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780F10" w14:textId="7F3BFADE" w:rsidR="00065E70" w:rsidRPr="0013717B" w:rsidRDefault="00065E70" w:rsidP="00065E70">
      <w:pPr>
        <w:pStyle w:val="3GPPHeader"/>
        <w:spacing w:after="60"/>
        <w:rPr>
          <w:rFonts w:asciiTheme="minorBidi" w:eastAsia="Times New Roman" w:hAnsiTheme="minorBidi"/>
          <w:szCs w:val="24"/>
          <w:highlight w:val="yellow"/>
          <w:lang w:val="en-US"/>
        </w:rPr>
      </w:pPr>
      <w:r w:rsidRPr="0013717B">
        <w:rPr>
          <w:rFonts w:asciiTheme="minorBidi" w:hAnsiTheme="minorBidi"/>
          <w:szCs w:val="24"/>
          <w:lang w:val="en-US"/>
        </w:rPr>
        <w:t>3GPP TSG-RAN WG2 Meeting #101</w:t>
      </w:r>
      <w:r w:rsidRPr="0013717B">
        <w:rPr>
          <w:rFonts w:asciiTheme="minorBidi" w:hAnsiTheme="minorBidi"/>
          <w:szCs w:val="24"/>
          <w:lang w:val="en-US"/>
        </w:rPr>
        <w:tab/>
      </w:r>
      <w:r w:rsidR="004B50FA" w:rsidRPr="004B50FA">
        <w:rPr>
          <w:rFonts w:asciiTheme="minorBidi" w:hAnsiTheme="minorBidi"/>
          <w:szCs w:val="24"/>
          <w:lang w:val="en-US"/>
        </w:rPr>
        <w:t>R2-18</w:t>
      </w:r>
      <w:bookmarkStart w:id="0" w:name="_GoBack"/>
      <w:bookmarkEnd w:id="0"/>
      <w:r w:rsidR="004B50FA" w:rsidRPr="004B50FA">
        <w:rPr>
          <w:rFonts w:asciiTheme="minorBidi" w:hAnsiTheme="minorBidi"/>
          <w:szCs w:val="24"/>
          <w:lang w:val="en-US"/>
        </w:rPr>
        <w:t>03453</w:t>
      </w:r>
    </w:p>
    <w:p w14:paraId="2EE69295" w14:textId="3D6D7FBA" w:rsidR="00065E70" w:rsidRPr="0013717B" w:rsidRDefault="00065E70" w:rsidP="00065E70">
      <w:pPr>
        <w:pStyle w:val="3GPPHeader"/>
        <w:spacing w:after="60"/>
        <w:rPr>
          <w:rFonts w:asciiTheme="minorBidi" w:hAnsiTheme="minorBidi"/>
          <w:noProof/>
          <w:szCs w:val="24"/>
          <w:lang w:val="en-US"/>
        </w:rPr>
      </w:pPr>
      <w:bookmarkStart w:id="1" w:name="_Hlk502927435"/>
      <w:r w:rsidRPr="0013717B">
        <w:rPr>
          <w:rFonts w:asciiTheme="minorBidi" w:hAnsiTheme="minorBidi"/>
          <w:noProof/>
          <w:szCs w:val="24"/>
          <w:lang w:val="en-US"/>
        </w:rPr>
        <w:t>Athens, Greece, 26</w:t>
      </w:r>
      <w:r w:rsidRPr="0013717B">
        <w:rPr>
          <w:rFonts w:asciiTheme="minorBidi" w:hAnsiTheme="minorBidi"/>
          <w:noProof/>
          <w:szCs w:val="24"/>
          <w:vertAlign w:val="superscript"/>
          <w:lang w:val="en-US"/>
        </w:rPr>
        <w:t>th</w:t>
      </w:r>
      <w:r w:rsidRPr="0013717B">
        <w:rPr>
          <w:rFonts w:asciiTheme="minorBidi" w:hAnsiTheme="minorBidi"/>
          <w:noProof/>
          <w:szCs w:val="24"/>
          <w:lang w:val="en-US"/>
        </w:rPr>
        <w:t xml:space="preserve"> of February – 2</w:t>
      </w:r>
      <w:r w:rsidRPr="0013717B">
        <w:rPr>
          <w:rFonts w:asciiTheme="minorBidi" w:hAnsiTheme="minorBidi"/>
          <w:noProof/>
          <w:szCs w:val="24"/>
          <w:vertAlign w:val="superscript"/>
          <w:lang w:val="en-US"/>
        </w:rPr>
        <w:t>nd</w:t>
      </w:r>
      <w:r w:rsidRPr="0013717B">
        <w:rPr>
          <w:rFonts w:asciiTheme="minorBidi" w:hAnsiTheme="minorBidi"/>
          <w:noProof/>
          <w:szCs w:val="24"/>
          <w:lang w:val="en-US"/>
        </w:rPr>
        <w:t xml:space="preserve"> </w:t>
      </w:r>
      <w:r w:rsidR="00B2552D" w:rsidRPr="0013717B">
        <w:rPr>
          <w:rFonts w:asciiTheme="minorBidi" w:hAnsiTheme="minorBidi"/>
          <w:noProof/>
          <w:szCs w:val="24"/>
          <w:lang w:val="en-US"/>
        </w:rPr>
        <w:t xml:space="preserve">of </w:t>
      </w:r>
      <w:r w:rsidRPr="0013717B">
        <w:rPr>
          <w:rFonts w:asciiTheme="minorBidi" w:hAnsiTheme="minorBidi"/>
          <w:noProof/>
          <w:szCs w:val="24"/>
          <w:lang w:val="en-US"/>
        </w:rPr>
        <w:t>March 2018</w:t>
      </w:r>
    </w:p>
    <w:bookmarkEnd w:id="1"/>
    <w:p w14:paraId="5E9239B1" w14:textId="77777777" w:rsidR="00065E70" w:rsidRPr="0013717B" w:rsidRDefault="00065E70" w:rsidP="00065E70">
      <w:pPr>
        <w:pStyle w:val="3GPPHeader"/>
        <w:spacing w:after="60"/>
        <w:rPr>
          <w:rFonts w:asciiTheme="minorBidi" w:hAnsiTheme="minorBidi"/>
          <w:lang w:val="en-US" w:eastAsia="zh-CN"/>
        </w:rPr>
      </w:pPr>
    </w:p>
    <w:p w14:paraId="2ABC13CB" w14:textId="45AAA811" w:rsidR="00065E70" w:rsidRPr="0013717B" w:rsidRDefault="00065E70" w:rsidP="00065E70">
      <w:pPr>
        <w:pStyle w:val="3GPPHeader"/>
        <w:rPr>
          <w:rFonts w:asciiTheme="minorBidi" w:hAnsiTheme="minorBidi"/>
          <w:sz w:val="22"/>
          <w:lang w:val="en-US"/>
        </w:rPr>
      </w:pPr>
      <w:r w:rsidRPr="0013717B">
        <w:rPr>
          <w:rFonts w:asciiTheme="minorBidi" w:hAnsiTheme="minorBidi"/>
          <w:sz w:val="22"/>
          <w:lang w:val="en-US"/>
        </w:rPr>
        <w:t>Agenda Item:</w:t>
      </w:r>
      <w:r w:rsidRPr="0013717B">
        <w:rPr>
          <w:rFonts w:asciiTheme="minorBidi" w:hAnsiTheme="minorBidi"/>
          <w:sz w:val="22"/>
          <w:lang w:val="en-US"/>
        </w:rPr>
        <w:tab/>
      </w:r>
      <w:r w:rsidR="0074206B" w:rsidRPr="0013717B">
        <w:rPr>
          <w:rFonts w:asciiTheme="minorBidi" w:hAnsiTheme="minorBidi"/>
          <w:sz w:val="22"/>
          <w:lang w:val="en-US"/>
        </w:rPr>
        <w:t>9.8.</w:t>
      </w:r>
      <w:r w:rsidR="000C7549" w:rsidRPr="0013717B">
        <w:rPr>
          <w:rFonts w:asciiTheme="minorBidi" w:hAnsiTheme="minorBidi"/>
          <w:sz w:val="22"/>
          <w:lang w:val="en-US"/>
        </w:rPr>
        <w:t>2</w:t>
      </w:r>
    </w:p>
    <w:p w14:paraId="0C501A15" w14:textId="77777777" w:rsidR="00065E70" w:rsidRPr="00065E70" w:rsidRDefault="00065E70" w:rsidP="00065E70">
      <w:pPr>
        <w:pStyle w:val="3GPPHeader"/>
        <w:rPr>
          <w:rFonts w:asciiTheme="minorBidi" w:hAnsiTheme="minorBidi"/>
          <w:sz w:val="22"/>
        </w:rPr>
      </w:pPr>
      <w:r w:rsidRPr="0013717B">
        <w:rPr>
          <w:rFonts w:asciiTheme="minorBidi" w:hAnsiTheme="minorBidi"/>
          <w:sz w:val="22"/>
          <w:lang w:val="en-US"/>
        </w:rPr>
        <w:t>Source:</w:t>
      </w:r>
      <w:r w:rsidRPr="0013717B">
        <w:rPr>
          <w:rFonts w:asciiTheme="minorBidi" w:hAnsiTheme="minorBidi"/>
          <w:sz w:val="22"/>
          <w:lang w:val="en-US"/>
        </w:rPr>
        <w:tab/>
        <w:t>Ericsson</w:t>
      </w:r>
    </w:p>
    <w:p w14:paraId="7805481B" w14:textId="4009EE08" w:rsidR="00065E70" w:rsidRPr="0013717B" w:rsidRDefault="00495E35" w:rsidP="00065E70">
      <w:pPr>
        <w:pStyle w:val="3GPPHeader"/>
        <w:rPr>
          <w:rFonts w:asciiTheme="minorBidi" w:hAnsiTheme="minorBidi"/>
          <w:sz w:val="22"/>
          <w:lang w:val="en-US"/>
        </w:rPr>
      </w:pPr>
      <w:r w:rsidRPr="0013717B">
        <w:rPr>
          <w:rFonts w:asciiTheme="minorBidi" w:hAnsiTheme="minorBidi"/>
          <w:sz w:val="22"/>
          <w:lang w:val="en-US"/>
        </w:rPr>
        <w:t>Title:</w:t>
      </w:r>
      <w:r w:rsidRPr="0013717B">
        <w:rPr>
          <w:rFonts w:asciiTheme="minorBidi" w:hAnsiTheme="minorBidi"/>
          <w:sz w:val="22"/>
          <w:lang w:val="en-US"/>
        </w:rPr>
        <w:tab/>
      </w:r>
      <w:bookmarkStart w:id="2" w:name="_Hlk506299342"/>
      <w:r w:rsidR="000C7549" w:rsidRPr="0013717B">
        <w:rPr>
          <w:rFonts w:asciiTheme="minorBidi" w:hAnsiTheme="minorBidi"/>
          <w:sz w:val="22"/>
          <w:lang w:val="en-US"/>
        </w:rPr>
        <w:t xml:space="preserve">On </w:t>
      </w:r>
      <w:r w:rsidR="00533127" w:rsidRPr="0013717B">
        <w:rPr>
          <w:rFonts w:asciiTheme="minorBidi" w:hAnsiTheme="minorBidi"/>
          <w:sz w:val="22"/>
          <w:lang w:val="en-US"/>
        </w:rPr>
        <w:t xml:space="preserve">remaining issues of </w:t>
      </w:r>
      <w:r w:rsidR="000C7549" w:rsidRPr="0013717B">
        <w:rPr>
          <w:rFonts w:asciiTheme="minorBidi" w:hAnsiTheme="minorBidi"/>
          <w:sz w:val="22"/>
          <w:lang w:val="en-US"/>
        </w:rPr>
        <w:t>GNSS RTK information via LPP</w:t>
      </w:r>
      <w:bookmarkEnd w:id="2"/>
    </w:p>
    <w:p w14:paraId="4F93E899" w14:textId="3C548992" w:rsidR="00065E70" w:rsidRPr="00065E70" w:rsidRDefault="00065E70" w:rsidP="00065E70">
      <w:pPr>
        <w:pStyle w:val="3GPPHeader"/>
        <w:rPr>
          <w:rFonts w:asciiTheme="minorBidi" w:hAnsiTheme="minorBidi"/>
          <w:sz w:val="22"/>
        </w:rPr>
      </w:pPr>
      <w:r w:rsidRPr="00065E70">
        <w:rPr>
          <w:rFonts w:asciiTheme="minorBidi" w:hAnsiTheme="minorBidi"/>
          <w:sz w:val="22"/>
        </w:rPr>
        <w:t>Document for:</w:t>
      </w:r>
      <w:r w:rsidRPr="00065E70">
        <w:rPr>
          <w:rFonts w:asciiTheme="minorBidi" w:hAnsiTheme="minorBidi"/>
          <w:sz w:val="22"/>
        </w:rPr>
        <w:tab/>
        <w:t>Discussion, Decision</w:t>
      </w:r>
    </w:p>
    <w:p w14:paraId="6925A4BB" w14:textId="77777777" w:rsidR="00DB2A28" w:rsidRDefault="00DB2A28" w:rsidP="00DB2A28">
      <w:pPr>
        <w:pStyle w:val="Heading1"/>
      </w:pPr>
      <w:r w:rsidRPr="00CE0424">
        <w:t>Introduction</w:t>
      </w:r>
    </w:p>
    <w:p w14:paraId="4CF17E2E" w14:textId="5EA53CBF" w:rsidR="000C7549" w:rsidRPr="0013717B" w:rsidRDefault="000C7549" w:rsidP="00E5345D">
      <w:pPr>
        <w:spacing w:after="0"/>
        <w:jc w:val="both"/>
        <w:rPr>
          <w:lang w:val="en-US"/>
        </w:rPr>
      </w:pPr>
      <w:bookmarkStart w:id="3" w:name="_Hlk506299356"/>
      <w:r w:rsidRPr="0013717B">
        <w:rPr>
          <w:lang w:val="en-US"/>
        </w:rPr>
        <w:t>At the RAN2#99bis meeting, the work on introducing the agreements concerning GNSS RTK into the running LPP CR was decided to be handled via an email discussion:</w:t>
      </w:r>
    </w:p>
    <w:p w14:paraId="18851FF8" w14:textId="77777777" w:rsidR="000C7549" w:rsidRPr="0013717B" w:rsidRDefault="000C7549" w:rsidP="00E5345D">
      <w:pPr>
        <w:spacing w:after="0"/>
        <w:jc w:val="both"/>
        <w:rPr>
          <w:lang w:val="en-US"/>
        </w:rPr>
      </w:pPr>
    </w:p>
    <w:p w14:paraId="408DAA57" w14:textId="7774C0D6" w:rsidR="000C7549" w:rsidRDefault="000C7549" w:rsidP="000C7549">
      <w:pPr>
        <w:pStyle w:val="EmailDiscussion2"/>
      </w:pPr>
      <w:r>
        <w:t>[LTE/Positioning][99b#56] Running LPP CR for positioning accuracy enhancements (Qualcomm)</w:t>
      </w:r>
    </w:p>
    <w:p w14:paraId="15CCB4F5" w14:textId="77777777" w:rsidR="000C7549" w:rsidRDefault="000C7549" w:rsidP="000C7549">
      <w:pPr>
        <w:pStyle w:val="EmailDiscussion2"/>
      </w:pPr>
      <w:r>
        <w:t>To update the running CR with outcomes of this meeting and the related offline discussions.</w:t>
      </w:r>
    </w:p>
    <w:p w14:paraId="6946DD50" w14:textId="77777777" w:rsidR="000C7549" w:rsidRDefault="000C7549" w:rsidP="000C7549">
      <w:pPr>
        <w:pStyle w:val="EmailDiscussion2"/>
      </w:pPr>
      <w:r>
        <w:tab/>
        <w:t>Deadline: for February meeting</w:t>
      </w:r>
    </w:p>
    <w:p w14:paraId="10394764" w14:textId="77777777" w:rsidR="000C7549" w:rsidRPr="0013717B" w:rsidRDefault="000C7549" w:rsidP="00E5345D">
      <w:pPr>
        <w:spacing w:after="0"/>
        <w:jc w:val="both"/>
        <w:rPr>
          <w:lang w:val="en-US"/>
        </w:rPr>
      </w:pPr>
    </w:p>
    <w:p w14:paraId="7474B9C4" w14:textId="470F6462" w:rsidR="00DB2A28" w:rsidRPr="00422AD9" w:rsidRDefault="000C7549" w:rsidP="00E5345D">
      <w:pPr>
        <w:jc w:val="both"/>
      </w:pPr>
      <w:r w:rsidRPr="0013717B">
        <w:rPr>
          <w:lang w:val="en-US"/>
        </w:rPr>
        <w:t xml:space="preserve">During the email discussion, a large number of issues were identified. </w:t>
      </w:r>
      <w:r>
        <w:t>These are addressed in this contribution.</w:t>
      </w:r>
      <w:bookmarkEnd w:id="3"/>
    </w:p>
    <w:p w14:paraId="3D079C33" w14:textId="77777777" w:rsidR="00DB2A28" w:rsidRPr="00CE0424" w:rsidRDefault="00DB2A28" w:rsidP="00DB2A28">
      <w:pPr>
        <w:pStyle w:val="Heading1"/>
      </w:pPr>
      <w:r w:rsidRPr="00CE0424">
        <w:t>Discussion</w:t>
      </w:r>
    </w:p>
    <w:p w14:paraId="4A7470DB" w14:textId="40B54171" w:rsidR="001424C5" w:rsidRDefault="000C7549" w:rsidP="00422AD9">
      <w:pPr>
        <w:pStyle w:val="Heading2"/>
      </w:pPr>
      <w:bookmarkStart w:id="4" w:name="_Hlk506299390"/>
      <w:r>
        <w:t>Part 1 issues</w:t>
      </w:r>
    </w:p>
    <w:p w14:paraId="049C697E" w14:textId="746B2491" w:rsidR="000C7549" w:rsidRDefault="000C7549" w:rsidP="00422AD9">
      <w:pPr>
        <w:rPr>
          <w:lang w:eastAsia="zh-CN"/>
        </w:rPr>
      </w:pPr>
      <w:r>
        <w:rPr>
          <w:lang w:eastAsia="zh-CN"/>
        </w:rPr>
        <w:t>The identified issues from part 1 are summarized in the following table:</w:t>
      </w:r>
    </w:p>
    <w:p w14:paraId="7A48509B" w14:textId="77777777" w:rsidR="000C7549" w:rsidRPr="0013717B" w:rsidRDefault="000C7549" w:rsidP="000C7549">
      <w:pPr>
        <w:spacing w:after="0"/>
        <w:rPr>
          <w:noProof/>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4560"/>
        <w:gridCol w:w="4254"/>
      </w:tblGrid>
      <w:tr w:rsidR="000C7549" w14:paraId="6CEA826B" w14:textId="77777777" w:rsidTr="009F582E">
        <w:tc>
          <w:tcPr>
            <w:tcW w:w="828" w:type="dxa"/>
            <w:shd w:val="clear" w:color="auto" w:fill="auto"/>
          </w:tcPr>
          <w:p w14:paraId="43495081" w14:textId="77777777" w:rsidR="000C7549" w:rsidRDefault="000C7549" w:rsidP="009F582E">
            <w:pPr>
              <w:pStyle w:val="TAH"/>
              <w:keepNext w:val="0"/>
              <w:keepLines w:val="0"/>
              <w:widowControl w:val="0"/>
              <w:rPr>
                <w:noProof/>
                <w:lang w:eastAsia="ko-KR"/>
              </w:rPr>
            </w:pPr>
            <w:r>
              <w:rPr>
                <w:noProof/>
                <w:lang w:eastAsia="ko-KR"/>
              </w:rPr>
              <w:t>Issue #</w:t>
            </w:r>
          </w:p>
        </w:tc>
        <w:tc>
          <w:tcPr>
            <w:tcW w:w="4680" w:type="dxa"/>
            <w:shd w:val="clear" w:color="auto" w:fill="auto"/>
          </w:tcPr>
          <w:p w14:paraId="6EA24AFD" w14:textId="77777777" w:rsidR="000C7549" w:rsidRDefault="000C7549" w:rsidP="009F582E">
            <w:pPr>
              <w:pStyle w:val="TAH"/>
              <w:keepNext w:val="0"/>
              <w:keepLines w:val="0"/>
              <w:widowControl w:val="0"/>
              <w:rPr>
                <w:noProof/>
                <w:lang w:eastAsia="ko-KR"/>
              </w:rPr>
            </w:pPr>
            <w:r>
              <w:rPr>
                <w:noProof/>
                <w:lang w:eastAsia="ko-KR"/>
              </w:rPr>
              <w:t>Description</w:t>
            </w:r>
          </w:p>
        </w:tc>
        <w:tc>
          <w:tcPr>
            <w:tcW w:w="4347" w:type="dxa"/>
            <w:shd w:val="clear" w:color="auto" w:fill="auto"/>
          </w:tcPr>
          <w:p w14:paraId="6323BBDA" w14:textId="77777777" w:rsidR="000C7549" w:rsidRPr="00856DC5" w:rsidRDefault="000C7549" w:rsidP="009F582E">
            <w:pPr>
              <w:pStyle w:val="TAH"/>
              <w:rPr>
                <w:noProof/>
                <w:lang w:eastAsia="ko-KR"/>
              </w:rPr>
            </w:pPr>
            <w:r>
              <w:rPr>
                <w:noProof/>
                <w:lang w:eastAsia="ko-KR"/>
              </w:rPr>
              <w:t xml:space="preserve">Possible </w:t>
            </w:r>
            <w:r w:rsidRPr="00856DC5">
              <w:rPr>
                <w:noProof/>
                <w:lang w:eastAsia="ko-KR"/>
              </w:rPr>
              <w:t>Solution(s)</w:t>
            </w:r>
          </w:p>
        </w:tc>
      </w:tr>
      <w:tr w:rsidR="000C7549" w:rsidRPr="0013717B" w14:paraId="7BA9878F" w14:textId="77777777" w:rsidTr="009F582E">
        <w:tc>
          <w:tcPr>
            <w:tcW w:w="828" w:type="dxa"/>
            <w:shd w:val="clear" w:color="auto" w:fill="auto"/>
          </w:tcPr>
          <w:p w14:paraId="7B9A361C" w14:textId="77777777" w:rsidR="000C7549" w:rsidRDefault="000C7549" w:rsidP="009F582E">
            <w:pPr>
              <w:pStyle w:val="TAL"/>
              <w:keepNext w:val="0"/>
              <w:keepLines w:val="0"/>
              <w:widowControl w:val="0"/>
              <w:rPr>
                <w:noProof/>
                <w:lang w:eastAsia="ko-KR"/>
              </w:rPr>
            </w:pPr>
            <w:r>
              <w:rPr>
                <w:noProof/>
                <w:lang w:eastAsia="ko-KR"/>
              </w:rPr>
              <w:t>1-1</w:t>
            </w:r>
          </w:p>
        </w:tc>
        <w:tc>
          <w:tcPr>
            <w:tcW w:w="4680" w:type="dxa"/>
            <w:shd w:val="clear" w:color="auto" w:fill="auto"/>
          </w:tcPr>
          <w:p w14:paraId="661AB818" w14:textId="77777777" w:rsidR="000C7549" w:rsidRPr="0013717B" w:rsidRDefault="000C7549" w:rsidP="009F582E">
            <w:pPr>
              <w:pStyle w:val="TAL"/>
              <w:keepNext w:val="0"/>
              <w:keepLines w:val="0"/>
              <w:widowControl w:val="0"/>
              <w:rPr>
                <w:noProof/>
                <w:lang w:val="en-US" w:eastAsia="ko-KR"/>
              </w:rPr>
            </w:pPr>
            <w:r w:rsidRPr="0013717B">
              <w:rPr>
                <w:noProof/>
                <w:lang w:val="en-US" w:eastAsia="ko-KR"/>
              </w:rPr>
              <w:t xml:space="preserve">A </w:t>
            </w:r>
            <w:r w:rsidRPr="0013717B">
              <w:rPr>
                <w:lang w:val="en-US"/>
              </w:rPr>
              <w:t>"</w:t>
            </w:r>
            <w:r w:rsidRPr="0013717B">
              <w:rPr>
                <w:noProof/>
                <w:lang w:val="en-US" w:eastAsia="ko-KR"/>
              </w:rPr>
              <w:t>High Accuracy 3D Position</w:t>
            </w:r>
            <w:r w:rsidRPr="0013717B">
              <w:rPr>
                <w:lang w:val="en-US"/>
              </w:rPr>
              <w:t>"</w:t>
            </w:r>
            <w:r w:rsidRPr="0013717B">
              <w:rPr>
                <w:noProof/>
                <w:lang w:val="en-US" w:eastAsia="ko-KR"/>
              </w:rPr>
              <w:t xml:space="preserve"> GAD shape </w:t>
            </w:r>
            <w:r w:rsidRPr="004838E0">
              <w:rPr>
                <w:noProof/>
                <w:lang w:eastAsia="ko-KR"/>
              </w:rPr>
              <w:t xml:space="preserve">(or shapes) seems </w:t>
            </w:r>
            <w:r w:rsidRPr="0013717B">
              <w:rPr>
                <w:noProof/>
                <w:lang w:val="en-US" w:eastAsia="ko-KR"/>
              </w:rPr>
              <w:t>needed in 3GPP TS 23.032.</w:t>
            </w:r>
          </w:p>
          <w:p w14:paraId="2A156E86" w14:textId="77777777" w:rsidR="000C7549" w:rsidRPr="0013717B" w:rsidRDefault="000C7549" w:rsidP="009F582E">
            <w:pPr>
              <w:pStyle w:val="TAL"/>
              <w:keepNext w:val="0"/>
              <w:keepLines w:val="0"/>
              <w:widowControl w:val="0"/>
              <w:rPr>
                <w:noProof/>
                <w:lang w:val="en-US" w:eastAsia="ko-KR"/>
              </w:rPr>
            </w:pPr>
            <w:r w:rsidRPr="0013717B">
              <w:rPr>
                <w:noProof/>
                <w:lang w:val="en-US" w:eastAsia="ko-KR"/>
              </w:rPr>
              <w:t>The current proposal in the latest draft may need to be enhanced/replaced.</w:t>
            </w:r>
          </w:p>
          <w:p w14:paraId="133DE38C" w14:textId="77777777" w:rsidR="000C7549" w:rsidRPr="0013717B" w:rsidRDefault="000C7549" w:rsidP="009F582E">
            <w:pPr>
              <w:pStyle w:val="TAL"/>
              <w:keepNext w:val="0"/>
              <w:keepLines w:val="0"/>
              <w:widowControl w:val="0"/>
              <w:rPr>
                <w:noProof/>
                <w:lang w:val="en-US" w:eastAsia="ko-KR"/>
              </w:rPr>
            </w:pPr>
            <w:r w:rsidRPr="0013717B">
              <w:rPr>
                <w:noProof/>
                <w:lang w:val="en-US" w:eastAsia="ko-KR"/>
              </w:rPr>
              <w:t>Possibility/impact of defining new GAD shapes in LPP only should be evaluated.</w:t>
            </w:r>
          </w:p>
        </w:tc>
        <w:tc>
          <w:tcPr>
            <w:tcW w:w="4347" w:type="dxa"/>
            <w:shd w:val="clear" w:color="auto" w:fill="auto"/>
          </w:tcPr>
          <w:p w14:paraId="484F35AB" w14:textId="77777777" w:rsidR="000C7549" w:rsidRPr="0013717B" w:rsidRDefault="000C7549" w:rsidP="009F582E">
            <w:pPr>
              <w:pStyle w:val="TAL"/>
              <w:rPr>
                <w:noProof/>
                <w:lang w:val="en-US" w:eastAsia="ko-KR"/>
              </w:rPr>
            </w:pPr>
            <w:r w:rsidRPr="0013717B">
              <w:rPr>
                <w:noProof/>
                <w:lang w:val="en-US" w:eastAsia="ko-KR"/>
              </w:rPr>
              <w:t xml:space="preserve">RAN2 should come up with an octet string proposal, and send LS to SA2. </w:t>
            </w:r>
          </w:p>
          <w:p w14:paraId="21CAC9B9" w14:textId="77777777" w:rsidR="000C7549" w:rsidRPr="0013717B" w:rsidRDefault="000C7549" w:rsidP="009F582E">
            <w:pPr>
              <w:pStyle w:val="TAL"/>
              <w:rPr>
                <w:noProof/>
                <w:lang w:val="en-US" w:eastAsia="ko-KR"/>
              </w:rPr>
            </w:pPr>
          </w:p>
        </w:tc>
      </w:tr>
      <w:tr w:rsidR="000C7549" w:rsidRPr="0013717B" w14:paraId="17E5A91B" w14:textId="77777777" w:rsidTr="009F582E">
        <w:tc>
          <w:tcPr>
            <w:tcW w:w="828" w:type="dxa"/>
            <w:shd w:val="clear" w:color="auto" w:fill="auto"/>
          </w:tcPr>
          <w:p w14:paraId="31C2727C" w14:textId="77777777" w:rsidR="000C7549" w:rsidRPr="00856DC5" w:rsidRDefault="000C7549" w:rsidP="009F582E">
            <w:pPr>
              <w:pStyle w:val="TAL"/>
              <w:keepNext w:val="0"/>
              <w:keepLines w:val="0"/>
              <w:widowControl w:val="0"/>
              <w:rPr>
                <w:noProof/>
                <w:lang w:eastAsia="ko-KR"/>
              </w:rPr>
            </w:pPr>
            <w:r w:rsidRPr="00856DC5">
              <w:rPr>
                <w:noProof/>
                <w:lang w:eastAsia="ko-KR"/>
              </w:rPr>
              <w:t>1-2</w:t>
            </w:r>
          </w:p>
        </w:tc>
        <w:tc>
          <w:tcPr>
            <w:tcW w:w="4680" w:type="dxa"/>
            <w:shd w:val="clear" w:color="auto" w:fill="auto"/>
          </w:tcPr>
          <w:p w14:paraId="0BAECA81" w14:textId="77777777" w:rsidR="000C7549" w:rsidRPr="0013717B" w:rsidRDefault="000C7549" w:rsidP="009F582E">
            <w:pPr>
              <w:pStyle w:val="TAL"/>
              <w:keepNext w:val="0"/>
              <w:keepLines w:val="0"/>
              <w:widowControl w:val="0"/>
              <w:rPr>
                <w:noProof/>
                <w:lang w:val="en-US" w:eastAsia="ko-KR"/>
              </w:rPr>
            </w:pPr>
            <w:r w:rsidRPr="0013717B">
              <w:rPr>
                <w:noProof/>
                <w:lang w:val="en-US" w:eastAsia="ko-KR"/>
              </w:rPr>
              <w:t xml:space="preserve">Positioning Instructions for HA GNSS. E.g., how to request use of RTK/PPP? Additional request needed for UE-assisted (in addition to </w:t>
            </w:r>
            <w:r w:rsidRPr="0013717B">
              <w:rPr>
                <w:i/>
                <w:noProof/>
                <w:lang w:val="en-US" w:eastAsia="ko-KR"/>
              </w:rPr>
              <w:t>adrMeasReq</w:t>
            </w:r>
            <w:r w:rsidRPr="0013717B">
              <w:rPr>
                <w:noProof/>
                <w:lang w:val="en-US" w:eastAsia="ko-KR"/>
              </w:rPr>
              <w:t>)?</w:t>
            </w:r>
          </w:p>
        </w:tc>
        <w:tc>
          <w:tcPr>
            <w:tcW w:w="4347" w:type="dxa"/>
            <w:shd w:val="clear" w:color="auto" w:fill="auto"/>
          </w:tcPr>
          <w:p w14:paraId="4B9B66F8" w14:textId="77777777" w:rsidR="000C7549" w:rsidRPr="0013717B" w:rsidRDefault="000C7549" w:rsidP="000C7549">
            <w:pPr>
              <w:pStyle w:val="TAL"/>
              <w:numPr>
                <w:ilvl w:val="0"/>
                <w:numId w:val="43"/>
              </w:numPr>
              <w:spacing w:line="240" w:lineRule="auto"/>
              <w:ind w:left="346"/>
              <w:rPr>
                <w:noProof/>
                <w:lang w:val="en-US" w:eastAsia="ko-KR"/>
              </w:rPr>
            </w:pPr>
            <w:r w:rsidRPr="0013717B">
              <w:rPr>
                <w:noProof/>
                <w:lang w:val="en-US" w:eastAsia="ko-KR"/>
              </w:rPr>
              <w:t xml:space="preserve">Finer granularity in the </w:t>
            </w:r>
            <w:r w:rsidRPr="0013717B">
              <w:rPr>
                <w:i/>
                <w:noProof/>
                <w:lang w:val="en-US" w:eastAsia="ko-KR"/>
              </w:rPr>
              <w:t>GNSS</w:t>
            </w:r>
            <w:r w:rsidRPr="0013717B">
              <w:rPr>
                <w:i/>
                <w:noProof/>
                <w:lang w:val="en-US" w:eastAsia="ko-KR"/>
              </w:rPr>
              <w:noBreakHyphen/>
              <w:t>PositioningInstructions</w:t>
            </w:r>
            <w:r w:rsidRPr="0013717B">
              <w:rPr>
                <w:noProof/>
                <w:lang w:val="en-US" w:eastAsia="ko-KR"/>
              </w:rPr>
              <w:t xml:space="preserve"> instead of a single </w:t>
            </w:r>
            <w:r w:rsidRPr="0013717B">
              <w:rPr>
                <w:i/>
                <w:noProof/>
                <w:lang w:val="en-US" w:eastAsia="ko-KR"/>
              </w:rPr>
              <w:t xml:space="preserve">ha-GNSS-Req </w:t>
            </w:r>
            <w:r w:rsidRPr="0013717B">
              <w:rPr>
                <w:noProof/>
                <w:lang w:val="en-US" w:eastAsia="ko-KR"/>
              </w:rPr>
              <w:t>flag.</w:t>
            </w:r>
          </w:p>
          <w:p w14:paraId="23CA0319" w14:textId="77777777" w:rsidR="000C7549" w:rsidRPr="0013717B" w:rsidRDefault="000C7549" w:rsidP="000C7549">
            <w:pPr>
              <w:pStyle w:val="TAL"/>
              <w:numPr>
                <w:ilvl w:val="0"/>
                <w:numId w:val="43"/>
              </w:numPr>
              <w:spacing w:line="240" w:lineRule="auto"/>
              <w:ind w:left="346"/>
              <w:rPr>
                <w:noProof/>
                <w:lang w:val="en-US" w:eastAsia="ko-KR"/>
              </w:rPr>
            </w:pPr>
            <w:r w:rsidRPr="0013717B">
              <w:rPr>
                <w:noProof/>
                <w:lang w:val="en-US" w:eastAsia="ko-KR"/>
              </w:rPr>
              <w:t xml:space="preserve">Finer granularitity in </w:t>
            </w:r>
            <w:r w:rsidRPr="0013717B">
              <w:rPr>
                <w:i/>
                <w:noProof/>
                <w:lang w:val="en-US" w:eastAsia="ko-KR"/>
              </w:rPr>
              <w:t>QoS</w:t>
            </w:r>
            <w:r w:rsidRPr="0013717B">
              <w:rPr>
                <w:noProof/>
                <w:lang w:val="en-US" w:eastAsia="ko-KR"/>
              </w:rPr>
              <w:t xml:space="preserve"> (horizontal/vertical accuracy). </w:t>
            </w:r>
          </w:p>
        </w:tc>
      </w:tr>
      <w:tr w:rsidR="000C7549" w:rsidRPr="0013717B" w14:paraId="447EF7EA" w14:textId="77777777" w:rsidTr="009F582E">
        <w:tc>
          <w:tcPr>
            <w:tcW w:w="828" w:type="dxa"/>
            <w:shd w:val="clear" w:color="auto" w:fill="auto"/>
          </w:tcPr>
          <w:p w14:paraId="60952E2C" w14:textId="77777777" w:rsidR="000C7549" w:rsidRPr="00856DC5" w:rsidRDefault="000C7549" w:rsidP="009F582E">
            <w:pPr>
              <w:pStyle w:val="TAL"/>
              <w:keepNext w:val="0"/>
              <w:keepLines w:val="0"/>
              <w:widowControl w:val="0"/>
              <w:rPr>
                <w:noProof/>
                <w:lang w:eastAsia="ko-KR"/>
              </w:rPr>
            </w:pPr>
            <w:r w:rsidRPr="00856DC5">
              <w:rPr>
                <w:noProof/>
                <w:lang w:eastAsia="ko-KR"/>
              </w:rPr>
              <w:t>1-3</w:t>
            </w:r>
          </w:p>
        </w:tc>
        <w:tc>
          <w:tcPr>
            <w:tcW w:w="4680" w:type="dxa"/>
            <w:shd w:val="clear" w:color="auto" w:fill="auto"/>
          </w:tcPr>
          <w:p w14:paraId="5619451F" w14:textId="77777777" w:rsidR="000C7549" w:rsidRPr="0013717B" w:rsidRDefault="000C7549" w:rsidP="009F582E">
            <w:pPr>
              <w:pStyle w:val="TAL"/>
              <w:keepNext w:val="0"/>
              <w:keepLines w:val="0"/>
              <w:widowControl w:val="0"/>
              <w:rPr>
                <w:noProof/>
                <w:lang w:val="en-US" w:eastAsia="ko-KR"/>
              </w:rPr>
            </w:pPr>
            <w:r w:rsidRPr="0013717B">
              <w:rPr>
                <w:noProof/>
                <w:lang w:val="en-US" w:eastAsia="ko-KR"/>
              </w:rPr>
              <w:t>UE capabilities and assistance data sub-sets for different RTK/PPP service levels.</w:t>
            </w:r>
          </w:p>
          <w:p w14:paraId="227D88C3" w14:textId="77777777" w:rsidR="000C7549" w:rsidRPr="0013717B" w:rsidRDefault="000C7549" w:rsidP="009F582E">
            <w:pPr>
              <w:pStyle w:val="TAL"/>
              <w:keepNext w:val="0"/>
              <w:keepLines w:val="0"/>
              <w:widowControl w:val="0"/>
              <w:rPr>
                <w:noProof/>
                <w:lang w:val="en-US" w:eastAsia="ko-KR"/>
              </w:rPr>
            </w:pPr>
            <w:r w:rsidRPr="0013717B">
              <w:rPr>
                <w:noProof/>
                <w:lang w:val="en-US" w:eastAsia="ko-KR"/>
              </w:rPr>
              <w:t xml:space="preserve">Capability of assistance data supported by the target. </w:t>
            </w:r>
          </w:p>
        </w:tc>
        <w:tc>
          <w:tcPr>
            <w:tcW w:w="4347" w:type="dxa"/>
            <w:shd w:val="clear" w:color="auto" w:fill="auto"/>
          </w:tcPr>
          <w:p w14:paraId="44F453CB" w14:textId="77777777" w:rsidR="000C7549" w:rsidRPr="0013717B" w:rsidRDefault="000C7549" w:rsidP="000C7549">
            <w:pPr>
              <w:pStyle w:val="TAL"/>
              <w:numPr>
                <w:ilvl w:val="0"/>
                <w:numId w:val="43"/>
              </w:numPr>
              <w:spacing w:line="240" w:lineRule="auto"/>
              <w:ind w:left="346"/>
              <w:rPr>
                <w:noProof/>
                <w:lang w:val="en-US" w:eastAsia="ko-KR"/>
              </w:rPr>
            </w:pPr>
            <w:r w:rsidRPr="0013717B">
              <w:rPr>
                <w:noProof/>
                <w:lang w:val="en-US" w:eastAsia="ko-KR"/>
              </w:rPr>
              <w:t xml:space="preserve">Follow the existing principle of </w:t>
            </w:r>
            <w:r w:rsidRPr="0013717B">
              <w:rPr>
                <w:i/>
                <w:noProof/>
                <w:lang w:val="en-US" w:eastAsia="ko-KR"/>
              </w:rPr>
              <w:t>AssistanceDataSupportList</w:t>
            </w:r>
            <w:r w:rsidRPr="0013717B">
              <w:rPr>
                <w:noProof/>
                <w:lang w:val="en-US" w:eastAsia="ko-KR"/>
              </w:rPr>
              <w:t>.</w:t>
            </w:r>
          </w:p>
          <w:p w14:paraId="6C3F5A00" w14:textId="77777777" w:rsidR="000C7549" w:rsidRPr="0013717B" w:rsidRDefault="000C7549" w:rsidP="000C7549">
            <w:pPr>
              <w:pStyle w:val="TAL"/>
              <w:numPr>
                <w:ilvl w:val="0"/>
                <w:numId w:val="43"/>
              </w:numPr>
              <w:spacing w:line="240" w:lineRule="auto"/>
              <w:ind w:left="346"/>
              <w:rPr>
                <w:noProof/>
                <w:lang w:val="en-US" w:eastAsia="ko-KR"/>
              </w:rPr>
            </w:pPr>
            <w:r w:rsidRPr="0013717B">
              <w:rPr>
                <w:noProof/>
                <w:lang w:val="en-US" w:eastAsia="ko-KR"/>
              </w:rPr>
              <w:t>Group certain assistance data elements into service level: E.g., assistance data mandatory for RTK OSR, Network-RTK, PPP, etc.</w:t>
            </w:r>
          </w:p>
          <w:p w14:paraId="556CA83C" w14:textId="77777777" w:rsidR="000C7549" w:rsidRPr="0013717B" w:rsidRDefault="000C7549" w:rsidP="000C7549">
            <w:pPr>
              <w:pStyle w:val="TAL"/>
              <w:numPr>
                <w:ilvl w:val="0"/>
                <w:numId w:val="43"/>
              </w:numPr>
              <w:spacing w:line="240" w:lineRule="auto"/>
              <w:ind w:left="346"/>
              <w:rPr>
                <w:noProof/>
                <w:lang w:val="en-US" w:eastAsia="ko-KR"/>
              </w:rPr>
            </w:pPr>
            <w:r w:rsidRPr="0013717B">
              <w:rPr>
                <w:noProof/>
                <w:lang w:val="en-US" w:eastAsia="ko-KR"/>
              </w:rPr>
              <w:t>No capability for assistance data, but instead RTK, PPP, etc. capabilities.</w:t>
            </w:r>
          </w:p>
        </w:tc>
      </w:tr>
      <w:tr w:rsidR="000C7549" w:rsidRPr="0013717B" w14:paraId="784360AA" w14:textId="77777777" w:rsidTr="009F582E">
        <w:tc>
          <w:tcPr>
            <w:tcW w:w="828" w:type="dxa"/>
            <w:shd w:val="clear" w:color="auto" w:fill="auto"/>
          </w:tcPr>
          <w:p w14:paraId="55F997FC" w14:textId="77777777" w:rsidR="000C7549" w:rsidRPr="00856DC5" w:rsidRDefault="000C7549" w:rsidP="009F582E">
            <w:pPr>
              <w:pStyle w:val="TAL"/>
              <w:keepNext w:val="0"/>
              <w:keepLines w:val="0"/>
              <w:widowControl w:val="0"/>
              <w:rPr>
                <w:noProof/>
                <w:lang w:eastAsia="ko-KR"/>
              </w:rPr>
            </w:pPr>
            <w:r w:rsidRPr="00856DC5">
              <w:rPr>
                <w:noProof/>
                <w:lang w:eastAsia="ko-KR"/>
              </w:rPr>
              <w:t>1-4</w:t>
            </w:r>
          </w:p>
        </w:tc>
        <w:tc>
          <w:tcPr>
            <w:tcW w:w="4680" w:type="dxa"/>
            <w:shd w:val="clear" w:color="auto" w:fill="auto"/>
          </w:tcPr>
          <w:p w14:paraId="63487F6D" w14:textId="77777777" w:rsidR="000C7549" w:rsidRPr="0013717B" w:rsidRDefault="000C7549" w:rsidP="009F582E">
            <w:pPr>
              <w:pStyle w:val="TAL"/>
              <w:keepNext w:val="0"/>
              <w:keepLines w:val="0"/>
              <w:widowControl w:val="0"/>
              <w:rPr>
                <w:noProof/>
                <w:lang w:val="en-US" w:eastAsia="ko-KR"/>
              </w:rPr>
            </w:pPr>
            <w:r w:rsidRPr="0013717B">
              <w:rPr>
                <w:noProof/>
                <w:lang w:val="en-US" w:eastAsia="ko-KR"/>
              </w:rPr>
              <w:t>Response Time of max. 128 seconds may not be enough for ambiguity reolution.</w:t>
            </w:r>
          </w:p>
        </w:tc>
        <w:tc>
          <w:tcPr>
            <w:tcW w:w="4347" w:type="dxa"/>
            <w:shd w:val="clear" w:color="auto" w:fill="auto"/>
          </w:tcPr>
          <w:p w14:paraId="6F4D737A" w14:textId="77777777" w:rsidR="000C7549" w:rsidRPr="00856DC5" w:rsidRDefault="000C7549" w:rsidP="000C7549">
            <w:pPr>
              <w:pStyle w:val="TAL"/>
              <w:numPr>
                <w:ilvl w:val="0"/>
                <w:numId w:val="43"/>
              </w:numPr>
              <w:spacing w:line="240" w:lineRule="auto"/>
              <w:ind w:left="346"/>
              <w:rPr>
                <w:noProof/>
                <w:lang w:eastAsia="ko-KR"/>
              </w:rPr>
            </w:pPr>
            <w:r w:rsidRPr="00856DC5">
              <w:rPr>
                <w:noProof/>
                <w:lang w:eastAsia="ko-KR"/>
              </w:rPr>
              <w:t>Add a new ResponseTime field</w:t>
            </w:r>
          </w:p>
          <w:p w14:paraId="09540B55" w14:textId="77777777" w:rsidR="000C7549" w:rsidRPr="0013717B" w:rsidRDefault="000C7549" w:rsidP="000C7549">
            <w:pPr>
              <w:pStyle w:val="TAL"/>
              <w:numPr>
                <w:ilvl w:val="0"/>
                <w:numId w:val="43"/>
              </w:numPr>
              <w:spacing w:line="240" w:lineRule="auto"/>
              <w:ind w:left="346"/>
              <w:rPr>
                <w:noProof/>
                <w:lang w:val="en-US" w:eastAsia="ko-KR"/>
              </w:rPr>
            </w:pPr>
            <w:r w:rsidRPr="0013717B">
              <w:rPr>
                <w:noProof/>
                <w:lang w:val="en-US" w:eastAsia="ko-KR"/>
              </w:rPr>
              <w:t>Change the units to minutes of existing field when HA GNSS is requested.</w:t>
            </w:r>
          </w:p>
        </w:tc>
      </w:tr>
      <w:tr w:rsidR="000C7549" w:rsidRPr="0013717B" w14:paraId="5B77C499" w14:textId="77777777" w:rsidTr="009F582E">
        <w:tc>
          <w:tcPr>
            <w:tcW w:w="828" w:type="dxa"/>
            <w:shd w:val="clear" w:color="auto" w:fill="auto"/>
          </w:tcPr>
          <w:p w14:paraId="4BE06114" w14:textId="77777777" w:rsidR="000C7549" w:rsidRPr="00856DC5" w:rsidRDefault="000C7549" w:rsidP="009F582E">
            <w:pPr>
              <w:pStyle w:val="TAL"/>
              <w:keepNext w:val="0"/>
              <w:keepLines w:val="0"/>
              <w:widowControl w:val="0"/>
              <w:rPr>
                <w:noProof/>
                <w:lang w:eastAsia="ko-KR"/>
              </w:rPr>
            </w:pPr>
            <w:r w:rsidRPr="00856DC5">
              <w:rPr>
                <w:noProof/>
                <w:lang w:eastAsia="ko-KR"/>
              </w:rPr>
              <w:lastRenderedPageBreak/>
              <w:t>1-5</w:t>
            </w:r>
          </w:p>
        </w:tc>
        <w:tc>
          <w:tcPr>
            <w:tcW w:w="4680" w:type="dxa"/>
            <w:shd w:val="clear" w:color="auto" w:fill="auto"/>
          </w:tcPr>
          <w:p w14:paraId="79F917E6" w14:textId="77777777" w:rsidR="000C7549" w:rsidRPr="00856DC5" w:rsidRDefault="000C7549" w:rsidP="009F582E">
            <w:pPr>
              <w:pStyle w:val="TAL"/>
              <w:keepNext w:val="0"/>
              <w:keepLines w:val="0"/>
              <w:widowControl w:val="0"/>
              <w:rPr>
                <w:noProof/>
                <w:lang w:eastAsia="ko-KR"/>
              </w:rPr>
            </w:pPr>
            <w:r w:rsidRPr="0013717B">
              <w:rPr>
                <w:noProof/>
                <w:lang w:val="en-US" w:eastAsia="ko-KR"/>
              </w:rPr>
              <w:t xml:space="preserve">Periodic Reporting: The UE has to send a report at the requested interval. This usually means that the first </w:t>
            </w:r>
            <w:r w:rsidRPr="0013717B">
              <w:rPr>
                <w:i/>
                <w:noProof/>
                <w:lang w:val="en-US" w:eastAsia="ko-KR"/>
              </w:rPr>
              <w:t>N</w:t>
            </w:r>
            <w:r w:rsidRPr="0013717B">
              <w:rPr>
                <w:noProof/>
                <w:lang w:val="en-US" w:eastAsia="ko-KR"/>
              </w:rPr>
              <w:t xml:space="preserve"> reports are empty. </w:t>
            </w:r>
            <w:r w:rsidRPr="00856DC5">
              <w:rPr>
                <w:noProof/>
                <w:lang w:eastAsia="ko-KR"/>
              </w:rPr>
              <w:t xml:space="preserve">However, for RTK, </w:t>
            </w:r>
            <w:r w:rsidRPr="00856DC5">
              <w:rPr>
                <w:i/>
                <w:noProof/>
                <w:lang w:eastAsia="ko-KR"/>
              </w:rPr>
              <w:t>N</w:t>
            </w:r>
            <w:r w:rsidRPr="00856DC5">
              <w:rPr>
                <w:noProof/>
                <w:lang w:eastAsia="ko-KR"/>
              </w:rPr>
              <w:t xml:space="preserve"> may be quite large. </w:t>
            </w:r>
          </w:p>
        </w:tc>
        <w:tc>
          <w:tcPr>
            <w:tcW w:w="4347" w:type="dxa"/>
            <w:shd w:val="clear" w:color="auto" w:fill="auto"/>
          </w:tcPr>
          <w:p w14:paraId="6416D860" w14:textId="77777777" w:rsidR="000C7549" w:rsidRPr="0013717B" w:rsidRDefault="000C7549" w:rsidP="000C7549">
            <w:pPr>
              <w:pStyle w:val="TAL"/>
              <w:numPr>
                <w:ilvl w:val="0"/>
                <w:numId w:val="43"/>
              </w:numPr>
              <w:spacing w:line="240" w:lineRule="auto"/>
              <w:ind w:left="346"/>
              <w:rPr>
                <w:noProof/>
                <w:lang w:val="en-US" w:eastAsia="ko-KR"/>
              </w:rPr>
            </w:pPr>
            <w:r w:rsidRPr="0013717B">
              <w:rPr>
                <w:noProof/>
                <w:lang w:val="en-US" w:eastAsia="ko-KR"/>
              </w:rPr>
              <w:t xml:space="preserve">UE could report any location result obtained before ambiguity resolution. E.g., the </w:t>
            </w:r>
            <w:r w:rsidRPr="0013717B">
              <w:rPr>
                <w:i/>
                <w:noProof/>
                <w:lang w:val="en-US" w:eastAsia="ko-KR"/>
              </w:rPr>
              <w:t>locationSource</w:t>
            </w:r>
            <w:r w:rsidRPr="0013717B">
              <w:rPr>
                <w:noProof/>
                <w:lang w:val="en-US" w:eastAsia="ko-KR"/>
              </w:rPr>
              <w:t xml:space="preserve"> may be used to indicate HA GNSS or not. </w:t>
            </w:r>
          </w:p>
        </w:tc>
      </w:tr>
      <w:tr w:rsidR="000C7549" w14:paraId="0E56D355" w14:textId="77777777" w:rsidTr="009F582E">
        <w:tc>
          <w:tcPr>
            <w:tcW w:w="828" w:type="dxa"/>
            <w:shd w:val="clear" w:color="auto" w:fill="auto"/>
          </w:tcPr>
          <w:p w14:paraId="1CBE06BD" w14:textId="77777777" w:rsidR="000C7549" w:rsidRPr="00856DC5" w:rsidRDefault="000C7549" w:rsidP="009F582E">
            <w:pPr>
              <w:pStyle w:val="TAL"/>
              <w:keepNext w:val="0"/>
              <w:keepLines w:val="0"/>
              <w:widowControl w:val="0"/>
              <w:rPr>
                <w:noProof/>
                <w:lang w:eastAsia="ko-KR"/>
              </w:rPr>
            </w:pPr>
            <w:r w:rsidRPr="00856DC5">
              <w:rPr>
                <w:noProof/>
                <w:lang w:eastAsia="ko-KR"/>
              </w:rPr>
              <w:t>1-6</w:t>
            </w:r>
          </w:p>
        </w:tc>
        <w:tc>
          <w:tcPr>
            <w:tcW w:w="4680" w:type="dxa"/>
            <w:shd w:val="clear" w:color="auto" w:fill="auto"/>
          </w:tcPr>
          <w:p w14:paraId="41153C61" w14:textId="77777777" w:rsidR="000C7549" w:rsidRPr="00856DC5" w:rsidRDefault="000C7549" w:rsidP="009F582E">
            <w:pPr>
              <w:pStyle w:val="TAL"/>
              <w:keepNext w:val="0"/>
              <w:keepLines w:val="0"/>
              <w:widowControl w:val="0"/>
              <w:rPr>
                <w:noProof/>
                <w:lang w:eastAsia="ko-KR"/>
              </w:rPr>
            </w:pPr>
            <w:r w:rsidRPr="0013717B">
              <w:rPr>
                <w:i/>
                <w:snapToGrid w:val="0"/>
                <w:lang w:val="en-US"/>
              </w:rPr>
              <w:t>antennaDescription</w:t>
            </w:r>
            <w:r w:rsidRPr="0013717B">
              <w:rPr>
                <w:snapToGrid w:val="0"/>
                <w:lang w:val="en-US"/>
              </w:rPr>
              <w:t xml:space="preserve"> field in IE </w:t>
            </w:r>
            <w:r w:rsidRPr="0013717B">
              <w:rPr>
                <w:i/>
                <w:snapToGrid w:val="0"/>
                <w:lang w:val="en-US"/>
              </w:rPr>
              <w:t>GNSS</w:t>
            </w:r>
            <w:r w:rsidRPr="0013717B">
              <w:rPr>
                <w:i/>
                <w:snapToGrid w:val="0"/>
                <w:lang w:val="en-US"/>
              </w:rPr>
              <w:noBreakHyphen/>
              <w:t>RTK</w:t>
            </w:r>
            <w:r w:rsidRPr="0013717B">
              <w:rPr>
                <w:i/>
                <w:snapToGrid w:val="0"/>
                <w:lang w:val="en-US"/>
              </w:rPr>
              <w:noBreakHyphen/>
              <w:t>ReferenceStationInfo</w:t>
            </w:r>
            <w:r w:rsidRPr="0013717B">
              <w:rPr>
                <w:snapToGrid w:val="0"/>
                <w:lang w:val="en-US"/>
              </w:rPr>
              <w:t xml:space="preserve"> is proposed to be optional present. </w:t>
            </w:r>
            <w:r w:rsidRPr="00856DC5">
              <w:rPr>
                <w:snapToGrid w:val="0"/>
              </w:rPr>
              <w:t>Is this information always needed</w:t>
            </w:r>
            <w:r>
              <w:rPr>
                <w:snapToGrid w:val="0"/>
              </w:rPr>
              <w:t>, or needed at all?</w:t>
            </w:r>
            <w:r w:rsidRPr="00856DC5">
              <w:rPr>
                <w:snapToGrid w:val="0"/>
              </w:rPr>
              <w:t xml:space="preserve"> </w:t>
            </w:r>
          </w:p>
        </w:tc>
        <w:tc>
          <w:tcPr>
            <w:tcW w:w="4347" w:type="dxa"/>
            <w:shd w:val="clear" w:color="auto" w:fill="auto"/>
          </w:tcPr>
          <w:p w14:paraId="66BA2629" w14:textId="77777777" w:rsidR="000C7549" w:rsidRPr="00856DC5" w:rsidRDefault="000C7549" w:rsidP="009F582E">
            <w:pPr>
              <w:pStyle w:val="TAL"/>
              <w:rPr>
                <w:noProof/>
                <w:lang w:eastAsia="ko-KR"/>
              </w:rPr>
            </w:pPr>
          </w:p>
        </w:tc>
      </w:tr>
      <w:tr w:rsidR="000C7549" w:rsidRPr="0013717B" w14:paraId="172D1059" w14:textId="77777777" w:rsidTr="009F582E">
        <w:tc>
          <w:tcPr>
            <w:tcW w:w="828" w:type="dxa"/>
            <w:shd w:val="clear" w:color="auto" w:fill="auto"/>
          </w:tcPr>
          <w:p w14:paraId="33F60E97" w14:textId="77777777" w:rsidR="000C7549" w:rsidRPr="00856DC5" w:rsidRDefault="000C7549" w:rsidP="009F582E">
            <w:pPr>
              <w:pStyle w:val="TAL"/>
              <w:keepNext w:val="0"/>
              <w:keepLines w:val="0"/>
              <w:widowControl w:val="0"/>
              <w:rPr>
                <w:noProof/>
                <w:lang w:eastAsia="ko-KR"/>
              </w:rPr>
            </w:pPr>
            <w:r w:rsidRPr="00856DC5">
              <w:rPr>
                <w:noProof/>
                <w:lang w:eastAsia="ko-KR"/>
              </w:rPr>
              <w:t>1-7</w:t>
            </w:r>
          </w:p>
        </w:tc>
        <w:tc>
          <w:tcPr>
            <w:tcW w:w="4680" w:type="dxa"/>
            <w:shd w:val="clear" w:color="auto" w:fill="auto"/>
          </w:tcPr>
          <w:p w14:paraId="019A7EDE" w14:textId="77777777" w:rsidR="000C7549" w:rsidRPr="0013717B" w:rsidRDefault="000C7549" w:rsidP="009F582E">
            <w:pPr>
              <w:pStyle w:val="TAL"/>
              <w:keepNext w:val="0"/>
              <w:keepLines w:val="0"/>
              <w:widowControl w:val="0"/>
              <w:rPr>
                <w:noProof/>
                <w:lang w:val="en-US" w:eastAsia="ko-KR"/>
              </w:rPr>
            </w:pPr>
            <w:r w:rsidRPr="0013717B">
              <w:rPr>
                <w:noProof/>
                <w:lang w:val="en-US" w:eastAsia="ko-KR"/>
              </w:rPr>
              <w:t xml:space="preserve">Encoding of alphanumeric characters (currently proposed as VisibleString). </w:t>
            </w:r>
          </w:p>
          <w:p w14:paraId="1F01AD1E" w14:textId="77777777" w:rsidR="000C7549" w:rsidRPr="0013717B" w:rsidRDefault="000C7549" w:rsidP="009F582E">
            <w:pPr>
              <w:pStyle w:val="TAL"/>
              <w:keepNext w:val="0"/>
              <w:keepLines w:val="0"/>
              <w:widowControl w:val="0"/>
              <w:rPr>
                <w:noProof/>
                <w:lang w:val="en-US" w:eastAsia="ko-KR"/>
              </w:rPr>
            </w:pPr>
            <w:r w:rsidRPr="0013717B">
              <w:rPr>
                <w:noProof/>
                <w:lang w:val="en-US" w:eastAsia="ko-KR"/>
              </w:rPr>
              <w:t>Should we limit the number of characters to 31?</w:t>
            </w:r>
          </w:p>
        </w:tc>
        <w:tc>
          <w:tcPr>
            <w:tcW w:w="4347" w:type="dxa"/>
            <w:shd w:val="clear" w:color="auto" w:fill="auto"/>
          </w:tcPr>
          <w:p w14:paraId="1E5B20A8" w14:textId="77777777" w:rsidR="000C7549" w:rsidRPr="0013717B" w:rsidRDefault="000C7549" w:rsidP="000C7549">
            <w:pPr>
              <w:pStyle w:val="TAL"/>
              <w:numPr>
                <w:ilvl w:val="0"/>
                <w:numId w:val="43"/>
              </w:numPr>
              <w:spacing w:line="240" w:lineRule="auto"/>
              <w:ind w:left="346"/>
              <w:rPr>
                <w:noProof/>
                <w:lang w:val="en-US" w:eastAsia="ko-KR"/>
              </w:rPr>
            </w:pPr>
            <w:r w:rsidRPr="0013717B">
              <w:rPr>
                <w:noProof/>
                <w:lang w:val="en-US" w:eastAsia="ko-KR"/>
              </w:rPr>
              <w:t>RTCM uses 8 bit characters, ISO 8859-1 (not limited to ASCII)</w:t>
            </w:r>
          </w:p>
          <w:p w14:paraId="29009A52" w14:textId="77777777" w:rsidR="000C7549" w:rsidRPr="0013717B" w:rsidRDefault="000C7549" w:rsidP="009F582E">
            <w:pPr>
              <w:pStyle w:val="TAL"/>
              <w:rPr>
                <w:noProof/>
                <w:lang w:val="en-US" w:eastAsia="ko-KR"/>
              </w:rPr>
            </w:pPr>
          </w:p>
        </w:tc>
      </w:tr>
      <w:tr w:rsidR="000C7549" w:rsidRPr="0013717B" w14:paraId="4962FF19" w14:textId="77777777" w:rsidTr="009F582E">
        <w:tc>
          <w:tcPr>
            <w:tcW w:w="828" w:type="dxa"/>
            <w:shd w:val="clear" w:color="auto" w:fill="auto"/>
          </w:tcPr>
          <w:p w14:paraId="36D8EC47" w14:textId="77777777" w:rsidR="000C7549" w:rsidRPr="00856DC5" w:rsidRDefault="000C7549" w:rsidP="009F582E">
            <w:pPr>
              <w:pStyle w:val="TAL"/>
              <w:keepNext w:val="0"/>
              <w:keepLines w:val="0"/>
              <w:widowControl w:val="0"/>
              <w:rPr>
                <w:noProof/>
                <w:lang w:eastAsia="ko-KR"/>
              </w:rPr>
            </w:pPr>
            <w:r w:rsidRPr="00856DC5">
              <w:rPr>
                <w:noProof/>
                <w:lang w:eastAsia="ko-KR"/>
              </w:rPr>
              <w:t>1-8</w:t>
            </w:r>
          </w:p>
        </w:tc>
        <w:tc>
          <w:tcPr>
            <w:tcW w:w="4680" w:type="dxa"/>
            <w:shd w:val="clear" w:color="auto" w:fill="auto"/>
          </w:tcPr>
          <w:p w14:paraId="3AED3BFE" w14:textId="77777777" w:rsidR="000C7549" w:rsidRPr="00856DC5" w:rsidRDefault="000C7549" w:rsidP="009F582E">
            <w:pPr>
              <w:pStyle w:val="TAL"/>
              <w:keepNext w:val="0"/>
              <w:keepLines w:val="0"/>
              <w:widowControl w:val="0"/>
              <w:rPr>
                <w:noProof/>
                <w:lang w:eastAsia="ko-KR"/>
              </w:rPr>
            </w:pPr>
            <w:r w:rsidRPr="0013717B">
              <w:rPr>
                <w:noProof/>
                <w:lang w:val="en-US" w:eastAsia="ko-KR"/>
              </w:rPr>
              <w:t xml:space="preserve">Indication of </w:t>
            </w:r>
            <w:r w:rsidRPr="0013717B">
              <w:rPr>
                <w:lang w:val="en-US"/>
              </w:rPr>
              <w:t>"</w:t>
            </w:r>
            <w:r w:rsidRPr="0013717B">
              <w:rPr>
                <w:noProof/>
                <w:lang w:val="en-US" w:eastAsia="ko-KR"/>
              </w:rPr>
              <w:t>Data Not Available</w:t>
            </w:r>
            <w:r w:rsidRPr="0013717B">
              <w:rPr>
                <w:lang w:val="en-US"/>
              </w:rPr>
              <w:t>"</w:t>
            </w:r>
            <w:r w:rsidRPr="0013717B">
              <w:rPr>
                <w:noProof/>
                <w:lang w:val="en-US" w:eastAsia="ko-KR"/>
              </w:rPr>
              <w:t xml:space="preserve">: RTCM 2’s complement integer specify that the lowest negative integer indicates </w:t>
            </w:r>
            <w:r w:rsidRPr="0013717B">
              <w:rPr>
                <w:lang w:val="en-US"/>
              </w:rPr>
              <w:t>"</w:t>
            </w:r>
            <w:r w:rsidRPr="0013717B">
              <w:rPr>
                <w:noProof/>
                <w:lang w:val="en-US" w:eastAsia="ko-KR"/>
              </w:rPr>
              <w:t>Data Not Available</w:t>
            </w:r>
            <w:r w:rsidRPr="0013717B">
              <w:rPr>
                <w:lang w:val="en-US"/>
              </w:rPr>
              <w:t xml:space="preserve">". </w:t>
            </w:r>
            <w:r w:rsidRPr="00856DC5">
              <w:t>Is this needed for LPP?</w:t>
            </w:r>
          </w:p>
        </w:tc>
        <w:tc>
          <w:tcPr>
            <w:tcW w:w="4347" w:type="dxa"/>
            <w:shd w:val="clear" w:color="auto" w:fill="auto"/>
          </w:tcPr>
          <w:p w14:paraId="3A23597D" w14:textId="77777777" w:rsidR="000C7549" w:rsidRPr="0013717B" w:rsidRDefault="000C7549" w:rsidP="000C7549">
            <w:pPr>
              <w:pStyle w:val="TAL"/>
              <w:numPr>
                <w:ilvl w:val="0"/>
                <w:numId w:val="43"/>
              </w:numPr>
              <w:spacing w:line="240" w:lineRule="auto"/>
              <w:ind w:left="346"/>
              <w:jc w:val="both"/>
              <w:rPr>
                <w:noProof/>
                <w:lang w:val="en-US" w:eastAsia="ko-KR"/>
              </w:rPr>
            </w:pPr>
            <w:r w:rsidRPr="0013717B">
              <w:rPr>
                <w:noProof/>
                <w:lang w:val="en-US" w:eastAsia="ko-KR"/>
              </w:rPr>
              <w:t>Add to each field description.</w:t>
            </w:r>
          </w:p>
          <w:p w14:paraId="792CDE8F" w14:textId="77777777" w:rsidR="000C7549" w:rsidRPr="0013717B" w:rsidRDefault="000C7549" w:rsidP="000C7549">
            <w:pPr>
              <w:pStyle w:val="TAL"/>
              <w:numPr>
                <w:ilvl w:val="0"/>
                <w:numId w:val="43"/>
              </w:numPr>
              <w:spacing w:line="240" w:lineRule="auto"/>
              <w:ind w:left="346"/>
              <w:jc w:val="both"/>
              <w:rPr>
                <w:noProof/>
                <w:lang w:val="en-US" w:eastAsia="ko-KR"/>
              </w:rPr>
            </w:pPr>
            <w:r w:rsidRPr="0013717B">
              <w:rPr>
                <w:noProof/>
                <w:lang w:val="en-US" w:eastAsia="ko-KR"/>
              </w:rPr>
              <w:t>Data should not be provided if not available.</w:t>
            </w:r>
          </w:p>
        </w:tc>
      </w:tr>
      <w:tr w:rsidR="000C7549" w:rsidRPr="0013717B" w14:paraId="67C56CFF" w14:textId="77777777" w:rsidTr="009F582E">
        <w:tc>
          <w:tcPr>
            <w:tcW w:w="828" w:type="dxa"/>
            <w:shd w:val="clear" w:color="auto" w:fill="auto"/>
          </w:tcPr>
          <w:p w14:paraId="75E13254" w14:textId="77777777" w:rsidR="000C7549" w:rsidRPr="00856DC5" w:rsidRDefault="000C7549" w:rsidP="009F582E">
            <w:pPr>
              <w:pStyle w:val="TAL"/>
              <w:keepNext w:val="0"/>
              <w:keepLines w:val="0"/>
              <w:widowControl w:val="0"/>
              <w:rPr>
                <w:noProof/>
                <w:lang w:eastAsia="ko-KR"/>
              </w:rPr>
            </w:pPr>
            <w:r w:rsidRPr="00856DC5">
              <w:rPr>
                <w:noProof/>
                <w:lang w:eastAsia="ko-KR"/>
              </w:rPr>
              <w:t>1-9</w:t>
            </w:r>
          </w:p>
        </w:tc>
        <w:tc>
          <w:tcPr>
            <w:tcW w:w="4680" w:type="dxa"/>
            <w:shd w:val="clear" w:color="auto" w:fill="auto"/>
          </w:tcPr>
          <w:p w14:paraId="5B54AEF5" w14:textId="77777777" w:rsidR="000C7549" w:rsidRPr="0013717B" w:rsidRDefault="000C7549" w:rsidP="009F582E">
            <w:pPr>
              <w:pStyle w:val="TAL"/>
              <w:keepNext w:val="0"/>
              <w:keepLines w:val="0"/>
              <w:widowControl w:val="0"/>
              <w:rPr>
                <w:noProof/>
                <w:lang w:val="en-US" w:eastAsia="ko-KR"/>
              </w:rPr>
            </w:pPr>
            <w:r w:rsidRPr="0013717B">
              <w:rPr>
                <w:noProof/>
                <w:lang w:val="en-US" w:eastAsia="ko-KR"/>
              </w:rPr>
              <w:t>Definition of Pseudorange, Phaserange, Phaserangerate, etc.</w:t>
            </w:r>
          </w:p>
        </w:tc>
        <w:tc>
          <w:tcPr>
            <w:tcW w:w="4347" w:type="dxa"/>
            <w:shd w:val="clear" w:color="auto" w:fill="auto"/>
          </w:tcPr>
          <w:p w14:paraId="5AC8E350" w14:textId="77777777" w:rsidR="000C7549" w:rsidRPr="0013717B" w:rsidRDefault="000C7549" w:rsidP="009F582E">
            <w:pPr>
              <w:pStyle w:val="TAL"/>
              <w:rPr>
                <w:noProof/>
                <w:lang w:val="en-US" w:eastAsia="ko-KR"/>
              </w:rPr>
            </w:pPr>
            <w:r w:rsidRPr="0013717B">
              <w:rPr>
                <w:noProof/>
                <w:lang w:val="en-US" w:eastAsia="ko-KR"/>
              </w:rPr>
              <w:t xml:space="preserve">- Could be added to LPP and/or Stage 2. </w:t>
            </w:r>
          </w:p>
        </w:tc>
      </w:tr>
      <w:tr w:rsidR="000C7549" w:rsidRPr="0013717B" w14:paraId="37C330CD" w14:textId="77777777" w:rsidTr="009F582E">
        <w:tc>
          <w:tcPr>
            <w:tcW w:w="828" w:type="dxa"/>
            <w:shd w:val="clear" w:color="auto" w:fill="auto"/>
          </w:tcPr>
          <w:p w14:paraId="1BF352EC" w14:textId="77777777" w:rsidR="000C7549" w:rsidRPr="00466383" w:rsidRDefault="000C7549" w:rsidP="009F582E">
            <w:pPr>
              <w:pStyle w:val="TAL"/>
              <w:keepNext w:val="0"/>
              <w:keepLines w:val="0"/>
              <w:widowControl w:val="0"/>
              <w:rPr>
                <w:noProof/>
                <w:lang w:eastAsia="ko-KR"/>
              </w:rPr>
            </w:pPr>
            <w:r>
              <w:rPr>
                <w:noProof/>
                <w:lang w:eastAsia="ko-KR"/>
              </w:rPr>
              <w:t>1-10</w:t>
            </w:r>
          </w:p>
        </w:tc>
        <w:tc>
          <w:tcPr>
            <w:tcW w:w="4680" w:type="dxa"/>
            <w:shd w:val="clear" w:color="auto" w:fill="auto"/>
          </w:tcPr>
          <w:p w14:paraId="60C0EADE" w14:textId="77777777" w:rsidR="000C7549" w:rsidRPr="0013717B" w:rsidRDefault="000C7549" w:rsidP="009F582E">
            <w:pPr>
              <w:pStyle w:val="TAL"/>
              <w:keepNext w:val="0"/>
              <w:keepLines w:val="0"/>
              <w:widowControl w:val="0"/>
              <w:rPr>
                <w:noProof/>
                <w:lang w:val="en-US" w:eastAsia="ko-KR"/>
              </w:rPr>
            </w:pPr>
            <w:r w:rsidRPr="0013717B">
              <w:rPr>
                <w:noProof/>
                <w:lang w:val="en-US" w:eastAsia="ko-KR"/>
              </w:rPr>
              <w:t xml:space="preserve">RTCM MSM7 is essentially a super-set of MSM1-MSM6. The differences between MSM1-MSM7 are the elements included (sub-set), and the resolution of (some) elements. </w:t>
            </w:r>
          </w:p>
          <w:p w14:paraId="63FF3D42" w14:textId="77777777" w:rsidR="000C7549" w:rsidRPr="0013717B" w:rsidRDefault="000C7549" w:rsidP="009F582E">
            <w:pPr>
              <w:pStyle w:val="TAL"/>
              <w:keepNext w:val="0"/>
              <w:keepLines w:val="0"/>
              <w:widowControl w:val="0"/>
              <w:rPr>
                <w:noProof/>
                <w:lang w:val="en-US" w:eastAsia="ko-KR"/>
              </w:rPr>
            </w:pPr>
            <w:r w:rsidRPr="0013717B">
              <w:rPr>
                <w:noProof/>
                <w:lang w:val="en-US" w:eastAsia="ko-KR"/>
              </w:rPr>
              <w:t xml:space="preserve">The current draft supports MSM7 only. </w:t>
            </w:r>
          </w:p>
          <w:p w14:paraId="51DDFB6C" w14:textId="77777777" w:rsidR="000C7549" w:rsidRPr="0013717B" w:rsidRDefault="000C7549" w:rsidP="000C7549">
            <w:pPr>
              <w:pStyle w:val="TAL"/>
              <w:keepNext w:val="0"/>
              <w:keepLines w:val="0"/>
              <w:widowControl w:val="0"/>
              <w:numPr>
                <w:ilvl w:val="0"/>
                <w:numId w:val="43"/>
              </w:numPr>
              <w:spacing w:line="240" w:lineRule="auto"/>
              <w:ind w:left="254" w:hanging="254"/>
              <w:rPr>
                <w:noProof/>
                <w:lang w:val="en-US" w:eastAsia="ko-KR"/>
              </w:rPr>
            </w:pPr>
            <w:r w:rsidRPr="0013717B">
              <w:rPr>
                <w:noProof/>
                <w:lang w:val="en-US" w:eastAsia="ko-KR"/>
              </w:rPr>
              <w:t xml:space="preserve">Is there an advantage of explicitely supporting lower resolution data fields? </w:t>
            </w:r>
          </w:p>
          <w:p w14:paraId="4C032E08" w14:textId="77777777" w:rsidR="000C7549" w:rsidRPr="0013717B" w:rsidRDefault="000C7549" w:rsidP="000C7549">
            <w:pPr>
              <w:pStyle w:val="TAL"/>
              <w:keepNext w:val="0"/>
              <w:keepLines w:val="0"/>
              <w:widowControl w:val="0"/>
              <w:numPr>
                <w:ilvl w:val="0"/>
                <w:numId w:val="43"/>
              </w:numPr>
              <w:spacing w:line="240" w:lineRule="auto"/>
              <w:ind w:left="254" w:hanging="254"/>
              <w:rPr>
                <w:noProof/>
                <w:lang w:val="en-US" w:eastAsia="ko-KR"/>
              </w:rPr>
            </w:pPr>
            <w:r w:rsidRPr="0013717B">
              <w:rPr>
                <w:noProof/>
                <w:lang w:val="en-US" w:eastAsia="ko-KR"/>
              </w:rPr>
              <w:t xml:space="preserve">Is there a need to provide a sub-set of the MSM7 data? </w:t>
            </w:r>
          </w:p>
        </w:tc>
        <w:tc>
          <w:tcPr>
            <w:tcW w:w="4347" w:type="dxa"/>
            <w:shd w:val="clear" w:color="auto" w:fill="auto"/>
          </w:tcPr>
          <w:p w14:paraId="3109D3E8" w14:textId="77777777" w:rsidR="000C7549" w:rsidRPr="0013717B" w:rsidRDefault="000C7549" w:rsidP="000C7549">
            <w:pPr>
              <w:pStyle w:val="TAL"/>
              <w:numPr>
                <w:ilvl w:val="0"/>
                <w:numId w:val="43"/>
              </w:numPr>
              <w:spacing w:line="240" w:lineRule="auto"/>
              <w:ind w:left="161" w:hanging="180"/>
              <w:rPr>
                <w:noProof/>
                <w:lang w:val="en-US" w:eastAsia="ko-KR"/>
              </w:rPr>
            </w:pPr>
            <w:r w:rsidRPr="0013717B">
              <w:rPr>
                <w:noProof/>
                <w:lang w:val="en-US" w:eastAsia="ko-KR"/>
              </w:rPr>
              <w:t xml:space="preserve">Explicit lower resolution data fields may require additional assistance data elements (but the data could always be provided with the higher resolution elements as well). </w:t>
            </w:r>
          </w:p>
          <w:p w14:paraId="61132D71" w14:textId="77777777" w:rsidR="000C7549" w:rsidRPr="0013717B" w:rsidRDefault="000C7549" w:rsidP="000C7549">
            <w:pPr>
              <w:pStyle w:val="TAL"/>
              <w:numPr>
                <w:ilvl w:val="0"/>
                <w:numId w:val="43"/>
              </w:numPr>
              <w:spacing w:line="240" w:lineRule="auto"/>
              <w:ind w:left="161" w:hanging="180"/>
              <w:rPr>
                <w:noProof/>
                <w:lang w:val="en-US" w:eastAsia="ko-KR"/>
              </w:rPr>
            </w:pPr>
            <w:r w:rsidRPr="0013717B">
              <w:rPr>
                <w:noProof/>
                <w:lang w:val="en-US" w:eastAsia="ko-KR"/>
              </w:rPr>
              <w:t xml:space="preserve">Fields in </w:t>
            </w:r>
            <w:r w:rsidRPr="0013717B">
              <w:rPr>
                <w:i/>
                <w:lang w:val="en-US"/>
              </w:rPr>
              <w:t xml:space="preserve">GNSS-RTK-Observations </w:t>
            </w:r>
            <w:r w:rsidRPr="0013717B">
              <w:rPr>
                <w:lang w:val="en-US"/>
              </w:rPr>
              <w:t xml:space="preserve">could be made OPTIONAL/conditional to mimic MSM1-MSM6 subsets. </w:t>
            </w:r>
          </w:p>
        </w:tc>
      </w:tr>
      <w:tr w:rsidR="000C7549" w:rsidRPr="0013717B" w14:paraId="7E5BC776" w14:textId="77777777" w:rsidTr="009F582E">
        <w:tc>
          <w:tcPr>
            <w:tcW w:w="828" w:type="dxa"/>
            <w:shd w:val="clear" w:color="auto" w:fill="auto"/>
          </w:tcPr>
          <w:p w14:paraId="5633FFC3" w14:textId="77777777" w:rsidR="000C7549" w:rsidRPr="00867F8C" w:rsidRDefault="000C7549" w:rsidP="009F582E">
            <w:pPr>
              <w:pStyle w:val="TAL"/>
              <w:keepNext w:val="0"/>
              <w:keepLines w:val="0"/>
              <w:widowControl w:val="0"/>
              <w:rPr>
                <w:noProof/>
                <w:lang w:eastAsia="ko-KR"/>
              </w:rPr>
            </w:pPr>
            <w:r>
              <w:rPr>
                <w:noProof/>
                <w:lang w:eastAsia="ko-KR"/>
              </w:rPr>
              <w:t>1-11</w:t>
            </w:r>
          </w:p>
        </w:tc>
        <w:tc>
          <w:tcPr>
            <w:tcW w:w="4680" w:type="dxa"/>
            <w:shd w:val="clear" w:color="auto" w:fill="auto"/>
          </w:tcPr>
          <w:p w14:paraId="23E7CD22" w14:textId="77777777" w:rsidR="000C7549" w:rsidRPr="0013717B" w:rsidRDefault="000C7549" w:rsidP="009F582E">
            <w:pPr>
              <w:pStyle w:val="TAL"/>
              <w:keepNext w:val="0"/>
              <w:keepLines w:val="0"/>
              <w:widowControl w:val="0"/>
              <w:rPr>
                <w:noProof/>
                <w:lang w:val="en-US" w:eastAsia="ko-KR"/>
              </w:rPr>
            </w:pPr>
            <w:r w:rsidRPr="0013717B">
              <w:rPr>
                <w:noProof/>
                <w:lang w:val="en-US" w:eastAsia="ko-KR"/>
              </w:rPr>
              <w:t>RTCM Message Type 1006 provides the height of</w:t>
            </w:r>
          </w:p>
          <w:p w14:paraId="0EB55D68" w14:textId="77777777" w:rsidR="000C7549" w:rsidRPr="0013717B" w:rsidRDefault="000C7549" w:rsidP="009F582E">
            <w:pPr>
              <w:pStyle w:val="TAL"/>
              <w:keepNext w:val="0"/>
              <w:keepLines w:val="0"/>
              <w:widowControl w:val="0"/>
              <w:rPr>
                <w:noProof/>
                <w:lang w:val="en-US" w:eastAsia="ko-KR"/>
              </w:rPr>
            </w:pPr>
            <w:r w:rsidRPr="0013717B">
              <w:rPr>
                <w:noProof/>
                <w:lang w:val="en-US" w:eastAsia="ko-KR"/>
              </w:rPr>
              <w:t>the ARP above a survey monument. Is this needed in LPP?</w:t>
            </w:r>
          </w:p>
        </w:tc>
        <w:tc>
          <w:tcPr>
            <w:tcW w:w="4347" w:type="dxa"/>
            <w:shd w:val="clear" w:color="auto" w:fill="auto"/>
          </w:tcPr>
          <w:p w14:paraId="5ECD2044" w14:textId="77777777" w:rsidR="000C7549" w:rsidRPr="0013717B" w:rsidRDefault="000C7549" w:rsidP="000C7549">
            <w:pPr>
              <w:pStyle w:val="TAL"/>
              <w:numPr>
                <w:ilvl w:val="0"/>
                <w:numId w:val="43"/>
              </w:numPr>
              <w:spacing w:line="240" w:lineRule="auto"/>
              <w:ind w:left="161" w:hanging="180"/>
              <w:rPr>
                <w:noProof/>
                <w:lang w:val="en-US" w:eastAsia="ko-KR"/>
              </w:rPr>
            </w:pPr>
            <w:r w:rsidRPr="0013717B">
              <w:rPr>
                <w:noProof/>
                <w:lang w:val="en-US" w:eastAsia="ko-KR"/>
              </w:rPr>
              <w:t xml:space="preserve">Add the height above survey monument to IE </w:t>
            </w:r>
            <w:r w:rsidRPr="0013717B">
              <w:rPr>
                <w:i/>
                <w:noProof/>
                <w:lang w:val="en-US" w:eastAsia="ko-KR"/>
              </w:rPr>
              <w:t>GNSS-RTK-ReferenceStationInfo</w:t>
            </w:r>
            <w:r w:rsidRPr="0013717B">
              <w:rPr>
                <w:noProof/>
                <w:lang w:val="en-US" w:eastAsia="ko-KR"/>
              </w:rPr>
              <w:t>.</w:t>
            </w:r>
          </w:p>
        </w:tc>
      </w:tr>
      <w:tr w:rsidR="000C7549" w:rsidRPr="0013717B" w14:paraId="482D33C3" w14:textId="77777777" w:rsidTr="009F582E">
        <w:tc>
          <w:tcPr>
            <w:tcW w:w="828" w:type="dxa"/>
            <w:shd w:val="clear" w:color="auto" w:fill="auto"/>
          </w:tcPr>
          <w:p w14:paraId="21FFF640" w14:textId="77777777" w:rsidR="000C7549" w:rsidRPr="00DC53AE" w:rsidRDefault="000C7549" w:rsidP="009F582E">
            <w:pPr>
              <w:pStyle w:val="TAL"/>
              <w:keepNext w:val="0"/>
              <w:keepLines w:val="0"/>
              <w:widowControl w:val="0"/>
              <w:rPr>
                <w:noProof/>
                <w:lang w:eastAsia="ko-KR"/>
              </w:rPr>
            </w:pPr>
            <w:r>
              <w:rPr>
                <w:noProof/>
                <w:lang w:eastAsia="ko-KR"/>
              </w:rPr>
              <w:t>1-12</w:t>
            </w:r>
          </w:p>
        </w:tc>
        <w:tc>
          <w:tcPr>
            <w:tcW w:w="4680" w:type="dxa"/>
            <w:shd w:val="clear" w:color="auto" w:fill="auto"/>
          </w:tcPr>
          <w:p w14:paraId="7396BCCE" w14:textId="77777777" w:rsidR="000C7549" w:rsidRPr="0013717B" w:rsidRDefault="000C7549" w:rsidP="009F582E">
            <w:pPr>
              <w:pStyle w:val="TAL"/>
              <w:keepNext w:val="0"/>
              <w:keepLines w:val="0"/>
              <w:widowControl w:val="0"/>
              <w:rPr>
                <w:noProof/>
                <w:lang w:val="en-US" w:eastAsia="ko-KR"/>
              </w:rPr>
            </w:pPr>
            <w:r w:rsidRPr="0013717B">
              <w:rPr>
                <w:lang w:val="en-US"/>
              </w:rPr>
              <w:t xml:space="preserve">Is there a need to extend </w:t>
            </w:r>
            <w:r w:rsidRPr="0013717B">
              <w:rPr>
                <w:i/>
                <w:lang w:val="en-US"/>
              </w:rPr>
              <w:t>GNSS-AuxiliaryInformation</w:t>
            </w:r>
            <w:r w:rsidRPr="0013717B">
              <w:rPr>
                <w:lang w:val="en-US"/>
              </w:rPr>
              <w:t xml:space="preserve"> IE (e.g., for other GNSSs)? Is the “GNSS Cell Mask” correctly represented by </w:t>
            </w:r>
            <w:r w:rsidRPr="0013717B">
              <w:rPr>
                <w:i/>
                <w:lang w:val="en-US"/>
              </w:rPr>
              <w:t>GNSS-AuxiliaryInformation</w:t>
            </w:r>
            <w:r w:rsidRPr="0013717B">
              <w:rPr>
                <w:lang w:val="en-US"/>
              </w:rPr>
              <w:t xml:space="preserve"> IE?</w:t>
            </w:r>
          </w:p>
        </w:tc>
        <w:tc>
          <w:tcPr>
            <w:tcW w:w="4347" w:type="dxa"/>
            <w:shd w:val="clear" w:color="auto" w:fill="auto"/>
          </w:tcPr>
          <w:p w14:paraId="78D61694" w14:textId="77777777" w:rsidR="000C7549" w:rsidRPr="0013717B" w:rsidRDefault="000C7549" w:rsidP="000C7549">
            <w:pPr>
              <w:pStyle w:val="TAL"/>
              <w:numPr>
                <w:ilvl w:val="0"/>
                <w:numId w:val="43"/>
              </w:numPr>
              <w:spacing w:line="240" w:lineRule="auto"/>
              <w:ind w:left="161" w:hanging="180"/>
              <w:rPr>
                <w:noProof/>
                <w:lang w:val="en-US" w:eastAsia="ko-KR"/>
              </w:rPr>
            </w:pPr>
            <w:r w:rsidRPr="0013717B">
              <w:rPr>
                <w:noProof/>
                <w:lang w:val="en-US" w:eastAsia="ko-KR"/>
              </w:rPr>
              <w:t xml:space="preserve">At least the introduction text of IE </w:t>
            </w:r>
            <w:r w:rsidRPr="0013717B">
              <w:rPr>
                <w:i/>
                <w:lang w:val="en-US"/>
              </w:rPr>
              <w:t>GNSS</w:t>
            </w:r>
            <w:r w:rsidRPr="0013717B">
              <w:rPr>
                <w:i/>
                <w:lang w:val="en-US"/>
              </w:rPr>
              <w:noBreakHyphen/>
              <w:t xml:space="preserve">AuxiliaryInformation </w:t>
            </w:r>
            <w:r w:rsidRPr="0013717B">
              <w:rPr>
                <w:lang w:val="en-US"/>
              </w:rPr>
              <w:t>seems to require some updates to include the new Assistance Data Elements.</w:t>
            </w:r>
          </w:p>
        </w:tc>
      </w:tr>
      <w:tr w:rsidR="000C7549" w:rsidRPr="0013717B" w14:paraId="2633CF3D" w14:textId="77777777" w:rsidTr="009F582E">
        <w:tc>
          <w:tcPr>
            <w:tcW w:w="828" w:type="dxa"/>
            <w:shd w:val="clear" w:color="auto" w:fill="auto"/>
          </w:tcPr>
          <w:p w14:paraId="09278D65" w14:textId="77777777" w:rsidR="000C7549" w:rsidRDefault="000C7549" w:rsidP="009F582E">
            <w:pPr>
              <w:pStyle w:val="TAL"/>
              <w:keepNext w:val="0"/>
              <w:keepLines w:val="0"/>
              <w:widowControl w:val="0"/>
              <w:rPr>
                <w:noProof/>
                <w:lang w:eastAsia="ko-KR"/>
              </w:rPr>
            </w:pPr>
            <w:r>
              <w:rPr>
                <w:noProof/>
                <w:lang w:eastAsia="ko-KR"/>
              </w:rPr>
              <w:t>1-13</w:t>
            </w:r>
          </w:p>
        </w:tc>
        <w:tc>
          <w:tcPr>
            <w:tcW w:w="4680" w:type="dxa"/>
            <w:shd w:val="clear" w:color="auto" w:fill="auto"/>
          </w:tcPr>
          <w:p w14:paraId="4D680F17" w14:textId="77777777" w:rsidR="000C7549" w:rsidRPr="0013717B" w:rsidRDefault="000C7549" w:rsidP="009F582E">
            <w:pPr>
              <w:pStyle w:val="TAL"/>
              <w:keepNext w:val="0"/>
              <w:keepLines w:val="0"/>
              <w:widowControl w:val="0"/>
              <w:rPr>
                <w:lang w:val="en-US"/>
              </w:rPr>
            </w:pPr>
            <w:r w:rsidRPr="0013717B">
              <w:rPr>
                <w:lang w:val="en-US"/>
              </w:rPr>
              <w:t>GNSS RTK Station Coordinates do not contain any uncertainty, and are expressed differently to the UE measurement report (</w:t>
            </w:r>
            <w:r w:rsidRPr="0013717B">
              <w:rPr>
                <w:i/>
                <w:lang w:val="en-US"/>
              </w:rPr>
              <w:t>HighAccuracy3Dposition</w:t>
            </w:r>
            <w:r w:rsidRPr="0013717B">
              <w:rPr>
                <w:lang w:val="en-US"/>
              </w:rPr>
              <w:t>). Also, the MAC Auxiliary Station Coordinates are expressed differently. Should this be aligned?</w:t>
            </w:r>
          </w:p>
        </w:tc>
        <w:tc>
          <w:tcPr>
            <w:tcW w:w="4347" w:type="dxa"/>
            <w:shd w:val="clear" w:color="auto" w:fill="auto"/>
          </w:tcPr>
          <w:p w14:paraId="2C17D66C" w14:textId="77777777" w:rsidR="000C7549" w:rsidRPr="0013717B" w:rsidRDefault="000C7549" w:rsidP="000C7549">
            <w:pPr>
              <w:pStyle w:val="TAL"/>
              <w:numPr>
                <w:ilvl w:val="0"/>
                <w:numId w:val="43"/>
              </w:numPr>
              <w:spacing w:line="240" w:lineRule="auto"/>
              <w:ind w:left="161" w:hanging="180"/>
              <w:rPr>
                <w:noProof/>
                <w:lang w:val="en-US" w:eastAsia="ko-KR"/>
              </w:rPr>
            </w:pPr>
            <w:r w:rsidRPr="0013717B">
              <w:rPr>
                <w:noProof/>
                <w:lang w:val="en-US" w:eastAsia="ko-KR"/>
              </w:rPr>
              <w:t>Use either x-y-z or lat-long-alt format for coordinates.</w:t>
            </w:r>
          </w:p>
          <w:p w14:paraId="2989CABF" w14:textId="77777777" w:rsidR="000C7549" w:rsidRPr="0013717B" w:rsidRDefault="000C7549" w:rsidP="000C7549">
            <w:pPr>
              <w:pStyle w:val="TAL"/>
              <w:numPr>
                <w:ilvl w:val="0"/>
                <w:numId w:val="43"/>
              </w:numPr>
              <w:spacing w:line="240" w:lineRule="auto"/>
              <w:ind w:left="161" w:hanging="180"/>
              <w:rPr>
                <w:noProof/>
                <w:lang w:val="en-US" w:eastAsia="ko-KR"/>
              </w:rPr>
            </w:pPr>
            <w:r w:rsidRPr="0013717B">
              <w:rPr>
                <w:noProof/>
                <w:lang w:val="en-US" w:eastAsia="ko-KR"/>
              </w:rPr>
              <w:t>Add an uncertainty to the station coordinates.</w:t>
            </w:r>
          </w:p>
        </w:tc>
      </w:tr>
      <w:tr w:rsidR="000C7549" w14:paraId="4BDEB0BE" w14:textId="77777777" w:rsidTr="009F582E">
        <w:tc>
          <w:tcPr>
            <w:tcW w:w="828" w:type="dxa"/>
            <w:shd w:val="clear" w:color="auto" w:fill="auto"/>
          </w:tcPr>
          <w:p w14:paraId="2CA22670" w14:textId="77777777" w:rsidR="000C7549" w:rsidRDefault="000C7549" w:rsidP="009F582E">
            <w:pPr>
              <w:pStyle w:val="TAL"/>
              <w:keepNext w:val="0"/>
              <w:keepLines w:val="0"/>
              <w:widowControl w:val="0"/>
              <w:rPr>
                <w:noProof/>
                <w:lang w:eastAsia="ko-KR"/>
              </w:rPr>
            </w:pPr>
            <w:r>
              <w:rPr>
                <w:noProof/>
                <w:lang w:eastAsia="ko-KR"/>
              </w:rPr>
              <w:t>1-14</w:t>
            </w:r>
          </w:p>
        </w:tc>
        <w:tc>
          <w:tcPr>
            <w:tcW w:w="4680" w:type="dxa"/>
            <w:shd w:val="clear" w:color="auto" w:fill="auto"/>
          </w:tcPr>
          <w:p w14:paraId="63A950E8" w14:textId="77777777" w:rsidR="000C7549" w:rsidRPr="0013717B" w:rsidRDefault="000C7549" w:rsidP="009F582E">
            <w:pPr>
              <w:pStyle w:val="TAL"/>
              <w:keepNext w:val="0"/>
              <w:keepLines w:val="0"/>
              <w:widowControl w:val="0"/>
              <w:rPr>
                <w:lang w:val="en-US"/>
              </w:rPr>
            </w:pPr>
            <w:r w:rsidRPr="0013717B">
              <w:rPr>
                <w:lang w:val="en-US"/>
              </w:rPr>
              <w:t>The Reference Station ID is defined as INTEGER 0</w:t>
            </w:r>
            <w:r w:rsidRPr="0013717B">
              <w:rPr>
                <w:lang w:val="en-US"/>
              </w:rPr>
              <w:noBreakHyphen/>
              <w:t>4095. This does not seem sufficient as a global ID in a large network (or in multiple networks).</w:t>
            </w:r>
          </w:p>
        </w:tc>
        <w:tc>
          <w:tcPr>
            <w:tcW w:w="4347" w:type="dxa"/>
            <w:shd w:val="clear" w:color="auto" w:fill="auto"/>
          </w:tcPr>
          <w:p w14:paraId="7191B34A" w14:textId="77777777" w:rsidR="000C7549" w:rsidRDefault="000C7549" w:rsidP="000C7549">
            <w:pPr>
              <w:pStyle w:val="TAL"/>
              <w:numPr>
                <w:ilvl w:val="0"/>
                <w:numId w:val="43"/>
              </w:numPr>
              <w:spacing w:line="240" w:lineRule="auto"/>
              <w:ind w:left="161" w:hanging="180"/>
              <w:rPr>
                <w:noProof/>
                <w:lang w:eastAsia="ko-KR"/>
              </w:rPr>
            </w:pPr>
            <w:r>
              <w:rPr>
                <w:noProof/>
                <w:lang w:eastAsia="ko-KR"/>
              </w:rPr>
              <w:t>Extend the value range.</w:t>
            </w:r>
          </w:p>
          <w:p w14:paraId="7D980402" w14:textId="77777777" w:rsidR="000C7549" w:rsidRDefault="000C7549" w:rsidP="000C7549">
            <w:pPr>
              <w:pStyle w:val="TAL"/>
              <w:numPr>
                <w:ilvl w:val="0"/>
                <w:numId w:val="43"/>
              </w:numPr>
              <w:spacing w:line="240" w:lineRule="auto"/>
              <w:ind w:left="161" w:hanging="180"/>
              <w:rPr>
                <w:noProof/>
                <w:lang w:eastAsia="ko-KR"/>
              </w:rPr>
            </w:pPr>
            <w:r w:rsidRPr="0013717B">
              <w:rPr>
                <w:noProof/>
                <w:lang w:val="en-US" w:eastAsia="ko-KR"/>
              </w:rPr>
              <w:t xml:space="preserve">Add additional fields to indicate e.g., service provider, etc. </w:t>
            </w:r>
            <w:r>
              <w:rPr>
                <w:noProof/>
                <w:lang w:eastAsia="ko-KR"/>
              </w:rPr>
              <w:t>(like “mcc+mnc+ci”).</w:t>
            </w:r>
          </w:p>
        </w:tc>
      </w:tr>
      <w:tr w:rsidR="000C7549" w:rsidRPr="0013717B" w14:paraId="01262B82" w14:textId="77777777" w:rsidTr="009F582E">
        <w:tc>
          <w:tcPr>
            <w:tcW w:w="828" w:type="dxa"/>
            <w:shd w:val="clear" w:color="auto" w:fill="auto"/>
          </w:tcPr>
          <w:p w14:paraId="392F5825" w14:textId="77777777" w:rsidR="000C7549" w:rsidRDefault="000C7549" w:rsidP="009F582E">
            <w:pPr>
              <w:pStyle w:val="TAL"/>
              <w:keepNext w:val="0"/>
              <w:keepLines w:val="0"/>
              <w:widowControl w:val="0"/>
              <w:rPr>
                <w:noProof/>
                <w:lang w:eastAsia="ko-KR"/>
              </w:rPr>
            </w:pPr>
            <w:r>
              <w:rPr>
                <w:noProof/>
                <w:lang w:eastAsia="ko-KR"/>
              </w:rPr>
              <w:t>1-15</w:t>
            </w:r>
          </w:p>
        </w:tc>
        <w:tc>
          <w:tcPr>
            <w:tcW w:w="4680" w:type="dxa"/>
            <w:shd w:val="clear" w:color="auto" w:fill="auto"/>
          </w:tcPr>
          <w:p w14:paraId="6855453A" w14:textId="77777777" w:rsidR="000C7549" w:rsidRPr="0013717B" w:rsidRDefault="000C7549" w:rsidP="009F582E">
            <w:pPr>
              <w:pStyle w:val="TAL"/>
              <w:keepNext w:val="0"/>
              <w:keepLines w:val="0"/>
              <w:widowControl w:val="0"/>
              <w:rPr>
                <w:b/>
                <w:i/>
                <w:lang w:val="en-US"/>
              </w:rPr>
            </w:pPr>
            <w:r w:rsidRPr="0013717B">
              <w:rPr>
                <w:lang w:val="en-US"/>
              </w:rPr>
              <w:t>Sign convention of the ADR measurement (positive/negative sign) needs to be revisited/checked (</w:t>
            </w:r>
            <w:r w:rsidRPr="0013717B">
              <w:rPr>
                <w:i/>
                <w:lang w:val="en-US"/>
              </w:rPr>
              <w:t>adrSign</w:t>
            </w:r>
            <w:r w:rsidRPr="004838E0">
              <w:rPr>
                <w:b/>
                <w:i/>
              </w:rPr>
              <w:t xml:space="preserve"> </w:t>
            </w:r>
            <w:r w:rsidRPr="004838E0">
              <w:t xml:space="preserve">field in </w:t>
            </w:r>
            <w:r w:rsidRPr="0013717B">
              <w:rPr>
                <w:i/>
                <w:snapToGrid w:val="0"/>
                <w:lang w:val="en-US"/>
              </w:rPr>
              <w:t>GNSS-MeasurementList</w:t>
            </w:r>
            <w:r w:rsidRPr="004838E0">
              <w:t>)</w:t>
            </w:r>
            <w:r w:rsidRPr="0013717B">
              <w:rPr>
                <w:lang w:val="en-US"/>
              </w:rPr>
              <w:t>.</w:t>
            </w:r>
          </w:p>
        </w:tc>
        <w:tc>
          <w:tcPr>
            <w:tcW w:w="4347" w:type="dxa"/>
            <w:shd w:val="clear" w:color="auto" w:fill="auto"/>
          </w:tcPr>
          <w:p w14:paraId="2A4DAE58" w14:textId="77777777" w:rsidR="000C7549" w:rsidRPr="0013717B" w:rsidRDefault="000C7549" w:rsidP="009F582E">
            <w:pPr>
              <w:pStyle w:val="TAL"/>
              <w:rPr>
                <w:noProof/>
                <w:lang w:val="en-US" w:eastAsia="ko-KR"/>
              </w:rPr>
            </w:pPr>
          </w:p>
        </w:tc>
      </w:tr>
      <w:tr w:rsidR="000C7549" w:rsidRPr="0013717B" w14:paraId="3B0FEEE2" w14:textId="77777777" w:rsidTr="009F582E">
        <w:tc>
          <w:tcPr>
            <w:tcW w:w="828" w:type="dxa"/>
            <w:shd w:val="clear" w:color="auto" w:fill="auto"/>
          </w:tcPr>
          <w:p w14:paraId="305FBCEB" w14:textId="77777777" w:rsidR="000C7549" w:rsidRDefault="000C7549" w:rsidP="009F582E">
            <w:pPr>
              <w:pStyle w:val="TAL"/>
              <w:keepNext w:val="0"/>
              <w:keepLines w:val="0"/>
              <w:widowControl w:val="0"/>
              <w:rPr>
                <w:noProof/>
                <w:lang w:eastAsia="ko-KR"/>
              </w:rPr>
            </w:pPr>
            <w:r>
              <w:rPr>
                <w:noProof/>
                <w:lang w:eastAsia="ko-KR"/>
              </w:rPr>
              <w:t>1-16</w:t>
            </w:r>
          </w:p>
        </w:tc>
        <w:tc>
          <w:tcPr>
            <w:tcW w:w="4680" w:type="dxa"/>
            <w:shd w:val="clear" w:color="auto" w:fill="auto"/>
          </w:tcPr>
          <w:p w14:paraId="63DF6108" w14:textId="77777777" w:rsidR="000C7549" w:rsidRPr="004838E0" w:rsidRDefault="000C7549" w:rsidP="009F582E">
            <w:pPr>
              <w:pStyle w:val="TAL"/>
              <w:keepNext w:val="0"/>
              <w:keepLines w:val="0"/>
              <w:widowControl w:val="0"/>
            </w:pPr>
            <w:r w:rsidRPr="0013717B">
              <w:rPr>
                <w:lang w:val="en-US"/>
              </w:rPr>
              <w:t xml:space="preserve">Epoch time in </w:t>
            </w:r>
            <w:r w:rsidRPr="0013717B">
              <w:rPr>
                <w:i/>
                <w:lang w:val="en-US"/>
              </w:rPr>
              <w:t>GNSS-RTK-Observations</w:t>
            </w:r>
            <w:r w:rsidRPr="0013717B">
              <w:rPr>
                <w:lang w:val="en-US"/>
              </w:rPr>
              <w:t xml:space="preserve">: Currently proposed to be provided in </w:t>
            </w:r>
            <w:r w:rsidRPr="0013717B">
              <w:rPr>
                <w:i/>
                <w:noProof/>
                <w:lang w:val="en-US"/>
              </w:rPr>
              <w:t>GNSS-ReferenceTime</w:t>
            </w:r>
            <w:r w:rsidRPr="004838E0">
              <w:rPr>
                <w:i/>
                <w:noProof/>
              </w:rPr>
              <w:t xml:space="preserve">, </w:t>
            </w:r>
            <w:r w:rsidRPr="004838E0">
              <w:rPr>
                <w:noProof/>
              </w:rPr>
              <w:t xml:space="preserve">similar to </w:t>
            </w:r>
            <w:r w:rsidRPr="0013717B">
              <w:rPr>
                <w:i/>
                <w:noProof/>
                <w:lang w:val="en-US"/>
              </w:rPr>
              <w:t>GNSS-AcquisitionAssistance</w:t>
            </w:r>
            <w:r w:rsidRPr="004838E0">
              <w:rPr>
                <w:noProof/>
              </w:rPr>
              <w:t xml:space="preserve">. However, this may not work for the </w:t>
            </w:r>
            <w:r w:rsidRPr="0013717B">
              <w:rPr>
                <w:i/>
                <w:lang w:val="en-US"/>
              </w:rPr>
              <w:t xml:space="preserve">GNSS-RTK-Observations </w:t>
            </w:r>
            <w:r w:rsidRPr="0013717B">
              <w:rPr>
                <w:lang w:val="en-US"/>
              </w:rPr>
              <w:t xml:space="preserve">since </w:t>
            </w:r>
            <w:r w:rsidRPr="0013717B">
              <w:rPr>
                <w:i/>
                <w:noProof/>
                <w:lang w:val="en-US"/>
              </w:rPr>
              <w:t>GNSS-ReferenceTime</w:t>
            </w:r>
            <w:r w:rsidRPr="004838E0">
              <w:rPr>
                <w:i/>
                <w:noProof/>
              </w:rPr>
              <w:t xml:space="preserve"> </w:t>
            </w:r>
            <w:r w:rsidRPr="004838E0">
              <w:rPr>
                <w:noProof/>
              </w:rPr>
              <w:t>is valid at UE location (not reference station location).</w:t>
            </w:r>
          </w:p>
        </w:tc>
        <w:tc>
          <w:tcPr>
            <w:tcW w:w="4347" w:type="dxa"/>
            <w:shd w:val="clear" w:color="auto" w:fill="auto"/>
          </w:tcPr>
          <w:p w14:paraId="0B9A5733" w14:textId="77777777" w:rsidR="000C7549" w:rsidRPr="0013717B" w:rsidRDefault="000C7549" w:rsidP="009F582E">
            <w:pPr>
              <w:pStyle w:val="TAL"/>
              <w:rPr>
                <w:noProof/>
                <w:lang w:val="en-US" w:eastAsia="ko-KR"/>
              </w:rPr>
            </w:pPr>
            <w:r w:rsidRPr="0013717B">
              <w:rPr>
                <w:noProof/>
                <w:lang w:val="en-US" w:eastAsia="ko-KR"/>
              </w:rPr>
              <w:t xml:space="preserve">- Add the epoch time directly to </w:t>
            </w:r>
            <w:r w:rsidRPr="0013717B">
              <w:rPr>
                <w:i/>
                <w:lang w:val="en-US"/>
              </w:rPr>
              <w:t xml:space="preserve">GNSS-RTK-Observations </w:t>
            </w:r>
            <w:r w:rsidRPr="0013717B">
              <w:rPr>
                <w:lang w:val="en-US"/>
              </w:rPr>
              <w:t>(as in the RTCM message types).</w:t>
            </w:r>
          </w:p>
        </w:tc>
      </w:tr>
    </w:tbl>
    <w:p w14:paraId="318C9BF8" w14:textId="791FC33A" w:rsidR="000C7549" w:rsidRDefault="000C7549" w:rsidP="00422AD9">
      <w:pPr>
        <w:rPr>
          <w:lang w:eastAsia="zh-CN"/>
        </w:rPr>
      </w:pPr>
    </w:p>
    <w:p w14:paraId="529173E4" w14:textId="3982F717" w:rsidR="00E4777C" w:rsidRDefault="00E4777C" w:rsidP="00422AD9">
      <w:pPr>
        <w:pStyle w:val="Heading3"/>
      </w:pPr>
      <w:r>
        <w:t>Issue 1.1</w:t>
      </w:r>
    </w:p>
    <w:p w14:paraId="704E1128" w14:textId="6C3A3DCE" w:rsidR="00E4777C" w:rsidRPr="0013717B" w:rsidRDefault="00E4777C" w:rsidP="00533127">
      <w:pPr>
        <w:spacing w:after="0"/>
        <w:rPr>
          <w:rFonts w:eastAsia="SimSun"/>
          <w:lang w:val="en-US" w:eastAsia="zh-CN"/>
        </w:rPr>
      </w:pPr>
      <w:r w:rsidRPr="0013717B">
        <w:rPr>
          <w:rFonts w:eastAsia="SimSun"/>
          <w:lang w:val="en-US" w:eastAsia="zh-CN"/>
        </w:rPr>
        <w:t xml:space="preserve">Our view is that protocols </w:t>
      </w:r>
      <w:r w:rsidR="00533127" w:rsidRPr="0013717B">
        <w:rPr>
          <w:rFonts w:eastAsia="SimSun"/>
          <w:lang w:val="en-US" w:eastAsia="zh-CN"/>
        </w:rPr>
        <w:t>are</w:t>
      </w:r>
      <w:r w:rsidRPr="0013717B">
        <w:rPr>
          <w:rFonts w:eastAsia="SimSun"/>
          <w:lang w:val="en-US" w:eastAsia="zh-CN"/>
        </w:rPr>
        <w:t xml:space="preserve"> not the main focus of SA2, and to update 23.032 is not an easy way forward since it is controlled by SA2.</w:t>
      </w:r>
      <w:r w:rsidR="00533127" w:rsidRPr="0013717B">
        <w:rPr>
          <w:rFonts w:eastAsia="SimSun"/>
          <w:lang w:val="en-US" w:eastAsia="zh-CN"/>
        </w:rPr>
        <w:t xml:space="preserve"> </w:t>
      </w:r>
      <w:r w:rsidRPr="0013717B">
        <w:rPr>
          <w:rFonts w:eastAsia="SimSun"/>
          <w:lang w:val="en-US" w:eastAsia="zh-CN"/>
        </w:rPr>
        <w:t>Our preference is to not touch 23.032 and instead add additional optional location estimate IE on SLs and SLg (29.171 &amp; 29.172). This avoid interop</w:t>
      </w:r>
      <w:r w:rsidR="00533127" w:rsidRPr="0013717B">
        <w:rPr>
          <w:rFonts w:eastAsia="SimSun"/>
          <w:lang w:val="en-US" w:eastAsia="zh-CN"/>
        </w:rPr>
        <w:t>erability</w:t>
      </w:r>
      <w:r w:rsidRPr="0013717B">
        <w:rPr>
          <w:rFonts w:eastAsia="SimSun"/>
          <w:lang w:val="en-US" w:eastAsia="zh-CN"/>
        </w:rPr>
        <w:t xml:space="preserve"> problems with entities northbound of E-SMLC (MME, GMLC, PSAP ….) There are a lot legacy protocols up there that use the shapes (or subset) of 23.032 but cannot be extended.  The E-SMLC can then map any highaccuracy3D into one of the legacy format and add high accuracy if it so wishes.</w:t>
      </w:r>
      <w:r w:rsidR="00533127" w:rsidRPr="0013717B">
        <w:rPr>
          <w:rFonts w:eastAsia="SimSun"/>
          <w:lang w:val="en-US" w:eastAsia="zh-CN"/>
        </w:rPr>
        <w:t xml:space="preserve"> </w:t>
      </w:r>
      <w:r w:rsidRPr="0013717B">
        <w:rPr>
          <w:rFonts w:eastAsia="SimSun"/>
          <w:lang w:val="en-US" w:eastAsia="zh-CN"/>
        </w:rPr>
        <w:t>Therefore, it is better to define the needed updates for position/velocity/</w:t>
      </w:r>
      <w:r w:rsidR="00533127" w:rsidRPr="0013717B">
        <w:rPr>
          <w:rFonts w:eastAsia="SimSun"/>
          <w:lang w:val="en-US" w:eastAsia="zh-CN"/>
        </w:rPr>
        <w:t xml:space="preserve"> </w:t>
      </w:r>
      <w:r w:rsidRPr="0013717B">
        <w:rPr>
          <w:rFonts w:eastAsia="SimSun"/>
          <w:lang w:val="en-US" w:eastAsia="zh-CN"/>
        </w:rPr>
        <w:t>(acceleration in case IMUs need it) and corresponding uncertainty in LPP directly.</w:t>
      </w:r>
      <w:bookmarkEnd w:id="4"/>
    </w:p>
    <w:p w14:paraId="54545F1B" w14:textId="77777777" w:rsidR="00533127" w:rsidRPr="0013717B" w:rsidRDefault="00533127" w:rsidP="00533127">
      <w:pPr>
        <w:spacing w:after="0"/>
        <w:rPr>
          <w:rFonts w:eastAsia="SimSun"/>
          <w:lang w:val="en-US" w:eastAsia="zh-CN"/>
        </w:rPr>
      </w:pPr>
    </w:p>
    <w:p w14:paraId="25718E3A" w14:textId="7877131C" w:rsidR="00243835" w:rsidRPr="0013717B" w:rsidRDefault="00243835" w:rsidP="00422AD9">
      <w:pPr>
        <w:pStyle w:val="Proposal"/>
        <w:tabs>
          <w:tab w:val="clear" w:pos="1701"/>
          <w:tab w:val="clear" w:pos="1736"/>
          <w:tab w:val="left" w:pos="1843"/>
          <w:tab w:val="num" w:pos="2127"/>
        </w:tabs>
        <w:ind w:left="1276"/>
        <w:rPr>
          <w:lang w:val="en-US"/>
        </w:rPr>
      </w:pPr>
      <w:bookmarkStart w:id="5" w:name="_Toc506428247"/>
      <w:bookmarkStart w:id="6" w:name="_Toc506433672"/>
      <w:bookmarkStart w:id="7" w:name="_Ref190406817"/>
      <w:bookmarkStart w:id="8" w:name="_Toc226862296"/>
      <w:bookmarkStart w:id="9" w:name="_Toc347823621"/>
      <w:bookmarkStart w:id="10" w:name="_Toc347824073"/>
      <w:bookmarkStart w:id="11" w:name="_Toc347824246"/>
      <w:r w:rsidRPr="0013717B">
        <w:rPr>
          <w:lang w:val="en-US"/>
        </w:rPr>
        <w:t>Add the needed position/velocity/acceleration shape definitions in LPP instead of 23.032.</w:t>
      </w:r>
      <w:bookmarkEnd w:id="5"/>
      <w:bookmarkEnd w:id="6"/>
      <w:r w:rsidRPr="0013717B">
        <w:rPr>
          <w:lang w:val="en-US"/>
        </w:rPr>
        <w:t xml:space="preserve"> </w:t>
      </w:r>
      <w:bookmarkEnd w:id="7"/>
      <w:bookmarkEnd w:id="8"/>
      <w:bookmarkEnd w:id="9"/>
      <w:bookmarkEnd w:id="10"/>
      <w:bookmarkEnd w:id="11"/>
    </w:p>
    <w:p w14:paraId="28CD97B1" w14:textId="6DB7EB5F" w:rsidR="00E4777C" w:rsidRPr="00E4777C" w:rsidRDefault="00E4777C" w:rsidP="00E4777C">
      <w:pPr>
        <w:rPr>
          <w:lang w:eastAsia="zh-CN"/>
        </w:rPr>
      </w:pPr>
      <w:r w:rsidRPr="00E4777C">
        <w:rPr>
          <w:lang w:eastAsia="zh-CN"/>
        </w:rPr>
        <w:lastRenderedPageBreak/>
        <w:t xml:space="preserve">Some fields in the </w:t>
      </w:r>
      <w:r w:rsidRPr="00422AD9">
        <w:rPr>
          <w:i/>
          <w:lang w:eastAsia="zh-CN"/>
        </w:rPr>
        <w:t>HighAccuracy3Dposition</w:t>
      </w:r>
      <w:r w:rsidRPr="00E4777C">
        <w:rPr>
          <w:lang w:eastAsia="zh-CN"/>
        </w:rPr>
        <w:t xml:space="preserve"> could be described slightly more detailed. For example, </w:t>
      </w:r>
      <w:r w:rsidRPr="00422AD9">
        <w:rPr>
          <w:i/>
          <w:lang w:eastAsia="zh-CN"/>
        </w:rPr>
        <w:t>cep</w:t>
      </w:r>
      <w:r w:rsidRPr="00E4777C">
        <w:rPr>
          <w:lang w:eastAsia="zh-CN"/>
        </w:rPr>
        <w:t xml:space="preserve">, could be better tied to the </w:t>
      </w:r>
      <w:r w:rsidRPr="00422AD9">
        <w:rPr>
          <w:i/>
          <w:lang w:eastAsia="zh-CN"/>
        </w:rPr>
        <w:t>confidenceHorizontal</w:t>
      </w:r>
      <w:r w:rsidRPr="00E4777C">
        <w:rPr>
          <w:lang w:eastAsia="zh-CN"/>
        </w:rPr>
        <w:t xml:space="preserve"> field, and in the same way, </w:t>
      </w:r>
      <w:r w:rsidRPr="00422AD9">
        <w:rPr>
          <w:i/>
          <w:lang w:eastAsia="zh-CN"/>
        </w:rPr>
        <w:t>uncertainty-altitude</w:t>
      </w:r>
      <w:r w:rsidRPr="00E4777C">
        <w:rPr>
          <w:lang w:eastAsia="zh-CN"/>
        </w:rPr>
        <w:t xml:space="preserve"> could be better tied to the </w:t>
      </w:r>
      <w:r w:rsidRPr="00422AD9">
        <w:rPr>
          <w:i/>
          <w:lang w:eastAsia="zh-CN"/>
        </w:rPr>
        <w:t>confidenceVertical</w:t>
      </w:r>
      <w:r w:rsidRPr="00E4777C">
        <w:rPr>
          <w:lang w:eastAsia="zh-CN"/>
        </w:rPr>
        <w:t>. Proposed changed text (sim</w:t>
      </w:r>
      <w:r>
        <w:rPr>
          <w:lang w:eastAsia="zh-CN"/>
        </w:rPr>
        <w:t>ilar for uncertainty-altitude):</w:t>
      </w:r>
    </w:p>
    <w:p w14:paraId="490E971D" w14:textId="43CD8469" w:rsidR="00E4777C" w:rsidRDefault="00E4777C" w:rsidP="00422AD9">
      <w:pPr>
        <w:rPr>
          <w:lang w:eastAsia="zh-CN"/>
        </w:rPr>
      </w:pPr>
      <w:r w:rsidRPr="00E4777C">
        <w:rPr>
          <w:lang w:eastAsia="zh-CN"/>
        </w:rPr>
        <w:t xml:space="preserve">This field specifies the horizontal uncertainty in terms of the Circular Error Probability (CEP) at the percentile provided by the </w:t>
      </w:r>
      <w:r w:rsidRPr="00422AD9">
        <w:rPr>
          <w:i/>
          <w:lang w:eastAsia="zh-CN"/>
        </w:rPr>
        <w:t>confiidenceHorizontal</w:t>
      </w:r>
      <w:r w:rsidRPr="00E4777C">
        <w:rPr>
          <w:lang w:eastAsia="zh-CN"/>
        </w:rPr>
        <w:t xml:space="preserve"> field. The horizontal uncertainty at this percentile is expressed as the coded number N.    </w:t>
      </w:r>
    </w:p>
    <w:p w14:paraId="3E5D9560" w14:textId="146226B2" w:rsidR="00E4777C" w:rsidRPr="0013717B" w:rsidRDefault="00E4777C" w:rsidP="00422AD9">
      <w:pPr>
        <w:pStyle w:val="Proposal"/>
        <w:tabs>
          <w:tab w:val="clear" w:pos="1701"/>
          <w:tab w:val="clear" w:pos="1736"/>
          <w:tab w:val="left" w:pos="1843"/>
          <w:tab w:val="num" w:pos="2127"/>
        </w:tabs>
        <w:ind w:left="1276"/>
        <w:rPr>
          <w:lang w:val="en-US"/>
        </w:rPr>
      </w:pPr>
      <w:bookmarkStart w:id="12" w:name="_Toc506428248"/>
      <w:bookmarkStart w:id="13" w:name="_Toc506433673"/>
      <w:r w:rsidRPr="00422AD9">
        <w:rPr>
          <w:lang w:eastAsia="zh-CN"/>
        </w:rPr>
        <w:t xml:space="preserve">Clarify the </w:t>
      </w:r>
      <w:r w:rsidR="00A24239" w:rsidRPr="00422AD9">
        <w:rPr>
          <w:i/>
          <w:lang w:eastAsia="zh-CN"/>
        </w:rPr>
        <w:t>HighAccuracy3Dposition</w:t>
      </w:r>
      <w:r w:rsidR="00A24239" w:rsidRPr="00422AD9">
        <w:rPr>
          <w:lang w:eastAsia="zh-CN"/>
        </w:rPr>
        <w:t xml:space="preserve"> IE </w:t>
      </w:r>
      <w:r w:rsidRPr="00422AD9">
        <w:rPr>
          <w:i/>
          <w:lang w:eastAsia="zh-CN"/>
        </w:rPr>
        <w:t>cep</w:t>
      </w:r>
      <w:r w:rsidR="00A24239" w:rsidRPr="00422AD9">
        <w:rPr>
          <w:lang w:eastAsia="zh-CN"/>
        </w:rPr>
        <w:t xml:space="preserve"> field </w:t>
      </w:r>
      <w:r w:rsidRPr="00422AD9">
        <w:rPr>
          <w:lang w:eastAsia="zh-CN"/>
        </w:rPr>
        <w:t>definition according to the suggested text proposal</w:t>
      </w:r>
      <w:bookmarkEnd w:id="12"/>
      <w:bookmarkEnd w:id="13"/>
      <w:r w:rsidR="000F512F">
        <w:rPr>
          <w:lang w:eastAsia="zh-CN"/>
        </w:rPr>
        <w:t>.</w:t>
      </w:r>
    </w:p>
    <w:p w14:paraId="646C6557" w14:textId="57A331AD" w:rsidR="00E4777C" w:rsidRPr="0013717B" w:rsidRDefault="002E344D" w:rsidP="00422AD9">
      <w:pPr>
        <w:pStyle w:val="BodyText"/>
        <w:rPr>
          <w:lang w:val="en-US"/>
        </w:rPr>
      </w:pPr>
      <w:r w:rsidRPr="0013717B">
        <w:rPr>
          <w:lang w:val="en-US"/>
        </w:rPr>
        <w:t>Since not all devices are expected to provide altitude information, the altitude field shall be OPTIONAL.</w:t>
      </w:r>
    </w:p>
    <w:p w14:paraId="2AB5A599" w14:textId="77777777" w:rsidR="002E344D" w:rsidRPr="0013717B" w:rsidRDefault="00A24239" w:rsidP="00422AD9">
      <w:pPr>
        <w:pStyle w:val="Proposal"/>
        <w:tabs>
          <w:tab w:val="clear" w:pos="1701"/>
          <w:tab w:val="clear" w:pos="1736"/>
          <w:tab w:val="left" w:pos="1843"/>
          <w:tab w:val="num" w:pos="2127"/>
        </w:tabs>
        <w:ind w:left="1276"/>
        <w:rPr>
          <w:lang w:val="en-US"/>
        </w:rPr>
      </w:pPr>
      <w:bookmarkStart w:id="14" w:name="_Toc506428249"/>
      <w:bookmarkStart w:id="15" w:name="_Toc506433674"/>
      <w:r w:rsidRPr="0013717B">
        <w:rPr>
          <w:lang w:val="en-US"/>
        </w:rPr>
        <w:t xml:space="preserve">Change the </w:t>
      </w:r>
      <w:r w:rsidRPr="00422AD9">
        <w:rPr>
          <w:i/>
          <w:lang w:eastAsia="zh-CN"/>
        </w:rPr>
        <w:t>HighAccuracy3Dposition</w:t>
      </w:r>
      <w:r w:rsidRPr="00422AD9">
        <w:rPr>
          <w:lang w:eastAsia="zh-CN"/>
        </w:rPr>
        <w:t xml:space="preserve"> </w:t>
      </w:r>
      <w:r w:rsidRPr="00422AD9">
        <w:rPr>
          <w:i/>
          <w:lang w:eastAsia="zh-CN"/>
        </w:rPr>
        <w:t>altitude</w:t>
      </w:r>
      <w:r w:rsidRPr="00422AD9">
        <w:rPr>
          <w:lang w:eastAsia="zh-CN"/>
        </w:rPr>
        <w:t xml:space="preserve"> field to OPTIONAL.</w:t>
      </w:r>
      <w:bookmarkEnd w:id="14"/>
      <w:bookmarkEnd w:id="15"/>
    </w:p>
    <w:p w14:paraId="0454D4C9" w14:textId="682845CE" w:rsidR="002E344D" w:rsidRDefault="00422AD9" w:rsidP="00422AD9">
      <w:pPr>
        <w:pStyle w:val="Heading3"/>
      </w:pPr>
      <w:r>
        <w:t>Issue 1.2</w:t>
      </w:r>
    </w:p>
    <w:p w14:paraId="2624ECC7" w14:textId="77777777" w:rsidR="002700C6" w:rsidRDefault="002700C6" w:rsidP="002700C6">
      <w:pPr>
        <w:rPr>
          <w:lang w:eastAsia="zh-CN"/>
        </w:rPr>
      </w:pPr>
      <w:r>
        <w:rPr>
          <w:lang w:eastAsia="zh-CN"/>
        </w:rPr>
        <w:t>The type of high accuracy assistance data that can be requested should be separable, for example into PPP, RTK OSR and RTK SSR</w:t>
      </w:r>
    </w:p>
    <w:p w14:paraId="6C0ACEB1" w14:textId="785C7F44" w:rsidR="002700C6" w:rsidRPr="002700C6" w:rsidRDefault="002700C6" w:rsidP="002700C6">
      <w:pPr>
        <w:pStyle w:val="Proposal"/>
        <w:tabs>
          <w:tab w:val="clear" w:pos="1701"/>
          <w:tab w:val="clear" w:pos="1736"/>
          <w:tab w:val="left" w:pos="1843"/>
          <w:tab w:val="num" w:pos="2127"/>
        </w:tabs>
        <w:ind w:left="1276"/>
        <w:rPr>
          <w:lang w:eastAsia="zh-CN"/>
        </w:rPr>
      </w:pPr>
      <w:bookmarkStart w:id="16" w:name="_Toc506433675"/>
      <w:r>
        <w:rPr>
          <w:lang w:eastAsia="zh-CN"/>
        </w:rPr>
        <w:t xml:space="preserve">Support a finer granularity of the GNSS RTK assistance data requests </w:t>
      </w:r>
      <w:r w:rsidR="00533127">
        <w:rPr>
          <w:lang w:eastAsia="zh-CN"/>
        </w:rPr>
        <w:t xml:space="preserve">in compared to </w:t>
      </w:r>
      <w:r>
        <w:rPr>
          <w:lang w:eastAsia="zh-CN"/>
        </w:rPr>
        <w:t xml:space="preserve"> a single Boolean</w:t>
      </w:r>
      <w:bookmarkEnd w:id="16"/>
      <w:r w:rsidR="000F512F">
        <w:rPr>
          <w:lang w:eastAsia="zh-CN"/>
        </w:rPr>
        <w:t>.</w:t>
      </w:r>
    </w:p>
    <w:p w14:paraId="69EE5D7B" w14:textId="7AF0B2E2" w:rsidR="002700C6" w:rsidRDefault="002700C6" w:rsidP="002700C6">
      <w:pPr>
        <w:pStyle w:val="Heading3"/>
      </w:pPr>
      <w:r>
        <w:t>Issue 1.6</w:t>
      </w:r>
    </w:p>
    <w:p w14:paraId="7F0B73D8" w14:textId="1D5F32B0" w:rsidR="002700C6" w:rsidRPr="0013717B" w:rsidRDefault="002700C6" w:rsidP="002700C6">
      <w:pPr>
        <w:rPr>
          <w:lang w:val="en-US" w:eastAsia="zh-CN"/>
        </w:rPr>
      </w:pPr>
      <w:r w:rsidRPr="0013717B">
        <w:rPr>
          <w:lang w:val="en-US" w:eastAsia="zh-CN"/>
        </w:rPr>
        <w:t>All these descriptive fields (</w:t>
      </w:r>
      <w:r w:rsidRPr="0013717B">
        <w:rPr>
          <w:i/>
          <w:lang w:val="en-US"/>
        </w:rPr>
        <w:t>antennaDescriptor</w:t>
      </w:r>
      <w:r w:rsidRPr="0013717B">
        <w:rPr>
          <w:b/>
          <w:i/>
          <w:lang w:val="en-US"/>
        </w:rPr>
        <w:t xml:space="preserve">, </w:t>
      </w:r>
      <w:r w:rsidRPr="0013717B">
        <w:rPr>
          <w:i/>
          <w:lang w:val="en-US"/>
        </w:rPr>
        <w:t>antennaSetUpID,</w:t>
      </w:r>
      <w:r w:rsidRPr="0013717B">
        <w:rPr>
          <w:lang w:val="en-US"/>
        </w:rPr>
        <w:t xml:space="preserve">(all values except 0), </w:t>
      </w:r>
      <w:r w:rsidRPr="0013717B">
        <w:rPr>
          <w:i/>
          <w:lang w:val="en-US"/>
        </w:rPr>
        <w:t>antennaSerialNumber,,receiverTypeDescriptor</w:t>
      </w:r>
      <w:r w:rsidRPr="0013717B">
        <w:rPr>
          <w:b/>
          <w:i/>
          <w:lang w:val="en-US"/>
        </w:rPr>
        <w:t xml:space="preserve">, </w:t>
      </w:r>
      <w:r w:rsidRPr="0013717B">
        <w:rPr>
          <w:i/>
          <w:lang w:val="en-US"/>
        </w:rPr>
        <w:t>receiverFirmwareVersion</w:t>
      </w:r>
      <w:r w:rsidRPr="0013717B">
        <w:rPr>
          <w:b/>
          <w:i/>
          <w:lang w:val="en-US"/>
        </w:rPr>
        <w:t xml:space="preserve">, </w:t>
      </w:r>
      <w:r w:rsidRPr="0013717B">
        <w:rPr>
          <w:i/>
          <w:lang w:val="en-US"/>
        </w:rPr>
        <w:t>receiverSerialNumber</w:t>
      </w:r>
      <w:r w:rsidRPr="0013717B">
        <w:rPr>
          <w:lang w:val="en-US" w:eastAsia="zh-CN"/>
        </w:rPr>
        <w:t>) need to be properly defined in 3GPP or somewhere else that can be referred to. Only vendor strings without explicit meaning prevents interoperability and tests. Until explicit definitions are agreed upon, or public references to definitions and descriptions are identified, we think it is best for the time being to leave it as FFS and not add them.</w:t>
      </w:r>
    </w:p>
    <w:p w14:paraId="756C8260" w14:textId="2D1DF4A5" w:rsidR="002700C6" w:rsidRPr="0013717B" w:rsidRDefault="002700C6" w:rsidP="002700C6">
      <w:pPr>
        <w:pStyle w:val="Proposal"/>
        <w:tabs>
          <w:tab w:val="clear" w:pos="1701"/>
          <w:tab w:val="clear" w:pos="1736"/>
          <w:tab w:val="left" w:pos="1843"/>
          <w:tab w:val="num" w:pos="2127"/>
        </w:tabs>
        <w:ind w:left="1276"/>
        <w:rPr>
          <w:lang w:val="en-US"/>
        </w:rPr>
      </w:pPr>
      <w:bookmarkStart w:id="17" w:name="_Toc506433676"/>
      <w:r w:rsidRPr="0013717B">
        <w:rPr>
          <w:lang w:val="en-US"/>
        </w:rPr>
        <w:t xml:space="preserve">Do not add the descriptive fields </w:t>
      </w:r>
      <w:r w:rsidRPr="0013717B">
        <w:rPr>
          <w:i/>
          <w:lang w:val="en-US"/>
        </w:rPr>
        <w:t>antennaDescriptor</w:t>
      </w:r>
      <w:r w:rsidRPr="0013717B">
        <w:rPr>
          <w:b w:val="0"/>
          <w:i/>
          <w:lang w:val="en-US"/>
        </w:rPr>
        <w:t xml:space="preserve">, </w:t>
      </w:r>
      <w:r w:rsidRPr="0013717B">
        <w:rPr>
          <w:i/>
          <w:lang w:val="en-US"/>
        </w:rPr>
        <w:t>antennaSetUpID,</w:t>
      </w:r>
      <w:r w:rsidRPr="0013717B">
        <w:rPr>
          <w:lang w:val="en-US"/>
        </w:rPr>
        <w:t xml:space="preserve">(all values except 0), </w:t>
      </w:r>
      <w:r w:rsidRPr="0013717B">
        <w:rPr>
          <w:i/>
          <w:lang w:val="en-US"/>
        </w:rPr>
        <w:t>antennaSerialNumber,,receiverTypeDescriptor</w:t>
      </w:r>
      <w:r w:rsidRPr="0013717B">
        <w:rPr>
          <w:b w:val="0"/>
          <w:i/>
          <w:lang w:val="en-US"/>
        </w:rPr>
        <w:t xml:space="preserve">, </w:t>
      </w:r>
      <w:r w:rsidRPr="0013717B">
        <w:rPr>
          <w:i/>
          <w:lang w:val="en-US"/>
        </w:rPr>
        <w:t>receiverFirmwareVersion</w:t>
      </w:r>
      <w:r w:rsidRPr="0013717B">
        <w:rPr>
          <w:b w:val="0"/>
          <w:i/>
          <w:lang w:val="en-US"/>
        </w:rPr>
        <w:t xml:space="preserve">, </w:t>
      </w:r>
      <w:r w:rsidRPr="0013717B">
        <w:rPr>
          <w:i/>
          <w:lang w:val="en-US"/>
        </w:rPr>
        <w:t>receiverSerialNumber</w:t>
      </w:r>
      <w:r w:rsidRPr="0013717B">
        <w:rPr>
          <w:lang w:val="en-US"/>
        </w:rPr>
        <w:t xml:space="preserve"> unless their definitions and motivations are properly sorted out</w:t>
      </w:r>
      <w:bookmarkEnd w:id="17"/>
      <w:r w:rsidRPr="0013717B">
        <w:rPr>
          <w:lang w:val="en-US"/>
        </w:rPr>
        <w:t xml:space="preserve"> </w:t>
      </w:r>
    </w:p>
    <w:p w14:paraId="79A43AE2" w14:textId="200B0A75" w:rsidR="002700C6" w:rsidRDefault="002700C6" w:rsidP="002700C6">
      <w:pPr>
        <w:pStyle w:val="Heading3"/>
      </w:pPr>
      <w:r>
        <w:t>Issue 1.7</w:t>
      </w:r>
    </w:p>
    <w:p w14:paraId="629CE3BF" w14:textId="07DC08D5" w:rsidR="002700C6" w:rsidRDefault="002700C6" w:rsidP="002700C6">
      <w:pPr>
        <w:rPr>
          <w:lang w:eastAsia="zh-CN"/>
        </w:rPr>
      </w:pPr>
      <w:r>
        <w:rPr>
          <w:lang w:eastAsia="zh-CN"/>
        </w:rPr>
        <w:t>The data type VisibleString is already in use in LPP to represent EPDU names, so it can be used in the same manner here as well. However, the data type is only used for the descriptive attributes that we believe need to be motivated and defined before being introduced</w:t>
      </w:r>
    </w:p>
    <w:p w14:paraId="16EFE84C" w14:textId="650685A7" w:rsidR="002700C6" w:rsidRPr="0013717B" w:rsidRDefault="002700C6" w:rsidP="002700C6">
      <w:pPr>
        <w:pStyle w:val="Proposal"/>
        <w:tabs>
          <w:tab w:val="clear" w:pos="1701"/>
          <w:tab w:val="clear" w:pos="1736"/>
          <w:tab w:val="left" w:pos="1843"/>
          <w:tab w:val="num" w:pos="2127"/>
        </w:tabs>
        <w:ind w:left="1276"/>
        <w:rPr>
          <w:lang w:val="en-US"/>
        </w:rPr>
      </w:pPr>
      <w:bookmarkStart w:id="18" w:name="_Toc506433677"/>
      <w:r w:rsidRPr="0013717B">
        <w:rPr>
          <w:lang w:val="en-US"/>
        </w:rPr>
        <w:t>Relevant text strings from RTCM 3.x can be introduced as the VisibleString data</w:t>
      </w:r>
      <w:r w:rsidR="000F512F" w:rsidRPr="0013717B">
        <w:rPr>
          <w:lang w:val="en-US"/>
        </w:rPr>
        <w:t xml:space="preserve"> </w:t>
      </w:r>
      <w:r w:rsidRPr="0013717B">
        <w:rPr>
          <w:lang w:val="en-US"/>
        </w:rPr>
        <w:t>type</w:t>
      </w:r>
      <w:bookmarkEnd w:id="18"/>
      <w:r w:rsidR="000F512F" w:rsidRPr="0013717B">
        <w:rPr>
          <w:lang w:val="en-US"/>
        </w:rPr>
        <w:t>.</w:t>
      </w:r>
    </w:p>
    <w:p w14:paraId="1A5E4230" w14:textId="576C7244" w:rsidR="002700C6" w:rsidRDefault="002700C6" w:rsidP="002700C6">
      <w:pPr>
        <w:pStyle w:val="Heading3"/>
      </w:pPr>
      <w:r>
        <w:t>Issue 1.8</w:t>
      </w:r>
    </w:p>
    <w:p w14:paraId="766878BC" w14:textId="0A8F9481" w:rsidR="002700C6" w:rsidRDefault="002700C6" w:rsidP="002700C6">
      <w:pPr>
        <w:rPr>
          <w:lang w:eastAsia="zh-CN"/>
        </w:rPr>
      </w:pPr>
      <w:r>
        <w:rPr>
          <w:lang w:eastAsia="zh-CN"/>
        </w:rPr>
        <w:t>The question about unavailable data is related to issue 1.10 as well. If introducing a general rule to fields that are about to be introduced, it seems most reasonable to exploit the possibility to make them OPTIONAL or conditional present.</w:t>
      </w:r>
    </w:p>
    <w:p w14:paraId="3F379FAE" w14:textId="07B357DB" w:rsidR="002700C6" w:rsidRPr="0013717B" w:rsidRDefault="002700C6" w:rsidP="002700C6">
      <w:pPr>
        <w:pStyle w:val="Proposal"/>
        <w:tabs>
          <w:tab w:val="clear" w:pos="1701"/>
          <w:tab w:val="clear" w:pos="1736"/>
          <w:tab w:val="left" w:pos="1843"/>
          <w:tab w:val="num" w:pos="2127"/>
        </w:tabs>
        <w:ind w:left="1276"/>
        <w:rPr>
          <w:lang w:val="en-US"/>
        </w:rPr>
      </w:pPr>
      <w:bookmarkStart w:id="19" w:name="_Toc506433678"/>
      <w:r w:rsidRPr="0013717B">
        <w:rPr>
          <w:lang w:val="en-US"/>
        </w:rPr>
        <w:t>Fields with data possibly unavailable shall be OPTIONAL or conditional present, where omission is interpreted by the device as unavailable</w:t>
      </w:r>
      <w:bookmarkEnd w:id="19"/>
    </w:p>
    <w:p w14:paraId="4140E13F" w14:textId="6B445E0D" w:rsidR="002700C6" w:rsidRDefault="002700C6" w:rsidP="002700C6">
      <w:pPr>
        <w:pStyle w:val="Heading3"/>
      </w:pPr>
      <w:r>
        <w:lastRenderedPageBreak/>
        <w:t>Issue 1.9</w:t>
      </w:r>
    </w:p>
    <w:p w14:paraId="38D91148" w14:textId="6420A574" w:rsidR="002700C6" w:rsidRPr="0013717B" w:rsidRDefault="002700C6" w:rsidP="002700C6">
      <w:pPr>
        <w:rPr>
          <w:noProof/>
          <w:lang w:val="en-US" w:eastAsia="ko-KR"/>
        </w:rPr>
      </w:pPr>
      <w:r>
        <w:rPr>
          <w:lang w:eastAsia="zh-CN"/>
        </w:rPr>
        <w:t xml:space="preserve">Definitions of </w:t>
      </w:r>
      <w:r w:rsidRPr="0013717B">
        <w:rPr>
          <w:noProof/>
          <w:lang w:val="en-US" w:eastAsia="ko-KR"/>
        </w:rPr>
        <w:t>Pseudorange, Phaserange, Phaserangerate etc can be added to stage-2</w:t>
      </w:r>
    </w:p>
    <w:p w14:paraId="2FA3D3B7" w14:textId="14733BA1" w:rsidR="002700C6" w:rsidRPr="0013717B" w:rsidRDefault="002700C6" w:rsidP="002700C6">
      <w:pPr>
        <w:pStyle w:val="Proposal"/>
        <w:tabs>
          <w:tab w:val="clear" w:pos="1701"/>
          <w:tab w:val="clear" w:pos="1736"/>
          <w:tab w:val="left" w:pos="1843"/>
          <w:tab w:val="num" w:pos="2127"/>
        </w:tabs>
        <w:ind w:left="1276"/>
        <w:rPr>
          <w:lang w:val="en-US"/>
        </w:rPr>
      </w:pPr>
      <w:bookmarkStart w:id="20" w:name="_Toc506433679"/>
      <w:r w:rsidRPr="0013717B">
        <w:rPr>
          <w:lang w:val="en-US"/>
        </w:rPr>
        <w:t xml:space="preserve">Add definitions of </w:t>
      </w:r>
      <w:r w:rsidRPr="0013717B">
        <w:rPr>
          <w:noProof/>
          <w:lang w:val="en-US" w:eastAsia="ko-KR"/>
        </w:rPr>
        <w:t>Pseudorange, Phaserange, Phaserangerate etc to stage-2 36.305</w:t>
      </w:r>
      <w:bookmarkEnd w:id="20"/>
      <w:r w:rsidR="000F512F" w:rsidRPr="0013717B">
        <w:rPr>
          <w:noProof/>
          <w:lang w:val="en-US" w:eastAsia="ko-KR"/>
        </w:rPr>
        <w:t>.</w:t>
      </w:r>
    </w:p>
    <w:p w14:paraId="398C1FB7" w14:textId="64E2D414" w:rsidR="002700C6" w:rsidRDefault="002700C6" w:rsidP="002700C6">
      <w:pPr>
        <w:pStyle w:val="Heading3"/>
      </w:pPr>
      <w:r>
        <w:t>Issue 1.10</w:t>
      </w:r>
    </w:p>
    <w:p w14:paraId="2D29801F" w14:textId="77777777" w:rsidR="002700C6" w:rsidRDefault="002700C6" w:rsidP="002700C6">
      <w:pPr>
        <w:rPr>
          <w:lang w:eastAsia="zh-CN"/>
        </w:rPr>
      </w:pPr>
      <w:r>
        <w:rPr>
          <w:lang w:eastAsia="zh-CN"/>
        </w:rPr>
        <w:t>There is a need to support different MSM messages since the location server may need to adapt to the assistance data it has obtained from its provider, which may vary over time. However, there is no need to introduce support for both the normal and high resolution of some fields. Therefore, corresponding fields shall be OPTIONAL to allow the location server to provide assistance data, corresponding to MSM 1,2,3,6,7.</w:t>
      </w:r>
    </w:p>
    <w:p w14:paraId="1BFB78DD" w14:textId="0984E483" w:rsidR="002700C6" w:rsidRPr="0013717B" w:rsidRDefault="002700C6" w:rsidP="002700C6">
      <w:pPr>
        <w:pStyle w:val="Proposal"/>
        <w:tabs>
          <w:tab w:val="clear" w:pos="1701"/>
          <w:tab w:val="clear" w:pos="1736"/>
          <w:tab w:val="left" w:pos="1843"/>
          <w:tab w:val="num" w:pos="2127"/>
        </w:tabs>
        <w:ind w:left="1276"/>
        <w:rPr>
          <w:lang w:val="en-US"/>
        </w:rPr>
      </w:pPr>
      <w:r>
        <w:rPr>
          <w:lang w:eastAsia="zh-CN"/>
        </w:rPr>
        <w:t xml:space="preserve"> </w:t>
      </w:r>
      <w:bookmarkStart w:id="21" w:name="_Toc506433680"/>
      <w:r w:rsidRPr="0013717B">
        <w:rPr>
          <w:lang w:val="en-US"/>
        </w:rPr>
        <w:t>Set assistance data fields to OPTIONAL in order to allow encoding of MSM 1,</w:t>
      </w:r>
      <w:r w:rsidR="000F512F" w:rsidRPr="0013717B">
        <w:rPr>
          <w:lang w:val="en-US"/>
        </w:rPr>
        <w:t xml:space="preserve"> </w:t>
      </w:r>
      <w:r w:rsidRPr="0013717B">
        <w:rPr>
          <w:lang w:val="en-US"/>
        </w:rPr>
        <w:t>2,</w:t>
      </w:r>
      <w:r w:rsidR="000F512F" w:rsidRPr="0013717B">
        <w:rPr>
          <w:lang w:val="en-US"/>
        </w:rPr>
        <w:t xml:space="preserve"> </w:t>
      </w:r>
      <w:r w:rsidRPr="0013717B">
        <w:rPr>
          <w:lang w:val="en-US"/>
        </w:rPr>
        <w:t>3,</w:t>
      </w:r>
      <w:r w:rsidR="000F512F" w:rsidRPr="0013717B">
        <w:rPr>
          <w:lang w:val="en-US"/>
        </w:rPr>
        <w:t xml:space="preserve"> </w:t>
      </w:r>
      <w:r w:rsidRPr="0013717B">
        <w:rPr>
          <w:lang w:val="en-US"/>
        </w:rPr>
        <w:t>6 and 7</w:t>
      </w:r>
      <w:bookmarkEnd w:id="21"/>
      <w:r w:rsidR="000F512F" w:rsidRPr="0013717B">
        <w:rPr>
          <w:lang w:val="en-US"/>
        </w:rPr>
        <w:t>.</w:t>
      </w:r>
    </w:p>
    <w:p w14:paraId="1E3BC732" w14:textId="0BBFF58C" w:rsidR="002700C6" w:rsidRDefault="002700C6" w:rsidP="002700C6">
      <w:pPr>
        <w:pStyle w:val="Heading3"/>
      </w:pPr>
      <w:r>
        <w:t>Issue 1.11</w:t>
      </w:r>
    </w:p>
    <w:p w14:paraId="256A03E9" w14:textId="65B8B6F0" w:rsidR="002700C6" w:rsidRPr="0013717B" w:rsidRDefault="000F512F" w:rsidP="002700C6">
      <w:pPr>
        <w:pStyle w:val="BodyText"/>
        <w:rPr>
          <w:lang w:val="en-US" w:eastAsia="zh-CN"/>
        </w:rPr>
      </w:pPr>
      <w:r w:rsidRPr="0013717B">
        <w:rPr>
          <w:lang w:val="en-US" w:eastAsia="zh-CN"/>
        </w:rPr>
        <w:t>T</w:t>
      </w:r>
      <w:r w:rsidR="002700C6" w:rsidRPr="0013717B">
        <w:rPr>
          <w:lang w:val="en-US" w:eastAsia="zh-CN"/>
        </w:rPr>
        <w:t>he height of the ARP above a survey monument should be added, but can be conditional present, and when not present assumed to be zero.</w:t>
      </w:r>
    </w:p>
    <w:p w14:paraId="5E3BB182" w14:textId="73DAE590" w:rsidR="002700C6" w:rsidRPr="0013717B" w:rsidRDefault="002700C6" w:rsidP="002700C6">
      <w:pPr>
        <w:pStyle w:val="Proposal"/>
        <w:tabs>
          <w:tab w:val="clear" w:pos="1701"/>
          <w:tab w:val="clear" w:pos="1736"/>
          <w:tab w:val="num" w:pos="1843"/>
        </w:tabs>
        <w:ind w:left="1276"/>
        <w:rPr>
          <w:lang w:val="en-US"/>
        </w:rPr>
      </w:pPr>
      <w:bookmarkStart w:id="22" w:name="_Toc506433681"/>
      <w:r w:rsidRPr="0013717B">
        <w:rPr>
          <w:lang w:val="en-US"/>
        </w:rPr>
        <w:t>Add a field to represent the height of the ARP above a survey monument</w:t>
      </w:r>
      <w:bookmarkEnd w:id="22"/>
      <w:r w:rsidR="000F512F" w:rsidRPr="0013717B">
        <w:rPr>
          <w:lang w:val="en-US"/>
        </w:rPr>
        <w:t>.</w:t>
      </w:r>
    </w:p>
    <w:p w14:paraId="6CEEE186" w14:textId="571A1245" w:rsidR="002700C6" w:rsidRDefault="002700C6" w:rsidP="002700C6">
      <w:pPr>
        <w:pStyle w:val="Heading3"/>
      </w:pPr>
      <w:r>
        <w:t>Issue 1.13</w:t>
      </w:r>
    </w:p>
    <w:p w14:paraId="1F3D1FEA" w14:textId="4E12BCA3" w:rsidR="002700C6" w:rsidRDefault="002700C6" w:rsidP="002700C6">
      <w:pPr>
        <w:rPr>
          <w:lang w:eastAsia="zh-CN"/>
        </w:rPr>
      </w:pPr>
      <w:r>
        <w:rPr>
          <w:lang w:eastAsia="zh-CN"/>
        </w:rPr>
        <w:t>Although there is no corresponding information about the reference station location uncertainty, it seems relevant to still introduce a representation in case a mix of accuracies from different providers will be seen in the market.</w:t>
      </w:r>
    </w:p>
    <w:p w14:paraId="0C0D3840" w14:textId="1B9AD1EF" w:rsidR="002700C6" w:rsidRPr="0013717B" w:rsidRDefault="002700C6" w:rsidP="002700C6">
      <w:pPr>
        <w:pStyle w:val="Proposal"/>
        <w:tabs>
          <w:tab w:val="clear" w:pos="1701"/>
          <w:tab w:val="clear" w:pos="1736"/>
          <w:tab w:val="left" w:pos="1843"/>
          <w:tab w:val="num" w:pos="2127"/>
        </w:tabs>
        <w:ind w:left="1276"/>
        <w:rPr>
          <w:lang w:val="en-US"/>
        </w:rPr>
      </w:pPr>
      <w:bookmarkStart w:id="23" w:name="_Toc506433682"/>
      <w:r w:rsidRPr="0013717B">
        <w:rPr>
          <w:lang w:val="en-US"/>
        </w:rPr>
        <w:t>Add reference station uncertainty fields in the assistance data</w:t>
      </w:r>
      <w:bookmarkEnd w:id="23"/>
      <w:r w:rsidR="0059301E" w:rsidRPr="0013717B">
        <w:rPr>
          <w:lang w:val="en-US"/>
        </w:rPr>
        <w:t>.</w:t>
      </w:r>
    </w:p>
    <w:p w14:paraId="3FDB9E71" w14:textId="2EDB0A3C" w:rsidR="002700C6" w:rsidRDefault="002700C6" w:rsidP="002700C6">
      <w:pPr>
        <w:pStyle w:val="Heading3"/>
      </w:pPr>
      <w:r>
        <w:t>Issue 1.14</w:t>
      </w:r>
    </w:p>
    <w:p w14:paraId="51D5126C" w14:textId="692A3246" w:rsidR="002700C6" w:rsidRPr="0013717B" w:rsidRDefault="002700C6" w:rsidP="002700C6">
      <w:pPr>
        <w:pStyle w:val="BodyText"/>
        <w:rPr>
          <w:lang w:val="en-US" w:eastAsia="ko-KR"/>
        </w:rPr>
      </w:pPr>
      <w:r w:rsidRPr="0013717B">
        <w:rPr>
          <w:lang w:val="en-US" w:eastAsia="ko-KR"/>
        </w:rPr>
        <w:t xml:space="preserve">We do not see the need for a globally unique ID to represent the </w:t>
      </w:r>
      <w:r w:rsidRPr="0013717B">
        <w:rPr>
          <w:lang w:val="en-US"/>
        </w:rPr>
        <w:t>Reference Station ID</w:t>
      </w:r>
      <w:r w:rsidRPr="0013717B">
        <w:rPr>
          <w:lang w:val="en-US" w:eastAsia="ko-KR"/>
        </w:rPr>
        <w:t xml:space="preserve">. It is enough with a UE-specific unique ID, and the one in RTCM should be just fine. Furthermore, there is no guarantee that this ID will be associated with the same grid point over time. For example, the VRS grid can be altered. Therefore 0-4095 is </w:t>
      </w:r>
      <w:r w:rsidR="0059301E" w:rsidRPr="0013717B">
        <w:rPr>
          <w:lang w:val="en-US" w:eastAsia="ko-KR"/>
        </w:rPr>
        <w:t>sufficient</w:t>
      </w:r>
      <w:r w:rsidRPr="0013717B">
        <w:rPr>
          <w:lang w:val="en-US" w:eastAsia="ko-KR"/>
        </w:rPr>
        <w:t>.</w:t>
      </w:r>
    </w:p>
    <w:p w14:paraId="67972E5C" w14:textId="64EFB04D" w:rsidR="002700C6" w:rsidRPr="0013717B" w:rsidRDefault="002700C6" w:rsidP="002700C6">
      <w:pPr>
        <w:pStyle w:val="Proposal"/>
        <w:tabs>
          <w:tab w:val="clear" w:pos="1701"/>
          <w:tab w:val="clear" w:pos="1736"/>
          <w:tab w:val="left" w:pos="1843"/>
          <w:tab w:val="num" w:pos="2127"/>
        </w:tabs>
        <w:ind w:left="1276"/>
        <w:rPr>
          <w:lang w:val="en-US"/>
        </w:rPr>
      </w:pPr>
      <w:bookmarkStart w:id="24" w:name="_Toc506433683"/>
      <w:r w:rsidRPr="0013717B">
        <w:rPr>
          <w:lang w:val="en-US"/>
        </w:rPr>
        <w:t>Use the Reference Station ID definition and value range from RTCM 3.x in the corresponding ASN.1 encoding</w:t>
      </w:r>
      <w:bookmarkEnd w:id="24"/>
    </w:p>
    <w:p w14:paraId="3F64BEA3" w14:textId="5E9232D3" w:rsidR="002700C6" w:rsidRDefault="002700C6" w:rsidP="002700C6">
      <w:pPr>
        <w:pStyle w:val="Heading3"/>
        <w:rPr>
          <w:rFonts w:eastAsia="SimSun"/>
        </w:rPr>
      </w:pPr>
      <w:r>
        <w:rPr>
          <w:rFonts w:eastAsia="SimSun"/>
        </w:rPr>
        <w:t>Issue 1.15</w:t>
      </w:r>
    </w:p>
    <w:p w14:paraId="6E65F50B" w14:textId="11859F17" w:rsidR="002700C6" w:rsidRPr="002700C6" w:rsidRDefault="002700C6" w:rsidP="002700C6">
      <w:pPr>
        <w:rPr>
          <w:lang w:eastAsia="zh-CN"/>
        </w:rPr>
      </w:pPr>
      <w:r>
        <w:rPr>
          <w:lang w:eastAsia="zh-CN"/>
        </w:rPr>
        <w:t>It can be good to use the same</w:t>
      </w:r>
      <w:r w:rsidRPr="002700C6">
        <w:rPr>
          <w:lang w:eastAsia="zh-CN"/>
        </w:rPr>
        <w:t xml:space="preserve"> definition</w:t>
      </w:r>
      <w:r>
        <w:rPr>
          <w:lang w:eastAsia="zh-CN"/>
        </w:rPr>
        <w:t>s</w:t>
      </w:r>
      <w:r w:rsidRPr="002700C6">
        <w:rPr>
          <w:lang w:eastAsia="zh-CN"/>
        </w:rPr>
        <w:t xml:space="preserve"> as in the Android API. However, we d</w:t>
      </w:r>
      <w:r>
        <w:rPr>
          <w:lang w:eastAsia="zh-CN"/>
        </w:rPr>
        <w:t>o not agree with the definition of the accumulated delta range</w:t>
      </w:r>
      <w:r w:rsidRPr="002700C6">
        <w:rPr>
          <w:lang w:eastAsia="zh-CN"/>
        </w:rPr>
        <w:t>. A positive sign itself does not mean that the satellite is moving away from the UE. Two consecutive positive measurements where the first is greater than the second means that the satellite is</w:t>
      </w:r>
      <w:r>
        <w:rPr>
          <w:lang w:eastAsia="zh-CN"/>
        </w:rPr>
        <w:t xml:space="preserve"> moving towards the UE example.</w:t>
      </w:r>
    </w:p>
    <w:p w14:paraId="5797E846" w14:textId="2B9B6156" w:rsidR="002700C6" w:rsidRPr="002700C6" w:rsidRDefault="002700C6" w:rsidP="002700C6">
      <w:pPr>
        <w:rPr>
          <w:lang w:eastAsia="zh-CN"/>
        </w:rPr>
      </w:pPr>
      <w:r>
        <w:rPr>
          <w:lang w:eastAsia="zh-CN"/>
        </w:rPr>
        <w:t>Our</w:t>
      </w:r>
      <w:r w:rsidRPr="002700C6">
        <w:rPr>
          <w:lang w:eastAsia="zh-CN"/>
        </w:rPr>
        <w:t xml:space="preserve"> view of how </w:t>
      </w:r>
      <w:r w:rsidRPr="002700C6">
        <w:rPr>
          <w:i/>
          <w:lang w:eastAsia="zh-CN"/>
        </w:rPr>
        <w:t>adr</w:t>
      </w:r>
      <w:r w:rsidRPr="002700C6">
        <w:rPr>
          <w:lang w:eastAsia="zh-CN"/>
        </w:rPr>
        <w:t xml:space="preserve"> is determined in the UE</w:t>
      </w:r>
      <w:r>
        <w:rPr>
          <w:lang w:eastAsia="zh-CN"/>
        </w:rPr>
        <w:t xml:space="preserve"> is different. In case</w:t>
      </w:r>
      <w:r w:rsidRPr="002700C6">
        <w:rPr>
          <w:lang w:eastAsia="zh-CN"/>
        </w:rPr>
        <w:t xml:space="preserve"> the UE continues to accumulate the doppler after the carrier phase has been reported, then </w:t>
      </w:r>
      <w:r w:rsidRPr="002700C6">
        <w:rPr>
          <w:i/>
          <w:lang w:eastAsia="zh-CN"/>
        </w:rPr>
        <w:t>adr</w:t>
      </w:r>
      <w:r w:rsidRPr="002700C6">
        <w:rPr>
          <w:lang w:eastAsia="zh-CN"/>
        </w:rPr>
        <w:t xml:space="preserve"> will continue to be related to the ambiguity resolution of the first measurement, and in that case, it is the sign of the difference between two consecutive </w:t>
      </w:r>
      <w:r w:rsidRPr="002700C6">
        <w:rPr>
          <w:i/>
          <w:lang w:eastAsia="zh-CN"/>
        </w:rPr>
        <w:t>adr</w:t>
      </w:r>
      <w:r w:rsidRPr="002700C6">
        <w:rPr>
          <w:lang w:eastAsia="zh-CN"/>
        </w:rPr>
        <w:t xml:space="preserve"> measurements that indicates whether the satellite is moving away (positive difference) or towards (n</w:t>
      </w:r>
      <w:r>
        <w:rPr>
          <w:lang w:eastAsia="zh-CN"/>
        </w:rPr>
        <w:t>egative difference) the device.</w:t>
      </w:r>
    </w:p>
    <w:p w14:paraId="79B6B991" w14:textId="6D36B27B" w:rsidR="002700C6" w:rsidRPr="002700C6" w:rsidRDefault="002700C6" w:rsidP="002700C6">
      <w:pPr>
        <w:rPr>
          <w:lang w:eastAsia="zh-CN"/>
        </w:rPr>
      </w:pPr>
      <w:r>
        <w:rPr>
          <w:lang w:eastAsia="zh-CN"/>
        </w:rPr>
        <w:lastRenderedPageBreak/>
        <w:t>Alternatively</w:t>
      </w:r>
      <w:r w:rsidRPr="002700C6">
        <w:rPr>
          <w:lang w:eastAsia="zh-CN"/>
        </w:rPr>
        <w:t xml:space="preserve">, if the accumulation of doppler is reset each time it has been reported, then we agree with what has been said about a positive or negative </w:t>
      </w:r>
      <w:r w:rsidRPr="002700C6">
        <w:rPr>
          <w:i/>
          <w:lang w:eastAsia="zh-CN"/>
        </w:rPr>
        <w:t>adr</w:t>
      </w:r>
      <w:r w:rsidRPr="002700C6">
        <w:rPr>
          <w:lang w:eastAsia="zh-CN"/>
        </w:rPr>
        <w:t xml:space="preserve">. We agree that this would be a more compact and better signalling, but this is not how we have understood that the </w:t>
      </w:r>
      <w:r w:rsidRPr="002700C6">
        <w:rPr>
          <w:i/>
          <w:lang w:eastAsia="zh-CN"/>
        </w:rPr>
        <w:t>adr</w:t>
      </w:r>
      <w:r w:rsidRPr="002700C6">
        <w:rPr>
          <w:lang w:eastAsia="zh-CN"/>
        </w:rPr>
        <w:t xml:space="preserve"> is being computed.</w:t>
      </w:r>
    </w:p>
    <w:p w14:paraId="29B4AD95" w14:textId="7F7B4F1C" w:rsidR="002700C6" w:rsidRPr="002700C6" w:rsidRDefault="002700C6" w:rsidP="002700C6">
      <w:pPr>
        <w:rPr>
          <w:lang w:eastAsia="zh-CN"/>
        </w:rPr>
      </w:pPr>
      <w:r>
        <w:rPr>
          <w:lang w:eastAsia="zh-CN"/>
        </w:rPr>
        <w:t xml:space="preserve">It is therefore important with an aligned view of how </w:t>
      </w:r>
      <w:r w:rsidRPr="002700C6">
        <w:rPr>
          <w:i/>
          <w:lang w:eastAsia="zh-CN"/>
        </w:rPr>
        <w:t>adr</w:t>
      </w:r>
      <w:r w:rsidRPr="002700C6">
        <w:rPr>
          <w:lang w:eastAsia="zh-CN"/>
        </w:rPr>
        <w:t xml:space="preserve"> is computed in the device and what the measurement represents.</w:t>
      </w:r>
    </w:p>
    <w:p w14:paraId="2D93EECB" w14:textId="0C4C32B4" w:rsidR="002700C6" w:rsidRPr="0013717B" w:rsidRDefault="002700C6" w:rsidP="002700C6">
      <w:pPr>
        <w:pStyle w:val="Proposal"/>
        <w:tabs>
          <w:tab w:val="clear" w:pos="1701"/>
          <w:tab w:val="clear" w:pos="1736"/>
          <w:tab w:val="left" w:pos="1843"/>
          <w:tab w:val="num" w:pos="2127"/>
        </w:tabs>
        <w:ind w:left="1276"/>
        <w:rPr>
          <w:lang w:val="en-US"/>
        </w:rPr>
      </w:pPr>
      <w:bookmarkStart w:id="25" w:name="_Toc506433684"/>
      <w:r w:rsidRPr="0013717B">
        <w:rPr>
          <w:lang w:val="en-US"/>
        </w:rPr>
        <w:t xml:space="preserve">Introduce a definition of </w:t>
      </w:r>
      <w:r w:rsidRPr="0013717B">
        <w:rPr>
          <w:i/>
          <w:lang w:val="en-US"/>
        </w:rPr>
        <w:t>adr</w:t>
      </w:r>
      <w:r w:rsidRPr="0013717B">
        <w:rPr>
          <w:lang w:val="en-US"/>
        </w:rPr>
        <w:t xml:space="preserve"> that is clear about how </w:t>
      </w:r>
      <w:r w:rsidRPr="0013717B">
        <w:rPr>
          <w:i/>
          <w:lang w:val="en-US"/>
        </w:rPr>
        <w:t>adr</w:t>
      </w:r>
      <w:r w:rsidRPr="0013717B">
        <w:rPr>
          <w:lang w:val="en-US"/>
        </w:rPr>
        <w:t xml:space="preserve"> is determined in the device</w:t>
      </w:r>
      <w:bookmarkEnd w:id="25"/>
      <w:r w:rsidR="00743561" w:rsidRPr="0013717B">
        <w:rPr>
          <w:lang w:val="en-US"/>
        </w:rPr>
        <w:t>.</w:t>
      </w:r>
    </w:p>
    <w:p w14:paraId="1190F2B0" w14:textId="6241DB5C" w:rsidR="002700C6" w:rsidRPr="0013717B" w:rsidRDefault="002700C6" w:rsidP="002700C6">
      <w:pPr>
        <w:pStyle w:val="Proposal"/>
        <w:tabs>
          <w:tab w:val="clear" w:pos="1701"/>
          <w:tab w:val="clear" w:pos="1736"/>
          <w:tab w:val="left" w:pos="1843"/>
          <w:tab w:val="num" w:pos="2127"/>
        </w:tabs>
        <w:ind w:left="1276"/>
        <w:rPr>
          <w:lang w:val="en-US"/>
        </w:rPr>
      </w:pPr>
      <w:bookmarkStart w:id="26" w:name="_Toc506433685"/>
      <w:r w:rsidRPr="0013717B">
        <w:rPr>
          <w:lang w:val="en-US"/>
        </w:rPr>
        <w:t xml:space="preserve">Update the </w:t>
      </w:r>
      <w:r w:rsidRPr="0013717B">
        <w:rPr>
          <w:i/>
          <w:lang w:val="en-US"/>
        </w:rPr>
        <w:t>adr sign</w:t>
      </w:r>
      <w:r w:rsidRPr="0013717B">
        <w:rPr>
          <w:lang w:val="en-US"/>
        </w:rPr>
        <w:t xml:space="preserve"> field description to match the </w:t>
      </w:r>
      <w:r w:rsidRPr="0013717B">
        <w:rPr>
          <w:i/>
          <w:lang w:val="en-US"/>
        </w:rPr>
        <w:t>adr</w:t>
      </w:r>
      <w:r w:rsidRPr="0013717B">
        <w:rPr>
          <w:lang w:val="en-US"/>
        </w:rPr>
        <w:t xml:space="preserve"> definition</w:t>
      </w:r>
      <w:bookmarkEnd w:id="26"/>
      <w:r w:rsidR="00743561" w:rsidRPr="0013717B">
        <w:rPr>
          <w:lang w:val="en-US"/>
        </w:rPr>
        <w:t>.</w:t>
      </w:r>
    </w:p>
    <w:p w14:paraId="076A5D4F" w14:textId="0D1863E8" w:rsidR="002700C6" w:rsidRDefault="002700C6" w:rsidP="002700C6">
      <w:pPr>
        <w:pStyle w:val="Heading2"/>
      </w:pPr>
      <w:r>
        <w:t>Part 2 issues</w:t>
      </w:r>
    </w:p>
    <w:p w14:paraId="168A593F" w14:textId="3521EE0B" w:rsidR="002700C6" w:rsidRDefault="002700C6" w:rsidP="002700C6">
      <w:pPr>
        <w:rPr>
          <w:lang w:eastAsia="zh-CN"/>
        </w:rPr>
      </w:pPr>
      <w:r>
        <w:rPr>
          <w:lang w:eastAsia="zh-CN"/>
        </w:rPr>
        <w:t>The identified issues from part 2 are summarized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
        <w:gridCol w:w="4574"/>
        <w:gridCol w:w="4235"/>
      </w:tblGrid>
      <w:tr w:rsidR="002700C6" w14:paraId="26C9BD7A" w14:textId="77777777" w:rsidTr="00B11B5D">
        <w:tc>
          <w:tcPr>
            <w:tcW w:w="828" w:type="dxa"/>
            <w:shd w:val="clear" w:color="auto" w:fill="auto"/>
          </w:tcPr>
          <w:p w14:paraId="2A606261" w14:textId="77777777" w:rsidR="002700C6" w:rsidRDefault="002700C6" w:rsidP="00B11B5D">
            <w:pPr>
              <w:pStyle w:val="TAH"/>
              <w:keepNext w:val="0"/>
              <w:keepLines w:val="0"/>
              <w:widowControl w:val="0"/>
              <w:rPr>
                <w:noProof/>
                <w:lang w:eastAsia="ko-KR"/>
              </w:rPr>
            </w:pPr>
            <w:r>
              <w:rPr>
                <w:noProof/>
                <w:lang w:eastAsia="ko-KR"/>
              </w:rPr>
              <w:t>Issue #</w:t>
            </w:r>
          </w:p>
        </w:tc>
        <w:tc>
          <w:tcPr>
            <w:tcW w:w="4680" w:type="dxa"/>
            <w:shd w:val="clear" w:color="auto" w:fill="auto"/>
          </w:tcPr>
          <w:p w14:paraId="4EAAEF71" w14:textId="77777777" w:rsidR="002700C6" w:rsidRDefault="002700C6" w:rsidP="00B11B5D">
            <w:pPr>
              <w:pStyle w:val="TAH"/>
              <w:keepNext w:val="0"/>
              <w:keepLines w:val="0"/>
              <w:widowControl w:val="0"/>
              <w:rPr>
                <w:noProof/>
                <w:lang w:eastAsia="ko-KR"/>
              </w:rPr>
            </w:pPr>
            <w:r>
              <w:rPr>
                <w:noProof/>
                <w:lang w:eastAsia="ko-KR"/>
              </w:rPr>
              <w:t>Description</w:t>
            </w:r>
          </w:p>
        </w:tc>
        <w:tc>
          <w:tcPr>
            <w:tcW w:w="4347" w:type="dxa"/>
            <w:shd w:val="clear" w:color="auto" w:fill="auto"/>
          </w:tcPr>
          <w:p w14:paraId="0EB0917A" w14:textId="77777777" w:rsidR="002700C6" w:rsidRPr="00856DC5" w:rsidRDefault="002700C6" w:rsidP="00B11B5D">
            <w:pPr>
              <w:pStyle w:val="TAH"/>
              <w:rPr>
                <w:noProof/>
                <w:lang w:eastAsia="ko-KR"/>
              </w:rPr>
            </w:pPr>
            <w:r>
              <w:rPr>
                <w:noProof/>
                <w:lang w:eastAsia="ko-KR"/>
              </w:rPr>
              <w:t xml:space="preserve">Possible </w:t>
            </w:r>
            <w:r w:rsidRPr="00856DC5">
              <w:rPr>
                <w:noProof/>
                <w:lang w:eastAsia="ko-KR"/>
              </w:rPr>
              <w:t>Solution(s)</w:t>
            </w:r>
          </w:p>
        </w:tc>
      </w:tr>
      <w:tr w:rsidR="002700C6" w:rsidRPr="0013717B" w14:paraId="2060ACCB" w14:textId="77777777" w:rsidTr="00B11B5D">
        <w:tc>
          <w:tcPr>
            <w:tcW w:w="828" w:type="dxa"/>
            <w:shd w:val="clear" w:color="auto" w:fill="auto"/>
          </w:tcPr>
          <w:p w14:paraId="2476C817" w14:textId="77777777" w:rsidR="002700C6" w:rsidRPr="00023931" w:rsidRDefault="002700C6" w:rsidP="00B11B5D">
            <w:pPr>
              <w:pStyle w:val="TAL"/>
              <w:keepNext w:val="0"/>
              <w:keepLines w:val="0"/>
              <w:widowControl w:val="0"/>
              <w:rPr>
                <w:noProof/>
                <w:lang w:eastAsia="ko-KR"/>
              </w:rPr>
            </w:pPr>
            <w:r>
              <w:rPr>
                <w:noProof/>
                <w:lang w:eastAsia="ko-KR"/>
              </w:rPr>
              <w:t>2-1</w:t>
            </w:r>
          </w:p>
        </w:tc>
        <w:tc>
          <w:tcPr>
            <w:tcW w:w="4680" w:type="dxa"/>
            <w:shd w:val="clear" w:color="auto" w:fill="auto"/>
          </w:tcPr>
          <w:p w14:paraId="7BE6DADE" w14:textId="77777777" w:rsidR="002700C6" w:rsidRPr="0013717B" w:rsidRDefault="002700C6" w:rsidP="00B11B5D">
            <w:pPr>
              <w:pStyle w:val="TAL"/>
              <w:keepNext w:val="0"/>
              <w:keepLines w:val="0"/>
              <w:widowControl w:val="0"/>
              <w:rPr>
                <w:noProof/>
                <w:lang w:val="en-US" w:eastAsia="ko-KR"/>
              </w:rPr>
            </w:pPr>
            <w:r w:rsidRPr="0013717B">
              <w:rPr>
                <w:i/>
                <w:noProof/>
                <w:lang w:val="en-US" w:eastAsia="ko-KR"/>
              </w:rPr>
              <w:t>subNetworkID</w:t>
            </w:r>
            <w:r w:rsidRPr="0013717B">
              <w:rPr>
                <w:noProof/>
                <w:lang w:val="en-US" w:eastAsia="ko-KR"/>
              </w:rPr>
              <w:t xml:space="preserve">: </w:t>
            </w:r>
          </w:p>
          <w:p w14:paraId="62675F8C" w14:textId="77777777" w:rsidR="002700C6" w:rsidRPr="0013717B" w:rsidRDefault="002700C6" w:rsidP="00B11B5D">
            <w:pPr>
              <w:pStyle w:val="TAL"/>
              <w:keepNext w:val="0"/>
              <w:keepLines w:val="0"/>
              <w:widowControl w:val="0"/>
              <w:rPr>
                <w:noProof/>
                <w:lang w:val="en-US" w:eastAsia="ko-KR"/>
              </w:rPr>
            </w:pPr>
            <w:r w:rsidRPr="0013717B">
              <w:rPr>
                <w:noProof/>
                <w:lang w:val="en-US" w:eastAsia="ko-KR"/>
              </w:rPr>
              <w:t>- Interpretation of value 0 needed in LPP field description?</w:t>
            </w:r>
          </w:p>
          <w:p w14:paraId="32C96317" w14:textId="77777777" w:rsidR="002700C6" w:rsidRPr="0013717B" w:rsidRDefault="002700C6" w:rsidP="00B11B5D">
            <w:pPr>
              <w:pStyle w:val="TAL"/>
              <w:keepNext w:val="0"/>
              <w:keepLines w:val="0"/>
              <w:widowControl w:val="0"/>
              <w:rPr>
                <w:noProof/>
                <w:lang w:val="en-US" w:eastAsia="ko-KR"/>
              </w:rPr>
            </w:pPr>
            <w:r w:rsidRPr="0013717B">
              <w:rPr>
                <w:noProof/>
                <w:lang w:val="en-US" w:eastAsia="ko-KR"/>
              </w:rPr>
              <w:t>- Optional or Mandatory present?</w:t>
            </w:r>
          </w:p>
          <w:p w14:paraId="72EB2C0A" w14:textId="77777777" w:rsidR="002700C6" w:rsidRPr="0013717B" w:rsidRDefault="002700C6" w:rsidP="00B11B5D">
            <w:pPr>
              <w:pStyle w:val="TAL"/>
              <w:keepNext w:val="0"/>
              <w:keepLines w:val="0"/>
              <w:widowControl w:val="0"/>
              <w:rPr>
                <w:noProof/>
                <w:lang w:val="en-US" w:eastAsia="ko-KR"/>
              </w:rPr>
            </w:pPr>
            <w:r w:rsidRPr="0013717B">
              <w:rPr>
                <w:noProof/>
                <w:lang w:val="en-US" w:eastAsia="ko-KR"/>
              </w:rPr>
              <w:t>- Conditional present, with absence meaning 0?</w:t>
            </w:r>
          </w:p>
          <w:p w14:paraId="43056ECC" w14:textId="77777777" w:rsidR="002700C6" w:rsidRPr="0013717B" w:rsidRDefault="002700C6" w:rsidP="00B11B5D">
            <w:pPr>
              <w:pStyle w:val="TAL"/>
              <w:keepNext w:val="0"/>
              <w:keepLines w:val="0"/>
              <w:widowControl w:val="0"/>
              <w:rPr>
                <w:noProof/>
                <w:lang w:val="en-US" w:eastAsia="ko-KR"/>
              </w:rPr>
            </w:pPr>
            <w:r w:rsidRPr="0013717B">
              <w:rPr>
                <w:noProof/>
                <w:lang w:val="en-US" w:eastAsia="ko-KR"/>
              </w:rPr>
              <w:t>- Description of integer ambiguity leveling needed (e.g., in LPP and/or Stage 2)?</w:t>
            </w:r>
          </w:p>
        </w:tc>
        <w:tc>
          <w:tcPr>
            <w:tcW w:w="4347" w:type="dxa"/>
            <w:shd w:val="clear" w:color="auto" w:fill="auto"/>
          </w:tcPr>
          <w:p w14:paraId="427868FE" w14:textId="77777777" w:rsidR="002700C6" w:rsidRPr="0013717B" w:rsidRDefault="002700C6" w:rsidP="00B11B5D">
            <w:pPr>
              <w:pStyle w:val="TAL"/>
              <w:rPr>
                <w:noProof/>
                <w:lang w:val="en-US" w:eastAsia="ko-KR"/>
              </w:rPr>
            </w:pPr>
          </w:p>
        </w:tc>
      </w:tr>
      <w:tr w:rsidR="002700C6" w14:paraId="2A73A82D" w14:textId="77777777" w:rsidTr="00B11B5D">
        <w:tc>
          <w:tcPr>
            <w:tcW w:w="828" w:type="dxa"/>
            <w:shd w:val="clear" w:color="auto" w:fill="auto"/>
          </w:tcPr>
          <w:p w14:paraId="37D1BD64" w14:textId="77777777" w:rsidR="002700C6" w:rsidRPr="00856DC5" w:rsidRDefault="002700C6" w:rsidP="00B11B5D">
            <w:pPr>
              <w:pStyle w:val="TAL"/>
              <w:keepNext w:val="0"/>
              <w:keepLines w:val="0"/>
              <w:widowControl w:val="0"/>
              <w:rPr>
                <w:noProof/>
                <w:lang w:eastAsia="ko-KR"/>
              </w:rPr>
            </w:pPr>
            <w:r>
              <w:rPr>
                <w:noProof/>
                <w:lang w:eastAsia="ko-KR"/>
              </w:rPr>
              <w:t>2-2</w:t>
            </w:r>
          </w:p>
        </w:tc>
        <w:tc>
          <w:tcPr>
            <w:tcW w:w="4680" w:type="dxa"/>
            <w:shd w:val="clear" w:color="auto" w:fill="auto"/>
          </w:tcPr>
          <w:p w14:paraId="045B7069" w14:textId="77777777" w:rsidR="002700C6" w:rsidRPr="00856DC5" w:rsidRDefault="002700C6" w:rsidP="00B11B5D">
            <w:pPr>
              <w:pStyle w:val="TAL"/>
              <w:keepNext w:val="0"/>
              <w:keepLines w:val="0"/>
              <w:widowControl w:val="0"/>
              <w:rPr>
                <w:noProof/>
                <w:lang w:eastAsia="ko-KR"/>
              </w:rPr>
            </w:pPr>
            <w:r w:rsidRPr="0013717B">
              <w:rPr>
                <w:noProof/>
                <w:lang w:val="en-US" w:eastAsia="ko-KR"/>
              </w:rPr>
              <w:t xml:space="preserve">Signal generation from the reference stations should be in compliance to RTCM spec. Is there a need for any explicit statement in LPP, or is the reference to RTCM spec sufficient? </w:t>
            </w:r>
            <w:r>
              <w:rPr>
                <w:noProof/>
                <w:lang w:eastAsia="ko-KR"/>
              </w:rPr>
              <w:t>Should this be added to Stage 2 description?</w:t>
            </w:r>
          </w:p>
        </w:tc>
        <w:tc>
          <w:tcPr>
            <w:tcW w:w="4347" w:type="dxa"/>
            <w:shd w:val="clear" w:color="auto" w:fill="auto"/>
          </w:tcPr>
          <w:p w14:paraId="42F41FC5" w14:textId="77777777" w:rsidR="002700C6" w:rsidRPr="00856DC5" w:rsidRDefault="002700C6" w:rsidP="00B11B5D">
            <w:pPr>
              <w:pStyle w:val="TAL"/>
              <w:rPr>
                <w:noProof/>
                <w:lang w:eastAsia="ko-KR"/>
              </w:rPr>
            </w:pPr>
          </w:p>
        </w:tc>
      </w:tr>
      <w:tr w:rsidR="002700C6" w:rsidRPr="0013717B" w14:paraId="271FCF15" w14:textId="77777777" w:rsidTr="00B11B5D">
        <w:tc>
          <w:tcPr>
            <w:tcW w:w="828" w:type="dxa"/>
            <w:shd w:val="clear" w:color="auto" w:fill="auto"/>
          </w:tcPr>
          <w:p w14:paraId="3207977F" w14:textId="77777777" w:rsidR="002700C6" w:rsidRPr="00856DC5" w:rsidRDefault="002700C6" w:rsidP="00B11B5D">
            <w:pPr>
              <w:pStyle w:val="TAL"/>
              <w:keepNext w:val="0"/>
              <w:keepLines w:val="0"/>
              <w:widowControl w:val="0"/>
              <w:rPr>
                <w:noProof/>
                <w:lang w:eastAsia="ko-KR"/>
              </w:rPr>
            </w:pPr>
            <w:r>
              <w:rPr>
                <w:noProof/>
                <w:lang w:eastAsia="ko-KR"/>
              </w:rPr>
              <w:t>2-3</w:t>
            </w:r>
          </w:p>
        </w:tc>
        <w:tc>
          <w:tcPr>
            <w:tcW w:w="4680" w:type="dxa"/>
            <w:shd w:val="clear" w:color="auto" w:fill="auto"/>
          </w:tcPr>
          <w:p w14:paraId="684BB21C" w14:textId="77777777" w:rsidR="002700C6" w:rsidRPr="0013717B" w:rsidRDefault="002700C6" w:rsidP="00B11B5D">
            <w:pPr>
              <w:pStyle w:val="TAL"/>
              <w:keepNext w:val="0"/>
              <w:keepLines w:val="0"/>
              <w:widowControl w:val="0"/>
              <w:rPr>
                <w:noProof/>
                <w:lang w:val="en-US" w:eastAsia="ko-KR"/>
              </w:rPr>
            </w:pPr>
            <w:r w:rsidRPr="0013717B">
              <w:rPr>
                <w:i/>
                <w:noProof/>
                <w:lang w:val="en-US" w:eastAsia="ko-KR"/>
              </w:rPr>
              <w:t>networkID</w:t>
            </w:r>
            <w:r w:rsidRPr="0013717B">
              <w:rPr>
                <w:noProof/>
                <w:lang w:val="en-US" w:eastAsia="ko-KR"/>
              </w:rPr>
              <w:t>:</w:t>
            </w:r>
          </w:p>
          <w:p w14:paraId="3AFCC73F" w14:textId="77777777" w:rsidR="002700C6" w:rsidRPr="0013717B" w:rsidRDefault="002700C6" w:rsidP="00B11B5D">
            <w:pPr>
              <w:pStyle w:val="TAL"/>
              <w:keepNext w:val="0"/>
              <w:keepLines w:val="0"/>
              <w:widowControl w:val="0"/>
              <w:rPr>
                <w:noProof/>
                <w:lang w:val="en-US" w:eastAsia="ko-KR"/>
              </w:rPr>
            </w:pPr>
            <w:r w:rsidRPr="0013717B">
              <w:rPr>
                <w:noProof/>
                <w:lang w:val="en-US" w:eastAsia="ko-KR"/>
              </w:rPr>
              <w:t>Is the RTCM definition sufficient? Should the ID be globally unique, or UE specific?</w:t>
            </w:r>
          </w:p>
        </w:tc>
        <w:tc>
          <w:tcPr>
            <w:tcW w:w="4347" w:type="dxa"/>
            <w:shd w:val="clear" w:color="auto" w:fill="auto"/>
          </w:tcPr>
          <w:p w14:paraId="0E748505" w14:textId="77777777" w:rsidR="002700C6" w:rsidRPr="0013717B" w:rsidRDefault="002700C6" w:rsidP="00B11B5D">
            <w:pPr>
              <w:pStyle w:val="TAL"/>
              <w:rPr>
                <w:noProof/>
                <w:lang w:val="en-US" w:eastAsia="ko-KR"/>
              </w:rPr>
            </w:pPr>
          </w:p>
        </w:tc>
      </w:tr>
      <w:tr w:rsidR="002700C6" w:rsidRPr="0013717B" w14:paraId="196B64F8" w14:textId="77777777" w:rsidTr="00B11B5D">
        <w:tc>
          <w:tcPr>
            <w:tcW w:w="828" w:type="dxa"/>
            <w:shd w:val="clear" w:color="auto" w:fill="auto"/>
          </w:tcPr>
          <w:p w14:paraId="0A58304C" w14:textId="77777777" w:rsidR="002700C6" w:rsidRPr="00856DC5" w:rsidRDefault="002700C6" w:rsidP="00B11B5D">
            <w:pPr>
              <w:pStyle w:val="TAL"/>
              <w:keepNext w:val="0"/>
              <w:keepLines w:val="0"/>
              <w:widowControl w:val="0"/>
              <w:rPr>
                <w:noProof/>
                <w:lang w:eastAsia="ko-KR"/>
              </w:rPr>
            </w:pPr>
            <w:r>
              <w:rPr>
                <w:noProof/>
                <w:lang w:eastAsia="ko-KR"/>
              </w:rPr>
              <w:t>2-4</w:t>
            </w:r>
          </w:p>
        </w:tc>
        <w:tc>
          <w:tcPr>
            <w:tcW w:w="4680" w:type="dxa"/>
            <w:shd w:val="clear" w:color="auto" w:fill="auto"/>
          </w:tcPr>
          <w:p w14:paraId="74419B03" w14:textId="77777777" w:rsidR="002700C6" w:rsidRPr="0013717B" w:rsidRDefault="002700C6" w:rsidP="00B11B5D">
            <w:pPr>
              <w:pStyle w:val="TAL"/>
              <w:keepNext w:val="0"/>
              <w:keepLines w:val="0"/>
              <w:widowControl w:val="0"/>
              <w:rPr>
                <w:noProof/>
                <w:lang w:val="en-US" w:eastAsia="ko-KR"/>
              </w:rPr>
            </w:pPr>
            <w:r w:rsidRPr="0013717B">
              <w:rPr>
                <w:noProof/>
                <w:lang w:val="en-US" w:eastAsia="ko-KR"/>
              </w:rPr>
              <w:t>General:</w:t>
            </w:r>
          </w:p>
          <w:p w14:paraId="13E4C644" w14:textId="77777777" w:rsidR="002700C6" w:rsidRPr="0013717B" w:rsidRDefault="002700C6" w:rsidP="00B11B5D">
            <w:pPr>
              <w:pStyle w:val="TAL"/>
              <w:keepNext w:val="0"/>
              <w:keepLines w:val="0"/>
              <w:widowControl w:val="0"/>
              <w:rPr>
                <w:noProof/>
                <w:lang w:val="en-US" w:eastAsia="ko-KR"/>
              </w:rPr>
            </w:pPr>
            <w:r w:rsidRPr="0013717B">
              <w:rPr>
                <w:noProof/>
                <w:lang w:val="en-US" w:eastAsia="ko-KR"/>
              </w:rPr>
              <w:t>An update to Stage 2 is needed. This may also address some comments/issues raised in this email discussion report (e.g., grouping of assistance data IEs for a particular RTK service, broadcast scheduling recommendation, reference station signal generation, etc.).</w:t>
            </w:r>
          </w:p>
        </w:tc>
        <w:tc>
          <w:tcPr>
            <w:tcW w:w="4347" w:type="dxa"/>
            <w:shd w:val="clear" w:color="auto" w:fill="auto"/>
          </w:tcPr>
          <w:p w14:paraId="4A96E210" w14:textId="77777777" w:rsidR="002700C6" w:rsidRPr="0013717B" w:rsidRDefault="002700C6" w:rsidP="00B11B5D">
            <w:pPr>
              <w:pStyle w:val="TAL"/>
              <w:rPr>
                <w:noProof/>
                <w:lang w:val="en-US" w:eastAsia="ko-KR"/>
              </w:rPr>
            </w:pPr>
          </w:p>
        </w:tc>
      </w:tr>
    </w:tbl>
    <w:p w14:paraId="24246F13" w14:textId="6B361542" w:rsidR="002700C6" w:rsidRDefault="002700C6" w:rsidP="002700C6">
      <w:pPr>
        <w:pStyle w:val="Heading3"/>
      </w:pPr>
      <w:r>
        <w:t>Issue 2.1</w:t>
      </w:r>
    </w:p>
    <w:p w14:paraId="14DA7466" w14:textId="13ED5EC2" w:rsidR="002700C6" w:rsidRPr="0013717B" w:rsidRDefault="002700C6" w:rsidP="002700C6">
      <w:pPr>
        <w:rPr>
          <w:lang w:val="en-US" w:eastAsia="zh-CN"/>
        </w:rPr>
      </w:pPr>
      <w:r>
        <w:rPr>
          <w:lang w:eastAsia="zh-CN"/>
        </w:rPr>
        <w:t xml:space="preserve">The handling of the subNetworkID should be aligned with the solution to issue 1.8. To make it conditionally present </w:t>
      </w:r>
      <w:r w:rsidR="00743561">
        <w:rPr>
          <w:lang w:eastAsia="zh-CN"/>
        </w:rPr>
        <w:t xml:space="preserve">in which </w:t>
      </w:r>
      <w:r>
        <w:rPr>
          <w:lang w:eastAsia="zh-CN"/>
        </w:rPr>
        <w:t xml:space="preserve">0 </w:t>
      </w:r>
      <w:r w:rsidR="00743561">
        <w:rPr>
          <w:lang w:eastAsia="zh-CN"/>
        </w:rPr>
        <w:t xml:space="preserve">means absent </w:t>
      </w:r>
      <w:r>
        <w:rPr>
          <w:lang w:eastAsia="zh-CN"/>
        </w:rPr>
        <w:t xml:space="preserve">seems most appropriate. </w:t>
      </w:r>
      <w:r w:rsidRPr="0013717B">
        <w:rPr>
          <w:lang w:val="en-US" w:eastAsia="zh-CN"/>
        </w:rPr>
        <w:t>The concept of subnetworks should be defined somewhere, and it is enough with an extended field description.</w:t>
      </w:r>
    </w:p>
    <w:p w14:paraId="061F63D4" w14:textId="77777777" w:rsidR="002700C6" w:rsidRPr="0013717B" w:rsidRDefault="002700C6" w:rsidP="002700C6">
      <w:pPr>
        <w:pStyle w:val="Proposal"/>
        <w:tabs>
          <w:tab w:val="clear" w:pos="1701"/>
          <w:tab w:val="clear" w:pos="1736"/>
          <w:tab w:val="left" w:pos="1843"/>
          <w:tab w:val="num" w:pos="2127"/>
        </w:tabs>
        <w:ind w:left="1276"/>
        <w:rPr>
          <w:lang w:val="en-US"/>
        </w:rPr>
      </w:pPr>
      <w:bookmarkStart w:id="27" w:name="_Toc506433686"/>
      <w:r w:rsidRPr="0013717B">
        <w:rPr>
          <w:lang w:val="en-US"/>
        </w:rPr>
        <w:t>Handle the default value of the subNetworkID in an aligned manner to how unavailable fields are handled,</w:t>
      </w:r>
      <w:bookmarkEnd w:id="27"/>
      <w:r w:rsidRPr="0013717B">
        <w:rPr>
          <w:lang w:val="en-US"/>
        </w:rPr>
        <w:t xml:space="preserve"> </w:t>
      </w:r>
    </w:p>
    <w:p w14:paraId="57C868F2" w14:textId="2B7036B7" w:rsidR="002700C6" w:rsidRPr="0013717B" w:rsidRDefault="002700C6" w:rsidP="002700C6">
      <w:pPr>
        <w:pStyle w:val="Proposal"/>
        <w:tabs>
          <w:tab w:val="clear" w:pos="1701"/>
          <w:tab w:val="clear" w:pos="1736"/>
          <w:tab w:val="left" w:pos="1843"/>
          <w:tab w:val="num" w:pos="2127"/>
        </w:tabs>
        <w:ind w:left="1276"/>
        <w:rPr>
          <w:lang w:val="en-US"/>
        </w:rPr>
      </w:pPr>
      <w:bookmarkStart w:id="28" w:name="_Toc506433687"/>
      <w:r w:rsidRPr="0013717B">
        <w:rPr>
          <w:lang w:val="en-US"/>
        </w:rPr>
        <w:t>Add an extended field description in LPP or a stage-2 definition to describe the subnetwork concept</w:t>
      </w:r>
      <w:bookmarkEnd w:id="28"/>
    </w:p>
    <w:p w14:paraId="21AC4A24" w14:textId="74EB41AC" w:rsidR="002700C6" w:rsidRDefault="002700C6" w:rsidP="002700C6">
      <w:pPr>
        <w:pStyle w:val="Heading3"/>
      </w:pPr>
      <w:r>
        <w:t>Issue 2.2</w:t>
      </w:r>
    </w:p>
    <w:p w14:paraId="2D50EF68" w14:textId="753BF6BF" w:rsidR="002700C6" w:rsidRPr="0013717B" w:rsidRDefault="002700C6" w:rsidP="002700C6">
      <w:pPr>
        <w:pStyle w:val="BodyText"/>
        <w:rPr>
          <w:lang w:val="en-US" w:eastAsia="zh-CN"/>
        </w:rPr>
      </w:pPr>
      <w:r w:rsidRPr="0013717B">
        <w:rPr>
          <w:lang w:val="en-US" w:eastAsia="zh-CN"/>
        </w:rPr>
        <w:t xml:space="preserve">We agree with u-Blox that the RTCM definitions of signal generation would be enough, especially if they are in general interpreted as u-Blox states so that the receivers can make signal generation assumptions, otherwise there </w:t>
      </w:r>
      <w:r w:rsidR="00CD54E9" w:rsidRPr="0013717B">
        <w:rPr>
          <w:lang w:val="en-US" w:eastAsia="zh-CN"/>
        </w:rPr>
        <w:t xml:space="preserve">is a need for </w:t>
      </w:r>
      <w:r w:rsidRPr="0013717B">
        <w:rPr>
          <w:lang w:val="en-US" w:eastAsia="zh-CN"/>
        </w:rPr>
        <w:t xml:space="preserve"> some clarifying text in the field description.</w:t>
      </w:r>
    </w:p>
    <w:p w14:paraId="6BA9F02E" w14:textId="6F26E26A" w:rsidR="002700C6" w:rsidRPr="0013717B" w:rsidRDefault="002700C6" w:rsidP="002700C6">
      <w:pPr>
        <w:pStyle w:val="Proposal"/>
        <w:tabs>
          <w:tab w:val="clear" w:pos="1701"/>
          <w:tab w:val="clear" w:pos="1736"/>
          <w:tab w:val="left" w:pos="1843"/>
          <w:tab w:val="num" w:pos="2127"/>
        </w:tabs>
        <w:ind w:left="1276"/>
        <w:rPr>
          <w:lang w:val="en-US"/>
        </w:rPr>
      </w:pPr>
      <w:bookmarkStart w:id="29" w:name="_Toc506433688"/>
      <w:r w:rsidRPr="0013717B">
        <w:rPr>
          <w:lang w:val="en-US"/>
        </w:rPr>
        <w:t xml:space="preserve">Add a clarifying text </w:t>
      </w:r>
      <w:r w:rsidR="00CD54E9" w:rsidRPr="0013717B">
        <w:rPr>
          <w:lang w:val="en-US"/>
        </w:rPr>
        <w:t xml:space="preserve">to </w:t>
      </w:r>
      <w:r w:rsidR="0013717B">
        <w:rPr>
          <w:lang w:val="en-US"/>
        </w:rPr>
        <w:t>refer to</w:t>
      </w:r>
      <w:r w:rsidR="00CD54E9" w:rsidRPr="0013717B">
        <w:rPr>
          <w:lang w:val="en-US"/>
        </w:rPr>
        <w:t xml:space="preserve"> </w:t>
      </w:r>
      <w:r w:rsidRPr="0013717B">
        <w:rPr>
          <w:lang w:val="en-US"/>
        </w:rPr>
        <w:t xml:space="preserve"> the RTCM definitions of signal generations</w:t>
      </w:r>
      <w:r w:rsidR="00CD54E9" w:rsidRPr="0013717B">
        <w:rPr>
          <w:lang w:val="en-US"/>
        </w:rPr>
        <w:t>.</w:t>
      </w:r>
      <w:bookmarkEnd w:id="29"/>
    </w:p>
    <w:p w14:paraId="00435E5F" w14:textId="2976D167" w:rsidR="002700C6" w:rsidRDefault="002700C6" w:rsidP="002700C6">
      <w:pPr>
        <w:pStyle w:val="Heading3"/>
      </w:pPr>
      <w:r>
        <w:lastRenderedPageBreak/>
        <w:t>Issue 2.3</w:t>
      </w:r>
    </w:p>
    <w:p w14:paraId="4E4C2240" w14:textId="6EC17BED" w:rsidR="002700C6" w:rsidRPr="0013717B" w:rsidRDefault="002700C6" w:rsidP="002700C6">
      <w:pPr>
        <w:rPr>
          <w:rFonts w:eastAsia="SimSun"/>
          <w:lang w:val="en-US" w:eastAsia="zh-CN"/>
        </w:rPr>
      </w:pPr>
      <w:r>
        <w:rPr>
          <w:lang w:eastAsia="zh-CN"/>
        </w:rPr>
        <w:t xml:space="preserve">Similar to Issue 1.4. </w:t>
      </w:r>
      <w:r w:rsidRPr="0013717B">
        <w:rPr>
          <w:rFonts w:eastAsia="SimSun"/>
          <w:lang w:val="en-US" w:eastAsia="zh-CN"/>
        </w:rPr>
        <w:t>We believe that the current RTCM definition of network ID is fine, there is no need for global IDs</w:t>
      </w:r>
    </w:p>
    <w:p w14:paraId="3858EEA1" w14:textId="4D735AEB" w:rsidR="002700C6" w:rsidRPr="0013717B" w:rsidRDefault="002700C6" w:rsidP="002700C6">
      <w:pPr>
        <w:pStyle w:val="Proposal"/>
        <w:tabs>
          <w:tab w:val="clear" w:pos="1701"/>
          <w:tab w:val="clear" w:pos="1736"/>
          <w:tab w:val="left" w:pos="1843"/>
          <w:tab w:val="num" w:pos="2127"/>
        </w:tabs>
        <w:ind w:left="1276"/>
        <w:rPr>
          <w:lang w:val="en-US"/>
        </w:rPr>
      </w:pPr>
      <w:bookmarkStart w:id="30" w:name="_Toc506433689"/>
      <w:r w:rsidRPr="0013717B">
        <w:rPr>
          <w:lang w:val="en-US"/>
        </w:rPr>
        <w:t>Reuse the RTCM definition and value range of the network ID</w:t>
      </w:r>
      <w:bookmarkEnd w:id="30"/>
      <w:r w:rsidR="00CD54E9" w:rsidRPr="0013717B">
        <w:rPr>
          <w:lang w:val="en-US"/>
        </w:rPr>
        <w:t>.</w:t>
      </w:r>
    </w:p>
    <w:p w14:paraId="0FBC3148" w14:textId="3D0CF030" w:rsidR="002700C6" w:rsidRDefault="002700C6" w:rsidP="002700C6">
      <w:pPr>
        <w:pStyle w:val="Heading3"/>
      </w:pPr>
      <w:r>
        <w:t>Issue 2.4</w:t>
      </w:r>
    </w:p>
    <w:p w14:paraId="34673D27" w14:textId="2FDDC6A9" w:rsidR="002700C6" w:rsidRDefault="002700C6" w:rsidP="002700C6">
      <w:pPr>
        <w:rPr>
          <w:lang w:eastAsia="zh-CN"/>
        </w:rPr>
      </w:pPr>
      <w:r>
        <w:rPr>
          <w:lang w:eastAsia="zh-CN"/>
        </w:rPr>
        <w:t xml:space="preserve">Since many new concepts are added and that the separation </w:t>
      </w:r>
      <w:r w:rsidR="00CD54E9">
        <w:rPr>
          <w:lang w:eastAsia="zh-CN"/>
        </w:rPr>
        <w:t>of</w:t>
      </w:r>
      <w:r>
        <w:rPr>
          <w:lang w:eastAsia="zh-CN"/>
        </w:rPr>
        <w:t xml:space="preserve"> different types of assistance and methods is not obvious from the field names and descriptions, it seems reasonable to add some stage-2 description.</w:t>
      </w:r>
    </w:p>
    <w:p w14:paraId="24B0B36C" w14:textId="70C5E53E" w:rsidR="002700C6" w:rsidRPr="0013717B" w:rsidRDefault="002700C6" w:rsidP="002700C6">
      <w:pPr>
        <w:pStyle w:val="Proposal"/>
        <w:tabs>
          <w:tab w:val="clear" w:pos="1701"/>
          <w:tab w:val="clear" w:pos="1736"/>
          <w:tab w:val="left" w:pos="1843"/>
          <w:tab w:val="num" w:pos="2127"/>
        </w:tabs>
        <w:ind w:left="1276"/>
        <w:rPr>
          <w:lang w:val="en-US"/>
        </w:rPr>
      </w:pPr>
      <w:bookmarkStart w:id="31" w:name="_Toc506433690"/>
      <w:r w:rsidRPr="0013717B">
        <w:rPr>
          <w:lang w:val="en-US"/>
        </w:rPr>
        <w:t>Introduce clarifying text in stage-2 to introduce the different RTK concepts and assumptions.</w:t>
      </w:r>
      <w:bookmarkEnd w:id="31"/>
    </w:p>
    <w:p w14:paraId="72F86EEA" w14:textId="65684CE6" w:rsidR="002700C6" w:rsidRDefault="002700C6" w:rsidP="002700C6">
      <w:pPr>
        <w:pStyle w:val="Heading2"/>
      </w:pPr>
      <w:r>
        <w:t>Part 3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4574"/>
        <w:gridCol w:w="4234"/>
      </w:tblGrid>
      <w:tr w:rsidR="002700C6" w14:paraId="3448D776" w14:textId="77777777" w:rsidTr="00B11B5D">
        <w:tc>
          <w:tcPr>
            <w:tcW w:w="828" w:type="dxa"/>
            <w:shd w:val="clear" w:color="auto" w:fill="auto"/>
          </w:tcPr>
          <w:p w14:paraId="64F5D424" w14:textId="77777777" w:rsidR="002700C6" w:rsidRDefault="002700C6" w:rsidP="00B11B5D">
            <w:pPr>
              <w:pStyle w:val="TAH"/>
              <w:keepNext w:val="0"/>
              <w:keepLines w:val="0"/>
              <w:widowControl w:val="0"/>
              <w:rPr>
                <w:noProof/>
                <w:lang w:eastAsia="ko-KR"/>
              </w:rPr>
            </w:pPr>
            <w:r>
              <w:rPr>
                <w:noProof/>
                <w:lang w:eastAsia="ko-KR"/>
              </w:rPr>
              <w:t>Issue #</w:t>
            </w:r>
          </w:p>
        </w:tc>
        <w:tc>
          <w:tcPr>
            <w:tcW w:w="4680" w:type="dxa"/>
            <w:shd w:val="clear" w:color="auto" w:fill="auto"/>
          </w:tcPr>
          <w:p w14:paraId="45D85D97" w14:textId="77777777" w:rsidR="002700C6" w:rsidRDefault="002700C6" w:rsidP="00B11B5D">
            <w:pPr>
              <w:pStyle w:val="TAH"/>
              <w:keepNext w:val="0"/>
              <w:keepLines w:val="0"/>
              <w:widowControl w:val="0"/>
              <w:rPr>
                <w:noProof/>
                <w:lang w:eastAsia="ko-KR"/>
              </w:rPr>
            </w:pPr>
            <w:r>
              <w:rPr>
                <w:noProof/>
                <w:lang w:eastAsia="ko-KR"/>
              </w:rPr>
              <w:t>Description</w:t>
            </w:r>
          </w:p>
        </w:tc>
        <w:tc>
          <w:tcPr>
            <w:tcW w:w="4347" w:type="dxa"/>
            <w:shd w:val="clear" w:color="auto" w:fill="auto"/>
          </w:tcPr>
          <w:p w14:paraId="188B5501" w14:textId="77777777" w:rsidR="002700C6" w:rsidRPr="00856DC5" w:rsidRDefault="002700C6" w:rsidP="00B11B5D">
            <w:pPr>
              <w:pStyle w:val="TAH"/>
              <w:rPr>
                <w:noProof/>
                <w:lang w:eastAsia="ko-KR"/>
              </w:rPr>
            </w:pPr>
            <w:r>
              <w:rPr>
                <w:noProof/>
                <w:lang w:eastAsia="ko-KR"/>
              </w:rPr>
              <w:t xml:space="preserve">Possible </w:t>
            </w:r>
            <w:r w:rsidRPr="00856DC5">
              <w:rPr>
                <w:noProof/>
                <w:lang w:eastAsia="ko-KR"/>
              </w:rPr>
              <w:t>Solution(s)</w:t>
            </w:r>
          </w:p>
        </w:tc>
      </w:tr>
      <w:tr w:rsidR="002700C6" w:rsidRPr="0013717B" w14:paraId="7173E2AA" w14:textId="77777777" w:rsidTr="00B11B5D">
        <w:tc>
          <w:tcPr>
            <w:tcW w:w="828" w:type="dxa"/>
            <w:shd w:val="clear" w:color="auto" w:fill="auto"/>
          </w:tcPr>
          <w:p w14:paraId="697EAA5F" w14:textId="77777777" w:rsidR="002700C6" w:rsidRPr="00023931" w:rsidRDefault="002700C6" w:rsidP="00B11B5D">
            <w:pPr>
              <w:pStyle w:val="TAL"/>
              <w:keepNext w:val="0"/>
              <w:keepLines w:val="0"/>
              <w:widowControl w:val="0"/>
              <w:rPr>
                <w:noProof/>
                <w:lang w:eastAsia="ko-KR"/>
              </w:rPr>
            </w:pPr>
            <w:r>
              <w:rPr>
                <w:noProof/>
                <w:lang w:eastAsia="ko-KR"/>
              </w:rPr>
              <w:t>3-1</w:t>
            </w:r>
          </w:p>
        </w:tc>
        <w:tc>
          <w:tcPr>
            <w:tcW w:w="4680" w:type="dxa"/>
            <w:shd w:val="clear" w:color="auto" w:fill="auto"/>
          </w:tcPr>
          <w:p w14:paraId="3B5AFCEB" w14:textId="77777777" w:rsidR="002700C6" w:rsidRPr="0013717B" w:rsidRDefault="002700C6" w:rsidP="00B11B5D">
            <w:pPr>
              <w:pStyle w:val="TAL"/>
              <w:keepNext w:val="0"/>
              <w:keepLines w:val="0"/>
              <w:widowControl w:val="0"/>
              <w:rPr>
                <w:i/>
                <w:noProof/>
                <w:lang w:val="en-US"/>
              </w:rPr>
            </w:pPr>
            <w:r w:rsidRPr="0013717B">
              <w:rPr>
                <w:i/>
                <w:noProof/>
                <w:lang w:val="en-US"/>
              </w:rPr>
              <w:t>signal-and-tracking-mode-ID:</w:t>
            </w:r>
          </w:p>
          <w:p w14:paraId="2CA58742" w14:textId="77777777" w:rsidR="002700C6" w:rsidRPr="0013717B" w:rsidRDefault="002700C6" w:rsidP="00B11B5D">
            <w:pPr>
              <w:pStyle w:val="TAL"/>
              <w:keepNext w:val="0"/>
              <w:keepLines w:val="0"/>
              <w:widowControl w:val="0"/>
              <w:rPr>
                <w:noProof/>
                <w:lang w:val="en-US"/>
              </w:rPr>
            </w:pPr>
            <w:r w:rsidRPr="0013717B">
              <w:rPr>
                <w:noProof/>
                <w:lang w:val="en-US"/>
              </w:rPr>
              <w:t xml:space="preserve">- can this be replaced by </w:t>
            </w:r>
            <w:r w:rsidRPr="0013717B">
              <w:rPr>
                <w:i/>
                <w:noProof/>
                <w:u w:val="single"/>
                <w:lang w:val="en-US"/>
              </w:rPr>
              <w:t>GNSS-SignalID</w:t>
            </w:r>
            <w:r w:rsidRPr="0013717B">
              <w:rPr>
                <w:noProof/>
                <w:lang w:val="en-US"/>
              </w:rPr>
              <w:t>?</w:t>
            </w:r>
          </w:p>
          <w:p w14:paraId="6542B82E" w14:textId="77777777" w:rsidR="002700C6" w:rsidRPr="0013717B" w:rsidRDefault="002700C6" w:rsidP="00B11B5D">
            <w:pPr>
              <w:pStyle w:val="TAL"/>
              <w:keepNext w:val="0"/>
              <w:keepLines w:val="0"/>
              <w:widowControl w:val="0"/>
              <w:rPr>
                <w:noProof/>
                <w:lang w:val="en-US"/>
              </w:rPr>
            </w:pPr>
            <w:r w:rsidRPr="0013717B">
              <w:rPr>
                <w:noProof/>
                <w:lang w:val="en-US"/>
              </w:rPr>
              <w:t xml:space="preserve">- which signals are missing in </w:t>
            </w:r>
            <w:r w:rsidRPr="0013717B">
              <w:rPr>
                <w:i/>
                <w:noProof/>
                <w:lang w:val="en-US"/>
              </w:rPr>
              <w:t xml:space="preserve">signal-and-tracking-mode-ID </w:t>
            </w:r>
            <w:r w:rsidRPr="0013717B">
              <w:rPr>
                <w:noProof/>
                <w:lang w:val="en-US"/>
              </w:rPr>
              <w:t>and/or</w:t>
            </w:r>
            <w:r w:rsidRPr="0013717B">
              <w:rPr>
                <w:i/>
                <w:noProof/>
                <w:lang w:val="en-US"/>
              </w:rPr>
              <w:t xml:space="preserve"> GNSS-SignalID</w:t>
            </w:r>
            <w:r w:rsidRPr="0013717B">
              <w:rPr>
                <w:noProof/>
                <w:lang w:val="en-US"/>
              </w:rPr>
              <w:t>?</w:t>
            </w:r>
          </w:p>
          <w:p w14:paraId="4BA0A84F" w14:textId="77777777" w:rsidR="002700C6" w:rsidRPr="0013717B" w:rsidRDefault="002700C6" w:rsidP="00B11B5D">
            <w:pPr>
              <w:pStyle w:val="TAL"/>
              <w:keepNext w:val="0"/>
              <w:keepLines w:val="0"/>
              <w:widowControl w:val="0"/>
              <w:rPr>
                <w:noProof/>
                <w:lang w:val="en-US" w:eastAsia="ko-KR"/>
              </w:rPr>
            </w:pPr>
            <w:r w:rsidRPr="0013717B">
              <w:rPr>
                <w:noProof/>
                <w:lang w:val="en-US"/>
              </w:rPr>
              <w:t xml:space="preserve">- can the signals in </w:t>
            </w:r>
            <w:r w:rsidRPr="0013717B">
              <w:rPr>
                <w:i/>
                <w:noProof/>
                <w:u w:val="single"/>
                <w:lang w:val="en-US"/>
              </w:rPr>
              <w:t xml:space="preserve">GNSS-SignalID </w:t>
            </w:r>
            <w:r w:rsidRPr="0013717B">
              <w:rPr>
                <w:noProof/>
                <w:u w:val="single"/>
                <w:lang w:val="en-US"/>
              </w:rPr>
              <w:t xml:space="preserve">be used for the FFS in </w:t>
            </w:r>
            <w:r w:rsidRPr="0013717B">
              <w:rPr>
                <w:i/>
                <w:noProof/>
                <w:u w:val="single"/>
                <w:lang w:val="en-US"/>
              </w:rPr>
              <w:t>signal-and-tracking-mode-ID</w:t>
            </w:r>
            <w:r w:rsidRPr="0013717B">
              <w:rPr>
                <w:noProof/>
                <w:u w:val="single"/>
                <w:lang w:val="en-US"/>
              </w:rPr>
              <w:t>?</w:t>
            </w:r>
          </w:p>
        </w:tc>
        <w:tc>
          <w:tcPr>
            <w:tcW w:w="4347" w:type="dxa"/>
            <w:shd w:val="clear" w:color="auto" w:fill="auto"/>
          </w:tcPr>
          <w:p w14:paraId="6D65B23E" w14:textId="77777777" w:rsidR="002700C6" w:rsidRPr="0013717B" w:rsidRDefault="002700C6" w:rsidP="00B11B5D">
            <w:pPr>
              <w:pStyle w:val="TAL"/>
              <w:rPr>
                <w:noProof/>
                <w:lang w:val="en-US" w:eastAsia="ko-KR"/>
              </w:rPr>
            </w:pPr>
          </w:p>
        </w:tc>
      </w:tr>
      <w:tr w:rsidR="002700C6" w:rsidRPr="0013717B" w14:paraId="0628DF6F" w14:textId="77777777" w:rsidTr="00B11B5D">
        <w:tc>
          <w:tcPr>
            <w:tcW w:w="828" w:type="dxa"/>
            <w:shd w:val="clear" w:color="auto" w:fill="auto"/>
          </w:tcPr>
          <w:p w14:paraId="05CB9490" w14:textId="77777777" w:rsidR="002700C6" w:rsidRPr="00856DC5" w:rsidRDefault="002700C6" w:rsidP="00B11B5D">
            <w:pPr>
              <w:pStyle w:val="TAL"/>
              <w:keepNext w:val="0"/>
              <w:keepLines w:val="0"/>
              <w:widowControl w:val="0"/>
              <w:rPr>
                <w:noProof/>
                <w:lang w:eastAsia="ko-KR"/>
              </w:rPr>
            </w:pPr>
            <w:r>
              <w:rPr>
                <w:noProof/>
                <w:lang w:eastAsia="ko-KR"/>
              </w:rPr>
              <w:t>3-2</w:t>
            </w:r>
          </w:p>
        </w:tc>
        <w:tc>
          <w:tcPr>
            <w:tcW w:w="4680" w:type="dxa"/>
            <w:shd w:val="clear" w:color="auto" w:fill="auto"/>
          </w:tcPr>
          <w:p w14:paraId="6E0F1514" w14:textId="77777777" w:rsidR="002700C6" w:rsidRPr="0013717B" w:rsidRDefault="002700C6" w:rsidP="00B11B5D">
            <w:pPr>
              <w:pStyle w:val="TAL"/>
              <w:keepNext w:val="0"/>
              <w:keepLines w:val="0"/>
              <w:widowControl w:val="0"/>
              <w:rPr>
                <w:noProof/>
                <w:lang w:val="en-US" w:eastAsia="ko-KR"/>
              </w:rPr>
            </w:pPr>
            <w:r w:rsidRPr="0013717B">
              <w:rPr>
                <w:noProof/>
                <w:lang w:val="en-US" w:eastAsia="ko-KR"/>
              </w:rPr>
              <w:t>(Existing)</w:t>
            </w:r>
            <w:r w:rsidRPr="0013717B">
              <w:rPr>
                <w:i/>
                <w:noProof/>
                <w:lang w:val="en-US" w:eastAsia="ko-KR"/>
              </w:rPr>
              <w:t xml:space="preserve"> GNSS-SignalID</w:t>
            </w:r>
            <w:r w:rsidRPr="0013717B">
              <w:rPr>
                <w:noProof/>
                <w:lang w:val="en-US" w:eastAsia="ko-KR"/>
              </w:rPr>
              <w:t>:</w:t>
            </w:r>
          </w:p>
          <w:p w14:paraId="53A88604" w14:textId="77777777" w:rsidR="002700C6" w:rsidRPr="00DF371D" w:rsidRDefault="002700C6" w:rsidP="00B11B5D">
            <w:pPr>
              <w:pStyle w:val="TAL"/>
              <w:keepNext w:val="0"/>
              <w:keepLines w:val="0"/>
              <w:widowControl w:val="0"/>
              <w:rPr>
                <w:noProof/>
                <w:lang w:eastAsia="ko-KR"/>
              </w:rPr>
            </w:pPr>
            <w:r w:rsidRPr="0013717B">
              <w:rPr>
                <w:noProof/>
                <w:lang w:val="en-US" w:eastAsia="ko-KR"/>
              </w:rPr>
              <w:t xml:space="preserve">Some existing signals are not precisely specified, and therefore, may be duplicated by some of the newly added signals. E.g., existing GPS L1C could mean L1C(P), L1C(D) and/or </w:t>
            </w:r>
            <w:r w:rsidRPr="0013717B">
              <w:rPr>
                <w:lang w:val="en-US"/>
              </w:rPr>
              <w:t>L1C(D+P)</w:t>
            </w:r>
            <w:r w:rsidRPr="00DF371D">
              <w:t xml:space="preserve">. Is it possible to better define and re-use the existing signals in </w:t>
            </w:r>
            <w:r w:rsidRPr="0013717B">
              <w:rPr>
                <w:i/>
                <w:noProof/>
                <w:lang w:val="en-US" w:eastAsia="ko-KR"/>
              </w:rPr>
              <w:t>GNSS-SignalID</w:t>
            </w:r>
            <w:r w:rsidRPr="00DF371D">
              <w:t xml:space="preserve">? </w:t>
            </w:r>
          </w:p>
        </w:tc>
        <w:tc>
          <w:tcPr>
            <w:tcW w:w="4347" w:type="dxa"/>
            <w:shd w:val="clear" w:color="auto" w:fill="auto"/>
          </w:tcPr>
          <w:p w14:paraId="032A3B12" w14:textId="77777777" w:rsidR="002700C6" w:rsidRPr="0013717B" w:rsidRDefault="002700C6" w:rsidP="00B11B5D">
            <w:pPr>
              <w:pStyle w:val="TAL"/>
              <w:rPr>
                <w:noProof/>
                <w:lang w:val="en-US" w:eastAsia="ko-KR"/>
              </w:rPr>
            </w:pPr>
          </w:p>
        </w:tc>
      </w:tr>
      <w:tr w:rsidR="002700C6" w:rsidRPr="0013717B" w14:paraId="430FD843" w14:textId="77777777" w:rsidTr="00B11B5D">
        <w:tc>
          <w:tcPr>
            <w:tcW w:w="828" w:type="dxa"/>
            <w:shd w:val="clear" w:color="auto" w:fill="auto"/>
          </w:tcPr>
          <w:p w14:paraId="69105A26" w14:textId="77777777" w:rsidR="002700C6" w:rsidRPr="00856DC5" w:rsidRDefault="002700C6" w:rsidP="00B11B5D">
            <w:pPr>
              <w:pStyle w:val="TAL"/>
              <w:keepNext w:val="0"/>
              <w:keepLines w:val="0"/>
              <w:widowControl w:val="0"/>
              <w:rPr>
                <w:noProof/>
                <w:lang w:eastAsia="ko-KR"/>
              </w:rPr>
            </w:pPr>
            <w:r>
              <w:rPr>
                <w:noProof/>
                <w:lang w:eastAsia="ko-KR"/>
              </w:rPr>
              <w:t>3-3</w:t>
            </w:r>
          </w:p>
        </w:tc>
        <w:tc>
          <w:tcPr>
            <w:tcW w:w="4680" w:type="dxa"/>
            <w:shd w:val="clear" w:color="auto" w:fill="auto"/>
          </w:tcPr>
          <w:p w14:paraId="335F56D0" w14:textId="77777777" w:rsidR="002700C6" w:rsidRPr="0013717B" w:rsidRDefault="002700C6" w:rsidP="00B11B5D">
            <w:pPr>
              <w:pStyle w:val="TAL"/>
              <w:keepNext w:val="0"/>
              <w:keepLines w:val="0"/>
              <w:widowControl w:val="0"/>
              <w:rPr>
                <w:noProof/>
                <w:lang w:val="en-US" w:eastAsia="ko-KR"/>
              </w:rPr>
            </w:pPr>
            <w:r w:rsidRPr="0013717B">
              <w:rPr>
                <w:noProof/>
                <w:lang w:val="en-US" w:eastAsia="ko-KR"/>
              </w:rPr>
              <w:t>Is the “BDS t</w:t>
            </w:r>
            <w:r w:rsidRPr="0013717B">
              <w:rPr>
                <w:noProof/>
                <w:vertAlign w:val="subscript"/>
                <w:lang w:val="en-US" w:eastAsia="ko-KR"/>
              </w:rPr>
              <w:t>oe</w:t>
            </w:r>
            <w:r w:rsidRPr="0013717B">
              <w:rPr>
                <w:noProof/>
                <w:lang w:val="en-US" w:eastAsia="ko-KR"/>
              </w:rPr>
              <w:t xml:space="preserve"> Modulo” needed when GNSS-ID is BDS?</w:t>
            </w:r>
          </w:p>
        </w:tc>
        <w:tc>
          <w:tcPr>
            <w:tcW w:w="4347" w:type="dxa"/>
            <w:shd w:val="clear" w:color="auto" w:fill="auto"/>
          </w:tcPr>
          <w:p w14:paraId="6B922D25" w14:textId="77777777" w:rsidR="002700C6" w:rsidRPr="0013717B" w:rsidRDefault="002700C6" w:rsidP="00B11B5D">
            <w:pPr>
              <w:pStyle w:val="TAL"/>
              <w:rPr>
                <w:noProof/>
                <w:lang w:val="en-US" w:eastAsia="ko-KR"/>
              </w:rPr>
            </w:pPr>
            <w:r w:rsidRPr="0013717B">
              <w:rPr>
                <w:noProof/>
                <w:lang w:val="en-US" w:eastAsia="ko-KR"/>
              </w:rPr>
              <w:t>BDS t</w:t>
            </w:r>
            <w:r w:rsidRPr="0013717B">
              <w:rPr>
                <w:noProof/>
                <w:vertAlign w:val="subscript"/>
                <w:lang w:val="en-US" w:eastAsia="ko-KR"/>
              </w:rPr>
              <w:t>oe</w:t>
            </w:r>
            <w:r w:rsidRPr="0013717B">
              <w:rPr>
                <w:noProof/>
                <w:lang w:val="en-US" w:eastAsia="ko-KR"/>
              </w:rPr>
              <w:t xml:space="preserve"> Modulo:</w:t>
            </w:r>
          </w:p>
          <w:p w14:paraId="61DADE7F" w14:textId="77777777" w:rsidR="002700C6" w:rsidRPr="0013717B" w:rsidRDefault="002700C6" w:rsidP="00B11B5D">
            <w:pPr>
              <w:pStyle w:val="TAL"/>
              <w:rPr>
                <w:noProof/>
                <w:lang w:val="en-US" w:eastAsia="ko-KR"/>
              </w:rPr>
            </w:pPr>
            <w:r w:rsidRPr="0013717B">
              <w:rPr>
                <w:noProof/>
                <w:lang w:val="en-US" w:eastAsia="ko-KR"/>
              </w:rPr>
              <w:t xml:space="preserve">0 – 8184 </w:t>
            </w:r>
            <w:r w:rsidRPr="0013717B">
              <w:rPr>
                <w:noProof/>
                <w:lang w:val="en-US" w:eastAsia="ko-KR"/>
              </w:rPr>
              <w:tab/>
              <w:t>(8 seconds resolution)</w:t>
            </w:r>
          </w:p>
          <w:p w14:paraId="2496AA4B" w14:textId="77777777" w:rsidR="002700C6" w:rsidRPr="0013717B" w:rsidRDefault="002700C6" w:rsidP="00B11B5D">
            <w:pPr>
              <w:pStyle w:val="TAL"/>
              <w:rPr>
                <w:noProof/>
                <w:lang w:val="en-US" w:eastAsia="ko-KR"/>
              </w:rPr>
            </w:pPr>
            <w:r w:rsidRPr="0013717B">
              <w:rPr>
                <w:noProof/>
                <w:lang w:val="en-US" w:eastAsia="ko-KR"/>
              </w:rPr>
              <w:t>BDS ephemeris reference time t</w:t>
            </w:r>
            <w:r w:rsidRPr="0013717B">
              <w:rPr>
                <w:noProof/>
                <w:vertAlign w:val="subscript"/>
                <w:lang w:val="en-US" w:eastAsia="ko-KR"/>
              </w:rPr>
              <w:t>oe</w:t>
            </w:r>
            <w:r w:rsidRPr="0013717B">
              <w:rPr>
                <w:noProof/>
                <w:lang w:val="en-US" w:eastAsia="ko-KR"/>
              </w:rPr>
              <w:t xml:space="preserve"> modulo 8192</w:t>
            </w:r>
          </w:p>
        </w:tc>
      </w:tr>
      <w:tr w:rsidR="002700C6" w:rsidRPr="0013717B" w14:paraId="158E580F" w14:textId="77777777" w:rsidTr="00B11B5D">
        <w:tc>
          <w:tcPr>
            <w:tcW w:w="828" w:type="dxa"/>
            <w:shd w:val="clear" w:color="auto" w:fill="auto"/>
          </w:tcPr>
          <w:p w14:paraId="51E85416" w14:textId="77777777" w:rsidR="002700C6" w:rsidRPr="00856DC5" w:rsidRDefault="002700C6" w:rsidP="00B11B5D">
            <w:pPr>
              <w:pStyle w:val="TAL"/>
              <w:keepNext w:val="0"/>
              <w:keepLines w:val="0"/>
              <w:widowControl w:val="0"/>
              <w:rPr>
                <w:noProof/>
                <w:lang w:eastAsia="ko-KR"/>
              </w:rPr>
            </w:pPr>
            <w:r>
              <w:rPr>
                <w:noProof/>
                <w:lang w:eastAsia="ko-KR"/>
              </w:rPr>
              <w:t>3-4</w:t>
            </w:r>
          </w:p>
        </w:tc>
        <w:tc>
          <w:tcPr>
            <w:tcW w:w="4680" w:type="dxa"/>
            <w:shd w:val="clear" w:color="auto" w:fill="auto"/>
          </w:tcPr>
          <w:p w14:paraId="58EEB059" w14:textId="77777777" w:rsidR="002700C6" w:rsidRPr="0013717B" w:rsidRDefault="002700C6" w:rsidP="00B11B5D">
            <w:pPr>
              <w:pStyle w:val="TAL"/>
              <w:keepNext w:val="0"/>
              <w:keepLines w:val="0"/>
              <w:widowControl w:val="0"/>
              <w:rPr>
                <w:noProof/>
                <w:lang w:val="en-US"/>
              </w:rPr>
            </w:pPr>
            <w:r w:rsidRPr="0013717B">
              <w:rPr>
                <w:i/>
                <w:noProof/>
                <w:lang w:val="en-US"/>
              </w:rPr>
              <w:t>ssr-ProviderID/ssr-SolutionID</w:t>
            </w:r>
            <w:r w:rsidRPr="0013717B">
              <w:rPr>
                <w:noProof/>
                <w:lang w:val="en-US"/>
              </w:rPr>
              <w:t>:</w:t>
            </w:r>
          </w:p>
          <w:p w14:paraId="57F036CC" w14:textId="77777777" w:rsidR="002700C6" w:rsidRPr="0013717B" w:rsidRDefault="002700C6" w:rsidP="00B11B5D">
            <w:pPr>
              <w:pStyle w:val="TAL"/>
              <w:keepNext w:val="0"/>
              <w:keepLines w:val="0"/>
              <w:widowControl w:val="0"/>
              <w:rPr>
                <w:noProof/>
                <w:lang w:val="en-US"/>
              </w:rPr>
            </w:pPr>
            <w:r w:rsidRPr="0013717B">
              <w:rPr>
                <w:noProof/>
                <w:lang w:val="en-US"/>
              </w:rPr>
              <w:t>- What is the purpose of this ID?</w:t>
            </w:r>
          </w:p>
          <w:p w14:paraId="3573229A" w14:textId="77777777" w:rsidR="002700C6" w:rsidRPr="0013717B" w:rsidRDefault="002700C6" w:rsidP="00B11B5D">
            <w:pPr>
              <w:pStyle w:val="TAL"/>
              <w:keepNext w:val="0"/>
              <w:keepLines w:val="0"/>
              <w:widowControl w:val="0"/>
              <w:rPr>
                <w:noProof/>
                <w:lang w:val="en-US"/>
              </w:rPr>
            </w:pPr>
            <w:r w:rsidRPr="0013717B">
              <w:rPr>
                <w:noProof/>
                <w:lang w:val="en-US"/>
              </w:rPr>
              <w:t>- Do we need this in LPP?</w:t>
            </w:r>
          </w:p>
          <w:p w14:paraId="1D033667" w14:textId="77777777" w:rsidR="002700C6" w:rsidRPr="0013717B" w:rsidRDefault="002700C6" w:rsidP="00B11B5D">
            <w:pPr>
              <w:pStyle w:val="TAL"/>
              <w:keepNext w:val="0"/>
              <w:keepLines w:val="0"/>
              <w:widowControl w:val="0"/>
              <w:rPr>
                <w:noProof/>
                <w:lang w:val="en-US" w:eastAsia="ko-KR"/>
              </w:rPr>
            </w:pPr>
            <w:r w:rsidRPr="0013717B">
              <w:rPr>
                <w:noProof/>
                <w:lang w:val="en-US"/>
              </w:rPr>
              <w:t>- If needed, should the ID be managed by RTCM or RAN2?</w:t>
            </w:r>
          </w:p>
        </w:tc>
        <w:tc>
          <w:tcPr>
            <w:tcW w:w="4347" w:type="dxa"/>
            <w:shd w:val="clear" w:color="auto" w:fill="auto"/>
          </w:tcPr>
          <w:p w14:paraId="1F4AD9B3" w14:textId="77777777" w:rsidR="002700C6" w:rsidRPr="0013717B" w:rsidRDefault="002700C6" w:rsidP="00B11B5D">
            <w:pPr>
              <w:pStyle w:val="TAL"/>
              <w:rPr>
                <w:noProof/>
                <w:lang w:val="en-US" w:eastAsia="ko-KR"/>
              </w:rPr>
            </w:pPr>
          </w:p>
        </w:tc>
      </w:tr>
      <w:tr w:rsidR="002700C6" w:rsidRPr="0013717B" w14:paraId="4DA761BC" w14:textId="77777777" w:rsidTr="00B11B5D">
        <w:tc>
          <w:tcPr>
            <w:tcW w:w="828" w:type="dxa"/>
            <w:shd w:val="clear" w:color="auto" w:fill="auto"/>
          </w:tcPr>
          <w:p w14:paraId="10D4FB7D" w14:textId="77777777" w:rsidR="002700C6" w:rsidRPr="00856DC5" w:rsidRDefault="002700C6" w:rsidP="00B11B5D">
            <w:pPr>
              <w:pStyle w:val="TAL"/>
              <w:keepNext w:val="0"/>
              <w:keepLines w:val="0"/>
              <w:widowControl w:val="0"/>
              <w:rPr>
                <w:noProof/>
                <w:lang w:eastAsia="ko-KR"/>
              </w:rPr>
            </w:pPr>
            <w:r>
              <w:rPr>
                <w:noProof/>
                <w:lang w:eastAsia="ko-KR"/>
              </w:rPr>
              <w:t>3-5</w:t>
            </w:r>
          </w:p>
        </w:tc>
        <w:tc>
          <w:tcPr>
            <w:tcW w:w="4680" w:type="dxa"/>
            <w:shd w:val="clear" w:color="auto" w:fill="auto"/>
          </w:tcPr>
          <w:p w14:paraId="55C09B30" w14:textId="77777777" w:rsidR="002700C6" w:rsidRPr="0013717B" w:rsidRDefault="002700C6" w:rsidP="00B11B5D">
            <w:pPr>
              <w:pStyle w:val="TAL"/>
              <w:keepNext w:val="0"/>
              <w:keepLines w:val="0"/>
              <w:widowControl w:val="0"/>
              <w:rPr>
                <w:noProof/>
                <w:lang w:val="en-US" w:eastAsia="ko-KR"/>
              </w:rPr>
            </w:pPr>
            <w:r w:rsidRPr="0013717B">
              <w:rPr>
                <w:noProof/>
                <w:lang w:val="en-US" w:eastAsia="ko-KR"/>
              </w:rPr>
              <w:t>Common IEs:</w:t>
            </w:r>
          </w:p>
          <w:p w14:paraId="590E63CB" w14:textId="77777777" w:rsidR="002700C6" w:rsidRPr="0013717B" w:rsidRDefault="002700C6" w:rsidP="00B11B5D">
            <w:pPr>
              <w:pStyle w:val="TAL"/>
              <w:keepNext w:val="0"/>
              <w:keepLines w:val="0"/>
              <w:widowControl w:val="0"/>
              <w:rPr>
                <w:noProof/>
                <w:lang w:val="en-US" w:eastAsia="ko-KR"/>
              </w:rPr>
            </w:pPr>
            <w:r w:rsidRPr="0013717B">
              <w:rPr>
                <w:i/>
                <w:noProof/>
                <w:lang w:val="en-US" w:eastAsia="ko-KR"/>
              </w:rPr>
              <w:t>epochTime</w:t>
            </w:r>
            <w:r w:rsidRPr="0013717B">
              <w:rPr>
                <w:noProof/>
                <w:lang w:val="en-US" w:eastAsia="ko-KR"/>
              </w:rPr>
              <w:t xml:space="preserve">, </w:t>
            </w:r>
            <w:r w:rsidRPr="0013717B">
              <w:rPr>
                <w:i/>
                <w:noProof/>
                <w:lang w:val="en-US" w:eastAsia="ko-KR"/>
              </w:rPr>
              <w:t>ssrUpdateInterval</w:t>
            </w:r>
            <w:r w:rsidRPr="0013717B">
              <w:rPr>
                <w:noProof/>
                <w:lang w:val="en-US" w:eastAsia="ko-KR"/>
              </w:rPr>
              <w:t xml:space="preserve">, </w:t>
            </w:r>
            <w:r w:rsidRPr="0013717B">
              <w:rPr>
                <w:i/>
                <w:noProof/>
                <w:lang w:val="en-US" w:eastAsia="ko-KR"/>
              </w:rPr>
              <w:t>iod-ssr</w:t>
            </w:r>
            <w:r w:rsidRPr="0013717B">
              <w:rPr>
                <w:noProof/>
                <w:lang w:val="en-US" w:eastAsia="ko-KR"/>
              </w:rPr>
              <w:t xml:space="preserve">, </w:t>
            </w:r>
            <w:r w:rsidRPr="0013717B">
              <w:rPr>
                <w:i/>
                <w:noProof/>
                <w:lang w:val="en-US" w:eastAsia="ko-KR"/>
              </w:rPr>
              <w:t>ssr-ProviderID</w:t>
            </w:r>
            <w:r w:rsidRPr="0013717B">
              <w:rPr>
                <w:noProof/>
                <w:lang w:val="en-US" w:eastAsia="ko-KR"/>
              </w:rPr>
              <w:t xml:space="preserve">, </w:t>
            </w:r>
            <w:r w:rsidRPr="0013717B">
              <w:rPr>
                <w:i/>
                <w:noProof/>
                <w:lang w:val="en-US" w:eastAsia="ko-KR"/>
              </w:rPr>
              <w:t>ssr-SolutionID</w:t>
            </w:r>
            <w:r w:rsidRPr="0013717B">
              <w:rPr>
                <w:noProof/>
                <w:lang w:val="en-US" w:eastAsia="ko-KR"/>
              </w:rPr>
              <w:t>, all seem to be repeated in multiple IEs. Should we define it as a separate IE (either each of the field or these fields together as a set)?</w:t>
            </w:r>
          </w:p>
        </w:tc>
        <w:tc>
          <w:tcPr>
            <w:tcW w:w="4347" w:type="dxa"/>
            <w:shd w:val="clear" w:color="auto" w:fill="auto"/>
          </w:tcPr>
          <w:p w14:paraId="1817370B" w14:textId="77777777" w:rsidR="002700C6" w:rsidRPr="0013717B" w:rsidRDefault="002700C6" w:rsidP="00B11B5D">
            <w:pPr>
              <w:pStyle w:val="TAL"/>
              <w:rPr>
                <w:noProof/>
                <w:lang w:val="en-US" w:eastAsia="ko-KR"/>
              </w:rPr>
            </w:pPr>
          </w:p>
        </w:tc>
      </w:tr>
    </w:tbl>
    <w:p w14:paraId="6D5B0990" w14:textId="67195541" w:rsidR="002700C6" w:rsidRDefault="002700C6" w:rsidP="002700C6">
      <w:pPr>
        <w:pStyle w:val="Heading3"/>
      </w:pPr>
      <w:r>
        <w:t>Issue 3.4</w:t>
      </w:r>
    </w:p>
    <w:p w14:paraId="25D29C79" w14:textId="0B64A4B0" w:rsidR="002700C6" w:rsidRDefault="002700C6" w:rsidP="002700C6">
      <w:pPr>
        <w:rPr>
          <w:lang w:eastAsia="zh-CN"/>
        </w:rPr>
      </w:pPr>
      <w:r w:rsidRPr="002700C6">
        <w:rPr>
          <w:lang w:eastAsia="zh-CN"/>
        </w:rPr>
        <w:t xml:space="preserve">If needed, then </w:t>
      </w:r>
      <w:r w:rsidRPr="0013717B">
        <w:rPr>
          <w:i/>
          <w:noProof/>
          <w:lang w:val="en-US"/>
        </w:rPr>
        <w:t>ssr-ProviderID/ssr-SolutionID</w:t>
      </w:r>
      <w:r w:rsidRPr="002700C6">
        <w:rPr>
          <w:lang w:eastAsia="zh-CN"/>
        </w:rPr>
        <w:t xml:space="preserve"> should be defined in the same way as EPDU-IDs and listed in the spec</w:t>
      </w:r>
      <w:r>
        <w:rPr>
          <w:lang w:eastAsia="zh-CN"/>
        </w:rPr>
        <w:t>ification</w:t>
      </w:r>
      <w:r w:rsidRPr="002700C6">
        <w:rPr>
          <w:lang w:eastAsia="zh-CN"/>
        </w:rPr>
        <w:t>. However, their presence need to be motivated. Similarly, the UE is unaware of the BS vendor when communicating, and what handover algorithm is used etc.</w:t>
      </w:r>
      <w:r>
        <w:rPr>
          <w:lang w:eastAsia="zh-CN"/>
        </w:rPr>
        <w:t xml:space="preserve">, so </w:t>
      </w:r>
      <w:r w:rsidR="00CD54E9">
        <w:rPr>
          <w:lang w:eastAsia="zh-CN"/>
        </w:rPr>
        <w:t xml:space="preserve">the need of these IDs are still </w:t>
      </w:r>
      <w:r>
        <w:rPr>
          <w:lang w:eastAsia="zh-CN"/>
        </w:rPr>
        <w:t>questionable.</w:t>
      </w:r>
    </w:p>
    <w:p w14:paraId="7BE770C9" w14:textId="247644F2" w:rsidR="002700C6" w:rsidRPr="0013717B" w:rsidRDefault="002700C6" w:rsidP="000F2BD0">
      <w:pPr>
        <w:pStyle w:val="Proposal"/>
        <w:tabs>
          <w:tab w:val="clear" w:pos="1701"/>
          <w:tab w:val="clear" w:pos="1736"/>
          <w:tab w:val="left" w:pos="1843"/>
          <w:tab w:val="num" w:pos="2127"/>
        </w:tabs>
        <w:ind w:left="1276"/>
        <w:rPr>
          <w:lang w:val="en-US" w:eastAsia="zh-CN"/>
        </w:rPr>
      </w:pPr>
      <w:bookmarkStart w:id="32" w:name="_Toc506433691"/>
      <w:r w:rsidRPr="0013717B">
        <w:rPr>
          <w:lang w:val="en-US"/>
        </w:rPr>
        <w:t xml:space="preserve">Do not add </w:t>
      </w:r>
      <w:r w:rsidRPr="0013717B">
        <w:rPr>
          <w:i/>
          <w:noProof/>
          <w:lang w:val="en-US"/>
        </w:rPr>
        <w:t>ssr-ProviderID/ssr-SolutionID</w:t>
      </w:r>
      <w:r w:rsidRPr="0013717B">
        <w:rPr>
          <w:lang w:val="en-US"/>
        </w:rPr>
        <w:t xml:space="preserve"> unless they have been properly defined and their needs have been clearly motivated</w:t>
      </w:r>
      <w:bookmarkEnd w:id="32"/>
      <w:r w:rsidRPr="0013717B">
        <w:rPr>
          <w:lang w:val="en-US"/>
        </w:rPr>
        <w:t xml:space="preserve"> </w:t>
      </w:r>
    </w:p>
    <w:p w14:paraId="210A99FF" w14:textId="3E6143E8" w:rsidR="002700C6" w:rsidRDefault="002700C6" w:rsidP="002700C6">
      <w:pPr>
        <w:pStyle w:val="Heading2"/>
      </w:pPr>
      <w:r>
        <w:t>Part 4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
        <w:gridCol w:w="4575"/>
        <w:gridCol w:w="4234"/>
      </w:tblGrid>
      <w:tr w:rsidR="002700C6" w14:paraId="135D2834" w14:textId="77777777" w:rsidTr="002700C6">
        <w:tc>
          <w:tcPr>
            <w:tcW w:w="828" w:type="dxa"/>
            <w:tcBorders>
              <w:top w:val="single" w:sz="4" w:space="0" w:color="auto"/>
              <w:left w:val="single" w:sz="4" w:space="0" w:color="auto"/>
              <w:bottom w:val="single" w:sz="4" w:space="0" w:color="auto"/>
              <w:right w:val="single" w:sz="4" w:space="0" w:color="auto"/>
            </w:tcBorders>
            <w:hideMark/>
          </w:tcPr>
          <w:p w14:paraId="4C8B8FA7" w14:textId="77777777" w:rsidR="002700C6" w:rsidRDefault="002700C6">
            <w:pPr>
              <w:pStyle w:val="TAH"/>
              <w:keepNext w:val="0"/>
              <w:keepLines w:val="0"/>
              <w:widowControl w:val="0"/>
              <w:rPr>
                <w:rFonts w:ascii="Arial" w:eastAsia="Malgun Gothic" w:hAnsi="Arial" w:cs="Times New Roman"/>
                <w:noProof/>
                <w:szCs w:val="20"/>
                <w:lang w:eastAsia="ko-KR"/>
              </w:rPr>
            </w:pPr>
            <w:r>
              <w:rPr>
                <w:noProof/>
                <w:lang w:eastAsia="ko-KR"/>
              </w:rPr>
              <w:t>Issue #</w:t>
            </w:r>
          </w:p>
        </w:tc>
        <w:tc>
          <w:tcPr>
            <w:tcW w:w="4680" w:type="dxa"/>
            <w:tcBorders>
              <w:top w:val="single" w:sz="4" w:space="0" w:color="auto"/>
              <w:left w:val="single" w:sz="4" w:space="0" w:color="auto"/>
              <w:bottom w:val="single" w:sz="4" w:space="0" w:color="auto"/>
              <w:right w:val="single" w:sz="4" w:space="0" w:color="auto"/>
            </w:tcBorders>
            <w:hideMark/>
          </w:tcPr>
          <w:p w14:paraId="2112DE4D" w14:textId="77777777" w:rsidR="002700C6" w:rsidRDefault="002700C6">
            <w:pPr>
              <w:pStyle w:val="TAH"/>
              <w:keepNext w:val="0"/>
              <w:keepLines w:val="0"/>
              <w:widowControl w:val="0"/>
              <w:rPr>
                <w:noProof/>
                <w:lang w:eastAsia="ko-KR"/>
              </w:rPr>
            </w:pPr>
            <w:r>
              <w:rPr>
                <w:noProof/>
                <w:lang w:eastAsia="ko-KR"/>
              </w:rPr>
              <w:t>Description</w:t>
            </w:r>
          </w:p>
        </w:tc>
        <w:tc>
          <w:tcPr>
            <w:tcW w:w="4347" w:type="dxa"/>
            <w:tcBorders>
              <w:top w:val="single" w:sz="4" w:space="0" w:color="auto"/>
              <w:left w:val="single" w:sz="4" w:space="0" w:color="auto"/>
              <w:bottom w:val="single" w:sz="4" w:space="0" w:color="auto"/>
              <w:right w:val="single" w:sz="4" w:space="0" w:color="auto"/>
            </w:tcBorders>
            <w:hideMark/>
          </w:tcPr>
          <w:p w14:paraId="6BE6E146" w14:textId="77777777" w:rsidR="002700C6" w:rsidRDefault="002700C6">
            <w:pPr>
              <w:pStyle w:val="TAH"/>
              <w:rPr>
                <w:noProof/>
                <w:lang w:eastAsia="ko-KR"/>
              </w:rPr>
            </w:pPr>
            <w:r>
              <w:rPr>
                <w:noProof/>
                <w:lang w:eastAsia="ko-KR"/>
              </w:rPr>
              <w:t>Possible Solution(s)</w:t>
            </w:r>
          </w:p>
        </w:tc>
      </w:tr>
      <w:tr w:rsidR="002700C6" w:rsidRPr="0013717B" w14:paraId="3232C15E" w14:textId="77777777" w:rsidTr="002700C6">
        <w:tc>
          <w:tcPr>
            <w:tcW w:w="828" w:type="dxa"/>
            <w:tcBorders>
              <w:top w:val="single" w:sz="4" w:space="0" w:color="auto"/>
              <w:left w:val="single" w:sz="4" w:space="0" w:color="auto"/>
              <w:bottom w:val="single" w:sz="4" w:space="0" w:color="auto"/>
              <w:right w:val="single" w:sz="4" w:space="0" w:color="auto"/>
            </w:tcBorders>
            <w:hideMark/>
          </w:tcPr>
          <w:p w14:paraId="77DC0A69" w14:textId="77777777" w:rsidR="002700C6" w:rsidRDefault="002700C6">
            <w:pPr>
              <w:pStyle w:val="TAL"/>
              <w:keepNext w:val="0"/>
              <w:keepLines w:val="0"/>
              <w:widowControl w:val="0"/>
              <w:rPr>
                <w:noProof/>
                <w:lang w:eastAsia="ko-KR"/>
              </w:rPr>
            </w:pPr>
            <w:r>
              <w:rPr>
                <w:noProof/>
                <w:lang w:eastAsia="ko-KR"/>
              </w:rPr>
              <w:lastRenderedPageBreak/>
              <w:t>4-1</w:t>
            </w:r>
          </w:p>
        </w:tc>
        <w:tc>
          <w:tcPr>
            <w:tcW w:w="4680" w:type="dxa"/>
            <w:tcBorders>
              <w:top w:val="single" w:sz="4" w:space="0" w:color="auto"/>
              <w:left w:val="single" w:sz="4" w:space="0" w:color="auto"/>
              <w:bottom w:val="single" w:sz="4" w:space="0" w:color="auto"/>
              <w:right w:val="single" w:sz="4" w:space="0" w:color="auto"/>
            </w:tcBorders>
            <w:hideMark/>
          </w:tcPr>
          <w:p w14:paraId="4F884ED6" w14:textId="77777777" w:rsidR="002700C6" w:rsidRPr="0013717B" w:rsidRDefault="002700C6">
            <w:pPr>
              <w:pStyle w:val="TAL"/>
              <w:keepNext w:val="0"/>
              <w:keepLines w:val="0"/>
              <w:widowControl w:val="0"/>
              <w:rPr>
                <w:noProof/>
                <w:lang w:val="en-US"/>
              </w:rPr>
            </w:pPr>
            <w:r w:rsidRPr="0013717B">
              <w:rPr>
                <w:noProof/>
                <w:lang w:val="en-US"/>
              </w:rPr>
              <w:t>The periodic assistance data delivery procedure requires further dicussion/input contributions.</w:t>
            </w:r>
          </w:p>
          <w:p w14:paraId="3B4548C6" w14:textId="77777777" w:rsidR="002700C6" w:rsidRPr="0013717B" w:rsidRDefault="002700C6">
            <w:pPr>
              <w:pStyle w:val="TAL"/>
              <w:keepNext w:val="0"/>
              <w:keepLines w:val="0"/>
              <w:widowControl w:val="0"/>
              <w:rPr>
                <w:noProof/>
                <w:lang w:val="en-US" w:eastAsia="ko-KR"/>
              </w:rPr>
            </w:pPr>
            <w:r w:rsidRPr="0013717B">
              <w:rPr>
                <w:noProof/>
                <w:lang w:val="en-US"/>
              </w:rPr>
              <w:t xml:space="preserve">Also, the need for a procedure should be further discussed/decided (e.g., support via broadcast may be sufficient). </w:t>
            </w:r>
          </w:p>
        </w:tc>
        <w:tc>
          <w:tcPr>
            <w:tcW w:w="4347" w:type="dxa"/>
            <w:tcBorders>
              <w:top w:val="single" w:sz="4" w:space="0" w:color="auto"/>
              <w:left w:val="single" w:sz="4" w:space="0" w:color="auto"/>
              <w:bottom w:val="single" w:sz="4" w:space="0" w:color="auto"/>
              <w:right w:val="single" w:sz="4" w:space="0" w:color="auto"/>
            </w:tcBorders>
          </w:tcPr>
          <w:p w14:paraId="6C05B662" w14:textId="77777777" w:rsidR="002700C6" w:rsidRPr="0013717B" w:rsidRDefault="002700C6">
            <w:pPr>
              <w:pStyle w:val="TAL"/>
              <w:rPr>
                <w:noProof/>
                <w:lang w:val="en-US" w:eastAsia="ko-KR"/>
              </w:rPr>
            </w:pPr>
          </w:p>
        </w:tc>
      </w:tr>
      <w:tr w:rsidR="002700C6" w:rsidRPr="0013717B" w14:paraId="345CDED4" w14:textId="77777777" w:rsidTr="002700C6">
        <w:tc>
          <w:tcPr>
            <w:tcW w:w="828" w:type="dxa"/>
            <w:tcBorders>
              <w:top w:val="single" w:sz="4" w:space="0" w:color="auto"/>
              <w:left w:val="single" w:sz="4" w:space="0" w:color="auto"/>
              <w:bottom w:val="single" w:sz="4" w:space="0" w:color="auto"/>
              <w:right w:val="single" w:sz="4" w:space="0" w:color="auto"/>
            </w:tcBorders>
            <w:hideMark/>
          </w:tcPr>
          <w:p w14:paraId="6030FF0D" w14:textId="77777777" w:rsidR="002700C6" w:rsidRDefault="002700C6">
            <w:pPr>
              <w:pStyle w:val="TAL"/>
              <w:keepNext w:val="0"/>
              <w:keepLines w:val="0"/>
              <w:widowControl w:val="0"/>
              <w:rPr>
                <w:noProof/>
                <w:lang w:eastAsia="ko-KR"/>
              </w:rPr>
            </w:pPr>
            <w:r>
              <w:rPr>
                <w:noProof/>
                <w:lang w:eastAsia="ko-KR"/>
              </w:rPr>
              <w:t>4-2</w:t>
            </w:r>
          </w:p>
        </w:tc>
        <w:tc>
          <w:tcPr>
            <w:tcW w:w="4680" w:type="dxa"/>
            <w:tcBorders>
              <w:top w:val="single" w:sz="4" w:space="0" w:color="auto"/>
              <w:left w:val="single" w:sz="4" w:space="0" w:color="auto"/>
              <w:bottom w:val="single" w:sz="4" w:space="0" w:color="auto"/>
              <w:right w:val="single" w:sz="4" w:space="0" w:color="auto"/>
            </w:tcBorders>
            <w:hideMark/>
          </w:tcPr>
          <w:p w14:paraId="52B56FA3" w14:textId="77777777" w:rsidR="002700C6" w:rsidRDefault="002700C6">
            <w:pPr>
              <w:pStyle w:val="TAL"/>
              <w:keepNext w:val="0"/>
              <w:keepLines w:val="0"/>
              <w:widowControl w:val="0"/>
              <w:rPr>
                <w:noProof/>
                <w:lang w:eastAsia="ko-KR"/>
              </w:rPr>
            </w:pPr>
            <w:r>
              <w:rPr>
                <w:noProof/>
                <w:lang w:eastAsia="ko-KR"/>
              </w:rPr>
              <w:t>Applicability of the new assistance data for all GNSSs supported in LPP: Should some new assistance data only be applicable to a subset of the GNSSs (e.g., GPS or GLO only)?</w:t>
            </w:r>
          </w:p>
        </w:tc>
        <w:tc>
          <w:tcPr>
            <w:tcW w:w="4347" w:type="dxa"/>
            <w:tcBorders>
              <w:top w:val="single" w:sz="4" w:space="0" w:color="auto"/>
              <w:left w:val="single" w:sz="4" w:space="0" w:color="auto"/>
              <w:bottom w:val="single" w:sz="4" w:space="0" w:color="auto"/>
              <w:right w:val="single" w:sz="4" w:space="0" w:color="auto"/>
            </w:tcBorders>
          </w:tcPr>
          <w:p w14:paraId="158898DC" w14:textId="77777777" w:rsidR="002700C6" w:rsidRPr="0013717B" w:rsidRDefault="002700C6">
            <w:pPr>
              <w:pStyle w:val="TAL"/>
              <w:rPr>
                <w:noProof/>
                <w:lang w:val="en-US" w:eastAsia="ko-KR"/>
              </w:rPr>
            </w:pPr>
          </w:p>
        </w:tc>
      </w:tr>
    </w:tbl>
    <w:p w14:paraId="3476E41D" w14:textId="611691CD" w:rsidR="002700C6" w:rsidRDefault="002700C6" w:rsidP="002700C6">
      <w:pPr>
        <w:pStyle w:val="Heading3"/>
      </w:pPr>
      <w:r>
        <w:t>Issue 4.1</w:t>
      </w:r>
    </w:p>
    <w:p w14:paraId="243F1686" w14:textId="5A3FFF38" w:rsidR="002700C6" w:rsidRDefault="002700C6" w:rsidP="002700C6">
      <w:pPr>
        <w:rPr>
          <w:lang w:eastAsia="zh-CN"/>
        </w:rPr>
      </w:pPr>
      <w:r w:rsidRPr="002700C6">
        <w:rPr>
          <w:lang w:eastAsia="zh-CN"/>
        </w:rPr>
        <w:t xml:space="preserve">We believe there </w:t>
      </w:r>
      <w:r w:rsidR="00410080">
        <w:rPr>
          <w:lang w:eastAsia="zh-CN"/>
        </w:rPr>
        <w:t xml:space="preserve">is </w:t>
      </w:r>
      <w:r w:rsidRPr="002700C6">
        <w:rPr>
          <w:lang w:eastAsia="zh-CN"/>
        </w:rPr>
        <w:t>indeed ia need for periodic assistance data both via LPP and RRC/SIB, and that the LPPe procedure is relevant and applicable. The reason is that whether unicast or broadcast is most resource efficient depend on the number of target devices in a cell or an area.</w:t>
      </w:r>
    </w:p>
    <w:p w14:paraId="60975B04" w14:textId="3A66830D" w:rsidR="002700C6" w:rsidRPr="0013717B" w:rsidRDefault="002700C6" w:rsidP="002700C6">
      <w:pPr>
        <w:pStyle w:val="Proposal"/>
        <w:tabs>
          <w:tab w:val="clear" w:pos="1701"/>
          <w:tab w:val="clear" w:pos="1736"/>
          <w:tab w:val="left" w:pos="1843"/>
          <w:tab w:val="num" w:pos="2127"/>
        </w:tabs>
        <w:ind w:left="1276"/>
        <w:rPr>
          <w:lang w:val="en-US" w:eastAsia="zh-CN"/>
        </w:rPr>
      </w:pPr>
      <w:bookmarkStart w:id="33" w:name="_Toc506433692"/>
      <w:r w:rsidRPr="0013717B">
        <w:rPr>
          <w:lang w:val="en-US"/>
        </w:rPr>
        <w:t>Confirm the introduction of the periodic assistance data via LPP for the GNSS RTK assistance data.</w:t>
      </w:r>
      <w:bookmarkEnd w:id="33"/>
      <w:r w:rsidRPr="0013717B">
        <w:rPr>
          <w:lang w:val="en-US"/>
        </w:rPr>
        <w:t xml:space="preserve"> </w:t>
      </w:r>
    </w:p>
    <w:p w14:paraId="1FD7397B" w14:textId="77777777" w:rsidR="00DB2A28" w:rsidRPr="00CE0424" w:rsidRDefault="00DB2A28" w:rsidP="00DB2A28">
      <w:pPr>
        <w:pStyle w:val="Heading1"/>
      </w:pPr>
      <w:r w:rsidRPr="00CE0424">
        <w:t>Conclusion</w:t>
      </w:r>
    </w:p>
    <w:p w14:paraId="1EC4E2DA" w14:textId="37F13C16" w:rsidR="00DB2A28" w:rsidRPr="0013717B" w:rsidRDefault="00DB2A28" w:rsidP="00DB2A28">
      <w:pPr>
        <w:rPr>
          <w:lang w:val="en-US"/>
        </w:rPr>
      </w:pPr>
      <w:r w:rsidRPr="0013717B">
        <w:rPr>
          <w:lang w:val="en-US"/>
        </w:rPr>
        <w:t>Here is the list of observation and proposals for this contribution:</w:t>
      </w:r>
    </w:p>
    <w:p w14:paraId="383BB0B6" w14:textId="77777777" w:rsidR="002700C6" w:rsidRPr="002700C6" w:rsidRDefault="002700C6">
      <w:pPr>
        <w:pStyle w:val="TOC1"/>
        <w:rPr>
          <w:rFonts w:asciiTheme="minorHAnsi" w:eastAsiaTheme="minorEastAsia" w:hAnsiTheme="minorHAnsi" w:cstheme="minorBidi"/>
          <w:b w:val="0"/>
          <w:sz w:val="22"/>
          <w:lang w:eastAsia="sv-SE"/>
        </w:rPr>
      </w:pPr>
      <w:r>
        <w:rPr>
          <w:b w:val="0"/>
          <w:bCs/>
        </w:rPr>
        <w:lastRenderedPageBreak/>
        <w:fldChar w:fldCharType="begin"/>
      </w:r>
      <w:r>
        <w:rPr>
          <w:bCs/>
        </w:rPr>
        <w:instrText xml:space="preserve"> TOC \f \n \p " " \t "Proposal;1" </w:instrText>
      </w:r>
      <w:r>
        <w:rPr>
          <w:b w:val="0"/>
          <w:bCs/>
        </w:rPr>
        <w:fldChar w:fldCharType="separate"/>
      </w:r>
      <w:r w:rsidRPr="0056090D">
        <w:rPr>
          <w14:scene3d>
            <w14:camera w14:prst="orthographicFront"/>
            <w14:lightRig w14:rig="threePt" w14:dir="t">
              <w14:rot w14:lat="0" w14:lon="0" w14:rev="0"/>
            </w14:lightRig>
          </w14:scene3d>
        </w:rPr>
        <w:t>Proposal 1</w:t>
      </w:r>
      <w:r w:rsidRPr="002700C6">
        <w:rPr>
          <w:rFonts w:asciiTheme="minorHAnsi" w:eastAsiaTheme="minorEastAsia" w:hAnsiTheme="minorHAnsi" w:cstheme="minorBidi"/>
          <w:b w:val="0"/>
          <w:sz w:val="22"/>
          <w:lang w:eastAsia="sv-SE"/>
        </w:rPr>
        <w:tab/>
      </w:r>
      <w:r w:rsidRPr="0056090D">
        <w:t>Add the needed position/velocity/acceleration shape definitions in LPP instead of 23.032.</w:t>
      </w:r>
    </w:p>
    <w:p w14:paraId="64F6F582" w14:textId="77777777" w:rsidR="002700C6" w:rsidRPr="002700C6" w:rsidRDefault="002700C6">
      <w:pPr>
        <w:pStyle w:val="TOC1"/>
        <w:rPr>
          <w:rFonts w:asciiTheme="minorHAnsi" w:eastAsiaTheme="minorEastAsia" w:hAnsiTheme="minorHAnsi" w:cstheme="minorBidi"/>
          <w:b w:val="0"/>
          <w:sz w:val="22"/>
          <w:lang w:eastAsia="sv-SE"/>
        </w:rPr>
      </w:pPr>
      <w:r w:rsidRPr="0056090D">
        <w:rPr>
          <w14:scene3d>
            <w14:camera w14:prst="orthographicFront"/>
            <w14:lightRig w14:rig="threePt" w14:dir="t">
              <w14:rot w14:lat="0" w14:lon="0" w14:rev="0"/>
            </w14:lightRig>
          </w14:scene3d>
        </w:rPr>
        <w:t>Proposal 2</w:t>
      </w:r>
      <w:r w:rsidRPr="002700C6">
        <w:rPr>
          <w:rFonts w:asciiTheme="minorHAnsi" w:eastAsiaTheme="minorEastAsia" w:hAnsiTheme="minorHAnsi" w:cstheme="minorBidi"/>
          <w:b w:val="0"/>
          <w:sz w:val="22"/>
          <w:lang w:eastAsia="sv-SE"/>
        </w:rPr>
        <w:tab/>
      </w:r>
      <w:r w:rsidRPr="0056090D">
        <w:rPr>
          <w:lang w:val="en-GB"/>
        </w:rPr>
        <w:t xml:space="preserve">Clarify the </w:t>
      </w:r>
      <w:r w:rsidRPr="0056090D">
        <w:rPr>
          <w:i/>
          <w:lang w:val="en-GB"/>
        </w:rPr>
        <w:t>HighAccuracy3Dposition</w:t>
      </w:r>
      <w:r w:rsidRPr="0056090D">
        <w:rPr>
          <w:lang w:val="en-GB"/>
        </w:rPr>
        <w:t xml:space="preserve"> IE </w:t>
      </w:r>
      <w:r w:rsidRPr="0056090D">
        <w:rPr>
          <w:i/>
          <w:lang w:val="en-GB"/>
        </w:rPr>
        <w:t>cep</w:t>
      </w:r>
      <w:r w:rsidRPr="0056090D">
        <w:rPr>
          <w:lang w:val="en-GB"/>
        </w:rPr>
        <w:t xml:space="preserve"> field definition according to the suggested text proposal</w:t>
      </w:r>
    </w:p>
    <w:p w14:paraId="713557B6" w14:textId="77777777" w:rsidR="002700C6" w:rsidRPr="002700C6" w:rsidRDefault="002700C6">
      <w:pPr>
        <w:pStyle w:val="TOC1"/>
        <w:rPr>
          <w:rFonts w:asciiTheme="minorHAnsi" w:eastAsiaTheme="minorEastAsia" w:hAnsiTheme="minorHAnsi" w:cstheme="minorBidi"/>
          <w:b w:val="0"/>
          <w:sz w:val="22"/>
          <w:lang w:eastAsia="sv-SE"/>
        </w:rPr>
      </w:pPr>
      <w:r w:rsidRPr="0056090D">
        <w:rPr>
          <w14:scene3d>
            <w14:camera w14:prst="orthographicFront"/>
            <w14:lightRig w14:rig="threePt" w14:dir="t">
              <w14:rot w14:lat="0" w14:lon="0" w14:rev="0"/>
            </w14:lightRig>
          </w14:scene3d>
        </w:rPr>
        <w:t>Proposal 3</w:t>
      </w:r>
      <w:r w:rsidRPr="002700C6">
        <w:rPr>
          <w:rFonts w:asciiTheme="minorHAnsi" w:eastAsiaTheme="minorEastAsia" w:hAnsiTheme="minorHAnsi" w:cstheme="minorBidi"/>
          <w:b w:val="0"/>
          <w:sz w:val="22"/>
          <w:lang w:eastAsia="sv-SE"/>
        </w:rPr>
        <w:tab/>
      </w:r>
      <w:r w:rsidRPr="0056090D">
        <w:t xml:space="preserve">Change the </w:t>
      </w:r>
      <w:r w:rsidRPr="0056090D">
        <w:rPr>
          <w:i/>
          <w:lang w:val="en-GB"/>
        </w:rPr>
        <w:t>HighAccuracy3Dposition</w:t>
      </w:r>
      <w:r w:rsidRPr="0056090D">
        <w:rPr>
          <w:lang w:val="en-GB"/>
        </w:rPr>
        <w:t xml:space="preserve"> </w:t>
      </w:r>
      <w:r w:rsidRPr="0056090D">
        <w:rPr>
          <w:i/>
          <w:lang w:val="en-GB"/>
        </w:rPr>
        <w:t>altitude</w:t>
      </w:r>
      <w:r w:rsidRPr="0056090D">
        <w:rPr>
          <w:lang w:val="en-GB"/>
        </w:rPr>
        <w:t xml:space="preserve"> field to OPTIONAL.</w:t>
      </w:r>
    </w:p>
    <w:p w14:paraId="2672D901" w14:textId="77777777" w:rsidR="002700C6" w:rsidRPr="002700C6" w:rsidRDefault="002700C6">
      <w:pPr>
        <w:pStyle w:val="TOC1"/>
        <w:rPr>
          <w:rFonts w:asciiTheme="minorHAnsi" w:eastAsiaTheme="minorEastAsia" w:hAnsiTheme="minorHAnsi" w:cstheme="minorBidi"/>
          <w:b w:val="0"/>
          <w:sz w:val="22"/>
          <w:lang w:eastAsia="sv-SE"/>
        </w:rPr>
      </w:pPr>
      <w:r w:rsidRPr="0056090D">
        <w:rPr>
          <w14:scene3d>
            <w14:camera w14:prst="orthographicFront"/>
            <w14:lightRig w14:rig="threePt" w14:dir="t">
              <w14:rot w14:lat="0" w14:lon="0" w14:rev="0"/>
            </w14:lightRig>
          </w14:scene3d>
        </w:rPr>
        <w:t>Proposal 4</w:t>
      </w:r>
      <w:r w:rsidRPr="002700C6">
        <w:rPr>
          <w:rFonts w:asciiTheme="minorHAnsi" w:eastAsiaTheme="minorEastAsia" w:hAnsiTheme="minorHAnsi" w:cstheme="minorBidi"/>
          <w:b w:val="0"/>
          <w:sz w:val="22"/>
          <w:lang w:eastAsia="sv-SE"/>
        </w:rPr>
        <w:tab/>
      </w:r>
      <w:r w:rsidRPr="0056090D">
        <w:rPr>
          <w:lang w:val="en-GB"/>
        </w:rPr>
        <w:t>Support a finer granularity of the GNSS RTK assistance data requests than a single Boolean</w:t>
      </w:r>
    </w:p>
    <w:p w14:paraId="1EFBC6D2" w14:textId="77777777" w:rsidR="002700C6" w:rsidRPr="002700C6" w:rsidRDefault="002700C6">
      <w:pPr>
        <w:pStyle w:val="TOC1"/>
        <w:rPr>
          <w:rFonts w:asciiTheme="minorHAnsi" w:eastAsiaTheme="minorEastAsia" w:hAnsiTheme="minorHAnsi" w:cstheme="minorBidi"/>
          <w:b w:val="0"/>
          <w:sz w:val="22"/>
          <w:lang w:eastAsia="sv-SE"/>
        </w:rPr>
      </w:pPr>
      <w:r w:rsidRPr="0056090D">
        <w:rPr>
          <w14:scene3d>
            <w14:camera w14:prst="orthographicFront"/>
            <w14:lightRig w14:rig="threePt" w14:dir="t">
              <w14:rot w14:lat="0" w14:lon="0" w14:rev="0"/>
            </w14:lightRig>
          </w14:scene3d>
        </w:rPr>
        <w:t>Proposal 5</w:t>
      </w:r>
      <w:r w:rsidRPr="002700C6">
        <w:rPr>
          <w:rFonts w:asciiTheme="minorHAnsi" w:eastAsiaTheme="minorEastAsia" w:hAnsiTheme="minorHAnsi" w:cstheme="minorBidi"/>
          <w:b w:val="0"/>
          <w:sz w:val="22"/>
          <w:lang w:eastAsia="sv-SE"/>
        </w:rPr>
        <w:tab/>
      </w:r>
      <w:r w:rsidRPr="0056090D">
        <w:t xml:space="preserve">Do not add the descriptive fields </w:t>
      </w:r>
      <w:r w:rsidRPr="0056090D">
        <w:rPr>
          <w:i/>
        </w:rPr>
        <w:t>antennaDescriptor</w:t>
      </w:r>
      <w:r w:rsidRPr="0056090D">
        <w:rPr>
          <w:b w:val="0"/>
          <w:i/>
        </w:rPr>
        <w:t xml:space="preserve">, </w:t>
      </w:r>
      <w:r w:rsidRPr="0056090D">
        <w:rPr>
          <w:i/>
        </w:rPr>
        <w:t>antennaSetUpID,</w:t>
      </w:r>
      <w:r w:rsidRPr="0056090D">
        <w:t xml:space="preserve">(all values except 0), </w:t>
      </w:r>
      <w:r w:rsidRPr="0056090D">
        <w:rPr>
          <w:i/>
        </w:rPr>
        <w:t>antennaSerialNumber,,receiverTypeDescriptor</w:t>
      </w:r>
      <w:r w:rsidRPr="0056090D">
        <w:rPr>
          <w:b w:val="0"/>
          <w:i/>
        </w:rPr>
        <w:t xml:space="preserve">, </w:t>
      </w:r>
      <w:r w:rsidRPr="0056090D">
        <w:rPr>
          <w:i/>
        </w:rPr>
        <w:t>receiverFirmwareVersion</w:t>
      </w:r>
      <w:r w:rsidRPr="0056090D">
        <w:rPr>
          <w:b w:val="0"/>
          <w:i/>
        </w:rPr>
        <w:t xml:space="preserve">, </w:t>
      </w:r>
      <w:r w:rsidRPr="0056090D">
        <w:rPr>
          <w:i/>
        </w:rPr>
        <w:t>receiverSerialNumber</w:t>
      </w:r>
      <w:r w:rsidRPr="0056090D">
        <w:t xml:space="preserve"> unless their definitions and motivations are properly sorted out</w:t>
      </w:r>
    </w:p>
    <w:p w14:paraId="3C071665" w14:textId="77777777" w:rsidR="002700C6" w:rsidRPr="002700C6" w:rsidRDefault="002700C6">
      <w:pPr>
        <w:pStyle w:val="TOC1"/>
        <w:rPr>
          <w:rFonts w:asciiTheme="minorHAnsi" w:eastAsiaTheme="minorEastAsia" w:hAnsiTheme="minorHAnsi" w:cstheme="minorBidi"/>
          <w:b w:val="0"/>
          <w:sz w:val="22"/>
          <w:lang w:eastAsia="sv-SE"/>
        </w:rPr>
      </w:pPr>
      <w:r w:rsidRPr="0056090D">
        <w:rPr>
          <w14:scene3d>
            <w14:camera w14:prst="orthographicFront"/>
            <w14:lightRig w14:rig="threePt" w14:dir="t">
              <w14:rot w14:lat="0" w14:lon="0" w14:rev="0"/>
            </w14:lightRig>
          </w14:scene3d>
        </w:rPr>
        <w:t>Proposal 6</w:t>
      </w:r>
      <w:r w:rsidRPr="002700C6">
        <w:rPr>
          <w:rFonts w:asciiTheme="minorHAnsi" w:eastAsiaTheme="minorEastAsia" w:hAnsiTheme="minorHAnsi" w:cstheme="minorBidi"/>
          <w:b w:val="0"/>
          <w:sz w:val="22"/>
          <w:lang w:eastAsia="sv-SE"/>
        </w:rPr>
        <w:tab/>
      </w:r>
      <w:r w:rsidRPr="0056090D">
        <w:t>Relevant text strings from RTCM 3.x can be introduced as the VisibleString data type</w:t>
      </w:r>
    </w:p>
    <w:p w14:paraId="76F2EBB1" w14:textId="77777777" w:rsidR="002700C6" w:rsidRPr="002700C6" w:rsidRDefault="002700C6">
      <w:pPr>
        <w:pStyle w:val="TOC1"/>
        <w:rPr>
          <w:rFonts w:asciiTheme="minorHAnsi" w:eastAsiaTheme="minorEastAsia" w:hAnsiTheme="minorHAnsi" w:cstheme="minorBidi"/>
          <w:b w:val="0"/>
          <w:sz w:val="22"/>
          <w:lang w:eastAsia="sv-SE"/>
        </w:rPr>
      </w:pPr>
      <w:r w:rsidRPr="0056090D">
        <w:rPr>
          <w14:scene3d>
            <w14:camera w14:prst="orthographicFront"/>
            <w14:lightRig w14:rig="threePt" w14:dir="t">
              <w14:rot w14:lat="0" w14:lon="0" w14:rev="0"/>
            </w14:lightRig>
          </w14:scene3d>
        </w:rPr>
        <w:t>Proposal 7</w:t>
      </w:r>
      <w:r w:rsidRPr="002700C6">
        <w:rPr>
          <w:rFonts w:asciiTheme="minorHAnsi" w:eastAsiaTheme="minorEastAsia" w:hAnsiTheme="minorHAnsi" w:cstheme="minorBidi"/>
          <w:b w:val="0"/>
          <w:sz w:val="22"/>
          <w:lang w:eastAsia="sv-SE"/>
        </w:rPr>
        <w:tab/>
      </w:r>
      <w:r w:rsidRPr="0056090D">
        <w:t>Fields with data possibly unavailable shall be OPTIONAL or conditional present, where omission is interpreted by the device as unavailable</w:t>
      </w:r>
    </w:p>
    <w:p w14:paraId="6048DEAF" w14:textId="77777777" w:rsidR="002700C6" w:rsidRPr="002700C6" w:rsidRDefault="002700C6">
      <w:pPr>
        <w:pStyle w:val="TOC1"/>
        <w:rPr>
          <w:rFonts w:asciiTheme="minorHAnsi" w:eastAsiaTheme="minorEastAsia" w:hAnsiTheme="minorHAnsi" w:cstheme="minorBidi"/>
          <w:b w:val="0"/>
          <w:sz w:val="22"/>
          <w:lang w:eastAsia="sv-SE"/>
        </w:rPr>
      </w:pPr>
      <w:r w:rsidRPr="0056090D">
        <w:rPr>
          <w14:scene3d>
            <w14:camera w14:prst="orthographicFront"/>
            <w14:lightRig w14:rig="threePt" w14:dir="t">
              <w14:rot w14:lat="0" w14:lon="0" w14:rev="0"/>
            </w14:lightRig>
          </w14:scene3d>
        </w:rPr>
        <w:t>Proposal 8</w:t>
      </w:r>
      <w:r w:rsidRPr="002700C6">
        <w:rPr>
          <w:rFonts w:asciiTheme="minorHAnsi" w:eastAsiaTheme="minorEastAsia" w:hAnsiTheme="minorHAnsi" w:cstheme="minorBidi"/>
          <w:b w:val="0"/>
          <w:sz w:val="22"/>
          <w:lang w:eastAsia="sv-SE"/>
        </w:rPr>
        <w:tab/>
      </w:r>
      <w:r w:rsidRPr="0056090D">
        <w:t xml:space="preserve">Add definitions of </w:t>
      </w:r>
      <w:r w:rsidRPr="0056090D">
        <w:rPr>
          <w:lang w:eastAsia="ko-KR"/>
        </w:rPr>
        <w:t>Pseudorange, Phaserange, Phaserangerate etc to stage-2 36.305</w:t>
      </w:r>
    </w:p>
    <w:p w14:paraId="6693C34D" w14:textId="77777777" w:rsidR="002700C6" w:rsidRPr="002700C6" w:rsidRDefault="002700C6">
      <w:pPr>
        <w:pStyle w:val="TOC1"/>
        <w:rPr>
          <w:rFonts w:asciiTheme="minorHAnsi" w:eastAsiaTheme="minorEastAsia" w:hAnsiTheme="minorHAnsi" w:cstheme="minorBidi"/>
          <w:b w:val="0"/>
          <w:sz w:val="22"/>
          <w:lang w:eastAsia="sv-SE"/>
        </w:rPr>
      </w:pPr>
      <w:r w:rsidRPr="0056090D">
        <w:rPr>
          <w14:scene3d>
            <w14:camera w14:prst="orthographicFront"/>
            <w14:lightRig w14:rig="threePt" w14:dir="t">
              <w14:rot w14:lat="0" w14:lon="0" w14:rev="0"/>
            </w14:lightRig>
          </w14:scene3d>
        </w:rPr>
        <w:t>Proposal 9</w:t>
      </w:r>
      <w:r w:rsidRPr="002700C6">
        <w:rPr>
          <w:rFonts w:asciiTheme="minorHAnsi" w:eastAsiaTheme="minorEastAsia" w:hAnsiTheme="minorHAnsi" w:cstheme="minorBidi"/>
          <w:b w:val="0"/>
          <w:sz w:val="22"/>
          <w:lang w:eastAsia="sv-SE"/>
        </w:rPr>
        <w:tab/>
      </w:r>
      <w:r w:rsidRPr="0056090D">
        <w:t>Set assistance data fields to OPTIONAL in order to allow encoding of MSM 1,2,3,6 and 7</w:t>
      </w:r>
    </w:p>
    <w:p w14:paraId="4DB8581C" w14:textId="77777777" w:rsidR="002700C6" w:rsidRPr="002700C6" w:rsidRDefault="002700C6">
      <w:pPr>
        <w:pStyle w:val="TOC1"/>
        <w:rPr>
          <w:rFonts w:asciiTheme="minorHAnsi" w:eastAsiaTheme="minorEastAsia" w:hAnsiTheme="minorHAnsi" w:cstheme="minorBidi"/>
          <w:b w:val="0"/>
          <w:sz w:val="22"/>
          <w:lang w:eastAsia="sv-SE"/>
        </w:rPr>
      </w:pPr>
      <w:r w:rsidRPr="0056090D">
        <w:rPr>
          <w14:scene3d>
            <w14:camera w14:prst="orthographicFront"/>
            <w14:lightRig w14:rig="threePt" w14:dir="t">
              <w14:rot w14:lat="0" w14:lon="0" w14:rev="0"/>
            </w14:lightRig>
          </w14:scene3d>
        </w:rPr>
        <w:t>Proposal 10</w:t>
      </w:r>
      <w:r w:rsidRPr="002700C6">
        <w:rPr>
          <w:rFonts w:asciiTheme="minorHAnsi" w:eastAsiaTheme="minorEastAsia" w:hAnsiTheme="minorHAnsi" w:cstheme="minorBidi"/>
          <w:b w:val="0"/>
          <w:sz w:val="22"/>
          <w:lang w:eastAsia="sv-SE"/>
        </w:rPr>
        <w:tab/>
      </w:r>
      <w:r w:rsidRPr="0056090D">
        <w:t>Add a field to represent the height of the ARP above a survey monument</w:t>
      </w:r>
    </w:p>
    <w:p w14:paraId="3418FCAB" w14:textId="77777777" w:rsidR="002700C6" w:rsidRPr="002700C6" w:rsidRDefault="002700C6">
      <w:pPr>
        <w:pStyle w:val="TOC1"/>
        <w:rPr>
          <w:rFonts w:asciiTheme="minorHAnsi" w:eastAsiaTheme="minorEastAsia" w:hAnsiTheme="minorHAnsi" w:cstheme="minorBidi"/>
          <w:b w:val="0"/>
          <w:sz w:val="22"/>
          <w:lang w:eastAsia="sv-SE"/>
        </w:rPr>
      </w:pPr>
      <w:r w:rsidRPr="0056090D">
        <w:rPr>
          <w14:scene3d>
            <w14:camera w14:prst="orthographicFront"/>
            <w14:lightRig w14:rig="threePt" w14:dir="t">
              <w14:rot w14:lat="0" w14:lon="0" w14:rev="0"/>
            </w14:lightRig>
          </w14:scene3d>
        </w:rPr>
        <w:t>Proposal 11</w:t>
      </w:r>
      <w:r w:rsidRPr="002700C6">
        <w:rPr>
          <w:rFonts w:asciiTheme="minorHAnsi" w:eastAsiaTheme="minorEastAsia" w:hAnsiTheme="minorHAnsi" w:cstheme="minorBidi"/>
          <w:b w:val="0"/>
          <w:sz w:val="22"/>
          <w:lang w:eastAsia="sv-SE"/>
        </w:rPr>
        <w:tab/>
      </w:r>
      <w:r w:rsidRPr="0056090D">
        <w:t>Add reference station uncertainty fields in the assistance data</w:t>
      </w:r>
    </w:p>
    <w:p w14:paraId="3DA20570" w14:textId="77777777" w:rsidR="002700C6" w:rsidRPr="002700C6" w:rsidRDefault="002700C6">
      <w:pPr>
        <w:pStyle w:val="TOC1"/>
        <w:rPr>
          <w:rFonts w:asciiTheme="minorHAnsi" w:eastAsiaTheme="minorEastAsia" w:hAnsiTheme="minorHAnsi" w:cstheme="minorBidi"/>
          <w:b w:val="0"/>
          <w:sz w:val="22"/>
          <w:lang w:eastAsia="sv-SE"/>
        </w:rPr>
      </w:pPr>
      <w:r w:rsidRPr="0056090D">
        <w:rPr>
          <w14:scene3d>
            <w14:camera w14:prst="orthographicFront"/>
            <w14:lightRig w14:rig="threePt" w14:dir="t">
              <w14:rot w14:lat="0" w14:lon="0" w14:rev="0"/>
            </w14:lightRig>
          </w14:scene3d>
        </w:rPr>
        <w:t>Proposal 12</w:t>
      </w:r>
      <w:r w:rsidRPr="002700C6">
        <w:rPr>
          <w:rFonts w:asciiTheme="minorHAnsi" w:eastAsiaTheme="minorEastAsia" w:hAnsiTheme="minorHAnsi" w:cstheme="minorBidi"/>
          <w:b w:val="0"/>
          <w:sz w:val="22"/>
          <w:lang w:eastAsia="sv-SE"/>
        </w:rPr>
        <w:tab/>
      </w:r>
      <w:r w:rsidRPr="0056090D">
        <w:t>Use the Reference Station ID definition and value range from RTCM 3.x in the corresponding ASN.1 encoding</w:t>
      </w:r>
    </w:p>
    <w:p w14:paraId="0BB760F3" w14:textId="77777777" w:rsidR="002700C6" w:rsidRPr="002700C6" w:rsidRDefault="002700C6">
      <w:pPr>
        <w:pStyle w:val="TOC1"/>
        <w:rPr>
          <w:rFonts w:asciiTheme="minorHAnsi" w:eastAsiaTheme="minorEastAsia" w:hAnsiTheme="minorHAnsi" w:cstheme="minorBidi"/>
          <w:b w:val="0"/>
          <w:sz w:val="22"/>
          <w:lang w:eastAsia="sv-SE"/>
        </w:rPr>
      </w:pPr>
      <w:r w:rsidRPr="0056090D">
        <w:rPr>
          <w14:scene3d>
            <w14:camera w14:prst="orthographicFront"/>
            <w14:lightRig w14:rig="threePt" w14:dir="t">
              <w14:rot w14:lat="0" w14:lon="0" w14:rev="0"/>
            </w14:lightRig>
          </w14:scene3d>
        </w:rPr>
        <w:t>Proposal 13</w:t>
      </w:r>
      <w:r w:rsidRPr="002700C6">
        <w:rPr>
          <w:rFonts w:asciiTheme="minorHAnsi" w:eastAsiaTheme="minorEastAsia" w:hAnsiTheme="minorHAnsi" w:cstheme="minorBidi"/>
          <w:b w:val="0"/>
          <w:sz w:val="22"/>
          <w:lang w:eastAsia="sv-SE"/>
        </w:rPr>
        <w:tab/>
      </w:r>
      <w:r w:rsidRPr="0056090D">
        <w:t xml:space="preserve">Introduce a definition of </w:t>
      </w:r>
      <w:r w:rsidRPr="0056090D">
        <w:rPr>
          <w:i/>
        </w:rPr>
        <w:t>adr</w:t>
      </w:r>
      <w:r w:rsidRPr="0056090D">
        <w:t xml:space="preserve"> that is clear about how </w:t>
      </w:r>
      <w:r w:rsidRPr="0056090D">
        <w:rPr>
          <w:i/>
        </w:rPr>
        <w:t>adr</w:t>
      </w:r>
      <w:r w:rsidRPr="0056090D">
        <w:t xml:space="preserve"> is determined in the device</w:t>
      </w:r>
    </w:p>
    <w:p w14:paraId="150EF3CA" w14:textId="77777777" w:rsidR="002700C6" w:rsidRPr="002700C6" w:rsidRDefault="002700C6">
      <w:pPr>
        <w:pStyle w:val="TOC1"/>
        <w:rPr>
          <w:rFonts w:asciiTheme="minorHAnsi" w:eastAsiaTheme="minorEastAsia" w:hAnsiTheme="minorHAnsi" w:cstheme="minorBidi"/>
          <w:b w:val="0"/>
          <w:sz w:val="22"/>
          <w:lang w:eastAsia="sv-SE"/>
        </w:rPr>
      </w:pPr>
      <w:r w:rsidRPr="0056090D">
        <w:rPr>
          <w14:scene3d>
            <w14:camera w14:prst="orthographicFront"/>
            <w14:lightRig w14:rig="threePt" w14:dir="t">
              <w14:rot w14:lat="0" w14:lon="0" w14:rev="0"/>
            </w14:lightRig>
          </w14:scene3d>
        </w:rPr>
        <w:t>Proposal 14</w:t>
      </w:r>
      <w:r w:rsidRPr="002700C6">
        <w:rPr>
          <w:rFonts w:asciiTheme="minorHAnsi" w:eastAsiaTheme="minorEastAsia" w:hAnsiTheme="minorHAnsi" w:cstheme="minorBidi"/>
          <w:b w:val="0"/>
          <w:sz w:val="22"/>
          <w:lang w:eastAsia="sv-SE"/>
        </w:rPr>
        <w:tab/>
      </w:r>
      <w:r w:rsidRPr="0056090D">
        <w:t xml:space="preserve">Update the </w:t>
      </w:r>
      <w:r w:rsidRPr="0056090D">
        <w:rPr>
          <w:i/>
        </w:rPr>
        <w:t>adr sign</w:t>
      </w:r>
      <w:r w:rsidRPr="0056090D">
        <w:t xml:space="preserve"> field description to match the </w:t>
      </w:r>
      <w:r w:rsidRPr="0056090D">
        <w:rPr>
          <w:i/>
        </w:rPr>
        <w:t>adr</w:t>
      </w:r>
      <w:r w:rsidRPr="0056090D">
        <w:t xml:space="preserve"> definition</w:t>
      </w:r>
    </w:p>
    <w:p w14:paraId="79AB57FB" w14:textId="77777777" w:rsidR="002700C6" w:rsidRPr="002700C6" w:rsidRDefault="002700C6">
      <w:pPr>
        <w:pStyle w:val="TOC1"/>
        <w:rPr>
          <w:rFonts w:asciiTheme="minorHAnsi" w:eastAsiaTheme="minorEastAsia" w:hAnsiTheme="minorHAnsi" w:cstheme="minorBidi"/>
          <w:b w:val="0"/>
          <w:sz w:val="22"/>
          <w:lang w:eastAsia="sv-SE"/>
        </w:rPr>
      </w:pPr>
      <w:r w:rsidRPr="0056090D">
        <w:rPr>
          <w14:scene3d>
            <w14:camera w14:prst="orthographicFront"/>
            <w14:lightRig w14:rig="threePt" w14:dir="t">
              <w14:rot w14:lat="0" w14:lon="0" w14:rev="0"/>
            </w14:lightRig>
          </w14:scene3d>
        </w:rPr>
        <w:t>Proposal 15</w:t>
      </w:r>
      <w:r w:rsidRPr="002700C6">
        <w:rPr>
          <w:rFonts w:asciiTheme="minorHAnsi" w:eastAsiaTheme="minorEastAsia" w:hAnsiTheme="minorHAnsi" w:cstheme="minorBidi"/>
          <w:b w:val="0"/>
          <w:sz w:val="22"/>
          <w:lang w:eastAsia="sv-SE"/>
        </w:rPr>
        <w:tab/>
      </w:r>
      <w:r w:rsidRPr="0056090D">
        <w:t>Handle the default value of the subNetworkID in an aligned manner to how unavailable fields are handled,</w:t>
      </w:r>
    </w:p>
    <w:p w14:paraId="3D5B42F4" w14:textId="77777777" w:rsidR="002700C6" w:rsidRPr="002700C6" w:rsidRDefault="002700C6">
      <w:pPr>
        <w:pStyle w:val="TOC1"/>
        <w:rPr>
          <w:rFonts w:asciiTheme="minorHAnsi" w:eastAsiaTheme="minorEastAsia" w:hAnsiTheme="minorHAnsi" w:cstheme="minorBidi"/>
          <w:b w:val="0"/>
          <w:sz w:val="22"/>
          <w:lang w:eastAsia="sv-SE"/>
        </w:rPr>
      </w:pPr>
      <w:r w:rsidRPr="0056090D">
        <w:rPr>
          <w14:scene3d>
            <w14:camera w14:prst="orthographicFront"/>
            <w14:lightRig w14:rig="threePt" w14:dir="t">
              <w14:rot w14:lat="0" w14:lon="0" w14:rev="0"/>
            </w14:lightRig>
          </w14:scene3d>
        </w:rPr>
        <w:t>Proposal 16</w:t>
      </w:r>
      <w:r w:rsidRPr="002700C6">
        <w:rPr>
          <w:rFonts w:asciiTheme="minorHAnsi" w:eastAsiaTheme="minorEastAsia" w:hAnsiTheme="minorHAnsi" w:cstheme="minorBidi"/>
          <w:b w:val="0"/>
          <w:sz w:val="22"/>
          <w:lang w:eastAsia="sv-SE"/>
        </w:rPr>
        <w:tab/>
      </w:r>
      <w:r w:rsidRPr="0056090D">
        <w:t>Add an extended field description in LPP or a stage-2 definition to describe the subnetwork concept</w:t>
      </w:r>
    </w:p>
    <w:p w14:paraId="71244D66" w14:textId="77777777" w:rsidR="002700C6" w:rsidRPr="002700C6" w:rsidRDefault="002700C6">
      <w:pPr>
        <w:pStyle w:val="TOC1"/>
        <w:rPr>
          <w:rFonts w:asciiTheme="minorHAnsi" w:eastAsiaTheme="minorEastAsia" w:hAnsiTheme="minorHAnsi" w:cstheme="minorBidi"/>
          <w:b w:val="0"/>
          <w:sz w:val="22"/>
          <w:lang w:eastAsia="sv-SE"/>
        </w:rPr>
      </w:pPr>
      <w:r w:rsidRPr="0056090D">
        <w:rPr>
          <w14:scene3d>
            <w14:camera w14:prst="orthographicFront"/>
            <w14:lightRig w14:rig="threePt" w14:dir="t">
              <w14:rot w14:lat="0" w14:lon="0" w14:rev="0"/>
            </w14:lightRig>
          </w14:scene3d>
        </w:rPr>
        <w:t>Proposal 17</w:t>
      </w:r>
      <w:r w:rsidRPr="002700C6">
        <w:rPr>
          <w:rFonts w:asciiTheme="minorHAnsi" w:eastAsiaTheme="minorEastAsia" w:hAnsiTheme="minorHAnsi" w:cstheme="minorBidi"/>
          <w:b w:val="0"/>
          <w:sz w:val="22"/>
          <w:lang w:eastAsia="sv-SE"/>
        </w:rPr>
        <w:tab/>
      </w:r>
      <w:r w:rsidRPr="0056090D">
        <w:t>Add a clarifying text that the RTCM definitions of signal generations apply</w:t>
      </w:r>
    </w:p>
    <w:p w14:paraId="18BA3C31" w14:textId="77777777" w:rsidR="002700C6" w:rsidRPr="002700C6" w:rsidRDefault="002700C6">
      <w:pPr>
        <w:pStyle w:val="TOC1"/>
        <w:rPr>
          <w:rFonts w:asciiTheme="minorHAnsi" w:eastAsiaTheme="minorEastAsia" w:hAnsiTheme="minorHAnsi" w:cstheme="minorBidi"/>
          <w:b w:val="0"/>
          <w:sz w:val="22"/>
          <w:lang w:eastAsia="sv-SE"/>
        </w:rPr>
      </w:pPr>
      <w:r w:rsidRPr="0056090D">
        <w:rPr>
          <w14:scene3d>
            <w14:camera w14:prst="orthographicFront"/>
            <w14:lightRig w14:rig="threePt" w14:dir="t">
              <w14:rot w14:lat="0" w14:lon="0" w14:rev="0"/>
            </w14:lightRig>
          </w14:scene3d>
        </w:rPr>
        <w:t>Proposal 18</w:t>
      </w:r>
      <w:r w:rsidRPr="002700C6">
        <w:rPr>
          <w:rFonts w:asciiTheme="minorHAnsi" w:eastAsiaTheme="minorEastAsia" w:hAnsiTheme="minorHAnsi" w:cstheme="minorBidi"/>
          <w:b w:val="0"/>
          <w:sz w:val="22"/>
          <w:lang w:eastAsia="sv-SE"/>
        </w:rPr>
        <w:tab/>
      </w:r>
      <w:r w:rsidRPr="0056090D">
        <w:t>Reuse the RTCM definition and value range of the network ID</w:t>
      </w:r>
    </w:p>
    <w:p w14:paraId="3BA3DA46" w14:textId="77777777" w:rsidR="002700C6" w:rsidRPr="002700C6" w:rsidRDefault="002700C6">
      <w:pPr>
        <w:pStyle w:val="TOC1"/>
        <w:rPr>
          <w:rFonts w:asciiTheme="minorHAnsi" w:eastAsiaTheme="minorEastAsia" w:hAnsiTheme="minorHAnsi" w:cstheme="minorBidi"/>
          <w:b w:val="0"/>
          <w:sz w:val="22"/>
          <w:lang w:eastAsia="sv-SE"/>
        </w:rPr>
      </w:pPr>
      <w:r w:rsidRPr="0056090D">
        <w:rPr>
          <w14:scene3d>
            <w14:camera w14:prst="orthographicFront"/>
            <w14:lightRig w14:rig="threePt" w14:dir="t">
              <w14:rot w14:lat="0" w14:lon="0" w14:rev="0"/>
            </w14:lightRig>
          </w14:scene3d>
        </w:rPr>
        <w:t>Proposal 19</w:t>
      </w:r>
      <w:r w:rsidRPr="002700C6">
        <w:rPr>
          <w:rFonts w:asciiTheme="minorHAnsi" w:eastAsiaTheme="minorEastAsia" w:hAnsiTheme="minorHAnsi" w:cstheme="minorBidi"/>
          <w:b w:val="0"/>
          <w:sz w:val="22"/>
          <w:lang w:eastAsia="sv-SE"/>
        </w:rPr>
        <w:tab/>
      </w:r>
      <w:r w:rsidRPr="0056090D">
        <w:t>Introduce clarifying text in stage-2 to introduce the different RTK concepts and assumptions.</w:t>
      </w:r>
    </w:p>
    <w:p w14:paraId="17F98B4B" w14:textId="77777777" w:rsidR="002700C6" w:rsidRPr="002700C6" w:rsidRDefault="002700C6">
      <w:pPr>
        <w:pStyle w:val="TOC1"/>
        <w:rPr>
          <w:rFonts w:asciiTheme="minorHAnsi" w:eastAsiaTheme="minorEastAsia" w:hAnsiTheme="minorHAnsi" w:cstheme="minorBidi"/>
          <w:b w:val="0"/>
          <w:sz w:val="22"/>
          <w:lang w:eastAsia="sv-SE"/>
        </w:rPr>
      </w:pPr>
      <w:r w:rsidRPr="0056090D">
        <w:rPr>
          <w14:scene3d>
            <w14:camera w14:prst="orthographicFront"/>
            <w14:lightRig w14:rig="threePt" w14:dir="t">
              <w14:rot w14:lat="0" w14:lon="0" w14:rev="0"/>
            </w14:lightRig>
          </w14:scene3d>
        </w:rPr>
        <w:t>Proposal 20</w:t>
      </w:r>
      <w:r w:rsidRPr="002700C6">
        <w:rPr>
          <w:rFonts w:asciiTheme="minorHAnsi" w:eastAsiaTheme="minorEastAsia" w:hAnsiTheme="minorHAnsi" w:cstheme="minorBidi"/>
          <w:b w:val="0"/>
          <w:sz w:val="22"/>
          <w:lang w:eastAsia="sv-SE"/>
        </w:rPr>
        <w:tab/>
      </w:r>
      <w:r w:rsidRPr="0056090D">
        <w:t xml:space="preserve">Do not add </w:t>
      </w:r>
      <w:r w:rsidRPr="0056090D">
        <w:rPr>
          <w:i/>
        </w:rPr>
        <w:t>ssr-ProviderID/ssr-SolutionID</w:t>
      </w:r>
      <w:r w:rsidRPr="0056090D">
        <w:t xml:space="preserve"> unless they have been properly defined and their needs have been clearly motivated</w:t>
      </w:r>
    </w:p>
    <w:p w14:paraId="5B618A3F" w14:textId="77777777" w:rsidR="002700C6" w:rsidRPr="002700C6" w:rsidRDefault="002700C6">
      <w:pPr>
        <w:pStyle w:val="TOC1"/>
        <w:rPr>
          <w:rFonts w:asciiTheme="minorHAnsi" w:eastAsiaTheme="minorEastAsia" w:hAnsiTheme="minorHAnsi" w:cstheme="minorBidi"/>
          <w:b w:val="0"/>
          <w:sz w:val="22"/>
          <w:lang w:eastAsia="sv-SE"/>
        </w:rPr>
      </w:pPr>
      <w:r w:rsidRPr="0056090D">
        <w:rPr>
          <w14:scene3d>
            <w14:camera w14:prst="orthographicFront"/>
            <w14:lightRig w14:rig="threePt" w14:dir="t">
              <w14:rot w14:lat="0" w14:lon="0" w14:rev="0"/>
            </w14:lightRig>
          </w14:scene3d>
        </w:rPr>
        <w:t>Proposal 21</w:t>
      </w:r>
      <w:r w:rsidRPr="002700C6">
        <w:rPr>
          <w:rFonts w:asciiTheme="minorHAnsi" w:eastAsiaTheme="minorEastAsia" w:hAnsiTheme="minorHAnsi" w:cstheme="minorBidi"/>
          <w:b w:val="0"/>
          <w:sz w:val="22"/>
          <w:lang w:eastAsia="sv-SE"/>
        </w:rPr>
        <w:tab/>
      </w:r>
      <w:r w:rsidRPr="0056090D">
        <w:t>Confirm the introduction of the periodic assistance data via LPP for the GNSS RTK assistance data.</w:t>
      </w:r>
    </w:p>
    <w:p w14:paraId="3C9ADA14" w14:textId="7A36476B" w:rsidR="002700C6" w:rsidRPr="0013717B" w:rsidRDefault="002700C6" w:rsidP="00DB2A28">
      <w:pPr>
        <w:rPr>
          <w:b/>
          <w:bCs/>
          <w:lang w:val="en-US"/>
        </w:rPr>
      </w:pPr>
      <w:r>
        <w:rPr>
          <w:b/>
          <w:bCs/>
        </w:rPr>
        <w:fldChar w:fldCharType="end"/>
      </w:r>
    </w:p>
    <w:p w14:paraId="41F2B458" w14:textId="77777777" w:rsidR="00DB2A28" w:rsidRPr="00CE0424" w:rsidRDefault="00DB2A28" w:rsidP="00DB2A28">
      <w:pPr>
        <w:pStyle w:val="Heading1"/>
      </w:pPr>
      <w:r w:rsidRPr="00CE0424">
        <w:t>References</w:t>
      </w:r>
    </w:p>
    <w:p w14:paraId="4D39B617" w14:textId="0D544E78" w:rsidR="005A0BD5" w:rsidRPr="0013717B" w:rsidRDefault="00E4777C" w:rsidP="005A0BD5">
      <w:pPr>
        <w:pStyle w:val="Reference"/>
        <w:numPr>
          <w:ilvl w:val="0"/>
          <w:numId w:val="0"/>
        </w:numPr>
        <w:spacing w:after="60"/>
        <w:rPr>
          <w:lang w:val="en-US"/>
        </w:rPr>
      </w:pPr>
      <w:r w:rsidRPr="0013717B">
        <w:rPr>
          <w:lang w:val="en-US"/>
        </w:rPr>
        <w:t>[1]</w:t>
      </w:r>
      <w:r w:rsidRPr="0013717B">
        <w:rPr>
          <w:lang w:val="en-US"/>
        </w:rPr>
        <w:tab/>
        <w:t>Report of email discussion [99bis#56][LTE/Positioning] Running LPP CR, Qualcomm</w:t>
      </w:r>
    </w:p>
    <w:p w14:paraId="2BEA2662" w14:textId="0FDA9161" w:rsidR="00F560E0" w:rsidRPr="008C4BAE" w:rsidRDefault="00F560E0" w:rsidP="00DB2A28">
      <w:pPr>
        <w:pStyle w:val="Heading1"/>
        <w:numPr>
          <w:ilvl w:val="0"/>
          <w:numId w:val="0"/>
        </w:numPr>
        <w:textAlignment w:val="auto"/>
      </w:pPr>
    </w:p>
    <w:sectPr w:rsidR="00F560E0" w:rsidRPr="008C4B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993717" w14:textId="77777777" w:rsidR="006E5706" w:rsidRDefault="006E5706">
      <w:r>
        <w:separator/>
      </w:r>
    </w:p>
  </w:endnote>
  <w:endnote w:type="continuationSeparator" w:id="0">
    <w:p w14:paraId="051E5E25" w14:textId="77777777" w:rsidR="006E5706" w:rsidRDefault="006E5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DE02E" w14:textId="77777777" w:rsidR="000B5D43" w:rsidRDefault="000B5D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A8D80" w14:textId="774B81B7" w:rsidR="000B5D43" w:rsidRPr="00634FEE" w:rsidRDefault="000B5D43" w:rsidP="00634F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5ABE0" w14:textId="77777777" w:rsidR="000B5D43" w:rsidRDefault="000B5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B78D2F" w14:textId="77777777" w:rsidR="006E5706" w:rsidRDefault="006E5706">
      <w:r>
        <w:separator/>
      </w:r>
    </w:p>
  </w:footnote>
  <w:footnote w:type="continuationSeparator" w:id="0">
    <w:p w14:paraId="7E91F37E" w14:textId="77777777" w:rsidR="006E5706" w:rsidRDefault="006E57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A5425" w14:textId="26BC4005" w:rsidR="000B5D43" w:rsidRPr="00634FEE" w:rsidRDefault="000B5D43" w:rsidP="00634F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AB982" w14:textId="77777777" w:rsidR="000B5D43" w:rsidRDefault="000B5D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0E33E" w14:textId="77777777" w:rsidR="000B5D43" w:rsidRDefault="000B5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742651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9EA77C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96E99D0"/>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172E96"/>
    <w:multiLevelType w:val="hybridMultilevel"/>
    <w:tmpl w:val="84A8C380"/>
    <w:lvl w:ilvl="0" w:tplc="ACA60434">
      <w:start w:val="1"/>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9E5B5D"/>
    <w:multiLevelType w:val="hybridMultilevel"/>
    <w:tmpl w:val="B986EB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FB44A2A"/>
    <w:multiLevelType w:val="hybridMultilevel"/>
    <w:tmpl w:val="038EA092"/>
    <w:lvl w:ilvl="0" w:tplc="6746480C">
      <w:start w:val="1"/>
      <w:numFmt w:val="bullet"/>
      <w:lvlText w:val="•"/>
      <w:lvlJc w:val="left"/>
      <w:pPr>
        <w:tabs>
          <w:tab w:val="num" w:pos="720"/>
        </w:tabs>
        <w:ind w:left="720" w:hanging="360"/>
      </w:pPr>
      <w:rPr>
        <w:rFonts w:ascii="Arial" w:hAnsi="Arial" w:hint="default"/>
      </w:rPr>
    </w:lvl>
    <w:lvl w:ilvl="1" w:tplc="66CE6B24">
      <w:start w:val="1"/>
      <w:numFmt w:val="bullet"/>
      <w:lvlText w:val="•"/>
      <w:lvlJc w:val="left"/>
      <w:pPr>
        <w:tabs>
          <w:tab w:val="num" w:pos="1440"/>
        </w:tabs>
        <w:ind w:left="1440" w:hanging="360"/>
      </w:pPr>
      <w:rPr>
        <w:rFonts w:ascii="Arial" w:hAnsi="Arial" w:hint="default"/>
      </w:rPr>
    </w:lvl>
    <w:lvl w:ilvl="2" w:tplc="D2744A10">
      <w:numFmt w:val="bullet"/>
      <w:lvlText w:val="•"/>
      <w:lvlJc w:val="left"/>
      <w:pPr>
        <w:tabs>
          <w:tab w:val="num" w:pos="2160"/>
        </w:tabs>
        <w:ind w:left="2160" w:hanging="360"/>
      </w:pPr>
      <w:rPr>
        <w:rFonts w:ascii="Arial" w:hAnsi="Arial" w:hint="default"/>
      </w:rPr>
    </w:lvl>
    <w:lvl w:ilvl="3" w:tplc="B7EC8FCC">
      <w:numFmt w:val="bullet"/>
      <w:lvlText w:val="•"/>
      <w:lvlJc w:val="left"/>
      <w:pPr>
        <w:tabs>
          <w:tab w:val="num" w:pos="2880"/>
        </w:tabs>
        <w:ind w:left="2880" w:hanging="360"/>
      </w:pPr>
      <w:rPr>
        <w:rFonts w:ascii="Arial" w:hAnsi="Arial" w:hint="default"/>
      </w:rPr>
    </w:lvl>
    <w:lvl w:ilvl="4" w:tplc="2A2EA884" w:tentative="1">
      <w:start w:val="1"/>
      <w:numFmt w:val="bullet"/>
      <w:lvlText w:val="•"/>
      <w:lvlJc w:val="left"/>
      <w:pPr>
        <w:tabs>
          <w:tab w:val="num" w:pos="3600"/>
        </w:tabs>
        <w:ind w:left="3600" w:hanging="360"/>
      </w:pPr>
      <w:rPr>
        <w:rFonts w:ascii="Arial" w:hAnsi="Arial" w:hint="default"/>
      </w:rPr>
    </w:lvl>
    <w:lvl w:ilvl="5" w:tplc="48FA1530" w:tentative="1">
      <w:start w:val="1"/>
      <w:numFmt w:val="bullet"/>
      <w:lvlText w:val="•"/>
      <w:lvlJc w:val="left"/>
      <w:pPr>
        <w:tabs>
          <w:tab w:val="num" w:pos="4320"/>
        </w:tabs>
        <w:ind w:left="4320" w:hanging="360"/>
      </w:pPr>
      <w:rPr>
        <w:rFonts w:ascii="Arial" w:hAnsi="Arial" w:hint="default"/>
      </w:rPr>
    </w:lvl>
    <w:lvl w:ilvl="6" w:tplc="586A691A" w:tentative="1">
      <w:start w:val="1"/>
      <w:numFmt w:val="bullet"/>
      <w:lvlText w:val="•"/>
      <w:lvlJc w:val="left"/>
      <w:pPr>
        <w:tabs>
          <w:tab w:val="num" w:pos="5040"/>
        </w:tabs>
        <w:ind w:left="5040" w:hanging="360"/>
      </w:pPr>
      <w:rPr>
        <w:rFonts w:ascii="Arial" w:hAnsi="Arial" w:hint="default"/>
      </w:rPr>
    </w:lvl>
    <w:lvl w:ilvl="7" w:tplc="6A70A30A" w:tentative="1">
      <w:start w:val="1"/>
      <w:numFmt w:val="bullet"/>
      <w:lvlText w:val="•"/>
      <w:lvlJc w:val="left"/>
      <w:pPr>
        <w:tabs>
          <w:tab w:val="num" w:pos="5760"/>
        </w:tabs>
        <w:ind w:left="5760" w:hanging="360"/>
      </w:pPr>
      <w:rPr>
        <w:rFonts w:ascii="Arial" w:hAnsi="Arial" w:hint="default"/>
      </w:rPr>
    </w:lvl>
    <w:lvl w:ilvl="8" w:tplc="50E2485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65070B4"/>
    <w:lvl w:ilvl="0" w:tplc="33327882">
      <w:start w:val="1"/>
      <w:numFmt w:val="decimal"/>
      <w:pStyle w:val="Proposal"/>
      <w:lvlText w:val="Proposal %1"/>
      <w:lvlJc w:val="left"/>
      <w:pPr>
        <w:tabs>
          <w:tab w:val="num" w:pos="1736"/>
        </w:tabs>
        <w:ind w:left="1736" w:hanging="1304"/>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305"/>
        </w:tabs>
        <w:ind w:left="1305" w:hanging="360"/>
      </w:pPr>
    </w:lvl>
    <w:lvl w:ilvl="2" w:tplc="0409001B" w:tentative="1">
      <w:start w:val="1"/>
      <w:numFmt w:val="lowerRoman"/>
      <w:lvlText w:val="%3."/>
      <w:lvlJc w:val="right"/>
      <w:pPr>
        <w:tabs>
          <w:tab w:val="num" w:pos="2025"/>
        </w:tabs>
        <w:ind w:left="2025" w:hanging="180"/>
      </w:pPr>
    </w:lvl>
    <w:lvl w:ilvl="3" w:tplc="0409000F" w:tentative="1">
      <w:start w:val="1"/>
      <w:numFmt w:val="decimal"/>
      <w:lvlText w:val="%4."/>
      <w:lvlJc w:val="left"/>
      <w:pPr>
        <w:tabs>
          <w:tab w:val="num" w:pos="2745"/>
        </w:tabs>
        <w:ind w:left="2745" w:hanging="360"/>
      </w:pPr>
    </w:lvl>
    <w:lvl w:ilvl="4" w:tplc="04090019" w:tentative="1">
      <w:start w:val="1"/>
      <w:numFmt w:val="lowerLetter"/>
      <w:lvlText w:val="%5."/>
      <w:lvlJc w:val="left"/>
      <w:pPr>
        <w:tabs>
          <w:tab w:val="num" w:pos="3465"/>
        </w:tabs>
        <w:ind w:left="3465" w:hanging="360"/>
      </w:pPr>
    </w:lvl>
    <w:lvl w:ilvl="5" w:tplc="0409001B" w:tentative="1">
      <w:start w:val="1"/>
      <w:numFmt w:val="lowerRoman"/>
      <w:lvlText w:val="%6."/>
      <w:lvlJc w:val="right"/>
      <w:pPr>
        <w:tabs>
          <w:tab w:val="num" w:pos="4185"/>
        </w:tabs>
        <w:ind w:left="4185" w:hanging="180"/>
      </w:pPr>
    </w:lvl>
    <w:lvl w:ilvl="6" w:tplc="0409000F" w:tentative="1">
      <w:start w:val="1"/>
      <w:numFmt w:val="decimal"/>
      <w:lvlText w:val="%7."/>
      <w:lvlJc w:val="left"/>
      <w:pPr>
        <w:tabs>
          <w:tab w:val="num" w:pos="4905"/>
        </w:tabs>
        <w:ind w:left="4905" w:hanging="360"/>
      </w:pPr>
    </w:lvl>
    <w:lvl w:ilvl="7" w:tplc="04090019" w:tentative="1">
      <w:start w:val="1"/>
      <w:numFmt w:val="lowerLetter"/>
      <w:lvlText w:val="%8."/>
      <w:lvlJc w:val="left"/>
      <w:pPr>
        <w:tabs>
          <w:tab w:val="num" w:pos="5625"/>
        </w:tabs>
        <w:ind w:left="5625" w:hanging="360"/>
      </w:pPr>
    </w:lvl>
    <w:lvl w:ilvl="8" w:tplc="0409001B" w:tentative="1">
      <w:start w:val="1"/>
      <w:numFmt w:val="lowerRoman"/>
      <w:lvlText w:val="%9."/>
      <w:lvlJc w:val="right"/>
      <w:pPr>
        <w:tabs>
          <w:tab w:val="num" w:pos="6345"/>
        </w:tabs>
        <w:ind w:left="6345"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8E72D6"/>
    <w:multiLevelType w:val="hybridMultilevel"/>
    <w:tmpl w:val="DC88E9D8"/>
    <w:lvl w:ilvl="0" w:tplc="DEBA14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7F435E"/>
    <w:multiLevelType w:val="hybridMultilevel"/>
    <w:tmpl w:val="673E3344"/>
    <w:lvl w:ilvl="0" w:tplc="FE163128">
      <w:start w:val="1"/>
      <w:numFmt w:val="bullet"/>
      <w:lvlText w:val="•"/>
      <w:lvlJc w:val="left"/>
      <w:pPr>
        <w:tabs>
          <w:tab w:val="num" w:pos="720"/>
        </w:tabs>
        <w:ind w:left="720" w:hanging="360"/>
      </w:pPr>
      <w:rPr>
        <w:rFonts w:ascii="Arial" w:hAnsi="Arial" w:hint="default"/>
      </w:rPr>
    </w:lvl>
    <w:lvl w:ilvl="1" w:tplc="2054B860">
      <w:start w:val="1"/>
      <w:numFmt w:val="bullet"/>
      <w:lvlText w:val="•"/>
      <w:lvlJc w:val="left"/>
      <w:pPr>
        <w:tabs>
          <w:tab w:val="num" w:pos="1440"/>
        </w:tabs>
        <w:ind w:left="1440" w:hanging="360"/>
      </w:pPr>
      <w:rPr>
        <w:rFonts w:ascii="Arial" w:hAnsi="Arial" w:hint="default"/>
      </w:rPr>
    </w:lvl>
    <w:lvl w:ilvl="2" w:tplc="CECCE34E">
      <w:numFmt w:val="bullet"/>
      <w:lvlText w:val="•"/>
      <w:lvlJc w:val="left"/>
      <w:pPr>
        <w:tabs>
          <w:tab w:val="num" w:pos="2160"/>
        </w:tabs>
        <w:ind w:left="2160" w:hanging="360"/>
      </w:pPr>
      <w:rPr>
        <w:rFonts w:ascii="Arial" w:hAnsi="Arial" w:hint="default"/>
      </w:rPr>
    </w:lvl>
    <w:lvl w:ilvl="3" w:tplc="B058AFD6" w:tentative="1">
      <w:start w:val="1"/>
      <w:numFmt w:val="bullet"/>
      <w:lvlText w:val="•"/>
      <w:lvlJc w:val="left"/>
      <w:pPr>
        <w:tabs>
          <w:tab w:val="num" w:pos="2880"/>
        </w:tabs>
        <w:ind w:left="2880" w:hanging="360"/>
      </w:pPr>
      <w:rPr>
        <w:rFonts w:ascii="Arial" w:hAnsi="Arial" w:hint="default"/>
      </w:rPr>
    </w:lvl>
    <w:lvl w:ilvl="4" w:tplc="542A4E0C" w:tentative="1">
      <w:start w:val="1"/>
      <w:numFmt w:val="bullet"/>
      <w:lvlText w:val="•"/>
      <w:lvlJc w:val="left"/>
      <w:pPr>
        <w:tabs>
          <w:tab w:val="num" w:pos="3600"/>
        </w:tabs>
        <w:ind w:left="3600" w:hanging="360"/>
      </w:pPr>
      <w:rPr>
        <w:rFonts w:ascii="Arial" w:hAnsi="Arial" w:hint="default"/>
      </w:rPr>
    </w:lvl>
    <w:lvl w:ilvl="5" w:tplc="74F428FE" w:tentative="1">
      <w:start w:val="1"/>
      <w:numFmt w:val="bullet"/>
      <w:lvlText w:val="•"/>
      <w:lvlJc w:val="left"/>
      <w:pPr>
        <w:tabs>
          <w:tab w:val="num" w:pos="4320"/>
        </w:tabs>
        <w:ind w:left="4320" w:hanging="360"/>
      </w:pPr>
      <w:rPr>
        <w:rFonts w:ascii="Arial" w:hAnsi="Arial" w:hint="default"/>
      </w:rPr>
    </w:lvl>
    <w:lvl w:ilvl="6" w:tplc="FEE6437C" w:tentative="1">
      <w:start w:val="1"/>
      <w:numFmt w:val="bullet"/>
      <w:lvlText w:val="•"/>
      <w:lvlJc w:val="left"/>
      <w:pPr>
        <w:tabs>
          <w:tab w:val="num" w:pos="5040"/>
        </w:tabs>
        <w:ind w:left="5040" w:hanging="360"/>
      </w:pPr>
      <w:rPr>
        <w:rFonts w:ascii="Arial" w:hAnsi="Arial" w:hint="default"/>
      </w:rPr>
    </w:lvl>
    <w:lvl w:ilvl="7" w:tplc="4B346400" w:tentative="1">
      <w:start w:val="1"/>
      <w:numFmt w:val="bullet"/>
      <w:lvlText w:val="•"/>
      <w:lvlJc w:val="left"/>
      <w:pPr>
        <w:tabs>
          <w:tab w:val="num" w:pos="5760"/>
        </w:tabs>
        <w:ind w:left="5760" w:hanging="360"/>
      </w:pPr>
      <w:rPr>
        <w:rFonts w:ascii="Arial" w:hAnsi="Arial" w:hint="default"/>
      </w:rPr>
    </w:lvl>
    <w:lvl w:ilvl="8" w:tplc="E5F46F5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A8D4AA1"/>
    <w:multiLevelType w:val="hybridMultilevel"/>
    <w:tmpl w:val="01DE0B9C"/>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6EF04A72">
      <w:numFmt w:val="bullet"/>
      <w:lvlText w:val="›"/>
      <w:lvlJc w:val="left"/>
      <w:pPr>
        <w:tabs>
          <w:tab w:val="num" w:pos="2160"/>
        </w:tabs>
        <w:ind w:left="2160" w:hanging="360"/>
      </w:pPr>
      <w:rPr>
        <w:rFonts w:ascii="Ericsson Capital TT" w:hAnsi="Ericsson Capital TT" w:hint="default"/>
      </w:rPr>
    </w:lvl>
    <w:lvl w:ilvl="3" w:tplc="8C0C1BAA">
      <w:start w:val="1"/>
      <w:numFmt w:val="bullet"/>
      <w:lvlText w:val="–"/>
      <w:lvlJc w:val="left"/>
      <w:pPr>
        <w:tabs>
          <w:tab w:val="num" w:pos="2880"/>
        </w:tabs>
        <w:ind w:left="2880" w:hanging="360"/>
      </w:pPr>
      <w:rPr>
        <w:rFonts w:ascii="Ericsson Capital TT" w:hAnsi="Ericsson Capital TT" w:hint="default"/>
      </w:rPr>
    </w:lvl>
    <w:lvl w:ilvl="4" w:tplc="973A2B12">
      <w:start w:val="1"/>
      <w:numFmt w:val="bullet"/>
      <w:lvlText w:val="–"/>
      <w:lvlJc w:val="left"/>
      <w:pPr>
        <w:tabs>
          <w:tab w:val="num" w:pos="3600"/>
        </w:tabs>
        <w:ind w:left="3600" w:hanging="360"/>
      </w:pPr>
      <w:rPr>
        <w:rFonts w:ascii="Ericsson Capital TT" w:hAnsi="Ericsson Capital TT" w:hint="default"/>
      </w:rPr>
    </w:lvl>
    <w:lvl w:ilvl="5" w:tplc="9AB8F40E">
      <w:start w:val="1"/>
      <w:numFmt w:val="bullet"/>
      <w:lvlText w:val="–"/>
      <w:lvlJc w:val="left"/>
      <w:pPr>
        <w:tabs>
          <w:tab w:val="num" w:pos="4320"/>
        </w:tabs>
        <w:ind w:left="4320" w:hanging="360"/>
      </w:pPr>
      <w:rPr>
        <w:rFonts w:ascii="Ericsson Capital TT" w:hAnsi="Ericsson Capital TT" w:hint="default"/>
      </w:rPr>
    </w:lvl>
    <w:lvl w:ilvl="6" w:tplc="6BD2E390">
      <w:start w:val="1"/>
      <w:numFmt w:val="bullet"/>
      <w:lvlText w:val="–"/>
      <w:lvlJc w:val="left"/>
      <w:pPr>
        <w:tabs>
          <w:tab w:val="num" w:pos="5040"/>
        </w:tabs>
        <w:ind w:left="5040" w:hanging="360"/>
      </w:pPr>
      <w:rPr>
        <w:rFonts w:ascii="Ericsson Capital TT" w:hAnsi="Ericsson Capital TT" w:hint="default"/>
      </w:rPr>
    </w:lvl>
    <w:lvl w:ilvl="7" w:tplc="B114EBA8">
      <w:start w:val="1"/>
      <w:numFmt w:val="bullet"/>
      <w:lvlText w:val="–"/>
      <w:lvlJc w:val="left"/>
      <w:pPr>
        <w:tabs>
          <w:tab w:val="num" w:pos="5760"/>
        </w:tabs>
        <w:ind w:left="5760" w:hanging="360"/>
      </w:pPr>
      <w:rPr>
        <w:rFonts w:ascii="Ericsson Capital TT" w:hAnsi="Ericsson Capital TT" w:hint="default"/>
      </w:rPr>
    </w:lvl>
    <w:lvl w:ilvl="8" w:tplc="1FA2FB10">
      <w:start w:val="1"/>
      <w:numFmt w:val="bullet"/>
      <w:lvlText w:val="–"/>
      <w:lvlJc w:val="left"/>
      <w:pPr>
        <w:tabs>
          <w:tab w:val="num" w:pos="6480"/>
        </w:tabs>
        <w:ind w:left="6480" w:hanging="360"/>
      </w:pPr>
      <w:rPr>
        <w:rFonts w:ascii="Ericsson Capital TT" w:hAnsi="Ericsson Capital TT"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47E4840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3734304"/>
    <w:multiLevelType w:val="hybridMultilevel"/>
    <w:tmpl w:val="4C6ADF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E1D613E"/>
    <w:multiLevelType w:val="hybridMultilevel"/>
    <w:tmpl w:val="ECAE4FF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18"/>
  </w:num>
  <w:num w:numId="3">
    <w:abstractNumId w:val="12"/>
  </w:num>
  <w:num w:numId="4">
    <w:abstractNumId w:val="13"/>
  </w:num>
  <w:num w:numId="5">
    <w:abstractNumId w:val="10"/>
  </w:num>
  <w:num w:numId="6">
    <w:abstractNumId w:val="14"/>
  </w:num>
  <w:num w:numId="7">
    <w:abstractNumId w:val="20"/>
  </w:num>
  <w:num w:numId="8">
    <w:abstractNumId w:val="11"/>
  </w:num>
  <w:num w:numId="9">
    <w:abstractNumId w:val="8"/>
  </w:num>
  <w:num w:numId="10">
    <w:abstractNumId w:val="3"/>
  </w:num>
  <w:num w:numId="11">
    <w:abstractNumId w:val="2"/>
  </w:num>
  <w:num w:numId="12">
    <w:abstractNumId w:val="1"/>
  </w:num>
  <w:num w:numId="13">
    <w:abstractNumId w:val="19"/>
  </w:num>
  <w:num w:numId="14">
    <w:abstractNumId w:val="0"/>
  </w:num>
  <w:num w:numId="15">
    <w:abstractNumId w:val="22"/>
  </w:num>
  <w:num w:numId="16">
    <w:abstractNumId w:val="17"/>
  </w:num>
  <w:num w:numId="17">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16"/>
  </w:num>
  <w:num w:numId="23">
    <w:abstractNumId w:val="23"/>
  </w:num>
  <w:num w:numId="24">
    <w:abstractNumId w:val="9"/>
  </w:num>
  <w:num w:numId="25">
    <w:abstractNumId w:val="7"/>
  </w:num>
  <w:num w:numId="26">
    <w:abstractNumId w:val="12"/>
    <w:lvlOverride w:ilvl="0">
      <w:startOverride w:val="1"/>
    </w:lvlOverride>
  </w:num>
  <w:num w:numId="27">
    <w:abstractNumId w:val="12"/>
    <w:lvlOverride w:ilvl="0">
      <w:startOverride w:val="1"/>
    </w:lvlOverride>
  </w:num>
  <w:num w:numId="28">
    <w:abstractNumId w:val="12"/>
    <w:lvlOverride w:ilvl="0">
      <w:startOverride w:val="1"/>
    </w:lvlOverride>
  </w:num>
  <w:num w:numId="29">
    <w:abstractNumId w:val="12"/>
    <w:lvlOverride w:ilvl="0">
      <w:startOverride w:val="1"/>
    </w:lvlOverride>
  </w:num>
  <w:num w:numId="30">
    <w:abstractNumId w:val="12"/>
    <w:lvlOverride w:ilvl="0">
      <w:startOverride w:val="1"/>
    </w:lvlOverride>
  </w:num>
  <w:num w:numId="31">
    <w:abstractNumId w:val="12"/>
    <w:lvlOverride w:ilvl="0">
      <w:startOverride w:val="1"/>
    </w:lvlOverride>
  </w:num>
  <w:num w:numId="32">
    <w:abstractNumId w:val="12"/>
    <w:lvlOverride w:ilvl="0">
      <w:startOverride w:val="1"/>
    </w:lvlOverride>
  </w:num>
  <w:num w:numId="33">
    <w:abstractNumId w:val="19"/>
    <w:lvlOverride w:ilvl="0">
      <w:startOverride w:val="1"/>
    </w:lvlOverride>
  </w:num>
  <w:num w:numId="34">
    <w:abstractNumId w:val="19"/>
    <w:lvlOverride w:ilvl="0">
      <w:startOverride w:val="1"/>
    </w:lvlOverride>
  </w:num>
  <w:num w:numId="35">
    <w:abstractNumId w:val="12"/>
    <w:lvlOverride w:ilvl="0">
      <w:startOverride w:val="1"/>
    </w:lvlOverride>
  </w:num>
  <w:num w:numId="36">
    <w:abstractNumId w:val="19"/>
    <w:lvlOverride w:ilvl="0">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num>
  <w:num w:numId="39">
    <w:abstractNumId w:val="21"/>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1"/>
    </w:lvlOverride>
  </w:num>
  <w:num w:numId="42">
    <w:abstractNumId w:val="15"/>
  </w:num>
  <w:num w:numId="4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04CC"/>
    <w:rsid w:val="000006E1"/>
    <w:rsid w:val="00002A37"/>
    <w:rsid w:val="000039F4"/>
    <w:rsid w:val="00006446"/>
    <w:rsid w:val="00006896"/>
    <w:rsid w:val="00007CDC"/>
    <w:rsid w:val="00010AAA"/>
    <w:rsid w:val="00011B28"/>
    <w:rsid w:val="00015D15"/>
    <w:rsid w:val="000240D2"/>
    <w:rsid w:val="0002564D"/>
    <w:rsid w:val="00025ECA"/>
    <w:rsid w:val="000325B8"/>
    <w:rsid w:val="00032966"/>
    <w:rsid w:val="00034589"/>
    <w:rsid w:val="00034C15"/>
    <w:rsid w:val="00036BA1"/>
    <w:rsid w:val="000422E2"/>
    <w:rsid w:val="00042F22"/>
    <w:rsid w:val="000444EF"/>
    <w:rsid w:val="000470E7"/>
    <w:rsid w:val="00052A07"/>
    <w:rsid w:val="000534E3"/>
    <w:rsid w:val="00054871"/>
    <w:rsid w:val="0005606A"/>
    <w:rsid w:val="00057117"/>
    <w:rsid w:val="00060C78"/>
    <w:rsid w:val="000616E7"/>
    <w:rsid w:val="00062503"/>
    <w:rsid w:val="0006487E"/>
    <w:rsid w:val="00065E1A"/>
    <w:rsid w:val="00065E70"/>
    <w:rsid w:val="00066D72"/>
    <w:rsid w:val="00077E5F"/>
    <w:rsid w:val="0008036A"/>
    <w:rsid w:val="00080535"/>
    <w:rsid w:val="00081AE6"/>
    <w:rsid w:val="000855EB"/>
    <w:rsid w:val="00085B52"/>
    <w:rsid w:val="000866F2"/>
    <w:rsid w:val="0009009F"/>
    <w:rsid w:val="00091557"/>
    <w:rsid w:val="000921D4"/>
    <w:rsid w:val="000924C1"/>
    <w:rsid w:val="000924F0"/>
    <w:rsid w:val="00093474"/>
    <w:rsid w:val="0009510F"/>
    <w:rsid w:val="000A1B7B"/>
    <w:rsid w:val="000A56F2"/>
    <w:rsid w:val="000B2719"/>
    <w:rsid w:val="000B3A8F"/>
    <w:rsid w:val="000B4AB9"/>
    <w:rsid w:val="000B58C3"/>
    <w:rsid w:val="000B5D43"/>
    <w:rsid w:val="000B61E9"/>
    <w:rsid w:val="000B64A2"/>
    <w:rsid w:val="000B662C"/>
    <w:rsid w:val="000B6B23"/>
    <w:rsid w:val="000C165A"/>
    <w:rsid w:val="000C2E19"/>
    <w:rsid w:val="000C362A"/>
    <w:rsid w:val="000C556D"/>
    <w:rsid w:val="000C7549"/>
    <w:rsid w:val="000D05C5"/>
    <w:rsid w:val="000D0D07"/>
    <w:rsid w:val="000D4797"/>
    <w:rsid w:val="000E0527"/>
    <w:rsid w:val="000E1E92"/>
    <w:rsid w:val="000E2273"/>
    <w:rsid w:val="000F06D6"/>
    <w:rsid w:val="000F0EB1"/>
    <w:rsid w:val="000F1106"/>
    <w:rsid w:val="000F3BE9"/>
    <w:rsid w:val="000F3F6C"/>
    <w:rsid w:val="000F512F"/>
    <w:rsid w:val="000F6DF3"/>
    <w:rsid w:val="001005FF"/>
    <w:rsid w:val="00102118"/>
    <w:rsid w:val="001062FB"/>
    <w:rsid w:val="001063E6"/>
    <w:rsid w:val="00106559"/>
    <w:rsid w:val="00113CF4"/>
    <w:rsid w:val="001153EA"/>
    <w:rsid w:val="00115643"/>
    <w:rsid w:val="00116765"/>
    <w:rsid w:val="00117C72"/>
    <w:rsid w:val="001219F5"/>
    <w:rsid w:val="00121A20"/>
    <w:rsid w:val="0012377F"/>
    <w:rsid w:val="00124314"/>
    <w:rsid w:val="00126B4A"/>
    <w:rsid w:val="00132FD0"/>
    <w:rsid w:val="001344C0"/>
    <w:rsid w:val="001346FA"/>
    <w:rsid w:val="00135252"/>
    <w:rsid w:val="0013717B"/>
    <w:rsid w:val="00137AB5"/>
    <w:rsid w:val="00137F0B"/>
    <w:rsid w:val="001424C5"/>
    <w:rsid w:val="00144BCA"/>
    <w:rsid w:val="00147188"/>
    <w:rsid w:val="00151E23"/>
    <w:rsid w:val="001526E0"/>
    <w:rsid w:val="001551B5"/>
    <w:rsid w:val="00160D7A"/>
    <w:rsid w:val="001623E9"/>
    <w:rsid w:val="001637E7"/>
    <w:rsid w:val="001659C1"/>
    <w:rsid w:val="001667B2"/>
    <w:rsid w:val="00173A8E"/>
    <w:rsid w:val="00176E30"/>
    <w:rsid w:val="00177795"/>
    <w:rsid w:val="0018143F"/>
    <w:rsid w:val="001865C4"/>
    <w:rsid w:val="00190AC1"/>
    <w:rsid w:val="0019341A"/>
    <w:rsid w:val="00197DF9"/>
    <w:rsid w:val="001A16B6"/>
    <w:rsid w:val="001A1987"/>
    <w:rsid w:val="001A2564"/>
    <w:rsid w:val="001A6173"/>
    <w:rsid w:val="001A6CBA"/>
    <w:rsid w:val="001A6EB3"/>
    <w:rsid w:val="001B0D97"/>
    <w:rsid w:val="001B5A5D"/>
    <w:rsid w:val="001C1CE5"/>
    <w:rsid w:val="001C3D2A"/>
    <w:rsid w:val="001D51BA"/>
    <w:rsid w:val="001D6342"/>
    <w:rsid w:val="001D6D53"/>
    <w:rsid w:val="001E1C01"/>
    <w:rsid w:val="001E53A8"/>
    <w:rsid w:val="001E58E2"/>
    <w:rsid w:val="001E7AED"/>
    <w:rsid w:val="001F3916"/>
    <w:rsid w:val="001F54C5"/>
    <w:rsid w:val="001F662C"/>
    <w:rsid w:val="001F7074"/>
    <w:rsid w:val="00200490"/>
    <w:rsid w:val="00201B1B"/>
    <w:rsid w:val="00201F3A"/>
    <w:rsid w:val="00203F96"/>
    <w:rsid w:val="002069B2"/>
    <w:rsid w:val="00207FA3"/>
    <w:rsid w:val="00214DA8"/>
    <w:rsid w:val="00215423"/>
    <w:rsid w:val="002158FA"/>
    <w:rsid w:val="00220600"/>
    <w:rsid w:val="002224DB"/>
    <w:rsid w:val="00223FCB"/>
    <w:rsid w:val="002252B7"/>
    <w:rsid w:val="002252C3"/>
    <w:rsid w:val="00225C54"/>
    <w:rsid w:val="00225F31"/>
    <w:rsid w:val="00230765"/>
    <w:rsid w:val="0023077D"/>
    <w:rsid w:val="00231743"/>
    <w:rsid w:val="002319E4"/>
    <w:rsid w:val="00234089"/>
    <w:rsid w:val="00235632"/>
    <w:rsid w:val="00235872"/>
    <w:rsid w:val="00240CCF"/>
    <w:rsid w:val="00241559"/>
    <w:rsid w:val="00241CFD"/>
    <w:rsid w:val="002435B3"/>
    <w:rsid w:val="00243835"/>
    <w:rsid w:val="002454C3"/>
    <w:rsid w:val="002458EB"/>
    <w:rsid w:val="002500C8"/>
    <w:rsid w:val="00256492"/>
    <w:rsid w:val="002565F6"/>
    <w:rsid w:val="00257543"/>
    <w:rsid w:val="002617E7"/>
    <w:rsid w:val="00264228"/>
    <w:rsid w:val="00264334"/>
    <w:rsid w:val="0026473E"/>
    <w:rsid w:val="00266214"/>
    <w:rsid w:val="00267C83"/>
    <w:rsid w:val="002700C6"/>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238"/>
    <w:rsid w:val="002B24D6"/>
    <w:rsid w:val="002B6EC3"/>
    <w:rsid w:val="002C41E6"/>
    <w:rsid w:val="002C4CE1"/>
    <w:rsid w:val="002D071A"/>
    <w:rsid w:val="002D0A7F"/>
    <w:rsid w:val="002D34B2"/>
    <w:rsid w:val="002D7637"/>
    <w:rsid w:val="002E17F2"/>
    <w:rsid w:val="002E344D"/>
    <w:rsid w:val="002E7CAE"/>
    <w:rsid w:val="002F2771"/>
    <w:rsid w:val="002F37A9"/>
    <w:rsid w:val="002F384D"/>
    <w:rsid w:val="002F45A7"/>
    <w:rsid w:val="002F54B4"/>
    <w:rsid w:val="002F6F65"/>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17A2"/>
    <w:rsid w:val="00334579"/>
    <w:rsid w:val="00335858"/>
    <w:rsid w:val="00336BDA"/>
    <w:rsid w:val="00340505"/>
    <w:rsid w:val="00342BD7"/>
    <w:rsid w:val="00343A07"/>
    <w:rsid w:val="00346DB5"/>
    <w:rsid w:val="003477B1"/>
    <w:rsid w:val="0035491B"/>
    <w:rsid w:val="00357380"/>
    <w:rsid w:val="003602D9"/>
    <w:rsid w:val="003604CE"/>
    <w:rsid w:val="00370E47"/>
    <w:rsid w:val="0037142D"/>
    <w:rsid w:val="003742AC"/>
    <w:rsid w:val="00377CE1"/>
    <w:rsid w:val="00380F67"/>
    <w:rsid w:val="00385BF0"/>
    <w:rsid w:val="00392348"/>
    <w:rsid w:val="00392F3A"/>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43BA"/>
    <w:rsid w:val="003E55E4"/>
    <w:rsid w:val="003E74E3"/>
    <w:rsid w:val="003F05C7"/>
    <w:rsid w:val="003F0702"/>
    <w:rsid w:val="003F2CD4"/>
    <w:rsid w:val="003F6BBE"/>
    <w:rsid w:val="003F75DB"/>
    <w:rsid w:val="004000E8"/>
    <w:rsid w:val="00400672"/>
    <w:rsid w:val="00402E2B"/>
    <w:rsid w:val="0040512B"/>
    <w:rsid w:val="00405CA5"/>
    <w:rsid w:val="00407CD3"/>
    <w:rsid w:val="00410080"/>
    <w:rsid w:val="00410134"/>
    <w:rsid w:val="00410B72"/>
    <w:rsid w:val="00410F18"/>
    <w:rsid w:val="0041263E"/>
    <w:rsid w:val="00413AAC"/>
    <w:rsid w:val="004172D4"/>
    <w:rsid w:val="00421105"/>
    <w:rsid w:val="00422AD9"/>
    <w:rsid w:val="00423255"/>
    <w:rsid w:val="004242F4"/>
    <w:rsid w:val="00427248"/>
    <w:rsid w:val="0043302F"/>
    <w:rsid w:val="00437447"/>
    <w:rsid w:val="00441A92"/>
    <w:rsid w:val="00444F56"/>
    <w:rsid w:val="00446488"/>
    <w:rsid w:val="004517AA"/>
    <w:rsid w:val="00452915"/>
    <w:rsid w:val="00452CAC"/>
    <w:rsid w:val="00453EA4"/>
    <w:rsid w:val="00457565"/>
    <w:rsid w:val="00457B71"/>
    <w:rsid w:val="00460AD5"/>
    <w:rsid w:val="004669E2"/>
    <w:rsid w:val="00470C31"/>
    <w:rsid w:val="004734D0"/>
    <w:rsid w:val="0047556B"/>
    <w:rsid w:val="0047748F"/>
    <w:rsid w:val="00477768"/>
    <w:rsid w:val="004908F5"/>
    <w:rsid w:val="00492BC5"/>
    <w:rsid w:val="00495E35"/>
    <w:rsid w:val="004964F1"/>
    <w:rsid w:val="004A16BC"/>
    <w:rsid w:val="004A2B94"/>
    <w:rsid w:val="004A4AAF"/>
    <w:rsid w:val="004B4075"/>
    <w:rsid w:val="004B50FA"/>
    <w:rsid w:val="004B7C0C"/>
    <w:rsid w:val="004C2DB9"/>
    <w:rsid w:val="004C3898"/>
    <w:rsid w:val="004D36B1"/>
    <w:rsid w:val="004D4E14"/>
    <w:rsid w:val="004D7EBD"/>
    <w:rsid w:val="004E2680"/>
    <w:rsid w:val="004E28F9"/>
    <w:rsid w:val="004E2BBD"/>
    <w:rsid w:val="004E462E"/>
    <w:rsid w:val="004E56DC"/>
    <w:rsid w:val="004E76F4"/>
    <w:rsid w:val="004F0B4E"/>
    <w:rsid w:val="004F0B6C"/>
    <w:rsid w:val="004F0DAC"/>
    <w:rsid w:val="004F2078"/>
    <w:rsid w:val="004F2FEA"/>
    <w:rsid w:val="004F4DA3"/>
    <w:rsid w:val="00506557"/>
    <w:rsid w:val="0050677A"/>
    <w:rsid w:val="005108D8"/>
    <w:rsid w:val="005116F9"/>
    <w:rsid w:val="005153A7"/>
    <w:rsid w:val="005219CF"/>
    <w:rsid w:val="00524F06"/>
    <w:rsid w:val="00533127"/>
    <w:rsid w:val="00534B59"/>
    <w:rsid w:val="00534E4D"/>
    <w:rsid w:val="00536759"/>
    <w:rsid w:val="00537C4B"/>
    <w:rsid w:val="00537C62"/>
    <w:rsid w:val="00541144"/>
    <w:rsid w:val="005423A1"/>
    <w:rsid w:val="00545816"/>
    <w:rsid w:val="00546970"/>
    <w:rsid w:val="00552C26"/>
    <w:rsid w:val="00554E19"/>
    <w:rsid w:val="00557065"/>
    <w:rsid w:val="0056121F"/>
    <w:rsid w:val="00562131"/>
    <w:rsid w:val="005658EC"/>
    <w:rsid w:val="00572505"/>
    <w:rsid w:val="00582809"/>
    <w:rsid w:val="00585A2A"/>
    <w:rsid w:val="0058702C"/>
    <w:rsid w:val="0058798C"/>
    <w:rsid w:val="005900FA"/>
    <w:rsid w:val="005913FE"/>
    <w:rsid w:val="0059301E"/>
    <w:rsid w:val="005935A4"/>
    <w:rsid w:val="005948C2"/>
    <w:rsid w:val="00595DCA"/>
    <w:rsid w:val="0059779B"/>
    <w:rsid w:val="005A0BD5"/>
    <w:rsid w:val="005A209A"/>
    <w:rsid w:val="005A662D"/>
    <w:rsid w:val="005B11BA"/>
    <w:rsid w:val="005B2F9C"/>
    <w:rsid w:val="005B35D7"/>
    <w:rsid w:val="005B392A"/>
    <w:rsid w:val="005B3AA3"/>
    <w:rsid w:val="005B591A"/>
    <w:rsid w:val="005B6F83"/>
    <w:rsid w:val="005C2B55"/>
    <w:rsid w:val="005C485B"/>
    <w:rsid w:val="005C74FB"/>
    <w:rsid w:val="005D1602"/>
    <w:rsid w:val="005E03C7"/>
    <w:rsid w:val="005E1432"/>
    <w:rsid w:val="005E385F"/>
    <w:rsid w:val="005E5189"/>
    <w:rsid w:val="005E5B81"/>
    <w:rsid w:val="005F2CB1"/>
    <w:rsid w:val="005F3025"/>
    <w:rsid w:val="005F618C"/>
    <w:rsid w:val="005F70BD"/>
    <w:rsid w:val="0060283C"/>
    <w:rsid w:val="00603EDB"/>
    <w:rsid w:val="00604D07"/>
    <w:rsid w:val="00604F14"/>
    <w:rsid w:val="00611B83"/>
    <w:rsid w:val="00613257"/>
    <w:rsid w:val="00620A71"/>
    <w:rsid w:val="00620D80"/>
    <w:rsid w:val="00622007"/>
    <w:rsid w:val="006234A6"/>
    <w:rsid w:val="00630001"/>
    <w:rsid w:val="006311B3"/>
    <w:rsid w:val="00631CA0"/>
    <w:rsid w:val="0063284C"/>
    <w:rsid w:val="00634FEE"/>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6E91"/>
    <w:rsid w:val="00667EE7"/>
    <w:rsid w:val="00670922"/>
    <w:rsid w:val="00670BE1"/>
    <w:rsid w:val="0067218F"/>
    <w:rsid w:val="00673275"/>
    <w:rsid w:val="006741F2"/>
    <w:rsid w:val="00674CC3"/>
    <w:rsid w:val="00675C72"/>
    <w:rsid w:val="00676B3A"/>
    <w:rsid w:val="006771F9"/>
    <w:rsid w:val="006776D7"/>
    <w:rsid w:val="00681003"/>
    <w:rsid w:val="006817C9"/>
    <w:rsid w:val="00683ECE"/>
    <w:rsid w:val="00695FC2"/>
    <w:rsid w:val="00696949"/>
    <w:rsid w:val="00696CE2"/>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0EE"/>
    <w:rsid w:val="006E062C"/>
    <w:rsid w:val="006E28B7"/>
    <w:rsid w:val="006E3310"/>
    <w:rsid w:val="006E4E39"/>
    <w:rsid w:val="006E565E"/>
    <w:rsid w:val="006E5706"/>
    <w:rsid w:val="006E59BA"/>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0523"/>
    <w:rsid w:val="00726EA6"/>
    <w:rsid w:val="00727208"/>
    <w:rsid w:val="00727680"/>
    <w:rsid w:val="007348B1"/>
    <w:rsid w:val="007362A6"/>
    <w:rsid w:val="00736D7D"/>
    <w:rsid w:val="00740E58"/>
    <w:rsid w:val="0074206B"/>
    <w:rsid w:val="00743561"/>
    <w:rsid w:val="00743756"/>
    <w:rsid w:val="00743DBA"/>
    <w:rsid w:val="007445A0"/>
    <w:rsid w:val="0074524B"/>
    <w:rsid w:val="007463F2"/>
    <w:rsid w:val="00747D8B"/>
    <w:rsid w:val="00751228"/>
    <w:rsid w:val="007571E1"/>
    <w:rsid w:val="007604B2"/>
    <w:rsid w:val="00763198"/>
    <w:rsid w:val="00763751"/>
    <w:rsid w:val="00765281"/>
    <w:rsid w:val="00766BAD"/>
    <w:rsid w:val="007730BD"/>
    <w:rsid w:val="007755F2"/>
    <w:rsid w:val="00776971"/>
    <w:rsid w:val="0078177E"/>
    <w:rsid w:val="0078304C"/>
    <w:rsid w:val="00783673"/>
    <w:rsid w:val="00785490"/>
    <w:rsid w:val="0078629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6693"/>
    <w:rsid w:val="007D6BBD"/>
    <w:rsid w:val="007D7526"/>
    <w:rsid w:val="007E4610"/>
    <w:rsid w:val="007E4715"/>
    <w:rsid w:val="007E505B"/>
    <w:rsid w:val="007E7091"/>
    <w:rsid w:val="007F7A21"/>
    <w:rsid w:val="00803FAE"/>
    <w:rsid w:val="0080605F"/>
    <w:rsid w:val="00807786"/>
    <w:rsid w:val="00807E14"/>
    <w:rsid w:val="00811FCB"/>
    <w:rsid w:val="008158D6"/>
    <w:rsid w:val="00817196"/>
    <w:rsid w:val="008235DB"/>
    <w:rsid w:val="00824AB4"/>
    <w:rsid w:val="00825C42"/>
    <w:rsid w:val="00825D25"/>
    <w:rsid w:val="00827D6F"/>
    <w:rsid w:val="0083401A"/>
    <w:rsid w:val="008376AC"/>
    <w:rsid w:val="0084028F"/>
    <w:rsid w:val="00843AC8"/>
    <w:rsid w:val="008444E8"/>
    <w:rsid w:val="00844E80"/>
    <w:rsid w:val="00846FE7"/>
    <w:rsid w:val="00854F97"/>
    <w:rsid w:val="00856911"/>
    <w:rsid w:val="008677FD"/>
    <w:rsid w:val="008706D4"/>
    <w:rsid w:val="00870F8A"/>
    <w:rsid w:val="008719A4"/>
    <w:rsid w:val="00871D23"/>
    <w:rsid w:val="00874312"/>
    <w:rsid w:val="0087437C"/>
    <w:rsid w:val="008745A0"/>
    <w:rsid w:val="00875844"/>
    <w:rsid w:val="00875CD7"/>
    <w:rsid w:val="00876121"/>
    <w:rsid w:val="00876B4D"/>
    <w:rsid w:val="00877F18"/>
    <w:rsid w:val="00894A88"/>
    <w:rsid w:val="00895386"/>
    <w:rsid w:val="008A21FF"/>
    <w:rsid w:val="008A23D0"/>
    <w:rsid w:val="008A2CE2"/>
    <w:rsid w:val="008A30AC"/>
    <w:rsid w:val="008A44B8"/>
    <w:rsid w:val="008A51A8"/>
    <w:rsid w:val="008A54C7"/>
    <w:rsid w:val="008A6E4E"/>
    <w:rsid w:val="008A77D8"/>
    <w:rsid w:val="008B0483"/>
    <w:rsid w:val="008B120C"/>
    <w:rsid w:val="008B51A0"/>
    <w:rsid w:val="008B592A"/>
    <w:rsid w:val="008B74B6"/>
    <w:rsid w:val="008B7B5C"/>
    <w:rsid w:val="008C0C99"/>
    <w:rsid w:val="008C2017"/>
    <w:rsid w:val="008C4958"/>
    <w:rsid w:val="008C4BAA"/>
    <w:rsid w:val="008C4BAE"/>
    <w:rsid w:val="008C6AE8"/>
    <w:rsid w:val="008C7573"/>
    <w:rsid w:val="008D1E63"/>
    <w:rsid w:val="008D34F1"/>
    <w:rsid w:val="008D39D8"/>
    <w:rsid w:val="008D6D1A"/>
    <w:rsid w:val="008E065E"/>
    <w:rsid w:val="008E0927"/>
    <w:rsid w:val="008E1909"/>
    <w:rsid w:val="008F1EAB"/>
    <w:rsid w:val="008F33DC"/>
    <w:rsid w:val="008F43AC"/>
    <w:rsid w:val="008F477F"/>
    <w:rsid w:val="00902350"/>
    <w:rsid w:val="0090336B"/>
    <w:rsid w:val="009053AA"/>
    <w:rsid w:val="00906939"/>
    <w:rsid w:val="00910B7D"/>
    <w:rsid w:val="00911DFB"/>
    <w:rsid w:val="009138BD"/>
    <w:rsid w:val="009139D9"/>
    <w:rsid w:val="00914AD8"/>
    <w:rsid w:val="00914DB8"/>
    <w:rsid w:val="00916079"/>
    <w:rsid w:val="00917CE9"/>
    <w:rsid w:val="00920BF2"/>
    <w:rsid w:val="00922010"/>
    <w:rsid w:val="00931BD9"/>
    <w:rsid w:val="00933A32"/>
    <w:rsid w:val="009368F3"/>
    <w:rsid w:val="009407B1"/>
    <w:rsid w:val="00941636"/>
    <w:rsid w:val="00943742"/>
    <w:rsid w:val="00945C05"/>
    <w:rsid w:val="00946945"/>
    <w:rsid w:val="00947713"/>
    <w:rsid w:val="00950DE7"/>
    <w:rsid w:val="00953920"/>
    <w:rsid w:val="00953D47"/>
    <w:rsid w:val="009545FE"/>
    <w:rsid w:val="0095681E"/>
    <w:rsid w:val="009572D4"/>
    <w:rsid w:val="00961921"/>
    <w:rsid w:val="009625C4"/>
    <w:rsid w:val="0096430A"/>
    <w:rsid w:val="00964764"/>
    <w:rsid w:val="0096554B"/>
    <w:rsid w:val="0096584A"/>
    <w:rsid w:val="00971F08"/>
    <w:rsid w:val="009739AF"/>
    <w:rsid w:val="0097603D"/>
    <w:rsid w:val="00976949"/>
    <w:rsid w:val="00980477"/>
    <w:rsid w:val="00985253"/>
    <w:rsid w:val="009853B3"/>
    <w:rsid w:val="009856AB"/>
    <w:rsid w:val="00990630"/>
    <w:rsid w:val="00991761"/>
    <w:rsid w:val="00994DCA"/>
    <w:rsid w:val="009960EC"/>
    <w:rsid w:val="009970DD"/>
    <w:rsid w:val="009A07F1"/>
    <w:rsid w:val="009A0D05"/>
    <w:rsid w:val="009A0FBA"/>
    <w:rsid w:val="009A1601"/>
    <w:rsid w:val="009A462D"/>
    <w:rsid w:val="009A5CBA"/>
    <w:rsid w:val="009B1F30"/>
    <w:rsid w:val="009B3AC2"/>
    <w:rsid w:val="009B4DF4"/>
    <w:rsid w:val="009B564E"/>
    <w:rsid w:val="009B7E87"/>
    <w:rsid w:val="009C03CE"/>
    <w:rsid w:val="009C403E"/>
    <w:rsid w:val="009D4FF0"/>
    <w:rsid w:val="009D703C"/>
    <w:rsid w:val="009D718F"/>
    <w:rsid w:val="009E068F"/>
    <w:rsid w:val="009E14E0"/>
    <w:rsid w:val="009E32A0"/>
    <w:rsid w:val="009E35DB"/>
    <w:rsid w:val="009E47A3"/>
    <w:rsid w:val="009E655A"/>
    <w:rsid w:val="009F08F3"/>
    <w:rsid w:val="009F2C5A"/>
    <w:rsid w:val="009F344F"/>
    <w:rsid w:val="009F582E"/>
    <w:rsid w:val="00A02449"/>
    <w:rsid w:val="00A048A8"/>
    <w:rsid w:val="00A04F49"/>
    <w:rsid w:val="00A13E54"/>
    <w:rsid w:val="00A14701"/>
    <w:rsid w:val="00A17F63"/>
    <w:rsid w:val="00A2052C"/>
    <w:rsid w:val="00A2193B"/>
    <w:rsid w:val="00A2351A"/>
    <w:rsid w:val="00A24239"/>
    <w:rsid w:val="00A264A9"/>
    <w:rsid w:val="00A27785"/>
    <w:rsid w:val="00A30187"/>
    <w:rsid w:val="00A33893"/>
    <w:rsid w:val="00A3448A"/>
    <w:rsid w:val="00A36297"/>
    <w:rsid w:val="00A41E2B"/>
    <w:rsid w:val="00A44516"/>
    <w:rsid w:val="00A45B74"/>
    <w:rsid w:val="00A52E1D"/>
    <w:rsid w:val="00A54663"/>
    <w:rsid w:val="00A61499"/>
    <w:rsid w:val="00A62A77"/>
    <w:rsid w:val="00A63483"/>
    <w:rsid w:val="00A657D7"/>
    <w:rsid w:val="00A660AC"/>
    <w:rsid w:val="00A66F55"/>
    <w:rsid w:val="00A6767E"/>
    <w:rsid w:val="00A67E6C"/>
    <w:rsid w:val="00A71B99"/>
    <w:rsid w:val="00A739D0"/>
    <w:rsid w:val="00A761D4"/>
    <w:rsid w:val="00A77EC4"/>
    <w:rsid w:val="00A84359"/>
    <w:rsid w:val="00A858B0"/>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E87"/>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15C97"/>
    <w:rsid w:val="00B20256"/>
    <w:rsid w:val="00B209F5"/>
    <w:rsid w:val="00B20D09"/>
    <w:rsid w:val="00B2552D"/>
    <w:rsid w:val="00B2763F"/>
    <w:rsid w:val="00B27AAC"/>
    <w:rsid w:val="00B30929"/>
    <w:rsid w:val="00B31DC4"/>
    <w:rsid w:val="00B372AA"/>
    <w:rsid w:val="00B4023D"/>
    <w:rsid w:val="00B40445"/>
    <w:rsid w:val="00B41217"/>
    <w:rsid w:val="00B41888"/>
    <w:rsid w:val="00B45A52"/>
    <w:rsid w:val="00B46175"/>
    <w:rsid w:val="00B47F10"/>
    <w:rsid w:val="00B50980"/>
    <w:rsid w:val="00B570F3"/>
    <w:rsid w:val="00B57638"/>
    <w:rsid w:val="00B6188F"/>
    <w:rsid w:val="00B635A7"/>
    <w:rsid w:val="00B63BED"/>
    <w:rsid w:val="00B664C7"/>
    <w:rsid w:val="00B738D3"/>
    <w:rsid w:val="00B739F6"/>
    <w:rsid w:val="00B74823"/>
    <w:rsid w:val="00B81A6C"/>
    <w:rsid w:val="00B85DE5"/>
    <w:rsid w:val="00B90F73"/>
    <w:rsid w:val="00B939B2"/>
    <w:rsid w:val="00B93B59"/>
    <w:rsid w:val="00B9406A"/>
    <w:rsid w:val="00BA2280"/>
    <w:rsid w:val="00BA26FC"/>
    <w:rsid w:val="00BA2A08"/>
    <w:rsid w:val="00BA50D2"/>
    <w:rsid w:val="00BA56D2"/>
    <w:rsid w:val="00BA76E0"/>
    <w:rsid w:val="00BB0277"/>
    <w:rsid w:val="00BB2A25"/>
    <w:rsid w:val="00BB51E9"/>
    <w:rsid w:val="00BC0FDC"/>
    <w:rsid w:val="00BC29BB"/>
    <w:rsid w:val="00BC3053"/>
    <w:rsid w:val="00BC490E"/>
    <w:rsid w:val="00BC4D2E"/>
    <w:rsid w:val="00BC793E"/>
    <w:rsid w:val="00BD48AC"/>
    <w:rsid w:val="00BD5F1A"/>
    <w:rsid w:val="00BE1234"/>
    <w:rsid w:val="00BE2FA6"/>
    <w:rsid w:val="00BE333F"/>
    <w:rsid w:val="00BE7406"/>
    <w:rsid w:val="00BE7603"/>
    <w:rsid w:val="00BF3279"/>
    <w:rsid w:val="00BF6921"/>
    <w:rsid w:val="00BF74C7"/>
    <w:rsid w:val="00C015F1"/>
    <w:rsid w:val="00C01F33"/>
    <w:rsid w:val="00C02CC6"/>
    <w:rsid w:val="00C040F7"/>
    <w:rsid w:val="00C041B0"/>
    <w:rsid w:val="00C044AB"/>
    <w:rsid w:val="00C0497F"/>
    <w:rsid w:val="00C05706"/>
    <w:rsid w:val="00C07377"/>
    <w:rsid w:val="00C10478"/>
    <w:rsid w:val="00C12107"/>
    <w:rsid w:val="00C14915"/>
    <w:rsid w:val="00C14D4B"/>
    <w:rsid w:val="00C154BB"/>
    <w:rsid w:val="00C16DFE"/>
    <w:rsid w:val="00C204CC"/>
    <w:rsid w:val="00C210A1"/>
    <w:rsid w:val="00C239EA"/>
    <w:rsid w:val="00C23B5D"/>
    <w:rsid w:val="00C24345"/>
    <w:rsid w:val="00C27221"/>
    <w:rsid w:val="00C279B5"/>
    <w:rsid w:val="00C27C45"/>
    <w:rsid w:val="00C32573"/>
    <w:rsid w:val="00C3719D"/>
    <w:rsid w:val="00C54995"/>
    <w:rsid w:val="00C54D41"/>
    <w:rsid w:val="00C55FD1"/>
    <w:rsid w:val="00C60783"/>
    <w:rsid w:val="00C61C81"/>
    <w:rsid w:val="00C64672"/>
    <w:rsid w:val="00C70697"/>
    <w:rsid w:val="00C72EF4"/>
    <w:rsid w:val="00C75D2F"/>
    <w:rsid w:val="00C767BE"/>
    <w:rsid w:val="00C76E3C"/>
    <w:rsid w:val="00C81568"/>
    <w:rsid w:val="00C81D82"/>
    <w:rsid w:val="00C9027A"/>
    <w:rsid w:val="00C9068E"/>
    <w:rsid w:val="00C93C4B"/>
    <w:rsid w:val="00C944AB"/>
    <w:rsid w:val="00C95B40"/>
    <w:rsid w:val="00CA1ED8"/>
    <w:rsid w:val="00CA38A7"/>
    <w:rsid w:val="00CB1F63"/>
    <w:rsid w:val="00CB6D6F"/>
    <w:rsid w:val="00CB7170"/>
    <w:rsid w:val="00CC040E"/>
    <w:rsid w:val="00CC111F"/>
    <w:rsid w:val="00CC2011"/>
    <w:rsid w:val="00CC3EA0"/>
    <w:rsid w:val="00CC6C73"/>
    <w:rsid w:val="00CC77AB"/>
    <w:rsid w:val="00CC7B45"/>
    <w:rsid w:val="00CD1188"/>
    <w:rsid w:val="00CD2ED1"/>
    <w:rsid w:val="00CD337B"/>
    <w:rsid w:val="00CD54E9"/>
    <w:rsid w:val="00CE0424"/>
    <w:rsid w:val="00CE7561"/>
    <w:rsid w:val="00CF1354"/>
    <w:rsid w:val="00CF3B1F"/>
    <w:rsid w:val="00CF3BF6"/>
    <w:rsid w:val="00CF625B"/>
    <w:rsid w:val="00CF687E"/>
    <w:rsid w:val="00D0349B"/>
    <w:rsid w:val="00D10249"/>
    <w:rsid w:val="00D115C3"/>
    <w:rsid w:val="00D11897"/>
    <w:rsid w:val="00D13135"/>
    <w:rsid w:val="00D13E4E"/>
    <w:rsid w:val="00D14F31"/>
    <w:rsid w:val="00D239A7"/>
    <w:rsid w:val="00D23F47"/>
    <w:rsid w:val="00D2747F"/>
    <w:rsid w:val="00D3154E"/>
    <w:rsid w:val="00D35814"/>
    <w:rsid w:val="00D36E71"/>
    <w:rsid w:val="00D37D87"/>
    <w:rsid w:val="00D40816"/>
    <w:rsid w:val="00D40B33"/>
    <w:rsid w:val="00D42F07"/>
    <w:rsid w:val="00D4318F"/>
    <w:rsid w:val="00D438BF"/>
    <w:rsid w:val="00D440F8"/>
    <w:rsid w:val="00D50F97"/>
    <w:rsid w:val="00D546FF"/>
    <w:rsid w:val="00D55AD5"/>
    <w:rsid w:val="00D564CC"/>
    <w:rsid w:val="00D576CA"/>
    <w:rsid w:val="00D61AF5"/>
    <w:rsid w:val="00D645C9"/>
    <w:rsid w:val="00D652B5"/>
    <w:rsid w:val="00D66155"/>
    <w:rsid w:val="00D708B0"/>
    <w:rsid w:val="00D77B1D"/>
    <w:rsid w:val="00D8021F"/>
    <w:rsid w:val="00D80383"/>
    <w:rsid w:val="00D823C6"/>
    <w:rsid w:val="00D82D21"/>
    <w:rsid w:val="00D86CA3"/>
    <w:rsid w:val="00D871CE"/>
    <w:rsid w:val="00D9196D"/>
    <w:rsid w:val="00D92982"/>
    <w:rsid w:val="00DA305E"/>
    <w:rsid w:val="00DA51C1"/>
    <w:rsid w:val="00DA5417"/>
    <w:rsid w:val="00DA56E8"/>
    <w:rsid w:val="00DB0A9F"/>
    <w:rsid w:val="00DB2A28"/>
    <w:rsid w:val="00DB377D"/>
    <w:rsid w:val="00DB3C57"/>
    <w:rsid w:val="00DB4F43"/>
    <w:rsid w:val="00DC2D36"/>
    <w:rsid w:val="00DC53EF"/>
    <w:rsid w:val="00DD3317"/>
    <w:rsid w:val="00DE5608"/>
    <w:rsid w:val="00DE58D0"/>
    <w:rsid w:val="00DE654F"/>
    <w:rsid w:val="00DF0B6E"/>
    <w:rsid w:val="00DF15E0"/>
    <w:rsid w:val="00DF37A0"/>
    <w:rsid w:val="00E03EA8"/>
    <w:rsid w:val="00E110E7"/>
    <w:rsid w:val="00E11B20"/>
    <w:rsid w:val="00E130D8"/>
    <w:rsid w:val="00E1718F"/>
    <w:rsid w:val="00E17E91"/>
    <w:rsid w:val="00E17FA2"/>
    <w:rsid w:val="00E22330"/>
    <w:rsid w:val="00E30B5A"/>
    <w:rsid w:val="00E3123D"/>
    <w:rsid w:val="00E31461"/>
    <w:rsid w:val="00E31D43"/>
    <w:rsid w:val="00E32608"/>
    <w:rsid w:val="00E34188"/>
    <w:rsid w:val="00E34B6E"/>
    <w:rsid w:val="00E35559"/>
    <w:rsid w:val="00E3723A"/>
    <w:rsid w:val="00E37860"/>
    <w:rsid w:val="00E37A5E"/>
    <w:rsid w:val="00E446F1"/>
    <w:rsid w:val="00E46886"/>
    <w:rsid w:val="00E4777C"/>
    <w:rsid w:val="00E47AEF"/>
    <w:rsid w:val="00E50787"/>
    <w:rsid w:val="00E5345D"/>
    <w:rsid w:val="00E53B75"/>
    <w:rsid w:val="00E54E3B"/>
    <w:rsid w:val="00E57565"/>
    <w:rsid w:val="00E63838"/>
    <w:rsid w:val="00E64434"/>
    <w:rsid w:val="00E67C51"/>
    <w:rsid w:val="00E72EFC"/>
    <w:rsid w:val="00E758EC"/>
    <w:rsid w:val="00E77738"/>
    <w:rsid w:val="00E8234C"/>
    <w:rsid w:val="00E83AA9"/>
    <w:rsid w:val="00E85928"/>
    <w:rsid w:val="00E87822"/>
    <w:rsid w:val="00E90395"/>
    <w:rsid w:val="00E90E49"/>
    <w:rsid w:val="00E917F9"/>
    <w:rsid w:val="00E92372"/>
    <w:rsid w:val="00E9291C"/>
    <w:rsid w:val="00E9328F"/>
    <w:rsid w:val="00E93FFE"/>
    <w:rsid w:val="00E94F8A"/>
    <w:rsid w:val="00EA7A41"/>
    <w:rsid w:val="00EB077B"/>
    <w:rsid w:val="00EB4EA2"/>
    <w:rsid w:val="00EB615D"/>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122D"/>
    <w:rsid w:val="00F15FA5"/>
    <w:rsid w:val="00F209B7"/>
    <w:rsid w:val="00F2376F"/>
    <w:rsid w:val="00F243D8"/>
    <w:rsid w:val="00F30828"/>
    <w:rsid w:val="00F313D6"/>
    <w:rsid w:val="00F40F0C"/>
    <w:rsid w:val="00F4176E"/>
    <w:rsid w:val="00F41AD4"/>
    <w:rsid w:val="00F4766C"/>
    <w:rsid w:val="00F507D1"/>
    <w:rsid w:val="00F519CE"/>
    <w:rsid w:val="00F51AC5"/>
    <w:rsid w:val="00F51ADA"/>
    <w:rsid w:val="00F53AAD"/>
    <w:rsid w:val="00F560E0"/>
    <w:rsid w:val="00F607C5"/>
    <w:rsid w:val="00F60DEA"/>
    <w:rsid w:val="00F6302A"/>
    <w:rsid w:val="00F64C2B"/>
    <w:rsid w:val="00F651BE"/>
    <w:rsid w:val="00F65B4F"/>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311"/>
    <w:rsid w:val="00FA2BB3"/>
    <w:rsid w:val="00FA2BE7"/>
    <w:rsid w:val="00FA3D6B"/>
    <w:rsid w:val="00FB4C80"/>
    <w:rsid w:val="00FB6A6A"/>
    <w:rsid w:val="00FC7429"/>
    <w:rsid w:val="00FD07F6"/>
    <w:rsid w:val="00FD1472"/>
    <w:rsid w:val="00FD1EC8"/>
    <w:rsid w:val="00FD47ED"/>
    <w:rsid w:val="00FD55FA"/>
    <w:rsid w:val="00FD74DB"/>
    <w:rsid w:val="00FD7660"/>
    <w:rsid w:val="00FE0655"/>
    <w:rsid w:val="00FE2365"/>
    <w:rsid w:val="00FE4C7B"/>
    <w:rsid w:val="00FE59D2"/>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2BC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5F31"/>
    <w:pPr>
      <w:spacing w:after="160" w:line="259" w:lineRule="auto"/>
    </w:pPr>
    <w:rPr>
      <w:rFonts w:asciiTheme="minorHAnsi" w:eastAsiaTheme="minorHAnsi" w:hAnsiTheme="minorHAnsi" w:cstheme="minorBidi"/>
      <w:sz w:val="22"/>
      <w:szCs w:val="22"/>
      <w:lang w:val="en-GB"/>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225F3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25F31"/>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link w:val="CommentTextChar"/>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left" w:pos="1701"/>
      </w:tabs>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ar"/>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link w:val="TAHC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38"/>
      </w:numPr>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TALCar">
    <w:name w:val="TAL Car"/>
    <w:basedOn w:val="DefaultParagraphFont"/>
    <w:link w:val="TAL"/>
    <w:locked/>
    <w:rsid w:val="00C204CC"/>
    <w:rPr>
      <w:rFonts w:ascii="Arial" w:hAnsi="Arial"/>
      <w:sz w:val="18"/>
      <w:lang w:val="en-GB"/>
    </w:rPr>
  </w:style>
  <w:style w:type="table" w:styleId="TableGrid">
    <w:name w:val="Table Grid"/>
    <w:basedOn w:val="TableNormal"/>
    <w:rsid w:val="00C204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C32573"/>
    <w:rPr>
      <w:rFonts w:ascii="Arial" w:hAnsi="Arial"/>
      <w:lang w:val="en-GB" w:eastAsia="zh-CN"/>
    </w:rPr>
  </w:style>
  <w:style w:type="paragraph" w:customStyle="1" w:styleId="References">
    <w:name w:val="References"/>
    <w:basedOn w:val="Normal"/>
    <w:rsid w:val="00340505"/>
    <w:pPr>
      <w:numPr>
        <w:ilvl w:val="2"/>
        <w:numId w:val="21"/>
      </w:numPr>
      <w:spacing w:after="0"/>
    </w:pPr>
    <w:rPr>
      <w:rFonts w:ascii="Times New Roman"/>
      <w:szCs w:val="24"/>
    </w:rPr>
  </w:style>
  <w:style w:type="paragraph" w:styleId="ListParagraph">
    <w:name w:val="List Paragraph"/>
    <w:basedOn w:val="Normal"/>
    <w:uiPriority w:val="34"/>
    <w:qFormat/>
    <w:rsid w:val="008D1E63"/>
    <w:pPr>
      <w:ind w:left="720"/>
      <w:contextualSpacing/>
    </w:pPr>
  </w:style>
  <w:style w:type="character" w:styleId="Mention">
    <w:name w:val="Mention"/>
    <w:basedOn w:val="DefaultParagraphFont"/>
    <w:uiPriority w:val="99"/>
    <w:semiHidden/>
    <w:unhideWhenUsed/>
    <w:rsid w:val="00B57638"/>
    <w:rPr>
      <w:color w:val="2B579A"/>
      <w:shd w:val="clear" w:color="auto" w:fill="E6E6E6"/>
    </w:rPr>
  </w:style>
  <w:style w:type="paragraph" w:styleId="Revision">
    <w:name w:val="Revision"/>
    <w:hidden/>
    <w:uiPriority w:val="99"/>
    <w:semiHidden/>
    <w:rsid w:val="001E53A8"/>
    <w:rPr>
      <w:rFonts w:asciiTheme="minorHAnsi" w:hAnsi="Times New Roman"/>
      <w:sz w:val="22"/>
      <w:szCs w:val="22"/>
    </w:rPr>
  </w:style>
  <w:style w:type="paragraph" w:customStyle="1" w:styleId="IvDbodytext">
    <w:name w:val="IvD bodytext"/>
    <w:basedOn w:val="BodyText"/>
    <w:link w:val="IvDbodytextChar"/>
    <w:qFormat/>
    <w:rsid w:val="00DB2A28"/>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spacing w:val="2"/>
      <w:sz w:val="20"/>
      <w:szCs w:val="20"/>
      <w:lang w:eastAsia="zh-CN"/>
    </w:rPr>
  </w:style>
  <w:style w:type="character" w:customStyle="1" w:styleId="IvDbodytextChar">
    <w:name w:val="IvD bodytext Char"/>
    <w:basedOn w:val="BodyTextChar"/>
    <w:link w:val="IvDbodytext"/>
    <w:rsid w:val="00DB2A28"/>
    <w:rPr>
      <w:rFonts w:ascii="Arial" w:hAnsi="Arial"/>
      <w:spacing w:val="2"/>
      <w:lang w:val="en-GB" w:eastAsia="zh-CN"/>
    </w:rPr>
  </w:style>
  <w:style w:type="paragraph" w:customStyle="1" w:styleId="EmailDiscussion2">
    <w:name w:val="EmailDiscussion2"/>
    <w:basedOn w:val="Normal"/>
    <w:qFormat/>
    <w:rsid w:val="000C7549"/>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TAHCar">
    <w:name w:val="TAH Car"/>
    <w:link w:val="TAH"/>
    <w:rsid w:val="000C7549"/>
    <w:rPr>
      <w:rFonts w:asciiTheme="minorHAnsi" w:eastAsiaTheme="minorHAnsi" w:hAnsiTheme="minorHAnsi" w:cstheme="minorBidi"/>
      <w:b/>
      <w:sz w:val="18"/>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389323">
      <w:bodyDiv w:val="1"/>
      <w:marLeft w:val="0"/>
      <w:marRight w:val="0"/>
      <w:marTop w:val="0"/>
      <w:marBottom w:val="0"/>
      <w:divBdr>
        <w:top w:val="none" w:sz="0" w:space="0" w:color="auto"/>
        <w:left w:val="none" w:sz="0" w:space="0" w:color="auto"/>
        <w:bottom w:val="none" w:sz="0" w:space="0" w:color="auto"/>
        <w:right w:val="none" w:sz="0" w:space="0" w:color="auto"/>
      </w:divBdr>
    </w:div>
    <w:div w:id="405957211">
      <w:bodyDiv w:val="1"/>
      <w:marLeft w:val="0"/>
      <w:marRight w:val="0"/>
      <w:marTop w:val="0"/>
      <w:marBottom w:val="0"/>
      <w:divBdr>
        <w:top w:val="none" w:sz="0" w:space="0" w:color="auto"/>
        <w:left w:val="none" w:sz="0" w:space="0" w:color="auto"/>
        <w:bottom w:val="none" w:sz="0" w:space="0" w:color="auto"/>
        <w:right w:val="none" w:sz="0" w:space="0" w:color="auto"/>
      </w:divBdr>
    </w:div>
    <w:div w:id="429274533">
      <w:bodyDiv w:val="1"/>
      <w:marLeft w:val="0"/>
      <w:marRight w:val="0"/>
      <w:marTop w:val="0"/>
      <w:marBottom w:val="0"/>
      <w:divBdr>
        <w:top w:val="none" w:sz="0" w:space="0" w:color="auto"/>
        <w:left w:val="none" w:sz="0" w:space="0" w:color="auto"/>
        <w:bottom w:val="none" w:sz="0" w:space="0" w:color="auto"/>
        <w:right w:val="none" w:sz="0" w:space="0" w:color="auto"/>
      </w:divBdr>
    </w:div>
    <w:div w:id="488248408">
      <w:bodyDiv w:val="1"/>
      <w:marLeft w:val="0"/>
      <w:marRight w:val="0"/>
      <w:marTop w:val="0"/>
      <w:marBottom w:val="0"/>
      <w:divBdr>
        <w:top w:val="none" w:sz="0" w:space="0" w:color="auto"/>
        <w:left w:val="none" w:sz="0" w:space="0" w:color="auto"/>
        <w:bottom w:val="none" w:sz="0" w:space="0" w:color="auto"/>
        <w:right w:val="none" w:sz="0" w:space="0" w:color="auto"/>
      </w:divBdr>
    </w:div>
    <w:div w:id="548608900">
      <w:bodyDiv w:val="1"/>
      <w:marLeft w:val="0"/>
      <w:marRight w:val="0"/>
      <w:marTop w:val="0"/>
      <w:marBottom w:val="0"/>
      <w:divBdr>
        <w:top w:val="none" w:sz="0" w:space="0" w:color="auto"/>
        <w:left w:val="none" w:sz="0" w:space="0" w:color="auto"/>
        <w:bottom w:val="none" w:sz="0" w:space="0" w:color="auto"/>
        <w:right w:val="none" w:sz="0" w:space="0" w:color="auto"/>
      </w:divBdr>
    </w:div>
    <w:div w:id="927616694">
      <w:bodyDiv w:val="1"/>
      <w:marLeft w:val="0"/>
      <w:marRight w:val="0"/>
      <w:marTop w:val="0"/>
      <w:marBottom w:val="0"/>
      <w:divBdr>
        <w:top w:val="none" w:sz="0" w:space="0" w:color="auto"/>
        <w:left w:val="none" w:sz="0" w:space="0" w:color="auto"/>
        <w:bottom w:val="none" w:sz="0" w:space="0" w:color="auto"/>
        <w:right w:val="none" w:sz="0" w:space="0" w:color="auto"/>
      </w:divBdr>
    </w:div>
    <w:div w:id="952126624">
      <w:bodyDiv w:val="1"/>
      <w:marLeft w:val="0"/>
      <w:marRight w:val="0"/>
      <w:marTop w:val="0"/>
      <w:marBottom w:val="0"/>
      <w:divBdr>
        <w:top w:val="none" w:sz="0" w:space="0" w:color="auto"/>
        <w:left w:val="none" w:sz="0" w:space="0" w:color="auto"/>
        <w:bottom w:val="none" w:sz="0" w:space="0" w:color="auto"/>
        <w:right w:val="none" w:sz="0" w:space="0" w:color="auto"/>
      </w:divBdr>
    </w:div>
    <w:div w:id="976689299">
      <w:bodyDiv w:val="1"/>
      <w:marLeft w:val="0"/>
      <w:marRight w:val="0"/>
      <w:marTop w:val="0"/>
      <w:marBottom w:val="0"/>
      <w:divBdr>
        <w:top w:val="none" w:sz="0" w:space="0" w:color="auto"/>
        <w:left w:val="none" w:sz="0" w:space="0" w:color="auto"/>
        <w:bottom w:val="none" w:sz="0" w:space="0" w:color="auto"/>
        <w:right w:val="none" w:sz="0" w:space="0" w:color="auto"/>
      </w:divBdr>
    </w:div>
    <w:div w:id="1075014250">
      <w:bodyDiv w:val="1"/>
      <w:marLeft w:val="0"/>
      <w:marRight w:val="0"/>
      <w:marTop w:val="0"/>
      <w:marBottom w:val="0"/>
      <w:divBdr>
        <w:top w:val="none" w:sz="0" w:space="0" w:color="auto"/>
        <w:left w:val="none" w:sz="0" w:space="0" w:color="auto"/>
        <w:bottom w:val="none" w:sz="0" w:space="0" w:color="auto"/>
        <w:right w:val="none" w:sz="0" w:space="0" w:color="auto"/>
      </w:divBdr>
    </w:div>
    <w:div w:id="113942412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1591385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6401016">
      <w:bodyDiv w:val="1"/>
      <w:marLeft w:val="0"/>
      <w:marRight w:val="0"/>
      <w:marTop w:val="0"/>
      <w:marBottom w:val="0"/>
      <w:divBdr>
        <w:top w:val="none" w:sz="0" w:space="0" w:color="auto"/>
        <w:left w:val="none" w:sz="0" w:space="0" w:color="auto"/>
        <w:bottom w:val="none" w:sz="0" w:space="0" w:color="auto"/>
        <w:right w:val="none" w:sz="0" w:space="0" w:color="auto"/>
      </w:divBdr>
    </w:div>
    <w:div w:id="1358198564">
      <w:bodyDiv w:val="1"/>
      <w:marLeft w:val="0"/>
      <w:marRight w:val="0"/>
      <w:marTop w:val="0"/>
      <w:marBottom w:val="0"/>
      <w:divBdr>
        <w:top w:val="none" w:sz="0" w:space="0" w:color="auto"/>
        <w:left w:val="none" w:sz="0" w:space="0" w:color="auto"/>
        <w:bottom w:val="none" w:sz="0" w:space="0" w:color="auto"/>
        <w:right w:val="none" w:sz="0" w:space="0" w:color="auto"/>
      </w:divBdr>
    </w:div>
    <w:div w:id="1388141435">
      <w:bodyDiv w:val="1"/>
      <w:marLeft w:val="0"/>
      <w:marRight w:val="0"/>
      <w:marTop w:val="0"/>
      <w:marBottom w:val="0"/>
      <w:divBdr>
        <w:top w:val="none" w:sz="0" w:space="0" w:color="auto"/>
        <w:left w:val="none" w:sz="0" w:space="0" w:color="auto"/>
        <w:bottom w:val="none" w:sz="0" w:space="0" w:color="auto"/>
        <w:right w:val="none" w:sz="0" w:space="0" w:color="auto"/>
      </w:divBdr>
    </w:div>
    <w:div w:id="1537697280">
      <w:bodyDiv w:val="1"/>
      <w:marLeft w:val="0"/>
      <w:marRight w:val="0"/>
      <w:marTop w:val="0"/>
      <w:marBottom w:val="0"/>
      <w:divBdr>
        <w:top w:val="none" w:sz="0" w:space="0" w:color="auto"/>
        <w:left w:val="none" w:sz="0" w:space="0" w:color="auto"/>
        <w:bottom w:val="none" w:sz="0" w:space="0" w:color="auto"/>
        <w:right w:val="none" w:sz="0" w:space="0" w:color="auto"/>
      </w:divBdr>
    </w:div>
    <w:div w:id="1788893883">
      <w:bodyDiv w:val="1"/>
      <w:marLeft w:val="0"/>
      <w:marRight w:val="0"/>
      <w:marTop w:val="0"/>
      <w:marBottom w:val="0"/>
      <w:divBdr>
        <w:top w:val="none" w:sz="0" w:space="0" w:color="auto"/>
        <w:left w:val="none" w:sz="0" w:space="0" w:color="auto"/>
        <w:bottom w:val="none" w:sz="0" w:space="0" w:color="auto"/>
        <w:right w:val="none" w:sz="0" w:space="0" w:color="auto"/>
      </w:divBdr>
    </w:div>
    <w:div w:id="2048604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5NUHHDQN7SK2-1476151046-17975</_dlc_DocId>
    <_dlc_DocIdUrl xmlns="f166a696-7b5b-4ccd-9f0c-ffde0cceec81">
      <Url>https://ericsson.sharepoint.com/sites/star/_layouts/15/DocIdRedir.aspx?ID=5NUHHDQN7SK2-1476151046-17975</Url>
      <Description>5NUHHDQN7SK2-1476151046-17975</Description>
    </_dlc_DocIdUrl>
    <TaxCatchAll xmlns="d8762117-8292-4133-b1c7-eab5c6487cfd">
      <Value>5</Value>
      <Value>4</Value>
    </TaxCatchAl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Props1.xml><?xml version="1.0" encoding="utf-8"?>
<ds:datastoreItem xmlns:ds="http://schemas.openxmlformats.org/officeDocument/2006/customXml" ds:itemID="{A2996AD2-2FA1-4457-97B3-B45468EC442F}">
  <ds:schemaRefs>
    <ds:schemaRef ds:uri="Microsoft.SharePoint.Taxonomy.ContentTypeSync"/>
  </ds:schemaRefs>
</ds:datastoreItem>
</file>

<file path=customXml/itemProps2.xml><?xml version="1.0" encoding="utf-8"?>
<ds:datastoreItem xmlns:ds="http://schemas.openxmlformats.org/officeDocument/2006/customXml" ds:itemID="{A87443D4-CB51-474E-A82C-369F035F102F}">
  <ds:schemaRefs>
    <ds:schemaRef ds:uri="http://schemas.microsoft.com/sharepoint/events"/>
  </ds:schemaRefs>
</ds:datastoreItem>
</file>

<file path=customXml/itemProps3.xml><?xml version="1.0" encoding="utf-8"?>
<ds:datastoreItem xmlns:ds="http://schemas.openxmlformats.org/officeDocument/2006/customXml" ds:itemID="{1FF8DB4A-DA9B-4203-9526-B8FF708AAA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1B3E5B-CD1B-4EC8-9D9C-2C943E85ADA3}">
  <ds:schemaRefs>
    <ds:schemaRef ds:uri="http://schemas.microsoft.com/sharepoint/v3/contenttype/forms"/>
  </ds:schemaRefs>
</ds:datastoreItem>
</file>

<file path=customXml/itemProps5.xml><?xml version="1.0" encoding="utf-8"?>
<ds:datastoreItem xmlns:ds="http://schemas.openxmlformats.org/officeDocument/2006/customXml" ds:itemID="{4BC2E0A4-D662-405B-847C-86A77DDF3BE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2856</Words>
  <Characters>16280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2018-02-16T06:24:00Z</dcterms:created>
  <dcterms:modified xsi:type="dcterms:W3CDTF">2018-02-16T06:25:00Z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5;#GFTE ER Radio Access Technologies|692a7af5-c1f7-4d68-b1ab-a7920dfecb78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a731d172-c159-4784-9acc-c721d7ef8ce3</vt:lpwstr>
  </property>
  <property fmtid="{D5CDD505-2E9C-101B-9397-08002B2CF9AE}" pid="14" name="URL">
    <vt:lpwstr/>
  </property>
  <property fmtid="{D5CDD505-2E9C-101B-9397-08002B2CF9AE}" pid="15" name="Comments">
    <vt:lpwstr/>
  </property>
</Properties>
</file>