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09E599" w14:textId="371093C9" w:rsidR="009C0564" w:rsidRPr="0040194E" w:rsidRDefault="008504B7" w:rsidP="0040194E">
      <w:pPr>
        <w:tabs>
          <w:tab w:val="right" w:pos="9216"/>
        </w:tabs>
        <w:spacing w:after="0"/>
        <w:jc w:val="left"/>
        <w:rPr>
          <w:b/>
          <w:lang w:eastAsia="zh-CN"/>
        </w:rPr>
      </w:pPr>
      <w:r w:rsidRPr="0040194E">
        <w:rPr>
          <w:b/>
          <w:lang w:eastAsia="en-GB"/>
        </w:rPr>
        <mc:AlternateContent>
          <mc:Choice Requires="wps">
            <w:drawing>
              <wp:anchor distT="0" distB="0" distL="114300" distR="114300" simplePos="0" relativeHeight="251657216" behindDoc="0" locked="1" layoutInCell="1" allowOverlap="1" wp14:anchorId="35894280" wp14:editId="59C4355D">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22E945DA"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00237FDD" w:rsidRPr="0040194E">
        <w:rPr>
          <w:b/>
          <w:lang w:eastAsia="zh-CN"/>
        </w:rPr>
        <w:t xml:space="preserve">3GPP TSG RAN WG1 </w:t>
      </w:r>
      <w:r w:rsidR="002B2B3A" w:rsidRPr="0040194E">
        <w:rPr>
          <w:b/>
          <w:lang w:eastAsia="zh-CN"/>
        </w:rPr>
        <w:t>Meeting #96</w:t>
      </w:r>
      <w:r w:rsidR="00972929" w:rsidRPr="0040194E">
        <w:rPr>
          <w:b/>
          <w:lang w:eastAsia="zh-CN"/>
        </w:rPr>
        <w:tab/>
      </w:r>
      <w:r w:rsidR="006D0F33" w:rsidRPr="0040194E">
        <w:rPr>
          <w:b/>
          <w:lang w:eastAsia="zh-CN"/>
        </w:rPr>
        <w:t>R1-19</w:t>
      </w:r>
      <w:r w:rsidR="00D25368" w:rsidRPr="0040194E">
        <w:rPr>
          <w:b/>
          <w:lang w:eastAsia="zh-CN"/>
        </w:rPr>
        <w:t>01538</w:t>
      </w:r>
    </w:p>
    <w:p w14:paraId="09B9CB9E" w14:textId="631679F2" w:rsidR="000D504C" w:rsidRPr="0040194E" w:rsidRDefault="002B2B3A" w:rsidP="0040194E">
      <w:pPr>
        <w:jc w:val="left"/>
        <w:rPr>
          <w:b/>
          <w:kern w:val="2"/>
          <w:lang w:eastAsia="zh-CN"/>
        </w:rPr>
      </w:pPr>
      <w:r w:rsidRPr="0040194E">
        <w:rPr>
          <w:b/>
          <w:kern w:val="2"/>
          <w:lang w:eastAsia="zh-CN"/>
        </w:rPr>
        <w:t>Athens</w:t>
      </w:r>
      <w:r w:rsidR="006D0F33" w:rsidRPr="0040194E">
        <w:rPr>
          <w:b/>
          <w:kern w:val="2"/>
          <w:lang w:eastAsia="zh-CN"/>
        </w:rPr>
        <w:t xml:space="preserve">, </w:t>
      </w:r>
      <w:r w:rsidRPr="0040194E">
        <w:rPr>
          <w:b/>
          <w:kern w:val="2"/>
          <w:lang w:eastAsia="zh-CN"/>
        </w:rPr>
        <w:t>Greece,</w:t>
      </w:r>
      <w:r w:rsidR="00891F37" w:rsidRPr="0040194E">
        <w:rPr>
          <w:b/>
          <w:kern w:val="2"/>
          <w:lang w:eastAsia="zh-CN"/>
        </w:rPr>
        <w:t xml:space="preserve"> </w:t>
      </w:r>
      <w:r w:rsidR="00256BB0" w:rsidRPr="0040194E">
        <w:rPr>
          <w:b/>
          <w:kern w:val="2"/>
          <w:lang w:eastAsia="zh-CN"/>
        </w:rPr>
        <w:t xml:space="preserve">February 25-March </w:t>
      </w:r>
      <w:r w:rsidRPr="0040194E">
        <w:rPr>
          <w:b/>
          <w:kern w:val="2"/>
          <w:lang w:eastAsia="zh-CN"/>
        </w:rPr>
        <w:t>1, 2019</w:t>
      </w:r>
    </w:p>
    <w:p w14:paraId="37C5263E" w14:textId="77777777" w:rsidR="009C0564" w:rsidRPr="0040194E" w:rsidRDefault="009C0564" w:rsidP="0040194E">
      <w:pPr>
        <w:pBdr>
          <w:top w:val="single" w:sz="4" w:space="1" w:color="auto"/>
        </w:pBdr>
        <w:spacing w:after="0"/>
        <w:jc w:val="left"/>
        <w:rPr>
          <w:b/>
          <w:kern w:val="2"/>
          <w:sz w:val="16"/>
          <w:szCs w:val="16"/>
          <w:lang w:eastAsia="zh-CN"/>
        </w:rPr>
      </w:pPr>
    </w:p>
    <w:p w14:paraId="2158FB0E" w14:textId="77777777" w:rsidR="009C0564" w:rsidRPr="0040194E" w:rsidRDefault="009C0564" w:rsidP="0040194E">
      <w:pPr>
        <w:spacing w:after="60"/>
        <w:ind w:left="1555" w:hanging="1555"/>
        <w:jc w:val="left"/>
        <w:rPr>
          <w:b/>
          <w:kern w:val="2"/>
          <w:lang w:eastAsia="zh-CN"/>
        </w:rPr>
      </w:pPr>
      <w:r w:rsidRPr="0040194E">
        <w:rPr>
          <w:b/>
          <w:kern w:val="2"/>
          <w:lang w:eastAsia="zh-CN"/>
        </w:rPr>
        <w:t>Agenda Item:</w:t>
      </w:r>
      <w:r w:rsidR="00F31B49" w:rsidRPr="0040194E">
        <w:rPr>
          <w:b/>
          <w:kern w:val="2"/>
          <w:lang w:eastAsia="zh-CN"/>
        </w:rPr>
        <w:tab/>
      </w:r>
      <w:r w:rsidR="000D504C" w:rsidRPr="0040194E">
        <w:rPr>
          <w:b/>
          <w:kern w:val="2"/>
          <w:lang w:eastAsia="zh-CN"/>
        </w:rPr>
        <w:t>7.2.4.1.5</w:t>
      </w:r>
    </w:p>
    <w:p w14:paraId="6DA41C74" w14:textId="77777777" w:rsidR="00BC1C3C" w:rsidRPr="0040194E" w:rsidRDefault="00305FF9" w:rsidP="0040194E">
      <w:pPr>
        <w:spacing w:after="60"/>
        <w:ind w:left="1555" w:hanging="1555"/>
        <w:jc w:val="left"/>
        <w:rPr>
          <w:b/>
          <w:kern w:val="2"/>
          <w:lang w:eastAsia="zh-CN"/>
        </w:rPr>
      </w:pPr>
      <w:r w:rsidRPr="0040194E">
        <w:rPr>
          <w:b/>
          <w:kern w:val="2"/>
          <w:lang w:eastAsia="zh-CN"/>
        </w:rPr>
        <w:t>Source:</w:t>
      </w:r>
      <w:r w:rsidRPr="0040194E">
        <w:rPr>
          <w:b/>
          <w:kern w:val="2"/>
          <w:lang w:eastAsia="zh-CN"/>
        </w:rPr>
        <w:tab/>
      </w:r>
      <w:r w:rsidR="000D504C" w:rsidRPr="0040194E">
        <w:rPr>
          <w:b/>
          <w:kern w:val="2"/>
          <w:lang w:eastAsia="zh-CN"/>
        </w:rPr>
        <w:t>Huawei</w:t>
      </w:r>
      <w:r w:rsidR="000D504C" w:rsidRPr="0040194E">
        <w:rPr>
          <w:rFonts w:hint="eastAsia"/>
          <w:b/>
          <w:kern w:val="2"/>
          <w:lang w:eastAsia="zh-CN"/>
        </w:rPr>
        <w:t>, HiSilicon</w:t>
      </w:r>
    </w:p>
    <w:p w14:paraId="4BE47C36" w14:textId="12025E70" w:rsidR="0026538C" w:rsidRPr="0040194E" w:rsidRDefault="009C0564" w:rsidP="0040194E">
      <w:pPr>
        <w:spacing w:after="60"/>
        <w:ind w:left="1555" w:hanging="1555"/>
        <w:jc w:val="left"/>
        <w:rPr>
          <w:b/>
          <w:kern w:val="2"/>
          <w:lang w:eastAsia="zh-CN"/>
        </w:rPr>
      </w:pPr>
      <w:r w:rsidRPr="0040194E">
        <w:rPr>
          <w:b/>
          <w:kern w:val="2"/>
          <w:lang w:eastAsia="zh-CN"/>
        </w:rPr>
        <w:t>Title:</w:t>
      </w:r>
      <w:r w:rsidRPr="0040194E">
        <w:rPr>
          <w:b/>
          <w:kern w:val="2"/>
          <w:lang w:eastAsia="zh-CN"/>
        </w:rPr>
        <w:tab/>
      </w:r>
      <w:r w:rsidR="008F2641" w:rsidRPr="0040194E">
        <w:rPr>
          <w:b/>
          <w:kern w:val="2"/>
          <w:lang w:eastAsia="zh-CN"/>
        </w:rPr>
        <w:t>R</w:t>
      </w:r>
      <w:r w:rsidR="00023768" w:rsidRPr="0040194E">
        <w:rPr>
          <w:b/>
          <w:kern w:val="2"/>
          <w:lang w:eastAsia="zh-CN"/>
        </w:rPr>
        <w:t xml:space="preserve">eference signal </w:t>
      </w:r>
      <w:r w:rsidR="007E1012" w:rsidRPr="0040194E">
        <w:rPr>
          <w:b/>
          <w:kern w:val="2"/>
          <w:lang w:eastAsia="zh-CN"/>
        </w:rPr>
        <w:t xml:space="preserve">design </w:t>
      </w:r>
      <w:r w:rsidR="00023768" w:rsidRPr="0040194E">
        <w:rPr>
          <w:b/>
          <w:kern w:val="2"/>
          <w:lang w:eastAsia="zh-CN"/>
        </w:rPr>
        <w:t>for sidelink</w:t>
      </w:r>
      <w:r w:rsidR="009827EA" w:rsidRPr="0040194E">
        <w:rPr>
          <w:b/>
          <w:kern w:val="2"/>
          <w:lang w:eastAsia="zh-CN"/>
        </w:rPr>
        <w:t xml:space="preserve"> control and data channel</w:t>
      </w:r>
    </w:p>
    <w:p w14:paraId="177DF704" w14:textId="77777777" w:rsidR="009C0564" w:rsidRPr="0040194E" w:rsidRDefault="009C0564" w:rsidP="0040194E">
      <w:pPr>
        <w:spacing w:after="60"/>
        <w:ind w:left="1555" w:hanging="1555"/>
        <w:jc w:val="left"/>
        <w:rPr>
          <w:b/>
          <w:kern w:val="2"/>
          <w:lang w:eastAsia="zh-CN"/>
        </w:rPr>
      </w:pPr>
      <w:r w:rsidRPr="0040194E">
        <w:rPr>
          <w:b/>
          <w:kern w:val="2"/>
          <w:lang w:eastAsia="zh-CN"/>
        </w:rPr>
        <w:t>Document for:</w:t>
      </w:r>
      <w:r w:rsidRPr="0040194E">
        <w:rPr>
          <w:b/>
          <w:kern w:val="2"/>
          <w:lang w:eastAsia="zh-CN"/>
        </w:rPr>
        <w:tab/>
      </w:r>
      <w:r w:rsidR="001F7121" w:rsidRPr="0040194E">
        <w:rPr>
          <w:b/>
          <w:kern w:val="2"/>
          <w:lang w:eastAsia="zh-CN"/>
        </w:rPr>
        <w:t>Discussion and decision</w:t>
      </w:r>
      <w:r w:rsidR="002D0439" w:rsidRPr="0040194E">
        <w:rPr>
          <w:b/>
          <w:kern w:val="2"/>
          <w:lang w:eastAsia="zh-CN"/>
        </w:rPr>
        <w:t xml:space="preserve"> </w:t>
      </w:r>
    </w:p>
    <w:p w14:paraId="567A0E4C" w14:textId="77777777" w:rsidR="009C0564" w:rsidRPr="0040194E" w:rsidRDefault="009C0564" w:rsidP="0040194E">
      <w:pPr>
        <w:pBdr>
          <w:bottom w:val="single" w:sz="4" w:space="1" w:color="auto"/>
        </w:pBdr>
        <w:spacing w:after="0"/>
        <w:jc w:val="left"/>
        <w:rPr>
          <w:b/>
          <w:kern w:val="2"/>
          <w:sz w:val="16"/>
          <w:szCs w:val="16"/>
          <w:lang w:eastAsia="zh-CN"/>
        </w:rPr>
      </w:pPr>
    </w:p>
    <w:p w14:paraId="23835C24" w14:textId="77777777" w:rsidR="000D504C" w:rsidRPr="0040194E" w:rsidRDefault="000D504C" w:rsidP="000D504C">
      <w:pPr>
        <w:pStyle w:val="Heading1"/>
        <w:tabs>
          <w:tab w:val="num" w:pos="432"/>
        </w:tabs>
      </w:pPr>
      <w:bookmarkStart w:id="0" w:name="_Ref124589705"/>
      <w:bookmarkStart w:id="1" w:name="_Ref129681862"/>
      <w:r w:rsidRPr="0040194E">
        <w:t>Introduction</w:t>
      </w:r>
      <w:bookmarkEnd w:id="0"/>
      <w:bookmarkEnd w:id="1"/>
    </w:p>
    <w:p w14:paraId="0172A574" w14:textId="5C6160AF" w:rsidR="004B7CD4" w:rsidRPr="0040194E" w:rsidRDefault="00CC5DFC" w:rsidP="000D504C">
      <w:pPr>
        <w:rPr>
          <w:rFonts w:eastAsia="MS Mincho"/>
        </w:rPr>
      </w:pPr>
      <w:r w:rsidRPr="0040194E">
        <w:rPr>
          <w:rFonts w:eastAsia="MS Mincho"/>
        </w:rPr>
        <w:t xml:space="preserve">RAN1 </w:t>
      </w:r>
      <w:r w:rsidR="00D039A0" w:rsidRPr="0040194E">
        <w:rPr>
          <w:rFonts w:eastAsia="MS Mincho"/>
        </w:rPr>
        <w:t xml:space="preserve">has been discussing </w:t>
      </w:r>
      <w:r w:rsidR="004058AD" w:rsidRPr="0040194E">
        <w:rPr>
          <w:rFonts w:eastAsia="MS Mincho"/>
        </w:rPr>
        <w:t xml:space="preserve">the </w:t>
      </w:r>
      <w:r w:rsidR="004458F1" w:rsidRPr="0040194E">
        <w:rPr>
          <w:rFonts w:eastAsia="MS Mincho"/>
        </w:rPr>
        <w:t xml:space="preserve">physical structure of the sidelink. </w:t>
      </w:r>
      <w:r w:rsidR="00D039A0" w:rsidRPr="0040194E">
        <w:rPr>
          <w:rFonts w:eastAsia="MS Mincho"/>
        </w:rPr>
        <w:t>The following was agreed at</w:t>
      </w:r>
      <w:r w:rsidR="004458F1" w:rsidRPr="0040194E">
        <w:rPr>
          <w:rFonts w:eastAsia="MS Mincho"/>
        </w:rPr>
        <w:t xml:space="preserve"> RAN1</w:t>
      </w:r>
      <w:r w:rsidR="00F4691A" w:rsidRPr="0040194E">
        <w:rPr>
          <w:rFonts w:eastAsia="MS Mincho"/>
        </w:rPr>
        <w:t xml:space="preserve"> Ad-h</w:t>
      </w:r>
      <w:r w:rsidR="002B2B3A" w:rsidRPr="0040194E">
        <w:rPr>
          <w:rFonts w:eastAsia="MS Mincho"/>
        </w:rPr>
        <w:t xml:space="preserve">oc meeting 1901 </w:t>
      </w:r>
      <w:r w:rsidR="000B5A99" w:rsidRPr="0040194E">
        <w:rPr>
          <w:rFonts w:eastAsia="MS Mincho"/>
        </w:rPr>
        <w:t>[1]</w:t>
      </w:r>
      <w:r w:rsidR="004458F1" w:rsidRPr="0040194E">
        <w:rPr>
          <w:rFonts w:eastAsia="MS Mincho"/>
        </w:rPr>
        <w:t>:</w:t>
      </w:r>
    </w:p>
    <w:p w14:paraId="597A2E8F" w14:textId="77777777" w:rsidR="002B2B3A" w:rsidRPr="0040194E" w:rsidRDefault="002B2B3A" w:rsidP="002B2B3A">
      <w:pPr>
        <w:numPr>
          <w:ilvl w:val="0"/>
          <w:numId w:val="45"/>
        </w:numPr>
        <w:autoSpaceDE/>
        <w:autoSpaceDN/>
        <w:adjustRightInd/>
        <w:snapToGrid/>
        <w:spacing w:before="120" w:after="60"/>
        <w:rPr>
          <w:szCs w:val="20"/>
          <w:lang w:eastAsia="ko-KR"/>
        </w:rPr>
      </w:pPr>
      <w:r w:rsidRPr="0040194E">
        <w:rPr>
          <w:szCs w:val="20"/>
          <w:lang w:eastAsia="ko-KR"/>
        </w:rPr>
        <w:t>Multiple</w:t>
      </w:r>
      <w:r w:rsidRPr="0040194E">
        <w:rPr>
          <w:rFonts w:hint="eastAsia"/>
          <w:szCs w:val="20"/>
          <w:lang w:eastAsia="ko-KR"/>
        </w:rPr>
        <w:t xml:space="preserve"> </w:t>
      </w:r>
      <w:r w:rsidRPr="0040194E">
        <w:rPr>
          <w:szCs w:val="20"/>
          <w:lang w:eastAsia="ko-KR"/>
        </w:rPr>
        <w:t>DMRS patterns in time domain are supported for PSSCH</w:t>
      </w:r>
    </w:p>
    <w:p w14:paraId="3F59105F" w14:textId="77777777" w:rsidR="002B2B3A" w:rsidRPr="0040194E" w:rsidRDefault="002B2B3A" w:rsidP="002B2B3A">
      <w:pPr>
        <w:numPr>
          <w:ilvl w:val="1"/>
          <w:numId w:val="45"/>
        </w:numPr>
        <w:autoSpaceDE/>
        <w:autoSpaceDN/>
        <w:adjustRightInd/>
        <w:snapToGrid/>
        <w:spacing w:before="120" w:after="60"/>
        <w:rPr>
          <w:szCs w:val="20"/>
          <w:lang w:eastAsia="ko-KR"/>
        </w:rPr>
      </w:pPr>
      <w:r w:rsidRPr="0040194E">
        <w:rPr>
          <w:rFonts w:hint="eastAsia"/>
          <w:szCs w:val="20"/>
          <w:lang w:eastAsia="ko-KR"/>
        </w:rPr>
        <w:t>FFS: Whether a DMRS pattern is selected based on the subcarrier spacing</w:t>
      </w:r>
    </w:p>
    <w:p w14:paraId="56D5DFFB" w14:textId="77777777" w:rsidR="002B2B3A" w:rsidRPr="0040194E" w:rsidRDefault="002B2B3A" w:rsidP="002B2B3A">
      <w:pPr>
        <w:numPr>
          <w:ilvl w:val="1"/>
          <w:numId w:val="45"/>
        </w:numPr>
        <w:autoSpaceDE/>
        <w:autoSpaceDN/>
        <w:adjustRightInd/>
        <w:snapToGrid/>
        <w:spacing w:before="120" w:after="60"/>
        <w:rPr>
          <w:szCs w:val="20"/>
          <w:lang w:eastAsia="ko-KR"/>
        </w:rPr>
      </w:pPr>
      <w:r w:rsidRPr="0040194E">
        <w:rPr>
          <w:szCs w:val="20"/>
          <w:lang w:eastAsia="ko-KR"/>
        </w:rPr>
        <w:t>FFS: Single or multiple DMRS pattern(s) per a resource pool</w:t>
      </w:r>
    </w:p>
    <w:p w14:paraId="65FE875C" w14:textId="77777777" w:rsidR="002B2B3A" w:rsidRPr="0040194E" w:rsidRDefault="002B2B3A" w:rsidP="002B2B3A">
      <w:pPr>
        <w:numPr>
          <w:ilvl w:val="1"/>
          <w:numId w:val="45"/>
        </w:numPr>
        <w:autoSpaceDE/>
        <w:autoSpaceDN/>
        <w:adjustRightInd/>
        <w:snapToGrid/>
        <w:spacing w:before="120" w:after="60"/>
        <w:rPr>
          <w:szCs w:val="20"/>
          <w:lang w:eastAsia="ko-KR"/>
        </w:rPr>
      </w:pPr>
      <w:r w:rsidRPr="0040194E">
        <w:rPr>
          <w:szCs w:val="20"/>
          <w:lang w:eastAsia="ko-KR"/>
        </w:rPr>
        <w:t xml:space="preserve">FFS: </w:t>
      </w:r>
      <w:r w:rsidRPr="0040194E">
        <w:rPr>
          <w:rFonts w:hint="eastAsia"/>
          <w:szCs w:val="20"/>
          <w:lang w:eastAsia="ko-KR"/>
        </w:rPr>
        <w:t>How TX UE and RX UE can be aligned in terms of the DMRS pattern used for PSSCH</w:t>
      </w:r>
    </w:p>
    <w:p w14:paraId="709BB2D4" w14:textId="77777777" w:rsidR="002B2B3A" w:rsidRPr="0040194E" w:rsidRDefault="002B2B3A" w:rsidP="002B2B3A">
      <w:pPr>
        <w:numPr>
          <w:ilvl w:val="1"/>
          <w:numId w:val="45"/>
        </w:numPr>
        <w:autoSpaceDE/>
        <w:autoSpaceDN/>
        <w:adjustRightInd/>
        <w:snapToGrid/>
        <w:spacing w:before="120" w:after="60"/>
        <w:rPr>
          <w:szCs w:val="20"/>
          <w:lang w:eastAsia="ko-KR"/>
        </w:rPr>
      </w:pPr>
      <w:r w:rsidRPr="0040194E">
        <w:rPr>
          <w:szCs w:val="20"/>
          <w:lang w:eastAsia="ko-KR"/>
        </w:rPr>
        <w:t>FFS: RE mapping, sequence generation</w:t>
      </w:r>
    </w:p>
    <w:p w14:paraId="20286A20" w14:textId="77777777" w:rsidR="002B2B3A" w:rsidRPr="0040194E" w:rsidRDefault="002B2B3A" w:rsidP="002B2B3A">
      <w:pPr>
        <w:numPr>
          <w:ilvl w:val="0"/>
          <w:numId w:val="45"/>
        </w:numPr>
        <w:autoSpaceDE/>
        <w:autoSpaceDN/>
        <w:adjustRightInd/>
        <w:snapToGrid/>
        <w:spacing w:before="120" w:after="60"/>
        <w:rPr>
          <w:szCs w:val="20"/>
          <w:lang w:eastAsia="ko-KR"/>
        </w:rPr>
      </w:pPr>
      <w:r w:rsidRPr="0040194E">
        <w:rPr>
          <w:szCs w:val="20"/>
          <w:lang w:eastAsia="ko-KR"/>
        </w:rPr>
        <w:t>Continue to study DM</w:t>
      </w:r>
      <w:r w:rsidRPr="0040194E">
        <w:rPr>
          <w:rFonts w:hint="eastAsia"/>
          <w:szCs w:val="20"/>
          <w:lang w:eastAsia="ko-KR"/>
        </w:rPr>
        <w:t>R</w:t>
      </w:r>
      <w:r w:rsidRPr="0040194E">
        <w:rPr>
          <w:szCs w:val="20"/>
          <w:lang w:eastAsia="ko-KR"/>
        </w:rPr>
        <w:t>S pattern in frequency domain for PSSCH</w:t>
      </w:r>
    </w:p>
    <w:p w14:paraId="497C11E2" w14:textId="6022EC01" w:rsidR="002B2B3A" w:rsidRPr="0040194E" w:rsidRDefault="002B2B3A" w:rsidP="002B2B3A">
      <w:pPr>
        <w:numPr>
          <w:ilvl w:val="1"/>
          <w:numId w:val="45"/>
        </w:numPr>
        <w:autoSpaceDE/>
        <w:autoSpaceDN/>
        <w:adjustRightInd/>
        <w:snapToGrid/>
        <w:spacing w:before="120" w:after="60"/>
        <w:rPr>
          <w:szCs w:val="20"/>
          <w:lang w:eastAsia="ko-KR"/>
        </w:rPr>
      </w:pPr>
      <w:r w:rsidRPr="0040194E">
        <w:rPr>
          <w:szCs w:val="20"/>
          <w:lang w:eastAsia="ko-KR"/>
        </w:rPr>
        <w:t>E.g. whether multiple patterns are supported, whether PDSCH/PUSCH DMRS configuration 1 or 2 is reused.</w:t>
      </w:r>
    </w:p>
    <w:p w14:paraId="0AAE2592" w14:textId="35B27EF9" w:rsidR="002B2B3A" w:rsidRPr="0040194E" w:rsidRDefault="002B2B3A" w:rsidP="009E3DEA">
      <w:pPr>
        <w:numPr>
          <w:ilvl w:val="0"/>
          <w:numId w:val="45"/>
        </w:numPr>
        <w:autoSpaceDE/>
        <w:autoSpaceDN/>
        <w:adjustRightInd/>
        <w:snapToGrid/>
        <w:spacing w:before="120" w:after="60"/>
      </w:pPr>
      <w:r w:rsidRPr="0040194E">
        <w:rPr>
          <w:szCs w:val="20"/>
          <w:lang w:eastAsia="ko-KR"/>
        </w:rPr>
        <w:t xml:space="preserve">Support </w:t>
      </w:r>
      <w:r w:rsidRPr="0040194E">
        <w:t>PT-RS</w:t>
      </w:r>
      <w:r w:rsidRPr="0040194E">
        <w:rPr>
          <w:szCs w:val="20"/>
          <w:lang w:eastAsia="ko-KR"/>
        </w:rPr>
        <w:t xml:space="preserve"> for PSSCH for FR2</w:t>
      </w:r>
    </w:p>
    <w:p w14:paraId="0C845875" w14:textId="77777777" w:rsidR="000D504C" w:rsidRPr="0040194E" w:rsidRDefault="000D504C" w:rsidP="000D504C">
      <w:pPr>
        <w:rPr>
          <w:rFonts w:eastAsia="MS Mincho"/>
        </w:rPr>
      </w:pPr>
      <w:r w:rsidRPr="0040194E">
        <w:rPr>
          <w:rFonts w:eastAsia="MS Mincho"/>
        </w:rPr>
        <w:t xml:space="preserve">In this contribution, we </w:t>
      </w:r>
      <w:r w:rsidR="004058AD" w:rsidRPr="0040194E">
        <w:rPr>
          <w:rFonts w:eastAsia="MS Mincho"/>
        </w:rPr>
        <w:t xml:space="preserve">analyze </w:t>
      </w:r>
      <w:r w:rsidR="00732FD9" w:rsidRPr="0040194E">
        <w:rPr>
          <w:rFonts w:eastAsia="MS Mincho"/>
        </w:rPr>
        <w:t xml:space="preserve">the RS </w:t>
      </w:r>
      <w:r w:rsidR="004058AD" w:rsidRPr="0040194E">
        <w:rPr>
          <w:rFonts w:eastAsia="MS Mincho"/>
        </w:rPr>
        <w:t>design options for both PSCCH and PSSCH</w:t>
      </w:r>
      <w:r w:rsidRPr="0040194E">
        <w:rPr>
          <w:rFonts w:eastAsia="MS Mincho"/>
        </w:rPr>
        <w:t xml:space="preserve">. </w:t>
      </w:r>
    </w:p>
    <w:p w14:paraId="4C423B2C" w14:textId="77777777" w:rsidR="002C47F7" w:rsidRPr="0040194E" w:rsidRDefault="000D504C" w:rsidP="00B309E6">
      <w:pPr>
        <w:pStyle w:val="Heading1"/>
        <w:rPr>
          <w:lang w:eastAsia="zh-CN"/>
        </w:rPr>
      </w:pPr>
      <w:r w:rsidRPr="0040194E">
        <w:rPr>
          <w:rFonts w:hint="eastAsia"/>
          <w:lang w:eastAsia="zh-CN"/>
        </w:rPr>
        <w:t>D</w:t>
      </w:r>
      <w:r w:rsidRPr="0040194E">
        <w:rPr>
          <w:lang w:eastAsia="zh-CN"/>
        </w:rPr>
        <w:t>MRS</w:t>
      </w:r>
      <w:r w:rsidR="00680C2C" w:rsidRPr="0040194E">
        <w:rPr>
          <w:lang w:eastAsia="zh-CN"/>
        </w:rPr>
        <w:t xml:space="preserve"> </w:t>
      </w:r>
    </w:p>
    <w:p w14:paraId="23E4E971" w14:textId="77777777" w:rsidR="002C47F7" w:rsidRPr="0040194E" w:rsidRDefault="00EB1529" w:rsidP="00B309E6">
      <w:pPr>
        <w:pStyle w:val="Heading2"/>
        <w:rPr>
          <w:lang w:eastAsia="zh-CN"/>
        </w:rPr>
      </w:pPr>
      <w:r w:rsidRPr="0040194E">
        <w:rPr>
          <w:lang w:eastAsia="zh-CN"/>
        </w:rPr>
        <w:t>PSSCH</w:t>
      </w:r>
    </w:p>
    <w:p w14:paraId="60BF45E8" w14:textId="36B372AB" w:rsidR="00EB434F" w:rsidRPr="0040194E" w:rsidRDefault="006477B4" w:rsidP="00DB4153">
      <w:pPr>
        <w:rPr>
          <w:lang w:eastAsia="zh-CN"/>
        </w:rPr>
      </w:pPr>
      <w:r w:rsidRPr="0040194E">
        <w:rPr>
          <w:lang w:eastAsia="zh-CN"/>
        </w:rPr>
        <w:t xml:space="preserve">For </w:t>
      </w:r>
      <w:r w:rsidR="00652A37" w:rsidRPr="0040194E">
        <w:rPr>
          <w:lang w:eastAsia="zh-CN"/>
        </w:rPr>
        <w:t xml:space="preserve">NR Uu, </w:t>
      </w:r>
      <w:r w:rsidRPr="0040194E">
        <w:rPr>
          <w:lang w:eastAsia="zh-CN"/>
        </w:rPr>
        <w:t xml:space="preserve">the </w:t>
      </w:r>
      <w:r w:rsidR="00DB4153" w:rsidRPr="0040194E">
        <w:rPr>
          <w:lang w:eastAsia="zh-CN"/>
        </w:rPr>
        <w:t>DMRS can be front-loaded in order to accelerate</w:t>
      </w:r>
      <w:r w:rsidR="00EB434F" w:rsidRPr="0040194E">
        <w:rPr>
          <w:lang w:eastAsia="zh-CN"/>
        </w:rPr>
        <w:t xml:space="preserve"> the decoding process. However, the main drawback of the front-loaded DMRS is that it cannot </w:t>
      </w:r>
      <w:r w:rsidR="00036BB8" w:rsidRPr="0040194E">
        <w:rPr>
          <w:lang w:eastAsia="zh-CN"/>
        </w:rPr>
        <w:t xml:space="preserve">cope </w:t>
      </w:r>
      <w:r w:rsidR="00EB434F" w:rsidRPr="0040194E">
        <w:rPr>
          <w:lang w:eastAsia="zh-CN"/>
        </w:rPr>
        <w:t xml:space="preserve">well with </w:t>
      </w:r>
      <w:r w:rsidR="00036BB8" w:rsidRPr="0040194E">
        <w:rPr>
          <w:lang w:eastAsia="zh-CN"/>
        </w:rPr>
        <w:t>high</w:t>
      </w:r>
      <w:r w:rsidR="00EB434F" w:rsidRPr="0040194E">
        <w:rPr>
          <w:lang w:eastAsia="zh-CN"/>
        </w:rPr>
        <w:t xml:space="preserve"> </w:t>
      </w:r>
      <w:r w:rsidR="008B3558" w:rsidRPr="0040194E">
        <w:rPr>
          <w:lang w:eastAsia="zh-CN"/>
        </w:rPr>
        <w:t>Doppler shift</w:t>
      </w:r>
      <w:r w:rsidR="00036BB8" w:rsidRPr="0040194E">
        <w:rPr>
          <w:lang w:eastAsia="zh-CN"/>
        </w:rPr>
        <w:t>s</w:t>
      </w:r>
      <w:r w:rsidRPr="0040194E">
        <w:rPr>
          <w:lang w:eastAsia="zh-CN"/>
        </w:rPr>
        <w:t>. T</w:t>
      </w:r>
      <w:r w:rsidR="00036BB8" w:rsidRPr="0040194E">
        <w:rPr>
          <w:lang w:eastAsia="zh-CN"/>
        </w:rPr>
        <w:t>hus</w:t>
      </w:r>
      <w:r w:rsidR="008B3558" w:rsidRPr="0040194E">
        <w:rPr>
          <w:lang w:eastAsia="zh-CN"/>
        </w:rPr>
        <w:t xml:space="preserve"> additional DMRS symbols </w:t>
      </w:r>
      <w:r w:rsidR="00B47ED0" w:rsidRPr="0040194E">
        <w:rPr>
          <w:lang w:eastAsia="zh-CN"/>
        </w:rPr>
        <w:t>are</w:t>
      </w:r>
      <w:r w:rsidR="008B3558" w:rsidRPr="0040194E">
        <w:rPr>
          <w:lang w:eastAsia="zh-CN"/>
        </w:rPr>
        <w:t xml:space="preserve"> needed, whi</w:t>
      </w:r>
      <w:r w:rsidR="00B47ED0" w:rsidRPr="0040194E">
        <w:rPr>
          <w:lang w:eastAsia="zh-CN"/>
        </w:rPr>
        <w:t>ch</w:t>
      </w:r>
      <w:r w:rsidR="008B3558" w:rsidRPr="0040194E">
        <w:rPr>
          <w:lang w:eastAsia="zh-CN"/>
        </w:rPr>
        <w:t xml:space="preserve"> lead</w:t>
      </w:r>
      <w:r w:rsidR="00B47ED0" w:rsidRPr="0040194E">
        <w:rPr>
          <w:lang w:eastAsia="zh-CN"/>
        </w:rPr>
        <w:t>s</w:t>
      </w:r>
      <w:r w:rsidR="008B3558" w:rsidRPr="0040194E">
        <w:rPr>
          <w:lang w:eastAsia="zh-CN"/>
        </w:rPr>
        <w:t xml:space="preserve"> to increased overhead. For example, when the carrier frequency is </w:t>
      </w:r>
      <w:r w:rsidR="00C03791" w:rsidRPr="0040194E">
        <w:rPr>
          <w:lang w:eastAsia="zh-CN"/>
        </w:rPr>
        <w:t>6</w:t>
      </w:r>
      <w:r w:rsidR="00036BB8" w:rsidRPr="0040194E">
        <w:rPr>
          <w:lang w:eastAsia="zh-CN"/>
        </w:rPr>
        <w:t xml:space="preserve"> </w:t>
      </w:r>
      <w:r w:rsidR="008B3558" w:rsidRPr="0040194E">
        <w:rPr>
          <w:lang w:eastAsia="zh-CN"/>
        </w:rPr>
        <w:t>GHz and the speed is 500</w:t>
      </w:r>
      <w:r w:rsidR="00036BB8" w:rsidRPr="0040194E">
        <w:rPr>
          <w:lang w:eastAsia="zh-CN"/>
        </w:rPr>
        <w:t xml:space="preserve"> </w:t>
      </w:r>
      <w:r w:rsidR="008B3558" w:rsidRPr="0040194E">
        <w:rPr>
          <w:lang w:eastAsia="zh-CN"/>
        </w:rPr>
        <w:t xml:space="preserve">km/h, the Doppler shift is </w:t>
      </w:r>
      <w:r w:rsidR="00CC4E0E" w:rsidRPr="0040194E">
        <w:rPr>
          <w:lang w:eastAsia="zh-CN"/>
        </w:rPr>
        <w:t>2.7</w:t>
      </w:r>
      <w:r w:rsidR="00BB6B63" w:rsidRPr="0040194E">
        <w:rPr>
          <w:lang w:eastAsia="zh-CN"/>
        </w:rPr>
        <w:t>8</w:t>
      </w:r>
      <w:r w:rsidR="00036BB8" w:rsidRPr="0040194E">
        <w:rPr>
          <w:lang w:eastAsia="zh-CN"/>
        </w:rPr>
        <w:t xml:space="preserve"> </w:t>
      </w:r>
      <w:r w:rsidR="00CC4E0E" w:rsidRPr="0040194E">
        <w:rPr>
          <w:lang w:eastAsia="zh-CN"/>
        </w:rPr>
        <w:t>kHz and the corresponding coherence time is 0.15</w:t>
      </w:r>
      <w:r w:rsidR="002562C2" w:rsidRPr="0040194E">
        <w:rPr>
          <w:lang w:eastAsia="zh-CN"/>
        </w:rPr>
        <w:t xml:space="preserve"> </w:t>
      </w:r>
      <w:r w:rsidR="00CC4E0E" w:rsidRPr="0040194E">
        <w:rPr>
          <w:lang w:eastAsia="zh-CN"/>
        </w:rPr>
        <w:t xml:space="preserve">ms. </w:t>
      </w:r>
      <w:r w:rsidRPr="0040194E">
        <w:rPr>
          <w:lang w:eastAsia="zh-CN"/>
        </w:rPr>
        <w:t>With a</w:t>
      </w:r>
      <w:r w:rsidR="002562C2" w:rsidRPr="0040194E">
        <w:rPr>
          <w:lang w:eastAsia="zh-CN"/>
        </w:rPr>
        <w:t xml:space="preserve"> </w:t>
      </w:r>
      <w:r w:rsidR="00CC4E0E" w:rsidRPr="0040194E">
        <w:rPr>
          <w:lang w:eastAsia="zh-CN"/>
        </w:rPr>
        <w:t>60</w:t>
      </w:r>
      <w:r w:rsidR="002562C2" w:rsidRPr="0040194E">
        <w:rPr>
          <w:lang w:eastAsia="zh-CN"/>
        </w:rPr>
        <w:t xml:space="preserve"> </w:t>
      </w:r>
      <w:r w:rsidR="00CC4E0E" w:rsidRPr="0040194E">
        <w:rPr>
          <w:lang w:eastAsia="zh-CN"/>
        </w:rPr>
        <w:t>kHz</w:t>
      </w:r>
      <w:r w:rsidRPr="0040194E">
        <w:rPr>
          <w:lang w:eastAsia="zh-CN"/>
        </w:rPr>
        <w:t xml:space="preserve"> SCS</w:t>
      </w:r>
      <w:r w:rsidR="00CC4E0E" w:rsidRPr="0040194E">
        <w:rPr>
          <w:lang w:eastAsia="zh-CN"/>
        </w:rPr>
        <w:t xml:space="preserve">, one front-loaded DMRS symbol cannot </w:t>
      </w:r>
      <w:r w:rsidRPr="0040194E">
        <w:rPr>
          <w:lang w:eastAsia="zh-CN"/>
        </w:rPr>
        <w:t xml:space="preserve">ensure accurate channel estimation for </w:t>
      </w:r>
      <w:r w:rsidR="00CC4E0E" w:rsidRPr="0040194E">
        <w:rPr>
          <w:lang w:eastAsia="zh-CN"/>
        </w:rPr>
        <w:t xml:space="preserve">the whole </w:t>
      </w:r>
      <w:r w:rsidR="00902A0C" w:rsidRPr="0040194E">
        <w:rPr>
          <w:lang w:eastAsia="zh-CN"/>
        </w:rPr>
        <w:t xml:space="preserve">slot </w:t>
      </w:r>
      <w:r w:rsidR="00CC4E0E" w:rsidRPr="0040194E">
        <w:rPr>
          <w:lang w:eastAsia="zh-CN"/>
        </w:rPr>
        <w:t>duration</w:t>
      </w:r>
      <w:r w:rsidRPr="0040194E">
        <w:rPr>
          <w:lang w:eastAsia="zh-CN"/>
        </w:rPr>
        <w:t xml:space="preserve">. On the other hand, </w:t>
      </w:r>
      <w:r w:rsidR="00CC4E0E" w:rsidRPr="0040194E">
        <w:rPr>
          <w:lang w:eastAsia="zh-CN"/>
        </w:rPr>
        <w:t xml:space="preserve">one DMRS symbol is enough for the non-front-loaded DMRS, as shown in Figure </w:t>
      </w:r>
      <w:r w:rsidR="0036419F" w:rsidRPr="0040194E">
        <w:rPr>
          <w:lang w:eastAsia="zh-CN"/>
        </w:rPr>
        <w:t>1</w:t>
      </w:r>
      <w:r w:rsidR="00CC4E0E" w:rsidRPr="0040194E">
        <w:rPr>
          <w:lang w:eastAsia="zh-CN"/>
        </w:rPr>
        <w:t>.</w:t>
      </w:r>
    </w:p>
    <w:p w14:paraId="24E9C3E1" w14:textId="209556F2" w:rsidR="00CC4E0E" w:rsidRPr="0040194E" w:rsidRDefault="0063073B" w:rsidP="00CC4E0E">
      <w:pPr>
        <w:jc w:val="center"/>
      </w:pPr>
      <w:r w:rsidRPr="0040194E">
        <w:rPr>
          <w:lang w:eastAsia="en-GB"/>
        </w:rPr>
        <w:drawing>
          <wp:inline distT="0" distB="0" distL="0" distR="0" wp14:anchorId="6CFDFA33" wp14:editId="5ECF8073">
            <wp:extent cx="3683000" cy="159308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13207" cy="1606146"/>
                    </a:xfrm>
                    <a:prstGeom prst="rect">
                      <a:avLst/>
                    </a:prstGeom>
                    <a:noFill/>
                    <a:ln>
                      <a:noFill/>
                    </a:ln>
                  </pic:spPr>
                </pic:pic>
              </a:graphicData>
            </a:graphic>
          </wp:inline>
        </w:drawing>
      </w:r>
    </w:p>
    <w:p w14:paraId="370C461C" w14:textId="1D42C864" w:rsidR="009F403B" w:rsidRPr="0040194E" w:rsidRDefault="00807D4B" w:rsidP="00A057C0">
      <w:pPr>
        <w:pStyle w:val="Caption"/>
        <w:rPr>
          <w:lang w:eastAsia="zh-CN"/>
        </w:rPr>
      </w:pPr>
      <w:r w:rsidRPr="0040194E">
        <w:t xml:space="preserve">Fig. </w:t>
      </w:r>
      <w:r w:rsidR="0036419F" w:rsidRPr="0040194E">
        <w:t>1</w:t>
      </w:r>
      <w:r w:rsidRPr="0040194E">
        <w:t xml:space="preserve"> Comparison between front-loaded DMRS and non-front-loaded DMRS </w:t>
      </w:r>
    </w:p>
    <w:p w14:paraId="6CEA82ED" w14:textId="260E55A2" w:rsidR="0032393C" w:rsidRPr="0040194E" w:rsidRDefault="009F403B" w:rsidP="009F403B">
      <w:pPr>
        <w:rPr>
          <w:lang w:eastAsia="zh-CN"/>
        </w:rPr>
      </w:pPr>
      <w:r w:rsidRPr="0040194E">
        <w:t>In order to quantify the performance impact of using front-loaded vs. non-front loaded DMRS, we evaluate the performance for these two configurations for 60</w:t>
      </w:r>
      <w:r w:rsidR="00C03791" w:rsidRPr="0040194E">
        <w:t xml:space="preserve"> </w:t>
      </w:r>
      <w:r w:rsidRPr="0040194E">
        <w:t>kHz subcarrier spacing. For 60</w:t>
      </w:r>
      <w:r w:rsidR="00C03791" w:rsidRPr="0040194E">
        <w:t xml:space="preserve"> </w:t>
      </w:r>
      <w:r w:rsidRPr="0040194E">
        <w:t xml:space="preserve">kHz, </w:t>
      </w:r>
      <w:r w:rsidR="00172F55" w:rsidRPr="0040194E">
        <w:t>one</w:t>
      </w:r>
      <w:r w:rsidRPr="0040194E">
        <w:t xml:space="preserve"> DMRS symbol is used. Note that this is a fair comparison, since the pilot density in time is the same for both SCS.</w:t>
      </w:r>
      <w:r w:rsidR="00D14BEB" w:rsidRPr="0040194E">
        <w:t xml:space="preserve"> </w:t>
      </w:r>
      <w:r w:rsidR="00A61EA0" w:rsidRPr="0040194E">
        <w:rPr>
          <w:lang w:eastAsia="zh-CN"/>
        </w:rPr>
        <w:lastRenderedPageBreak/>
        <w:t>L</w:t>
      </w:r>
      <w:r w:rsidR="0032393C" w:rsidRPr="0040194E">
        <w:rPr>
          <w:lang w:eastAsia="zh-CN"/>
        </w:rPr>
        <w:t>ink level simula</w:t>
      </w:r>
      <w:r w:rsidR="000B5A99" w:rsidRPr="0040194E">
        <w:rPr>
          <w:lang w:eastAsia="zh-CN"/>
        </w:rPr>
        <w:t>tion results are shown in Figure</w:t>
      </w:r>
      <w:r w:rsidR="00BB4457" w:rsidRPr="0040194E">
        <w:rPr>
          <w:lang w:eastAsia="zh-CN"/>
        </w:rPr>
        <w:t xml:space="preserve"> </w:t>
      </w:r>
      <w:r w:rsidR="0036419F" w:rsidRPr="0040194E">
        <w:rPr>
          <w:lang w:eastAsia="zh-CN"/>
        </w:rPr>
        <w:t>2</w:t>
      </w:r>
      <w:r w:rsidR="0032393C" w:rsidRPr="0040194E">
        <w:rPr>
          <w:lang w:eastAsia="zh-CN"/>
        </w:rPr>
        <w:t xml:space="preserve"> </w:t>
      </w:r>
      <w:r w:rsidRPr="0040194E">
        <w:rPr>
          <w:lang w:eastAsia="zh-CN"/>
        </w:rPr>
        <w:t>with the</w:t>
      </w:r>
      <w:r w:rsidR="0032393C" w:rsidRPr="0040194E">
        <w:rPr>
          <w:lang w:eastAsia="zh-CN"/>
        </w:rPr>
        <w:t xml:space="preserve"> link simulation assumption</w:t>
      </w:r>
      <w:r w:rsidRPr="0040194E">
        <w:rPr>
          <w:lang w:eastAsia="zh-CN"/>
        </w:rPr>
        <w:t>s</w:t>
      </w:r>
      <w:r w:rsidR="0032393C" w:rsidRPr="0040194E">
        <w:rPr>
          <w:lang w:eastAsia="zh-CN"/>
        </w:rPr>
        <w:t xml:space="preserve"> </w:t>
      </w:r>
      <w:r w:rsidRPr="0040194E">
        <w:rPr>
          <w:lang w:eastAsia="zh-CN"/>
        </w:rPr>
        <w:t>of</w:t>
      </w:r>
      <w:r w:rsidR="0032393C" w:rsidRPr="0040194E">
        <w:rPr>
          <w:lang w:eastAsia="zh-CN"/>
        </w:rPr>
        <w:t xml:space="preserve"> Annex A. It can be seen that when the speed is 500</w:t>
      </w:r>
      <w:r w:rsidR="00F729FD" w:rsidRPr="0040194E">
        <w:rPr>
          <w:lang w:eastAsia="zh-CN"/>
        </w:rPr>
        <w:t xml:space="preserve"> </w:t>
      </w:r>
      <w:r w:rsidR="0032393C" w:rsidRPr="0040194E">
        <w:rPr>
          <w:lang w:eastAsia="zh-CN"/>
        </w:rPr>
        <w:t xml:space="preserve">km/h, non-front-loaded DMRS can achieve better performance than front-loaded DMRS. </w:t>
      </w:r>
    </w:p>
    <w:p w14:paraId="1A3F8444" w14:textId="0B4F3E1D" w:rsidR="006A0BC8" w:rsidRPr="0040194E" w:rsidRDefault="005F07DF" w:rsidP="000D2B38">
      <w:pPr>
        <w:jc w:val="center"/>
        <w:rPr>
          <w:lang w:eastAsia="zh-CN"/>
        </w:rPr>
      </w:pPr>
      <w:r w:rsidRPr="0040194E">
        <w:rPr>
          <w:lang w:eastAsia="en-GB"/>
        </w:rPr>
        <w:drawing>
          <wp:inline distT="0" distB="0" distL="0" distR="0" wp14:anchorId="7A0E9EAC" wp14:editId="5C1E1E28">
            <wp:extent cx="3335865" cy="2879678"/>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364276" cy="2904204"/>
                    </a:xfrm>
                    <a:prstGeom prst="rect">
                      <a:avLst/>
                    </a:prstGeom>
                  </pic:spPr>
                </pic:pic>
              </a:graphicData>
            </a:graphic>
          </wp:inline>
        </w:drawing>
      </w:r>
    </w:p>
    <w:p w14:paraId="59FCDC90" w14:textId="0EF7EF43" w:rsidR="0032393C" w:rsidRPr="0040194E" w:rsidRDefault="00807D4B" w:rsidP="009A0476">
      <w:pPr>
        <w:jc w:val="center"/>
        <w:rPr>
          <w:sz w:val="20"/>
          <w:szCs w:val="20"/>
          <w:lang w:eastAsia="zh-CN"/>
        </w:rPr>
      </w:pPr>
      <w:r w:rsidRPr="0040194E">
        <w:rPr>
          <w:rStyle w:val="CaptionChar3"/>
          <w:sz w:val="20"/>
          <w:szCs w:val="20"/>
        </w:rPr>
        <w:t xml:space="preserve">Fig. </w:t>
      </w:r>
      <w:r w:rsidR="0036419F" w:rsidRPr="0040194E">
        <w:rPr>
          <w:rStyle w:val="CaptionChar3"/>
          <w:sz w:val="20"/>
          <w:szCs w:val="20"/>
        </w:rPr>
        <w:t>2</w:t>
      </w:r>
      <w:r w:rsidRPr="0040194E">
        <w:rPr>
          <w:rStyle w:val="CaptionChar3"/>
          <w:sz w:val="20"/>
          <w:szCs w:val="20"/>
        </w:rPr>
        <w:t xml:space="preserve"> </w:t>
      </w:r>
      <w:r w:rsidR="00CB0FAF" w:rsidRPr="0040194E">
        <w:rPr>
          <w:rStyle w:val="CaptionChar3"/>
          <w:sz w:val="20"/>
          <w:szCs w:val="20"/>
        </w:rPr>
        <w:t>Performance comparison for front-loaded DMRS and non-front-loaded DMRS</w:t>
      </w:r>
      <w:r w:rsidR="006A0BC8" w:rsidRPr="0040194E">
        <w:rPr>
          <w:rStyle w:val="CaptionChar3"/>
          <w:sz w:val="20"/>
          <w:szCs w:val="20"/>
        </w:rPr>
        <w:t xml:space="preserve"> </w:t>
      </w:r>
      <w:r w:rsidR="00B815A5" w:rsidRPr="0040194E">
        <w:rPr>
          <w:rStyle w:val="CaptionChar3"/>
          <w:sz w:val="20"/>
          <w:szCs w:val="20"/>
        </w:rPr>
        <w:t>with SCS=60</w:t>
      </w:r>
      <w:r w:rsidR="00F729FD" w:rsidRPr="0040194E">
        <w:rPr>
          <w:rStyle w:val="CaptionChar3"/>
          <w:sz w:val="20"/>
          <w:szCs w:val="20"/>
        </w:rPr>
        <w:t xml:space="preserve"> </w:t>
      </w:r>
      <w:r w:rsidR="00B815A5" w:rsidRPr="0040194E">
        <w:rPr>
          <w:rStyle w:val="CaptionChar3"/>
          <w:sz w:val="20"/>
          <w:szCs w:val="20"/>
        </w:rPr>
        <w:t>kHz</w:t>
      </w:r>
    </w:p>
    <w:p w14:paraId="116F4735" w14:textId="77777777" w:rsidR="00DB4153" w:rsidRPr="0040194E" w:rsidRDefault="00805776" w:rsidP="001B4D93">
      <w:pPr>
        <w:rPr>
          <w:lang w:eastAsia="zh-CN"/>
        </w:rPr>
      </w:pPr>
      <w:r w:rsidRPr="0040194E">
        <w:rPr>
          <w:lang w:eastAsia="zh-CN"/>
        </w:rPr>
        <w:t>Note however that front-loaded DMRS can accelerate the decoding process when PSSCH and PSCCH are TDM-ed.</w:t>
      </w:r>
      <w:r w:rsidR="006820B6" w:rsidRPr="0040194E">
        <w:rPr>
          <w:lang w:eastAsia="zh-CN"/>
        </w:rPr>
        <w:t xml:space="preserve"> </w:t>
      </w:r>
      <w:r w:rsidRPr="0040194E">
        <w:rPr>
          <w:lang w:eastAsia="zh-CN"/>
        </w:rPr>
        <w:t xml:space="preserve">Thus, it can be useful for some multiplexing options of PSSCH and PSCCH. At this stage, we propose to support at least non front-loaded DMRS, and to revisit whether to support front-loaded DMRS when RAN1 makes more progress on PSSCH/PSCCH multiplexing. </w:t>
      </w:r>
    </w:p>
    <w:p w14:paraId="750B79FE" w14:textId="26FC3051" w:rsidR="00ED7C03" w:rsidRPr="0040194E" w:rsidRDefault="006820B6" w:rsidP="000D504C">
      <w:pPr>
        <w:rPr>
          <w:b/>
          <w:i/>
        </w:rPr>
      </w:pPr>
      <w:r w:rsidRPr="0040194E">
        <w:rPr>
          <w:b/>
          <w:i/>
          <w:lang w:eastAsia="zh-CN"/>
        </w:rPr>
        <w:t>Proposal</w:t>
      </w:r>
      <w:r w:rsidR="00422348" w:rsidRPr="0040194E">
        <w:rPr>
          <w:b/>
          <w:i/>
          <w:lang w:eastAsia="zh-CN"/>
        </w:rPr>
        <w:t xml:space="preserve"> </w:t>
      </w:r>
      <w:r w:rsidR="0036419F" w:rsidRPr="0040194E">
        <w:rPr>
          <w:b/>
          <w:i/>
          <w:lang w:eastAsia="zh-CN"/>
        </w:rPr>
        <w:t>1</w:t>
      </w:r>
      <w:r w:rsidR="00DB4153" w:rsidRPr="0040194E">
        <w:rPr>
          <w:b/>
          <w:i/>
          <w:lang w:eastAsia="zh-CN"/>
        </w:rPr>
        <w:t xml:space="preserve">: </w:t>
      </w:r>
      <w:r w:rsidRPr="0040194E">
        <w:rPr>
          <w:b/>
          <w:i/>
          <w:lang w:eastAsia="zh-CN"/>
        </w:rPr>
        <w:t>For PSSCH,</w:t>
      </w:r>
      <w:r w:rsidR="00422348" w:rsidRPr="0040194E">
        <w:rPr>
          <w:b/>
          <w:i/>
          <w:lang w:eastAsia="zh-CN"/>
        </w:rPr>
        <w:t xml:space="preserve"> </w:t>
      </w:r>
      <w:r w:rsidR="006663C0" w:rsidRPr="0040194E">
        <w:rPr>
          <w:b/>
          <w:i/>
          <w:lang w:eastAsia="zh-CN"/>
        </w:rPr>
        <w:t>both front-loaded DMRS and non-front DMRS are supported</w:t>
      </w:r>
      <w:r w:rsidR="009A0476" w:rsidRPr="0040194E">
        <w:rPr>
          <w:b/>
          <w:i/>
          <w:lang w:eastAsia="zh-CN"/>
        </w:rPr>
        <w:t>.</w:t>
      </w:r>
    </w:p>
    <w:p w14:paraId="644FF7B1" w14:textId="6CB1D936" w:rsidR="0036419F" w:rsidRPr="0040194E" w:rsidRDefault="0036419F" w:rsidP="0036419F">
      <w:pPr>
        <w:rPr>
          <w:lang w:eastAsia="zh-CN"/>
        </w:rPr>
      </w:pPr>
      <w:r w:rsidRPr="0040194E">
        <w:rPr>
          <w:rFonts w:hint="eastAsia"/>
          <w:lang w:eastAsia="zh-CN"/>
        </w:rPr>
        <w:t xml:space="preserve">In NR V2X, multiple DMRS patterns in time domain </w:t>
      </w:r>
      <w:r w:rsidRPr="0040194E">
        <w:rPr>
          <w:lang w:eastAsia="zh-CN"/>
        </w:rPr>
        <w:t>will be supported to deal with different numerologies and channel conditions.</w:t>
      </w:r>
      <w:r w:rsidR="00BC78FE" w:rsidRPr="0040194E">
        <w:rPr>
          <w:lang w:eastAsia="zh-CN"/>
        </w:rPr>
        <w:t xml:space="preserve"> </w:t>
      </w:r>
      <w:r w:rsidRPr="0040194E">
        <w:rPr>
          <w:lang w:eastAsia="zh-CN"/>
        </w:rPr>
        <w:t xml:space="preserve">The subcarrier spacing of the V2X slot should be taken into account since increasing the subcarrier spacing shortens the symbol. For LTE-V2X, it was shown that </w:t>
      </w:r>
      <w:r w:rsidRPr="0040194E">
        <w:rPr>
          <w:rFonts w:hint="eastAsia"/>
          <w:lang w:eastAsia="zh-CN"/>
        </w:rPr>
        <w:t>four vertical DMRS symbol</w:t>
      </w:r>
      <w:r w:rsidRPr="0040194E">
        <w:rPr>
          <w:lang w:eastAsia="zh-CN"/>
        </w:rPr>
        <w:t>s</w:t>
      </w:r>
      <w:r w:rsidRPr="0040194E">
        <w:rPr>
          <w:rFonts w:hint="eastAsia"/>
          <w:lang w:eastAsia="zh-CN"/>
        </w:rPr>
        <w:t xml:space="preserve"> in one slot </w:t>
      </w:r>
      <w:r w:rsidRPr="0040194E">
        <w:rPr>
          <w:lang w:eastAsia="zh-CN"/>
        </w:rPr>
        <w:t>ensured successful demodulation for broadcast traffic, thus one symbol every ¼ ms can be taken as the baseline.</w:t>
      </w:r>
      <w:r w:rsidRPr="0040194E">
        <w:rPr>
          <w:rFonts w:hint="eastAsia"/>
          <w:lang w:eastAsia="zh-CN"/>
        </w:rPr>
        <w:t xml:space="preserve"> </w:t>
      </w:r>
      <w:r w:rsidRPr="0040194E">
        <w:rPr>
          <w:lang w:eastAsia="zh-CN"/>
        </w:rPr>
        <w:t>This leads to the multiple DMRS configurations of Figure 3. The DMRS symbols are located so that they are evenly spaced in the slot.</w:t>
      </w:r>
      <w:r w:rsidR="00997704" w:rsidRPr="0040194E">
        <w:rPr>
          <w:lang w:eastAsia="zh-CN"/>
        </w:rPr>
        <w:t xml:space="preserve"> We then provide the performance for different DMRS patterns in time domain for different subcarrier spacing</w:t>
      </w:r>
      <w:r w:rsidR="00A25E1A" w:rsidRPr="0040194E">
        <w:rPr>
          <w:lang w:eastAsia="zh-CN"/>
        </w:rPr>
        <w:t xml:space="preserve"> in Figure 4</w:t>
      </w:r>
      <w:r w:rsidR="00997704" w:rsidRPr="0040194E">
        <w:rPr>
          <w:lang w:eastAsia="zh-CN"/>
        </w:rPr>
        <w:t>. It can be seen that 4 DMRS symbols</w:t>
      </w:r>
      <w:r w:rsidR="00EF5D85" w:rsidRPr="0040194E">
        <w:rPr>
          <w:lang w:eastAsia="zh-CN"/>
        </w:rPr>
        <w:t xml:space="preserve"> of one slot</w:t>
      </w:r>
      <w:r w:rsidR="00997704" w:rsidRPr="0040194E">
        <w:rPr>
          <w:lang w:eastAsia="zh-CN"/>
        </w:rPr>
        <w:t xml:space="preserve"> in </w:t>
      </w:r>
      <w:r w:rsidR="00EF5D85" w:rsidRPr="0040194E">
        <w:rPr>
          <w:lang w:eastAsia="zh-CN"/>
        </w:rPr>
        <w:t>15kHz</w:t>
      </w:r>
      <w:r w:rsidR="00997704" w:rsidRPr="0040194E">
        <w:rPr>
          <w:lang w:eastAsia="zh-CN"/>
        </w:rPr>
        <w:t xml:space="preserve"> can achieve </w:t>
      </w:r>
      <w:r w:rsidR="00EF5D85" w:rsidRPr="0040194E">
        <w:rPr>
          <w:lang w:eastAsia="zh-CN"/>
        </w:rPr>
        <w:t>expected performance for the speed up to 500km/h. Similar phenomena can be observed for the case of 2 DMRS symbols in 30kHz and the case of 1 DMRS symbol in 60kHz.</w:t>
      </w:r>
    </w:p>
    <w:p w14:paraId="6ADE32AA" w14:textId="77777777" w:rsidR="0036419F" w:rsidRPr="0040194E" w:rsidRDefault="0036419F" w:rsidP="0036419F">
      <w:pPr>
        <w:jc w:val="center"/>
        <w:rPr>
          <w:lang w:eastAsia="zh-CN"/>
        </w:rPr>
      </w:pPr>
      <w:r w:rsidRPr="0040194E">
        <w:rPr>
          <w:lang w:eastAsia="en-GB"/>
        </w:rPr>
        <w:drawing>
          <wp:inline distT="0" distB="0" distL="0" distR="0" wp14:anchorId="165B3D9F" wp14:editId="4557C152">
            <wp:extent cx="3336877" cy="1393247"/>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48172" cy="1397963"/>
                    </a:xfrm>
                    <a:prstGeom prst="rect">
                      <a:avLst/>
                    </a:prstGeom>
                    <a:noFill/>
                    <a:ln>
                      <a:noFill/>
                    </a:ln>
                  </pic:spPr>
                </pic:pic>
              </a:graphicData>
            </a:graphic>
          </wp:inline>
        </w:drawing>
      </w:r>
    </w:p>
    <w:p w14:paraId="694A9D24" w14:textId="33024732" w:rsidR="0036419F" w:rsidRPr="0040194E" w:rsidRDefault="0036419F" w:rsidP="0036419F">
      <w:pPr>
        <w:pStyle w:val="Caption"/>
        <w:rPr>
          <w:lang w:eastAsia="zh-CN"/>
        </w:rPr>
      </w:pPr>
      <w:r w:rsidRPr="0040194E">
        <w:rPr>
          <w:rFonts w:hint="eastAsia"/>
          <w:lang w:eastAsia="zh-CN"/>
        </w:rPr>
        <w:t xml:space="preserve">Fig. </w:t>
      </w:r>
      <w:r w:rsidRPr="0040194E">
        <w:rPr>
          <w:lang w:eastAsia="zh-CN"/>
        </w:rPr>
        <w:t>3</w:t>
      </w:r>
      <w:r w:rsidRPr="0040194E">
        <w:rPr>
          <w:rFonts w:hint="eastAsia"/>
          <w:lang w:eastAsia="zh-CN"/>
        </w:rPr>
        <w:t xml:space="preserve"> </w:t>
      </w:r>
      <w:r w:rsidRPr="0040194E">
        <w:rPr>
          <w:lang w:eastAsia="zh-CN"/>
        </w:rPr>
        <w:t>Examples of</w:t>
      </w:r>
      <w:r w:rsidRPr="0040194E">
        <w:rPr>
          <w:rFonts w:hint="eastAsia"/>
          <w:lang w:eastAsia="zh-CN"/>
        </w:rPr>
        <w:t xml:space="preserve"> </w:t>
      </w:r>
      <w:r w:rsidRPr="0040194E">
        <w:rPr>
          <w:lang w:eastAsia="zh-CN"/>
        </w:rPr>
        <w:t>t</w:t>
      </w:r>
      <w:r w:rsidRPr="0040194E">
        <w:rPr>
          <w:rFonts w:hint="eastAsia"/>
          <w:lang w:eastAsia="zh-CN"/>
        </w:rPr>
        <w:t xml:space="preserve">he </w:t>
      </w:r>
      <w:r w:rsidR="008B169B" w:rsidRPr="0040194E">
        <w:rPr>
          <w:lang w:eastAsia="zh-CN"/>
        </w:rPr>
        <w:t>DMRS patterns</w:t>
      </w:r>
      <w:r w:rsidRPr="0040194E">
        <w:rPr>
          <w:lang w:eastAsia="zh-CN"/>
        </w:rPr>
        <w:t xml:space="preserve"> for different subcarrier spacing</w:t>
      </w:r>
    </w:p>
    <w:tbl>
      <w:tblPr>
        <w:tblStyle w:val="TableGrid"/>
        <w:tblW w:w="0" w:type="auto"/>
        <w:tblLook w:val="04A0" w:firstRow="1" w:lastRow="0" w:firstColumn="1" w:lastColumn="0" w:noHBand="0" w:noVBand="1"/>
      </w:tblPr>
      <w:tblGrid>
        <w:gridCol w:w="3108"/>
        <w:gridCol w:w="3109"/>
        <w:gridCol w:w="3090"/>
      </w:tblGrid>
      <w:tr w:rsidR="00997704" w:rsidRPr="0040194E" w14:paraId="3FECC764" w14:textId="77777777" w:rsidTr="00FD2910">
        <w:tc>
          <w:tcPr>
            <w:tcW w:w="3102" w:type="dxa"/>
          </w:tcPr>
          <w:p w14:paraId="6A5D64CE" w14:textId="77777777" w:rsidR="00997704" w:rsidRPr="0040194E" w:rsidRDefault="00997704" w:rsidP="00FD2910">
            <w:r w:rsidRPr="0040194E">
              <w:rPr>
                <w:lang w:eastAsia="en-GB"/>
              </w:rPr>
              <w:lastRenderedPageBreak/>
              <w:drawing>
                <wp:inline distT="0" distB="0" distL="0" distR="0" wp14:anchorId="0FB2F5B1" wp14:editId="4CEA0014">
                  <wp:extent cx="1846669" cy="1619885"/>
                  <wp:effectExtent l="0" t="0" r="1270" b="0"/>
                  <wp:docPr id="19" name="图片 19" descr="C:\Users\g00165235\AppData\Roaming\eSpace_Desktop\UserData\g00443958\imagefiles\07BC0E5E-90E9-42B5-B189-4C9B1308F6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7BC0E5E-90E9-42B5-B189-4C9B1308F612" descr="C:\Users\g00165235\AppData\Roaming\eSpace_Desktop\UserData\g00443958\imagefiles\07BC0E5E-90E9-42B5-B189-4C9B1308F612.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51599" cy="1624210"/>
                          </a:xfrm>
                          <a:prstGeom prst="rect">
                            <a:avLst/>
                          </a:prstGeom>
                          <a:noFill/>
                          <a:ln>
                            <a:noFill/>
                          </a:ln>
                        </pic:spPr>
                      </pic:pic>
                    </a:graphicData>
                  </a:graphic>
                </wp:inline>
              </w:drawing>
            </w:r>
          </w:p>
          <w:p w14:paraId="1BF1348A" w14:textId="77777777" w:rsidR="00997704" w:rsidRPr="0040194E" w:rsidRDefault="00997704" w:rsidP="00FD2910">
            <w:pPr>
              <w:jc w:val="center"/>
              <w:rPr>
                <w:lang w:eastAsia="zh-CN"/>
              </w:rPr>
            </w:pPr>
            <w:r w:rsidRPr="0040194E">
              <w:rPr>
                <w:rFonts w:hint="eastAsia"/>
                <w:lang w:eastAsia="zh-CN"/>
              </w:rPr>
              <w:t>(</w:t>
            </w:r>
            <w:r w:rsidRPr="0040194E">
              <w:rPr>
                <w:lang w:eastAsia="zh-CN"/>
              </w:rPr>
              <w:t>a</w:t>
            </w:r>
            <w:r w:rsidRPr="0040194E">
              <w:rPr>
                <w:rFonts w:hint="eastAsia"/>
                <w:lang w:eastAsia="zh-CN"/>
              </w:rPr>
              <w:t>)</w:t>
            </w:r>
          </w:p>
        </w:tc>
        <w:tc>
          <w:tcPr>
            <w:tcW w:w="3102" w:type="dxa"/>
          </w:tcPr>
          <w:p w14:paraId="0F7955B9" w14:textId="77777777" w:rsidR="00997704" w:rsidRPr="0040194E" w:rsidRDefault="00997704" w:rsidP="00FD2910">
            <w:r w:rsidRPr="0040194E">
              <w:rPr>
                <w:lang w:eastAsia="en-GB"/>
              </w:rPr>
              <w:drawing>
                <wp:inline distT="0" distB="0" distL="0" distR="0" wp14:anchorId="094C2A12" wp14:editId="49F6AC10">
                  <wp:extent cx="1839600" cy="1620000"/>
                  <wp:effectExtent l="0" t="0" r="8255" b="0"/>
                  <wp:docPr id="26" name="图片 26" descr="C:\Users\g00165235\AppData\Roaming\eSpace_Desktop\UserData\g00443958\imagefiles\97D419DC-C11B-49D1-A296-8806C0B5D4D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7D419DC-C11B-49D1-A296-8806C0B5D4D9" descr="C:\Users\g00165235\AppData\Roaming\eSpace_Desktop\UserData\g00443958\imagefiles\97D419DC-C11B-49D1-A296-8806C0B5D4D9.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39600" cy="1620000"/>
                          </a:xfrm>
                          <a:prstGeom prst="rect">
                            <a:avLst/>
                          </a:prstGeom>
                          <a:noFill/>
                          <a:ln>
                            <a:noFill/>
                          </a:ln>
                        </pic:spPr>
                      </pic:pic>
                    </a:graphicData>
                  </a:graphic>
                </wp:inline>
              </w:drawing>
            </w:r>
          </w:p>
          <w:p w14:paraId="3CDA478A" w14:textId="77777777" w:rsidR="00997704" w:rsidRPr="0040194E" w:rsidRDefault="00997704" w:rsidP="00FD2910">
            <w:pPr>
              <w:jc w:val="center"/>
              <w:rPr>
                <w:lang w:eastAsia="zh-CN"/>
              </w:rPr>
            </w:pPr>
            <w:r w:rsidRPr="0040194E">
              <w:rPr>
                <w:rFonts w:hint="eastAsia"/>
                <w:lang w:eastAsia="zh-CN"/>
              </w:rPr>
              <w:t>(</w:t>
            </w:r>
            <w:r w:rsidRPr="0040194E">
              <w:rPr>
                <w:lang w:eastAsia="zh-CN"/>
              </w:rPr>
              <w:t>b</w:t>
            </w:r>
            <w:r w:rsidRPr="0040194E">
              <w:rPr>
                <w:rFonts w:hint="eastAsia"/>
                <w:lang w:eastAsia="zh-CN"/>
              </w:rPr>
              <w:t>)</w:t>
            </w:r>
          </w:p>
        </w:tc>
        <w:tc>
          <w:tcPr>
            <w:tcW w:w="3103" w:type="dxa"/>
          </w:tcPr>
          <w:p w14:paraId="1CF74EDA" w14:textId="77777777" w:rsidR="00997704" w:rsidRPr="0040194E" w:rsidRDefault="00997704" w:rsidP="00FD2910">
            <w:r w:rsidRPr="0040194E">
              <w:rPr>
                <w:lang w:eastAsia="en-GB"/>
              </w:rPr>
              <w:drawing>
                <wp:inline distT="0" distB="0" distL="0" distR="0" wp14:anchorId="1733AC25" wp14:editId="345FC21C">
                  <wp:extent cx="1836000" cy="1620000"/>
                  <wp:effectExtent l="0" t="0" r="0" b="0"/>
                  <wp:docPr id="22" name="图片 22" descr="C:\Users\g00165235\AppData\Roaming\eSpace_Desktop\UserData\g00443958\imagefiles\6B096AB7-A4DE-40E7-92E1-1C74273706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B096AB7-A4DE-40E7-92E1-1C7427370638" descr="C:\Users\g00165235\AppData\Roaming\eSpace_Desktop\UserData\g00443958\imagefiles\6B096AB7-A4DE-40E7-92E1-1C7427370638.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36000" cy="1620000"/>
                          </a:xfrm>
                          <a:prstGeom prst="rect">
                            <a:avLst/>
                          </a:prstGeom>
                          <a:noFill/>
                          <a:ln>
                            <a:noFill/>
                          </a:ln>
                        </pic:spPr>
                      </pic:pic>
                    </a:graphicData>
                  </a:graphic>
                </wp:inline>
              </w:drawing>
            </w:r>
          </w:p>
          <w:p w14:paraId="5698D33E" w14:textId="77777777" w:rsidR="00997704" w:rsidRPr="0040194E" w:rsidRDefault="00997704" w:rsidP="00FD2910">
            <w:pPr>
              <w:keepNext/>
              <w:jc w:val="center"/>
              <w:rPr>
                <w:lang w:eastAsia="zh-CN"/>
              </w:rPr>
            </w:pPr>
            <w:r w:rsidRPr="0040194E">
              <w:rPr>
                <w:rFonts w:hint="eastAsia"/>
                <w:lang w:eastAsia="zh-CN"/>
              </w:rPr>
              <w:t>(</w:t>
            </w:r>
            <w:r w:rsidRPr="0040194E">
              <w:rPr>
                <w:lang w:eastAsia="zh-CN"/>
              </w:rPr>
              <w:t>c</w:t>
            </w:r>
            <w:r w:rsidRPr="0040194E">
              <w:rPr>
                <w:rFonts w:hint="eastAsia"/>
                <w:lang w:eastAsia="zh-CN"/>
              </w:rPr>
              <w:t>)</w:t>
            </w:r>
          </w:p>
        </w:tc>
      </w:tr>
    </w:tbl>
    <w:p w14:paraId="34277FC4" w14:textId="4811E4CB" w:rsidR="00997704" w:rsidRPr="0040194E" w:rsidRDefault="00997704">
      <w:pPr>
        <w:pStyle w:val="Caption"/>
      </w:pPr>
      <w:bookmarkStart w:id="2" w:name="_Ref536728732"/>
      <w:bookmarkStart w:id="3" w:name="_Ref536728724"/>
      <w:r w:rsidRPr="0040194E">
        <w:t>Fig</w:t>
      </w:r>
      <w:bookmarkEnd w:id="2"/>
      <w:r w:rsidRPr="0040194E">
        <w:t>. 4 Performance of various DMRS patterns in time domain</w:t>
      </w:r>
      <w:bookmarkEnd w:id="3"/>
    </w:p>
    <w:p w14:paraId="0BFE42FA" w14:textId="4AEAEA2A" w:rsidR="0036419F" w:rsidRPr="0040194E" w:rsidRDefault="0036419F" w:rsidP="0036419F">
      <w:pPr>
        <w:rPr>
          <w:lang w:eastAsia="zh-CN"/>
        </w:rPr>
      </w:pPr>
      <w:r w:rsidRPr="0040194E">
        <w:rPr>
          <w:lang w:eastAsia="zh-CN"/>
        </w:rPr>
        <w:t>In NR-V2X, slot format will be quite flexible and PSSCH may contain different number of OFDM symbols. Even for the normal slot format, when PSCCH and PSSCH are multiplexed according to Option 3, the PSSCH part which is TDMed with PSCCH will have fewer than 14 OFDM symbols. Then, the number of DMRS symbols configured for PSSCH should also consider the PSSCH duration. Generally, the UE may receive messages from UEs in different cells. For broadcast traffic, there is no link establishment process. In order to reduce the complexity of receiving more than one broadcast service, a defined configuration of PSSCH DMRS in time domain should be used for the broadcast traffic with respect to the subcarrier spacing and the duration of PSSCH, shown in Fig</w:t>
      </w:r>
      <w:r w:rsidR="00B6278F" w:rsidRPr="0040194E">
        <w:rPr>
          <w:rFonts w:hint="eastAsia"/>
          <w:lang w:eastAsia="zh-CN"/>
        </w:rPr>
        <w:t>ure</w:t>
      </w:r>
      <w:r w:rsidRPr="0040194E">
        <w:rPr>
          <w:rFonts w:hint="eastAsia"/>
          <w:lang w:eastAsia="zh-CN"/>
        </w:rPr>
        <w:t xml:space="preserve"> </w:t>
      </w:r>
      <w:r w:rsidR="00EF5D85" w:rsidRPr="0040194E">
        <w:rPr>
          <w:lang w:eastAsia="zh-CN"/>
        </w:rPr>
        <w:t>5</w:t>
      </w:r>
      <w:r w:rsidRPr="0040194E">
        <w:rPr>
          <w:lang w:eastAsia="zh-CN"/>
        </w:rPr>
        <w:t>.</w:t>
      </w:r>
      <w:r w:rsidR="00997704" w:rsidRPr="0040194E">
        <w:rPr>
          <w:lang w:eastAsia="zh-CN"/>
        </w:rPr>
        <w:t xml:space="preserve"> </w:t>
      </w:r>
      <w:r w:rsidR="00EE1719" w:rsidRPr="0040194E">
        <w:rPr>
          <w:lang w:eastAsia="zh-CN"/>
        </w:rPr>
        <w:t>For groupcast and unicast, more flexible configurations of DMRS can be supported and the DMRS design of NR PDSCH can be the baseline.</w:t>
      </w:r>
      <w:r w:rsidR="00852BED" w:rsidRPr="0040194E">
        <w:rPr>
          <w:lang w:eastAsia="zh-CN"/>
        </w:rPr>
        <w:t xml:space="preserve"> </w:t>
      </w:r>
      <w:r w:rsidR="00BC78FE" w:rsidRPr="0040194E">
        <w:rPr>
          <w:lang w:eastAsia="zh-CN"/>
        </w:rPr>
        <w:t>S</w:t>
      </w:r>
      <w:r w:rsidR="00852BED" w:rsidRPr="0040194E">
        <w:rPr>
          <w:lang w:eastAsia="zh-CN"/>
        </w:rPr>
        <w:t>ince</w:t>
      </w:r>
      <w:r w:rsidR="00EE1719" w:rsidRPr="0040194E">
        <w:rPr>
          <w:lang w:eastAsia="zh-CN"/>
        </w:rPr>
        <w:t xml:space="preserve"> there </w:t>
      </w:r>
      <w:r w:rsidR="00852BED" w:rsidRPr="0040194E">
        <w:rPr>
          <w:lang w:eastAsia="zh-CN"/>
        </w:rPr>
        <w:t>will be</w:t>
      </w:r>
      <w:r w:rsidR="00EE1719" w:rsidRPr="0040194E">
        <w:rPr>
          <w:lang w:eastAsia="zh-CN"/>
        </w:rPr>
        <w:t xml:space="preserve"> time/frequency error</w:t>
      </w:r>
      <w:r w:rsidR="00852BED" w:rsidRPr="0040194E">
        <w:rPr>
          <w:lang w:eastAsia="zh-CN"/>
        </w:rPr>
        <w:t xml:space="preserve"> in practical scenarios</w:t>
      </w:r>
      <w:r w:rsidR="00EE1719" w:rsidRPr="0040194E">
        <w:rPr>
          <w:lang w:eastAsia="zh-CN"/>
        </w:rPr>
        <w:t>, other reference signals such as TRS can be</w:t>
      </w:r>
      <w:r w:rsidR="00852BED" w:rsidRPr="0040194E">
        <w:rPr>
          <w:lang w:eastAsia="zh-CN"/>
        </w:rPr>
        <w:t xml:space="preserve"> further</w:t>
      </w:r>
      <w:r w:rsidR="00EE1719" w:rsidRPr="0040194E">
        <w:rPr>
          <w:lang w:eastAsia="zh-CN"/>
        </w:rPr>
        <w:t xml:space="preserve"> configured when the time/frequency offset estimation based on the DMRS is not sufficient. </w:t>
      </w:r>
    </w:p>
    <w:p w14:paraId="345C1D1B" w14:textId="77777777" w:rsidR="0036419F" w:rsidRPr="0040194E" w:rsidRDefault="0036419F" w:rsidP="0036419F">
      <w:pPr>
        <w:jc w:val="center"/>
        <w:rPr>
          <w:lang w:eastAsia="zh-CN"/>
        </w:rPr>
      </w:pPr>
      <w:r w:rsidRPr="0040194E">
        <w:rPr>
          <w:lang w:eastAsia="en-GB"/>
        </w:rPr>
        <w:drawing>
          <wp:inline distT="0" distB="0" distL="0" distR="0" wp14:anchorId="52A04858" wp14:editId="5392CF26">
            <wp:extent cx="3257550" cy="1801788"/>
            <wp:effectExtent l="0" t="0" r="0"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17578" cy="1834990"/>
                    </a:xfrm>
                    <a:prstGeom prst="rect">
                      <a:avLst/>
                    </a:prstGeom>
                    <a:noFill/>
                  </pic:spPr>
                </pic:pic>
              </a:graphicData>
            </a:graphic>
          </wp:inline>
        </w:drawing>
      </w:r>
    </w:p>
    <w:p w14:paraId="4DD7234E" w14:textId="5964A0A7" w:rsidR="00997704" w:rsidRPr="0040194E" w:rsidRDefault="0036419F" w:rsidP="0040194E">
      <w:pPr>
        <w:pStyle w:val="Caption"/>
        <w:rPr>
          <w:lang w:eastAsia="zh-CN"/>
        </w:rPr>
      </w:pPr>
      <w:r w:rsidRPr="0040194E">
        <w:t>Fig.</w:t>
      </w:r>
      <w:r w:rsidR="00EF5D85" w:rsidRPr="0040194E">
        <w:t xml:space="preserve"> 5</w:t>
      </w:r>
      <w:r w:rsidRPr="0040194E">
        <w:t xml:space="preserve"> Pre-defined DMRS configuration of PSSCH in time domain for broadcast</w:t>
      </w:r>
    </w:p>
    <w:p w14:paraId="6FBDED92" w14:textId="2780619E" w:rsidR="0036419F" w:rsidRPr="0040194E" w:rsidRDefault="0036419F" w:rsidP="000D504C">
      <w:pPr>
        <w:rPr>
          <w:b/>
          <w:i/>
          <w:lang w:eastAsia="zh-CN"/>
        </w:rPr>
      </w:pPr>
      <w:r w:rsidRPr="0040194E">
        <w:rPr>
          <w:b/>
          <w:i/>
          <w:lang w:eastAsia="zh-CN"/>
        </w:rPr>
        <w:t xml:space="preserve">Proposal </w:t>
      </w:r>
      <w:r w:rsidR="00B6278F" w:rsidRPr="0040194E">
        <w:rPr>
          <w:b/>
          <w:i/>
          <w:lang w:eastAsia="zh-CN"/>
        </w:rPr>
        <w:t>2</w:t>
      </w:r>
      <w:r w:rsidRPr="0040194E">
        <w:rPr>
          <w:b/>
          <w:i/>
          <w:lang w:eastAsia="zh-CN"/>
        </w:rPr>
        <w:t xml:space="preserve">: The DMRS </w:t>
      </w:r>
      <w:r w:rsidR="008B169B" w:rsidRPr="0040194E">
        <w:rPr>
          <w:b/>
          <w:i/>
          <w:lang w:eastAsia="zh-CN"/>
        </w:rPr>
        <w:t>pattern</w:t>
      </w:r>
      <w:r w:rsidRPr="0040194E">
        <w:rPr>
          <w:b/>
          <w:i/>
          <w:lang w:eastAsia="zh-CN"/>
        </w:rPr>
        <w:t xml:space="preserve"> of PSSCH in time domain </w:t>
      </w:r>
      <w:r w:rsidR="007F3ED8" w:rsidRPr="0040194E">
        <w:rPr>
          <w:b/>
          <w:i/>
          <w:lang w:eastAsia="zh-CN"/>
        </w:rPr>
        <w:t>for broadcast is fixed based on</w:t>
      </w:r>
      <w:r w:rsidR="006663C0" w:rsidRPr="0040194E">
        <w:rPr>
          <w:b/>
          <w:i/>
          <w:lang w:eastAsia="zh-CN"/>
        </w:rPr>
        <w:t xml:space="preserve"> </w:t>
      </w:r>
      <w:r w:rsidRPr="0040194E">
        <w:rPr>
          <w:b/>
          <w:i/>
          <w:lang w:eastAsia="zh-CN"/>
        </w:rPr>
        <w:t>the subcarrier spacing and the duration of PSSCH.</w:t>
      </w:r>
      <w:r w:rsidR="007F3ED8" w:rsidRPr="0040194E">
        <w:rPr>
          <w:b/>
          <w:i/>
          <w:lang w:eastAsia="zh-CN"/>
        </w:rPr>
        <w:t xml:space="preserve"> Additional patterns can be defined for unicast/groupcast.</w:t>
      </w:r>
    </w:p>
    <w:p w14:paraId="548CADC1" w14:textId="2A2EC37A" w:rsidR="00931A3D" w:rsidRPr="0040194E" w:rsidRDefault="00A01B66" w:rsidP="00F86506">
      <w:pPr>
        <w:rPr>
          <w:lang w:eastAsia="zh-CN"/>
        </w:rPr>
      </w:pPr>
      <w:r w:rsidRPr="0040194E">
        <w:rPr>
          <w:lang w:eastAsia="zh-CN"/>
        </w:rPr>
        <w:t>When</w:t>
      </w:r>
      <w:r w:rsidR="00931A3D" w:rsidRPr="0040194E">
        <w:rPr>
          <w:lang w:eastAsia="zh-CN"/>
        </w:rPr>
        <w:t xml:space="preserve"> a resource pool will be used by a mixture of unicast, groupcast, and broadcast as wel</w:t>
      </w:r>
      <w:r w:rsidRPr="0040194E">
        <w:rPr>
          <w:lang w:eastAsia="zh-CN"/>
        </w:rPr>
        <w:t xml:space="preserve">l as different V2X services, it should be possible to support multiple DMRS patterns in the time domain for that pool. </w:t>
      </w:r>
      <w:r w:rsidR="00FF4A85" w:rsidRPr="0040194E">
        <w:rPr>
          <w:lang w:eastAsia="zh-CN"/>
        </w:rPr>
        <w:t>W</w:t>
      </w:r>
      <w:r w:rsidR="00702C27" w:rsidRPr="0040194E">
        <w:rPr>
          <w:lang w:eastAsia="zh-CN"/>
        </w:rPr>
        <w:t>hen the</w:t>
      </w:r>
      <w:r w:rsidR="00FF4A85" w:rsidRPr="0040194E">
        <w:rPr>
          <w:lang w:eastAsia="zh-CN"/>
        </w:rPr>
        <w:t xml:space="preserve"> resource</w:t>
      </w:r>
      <w:r w:rsidR="00702C27" w:rsidRPr="0040194E">
        <w:rPr>
          <w:lang w:eastAsia="zh-CN"/>
        </w:rPr>
        <w:t xml:space="preserve"> pool is a pool of </w:t>
      </w:r>
      <w:r w:rsidR="00B23563" w:rsidRPr="0040194E">
        <w:rPr>
          <w:lang w:eastAsia="zh-CN"/>
        </w:rPr>
        <w:t>time-frequency resource pattern</w:t>
      </w:r>
      <w:r w:rsidR="00702C27" w:rsidRPr="0040194E">
        <w:rPr>
          <w:lang w:eastAsia="zh-CN"/>
        </w:rPr>
        <w:t>s</w:t>
      </w:r>
      <w:r w:rsidR="00B23563" w:rsidRPr="0040194E">
        <w:rPr>
          <w:lang w:eastAsia="zh-CN"/>
        </w:rPr>
        <w:t xml:space="preserve"> (TFRP</w:t>
      </w:r>
      <w:r w:rsidR="00702C27" w:rsidRPr="0040194E">
        <w:rPr>
          <w:lang w:eastAsia="zh-CN"/>
        </w:rPr>
        <w:t>s</w:t>
      </w:r>
      <w:r w:rsidR="00B23563" w:rsidRPr="0040194E">
        <w:rPr>
          <w:lang w:eastAsia="zh-CN"/>
        </w:rPr>
        <w:t>)</w:t>
      </w:r>
      <w:r w:rsidR="00702C27" w:rsidRPr="0040194E">
        <w:rPr>
          <w:lang w:eastAsia="zh-CN"/>
        </w:rPr>
        <w:t>, each TFRP can be</w:t>
      </w:r>
      <w:r w:rsidR="00B23563" w:rsidRPr="0040194E">
        <w:rPr>
          <w:lang w:eastAsia="zh-CN"/>
        </w:rPr>
        <w:t xml:space="preserve"> associated to DMRS according to the</w:t>
      </w:r>
      <w:r w:rsidR="00BC78FE" w:rsidRPr="0040194E">
        <w:rPr>
          <w:lang w:eastAsia="zh-CN"/>
        </w:rPr>
        <w:t xml:space="preserve"> service requirements or channel conditions</w:t>
      </w:r>
      <w:r w:rsidR="00B23563" w:rsidRPr="0040194E">
        <w:rPr>
          <w:lang w:eastAsia="zh-CN"/>
        </w:rPr>
        <w:t xml:space="preserve"> it is designed for. </w:t>
      </w:r>
      <w:r w:rsidR="00F112A5" w:rsidRPr="0040194E">
        <w:rPr>
          <w:lang w:eastAsia="zh-CN"/>
        </w:rPr>
        <w:t>Suitable allocation of TFRPs is able to handle a wide range of services and vehicular radio envir</w:t>
      </w:r>
      <w:r w:rsidR="009E5449" w:rsidRPr="0040194E">
        <w:rPr>
          <w:lang w:eastAsia="zh-CN"/>
        </w:rPr>
        <w:t>onments.</w:t>
      </w:r>
    </w:p>
    <w:p w14:paraId="1FA2E19A" w14:textId="370F7D8A" w:rsidR="007C4A04" w:rsidRPr="0040194E" w:rsidRDefault="007C4A04" w:rsidP="00F86506">
      <w:pPr>
        <w:rPr>
          <w:lang w:eastAsia="zh-CN"/>
        </w:rPr>
      </w:pPr>
      <w:r w:rsidRPr="0040194E">
        <w:rPr>
          <w:b/>
          <w:i/>
          <w:lang w:eastAsia="zh-CN"/>
        </w:rPr>
        <w:t xml:space="preserve">Proposal 3: </w:t>
      </w:r>
      <w:r w:rsidR="0007098B" w:rsidRPr="0040194E">
        <w:rPr>
          <w:b/>
          <w:i/>
          <w:lang w:eastAsia="zh-CN"/>
        </w:rPr>
        <w:t>In a resource pool of TFRPs, a DMRS pattern is (pre-)configured for each TFRP</w:t>
      </w:r>
      <w:r w:rsidR="00CF450C" w:rsidRPr="0040194E">
        <w:rPr>
          <w:b/>
          <w:i/>
          <w:lang w:eastAsia="zh-CN"/>
        </w:rPr>
        <w:t>.</w:t>
      </w:r>
    </w:p>
    <w:p w14:paraId="0FAB4BF8" w14:textId="6B92853C" w:rsidR="0007098B" w:rsidRPr="0040194E" w:rsidRDefault="0007098B" w:rsidP="0040194E">
      <w:pPr>
        <w:pStyle w:val="Heading2"/>
        <w:rPr>
          <w:lang w:eastAsia="zh-CN"/>
        </w:rPr>
      </w:pPr>
      <w:r w:rsidRPr="0040194E">
        <w:rPr>
          <w:lang w:eastAsia="zh-CN"/>
        </w:rPr>
        <w:t>DMRS</w:t>
      </w:r>
      <w:r w:rsidR="00797901" w:rsidRPr="0040194E">
        <w:rPr>
          <w:lang w:eastAsia="zh-CN"/>
        </w:rPr>
        <w:t xml:space="preserve"> mapping for PSCCH and PSSCH</w:t>
      </w:r>
    </w:p>
    <w:p w14:paraId="46788F45" w14:textId="782BB92D" w:rsidR="00F86506" w:rsidRPr="0040194E" w:rsidRDefault="00F86506" w:rsidP="00F86506">
      <w:pPr>
        <w:rPr>
          <w:lang w:eastAsia="zh-CN"/>
        </w:rPr>
      </w:pPr>
      <w:r w:rsidRPr="0040194E">
        <w:rPr>
          <w:lang w:eastAsia="zh-CN"/>
        </w:rPr>
        <w:t xml:space="preserve">Then, we consider the DMRS mapping for Option 3 of PSCCH/PSSCH multiplexing. For Option 3, we can consider that there are two PSSCH parts: PSSCH part 1 is transmitted with the associated PSCCH using overlapping time resources in non-overlapping frequency resources, and PSSCH part 2 is transmitted with the associated PSCCH using non-overlapping time resources. One possible way is that we map DMRS for PSSCH as a whole and puncture the DMRS when meeting the RBs containing PSCCH. However, the channel estimation for the PSSCH part, which uses the same frequency resource as PSCCH, will become </w:t>
      </w:r>
      <w:r w:rsidRPr="0040194E">
        <w:rPr>
          <w:lang w:eastAsia="zh-CN"/>
        </w:rPr>
        <w:lastRenderedPageBreak/>
        <w:t>a problem. Simply reusing the DMRS of PSCCH is not feasible due to the fact that the DMRS of PSSCH could have different properties from that of PSCCH with respect to number of antenna ports</w:t>
      </w:r>
      <w:r w:rsidRPr="0040194E">
        <w:rPr>
          <w:rFonts w:hint="eastAsia"/>
          <w:lang w:eastAsia="zh-CN"/>
        </w:rPr>
        <w:t>, precoding matrix</w:t>
      </w:r>
      <w:r w:rsidRPr="0040194E">
        <w:rPr>
          <w:lang w:eastAsia="zh-CN"/>
        </w:rPr>
        <w:t xml:space="preserve"> and so on. Thus, we propose to individually map DMRS for the two PSSCH parts for better channel estimation. We give an example in Figure </w:t>
      </w:r>
      <w:r w:rsidR="00EF5D85" w:rsidRPr="0040194E">
        <w:rPr>
          <w:lang w:eastAsia="zh-CN"/>
        </w:rPr>
        <w:t>6</w:t>
      </w:r>
      <w:r w:rsidRPr="0040194E">
        <w:rPr>
          <w:lang w:eastAsia="zh-CN"/>
        </w:rPr>
        <w:t>, where the SCS is assumed to be 60kHz, PSCCH occupies 7 symbols and PSSCH occupies 12 symbols (one AGC symbol and GAP symbol are assumed).  The DMRS configuration in Figure 4 is applied. For the proposed individual mapping scheme, PSSCH part 1 whose duration is 7 symbols has one DMRS mapped in its 4</w:t>
      </w:r>
      <w:r w:rsidRPr="0040194E">
        <w:rPr>
          <w:vertAlign w:val="superscript"/>
          <w:lang w:eastAsia="zh-CN"/>
        </w:rPr>
        <w:t>th</w:t>
      </w:r>
      <w:r w:rsidRPr="0040194E">
        <w:rPr>
          <w:lang w:eastAsia="zh-CN"/>
        </w:rPr>
        <w:t xml:space="preserve"> symbol, and PSSCH part 2 whose duration is 5 symbols has one DMRS mapped in its 3</w:t>
      </w:r>
      <w:r w:rsidRPr="0040194E">
        <w:rPr>
          <w:vertAlign w:val="superscript"/>
          <w:lang w:eastAsia="zh-CN"/>
        </w:rPr>
        <w:t>rd</w:t>
      </w:r>
      <w:r w:rsidRPr="0040194E">
        <w:rPr>
          <w:lang w:eastAsia="zh-CN"/>
        </w:rPr>
        <w:t xml:space="preserve"> symbol. While for the DMRS puncture mapping scheme, it will cause poor channel estimation.</w:t>
      </w:r>
    </w:p>
    <w:p w14:paraId="1A1D2794" w14:textId="47E5F103" w:rsidR="00F86506" w:rsidRPr="0040194E" w:rsidRDefault="00BF7348" w:rsidP="00F86506">
      <w:pPr>
        <w:jc w:val="center"/>
        <w:rPr>
          <w:b/>
          <w:i/>
          <w:lang w:eastAsia="zh-CN"/>
        </w:rPr>
      </w:pPr>
      <w:r w:rsidRPr="0040194E">
        <w:rPr>
          <w:lang w:eastAsia="en-GB"/>
        </w:rPr>
        <w:drawing>
          <wp:anchor distT="0" distB="0" distL="114300" distR="114300" simplePos="0" relativeHeight="251659264" behindDoc="0" locked="0" layoutInCell="1" allowOverlap="1" wp14:anchorId="46A0EB82" wp14:editId="2A98EDC2">
            <wp:simplePos x="0" y="0"/>
            <wp:positionH relativeFrom="column">
              <wp:posOffset>0</wp:posOffset>
            </wp:positionH>
            <wp:positionV relativeFrom="paragraph">
              <wp:posOffset>238760</wp:posOffset>
            </wp:positionV>
            <wp:extent cx="5876925" cy="2971800"/>
            <wp:effectExtent l="0" t="0" r="9525"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876925" cy="29718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B84269D" w14:textId="6A1488FE" w:rsidR="00F86506" w:rsidRPr="0040194E" w:rsidRDefault="00F86506" w:rsidP="00F86506">
      <w:pPr>
        <w:pStyle w:val="Caption"/>
        <w:rPr>
          <w:lang w:eastAsia="zh-CN"/>
        </w:rPr>
      </w:pPr>
      <w:r w:rsidRPr="0040194E">
        <w:rPr>
          <w:rFonts w:hint="eastAsia"/>
          <w:lang w:eastAsia="zh-CN"/>
        </w:rPr>
        <w:t>Fig.</w:t>
      </w:r>
      <w:r w:rsidR="00EF5D85" w:rsidRPr="0040194E">
        <w:rPr>
          <w:lang w:eastAsia="zh-CN"/>
        </w:rPr>
        <w:t>6</w:t>
      </w:r>
      <w:r w:rsidRPr="0040194E">
        <w:rPr>
          <w:rFonts w:hint="eastAsia"/>
          <w:lang w:eastAsia="zh-CN"/>
        </w:rPr>
        <w:t xml:space="preserve"> </w:t>
      </w:r>
      <w:r w:rsidRPr="0040194E">
        <w:rPr>
          <w:lang w:eastAsia="zh-CN"/>
        </w:rPr>
        <w:t>DMRS mapping scheme for Option 3 of PSCCH/PSSCH multiplexing</w:t>
      </w:r>
    </w:p>
    <w:p w14:paraId="10DA43D9" w14:textId="654EB036" w:rsidR="00F86506" w:rsidRPr="0040194E" w:rsidRDefault="00F86506" w:rsidP="000D504C">
      <w:pPr>
        <w:rPr>
          <w:b/>
          <w:i/>
          <w:lang w:eastAsia="zh-CN"/>
        </w:rPr>
      </w:pPr>
      <w:r w:rsidRPr="0040194E">
        <w:rPr>
          <w:b/>
          <w:i/>
          <w:lang w:eastAsia="zh-CN"/>
        </w:rPr>
        <w:t xml:space="preserve">Proposal </w:t>
      </w:r>
      <w:r w:rsidR="007C4A04" w:rsidRPr="0040194E">
        <w:rPr>
          <w:b/>
          <w:i/>
          <w:lang w:eastAsia="zh-CN"/>
        </w:rPr>
        <w:t>4</w:t>
      </w:r>
      <w:r w:rsidRPr="0040194E">
        <w:rPr>
          <w:b/>
          <w:i/>
          <w:lang w:eastAsia="zh-CN"/>
        </w:rPr>
        <w:t>: For Option 3 of PSCCH/PSSCH multiplexing, the DMRS should be individually mapped into the two PSSCH parts.</w:t>
      </w:r>
    </w:p>
    <w:p w14:paraId="5042272D" w14:textId="44C2CC42" w:rsidR="000D504C" w:rsidRPr="0040194E" w:rsidRDefault="00AC3316" w:rsidP="009A418E">
      <w:pPr>
        <w:rPr>
          <w:lang w:eastAsia="zh-CN"/>
        </w:rPr>
      </w:pPr>
      <w:r w:rsidRPr="0040194E">
        <w:rPr>
          <w:lang w:eastAsia="zh-CN"/>
        </w:rPr>
        <w:t xml:space="preserve">Next, we investigate the </w:t>
      </w:r>
      <w:r w:rsidR="008B169B" w:rsidRPr="0040194E">
        <w:rPr>
          <w:lang w:eastAsia="zh-CN"/>
        </w:rPr>
        <w:t>DMRS pattern</w:t>
      </w:r>
      <w:r w:rsidRPr="0040194E">
        <w:rPr>
          <w:lang w:eastAsia="zh-CN"/>
        </w:rPr>
        <w:t xml:space="preserve"> in frequency</w:t>
      </w:r>
      <w:r w:rsidR="008B169B" w:rsidRPr="0040194E">
        <w:rPr>
          <w:lang w:eastAsia="zh-CN"/>
        </w:rPr>
        <w:t xml:space="preserve"> domain</w:t>
      </w:r>
      <w:r w:rsidRPr="0040194E">
        <w:rPr>
          <w:lang w:eastAsia="zh-CN"/>
        </w:rPr>
        <w:t xml:space="preserve">. </w:t>
      </w:r>
      <w:r w:rsidR="00E22C4E" w:rsidRPr="0040194E">
        <w:rPr>
          <w:lang w:eastAsia="zh-CN"/>
        </w:rPr>
        <w:t>F</w:t>
      </w:r>
      <w:r w:rsidR="001C7554" w:rsidRPr="0040194E">
        <w:rPr>
          <w:lang w:eastAsia="zh-CN"/>
        </w:rPr>
        <w:t>o</w:t>
      </w:r>
      <w:r w:rsidR="00E22C4E" w:rsidRPr="0040194E">
        <w:rPr>
          <w:lang w:eastAsia="zh-CN"/>
        </w:rPr>
        <w:t>r</w:t>
      </w:r>
      <w:r w:rsidR="000D504C" w:rsidRPr="0040194E">
        <w:rPr>
          <w:lang w:eastAsia="zh-CN"/>
        </w:rPr>
        <w:t xml:space="preserve"> LTE V2X, the DMRS sequence occupies all the REs in the symbol containing DMRS</w:t>
      </w:r>
      <w:r w:rsidR="00E22C4E" w:rsidRPr="0040194E">
        <w:rPr>
          <w:lang w:eastAsia="zh-CN"/>
        </w:rPr>
        <w:t xml:space="preserve">. </w:t>
      </w:r>
      <w:r w:rsidR="0087427E" w:rsidRPr="0040194E">
        <w:rPr>
          <w:lang w:eastAsia="zh-CN"/>
        </w:rPr>
        <w:t>This leads to a high pilot density in the frequency domain</w:t>
      </w:r>
      <w:r w:rsidR="008B169B" w:rsidRPr="0040194E">
        <w:rPr>
          <w:lang w:eastAsia="zh-CN"/>
        </w:rPr>
        <w:t>. On the other hand, the DMRS pattern in LTE V2X does not support multiple antenna ports</w:t>
      </w:r>
      <w:r w:rsidR="0087427E" w:rsidRPr="0040194E">
        <w:rPr>
          <w:lang w:eastAsia="zh-CN"/>
        </w:rPr>
        <w:t>.</w:t>
      </w:r>
      <w:r w:rsidR="008B169B" w:rsidRPr="0040194E">
        <w:rPr>
          <w:rFonts w:hint="eastAsia"/>
          <w:lang w:eastAsia="zh-CN"/>
        </w:rPr>
        <w:t xml:space="preserve"> </w:t>
      </w:r>
      <w:r w:rsidR="008B169B" w:rsidRPr="0040194E">
        <w:rPr>
          <w:lang w:eastAsia="zh-CN"/>
        </w:rPr>
        <w:t xml:space="preserve">For NR V2X, </w:t>
      </w:r>
      <w:r w:rsidR="00C74EED" w:rsidRPr="0040194E">
        <w:rPr>
          <w:lang w:eastAsia="zh-CN"/>
        </w:rPr>
        <w:t xml:space="preserve">the configuration of DMRS in frequency domain should also be </w:t>
      </w:r>
      <w:r w:rsidR="00D743FA" w:rsidRPr="0040194E">
        <w:rPr>
          <w:lang w:eastAsia="zh-CN"/>
        </w:rPr>
        <w:t xml:space="preserve">designed to account for </w:t>
      </w:r>
      <w:r w:rsidR="004F2CC4" w:rsidRPr="0040194E">
        <w:rPr>
          <w:lang w:eastAsia="zh-CN"/>
        </w:rPr>
        <w:t>different numerologies and requirements</w:t>
      </w:r>
      <w:r w:rsidR="00C74EED" w:rsidRPr="0040194E">
        <w:rPr>
          <w:lang w:eastAsia="zh-CN"/>
        </w:rPr>
        <w:t xml:space="preserve"> of V2X </w:t>
      </w:r>
      <w:r w:rsidR="004F2CC4" w:rsidRPr="0040194E">
        <w:rPr>
          <w:lang w:eastAsia="zh-CN"/>
        </w:rPr>
        <w:t xml:space="preserve">transmissions. </w:t>
      </w:r>
      <w:r w:rsidR="00C74EED" w:rsidRPr="0040194E">
        <w:rPr>
          <w:lang w:eastAsia="zh-CN"/>
        </w:rPr>
        <w:t xml:space="preserve">Further, since NR V2X </w:t>
      </w:r>
      <w:r w:rsidR="005B0289" w:rsidRPr="0040194E">
        <w:rPr>
          <w:lang w:eastAsia="zh-CN"/>
        </w:rPr>
        <w:t>should</w:t>
      </w:r>
      <w:r w:rsidR="00C74EED" w:rsidRPr="0040194E">
        <w:rPr>
          <w:lang w:eastAsia="zh-CN"/>
        </w:rPr>
        <w:t xml:space="preserve"> support both open</w:t>
      </w:r>
      <w:r w:rsidR="005B0289" w:rsidRPr="0040194E">
        <w:rPr>
          <w:lang w:eastAsia="zh-CN"/>
        </w:rPr>
        <w:t>-</w:t>
      </w:r>
      <w:r w:rsidR="00C74EED" w:rsidRPr="0040194E">
        <w:rPr>
          <w:lang w:eastAsia="zh-CN"/>
        </w:rPr>
        <w:t>loop and close</w:t>
      </w:r>
      <w:r w:rsidR="005B0289" w:rsidRPr="0040194E">
        <w:rPr>
          <w:lang w:eastAsia="zh-CN"/>
        </w:rPr>
        <w:t>d-</w:t>
      </w:r>
      <w:r w:rsidR="00C74EED" w:rsidRPr="0040194E">
        <w:rPr>
          <w:lang w:eastAsia="zh-CN"/>
        </w:rPr>
        <w:t xml:space="preserve">loop MIMO transmissions, the DMRS pattern </w:t>
      </w:r>
      <w:r w:rsidR="005B0289" w:rsidRPr="0040194E">
        <w:rPr>
          <w:lang w:eastAsia="zh-CN"/>
        </w:rPr>
        <w:t>needs to</w:t>
      </w:r>
      <w:r w:rsidR="00C74EED" w:rsidRPr="0040194E">
        <w:rPr>
          <w:lang w:eastAsia="zh-CN"/>
        </w:rPr>
        <w:t xml:space="preserve"> support multiple antenna ports. Considering the DMRS design for PSSCH in NR Uu, the two DMRS configuration types, i.e., configuration type 1 and configuration type 2, can well satisfy the requirements of NR V2X and thus can be reused for </w:t>
      </w:r>
      <w:r w:rsidR="00B6278F" w:rsidRPr="0040194E">
        <w:rPr>
          <w:lang w:eastAsia="zh-CN"/>
        </w:rPr>
        <w:t xml:space="preserve">PSSCH DMRS design, shown in Figure </w:t>
      </w:r>
      <w:r w:rsidR="00EF5D85" w:rsidRPr="0040194E">
        <w:rPr>
          <w:lang w:eastAsia="zh-CN"/>
        </w:rPr>
        <w:t>7</w:t>
      </w:r>
      <w:r w:rsidR="00B6278F" w:rsidRPr="0040194E">
        <w:rPr>
          <w:lang w:eastAsia="zh-CN"/>
        </w:rPr>
        <w:t xml:space="preserve">. </w:t>
      </w:r>
      <w:r w:rsidR="007C4A04" w:rsidRPr="0040194E">
        <w:rPr>
          <w:lang w:eastAsia="zh-CN"/>
        </w:rPr>
        <w:t>T</w:t>
      </w:r>
      <w:r w:rsidR="00681979" w:rsidRPr="0040194E">
        <w:rPr>
          <w:lang w:eastAsia="zh-CN"/>
        </w:rPr>
        <w:t>he FDM of DMRS and data within a symbol can be supported to increase the spectr</w:t>
      </w:r>
      <w:r w:rsidR="00FB727A" w:rsidRPr="0040194E">
        <w:rPr>
          <w:lang w:eastAsia="zh-CN"/>
        </w:rPr>
        <w:t>al</w:t>
      </w:r>
      <w:r w:rsidR="00681979" w:rsidRPr="0040194E">
        <w:rPr>
          <w:lang w:eastAsia="zh-CN"/>
        </w:rPr>
        <w:t xml:space="preserve"> efficiency.</w:t>
      </w:r>
      <w:r w:rsidR="007C4A04" w:rsidRPr="0040194E">
        <w:rPr>
          <w:lang w:eastAsia="zh-CN"/>
        </w:rPr>
        <w:t xml:space="preserve"> Similar to the consideration for DMRS pattern in time domain,</w:t>
      </w:r>
      <w:r w:rsidR="00DE7783" w:rsidRPr="0040194E">
        <w:rPr>
          <w:lang w:eastAsia="zh-CN"/>
        </w:rPr>
        <w:t xml:space="preserve"> both type-1 and type-2 DMRS </w:t>
      </w:r>
      <w:r w:rsidR="007C4A04" w:rsidRPr="0040194E">
        <w:rPr>
          <w:lang w:eastAsia="zh-CN"/>
        </w:rPr>
        <w:t xml:space="preserve">can be supported per a resource pool. </w:t>
      </w:r>
    </w:p>
    <w:p w14:paraId="14E5BB52" w14:textId="7C384145" w:rsidR="000D504C" w:rsidRPr="0040194E" w:rsidRDefault="0063073B" w:rsidP="000D504C">
      <w:pPr>
        <w:jc w:val="center"/>
        <w:rPr>
          <w:lang w:eastAsia="zh-CN"/>
        </w:rPr>
      </w:pPr>
      <w:r w:rsidRPr="0040194E">
        <w:rPr>
          <w:lang w:eastAsia="en-GB"/>
        </w:rPr>
        <w:lastRenderedPageBreak/>
        <w:drawing>
          <wp:inline distT="0" distB="0" distL="0" distR="0" wp14:anchorId="164E2014" wp14:editId="77F836AE">
            <wp:extent cx="3104866" cy="1877298"/>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07087" cy="1878641"/>
                    </a:xfrm>
                    <a:prstGeom prst="rect">
                      <a:avLst/>
                    </a:prstGeom>
                    <a:noFill/>
                    <a:ln>
                      <a:noFill/>
                    </a:ln>
                  </pic:spPr>
                </pic:pic>
              </a:graphicData>
            </a:graphic>
          </wp:inline>
        </w:drawing>
      </w:r>
      <w:r w:rsidR="001916E0" w:rsidRPr="0040194E">
        <w:t xml:space="preserve"> </w:t>
      </w:r>
    </w:p>
    <w:p w14:paraId="4C5007B0" w14:textId="53DA1ACC" w:rsidR="000D504C" w:rsidRPr="0040194E" w:rsidRDefault="000D504C" w:rsidP="00AA042B">
      <w:pPr>
        <w:pStyle w:val="Caption"/>
        <w:rPr>
          <w:lang w:eastAsia="zh-CN"/>
        </w:rPr>
      </w:pPr>
      <w:r w:rsidRPr="0040194E">
        <w:rPr>
          <w:rFonts w:hint="eastAsia"/>
          <w:lang w:eastAsia="zh-CN"/>
        </w:rPr>
        <w:t>Fig.</w:t>
      </w:r>
      <w:r w:rsidR="00EF5D85" w:rsidRPr="0040194E">
        <w:rPr>
          <w:lang w:eastAsia="zh-CN"/>
        </w:rPr>
        <w:t>7</w:t>
      </w:r>
      <w:r w:rsidRPr="0040194E">
        <w:rPr>
          <w:rFonts w:hint="eastAsia"/>
          <w:lang w:eastAsia="zh-CN"/>
        </w:rPr>
        <w:t xml:space="preserve"> </w:t>
      </w:r>
      <w:r w:rsidRPr="0040194E">
        <w:rPr>
          <w:lang w:eastAsia="zh-CN"/>
        </w:rPr>
        <w:t>DMRS configuration type in NR-V2X</w:t>
      </w:r>
    </w:p>
    <w:p w14:paraId="2F643C70" w14:textId="16FCDC4B" w:rsidR="00B6278F" w:rsidRPr="0040194E" w:rsidRDefault="00B6278F" w:rsidP="00B6278F">
      <w:pPr>
        <w:rPr>
          <w:lang w:eastAsia="zh-CN"/>
        </w:rPr>
      </w:pPr>
      <w:r w:rsidRPr="0040194E">
        <w:rPr>
          <w:rFonts w:hint="eastAsia"/>
          <w:lang w:eastAsia="zh-CN"/>
        </w:rPr>
        <w:t xml:space="preserve">We then evaluate the </w:t>
      </w:r>
      <w:r w:rsidRPr="0040194E">
        <w:rPr>
          <w:lang w:eastAsia="zh-CN"/>
        </w:rPr>
        <w:t>performance of different DMRS patterns in frequency domain</w:t>
      </w:r>
      <w:r w:rsidR="00EF5D85" w:rsidRPr="0040194E">
        <w:rPr>
          <w:lang w:eastAsia="zh-CN"/>
        </w:rPr>
        <w:t xml:space="preserve"> in Figure 8</w:t>
      </w:r>
      <w:r w:rsidRPr="0040194E">
        <w:rPr>
          <w:lang w:eastAsia="zh-CN"/>
        </w:rPr>
        <w:t xml:space="preserve">. </w:t>
      </w:r>
      <w:r w:rsidR="00EF5D85" w:rsidRPr="0040194E">
        <w:rPr>
          <w:lang w:eastAsia="zh-CN"/>
        </w:rPr>
        <w:t>It can be seen that type-2 DMRS pattern achieves nearly the same performance as type-1 DMRS</w:t>
      </w:r>
      <w:r w:rsidR="00D9498E" w:rsidRPr="0040194E">
        <w:rPr>
          <w:lang w:eastAsia="zh-CN"/>
        </w:rPr>
        <w:t xml:space="preserve"> for 60</w:t>
      </w:r>
      <w:r w:rsidR="00C8129E" w:rsidRPr="0040194E">
        <w:rPr>
          <w:lang w:eastAsia="zh-CN"/>
        </w:rPr>
        <w:t xml:space="preserve"> </w:t>
      </w:r>
      <w:r w:rsidR="00D9498E" w:rsidRPr="0040194E">
        <w:rPr>
          <w:lang w:eastAsia="zh-CN"/>
        </w:rPr>
        <w:t xml:space="preserve">kHz. On the other hand, type-2 DMRS has less density in frequency domain and results in higher spectrum efficiency, which implies that type-2 DMRS </w:t>
      </w:r>
      <w:r w:rsidR="002B656B" w:rsidRPr="0040194E">
        <w:rPr>
          <w:lang w:eastAsia="zh-CN"/>
        </w:rPr>
        <w:t>is preferred</w:t>
      </w:r>
      <w:r w:rsidR="00D9498E" w:rsidRPr="0040194E">
        <w:rPr>
          <w:lang w:eastAsia="zh-CN"/>
        </w:rPr>
        <w:t xml:space="preserve"> for 60</w:t>
      </w:r>
      <w:r w:rsidR="00C8129E" w:rsidRPr="0040194E">
        <w:rPr>
          <w:lang w:eastAsia="zh-CN"/>
        </w:rPr>
        <w:t xml:space="preserve"> </w:t>
      </w:r>
      <w:r w:rsidR="00D9498E" w:rsidRPr="0040194E">
        <w:rPr>
          <w:lang w:eastAsia="zh-CN"/>
        </w:rPr>
        <w:t>kHz. As for 15</w:t>
      </w:r>
      <w:r w:rsidR="00C8129E" w:rsidRPr="0040194E">
        <w:rPr>
          <w:lang w:eastAsia="zh-CN"/>
        </w:rPr>
        <w:t xml:space="preserve"> </w:t>
      </w:r>
      <w:r w:rsidR="00D9498E" w:rsidRPr="0040194E">
        <w:rPr>
          <w:lang w:eastAsia="zh-CN"/>
        </w:rPr>
        <w:t>kHz and 30</w:t>
      </w:r>
      <w:r w:rsidR="00C8129E" w:rsidRPr="0040194E">
        <w:rPr>
          <w:lang w:eastAsia="zh-CN"/>
        </w:rPr>
        <w:t xml:space="preserve"> </w:t>
      </w:r>
      <w:r w:rsidR="00D9498E" w:rsidRPr="0040194E">
        <w:rPr>
          <w:lang w:eastAsia="zh-CN"/>
        </w:rPr>
        <w:t>kHz, type-1 DMRS has about 0.5 dB gain at 10</w:t>
      </w:r>
      <w:r w:rsidR="00D9498E" w:rsidRPr="0040194E">
        <w:rPr>
          <w:vertAlign w:val="superscript"/>
          <w:lang w:eastAsia="zh-CN"/>
        </w:rPr>
        <w:t>-2</w:t>
      </w:r>
      <w:r w:rsidR="00D9498E" w:rsidRPr="0040194E">
        <w:rPr>
          <w:lang w:eastAsia="zh-CN"/>
        </w:rPr>
        <w:t xml:space="preserve"> BLER compared with type-2 DMRS</w:t>
      </w:r>
      <w:r w:rsidR="00A25E1A" w:rsidRPr="0040194E">
        <w:rPr>
          <w:lang w:eastAsia="zh-CN"/>
        </w:rPr>
        <w:t xml:space="preserve"> and thus is preferred</w:t>
      </w:r>
      <w:r w:rsidR="00D9498E" w:rsidRPr="0040194E">
        <w:rPr>
          <w:lang w:eastAsia="zh-CN"/>
        </w:rPr>
        <w:t xml:space="preserve">. </w:t>
      </w:r>
    </w:p>
    <w:tbl>
      <w:tblPr>
        <w:tblStyle w:val="TableGrid"/>
        <w:tblW w:w="0" w:type="auto"/>
        <w:jc w:val="center"/>
        <w:tblLook w:val="04A0" w:firstRow="1" w:lastRow="0" w:firstColumn="1" w:lastColumn="0" w:noHBand="0" w:noVBand="1"/>
      </w:tblPr>
      <w:tblGrid>
        <w:gridCol w:w="4550"/>
        <w:gridCol w:w="4171"/>
      </w:tblGrid>
      <w:tr w:rsidR="00E043EE" w:rsidRPr="0040194E" w14:paraId="05C97E9A" w14:textId="77777777" w:rsidTr="00FC2127">
        <w:trPr>
          <w:jc w:val="center"/>
        </w:trPr>
        <w:tc>
          <w:tcPr>
            <w:tcW w:w="4550" w:type="dxa"/>
          </w:tcPr>
          <w:p w14:paraId="02513DB3" w14:textId="77777777" w:rsidR="00E043EE" w:rsidRPr="0040194E" w:rsidRDefault="00E043EE" w:rsidP="00FC2127">
            <w:pPr>
              <w:jc w:val="center"/>
              <w:rPr>
                <w:lang w:eastAsia="zh-CN"/>
              </w:rPr>
            </w:pPr>
            <w:bookmarkStart w:id="4" w:name="_GoBack"/>
            <w:r w:rsidRPr="0040194E">
              <w:rPr>
                <w:lang w:eastAsia="en-GB"/>
              </w:rPr>
              <w:drawing>
                <wp:inline distT="0" distB="0" distL="0" distR="0" wp14:anchorId="1E0A9D4F" wp14:editId="18419E7E">
                  <wp:extent cx="2458800" cy="2160000"/>
                  <wp:effectExtent l="0" t="0" r="0" b="0"/>
                  <wp:docPr id="5" name="图片 5" descr="C:\Users\g00165235\AppData\Roaming\eSpace_Desktop\UserData\g00443958\imagefiles\D2BC4ABE-1A97-4203-AA6F-2ADC92F1E2E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2BC4ABE-1A97-4203-AA6F-2ADC92F1E2EB" descr="C:\Users\g00165235\AppData\Roaming\eSpace_Desktop\UserData\g00443958\imagefiles\D2BC4ABE-1A97-4203-AA6F-2ADC92F1E2EB.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58800" cy="2160000"/>
                          </a:xfrm>
                          <a:prstGeom prst="rect">
                            <a:avLst/>
                          </a:prstGeom>
                          <a:noFill/>
                          <a:ln>
                            <a:noFill/>
                          </a:ln>
                        </pic:spPr>
                      </pic:pic>
                    </a:graphicData>
                  </a:graphic>
                </wp:inline>
              </w:drawing>
            </w:r>
            <w:bookmarkEnd w:id="4"/>
          </w:p>
          <w:p w14:paraId="01B89EF3" w14:textId="77777777" w:rsidR="00E043EE" w:rsidRPr="0040194E" w:rsidRDefault="00E043EE" w:rsidP="00FC2127">
            <w:pPr>
              <w:jc w:val="center"/>
              <w:rPr>
                <w:lang w:eastAsia="zh-CN"/>
              </w:rPr>
            </w:pPr>
            <w:r w:rsidRPr="0040194E">
              <w:rPr>
                <w:rFonts w:hint="eastAsia"/>
                <w:lang w:eastAsia="zh-CN"/>
              </w:rPr>
              <w:t>(</w:t>
            </w:r>
            <w:r w:rsidRPr="0040194E">
              <w:rPr>
                <w:lang w:eastAsia="zh-CN"/>
              </w:rPr>
              <w:t>a</w:t>
            </w:r>
            <w:r w:rsidRPr="0040194E">
              <w:rPr>
                <w:rFonts w:hint="eastAsia"/>
                <w:lang w:eastAsia="zh-CN"/>
              </w:rPr>
              <w:t>)</w:t>
            </w:r>
          </w:p>
        </w:tc>
        <w:tc>
          <w:tcPr>
            <w:tcW w:w="4171" w:type="dxa"/>
          </w:tcPr>
          <w:p w14:paraId="22B6761F" w14:textId="77777777" w:rsidR="00E043EE" w:rsidRPr="0040194E" w:rsidRDefault="00E043EE" w:rsidP="00FC2127">
            <w:pPr>
              <w:keepNext/>
              <w:rPr>
                <w:lang w:eastAsia="zh-CN"/>
              </w:rPr>
            </w:pPr>
            <w:r w:rsidRPr="0040194E">
              <w:t xml:space="preserve"> </w:t>
            </w:r>
            <w:r w:rsidRPr="0040194E">
              <w:rPr>
                <w:lang w:eastAsia="en-GB"/>
              </w:rPr>
              <w:drawing>
                <wp:inline distT="0" distB="0" distL="0" distR="0" wp14:anchorId="286A037E" wp14:editId="0614C9B3">
                  <wp:extent cx="2458800" cy="2160000"/>
                  <wp:effectExtent l="0" t="0" r="0" b="0"/>
                  <wp:docPr id="14" name="图片 14" descr="C:\Users\g00165235\AppData\Roaming\eSpace_Desktop\UserData\g00443958\imagefiles\CD45DF0D-8390-41FF-B85D-018ACCC4257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D45DF0D-8390-41FF-B85D-018ACCC42575" descr="C:\Users\g00165235\AppData\Roaming\eSpace_Desktop\UserData\g00443958\imagefiles\CD45DF0D-8390-41FF-B85D-018ACCC42575.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458800" cy="2160000"/>
                          </a:xfrm>
                          <a:prstGeom prst="rect">
                            <a:avLst/>
                          </a:prstGeom>
                          <a:noFill/>
                          <a:ln>
                            <a:noFill/>
                          </a:ln>
                        </pic:spPr>
                      </pic:pic>
                    </a:graphicData>
                  </a:graphic>
                </wp:inline>
              </w:drawing>
            </w:r>
          </w:p>
          <w:p w14:paraId="4CDE4352" w14:textId="77777777" w:rsidR="00E043EE" w:rsidRPr="0040194E" w:rsidRDefault="00E043EE" w:rsidP="00FC2127">
            <w:pPr>
              <w:keepNext/>
              <w:jc w:val="center"/>
              <w:rPr>
                <w:lang w:eastAsia="zh-CN"/>
              </w:rPr>
            </w:pPr>
            <w:r w:rsidRPr="0040194E">
              <w:rPr>
                <w:rFonts w:hint="eastAsia"/>
                <w:lang w:eastAsia="zh-CN"/>
              </w:rPr>
              <w:t>(</w:t>
            </w:r>
            <w:r w:rsidRPr="0040194E">
              <w:rPr>
                <w:lang w:eastAsia="zh-CN"/>
              </w:rPr>
              <w:t>b</w:t>
            </w:r>
            <w:r w:rsidRPr="0040194E">
              <w:rPr>
                <w:rFonts w:hint="eastAsia"/>
                <w:lang w:eastAsia="zh-CN"/>
              </w:rPr>
              <w:t>)</w:t>
            </w:r>
          </w:p>
        </w:tc>
      </w:tr>
    </w:tbl>
    <w:p w14:paraId="71F9967E" w14:textId="6B87E6E3" w:rsidR="008F17F4" w:rsidRPr="0040194E" w:rsidRDefault="00EF5D85" w:rsidP="0040194E">
      <w:pPr>
        <w:pStyle w:val="Caption"/>
        <w:rPr>
          <w:lang w:eastAsia="zh-CN"/>
        </w:rPr>
      </w:pPr>
      <w:bookmarkStart w:id="5" w:name="_Ref533840991"/>
      <w:r w:rsidRPr="0040194E">
        <w:t xml:space="preserve">Fig. </w:t>
      </w:r>
      <w:bookmarkEnd w:id="5"/>
      <w:r w:rsidRPr="0040194E">
        <w:t>8 Performance of various DMRS pattern in frequency domain</w:t>
      </w:r>
    </w:p>
    <w:p w14:paraId="3543CF0B" w14:textId="1F450112" w:rsidR="000D504C" w:rsidRPr="0040194E" w:rsidRDefault="000D504C" w:rsidP="000D504C">
      <w:pPr>
        <w:rPr>
          <w:b/>
          <w:i/>
          <w:lang w:eastAsia="zh-CN"/>
        </w:rPr>
      </w:pPr>
      <w:r w:rsidRPr="0040194E">
        <w:rPr>
          <w:b/>
          <w:i/>
          <w:lang w:eastAsia="zh-CN"/>
        </w:rPr>
        <w:t xml:space="preserve">Proposal </w:t>
      </w:r>
      <w:r w:rsidR="007C4A04" w:rsidRPr="0040194E">
        <w:rPr>
          <w:b/>
          <w:i/>
          <w:lang w:eastAsia="zh-CN"/>
        </w:rPr>
        <w:t>5</w:t>
      </w:r>
      <w:r w:rsidRPr="0040194E">
        <w:rPr>
          <w:b/>
          <w:i/>
          <w:lang w:eastAsia="zh-CN"/>
        </w:rPr>
        <w:t xml:space="preserve">: </w:t>
      </w:r>
      <w:r w:rsidR="003917E2" w:rsidRPr="0040194E">
        <w:rPr>
          <w:b/>
          <w:i/>
          <w:lang w:eastAsia="zh-CN"/>
        </w:rPr>
        <w:t>For the</w:t>
      </w:r>
      <w:r w:rsidRPr="0040194E">
        <w:rPr>
          <w:b/>
          <w:i/>
          <w:lang w:eastAsia="zh-CN"/>
        </w:rPr>
        <w:t xml:space="preserve"> </w:t>
      </w:r>
      <w:r w:rsidR="00B6278F" w:rsidRPr="0040194E">
        <w:rPr>
          <w:b/>
          <w:i/>
          <w:lang w:eastAsia="zh-CN"/>
        </w:rPr>
        <w:t>DMRS pattern of PSSCH in frequency domain</w:t>
      </w:r>
      <w:r w:rsidR="002C3CD6" w:rsidRPr="0040194E">
        <w:rPr>
          <w:b/>
          <w:i/>
          <w:lang w:eastAsia="zh-CN"/>
        </w:rPr>
        <w:t xml:space="preserve">, </w:t>
      </w:r>
      <w:r w:rsidRPr="0040194E">
        <w:rPr>
          <w:b/>
          <w:i/>
          <w:lang w:eastAsia="zh-CN"/>
        </w:rPr>
        <w:t>the two DMRS configuration types</w:t>
      </w:r>
      <w:r w:rsidR="001303AB" w:rsidRPr="0040194E">
        <w:rPr>
          <w:b/>
          <w:i/>
          <w:lang w:eastAsia="zh-CN"/>
        </w:rPr>
        <w:t xml:space="preserve"> i</w:t>
      </w:r>
      <w:r w:rsidRPr="0040194E">
        <w:rPr>
          <w:b/>
          <w:i/>
          <w:lang w:eastAsia="zh-CN"/>
        </w:rPr>
        <w:t xml:space="preserve">n NR Uu </w:t>
      </w:r>
      <w:r w:rsidR="003917E2" w:rsidRPr="0040194E">
        <w:rPr>
          <w:b/>
          <w:i/>
          <w:lang w:eastAsia="zh-CN"/>
        </w:rPr>
        <w:t xml:space="preserve">are </w:t>
      </w:r>
      <w:r w:rsidR="002B656B" w:rsidRPr="0040194E">
        <w:rPr>
          <w:b/>
          <w:i/>
          <w:lang w:eastAsia="zh-CN"/>
        </w:rPr>
        <w:t>supported</w:t>
      </w:r>
    </w:p>
    <w:p w14:paraId="056AA640" w14:textId="3546D812" w:rsidR="00AC3316" w:rsidRPr="0040194E" w:rsidRDefault="00AC3316" w:rsidP="000D504C">
      <w:pPr>
        <w:numPr>
          <w:ilvl w:val="0"/>
          <w:numId w:val="32"/>
        </w:numPr>
        <w:rPr>
          <w:b/>
          <w:i/>
          <w:lang w:eastAsia="zh-CN"/>
        </w:rPr>
      </w:pPr>
      <w:r w:rsidRPr="0040194E">
        <w:rPr>
          <w:b/>
          <w:i/>
          <w:lang w:eastAsia="zh-CN"/>
        </w:rPr>
        <w:t>Type-1</w:t>
      </w:r>
      <w:r w:rsidR="00B21C30" w:rsidRPr="0040194E">
        <w:rPr>
          <w:b/>
          <w:i/>
          <w:lang w:eastAsia="zh-CN"/>
        </w:rPr>
        <w:t xml:space="preserve"> DMRS</w:t>
      </w:r>
      <w:r w:rsidRPr="0040194E">
        <w:rPr>
          <w:b/>
          <w:i/>
          <w:lang w:eastAsia="zh-CN"/>
        </w:rPr>
        <w:t xml:space="preserve"> is </w:t>
      </w:r>
      <w:r w:rsidR="002B656B" w:rsidRPr="0040194E">
        <w:rPr>
          <w:b/>
          <w:i/>
          <w:lang w:eastAsia="zh-CN"/>
        </w:rPr>
        <w:t>configured at least for 60kHz and type-2 DMRS is configured at least for 15kHz and 30kHz.</w:t>
      </w:r>
    </w:p>
    <w:p w14:paraId="435614CD" w14:textId="17B33DB9" w:rsidR="00502389" w:rsidRPr="0040194E" w:rsidRDefault="00681979" w:rsidP="00502389">
      <w:pPr>
        <w:numPr>
          <w:ilvl w:val="0"/>
          <w:numId w:val="32"/>
        </w:numPr>
        <w:rPr>
          <w:b/>
          <w:i/>
          <w:lang w:eastAsia="zh-CN"/>
        </w:rPr>
      </w:pPr>
      <w:r w:rsidRPr="0040194E">
        <w:rPr>
          <w:b/>
          <w:i/>
          <w:lang w:eastAsia="zh-CN"/>
        </w:rPr>
        <w:t>FDM of DMRS and data within a symbol is supported</w:t>
      </w:r>
      <w:r w:rsidR="009A0476" w:rsidRPr="0040194E">
        <w:rPr>
          <w:b/>
          <w:i/>
          <w:lang w:eastAsia="zh-CN"/>
        </w:rPr>
        <w:t>.</w:t>
      </w:r>
    </w:p>
    <w:p w14:paraId="37CC7ADA" w14:textId="56137B91" w:rsidR="007C4A04" w:rsidRPr="0040194E" w:rsidRDefault="007C4A04">
      <w:pPr>
        <w:numPr>
          <w:ilvl w:val="0"/>
          <w:numId w:val="32"/>
        </w:numPr>
        <w:rPr>
          <w:b/>
          <w:i/>
          <w:lang w:eastAsia="zh-CN"/>
        </w:rPr>
      </w:pPr>
      <w:r w:rsidRPr="0040194E">
        <w:rPr>
          <w:b/>
          <w:i/>
          <w:lang w:eastAsia="zh-CN"/>
        </w:rPr>
        <w:t>Both Type-1 and Type-2 DMRS are supported per a resource pool.</w:t>
      </w:r>
    </w:p>
    <w:p w14:paraId="279D279F" w14:textId="7AA50850" w:rsidR="002C47F7" w:rsidRPr="0040194E" w:rsidRDefault="00C132BF" w:rsidP="00B309E6">
      <w:pPr>
        <w:pStyle w:val="Heading2"/>
        <w:rPr>
          <w:lang w:eastAsia="zh-CN"/>
        </w:rPr>
      </w:pPr>
      <w:r w:rsidRPr="0040194E">
        <w:rPr>
          <w:lang w:eastAsia="zh-CN"/>
        </w:rPr>
        <w:t>PSCCH</w:t>
      </w:r>
    </w:p>
    <w:p w14:paraId="568675E3" w14:textId="385E373E" w:rsidR="002C1430" w:rsidRPr="0040194E" w:rsidRDefault="002C1430" w:rsidP="00874FF6">
      <w:pPr>
        <w:rPr>
          <w:lang w:eastAsia="zh-CN"/>
        </w:rPr>
      </w:pPr>
      <w:r w:rsidRPr="0040194E">
        <w:rPr>
          <w:lang w:eastAsia="zh-CN"/>
        </w:rPr>
        <w:t xml:space="preserve">For the DMRS design of PSCCH, the emphasis needs to be on reliability since the NR reliability targets are high and so, similar to NR PDCCH design, the DMRS needs to have a high density in time and frequency. </w:t>
      </w:r>
      <w:r w:rsidR="00DE7783" w:rsidRPr="0040194E">
        <w:rPr>
          <w:lang w:eastAsia="zh-CN"/>
        </w:rPr>
        <w:t>The design of DMRS in NR Uu PDCCH can be reused for that of PSCCH, i.e., one out of every 4 REs contains DMRS.</w:t>
      </w:r>
    </w:p>
    <w:p w14:paraId="16BE6696" w14:textId="3B49766F" w:rsidR="007B6C52" w:rsidRPr="0040194E" w:rsidRDefault="002C1430" w:rsidP="00874FF6">
      <w:pPr>
        <w:rPr>
          <w:lang w:eastAsia="zh-CN"/>
        </w:rPr>
      </w:pPr>
      <w:r w:rsidRPr="0040194E">
        <w:rPr>
          <w:b/>
          <w:i/>
          <w:lang w:eastAsia="zh-CN"/>
        </w:rPr>
        <w:t xml:space="preserve">Proposal </w:t>
      </w:r>
      <w:r w:rsidR="008F17F4" w:rsidRPr="0040194E">
        <w:rPr>
          <w:b/>
          <w:i/>
          <w:lang w:eastAsia="zh-CN"/>
        </w:rPr>
        <w:t>6</w:t>
      </w:r>
      <w:r w:rsidRPr="0040194E">
        <w:rPr>
          <w:b/>
          <w:i/>
          <w:lang w:eastAsia="zh-CN"/>
        </w:rPr>
        <w:t xml:space="preserve">: </w:t>
      </w:r>
      <w:r w:rsidR="00DE7783" w:rsidRPr="0040194E">
        <w:rPr>
          <w:b/>
          <w:i/>
          <w:lang w:eastAsia="zh-CN"/>
        </w:rPr>
        <w:t>The PSCCH DMRS can reuse the design of DMRS in NR Uu PDCCH.</w:t>
      </w:r>
    </w:p>
    <w:p w14:paraId="44FC48FD" w14:textId="331B5887" w:rsidR="007B6C52" w:rsidRPr="0040194E" w:rsidRDefault="007B6C52" w:rsidP="007B6C52">
      <w:pPr>
        <w:pStyle w:val="Heading2"/>
        <w:rPr>
          <w:lang w:eastAsia="zh-CN"/>
        </w:rPr>
      </w:pPr>
      <w:r w:rsidRPr="0040194E">
        <w:rPr>
          <w:lang w:eastAsia="zh-CN"/>
        </w:rPr>
        <w:t>PSFCH</w:t>
      </w:r>
    </w:p>
    <w:p w14:paraId="44D8A9CA" w14:textId="25D57115" w:rsidR="00DE7783" w:rsidRPr="0040194E" w:rsidRDefault="00501AF5" w:rsidP="00874FF6">
      <w:pPr>
        <w:rPr>
          <w:lang w:eastAsia="zh-CN"/>
        </w:rPr>
      </w:pPr>
      <w:r w:rsidRPr="0040194E">
        <w:rPr>
          <w:lang w:eastAsia="zh-CN"/>
        </w:rPr>
        <w:t>The DMRS design of</w:t>
      </w:r>
      <w:r w:rsidR="00FF251C" w:rsidRPr="0040194E">
        <w:rPr>
          <w:lang w:eastAsia="zh-CN"/>
        </w:rPr>
        <w:t xml:space="preserve"> NR</w:t>
      </w:r>
      <w:r w:rsidRPr="0040194E">
        <w:rPr>
          <w:lang w:eastAsia="zh-CN"/>
        </w:rPr>
        <w:t xml:space="preserve"> PUCCH is quite </w:t>
      </w:r>
      <w:r w:rsidR="00FF251C" w:rsidRPr="0040194E">
        <w:rPr>
          <w:lang w:eastAsia="zh-CN"/>
        </w:rPr>
        <w:t>elaborate</w:t>
      </w:r>
      <w:r w:rsidRPr="0040194E">
        <w:rPr>
          <w:lang w:eastAsia="zh-CN"/>
        </w:rPr>
        <w:t xml:space="preserve"> and different PUCCH formats have different DMRS configurations. </w:t>
      </w:r>
      <w:r w:rsidR="00FF251C" w:rsidRPr="0040194E">
        <w:rPr>
          <w:lang w:eastAsia="zh-CN"/>
        </w:rPr>
        <w:t xml:space="preserve"> The </w:t>
      </w:r>
      <w:r w:rsidRPr="0040194E">
        <w:rPr>
          <w:lang w:eastAsia="zh-CN"/>
        </w:rPr>
        <w:t xml:space="preserve">PSFCH </w:t>
      </w:r>
      <w:r w:rsidR="00FF251C" w:rsidRPr="0040194E">
        <w:rPr>
          <w:lang w:eastAsia="zh-CN"/>
        </w:rPr>
        <w:t>was</w:t>
      </w:r>
      <w:r w:rsidRPr="0040194E">
        <w:rPr>
          <w:lang w:eastAsia="zh-CN"/>
        </w:rPr>
        <w:t xml:space="preserve"> introduced to carry the SL feedback information such as ACK/NACK. </w:t>
      </w:r>
      <w:r w:rsidR="00FF251C" w:rsidRPr="0040194E">
        <w:rPr>
          <w:lang w:eastAsia="zh-CN"/>
        </w:rPr>
        <w:lastRenderedPageBreak/>
        <w:t>Functionally, the PSFCH is quite similar to the PUCCH and</w:t>
      </w:r>
      <w:r w:rsidR="00C80B7A" w:rsidRPr="0040194E">
        <w:rPr>
          <w:lang w:eastAsia="zh-CN"/>
        </w:rPr>
        <w:t>, the design of PSFCH DMRS can be based on that of NR Uu PUCCH</w:t>
      </w:r>
      <w:r w:rsidR="00CF450C" w:rsidRPr="0040194E">
        <w:rPr>
          <w:lang w:eastAsia="zh-CN"/>
        </w:rPr>
        <w:t xml:space="preserve"> and </w:t>
      </w:r>
      <w:r w:rsidR="00CF450C" w:rsidRPr="0040194E">
        <w:rPr>
          <w:lang w:eastAsia="zh-CN"/>
        </w:rPr>
        <w:t>some simplifications and modifications should be considered.</w:t>
      </w:r>
      <w:r w:rsidR="00CF450C" w:rsidRPr="0040194E">
        <w:rPr>
          <w:rFonts w:hint="eastAsia"/>
          <w:lang w:eastAsia="zh-CN"/>
        </w:rPr>
        <w:t xml:space="preserve"> </w:t>
      </w:r>
      <w:r w:rsidR="00DE7783" w:rsidRPr="0040194E">
        <w:rPr>
          <w:lang w:eastAsia="zh-CN"/>
        </w:rPr>
        <w:t>More specifically, for the sequence-based short PSFCH, the DMRS is not needed. For the sequence-based long PSF</w:t>
      </w:r>
      <w:r w:rsidR="00CF450C" w:rsidRPr="0040194E">
        <w:rPr>
          <w:lang w:eastAsia="zh-CN"/>
        </w:rPr>
        <w:t xml:space="preserve">CH, multiple DMRS symbols can be configured and are TDMed with the SFCI. While, for the non-sequence based PSFCH, the design of PSCCH DMRS can be the baseline. </w:t>
      </w:r>
    </w:p>
    <w:p w14:paraId="7403CEB7" w14:textId="38247B62" w:rsidR="007B6C52" w:rsidRPr="0040194E" w:rsidRDefault="00236FC0" w:rsidP="000D504C">
      <w:pPr>
        <w:rPr>
          <w:lang w:eastAsia="zh-CN"/>
        </w:rPr>
      </w:pPr>
      <w:r w:rsidRPr="0040194E">
        <w:rPr>
          <w:b/>
          <w:i/>
          <w:lang w:eastAsia="zh-CN"/>
        </w:rPr>
        <w:t xml:space="preserve">Proposal </w:t>
      </w:r>
      <w:r w:rsidR="00314639" w:rsidRPr="0040194E">
        <w:rPr>
          <w:b/>
          <w:i/>
          <w:lang w:eastAsia="zh-CN"/>
        </w:rPr>
        <w:t>7</w:t>
      </w:r>
      <w:r w:rsidR="00C80B7A" w:rsidRPr="0040194E">
        <w:rPr>
          <w:b/>
          <w:i/>
          <w:lang w:eastAsia="zh-CN"/>
        </w:rPr>
        <w:t xml:space="preserve">: The </w:t>
      </w:r>
      <w:r w:rsidR="001F5FD4" w:rsidRPr="0040194E">
        <w:rPr>
          <w:b/>
          <w:i/>
          <w:lang w:eastAsia="zh-CN"/>
        </w:rPr>
        <w:t xml:space="preserve">DMRS </w:t>
      </w:r>
      <w:r w:rsidR="00C80B7A" w:rsidRPr="0040194E">
        <w:rPr>
          <w:b/>
          <w:i/>
          <w:lang w:eastAsia="zh-CN"/>
        </w:rPr>
        <w:t xml:space="preserve">design of PSFCH </w:t>
      </w:r>
      <w:r w:rsidR="001F5FD4" w:rsidRPr="0040194E">
        <w:rPr>
          <w:b/>
          <w:i/>
          <w:lang w:eastAsia="zh-CN"/>
        </w:rPr>
        <w:t>is</w:t>
      </w:r>
      <w:r w:rsidR="00C80B7A" w:rsidRPr="0040194E">
        <w:rPr>
          <w:b/>
          <w:i/>
          <w:lang w:eastAsia="zh-CN"/>
        </w:rPr>
        <w:t xml:space="preserve"> based on that of NR Uu PUCCH</w:t>
      </w:r>
      <w:r w:rsidR="00CF450C" w:rsidRPr="0040194E">
        <w:rPr>
          <w:b/>
          <w:i/>
          <w:lang w:eastAsia="zh-CN"/>
        </w:rPr>
        <w:t xml:space="preserve"> and some simplifications and modifications should be considered.</w:t>
      </w:r>
    </w:p>
    <w:p w14:paraId="0AFA6462" w14:textId="641F63F9" w:rsidR="007B6C52" w:rsidRPr="0040194E" w:rsidRDefault="007B6C52" w:rsidP="007B6C52">
      <w:pPr>
        <w:pStyle w:val="Heading1"/>
        <w:rPr>
          <w:lang w:eastAsia="zh-CN"/>
        </w:rPr>
      </w:pPr>
      <w:r w:rsidRPr="0040194E">
        <w:rPr>
          <w:lang w:eastAsia="zh-CN"/>
        </w:rPr>
        <w:t xml:space="preserve">Other reference signals </w:t>
      </w:r>
    </w:p>
    <w:p w14:paraId="511E4A79" w14:textId="4F92DB09" w:rsidR="007B6C52" w:rsidRPr="0040194E" w:rsidRDefault="007B6C52" w:rsidP="000D2B38">
      <w:pPr>
        <w:pStyle w:val="Heading2"/>
        <w:rPr>
          <w:lang w:eastAsia="zh-CN"/>
        </w:rPr>
      </w:pPr>
      <w:r w:rsidRPr="0040194E">
        <w:rPr>
          <w:lang w:eastAsia="zh-CN"/>
        </w:rPr>
        <w:t>CSI-RS</w:t>
      </w:r>
    </w:p>
    <w:p w14:paraId="0D7E7BA5" w14:textId="6A9E378A" w:rsidR="00FA79D8" w:rsidRPr="0040194E" w:rsidRDefault="007D0DA4" w:rsidP="000D504C">
      <w:pPr>
        <w:rPr>
          <w:lang w:eastAsia="zh-CN"/>
        </w:rPr>
      </w:pPr>
      <w:r w:rsidRPr="0040194E">
        <w:t>For LTE-V</w:t>
      </w:r>
      <w:r w:rsidR="0045439A" w:rsidRPr="0040194E">
        <w:t>2X</w:t>
      </w:r>
      <w:r w:rsidR="000D504C" w:rsidRPr="0040194E">
        <w:t>, neither</w:t>
      </w:r>
      <w:r w:rsidR="000D504C" w:rsidRPr="0040194E">
        <w:rPr>
          <w:lang w:eastAsia="zh-CN"/>
        </w:rPr>
        <w:t xml:space="preserve"> the base station nor the V2X transmitter has knowledge of the link quality</w:t>
      </w:r>
      <w:r w:rsidRPr="0040194E">
        <w:rPr>
          <w:lang w:eastAsia="zh-CN"/>
        </w:rPr>
        <w:t xml:space="preserve">. Thus, while the MCS can be configurable, there is no real link adaptation happening. In order to improve the link efficiency, link adaptation relying on measurements is necessary </w:t>
      </w:r>
      <w:r w:rsidR="005D6F3A" w:rsidRPr="0040194E">
        <w:rPr>
          <w:lang w:eastAsia="zh-CN"/>
        </w:rPr>
        <w:t>[2] [</w:t>
      </w:r>
      <w:r w:rsidR="00D25368" w:rsidRPr="0040194E">
        <w:rPr>
          <w:lang w:eastAsia="zh-CN"/>
        </w:rPr>
        <w:t>3</w:t>
      </w:r>
      <w:r w:rsidR="005D6F3A" w:rsidRPr="0040194E">
        <w:rPr>
          <w:lang w:eastAsia="zh-CN"/>
        </w:rPr>
        <w:t>]</w:t>
      </w:r>
      <w:r w:rsidRPr="0040194E">
        <w:rPr>
          <w:lang w:eastAsia="zh-CN"/>
        </w:rPr>
        <w:t xml:space="preserve">. </w:t>
      </w:r>
    </w:p>
    <w:p w14:paraId="485A30DF" w14:textId="67E3062B" w:rsidR="003E70A9" w:rsidRPr="0040194E" w:rsidRDefault="0064644F" w:rsidP="000D504C">
      <w:pPr>
        <w:tabs>
          <w:tab w:val="left" w:pos="3295"/>
        </w:tabs>
        <w:rPr>
          <w:lang w:eastAsia="zh-CN"/>
        </w:rPr>
      </w:pPr>
      <w:r w:rsidRPr="0040194E">
        <w:rPr>
          <w:lang w:eastAsia="zh-CN"/>
        </w:rPr>
        <w:t xml:space="preserve">Thus, </w:t>
      </w:r>
      <w:r w:rsidR="000D504C" w:rsidRPr="0040194E">
        <w:rPr>
          <w:lang w:eastAsia="zh-CN"/>
        </w:rPr>
        <w:t xml:space="preserve">SL CSI-RS should be introduced. </w:t>
      </w:r>
      <w:r w:rsidR="0032125D" w:rsidRPr="0040194E">
        <w:rPr>
          <w:lang w:eastAsia="zh-CN"/>
        </w:rPr>
        <w:t>T</w:t>
      </w:r>
      <w:r w:rsidR="00C754D8" w:rsidRPr="0040194E">
        <w:rPr>
          <w:lang w:eastAsia="zh-CN"/>
        </w:rPr>
        <w:t xml:space="preserve">he CSI-RS design </w:t>
      </w:r>
      <w:r w:rsidR="0032125D" w:rsidRPr="0040194E">
        <w:rPr>
          <w:lang w:eastAsia="zh-CN"/>
        </w:rPr>
        <w:t xml:space="preserve">for </w:t>
      </w:r>
      <w:r w:rsidR="00C754D8" w:rsidRPr="0040194E">
        <w:rPr>
          <w:lang w:eastAsia="zh-CN"/>
        </w:rPr>
        <w:t>NR Uu is comprehensive and flexible</w:t>
      </w:r>
      <w:r w:rsidR="0032125D" w:rsidRPr="0040194E">
        <w:rPr>
          <w:lang w:eastAsia="zh-CN"/>
        </w:rPr>
        <w:t xml:space="preserve"> </w:t>
      </w:r>
      <w:r w:rsidR="008A050A" w:rsidRPr="0040194E">
        <w:rPr>
          <w:lang w:eastAsia="zh-CN"/>
        </w:rPr>
        <w:t xml:space="preserve">to </w:t>
      </w:r>
      <w:r w:rsidR="0032125D" w:rsidRPr="0040194E">
        <w:rPr>
          <w:lang w:eastAsia="zh-CN"/>
        </w:rPr>
        <w:t xml:space="preserve">serve multiple functionalities </w:t>
      </w:r>
      <w:r w:rsidR="008A050A" w:rsidRPr="0040194E">
        <w:rPr>
          <w:lang w:eastAsia="zh-CN"/>
        </w:rPr>
        <w:t>such as</w:t>
      </w:r>
      <w:r w:rsidR="0032125D" w:rsidRPr="0040194E">
        <w:rPr>
          <w:lang w:eastAsia="zh-CN"/>
        </w:rPr>
        <w:t xml:space="preserve"> CSI acquisition, beam management, mobility management and tracking.</w:t>
      </w:r>
      <w:r w:rsidR="00C754D8" w:rsidRPr="0040194E">
        <w:rPr>
          <w:lang w:eastAsia="zh-CN"/>
        </w:rPr>
        <w:t xml:space="preserve"> </w:t>
      </w:r>
      <w:r w:rsidR="0032125D" w:rsidRPr="0040194E">
        <w:rPr>
          <w:lang w:eastAsia="zh-CN"/>
        </w:rPr>
        <w:t xml:space="preserve">Therefore, </w:t>
      </w:r>
      <w:r w:rsidR="00C754D8" w:rsidRPr="0040194E">
        <w:rPr>
          <w:lang w:eastAsia="zh-CN"/>
        </w:rPr>
        <w:t>the design of SL CSI-RS can be</w:t>
      </w:r>
      <w:r w:rsidR="0032125D" w:rsidRPr="0040194E">
        <w:rPr>
          <w:lang w:eastAsia="zh-CN"/>
        </w:rPr>
        <w:t>, in part,</w:t>
      </w:r>
      <w:r w:rsidR="00C754D8" w:rsidRPr="0040194E">
        <w:rPr>
          <w:lang w:eastAsia="zh-CN"/>
        </w:rPr>
        <w:t xml:space="preserve"> based on the CSI-RS </w:t>
      </w:r>
      <w:r w:rsidR="0032125D" w:rsidRPr="0040194E">
        <w:rPr>
          <w:lang w:eastAsia="zh-CN"/>
        </w:rPr>
        <w:t xml:space="preserve">for </w:t>
      </w:r>
      <w:r w:rsidR="00C754D8" w:rsidRPr="0040194E">
        <w:rPr>
          <w:lang w:eastAsia="zh-CN"/>
        </w:rPr>
        <w:t>NR Uu</w:t>
      </w:r>
      <w:r w:rsidRPr="0040194E">
        <w:rPr>
          <w:lang w:eastAsia="zh-CN"/>
        </w:rPr>
        <w:t xml:space="preserve">. </w:t>
      </w:r>
      <w:r w:rsidR="0032125D" w:rsidRPr="0040194E">
        <w:rPr>
          <w:lang w:eastAsia="zh-CN"/>
        </w:rPr>
        <w:t xml:space="preserve">Furthermore, since the entities that transmit SL CSI-RS are UEs with limitations (such as power limitations) that are addressed by the design of SRS, certain features from the SRS design for NR Uu can also be adopted. </w:t>
      </w:r>
      <w:r w:rsidRPr="0040194E">
        <w:rPr>
          <w:lang w:eastAsia="zh-CN"/>
        </w:rPr>
        <w:t>S</w:t>
      </w:r>
      <w:r w:rsidR="00C754D8" w:rsidRPr="0040194E">
        <w:rPr>
          <w:lang w:eastAsia="zh-CN"/>
        </w:rPr>
        <w:t>ome simplification</w:t>
      </w:r>
      <w:r w:rsidRPr="0040194E">
        <w:rPr>
          <w:lang w:eastAsia="zh-CN"/>
        </w:rPr>
        <w:t>s</w:t>
      </w:r>
      <w:r w:rsidR="00C754D8" w:rsidRPr="0040194E">
        <w:rPr>
          <w:lang w:eastAsia="zh-CN"/>
        </w:rPr>
        <w:t xml:space="preserve"> </w:t>
      </w:r>
      <w:r w:rsidRPr="0040194E">
        <w:rPr>
          <w:lang w:eastAsia="zh-CN"/>
        </w:rPr>
        <w:t>should be considered</w:t>
      </w:r>
      <w:r w:rsidR="00C754D8" w:rsidRPr="0040194E">
        <w:rPr>
          <w:lang w:eastAsia="zh-CN"/>
        </w:rPr>
        <w:t xml:space="preserve">. For example, </w:t>
      </w:r>
      <w:r w:rsidRPr="0040194E">
        <w:rPr>
          <w:lang w:eastAsia="zh-CN"/>
        </w:rPr>
        <w:t xml:space="preserve">unlike the Uu CSI-RS, the </w:t>
      </w:r>
      <w:r w:rsidR="00C754D8" w:rsidRPr="0040194E">
        <w:rPr>
          <w:lang w:eastAsia="zh-CN"/>
        </w:rPr>
        <w:t>SL CSI-RS may</w:t>
      </w:r>
      <w:r w:rsidR="00FA79D8" w:rsidRPr="0040194E">
        <w:rPr>
          <w:lang w:eastAsia="zh-CN"/>
        </w:rPr>
        <w:t xml:space="preserve"> not need to support up to 32 ports</w:t>
      </w:r>
      <w:r w:rsidRPr="0040194E">
        <w:rPr>
          <w:lang w:eastAsia="zh-CN"/>
        </w:rPr>
        <w:t>.</w:t>
      </w:r>
      <w:r w:rsidR="00BF4E21" w:rsidRPr="0040194E">
        <w:rPr>
          <w:lang w:eastAsia="zh-CN"/>
        </w:rPr>
        <w:t xml:space="preserve"> </w:t>
      </w:r>
    </w:p>
    <w:p w14:paraId="4711C33D" w14:textId="52C59A46" w:rsidR="003E70A9" w:rsidRPr="0040194E" w:rsidRDefault="000D504C" w:rsidP="000D504C">
      <w:pPr>
        <w:tabs>
          <w:tab w:val="left" w:pos="3295"/>
        </w:tabs>
        <w:rPr>
          <w:lang w:eastAsia="zh-CN"/>
        </w:rPr>
      </w:pPr>
      <w:r w:rsidRPr="0040194E">
        <w:rPr>
          <w:lang w:eastAsia="zh-CN"/>
        </w:rPr>
        <w:t>For unicast and groupcast, the transmission of SL CSI-RS can be on</w:t>
      </w:r>
      <w:r w:rsidR="00D26C33" w:rsidRPr="0040194E">
        <w:rPr>
          <w:lang w:eastAsia="zh-CN"/>
        </w:rPr>
        <w:t>-</w:t>
      </w:r>
      <w:r w:rsidRPr="0040194E">
        <w:rPr>
          <w:lang w:eastAsia="zh-CN"/>
        </w:rPr>
        <w:t>demand</w:t>
      </w:r>
      <w:r w:rsidR="003E70A9" w:rsidRPr="0040194E">
        <w:rPr>
          <w:lang w:eastAsia="zh-CN"/>
        </w:rPr>
        <w:t>, and the</w:t>
      </w:r>
      <w:r w:rsidRPr="0040194E">
        <w:rPr>
          <w:lang w:eastAsia="zh-CN"/>
        </w:rPr>
        <w:t xml:space="preserve"> aperiodic </w:t>
      </w:r>
      <w:r w:rsidR="0087271D" w:rsidRPr="0040194E">
        <w:rPr>
          <w:lang w:eastAsia="zh-CN"/>
        </w:rPr>
        <w:t>measurement and</w:t>
      </w:r>
      <w:r w:rsidRPr="0040194E">
        <w:rPr>
          <w:lang w:eastAsia="zh-CN"/>
        </w:rPr>
        <w:t xml:space="preserve"> report of sidelink CSI </w:t>
      </w:r>
      <w:r w:rsidR="00CE4037" w:rsidRPr="0040194E">
        <w:rPr>
          <w:lang w:eastAsia="zh-CN"/>
        </w:rPr>
        <w:t xml:space="preserve">are needed </w:t>
      </w:r>
      <w:r w:rsidRPr="0040194E">
        <w:rPr>
          <w:lang w:eastAsia="zh-CN"/>
        </w:rPr>
        <w:t xml:space="preserve">to enable MCS selection </w:t>
      </w:r>
      <w:r w:rsidR="0064644F" w:rsidRPr="0040194E">
        <w:rPr>
          <w:lang w:eastAsia="zh-CN"/>
        </w:rPr>
        <w:t>and</w:t>
      </w:r>
      <w:r w:rsidR="003E70A9" w:rsidRPr="0040194E">
        <w:rPr>
          <w:lang w:eastAsia="zh-CN"/>
        </w:rPr>
        <w:t xml:space="preserve"> close-loop MIMO transmission. On the other hand, periodic CSI-RS transmission is also needed to support link maintenance, layer-3 RSRP acquisition, </w:t>
      </w:r>
      <w:r w:rsidR="00BD6BA2" w:rsidRPr="0040194E">
        <w:rPr>
          <w:lang w:eastAsia="zh-CN"/>
        </w:rPr>
        <w:t>SL power control and so on.</w:t>
      </w:r>
      <w:r w:rsidR="00675E86" w:rsidRPr="0040194E">
        <w:rPr>
          <w:lang w:eastAsia="zh-CN"/>
        </w:rPr>
        <w:t xml:space="preserve"> </w:t>
      </w:r>
      <w:r w:rsidR="00185912" w:rsidRPr="0040194E">
        <w:rPr>
          <w:lang w:eastAsia="zh-CN"/>
        </w:rPr>
        <w:t xml:space="preserve">Due to the high reliability requirements under high speed scenarios, for better adaptation of DMRS patterns </w:t>
      </w:r>
      <w:r w:rsidR="00D26C33" w:rsidRPr="0040194E">
        <w:rPr>
          <w:lang w:eastAsia="zh-CN"/>
        </w:rPr>
        <w:t>etc.</w:t>
      </w:r>
      <w:r w:rsidR="00185912" w:rsidRPr="0040194E">
        <w:rPr>
          <w:lang w:eastAsia="zh-CN"/>
        </w:rPr>
        <w:t>, Doppler and delay measurements may also need to be performed and reported as part of CSI. The CSI details for sidelink are discussed in [</w:t>
      </w:r>
      <w:r w:rsidR="00D25368" w:rsidRPr="0040194E">
        <w:rPr>
          <w:lang w:eastAsia="zh-CN"/>
        </w:rPr>
        <w:t>4</w:t>
      </w:r>
      <w:r w:rsidR="00185912" w:rsidRPr="0040194E">
        <w:rPr>
          <w:lang w:eastAsia="zh-CN"/>
        </w:rPr>
        <w:t>].</w:t>
      </w:r>
    </w:p>
    <w:p w14:paraId="0F7BC80A" w14:textId="634BC186" w:rsidR="00BD6BA2" w:rsidRPr="0040194E" w:rsidRDefault="00BD6BA2" w:rsidP="00B309E6">
      <w:pPr>
        <w:tabs>
          <w:tab w:val="left" w:pos="3295"/>
        </w:tabs>
        <w:rPr>
          <w:lang w:eastAsia="zh-CN"/>
        </w:rPr>
      </w:pPr>
      <w:r w:rsidRPr="0040194E">
        <w:rPr>
          <w:lang w:eastAsia="zh-CN"/>
        </w:rPr>
        <w:t xml:space="preserve">In NR V2X, the maximum supported speed can be up to 500km/h. </w:t>
      </w:r>
      <w:r w:rsidR="002C47F7" w:rsidRPr="0040194E">
        <w:rPr>
          <w:lang w:eastAsia="zh-CN"/>
        </w:rPr>
        <w:t xml:space="preserve">Due to the dual mobility, the </w:t>
      </w:r>
      <w:r w:rsidR="009428EA" w:rsidRPr="0040194E">
        <w:rPr>
          <w:lang w:eastAsia="zh-CN"/>
        </w:rPr>
        <w:t>sidelink</w:t>
      </w:r>
      <w:r w:rsidR="002C47F7" w:rsidRPr="0040194E">
        <w:rPr>
          <w:lang w:eastAsia="zh-CN"/>
        </w:rPr>
        <w:t xml:space="preserve"> channel exhibits high Doppler</w:t>
      </w:r>
      <w:r w:rsidR="00782516" w:rsidRPr="0040194E">
        <w:rPr>
          <w:lang w:eastAsia="zh-CN"/>
        </w:rPr>
        <w:t xml:space="preserve"> shift and </w:t>
      </w:r>
      <w:r w:rsidR="002C47F7" w:rsidRPr="0040194E">
        <w:rPr>
          <w:lang w:eastAsia="zh-CN"/>
        </w:rPr>
        <w:t>spread</w:t>
      </w:r>
      <w:r w:rsidR="009428EA" w:rsidRPr="0040194E">
        <w:rPr>
          <w:lang w:eastAsia="zh-CN"/>
        </w:rPr>
        <w:t xml:space="preserve"> </w:t>
      </w:r>
      <w:r w:rsidR="00B06E78" w:rsidRPr="0040194E">
        <w:rPr>
          <w:lang w:eastAsia="zh-CN"/>
        </w:rPr>
        <w:t>[</w:t>
      </w:r>
      <w:r w:rsidR="00D25368" w:rsidRPr="0040194E">
        <w:rPr>
          <w:lang w:eastAsia="zh-CN"/>
        </w:rPr>
        <w:t>5</w:t>
      </w:r>
      <w:r w:rsidR="00B06E78" w:rsidRPr="0040194E">
        <w:rPr>
          <w:lang w:eastAsia="zh-CN"/>
        </w:rPr>
        <w:t>]</w:t>
      </w:r>
      <w:r w:rsidR="002C47F7" w:rsidRPr="0040194E">
        <w:rPr>
          <w:lang w:eastAsia="zh-CN"/>
        </w:rPr>
        <w:t xml:space="preserve">. The impact on channel estimation performance due to Doppler estimation error increases as Doppler spread increases </w:t>
      </w:r>
      <w:r w:rsidR="00B06E78" w:rsidRPr="0040194E">
        <w:rPr>
          <w:lang w:eastAsia="zh-CN"/>
        </w:rPr>
        <w:t>[</w:t>
      </w:r>
      <w:r w:rsidR="00D25368" w:rsidRPr="0040194E">
        <w:rPr>
          <w:lang w:eastAsia="zh-CN"/>
        </w:rPr>
        <w:t>5</w:t>
      </w:r>
      <w:r w:rsidR="00B06E78" w:rsidRPr="0040194E">
        <w:rPr>
          <w:lang w:eastAsia="zh-CN"/>
        </w:rPr>
        <w:t>]</w:t>
      </w:r>
      <w:r w:rsidR="000F34DA" w:rsidRPr="0040194E">
        <w:rPr>
          <w:lang w:eastAsia="zh-CN"/>
        </w:rPr>
        <w:t xml:space="preserve"> </w:t>
      </w:r>
      <w:r w:rsidR="002C47F7" w:rsidRPr="0040194E">
        <w:rPr>
          <w:lang w:eastAsia="zh-CN"/>
        </w:rPr>
        <w:t>[</w:t>
      </w:r>
      <w:r w:rsidR="00D25368" w:rsidRPr="0040194E">
        <w:rPr>
          <w:lang w:eastAsia="zh-CN"/>
        </w:rPr>
        <w:t>6</w:t>
      </w:r>
      <w:r w:rsidRPr="0040194E">
        <w:rPr>
          <w:lang w:eastAsia="zh-CN"/>
        </w:rPr>
        <w:t>]</w:t>
      </w:r>
      <w:r w:rsidR="004D646F" w:rsidRPr="0040194E">
        <w:rPr>
          <w:lang w:eastAsia="zh-CN"/>
        </w:rPr>
        <w:t xml:space="preserve">. Given that the sidelink will experience considerably higher Doppler spreads than Uu, the </w:t>
      </w:r>
      <w:r w:rsidR="0041275E" w:rsidRPr="0040194E">
        <w:rPr>
          <w:lang w:eastAsia="zh-CN"/>
        </w:rPr>
        <w:t>problem is further exacerbated</w:t>
      </w:r>
      <w:r w:rsidR="004D646F" w:rsidRPr="0040194E">
        <w:rPr>
          <w:lang w:eastAsia="zh-CN"/>
        </w:rPr>
        <w:t xml:space="preserve">. </w:t>
      </w:r>
      <w:r w:rsidR="002C47F7" w:rsidRPr="0040194E">
        <w:rPr>
          <w:lang w:eastAsia="zh-CN"/>
        </w:rPr>
        <w:t>Therefore</w:t>
      </w:r>
      <w:r w:rsidR="004D646F" w:rsidRPr="0040194E">
        <w:rPr>
          <w:lang w:eastAsia="zh-CN"/>
        </w:rPr>
        <w:t>, in certain scenarios,</w:t>
      </w:r>
      <w:r w:rsidR="002C47F7" w:rsidRPr="0040194E">
        <w:rPr>
          <w:lang w:eastAsia="zh-CN"/>
        </w:rPr>
        <w:t xml:space="preserve"> the estimation of frequency related parameters including Doppler shift and Doppler spread should be determined by </w:t>
      </w:r>
      <w:r w:rsidR="004D646F" w:rsidRPr="0040194E">
        <w:rPr>
          <w:lang w:eastAsia="zh-CN"/>
        </w:rPr>
        <w:t xml:space="preserve">the </w:t>
      </w:r>
      <w:r w:rsidRPr="0040194E">
        <w:rPr>
          <w:lang w:eastAsia="zh-CN"/>
        </w:rPr>
        <w:t xml:space="preserve">SL </w:t>
      </w:r>
      <w:r w:rsidR="004D646F" w:rsidRPr="0040194E">
        <w:rPr>
          <w:lang w:eastAsia="zh-CN"/>
        </w:rPr>
        <w:t xml:space="preserve">Tracking Reference Signal (TRS). </w:t>
      </w:r>
      <w:r w:rsidR="00C660CB" w:rsidRPr="0040194E">
        <w:rPr>
          <w:lang w:eastAsia="zh-CN"/>
        </w:rPr>
        <w:t xml:space="preserve">In NR Uu, TRS is </w:t>
      </w:r>
      <w:r w:rsidR="004640B9" w:rsidRPr="0040194E">
        <w:rPr>
          <w:lang w:eastAsia="zh-CN"/>
        </w:rPr>
        <w:t xml:space="preserve">configured as </w:t>
      </w:r>
      <w:r w:rsidR="00C660CB" w:rsidRPr="0040194E">
        <w:rPr>
          <w:lang w:eastAsia="zh-CN"/>
        </w:rPr>
        <w:t xml:space="preserve">a </w:t>
      </w:r>
      <w:r w:rsidR="0032125D" w:rsidRPr="0040194E">
        <w:rPr>
          <w:lang w:eastAsia="zh-CN"/>
        </w:rPr>
        <w:t xml:space="preserve">CSI-RS </w:t>
      </w:r>
      <w:r w:rsidR="000F34DA" w:rsidRPr="0040194E">
        <w:rPr>
          <w:lang w:eastAsia="zh-CN"/>
        </w:rPr>
        <w:t>resource set containing four</w:t>
      </w:r>
      <w:r w:rsidR="00C660CB" w:rsidRPr="0040194E">
        <w:rPr>
          <w:lang w:eastAsia="zh-CN"/>
        </w:rPr>
        <w:t xml:space="preserve"> </w:t>
      </w:r>
      <w:r w:rsidR="0032125D" w:rsidRPr="0040194E">
        <w:rPr>
          <w:lang w:eastAsia="zh-CN"/>
        </w:rPr>
        <w:t xml:space="preserve">single-port </w:t>
      </w:r>
      <w:r w:rsidR="00C660CB" w:rsidRPr="0040194E">
        <w:rPr>
          <w:lang w:eastAsia="zh-CN"/>
        </w:rPr>
        <w:t>CSI-RS resource</w:t>
      </w:r>
      <w:r w:rsidR="000F34DA" w:rsidRPr="0040194E">
        <w:rPr>
          <w:lang w:eastAsia="zh-CN"/>
        </w:rPr>
        <w:t xml:space="preserve">s, each of which </w:t>
      </w:r>
      <w:r w:rsidR="004640B9" w:rsidRPr="0040194E">
        <w:rPr>
          <w:lang w:eastAsia="zh-CN"/>
        </w:rPr>
        <w:t xml:space="preserve">with </w:t>
      </w:r>
      <w:r w:rsidR="000F34DA" w:rsidRPr="0040194E">
        <w:rPr>
          <w:lang w:eastAsia="zh-CN"/>
        </w:rPr>
        <w:t>one antenna port and density of 3</w:t>
      </w:r>
      <w:r w:rsidR="004640B9" w:rsidRPr="0040194E">
        <w:rPr>
          <w:lang w:eastAsia="zh-CN"/>
        </w:rPr>
        <w:t xml:space="preserve"> RE/PRB</w:t>
      </w:r>
      <w:r w:rsidR="000F34DA" w:rsidRPr="0040194E">
        <w:rPr>
          <w:lang w:eastAsia="zh-CN"/>
        </w:rPr>
        <w:t>. For SL TRS, the design principle of NR Uu TRS can be the baseline and higher density in time and frequency can be considered.</w:t>
      </w:r>
    </w:p>
    <w:p w14:paraId="1AB5E90C" w14:textId="6C4C25BE" w:rsidR="00EB4302" w:rsidRPr="0040194E" w:rsidRDefault="000D504C" w:rsidP="000D504C">
      <w:pPr>
        <w:rPr>
          <w:b/>
          <w:i/>
          <w:lang w:eastAsia="zh-CN"/>
        </w:rPr>
      </w:pPr>
      <w:r w:rsidRPr="0040194E">
        <w:rPr>
          <w:rFonts w:hint="eastAsia"/>
          <w:b/>
          <w:i/>
          <w:lang w:eastAsia="zh-CN"/>
        </w:rPr>
        <w:t xml:space="preserve">Proposal </w:t>
      </w:r>
      <w:r w:rsidR="00314639" w:rsidRPr="0040194E">
        <w:rPr>
          <w:b/>
          <w:i/>
          <w:lang w:eastAsia="zh-CN"/>
        </w:rPr>
        <w:t>8</w:t>
      </w:r>
      <w:r w:rsidRPr="0040194E">
        <w:rPr>
          <w:rFonts w:hint="eastAsia"/>
          <w:b/>
          <w:i/>
          <w:lang w:eastAsia="zh-CN"/>
        </w:rPr>
        <w:t>:</w:t>
      </w:r>
      <w:r w:rsidRPr="0040194E">
        <w:rPr>
          <w:b/>
          <w:i/>
          <w:lang w:eastAsia="zh-CN"/>
        </w:rPr>
        <w:t xml:space="preserve"> </w:t>
      </w:r>
      <w:r w:rsidR="0064644F" w:rsidRPr="0040194E">
        <w:rPr>
          <w:b/>
          <w:i/>
          <w:lang w:eastAsia="zh-CN"/>
        </w:rPr>
        <w:t>Introduce SL CSI-RS</w:t>
      </w:r>
      <w:r w:rsidR="003C4514" w:rsidRPr="0040194E">
        <w:rPr>
          <w:b/>
          <w:i/>
          <w:lang w:eastAsia="zh-CN"/>
        </w:rPr>
        <w:t>, which include</w:t>
      </w:r>
      <w:r w:rsidR="0064644F" w:rsidRPr="0040194E">
        <w:rPr>
          <w:b/>
          <w:i/>
          <w:lang w:eastAsia="zh-CN"/>
        </w:rPr>
        <w:t xml:space="preserve"> TRS</w:t>
      </w:r>
    </w:p>
    <w:p w14:paraId="4FBA3ACA" w14:textId="77777777" w:rsidR="000F34DA" w:rsidRPr="0040194E" w:rsidRDefault="000F34DA" w:rsidP="009E3DEA">
      <w:pPr>
        <w:pStyle w:val="ListParagraph"/>
        <w:numPr>
          <w:ilvl w:val="0"/>
          <w:numId w:val="47"/>
        </w:numPr>
        <w:rPr>
          <w:b/>
          <w:i/>
          <w:lang w:eastAsia="zh-CN"/>
        </w:rPr>
      </w:pPr>
      <w:r w:rsidRPr="0040194E">
        <w:rPr>
          <w:rFonts w:hint="eastAsia"/>
          <w:b/>
          <w:i/>
          <w:lang w:eastAsia="zh-CN"/>
        </w:rPr>
        <w:t xml:space="preserve">Both </w:t>
      </w:r>
      <w:r w:rsidRPr="0040194E">
        <w:rPr>
          <w:b/>
          <w:i/>
          <w:lang w:eastAsia="zh-CN"/>
        </w:rPr>
        <w:t>periodic CSI-RS and aperiodic CSI-RS are supported</w:t>
      </w:r>
    </w:p>
    <w:p w14:paraId="20BF0B7F" w14:textId="4539A249" w:rsidR="005313DC" w:rsidRPr="0040194E" w:rsidRDefault="000F34DA" w:rsidP="009E3DEA">
      <w:pPr>
        <w:pStyle w:val="ListParagraph"/>
        <w:numPr>
          <w:ilvl w:val="0"/>
          <w:numId w:val="47"/>
        </w:numPr>
        <w:rPr>
          <w:b/>
          <w:i/>
          <w:lang w:eastAsia="zh-CN"/>
        </w:rPr>
      </w:pPr>
      <w:r w:rsidRPr="0040194E">
        <w:rPr>
          <w:rFonts w:hint="eastAsia"/>
          <w:b/>
          <w:i/>
          <w:lang w:eastAsia="zh-CN"/>
        </w:rPr>
        <w:t>The design of SL TRS i</w:t>
      </w:r>
      <w:r w:rsidRPr="0040194E">
        <w:rPr>
          <w:b/>
          <w:i/>
          <w:lang w:eastAsia="zh-CN"/>
        </w:rPr>
        <w:t xml:space="preserve">s based on that of NR Uu TRS and </w:t>
      </w:r>
      <w:r w:rsidR="00EB4302" w:rsidRPr="0040194E">
        <w:rPr>
          <w:b/>
          <w:i/>
          <w:lang w:eastAsia="zh-CN"/>
        </w:rPr>
        <w:t xml:space="preserve">higher density in time and frequency </w:t>
      </w:r>
      <w:r w:rsidRPr="0040194E">
        <w:rPr>
          <w:b/>
          <w:i/>
          <w:lang w:eastAsia="zh-CN"/>
        </w:rPr>
        <w:t>can be considered.</w:t>
      </w:r>
    </w:p>
    <w:p w14:paraId="3C6EA8DD" w14:textId="77777777" w:rsidR="00521754" w:rsidRPr="0040194E" w:rsidRDefault="008C7CAB" w:rsidP="00521754">
      <w:pPr>
        <w:pStyle w:val="Heading2"/>
      </w:pPr>
      <w:r w:rsidRPr="0040194E">
        <w:t>SRS, PT-RS, and AGC</w:t>
      </w:r>
      <w:r w:rsidR="00521754" w:rsidRPr="0040194E">
        <w:t xml:space="preserve"> </w:t>
      </w:r>
      <w:r w:rsidR="00521754" w:rsidRPr="0040194E" w:rsidDel="002D1B50">
        <w:t xml:space="preserve"> </w:t>
      </w:r>
    </w:p>
    <w:p w14:paraId="7C50EF30" w14:textId="0231A618" w:rsidR="001D5B71" w:rsidRPr="0040194E" w:rsidRDefault="000D3467" w:rsidP="00521754">
      <w:pPr>
        <w:rPr>
          <w:rFonts w:eastAsia="MS Mincho"/>
        </w:rPr>
      </w:pPr>
      <w:r w:rsidRPr="0040194E">
        <w:t>In addition to DMRS and CSI-RS, some other types of RS such as SRS</w:t>
      </w:r>
      <w:r w:rsidR="001B1616" w:rsidRPr="0040194E">
        <w:t>,</w:t>
      </w:r>
      <w:r w:rsidRPr="0040194E">
        <w:t xml:space="preserve"> </w:t>
      </w:r>
      <w:r w:rsidR="001B1616" w:rsidRPr="0040194E">
        <w:t xml:space="preserve">PT-RS, </w:t>
      </w:r>
      <w:r w:rsidRPr="0040194E">
        <w:t xml:space="preserve">and AGC training signal </w:t>
      </w:r>
      <w:r w:rsidR="00FE7CD6" w:rsidRPr="0040194E">
        <w:t>were</w:t>
      </w:r>
      <w:r w:rsidRPr="0040194E">
        <w:t xml:space="preserve"> discussed</w:t>
      </w:r>
      <w:r w:rsidRPr="0040194E">
        <w:rPr>
          <w:rFonts w:eastAsia="MS Mincho"/>
        </w:rPr>
        <w:t xml:space="preserve">. </w:t>
      </w:r>
      <w:r w:rsidR="00FE7CD6" w:rsidRPr="0040194E">
        <w:rPr>
          <w:rFonts w:eastAsia="MS Mincho"/>
        </w:rPr>
        <w:t xml:space="preserve">For </w:t>
      </w:r>
      <w:r w:rsidR="007B541C" w:rsidRPr="0040194E">
        <w:rPr>
          <w:rFonts w:eastAsia="MS Mincho"/>
        </w:rPr>
        <w:t xml:space="preserve">NR Uu, </w:t>
      </w:r>
      <w:r w:rsidR="00FE7CD6" w:rsidRPr="0040194E">
        <w:rPr>
          <w:rFonts w:eastAsia="MS Mincho"/>
        </w:rPr>
        <w:t xml:space="preserve">the </w:t>
      </w:r>
      <w:r w:rsidR="007B541C" w:rsidRPr="0040194E">
        <w:rPr>
          <w:rFonts w:eastAsia="MS Mincho"/>
        </w:rPr>
        <w:t xml:space="preserve">SRS is mainly used for gNB to estimate the </w:t>
      </w:r>
      <w:r w:rsidR="00FE7CD6" w:rsidRPr="0040194E">
        <w:rPr>
          <w:rFonts w:eastAsia="MS Mincho"/>
        </w:rPr>
        <w:t xml:space="preserve">channel from </w:t>
      </w:r>
      <w:r w:rsidR="007B541C" w:rsidRPr="0040194E">
        <w:rPr>
          <w:rFonts w:eastAsia="MS Mincho"/>
        </w:rPr>
        <w:t xml:space="preserve">the UE. </w:t>
      </w:r>
      <w:r w:rsidR="00FE7CD6" w:rsidRPr="0040194E">
        <w:rPr>
          <w:rFonts w:eastAsia="MS Mincho"/>
        </w:rPr>
        <w:t>Thus, SRS seems redundant with</w:t>
      </w:r>
      <w:r w:rsidR="00AB68A7" w:rsidRPr="0040194E">
        <w:rPr>
          <w:rFonts w:eastAsia="MS Mincho"/>
        </w:rPr>
        <w:t xml:space="preserve"> a suitably-designed</w:t>
      </w:r>
      <w:r w:rsidR="00FE7CD6" w:rsidRPr="0040194E">
        <w:rPr>
          <w:rFonts w:eastAsia="MS Mincho"/>
        </w:rPr>
        <w:t xml:space="preserve"> CSI-RS on the sidelink.</w:t>
      </w:r>
    </w:p>
    <w:p w14:paraId="47F4FA86" w14:textId="4050D1B9" w:rsidR="00D248A9" w:rsidRPr="0040194E" w:rsidRDefault="00DF058C" w:rsidP="00521754">
      <w:pPr>
        <w:rPr>
          <w:rFonts w:eastAsia="MS Mincho"/>
        </w:rPr>
      </w:pPr>
      <w:r w:rsidRPr="0040194E">
        <w:rPr>
          <w:rFonts w:eastAsia="MS Mincho"/>
        </w:rPr>
        <w:t>PT-RS</w:t>
      </w:r>
      <w:r w:rsidR="005313DC" w:rsidRPr="0040194E">
        <w:rPr>
          <w:rFonts w:eastAsia="MS Mincho"/>
        </w:rPr>
        <w:t xml:space="preserve"> </w:t>
      </w:r>
      <w:r w:rsidR="00D248A9" w:rsidRPr="0040194E">
        <w:rPr>
          <w:rFonts w:eastAsia="MS Mincho"/>
        </w:rPr>
        <w:t xml:space="preserve">is </w:t>
      </w:r>
      <w:r w:rsidR="00FE7CD6" w:rsidRPr="0040194E">
        <w:rPr>
          <w:rFonts w:eastAsia="MS Mincho"/>
        </w:rPr>
        <w:t>used</w:t>
      </w:r>
      <w:r w:rsidR="005313DC" w:rsidRPr="0040194E">
        <w:rPr>
          <w:rFonts w:eastAsia="MS Mincho"/>
        </w:rPr>
        <w:t xml:space="preserve"> for tracking phase variations in NR Uu</w:t>
      </w:r>
      <w:r w:rsidR="00D248A9" w:rsidRPr="0040194E">
        <w:rPr>
          <w:rFonts w:eastAsia="MS Mincho"/>
        </w:rPr>
        <w:t xml:space="preserve">, especially for FR2. </w:t>
      </w:r>
      <w:r w:rsidR="00FE7CD6" w:rsidRPr="0040194E">
        <w:rPr>
          <w:rFonts w:eastAsia="MS Mincho"/>
        </w:rPr>
        <w:t>For the sidelink</w:t>
      </w:r>
      <w:r w:rsidR="00314639" w:rsidRPr="0040194E">
        <w:rPr>
          <w:rFonts w:eastAsia="MS Mincho"/>
        </w:rPr>
        <w:t xml:space="preserve"> transmissions in FR2</w:t>
      </w:r>
      <w:r w:rsidR="00FE7CD6" w:rsidRPr="0040194E">
        <w:rPr>
          <w:rFonts w:eastAsia="MS Mincho"/>
        </w:rPr>
        <w:t>, a</w:t>
      </w:r>
      <w:r w:rsidR="00D248A9" w:rsidRPr="0040194E">
        <w:rPr>
          <w:rFonts w:eastAsia="MS Mincho"/>
        </w:rPr>
        <w:t xml:space="preserve"> similar phase tracking signal is necessary</w:t>
      </w:r>
      <w:r w:rsidR="001041C6" w:rsidRPr="0040194E">
        <w:rPr>
          <w:rFonts w:eastAsia="MS Mincho"/>
        </w:rPr>
        <w:t>, and agreed in RAN1-AH-1901</w:t>
      </w:r>
      <w:r w:rsidR="00FE7CD6" w:rsidRPr="0040194E">
        <w:rPr>
          <w:rFonts w:eastAsia="MS Mincho"/>
        </w:rPr>
        <w:t>.</w:t>
      </w:r>
      <w:r w:rsidR="00314639" w:rsidRPr="0040194E">
        <w:rPr>
          <w:rFonts w:eastAsia="MS Mincho"/>
        </w:rPr>
        <w:t xml:space="preserve"> For the sidelink transmission in FR1, the PT-RS is not particularly needed since the DMRS can be configured with high density in both time domain and frequency domain and TRS can also be configured when necessary. </w:t>
      </w:r>
    </w:p>
    <w:p w14:paraId="1C3BCAB6" w14:textId="77777777" w:rsidR="009E5CB5" w:rsidRPr="0040194E" w:rsidRDefault="00BD3529" w:rsidP="00521754">
      <w:pPr>
        <w:rPr>
          <w:rFonts w:eastAsia="MS Mincho"/>
        </w:rPr>
      </w:pPr>
      <w:r w:rsidRPr="0040194E">
        <w:rPr>
          <w:rFonts w:eastAsia="MS Mincho"/>
        </w:rPr>
        <w:lastRenderedPageBreak/>
        <w:t xml:space="preserve">As for AGC training signal, </w:t>
      </w:r>
      <w:r w:rsidR="00340901" w:rsidRPr="0040194E">
        <w:rPr>
          <w:rFonts w:eastAsia="MS Mincho"/>
        </w:rPr>
        <w:t>it is not</w:t>
      </w:r>
      <w:r w:rsidR="009E5CB5" w:rsidRPr="0040194E">
        <w:rPr>
          <w:rFonts w:eastAsia="MS Mincho"/>
        </w:rPr>
        <w:t xml:space="preserve"> explicitly defined in LTE V2X and</w:t>
      </w:r>
      <w:r w:rsidR="008C7CAB" w:rsidRPr="0040194E">
        <w:rPr>
          <w:rFonts w:eastAsia="MS Mincho"/>
        </w:rPr>
        <w:t xml:space="preserve"> the usage of the AGC symbol</w:t>
      </w:r>
      <w:r w:rsidR="009E5CB5" w:rsidRPr="0040194E">
        <w:rPr>
          <w:rFonts w:eastAsia="MS Mincho"/>
        </w:rPr>
        <w:t xml:space="preserve"> is left to UE implementation. </w:t>
      </w:r>
      <w:r w:rsidR="0068459E" w:rsidRPr="0040194E">
        <w:rPr>
          <w:rFonts w:eastAsia="MS Mincho"/>
        </w:rPr>
        <w:t>The first and second symbols of the subframe are identical, with the assumption that the UE will use the first symbol for AGC settings. A similar approach can be used for NR sidelink</w:t>
      </w:r>
      <w:r w:rsidR="003E33E4" w:rsidRPr="0040194E">
        <w:rPr>
          <w:rFonts w:eastAsia="MS Mincho"/>
        </w:rPr>
        <w:t xml:space="preserve"> </w:t>
      </w:r>
    </w:p>
    <w:p w14:paraId="3CDC6E67" w14:textId="778A8F07" w:rsidR="00D248A9" w:rsidRPr="0040194E" w:rsidRDefault="00303F03" w:rsidP="00303F03">
      <w:pPr>
        <w:rPr>
          <w:b/>
          <w:i/>
          <w:lang w:eastAsia="zh-CN"/>
        </w:rPr>
      </w:pPr>
      <w:r w:rsidRPr="0040194E">
        <w:rPr>
          <w:rFonts w:hint="eastAsia"/>
          <w:b/>
          <w:i/>
          <w:lang w:eastAsia="zh-CN"/>
        </w:rPr>
        <w:t xml:space="preserve">Proposal </w:t>
      </w:r>
      <w:r w:rsidR="00314639" w:rsidRPr="0040194E">
        <w:rPr>
          <w:b/>
          <w:i/>
          <w:lang w:eastAsia="zh-CN"/>
        </w:rPr>
        <w:t>9</w:t>
      </w:r>
      <w:r w:rsidRPr="0040194E">
        <w:rPr>
          <w:rFonts w:hint="eastAsia"/>
          <w:b/>
          <w:i/>
          <w:lang w:eastAsia="zh-CN"/>
        </w:rPr>
        <w:t>:</w:t>
      </w:r>
      <w:r w:rsidRPr="0040194E">
        <w:rPr>
          <w:b/>
          <w:i/>
          <w:lang w:eastAsia="zh-CN"/>
        </w:rPr>
        <w:t xml:space="preserve"> </w:t>
      </w:r>
    </w:p>
    <w:p w14:paraId="6F84276D" w14:textId="771F66BD" w:rsidR="00D248A9" w:rsidRPr="0040194E" w:rsidRDefault="00D248A9" w:rsidP="001C2B32">
      <w:pPr>
        <w:pStyle w:val="ListParagraph"/>
        <w:numPr>
          <w:ilvl w:val="0"/>
          <w:numId w:val="33"/>
        </w:numPr>
        <w:rPr>
          <w:b/>
          <w:i/>
          <w:lang w:eastAsia="zh-CN"/>
        </w:rPr>
      </w:pPr>
      <w:r w:rsidRPr="0040194E">
        <w:rPr>
          <w:b/>
          <w:i/>
          <w:lang w:eastAsia="zh-CN"/>
        </w:rPr>
        <w:t xml:space="preserve">SL-SRS </w:t>
      </w:r>
      <w:r w:rsidR="00FE7CD6" w:rsidRPr="0040194E">
        <w:rPr>
          <w:b/>
          <w:i/>
          <w:lang w:eastAsia="zh-CN"/>
        </w:rPr>
        <w:t>is not supported</w:t>
      </w:r>
      <w:r w:rsidR="00314639" w:rsidRPr="0040194E">
        <w:rPr>
          <w:b/>
          <w:i/>
          <w:lang w:eastAsia="zh-CN"/>
        </w:rPr>
        <w:t>.</w:t>
      </w:r>
    </w:p>
    <w:p w14:paraId="3BE981C6" w14:textId="199E042B" w:rsidR="00D248A9" w:rsidRPr="0040194E" w:rsidRDefault="00AB68A7" w:rsidP="001C2B32">
      <w:pPr>
        <w:pStyle w:val="ListParagraph"/>
        <w:numPr>
          <w:ilvl w:val="0"/>
          <w:numId w:val="33"/>
        </w:numPr>
        <w:rPr>
          <w:b/>
          <w:i/>
          <w:lang w:eastAsia="zh-CN"/>
        </w:rPr>
      </w:pPr>
      <w:r w:rsidRPr="0040194E">
        <w:rPr>
          <w:b/>
          <w:i/>
          <w:lang w:eastAsia="zh-CN"/>
        </w:rPr>
        <w:t xml:space="preserve">SL </w:t>
      </w:r>
      <w:r w:rsidR="00D248A9" w:rsidRPr="0040194E">
        <w:rPr>
          <w:b/>
          <w:i/>
          <w:lang w:eastAsia="zh-CN"/>
        </w:rPr>
        <w:t xml:space="preserve">PT-RS </w:t>
      </w:r>
      <w:r w:rsidR="00FE7CD6" w:rsidRPr="0040194E">
        <w:rPr>
          <w:b/>
          <w:i/>
          <w:lang w:eastAsia="zh-CN"/>
        </w:rPr>
        <w:t>i</w:t>
      </w:r>
      <w:r w:rsidR="00681979" w:rsidRPr="0040194E">
        <w:rPr>
          <w:b/>
          <w:i/>
          <w:lang w:eastAsia="zh-CN"/>
        </w:rPr>
        <w:t xml:space="preserve">s </w:t>
      </w:r>
      <w:r w:rsidR="001041C6" w:rsidRPr="0040194E">
        <w:rPr>
          <w:b/>
          <w:i/>
          <w:lang w:eastAsia="zh-CN"/>
        </w:rPr>
        <w:t xml:space="preserve">not </w:t>
      </w:r>
      <w:r w:rsidR="00681979" w:rsidRPr="0040194E">
        <w:rPr>
          <w:b/>
          <w:i/>
          <w:lang w:eastAsia="zh-CN"/>
        </w:rPr>
        <w:t>supported</w:t>
      </w:r>
      <w:r w:rsidR="00314639" w:rsidRPr="0040194E">
        <w:rPr>
          <w:b/>
          <w:i/>
          <w:lang w:eastAsia="zh-CN"/>
        </w:rPr>
        <w:t xml:space="preserve"> in FR</w:t>
      </w:r>
      <w:r w:rsidR="001041C6" w:rsidRPr="0040194E">
        <w:rPr>
          <w:b/>
          <w:i/>
          <w:lang w:eastAsia="zh-CN"/>
        </w:rPr>
        <w:t>1</w:t>
      </w:r>
      <w:r w:rsidR="00681979" w:rsidRPr="0040194E">
        <w:rPr>
          <w:b/>
          <w:i/>
          <w:lang w:eastAsia="zh-CN"/>
        </w:rPr>
        <w:t>.</w:t>
      </w:r>
    </w:p>
    <w:p w14:paraId="77C86768" w14:textId="5AA8B118" w:rsidR="00521754" w:rsidRPr="0040194E" w:rsidRDefault="003E33E4" w:rsidP="000D2B38">
      <w:pPr>
        <w:pStyle w:val="ListParagraph"/>
        <w:numPr>
          <w:ilvl w:val="0"/>
          <w:numId w:val="33"/>
        </w:numPr>
        <w:rPr>
          <w:b/>
          <w:lang w:eastAsia="zh-CN"/>
        </w:rPr>
      </w:pPr>
      <w:r w:rsidRPr="0040194E">
        <w:rPr>
          <w:b/>
          <w:i/>
          <w:lang w:eastAsia="zh-CN"/>
        </w:rPr>
        <w:t xml:space="preserve">Explicit definition of </w:t>
      </w:r>
      <w:r w:rsidR="008C7CAB" w:rsidRPr="0040194E">
        <w:rPr>
          <w:b/>
          <w:i/>
          <w:lang w:eastAsia="zh-CN"/>
        </w:rPr>
        <w:t xml:space="preserve">an </w:t>
      </w:r>
      <w:r w:rsidR="0002058E" w:rsidRPr="0040194E">
        <w:rPr>
          <w:b/>
          <w:i/>
          <w:lang w:eastAsia="zh-CN"/>
        </w:rPr>
        <w:t xml:space="preserve">AGC </w:t>
      </w:r>
      <w:r w:rsidR="002C3CD6" w:rsidRPr="0040194E">
        <w:rPr>
          <w:b/>
          <w:i/>
          <w:lang w:eastAsia="zh-CN"/>
        </w:rPr>
        <w:t xml:space="preserve">training signal </w:t>
      </w:r>
      <w:r w:rsidRPr="0040194E">
        <w:rPr>
          <w:b/>
          <w:i/>
          <w:lang w:eastAsia="zh-CN"/>
        </w:rPr>
        <w:t xml:space="preserve">is not </w:t>
      </w:r>
      <w:r w:rsidR="0068459E" w:rsidRPr="0040194E">
        <w:rPr>
          <w:b/>
          <w:i/>
          <w:lang w:eastAsia="zh-CN"/>
        </w:rPr>
        <w:t>supported</w:t>
      </w:r>
      <w:r w:rsidRPr="0040194E">
        <w:rPr>
          <w:b/>
          <w:i/>
          <w:lang w:eastAsia="zh-CN"/>
        </w:rPr>
        <w:t>.</w:t>
      </w:r>
    </w:p>
    <w:p w14:paraId="5E33FA3D" w14:textId="77777777" w:rsidR="000D504C" w:rsidRPr="0040194E" w:rsidRDefault="000D504C" w:rsidP="000D504C">
      <w:pPr>
        <w:pStyle w:val="Heading1"/>
        <w:tabs>
          <w:tab w:val="num" w:pos="432"/>
        </w:tabs>
      </w:pPr>
      <w:bookmarkStart w:id="6" w:name="OLE_LINK3"/>
      <w:bookmarkStart w:id="7" w:name="OLE_LINK6"/>
      <w:bookmarkStart w:id="8" w:name="OLE_LINK7"/>
      <w:r w:rsidRPr="0040194E">
        <w:t>Conclusions</w:t>
      </w:r>
    </w:p>
    <w:p w14:paraId="0B13E0F0" w14:textId="77777777" w:rsidR="000D504C" w:rsidRPr="0040194E" w:rsidRDefault="000D504C" w:rsidP="000D504C">
      <w:pPr>
        <w:rPr>
          <w:lang w:eastAsia="zh-CN"/>
        </w:rPr>
      </w:pPr>
      <w:r w:rsidRPr="0040194E">
        <w:rPr>
          <w:lang w:eastAsia="zh-CN"/>
        </w:rPr>
        <w:t xml:space="preserve">This contribution has provided our view on the </w:t>
      </w:r>
      <w:r w:rsidR="004E2332" w:rsidRPr="0040194E">
        <w:rPr>
          <w:lang w:eastAsia="zh-CN"/>
        </w:rPr>
        <w:t>reference signal</w:t>
      </w:r>
      <w:r w:rsidRPr="0040194E">
        <w:rPr>
          <w:lang w:eastAsia="zh-CN"/>
        </w:rPr>
        <w:t xml:space="preserve"> design for NR V2X. The followin</w:t>
      </w:r>
      <w:r w:rsidR="00303F03" w:rsidRPr="0040194E">
        <w:rPr>
          <w:lang w:eastAsia="zh-CN"/>
        </w:rPr>
        <w:t xml:space="preserve">g </w:t>
      </w:r>
      <w:r w:rsidRPr="0040194E">
        <w:rPr>
          <w:lang w:eastAsia="zh-CN"/>
        </w:rPr>
        <w:t xml:space="preserve">proposals have been made: </w:t>
      </w:r>
      <w:bookmarkStart w:id="9" w:name="_Ref124589665"/>
      <w:bookmarkStart w:id="10" w:name="_Ref71620620"/>
      <w:bookmarkStart w:id="11" w:name="_Ref124671424"/>
    </w:p>
    <w:p w14:paraId="70D14FAD" w14:textId="77777777" w:rsidR="00CF450C" w:rsidRPr="0040194E" w:rsidRDefault="00CF450C" w:rsidP="00CF450C">
      <w:pPr>
        <w:rPr>
          <w:b/>
          <w:i/>
          <w:lang w:eastAsia="zh-CN"/>
        </w:rPr>
      </w:pPr>
      <w:r w:rsidRPr="0040194E">
        <w:rPr>
          <w:b/>
          <w:i/>
          <w:lang w:eastAsia="zh-CN"/>
        </w:rPr>
        <w:t>Proposal 1: For PSSCH, both front-loaded DMRS and non-front DMRS are supported.</w:t>
      </w:r>
    </w:p>
    <w:p w14:paraId="49F15C94" w14:textId="6F9B43AE" w:rsidR="00CF450C" w:rsidRPr="0040194E" w:rsidRDefault="00CF450C" w:rsidP="00CF450C">
      <w:pPr>
        <w:rPr>
          <w:b/>
          <w:i/>
          <w:lang w:eastAsia="zh-CN"/>
        </w:rPr>
      </w:pPr>
      <w:r w:rsidRPr="0040194E">
        <w:rPr>
          <w:b/>
          <w:i/>
          <w:lang w:eastAsia="zh-CN"/>
        </w:rPr>
        <w:t>Proposal 2: The DMRS pattern of PSSCH in time domain for broadcast is fixed based on the subcarrier spacing and the duration of PSSCH. Additional patterns can be defined for unicast/groupcast.</w:t>
      </w:r>
    </w:p>
    <w:p w14:paraId="1AD3CE2D" w14:textId="77777777" w:rsidR="00CF450C" w:rsidRPr="0040194E" w:rsidRDefault="00CF450C" w:rsidP="00CF450C">
      <w:pPr>
        <w:rPr>
          <w:lang w:eastAsia="zh-CN"/>
        </w:rPr>
      </w:pPr>
      <w:r w:rsidRPr="0040194E">
        <w:rPr>
          <w:b/>
          <w:i/>
          <w:lang w:eastAsia="zh-CN"/>
        </w:rPr>
        <w:t>Proposal 3: Multiple DMRS patterns in time-domain can be supported per resource pool.</w:t>
      </w:r>
    </w:p>
    <w:p w14:paraId="7698CD7C" w14:textId="77777777" w:rsidR="00CF450C" w:rsidRPr="0040194E" w:rsidRDefault="00CF450C" w:rsidP="00CF450C">
      <w:pPr>
        <w:rPr>
          <w:b/>
          <w:i/>
          <w:lang w:eastAsia="zh-CN"/>
        </w:rPr>
      </w:pPr>
      <w:r w:rsidRPr="0040194E">
        <w:rPr>
          <w:b/>
          <w:i/>
          <w:lang w:eastAsia="zh-CN"/>
        </w:rPr>
        <w:t>Proposal 4: For Option 3 of PSCCH/PSSCH multiplexing, the DMRS should be individually mapped into the two PSSCH parts.</w:t>
      </w:r>
    </w:p>
    <w:p w14:paraId="1708530B" w14:textId="77777777" w:rsidR="00EA34F2" w:rsidRPr="0040194E" w:rsidRDefault="00EA34F2" w:rsidP="00EA34F2">
      <w:pPr>
        <w:rPr>
          <w:b/>
          <w:i/>
          <w:lang w:eastAsia="zh-CN"/>
        </w:rPr>
      </w:pPr>
      <w:r w:rsidRPr="0040194E">
        <w:rPr>
          <w:b/>
          <w:i/>
          <w:lang w:eastAsia="zh-CN"/>
        </w:rPr>
        <w:t>Proposal 5: For the DMRS pattern of PSSCH in frequency domain, the two DMRS configuration types in NR Uu are supported</w:t>
      </w:r>
    </w:p>
    <w:p w14:paraId="35667EE6" w14:textId="0F2235BD" w:rsidR="00EA34F2" w:rsidRPr="0040194E" w:rsidRDefault="00EA34F2" w:rsidP="00EA34F2">
      <w:pPr>
        <w:numPr>
          <w:ilvl w:val="0"/>
          <w:numId w:val="32"/>
        </w:numPr>
        <w:rPr>
          <w:b/>
          <w:i/>
          <w:lang w:eastAsia="zh-CN"/>
        </w:rPr>
      </w:pPr>
      <w:r w:rsidRPr="0040194E">
        <w:rPr>
          <w:b/>
          <w:i/>
          <w:lang w:eastAsia="zh-CN"/>
        </w:rPr>
        <w:t>Type-1 DMRS is configured at least for 60kHz and type-2 DMRS is configured at least for 15kHz and 30kHz.</w:t>
      </w:r>
    </w:p>
    <w:p w14:paraId="381F1658" w14:textId="77777777" w:rsidR="00EA34F2" w:rsidRPr="0040194E" w:rsidRDefault="00EA34F2" w:rsidP="00EA34F2">
      <w:pPr>
        <w:numPr>
          <w:ilvl w:val="0"/>
          <w:numId w:val="32"/>
        </w:numPr>
        <w:rPr>
          <w:b/>
          <w:i/>
          <w:lang w:eastAsia="zh-CN"/>
        </w:rPr>
      </w:pPr>
      <w:r w:rsidRPr="0040194E">
        <w:rPr>
          <w:b/>
          <w:i/>
          <w:lang w:eastAsia="zh-CN"/>
        </w:rPr>
        <w:t>FDM of DMRS and data within a symbol is supported.</w:t>
      </w:r>
    </w:p>
    <w:p w14:paraId="1BA9112D" w14:textId="77777777" w:rsidR="00EA34F2" w:rsidRPr="0040194E" w:rsidRDefault="00EA34F2" w:rsidP="00EA34F2">
      <w:pPr>
        <w:numPr>
          <w:ilvl w:val="0"/>
          <w:numId w:val="32"/>
        </w:numPr>
        <w:rPr>
          <w:b/>
          <w:i/>
          <w:lang w:eastAsia="zh-CN"/>
        </w:rPr>
      </w:pPr>
      <w:r w:rsidRPr="0040194E">
        <w:rPr>
          <w:b/>
          <w:i/>
          <w:lang w:eastAsia="zh-CN"/>
        </w:rPr>
        <w:t>Both Type-1 and Type-2 DMRS are supported per a resource pool.</w:t>
      </w:r>
    </w:p>
    <w:p w14:paraId="308F9152" w14:textId="77777777" w:rsidR="00CF450C" w:rsidRPr="0040194E" w:rsidRDefault="00CF450C" w:rsidP="0040194E">
      <w:pPr>
        <w:rPr>
          <w:b/>
          <w:i/>
          <w:lang w:eastAsia="zh-CN"/>
        </w:rPr>
      </w:pPr>
      <w:r w:rsidRPr="0040194E">
        <w:rPr>
          <w:b/>
          <w:i/>
          <w:lang w:eastAsia="zh-CN"/>
        </w:rPr>
        <w:t>Proposal 6: The PSCCH DMRS can reuse the design of DMRS in NR Uu PDCCH.</w:t>
      </w:r>
    </w:p>
    <w:p w14:paraId="7C6BA57C" w14:textId="77777777" w:rsidR="00CF450C" w:rsidRPr="0040194E" w:rsidRDefault="00CF450C" w:rsidP="00CF450C">
      <w:pPr>
        <w:rPr>
          <w:lang w:eastAsia="zh-CN"/>
        </w:rPr>
      </w:pPr>
      <w:r w:rsidRPr="0040194E">
        <w:rPr>
          <w:b/>
          <w:i/>
          <w:lang w:eastAsia="zh-CN"/>
        </w:rPr>
        <w:t>Proposal 7: The DMRS design of PSFCH is based on that of NR Uu PUCCH and some simplifications and modifications should be considered.</w:t>
      </w:r>
    </w:p>
    <w:p w14:paraId="6C453A32" w14:textId="77777777" w:rsidR="00CF450C" w:rsidRPr="0040194E" w:rsidRDefault="00CF450C" w:rsidP="00CF450C">
      <w:pPr>
        <w:rPr>
          <w:b/>
          <w:i/>
          <w:lang w:eastAsia="zh-CN"/>
        </w:rPr>
      </w:pPr>
      <w:r w:rsidRPr="0040194E">
        <w:rPr>
          <w:rFonts w:hint="eastAsia"/>
          <w:b/>
          <w:i/>
          <w:lang w:eastAsia="zh-CN"/>
        </w:rPr>
        <w:t xml:space="preserve">Proposal </w:t>
      </w:r>
      <w:r w:rsidRPr="0040194E">
        <w:rPr>
          <w:b/>
          <w:i/>
          <w:lang w:eastAsia="zh-CN"/>
        </w:rPr>
        <w:t>8</w:t>
      </w:r>
      <w:r w:rsidRPr="0040194E">
        <w:rPr>
          <w:rFonts w:hint="eastAsia"/>
          <w:b/>
          <w:i/>
          <w:lang w:eastAsia="zh-CN"/>
        </w:rPr>
        <w:t>:</w:t>
      </w:r>
      <w:r w:rsidRPr="0040194E">
        <w:rPr>
          <w:b/>
          <w:i/>
          <w:lang w:eastAsia="zh-CN"/>
        </w:rPr>
        <w:t xml:space="preserve"> Introduce SL CSI-RS, which include TRS</w:t>
      </w:r>
    </w:p>
    <w:p w14:paraId="36D67DA3" w14:textId="77777777" w:rsidR="00CF450C" w:rsidRPr="0040194E" w:rsidRDefault="00CF450C" w:rsidP="00CF450C">
      <w:pPr>
        <w:pStyle w:val="ListParagraph"/>
        <w:numPr>
          <w:ilvl w:val="0"/>
          <w:numId w:val="47"/>
        </w:numPr>
        <w:rPr>
          <w:b/>
          <w:i/>
          <w:lang w:eastAsia="zh-CN"/>
        </w:rPr>
      </w:pPr>
      <w:r w:rsidRPr="0040194E">
        <w:rPr>
          <w:rFonts w:hint="eastAsia"/>
          <w:b/>
          <w:i/>
          <w:lang w:eastAsia="zh-CN"/>
        </w:rPr>
        <w:t xml:space="preserve">Both </w:t>
      </w:r>
      <w:r w:rsidRPr="0040194E">
        <w:rPr>
          <w:b/>
          <w:i/>
          <w:lang w:eastAsia="zh-CN"/>
        </w:rPr>
        <w:t>periodic CSI-RS and aperiodic CSI-RS are supported</w:t>
      </w:r>
    </w:p>
    <w:p w14:paraId="5D9E983A" w14:textId="77777777" w:rsidR="00CF450C" w:rsidRPr="0040194E" w:rsidRDefault="00CF450C" w:rsidP="00CF450C">
      <w:pPr>
        <w:pStyle w:val="ListParagraph"/>
        <w:numPr>
          <w:ilvl w:val="0"/>
          <w:numId w:val="47"/>
        </w:numPr>
        <w:rPr>
          <w:b/>
          <w:i/>
          <w:lang w:eastAsia="zh-CN"/>
        </w:rPr>
      </w:pPr>
      <w:r w:rsidRPr="0040194E">
        <w:rPr>
          <w:rFonts w:hint="eastAsia"/>
          <w:b/>
          <w:i/>
          <w:lang w:eastAsia="zh-CN"/>
        </w:rPr>
        <w:t>The design of SL TRS i</w:t>
      </w:r>
      <w:r w:rsidRPr="0040194E">
        <w:rPr>
          <w:b/>
          <w:i/>
          <w:lang w:eastAsia="zh-CN"/>
        </w:rPr>
        <w:t>s based on that of NR Uu TRS and higher density in time and frequency can be considered.</w:t>
      </w:r>
    </w:p>
    <w:p w14:paraId="18EB0E69" w14:textId="77777777" w:rsidR="00CF450C" w:rsidRPr="0040194E" w:rsidRDefault="00CF450C" w:rsidP="00CF450C">
      <w:pPr>
        <w:rPr>
          <w:b/>
          <w:i/>
          <w:lang w:eastAsia="zh-CN"/>
        </w:rPr>
      </w:pPr>
      <w:r w:rsidRPr="0040194E">
        <w:rPr>
          <w:rFonts w:hint="eastAsia"/>
          <w:b/>
          <w:i/>
          <w:lang w:eastAsia="zh-CN"/>
        </w:rPr>
        <w:t xml:space="preserve">Proposal </w:t>
      </w:r>
      <w:r w:rsidRPr="0040194E">
        <w:rPr>
          <w:b/>
          <w:i/>
          <w:lang w:eastAsia="zh-CN"/>
        </w:rPr>
        <w:t>9</w:t>
      </w:r>
      <w:r w:rsidRPr="0040194E">
        <w:rPr>
          <w:rFonts w:hint="eastAsia"/>
          <w:b/>
          <w:i/>
          <w:lang w:eastAsia="zh-CN"/>
        </w:rPr>
        <w:t>:</w:t>
      </w:r>
      <w:r w:rsidRPr="0040194E">
        <w:rPr>
          <w:b/>
          <w:i/>
          <w:lang w:eastAsia="zh-CN"/>
        </w:rPr>
        <w:t xml:space="preserve"> </w:t>
      </w:r>
    </w:p>
    <w:p w14:paraId="0C948CE4" w14:textId="77777777" w:rsidR="00CF450C" w:rsidRPr="0040194E" w:rsidRDefault="00CF450C" w:rsidP="00CF450C">
      <w:pPr>
        <w:pStyle w:val="ListParagraph"/>
        <w:numPr>
          <w:ilvl w:val="0"/>
          <w:numId w:val="33"/>
        </w:numPr>
        <w:rPr>
          <w:b/>
          <w:i/>
          <w:lang w:eastAsia="zh-CN"/>
        </w:rPr>
      </w:pPr>
      <w:r w:rsidRPr="0040194E">
        <w:rPr>
          <w:b/>
          <w:i/>
          <w:lang w:eastAsia="zh-CN"/>
        </w:rPr>
        <w:t>SL-SRS is not supported.</w:t>
      </w:r>
    </w:p>
    <w:p w14:paraId="39EDC9E4" w14:textId="77777777" w:rsidR="00CF450C" w:rsidRPr="0040194E" w:rsidRDefault="00CF450C" w:rsidP="00CF450C">
      <w:pPr>
        <w:pStyle w:val="ListParagraph"/>
        <w:numPr>
          <w:ilvl w:val="0"/>
          <w:numId w:val="33"/>
        </w:numPr>
        <w:rPr>
          <w:b/>
          <w:i/>
          <w:lang w:eastAsia="zh-CN"/>
        </w:rPr>
      </w:pPr>
      <w:r w:rsidRPr="0040194E">
        <w:rPr>
          <w:b/>
          <w:i/>
          <w:lang w:eastAsia="zh-CN"/>
        </w:rPr>
        <w:t>SL PT-RS is not supported in FR1.</w:t>
      </w:r>
    </w:p>
    <w:p w14:paraId="4B797687" w14:textId="47297D2F" w:rsidR="00CF450C" w:rsidRPr="0040194E" w:rsidRDefault="00CF450C" w:rsidP="0040194E">
      <w:pPr>
        <w:pStyle w:val="ListParagraph"/>
        <w:numPr>
          <w:ilvl w:val="0"/>
          <w:numId w:val="33"/>
        </w:numPr>
        <w:rPr>
          <w:b/>
          <w:lang w:eastAsia="zh-CN"/>
        </w:rPr>
      </w:pPr>
      <w:r w:rsidRPr="0040194E">
        <w:rPr>
          <w:b/>
          <w:i/>
          <w:lang w:eastAsia="zh-CN"/>
        </w:rPr>
        <w:t>Explicit definition of an AGC training signal is not supported.</w:t>
      </w:r>
    </w:p>
    <w:p w14:paraId="3A86C153" w14:textId="77777777" w:rsidR="000D504C" w:rsidRPr="0040194E" w:rsidRDefault="000D504C" w:rsidP="000D504C">
      <w:pPr>
        <w:pStyle w:val="Heading1"/>
        <w:numPr>
          <w:ilvl w:val="0"/>
          <w:numId w:val="0"/>
        </w:numPr>
        <w:ind w:left="432" w:hanging="432"/>
      </w:pPr>
      <w:r w:rsidRPr="0040194E">
        <w:t>References</w:t>
      </w:r>
      <w:bookmarkStart w:id="12" w:name="_Ref167612671"/>
      <w:bookmarkEnd w:id="9"/>
      <w:bookmarkEnd w:id="10"/>
      <w:bookmarkEnd w:id="11"/>
    </w:p>
    <w:bookmarkEnd w:id="6"/>
    <w:bookmarkEnd w:id="7"/>
    <w:bookmarkEnd w:id="8"/>
    <w:bookmarkEnd w:id="12"/>
    <w:p w14:paraId="5EB362CB" w14:textId="2B066F53" w:rsidR="000D504C" w:rsidRPr="0040194E" w:rsidRDefault="000D504C" w:rsidP="000D504C">
      <w:r w:rsidRPr="0040194E">
        <w:t>[1] Chairman's Notes, RAN1</w:t>
      </w:r>
      <w:r w:rsidR="002B2B3A" w:rsidRPr="0040194E">
        <w:t xml:space="preserve"> AdHoc 1901</w:t>
      </w:r>
      <w:r w:rsidRPr="0040194E">
        <w:t xml:space="preserve">, </w:t>
      </w:r>
      <w:r w:rsidR="002B2B3A" w:rsidRPr="0040194E">
        <w:t>January 2019</w:t>
      </w:r>
      <w:r w:rsidRPr="0040194E">
        <w:t>.</w:t>
      </w:r>
    </w:p>
    <w:p w14:paraId="22E1F731" w14:textId="6E7C19B2" w:rsidR="009A52A1" w:rsidRPr="0040194E" w:rsidRDefault="00F67CBB" w:rsidP="000D504C">
      <w:pPr>
        <w:rPr>
          <w:lang w:eastAsia="zh-CN"/>
        </w:rPr>
      </w:pPr>
      <w:r w:rsidRPr="0040194E">
        <w:rPr>
          <w:rFonts w:hint="eastAsia"/>
          <w:lang w:eastAsia="zh-CN"/>
        </w:rPr>
        <w:t>[</w:t>
      </w:r>
      <w:r w:rsidRPr="0040194E">
        <w:rPr>
          <w:lang w:eastAsia="zh-CN"/>
        </w:rPr>
        <w:t>2</w:t>
      </w:r>
      <w:r w:rsidRPr="0040194E">
        <w:rPr>
          <w:rFonts w:hint="eastAsia"/>
          <w:lang w:eastAsia="zh-CN"/>
        </w:rPr>
        <w:t>]</w:t>
      </w:r>
      <w:r w:rsidRPr="0040194E">
        <w:rPr>
          <w:lang w:eastAsia="zh-CN"/>
        </w:rPr>
        <w:t xml:space="preserve"> R1-</w:t>
      </w:r>
      <w:r w:rsidR="00D25368" w:rsidRPr="0040194E">
        <w:rPr>
          <w:lang w:eastAsia="zh-CN"/>
        </w:rPr>
        <w:t>1901537</w:t>
      </w:r>
      <w:r w:rsidR="00256BB0" w:rsidRPr="0040194E">
        <w:rPr>
          <w:lang w:eastAsia="zh-CN"/>
        </w:rPr>
        <w:t>,</w:t>
      </w:r>
      <w:r w:rsidR="00D25368" w:rsidRPr="0040194E">
        <w:rPr>
          <w:lang w:eastAsia="zh-CN"/>
        </w:rPr>
        <w:t xml:space="preserve"> </w:t>
      </w:r>
      <w:r w:rsidRPr="0040194E">
        <w:rPr>
          <w:lang w:eastAsia="zh-CN"/>
        </w:rPr>
        <w:t>“</w:t>
      </w:r>
      <w:r w:rsidR="000B5A99" w:rsidRPr="0040194E">
        <w:rPr>
          <w:lang w:eastAsia="zh-CN"/>
        </w:rPr>
        <w:t>Sidelink physical layer procedures for NR V2X</w:t>
      </w:r>
      <w:r w:rsidRPr="0040194E">
        <w:rPr>
          <w:lang w:eastAsia="zh-CN"/>
        </w:rPr>
        <w:t xml:space="preserve">”, </w:t>
      </w:r>
      <w:r w:rsidR="009734F3" w:rsidRPr="0040194E">
        <w:rPr>
          <w:lang w:eastAsia="zh-CN"/>
        </w:rPr>
        <w:t>Huawei, HiSilicon, RAN1</w:t>
      </w:r>
      <w:r w:rsidR="00D25368" w:rsidRPr="0040194E">
        <w:rPr>
          <w:lang w:eastAsia="zh-CN"/>
        </w:rPr>
        <w:t>#96</w:t>
      </w:r>
      <w:r w:rsidR="009734F3" w:rsidRPr="0040194E">
        <w:rPr>
          <w:lang w:eastAsia="zh-CN"/>
        </w:rPr>
        <w:t xml:space="preserve">, </w:t>
      </w:r>
      <w:r w:rsidR="00D25368" w:rsidRPr="0040194E">
        <w:rPr>
          <w:lang w:eastAsia="zh-CN"/>
        </w:rPr>
        <w:t>Athens, Greece</w:t>
      </w:r>
      <w:r w:rsidR="009734F3" w:rsidRPr="0040194E">
        <w:rPr>
          <w:lang w:eastAsia="zh-CN"/>
        </w:rPr>
        <w:t xml:space="preserve">, </w:t>
      </w:r>
      <w:r w:rsidR="00D25368" w:rsidRPr="0040194E">
        <w:rPr>
          <w:lang w:eastAsia="zh-CN"/>
        </w:rPr>
        <w:t xml:space="preserve">February </w:t>
      </w:r>
      <w:r w:rsidR="009734F3" w:rsidRPr="0040194E">
        <w:rPr>
          <w:lang w:eastAsia="zh-CN"/>
        </w:rPr>
        <w:t>201</w:t>
      </w:r>
      <w:r w:rsidR="000B5A99" w:rsidRPr="0040194E">
        <w:rPr>
          <w:lang w:eastAsia="zh-CN"/>
        </w:rPr>
        <w:t>9</w:t>
      </w:r>
      <w:r w:rsidR="009734F3" w:rsidRPr="0040194E">
        <w:rPr>
          <w:lang w:eastAsia="zh-CN"/>
        </w:rPr>
        <w:t>.</w:t>
      </w:r>
    </w:p>
    <w:p w14:paraId="6ACD2334" w14:textId="653CEE6F" w:rsidR="005D6F3A" w:rsidRPr="0040194E" w:rsidRDefault="005D6F3A" w:rsidP="000D504C">
      <w:pPr>
        <w:rPr>
          <w:lang w:eastAsia="zh-CN"/>
        </w:rPr>
      </w:pPr>
      <w:r w:rsidRPr="0040194E">
        <w:rPr>
          <w:rFonts w:hint="eastAsia"/>
          <w:lang w:eastAsia="zh-CN"/>
        </w:rPr>
        <w:t>[</w:t>
      </w:r>
      <w:r w:rsidR="00D25368" w:rsidRPr="0040194E">
        <w:rPr>
          <w:lang w:eastAsia="zh-CN"/>
        </w:rPr>
        <w:t>3</w:t>
      </w:r>
      <w:r w:rsidRPr="0040194E">
        <w:rPr>
          <w:rFonts w:hint="eastAsia"/>
          <w:lang w:eastAsia="zh-CN"/>
        </w:rPr>
        <w:t>]</w:t>
      </w:r>
      <w:r w:rsidRPr="0040194E">
        <w:rPr>
          <w:lang w:eastAsia="zh-CN"/>
        </w:rPr>
        <w:t xml:space="preserve"> R1-</w:t>
      </w:r>
      <w:r w:rsidR="00D25368" w:rsidRPr="0040194E">
        <w:rPr>
          <w:lang w:eastAsia="zh-CN"/>
        </w:rPr>
        <w:t>1901536</w:t>
      </w:r>
      <w:r w:rsidR="00256BB0" w:rsidRPr="0040194E">
        <w:rPr>
          <w:lang w:eastAsia="zh-CN"/>
        </w:rPr>
        <w:t>,</w:t>
      </w:r>
      <w:r w:rsidR="00D25368" w:rsidRPr="0040194E">
        <w:rPr>
          <w:lang w:eastAsia="zh-CN"/>
        </w:rPr>
        <w:t xml:space="preserve"> </w:t>
      </w:r>
      <w:r w:rsidRPr="0040194E">
        <w:rPr>
          <w:lang w:eastAsia="zh-CN"/>
        </w:rPr>
        <w:t>“</w:t>
      </w:r>
      <w:r w:rsidR="00D25368" w:rsidRPr="0040194E">
        <w:rPr>
          <w:lang w:eastAsia="zh-CN"/>
        </w:rPr>
        <w:t>Sidelink physical layer structure for NR V2X</w:t>
      </w:r>
      <w:r w:rsidRPr="0040194E">
        <w:rPr>
          <w:lang w:eastAsia="zh-CN"/>
        </w:rPr>
        <w:t xml:space="preserve">”, </w:t>
      </w:r>
      <w:r w:rsidR="00D25368" w:rsidRPr="0040194E">
        <w:rPr>
          <w:lang w:eastAsia="zh-CN"/>
        </w:rPr>
        <w:t>Huawei, HiSilicon, RAN1#96, Athens, Greece, February 2019</w:t>
      </w:r>
      <w:r w:rsidR="009734F3" w:rsidRPr="0040194E">
        <w:rPr>
          <w:lang w:eastAsia="zh-CN"/>
        </w:rPr>
        <w:t>.</w:t>
      </w:r>
    </w:p>
    <w:p w14:paraId="5ACC7966" w14:textId="6B425716" w:rsidR="00BF4E21" w:rsidRPr="0040194E" w:rsidRDefault="00BF4E21" w:rsidP="000D504C">
      <w:pPr>
        <w:rPr>
          <w:lang w:eastAsia="zh-CN"/>
        </w:rPr>
      </w:pPr>
      <w:r w:rsidRPr="0040194E">
        <w:rPr>
          <w:lang w:eastAsia="zh-CN"/>
        </w:rPr>
        <w:t>[</w:t>
      </w:r>
      <w:r w:rsidR="00D25368" w:rsidRPr="0040194E">
        <w:rPr>
          <w:lang w:eastAsia="zh-CN"/>
        </w:rPr>
        <w:t>4</w:t>
      </w:r>
      <w:r w:rsidRPr="0040194E">
        <w:rPr>
          <w:lang w:eastAsia="zh-CN"/>
        </w:rPr>
        <w:t>]</w:t>
      </w:r>
      <w:r w:rsidR="00256BB0" w:rsidRPr="0040194E">
        <w:rPr>
          <w:lang w:eastAsia="zh-CN"/>
        </w:rPr>
        <w:t xml:space="preserve"> R1-1903070,</w:t>
      </w:r>
      <w:r w:rsidR="00D25368" w:rsidRPr="0040194E">
        <w:rPr>
          <w:lang w:eastAsia="zh-CN"/>
        </w:rPr>
        <w:t xml:space="preserve"> </w:t>
      </w:r>
      <w:r w:rsidRPr="0040194E">
        <w:rPr>
          <w:lang w:eastAsia="zh-CN"/>
        </w:rPr>
        <w:t xml:space="preserve">“Sidelink CSI”, </w:t>
      </w:r>
      <w:r w:rsidR="00D25368" w:rsidRPr="0040194E">
        <w:rPr>
          <w:lang w:eastAsia="zh-CN"/>
        </w:rPr>
        <w:t>Huawei, HiSilicon, RAN1#96, Athens, Greece, February 2019</w:t>
      </w:r>
      <w:r w:rsidR="009734F3" w:rsidRPr="0040194E">
        <w:rPr>
          <w:lang w:eastAsia="zh-CN"/>
        </w:rPr>
        <w:t>.</w:t>
      </w:r>
    </w:p>
    <w:p w14:paraId="715A3377" w14:textId="6B13E34C" w:rsidR="00F46E40" w:rsidRPr="0040194E" w:rsidRDefault="009428EA" w:rsidP="00B309E6">
      <w:pPr>
        <w:rPr>
          <w:lang w:eastAsia="zh-CN"/>
        </w:rPr>
      </w:pPr>
      <w:r w:rsidRPr="0040194E">
        <w:rPr>
          <w:lang w:eastAsia="zh-CN"/>
        </w:rPr>
        <w:t>[</w:t>
      </w:r>
      <w:r w:rsidR="00D25368" w:rsidRPr="0040194E">
        <w:rPr>
          <w:lang w:eastAsia="zh-CN"/>
        </w:rPr>
        <w:t>5</w:t>
      </w:r>
      <w:r w:rsidRPr="0040194E">
        <w:rPr>
          <w:lang w:eastAsia="zh-CN"/>
        </w:rPr>
        <w:t>] R1-</w:t>
      </w:r>
      <w:r w:rsidR="002C47F7" w:rsidRPr="0040194E">
        <w:rPr>
          <w:lang w:eastAsia="zh-CN"/>
        </w:rPr>
        <w:t>1807672</w:t>
      </w:r>
      <w:r w:rsidR="00256BB0" w:rsidRPr="0040194E">
        <w:rPr>
          <w:lang w:eastAsia="zh-CN"/>
        </w:rPr>
        <w:t>,</w:t>
      </w:r>
      <w:r w:rsidRPr="0040194E">
        <w:rPr>
          <w:lang w:eastAsia="zh-CN"/>
        </w:rPr>
        <w:t>“V2X sidelink channel model”, Huawei,</w:t>
      </w:r>
      <w:r w:rsidR="009734F3" w:rsidRPr="0040194E">
        <w:rPr>
          <w:lang w:eastAsia="zh-CN"/>
        </w:rPr>
        <w:t xml:space="preserve"> </w:t>
      </w:r>
      <w:r w:rsidR="002C47F7" w:rsidRPr="0040194E">
        <w:rPr>
          <w:lang w:eastAsia="zh-CN"/>
        </w:rPr>
        <w:t>HiSilicon, InterDigital, General Motors</w:t>
      </w:r>
      <w:r w:rsidR="009734F3" w:rsidRPr="0040194E">
        <w:rPr>
          <w:lang w:eastAsia="zh-CN"/>
        </w:rPr>
        <w:t>, RAN1#93, Busan, Korea, May 2018.</w:t>
      </w:r>
    </w:p>
    <w:p w14:paraId="2B489897" w14:textId="7503C1A2" w:rsidR="001946DC" w:rsidRPr="0040194E" w:rsidRDefault="001946DC" w:rsidP="000D2B38">
      <w:pPr>
        <w:rPr>
          <w:lang w:eastAsia="zh-CN"/>
        </w:rPr>
      </w:pPr>
      <w:r w:rsidRPr="0040194E">
        <w:rPr>
          <w:rFonts w:asciiTheme="majorBidi" w:hAnsiTheme="majorBidi" w:cstheme="majorBidi"/>
          <w:lang w:eastAsia="zh-CN"/>
        </w:rPr>
        <w:lastRenderedPageBreak/>
        <w:t>[</w:t>
      </w:r>
      <w:r w:rsidR="00D25368" w:rsidRPr="0040194E">
        <w:rPr>
          <w:rFonts w:asciiTheme="majorBidi" w:hAnsiTheme="majorBidi" w:cstheme="majorBidi"/>
        </w:rPr>
        <w:t>6</w:t>
      </w:r>
      <w:r w:rsidRPr="0040194E">
        <w:rPr>
          <w:rFonts w:asciiTheme="majorBidi" w:hAnsiTheme="majorBidi" w:cstheme="majorBidi"/>
          <w:lang w:eastAsia="zh-CN"/>
        </w:rPr>
        <w:t xml:space="preserve">] </w:t>
      </w:r>
      <w:r w:rsidRPr="0040194E">
        <w:rPr>
          <w:rFonts w:asciiTheme="majorBidi" w:hAnsiTheme="majorBidi" w:cstheme="majorBidi"/>
          <w:bCs/>
        </w:rPr>
        <w:t>R1-17</w:t>
      </w:r>
      <w:r w:rsidRPr="0040194E">
        <w:rPr>
          <w:rFonts w:asciiTheme="majorBidi" w:hAnsiTheme="majorBidi" w:cstheme="majorBidi"/>
          <w:bCs/>
          <w:lang w:eastAsia="zh-CN"/>
        </w:rPr>
        <w:t>19777</w:t>
      </w:r>
      <w:r w:rsidR="00256BB0" w:rsidRPr="0040194E">
        <w:rPr>
          <w:rFonts w:asciiTheme="majorBidi" w:hAnsiTheme="majorBidi" w:cstheme="majorBidi"/>
          <w:bCs/>
          <w:lang w:eastAsia="zh-CN"/>
        </w:rPr>
        <w:t>,</w:t>
      </w:r>
      <w:r w:rsidRPr="0040194E">
        <w:rPr>
          <w:rFonts w:asciiTheme="majorBidi" w:hAnsiTheme="majorBidi" w:cstheme="majorBidi"/>
        </w:rPr>
        <w:t xml:space="preserve"> </w:t>
      </w:r>
      <w:r w:rsidRPr="0040194E">
        <w:rPr>
          <w:rFonts w:asciiTheme="majorBidi" w:hAnsiTheme="majorBidi" w:cstheme="majorBidi"/>
          <w:lang w:eastAsia="zh-CN"/>
        </w:rPr>
        <w:t>“</w:t>
      </w:r>
      <w:r w:rsidRPr="0040194E">
        <w:rPr>
          <w:rFonts w:asciiTheme="majorBidi" w:hAnsiTheme="majorBidi" w:cstheme="majorBidi"/>
        </w:rPr>
        <w:t>Discussion on TRS</w:t>
      </w:r>
      <w:r w:rsidRPr="0040194E">
        <w:rPr>
          <w:rFonts w:asciiTheme="majorBidi" w:hAnsiTheme="majorBidi" w:cstheme="majorBidi"/>
          <w:lang w:eastAsia="zh-CN"/>
        </w:rPr>
        <w:t xml:space="preserve">”, </w:t>
      </w:r>
      <w:r w:rsidRPr="0040194E">
        <w:rPr>
          <w:rFonts w:asciiTheme="majorBidi" w:hAnsiTheme="majorBidi" w:cstheme="majorBidi"/>
        </w:rPr>
        <w:t>VIVO</w:t>
      </w:r>
      <w:r w:rsidR="009734F3" w:rsidRPr="0040194E">
        <w:rPr>
          <w:rFonts w:asciiTheme="majorBidi" w:hAnsiTheme="majorBidi" w:cstheme="majorBidi"/>
        </w:rPr>
        <w:t xml:space="preserve">, </w:t>
      </w:r>
      <w:r w:rsidR="009734F3" w:rsidRPr="0040194E">
        <w:rPr>
          <w:lang w:eastAsia="zh-CN"/>
        </w:rPr>
        <w:t>RAN1#91, Reno, USA, November 2017</w:t>
      </w:r>
      <w:r w:rsidRPr="0040194E">
        <w:rPr>
          <w:rFonts w:asciiTheme="majorBidi" w:hAnsiTheme="majorBidi" w:cstheme="majorBidi"/>
          <w:lang w:eastAsia="zh-CN"/>
        </w:rPr>
        <w:t>.</w:t>
      </w:r>
    </w:p>
    <w:p w14:paraId="1B12A56F" w14:textId="77777777" w:rsidR="000D504C" w:rsidRPr="0040194E" w:rsidRDefault="000D504C" w:rsidP="000D504C">
      <w:pPr>
        <w:pStyle w:val="References"/>
        <w:numPr>
          <w:ilvl w:val="0"/>
          <w:numId w:val="0"/>
        </w:numPr>
        <w:ind w:left="-220" w:rightChars="100" w:right="220"/>
        <w:rPr>
          <w:sz w:val="22"/>
          <w:szCs w:val="22"/>
          <w:lang w:eastAsia="zh-CN"/>
        </w:rPr>
      </w:pPr>
    </w:p>
    <w:p w14:paraId="35615F3A" w14:textId="77777777" w:rsidR="000D504C" w:rsidRPr="0040194E" w:rsidRDefault="000D504C" w:rsidP="000D504C">
      <w:pPr>
        <w:pStyle w:val="Heading1"/>
        <w:numPr>
          <w:ilvl w:val="0"/>
          <w:numId w:val="0"/>
        </w:numPr>
        <w:rPr>
          <w:kern w:val="2"/>
          <w:lang w:eastAsia="zh-CN"/>
        </w:rPr>
      </w:pPr>
      <w:r w:rsidRPr="0040194E">
        <w:rPr>
          <w:rFonts w:hint="eastAsia"/>
          <w:kern w:val="2"/>
          <w:lang w:eastAsia="zh-CN"/>
        </w:rPr>
        <w:t>A</w:t>
      </w:r>
      <w:r w:rsidRPr="0040194E">
        <w:rPr>
          <w:kern w:val="2"/>
          <w:lang w:eastAsia="zh-CN"/>
        </w:rPr>
        <w:t>nnex</w:t>
      </w:r>
      <w:r w:rsidRPr="0040194E">
        <w:rPr>
          <w:rFonts w:hint="eastAsia"/>
          <w:kern w:val="2"/>
          <w:lang w:eastAsia="zh-CN"/>
        </w:rPr>
        <w:t xml:space="preserve"> A</w:t>
      </w:r>
      <w:r w:rsidRPr="0040194E">
        <w:rPr>
          <w:kern w:val="2"/>
          <w:lang w:eastAsia="zh-CN"/>
        </w:rPr>
        <w:t>: S</w:t>
      </w:r>
      <w:r w:rsidRPr="0040194E">
        <w:rPr>
          <w:rFonts w:hint="eastAsia"/>
          <w:kern w:val="2"/>
          <w:lang w:eastAsia="zh-CN"/>
        </w:rPr>
        <w:t>imulation setting</w:t>
      </w:r>
    </w:p>
    <w:p w14:paraId="738F0DFB" w14:textId="77777777" w:rsidR="000D504C" w:rsidRPr="0040194E" w:rsidRDefault="000D504C" w:rsidP="000D504C">
      <w:pPr>
        <w:pStyle w:val="Caption"/>
        <w:keepNext/>
      </w:pPr>
      <w:r w:rsidRPr="0040194E">
        <w:t xml:space="preserve">Table </w:t>
      </w:r>
      <w:r w:rsidR="00586727" w:rsidRPr="0040194E">
        <w:fldChar w:fldCharType="begin"/>
      </w:r>
      <w:r w:rsidR="00940B79" w:rsidRPr="0040194E">
        <w:instrText xml:space="preserve"> SEQ Table \* ARABIC </w:instrText>
      </w:r>
      <w:r w:rsidR="00586727" w:rsidRPr="0040194E">
        <w:fldChar w:fldCharType="separate"/>
      </w:r>
      <w:r w:rsidR="009428EA" w:rsidRPr="0040194E">
        <w:t>1</w:t>
      </w:r>
      <w:r w:rsidR="00586727" w:rsidRPr="0040194E">
        <w:fldChar w:fldCharType="end"/>
      </w:r>
      <w:r w:rsidRPr="0040194E">
        <w:t xml:space="preserve"> parameter assumption of link level simulation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7"/>
        <w:gridCol w:w="4022"/>
      </w:tblGrid>
      <w:tr w:rsidR="000D504C" w:rsidRPr="0040194E" w14:paraId="4130B93A" w14:textId="77777777" w:rsidTr="00CA1CAC">
        <w:trPr>
          <w:jc w:val="center"/>
        </w:trPr>
        <w:tc>
          <w:tcPr>
            <w:tcW w:w="0" w:type="auto"/>
            <w:shd w:val="clear" w:color="auto" w:fill="70AD47"/>
          </w:tcPr>
          <w:p w14:paraId="52185530" w14:textId="77777777" w:rsidR="000D504C" w:rsidRPr="0040194E" w:rsidRDefault="000D504C" w:rsidP="00CA1CAC">
            <w:pPr>
              <w:widowControl w:val="0"/>
              <w:rPr>
                <w:b/>
                <w:sz w:val="20"/>
                <w:lang w:eastAsia="zh-CN"/>
              </w:rPr>
            </w:pPr>
            <w:r w:rsidRPr="0040194E">
              <w:rPr>
                <w:b/>
                <w:lang w:eastAsia="zh-CN"/>
              </w:rPr>
              <w:t>Parameter</w:t>
            </w:r>
          </w:p>
        </w:tc>
        <w:tc>
          <w:tcPr>
            <w:tcW w:w="4022" w:type="dxa"/>
            <w:shd w:val="clear" w:color="auto" w:fill="70AD47"/>
          </w:tcPr>
          <w:p w14:paraId="0A88E7C9" w14:textId="77777777" w:rsidR="000D504C" w:rsidRPr="0040194E" w:rsidRDefault="000D504C" w:rsidP="00CA1CAC">
            <w:pPr>
              <w:widowControl w:val="0"/>
              <w:rPr>
                <w:b/>
                <w:sz w:val="20"/>
                <w:lang w:eastAsia="zh-CN"/>
              </w:rPr>
            </w:pPr>
            <w:r w:rsidRPr="0040194E">
              <w:rPr>
                <w:b/>
                <w:lang w:eastAsia="zh-CN"/>
              </w:rPr>
              <w:t>value</w:t>
            </w:r>
          </w:p>
        </w:tc>
      </w:tr>
      <w:tr w:rsidR="000D504C" w:rsidRPr="0040194E" w14:paraId="17DB4B87" w14:textId="77777777" w:rsidTr="00CA1CAC">
        <w:trPr>
          <w:jc w:val="center"/>
        </w:trPr>
        <w:tc>
          <w:tcPr>
            <w:tcW w:w="0" w:type="auto"/>
            <w:shd w:val="clear" w:color="auto" w:fill="auto"/>
          </w:tcPr>
          <w:p w14:paraId="053EAA2F" w14:textId="77777777" w:rsidR="000D504C" w:rsidRPr="0040194E" w:rsidRDefault="000D504C" w:rsidP="00CA1CAC">
            <w:pPr>
              <w:widowControl w:val="0"/>
              <w:rPr>
                <w:sz w:val="20"/>
                <w:lang w:eastAsia="zh-CN"/>
              </w:rPr>
            </w:pPr>
            <w:r w:rsidRPr="0040194E">
              <w:rPr>
                <w:sz w:val="20"/>
                <w:lang w:eastAsia="zh-CN"/>
              </w:rPr>
              <w:t>Carrier frequency</w:t>
            </w:r>
          </w:p>
        </w:tc>
        <w:tc>
          <w:tcPr>
            <w:tcW w:w="4022" w:type="dxa"/>
            <w:shd w:val="clear" w:color="auto" w:fill="auto"/>
          </w:tcPr>
          <w:p w14:paraId="501384D2" w14:textId="77777777" w:rsidR="000D504C" w:rsidRPr="0040194E" w:rsidRDefault="000D504C" w:rsidP="00CA1CAC">
            <w:pPr>
              <w:widowControl w:val="0"/>
              <w:rPr>
                <w:sz w:val="20"/>
                <w:lang w:eastAsia="zh-CN"/>
              </w:rPr>
            </w:pPr>
            <w:r w:rsidRPr="0040194E">
              <w:rPr>
                <w:sz w:val="20"/>
                <w:lang w:eastAsia="zh-CN"/>
              </w:rPr>
              <w:t>6</w:t>
            </w:r>
            <w:r w:rsidR="00F729FD" w:rsidRPr="0040194E">
              <w:rPr>
                <w:sz w:val="20"/>
                <w:lang w:eastAsia="zh-CN"/>
              </w:rPr>
              <w:t xml:space="preserve"> </w:t>
            </w:r>
            <w:r w:rsidRPr="0040194E">
              <w:rPr>
                <w:sz w:val="20"/>
                <w:lang w:eastAsia="zh-CN"/>
              </w:rPr>
              <w:t>GHz</w:t>
            </w:r>
          </w:p>
        </w:tc>
      </w:tr>
      <w:tr w:rsidR="000D504C" w:rsidRPr="0040194E" w14:paraId="62E8F0D8" w14:textId="77777777" w:rsidTr="00CA1CAC">
        <w:trPr>
          <w:jc w:val="center"/>
        </w:trPr>
        <w:tc>
          <w:tcPr>
            <w:tcW w:w="0" w:type="auto"/>
            <w:shd w:val="clear" w:color="auto" w:fill="auto"/>
          </w:tcPr>
          <w:p w14:paraId="52ED2859" w14:textId="77777777" w:rsidR="000D504C" w:rsidRPr="0040194E" w:rsidRDefault="000D504C" w:rsidP="00CA1CAC">
            <w:pPr>
              <w:widowControl w:val="0"/>
              <w:rPr>
                <w:sz w:val="20"/>
                <w:lang w:eastAsia="zh-CN"/>
              </w:rPr>
            </w:pPr>
            <w:r w:rsidRPr="0040194E">
              <w:rPr>
                <w:sz w:val="20"/>
                <w:lang w:eastAsia="zh-CN"/>
              </w:rPr>
              <w:t>Bandwidth</w:t>
            </w:r>
          </w:p>
        </w:tc>
        <w:tc>
          <w:tcPr>
            <w:tcW w:w="4022" w:type="dxa"/>
            <w:shd w:val="clear" w:color="auto" w:fill="auto"/>
          </w:tcPr>
          <w:p w14:paraId="6F31C1E9" w14:textId="77777777" w:rsidR="000D504C" w:rsidRPr="0040194E" w:rsidRDefault="000D504C" w:rsidP="00CA1CAC">
            <w:pPr>
              <w:widowControl w:val="0"/>
              <w:rPr>
                <w:sz w:val="20"/>
                <w:lang w:eastAsia="zh-CN"/>
              </w:rPr>
            </w:pPr>
            <w:r w:rsidRPr="0040194E">
              <w:rPr>
                <w:rFonts w:hint="eastAsia"/>
                <w:sz w:val="20"/>
                <w:lang w:eastAsia="zh-CN"/>
              </w:rPr>
              <w:t>6</w:t>
            </w:r>
            <w:r w:rsidR="00F729FD" w:rsidRPr="0040194E">
              <w:rPr>
                <w:sz w:val="20"/>
                <w:lang w:eastAsia="zh-CN"/>
              </w:rPr>
              <w:t xml:space="preserve"> </w:t>
            </w:r>
            <w:r w:rsidRPr="0040194E">
              <w:rPr>
                <w:rFonts w:hint="eastAsia"/>
                <w:sz w:val="20"/>
                <w:lang w:eastAsia="zh-CN"/>
              </w:rPr>
              <w:t>RB</w:t>
            </w:r>
          </w:p>
        </w:tc>
      </w:tr>
      <w:tr w:rsidR="000D504C" w:rsidRPr="0040194E" w14:paraId="0232BC98" w14:textId="77777777" w:rsidTr="00CA1CAC">
        <w:trPr>
          <w:jc w:val="center"/>
        </w:trPr>
        <w:tc>
          <w:tcPr>
            <w:tcW w:w="0" w:type="auto"/>
            <w:shd w:val="clear" w:color="auto" w:fill="auto"/>
          </w:tcPr>
          <w:p w14:paraId="1D6C6936" w14:textId="77777777" w:rsidR="000D504C" w:rsidRPr="0040194E" w:rsidRDefault="000D504C" w:rsidP="00CA1CAC">
            <w:pPr>
              <w:widowControl w:val="0"/>
              <w:rPr>
                <w:sz w:val="20"/>
                <w:lang w:eastAsia="zh-CN"/>
              </w:rPr>
            </w:pPr>
            <w:r w:rsidRPr="0040194E">
              <w:rPr>
                <w:sz w:val="20"/>
                <w:lang w:eastAsia="zh-CN"/>
              </w:rPr>
              <w:t xml:space="preserve">Channel </w:t>
            </w:r>
          </w:p>
        </w:tc>
        <w:tc>
          <w:tcPr>
            <w:tcW w:w="4022" w:type="dxa"/>
            <w:shd w:val="clear" w:color="auto" w:fill="auto"/>
          </w:tcPr>
          <w:p w14:paraId="630CEED1" w14:textId="77F9E9C2" w:rsidR="000D504C" w:rsidRPr="0040194E" w:rsidRDefault="0063073B" w:rsidP="00CA1CAC">
            <w:pPr>
              <w:widowControl w:val="0"/>
              <w:rPr>
                <w:sz w:val="20"/>
                <w:lang w:eastAsia="zh-CN"/>
              </w:rPr>
            </w:pPr>
            <w:r w:rsidRPr="0040194E">
              <w:rPr>
                <w:sz w:val="20"/>
                <w:lang w:eastAsia="zh-CN"/>
              </w:rPr>
              <w:t>urban-NLOS</w:t>
            </w:r>
          </w:p>
        </w:tc>
      </w:tr>
      <w:tr w:rsidR="000D504C" w:rsidRPr="0040194E" w14:paraId="10CFC406" w14:textId="77777777" w:rsidTr="00CA1CAC">
        <w:trPr>
          <w:jc w:val="center"/>
        </w:trPr>
        <w:tc>
          <w:tcPr>
            <w:tcW w:w="0" w:type="auto"/>
            <w:shd w:val="clear" w:color="auto" w:fill="auto"/>
          </w:tcPr>
          <w:p w14:paraId="6F79BF93" w14:textId="77777777" w:rsidR="000D504C" w:rsidRPr="0040194E" w:rsidRDefault="000D504C" w:rsidP="00CA1CAC">
            <w:pPr>
              <w:widowControl w:val="0"/>
              <w:rPr>
                <w:sz w:val="20"/>
                <w:lang w:eastAsia="zh-CN"/>
              </w:rPr>
            </w:pPr>
            <w:r w:rsidRPr="0040194E">
              <w:rPr>
                <w:sz w:val="20"/>
                <w:lang w:eastAsia="zh-CN"/>
              </w:rPr>
              <w:t>MCS</w:t>
            </w:r>
          </w:p>
        </w:tc>
        <w:tc>
          <w:tcPr>
            <w:tcW w:w="4022" w:type="dxa"/>
            <w:shd w:val="clear" w:color="auto" w:fill="auto"/>
          </w:tcPr>
          <w:p w14:paraId="2CB758A0" w14:textId="626EE670" w:rsidR="000D504C" w:rsidRPr="0040194E" w:rsidRDefault="000D504C" w:rsidP="00CA1CAC">
            <w:pPr>
              <w:widowControl w:val="0"/>
              <w:rPr>
                <w:sz w:val="20"/>
                <w:lang w:eastAsia="zh-CN"/>
              </w:rPr>
            </w:pPr>
            <w:r w:rsidRPr="0040194E">
              <w:rPr>
                <w:sz w:val="20"/>
                <w:lang w:eastAsia="zh-CN"/>
              </w:rPr>
              <w:t>QPSK-0.3</w:t>
            </w:r>
            <w:r w:rsidR="0063073B" w:rsidRPr="0040194E">
              <w:rPr>
                <w:sz w:val="20"/>
                <w:lang w:eastAsia="zh-CN"/>
              </w:rPr>
              <w:t>/64QAM-0.6</w:t>
            </w:r>
          </w:p>
        </w:tc>
      </w:tr>
      <w:tr w:rsidR="000D504C" w:rsidRPr="0040194E" w14:paraId="5490F9EE" w14:textId="77777777" w:rsidTr="00CA1CAC">
        <w:trPr>
          <w:jc w:val="center"/>
        </w:trPr>
        <w:tc>
          <w:tcPr>
            <w:tcW w:w="0" w:type="auto"/>
            <w:shd w:val="clear" w:color="auto" w:fill="auto"/>
          </w:tcPr>
          <w:p w14:paraId="0D9FE21D" w14:textId="77777777" w:rsidR="000D504C" w:rsidRPr="0040194E" w:rsidRDefault="000D504C" w:rsidP="00CA1CAC">
            <w:pPr>
              <w:widowControl w:val="0"/>
              <w:rPr>
                <w:sz w:val="20"/>
                <w:lang w:eastAsia="zh-CN"/>
              </w:rPr>
            </w:pPr>
            <w:r w:rsidRPr="0040194E">
              <w:rPr>
                <w:sz w:val="20"/>
                <w:lang w:eastAsia="zh-CN"/>
              </w:rPr>
              <w:t>Waveform</w:t>
            </w:r>
          </w:p>
        </w:tc>
        <w:tc>
          <w:tcPr>
            <w:tcW w:w="4022" w:type="dxa"/>
            <w:shd w:val="clear" w:color="auto" w:fill="auto"/>
          </w:tcPr>
          <w:p w14:paraId="49B23466" w14:textId="77777777" w:rsidR="000D504C" w:rsidRPr="0040194E" w:rsidRDefault="000D504C" w:rsidP="00CA1CAC">
            <w:pPr>
              <w:widowControl w:val="0"/>
              <w:rPr>
                <w:sz w:val="20"/>
                <w:lang w:eastAsia="zh-CN"/>
              </w:rPr>
            </w:pPr>
            <w:r w:rsidRPr="0040194E">
              <w:rPr>
                <w:sz w:val="20"/>
                <w:lang w:eastAsia="zh-CN"/>
              </w:rPr>
              <w:t>CP-OFDM</w:t>
            </w:r>
          </w:p>
        </w:tc>
      </w:tr>
      <w:tr w:rsidR="000D504C" w:rsidRPr="0040194E" w14:paraId="7A9212FE" w14:textId="77777777" w:rsidTr="00CA1CAC">
        <w:trPr>
          <w:jc w:val="center"/>
        </w:trPr>
        <w:tc>
          <w:tcPr>
            <w:tcW w:w="0" w:type="auto"/>
            <w:shd w:val="clear" w:color="auto" w:fill="auto"/>
          </w:tcPr>
          <w:p w14:paraId="58D1073C" w14:textId="77777777" w:rsidR="000D504C" w:rsidRPr="0040194E" w:rsidRDefault="000D504C" w:rsidP="00CA1CAC">
            <w:pPr>
              <w:widowControl w:val="0"/>
              <w:rPr>
                <w:sz w:val="20"/>
                <w:lang w:eastAsia="zh-CN"/>
              </w:rPr>
            </w:pPr>
            <w:r w:rsidRPr="0040194E">
              <w:rPr>
                <w:rFonts w:hint="eastAsia"/>
                <w:sz w:val="20"/>
                <w:lang w:eastAsia="zh-CN"/>
              </w:rPr>
              <w:t>Channel coding</w:t>
            </w:r>
          </w:p>
        </w:tc>
        <w:tc>
          <w:tcPr>
            <w:tcW w:w="4022" w:type="dxa"/>
            <w:shd w:val="clear" w:color="auto" w:fill="auto"/>
          </w:tcPr>
          <w:p w14:paraId="660F7896" w14:textId="77777777" w:rsidR="000D504C" w:rsidRPr="0040194E" w:rsidRDefault="000D504C" w:rsidP="00CA1CAC">
            <w:pPr>
              <w:widowControl w:val="0"/>
              <w:rPr>
                <w:sz w:val="20"/>
                <w:lang w:eastAsia="zh-CN"/>
              </w:rPr>
            </w:pPr>
            <w:r w:rsidRPr="0040194E">
              <w:rPr>
                <w:rFonts w:hint="eastAsia"/>
                <w:sz w:val="20"/>
                <w:lang w:eastAsia="zh-CN"/>
              </w:rPr>
              <w:t>LDPC</w:t>
            </w:r>
          </w:p>
        </w:tc>
      </w:tr>
      <w:tr w:rsidR="009A0476" w:rsidRPr="0040194E" w14:paraId="278FA9A2" w14:textId="77777777" w:rsidTr="00CA1CAC">
        <w:trPr>
          <w:jc w:val="center"/>
        </w:trPr>
        <w:tc>
          <w:tcPr>
            <w:tcW w:w="0" w:type="auto"/>
            <w:shd w:val="clear" w:color="auto" w:fill="auto"/>
          </w:tcPr>
          <w:p w14:paraId="50EF87D1" w14:textId="77777777" w:rsidR="009A0476" w:rsidRPr="0040194E" w:rsidRDefault="009A0476" w:rsidP="00CA1CAC">
            <w:pPr>
              <w:widowControl w:val="0"/>
              <w:rPr>
                <w:sz w:val="20"/>
                <w:lang w:eastAsia="zh-CN"/>
              </w:rPr>
            </w:pPr>
            <w:r w:rsidRPr="0040194E">
              <w:rPr>
                <w:rFonts w:hint="eastAsia"/>
                <w:sz w:val="20"/>
                <w:lang w:eastAsia="zh-CN"/>
              </w:rPr>
              <w:t>Transmission scheme</w:t>
            </w:r>
          </w:p>
        </w:tc>
        <w:tc>
          <w:tcPr>
            <w:tcW w:w="4022" w:type="dxa"/>
            <w:shd w:val="clear" w:color="auto" w:fill="auto"/>
          </w:tcPr>
          <w:p w14:paraId="103A4C59" w14:textId="77777777" w:rsidR="009A0476" w:rsidRPr="0040194E" w:rsidRDefault="009A0476" w:rsidP="00CA1CAC">
            <w:pPr>
              <w:widowControl w:val="0"/>
              <w:rPr>
                <w:sz w:val="20"/>
                <w:lang w:eastAsia="zh-CN"/>
              </w:rPr>
            </w:pPr>
            <w:r w:rsidRPr="0040194E">
              <w:rPr>
                <w:sz w:val="20"/>
                <w:lang w:eastAsia="zh-CN"/>
              </w:rPr>
              <w:t>S</w:t>
            </w:r>
            <w:r w:rsidRPr="0040194E">
              <w:rPr>
                <w:rFonts w:hint="eastAsia"/>
                <w:sz w:val="20"/>
                <w:lang w:eastAsia="zh-CN"/>
              </w:rPr>
              <w:t>mall-</w:t>
            </w:r>
            <w:r w:rsidRPr="0040194E">
              <w:rPr>
                <w:sz w:val="20"/>
                <w:lang w:eastAsia="zh-CN"/>
              </w:rPr>
              <w:t>delay CDD, SFBC</w:t>
            </w:r>
          </w:p>
        </w:tc>
      </w:tr>
      <w:tr w:rsidR="000D504C" w:rsidRPr="0040194E" w14:paraId="5B562AFC" w14:textId="77777777" w:rsidTr="00CA1CAC">
        <w:trPr>
          <w:jc w:val="center"/>
        </w:trPr>
        <w:tc>
          <w:tcPr>
            <w:tcW w:w="0" w:type="auto"/>
            <w:shd w:val="clear" w:color="auto" w:fill="auto"/>
          </w:tcPr>
          <w:p w14:paraId="4D6B6146" w14:textId="77777777" w:rsidR="000D504C" w:rsidRPr="0040194E" w:rsidRDefault="000D504C" w:rsidP="00CA1CAC">
            <w:pPr>
              <w:widowControl w:val="0"/>
              <w:rPr>
                <w:sz w:val="20"/>
                <w:lang w:eastAsia="zh-CN"/>
              </w:rPr>
            </w:pPr>
            <w:r w:rsidRPr="0040194E">
              <w:rPr>
                <w:sz w:val="20"/>
                <w:lang w:eastAsia="zh-CN"/>
              </w:rPr>
              <w:t>Subcarrier Spacing</w:t>
            </w:r>
          </w:p>
        </w:tc>
        <w:tc>
          <w:tcPr>
            <w:tcW w:w="4022" w:type="dxa"/>
            <w:shd w:val="clear" w:color="auto" w:fill="auto"/>
          </w:tcPr>
          <w:p w14:paraId="2B7FA7D4" w14:textId="77777777" w:rsidR="000D504C" w:rsidRPr="0040194E" w:rsidRDefault="000D504C" w:rsidP="00CA1CAC">
            <w:pPr>
              <w:widowControl w:val="0"/>
              <w:rPr>
                <w:sz w:val="20"/>
                <w:lang w:eastAsia="zh-CN"/>
              </w:rPr>
            </w:pPr>
            <w:r w:rsidRPr="0040194E">
              <w:rPr>
                <w:sz w:val="20"/>
                <w:lang w:eastAsia="zh-CN"/>
              </w:rPr>
              <w:t>60</w:t>
            </w:r>
            <w:r w:rsidR="00F729FD" w:rsidRPr="0040194E">
              <w:rPr>
                <w:sz w:val="20"/>
                <w:lang w:eastAsia="zh-CN"/>
              </w:rPr>
              <w:t xml:space="preserve"> </w:t>
            </w:r>
            <w:r w:rsidRPr="0040194E">
              <w:rPr>
                <w:sz w:val="20"/>
                <w:lang w:eastAsia="zh-CN"/>
              </w:rPr>
              <w:t>kHz</w:t>
            </w:r>
            <w:r w:rsidR="00F729FD" w:rsidRPr="0040194E">
              <w:rPr>
                <w:sz w:val="20"/>
                <w:lang w:eastAsia="zh-CN"/>
              </w:rPr>
              <w:t>/30 kHz</w:t>
            </w:r>
          </w:p>
        </w:tc>
      </w:tr>
      <w:tr w:rsidR="000839C8" w:rsidRPr="0040194E" w14:paraId="6F831B76" w14:textId="77777777" w:rsidTr="00CA1CAC">
        <w:trPr>
          <w:jc w:val="center"/>
        </w:trPr>
        <w:tc>
          <w:tcPr>
            <w:tcW w:w="0" w:type="auto"/>
            <w:shd w:val="clear" w:color="auto" w:fill="auto"/>
          </w:tcPr>
          <w:p w14:paraId="13BBDD84" w14:textId="77777777" w:rsidR="000839C8" w:rsidRPr="0040194E" w:rsidRDefault="000839C8" w:rsidP="00CA1CAC">
            <w:pPr>
              <w:widowControl w:val="0"/>
              <w:rPr>
                <w:sz w:val="20"/>
                <w:lang w:eastAsia="zh-CN"/>
              </w:rPr>
            </w:pPr>
            <w:r w:rsidRPr="0040194E">
              <w:rPr>
                <w:rFonts w:hint="eastAsia"/>
                <w:sz w:val="20"/>
                <w:lang w:eastAsia="zh-CN"/>
              </w:rPr>
              <w:t>DMRS configuration</w:t>
            </w:r>
          </w:p>
        </w:tc>
        <w:tc>
          <w:tcPr>
            <w:tcW w:w="4022" w:type="dxa"/>
            <w:shd w:val="clear" w:color="auto" w:fill="auto"/>
          </w:tcPr>
          <w:p w14:paraId="292DCDDF" w14:textId="77777777" w:rsidR="000839C8" w:rsidRPr="0040194E" w:rsidRDefault="000839C8" w:rsidP="00CA1CAC">
            <w:pPr>
              <w:widowControl w:val="0"/>
              <w:rPr>
                <w:sz w:val="20"/>
                <w:lang w:eastAsia="zh-CN"/>
              </w:rPr>
            </w:pPr>
            <w:r w:rsidRPr="0040194E">
              <w:rPr>
                <w:sz w:val="20"/>
                <w:lang w:eastAsia="zh-CN"/>
              </w:rPr>
              <w:t>Front-loaded configuration: 1 front-loaded symbol with 0/1/2/3 additional symbols;</w:t>
            </w:r>
          </w:p>
          <w:p w14:paraId="5D3FB156" w14:textId="448ED1FE" w:rsidR="000839C8" w:rsidRPr="0040194E" w:rsidRDefault="000839C8" w:rsidP="00833994">
            <w:pPr>
              <w:widowControl w:val="0"/>
              <w:rPr>
                <w:sz w:val="20"/>
                <w:lang w:eastAsia="zh-CN"/>
              </w:rPr>
            </w:pPr>
            <w:r w:rsidRPr="0040194E">
              <w:rPr>
                <w:sz w:val="20"/>
                <w:lang w:eastAsia="zh-CN"/>
              </w:rPr>
              <w:t>Non-</w:t>
            </w:r>
            <w:r w:rsidR="00833994" w:rsidRPr="0040194E">
              <w:rPr>
                <w:sz w:val="20"/>
                <w:lang w:eastAsia="zh-CN"/>
              </w:rPr>
              <w:t xml:space="preserve">front-loaded configuration: 1 </w:t>
            </w:r>
            <w:r w:rsidRPr="0040194E">
              <w:rPr>
                <w:sz w:val="20"/>
                <w:lang w:eastAsia="zh-CN"/>
              </w:rPr>
              <w:t>symbol</w:t>
            </w:r>
          </w:p>
        </w:tc>
      </w:tr>
      <w:tr w:rsidR="000D504C" w:rsidRPr="0040194E" w14:paraId="1A822305" w14:textId="77777777" w:rsidTr="00CA1CAC">
        <w:trPr>
          <w:jc w:val="center"/>
        </w:trPr>
        <w:tc>
          <w:tcPr>
            <w:tcW w:w="0" w:type="auto"/>
            <w:shd w:val="clear" w:color="auto" w:fill="auto"/>
          </w:tcPr>
          <w:p w14:paraId="06CDFE3C" w14:textId="77777777" w:rsidR="000D504C" w:rsidRPr="0040194E" w:rsidRDefault="000D504C" w:rsidP="00CA1CAC">
            <w:pPr>
              <w:widowControl w:val="0"/>
              <w:rPr>
                <w:sz w:val="20"/>
                <w:lang w:eastAsia="zh-CN"/>
              </w:rPr>
            </w:pPr>
            <w:r w:rsidRPr="0040194E">
              <w:rPr>
                <w:rFonts w:hint="eastAsia"/>
                <w:sz w:val="20"/>
                <w:lang w:eastAsia="zh-CN"/>
              </w:rPr>
              <w:t>Channel estimation</w:t>
            </w:r>
          </w:p>
        </w:tc>
        <w:tc>
          <w:tcPr>
            <w:tcW w:w="4022" w:type="dxa"/>
            <w:shd w:val="clear" w:color="auto" w:fill="auto"/>
          </w:tcPr>
          <w:p w14:paraId="279F04A6" w14:textId="77777777" w:rsidR="000D504C" w:rsidRPr="0040194E" w:rsidRDefault="000D504C" w:rsidP="00CA1CAC">
            <w:pPr>
              <w:widowControl w:val="0"/>
              <w:rPr>
                <w:sz w:val="20"/>
                <w:lang w:eastAsia="zh-CN"/>
              </w:rPr>
            </w:pPr>
            <w:r w:rsidRPr="0040194E">
              <w:rPr>
                <w:rFonts w:hint="eastAsia"/>
                <w:sz w:val="20"/>
                <w:lang w:eastAsia="zh-CN"/>
              </w:rPr>
              <w:t>practical</w:t>
            </w:r>
          </w:p>
        </w:tc>
      </w:tr>
      <w:tr w:rsidR="000D504C" w:rsidRPr="0040194E" w14:paraId="297F8437" w14:textId="77777777" w:rsidTr="00CA1CAC">
        <w:trPr>
          <w:jc w:val="center"/>
        </w:trPr>
        <w:tc>
          <w:tcPr>
            <w:tcW w:w="0" w:type="auto"/>
            <w:shd w:val="clear" w:color="auto" w:fill="auto"/>
          </w:tcPr>
          <w:p w14:paraId="0D863652" w14:textId="77777777" w:rsidR="000D504C" w:rsidRPr="0040194E" w:rsidRDefault="000D504C" w:rsidP="00CA1CAC">
            <w:pPr>
              <w:widowControl w:val="0"/>
              <w:rPr>
                <w:sz w:val="20"/>
                <w:lang w:eastAsia="zh-CN"/>
              </w:rPr>
            </w:pPr>
            <w:r w:rsidRPr="0040194E">
              <w:rPr>
                <w:sz w:val="20"/>
                <w:lang w:eastAsia="zh-CN"/>
              </w:rPr>
              <w:t>Frequency synchronization error</w:t>
            </w:r>
          </w:p>
        </w:tc>
        <w:tc>
          <w:tcPr>
            <w:tcW w:w="4022" w:type="dxa"/>
            <w:shd w:val="clear" w:color="auto" w:fill="auto"/>
          </w:tcPr>
          <w:p w14:paraId="70DEAC29" w14:textId="77777777" w:rsidR="000D504C" w:rsidRPr="0040194E" w:rsidRDefault="000D504C" w:rsidP="00CA1CAC">
            <w:pPr>
              <w:widowControl w:val="0"/>
              <w:rPr>
                <w:sz w:val="20"/>
                <w:lang w:eastAsia="zh-CN"/>
              </w:rPr>
            </w:pPr>
            <w:r w:rsidRPr="0040194E">
              <w:rPr>
                <w:sz w:val="20"/>
                <w:lang w:eastAsia="zh-CN"/>
              </w:rPr>
              <w:t>0</w:t>
            </w:r>
          </w:p>
        </w:tc>
      </w:tr>
      <w:tr w:rsidR="000D504C" w:rsidRPr="0040194E" w14:paraId="4EDA57DE" w14:textId="77777777" w:rsidTr="00CA1CAC">
        <w:trPr>
          <w:jc w:val="center"/>
        </w:trPr>
        <w:tc>
          <w:tcPr>
            <w:tcW w:w="0" w:type="auto"/>
            <w:shd w:val="clear" w:color="auto" w:fill="auto"/>
          </w:tcPr>
          <w:p w14:paraId="1BFFEFA6" w14:textId="77777777" w:rsidR="000D504C" w:rsidRPr="0040194E" w:rsidRDefault="000D504C" w:rsidP="00CA1CAC">
            <w:pPr>
              <w:widowControl w:val="0"/>
              <w:rPr>
                <w:sz w:val="20"/>
                <w:lang w:eastAsia="zh-CN"/>
              </w:rPr>
            </w:pPr>
            <w:r w:rsidRPr="0040194E">
              <w:rPr>
                <w:sz w:val="20"/>
                <w:lang w:eastAsia="zh-CN"/>
              </w:rPr>
              <w:t>T</w:t>
            </w:r>
            <w:r w:rsidRPr="0040194E">
              <w:rPr>
                <w:rFonts w:hint="eastAsia"/>
                <w:sz w:val="20"/>
                <w:lang w:eastAsia="zh-CN"/>
              </w:rPr>
              <w:t xml:space="preserve">ime </w:t>
            </w:r>
            <w:r w:rsidRPr="0040194E">
              <w:rPr>
                <w:sz w:val="20"/>
                <w:lang w:eastAsia="zh-CN"/>
              </w:rPr>
              <w:t>error</w:t>
            </w:r>
          </w:p>
        </w:tc>
        <w:tc>
          <w:tcPr>
            <w:tcW w:w="4022" w:type="dxa"/>
            <w:shd w:val="clear" w:color="auto" w:fill="auto"/>
          </w:tcPr>
          <w:p w14:paraId="44997996" w14:textId="77777777" w:rsidR="000D504C" w:rsidRPr="0040194E" w:rsidRDefault="000D504C" w:rsidP="00CA1CAC">
            <w:pPr>
              <w:widowControl w:val="0"/>
              <w:rPr>
                <w:sz w:val="20"/>
                <w:lang w:eastAsia="zh-CN"/>
              </w:rPr>
            </w:pPr>
            <w:r w:rsidRPr="0040194E">
              <w:rPr>
                <w:rFonts w:hint="eastAsia"/>
                <w:sz w:val="20"/>
                <w:lang w:eastAsia="zh-CN"/>
              </w:rPr>
              <w:t>0</w:t>
            </w:r>
          </w:p>
        </w:tc>
      </w:tr>
      <w:tr w:rsidR="000D504C" w:rsidRPr="0040194E" w14:paraId="569ED999" w14:textId="77777777" w:rsidTr="00CA1CAC">
        <w:trPr>
          <w:jc w:val="center"/>
        </w:trPr>
        <w:tc>
          <w:tcPr>
            <w:tcW w:w="0" w:type="auto"/>
            <w:shd w:val="clear" w:color="auto" w:fill="auto"/>
          </w:tcPr>
          <w:p w14:paraId="2969BA77" w14:textId="77777777" w:rsidR="000D504C" w:rsidRPr="0040194E" w:rsidRDefault="000D504C" w:rsidP="00CA1CAC">
            <w:pPr>
              <w:widowControl w:val="0"/>
              <w:rPr>
                <w:sz w:val="20"/>
                <w:lang w:eastAsia="zh-CN"/>
              </w:rPr>
            </w:pPr>
            <w:r w:rsidRPr="0040194E">
              <w:rPr>
                <w:sz w:val="20"/>
                <w:lang w:eastAsia="zh-CN"/>
              </w:rPr>
              <w:t>Antenna configuration</w:t>
            </w:r>
          </w:p>
        </w:tc>
        <w:tc>
          <w:tcPr>
            <w:tcW w:w="4022" w:type="dxa"/>
            <w:shd w:val="clear" w:color="auto" w:fill="auto"/>
          </w:tcPr>
          <w:p w14:paraId="58232066" w14:textId="77777777" w:rsidR="000D504C" w:rsidRPr="0040194E" w:rsidRDefault="009A622D" w:rsidP="00CA1CAC">
            <w:pPr>
              <w:widowControl w:val="0"/>
              <w:rPr>
                <w:sz w:val="20"/>
                <w:lang w:eastAsia="zh-CN"/>
              </w:rPr>
            </w:pPr>
            <w:r w:rsidRPr="0040194E">
              <w:rPr>
                <w:sz w:val="20"/>
                <w:lang w:eastAsia="zh-CN"/>
              </w:rPr>
              <w:t>2</w:t>
            </w:r>
            <w:r w:rsidR="000D504C" w:rsidRPr="0040194E">
              <w:rPr>
                <w:sz w:val="20"/>
                <w:lang w:eastAsia="zh-CN"/>
              </w:rPr>
              <w:t>T4R</w:t>
            </w:r>
          </w:p>
        </w:tc>
      </w:tr>
      <w:tr w:rsidR="000D504C" w:rsidRPr="0040194E" w14:paraId="559BDF83" w14:textId="77777777" w:rsidTr="00CA1CAC">
        <w:trPr>
          <w:jc w:val="center"/>
        </w:trPr>
        <w:tc>
          <w:tcPr>
            <w:tcW w:w="0" w:type="auto"/>
            <w:shd w:val="clear" w:color="auto" w:fill="auto"/>
          </w:tcPr>
          <w:p w14:paraId="270E95AE" w14:textId="77777777" w:rsidR="000D504C" w:rsidRPr="0040194E" w:rsidRDefault="000D504C" w:rsidP="00CA1CAC">
            <w:pPr>
              <w:widowControl w:val="0"/>
              <w:rPr>
                <w:sz w:val="20"/>
                <w:lang w:eastAsia="zh-CN"/>
              </w:rPr>
            </w:pPr>
            <w:r w:rsidRPr="0040194E">
              <w:rPr>
                <w:sz w:val="20"/>
                <w:lang w:eastAsia="zh-CN"/>
              </w:rPr>
              <w:t>UE receiver algorithm</w:t>
            </w:r>
          </w:p>
        </w:tc>
        <w:tc>
          <w:tcPr>
            <w:tcW w:w="4022" w:type="dxa"/>
            <w:shd w:val="clear" w:color="auto" w:fill="auto"/>
          </w:tcPr>
          <w:p w14:paraId="7590F88B" w14:textId="77777777" w:rsidR="000D504C" w:rsidRPr="0040194E" w:rsidRDefault="000D504C" w:rsidP="00CA1CAC">
            <w:pPr>
              <w:widowControl w:val="0"/>
              <w:rPr>
                <w:sz w:val="20"/>
                <w:lang w:eastAsia="zh-CN"/>
              </w:rPr>
            </w:pPr>
            <w:r w:rsidRPr="0040194E">
              <w:rPr>
                <w:sz w:val="20"/>
                <w:lang w:eastAsia="zh-CN"/>
              </w:rPr>
              <w:t>MMSE</w:t>
            </w:r>
          </w:p>
        </w:tc>
      </w:tr>
      <w:tr w:rsidR="000D504C" w:rsidRPr="0040194E" w14:paraId="787CF94C" w14:textId="77777777" w:rsidTr="00CA1CAC">
        <w:trPr>
          <w:trHeight w:val="43"/>
          <w:jc w:val="center"/>
        </w:trPr>
        <w:tc>
          <w:tcPr>
            <w:tcW w:w="0" w:type="auto"/>
            <w:shd w:val="clear" w:color="auto" w:fill="auto"/>
          </w:tcPr>
          <w:p w14:paraId="57DA7789" w14:textId="77777777" w:rsidR="000D504C" w:rsidRPr="0040194E" w:rsidRDefault="000D504C" w:rsidP="00CA1CAC">
            <w:pPr>
              <w:widowControl w:val="0"/>
              <w:rPr>
                <w:sz w:val="20"/>
                <w:lang w:eastAsia="zh-CN"/>
              </w:rPr>
            </w:pPr>
            <w:r w:rsidRPr="0040194E">
              <w:rPr>
                <w:rFonts w:hint="eastAsia"/>
                <w:sz w:val="20"/>
                <w:lang w:eastAsia="zh-CN"/>
              </w:rPr>
              <w:t>speed</w:t>
            </w:r>
          </w:p>
        </w:tc>
        <w:tc>
          <w:tcPr>
            <w:tcW w:w="4022" w:type="dxa"/>
            <w:shd w:val="clear" w:color="auto" w:fill="auto"/>
          </w:tcPr>
          <w:p w14:paraId="73289F87" w14:textId="77777777" w:rsidR="000D504C" w:rsidRPr="0040194E" w:rsidRDefault="000D504C" w:rsidP="00CA1CAC">
            <w:pPr>
              <w:widowControl w:val="0"/>
              <w:rPr>
                <w:sz w:val="20"/>
                <w:lang w:eastAsia="zh-CN"/>
              </w:rPr>
            </w:pPr>
            <w:r w:rsidRPr="0040194E">
              <w:rPr>
                <w:rFonts w:hint="eastAsia"/>
                <w:sz w:val="20"/>
                <w:lang w:eastAsia="zh-CN"/>
              </w:rPr>
              <w:t>3/250</w:t>
            </w:r>
            <w:r w:rsidRPr="0040194E">
              <w:rPr>
                <w:sz w:val="20"/>
                <w:lang w:eastAsia="zh-CN"/>
              </w:rPr>
              <w:t>/500</w:t>
            </w:r>
            <w:r w:rsidR="00F729FD" w:rsidRPr="0040194E">
              <w:rPr>
                <w:sz w:val="20"/>
                <w:lang w:eastAsia="zh-CN"/>
              </w:rPr>
              <w:t xml:space="preserve"> </w:t>
            </w:r>
            <w:r w:rsidRPr="0040194E">
              <w:rPr>
                <w:rFonts w:hint="eastAsia"/>
                <w:sz w:val="20"/>
                <w:lang w:eastAsia="zh-CN"/>
              </w:rPr>
              <w:t>km/h</w:t>
            </w:r>
          </w:p>
        </w:tc>
      </w:tr>
    </w:tbl>
    <w:p w14:paraId="6D74D12B" w14:textId="77777777" w:rsidR="007C3FA8" w:rsidRPr="0040194E" w:rsidRDefault="007C3FA8" w:rsidP="000D504C">
      <w:pPr>
        <w:pStyle w:val="Heading1"/>
        <w:numPr>
          <w:ilvl w:val="0"/>
          <w:numId w:val="0"/>
        </w:numPr>
        <w:rPr>
          <w:kern w:val="2"/>
          <w:lang w:eastAsia="zh-CN"/>
        </w:rPr>
      </w:pPr>
    </w:p>
    <w:sectPr w:rsidR="007C3FA8" w:rsidRPr="0040194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090377" w14:textId="77777777" w:rsidR="00B36CD6" w:rsidRDefault="00B36CD6">
      <w:r>
        <w:separator/>
      </w:r>
    </w:p>
  </w:endnote>
  <w:endnote w:type="continuationSeparator" w:id="0">
    <w:p w14:paraId="2D12FBEE" w14:textId="77777777" w:rsidR="00B36CD6" w:rsidRDefault="00B36CD6">
      <w:r>
        <w:continuationSeparator/>
      </w:r>
    </w:p>
  </w:endnote>
  <w:endnote w:type="continuationNotice" w:id="1">
    <w:p w14:paraId="57089660" w14:textId="77777777" w:rsidR="00B36CD6" w:rsidRDefault="00B36C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AF5D5E" w14:textId="77777777" w:rsidR="00B36CD6" w:rsidRDefault="00B36CD6">
      <w:r>
        <w:separator/>
      </w:r>
    </w:p>
  </w:footnote>
  <w:footnote w:type="continuationSeparator" w:id="0">
    <w:p w14:paraId="40D19EF7" w14:textId="77777777" w:rsidR="00B36CD6" w:rsidRDefault="00B36CD6">
      <w:r>
        <w:continuationSeparator/>
      </w:r>
    </w:p>
  </w:footnote>
  <w:footnote w:type="continuationNotice" w:id="1">
    <w:p w14:paraId="6812EEB2" w14:textId="77777777" w:rsidR="00B36CD6" w:rsidRDefault="00B36CD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ACE3A47"/>
    <w:multiLevelType w:val="hybridMultilevel"/>
    <w:tmpl w:val="61FA0C68"/>
    <w:lvl w:ilvl="0" w:tplc="1706C60C">
      <w:start w:val="1"/>
      <w:numFmt w:val="lowerLetter"/>
      <w:lvlText w:val="(%1)"/>
      <w:lvlJc w:val="left"/>
      <w:pPr>
        <w:ind w:left="1630" w:hanging="360"/>
      </w:pPr>
      <w:rPr>
        <w:rFonts w:hint="default"/>
      </w:rPr>
    </w:lvl>
    <w:lvl w:ilvl="1" w:tplc="04090019" w:tentative="1">
      <w:start w:val="1"/>
      <w:numFmt w:val="lowerLetter"/>
      <w:lvlText w:val="%2)"/>
      <w:lvlJc w:val="left"/>
      <w:pPr>
        <w:ind w:left="2110" w:hanging="420"/>
      </w:pPr>
    </w:lvl>
    <w:lvl w:ilvl="2" w:tplc="0409001B" w:tentative="1">
      <w:start w:val="1"/>
      <w:numFmt w:val="lowerRoman"/>
      <w:lvlText w:val="%3."/>
      <w:lvlJc w:val="right"/>
      <w:pPr>
        <w:ind w:left="2530" w:hanging="420"/>
      </w:pPr>
    </w:lvl>
    <w:lvl w:ilvl="3" w:tplc="0409000F" w:tentative="1">
      <w:start w:val="1"/>
      <w:numFmt w:val="decimal"/>
      <w:lvlText w:val="%4."/>
      <w:lvlJc w:val="left"/>
      <w:pPr>
        <w:ind w:left="2950" w:hanging="420"/>
      </w:pPr>
    </w:lvl>
    <w:lvl w:ilvl="4" w:tplc="04090019" w:tentative="1">
      <w:start w:val="1"/>
      <w:numFmt w:val="lowerLetter"/>
      <w:lvlText w:val="%5)"/>
      <w:lvlJc w:val="left"/>
      <w:pPr>
        <w:ind w:left="3370" w:hanging="420"/>
      </w:pPr>
    </w:lvl>
    <w:lvl w:ilvl="5" w:tplc="0409001B" w:tentative="1">
      <w:start w:val="1"/>
      <w:numFmt w:val="lowerRoman"/>
      <w:lvlText w:val="%6."/>
      <w:lvlJc w:val="right"/>
      <w:pPr>
        <w:ind w:left="3790" w:hanging="420"/>
      </w:pPr>
    </w:lvl>
    <w:lvl w:ilvl="6" w:tplc="0409000F" w:tentative="1">
      <w:start w:val="1"/>
      <w:numFmt w:val="decimal"/>
      <w:lvlText w:val="%7."/>
      <w:lvlJc w:val="left"/>
      <w:pPr>
        <w:ind w:left="4210" w:hanging="420"/>
      </w:pPr>
    </w:lvl>
    <w:lvl w:ilvl="7" w:tplc="04090019" w:tentative="1">
      <w:start w:val="1"/>
      <w:numFmt w:val="lowerLetter"/>
      <w:lvlText w:val="%8)"/>
      <w:lvlJc w:val="left"/>
      <w:pPr>
        <w:ind w:left="4630" w:hanging="420"/>
      </w:pPr>
    </w:lvl>
    <w:lvl w:ilvl="8" w:tplc="0409001B" w:tentative="1">
      <w:start w:val="1"/>
      <w:numFmt w:val="lowerRoman"/>
      <w:lvlText w:val="%9."/>
      <w:lvlJc w:val="right"/>
      <w:pPr>
        <w:ind w:left="5050" w:hanging="420"/>
      </w:p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6" w15:restartNumberingAfterBreak="0">
    <w:nsid w:val="209B17F9"/>
    <w:multiLevelType w:val="hybridMultilevel"/>
    <w:tmpl w:val="A9E8C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8"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E67CEB"/>
    <w:multiLevelType w:val="hybridMultilevel"/>
    <w:tmpl w:val="C2AE38CE"/>
    <w:lvl w:ilvl="0" w:tplc="3FA29926">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4BC3B33"/>
    <w:multiLevelType w:val="hybridMultilevel"/>
    <w:tmpl w:val="ACA24E2E"/>
    <w:lvl w:ilvl="0" w:tplc="9F5068A8">
      <w:start w:val="3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412B84"/>
    <w:multiLevelType w:val="hybridMultilevel"/>
    <w:tmpl w:val="3F003E7A"/>
    <w:lvl w:ilvl="0" w:tplc="BB32E3B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7"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8" w15:restartNumberingAfterBreak="0">
    <w:nsid w:val="3DC02D80"/>
    <w:multiLevelType w:val="hybridMultilevel"/>
    <w:tmpl w:val="03BEF23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E2256DB"/>
    <w:multiLevelType w:val="hybridMultilevel"/>
    <w:tmpl w:val="6F58E93A"/>
    <w:lvl w:ilvl="0" w:tplc="984E5A3E">
      <w:start w:val="1"/>
      <w:numFmt w:val="lowerLetter"/>
      <w:lvlText w:val="(%1)"/>
      <w:lvlJc w:val="left"/>
      <w:pPr>
        <w:ind w:left="2445" w:hanging="360"/>
      </w:pPr>
      <w:rPr>
        <w:rFonts w:hint="default"/>
      </w:rPr>
    </w:lvl>
    <w:lvl w:ilvl="1" w:tplc="04090019" w:tentative="1">
      <w:start w:val="1"/>
      <w:numFmt w:val="lowerLetter"/>
      <w:lvlText w:val="%2)"/>
      <w:lvlJc w:val="left"/>
      <w:pPr>
        <w:ind w:left="2925" w:hanging="420"/>
      </w:pPr>
    </w:lvl>
    <w:lvl w:ilvl="2" w:tplc="0409001B" w:tentative="1">
      <w:start w:val="1"/>
      <w:numFmt w:val="lowerRoman"/>
      <w:lvlText w:val="%3."/>
      <w:lvlJc w:val="right"/>
      <w:pPr>
        <w:ind w:left="3345" w:hanging="420"/>
      </w:pPr>
    </w:lvl>
    <w:lvl w:ilvl="3" w:tplc="0409000F" w:tentative="1">
      <w:start w:val="1"/>
      <w:numFmt w:val="decimal"/>
      <w:lvlText w:val="%4."/>
      <w:lvlJc w:val="left"/>
      <w:pPr>
        <w:ind w:left="3765" w:hanging="420"/>
      </w:pPr>
    </w:lvl>
    <w:lvl w:ilvl="4" w:tplc="04090019" w:tentative="1">
      <w:start w:val="1"/>
      <w:numFmt w:val="lowerLetter"/>
      <w:lvlText w:val="%5)"/>
      <w:lvlJc w:val="left"/>
      <w:pPr>
        <w:ind w:left="4185" w:hanging="420"/>
      </w:pPr>
    </w:lvl>
    <w:lvl w:ilvl="5" w:tplc="0409001B" w:tentative="1">
      <w:start w:val="1"/>
      <w:numFmt w:val="lowerRoman"/>
      <w:lvlText w:val="%6."/>
      <w:lvlJc w:val="right"/>
      <w:pPr>
        <w:ind w:left="4605" w:hanging="420"/>
      </w:pPr>
    </w:lvl>
    <w:lvl w:ilvl="6" w:tplc="0409000F" w:tentative="1">
      <w:start w:val="1"/>
      <w:numFmt w:val="decimal"/>
      <w:lvlText w:val="%7."/>
      <w:lvlJc w:val="left"/>
      <w:pPr>
        <w:ind w:left="5025" w:hanging="420"/>
      </w:pPr>
    </w:lvl>
    <w:lvl w:ilvl="7" w:tplc="04090019" w:tentative="1">
      <w:start w:val="1"/>
      <w:numFmt w:val="lowerLetter"/>
      <w:lvlText w:val="%8)"/>
      <w:lvlJc w:val="left"/>
      <w:pPr>
        <w:ind w:left="5445" w:hanging="420"/>
      </w:pPr>
    </w:lvl>
    <w:lvl w:ilvl="8" w:tplc="0409001B" w:tentative="1">
      <w:start w:val="1"/>
      <w:numFmt w:val="lowerRoman"/>
      <w:lvlText w:val="%9."/>
      <w:lvlJc w:val="right"/>
      <w:pPr>
        <w:ind w:left="5865" w:hanging="420"/>
      </w:pPr>
    </w:lvl>
  </w:abstractNum>
  <w:abstractNum w:abstractNumId="30"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4CEF3C43"/>
    <w:multiLevelType w:val="hybridMultilevel"/>
    <w:tmpl w:val="51F809AE"/>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19D4252"/>
    <w:multiLevelType w:val="hybridMultilevel"/>
    <w:tmpl w:val="5BAA141A"/>
    <w:lvl w:ilvl="0" w:tplc="7E04FE6E">
      <w:start w:val="3"/>
      <w:numFmt w:val="decimal"/>
      <w:lvlText w:val="%1."/>
      <w:lvlJc w:val="left"/>
      <w:pPr>
        <w:ind w:left="792" w:hanging="792"/>
      </w:pPr>
      <w:rPr>
        <w:rFonts w:hint="default"/>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5"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6"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7"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8"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66203344"/>
    <w:multiLevelType w:val="hybridMultilevel"/>
    <w:tmpl w:val="C53280E0"/>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6A326F"/>
    <w:multiLevelType w:val="hybridMultilevel"/>
    <w:tmpl w:val="7CD0B592"/>
    <w:lvl w:ilvl="0" w:tplc="78608530">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43"/>
  </w:num>
  <w:num w:numId="2">
    <w:abstractNumId w:val="25"/>
  </w:num>
  <w:num w:numId="3">
    <w:abstractNumId w:val="22"/>
  </w:num>
  <w:num w:numId="4">
    <w:abstractNumId w:val="19"/>
  </w:num>
  <w:num w:numId="5">
    <w:abstractNumId w:val="10"/>
  </w:num>
  <w:num w:numId="6">
    <w:abstractNumId w:val="41"/>
  </w:num>
  <w:num w:numId="7">
    <w:abstractNumId w:val="21"/>
  </w:num>
  <w:num w:numId="8">
    <w:abstractNumId w:val="32"/>
  </w:num>
  <w:num w:numId="9">
    <w:abstractNumId w:val="38"/>
  </w:num>
  <w:num w:numId="10">
    <w:abstractNumId w:val="40"/>
  </w:num>
  <w:num w:numId="11">
    <w:abstractNumId w:val="44"/>
  </w:num>
  <w:num w:numId="12">
    <w:abstractNumId w:val="17"/>
  </w:num>
  <w:num w:numId="13">
    <w:abstractNumId w:val="35"/>
  </w:num>
  <w:num w:numId="14">
    <w:abstractNumId w:val="34"/>
  </w:num>
  <w:num w:numId="15">
    <w:abstractNumId w:val="27"/>
  </w:num>
  <w:num w:numId="16">
    <w:abstractNumId w:val="14"/>
  </w:num>
  <w:num w:numId="17">
    <w:abstractNumId w:val="26"/>
  </w:num>
  <w:num w:numId="18">
    <w:abstractNumId w:val="15"/>
  </w:num>
  <w:num w:numId="19">
    <w:abstractNumId w:val="11"/>
  </w:num>
  <w:num w:numId="20">
    <w:abstractNumId w:val="37"/>
  </w:num>
  <w:num w:numId="21">
    <w:abstractNumId w:val="30"/>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6"/>
  </w:num>
  <w:num w:numId="32">
    <w:abstractNumId w:val="31"/>
  </w:num>
  <w:num w:numId="33">
    <w:abstractNumId w:val="45"/>
  </w:num>
  <w:num w:numId="34">
    <w:abstractNumId w:val="23"/>
  </w:num>
  <w:num w:numId="35">
    <w:abstractNumId w:val="42"/>
  </w:num>
  <w:num w:numId="36">
    <w:abstractNumId w:val="18"/>
  </w:num>
  <w:num w:numId="37">
    <w:abstractNumId w:val="46"/>
  </w:num>
  <w:num w:numId="38">
    <w:abstractNumId w:val="9"/>
  </w:num>
  <w:num w:numId="39">
    <w:abstractNumId w:val="29"/>
  </w:num>
  <w:num w:numId="40">
    <w:abstractNumId w:val="28"/>
  </w:num>
  <w:num w:numId="41">
    <w:abstractNumId w:val="39"/>
  </w:num>
  <w:num w:numId="42">
    <w:abstractNumId w:val="16"/>
  </w:num>
  <w:num w:numId="43">
    <w:abstractNumId w:val="22"/>
  </w:num>
  <w:num w:numId="44">
    <w:abstractNumId w:val="33"/>
  </w:num>
  <w:num w:numId="45">
    <w:abstractNumId w:val="12"/>
  </w:num>
  <w:num w:numId="46">
    <w:abstractNumId w:val="13"/>
  </w:num>
  <w:num w:numId="47">
    <w:abstractNumId w:val="24"/>
  </w:num>
  <w:num w:numId="48">
    <w:abstractNumId w:val="20"/>
  </w:num>
  <w:num w:numId="4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3"/>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146"/>
    <w:rsid w:val="000020F6"/>
    <w:rsid w:val="00002893"/>
    <w:rsid w:val="000033A3"/>
    <w:rsid w:val="00003605"/>
    <w:rsid w:val="00003C56"/>
    <w:rsid w:val="00003EC2"/>
    <w:rsid w:val="000040A9"/>
    <w:rsid w:val="0000458E"/>
    <w:rsid w:val="00004E70"/>
    <w:rsid w:val="000072B6"/>
    <w:rsid w:val="0000771A"/>
    <w:rsid w:val="00007813"/>
    <w:rsid w:val="000109E6"/>
    <w:rsid w:val="00011F67"/>
    <w:rsid w:val="00012862"/>
    <w:rsid w:val="000128E6"/>
    <w:rsid w:val="00013DDC"/>
    <w:rsid w:val="00015EFB"/>
    <w:rsid w:val="000165E2"/>
    <w:rsid w:val="000172BE"/>
    <w:rsid w:val="00017D8A"/>
    <w:rsid w:val="00017FB0"/>
    <w:rsid w:val="0002058E"/>
    <w:rsid w:val="00023388"/>
    <w:rsid w:val="00023425"/>
    <w:rsid w:val="00023768"/>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639E"/>
    <w:rsid w:val="00036BB8"/>
    <w:rsid w:val="00037B58"/>
    <w:rsid w:val="0004014F"/>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5D38"/>
    <w:rsid w:val="0006609C"/>
    <w:rsid w:val="00067DD1"/>
    <w:rsid w:val="00070447"/>
    <w:rsid w:val="000706E7"/>
    <w:rsid w:val="00070888"/>
    <w:rsid w:val="0007098B"/>
    <w:rsid w:val="00070EF8"/>
    <w:rsid w:val="00071192"/>
    <w:rsid w:val="000713A7"/>
    <w:rsid w:val="00072A80"/>
    <w:rsid w:val="000731A0"/>
    <w:rsid w:val="0007356B"/>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9C8"/>
    <w:rsid w:val="000839CA"/>
    <w:rsid w:val="00083B6A"/>
    <w:rsid w:val="0008507F"/>
    <w:rsid w:val="00085E04"/>
    <w:rsid w:val="00086800"/>
    <w:rsid w:val="000870BD"/>
    <w:rsid w:val="00087913"/>
    <w:rsid w:val="000902DC"/>
    <w:rsid w:val="000911AE"/>
    <w:rsid w:val="00093697"/>
    <w:rsid w:val="00093D42"/>
    <w:rsid w:val="00093DD0"/>
    <w:rsid w:val="00094A16"/>
    <w:rsid w:val="00094DE6"/>
    <w:rsid w:val="00096356"/>
    <w:rsid w:val="000973D2"/>
    <w:rsid w:val="00097C99"/>
    <w:rsid w:val="000A0F14"/>
    <w:rsid w:val="000A1441"/>
    <w:rsid w:val="000A19C6"/>
    <w:rsid w:val="000A1A06"/>
    <w:rsid w:val="000A1B60"/>
    <w:rsid w:val="000A2062"/>
    <w:rsid w:val="000A21B4"/>
    <w:rsid w:val="000A2CC7"/>
    <w:rsid w:val="000A2ED6"/>
    <w:rsid w:val="000A34FC"/>
    <w:rsid w:val="000A4205"/>
    <w:rsid w:val="000A4A19"/>
    <w:rsid w:val="000A6351"/>
    <w:rsid w:val="000A63D6"/>
    <w:rsid w:val="000A7B38"/>
    <w:rsid w:val="000B0343"/>
    <w:rsid w:val="000B1D56"/>
    <w:rsid w:val="000B2985"/>
    <w:rsid w:val="000B2C88"/>
    <w:rsid w:val="000B3342"/>
    <w:rsid w:val="000B51FA"/>
    <w:rsid w:val="000B5905"/>
    <w:rsid w:val="000B5975"/>
    <w:rsid w:val="000B5A99"/>
    <w:rsid w:val="000B6E2C"/>
    <w:rsid w:val="000B76C5"/>
    <w:rsid w:val="000B7A10"/>
    <w:rsid w:val="000C115D"/>
    <w:rsid w:val="000C1535"/>
    <w:rsid w:val="000C252B"/>
    <w:rsid w:val="000C2FBD"/>
    <w:rsid w:val="000C3B0C"/>
    <w:rsid w:val="000C422D"/>
    <w:rsid w:val="000C4F53"/>
    <w:rsid w:val="000C5F91"/>
    <w:rsid w:val="000C6025"/>
    <w:rsid w:val="000D0565"/>
    <w:rsid w:val="000D0E4E"/>
    <w:rsid w:val="000D113C"/>
    <w:rsid w:val="000D12D1"/>
    <w:rsid w:val="000D159A"/>
    <w:rsid w:val="000D1796"/>
    <w:rsid w:val="000D22CC"/>
    <w:rsid w:val="000D2B38"/>
    <w:rsid w:val="000D3467"/>
    <w:rsid w:val="000D36AE"/>
    <w:rsid w:val="000D38A1"/>
    <w:rsid w:val="000D46DC"/>
    <w:rsid w:val="000D4C4E"/>
    <w:rsid w:val="000D504C"/>
    <w:rsid w:val="000D5077"/>
    <w:rsid w:val="000D5362"/>
    <w:rsid w:val="000D57F8"/>
    <w:rsid w:val="000D5851"/>
    <w:rsid w:val="000D5C60"/>
    <w:rsid w:val="000D64E2"/>
    <w:rsid w:val="000D71E2"/>
    <w:rsid w:val="000D73A5"/>
    <w:rsid w:val="000E07D6"/>
    <w:rsid w:val="000E1380"/>
    <w:rsid w:val="000E18DF"/>
    <w:rsid w:val="000E59A0"/>
    <w:rsid w:val="000E5D3B"/>
    <w:rsid w:val="000E66B7"/>
    <w:rsid w:val="000E7A84"/>
    <w:rsid w:val="000F01ED"/>
    <w:rsid w:val="000F15BC"/>
    <w:rsid w:val="000F180A"/>
    <w:rsid w:val="000F1C92"/>
    <w:rsid w:val="000F2EEE"/>
    <w:rsid w:val="000F34DA"/>
    <w:rsid w:val="000F3697"/>
    <w:rsid w:val="000F5D4F"/>
    <w:rsid w:val="000F7F58"/>
    <w:rsid w:val="00100128"/>
    <w:rsid w:val="00100FF3"/>
    <w:rsid w:val="001026CA"/>
    <w:rsid w:val="001041C6"/>
    <w:rsid w:val="001043C2"/>
    <w:rsid w:val="001043E1"/>
    <w:rsid w:val="0010505A"/>
    <w:rsid w:val="00105CC7"/>
    <w:rsid w:val="00107779"/>
    <w:rsid w:val="001078C2"/>
    <w:rsid w:val="00107E1C"/>
    <w:rsid w:val="00110243"/>
    <w:rsid w:val="001112C4"/>
    <w:rsid w:val="00111444"/>
    <w:rsid w:val="00111723"/>
    <w:rsid w:val="001129B5"/>
    <w:rsid w:val="00112AF1"/>
    <w:rsid w:val="00112BE6"/>
    <w:rsid w:val="00113E3C"/>
    <w:rsid w:val="001141E3"/>
    <w:rsid w:val="001144DF"/>
    <w:rsid w:val="0011557B"/>
    <w:rsid w:val="00117C85"/>
    <w:rsid w:val="00120B13"/>
    <w:rsid w:val="00124D84"/>
    <w:rsid w:val="001250DD"/>
    <w:rsid w:val="00125733"/>
    <w:rsid w:val="001263AA"/>
    <w:rsid w:val="001303AB"/>
    <w:rsid w:val="00130779"/>
    <w:rsid w:val="001307A1"/>
    <w:rsid w:val="001310E2"/>
    <w:rsid w:val="0013149B"/>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23FD"/>
    <w:rsid w:val="0016271E"/>
    <w:rsid w:val="00162D7A"/>
    <w:rsid w:val="00164DAB"/>
    <w:rsid w:val="00165BBB"/>
    <w:rsid w:val="0016613F"/>
    <w:rsid w:val="00166215"/>
    <w:rsid w:val="00166591"/>
    <w:rsid w:val="00171143"/>
    <w:rsid w:val="00172689"/>
    <w:rsid w:val="00172864"/>
    <w:rsid w:val="00172B82"/>
    <w:rsid w:val="00172EFA"/>
    <w:rsid w:val="00172F55"/>
    <w:rsid w:val="00173608"/>
    <w:rsid w:val="001745EC"/>
    <w:rsid w:val="001747B7"/>
    <w:rsid w:val="00175C30"/>
    <w:rsid w:val="00177069"/>
    <w:rsid w:val="00177554"/>
    <w:rsid w:val="001779A4"/>
    <w:rsid w:val="00177FC1"/>
    <w:rsid w:val="001815A2"/>
    <w:rsid w:val="00181FC1"/>
    <w:rsid w:val="00183034"/>
    <w:rsid w:val="001830F7"/>
    <w:rsid w:val="00183EE6"/>
    <w:rsid w:val="0018588A"/>
    <w:rsid w:val="00185912"/>
    <w:rsid w:val="00187252"/>
    <w:rsid w:val="001916E0"/>
    <w:rsid w:val="00191C91"/>
    <w:rsid w:val="00192BA9"/>
    <w:rsid w:val="00192DD9"/>
    <w:rsid w:val="00193208"/>
    <w:rsid w:val="00194339"/>
    <w:rsid w:val="001946DC"/>
    <w:rsid w:val="00194848"/>
    <w:rsid w:val="001958EA"/>
    <w:rsid w:val="00195E0E"/>
    <w:rsid w:val="001A180D"/>
    <w:rsid w:val="001A1BAC"/>
    <w:rsid w:val="001A23CE"/>
    <w:rsid w:val="001A2C89"/>
    <w:rsid w:val="001A673E"/>
    <w:rsid w:val="001A74CB"/>
    <w:rsid w:val="001A7763"/>
    <w:rsid w:val="001A7796"/>
    <w:rsid w:val="001B1616"/>
    <w:rsid w:val="001B3964"/>
    <w:rsid w:val="001B4452"/>
    <w:rsid w:val="001B466C"/>
    <w:rsid w:val="001B4D93"/>
    <w:rsid w:val="001B4F34"/>
    <w:rsid w:val="001B52EC"/>
    <w:rsid w:val="001B554A"/>
    <w:rsid w:val="001B6564"/>
    <w:rsid w:val="001B691A"/>
    <w:rsid w:val="001C02D8"/>
    <w:rsid w:val="001C04E3"/>
    <w:rsid w:val="001C2378"/>
    <w:rsid w:val="001C2B32"/>
    <w:rsid w:val="001C3EE9"/>
    <w:rsid w:val="001C3FA4"/>
    <w:rsid w:val="001C40F9"/>
    <w:rsid w:val="001C458B"/>
    <w:rsid w:val="001C5D4F"/>
    <w:rsid w:val="001C64C0"/>
    <w:rsid w:val="001C69DA"/>
    <w:rsid w:val="001C6F06"/>
    <w:rsid w:val="001C7554"/>
    <w:rsid w:val="001D2360"/>
    <w:rsid w:val="001D3109"/>
    <w:rsid w:val="001D332E"/>
    <w:rsid w:val="001D5033"/>
    <w:rsid w:val="001D5B71"/>
    <w:rsid w:val="001D5C88"/>
    <w:rsid w:val="001D6567"/>
    <w:rsid w:val="001D695C"/>
    <w:rsid w:val="001D6FD9"/>
    <w:rsid w:val="001D780E"/>
    <w:rsid w:val="001E05C3"/>
    <w:rsid w:val="001E0AD3"/>
    <w:rsid w:val="001E36E4"/>
    <w:rsid w:val="001E379D"/>
    <w:rsid w:val="001E3A3C"/>
    <w:rsid w:val="001E46DF"/>
    <w:rsid w:val="001E5C23"/>
    <w:rsid w:val="001E6DBF"/>
    <w:rsid w:val="001E7504"/>
    <w:rsid w:val="001E76DF"/>
    <w:rsid w:val="001F02E0"/>
    <w:rsid w:val="001F08D9"/>
    <w:rsid w:val="001F1308"/>
    <w:rsid w:val="001F1525"/>
    <w:rsid w:val="001F1E87"/>
    <w:rsid w:val="001F1EB6"/>
    <w:rsid w:val="001F2A20"/>
    <w:rsid w:val="001F2D4A"/>
    <w:rsid w:val="001F2E23"/>
    <w:rsid w:val="001F341F"/>
    <w:rsid w:val="001F3911"/>
    <w:rsid w:val="001F3F1A"/>
    <w:rsid w:val="001F4CBD"/>
    <w:rsid w:val="001F5545"/>
    <w:rsid w:val="001F5777"/>
    <w:rsid w:val="001F5937"/>
    <w:rsid w:val="001F59E3"/>
    <w:rsid w:val="001F59ED"/>
    <w:rsid w:val="001F5FD4"/>
    <w:rsid w:val="001F7121"/>
    <w:rsid w:val="00200D2C"/>
    <w:rsid w:val="0020162C"/>
    <w:rsid w:val="002019D8"/>
    <w:rsid w:val="00201EC7"/>
    <w:rsid w:val="0020349A"/>
    <w:rsid w:val="002034B4"/>
    <w:rsid w:val="00204032"/>
    <w:rsid w:val="00204BAD"/>
    <w:rsid w:val="00204D60"/>
    <w:rsid w:val="00205627"/>
    <w:rsid w:val="002056D0"/>
    <w:rsid w:val="00210860"/>
    <w:rsid w:val="00210B6A"/>
    <w:rsid w:val="002116F6"/>
    <w:rsid w:val="00212CB6"/>
    <w:rsid w:val="00212E37"/>
    <w:rsid w:val="002140FF"/>
    <w:rsid w:val="00220894"/>
    <w:rsid w:val="00222EE5"/>
    <w:rsid w:val="00224952"/>
    <w:rsid w:val="00224DD2"/>
    <w:rsid w:val="00225A6A"/>
    <w:rsid w:val="00225AC7"/>
    <w:rsid w:val="00225ACC"/>
    <w:rsid w:val="00225B8D"/>
    <w:rsid w:val="00231C25"/>
    <w:rsid w:val="00231C6F"/>
    <w:rsid w:val="00232A90"/>
    <w:rsid w:val="00232C1B"/>
    <w:rsid w:val="00234151"/>
    <w:rsid w:val="0023426D"/>
    <w:rsid w:val="00234F8C"/>
    <w:rsid w:val="00235542"/>
    <w:rsid w:val="002369B0"/>
    <w:rsid w:val="00236AD8"/>
    <w:rsid w:val="00236FC0"/>
    <w:rsid w:val="00237FDD"/>
    <w:rsid w:val="002401F5"/>
    <w:rsid w:val="00240E54"/>
    <w:rsid w:val="00241FCE"/>
    <w:rsid w:val="002451C5"/>
    <w:rsid w:val="00245F1F"/>
    <w:rsid w:val="0024663B"/>
    <w:rsid w:val="00246BBF"/>
    <w:rsid w:val="00247103"/>
    <w:rsid w:val="00250067"/>
    <w:rsid w:val="002516DE"/>
    <w:rsid w:val="00251F81"/>
    <w:rsid w:val="00252BE0"/>
    <w:rsid w:val="00253588"/>
    <w:rsid w:val="00253874"/>
    <w:rsid w:val="002546F4"/>
    <w:rsid w:val="002551D0"/>
    <w:rsid w:val="00255374"/>
    <w:rsid w:val="002562C2"/>
    <w:rsid w:val="00256BB0"/>
    <w:rsid w:val="00257BF4"/>
    <w:rsid w:val="00260003"/>
    <w:rsid w:val="0026035D"/>
    <w:rsid w:val="002606D6"/>
    <w:rsid w:val="00261C98"/>
    <w:rsid w:val="0026248E"/>
    <w:rsid w:val="00262914"/>
    <w:rsid w:val="002645D6"/>
    <w:rsid w:val="002647BF"/>
    <w:rsid w:val="002647D5"/>
    <w:rsid w:val="00265032"/>
    <w:rsid w:val="002651FB"/>
    <w:rsid w:val="0026538C"/>
    <w:rsid w:val="00265781"/>
    <w:rsid w:val="00266B13"/>
    <w:rsid w:val="00270728"/>
    <w:rsid w:val="00270D42"/>
    <w:rsid w:val="0027195D"/>
    <w:rsid w:val="00272B03"/>
    <w:rsid w:val="002730A0"/>
    <w:rsid w:val="002733E2"/>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9CF"/>
    <w:rsid w:val="002B1A69"/>
    <w:rsid w:val="002B2723"/>
    <w:rsid w:val="002B2B3A"/>
    <w:rsid w:val="002B303A"/>
    <w:rsid w:val="002B538E"/>
    <w:rsid w:val="002B5DCA"/>
    <w:rsid w:val="002B656B"/>
    <w:rsid w:val="002B6BDC"/>
    <w:rsid w:val="002B75B0"/>
    <w:rsid w:val="002B7EAF"/>
    <w:rsid w:val="002C099C"/>
    <w:rsid w:val="002C0B74"/>
    <w:rsid w:val="002C0C8B"/>
    <w:rsid w:val="002C0CBB"/>
    <w:rsid w:val="002C1201"/>
    <w:rsid w:val="002C1430"/>
    <w:rsid w:val="002C1460"/>
    <w:rsid w:val="002C1F45"/>
    <w:rsid w:val="002C20F2"/>
    <w:rsid w:val="002C38B2"/>
    <w:rsid w:val="002C3CD6"/>
    <w:rsid w:val="002C3F9C"/>
    <w:rsid w:val="002C47F7"/>
    <w:rsid w:val="002C5AFA"/>
    <w:rsid w:val="002C7412"/>
    <w:rsid w:val="002D0439"/>
    <w:rsid w:val="002D11B7"/>
    <w:rsid w:val="002D3BBC"/>
    <w:rsid w:val="002D438A"/>
    <w:rsid w:val="002D5738"/>
    <w:rsid w:val="002D5E53"/>
    <w:rsid w:val="002E0319"/>
    <w:rsid w:val="002E179B"/>
    <w:rsid w:val="002E1C9E"/>
    <w:rsid w:val="002E257B"/>
    <w:rsid w:val="002E3C65"/>
    <w:rsid w:val="002E3F5B"/>
    <w:rsid w:val="002E4362"/>
    <w:rsid w:val="002E5399"/>
    <w:rsid w:val="002E63D9"/>
    <w:rsid w:val="002E640E"/>
    <w:rsid w:val="002F0C28"/>
    <w:rsid w:val="002F1F74"/>
    <w:rsid w:val="002F3CDE"/>
    <w:rsid w:val="002F4FB2"/>
    <w:rsid w:val="002F5DD6"/>
    <w:rsid w:val="002F5FEA"/>
    <w:rsid w:val="002F63E7"/>
    <w:rsid w:val="002F6C7A"/>
    <w:rsid w:val="002F71D1"/>
    <w:rsid w:val="002F7BE3"/>
    <w:rsid w:val="002F7E6A"/>
    <w:rsid w:val="00300165"/>
    <w:rsid w:val="00300408"/>
    <w:rsid w:val="003010CF"/>
    <w:rsid w:val="00302305"/>
    <w:rsid w:val="00302C41"/>
    <w:rsid w:val="00303440"/>
    <w:rsid w:val="003034F7"/>
    <w:rsid w:val="00303F03"/>
    <w:rsid w:val="00304D9B"/>
    <w:rsid w:val="00305FF9"/>
    <w:rsid w:val="00306E6B"/>
    <w:rsid w:val="003100C8"/>
    <w:rsid w:val="00311161"/>
    <w:rsid w:val="0031213F"/>
    <w:rsid w:val="00312400"/>
    <w:rsid w:val="00312739"/>
    <w:rsid w:val="00312D10"/>
    <w:rsid w:val="00314639"/>
    <w:rsid w:val="003178DA"/>
    <w:rsid w:val="00317DB8"/>
    <w:rsid w:val="00320618"/>
    <w:rsid w:val="0032100B"/>
    <w:rsid w:val="0032125D"/>
    <w:rsid w:val="00321BD7"/>
    <w:rsid w:val="0032260F"/>
    <w:rsid w:val="003228DA"/>
    <w:rsid w:val="0032393C"/>
    <w:rsid w:val="00323D6B"/>
    <w:rsid w:val="00325BFB"/>
    <w:rsid w:val="00326957"/>
    <w:rsid w:val="00326AE2"/>
    <w:rsid w:val="00327905"/>
    <w:rsid w:val="00327E4F"/>
    <w:rsid w:val="00330536"/>
    <w:rsid w:val="00330B11"/>
    <w:rsid w:val="00330D38"/>
    <w:rsid w:val="00330FA5"/>
    <w:rsid w:val="00331426"/>
    <w:rsid w:val="0033171D"/>
    <w:rsid w:val="00331FC3"/>
    <w:rsid w:val="003336B3"/>
    <w:rsid w:val="00335B75"/>
    <w:rsid w:val="00335D8C"/>
    <w:rsid w:val="00336072"/>
    <w:rsid w:val="003363A1"/>
    <w:rsid w:val="00336E17"/>
    <w:rsid w:val="00340901"/>
    <w:rsid w:val="0034226D"/>
    <w:rsid w:val="00342972"/>
    <w:rsid w:val="00342FDD"/>
    <w:rsid w:val="00343AF2"/>
    <w:rsid w:val="00343C90"/>
    <w:rsid w:val="0034429B"/>
    <w:rsid w:val="00344866"/>
    <w:rsid w:val="0034638C"/>
    <w:rsid w:val="00346F7F"/>
    <w:rsid w:val="00350108"/>
    <w:rsid w:val="00350680"/>
    <w:rsid w:val="00350762"/>
    <w:rsid w:val="003507C4"/>
    <w:rsid w:val="00350E68"/>
    <w:rsid w:val="003519A1"/>
    <w:rsid w:val="00352480"/>
    <w:rsid w:val="003530D2"/>
    <w:rsid w:val="0035331A"/>
    <w:rsid w:val="003534E1"/>
    <w:rsid w:val="003548D8"/>
    <w:rsid w:val="003553BB"/>
    <w:rsid w:val="003554CA"/>
    <w:rsid w:val="0035663E"/>
    <w:rsid w:val="00360232"/>
    <w:rsid w:val="003602E0"/>
    <w:rsid w:val="00360D01"/>
    <w:rsid w:val="0036187F"/>
    <w:rsid w:val="00362569"/>
    <w:rsid w:val="003636CD"/>
    <w:rsid w:val="0036419F"/>
    <w:rsid w:val="0036487C"/>
    <w:rsid w:val="00365411"/>
    <w:rsid w:val="00365FA2"/>
    <w:rsid w:val="00366C69"/>
    <w:rsid w:val="00367223"/>
    <w:rsid w:val="00367441"/>
    <w:rsid w:val="00367B1D"/>
    <w:rsid w:val="00370E4F"/>
    <w:rsid w:val="00371215"/>
    <w:rsid w:val="00372F0D"/>
    <w:rsid w:val="00372F6E"/>
    <w:rsid w:val="003734FA"/>
    <w:rsid w:val="00373895"/>
    <w:rsid w:val="00374059"/>
    <w:rsid w:val="0037535B"/>
    <w:rsid w:val="0037552D"/>
    <w:rsid w:val="003756DB"/>
    <w:rsid w:val="003770BB"/>
    <w:rsid w:val="0037771A"/>
    <w:rsid w:val="003802DC"/>
    <w:rsid w:val="00380E4E"/>
    <w:rsid w:val="00380FBF"/>
    <w:rsid w:val="00381063"/>
    <w:rsid w:val="00382A43"/>
    <w:rsid w:val="00382D60"/>
    <w:rsid w:val="00382F29"/>
    <w:rsid w:val="00383C8D"/>
    <w:rsid w:val="00384A3A"/>
    <w:rsid w:val="003852FB"/>
    <w:rsid w:val="00385429"/>
    <w:rsid w:val="00385B05"/>
    <w:rsid w:val="00386382"/>
    <w:rsid w:val="003865EF"/>
    <w:rsid w:val="00386BA9"/>
    <w:rsid w:val="00386F2D"/>
    <w:rsid w:val="00390017"/>
    <w:rsid w:val="003901A3"/>
    <w:rsid w:val="0039072F"/>
    <w:rsid w:val="003917E2"/>
    <w:rsid w:val="003940CE"/>
    <w:rsid w:val="00394782"/>
    <w:rsid w:val="00397C1D"/>
    <w:rsid w:val="003A180F"/>
    <w:rsid w:val="003A18DD"/>
    <w:rsid w:val="003A20C8"/>
    <w:rsid w:val="003A2349"/>
    <w:rsid w:val="003A2C29"/>
    <w:rsid w:val="003A2EC3"/>
    <w:rsid w:val="003A36F2"/>
    <w:rsid w:val="003A3D39"/>
    <w:rsid w:val="003A3EC7"/>
    <w:rsid w:val="003A40B4"/>
    <w:rsid w:val="003A7834"/>
    <w:rsid w:val="003B0B5B"/>
    <w:rsid w:val="003B0E79"/>
    <w:rsid w:val="003B19A2"/>
    <w:rsid w:val="003B3575"/>
    <w:rsid w:val="003B50BC"/>
    <w:rsid w:val="003B54C1"/>
    <w:rsid w:val="003B5D97"/>
    <w:rsid w:val="003B63A4"/>
    <w:rsid w:val="003B68FE"/>
    <w:rsid w:val="003B6D7D"/>
    <w:rsid w:val="003B7D7E"/>
    <w:rsid w:val="003C1012"/>
    <w:rsid w:val="003C11C9"/>
    <w:rsid w:val="003C1229"/>
    <w:rsid w:val="003C1FD4"/>
    <w:rsid w:val="003C213D"/>
    <w:rsid w:val="003C25AD"/>
    <w:rsid w:val="003C2D21"/>
    <w:rsid w:val="003C4514"/>
    <w:rsid w:val="003C5E6B"/>
    <w:rsid w:val="003C7AD7"/>
    <w:rsid w:val="003D0FC3"/>
    <w:rsid w:val="003D2C1D"/>
    <w:rsid w:val="003D2C34"/>
    <w:rsid w:val="003D3DDD"/>
    <w:rsid w:val="003D5CBF"/>
    <w:rsid w:val="003D66D2"/>
    <w:rsid w:val="003E07AE"/>
    <w:rsid w:val="003E14FC"/>
    <w:rsid w:val="003E2976"/>
    <w:rsid w:val="003E33E4"/>
    <w:rsid w:val="003E4858"/>
    <w:rsid w:val="003E6316"/>
    <w:rsid w:val="003E6884"/>
    <w:rsid w:val="003E6AC5"/>
    <w:rsid w:val="003E70A9"/>
    <w:rsid w:val="003F0096"/>
    <w:rsid w:val="003F0850"/>
    <w:rsid w:val="003F0D12"/>
    <w:rsid w:val="003F160C"/>
    <w:rsid w:val="003F324F"/>
    <w:rsid w:val="003F33BC"/>
    <w:rsid w:val="003F3D4E"/>
    <w:rsid w:val="003F4207"/>
    <w:rsid w:val="003F477E"/>
    <w:rsid w:val="003F6CD2"/>
    <w:rsid w:val="003F788D"/>
    <w:rsid w:val="0040126E"/>
    <w:rsid w:val="0040194E"/>
    <w:rsid w:val="004020D4"/>
    <w:rsid w:val="004021B6"/>
    <w:rsid w:val="004041E3"/>
    <w:rsid w:val="004047C4"/>
    <w:rsid w:val="0040570B"/>
    <w:rsid w:val="004058AD"/>
    <w:rsid w:val="00405EDB"/>
    <w:rsid w:val="00405FB1"/>
    <w:rsid w:val="00406460"/>
    <w:rsid w:val="00410E97"/>
    <w:rsid w:val="00412461"/>
    <w:rsid w:val="00412546"/>
    <w:rsid w:val="0041275E"/>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2348"/>
    <w:rsid w:val="004226D4"/>
    <w:rsid w:val="00423641"/>
    <w:rsid w:val="00426266"/>
    <w:rsid w:val="00430664"/>
    <w:rsid w:val="00430939"/>
    <w:rsid w:val="00430A2D"/>
    <w:rsid w:val="00431505"/>
    <w:rsid w:val="00431AF0"/>
    <w:rsid w:val="0043213A"/>
    <w:rsid w:val="004323E9"/>
    <w:rsid w:val="004330F4"/>
    <w:rsid w:val="00433590"/>
    <w:rsid w:val="0043393D"/>
    <w:rsid w:val="004344C7"/>
    <w:rsid w:val="00435274"/>
    <w:rsid w:val="004352AD"/>
    <w:rsid w:val="0043545D"/>
    <w:rsid w:val="00435FE2"/>
    <w:rsid w:val="00436E2F"/>
    <w:rsid w:val="00436EAB"/>
    <w:rsid w:val="0043779E"/>
    <w:rsid w:val="004425CA"/>
    <w:rsid w:val="004458F1"/>
    <w:rsid w:val="004461D9"/>
    <w:rsid w:val="00446AC6"/>
    <w:rsid w:val="0044759B"/>
    <w:rsid w:val="00447F54"/>
    <w:rsid w:val="00450B7E"/>
    <w:rsid w:val="0045136B"/>
    <w:rsid w:val="00451C7E"/>
    <w:rsid w:val="00453BB6"/>
    <w:rsid w:val="00453CAA"/>
    <w:rsid w:val="0045439A"/>
    <w:rsid w:val="00455113"/>
    <w:rsid w:val="00456421"/>
    <w:rsid w:val="00456DAB"/>
    <w:rsid w:val="00460CC3"/>
    <w:rsid w:val="00460E86"/>
    <w:rsid w:val="00461BC1"/>
    <w:rsid w:val="004640B9"/>
    <w:rsid w:val="004646B4"/>
    <w:rsid w:val="00464A88"/>
    <w:rsid w:val="004651A0"/>
    <w:rsid w:val="00466532"/>
    <w:rsid w:val="00467488"/>
    <w:rsid w:val="0047083E"/>
    <w:rsid w:val="00470EB5"/>
    <w:rsid w:val="00471112"/>
    <w:rsid w:val="00471A90"/>
    <w:rsid w:val="0047286B"/>
    <w:rsid w:val="00472E27"/>
    <w:rsid w:val="00474220"/>
    <w:rsid w:val="004752D3"/>
    <w:rsid w:val="004754E1"/>
    <w:rsid w:val="00475CE0"/>
    <w:rsid w:val="00476827"/>
    <w:rsid w:val="00476BD4"/>
    <w:rsid w:val="00477C35"/>
    <w:rsid w:val="00480988"/>
    <w:rsid w:val="00480E05"/>
    <w:rsid w:val="00482050"/>
    <w:rsid w:val="00482BBE"/>
    <w:rsid w:val="00483A12"/>
    <w:rsid w:val="00484A77"/>
    <w:rsid w:val="0048540F"/>
    <w:rsid w:val="004854FF"/>
    <w:rsid w:val="00485970"/>
    <w:rsid w:val="00485C0D"/>
    <w:rsid w:val="00486575"/>
    <w:rsid w:val="004866D0"/>
    <w:rsid w:val="00486936"/>
    <w:rsid w:val="00487F7A"/>
    <w:rsid w:val="00494242"/>
    <w:rsid w:val="00494E8E"/>
    <w:rsid w:val="00495280"/>
    <w:rsid w:val="004955BC"/>
    <w:rsid w:val="00495D63"/>
    <w:rsid w:val="0049648F"/>
    <w:rsid w:val="00496606"/>
    <w:rsid w:val="00496F05"/>
    <w:rsid w:val="00497370"/>
    <w:rsid w:val="004A0F39"/>
    <w:rsid w:val="004A251F"/>
    <w:rsid w:val="004A3BF1"/>
    <w:rsid w:val="004A3E42"/>
    <w:rsid w:val="004A43BA"/>
    <w:rsid w:val="004A4715"/>
    <w:rsid w:val="004A5046"/>
    <w:rsid w:val="004A565E"/>
    <w:rsid w:val="004A5DF3"/>
    <w:rsid w:val="004A6134"/>
    <w:rsid w:val="004A7092"/>
    <w:rsid w:val="004A7925"/>
    <w:rsid w:val="004B49E6"/>
    <w:rsid w:val="004B4D69"/>
    <w:rsid w:val="004B738C"/>
    <w:rsid w:val="004B7CD4"/>
    <w:rsid w:val="004C01A8"/>
    <w:rsid w:val="004C1840"/>
    <w:rsid w:val="004C1CB9"/>
    <w:rsid w:val="004C24C9"/>
    <w:rsid w:val="004C2F91"/>
    <w:rsid w:val="004C31B6"/>
    <w:rsid w:val="004C5319"/>
    <w:rsid w:val="004C621F"/>
    <w:rsid w:val="004C7948"/>
    <w:rsid w:val="004C7BB8"/>
    <w:rsid w:val="004C7C60"/>
    <w:rsid w:val="004D0DFE"/>
    <w:rsid w:val="004D1D91"/>
    <w:rsid w:val="004D22C3"/>
    <w:rsid w:val="004D646F"/>
    <w:rsid w:val="004D6F4D"/>
    <w:rsid w:val="004D6F95"/>
    <w:rsid w:val="004D72FE"/>
    <w:rsid w:val="004D7E91"/>
    <w:rsid w:val="004E003A"/>
    <w:rsid w:val="004E0768"/>
    <w:rsid w:val="004E123A"/>
    <w:rsid w:val="004E1A31"/>
    <w:rsid w:val="004E2332"/>
    <w:rsid w:val="004E2DE0"/>
    <w:rsid w:val="004E4060"/>
    <w:rsid w:val="004E409A"/>
    <w:rsid w:val="004F0FB9"/>
    <w:rsid w:val="004F2CC4"/>
    <w:rsid w:val="004F2F7E"/>
    <w:rsid w:val="004F32B5"/>
    <w:rsid w:val="004F407E"/>
    <w:rsid w:val="004F5479"/>
    <w:rsid w:val="004F7528"/>
    <w:rsid w:val="004F7BCA"/>
    <w:rsid w:val="004F7D89"/>
    <w:rsid w:val="00501981"/>
    <w:rsid w:val="00501A85"/>
    <w:rsid w:val="00501AF5"/>
    <w:rsid w:val="00501BB3"/>
    <w:rsid w:val="005021DD"/>
    <w:rsid w:val="00502389"/>
    <w:rsid w:val="005026CA"/>
    <w:rsid w:val="00502B72"/>
    <w:rsid w:val="00504BC1"/>
    <w:rsid w:val="00505134"/>
    <w:rsid w:val="00505C04"/>
    <w:rsid w:val="00506DA9"/>
    <w:rsid w:val="00511F15"/>
    <w:rsid w:val="0051318C"/>
    <w:rsid w:val="005142CD"/>
    <w:rsid w:val="005143C9"/>
    <w:rsid w:val="005157A9"/>
    <w:rsid w:val="005173A7"/>
    <w:rsid w:val="005177E1"/>
    <w:rsid w:val="00520C0A"/>
    <w:rsid w:val="00521016"/>
    <w:rsid w:val="00521754"/>
    <w:rsid w:val="005218B6"/>
    <w:rsid w:val="005224FF"/>
    <w:rsid w:val="00522589"/>
    <w:rsid w:val="005235D0"/>
    <w:rsid w:val="00523927"/>
    <w:rsid w:val="00524545"/>
    <w:rsid w:val="005255BF"/>
    <w:rsid w:val="005257DE"/>
    <w:rsid w:val="00527200"/>
    <w:rsid w:val="00527D3D"/>
    <w:rsid w:val="00530157"/>
    <w:rsid w:val="005313DC"/>
    <w:rsid w:val="00531EBE"/>
    <w:rsid w:val="00532F8B"/>
    <w:rsid w:val="00533737"/>
    <w:rsid w:val="00535B79"/>
    <w:rsid w:val="00535D7C"/>
    <w:rsid w:val="00536579"/>
    <w:rsid w:val="00536C1E"/>
    <w:rsid w:val="0054094D"/>
    <w:rsid w:val="005414F0"/>
    <w:rsid w:val="0054343A"/>
    <w:rsid w:val="00543974"/>
    <w:rsid w:val="00543A50"/>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080"/>
    <w:rsid w:val="005615D8"/>
    <w:rsid w:val="00562402"/>
    <w:rsid w:val="005626D6"/>
    <w:rsid w:val="005638D4"/>
    <w:rsid w:val="005656ED"/>
    <w:rsid w:val="00566544"/>
    <w:rsid w:val="00566608"/>
    <w:rsid w:val="00566C83"/>
    <w:rsid w:val="005700FE"/>
    <w:rsid w:val="00570C47"/>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6727"/>
    <w:rsid w:val="00587FC0"/>
    <w:rsid w:val="005906AD"/>
    <w:rsid w:val="00590DA6"/>
    <w:rsid w:val="00591C7D"/>
    <w:rsid w:val="00592B03"/>
    <w:rsid w:val="00593AB9"/>
    <w:rsid w:val="00594ABB"/>
    <w:rsid w:val="00594C63"/>
    <w:rsid w:val="00594D1C"/>
    <w:rsid w:val="00594E36"/>
    <w:rsid w:val="00594F0A"/>
    <w:rsid w:val="0059525E"/>
    <w:rsid w:val="00595887"/>
    <w:rsid w:val="005961F7"/>
    <w:rsid w:val="00596B9C"/>
    <w:rsid w:val="005A054D"/>
    <w:rsid w:val="005A0A46"/>
    <w:rsid w:val="005A10B9"/>
    <w:rsid w:val="005A11EA"/>
    <w:rsid w:val="005A1ED7"/>
    <w:rsid w:val="005A269F"/>
    <w:rsid w:val="005A305E"/>
    <w:rsid w:val="005A30BB"/>
    <w:rsid w:val="005A3887"/>
    <w:rsid w:val="005A4936"/>
    <w:rsid w:val="005B0289"/>
    <w:rsid w:val="005B0542"/>
    <w:rsid w:val="005B1C51"/>
    <w:rsid w:val="005B2225"/>
    <w:rsid w:val="005B2799"/>
    <w:rsid w:val="005B2B77"/>
    <w:rsid w:val="005B3D4A"/>
    <w:rsid w:val="005B40F9"/>
    <w:rsid w:val="005B4D87"/>
    <w:rsid w:val="005B68A7"/>
    <w:rsid w:val="005B792A"/>
    <w:rsid w:val="005B7DD1"/>
    <w:rsid w:val="005C00A0"/>
    <w:rsid w:val="005C28FA"/>
    <w:rsid w:val="005C3D7A"/>
    <w:rsid w:val="005C40F4"/>
    <w:rsid w:val="005C43BE"/>
    <w:rsid w:val="005C44F3"/>
    <w:rsid w:val="005C712D"/>
    <w:rsid w:val="005C7C75"/>
    <w:rsid w:val="005D03C4"/>
    <w:rsid w:val="005D0E4F"/>
    <w:rsid w:val="005D1E32"/>
    <w:rsid w:val="005D206B"/>
    <w:rsid w:val="005D22B7"/>
    <w:rsid w:val="005D23C1"/>
    <w:rsid w:val="005D2BDE"/>
    <w:rsid w:val="005D3D76"/>
    <w:rsid w:val="005D4578"/>
    <w:rsid w:val="005D4EFA"/>
    <w:rsid w:val="005D55BA"/>
    <w:rsid w:val="005D5ADB"/>
    <w:rsid w:val="005D648A"/>
    <w:rsid w:val="005D6F3A"/>
    <w:rsid w:val="005D7E0D"/>
    <w:rsid w:val="005E1BC5"/>
    <w:rsid w:val="005E234A"/>
    <w:rsid w:val="005E35CC"/>
    <w:rsid w:val="005E371E"/>
    <w:rsid w:val="005E53F9"/>
    <w:rsid w:val="005E775D"/>
    <w:rsid w:val="005F0130"/>
    <w:rsid w:val="005F07DF"/>
    <w:rsid w:val="005F0A43"/>
    <w:rsid w:val="005F27BF"/>
    <w:rsid w:val="005F4171"/>
    <w:rsid w:val="005F46D6"/>
    <w:rsid w:val="005F4DD6"/>
    <w:rsid w:val="005F50D8"/>
    <w:rsid w:val="005F53A1"/>
    <w:rsid w:val="005F6B77"/>
    <w:rsid w:val="005F7487"/>
    <w:rsid w:val="006002C7"/>
    <w:rsid w:val="006005E1"/>
    <w:rsid w:val="00600F95"/>
    <w:rsid w:val="00601839"/>
    <w:rsid w:val="00602759"/>
    <w:rsid w:val="0060277A"/>
    <w:rsid w:val="00602B7C"/>
    <w:rsid w:val="00603312"/>
    <w:rsid w:val="00604DC7"/>
    <w:rsid w:val="00604E47"/>
    <w:rsid w:val="00605441"/>
    <w:rsid w:val="006059E5"/>
    <w:rsid w:val="00606970"/>
    <w:rsid w:val="00606A20"/>
    <w:rsid w:val="006072C6"/>
    <w:rsid w:val="00607A2E"/>
    <w:rsid w:val="006130F7"/>
    <w:rsid w:val="00613AF8"/>
    <w:rsid w:val="00613D8E"/>
    <w:rsid w:val="006142E0"/>
    <w:rsid w:val="00616112"/>
    <w:rsid w:val="00616403"/>
    <w:rsid w:val="006205CA"/>
    <w:rsid w:val="006216B5"/>
    <w:rsid w:val="00621F53"/>
    <w:rsid w:val="00622E2A"/>
    <w:rsid w:val="00623089"/>
    <w:rsid w:val="0062308E"/>
    <w:rsid w:val="006234C4"/>
    <w:rsid w:val="006244C9"/>
    <w:rsid w:val="006245F6"/>
    <w:rsid w:val="0062475D"/>
    <w:rsid w:val="0062495F"/>
    <w:rsid w:val="0062660B"/>
    <w:rsid w:val="00626AD1"/>
    <w:rsid w:val="00627803"/>
    <w:rsid w:val="006304BC"/>
    <w:rsid w:val="0063073B"/>
    <w:rsid w:val="00630DCE"/>
    <w:rsid w:val="0063120A"/>
    <w:rsid w:val="0063150B"/>
    <w:rsid w:val="00631585"/>
    <w:rsid w:val="00634ACF"/>
    <w:rsid w:val="00635035"/>
    <w:rsid w:val="0063580D"/>
    <w:rsid w:val="006358AD"/>
    <w:rsid w:val="00635CAE"/>
    <w:rsid w:val="00637240"/>
    <w:rsid w:val="00640964"/>
    <w:rsid w:val="00641C78"/>
    <w:rsid w:val="006426AD"/>
    <w:rsid w:val="00643660"/>
    <w:rsid w:val="0064644F"/>
    <w:rsid w:val="006477B4"/>
    <w:rsid w:val="00650139"/>
    <w:rsid w:val="00652756"/>
    <w:rsid w:val="00652A37"/>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63C0"/>
    <w:rsid w:val="0066732C"/>
    <w:rsid w:val="006679F5"/>
    <w:rsid w:val="00667B77"/>
    <w:rsid w:val="006716DA"/>
    <w:rsid w:val="006728ED"/>
    <w:rsid w:val="006732B1"/>
    <w:rsid w:val="0067446F"/>
    <w:rsid w:val="006746A4"/>
    <w:rsid w:val="00674D7B"/>
    <w:rsid w:val="00675558"/>
    <w:rsid w:val="00675611"/>
    <w:rsid w:val="00675A60"/>
    <w:rsid w:val="00675E86"/>
    <w:rsid w:val="0067697E"/>
    <w:rsid w:val="00677443"/>
    <w:rsid w:val="0067769A"/>
    <w:rsid w:val="006806A3"/>
    <w:rsid w:val="006806A6"/>
    <w:rsid w:val="00680C2C"/>
    <w:rsid w:val="00681211"/>
    <w:rsid w:val="00681979"/>
    <w:rsid w:val="00681B36"/>
    <w:rsid w:val="006820B6"/>
    <w:rsid w:val="00682E14"/>
    <w:rsid w:val="00682E9D"/>
    <w:rsid w:val="0068436C"/>
    <w:rsid w:val="0068459E"/>
    <w:rsid w:val="0068545E"/>
    <w:rsid w:val="00685FD4"/>
    <w:rsid w:val="00686612"/>
    <w:rsid w:val="0068661E"/>
    <w:rsid w:val="00690A49"/>
    <w:rsid w:val="00690BB6"/>
    <w:rsid w:val="00691B30"/>
    <w:rsid w:val="00693E1F"/>
    <w:rsid w:val="00693ECB"/>
    <w:rsid w:val="00693F4D"/>
    <w:rsid w:val="00694797"/>
    <w:rsid w:val="00695887"/>
    <w:rsid w:val="00697733"/>
    <w:rsid w:val="006A0BC8"/>
    <w:rsid w:val="006A0E5D"/>
    <w:rsid w:val="006A254E"/>
    <w:rsid w:val="006A2C30"/>
    <w:rsid w:val="006A301C"/>
    <w:rsid w:val="006A3E2B"/>
    <w:rsid w:val="006A6E17"/>
    <w:rsid w:val="006B120D"/>
    <w:rsid w:val="006B17E7"/>
    <w:rsid w:val="006B19E8"/>
    <w:rsid w:val="006B1A8A"/>
    <w:rsid w:val="006B1D5B"/>
    <w:rsid w:val="006B1FD5"/>
    <w:rsid w:val="006B2ED7"/>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0418"/>
    <w:rsid w:val="006D0F33"/>
    <w:rsid w:val="006D16B0"/>
    <w:rsid w:val="006D2182"/>
    <w:rsid w:val="006D2444"/>
    <w:rsid w:val="006D254B"/>
    <w:rsid w:val="006D289B"/>
    <w:rsid w:val="006D2B6A"/>
    <w:rsid w:val="006D3BE1"/>
    <w:rsid w:val="006D4494"/>
    <w:rsid w:val="006D48FC"/>
    <w:rsid w:val="006D59C2"/>
    <w:rsid w:val="006D62BC"/>
    <w:rsid w:val="006D6450"/>
    <w:rsid w:val="006D652E"/>
    <w:rsid w:val="006D6939"/>
    <w:rsid w:val="006D7EB0"/>
    <w:rsid w:val="006E0138"/>
    <w:rsid w:val="006E0BB0"/>
    <w:rsid w:val="006E12C3"/>
    <w:rsid w:val="006E2529"/>
    <w:rsid w:val="006E45F3"/>
    <w:rsid w:val="006E4790"/>
    <w:rsid w:val="006E4A2F"/>
    <w:rsid w:val="006E4ED4"/>
    <w:rsid w:val="006E5C2C"/>
    <w:rsid w:val="006E5E19"/>
    <w:rsid w:val="006E61C3"/>
    <w:rsid w:val="006E77A9"/>
    <w:rsid w:val="006E799D"/>
    <w:rsid w:val="006F0593"/>
    <w:rsid w:val="006F1064"/>
    <w:rsid w:val="006F1EB7"/>
    <w:rsid w:val="006F52E5"/>
    <w:rsid w:val="006F5AF2"/>
    <w:rsid w:val="006F6066"/>
    <w:rsid w:val="006F6804"/>
    <w:rsid w:val="006F6850"/>
    <w:rsid w:val="006F707E"/>
    <w:rsid w:val="007001DC"/>
    <w:rsid w:val="007025CB"/>
    <w:rsid w:val="00702C27"/>
    <w:rsid w:val="007034AA"/>
    <w:rsid w:val="00703C9D"/>
    <w:rsid w:val="0070490C"/>
    <w:rsid w:val="00705C38"/>
    <w:rsid w:val="00706465"/>
    <w:rsid w:val="0070695A"/>
    <w:rsid w:val="0070782D"/>
    <w:rsid w:val="007109C2"/>
    <w:rsid w:val="00711340"/>
    <w:rsid w:val="00712C42"/>
    <w:rsid w:val="00713DE4"/>
    <w:rsid w:val="00714C47"/>
    <w:rsid w:val="007160FC"/>
    <w:rsid w:val="00716462"/>
    <w:rsid w:val="00721084"/>
    <w:rsid w:val="00721262"/>
    <w:rsid w:val="00721D9B"/>
    <w:rsid w:val="00722121"/>
    <w:rsid w:val="007224B9"/>
    <w:rsid w:val="00722F94"/>
    <w:rsid w:val="00723AA7"/>
    <w:rsid w:val="0072432E"/>
    <w:rsid w:val="00726036"/>
    <w:rsid w:val="00726279"/>
    <w:rsid w:val="00726A9B"/>
    <w:rsid w:val="00727530"/>
    <w:rsid w:val="007310B6"/>
    <w:rsid w:val="00731E7C"/>
    <w:rsid w:val="007329EF"/>
    <w:rsid w:val="00732FD9"/>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6CBE"/>
    <w:rsid w:val="0074704F"/>
    <w:rsid w:val="00747F48"/>
    <w:rsid w:val="00747F4C"/>
    <w:rsid w:val="00751091"/>
    <w:rsid w:val="00751B83"/>
    <w:rsid w:val="00754359"/>
    <w:rsid w:val="00754411"/>
    <w:rsid w:val="00754BD9"/>
    <w:rsid w:val="00754E7A"/>
    <w:rsid w:val="0075540C"/>
    <w:rsid w:val="00755DB1"/>
    <w:rsid w:val="00756A08"/>
    <w:rsid w:val="007574FC"/>
    <w:rsid w:val="00760975"/>
    <w:rsid w:val="00761FDA"/>
    <w:rsid w:val="007621FF"/>
    <w:rsid w:val="007634E3"/>
    <w:rsid w:val="00764194"/>
    <w:rsid w:val="00765ED3"/>
    <w:rsid w:val="0076650F"/>
    <w:rsid w:val="0076681D"/>
    <w:rsid w:val="00766A65"/>
    <w:rsid w:val="007671F5"/>
    <w:rsid w:val="007676B8"/>
    <w:rsid w:val="0077175C"/>
    <w:rsid w:val="00771870"/>
    <w:rsid w:val="00771BF9"/>
    <w:rsid w:val="0077232B"/>
    <w:rsid w:val="00772F8A"/>
    <w:rsid w:val="0077395C"/>
    <w:rsid w:val="007739C6"/>
    <w:rsid w:val="00774889"/>
    <w:rsid w:val="00774FF5"/>
    <w:rsid w:val="007750B3"/>
    <w:rsid w:val="00775F76"/>
    <w:rsid w:val="00776AEA"/>
    <w:rsid w:val="00777BA0"/>
    <w:rsid w:val="007803BD"/>
    <w:rsid w:val="007811DC"/>
    <w:rsid w:val="007813AE"/>
    <w:rsid w:val="007820FA"/>
    <w:rsid w:val="0078227E"/>
    <w:rsid w:val="00782516"/>
    <w:rsid w:val="0078285F"/>
    <w:rsid w:val="00783207"/>
    <w:rsid w:val="00783E1D"/>
    <w:rsid w:val="0078483B"/>
    <w:rsid w:val="00784EED"/>
    <w:rsid w:val="00785900"/>
    <w:rsid w:val="00786780"/>
    <w:rsid w:val="00786958"/>
    <w:rsid w:val="00786E71"/>
    <w:rsid w:val="00790CCB"/>
    <w:rsid w:val="0079162F"/>
    <w:rsid w:val="00794924"/>
    <w:rsid w:val="0079535F"/>
    <w:rsid w:val="00795F55"/>
    <w:rsid w:val="00797901"/>
    <w:rsid w:val="007A0BC2"/>
    <w:rsid w:val="007A1F44"/>
    <w:rsid w:val="007A23FF"/>
    <w:rsid w:val="007A295B"/>
    <w:rsid w:val="007A3424"/>
    <w:rsid w:val="007A35EF"/>
    <w:rsid w:val="007A43A2"/>
    <w:rsid w:val="007A4D04"/>
    <w:rsid w:val="007A7A96"/>
    <w:rsid w:val="007B03AF"/>
    <w:rsid w:val="007B0FFE"/>
    <w:rsid w:val="007B1543"/>
    <w:rsid w:val="007B1AC0"/>
    <w:rsid w:val="007B270A"/>
    <w:rsid w:val="007B2D3B"/>
    <w:rsid w:val="007B52CD"/>
    <w:rsid w:val="007B541C"/>
    <w:rsid w:val="007B6C52"/>
    <w:rsid w:val="007B7DC1"/>
    <w:rsid w:val="007B7EDB"/>
    <w:rsid w:val="007C19AD"/>
    <w:rsid w:val="007C3598"/>
    <w:rsid w:val="007C3BE3"/>
    <w:rsid w:val="007C3FA8"/>
    <w:rsid w:val="007C4A04"/>
    <w:rsid w:val="007C68DA"/>
    <w:rsid w:val="007D0DA4"/>
    <w:rsid w:val="007D229A"/>
    <w:rsid w:val="007D2F44"/>
    <w:rsid w:val="007D2F4D"/>
    <w:rsid w:val="007D4178"/>
    <w:rsid w:val="007D4D33"/>
    <w:rsid w:val="007D581C"/>
    <w:rsid w:val="007D6ECB"/>
    <w:rsid w:val="007D7175"/>
    <w:rsid w:val="007E1012"/>
    <w:rsid w:val="007E1171"/>
    <w:rsid w:val="007E1369"/>
    <w:rsid w:val="007E1A1B"/>
    <w:rsid w:val="007E1A88"/>
    <w:rsid w:val="007E24F1"/>
    <w:rsid w:val="007E3012"/>
    <w:rsid w:val="007E4C88"/>
    <w:rsid w:val="007E585E"/>
    <w:rsid w:val="007E7663"/>
    <w:rsid w:val="007E79A7"/>
    <w:rsid w:val="007E7DDF"/>
    <w:rsid w:val="007F11C8"/>
    <w:rsid w:val="007F1CFB"/>
    <w:rsid w:val="007F220B"/>
    <w:rsid w:val="007F27DD"/>
    <w:rsid w:val="007F3ED8"/>
    <w:rsid w:val="007F6880"/>
    <w:rsid w:val="007F76B4"/>
    <w:rsid w:val="008001B4"/>
    <w:rsid w:val="00800769"/>
    <w:rsid w:val="00800ED2"/>
    <w:rsid w:val="00802E74"/>
    <w:rsid w:val="00804B92"/>
    <w:rsid w:val="00804E21"/>
    <w:rsid w:val="00805092"/>
    <w:rsid w:val="00805776"/>
    <w:rsid w:val="00806AAF"/>
    <w:rsid w:val="008070AC"/>
    <w:rsid w:val="00807D4B"/>
    <w:rsid w:val="008101FD"/>
    <w:rsid w:val="00810D8D"/>
    <w:rsid w:val="00811835"/>
    <w:rsid w:val="008135FA"/>
    <w:rsid w:val="00813FCA"/>
    <w:rsid w:val="0081581D"/>
    <w:rsid w:val="008172BE"/>
    <w:rsid w:val="00817B71"/>
    <w:rsid w:val="00820244"/>
    <w:rsid w:val="008221B3"/>
    <w:rsid w:val="0082248E"/>
    <w:rsid w:val="0082391A"/>
    <w:rsid w:val="00824FDF"/>
    <w:rsid w:val="00825125"/>
    <w:rsid w:val="008257CC"/>
    <w:rsid w:val="008274BF"/>
    <w:rsid w:val="00827703"/>
    <w:rsid w:val="00830DC3"/>
    <w:rsid w:val="00831543"/>
    <w:rsid w:val="00831555"/>
    <w:rsid w:val="00831F52"/>
    <w:rsid w:val="00832154"/>
    <w:rsid w:val="00832C56"/>
    <w:rsid w:val="00832F5C"/>
    <w:rsid w:val="00833994"/>
    <w:rsid w:val="008359E0"/>
    <w:rsid w:val="008376F6"/>
    <w:rsid w:val="00837D5B"/>
    <w:rsid w:val="00840607"/>
    <w:rsid w:val="0084074E"/>
    <w:rsid w:val="00841CD2"/>
    <w:rsid w:val="00841F63"/>
    <w:rsid w:val="00842B77"/>
    <w:rsid w:val="0084309F"/>
    <w:rsid w:val="0084580A"/>
    <w:rsid w:val="00845C12"/>
    <w:rsid w:val="008469D9"/>
    <w:rsid w:val="00846DC0"/>
    <w:rsid w:val="008474A7"/>
    <w:rsid w:val="00847D8E"/>
    <w:rsid w:val="008504B7"/>
    <w:rsid w:val="008506B6"/>
    <w:rsid w:val="00850AE0"/>
    <w:rsid w:val="008524D2"/>
    <w:rsid w:val="00852BED"/>
    <w:rsid w:val="00852E19"/>
    <w:rsid w:val="00856833"/>
    <w:rsid w:val="00856840"/>
    <w:rsid w:val="00856FE4"/>
    <w:rsid w:val="0086087C"/>
    <w:rsid w:val="00860D8E"/>
    <w:rsid w:val="0086275E"/>
    <w:rsid w:val="00864440"/>
    <w:rsid w:val="00864D76"/>
    <w:rsid w:val="008650FC"/>
    <w:rsid w:val="0086587F"/>
    <w:rsid w:val="00866EB3"/>
    <w:rsid w:val="0086701A"/>
    <w:rsid w:val="00867BD2"/>
    <w:rsid w:val="008712FD"/>
    <w:rsid w:val="008716A1"/>
    <w:rsid w:val="008716EC"/>
    <w:rsid w:val="00871E4D"/>
    <w:rsid w:val="008720A7"/>
    <w:rsid w:val="0087271D"/>
    <w:rsid w:val="00872D3F"/>
    <w:rsid w:val="008733E4"/>
    <w:rsid w:val="00873F15"/>
    <w:rsid w:val="00874096"/>
    <w:rsid w:val="0087427E"/>
    <w:rsid w:val="00874FF6"/>
    <w:rsid w:val="008756A4"/>
    <w:rsid w:val="00875F73"/>
    <w:rsid w:val="0087670D"/>
    <w:rsid w:val="00880D23"/>
    <w:rsid w:val="00880F30"/>
    <w:rsid w:val="008833E8"/>
    <w:rsid w:val="00886D99"/>
    <w:rsid w:val="00887B48"/>
    <w:rsid w:val="0089176E"/>
    <w:rsid w:val="008917E0"/>
    <w:rsid w:val="00891F37"/>
    <w:rsid w:val="008920A4"/>
    <w:rsid w:val="00892365"/>
    <w:rsid w:val="00892BE5"/>
    <w:rsid w:val="0089387C"/>
    <w:rsid w:val="0089444E"/>
    <w:rsid w:val="008949DF"/>
    <w:rsid w:val="008951DB"/>
    <w:rsid w:val="00895271"/>
    <w:rsid w:val="00896C81"/>
    <w:rsid w:val="00896D83"/>
    <w:rsid w:val="008A050A"/>
    <w:rsid w:val="008A0AB2"/>
    <w:rsid w:val="008A0CFC"/>
    <w:rsid w:val="008A12FE"/>
    <w:rsid w:val="008A1CE2"/>
    <w:rsid w:val="008A28B6"/>
    <w:rsid w:val="008A2BB1"/>
    <w:rsid w:val="008A3466"/>
    <w:rsid w:val="008A389F"/>
    <w:rsid w:val="008A3D02"/>
    <w:rsid w:val="008A5940"/>
    <w:rsid w:val="008A73B2"/>
    <w:rsid w:val="008A75E1"/>
    <w:rsid w:val="008B043F"/>
    <w:rsid w:val="008B0808"/>
    <w:rsid w:val="008B0AEC"/>
    <w:rsid w:val="008B169B"/>
    <w:rsid w:val="008B1E53"/>
    <w:rsid w:val="008B1E5B"/>
    <w:rsid w:val="008B3368"/>
    <w:rsid w:val="008B3523"/>
    <w:rsid w:val="008B3558"/>
    <w:rsid w:val="008B3714"/>
    <w:rsid w:val="008B389D"/>
    <w:rsid w:val="008B3C5C"/>
    <w:rsid w:val="008B5299"/>
    <w:rsid w:val="008B5A5F"/>
    <w:rsid w:val="008B5AB0"/>
    <w:rsid w:val="008B6054"/>
    <w:rsid w:val="008B7B08"/>
    <w:rsid w:val="008C13F0"/>
    <w:rsid w:val="008C1F26"/>
    <w:rsid w:val="008C2A3A"/>
    <w:rsid w:val="008C43F6"/>
    <w:rsid w:val="008C4C7E"/>
    <w:rsid w:val="008C5C46"/>
    <w:rsid w:val="008C5FDF"/>
    <w:rsid w:val="008C6072"/>
    <w:rsid w:val="008C6184"/>
    <w:rsid w:val="008C785E"/>
    <w:rsid w:val="008C7CAB"/>
    <w:rsid w:val="008D007A"/>
    <w:rsid w:val="008D0AFB"/>
    <w:rsid w:val="008D1511"/>
    <w:rsid w:val="008D32DF"/>
    <w:rsid w:val="008D35E9"/>
    <w:rsid w:val="008D3927"/>
    <w:rsid w:val="008D3959"/>
    <w:rsid w:val="008D3966"/>
    <w:rsid w:val="008D4352"/>
    <w:rsid w:val="008D60BC"/>
    <w:rsid w:val="008D6D7B"/>
    <w:rsid w:val="008D7EB7"/>
    <w:rsid w:val="008E0EB8"/>
    <w:rsid w:val="008E10A6"/>
    <w:rsid w:val="008E1271"/>
    <w:rsid w:val="008E1E8F"/>
    <w:rsid w:val="008E2251"/>
    <w:rsid w:val="008E24B3"/>
    <w:rsid w:val="008E24CA"/>
    <w:rsid w:val="008E2F6E"/>
    <w:rsid w:val="008E38AD"/>
    <w:rsid w:val="008E3EEC"/>
    <w:rsid w:val="008E5BF2"/>
    <w:rsid w:val="008E5C81"/>
    <w:rsid w:val="008F0A38"/>
    <w:rsid w:val="008F0B46"/>
    <w:rsid w:val="008F0E14"/>
    <w:rsid w:val="008F0F84"/>
    <w:rsid w:val="008F1014"/>
    <w:rsid w:val="008F11C9"/>
    <w:rsid w:val="008F17F4"/>
    <w:rsid w:val="008F23D8"/>
    <w:rsid w:val="008F2641"/>
    <w:rsid w:val="008F2FD5"/>
    <w:rsid w:val="008F37E5"/>
    <w:rsid w:val="008F48C2"/>
    <w:rsid w:val="008F4C57"/>
    <w:rsid w:val="008F5840"/>
    <w:rsid w:val="008F5EEF"/>
    <w:rsid w:val="008F66FE"/>
    <w:rsid w:val="008F72CC"/>
    <w:rsid w:val="008F72CD"/>
    <w:rsid w:val="0090084C"/>
    <w:rsid w:val="00900A60"/>
    <w:rsid w:val="00902A0C"/>
    <w:rsid w:val="00903802"/>
    <w:rsid w:val="0090696D"/>
    <w:rsid w:val="009069DA"/>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1702D"/>
    <w:rsid w:val="00917363"/>
    <w:rsid w:val="009204C5"/>
    <w:rsid w:val="0092167A"/>
    <w:rsid w:val="0092180D"/>
    <w:rsid w:val="009227DD"/>
    <w:rsid w:val="009232C9"/>
    <w:rsid w:val="00923608"/>
    <w:rsid w:val="009238E5"/>
    <w:rsid w:val="00923F12"/>
    <w:rsid w:val="00924FF8"/>
    <w:rsid w:val="00925BA8"/>
    <w:rsid w:val="00926DA7"/>
    <w:rsid w:val="00927F8B"/>
    <w:rsid w:val="0093094D"/>
    <w:rsid w:val="00931970"/>
    <w:rsid w:val="00931A3D"/>
    <w:rsid w:val="009323F1"/>
    <w:rsid w:val="009328C7"/>
    <w:rsid w:val="009336EC"/>
    <w:rsid w:val="00933F56"/>
    <w:rsid w:val="00934C13"/>
    <w:rsid w:val="00935228"/>
    <w:rsid w:val="009355A2"/>
    <w:rsid w:val="00935F9E"/>
    <w:rsid w:val="00936D98"/>
    <w:rsid w:val="00940B79"/>
    <w:rsid w:val="009428EA"/>
    <w:rsid w:val="00942C80"/>
    <w:rsid w:val="00943197"/>
    <w:rsid w:val="009435F2"/>
    <w:rsid w:val="00945178"/>
    <w:rsid w:val="00945180"/>
    <w:rsid w:val="0094590C"/>
    <w:rsid w:val="00946217"/>
    <w:rsid w:val="00946355"/>
    <w:rsid w:val="009468B7"/>
    <w:rsid w:val="0094724E"/>
    <w:rsid w:val="00947973"/>
    <w:rsid w:val="00947BE6"/>
    <w:rsid w:val="0095048D"/>
    <w:rsid w:val="00951ADB"/>
    <w:rsid w:val="0095380C"/>
    <w:rsid w:val="00954353"/>
    <w:rsid w:val="00955C0A"/>
    <w:rsid w:val="00955C4F"/>
    <w:rsid w:val="009657F1"/>
    <w:rsid w:val="0096625D"/>
    <w:rsid w:val="009709F8"/>
    <w:rsid w:val="00972929"/>
    <w:rsid w:val="00972F91"/>
    <w:rsid w:val="00972FF8"/>
    <w:rsid w:val="009734F3"/>
    <w:rsid w:val="00973827"/>
    <w:rsid w:val="009742D3"/>
    <w:rsid w:val="0097581C"/>
    <w:rsid w:val="00977BA7"/>
    <w:rsid w:val="00980517"/>
    <w:rsid w:val="0098194F"/>
    <w:rsid w:val="009826C8"/>
    <w:rsid w:val="009827EA"/>
    <w:rsid w:val="00983410"/>
    <w:rsid w:val="009836E4"/>
    <w:rsid w:val="0098412F"/>
    <w:rsid w:val="00984778"/>
    <w:rsid w:val="00985F28"/>
    <w:rsid w:val="00986149"/>
    <w:rsid w:val="00986176"/>
    <w:rsid w:val="00986E7F"/>
    <w:rsid w:val="00987536"/>
    <w:rsid w:val="00990925"/>
    <w:rsid w:val="00990BD5"/>
    <w:rsid w:val="0099196F"/>
    <w:rsid w:val="00992B1E"/>
    <w:rsid w:val="00992B98"/>
    <w:rsid w:val="009932FC"/>
    <w:rsid w:val="0099359F"/>
    <w:rsid w:val="00994871"/>
    <w:rsid w:val="00994E08"/>
    <w:rsid w:val="009951F9"/>
    <w:rsid w:val="00995C95"/>
    <w:rsid w:val="00995E85"/>
    <w:rsid w:val="00996468"/>
    <w:rsid w:val="00996876"/>
    <w:rsid w:val="00996FFA"/>
    <w:rsid w:val="009973F1"/>
    <w:rsid w:val="009973F3"/>
    <w:rsid w:val="00997704"/>
    <w:rsid w:val="009A010D"/>
    <w:rsid w:val="009A0476"/>
    <w:rsid w:val="009A0C6F"/>
    <w:rsid w:val="009A14EF"/>
    <w:rsid w:val="009A2DF9"/>
    <w:rsid w:val="009A3A86"/>
    <w:rsid w:val="009A418E"/>
    <w:rsid w:val="009A4869"/>
    <w:rsid w:val="009A52A1"/>
    <w:rsid w:val="009A622D"/>
    <w:rsid w:val="009A6A6B"/>
    <w:rsid w:val="009B1EF9"/>
    <w:rsid w:val="009B26AC"/>
    <w:rsid w:val="009B37E2"/>
    <w:rsid w:val="009B4519"/>
    <w:rsid w:val="009B506B"/>
    <w:rsid w:val="009B57EF"/>
    <w:rsid w:val="009B5B85"/>
    <w:rsid w:val="009B7204"/>
    <w:rsid w:val="009C0074"/>
    <w:rsid w:val="009C0564"/>
    <w:rsid w:val="009C190A"/>
    <w:rsid w:val="009C1912"/>
    <w:rsid w:val="009C1E89"/>
    <w:rsid w:val="009C2685"/>
    <w:rsid w:val="009C39BC"/>
    <w:rsid w:val="009C4BC2"/>
    <w:rsid w:val="009C4D22"/>
    <w:rsid w:val="009C6091"/>
    <w:rsid w:val="009C7320"/>
    <w:rsid w:val="009D0729"/>
    <w:rsid w:val="009D0F66"/>
    <w:rsid w:val="009D1A06"/>
    <w:rsid w:val="009D1BA4"/>
    <w:rsid w:val="009D22E4"/>
    <w:rsid w:val="009D22F7"/>
    <w:rsid w:val="009D319C"/>
    <w:rsid w:val="009D57E2"/>
    <w:rsid w:val="009D5BAB"/>
    <w:rsid w:val="009D6A0A"/>
    <w:rsid w:val="009E058F"/>
    <w:rsid w:val="009E0A9E"/>
    <w:rsid w:val="009E19A2"/>
    <w:rsid w:val="009E3190"/>
    <w:rsid w:val="009E3AFD"/>
    <w:rsid w:val="009E3CDD"/>
    <w:rsid w:val="009E3DEA"/>
    <w:rsid w:val="009E4B16"/>
    <w:rsid w:val="009E5449"/>
    <w:rsid w:val="009E5C60"/>
    <w:rsid w:val="009E5CB5"/>
    <w:rsid w:val="009E64DB"/>
    <w:rsid w:val="009E6794"/>
    <w:rsid w:val="009E7189"/>
    <w:rsid w:val="009E7E46"/>
    <w:rsid w:val="009E7FC1"/>
    <w:rsid w:val="009F01E1"/>
    <w:rsid w:val="009F0B4D"/>
    <w:rsid w:val="009F1096"/>
    <w:rsid w:val="009F150E"/>
    <w:rsid w:val="009F27AD"/>
    <w:rsid w:val="009F3FB5"/>
    <w:rsid w:val="009F403B"/>
    <w:rsid w:val="009F521F"/>
    <w:rsid w:val="009F553C"/>
    <w:rsid w:val="009F59F8"/>
    <w:rsid w:val="009F65C6"/>
    <w:rsid w:val="00A005B0"/>
    <w:rsid w:val="00A01B66"/>
    <w:rsid w:val="00A01F17"/>
    <w:rsid w:val="00A022A5"/>
    <w:rsid w:val="00A026E2"/>
    <w:rsid w:val="00A03A22"/>
    <w:rsid w:val="00A04634"/>
    <w:rsid w:val="00A057C0"/>
    <w:rsid w:val="00A06119"/>
    <w:rsid w:val="00A07A48"/>
    <w:rsid w:val="00A108EE"/>
    <w:rsid w:val="00A10BB8"/>
    <w:rsid w:val="00A1200D"/>
    <w:rsid w:val="00A137E4"/>
    <w:rsid w:val="00A14813"/>
    <w:rsid w:val="00A1566A"/>
    <w:rsid w:val="00A15F6E"/>
    <w:rsid w:val="00A165BF"/>
    <w:rsid w:val="00A172E8"/>
    <w:rsid w:val="00A179FF"/>
    <w:rsid w:val="00A21A36"/>
    <w:rsid w:val="00A25294"/>
    <w:rsid w:val="00A254EE"/>
    <w:rsid w:val="00A25BE7"/>
    <w:rsid w:val="00A25E1A"/>
    <w:rsid w:val="00A260A2"/>
    <w:rsid w:val="00A27008"/>
    <w:rsid w:val="00A27CDF"/>
    <w:rsid w:val="00A309C6"/>
    <w:rsid w:val="00A30D13"/>
    <w:rsid w:val="00A314F9"/>
    <w:rsid w:val="00A319D0"/>
    <w:rsid w:val="00A32316"/>
    <w:rsid w:val="00A32650"/>
    <w:rsid w:val="00A32BF8"/>
    <w:rsid w:val="00A33172"/>
    <w:rsid w:val="00A34076"/>
    <w:rsid w:val="00A3432B"/>
    <w:rsid w:val="00A346BA"/>
    <w:rsid w:val="00A34C67"/>
    <w:rsid w:val="00A34D62"/>
    <w:rsid w:val="00A3611D"/>
    <w:rsid w:val="00A36185"/>
    <w:rsid w:val="00A36339"/>
    <w:rsid w:val="00A366E4"/>
    <w:rsid w:val="00A3781C"/>
    <w:rsid w:val="00A40A45"/>
    <w:rsid w:val="00A412D4"/>
    <w:rsid w:val="00A4376F"/>
    <w:rsid w:val="00A4549F"/>
    <w:rsid w:val="00A45B9B"/>
    <w:rsid w:val="00A462FE"/>
    <w:rsid w:val="00A501C9"/>
    <w:rsid w:val="00A50506"/>
    <w:rsid w:val="00A53F55"/>
    <w:rsid w:val="00A5417B"/>
    <w:rsid w:val="00A54599"/>
    <w:rsid w:val="00A54949"/>
    <w:rsid w:val="00A54B82"/>
    <w:rsid w:val="00A5654A"/>
    <w:rsid w:val="00A569D4"/>
    <w:rsid w:val="00A5715A"/>
    <w:rsid w:val="00A57F1A"/>
    <w:rsid w:val="00A600E8"/>
    <w:rsid w:val="00A60163"/>
    <w:rsid w:val="00A6038D"/>
    <w:rsid w:val="00A60CF0"/>
    <w:rsid w:val="00A61429"/>
    <w:rsid w:val="00A61514"/>
    <w:rsid w:val="00A61645"/>
    <w:rsid w:val="00A61C60"/>
    <w:rsid w:val="00A61EA0"/>
    <w:rsid w:val="00A62080"/>
    <w:rsid w:val="00A630A2"/>
    <w:rsid w:val="00A632B8"/>
    <w:rsid w:val="00A63BF3"/>
    <w:rsid w:val="00A64942"/>
    <w:rsid w:val="00A65455"/>
    <w:rsid w:val="00A65911"/>
    <w:rsid w:val="00A6643C"/>
    <w:rsid w:val="00A668F2"/>
    <w:rsid w:val="00A66FFA"/>
    <w:rsid w:val="00A67544"/>
    <w:rsid w:val="00A7075B"/>
    <w:rsid w:val="00A71CE4"/>
    <w:rsid w:val="00A71CE6"/>
    <w:rsid w:val="00A71D23"/>
    <w:rsid w:val="00A7333A"/>
    <w:rsid w:val="00A73D0D"/>
    <w:rsid w:val="00A74A92"/>
    <w:rsid w:val="00A7502A"/>
    <w:rsid w:val="00A75CC1"/>
    <w:rsid w:val="00A75E88"/>
    <w:rsid w:val="00A8056E"/>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042B"/>
    <w:rsid w:val="00AA1626"/>
    <w:rsid w:val="00AA1C25"/>
    <w:rsid w:val="00AA3DB7"/>
    <w:rsid w:val="00AA51F5"/>
    <w:rsid w:val="00AA5E3B"/>
    <w:rsid w:val="00AA68B4"/>
    <w:rsid w:val="00AB0543"/>
    <w:rsid w:val="00AB0AC9"/>
    <w:rsid w:val="00AB152D"/>
    <w:rsid w:val="00AB185A"/>
    <w:rsid w:val="00AB1BA7"/>
    <w:rsid w:val="00AB1E04"/>
    <w:rsid w:val="00AB29CF"/>
    <w:rsid w:val="00AB3113"/>
    <w:rsid w:val="00AB348A"/>
    <w:rsid w:val="00AB3F38"/>
    <w:rsid w:val="00AB43EC"/>
    <w:rsid w:val="00AB4BF4"/>
    <w:rsid w:val="00AB5ADF"/>
    <w:rsid w:val="00AB5E57"/>
    <w:rsid w:val="00AB68A7"/>
    <w:rsid w:val="00AB725F"/>
    <w:rsid w:val="00AC0705"/>
    <w:rsid w:val="00AC109B"/>
    <w:rsid w:val="00AC22E5"/>
    <w:rsid w:val="00AC2CE2"/>
    <w:rsid w:val="00AC3316"/>
    <w:rsid w:val="00AC74DA"/>
    <w:rsid w:val="00AC7A2B"/>
    <w:rsid w:val="00AC7C25"/>
    <w:rsid w:val="00AD0A51"/>
    <w:rsid w:val="00AD0B37"/>
    <w:rsid w:val="00AD11F7"/>
    <w:rsid w:val="00AD1DB7"/>
    <w:rsid w:val="00AD2852"/>
    <w:rsid w:val="00AD3104"/>
    <w:rsid w:val="00AD3976"/>
    <w:rsid w:val="00AD425E"/>
    <w:rsid w:val="00AD497C"/>
    <w:rsid w:val="00AD4D2A"/>
    <w:rsid w:val="00AD542F"/>
    <w:rsid w:val="00AD7305"/>
    <w:rsid w:val="00AD7E64"/>
    <w:rsid w:val="00AE0C56"/>
    <w:rsid w:val="00AE149E"/>
    <w:rsid w:val="00AE22F2"/>
    <w:rsid w:val="00AE29FC"/>
    <w:rsid w:val="00AE2BD9"/>
    <w:rsid w:val="00AE2F3F"/>
    <w:rsid w:val="00AE3B4E"/>
    <w:rsid w:val="00AE49C1"/>
    <w:rsid w:val="00AE59EC"/>
    <w:rsid w:val="00AE67B3"/>
    <w:rsid w:val="00AE7864"/>
    <w:rsid w:val="00AE7949"/>
    <w:rsid w:val="00AE7A7A"/>
    <w:rsid w:val="00AF0B99"/>
    <w:rsid w:val="00AF25D5"/>
    <w:rsid w:val="00AF3DBB"/>
    <w:rsid w:val="00AF5194"/>
    <w:rsid w:val="00AF53EF"/>
    <w:rsid w:val="00AF62B4"/>
    <w:rsid w:val="00AF62CF"/>
    <w:rsid w:val="00AF73C3"/>
    <w:rsid w:val="00AF795C"/>
    <w:rsid w:val="00B00240"/>
    <w:rsid w:val="00B00752"/>
    <w:rsid w:val="00B026C1"/>
    <w:rsid w:val="00B02B9C"/>
    <w:rsid w:val="00B0353B"/>
    <w:rsid w:val="00B040B2"/>
    <w:rsid w:val="00B0417A"/>
    <w:rsid w:val="00B06E78"/>
    <w:rsid w:val="00B10558"/>
    <w:rsid w:val="00B14964"/>
    <w:rsid w:val="00B156A9"/>
    <w:rsid w:val="00B15F83"/>
    <w:rsid w:val="00B160FF"/>
    <w:rsid w:val="00B16322"/>
    <w:rsid w:val="00B1662E"/>
    <w:rsid w:val="00B16A6F"/>
    <w:rsid w:val="00B21C30"/>
    <w:rsid w:val="00B22C0D"/>
    <w:rsid w:val="00B23563"/>
    <w:rsid w:val="00B23AF4"/>
    <w:rsid w:val="00B23C15"/>
    <w:rsid w:val="00B25762"/>
    <w:rsid w:val="00B25B40"/>
    <w:rsid w:val="00B25FDE"/>
    <w:rsid w:val="00B26212"/>
    <w:rsid w:val="00B26AB0"/>
    <w:rsid w:val="00B26AD2"/>
    <w:rsid w:val="00B26CA2"/>
    <w:rsid w:val="00B309E6"/>
    <w:rsid w:val="00B30B4E"/>
    <w:rsid w:val="00B31246"/>
    <w:rsid w:val="00B326FF"/>
    <w:rsid w:val="00B340AA"/>
    <w:rsid w:val="00B34A9F"/>
    <w:rsid w:val="00B34B80"/>
    <w:rsid w:val="00B35CDA"/>
    <w:rsid w:val="00B36020"/>
    <w:rsid w:val="00B36CD6"/>
    <w:rsid w:val="00B37D97"/>
    <w:rsid w:val="00B40E69"/>
    <w:rsid w:val="00B411BD"/>
    <w:rsid w:val="00B41559"/>
    <w:rsid w:val="00B418E8"/>
    <w:rsid w:val="00B42285"/>
    <w:rsid w:val="00B4274B"/>
    <w:rsid w:val="00B435B1"/>
    <w:rsid w:val="00B4367F"/>
    <w:rsid w:val="00B438BA"/>
    <w:rsid w:val="00B44F99"/>
    <w:rsid w:val="00B45876"/>
    <w:rsid w:val="00B4589D"/>
    <w:rsid w:val="00B4741F"/>
    <w:rsid w:val="00B47ED0"/>
    <w:rsid w:val="00B51542"/>
    <w:rsid w:val="00B51D1D"/>
    <w:rsid w:val="00B5310E"/>
    <w:rsid w:val="00B54ACC"/>
    <w:rsid w:val="00B54DCB"/>
    <w:rsid w:val="00B55AC2"/>
    <w:rsid w:val="00B560C9"/>
    <w:rsid w:val="00B56533"/>
    <w:rsid w:val="00B56C6A"/>
    <w:rsid w:val="00B56CFC"/>
    <w:rsid w:val="00B57777"/>
    <w:rsid w:val="00B57A17"/>
    <w:rsid w:val="00B60576"/>
    <w:rsid w:val="00B61BE2"/>
    <w:rsid w:val="00B6266F"/>
    <w:rsid w:val="00B6278F"/>
    <w:rsid w:val="00B62E0B"/>
    <w:rsid w:val="00B63589"/>
    <w:rsid w:val="00B63C32"/>
    <w:rsid w:val="00B64434"/>
    <w:rsid w:val="00B65A51"/>
    <w:rsid w:val="00B711CE"/>
    <w:rsid w:val="00B71DC8"/>
    <w:rsid w:val="00B746C6"/>
    <w:rsid w:val="00B7604C"/>
    <w:rsid w:val="00B7652C"/>
    <w:rsid w:val="00B766BF"/>
    <w:rsid w:val="00B76FA6"/>
    <w:rsid w:val="00B80910"/>
    <w:rsid w:val="00B80C6C"/>
    <w:rsid w:val="00B815A5"/>
    <w:rsid w:val="00B818F4"/>
    <w:rsid w:val="00B81BC9"/>
    <w:rsid w:val="00B8222F"/>
    <w:rsid w:val="00B82615"/>
    <w:rsid w:val="00B83444"/>
    <w:rsid w:val="00B836ED"/>
    <w:rsid w:val="00B853BE"/>
    <w:rsid w:val="00B859D6"/>
    <w:rsid w:val="00B86476"/>
    <w:rsid w:val="00B86A3D"/>
    <w:rsid w:val="00B875C7"/>
    <w:rsid w:val="00B90D10"/>
    <w:rsid w:val="00B90FE5"/>
    <w:rsid w:val="00B916BC"/>
    <w:rsid w:val="00B919AD"/>
    <w:rsid w:val="00B91A2B"/>
    <w:rsid w:val="00B93204"/>
    <w:rsid w:val="00B94E17"/>
    <w:rsid w:val="00B95753"/>
    <w:rsid w:val="00B957FE"/>
    <w:rsid w:val="00B95F02"/>
    <w:rsid w:val="00B96BEF"/>
    <w:rsid w:val="00B96FC0"/>
    <w:rsid w:val="00B97260"/>
    <w:rsid w:val="00B97A69"/>
    <w:rsid w:val="00BA0632"/>
    <w:rsid w:val="00BA0AAA"/>
    <w:rsid w:val="00BA0DFB"/>
    <w:rsid w:val="00BA2FEF"/>
    <w:rsid w:val="00BA457D"/>
    <w:rsid w:val="00BB1548"/>
    <w:rsid w:val="00BB1CE7"/>
    <w:rsid w:val="00BB2FD3"/>
    <w:rsid w:val="00BB2FDF"/>
    <w:rsid w:val="00BB2FFF"/>
    <w:rsid w:val="00BB4457"/>
    <w:rsid w:val="00BB4780"/>
    <w:rsid w:val="00BB5FCB"/>
    <w:rsid w:val="00BB604B"/>
    <w:rsid w:val="00BB6B63"/>
    <w:rsid w:val="00BC00EC"/>
    <w:rsid w:val="00BC08C5"/>
    <w:rsid w:val="00BC0D9E"/>
    <w:rsid w:val="00BC12FB"/>
    <w:rsid w:val="00BC1C3C"/>
    <w:rsid w:val="00BC1ED4"/>
    <w:rsid w:val="00BC307F"/>
    <w:rsid w:val="00BC3159"/>
    <w:rsid w:val="00BC3257"/>
    <w:rsid w:val="00BC39DB"/>
    <w:rsid w:val="00BC3A32"/>
    <w:rsid w:val="00BC3B07"/>
    <w:rsid w:val="00BC46EF"/>
    <w:rsid w:val="00BC6FD6"/>
    <w:rsid w:val="00BC78FE"/>
    <w:rsid w:val="00BD008E"/>
    <w:rsid w:val="00BD2F3B"/>
    <w:rsid w:val="00BD3372"/>
    <w:rsid w:val="00BD3529"/>
    <w:rsid w:val="00BD50AA"/>
    <w:rsid w:val="00BD5135"/>
    <w:rsid w:val="00BD6BA2"/>
    <w:rsid w:val="00BD7291"/>
    <w:rsid w:val="00BD7EA3"/>
    <w:rsid w:val="00BD7FE2"/>
    <w:rsid w:val="00BE0B19"/>
    <w:rsid w:val="00BE0DD8"/>
    <w:rsid w:val="00BE13F0"/>
    <w:rsid w:val="00BE152D"/>
    <w:rsid w:val="00BE1D82"/>
    <w:rsid w:val="00BE1EE4"/>
    <w:rsid w:val="00BE1F8B"/>
    <w:rsid w:val="00BE2B4F"/>
    <w:rsid w:val="00BE2F39"/>
    <w:rsid w:val="00BE332D"/>
    <w:rsid w:val="00BE3CF1"/>
    <w:rsid w:val="00BE4B20"/>
    <w:rsid w:val="00BE59D4"/>
    <w:rsid w:val="00BE5FC4"/>
    <w:rsid w:val="00BE7C4D"/>
    <w:rsid w:val="00BE7F6A"/>
    <w:rsid w:val="00BF0274"/>
    <w:rsid w:val="00BF08C4"/>
    <w:rsid w:val="00BF0BAF"/>
    <w:rsid w:val="00BF19CE"/>
    <w:rsid w:val="00BF2B6F"/>
    <w:rsid w:val="00BF351A"/>
    <w:rsid w:val="00BF3914"/>
    <w:rsid w:val="00BF49B1"/>
    <w:rsid w:val="00BF4E21"/>
    <w:rsid w:val="00BF5552"/>
    <w:rsid w:val="00BF7348"/>
    <w:rsid w:val="00BF73F2"/>
    <w:rsid w:val="00BF755C"/>
    <w:rsid w:val="00C01671"/>
    <w:rsid w:val="00C02419"/>
    <w:rsid w:val="00C0246E"/>
    <w:rsid w:val="00C02766"/>
    <w:rsid w:val="00C03791"/>
    <w:rsid w:val="00C03EE8"/>
    <w:rsid w:val="00C05BEC"/>
    <w:rsid w:val="00C06E7D"/>
    <w:rsid w:val="00C07CB9"/>
    <w:rsid w:val="00C10756"/>
    <w:rsid w:val="00C10BA3"/>
    <w:rsid w:val="00C1112B"/>
    <w:rsid w:val="00C11A88"/>
    <w:rsid w:val="00C11FC4"/>
    <w:rsid w:val="00C12012"/>
    <w:rsid w:val="00C12874"/>
    <w:rsid w:val="00C12BC1"/>
    <w:rsid w:val="00C132BF"/>
    <w:rsid w:val="00C13BDA"/>
    <w:rsid w:val="00C13FFD"/>
    <w:rsid w:val="00C14632"/>
    <w:rsid w:val="00C16B4E"/>
    <w:rsid w:val="00C16C30"/>
    <w:rsid w:val="00C20A00"/>
    <w:rsid w:val="00C21673"/>
    <w:rsid w:val="00C21C7A"/>
    <w:rsid w:val="00C23130"/>
    <w:rsid w:val="00C23379"/>
    <w:rsid w:val="00C24F7D"/>
    <w:rsid w:val="00C255A5"/>
    <w:rsid w:val="00C2584B"/>
    <w:rsid w:val="00C25942"/>
    <w:rsid w:val="00C2598F"/>
    <w:rsid w:val="00C25DD9"/>
    <w:rsid w:val="00C2663F"/>
    <w:rsid w:val="00C26DB8"/>
    <w:rsid w:val="00C3400F"/>
    <w:rsid w:val="00C34B64"/>
    <w:rsid w:val="00C34C36"/>
    <w:rsid w:val="00C352B3"/>
    <w:rsid w:val="00C3654C"/>
    <w:rsid w:val="00C3685A"/>
    <w:rsid w:val="00C36BF5"/>
    <w:rsid w:val="00C36DBC"/>
    <w:rsid w:val="00C376BA"/>
    <w:rsid w:val="00C40373"/>
    <w:rsid w:val="00C4082D"/>
    <w:rsid w:val="00C40AE6"/>
    <w:rsid w:val="00C411AF"/>
    <w:rsid w:val="00C4138D"/>
    <w:rsid w:val="00C41E3A"/>
    <w:rsid w:val="00C4304C"/>
    <w:rsid w:val="00C43315"/>
    <w:rsid w:val="00C437E4"/>
    <w:rsid w:val="00C452F5"/>
    <w:rsid w:val="00C455D3"/>
    <w:rsid w:val="00C46555"/>
    <w:rsid w:val="00C46B15"/>
    <w:rsid w:val="00C46F7D"/>
    <w:rsid w:val="00C479B5"/>
    <w:rsid w:val="00C50242"/>
    <w:rsid w:val="00C5034D"/>
    <w:rsid w:val="00C5050E"/>
    <w:rsid w:val="00C50E99"/>
    <w:rsid w:val="00C52744"/>
    <w:rsid w:val="00C534D5"/>
    <w:rsid w:val="00C536E9"/>
    <w:rsid w:val="00C53EB3"/>
    <w:rsid w:val="00C5410B"/>
    <w:rsid w:val="00C542D4"/>
    <w:rsid w:val="00C54D71"/>
    <w:rsid w:val="00C563F5"/>
    <w:rsid w:val="00C570F7"/>
    <w:rsid w:val="00C62CD5"/>
    <w:rsid w:val="00C636E6"/>
    <w:rsid w:val="00C639D6"/>
    <w:rsid w:val="00C63F8E"/>
    <w:rsid w:val="00C647FB"/>
    <w:rsid w:val="00C654E0"/>
    <w:rsid w:val="00C660CB"/>
    <w:rsid w:val="00C67EAB"/>
    <w:rsid w:val="00C70DFF"/>
    <w:rsid w:val="00C71F5A"/>
    <w:rsid w:val="00C74EED"/>
    <w:rsid w:val="00C754D8"/>
    <w:rsid w:val="00C75A6B"/>
    <w:rsid w:val="00C763B6"/>
    <w:rsid w:val="00C7644F"/>
    <w:rsid w:val="00C768F6"/>
    <w:rsid w:val="00C773FF"/>
    <w:rsid w:val="00C80073"/>
    <w:rsid w:val="00C80B7A"/>
    <w:rsid w:val="00C80DEA"/>
    <w:rsid w:val="00C8129E"/>
    <w:rsid w:val="00C8298D"/>
    <w:rsid w:val="00C832DC"/>
    <w:rsid w:val="00C8377F"/>
    <w:rsid w:val="00C83CEB"/>
    <w:rsid w:val="00C8646D"/>
    <w:rsid w:val="00C91DE3"/>
    <w:rsid w:val="00C92C7F"/>
    <w:rsid w:val="00C9369D"/>
    <w:rsid w:val="00C944FA"/>
    <w:rsid w:val="00C95854"/>
    <w:rsid w:val="00C95A58"/>
    <w:rsid w:val="00C95EFF"/>
    <w:rsid w:val="00C96E6F"/>
    <w:rsid w:val="00C973CE"/>
    <w:rsid w:val="00C97872"/>
    <w:rsid w:val="00CA015A"/>
    <w:rsid w:val="00CA0532"/>
    <w:rsid w:val="00CA20B9"/>
    <w:rsid w:val="00CA2241"/>
    <w:rsid w:val="00CA3CDD"/>
    <w:rsid w:val="00CA403B"/>
    <w:rsid w:val="00CA505A"/>
    <w:rsid w:val="00CA59DD"/>
    <w:rsid w:val="00CA7096"/>
    <w:rsid w:val="00CB008E"/>
    <w:rsid w:val="00CB01FA"/>
    <w:rsid w:val="00CB0737"/>
    <w:rsid w:val="00CB097A"/>
    <w:rsid w:val="00CB0FAF"/>
    <w:rsid w:val="00CB26EC"/>
    <w:rsid w:val="00CB2D2A"/>
    <w:rsid w:val="00CB41A1"/>
    <w:rsid w:val="00CB4960"/>
    <w:rsid w:val="00CB5B1E"/>
    <w:rsid w:val="00CB787A"/>
    <w:rsid w:val="00CC0C4A"/>
    <w:rsid w:val="00CC17F0"/>
    <w:rsid w:val="00CC1853"/>
    <w:rsid w:val="00CC1FAE"/>
    <w:rsid w:val="00CC3A23"/>
    <w:rsid w:val="00CC4E0E"/>
    <w:rsid w:val="00CC5DFC"/>
    <w:rsid w:val="00CC737C"/>
    <w:rsid w:val="00CD087D"/>
    <w:rsid w:val="00CD0F5D"/>
    <w:rsid w:val="00CD193A"/>
    <w:rsid w:val="00CD1A46"/>
    <w:rsid w:val="00CD1C0B"/>
    <w:rsid w:val="00CD239A"/>
    <w:rsid w:val="00CD5512"/>
    <w:rsid w:val="00CD6E3D"/>
    <w:rsid w:val="00CD71AB"/>
    <w:rsid w:val="00CE0109"/>
    <w:rsid w:val="00CE1FC5"/>
    <w:rsid w:val="00CE4037"/>
    <w:rsid w:val="00CE46E5"/>
    <w:rsid w:val="00CE485A"/>
    <w:rsid w:val="00CE5279"/>
    <w:rsid w:val="00CE5A78"/>
    <w:rsid w:val="00CE78AE"/>
    <w:rsid w:val="00CE7E62"/>
    <w:rsid w:val="00CF0EBC"/>
    <w:rsid w:val="00CF195E"/>
    <w:rsid w:val="00CF19DA"/>
    <w:rsid w:val="00CF1C7F"/>
    <w:rsid w:val="00CF1CC0"/>
    <w:rsid w:val="00CF24F8"/>
    <w:rsid w:val="00CF2653"/>
    <w:rsid w:val="00CF4247"/>
    <w:rsid w:val="00CF450C"/>
    <w:rsid w:val="00CF5263"/>
    <w:rsid w:val="00CF60B5"/>
    <w:rsid w:val="00CF6293"/>
    <w:rsid w:val="00D004FA"/>
    <w:rsid w:val="00D01B21"/>
    <w:rsid w:val="00D01E2F"/>
    <w:rsid w:val="00D03102"/>
    <w:rsid w:val="00D03727"/>
    <w:rsid w:val="00D0378A"/>
    <w:rsid w:val="00D039A0"/>
    <w:rsid w:val="00D05132"/>
    <w:rsid w:val="00D05EA9"/>
    <w:rsid w:val="00D071F8"/>
    <w:rsid w:val="00D07252"/>
    <w:rsid w:val="00D074F4"/>
    <w:rsid w:val="00D07CE1"/>
    <w:rsid w:val="00D1026A"/>
    <w:rsid w:val="00D107CF"/>
    <w:rsid w:val="00D11B0B"/>
    <w:rsid w:val="00D12293"/>
    <w:rsid w:val="00D14236"/>
    <w:rsid w:val="00D14553"/>
    <w:rsid w:val="00D14BEB"/>
    <w:rsid w:val="00D14DB1"/>
    <w:rsid w:val="00D15F43"/>
    <w:rsid w:val="00D16E87"/>
    <w:rsid w:val="00D20830"/>
    <w:rsid w:val="00D20B8B"/>
    <w:rsid w:val="00D2162C"/>
    <w:rsid w:val="00D21A3C"/>
    <w:rsid w:val="00D233F1"/>
    <w:rsid w:val="00D248A9"/>
    <w:rsid w:val="00D25368"/>
    <w:rsid w:val="00D256F8"/>
    <w:rsid w:val="00D2685C"/>
    <w:rsid w:val="00D26A3B"/>
    <w:rsid w:val="00D26C33"/>
    <w:rsid w:val="00D27390"/>
    <w:rsid w:val="00D27F22"/>
    <w:rsid w:val="00D302FD"/>
    <w:rsid w:val="00D3038A"/>
    <w:rsid w:val="00D3098D"/>
    <w:rsid w:val="00D31A02"/>
    <w:rsid w:val="00D3323C"/>
    <w:rsid w:val="00D33456"/>
    <w:rsid w:val="00D3396F"/>
    <w:rsid w:val="00D33D4D"/>
    <w:rsid w:val="00D34A0B"/>
    <w:rsid w:val="00D3521E"/>
    <w:rsid w:val="00D36234"/>
    <w:rsid w:val="00D36371"/>
    <w:rsid w:val="00D405E6"/>
    <w:rsid w:val="00D41153"/>
    <w:rsid w:val="00D437D8"/>
    <w:rsid w:val="00D44994"/>
    <w:rsid w:val="00D45DF3"/>
    <w:rsid w:val="00D46174"/>
    <w:rsid w:val="00D47DD0"/>
    <w:rsid w:val="00D50183"/>
    <w:rsid w:val="00D50CCD"/>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6E3D"/>
    <w:rsid w:val="00D6734D"/>
    <w:rsid w:val="00D679CF"/>
    <w:rsid w:val="00D679D3"/>
    <w:rsid w:val="00D70D73"/>
    <w:rsid w:val="00D7356F"/>
    <w:rsid w:val="00D73587"/>
    <w:rsid w:val="00D73EBB"/>
    <w:rsid w:val="00D743FA"/>
    <w:rsid w:val="00D751FB"/>
    <w:rsid w:val="00D754D6"/>
    <w:rsid w:val="00D761AA"/>
    <w:rsid w:val="00D76FAE"/>
    <w:rsid w:val="00D777D7"/>
    <w:rsid w:val="00D80AB8"/>
    <w:rsid w:val="00D81792"/>
    <w:rsid w:val="00D819B1"/>
    <w:rsid w:val="00D82494"/>
    <w:rsid w:val="00D83AE9"/>
    <w:rsid w:val="00D857B8"/>
    <w:rsid w:val="00D86EBF"/>
    <w:rsid w:val="00D87175"/>
    <w:rsid w:val="00D87ABF"/>
    <w:rsid w:val="00D90CD3"/>
    <w:rsid w:val="00D919E6"/>
    <w:rsid w:val="00D91BE1"/>
    <w:rsid w:val="00D92C29"/>
    <w:rsid w:val="00D936E2"/>
    <w:rsid w:val="00D9498E"/>
    <w:rsid w:val="00D95104"/>
    <w:rsid w:val="00D95600"/>
    <w:rsid w:val="00D9683C"/>
    <w:rsid w:val="00D97884"/>
    <w:rsid w:val="00DA0A7F"/>
    <w:rsid w:val="00DA1C31"/>
    <w:rsid w:val="00DA20BC"/>
    <w:rsid w:val="00DA2ED7"/>
    <w:rsid w:val="00DA3E7A"/>
    <w:rsid w:val="00DA430C"/>
    <w:rsid w:val="00DA49F8"/>
    <w:rsid w:val="00DA615D"/>
    <w:rsid w:val="00DA6598"/>
    <w:rsid w:val="00DA6C0F"/>
    <w:rsid w:val="00DA702F"/>
    <w:rsid w:val="00DA7F8A"/>
    <w:rsid w:val="00DB0176"/>
    <w:rsid w:val="00DB0404"/>
    <w:rsid w:val="00DB11F8"/>
    <w:rsid w:val="00DB18F8"/>
    <w:rsid w:val="00DB1F2A"/>
    <w:rsid w:val="00DB254D"/>
    <w:rsid w:val="00DB297F"/>
    <w:rsid w:val="00DB3153"/>
    <w:rsid w:val="00DB317A"/>
    <w:rsid w:val="00DB3B82"/>
    <w:rsid w:val="00DB4153"/>
    <w:rsid w:val="00DB485D"/>
    <w:rsid w:val="00DC04FE"/>
    <w:rsid w:val="00DC0BA5"/>
    <w:rsid w:val="00DC1327"/>
    <w:rsid w:val="00DC1350"/>
    <w:rsid w:val="00DC243E"/>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18E6"/>
    <w:rsid w:val="00DE219B"/>
    <w:rsid w:val="00DE2605"/>
    <w:rsid w:val="00DE52E3"/>
    <w:rsid w:val="00DE7783"/>
    <w:rsid w:val="00DE7C00"/>
    <w:rsid w:val="00DF03E9"/>
    <w:rsid w:val="00DF03ED"/>
    <w:rsid w:val="00DF04EE"/>
    <w:rsid w:val="00DF058C"/>
    <w:rsid w:val="00DF0BF4"/>
    <w:rsid w:val="00DF179D"/>
    <w:rsid w:val="00DF1E9C"/>
    <w:rsid w:val="00DF3DF4"/>
    <w:rsid w:val="00DF4572"/>
    <w:rsid w:val="00DF4658"/>
    <w:rsid w:val="00DF4A21"/>
    <w:rsid w:val="00DF6C8B"/>
    <w:rsid w:val="00DF6F17"/>
    <w:rsid w:val="00DF78FA"/>
    <w:rsid w:val="00E002F1"/>
    <w:rsid w:val="00E0082C"/>
    <w:rsid w:val="00E00D07"/>
    <w:rsid w:val="00E01DAA"/>
    <w:rsid w:val="00E023E5"/>
    <w:rsid w:val="00E02432"/>
    <w:rsid w:val="00E04022"/>
    <w:rsid w:val="00E043EE"/>
    <w:rsid w:val="00E0728F"/>
    <w:rsid w:val="00E0755C"/>
    <w:rsid w:val="00E11FD3"/>
    <w:rsid w:val="00E14A7E"/>
    <w:rsid w:val="00E151E1"/>
    <w:rsid w:val="00E15C26"/>
    <w:rsid w:val="00E17619"/>
    <w:rsid w:val="00E17805"/>
    <w:rsid w:val="00E20F79"/>
    <w:rsid w:val="00E21278"/>
    <w:rsid w:val="00E22C4E"/>
    <w:rsid w:val="00E22CCD"/>
    <w:rsid w:val="00E23A11"/>
    <w:rsid w:val="00E23FB7"/>
    <w:rsid w:val="00E24A27"/>
    <w:rsid w:val="00E25933"/>
    <w:rsid w:val="00E25F89"/>
    <w:rsid w:val="00E320EB"/>
    <w:rsid w:val="00E32D62"/>
    <w:rsid w:val="00E339DC"/>
    <w:rsid w:val="00E33E15"/>
    <w:rsid w:val="00E361B8"/>
    <w:rsid w:val="00E36A1B"/>
    <w:rsid w:val="00E429ED"/>
    <w:rsid w:val="00E430D6"/>
    <w:rsid w:val="00E43F37"/>
    <w:rsid w:val="00E43F6F"/>
    <w:rsid w:val="00E442F0"/>
    <w:rsid w:val="00E450ED"/>
    <w:rsid w:val="00E4563C"/>
    <w:rsid w:val="00E4791B"/>
    <w:rsid w:val="00E47E31"/>
    <w:rsid w:val="00E50AC6"/>
    <w:rsid w:val="00E50B03"/>
    <w:rsid w:val="00E516C2"/>
    <w:rsid w:val="00E51DDD"/>
    <w:rsid w:val="00E51FDD"/>
    <w:rsid w:val="00E52435"/>
    <w:rsid w:val="00E53122"/>
    <w:rsid w:val="00E5351B"/>
    <w:rsid w:val="00E53FA9"/>
    <w:rsid w:val="00E5414C"/>
    <w:rsid w:val="00E547B3"/>
    <w:rsid w:val="00E5733D"/>
    <w:rsid w:val="00E618DA"/>
    <w:rsid w:val="00E61CC0"/>
    <w:rsid w:val="00E6277B"/>
    <w:rsid w:val="00E64424"/>
    <w:rsid w:val="00E64C99"/>
    <w:rsid w:val="00E64CD3"/>
    <w:rsid w:val="00E655BB"/>
    <w:rsid w:val="00E671C9"/>
    <w:rsid w:val="00E6743F"/>
    <w:rsid w:val="00E6758E"/>
    <w:rsid w:val="00E67E23"/>
    <w:rsid w:val="00E70016"/>
    <w:rsid w:val="00E70BC7"/>
    <w:rsid w:val="00E70FBC"/>
    <w:rsid w:val="00E72C01"/>
    <w:rsid w:val="00E741AC"/>
    <w:rsid w:val="00E75174"/>
    <w:rsid w:val="00E75EBA"/>
    <w:rsid w:val="00E763B4"/>
    <w:rsid w:val="00E77848"/>
    <w:rsid w:val="00E80266"/>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3AAA"/>
    <w:rsid w:val="00E95BA6"/>
    <w:rsid w:val="00E95FA9"/>
    <w:rsid w:val="00E975FC"/>
    <w:rsid w:val="00E97648"/>
    <w:rsid w:val="00EA0E4A"/>
    <w:rsid w:val="00EA1A54"/>
    <w:rsid w:val="00EA2226"/>
    <w:rsid w:val="00EA26FC"/>
    <w:rsid w:val="00EA2873"/>
    <w:rsid w:val="00EA34F2"/>
    <w:rsid w:val="00EA3B5A"/>
    <w:rsid w:val="00EA410E"/>
    <w:rsid w:val="00EA4FD1"/>
    <w:rsid w:val="00EA53C2"/>
    <w:rsid w:val="00EA5695"/>
    <w:rsid w:val="00EA5B0A"/>
    <w:rsid w:val="00EA65AD"/>
    <w:rsid w:val="00EA7FCF"/>
    <w:rsid w:val="00EB0CA3"/>
    <w:rsid w:val="00EB104F"/>
    <w:rsid w:val="00EB1529"/>
    <w:rsid w:val="00EB1B27"/>
    <w:rsid w:val="00EB1DA8"/>
    <w:rsid w:val="00EB4302"/>
    <w:rsid w:val="00EB434F"/>
    <w:rsid w:val="00EB4CFF"/>
    <w:rsid w:val="00EB5476"/>
    <w:rsid w:val="00EB70B0"/>
    <w:rsid w:val="00EB7124"/>
    <w:rsid w:val="00EB7633"/>
    <w:rsid w:val="00EB7736"/>
    <w:rsid w:val="00EC2E2D"/>
    <w:rsid w:val="00EC462B"/>
    <w:rsid w:val="00EC4723"/>
    <w:rsid w:val="00EC56E0"/>
    <w:rsid w:val="00EC6057"/>
    <w:rsid w:val="00EC6847"/>
    <w:rsid w:val="00EC7DB6"/>
    <w:rsid w:val="00ED0919"/>
    <w:rsid w:val="00ED162F"/>
    <w:rsid w:val="00ED2E52"/>
    <w:rsid w:val="00ED3024"/>
    <w:rsid w:val="00ED5FE4"/>
    <w:rsid w:val="00ED71C5"/>
    <w:rsid w:val="00ED7C03"/>
    <w:rsid w:val="00EE1136"/>
    <w:rsid w:val="00EE16FA"/>
    <w:rsid w:val="00EE1719"/>
    <w:rsid w:val="00EE3C42"/>
    <w:rsid w:val="00EE3D4F"/>
    <w:rsid w:val="00EE534D"/>
    <w:rsid w:val="00EE5560"/>
    <w:rsid w:val="00EE6F1E"/>
    <w:rsid w:val="00EE7E26"/>
    <w:rsid w:val="00EF0348"/>
    <w:rsid w:val="00EF1F9C"/>
    <w:rsid w:val="00EF3115"/>
    <w:rsid w:val="00EF4366"/>
    <w:rsid w:val="00EF4CD6"/>
    <w:rsid w:val="00EF55A0"/>
    <w:rsid w:val="00EF5D85"/>
    <w:rsid w:val="00EF63D1"/>
    <w:rsid w:val="00EF6513"/>
    <w:rsid w:val="00EF6597"/>
    <w:rsid w:val="00EF6683"/>
    <w:rsid w:val="00EF7002"/>
    <w:rsid w:val="00EF769B"/>
    <w:rsid w:val="00F027BA"/>
    <w:rsid w:val="00F03E79"/>
    <w:rsid w:val="00F04DD5"/>
    <w:rsid w:val="00F05093"/>
    <w:rsid w:val="00F0628D"/>
    <w:rsid w:val="00F06651"/>
    <w:rsid w:val="00F07DE6"/>
    <w:rsid w:val="00F1056C"/>
    <w:rsid w:val="00F107F1"/>
    <w:rsid w:val="00F10FC1"/>
    <w:rsid w:val="00F112A5"/>
    <w:rsid w:val="00F112FD"/>
    <w:rsid w:val="00F133A1"/>
    <w:rsid w:val="00F13ECD"/>
    <w:rsid w:val="00F155CE"/>
    <w:rsid w:val="00F15AAE"/>
    <w:rsid w:val="00F16BF2"/>
    <w:rsid w:val="00F17EAE"/>
    <w:rsid w:val="00F218D4"/>
    <w:rsid w:val="00F2250A"/>
    <w:rsid w:val="00F24788"/>
    <w:rsid w:val="00F2640F"/>
    <w:rsid w:val="00F27C34"/>
    <w:rsid w:val="00F27E46"/>
    <w:rsid w:val="00F301C2"/>
    <w:rsid w:val="00F302E1"/>
    <w:rsid w:val="00F31548"/>
    <w:rsid w:val="00F31B22"/>
    <w:rsid w:val="00F31B49"/>
    <w:rsid w:val="00F326C1"/>
    <w:rsid w:val="00F326FF"/>
    <w:rsid w:val="00F32F56"/>
    <w:rsid w:val="00F33A6C"/>
    <w:rsid w:val="00F33D4F"/>
    <w:rsid w:val="00F34CD6"/>
    <w:rsid w:val="00F35873"/>
    <w:rsid w:val="00F35920"/>
    <w:rsid w:val="00F366A5"/>
    <w:rsid w:val="00F36C5F"/>
    <w:rsid w:val="00F37259"/>
    <w:rsid w:val="00F405A4"/>
    <w:rsid w:val="00F4125E"/>
    <w:rsid w:val="00F41F05"/>
    <w:rsid w:val="00F425D3"/>
    <w:rsid w:val="00F433BD"/>
    <w:rsid w:val="00F44EC5"/>
    <w:rsid w:val="00F4691A"/>
    <w:rsid w:val="00F46E40"/>
    <w:rsid w:val="00F47498"/>
    <w:rsid w:val="00F512B2"/>
    <w:rsid w:val="00F5283D"/>
    <w:rsid w:val="00F52ABA"/>
    <w:rsid w:val="00F52BC7"/>
    <w:rsid w:val="00F53BF4"/>
    <w:rsid w:val="00F54246"/>
    <w:rsid w:val="00F54266"/>
    <w:rsid w:val="00F55043"/>
    <w:rsid w:val="00F56DCF"/>
    <w:rsid w:val="00F57034"/>
    <w:rsid w:val="00F5748F"/>
    <w:rsid w:val="00F60418"/>
    <w:rsid w:val="00F60BE9"/>
    <w:rsid w:val="00F61F47"/>
    <w:rsid w:val="00F61FD8"/>
    <w:rsid w:val="00F62362"/>
    <w:rsid w:val="00F627D7"/>
    <w:rsid w:val="00F62DBF"/>
    <w:rsid w:val="00F641FC"/>
    <w:rsid w:val="00F647F7"/>
    <w:rsid w:val="00F6583C"/>
    <w:rsid w:val="00F6589A"/>
    <w:rsid w:val="00F6783E"/>
    <w:rsid w:val="00F67CBB"/>
    <w:rsid w:val="00F70DBE"/>
    <w:rsid w:val="00F71124"/>
    <w:rsid w:val="00F71888"/>
    <w:rsid w:val="00F719CD"/>
    <w:rsid w:val="00F71BB8"/>
    <w:rsid w:val="00F72584"/>
    <w:rsid w:val="00F7290D"/>
    <w:rsid w:val="00F729FD"/>
    <w:rsid w:val="00F7302F"/>
    <w:rsid w:val="00F732EC"/>
    <w:rsid w:val="00F73D08"/>
    <w:rsid w:val="00F7586B"/>
    <w:rsid w:val="00F75F2F"/>
    <w:rsid w:val="00F76445"/>
    <w:rsid w:val="00F76ECC"/>
    <w:rsid w:val="00F80399"/>
    <w:rsid w:val="00F8088A"/>
    <w:rsid w:val="00F812C8"/>
    <w:rsid w:val="00F8132D"/>
    <w:rsid w:val="00F818AE"/>
    <w:rsid w:val="00F81B40"/>
    <w:rsid w:val="00F820C4"/>
    <w:rsid w:val="00F83829"/>
    <w:rsid w:val="00F83A48"/>
    <w:rsid w:val="00F84069"/>
    <w:rsid w:val="00F843D7"/>
    <w:rsid w:val="00F85508"/>
    <w:rsid w:val="00F85536"/>
    <w:rsid w:val="00F8650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6FFF"/>
    <w:rsid w:val="00F97908"/>
    <w:rsid w:val="00F97B43"/>
    <w:rsid w:val="00FA07F8"/>
    <w:rsid w:val="00FA105C"/>
    <w:rsid w:val="00FA1475"/>
    <w:rsid w:val="00FA148A"/>
    <w:rsid w:val="00FA27C8"/>
    <w:rsid w:val="00FA3B76"/>
    <w:rsid w:val="00FA4D66"/>
    <w:rsid w:val="00FA5A4E"/>
    <w:rsid w:val="00FA6830"/>
    <w:rsid w:val="00FA79D8"/>
    <w:rsid w:val="00FB0082"/>
    <w:rsid w:val="00FB0243"/>
    <w:rsid w:val="00FB1527"/>
    <w:rsid w:val="00FB2537"/>
    <w:rsid w:val="00FB33DC"/>
    <w:rsid w:val="00FB4338"/>
    <w:rsid w:val="00FB477E"/>
    <w:rsid w:val="00FB4C9C"/>
    <w:rsid w:val="00FB590B"/>
    <w:rsid w:val="00FB6165"/>
    <w:rsid w:val="00FB727A"/>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63E0"/>
    <w:rsid w:val="00FD7B42"/>
    <w:rsid w:val="00FD7DF9"/>
    <w:rsid w:val="00FE0B51"/>
    <w:rsid w:val="00FE0B78"/>
    <w:rsid w:val="00FE0ED4"/>
    <w:rsid w:val="00FE1EAB"/>
    <w:rsid w:val="00FE3465"/>
    <w:rsid w:val="00FE4B74"/>
    <w:rsid w:val="00FE5DEE"/>
    <w:rsid w:val="00FE67CF"/>
    <w:rsid w:val="00FE6D20"/>
    <w:rsid w:val="00FE6FB9"/>
    <w:rsid w:val="00FE7549"/>
    <w:rsid w:val="00FE7BCC"/>
    <w:rsid w:val="00FE7CD6"/>
    <w:rsid w:val="00FF126D"/>
    <w:rsid w:val="00FF19C5"/>
    <w:rsid w:val="00FF2310"/>
    <w:rsid w:val="00FF251C"/>
    <w:rsid w:val="00FF2E73"/>
    <w:rsid w:val="00FF4A85"/>
    <w:rsid w:val="00FF4AE2"/>
    <w:rsid w:val="00FF50A8"/>
    <w:rsid w:val="00FF5214"/>
    <w:rsid w:val="00FF571E"/>
    <w:rsid w:val="00FF5FD9"/>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1AE909"/>
  <w15:docId w15:val="{78BCA6E6-D323-43EC-9827-D473CDEE4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34F2"/>
    <w:pPr>
      <w:autoSpaceDE w:val="0"/>
      <w:autoSpaceDN w:val="0"/>
      <w:adjustRightInd w:val="0"/>
      <w:snapToGrid w:val="0"/>
      <w:spacing w:after="120"/>
      <w:jc w:val="both"/>
    </w:pPr>
    <w:rPr>
      <w:sz w:val="22"/>
      <w:szCs w:val="22"/>
    </w:rPr>
  </w:style>
  <w:style w:type="paragraph" w:styleId="Heading1">
    <w:name w:val="heading 1"/>
    <w:basedOn w:val="Normal"/>
    <w:next w:val="Normal"/>
    <w:qFormat/>
    <w:rsid w:val="00372F6E"/>
    <w:pPr>
      <w:keepNext/>
      <w:numPr>
        <w:numId w:val="3"/>
      </w:numPr>
      <w:tabs>
        <w:tab w:val="clear" w:pos="432"/>
      </w:tabs>
      <w:spacing w:before="120"/>
      <w:outlineLvl w:val="0"/>
    </w:pPr>
    <w:rPr>
      <w:b/>
      <w:bCs/>
      <w:sz w:val="28"/>
      <w:szCs w:val="28"/>
    </w:rPr>
  </w:style>
  <w:style w:type="paragraph" w:styleId="Heading2">
    <w:name w:val="heading 2"/>
    <w:basedOn w:val="Normal"/>
    <w:next w:val="Normal"/>
    <w:qFormat/>
    <w:rsid w:val="00372F6E"/>
    <w:pPr>
      <w:keepNext/>
      <w:numPr>
        <w:ilvl w:val="1"/>
        <w:numId w:val="3"/>
      </w:numPr>
      <w:tabs>
        <w:tab w:val="clear" w:pos="576"/>
      </w:tabs>
      <w:spacing w:before="120"/>
      <w:outlineLvl w:val="1"/>
    </w:pPr>
    <w:rPr>
      <w:b/>
      <w:bCs/>
      <w:sz w:val="24"/>
    </w:rPr>
  </w:style>
  <w:style w:type="paragraph" w:styleId="Heading3">
    <w:name w:val="heading 3"/>
    <w:basedOn w:val="Normal"/>
    <w:next w:val="Normal"/>
    <w:qFormat/>
    <w:rsid w:val="00372F6E"/>
    <w:pPr>
      <w:keepNext/>
      <w:numPr>
        <w:ilvl w:val="2"/>
        <w:numId w:val="3"/>
      </w:numPr>
      <w:tabs>
        <w:tab w:val="clear" w:pos="720"/>
      </w:tabs>
      <w:spacing w:before="120"/>
      <w:outlineLvl w:val="2"/>
    </w:pPr>
    <w:rPr>
      <w:b/>
    </w:rPr>
  </w:style>
  <w:style w:type="paragraph" w:styleId="Heading4">
    <w:name w:val="heading 4"/>
    <w:basedOn w:val="Normal"/>
    <w:next w:val="Normal"/>
    <w:qFormat/>
    <w:rsid w:val="00372F6E"/>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rsid w:val="00372F6E"/>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rsid w:val="00372F6E"/>
    <w:pPr>
      <w:numPr>
        <w:ilvl w:val="5"/>
        <w:numId w:val="3"/>
      </w:numPr>
      <w:spacing w:before="240" w:after="60"/>
      <w:outlineLvl w:val="5"/>
    </w:pPr>
    <w:rPr>
      <w:b/>
      <w:bCs/>
    </w:rPr>
  </w:style>
  <w:style w:type="paragraph" w:styleId="Heading7">
    <w:name w:val="heading 7"/>
    <w:basedOn w:val="Normal"/>
    <w:next w:val="Normal"/>
    <w:qFormat/>
    <w:rsid w:val="00372F6E"/>
    <w:pPr>
      <w:numPr>
        <w:ilvl w:val="6"/>
        <w:numId w:val="3"/>
      </w:numPr>
      <w:spacing w:before="240" w:after="60"/>
      <w:outlineLvl w:val="6"/>
    </w:pPr>
    <w:rPr>
      <w:sz w:val="24"/>
      <w:szCs w:val="24"/>
    </w:rPr>
  </w:style>
  <w:style w:type="paragraph" w:styleId="Heading8">
    <w:name w:val="heading 8"/>
    <w:basedOn w:val="Normal"/>
    <w:next w:val="Normal"/>
    <w:qFormat/>
    <w:rsid w:val="00372F6E"/>
    <w:pPr>
      <w:numPr>
        <w:ilvl w:val="7"/>
        <w:numId w:val="3"/>
      </w:numPr>
      <w:spacing w:before="240" w:after="60"/>
      <w:outlineLvl w:val="7"/>
    </w:pPr>
    <w:rPr>
      <w:i/>
      <w:iCs/>
      <w:sz w:val="24"/>
      <w:szCs w:val="24"/>
    </w:rPr>
  </w:style>
  <w:style w:type="paragraph" w:styleId="Heading9">
    <w:name w:val="heading 9"/>
    <w:basedOn w:val="Normal"/>
    <w:next w:val="Normal"/>
    <w:qFormat/>
    <w:rsid w:val="00372F6E"/>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72F6E"/>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372F6E"/>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372F6E"/>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372F6E"/>
    <w:pPr>
      <w:autoSpaceDE/>
      <w:autoSpaceDN/>
      <w:adjustRightInd/>
      <w:spacing w:after="180"/>
      <w:ind w:left="568" w:hanging="284"/>
      <w:jc w:val="left"/>
    </w:pPr>
    <w:rPr>
      <w:sz w:val="20"/>
      <w:szCs w:val="20"/>
      <w:lang w:val="en-GB"/>
    </w:rPr>
  </w:style>
  <w:style w:type="paragraph" w:styleId="List">
    <w:name w:val="List"/>
    <w:basedOn w:val="Normal"/>
    <w:rsid w:val="00372F6E"/>
    <w:pPr>
      <w:ind w:left="360" w:hanging="360"/>
    </w:pPr>
  </w:style>
  <w:style w:type="paragraph" w:styleId="BodyText2">
    <w:name w:val="Body Text 2"/>
    <w:basedOn w:val="Normal"/>
    <w:rsid w:val="00372F6E"/>
    <w:pPr>
      <w:spacing w:after="0"/>
      <w:jc w:val="left"/>
    </w:pPr>
    <w:rPr>
      <w:szCs w:val="20"/>
    </w:rPr>
  </w:style>
  <w:style w:type="paragraph" w:styleId="BalloonText">
    <w:name w:val="Balloon Text"/>
    <w:basedOn w:val="Normal"/>
    <w:semiHidden/>
    <w:rsid w:val="00372F6E"/>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sid w:val="00372F6E"/>
    <w:rPr>
      <w:color w:val="800080"/>
      <w:u w:val="single"/>
    </w:rPr>
  </w:style>
  <w:style w:type="paragraph" w:styleId="FootnoteText">
    <w:name w:val="footnote text"/>
    <w:basedOn w:val="Normal"/>
    <w:semiHidden/>
    <w:rsid w:val="00372F6E"/>
    <w:rPr>
      <w:sz w:val="20"/>
      <w:szCs w:val="20"/>
    </w:rPr>
  </w:style>
  <w:style w:type="character" w:styleId="FootnoteReference">
    <w:name w:val="footnote reference"/>
    <w:basedOn w:val="DefaultParagraphFont"/>
    <w:semiHidden/>
    <w:rsid w:val="00372F6E"/>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done">
    <w:name w:val="done"/>
    <w:basedOn w:val="Normal"/>
    <w:rsid w:val="000D504C"/>
    <w:pPr>
      <w:keepNext/>
      <w:keepLines/>
      <w:widowControl w:val="0"/>
      <w:numPr>
        <w:numId w:val="31"/>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character" w:styleId="CommentReference">
    <w:name w:val="annotation reference"/>
    <w:basedOn w:val="DefaultParagraphFont"/>
    <w:semiHidden/>
    <w:unhideWhenUsed/>
    <w:rsid w:val="008B3714"/>
    <w:rPr>
      <w:sz w:val="16"/>
      <w:szCs w:val="16"/>
    </w:rPr>
  </w:style>
  <w:style w:type="paragraph" w:styleId="CommentText">
    <w:name w:val="annotation text"/>
    <w:basedOn w:val="Normal"/>
    <w:link w:val="CommentTextChar"/>
    <w:semiHidden/>
    <w:unhideWhenUsed/>
    <w:rsid w:val="008B3714"/>
    <w:rPr>
      <w:sz w:val="20"/>
      <w:szCs w:val="20"/>
    </w:rPr>
  </w:style>
  <w:style w:type="character" w:customStyle="1" w:styleId="CommentTextChar">
    <w:name w:val="Comment Text Char"/>
    <w:basedOn w:val="DefaultParagraphFont"/>
    <w:link w:val="CommentText"/>
    <w:semiHidden/>
    <w:rsid w:val="008B3714"/>
  </w:style>
  <w:style w:type="paragraph" w:styleId="CommentSubject">
    <w:name w:val="annotation subject"/>
    <w:basedOn w:val="CommentText"/>
    <w:next w:val="CommentText"/>
    <w:link w:val="CommentSubjectChar"/>
    <w:semiHidden/>
    <w:unhideWhenUsed/>
    <w:rsid w:val="008B3714"/>
    <w:rPr>
      <w:b/>
      <w:bCs/>
    </w:rPr>
  </w:style>
  <w:style w:type="character" w:customStyle="1" w:styleId="CommentSubjectChar">
    <w:name w:val="Comment Subject Char"/>
    <w:basedOn w:val="CommentTextChar"/>
    <w:link w:val="CommentSubject"/>
    <w:semiHidden/>
    <w:rsid w:val="008B3714"/>
    <w:rPr>
      <w:b/>
      <w:bCs/>
    </w:rPr>
  </w:style>
  <w:style w:type="paragraph" w:styleId="ListParagraph">
    <w:name w:val="List Paragraph"/>
    <w:aliases w:val="- Bullets,목록 단락,リスト段落,Lista1,?? ??,?????,????"/>
    <w:basedOn w:val="Normal"/>
    <w:link w:val="ListParagraphChar"/>
    <w:uiPriority w:val="34"/>
    <w:qFormat/>
    <w:rsid w:val="00D248A9"/>
    <w:pPr>
      <w:ind w:left="720"/>
      <w:contextualSpacing/>
    </w:pPr>
  </w:style>
  <w:style w:type="character" w:customStyle="1" w:styleId="ListParagraphChar">
    <w:name w:val="List Paragraph Char"/>
    <w:aliases w:val="- Bullets Char,목록 단락 Char,リスト段落 Char,Lista1 Char,?? ?? Char,????? Char,???? Char"/>
    <w:link w:val="ListParagraph"/>
    <w:uiPriority w:val="34"/>
    <w:qFormat/>
    <w:rsid w:val="008C43F6"/>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3A5D8E-6CC4-430F-8727-5F9BD75FC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2565</Words>
  <Characters>14622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Matthew Webb</cp:lastModifiedBy>
  <cp:revision>3</cp:revision>
  <cp:lastPrinted>2007-06-18T21:08:00Z</cp:lastPrinted>
  <dcterms:created xsi:type="dcterms:W3CDTF">2019-02-15T18:08:00Z</dcterms:created>
  <dcterms:modified xsi:type="dcterms:W3CDTF">2019-02-15T18:09:00Z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(3)KLqs++HzMIsamXBXrVFFxRzyX+lTeth4REEcNhK1XUHyMXO1QJUBkeaMUSbOYSBi4FqkxdRd
OJBBW6pXmAQ899wY/0fA7jqW3G4uYiHTy+ODP2+Lwq2hBHfYknZmEUf3O+XGa4ikyUXdtEao
YzIUB9C3LB5ZvSLOUBBrUMQw/94MpSO5qj2DjXv/uZTOLI3n0qo16OPIp165PRkoB5QyxKoN
JoNZ1XfEjTzGnxiLo7</vt:lpwstr>
  </property>
  <property fmtid="{D5CDD505-2E9C-101B-9397-08002B2CF9AE}" pid="13" name="_2015_ms_pID_725343_00">
    <vt:lpwstr>_2015_ms_pID_725343</vt:lpwstr>
  </property>
  <property fmtid="{D5CDD505-2E9C-101B-9397-08002B2CF9AE}" pid="14" name="_2015_ms_pID_7253431">
    <vt:lpwstr>Yb7kUDE7bKSGQPIwDBhw1CeKQSGvPyJnM7vk5C7BjWJ/LZ595bJEK+
WstAN2yTap0CLZ5cyk7MqN8xCsfQu/Z8OEfETDb5sGQz4+YkzN/G5rI/FGKaarMiLMtx+oQ6
Qr6M4L/xOUhOF0fjP7TsL4W1UvR8K9JYFS55sMDMyS5UFY3x4DxfV1VHMxsb0qXpohguNNSG
sZnFRgf5k+XgvY6CRELhapXUtJcu0FzIZsqZ</vt:lpwstr>
  </property>
  <property fmtid="{D5CDD505-2E9C-101B-9397-08002B2CF9AE}" pid="15" name="_2015_ms_pID_7253431_00">
    <vt:lpwstr>_2015_ms_pID_7253431</vt:lpwstr>
  </property>
  <property fmtid="{D5CDD505-2E9C-101B-9397-08002B2CF9AE}" pid="16" name="_2015_ms_pID_7253432">
    <vt:lpwstr>OG4EeeAK9VojMivFMMlB6EayVsk2axlaZBJ0
XzKGzKPRCVWB0fCwErqfvUYgQzGH/Q==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1550254114</vt:lpwstr>
  </property>
</Properties>
</file>