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247CE" w14:textId="77821E0D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261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9005E0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E590F">
        <w:rPr>
          <w:b/>
          <w:kern w:val="2"/>
          <w:lang w:eastAsia="zh-CN"/>
        </w:rPr>
        <w:t>94-Bis</w:t>
      </w:r>
      <w:r w:rsidR="00972929" w:rsidRPr="00CF195E">
        <w:rPr>
          <w:b/>
          <w:kern w:val="2"/>
          <w:lang w:eastAsia="zh-CN"/>
        </w:rPr>
        <w:tab/>
      </w:r>
      <w:r w:rsidR="00554559">
        <w:rPr>
          <w:b/>
          <w:kern w:val="2"/>
          <w:lang w:eastAsia="zh-CN"/>
        </w:rPr>
        <w:t>R1-</w:t>
      </w:r>
      <w:r w:rsidR="00D230AF">
        <w:rPr>
          <w:rFonts w:hint="eastAsia"/>
          <w:b/>
          <w:kern w:val="2"/>
          <w:lang w:eastAsia="zh-CN"/>
        </w:rPr>
        <w:t>1810567</w:t>
      </w:r>
    </w:p>
    <w:p w14:paraId="3B59870C" w14:textId="4F518C31" w:rsidR="009C0564" w:rsidRPr="00CF195E" w:rsidRDefault="003E590F" w:rsidP="00D0497A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C</w:t>
      </w:r>
      <w:r>
        <w:rPr>
          <w:b/>
          <w:kern w:val="2"/>
          <w:lang w:eastAsia="zh-CN"/>
        </w:rPr>
        <w:t>hengdu, China, October 8</w:t>
      </w:r>
      <w:r w:rsidRPr="003E590F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-12</w:t>
      </w:r>
      <w:r w:rsidRPr="003E590F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2018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0A3FDFF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D498B" w:rsidRPr="004D498B">
        <w:rPr>
          <w:b/>
          <w:kern w:val="2"/>
          <w:lang w:eastAsia="zh-CN"/>
        </w:rPr>
        <w:t>7.2.10</w:t>
      </w:r>
      <w:bookmarkStart w:id="0" w:name="_GoBack"/>
      <w:bookmarkEnd w:id="0"/>
    </w:p>
    <w:p w14:paraId="25CD0F41" w14:textId="6A110B5E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47AB1">
        <w:rPr>
          <w:b/>
          <w:kern w:val="2"/>
          <w:lang w:eastAsia="zh-CN"/>
        </w:rPr>
        <w:t>BUPT</w:t>
      </w:r>
      <w:r w:rsidR="003E590F">
        <w:rPr>
          <w:b/>
          <w:kern w:val="2"/>
          <w:lang w:eastAsia="zh-CN"/>
        </w:rPr>
        <w:t>, ZTE</w:t>
      </w:r>
    </w:p>
    <w:p w14:paraId="46CF0548" w14:textId="4A2B1CE4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1" w:name="OLE_LINK15"/>
      <w:bookmarkStart w:id="2" w:name="OLE_LINK16"/>
      <w:r w:rsidR="001F202E">
        <w:rPr>
          <w:rFonts w:hint="eastAsia"/>
          <w:b/>
          <w:kern w:val="2"/>
          <w:lang w:eastAsia="zh-CN"/>
        </w:rPr>
        <w:t>Co-Band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TBS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Technology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and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S</w:t>
      </w:r>
      <w:r w:rsidR="001F202E" w:rsidRPr="001F202E">
        <w:rPr>
          <w:b/>
          <w:kern w:val="2"/>
          <w:lang w:eastAsia="zh-CN"/>
        </w:rPr>
        <w:t>cenario</w:t>
      </w:r>
    </w:p>
    <w:bookmarkEnd w:id="1"/>
    <w:bookmarkEnd w:id="2"/>
    <w:p w14:paraId="0F0A7EBD" w14:textId="3B515365" w:rsidR="009C0564" w:rsidRPr="00CF195E" w:rsidRDefault="009C0564" w:rsidP="003E59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E590F">
        <w:rPr>
          <w:rFonts w:hint="eastAsia"/>
          <w:b/>
          <w:kern w:val="2"/>
          <w:lang w:eastAsia="zh-CN"/>
        </w:rPr>
        <w:t>D</w:t>
      </w:r>
      <w:r w:rsidR="003E590F">
        <w:rPr>
          <w:b/>
          <w:kern w:val="2"/>
          <w:lang w:eastAsia="zh-CN"/>
        </w:rPr>
        <w:t>iscussion and A</w:t>
      </w:r>
      <w:r w:rsidR="003E590F" w:rsidRPr="003E590F">
        <w:rPr>
          <w:b/>
          <w:kern w:val="2"/>
          <w:lang w:eastAsia="zh-CN"/>
        </w:rPr>
        <w:t>greement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26D71E1" w14:textId="4FD30AE2" w:rsidR="007C3FA8" w:rsidRDefault="009C0564" w:rsidP="00C5372E">
      <w:pPr>
        <w:pStyle w:val="1"/>
      </w:pPr>
      <w:bookmarkStart w:id="3" w:name="_Ref124589705"/>
      <w:bookmarkStart w:id="4" w:name="_Ref129681862"/>
      <w:r w:rsidRPr="00CF195E">
        <w:t>Introduction</w:t>
      </w:r>
      <w:bookmarkEnd w:id="3"/>
      <w:bookmarkEnd w:id="4"/>
    </w:p>
    <w:p w14:paraId="3ECC45DD" w14:textId="7511FC6E" w:rsidR="001A6A6D" w:rsidRDefault="00447AB1" w:rsidP="009005E0">
      <w:pPr>
        <w:rPr>
          <w:lang w:eastAsia="zh-CN"/>
        </w:rPr>
      </w:pPr>
      <w:r w:rsidRPr="00447AB1">
        <w:rPr>
          <w:lang w:eastAsia="zh-CN"/>
        </w:rPr>
        <w:t xml:space="preserve">Accurate location information is becoming increasingly important for many 5G service applications. In order to meet the positioning accuracy requirements, some potential </w:t>
      </w:r>
      <w:r w:rsidR="004D498B">
        <w:rPr>
          <w:rFonts w:hint="eastAsia"/>
          <w:lang w:eastAsia="zh-CN"/>
        </w:rPr>
        <w:t>hig</w:t>
      </w:r>
      <w:r w:rsidR="004D498B">
        <w:rPr>
          <w:lang w:eastAsia="zh-CN"/>
        </w:rPr>
        <w:t xml:space="preserve">h-accurate </w:t>
      </w:r>
      <w:r w:rsidRPr="00447AB1">
        <w:rPr>
          <w:lang w:eastAsia="zh-CN"/>
        </w:rPr>
        <w:t>positioning techniques</w:t>
      </w:r>
      <w:r>
        <w:rPr>
          <w:lang w:eastAsia="zh-CN"/>
        </w:rPr>
        <w:t xml:space="preserve"> should be studied</w:t>
      </w:r>
      <w:r w:rsidRPr="00447AB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49063B7" w14:textId="4E0E0098" w:rsidR="00486DB8" w:rsidRDefault="00BC314E" w:rsidP="009005E0">
      <w:pPr>
        <w:rPr>
          <w:lang w:eastAsia="zh-CN"/>
        </w:rPr>
      </w:pPr>
      <w:r>
        <w:rPr>
          <w:lang w:eastAsia="zh-CN"/>
        </w:rPr>
        <w:t xml:space="preserve">According to RP-181399 [1], potential solutions of positioning technology could be studied in Rel-16 NR positioning. </w:t>
      </w:r>
      <w:r w:rsidR="00E91912">
        <w:rPr>
          <w:rFonts w:hint="eastAsia"/>
          <w:lang w:eastAsia="zh-CN"/>
        </w:rPr>
        <w:t>T</w:t>
      </w:r>
      <w:r w:rsidR="009005E0" w:rsidRPr="009005E0">
        <w:rPr>
          <w:lang w:eastAsia="zh-CN"/>
        </w:rPr>
        <w:t>o eff</w:t>
      </w:r>
      <w:r w:rsidR="00E91912">
        <w:rPr>
          <w:lang w:eastAsia="zh-CN"/>
        </w:rPr>
        <w:t xml:space="preserve">ectively improve </w:t>
      </w:r>
      <w:r w:rsidR="009005E0">
        <w:rPr>
          <w:lang w:eastAsia="zh-CN"/>
        </w:rPr>
        <w:t>NR positioning</w:t>
      </w:r>
      <w:r w:rsidR="00E91912">
        <w:rPr>
          <w:lang w:eastAsia="zh-CN"/>
        </w:rPr>
        <w:t xml:space="preserve"> </w:t>
      </w:r>
      <w:r w:rsidR="00E91912">
        <w:rPr>
          <w:rFonts w:hint="eastAsia"/>
          <w:lang w:eastAsia="zh-CN"/>
        </w:rPr>
        <w:t>ability</w:t>
      </w:r>
      <w:r w:rsidR="009005E0">
        <w:rPr>
          <w:lang w:eastAsia="zh-CN"/>
        </w:rPr>
        <w:t>, we believe a potential positioning technology</w:t>
      </w:r>
      <w:r w:rsidR="00486DB8">
        <w:rPr>
          <w:lang w:eastAsia="zh-CN"/>
        </w:rPr>
        <w:t xml:space="preserve">, we called </w:t>
      </w:r>
      <w:r w:rsidR="001F202E">
        <w:rPr>
          <w:rFonts w:hint="eastAsia"/>
          <w:lang w:eastAsia="zh-CN"/>
        </w:rPr>
        <w:t>Co-Band</w:t>
      </w:r>
      <w:r w:rsidR="001F202E">
        <w:rPr>
          <w:lang w:eastAsia="zh-CN"/>
        </w:rPr>
        <w:t xml:space="preserve"> </w:t>
      </w:r>
      <w:r w:rsidR="00486DB8">
        <w:rPr>
          <w:lang w:eastAsia="zh-CN"/>
        </w:rPr>
        <w:t>TBS, should be st</w:t>
      </w:r>
      <w:r w:rsidR="00E91912">
        <w:rPr>
          <w:lang w:eastAsia="zh-CN"/>
        </w:rPr>
        <w:t>udied</w:t>
      </w:r>
      <w:r w:rsidR="00486DB8">
        <w:rPr>
          <w:lang w:eastAsia="zh-CN"/>
        </w:rPr>
        <w:t>.</w:t>
      </w:r>
      <w:r w:rsidR="009A48AD">
        <w:rPr>
          <w:lang w:eastAsia="zh-CN"/>
        </w:rPr>
        <w:t xml:space="preserve"> Introduction of</w:t>
      </w:r>
      <w:r w:rsidR="001F202E">
        <w:rPr>
          <w:lang w:eastAsia="zh-CN"/>
        </w:rPr>
        <w:t xml:space="preserve"> </w:t>
      </w:r>
      <w:r w:rsidR="001F202E">
        <w:rPr>
          <w:rFonts w:hint="eastAsia"/>
          <w:lang w:eastAsia="zh-CN"/>
        </w:rPr>
        <w:t>Co-Band</w:t>
      </w:r>
      <w:r w:rsidR="001F202E">
        <w:rPr>
          <w:lang w:eastAsia="zh-CN"/>
        </w:rPr>
        <w:t xml:space="preserve"> </w:t>
      </w:r>
      <w:r w:rsidR="00486DB8">
        <w:rPr>
          <w:lang w:eastAsia="zh-CN"/>
        </w:rPr>
        <w:t xml:space="preserve">TBS technology </w:t>
      </w:r>
      <w:r w:rsidR="00E91912">
        <w:rPr>
          <w:rFonts w:hint="eastAsia"/>
          <w:lang w:eastAsia="zh-CN"/>
        </w:rPr>
        <w:t>and</w:t>
      </w:r>
      <w:r w:rsidR="00E91912">
        <w:rPr>
          <w:lang w:eastAsia="zh-CN"/>
        </w:rPr>
        <w:t xml:space="preserve"> its scenario </w:t>
      </w:r>
      <w:r w:rsidR="009A48AD">
        <w:rPr>
          <w:lang w:eastAsia="zh-CN"/>
        </w:rPr>
        <w:t xml:space="preserve">are </w:t>
      </w:r>
      <w:r w:rsidR="001A6A6D">
        <w:rPr>
          <w:lang w:eastAsia="zh-CN"/>
        </w:rPr>
        <w:t xml:space="preserve">described </w:t>
      </w:r>
      <w:r w:rsidR="009A48AD">
        <w:rPr>
          <w:lang w:eastAsia="zh-CN"/>
        </w:rPr>
        <w:t>in this contribution.</w:t>
      </w:r>
    </w:p>
    <w:p w14:paraId="2175BB66" w14:textId="77777777" w:rsidR="00BC65C2" w:rsidRDefault="00BC65C2" w:rsidP="009005E0">
      <w:pPr>
        <w:rPr>
          <w:lang w:eastAsia="zh-CN"/>
        </w:rPr>
      </w:pPr>
    </w:p>
    <w:p w14:paraId="0FFB5298" w14:textId="6A663510" w:rsidR="00151C86" w:rsidRDefault="00CD1BFA" w:rsidP="00151C86">
      <w:pPr>
        <w:pStyle w:val="1"/>
        <w:rPr>
          <w:lang w:eastAsia="zh-CN"/>
        </w:rPr>
      </w:pPr>
      <w:r>
        <w:rPr>
          <w:lang w:eastAsia="zh-CN"/>
        </w:rPr>
        <w:t xml:space="preserve">Introduction of </w:t>
      </w:r>
      <w:r w:rsidR="001F202E">
        <w:rPr>
          <w:rFonts w:hint="eastAsia"/>
          <w:lang w:eastAsia="zh-CN"/>
        </w:rPr>
        <w:t>Co-Band</w:t>
      </w:r>
      <w:r w:rsidR="001F202E">
        <w:rPr>
          <w:lang w:eastAsia="zh-CN"/>
        </w:rPr>
        <w:t xml:space="preserve"> </w:t>
      </w:r>
      <w:r w:rsidR="00486DB8">
        <w:rPr>
          <w:lang w:eastAsia="zh-CN"/>
        </w:rPr>
        <w:t>TBS</w:t>
      </w:r>
    </w:p>
    <w:p w14:paraId="75553F98" w14:textId="0A39B225" w:rsidR="0081537F" w:rsidRDefault="0081537F" w:rsidP="001F202E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o-Band </w:t>
      </w:r>
      <w:r w:rsidRPr="0081537F">
        <w:rPr>
          <w:lang w:eastAsia="zh-CN"/>
        </w:rPr>
        <w:t>Terrestrial Beacon System</w:t>
      </w:r>
      <w:r>
        <w:rPr>
          <w:lang w:eastAsia="zh-CN"/>
        </w:rPr>
        <w:t xml:space="preserve"> (Co-Band TBS)</w:t>
      </w:r>
      <w:r w:rsidRPr="0081537F">
        <w:rPr>
          <w:lang w:eastAsia="zh-CN"/>
        </w:rPr>
        <w:t xml:space="preserve"> consists of a network of ground-based transmitters</w:t>
      </w:r>
      <w:r>
        <w:rPr>
          <w:lang w:eastAsia="zh-CN"/>
        </w:rPr>
        <w:t xml:space="preserve"> using </w:t>
      </w:r>
      <w:r w:rsidR="00771AA7">
        <w:rPr>
          <w:lang w:eastAsia="zh-CN"/>
        </w:rPr>
        <w:t>C</w:t>
      </w:r>
      <w:r>
        <w:rPr>
          <w:lang w:eastAsia="zh-CN"/>
        </w:rPr>
        <w:t>o-</w:t>
      </w:r>
      <w:r w:rsidR="00771AA7">
        <w:rPr>
          <w:lang w:eastAsia="zh-CN"/>
        </w:rPr>
        <w:t>B</w:t>
      </w:r>
      <w:r>
        <w:rPr>
          <w:lang w:eastAsia="zh-CN"/>
        </w:rPr>
        <w:t>and positioning technology.</w:t>
      </w:r>
    </w:p>
    <w:p w14:paraId="77FA316E" w14:textId="42AC7E5C" w:rsidR="002A6496" w:rsidRDefault="002704DB" w:rsidP="00CE3B7E">
      <w:pPr>
        <w:rPr>
          <w:lang w:eastAsia="zh-CN"/>
        </w:rPr>
      </w:pPr>
      <w:r>
        <w:rPr>
          <w:lang w:eastAsia="zh-CN"/>
        </w:rPr>
        <w:t>Co-Band positioning</w:t>
      </w:r>
      <w:r w:rsidRPr="000E3544">
        <w:rPr>
          <w:lang w:eastAsia="zh-CN"/>
        </w:rPr>
        <w:t xml:space="preserve"> </w:t>
      </w:r>
      <w:r>
        <w:rPr>
          <w:lang w:eastAsia="zh-CN"/>
        </w:rPr>
        <w:t xml:space="preserve">technology </w:t>
      </w:r>
      <w:r w:rsidRPr="000E3544">
        <w:rPr>
          <w:lang w:eastAsia="zh-CN"/>
        </w:rPr>
        <w:t>refers to superpo</w:t>
      </w:r>
      <w:r>
        <w:rPr>
          <w:lang w:eastAsia="zh-CN"/>
        </w:rPr>
        <w:t xml:space="preserve">sing positioning signal onto </w:t>
      </w:r>
      <w:r w:rsidRPr="000E3544">
        <w:rPr>
          <w:lang w:eastAsia="zh-CN"/>
        </w:rPr>
        <w:t>communication</w:t>
      </w:r>
      <w:r>
        <w:rPr>
          <w:lang w:eastAsia="zh-CN"/>
        </w:rPr>
        <w:t xml:space="preserve"> </w:t>
      </w:r>
      <w:r w:rsidRPr="000E3544">
        <w:rPr>
          <w:lang w:eastAsia="zh-CN"/>
        </w:rPr>
        <w:t>signal with a power lower than the acceptable noise power of the communication system.</w:t>
      </w:r>
      <w:r>
        <w:rPr>
          <w:lang w:eastAsia="zh-CN"/>
        </w:rPr>
        <w:t xml:space="preserve"> </w:t>
      </w:r>
      <w:r w:rsidRPr="00BC65C2">
        <w:rPr>
          <w:lang w:eastAsia="zh-CN"/>
        </w:rPr>
        <w:t>The positioning signal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called Co-Band positioning signal, coexists with</w:t>
      </w:r>
      <w:r w:rsidRPr="00BC65C2">
        <w:rPr>
          <w:lang w:eastAsia="zh-CN"/>
        </w:rPr>
        <w:t xml:space="preserve"> </w:t>
      </w:r>
      <w:r w:rsidR="0033000F">
        <w:rPr>
          <w:lang w:eastAsia="zh-CN"/>
        </w:rPr>
        <w:t>communication</w:t>
      </w:r>
      <w:r>
        <w:rPr>
          <w:lang w:eastAsia="zh-CN"/>
        </w:rPr>
        <w:t xml:space="preserve"> signal in same frequency band but </w:t>
      </w:r>
      <w:r w:rsidRPr="00BC65C2">
        <w:rPr>
          <w:lang w:eastAsia="zh-CN"/>
        </w:rPr>
        <w:t xml:space="preserve">does not interfere </w:t>
      </w:r>
      <w:r>
        <w:rPr>
          <w:lang w:eastAsia="zh-CN"/>
        </w:rPr>
        <w:t xml:space="preserve">with </w:t>
      </w:r>
      <w:r w:rsidRPr="00BC65C2">
        <w:rPr>
          <w:lang w:eastAsia="zh-CN"/>
        </w:rPr>
        <w:t>communication.</w:t>
      </w:r>
      <w:r w:rsidRPr="000E3544">
        <w:t xml:space="preserve"> </w:t>
      </w:r>
      <w:r w:rsidR="00F9019D">
        <w:rPr>
          <w:lang w:eastAsia="zh-CN"/>
        </w:rPr>
        <w:t>Fig 1 is a</w:t>
      </w:r>
      <w:r w:rsidR="00F9019D">
        <w:t xml:space="preserve"> schematic diagram of the process of superposing Co-Band positioning signal and communication signal.</w:t>
      </w:r>
    </w:p>
    <w:p w14:paraId="125ABB42" w14:textId="2A06B2DB" w:rsidR="007671E8" w:rsidRDefault="0082391C" w:rsidP="00CE3B7E">
      <w:r>
        <w:rPr>
          <w:noProof/>
          <w:lang w:eastAsia="zh-CN"/>
        </w:rPr>
        <w:drawing>
          <wp:inline distT="0" distB="0" distL="0" distR="0" wp14:anchorId="1C64C53C" wp14:editId="38813538">
            <wp:extent cx="5956998" cy="1573078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756" cy="1585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EC2EC" w14:textId="349EC6FF" w:rsidR="009A3B0E" w:rsidRDefault="009A3B0E" w:rsidP="009A3B0E">
      <w:pPr>
        <w:jc w:val="center"/>
      </w:pPr>
      <w:r>
        <w:rPr>
          <w:rFonts w:hint="eastAsia"/>
          <w:lang w:eastAsia="zh-CN"/>
        </w:rPr>
        <w:t>Fig</w:t>
      </w:r>
      <w:r>
        <w:t xml:space="preserve"> </w:t>
      </w:r>
      <w:r>
        <w:rPr>
          <w:rFonts w:hint="eastAsia"/>
          <w:lang w:eastAsia="zh-CN"/>
        </w:rPr>
        <w:t>1</w:t>
      </w:r>
      <w:r>
        <w:t xml:space="preserve"> </w:t>
      </w:r>
      <w:r w:rsidR="00F9019D">
        <w:t>Schematic diagram of Superposing process</w:t>
      </w:r>
    </w:p>
    <w:p w14:paraId="5BA1D4BA" w14:textId="62B8158C" w:rsidR="00050533" w:rsidRDefault="00050533" w:rsidP="00CE3B7E">
      <w:r>
        <w:rPr>
          <w:lang w:eastAsia="zh-CN"/>
        </w:rPr>
        <w:t>W</w:t>
      </w:r>
      <w:r w:rsidRPr="002003B4">
        <w:rPr>
          <w:lang w:eastAsia="zh-CN"/>
        </w:rPr>
        <w:t xml:space="preserve">hen </w:t>
      </w:r>
      <w:r>
        <w:rPr>
          <w:lang w:eastAsia="zh-CN"/>
        </w:rPr>
        <w:t>UE receives and demodulates</w:t>
      </w:r>
      <w:r w:rsidRPr="002003B4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2003B4">
        <w:rPr>
          <w:lang w:eastAsia="zh-CN"/>
        </w:rPr>
        <w:t>signal</w:t>
      </w:r>
      <w:r>
        <w:rPr>
          <w:lang w:eastAsia="zh-CN"/>
        </w:rPr>
        <w:t>,</w:t>
      </w:r>
      <w:r w:rsidRPr="002003B4">
        <w:rPr>
          <w:lang w:eastAsia="zh-CN"/>
        </w:rPr>
        <w:t xml:space="preserve"> </w:t>
      </w:r>
      <w:r>
        <w:rPr>
          <w:lang w:eastAsia="zh-CN"/>
        </w:rPr>
        <w:t>t</w:t>
      </w:r>
      <w:r w:rsidR="002003B4" w:rsidRPr="002003B4">
        <w:rPr>
          <w:lang w:eastAsia="zh-CN"/>
        </w:rPr>
        <w:t>he positioning signal can be filtered out as noise.</w:t>
      </w:r>
    </w:p>
    <w:p w14:paraId="0D5203D7" w14:textId="65608222" w:rsidR="007671E8" w:rsidRDefault="00771AA7" w:rsidP="00CE3B7E">
      <w:pPr>
        <w:rPr>
          <w:lang w:eastAsia="zh-CN"/>
        </w:rPr>
      </w:pPr>
      <w:r w:rsidRPr="00771AA7">
        <w:rPr>
          <w:lang w:eastAsia="zh-CN"/>
        </w:rPr>
        <w:t>The positioning signal is the pseudo random noise (PRN) code, whose modulation is the direct-sequence spread spectrum code divisi</w:t>
      </w:r>
      <w:r w:rsidR="007671E8">
        <w:rPr>
          <w:lang w:eastAsia="zh-CN"/>
        </w:rPr>
        <w:t>on multiple access (DSSS-CDMA).</w:t>
      </w:r>
      <w:r w:rsidR="007671E8" w:rsidRPr="007671E8">
        <w:t xml:space="preserve"> </w:t>
      </w:r>
      <w:r w:rsidR="003236AD">
        <w:rPr>
          <w:rFonts w:hint="eastAsia"/>
          <w:lang w:eastAsia="zh-CN"/>
        </w:rPr>
        <w:t>The</w:t>
      </w:r>
      <w:r w:rsidR="007671E8" w:rsidRPr="007671E8">
        <w:rPr>
          <w:lang w:eastAsia="zh-CN"/>
        </w:rPr>
        <w:t xml:space="preserve"> spread spectrum gain</w:t>
      </w:r>
      <w:r w:rsidR="003236AD">
        <w:rPr>
          <w:lang w:eastAsia="zh-CN"/>
        </w:rPr>
        <w:t xml:space="preserve"> of </w:t>
      </w:r>
      <w:r w:rsidR="00050533">
        <w:rPr>
          <w:lang w:eastAsia="zh-CN"/>
        </w:rPr>
        <w:t>the positioning signal</w:t>
      </w:r>
      <w:r w:rsidR="007671E8" w:rsidRPr="007671E8">
        <w:rPr>
          <w:lang w:eastAsia="zh-CN"/>
        </w:rPr>
        <w:t xml:space="preserve"> is generally higher than that of </w:t>
      </w:r>
      <w:r w:rsidR="003236AD">
        <w:rPr>
          <w:rFonts w:hint="eastAsia"/>
          <w:lang w:eastAsia="zh-CN"/>
        </w:rPr>
        <w:t>communication</w:t>
      </w:r>
      <w:r w:rsidR="00050533">
        <w:rPr>
          <w:lang w:eastAsia="zh-CN"/>
        </w:rPr>
        <w:t xml:space="preserve"> signal. </w:t>
      </w:r>
      <w:r w:rsidR="00050533" w:rsidRPr="00050533">
        <w:rPr>
          <w:lang w:eastAsia="zh-CN"/>
        </w:rPr>
        <w:t>Therefore, UE can also receive the positioning signal with lower power</w:t>
      </w:r>
      <w:r w:rsidR="00050533">
        <w:rPr>
          <w:lang w:eastAsia="zh-CN"/>
        </w:rPr>
        <w:t xml:space="preserve"> while receiving </w:t>
      </w:r>
      <w:r w:rsidR="007071E2">
        <w:rPr>
          <w:lang w:eastAsia="zh-CN"/>
        </w:rPr>
        <w:t>communication signal</w:t>
      </w:r>
      <w:r w:rsidR="00050533" w:rsidRPr="00050533">
        <w:rPr>
          <w:lang w:eastAsia="zh-CN"/>
        </w:rPr>
        <w:t>.</w:t>
      </w:r>
    </w:p>
    <w:p w14:paraId="69458D56" w14:textId="24FE61AD" w:rsidR="002003B4" w:rsidRDefault="00050533" w:rsidP="00CE3B7E">
      <w:r>
        <w:rPr>
          <w:rFonts w:hint="eastAsia"/>
          <w:lang w:eastAsia="zh-CN"/>
        </w:rPr>
        <w:t>D</w:t>
      </w:r>
      <w:r>
        <w:rPr>
          <w:lang w:eastAsia="zh-CN"/>
        </w:rPr>
        <w:t xml:space="preserve">ifferent transmitter uses different PRN code. </w:t>
      </w:r>
      <w:r w:rsidR="00771AA7" w:rsidRPr="00050533">
        <w:rPr>
          <w:lang w:eastAsia="zh-CN"/>
        </w:rPr>
        <w:t xml:space="preserve">Thanks to the orthogonality of PRN codes, the received signal from different </w:t>
      </w:r>
      <w:r>
        <w:rPr>
          <w:lang w:eastAsia="zh-CN"/>
        </w:rPr>
        <w:t>transmitter</w:t>
      </w:r>
      <w:r w:rsidR="00771AA7" w:rsidRPr="00050533">
        <w:rPr>
          <w:lang w:eastAsia="zh-CN"/>
        </w:rPr>
        <w:t xml:space="preserve">s can be easily separated. </w:t>
      </w:r>
      <w:r w:rsidR="00771AA7" w:rsidRPr="00646F3D">
        <w:rPr>
          <w:lang w:eastAsia="zh-CN"/>
        </w:rPr>
        <w:t>After the communication signal is filtered out,</w:t>
      </w:r>
      <w:r w:rsidR="00646F3D">
        <w:rPr>
          <w:lang w:eastAsia="zh-CN"/>
        </w:rPr>
        <w:t xml:space="preserve"> UE </w:t>
      </w:r>
      <w:r w:rsidR="007071E2">
        <w:rPr>
          <w:lang w:eastAsia="zh-CN"/>
        </w:rPr>
        <w:t>gets</w:t>
      </w:r>
      <w:r w:rsidR="00771AA7" w:rsidRPr="00050533">
        <w:rPr>
          <w:lang w:eastAsia="zh-CN"/>
        </w:rPr>
        <w:t xml:space="preserve"> TDOA</w:t>
      </w:r>
      <w:r w:rsidR="00646F3D">
        <w:rPr>
          <w:lang w:eastAsia="zh-CN"/>
        </w:rPr>
        <w:t xml:space="preserve"> </w:t>
      </w:r>
      <w:r w:rsidR="00646F3D">
        <w:rPr>
          <w:rFonts w:hint="eastAsia"/>
          <w:lang w:eastAsia="zh-CN"/>
        </w:rPr>
        <w:t>by</w:t>
      </w:r>
      <w:r w:rsidR="00646F3D">
        <w:rPr>
          <w:lang w:eastAsia="zh-CN"/>
        </w:rPr>
        <w:t xml:space="preserve"> tracking positioning signals</w:t>
      </w:r>
      <w:r w:rsidR="00771AA7" w:rsidRPr="00050533">
        <w:rPr>
          <w:lang w:eastAsia="zh-CN"/>
        </w:rPr>
        <w:t>.</w:t>
      </w:r>
      <w:r w:rsidR="00771AA7">
        <w:rPr>
          <w:lang w:eastAsia="zh-CN"/>
        </w:rPr>
        <w:t xml:space="preserve"> </w:t>
      </w:r>
      <w:r w:rsidR="00CE3B7E" w:rsidRPr="00C6187A">
        <w:rPr>
          <w:lang w:eastAsia="zh-CN"/>
        </w:rPr>
        <w:t>UE can co</w:t>
      </w:r>
      <w:r w:rsidR="00CE3B7E">
        <w:rPr>
          <w:lang w:eastAsia="zh-CN"/>
        </w:rPr>
        <w:t>ntinuously track</w:t>
      </w:r>
      <w:r w:rsidR="007071E2">
        <w:rPr>
          <w:lang w:eastAsia="zh-CN"/>
        </w:rPr>
        <w:t xml:space="preserve"> positioning signal and</w:t>
      </w:r>
      <w:r w:rsidR="00771AA7">
        <w:rPr>
          <w:lang w:eastAsia="zh-CN"/>
        </w:rPr>
        <w:t xml:space="preserve"> achieve high-</w:t>
      </w:r>
      <w:r w:rsidR="00CE3B7E">
        <w:rPr>
          <w:lang w:eastAsia="zh-CN"/>
        </w:rPr>
        <w:t>accurate positioning</w:t>
      </w:r>
      <w:r w:rsidR="00476F09">
        <w:rPr>
          <w:lang w:eastAsia="zh-CN"/>
        </w:rPr>
        <w:t>.</w:t>
      </w:r>
    </w:p>
    <w:p w14:paraId="4E92CBBD" w14:textId="255812A6" w:rsidR="00BC65C2" w:rsidRDefault="00670759" w:rsidP="001F202E">
      <w:pPr>
        <w:rPr>
          <w:lang w:eastAsia="zh-CN"/>
        </w:rPr>
      </w:pPr>
      <w:r w:rsidRPr="00670759">
        <w:rPr>
          <w:lang w:eastAsia="zh-CN"/>
        </w:rPr>
        <w:lastRenderedPageBreak/>
        <w:t xml:space="preserve">Using </w:t>
      </w:r>
      <w:r w:rsidR="0070783D">
        <w:rPr>
          <w:lang w:eastAsia="zh-CN"/>
        </w:rPr>
        <w:t>C</w:t>
      </w:r>
      <w:r w:rsidR="00276598">
        <w:rPr>
          <w:rFonts w:hint="eastAsia"/>
          <w:lang w:eastAsia="zh-CN"/>
        </w:rPr>
        <w:t>o-</w:t>
      </w:r>
      <w:r w:rsidR="0070783D">
        <w:rPr>
          <w:lang w:eastAsia="zh-CN"/>
        </w:rPr>
        <w:t>B</w:t>
      </w:r>
      <w:r w:rsidR="00276598">
        <w:rPr>
          <w:rFonts w:hint="eastAsia"/>
          <w:lang w:eastAsia="zh-CN"/>
        </w:rPr>
        <w:t>and</w:t>
      </w:r>
      <w:r w:rsidR="00276598">
        <w:rPr>
          <w:lang w:eastAsia="zh-CN"/>
        </w:rPr>
        <w:t xml:space="preserve"> </w:t>
      </w:r>
      <w:r w:rsidR="0081537F">
        <w:rPr>
          <w:rFonts w:hint="eastAsia"/>
          <w:lang w:eastAsia="zh-CN"/>
        </w:rPr>
        <w:t>positioning</w:t>
      </w:r>
      <w:r w:rsidR="00276598">
        <w:rPr>
          <w:lang w:eastAsia="zh-CN"/>
        </w:rPr>
        <w:t xml:space="preserve"> technology, </w:t>
      </w:r>
      <w:r w:rsidRPr="00670759">
        <w:rPr>
          <w:lang w:eastAsia="zh-CN"/>
        </w:rPr>
        <w:t xml:space="preserve">communication </w:t>
      </w:r>
      <w:r w:rsidR="00CD1BFA">
        <w:rPr>
          <w:lang w:eastAsia="zh-CN"/>
        </w:rPr>
        <w:t>transmitters</w:t>
      </w:r>
      <w:r w:rsidRPr="00670759">
        <w:rPr>
          <w:lang w:eastAsia="zh-CN"/>
        </w:rPr>
        <w:t xml:space="preserve"> </w:t>
      </w:r>
      <w:r w:rsidR="00276598">
        <w:rPr>
          <w:rFonts w:hint="eastAsia"/>
          <w:lang w:eastAsia="zh-CN"/>
        </w:rPr>
        <w:t>could</w:t>
      </w:r>
      <w:r w:rsidR="00276598">
        <w:rPr>
          <w:lang w:eastAsia="zh-CN"/>
        </w:rPr>
        <w:t xml:space="preserve"> </w:t>
      </w:r>
      <w:r w:rsidRPr="00670759">
        <w:rPr>
          <w:lang w:eastAsia="zh-CN"/>
        </w:rPr>
        <w:t xml:space="preserve">broadcasts </w:t>
      </w:r>
      <w:r w:rsidR="00276598">
        <w:rPr>
          <w:lang w:eastAsia="zh-CN"/>
        </w:rPr>
        <w:t>positioning signal while broadcasting</w:t>
      </w:r>
      <w:r w:rsidRPr="00670759">
        <w:rPr>
          <w:lang w:eastAsia="zh-CN"/>
        </w:rPr>
        <w:t xml:space="preserve"> </w:t>
      </w:r>
      <w:r w:rsidR="00276598">
        <w:rPr>
          <w:rFonts w:hint="eastAsia"/>
          <w:lang w:eastAsia="zh-CN"/>
        </w:rPr>
        <w:t>communication</w:t>
      </w:r>
      <w:r w:rsidR="00276598">
        <w:rPr>
          <w:lang w:eastAsia="zh-CN"/>
        </w:rPr>
        <w:t xml:space="preserve"> signal</w:t>
      </w:r>
      <w:r w:rsidRPr="00670759">
        <w:rPr>
          <w:lang w:eastAsia="zh-CN"/>
        </w:rPr>
        <w:t>.</w:t>
      </w:r>
      <w:r w:rsidR="00CD1BFA">
        <w:rPr>
          <w:lang w:eastAsia="zh-CN"/>
        </w:rPr>
        <w:t xml:space="preserve"> </w:t>
      </w:r>
      <w:r w:rsidR="00CD1BFA" w:rsidRPr="00CD1BFA">
        <w:rPr>
          <w:lang w:eastAsia="zh-CN"/>
        </w:rPr>
        <w:t xml:space="preserve">The network consisting of these transmitters is </w:t>
      </w:r>
      <w:r w:rsidR="00CD1BFA">
        <w:rPr>
          <w:lang w:eastAsia="zh-CN"/>
        </w:rPr>
        <w:t>a Co-Band TBS</w:t>
      </w:r>
      <w:r w:rsidR="00CD1BFA" w:rsidRPr="00CD1BFA">
        <w:rPr>
          <w:lang w:eastAsia="zh-CN"/>
        </w:rPr>
        <w:t>.</w:t>
      </w:r>
    </w:p>
    <w:p w14:paraId="60C37742" w14:textId="19464C13" w:rsidR="00CD1BFA" w:rsidRDefault="0070783D" w:rsidP="001F202E">
      <w:pPr>
        <w:rPr>
          <w:lang w:eastAsia="zh-CN"/>
        </w:rPr>
      </w:pPr>
      <w:r>
        <w:rPr>
          <w:lang w:eastAsia="zh-CN"/>
        </w:rPr>
        <w:t>Co-B</w:t>
      </w:r>
      <w:r w:rsidR="00CD1BFA" w:rsidRPr="00CD1BFA">
        <w:rPr>
          <w:lang w:eastAsia="zh-CN"/>
        </w:rPr>
        <w:t>and positioning technology</w:t>
      </w:r>
      <w:r w:rsidR="002A6496" w:rsidRPr="002A6496">
        <w:rPr>
          <w:lang w:eastAsia="zh-CN"/>
        </w:rPr>
        <w:t xml:space="preserve"> </w:t>
      </w:r>
      <w:r w:rsidR="002A6496" w:rsidRPr="00482870">
        <w:rPr>
          <w:lang w:eastAsia="zh-CN"/>
        </w:rPr>
        <w:t>has</w:t>
      </w:r>
      <w:r w:rsidR="002A6496" w:rsidRPr="00482870">
        <w:rPr>
          <w:color w:val="000000" w:themeColor="text1"/>
          <w:lang w:eastAsia="zh-CN"/>
        </w:rPr>
        <w:t xml:space="preserve"> been</w:t>
      </w:r>
      <w:r w:rsidR="0021207D" w:rsidRPr="00482870">
        <w:rPr>
          <w:color w:val="000000" w:themeColor="text1"/>
          <w:lang w:eastAsia="zh-CN"/>
        </w:rPr>
        <w:t xml:space="preserve"> successfully</w:t>
      </w:r>
      <w:r w:rsidR="002A6496" w:rsidRPr="00482870">
        <w:rPr>
          <w:color w:val="000000" w:themeColor="text1"/>
          <w:lang w:eastAsia="zh-CN"/>
        </w:rPr>
        <w:t xml:space="preserve"> applie</w:t>
      </w:r>
      <w:r w:rsidR="002A6496" w:rsidRPr="002A6496">
        <w:rPr>
          <w:lang w:eastAsia="zh-CN"/>
        </w:rPr>
        <w:t>d in CMMB</w:t>
      </w:r>
      <w:r w:rsidR="002A6496">
        <w:rPr>
          <w:lang w:eastAsia="zh-CN"/>
        </w:rPr>
        <w:t xml:space="preserve"> (</w:t>
      </w:r>
      <w:r w:rsidR="002A6496" w:rsidRPr="002A6496">
        <w:rPr>
          <w:lang w:eastAsia="zh-CN"/>
        </w:rPr>
        <w:t>China Mobile Multimedia Broadcasting</w:t>
      </w:r>
      <w:r w:rsidR="002A6496">
        <w:rPr>
          <w:lang w:eastAsia="zh-CN"/>
        </w:rPr>
        <w:t>).</w:t>
      </w:r>
    </w:p>
    <w:p w14:paraId="22133FD8" w14:textId="4CE1E1C2" w:rsidR="00BB10E1" w:rsidRDefault="00BB10E1" w:rsidP="00BB10E1">
      <w:pPr>
        <w:pStyle w:val="1"/>
        <w:rPr>
          <w:lang w:eastAsia="zh-CN"/>
        </w:rPr>
      </w:pPr>
      <w:r>
        <w:rPr>
          <w:lang w:eastAsia="zh-CN"/>
        </w:rPr>
        <w:t>S</w:t>
      </w:r>
      <w:r w:rsidRPr="00BB10E1">
        <w:rPr>
          <w:lang w:eastAsia="zh-CN"/>
        </w:rPr>
        <w:t>cenario</w:t>
      </w:r>
      <w:r>
        <w:rPr>
          <w:lang w:eastAsia="zh-CN"/>
        </w:rPr>
        <w:t xml:space="preserve"> of Co-Band TBS in NR</w:t>
      </w:r>
    </w:p>
    <w:p w14:paraId="0D6DB562" w14:textId="11035414" w:rsidR="002A6496" w:rsidRPr="002A6496" w:rsidRDefault="002A6496" w:rsidP="002A6496">
      <w:pPr>
        <w:rPr>
          <w:lang w:eastAsia="zh-CN"/>
        </w:rPr>
      </w:pPr>
      <w:r w:rsidRPr="00CD1BFA">
        <w:rPr>
          <w:lang w:eastAsia="zh-CN"/>
        </w:rPr>
        <w:t>Co-Band TBS does not fully comply with 3GPP's definition of TBS</w:t>
      </w:r>
      <w:r w:rsidRPr="0081537F">
        <w:rPr>
          <w:lang w:eastAsia="zh-CN"/>
        </w:rPr>
        <w:t>.</w:t>
      </w:r>
      <w:r>
        <w:rPr>
          <w:lang w:eastAsia="zh-CN"/>
        </w:rPr>
        <w:t xml:space="preserve"> </w:t>
      </w:r>
      <w:r w:rsidRPr="0081537F">
        <w:rPr>
          <w:lang w:eastAsia="zh-CN"/>
        </w:rPr>
        <w:t xml:space="preserve">According to the </w:t>
      </w:r>
      <w:r>
        <w:rPr>
          <w:lang w:eastAsia="zh-CN"/>
        </w:rPr>
        <w:t xml:space="preserve">description of TBS in TS 36.305 </w:t>
      </w:r>
      <w:r>
        <w:rPr>
          <w:rFonts w:hint="eastAsia"/>
          <w:lang w:eastAsia="zh-CN"/>
        </w:rPr>
        <w:t>[</w:t>
      </w:r>
      <w:r>
        <w:rPr>
          <w:lang w:eastAsia="zh-CN"/>
        </w:rPr>
        <w:t>2], “</w:t>
      </w:r>
      <w:r w:rsidRPr="006F4BEC">
        <w:rPr>
          <w:lang w:eastAsia="zh-CN"/>
        </w:rPr>
        <w:t>A Terrestrial Beacon System (TBS) consists of a network of ground-based transmitters, broadcasting signal</w:t>
      </w:r>
      <w:r>
        <w:rPr>
          <w:lang w:eastAsia="zh-CN"/>
        </w:rPr>
        <w:t>s only for positioning purposes”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BC65C2">
        <w:t>Co-Band TBS</w:t>
      </w:r>
      <w:r>
        <w:t xml:space="preserve"> doesn’t have independent </w:t>
      </w:r>
      <w:r w:rsidRPr="00BC65C2">
        <w:t>transmitters</w:t>
      </w:r>
      <w:r>
        <w:t xml:space="preserve">. </w:t>
      </w:r>
      <w:bookmarkStart w:id="5" w:name="OLE_LINK41"/>
      <w:bookmarkStart w:id="6" w:name="OLE_LINK42"/>
      <w:r>
        <w:rPr>
          <w:lang w:eastAsia="zh-CN"/>
        </w:rPr>
        <w:t>Co-Band TBS positioning signal generator</w:t>
      </w:r>
      <w:bookmarkEnd w:id="5"/>
      <w:bookmarkEnd w:id="6"/>
      <w:r w:rsidRPr="00034455">
        <w:rPr>
          <w:lang w:eastAsia="zh-CN"/>
        </w:rPr>
        <w:t xml:space="preserve"> is </w:t>
      </w:r>
      <w:r>
        <w:rPr>
          <w:lang w:eastAsia="zh-CN"/>
        </w:rPr>
        <w:t>integr</w:t>
      </w:r>
      <w:r w:rsidRPr="00482870">
        <w:rPr>
          <w:color w:val="000000" w:themeColor="text1"/>
          <w:lang w:eastAsia="zh-CN"/>
        </w:rPr>
        <w:t xml:space="preserve">ated </w:t>
      </w:r>
      <w:r w:rsidR="007071E2" w:rsidRPr="00482870">
        <w:rPr>
          <w:color w:val="000000" w:themeColor="text1"/>
          <w:lang w:eastAsia="zh-CN"/>
        </w:rPr>
        <w:t>in</w:t>
      </w:r>
      <w:r w:rsidRPr="00482870">
        <w:rPr>
          <w:color w:val="000000" w:themeColor="text1"/>
          <w:lang w:eastAsia="zh-CN"/>
        </w:rPr>
        <w:t xml:space="preserve"> </w:t>
      </w:r>
      <w:r w:rsidR="00482870" w:rsidRPr="00482870">
        <w:rPr>
          <w:color w:val="000000" w:themeColor="text1"/>
          <w:lang w:eastAsia="zh-CN"/>
        </w:rPr>
        <w:t>the</w:t>
      </w:r>
      <w:r w:rsidR="0021207D" w:rsidRPr="00482870">
        <w:rPr>
          <w:color w:val="000000" w:themeColor="text1"/>
          <w:lang w:eastAsia="zh-CN"/>
        </w:rPr>
        <w:t xml:space="preserve"> </w:t>
      </w:r>
      <w:r w:rsidRPr="00482870">
        <w:rPr>
          <w:color w:val="000000" w:themeColor="text1"/>
          <w:lang w:eastAsia="zh-CN"/>
        </w:rPr>
        <w:t>comm</w:t>
      </w:r>
      <w:r>
        <w:rPr>
          <w:lang w:eastAsia="zh-CN"/>
        </w:rPr>
        <w:t xml:space="preserve">unication transmitter, it reuses communication transmitter’s power, RF, frequency band and </w:t>
      </w:r>
      <w:bookmarkStart w:id="7" w:name="OLE_LINK47"/>
      <w:bookmarkStart w:id="8" w:name="OLE_LINK48"/>
      <w:r>
        <w:rPr>
          <w:lang w:eastAsia="zh-CN"/>
        </w:rPr>
        <w:t>clock (Co-Band TBS could use independent clock synchronization system if communication transmitter’s clock accuracy is not met requirement of Co-Band TBS</w:t>
      </w:r>
      <w:bookmarkEnd w:id="7"/>
      <w:bookmarkEnd w:id="8"/>
      <w:r>
        <w:rPr>
          <w:lang w:eastAsia="zh-CN"/>
        </w:rPr>
        <w:t>)</w:t>
      </w:r>
      <w:r w:rsidRPr="00034455">
        <w:rPr>
          <w:lang w:eastAsia="zh-CN"/>
        </w:rPr>
        <w:t>.</w:t>
      </w:r>
    </w:p>
    <w:p w14:paraId="1B20BEA3" w14:textId="770555E0" w:rsidR="00580395" w:rsidRPr="00580395" w:rsidRDefault="007234B9" w:rsidP="00580395">
      <w:pPr>
        <w:jc w:val="left"/>
        <w:rPr>
          <w:lang w:eastAsia="zh-CN"/>
        </w:rPr>
      </w:pPr>
      <w:r>
        <w:rPr>
          <w:lang w:eastAsia="zh-CN"/>
        </w:rPr>
        <w:t xml:space="preserve">NR </w:t>
      </w:r>
      <w:r w:rsidR="00BB10E1" w:rsidRPr="00BB10E1">
        <w:rPr>
          <w:lang w:eastAsia="zh-CN"/>
        </w:rPr>
        <w:t>based Co-Band TBS can</w:t>
      </w:r>
      <w:r w:rsidR="00BB10E1">
        <w:rPr>
          <w:lang w:eastAsia="zh-CN"/>
        </w:rPr>
        <w:t xml:space="preserve"> be built by integrating </w:t>
      </w:r>
      <w:r w:rsidR="00BB10E1" w:rsidRPr="00BB10E1">
        <w:rPr>
          <w:lang w:eastAsia="zh-CN"/>
        </w:rPr>
        <w:t>Co-Band positioning signal generator in the gN</w:t>
      </w:r>
      <w:r w:rsidR="00BB10E1">
        <w:rPr>
          <w:lang w:eastAsia="zh-CN"/>
        </w:rPr>
        <w:t>ode</w:t>
      </w:r>
      <w:r w:rsidR="00BB10E1" w:rsidRPr="00BB10E1">
        <w:rPr>
          <w:lang w:eastAsia="zh-CN"/>
        </w:rPr>
        <w:t>B</w:t>
      </w:r>
      <w:r w:rsidR="00BB10E1">
        <w:rPr>
          <w:lang w:eastAsia="zh-CN"/>
        </w:rPr>
        <w:t xml:space="preserve"> as show in Fig</w:t>
      </w:r>
      <w:r w:rsidR="00D052F5">
        <w:rPr>
          <w:lang w:eastAsia="zh-CN"/>
        </w:rPr>
        <w:t xml:space="preserve"> 2</w:t>
      </w:r>
      <w:r w:rsidR="00BB10E1" w:rsidRPr="00BB10E1">
        <w:rPr>
          <w:lang w:eastAsia="zh-CN"/>
        </w:rPr>
        <w:t>.</w:t>
      </w:r>
      <w:r w:rsidR="00E96DAE">
        <w:rPr>
          <w:lang w:eastAsia="zh-CN"/>
        </w:rPr>
        <w:t xml:space="preserve"> In Fig 2, </w:t>
      </w:r>
      <w:r w:rsidR="00DD5570">
        <w:rPr>
          <w:lang w:eastAsia="zh-CN"/>
        </w:rPr>
        <w:t>RF controls Co-Band</w:t>
      </w:r>
      <w:r w:rsidR="00DD5570" w:rsidRPr="00DD5570">
        <w:rPr>
          <w:lang w:eastAsia="zh-CN"/>
        </w:rPr>
        <w:t xml:space="preserve"> positioning signal power</w:t>
      </w:r>
      <w:r w:rsidR="00DD5570">
        <w:rPr>
          <w:lang w:eastAsia="zh-CN"/>
        </w:rPr>
        <w:t xml:space="preserve"> so that its power is much lower than </w:t>
      </w:r>
      <w:r w:rsidR="00DD5570" w:rsidRPr="00DD5570">
        <w:rPr>
          <w:lang w:eastAsia="zh-CN"/>
        </w:rPr>
        <w:t>communication signal power.</w:t>
      </w:r>
    </w:p>
    <w:p w14:paraId="79942018" w14:textId="2D405227" w:rsidR="00EF6CA7" w:rsidRDefault="00594F58" w:rsidP="00D643B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7B560DB" wp14:editId="02ED170D">
            <wp:extent cx="3623094" cy="1618653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852" cy="1627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D18B2" w14:textId="07792DC1" w:rsidR="00C41F45" w:rsidRDefault="00D643B4" w:rsidP="00D643B4">
      <w:pPr>
        <w:jc w:val="center"/>
      </w:pPr>
      <w:r w:rsidRPr="00580395">
        <w:rPr>
          <w:rFonts w:hint="eastAsia"/>
        </w:rPr>
        <w:t>F</w:t>
      </w:r>
      <w:r>
        <w:t>ig 2</w:t>
      </w:r>
      <w:r w:rsidRPr="00580395">
        <w:t xml:space="preserve"> </w:t>
      </w:r>
      <w:r w:rsidR="00F9019D">
        <w:t xml:space="preserve">Schematic diagram of </w:t>
      </w:r>
      <w:r w:rsidR="00D052F5">
        <w:t xml:space="preserve">Co-Band </w:t>
      </w:r>
      <w:r w:rsidR="00032D1D">
        <w:rPr>
          <w:rFonts w:hint="eastAsia"/>
          <w:lang w:eastAsia="zh-CN"/>
        </w:rPr>
        <w:t>positioning</w:t>
      </w:r>
      <w:r w:rsidR="00032D1D">
        <w:t xml:space="preserve"> </w:t>
      </w:r>
      <w:r w:rsidR="00D052F5">
        <w:t>signal generator integrated in</w:t>
      </w:r>
      <w:r>
        <w:t xml:space="preserve"> gNodeB</w:t>
      </w:r>
    </w:p>
    <w:p w14:paraId="5716B994" w14:textId="7970F765" w:rsidR="00A26316" w:rsidRDefault="007234B9" w:rsidP="00A26316">
      <w:pPr>
        <w:rPr>
          <w:noProof/>
          <w:lang w:eastAsia="zh-CN"/>
        </w:rPr>
      </w:pPr>
      <w:r>
        <w:t xml:space="preserve">NR </w:t>
      </w:r>
      <w:r w:rsidR="00BE132B" w:rsidRPr="00BE132B">
        <w:t>based Co-Band TBS</w:t>
      </w:r>
      <w:r w:rsidR="00BE132B">
        <w:t xml:space="preserve"> c</w:t>
      </w:r>
      <w:r w:rsidR="00931168">
        <w:rPr>
          <w:rFonts w:hint="eastAsia"/>
          <w:lang w:eastAsia="zh-CN"/>
        </w:rPr>
        <w:t>an</w:t>
      </w:r>
      <w:r w:rsidR="00BE132B">
        <w:t xml:space="preserve"> work </w:t>
      </w:r>
      <w:r w:rsidR="0070783D">
        <w:t xml:space="preserve">in </w:t>
      </w:r>
      <w:r w:rsidR="00237753">
        <w:t>NR radio</w:t>
      </w:r>
      <w:r>
        <w:t xml:space="preserve"> signal frequency band</w:t>
      </w:r>
      <w:r w:rsidR="0070783D">
        <w:t>.</w:t>
      </w:r>
      <w:r w:rsidR="00164868" w:rsidRPr="00164868">
        <w:t xml:space="preserve"> </w:t>
      </w:r>
      <w:r w:rsidR="00164868">
        <w:rPr>
          <w:rFonts w:hint="eastAsia"/>
          <w:lang w:eastAsia="zh-CN"/>
        </w:rPr>
        <w:t>C</w:t>
      </w:r>
      <w:r w:rsidR="00164868" w:rsidRPr="00164868">
        <w:t>o</w:t>
      </w:r>
      <w:r w:rsidR="00164868">
        <w:rPr>
          <w:rFonts w:hint="eastAsia"/>
          <w:lang w:eastAsia="zh-CN"/>
        </w:rPr>
        <w:t>-B</w:t>
      </w:r>
      <w:r w:rsidR="00164868" w:rsidRPr="00164868">
        <w:t>and</w:t>
      </w:r>
      <w:r w:rsidR="00164868">
        <w:t xml:space="preserve"> positioning signal can occupy</w:t>
      </w:r>
      <w:r w:rsidR="00164868" w:rsidRPr="00164868">
        <w:t xml:space="preserve"> bandwidth of multiple subcarriers</w:t>
      </w:r>
      <w:r w:rsidR="004055DA">
        <w:t xml:space="preserve"> with a bandwidth from 10MHz to 40MHz</w:t>
      </w:r>
      <w:r w:rsidR="00164868" w:rsidRPr="00482870">
        <w:rPr>
          <w:color w:val="000000" w:themeColor="text1"/>
        </w:rPr>
        <w:t>.</w:t>
      </w:r>
      <w:r w:rsidR="004055DA" w:rsidRPr="00482870">
        <w:rPr>
          <w:color w:val="000000" w:themeColor="text1"/>
        </w:rPr>
        <w:t xml:space="preserve"> </w:t>
      </w:r>
      <w:r w:rsidR="002704DB" w:rsidRPr="00482870">
        <w:rPr>
          <w:color w:val="000000" w:themeColor="text1"/>
        </w:rPr>
        <w:t>The Co-Band positioning signal bandwidth is determined by the spreading code</w:t>
      </w:r>
      <w:r w:rsidR="00B56C27" w:rsidRPr="00482870">
        <w:rPr>
          <w:color w:val="000000" w:themeColor="text1"/>
        </w:rPr>
        <w:t xml:space="preserve"> </w:t>
      </w:r>
      <w:r w:rsidR="00B56C27" w:rsidRPr="00482870">
        <w:rPr>
          <w:rFonts w:hint="eastAsia"/>
          <w:color w:val="000000" w:themeColor="text1"/>
          <w:lang w:eastAsia="zh-CN"/>
        </w:rPr>
        <w:t>period</w:t>
      </w:r>
      <w:r w:rsidR="002704DB" w:rsidRPr="00482870">
        <w:rPr>
          <w:color w:val="000000" w:themeColor="text1"/>
        </w:rPr>
        <w:t xml:space="preserve">. </w:t>
      </w:r>
      <w:r w:rsidR="004055DA">
        <w:t xml:space="preserve">NR based Co-Band TBS transmitter could broadcast </w:t>
      </w:r>
      <w:r w:rsidR="00557277">
        <w:t>multiple positioning signals at different frequencies to improve system robus</w:t>
      </w:r>
      <w:r w:rsidR="00557277" w:rsidRPr="00482870">
        <w:rPr>
          <w:color w:val="000000" w:themeColor="text1"/>
        </w:rPr>
        <w:t>tness</w:t>
      </w:r>
      <w:r w:rsidR="0042451B" w:rsidRPr="00482870">
        <w:rPr>
          <w:color w:val="000000" w:themeColor="text1"/>
        </w:rPr>
        <w:t xml:space="preserve"> and positioning accuracy</w:t>
      </w:r>
      <w:r w:rsidR="00557277" w:rsidRPr="00482870">
        <w:rPr>
          <w:color w:val="000000" w:themeColor="text1"/>
        </w:rPr>
        <w:t xml:space="preserve">. </w:t>
      </w:r>
      <w:bookmarkStart w:id="9" w:name="OLE_LINK3"/>
      <w:bookmarkStart w:id="10" w:name="OLE_LINK4"/>
      <w:r w:rsidR="00557277" w:rsidRPr="00482870">
        <w:rPr>
          <w:color w:val="000000" w:themeColor="text1"/>
        </w:rPr>
        <w:t>Fig 3</w:t>
      </w:r>
      <w:r w:rsidR="006D138C">
        <w:rPr>
          <w:color w:val="000000" w:themeColor="text1"/>
        </w:rPr>
        <w:t xml:space="preserve"> </w:t>
      </w:r>
      <w:r w:rsidR="006D138C">
        <w:rPr>
          <w:color w:val="000000" w:themeColor="text1"/>
          <w:lang w:eastAsia="zh-CN"/>
        </w:rPr>
        <w:t>(a)</w:t>
      </w:r>
      <w:r w:rsidR="00557277" w:rsidRPr="00482870">
        <w:rPr>
          <w:color w:val="000000" w:themeColor="text1"/>
        </w:rPr>
        <w:t xml:space="preserve"> is </w:t>
      </w:r>
      <w:bookmarkStart w:id="11" w:name="OLE_LINK5"/>
      <w:bookmarkStart w:id="12" w:name="OLE_LINK6"/>
      <w:r w:rsidR="00557277" w:rsidRPr="00482870">
        <w:rPr>
          <w:color w:val="000000" w:themeColor="text1"/>
        </w:rPr>
        <w:t xml:space="preserve">a </w:t>
      </w:r>
      <w:bookmarkStart w:id="13" w:name="OLE_LINK9"/>
      <w:bookmarkStart w:id="14" w:name="OLE_LINK10"/>
      <w:r w:rsidR="00557277" w:rsidRPr="00482870">
        <w:rPr>
          <w:color w:val="000000" w:themeColor="text1"/>
        </w:rPr>
        <w:t xml:space="preserve">schematic </w:t>
      </w:r>
      <w:bookmarkEnd w:id="13"/>
      <w:bookmarkEnd w:id="14"/>
      <w:r w:rsidR="00557277" w:rsidRPr="00482870">
        <w:rPr>
          <w:color w:val="000000" w:themeColor="text1"/>
        </w:rPr>
        <w:t>diagram</w:t>
      </w:r>
      <w:bookmarkEnd w:id="11"/>
      <w:bookmarkEnd w:id="12"/>
      <w:r w:rsidR="00557277" w:rsidRPr="00482870">
        <w:rPr>
          <w:color w:val="000000" w:themeColor="text1"/>
        </w:rPr>
        <w:t xml:space="preserve"> of </w:t>
      </w:r>
      <w:r w:rsidR="00557277" w:rsidRPr="00482870">
        <w:rPr>
          <w:rFonts w:hint="eastAsia"/>
          <w:color w:val="000000" w:themeColor="text1"/>
          <w:lang w:eastAsia="zh-CN"/>
        </w:rPr>
        <w:t>N</w:t>
      </w:r>
      <w:r w:rsidR="00557277" w:rsidRPr="00482870">
        <w:rPr>
          <w:color w:val="000000" w:themeColor="text1"/>
          <w:lang w:eastAsia="zh-CN"/>
        </w:rPr>
        <w:t>R based Co-Band positioning signal fre</w:t>
      </w:r>
      <w:r w:rsidR="00557277" w:rsidRPr="001E1CE7">
        <w:rPr>
          <w:lang w:eastAsia="zh-CN"/>
        </w:rPr>
        <w:t>quency</w:t>
      </w:r>
      <w:r w:rsidR="00557277">
        <w:rPr>
          <w:lang w:eastAsia="zh-CN"/>
        </w:rPr>
        <w:t xml:space="preserve"> spectrum</w:t>
      </w:r>
      <w:r w:rsidR="006D138C">
        <w:rPr>
          <w:lang w:eastAsia="zh-CN"/>
        </w:rPr>
        <w:t xml:space="preserve">. </w:t>
      </w:r>
      <w:r w:rsidR="006D138C">
        <w:rPr>
          <w:rFonts w:hint="eastAsia"/>
          <w:lang w:eastAsia="zh-CN"/>
        </w:rPr>
        <w:t>Fig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3</w:t>
      </w:r>
      <w:r w:rsidR="006D138C">
        <w:rPr>
          <w:lang w:eastAsia="zh-CN"/>
        </w:rPr>
        <w:t xml:space="preserve"> (</w:t>
      </w:r>
      <w:r w:rsidR="006D138C" w:rsidRPr="006D138C">
        <w:rPr>
          <w:lang w:eastAsia="zh-CN"/>
        </w:rPr>
        <w:t>b</w:t>
      </w:r>
      <w:r w:rsidR="006D138C">
        <w:rPr>
          <w:lang w:eastAsia="zh-CN"/>
        </w:rPr>
        <w:t>)</w:t>
      </w:r>
      <w:r w:rsidR="006D138C" w:rsidRPr="006D138C">
        <w:rPr>
          <w:lang w:eastAsia="zh-CN"/>
        </w:rPr>
        <w:t xml:space="preserve"> is a schematic diagram of the relationship between the </w:t>
      </w:r>
      <w:r w:rsidR="006D138C">
        <w:rPr>
          <w:rFonts w:hint="eastAsia"/>
          <w:lang w:eastAsia="zh-CN"/>
        </w:rPr>
        <w:t>power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ratio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of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communication</w:t>
      </w:r>
      <w:r w:rsidR="006D138C">
        <w:rPr>
          <w:lang w:eastAsia="zh-CN"/>
        </w:rPr>
        <w:t xml:space="preserve"> signal to </w:t>
      </w:r>
      <w:r w:rsidR="006D138C">
        <w:rPr>
          <w:rFonts w:hint="eastAsia"/>
          <w:lang w:eastAsia="zh-CN"/>
        </w:rPr>
        <w:t>positioning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signal</w:t>
      </w:r>
      <w:r w:rsidR="006D138C">
        <w:rPr>
          <w:lang w:eastAsia="zh-CN"/>
        </w:rPr>
        <w:t>, X,</w:t>
      </w:r>
      <w:r w:rsidR="006D138C" w:rsidRPr="006D138C">
        <w:rPr>
          <w:lang w:eastAsia="zh-CN"/>
        </w:rPr>
        <w:t xml:space="preserve"> and the bit error rate of the communication signal. </w:t>
      </w:r>
      <w:r w:rsidR="006D138C">
        <w:rPr>
          <w:lang w:eastAsia="zh-CN"/>
        </w:rPr>
        <w:t>Fig 3 (</w:t>
      </w:r>
      <w:r w:rsidR="006D138C" w:rsidRPr="006D138C">
        <w:rPr>
          <w:lang w:eastAsia="zh-CN"/>
        </w:rPr>
        <w:t>c</w:t>
      </w:r>
      <w:r w:rsidR="006D138C">
        <w:rPr>
          <w:lang w:eastAsia="zh-CN"/>
        </w:rPr>
        <w:t>)</w:t>
      </w:r>
      <w:r w:rsidR="006D138C" w:rsidRPr="006D138C">
        <w:rPr>
          <w:lang w:eastAsia="zh-CN"/>
        </w:rPr>
        <w:t xml:space="preserve"> is a schematic diagram of the relationship between the positioning signal bandwidth</w:t>
      </w:r>
      <w:r w:rsidR="006D138C">
        <w:rPr>
          <w:lang w:eastAsia="zh-CN"/>
        </w:rPr>
        <w:t>, Y,</w:t>
      </w:r>
      <w:r w:rsidR="006D138C" w:rsidRPr="006D138C">
        <w:rPr>
          <w:lang w:eastAsia="zh-CN"/>
        </w:rPr>
        <w:t xml:space="preserve"> and the ranging accuracy under the ideal channel and ideal time synchronization conditions.</w:t>
      </w:r>
      <w:bookmarkEnd w:id="9"/>
      <w:bookmarkEnd w:id="10"/>
    </w:p>
    <w:p w14:paraId="798AFA24" w14:textId="185A4781" w:rsidR="00745889" w:rsidRDefault="00DD5570" w:rsidP="00164868">
      <w:pPr>
        <w:jc w:val="center"/>
        <w:rPr>
          <w:lang w:eastAsia="zh-CN"/>
        </w:rPr>
      </w:pPr>
      <w:bookmarkStart w:id="15" w:name="OLE_LINK7"/>
      <w:bookmarkStart w:id="16" w:name="OLE_LINK8"/>
      <w:r>
        <w:rPr>
          <w:noProof/>
          <w:lang w:eastAsia="zh-CN"/>
        </w:rPr>
        <w:drawing>
          <wp:inline distT="0" distB="0" distL="0" distR="0" wp14:anchorId="431457C0" wp14:editId="28CE72D1">
            <wp:extent cx="3865556" cy="202138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037" cy="2027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AAB6EE" w14:textId="7CE6ADC5" w:rsidR="00C83CB6" w:rsidRDefault="00C83CB6" w:rsidP="00164868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</w:p>
    <w:bookmarkEnd w:id="15"/>
    <w:bookmarkEnd w:id="16"/>
    <w:p w14:paraId="33EFF035" w14:textId="5328762C" w:rsidR="007234B9" w:rsidRDefault="00036129" w:rsidP="00164868">
      <w:pPr>
        <w:jc w:val="center"/>
        <w:rPr>
          <w:lang w:eastAsia="zh-CN"/>
        </w:rPr>
      </w:pPr>
      <w:r w:rsidRPr="00036129">
        <w:rPr>
          <w:noProof/>
          <w:lang w:eastAsia="zh-CN"/>
        </w:rPr>
        <w:lastRenderedPageBreak/>
        <w:drawing>
          <wp:inline distT="0" distB="0" distL="0" distR="0" wp14:anchorId="524A4C60" wp14:editId="0DFC78BB">
            <wp:extent cx="2889849" cy="1816042"/>
            <wp:effectExtent l="0" t="0" r="6350" b="0"/>
            <wp:docPr id="12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880" cy="1851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6527">
        <w:rPr>
          <w:noProof/>
          <w:lang w:eastAsia="zh-CN"/>
        </w:rPr>
        <w:drawing>
          <wp:inline distT="0" distB="0" distL="0" distR="0" wp14:anchorId="311F85BA" wp14:editId="3379732A">
            <wp:extent cx="2674188" cy="1801344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688" cy="1815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8C6CF4" w14:textId="67F7571F" w:rsidR="00C83CB6" w:rsidRPr="00C83CB6" w:rsidRDefault="00C83CB6" w:rsidP="00C83CB6">
      <w:pPr>
        <w:tabs>
          <w:tab w:val="left" w:pos="2552"/>
          <w:tab w:val="left" w:pos="6946"/>
        </w:tabs>
        <w:rPr>
          <w:lang w:eastAsia="zh-CN"/>
        </w:rPr>
      </w:pPr>
      <w:r>
        <w:rPr>
          <w:lang w:eastAsia="zh-CN"/>
        </w:rPr>
        <w:tab/>
        <w:t xml:space="preserve">(b) </w:t>
      </w:r>
      <w:r>
        <w:rPr>
          <w:lang w:eastAsia="zh-CN"/>
        </w:rPr>
        <w:tab/>
        <w:t>(c)</w:t>
      </w:r>
    </w:p>
    <w:p w14:paraId="332AE6E0" w14:textId="61A2D2B5" w:rsidR="00C83CB6" w:rsidRPr="00C83CB6" w:rsidRDefault="00C83CB6" w:rsidP="0082391C">
      <w:pPr>
        <w:jc w:val="center"/>
        <w:rPr>
          <w:lang w:eastAsia="zh-CN"/>
        </w:rPr>
      </w:pPr>
      <w:r>
        <w:rPr>
          <w:lang w:eastAsia="zh-CN"/>
        </w:rPr>
        <w:t xml:space="preserve">Fig 3 </w:t>
      </w:r>
      <w:r w:rsidRPr="00C83CB6">
        <w:rPr>
          <w:lang w:eastAsia="zh-CN"/>
        </w:rPr>
        <w:t>NR based Co-Band positioning signal frequency spectrum diagram</w:t>
      </w:r>
    </w:p>
    <w:p w14:paraId="5883505A" w14:textId="398C09E3" w:rsidR="00E41B2C" w:rsidRDefault="00E41B2C" w:rsidP="006E1825">
      <w:pPr>
        <w:jc w:val="left"/>
        <w:rPr>
          <w:lang w:eastAsia="zh-CN"/>
        </w:rPr>
      </w:pPr>
      <w:r>
        <w:rPr>
          <w:lang w:eastAsia="zh-CN"/>
        </w:rPr>
        <w:t xml:space="preserve">In NR based Co-Band TBS, </w:t>
      </w:r>
      <w:r w:rsidR="008827D2">
        <w:rPr>
          <w:lang w:eastAsia="zh-CN"/>
        </w:rPr>
        <w:t>gNodeB, working as Co-Band TBS transmitter,</w:t>
      </w:r>
      <w:r w:rsidR="006E1825">
        <w:rPr>
          <w:lang w:eastAsia="zh-CN"/>
        </w:rPr>
        <w:t xml:space="preserve"> </w:t>
      </w:r>
      <w:r w:rsidR="008827D2">
        <w:rPr>
          <w:lang w:eastAsia="zh-CN"/>
        </w:rPr>
        <w:t>can broadcast Co-B</w:t>
      </w:r>
      <w:r w:rsidR="0070783D">
        <w:rPr>
          <w:lang w:eastAsia="zh-CN"/>
        </w:rPr>
        <w:t>and posi</w:t>
      </w:r>
      <w:r w:rsidR="00185089">
        <w:rPr>
          <w:lang w:eastAsia="zh-CN"/>
        </w:rPr>
        <w:t>tioning signal when NR downlink signal broadcasting</w:t>
      </w:r>
      <w:r w:rsidR="006E182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EB73A5" w14:textId="011C8A37" w:rsidR="007671E8" w:rsidRDefault="006A778F" w:rsidP="00E41B2C">
      <w:pPr>
        <w:jc w:val="left"/>
        <w:rPr>
          <w:lang w:eastAsia="zh-CN"/>
        </w:rPr>
      </w:pPr>
      <w:bookmarkStart w:id="17" w:name="OLE_LINK11"/>
      <w:bookmarkStart w:id="18" w:name="OLE_LINK12"/>
      <w:r>
        <w:rPr>
          <w:lang w:eastAsia="zh-CN"/>
        </w:rPr>
        <w:t xml:space="preserve">Also, </w:t>
      </w:r>
      <w:r w:rsidR="00E41B2C">
        <w:rPr>
          <w:lang w:eastAsia="zh-CN"/>
        </w:rPr>
        <w:t xml:space="preserve">there </w:t>
      </w:r>
      <w:r w:rsidR="00787522">
        <w:rPr>
          <w:lang w:eastAsia="zh-CN"/>
        </w:rPr>
        <w:t>may be</w:t>
      </w:r>
      <w:r w:rsidR="00E41B2C">
        <w:rPr>
          <w:lang w:eastAsia="zh-CN"/>
        </w:rPr>
        <w:t xml:space="preserve"> a further technical solution, Co-Band</w:t>
      </w:r>
      <w:r w:rsidR="00E41B2C">
        <w:rPr>
          <w:rFonts w:hint="eastAsia"/>
          <w:lang w:eastAsia="zh-CN"/>
        </w:rPr>
        <w:t xml:space="preserve"> positioning signal may be broadcast by UE in uplink signal.</w:t>
      </w:r>
      <w:r w:rsidR="00482870">
        <w:rPr>
          <w:lang w:eastAsia="zh-CN"/>
        </w:rPr>
        <w:t xml:space="preserve"> </w:t>
      </w:r>
      <w:r>
        <w:rPr>
          <w:lang w:eastAsia="zh-CN"/>
        </w:rPr>
        <w:t>The special r</w:t>
      </w:r>
      <w:r w:rsidR="00482870">
        <w:rPr>
          <w:lang w:eastAsia="zh-CN"/>
        </w:rPr>
        <w:t xml:space="preserve">eceiver </w:t>
      </w:r>
      <w:r w:rsidR="00580EB4">
        <w:rPr>
          <w:lang w:eastAsia="zh-CN"/>
        </w:rPr>
        <w:t>is</w:t>
      </w:r>
      <w:r w:rsidR="00482870">
        <w:rPr>
          <w:lang w:eastAsia="zh-CN"/>
        </w:rPr>
        <w:t xml:space="preserve"> integrated on gNodeB and receive</w:t>
      </w:r>
      <w:r w:rsidR="00580EB4">
        <w:rPr>
          <w:lang w:eastAsia="zh-CN"/>
        </w:rPr>
        <w:t>s</w:t>
      </w:r>
      <w:r w:rsidR="00482870">
        <w:rPr>
          <w:lang w:eastAsia="zh-CN"/>
        </w:rPr>
        <w:t xml:space="preserve"> the positioning signal</w:t>
      </w:r>
      <w:r w:rsidR="00580EB4">
        <w:rPr>
          <w:lang w:eastAsia="zh-CN"/>
        </w:rPr>
        <w:t xml:space="preserve"> from UE</w:t>
      </w:r>
      <w:r w:rsidR="00482870">
        <w:rPr>
          <w:lang w:eastAsia="zh-CN"/>
        </w:rPr>
        <w:t xml:space="preserve">. </w:t>
      </w:r>
      <w:r w:rsidR="00580EB4">
        <w:rPr>
          <w:lang w:eastAsia="zh-CN"/>
        </w:rPr>
        <w:t xml:space="preserve">Three or more </w:t>
      </w:r>
      <w:r w:rsidR="002938DA">
        <w:rPr>
          <w:lang w:eastAsia="zh-CN"/>
        </w:rPr>
        <w:t>special</w:t>
      </w:r>
      <w:r w:rsidR="00482870">
        <w:rPr>
          <w:lang w:eastAsia="zh-CN"/>
        </w:rPr>
        <w:t xml:space="preserve"> receivers demodulate positioning signal to obtain signal arrival time difference</w:t>
      </w:r>
      <w:r w:rsidR="00EF7F5A">
        <w:rPr>
          <w:lang w:eastAsia="zh-CN"/>
        </w:rPr>
        <w:t xml:space="preserve">, </w:t>
      </w:r>
      <w:r>
        <w:rPr>
          <w:lang w:eastAsia="zh-CN"/>
        </w:rPr>
        <w:t>and then</w:t>
      </w:r>
      <w:r w:rsidR="002944B6">
        <w:rPr>
          <w:lang w:eastAsia="zh-CN"/>
        </w:rPr>
        <w:t xml:space="preserve"> TDOA</w:t>
      </w:r>
      <w:r>
        <w:rPr>
          <w:lang w:eastAsia="zh-CN"/>
        </w:rPr>
        <w:t xml:space="preserve"> is used </w:t>
      </w:r>
      <w:r w:rsidR="00482870">
        <w:rPr>
          <w:lang w:eastAsia="zh-CN"/>
        </w:rPr>
        <w:t>to achieve positioning.</w:t>
      </w:r>
      <w:r w:rsidR="00651E59">
        <w:rPr>
          <w:lang w:eastAsia="zh-CN"/>
        </w:rPr>
        <w:t xml:space="preserve"> </w:t>
      </w:r>
      <w:r w:rsidR="00A26316">
        <w:rPr>
          <w:lang w:eastAsia="zh-CN"/>
        </w:rPr>
        <w:t>Similar to</w:t>
      </w:r>
      <w:r w:rsidR="00A26316" w:rsidRPr="00A26316">
        <w:rPr>
          <w:lang w:eastAsia="zh-CN"/>
        </w:rPr>
        <w:t xml:space="preserve"> downlink signal </w:t>
      </w:r>
      <w:r w:rsidR="00A26316">
        <w:rPr>
          <w:lang w:eastAsia="zh-CN"/>
        </w:rPr>
        <w:t>based Co-B</w:t>
      </w:r>
      <w:r w:rsidR="00A26316" w:rsidRPr="00A26316">
        <w:rPr>
          <w:lang w:eastAsia="zh-CN"/>
        </w:rPr>
        <w:t xml:space="preserve">and positioning scheme, a schematic diagram of a possible uplink </w:t>
      </w:r>
      <w:r w:rsidR="00A26316">
        <w:rPr>
          <w:lang w:eastAsia="zh-CN"/>
        </w:rPr>
        <w:t>based Co-Band positioning signal frequency</w:t>
      </w:r>
      <w:r w:rsidR="00A26316" w:rsidRPr="00A26316">
        <w:rPr>
          <w:lang w:eastAsia="zh-CN"/>
        </w:rPr>
        <w:t xml:space="preserve"> </w:t>
      </w:r>
      <w:r w:rsidR="00A26316">
        <w:rPr>
          <w:lang w:eastAsia="zh-CN"/>
        </w:rPr>
        <w:t>spectrum is shown in Fig 4</w:t>
      </w:r>
      <w:r w:rsidR="00A26316" w:rsidRPr="00A26316">
        <w:rPr>
          <w:lang w:eastAsia="zh-CN"/>
        </w:rPr>
        <w:t>.</w:t>
      </w:r>
    </w:p>
    <w:bookmarkEnd w:id="17"/>
    <w:bookmarkEnd w:id="18"/>
    <w:p w14:paraId="705A8ABF" w14:textId="275C30AA" w:rsidR="008C733D" w:rsidRDefault="00DD5570" w:rsidP="002944B6">
      <w:pPr>
        <w:jc w:val="center"/>
      </w:pPr>
      <w:r>
        <w:rPr>
          <w:noProof/>
          <w:lang w:eastAsia="zh-CN"/>
        </w:rPr>
        <w:drawing>
          <wp:inline distT="0" distB="0" distL="0" distR="0" wp14:anchorId="5CC2D081" wp14:editId="5B6C6038">
            <wp:extent cx="2984739" cy="210434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595" cy="21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20A2AE" w14:textId="7A7A6BA9" w:rsidR="00A26316" w:rsidRDefault="00745889" w:rsidP="00A26316">
      <w:pPr>
        <w:jc w:val="center"/>
        <w:rPr>
          <w:lang w:eastAsia="zh-CN"/>
        </w:rPr>
      </w:pPr>
      <w:r>
        <w:rPr>
          <w:lang w:eastAsia="zh-CN"/>
        </w:rPr>
        <w:t>Fig 4</w:t>
      </w:r>
      <w:r w:rsidR="00A26316">
        <w:rPr>
          <w:lang w:eastAsia="zh-CN"/>
        </w:rPr>
        <w:t xml:space="preserve"> </w:t>
      </w:r>
      <w:r>
        <w:rPr>
          <w:lang w:eastAsia="zh-CN"/>
        </w:rPr>
        <w:t>Uplink</w:t>
      </w:r>
      <w:r w:rsidR="00A26316">
        <w:rPr>
          <w:lang w:eastAsia="zh-CN"/>
        </w:rPr>
        <w:t xml:space="preserve"> Co-Band positioning signal </w:t>
      </w:r>
      <w:r w:rsidR="00A26316" w:rsidRPr="001E1CE7">
        <w:rPr>
          <w:lang w:eastAsia="zh-CN"/>
        </w:rPr>
        <w:t>frequency</w:t>
      </w:r>
      <w:r w:rsidR="00A26316">
        <w:rPr>
          <w:lang w:eastAsia="zh-CN"/>
        </w:rPr>
        <w:t xml:space="preserve"> spectrum diagram</w:t>
      </w:r>
    </w:p>
    <w:p w14:paraId="1F0CAF0F" w14:textId="2A40F9C5" w:rsidR="00237DFE" w:rsidRPr="00765B4B" w:rsidRDefault="00765B4B" w:rsidP="00EF6CA7">
      <w:pPr>
        <w:pStyle w:val="1"/>
      </w:pPr>
      <w:r w:rsidRPr="00765B4B">
        <w:rPr>
          <w:rFonts w:hint="eastAsia"/>
        </w:rPr>
        <w:t>Con</w:t>
      </w:r>
      <w:r>
        <w:t>c</w:t>
      </w:r>
      <w:r w:rsidRPr="00765B4B">
        <w:rPr>
          <w:rFonts w:hint="eastAsia"/>
        </w:rPr>
        <w:t>lusion</w:t>
      </w:r>
    </w:p>
    <w:p w14:paraId="3BB0F57D" w14:textId="02980A08" w:rsidR="000806A1" w:rsidRDefault="00482870" w:rsidP="000806A1">
      <w:pPr>
        <w:jc w:val="left"/>
      </w:pPr>
      <w:r>
        <w:t xml:space="preserve">In NR based </w:t>
      </w:r>
      <w:r w:rsidR="00771AA7">
        <w:t>Co-Band positioning</w:t>
      </w:r>
      <w:r>
        <w:t xml:space="preserve"> TBS, Co-Band positioning signal could work in a large</w:t>
      </w:r>
      <w:r w:rsidR="000806A1" w:rsidRPr="00FD08DE">
        <w:t xml:space="preserve"> bandwidth </w:t>
      </w:r>
      <w:r w:rsidR="001E0A6C" w:rsidRPr="00FD08DE">
        <w:t xml:space="preserve">and </w:t>
      </w:r>
      <w:r w:rsidR="00580EB4">
        <w:t xml:space="preserve">the </w:t>
      </w:r>
      <w:r w:rsidR="001E0A6C" w:rsidRPr="00FD08DE">
        <w:t>system</w:t>
      </w:r>
      <w:r>
        <w:t xml:space="preserve"> could </w:t>
      </w:r>
      <w:r w:rsidR="001E0A6C">
        <w:t>realize continuous tracking of positioning signal</w:t>
      </w:r>
      <w:r w:rsidR="00580EB4">
        <w:t>s</w:t>
      </w:r>
      <w:r w:rsidR="001E0A6C">
        <w:t xml:space="preserve">. </w:t>
      </w:r>
      <w:r w:rsidR="003B00F7">
        <w:t>The NR based Co-Band positioning s</w:t>
      </w:r>
      <w:r w:rsidR="001E0A6C">
        <w:t xml:space="preserve">ystem </w:t>
      </w:r>
      <w:r w:rsidR="000806A1" w:rsidRPr="00FD08DE">
        <w:t xml:space="preserve">will have </w:t>
      </w:r>
      <w:r w:rsidR="001E0A6C">
        <w:t xml:space="preserve">a </w:t>
      </w:r>
      <w:r w:rsidR="000806A1" w:rsidRPr="00FD08DE">
        <w:t>higher positioning accuracy</w:t>
      </w:r>
      <w:r w:rsidR="00580EB4">
        <w:t xml:space="preserve"> compared with the existing LTE-based positioning system</w:t>
      </w:r>
      <w:r w:rsidR="000806A1" w:rsidRPr="00FD08DE">
        <w:t>.</w:t>
      </w:r>
    </w:p>
    <w:p w14:paraId="0D0E7855" w14:textId="77777777" w:rsidR="00CD6769" w:rsidRPr="00FF5E32" w:rsidRDefault="00CD6769" w:rsidP="00093DD0">
      <w:pPr>
        <w:rPr>
          <w:b/>
          <w:lang w:eastAsia="zh-CN"/>
        </w:rPr>
      </w:pPr>
      <w:bookmarkStart w:id="19" w:name="OLE_LINK13"/>
      <w:bookmarkStart w:id="20" w:name="OLE_LINK14"/>
      <w:r w:rsidRPr="00FF5E32">
        <w:rPr>
          <w:rFonts w:hint="eastAsia"/>
          <w:b/>
          <w:lang w:eastAsia="zh-CN"/>
        </w:rPr>
        <w:t>P</w:t>
      </w:r>
      <w:r w:rsidRPr="00FF5E32">
        <w:rPr>
          <w:b/>
          <w:lang w:eastAsia="zh-CN"/>
        </w:rPr>
        <w:t>roposal</w:t>
      </w:r>
      <w:r w:rsidRPr="00FF5E32">
        <w:rPr>
          <w:rFonts w:hint="eastAsia"/>
          <w:b/>
          <w:lang w:eastAsia="zh-CN"/>
        </w:rPr>
        <w:t>：</w:t>
      </w:r>
    </w:p>
    <w:p w14:paraId="483550A5" w14:textId="2218D856" w:rsidR="00CD6769" w:rsidRDefault="00CD6769" w:rsidP="00CD6769">
      <w:pPr>
        <w:pStyle w:val="af5"/>
        <w:numPr>
          <w:ilvl w:val="0"/>
          <w:numId w:val="47"/>
        </w:numPr>
        <w:ind w:firstLineChars="0"/>
        <w:rPr>
          <w:lang w:eastAsia="zh-CN"/>
        </w:rPr>
      </w:pPr>
      <w:r w:rsidRPr="00CD6769">
        <w:rPr>
          <w:rFonts w:hint="eastAsia"/>
          <w:b/>
          <w:lang w:eastAsia="zh-CN"/>
        </w:rPr>
        <w:t>S</w:t>
      </w:r>
      <w:r w:rsidR="002704DB" w:rsidRPr="00CD6769">
        <w:rPr>
          <w:b/>
          <w:lang w:eastAsia="zh-CN"/>
        </w:rPr>
        <w:t xml:space="preserve">tudy Co-Band </w:t>
      </w:r>
      <w:r w:rsidR="00580395" w:rsidRPr="00CD6769">
        <w:rPr>
          <w:b/>
          <w:lang w:eastAsia="zh-CN"/>
        </w:rPr>
        <w:t>TBS for NR positioning</w:t>
      </w:r>
      <w:r w:rsidR="00580395" w:rsidRPr="00580395">
        <w:rPr>
          <w:lang w:eastAsia="zh-CN"/>
        </w:rPr>
        <w:t>.</w:t>
      </w:r>
    </w:p>
    <w:p w14:paraId="1EB5BD19" w14:textId="3DB4E740" w:rsidR="00F272F8" w:rsidRPr="00580395" w:rsidRDefault="00CD6769" w:rsidP="00CD6769">
      <w:pPr>
        <w:pStyle w:val="af5"/>
        <w:numPr>
          <w:ilvl w:val="0"/>
          <w:numId w:val="47"/>
        </w:numPr>
        <w:ind w:firstLineChars="0"/>
        <w:rPr>
          <w:lang w:eastAsia="zh-CN"/>
        </w:rPr>
      </w:pPr>
      <w:r>
        <w:rPr>
          <w:rFonts w:hint="eastAsia"/>
          <w:b/>
          <w:lang w:eastAsia="zh-CN"/>
        </w:rPr>
        <w:t>S</w:t>
      </w:r>
      <w:r w:rsidR="00C55503" w:rsidRPr="00CD6769">
        <w:rPr>
          <w:b/>
          <w:lang w:eastAsia="zh-CN"/>
        </w:rPr>
        <w:t>tudy</w:t>
      </w:r>
      <w:r w:rsidR="005E3852" w:rsidRPr="00CD6769">
        <w:rPr>
          <w:b/>
          <w:lang w:eastAsia="zh-CN"/>
        </w:rPr>
        <w:t xml:space="preserve"> </w:t>
      </w:r>
      <w:r w:rsidR="00CF5231" w:rsidRPr="00CD6769">
        <w:rPr>
          <w:b/>
          <w:lang w:eastAsia="zh-CN"/>
        </w:rPr>
        <w:t xml:space="preserve">high-accuracy clock synchronization </w:t>
      </w:r>
      <w:r w:rsidR="00A01609" w:rsidRPr="00CD6769">
        <w:rPr>
          <w:b/>
          <w:lang w:eastAsia="zh-CN"/>
        </w:rPr>
        <w:t xml:space="preserve">requirement in </w:t>
      </w:r>
      <w:r w:rsidR="00C55503" w:rsidRPr="00CD6769">
        <w:rPr>
          <w:b/>
          <w:lang w:eastAsia="zh-CN"/>
        </w:rPr>
        <w:t>corresponding WG</w:t>
      </w:r>
      <w:r w:rsidR="00BC314E">
        <w:rPr>
          <w:lang w:eastAsia="zh-CN"/>
        </w:rPr>
        <w:t>.</w:t>
      </w:r>
    </w:p>
    <w:bookmarkEnd w:id="19"/>
    <w:bookmarkEnd w:id="20"/>
    <w:p w14:paraId="7259A39F" w14:textId="77777777" w:rsidR="00E71B38" w:rsidRPr="00580395" w:rsidRDefault="00E71B38" w:rsidP="00093DD0">
      <w:pPr>
        <w:rPr>
          <w:kern w:val="2"/>
          <w:lang w:eastAsia="zh-CN"/>
        </w:rPr>
      </w:pPr>
    </w:p>
    <w:p w14:paraId="3D242646" w14:textId="77777777" w:rsidR="00CC6CE1" w:rsidRPr="00BA707B" w:rsidRDefault="00CC6CE1" w:rsidP="00CC6CE1">
      <w:pPr>
        <w:pStyle w:val="1"/>
        <w:tabs>
          <w:tab w:val="clear" w:pos="432"/>
        </w:tabs>
      </w:pPr>
      <w:r w:rsidRPr="00BA707B">
        <w:rPr>
          <w:rFonts w:hint="eastAsia"/>
        </w:rPr>
        <w:t>References</w:t>
      </w:r>
    </w:p>
    <w:p w14:paraId="305B0537" w14:textId="4B6E1CAB" w:rsidR="00324DF6" w:rsidRDefault="00915870" w:rsidP="00093DD0">
      <w:pPr>
        <w:rPr>
          <w:kern w:val="2"/>
          <w:lang w:eastAsia="zh-CN"/>
        </w:rPr>
      </w:pPr>
      <w:r>
        <w:rPr>
          <w:kern w:val="2"/>
          <w:lang w:eastAsia="zh-CN"/>
        </w:rPr>
        <w:t>[1</w:t>
      </w:r>
      <w:r w:rsidR="00CC6CE1">
        <w:rPr>
          <w:kern w:val="2"/>
          <w:lang w:eastAsia="zh-CN"/>
        </w:rPr>
        <w:t>] 3GPP</w:t>
      </w:r>
      <w:bookmarkStart w:id="21" w:name="OLE_LINK1"/>
      <w:bookmarkStart w:id="22" w:name="OLE_LINK2"/>
      <w:r w:rsidR="00CC6CE1">
        <w:rPr>
          <w:kern w:val="2"/>
          <w:lang w:eastAsia="zh-CN"/>
        </w:rPr>
        <w:t xml:space="preserve"> </w:t>
      </w:r>
      <w:r w:rsidR="00CC6CE1" w:rsidRPr="00175382">
        <w:rPr>
          <w:kern w:val="2"/>
          <w:lang w:eastAsia="zh-CN"/>
        </w:rPr>
        <w:t>RP-181399</w:t>
      </w:r>
      <w:bookmarkEnd w:id="21"/>
      <w:bookmarkEnd w:id="22"/>
      <w:r w:rsidR="00CC6CE1">
        <w:rPr>
          <w:kern w:val="2"/>
          <w:lang w:eastAsia="zh-CN"/>
        </w:rPr>
        <w:t>, “</w:t>
      </w:r>
      <w:r w:rsidR="00CC6CE1" w:rsidRPr="00175382">
        <w:rPr>
          <w:kern w:val="2"/>
          <w:lang w:eastAsia="zh-CN"/>
        </w:rPr>
        <w:t>New SID: Study on NR positioning support”, La Jolla, USA, 2018</w:t>
      </w:r>
      <w:r w:rsidR="00CC6CE1">
        <w:rPr>
          <w:kern w:val="2"/>
          <w:lang w:eastAsia="zh-CN"/>
        </w:rPr>
        <w:t>-06.</w:t>
      </w:r>
    </w:p>
    <w:p w14:paraId="5A4EB47F" w14:textId="7E5A9708" w:rsidR="002A6496" w:rsidRDefault="002A6496" w:rsidP="002A6496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[2] </w:t>
      </w:r>
      <w:r w:rsidRPr="002A6496">
        <w:rPr>
          <w:kern w:val="2"/>
          <w:lang w:eastAsia="zh-CN"/>
        </w:rPr>
        <w:t>TS 36.305 V14.3.0</w:t>
      </w:r>
      <w:r>
        <w:rPr>
          <w:kern w:val="2"/>
          <w:lang w:eastAsia="zh-CN"/>
        </w:rPr>
        <w:t>,</w:t>
      </w:r>
      <w:r w:rsidRPr="002A6496">
        <w:t xml:space="preserve"> </w:t>
      </w:r>
      <w:r>
        <w:t>“</w:t>
      </w:r>
      <w:r w:rsidRPr="002A6496">
        <w:rPr>
          <w:kern w:val="2"/>
          <w:lang w:eastAsia="zh-CN"/>
        </w:rPr>
        <w:t>Stage 2 functional specification of</w:t>
      </w:r>
      <w:r>
        <w:rPr>
          <w:kern w:val="2"/>
          <w:lang w:eastAsia="zh-CN"/>
        </w:rPr>
        <w:t xml:space="preserve"> </w:t>
      </w:r>
      <w:r w:rsidRPr="002A6496">
        <w:rPr>
          <w:kern w:val="2"/>
          <w:lang w:eastAsia="zh-CN"/>
        </w:rPr>
        <w:t>User Equipment (UE) positioning in E-UTRAN</w:t>
      </w:r>
      <w:r>
        <w:rPr>
          <w:kern w:val="2"/>
          <w:lang w:eastAsia="zh-CN"/>
        </w:rPr>
        <w:t>”.</w:t>
      </w:r>
    </w:p>
    <w:p w14:paraId="74611167" w14:textId="77777777" w:rsidR="002A6496" w:rsidRPr="00CC6CE1" w:rsidRDefault="002A6496" w:rsidP="002A6496">
      <w:pPr>
        <w:rPr>
          <w:kern w:val="2"/>
          <w:lang w:eastAsia="zh-CN"/>
        </w:rPr>
      </w:pPr>
    </w:p>
    <w:sectPr w:rsidR="002A6496" w:rsidRPr="00CC6CE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42DEE" w14:textId="77777777" w:rsidR="003164E3" w:rsidRDefault="003164E3">
      <w:r>
        <w:separator/>
      </w:r>
    </w:p>
  </w:endnote>
  <w:endnote w:type="continuationSeparator" w:id="0">
    <w:p w14:paraId="5017EE67" w14:textId="77777777" w:rsidR="003164E3" w:rsidRDefault="0031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E4F13" w14:textId="77777777" w:rsidR="003164E3" w:rsidRDefault="003164E3">
      <w:r>
        <w:separator/>
      </w:r>
    </w:p>
  </w:footnote>
  <w:footnote w:type="continuationSeparator" w:id="0">
    <w:p w14:paraId="612F36B9" w14:textId="77777777" w:rsidR="003164E3" w:rsidRDefault="00316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3E3B7D"/>
    <w:multiLevelType w:val="hybridMultilevel"/>
    <w:tmpl w:val="5AD4EDDC"/>
    <w:lvl w:ilvl="0" w:tplc="2E20E8F0">
      <w:start w:val="1"/>
      <w:numFmt w:val="bullet"/>
      <w:lvlText w:val="­"/>
      <w:lvlJc w:val="left"/>
      <w:pPr>
        <w:ind w:left="845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F753C2"/>
    <w:multiLevelType w:val="hybridMultilevel"/>
    <w:tmpl w:val="209A124A"/>
    <w:lvl w:ilvl="0" w:tplc="B3A4131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5104966"/>
    <w:multiLevelType w:val="hybridMultilevel"/>
    <w:tmpl w:val="1D84BC3E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8E135B1"/>
    <w:multiLevelType w:val="hybridMultilevel"/>
    <w:tmpl w:val="6BF4E34C"/>
    <w:lvl w:ilvl="0" w:tplc="8FB2115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EF5E37"/>
    <w:multiLevelType w:val="hybridMultilevel"/>
    <w:tmpl w:val="C8AC165A"/>
    <w:lvl w:ilvl="0" w:tplc="66BCC8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35"/>
  </w:num>
  <w:num w:numId="7">
    <w:abstractNumId w:val="15"/>
  </w:num>
  <w:num w:numId="8">
    <w:abstractNumId w:val="27"/>
  </w:num>
  <w:num w:numId="9">
    <w:abstractNumId w:val="33"/>
  </w:num>
  <w:num w:numId="10">
    <w:abstractNumId w:val="34"/>
  </w:num>
  <w:num w:numId="11">
    <w:abstractNumId w:val="37"/>
  </w:num>
  <w:num w:numId="12">
    <w:abstractNumId w:val="13"/>
  </w:num>
  <w:num w:numId="13">
    <w:abstractNumId w:val="30"/>
  </w:num>
  <w:num w:numId="14">
    <w:abstractNumId w:val="29"/>
  </w:num>
  <w:num w:numId="15">
    <w:abstractNumId w:val="22"/>
  </w:num>
  <w:num w:numId="16">
    <w:abstractNumId w:val="11"/>
  </w:num>
  <w:num w:numId="17">
    <w:abstractNumId w:val="21"/>
  </w:num>
  <w:num w:numId="18">
    <w:abstractNumId w:val="12"/>
  </w:num>
  <w:num w:numId="19">
    <w:abstractNumId w:val="10"/>
  </w:num>
  <w:num w:numId="20">
    <w:abstractNumId w:val="32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1"/>
  </w:num>
  <w:num w:numId="32">
    <w:abstractNumId w:val="20"/>
  </w:num>
  <w:num w:numId="33">
    <w:abstractNumId w:val="28"/>
  </w:num>
  <w:num w:numId="34">
    <w:abstractNumId w:val="17"/>
  </w:num>
  <w:num w:numId="35">
    <w:abstractNumId w:val="17"/>
  </w:num>
  <w:num w:numId="36">
    <w:abstractNumId w:val="17"/>
  </w:num>
  <w:num w:numId="37">
    <w:abstractNumId w:val="26"/>
  </w:num>
  <w:num w:numId="38">
    <w:abstractNumId w:val="17"/>
  </w:num>
  <w:num w:numId="39">
    <w:abstractNumId w:val="17"/>
  </w:num>
  <w:num w:numId="40">
    <w:abstractNumId w:val="17"/>
  </w:num>
  <w:num w:numId="41">
    <w:abstractNumId w:val="17"/>
  </w:num>
  <w:num w:numId="42">
    <w:abstractNumId w:val="23"/>
  </w:num>
  <w:num w:numId="43">
    <w:abstractNumId w:val="16"/>
  </w:num>
  <w:num w:numId="44">
    <w:abstractNumId w:val="17"/>
  </w:num>
  <w:num w:numId="45">
    <w:abstractNumId w:val="17"/>
  </w:num>
  <w:num w:numId="46">
    <w:abstractNumId w:val="18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07"/>
    <w:rsid w:val="00023388"/>
    <w:rsid w:val="00023425"/>
    <w:rsid w:val="000241BE"/>
    <w:rsid w:val="000242F2"/>
    <w:rsid w:val="0002570E"/>
    <w:rsid w:val="00026927"/>
    <w:rsid w:val="00026D4B"/>
    <w:rsid w:val="000275C6"/>
    <w:rsid w:val="00027AD6"/>
    <w:rsid w:val="0003024C"/>
    <w:rsid w:val="00031ADB"/>
    <w:rsid w:val="00032056"/>
    <w:rsid w:val="000328CA"/>
    <w:rsid w:val="00032D1D"/>
    <w:rsid w:val="00032E40"/>
    <w:rsid w:val="0003376B"/>
    <w:rsid w:val="00034455"/>
    <w:rsid w:val="00034676"/>
    <w:rsid w:val="000346E6"/>
    <w:rsid w:val="000352B3"/>
    <w:rsid w:val="00036129"/>
    <w:rsid w:val="00037B3F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0533"/>
    <w:rsid w:val="00052AD2"/>
    <w:rsid w:val="000530DF"/>
    <w:rsid w:val="00053E96"/>
    <w:rsid w:val="000545CC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6A1"/>
    <w:rsid w:val="000823B0"/>
    <w:rsid w:val="0008335B"/>
    <w:rsid w:val="00083379"/>
    <w:rsid w:val="00083587"/>
    <w:rsid w:val="00083838"/>
    <w:rsid w:val="00083B6A"/>
    <w:rsid w:val="00085E04"/>
    <w:rsid w:val="00086128"/>
    <w:rsid w:val="00086800"/>
    <w:rsid w:val="00087913"/>
    <w:rsid w:val="000902DC"/>
    <w:rsid w:val="000911AE"/>
    <w:rsid w:val="00093697"/>
    <w:rsid w:val="00093D42"/>
    <w:rsid w:val="00093DD0"/>
    <w:rsid w:val="00094349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835"/>
    <w:rsid w:val="000C3B0C"/>
    <w:rsid w:val="000C422D"/>
    <w:rsid w:val="000C44C8"/>
    <w:rsid w:val="000C5F91"/>
    <w:rsid w:val="000C6025"/>
    <w:rsid w:val="000C6183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33D"/>
    <w:rsid w:val="000E59A0"/>
    <w:rsid w:val="000E7A84"/>
    <w:rsid w:val="000F1491"/>
    <w:rsid w:val="000F15BC"/>
    <w:rsid w:val="000F180A"/>
    <w:rsid w:val="000F1C92"/>
    <w:rsid w:val="000F2EEE"/>
    <w:rsid w:val="000F3697"/>
    <w:rsid w:val="000F7F58"/>
    <w:rsid w:val="00100128"/>
    <w:rsid w:val="00100FF3"/>
    <w:rsid w:val="00101A5E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4560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213"/>
    <w:rsid w:val="0014063E"/>
    <w:rsid w:val="0014087D"/>
    <w:rsid w:val="00140F74"/>
    <w:rsid w:val="00141191"/>
    <w:rsid w:val="0014159C"/>
    <w:rsid w:val="00142665"/>
    <w:rsid w:val="0014384A"/>
    <w:rsid w:val="0014450F"/>
    <w:rsid w:val="00144950"/>
    <w:rsid w:val="00144D8F"/>
    <w:rsid w:val="00145C74"/>
    <w:rsid w:val="001462E9"/>
    <w:rsid w:val="00146E32"/>
    <w:rsid w:val="00151619"/>
    <w:rsid w:val="00151C86"/>
    <w:rsid w:val="00152835"/>
    <w:rsid w:val="001559FA"/>
    <w:rsid w:val="00156374"/>
    <w:rsid w:val="001577D8"/>
    <w:rsid w:val="00157FC3"/>
    <w:rsid w:val="00160739"/>
    <w:rsid w:val="0016271E"/>
    <w:rsid w:val="00162D7A"/>
    <w:rsid w:val="00164868"/>
    <w:rsid w:val="00164C5E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382"/>
    <w:rsid w:val="00175C30"/>
    <w:rsid w:val="00177069"/>
    <w:rsid w:val="00177FC1"/>
    <w:rsid w:val="001815A2"/>
    <w:rsid w:val="00181FC1"/>
    <w:rsid w:val="0018278A"/>
    <w:rsid w:val="00183034"/>
    <w:rsid w:val="001830F7"/>
    <w:rsid w:val="00183EE6"/>
    <w:rsid w:val="00185089"/>
    <w:rsid w:val="0018588A"/>
    <w:rsid w:val="00185F2D"/>
    <w:rsid w:val="00187252"/>
    <w:rsid w:val="00190F1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6A6D"/>
    <w:rsid w:val="001A7763"/>
    <w:rsid w:val="001B3964"/>
    <w:rsid w:val="001B4452"/>
    <w:rsid w:val="001B466C"/>
    <w:rsid w:val="001B4F34"/>
    <w:rsid w:val="001B52EC"/>
    <w:rsid w:val="001B554A"/>
    <w:rsid w:val="001B5980"/>
    <w:rsid w:val="001B6564"/>
    <w:rsid w:val="001B691A"/>
    <w:rsid w:val="001C02D8"/>
    <w:rsid w:val="001C04E3"/>
    <w:rsid w:val="001C2247"/>
    <w:rsid w:val="001C2378"/>
    <w:rsid w:val="001C3EE9"/>
    <w:rsid w:val="001C3FA4"/>
    <w:rsid w:val="001C40F9"/>
    <w:rsid w:val="001C458B"/>
    <w:rsid w:val="001C4BA0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6C"/>
    <w:rsid w:val="001E0AD3"/>
    <w:rsid w:val="001E1CE7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02E"/>
    <w:rsid w:val="001F2E23"/>
    <w:rsid w:val="001F341F"/>
    <w:rsid w:val="001F3911"/>
    <w:rsid w:val="001F3F1A"/>
    <w:rsid w:val="001F4CBD"/>
    <w:rsid w:val="001F50E8"/>
    <w:rsid w:val="001F5545"/>
    <w:rsid w:val="001F5777"/>
    <w:rsid w:val="001F5937"/>
    <w:rsid w:val="001F59E3"/>
    <w:rsid w:val="001F59ED"/>
    <w:rsid w:val="001F7121"/>
    <w:rsid w:val="002003B4"/>
    <w:rsid w:val="00200D2C"/>
    <w:rsid w:val="00200D4A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07D"/>
    <w:rsid w:val="00212CB6"/>
    <w:rsid w:val="00212E37"/>
    <w:rsid w:val="002140FF"/>
    <w:rsid w:val="00220894"/>
    <w:rsid w:val="00224952"/>
    <w:rsid w:val="00224DD2"/>
    <w:rsid w:val="00224FFD"/>
    <w:rsid w:val="00225A6A"/>
    <w:rsid w:val="00225AC7"/>
    <w:rsid w:val="00225ACC"/>
    <w:rsid w:val="00231C25"/>
    <w:rsid w:val="00231C6F"/>
    <w:rsid w:val="00232A90"/>
    <w:rsid w:val="00234151"/>
    <w:rsid w:val="002347B7"/>
    <w:rsid w:val="00234F8C"/>
    <w:rsid w:val="00235542"/>
    <w:rsid w:val="002369B0"/>
    <w:rsid w:val="00236AD8"/>
    <w:rsid w:val="00236D66"/>
    <w:rsid w:val="00237753"/>
    <w:rsid w:val="00237DFE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4DB"/>
    <w:rsid w:val="00270728"/>
    <w:rsid w:val="00270D42"/>
    <w:rsid w:val="0027195D"/>
    <w:rsid w:val="00272B03"/>
    <w:rsid w:val="002733E2"/>
    <w:rsid w:val="002750B1"/>
    <w:rsid w:val="00276598"/>
    <w:rsid w:val="00276A35"/>
    <w:rsid w:val="00277835"/>
    <w:rsid w:val="00280AB1"/>
    <w:rsid w:val="00283FA2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8DA"/>
    <w:rsid w:val="00293E57"/>
    <w:rsid w:val="002944B6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496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AD1"/>
    <w:rsid w:val="002E63D9"/>
    <w:rsid w:val="002E640E"/>
    <w:rsid w:val="002F07A9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5B"/>
    <w:rsid w:val="00306E6B"/>
    <w:rsid w:val="003100C8"/>
    <w:rsid w:val="00311161"/>
    <w:rsid w:val="00312400"/>
    <w:rsid w:val="00312739"/>
    <w:rsid w:val="00312D10"/>
    <w:rsid w:val="003164E3"/>
    <w:rsid w:val="003178DA"/>
    <w:rsid w:val="00317DB8"/>
    <w:rsid w:val="00320618"/>
    <w:rsid w:val="0032100B"/>
    <w:rsid w:val="00321BD7"/>
    <w:rsid w:val="0032260F"/>
    <w:rsid w:val="003228DA"/>
    <w:rsid w:val="003236AD"/>
    <w:rsid w:val="00323D6B"/>
    <w:rsid w:val="00324DF6"/>
    <w:rsid w:val="00326957"/>
    <w:rsid w:val="00326AE2"/>
    <w:rsid w:val="0033000F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457"/>
    <w:rsid w:val="00342972"/>
    <w:rsid w:val="00342FDD"/>
    <w:rsid w:val="0034429B"/>
    <w:rsid w:val="00344866"/>
    <w:rsid w:val="0034555B"/>
    <w:rsid w:val="0034638C"/>
    <w:rsid w:val="00346F3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96"/>
    <w:rsid w:val="003548D8"/>
    <w:rsid w:val="003554CA"/>
    <w:rsid w:val="00357595"/>
    <w:rsid w:val="00360232"/>
    <w:rsid w:val="003602E0"/>
    <w:rsid w:val="00360D01"/>
    <w:rsid w:val="0036120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486"/>
    <w:rsid w:val="00372F0D"/>
    <w:rsid w:val="00374059"/>
    <w:rsid w:val="003745A9"/>
    <w:rsid w:val="0037535B"/>
    <w:rsid w:val="0037552D"/>
    <w:rsid w:val="003756DB"/>
    <w:rsid w:val="003770BB"/>
    <w:rsid w:val="0037771A"/>
    <w:rsid w:val="003802DC"/>
    <w:rsid w:val="00380E4E"/>
    <w:rsid w:val="00380FBF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F9"/>
    <w:rsid w:val="003A5E88"/>
    <w:rsid w:val="003A7834"/>
    <w:rsid w:val="003B00F7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0AD"/>
    <w:rsid w:val="003B7D7E"/>
    <w:rsid w:val="003C1012"/>
    <w:rsid w:val="003C11C9"/>
    <w:rsid w:val="003C1229"/>
    <w:rsid w:val="003C1395"/>
    <w:rsid w:val="003C1FD4"/>
    <w:rsid w:val="003C213D"/>
    <w:rsid w:val="003C25AD"/>
    <w:rsid w:val="003C2D21"/>
    <w:rsid w:val="003C502E"/>
    <w:rsid w:val="003C5E6B"/>
    <w:rsid w:val="003C7AD7"/>
    <w:rsid w:val="003D0FC3"/>
    <w:rsid w:val="003D2C1D"/>
    <w:rsid w:val="003D2C34"/>
    <w:rsid w:val="003D3DDD"/>
    <w:rsid w:val="003D3E4F"/>
    <w:rsid w:val="003D5CBF"/>
    <w:rsid w:val="003D66D2"/>
    <w:rsid w:val="003E07AE"/>
    <w:rsid w:val="003E14FC"/>
    <w:rsid w:val="003E1815"/>
    <w:rsid w:val="003E2976"/>
    <w:rsid w:val="003E4858"/>
    <w:rsid w:val="003E590F"/>
    <w:rsid w:val="003E6316"/>
    <w:rsid w:val="003E6884"/>
    <w:rsid w:val="003E6AC5"/>
    <w:rsid w:val="003E745C"/>
    <w:rsid w:val="003F0096"/>
    <w:rsid w:val="003F0850"/>
    <w:rsid w:val="003F0D12"/>
    <w:rsid w:val="003F160C"/>
    <w:rsid w:val="003F30DE"/>
    <w:rsid w:val="003F324F"/>
    <w:rsid w:val="003F33BC"/>
    <w:rsid w:val="003F3D4E"/>
    <w:rsid w:val="003F477E"/>
    <w:rsid w:val="003F4C66"/>
    <w:rsid w:val="003F6CD2"/>
    <w:rsid w:val="003F723A"/>
    <w:rsid w:val="003F788D"/>
    <w:rsid w:val="00400C69"/>
    <w:rsid w:val="0040126E"/>
    <w:rsid w:val="004020D4"/>
    <w:rsid w:val="004021B6"/>
    <w:rsid w:val="004047C4"/>
    <w:rsid w:val="004055D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1DCF"/>
    <w:rsid w:val="00422341"/>
    <w:rsid w:val="00423641"/>
    <w:rsid w:val="0042451B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10"/>
    <w:rsid w:val="00436E2F"/>
    <w:rsid w:val="00436EAB"/>
    <w:rsid w:val="004461D9"/>
    <w:rsid w:val="00446AC6"/>
    <w:rsid w:val="0044759B"/>
    <w:rsid w:val="00447AB1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627"/>
    <w:rsid w:val="00474CD2"/>
    <w:rsid w:val="004752D3"/>
    <w:rsid w:val="004754E1"/>
    <w:rsid w:val="00475CE0"/>
    <w:rsid w:val="00476827"/>
    <w:rsid w:val="00476BD4"/>
    <w:rsid w:val="00476F09"/>
    <w:rsid w:val="00477C35"/>
    <w:rsid w:val="00480988"/>
    <w:rsid w:val="00480E05"/>
    <w:rsid w:val="00482870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6DB8"/>
    <w:rsid w:val="00494242"/>
    <w:rsid w:val="00494E8E"/>
    <w:rsid w:val="004955BC"/>
    <w:rsid w:val="00495D63"/>
    <w:rsid w:val="0049648F"/>
    <w:rsid w:val="00496606"/>
    <w:rsid w:val="00496F05"/>
    <w:rsid w:val="00497370"/>
    <w:rsid w:val="00497534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41B"/>
    <w:rsid w:val="004A7092"/>
    <w:rsid w:val="004B49E6"/>
    <w:rsid w:val="004B4D69"/>
    <w:rsid w:val="004B799A"/>
    <w:rsid w:val="004C01A8"/>
    <w:rsid w:val="004C1840"/>
    <w:rsid w:val="004C24C9"/>
    <w:rsid w:val="004C31B6"/>
    <w:rsid w:val="004C3482"/>
    <w:rsid w:val="004C5319"/>
    <w:rsid w:val="004C621F"/>
    <w:rsid w:val="004C7948"/>
    <w:rsid w:val="004C7BB8"/>
    <w:rsid w:val="004C7C60"/>
    <w:rsid w:val="004D0DFE"/>
    <w:rsid w:val="004D12D5"/>
    <w:rsid w:val="004D1D91"/>
    <w:rsid w:val="004D22C3"/>
    <w:rsid w:val="004D498B"/>
    <w:rsid w:val="004D6F4D"/>
    <w:rsid w:val="004D6F95"/>
    <w:rsid w:val="004D72FE"/>
    <w:rsid w:val="004D7BB2"/>
    <w:rsid w:val="004D7E91"/>
    <w:rsid w:val="004E003A"/>
    <w:rsid w:val="004E0768"/>
    <w:rsid w:val="004E1A31"/>
    <w:rsid w:val="004E2DE0"/>
    <w:rsid w:val="004E4060"/>
    <w:rsid w:val="004E409A"/>
    <w:rsid w:val="004E6E96"/>
    <w:rsid w:val="004F0FB9"/>
    <w:rsid w:val="004F2F7E"/>
    <w:rsid w:val="004F32B5"/>
    <w:rsid w:val="004F407E"/>
    <w:rsid w:val="004F5479"/>
    <w:rsid w:val="004F6CBA"/>
    <w:rsid w:val="004F729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1AF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4CAE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559"/>
    <w:rsid w:val="00554BE7"/>
    <w:rsid w:val="00556D68"/>
    <w:rsid w:val="00557173"/>
    <w:rsid w:val="00557277"/>
    <w:rsid w:val="005576A1"/>
    <w:rsid w:val="00557A64"/>
    <w:rsid w:val="005605C0"/>
    <w:rsid w:val="00560D23"/>
    <w:rsid w:val="005615D8"/>
    <w:rsid w:val="005626D6"/>
    <w:rsid w:val="005638D4"/>
    <w:rsid w:val="005656E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395"/>
    <w:rsid w:val="00580E48"/>
    <w:rsid w:val="00580EB4"/>
    <w:rsid w:val="00580F0A"/>
    <w:rsid w:val="00581246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15"/>
    <w:rsid w:val="00594ABB"/>
    <w:rsid w:val="00594D1C"/>
    <w:rsid w:val="00594E36"/>
    <w:rsid w:val="00594F0A"/>
    <w:rsid w:val="00594F58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9D4"/>
    <w:rsid w:val="005B4D87"/>
    <w:rsid w:val="005B7DD1"/>
    <w:rsid w:val="005C00A0"/>
    <w:rsid w:val="005C28FA"/>
    <w:rsid w:val="005C40F4"/>
    <w:rsid w:val="005C43BE"/>
    <w:rsid w:val="005C44F3"/>
    <w:rsid w:val="005C712D"/>
    <w:rsid w:val="005C7ABC"/>
    <w:rsid w:val="005C7C75"/>
    <w:rsid w:val="005D0E4F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7E0D"/>
    <w:rsid w:val="005E110D"/>
    <w:rsid w:val="005E234A"/>
    <w:rsid w:val="005E2F44"/>
    <w:rsid w:val="005E35CC"/>
    <w:rsid w:val="005E371E"/>
    <w:rsid w:val="005E3852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CF2"/>
    <w:rsid w:val="00602759"/>
    <w:rsid w:val="0060277A"/>
    <w:rsid w:val="00602B7C"/>
    <w:rsid w:val="00603312"/>
    <w:rsid w:val="00604854"/>
    <w:rsid w:val="00604DC7"/>
    <w:rsid w:val="00604E47"/>
    <w:rsid w:val="00605441"/>
    <w:rsid w:val="00606970"/>
    <w:rsid w:val="00606A20"/>
    <w:rsid w:val="006072C6"/>
    <w:rsid w:val="00607A2E"/>
    <w:rsid w:val="006111E2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E74"/>
    <w:rsid w:val="0062660B"/>
    <w:rsid w:val="00626AD1"/>
    <w:rsid w:val="006304BC"/>
    <w:rsid w:val="00630DCE"/>
    <w:rsid w:val="0063120A"/>
    <w:rsid w:val="0063150B"/>
    <w:rsid w:val="00631585"/>
    <w:rsid w:val="00634ACF"/>
    <w:rsid w:val="00634AF1"/>
    <w:rsid w:val="00635035"/>
    <w:rsid w:val="0063580D"/>
    <w:rsid w:val="00635CAE"/>
    <w:rsid w:val="00637240"/>
    <w:rsid w:val="00643371"/>
    <w:rsid w:val="00643660"/>
    <w:rsid w:val="00646F3D"/>
    <w:rsid w:val="0064722B"/>
    <w:rsid w:val="00650139"/>
    <w:rsid w:val="00651E5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504E"/>
    <w:rsid w:val="0066732C"/>
    <w:rsid w:val="006679F5"/>
    <w:rsid w:val="00667B77"/>
    <w:rsid w:val="0067009E"/>
    <w:rsid w:val="00670759"/>
    <w:rsid w:val="006716DA"/>
    <w:rsid w:val="006718C8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B98"/>
    <w:rsid w:val="00681211"/>
    <w:rsid w:val="00681B36"/>
    <w:rsid w:val="00682CB7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DFC"/>
    <w:rsid w:val="00693E1F"/>
    <w:rsid w:val="00693ECB"/>
    <w:rsid w:val="00694797"/>
    <w:rsid w:val="00695887"/>
    <w:rsid w:val="0069684D"/>
    <w:rsid w:val="00697733"/>
    <w:rsid w:val="006A096B"/>
    <w:rsid w:val="006A254E"/>
    <w:rsid w:val="006A2C30"/>
    <w:rsid w:val="006A301C"/>
    <w:rsid w:val="006A3E2B"/>
    <w:rsid w:val="006A4ACC"/>
    <w:rsid w:val="006A6E17"/>
    <w:rsid w:val="006A778F"/>
    <w:rsid w:val="006B120D"/>
    <w:rsid w:val="006B17E7"/>
    <w:rsid w:val="006B19E8"/>
    <w:rsid w:val="006B1A8A"/>
    <w:rsid w:val="006B1FD5"/>
    <w:rsid w:val="006B5064"/>
    <w:rsid w:val="006B555A"/>
    <w:rsid w:val="006B600A"/>
    <w:rsid w:val="006B6635"/>
    <w:rsid w:val="006B7D22"/>
    <w:rsid w:val="006B7D2C"/>
    <w:rsid w:val="006C07F6"/>
    <w:rsid w:val="006C1019"/>
    <w:rsid w:val="006C2658"/>
    <w:rsid w:val="006C2BB5"/>
    <w:rsid w:val="006C2BEE"/>
    <w:rsid w:val="006C3AD8"/>
    <w:rsid w:val="006C4516"/>
    <w:rsid w:val="006C455E"/>
    <w:rsid w:val="006C5958"/>
    <w:rsid w:val="006C5B4F"/>
    <w:rsid w:val="006C643C"/>
    <w:rsid w:val="006C6724"/>
    <w:rsid w:val="006C6CEA"/>
    <w:rsid w:val="006C6E3A"/>
    <w:rsid w:val="006C6FD7"/>
    <w:rsid w:val="006D00DB"/>
    <w:rsid w:val="006D0361"/>
    <w:rsid w:val="006D138C"/>
    <w:rsid w:val="006D16B0"/>
    <w:rsid w:val="006D1B96"/>
    <w:rsid w:val="006D2182"/>
    <w:rsid w:val="006D2444"/>
    <w:rsid w:val="006D254B"/>
    <w:rsid w:val="006D289B"/>
    <w:rsid w:val="006D2C36"/>
    <w:rsid w:val="006D3BE1"/>
    <w:rsid w:val="006D4775"/>
    <w:rsid w:val="006D48FC"/>
    <w:rsid w:val="006D62BC"/>
    <w:rsid w:val="006D6450"/>
    <w:rsid w:val="006D6939"/>
    <w:rsid w:val="006D7EB0"/>
    <w:rsid w:val="006E0138"/>
    <w:rsid w:val="006E0BB0"/>
    <w:rsid w:val="006E0F2B"/>
    <w:rsid w:val="006E12C3"/>
    <w:rsid w:val="006E1825"/>
    <w:rsid w:val="006E1B5E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BEC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1E2"/>
    <w:rsid w:val="0070782D"/>
    <w:rsid w:val="0070783D"/>
    <w:rsid w:val="007109C2"/>
    <w:rsid w:val="00711340"/>
    <w:rsid w:val="00712C42"/>
    <w:rsid w:val="00713DE4"/>
    <w:rsid w:val="00714C47"/>
    <w:rsid w:val="00715CC2"/>
    <w:rsid w:val="00716462"/>
    <w:rsid w:val="00720B72"/>
    <w:rsid w:val="00721084"/>
    <w:rsid w:val="00721262"/>
    <w:rsid w:val="00721D9B"/>
    <w:rsid w:val="00722121"/>
    <w:rsid w:val="007224B9"/>
    <w:rsid w:val="00722F94"/>
    <w:rsid w:val="007234B9"/>
    <w:rsid w:val="00723AA7"/>
    <w:rsid w:val="0072432E"/>
    <w:rsid w:val="00726036"/>
    <w:rsid w:val="00726279"/>
    <w:rsid w:val="00726994"/>
    <w:rsid w:val="00726A9B"/>
    <w:rsid w:val="00726C32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889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5"/>
    <w:rsid w:val="0075540C"/>
    <w:rsid w:val="00755DB1"/>
    <w:rsid w:val="007574FC"/>
    <w:rsid w:val="00760975"/>
    <w:rsid w:val="00761FDA"/>
    <w:rsid w:val="007621FF"/>
    <w:rsid w:val="007634E3"/>
    <w:rsid w:val="00764194"/>
    <w:rsid w:val="007657A3"/>
    <w:rsid w:val="00765B4B"/>
    <w:rsid w:val="00765ED3"/>
    <w:rsid w:val="0076681D"/>
    <w:rsid w:val="00766A65"/>
    <w:rsid w:val="007671E8"/>
    <w:rsid w:val="007671F5"/>
    <w:rsid w:val="007676B8"/>
    <w:rsid w:val="0077175C"/>
    <w:rsid w:val="00771870"/>
    <w:rsid w:val="00771AA7"/>
    <w:rsid w:val="00771BF9"/>
    <w:rsid w:val="00772F67"/>
    <w:rsid w:val="00772F8A"/>
    <w:rsid w:val="007739C6"/>
    <w:rsid w:val="00774889"/>
    <w:rsid w:val="00774FF5"/>
    <w:rsid w:val="007750B3"/>
    <w:rsid w:val="00775F76"/>
    <w:rsid w:val="00776AEA"/>
    <w:rsid w:val="0077730B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EED"/>
    <w:rsid w:val="00784F96"/>
    <w:rsid w:val="00785900"/>
    <w:rsid w:val="00786958"/>
    <w:rsid w:val="00786E71"/>
    <w:rsid w:val="00787522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E1B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15E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5BAD"/>
    <w:rsid w:val="007E63D6"/>
    <w:rsid w:val="007E70F2"/>
    <w:rsid w:val="007E7DDF"/>
    <w:rsid w:val="007F11C8"/>
    <w:rsid w:val="007F1CFB"/>
    <w:rsid w:val="007F220B"/>
    <w:rsid w:val="007F27DD"/>
    <w:rsid w:val="007F5C55"/>
    <w:rsid w:val="007F6880"/>
    <w:rsid w:val="007F76B4"/>
    <w:rsid w:val="008001B4"/>
    <w:rsid w:val="00800769"/>
    <w:rsid w:val="00800ED2"/>
    <w:rsid w:val="00801771"/>
    <w:rsid w:val="00802E74"/>
    <w:rsid w:val="0080472B"/>
    <w:rsid w:val="00804B92"/>
    <w:rsid w:val="00804E21"/>
    <w:rsid w:val="00805092"/>
    <w:rsid w:val="008062AA"/>
    <w:rsid w:val="00806AAF"/>
    <w:rsid w:val="008070AC"/>
    <w:rsid w:val="008101FD"/>
    <w:rsid w:val="00810D8D"/>
    <w:rsid w:val="00811835"/>
    <w:rsid w:val="0081537F"/>
    <w:rsid w:val="0081581D"/>
    <w:rsid w:val="008172BE"/>
    <w:rsid w:val="00817B71"/>
    <w:rsid w:val="00820244"/>
    <w:rsid w:val="00821BC9"/>
    <w:rsid w:val="008221B3"/>
    <w:rsid w:val="0082248E"/>
    <w:rsid w:val="0082391C"/>
    <w:rsid w:val="00823AE8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C62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4FAD"/>
    <w:rsid w:val="00855C18"/>
    <w:rsid w:val="00855F48"/>
    <w:rsid w:val="00856833"/>
    <w:rsid w:val="00856840"/>
    <w:rsid w:val="00856C05"/>
    <w:rsid w:val="0086087C"/>
    <w:rsid w:val="00860D8E"/>
    <w:rsid w:val="0086275E"/>
    <w:rsid w:val="00864440"/>
    <w:rsid w:val="00864D76"/>
    <w:rsid w:val="008650FC"/>
    <w:rsid w:val="0086525C"/>
    <w:rsid w:val="00866EB3"/>
    <w:rsid w:val="0086701A"/>
    <w:rsid w:val="00867269"/>
    <w:rsid w:val="00867BD2"/>
    <w:rsid w:val="008712FD"/>
    <w:rsid w:val="008716A1"/>
    <w:rsid w:val="00872D3F"/>
    <w:rsid w:val="008733E4"/>
    <w:rsid w:val="00873F15"/>
    <w:rsid w:val="00874096"/>
    <w:rsid w:val="00874312"/>
    <w:rsid w:val="008756A4"/>
    <w:rsid w:val="00875F73"/>
    <w:rsid w:val="00880F30"/>
    <w:rsid w:val="008827D2"/>
    <w:rsid w:val="008833E8"/>
    <w:rsid w:val="00887B48"/>
    <w:rsid w:val="0089176E"/>
    <w:rsid w:val="008917E0"/>
    <w:rsid w:val="00892365"/>
    <w:rsid w:val="00892BE5"/>
    <w:rsid w:val="008933F8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E11"/>
    <w:rsid w:val="008C13F0"/>
    <w:rsid w:val="008C1426"/>
    <w:rsid w:val="008C1F26"/>
    <w:rsid w:val="008C2A3A"/>
    <w:rsid w:val="008C4C7E"/>
    <w:rsid w:val="008C5C46"/>
    <w:rsid w:val="008C6184"/>
    <w:rsid w:val="008C733D"/>
    <w:rsid w:val="008C7744"/>
    <w:rsid w:val="008C785E"/>
    <w:rsid w:val="008D0AFB"/>
    <w:rsid w:val="008D0B19"/>
    <w:rsid w:val="008D1511"/>
    <w:rsid w:val="008D32DF"/>
    <w:rsid w:val="008D35E9"/>
    <w:rsid w:val="008D3959"/>
    <w:rsid w:val="008D3966"/>
    <w:rsid w:val="008D4352"/>
    <w:rsid w:val="008D57E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8AD"/>
    <w:rsid w:val="008E3B9D"/>
    <w:rsid w:val="008E3BE3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5E0"/>
    <w:rsid w:val="00903802"/>
    <w:rsid w:val="009051F8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870"/>
    <w:rsid w:val="009159B3"/>
    <w:rsid w:val="00916181"/>
    <w:rsid w:val="009204C5"/>
    <w:rsid w:val="00921296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68"/>
    <w:rsid w:val="009328C7"/>
    <w:rsid w:val="009336EC"/>
    <w:rsid w:val="00933F56"/>
    <w:rsid w:val="00934C13"/>
    <w:rsid w:val="00935228"/>
    <w:rsid w:val="009355A2"/>
    <w:rsid w:val="00935617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3922"/>
    <w:rsid w:val="009742D3"/>
    <w:rsid w:val="00977BA7"/>
    <w:rsid w:val="009802F8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3B0E"/>
    <w:rsid w:val="009A4869"/>
    <w:rsid w:val="009A48AD"/>
    <w:rsid w:val="009A6A6B"/>
    <w:rsid w:val="009B1EF9"/>
    <w:rsid w:val="009B26AC"/>
    <w:rsid w:val="009B2F21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15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609"/>
    <w:rsid w:val="00A01F17"/>
    <w:rsid w:val="00A022A5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6316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942"/>
    <w:rsid w:val="00A64AD1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F69"/>
    <w:rsid w:val="00A77383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C08"/>
    <w:rsid w:val="00AD3976"/>
    <w:rsid w:val="00AD4D2A"/>
    <w:rsid w:val="00AD542F"/>
    <w:rsid w:val="00AD7305"/>
    <w:rsid w:val="00AD7E64"/>
    <w:rsid w:val="00AE0584"/>
    <w:rsid w:val="00AE0C56"/>
    <w:rsid w:val="00AE149E"/>
    <w:rsid w:val="00AE1D20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6FF7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27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930"/>
    <w:rsid w:val="00B76FA6"/>
    <w:rsid w:val="00B80910"/>
    <w:rsid w:val="00B818F4"/>
    <w:rsid w:val="00B81BC9"/>
    <w:rsid w:val="00B81D72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707B"/>
    <w:rsid w:val="00BB10E1"/>
    <w:rsid w:val="00BB1548"/>
    <w:rsid w:val="00BB1CE7"/>
    <w:rsid w:val="00BB2FD3"/>
    <w:rsid w:val="00BB2FDF"/>
    <w:rsid w:val="00BB2FFF"/>
    <w:rsid w:val="00BB5FCB"/>
    <w:rsid w:val="00BB604B"/>
    <w:rsid w:val="00BC00EC"/>
    <w:rsid w:val="00BC0783"/>
    <w:rsid w:val="00BC08C5"/>
    <w:rsid w:val="00BC0EAD"/>
    <w:rsid w:val="00BC12FB"/>
    <w:rsid w:val="00BC1C3C"/>
    <w:rsid w:val="00BC307F"/>
    <w:rsid w:val="00BC314E"/>
    <w:rsid w:val="00BC3159"/>
    <w:rsid w:val="00BC3257"/>
    <w:rsid w:val="00BC39DB"/>
    <w:rsid w:val="00BC3A32"/>
    <w:rsid w:val="00BC3B07"/>
    <w:rsid w:val="00BC46EF"/>
    <w:rsid w:val="00BC5299"/>
    <w:rsid w:val="00BC65C2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2B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819"/>
    <w:rsid w:val="00BF19CE"/>
    <w:rsid w:val="00BF2B6F"/>
    <w:rsid w:val="00BF351A"/>
    <w:rsid w:val="00BF3914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3E8"/>
    <w:rsid w:val="00C20A00"/>
    <w:rsid w:val="00C21673"/>
    <w:rsid w:val="00C21C7A"/>
    <w:rsid w:val="00C23130"/>
    <w:rsid w:val="00C23B8F"/>
    <w:rsid w:val="00C255A5"/>
    <w:rsid w:val="00C2584B"/>
    <w:rsid w:val="00C25942"/>
    <w:rsid w:val="00C25DD9"/>
    <w:rsid w:val="00C2663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F45"/>
    <w:rsid w:val="00C4304C"/>
    <w:rsid w:val="00C43315"/>
    <w:rsid w:val="00C452F5"/>
    <w:rsid w:val="00C46555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744"/>
    <w:rsid w:val="00C5372E"/>
    <w:rsid w:val="00C53EB3"/>
    <w:rsid w:val="00C542D4"/>
    <w:rsid w:val="00C54D71"/>
    <w:rsid w:val="00C55503"/>
    <w:rsid w:val="00C563F5"/>
    <w:rsid w:val="00C570F7"/>
    <w:rsid w:val="00C6187A"/>
    <w:rsid w:val="00C62CD5"/>
    <w:rsid w:val="00C636E6"/>
    <w:rsid w:val="00C639D6"/>
    <w:rsid w:val="00C63F8E"/>
    <w:rsid w:val="00C647FB"/>
    <w:rsid w:val="00C654E0"/>
    <w:rsid w:val="00C67EAB"/>
    <w:rsid w:val="00C70DFF"/>
    <w:rsid w:val="00C746DB"/>
    <w:rsid w:val="00C75A6B"/>
    <w:rsid w:val="00C763B6"/>
    <w:rsid w:val="00C7644F"/>
    <w:rsid w:val="00C768F6"/>
    <w:rsid w:val="00C80073"/>
    <w:rsid w:val="00C80DEA"/>
    <w:rsid w:val="00C832DC"/>
    <w:rsid w:val="00C8377F"/>
    <w:rsid w:val="00C83CB6"/>
    <w:rsid w:val="00C8646D"/>
    <w:rsid w:val="00C86868"/>
    <w:rsid w:val="00C91DE3"/>
    <w:rsid w:val="00C92C7F"/>
    <w:rsid w:val="00C934F5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1EC"/>
    <w:rsid w:val="00CA505A"/>
    <w:rsid w:val="00CA59DD"/>
    <w:rsid w:val="00CB008E"/>
    <w:rsid w:val="00CB01FA"/>
    <w:rsid w:val="00CB0737"/>
    <w:rsid w:val="00CB097A"/>
    <w:rsid w:val="00CB26EC"/>
    <w:rsid w:val="00CB2D2A"/>
    <w:rsid w:val="00CB3CDB"/>
    <w:rsid w:val="00CB5A76"/>
    <w:rsid w:val="00CB5B1E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BFA"/>
    <w:rsid w:val="00CD1C0B"/>
    <w:rsid w:val="00CD239A"/>
    <w:rsid w:val="00CD39CD"/>
    <w:rsid w:val="00CD5512"/>
    <w:rsid w:val="00CD5C4E"/>
    <w:rsid w:val="00CD6769"/>
    <w:rsid w:val="00CD6E3D"/>
    <w:rsid w:val="00CD71AB"/>
    <w:rsid w:val="00CD73EF"/>
    <w:rsid w:val="00CE0109"/>
    <w:rsid w:val="00CE1AF9"/>
    <w:rsid w:val="00CE1FC5"/>
    <w:rsid w:val="00CE3B7E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31"/>
    <w:rsid w:val="00CF5263"/>
    <w:rsid w:val="00CF60B5"/>
    <w:rsid w:val="00D004FA"/>
    <w:rsid w:val="00D01B21"/>
    <w:rsid w:val="00D01E2F"/>
    <w:rsid w:val="00D03102"/>
    <w:rsid w:val="00D03727"/>
    <w:rsid w:val="00D0378A"/>
    <w:rsid w:val="00D04436"/>
    <w:rsid w:val="00D0497A"/>
    <w:rsid w:val="00D05132"/>
    <w:rsid w:val="00D052F5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7DB"/>
    <w:rsid w:val="00D14DB1"/>
    <w:rsid w:val="00D15F43"/>
    <w:rsid w:val="00D16E87"/>
    <w:rsid w:val="00D20B8B"/>
    <w:rsid w:val="00D2162C"/>
    <w:rsid w:val="00D21A3C"/>
    <w:rsid w:val="00D230AF"/>
    <w:rsid w:val="00D233F1"/>
    <w:rsid w:val="00D23554"/>
    <w:rsid w:val="00D235EF"/>
    <w:rsid w:val="00D256F8"/>
    <w:rsid w:val="00D2685C"/>
    <w:rsid w:val="00D26A3B"/>
    <w:rsid w:val="00D302FD"/>
    <w:rsid w:val="00D3038A"/>
    <w:rsid w:val="00D3098D"/>
    <w:rsid w:val="00D31A02"/>
    <w:rsid w:val="00D32F07"/>
    <w:rsid w:val="00D3323C"/>
    <w:rsid w:val="00D33456"/>
    <w:rsid w:val="00D3396F"/>
    <w:rsid w:val="00D33D4D"/>
    <w:rsid w:val="00D34A0B"/>
    <w:rsid w:val="00D36234"/>
    <w:rsid w:val="00D36371"/>
    <w:rsid w:val="00D41D7E"/>
    <w:rsid w:val="00D437D8"/>
    <w:rsid w:val="00D44994"/>
    <w:rsid w:val="00D45DF3"/>
    <w:rsid w:val="00D46174"/>
    <w:rsid w:val="00D47DD0"/>
    <w:rsid w:val="00D50183"/>
    <w:rsid w:val="00D51D12"/>
    <w:rsid w:val="00D52F6C"/>
    <w:rsid w:val="00D5362B"/>
    <w:rsid w:val="00D55072"/>
    <w:rsid w:val="00D551B5"/>
    <w:rsid w:val="00D56DB2"/>
    <w:rsid w:val="00D5747F"/>
    <w:rsid w:val="00D57495"/>
    <w:rsid w:val="00D574FA"/>
    <w:rsid w:val="00D5796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3B4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E85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C1327"/>
    <w:rsid w:val="00DC1350"/>
    <w:rsid w:val="00DC1AB7"/>
    <w:rsid w:val="00DC2495"/>
    <w:rsid w:val="00DC3237"/>
    <w:rsid w:val="00DC329A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570"/>
    <w:rsid w:val="00DD5F42"/>
    <w:rsid w:val="00DD617B"/>
    <w:rsid w:val="00DE0E59"/>
    <w:rsid w:val="00DE0EDE"/>
    <w:rsid w:val="00DE0F6C"/>
    <w:rsid w:val="00DE219B"/>
    <w:rsid w:val="00DE52E3"/>
    <w:rsid w:val="00DE7C00"/>
    <w:rsid w:val="00DE7E91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523B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A88"/>
    <w:rsid w:val="00E32D62"/>
    <w:rsid w:val="00E339DC"/>
    <w:rsid w:val="00E33E15"/>
    <w:rsid w:val="00E361B8"/>
    <w:rsid w:val="00E36A1B"/>
    <w:rsid w:val="00E41B2C"/>
    <w:rsid w:val="00E42649"/>
    <w:rsid w:val="00E429ED"/>
    <w:rsid w:val="00E43F37"/>
    <w:rsid w:val="00E44324"/>
    <w:rsid w:val="00E450ED"/>
    <w:rsid w:val="00E452B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7DC"/>
    <w:rsid w:val="00E560D2"/>
    <w:rsid w:val="00E5733D"/>
    <w:rsid w:val="00E61CC0"/>
    <w:rsid w:val="00E6277B"/>
    <w:rsid w:val="00E64424"/>
    <w:rsid w:val="00E64C99"/>
    <w:rsid w:val="00E64CD3"/>
    <w:rsid w:val="00E6709C"/>
    <w:rsid w:val="00E671C9"/>
    <w:rsid w:val="00E6743F"/>
    <w:rsid w:val="00E6758E"/>
    <w:rsid w:val="00E67E23"/>
    <w:rsid w:val="00E70016"/>
    <w:rsid w:val="00E70BC7"/>
    <w:rsid w:val="00E70FBC"/>
    <w:rsid w:val="00E71B38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BAD"/>
    <w:rsid w:val="00E81CE0"/>
    <w:rsid w:val="00E81E7C"/>
    <w:rsid w:val="00E8224D"/>
    <w:rsid w:val="00E82E2A"/>
    <w:rsid w:val="00E8519F"/>
    <w:rsid w:val="00E85CC3"/>
    <w:rsid w:val="00E8644A"/>
    <w:rsid w:val="00E90279"/>
    <w:rsid w:val="00E90635"/>
    <w:rsid w:val="00E909A1"/>
    <w:rsid w:val="00E90BFF"/>
    <w:rsid w:val="00E91912"/>
    <w:rsid w:val="00E91F04"/>
    <w:rsid w:val="00E91F35"/>
    <w:rsid w:val="00E95BA6"/>
    <w:rsid w:val="00E96DAE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2E"/>
    <w:rsid w:val="00EA65AD"/>
    <w:rsid w:val="00EA7FCF"/>
    <w:rsid w:val="00EB0CA3"/>
    <w:rsid w:val="00EB104F"/>
    <w:rsid w:val="00EB1B27"/>
    <w:rsid w:val="00EB1DA8"/>
    <w:rsid w:val="00EB4CFF"/>
    <w:rsid w:val="00EB5476"/>
    <w:rsid w:val="00EB6ADA"/>
    <w:rsid w:val="00EB70B0"/>
    <w:rsid w:val="00EB7633"/>
    <w:rsid w:val="00EB7736"/>
    <w:rsid w:val="00EC2E2D"/>
    <w:rsid w:val="00EC462B"/>
    <w:rsid w:val="00EC4723"/>
    <w:rsid w:val="00EC56E0"/>
    <w:rsid w:val="00EC6057"/>
    <w:rsid w:val="00EC6527"/>
    <w:rsid w:val="00EC6847"/>
    <w:rsid w:val="00EC7DB6"/>
    <w:rsid w:val="00ED09A0"/>
    <w:rsid w:val="00ED162F"/>
    <w:rsid w:val="00ED2E52"/>
    <w:rsid w:val="00ED3024"/>
    <w:rsid w:val="00ED5FE4"/>
    <w:rsid w:val="00ED71C5"/>
    <w:rsid w:val="00EE16FA"/>
    <w:rsid w:val="00EE37A7"/>
    <w:rsid w:val="00EE3C42"/>
    <w:rsid w:val="00EE3D4F"/>
    <w:rsid w:val="00EE534D"/>
    <w:rsid w:val="00EE5560"/>
    <w:rsid w:val="00EE6C5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CA7"/>
    <w:rsid w:val="00EF7002"/>
    <w:rsid w:val="00EF769B"/>
    <w:rsid w:val="00EF7F23"/>
    <w:rsid w:val="00EF7F5A"/>
    <w:rsid w:val="00F025A8"/>
    <w:rsid w:val="00F027BA"/>
    <w:rsid w:val="00F03C6A"/>
    <w:rsid w:val="00F03E79"/>
    <w:rsid w:val="00F0628D"/>
    <w:rsid w:val="00F06651"/>
    <w:rsid w:val="00F07DE6"/>
    <w:rsid w:val="00F1056C"/>
    <w:rsid w:val="00F107F1"/>
    <w:rsid w:val="00F10FC1"/>
    <w:rsid w:val="00F112FD"/>
    <w:rsid w:val="00F1130B"/>
    <w:rsid w:val="00F130EE"/>
    <w:rsid w:val="00F133A1"/>
    <w:rsid w:val="00F13ECD"/>
    <w:rsid w:val="00F155CE"/>
    <w:rsid w:val="00F159B0"/>
    <w:rsid w:val="00F161AC"/>
    <w:rsid w:val="00F16BF2"/>
    <w:rsid w:val="00F17EAE"/>
    <w:rsid w:val="00F218D4"/>
    <w:rsid w:val="00F2250A"/>
    <w:rsid w:val="00F24788"/>
    <w:rsid w:val="00F264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B07"/>
    <w:rsid w:val="00F34CD6"/>
    <w:rsid w:val="00F35873"/>
    <w:rsid w:val="00F35920"/>
    <w:rsid w:val="00F366A5"/>
    <w:rsid w:val="00F36C5F"/>
    <w:rsid w:val="00F37259"/>
    <w:rsid w:val="00F405A4"/>
    <w:rsid w:val="00F41A50"/>
    <w:rsid w:val="00F41F05"/>
    <w:rsid w:val="00F42EDF"/>
    <w:rsid w:val="00F433BD"/>
    <w:rsid w:val="00F44EC5"/>
    <w:rsid w:val="00F45D65"/>
    <w:rsid w:val="00F47498"/>
    <w:rsid w:val="00F50E2C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645"/>
    <w:rsid w:val="00F60BE9"/>
    <w:rsid w:val="00F61FD8"/>
    <w:rsid w:val="00F62DBF"/>
    <w:rsid w:val="00F641FC"/>
    <w:rsid w:val="00F647F7"/>
    <w:rsid w:val="00F6583C"/>
    <w:rsid w:val="00F6589A"/>
    <w:rsid w:val="00F671E2"/>
    <w:rsid w:val="00F6783E"/>
    <w:rsid w:val="00F67C1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19D"/>
    <w:rsid w:val="00F9030E"/>
    <w:rsid w:val="00F90ADB"/>
    <w:rsid w:val="00F90E78"/>
    <w:rsid w:val="00F91209"/>
    <w:rsid w:val="00F91476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DA"/>
    <w:rsid w:val="00FA77EF"/>
    <w:rsid w:val="00FB0082"/>
    <w:rsid w:val="00FB0243"/>
    <w:rsid w:val="00FB1527"/>
    <w:rsid w:val="00FB2537"/>
    <w:rsid w:val="00FB33DC"/>
    <w:rsid w:val="00FB3C64"/>
    <w:rsid w:val="00FB4338"/>
    <w:rsid w:val="00FB477E"/>
    <w:rsid w:val="00FB4C9C"/>
    <w:rsid w:val="00FB6165"/>
    <w:rsid w:val="00FB7BD2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9E"/>
    <w:rsid w:val="00FC68C4"/>
    <w:rsid w:val="00FC7528"/>
    <w:rsid w:val="00FC7DD7"/>
    <w:rsid w:val="00FD0572"/>
    <w:rsid w:val="00FD08DE"/>
    <w:rsid w:val="00FD1A97"/>
    <w:rsid w:val="00FD2D7B"/>
    <w:rsid w:val="00FD37F6"/>
    <w:rsid w:val="00FD4589"/>
    <w:rsid w:val="00FD473E"/>
    <w:rsid w:val="00FD4DF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265"/>
    <w:rsid w:val="00FE7549"/>
    <w:rsid w:val="00FE7BCC"/>
    <w:rsid w:val="00FF126D"/>
    <w:rsid w:val="00FF2310"/>
    <w:rsid w:val="00FF2E73"/>
    <w:rsid w:val="00FF4AE2"/>
    <w:rsid w:val="00FF50A8"/>
    <w:rsid w:val="00FF571E"/>
    <w:rsid w:val="00FF5E3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DFD03"/>
  <w15:docId w15:val="{FE477C57-A915-488C-802B-EBE764D3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9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af4">
    <w:name w:val="Normal (Web)"/>
    <w:basedOn w:val="a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fontstyle01">
    <w:name w:val="fontstyle01"/>
    <w:basedOn w:val="a0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f5">
    <w:name w:val="List Paragraph"/>
    <w:basedOn w:val="a"/>
    <w:uiPriority w:val="34"/>
    <w:qFormat/>
    <w:rsid w:val="002347B7"/>
    <w:pPr>
      <w:ind w:firstLineChars="200" w:firstLine="420"/>
    </w:pPr>
  </w:style>
  <w:style w:type="character" w:customStyle="1" w:styleId="10">
    <w:name w:val="标题 1 字符"/>
    <w:basedOn w:val="a0"/>
    <w:link w:val="1"/>
    <w:rsid w:val="007E63D6"/>
    <w:rPr>
      <w:b/>
      <w:bCs/>
      <w:sz w:val="28"/>
      <w:szCs w:val="28"/>
    </w:rPr>
  </w:style>
  <w:style w:type="paragraph" w:styleId="af6">
    <w:name w:val="Date"/>
    <w:basedOn w:val="a"/>
    <w:next w:val="a"/>
    <w:link w:val="af7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af7">
    <w:name w:val="日期 字符"/>
    <w:basedOn w:val="a0"/>
    <w:link w:val="af6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af8">
    <w:name w:val="annotation reference"/>
    <w:basedOn w:val="a0"/>
    <w:semiHidden/>
    <w:unhideWhenUsed/>
    <w:rsid w:val="00140213"/>
    <w:rPr>
      <w:sz w:val="21"/>
      <w:szCs w:val="21"/>
    </w:rPr>
  </w:style>
  <w:style w:type="paragraph" w:styleId="af9">
    <w:name w:val="annotation text"/>
    <w:basedOn w:val="a"/>
    <w:link w:val="afa"/>
    <w:semiHidden/>
    <w:unhideWhenUsed/>
    <w:rsid w:val="00140213"/>
    <w:pPr>
      <w:jc w:val="left"/>
    </w:pPr>
  </w:style>
  <w:style w:type="character" w:customStyle="1" w:styleId="afa">
    <w:name w:val="批注文字 字符"/>
    <w:basedOn w:val="a0"/>
    <w:link w:val="af9"/>
    <w:semiHidden/>
    <w:rsid w:val="00140213"/>
    <w:rPr>
      <w:sz w:val="22"/>
      <w:szCs w:val="22"/>
    </w:rPr>
  </w:style>
  <w:style w:type="paragraph" w:styleId="afb">
    <w:name w:val="annotation subject"/>
    <w:basedOn w:val="af9"/>
    <w:next w:val="af9"/>
    <w:link w:val="afc"/>
    <w:semiHidden/>
    <w:unhideWhenUsed/>
    <w:rsid w:val="00140213"/>
    <w:rPr>
      <w:b/>
      <w:bCs/>
    </w:rPr>
  </w:style>
  <w:style w:type="character" w:customStyle="1" w:styleId="afc">
    <w:name w:val="批注主题 字符"/>
    <w:basedOn w:val="afa"/>
    <w:link w:val="afb"/>
    <w:semiHidden/>
    <w:rsid w:val="00140213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0537D-EE0F-4579-9CB7-D3ABB87B9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whhlab@outlook.com</cp:lastModifiedBy>
  <cp:revision>8</cp:revision>
  <cp:lastPrinted>2007-06-18T22:08:00Z</cp:lastPrinted>
  <dcterms:created xsi:type="dcterms:W3CDTF">2018-09-25T02:20:00Z</dcterms:created>
  <dcterms:modified xsi:type="dcterms:W3CDTF">2018-09-28T07:32:00Z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(3)6m1QALDZxEUupiJ4lE3pxvPng3W6BolbhZtQwLJg2n+g+V3pXjDJJGyvhaW33cjP3kNc4uR0
hPp0cy89PRrsVJEIZ44rG/OU37VL/NBPW4NXCmBd6VUQf0LaWjWIkl4lZ0fO7DIDRv5/ceBX
e18btwVO8WOLrQsgDdyhKxf2sTKprXD57QHaeAhSlEir4UKcQ1yxlHjeWzQixxj5yEtjQ+GU
dEGjda6QipbKSazaLm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4amFJkWQPoAbMqDlAy/th29qiug4/8G+EMddMQBgic9Xnly2F+63r2
4jpq9tgnD+gJvVioS2PReRuubepy6/2+tNM7fOc2u84+lwlqhDvv/ghAuZAYjLDswbq2igK5
su/Ld5oFmbyKxyw1+XkQDn/ObhB+us8TGgyTnw4uNo4HOdhGQVaNW025h5gipTJM6nPmdHHn
QJEMa/lbFMmGEkI0aTvehzF4D9xQgxa6KvKx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S5vTn+LyqSNZ3S+ki40IPjvJN1nk67fwMXrF
j8g7dkGAswmo/Q8cmxpsOWCXTAnlIA==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1529913643</vt:lpwstr>
  </property>
</Properties>
</file>