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3D7B2A"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D1B7A">
        <w:rPr>
          <w:b/>
          <w:kern w:val="2"/>
          <w:lang w:eastAsia="zh-CN"/>
        </w:rPr>
        <w:t>94</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7B62B6" w:rsidRPr="007B62B6">
        <w:rPr>
          <w:b/>
          <w:kern w:val="2"/>
          <w:lang w:eastAsia="zh-CN"/>
        </w:rPr>
        <w:t>08067</w:t>
      </w:r>
    </w:p>
    <w:p w:rsidR="009C0564" w:rsidRPr="00CF195E" w:rsidRDefault="00DD1B7A" w:rsidP="00CF195E">
      <w:pPr>
        <w:jc w:val="left"/>
        <w:rPr>
          <w:b/>
          <w:kern w:val="2"/>
          <w:lang w:eastAsia="zh-CN"/>
        </w:rPr>
      </w:pPr>
      <w:r w:rsidRPr="00DD1B7A">
        <w:rPr>
          <w:b/>
          <w:kern w:val="2"/>
          <w:lang w:eastAsia="zh-CN"/>
        </w:rPr>
        <w:t>Gothenburg</w:t>
      </w:r>
      <w:r>
        <w:rPr>
          <w:rFonts w:hint="eastAsia"/>
          <w:b/>
          <w:kern w:val="2"/>
          <w:lang w:eastAsia="zh-CN"/>
        </w:rPr>
        <w:t>, Sweden,</w:t>
      </w:r>
      <w:r w:rsidRPr="00DD1B7A">
        <w:rPr>
          <w:b/>
          <w:kern w:val="2"/>
          <w:lang w:eastAsia="zh-CN"/>
        </w:rPr>
        <w:t xml:space="preserve"> August</w:t>
      </w:r>
      <w:r>
        <w:rPr>
          <w:b/>
          <w:kern w:val="2"/>
          <w:lang w:eastAsia="zh-CN"/>
        </w:rPr>
        <w:t xml:space="preserve"> 20 – 24,</w:t>
      </w:r>
      <w:r w:rsidRPr="00DD1B7A">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65CF2">
        <w:rPr>
          <w:b/>
          <w:kern w:val="2"/>
          <w:lang w:eastAsia="zh-CN"/>
        </w:rPr>
        <w:t>7.2.5.1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65CF2">
        <w:rPr>
          <w:rFonts w:hint="eastAsia"/>
          <w:b/>
          <w:kern w:val="2"/>
          <w:lang w:eastAsia="zh-CN"/>
        </w:rPr>
        <w:t>Discussion on remote interference mitigation mechanisms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B289C" w:rsidRPr="008B289C" w:rsidRDefault="008B289C" w:rsidP="005743DE">
      <w:pPr>
        <w:rPr>
          <w:rFonts w:eastAsiaTheme="minorEastAsia"/>
          <w:lang w:eastAsia="zh-CN"/>
        </w:rPr>
      </w:pPr>
      <w:r>
        <w:rPr>
          <w:rFonts w:eastAsiaTheme="minorEastAsia" w:hint="eastAsia"/>
          <w:lang w:eastAsia="zh-CN"/>
        </w:rPr>
        <w:t xml:space="preserve">In </w:t>
      </w:r>
      <w:r w:rsidR="00DD1B7A">
        <w:rPr>
          <w:rFonts w:eastAsiaTheme="minorEastAsia"/>
          <w:lang w:eastAsia="zh-CN"/>
        </w:rPr>
        <w:t>RANP#80 meeting</w:t>
      </w:r>
      <w:r>
        <w:rPr>
          <w:rFonts w:eastAsiaTheme="minorEastAsia"/>
          <w:lang w:eastAsia="zh-CN"/>
        </w:rPr>
        <w:t xml:space="preserve">, </w:t>
      </w:r>
      <w:r w:rsidR="00F65CF2">
        <w:rPr>
          <w:rFonts w:eastAsiaTheme="minorEastAsia"/>
          <w:lang w:eastAsia="zh-CN"/>
        </w:rPr>
        <w:t xml:space="preserve">a new study item, i.e., study on remote interference management for NR was approved [1]. </w:t>
      </w:r>
      <w:r w:rsidR="004D40CE">
        <w:rPr>
          <w:rFonts w:eastAsiaTheme="minorEastAsia"/>
          <w:lang w:eastAsia="zh-CN"/>
        </w:rPr>
        <w:t>The SI focuses on synchronized macro cells with semi-static DL/UL configuration</w:t>
      </w:r>
      <w:r w:rsidR="00002C6C">
        <w:rPr>
          <w:rFonts w:eastAsiaTheme="minorEastAsia"/>
          <w:lang w:eastAsia="zh-CN"/>
        </w:rPr>
        <w:t>, and detailed</w:t>
      </w:r>
      <w:r w:rsidR="004D40CE">
        <w:rPr>
          <w:rFonts w:eastAsiaTheme="minorEastAsia"/>
          <w:lang w:eastAsia="zh-CN"/>
        </w:rPr>
        <w:t xml:space="preserve"> objectives</w:t>
      </w:r>
      <w:r w:rsidR="00002C6C">
        <w:rPr>
          <w:rFonts w:eastAsiaTheme="minorEastAsia"/>
          <w:lang w:eastAsia="zh-CN"/>
        </w:rPr>
        <w:t xml:space="preserve"> are copied below</w:t>
      </w:r>
      <w:r w:rsidR="00D555B3">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6"/>
      </w:tblGrid>
      <w:tr w:rsidR="00D555B3" w:rsidRPr="00127A6F" w:rsidTr="000D2DFB">
        <w:tc>
          <w:tcPr>
            <w:tcW w:w="9356" w:type="dxa"/>
          </w:tcPr>
          <w:p w:rsidR="00002C6C" w:rsidRDefault="00002C6C" w:rsidP="00002C6C">
            <w:pPr>
              <w:pStyle w:val="10"/>
              <w:numPr>
                <w:ilvl w:val="0"/>
                <w:numId w:val="37"/>
              </w:numPr>
              <w:wordWrap w:val="0"/>
              <w:autoSpaceDE w:val="0"/>
              <w:autoSpaceDN w:val="0"/>
              <w:snapToGrid/>
              <w:spacing w:after="0" w:afterAutospacing="0"/>
              <w:ind w:leftChars="70" w:left="554"/>
              <w:rPr>
                <w:rFonts w:eastAsia="Malgun Gothic"/>
                <w:sz w:val="16"/>
              </w:rPr>
            </w:pPr>
            <w:r>
              <w:rPr>
                <w:sz w:val="20"/>
              </w:rPr>
              <w:t>Study mechanisms for improving network robustness and addressing strong remote base station interference, including potential UE side’s enhancement [RAN1]</w:t>
            </w:r>
          </w:p>
          <w:p w:rsidR="00002C6C" w:rsidRDefault="00002C6C" w:rsidP="00002C6C">
            <w:pPr>
              <w:pStyle w:val="10"/>
              <w:numPr>
                <w:ilvl w:val="0"/>
                <w:numId w:val="37"/>
              </w:numPr>
              <w:wordWrap w:val="0"/>
              <w:autoSpaceDE w:val="0"/>
              <w:autoSpaceDN w:val="0"/>
              <w:snapToGrid/>
              <w:spacing w:after="0" w:afterAutospacing="0"/>
              <w:ind w:leftChars="70" w:left="554"/>
              <w:rPr>
                <w:sz w:val="20"/>
              </w:rPr>
            </w:pPr>
            <w:r>
              <w:rPr>
                <w:sz w:val="20"/>
              </w:rPr>
              <w:t xml:space="preserve">Study mechanisms for identifying which </w:t>
            </w:r>
            <w:proofErr w:type="spellStart"/>
            <w:r>
              <w:rPr>
                <w:sz w:val="20"/>
              </w:rPr>
              <w:t>gNB</w:t>
            </w:r>
            <w:proofErr w:type="spellEnd"/>
            <w:r>
              <w:rPr>
                <w:sz w:val="20"/>
              </w:rPr>
              <w:t>(s)generate strong remote interference, including the following aspects:</w:t>
            </w:r>
          </w:p>
          <w:p w:rsidR="00002C6C" w:rsidRDefault="00002C6C" w:rsidP="00002C6C">
            <w:pPr>
              <w:pStyle w:val="10"/>
              <w:numPr>
                <w:ilvl w:val="2"/>
                <w:numId w:val="38"/>
              </w:numPr>
              <w:wordWrap w:val="0"/>
              <w:autoSpaceDE w:val="0"/>
              <w:autoSpaceDN w:val="0"/>
              <w:snapToGrid/>
              <w:spacing w:after="0" w:afterAutospacing="0"/>
              <w:ind w:leftChars="251" w:left="952"/>
              <w:rPr>
                <w:sz w:val="20"/>
              </w:rPr>
            </w:pPr>
            <w:r>
              <w:rPr>
                <w:sz w:val="20"/>
              </w:rPr>
              <w:t xml:space="preserve">Potential Reference signal design for </w:t>
            </w:r>
            <w:proofErr w:type="spellStart"/>
            <w:r>
              <w:rPr>
                <w:sz w:val="20"/>
              </w:rPr>
              <w:t>gNB</w:t>
            </w:r>
            <w:proofErr w:type="spellEnd"/>
            <w:r>
              <w:rPr>
                <w:sz w:val="20"/>
              </w:rPr>
              <w:t xml:space="preserve"> to identify that it creates strong inter-</w:t>
            </w:r>
            <w:proofErr w:type="spellStart"/>
            <w:r>
              <w:rPr>
                <w:sz w:val="20"/>
              </w:rPr>
              <w:t>gNB</w:t>
            </w:r>
            <w:proofErr w:type="spellEnd"/>
            <w:r>
              <w:rPr>
                <w:sz w:val="20"/>
              </w:rPr>
              <w:t xml:space="preserve"> interference to some victim </w:t>
            </w:r>
            <w:proofErr w:type="spellStart"/>
            <w:r>
              <w:rPr>
                <w:sz w:val="20"/>
              </w:rPr>
              <w:t>gNB</w:t>
            </w:r>
            <w:proofErr w:type="spellEnd"/>
            <w:r>
              <w:rPr>
                <w:sz w:val="20"/>
              </w:rPr>
              <w:t>[RAN1]</w:t>
            </w:r>
          </w:p>
          <w:p w:rsidR="00002C6C" w:rsidRDefault="00002C6C" w:rsidP="00002C6C">
            <w:pPr>
              <w:pStyle w:val="10"/>
              <w:numPr>
                <w:ilvl w:val="3"/>
                <w:numId w:val="38"/>
              </w:numPr>
              <w:wordWrap w:val="0"/>
              <w:autoSpaceDE w:val="0"/>
              <w:autoSpaceDN w:val="0"/>
              <w:snapToGrid/>
              <w:spacing w:after="0" w:afterAutospacing="0"/>
              <w:ind w:leftChars="433" w:left="1353"/>
              <w:rPr>
                <w:sz w:val="20"/>
              </w:rPr>
            </w:pPr>
            <w:r>
              <w:rPr>
                <w:sz w:val="20"/>
              </w:rPr>
              <w:t>Existing reference signals are starting points of discussion.</w:t>
            </w:r>
          </w:p>
          <w:p w:rsidR="00002C6C" w:rsidRDefault="00002C6C" w:rsidP="00002C6C">
            <w:pPr>
              <w:pStyle w:val="10"/>
              <w:numPr>
                <w:ilvl w:val="2"/>
                <w:numId w:val="38"/>
              </w:numPr>
              <w:wordWrap w:val="0"/>
              <w:autoSpaceDE w:val="0"/>
              <w:autoSpaceDN w:val="0"/>
              <w:snapToGrid/>
              <w:spacing w:after="0" w:afterAutospacing="0"/>
              <w:ind w:leftChars="251" w:left="952"/>
              <w:rPr>
                <w:sz w:val="20"/>
              </w:rPr>
            </w:pPr>
            <w:r>
              <w:rPr>
                <w:sz w:val="20"/>
              </w:rPr>
              <w:t xml:space="preserve">Mechanism for </w:t>
            </w:r>
            <w:proofErr w:type="spellStart"/>
            <w:r>
              <w:rPr>
                <w:sz w:val="20"/>
              </w:rPr>
              <w:t>gNB</w:t>
            </w:r>
            <w:proofErr w:type="spellEnd"/>
            <w:r>
              <w:rPr>
                <w:sz w:val="20"/>
              </w:rPr>
              <w:t xml:space="preserve"> to start and terminate the transmission/detection of the reference signal(s) [RAN1, RAN3]</w:t>
            </w:r>
          </w:p>
          <w:p w:rsidR="00D555B3" w:rsidRPr="00002C6C" w:rsidRDefault="00002C6C" w:rsidP="00002C6C">
            <w:pPr>
              <w:pStyle w:val="10"/>
              <w:numPr>
                <w:ilvl w:val="0"/>
                <w:numId w:val="37"/>
              </w:numPr>
              <w:wordWrap w:val="0"/>
              <w:autoSpaceDE w:val="0"/>
              <w:autoSpaceDN w:val="0"/>
              <w:snapToGrid/>
              <w:spacing w:after="0" w:afterAutospacing="0"/>
              <w:ind w:leftChars="70" w:left="554"/>
              <w:rPr>
                <w:sz w:val="20"/>
              </w:rPr>
            </w:pPr>
            <w:r>
              <w:rPr>
                <w:sz w:val="20"/>
              </w:rPr>
              <w:t xml:space="preserve">Study the potential additional coordination among </w:t>
            </w:r>
            <w:proofErr w:type="spellStart"/>
            <w:r>
              <w:rPr>
                <w:sz w:val="20"/>
              </w:rPr>
              <w:t>gNBs</w:t>
            </w:r>
            <w:proofErr w:type="spellEnd"/>
            <w:r>
              <w:rPr>
                <w:sz w:val="20"/>
              </w:rPr>
              <w:t xml:space="preserve"> for mitigating remote interference [RAN3]</w:t>
            </w:r>
          </w:p>
        </w:tc>
      </w:tr>
    </w:tbl>
    <w:p w:rsidR="00093DD0" w:rsidRDefault="00B25274" w:rsidP="00061D60">
      <w:r>
        <w:rPr>
          <w:rFonts w:eastAsiaTheme="minorEastAsia"/>
          <w:lang w:eastAsia="zh-CN"/>
        </w:rPr>
        <w:t xml:space="preserve">In this contribution, </w:t>
      </w:r>
      <w:r w:rsidR="00002C6C">
        <w:rPr>
          <w:rFonts w:eastAsiaTheme="minorEastAsia"/>
          <w:lang w:eastAsia="zh-CN"/>
        </w:rPr>
        <w:t>possible mechanisms for mitigating remote interference are provided, and potential UE side’s enhancement is also discussed</w:t>
      </w:r>
      <w:r w:rsidR="007E4E99">
        <w:rPr>
          <w:rFonts w:eastAsiaTheme="minorEastAsia"/>
          <w:lang w:eastAsia="zh-CN"/>
        </w:rPr>
        <w:t>.</w:t>
      </w:r>
      <w:r w:rsidR="00DA31B6">
        <w:rPr>
          <w:rFonts w:eastAsiaTheme="minorEastAsia" w:hint="eastAsia"/>
          <w:lang w:eastAsia="zh-CN"/>
        </w:rPr>
        <w:t xml:space="preserve"> </w:t>
      </w:r>
    </w:p>
    <w:p w:rsidR="009A3A86" w:rsidRDefault="00061D60" w:rsidP="00CF195E">
      <w:pPr>
        <w:pStyle w:val="1"/>
      </w:pPr>
      <w:bookmarkStart w:id="2" w:name="_Ref129681832"/>
      <w:r>
        <w:t>Discussion</w:t>
      </w:r>
      <w:r w:rsidR="006D62BC" w:rsidRPr="00CF195E">
        <w:t xml:space="preserve"> </w:t>
      </w:r>
    </w:p>
    <w:p w:rsidR="006A7264" w:rsidRPr="006A7264" w:rsidRDefault="00332303" w:rsidP="006A7264">
      <w:pPr>
        <w:rPr>
          <w:lang w:eastAsia="zh-CN"/>
        </w:rPr>
      </w:pPr>
      <w:r>
        <w:rPr>
          <w:rFonts w:hint="eastAsia"/>
          <w:lang w:eastAsia="zh-CN"/>
        </w:rPr>
        <w:t xml:space="preserve">To </w:t>
      </w:r>
      <w:r w:rsidR="008E46C2">
        <w:rPr>
          <w:lang w:eastAsia="zh-CN"/>
        </w:rPr>
        <w:t xml:space="preserve">suppress </w:t>
      </w:r>
      <w:r>
        <w:rPr>
          <w:rFonts w:hint="eastAsia"/>
          <w:lang w:eastAsia="zh-CN"/>
        </w:rPr>
        <w:t xml:space="preserve">remote interference among </w:t>
      </w:r>
      <w:proofErr w:type="spellStart"/>
      <w:r>
        <w:rPr>
          <w:rFonts w:hint="eastAsia"/>
          <w:lang w:eastAsia="zh-CN"/>
        </w:rPr>
        <w:t>gNBs</w:t>
      </w:r>
      <w:proofErr w:type="spellEnd"/>
      <w:r>
        <w:rPr>
          <w:rFonts w:hint="eastAsia"/>
          <w:lang w:eastAsia="zh-CN"/>
        </w:rPr>
        <w:t xml:space="preserve">, </w:t>
      </w:r>
      <w:r w:rsidR="005D1379">
        <w:rPr>
          <w:lang w:eastAsia="zh-CN"/>
        </w:rPr>
        <w:t xml:space="preserve">mitigation schemes can be </w:t>
      </w:r>
      <w:r w:rsidR="008E46C2">
        <w:rPr>
          <w:lang w:eastAsia="zh-CN"/>
        </w:rPr>
        <w:t>applied</w:t>
      </w:r>
      <w:r w:rsidR="005D1379">
        <w:rPr>
          <w:lang w:eastAsia="zh-CN"/>
        </w:rPr>
        <w:t xml:space="preserve"> at either victim or aggressor side, and coordination scheme between victim and aggressor </w:t>
      </w:r>
      <w:proofErr w:type="spellStart"/>
      <w:r w:rsidR="005D1379">
        <w:rPr>
          <w:lang w:eastAsia="zh-CN"/>
        </w:rPr>
        <w:t>gNBs</w:t>
      </w:r>
      <w:proofErr w:type="spellEnd"/>
      <w:r w:rsidR="005D1379">
        <w:rPr>
          <w:lang w:eastAsia="zh-CN"/>
        </w:rPr>
        <w:t xml:space="preserve"> </w:t>
      </w:r>
      <w:r w:rsidR="000C4B8D">
        <w:rPr>
          <w:lang w:eastAsia="zh-CN"/>
        </w:rPr>
        <w:t>seems</w:t>
      </w:r>
      <w:r w:rsidR="005D1379">
        <w:rPr>
          <w:lang w:eastAsia="zh-CN"/>
        </w:rPr>
        <w:t xml:space="preserve"> also effective.</w:t>
      </w:r>
    </w:p>
    <w:p w:rsidR="00EF1A1B" w:rsidRDefault="00EF1A1B" w:rsidP="00682E14">
      <w:pPr>
        <w:pStyle w:val="2"/>
        <w:rPr>
          <w:lang w:eastAsia="zh-CN"/>
        </w:rPr>
      </w:pPr>
      <w:r>
        <w:rPr>
          <w:rFonts w:hint="eastAsia"/>
          <w:lang w:eastAsia="zh-CN"/>
        </w:rPr>
        <w:t>Interference avoidance at victim side</w:t>
      </w:r>
    </w:p>
    <w:p w:rsidR="008652B4" w:rsidRDefault="008652B4" w:rsidP="00EF1A1B">
      <w:pPr>
        <w:rPr>
          <w:lang w:eastAsia="zh-CN"/>
        </w:rPr>
      </w:pPr>
      <w:r>
        <w:rPr>
          <w:rFonts w:hint="eastAsia"/>
          <w:lang w:eastAsia="zh-CN"/>
        </w:rPr>
        <w:t xml:space="preserve">As shown in Figure 1, the UL duration </w:t>
      </w:r>
      <w:r>
        <w:rPr>
          <w:lang w:eastAsia="zh-CN"/>
        </w:rPr>
        <w:t xml:space="preserve">of the victim </w:t>
      </w:r>
      <w:proofErr w:type="spellStart"/>
      <w:r>
        <w:rPr>
          <w:lang w:eastAsia="zh-CN"/>
        </w:rPr>
        <w:t>gNB</w:t>
      </w:r>
      <w:proofErr w:type="spellEnd"/>
      <w:r>
        <w:rPr>
          <w:rFonts w:hint="eastAsia"/>
          <w:lang w:eastAsia="zh-CN"/>
        </w:rPr>
        <w:t xml:space="preserve"> that endures </w:t>
      </w:r>
      <w:r w:rsidR="00332127">
        <w:rPr>
          <w:lang w:eastAsia="zh-CN"/>
        </w:rPr>
        <w:t xml:space="preserve">remote </w:t>
      </w:r>
      <w:r>
        <w:rPr>
          <w:rFonts w:hint="eastAsia"/>
          <w:lang w:eastAsia="zh-CN"/>
        </w:rPr>
        <w:t xml:space="preserve">interference </w:t>
      </w:r>
      <w:r>
        <w:rPr>
          <w:lang w:eastAsia="zh-CN"/>
        </w:rPr>
        <w:t xml:space="preserve">always starts from the first symbol after the guard period for DL-to-UL transition. </w:t>
      </w:r>
      <w:r w:rsidR="00332127">
        <w:rPr>
          <w:lang w:eastAsia="zh-CN"/>
        </w:rPr>
        <w:t>It is feasible for t</w:t>
      </w:r>
      <w:r>
        <w:rPr>
          <w:lang w:eastAsia="zh-CN"/>
        </w:rPr>
        <w:t xml:space="preserve">he victim </w:t>
      </w:r>
      <w:proofErr w:type="spellStart"/>
      <w:r>
        <w:rPr>
          <w:lang w:eastAsia="zh-CN"/>
        </w:rPr>
        <w:t>gNB</w:t>
      </w:r>
      <w:proofErr w:type="spellEnd"/>
      <w:r>
        <w:rPr>
          <w:lang w:eastAsia="zh-CN"/>
        </w:rPr>
        <w:t xml:space="preserve"> </w:t>
      </w:r>
      <w:r w:rsidR="00332127">
        <w:rPr>
          <w:lang w:eastAsia="zh-CN"/>
        </w:rPr>
        <w:t>to</w:t>
      </w:r>
      <w:r>
        <w:rPr>
          <w:lang w:eastAsia="zh-CN"/>
        </w:rPr>
        <w:t xml:space="preserve"> obtain the number of symbols </w:t>
      </w:r>
      <w:r w:rsidR="00332127">
        <w:rPr>
          <w:lang w:eastAsia="zh-CN"/>
        </w:rPr>
        <w:t xml:space="preserve">that </w:t>
      </w:r>
      <w:r>
        <w:rPr>
          <w:lang w:eastAsia="zh-CN"/>
        </w:rPr>
        <w:t xml:space="preserve">endures severe interference by </w:t>
      </w:r>
      <w:r w:rsidR="00332127">
        <w:rPr>
          <w:lang w:eastAsia="zh-CN"/>
        </w:rPr>
        <w:t xml:space="preserve">performing </w:t>
      </w:r>
      <w:r>
        <w:rPr>
          <w:lang w:eastAsia="zh-CN"/>
        </w:rPr>
        <w:t xml:space="preserve">interference measurement. </w:t>
      </w:r>
      <w:r w:rsidR="00A211FD">
        <w:rPr>
          <w:lang w:eastAsia="zh-CN"/>
        </w:rPr>
        <w:t>Afterwards, t</w:t>
      </w:r>
      <w:r>
        <w:rPr>
          <w:lang w:eastAsia="zh-CN"/>
        </w:rPr>
        <w:t xml:space="preserve">he victim </w:t>
      </w:r>
      <w:proofErr w:type="spellStart"/>
      <w:r>
        <w:rPr>
          <w:lang w:eastAsia="zh-CN"/>
        </w:rPr>
        <w:t>gNB</w:t>
      </w:r>
      <w:proofErr w:type="spellEnd"/>
      <w:r>
        <w:rPr>
          <w:lang w:eastAsia="zh-CN"/>
        </w:rPr>
        <w:t xml:space="preserve"> </w:t>
      </w:r>
      <w:r w:rsidR="00E91F61">
        <w:rPr>
          <w:lang w:eastAsia="zh-CN"/>
        </w:rPr>
        <w:t>may be able to</w:t>
      </w:r>
      <w:r>
        <w:rPr>
          <w:lang w:eastAsia="zh-CN"/>
        </w:rPr>
        <w:t xml:space="preserve"> </w:t>
      </w:r>
      <w:r w:rsidR="00332127">
        <w:rPr>
          <w:lang w:eastAsia="zh-CN"/>
        </w:rPr>
        <w:t>reconfigure all these interfered UL symbols to be unknown symbols</w:t>
      </w:r>
      <w:r w:rsidR="00A211FD">
        <w:rPr>
          <w:lang w:eastAsia="zh-CN"/>
        </w:rPr>
        <w:t xml:space="preserve">, thus completely avoiding the remote interference. Moreover, time domain resource allocation is quite flexible in NR, where </w:t>
      </w:r>
      <w:r w:rsidR="00D51EA4">
        <w:rPr>
          <w:lang w:eastAsia="zh-CN"/>
        </w:rPr>
        <w:t xml:space="preserve">non-slot based scheduling allows </w:t>
      </w:r>
      <w:r w:rsidR="00A211FD">
        <w:rPr>
          <w:lang w:eastAsia="zh-CN"/>
        </w:rPr>
        <w:t xml:space="preserve">a couple of continuous symbols </w:t>
      </w:r>
      <w:r w:rsidR="00D51EA4">
        <w:rPr>
          <w:lang w:eastAsia="zh-CN"/>
        </w:rPr>
        <w:t>to be scheduled</w:t>
      </w:r>
      <w:r w:rsidR="00A211FD">
        <w:rPr>
          <w:lang w:eastAsia="zh-CN"/>
        </w:rPr>
        <w:t xml:space="preserve"> for transmission in a solitary </w:t>
      </w:r>
      <w:r w:rsidR="00D51EA4">
        <w:rPr>
          <w:lang w:eastAsia="zh-CN"/>
        </w:rPr>
        <w:t>manner.</w:t>
      </w:r>
      <w:r w:rsidR="00A211FD">
        <w:rPr>
          <w:lang w:eastAsia="zh-CN"/>
        </w:rPr>
        <w:t xml:space="preserve"> </w:t>
      </w:r>
      <w:r w:rsidR="00710605">
        <w:rPr>
          <w:lang w:eastAsia="zh-CN"/>
        </w:rPr>
        <w:t xml:space="preserve">Hence, </w:t>
      </w:r>
      <w:r w:rsidR="00D51EA4">
        <w:rPr>
          <w:lang w:eastAsia="zh-CN"/>
        </w:rPr>
        <w:t xml:space="preserve">it is possible for </w:t>
      </w:r>
      <w:r w:rsidR="00710605">
        <w:rPr>
          <w:lang w:eastAsia="zh-CN"/>
        </w:rPr>
        <w:t xml:space="preserve">the network scheduler </w:t>
      </w:r>
      <w:r w:rsidR="00D51EA4">
        <w:rPr>
          <w:lang w:eastAsia="zh-CN"/>
        </w:rPr>
        <w:t>to avoid</w:t>
      </w:r>
      <w:r w:rsidR="00710605">
        <w:rPr>
          <w:lang w:eastAsia="zh-CN"/>
        </w:rPr>
        <w:t xml:space="preserve"> </w:t>
      </w:r>
      <w:r w:rsidR="00D51EA4">
        <w:rPr>
          <w:lang w:eastAsia="zh-CN"/>
        </w:rPr>
        <w:t xml:space="preserve">scheduling </w:t>
      </w:r>
      <w:r w:rsidR="00710605">
        <w:rPr>
          <w:lang w:eastAsia="zh-CN"/>
        </w:rPr>
        <w:t xml:space="preserve">UL transmission for any UE in the UL symbols </w:t>
      </w:r>
      <w:r w:rsidR="00D51EA4">
        <w:rPr>
          <w:lang w:eastAsia="zh-CN"/>
        </w:rPr>
        <w:t>suffering from</w:t>
      </w:r>
      <w:r w:rsidR="00710605">
        <w:rPr>
          <w:lang w:eastAsia="zh-CN"/>
        </w:rPr>
        <w:t xml:space="preserve"> strong remote interference. As a result, </w:t>
      </w:r>
      <w:r w:rsidR="00D51EA4">
        <w:rPr>
          <w:lang w:eastAsia="zh-CN"/>
        </w:rPr>
        <w:t>such interference can be handled</w:t>
      </w:r>
      <w:r w:rsidR="00710605">
        <w:rPr>
          <w:lang w:eastAsia="zh-CN"/>
        </w:rPr>
        <w:t xml:space="preserve"> up to </w:t>
      </w:r>
      <w:proofErr w:type="spellStart"/>
      <w:r w:rsidR="00710605">
        <w:rPr>
          <w:lang w:eastAsia="zh-CN"/>
        </w:rPr>
        <w:t>gNB</w:t>
      </w:r>
      <w:proofErr w:type="spellEnd"/>
      <w:r w:rsidR="00710605">
        <w:rPr>
          <w:lang w:eastAsia="zh-CN"/>
        </w:rPr>
        <w:t xml:space="preserve"> implementation </w:t>
      </w:r>
      <w:r w:rsidR="00D51EA4">
        <w:rPr>
          <w:lang w:eastAsia="zh-CN"/>
        </w:rPr>
        <w:t>which may be transparent to</w:t>
      </w:r>
      <w:r w:rsidR="00710605">
        <w:rPr>
          <w:lang w:eastAsia="zh-CN"/>
        </w:rPr>
        <w:t xml:space="preserve"> UE.</w:t>
      </w:r>
    </w:p>
    <w:p w:rsidR="006C7209" w:rsidRDefault="006C7209" w:rsidP="006C7209">
      <w:pPr>
        <w:jc w:val="center"/>
        <w:rPr>
          <w:lang w:eastAsia="zh-CN"/>
        </w:rPr>
      </w:pPr>
      <w:r>
        <w:rPr>
          <w:noProof/>
          <w:lang w:eastAsia="zh-CN"/>
        </w:rPr>
        <w:lastRenderedPageBreak/>
        <w:drawing>
          <wp:inline distT="0" distB="0" distL="0" distR="0">
            <wp:extent cx="4323283" cy="25012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42164" cy="2512190"/>
                    </a:xfrm>
                    <a:prstGeom prst="rect">
                      <a:avLst/>
                    </a:prstGeom>
                    <a:noFill/>
                  </pic:spPr>
                </pic:pic>
              </a:graphicData>
            </a:graphic>
          </wp:inline>
        </w:drawing>
      </w:r>
    </w:p>
    <w:p w:rsidR="006C7209" w:rsidRPr="006C7209" w:rsidRDefault="006C7209" w:rsidP="006C7209">
      <w:pPr>
        <w:jc w:val="center"/>
        <w:rPr>
          <w:b/>
          <w:lang w:eastAsia="zh-CN"/>
        </w:rPr>
      </w:pPr>
      <w:proofErr w:type="gramStart"/>
      <w:r w:rsidRPr="006C7209">
        <w:rPr>
          <w:rFonts w:hint="eastAsia"/>
          <w:b/>
          <w:lang w:eastAsia="zh-CN"/>
        </w:rPr>
        <w:t>Figure 1.</w:t>
      </w:r>
      <w:proofErr w:type="gramEnd"/>
      <w:r w:rsidRPr="006C7209">
        <w:rPr>
          <w:rFonts w:hint="eastAsia"/>
          <w:b/>
          <w:lang w:eastAsia="zh-CN"/>
        </w:rPr>
        <w:t xml:space="preserve"> </w:t>
      </w:r>
      <w:proofErr w:type="gramStart"/>
      <w:r w:rsidRPr="006C7209">
        <w:rPr>
          <w:rFonts w:hint="eastAsia"/>
          <w:b/>
          <w:lang w:eastAsia="zh-CN"/>
        </w:rPr>
        <w:t>Illustration of remote interference.</w:t>
      </w:r>
      <w:proofErr w:type="gramEnd"/>
    </w:p>
    <w:p w:rsidR="00D058FE" w:rsidRDefault="006C7209" w:rsidP="00EF1A1B">
      <w:pPr>
        <w:rPr>
          <w:lang w:eastAsia="zh-CN"/>
        </w:rPr>
      </w:pPr>
      <w:r>
        <w:rPr>
          <w:lang w:eastAsia="zh-CN"/>
        </w:rPr>
        <w:t xml:space="preserve">As </w:t>
      </w:r>
      <w:r w:rsidR="00E91F61">
        <w:rPr>
          <w:lang w:eastAsia="zh-CN"/>
        </w:rPr>
        <w:t>discussed</w:t>
      </w:r>
      <w:r w:rsidR="00D51EA4">
        <w:rPr>
          <w:lang w:eastAsia="zh-CN"/>
        </w:rPr>
        <w:t xml:space="preserve"> </w:t>
      </w:r>
      <w:r>
        <w:rPr>
          <w:lang w:eastAsia="zh-CN"/>
        </w:rPr>
        <w:t xml:space="preserve">in our companion contribution [2], the remote interference </w:t>
      </w:r>
      <w:r w:rsidR="00D51EA4">
        <w:rPr>
          <w:lang w:eastAsia="zh-CN"/>
        </w:rPr>
        <w:t>arriving at the victim is of a wide value range. Such interference may</w:t>
      </w:r>
      <w:r>
        <w:rPr>
          <w:lang w:eastAsia="zh-CN"/>
        </w:rPr>
        <w:t xml:space="preserve"> not </w:t>
      </w:r>
      <w:r w:rsidR="00621776">
        <w:rPr>
          <w:lang w:eastAsia="zh-CN"/>
        </w:rPr>
        <w:t xml:space="preserve">always </w:t>
      </w:r>
      <w:r>
        <w:rPr>
          <w:lang w:eastAsia="zh-CN"/>
        </w:rPr>
        <w:t xml:space="preserve">be in an </w:t>
      </w:r>
      <w:r w:rsidR="00D51EA4">
        <w:rPr>
          <w:lang w:eastAsia="zh-CN"/>
        </w:rPr>
        <w:t xml:space="preserve">exceedingly </w:t>
      </w:r>
      <w:r>
        <w:rPr>
          <w:lang w:eastAsia="zh-CN"/>
        </w:rPr>
        <w:t xml:space="preserve">strong level that is likely to block the UL transmission of the victim </w:t>
      </w:r>
      <w:proofErr w:type="spellStart"/>
      <w:r>
        <w:rPr>
          <w:lang w:eastAsia="zh-CN"/>
        </w:rPr>
        <w:t>gNB</w:t>
      </w:r>
      <w:proofErr w:type="spellEnd"/>
      <w:r>
        <w:rPr>
          <w:lang w:eastAsia="zh-CN"/>
        </w:rPr>
        <w:t xml:space="preserve">. </w:t>
      </w:r>
      <w:r w:rsidR="00621776">
        <w:rPr>
          <w:rFonts w:hint="eastAsia"/>
          <w:lang w:eastAsia="zh-CN"/>
        </w:rPr>
        <w:t xml:space="preserve">Apparently, </w:t>
      </w:r>
      <w:r w:rsidR="00215CD0">
        <w:rPr>
          <w:lang w:eastAsia="zh-CN"/>
        </w:rPr>
        <w:t>under the circumstance that</w:t>
      </w:r>
      <w:r w:rsidR="00621776">
        <w:rPr>
          <w:lang w:eastAsia="zh-CN"/>
        </w:rPr>
        <w:t xml:space="preserve"> remote interference is not that strong, </w:t>
      </w:r>
      <w:r w:rsidR="00215CD0">
        <w:rPr>
          <w:lang w:eastAsia="zh-CN"/>
        </w:rPr>
        <w:t xml:space="preserve">it is applicable for the victim </w:t>
      </w:r>
      <w:proofErr w:type="spellStart"/>
      <w:r w:rsidR="00215CD0">
        <w:rPr>
          <w:lang w:eastAsia="zh-CN"/>
        </w:rPr>
        <w:t>gNB</w:t>
      </w:r>
      <w:proofErr w:type="spellEnd"/>
      <w:r w:rsidR="00215CD0">
        <w:rPr>
          <w:lang w:eastAsia="zh-CN"/>
        </w:rPr>
        <w:t xml:space="preserve"> to increase UE transmit power and/or degrade the MCS for uplink transmission. </w:t>
      </w:r>
      <w:r w:rsidR="000A553C">
        <w:rPr>
          <w:lang w:eastAsia="zh-CN"/>
        </w:rPr>
        <w:t>This approach</w:t>
      </w:r>
      <w:r w:rsidR="00215CD0">
        <w:rPr>
          <w:lang w:eastAsia="zh-CN"/>
        </w:rPr>
        <w:t xml:space="preserve"> can prevent the waste of UL resource in some degrees, which </w:t>
      </w:r>
      <w:r w:rsidR="00621776">
        <w:rPr>
          <w:lang w:eastAsia="zh-CN"/>
        </w:rPr>
        <w:t xml:space="preserve">is superior to purely </w:t>
      </w:r>
      <w:r w:rsidR="00621776">
        <w:rPr>
          <w:rFonts w:hint="eastAsia"/>
          <w:lang w:eastAsia="zh-CN"/>
        </w:rPr>
        <w:t xml:space="preserve">abandoning transmission in the </w:t>
      </w:r>
      <w:r w:rsidR="00621776">
        <w:rPr>
          <w:lang w:eastAsia="zh-CN"/>
        </w:rPr>
        <w:t xml:space="preserve">interfered UL symbols. </w:t>
      </w:r>
      <w:r w:rsidR="000A553C">
        <w:rPr>
          <w:lang w:eastAsia="zh-CN"/>
        </w:rPr>
        <w:t xml:space="preserve">Particularly for the power control scheme, the victim </w:t>
      </w:r>
      <w:proofErr w:type="spellStart"/>
      <w:r w:rsidR="000A553C">
        <w:rPr>
          <w:lang w:eastAsia="zh-CN"/>
        </w:rPr>
        <w:t>gNB</w:t>
      </w:r>
      <w:proofErr w:type="spellEnd"/>
      <w:r w:rsidR="000A553C">
        <w:rPr>
          <w:lang w:eastAsia="zh-CN"/>
        </w:rPr>
        <w:t xml:space="preserve"> can only increase the transmit power for cell-center UEs. While the corresponding </w:t>
      </w:r>
      <w:proofErr w:type="gramStart"/>
      <w:r w:rsidR="000A553C">
        <w:rPr>
          <w:lang w:eastAsia="zh-CN"/>
        </w:rPr>
        <w:t>transmit</w:t>
      </w:r>
      <w:proofErr w:type="gramEnd"/>
      <w:r w:rsidR="000A553C">
        <w:rPr>
          <w:lang w:eastAsia="zh-CN"/>
        </w:rPr>
        <w:t xml:space="preserve"> power for cell-edg</w:t>
      </w:r>
      <w:r w:rsidR="00034143">
        <w:rPr>
          <w:lang w:eastAsia="zh-CN"/>
        </w:rPr>
        <w:t>e UEs shall not be increased so as to not increase the inter-cell interference. It is stressed that only the UL transmit power in the interfered UL symbols needs to be increased. Thus at the UE side, independent loops of power control may be used for the UL symbols with and without remote interference,</w:t>
      </w:r>
      <w:r w:rsidR="00D058FE">
        <w:rPr>
          <w:lang w:eastAsia="zh-CN"/>
        </w:rPr>
        <w:t xml:space="preserve"> which is depicted in Figure 2.</w:t>
      </w:r>
    </w:p>
    <w:p w:rsidR="006C7209" w:rsidRDefault="003B7D75" w:rsidP="00D058FE">
      <w:pPr>
        <w:jc w:val="center"/>
        <w:rPr>
          <w:lang w:eastAsia="zh-CN"/>
        </w:rPr>
      </w:pPr>
      <w:r>
        <w:rPr>
          <w:noProof/>
          <w:lang w:eastAsia="zh-CN"/>
        </w:rPr>
        <w:drawing>
          <wp:inline distT="0" distB="0" distL="0" distR="0">
            <wp:extent cx="4405630" cy="17916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19110" cy="1797177"/>
                    </a:xfrm>
                    <a:prstGeom prst="rect">
                      <a:avLst/>
                    </a:prstGeom>
                    <a:noFill/>
                  </pic:spPr>
                </pic:pic>
              </a:graphicData>
            </a:graphic>
          </wp:inline>
        </w:drawing>
      </w:r>
    </w:p>
    <w:p w:rsidR="00D57E1D" w:rsidRPr="00D57E1D" w:rsidRDefault="00D57E1D" w:rsidP="00D058FE">
      <w:pPr>
        <w:jc w:val="center"/>
        <w:rPr>
          <w:b/>
          <w:lang w:eastAsia="zh-CN"/>
        </w:rPr>
      </w:pPr>
      <w:proofErr w:type="gramStart"/>
      <w:r w:rsidRPr="00D57E1D">
        <w:rPr>
          <w:rFonts w:hint="eastAsia"/>
          <w:b/>
          <w:lang w:eastAsia="zh-CN"/>
        </w:rPr>
        <w:t>Figure 2.</w:t>
      </w:r>
      <w:proofErr w:type="gramEnd"/>
      <w:r w:rsidRPr="00D57E1D">
        <w:rPr>
          <w:rFonts w:hint="eastAsia"/>
          <w:b/>
          <w:lang w:eastAsia="zh-CN"/>
        </w:rPr>
        <w:t xml:space="preserve"> </w:t>
      </w:r>
      <w:proofErr w:type="gramStart"/>
      <w:r w:rsidRPr="00D57E1D">
        <w:rPr>
          <w:rFonts w:hint="eastAsia"/>
          <w:b/>
          <w:lang w:eastAsia="zh-CN"/>
        </w:rPr>
        <w:t>Illustration of UE UL power control.</w:t>
      </w:r>
      <w:proofErr w:type="gramEnd"/>
    </w:p>
    <w:p w:rsidR="00BB1118" w:rsidRDefault="00BB1118" w:rsidP="00EF1A1B">
      <w:pPr>
        <w:rPr>
          <w:lang w:eastAsia="zh-CN"/>
        </w:rPr>
      </w:pPr>
      <w:r>
        <w:rPr>
          <w:lang w:eastAsia="zh-CN"/>
        </w:rPr>
        <w:t>Besides</w:t>
      </w:r>
      <w:r w:rsidR="00CA21E6">
        <w:rPr>
          <w:lang w:eastAsia="zh-CN"/>
        </w:rPr>
        <w:t xml:space="preserve">, the </w:t>
      </w:r>
      <w:r w:rsidR="00906FDE">
        <w:rPr>
          <w:lang w:eastAsia="zh-CN"/>
        </w:rPr>
        <w:t xml:space="preserve">victim </w:t>
      </w:r>
      <w:proofErr w:type="spellStart"/>
      <w:r w:rsidR="00CA21E6">
        <w:rPr>
          <w:lang w:eastAsia="zh-CN"/>
        </w:rPr>
        <w:t>gNB</w:t>
      </w:r>
      <w:proofErr w:type="spellEnd"/>
      <w:r w:rsidR="00CA21E6">
        <w:rPr>
          <w:lang w:eastAsia="zh-CN"/>
        </w:rPr>
        <w:t xml:space="preserve"> can </w:t>
      </w:r>
      <w:r>
        <w:rPr>
          <w:lang w:eastAsia="zh-CN"/>
        </w:rPr>
        <w:t xml:space="preserve">first </w:t>
      </w:r>
      <w:r w:rsidR="00906FDE">
        <w:rPr>
          <w:lang w:eastAsia="zh-CN"/>
        </w:rPr>
        <w:t>estimate</w:t>
      </w:r>
      <w:r w:rsidR="00CA21E6">
        <w:rPr>
          <w:lang w:eastAsia="zh-CN"/>
        </w:rPr>
        <w:t xml:space="preserve"> the </w:t>
      </w:r>
      <w:r w:rsidR="00906FDE">
        <w:rPr>
          <w:lang w:eastAsia="zh-CN"/>
        </w:rPr>
        <w:t xml:space="preserve">direction of remote interference </w:t>
      </w:r>
      <w:r>
        <w:rPr>
          <w:lang w:eastAsia="zh-CN"/>
        </w:rPr>
        <w:t>via interference measurement</w:t>
      </w:r>
      <w:r w:rsidR="002808F5">
        <w:rPr>
          <w:lang w:eastAsia="zh-CN"/>
        </w:rPr>
        <w:t xml:space="preserve">, </w:t>
      </w:r>
      <w:proofErr w:type="gramStart"/>
      <w:r>
        <w:rPr>
          <w:lang w:eastAsia="zh-CN"/>
        </w:rPr>
        <w:t>then</w:t>
      </w:r>
      <w:proofErr w:type="gramEnd"/>
      <w:r>
        <w:rPr>
          <w:lang w:eastAsia="zh-CN"/>
        </w:rPr>
        <w:t xml:space="preserve"> </w:t>
      </w:r>
      <w:r w:rsidR="002808F5">
        <w:rPr>
          <w:lang w:eastAsia="zh-CN"/>
        </w:rPr>
        <w:t xml:space="preserve">it can apply advanced beam management schemes, e.g. beam </w:t>
      </w:r>
      <w:proofErr w:type="spellStart"/>
      <w:r w:rsidR="002808F5">
        <w:rPr>
          <w:lang w:eastAsia="zh-CN"/>
        </w:rPr>
        <w:t>nulling</w:t>
      </w:r>
      <w:proofErr w:type="spellEnd"/>
      <w:r w:rsidR="002808F5">
        <w:rPr>
          <w:lang w:eastAsia="zh-CN"/>
        </w:rPr>
        <w:t xml:space="preserve"> and beam selection, to suppress the remote interference in spatial domain</w:t>
      </w:r>
      <w:r>
        <w:rPr>
          <w:lang w:eastAsia="zh-CN"/>
        </w:rPr>
        <w:t xml:space="preserve">. </w:t>
      </w:r>
      <w:r w:rsidR="009F61B7">
        <w:rPr>
          <w:lang w:eastAsia="zh-CN"/>
        </w:rPr>
        <w:t>Such kind of schemes can be also considered.</w:t>
      </w:r>
    </w:p>
    <w:p w:rsidR="00CA21E6" w:rsidRDefault="00CA21E6" w:rsidP="00682E14">
      <w:pPr>
        <w:pStyle w:val="2"/>
        <w:rPr>
          <w:lang w:eastAsia="zh-CN"/>
        </w:rPr>
      </w:pPr>
      <w:r>
        <w:rPr>
          <w:rFonts w:hint="eastAsia"/>
          <w:lang w:eastAsia="zh-CN"/>
        </w:rPr>
        <w:t>Interference avoidance at aggressor side</w:t>
      </w:r>
    </w:p>
    <w:p w:rsidR="00CA21E6" w:rsidRDefault="00C20817" w:rsidP="00CA21E6">
      <w:pPr>
        <w:rPr>
          <w:lang w:eastAsia="zh-CN"/>
        </w:rPr>
      </w:pPr>
      <w:r>
        <w:rPr>
          <w:lang w:eastAsia="zh-CN"/>
        </w:rPr>
        <w:t>A</w:t>
      </w:r>
      <w:r w:rsidR="00906FDE">
        <w:rPr>
          <w:lang w:eastAsia="zh-CN"/>
        </w:rPr>
        <w:t xml:space="preserve">lso </w:t>
      </w:r>
      <w:r w:rsidR="00874A28">
        <w:rPr>
          <w:lang w:eastAsia="zh-CN"/>
        </w:rPr>
        <w:t>observed in</w:t>
      </w:r>
      <w:r w:rsidR="00906FDE">
        <w:rPr>
          <w:lang w:eastAsia="zh-CN"/>
        </w:rPr>
        <w:t xml:space="preserve"> the above Figure 1</w:t>
      </w:r>
      <w:r w:rsidR="00835812">
        <w:rPr>
          <w:lang w:eastAsia="zh-CN"/>
        </w:rPr>
        <w:t xml:space="preserve">, </w:t>
      </w:r>
      <w:r w:rsidR="00906FDE">
        <w:rPr>
          <w:lang w:eastAsia="zh-CN"/>
        </w:rPr>
        <w:t xml:space="preserve">the DL time duration </w:t>
      </w:r>
      <w:r w:rsidR="00874A28">
        <w:rPr>
          <w:lang w:eastAsia="zh-CN"/>
        </w:rPr>
        <w:t xml:space="preserve">of the aggressor </w:t>
      </w:r>
      <w:proofErr w:type="spellStart"/>
      <w:r w:rsidR="00874A28">
        <w:rPr>
          <w:lang w:eastAsia="zh-CN"/>
        </w:rPr>
        <w:t>gNB</w:t>
      </w:r>
      <w:proofErr w:type="spellEnd"/>
      <w:r w:rsidR="00874A28">
        <w:rPr>
          <w:lang w:eastAsia="zh-CN"/>
        </w:rPr>
        <w:t xml:space="preserve"> </w:t>
      </w:r>
      <w:r w:rsidR="00906FDE">
        <w:rPr>
          <w:lang w:eastAsia="zh-CN"/>
        </w:rPr>
        <w:t xml:space="preserve">that causes remote interference to other </w:t>
      </w:r>
      <w:proofErr w:type="spellStart"/>
      <w:r w:rsidR="00906FDE">
        <w:rPr>
          <w:lang w:eastAsia="zh-CN"/>
        </w:rPr>
        <w:t>gNBs</w:t>
      </w:r>
      <w:proofErr w:type="spellEnd"/>
      <w:r w:rsidR="00906FDE">
        <w:rPr>
          <w:lang w:eastAsia="zh-CN"/>
        </w:rPr>
        <w:t xml:space="preserve"> ends at </w:t>
      </w:r>
      <w:r w:rsidR="00835812">
        <w:rPr>
          <w:lang w:eastAsia="zh-CN"/>
        </w:rPr>
        <w:t xml:space="preserve">the last </w:t>
      </w:r>
      <w:r>
        <w:rPr>
          <w:lang w:eastAsia="zh-CN"/>
        </w:rPr>
        <w:t xml:space="preserve">DL </w:t>
      </w:r>
      <w:r w:rsidR="00835812">
        <w:rPr>
          <w:lang w:eastAsia="zh-CN"/>
        </w:rPr>
        <w:t xml:space="preserve">symbol before </w:t>
      </w:r>
      <w:r w:rsidR="00906FDE">
        <w:rPr>
          <w:lang w:eastAsia="zh-CN"/>
        </w:rPr>
        <w:t xml:space="preserve">the guard period for </w:t>
      </w:r>
      <w:r w:rsidR="00835812">
        <w:rPr>
          <w:lang w:eastAsia="zh-CN"/>
        </w:rPr>
        <w:t>D</w:t>
      </w:r>
      <w:r w:rsidR="0002630F">
        <w:rPr>
          <w:lang w:eastAsia="zh-CN"/>
        </w:rPr>
        <w:t>L</w:t>
      </w:r>
      <w:r w:rsidR="00835812">
        <w:rPr>
          <w:lang w:eastAsia="zh-CN"/>
        </w:rPr>
        <w:t>-to-UL</w:t>
      </w:r>
      <w:r w:rsidR="00906FDE">
        <w:rPr>
          <w:lang w:eastAsia="zh-CN"/>
        </w:rPr>
        <w:t xml:space="preserve"> transition</w:t>
      </w:r>
      <w:r w:rsidR="00835812">
        <w:rPr>
          <w:lang w:eastAsia="zh-CN"/>
        </w:rPr>
        <w:t xml:space="preserve">. </w:t>
      </w:r>
      <w:r w:rsidR="00906FDE">
        <w:rPr>
          <w:lang w:eastAsia="zh-CN"/>
        </w:rPr>
        <w:t>As discussed in our companion contribution</w:t>
      </w:r>
      <w:r>
        <w:rPr>
          <w:lang w:eastAsia="zh-CN"/>
        </w:rPr>
        <w:t xml:space="preserve"> [3]</w:t>
      </w:r>
      <w:r w:rsidR="00906FDE">
        <w:rPr>
          <w:lang w:eastAsia="zh-CN"/>
        </w:rPr>
        <w:t xml:space="preserve">, </w:t>
      </w:r>
      <w:proofErr w:type="spellStart"/>
      <w:r w:rsidR="00906FDE">
        <w:rPr>
          <w:lang w:eastAsia="zh-CN"/>
        </w:rPr>
        <w:t>gNB</w:t>
      </w:r>
      <w:proofErr w:type="spellEnd"/>
      <w:r w:rsidR="00906FDE">
        <w:rPr>
          <w:lang w:eastAsia="zh-CN"/>
        </w:rPr>
        <w:t xml:space="preserve"> can identify itself as an aggressor by detecting the reference signals sent by victim </w:t>
      </w:r>
      <w:proofErr w:type="spellStart"/>
      <w:r w:rsidR="00906FDE">
        <w:rPr>
          <w:lang w:eastAsia="zh-CN"/>
        </w:rPr>
        <w:t>gNBs</w:t>
      </w:r>
      <w:proofErr w:type="spellEnd"/>
      <w:r w:rsidR="00906FDE">
        <w:rPr>
          <w:lang w:eastAsia="zh-CN"/>
        </w:rPr>
        <w:t xml:space="preserve"> or receiving information </w:t>
      </w:r>
      <w:r w:rsidR="006C5D1C">
        <w:rPr>
          <w:lang w:eastAsia="zh-CN"/>
        </w:rPr>
        <w:t xml:space="preserve">through backhaul links between </w:t>
      </w:r>
      <w:proofErr w:type="spellStart"/>
      <w:r w:rsidR="006C5D1C">
        <w:rPr>
          <w:lang w:eastAsia="zh-CN"/>
        </w:rPr>
        <w:t>gNBs</w:t>
      </w:r>
      <w:proofErr w:type="spellEnd"/>
      <w:r w:rsidR="006C5D1C">
        <w:rPr>
          <w:lang w:eastAsia="zh-CN"/>
        </w:rPr>
        <w:t xml:space="preserve">. </w:t>
      </w:r>
      <w:r w:rsidR="00E655A4">
        <w:rPr>
          <w:lang w:eastAsia="zh-CN"/>
        </w:rPr>
        <w:t>By using similar ways</w:t>
      </w:r>
      <w:r w:rsidR="00874A28">
        <w:rPr>
          <w:lang w:eastAsia="zh-CN"/>
        </w:rPr>
        <w:t>,</w:t>
      </w:r>
      <w:r w:rsidR="006C5D1C">
        <w:rPr>
          <w:lang w:eastAsia="zh-CN"/>
        </w:rPr>
        <w:t xml:space="preserve"> the </w:t>
      </w:r>
      <w:r w:rsidR="00874A28">
        <w:rPr>
          <w:lang w:eastAsia="zh-CN"/>
        </w:rPr>
        <w:t xml:space="preserve">aggressor can </w:t>
      </w:r>
      <w:r w:rsidR="00E655A4">
        <w:rPr>
          <w:lang w:eastAsia="zh-CN"/>
        </w:rPr>
        <w:t>also</w:t>
      </w:r>
      <w:r w:rsidR="00874A28">
        <w:rPr>
          <w:lang w:eastAsia="zh-CN"/>
        </w:rPr>
        <w:t xml:space="preserve"> acquire the accurate </w:t>
      </w:r>
      <w:r w:rsidR="006C5D1C">
        <w:rPr>
          <w:lang w:eastAsia="zh-CN"/>
        </w:rPr>
        <w:t xml:space="preserve">number </w:t>
      </w:r>
      <w:r w:rsidR="00874A28">
        <w:rPr>
          <w:lang w:eastAsia="zh-CN"/>
        </w:rPr>
        <w:t xml:space="preserve">of </w:t>
      </w:r>
      <w:r w:rsidR="006C5D1C">
        <w:rPr>
          <w:lang w:eastAsia="zh-CN"/>
        </w:rPr>
        <w:t xml:space="preserve">DL symbols that </w:t>
      </w:r>
      <w:r w:rsidR="00874A28">
        <w:rPr>
          <w:lang w:eastAsia="zh-CN"/>
        </w:rPr>
        <w:t xml:space="preserve">would </w:t>
      </w:r>
      <w:r w:rsidR="006C5D1C">
        <w:rPr>
          <w:lang w:eastAsia="zh-CN"/>
        </w:rPr>
        <w:t xml:space="preserve">cause interference. </w:t>
      </w:r>
      <w:r w:rsidR="00874A28">
        <w:rPr>
          <w:lang w:eastAsia="zh-CN"/>
        </w:rPr>
        <w:t>Afterwards</w:t>
      </w:r>
      <w:r w:rsidR="006C5D1C">
        <w:rPr>
          <w:lang w:eastAsia="zh-CN"/>
        </w:rPr>
        <w:t xml:space="preserve">, the aggressor </w:t>
      </w:r>
      <w:proofErr w:type="spellStart"/>
      <w:r w:rsidR="006C5D1C">
        <w:rPr>
          <w:lang w:eastAsia="zh-CN"/>
        </w:rPr>
        <w:t>gNB</w:t>
      </w:r>
      <w:proofErr w:type="spellEnd"/>
      <w:r w:rsidR="006C5D1C">
        <w:rPr>
          <w:lang w:eastAsia="zh-CN"/>
        </w:rPr>
        <w:t xml:space="preserve"> can </w:t>
      </w:r>
      <w:r w:rsidR="00835812">
        <w:rPr>
          <w:lang w:eastAsia="zh-CN"/>
        </w:rPr>
        <w:t>enlarge the guard period by</w:t>
      </w:r>
      <w:r w:rsidR="006C5D1C">
        <w:rPr>
          <w:lang w:eastAsia="zh-CN"/>
        </w:rPr>
        <w:t xml:space="preserve"> reducing the number </w:t>
      </w:r>
      <w:r w:rsidR="00B37482">
        <w:rPr>
          <w:lang w:eastAsia="zh-CN"/>
        </w:rPr>
        <w:t xml:space="preserve">of </w:t>
      </w:r>
      <w:r w:rsidR="006C5D1C">
        <w:rPr>
          <w:lang w:eastAsia="zh-CN"/>
        </w:rPr>
        <w:t>DL symbols, where all the DL symbols caus</w:t>
      </w:r>
      <w:r w:rsidR="00874A28">
        <w:rPr>
          <w:lang w:eastAsia="zh-CN"/>
        </w:rPr>
        <w:t>ing</w:t>
      </w:r>
      <w:r w:rsidR="006C5D1C">
        <w:rPr>
          <w:lang w:eastAsia="zh-CN"/>
        </w:rPr>
        <w:t xml:space="preserve"> remote interference can be reconfigured </w:t>
      </w:r>
      <w:r w:rsidR="00874A28">
        <w:rPr>
          <w:lang w:eastAsia="zh-CN"/>
        </w:rPr>
        <w:t>to be</w:t>
      </w:r>
      <w:r w:rsidR="006C5D1C">
        <w:rPr>
          <w:lang w:eastAsia="zh-CN"/>
        </w:rPr>
        <w:t xml:space="preserve"> </w:t>
      </w:r>
      <w:r w:rsidR="00874A28">
        <w:rPr>
          <w:lang w:eastAsia="zh-CN"/>
        </w:rPr>
        <w:t>unknown</w:t>
      </w:r>
      <w:r w:rsidR="006C5D1C">
        <w:rPr>
          <w:lang w:eastAsia="zh-CN"/>
        </w:rPr>
        <w:t xml:space="preserve"> </w:t>
      </w:r>
      <w:r w:rsidR="006C5D1C">
        <w:rPr>
          <w:lang w:eastAsia="zh-CN"/>
        </w:rPr>
        <w:lastRenderedPageBreak/>
        <w:t>symbols</w:t>
      </w:r>
      <w:r w:rsidR="00816C80">
        <w:rPr>
          <w:lang w:eastAsia="zh-CN"/>
        </w:rPr>
        <w:t>, thus resolving remote interference in a proactive way</w:t>
      </w:r>
      <w:r w:rsidR="006C5D1C">
        <w:rPr>
          <w:lang w:eastAsia="zh-CN"/>
        </w:rPr>
        <w:t>. Similar to the approach at the victim side</w:t>
      </w:r>
      <w:r w:rsidR="00835812">
        <w:rPr>
          <w:lang w:eastAsia="zh-CN"/>
        </w:rPr>
        <w:t xml:space="preserve">, the network scheduler may </w:t>
      </w:r>
      <w:r w:rsidR="007767B6">
        <w:rPr>
          <w:lang w:eastAsia="zh-CN"/>
        </w:rPr>
        <w:t>abandon</w:t>
      </w:r>
      <w:r w:rsidR="00835812">
        <w:rPr>
          <w:lang w:eastAsia="zh-CN"/>
        </w:rPr>
        <w:t xml:space="preserve"> </w:t>
      </w:r>
      <w:r w:rsidR="00334245">
        <w:rPr>
          <w:lang w:eastAsia="zh-CN"/>
        </w:rPr>
        <w:t>DL transmission for any UE</w:t>
      </w:r>
      <w:r w:rsidR="00835812">
        <w:rPr>
          <w:lang w:eastAsia="zh-CN"/>
        </w:rPr>
        <w:t xml:space="preserve"> in the DL symbols </w:t>
      </w:r>
      <w:r w:rsidR="007767B6">
        <w:rPr>
          <w:lang w:eastAsia="zh-CN"/>
        </w:rPr>
        <w:t>causing</w:t>
      </w:r>
      <w:r w:rsidR="00835812">
        <w:rPr>
          <w:lang w:eastAsia="zh-CN"/>
        </w:rPr>
        <w:t xml:space="preserve"> remote interference</w:t>
      </w:r>
      <w:r w:rsidR="00C34BDF">
        <w:rPr>
          <w:lang w:eastAsia="zh-CN"/>
        </w:rPr>
        <w:t xml:space="preserve">. This solution </w:t>
      </w:r>
      <w:r w:rsidR="001632F9">
        <w:rPr>
          <w:lang w:eastAsia="zh-CN"/>
        </w:rPr>
        <w:t>can be regarded as</w:t>
      </w:r>
      <w:r w:rsidR="00C34BDF">
        <w:rPr>
          <w:lang w:eastAsia="zh-CN"/>
        </w:rPr>
        <w:t xml:space="preserve"> equivalent to </w:t>
      </w:r>
      <w:r w:rsidR="00B37482">
        <w:rPr>
          <w:lang w:eastAsia="zh-CN"/>
        </w:rPr>
        <w:t>reconfiguring slot format</w:t>
      </w:r>
      <w:r w:rsidR="00816C80">
        <w:rPr>
          <w:lang w:eastAsia="zh-CN"/>
        </w:rPr>
        <w:t xml:space="preserve">, </w:t>
      </w:r>
      <w:r w:rsidR="00C34BDF">
        <w:rPr>
          <w:lang w:eastAsia="zh-CN"/>
        </w:rPr>
        <w:t>but is</w:t>
      </w:r>
      <w:r w:rsidR="00816C80">
        <w:rPr>
          <w:lang w:eastAsia="zh-CN"/>
        </w:rPr>
        <w:t xml:space="preserve"> </w:t>
      </w:r>
      <w:r w:rsidR="00835812">
        <w:rPr>
          <w:lang w:eastAsia="zh-CN"/>
        </w:rPr>
        <w:t>transparent to UE.</w:t>
      </w:r>
    </w:p>
    <w:p w:rsidR="00835812" w:rsidRDefault="00825B10" w:rsidP="00CA21E6">
      <w:pPr>
        <w:rPr>
          <w:lang w:eastAsia="zh-CN"/>
        </w:rPr>
      </w:pPr>
      <w:r>
        <w:rPr>
          <w:lang w:eastAsia="zh-CN"/>
        </w:rPr>
        <w:t>Alternatively, power control mechanism can b</w:t>
      </w:r>
      <w:r w:rsidR="00D01BBD">
        <w:rPr>
          <w:lang w:eastAsia="zh-CN"/>
        </w:rPr>
        <w:t xml:space="preserve">e also adopted at the aggressor </w:t>
      </w:r>
      <w:r>
        <w:rPr>
          <w:lang w:eastAsia="zh-CN"/>
        </w:rPr>
        <w:t xml:space="preserve">where the </w:t>
      </w:r>
      <w:proofErr w:type="spellStart"/>
      <w:r>
        <w:rPr>
          <w:lang w:eastAsia="zh-CN"/>
        </w:rPr>
        <w:t>gNB</w:t>
      </w:r>
      <w:proofErr w:type="spellEnd"/>
      <w:r>
        <w:rPr>
          <w:lang w:eastAsia="zh-CN"/>
        </w:rPr>
        <w:t xml:space="preserve"> </w:t>
      </w:r>
      <w:r w:rsidR="00D01BBD">
        <w:rPr>
          <w:lang w:eastAsia="zh-CN"/>
        </w:rPr>
        <w:t xml:space="preserve">can reduce the </w:t>
      </w:r>
      <w:r>
        <w:rPr>
          <w:lang w:eastAsia="zh-CN"/>
        </w:rPr>
        <w:t xml:space="preserve">transmit power </w:t>
      </w:r>
      <w:r w:rsidR="00D01BBD">
        <w:rPr>
          <w:lang w:eastAsia="zh-CN"/>
        </w:rPr>
        <w:t xml:space="preserve">only in the DL symbols that would potentially </w:t>
      </w:r>
      <w:r>
        <w:rPr>
          <w:lang w:eastAsia="zh-CN"/>
        </w:rPr>
        <w:t>caus</w:t>
      </w:r>
      <w:r w:rsidR="00D01BBD">
        <w:rPr>
          <w:lang w:eastAsia="zh-CN"/>
        </w:rPr>
        <w:t>e</w:t>
      </w:r>
      <w:r>
        <w:rPr>
          <w:lang w:eastAsia="zh-CN"/>
        </w:rPr>
        <w:t xml:space="preserve"> remote interference</w:t>
      </w:r>
      <w:r w:rsidR="001D4AC1">
        <w:rPr>
          <w:lang w:eastAsia="zh-CN"/>
        </w:rPr>
        <w:t xml:space="preserve"> as illustrated in Figure 3</w:t>
      </w:r>
      <w:r>
        <w:rPr>
          <w:lang w:eastAsia="zh-CN"/>
        </w:rPr>
        <w:t xml:space="preserve">. </w:t>
      </w:r>
      <w:r w:rsidR="00D01BBD">
        <w:rPr>
          <w:lang w:eastAsia="zh-CN"/>
        </w:rPr>
        <w:t xml:space="preserve">Using this method, cell-center UEs can be scheduled for DL transmission in the concerned DL symbols. Note that, </w:t>
      </w:r>
      <w:r w:rsidR="001D4AC1">
        <w:rPr>
          <w:lang w:eastAsia="zh-CN"/>
        </w:rPr>
        <w:t xml:space="preserve">if </w:t>
      </w:r>
      <w:r w:rsidR="00D01BBD">
        <w:rPr>
          <w:lang w:eastAsia="zh-CN"/>
        </w:rPr>
        <w:t xml:space="preserve">the aggressor </w:t>
      </w:r>
      <w:r w:rsidR="001D4AC1">
        <w:rPr>
          <w:lang w:eastAsia="zh-CN"/>
        </w:rPr>
        <w:t>is not</w:t>
      </w:r>
      <w:r w:rsidR="00D01BBD">
        <w:rPr>
          <w:lang w:eastAsia="zh-CN"/>
        </w:rPr>
        <w:t xml:space="preserve"> able to obtain </w:t>
      </w:r>
      <w:r w:rsidR="001D4AC1">
        <w:rPr>
          <w:lang w:eastAsia="zh-CN"/>
        </w:rPr>
        <w:t>how much power shall be reduced</w:t>
      </w:r>
      <w:r w:rsidR="00D01BBD">
        <w:rPr>
          <w:lang w:eastAsia="zh-CN"/>
        </w:rPr>
        <w:t xml:space="preserve">, power control </w:t>
      </w:r>
      <w:r w:rsidR="001D4AC1">
        <w:rPr>
          <w:lang w:eastAsia="zh-CN"/>
        </w:rPr>
        <w:t xml:space="preserve">mechanism </w:t>
      </w:r>
      <w:r w:rsidR="00D01BBD">
        <w:rPr>
          <w:lang w:eastAsia="zh-CN"/>
        </w:rPr>
        <w:t xml:space="preserve">can be performed </w:t>
      </w:r>
      <w:r w:rsidR="001D4AC1">
        <w:rPr>
          <w:lang w:eastAsia="zh-CN"/>
        </w:rPr>
        <w:t>step-by-step</w:t>
      </w:r>
      <w:r w:rsidR="00D01BBD">
        <w:rPr>
          <w:lang w:eastAsia="zh-CN"/>
        </w:rPr>
        <w:t>.</w:t>
      </w:r>
      <w:r w:rsidR="00572815">
        <w:rPr>
          <w:lang w:eastAsia="zh-CN"/>
        </w:rPr>
        <w:t xml:space="preserve"> Particularly, when a </w:t>
      </w:r>
      <w:proofErr w:type="spellStart"/>
      <w:r w:rsidR="00572815">
        <w:rPr>
          <w:lang w:eastAsia="zh-CN"/>
        </w:rPr>
        <w:t>gNB</w:t>
      </w:r>
      <w:proofErr w:type="spellEnd"/>
      <w:r w:rsidR="00572815">
        <w:rPr>
          <w:lang w:eastAsia="zh-CN"/>
        </w:rPr>
        <w:t xml:space="preserve"> </w:t>
      </w:r>
      <w:r w:rsidR="00D01BBD">
        <w:rPr>
          <w:lang w:eastAsia="zh-CN"/>
        </w:rPr>
        <w:t>identifies</w:t>
      </w:r>
      <w:r w:rsidR="001D4AC1">
        <w:rPr>
          <w:lang w:eastAsia="zh-CN"/>
        </w:rPr>
        <w:t xml:space="preserve"> itself as an aggressor</w:t>
      </w:r>
      <w:r w:rsidR="00572815">
        <w:rPr>
          <w:lang w:eastAsia="zh-CN"/>
        </w:rPr>
        <w:t xml:space="preserve">, </w:t>
      </w:r>
      <w:r w:rsidR="001D4AC1">
        <w:rPr>
          <w:lang w:eastAsia="zh-CN"/>
        </w:rPr>
        <w:t>it</w:t>
      </w:r>
      <w:r w:rsidR="00572815">
        <w:rPr>
          <w:lang w:eastAsia="zh-CN"/>
        </w:rPr>
        <w:t xml:space="preserve"> </w:t>
      </w:r>
      <w:r w:rsidR="001D4AC1">
        <w:rPr>
          <w:lang w:eastAsia="zh-CN"/>
        </w:rPr>
        <w:t xml:space="preserve">can </w:t>
      </w:r>
      <w:r w:rsidR="00572815">
        <w:rPr>
          <w:lang w:eastAsia="zh-CN"/>
        </w:rPr>
        <w:t>decrease the DL transmit power</w:t>
      </w:r>
      <w:r w:rsidR="001D4AC1">
        <w:rPr>
          <w:lang w:eastAsia="zh-CN"/>
        </w:rPr>
        <w:t xml:space="preserve"> in corresponding DL symbols</w:t>
      </w:r>
      <w:r w:rsidR="00151884">
        <w:rPr>
          <w:lang w:eastAsia="zh-CN"/>
        </w:rPr>
        <w:t xml:space="preserve"> with a </w:t>
      </w:r>
      <w:r w:rsidR="00A071D6">
        <w:rPr>
          <w:lang w:eastAsia="zh-CN"/>
        </w:rPr>
        <w:t>certain value</w:t>
      </w:r>
      <w:r w:rsidR="00572815">
        <w:rPr>
          <w:lang w:eastAsia="zh-CN"/>
        </w:rPr>
        <w:t xml:space="preserve">. If such power reduction can resolve the remote interference, victim </w:t>
      </w:r>
      <w:proofErr w:type="spellStart"/>
      <w:r w:rsidR="00572815">
        <w:rPr>
          <w:lang w:eastAsia="zh-CN"/>
        </w:rPr>
        <w:t>gNB</w:t>
      </w:r>
      <w:r w:rsidR="00151884">
        <w:rPr>
          <w:lang w:eastAsia="zh-CN"/>
        </w:rPr>
        <w:t>s</w:t>
      </w:r>
      <w:proofErr w:type="spellEnd"/>
      <w:r w:rsidR="00572815">
        <w:rPr>
          <w:lang w:eastAsia="zh-CN"/>
        </w:rPr>
        <w:t xml:space="preserve"> would stop transmitting reference signal or backhaul signaling so that the aggressor </w:t>
      </w:r>
      <w:r w:rsidR="006C5D1C">
        <w:rPr>
          <w:lang w:eastAsia="zh-CN"/>
        </w:rPr>
        <w:t>can</w:t>
      </w:r>
      <w:r w:rsidR="00572815">
        <w:rPr>
          <w:lang w:eastAsia="zh-CN"/>
        </w:rPr>
        <w:t xml:space="preserve"> </w:t>
      </w:r>
      <w:r w:rsidR="00151884">
        <w:rPr>
          <w:lang w:eastAsia="zh-CN"/>
        </w:rPr>
        <w:t xml:space="preserve">realize that </w:t>
      </w:r>
      <w:r w:rsidR="00572815">
        <w:rPr>
          <w:lang w:eastAsia="zh-CN"/>
        </w:rPr>
        <w:t>the interference has</w:t>
      </w:r>
      <w:r w:rsidR="006C5D1C">
        <w:rPr>
          <w:lang w:eastAsia="zh-CN"/>
        </w:rPr>
        <w:t xml:space="preserve"> already been resolved</w:t>
      </w:r>
      <w:r w:rsidR="00572815">
        <w:rPr>
          <w:lang w:eastAsia="zh-CN"/>
        </w:rPr>
        <w:t xml:space="preserve">. Otherwise, the aggressor </w:t>
      </w:r>
      <w:r w:rsidR="00151884">
        <w:rPr>
          <w:lang w:eastAsia="zh-CN"/>
        </w:rPr>
        <w:t xml:space="preserve">will </w:t>
      </w:r>
      <w:r w:rsidR="00572815">
        <w:rPr>
          <w:lang w:eastAsia="zh-CN"/>
        </w:rPr>
        <w:t xml:space="preserve">still receive the reference signal or backhaul signaling from victim </w:t>
      </w:r>
      <w:proofErr w:type="spellStart"/>
      <w:r w:rsidR="00572815">
        <w:rPr>
          <w:lang w:eastAsia="zh-CN"/>
        </w:rPr>
        <w:t>gNBs</w:t>
      </w:r>
      <w:proofErr w:type="spellEnd"/>
      <w:r w:rsidR="00334245">
        <w:rPr>
          <w:lang w:eastAsia="zh-CN"/>
        </w:rPr>
        <w:t xml:space="preserve">, then it should continue to decrease the DL transmit power until the interference is resolved. </w:t>
      </w:r>
    </w:p>
    <w:p w:rsidR="00AE5C02" w:rsidRDefault="003B7D75" w:rsidP="00AE5C02">
      <w:pPr>
        <w:jc w:val="center"/>
        <w:rPr>
          <w:lang w:eastAsia="zh-CN"/>
        </w:rPr>
      </w:pPr>
      <w:r>
        <w:rPr>
          <w:noProof/>
          <w:lang w:eastAsia="zh-CN"/>
        </w:rPr>
        <w:drawing>
          <wp:inline distT="0" distB="0" distL="0" distR="0">
            <wp:extent cx="4445000" cy="18004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59077" cy="1806159"/>
                    </a:xfrm>
                    <a:prstGeom prst="rect">
                      <a:avLst/>
                    </a:prstGeom>
                    <a:noFill/>
                  </pic:spPr>
                </pic:pic>
              </a:graphicData>
            </a:graphic>
          </wp:inline>
        </w:drawing>
      </w:r>
    </w:p>
    <w:p w:rsidR="00AE5C02" w:rsidRPr="00D57E1D" w:rsidRDefault="00AE5C02" w:rsidP="00AE5C02">
      <w:pPr>
        <w:jc w:val="center"/>
        <w:rPr>
          <w:b/>
          <w:lang w:eastAsia="zh-CN"/>
        </w:rPr>
      </w:pPr>
      <w:proofErr w:type="gramStart"/>
      <w:r w:rsidRPr="00D57E1D">
        <w:rPr>
          <w:rFonts w:hint="eastAsia"/>
          <w:b/>
          <w:lang w:eastAsia="zh-CN"/>
        </w:rPr>
        <w:t xml:space="preserve">Figure </w:t>
      </w:r>
      <w:r>
        <w:rPr>
          <w:b/>
          <w:lang w:eastAsia="zh-CN"/>
        </w:rPr>
        <w:t>3</w:t>
      </w:r>
      <w:r w:rsidRPr="00D57E1D">
        <w:rPr>
          <w:rFonts w:hint="eastAsia"/>
          <w:b/>
          <w:lang w:eastAsia="zh-CN"/>
        </w:rPr>
        <w:t>.</w:t>
      </w:r>
      <w:proofErr w:type="gramEnd"/>
      <w:r w:rsidRPr="00D57E1D">
        <w:rPr>
          <w:rFonts w:hint="eastAsia"/>
          <w:b/>
          <w:lang w:eastAsia="zh-CN"/>
        </w:rPr>
        <w:t xml:space="preserve"> </w:t>
      </w:r>
      <w:proofErr w:type="gramStart"/>
      <w:r w:rsidRPr="00D57E1D">
        <w:rPr>
          <w:rFonts w:hint="eastAsia"/>
          <w:b/>
          <w:lang w:eastAsia="zh-CN"/>
        </w:rPr>
        <w:t xml:space="preserve">Illustration of </w:t>
      </w:r>
      <w:r>
        <w:rPr>
          <w:b/>
          <w:lang w:eastAsia="zh-CN"/>
        </w:rPr>
        <w:t>DL</w:t>
      </w:r>
      <w:r w:rsidRPr="00D57E1D">
        <w:rPr>
          <w:rFonts w:hint="eastAsia"/>
          <w:b/>
          <w:lang w:eastAsia="zh-CN"/>
        </w:rPr>
        <w:t xml:space="preserve"> power </w:t>
      </w:r>
      <w:r>
        <w:rPr>
          <w:b/>
          <w:lang w:eastAsia="zh-CN"/>
        </w:rPr>
        <w:t>reduction</w:t>
      </w:r>
      <w:r w:rsidRPr="00D57E1D">
        <w:rPr>
          <w:rFonts w:hint="eastAsia"/>
          <w:b/>
          <w:lang w:eastAsia="zh-CN"/>
        </w:rPr>
        <w:t>.</w:t>
      </w:r>
      <w:proofErr w:type="gramEnd"/>
    </w:p>
    <w:p w:rsidR="00334245" w:rsidRDefault="00BB1118" w:rsidP="00CA21E6">
      <w:pPr>
        <w:rPr>
          <w:lang w:eastAsia="zh-CN"/>
        </w:rPr>
      </w:pPr>
      <w:r>
        <w:rPr>
          <w:lang w:eastAsia="zh-CN"/>
        </w:rPr>
        <w:t>Furthermore</w:t>
      </w:r>
      <w:r w:rsidR="00334245">
        <w:rPr>
          <w:lang w:eastAsia="zh-CN"/>
        </w:rPr>
        <w:t xml:space="preserve">, </w:t>
      </w:r>
      <w:r>
        <w:rPr>
          <w:lang w:eastAsia="zh-CN"/>
        </w:rPr>
        <w:t>beam management scheme</w:t>
      </w:r>
      <w:r w:rsidR="009F01E7">
        <w:rPr>
          <w:lang w:eastAsia="zh-CN"/>
        </w:rPr>
        <w:t>s</w:t>
      </w:r>
      <w:r>
        <w:rPr>
          <w:lang w:eastAsia="zh-CN"/>
        </w:rPr>
        <w:t xml:space="preserve"> can be also adopted at the aggressor side</w:t>
      </w:r>
      <w:r w:rsidR="009F01E7">
        <w:rPr>
          <w:lang w:eastAsia="zh-CN"/>
        </w:rPr>
        <w:t xml:space="preserve"> for interference mitigation</w:t>
      </w:r>
      <w:r>
        <w:rPr>
          <w:lang w:eastAsia="zh-CN"/>
        </w:rPr>
        <w:t xml:space="preserve"> </w:t>
      </w:r>
      <w:r w:rsidR="00334245">
        <w:rPr>
          <w:lang w:eastAsia="zh-CN"/>
        </w:rPr>
        <w:t xml:space="preserve">if the aggressor </w:t>
      </w:r>
      <w:proofErr w:type="spellStart"/>
      <w:r>
        <w:rPr>
          <w:lang w:eastAsia="zh-CN"/>
        </w:rPr>
        <w:t>gNB</w:t>
      </w:r>
      <w:proofErr w:type="spellEnd"/>
      <w:r>
        <w:rPr>
          <w:lang w:eastAsia="zh-CN"/>
        </w:rPr>
        <w:t xml:space="preserve"> </w:t>
      </w:r>
      <w:r w:rsidR="00334245">
        <w:rPr>
          <w:lang w:eastAsia="zh-CN"/>
        </w:rPr>
        <w:t xml:space="preserve">can acquire the </w:t>
      </w:r>
      <w:r w:rsidR="00893B6D">
        <w:rPr>
          <w:lang w:eastAsia="zh-CN"/>
        </w:rPr>
        <w:t>information of which</w:t>
      </w:r>
      <w:r w:rsidR="00334245">
        <w:rPr>
          <w:lang w:eastAsia="zh-CN"/>
        </w:rPr>
        <w:t xml:space="preserve"> beam(s) </w:t>
      </w:r>
      <w:r>
        <w:rPr>
          <w:lang w:eastAsia="zh-CN"/>
        </w:rPr>
        <w:t xml:space="preserve">would </w:t>
      </w:r>
      <w:r w:rsidR="00334245">
        <w:rPr>
          <w:lang w:eastAsia="zh-CN"/>
        </w:rPr>
        <w:t>caus</w:t>
      </w:r>
      <w:r>
        <w:rPr>
          <w:lang w:eastAsia="zh-CN"/>
        </w:rPr>
        <w:t>e</w:t>
      </w:r>
      <w:r w:rsidR="00334245">
        <w:rPr>
          <w:lang w:eastAsia="zh-CN"/>
        </w:rPr>
        <w:t xml:space="preserve"> remote interference</w:t>
      </w:r>
      <w:r>
        <w:rPr>
          <w:lang w:eastAsia="zh-CN"/>
        </w:rPr>
        <w:t xml:space="preserve">. </w:t>
      </w:r>
      <w:r w:rsidR="00EB6481">
        <w:rPr>
          <w:lang w:eastAsia="zh-CN"/>
        </w:rPr>
        <w:t xml:space="preserve">On this condition, it is feasible for aggressor to </w:t>
      </w:r>
      <w:r w:rsidR="00334245">
        <w:rPr>
          <w:lang w:eastAsia="zh-CN"/>
        </w:rPr>
        <w:t xml:space="preserve">abandon the use of the specific beams </w:t>
      </w:r>
      <w:r w:rsidR="00EB6481">
        <w:rPr>
          <w:lang w:eastAsia="zh-CN"/>
        </w:rPr>
        <w:t xml:space="preserve">that would cause interference </w:t>
      </w:r>
      <w:r w:rsidR="009F01E7">
        <w:rPr>
          <w:lang w:eastAsia="zh-CN"/>
        </w:rPr>
        <w:t xml:space="preserve">only </w:t>
      </w:r>
      <w:r w:rsidR="00334245">
        <w:rPr>
          <w:lang w:eastAsia="zh-CN"/>
        </w:rPr>
        <w:t xml:space="preserve">in </w:t>
      </w:r>
      <w:r w:rsidR="009F01E7">
        <w:rPr>
          <w:lang w:eastAsia="zh-CN"/>
        </w:rPr>
        <w:t xml:space="preserve">aforementioned </w:t>
      </w:r>
      <w:r w:rsidR="00334245">
        <w:rPr>
          <w:lang w:eastAsia="zh-CN"/>
        </w:rPr>
        <w:t>DL symbols</w:t>
      </w:r>
      <w:r w:rsidR="009039B8">
        <w:rPr>
          <w:rFonts w:hint="eastAsia"/>
          <w:lang w:eastAsia="zh-CN"/>
        </w:rPr>
        <w:t>,</w:t>
      </w:r>
      <w:r w:rsidR="00EB6481">
        <w:rPr>
          <w:lang w:eastAsia="zh-CN"/>
        </w:rPr>
        <w:t xml:space="preserve"> </w:t>
      </w:r>
      <w:r w:rsidR="009039B8">
        <w:rPr>
          <w:rFonts w:hint="eastAsia"/>
          <w:lang w:eastAsia="zh-CN"/>
        </w:rPr>
        <w:t>w</w:t>
      </w:r>
      <w:r w:rsidR="00EB6481">
        <w:rPr>
          <w:lang w:eastAsia="zh-CN"/>
        </w:rPr>
        <w:t>hile</w:t>
      </w:r>
      <w:r w:rsidR="00334245">
        <w:rPr>
          <w:lang w:eastAsia="zh-CN"/>
        </w:rPr>
        <w:t xml:space="preserve"> other beams can still be used for DL transmission in </w:t>
      </w:r>
      <w:r w:rsidR="009F01E7">
        <w:rPr>
          <w:lang w:eastAsia="zh-CN"/>
        </w:rPr>
        <w:t xml:space="preserve">those </w:t>
      </w:r>
      <w:r w:rsidR="00334245">
        <w:rPr>
          <w:lang w:eastAsia="zh-CN"/>
        </w:rPr>
        <w:t>DL symbols.</w:t>
      </w:r>
    </w:p>
    <w:p w:rsidR="00EE068B" w:rsidRDefault="00EE068B" w:rsidP="00EE068B">
      <w:pPr>
        <w:rPr>
          <w:i/>
          <w:lang w:eastAsia="zh-CN"/>
        </w:rPr>
      </w:pPr>
      <w:r>
        <w:rPr>
          <w:b/>
          <w:i/>
          <w:lang w:eastAsia="zh-CN"/>
        </w:rPr>
        <w:t>Proposal 1</w:t>
      </w:r>
      <w:r w:rsidRPr="00EE068B">
        <w:rPr>
          <w:i/>
          <w:lang w:eastAsia="zh-CN"/>
        </w:rPr>
        <w:t>:</w:t>
      </w:r>
      <w:r>
        <w:rPr>
          <w:b/>
          <w:i/>
          <w:lang w:eastAsia="zh-CN"/>
        </w:rPr>
        <w:t xml:space="preserve"> </w:t>
      </w:r>
      <w:r w:rsidR="00A213F3" w:rsidRPr="00A213F3">
        <w:rPr>
          <w:i/>
          <w:lang w:eastAsia="zh-CN"/>
        </w:rPr>
        <w:t>I</w:t>
      </w:r>
      <w:r w:rsidRPr="00EE068B">
        <w:rPr>
          <w:rFonts w:hint="eastAsia"/>
          <w:i/>
          <w:lang w:eastAsia="zh-CN"/>
        </w:rPr>
        <w:t xml:space="preserve">nterference </w:t>
      </w:r>
      <w:r w:rsidR="00024A1B">
        <w:rPr>
          <w:i/>
          <w:lang w:eastAsia="zh-CN"/>
        </w:rPr>
        <w:t xml:space="preserve">mitigation </w:t>
      </w:r>
      <w:r w:rsidR="007E5AB0">
        <w:rPr>
          <w:i/>
          <w:lang w:eastAsia="zh-CN"/>
        </w:rPr>
        <w:t>schemes</w:t>
      </w:r>
      <w:r w:rsidRPr="00EE068B">
        <w:rPr>
          <w:rFonts w:hint="eastAsia"/>
          <w:i/>
          <w:lang w:eastAsia="zh-CN"/>
        </w:rPr>
        <w:t xml:space="preserve"> </w:t>
      </w:r>
      <w:r w:rsidR="00A213F3">
        <w:rPr>
          <w:i/>
          <w:lang w:eastAsia="zh-CN"/>
        </w:rPr>
        <w:t xml:space="preserve">including </w:t>
      </w:r>
      <w:r w:rsidR="00024A1B">
        <w:rPr>
          <w:i/>
          <w:lang w:eastAsia="zh-CN"/>
        </w:rPr>
        <w:t>DL/UL reconfiguration</w:t>
      </w:r>
      <w:r w:rsidR="00BB1118">
        <w:rPr>
          <w:i/>
          <w:lang w:eastAsia="zh-CN"/>
        </w:rPr>
        <w:t>,</w:t>
      </w:r>
      <w:r w:rsidR="00024A1B">
        <w:rPr>
          <w:i/>
          <w:lang w:eastAsia="zh-CN"/>
        </w:rPr>
        <w:t xml:space="preserve"> </w:t>
      </w:r>
      <w:r w:rsidR="00A213F3" w:rsidRPr="00EE068B">
        <w:rPr>
          <w:i/>
          <w:lang w:eastAsia="zh-CN"/>
        </w:rPr>
        <w:t>power control</w:t>
      </w:r>
      <w:r w:rsidR="00BB1118">
        <w:rPr>
          <w:i/>
          <w:lang w:eastAsia="zh-CN"/>
        </w:rPr>
        <w:t>,</w:t>
      </w:r>
      <w:r w:rsidR="00A213F3" w:rsidRPr="00EE068B">
        <w:rPr>
          <w:i/>
          <w:lang w:eastAsia="zh-CN"/>
        </w:rPr>
        <w:t xml:space="preserve"> </w:t>
      </w:r>
      <w:r w:rsidR="00BB1118">
        <w:rPr>
          <w:i/>
          <w:lang w:eastAsia="zh-CN"/>
        </w:rPr>
        <w:t xml:space="preserve">and beam management </w:t>
      </w:r>
      <w:r w:rsidRPr="00EE068B">
        <w:rPr>
          <w:rFonts w:hint="eastAsia"/>
          <w:i/>
          <w:lang w:eastAsia="zh-CN"/>
        </w:rPr>
        <w:t xml:space="preserve">at </w:t>
      </w:r>
      <w:r w:rsidR="00A213F3">
        <w:rPr>
          <w:i/>
          <w:lang w:eastAsia="zh-CN"/>
        </w:rPr>
        <w:t>both</w:t>
      </w:r>
      <w:r>
        <w:rPr>
          <w:i/>
          <w:lang w:eastAsia="zh-CN"/>
        </w:rPr>
        <w:t xml:space="preserve"> </w:t>
      </w:r>
      <w:r w:rsidR="00A213F3">
        <w:rPr>
          <w:rFonts w:hint="eastAsia"/>
          <w:i/>
          <w:lang w:eastAsia="zh-CN"/>
        </w:rPr>
        <w:t xml:space="preserve">victim </w:t>
      </w:r>
      <w:r w:rsidR="00A213F3">
        <w:rPr>
          <w:i/>
          <w:lang w:eastAsia="zh-CN"/>
        </w:rPr>
        <w:t>and</w:t>
      </w:r>
      <w:r>
        <w:rPr>
          <w:i/>
          <w:lang w:eastAsia="zh-CN"/>
        </w:rPr>
        <w:t xml:space="preserve"> aggressor side</w:t>
      </w:r>
      <w:r w:rsidR="00A213F3">
        <w:rPr>
          <w:i/>
          <w:lang w:eastAsia="zh-CN"/>
        </w:rPr>
        <w:t xml:space="preserve"> </w:t>
      </w:r>
      <w:r w:rsidR="00024A1B">
        <w:rPr>
          <w:i/>
          <w:lang w:eastAsia="zh-CN"/>
        </w:rPr>
        <w:t>shall be considered</w:t>
      </w:r>
      <w:r w:rsidRPr="00EE068B">
        <w:rPr>
          <w:rFonts w:hint="eastAsia"/>
          <w:i/>
          <w:lang w:eastAsia="zh-CN"/>
        </w:rPr>
        <w:t>.</w:t>
      </w:r>
    </w:p>
    <w:p w:rsidR="00334245" w:rsidRDefault="00334245" w:rsidP="00682E14">
      <w:pPr>
        <w:pStyle w:val="2"/>
        <w:rPr>
          <w:lang w:eastAsia="zh-CN"/>
        </w:rPr>
      </w:pPr>
      <w:r>
        <w:rPr>
          <w:rFonts w:hint="eastAsia"/>
          <w:lang w:eastAsia="zh-CN"/>
        </w:rPr>
        <w:t>Coordination scheme</w:t>
      </w:r>
      <w:r w:rsidR="001632F9">
        <w:rPr>
          <w:lang w:eastAsia="zh-CN"/>
        </w:rPr>
        <w:t xml:space="preserve"> between aggressor and victim</w:t>
      </w:r>
    </w:p>
    <w:p w:rsidR="00334245" w:rsidRDefault="0023261B" w:rsidP="00334245">
      <w:pPr>
        <w:rPr>
          <w:lang w:eastAsia="zh-CN"/>
        </w:rPr>
      </w:pPr>
      <w:r>
        <w:rPr>
          <w:lang w:eastAsia="zh-CN"/>
        </w:rPr>
        <w:t xml:space="preserve">Besides </w:t>
      </w:r>
      <w:r w:rsidR="00444256">
        <w:rPr>
          <w:lang w:eastAsia="zh-CN"/>
        </w:rPr>
        <w:t>a</w:t>
      </w:r>
      <w:r w:rsidR="001632F9">
        <w:rPr>
          <w:lang w:eastAsia="zh-CN"/>
        </w:rPr>
        <w:t xml:space="preserve">forementioned </w:t>
      </w:r>
      <w:r>
        <w:rPr>
          <w:lang w:eastAsia="zh-CN"/>
        </w:rPr>
        <w:t xml:space="preserve">schemes </w:t>
      </w:r>
      <w:r w:rsidR="00E3578A">
        <w:rPr>
          <w:lang w:eastAsia="zh-CN"/>
        </w:rPr>
        <w:t>at</w:t>
      </w:r>
      <w:r>
        <w:rPr>
          <w:lang w:eastAsia="zh-CN"/>
        </w:rPr>
        <w:t xml:space="preserve"> either aggressor or victim</w:t>
      </w:r>
      <w:r w:rsidR="00E3578A">
        <w:rPr>
          <w:lang w:eastAsia="zh-CN"/>
        </w:rPr>
        <w:t xml:space="preserve"> side</w:t>
      </w:r>
      <w:r>
        <w:rPr>
          <w:lang w:eastAsia="zh-CN"/>
        </w:rPr>
        <w:t xml:space="preserve">, coordination schemes between aggressor and victim can be also considered. For example, </w:t>
      </w:r>
      <w:r w:rsidR="00444256">
        <w:rPr>
          <w:lang w:eastAsia="zh-CN"/>
        </w:rPr>
        <w:t xml:space="preserve">aggressor </w:t>
      </w:r>
      <w:r>
        <w:rPr>
          <w:lang w:eastAsia="zh-CN"/>
        </w:rPr>
        <w:t>can multiply</w:t>
      </w:r>
      <w:r w:rsidR="00444256">
        <w:rPr>
          <w:lang w:eastAsia="zh-CN"/>
        </w:rPr>
        <w:t xml:space="preserve"> DL transmission with UL transmission of victim in a frequency division manner</w:t>
      </w:r>
      <w:r w:rsidR="00CE46D5">
        <w:rPr>
          <w:lang w:eastAsia="zh-CN"/>
        </w:rPr>
        <w:t xml:space="preserve"> (FDM)</w:t>
      </w:r>
      <w:r w:rsidR="001E5107">
        <w:rPr>
          <w:lang w:eastAsia="zh-CN"/>
        </w:rPr>
        <w:t>. A</w:t>
      </w:r>
      <w:r w:rsidR="00444256">
        <w:rPr>
          <w:lang w:eastAsia="zh-CN"/>
        </w:rPr>
        <w:t>n example is</w:t>
      </w:r>
      <w:r w:rsidR="00E15E70">
        <w:rPr>
          <w:lang w:eastAsia="zh-CN"/>
        </w:rPr>
        <w:t xml:space="preserve"> </w:t>
      </w:r>
      <w:r w:rsidR="00C7678C">
        <w:rPr>
          <w:lang w:eastAsia="zh-CN"/>
        </w:rPr>
        <w:t xml:space="preserve">illustrated </w:t>
      </w:r>
      <w:r w:rsidR="00E15E70">
        <w:rPr>
          <w:lang w:eastAsia="zh-CN"/>
        </w:rPr>
        <w:t>in Figure 4</w:t>
      </w:r>
      <w:r w:rsidR="00C7678C">
        <w:rPr>
          <w:lang w:eastAsia="zh-CN"/>
        </w:rPr>
        <w:t>(a)</w:t>
      </w:r>
      <w:r w:rsidR="001E5107">
        <w:rPr>
          <w:lang w:eastAsia="zh-CN"/>
        </w:rPr>
        <w:t xml:space="preserve">.  </w:t>
      </w:r>
      <w:r w:rsidR="00444256">
        <w:rPr>
          <w:lang w:eastAsia="zh-CN"/>
        </w:rPr>
        <w:t>It is seen that</w:t>
      </w:r>
      <w:r w:rsidR="001E5107">
        <w:rPr>
          <w:lang w:eastAsia="zh-CN"/>
        </w:rPr>
        <w:t xml:space="preserve"> </w:t>
      </w:r>
      <w:r w:rsidR="00444256">
        <w:rPr>
          <w:lang w:eastAsia="zh-CN"/>
        </w:rPr>
        <w:t xml:space="preserve">the </w:t>
      </w:r>
      <w:r w:rsidR="00607A02">
        <w:rPr>
          <w:lang w:eastAsia="zh-CN"/>
        </w:rPr>
        <w:t>aggressor only occup</w:t>
      </w:r>
      <w:r w:rsidR="00444256">
        <w:rPr>
          <w:lang w:eastAsia="zh-CN"/>
        </w:rPr>
        <w:t>ies</w:t>
      </w:r>
      <w:r w:rsidR="00607A02">
        <w:rPr>
          <w:lang w:eastAsia="zh-CN"/>
        </w:rPr>
        <w:t xml:space="preserve"> the higher </w:t>
      </w:r>
      <w:r w:rsidR="00444256">
        <w:rPr>
          <w:lang w:eastAsia="zh-CN"/>
        </w:rPr>
        <w:t xml:space="preserve">part of the entire transmission </w:t>
      </w:r>
      <w:r w:rsidR="00607A02">
        <w:rPr>
          <w:lang w:eastAsia="zh-CN"/>
        </w:rPr>
        <w:t xml:space="preserve">bandwidth </w:t>
      </w:r>
      <w:r w:rsidR="00444256">
        <w:rPr>
          <w:lang w:eastAsia="zh-CN"/>
        </w:rPr>
        <w:t xml:space="preserve">in </w:t>
      </w:r>
      <w:r w:rsidR="00607A02">
        <w:rPr>
          <w:lang w:eastAsia="zh-CN"/>
        </w:rPr>
        <w:t>the DL symbols that potentially causing remote interference while victim us</w:t>
      </w:r>
      <w:r w:rsidR="006920AF">
        <w:rPr>
          <w:lang w:eastAsia="zh-CN"/>
        </w:rPr>
        <w:t>es</w:t>
      </w:r>
      <w:r w:rsidR="00607A02">
        <w:rPr>
          <w:lang w:eastAsia="zh-CN"/>
        </w:rPr>
        <w:t xml:space="preserve"> the lower </w:t>
      </w:r>
      <w:r w:rsidR="006920AF">
        <w:rPr>
          <w:lang w:eastAsia="zh-CN"/>
        </w:rPr>
        <w:t xml:space="preserve">part </w:t>
      </w:r>
      <w:r w:rsidR="00607A02">
        <w:rPr>
          <w:lang w:eastAsia="zh-CN"/>
        </w:rPr>
        <w:t xml:space="preserve">within the UL symbols that suffer from remote interference. In this case, </w:t>
      </w:r>
      <w:r w:rsidR="00D66DA5">
        <w:rPr>
          <w:lang w:eastAsia="zh-CN"/>
        </w:rPr>
        <w:t>interference from DL to UL can be suppressed in some degrees</w:t>
      </w:r>
      <w:r w:rsidR="00607A02">
        <w:rPr>
          <w:lang w:eastAsia="zh-CN"/>
        </w:rPr>
        <w:t xml:space="preserve">. </w:t>
      </w:r>
      <w:r w:rsidR="006920AF">
        <w:rPr>
          <w:lang w:eastAsia="zh-CN"/>
        </w:rPr>
        <w:t xml:space="preserve">In addition, if interference reciprocity is assumed between aggressor and victim, i.e., the </w:t>
      </w:r>
      <w:proofErr w:type="spellStart"/>
      <w:r w:rsidR="006920AF">
        <w:rPr>
          <w:lang w:eastAsia="zh-CN"/>
        </w:rPr>
        <w:t>gNB</w:t>
      </w:r>
      <w:proofErr w:type="spellEnd"/>
      <w:r w:rsidR="006920AF">
        <w:rPr>
          <w:lang w:eastAsia="zh-CN"/>
        </w:rPr>
        <w:t xml:space="preserve"> causing interference is likely to also endure interference and vice versa, a common slot format will be adopted for both aggressor and victim</w:t>
      </w:r>
      <w:r w:rsidR="00C7678C">
        <w:rPr>
          <w:lang w:eastAsia="zh-CN"/>
        </w:rPr>
        <w:t xml:space="preserve"> as depicted in Figure 4(b)</w:t>
      </w:r>
      <w:r w:rsidR="00375070">
        <w:rPr>
          <w:lang w:eastAsia="zh-CN"/>
        </w:rPr>
        <w:t>.</w:t>
      </w:r>
      <w:r w:rsidR="00CE46D5">
        <w:rPr>
          <w:lang w:eastAsia="zh-CN"/>
        </w:rPr>
        <w:t xml:space="preserve"> </w:t>
      </w:r>
      <w:r w:rsidR="00910FA7">
        <w:rPr>
          <w:lang w:eastAsia="zh-CN"/>
        </w:rPr>
        <w:t xml:space="preserve">Note that, the occupied resource for both DL and UL can be pre-configured by OAM, thus no additional signaling is needed between </w:t>
      </w:r>
      <w:proofErr w:type="spellStart"/>
      <w:r w:rsidR="00910FA7">
        <w:rPr>
          <w:lang w:eastAsia="zh-CN"/>
        </w:rPr>
        <w:t>gNBs</w:t>
      </w:r>
      <w:proofErr w:type="spellEnd"/>
      <w:r w:rsidR="00910FA7">
        <w:rPr>
          <w:lang w:eastAsia="zh-CN"/>
        </w:rPr>
        <w:t>.</w:t>
      </w:r>
    </w:p>
    <w:p w:rsidR="00E73B4F" w:rsidRDefault="001F3208" w:rsidP="001F3208">
      <w:pPr>
        <w:ind w:firstLineChars="400" w:firstLine="880"/>
        <w:rPr>
          <w:lang w:eastAsia="zh-CN"/>
        </w:rPr>
      </w:pPr>
      <w:r>
        <w:rPr>
          <w:noProof/>
          <w:lang w:eastAsia="zh-CN"/>
        </w:rPr>
        <w:lastRenderedPageBreak/>
        <w:drawing>
          <wp:inline distT="0" distB="0" distL="0" distR="0">
            <wp:extent cx="3956050" cy="233349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61954" cy="2336980"/>
                    </a:xfrm>
                    <a:prstGeom prst="rect">
                      <a:avLst/>
                    </a:prstGeom>
                    <a:noFill/>
                  </pic:spPr>
                </pic:pic>
              </a:graphicData>
            </a:graphic>
          </wp:inline>
        </w:drawing>
      </w:r>
    </w:p>
    <w:p w:rsidR="00E15E70" w:rsidRPr="00E15E70" w:rsidRDefault="00E15E70" w:rsidP="00E73B4F">
      <w:pPr>
        <w:jc w:val="center"/>
        <w:rPr>
          <w:b/>
          <w:lang w:eastAsia="zh-CN"/>
        </w:rPr>
      </w:pPr>
      <w:proofErr w:type="gramStart"/>
      <w:r w:rsidRPr="00E15E70">
        <w:rPr>
          <w:rFonts w:hint="eastAsia"/>
          <w:b/>
          <w:lang w:eastAsia="zh-CN"/>
        </w:rPr>
        <w:t>Figure 4.</w:t>
      </w:r>
      <w:proofErr w:type="gramEnd"/>
      <w:r w:rsidRPr="00E15E70">
        <w:rPr>
          <w:rFonts w:hint="eastAsia"/>
          <w:b/>
          <w:lang w:eastAsia="zh-CN"/>
        </w:rPr>
        <w:t xml:space="preserve"> Illustration of frequency </w:t>
      </w:r>
      <w:r w:rsidRPr="00E15E70">
        <w:rPr>
          <w:b/>
          <w:lang w:eastAsia="zh-CN"/>
        </w:rPr>
        <w:t>resource division between aggressor and victim</w:t>
      </w:r>
    </w:p>
    <w:p w:rsidR="00607A02" w:rsidRDefault="005C01DD" w:rsidP="00334245">
      <w:pPr>
        <w:rPr>
          <w:lang w:eastAsia="zh-CN"/>
        </w:rPr>
      </w:pPr>
      <w:r>
        <w:rPr>
          <w:lang w:eastAsia="zh-CN"/>
        </w:rPr>
        <w:t>T</w:t>
      </w:r>
      <w:r w:rsidR="00CE46D5">
        <w:rPr>
          <w:lang w:eastAsia="zh-CN"/>
        </w:rPr>
        <w:t xml:space="preserve">hough </w:t>
      </w:r>
      <w:r w:rsidR="00607A02">
        <w:rPr>
          <w:lang w:eastAsia="zh-CN"/>
        </w:rPr>
        <w:t>subcarrier</w:t>
      </w:r>
      <w:r w:rsidR="005C7935">
        <w:rPr>
          <w:lang w:eastAsia="zh-CN"/>
        </w:rPr>
        <w:t xml:space="preserve"> alignment between aggressor and victim can be attained</w:t>
      </w:r>
      <w:r w:rsidR="00607A02">
        <w:rPr>
          <w:lang w:eastAsia="zh-CN"/>
        </w:rPr>
        <w:t xml:space="preserve">, </w:t>
      </w:r>
      <w:r w:rsidR="00006D5D">
        <w:rPr>
          <w:lang w:eastAsia="zh-CN"/>
        </w:rPr>
        <w:t xml:space="preserve">inter-subcarrier interference from aggressor to victim cannot be completely avoided </w:t>
      </w:r>
      <w:r w:rsidR="00BB0B1F">
        <w:rPr>
          <w:lang w:eastAsia="zh-CN"/>
        </w:rPr>
        <w:t xml:space="preserve">by frequency domain partition </w:t>
      </w:r>
      <w:r w:rsidR="00006D5D">
        <w:rPr>
          <w:lang w:eastAsia="zh-CN"/>
        </w:rPr>
        <w:t xml:space="preserve">due to the fact that the timing misalignment </w:t>
      </w:r>
      <w:r w:rsidR="00607A02">
        <w:rPr>
          <w:lang w:eastAsia="zh-CN"/>
        </w:rPr>
        <w:t>between interference and UL</w:t>
      </w:r>
      <w:r w:rsidR="005C7935">
        <w:rPr>
          <w:lang w:eastAsia="zh-CN"/>
        </w:rPr>
        <w:t xml:space="preserve"> signals at the victim side </w:t>
      </w:r>
      <w:r w:rsidR="00006D5D">
        <w:rPr>
          <w:lang w:eastAsia="zh-CN"/>
        </w:rPr>
        <w:t>may exceed the CP.</w:t>
      </w:r>
      <w:r w:rsidR="00607A02">
        <w:rPr>
          <w:lang w:eastAsia="zh-CN"/>
        </w:rPr>
        <w:t xml:space="preserve"> </w:t>
      </w:r>
      <w:r w:rsidR="00046644">
        <w:rPr>
          <w:lang w:eastAsia="zh-CN"/>
        </w:rPr>
        <w:t>Thus, p</w:t>
      </w:r>
      <w:r w:rsidR="00607A02">
        <w:rPr>
          <w:lang w:eastAsia="zh-CN"/>
        </w:rPr>
        <w:t xml:space="preserve">roper guard band is </w:t>
      </w:r>
      <w:r w:rsidR="00D76012">
        <w:rPr>
          <w:lang w:eastAsia="zh-CN"/>
        </w:rPr>
        <w:t xml:space="preserve">required </w:t>
      </w:r>
      <w:r w:rsidR="00607A02">
        <w:rPr>
          <w:lang w:eastAsia="zh-CN"/>
        </w:rPr>
        <w:t xml:space="preserve">to </w:t>
      </w:r>
      <w:r w:rsidR="00046644">
        <w:rPr>
          <w:lang w:eastAsia="zh-CN"/>
        </w:rPr>
        <w:t>further</w:t>
      </w:r>
      <w:r>
        <w:rPr>
          <w:lang w:eastAsia="zh-CN"/>
        </w:rPr>
        <w:t xml:space="preserve"> reduce </w:t>
      </w:r>
      <w:r w:rsidR="00607A02">
        <w:rPr>
          <w:lang w:eastAsia="zh-CN"/>
        </w:rPr>
        <w:t>the interference</w:t>
      </w:r>
      <w:r>
        <w:rPr>
          <w:lang w:eastAsia="zh-CN"/>
        </w:rPr>
        <w:t xml:space="preserve"> to an acceptable level</w:t>
      </w:r>
      <w:r w:rsidR="00A213F3">
        <w:rPr>
          <w:lang w:eastAsia="zh-CN"/>
        </w:rPr>
        <w:t>.</w:t>
      </w:r>
      <w:r w:rsidR="001B36D0">
        <w:rPr>
          <w:lang w:eastAsia="zh-CN"/>
        </w:rPr>
        <w:t xml:space="preserve"> </w:t>
      </w:r>
      <w:r w:rsidR="00A213F3">
        <w:rPr>
          <w:lang w:eastAsia="zh-CN"/>
        </w:rPr>
        <w:t xml:space="preserve">Further discussion and evaluation </w:t>
      </w:r>
      <w:r w:rsidR="00FD51D5">
        <w:rPr>
          <w:lang w:eastAsia="zh-CN"/>
        </w:rPr>
        <w:t xml:space="preserve">is </w:t>
      </w:r>
      <w:r w:rsidR="00A213F3">
        <w:rPr>
          <w:lang w:eastAsia="zh-CN"/>
        </w:rPr>
        <w:t>needed</w:t>
      </w:r>
      <w:r w:rsidR="001B36D0">
        <w:rPr>
          <w:lang w:eastAsia="zh-CN"/>
        </w:rPr>
        <w:t xml:space="preserve"> to</w:t>
      </w:r>
      <w:r w:rsidR="00046644">
        <w:rPr>
          <w:lang w:eastAsia="zh-CN"/>
        </w:rPr>
        <w:t xml:space="preserve"> verify the</w:t>
      </w:r>
      <w:r w:rsidR="00FD51D5">
        <w:rPr>
          <w:lang w:eastAsia="zh-CN"/>
        </w:rPr>
        <w:t xml:space="preserve"> feasibility</w:t>
      </w:r>
      <w:r w:rsidR="00046644">
        <w:rPr>
          <w:lang w:eastAsia="zh-CN"/>
        </w:rPr>
        <w:t xml:space="preserve"> of the FDM method</w:t>
      </w:r>
      <w:r w:rsidR="00A213F3">
        <w:rPr>
          <w:lang w:eastAsia="zh-CN"/>
        </w:rPr>
        <w:t>.</w:t>
      </w:r>
    </w:p>
    <w:p w:rsidR="00025BBD" w:rsidRPr="00EE068B" w:rsidRDefault="00025BBD" w:rsidP="00025BBD">
      <w:pPr>
        <w:rPr>
          <w:i/>
          <w:lang w:eastAsia="zh-CN"/>
        </w:rPr>
      </w:pPr>
      <w:r w:rsidRPr="00EE068B">
        <w:rPr>
          <w:rFonts w:hint="eastAsia"/>
          <w:b/>
          <w:i/>
          <w:lang w:eastAsia="zh-CN"/>
        </w:rPr>
        <w:t>Proposal</w:t>
      </w:r>
      <w:r>
        <w:rPr>
          <w:b/>
          <w:i/>
          <w:lang w:eastAsia="zh-CN"/>
        </w:rPr>
        <w:t xml:space="preserve"> 2</w:t>
      </w:r>
      <w:r w:rsidRPr="00EE068B">
        <w:rPr>
          <w:rFonts w:hint="eastAsia"/>
          <w:i/>
          <w:lang w:eastAsia="zh-CN"/>
        </w:rPr>
        <w:t xml:space="preserve">: </w:t>
      </w:r>
      <w:r>
        <w:rPr>
          <w:i/>
          <w:lang w:eastAsia="zh-CN"/>
        </w:rPr>
        <w:t>C</w:t>
      </w:r>
      <w:r>
        <w:rPr>
          <w:rFonts w:hint="eastAsia"/>
          <w:i/>
          <w:lang w:eastAsia="zh-CN"/>
        </w:rPr>
        <w:t>oordination scheme</w:t>
      </w:r>
      <w:r w:rsidR="007F28B3">
        <w:rPr>
          <w:i/>
          <w:lang w:eastAsia="zh-CN"/>
        </w:rPr>
        <w:t xml:space="preserve"> between aggressor and victim </w:t>
      </w:r>
      <w:r w:rsidR="001B36D0">
        <w:rPr>
          <w:i/>
          <w:lang w:eastAsia="zh-CN"/>
        </w:rPr>
        <w:t xml:space="preserve">may </w:t>
      </w:r>
      <w:r>
        <w:rPr>
          <w:i/>
          <w:lang w:eastAsia="zh-CN"/>
        </w:rPr>
        <w:t>be studied to mitigate remote interference</w:t>
      </w:r>
      <w:r w:rsidRPr="00EE068B">
        <w:rPr>
          <w:i/>
          <w:lang w:eastAsia="zh-CN"/>
        </w:rPr>
        <w:t>.</w:t>
      </w:r>
    </w:p>
    <w:p w:rsidR="00157FC3" w:rsidRPr="00CF195E" w:rsidRDefault="00747F48" w:rsidP="00CF195E">
      <w:pPr>
        <w:pStyle w:val="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EE068B">
        <w:rPr>
          <w:kern w:val="2"/>
          <w:lang w:val="en-GB" w:eastAsia="zh-CN"/>
        </w:rPr>
        <w:t>potential mechanisms to mitigate remote interference are discussed. The following proposals are given</w:t>
      </w:r>
      <w:r>
        <w:rPr>
          <w:kern w:val="2"/>
          <w:lang w:val="en-GB" w:eastAsia="zh-CN"/>
        </w:rPr>
        <w:t>:</w:t>
      </w:r>
    </w:p>
    <w:p w:rsidR="00024A1B" w:rsidRDefault="00024A1B" w:rsidP="00024A1B">
      <w:pPr>
        <w:rPr>
          <w:i/>
          <w:lang w:eastAsia="zh-CN"/>
        </w:rPr>
      </w:pPr>
      <w:r>
        <w:rPr>
          <w:b/>
          <w:i/>
          <w:lang w:eastAsia="zh-CN"/>
        </w:rPr>
        <w:t>Proposal 1</w:t>
      </w:r>
      <w:r w:rsidRPr="00EE068B">
        <w:rPr>
          <w:i/>
          <w:lang w:eastAsia="zh-CN"/>
        </w:rPr>
        <w:t>:</w:t>
      </w:r>
      <w:r>
        <w:rPr>
          <w:b/>
          <w:i/>
          <w:lang w:eastAsia="zh-CN"/>
        </w:rPr>
        <w:t xml:space="preserve"> </w:t>
      </w:r>
      <w:r w:rsidRPr="00A213F3">
        <w:rPr>
          <w:i/>
          <w:lang w:eastAsia="zh-CN"/>
        </w:rPr>
        <w:t>I</w:t>
      </w:r>
      <w:r w:rsidRPr="00EE068B">
        <w:rPr>
          <w:rFonts w:hint="eastAsia"/>
          <w:i/>
          <w:lang w:eastAsia="zh-CN"/>
        </w:rPr>
        <w:t xml:space="preserve">nterference </w:t>
      </w:r>
      <w:r>
        <w:rPr>
          <w:i/>
          <w:lang w:eastAsia="zh-CN"/>
        </w:rPr>
        <w:t>mitigation schemes</w:t>
      </w:r>
      <w:r w:rsidRPr="00EE068B">
        <w:rPr>
          <w:rFonts w:hint="eastAsia"/>
          <w:i/>
          <w:lang w:eastAsia="zh-CN"/>
        </w:rPr>
        <w:t xml:space="preserve"> </w:t>
      </w:r>
      <w:r>
        <w:rPr>
          <w:i/>
          <w:lang w:eastAsia="zh-CN"/>
        </w:rPr>
        <w:t>including DL/UL reconfiguration</w:t>
      </w:r>
      <w:r w:rsidR="00BB1118">
        <w:rPr>
          <w:i/>
          <w:lang w:eastAsia="zh-CN"/>
        </w:rPr>
        <w:t>,</w:t>
      </w:r>
      <w:r w:rsidRPr="00EE068B">
        <w:rPr>
          <w:i/>
          <w:lang w:eastAsia="zh-CN"/>
        </w:rPr>
        <w:t xml:space="preserve"> power control</w:t>
      </w:r>
      <w:r w:rsidR="00BB1118">
        <w:rPr>
          <w:i/>
          <w:lang w:eastAsia="zh-CN"/>
        </w:rPr>
        <w:t>, and beam management</w:t>
      </w:r>
      <w:r w:rsidRPr="00EE068B">
        <w:rPr>
          <w:i/>
          <w:lang w:eastAsia="zh-CN"/>
        </w:rPr>
        <w:t xml:space="preserve"> </w:t>
      </w:r>
      <w:r w:rsidRPr="00EE068B">
        <w:rPr>
          <w:rFonts w:hint="eastAsia"/>
          <w:i/>
          <w:lang w:eastAsia="zh-CN"/>
        </w:rPr>
        <w:t xml:space="preserve">at </w:t>
      </w:r>
      <w:r>
        <w:rPr>
          <w:i/>
          <w:lang w:eastAsia="zh-CN"/>
        </w:rPr>
        <w:t xml:space="preserve">both </w:t>
      </w:r>
      <w:r>
        <w:rPr>
          <w:rFonts w:hint="eastAsia"/>
          <w:i/>
          <w:lang w:eastAsia="zh-CN"/>
        </w:rPr>
        <w:t xml:space="preserve">victim </w:t>
      </w:r>
      <w:r>
        <w:rPr>
          <w:i/>
          <w:lang w:eastAsia="zh-CN"/>
        </w:rPr>
        <w:t>and aggressor side shall be considered</w:t>
      </w:r>
      <w:r w:rsidRPr="00EE068B">
        <w:rPr>
          <w:rFonts w:hint="eastAsia"/>
          <w:i/>
          <w:lang w:eastAsia="zh-CN"/>
        </w:rPr>
        <w:t>.</w:t>
      </w:r>
    </w:p>
    <w:p w:rsidR="001C0A80" w:rsidRPr="00EE068B" w:rsidRDefault="00EE068B" w:rsidP="001C0A80">
      <w:pPr>
        <w:rPr>
          <w:i/>
          <w:lang w:eastAsia="zh-CN"/>
        </w:rPr>
      </w:pPr>
      <w:r w:rsidRPr="00EE068B">
        <w:rPr>
          <w:rFonts w:hint="eastAsia"/>
          <w:b/>
          <w:i/>
          <w:lang w:eastAsia="zh-CN"/>
        </w:rPr>
        <w:t>Proposal</w:t>
      </w:r>
      <w:r>
        <w:rPr>
          <w:b/>
          <w:i/>
          <w:lang w:eastAsia="zh-CN"/>
        </w:rPr>
        <w:t xml:space="preserve"> 2</w:t>
      </w:r>
      <w:r w:rsidRPr="00EE068B">
        <w:rPr>
          <w:rFonts w:hint="eastAsia"/>
          <w:i/>
          <w:lang w:eastAsia="zh-CN"/>
        </w:rPr>
        <w:t xml:space="preserve">: </w:t>
      </w:r>
      <w:r w:rsidR="00A978AA">
        <w:rPr>
          <w:i/>
          <w:lang w:eastAsia="zh-CN"/>
        </w:rPr>
        <w:t>C</w:t>
      </w:r>
      <w:r w:rsidR="00A978AA">
        <w:rPr>
          <w:rFonts w:hint="eastAsia"/>
          <w:i/>
          <w:lang w:eastAsia="zh-CN"/>
        </w:rPr>
        <w:t>oordination scheme</w:t>
      </w:r>
      <w:r w:rsidR="00F74186">
        <w:rPr>
          <w:i/>
          <w:lang w:eastAsia="zh-CN"/>
        </w:rPr>
        <w:t xml:space="preserve"> between aggressor and victim</w:t>
      </w:r>
      <w:r w:rsidR="00A978AA">
        <w:rPr>
          <w:i/>
          <w:lang w:eastAsia="zh-CN"/>
        </w:rPr>
        <w:t xml:space="preserve"> </w:t>
      </w:r>
      <w:r w:rsidR="001B36D0">
        <w:rPr>
          <w:i/>
          <w:lang w:eastAsia="zh-CN"/>
        </w:rPr>
        <w:t xml:space="preserve">may </w:t>
      </w:r>
      <w:r w:rsidR="00A978AA">
        <w:rPr>
          <w:i/>
          <w:lang w:eastAsia="zh-CN"/>
        </w:rPr>
        <w:t>be studied</w:t>
      </w:r>
      <w:r>
        <w:rPr>
          <w:i/>
          <w:lang w:eastAsia="zh-CN"/>
        </w:rPr>
        <w:t xml:space="preserve"> to mitigate remote interference</w:t>
      </w:r>
      <w:r w:rsidRPr="00EE068B">
        <w:rPr>
          <w:i/>
          <w:lang w:eastAsia="zh-CN"/>
        </w:rPr>
        <w:t>.</w:t>
      </w:r>
      <w:bookmarkStart w:id="3" w:name="_Ref124589665"/>
      <w:bookmarkStart w:id="4" w:name="_Ref71620620"/>
      <w:bookmarkStart w:id="5" w:name="_Ref124671424"/>
    </w:p>
    <w:p w:rsidR="001D780E" w:rsidRPr="00CF195E" w:rsidRDefault="001D780E" w:rsidP="00CF195E">
      <w:pPr>
        <w:pStyle w:val="1"/>
        <w:numPr>
          <w:ilvl w:val="0"/>
          <w:numId w:val="0"/>
        </w:numPr>
        <w:ind w:left="432" w:hanging="432"/>
      </w:pPr>
      <w:r w:rsidRPr="00CF195E">
        <w:t>References</w:t>
      </w:r>
    </w:p>
    <w:p w:rsidR="002F423C" w:rsidRPr="00594BC7" w:rsidRDefault="002F423C" w:rsidP="00A772DF">
      <w:pPr>
        <w:pStyle w:val="References"/>
        <w:rPr>
          <w:szCs w:val="20"/>
          <w:lang w:eastAsia="zh-CN"/>
        </w:rPr>
      </w:pPr>
      <w:bookmarkStart w:id="6" w:name="_Ref450662982"/>
      <w:bookmarkStart w:id="7" w:name="_Ref457851771"/>
      <w:bookmarkStart w:id="8" w:name="_Ref450661959"/>
      <w:bookmarkStart w:id="9" w:name="_Ref167612875"/>
      <w:bookmarkStart w:id="10" w:name="_Ref167612671"/>
      <w:bookmarkEnd w:id="3"/>
      <w:bookmarkEnd w:id="4"/>
      <w:bookmarkEnd w:id="5"/>
      <w:r w:rsidRPr="00594BC7">
        <w:rPr>
          <w:szCs w:val="20"/>
          <w:lang w:eastAsia="zh-CN"/>
        </w:rPr>
        <w:t>RP-1</w:t>
      </w:r>
      <w:bookmarkStart w:id="11" w:name="_GoBack"/>
      <w:bookmarkEnd w:id="11"/>
      <w:r w:rsidR="00A772DF">
        <w:rPr>
          <w:szCs w:val="20"/>
          <w:lang w:eastAsia="zh-CN"/>
        </w:rPr>
        <w:t>81430</w:t>
      </w:r>
      <w:r w:rsidRPr="00594BC7">
        <w:rPr>
          <w:szCs w:val="20"/>
          <w:lang w:eastAsia="zh-CN"/>
        </w:rPr>
        <w:t>, “</w:t>
      </w:r>
      <w:r w:rsidR="00A772DF" w:rsidRPr="007407F8">
        <w:t>Study on remote interference management for NR</w:t>
      </w:r>
      <w:r w:rsidRPr="00594BC7">
        <w:rPr>
          <w:szCs w:val="20"/>
          <w:lang w:eastAsia="zh-CN"/>
        </w:rPr>
        <w:t xml:space="preserve">”, </w:t>
      </w:r>
      <w:r w:rsidR="00A772DF" w:rsidRPr="00A772DF">
        <w:rPr>
          <w:szCs w:val="20"/>
          <w:lang w:eastAsia="zh-CN"/>
        </w:rPr>
        <w:t>La Jolla, USA, June 11 - 15, 2018</w:t>
      </w:r>
      <w:r>
        <w:rPr>
          <w:szCs w:val="20"/>
          <w:lang w:eastAsia="zh-CN"/>
        </w:rPr>
        <w:t>.</w:t>
      </w:r>
    </w:p>
    <w:bookmarkEnd w:id="6"/>
    <w:bookmarkEnd w:id="7"/>
    <w:bookmarkEnd w:id="8"/>
    <w:p w:rsidR="007C3FA8" w:rsidRPr="001F3208" w:rsidRDefault="007E4E99" w:rsidP="00CB2B5D">
      <w:pPr>
        <w:pStyle w:val="References"/>
        <w:rPr>
          <w:kern w:val="2"/>
          <w:lang w:eastAsia="zh-CN"/>
        </w:rPr>
      </w:pPr>
      <w:r>
        <w:rPr>
          <w:rFonts w:hint="eastAsia"/>
          <w:lang w:eastAsia="zh-CN"/>
        </w:rPr>
        <w:t>R</w:t>
      </w:r>
      <w:r w:rsidR="00A772DF">
        <w:rPr>
          <w:lang w:eastAsia="zh-CN"/>
        </w:rPr>
        <w:t>1</w:t>
      </w:r>
      <w:r>
        <w:rPr>
          <w:rFonts w:hint="eastAsia"/>
          <w:lang w:eastAsia="zh-CN"/>
        </w:rPr>
        <w:t>-18</w:t>
      </w:r>
      <w:r w:rsidR="00CB2B5D">
        <w:rPr>
          <w:lang w:eastAsia="zh-CN"/>
        </w:rPr>
        <w:t>0</w:t>
      </w:r>
      <w:r w:rsidR="00CB2B5D" w:rsidRPr="00CB2B5D">
        <w:rPr>
          <w:lang w:eastAsia="zh-CN"/>
        </w:rPr>
        <w:t>8927</w:t>
      </w:r>
      <w:r>
        <w:rPr>
          <w:rFonts w:hint="eastAsia"/>
          <w:lang w:eastAsia="zh-CN"/>
        </w:rPr>
        <w:t xml:space="preserve">, </w:t>
      </w:r>
      <w:r>
        <w:rPr>
          <w:lang w:eastAsia="zh-CN"/>
        </w:rPr>
        <w:t>“</w:t>
      </w:r>
      <w:r w:rsidR="00A772DF" w:rsidRPr="00A772DF">
        <w:rPr>
          <w:lang w:eastAsia="zh-CN"/>
        </w:rPr>
        <w:t>Design considerations for remote interference management</w:t>
      </w:r>
      <w:r w:rsidR="00A772DF">
        <w:rPr>
          <w:lang w:eastAsia="zh-CN"/>
        </w:rPr>
        <w:t>”, Huawei, HiSilicon.</w:t>
      </w:r>
      <w:bookmarkEnd w:id="2"/>
      <w:bookmarkEnd w:id="9"/>
      <w:bookmarkEnd w:id="10"/>
    </w:p>
    <w:p w:rsidR="00C20817" w:rsidRPr="00332303" w:rsidRDefault="00C20817" w:rsidP="00826792">
      <w:pPr>
        <w:pStyle w:val="References"/>
        <w:rPr>
          <w:kern w:val="2"/>
          <w:lang w:eastAsia="zh-CN"/>
        </w:rPr>
      </w:pPr>
      <w:r>
        <w:rPr>
          <w:lang w:eastAsia="zh-CN"/>
        </w:rPr>
        <w:t>R1-1808068, “Discussion on reference signal design for identify remote interference”, Huawei, HiSilicon.</w:t>
      </w:r>
    </w:p>
    <w:sectPr w:rsidR="00C20817" w:rsidRPr="0033230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F1F" w:rsidRDefault="00471F1F">
      <w:r>
        <w:separator/>
      </w:r>
    </w:p>
  </w:endnote>
  <w:endnote w:type="continuationSeparator" w:id="0">
    <w:p w:rsidR="00471F1F" w:rsidRDefault="00471F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F1F" w:rsidRDefault="00471F1F">
      <w:r>
        <w:separator/>
      </w:r>
    </w:p>
  </w:footnote>
  <w:footnote w:type="continuationSeparator" w:id="0">
    <w:p w:rsidR="00471F1F" w:rsidRDefault="00471F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nsid w:val="5688546F"/>
    <w:multiLevelType w:val="hybridMultilevel"/>
    <w:tmpl w:val="F05C9B2C"/>
    <w:lvl w:ilvl="0" w:tplc="54DA9E5C">
      <w:start w:val="1"/>
      <w:numFmt w:val="bullet"/>
      <w:lvlText w:val="•"/>
      <w:lvlJc w:val="left"/>
      <w:pPr>
        <w:tabs>
          <w:tab w:val="num" w:pos="720"/>
        </w:tabs>
        <w:ind w:left="720" w:hanging="360"/>
      </w:pPr>
      <w:rPr>
        <w:rFonts w:ascii="Arial" w:hAnsi="Arial" w:hint="default"/>
      </w:rPr>
    </w:lvl>
    <w:lvl w:ilvl="1" w:tplc="BFA00974">
      <w:numFmt w:val="bullet"/>
      <w:lvlText w:val="•"/>
      <w:lvlJc w:val="left"/>
      <w:pPr>
        <w:tabs>
          <w:tab w:val="num" w:pos="1440"/>
        </w:tabs>
        <w:ind w:left="1440" w:hanging="360"/>
      </w:pPr>
      <w:rPr>
        <w:rFonts w:ascii="Arial" w:hAnsi="Arial" w:hint="default"/>
      </w:rPr>
    </w:lvl>
    <w:lvl w:ilvl="2" w:tplc="1A9045B8" w:tentative="1">
      <w:start w:val="1"/>
      <w:numFmt w:val="bullet"/>
      <w:lvlText w:val="•"/>
      <w:lvlJc w:val="left"/>
      <w:pPr>
        <w:tabs>
          <w:tab w:val="num" w:pos="2160"/>
        </w:tabs>
        <w:ind w:left="2160" w:hanging="360"/>
      </w:pPr>
      <w:rPr>
        <w:rFonts w:ascii="Arial" w:hAnsi="Arial" w:hint="default"/>
      </w:rPr>
    </w:lvl>
    <w:lvl w:ilvl="3" w:tplc="05640B1C" w:tentative="1">
      <w:start w:val="1"/>
      <w:numFmt w:val="bullet"/>
      <w:lvlText w:val="•"/>
      <w:lvlJc w:val="left"/>
      <w:pPr>
        <w:tabs>
          <w:tab w:val="num" w:pos="2880"/>
        </w:tabs>
        <w:ind w:left="2880" w:hanging="360"/>
      </w:pPr>
      <w:rPr>
        <w:rFonts w:ascii="Arial" w:hAnsi="Arial" w:hint="default"/>
      </w:rPr>
    </w:lvl>
    <w:lvl w:ilvl="4" w:tplc="88442298" w:tentative="1">
      <w:start w:val="1"/>
      <w:numFmt w:val="bullet"/>
      <w:lvlText w:val="•"/>
      <w:lvlJc w:val="left"/>
      <w:pPr>
        <w:tabs>
          <w:tab w:val="num" w:pos="3600"/>
        </w:tabs>
        <w:ind w:left="3600" w:hanging="360"/>
      </w:pPr>
      <w:rPr>
        <w:rFonts w:ascii="Arial" w:hAnsi="Arial" w:hint="default"/>
      </w:rPr>
    </w:lvl>
    <w:lvl w:ilvl="5" w:tplc="9F646ED0" w:tentative="1">
      <w:start w:val="1"/>
      <w:numFmt w:val="bullet"/>
      <w:lvlText w:val="•"/>
      <w:lvlJc w:val="left"/>
      <w:pPr>
        <w:tabs>
          <w:tab w:val="num" w:pos="4320"/>
        </w:tabs>
        <w:ind w:left="4320" w:hanging="360"/>
      </w:pPr>
      <w:rPr>
        <w:rFonts w:ascii="Arial" w:hAnsi="Arial" w:hint="default"/>
      </w:rPr>
    </w:lvl>
    <w:lvl w:ilvl="6" w:tplc="A094B84A" w:tentative="1">
      <w:start w:val="1"/>
      <w:numFmt w:val="bullet"/>
      <w:lvlText w:val="•"/>
      <w:lvlJc w:val="left"/>
      <w:pPr>
        <w:tabs>
          <w:tab w:val="num" w:pos="5040"/>
        </w:tabs>
        <w:ind w:left="5040" w:hanging="360"/>
      </w:pPr>
      <w:rPr>
        <w:rFonts w:ascii="Arial" w:hAnsi="Arial" w:hint="default"/>
      </w:rPr>
    </w:lvl>
    <w:lvl w:ilvl="7" w:tplc="65C0F7D2" w:tentative="1">
      <w:start w:val="1"/>
      <w:numFmt w:val="bullet"/>
      <w:lvlText w:val="•"/>
      <w:lvlJc w:val="left"/>
      <w:pPr>
        <w:tabs>
          <w:tab w:val="num" w:pos="5760"/>
        </w:tabs>
        <w:ind w:left="5760" w:hanging="360"/>
      </w:pPr>
      <w:rPr>
        <w:rFonts w:ascii="Arial" w:hAnsi="Arial" w:hint="default"/>
      </w:rPr>
    </w:lvl>
    <w:lvl w:ilvl="8" w:tplc="CD20FE88" w:tentative="1">
      <w:start w:val="1"/>
      <w:numFmt w:val="bullet"/>
      <w:lvlText w:val="•"/>
      <w:lvlJc w:val="left"/>
      <w:pPr>
        <w:tabs>
          <w:tab w:val="num" w:pos="6480"/>
        </w:tabs>
        <w:ind w:left="6480" w:hanging="360"/>
      </w:pPr>
      <w:rPr>
        <w:rFonts w:ascii="Arial" w:hAnsi="Arial" w:hint="default"/>
      </w:rPr>
    </w:lvl>
  </w:abstractNum>
  <w:abstractNum w:abstractNumId="31">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2"/>
  </w:num>
  <w:num w:numId="3">
    <w:abstractNumId w:val="21"/>
  </w:num>
  <w:num w:numId="4">
    <w:abstractNumId w:val="19"/>
  </w:num>
  <w:num w:numId="5">
    <w:abstractNumId w:val="11"/>
  </w:num>
  <w:num w:numId="6">
    <w:abstractNumId w:val="35"/>
  </w:num>
  <w:num w:numId="7">
    <w:abstractNumId w:val="20"/>
  </w:num>
  <w:num w:numId="8">
    <w:abstractNumId w:val="27"/>
  </w:num>
  <w:num w:numId="9">
    <w:abstractNumId w:val="32"/>
  </w:num>
  <w:num w:numId="10">
    <w:abstractNumId w:val="34"/>
  </w:num>
  <w:num w:numId="11">
    <w:abstractNumId w:val="37"/>
  </w:num>
  <w:num w:numId="12">
    <w:abstractNumId w:val="17"/>
  </w:num>
  <w:num w:numId="13">
    <w:abstractNumId w:val="29"/>
  </w:num>
  <w:num w:numId="14">
    <w:abstractNumId w:val="28"/>
  </w:num>
  <w:num w:numId="15">
    <w:abstractNumId w:val="24"/>
  </w:num>
  <w:num w:numId="16">
    <w:abstractNumId w:val="13"/>
  </w:num>
  <w:num w:numId="17">
    <w:abstractNumId w:val="23"/>
  </w:num>
  <w:num w:numId="18">
    <w:abstractNumId w:val="15"/>
  </w:num>
  <w:num w:numId="19">
    <w:abstractNumId w:val="12"/>
  </w:num>
  <w:num w:numId="20">
    <w:abstractNumId w:val="31"/>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14"/>
  </w:num>
  <w:num w:numId="33">
    <w:abstractNumId w:val="33"/>
  </w:num>
  <w:num w:numId="34">
    <w:abstractNumId w:val="18"/>
  </w:num>
  <w:num w:numId="35">
    <w:abstractNumId w:val="30"/>
  </w:num>
  <w:num w:numId="36">
    <w:abstractNumId w:val="26"/>
  </w:num>
  <w:num w:numId="37">
    <w:abstractNumId w:val="9"/>
  </w:num>
  <w:num w:numId="3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2C6C"/>
    <w:rsid w:val="000033A3"/>
    <w:rsid w:val="00003605"/>
    <w:rsid w:val="00003C56"/>
    <w:rsid w:val="00003EC2"/>
    <w:rsid w:val="000040A9"/>
    <w:rsid w:val="0000458E"/>
    <w:rsid w:val="00004E70"/>
    <w:rsid w:val="00006D5D"/>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4A1B"/>
    <w:rsid w:val="00025BBD"/>
    <w:rsid w:val="0002630F"/>
    <w:rsid w:val="00026D4B"/>
    <w:rsid w:val="000275C6"/>
    <w:rsid w:val="00027AD6"/>
    <w:rsid w:val="0003024C"/>
    <w:rsid w:val="00031ADB"/>
    <w:rsid w:val="00032056"/>
    <w:rsid w:val="000328CA"/>
    <w:rsid w:val="00032E40"/>
    <w:rsid w:val="0003376B"/>
    <w:rsid w:val="00034143"/>
    <w:rsid w:val="00034676"/>
    <w:rsid w:val="000346E6"/>
    <w:rsid w:val="000352B3"/>
    <w:rsid w:val="0004023E"/>
    <w:rsid w:val="0004024B"/>
    <w:rsid w:val="00041C57"/>
    <w:rsid w:val="000434B7"/>
    <w:rsid w:val="000435E4"/>
    <w:rsid w:val="00046644"/>
    <w:rsid w:val="00046796"/>
    <w:rsid w:val="000467FD"/>
    <w:rsid w:val="00046AAF"/>
    <w:rsid w:val="00047225"/>
    <w:rsid w:val="00047E60"/>
    <w:rsid w:val="00052AD2"/>
    <w:rsid w:val="000530DF"/>
    <w:rsid w:val="00054E0C"/>
    <w:rsid w:val="0005541D"/>
    <w:rsid w:val="000565C8"/>
    <w:rsid w:val="00057DC8"/>
    <w:rsid w:val="0006106C"/>
    <w:rsid w:val="000612E1"/>
    <w:rsid w:val="000614FE"/>
    <w:rsid w:val="00061D60"/>
    <w:rsid w:val="00065D38"/>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553C"/>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B8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1884"/>
    <w:rsid w:val="00152835"/>
    <w:rsid w:val="001559FA"/>
    <w:rsid w:val="00156374"/>
    <w:rsid w:val="001577D8"/>
    <w:rsid w:val="00157FC3"/>
    <w:rsid w:val="00160739"/>
    <w:rsid w:val="0016271E"/>
    <w:rsid w:val="00162D7A"/>
    <w:rsid w:val="001632F9"/>
    <w:rsid w:val="00163892"/>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6D0"/>
    <w:rsid w:val="001B3964"/>
    <w:rsid w:val="001B4452"/>
    <w:rsid w:val="001B466C"/>
    <w:rsid w:val="001B4F34"/>
    <w:rsid w:val="001B52EC"/>
    <w:rsid w:val="001B554A"/>
    <w:rsid w:val="001B6564"/>
    <w:rsid w:val="001B691A"/>
    <w:rsid w:val="001C02D8"/>
    <w:rsid w:val="001C04E3"/>
    <w:rsid w:val="001C0A80"/>
    <w:rsid w:val="001C2378"/>
    <w:rsid w:val="001C2E6E"/>
    <w:rsid w:val="001C3EE9"/>
    <w:rsid w:val="001C3FA4"/>
    <w:rsid w:val="001C40F9"/>
    <w:rsid w:val="001C458B"/>
    <w:rsid w:val="001C5D4F"/>
    <w:rsid w:val="001C64C0"/>
    <w:rsid w:val="001C69DA"/>
    <w:rsid w:val="001C6F06"/>
    <w:rsid w:val="001D2360"/>
    <w:rsid w:val="001D3109"/>
    <w:rsid w:val="001D332E"/>
    <w:rsid w:val="001D4AC1"/>
    <w:rsid w:val="001D5033"/>
    <w:rsid w:val="001D5C88"/>
    <w:rsid w:val="001D6567"/>
    <w:rsid w:val="001D695C"/>
    <w:rsid w:val="001D6FD9"/>
    <w:rsid w:val="001D780E"/>
    <w:rsid w:val="001E05C3"/>
    <w:rsid w:val="001E0AD3"/>
    <w:rsid w:val="001E36E4"/>
    <w:rsid w:val="001E379D"/>
    <w:rsid w:val="001E3A3C"/>
    <w:rsid w:val="001E5107"/>
    <w:rsid w:val="001E5C23"/>
    <w:rsid w:val="001E7504"/>
    <w:rsid w:val="001E76DF"/>
    <w:rsid w:val="001F1308"/>
    <w:rsid w:val="001F1525"/>
    <w:rsid w:val="001F1E87"/>
    <w:rsid w:val="001F1EB6"/>
    <w:rsid w:val="001F2E23"/>
    <w:rsid w:val="001F3208"/>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D0"/>
    <w:rsid w:val="00220894"/>
    <w:rsid w:val="00224952"/>
    <w:rsid w:val="00224DD2"/>
    <w:rsid w:val="002252E8"/>
    <w:rsid w:val="00225A6A"/>
    <w:rsid w:val="00225AC7"/>
    <w:rsid w:val="00225ACC"/>
    <w:rsid w:val="00231C25"/>
    <w:rsid w:val="00231C6F"/>
    <w:rsid w:val="0023261B"/>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8F5"/>
    <w:rsid w:val="00280AB1"/>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A1E92"/>
    <w:rsid w:val="002A204D"/>
    <w:rsid w:val="002A2616"/>
    <w:rsid w:val="002A26E1"/>
    <w:rsid w:val="002A316A"/>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75B0"/>
    <w:rsid w:val="002B7E61"/>
    <w:rsid w:val="002B7EAF"/>
    <w:rsid w:val="002C099C"/>
    <w:rsid w:val="002C0B74"/>
    <w:rsid w:val="002C0C8B"/>
    <w:rsid w:val="002C0CBB"/>
    <w:rsid w:val="002C1201"/>
    <w:rsid w:val="002C1460"/>
    <w:rsid w:val="002C20F2"/>
    <w:rsid w:val="002C38B2"/>
    <w:rsid w:val="002C3F9C"/>
    <w:rsid w:val="002C4BFA"/>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423C"/>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2127"/>
    <w:rsid w:val="00332303"/>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580"/>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070"/>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5"/>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7B2A"/>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256"/>
    <w:rsid w:val="00444A93"/>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F1F"/>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D91"/>
    <w:rsid w:val="004D22C3"/>
    <w:rsid w:val="004D40CE"/>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2815"/>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1DD"/>
    <w:rsid w:val="005C28FA"/>
    <w:rsid w:val="005C372C"/>
    <w:rsid w:val="005C40F4"/>
    <w:rsid w:val="005C43BE"/>
    <w:rsid w:val="005C44F3"/>
    <w:rsid w:val="005C712D"/>
    <w:rsid w:val="005C7935"/>
    <w:rsid w:val="005C7C75"/>
    <w:rsid w:val="005D0422"/>
    <w:rsid w:val="005D0E4F"/>
    <w:rsid w:val="005D1379"/>
    <w:rsid w:val="005D1E32"/>
    <w:rsid w:val="005D206B"/>
    <w:rsid w:val="005D22B7"/>
    <w:rsid w:val="005D2BDE"/>
    <w:rsid w:val="005D3D76"/>
    <w:rsid w:val="005D4578"/>
    <w:rsid w:val="005D4EFA"/>
    <w:rsid w:val="005D55BA"/>
    <w:rsid w:val="005D5ADB"/>
    <w:rsid w:val="005D648A"/>
    <w:rsid w:val="005D7E0D"/>
    <w:rsid w:val="005E0A5C"/>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6112"/>
    <w:rsid w:val="006205CA"/>
    <w:rsid w:val="00621776"/>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953"/>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1D5E"/>
    <w:rsid w:val="006920AF"/>
    <w:rsid w:val="00693E1F"/>
    <w:rsid w:val="00693ECB"/>
    <w:rsid w:val="00694797"/>
    <w:rsid w:val="00695887"/>
    <w:rsid w:val="00697733"/>
    <w:rsid w:val="006A254E"/>
    <w:rsid w:val="006A2C30"/>
    <w:rsid w:val="006A301C"/>
    <w:rsid w:val="006A3E2B"/>
    <w:rsid w:val="006A6E17"/>
    <w:rsid w:val="006A7264"/>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5D1C"/>
    <w:rsid w:val="006C643C"/>
    <w:rsid w:val="006C6E3A"/>
    <w:rsid w:val="006C6FD7"/>
    <w:rsid w:val="006C7209"/>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2C"/>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605"/>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7B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17"/>
    <w:rsid w:val="007A23FF"/>
    <w:rsid w:val="007A295B"/>
    <w:rsid w:val="007A3424"/>
    <w:rsid w:val="007A35EF"/>
    <w:rsid w:val="007A43A2"/>
    <w:rsid w:val="007A4D04"/>
    <w:rsid w:val="007A7A96"/>
    <w:rsid w:val="007B03AF"/>
    <w:rsid w:val="007B1543"/>
    <w:rsid w:val="007B1AC0"/>
    <w:rsid w:val="007B270A"/>
    <w:rsid w:val="007B2D3B"/>
    <w:rsid w:val="007B52CD"/>
    <w:rsid w:val="007B62B6"/>
    <w:rsid w:val="007B7DC1"/>
    <w:rsid w:val="007B7EDB"/>
    <w:rsid w:val="007C19AD"/>
    <w:rsid w:val="007C3598"/>
    <w:rsid w:val="007C3FA8"/>
    <w:rsid w:val="007C68DA"/>
    <w:rsid w:val="007C7927"/>
    <w:rsid w:val="007D229A"/>
    <w:rsid w:val="007D2F44"/>
    <w:rsid w:val="007D2F4D"/>
    <w:rsid w:val="007D4178"/>
    <w:rsid w:val="007D4D33"/>
    <w:rsid w:val="007D7175"/>
    <w:rsid w:val="007E1369"/>
    <w:rsid w:val="007E1A1B"/>
    <w:rsid w:val="007E1A88"/>
    <w:rsid w:val="007E4C88"/>
    <w:rsid w:val="007E4E99"/>
    <w:rsid w:val="007E585E"/>
    <w:rsid w:val="007E5AB0"/>
    <w:rsid w:val="007E7DDF"/>
    <w:rsid w:val="007F11C8"/>
    <w:rsid w:val="007F1CFB"/>
    <w:rsid w:val="007F220B"/>
    <w:rsid w:val="007F27DD"/>
    <w:rsid w:val="007F28B3"/>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6C80"/>
    <w:rsid w:val="008172BE"/>
    <w:rsid w:val="00817B71"/>
    <w:rsid w:val="00820244"/>
    <w:rsid w:val="008221B3"/>
    <w:rsid w:val="0082248E"/>
    <w:rsid w:val="00824FDF"/>
    <w:rsid w:val="00825125"/>
    <w:rsid w:val="008257CC"/>
    <w:rsid w:val="00825B10"/>
    <w:rsid w:val="008274BF"/>
    <w:rsid w:val="00830DC3"/>
    <w:rsid w:val="00831555"/>
    <w:rsid w:val="00831F52"/>
    <w:rsid w:val="00832154"/>
    <w:rsid w:val="00832F5C"/>
    <w:rsid w:val="00835812"/>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42D4"/>
    <w:rsid w:val="00856833"/>
    <w:rsid w:val="00856840"/>
    <w:rsid w:val="0086087C"/>
    <w:rsid w:val="00860D8E"/>
    <w:rsid w:val="00861FFC"/>
    <w:rsid w:val="0086275E"/>
    <w:rsid w:val="00864440"/>
    <w:rsid w:val="00864D76"/>
    <w:rsid w:val="008650FC"/>
    <w:rsid w:val="008652B4"/>
    <w:rsid w:val="00866EB3"/>
    <w:rsid w:val="0086701A"/>
    <w:rsid w:val="00867BD2"/>
    <w:rsid w:val="008712FD"/>
    <w:rsid w:val="008716A1"/>
    <w:rsid w:val="00872D3F"/>
    <w:rsid w:val="008733E4"/>
    <w:rsid w:val="00873F15"/>
    <w:rsid w:val="00874096"/>
    <w:rsid w:val="00874A28"/>
    <w:rsid w:val="008756A4"/>
    <w:rsid w:val="00875F73"/>
    <w:rsid w:val="00880F30"/>
    <w:rsid w:val="008833E8"/>
    <w:rsid w:val="00883484"/>
    <w:rsid w:val="00887B48"/>
    <w:rsid w:val="0089176E"/>
    <w:rsid w:val="008917E0"/>
    <w:rsid w:val="00892365"/>
    <w:rsid w:val="00892BE5"/>
    <w:rsid w:val="0089387C"/>
    <w:rsid w:val="00893B6D"/>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6C2"/>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39B8"/>
    <w:rsid w:val="0090696D"/>
    <w:rsid w:val="00906CD6"/>
    <w:rsid w:val="00906E4D"/>
    <w:rsid w:val="00906F31"/>
    <w:rsid w:val="00906FDE"/>
    <w:rsid w:val="009078B3"/>
    <w:rsid w:val="00907A77"/>
    <w:rsid w:val="00907E00"/>
    <w:rsid w:val="0091088D"/>
    <w:rsid w:val="00910FA7"/>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1E7"/>
    <w:rsid w:val="009F0B4D"/>
    <w:rsid w:val="009F1096"/>
    <w:rsid w:val="009F150E"/>
    <w:rsid w:val="009F27AD"/>
    <w:rsid w:val="009F3FB5"/>
    <w:rsid w:val="009F521F"/>
    <w:rsid w:val="009F553C"/>
    <w:rsid w:val="009F59F8"/>
    <w:rsid w:val="009F61B7"/>
    <w:rsid w:val="00A005B0"/>
    <w:rsid w:val="00A01F17"/>
    <w:rsid w:val="00A022A5"/>
    <w:rsid w:val="00A03A22"/>
    <w:rsid w:val="00A04634"/>
    <w:rsid w:val="00A06119"/>
    <w:rsid w:val="00A071D6"/>
    <w:rsid w:val="00A07A48"/>
    <w:rsid w:val="00A108EE"/>
    <w:rsid w:val="00A10BB8"/>
    <w:rsid w:val="00A1200D"/>
    <w:rsid w:val="00A137E4"/>
    <w:rsid w:val="00A14813"/>
    <w:rsid w:val="00A1566A"/>
    <w:rsid w:val="00A158CD"/>
    <w:rsid w:val="00A165BF"/>
    <w:rsid w:val="00A17068"/>
    <w:rsid w:val="00A172E8"/>
    <w:rsid w:val="00A179FF"/>
    <w:rsid w:val="00A211FD"/>
    <w:rsid w:val="00A213F3"/>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E3C"/>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72DF"/>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8AA"/>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5C02"/>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30B4E"/>
    <w:rsid w:val="00B31246"/>
    <w:rsid w:val="00B326FF"/>
    <w:rsid w:val="00B340AA"/>
    <w:rsid w:val="00B34A9F"/>
    <w:rsid w:val="00B34B80"/>
    <w:rsid w:val="00B35CDA"/>
    <w:rsid w:val="00B37482"/>
    <w:rsid w:val="00B37D97"/>
    <w:rsid w:val="00B411BD"/>
    <w:rsid w:val="00B41559"/>
    <w:rsid w:val="00B418E8"/>
    <w:rsid w:val="00B42285"/>
    <w:rsid w:val="00B4274B"/>
    <w:rsid w:val="00B435B1"/>
    <w:rsid w:val="00B4367F"/>
    <w:rsid w:val="00B438BA"/>
    <w:rsid w:val="00B44F99"/>
    <w:rsid w:val="00B45876"/>
    <w:rsid w:val="00B45AD5"/>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4B2"/>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B1F"/>
    <w:rsid w:val="00BB1118"/>
    <w:rsid w:val="00BB1548"/>
    <w:rsid w:val="00BB1CE7"/>
    <w:rsid w:val="00BB2FD3"/>
    <w:rsid w:val="00BB2FDF"/>
    <w:rsid w:val="00BB2FFF"/>
    <w:rsid w:val="00BB502B"/>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817"/>
    <w:rsid w:val="00C20A00"/>
    <w:rsid w:val="00C21673"/>
    <w:rsid w:val="00C21C7A"/>
    <w:rsid w:val="00C23130"/>
    <w:rsid w:val="00C255A5"/>
    <w:rsid w:val="00C2584B"/>
    <w:rsid w:val="00C25942"/>
    <w:rsid w:val="00C25DD9"/>
    <w:rsid w:val="00C2663F"/>
    <w:rsid w:val="00C26C9D"/>
    <w:rsid w:val="00C26DB8"/>
    <w:rsid w:val="00C3400F"/>
    <w:rsid w:val="00C34B64"/>
    <w:rsid w:val="00C34BDF"/>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78C"/>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1E6"/>
    <w:rsid w:val="00CA2241"/>
    <w:rsid w:val="00CA3CDD"/>
    <w:rsid w:val="00CA403B"/>
    <w:rsid w:val="00CA505A"/>
    <w:rsid w:val="00CA59DD"/>
    <w:rsid w:val="00CB008E"/>
    <w:rsid w:val="00CB01FA"/>
    <w:rsid w:val="00CB0737"/>
    <w:rsid w:val="00CB097A"/>
    <w:rsid w:val="00CB26EC"/>
    <w:rsid w:val="00CB2B5D"/>
    <w:rsid w:val="00CB2D2A"/>
    <w:rsid w:val="00CB5B1E"/>
    <w:rsid w:val="00CB787A"/>
    <w:rsid w:val="00CC0C4A"/>
    <w:rsid w:val="00CC17F0"/>
    <w:rsid w:val="00CC1853"/>
    <w:rsid w:val="00CC1FAE"/>
    <w:rsid w:val="00CC3A23"/>
    <w:rsid w:val="00CC737C"/>
    <w:rsid w:val="00CD087D"/>
    <w:rsid w:val="00CD0F5D"/>
    <w:rsid w:val="00CD1C0B"/>
    <w:rsid w:val="00CD239A"/>
    <w:rsid w:val="00CD3F0E"/>
    <w:rsid w:val="00CD5512"/>
    <w:rsid w:val="00CD6E3D"/>
    <w:rsid w:val="00CD71AB"/>
    <w:rsid w:val="00CE0109"/>
    <w:rsid w:val="00CE1FC5"/>
    <w:rsid w:val="00CE46D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BBD"/>
    <w:rsid w:val="00D01E2F"/>
    <w:rsid w:val="00D03102"/>
    <w:rsid w:val="00D03727"/>
    <w:rsid w:val="00D0378A"/>
    <w:rsid w:val="00D05132"/>
    <w:rsid w:val="00D058FE"/>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1EA4"/>
    <w:rsid w:val="00D5362B"/>
    <w:rsid w:val="00D55072"/>
    <w:rsid w:val="00D551B5"/>
    <w:rsid w:val="00D555B3"/>
    <w:rsid w:val="00D56DB2"/>
    <w:rsid w:val="00D5747F"/>
    <w:rsid w:val="00D57495"/>
    <w:rsid w:val="00D574FA"/>
    <w:rsid w:val="00D57E1D"/>
    <w:rsid w:val="00D60C8D"/>
    <w:rsid w:val="00D61374"/>
    <w:rsid w:val="00D6168A"/>
    <w:rsid w:val="00D616A5"/>
    <w:rsid w:val="00D61FF0"/>
    <w:rsid w:val="00D6211D"/>
    <w:rsid w:val="00D62C97"/>
    <w:rsid w:val="00D63517"/>
    <w:rsid w:val="00D63B75"/>
    <w:rsid w:val="00D659B1"/>
    <w:rsid w:val="00D66DA5"/>
    <w:rsid w:val="00D66E18"/>
    <w:rsid w:val="00D6734D"/>
    <w:rsid w:val="00D679CF"/>
    <w:rsid w:val="00D679D3"/>
    <w:rsid w:val="00D7356F"/>
    <w:rsid w:val="00D73587"/>
    <w:rsid w:val="00D73EBB"/>
    <w:rsid w:val="00D751FB"/>
    <w:rsid w:val="00D754D6"/>
    <w:rsid w:val="00D76012"/>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1B6"/>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E0CF9"/>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5AD6"/>
    <w:rsid w:val="00E15E70"/>
    <w:rsid w:val="00E17619"/>
    <w:rsid w:val="00E17805"/>
    <w:rsid w:val="00E20F79"/>
    <w:rsid w:val="00E21278"/>
    <w:rsid w:val="00E22CCD"/>
    <w:rsid w:val="00E23A11"/>
    <w:rsid w:val="00E23FB7"/>
    <w:rsid w:val="00E24A27"/>
    <w:rsid w:val="00E25F89"/>
    <w:rsid w:val="00E32D62"/>
    <w:rsid w:val="00E339DC"/>
    <w:rsid w:val="00E33E15"/>
    <w:rsid w:val="00E3578A"/>
    <w:rsid w:val="00E361B8"/>
    <w:rsid w:val="00E36A1B"/>
    <w:rsid w:val="00E429ED"/>
    <w:rsid w:val="00E43F37"/>
    <w:rsid w:val="00E450ED"/>
    <w:rsid w:val="00E4791B"/>
    <w:rsid w:val="00E47E31"/>
    <w:rsid w:val="00E50AC6"/>
    <w:rsid w:val="00E50F86"/>
    <w:rsid w:val="00E51DDD"/>
    <w:rsid w:val="00E51FDD"/>
    <w:rsid w:val="00E52435"/>
    <w:rsid w:val="00E53122"/>
    <w:rsid w:val="00E5351B"/>
    <w:rsid w:val="00E53D5C"/>
    <w:rsid w:val="00E53FA9"/>
    <w:rsid w:val="00E5414C"/>
    <w:rsid w:val="00E547B3"/>
    <w:rsid w:val="00E5733D"/>
    <w:rsid w:val="00E61CC0"/>
    <w:rsid w:val="00E6277B"/>
    <w:rsid w:val="00E64424"/>
    <w:rsid w:val="00E64C99"/>
    <w:rsid w:val="00E64CD3"/>
    <w:rsid w:val="00E655A4"/>
    <w:rsid w:val="00E671C9"/>
    <w:rsid w:val="00E6743F"/>
    <w:rsid w:val="00E6758E"/>
    <w:rsid w:val="00E67E23"/>
    <w:rsid w:val="00E70016"/>
    <w:rsid w:val="00E70BC7"/>
    <w:rsid w:val="00E70FBC"/>
    <w:rsid w:val="00E72C01"/>
    <w:rsid w:val="00E73B4F"/>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1F61"/>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481"/>
    <w:rsid w:val="00EB70B0"/>
    <w:rsid w:val="00EB7633"/>
    <w:rsid w:val="00EB7736"/>
    <w:rsid w:val="00EC2E2D"/>
    <w:rsid w:val="00EC462B"/>
    <w:rsid w:val="00EC4723"/>
    <w:rsid w:val="00EC56E0"/>
    <w:rsid w:val="00EC6057"/>
    <w:rsid w:val="00EC6847"/>
    <w:rsid w:val="00EC7DB6"/>
    <w:rsid w:val="00ED162F"/>
    <w:rsid w:val="00ED1C3E"/>
    <w:rsid w:val="00ED2E52"/>
    <w:rsid w:val="00ED3024"/>
    <w:rsid w:val="00ED5FE4"/>
    <w:rsid w:val="00ED71C5"/>
    <w:rsid w:val="00EE068B"/>
    <w:rsid w:val="00EE16FA"/>
    <w:rsid w:val="00EE3C42"/>
    <w:rsid w:val="00EE3D4F"/>
    <w:rsid w:val="00EE534D"/>
    <w:rsid w:val="00EE5560"/>
    <w:rsid w:val="00EE6F1E"/>
    <w:rsid w:val="00EF0348"/>
    <w:rsid w:val="00EF1A1B"/>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33B"/>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294"/>
    <w:rsid w:val="00F53BF4"/>
    <w:rsid w:val="00F54266"/>
    <w:rsid w:val="00F55043"/>
    <w:rsid w:val="00F56DCF"/>
    <w:rsid w:val="00F57034"/>
    <w:rsid w:val="00F60BE9"/>
    <w:rsid w:val="00F61FD8"/>
    <w:rsid w:val="00F62DBF"/>
    <w:rsid w:val="00F641FC"/>
    <w:rsid w:val="00F647F7"/>
    <w:rsid w:val="00F6583C"/>
    <w:rsid w:val="00F6589A"/>
    <w:rsid w:val="00F65CF2"/>
    <w:rsid w:val="00F6783E"/>
    <w:rsid w:val="00F70DBE"/>
    <w:rsid w:val="00F71124"/>
    <w:rsid w:val="00F71888"/>
    <w:rsid w:val="00F719CD"/>
    <w:rsid w:val="00F71BB8"/>
    <w:rsid w:val="00F72584"/>
    <w:rsid w:val="00F7290D"/>
    <w:rsid w:val="00F7302F"/>
    <w:rsid w:val="00F732EC"/>
    <w:rsid w:val="00F73D08"/>
    <w:rsid w:val="00F7418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1C2"/>
    <w:rsid w:val="00FC4729"/>
    <w:rsid w:val="00FC4A8C"/>
    <w:rsid w:val="00FC53DB"/>
    <w:rsid w:val="00FC5FC2"/>
    <w:rsid w:val="00FC6177"/>
    <w:rsid w:val="00FC63D1"/>
    <w:rsid w:val="00FC7528"/>
    <w:rsid w:val="00FD0572"/>
    <w:rsid w:val="00FD061F"/>
    <w:rsid w:val="00FD1A97"/>
    <w:rsid w:val="00FD2D7B"/>
    <w:rsid w:val="00FD37F6"/>
    <w:rsid w:val="00FD4589"/>
    <w:rsid w:val="00FD4715"/>
    <w:rsid w:val="00FD473E"/>
    <w:rsid w:val="00FD51D5"/>
    <w:rsid w:val="00FD7DF9"/>
    <w:rsid w:val="00FE0B51"/>
    <w:rsid w:val="00FE0B78"/>
    <w:rsid w:val="00FE0ED4"/>
    <w:rsid w:val="00FE15C3"/>
    <w:rsid w:val="00FE1EAB"/>
    <w:rsid w:val="00FE3465"/>
    <w:rsid w:val="00FE5F2E"/>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3D7B2A"/>
    <w:pPr>
      <w:keepNext/>
      <w:numPr>
        <w:numId w:val="3"/>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uiPriority w:val="9"/>
    <w:qFormat/>
    <w:rsid w:val="003D7B2A"/>
    <w:pPr>
      <w:keepNext/>
      <w:numPr>
        <w:ilvl w:val="1"/>
        <w:numId w:val="3"/>
      </w:numPr>
      <w:tabs>
        <w:tab w:val="clear" w:pos="576"/>
      </w:tabs>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3D7B2A"/>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3D7B2A"/>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3D7B2A"/>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uiPriority w:val="9"/>
    <w:qFormat/>
    <w:rsid w:val="003D7B2A"/>
    <w:pPr>
      <w:numPr>
        <w:ilvl w:val="5"/>
        <w:numId w:val="3"/>
      </w:numPr>
      <w:spacing w:before="240" w:after="60"/>
      <w:outlineLvl w:val="5"/>
    </w:pPr>
    <w:rPr>
      <w:b/>
      <w:bCs/>
    </w:rPr>
  </w:style>
  <w:style w:type="paragraph" w:styleId="7">
    <w:name w:val="heading 7"/>
    <w:basedOn w:val="a"/>
    <w:next w:val="a"/>
    <w:uiPriority w:val="9"/>
    <w:qFormat/>
    <w:rsid w:val="003D7B2A"/>
    <w:pPr>
      <w:numPr>
        <w:ilvl w:val="6"/>
        <w:numId w:val="3"/>
      </w:numPr>
      <w:spacing w:before="240" w:after="60"/>
      <w:outlineLvl w:val="6"/>
    </w:pPr>
    <w:rPr>
      <w:sz w:val="24"/>
      <w:szCs w:val="24"/>
    </w:rPr>
  </w:style>
  <w:style w:type="paragraph" w:styleId="8">
    <w:name w:val="heading 8"/>
    <w:basedOn w:val="a"/>
    <w:next w:val="a"/>
    <w:uiPriority w:val="9"/>
    <w:qFormat/>
    <w:rsid w:val="003D7B2A"/>
    <w:pPr>
      <w:numPr>
        <w:ilvl w:val="7"/>
        <w:numId w:val="3"/>
      </w:numPr>
      <w:spacing w:before="240" w:after="60"/>
      <w:outlineLvl w:val="7"/>
    </w:pPr>
    <w:rPr>
      <w:i/>
      <w:iCs/>
      <w:sz w:val="24"/>
      <w:szCs w:val="24"/>
    </w:rPr>
  </w:style>
  <w:style w:type="paragraph" w:styleId="9">
    <w:name w:val="heading 9"/>
    <w:aliases w:val="Figure Heading,FH"/>
    <w:basedOn w:val="a"/>
    <w:next w:val="a"/>
    <w:uiPriority w:val="9"/>
    <w:qFormat/>
    <w:rsid w:val="003D7B2A"/>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D7B2A"/>
    <w:rPr>
      <w:sz w:val="20"/>
      <w:szCs w:val="20"/>
    </w:rPr>
  </w:style>
  <w:style w:type="character" w:customStyle="1" w:styleId="Char">
    <w:name w:val="正文文本 Char"/>
    <w:basedOn w:val="a0"/>
    <w:link w:val="a3"/>
    <w:rsid w:val="00CF195E"/>
  </w:style>
  <w:style w:type="character" w:styleId="a4">
    <w:name w:val="Hyperlink"/>
    <w:basedOn w:val="a0"/>
    <w:rsid w:val="003D7B2A"/>
    <w:rPr>
      <w:color w:val="0000FF"/>
      <w:u w:val="single"/>
    </w:rPr>
  </w:style>
  <w:style w:type="paragraph" w:styleId="a5">
    <w:name w:val="caption"/>
    <w:aliases w:val="cap"/>
    <w:basedOn w:val="a"/>
    <w:next w:val="a"/>
    <w:link w:val="Char0"/>
    <w:qFormat/>
    <w:rsid w:val="003D7B2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3D7B2A"/>
    <w:pPr>
      <w:autoSpaceDE/>
      <w:autoSpaceDN/>
      <w:adjustRightInd/>
      <w:spacing w:after="180"/>
      <w:ind w:left="568" w:hanging="284"/>
      <w:jc w:val="left"/>
    </w:pPr>
    <w:rPr>
      <w:sz w:val="20"/>
      <w:szCs w:val="20"/>
      <w:lang w:val="en-GB"/>
    </w:rPr>
  </w:style>
  <w:style w:type="paragraph" w:styleId="a7">
    <w:name w:val="List"/>
    <w:basedOn w:val="a"/>
    <w:rsid w:val="003D7B2A"/>
    <w:pPr>
      <w:ind w:left="360" w:hanging="360"/>
    </w:pPr>
  </w:style>
  <w:style w:type="paragraph" w:styleId="20">
    <w:name w:val="Body Text 2"/>
    <w:basedOn w:val="a"/>
    <w:rsid w:val="003D7B2A"/>
    <w:pPr>
      <w:spacing w:after="0"/>
      <w:jc w:val="left"/>
    </w:pPr>
    <w:rPr>
      <w:szCs w:val="20"/>
    </w:rPr>
  </w:style>
  <w:style w:type="paragraph" w:styleId="a8">
    <w:name w:val="Balloon Text"/>
    <w:basedOn w:val="a"/>
    <w:semiHidden/>
    <w:rsid w:val="003D7B2A"/>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3D7B2A"/>
    <w:rPr>
      <w:color w:val="800080"/>
      <w:u w:val="single"/>
    </w:rPr>
  </w:style>
  <w:style w:type="paragraph" w:styleId="aa">
    <w:name w:val="footnote text"/>
    <w:basedOn w:val="a"/>
    <w:semiHidden/>
    <w:rsid w:val="003D7B2A"/>
    <w:rPr>
      <w:sz w:val="20"/>
      <w:szCs w:val="20"/>
    </w:rPr>
  </w:style>
  <w:style w:type="character" w:styleId="ab">
    <w:name w:val="footnote reference"/>
    <w:basedOn w:val="a0"/>
    <w:semiHidden/>
    <w:rsid w:val="003D7B2A"/>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
    <w:basedOn w:val="a"/>
    <w:link w:val="Char3"/>
    <w:uiPriority w:val="34"/>
    <w:qFormat/>
    <w:rsid w:val="00D555B3"/>
    <w:pPr>
      <w:autoSpaceDE/>
      <w:autoSpaceDN/>
      <w:adjustRightInd/>
      <w:snapToGrid/>
      <w:spacing w:after="0"/>
      <w:ind w:firstLine="420"/>
      <w:jc w:val="left"/>
    </w:pPr>
    <w:rPr>
      <w:rFonts w:ascii="宋体" w:hAnsi="宋体"/>
      <w:sz w:val="24"/>
      <w:szCs w:val="24"/>
      <w:lang/>
    </w:rPr>
  </w:style>
  <w:style w:type="character" w:customStyle="1" w:styleId="Char3">
    <w:name w:val="列出段落 Char"/>
    <w:aliases w:val="- Bullets Char,목록 단락 Char,リスト段落 Char,?? ?? Char,????? Char,???? Char,Lista1 Char"/>
    <w:link w:val="af0"/>
    <w:uiPriority w:val="34"/>
    <w:qFormat/>
    <w:rsid w:val="00D555B3"/>
    <w:rPr>
      <w:rFonts w:ascii="宋体" w:hAnsi="宋体"/>
      <w:sz w:val="24"/>
      <w:szCs w:val="24"/>
      <w:lang/>
    </w:rPr>
  </w:style>
  <w:style w:type="paragraph" w:customStyle="1" w:styleId="textintend3">
    <w:name w:val="text intend 3"/>
    <w:basedOn w:val="a"/>
    <w:rsid w:val="00444A93"/>
    <w:pPr>
      <w:numPr>
        <w:numId w:val="36"/>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AD97A6-A226-414F-BB8A-5B66185FE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ZukangSHEN</cp:lastModifiedBy>
  <cp:revision>6</cp:revision>
  <cp:lastPrinted>2007-06-18T22:08:00Z</cp:lastPrinted>
  <dcterms:created xsi:type="dcterms:W3CDTF">2018-08-10T06:09:00Z</dcterms:created>
  <dcterms:modified xsi:type="dcterms:W3CDTF">2018-08-10T15:25:00Z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(3)S5vj16HU6/d44Bmhle+qGVb1ioUwSzdup4Vmp6NTWMbg3IKeQpzuwUTFIf05eQXclOQbCEL+
sDV6jgISeNe9+PpYsYf2WaQA3yYE2lVsUd6a8+nsEG+oAkOW0THSFaKI9DgYwAqgy3YbMO6y
3E9mBLmCoyiM/5ahHeLmVH0oixZr6DiOly8l1TMtZU054WiLznEB873t8AoNwhbboIgK13G8
Bd/ftz1M+pEBP6gRnn</vt:lpwstr>
  </property>
  <property fmtid="{D5CDD505-2E9C-101B-9397-08002B2CF9AE}" pid="13" name="_2015_ms_pID_725343_00">
    <vt:lpwstr>_2015_ms_pID_725343</vt:lpwstr>
  </property>
  <property fmtid="{D5CDD505-2E9C-101B-9397-08002B2CF9AE}" pid="14" name="_2015_ms_pID_7253431">
    <vt:lpwstr>jysJEqHoSc+70924QrYgLsZEip7LikfKzVfRmb7NktC9+fFfO8CVxY
i6Ml6MHe/KC08tJdjRID6J6dW4xJVOOpnEcMXZjlkuu4Vzp2zY+KqvGxV0NNoBswFhmAB/J3
eN86lBxWMFoFJHuJjyNBYxkZld+hpEEKLcVSK9xHnKH21CbOgpCUdEGvTOUAXBi8RC6ytAPs
v/ZL9KwyhpeaUViYk/ucjTOO52kxafkR9xvo</vt:lpwstr>
  </property>
  <property fmtid="{D5CDD505-2E9C-101B-9397-08002B2CF9AE}" pid="15" name="_2015_ms_pID_7253431_00">
    <vt:lpwstr>_2015_ms_pID_7253431</vt:lpwstr>
  </property>
  <property fmtid="{D5CDD505-2E9C-101B-9397-08002B2CF9AE}" pid="16" name="_2015_ms_pID_7253432">
    <vt:lpwstr>NWqiNLGU8/kJ0NEsvkpV5zl9MrlU8Mn2e5hW
pLPDjlDIVF4/boF9PCwvP/GAIzIlDg==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1533608075</vt:lpwstr>
  </property>
</Properties>
</file>