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4A9065A7"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8C45DD">
        <w:rPr>
          <w:bCs/>
          <w:noProof w:val="0"/>
          <w:sz w:val="24"/>
          <w:lang w:val="en-GB"/>
        </w:rPr>
        <w:t>3</w:t>
      </w:r>
      <w:r w:rsidR="002F1B64" w:rsidRPr="007B7496">
        <w:rPr>
          <w:bCs/>
          <w:noProof w:val="0"/>
          <w:sz w:val="24"/>
          <w:lang w:val="en-GB"/>
        </w:rPr>
        <w:tab/>
      </w:r>
      <w:r w:rsidR="000E5BB0" w:rsidRPr="000E5BB0">
        <w:rPr>
          <w:bCs/>
          <w:noProof w:val="0"/>
          <w:sz w:val="24"/>
          <w:lang w:val="en-GB" w:eastAsia="ja-JP"/>
        </w:rPr>
        <w:t>R1-1807191</w:t>
      </w:r>
      <w:bookmarkStart w:id="2" w:name="_GoBack"/>
      <w:bookmarkEnd w:id="2"/>
    </w:p>
    <w:bookmarkEnd w:id="0"/>
    <w:bookmarkEnd w:id="1"/>
    <w:p w14:paraId="30897F30" w14:textId="7A0B1218" w:rsidR="00167809" w:rsidRDefault="008C45DD" w:rsidP="00167809">
      <w:pPr>
        <w:pStyle w:val="Header"/>
        <w:rPr>
          <w:bCs/>
          <w:noProof w:val="0"/>
          <w:sz w:val="24"/>
          <w:lang w:val="en-GB"/>
        </w:rPr>
      </w:pPr>
      <w:r>
        <w:rPr>
          <w:bCs/>
          <w:noProof w:val="0"/>
          <w:sz w:val="24"/>
          <w:lang w:val="en-GB"/>
        </w:rPr>
        <w:t>Busan</w:t>
      </w:r>
      <w:r w:rsidR="00167809" w:rsidRPr="00513E02">
        <w:rPr>
          <w:bCs/>
          <w:noProof w:val="0"/>
          <w:sz w:val="24"/>
          <w:lang w:val="en-GB"/>
        </w:rPr>
        <w:t xml:space="preserve">, </w:t>
      </w:r>
      <w:r>
        <w:rPr>
          <w:bCs/>
          <w:noProof w:val="0"/>
          <w:sz w:val="24"/>
          <w:lang w:val="en-GB"/>
        </w:rPr>
        <w:t>Korea</w:t>
      </w:r>
      <w:r w:rsidR="00235D08">
        <w:rPr>
          <w:bCs/>
          <w:noProof w:val="0"/>
          <w:sz w:val="24"/>
          <w:lang w:val="en-GB"/>
        </w:rPr>
        <w:t>,</w:t>
      </w:r>
      <w:r w:rsidR="00E966A0">
        <w:rPr>
          <w:bCs/>
          <w:noProof w:val="0"/>
          <w:sz w:val="24"/>
          <w:lang w:val="en-GB"/>
        </w:rPr>
        <w:t xml:space="preserve"> </w:t>
      </w:r>
      <w:r w:rsidR="00235D08">
        <w:rPr>
          <w:bCs/>
          <w:noProof w:val="0"/>
          <w:sz w:val="24"/>
          <w:lang w:val="en-GB"/>
        </w:rPr>
        <w:t>April</w:t>
      </w:r>
      <w:r w:rsidR="00E966A0">
        <w:rPr>
          <w:bCs/>
          <w:noProof w:val="0"/>
          <w:sz w:val="24"/>
          <w:lang w:val="en-GB"/>
        </w:rPr>
        <w:t xml:space="preserve"> </w:t>
      </w:r>
      <w:r>
        <w:rPr>
          <w:bCs/>
          <w:noProof w:val="0"/>
          <w:sz w:val="24"/>
          <w:lang w:val="en-GB"/>
        </w:rPr>
        <w:t>21</w:t>
      </w:r>
      <w:r w:rsidRPr="008C45DD">
        <w:rPr>
          <w:bCs/>
          <w:noProof w:val="0"/>
          <w:sz w:val="24"/>
          <w:vertAlign w:val="superscript"/>
          <w:lang w:val="en-GB"/>
        </w:rPr>
        <w:t>st</w:t>
      </w:r>
      <w:r w:rsidR="00E966A0">
        <w:rPr>
          <w:bCs/>
          <w:noProof w:val="0"/>
          <w:sz w:val="24"/>
          <w:lang w:val="en-GB"/>
        </w:rPr>
        <w:t xml:space="preserve"> – </w:t>
      </w:r>
      <w:r w:rsidR="005F5879">
        <w:rPr>
          <w:bCs/>
          <w:noProof w:val="0"/>
          <w:sz w:val="24"/>
          <w:lang w:val="en-GB"/>
        </w:rPr>
        <w:t>2</w:t>
      </w:r>
      <w:r>
        <w:rPr>
          <w:bCs/>
          <w:noProof w:val="0"/>
          <w:sz w:val="24"/>
          <w:lang w:val="en-GB"/>
        </w:rPr>
        <w:t>5</w:t>
      </w:r>
      <w:r w:rsidR="00235D08">
        <w:rPr>
          <w:bCs/>
          <w:noProof w:val="0"/>
          <w:sz w:val="24"/>
          <w:vertAlign w:val="superscript"/>
          <w:lang w:val="en-GB"/>
        </w:rPr>
        <w:t>th</w:t>
      </w:r>
      <w:r w:rsidR="00E966A0">
        <w:rPr>
          <w:bCs/>
          <w:noProof w:val="0"/>
          <w:sz w:val="24"/>
          <w:lang w:val="en-GB"/>
        </w:rPr>
        <w:t xml:space="preserve"> 201</w:t>
      </w:r>
      <w:r w:rsidR="00235D08">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54DBF4AA"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2</w:t>
      </w:r>
      <w:r w:rsidR="00120569">
        <w:rPr>
          <w:rFonts w:cs="Arial"/>
          <w:b/>
          <w:bCs/>
          <w:sz w:val="24"/>
        </w:rPr>
        <w:t>.</w:t>
      </w:r>
      <w:r w:rsidR="005A2DA2">
        <w:rPr>
          <w:rFonts w:cs="Arial"/>
          <w:b/>
          <w:bCs/>
          <w:sz w:val="24"/>
        </w:rPr>
        <w:t>6</w:t>
      </w:r>
    </w:p>
    <w:p w14:paraId="01A5A4E4" w14:textId="77777777" w:rsidR="002F1B64" w:rsidRPr="00831EF6" w:rsidRDefault="002F1B64" w:rsidP="002F1B64">
      <w:pPr>
        <w:tabs>
          <w:tab w:val="left" w:pos="1985"/>
        </w:tabs>
        <w:ind w:left="1985" w:hanging="1985"/>
        <w:rPr>
          <w:rFonts w:ascii="Arial" w:hAnsi="Arial" w:cs="Arial"/>
          <w:b/>
          <w:bCs/>
          <w:sz w:val="24"/>
          <w:lang w:val="en-US"/>
        </w:rPr>
      </w:pPr>
      <w:r w:rsidRPr="00831EF6">
        <w:rPr>
          <w:rFonts w:ascii="Arial" w:hAnsi="Arial" w:cs="Arial"/>
          <w:b/>
          <w:bCs/>
          <w:sz w:val="24"/>
          <w:lang w:val="en-US"/>
        </w:rPr>
        <w:t>Source:</w:t>
      </w:r>
      <w:r w:rsidRPr="00831EF6">
        <w:rPr>
          <w:rFonts w:ascii="Arial" w:hAnsi="Arial" w:cs="Arial"/>
          <w:b/>
          <w:bCs/>
          <w:sz w:val="24"/>
          <w:lang w:val="en-US"/>
        </w:rPr>
        <w:tab/>
      </w:r>
      <w:bookmarkStart w:id="3" w:name="OLE_LINK1"/>
      <w:bookmarkStart w:id="4" w:name="OLE_LINK2"/>
      <w:r w:rsidRPr="00831EF6">
        <w:rPr>
          <w:rFonts w:ascii="Arial" w:hAnsi="Arial" w:cs="Arial"/>
          <w:b/>
          <w:bCs/>
          <w:sz w:val="24"/>
          <w:lang w:val="en-US"/>
        </w:rPr>
        <w:t>Nokia</w:t>
      </w:r>
      <w:bookmarkEnd w:id="3"/>
      <w:bookmarkEnd w:id="4"/>
      <w:r w:rsidRPr="00831EF6">
        <w:rPr>
          <w:rFonts w:ascii="Arial" w:hAnsi="Arial" w:cs="Arial"/>
          <w:b/>
          <w:bCs/>
          <w:sz w:val="24"/>
          <w:lang w:val="en-US"/>
        </w:rPr>
        <w:t xml:space="preserve">, </w:t>
      </w:r>
      <w:r w:rsidR="0004189A" w:rsidRPr="00831EF6">
        <w:rPr>
          <w:rFonts w:ascii="Arial" w:hAnsi="Arial" w:cs="Arial"/>
          <w:b/>
          <w:bCs/>
          <w:sz w:val="24"/>
          <w:lang w:val="en-US"/>
        </w:rPr>
        <w:t>Nokia</w:t>
      </w:r>
      <w:r w:rsidRPr="00831EF6">
        <w:rPr>
          <w:rFonts w:ascii="Arial" w:hAnsi="Arial" w:cs="Arial"/>
          <w:b/>
          <w:bCs/>
          <w:sz w:val="24"/>
          <w:lang w:val="en-US"/>
        </w:rPr>
        <w:t xml:space="preserve"> Shanghai Bell </w:t>
      </w:r>
    </w:p>
    <w:p w14:paraId="4AB3700E" w14:textId="1E2D0526" w:rsidR="002F1B64" w:rsidRPr="00831EF6" w:rsidRDefault="002F1B64" w:rsidP="002F1B64">
      <w:pPr>
        <w:ind w:left="1985" w:hanging="1985"/>
        <w:rPr>
          <w:rFonts w:ascii="Arial" w:hAnsi="Arial" w:cs="Arial"/>
          <w:b/>
          <w:bCs/>
          <w:sz w:val="24"/>
          <w:lang w:val="en-US"/>
        </w:rPr>
      </w:pPr>
      <w:r w:rsidRPr="00831EF6">
        <w:rPr>
          <w:rFonts w:ascii="Arial" w:hAnsi="Arial" w:cs="Arial"/>
          <w:b/>
          <w:bCs/>
          <w:sz w:val="24"/>
          <w:lang w:val="en-US"/>
        </w:rPr>
        <w:t>Title:</w:t>
      </w:r>
      <w:r w:rsidRPr="00831EF6">
        <w:rPr>
          <w:rFonts w:ascii="Arial" w:hAnsi="Arial" w:cs="Arial"/>
          <w:b/>
          <w:bCs/>
          <w:sz w:val="24"/>
          <w:lang w:val="en-US"/>
        </w:rPr>
        <w:tab/>
      </w:r>
      <w:r w:rsidR="003D1EDC" w:rsidRPr="003D1EDC">
        <w:rPr>
          <w:rFonts w:ascii="Arial" w:hAnsi="Arial" w:cs="Arial"/>
          <w:b/>
          <w:bCs/>
          <w:sz w:val="24"/>
          <w:lang w:val="en-US"/>
        </w:rPr>
        <w:t>Discussion on PUCCH Beam management</w:t>
      </w:r>
      <w:r w:rsidR="008C45DD">
        <w:rPr>
          <w:rFonts w:ascii="Arial" w:hAnsi="Arial" w:cs="Arial"/>
          <w:b/>
          <w:bCs/>
          <w:sz w:val="24"/>
          <w:lang w:val="en-US"/>
        </w:rPr>
        <w:t xml:space="preserve"> </w:t>
      </w:r>
    </w:p>
    <w:p w14:paraId="60DEAFE3" w14:textId="77777777" w:rsidR="002F1B64" w:rsidRPr="00831EF6" w:rsidRDefault="002F1B64" w:rsidP="002F1B64">
      <w:pPr>
        <w:rPr>
          <w:rFonts w:ascii="Arial" w:hAnsi="Arial" w:cs="Arial"/>
          <w:b/>
          <w:bCs/>
          <w:sz w:val="24"/>
          <w:lang w:val="en-US"/>
        </w:rPr>
      </w:pPr>
      <w:r w:rsidRPr="00831EF6">
        <w:rPr>
          <w:rFonts w:ascii="Arial" w:hAnsi="Arial" w:cs="Arial"/>
          <w:b/>
          <w:bCs/>
          <w:sz w:val="24"/>
          <w:lang w:val="en-US"/>
        </w:rPr>
        <w:t>Document for:</w:t>
      </w:r>
      <w:r w:rsidRPr="00831EF6">
        <w:rPr>
          <w:rFonts w:ascii="Arial" w:hAnsi="Arial" w:cs="Arial"/>
          <w:b/>
          <w:bCs/>
          <w:sz w:val="24"/>
          <w:lang w:val="en-US"/>
        </w:rPr>
        <w:tab/>
      </w:r>
      <w:r w:rsidRPr="00831EF6">
        <w:rPr>
          <w:rFonts w:ascii="Arial" w:hAnsi="Arial" w:cs="Arial"/>
          <w:b/>
          <w:bCs/>
          <w:sz w:val="24"/>
          <w:lang w:val="en-US"/>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104848E3" w:rsidR="0004189A" w:rsidRPr="00831EF6" w:rsidRDefault="00F74D58" w:rsidP="002E34CA">
      <w:pPr>
        <w:rPr>
          <w:rFonts w:ascii="Times New Roman" w:hAnsi="Times New Roman" w:cs="Times New Roman"/>
          <w:sz w:val="20"/>
          <w:lang w:val="en-US"/>
        </w:rPr>
      </w:pPr>
      <w:r w:rsidRPr="00831EF6">
        <w:rPr>
          <w:rFonts w:ascii="Times New Roman" w:hAnsi="Times New Roman" w:cs="Times New Roman"/>
          <w:sz w:val="20"/>
          <w:lang w:val="en-US"/>
        </w:rPr>
        <w:t>In RAN Plenary meeting #75, a WID on NR was agreed. The work item targets to develop and specify the functionalities for eMBB operation as well as support the URLLC type of operation.</w:t>
      </w:r>
      <w:r w:rsidR="00CC1B1D" w:rsidRPr="00831EF6">
        <w:rPr>
          <w:rFonts w:ascii="Times New Roman" w:hAnsi="Times New Roman" w:cs="Times New Roman"/>
          <w:sz w:val="20"/>
          <w:lang w:val="en-US"/>
        </w:rPr>
        <w:t xml:space="preserve"> [1]</w:t>
      </w:r>
    </w:p>
    <w:p w14:paraId="49122732" w14:textId="0CC823EF" w:rsidR="002E00D5" w:rsidRPr="00831EF6" w:rsidRDefault="00F2015C" w:rsidP="002E34CA">
      <w:pPr>
        <w:rPr>
          <w:rFonts w:ascii="Times New Roman" w:hAnsi="Times New Roman" w:cs="Times New Roman"/>
          <w:sz w:val="20"/>
          <w:lang w:val="en-US"/>
        </w:rPr>
      </w:pPr>
      <w:r w:rsidRPr="00831EF6">
        <w:rPr>
          <w:rFonts w:ascii="Times New Roman" w:hAnsi="Times New Roman" w:cs="Times New Roman"/>
          <w:sz w:val="20"/>
          <w:lang w:val="en-US"/>
        </w:rPr>
        <w:t xml:space="preserve">In the contribution we discuss </w:t>
      </w:r>
      <w:r w:rsidR="00341EA8">
        <w:rPr>
          <w:rFonts w:ascii="Times New Roman" w:hAnsi="Times New Roman" w:cs="Times New Roman"/>
          <w:sz w:val="20"/>
          <w:lang w:val="en-US"/>
        </w:rPr>
        <w:t>about PUCCH beam management</w:t>
      </w:r>
      <w:r w:rsidR="008C45DD">
        <w:rPr>
          <w:rFonts w:ascii="Times New Roman" w:hAnsi="Times New Roman" w:cs="Times New Roman"/>
          <w:sz w:val="20"/>
          <w:lang w:val="en-US"/>
        </w:rPr>
        <w:t xml:space="preserve">. </w:t>
      </w:r>
    </w:p>
    <w:p w14:paraId="5876846D" w14:textId="7B3F96CB" w:rsidR="004B23AD" w:rsidRDefault="008D4B8A" w:rsidP="004B23AD">
      <w:pPr>
        <w:pStyle w:val="Heading1"/>
      </w:pPr>
      <w:r>
        <w:rPr>
          <w:color w:val="000000"/>
        </w:rPr>
        <w:t>2</w:t>
      </w:r>
      <w:r w:rsidR="004B23AD" w:rsidRPr="00A51522">
        <w:rPr>
          <w:color w:val="000000"/>
        </w:rPr>
        <w:tab/>
      </w:r>
      <w:r w:rsidR="008C45DD">
        <w:t>Discussion</w:t>
      </w:r>
    </w:p>
    <w:p w14:paraId="5274E87D" w14:textId="798D577A" w:rsidR="00294747" w:rsidRDefault="005F7550" w:rsidP="00294747">
      <w:pPr>
        <w:rPr>
          <w:rFonts w:ascii="Times New Roman" w:hAnsi="Times New Roman" w:cs="Times New Roman"/>
          <w:sz w:val="20"/>
          <w:lang w:val="en-US"/>
        </w:rPr>
      </w:pPr>
      <w:r>
        <w:rPr>
          <w:rFonts w:ascii="Times New Roman" w:hAnsi="Times New Roman" w:cs="Times New Roman"/>
          <w:sz w:val="20"/>
          <w:lang w:val="en-US"/>
        </w:rPr>
        <w:t xml:space="preserve">UE can be configured up to four PUCCH resource sets. </w:t>
      </w:r>
      <w:r w:rsidRPr="005F7550">
        <w:rPr>
          <w:rFonts w:ascii="Times New Roman" w:hAnsi="Times New Roman" w:cs="Times New Roman"/>
          <w:sz w:val="20"/>
          <w:szCs w:val="20"/>
          <w:lang w:val="en-US"/>
        </w:rPr>
        <w:t>The maximum number of PUCCH resources in the first PUCCH resource set is 32 and the maximum number of PUCCH resources in the other sets of PUCCH resources is 8.</w:t>
      </w:r>
      <w:r w:rsidR="00294747" w:rsidRPr="009D39A8">
        <w:rPr>
          <w:rFonts w:ascii="Times New Roman" w:hAnsi="Times New Roman" w:cs="Times New Roman"/>
          <w:sz w:val="20"/>
          <w:lang w:val="en-US"/>
        </w:rPr>
        <w:t xml:space="preserve"> </w:t>
      </w:r>
      <w:r w:rsidR="004D14A7">
        <w:rPr>
          <w:rFonts w:ascii="Times New Roman" w:hAnsi="Times New Roman" w:cs="Times New Roman"/>
          <w:sz w:val="20"/>
          <w:lang w:val="en-US"/>
        </w:rPr>
        <w:t>Each PUCCH resource set corresponds to certain range of UCI bits whereas PUCCH resources within a resource set provide resource allocation flexibility like having resource specific</w:t>
      </w:r>
    </w:p>
    <w:p w14:paraId="2F8EDC51" w14:textId="598F7F47" w:rsidR="004D14A7" w:rsidRDefault="004D14A7" w:rsidP="004D14A7">
      <w:pPr>
        <w:pStyle w:val="ListParagraph"/>
        <w:numPr>
          <w:ilvl w:val="0"/>
          <w:numId w:val="21"/>
        </w:numPr>
        <w:rPr>
          <w:rFonts w:ascii="Times New Roman" w:hAnsi="Times New Roman" w:cs="Times New Roman"/>
          <w:sz w:val="20"/>
          <w:lang w:val="en-US"/>
        </w:rPr>
      </w:pPr>
      <w:r>
        <w:rPr>
          <w:rFonts w:ascii="Times New Roman" w:hAnsi="Times New Roman" w:cs="Times New Roman"/>
          <w:sz w:val="20"/>
          <w:lang w:val="en-US"/>
        </w:rPr>
        <w:t>Frequency hopping parameters</w:t>
      </w:r>
    </w:p>
    <w:p w14:paraId="7112B011" w14:textId="6E208341" w:rsidR="004D14A7" w:rsidRDefault="004D14A7" w:rsidP="004D14A7">
      <w:pPr>
        <w:pStyle w:val="ListParagraph"/>
        <w:numPr>
          <w:ilvl w:val="0"/>
          <w:numId w:val="21"/>
        </w:numPr>
        <w:rPr>
          <w:rFonts w:ascii="Times New Roman" w:hAnsi="Times New Roman" w:cs="Times New Roman"/>
          <w:sz w:val="20"/>
          <w:lang w:val="en-US"/>
        </w:rPr>
      </w:pPr>
      <w:r>
        <w:rPr>
          <w:rFonts w:ascii="Times New Roman" w:hAnsi="Times New Roman" w:cs="Times New Roman"/>
          <w:sz w:val="20"/>
          <w:lang w:val="en-US"/>
        </w:rPr>
        <w:t>PUCCH format (from format 0 to format 4)</w:t>
      </w:r>
    </w:p>
    <w:p w14:paraId="70584873" w14:textId="7B3EDD73" w:rsidR="004D14A7" w:rsidRDefault="004D14A7" w:rsidP="004D14A7">
      <w:pPr>
        <w:pStyle w:val="ListParagraph"/>
        <w:numPr>
          <w:ilvl w:val="0"/>
          <w:numId w:val="21"/>
        </w:numPr>
        <w:rPr>
          <w:rFonts w:ascii="Times New Roman" w:hAnsi="Times New Roman" w:cs="Times New Roman"/>
          <w:sz w:val="20"/>
          <w:lang w:val="en-US"/>
        </w:rPr>
      </w:pPr>
      <w:r>
        <w:rPr>
          <w:rFonts w:ascii="Times New Roman" w:hAnsi="Times New Roman" w:cs="Times New Roman"/>
          <w:sz w:val="20"/>
          <w:lang w:val="en-US"/>
        </w:rPr>
        <w:t>Starting symbol</w:t>
      </w:r>
    </w:p>
    <w:p w14:paraId="35C28608" w14:textId="3B2DA2DD" w:rsidR="004D14A7" w:rsidRDefault="003D1EDC" w:rsidP="004D14A7">
      <w:pPr>
        <w:pStyle w:val="ListParagraph"/>
        <w:numPr>
          <w:ilvl w:val="0"/>
          <w:numId w:val="21"/>
        </w:numPr>
        <w:rPr>
          <w:rFonts w:ascii="Times New Roman" w:hAnsi="Times New Roman" w:cs="Times New Roman"/>
          <w:sz w:val="20"/>
          <w:lang w:val="en-US"/>
        </w:rPr>
      </w:pPr>
      <w:r>
        <w:rPr>
          <w:rFonts w:ascii="Times New Roman" w:hAnsi="Times New Roman" w:cs="Times New Roman"/>
          <w:sz w:val="20"/>
          <w:lang w:val="en-US"/>
        </w:rPr>
        <w:t>Duration in n</w:t>
      </w:r>
      <w:r w:rsidR="004D14A7">
        <w:rPr>
          <w:rFonts w:ascii="Times New Roman" w:hAnsi="Times New Roman" w:cs="Times New Roman"/>
          <w:sz w:val="20"/>
          <w:lang w:val="en-US"/>
        </w:rPr>
        <w:t>umber of symbols</w:t>
      </w:r>
    </w:p>
    <w:p w14:paraId="75F71007" w14:textId="3C924FD4" w:rsidR="004D14A7" w:rsidRDefault="004D14A7" w:rsidP="004D14A7">
      <w:pPr>
        <w:pStyle w:val="ListParagraph"/>
        <w:numPr>
          <w:ilvl w:val="0"/>
          <w:numId w:val="21"/>
        </w:numPr>
        <w:rPr>
          <w:rFonts w:ascii="Times New Roman" w:hAnsi="Times New Roman" w:cs="Times New Roman"/>
          <w:sz w:val="20"/>
          <w:lang w:val="en-US"/>
        </w:rPr>
      </w:pPr>
      <w:r>
        <w:rPr>
          <w:rFonts w:ascii="Times New Roman" w:hAnsi="Times New Roman" w:cs="Times New Roman"/>
          <w:sz w:val="20"/>
          <w:lang w:val="en-US"/>
        </w:rPr>
        <w:t>Cyclic shift parameter</w:t>
      </w:r>
    </w:p>
    <w:p w14:paraId="540D3E13" w14:textId="35240764" w:rsidR="004D14A7" w:rsidRDefault="004D14A7" w:rsidP="004D14A7">
      <w:pPr>
        <w:pStyle w:val="ListParagraph"/>
        <w:numPr>
          <w:ilvl w:val="0"/>
          <w:numId w:val="21"/>
        </w:numPr>
        <w:rPr>
          <w:rFonts w:ascii="Times New Roman" w:hAnsi="Times New Roman" w:cs="Times New Roman"/>
          <w:sz w:val="20"/>
          <w:lang w:val="en-US"/>
        </w:rPr>
      </w:pPr>
      <w:r>
        <w:rPr>
          <w:rFonts w:ascii="Times New Roman" w:hAnsi="Times New Roman" w:cs="Times New Roman"/>
          <w:sz w:val="20"/>
          <w:lang w:val="en-US"/>
        </w:rPr>
        <w:t>OCC index</w:t>
      </w:r>
    </w:p>
    <w:p w14:paraId="423C4C6A" w14:textId="1D41CEE4" w:rsidR="004D14A7" w:rsidRDefault="004D14A7" w:rsidP="004D14A7">
      <w:pPr>
        <w:pStyle w:val="ListParagraph"/>
        <w:numPr>
          <w:ilvl w:val="0"/>
          <w:numId w:val="21"/>
        </w:numPr>
        <w:rPr>
          <w:rFonts w:ascii="Times New Roman" w:hAnsi="Times New Roman" w:cs="Times New Roman"/>
          <w:sz w:val="20"/>
          <w:lang w:val="en-US"/>
        </w:rPr>
      </w:pPr>
      <w:r>
        <w:rPr>
          <w:rFonts w:ascii="Times New Roman" w:hAnsi="Times New Roman" w:cs="Times New Roman"/>
          <w:sz w:val="20"/>
          <w:lang w:val="en-US"/>
        </w:rPr>
        <w:t>OCC length</w:t>
      </w:r>
    </w:p>
    <w:p w14:paraId="5D3D9477" w14:textId="7349AD04" w:rsidR="004D14A7" w:rsidRPr="004D14A7" w:rsidRDefault="004D14A7" w:rsidP="004D14A7">
      <w:pPr>
        <w:pStyle w:val="ListParagraph"/>
        <w:numPr>
          <w:ilvl w:val="0"/>
          <w:numId w:val="21"/>
        </w:numPr>
        <w:rPr>
          <w:rFonts w:ascii="Times New Roman" w:hAnsi="Times New Roman" w:cs="Times New Roman"/>
          <w:sz w:val="20"/>
          <w:lang w:val="en-US"/>
        </w:rPr>
      </w:pPr>
      <w:r>
        <w:rPr>
          <w:rFonts w:ascii="Times New Roman" w:hAnsi="Times New Roman" w:cs="Times New Roman"/>
          <w:sz w:val="20"/>
          <w:lang w:val="en-US"/>
        </w:rPr>
        <w:t>Etc.</w:t>
      </w:r>
    </w:p>
    <w:p w14:paraId="300704BF" w14:textId="7E25B7AC" w:rsidR="004D14A7" w:rsidRDefault="004D14A7" w:rsidP="00294747">
      <w:pPr>
        <w:rPr>
          <w:rFonts w:ascii="Times New Roman" w:hAnsi="Times New Roman" w:cs="Times New Roman"/>
          <w:sz w:val="20"/>
          <w:lang w:val="en-US"/>
        </w:rPr>
      </w:pPr>
    </w:p>
    <w:p w14:paraId="08044909" w14:textId="366BC34F" w:rsidR="004D14A7" w:rsidRDefault="004D14A7" w:rsidP="00294747">
      <w:pPr>
        <w:rPr>
          <w:rFonts w:ascii="Times New Roman" w:hAnsi="Times New Roman" w:cs="Times New Roman"/>
          <w:sz w:val="20"/>
          <w:lang w:val="en-US"/>
        </w:rPr>
      </w:pPr>
      <w:r>
        <w:rPr>
          <w:rFonts w:ascii="Times New Roman" w:hAnsi="Times New Roman" w:cs="Times New Roman"/>
          <w:sz w:val="20"/>
          <w:lang w:val="en-US"/>
        </w:rPr>
        <w:t xml:space="preserve">Furthermore, each resource can be configured with up to 8 spatial relation infos providing the source RS for determining the TX beam for PUCCH transmission. In case of more than one spatial relation info configured, MAC command is to activate of those. Source RS can be SS/PBCH block, CSI-RS or SRS. </w:t>
      </w:r>
    </w:p>
    <w:p w14:paraId="5A34C1A2" w14:textId="1E224658" w:rsidR="00D42009" w:rsidRDefault="004D14A7" w:rsidP="00294747">
      <w:pPr>
        <w:rPr>
          <w:rFonts w:ascii="Times New Roman" w:hAnsi="Times New Roman" w:cs="Times New Roman"/>
          <w:sz w:val="20"/>
          <w:lang w:val="en-US"/>
        </w:rPr>
      </w:pPr>
      <w:r>
        <w:rPr>
          <w:rFonts w:ascii="Times New Roman" w:hAnsi="Times New Roman" w:cs="Times New Roman"/>
          <w:sz w:val="20"/>
          <w:lang w:val="en-US"/>
        </w:rPr>
        <w:t>As discussed above multiple resource sets have been defined for different UCI bits and different PUCCH resources within a set have been defined for resource allocation flexibility. In other words, multiple resource sets and/or resources are not defined to provide multip</w:t>
      </w:r>
      <w:r w:rsidR="00D42009">
        <w:rPr>
          <w:rFonts w:ascii="Times New Roman" w:hAnsi="Times New Roman" w:cs="Times New Roman"/>
          <w:sz w:val="20"/>
          <w:lang w:val="en-US"/>
        </w:rPr>
        <w:t>le candidate TX beams for PUCCH but</w:t>
      </w:r>
      <w:r w:rsidR="00443C1E">
        <w:rPr>
          <w:rFonts w:ascii="Times New Roman" w:hAnsi="Times New Roman" w:cs="Times New Roman"/>
          <w:sz w:val="20"/>
          <w:lang w:val="en-US"/>
        </w:rPr>
        <w:t xml:space="preserve"> in typical operation</w:t>
      </w:r>
      <w:r w:rsidR="00D42009">
        <w:rPr>
          <w:rFonts w:ascii="Times New Roman" w:hAnsi="Times New Roman" w:cs="Times New Roman"/>
          <w:sz w:val="20"/>
          <w:lang w:val="en-US"/>
        </w:rPr>
        <w:t xml:space="preserve"> the same (activated) spatial relation info is assumed to be applied for each PUCCH resource in each PUCCH resource set. </w:t>
      </w:r>
    </w:p>
    <w:p w14:paraId="5F306EBC" w14:textId="462FBBE7" w:rsidR="004D14A7" w:rsidRDefault="00D42009" w:rsidP="00294747">
      <w:pPr>
        <w:rPr>
          <w:rFonts w:ascii="Times New Roman" w:hAnsi="Times New Roman" w:cs="Times New Roman"/>
          <w:sz w:val="20"/>
          <w:lang w:val="en-US"/>
        </w:rPr>
      </w:pPr>
      <w:r>
        <w:rPr>
          <w:rFonts w:ascii="Times New Roman" w:hAnsi="Times New Roman" w:cs="Times New Roman"/>
          <w:b/>
          <w:i/>
          <w:sz w:val="20"/>
          <w:lang w:val="en-US"/>
        </w:rPr>
        <w:t>Observation</w:t>
      </w:r>
      <w:r w:rsidR="005A63FD">
        <w:rPr>
          <w:rFonts w:ascii="Times New Roman" w:hAnsi="Times New Roman" w:cs="Times New Roman"/>
          <w:b/>
          <w:i/>
          <w:sz w:val="20"/>
          <w:lang w:val="en-US"/>
        </w:rPr>
        <w:t xml:space="preserve"> 1</w:t>
      </w:r>
      <w:r>
        <w:rPr>
          <w:rFonts w:ascii="Times New Roman" w:hAnsi="Times New Roman" w:cs="Times New Roman"/>
          <w:b/>
          <w:i/>
          <w:sz w:val="20"/>
          <w:lang w:val="en-US"/>
        </w:rPr>
        <w:t>: T</w:t>
      </w:r>
      <w:r w:rsidRPr="00D42009">
        <w:rPr>
          <w:rFonts w:ascii="Times New Roman" w:hAnsi="Times New Roman" w:cs="Times New Roman"/>
          <w:b/>
          <w:i/>
          <w:sz w:val="20"/>
          <w:lang w:val="en-US"/>
        </w:rPr>
        <w:t>he same (activated) spatial relation info is assumed to be applied for each PUCCH resource in each PUCCH resource set.</w:t>
      </w:r>
      <w:r w:rsidR="004D14A7">
        <w:rPr>
          <w:rFonts w:ascii="Times New Roman" w:hAnsi="Times New Roman" w:cs="Times New Roman"/>
          <w:sz w:val="20"/>
          <w:lang w:val="en-US"/>
        </w:rPr>
        <w:t xml:space="preserve"> </w:t>
      </w:r>
    </w:p>
    <w:p w14:paraId="5761C6B7" w14:textId="1DB249EF" w:rsidR="00D42009" w:rsidRDefault="00D42009" w:rsidP="00294747">
      <w:pPr>
        <w:rPr>
          <w:rFonts w:ascii="Times New Roman" w:hAnsi="Times New Roman" w:cs="Times New Roman"/>
          <w:sz w:val="20"/>
          <w:lang w:val="en-US"/>
        </w:rPr>
      </w:pPr>
      <w:r>
        <w:rPr>
          <w:rFonts w:ascii="Times New Roman" w:hAnsi="Times New Roman" w:cs="Times New Roman"/>
          <w:sz w:val="20"/>
          <w:lang w:val="en-US"/>
        </w:rPr>
        <w:t>Configuration of spatial relation info, as well as MAC activation, is per PUCCH resource and the UE may have up to 56 PUCCH resources configured. Given the assumption that the same activated spatial relation info is applied for each resource there may be significant overhead (e.g. 56 separate MAC commands to switch TX beam for PUCCH resources) when spatial relation infos need to be updated. Thus, it should be supported that common spatial relation info configuration and activation command across all the sets can be provided.</w:t>
      </w:r>
    </w:p>
    <w:p w14:paraId="5E3027C7" w14:textId="65756851" w:rsidR="00D42009" w:rsidRPr="00D42009" w:rsidRDefault="00D42009" w:rsidP="00294747">
      <w:pPr>
        <w:rPr>
          <w:rFonts w:ascii="Times New Roman" w:hAnsi="Times New Roman" w:cs="Times New Roman"/>
          <w:b/>
          <w:i/>
          <w:sz w:val="20"/>
          <w:lang w:val="en-US"/>
        </w:rPr>
      </w:pPr>
      <w:r>
        <w:rPr>
          <w:rFonts w:ascii="Times New Roman" w:hAnsi="Times New Roman" w:cs="Times New Roman"/>
          <w:b/>
          <w:i/>
          <w:sz w:val="20"/>
          <w:lang w:val="en-US"/>
        </w:rPr>
        <w:t>Proposal</w:t>
      </w:r>
      <w:r w:rsidR="005A63FD">
        <w:rPr>
          <w:rFonts w:ascii="Times New Roman" w:hAnsi="Times New Roman" w:cs="Times New Roman"/>
          <w:b/>
          <w:i/>
          <w:sz w:val="20"/>
          <w:lang w:val="en-US"/>
        </w:rPr>
        <w:t xml:space="preserve"> 1</w:t>
      </w:r>
      <w:r>
        <w:rPr>
          <w:rFonts w:ascii="Times New Roman" w:hAnsi="Times New Roman" w:cs="Times New Roman"/>
          <w:b/>
          <w:i/>
          <w:sz w:val="20"/>
          <w:lang w:val="en-US"/>
        </w:rPr>
        <w:t xml:space="preserve">: Support common spatial relation info configuration and MAC activation command across all the PUCCH resource sets.  </w:t>
      </w:r>
    </w:p>
    <w:p w14:paraId="26246286" w14:textId="1D567582" w:rsidR="0034111C" w:rsidRDefault="00A406A8">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FB03F9">
        <w:rPr>
          <w:color w:val="000000"/>
        </w:rPr>
        <w:t>s</w:t>
      </w:r>
    </w:p>
    <w:p w14:paraId="287FABCF" w14:textId="64B5DF8E" w:rsidR="00A406A8" w:rsidRDefault="00D50246" w:rsidP="00A406A8">
      <w:pPr>
        <w:rPr>
          <w:rFonts w:ascii="Times New Roman" w:eastAsia="Symbol" w:hAnsi="Times New Roman" w:cs="Times New Roman"/>
          <w:sz w:val="20"/>
          <w:szCs w:val="20"/>
          <w:lang w:val="en-US" w:eastAsia="ko-KR"/>
        </w:rPr>
      </w:pPr>
      <w:r w:rsidRPr="00831EF6">
        <w:rPr>
          <w:rFonts w:ascii="Times New Roman" w:hAnsi="Times New Roman" w:cs="Times New Roman"/>
          <w:sz w:val="20"/>
          <w:lang w:val="en-US"/>
        </w:rPr>
        <w:t xml:space="preserve">This contribution discussed </w:t>
      </w:r>
      <w:r w:rsidR="00FB03F9" w:rsidRPr="00831EF6">
        <w:rPr>
          <w:rFonts w:ascii="Times New Roman" w:hAnsi="Times New Roman" w:cs="Times New Roman"/>
          <w:sz w:val="20"/>
          <w:lang w:val="en-US"/>
        </w:rPr>
        <w:t xml:space="preserve">about </w:t>
      </w:r>
      <w:r w:rsidR="00341EA8">
        <w:rPr>
          <w:rFonts w:ascii="Times New Roman" w:hAnsi="Times New Roman" w:cs="Times New Roman"/>
          <w:sz w:val="20"/>
          <w:lang w:val="en-US"/>
        </w:rPr>
        <w:t>PUCCH beam management</w:t>
      </w:r>
      <w:r w:rsidR="00A406A8">
        <w:rPr>
          <w:rFonts w:ascii="Times New Roman" w:eastAsia="Symbol" w:hAnsi="Times New Roman" w:cs="Times New Roman"/>
          <w:sz w:val="20"/>
          <w:szCs w:val="20"/>
          <w:lang w:val="en-US" w:eastAsia="ko-KR"/>
        </w:rPr>
        <w:t>. Based on the discussion the following observations and proposals are made:</w:t>
      </w:r>
    </w:p>
    <w:p w14:paraId="7E3104B5" w14:textId="77777777" w:rsidR="0017617A" w:rsidRDefault="0017617A" w:rsidP="0017617A">
      <w:pPr>
        <w:rPr>
          <w:rFonts w:ascii="Times New Roman" w:hAnsi="Times New Roman" w:cs="Times New Roman"/>
          <w:sz w:val="20"/>
          <w:lang w:val="en-US"/>
        </w:rPr>
      </w:pPr>
      <w:r>
        <w:rPr>
          <w:rFonts w:ascii="Times New Roman" w:hAnsi="Times New Roman" w:cs="Times New Roman"/>
          <w:b/>
          <w:i/>
          <w:sz w:val="20"/>
          <w:lang w:val="en-US"/>
        </w:rPr>
        <w:t>Observation 1: In typical operation t</w:t>
      </w:r>
      <w:r w:rsidRPr="00D42009">
        <w:rPr>
          <w:rFonts w:ascii="Times New Roman" w:hAnsi="Times New Roman" w:cs="Times New Roman"/>
          <w:b/>
          <w:i/>
          <w:sz w:val="20"/>
          <w:lang w:val="en-US"/>
        </w:rPr>
        <w:t>he same (activated) spatial relation info is assumed to be applied for each PUCCH resource in each PUCCH resource set</w:t>
      </w:r>
      <w:r>
        <w:rPr>
          <w:rFonts w:ascii="Times New Roman" w:hAnsi="Times New Roman" w:cs="Times New Roman"/>
          <w:b/>
          <w:i/>
          <w:sz w:val="20"/>
          <w:lang w:val="en-US"/>
        </w:rPr>
        <w:t xml:space="preserve"> where PUCCH resources and resource sets are essentially to provide flexibility for UCI transmissions in terms of time and frequency domain allocations and PUCCH formats</w:t>
      </w:r>
      <w:r w:rsidRPr="00D42009">
        <w:rPr>
          <w:rFonts w:ascii="Times New Roman" w:hAnsi="Times New Roman" w:cs="Times New Roman"/>
          <w:b/>
          <w:i/>
          <w:sz w:val="20"/>
          <w:lang w:val="en-US"/>
        </w:rPr>
        <w:t>.</w:t>
      </w:r>
      <w:r>
        <w:rPr>
          <w:rFonts w:ascii="Times New Roman" w:hAnsi="Times New Roman" w:cs="Times New Roman"/>
          <w:sz w:val="20"/>
          <w:lang w:val="en-US"/>
        </w:rPr>
        <w:t xml:space="preserve"> </w:t>
      </w:r>
    </w:p>
    <w:p w14:paraId="540B0CFD" w14:textId="2550F78E" w:rsidR="00A406A8" w:rsidRPr="00294747" w:rsidRDefault="0017617A" w:rsidP="0017617A">
      <w:pPr>
        <w:rPr>
          <w:rFonts w:ascii="Times New Roman" w:hAnsi="Times New Roman" w:cs="Times New Roman"/>
          <w:b/>
          <w:i/>
          <w:sz w:val="20"/>
          <w:lang w:val="en-US"/>
        </w:rPr>
      </w:pPr>
      <w:r>
        <w:rPr>
          <w:rFonts w:ascii="Times New Roman" w:hAnsi="Times New Roman" w:cs="Times New Roman"/>
          <w:b/>
          <w:i/>
          <w:sz w:val="20"/>
          <w:lang w:val="en-US"/>
        </w:rPr>
        <w:t>Proposal 1: Support common spatial relation info configuration (RRC) and MAC activation command across all the PUCCH resource sets for PUCCH.</w:t>
      </w:r>
      <w:r w:rsidR="005A63FD">
        <w:rPr>
          <w:rFonts w:ascii="Times New Roman" w:hAnsi="Times New Roman" w:cs="Times New Roman"/>
          <w:b/>
          <w:i/>
          <w:sz w:val="20"/>
          <w:lang w:val="en-US"/>
        </w:rPr>
        <w:t xml:space="preserve">  </w:t>
      </w:r>
    </w:p>
    <w:p w14:paraId="6530C3CD" w14:textId="77777777" w:rsidR="0034111C" w:rsidRPr="00A51522" w:rsidRDefault="0034111C">
      <w:pPr>
        <w:pStyle w:val="Heading1"/>
      </w:pPr>
      <w:r w:rsidRPr="00A51522">
        <w:t>References</w:t>
      </w:r>
      <w:r w:rsidR="00A2459D" w:rsidRPr="00A51522">
        <w:t xml:space="preserve"> </w:t>
      </w:r>
    </w:p>
    <w:p w14:paraId="64AD5324" w14:textId="304E392E" w:rsidR="00E966A0" w:rsidRDefault="00A12B8F" w:rsidP="00E966A0">
      <w:pPr>
        <w:numPr>
          <w:ilvl w:val="0"/>
          <w:numId w:val="1"/>
        </w:numPr>
        <w:rPr>
          <w:sz w:val="18"/>
          <w:lang w:val="en-US"/>
        </w:rPr>
      </w:pPr>
      <w:r w:rsidRPr="00831EF6">
        <w:rPr>
          <w:sz w:val="18"/>
          <w:lang w:val="en-US"/>
        </w:rPr>
        <w:t>RP-170847, “</w:t>
      </w:r>
      <w:r w:rsidRPr="00831EF6">
        <w:rPr>
          <w:i/>
          <w:sz w:val="18"/>
          <w:lang w:val="en-US" w:eastAsia="zh-CN"/>
        </w:rPr>
        <w:t>New WID on New Radio Access Technology</w:t>
      </w:r>
      <w:r w:rsidRPr="00831EF6">
        <w:rPr>
          <w:sz w:val="18"/>
          <w:lang w:val="en-US"/>
        </w:rPr>
        <w:t xml:space="preserve">”, </w:t>
      </w:r>
      <w:r w:rsidRPr="00831EF6">
        <w:rPr>
          <w:sz w:val="18"/>
          <w:lang w:val="en-US" w:eastAsia="zh-CN"/>
        </w:rPr>
        <w:t>NTT DoCoMo</w:t>
      </w:r>
    </w:p>
    <w:p w14:paraId="43F47772" w14:textId="59173EE0" w:rsidR="00341EA8" w:rsidRPr="00831EF6" w:rsidRDefault="00341EA8" w:rsidP="00341EA8">
      <w:pPr>
        <w:numPr>
          <w:ilvl w:val="0"/>
          <w:numId w:val="1"/>
        </w:numPr>
        <w:rPr>
          <w:sz w:val="18"/>
          <w:lang w:val="en-US"/>
        </w:rPr>
      </w:pPr>
      <w:r>
        <w:rPr>
          <w:sz w:val="18"/>
          <w:lang w:val="en-US"/>
        </w:rPr>
        <w:t>R1-1805795, “</w:t>
      </w:r>
      <w:r w:rsidRPr="00341EA8">
        <w:rPr>
          <w:sz w:val="18"/>
          <w:lang w:val="en-US"/>
        </w:rPr>
        <w:t>CR to TS 38.213 capturing the RAN1#92bis meeting agreements</w:t>
      </w:r>
      <w:r>
        <w:rPr>
          <w:sz w:val="18"/>
          <w:lang w:val="en-US"/>
        </w:rPr>
        <w:t>”, Samsung</w:t>
      </w:r>
    </w:p>
    <w:p w14:paraId="3C091333" w14:textId="77777777" w:rsidR="00434B82" w:rsidRPr="00434B82" w:rsidRDefault="00434B82" w:rsidP="00E966A0">
      <w:pPr>
        <w:rPr>
          <w:sz w:val="18"/>
          <w:lang w:val="en-US"/>
        </w:rPr>
      </w:pPr>
    </w:p>
    <w:sectPr w:rsidR="00434B82" w:rsidRPr="00434B8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ECFE4" w14:textId="77777777" w:rsidR="00A62797" w:rsidRDefault="00A62797">
      <w:r>
        <w:separator/>
      </w:r>
    </w:p>
  </w:endnote>
  <w:endnote w:type="continuationSeparator" w:id="0">
    <w:p w14:paraId="3A899948" w14:textId="77777777" w:rsidR="00A62797" w:rsidRDefault="00A6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5B3AB" w14:textId="77777777" w:rsidR="00A62797" w:rsidRDefault="00A62797">
      <w:r>
        <w:separator/>
      </w:r>
    </w:p>
  </w:footnote>
  <w:footnote w:type="continuationSeparator" w:id="0">
    <w:p w14:paraId="0759EC9A" w14:textId="77777777" w:rsidR="00A62797" w:rsidRDefault="00A62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2"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5"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1CCC67D0"/>
    <w:multiLevelType w:val="hybridMultilevel"/>
    <w:tmpl w:val="B56225BC"/>
    <w:lvl w:ilvl="0" w:tplc="06540FE8">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5" w15:restartNumberingAfterBreak="0">
    <w:nsid w:val="415A49EF"/>
    <w:multiLevelType w:val="hybridMultilevel"/>
    <w:tmpl w:val="195E9D4A"/>
    <w:lvl w:ilvl="0" w:tplc="0F5EC3F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1"/>
  </w:num>
  <w:num w:numId="2">
    <w:abstractNumId w:val="12"/>
  </w:num>
  <w:num w:numId="3">
    <w:abstractNumId w:val="2"/>
  </w:num>
  <w:num w:numId="4">
    <w:abstractNumId w:val="8"/>
  </w:num>
  <w:num w:numId="5">
    <w:abstractNumId w:val="0"/>
  </w:num>
  <w:num w:numId="6">
    <w:abstractNumId w:val="14"/>
  </w:num>
  <w:num w:numId="7">
    <w:abstractNumId w:val="1"/>
  </w:num>
  <w:num w:numId="8">
    <w:abstractNumId w:val="4"/>
  </w:num>
  <w:num w:numId="9">
    <w:abstractNumId w:val="7"/>
  </w:num>
  <w:num w:numId="10">
    <w:abstractNumId w:val="9"/>
  </w:num>
  <w:num w:numId="11">
    <w:abstractNumId w:val="18"/>
  </w:num>
  <w:num w:numId="12">
    <w:abstractNumId w:val="5"/>
  </w:num>
  <w:num w:numId="13">
    <w:abstractNumId w:val="13"/>
  </w:num>
  <w:num w:numId="14">
    <w:abstractNumId w:val="17"/>
  </w:num>
  <w:num w:numId="15">
    <w:abstractNumId w:val="16"/>
  </w:num>
  <w:num w:numId="16">
    <w:abstractNumId w:val="19"/>
  </w:num>
  <w:num w:numId="17">
    <w:abstractNumId w:val="20"/>
  </w:num>
  <w:num w:numId="18">
    <w:abstractNumId w:val="10"/>
  </w:num>
  <w:num w:numId="19">
    <w:abstractNumId w:val="3"/>
  </w:num>
  <w:num w:numId="20">
    <w:abstractNumId w:val="15"/>
  </w:num>
  <w:num w:numId="2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75"/>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4AEF"/>
    <w:rsid w:val="00026C65"/>
    <w:rsid w:val="00027755"/>
    <w:rsid w:val="00030048"/>
    <w:rsid w:val="0003072D"/>
    <w:rsid w:val="000314CD"/>
    <w:rsid w:val="000317D2"/>
    <w:rsid w:val="000325CD"/>
    <w:rsid w:val="00033544"/>
    <w:rsid w:val="00034117"/>
    <w:rsid w:val="0003479E"/>
    <w:rsid w:val="00034AD8"/>
    <w:rsid w:val="00035691"/>
    <w:rsid w:val="000405C7"/>
    <w:rsid w:val="0004132D"/>
    <w:rsid w:val="0004189A"/>
    <w:rsid w:val="000433EA"/>
    <w:rsid w:val="00044CFA"/>
    <w:rsid w:val="000459C7"/>
    <w:rsid w:val="00046630"/>
    <w:rsid w:val="00046ABA"/>
    <w:rsid w:val="00046C80"/>
    <w:rsid w:val="0004718B"/>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707CA"/>
    <w:rsid w:val="0007205E"/>
    <w:rsid w:val="00072BBA"/>
    <w:rsid w:val="00073C7B"/>
    <w:rsid w:val="0007407C"/>
    <w:rsid w:val="000747F0"/>
    <w:rsid w:val="00075FDA"/>
    <w:rsid w:val="00076386"/>
    <w:rsid w:val="00076D82"/>
    <w:rsid w:val="00081EC2"/>
    <w:rsid w:val="000837F2"/>
    <w:rsid w:val="00083800"/>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4FDA"/>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5BB0"/>
    <w:rsid w:val="000E77B6"/>
    <w:rsid w:val="000E7A79"/>
    <w:rsid w:val="000F15B2"/>
    <w:rsid w:val="000F19DE"/>
    <w:rsid w:val="000F2E1F"/>
    <w:rsid w:val="000F37B0"/>
    <w:rsid w:val="000F4595"/>
    <w:rsid w:val="000F4CB2"/>
    <w:rsid w:val="000F568D"/>
    <w:rsid w:val="000F74B5"/>
    <w:rsid w:val="000F77A6"/>
    <w:rsid w:val="00100486"/>
    <w:rsid w:val="00101C4F"/>
    <w:rsid w:val="00102C9F"/>
    <w:rsid w:val="00103A7C"/>
    <w:rsid w:val="00105EFC"/>
    <w:rsid w:val="001068D2"/>
    <w:rsid w:val="001103BD"/>
    <w:rsid w:val="00111208"/>
    <w:rsid w:val="00111808"/>
    <w:rsid w:val="0011339F"/>
    <w:rsid w:val="00114E96"/>
    <w:rsid w:val="001204DD"/>
    <w:rsid w:val="00120569"/>
    <w:rsid w:val="00122839"/>
    <w:rsid w:val="001237AC"/>
    <w:rsid w:val="00124E12"/>
    <w:rsid w:val="0012673D"/>
    <w:rsid w:val="001269B8"/>
    <w:rsid w:val="0012709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FFD"/>
    <w:rsid w:val="001759CA"/>
    <w:rsid w:val="0017617A"/>
    <w:rsid w:val="0017726A"/>
    <w:rsid w:val="00180278"/>
    <w:rsid w:val="001818A7"/>
    <w:rsid w:val="00182725"/>
    <w:rsid w:val="001829C8"/>
    <w:rsid w:val="00186904"/>
    <w:rsid w:val="00186B0A"/>
    <w:rsid w:val="001905BD"/>
    <w:rsid w:val="00192FE6"/>
    <w:rsid w:val="00193986"/>
    <w:rsid w:val="00193B08"/>
    <w:rsid w:val="00194570"/>
    <w:rsid w:val="001954F5"/>
    <w:rsid w:val="0019572D"/>
    <w:rsid w:val="00196BF4"/>
    <w:rsid w:val="001972DA"/>
    <w:rsid w:val="0019768D"/>
    <w:rsid w:val="001976AA"/>
    <w:rsid w:val="001A08B4"/>
    <w:rsid w:val="001A15C6"/>
    <w:rsid w:val="001A5E19"/>
    <w:rsid w:val="001B01FA"/>
    <w:rsid w:val="001B0832"/>
    <w:rsid w:val="001B18A7"/>
    <w:rsid w:val="001B36FC"/>
    <w:rsid w:val="001B41ED"/>
    <w:rsid w:val="001B4607"/>
    <w:rsid w:val="001B68AA"/>
    <w:rsid w:val="001B7ABC"/>
    <w:rsid w:val="001B7E0C"/>
    <w:rsid w:val="001C0674"/>
    <w:rsid w:val="001C1F1A"/>
    <w:rsid w:val="001C226F"/>
    <w:rsid w:val="001C39A5"/>
    <w:rsid w:val="001C4669"/>
    <w:rsid w:val="001C66AC"/>
    <w:rsid w:val="001C6754"/>
    <w:rsid w:val="001C68F2"/>
    <w:rsid w:val="001C6BE4"/>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1985"/>
    <w:rsid w:val="00221EC5"/>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747"/>
    <w:rsid w:val="00294B4D"/>
    <w:rsid w:val="002960D5"/>
    <w:rsid w:val="002A1062"/>
    <w:rsid w:val="002A163F"/>
    <w:rsid w:val="002A2413"/>
    <w:rsid w:val="002A2F5E"/>
    <w:rsid w:val="002A352A"/>
    <w:rsid w:val="002A607D"/>
    <w:rsid w:val="002A6BC0"/>
    <w:rsid w:val="002B0F01"/>
    <w:rsid w:val="002B132E"/>
    <w:rsid w:val="002B2813"/>
    <w:rsid w:val="002B2D29"/>
    <w:rsid w:val="002B5A44"/>
    <w:rsid w:val="002C02C8"/>
    <w:rsid w:val="002C1EEA"/>
    <w:rsid w:val="002C3A76"/>
    <w:rsid w:val="002C3EAA"/>
    <w:rsid w:val="002C6034"/>
    <w:rsid w:val="002C635B"/>
    <w:rsid w:val="002C7CFF"/>
    <w:rsid w:val="002D0BC6"/>
    <w:rsid w:val="002D17C5"/>
    <w:rsid w:val="002D193F"/>
    <w:rsid w:val="002D365F"/>
    <w:rsid w:val="002D6113"/>
    <w:rsid w:val="002D6A22"/>
    <w:rsid w:val="002D7C86"/>
    <w:rsid w:val="002E00D5"/>
    <w:rsid w:val="002E0692"/>
    <w:rsid w:val="002E1D74"/>
    <w:rsid w:val="002E2943"/>
    <w:rsid w:val="002E2CF1"/>
    <w:rsid w:val="002E34AF"/>
    <w:rsid w:val="002E34CA"/>
    <w:rsid w:val="002E408D"/>
    <w:rsid w:val="002E4AAC"/>
    <w:rsid w:val="002E53DE"/>
    <w:rsid w:val="002E563B"/>
    <w:rsid w:val="002E62D2"/>
    <w:rsid w:val="002E661A"/>
    <w:rsid w:val="002E6B21"/>
    <w:rsid w:val="002E6D61"/>
    <w:rsid w:val="002E74AF"/>
    <w:rsid w:val="002E7581"/>
    <w:rsid w:val="002F04AE"/>
    <w:rsid w:val="002F1038"/>
    <w:rsid w:val="002F1253"/>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494F"/>
    <w:rsid w:val="00325D7A"/>
    <w:rsid w:val="00326145"/>
    <w:rsid w:val="00327163"/>
    <w:rsid w:val="00327305"/>
    <w:rsid w:val="00327531"/>
    <w:rsid w:val="00327BD5"/>
    <w:rsid w:val="00330187"/>
    <w:rsid w:val="00331C77"/>
    <w:rsid w:val="00331F96"/>
    <w:rsid w:val="00331FDA"/>
    <w:rsid w:val="00332B55"/>
    <w:rsid w:val="00335EA8"/>
    <w:rsid w:val="003363DD"/>
    <w:rsid w:val="00336FB7"/>
    <w:rsid w:val="00340361"/>
    <w:rsid w:val="00340795"/>
    <w:rsid w:val="0034111C"/>
    <w:rsid w:val="00341E60"/>
    <w:rsid w:val="00341EA8"/>
    <w:rsid w:val="0034217F"/>
    <w:rsid w:val="00343954"/>
    <w:rsid w:val="003442B3"/>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3414"/>
    <w:rsid w:val="00374268"/>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87F0E"/>
    <w:rsid w:val="00390AC1"/>
    <w:rsid w:val="0039392E"/>
    <w:rsid w:val="00393E44"/>
    <w:rsid w:val="00394C23"/>
    <w:rsid w:val="00397AB6"/>
    <w:rsid w:val="00397ACA"/>
    <w:rsid w:val="003A0DA6"/>
    <w:rsid w:val="003A10C3"/>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1A18"/>
    <w:rsid w:val="003C35BB"/>
    <w:rsid w:val="003C5C41"/>
    <w:rsid w:val="003C7461"/>
    <w:rsid w:val="003D0788"/>
    <w:rsid w:val="003D132A"/>
    <w:rsid w:val="003D1517"/>
    <w:rsid w:val="003D1CCF"/>
    <w:rsid w:val="003D1EDC"/>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6A51"/>
    <w:rsid w:val="00416D7E"/>
    <w:rsid w:val="004176FF"/>
    <w:rsid w:val="004241C5"/>
    <w:rsid w:val="00424FA7"/>
    <w:rsid w:val="00426A87"/>
    <w:rsid w:val="004309D8"/>
    <w:rsid w:val="004313D1"/>
    <w:rsid w:val="00431DE8"/>
    <w:rsid w:val="00432110"/>
    <w:rsid w:val="00433EBE"/>
    <w:rsid w:val="00434406"/>
    <w:rsid w:val="00434B82"/>
    <w:rsid w:val="00440EED"/>
    <w:rsid w:val="00441B92"/>
    <w:rsid w:val="00442B13"/>
    <w:rsid w:val="0044321F"/>
    <w:rsid w:val="00443C1E"/>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14A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1304"/>
    <w:rsid w:val="00501425"/>
    <w:rsid w:val="005030E7"/>
    <w:rsid w:val="005036F0"/>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53F3"/>
    <w:rsid w:val="00545549"/>
    <w:rsid w:val="005469F5"/>
    <w:rsid w:val="00550A93"/>
    <w:rsid w:val="005518ED"/>
    <w:rsid w:val="00551AD3"/>
    <w:rsid w:val="00552093"/>
    <w:rsid w:val="00552C7B"/>
    <w:rsid w:val="00554E4B"/>
    <w:rsid w:val="00555F67"/>
    <w:rsid w:val="005606A4"/>
    <w:rsid w:val="005607B8"/>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76A52"/>
    <w:rsid w:val="00580793"/>
    <w:rsid w:val="00581470"/>
    <w:rsid w:val="00582087"/>
    <w:rsid w:val="005831DD"/>
    <w:rsid w:val="00583F5A"/>
    <w:rsid w:val="00584320"/>
    <w:rsid w:val="005852D2"/>
    <w:rsid w:val="00587229"/>
    <w:rsid w:val="00587503"/>
    <w:rsid w:val="00590E8D"/>
    <w:rsid w:val="00591511"/>
    <w:rsid w:val="0059331A"/>
    <w:rsid w:val="00594937"/>
    <w:rsid w:val="00596B78"/>
    <w:rsid w:val="00596BBA"/>
    <w:rsid w:val="005975C4"/>
    <w:rsid w:val="00597ED8"/>
    <w:rsid w:val="005A2DA2"/>
    <w:rsid w:val="005A2E77"/>
    <w:rsid w:val="005A34D5"/>
    <w:rsid w:val="005A3A3E"/>
    <w:rsid w:val="005A4904"/>
    <w:rsid w:val="005A515A"/>
    <w:rsid w:val="005A63FD"/>
    <w:rsid w:val="005A704D"/>
    <w:rsid w:val="005B3C6D"/>
    <w:rsid w:val="005B609E"/>
    <w:rsid w:val="005B6DF6"/>
    <w:rsid w:val="005B7B7D"/>
    <w:rsid w:val="005C03B4"/>
    <w:rsid w:val="005C17DC"/>
    <w:rsid w:val="005C1948"/>
    <w:rsid w:val="005C1BD8"/>
    <w:rsid w:val="005C263C"/>
    <w:rsid w:val="005C2679"/>
    <w:rsid w:val="005C50E4"/>
    <w:rsid w:val="005C6358"/>
    <w:rsid w:val="005D07C5"/>
    <w:rsid w:val="005D3F0F"/>
    <w:rsid w:val="005D4302"/>
    <w:rsid w:val="005D5A20"/>
    <w:rsid w:val="005D5F19"/>
    <w:rsid w:val="005D6187"/>
    <w:rsid w:val="005D6C09"/>
    <w:rsid w:val="005D786C"/>
    <w:rsid w:val="005E049F"/>
    <w:rsid w:val="005E3073"/>
    <w:rsid w:val="005E316A"/>
    <w:rsid w:val="005E57D6"/>
    <w:rsid w:val="005F0108"/>
    <w:rsid w:val="005F0ECC"/>
    <w:rsid w:val="005F21A5"/>
    <w:rsid w:val="005F2470"/>
    <w:rsid w:val="005F28C6"/>
    <w:rsid w:val="005F3F16"/>
    <w:rsid w:val="005F52CC"/>
    <w:rsid w:val="005F5879"/>
    <w:rsid w:val="005F6BD4"/>
    <w:rsid w:val="005F7550"/>
    <w:rsid w:val="005F7985"/>
    <w:rsid w:val="00600CEB"/>
    <w:rsid w:val="00601CAB"/>
    <w:rsid w:val="00601D86"/>
    <w:rsid w:val="00602AA1"/>
    <w:rsid w:val="006032D2"/>
    <w:rsid w:val="00604367"/>
    <w:rsid w:val="006044BE"/>
    <w:rsid w:val="0060475F"/>
    <w:rsid w:val="00606A26"/>
    <w:rsid w:val="00607D81"/>
    <w:rsid w:val="00610747"/>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65D8"/>
    <w:rsid w:val="006567AC"/>
    <w:rsid w:val="00656B96"/>
    <w:rsid w:val="00657AE5"/>
    <w:rsid w:val="006619B0"/>
    <w:rsid w:val="00662012"/>
    <w:rsid w:val="00662543"/>
    <w:rsid w:val="006626D0"/>
    <w:rsid w:val="00664E8C"/>
    <w:rsid w:val="00665F7C"/>
    <w:rsid w:val="00666DFC"/>
    <w:rsid w:val="00666EBB"/>
    <w:rsid w:val="0066779E"/>
    <w:rsid w:val="00671B31"/>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374"/>
    <w:rsid w:val="006A4856"/>
    <w:rsid w:val="006A564B"/>
    <w:rsid w:val="006B1545"/>
    <w:rsid w:val="006B2BCA"/>
    <w:rsid w:val="006B2DA7"/>
    <w:rsid w:val="006B2F4D"/>
    <w:rsid w:val="006B3682"/>
    <w:rsid w:val="006B4498"/>
    <w:rsid w:val="006B48CB"/>
    <w:rsid w:val="006C1445"/>
    <w:rsid w:val="006C2F5F"/>
    <w:rsid w:val="006C4FC1"/>
    <w:rsid w:val="006C529D"/>
    <w:rsid w:val="006D0E6B"/>
    <w:rsid w:val="006D2146"/>
    <w:rsid w:val="006D5BCA"/>
    <w:rsid w:val="006E094A"/>
    <w:rsid w:val="006E10E0"/>
    <w:rsid w:val="006E12B1"/>
    <w:rsid w:val="006E13D1"/>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278D3"/>
    <w:rsid w:val="0073124A"/>
    <w:rsid w:val="00733893"/>
    <w:rsid w:val="00733E94"/>
    <w:rsid w:val="00734A05"/>
    <w:rsid w:val="00735C6F"/>
    <w:rsid w:val="00753BB5"/>
    <w:rsid w:val="00756832"/>
    <w:rsid w:val="0076023D"/>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14"/>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3136"/>
    <w:rsid w:val="007E3D39"/>
    <w:rsid w:val="007E6114"/>
    <w:rsid w:val="007E79C5"/>
    <w:rsid w:val="007F2635"/>
    <w:rsid w:val="007F43BC"/>
    <w:rsid w:val="007F4740"/>
    <w:rsid w:val="007F528D"/>
    <w:rsid w:val="008006C6"/>
    <w:rsid w:val="0080153E"/>
    <w:rsid w:val="0080742D"/>
    <w:rsid w:val="0081151E"/>
    <w:rsid w:val="00812498"/>
    <w:rsid w:val="008127E6"/>
    <w:rsid w:val="0081336E"/>
    <w:rsid w:val="00813928"/>
    <w:rsid w:val="00815B15"/>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EF6"/>
    <w:rsid w:val="0083350F"/>
    <w:rsid w:val="00834358"/>
    <w:rsid w:val="008346BD"/>
    <w:rsid w:val="00834F58"/>
    <w:rsid w:val="00835AC4"/>
    <w:rsid w:val="00835E2C"/>
    <w:rsid w:val="00836B7A"/>
    <w:rsid w:val="008409AA"/>
    <w:rsid w:val="00840E0E"/>
    <w:rsid w:val="00840FB8"/>
    <w:rsid w:val="00842819"/>
    <w:rsid w:val="00842911"/>
    <w:rsid w:val="00843A7A"/>
    <w:rsid w:val="008447F5"/>
    <w:rsid w:val="00845FC7"/>
    <w:rsid w:val="00846292"/>
    <w:rsid w:val="008506E1"/>
    <w:rsid w:val="008515EE"/>
    <w:rsid w:val="008528D3"/>
    <w:rsid w:val="00854553"/>
    <w:rsid w:val="008545E6"/>
    <w:rsid w:val="008551AC"/>
    <w:rsid w:val="008555CE"/>
    <w:rsid w:val="00855B86"/>
    <w:rsid w:val="00857138"/>
    <w:rsid w:val="00860874"/>
    <w:rsid w:val="00862008"/>
    <w:rsid w:val="00862720"/>
    <w:rsid w:val="008627D4"/>
    <w:rsid w:val="008628C8"/>
    <w:rsid w:val="00862B2A"/>
    <w:rsid w:val="008630B9"/>
    <w:rsid w:val="00863F37"/>
    <w:rsid w:val="0086406B"/>
    <w:rsid w:val="00864C8C"/>
    <w:rsid w:val="00864DD5"/>
    <w:rsid w:val="00867651"/>
    <w:rsid w:val="008743F3"/>
    <w:rsid w:val="0087444A"/>
    <w:rsid w:val="008747F4"/>
    <w:rsid w:val="00875139"/>
    <w:rsid w:val="00875410"/>
    <w:rsid w:val="008824EF"/>
    <w:rsid w:val="008835F6"/>
    <w:rsid w:val="00883D4D"/>
    <w:rsid w:val="008850BA"/>
    <w:rsid w:val="00885876"/>
    <w:rsid w:val="00886185"/>
    <w:rsid w:val="008861D9"/>
    <w:rsid w:val="0088638C"/>
    <w:rsid w:val="00886E4C"/>
    <w:rsid w:val="00887724"/>
    <w:rsid w:val="008908E5"/>
    <w:rsid w:val="00891216"/>
    <w:rsid w:val="00894FDC"/>
    <w:rsid w:val="008A16F9"/>
    <w:rsid w:val="008A1D3E"/>
    <w:rsid w:val="008A4B16"/>
    <w:rsid w:val="008A4D63"/>
    <w:rsid w:val="008A6D62"/>
    <w:rsid w:val="008A7A69"/>
    <w:rsid w:val="008B05FB"/>
    <w:rsid w:val="008B3953"/>
    <w:rsid w:val="008B3B51"/>
    <w:rsid w:val="008B4057"/>
    <w:rsid w:val="008B4145"/>
    <w:rsid w:val="008B5290"/>
    <w:rsid w:val="008C2CFD"/>
    <w:rsid w:val="008C3536"/>
    <w:rsid w:val="008C390C"/>
    <w:rsid w:val="008C45DD"/>
    <w:rsid w:val="008C603A"/>
    <w:rsid w:val="008C71C8"/>
    <w:rsid w:val="008D167D"/>
    <w:rsid w:val="008D3E7F"/>
    <w:rsid w:val="008D4B58"/>
    <w:rsid w:val="008D4B8A"/>
    <w:rsid w:val="008D6EBC"/>
    <w:rsid w:val="008D7377"/>
    <w:rsid w:val="008D7D7B"/>
    <w:rsid w:val="008E043B"/>
    <w:rsid w:val="008E0F52"/>
    <w:rsid w:val="008E2316"/>
    <w:rsid w:val="008E34BE"/>
    <w:rsid w:val="008E42F4"/>
    <w:rsid w:val="008E5657"/>
    <w:rsid w:val="008E5E51"/>
    <w:rsid w:val="008E72F5"/>
    <w:rsid w:val="008F00DB"/>
    <w:rsid w:val="008F1264"/>
    <w:rsid w:val="008F1726"/>
    <w:rsid w:val="008F47C6"/>
    <w:rsid w:val="009006A2"/>
    <w:rsid w:val="0090102B"/>
    <w:rsid w:val="00901326"/>
    <w:rsid w:val="00901448"/>
    <w:rsid w:val="00903545"/>
    <w:rsid w:val="009041E0"/>
    <w:rsid w:val="00904719"/>
    <w:rsid w:val="00905C47"/>
    <w:rsid w:val="00906379"/>
    <w:rsid w:val="009101EA"/>
    <w:rsid w:val="00910291"/>
    <w:rsid w:val="009106FC"/>
    <w:rsid w:val="009118BB"/>
    <w:rsid w:val="00913AC1"/>
    <w:rsid w:val="0091553C"/>
    <w:rsid w:val="00915B81"/>
    <w:rsid w:val="00915D6B"/>
    <w:rsid w:val="009160DF"/>
    <w:rsid w:val="009162C7"/>
    <w:rsid w:val="0091651A"/>
    <w:rsid w:val="00916B4C"/>
    <w:rsid w:val="00916EC2"/>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731D"/>
    <w:rsid w:val="00940BB7"/>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55E"/>
    <w:rsid w:val="00976F04"/>
    <w:rsid w:val="009777F4"/>
    <w:rsid w:val="00977AD8"/>
    <w:rsid w:val="00980A10"/>
    <w:rsid w:val="00981130"/>
    <w:rsid w:val="009821B6"/>
    <w:rsid w:val="00982E94"/>
    <w:rsid w:val="00983D46"/>
    <w:rsid w:val="00983DCA"/>
    <w:rsid w:val="00985EF7"/>
    <w:rsid w:val="00986CF9"/>
    <w:rsid w:val="00990226"/>
    <w:rsid w:val="00990C0E"/>
    <w:rsid w:val="00990D75"/>
    <w:rsid w:val="00991093"/>
    <w:rsid w:val="0099163B"/>
    <w:rsid w:val="00992343"/>
    <w:rsid w:val="0099493B"/>
    <w:rsid w:val="00996306"/>
    <w:rsid w:val="0099635B"/>
    <w:rsid w:val="00996744"/>
    <w:rsid w:val="00996819"/>
    <w:rsid w:val="00997CF4"/>
    <w:rsid w:val="009A1118"/>
    <w:rsid w:val="009A1169"/>
    <w:rsid w:val="009A2417"/>
    <w:rsid w:val="009A2853"/>
    <w:rsid w:val="009A3789"/>
    <w:rsid w:val="009A588E"/>
    <w:rsid w:val="009A6919"/>
    <w:rsid w:val="009A6AC7"/>
    <w:rsid w:val="009B0408"/>
    <w:rsid w:val="009B0843"/>
    <w:rsid w:val="009B1E47"/>
    <w:rsid w:val="009B2CED"/>
    <w:rsid w:val="009B41CB"/>
    <w:rsid w:val="009B4983"/>
    <w:rsid w:val="009B7A72"/>
    <w:rsid w:val="009B7BB8"/>
    <w:rsid w:val="009C126A"/>
    <w:rsid w:val="009C171B"/>
    <w:rsid w:val="009C1D4C"/>
    <w:rsid w:val="009C2DD2"/>
    <w:rsid w:val="009C441F"/>
    <w:rsid w:val="009C4A07"/>
    <w:rsid w:val="009C4B8E"/>
    <w:rsid w:val="009C51D5"/>
    <w:rsid w:val="009C599A"/>
    <w:rsid w:val="009C5CDE"/>
    <w:rsid w:val="009C650E"/>
    <w:rsid w:val="009C70DB"/>
    <w:rsid w:val="009D1195"/>
    <w:rsid w:val="009D19BC"/>
    <w:rsid w:val="009D2348"/>
    <w:rsid w:val="009D2F0C"/>
    <w:rsid w:val="009D3578"/>
    <w:rsid w:val="009D39A8"/>
    <w:rsid w:val="009D3A5F"/>
    <w:rsid w:val="009D5193"/>
    <w:rsid w:val="009D5C32"/>
    <w:rsid w:val="009D6472"/>
    <w:rsid w:val="009D69A3"/>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406A8"/>
    <w:rsid w:val="00A42D07"/>
    <w:rsid w:val="00A450C0"/>
    <w:rsid w:val="00A45468"/>
    <w:rsid w:val="00A45EF2"/>
    <w:rsid w:val="00A4791B"/>
    <w:rsid w:val="00A50A48"/>
    <w:rsid w:val="00A50A5D"/>
    <w:rsid w:val="00A51522"/>
    <w:rsid w:val="00A51573"/>
    <w:rsid w:val="00A51A5E"/>
    <w:rsid w:val="00A52895"/>
    <w:rsid w:val="00A53DA0"/>
    <w:rsid w:val="00A5594C"/>
    <w:rsid w:val="00A5765D"/>
    <w:rsid w:val="00A607CB"/>
    <w:rsid w:val="00A614C6"/>
    <w:rsid w:val="00A61A1E"/>
    <w:rsid w:val="00A62797"/>
    <w:rsid w:val="00A6351F"/>
    <w:rsid w:val="00A6358E"/>
    <w:rsid w:val="00A65A70"/>
    <w:rsid w:val="00A66F36"/>
    <w:rsid w:val="00A676D9"/>
    <w:rsid w:val="00A67EFC"/>
    <w:rsid w:val="00A7031E"/>
    <w:rsid w:val="00A71140"/>
    <w:rsid w:val="00A71FD5"/>
    <w:rsid w:val="00A74692"/>
    <w:rsid w:val="00A74ADA"/>
    <w:rsid w:val="00A7618B"/>
    <w:rsid w:val="00A7640B"/>
    <w:rsid w:val="00A76652"/>
    <w:rsid w:val="00A7778B"/>
    <w:rsid w:val="00A77C29"/>
    <w:rsid w:val="00A803BC"/>
    <w:rsid w:val="00A80969"/>
    <w:rsid w:val="00A820A1"/>
    <w:rsid w:val="00A83B4F"/>
    <w:rsid w:val="00A84861"/>
    <w:rsid w:val="00A86EA7"/>
    <w:rsid w:val="00A875CB"/>
    <w:rsid w:val="00A91C7B"/>
    <w:rsid w:val="00A92776"/>
    <w:rsid w:val="00A93181"/>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DD8"/>
    <w:rsid w:val="00AC1E55"/>
    <w:rsid w:val="00AC3CD1"/>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07FF"/>
    <w:rsid w:val="00B10832"/>
    <w:rsid w:val="00B11775"/>
    <w:rsid w:val="00B1302D"/>
    <w:rsid w:val="00B1513F"/>
    <w:rsid w:val="00B1647F"/>
    <w:rsid w:val="00B16F7F"/>
    <w:rsid w:val="00B1746F"/>
    <w:rsid w:val="00B17E5A"/>
    <w:rsid w:val="00B20725"/>
    <w:rsid w:val="00B2175F"/>
    <w:rsid w:val="00B245DA"/>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70BF"/>
    <w:rsid w:val="00B63337"/>
    <w:rsid w:val="00B6369F"/>
    <w:rsid w:val="00B639D7"/>
    <w:rsid w:val="00B63F29"/>
    <w:rsid w:val="00B64898"/>
    <w:rsid w:val="00B66B9C"/>
    <w:rsid w:val="00B67805"/>
    <w:rsid w:val="00B70138"/>
    <w:rsid w:val="00B714F0"/>
    <w:rsid w:val="00B71912"/>
    <w:rsid w:val="00B72452"/>
    <w:rsid w:val="00B7267A"/>
    <w:rsid w:val="00B726FF"/>
    <w:rsid w:val="00B72AA4"/>
    <w:rsid w:val="00B7550E"/>
    <w:rsid w:val="00B76BCD"/>
    <w:rsid w:val="00B76EE9"/>
    <w:rsid w:val="00B77880"/>
    <w:rsid w:val="00B77FA9"/>
    <w:rsid w:val="00B80D90"/>
    <w:rsid w:val="00B817DA"/>
    <w:rsid w:val="00B82613"/>
    <w:rsid w:val="00B828B5"/>
    <w:rsid w:val="00B84E9C"/>
    <w:rsid w:val="00B85522"/>
    <w:rsid w:val="00B85771"/>
    <w:rsid w:val="00B90E2A"/>
    <w:rsid w:val="00B90F2A"/>
    <w:rsid w:val="00B9198D"/>
    <w:rsid w:val="00B92B15"/>
    <w:rsid w:val="00B93008"/>
    <w:rsid w:val="00B9406D"/>
    <w:rsid w:val="00B9413D"/>
    <w:rsid w:val="00B94BA7"/>
    <w:rsid w:val="00B94E0E"/>
    <w:rsid w:val="00B962F3"/>
    <w:rsid w:val="00B97CA3"/>
    <w:rsid w:val="00BA01A5"/>
    <w:rsid w:val="00BA1AB0"/>
    <w:rsid w:val="00BA7165"/>
    <w:rsid w:val="00BA76A9"/>
    <w:rsid w:val="00BB020F"/>
    <w:rsid w:val="00BB3E2B"/>
    <w:rsid w:val="00BB5D1C"/>
    <w:rsid w:val="00BB6552"/>
    <w:rsid w:val="00BB6B9B"/>
    <w:rsid w:val="00BB754F"/>
    <w:rsid w:val="00BB7733"/>
    <w:rsid w:val="00BC07D4"/>
    <w:rsid w:val="00BC0A5D"/>
    <w:rsid w:val="00BC0BE3"/>
    <w:rsid w:val="00BC1AD9"/>
    <w:rsid w:val="00BC2293"/>
    <w:rsid w:val="00BC32E7"/>
    <w:rsid w:val="00BC555A"/>
    <w:rsid w:val="00BC58B9"/>
    <w:rsid w:val="00BD3E68"/>
    <w:rsid w:val="00BD4223"/>
    <w:rsid w:val="00BD598A"/>
    <w:rsid w:val="00BD75B4"/>
    <w:rsid w:val="00BD7D14"/>
    <w:rsid w:val="00BE02B4"/>
    <w:rsid w:val="00BE32D5"/>
    <w:rsid w:val="00BE631E"/>
    <w:rsid w:val="00BE7F26"/>
    <w:rsid w:val="00BF0CCF"/>
    <w:rsid w:val="00BF0FC5"/>
    <w:rsid w:val="00BF10BC"/>
    <w:rsid w:val="00BF1F77"/>
    <w:rsid w:val="00BF21AC"/>
    <w:rsid w:val="00BF2E53"/>
    <w:rsid w:val="00BF3669"/>
    <w:rsid w:val="00BF3C0D"/>
    <w:rsid w:val="00BF456C"/>
    <w:rsid w:val="00BF7A64"/>
    <w:rsid w:val="00C011A3"/>
    <w:rsid w:val="00C03229"/>
    <w:rsid w:val="00C03309"/>
    <w:rsid w:val="00C045E0"/>
    <w:rsid w:val="00C072FE"/>
    <w:rsid w:val="00C11562"/>
    <w:rsid w:val="00C12E39"/>
    <w:rsid w:val="00C14164"/>
    <w:rsid w:val="00C14851"/>
    <w:rsid w:val="00C15D8E"/>
    <w:rsid w:val="00C16F3A"/>
    <w:rsid w:val="00C17012"/>
    <w:rsid w:val="00C178FB"/>
    <w:rsid w:val="00C257B7"/>
    <w:rsid w:val="00C272E8"/>
    <w:rsid w:val="00C308A7"/>
    <w:rsid w:val="00C30E1B"/>
    <w:rsid w:val="00C32035"/>
    <w:rsid w:val="00C33359"/>
    <w:rsid w:val="00C348D6"/>
    <w:rsid w:val="00C36E34"/>
    <w:rsid w:val="00C404EE"/>
    <w:rsid w:val="00C4061A"/>
    <w:rsid w:val="00C4171B"/>
    <w:rsid w:val="00C42689"/>
    <w:rsid w:val="00C42988"/>
    <w:rsid w:val="00C42BD4"/>
    <w:rsid w:val="00C43FF0"/>
    <w:rsid w:val="00C44641"/>
    <w:rsid w:val="00C45AFD"/>
    <w:rsid w:val="00C45EF5"/>
    <w:rsid w:val="00C46B7E"/>
    <w:rsid w:val="00C50A4E"/>
    <w:rsid w:val="00C520B1"/>
    <w:rsid w:val="00C522D6"/>
    <w:rsid w:val="00C5316B"/>
    <w:rsid w:val="00C54020"/>
    <w:rsid w:val="00C545C5"/>
    <w:rsid w:val="00C54CEA"/>
    <w:rsid w:val="00C61D4B"/>
    <w:rsid w:val="00C625C1"/>
    <w:rsid w:val="00C62B0A"/>
    <w:rsid w:val="00C62D97"/>
    <w:rsid w:val="00C63F08"/>
    <w:rsid w:val="00C6528C"/>
    <w:rsid w:val="00C661E8"/>
    <w:rsid w:val="00C70084"/>
    <w:rsid w:val="00C7235B"/>
    <w:rsid w:val="00C72E18"/>
    <w:rsid w:val="00C7380B"/>
    <w:rsid w:val="00C74421"/>
    <w:rsid w:val="00C75F2F"/>
    <w:rsid w:val="00C75FEE"/>
    <w:rsid w:val="00C76F1D"/>
    <w:rsid w:val="00C77D26"/>
    <w:rsid w:val="00C82BBB"/>
    <w:rsid w:val="00C83BCB"/>
    <w:rsid w:val="00C84D39"/>
    <w:rsid w:val="00C85277"/>
    <w:rsid w:val="00C85D76"/>
    <w:rsid w:val="00C873AC"/>
    <w:rsid w:val="00C9106A"/>
    <w:rsid w:val="00C92659"/>
    <w:rsid w:val="00C933E7"/>
    <w:rsid w:val="00C93462"/>
    <w:rsid w:val="00C94384"/>
    <w:rsid w:val="00C94A34"/>
    <w:rsid w:val="00C94C2B"/>
    <w:rsid w:val="00C96F79"/>
    <w:rsid w:val="00C97CF9"/>
    <w:rsid w:val="00CA1052"/>
    <w:rsid w:val="00CA17DD"/>
    <w:rsid w:val="00CA1863"/>
    <w:rsid w:val="00CA391D"/>
    <w:rsid w:val="00CA3ACD"/>
    <w:rsid w:val="00CA4F8B"/>
    <w:rsid w:val="00CA5295"/>
    <w:rsid w:val="00CA7936"/>
    <w:rsid w:val="00CB09DA"/>
    <w:rsid w:val="00CB0BD9"/>
    <w:rsid w:val="00CB0DE7"/>
    <w:rsid w:val="00CB19E0"/>
    <w:rsid w:val="00CB1CAC"/>
    <w:rsid w:val="00CB1DE8"/>
    <w:rsid w:val="00CB1E3B"/>
    <w:rsid w:val="00CB1F1D"/>
    <w:rsid w:val="00CB26B5"/>
    <w:rsid w:val="00CB3FE3"/>
    <w:rsid w:val="00CB4BDB"/>
    <w:rsid w:val="00CB71F8"/>
    <w:rsid w:val="00CC1B1D"/>
    <w:rsid w:val="00CC26DB"/>
    <w:rsid w:val="00CC2B70"/>
    <w:rsid w:val="00CC3DAA"/>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518B"/>
    <w:rsid w:val="00D060FF"/>
    <w:rsid w:val="00D064E8"/>
    <w:rsid w:val="00D06572"/>
    <w:rsid w:val="00D065CD"/>
    <w:rsid w:val="00D10300"/>
    <w:rsid w:val="00D10F6F"/>
    <w:rsid w:val="00D12325"/>
    <w:rsid w:val="00D14487"/>
    <w:rsid w:val="00D15E7E"/>
    <w:rsid w:val="00D20016"/>
    <w:rsid w:val="00D2132B"/>
    <w:rsid w:val="00D2279F"/>
    <w:rsid w:val="00D22AF1"/>
    <w:rsid w:val="00D22E93"/>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009"/>
    <w:rsid w:val="00D42240"/>
    <w:rsid w:val="00D427C3"/>
    <w:rsid w:val="00D42EB8"/>
    <w:rsid w:val="00D43D63"/>
    <w:rsid w:val="00D44932"/>
    <w:rsid w:val="00D46111"/>
    <w:rsid w:val="00D47C16"/>
    <w:rsid w:val="00D50246"/>
    <w:rsid w:val="00D502AF"/>
    <w:rsid w:val="00D50750"/>
    <w:rsid w:val="00D50764"/>
    <w:rsid w:val="00D50C12"/>
    <w:rsid w:val="00D51A77"/>
    <w:rsid w:val="00D52498"/>
    <w:rsid w:val="00D52529"/>
    <w:rsid w:val="00D52EEA"/>
    <w:rsid w:val="00D53830"/>
    <w:rsid w:val="00D55889"/>
    <w:rsid w:val="00D55D32"/>
    <w:rsid w:val="00D57AF0"/>
    <w:rsid w:val="00D57D27"/>
    <w:rsid w:val="00D60B36"/>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5EE9"/>
    <w:rsid w:val="00D86D29"/>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AB5"/>
    <w:rsid w:val="00DB6C06"/>
    <w:rsid w:val="00DB7B06"/>
    <w:rsid w:val="00DC129F"/>
    <w:rsid w:val="00DC1C81"/>
    <w:rsid w:val="00DC3A9D"/>
    <w:rsid w:val="00DC4EC1"/>
    <w:rsid w:val="00DC51EB"/>
    <w:rsid w:val="00DC6C1E"/>
    <w:rsid w:val="00DC7951"/>
    <w:rsid w:val="00DD1963"/>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6181"/>
    <w:rsid w:val="00E03A76"/>
    <w:rsid w:val="00E04C5C"/>
    <w:rsid w:val="00E0576C"/>
    <w:rsid w:val="00E068BC"/>
    <w:rsid w:val="00E073F0"/>
    <w:rsid w:val="00E10761"/>
    <w:rsid w:val="00E11D7A"/>
    <w:rsid w:val="00E11EEB"/>
    <w:rsid w:val="00E128F2"/>
    <w:rsid w:val="00E14F60"/>
    <w:rsid w:val="00E16463"/>
    <w:rsid w:val="00E20B83"/>
    <w:rsid w:val="00E2128D"/>
    <w:rsid w:val="00E217B4"/>
    <w:rsid w:val="00E238EB"/>
    <w:rsid w:val="00E26727"/>
    <w:rsid w:val="00E26970"/>
    <w:rsid w:val="00E27749"/>
    <w:rsid w:val="00E27791"/>
    <w:rsid w:val="00E319DB"/>
    <w:rsid w:val="00E31AFC"/>
    <w:rsid w:val="00E3409E"/>
    <w:rsid w:val="00E34F76"/>
    <w:rsid w:val="00E37BC9"/>
    <w:rsid w:val="00E37BE5"/>
    <w:rsid w:val="00E418A7"/>
    <w:rsid w:val="00E41A27"/>
    <w:rsid w:val="00E44B66"/>
    <w:rsid w:val="00E44EDD"/>
    <w:rsid w:val="00E46055"/>
    <w:rsid w:val="00E4608B"/>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060E"/>
    <w:rsid w:val="00E817E0"/>
    <w:rsid w:val="00E82EE4"/>
    <w:rsid w:val="00E831E7"/>
    <w:rsid w:val="00E84116"/>
    <w:rsid w:val="00E843B5"/>
    <w:rsid w:val="00E84A3B"/>
    <w:rsid w:val="00E85307"/>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F4C"/>
    <w:rsid w:val="00EB00B8"/>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5E31"/>
    <w:rsid w:val="00F0030E"/>
    <w:rsid w:val="00F00CD1"/>
    <w:rsid w:val="00F01E6B"/>
    <w:rsid w:val="00F0241C"/>
    <w:rsid w:val="00F05759"/>
    <w:rsid w:val="00F10CB9"/>
    <w:rsid w:val="00F110D5"/>
    <w:rsid w:val="00F117AE"/>
    <w:rsid w:val="00F12351"/>
    <w:rsid w:val="00F13B99"/>
    <w:rsid w:val="00F1452C"/>
    <w:rsid w:val="00F16739"/>
    <w:rsid w:val="00F16DE2"/>
    <w:rsid w:val="00F2015C"/>
    <w:rsid w:val="00F2052B"/>
    <w:rsid w:val="00F20C99"/>
    <w:rsid w:val="00F20E12"/>
    <w:rsid w:val="00F2260F"/>
    <w:rsid w:val="00F242AD"/>
    <w:rsid w:val="00F247F2"/>
    <w:rsid w:val="00F265F7"/>
    <w:rsid w:val="00F27FA6"/>
    <w:rsid w:val="00F321DF"/>
    <w:rsid w:val="00F3317D"/>
    <w:rsid w:val="00F33DC8"/>
    <w:rsid w:val="00F33FE6"/>
    <w:rsid w:val="00F34444"/>
    <w:rsid w:val="00F415C3"/>
    <w:rsid w:val="00F41709"/>
    <w:rsid w:val="00F4275C"/>
    <w:rsid w:val="00F44A01"/>
    <w:rsid w:val="00F52339"/>
    <w:rsid w:val="00F5277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3177"/>
    <w:rsid w:val="00F84421"/>
    <w:rsid w:val="00F8449B"/>
    <w:rsid w:val="00F85691"/>
    <w:rsid w:val="00F85CF7"/>
    <w:rsid w:val="00F87094"/>
    <w:rsid w:val="00F87AB3"/>
    <w:rsid w:val="00F90A5B"/>
    <w:rsid w:val="00F913DC"/>
    <w:rsid w:val="00F91DDA"/>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E7F"/>
    <w:rsid w:val="00FA7114"/>
    <w:rsid w:val="00FB03F9"/>
    <w:rsid w:val="00FB2379"/>
    <w:rsid w:val="00FB4B8A"/>
    <w:rsid w:val="00FB4BC5"/>
    <w:rsid w:val="00FB4D8F"/>
    <w:rsid w:val="00FB5127"/>
    <w:rsid w:val="00FB5152"/>
    <w:rsid w:val="00FB5228"/>
    <w:rsid w:val="00FB680E"/>
    <w:rsid w:val="00FB6A5E"/>
    <w:rsid w:val="00FC0065"/>
    <w:rsid w:val="00FC0A07"/>
    <w:rsid w:val="00FC0B6E"/>
    <w:rsid w:val="00FC1D6A"/>
    <w:rsid w:val="00FC2CF3"/>
    <w:rsid w:val="00FC3AEE"/>
    <w:rsid w:val="00FC6238"/>
    <w:rsid w:val="00FD2AA9"/>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E76A5"/>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BB0"/>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E5B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5BB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5AIRPNAIUNRU-1830940522-3324</_dlc_DocId>
    <_dlc_DocIdUrl xmlns="71c5aaf6-e6ce-465b-b873-5148d2a4c105">
      <Url>https://nokia.sharepoint.com/sites/c5g/5gradio/_layouts/15/DocIdRedir.aspx?ID=5AIRPNAIUNRU-1830940522-3324</Url>
      <Description>5AIRPNAIUNRU-1830940522-3324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09C85C1-5847-492B-9C9C-63815E86D2D4}">
  <ds:schemaRefs>
    <ds:schemaRef ds:uri="http://schemas.microsoft.com/sharepoint/events"/>
  </ds:schemaRefs>
</ds:datastoreItem>
</file>

<file path=customXml/itemProps2.xml><?xml version="1.0" encoding="utf-8"?>
<ds:datastoreItem xmlns:ds="http://schemas.openxmlformats.org/officeDocument/2006/customXml" ds:itemID="{23BECC0B-1E9E-445D-985D-71512DE98AC6}">
  <ds:schemaRefs>
    <ds:schemaRef ds:uri="http://schemas.microsoft.com/sharepoint/v3/contenttype/forms"/>
  </ds:schemaRefs>
</ds:datastoreItem>
</file>

<file path=customXml/itemProps3.xml><?xml version="1.0" encoding="utf-8"?>
<ds:datastoreItem xmlns:ds="http://schemas.openxmlformats.org/officeDocument/2006/customXml" ds:itemID="{3F2F982C-66A0-4E28-81B4-130B72DC2317}">
  <ds:schemaRefs>
    <ds:schemaRef ds:uri="http://schemas.microsoft.com/office/2006/documentManagement/types"/>
    <ds:schemaRef ds:uri="http://schemas.openxmlformats.org/package/2006/metadata/core-properties"/>
    <ds:schemaRef ds:uri="http://www.w3.org/XML/1998/namespace"/>
    <ds:schemaRef ds:uri="http://purl.org/dc/dcmitype/"/>
    <ds:schemaRef ds:uri="95d2e41d-1f11-4347-bb1c-11d6a32975dd"/>
    <ds:schemaRef ds:uri="http://schemas.microsoft.com/office/infopath/2007/PartnerControls"/>
    <ds:schemaRef ds:uri="ebabf6ce-2443-438c-9946-ecc878e7654a"/>
    <ds:schemaRef ds:uri="3b34c8f0-1ef5-4d1e-bb66-517ce7fe7356"/>
    <ds:schemaRef ds:uri="http://purl.org/dc/elements/1.1/"/>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EDDB899-C15C-43D6-B53D-50F1B1F15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A32BF7-8EF4-41AA-B67D-206B0A81A1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2018-05-11T07:03:00Z</dcterms:created>
  <dcterms:modified xsi:type="dcterms:W3CDTF">2018-05-11T11:55:00Z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dc2852e8-36a5-4d8c-b713-de106c2d3cdc</vt:lpwstr>
  </property>
</Properties>
</file>