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24CE1284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 xml:space="preserve">Meeting </w:t>
      </w:r>
      <w:r w:rsidR="00903E77">
        <w:rPr>
          <w:rFonts w:ascii="Arial" w:hAnsi="Arial" w:cs="Arial"/>
          <w:b/>
          <w:bCs/>
          <w:sz w:val="28"/>
          <w:lang w:eastAsia="ja-JP"/>
        </w:rPr>
        <w:t>#</w:t>
      </w:r>
      <w:r w:rsidR="003908E1">
        <w:rPr>
          <w:rFonts w:ascii="Arial" w:hAnsi="Arial" w:cs="Arial" w:hint="eastAsia"/>
          <w:b/>
          <w:bCs/>
          <w:sz w:val="28"/>
          <w:lang w:eastAsia="ja-JP"/>
        </w:rPr>
        <w:t>91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ab/>
      </w:r>
      <w:r w:rsidR="00FF1DC6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4E7A65" w:rsidRPr="004E7A65">
        <w:t xml:space="preserve"> </w:t>
      </w:r>
      <w:r w:rsidR="005C57BC" w:rsidRPr="005C57BC">
        <w:rPr>
          <w:rFonts w:ascii="Arial" w:hAnsi="Arial" w:cs="Arial"/>
          <w:b/>
          <w:bCs/>
          <w:sz w:val="28"/>
          <w:lang w:eastAsia="ja-JP"/>
        </w:rPr>
        <w:t>1720453</w:t>
      </w:r>
    </w:p>
    <w:p w14:paraId="3D039187" w14:textId="62564504" w:rsidR="001F59A6" w:rsidRDefault="00FF1DC6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Reno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November 27</w:t>
      </w:r>
      <w:r w:rsidR="00492C3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92C30">
        <w:rPr>
          <w:rFonts w:ascii="Arial" w:hAnsi="Arial" w:cs="Arial"/>
          <w:b/>
          <w:bCs/>
          <w:sz w:val="28"/>
          <w:lang w:val="en-US" w:eastAsia="ja-JP"/>
        </w:rPr>
        <w:t>–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December 1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st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92C3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FF1DC6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5AE6E6D2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37770F">
        <w:rPr>
          <w:rFonts w:ascii="Arial" w:hAnsi="Arial" w:hint="eastAsia"/>
          <w:sz w:val="24"/>
        </w:rPr>
        <w:t>7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9D5149">
        <w:rPr>
          <w:rFonts w:ascii="Arial" w:hAnsi="Arial" w:hint="eastAsia"/>
          <w:sz w:val="24"/>
        </w:rPr>
        <w:t>2</w:t>
      </w:r>
      <w:r w:rsidR="00B27100" w:rsidRPr="007D26BB">
        <w:rPr>
          <w:rFonts w:ascii="Arial" w:hAnsi="Arial" w:hint="eastAsia"/>
          <w:sz w:val="24"/>
        </w:rPr>
        <w:t>.</w:t>
      </w:r>
      <w:r w:rsidR="0037770F">
        <w:rPr>
          <w:rFonts w:ascii="Arial" w:hAnsi="Arial" w:hint="eastAsia"/>
          <w:sz w:val="24"/>
        </w:rPr>
        <w:t>2</w:t>
      </w:r>
      <w:bookmarkStart w:id="1" w:name="_GoBack"/>
      <w:bookmarkEnd w:id="1"/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26F5FFD0" w:rsidR="001F59A6" w:rsidRPr="00903E77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37770F" w:rsidRPr="0037770F">
        <w:rPr>
          <w:rFonts w:ascii="Arial" w:hAnsi="Arial"/>
          <w:sz w:val="24"/>
        </w:rPr>
        <w:t>Remaining details on remaining minimum system information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 w:rsidRPr="00CC27F5">
        <w:t>Introduction</w:t>
      </w:r>
    </w:p>
    <w:p w14:paraId="2B55FDEC" w14:textId="44C05DD6" w:rsidR="005C2EDC" w:rsidRDefault="00B27100" w:rsidP="00BA558F">
      <w:pPr>
        <w:pStyle w:val="aa"/>
        <w:spacing w:line="240" w:lineRule="atLeast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DC64ED">
        <w:rPr>
          <w:rFonts w:hint="eastAsia"/>
        </w:rPr>
        <w:t>agreement</w:t>
      </w:r>
      <w:r w:rsidR="005249CE">
        <w:rPr>
          <w:rFonts w:hint="eastAsia"/>
        </w:rPr>
        <w:t>s</w:t>
      </w:r>
      <w:r w:rsidR="00FF1DC6">
        <w:rPr>
          <w:rFonts w:hint="eastAsia"/>
        </w:rPr>
        <w:t xml:space="preserve"> in </w:t>
      </w:r>
      <w:r w:rsidR="005249CE">
        <w:rPr>
          <w:rFonts w:hint="eastAsia"/>
        </w:rPr>
        <w:t>previous meeting</w:t>
      </w:r>
      <w:r w:rsidR="00EA598D">
        <w:t>s</w:t>
      </w:r>
      <w:r w:rsidR="005249CE">
        <w:rPr>
          <w:rFonts w:hint="eastAsia"/>
        </w:rPr>
        <w:t xml:space="preserve"> and </w:t>
      </w:r>
      <w:r w:rsidR="00FF1DC6">
        <w:rPr>
          <w:rFonts w:hint="eastAsia"/>
        </w:rPr>
        <w:t>email discussion</w:t>
      </w:r>
      <w:r w:rsidR="00EA598D">
        <w:t>s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2EAA7976" w14:textId="1DE5BC8D" w:rsidR="00875C4A" w:rsidRDefault="00875C4A" w:rsidP="00875C4A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>
              <w:rPr>
                <w:rFonts w:hint="eastAsia"/>
                <w:b/>
                <w:szCs w:val="20"/>
                <w:u w:val="single"/>
              </w:rPr>
              <w:t>RAN1#</w:t>
            </w:r>
            <w:r w:rsidR="005249CE">
              <w:rPr>
                <w:rFonts w:hint="eastAsia"/>
                <w:b/>
                <w:szCs w:val="20"/>
                <w:u w:val="single"/>
              </w:rPr>
              <w:t>90</w:t>
            </w:r>
            <w:r>
              <w:rPr>
                <w:rFonts w:hint="eastAsia"/>
                <w:b/>
                <w:szCs w:val="20"/>
                <w:u w:val="single"/>
              </w:rPr>
              <w:t>bis</w:t>
            </w:r>
          </w:p>
          <w:p w14:paraId="01EA0364" w14:textId="77777777" w:rsidR="005249CE" w:rsidRPr="005249CE" w:rsidRDefault="005249CE" w:rsidP="005249CE">
            <w:pPr>
              <w:widowControl/>
              <w:spacing w:afterLines="0" w:after="0" w:line="240" w:lineRule="auto"/>
              <w:ind w:left="720" w:hanging="720"/>
              <w:jc w:val="left"/>
              <w:rPr>
                <w:rFonts w:ascii="Times" w:eastAsia="Batang" w:hAnsi="Times"/>
                <w:kern w:val="0"/>
                <w:sz w:val="20"/>
                <w:szCs w:val="20"/>
                <w:highlight w:val="green"/>
                <w:lang w:eastAsia="en-US"/>
              </w:rPr>
            </w:pPr>
            <w:r w:rsidRPr="005249CE">
              <w:rPr>
                <w:rFonts w:ascii="Times" w:eastAsia="Batang" w:hAnsi="Times"/>
                <w:kern w:val="0"/>
                <w:sz w:val="20"/>
                <w:szCs w:val="20"/>
                <w:highlight w:val="green"/>
                <w:lang w:eastAsia="en-US"/>
              </w:rPr>
              <w:t>Agreements:</w:t>
            </w:r>
          </w:p>
          <w:p w14:paraId="0990CCA7" w14:textId="77777777" w:rsidR="005249CE" w:rsidRPr="005249CE" w:rsidRDefault="005249CE" w:rsidP="00E506B3">
            <w:pPr>
              <w:widowControl/>
              <w:numPr>
                <w:ilvl w:val="0"/>
                <w:numId w:val="6"/>
              </w:numPr>
              <w:spacing w:afterLines="0" w:after="0" w:line="240" w:lineRule="auto"/>
              <w:jc w:val="left"/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</w:pPr>
            <w:r w:rsidRPr="005249CE"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  <w:t xml:space="preserve">UE assumes the DMRS of NR-PDCCH transmitted in the CORESET for RMSI and the DMRS of NR-PDSCH for RMSI/broadcast OSI is </w:t>
            </w:r>
            <w:proofErr w:type="spellStart"/>
            <w:r w:rsidRPr="005249CE"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  <w:t>QCLed</w:t>
            </w:r>
            <w:proofErr w:type="spellEnd"/>
            <w:r w:rsidRPr="005249CE"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  <w:t xml:space="preserve"> with the corresponding  SS/PBCH block</w:t>
            </w:r>
          </w:p>
          <w:p w14:paraId="1307D46D" w14:textId="77777777" w:rsidR="005249CE" w:rsidRPr="005249CE" w:rsidRDefault="005249CE" w:rsidP="00E506B3">
            <w:pPr>
              <w:widowControl/>
              <w:numPr>
                <w:ilvl w:val="0"/>
                <w:numId w:val="7"/>
              </w:numPr>
              <w:tabs>
                <w:tab w:val="num" w:pos="1080"/>
                <w:tab w:val="num" w:pos="1800"/>
              </w:tabs>
              <w:autoSpaceDE w:val="0"/>
              <w:autoSpaceDN w:val="0"/>
              <w:adjustRightInd w:val="0"/>
              <w:snapToGrid w:val="0"/>
              <w:spacing w:afterLines="0" w:after="120" w:line="240" w:lineRule="auto"/>
              <w:ind w:left="1080"/>
              <w:jc w:val="left"/>
              <w:rPr>
                <w:rFonts w:ascii="Times" w:eastAsia="Batang" w:hAnsi="Times"/>
                <w:kern w:val="0"/>
                <w:sz w:val="20"/>
                <w:szCs w:val="20"/>
                <w:lang w:eastAsia="en-US"/>
              </w:rPr>
            </w:pPr>
            <w:r w:rsidRPr="005249CE">
              <w:rPr>
                <w:rFonts w:ascii="Times" w:eastAsia="Batang" w:hAnsi="Times"/>
                <w:kern w:val="0"/>
                <w:sz w:val="20"/>
                <w:szCs w:val="20"/>
                <w:lang w:eastAsia="en-US"/>
              </w:rPr>
              <w:t>FFS: On the details on the associations between SS blocks and monitoring windows (if introduced) for RMSI CORESETs/</w:t>
            </w:r>
            <w:r w:rsidRPr="005249CE"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  <w:t xml:space="preserve">broadcast </w:t>
            </w:r>
            <w:proofErr w:type="gramStart"/>
            <w:r w:rsidRPr="005249CE">
              <w:rPr>
                <w:rFonts w:ascii="Times" w:eastAsia="SimSun" w:hAnsi="Times"/>
                <w:kern w:val="0"/>
                <w:sz w:val="20"/>
                <w:szCs w:val="20"/>
                <w:lang w:eastAsia="en-US"/>
              </w:rPr>
              <w:t xml:space="preserve">OSI </w:t>
            </w:r>
            <w:r w:rsidRPr="005249CE">
              <w:rPr>
                <w:rFonts w:ascii="Times" w:eastAsia="Batang" w:hAnsi="Times"/>
                <w:kern w:val="0"/>
                <w:sz w:val="20"/>
                <w:szCs w:val="20"/>
                <w:lang w:eastAsia="en-US"/>
              </w:rPr>
              <w:t>.</w:t>
            </w:r>
            <w:proofErr w:type="gramEnd"/>
          </w:p>
          <w:p w14:paraId="29D1D362" w14:textId="77777777" w:rsidR="00BC3BAB" w:rsidRPr="00B171B9" w:rsidRDefault="00BC3BAB" w:rsidP="00BC3BAB">
            <w:pPr>
              <w:rPr>
                <w:szCs w:val="20"/>
              </w:rPr>
            </w:pPr>
            <w:r w:rsidRPr="00B171B9">
              <w:rPr>
                <w:szCs w:val="20"/>
                <w:highlight w:val="green"/>
              </w:rPr>
              <w:t>Agreements</w:t>
            </w:r>
            <w:r w:rsidRPr="00B171B9">
              <w:rPr>
                <w:szCs w:val="20"/>
              </w:rPr>
              <w:t>:</w:t>
            </w:r>
          </w:p>
          <w:p w14:paraId="71A72C64" w14:textId="77777777" w:rsidR="00BC3BAB" w:rsidRPr="00B171B9" w:rsidRDefault="00BC3BAB" w:rsidP="00BC3BAB">
            <w:pPr>
              <w:pStyle w:val="af7"/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There is an RMSI PDCCH monitoring window associated with an SS/PBCH block, which recurs periodically.</w:t>
            </w:r>
          </w:p>
          <w:p w14:paraId="355EF7B5" w14:textId="77777777" w:rsidR="00BC3BAB" w:rsidRPr="00B171B9" w:rsidRDefault="00BC3BAB" w:rsidP="00BC3BAB">
            <w:pPr>
              <w:pStyle w:val="af7"/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Each window has duration of x consecutive slot(s).</w:t>
            </w:r>
          </w:p>
          <w:p w14:paraId="1751AC81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x is e.g., 1/2/4</w:t>
            </w:r>
          </w:p>
          <w:p w14:paraId="33538ADC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x is frequency band dependent</w:t>
            </w:r>
          </w:p>
          <w:p w14:paraId="2702E407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x is configured in PBCH.</w:t>
            </w:r>
          </w:p>
          <w:p w14:paraId="34F2ACAC" w14:textId="77777777" w:rsidR="00BC3BAB" w:rsidRPr="00B171B9" w:rsidRDefault="00BC3BAB" w:rsidP="00BC3BAB">
            <w:pPr>
              <w:pStyle w:val="af7"/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The period, y, of the monitoring window can be the same as or different from the period of the SS/PBCH block burst set.</w:t>
            </w:r>
          </w:p>
          <w:p w14:paraId="5CD70AF0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 xml:space="preserve">FFS: y is e.g., 10/20/40/80/160 </w:t>
            </w:r>
            <w:proofErr w:type="spellStart"/>
            <w:r w:rsidRPr="00B171B9">
              <w:rPr>
                <w:szCs w:val="20"/>
              </w:rPr>
              <w:t>ms</w:t>
            </w:r>
            <w:proofErr w:type="spellEnd"/>
          </w:p>
          <w:p w14:paraId="40CB8BD4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y is frequency band dependent</w:t>
            </w:r>
          </w:p>
          <w:p w14:paraId="5BC01A68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y is configured in PBCH</w:t>
            </w:r>
          </w:p>
          <w:p w14:paraId="73C1F22D" w14:textId="77777777" w:rsidR="00BC3BAB" w:rsidRPr="00B171B9" w:rsidRDefault="00BC3BAB" w:rsidP="00BC3BAB">
            <w:pPr>
              <w:pStyle w:val="af7"/>
              <w:widowControl/>
              <w:numPr>
                <w:ilvl w:val="2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y is dependent on RMSI TTI</w:t>
            </w:r>
          </w:p>
          <w:p w14:paraId="7274A5DA" w14:textId="77777777" w:rsidR="00BC3BAB" w:rsidRPr="00B171B9" w:rsidRDefault="00BC3BAB" w:rsidP="00BC3BAB">
            <w:pPr>
              <w:pStyle w:val="af7"/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there is a dependency between the period of the monitoring window and the period of the SS/PBCH block burst set.</w:t>
            </w:r>
          </w:p>
          <w:p w14:paraId="000B7FA1" w14:textId="77777777" w:rsidR="00BC3BAB" w:rsidRPr="00B171B9" w:rsidRDefault="00BC3BAB" w:rsidP="00BC3BAB">
            <w:pPr>
              <w:pStyle w:val="af7"/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>FFS: whether it is allowed to configure the overlapping monitoring windows associated with different SS/PBCH blocks</w:t>
            </w:r>
          </w:p>
          <w:p w14:paraId="542BF876" w14:textId="77777777" w:rsidR="00BC3BAB" w:rsidRPr="00B171B9" w:rsidRDefault="00BC3BAB" w:rsidP="00BC3BAB">
            <w:pPr>
              <w:pStyle w:val="af7"/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Lines="0" w:line="240" w:lineRule="auto"/>
              <w:ind w:leftChars="0"/>
              <w:rPr>
                <w:szCs w:val="20"/>
              </w:rPr>
            </w:pPr>
            <w:r w:rsidRPr="00B171B9">
              <w:rPr>
                <w:szCs w:val="20"/>
              </w:rPr>
              <w:t xml:space="preserve">FFS: Monitoring window time offset </w:t>
            </w:r>
          </w:p>
          <w:p w14:paraId="004597E3" w14:textId="06433DA4" w:rsidR="00BC3BAB" w:rsidRPr="002840C0" w:rsidRDefault="00BC3BAB" w:rsidP="00CE609A">
            <w:pPr>
              <w:pStyle w:val="af7"/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Lines="0" w:after="0" w:line="240" w:lineRule="auto"/>
              <w:ind w:leftChars="0"/>
              <w:jc w:val="left"/>
              <w:rPr>
                <w:b/>
                <w:szCs w:val="20"/>
                <w:u w:val="single"/>
              </w:rPr>
            </w:pPr>
            <w:r w:rsidRPr="00BC3BAB">
              <w:rPr>
                <w:szCs w:val="20"/>
              </w:rPr>
              <w:t>From RAN1’s perspective, the considered values of the RMSI TTI for down-selection are 80ms and 160ms.</w:t>
            </w:r>
          </w:p>
          <w:p w14:paraId="20F89922" w14:textId="04E9D560" w:rsidR="000223B2" w:rsidRPr="005249CE" w:rsidRDefault="005249CE" w:rsidP="00FF1DC6">
            <w:pPr>
              <w:widowControl/>
              <w:spacing w:afterLines="0" w:after="0" w:line="240" w:lineRule="auto"/>
              <w:jc w:val="left"/>
            </w:pPr>
            <w:r>
              <w:rPr>
                <w:rFonts w:hint="eastAsia"/>
                <w:b/>
                <w:szCs w:val="20"/>
                <w:u w:val="single"/>
              </w:rPr>
              <w:t>Email discussion [90b-NR-04]</w:t>
            </w:r>
          </w:p>
          <w:p w14:paraId="2784F9C0" w14:textId="77777777" w:rsidR="005249CE" w:rsidRPr="005249CE" w:rsidRDefault="005249CE" w:rsidP="005249CE">
            <w:pPr>
              <w:widowControl/>
              <w:spacing w:afterLines="0" w:after="120" w:line="240" w:lineRule="auto"/>
              <w:jc w:val="left"/>
              <w:rPr>
                <w:rFonts w:ascii="Calibri" w:eastAsia="ＭＳ Ｐゴシック" w:hAnsi="Calibri" w:cs="ＭＳ Ｐゴシック"/>
                <w:kern w:val="0"/>
                <w:sz w:val="22"/>
                <w:lang w:val="en-US"/>
              </w:rPr>
            </w:pPr>
            <w:r w:rsidRPr="005249CE">
              <w:rPr>
                <w:rFonts w:ascii="Calibri" w:eastAsia="ＭＳ Ｐゴシック" w:hAnsi="Calibri" w:cs="ＭＳ Ｐゴシック"/>
                <w:kern w:val="0"/>
                <w:sz w:val="22"/>
                <w:highlight w:val="green"/>
                <w:lang w:val="en-US"/>
              </w:rPr>
              <w:lastRenderedPageBreak/>
              <w:t>Agreements:</w:t>
            </w:r>
          </w:p>
          <w:p w14:paraId="20DF391E" w14:textId="7BD230F0" w:rsidR="005249CE" w:rsidRPr="005249CE" w:rsidRDefault="005249CE" w:rsidP="005249CE">
            <w:pPr>
              <w:widowControl/>
              <w:spacing w:afterLines="0" w:after="0" w:line="240" w:lineRule="auto"/>
              <w:ind w:left="72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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(Working assumption) PBCH contents, except the SSB index, should be the same for all SS/PBCH blocks within an SSB burst set for the same center frequency</w:t>
            </w:r>
          </w:p>
          <w:p w14:paraId="2E9EEC9F" w14:textId="77777777" w:rsidR="005249CE" w:rsidRPr="005249CE" w:rsidRDefault="005249CE" w:rsidP="005249CE">
            <w:pPr>
              <w:widowControl/>
              <w:spacing w:afterLines="0" w:after="0" w:line="240" w:lineRule="auto"/>
              <w:ind w:left="72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</w:t>
            </w:r>
            <w:proofErr w:type="gramStart"/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The</w:t>
            </w:r>
            <w:proofErr w:type="gramEnd"/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 maximum number of bits for configuration of RMSI CORESET(s) and RMSI timing in PBCH is X bits excluding the subcarrier spacing. </w:t>
            </w:r>
          </w:p>
          <w:p w14:paraId="21E8567F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proofErr w:type="gramStart"/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X</w:t>
            </w:r>
            <w:proofErr w:type="gramEnd"/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 is TBD, and can be chosen to be up to [8] bits.</w:t>
            </w:r>
          </w:p>
          <w:p w14:paraId="7F08AEAA" w14:textId="49AC5050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Note: RMSI CORESET(s) means the CORESET(s) configured by PBCH</w:t>
            </w:r>
          </w:p>
          <w:p w14:paraId="0B21B7E8" w14:textId="77777777" w:rsidR="005249CE" w:rsidRPr="005249CE" w:rsidRDefault="005249CE" w:rsidP="005249CE">
            <w:pPr>
              <w:widowControl/>
              <w:spacing w:afterLines="0" w:after="0" w:line="240" w:lineRule="auto"/>
              <w:ind w:left="72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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Configuration of RMSI CORESET(s) should consider at least the following properties: </w:t>
            </w:r>
          </w:p>
          <w:p w14:paraId="2798F468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bandwidth (PRBs) </w:t>
            </w:r>
          </w:p>
          <w:p w14:paraId="31E50B4E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frequency position (frequency offset relative to SS/PBCH block) </w:t>
            </w:r>
          </w:p>
          <w:p w14:paraId="3AEF7ACA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A set of consecutive OFDM symbol indices in a slot corresponding to a single CORESET </w:t>
            </w:r>
          </w:p>
          <w:p w14:paraId="78F10F32" w14:textId="7291E0E8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FFS: signaling details including what is captured in specifications and what is signaled in the MIB</w:t>
            </w:r>
          </w:p>
          <w:p w14:paraId="52E0EA8C" w14:textId="77777777" w:rsidR="005249CE" w:rsidRPr="005249CE" w:rsidRDefault="005249CE" w:rsidP="005249CE">
            <w:pPr>
              <w:widowControl/>
              <w:spacing w:afterLines="0" w:after="0" w:line="240" w:lineRule="auto"/>
              <w:ind w:left="72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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 xml:space="preserve">RMSI timing configuration should consider at least the following properties: </w:t>
            </w:r>
          </w:p>
          <w:p w14:paraId="1992E097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RMSI PDCCH monitoring window periodicity y</w:t>
            </w:r>
          </w:p>
          <w:p w14:paraId="32BED1A1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RMSI PDCCH monitoring window duration x</w:t>
            </w:r>
          </w:p>
          <w:p w14:paraId="5D7CDFFC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FFS: RMSI PDCCH monitoring window offset</w:t>
            </w:r>
          </w:p>
          <w:p w14:paraId="1AA99FDD" w14:textId="77777777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FFS: The number of RMSI PDCCH monitoring occasions per SSB within the RMSI PDCCH monitoring window periodicity</w:t>
            </w:r>
          </w:p>
          <w:p w14:paraId="155CAC5F" w14:textId="616E07EF" w:rsidR="005249CE" w:rsidRPr="005249CE" w:rsidRDefault="005249CE" w:rsidP="005249CE">
            <w:pPr>
              <w:widowControl/>
              <w:spacing w:afterLines="0" w:after="0" w:line="240" w:lineRule="auto"/>
              <w:ind w:left="108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</w:t>
            </w:r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FFS: signaling details including what is captured in specifications and what is signaled in the MIB</w:t>
            </w:r>
          </w:p>
          <w:p w14:paraId="0C23E614" w14:textId="77777777" w:rsidR="005249CE" w:rsidRDefault="005249CE" w:rsidP="005249CE">
            <w:pPr>
              <w:widowControl/>
              <w:spacing w:afterLines="0" w:after="120" w:line="240" w:lineRule="auto"/>
              <w:ind w:left="720" w:hanging="360"/>
              <w:rPr>
                <w:rFonts w:ascii="Calibri" w:hAnsi="Calibri"/>
                <w:kern w:val="0"/>
                <w:sz w:val="20"/>
                <w:szCs w:val="20"/>
                <w:lang w:val="en-US"/>
              </w:rPr>
            </w:pPr>
            <w:r w:rsidRPr="005249CE">
              <w:rPr>
                <w:rFonts w:ascii="Wingdings" w:hAnsi="Wingdings"/>
                <w:kern w:val="0"/>
                <w:sz w:val="20"/>
                <w:szCs w:val="20"/>
                <w:lang w:val="en-US"/>
              </w:rPr>
              <w:t></w:t>
            </w:r>
            <w:proofErr w:type="gramStart"/>
            <w:r w:rsidRPr="005249CE">
              <w:rPr>
                <w:rFonts w:ascii="Times New Roman" w:hAnsi="Times New Roman"/>
                <w:kern w:val="0"/>
                <w:sz w:val="14"/>
                <w:szCs w:val="14"/>
                <w:lang w:val="en-US"/>
              </w:rPr>
              <w:t xml:space="preserve">  </w:t>
            </w:r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Note</w:t>
            </w:r>
            <w:proofErr w:type="gramEnd"/>
            <w:r w:rsidRPr="005249CE">
              <w:rPr>
                <w:rFonts w:ascii="Calibri" w:hAnsi="Calibri"/>
                <w:kern w:val="0"/>
                <w:sz w:val="20"/>
                <w:szCs w:val="20"/>
                <w:lang w:val="en-US"/>
              </w:rPr>
              <w:t>: QCL per CORESET vs. search space is up to control session’s decision.</w:t>
            </w:r>
          </w:p>
          <w:p w14:paraId="6DF76999" w14:textId="7CC90902" w:rsidR="00F46E94" w:rsidRPr="005249CE" w:rsidRDefault="00F46E94" w:rsidP="00F46E94">
            <w:pPr>
              <w:widowControl/>
              <w:spacing w:afterLines="0" w:after="0" w:line="240" w:lineRule="auto"/>
              <w:jc w:val="left"/>
            </w:pPr>
            <w:r>
              <w:rPr>
                <w:rFonts w:hint="eastAsia"/>
                <w:b/>
                <w:szCs w:val="20"/>
                <w:u w:val="single"/>
              </w:rPr>
              <w:t>Email discussion [90b-NR-23]</w:t>
            </w:r>
          </w:p>
          <w:p w14:paraId="07E018F7" w14:textId="77777777" w:rsidR="00F46E94" w:rsidRPr="00F46E94" w:rsidRDefault="00F46E94" w:rsidP="00F46E94">
            <w:pPr>
              <w:widowControl/>
              <w:spacing w:afterLines="0" w:after="120" w:line="240" w:lineRule="auto"/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</w:pPr>
            <w:r w:rsidRPr="00F46E94"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  <w:t>Proposal 1:</w:t>
            </w:r>
          </w:p>
          <w:p w14:paraId="3B2A6E02" w14:textId="77777777" w:rsidR="00F46E94" w:rsidRPr="00F46E94" w:rsidRDefault="00F46E94" w:rsidP="00E506B3">
            <w:pPr>
              <w:widowControl/>
              <w:numPr>
                <w:ilvl w:val="0"/>
                <w:numId w:val="8"/>
              </w:numPr>
              <w:spacing w:afterLines="0" w:after="120" w:line="240" w:lineRule="auto"/>
              <w:ind w:left="360"/>
              <w:jc w:val="left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For PDCCH monitoring occasion of 1-slot, 2-slot, [5-slot], [10-slot], and [20-slot],</w:t>
            </w:r>
          </w:p>
          <w:p w14:paraId="65CB17FE" w14:textId="77777777" w:rsidR="00F46E94" w:rsidRPr="00F46E94" w:rsidRDefault="00F46E94" w:rsidP="00F46E94">
            <w:pPr>
              <w:widowControl/>
              <w:spacing w:afterLines="0" w:after="120" w:line="240" w:lineRule="auto"/>
              <w:ind w:left="84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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Slot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-level offset value for PDCCH monitoring occasion is also supported.</w:t>
            </w:r>
          </w:p>
          <w:p w14:paraId="3B64603D" w14:textId="77777777" w:rsidR="00F46E94" w:rsidRPr="00F46E94" w:rsidRDefault="00F46E94" w:rsidP="00F46E94">
            <w:pPr>
              <w:widowControl/>
              <w:spacing w:afterLines="0" w:after="120" w:line="240" w:lineRule="auto"/>
              <w:ind w:left="126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 w:hint="eastAsia"/>
                <w:kern w:val="0"/>
                <w:sz w:val="22"/>
                <w:lang w:val="en-US"/>
              </w:rPr>
              <w:t>²</w:t>
            </w:r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For N-slot monitoring occasion, the offset is one from [0, N-1].</w:t>
            </w:r>
          </w:p>
          <w:p w14:paraId="51F1A691" w14:textId="77777777" w:rsidR="00F46E94" w:rsidRPr="00F46E94" w:rsidRDefault="00F46E94" w:rsidP="00F46E94">
            <w:pPr>
              <w:widowControl/>
              <w:spacing w:afterLines="0" w:after="120" w:line="240" w:lineRule="auto"/>
              <w:ind w:left="84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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Note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: symbol-level bit-map of monitoring occasion within a slot agreed at RAN1#90bis is still available.</w:t>
            </w:r>
          </w:p>
          <w:p w14:paraId="3341D8FC" w14:textId="77777777" w:rsidR="00F46E94" w:rsidRPr="00F46E94" w:rsidRDefault="00F46E94" w:rsidP="00F46E94">
            <w:pPr>
              <w:widowControl/>
              <w:spacing w:afterLines="0" w:after="120" w:line="240" w:lineRule="auto"/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</w:pPr>
            <w:r w:rsidRPr="00F46E94"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  <w:t>Proposal 2:</w:t>
            </w:r>
          </w:p>
          <w:p w14:paraId="002E0FFF" w14:textId="77777777" w:rsidR="00F46E94" w:rsidRPr="00F46E94" w:rsidRDefault="00F46E94" w:rsidP="00E506B3">
            <w:pPr>
              <w:widowControl/>
              <w:numPr>
                <w:ilvl w:val="0"/>
                <w:numId w:val="9"/>
              </w:numPr>
              <w:spacing w:afterLines="0" w:after="120" w:line="240" w:lineRule="auto"/>
              <w:ind w:left="360"/>
              <w:jc w:val="left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For the DMRS of NR-PDCCH in a CORESET,</w:t>
            </w:r>
          </w:p>
          <w:p w14:paraId="022851F4" w14:textId="77777777" w:rsidR="00F46E94" w:rsidRPr="00F46E94" w:rsidRDefault="00F46E94" w:rsidP="00F46E94">
            <w:pPr>
              <w:widowControl/>
              <w:spacing w:afterLines="0" w:after="120" w:line="240" w:lineRule="auto"/>
              <w:ind w:left="84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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The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 xml:space="preserve"> QCL configuration/indication is on a per CORESET basis (Alt.1).</w:t>
            </w:r>
          </w:p>
          <w:p w14:paraId="576F82E1" w14:textId="77777777" w:rsidR="00F46E94" w:rsidRPr="00F46E94" w:rsidRDefault="00F46E94" w:rsidP="00F46E94">
            <w:pPr>
              <w:widowControl/>
              <w:spacing w:afterLines="0" w:after="120" w:line="240" w:lineRule="auto"/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</w:pPr>
            <w:r w:rsidRPr="00F46E94">
              <w:rPr>
                <w:rFonts w:ascii="Calibri" w:eastAsia="ＭＳ Ｐゴシック" w:hAnsi="Calibri"/>
                <w:b/>
                <w:bCs/>
                <w:kern w:val="0"/>
                <w:sz w:val="22"/>
                <w:u w:val="single"/>
                <w:lang w:val="en-US"/>
              </w:rPr>
              <w:t>Proposal 4:</w:t>
            </w:r>
          </w:p>
          <w:p w14:paraId="6BFCDF0E" w14:textId="3173DE34" w:rsidR="00F46E94" w:rsidRPr="00F46E94" w:rsidRDefault="00F46E94" w:rsidP="00F46E94">
            <w:pPr>
              <w:widowControl/>
              <w:spacing w:afterLines="0" w:after="120" w:line="240" w:lineRule="auto"/>
              <w:ind w:left="42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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By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 xml:space="preserve"> PBCH, a UE obtains at least one</w:t>
            </w:r>
            <w:r w:rsidRPr="00F91669">
              <w:rPr>
                <w:rFonts w:ascii="Calibri" w:eastAsia="ＭＳ Ｐゴシック" w:hAnsi="Calibri" w:hint="eastAsia"/>
                <w:i/>
                <w:iCs/>
                <w:kern w:val="0"/>
                <w:sz w:val="22"/>
                <w:lang w:val="en-US"/>
              </w:rPr>
              <w:t xml:space="preserve">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CORESET configuration at least for PDCCH scheduling RMSI</w:t>
            </w:r>
            <w:r w:rsidRPr="00F46E94">
              <w:rPr>
                <w:rFonts w:ascii="ＭＳ Ｐゴシック" w:eastAsia="ＭＳ Ｐゴシック" w:hAnsi="ＭＳ Ｐゴシック" w:hint="eastAsia"/>
                <w:kern w:val="0"/>
                <w:sz w:val="20"/>
                <w:szCs w:val="20"/>
                <w:lang w:val="en-US"/>
              </w:rPr>
              <w:t xml:space="preserve">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associated with a given SS block.</w:t>
            </w:r>
          </w:p>
          <w:p w14:paraId="5F061CD0" w14:textId="452039A5" w:rsidR="00F46E94" w:rsidRPr="00F46E94" w:rsidRDefault="00F46E94" w:rsidP="00F46E94">
            <w:pPr>
              <w:widowControl/>
              <w:spacing w:afterLines="0" w:after="120" w:line="240" w:lineRule="auto"/>
              <w:ind w:left="84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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The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 xml:space="preserve"> set of aggregation levels and candidates per aggregation level for PDCCH scheduling RMSI is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lastRenderedPageBreak/>
              <w:t>specified in the specification.</w:t>
            </w:r>
          </w:p>
          <w:p w14:paraId="088C33A7" w14:textId="77777777" w:rsidR="00F46E94" w:rsidRPr="00F46E94" w:rsidRDefault="00F46E94" w:rsidP="00F46E94">
            <w:pPr>
              <w:widowControl/>
              <w:spacing w:afterLines="0" w:after="120" w:line="240" w:lineRule="auto"/>
              <w:ind w:left="1260" w:hanging="420"/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</w:pPr>
            <w:r w:rsidRPr="00F46E94">
              <w:rPr>
                <w:rFonts w:ascii="Wingdings" w:eastAsia="ＭＳ Ｐゴシック" w:hAnsi="Wingdings" w:hint="eastAsia"/>
                <w:kern w:val="0"/>
                <w:sz w:val="22"/>
                <w:lang w:val="en-US"/>
              </w:rPr>
              <w:t>²</w:t>
            </w:r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FFS the indication of the support of aggregation level 16 in the cell</w:t>
            </w:r>
          </w:p>
          <w:p w14:paraId="2CC19924" w14:textId="5947C53D" w:rsidR="005249CE" w:rsidRPr="00F46E94" w:rsidRDefault="00F46E94" w:rsidP="00F46E94">
            <w:pPr>
              <w:widowControl/>
              <w:spacing w:afterLines="0" w:after="120" w:line="240" w:lineRule="auto"/>
              <w:ind w:left="840" w:hanging="420"/>
              <w:rPr>
                <w:lang w:val="en-US"/>
              </w:rPr>
            </w:pPr>
            <w:r w:rsidRPr="00F46E94">
              <w:rPr>
                <w:rFonts w:ascii="Wingdings" w:eastAsia="ＭＳ Ｐゴシック" w:hAnsi="Wingdings"/>
                <w:kern w:val="0"/>
                <w:sz w:val="22"/>
                <w:lang w:val="en-US"/>
              </w:rPr>
              <w:t></w:t>
            </w:r>
            <w:proofErr w:type="gramStart"/>
            <w:r w:rsidRPr="00F46E94">
              <w:rPr>
                <w:rFonts w:ascii="ＭＳ Ｐゴシック" w:eastAsia="ＭＳ Ｐゴシック" w:hAnsi="ＭＳ Ｐゴシック" w:hint="eastAsia"/>
                <w:kern w:val="0"/>
                <w:sz w:val="14"/>
                <w:szCs w:val="14"/>
                <w:lang w:val="en-US"/>
              </w:rPr>
              <w:t xml:space="preserve">  </w:t>
            </w:r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FFS</w:t>
            </w:r>
            <w:proofErr w:type="gramEnd"/>
            <w:r w:rsidRPr="00F46E94">
              <w:rPr>
                <w:rFonts w:ascii="Calibri" w:eastAsia="ＭＳ Ｐゴシック" w:hAnsi="Calibri"/>
                <w:i/>
                <w:iCs/>
                <w:kern w:val="0"/>
                <w:sz w:val="22"/>
                <w:lang w:val="en-US"/>
              </w:rPr>
              <w:t>: Set of search spaces for OSI, random access, and paging.</w:t>
            </w:r>
          </w:p>
        </w:tc>
      </w:tr>
    </w:tbl>
    <w:p w14:paraId="7DDC992D" w14:textId="5862DA9B" w:rsidR="005C2EDC" w:rsidRPr="001D7FDC" w:rsidRDefault="00E447F0" w:rsidP="00BA558F">
      <w:pPr>
        <w:pStyle w:val="aa"/>
        <w:spacing w:line="240" w:lineRule="auto"/>
        <w:ind w:firstLineChars="0" w:firstLine="0"/>
      </w:pPr>
      <w:r w:rsidRPr="0016434C">
        <w:rPr>
          <w:rFonts w:hint="eastAsia"/>
        </w:rPr>
        <w:lastRenderedPageBreak/>
        <w:t>In this contribution,</w:t>
      </w:r>
      <w:r w:rsidR="0030339E">
        <w:rPr>
          <w:rFonts w:hint="eastAsia"/>
        </w:rPr>
        <w:t xml:space="preserve"> we provide our views regarding CORESET configuration.</w:t>
      </w:r>
    </w:p>
    <w:p w14:paraId="4ACEFFE9" w14:textId="69F9BF90" w:rsidR="00FA0650" w:rsidRPr="00FA0650" w:rsidRDefault="00347432" w:rsidP="004B4622">
      <w:pPr>
        <w:pStyle w:val="10"/>
        <w:numPr>
          <w:ilvl w:val="0"/>
          <w:numId w:val="1"/>
        </w:numPr>
        <w:snapToGrid w:val="0"/>
        <w:spacing w:beforeLines="50" w:before="180" w:afterLines="50" w:line="240" w:lineRule="atLeast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3A43346C" w14:textId="0E4BFDEF" w:rsidR="00F33531" w:rsidRPr="005C57BC" w:rsidRDefault="00F33531" w:rsidP="00A00552">
      <w:pPr>
        <w:rPr>
          <w:b/>
          <w:u w:val="single"/>
        </w:rPr>
      </w:pPr>
      <w:r>
        <w:rPr>
          <w:rFonts w:hint="eastAsia"/>
          <w:b/>
          <w:u w:val="single"/>
        </w:rPr>
        <w:t>PBCH</w:t>
      </w:r>
      <w:r w:rsidRPr="005C57BC">
        <w:rPr>
          <w:b/>
          <w:u w:val="single"/>
        </w:rPr>
        <w:t xml:space="preserve"> contents</w:t>
      </w:r>
    </w:p>
    <w:p w14:paraId="4A51F09C" w14:textId="22DCAD3E" w:rsidR="005249CE" w:rsidRPr="005249CE" w:rsidRDefault="009F6467" w:rsidP="00A00552">
      <w:r>
        <w:t>I</w:t>
      </w:r>
      <w:r>
        <w:rPr>
          <w:rFonts w:hint="eastAsia"/>
        </w:rPr>
        <w:t xml:space="preserve">f </w:t>
      </w:r>
      <w:r>
        <w:t>the</w:t>
      </w:r>
      <w:r>
        <w:rPr>
          <w:rFonts w:hint="eastAsia"/>
        </w:rPr>
        <w:t xml:space="preserve"> PBCH </w:t>
      </w:r>
      <w:r>
        <w:t>content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are </w:t>
      </w:r>
      <w:r>
        <w:t>the same</w:t>
      </w:r>
      <w:r w:rsidR="00EA598D">
        <w:t xml:space="preserve"> across SS blocks</w:t>
      </w:r>
      <w:r>
        <w:rPr>
          <w:rFonts w:hint="eastAsia"/>
        </w:rPr>
        <w:t>, UE</w:t>
      </w:r>
      <w:r>
        <w:t>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able to perform soft-combining of the PBCH. </w:t>
      </w:r>
      <w:r>
        <w:t>M</w:t>
      </w:r>
      <w:r>
        <w:rPr>
          <w:rFonts w:hint="eastAsia"/>
        </w:rPr>
        <w:t xml:space="preserve">oreover, when </w:t>
      </w:r>
      <w:r>
        <w:t xml:space="preserve">a </w:t>
      </w:r>
      <w:r>
        <w:rPr>
          <w:rFonts w:hint="eastAsia"/>
        </w:rPr>
        <w:t xml:space="preserve">UE switches to </w:t>
      </w:r>
      <w:r>
        <w:t>an</w:t>
      </w:r>
      <w:r>
        <w:rPr>
          <w:rFonts w:hint="eastAsia"/>
        </w:rPr>
        <w:t xml:space="preserve">other SS block which carries the same MIB, </w:t>
      </w:r>
      <w:r>
        <w:t xml:space="preserve">the </w:t>
      </w:r>
      <w:r>
        <w:rPr>
          <w:rFonts w:hint="eastAsia"/>
        </w:rPr>
        <w:t xml:space="preserve">UE </w:t>
      </w:r>
      <w:r>
        <w:t>would not</w:t>
      </w:r>
      <w:r>
        <w:rPr>
          <w:rFonts w:hint="eastAsia"/>
        </w:rPr>
        <w:t xml:space="preserve"> need to decode th</w:t>
      </w:r>
      <w:r>
        <w:t>e</w:t>
      </w:r>
      <w:r>
        <w:rPr>
          <w:rFonts w:hint="eastAsia"/>
        </w:rPr>
        <w:t xml:space="preserve"> PBCH in </w:t>
      </w:r>
      <w:r>
        <w:t>the new</w:t>
      </w:r>
      <w:r>
        <w:rPr>
          <w:rFonts w:hint="eastAsia"/>
        </w:rPr>
        <w:t xml:space="preserve"> SS block. </w:t>
      </w:r>
      <w:r>
        <w:t xml:space="preserve">This </w:t>
      </w:r>
      <w:r>
        <w:rPr>
          <w:rFonts w:hint="eastAsia"/>
        </w:rPr>
        <w:t>contributes to</w:t>
      </w:r>
      <w:r>
        <w:t>wards</w:t>
      </w:r>
      <w:r>
        <w:rPr>
          <w:rFonts w:hint="eastAsia"/>
        </w:rPr>
        <w:t xml:space="preserve"> </w:t>
      </w:r>
      <w:r>
        <w:t>reducing</w:t>
      </w:r>
      <w:r>
        <w:rPr>
          <w:rFonts w:hint="eastAsia"/>
        </w:rPr>
        <w:t xml:space="preserve"> the UE </w:t>
      </w:r>
      <w:r>
        <w:t>processing requirements</w:t>
      </w:r>
      <w:r>
        <w:rPr>
          <w:rFonts w:hint="eastAsia"/>
        </w:rPr>
        <w:t xml:space="preserve"> </w:t>
      </w:r>
      <w:r>
        <w:t>during</w:t>
      </w:r>
      <w:r>
        <w:rPr>
          <w:rFonts w:hint="eastAsia"/>
        </w:rPr>
        <w:t xml:space="preserve"> intra-cell handover.</w:t>
      </w:r>
    </w:p>
    <w:p w14:paraId="1CB0CBDC" w14:textId="1E328A1A" w:rsidR="005249CE" w:rsidRDefault="00A00552" w:rsidP="00A00552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</w:t>
      </w:r>
      <w:r w:rsidR="00135277">
        <w:rPr>
          <w:rFonts w:hint="eastAsia"/>
          <w:b/>
        </w:rPr>
        <w:t>1</w:t>
      </w:r>
      <w:r w:rsidRPr="00AC70F9">
        <w:rPr>
          <w:rFonts w:hint="eastAsia"/>
          <w:b/>
        </w:rPr>
        <w:t xml:space="preserve">: </w:t>
      </w:r>
      <w:r w:rsidR="005249CE">
        <w:rPr>
          <w:rFonts w:hint="eastAsia"/>
          <w:b/>
        </w:rPr>
        <w:t>RAN1 should confirm the following working assumption.</w:t>
      </w:r>
    </w:p>
    <w:p w14:paraId="2D1876E9" w14:textId="458987C5" w:rsidR="00A00552" w:rsidRPr="005249CE" w:rsidRDefault="005249CE" w:rsidP="00E506B3">
      <w:pPr>
        <w:pStyle w:val="af7"/>
        <w:numPr>
          <w:ilvl w:val="0"/>
          <w:numId w:val="6"/>
        </w:numPr>
        <w:ind w:leftChars="0"/>
        <w:rPr>
          <w:b/>
        </w:rPr>
      </w:pPr>
      <w:r w:rsidRPr="005249CE">
        <w:rPr>
          <w:b/>
        </w:rPr>
        <w:t xml:space="preserve">PBCH contents, except the SSB index, should be the same for all SS/PBCH blocks within an SSB burst set for the same </w:t>
      </w:r>
      <w:proofErr w:type="spellStart"/>
      <w:r w:rsidRPr="005249CE">
        <w:rPr>
          <w:b/>
        </w:rPr>
        <w:t>center</w:t>
      </w:r>
      <w:proofErr w:type="spellEnd"/>
      <w:r w:rsidRPr="005249CE">
        <w:rPr>
          <w:b/>
        </w:rPr>
        <w:t xml:space="preserve"> frequency</w:t>
      </w:r>
    </w:p>
    <w:p w14:paraId="6F222B9E" w14:textId="77777777" w:rsidR="00362F76" w:rsidRDefault="00362F76" w:rsidP="00135277"/>
    <w:p w14:paraId="026F0A4F" w14:textId="075A9CEF" w:rsidR="00F33531" w:rsidRPr="005C57BC" w:rsidRDefault="00F33531" w:rsidP="00135277">
      <w:pPr>
        <w:rPr>
          <w:b/>
          <w:u w:val="single"/>
        </w:rPr>
      </w:pPr>
      <w:r w:rsidRPr="005C57BC">
        <w:rPr>
          <w:b/>
          <w:u w:val="single"/>
        </w:rPr>
        <w:t>QCL assumption for RMSI CORESET</w:t>
      </w:r>
    </w:p>
    <w:p w14:paraId="6F31EAF3" w14:textId="3662AF37" w:rsidR="005249CE" w:rsidRPr="00E21B74" w:rsidRDefault="00CE609A" w:rsidP="00135277">
      <w:r>
        <w:rPr>
          <w:rFonts w:hint="eastAsia"/>
        </w:rPr>
        <w:t xml:space="preserve">On our </w:t>
      </w:r>
      <w:r>
        <w:t>contribution</w:t>
      </w:r>
      <w:r>
        <w:rPr>
          <w:rFonts w:hint="eastAsia"/>
        </w:rPr>
        <w:t xml:space="preserve"> [2] in previous meeting, we treated 2 options regarding QCL assumption within a RMSI CORESET. (1) UE assumes single QCL assumption within a RMSI CORESET, (2) UE assumes multiple QCL assumption within a RMSI CORESET. </w:t>
      </w:r>
      <w:r>
        <w:t>S</w:t>
      </w:r>
      <w:r>
        <w:rPr>
          <w:rFonts w:hint="eastAsia"/>
        </w:rPr>
        <w:t xml:space="preserve">imilar </w:t>
      </w:r>
      <w:r w:rsidR="00343337">
        <w:t>discussion was</w:t>
      </w:r>
      <w:r>
        <w:rPr>
          <w:rFonts w:hint="eastAsia"/>
        </w:rPr>
        <w:t xml:space="preserve"> </w:t>
      </w:r>
      <w:r>
        <w:t>happened</w:t>
      </w:r>
      <w:r>
        <w:rPr>
          <w:rFonts w:hint="eastAsia"/>
        </w:rPr>
        <w:t xml:space="preserve"> </w:t>
      </w:r>
      <w:r w:rsidR="00DB46EC">
        <w:rPr>
          <w:rFonts w:hint="eastAsia"/>
        </w:rPr>
        <w:t xml:space="preserve">in control channel session </w:t>
      </w:r>
      <w:r>
        <w:rPr>
          <w:rFonts w:hint="eastAsia"/>
        </w:rPr>
        <w:t xml:space="preserve">and </w:t>
      </w:r>
      <w:r w:rsidR="00E80CBC">
        <w:rPr>
          <w:rFonts w:hint="eastAsia"/>
        </w:rPr>
        <w:t>P</w:t>
      </w:r>
      <w:r w:rsidR="00EE2897">
        <w:rPr>
          <w:rFonts w:hint="eastAsia"/>
        </w:rPr>
        <w:t xml:space="preserve">roposal 2 </w:t>
      </w:r>
      <w:r w:rsidR="00E80CBC">
        <w:rPr>
          <w:rFonts w:hint="eastAsia"/>
        </w:rPr>
        <w:t>i</w:t>
      </w:r>
      <w:r w:rsidR="00E80CBC" w:rsidRPr="00E21B74">
        <w:rPr>
          <w:rFonts w:hint="eastAsia"/>
        </w:rPr>
        <w:t xml:space="preserve">n </w:t>
      </w:r>
      <w:r w:rsidR="00502145">
        <w:t xml:space="preserve">the control channel session </w:t>
      </w:r>
      <w:r w:rsidR="00E80CBC">
        <w:rPr>
          <w:rFonts w:hint="eastAsia"/>
        </w:rPr>
        <w:t xml:space="preserve">email discussion [90b-NR-23] </w:t>
      </w:r>
      <w:r w:rsidR="00EE2897">
        <w:rPr>
          <w:rFonts w:hint="eastAsia"/>
        </w:rPr>
        <w:t xml:space="preserve">was agreed, which </w:t>
      </w:r>
      <w:r w:rsidR="003759B3">
        <w:rPr>
          <w:rFonts w:hint="eastAsia"/>
        </w:rPr>
        <w:t xml:space="preserve">says </w:t>
      </w:r>
      <w:r w:rsidR="003759B3">
        <w:t>“</w:t>
      </w:r>
      <w:r w:rsidR="003759B3" w:rsidRPr="003759B3">
        <w:rPr>
          <w:rFonts w:hint="eastAsia"/>
          <w:i/>
        </w:rPr>
        <w:t xml:space="preserve">For the </w:t>
      </w:r>
      <w:r w:rsidR="003759B3">
        <w:rPr>
          <w:rFonts w:hint="eastAsia"/>
          <w:i/>
        </w:rPr>
        <w:t>DM</w:t>
      </w:r>
      <w:r w:rsidR="003759B3" w:rsidRPr="003759B3">
        <w:rPr>
          <w:rFonts w:hint="eastAsia"/>
          <w:i/>
        </w:rPr>
        <w:t>RS of NR-PDCCH in a CORESET, the QCL configuration/indication is on a per CORESET basis</w:t>
      </w:r>
      <w:r w:rsidR="003759B3">
        <w:t>”</w:t>
      </w:r>
      <w:r w:rsidR="00EE2897">
        <w:rPr>
          <w:rFonts w:hint="eastAsia"/>
        </w:rPr>
        <w:t xml:space="preserve">. </w:t>
      </w:r>
      <w:r w:rsidR="003759B3">
        <w:t>T</w:t>
      </w:r>
      <w:r w:rsidR="003759B3">
        <w:rPr>
          <w:rFonts w:hint="eastAsia"/>
        </w:rPr>
        <w:t xml:space="preserve">his means that UE assumes DMRS of all NR-PDCCHs transmitted in the same CORESET </w:t>
      </w:r>
      <w:r w:rsidR="00EA598D">
        <w:t>apply</w:t>
      </w:r>
      <w:r w:rsidR="003759B3">
        <w:rPr>
          <w:rFonts w:hint="eastAsia"/>
        </w:rPr>
        <w:t xml:space="preserve"> the same QCL. In order to strive to avoid different </w:t>
      </w:r>
      <w:r w:rsidR="00EA598D">
        <w:t xml:space="preserve">behaviours </w:t>
      </w:r>
      <w:r w:rsidR="003759B3">
        <w:rPr>
          <w:rFonts w:hint="eastAsia"/>
        </w:rPr>
        <w:t xml:space="preserve">between </w:t>
      </w:r>
      <w:r w:rsidR="00EA598D">
        <w:t xml:space="preserve">a UE performing </w:t>
      </w:r>
      <w:r w:rsidR="003759B3">
        <w:t>initial</w:t>
      </w:r>
      <w:r w:rsidR="003759B3">
        <w:rPr>
          <w:rFonts w:hint="eastAsia"/>
        </w:rPr>
        <w:t xml:space="preserve"> access and </w:t>
      </w:r>
      <w:r w:rsidR="00EA598D">
        <w:t xml:space="preserve">a </w:t>
      </w:r>
      <w:r w:rsidR="003759B3">
        <w:rPr>
          <w:rFonts w:hint="eastAsia"/>
        </w:rPr>
        <w:t xml:space="preserve">non-initial access UE, for </w:t>
      </w:r>
      <w:r w:rsidR="00EA598D">
        <w:t xml:space="preserve">the </w:t>
      </w:r>
      <w:r w:rsidR="003759B3">
        <w:rPr>
          <w:rFonts w:hint="eastAsia"/>
        </w:rPr>
        <w:t xml:space="preserve">RMSI CORESET, </w:t>
      </w:r>
      <w:r>
        <w:rPr>
          <w:rFonts w:hint="eastAsia"/>
        </w:rPr>
        <w:t xml:space="preserve">proposal 2 </w:t>
      </w:r>
      <w:r w:rsidR="003759B3">
        <w:rPr>
          <w:rFonts w:hint="eastAsia"/>
        </w:rPr>
        <w:t xml:space="preserve">should be </w:t>
      </w:r>
      <w:r>
        <w:rPr>
          <w:rFonts w:hint="eastAsia"/>
        </w:rPr>
        <w:t>observed in terms of QCL assumption</w:t>
      </w:r>
      <w:r w:rsidR="003759B3">
        <w:rPr>
          <w:rFonts w:hint="eastAsia"/>
        </w:rPr>
        <w:t>.</w:t>
      </w:r>
    </w:p>
    <w:p w14:paraId="167E6292" w14:textId="4B6914D2" w:rsidR="00135277" w:rsidRPr="0061106D" w:rsidRDefault="00135277" w:rsidP="00135277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AC70F9">
        <w:rPr>
          <w:rFonts w:hint="eastAsia"/>
          <w:b/>
        </w:rPr>
        <w:t xml:space="preserve">: </w:t>
      </w:r>
      <w:r w:rsidR="00D24C41">
        <w:rPr>
          <w:rFonts w:hint="eastAsia"/>
          <w:b/>
        </w:rPr>
        <w:t xml:space="preserve">One </w:t>
      </w:r>
      <w:r w:rsidR="00D24C41" w:rsidRPr="00E95E2B">
        <w:rPr>
          <w:b/>
        </w:rPr>
        <w:t xml:space="preserve">RMSI </w:t>
      </w:r>
      <w:r w:rsidR="00E95E2B">
        <w:rPr>
          <w:rFonts w:hint="eastAsia"/>
          <w:b/>
        </w:rPr>
        <w:t xml:space="preserve">CORESET </w:t>
      </w:r>
      <w:r w:rsidR="00E21B74">
        <w:rPr>
          <w:rFonts w:hint="eastAsia"/>
          <w:b/>
        </w:rPr>
        <w:t xml:space="preserve">should </w:t>
      </w:r>
      <w:r w:rsidR="00D24C41">
        <w:rPr>
          <w:rFonts w:hint="eastAsia"/>
          <w:b/>
        </w:rPr>
        <w:t>correspond to</w:t>
      </w:r>
      <w:r w:rsidR="00E95E2B">
        <w:rPr>
          <w:rFonts w:hint="eastAsia"/>
          <w:b/>
        </w:rPr>
        <w:t xml:space="preserve"> </w:t>
      </w:r>
      <w:r w:rsidR="00D24C41">
        <w:rPr>
          <w:rFonts w:hint="eastAsia"/>
          <w:b/>
        </w:rPr>
        <w:t xml:space="preserve">one </w:t>
      </w:r>
      <w:r w:rsidR="00E95E2B" w:rsidRPr="00E95E2B">
        <w:rPr>
          <w:b/>
        </w:rPr>
        <w:t>SS/PBCH block</w:t>
      </w:r>
      <w:r w:rsidR="003759B3">
        <w:rPr>
          <w:rFonts w:hint="eastAsia"/>
          <w:b/>
        </w:rPr>
        <w:t>.</w:t>
      </w:r>
    </w:p>
    <w:p w14:paraId="4E6CD230" w14:textId="77777777" w:rsidR="00F52F79" w:rsidRDefault="00F52F79" w:rsidP="00CA319C">
      <w:pPr>
        <w:pStyle w:val="aa"/>
        <w:spacing w:afterLines="0" w:after="0" w:line="240" w:lineRule="auto"/>
        <w:ind w:firstLineChars="0" w:firstLine="0"/>
      </w:pPr>
    </w:p>
    <w:p w14:paraId="475ED55D" w14:textId="77777777" w:rsidR="009C69C0" w:rsidRPr="00A85829" w:rsidRDefault="009C69C0" w:rsidP="009C69C0">
      <w:pPr>
        <w:pStyle w:val="aa"/>
        <w:spacing w:afterLines="0" w:after="0" w:line="240" w:lineRule="auto"/>
        <w:ind w:firstLineChars="0" w:firstLine="0"/>
        <w:rPr>
          <w:b/>
          <w:u w:val="single"/>
          <w:lang w:val="en-US"/>
        </w:rPr>
      </w:pPr>
      <w:r w:rsidRPr="00A85829">
        <w:rPr>
          <w:rFonts w:hint="eastAsia"/>
          <w:b/>
          <w:u w:val="single"/>
          <w:lang w:val="en-US"/>
        </w:rPr>
        <w:t>CORESET configuration</w:t>
      </w:r>
    </w:p>
    <w:p w14:paraId="1C2C2083" w14:textId="151B33BC" w:rsidR="009C69C0" w:rsidRDefault="009C69C0" w:rsidP="009C69C0">
      <w:pPr>
        <w:pStyle w:val="aa"/>
        <w:spacing w:afterLines="0" w:after="0" w:line="240" w:lineRule="auto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LTE, 4 and 8 aggregation level (AL) are supported in CSS where PDCCH with SI-RNTI is transmitted. </w:t>
      </w:r>
      <w:r>
        <w:rPr>
          <w:lang w:val="en-US"/>
        </w:rPr>
        <w:t>C</w:t>
      </w:r>
      <w:r>
        <w:rPr>
          <w:rFonts w:hint="eastAsia"/>
          <w:lang w:val="en-US"/>
        </w:rPr>
        <w:t xml:space="preserve">onsidering that operator will replace LTE macro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with NR macro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, NR must support the same coverage as LTE. From </w:t>
      </w:r>
      <w:r>
        <w:rPr>
          <w:lang w:val="en-US"/>
        </w:rPr>
        <w:t>agreements</w:t>
      </w:r>
      <w:r>
        <w:rPr>
          <w:rFonts w:hint="eastAsia"/>
          <w:lang w:val="en-US"/>
        </w:rPr>
        <w:t xml:space="preserve"> of that 1 REG is defined as 1 RB during 1 OFDM </w:t>
      </w:r>
      <w:r>
        <w:rPr>
          <w:lang w:val="en-US"/>
        </w:rPr>
        <w:t>symbol</w:t>
      </w:r>
      <w:r>
        <w:rPr>
          <w:rFonts w:hint="eastAsia"/>
          <w:lang w:val="en-US"/>
        </w:rPr>
        <w:t>, 1 CCE consists of 6 REG, and PDCCH with 8 AL uses 8 CCEs, 48 REGs are required in a CORESET</w:t>
      </w:r>
      <w:r w:rsidRPr="009C69C0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if PDCCH with 8 AL is supported. </w:t>
      </w:r>
      <w:r>
        <w:rPr>
          <w:lang w:val="en-US"/>
        </w:rPr>
        <w:t>A</w:t>
      </w:r>
      <w:r>
        <w:rPr>
          <w:rFonts w:hint="eastAsia"/>
          <w:lang w:val="en-US"/>
        </w:rPr>
        <w:t xml:space="preserve">ssuming that minimum </w:t>
      </w:r>
      <w:r w:rsidR="008721AA">
        <w:rPr>
          <w:rFonts w:hint="eastAsia"/>
          <w:lang w:val="en-US"/>
        </w:rPr>
        <w:t xml:space="preserve">UE </w:t>
      </w:r>
      <w:r>
        <w:rPr>
          <w:rFonts w:hint="eastAsia"/>
          <w:lang w:val="en-US"/>
        </w:rPr>
        <w:t>bandwidth is 24 PRBs, CORESET consisting of 24 PRBs with 2 OFDM symbols should be able to be configured.</w:t>
      </w:r>
    </w:p>
    <w:p w14:paraId="63E7FF41" w14:textId="22EEA252" w:rsidR="009C69C0" w:rsidRPr="00A85829" w:rsidRDefault="009C69C0" w:rsidP="009C69C0">
      <w:pPr>
        <w:pStyle w:val="aa"/>
        <w:spacing w:afterLines="0" w:after="0" w:line="240" w:lineRule="auto"/>
        <w:ind w:firstLineChars="0" w:firstLine="0"/>
        <w:rPr>
          <w:lang w:val="en-US"/>
        </w:rPr>
      </w:pPr>
      <w:r>
        <w:rPr>
          <w:lang w:val="en-US"/>
        </w:rPr>
        <w:t>O</w:t>
      </w:r>
      <w:r>
        <w:rPr>
          <w:rFonts w:hint="eastAsia"/>
          <w:lang w:val="en-US"/>
        </w:rPr>
        <w:t xml:space="preserve">n the other hand, all NR cell </w:t>
      </w:r>
      <w:r>
        <w:rPr>
          <w:lang w:val="en-US"/>
        </w:rPr>
        <w:t>don’t</w:t>
      </w:r>
      <w:r>
        <w:rPr>
          <w:rFonts w:hint="eastAsia"/>
          <w:lang w:val="en-US"/>
        </w:rPr>
        <w:t xml:space="preserve"> need to configure a lot of resource for RMSI CORESET. </w:t>
      </w:r>
      <w:r>
        <w:rPr>
          <w:lang w:val="en-US"/>
        </w:rPr>
        <w:t>O</w:t>
      </w:r>
      <w:r>
        <w:rPr>
          <w:rFonts w:hint="eastAsia"/>
          <w:lang w:val="en-US"/>
        </w:rPr>
        <w:t xml:space="preserve">ne </w:t>
      </w:r>
      <w:r>
        <w:rPr>
          <w:rFonts w:hint="eastAsia"/>
          <w:lang w:val="en-US"/>
        </w:rPr>
        <w:lastRenderedPageBreak/>
        <w:t>example is small cell</w:t>
      </w:r>
      <w:r w:rsidR="008721AA">
        <w:rPr>
          <w:rFonts w:hint="eastAsia"/>
          <w:lang w:val="en-US"/>
        </w:rPr>
        <w:t xml:space="preserve"> deployment. </w:t>
      </w:r>
      <w:r w:rsidR="008721AA">
        <w:rPr>
          <w:lang w:val="en-US"/>
        </w:rPr>
        <w:t>S</w:t>
      </w:r>
      <w:r w:rsidR="008721AA">
        <w:rPr>
          <w:rFonts w:hint="eastAsia"/>
          <w:lang w:val="en-US"/>
        </w:rPr>
        <w:t xml:space="preserve">ince small cell </w:t>
      </w:r>
      <w:r>
        <w:rPr>
          <w:rFonts w:hint="eastAsia"/>
          <w:lang w:val="en-US"/>
        </w:rPr>
        <w:t>does not require large coverage</w:t>
      </w:r>
      <w:r w:rsidR="008721AA">
        <w:rPr>
          <w:rFonts w:hint="eastAsia"/>
          <w:lang w:val="en-US"/>
        </w:rPr>
        <w:t>, small amount of RMSI CORESET resource is enough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O</w:t>
      </w:r>
      <w:r>
        <w:rPr>
          <w:rFonts w:hint="eastAsia"/>
          <w:lang w:val="en-US"/>
        </w:rPr>
        <w:t xml:space="preserve">ther example is </w:t>
      </w:r>
      <w:r w:rsidR="008721AA">
        <w:rPr>
          <w:rFonts w:hint="eastAsia"/>
          <w:lang w:val="en-US"/>
        </w:rPr>
        <w:t xml:space="preserve">FDM operation of </w:t>
      </w:r>
      <w:proofErr w:type="spellStart"/>
      <w:r w:rsidR="008721AA">
        <w:rPr>
          <w:rFonts w:hint="eastAsia"/>
          <w:lang w:val="en-US"/>
        </w:rPr>
        <w:t>eMBB</w:t>
      </w:r>
      <w:proofErr w:type="spellEnd"/>
      <w:r w:rsidR="008721AA">
        <w:rPr>
          <w:rFonts w:hint="eastAsia"/>
          <w:lang w:val="en-US"/>
        </w:rPr>
        <w:t xml:space="preserve"> with </w:t>
      </w:r>
      <w:proofErr w:type="spellStart"/>
      <w:r w:rsidR="008721AA">
        <w:rPr>
          <w:rFonts w:hint="eastAsia"/>
          <w:lang w:val="en-US"/>
        </w:rPr>
        <w:t>mMTC</w:t>
      </w:r>
      <w:proofErr w:type="spellEnd"/>
      <w:r w:rsidR="008B6625">
        <w:rPr>
          <w:rFonts w:hint="eastAsia"/>
          <w:lang w:val="en-US"/>
        </w:rPr>
        <w:t xml:space="preserve"> in future NR release</w:t>
      </w:r>
      <w:r w:rsidR="008721AA">
        <w:rPr>
          <w:rFonts w:hint="eastAsia"/>
          <w:lang w:val="en-US"/>
        </w:rPr>
        <w:t xml:space="preserve">. </w:t>
      </w:r>
      <w:r w:rsidR="008721AA">
        <w:rPr>
          <w:lang w:val="en-US"/>
        </w:rPr>
        <w:t>I</w:t>
      </w:r>
      <w:r w:rsidR="008721AA">
        <w:rPr>
          <w:rFonts w:hint="eastAsia"/>
          <w:lang w:val="en-US"/>
        </w:rPr>
        <w:t xml:space="preserve">f full bandwidth </w:t>
      </w:r>
      <w:r w:rsidR="00B82ADB">
        <w:rPr>
          <w:rFonts w:hint="eastAsia"/>
          <w:lang w:val="en-US"/>
        </w:rPr>
        <w:t xml:space="preserve">of channel </w:t>
      </w:r>
      <w:r w:rsidR="008721AA">
        <w:rPr>
          <w:rFonts w:hint="eastAsia"/>
          <w:lang w:val="en-US"/>
        </w:rPr>
        <w:t xml:space="preserve">is </w:t>
      </w:r>
      <w:r w:rsidR="00B82ADB">
        <w:rPr>
          <w:lang w:val="en-US"/>
        </w:rPr>
        <w:t>occupied</w:t>
      </w:r>
      <w:r w:rsidR="008721AA">
        <w:rPr>
          <w:rFonts w:hint="eastAsia"/>
          <w:lang w:val="en-US"/>
        </w:rPr>
        <w:t xml:space="preserve"> </w:t>
      </w:r>
      <w:r w:rsidR="00B82ADB">
        <w:rPr>
          <w:rFonts w:hint="eastAsia"/>
          <w:lang w:val="en-US"/>
        </w:rPr>
        <w:t xml:space="preserve">by </w:t>
      </w:r>
      <w:r w:rsidR="008721AA">
        <w:rPr>
          <w:rFonts w:hint="eastAsia"/>
          <w:lang w:val="en-US"/>
        </w:rPr>
        <w:t xml:space="preserve">transmitting RMSI PDCCH, </w:t>
      </w:r>
      <w:r w:rsidR="00B82ADB">
        <w:rPr>
          <w:rFonts w:hint="eastAsia"/>
          <w:lang w:val="en-US"/>
        </w:rPr>
        <w:t xml:space="preserve">future </w:t>
      </w:r>
      <w:proofErr w:type="spellStart"/>
      <w:r w:rsidR="00B82ADB">
        <w:rPr>
          <w:rFonts w:hint="eastAsia"/>
          <w:lang w:val="en-US"/>
        </w:rPr>
        <w:t>mMTC</w:t>
      </w:r>
      <w:proofErr w:type="spellEnd"/>
      <w:r w:rsidR="00B82ADB">
        <w:rPr>
          <w:rFonts w:hint="eastAsia"/>
          <w:lang w:val="en-US"/>
        </w:rPr>
        <w:t xml:space="preserve"> is always enforced to </w:t>
      </w:r>
      <w:r w:rsidR="008721AA">
        <w:rPr>
          <w:rFonts w:hint="eastAsia"/>
          <w:lang w:val="en-US"/>
        </w:rPr>
        <w:t xml:space="preserve">puncture that resource. </w:t>
      </w:r>
      <w:r w:rsidR="008721AA">
        <w:rPr>
          <w:lang w:val="en-US"/>
        </w:rPr>
        <w:t>T</w:t>
      </w:r>
      <w:r w:rsidR="008721AA">
        <w:rPr>
          <w:rFonts w:hint="eastAsia"/>
          <w:lang w:val="en-US"/>
        </w:rPr>
        <w:t xml:space="preserve">o facilitate forward compatibility for NR </w:t>
      </w:r>
      <w:proofErr w:type="spellStart"/>
      <w:r w:rsidR="008721AA">
        <w:rPr>
          <w:rFonts w:hint="eastAsia"/>
          <w:lang w:val="en-US"/>
        </w:rPr>
        <w:t>mMTC</w:t>
      </w:r>
      <w:proofErr w:type="spellEnd"/>
      <w:r w:rsidR="008721AA">
        <w:rPr>
          <w:rFonts w:hint="eastAsia"/>
          <w:lang w:val="en-US"/>
        </w:rPr>
        <w:t>, narrow bandwidth configuration (e.g. 12 PRBs) also should be supported</w:t>
      </w:r>
    </w:p>
    <w:p w14:paraId="48F8C55A" w14:textId="12774E21" w:rsidR="009C69C0" w:rsidRDefault="009C69C0" w:rsidP="005C57BC">
      <w:pPr>
        <w:pStyle w:val="aa"/>
        <w:spacing w:afterLines="0" w:after="0" w:line="240" w:lineRule="auto"/>
        <w:ind w:firstLineChars="0" w:firstLine="0"/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3: For CORESET bandwidth configuration, </w:t>
      </w:r>
      <w:r w:rsidR="00464A7B">
        <w:rPr>
          <w:rFonts w:hint="eastAsia"/>
          <w:b/>
          <w:lang w:val="en-US"/>
        </w:rPr>
        <w:t>b</w:t>
      </w:r>
      <w:r>
        <w:rPr>
          <w:rFonts w:hint="eastAsia"/>
          <w:b/>
          <w:lang w:val="en-US"/>
        </w:rPr>
        <w:t>oth of wider bandwidth (e.g. 24 PRBs) and narrower bandwidth (e.g. 12 PRBs) should be supported.</w:t>
      </w:r>
    </w:p>
    <w:p w14:paraId="0F09579C" w14:textId="77777777" w:rsidR="008721AA" w:rsidRPr="005C57BC" w:rsidRDefault="008721AA" w:rsidP="00CA319C">
      <w:pPr>
        <w:pStyle w:val="aa"/>
        <w:spacing w:afterLines="0" w:after="0" w:line="240" w:lineRule="auto"/>
        <w:ind w:firstLineChars="0" w:firstLine="0"/>
        <w:rPr>
          <w:lang w:val="en-US"/>
        </w:rPr>
      </w:pPr>
    </w:p>
    <w:p w14:paraId="636C7B52" w14:textId="395A24CD" w:rsidR="00BC3BAB" w:rsidRPr="005C57BC" w:rsidRDefault="00BC3BAB" w:rsidP="00CA319C">
      <w:pPr>
        <w:pStyle w:val="aa"/>
        <w:spacing w:afterLines="0" w:after="0" w:line="240" w:lineRule="auto"/>
        <w:ind w:firstLineChars="0" w:firstLine="0"/>
        <w:rPr>
          <w:b/>
          <w:u w:val="single"/>
        </w:rPr>
      </w:pPr>
      <w:r w:rsidRPr="005C57BC">
        <w:rPr>
          <w:b/>
          <w:u w:val="single"/>
        </w:rPr>
        <w:t>RMSI PDCCH monitoring window</w:t>
      </w:r>
    </w:p>
    <w:p w14:paraId="24DE301C" w14:textId="50F53BDE" w:rsidR="00BC3BAB" w:rsidRDefault="00362F76" w:rsidP="00E87B13">
      <w:pPr>
        <w:pStyle w:val="aa"/>
        <w:spacing w:afterLines="0" w:after="240" w:line="240" w:lineRule="auto"/>
        <w:ind w:firstLineChars="0" w:firstLine="0"/>
      </w:pPr>
      <w:r>
        <w:t>F</w:t>
      </w:r>
      <w:r>
        <w:rPr>
          <w:rFonts w:hint="eastAsia"/>
        </w:rPr>
        <w:t xml:space="preserve">or </w:t>
      </w:r>
      <w:r w:rsidR="00502145">
        <w:t xml:space="preserve">the </w:t>
      </w:r>
      <w:r w:rsidR="008E51A1">
        <w:rPr>
          <w:rFonts w:hint="eastAsia"/>
        </w:rPr>
        <w:t xml:space="preserve">RMSI timing configuration, </w:t>
      </w:r>
      <w:r w:rsidR="00502145">
        <w:t xml:space="preserve">the </w:t>
      </w:r>
      <w:r w:rsidR="00BC3BAB">
        <w:t>RMSI PDCCH monitoring window periodicity</w:t>
      </w:r>
      <w:r w:rsidR="00502145">
        <w:t>,</w:t>
      </w:r>
      <w:r w:rsidR="00BC3BAB">
        <w:t xml:space="preserve"> y</w:t>
      </w:r>
      <w:r w:rsidR="00502145">
        <w:t>,</w:t>
      </w:r>
      <w:r w:rsidR="00BC3BAB">
        <w:rPr>
          <w:rFonts w:hint="eastAsia"/>
        </w:rPr>
        <w:t xml:space="preserve"> and </w:t>
      </w:r>
      <w:r w:rsidR="00BC3BAB">
        <w:t>RMSI PDCCH monitoring window duration</w:t>
      </w:r>
      <w:r w:rsidR="00502145">
        <w:t>,</w:t>
      </w:r>
      <w:r w:rsidR="00BC3BAB">
        <w:t xml:space="preserve"> x</w:t>
      </w:r>
      <w:r w:rsidR="00502145">
        <w:t>, should be considered</w:t>
      </w:r>
      <w:r w:rsidR="00BC3BAB">
        <w:rPr>
          <w:rFonts w:hint="eastAsia"/>
        </w:rPr>
        <w:t xml:space="preserve">. </w:t>
      </w:r>
    </w:p>
    <w:p w14:paraId="2CFA6026" w14:textId="6B068F22" w:rsidR="00502145" w:rsidRDefault="00BC3BAB" w:rsidP="00E87B13">
      <w:pPr>
        <w:pStyle w:val="aa"/>
        <w:spacing w:afterLines="0" w:after="240" w:line="240" w:lineRule="auto"/>
        <w:ind w:firstLineChars="0" w:firstLine="0"/>
      </w:pPr>
      <w:r>
        <w:rPr>
          <w:rFonts w:hint="eastAsia"/>
        </w:rPr>
        <w:t xml:space="preserve">Firstly, we discuss </w:t>
      </w:r>
      <w:r w:rsidR="002B099D">
        <w:rPr>
          <w:rFonts w:hint="eastAsia"/>
        </w:rPr>
        <w:t>on</w:t>
      </w:r>
      <w:r>
        <w:rPr>
          <w:rFonts w:hint="eastAsia"/>
        </w:rPr>
        <w:t xml:space="preserve"> RMSI PDCCH monitoring window </w:t>
      </w:r>
      <w:r>
        <w:t>periodicity</w:t>
      </w:r>
      <w:r w:rsidR="00502145">
        <w:t>,</w:t>
      </w:r>
      <w:r>
        <w:rPr>
          <w:rFonts w:hint="eastAsia"/>
        </w:rPr>
        <w:t xml:space="preserve"> y. </w:t>
      </w:r>
      <w:r w:rsidR="000026FE">
        <w:rPr>
          <w:rFonts w:hint="eastAsia"/>
        </w:rPr>
        <w:t>I</w:t>
      </w:r>
      <w:r w:rsidR="00ED7B90">
        <w:rPr>
          <w:rFonts w:hint="eastAsia"/>
        </w:rPr>
        <w:t xml:space="preserve">t was already </w:t>
      </w:r>
      <w:r w:rsidR="00ED7B90">
        <w:t>agreed</w:t>
      </w:r>
      <w:r w:rsidR="00ED7B90">
        <w:rPr>
          <w:rFonts w:hint="eastAsia"/>
        </w:rPr>
        <w:t xml:space="preserve"> that </w:t>
      </w:r>
      <w:r w:rsidR="00502145">
        <w:t xml:space="preserve">the </w:t>
      </w:r>
      <w:r w:rsidR="00ED7B90">
        <w:rPr>
          <w:rFonts w:hint="eastAsia"/>
        </w:rPr>
        <w:t xml:space="preserve">SS burst set </w:t>
      </w:r>
      <w:r w:rsidR="00502145">
        <w:t>can</w:t>
      </w:r>
      <w:r w:rsidR="00ED7B90">
        <w:rPr>
          <w:rFonts w:hint="eastAsia"/>
        </w:rPr>
        <w:t xml:space="preserve"> be configured by </w:t>
      </w:r>
      <w:r w:rsidR="00502145">
        <w:t xml:space="preserve">the </w:t>
      </w:r>
      <w:r w:rsidR="00ED7B90">
        <w:t>network</w:t>
      </w:r>
      <w:r w:rsidR="00ED7B90">
        <w:rPr>
          <w:rFonts w:hint="eastAsia"/>
        </w:rPr>
        <w:t xml:space="preserve"> in order to facilitate network deployment flexibility. </w:t>
      </w:r>
      <w:r w:rsidR="003C2FB4">
        <w:t>A</w:t>
      </w:r>
      <w:r w:rsidR="003C2FB4">
        <w:rPr>
          <w:rFonts w:hint="eastAsia"/>
        </w:rPr>
        <w:t xml:space="preserve">lso, </w:t>
      </w:r>
      <w:r w:rsidR="00BD6643">
        <w:rPr>
          <w:rFonts w:hint="eastAsia"/>
        </w:rPr>
        <w:t>by the same motivation</w:t>
      </w:r>
      <w:r w:rsidR="00502145">
        <w:t xml:space="preserve"> of network flexibility</w:t>
      </w:r>
      <w:r w:rsidR="00BD6643">
        <w:rPr>
          <w:rFonts w:hint="eastAsia"/>
        </w:rPr>
        <w:t>,</w:t>
      </w:r>
      <w:r w:rsidR="00502145">
        <w:t xml:space="preserve"> the</w:t>
      </w:r>
      <w:r w:rsidR="00BD6643">
        <w:rPr>
          <w:rFonts w:hint="eastAsia"/>
        </w:rPr>
        <w:t xml:space="preserve"> </w:t>
      </w:r>
      <w:r w:rsidR="00ED7B90">
        <w:rPr>
          <w:rFonts w:hint="eastAsia"/>
        </w:rPr>
        <w:t>RMSI</w:t>
      </w:r>
      <w:r w:rsidR="00BD6643">
        <w:rPr>
          <w:rFonts w:hint="eastAsia"/>
        </w:rPr>
        <w:t xml:space="preserve"> transmission</w:t>
      </w:r>
      <w:r w:rsidR="00ED7B90">
        <w:rPr>
          <w:rFonts w:hint="eastAsia"/>
        </w:rPr>
        <w:t xml:space="preserve"> periodicity should be flexible.</w:t>
      </w:r>
      <w:r w:rsidR="003C2FB4">
        <w:rPr>
          <w:rFonts w:hint="eastAsia"/>
        </w:rPr>
        <w:t xml:space="preserve"> </w:t>
      </w:r>
    </w:p>
    <w:p w14:paraId="4D6304FD" w14:textId="10B3807C" w:rsidR="00BD6643" w:rsidRDefault="003C2FB4" w:rsidP="00E87B13">
      <w:pPr>
        <w:pStyle w:val="aa"/>
        <w:spacing w:afterLines="0" w:after="240" w:line="240" w:lineRule="auto"/>
        <w:ind w:firstLineChars="0" w:firstLine="0"/>
      </w:pPr>
      <w:r>
        <w:t>I</w:t>
      </w:r>
      <w:r>
        <w:rPr>
          <w:rFonts w:hint="eastAsia"/>
        </w:rPr>
        <w:t xml:space="preserve">n </w:t>
      </w:r>
      <w:r>
        <w:t>addition</w:t>
      </w:r>
      <w:r>
        <w:rPr>
          <w:rFonts w:hint="eastAsia"/>
        </w:rPr>
        <w:t xml:space="preserve">, </w:t>
      </w:r>
      <w:r w:rsidR="00502145">
        <w:t xml:space="preserve">the </w:t>
      </w:r>
      <w:r>
        <w:rPr>
          <w:rFonts w:hint="eastAsia"/>
        </w:rPr>
        <w:t xml:space="preserve">RMSI transmission periodicity should be separately configured from </w:t>
      </w:r>
      <w:r w:rsidR="00502145">
        <w:t xml:space="preserve">the </w:t>
      </w:r>
      <w:r>
        <w:rPr>
          <w:rFonts w:hint="eastAsia"/>
        </w:rPr>
        <w:t>SS burst set periodicity</w:t>
      </w:r>
      <w:r w:rsidR="0062474D">
        <w:rPr>
          <w:rFonts w:hint="eastAsia"/>
        </w:rPr>
        <w:t>.</w:t>
      </w:r>
      <w:r w:rsidR="002B099D">
        <w:rPr>
          <w:rFonts w:hint="eastAsia"/>
        </w:rPr>
        <w:t xml:space="preserve"> </w:t>
      </w:r>
      <w:r w:rsidR="0062474D">
        <w:rPr>
          <w:rFonts w:hint="eastAsia"/>
        </w:rPr>
        <w:t xml:space="preserve">In some cases, in order to reduce </w:t>
      </w:r>
      <w:r w:rsidR="00502145">
        <w:t xml:space="preserve">the </w:t>
      </w:r>
      <w:r w:rsidR="0062474D">
        <w:rPr>
          <w:rFonts w:hint="eastAsia"/>
        </w:rPr>
        <w:t xml:space="preserve">overhead caused by RMSI transmission, </w:t>
      </w:r>
      <w:r w:rsidR="00502145">
        <w:t xml:space="preserve">the RMSI </w:t>
      </w:r>
      <w:r w:rsidR="0062474D">
        <w:rPr>
          <w:rFonts w:hint="eastAsia"/>
        </w:rPr>
        <w:t xml:space="preserve">periodicity should be able to be longer than </w:t>
      </w:r>
      <w:r w:rsidR="00502145">
        <w:t xml:space="preserve">the </w:t>
      </w:r>
      <w:r w:rsidR="0062474D">
        <w:rPr>
          <w:rFonts w:hint="eastAsia"/>
        </w:rPr>
        <w:t>SS burst set periodicity</w:t>
      </w:r>
      <w:r w:rsidR="00502145">
        <w:t>,</w:t>
      </w:r>
      <w:r w:rsidR="0062474D">
        <w:rPr>
          <w:rFonts w:hint="eastAsia"/>
        </w:rPr>
        <w:t xml:space="preserve"> as in LTE. </w:t>
      </w:r>
      <w:r w:rsidR="0062474D">
        <w:t>I</w:t>
      </w:r>
      <w:r w:rsidR="0062474D">
        <w:rPr>
          <w:rFonts w:hint="eastAsia"/>
        </w:rPr>
        <w:t>n other cases</w:t>
      </w:r>
      <w:r w:rsidR="00502145">
        <w:t>,</w:t>
      </w:r>
      <w:r w:rsidR="0062474D">
        <w:rPr>
          <w:rFonts w:hint="eastAsia"/>
        </w:rPr>
        <w:t xml:space="preserve"> when </w:t>
      </w:r>
      <w:r w:rsidR="00502145">
        <w:t xml:space="preserve">sufficient </w:t>
      </w:r>
      <w:r w:rsidR="0062474D">
        <w:rPr>
          <w:rFonts w:hint="eastAsia"/>
        </w:rPr>
        <w:t xml:space="preserve">RBs for RMSI transmission </w:t>
      </w:r>
      <w:r w:rsidR="00502145">
        <w:t>can</w:t>
      </w:r>
      <w:r w:rsidR="0062474D">
        <w:rPr>
          <w:rFonts w:hint="eastAsia"/>
        </w:rPr>
        <w:t xml:space="preserve">not be allocated, </w:t>
      </w:r>
      <w:r w:rsidR="00502145">
        <w:t>use of a</w:t>
      </w:r>
      <w:r w:rsidR="0062474D">
        <w:rPr>
          <w:rFonts w:hint="eastAsia"/>
        </w:rPr>
        <w:t xml:space="preserve"> shorter RMSI periodicity</w:t>
      </w:r>
      <w:r w:rsidR="00502145">
        <w:t xml:space="preserve"> allows the</w:t>
      </w:r>
      <w:r w:rsidR="0062474D">
        <w:rPr>
          <w:rFonts w:hint="eastAsia"/>
        </w:rPr>
        <w:t xml:space="preserve"> PDCCH/PDSCH for RMSI transmission </w:t>
      </w:r>
      <w:r w:rsidR="00502145">
        <w:t>to</w:t>
      </w:r>
      <w:r w:rsidR="0062474D">
        <w:rPr>
          <w:rFonts w:hint="eastAsia"/>
        </w:rPr>
        <w:t xml:space="preserve"> be </w:t>
      </w:r>
      <w:r w:rsidR="0062474D">
        <w:t>efficiently</w:t>
      </w:r>
      <w:r w:rsidR="0062474D">
        <w:rPr>
          <w:rFonts w:hint="eastAsia"/>
        </w:rPr>
        <w:t xml:space="preserve"> repeated so that UE </w:t>
      </w:r>
      <w:r w:rsidR="00502145">
        <w:t>can</w:t>
      </w:r>
      <w:r w:rsidR="0062474D">
        <w:rPr>
          <w:rFonts w:hint="eastAsia"/>
        </w:rPr>
        <w:t xml:space="preserve"> perform soft-</w:t>
      </w:r>
      <w:r w:rsidR="0062474D">
        <w:t>combining</w:t>
      </w:r>
      <w:r w:rsidR="0062474D">
        <w:rPr>
          <w:rFonts w:hint="eastAsia"/>
        </w:rPr>
        <w:t xml:space="preserve"> of PDCCH/PDSCH for RMSI </w:t>
      </w:r>
      <w:r w:rsidR="00502145">
        <w:t>reception</w:t>
      </w:r>
      <w:r w:rsidR="0062474D">
        <w:rPr>
          <w:rFonts w:hint="eastAsia"/>
        </w:rPr>
        <w:t xml:space="preserve">. </w:t>
      </w:r>
      <w:r w:rsidR="0062474D">
        <w:t>A</w:t>
      </w:r>
      <w:r w:rsidR="0062474D">
        <w:rPr>
          <w:rFonts w:hint="eastAsia"/>
        </w:rPr>
        <w:t xml:space="preserve">s a result, </w:t>
      </w:r>
      <w:r w:rsidR="00502145">
        <w:t xml:space="preserve">the </w:t>
      </w:r>
      <w:r w:rsidR="00821237">
        <w:rPr>
          <w:rFonts w:hint="eastAsia"/>
        </w:rPr>
        <w:t xml:space="preserve">coverage could be kept without additional RMSI </w:t>
      </w:r>
      <w:r w:rsidR="00821237">
        <w:t>acquisition</w:t>
      </w:r>
      <w:r w:rsidR="00821237">
        <w:rPr>
          <w:rFonts w:hint="eastAsia"/>
        </w:rPr>
        <w:t xml:space="preserve"> latency. </w:t>
      </w:r>
      <w:r w:rsidR="00AD454E">
        <w:t>To allow configurability of the RMSI periodicity, it is proposed that t</w:t>
      </w:r>
      <w:r w:rsidR="00502145">
        <w:t xml:space="preserve">he </w:t>
      </w:r>
      <w:r w:rsidR="0062474D">
        <w:rPr>
          <w:rFonts w:hint="eastAsia"/>
        </w:rPr>
        <w:t xml:space="preserve">RMSI </w:t>
      </w:r>
      <w:r w:rsidR="0062474D">
        <w:t>periodicity</w:t>
      </w:r>
      <w:r w:rsidR="0062474D">
        <w:rPr>
          <w:rFonts w:hint="eastAsia"/>
        </w:rPr>
        <w:t xml:space="preserve"> is configured as a CORESET configuration indicated by MIB.</w:t>
      </w:r>
      <w:r w:rsidR="00BA399A">
        <w:rPr>
          <w:rFonts w:hint="eastAsia"/>
        </w:rPr>
        <w:t xml:space="preserve"> </w:t>
      </w:r>
      <w:r w:rsidR="00BA399A">
        <w:t>A</w:t>
      </w:r>
      <w:r w:rsidR="00BA399A">
        <w:rPr>
          <w:rFonts w:hint="eastAsia"/>
        </w:rPr>
        <w:t xml:space="preserve">nd, RMSI timing offset also should be configured </w:t>
      </w:r>
      <w:r w:rsidR="00AA4BA6">
        <w:rPr>
          <w:rFonts w:hint="eastAsia"/>
        </w:rPr>
        <w:t xml:space="preserve">as a CORESET configuration indicated by MIB to facilitate </w:t>
      </w:r>
      <w:r w:rsidR="00AA4BA6">
        <w:t>network</w:t>
      </w:r>
      <w:r w:rsidR="00AA4BA6">
        <w:rPr>
          <w:rFonts w:hint="eastAsia"/>
        </w:rPr>
        <w:t xml:space="preserve"> deployment flexibility.</w:t>
      </w:r>
    </w:p>
    <w:p w14:paraId="4A19B49C" w14:textId="5F11C186" w:rsidR="009F6467" w:rsidRDefault="002C122B" w:rsidP="00E87B13">
      <w:pPr>
        <w:pStyle w:val="aa"/>
        <w:spacing w:afterLines="0" w:after="240" w:line="240" w:lineRule="auto"/>
        <w:ind w:firstLineChars="0" w:firstLine="0"/>
      </w:pPr>
      <w:r>
        <w:rPr>
          <w:rFonts w:hint="eastAsia"/>
        </w:rPr>
        <w:t>Second</w:t>
      </w:r>
      <w:r w:rsidR="00AD454E">
        <w:t>ly</w:t>
      </w:r>
      <w:r>
        <w:rPr>
          <w:rFonts w:hint="eastAsia"/>
        </w:rPr>
        <w:t xml:space="preserve">, we discuss </w:t>
      </w:r>
      <w:r w:rsidR="00AD454E">
        <w:t>the</w:t>
      </w:r>
      <w:r>
        <w:rPr>
          <w:rFonts w:hint="eastAsia"/>
        </w:rPr>
        <w:t xml:space="preserve"> RMSI PDCCH monitoring window duration</w:t>
      </w:r>
      <w:r w:rsidR="00AD454E">
        <w:t>,</w:t>
      </w:r>
      <w:r>
        <w:rPr>
          <w:rFonts w:hint="eastAsia"/>
        </w:rPr>
        <w:t xml:space="preserve"> x.</w:t>
      </w:r>
      <w:r w:rsidR="00821237">
        <w:rPr>
          <w:rFonts w:hint="eastAsia"/>
        </w:rPr>
        <w:t xml:space="preserve"> </w:t>
      </w:r>
      <w:r w:rsidR="00AD454E">
        <w:t>W</w:t>
      </w:r>
      <w:r w:rsidR="00AD454E">
        <w:rPr>
          <w:rFonts w:hint="eastAsia"/>
        </w:rPr>
        <w:t xml:space="preserve">e </w:t>
      </w:r>
      <w:r w:rsidR="00AD454E">
        <w:t>c</w:t>
      </w:r>
      <w:r w:rsidR="008E51A1">
        <w:rPr>
          <w:rFonts w:hint="eastAsia"/>
        </w:rPr>
        <w:t xml:space="preserve">onsider 2 options: (a) </w:t>
      </w:r>
      <w:r w:rsidR="00AD454E">
        <w:t xml:space="preserve">a </w:t>
      </w:r>
      <w:r w:rsidR="008E51A1">
        <w:rPr>
          <w:rFonts w:hint="eastAsia"/>
        </w:rPr>
        <w:t xml:space="preserve">single CORESET occasion within </w:t>
      </w:r>
      <w:r w:rsidR="00AD454E">
        <w:t xml:space="preserve">the </w:t>
      </w:r>
      <w:r w:rsidR="008E51A1">
        <w:rPr>
          <w:rFonts w:hint="eastAsia"/>
        </w:rPr>
        <w:t>RMSI PDCCH monitoring window per SSB, (b) multiple CORESET occasion</w:t>
      </w:r>
      <w:r w:rsidR="00AD454E">
        <w:t>s</w:t>
      </w:r>
      <w:r w:rsidR="008E51A1">
        <w:rPr>
          <w:rFonts w:hint="eastAsia"/>
        </w:rPr>
        <w:t xml:space="preserve"> within </w:t>
      </w:r>
      <w:r w:rsidR="00AD454E">
        <w:t xml:space="preserve">the </w:t>
      </w:r>
      <w:r w:rsidR="008E51A1">
        <w:rPr>
          <w:rFonts w:hint="eastAsia"/>
        </w:rPr>
        <w:t xml:space="preserve">RMSI PDCCH monitoring window per SSB, which is shown in Fig </w:t>
      </w:r>
      <w:r w:rsidR="002840C0">
        <w:rPr>
          <w:rFonts w:hint="eastAsia"/>
        </w:rPr>
        <w:t>1</w:t>
      </w:r>
      <w:r w:rsidR="008E51A1">
        <w:rPr>
          <w:rFonts w:hint="eastAsia"/>
        </w:rPr>
        <w:t xml:space="preserve">. </w:t>
      </w:r>
      <w:r w:rsidR="00AD454E">
        <w:t>Allowing for</w:t>
      </w:r>
      <w:r w:rsidR="002362B6">
        <w:rPr>
          <w:rFonts w:hint="eastAsia"/>
        </w:rPr>
        <w:t xml:space="preserve"> more than one CORESET </w:t>
      </w:r>
      <w:r w:rsidR="002362B6">
        <w:t>occasion</w:t>
      </w:r>
      <w:r w:rsidR="002362B6">
        <w:rPr>
          <w:rFonts w:hint="eastAsia"/>
        </w:rPr>
        <w:t xml:space="preserve"> contributes </w:t>
      </w:r>
      <w:r w:rsidR="00AD454E">
        <w:t xml:space="preserve">to </w:t>
      </w:r>
      <w:r w:rsidR="002362B6">
        <w:rPr>
          <w:rFonts w:hint="eastAsia"/>
        </w:rPr>
        <w:t>network flexibility.</w:t>
      </w:r>
      <w:r w:rsidR="00821237">
        <w:rPr>
          <w:rFonts w:hint="eastAsia"/>
        </w:rPr>
        <w:t xml:space="preserve"> </w:t>
      </w:r>
      <w:r w:rsidR="002362B6">
        <w:rPr>
          <w:rFonts w:hint="eastAsia"/>
        </w:rPr>
        <w:t xml:space="preserve">However, </w:t>
      </w:r>
      <w:r w:rsidR="002E758F">
        <w:rPr>
          <w:rFonts w:hint="eastAsia"/>
        </w:rPr>
        <w:t xml:space="preserve">even for (a), network flexibility can be provided by modification of </w:t>
      </w:r>
      <w:r w:rsidR="00AD454E">
        <w:t xml:space="preserve">the </w:t>
      </w:r>
      <w:r w:rsidR="002E758F">
        <w:rPr>
          <w:rFonts w:hint="eastAsia"/>
        </w:rPr>
        <w:t>periodicity and timing offset configuration</w:t>
      </w:r>
      <w:r w:rsidR="00AD454E">
        <w:t xml:space="preserve"> of the CORESET, as signalled in</w:t>
      </w:r>
      <w:r w:rsidR="002E758F">
        <w:rPr>
          <w:rFonts w:hint="eastAsia"/>
        </w:rPr>
        <w:t xml:space="preserve"> </w:t>
      </w:r>
      <w:r w:rsidR="00EF2575">
        <w:rPr>
          <w:rFonts w:hint="eastAsia"/>
        </w:rPr>
        <w:t>MIB</w:t>
      </w:r>
      <w:r w:rsidR="002E758F">
        <w:rPr>
          <w:rFonts w:hint="eastAsia"/>
        </w:rPr>
        <w:t xml:space="preserve">. </w:t>
      </w:r>
      <w:r w:rsidR="00CC7578">
        <w:t>Over and above this, w</w:t>
      </w:r>
      <w:r w:rsidR="002E758F">
        <w:rPr>
          <w:rFonts w:hint="eastAsia"/>
        </w:rPr>
        <w:t xml:space="preserve">e </w:t>
      </w:r>
      <w:r w:rsidR="002E758F">
        <w:t>don’t</w:t>
      </w:r>
      <w:r w:rsidR="002E758F">
        <w:rPr>
          <w:rFonts w:hint="eastAsia"/>
        </w:rPr>
        <w:t xml:space="preserve"> see the benefit of having extra </w:t>
      </w:r>
      <w:r w:rsidR="002E758F">
        <w:t>network</w:t>
      </w:r>
      <w:r w:rsidR="002E758F">
        <w:rPr>
          <w:rFonts w:hint="eastAsia"/>
        </w:rPr>
        <w:t xml:space="preserve"> </w:t>
      </w:r>
      <w:r w:rsidR="002E758F">
        <w:t>flexibility</w:t>
      </w:r>
      <w:r w:rsidR="002E758F">
        <w:rPr>
          <w:rFonts w:hint="eastAsia"/>
        </w:rPr>
        <w:t xml:space="preserve">. </w:t>
      </w:r>
      <w:r w:rsidR="002E758F">
        <w:t>I</w:t>
      </w:r>
      <w:r w:rsidR="002E758F">
        <w:rPr>
          <w:rFonts w:hint="eastAsia"/>
        </w:rPr>
        <w:t xml:space="preserve">n </w:t>
      </w:r>
      <w:r w:rsidR="002E758F">
        <w:t>addition</w:t>
      </w:r>
      <w:r w:rsidR="002E758F">
        <w:rPr>
          <w:rFonts w:hint="eastAsia"/>
        </w:rPr>
        <w:t xml:space="preserve">, </w:t>
      </w:r>
      <w:r w:rsidR="002362B6">
        <w:rPr>
          <w:rFonts w:hint="eastAsia"/>
        </w:rPr>
        <w:t xml:space="preserve">there </w:t>
      </w:r>
      <w:r w:rsidR="00CC7578">
        <w:t>are</w:t>
      </w:r>
      <w:r w:rsidR="00CC7578">
        <w:rPr>
          <w:rFonts w:hint="eastAsia"/>
        </w:rPr>
        <w:t xml:space="preserve"> </w:t>
      </w:r>
      <w:r w:rsidR="002362B6">
        <w:rPr>
          <w:rFonts w:hint="eastAsia"/>
        </w:rPr>
        <w:t>some drawback</w:t>
      </w:r>
      <w:r w:rsidR="00CC7578">
        <w:t>s</w:t>
      </w:r>
      <w:r w:rsidR="002362B6">
        <w:rPr>
          <w:rFonts w:hint="eastAsia"/>
        </w:rPr>
        <w:t xml:space="preserve"> for (b). S</w:t>
      </w:r>
      <w:r w:rsidR="00EE2897">
        <w:rPr>
          <w:rFonts w:hint="eastAsia"/>
        </w:rPr>
        <w:t xml:space="preserve">ince UE needs to monitor </w:t>
      </w:r>
      <w:r w:rsidR="002362B6">
        <w:rPr>
          <w:rFonts w:hint="eastAsia"/>
        </w:rPr>
        <w:t xml:space="preserve">and blindly decode </w:t>
      </w:r>
      <w:r w:rsidR="00EE2897">
        <w:rPr>
          <w:rFonts w:hint="eastAsia"/>
        </w:rPr>
        <w:t>more than one PDCCH on multiple CORESET occasion</w:t>
      </w:r>
      <w:r w:rsidR="00CC7578">
        <w:t>s</w:t>
      </w:r>
      <w:r w:rsidR="002362B6">
        <w:rPr>
          <w:rFonts w:hint="eastAsia"/>
        </w:rPr>
        <w:t>, it causes high</w:t>
      </w:r>
      <w:r w:rsidR="00CC7578">
        <w:t>er</w:t>
      </w:r>
      <w:r w:rsidR="002362B6">
        <w:rPr>
          <w:rFonts w:hint="eastAsia"/>
        </w:rPr>
        <w:t xml:space="preserve"> UE power consumption. Moreover</w:t>
      </w:r>
      <w:r w:rsidR="00EE2897">
        <w:rPr>
          <w:rFonts w:hint="eastAsia"/>
        </w:rPr>
        <w:t xml:space="preserve">, </w:t>
      </w:r>
      <w:r w:rsidR="00CC7578">
        <w:t xml:space="preserve">a </w:t>
      </w:r>
      <w:r w:rsidR="00EE2897">
        <w:rPr>
          <w:rFonts w:hint="eastAsia"/>
        </w:rPr>
        <w:t>l</w:t>
      </w:r>
      <w:r w:rsidR="00EE1443">
        <w:rPr>
          <w:rFonts w:hint="eastAsia"/>
        </w:rPr>
        <w:t xml:space="preserve">arger RMSI PDCCH monitoring window </w:t>
      </w:r>
      <w:r w:rsidR="002362B6">
        <w:rPr>
          <w:rFonts w:hint="eastAsia"/>
        </w:rPr>
        <w:t xml:space="preserve">increases </w:t>
      </w:r>
      <w:r w:rsidR="00CC7578">
        <w:t xml:space="preserve">the </w:t>
      </w:r>
      <w:r w:rsidR="002362B6">
        <w:rPr>
          <w:rFonts w:hint="eastAsia"/>
        </w:rPr>
        <w:t xml:space="preserve">latency of RMSI </w:t>
      </w:r>
      <w:r w:rsidR="002362B6">
        <w:t>acquisition</w:t>
      </w:r>
      <w:r w:rsidR="00EE1443">
        <w:rPr>
          <w:rFonts w:hint="eastAsia"/>
        </w:rPr>
        <w:t>.</w:t>
      </w:r>
      <w:r w:rsidR="002362B6">
        <w:rPr>
          <w:rFonts w:hint="eastAsia"/>
        </w:rPr>
        <w:t xml:space="preserve"> </w:t>
      </w:r>
      <w:r w:rsidR="00CC7578">
        <w:t>Hence</w:t>
      </w:r>
      <w:r w:rsidR="00EE1443">
        <w:rPr>
          <w:rFonts w:hint="eastAsia"/>
        </w:rPr>
        <w:t>, f</w:t>
      </w:r>
      <w:r w:rsidR="00E21B74">
        <w:rPr>
          <w:rFonts w:hint="eastAsia"/>
        </w:rPr>
        <w:t xml:space="preserve">rom </w:t>
      </w:r>
      <w:r w:rsidR="00CC7578">
        <w:t xml:space="preserve">the </w:t>
      </w:r>
      <w:r w:rsidR="00E21B74">
        <w:rPr>
          <w:rFonts w:hint="eastAsia"/>
        </w:rPr>
        <w:t>UE perspective,</w:t>
      </w:r>
      <w:r w:rsidR="002E758F">
        <w:rPr>
          <w:rFonts w:hint="eastAsia"/>
        </w:rPr>
        <w:t xml:space="preserve"> we </w:t>
      </w:r>
      <w:r w:rsidR="002E758F">
        <w:t>don’t</w:t>
      </w:r>
      <w:r w:rsidR="002E758F">
        <w:rPr>
          <w:rFonts w:hint="eastAsia"/>
        </w:rPr>
        <w:t xml:space="preserve"> </w:t>
      </w:r>
      <w:r w:rsidR="00EE1443">
        <w:rPr>
          <w:rFonts w:hint="eastAsia"/>
        </w:rPr>
        <w:t xml:space="preserve">think that more than one RMSI PDCCH monitoring </w:t>
      </w:r>
      <w:r w:rsidR="00EE1443">
        <w:t>occasion</w:t>
      </w:r>
      <w:r w:rsidR="002362B6">
        <w:rPr>
          <w:rFonts w:hint="eastAsia"/>
        </w:rPr>
        <w:t xml:space="preserve"> within </w:t>
      </w:r>
      <w:r w:rsidR="00CC7578">
        <w:t xml:space="preserve">a </w:t>
      </w:r>
      <w:r w:rsidR="002362B6">
        <w:rPr>
          <w:rFonts w:hint="eastAsia"/>
        </w:rPr>
        <w:t>monitoring window</w:t>
      </w:r>
      <w:r w:rsidR="00EE1443">
        <w:rPr>
          <w:rFonts w:hint="eastAsia"/>
        </w:rPr>
        <w:t xml:space="preserve"> is </w:t>
      </w:r>
      <w:r w:rsidR="002362B6">
        <w:t>necessary</w:t>
      </w:r>
      <w:r w:rsidR="00EE1443">
        <w:rPr>
          <w:rFonts w:hint="eastAsia"/>
        </w:rPr>
        <w:t>.</w:t>
      </w:r>
    </w:p>
    <w:p w14:paraId="40013A44" w14:textId="02E8A042" w:rsidR="002840C0" w:rsidRDefault="00135277" w:rsidP="00CA319C">
      <w:pPr>
        <w:pStyle w:val="aa"/>
        <w:spacing w:afterLines="0" w:after="0" w:line="240" w:lineRule="auto"/>
        <w:ind w:firstLineChars="0" w:firstLine="0"/>
        <w:rPr>
          <w:b/>
          <w:szCs w:val="20"/>
          <w:lang w:val="en-US"/>
        </w:rPr>
      </w:pPr>
      <w:r w:rsidRPr="00135277">
        <w:rPr>
          <w:b/>
        </w:rPr>
        <w:lastRenderedPageBreak/>
        <w:t>P</w:t>
      </w:r>
      <w:r w:rsidRPr="00135277">
        <w:rPr>
          <w:rFonts w:hint="eastAsia"/>
          <w:b/>
        </w:rPr>
        <w:t xml:space="preserve">roposal </w:t>
      </w:r>
      <w:r w:rsidR="009C69C0">
        <w:rPr>
          <w:rFonts w:hint="eastAsia"/>
          <w:b/>
        </w:rPr>
        <w:t>4</w:t>
      </w:r>
      <w:r w:rsidRPr="00135277">
        <w:rPr>
          <w:rFonts w:hint="eastAsia"/>
          <w:b/>
        </w:rPr>
        <w:t>:</w:t>
      </w:r>
      <w:r w:rsidR="005B6192">
        <w:rPr>
          <w:rFonts w:hint="eastAsia"/>
          <w:b/>
          <w:szCs w:val="20"/>
          <w:lang w:val="en-US"/>
        </w:rPr>
        <w:t xml:space="preserve"> </w:t>
      </w:r>
      <w:r w:rsidR="00CC7578">
        <w:rPr>
          <w:b/>
          <w:szCs w:val="20"/>
          <w:lang w:val="en-US"/>
        </w:rPr>
        <w:t xml:space="preserve">For </w:t>
      </w:r>
      <w:r w:rsidR="002840C0" w:rsidRPr="002840C0">
        <w:rPr>
          <w:b/>
          <w:szCs w:val="20"/>
          <w:lang w:val="en-US"/>
        </w:rPr>
        <w:t>RMSI timing configuration</w:t>
      </w:r>
      <w:r w:rsidR="00CC7578">
        <w:rPr>
          <w:b/>
          <w:szCs w:val="20"/>
          <w:lang w:val="en-US"/>
        </w:rPr>
        <w:t>:</w:t>
      </w:r>
      <w:r w:rsidR="002840C0" w:rsidRPr="002840C0" w:rsidDel="00BC3BAB">
        <w:rPr>
          <w:b/>
          <w:szCs w:val="20"/>
          <w:lang w:val="en-US"/>
        </w:rPr>
        <w:t xml:space="preserve"> </w:t>
      </w:r>
    </w:p>
    <w:p w14:paraId="6A0CE9DA" w14:textId="5154E12C" w:rsidR="002840C0" w:rsidRDefault="002840C0" w:rsidP="00F33531">
      <w:pPr>
        <w:pStyle w:val="aa"/>
        <w:numPr>
          <w:ilvl w:val="0"/>
          <w:numId w:val="6"/>
        </w:numPr>
        <w:spacing w:afterLines="0" w:after="0" w:line="240" w:lineRule="auto"/>
        <w:ind w:firstLineChars="0"/>
        <w:rPr>
          <w:b/>
          <w:szCs w:val="20"/>
          <w:lang w:val="en-US"/>
        </w:rPr>
      </w:pPr>
      <w:r w:rsidRPr="002840C0">
        <w:rPr>
          <w:b/>
          <w:szCs w:val="20"/>
          <w:lang w:val="en-US"/>
        </w:rPr>
        <w:t>RMSI PDCCH monitoring window periodicity</w:t>
      </w:r>
      <w:r w:rsidR="00CC7578">
        <w:rPr>
          <w:b/>
          <w:szCs w:val="20"/>
          <w:lang w:val="en-US"/>
        </w:rPr>
        <w:t>,</w:t>
      </w:r>
      <w:r w:rsidRPr="002840C0">
        <w:rPr>
          <w:b/>
          <w:szCs w:val="20"/>
          <w:lang w:val="en-US"/>
        </w:rPr>
        <w:t xml:space="preserve"> y</w:t>
      </w:r>
      <w:r w:rsidR="00CC7578">
        <w:rPr>
          <w:b/>
          <w:szCs w:val="20"/>
          <w:lang w:val="en-US"/>
        </w:rPr>
        <w:t>,</w:t>
      </w:r>
      <w:r w:rsidRPr="002840C0" w:rsidDel="00BC3BAB">
        <w:rPr>
          <w:b/>
          <w:szCs w:val="20"/>
          <w:lang w:val="en-US"/>
        </w:rPr>
        <w:t xml:space="preserve"> </w:t>
      </w:r>
      <w:r w:rsidR="00AA4BA6">
        <w:rPr>
          <w:rFonts w:hint="eastAsia"/>
          <w:b/>
          <w:szCs w:val="20"/>
          <w:lang w:val="en-US"/>
        </w:rPr>
        <w:t xml:space="preserve">and timing offset </w:t>
      </w:r>
      <w:r>
        <w:rPr>
          <w:rFonts w:hint="eastAsia"/>
          <w:b/>
          <w:szCs w:val="20"/>
          <w:lang w:val="en-US"/>
        </w:rPr>
        <w:t>should be configured by MIB</w:t>
      </w:r>
    </w:p>
    <w:p w14:paraId="146073F9" w14:textId="53FCA774" w:rsidR="00913660" w:rsidRDefault="002840C0" w:rsidP="00F33531">
      <w:pPr>
        <w:pStyle w:val="aa"/>
        <w:numPr>
          <w:ilvl w:val="0"/>
          <w:numId w:val="6"/>
        </w:numPr>
        <w:spacing w:afterLines="0" w:after="0" w:line="240" w:lineRule="auto"/>
        <w:ind w:firstLineChars="0"/>
        <w:rPr>
          <w:b/>
          <w:szCs w:val="20"/>
          <w:lang w:val="en-US"/>
        </w:rPr>
      </w:pPr>
      <w:r w:rsidRPr="002840C0">
        <w:rPr>
          <w:b/>
          <w:szCs w:val="20"/>
          <w:lang w:val="en-US"/>
        </w:rPr>
        <w:t>RMSI PDCCH monitoring window duration</w:t>
      </w:r>
      <w:r w:rsidR="00CC7578">
        <w:rPr>
          <w:b/>
          <w:szCs w:val="20"/>
          <w:lang w:val="en-US"/>
        </w:rPr>
        <w:t>,</w:t>
      </w:r>
      <w:r w:rsidRPr="002840C0">
        <w:rPr>
          <w:b/>
          <w:szCs w:val="20"/>
          <w:lang w:val="en-US"/>
        </w:rPr>
        <w:t xml:space="preserve"> x</w:t>
      </w:r>
      <w:r w:rsidR="00CC7578">
        <w:rPr>
          <w:b/>
          <w:szCs w:val="20"/>
          <w:lang w:val="en-US"/>
        </w:rPr>
        <w:t>,</w:t>
      </w:r>
      <w:r w:rsidRPr="002840C0" w:rsidDel="00BC3BAB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>should be only 1 slot.</w:t>
      </w:r>
    </w:p>
    <w:p w14:paraId="35696202" w14:textId="4D14B760" w:rsidR="00EE1443" w:rsidRDefault="00EE2897" w:rsidP="00EE2897">
      <w:pPr>
        <w:pStyle w:val="aa"/>
        <w:spacing w:afterLines="0" w:after="0" w:line="240" w:lineRule="auto"/>
        <w:ind w:firstLineChars="0" w:firstLine="0"/>
        <w:jc w:val="center"/>
        <w:rPr>
          <w:b/>
          <w:lang w:val="en-US"/>
        </w:rPr>
      </w:pPr>
      <w:r w:rsidRPr="00EE2897">
        <w:rPr>
          <w:rFonts w:hint="eastAsia"/>
          <w:noProof/>
          <w:lang w:val="en-US"/>
        </w:rPr>
        <w:drawing>
          <wp:inline distT="0" distB="0" distL="0" distR="0" wp14:anchorId="2041CAD6" wp14:editId="23F6A4FB">
            <wp:extent cx="6188710" cy="2802242"/>
            <wp:effectExtent l="0" t="0" r="254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80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4BE1B" w14:textId="1EB0DF31" w:rsidR="00993F38" w:rsidRDefault="00993F38" w:rsidP="00993F38">
      <w:pPr>
        <w:pStyle w:val="aa"/>
        <w:spacing w:afterLines="0" w:after="0" w:line="240" w:lineRule="auto"/>
        <w:ind w:firstLineChars="0" w:firstLine="0"/>
        <w:jc w:val="center"/>
        <w:rPr>
          <w:b/>
          <w:lang w:val="en-US"/>
        </w:rPr>
      </w:pPr>
      <w:proofErr w:type="gramStart"/>
      <w:r>
        <w:rPr>
          <w:rFonts w:hint="eastAsia"/>
          <w:b/>
          <w:lang w:val="en-US"/>
        </w:rPr>
        <w:t xml:space="preserve">Fig </w:t>
      </w:r>
      <w:r w:rsidR="002840C0">
        <w:rPr>
          <w:rFonts w:hint="eastAsia"/>
          <w:b/>
          <w:lang w:val="en-US"/>
        </w:rPr>
        <w:t>1</w:t>
      </w:r>
      <w:r>
        <w:rPr>
          <w:rFonts w:hint="eastAsia"/>
          <w:b/>
          <w:lang w:val="en-US"/>
        </w:rPr>
        <w:t>.</w:t>
      </w:r>
      <w:proofErr w:type="gramEnd"/>
      <w:r>
        <w:rPr>
          <w:rFonts w:hint="eastAsia"/>
          <w:b/>
          <w:lang w:val="en-US"/>
        </w:rPr>
        <w:t xml:space="preserve"> </w:t>
      </w:r>
      <w:r w:rsidR="00EE2897">
        <w:rPr>
          <w:rFonts w:hint="eastAsia"/>
          <w:b/>
          <w:lang w:val="en-US"/>
        </w:rPr>
        <w:t xml:space="preserve">RMSI </w:t>
      </w:r>
      <w:r>
        <w:rPr>
          <w:rFonts w:hint="eastAsia"/>
          <w:b/>
          <w:lang w:val="en-US"/>
        </w:rPr>
        <w:t>CORESET configuration per SSB</w:t>
      </w:r>
    </w:p>
    <w:p w14:paraId="64E1771B" w14:textId="77777777" w:rsidR="00BA399A" w:rsidRPr="00464A7B" w:rsidRDefault="00BA399A" w:rsidP="00CA319C">
      <w:pPr>
        <w:pStyle w:val="aa"/>
        <w:spacing w:afterLines="0" w:after="0" w:line="240" w:lineRule="auto"/>
        <w:ind w:firstLineChars="0" w:firstLine="0"/>
        <w:rPr>
          <w:b/>
          <w:lang w:val="en-US"/>
        </w:rPr>
      </w:pPr>
    </w:p>
    <w:p w14:paraId="6933DDC9" w14:textId="77777777" w:rsidR="00E15F13" w:rsidRPr="00BC2CAE" w:rsidRDefault="00E15F13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511CDACD" w14:textId="1A530292" w:rsidR="00675B25" w:rsidRDefault="00516C50" w:rsidP="00806594">
      <w:pPr>
        <w:pStyle w:val="aa"/>
        <w:spacing w:afterLines="0" w:after="0" w:line="240" w:lineRule="auto"/>
        <w:ind w:firstLineChars="0" w:firstLine="0"/>
        <w:rPr>
          <w:b/>
        </w:rPr>
      </w:pPr>
      <w:r>
        <w:rPr>
          <w:rStyle w:val="ab"/>
          <w:rFonts w:hint="eastAsia"/>
        </w:rPr>
        <w:t xml:space="preserve">In this contribution, </w:t>
      </w:r>
      <w:r w:rsidRPr="007D26BB">
        <w:rPr>
          <w:rStyle w:val="ab"/>
        </w:rPr>
        <w:t>we proposed the following</w:t>
      </w:r>
      <w:r w:rsidRPr="007D26BB">
        <w:t>:</w:t>
      </w:r>
    </w:p>
    <w:p w14:paraId="13FD4EA2" w14:textId="77777777" w:rsidR="002768AC" w:rsidRDefault="002768AC" w:rsidP="002768AC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</w:t>
      </w:r>
      <w:r>
        <w:rPr>
          <w:rFonts w:hint="eastAsia"/>
          <w:b/>
        </w:rPr>
        <w:t>1</w:t>
      </w:r>
      <w:r w:rsidRPr="00AC70F9">
        <w:rPr>
          <w:rFonts w:hint="eastAsia"/>
          <w:b/>
        </w:rPr>
        <w:t xml:space="preserve">: </w:t>
      </w:r>
      <w:r>
        <w:rPr>
          <w:rFonts w:hint="eastAsia"/>
          <w:b/>
        </w:rPr>
        <w:t>RAN1 should confirm the following working assumption.</w:t>
      </w:r>
    </w:p>
    <w:p w14:paraId="77BE57BE" w14:textId="77777777" w:rsidR="002768AC" w:rsidRPr="005249CE" w:rsidRDefault="002768AC" w:rsidP="00E506B3">
      <w:pPr>
        <w:pStyle w:val="af7"/>
        <w:numPr>
          <w:ilvl w:val="0"/>
          <w:numId w:val="6"/>
        </w:numPr>
        <w:ind w:leftChars="0"/>
        <w:rPr>
          <w:b/>
        </w:rPr>
      </w:pPr>
      <w:r w:rsidRPr="005249CE">
        <w:rPr>
          <w:b/>
        </w:rPr>
        <w:t xml:space="preserve">PBCH contents, except the SSB index, should be the same for all SS/PBCH blocks within an SSB burst set for the same </w:t>
      </w:r>
      <w:proofErr w:type="spellStart"/>
      <w:r w:rsidRPr="005249CE">
        <w:rPr>
          <w:b/>
        </w:rPr>
        <w:t>center</w:t>
      </w:r>
      <w:proofErr w:type="spellEnd"/>
      <w:r w:rsidRPr="005249CE">
        <w:rPr>
          <w:b/>
        </w:rPr>
        <w:t xml:space="preserve"> frequency</w:t>
      </w:r>
    </w:p>
    <w:p w14:paraId="13769615" w14:textId="77777777" w:rsidR="002768AC" w:rsidRPr="002768AC" w:rsidRDefault="002768AC" w:rsidP="002768AC">
      <w:pPr>
        <w:rPr>
          <w:b/>
        </w:rPr>
      </w:pPr>
      <w:r w:rsidRPr="002768AC">
        <w:rPr>
          <w:b/>
        </w:rPr>
        <w:t>P</w:t>
      </w:r>
      <w:r w:rsidRPr="002768AC">
        <w:rPr>
          <w:rFonts w:hint="eastAsia"/>
          <w:b/>
        </w:rPr>
        <w:t xml:space="preserve">roposal 2: One </w:t>
      </w:r>
      <w:r w:rsidRPr="002768AC">
        <w:rPr>
          <w:b/>
        </w:rPr>
        <w:t xml:space="preserve">RMSI </w:t>
      </w:r>
      <w:r w:rsidRPr="002768AC">
        <w:rPr>
          <w:rFonts w:hint="eastAsia"/>
          <w:b/>
        </w:rPr>
        <w:t xml:space="preserve">CORESET should correspond to one </w:t>
      </w:r>
      <w:r w:rsidRPr="002768AC">
        <w:rPr>
          <w:b/>
        </w:rPr>
        <w:t>SS/PBCH block</w:t>
      </w:r>
      <w:r w:rsidRPr="002768AC">
        <w:rPr>
          <w:rFonts w:hint="eastAsia"/>
          <w:b/>
        </w:rPr>
        <w:t>.</w:t>
      </w:r>
    </w:p>
    <w:p w14:paraId="54F5E996" w14:textId="790F0E6C" w:rsidR="00464A7B" w:rsidRDefault="00464A7B" w:rsidP="002840C0">
      <w:pPr>
        <w:pStyle w:val="aa"/>
        <w:spacing w:afterLines="0" w:after="0" w:line="240" w:lineRule="auto"/>
        <w:ind w:firstLineChars="0" w:firstLine="0"/>
        <w:rPr>
          <w:b/>
        </w:rPr>
      </w:pPr>
      <w:r>
        <w:rPr>
          <w:rFonts w:hint="eastAsia"/>
          <w:b/>
          <w:lang w:val="en-US"/>
        </w:rPr>
        <w:t>Proposal 3: For CORESET bandwidth configuration, both of wider bandwidth (e.g. 24 PRBs) and narrower bandwidth (e.g. 12 PRBs) should be supported.</w:t>
      </w:r>
    </w:p>
    <w:p w14:paraId="062AE7B5" w14:textId="3158BE32" w:rsidR="002840C0" w:rsidRDefault="002768AC" w:rsidP="002840C0">
      <w:pPr>
        <w:pStyle w:val="aa"/>
        <w:spacing w:afterLines="0" w:after="0" w:line="240" w:lineRule="auto"/>
        <w:ind w:firstLineChars="0" w:firstLine="0"/>
        <w:rPr>
          <w:b/>
          <w:szCs w:val="20"/>
          <w:lang w:val="en-US"/>
        </w:rPr>
      </w:pPr>
      <w:r w:rsidRPr="00135277">
        <w:rPr>
          <w:b/>
        </w:rPr>
        <w:t>P</w:t>
      </w:r>
      <w:r w:rsidRPr="00135277">
        <w:rPr>
          <w:rFonts w:hint="eastAsia"/>
          <w:b/>
        </w:rPr>
        <w:t xml:space="preserve">roposal </w:t>
      </w:r>
      <w:r w:rsidR="00464A7B">
        <w:rPr>
          <w:rFonts w:hint="eastAsia"/>
          <w:b/>
        </w:rPr>
        <w:t>4</w:t>
      </w:r>
      <w:r w:rsidRPr="00135277">
        <w:rPr>
          <w:rFonts w:hint="eastAsia"/>
          <w:b/>
        </w:rPr>
        <w:t>:</w:t>
      </w:r>
      <w:r>
        <w:rPr>
          <w:rFonts w:hint="eastAsia"/>
          <w:b/>
          <w:szCs w:val="20"/>
          <w:lang w:val="en-US"/>
        </w:rPr>
        <w:t xml:space="preserve"> </w:t>
      </w:r>
      <w:r w:rsidR="00464A7B">
        <w:rPr>
          <w:rFonts w:hint="eastAsia"/>
          <w:b/>
          <w:szCs w:val="20"/>
          <w:lang w:val="en-US"/>
        </w:rPr>
        <w:t xml:space="preserve">For </w:t>
      </w:r>
      <w:r w:rsidR="002840C0" w:rsidRPr="002840C0">
        <w:rPr>
          <w:b/>
          <w:szCs w:val="20"/>
          <w:lang w:val="en-US"/>
        </w:rPr>
        <w:t>RMSI timing configuration</w:t>
      </w:r>
      <w:r w:rsidR="00464A7B">
        <w:rPr>
          <w:rFonts w:hint="eastAsia"/>
          <w:b/>
          <w:szCs w:val="20"/>
          <w:lang w:val="en-US"/>
        </w:rPr>
        <w:t>:</w:t>
      </w:r>
    </w:p>
    <w:p w14:paraId="3707AE32" w14:textId="730E7EB0" w:rsidR="002840C0" w:rsidRDefault="002840C0" w:rsidP="002840C0">
      <w:pPr>
        <w:pStyle w:val="aa"/>
        <w:numPr>
          <w:ilvl w:val="0"/>
          <w:numId w:val="6"/>
        </w:numPr>
        <w:spacing w:afterLines="0" w:after="0" w:line="240" w:lineRule="auto"/>
        <w:ind w:firstLineChars="0"/>
        <w:rPr>
          <w:b/>
          <w:szCs w:val="20"/>
          <w:lang w:val="en-US"/>
        </w:rPr>
      </w:pPr>
      <w:r w:rsidRPr="002840C0">
        <w:rPr>
          <w:b/>
          <w:szCs w:val="20"/>
          <w:lang w:val="en-US"/>
        </w:rPr>
        <w:t>RMSI PDCCH monitoring window periodicity</w:t>
      </w:r>
      <w:r w:rsidR="00464A7B">
        <w:rPr>
          <w:rFonts w:hint="eastAsia"/>
          <w:b/>
          <w:szCs w:val="20"/>
          <w:lang w:val="en-US"/>
        </w:rPr>
        <w:t>,</w:t>
      </w:r>
      <w:r w:rsidRPr="002840C0">
        <w:rPr>
          <w:b/>
          <w:szCs w:val="20"/>
          <w:lang w:val="en-US"/>
        </w:rPr>
        <w:t xml:space="preserve"> y</w:t>
      </w:r>
      <w:r w:rsidR="00464A7B">
        <w:rPr>
          <w:rFonts w:hint="eastAsia"/>
          <w:b/>
          <w:szCs w:val="20"/>
          <w:lang w:val="en-US"/>
        </w:rPr>
        <w:t>, and timing offset</w:t>
      </w:r>
      <w:r w:rsidRPr="002840C0" w:rsidDel="00BC3BAB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>should be configured by MIB</w:t>
      </w:r>
    </w:p>
    <w:p w14:paraId="3CB28AC8" w14:textId="704D2819" w:rsidR="002840C0" w:rsidRDefault="002840C0" w:rsidP="002840C0">
      <w:pPr>
        <w:pStyle w:val="aa"/>
        <w:numPr>
          <w:ilvl w:val="0"/>
          <w:numId w:val="6"/>
        </w:numPr>
        <w:spacing w:afterLines="0" w:after="0" w:line="240" w:lineRule="auto"/>
        <w:ind w:firstLineChars="0"/>
        <w:rPr>
          <w:b/>
          <w:szCs w:val="20"/>
          <w:lang w:val="en-US"/>
        </w:rPr>
      </w:pPr>
      <w:r w:rsidRPr="002840C0">
        <w:rPr>
          <w:b/>
          <w:szCs w:val="20"/>
          <w:lang w:val="en-US"/>
        </w:rPr>
        <w:t>RMSI PDCCH monitoring window duration</w:t>
      </w:r>
      <w:r w:rsidR="008542E4">
        <w:rPr>
          <w:rFonts w:hint="eastAsia"/>
          <w:b/>
          <w:szCs w:val="20"/>
          <w:lang w:val="en-US"/>
        </w:rPr>
        <w:t>,</w:t>
      </w:r>
      <w:r w:rsidRPr="002840C0">
        <w:rPr>
          <w:b/>
          <w:szCs w:val="20"/>
          <w:lang w:val="en-US"/>
        </w:rPr>
        <w:t xml:space="preserve"> x</w:t>
      </w:r>
      <w:r w:rsidR="008542E4">
        <w:rPr>
          <w:rFonts w:hint="eastAsia"/>
          <w:b/>
          <w:szCs w:val="20"/>
          <w:lang w:val="en-US"/>
        </w:rPr>
        <w:t>,</w:t>
      </w:r>
      <w:r w:rsidRPr="002840C0" w:rsidDel="00BC3BAB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>should be only 1 slot.</w:t>
      </w:r>
    </w:p>
    <w:p w14:paraId="3B73E906" w14:textId="77777777" w:rsidR="00AE12C1" w:rsidRPr="002768AC" w:rsidRDefault="00AE12C1" w:rsidP="00D35AC6">
      <w:pPr>
        <w:pStyle w:val="aa"/>
        <w:spacing w:afterLines="0" w:after="0" w:line="240" w:lineRule="auto"/>
        <w:ind w:firstLineChars="0" w:firstLine="0"/>
        <w:rPr>
          <w:lang w:val="en-US"/>
        </w:rPr>
      </w:pPr>
    </w:p>
    <w:p w14:paraId="63EE0F09" w14:textId="77777777" w:rsidR="00E15F13" w:rsidRPr="00BC2CAE" w:rsidRDefault="00E15F13" w:rsidP="004B4622">
      <w:pPr>
        <w:pStyle w:val="10"/>
        <w:numPr>
          <w:ilvl w:val="0"/>
          <w:numId w:val="1"/>
        </w:numPr>
        <w:snapToGrid w:val="0"/>
        <w:spacing w:before="0" w:afterLines="50" w:line="240" w:lineRule="atLeast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4C4F067B" w14:textId="718DFCA5" w:rsidR="00622A0A" w:rsidRDefault="00622A0A" w:rsidP="004B4622">
      <w:pPr>
        <w:numPr>
          <w:ilvl w:val="0"/>
          <w:numId w:val="4"/>
        </w:numPr>
        <w:snapToGrid w:val="0"/>
        <w:spacing w:line="240" w:lineRule="atLeast"/>
      </w:pPr>
      <w:bookmarkStart w:id="4" w:name="_Ref473834399"/>
      <w:bookmarkStart w:id="5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</w:t>
      </w:r>
      <w:r w:rsidR="0010121F">
        <w:rPr>
          <w:rFonts w:hint="eastAsia"/>
        </w:rPr>
        <w:t xml:space="preserve"> </w:t>
      </w:r>
      <w:r>
        <w:rPr>
          <w:rFonts w:hint="eastAsia"/>
        </w:rPr>
        <w:t>#</w:t>
      </w:r>
      <w:r w:rsidR="00362F76">
        <w:rPr>
          <w:rFonts w:hint="eastAsia"/>
        </w:rPr>
        <w:t>90bis</w:t>
      </w:r>
      <w:r>
        <w:rPr>
          <w:rFonts w:hint="eastAsia"/>
        </w:rPr>
        <w:t xml:space="preserve"> meeting, </w:t>
      </w:r>
      <w:r w:rsidR="00362F76">
        <w:rPr>
          <w:rFonts w:hint="eastAsia"/>
        </w:rPr>
        <w:t>October</w:t>
      </w:r>
      <w:r w:rsidR="00D35AC6"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4"/>
      <w:bookmarkEnd w:id="5"/>
    </w:p>
    <w:p w14:paraId="77EF8405" w14:textId="1FA325FE" w:rsidR="000223B2" w:rsidRDefault="00CE609A" w:rsidP="00CE609A">
      <w:pPr>
        <w:numPr>
          <w:ilvl w:val="0"/>
          <w:numId w:val="4"/>
        </w:numPr>
        <w:snapToGrid w:val="0"/>
        <w:spacing w:line="240" w:lineRule="atLeast"/>
      </w:pPr>
      <w:r w:rsidRPr="00CE609A">
        <w:t>R1-1718664</w:t>
      </w:r>
      <w:r>
        <w:rPr>
          <w:rFonts w:hint="eastAsia"/>
        </w:rPr>
        <w:t xml:space="preserve">, </w:t>
      </w:r>
      <w:r w:rsidR="00E87B13">
        <w:rPr>
          <w:rFonts w:hint="eastAsia"/>
        </w:rPr>
        <w:t xml:space="preserve">Sony, </w:t>
      </w:r>
      <w:r>
        <w:t>“</w:t>
      </w:r>
      <w:r w:rsidRPr="00CE609A">
        <w:t>Remaining details on remaining minimum system information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E87B13">
        <w:rPr>
          <w:rFonts w:hint="eastAsia"/>
        </w:rPr>
        <w:t xml:space="preserve">RAN WG1 meeting#90bis, Prague, Czech Republic, </w:t>
      </w:r>
      <w:r w:rsidR="00E87B13">
        <w:t>October</w:t>
      </w:r>
      <w:r w:rsidR="00E87B13">
        <w:rPr>
          <w:rFonts w:hint="eastAsia"/>
        </w:rPr>
        <w:t xml:space="preserve"> 2017.</w:t>
      </w:r>
    </w:p>
    <w:p w14:paraId="4E797B3F" w14:textId="77777777" w:rsidR="00806594" w:rsidRDefault="00806594" w:rsidP="00806594">
      <w:pPr>
        <w:snapToGrid w:val="0"/>
        <w:spacing w:line="240" w:lineRule="atLeast"/>
      </w:pPr>
    </w:p>
    <w:sectPr w:rsidR="00806594" w:rsidSect="001E2D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CA9D8F" w15:done="0"/>
  <w15:commentEx w15:paraId="0EFE1170" w15:done="0"/>
  <w15:commentEx w15:paraId="7726F6B5" w15:done="0"/>
  <w15:commentEx w15:paraId="1B67AD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9674D" w14:textId="77777777" w:rsidR="0013636F" w:rsidRDefault="0013636F" w:rsidP="00441F0E">
      <w:pPr>
        <w:spacing w:after="120" w:line="240" w:lineRule="auto"/>
      </w:pPr>
      <w:r>
        <w:separator/>
      </w:r>
    </w:p>
  </w:endnote>
  <w:endnote w:type="continuationSeparator" w:id="0">
    <w:p w14:paraId="0C296864" w14:textId="77777777" w:rsidR="0013636F" w:rsidRDefault="0013636F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8A438B" w:rsidRDefault="008A438B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8A438B" w:rsidRDefault="008A438B" w:rsidP="006F2196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8A438B" w:rsidRDefault="008A438B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DF8A4" w14:textId="77777777" w:rsidR="0013636F" w:rsidRDefault="0013636F" w:rsidP="00441F0E">
      <w:pPr>
        <w:spacing w:after="120" w:line="240" w:lineRule="auto"/>
      </w:pPr>
      <w:r>
        <w:separator/>
      </w:r>
    </w:p>
  </w:footnote>
  <w:footnote w:type="continuationSeparator" w:id="0">
    <w:p w14:paraId="0E7C4349" w14:textId="77777777" w:rsidR="0013636F" w:rsidRDefault="0013636F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8A438B" w:rsidRDefault="008A438B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8A438B" w:rsidRDefault="008A438B" w:rsidP="006F2196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8A438B" w:rsidRDefault="008A438B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53A4"/>
    <w:multiLevelType w:val="multilevel"/>
    <w:tmpl w:val="0A64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3CD578C5"/>
    <w:multiLevelType w:val="hybridMultilevel"/>
    <w:tmpl w:val="6BC0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5">
    <w:nsid w:val="46A6213E"/>
    <w:multiLevelType w:val="hybridMultilevel"/>
    <w:tmpl w:val="9CBE9E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F4A058F"/>
    <w:multiLevelType w:val="multilevel"/>
    <w:tmpl w:val="B914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D86252E"/>
    <w:multiLevelType w:val="hybridMultilevel"/>
    <w:tmpl w:val="1EAE3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5ED0938"/>
    <w:multiLevelType w:val="multilevel"/>
    <w:tmpl w:val="62D03A5C"/>
    <w:numStyleLink w:val="1"/>
  </w:abstractNum>
  <w:num w:numId="1">
    <w:abstractNumId w:val="10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26FE"/>
    <w:rsid w:val="00006C98"/>
    <w:rsid w:val="00006CD9"/>
    <w:rsid w:val="000079FA"/>
    <w:rsid w:val="00007FFB"/>
    <w:rsid w:val="000111E2"/>
    <w:rsid w:val="0001216F"/>
    <w:rsid w:val="000127CB"/>
    <w:rsid w:val="00017388"/>
    <w:rsid w:val="00017FE2"/>
    <w:rsid w:val="000202BD"/>
    <w:rsid w:val="0002171E"/>
    <w:rsid w:val="00021A46"/>
    <w:rsid w:val="00021C7E"/>
    <w:rsid w:val="00021F3D"/>
    <w:rsid w:val="000223B2"/>
    <w:rsid w:val="000223EE"/>
    <w:rsid w:val="00023D0A"/>
    <w:rsid w:val="0002461C"/>
    <w:rsid w:val="000250C6"/>
    <w:rsid w:val="00026410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37A38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01F8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4AE5"/>
    <w:rsid w:val="00074FBE"/>
    <w:rsid w:val="0007715A"/>
    <w:rsid w:val="00077865"/>
    <w:rsid w:val="00077985"/>
    <w:rsid w:val="0008043E"/>
    <w:rsid w:val="00081742"/>
    <w:rsid w:val="00081BFD"/>
    <w:rsid w:val="00083E47"/>
    <w:rsid w:val="000858E7"/>
    <w:rsid w:val="00085F27"/>
    <w:rsid w:val="00086FCD"/>
    <w:rsid w:val="000900D5"/>
    <w:rsid w:val="000906C6"/>
    <w:rsid w:val="00093200"/>
    <w:rsid w:val="00094DDF"/>
    <w:rsid w:val="00095564"/>
    <w:rsid w:val="00096C49"/>
    <w:rsid w:val="000A08CA"/>
    <w:rsid w:val="000A1172"/>
    <w:rsid w:val="000A45DD"/>
    <w:rsid w:val="000A4EB0"/>
    <w:rsid w:val="000A5A92"/>
    <w:rsid w:val="000B00FA"/>
    <w:rsid w:val="000B2528"/>
    <w:rsid w:val="000B4831"/>
    <w:rsid w:val="000B7CCD"/>
    <w:rsid w:val="000C2432"/>
    <w:rsid w:val="000C361F"/>
    <w:rsid w:val="000C45C6"/>
    <w:rsid w:val="000C4B7F"/>
    <w:rsid w:val="000C4E97"/>
    <w:rsid w:val="000C5385"/>
    <w:rsid w:val="000C7328"/>
    <w:rsid w:val="000C7366"/>
    <w:rsid w:val="000D17D4"/>
    <w:rsid w:val="000D1F0A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21F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187C"/>
    <w:rsid w:val="0012221C"/>
    <w:rsid w:val="00122C2D"/>
    <w:rsid w:val="0012358D"/>
    <w:rsid w:val="0012671F"/>
    <w:rsid w:val="00126A73"/>
    <w:rsid w:val="00127C97"/>
    <w:rsid w:val="001309B8"/>
    <w:rsid w:val="001345D3"/>
    <w:rsid w:val="00135277"/>
    <w:rsid w:val="0013636F"/>
    <w:rsid w:val="0013670A"/>
    <w:rsid w:val="001400F6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76DFF"/>
    <w:rsid w:val="0018100B"/>
    <w:rsid w:val="001811A2"/>
    <w:rsid w:val="00181382"/>
    <w:rsid w:val="00183866"/>
    <w:rsid w:val="00184239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4D30"/>
    <w:rsid w:val="001A572D"/>
    <w:rsid w:val="001A5D4D"/>
    <w:rsid w:val="001A6177"/>
    <w:rsid w:val="001A6D2E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B649F"/>
    <w:rsid w:val="001C0E8E"/>
    <w:rsid w:val="001C43A4"/>
    <w:rsid w:val="001C5A8F"/>
    <w:rsid w:val="001C6418"/>
    <w:rsid w:val="001C79EB"/>
    <w:rsid w:val="001C7FE2"/>
    <w:rsid w:val="001D1DAE"/>
    <w:rsid w:val="001D27D0"/>
    <w:rsid w:val="001D2EBA"/>
    <w:rsid w:val="001D2EF4"/>
    <w:rsid w:val="001D349A"/>
    <w:rsid w:val="001D3B74"/>
    <w:rsid w:val="001D4BED"/>
    <w:rsid w:val="001D52E4"/>
    <w:rsid w:val="001D54E0"/>
    <w:rsid w:val="001D694D"/>
    <w:rsid w:val="001D728F"/>
    <w:rsid w:val="001D7FDC"/>
    <w:rsid w:val="001D7FE4"/>
    <w:rsid w:val="001E04B2"/>
    <w:rsid w:val="001E0C09"/>
    <w:rsid w:val="001E12B8"/>
    <w:rsid w:val="001E1792"/>
    <w:rsid w:val="001E1824"/>
    <w:rsid w:val="001E26FD"/>
    <w:rsid w:val="001E2DD2"/>
    <w:rsid w:val="001E6B25"/>
    <w:rsid w:val="001F0CEE"/>
    <w:rsid w:val="001F59A6"/>
    <w:rsid w:val="001F7233"/>
    <w:rsid w:val="00202178"/>
    <w:rsid w:val="00202370"/>
    <w:rsid w:val="0020252B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14F19"/>
    <w:rsid w:val="00221CC9"/>
    <w:rsid w:val="002225CD"/>
    <w:rsid w:val="00224077"/>
    <w:rsid w:val="00225C42"/>
    <w:rsid w:val="002278AF"/>
    <w:rsid w:val="0022798F"/>
    <w:rsid w:val="00227D1E"/>
    <w:rsid w:val="002300E4"/>
    <w:rsid w:val="00231959"/>
    <w:rsid w:val="00232674"/>
    <w:rsid w:val="00232E8B"/>
    <w:rsid w:val="00232EEC"/>
    <w:rsid w:val="00233A2B"/>
    <w:rsid w:val="00234225"/>
    <w:rsid w:val="002362B6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8AC"/>
    <w:rsid w:val="00276A81"/>
    <w:rsid w:val="002775C1"/>
    <w:rsid w:val="00281369"/>
    <w:rsid w:val="00281BAE"/>
    <w:rsid w:val="002840C0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5CBE"/>
    <w:rsid w:val="002A7491"/>
    <w:rsid w:val="002B099D"/>
    <w:rsid w:val="002B2CD6"/>
    <w:rsid w:val="002B349D"/>
    <w:rsid w:val="002B510D"/>
    <w:rsid w:val="002B574C"/>
    <w:rsid w:val="002B66E6"/>
    <w:rsid w:val="002B71CF"/>
    <w:rsid w:val="002C0C21"/>
    <w:rsid w:val="002C122B"/>
    <w:rsid w:val="002C23C8"/>
    <w:rsid w:val="002C4160"/>
    <w:rsid w:val="002C4602"/>
    <w:rsid w:val="002C61B2"/>
    <w:rsid w:val="002C6FB9"/>
    <w:rsid w:val="002C7289"/>
    <w:rsid w:val="002D0008"/>
    <w:rsid w:val="002D021F"/>
    <w:rsid w:val="002D105A"/>
    <w:rsid w:val="002D2198"/>
    <w:rsid w:val="002D3D8E"/>
    <w:rsid w:val="002D40DA"/>
    <w:rsid w:val="002D624E"/>
    <w:rsid w:val="002E0D4F"/>
    <w:rsid w:val="002E2CE3"/>
    <w:rsid w:val="002E6DA8"/>
    <w:rsid w:val="002E758F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339E"/>
    <w:rsid w:val="003054B8"/>
    <w:rsid w:val="0030568D"/>
    <w:rsid w:val="003060BF"/>
    <w:rsid w:val="0030612A"/>
    <w:rsid w:val="003061B0"/>
    <w:rsid w:val="00307242"/>
    <w:rsid w:val="00307709"/>
    <w:rsid w:val="0031021A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33D9"/>
    <w:rsid w:val="003247BC"/>
    <w:rsid w:val="00327464"/>
    <w:rsid w:val="00330550"/>
    <w:rsid w:val="00331052"/>
    <w:rsid w:val="0033333E"/>
    <w:rsid w:val="00334599"/>
    <w:rsid w:val="00334A1A"/>
    <w:rsid w:val="00334AB8"/>
    <w:rsid w:val="0033552D"/>
    <w:rsid w:val="00336277"/>
    <w:rsid w:val="00341365"/>
    <w:rsid w:val="003426B0"/>
    <w:rsid w:val="003430A2"/>
    <w:rsid w:val="003432B4"/>
    <w:rsid w:val="00343337"/>
    <w:rsid w:val="00343E19"/>
    <w:rsid w:val="003469A4"/>
    <w:rsid w:val="00347432"/>
    <w:rsid w:val="003508AB"/>
    <w:rsid w:val="003514CB"/>
    <w:rsid w:val="00351556"/>
    <w:rsid w:val="00351C72"/>
    <w:rsid w:val="00352F08"/>
    <w:rsid w:val="0035339A"/>
    <w:rsid w:val="00353995"/>
    <w:rsid w:val="00355C80"/>
    <w:rsid w:val="0035668F"/>
    <w:rsid w:val="00356F3C"/>
    <w:rsid w:val="0036004B"/>
    <w:rsid w:val="00361B87"/>
    <w:rsid w:val="00362766"/>
    <w:rsid w:val="00362F76"/>
    <w:rsid w:val="0036440F"/>
    <w:rsid w:val="00365E15"/>
    <w:rsid w:val="003662A2"/>
    <w:rsid w:val="00371961"/>
    <w:rsid w:val="0037465E"/>
    <w:rsid w:val="00374920"/>
    <w:rsid w:val="00375083"/>
    <w:rsid w:val="003759B3"/>
    <w:rsid w:val="00375D1F"/>
    <w:rsid w:val="003769FF"/>
    <w:rsid w:val="00376D4C"/>
    <w:rsid w:val="0037712E"/>
    <w:rsid w:val="003772EC"/>
    <w:rsid w:val="0037770F"/>
    <w:rsid w:val="003802BC"/>
    <w:rsid w:val="00382632"/>
    <w:rsid w:val="00387832"/>
    <w:rsid w:val="00390448"/>
    <w:rsid w:val="003908E1"/>
    <w:rsid w:val="00390932"/>
    <w:rsid w:val="00392457"/>
    <w:rsid w:val="00392930"/>
    <w:rsid w:val="003934FC"/>
    <w:rsid w:val="0039460F"/>
    <w:rsid w:val="003955C5"/>
    <w:rsid w:val="00395E35"/>
    <w:rsid w:val="00397953"/>
    <w:rsid w:val="003A23BA"/>
    <w:rsid w:val="003A2624"/>
    <w:rsid w:val="003A3BB0"/>
    <w:rsid w:val="003A44E6"/>
    <w:rsid w:val="003A4505"/>
    <w:rsid w:val="003A4777"/>
    <w:rsid w:val="003B362E"/>
    <w:rsid w:val="003B3A08"/>
    <w:rsid w:val="003B42F6"/>
    <w:rsid w:val="003B6886"/>
    <w:rsid w:val="003C0386"/>
    <w:rsid w:val="003C0BF8"/>
    <w:rsid w:val="003C1425"/>
    <w:rsid w:val="003C2FB4"/>
    <w:rsid w:val="003C37DE"/>
    <w:rsid w:val="003C3CCF"/>
    <w:rsid w:val="003C4263"/>
    <w:rsid w:val="003C45D3"/>
    <w:rsid w:val="003C498E"/>
    <w:rsid w:val="003C5520"/>
    <w:rsid w:val="003C6484"/>
    <w:rsid w:val="003C6750"/>
    <w:rsid w:val="003C724E"/>
    <w:rsid w:val="003D23A7"/>
    <w:rsid w:val="003D23D4"/>
    <w:rsid w:val="003D3301"/>
    <w:rsid w:val="003D4999"/>
    <w:rsid w:val="003D63A8"/>
    <w:rsid w:val="003D6D06"/>
    <w:rsid w:val="003D6E8D"/>
    <w:rsid w:val="003E16D2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3F7F40"/>
    <w:rsid w:val="00400C6E"/>
    <w:rsid w:val="004012DC"/>
    <w:rsid w:val="004012FE"/>
    <w:rsid w:val="00403592"/>
    <w:rsid w:val="00403D1E"/>
    <w:rsid w:val="004063F0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130"/>
    <w:rsid w:val="004336B5"/>
    <w:rsid w:val="0043379D"/>
    <w:rsid w:val="004350A1"/>
    <w:rsid w:val="004353B5"/>
    <w:rsid w:val="00435904"/>
    <w:rsid w:val="0043619D"/>
    <w:rsid w:val="004362F6"/>
    <w:rsid w:val="00437470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35A3"/>
    <w:rsid w:val="004549F9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4A7B"/>
    <w:rsid w:val="00464D8B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0E11"/>
    <w:rsid w:val="00484063"/>
    <w:rsid w:val="004844F0"/>
    <w:rsid w:val="004854FB"/>
    <w:rsid w:val="00487877"/>
    <w:rsid w:val="00490250"/>
    <w:rsid w:val="0049245F"/>
    <w:rsid w:val="00492C30"/>
    <w:rsid w:val="004948B0"/>
    <w:rsid w:val="00496002"/>
    <w:rsid w:val="00496CBC"/>
    <w:rsid w:val="00497331"/>
    <w:rsid w:val="004A079E"/>
    <w:rsid w:val="004A0F0A"/>
    <w:rsid w:val="004A145F"/>
    <w:rsid w:val="004A2AC7"/>
    <w:rsid w:val="004A2D26"/>
    <w:rsid w:val="004A2DA3"/>
    <w:rsid w:val="004A7206"/>
    <w:rsid w:val="004B2957"/>
    <w:rsid w:val="004B4020"/>
    <w:rsid w:val="004B4622"/>
    <w:rsid w:val="004B5249"/>
    <w:rsid w:val="004B6183"/>
    <w:rsid w:val="004B729A"/>
    <w:rsid w:val="004B7566"/>
    <w:rsid w:val="004B79E0"/>
    <w:rsid w:val="004C0A60"/>
    <w:rsid w:val="004C15BB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E7A65"/>
    <w:rsid w:val="004F3567"/>
    <w:rsid w:val="004F4ACA"/>
    <w:rsid w:val="004F4DFB"/>
    <w:rsid w:val="004F53D9"/>
    <w:rsid w:val="004F55E9"/>
    <w:rsid w:val="004F6CB7"/>
    <w:rsid w:val="004F73BB"/>
    <w:rsid w:val="00500B7B"/>
    <w:rsid w:val="00502145"/>
    <w:rsid w:val="005034AE"/>
    <w:rsid w:val="0050462A"/>
    <w:rsid w:val="005047CF"/>
    <w:rsid w:val="00506922"/>
    <w:rsid w:val="005069A4"/>
    <w:rsid w:val="005070AD"/>
    <w:rsid w:val="00510009"/>
    <w:rsid w:val="00510C38"/>
    <w:rsid w:val="00512BFE"/>
    <w:rsid w:val="0051357F"/>
    <w:rsid w:val="00516C50"/>
    <w:rsid w:val="00517392"/>
    <w:rsid w:val="0052066C"/>
    <w:rsid w:val="00521835"/>
    <w:rsid w:val="0052227D"/>
    <w:rsid w:val="00524293"/>
    <w:rsid w:val="005249CE"/>
    <w:rsid w:val="0052535A"/>
    <w:rsid w:val="00525477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0ED"/>
    <w:rsid w:val="005A1267"/>
    <w:rsid w:val="005A308F"/>
    <w:rsid w:val="005A4D38"/>
    <w:rsid w:val="005A50AC"/>
    <w:rsid w:val="005A608D"/>
    <w:rsid w:val="005A63F9"/>
    <w:rsid w:val="005A7A87"/>
    <w:rsid w:val="005B059E"/>
    <w:rsid w:val="005B0C28"/>
    <w:rsid w:val="005B1F4E"/>
    <w:rsid w:val="005B6192"/>
    <w:rsid w:val="005B77EA"/>
    <w:rsid w:val="005C017F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7BC"/>
    <w:rsid w:val="005C5A09"/>
    <w:rsid w:val="005C6445"/>
    <w:rsid w:val="005C6632"/>
    <w:rsid w:val="005D1461"/>
    <w:rsid w:val="005D17B4"/>
    <w:rsid w:val="005D1DED"/>
    <w:rsid w:val="005D3425"/>
    <w:rsid w:val="005D5084"/>
    <w:rsid w:val="005D66E3"/>
    <w:rsid w:val="005D6C4A"/>
    <w:rsid w:val="005D7B88"/>
    <w:rsid w:val="005E01CC"/>
    <w:rsid w:val="005E1C18"/>
    <w:rsid w:val="005E1DAF"/>
    <w:rsid w:val="005E25C2"/>
    <w:rsid w:val="005E4720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106D"/>
    <w:rsid w:val="00612187"/>
    <w:rsid w:val="00612DE1"/>
    <w:rsid w:val="00613A51"/>
    <w:rsid w:val="006150C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474D"/>
    <w:rsid w:val="00625044"/>
    <w:rsid w:val="00625145"/>
    <w:rsid w:val="006261D4"/>
    <w:rsid w:val="00626210"/>
    <w:rsid w:val="006267A9"/>
    <w:rsid w:val="00626B33"/>
    <w:rsid w:val="006276F3"/>
    <w:rsid w:val="00630CAD"/>
    <w:rsid w:val="00630E76"/>
    <w:rsid w:val="0063176C"/>
    <w:rsid w:val="006332E8"/>
    <w:rsid w:val="00633401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2FFA"/>
    <w:rsid w:val="00653595"/>
    <w:rsid w:val="006536B9"/>
    <w:rsid w:val="00653DBF"/>
    <w:rsid w:val="006540A0"/>
    <w:rsid w:val="00654A08"/>
    <w:rsid w:val="00654ACA"/>
    <w:rsid w:val="00654BBB"/>
    <w:rsid w:val="00655E68"/>
    <w:rsid w:val="006563DA"/>
    <w:rsid w:val="006564AE"/>
    <w:rsid w:val="0065667C"/>
    <w:rsid w:val="00656BAB"/>
    <w:rsid w:val="00657C48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266"/>
    <w:rsid w:val="0067260A"/>
    <w:rsid w:val="0067295D"/>
    <w:rsid w:val="00673192"/>
    <w:rsid w:val="00673744"/>
    <w:rsid w:val="00675935"/>
    <w:rsid w:val="00675B2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4FDA"/>
    <w:rsid w:val="006953D7"/>
    <w:rsid w:val="006977D4"/>
    <w:rsid w:val="006A01F5"/>
    <w:rsid w:val="006A1B40"/>
    <w:rsid w:val="006A3761"/>
    <w:rsid w:val="006A4415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2FF"/>
    <w:rsid w:val="006B634C"/>
    <w:rsid w:val="006B6695"/>
    <w:rsid w:val="006B6A84"/>
    <w:rsid w:val="006B6B46"/>
    <w:rsid w:val="006B6D7C"/>
    <w:rsid w:val="006C448F"/>
    <w:rsid w:val="006C5626"/>
    <w:rsid w:val="006C5AFF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0233"/>
    <w:rsid w:val="006F141C"/>
    <w:rsid w:val="006F1495"/>
    <w:rsid w:val="006F1DE7"/>
    <w:rsid w:val="006F2196"/>
    <w:rsid w:val="006F2F87"/>
    <w:rsid w:val="006F4866"/>
    <w:rsid w:val="006F4CF0"/>
    <w:rsid w:val="006F4CF9"/>
    <w:rsid w:val="006F5205"/>
    <w:rsid w:val="006F6476"/>
    <w:rsid w:val="006F72D5"/>
    <w:rsid w:val="00700D81"/>
    <w:rsid w:val="00702296"/>
    <w:rsid w:val="00702330"/>
    <w:rsid w:val="00702689"/>
    <w:rsid w:val="00703E08"/>
    <w:rsid w:val="00704A64"/>
    <w:rsid w:val="0070769B"/>
    <w:rsid w:val="00707BC2"/>
    <w:rsid w:val="00711D80"/>
    <w:rsid w:val="00712944"/>
    <w:rsid w:val="00715305"/>
    <w:rsid w:val="007178BA"/>
    <w:rsid w:val="00720414"/>
    <w:rsid w:val="00720AA6"/>
    <w:rsid w:val="00722193"/>
    <w:rsid w:val="00723780"/>
    <w:rsid w:val="007238D7"/>
    <w:rsid w:val="00725563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56E"/>
    <w:rsid w:val="00744855"/>
    <w:rsid w:val="00745CC5"/>
    <w:rsid w:val="00745DF4"/>
    <w:rsid w:val="0074774F"/>
    <w:rsid w:val="00753AAF"/>
    <w:rsid w:val="00753C48"/>
    <w:rsid w:val="00754E39"/>
    <w:rsid w:val="0075565A"/>
    <w:rsid w:val="00756FC4"/>
    <w:rsid w:val="0076126E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0FCD"/>
    <w:rsid w:val="00774278"/>
    <w:rsid w:val="00774D9C"/>
    <w:rsid w:val="00777801"/>
    <w:rsid w:val="007806F0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42F6"/>
    <w:rsid w:val="007C5AA4"/>
    <w:rsid w:val="007C650E"/>
    <w:rsid w:val="007C707C"/>
    <w:rsid w:val="007C73E9"/>
    <w:rsid w:val="007C76B0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47A9"/>
    <w:rsid w:val="007E5939"/>
    <w:rsid w:val="007E5D43"/>
    <w:rsid w:val="007E5FDF"/>
    <w:rsid w:val="007E784B"/>
    <w:rsid w:val="007F052C"/>
    <w:rsid w:val="007F1957"/>
    <w:rsid w:val="007F202A"/>
    <w:rsid w:val="007F4E0A"/>
    <w:rsid w:val="007F628A"/>
    <w:rsid w:val="00800C26"/>
    <w:rsid w:val="0080528D"/>
    <w:rsid w:val="0080648E"/>
    <w:rsid w:val="00806594"/>
    <w:rsid w:val="00806E6C"/>
    <w:rsid w:val="008077A3"/>
    <w:rsid w:val="00810923"/>
    <w:rsid w:val="008131E0"/>
    <w:rsid w:val="00813495"/>
    <w:rsid w:val="00813BE0"/>
    <w:rsid w:val="0082055E"/>
    <w:rsid w:val="00820E99"/>
    <w:rsid w:val="0082115B"/>
    <w:rsid w:val="00821237"/>
    <w:rsid w:val="00823ECB"/>
    <w:rsid w:val="00823FE0"/>
    <w:rsid w:val="00824160"/>
    <w:rsid w:val="008276DC"/>
    <w:rsid w:val="00827A19"/>
    <w:rsid w:val="00827E65"/>
    <w:rsid w:val="0083194E"/>
    <w:rsid w:val="00831CBD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773"/>
    <w:rsid w:val="00845B4A"/>
    <w:rsid w:val="00846661"/>
    <w:rsid w:val="00846A22"/>
    <w:rsid w:val="00847E2A"/>
    <w:rsid w:val="00851EFC"/>
    <w:rsid w:val="00852913"/>
    <w:rsid w:val="00852B99"/>
    <w:rsid w:val="00852C69"/>
    <w:rsid w:val="008542E4"/>
    <w:rsid w:val="00854417"/>
    <w:rsid w:val="00854529"/>
    <w:rsid w:val="008549E6"/>
    <w:rsid w:val="008562EB"/>
    <w:rsid w:val="00857088"/>
    <w:rsid w:val="00857731"/>
    <w:rsid w:val="00857BC8"/>
    <w:rsid w:val="00857DA1"/>
    <w:rsid w:val="00857F8C"/>
    <w:rsid w:val="0086111C"/>
    <w:rsid w:val="00861C02"/>
    <w:rsid w:val="0086273E"/>
    <w:rsid w:val="00862C8F"/>
    <w:rsid w:val="0086309E"/>
    <w:rsid w:val="008645B2"/>
    <w:rsid w:val="00864E04"/>
    <w:rsid w:val="008651F8"/>
    <w:rsid w:val="008652D1"/>
    <w:rsid w:val="00866F95"/>
    <w:rsid w:val="00867672"/>
    <w:rsid w:val="00870290"/>
    <w:rsid w:val="00870416"/>
    <w:rsid w:val="00870462"/>
    <w:rsid w:val="008706FE"/>
    <w:rsid w:val="00871566"/>
    <w:rsid w:val="008721AA"/>
    <w:rsid w:val="00874E4E"/>
    <w:rsid w:val="008757D2"/>
    <w:rsid w:val="00875C4A"/>
    <w:rsid w:val="008775E3"/>
    <w:rsid w:val="00882821"/>
    <w:rsid w:val="00884253"/>
    <w:rsid w:val="00885291"/>
    <w:rsid w:val="008852F7"/>
    <w:rsid w:val="008868D1"/>
    <w:rsid w:val="00887737"/>
    <w:rsid w:val="008878C6"/>
    <w:rsid w:val="00890FD1"/>
    <w:rsid w:val="00892C9B"/>
    <w:rsid w:val="008937EB"/>
    <w:rsid w:val="00893AAA"/>
    <w:rsid w:val="00893D59"/>
    <w:rsid w:val="0089614F"/>
    <w:rsid w:val="00896625"/>
    <w:rsid w:val="00897AF8"/>
    <w:rsid w:val="008A033B"/>
    <w:rsid w:val="008A0629"/>
    <w:rsid w:val="008A1270"/>
    <w:rsid w:val="008A1446"/>
    <w:rsid w:val="008A39A0"/>
    <w:rsid w:val="008A438B"/>
    <w:rsid w:val="008A4D40"/>
    <w:rsid w:val="008A52BA"/>
    <w:rsid w:val="008A53B7"/>
    <w:rsid w:val="008A6672"/>
    <w:rsid w:val="008A72CA"/>
    <w:rsid w:val="008B1B92"/>
    <w:rsid w:val="008B2F54"/>
    <w:rsid w:val="008B30EB"/>
    <w:rsid w:val="008B335B"/>
    <w:rsid w:val="008B3CBD"/>
    <w:rsid w:val="008B5F6E"/>
    <w:rsid w:val="008B6625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51A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3E77"/>
    <w:rsid w:val="00906349"/>
    <w:rsid w:val="00911944"/>
    <w:rsid w:val="00913660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1D82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01"/>
    <w:rsid w:val="00974570"/>
    <w:rsid w:val="00975272"/>
    <w:rsid w:val="009764F3"/>
    <w:rsid w:val="00982187"/>
    <w:rsid w:val="009843EA"/>
    <w:rsid w:val="00984B4E"/>
    <w:rsid w:val="0098621C"/>
    <w:rsid w:val="00992137"/>
    <w:rsid w:val="00992687"/>
    <w:rsid w:val="00992C40"/>
    <w:rsid w:val="009933CA"/>
    <w:rsid w:val="00993F38"/>
    <w:rsid w:val="00994BA9"/>
    <w:rsid w:val="00994EB9"/>
    <w:rsid w:val="00996936"/>
    <w:rsid w:val="009A1CC9"/>
    <w:rsid w:val="009A220D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19F9"/>
    <w:rsid w:val="009C48EF"/>
    <w:rsid w:val="009C6321"/>
    <w:rsid w:val="009C69C0"/>
    <w:rsid w:val="009C73F5"/>
    <w:rsid w:val="009D0BFA"/>
    <w:rsid w:val="009D3BFA"/>
    <w:rsid w:val="009D5102"/>
    <w:rsid w:val="009D5149"/>
    <w:rsid w:val="009D587C"/>
    <w:rsid w:val="009D6230"/>
    <w:rsid w:val="009D69B4"/>
    <w:rsid w:val="009D72CC"/>
    <w:rsid w:val="009D76B9"/>
    <w:rsid w:val="009D7FB5"/>
    <w:rsid w:val="009E0CEF"/>
    <w:rsid w:val="009E0ECB"/>
    <w:rsid w:val="009E1E81"/>
    <w:rsid w:val="009E37C5"/>
    <w:rsid w:val="009E5395"/>
    <w:rsid w:val="009E53DF"/>
    <w:rsid w:val="009E6E54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467"/>
    <w:rsid w:val="009F65F6"/>
    <w:rsid w:val="009F6FEE"/>
    <w:rsid w:val="009F7AE4"/>
    <w:rsid w:val="00A0004C"/>
    <w:rsid w:val="00A00552"/>
    <w:rsid w:val="00A0243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20D0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2D5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50D"/>
    <w:rsid w:val="00A77F44"/>
    <w:rsid w:val="00A81D79"/>
    <w:rsid w:val="00A82029"/>
    <w:rsid w:val="00A8351A"/>
    <w:rsid w:val="00A83D64"/>
    <w:rsid w:val="00A84CFF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4BA6"/>
    <w:rsid w:val="00AA6055"/>
    <w:rsid w:val="00AA6613"/>
    <w:rsid w:val="00AA7604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1C55"/>
    <w:rsid w:val="00AC24EA"/>
    <w:rsid w:val="00AC40E1"/>
    <w:rsid w:val="00AC48C3"/>
    <w:rsid w:val="00AC5A99"/>
    <w:rsid w:val="00AC618B"/>
    <w:rsid w:val="00AC70F9"/>
    <w:rsid w:val="00AC769A"/>
    <w:rsid w:val="00AC7B90"/>
    <w:rsid w:val="00AD2138"/>
    <w:rsid w:val="00AD2175"/>
    <w:rsid w:val="00AD240B"/>
    <w:rsid w:val="00AD449D"/>
    <w:rsid w:val="00AD451B"/>
    <w:rsid w:val="00AD454E"/>
    <w:rsid w:val="00AD48B8"/>
    <w:rsid w:val="00AD562F"/>
    <w:rsid w:val="00AD64DD"/>
    <w:rsid w:val="00AD6C63"/>
    <w:rsid w:val="00AE005B"/>
    <w:rsid w:val="00AE12C1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B17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0E8D"/>
    <w:rsid w:val="00B21EAE"/>
    <w:rsid w:val="00B21F71"/>
    <w:rsid w:val="00B24BF3"/>
    <w:rsid w:val="00B252F6"/>
    <w:rsid w:val="00B25666"/>
    <w:rsid w:val="00B25778"/>
    <w:rsid w:val="00B25F4B"/>
    <w:rsid w:val="00B26047"/>
    <w:rsid w:val="00B27100"/>
    <w:rsid w:val="00B27F25"/>
    <w:rsid w:val="00B302E6"/>
    <w:rsid w:val="00B33B38"/>
    <w:rsid w:val="00B34ED8"/>
    <w:rsid w:val="00B37205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969"/>
    <w:rsid w:val="00B50A08"/>
    <w:rsid w:val="00B5154D"/>
    <w:rsid w:val="00B54653"/>
    <w:rsid w:val="00B566AC"/>
    <w:rsid w:val="00B56AE6"/>
    <w:rsid w:val="00B56B87"/>
    <w:rsid w:val="00B57989"/>
    <w:rsid w:val="00B57AF5"/>
    <w:rsid w:val="00B57EB9"/>
    <w:rsid w:val="00B57FFA"/>
    <w:rsid w:val="00B624AF"/>
    <w:rsid w:val="00B628F7"/>
    <w:rsid w:val="00B63B8F"/>
    <w:rsid w:val="00B63E59"/>
    <w:rsid w:val="00B65A6B"/>
    <w:rsid w:val="00B66EE2"/>
    <w:rsid w:val="00B70C17"/>
    <w:rsid w:val="00B715BE"/>
    <w:rsid w:val="00B72530"/>
    <w:rsid w:val="00B73A2A"/>
    <w:rsid w:val="00B75717"/>
    <w:rsid w:val="00B76E83"/>
    <w:rsid w:val="00B776B4"/>
    <w:rsid w:val="00B77BC7"/>
    <w:rsid w:val="00B807E0"/>
    <w:rsid w:val="00B82ADB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99A"/>
    <w:rsid w:val="00BA3BC5"/>
    <w:rsid w:val="00BA41A9"/>
    <w:rsid w:val="00BA5490"/>
    <w:rsid w:val="00BA558F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BAB"/>
    <w:rsid w:val="00BC3CF7"/>
    <w:rsid w:val="00BC3DF4"/>
    <w:rsid w:val="00BC45A8"/>
    <w:rsid w:val="00BC5FB1"/>
    <w:rsid w:val="00BC7259"/>
    <w:rsid w:val="00BD01F1"/>
    <w:rsid w:val="00BD204D"/>
    <w:rsid w:val="00BD2317"/>
    <w:rsid w:val="00BD2662"/>
    <w:rsid w:val="00BD3296"/>
    <w:rsid w:val="00BD4056"/>
    <w:rsid w:val="00BD4152"/>
    <w:rsid w:val="00BD5C1A"/>
    <w:rsid w:val="00BD6643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E72B0"/>
    <w:rsid w:val="00BF024D"/>
    <w:rsid w:val="00BF03DB"/>
    <w:rsid w:val="00BF1CB1"/>
    <w:rsid w:val="00BF308C"/>
    <w:rsid w:val="00BF3A69"/>
    <w:rsid w:val="00BF4E1F"/>
    <w:rsid w:val="00BF5A5B"/>
    <w:rsid w:val="00BF6EE4"/>
    <w:rsid w:val="00C03331"/>
    <w:rsid w:val="00C06341"/>
    <w:rsid w:val="00C067EE"/>
    <w:rsid w:val="00C07BDA"/>
    <w:rsid w:val="00C13372"/>
    <w:rsid w:val="00C13DF2"/>
    <w:rsid w:val="00C14FAD"/>
    <w:rsid w:val="00C15AF6"/>
    <w:rsid w:val="00C16D37"/>
    <w:rsid w:val="00C1735C"/>
    <w:rsid w:val="00C1785F"/>
    <w:rsid w:val="00C20556"/>
    <w:rsid w:val="00C2279A"/>
    <w:rsid w:val="00C22B53"/>
    <w:rsid w:val="00C2366E"/>
    <w:rsid w:val="00C23FE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6B7F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507D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9C"/>
    <w:rsid w:val="00CA31A4"/>
    <w:rsid w:val="00CA3746"/>
    <w:rsid w:val="00CA556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5D66"/>
    <w:rsid w:val="00CB7880"/>
    <w:rsid w:val="00CC037D"/>
    <w:rsid w:val="00CC0450"/>
    <w:rsid w:val="00CC10A7"/>
    <w:rsid w:val="00CC3368"/>
    <w:rsid w:val="00CC3BF7"/>
    <w:rsid w:val="00CC46DF"/>
    <w:rsid w:val="00CC4E3B"/>
    <w:rsid w:val="00CC5220"/>
    <w:rsid w:val="00CC7578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E609A"/>
    <w:rsid w:val="00CE799C"/>
    <w:rsid w:val="00CF07A6"/>
    <w:rsid w:val="00CF0B71"/>
    <w:rsid w:val="00CF0C64"/>
    <w:rsid w:val="00CF1470"/>
    <w:rsid w:val="00CF1900"/>
    <w:rsid w:val="00CF288B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686D"/>
    <w:rsid w:val="00D173C1"/>
    <w:rsid w:val="00D20C54"/>
    <w:rsid w:val="00D22050"/>
    <w:rsid w:val="00D248E9"/>
    <w:rsid w:val="00D24C41"/>
    <w:rsid w:val="00D2686C"/>
    <w:rsid w:val="00D26899"/>
    <w:rsid w:val="00D27C9E"/>
    <w:rsid w:val="00D3197E"/>
    <w:rsid w:val="00D31A06"/>
    <w:rsid w:val="00D31C4E"/>
    <w:rsid w:val="00D3536B"/>
    <w:rsid w:val="00D35AC6"/>
    <w:rsid w:val="00D41801"/>
    <w:rsid w:val="00D43211"/>
    <w:rsid w:val="00D43D57"/>
    <w:rsid w:val="00D45021"/>
    <w:rsid w:val="00D45B5B"/>
    <w:rsid w:val="00D45D06"/>
    <w:rsid w:val="00D51157"/>
    <w:rsid w:val="00D52091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60DC"/>
    <w:rsid w:val="00D96FCA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B46EC"/>
    <w:rsid w:val="00DB67FC"/>
    <w:rsid w:val="00DB6EE6"/>
    <w:rsid w:val="00DC04E3"/>
    <w:rsid w:val="00DC3BAB"/>
    <w:rsid w:val="00DC64ED"/>
    <w:rsid w:val="00DC6E6E"/>
    <w:rsid w:val="00DD0B15"/>
    <w:rsid w:val="00DD3CD9"/>
    <w:rsid w:val="00DD4F8D"/>
    <w:rsid w:val="00DD566A"/>
    <w:rsid w:val="00DD719B"/>
    <w:rsid w:val="00DD7E4E"/>
    <w:rsid w:val="00DE12F4"/>
    <w:rsid w:val="00DE1C29"/>
    <w:rsid w:val="00DE2DCC"/>
    <w:rsid w:val="00DE3780"/>
    <w:rsid w:val="00DE4ECA"/>
    <w:rsid w:val="00DE5C9B"/>
    <w:rsid w:val="00DE5E45"/>
    <w:rsid w:val="00DE6925"/>
    <w:rsid w:val="00DF0911"/>
    <w:rsid w:val="00DF16A6"/>
    <w:rsid w:val="00DF20A1"/>
    <w:rsid w:val="00DF45EB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2510"/>
    <w:rsid w:val="00E13D6F"/>
    <w:rsid w:val="00E14698"/>
    <w:rsid w:val="00E15EF2"/>
    <w:rsid w:val="00E15F13"/>
    <w:rsid w:val="00E1631A"/>
    <w:rsid w:val="00E2002A"/>
    <w:rsid w:val="00E201A6"/>
    <w:rsid w:val="00E2052D"/>
    <w:rsid w:val="00E21B74"/>
    <w:rsid w:val="00E22387"/>
    <w:rsid w:val="00E24BCF"/>
    <w:rsid w:val="00E252F6"/>
    <w:rsid w:val="00E31009"/>
    <w:rsid w:val="00E31DA6"/>
    <w:rsid w:val="00E327BB"/>
    <w:rsid w:val="00E36A1E"/>
    <w:rsid w:val="00E3783F"/>
    <w:rsid w:val="00E41095"/>
    <w:rsid w:val="00E427E2"/>
    <w:rsid w:val="00E42810"/>
    <w:rsid w:val="00E42EFB"/>
    <w:rsid w:val="00E431C4"/>
    <w:rsid w:val="00E437D1"/>
    <w:rsid w:val="00E43CC7"/>
    <w:rsid w:val="00E43DEC"/>
    <w:rsid w:val="00E44496"/>
    <w:rsid w:val="00E447F0"/>
    <w:rsid w:val="00E45117"/>
    <w:rsid w:val="00E45642"/>
    <w:rsid w:val="00E465FC"/>
    <w:rsid w:val="00E47ABC"/>
    <w:rsid w:val="00E506B3"/>
    <w:rsid w:val="00E50A79"/>
    <w:rsid w:val="00E51E29"/>
    <w:rsid w:val="00E5202B"/>
    <w:rsid w:val="00E55A17"/>
    <w:rsid w:val="00E55B4D"/>
    <w:rsid w:val="00E574AD"/>
    <w:rsid w:val="00E61B27"/>
    <w:rsid w:val="00E65C87"/>
    <w:rsid w:val="00E6702C"/>
    <w:rsid w:val="00E67211"/>
    <w:rsid w:val="00E6792B"/>
    <w:rsid w:val="00E701BC"/>
    <w:rsid w:val="00E726B3"/>
    <w:rsid w:val="00E7413D"/>
    <w:rsid w:val="00E76042"/>
    <w:rsid w:val="00E77C12"/>
    <w:rsid w:val="00E80CBC"/>
    <w:rsid w:val="00E80CC3"/>
    <w:rsid w:val="00E81A92"/>
    <w:rsid w:val="00E82CCF"/>
    <w:rsid w:val="00E837CF"/>
    <w:rsid w:val="00E83E79"/>
    <w:rsid w:val="00E84FFA"/>
    <w:rsid w:val="00E85E9A"/>
    <w:rsid w:val="00E87B13"/>
    <w:rsid w:val="00E87C3F"/>
    <w:rsid w:val="00E87D27"/>
    <w:rsid w:val="00E90B06"/>
    <w:rsid w:val="00E90C8E"/>
    <w:rsid w:val="00E91ABE"/>
    <w:rsid w:val="00E9230B"/>
    <w:rsid w:val="00E925CA"/>
    <w:rsid w:val="00E92824"/>
    <w:rsid w:val="00E93A74"/>
    <w:rsid w:val="00E9466D"/>
    <w:rsid w:val="00E95471"/>
    <w:rsid w:val="00E95E2B"/>
    <w:rsid w:val="00E95E54"/>
    <w:rsid w:val="00EA0309"/>
    <w:rsid w:val="00EA03A4"/>
    <w:rsid w:val="00EA2207"/>
    <w:rsid w:val="00EA3667"/>
    <w:rsid w:val="00EA598D"/>
    <w:rsid w:val="00EA6912"/>
    <w:rsid w:val="00EA7D2C"/>
    <w:rsid w:val="00EB10B3"/>
    <w:rsid w:val="00EB3CB6"/>
    <w:rsid w:val="00EB41E8"/>
    <w:rsid w:val="00EB58A3"/>
    <w:rsid w:val="00EB6E05"/>
    <w:rsid w:val="00EC083B"/>
    <w:rsid w:val="00EC326C"/>
    <w:rsid w:val="00EC39AC"/>
    <w:rsid w:val="00EC476D"/>
    <w:rsid w:val="00EC5B05"/>
    <w:rsid w:val="00EC5B81"/>
    <w:rsid w:val="00EC6CB3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D7B90"/>
    <w:rsid w:val="00EE1443"/>
    <w:rsid w:val="00EE24F1"/>
    <w:rsid w:val="00EE254A"/>
    <w:rsid w:val="00EE2897"/>
    <w:rsid w:val="00EE346A"/>
    <w:rsid w:val="00EE3FEE"/>
    <w:rsid w:val="00EE4EBA"/>
    <w:rsid w:val="00EE5C73"/>
    <w:rsid w:val="00EE6A00"/>
    <w:rsid w:val="00EF03BA"/>
    <w:rsid w:val="00EF05D1"/>
    <w:rsid w:val="00EF1C4B"/>
    <w:rsid w:val="00EF250A"/>
    <w:rsid w:val="00EF2575"/>
    <w:rsid w:val="00EF28A5"/>
    <w:rsid w:val="00EF379A"/>
    <w:rsid w:val="00EF3F67"/>
    <w:rsid w:val="00EF5CF4"/>
    <w:rsid w:val="00EF601F"/>
    <w:rsid w:val="00F0171A"/>
    <w:rsid w:val="00F01BB1"/>
    <w:rsid w:val="00F04925"/>
    <w:rsid w:val="00F067F1"/>
    <w:rsid w:val="00F10D2E"/>
    <w:rsid w:val="00F11922"/>
    <w:rsid w:val="00F12330"/>
    <w:rsid w:val="00F13F3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2762B"/>
    <w:rsid w:val="00F3172F"/>
    <w:rsid w:val="00F33531"/>
    <w:rsid w:val="00F33FEB"/>
    <w:rsid w:val="00F340B4"/>
    <w:rsid w:val="00F342C9"/>
    <w:rsid w:val="00F34515"/>
    <w:rsid w:val="00F40DD9"/>
    <w:rsid w:val="00F41456"/>
    <w:rsid w:val="00F42434"/>
    <w:rsid w:val="00F442F3"/>
    <w:rsid w:val="00F445AE"/>
    <w:rsid w:val="00F45805"/>
    <w:rsid w:val="00F46E38"/>
    <w:rsid w:val="00F46E94"/>
    <w:rsid w:val="00F5217F"/>
    <w:rsid w:val="00F5276A"/>
    <w:rsid w:val="00F52F79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377F"/>
    <w:rsid w:val="00F6500E"/>
    <w:rsid w:val="00F66C7D"/>
    <w:rsid w:val="00F6728B"/>
    <w:rsid w:val="00F677B1"/>
    <w:rsid w:val="00F67C64"/>
    <w:rsid w:val="00F70290"/>
    <w:rsid w:val="00F707FD"/>
    <w:rsid w:val="00F709A8"/>
    <w:rsid w:val="00F72EC4"/>
    <w:rsid w:val="00F73717"/>
    <w:rsid w:val="00F748CC"/>
    <w:rsid w:val="00F748F0"/>
    <w:rsid w:val="00F75261"/>
    <w:rsid w:val="00F7540C"/>
    <w:rsid w:val="00F7635C"/>
    <w:rsid w:val="00F77C3C"/>
    <w:rsid w:val="00F77ED8"/>
    <w:rsid w:val="00F800A5"/>
    <w:rsid w:val="00F80464"/>
    <w:rsid w:val="00F80D75"/>
    <w:rsid w:val="00F81905"/>
    <w:rsid w:val="00F81B25"/>
    <w:rsid w:val="00F82051"/>
    <w:rsid w:val="00F82D7C"/>
    <w:rsid w:val="00F84FA4"/>
    <w:rsid w:val="00F85DA6"/>
    <w:rsid w:val="00F86451"/>
    <w:rsid w:val="00F8763A"/>
    <w:rsid w:val="00F91669"/>
    <w:rsid w:val="00F91701"/>
    <w:rsid w:val="00F94B37"/>
    <w:rsid w:val="00F95304"/>
    <w:rsid w:val="00F967E6"/>
    <w:rsid w:val="00F96966"/>
    <w:rsid w:val="00F96EE9"/>
    <w:rsid w:val="00F9777C"/>
    <w:rsid w:val="00FA0650"/>
    <w:rsid w:val="00FA0999"/>
    <w:rsid w:val="00FA36F3"/>
    <w:rsid w:val="00FA3CF1"/>
    <w:rsid w:val="00FA78F4"/>
    <w:rsid w:val="00FB122C"/>
    <w:rsid w:val="00FB1BB3"/>
    <w:rsid w:val="00FB21B1"/>
    <w:rsid w:val="00FB3634"/>
    <w:rsid w:val="00FB36CC"/>
    <w:rsid w:val="00FB49D2"/>
    <w:rsid w:val="00FB50EA"/>
    <w:rsid w:val="00FB68BB"/>
    <w:rsid w:val="00FC12AF"/>
    <w:rsid w:val="00FC1A4F"/>
    <w:rsid w:val="00FC20AC"/>
    <w:rsid w:val="00FC272B"/>
    <w:rsid w:val="00FC2DBB"/>
    <w:rsid w:val="00FC3024"/>
    <w:rsid w:val="00FC42B1"/>
    <w:rsid w:val="00FC6226"/>
    <w:rsid w:val="00FC6825"/>
    <w:rsid w:val="00FC78E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1DC6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,목록 단락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,목록 단락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,목록 단락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,목록 단락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A21B-D132-440C-864A-A3925105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Kusashima, Naoki</cp:lastModifiedBy>
  <cp:revision>28</cp:revision>
  <dcterms:created xsi:type="dcterms:W3CDTF">2017-10-02T13:54:00Z</dcterms:created>
  <dcterms:modified xsi:type="dcterms:W3CDTF">2017-11-17T08:28:00Z</dcterms:modified>
</cp:coreProperties>
</file>