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D4806" w14:textId="0EC2F6EA" w:rsidR="00942BD3" w:rsidRPr="002A4C1F" w:rsidRDefault="00461FD9" w:rsidP="00CA7CDF">
      <w:pPr>
        <w:tabs>
          <w:tab w:val="right" w:pos="9781"/>
        </w:tabs>
        <w:ind w:right="-57"/>
        <w:rPr>
          <w:rFonts w:ascii="Arial" w:eastAsia="宋体" w:hAnsi="Arial"/>
          <w:b/>
          <w:szCs w:val="22"/>
          <w:lang w:eastAsia="zh-CN"/>
        </w:rPr>
      </w:pPr>
      <w:bookmarkStart w:id="0" w:name="OLE_LINK3"/>
      <w:r w:rsidRPr="005634ED">
        <w:rPr>
          <w:rFonts w:ascii="Arial" w:eastAsia="宋体" w:hAnsi="Arial"/>
          <w:b/>
          <w:szCs w:val="22"/>
        </w:rPr>
        <w:t xml:space="preserve">3GPP TSG RAN WG1 </w:t>
      </w:r>
      <w:r w:rsidR="00CA7CDF" w:rsidRPr="005634ED">
        <w:rPr>
          <w:rFonts w:ascii="Arial" w:eastAsia="宋体" w:hAnsi="Arial"/>
          <w:b/>
          <w:szCs w:val="22"/>
        </w:rPr>
        <w:t>Meeting #8</w:t>
      </w:r>
      <w:r w:rsidR="00F66E4D">
        <w:rPr>
          <w:rFonts w:ascii="Arial" w:eastAsia="宋体" w:hAnsi="Arial" w:hint="eastAsia"/>
          <w:b/>
          <w:szCs w:val="22"/>
          <w:lang w:eastAsia="zh-CN"/>
        </w:rPr>
        <w:t>9</w:t>
      </w:r>
      <w:r w:rsidR="00BD7E76" w:rsidRPr="005634ED">
        <w:rPr>
          <w:rFonts w:ascii="Arial" w:eastAsia="MS Mincho" w:hAnsi="Arial"/>
          <w:b/>
          <w:szCs w:val="22"/>
          <w:lang w:eastAsia="ja-JP"/>
        </w:rPr>
        <w:tab/>
      </w:r>
      <w:r w:rsidR="00FC113A" w:rsidRPr="003961F6">
        <w:rPr>
          <w:rFonts w:ascii="Arial" w:eastAsia="宋体" w:hAnsi="Arial"/>
          <w:b/>
          <w:szCs w:val="22"/>
        </w:rPr>
        <w:t>R1-17</w:t>
      </w:r>
      <w:r w:rsidR="002D5BC9" w:rsidRPr="003961F6">
        <w:rPr>
          <w:rFonts w:ascii="Arial" w:eastAsia="宋体" w:hAnsi="Arial" w:hint="eastAsia"/>
          <w:b/>
          <w:szCs w:val="22"/>
          <w:lang w:eastAsia="zh-CN"/>
        </w:rPr>
        <w:t>0</w:t>
      </w:r>
      <w:r w:rsidR="003961F6" w:rsidRPr="003961F6">
        <w:rPr>
          <w:rFonts w:ascii="Arial" w:eastAsia="宋体" w:hAnsi="Arial" w:hint="eastAsia"/>
          <w:b/>
          <w:szCs w:val="22"/>
          <w:lang w:eastAsia="zh-CN"/>
        </w:rPr>
        <w:t>8488</w:t>
      </w:r>
    </w:p>
    <w:p w14:paraId="57011161" w14:textId="6AD9BF6F" w:rsidR="00942BD3" w:rsidRPr="005634ED" w:rsidRDefault="00F66E4D" w:rsidP="00942BD3">
      <w:pPr>
        <w:tabs>
          <w:tab w:val="center" w:pos="4536"/>
          <w:tab w:val="right" w:pos="9072"/>
        </w:tabs>
        <w:rPr>
          <w:rFonts w:ascii="Arial" w:hAnsi="Arial" w:cs="Arial"/>
          <w:b/>
          <w:bCs/>
          <w:sz w:val="28"/>
        </w:rPr>
      </w:pPr>
      <w:r w:rsidRPr="00F66E4D">
        <w:rPr>
          <w:rFonts w:ascii="Arial" w:eastAsia="宋体" w:hAnsi="Arial"/>
          <w:b/>
          <w:szCs w:val="22"/>
        </w:rPr>
        <w:t>Hangz</w:t>
      </w:r>
      <w:r>
        <w:rPr>
          <w:rFonts w:ascii="Arial" w:eastAsia="宋体" w:hAnsi="Arial"/>
          <w:b/>
          <w:szCs w:val="22"/>
        </w:rPr>
        <w:t>hou, China 15</w:t>
      </w:r>
      <w:r w:rsidRPr="00F66E4D">
        <w:rPr>
          <w:rFonts w:ascii="Arial" w:eastAsia="宋体" w:hAnsi="Arial"/>
          <w:b/>
          <w:szCs w:val="22"/>
          <w:vertAlign w:val="superscript"/>
        </w:rPr>
        <w:t>th</w:t>
      </w:r>
      <w:r w:rsidRPr="00F66E4D">
        <w:rPr>
          <w:rFonts w:ascii="Arial" w:eastAsia="宋体" w:hAnsi="Arial"/>
          <w:b/>
          <w:szCs w:val="22"/>
        </w:rPr>
        <w:t xml:space="preserve"> </w:t>
      </w:r>
      <w:r>
        <w:rPr>
          <w:rFonts w:ascii="Arial" w:eastAsia="宋体" w:hAnsi="Arial"/>
          <w:b/>
          <w:szCs w:val="22"/>
        </w:rPr>
        <w:t>-</w:t>
      </w:r>
      <w:r w:rsidRPr="00F66E4D">
        <w:rPr>
          <w:rFonts w:ascii="Arial" w:eastAsia="宋体" w:hAnsi="Arial"/>
          <w:b/>
          <w:szCs w:val="22"/>
        </w:rPr>
        <w:t xml:space="preserve"> 19</w:t>
      </w:r>
      <w:r w:rsidRPr="00F66E4D">
        <w:rPr>
          <w:rFonts w:ascii="Arial" w:eastAsia="宋体" w:hAnsi="Arial"/>
          <w:b/>
          <w:szCs w:val="22"/>
          <w:vertAlign w:val="superscript"/>
        </w:rPr>
        <w:t>th</w:t>
      </w:r>
      <w:r>
        <w:rPr>
          <w:rFonts w:ascii="Arial" w:eastAsia="宋体" w:hAnsi="Arial"/>
          <w:b/>
          <w:szCs w:val="22"/>
        </w:rPr>
        <w:t xml:space="preserve"> </w:t>
      </w:r>
      <w:r w:rsidRPr="00F66E4D">
        <w:rPr>
          <w:rFonts w:ascii="Arial" w:eastAsia="宋体" w:hAnsi="Arial"/>
          <w:b/>
          <w:szCs w:val="22"/>
        </w:rPr>
        <w:t>May 2017</w:t>
      </w:r>
    </w:p>
    <w:p w14:paraId="5F04922C" w14:textId="77777777" w:rsidR="00942BD3" w:rsidRPr="005634ED" w:rsidRDefault="00942BD3" w:rsidP="00942BD3">
      <w:pPr>
        <w:pStyle w:val="a3"/>
        <w:rPr>
          <w:noProof w:val="0"/>
          <w:sz w:val="24"/>
          <w:szCs w:val="22"/>
        </w:rPr>
      </w:pPr>
    </w:p>
    <w:p w14:paraId="4D689D51" w14:textId="77777777" w:rsidR="00942BD3" w:rsidRPr="005634ED" w:rsidRDefault="00942BD3" w:rsidP="00942BD3">
      <w:pPr>
        <w:pStyle w:val="a3"/>
        <w:ind w:left="1800" w:hanging="1800"/>
        <w:rPr>
          <w:rFonts w:eastAsia="MS Gothic"/>
          <w:noProof w:val="0"/>
          <w:sz w:val="24"/>
          <w:szCs w:val="22"/>
        </w:rPr>
      </w:pPr>
      <w:r w:rsidRPr="005634ED">
        <w:rPr>
          <w:rFonts w:eastAsia="MS Gothic"/>
          <w:noProof w:val="0"/>
          <w:sz w:val="24"/>
          <w:szCs w:val="22"/>
        </w:rPr>
        <w:t>Source:</w:t>
      </w:r>
      <w:r w:rsidRPr="005634ED">
        <w:rPr>
          <w:rFonts w:eastAsia="MS Gothic"/>
          <w:noProof w:val="0"/>
          <w:sz w:val="24"/>
          <w:szCs w:val="22"/>
        </w:rPr>
        <w:tab/>
        <w:t>NTT DOCOMO</w:t>
      </w:r>
    </w:p>
    <w:bookmarkEnd w:id="0"/>
    <w:p w14:paraId="41680584" w14:textId="6397FDD0" w:rsidR="00942BD3" w:rsidRPr="005634ED" w:rsidRDefault="00942BD3" w:rsidP="00942BD3">
      <w:pPr>
        <w:pStyle w:val="a3"/>
        <w:ind w:left="1800" w:hanging="1800"/>
        <w:jc w:val="both"/>
        <w:rPr>
          <w:rFonts w:eastAsia="宋体" w:cs="Arial"/>
          <w:noProof w:val="0"/>
          <w:sz w:val="24"/>
          <w:szCs w:val="22"/>
          <w:lang w:eastAsia="zh-CN"/>
        </w:rPr>
      </w:pPr>
      <w:r w:rsidRPr="005634ED">
        <w:rPr>
          <w:rFonts w:eastAsia="MS Gothic"/>
          <w:noProof w:val="0"/>
          <w:sz w:val="24"/>
          <w:szCs w:val="22"/>
        </w:rPr>
        <w:t>Title:</w:t>
      </w:r>
      <w:r w:rsidRPr="005634ED">
        <w:rPr>
          <w:rFonts w:eastAsia="MS Gothic"/>
          <w:noProof w:val="0"/>
          <w:sz w:val="24"/>
          <w:szCs w:val="22"/>
        </w:rPr>
        <w:tab/>
      </w:r>
      <w:r w:rsidR="00B475A8">
        <w:rPr>
          <w:rFonts w:eastAsia="MS Gothic"/>
          <w:noProof w:val="0"/>
          <w:sz w:val="24"/>
          <w:szCs w:val="22"/>
        </w:rPr>
        <w:t xml:space="preserve">Distributed simple parity check </w:t>
      </w:r>
      <w:r w:rsidR="00386D0F">
        <w:rPr>
          <w:rFonts w:eastAsia="MS Gothic"/>
          <w:noProof w:val="0"/>
          <w:sz w:val="24"/>
          <w:szCs w:val="22"/>
        </w:rPr>
        <w:t>Polar codes</w:t>
      </w:r>
    </w:p>
    <w:p w14:paraId="4EA871AB" w14:textId="48762810" w:rsidR="00942BD3" w:rsidRPr="005634ED" w:rsidRDefault="00942BD3" w:rsidP="00942BD3">
      <w:pPr>
        <w:pStyle w:val="a3"/>
        <w:tabs>
          <w:tab w:val="left" w:pos="1800"/>
        </w:tabs>
        <w:ind w:left="1800" w:hanging="1800"/>
        <w:rPr>
          <w:rFonts w:eastAsia="宋体"/>
          <w:noProof w:val="0"/>
          <w:sz w:val="24"/>
          <w:szCs w:val="22"/>
          <w:lang w:eastAsia="zh-CN"/>
        </w:rPr>
      </w:pPr>
      <w:r w:rsidRPr="005634ED">
        <w:rPr>
          <w:rFonts w:eastAsia="MS Gothic"/>
          <w:noProof w:val="0"/>
          <w:sz w:val="24"/>
          <w:szCs w:val="22"/>
        </w:rPr>
        <w:t>Agenda Item:</w:t>
      </w:r>
      <w:bookmarkStart w:id="1" w:name="Source"/>
      <w:bookmarkEnd w:id="1"/>
      <w:r w:rsidRPr="005634ED">
        <w:rPr>
          <w:rFonts w:eastAsia="MS Gothic"/>
          <w:noProof w:val="0"/>
          <w:sz w:val="24"/>
          <w:szCs w:val="22"/>
        </w:rPr>
        <w:tab/>
      </w:r>
      <w:r w:rsidR="002D3AF3">
        <w:rPr>
          <w:rFonts w:eastAsia="MS Gothic"/>
          <w:noProof w:val="0"/>
          <w:sz w:val="24"/>
          <w:szCs w:val="22"/>
        </w:rPr>
        <w:t>7</w:t>
      </w:r>
      <w:r w:rsidR="00437C54" w:rsidRPr="00117A91">
        <w:rPr>
          <w:rFonts w:eastAsia="MS Gothic"/>
          <w:noProof w:val="0"/>
          <w:sz w:val="24"/>
          <w:szCs w:val="22"/>
        </w:rPr>
        <w:t>.1.4</w:t>
      </w:r>
      <w:r w:rsidR="00606A3F" w:rsidRPr="00117A91">
        <w:rPr>
          <w:rFonts w:eastAsia="MS Gothic"/>
          <w:noProof w:val="0"/>
          <w:sz w:val="24"/>
          <w:szCs w:val="22"/>
        </w:rPr>
        <w:t>.2.1</w:t>
      </w:r>
      <w:r w:rsidR="00117A91" w:rsidRPr="00117A91">
        <w:rPr>
          <w:rFonts w:eastAsia="MS Gothic"/>
          <w:noProof w:val="0"/>
          <w:sz w:val="24"/>
          <w:szCs w:val="22"/>
        </w:rPr>
        <w:t>.1</w:t>
      </w:r>
    </w:p>
    <w:p w14:paraId="2F1D895C" w14:textId="77777777" w:rsidR="00942BD3" w:rsidRPr="005634ED" w:rsidRDefault="00942BD3" w:rsidP="00942BD3">
      <w:pPr>
        <w:pBdr>
          <w:bottom w:val="single" w:sz="6" w:space="1" w:color="auto"/>
        </w:pBdr>
        <w:ind w:left="1800" w:hanging="1800"/>
        <w:rPr>
          <w:rFonts w:ascii="Arial" w:eastAsia="宋体" w:hAnsi="Arial"/>
          <w:b/>
          <w:szCs w:val="22"/>
        </w:rPr>
      </w:pPr>
      <w:r w:rsidRPr="005634ED">
        <w:rPr>
          <w:rFonts w:ascii="Arial" w:hAnsi="Arial"/>
          <w:b/>
          <w:szCs w:val="22"/>
        </w:rPr>
        <w:t>Document for:</w:t>
      </w:r>
      <w:bookmarkStart w:id="2" w:name="DocumentFor"/>
      <w:bookmarkEnd w:id="2"/>
      <w:r w:rsidR="00CD46C8" w:rsidRPr="005634ED">
        <w:rPr>
          <w:rFonts w:ascii="Arial" w:hAnsi="Arial"/>
          <w:b/>
          <w:szCs w:val="22"/>
        </w:rPr>
        <w:t xml:space="preserve"> </w:t>
      </w:r>
      <w:r w:rsidR="00CD46C8" w:rsidRPr="005634ED">
        <w:rPr>
          <w:rFonts w:ascii="Arial" w:hAnsi="Arial"/>
          <w:b/>
          <w:szCs w:val="22"/>
        </w:rPr>
        <w:tab/>
        <w:t>Discussion</w:t>
      </w:r>
    </w:p>
    <w:p w14:paraId="1B2B58E7" w14:textId="77777777" w:rsidR="00103BF7" w:rsidRPr="005634ED" w:rsidRDefault="00942BD3" w:rsidP="00A254DF">
      <w:pPr>
        <w:pStyle w:val="1"/>
        <w:rPr>
          <w:lang w:val="en-US"/>
        </w:rPr>
      </w:pPr>
      <w:r w:rsidRPr="005634ED">
        <w:rPr>
          <w:lang w:val="en-US"/>
        </w:rPr>
        <w:t>Introduction</w:t>
      </w:r>
    </w:p>
    <w:p w14:paraId="11CAEFFD" w14:textId="1B15B90E" w:rsidR="002B2EDB" w:rsidRPr="003100CC" w:rsidRDefault="002B2EDB" w:rsidP="002B2EDB">
      <w:pPr>
        <w:overflowPunct w:val="0"/>
        <w:autoSpaceDE w:val="0"/>
        <w:autoSpaceDN w:val="0"/>
        <w:adjustRightInd w:val="0"/>
        <w:spacing w:beforeLines="50" w:before="120" w:afterLines="50" w:after="120"/>
        <w:jc w:val="both"/>
        <w:textAlignment w:val="baseline"/>
        <w:rPr>
          <w:rFonts w:eastAsia="宋体"/>
          <w:sz w:val="22"/>
          <w:szCs w:val="20"/>
        </w:rPr>
      </w:pPr>
      <w:r w:rsidRPr="003100CC">
        <w:rPr>
          <w:rFonts w:eastAsia="宋体"/>
          <w:sz w:val="22"/>
          <w:szCs w:val="20"/>
        </w:rPr>
        <w:t>In RAN1</w:t>
      </w:r>
      <w:r>
        <w:rPr>
          <w:rFonts w:eastAsia="宋体"/>
          <w:sz w:val="22"/>
          <w:szCs w:val="20"/>
        </w:rPr>
        <w:t>#88</w:t>
      </w:r>
      <w:r w:rsidR="00A93DCD">
        <w:rPr>
          <w:rFonts w:eastAsia="宋体"/>
          <w:sz w:val="22"/>
          <w:szCs w:val="20"/>
        </w:rPr>
        <w:t>bis</w:t>
      </w:r>
      <w:r>
        <w:rPr>
          <w:rFonts w:eastAsia="宋体"/>
          <w:sz w:val="22"/>
          <w:szCs w:val="20"/>
        </w:rPr>
        <w:t xml:space="preserve"> </w:t>
      </w:r>
      <w:r w:rsidRPr="003100CC">
        <w:rPr>
          <w:rFonts w:eastAsia="宋体"/>
          <w:sz w:val="22"/>
          <w:szCs w:val="20"/>
        </w:rPr>
        <w:t xml:space="preserve">meeting, it </w:t>
      </w:r>
      <w:r w:rsidR="006D668C">
        <w:rPr>
          <w:rFonts w:eastAsia="宋体" w:hint="eastAsia"/>
          <w:sz w:val="22"/>
          <w:szCs w:val="20"/>
          <w:lang w:eastAsia="zh-CN"/>
        </w:rPr>
        <w:t xml:space="preserve">was </w:t>
      </w:r>
      <w:r w:rsidRPr="003100CC">
        <w:rPr>
          <w:rFonts w:eastAsia="宋体"/>
          <w:sz w:val="22"/>
          <w:szCs w:val="20"/>
        </w:rPr>
        <w:t xml:space="preserve">agreed that </w:t>
      </w:r>
      <w:r>
        <w:rPr>
          <w:rFonts w:eastAsia="宋体"/>
          <w:sz w:val="22"/>
          <w:szCs w:val="20"/>
        </w:rPr>
        <w:t xml:space="preserve">when designing </w:t>
      </w:r>
      <w:r w:rsidR="00E14AD7">
        <w:rPr>
          <w:rFonts w:eastAsia="宋体" w:hint="eastAsia"/>
          <w:sz w:val="22"/>
          <w:szCs w:val="20"/>
          <w:lang w:eastAsia="zh-CN"/>
        </w:rPr>
        <w:t>P</w:t>
      </w:r>
      <w:r w:rsidRPr="003100CC">
        <w:rPr>
          <w:rFonts w:eastAsia="宋体"/>
          <w:sz w:val="22"/>
          <w:szCs w:val="20"/>
        </w:rPr>
        <w:t>olar codes</w:t>
      </w:r>
      <w:r>
        <w:rPr>
          <w:rFonts w:eastAsia="宋体"/>
          <w:sz w:val="22"/>
          <w:szCs w:val="20"/>
        </w:rPr>
        <w:t xml:space="preserve">, the following issues should be considered </w:t>
      </w:r>
      <w:r w:rsidRPr="003100CC">
        <w:rPr>
          <w:rFonts w:eastAsia="宋体"/>
          <w:sz w:val="22"/>
          <w:szCs w:val="20"/>
        </w:rPr>
        <w:t>[1].</w:t>
      </w:r>
    </w:p>
    <w:tbl>
      <w:tblPr>
        <w:tblStyle w:val="ae"/>
        <w:tblW w:w="5000" w:type="pct"/>
        <w:tblLook w:val="04A0" w:firstRow="1" w:lastRow="0" w:firstColumn="1" w:lastColumn="0" w:noHBand="0" w:noVBand="1"/>
      </w:tblPr>
      <w:tblGrid>
        <w:gridCol w:w="10188"/>
      </w:tblGrid>
      <w:tr w:rsidR="002B2EDB" w:rsidRPr="00567C94" w14:paraId="369F101A" w14:textId="77777777" w:rsidTr="000A0E63">
        <w:tc>
          <w:tcPr>
            <w:tcW w:w="5000" w:type="pct"/>
          </w:tcPr>
          <w:p w14:paraId="6346B4F0" w14:textId="77777777" w:rsidR="00B23EA5" w:rsidRPr="00B23EA5" w:rsidRDefault="00B23EA5" w:rsidP="00B23EA5">
            <w:pPr>
              <w:ind w:left="1440" w:hanging="1440"/>
              <w:rPr>
                <w:rFonts w:ascii="Times" w:eastAsia="MS Mincho" w:hAnsi="Times"/>
                <w:b/>
                <w:sz w:val="20"/>
                <w:highlight w:val="green"/>
                <w:u w:val="single"/>
                <w:lang w:eastAsia="ja-JP"/>
              </w:rPr>
            </w:pPr>
            <w:r w:rsidRPr="00B23EA5">
              <w:rPr>
                <w:rFonts w:ascii="Times" w:eastAsia="MS Mincho" w:hAnsi="Times"/>
                <w:b/>
                <w:sz w:val="20"/>
                <w:highlight w:val="green"/>
                <w:u w:val="single"/>
                <w:lang w:eastAsia="ja-JP"/>
              </w:rPr>
              <w:t>Conclusion:</w:t>
            </w:r>
          </w:p>
          <w:p w14:paraId="2A9859E5" w14:textId="77777777" w:rsidR="00B23EA5" w:rsidRPr="00B23EA5" w:rsidRDefault="00B23EA5" w:rsidP="00B23EA5">
            <w:pPr>
              <w:numPr>
                <w:ilvl w:val="0"/>
                <w:numId w:val="44"/>
              </w:numPr>
              <w:rPr>
                <w:rFonts w:ascii="Times" w:eastAsia="MS Mincho" w:hAnsi="Times"/>
                <w:sz w:val="20"/>
                <w:lang w:val="en-GB" w:eastAsia="ja-JP"/>
              </w:rPr>
            </w:pPr>
            <w:r w:rsidRPr="00B23EA5">
              <w:rPr>
                <w:rFonts w:ascii="Times" w:eastAsia="MS Mincho" w:hAnsi="Times"/>
                <w:sz w:val="20"/>
                <w:lang w:eastAsia="ja-JP"/>
              </w:rPr>
              <w:t>Study until RAN1#89 polar code construction techniques to facilitate early termination (i.e. before decoding all the information bits) without degrading BLER performance or latency (especially considering the time for deinterleaving the information and assistance bits) compared to purely implementation based methods such as path-metric based pruning</w:t>
            </w:r>
          </w:p>
          <w:p w14:paraId="31BD5F96" w14:textId="77777777" w:rsidR="00B23EA5" w:rsidRPr="00B23EA5" w:rsidRDefault="00B23EA5" w:rsidP="00B23EA5">
            <w:pPr>
              <w:numPr>
                <w:ilvl w:val="1"/>
                <w:numId w:val="44"/>
              </w:numPr>
              <w:rPr>
                <w:rFonts w:ascii="Times" w:eastAsia="MS Mincho" w:hAnsi="Times"/>
                <w:sz w:val="20"/>
                <w:lang w:val="en-GB" w:eastAsia="ja-JP"/>
              </w:rPr>
            </w:pPr>
            <w:r w:rsidRPr="00B23EA5">
              <w:rPr>
                <w:rFonts w:ascii="Times" w:eastAsia="MS Mincho" w:hAnsi="Times"/>
                <w:sz w:val="20"/>
                <w:lang w:eastAsia="ja-JP"/>
              </w:rPr>
              <w:t>e.g. assistance bits distributed in the codeword in such a way that error detection can be performed after partial decoding</w:t>
            </w:r>
          </w:p>
          <w:p w14:paraId="4908DC93" w14:textId="77777777" w:rsidR="00B23EA5" w:rsidRPr="00B23EA5" w:rsidRDefault="00B23EA5" w:rsidP="00B23EA5">
            <w:pPr>
              <w:numPr>
                <w:ilvl w:val="1"/>
                <w:numId w:val="44"/>
              </w:numPr>
              <w:rPr>
                <w:rFonts w:ascii="Times" w:eastAsia="MS Mincho" w:hAnsi="Times"/>
                <w:sz w:val="20"/>
                <w:lang w:val="en-GB" w:eastAsia="ja-JP"/>
              </w:rPr>
            </w:pPr>
            <w:r w:rsidRPr="00B23EA5">
              <w:rPr>
                <w:rFonts w:ascii="Times" w:eastAsia="MS Mincho" w:hAnsi="Times"/>
                <w:sz w:val="20"/>
                <w:lang w:eastAsia="ja-JP"/>
              </w:rPr>
              <w:t>Investigate performance, complexity and FAR impacts</w:t>
            </w:r>
          </w:p>
          <w:p w14:paraId="18542AD7" w14:textId="77777777" w:rsidR="002B2EDB" w:rsidRPr="00482D04" w:rsidRDefault="00B23EA5" w:rsidP="00B23EA5">
            <w:pPr>
              <w:numPr>
                <w:ilvl w:val="1"/>
                <w:numId w:val="44"/>
              </w:numPr>
              <w:rPr>
                <w:rFonts w:ascii="Times" w:eastAsia="MS Mincho" w:hAnsi="Times"/>
                <w:sz w:val="20"/>
                <w:lang w:val="en-GB" w:eastAsia="ja-JP"/>
              </w:rPr>
            </w:pPr>
            <w:r w:rsidRPr="00B23EA5">
              <w:rPr>
                <w:rFonts w:ascii="Times" w:eastAsia="MS Mincho" w:hAnsi="Times"/>
                <w:sz w:val="20"/>
                <w:lang w:eastAsia="ja-JP"/>
              </w:rPr>
              <w:t>Study of use of data-independent scrambling to facilitate early termination is also not precluded</w:t>
            </w:r>
          </w:p>
          <w:p w14:paraId="03A39584" w14:textId="77777777" w:rsidR="00482D04" w:rsidRDefault="00482D04" w:rsidP="00482D04">
            <w:pPr>
              <w:rPr>
                <w:rFonts w:ascii="Times" w:eastAsia="MS Mincho" w:hAnsi="Times"/>
                <w:sz w:val="20"/>
                <w:lang w:eastAsia="ja-JP"/>
              </w:rPr>
            </w:pPr>
          </w:p>
          <w:p w14:paraId="4CD791A7" w14:textId="77777777" w:rsidR="00482D04" w:rsidRPr="00482D04" w:rsidRDefault="00482D04" w:rsidP="00482D04">
            <w:pPr>
              <w:ind w:left="1440" w:hanging="1440"/>
              <w:rPr>
                <w:rFonts w:ascii="Times" w:eastAsia="MS Mincho" w:hAnsi="Times"/>
                <w:b/>
                <w:sz w:val="20"/>
                <w:highlight w:val="green"/>
                <w:u w:val="single"/>
                <w:lang w:val="en-GB" w:eastAsia="ja-JP"/>
              </w:rPr>
            </w:pPr>
            <w:r w:rsidRPr="00482D04">
              <w:rPr>
                <w:rFonts w:ascii="Times" w:eastAsia="MS Mincho" w:hAnsi="Times"/>
                <w:b/>
                <w:sz w:val="20"/>
                <w:highlight w:val="green"/>
                <w:u w:val="single"/>
                <w:lang w:val="en-GB" w:eastAsia="ja-JP"/>
              </w:rPr>
              <w:t>Agreement:</w:t>
            </w:r>
          </w:p>
          <w:p w14:paraId="04FB8BA3"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eastAsia="ja-JP"/>
              </w:rPr>
              <w:t>J CRC bits are provided (</w:t>
            </w:r>
            <w:r w:rsidRPr="00482D04">
              <w:rPr>
                <w:rFonts w:ascii="Times" w:eastAsia="MS Mincho" w:hAnsi="Times"/>
                <w:color w:val="BFBFBF"/>
                <w:sz w:val="20"/>
                <w:lang w:eastAsia="ja-JP"/>
              </w:rPr>
              <w:t>which may be used for error detection and may also be used to assist decoding and potentially for early termination</w:t>
            </w:r>
            <w:r w:rsidRPr="00482D04">
              <w:rPr>
                <w:rFonts w:ascii="Times" w:eastAsia="MS Mincho" w:hAnsi="Times"/>
                <w:sz w:val="20"/>
                <w:lang w:eastAsia="ja-JP"/>
              </w:rPr>
              <w:t>)</w:t>
            </w:r>
          </w:p>
          <w:p w14:paraId="4128A922"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eastAsia="ja-JP"/>
              </w:rPr>
              <w:t>J may be different in DL and UL</w:t>
            </w:r>
          </w:p>
          <w:p w14:paraId="4FED4AAD"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eastAsia="ja-JP"/>
              </w:rPr>
              <w:t>J may depend on the payload size in the UL (0 not precluded)</w:t>
            </w:r>
          </w:p>
          <w:p w14:paraId="5D56BA12"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eastAsia="ja-JP"/>
              </w:rPr>
              <w:t>In addition, J’ assistance bits are provided in reliable locations (</w:t>
            </w:r>
            <w:r w:rsidRPr="00482D04">
              <w:rPr>
                <w:rFonts w:ascii="Times" w:eastAsia="MS Mincho" w:hAnsi="Times"/>
                <w:color w:val="BFBFBF"/>
                <w:sz w:val="20"/>
                <w:lang w:eastAsia="ja-JP"/>
              </w:rPr>
              <w:t>which may be used to assist decoding and potentially for early termination</w:t>
            </w:r>
            <w:r w:rsidRPr="00482D04">
              <w:rPr>
                <w:rFonts w:ascii="Times" w:eastAsia="MS Mincho" w:hAnsi="Times"/>
                <w:sz w:val="20"/>
                <w:lang w:eastAsia="ja-JP"/>
              </w:rPr>
              <w:t>)</w:t>
            </w:r>
          </w:p>
          <w:p w14:paraId="632D1B9B"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val="en-GB" w:eastAsia="ja-JP"/>
              </w:rPr>
              <w:t>J + J’ &lt;= the number of bits required to satisfy the FAR target (n</w:t>
            </w:r>
            <w:r w:rsidRPr="00482D04">
              <w:rPr>
                <w:rFonts w:ascii="Times" w:eastAsia="MS Mincho" w:hAnsi="Times"/>
                <w:sz w:val="20"/>
                <w:vertAlign w:val="subscript"/>
                <w:lang w:val="en-GB" w:eastAsia="ja-JP"/>
              </w:rPr>
              <w:t>FAR</w:t>
            </w:r>
            <w:r w:rsidRPr="00482D04">
              <w:rPr>
                <w:rFonts w:ascii="Times" w:eastAsia="MS Mincho" w:hAnsi="Times"/>
                <w:sz w:val="20"/>
                <w:lang w:val="en-GB" w:eastAsia="ja-JP"/>
              </w:rPr>
              <w:t>) + 6</w:t>
            </w:r>
          </w:p>
          <w:p w14:paraId="5488E5B2"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val="en-GB" w:eastAsia="ja-JP"/>
              </w:rPr>
              <w:t xml:space="preserve">Working assumption: </w:t>
            </w:r>
          </w:p>
          <w:p w14:paraId="22E0B615" w14:textId="77777777" w:rsidR="00482D04" w:rsidRPr="00482D04" w:rsidRDefault="00482D04" w:rsidP="00482D04">
            <w:pPr>
              <w:numPr>
                <w:ilvl w:val="2"/>
                <w:numId w:val="45"/>
              </w:numPr>
              <w:rPr>
                <w:rFonts w:ascii="Times" w:eastAsia="MS Mincho" w:hAnsi="Times"/>
                <w:sz w:val="20"/>
                <w:lang w:val="en-GB" w:eastAsia="ja-JP"/>
              </w:rPr>
            </w:pPr>
            <w:r w:rsidRPr="00482D04">
              <w:rPr>
                <w:rFonts w:ascii="Times" w:eastAsia="MS Mincho" w:hAnsi="Times"/>
                <w:sz w:val="20"/>
                <w:lang w:val="en-GB" w:eastAsia="ja-JP"/>
              </w:rPr>
              <w:t>For DL, n</w:t>
            </w:r>
            <w:r w:rsidRPr="00482D04">
              <w:rPr>
                <w:rFonts w:ascii="Times" w:eastAsia="MS Mincho" w:hAnsi="Times"/>
                <w:sz w:val="20"/>
                <w:vertAlign w:val="subscript"/>
                <w:lang w:val="en-GB" w:eastAsia="ja-JP"/>
              </w:rPr>
              <w:t>FAR</w:t>
            </w:r>
            <w:r w:rsidRPr="00482D04">
              <w:rPr>
                <w:rFonts w:ascii="Times" w:eastAsia="MS Mincho" w:hAnsi="Times"/>
                <w:sz w:val="20"/>
                <w:lang w:val="en-GB" w:eastAsia="ja-JP"/>
              </w:rPr>
              <w:t xml:space="preserve"> = 16 (at least for eMBB-related DCI)</w:t>
            </w:r>
          </w:p>
          <w:p w14:paraId="21B603FF" w14:textId="77777777" w:rsidR="00482D04" w:rsidRPr="00482D04" w:rsidRDefault="00482D04" w:rsidP="00482D04">
            <w:pPr>
              <w:numPr>
                <w:ilvl w:val="2"/>
                <w:numId w:val="45"/>
              </w:numPr>
              <w:rPr>
                <w:rFonts w:ascii="Times" w:eastAsia="MS Mincho" w:hAnsi="Times"/>
                <w:sz w:val="20"/>
                <w:lang w:val="en-GB" w:eastAsia="ja-JP"/>
              </w:rPr>
            </w:pPr>
            <w:r w:rsidRPr="00482D04">
              <w:rPr>
                <w:rFonts w:ascii="Times" w:eastAsia="MS Mincho" w:hAnsi="Times"/>
                <w:sz w:val="20"/>
                <w:lang w:val="en-GB" w:eastAsia="ja-JP"/>
              </w:rPr>
              <w:t>For UL, n</w:t>
            </w:r>
            <w:r w:rsidRPr="00482D04">
              <w:rPr>
                <w:rFonts w:ascii="Times" w:eastAsia="MS Mincho" w:hAnsi="Times"/>
                <w:sz w:val="20"/>
                <w:vertAlign w:val="subscript"/>
                <w:lang w:val="en-GB" w:eastAsia="ja-JP"/>
              </w:rPr>
              <w:t>FAR</w:t>
            </w:r>
            <w:r w:rsidRPr="00482D04">
              <w:rPr>
                <w:rFonts w:ascii="Times" w:eastAsia="MS Mincho" w:hAnsi="Times"/>
                <w:sz w:val="20"/>
                <w:lang w:val="en-GB" w:eastAsia="ja-JP"/>
              </w:rPr>
              <w:t xml:space="preserve"> = 8 or 16 (at least for eMBB-related UCI; note that this applies for UL cases with CRC)</w:t>
            </w:r>
          </w:p>
          <w:p w14:paraId="5EC4023C"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val="en-GB" w:eastAsia="ja-JP"/>
              </w:rPr>
              <w:t>J’&gt;0</w:t>
            </w:r>
          </w:p>
          <w:p w14:paraId="2096A545"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val="en-GB" w:eastAsia="ja-JP"/>
              </w:rPr>
              <w:t xml:space="preserve">Working assumption: J”&lt;=2 </w:t>
            </w:r>
            <w:r w:rsidRPr="00482D04">
              <w:rPr>
                <w:rFonts w:ascii="Times" w:eastAsia="MS Mincho" w:hAnsi="Times"/>
                <w:sz w:val="20"/>
                <w:lang w:eastAsia="ja-JP"/>
              </w:rPr>
              <w:t>additional assistance bits are provided in unreliable locations (</w:t>
            </w:r>
            <w:r w:rsidRPr="00482D04">
              <w:rPr>
                <w:rFonts w:ascii="Times" w:eastAsia="MS Mincho" w:hAnsi="Times"/>
                <w:color w:val="BFBFBF"/>
                <w:sz w:val="20"/>
                <w:lang w:eastAsia="ja-JP"/>
              </w:rPr>
              <w:t>which may be used to assist decoding and potentially for early termination</w:t>
            </w:r>
            <w:r w:rsidRPr="00482D04">
              <w:rPr>
                <w:rFonts w:ascii="Times" w:eastAsia="MS Mincho" w:hAnsi="Times"/>
                <w:sz w:val="20"/>
                <w:lang w:eastAsia="ja-JP"/>
              </w:rPr>
              <w:t>)</w:t>
            </w:r>
          </w:p>
          <w:p w14:paraId="4E4F0A01"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eastAsia="ja-JP"/>
              </w:rPr>
              <w:t>Can be revisited in RAN1#89 if significant benefit is shown from a larger value of J” without undue complexity – companies are encouraged to additionally evaluate J”=8</w:t>
            </w:r>
          </w:p>
          <w:p w14:paraId="493F9C35"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eastAsia="ja-JP"/>
              </w:rPr>
              <w:t xml:space="preserve">The J’ </w:t>
            </w:r>
            <w:r w:rsidRPr="00482D04">
              <w:rPr>
                <w:rFonts w:ascii="Times" w:eastAsia="MS Mincho" w:hAnsi="Times"/>
                <w:sz w:val="20"/>
                <w:lang w:val="en-GB" w:eastAsia="ja-JP"/>
              </w:rPr>
              <w:t xml:space="preserve">(and J” if any) </w:t>
            </w:r>
            <w:r w:rsidRPr="00482D04">
              <w:rPr>
                <w:rFonts w:ascii="Times" w:eastAsia="MS Mincho" w:hAnsi="Times"/>
                <w:sz w:val="20"/>
                <w:lang w:eastAsia="ja-JP"/>
              </w:rPr>
              <w:t>bits may be CRC and/or PC and/or hash bits (downscope if possible)</w:t>
            </w:r>
          </w:p>
          <w:p w14:paraId="285880E9" w14:textId="77777777" w:rsidR="00482D04" w:rsidRPr="00482D04" w:rsidRDefault="00482D04" w:rsidP="00482D04">
            <w:pPr>
              <w:numPr>
                <w:ilvl w:val="0"/>
                <w:numId w:val="45"/>
              </w:numPr>
              <w:rPr>
                <w:rFonts w:ascii="Times" w:eastAsia="MS Mincho" w:hAnsi="Times"/>
                <w:sz w:val="20"/>
                <w:lang w:val="en-GB" w:eastAsia="ja-JP"/>
              </w:rPr>
            </w:pPr>
            <w:r w:rsidRPr="00482D04">
              <w:rPr>
                <w:rFonts w:ascii="Times" w:eastAsia="MS Mincho" w:hAnsi="Times"/>
                <w:sz w:val="20"/>
                <w:lang w:val="en-GB" w:eastAsia="ja-JP"/>
              </w:rPr>
              <w:t>Placement of the J, J’ (and J” if any) assistance bits is FFS after the study of early termination techniques</w:t>
            </w:r>
          </w:p>
          <w:p w14:paraId="66563472"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val="en-GB" w:eastAsia="ja-JP"/>
              </w:rPr>
              <w:t>Appended?</w:t>
            </w:r>
          </w:p>
          <w:p w14:paraId="1426F666" w14:textId="77777777" w:rsidR="00482D04" w:rsidRPr="00482D04" w:rsidRDefault="00482D04" w:rsidP="00482D04">
            <w:pPr>
              <w:numPr>
                <w:ilvl w:val="1"/>
                <w:numId w:val="45"/>
              </w:numPr>
              <w:rPr>
                <w:rFonts w:ascii="Times" w:eastAsia="MS Mincho" w:hAnsi="Times"/>
                <w:sz w:val="20"/>
                <w:lang w:val="en-GB" w:eastAsia="ja-JP"/>
              </w:rPr>
            </w:pPr>
            <w:r w:rsidRPr="00482D04">
              <w:rPr>
                <w:rFonts w:ascii="Times" w:eastAsia="MS Mincho" w:hAnsi="Times"/>
                <w:sz w:val="20"/>
                <w:lang w:val="en-GB" w:eastAsia="ja-JP"/>
              </w:rPr>
              <w:t>Distributed?</w:t>
            </w:r>
          </w:p>
          <w:p w14:paraId="35C759A2" w14:textId="77777777" w:rsidR="00482D04" w:rsidRPr="00482D04" w:rsidRDefault="00482D04" w:rsidP="00482D04">
            <w:pPr>
              <w:numPr>
                <w:ilvl w:val="2"/>
                <w:numId w:val="45"/>
              </w:numPr>
              <w:rPr>
                <w:rFonts w:ascii="Times" w:eastAsia="MS Mincho" w:hAnsi="Times"/>
                <w:sz w:val="20"/>
                <w:lang w:val="en-GB" w:eastAsia="ja-JP"/>
              </w:rPr>
            </w:pPr>
            <w:r w:rsidRPr="00482D04">
              <w:rPr>
                <w:rFonts w:ascii="Times" w:eastAsia="MS Mincho" w:hAnsi="Times"/>
                <w:sz w:val="20"/>
                <w:lang w:val="en-GB" w:eastAsia="ja-JP"/>
              </w:rPr>
              <w:t>evenly?</w:t>
            </w:r>
          </w:p>
          <w:p w14:paraId="77D4B7E0" w14:textId="6E72F4A8" w:rsidR="00482D04" w:rsidRPr="00482D04" w:rsidRDefault="00482D04" w:rsidP="00482D04">
            <w:pPr>
              <w:numPr>
                <w:ilvl w:val="2"/>
                <w:numId w:val="45"/>
              </w:numPr>
              <w:rPr>
                <w:rFonts w:ascii="Times" w:eastAsia="MS Mincho" w:hAnsi="Times"/>
                <w:sz w:val="20"/>
                <w:lang w:val="en-GB" w:eastAsia="ja-JP"/>
              </w:rPr>
            </w:pPr>
            <w:r w:rsidRPr="00482D04">
              <w:rPr>
                <w:rFonts w:ascii="Times" w:eastAsia="MS Mincho" w:hAnsi="Times"/>
                <w:sz w:val="20"/>
                <w:lang w:val="en-GB" w:eastAsia="ja-JP"/>
              </w:rPr>
              <w:t xml:space="preserve">unevenly? </w:t>
            </w:r>
          </w:p>
        </w:tc>
      </w:tr>
    </w:tbl>
    <w:p w14:paraId="0F397583" w14:textId="05CAEA6B" w:rsidR="002B2EDB" w:rsidRPr="001F6558" w:rsidRDefault="00E14AD7" w:rsidP="002B2EDB">
      <w:pPr>
        <w:spacing w:beforeLines="50" w:before="120" w:afterLines="50" w:after="120"/>
        <w:jc w:val="both"/>
        <w:rPr>
          <w:rFonts w:eastAsiaTheme="minorEastAsia"/>
          <w:color w:val="000000"/>
          <w:sz w:val="22"/>
          <w:szCs w:val="22"/>
          <w:lang w:eastAsia="zh-CN"/>
        </w:rPr>
      </w:pPr>
      <w:r w:rsidRPr="005634ED">
        <w:rPr>
          <w:rFonts w:eastAsiaTheme="minorEastAsia"/>
          <w:color w:val="000000"/>
          <w:sz w:val="22"/>
          <w:szCs w:val="22"/>
          <w:lang w:eastAsia="zh-CN"/>
        </w:rPr>
        <w:t xml:space="preserve">The structure of Polar codes </w:t>
      </w:r>
      <w:r>
        <w:rPr>
          <w:rFonts w:eastAsiaTheme="minorEastAsia"/>
          <w:color w:val="000000"/>
          <w:sz w:val="22"/>
          <w:szCs w:val="22"/>
          <w:lang w:eastAsia="zh-CN"/>
        </w:rPr>
        <w:t>is</w:t>
      </w:r>
      <w:r w:rsidRPr="005634ED">
        <w:rPr>
          <w:rFonts w:eastAsiaTheme="minorEastAsia"/>
          <w:color w:val="000000"/>
          <w:sz w:val="22"/>
          <w:szCs w:val="22"/>
          <w:lang w:eastAsia="zh-CN"/>
        </w:rPr>
        <w:t xml:space="preserve"> shown in Fig. 1. </w:t>
      </w:r>
      <w:r w:rsidR="002B2EDB" w:rsidRPr="003100CC">
        <w:rPr>
          <w:rFonts w:eastAsia="宋体"/>
          <w:sz w:val="22"/>
          <w:szCs w:val="20"/>
        </w:rPr>
        <w:t>In</w:t>
      </w:r>
      <w:r w:rsidR="006716F8">
        <w:rPr>
          <w:rFonts w:eastAsia="宋体" w:hint="eastAsia"/>
          <w:sz w:val="22"/>
          <w:szCs w:val="20"/>
          <w:lang w:eastAsia="zh-CN"/>
        </w:rPr>
        <w:t xml:space="preserve"> [2</w:t>
      </w:r>
      <w:r w:rsidR="00482D04">
        <w:rPr>
          <w:rFonts w:eastAsia="宋体" w:hint="eastAsia"/>
          <w:sz w:val="22"/>
          <w:szCs w:val="20"/>
          <w:lang w:eastAsia="zh-CN"/>
        </w:rPr>
        <w:t>]</w:t>
      </w:r>
      <w:r w:rsidR="00482D04">
        <w:rPr>
          <w:rFonts w:eastAsia="宋体"/>
          <w:sz w:val="22"/>
          <w:szCs w:val="20"/>
          <w:lang w:eastAsia="zh-CN"/>
        </w:rPr>
        <w:t>, we have pro</w:t>
      </w:r>
      <w:r>
        <w:rPr>
          <w:rFonts w:eastAsia="宋体"/>
          <w:sz w:val="22"/>
          <w:szCs w:val="20"/>
          <w:lang w:eastAsia="zh-CN"/>
        </w:rPr>
        <w:t xml:space="preserve">posed </w:t>
      </w:r>
      <w:r w:rsidR="00044C67">
        <w:rPr>
          <w:rFonts w:eastAsia="宋体"/>
          <w:sz w:val="22"/>
          <w:szCs w:val="20"/>
          <w:lang w:eastAsia="zh-CN"/>
        </w:rPr>
        <w:t>method to construct</w:t>
      </w:r>
      <w:r>
        <w:rPr>
          <w:rFonts w:eastAsia="宋体"/>
          <w:sz w:val="22"/>
          <w:szCs w:val="20"/>
          <w:lang w:eastAsia="zh-CN"/>
        </w:rPr>
        <w:t xml:space="preserve"> </w:t>
      </w:r>
      <w:r>
        <w:rPr>
          <w:rFonts w:eastAsia="宋体" w:hint="eastAsia"/>
          <w:sz w:val="22"/>
          <w:szCs w:val="20"/>
          <w:lang w:eastAsia="zh-CN"/>
        </w:rPr>
        <w:t>P</w:t>
      </w:r>
      <w:r w:rsidR="00482D04">
        <w:rPr>
          <w:rFonts w:eastAsia="宋体"/>
          <w:sz w:val="22"/>
          <w:szCs w:val="20"/>
          <w:lang w:eastAsia="zh-CN"/>
        </w:rPr>
        <w:t>olar codes</w:t>
      </w:r>
      <w:r w:rsidR="00044C67">
        <w:rPr>
          <w:rFonts w:eastAsia="宋体"/>
          <w:sz w:val="22"/>
          <w:szCs w:val="20"/>
          <w:lang w:eastAsia="zh-CN"/>
        </w:rPr>
        <w:t>, which is</w:t>
      </w:r>
      <w:r w:rsidR="00482D04">
        <w:rPr>
          <w:rFonts w:eastAsia="宋体"/>
          <w:sz w:val="22"/>
          <w:szCs w:val="20"/>
          <w:lang w:eastAsia="zh-CN"/>
        </w:rPr>
        <w:t xml:space="preserve"> called </w:t>
      </w:r>
      <w:r>
        <w:rPr>
          <w:rFonts w:eastAsia="宋体"/>
          <w:sz w:val="22"/>
          <w:szCs w:val="20"/>
          <w:lang w:eastAsia="zh-CN"/>
        </w:rPr>
        <w:t>distributed simple parity check Polar (</w:t>
      </w:r>
      <w:r w:rsidR="00482D04">
        <w:rPr>
          <w:rFonts w:eastAsia="宋体"/>
          <w:sz w:val="22"/>
          <w:szCs w:val="20"/>
          <w:lang w:eastAsia="zh-CN"/>
        </w:rPr>
        <w:t>DSPC-Polar</w:t>
      </w:r>
      <w:r>
        <w:rPr>
          <w:rFonts w:eastAsia="宋体"/>
          <w:sz w:val="22"/>
          <w:szCs w:val="20"/>
          <w:lang w:eastAsia="zh-CN"/>
        </w:rPr>
        <w:t>) codes</w:t>
      </w:r>
      <w:r w:rsidR="00482D04">
        <w:rPr>
          <w:rFonts w:eastAsia="宋体"/>
          <w:sz w:val="22"/>
          <w:szCs w:val="20"/>
          <w:lang w:eastAsia="zh-CN"/>
        </w:rPr>
        <w:t xml:space="preserve">. Polar codes </w:t>
      </w:r>
      <w:r>
        <w:rPr>
          <w:rFonts w:eastAsia="宋体"/>
          <w:sz w:val="22"/>
          <w:szCs w:val="20"/>
          <w:lang w:eastAsia="zh-CN"/>
        </w:rPr>
        <w:t>constructed by</w:t>
      </w:r>
      <w:r w:rsidR="00482D04">
        <w:rPr>
          <w:rFonts w:eastAsia="宋体"/>
          <w:sz w:val="22"/>
          <w:szCs w:val="20"/>
          <w:lang w:eastAsia="zh-CN"/>
        </w:rPr>
        <w:t xml:space="preserve"> this method have </w:t>
      </w:r>
      <w:r w:rsidR="00482D04" w:rsidRPr="00482D04">
        <w:rPr>
          <w:rFonts w:eastAsia="宋体"/>
          <w:sz w:val="22"/>
          <w:szCs w:val="20"/>
          <w:lang w:eastAsia="zh-CN"/>
        </w:rPr>
        <w:t>the competitive</w:t>
      </w:r>
      <w:r w:rsidR="00482D04">
        <w:rPr>
          <w:rFonts w:eastAsia="宋体"/>
          <w:sz w:val="22"/>
          <w:szCs w:val="20"/>
          <w:lang w:eastAsia="zh-CN"/>
        </w:rPr>
        <w:t xml:space="preserve"> BLER and FAR performance with other methods and </w:t>
      </w:r>
      <w:r w:rsidR="00482D04" w:rsidRPr="00482D04">
        <w:rPr>
          <w:rFonts w:eastAsia="宋体"/>
          <w:sz w:val="22"/>
          <w:szCs w:val="20"/>
          <w:lang w:eastAsia="zh-CN"/>
        </w:rPr>
        <w:t>can support early termination with low complexity.</w:t>
      </w:r>
      <w:r w:rsidR="00482D04">
        <w:rPr>
          <w:rFonts w:eastAsia="宋体"/>
          <w:sz w:val="22"/>
          <w:szCs w:val="20"/>
          <w:lang w:eastAsia="zh-CN"/>
        </w:rPr>
        <w:t xml:space="preserve"> In</w:t>
      </w:r>
      <w:r w:rsidR="002B2EDB" w:rsidRPr="003100CC">
        <w:rPr>
          <w:rFonts w:eastAsia="宋体"/>
          <w:sz w:val="22"/>
          <w:szCs w:val="20"/>
        </w:rPr>
        <w:t xml:space="preserve"> this contribution, </w:t>
      </w:r>
      <w:r w:rsidR="00E27A24">
        <w:rPr>
          <w:rFonts w:eastAsiaTheme="minorEastAsia"/>
          <w:color w:val="000000"/>
          <w:sz w:val="22"/>
          <w:szCs w:val="22"/>
          <w:lang w:eastAsia="zh-CN"/>
        </w:rPr>
        <w:t xml:space="preserve">we </w:t>
      </w:r>
      <w:r w:rsidR="00044C67">
        <w:rPr>
          <w:rFonts w:eastAsiaTheme="minorEastAsia"/>
          <w:color w:val="000000"/>
          <w:sz w:val="22"/>
          <w:szCs w:val="22"/>
          <w:lang w:eastAsia="zh-CN"/>
        </w:rPr>
        <w:t>provide</w:t>
      </w:r>
      <w:r w:rsidR="002B0080">
        <w:rPr>
          <w:rFonts w:eastAsiaTheme="minorEastAsia"/>
          <w:color w:val="000000"/>
          <w:sz w:val="22"/>
          <w:szCs w:val="22"/>
          <w:lang w:eastAsia="zh-CN"/>
        </w:rPr>
        <w:t xml:space="preserve"> more details and</w:t>
      </w:r>
      <w:r w:rsidR="00044C67">
        <w:rPr>
          <w:rFonts w:eastAsiaTheme="minorEastAsia"/>
          <w:color w:val="000000"/>
          <w:sz w:val="22"/>
          <w:szCs w:val="22"/>
          <w:lang w:eastAsia="zh-CN"/>
        </w:rPr>
        <w:t xml:space="preserve"> discuss the</w:t>
      </w:r>
      <w:r w:rsidR="002B0080">
        <w:rPr>
          <w:rFonts w:eastAsiaTheme="minorEastAsia"/>
          <w:color w:val="000000"/>
          <w:sz w:val="22"/>
          <w:szCs w:val="22"/>
          <w:lang w:eastAsia="zh-CN"/>
        </w:rPr>
        <w:t xml:space="preserve"> encoding/decoding </w:t>
      </w:r>
      <w:r w:rsidR="002B0080" w:rsidRPr="002B0080">
        <w:rPr>
          <w:rFonts w:eastAsiaTheme="minorEastAsia"/>
          <w:color w:val="000000"/>
          <w:sz w:val="22"/>
          <w:szCs w:val="22"/>
          <w:lang w:eastAsia="zh-CN"/>
        </w:rPr>
        <w:t>procedure</w:t>
      </w:r>
      <w:r w:rsidR="00044C67">
        <w:rPr>
          <w:rFonts w:eastAsiaTheme="minorEastAsia"/>
          <w:color w:val="000000"/>
          <w:sz w:val="22"/>
          <w:szCs w:val="22"/>
          <w:lang w:eastAsia="zh-CN"/>
        </w:rPr>
        <w:t>s</w:t>
      </w:r>
      <w:r w:rsidR="002B0080">
        <w:rPr>
          <w:rFonts w:eastAsiaTheme="minorEastAsia"/>
          <w:color w:val="000000"/>
          <w:sz w:val="22"/>
          <w:szCs w:val="22"/>
          <w:lang w:eastAsia="zh-CN"/>
        </w:rPr>
        <w:t xml:space="preserve"> of DSPC-Polar codes.</w:t>
      </w:r>
    </w:p>
    <w:p w14:paraId="2A5DE1AE" w14:textId="7E10CB54" w:rsidR="002B2EDB" w:rsidRPr="005634ED" w:rsidRDefault="006716F8" w:rsidP="002B2EDB">
      <w:pPr>
        <w:spacing w:beforeLines="50" w:before="120" w:afterLines="50" w:after="120"/>
        <w:jc w:val="center"/>
        <w:rPr>
          <w:rFonts w:eastAsiaTheme="minorEastAsia"/>
          <w:color w:val="000000"/>
          <w:sz w:val="22"/>
          <w:szCs w:val="22"/>
          <w:lang w:eastAsia="zh-CN"/>
        </w:rPr>
      </w:pPr>
      <w:r>
        <w:object w:dxaOrig="12617" w:dyaOrig="2890" w14:anchorId="3645E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101.25pt" o:ole="">
            <v:imagedata r:id="rId8" o:title=""/>
          </v:shape>
          <o:OLEObject Type="Embed" ProgID="Visio.Drawing.11" ShapeID="_x0000_i1025" DrawAspect="Content" ObjectID="_1555513511" r:id="rId9"/>
        </w:object>
      </w:r>
    </w:p>
    <w:p w14:paraId="6EA7A7CD" w14:textId="77777777" w:rsidR="002B2EDB" w:rsidRPr="005634ED" w:rsidRDefault="002B2EDB" w:rsidP="002B2EDB">
      <w:pPr>
        <w:spacing w:beforeLines="50" w:before="120" w:afterLines="50" w:after="120"/>
        <w:jc w:val="center"/>
        <w:rPr>
          <w:sz w:val="22"/>
          <w:szCs w:val="22"/>
        </w:rPr>
      </w:pPr>
      <w:r w:rsidRPr="005634ED">
        <w:rPr>
          <w:sz w:val="22"/>
          <w:szCs w:val="22"/>
        </w:rPr>
        <w:t>Fig. 1 The structure of Polar codes for NR</w:t>
      </w:r>
    </w:p>
    <w:p w14:paraId="30DD4A47" w14:textId="11608329" w:rsidR="002B2EDB" w:rsidRPr="005634ED" w:rsidRDefault="002B2EDB" w:rsidP="002B2EDB">
      <w:pPr>
        <w:spacing w:beforeLines="50" w:before="120" w:afterLines="50" w:after="120"/>
        <w:jc w:val="both"/>
        <w:rPr>
          <w:rFonts w:eastAsia="宋体"/>
          <w:sz w:val="22"/>
          <w:szCs w:val="20"/>
        </w:rPr>
      </w:pPr>
      <w:r w:rsidRPr="005634ED">
        <w:rPr>
          <w:rFonts w:eastAsia="宋体"/>
          <w:sz w:val="22"/>
          <w:szCs w:val="20"/>
        </w:rPr>
        <w:t>The following notations are used in this contribution.</w:t>
      </w:r>
    </w:p>
    <w:p w14:paraId="3477415D" w14:textId="77777777" w:rsidR="002B2EDB" w:rsidRPr="003100CC" w:rsidRDefault="002B2EDB" w:rsidP="002B2EDB">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K:</w:t>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ab/>
        <w:t>information block size</w:t>
      </w:r>
    </w:p>
    <w:p w14:paraId="5E134FC5" w14:textId="77777777" w:rsidR="002B2EDB" w:rsidRPr="003100CC" w:rsidRDefault="002B2EDB" w:rsidP="002B2EDB">
      <w:pPr>
        <w:widowControl w:val="0"/>
        <w:spacing w:after="120"/>
        <w:ind w:leftChars="100" w:left="240"/>
        <w:jc w:val="both"/>
        <w:rPr>
          <w:rFonts w:eastAsiaTheme="minorEastAsia"/>
          <w:i/>
          <w:color w:val="000000" w:themeColor="text1"/>
          <w:kern w:val="2"/>
          <w:sz w:val="22"/>
          <w:szCs w:val="22"/>
        </w:rPr>
      </w:pPr>
      <w:r w:rsidRPr="003100CC">
        <w:rPr>
          <w:rFonts w:eastAsiaTheme="minorEastAsia"/>
          <w:b/>
          <w:i/>
          <w:color w:val="000000" w:themeColor="text1"/>
          <w:kern w:val="2"/>
          <w:sz w:val="22"/>
          <w:szCs w:val="22"/>
        </w:rPr>
        <w:t>M:</w:t>
      </w:r>
      <w:r w:rsidRPr="003100CC">
        <w:rPr>
          <w:rFonts w:eastAsiaTheme="minorEastAsia"/>
          <w:i/>
          <w:color w:val="000000" w:themeColor="text1"/>
          <w:kern w:val="2"/>
          <w:sz w:val="22"/>
          <w:szCs w:val="22"/>
        </w:rPr>
        <w:tab/>
      </w:r>
      <w:r w:rsidRPr="003100CC">
        <w:rPr>
          <w:rFonts w:eastAsiaTheme="minorEastAsia"/>
          <w:i/>
          <w:color w:val="000000" w:themeColor="text1"/>
          <w:kern w:val="2"/>
          <w:sz w:val="22"/>
          <w:szCs w:val="22"/>
        </w:rPr>
        <w:tab/>
        <w:t>codelength</w:t>
      </w:r>
    </w:p>
    <w:p w14:paraId="25E8213E" w14:textId="77777777" w:rsidR="002B2EDB" w:rsidRPr="003100CC" w:rsidRDefault="002B2EDB" w:rsidP="002B2EDB">
      <w:pPr>
        <w:widowControl w:val="0"/>
        <w:spacing w:after="120"/>
        <w:ind w:leftChars="100" w:left="240"/>
        <w:jc w:val="both"/>
      </w:pPr>
      <w:r w:rsidRPr="003100CC">
        <w:rPr>
          <w:rFonts w:eastAsiaTheme="minorEastAsia"/>
          <w:b/>
          <w:i/>
          <w:color w:val="000000" w:themeColor="text1"/>
          <w:kern w:val="2"/>
          <w:sz w:val="22"/>
          <w:szCs w:val="22"/>
        </w:rPr>
        <w:t>N:</w:t>
      </w:r>
      <w:r w:rsidRPr="003100CC">
        <w:rPr>
          <w:rFonts w:eastAsiaTheme="minorEastAsia"/>
          <w:b/>
          <w:i/>
          <w:color w:val="000000" w:themeColor="text1"/>
          <w:kern w:val="2"/>
          <w:sz w:val="22"/>
          <w:szCs w:val="22"/>
        </w:rPr>
        <w:tab/>
      </w:r>
      <w:r w:rsidRPr="003100CC">
        <w:rPr>
          <w:rFonts w:eastAsiaTheme="minorEastAsia"/>
          <w:b/>
          <w:i/>
          <w:color w:val="000000" w:themeColor="text1"/>
          <w:kern w:val="2"/>
          <w:sz w:val="22"/>
          <w:szCs w:val="22"/>
        </w:rPr>
        <w:tab/>
      </w:r>
      <w:r w:rsidRPr="003100CC">
        <w:rPr>
          <w:rFonts w:eastAsiaTheme="minorEastAsia"/>
          <w:i/>
          <w:color w:val="000000" w:themeColor="text1"/>
          <w:kern w:val="2"/>
          <w:sz w:val="22"/>
          <w:szCs w:val="22"/>
        </w:rPr>
        <w:t xml:space="preserve">mother codelength, </w:t>
      </w:r>
      <w:r w:rsidRPr="003100CC">
        <w:rPr>
          <w:position w:val="-6"/>
        </w:rPr>
        <w:object w:dxaOrig="1180" w:dyaOrig="320" w14:anchorId="64FE7B3E">
          <v:shape id="_x0000_i1026" type="#_x0000_t75" style="width:59pt;height:15.5pt" o:ole="">
            <v:imagedata r:id="rId10" o:title=""/>
          </v:shape>
          <o:OLEObject Type="Embed" ProgID="Equation.3" ShapeID="_x0000_i1026" DrawAspect="Content" ObjectID="_1555513512" r:id="rId11"/>
        </w:object>
      </w:r>
    </w:p>
    <w:p w14:paraId="555017D8" w14:textId="77777777" w:rsidR="002B2EDB" w:rsidRPr="005634ED" w:rsidRDefault="002B2EDB" w:rsidP="002B2EDB">
      <w:pPr>
        <w:widowControl w:val="0"/>
        <w:spacing w:after="120"/>
        <w:ind w:leftChars="100" w:left="240"/>
        <w:jc w:val="both"/>
        <w:rPr>
          <w:rFonts w:eastAsiaTheme="minorEastAsia"/>
          <w:i/>
          <w:color w:val="000000" w:themeColor="text1"/>
          <w:kern w:val="2"/>
          <w:sz w:val="22"/>
          <w:szCs w:val="22"/>
        </w:rPr>
      </w:pPr>
      <w:r w:rsidRPr="005634ED">
        <w:rPr>
          <w:rFonts w:eastAsiaTheme="minorEastAsia"/>
          <w:b/>
          <w:i/>
          <w:color w:val="000000" w:themeColor="text1"/>
          <w:kern w:val="2"/>
          <w:sz w:val="22"/>
          <w:szCs w:val="22"/>
        </w:rPr>
        <w:t>K</w:t>
      </w:r>
      <w:r w:rsidRPr="005634ED">
        <w:rPr>
          <w:rFonts w:eastAsiaTheme="minorEastAsia"/>
          <w:b/>
          <w:color w:val="000000" w:themeColor="text1"/>
          <w:kern w:val="2"/>
          <w:sz w:val="22"/>
          <w:szCs w:val="22"/>
          <w:vertAlign w:val="subscript"/>
        </w:rPr>
        <w:t>1</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ab/>
        <w:t>number of input bits of the basic encoder</w:t>
      </w:r>
    </w:p>
    <w:p w14:paraId="7CAFAEE1" w14:textId="171A6680" w:rsidR="002B2EDB" w:rsidRDefault="002B2EDB" w:rsidP="002B2EDB">
      <w:pPr>
        <w:widowControl w:val="0"/>
        <w:spacing w:after="120"/>
        <w:ind w:leftChars="100" w:left="240"/>
        <w:jc w:val="both"/>
        <w:rPr>
          <w:rFonts w:eastAsiaTheme="minorEastAsia"/>
          <w:i/>
          <w:color w:val="000000" w:themeColor="text1"/>
          <w:kern w:val="2"/>
          <w:sz w:val="22"/>
          <w:szCs w:val="22"/>
        </w:rPr>
      </w:pPr>
      <w:r w:rsidRPr="005634ED">
        <w:rPr>
          <w:b/>
          <w:i/>
          <w:sz w:val="22"/>
        </w:rPr>
        <w:t>u</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input bits of the basic encoder</w:t>
      </w:r>
    </w:p>
    <w:p w14:paraId="0F7D91AA" w14:textId="57E9798C" w:rsidR="00C63690" w:rsidRPr="005634ED" w:rsidRDefault="00C63690" w:rsidP="00C63690">
      <w:pPr>
        <w:widowControl w:val="0"/>
        <w:spacing w:after="120"/>
        <w:ind w:leftChars="100" w:left="240"/>
        <w:jc w:val="both"/>
      </w:pPr>
      <w:r>
        <w:rPr>
          <w:b/>
          <w:i/>
          <w:sz w:val="22"/>
        </w:rPr>
        <w:t>p</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Pr>
          <w:rFonts w:eastAsiaTheme="minorEastAsia"/>
          <w:i/>
          <w:color w:val="000000" w:themeColor="text1"/>
          <w:kern w:val="2"/>
          <w:sz w:val="22"/>
          <w:szCs w:val="22"/>
        </w:rPr>
        <w:t>simple parity check</w:t>
      </w:r>
      <w:r w:rsidRPr="005634ED">
        <w:rPr>
          <w:rFonts w:eastAsiaTheme="minorEastAsia"/>
          <w:i/>
          <w:color w:val="000000" w:themeColor="text1"/>
          <w:kern w:val="2"/>
          <w:sz w:val="22"/>
          <w:szCs w:val="22"/>
        </w:rPr>
        <w:t xml:space="preserve"> of </w:t>
      </w:r>
      <w:r>
        <w:rPr>
          <w:rFonts w:eastAsiaTheme="minorEastAsia"/>
          <w:i/>
          <w:color w:val="000000" w:themeColor="text1"/>
          <w:kern w:val="2"/>
          <w:sz w:val="22"/>
          <w:szCs w:val="22"/>
        </w:rPr>
        <w:t>Polar codes</w:t>
      </w:r>
    </w:p>
    <w:p w14:paraId="7AD4DFC7" w14:textId="77777777" w:rsidR="002B2EDB" w:rsidRPr="005634ED" w:rsidRDefault="002B2EDB" w:rsidP="002B2EDB">
      <w:pPr>
        <w:widowControl w:val="0"/>
        <w:spacing w:after="120"/>
        <w:ind w:leftChars="100" w:left="240"/>
        <w:jc w:val="both"/>
      </w:pPr>
      <w:r w:rsidRPr="005634ED">
        <w:rPr>
          <w:b/>
          <w:i/>
          <w:sz w:val="22"/>
        </w:rPr>
        <w:t>x</w:t>
      </w:r>
      <w:r w:rsidRPr="005634ED">
        <w:rPr>
          <w:b/>
          <w:i/>
          <w:sz w:val="22"/>
          <w:vertAlign w:val="subscript"/>
        </w:rPr>
        <w:t>i</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sidRPr="005634ED">
        <w:rPr>
          <w:rFonts w:eastAsiaTheme="minorEastAsia"/>
          <w:i/>
          <w:color w:val="000000" w:themeColor="text1"/>
          <w:kern w:val="2"/>
          <w:sz w:val="22"/>
          <w:szCs w:val="22"/>
        </w:rPr>
        <w:t>coded bits of the basic encoder</w:t>
      </w:r>
    </w:p>
    <w:p w14:paraId="5399C0D0" w14:textId="77777777" w:rsidR="002B2EDB" w:rsidRPr="006F44FA" w:rsidRDefault="002B2EDB" w:rsidP="002B2EDB">
      <w:pPr>
        <w:widowControl w:val="0"/>
        <w:spacing w:after="120"/>
        <w:ind w:leftChars="100" w:left="240"/>
        <w:jc w:val="both"/>
        <w:rPr>
          <w:rFonts w:eastAsiaTheme="minorEastAsia"/>
          <w:i/>
          <w:color w:val="000000" w:themeColor="text1"/>
          <w:kern w:val="2"/>
          <w:sz w:val="22"/>
          <w:szCs w:val="22"/>
        </w:rPr>
      </w:pPr>
      <w:r>
        <w:rPr>
          <w:b/>
          <w:i/>
          <w:sz w:val="22"/>
        </w:rPr>
        <w:t>J</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Pr>
          <w:rFonts w:eastAsiaTheme="minorEastAsia"/>
          <w:i/>
          <w:color w:val="000000" w:themeColor="text1"/>
          <w:kern w:val="2"/>
          <w:sz w:val="22"/>
          <w:szCs w:val="22"/>
        </w:rPr>
        <w:t>number of CRC bits</w:t>
      </w:r>
    </w:p>
    <w:p w14:paraId="48333648" w14:textId="60CE4D6A" w:rsidR="008D3984" w:rsidRDefault="002B2EDB" w:rsidP="00E27A24">
      <w:pPr>
        <w:widowControl w:val="0"/>
        <w:spacing w:after="120"/>
        <w:ind w:leftChars="100" w:left="240"/>
        <w:jc w:val="both"/>
        <w:rPr>
          <w:rFonts w:eastAsiaTheme="minorEastAsia"/>
          <w:i/>
          <w:color w:val="000000" w:themeColor="text1"/>
          <w:kern w:val="2"/>
          <w:sz w:val="22"/>
          <w:szCs w:val="22"/>
        </w:rPr>
      </w:pPr>
      <w:r>
        <w:rPr>
          <w:b/>
          <w:i/>
          <w:sz w:val="22"/>
        </w:rPr>
        <w:t>J’</w:t>
      </w:r>
      <w:r w:rsidRPr="005634ED">
        <w:rPr>
          <w:rFonts w:eastAsiaTheme="minorEastAsia"/>
          <w:b/>
          <w:i/>
          <w:color w:val="000000" w:themeColor="text1"/>
          <w:kern w:val="2"/>
          <w:sz w:val="22"/>
          <w:szCs w:val="22"/>
        </w:rPr>
        <w:t>:</w:t>
      </w:r>
      <w:r w:rsidRPr="005634ED">
        <w:rPr>
          <w:rFonts w:eastAsiaTheme="minorEastAsia"/>
          <w:b/>
          <w:i/>
          <w:color w:val="000000" w:themeColor="text1"/>
          <w:kern w:val="2"/>
          <w:sz w:val="22"/>
          <w:szCs w:val="22"/>
        </w:rPr>
        <w:tab/>
      </w:r>
      <w:r w:rsidRPr="005634ED">
        <w:rPr>
          <w:rFonts w:eastAsiaTheme="minorEastAsia"/>
          <w:b/>
          <w:i/>
          <w:color w:val="000000" w:themeColor="text1"/>
          <w:kern w:val="2"/>
          <w:sz w:val="22"/>
          <w:szCs w:val="22"/>
        </w:rPr>
        <w:tab/>
      </w:r>
      <w:r>
        <w:rPr>
          <w:rFonts w:eastAsiaTheme="minorEastAsia"/>
          <w:i/>
          <w:color w:val="000000" w:themeColor="text1"/>
          <w:kern w:val="2"/>
          <w:sz w:val="22"/>
          <w:szCs w:val="22"/>
        </w:rPr>
        <w:t>number of additional bits for reducing the FAR</w:t>
      </w:r>
    </w:p>
    <w:p w14:paraId="03EF49B3" w14:textId="42BFA713" w:rsidR="00101219" w:rsidRDefault="00996D8A" w:rsidP="003F09B7">
      <w:pPr>
        <w:pStyle w:val="1"/>
        <w:rPr>
          <w:lang w:val="en-US"/>
        </w:rPr>
      </w:pPr>
      <w:r>
        <w:rPr>
          <w:lang w:val="en-US"/>
        </w:rPr>
        <w:t xml:space="preserve">Distributed simple parity check Polar </w:t>
      </w:r>
      <w:r w:rsidR="00A7578B">
        <w:rPr>
          <w:lang w:val="en-US"/>
        </w:rPr>
        <w:t xml:space="preserve">(DSPC-Polar) </w:t>
      </w:r>
      <w:r>
        <w:rPr>
          <w:lang w:val="en-US"/>
        </w:rPr>
        <w:t>codes</w:t>
      </w:r>
    </w:p>
    <w:p w14:paraId="399ECE23" w14:textId="69E17F92" w:rsidR="000A0E63" w:rsidRDefault="00F8277E" w:rsidP="00F8277E">
      <w:pPr>
        <w:pStyle w:val="2"/>
        <w:spacing w:before="240" w:after="120"/>
        <w:rPr>
          <w:lang w:eastAsia="zh-CN"/>
        </w:rPr>
      </w:pPr>
      <w:r>
        <w:rPr>
          <w:lang w:eastAsia="zh-CN"/>
        </w:rPr>
        <w:t>W</w:t>
      </w:r>
      <w:r>
        <w:rPr>
          <w:rFonts w:hint="eastAsia"/>
          <w:lang w:eastAsia="zh-CN"/>
        </w:rPr>
        <w:t xml:space="preserve">hy </w:t>
      </w:r>
      <w:r>
        <w:rPr>
          <w:lang w:eastAsia="zh-CN"/>
        </w:rPr>
        <w:t>distributed</w:t>
      </w:r>
    </w:p>
    <w:p w14:paraId="42925338" w14:textId="07F2FE7A" w:rsidR="00497509" w:rsidRPr="00B06742" w:rsidRDefault="006059AC" w:rsidP="00497509">
      <w:pPr>
        <w:spacing w:beforeLines="50" w:before="120" w:afterLines="50" w:after="120"/>
        <w:jc w:val="both"/>
        <w:rPr>
          <w:rFonts w:eastAsiaTheme="minorEastAsia"/>
          <w:color w:val="000000"/>
          <w:sz w:val="22"/>
          <w:szCs w:val="22"/>
          <w:lang w:eastAsia="zh-CN"/>
        </w:rPr>
      </w:pPr>
      <w:r w:rsidRPr="00B06742">
        <w:rPr>
          <w:rFonts w:eastAsiaTheme="minorEastAsia" w:hint="eastAsia"/>
          <w:sz w:val="22"/>
          <w:szCs w:val="22"/>
          <w:lang w:eastAsia="zh-CN"/>
        </w:rPr>
        <w:t xml:space="preserve">It </w:t>
      </w:r>
      <w:r w:rsidR="006B5590" w:rsidRPr="00B06742">
        <w:rPr>
          <w:rFonts w:eastAsiaTheme="minorEastAsia"/>
          <w:sz w:val="22"/>
          <w:szCs w:val="22"/>
          <w:lang w:eastAsia="zh-CN"/>
        </w:rPr>
        <w:t>has</w:t>
      </w:r>
      <w:r w:rsidRPr="00B06742">
        <w:rPr>
          <w:rFonts w:eastAsiaTheme="minorEastAsia" w:hint="eastAsia"/>
          <w:sz w:val="22"/>
          <w:szCs w:val="22"/>
          <w:lang w:eastAsia="zh-CN"/>
        </w:rPr>
        <w:t xml:space="preserve"> been agreed that </w:t>
      </w:r>
      <w:r w:rsidRPr="00B06742">
        <w:rPr>
          <w:rFonts w:eastAsiaTheme="minorEastAsia"/>
          <w:sz w:val="22"/>
          <w:szCs w:val="22"/>
          <w:lang w:eastAsia="zh-CN"/>
        </w:rPr>
        <w:t xml:space="preserve">at least </w:t>
      </w:r>
      <w:r w:rsidRPr="00B06742">
        <w:rPr>
          <w:rFonts w:eastAsiaTheme="minorEastAsia" w:hint="eastAsia"/>
          <w:sz w:val="22"/>
          <w:szCs w:val="22"/>
          <w:lang w:eastAsia="zh-CN"/>
        </w:rPr>
        <w:t>J+J</w:t>
      </w:r>
      <w:r w:rsidRPr="00B06742">
        <w:rPr>
          <w:rFonts w:eastAsiaTheme="minorEastAsia"/>
          <w:sz w:val="22"/>
          <w:szCs w:val="22"/>
          <w:lang w:eastAsia="zh-CN"/>
        </w:rPr>
        <w:t>’ bits</w:t>
      </w:r>
      <w:r w:rsidR="00173289">
        <w:rPr>
          <w:rFonts w:eastAsiaTheme="minorEastAsia"/>
          <w:sz w:val="22"/>
          <w:szCs w:val="22"/>
          <w:lang w:eastAsia="zh-CN"/>
        </w:rPr>
        <w:t xml:space="preserve"> are provided for P</w:t>
      </w:r>
      <w:r w:rsidR="006B5590" w:rsidRPr="00B06742">
        <w:rPr>
          <w:rFonts w:eastAsiaTheme="minorEastAsia"/>
          <w:sz w:val="22"/>
          <w:szCs w:val="22"/>
          <w:lang w:eastAsia="zh-CN"/>
        </w:rPr>
        <w:t>olar codes encoding</w:t>
      </w:r>
      <w:r w:rsidR="00C43F09" w:rsidRPr="00B06742">
        <w:rPr>
          <w:rFonts w:eastAsiaTheme="minorEastAsia"/>
          <w:sz w:val="22"/>
          <w:szCs w:val="22"/>
          <w:lang w:eastAsia="zh-CN"/>
        </w:rPr>
        <w:t xml:space="preserve">. </w:t>
      </w:r>
      <w:r w:rsidR="00497509" w:rsidRPr="00B06742">
        <w:rPr>
          <w:rFonts w:eastAsiaTheme="minorEastAsia" w:hint="eastAsia"/>
          <w:color w:val="000000"/>
          <w:sz w:val="22"/>
          <w:szCs w:val="22"/>
          <w:lang w:eastAsia="zh-CN"/>
        </w:rPr>
        <w:t>The</w:t>
      </w:r>
      <w:r w:rsidR="00497509">
        <w:rPr>
          <w:rFonts w:eastAsiaTheme="minorEastAsia"/>
          <w:color w:val="000000"/>
          <w:sz w:val="22"/>
          <w:szCs w:val="22"/>
          <w:lang w:eastAsia="zh-CN"/>
        </w:rPr>
        <w:t xml:space="preserve">se </w:t>
      </w:r>
      <w:r w:rsidR="00497509" w:rsidRPr="00B06742">
        <w:rPr>
          <w:rFonts w:eastAsiaTheme="minorEastAsia" w:hint="eastAsia"/>
          <w:sz w:val="22"/>
          <w:szCs w:val="22"/>
          <w:lang w:eastAsia="zh-CN"/>
        </w:rPr>
        <w:t>J+J</w:t>
      </w:r>
      <w:r w:rsidR="00497509" w:rsidRPr="00B06742">
        <w:rPr>
          <w:rFonts w:eastAsiaTheme="minorEastAsia"/>
          <w:sz w:val="22"/>
          <w:szCs w:val="22"/>
          <w:lang w:eastAsia="zh-CN"/>
        </w:rPr>
        <w:t>’</w:t>
      </w:r>
      <w:r w:rsidR="00497509">
        <w:rPr>
          <w:rFonts w:eastAsiaTheme="minorEastAsia"/>
          <w:sz w:val="22"/>
          <w:szCs w:val="22"/>
          <w:lang w:eastAsia="zh-CN"/>
        </w:rPr>
        <w:t xml:space="preserve"> </w:t>
      </w:r>
      <w:r w:rsidR="00497509">
        <w:rPr>
          <w:rFonts w:eastAsiaTheme="minorEastAsia"/>
          <w:color w:val="000000"/>
          <w:sz w:val="22"/>
          <w:szCs w:val="22"/>
          <w:lang w:eastAsia="zh-CN"/>
        </w:rPr>
        <w:t xml:space="preserve">assistant bits have at least </w:t>
      </w:r>
      <w:r w:rsidR="00FB4C18">
        <w:rPr>
          <w:rFonts w:eastAsiaTheme="minorEastAsia"/>
          <w:color w:val="000000"/>
          <w:sz w:val="22"/>
          <w:szCs w:val="22"/>
          <w:lang w:eastAsia="zh-CN"/>
        </w:rPr>
        <w:t>the following</w:t>
      </w:r>
      <w:r w:rsidR="00044C67">
        <w:rPr>
          <w:rFonts w:eastAsiaTheme="minorEastAsia"/>
          <w:color w:val="000000"/>
          <w:sz w:val="22"/>
          <w:szCs w:val="22"/>
          <w:lang w:eastAsia="zh-CN"/>
        </w:rPr>
        <w:t xml:space="preserve"> potential</w:t>
      </w:r>
      <w:r w:rsidR="00497509">
        <w:rPr>
          <w:rFonts w:eastAsiaTheme="minorEastAsia"/>
          <w:color w:val="000000"/>
          <w:sz w:val="22"/>
          <w:szCs w:val="22"/>
          <w:lang w:eastAsia="zh-CN"/>
        </w:rPr>
        <w:t xml:space="preserve"> </w:t>
      </w:r>
      <w:r w:rsidR="00497509" w:rsidRPr="00497509">
        <w:rPr>
          <w:rFonts w:eastAsiaTheme="minorEastAsia"/>
          <w:color w:val="000000"/>
          <w:sz w:val="22"/>
          <w:szCs w:val="22"/>
          <w:lang w:eastAsia="zh-CN"/>
        </w:rPr>
        <w:t>effect</w:t>
      </w:r>
      <w:r w:rsidR="00497509">
        <w:rPr>
          <w:rFonts w:eastAsiaTheme="minorEastAsia"/>
          <w:color w:val="000000"/>
          <w:sz w:val="22"/>
          <w:szCs w:val="22"/>
          <w:lang w:eastAsia="zh-CN"/>
        </w:rPr>
        <w:t>s</w:t>
      </w:r>
      <w:r w:rsidR="00044C67">
        <w:rPr>
          <w:rFonts w:eastAsiaTheme="minorEastAsia"/>
          <w:color w:val="000000"/>
          <w:sz w:val="22"/>
          <w:szCs w:val="22"/>
          <w:lang w:eastAsia="zh-CN"/>
        </w:rPr>
        <w:t>:</w:t>
      </w:r>
    </w:p>
    <w:p w14:paraId="7CE67FAC" w14:textId="01C90863" w:rsidR="00497509" w:rsidRDefault="00497509" w:rsidP="00497509">
      <w:pPr>
        <w:spacing w:beforeLines="50" w:before="120" w:afterLines="50" w:after="120"/>
        <w:jc w:val="both"/>
        <w:rPr>
          <w:rFonts w:eastAsiaTheme="minorEastAsia"/>
          <w:color w:val="000000"/>
          <w:sz w:val="22"/>
          <w:szCs w:val="22"/>
          <w:lang w:eastAsia="zh-CN"/>
        </w:rPr>
      </w:pPr>
      <w:r w:rsidRPr="00B06742">
        <w:rPr>
          <w:rFonts w:eastAsiaTheme="minorEastAsia" w:hint="eastAsia"/>
          <w:color w:val="000000"/>
          <w:sz w:val="22"/>
          <w:szCs w:val="22"/>
          <w:lang w:eastAsia="zh-CN"/>
        </w:rPr>
        <w:t>1</w:t>
      </w:r>
      <w:r>
        <w:rPr>
          <w:rFonts w:eastAsiaTheme="minorEastAsia"/>
          <w:color w:val="000000"/>
          <w:sz w:val="22"/>
          <w:szCs w:val="22"/>
          <w:lang w:eastAsia="zh-CN"/>
        </w:rPr>
        <w:t>.</w:t>
      </w:r>
      <w:r w:rsidRPr="00B06742">
        <w:rPr>
          <w:rFonts w:eastAsiaTheme="minorEastAsia" w:hint="eastAsia"/>
          <w:color w:val="000000"/>
          <w:sz w:val="22"/>
          <w:szCs w:val="22"/>
          <w:lang w:eastAsia="zh-CN"/>
        </w:rPr>
        <w:t xml:space="preserve"> </w:t>
      </w:r>
      <w:r>
        <w:rPr>
          <w:rFonts w:eastAsiaTheme="minorEastAsia"/>
          <w:color w:val="000000"/>
          <w:sz w:val="22"/>
          <w:szCs w:val="22"/>
          <w:lang w:eastAsia="zh-CN"/>
        </w:rPr>
        <w:t xml:space="preserve">Check the decoding error </w:t>
      </w:r>
      <w:r w:rsidR="00F85AD1">
        <w:rPr>
          <w:rFonts w:eastAsiaTheme="minorEastAsia"/>
          <w:color w:val="000000"/>
          <w:sz w:val="22"/>
          <w:szCs w:val="22"/>
          <w:lang w:eastAsia="zh-CN"/>
        </w:rPr>
        <w:t xml:space="preserve">such that </w:t>
      </w:r>
      <w:r w:rsidRPr="00B06742">
        <w:rPr>
          <w:rFonts w:eastAsiaTheme="minorEastAsia" w:hint="eastAsia"/>
          <w:color w:val="000000"/>
          <w:sz w:val="22"/>
          <w:szCs w:val="22"/>
          <w:lang w:eastAsia="zh-CN"/>
        </w:rPr>
        <w:t xml:space="preserve">the </w:t>
      </w:r>
      <w:r>
        <w:rPr>
          <w:rFonts w:eastAsiaTheme="minorEastAsia"/>
          <w:color w:val="000000"/>
          <w:sz w:val="22"/>
          <w:szCs w:val="22"/>
          <w:lang w:eastAsia="zh-CN"/>
        </w:rPr>
        <w:t xml:space="preserve">basic </w:t>
      </w:r>
      <w:r w:rsidRPr="00B06742">
        <w:rPr>
          <w:rFonts w:eastAsiaTheme="minorEastAsia" w:hint="eastAsia"/>
          <w:color w:val="000000"/>
          <w:sz w:val="22"/>
          <w:szCs w:val="22"/>
          <w:lang w:eastAsia="zh-CN"/>
        </w:rPr>
        <w:t xml:space="preserve">FAR </w:t>
      </w:r>
      <w:r w:rsidR="00F85AD1">
        <w:rPr>
          <w:rFonts w:eastAsiaTheme="minorEastAsia"/>
          <w:color w:val="000000"/>
          <w:sz w:val="22"/>
          <w:szCs w:val="22"/>
          <w:lang w:eastAsia="zh-CN"/>
        </w:rPr>
        <w:t xml:space="preserve">is </w:t>
      </w:r>
      <w:r>
        <w:rPr>
          <w:rFonts w:eastAsiaTheme="minorEastAsia"/>
          <w:color w:val="000000"/>
          <w:sz w:val="22"/>
          <w:szCs w:val="22"/>
          <w:lang w:eastAsia="zh-CN"/>
        </w:rPr>
        <w:t>the same as LTE</w:t>
      </w:r>
    </w:p>
    <w:p w14:paraId="421709EB" w14:textId="125F32D2" w:rsidR="00497509" w:rsidRPr="00B06742" w:rsidRDefault="00497509" w:rsidP="00497509">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2. </w:t>
      </w:r>
      <w:r>
        <w:rPr>
          <w:rFonts w:eastAsiaTheme="minorEastAsia" w:hint="eastAsia"/>
          <w:color w:val="000000"/>
          <w:sz w:val="22"/>
          <w:szCs w:val="22"/>
          <w:lang w:eastAsia="zh-CN"/>
        </w:rPr>
        <w:t>R</w:t>
      </w:r>
      <w:r w:rsidRPr="00B06742">
        <w:rPr>
          <w:rFonts w:eastAsiaTheme="minorEastAsia" w:hint="eastAsia"/>
          <w:color w:val="000000"/>
          <w:sz w:val="22"/>
          <w:szCs w:val="22"/>
          <w:lang w:eastAsia="zh-CN"/>
        </w:rPr>
        <w:t>educe the FAR caused by list decoding</w:t>
      </w:r>
    </w:p>
    <w:p w14:paraId="2905A07E" w14:textId="7D569D60" w:rsidR="00497509" w:rsidRPr="00B06742" w:rsidRDefault="00497509" w:rsidP="00497509">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3</w:t>
      </w:r>
      <w:r>
        <w:rPr>
          <w:rFonts w:eastAsiaTheme="minorEastAsia"/>
          <w:color w:val="000000"/>
          <w:sz w:val="22"/>
          <w:szCs w:val="22"/>
          <w:lang w:eastAsia="zh-CN"/>
        </w:rPr>
        <w:t xml:space="preserve">. </w:t>
      </w:r>
      <w:r>
        <w:rPr>
          <w:rFonts w:eastAsiaTheme="minorEastAsia" w:hint="eastAsia"/>
          <w:color w:val="000000"/>
          <w:sz w:val="22"/>
          <w:szCs w:val="22"/>
          <w:lang w:eastAsia="zh-CN"/>
        </w:rPr>
        <w:t>Assist decoding</w:t>
      </w:r>
    </w:p>
    <w:p w14:paraId="53D2FA9B" w14:textId="6EC89554" w:rsidR="00497509" w:rsidRPr="00B06742" w:rsidRDefault="00FB4C18" w:rsidP="00497509">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4.</w:t>
      </w:r>
      <w:r>
        <w:rPr>
          <w:rFonts w:eastAsiaTheme="minorEastAsia"/>
          <w:color w:val="000000"/>
          <w:sz w:val="22"/>
          <w:szCs w:val="22"/>
          <w:lang w:eastAsia="zh-CN"/>
        </w:rPr>
        <w:t xml:space="preserve"> </w:t>
      </w:r>
      <w:r>
        <w:rPr>
          <w:rFonts w:eastAsiaTheme="minorEastAsia" w:hint="eastAsia"/>
          <w:color w:val="000000"/>
          <w:sz w:val="22"/>
          <w:szCs w:val="22"/>
          <w:lang w:eastAsia="zh-CN"/>
        </w:rPr>
        <w:t>S</w:t>
      </w:r>
      <w:r>
        <w:rPr>
          <w:rFonts w:eastAsiaTheme="minorEastAsia"/>
          <w:color w:val="000000"/>
          <w:sz w:val="22"/>
          <w:szCs w:val="22"/>
          <w:lang w:eastAsia="zh-CN"/>
        </w:rPr>
        <w:t xml:space="preserve">upport </w:t>
      </w:r>
      <w:r w:rsidRPr="00FB4C18">
        <w:rPr>
          <w:rFonts w:eastAsiaTheme="minorEastAsia"/>
          <w:color w:val="000000"/>
          <w:sz w:val="22"/>
          <w:szCs w:val="22"/>
          <w:lang w:eastAsia="zh-CN"/>
        </w:rPr>
        <w:t>early termination</w:t>
      </w:r>
    </w:p>
    <w:p w14:paraId="38918442" w14:textId="78012732" w:rsidR="00F85AD1" w:rsidRDefault="00FB4C18" w:rsidP="00497509">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Generally, the</w:t>
      </w:r>
      <w:r>
        <w:rPr>
          <w:rFonts w:eastAsiaTheme="minorEastAsia" w:hint="eastAsia"/>
          <w:color w:val="000000"/>
          <w:sz w:val="22"/>
          <w:szCs w:val="22"/>
          <w:lang w:eastAsia="zh-CN"/>
        </w:rPr>
        <w:t xml:space="preserve"> first and third effect</w:t>
      </w:r>
      <w:r>
        <w:rPr>
          <w:rFonts w:eastAsiaTheme="minorEastAsia"/>
          <w:color w:val="000000"/>
          <w:sz w:val="22"/>
          <w:szCs w:val="22"/>
          <w:lang w:eastAsia="zh-CN"/>
        </w:rPr>
        <w:t xml:space="preserve">s can be achieved by </w:t>
      </w:r>
      <w:r>
        <w:rPr>
          <w:rFonts w:eastAsiaTheme="minorEastAsia" w:hint="eastAsia"/>
          <w:color w:val="000000"/>
          <w:sz w:val="22"/>
          <w:szCs w:val="22"/>
          <w:lang w:eastAsia="zh-CN"/>
        </w:rPr>
        <w:t>a</w:t>
      </w:r>
      <w:r>
        <w:rPr>
          <w:rFonts w:eastAsiaTheme="minorEastAsia"/>
          <w:color w:val="000000"/>
          <w:sz w:val="22"/>
          <w:szCs w:val="22"/>
          <w:lang w:eastAsia="zh-CN"/>
        </w:rPr>
        <w:t>n</w:t>
      </w:r>
      <w:r>
        <w:rPr>
          <w:rFonts w:eastAsiaTheme="minorEastAsia" w:hint="eastAsia"/>
          <w:color w:val="000000"/>
          <w:sz w:val="22"/>
          <w:szCs w:val="22"/>
          <w:lang w:eastAsia="zh-CN"/>
        </w:rPr>
        <w:t xml:space="preserve"> </w:t>
      </w:r>
      <w:r w:rsidR="00044C67">
        <w:rPr>
          <w:rFonts w:eastAsiaTheme="minorEastAsia" w:hint="eastAsia"/>
          <w:color w:val="000000"/>
          <w:sz w:val="22"/>
          <w:szCs w:val="22"/>
          <w:lang w:eastAsia="zh-CN"/>
        </w:rPr>
        <w:t>J</w:t>
      </w:r>
      <w:r w:rsidR="00044C67">
        <w:rPr>
          <w:rFonts w:eastAsiaTheme="minorEastAsia"/>
          <w:color w:val="000000"/>
          <w:sz w:val="22"/>
          <w:szCs w:val="22"/>
          <w:lang w:eastAsia="zh-CN"/>
        </w:rPr>
        <w:t>-</w:t>
      </w:r>
      <w:r>
        <w:rPr>
          <w:rFonts w:eastAsiaTheme="minorEastAsia" w:hint="eastAsia"/>
          <w:color w:val="000000"/>
          <w:sz w:val="22"/>
          <w:szCs w:val="22"/>
          <w:lang w:eastAsia="zh-CN"/>
        </w:rPr>
        <w:t>bit CRC,</w:t>
      </w:r>
      <w:r>
        <w:rPr>
          <w:rFonts w:eastAsiaTheme="minorEastAsia"/>
          <w:color w:val="000000"/>
          <w:sz w:val="22"/>
          <w:szCs w:val="22"/>
          <w:lang w:eastAsia="zh-CN"/>
        </w:rPr>
        <w:t xml:space="preserve"> and the second and the fourth e</w:t>
      </w:r>
      <w:r w:rsidR="00F85AD1">
        <w:rPr>
          <w:rFonts w:eastAsiaTheme="minorEastAsia"/>
          <w:color w:val="000000"/>
          <w:sz w:val="22"/>
          <w:szCs w:val="22"/>
          <w:lang w:eastAsia="zh-CN"/>
        </w:rPr>
        <w:t xml:space="preserve">ffects should be achieved by </w:t>
      </w:r>
      <w:r w:rsidR="00044C67">
        <w:rPr>
          <w:rFonts w:eastAsiaTheme="minorEastAsia"/>
          <w:color w:val="000000"/>
          <w:sz w:val="22"/>
          <w:szCs w:val="22"/>
          <w:lang w:eastAsia="zh-CN"/>
        </w:rPr>
        <w:t xml:space="preserve">the </w:t>
      </w:r>
      <w:r>
        <w:rPr>
          <w:rFonts w:eastAsiaTheme="minorEastAsia"/>
          <w:color w:val="000000"/>
          <w:sz w:val="22"/>
          <w:szCs w:val="22"/>
          <w:lang w:eastAsia="zh-CN"/>
        </w:rPr>
        <w:t>additional J’ assistant bits.</w:t>
      </w:r>
      <w:r w:rsidR="00F85AD1">
        <w:rPr>
          <w:rFonts w:eastAsiaTheme="minorEastAsia"/>
          <w:color w:val="000000"/>
          <w:sz w:val="22"/>
          <w:szCs w:val="22"/>
          <w:lang w:eastAsia="zh-CN"/>
        </w:rPr>
        <w:t xml:space="preserve"> </w:t>
      </w:r>
      <w:r w:rsidR="004B189A">
        <w:rPr>
          <w:rFonts w:eastAsiaTheme="minorEastAsia" w:hint="eastAsia"/>
          <w:color w:val="000000"/>
          <w:sz w:val="22"/>
          <w:szCs w:val="22"/>
          <w:lang w:eastAsia="zh-CN"/>
        </w:rPr>
        <w:t xml:space="preserve">Note that, </w:t>
      </w:r>
      <w:r w:rsidR="00BF3C69">
        <w:rPr>
          <w:rFonts w:eastAsiaTheme="minorEastAsia"/>
          <w:color w:val="000000"/>
          <w:sz w:val="22"/>
          <w:szCs w:val="22"/>
          <w:lang w:eastAsia="zh-CN"/>
        </w:rPr>
        <w:t xml:space="preserve">the </w:t>
      </w:r>
      <w:r w:rsidR="00BF3C69">
        <w:rPr>
          <w:rFonts w:eastAsiaTheme="minorEastAsia" w:hint="eastAsia"/>
          <w:color w:val="000000"/>
          <w:sz w:val="22"/>
          <w:szCs w:val="22"/>
          <w:lang w:eastAsia="zh-CN"/>
        </w:rPr>
        <w:t>J</w:t>
      </w:r>
      <w:r w:rsidR="00BF3C69">
        <w:rPr>
          <w:rFonts w:eastAsiaTheme="minorEastAsia"/>
          <w:color w:val="000000"/>
          <w:sz w:val="22"/>
          <w:szCs w:val="22"/>
          <w:lang w:eastAsia="zh-CN"/>
        </w:rPr>
        <w:t>-</w:t>
      </w:r>
      <w:r w:rsidR="004B189A">
        <w:rPr>
          <w:rFonts w:eastAsiaTheme="minorEastAsia" w:hint="eastAsia"/>
          <w:color w:val="000000"/>
          <w:sz w:val="22"/>
          <w:szCs w:val="22"/>
          <w:lang w:eastAsia="zh-CN"/>
        </w:rPr>
        <w:t>bit CRC is a general procedure for channel coding</w:t>
      </w:r>
      <w:r w:rsidR="004B189A">
        <w:rPr>
          <w:rFonts w:eastAsiaTheme="minorEastAsia"/>
          <w:color w:val="000000"/>
          <w:sz w:val="22"/>
          <w:szCs w:val="22"/>
          <w:lang w:eastAsia="zh-CN"/>
        </w:rPr>
        <w:t xml:space="preserve">. </w:t>
      </w:r>
      <w:r w:rsidR="00F85AD1">
        <w:rPr>
          <w:rFonts w:eastAsiaTheme="minorEastAsia"/>
          <w:color w:val="000000"/>
          <w:sz w:val="22"/>
          <w:szCs w:val="22"/>
          <w:lang w:eastAsia="zh-CN"/>
        </w:rPr>
        <w:t>K</w:t>
      </w:r>
      <w:r w:rsidR="004B189A">
        <w:rPr>
          <w:rFonts w:eastAsiaTheme="minorEastAsia" w:hint="eastAsia"/>
          <w:color w:val="000000"/>
          <w:sz w:val="22"/>
          <w:szCs w:val="22"/>
          <w:lang w:eastAsia="zh-CN"/>
        </w:rPr>
        <w:t>eep</w:t>
      </w:r>
      <w:r w:rsidR="00F85AD1">
        <w:rPr>
          <w:rFonts w:eastAsiaTheme="minorEastAsia"/>
          <w:color w:val="000000"/>
          <w:sz w:val="22"/>
          <w:szCs w:val="22"/>
          <w:lang w:eastAsia="zh-CN"/>
        </w:rPr>
        <w:t>ing</w:t>
      </w:r>
      <w:r w:rsidR="004B189A">
        <w:rPr>
          <w:rFonts w:eastAsiaTheme="minorEastAsia" w:hint="eastAsia"/>
          <w:color w:val="000000"/>
          <w:sz w:val="22"/>
          <w:szCs w:val="22"/>
          <w:lang w:eastAsia="zh-CN"/>
        </w:rPr>
        <w:t xml:space="preserve"> the same </w:t>
      </w:r>
      <w:r w:rsidR="004B189A">
        <w:rPr>
          <w:rFonts w:eastAsiaTheme="minorEastAsia"/>
          <w:color w:val="000000"/>
          <w:sz w:val="22"/>
          <w:szCs w:val="22"/>
          <w:lang w:eastAsia="zh-CN"/>
        </w:rPr>
        <w:t>procedure</w:t>
      </w:r>
      <w:r w:rsidR="004B189A">
        <w:rPr>
          <w:rFonts w:eastAsiaTheme="minorEastAsia" w:hint="eastAsia"/>
          <w:color w:val="000000"/>
          <w:sz w:val="22"/>
          <w:szCs w:val="22"/>
          <w:lang w:eastAsia="zh-CN"/>
        </w:rPr>
        <w:t xml:space="preserve"> </w:t>
      </w:r>
      <w:r w:rsidR="00F85AD1">
        <w:rPr>
          <w:rFonts w:eastAsiaTheme="minorEastAsia"/>
          <w:color w:val="000000"/>
          <w:sz w:val="22"/>
          <w:szCs w:val="22"/>
          <w:lang w:eastAsia="zh-CN"/>
        </w:rPr>
        <w:t xml:space="preserve">can </w:t>
      </w:r>
      <w:r w:rsidR="004B189A">
        <w:rPr>
          <w:rFonts w:eastAsiaTheme="minorEastAsia"/>
          <w:color w:val="000000"/>
          <w:sz w:val="22"/>
          <w:szCs w:val="22"/>
          <w:lang w:eastAsia="zh-CN"/>
        </w:rPr>
        <w:t>s</w:t>
      </w:r>
      <w:r w:rsidR="004B189A" w:rsidRPr="004B189A">
        <w:rPr>
          <w:rFonts w:eastAsiaTheme="minorEastAsia"/>
          <w:color w:val="000000"/>
          <w:sz w:val="22"/>
          <w:szCs w:val="22"/>
          <w:lang w:eastAsia="zh-CN"/>
        </w:rPr>
        <w:t>implify the system</w:t>
      </w:r>
      <w:r w:rsidR="004B189A">
        <w:rPr>
          <w:rFonts w:eastAsiaTheme="minorEastAsia"/>
          <w:color w:val="000000"/>
          <w:sz w:val="22"/>
          <w:szCs w:val="22"/>
          <w:lang w:eastAsia="zh-CN"/>
        </w:rPr>
        <w:t xml:space="preserve"> design. Only the attachment of J’ assistant bits i</w:t>
      </w:r>
      <w:r w:rsidR="00F85AD1">
        <w:rPr>
          <w:rFonts w:eastAsiaTheme="minorEastAsia"/>
          <w:color w:val="000000"/>
          <w:sz w:val="22"/>
          <w:szCs w:val="22"/>
          <w:lang w:eastAsia="zh-CN"/>
        </w:rPr>
        <w:t>s a new feature for Polar codes, so the design of J’ assistant bits is more important.</w:t>
      </w:r>
    </w:p>
    <w:p w14:paraId="38EB1275" w14:textId="71A57D72" w:rsidR="007D3522" w:rsidRDefault="00F85AD1" w:rsidP="00497509">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As the decoding of P</w:t>
      </w:r>
      <w:r w:rsidR="007D3522">
        <w:rPr>
          <w:rFonts w:eastAsiaTheme="minorEastAsia" w:hint="eastAsia"/>
          <w:color w:val="000000"/>
          <w:sz w:val="22"/>
          <w:szCs w:val="22"/>
          <w:lang w:eastAsia="zh-CN"/>
        </w:rPr>
        <w:t xml:space="preserve">olar codes is </w:t>
      </w:r>
      <w:r w:rsidR="00921BA3" w:rsidRPr="00921BA3">
        <w:rPr>
          <w:rFonts w:eastAsiaTheme="minorEastAsia"/>
          <w:color w:val="000000"/>
          <w:sz w:val="22"/>
          <w:szCs w:val="22"/>
          <w:lang w:eastAsia="zh-CN"/>
        </w:rPr>
        <w:t>successive</w:t>
      </w:r>
      <w:r w:rsidR="007D3522">
        <w:rPr>
          <w:rFonts w:eastAsiaTheme="minorEastAsia" w:hint="eastAsia"/>
          <w:color w:val="000000"/>
          <w:sz w:val="22"/>
          <w:szCs w:val="22"/>
          <w:lang w:eastAsia="zh-CN"/>
        </w:rPr>
        <w:t xml:space="preserve">, </w:t>
      </w:r>
      <w:r w:rsidR="004B189A">
        <w:rPr>
          <w:rFonts w:eastAsiaTheme="minorEastAsia"/>
          <w:color w:val="000000"/>
          <w:sz w:val="22"/>
          <w:szCs w:val="22"/>
          <w:lang w:eastAsia="zh-CN"/>
        </w:rPr>
        <w:t xml:space="preserve">if all the </w:t>
      </w:r>
      <w:r w:rsidR="00DE39CE">
        <w:rPr>
          <w:rFonts w:eastAsiaTheme="minorEastAsia"/>
          <w:color w:val="000000"/>
          <w:sz w:val="22"/>
          <w:szCs w:val="22"/>
          <w:lang w:eastAsia="zh-CN"/>
        </w:rPr>
        <w:t xml:space="preserve">J’ checking points </w:t>
      </w:r>
      <w:r w:rsidR="007D3522">
        <w:rPr>
          <w:rFonts w:eastAsiaTheme="minorEastAsia"/>
          <w:color w:val="000000"/>
          <w:sz w:val="22"/>
          <w:szCs w:val="22"/>
          <w:lang w:eastAsia="zh-CN"/>
        </w:rPr>
        <w:t xml:space="preserve">are located </w:t>
      </w:r>
      <w:r w:rsidR="00F52DDB">
        <w:rPr>
          <w:rFonts w:eastAsiaTheme="minorEastAsia"/>
          <w:color w:val="000000"/>
          <w:sz w:val="22"/>
          <w:szCs w:val="22"/>
          <w:lang w:eastAsia="zh-CN"/>
        </w:rPr>
        <w:t xml:space="preserve">together (e.g., </w:t>
      </w:r>
      <w:r w:rsidR="007D3522">
        <w:rPr>
          <w:rFonts w:eastAsiaTheme="minorEastAsia"/>
          <w:color w:val="000000"/>
          <w:sz w:val="22"/>
          <w:szCs w:val="22"/>
          <w:lang w:eastAsia="zh-CN"/>
        </w:rPr>
        <w:t>in the end of the information bits</w:t>
      </w:r>
      <w:r w:rsidR="00F52DDB">
        <w:rPr>
          <w:rFonts w:eastAsiaTheme="minorEastAsia"/>
          <w:color w:val="000000"/>
          <w:sz w:val="22"/>
          <w:szCs w:val="22"/>
          <w:lang w:eastAsia="zh-CN"/>
        </w:rPr>
        <w:t>)</w:t>
      </w:r>
      <w:r w:rsidR="007D3522">
        <w:rPr>
          <w:rFonts w:eastAsiaTheme="minorEastAsia"/>
          <w:color w:val="000000"/>
          <w:sz w:val="22"/>
          <w:szCs w:val="22"/>
          <w:lang w:eastAsia="zh-CN"/>
        </w:rPr>
        <w:t xml:space="preserve">, these bits can only be </w:t>
      </w:r>
      <w:r w:rsidR="007D3522" w:rsidRPr="007D3522">
        <w:rPr>
          <w:rFonts w:eastAsiaTheme="minorEastAsia"/>
          <w:color w:val="000000"/>
          <w:sz w:val="22"/>
          <w:szCs w:val="22"/>
          <w:lang w:eastAsia="zh-CN"/>
        </w:rPr>
        <w:t>effective</w:t>
      </w:r>
      <w:r w:rsidR="007D3522">
        <w:rPr>
          <w:rFonts w:eastAsiaTheme="minorEastAsia"/>
          <w:color w:val="000000"/>
          <w:sz w:val="22"/>
          <w:szCs w:val="22"/>
          <w:lang w:eastAsia="zh-CN"/>
        </w:rPr>
        <w:t xml:space="preserve"> after the decoding</w:t>
      </w:r>
      <w:r w:rsidR="00F52DDB">
        <w:rPr>
          <w:rFonts w:eastAsiaTheme="minorEastAsia"/>
          <w:color w:val="000000"/>
          <w:sz w:val="22"/>
          <w:szCs w:val="22"/>
          <w:lang w:eastAsia="zh-CN"/>
        </w:rPr>
        <w:t xml:space="preserve"> </w:t>
      </w:r>
      <w:r w:rsidR="00BF3C69">
        <w:rPr>
          <w:rFonts w:eastAsiaTheme="minorEastAsia"/>
          <w:color w:val="000000"/>
          <w:sz w:val="22"/>
          <w:szCs w:val="22"/>
          <w:lang w:eastAsia="zh-CN"/>
        </w:rPr>
        <w:t xml:space="preserve">all </w:t>
      </w:r>
      <w:r w:rsidR="00F52DDB">
        <w:rPr>
          <w:rFonts w:eastAsiaTheme="minorEastAsia"/>
          <w:color w:val="000000"/>
          <w:sz w:val="22"/>
          <w:szCs w:val="22"/>
          <w:lang w:eastAsia="zh-CN"/>
        </w:rPr>
        <w:t xml:space="preserve">the </w:t>
      </w:r>
      <w:r w:rsidR="00BF3C69">
        <w:rPr>
          <w:rFonts w:eastAsiaTheme="minorEastAsia"/>
          <w:color w:val="000000"/>
          <w:sz w:val="22"/>
          <w:szCs w:val="22"/>
          <w:lang w:eastAsia="zh-CN"/>
        </w:rPr>
        <w:t xml:space="preserve">preceding </w:t>
      </w:r>
      <w:r w:rsidR="00F52DDB">
        <w:rPr>
          <w:rFonts w:eastAsiaTheme="minorEastAsia"/>
          <w:color w:val="000000"/>
          <w:sz w:val="22"/>
          <w:szCs w:val="22"/>
          <w:lang w:eastAsia="zh-CN"/>
        </w:rPr>
        <w:t>bits</w:t>
      </w:r>
      <w:r w:rsidR="007D3522">
        <w:rPr>
          <w:rFonts w:eastAsiaTheme="minorEastAsia"/>
          <w:color w:val="000000"/>
          <w:sz w:val="22"/>
          <w:szCs w:val="22"/>
          <w:lang w:eastAsia="zh-CN"/>
        </w:rPr>
        <w:t xml:space="preserve">. </w:t>
      </w:r>
      <w:r w:rsidR="00F52DDB">
        <w:rPr>
          <w:rFonts w:eastAsiaTheme="minorEastAsia"/>
          <w:color w:val="000000"/>
          <w:sz w:val="22"/>
          <w:szCs w:val="22"/>
          <w:lang w:eastAsia="zh-CN"/>
        </w:rPr>
        <w:t>On the other hand,</w:t>
      </w:r>
      <w:r w:rsidR="004B189A">
        <w:rPr>
          <w:rFonts w:eastAsiaTheme="minorEastAsia"/>
          <w:color w:val="000000"/>
          <w:sz w:val="22"/>
          <w:szCs w:val="22"/>
          <w:lang w:eastAsia="zh-CN"/>
        </w:rPr>
        <w:t xml:space="preserve"> if the </w:t>
      </w:r>
      <w:r w:rsidR="007D3522">
        <w:rPr>
          <w:rFonts w:eastAsiaTheme="minorEastAsia"/>
          <w:color w:val="000000"/>
          <w:sz w:val="22"/>
          <w:szCs w:val="22"/>
          <w:lang w:eastAsia="zh-CN"/>
        </w:rPr>
        <w:t xml:space="preserve">J’ </w:t>
      </w:r>
      <w:r w:rsidR="00DE39CE">
        <w:rPr>
          <w:rFonts w:eastAsiaTheme="minorEastAsia"/>
          <w:color w:val="000000"/>
          <w:sz w:val="22"/>
          <w:szCs w:val="22"/>
          <w:lang w:eastAsia="zh-CN"/>
        </w:rPr>
        <w:t xml:space="preserve">checking points </w:t>
      </w:r>
      <w:r w:rsidR="007D3522">
        <w:rPr>
          <w:rFonts w:eastAsiaTheme="minorEastAsia"/>
          <w:color w:val="000000"/>
          <w:sz w:val="22"/>
          <w:szCs w:val="22"/>
          <w:lang w:eastAsia="zh-CN"/>
        </w:rPr>
        <w:t>are located among the information bits</w:t>
      </w:r>
      <w:r w:rsidR="00F52DDB">
        <w:rPr>
          <w:rFonts w:eastAsiaTheme="minorEastAsia"/>
          <w:color w:val="000000"/>
          <w:sz w:val="22"/>
          <w:szCs w:val="22"/>
          <w:lang w:eastAsia="zh-CN"/>
        </w:rPr>
        <w:t xml:space="preserve"> (</w:t>
      </w:r>
      <w:r w:rsidR="00F52DDB" w:rsidRPr="00F52DDB">
        <w:rPr>
          <w:rFonts w:eastAsiaTheme="minorEastAsia"/>
          <w:color w:val="000000"/>
          <w:sz w:val="22"/>
          <w:szCs w:val="22"/>
          <w:lang w:eastAsia="zh-CN"/>
        </w:rPr>
        <w:t>distributed</w:t>
      </w:r>
      <w:r w:rsidR="00F52DDB">
        <w:rPr>
          <w:rFonts w:eastAsiaTheme="minorEastAsia"/>
          <w:color w:val="000000"/>
          <w:sz w:val="22"/>
          <w:szCs w:val="22"/>
          <w:lang w:eastAsia="zh-CN"/>
        </w:rPr>
        <w:t>)</w:t>
      </w:r>
      <w:r w:rsidR="007D3522">
        <w:rPr>
          <w:rFonts w:eastAsiaTheme="minorEastAsia"/>
          <w:color w:val="000000"/>
          <w:sz w:val="22"/>
          <w:szCs w:val="22"/>
          <w:lang w:eastAsia="zh-CN"/>
        </w:rPr>
        <w:t xml:space="preserve">, the bits can be </w:t>
      </w:r>
      <w:r w:rsidR="007D3522" w:rsidRPr="007D3522">
        <w:rPr>
          <w:rFonts w:eastAsiaTheme="minorEastAsia"/>
          <w:color w:val="000000"/>
          <w:sz w:val="22"/>
          <w:szCs w:val="22"/>
          <w:lang w:eastAsia="zh-CN"/>
        </w:rPr>
        <w:t>effective</w:t>
      </w:r>
      <w:r w:rsidR="007D3522">
        <w:rPr>
          <w:rFonts w:eastAsiaTheme="minorEastAsia"/>
          <w:color w:val="000000"/>
          <w:sz w:val="22"/>
          <w:szCs w:val="22"/>
          <w:lang w:eastAsia="zh-CN"/>
        </w:rPr>
        <w:t xml:space="preserve"> during the decoding</w:t>
      </w:r>
      <w:r w:rsidR="008331BD">
        <w:rPr>
          <w:rFonts w:eastAsiaTheme="minorEastAsia" w:hint="eastAsia"/>
          <w:color w:val="000000"/>
          <w:sz w:val="22"/>
          <w:szCs w:val="22"/>
          <w:lang w:eastAsia="zh-CN"/>
        </w:rPr>
        <w:t>. It can reduce the decoding latency</w:t>
      </w:r>
      <w:r w:rsidR="007D3522">
        <w:rPr>
          <w:rFonts w:eastAsiaTheme="minorEastAsia"/>
          <w:color w:val="000000"/>
          <w:sz w:val="22"/>
          <w:szCs w:val="22"/>
          <w:lang w:eastAsia="zh-CN"/>
        </w:rPr>
        <w:t>.</w:t>
      </w:r>
    </w:p>
    <w:p w14:paraId="0F3DDC71" w14:textId="0E02843A" w:rsidR="00B06742" w:rsidRDefault="00B06742" w:rsidP="00B06742">
      <w:pPr>
        <w:pStyle w:val="2"/>
        <w:spacing w:before="240" w:after="120"/>
        <w:rPr>
          <w:lang w:eastAsia="zh-CN"/>
        </w:rPr>
      </w:pPr>
      <w:r>
        <w:rPr>
          <w:rFonts w:hint="eastAsia"/>
          <w:lang w:eastAsia="zh-CN"/>
        </w:rPr>
        <w:t>How distributed</w:t>
      </w:r>
    </w:p>
    <w:p w14:paraId="6F5287DA" w14:textId="452B69EE" w:rsidR="002B1CB4" w:rsidRDefault="00B06742" w:rsidP="00B06742">
      <w:pPr>
        <w:rPr>
          <w:rFonts w:eastAsiaTheme="minorEastAsia"/>
          <w:color w:val="000000"/>
          <w:sz w:val="22"/>
          <w:szCs w:val="22"/>
          <w:lang w:eastAsia="zh-CN"/>
        </w:rPr>
      </w:pPr>
      <w:r>
        <w:rPr>
          <w:rFonts w:eastAsiaTheme="minorEastAsia" w:hint="eastAsia"/>
          <w:sz w:val="22"/>
          <w:szCs w:val="22"/>
          <w:lang w:eastAsia="zh-CN"/>
        </w:rPr>
        <w:t xml:space="preserve">As the distributed bits should be encoded for all the information block sizes and all the coding rates, </w:t>
      </w:r>
      <w:r w:rsidR="00923B72">
        <w:rPr>
          <w:rFonts w:eastAsiaTheme="minorEastAsia"/>
          <w:sz w:val="22"/>
          <w:szCs w:val="22"/>
          <w:lang w:eastAsia="zh-CN"/>
        </w:rPr>
        <w:t>a regular method to encod</w:t>
      </w:r>
      <w:r w:rsidR="00923B72">
        <w:rPr>
          <w:rFonts w:eastAsiaTheme="minorEastAsia" w:hint="eastAsia"/>
          <w:sz w:val="22"/>
          <w:szCs w:val="22"/>
          <w:lang w:eastAsia="zh-CN"/>
        </w:rPr>
        <w:t>e</w:t>
      </w:r>
      <w:r w:rsidR="002B1CB4">
        <w:rPr>
          <w:rFonts w:eastAsiaTheme="minorEastAsia"/>
          <w:sz w:val="22"/>
          <w:szCs w:val="22"/>
          <w:lang w:eastAsia="zh-CN"/>
        </w:rPr>
        <w:t xml:space="preserve"> and locate these bits </w:t>
      </w:r>
      <w:r w:rsidR="00BF3C69">
        <w:rPr>
          <w:rFonts w:eastAsiaTheme="minorEastAsia"/>
          <w:sz w:val="22"/>
          <w:szCs w:val="22"/>
          <w:lang w:eastAsia="zh-CN"/>
        </w:rPr>
        <w:t>is desired to</w:t>
      </w:r>
      <w:r w:rsidR="002E766D" w:rsidRPr="002E766D">
        <w:rPr>
          <w:rFonts w:eastAsiaTheme="minorEastAsia"/>
          <w:sz w:val="22"/>
          <w:szCs w:val="22"/>
          <w:lang w:eastAsia="zh-CN"/>
        </w:rPr>
        <w:t xml:space="preserve"> </w:t>
      </w:r>
      <w:r w:rsidR="002B1CB4">
        <w:rPr>
          <w:rFonts w:eastAsiaTheme="minorEastAsia"/>
          <w:sz w:val="22"/>
          <w:szCs w:val="22"/>
          <w:lang w:eastAsia="zh-CN"/>
        </w:rPr>
        <w:t>reduce the encoding/decoding complexity</w:t>
      </w:r>
      <w:r w:rsidR="00923B72">
        <w:rPr>
          <w:rFonts w:eastAsiaTheme="minorEastAsia"/>
          <w:sz w:val="22"/>
          <w:szCs w:val="22"/>
          <w:lang w:eastAsia="zh-CN"/>
        </w:rPr>
        <w:t xml:space="preserve">. </w:t>
      </w:r>
      <w:r w:rsidR="002B1CB4">
        <w:rPr>
          <w:rFonts w:eastAsiaTheme="minorEastAsia" w:hint="eastAsia"/>
          <w:sz w:val="22"/>
          <w:szCs w:val="22"/>
          <w:lang w:eastAsia="zh-CN"/>
        </w:rPr>
        <w:t xml:space="preserve">A simple way to </w:t>
      </w:r>
      <w:r w:rsidR="00BF3C69">
        <w:rPr>
          <w:rFonts w:eastAsiaTheme="minorEastAsia"/>
          <w:sz w:val="22"/>
          <w:szCs w:val="22"/>
          <w:lang w:eastAsia="zh-CN"/>
        </w:rPr>
        <w:t>achieve it</w:t>
      </w:r>
      <w:r w:rsidR="00982AC8">
        <w:rPr>
          <w:rFonts w:eastAsiaTheme="minorEastAsia" w:hint="eastAsia"/>
          <w:sz w:val="22"/>
          <w:szCs w:val="22"/>
          <w:lang w:eastAsia="zh-CN"/>
        </w:rPr>
        <w:t xml:space="preserve"> </w:t>
      </w:r>
      <w:r w:rsidR="002B1CB4">
        <w:rPr>
          <w:rFonts w:eastAsiaTheme="minorEastAsia" w:hint="eastAsia"/>
          <w:sz w:val="22"/>
          <w:szCs w:val="22"/>
          <w:lang w:eastAsia="zh-CN"/>
        </w:rPr>
        <w:t xml:space="preserve">is to encoded these bits </w:t>
      </w:r>
      <w:r w:rsidR="002B1CB4" w:rsidRPr="00B06742">
        <w:rPr>
          <w:rFonts w:eastAsiaTheme="minorEastAsia"/>
          <w:color w:val="000000"/>
          <w:sz w:val="22"/>
          <w:szCs w:val="22"/>
          <w:lang w:eastAsia="zh-CN"/>
        </w:rPr>
        <w:t>independently</w:t>
      </w:r>
      <w:r w:rsidR="003F2DD3">
        <w:rPr>
          <w:rFonts w:eastAsiaTheme="minorEastAsia"/>
          <w:color w:val="000000"/>
          <w:sz w:val="22"/>
          <w:szCs w:val="22"/>
          <w:lang w:eastAsia="zh-CN"/>
        </w:rPr>
        <w:t xml:space="preserve">, i.e., </w:t>
      </w:r>
      <w:r w:rsidR="003F2DD3" w:rsidRPr="00B06742">
        <w:rPr>
          <w:rFonts w:eastAsiaTheme="minorEastAsia"/>
          <w:color w:val="000000"/>
          <w:sz w:val="22"/>
          <w:szCs w:val="22"/>
          <w:lang w:eastAsia="zh-CN"/>
        </w:rPr>
        <w:t>independently</w:t>
      </w:r>
      <w:r w:rsidR="003F2DD3">
        <w:rPr>
          <w:rFonts w:eastAsiaTheme="minorEastAsia"/>
          <w:color w:val="000000"/>
          <w:sz w:val="22"/>
          <w:szCs w:val="22"/>
          <w:lang w:eastAsia="zh-CN"/>
        </w:rPr>
        <w:t xml:space="preserve"> encoding </w:t>
      </w:r>
      <w:r w:rsidR="00BF3C69">
        <w:rPr>
          <w:rFonts w:eastAsiaTheme="minorEastAsia"/>
          <w:color w:val="000000"/>
          <w:sz w:val="22"/>
          <w:szCs w:val="22"/>
          <w:lang w:eastAsia="zh-CN"/>
        </w:rPr>
        <w:t xml:space="preserve">the </w:t>
      </w:r>
      <w:r w:rsidR="003F2DD3">
        <w:rPr>
          <w:rFonts w:eastAsiaTheme="minorEastAsia"/>
          <w:color w:val="000000"/>
          <w:sz w:val="22"/>
          <w:szCs w:val="22"/>
          <w:lang w:eastAsia="zh-CN"/>
        </w:rPr>
        <w:t xml:space="preserve">CRC bits and </w:t>
      </w:r>
      <w:r w:rsidR="00BF3C69">
        <w:rPr>
          <w:rFonts w:eastAsiaTheme="minorEastAsia"/>
          <w:color w:val="000000"/>
          <w:sz w:val="22"/>
          <w:szCs w:val="22"/>
          <w:lang w:eastAsia="zh-CN"/>
        </w:rPr>
        <w:t xml:space="preserve">the </w:t>
      </w:r>
      <w:r w:rsidR="003F2DD3">
        <w:rPr>
          <w:rFonts w:eastAsiaTheme="minorEastAsia"/>
          <w:color w:val="000000"/>
          <w:sz w:val="22"/>
          <w:szCs w:val="22"/>
          <w:lang w:eastAsia="zh-CN"/>
        </w:rPr>
        <w:t>distributed bits.</w:t>
      </w:r>
    </w:p>
    <w:p w14:paraId="65229A73" w14:textId="77777777" w:rsidR="004B189A" w:rsidRDefault="004B189A" w:rsidP="004B189A">
      <w:pPr>
        <w:pStyle w:val="3"/>
        <w:rPr>
          <w:lang w:eastAsia="zh-CN"/>
        </w:rPr>
      </w:pPr>
      <w:r>
        <w:rPr>
          <w:rFonts w:hint="eastAsia"/>
          <w:lang w:eastAsia="zh-CN"/>
        </w:rPr>
        <w:lastRenderedPageBreak/>
        <w:t>Encoding</w:t>
      </w:r>
    </w:p>
    <w:p w14:paraId="04D11299" w14:textId="198EDB28" w:rsidR="004B189A" w:rsidRPr="003100CC" w:rsidRDefault="004B189A" w:rsidP="004B189A">
      <w:pPr>
        <w:spacing w:beforeLines="50" w:before="120" w:afterLines="50" w:after="120"/>
        <w:jc w:val="both"/>
        <w:rPr>
          <w:rFonts w:eastAsiaTheme="minorEastAsia"/>
          <w:color w:val="000000"/>
          <w:sz w:val="22"/>
          <w:szCs w:val="22"/>
          <w:lang w:eastAsia="zh-CN"/>
        </w:rPr>
      </w:pPr>
      <w:r w:rsidRPr="004440E0">
        <w:rPr>
          <w:rFonts w:eastAsiaTheme="minorEastAsia"/>
          <w:color w:val="000000"/>
          <w:sz w:val="22"/>
          <w:szCs w:val="22"/>
          <w:lang w:eastAsia="zh-CN"/>
        </w:rPr>
        <w:t xml:space="preserve">In the proposed scheme, </w:t>
      </w:r>
      <w:r w:rsidRPr="004440E0">
        <w:rPr>
          <w:rFonts w:eastAsiaTheme="minorEastAsia" w:hint="eastAsia"/>
          <w:i/>
          <w:color w:val="000000"/>
          <w:sz w:val="22"/>
          <w:szCs w:val="22"/>
          <w:lang w:eastAsia="zh-CN"/>
        </w:rPr>
        <w:t>J</w:t>
      </w:r>
      <w:r>
        <w:rPr>
          <w:rFonts w:eastAsiaTheme="minorEastAsia"/>
          <w:color w:val="000000"/>
          <w:sz w:val="22"/>
          <w:szCs w:val="22"/>
          <w:lang w:eastAsia="zh-CN"/>
        </w:rPr>
        <w:t>’ simple parity check bits are used to reduce the FAR caused by the list size and for early termination of the decoding.</w:t>
      </w:r>
      <w:r>
        <w:rPr>
          <w:rFonts w:eastAsiaTheme="minorEastAsia" w:hint="eastAsia"/>
          <w:color w:val="000000"/>
          <w:sz w:val="22"/>
          <w:szCs w:val="22"/>
          <w:lang w:eastAsia="zh-CN"/>
        </w:rPr>
        <w:t xml:space="preserve"> </w:t>
      </w:r>
      <w:r w:rsidRPr="003100CC">
        <w:rPr>
          <w:rFonts w:eastAsiaTheme="minorEastAsia"/>
          <w:color w:val="000000"/>
          <w:sz w:val="22"/>
          <w:szCs w:val="22"/>
          <w:lang w:eastAsia="zh-CN"/>
        </w:rPr>
        <w:t>The structure of th</w:t>
      </w:r>
      <w:r>
        <w:rPr>
          <w:rFonts w:eastAsiaTheme="minorEastAsia"/>
          <w:color w:val="000000"/>
          <w:sz w:val="22"/>
          <w:szCs w:val="22"/>
          <w:lang w:eastAsia="zh-CN"/>
        </w:rPr>
        <w:t>e scheme is shown in Fig. 2</w:t>
      </w:r>
      <w:r w:rsidR="003F2DD3">
        <w:rPr>
          <w:rFonts w:eastAsiaTheme="minorEastAsia"/>
          <w:color w:val="000000"/>
          <w:sz w:val="22"/>
          <w:szCs w:val="22"/>
          <w:lang w:eastAsia="zh-CN"/>
        </w:rPr>
        <w:t xml:space="preserve"> (The order of the CRC attachment and simple parity check attachment can be </w:t>
      </w:r>
      <w:r w:rsidR="003F2DD3" w:rsidRPr="007B61C4">
        <w:rPr>
          <w:rFonts w:eastAsiaTheme="minorEastAsia"/>
          <w:color w:val="000000"/>
          <w:sz w:val="22"/>
          <w:szCs w:val="22"/>
          <w:lang w:eastAsia="zh-CN"/>
        </w:rPr>
        <w:t>exchange</w:t>
      </w:r>
      <w:r w:rsidR="003F2DD3">
        <w:rPr>
          <w:rFonts w:eastAsiaTheme="minorEastAsia"/>
          <w:color w:val="000000"/>
          <w:sz w:val="22"/>
          <w:szCs w:val="22"/>
          <w:lang w:eastAsia="zh-CN"/>
        </w:rPr>
        <w:t>d).</w:t>
      </w:r>
    </w:p>
    <w:p w14:paraId="63C329B5" w14:textId="77777777" w:rsidR="004B189A" w:rsidRPr="003100CC" w:rsidRDefault="004B189A" w:rsidP="004B189A">
      <w:pPr>
        <w:spacing w:beforeLines="50" w:before="120" w:afterLines="50" w:after="120"/>
        <w:jc w:val="center"/>
        <w:rPr>
          <w:rFonts w:eastAsiaTheme="minorEastAsia"/>
          <w:color w:val="000000"/>
          <w:sz w:val="22"/>
          <w:szCs w:val="22"/>
          <w:lang w:eastAsia="zh-CN"/>
        </w:rPr>
      </w:pPr>
      <w:r>
        <w:object w:dxaOrig="17719" w:dyaOrig="1189" w14:anchorId="3E8A2281">
          <v:shape id="_x0000_i1027" type="#_x0000_t75" style="width:498pt;height:34pt" o:ole="">
            <v:imagedata r:id="rId12" o:title=""/>
          </v:shape>
          <o:OLEObject Type="Embed" ProgID="Visio.Drawing.11" ShapeID="_x0000_i1027" DrawAspect="Content" ObjectID="_1555513513" r:id="rId13"/>
        </w:object>
      </w:r>
    </w:p>
    <w:p w14:paraId="5123F273" w14:textId="77777777" w:rsidR="004B189A" w:rsidRPr="00217182" w:rsidRDefault="004B189A" w:rsidP="004B189A">
      <w:pPr>
        <w:spacing w:beforeLines="50" w:before="120" w:afterLines="50" w:after="120"/>
        <w:jc w:val="center"/>
        <w:rPr>
          <w:sz w:val="22"/>
          <w:szCs w:val="22"/>
        </w:rPr>
      </w:pPr>
      <w:r w:rsidRPr="004440E0">
        <w:rPr>
          <w:sz w:val="22"/>
          <w:szCs w:val="22"/>
        </w:rPr>
        <w:t>Fig. 2 The structure of distributed simple parity check Polar codes</w:t>
      </w:r>
    </w:p>
    <w:p w14:paraId="6B18FC9E" w14:textId="408B684B" w:rsidR="004B189A" w:rsidRDefault="004B189A" w:rsidP="004B189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For list </w:t>
      </w:r>
      <w:r w:rsidR="007B61C4" w:rsidRPr="007B61C4">
        <w:rPr>
          <w:rFonts w:eastAsiaTheme="minorEastAsia"/>
          <w:i/>
          <w:color w:val="000000"/>
          <w:sz w:val="22"/>
          <w:szCs w:val="22"/>
          <w:lang w:eastAsia="zh-CN"/>
        </w:rPr>
        <w:t>L</w:t>
      </w:r>
      <w:r>
        <w:rPr>
          <w:rFonts w:eastAsiaTheme="minorEastAsia"/>
          <w:color w:val="000000"/>
          <w:sz w:val="22"/>
          <w:szCs w:val="22"/>
          <w:lang w:eastAsia="zh-CN"/>
        </w:rPr>
        <w:t xml:space="preserve"> decoding, </w:t>
      </w:r>
      <w:r w:rsidRPr="00FF50D7">
        <w:rPr>
          <w:rFonts w:eastAsiaTheme="minorEastAsia"/>
          <w:i/>
          <w:color w:val="000000"/>
          <w:sz w:val="22"/>
          <w:szCs w:val="22"/>
          <w:lang w:eastAsia="zh-CN"/>
        </w:rPr>
        <w:t>J</w:t>
      </w:r>
      <w:r>
        <w:rPr>
          <w:rFonts w:eastAsiaTheme="minorEastAsia"/>
          <w:color w:val="000000"/>
          <w:sz w:val="22"/>
          <w:szCs w:val="22"/>
          <w:lang w:eastAsia="zh-CN"/>
        </w:rPr>
        <w:t>’ is set to</w:t>
      </w:r>
      <w:r w:rsidR="002E07D9">
        <w:rPr>
          <w:rFonts w:eastAsiaTheme="minorEastAsia"/>
          <w:color w:val="000000"/>
          <w:sz w:val="22"/>
          <w:szCs w:val="22"/>
          <w:lang w:eastAsia="zh-CN"/>
        </w:rPr>
        <w:t xml:space="preserve"> log</w:t>
      </w:r>
      <w:r w:rsidR="002E07D9" w:rsidRPr="002E07D9">
        <w:rPr>
          <w:rFonts w:eastAsiaTheme="minorEastAsia"/>
          <w:color w:val="000000"/>
          <w:sz w:val="22"/>
          <w:szCs w:val="22"/>
          <w:vertAlign w:val="subscript"/>
          <w:lang w:eastAsia="zh-CN"/>
        </w:rPr>
        <w:t>2</w:t>
      </w:r>
      <w:r w:rsidR="002E07D9">
        <w:rPr>
          <w:rFonts w:eastAsiaTheme="minorEastAsia"/>
          <w:color w:val="000000"/>
          <w:sz w:val="22"/>
          <w:szCs w:val="22"/>
          <w:lang w:eastAsia="zh-CN"/>
        </w:rPr>
        <w:t>(</w:t>
      </w:r>
      <w:r w:rsidR="002E07D9" w:rsidRPr="002E07D9">
        <w:rPr>
          <w:rFonts w:eastAsiaTheme="minorEastAsia"/>
          <w:i/>
          <w:color w:val="000000"/>
          <w:sz w:val="22"/>
          <w:szCs w:val="22"/>
          <w:lang w:eastAsia="zh-CN"/>
        </w:rPr>
        <w:t>L</w:t>
      </w:r>
      <w:r w:rsidR="002E07D9">
        <w:rPr>
          <w:rFonts w:eastAsiaTheme="minorEastAsia"/>
          <w:color w:val="000000"/>
          <w:sz w:val="22"/>
          <w:szCs w:val="22"/>
          <w:lang w:eastAsia="zh-CN"/>
        </w:rPr>
        <w:t>)</w:t>
      </w:r>
      <w:r>
        <w:rPr>
          <w:rFonts w:eastAsiaTheme="minorEastAsia"/>
          <w:color w:val="000000"/>
          <w:sz w:val="22"/>
          <w:szCs w:val="22"/>
          <w:lang w:eastAsia="zh-CN"/>
        </w:rPr>
        <w:t xml:space="preserve">. The information block can be divided into </w:t>
      </w:r>
      <w:r w:rsidR="0067018B" w:rsidRPr="00FF50D7">
        <w:rPr>
          <w:rFonts w:eastAsiaTheme="minorEastAsia"/>
          <w:i/>
          <w:color w:val="000000"/>
          <w:sz w:val="22"/>
          <w:szCs w:val="22"/>
          <w:lang w:eastAsia="zh-CN"/>
        </w:rPr>
        <w:t>J</w:t>
      </w:r>
      <w:r w:rsidR="0067018B">
        <w:rPr>
          <w:rFonts w:eastAsiaTheme="minorEastAsia"/>
          <w:color w:val="000000"/>
          <w:sz w:val="22"/>
          <w:szCs w:val="22"/>
          <w:lang w:eastAsia="zh-CN"/>
        </w:rPr>
        <w:t xml:space="preserve">’ </w:t>
      </w:r>
      <w:r>
        <w:rPr>
          <w:rFonts w:eastAsiaTheme="minorEastAsia"/>
          <w:color w:val="000000"/>
          <w:sz w:val="22"/>
          <w:szCs w:val="22"/>
          <w:lang w:eastAsia="zh-CN"/>
        </w:rPr>
        <w:t>parts with (</w:t>
      </w:r>
      <w:r w:rsidRPr="00012B3D">
        <w:rPr>
          <w:rFonts w:eastAsiaTheme="minorEastAsia"/>
          <w:color w:val="000000"/>
          <w:sz w:val="22"/>
          <w:szCs w:val="22"/>
          <w:lang w:eastAsia="zh-CN"/>
        </w:rPr>
        <w:t>approximate</w:t>
      </w:r>
      <w:r>
        <w:rPr>
          <w:rFonts w:eastAsiaTheme="minorEastAsia"/>
          <w:color w:val="000000"/>
          <w:sz w:val="22"/>
          <w:szCs w:val="22"/>
          <w:lang w:eastAsia="zh-CN"/>
        </w:rPr>
        <w:t xml:space="preserve">ly) the same number of bits. </w:t>
      </w:r>
      <w:r w:rsidR="00553D7A" w:rsidRPr="00FF50D7">
        <w:rPr>
          <w:rFonts w:eastAsiaTheme="minorEastAsia"/>
          <w:i/>
          <w:color w:val="000000"/>
          <w:sz w:val="22"/>
          <w:szCs w:val="22"/>
          <w:lang w:eastAsia="zh-CN"/>
        </w:rPr>
        <w:t>J</w:t>
      </w:r>
      <w:r w:rsidR="00553D7A">
        <w:rPr>
          <w:rFonts w:eastAsiaTheme="minorEastAsia"/>
          <w:color w:val="000000"/>
          <w:sz w:val="22"/>
          <w:szCs w:val="22"/>
          <w:lang w:eastAsia="zh-CN"/>
        </w:rPr>
        <w:t xml:space="preserve">’ </w:t>
      </w:r>
      <w:r>
        <w:rPr>
          <w:rFonts w:eastAsiaTheme="minorEastAsia"/>
          <w:color w:val="000000"/>
          <w:sz w:val="22"/>
          <w:szCs w:val="22"/>
          <w:lang w:eastAsia="zh-CN"/>
        </w:rPr>
        <w:t>single parity</w:t>
      </w:r>
      <w:r>
        <w:rPr>
          <w:rFonts w:eastAsiaTheme="minorEastAsia" w:hint="eastAsia"/>
          <w:color w:val="000000"/>
          <w:sz w:val="22"/>
          <w:szCs w:val="22"/>
          <w:lang w:eastAsia="zh-CN"/>
        </w:rPr>
        <w:t xml:space="preserve"> check </w:t>
      </w:r>
      <w:r>
        <w:rPr>
          <w:rFonts w:eastAsiaTheme="minorEastAsia"/>
          <w:color w:val="000000"/>
          <w:sz w:val="22"/>
          <w:szCs w:val="22"/>
          <w:lang w:eastAsia="zh-CN"/>
        </w:rPr>
        <w:t xml:space="preserve">bits can be applied, where each of them is used for simple parity checking of the bits of each part. </w:t>
      </w:r>
      <w:r w:rsidR="00553D7A">
        <w:rPr>
          <w:rFonts w:eastAsiaTheme="minorEastAsia"/>
          <w:color w:val="000000"/>
          <w:sz w:val="22"/>
          <w:szCs w:val="22"/>
          <w:lang w:eastAsia="zh-CN"/>
        </w:rPr>
        <w:t>An example of t</w:t>
      </w:r>
      <w:r>
        <w:rPr>
          <w:rFonts w:eastAsiaTheme="minorEastAsia"/>
          <w:color w:val="000000"/>
          <w:sz w:val="22"/>
          <w:szCs w:val="22"/>
          <w:lang w:eastAsia="zh-CN"/>
        </w:rPr>
        <w:t xml:space="preserve">he encoding process </w:t>
      </w:r>
      <w:r w:rsidR="00016537">
        <w:rPr>
          <w:rFonts w:eastAsiaTheme="minorEastAsia"/>
          <w:color w:val="000000"/>
          <w:sz w:val="22"/>
          <w:szCs w:val="22"/>
          <w:lang w:eastAsia="zh-CN"/>
        </w:rPr>
        <w:t>is</w:t>
      </w:r>
      <w:r>
        <w:rPr>
          <w:rFonts w:eastAsiaTheme="minorEastAsia"/>
          <w:color w:val="000000"/>
          <w:sz w:val="22"/>
          <w:szCs w:val="22"/>
          <w:lang w:eastAsia="zh-CN"/>
        </w:rPr>
        <w:t xml:space="preserve"> shown in Fig. 3.</w:t>
      </w:r>
    </w:p>
    <w:p w14:paraId="38A0273E" w14:textId="77777777" w:rsidR="004B189A" w:rsidRDefault="004B189A" w:rsidP="004B189A">
      <w:pPr>
        <w:spacing w:beforeLines="50" w:before="120" w:afterLines="50" w:after="120"/>
        <w:jc w:val="center"/>
        <w:rPr>
          <w:rFonts w:eastAsiaTheme="minorEastAsia"/>
          <w:color w:val="000000"/>
          <w:sz w:val="22"/>
          <w:szCs w:val="22"/>
          <w:lang w:eastAsia="zh-CN"/>
        </w:rPr>
      </w:pPr>
      <w:r>
        <w:object w:dxaOrig="14228" w:dyaOrig="1658" w14:anchorId="545A8362">
          <v:shape id="_x0000_i1028" type="#_x0000_t75" style="width:319.5pt;height:36.5pt" o:ole="">
            <v:imagedata r:id="rId14" o:title=""/>
          </v:shape>
          <o:OLEObject Type="Embed" ProgID="Visio.Drawing.11" ShapeID="_x0000_i1028" DrawAspect="Content" ObjectID="_1555513514" r:id="rId15"/>
        </w:object>
      </w:r>
    </w:p>
    <w:p w14:paraId="730E5A73" w14:textId="77777777" w:rsidR="004B189A" w:rsidRPr="00217182" w:rsidRDefault="004B189A" w:rsidP="004B189A">
      <w:pPr>
        <w:spacing w:beforeLines="50" w:before="120" w:afterLines="50" w:after="120"/>
        <w:jc w:val="center"/>
        <w:rPr>
          <w:sz w:val="22"/>
          <w:szCs w:val="22"/>
        </w:rPr>
      </w:pPr>
      <w:r>
        <w:rPr>
          <w:sz w:val="22"/>
          <w:szCs w:val="22"/>
        </w:rPr>
        <w:t>Fig. 3</w:t>
      </w:r>
      <w:r w:rsidRPr="004440E0">
        <w:rPr>
          <w:sz w:val="22"/>
          <w:szCs w:val="22"/>
        </w:rPr>
        <w:t xml:space="preserve"> The </w:t>
      </w:r>
      <w:r>
        <w:rPr>
          <w:sz w:val="22"/>
          <w:szCs w:val="22"/>
        </w:rPr>
        <w:t xml:space="preserve">encoding process of </w:t>
      </w:r>
      <w:r w:rsidRPr="004440E0">
        <w:rPr>
          <w:sz w:val="22"/>
          <w:szCs w:val="22"/>
        </w:rPr>
        <w:t>distributed simple parity check Polar codes</w:t>
      </w:r>
    </w:p>
    <w:p w14:paraId="58606956" w14:textId="026609D9" w:rsidR="00553D7A" w:rsidRDefault="00553D7A" w:rsidP="00553D7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As an example, the simple parity check bits </w:t>
      </w:r>
      <w:r w:rsidR="00016537" w:rsidRPr="00016537">
        <w:rPr>
          <w:rFonts w:eastAsiaTheme="minorEastAsia"/>
          <w:i/>
          <w:color w:val="000000"/>
          <w:sz w:val="22"/>
          <w:szCs w:val="22"/>
          <w:lang w:eastAsia="zh-CN"/>
        </w:rPr>
        <w:t>p</w:t>
      </w:r>
      <w:r w:rsidR="00016537" w:rsidRPr="00016537">
        <w:rPr>
          <w:rFonts w:eastAsiaTheme="minorEastAsia"/>
          <w:i/>
          <w:color w:val="000000"/>
          <w:sz w:val="22"/>
          <w:szCs w:val="22"/>
          <w:vertAlign w:val="subscript"/>
          <w:lang w:eastAsia="zh-CN"/>
        </w:rPr>
        <w:t>i</w:t>
      </w:r>
      <w:r w:rsidR="00016537">
        <w:t xml:space="preserve"> </w:t>
      </w:r>
      <w:r>
        <w:rPr>
          <w:rFonts w:eastAsiaTheme="minorEastAsia"/>
          <w:color w:val="000000"/>
          <w:sz w:val="22"/>
          <w:szCs w:val="22"/>
          <w:lang w:eastAsia="zh-CN"/>
        </w:rPr>
        <w:t>can be encoded as</w:t>
      </w:r>
    </w:p>
    <w:p w14:paraId="050D9027" w14:textId="7E944B16" w:rsidR="00553D7A" w:rsidRDefault="00553D7A" w:rsidP="00553D7A">
      <w:pPr>
        <w:spacing w:beforeLines="50" w:before="120" w:afterLines="50" w:after="120"/>
        <w:jc w:val="center"/>
      </w:pPr>
      <w:r w:rsidRPr="00553D7A">
        <w:rPr>
          <w:position w:val="-70"/>
        </w:rPr>
        <w:object w:dxaOrig="2439" w:dyaOrig="1520" w14:anchorId="38666040">
          <v:shape id="_x0000_i1029" type="#_x0000_t75" style="width:121.5pt;height:76.5pt" o:ole="">
            <v:imagedata r:id="rId16" o:title=""/>
          </v:shape>
          <o:OLEObject Type="Embed" ProgID="Equation.DSMT4" ShapeID="_x0000_i1029" DrawAspect="Content" ObjectID="_1555513515" r:id="rId17"/>
        </w:object>
      </w:r>
    </w:p>
    <w:p w14:paraId="75CE2DB3" w14:textId="3DEDEFF1" w:rsidR="00931D98" w:rsidRDefault="00931D98" w:rsidP="00931D98">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Then put </w:t>
      </w:r>
      <w:r w:rsidRPr="004D6C16">
        <w:rPr>
          <w:rFonts w:eastAsiaTheme="minorEastAsia" w:hint="eastAsia"/>
          <w:i/>
          <w:color w:val="000000"/>
          <w:sz w:val="22"/>
          <w:szCs w:val="22"/>
          <w:lang w:eastAsia="zh-CN"/>
        </w:rPr>
        <w:t>p</w:t>
      </w:r>
      <w:r w:rsidRPr="004D6C16">
        <w:rPr>
          <w:rFonts w:eastAsiaTheme="minorEastAsia" w:hint="eastAsia"/>
          <w:color w:val="000000"/>
          <w:sz w:val="22"/>
          <w:szCs w:val="22"/>
          <w:vertAlign w:val="subscript"/>
          <w:lang w:eastAsia="zh-CN"/>
        </w:rPr>
        <w:t>1</w:t>
      </w:r>
      <w:r>
        <w:rPr>
          <w:rFonts w:eastAsiaTheme="minorEastAsia" w:hint="eastAsia"/>
          <w:color w:val="000000"/>
          <w:sz w:val="22"/>
          <w:szCs w:val="22"/>
          <w:lang w:eastAsia="zh-CN"/>
        </w:rPr>
        <w:t xml:space="preserve"> after </w:t>
      </w:r>
      <w:r w:rsidRPr="004D6C16">
        <w:rPr>
          <w:rFonts w:eastAsiaTheme="minorEastAsia" w:hint="eastAsia"/>
          <w:i/>
          <w:color w:val="000000"/>
          <w:sz w:val="22"/>
          <w:szCs w:val="22"/>
          <w:lang w:eastAsia="zh-CN"/>
        </w:rPr>
        <w:t>u</w:t>
      </w:r>
      <w:r w:rsidRPr="00931D98">
        <w:rPr>
          <w:rFonts w:eastAsiaTheme="minorEastAsia"/>
          <w:i/>
          <w:color w:val="000000"/>
          <w:sz w:val="22"/>
          <w:szCs w:val="22"/>
          <w:vertAlign w:val="subscript"/>
          <w:lang w:eastAsia="zh-CN"/>
        </w:rPr>
        <w:t>K</w:t>
      </w:r>
      <w:r>
        <w:rPr>
          <w:rFonts w:eastAsiaTheme="minorEastAsia"/>
          <w:color w:val="000000"/>
          <w:sz w:val="22"/>
          <w:szCs w:val="22"/>
          <w:vertAlign w:val="subscript"/>
          <w:lang w:eastAsia="zh-CN"/>
        </w:rPr>
        <w:t>/</w:t>
      </w:r>
      <w:r w:rsidRPr="00931D98">
        <w:rPr>
          <w:rFonts w:eastAsiaTheme="minorEastAsia"/>
          <w:i/>
          <w:color w:val="000000"/>
          <w:sz w:val="22"/>
          <w:szCs w:val="22"/>
          <w:vertAlign w:val="subscript"/>
          <w:lang w:eastAsia="zh-CN"/>
        </w:rPr>
        <w:t>J</w:t>
      </w:r>
      <w:bookmarkStart w:id="3" w:name="_GoBack"/>
      <w:bookmarkEnd w:id="3"/>
      <w:r>
        <w:rPr>
          <w:rFonts w:eastAsiaTheme="minorEastAsia"/>
          <w:color w:val="000000"/>
          <w:sz w:val="22"/>
          <w:szCs w:val="22"/>
          <w:vertAlign w:val="subscript"/>
          <w:lang w:eastAsia="zh-CN"/>
        </w:rPr>
        <w:t>’</w:t>
      </w:r>
      <w:r>
        <w:rPr>
          <w:rFonts w:eastAsiaTheme="minorEastAsia" w:hint="eastAsia"/>
          <w:color w:val="000000"/>
          <w:sz w:val="22"/>
          <w:szCs w:val="22"/>
          <w:lang w:eastAsia="zh-CN"/>
        </w:rPr>
        <w:t xml:space="preserve">, </w:t>
      </w:r>
      <w:r w:rsidRPr="004D6C16">
        <w:rPr>
          <w:rFonts w:eastAsiaTheme="minorEastAsia" w:hint="eastAsia"/>
          <w:i/>
          <w:color w:val="000000"/>
          <w:sz w:val="22"/>
          <w:szCs w:val="22"/>
          <w:lang w:eastAsia="zh-CN"/>
        </w:rPr>
        <w:t>p</w:t>
      </w:r>
      <w:r w:rsidRPr="004D6C16">
        <w:rPr>
          <w:rFonts w:eastAsiaTheme="minorEastAsia" w:hint="eastAsia"/>
          <w:color w:val="000000"/>
          <w:sz w:val="22"/>
          <w:szCs w:val="22"/>
          <w:vertAlign w:val="subscript"/>
          <w:lang w:eastAsia="zh-CN"/>
        </w:rPr>
        <w:t>2</w:t>
      </w:r>
      <w:r>
        <w:rPr>
          <w:rFonts w:eastAsiaTheme="minorEastAsia" w:hint="eastAsia"/>
          <w:color w:val="000000"/>
          <w:sz w:val="22"/>
          <w:szCs w:val="22"/>
          <w:lang w:eastAsia="zh-CN"/>
        </w:rPr>
        <w:t xml:space="preserve"> after </w:t>
      </w:r>
      <w:r w:rsidRPr="004D6C16">
        <w:rPr>
          <w:rFonts w:eastAsiaTheme="minorEastAsia"/>
          <w:i/>
          <w:color w:val="000000"/>
          <w:sz w:val="22"/>
          <w:szCs w:val="22"/>
          <w:lang w:eastAsia="zh-CN"/>
        </w:rPr>
        <w:t>u</w:t>
      </w:r>
      <w:r w:rsidRPr="004D6C16">
        <w:rPr>
          <w:rFonts w:eastAsiaTheme="minorEastAsia"/>
          <w:color w:val="000000"/>
          <w:sz w:val="22"/>
          <w:szCs w:val="22"/>
          <w:vertAlign w:val="subscript"/>
          <w:lang w:eastAsia="zh-CN"/>
        </w:rPr>
        <w:t>2</w:t>
      </w:r>
      <w:r w:rsidRPr="00931D98">
        <w:rPr>
          <w:rFonts w:eastAsiaTheme="minorEastAsia"/>
          <w:i/>
          <w:color w:val="000000"/>
          <w:sz w:val="22"/>
          <w:szCs w:val="22"/>
          <w:vertAlign w:val="subscript"/>
          <w:lang w:eastAsia="zh-CN"/>
        </w:rPr>
        <w:t>K</w:t>
      </w:r>
      <w:r>
        <w:rPr>
          <w:rFonts w:eastAsiaTheme="minorEastAsia"/>
          <w:color w:val="000000"/>
          <w:sz w:val="22"/>
          <w:szCs w:val="22"/>
          <w:vertAlign w:val="subscript"/>
          <w:lang w:eastAsia="zh-CN"/>
        </w:rPr>
        <w:t>/</w:t>
      </w:r>
      <w:r w:rsidRPr="00931D98">
        <w:rPr>
          <w:rFonts w:eastAsiaTheme="minorEastAsia"/>
          <w:i/>
          <w:color w:val="000000"/>
          <w:sz w:val="22"/>
          <w:szCs w:val="22"/>
          <w:vertAlign w:val="subscript"/>
          <w:lang w:eastAsia="zh-CN"/>
        </w:rPr>
        <w:t>J</w:t>
      </w:r>
      <w:r>
        <w:rPr>
          <w:rFonts w:eastAsiaTheme="minorEastAsia"/>
          <w:color w:val="000000"/>
          <w:sz w:val="22"/>
          <w:szCs w:val="22"/>
          <w:vertAlign w:val="subscript"/>
          <w:lang w:eastAsia="zh-CN"/>
        </w:rPr>
        <w:t>’</w:t>
      </w:r>
      <w:r>
        <w:rPr>
          <w:rFonts w:eastAsiaTheme="minorEastAsia"/>
          <w:color w:val="000000"/>
          <w:sz w:val="22"/>
          <w:szCs w:val="22"/>
          <w:lang w:eastAsia="zh-CN"/>
        </w:rPr>
        <w:t xml:space="preserve"> and</w:t>
      </w:r>
      <w:r w:rsidRPr="00931D98">
        <w:rPr>
          <w:rFonts w:eastAsiaTheme="minorEastAsia"/>
          <w:color w:val="000000"/>
          <w:sz w:val="22"/>
          <w:szCs w:val="22"/>
          <w:lang w:eastAsia="zh-CN"/>
        </w:rPr>
        <w:t xml:space="preserve"> so on</w:t>
      </w:r>
      <w:r>
        <w:rPr>
          <w:rFonts w:eastAsiaTheme="minorEastAsia"/>
          <w:color w:val="000000"/>
          <w:sz w:val="22"/>
          <w:szCs w:val="22"/>
          <w:lang w:eastAsia="zh-CN"/>
        </w:rPr>
        <w:t>. This process is shown in Fig. 4.</w:t>
      </w:r>
    </w:p>
    <w:p w14:paraId="7B7383E2" w14:textId="3B914060" w:rsidR="00931D98" w:rsidRDefault="00931D98" w:rsidP="00553D7A">
      <w:pPr>
        <w:spacing w:beforeLines="50" w:before="120" w:afterLines="50" w:after="120"/>
        <w:jc w:val="center"/>
      </w:pPr>
      <w:r>
        <w:object w:dxaOrig="11677" w:dyaOrig="622" w14:anchorId="793771BF">
          <v:shape id="_x0000_i1030" type="#_x0000_t75" style="width:498pt;height:27pt" o:ole="">
            <v:imagedata r:id="rId18" o:title=""/>
          </v:shape>
          <o:OLEObject Type="Embed" ProgID="Visio.Drawing.11" ShapeID="_x0000_i1030" DrawAspect="Content" ObjectID="_1555513516" r:id="rId19"/>
        </w:object>
      </w:r>
    </w:p>
    <w:p w14:paraId="3C474B6A" w14:textId="2CC745CE" w:rsidR="00931D98" w:rsidRPr="00217182" w:rsidRDefault="00931D98" w:rsidP="00931D98">
      <w:pPr>
        <w:spacing w:beforeLines="50" w:before="120" w:afterLines="50" w:after="120"/>
        <w:jc w:val="center"/>
        <w:rPr>
          <w:sz w:val="22"/>
          <w:szCs w:val="22"/>
        </w:rPr>
      </w:pPr>
      <w:r>
        <w:rPr>
          <w:sz w:val="22"/>
          <w:szCs w:val="22"/>
        </w:rPr>
        <w:t>Fig. 4</w:t>
      </w:r>
      <w:r w:rsidRPr="004440E0">
        <w:rPr>
          <w:sz w:val="22"/>
          <w:szCs w:val="22"/>
        </w:rPr>
        <w:t xml:space="preserve"> The </w:t>
      </w:r>
      <w:r>
        <w:rPr>
          <w:sz w:val="22"/>
          <w:szCs w:val="22"/>
        </w:rPr>
        <w:t>attachment of parity check bits</w:t>
      </w:r>
      <w:r w:rsidRPr="004440E0">
        <w:rPr>
          <w:sz w:val="22"/>
          <w:szCs w:val="22"/>
        </w:rPr>
        <w:t xml:space="preserve"> </w:t>
      </w:r>
      <w:r>
        <w:rPr>
          <w:sz w:val="22"/>
          <w:szCs w:val="22"/>
        </w:rPr>
        <w:t xml:space="preserve">of </w:t>
      </w:r>
      <w:r w:rsidRPr="004440E0">
        <w:rPr>
          <w:sz w:val="22"/>
          <w:szCs w:val="22"/>
        </w:rPr>
        <w:t>distributed simple parity check Polar codes</w:t>
      </w:r>
    </w:p>
    <w:p w14:paraId="08B0E152" w14:textId="1CA87141" w:rsidR="004B189A" w:rsidRDefault="004B189A" w:rsidP="004B189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For example, for information block size </w:t>
      </w:r>
      <w:r w:rsidRPr="00012B3D">
        <w:rPr>
          <w:rFonts w:eastAsiaTheme="minorEastAsia"/>
          <w:i/>
          <w:color w:val="000000"/>
          <w:sz w:val="22"/>
          <w:szCs w:val="22"/>
          <w:lang w:eastAsia="zh-CN"/>
        </w:rPr>
        <w:t>K</w:t>
      </w:r>
      <w:r>
        <w:rPr>
          <w:rFonts w:eastAsiaTheme="minorEastAsia"/>
          <w:color w:val="000000"/>
          <w:sz w:val="22"/>
          <w:szCs w:val="22"/>
          <w:lang w:eastAsia="zh-CN"/>
        </w:rPr>
        <w:t xml:space="preserve"> = 30. The information bits are represented as </w:t>
      </w:r>
      <w:r w:rsidRPr="007A3D2C">
        <w:rPr>
          <w:rFonts w:eastAsiaTheme="minorEastAsia"/>
          <w:i/>
          <w:color w:val="000000"/>
          <w:sz w:val="22"/>
          <w:szCs w:val="22"/>
          <w:lang w:eastAsia="zh-CN"/>
        </w:rPr>
        <w:t>u</w:t>
      </w:r>
      <w:r w:rsidRPr="007A3D2C">
        <w:rPr>
          <w:rFonts w:eastAsiaTheme="minorEastAsia"/>
          <w:color w:val="000000"/>
          <w:sz w:val="22"/>
          <w:szCs w:val="22"/>
          <w:vertAlign w:val="subscript"/>
          <w:lang w:eastAsia="zh-CN"/>
        </w:rPr>
        <w:t>1</w:t>
      </w:r>
      <w:r>
        <w:rPr>
          <w:rFonts w:eastAsiaTheme="minorEastAsia"/>
          <w:color w:val="000000"/>
          <w:sz w:val="22"/>
          <w:szCs w:val="22"/>
          <w:lang w:eastAsia="zh-CN"/>
        </w:rPr>
        <w:t xml:space="preserve">, </w:t>
      </w:r>
      <w:r w:rsidRPr="007A3D2C">
        <w:rPr>
          <w:rFonts w:eastAsiaTheme="minorEastAsia"/>
          <w:i/>
          <w:color w:val="000000"/>
          <w:sz w:val="22"/>
          <w:szCs w:val="22"/>
          <w:lang w:eastAsia="zh-CN"/>
        </w:rPr>
        <w:t>u</w:t>
      </w:r>
      <w:r w:rsidRPr="007A3D2C">
        <w:rPr>
          <w:rFonts w:eastAsiaTheme="minorEastAsia"/>
          <w:color w:val="000000"/>
          <w:sz w:val="22"/>
          <w:szCs w:val="22"/>
          <w:vertAlign w:val="subscript"/>
          <w:lang w:eastAsia="zh-CN"/>
        </w:rPr>
        <w:t>2</w:t>
      </w:r>
      <w:r>
        <w:rPr>
          <w:rFonts w:eastAsiaTheme="minorEastAsia"/>
          <w:color w:val="000000"/>
          <w:sz w:val="22"/>
          <w:szCs w:val="22"/>
          <w:lang w:eastAsia="zh-CN"/>
        </w:rPr>
        <w:t xml:space="preserve">, …, </w:t>
      </w:r>
      <w:r w:rsidRPr="007A3D2C">
        <w:rPr>
          <w:rFonts w:eastAsiaTheme="minorEastAsia"/>
          <w:i/>
          <w:color w:val="000000"/>
          <w:sz w:val="22"/>
          <w:szCs w:val="22"/>
          <w:lang w:eastAsia="zh-CN"/>
        </w:rPr>
        <w:t>u</w:t>
      </w:r>
      <w:r w:rsidRPr="007A3D2C">
        <w:rPr>
          <w:rFonts w:eastAsiaTheme="minorEastAsia"/>
          <w:color w:val="000000"/>
          <w:sz w:val="22"/>
          <w:szCs w:val="22"/>
          <w:vertAlign w:val="subscript"/>
          <w:lang w:eastAsia="zh-CN"/>
        </w:rPr>
        <w:t>30</w:t>
      </w:r>
      <w:r>
        <w:rPr>
          <w:rFonts w:eastAsiaTheme="minorEastAsia"/>
          <w:color w:val="000000"/>
          <w:sz w:val="22"/>
          <w:szCs w:val="22"/>
          <w:lang w:eastAsia="zh-CN"/>
        </w:rPr>
        <w:t>. Then the simple parity check bits can be encoded as</w:t>
      </w:r>
    </w:p>
    <w:p w14:paraId="04C0BDDE" w14:textId="77777777" w:rsidR="004B189A" w:rsidRDefault="004B189A" w:rsidP="004B189A">
      <w:pPr>
        <w:spacing w:beforeLines="50" w:before="120" w:afterLines="50" w:after="120"/>
        <w:jc w:val="center"/>
        <w:rPr>
          <w:rFonts w:eastAsiaTheme="minorEastAsia"/>
          <w:color w:val="000000"/>
          <w:sz w:val="22"/>
          <w:szCs w:val="22"/>
          <w:lang w:eastAsia="zh-CN"/>
        </w:rPr>
      </w:pPr>
      <w:r w:rsidRPr="007A3D2C">
        <w:rPr>
          <w:rFonts w:eastAsiaTheme="minorEastAsia"/>
          <w:color w:val="000000"/>
          <w:sz w:val="22"/>
          <w:szCs w:val="22"/>
          <w:lang w:eastAsia="zh-CN"/>
        </w:rPr>
        <w:object w:dxaOrig="2240" w:dyaOrig="1080" w14:anchorId="2F6F1C3F">
          <v:shape id="_x0000_i1031" type="#_x0000_t75" style="width:112.5pt;height:54pt" o:ole="">
            <v:imagedata r:id="rId20" o:title=""/>
          </v:shape>
          <o:OLEObject Type="Embed" ProgID="Equation.3" ShapeID="_x0000_i1031" DrawAspect="Content" ObjectID="_1555513517" r:id="rId21"/>
        </w:object>
      </w:r>
    </w:p>
    <w:p w14:paraId="71408E2A" w14:textId="5B14A530" w:rsidR="004B189A" w:rsidRDefault="004B189A" w:rsidP="004B189A">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Then put </w:t>
      </w:r>
      <w:r w:rsidRPr="004D6C16">
        <w:rPr>
          <w:rFonts w:eastAsiaTheme="minorEastAsia" w:hint="eastAsia"/>
          <w:i/>
          <w:color w:val="000000"/>
          <w:sz w:val="22"/>
          <w:szCs w:val="22"/>
          <w:lang w:eastAsia="zh-CN"/>
        </w:rPr>
        <w:t>p</w:t>
      </w:r>
      <w:r w:rsidRPr="004D6C16">
        <w:rPr>
          <w:rFonts w:eastAsiaTheme="minorEastAsia" w:hint="eastAsia"/>
          <w:color w:val="000000"/>
          <w:sz w:val="22"/>
          <w:szCs w:val="22"/>
          <w:vertAlign w:val="subscript"/>
          <w:lang w:eastAsia="zh-CN"/>
        </w:rPr>
        <w:t>1</w:t>
      </w:r>
      <w:r>
        <w:rPr>
          <w:rFonts w:eastAsiaTheme="minorEastAsia" w:hint="eastAsia"/>
          <w:color w:val="000000"/>
          <w:sz w:val="22"/>
          <w:szCs w:val="22"/>
          <w:lang w:eastAsia="zh-CN"/>
        </w:rPr>
        <w:t xml:space="preserve"> after </w:t>
      </w:r>
      <w:r w:rsidRPr="004D6C16">
        <w:rPr>
          <w:rFonts w:eastAsiaTheme="minorEastAsia" w:hint="eastAsia"/>
          <w:i/>
          <w:color w:val="000000"/>
          <w:sz w:val="22"/>
          <w:szCs w:val="22"/>
          <w:lang w:eastAsia="zh-CN"/>
        </w:rPr>
        <w:t>u</w:t>
      </w:r>
      <w:r w:rsidRPr="004D6C16">
        <w:rPr>
          <w:rFonts w:eastAsiaTheme="minorEastAsia" w:hint="eastAsia"/>
          <w:color w:val="000000"/>
          <w:sz w:val="22"/>
          <w:szCs w:val="22"/>
          <w:vertAlign w:val="subscript"/>
          <w:lang w:eastAsia="zh-CN"/>
        </w:rPr>
        <w:t>10</w:t>
      </w:r>
      <w:r>
        <w:rPr>
          <w:rFonts w:eastAsiaTheme="minorEastAsia" w:hint="eastAsia"/>
          <w:color w:val="000000"/>
          <w:sz w:val="22"/>
          <w:szCs w:val="22"/>
          <w:lang w:eastAsia="zh-CN"/>
        </w:rPr>
        <w:t xml:space="preserve">, </w:t>
      </w:r>
      <w:r w:rsidRPr="004D6C16">
        <w:rPr>
          <w:rFonts w:eastAsiaTheme="minorEastAsia" w:hint="eastAsia"/>
          <w:i/>
          <w:color w:val="000000"/>
          <w:sz w:val="22"/>
          <w:szCs w:val="22"/>
          <w:lang w:eastAsia="zh-CN"/>
        </w:rPr>
        <w:t>p</w:t>
      </w:r>
      <w:r w:rsidRPr="004D6C16">
        <w:rPr>
          <w:rFonts w:eastAsiaTheme="minorEastAsia" w:hint="eastAsia"/>
          <w:color w:val="000000"/>
          <w:sz w:val="22"/>
          <w:szCs w:val="22"/>
          <w:vertAlign w:val="subscript"/>
          <w:lang w:eastAsia="zh-CN"/>
        </w:rPr>
        <w:t>2</w:t>
      </w:r>
      <w:r>
        <w:rPr>
          <w:rFonts w:eastAsiaTheme="minorEastAsia" w:hint="eastAsia"/>
          <w:color w:val="000000"/>
          <w:sz w:val="22"/>
          <w:szCs w:val="22"/>
          <w:lang w:eastAsia="zh-CN"/>
        </w:rPr>
        <w:t xml:space="preserve"> after </w:t>
      </w:r>
      <w:r w:rsidRPr="004D6C16">
        <w:rPr>
          <w:rFonts w:eastAsiaTheme="minorEastAsia"/>
          <w:i/>
          <w:color w:val="000000"/>
          <w:sz w:val="22"/>
          <w:szCs w:val="22"/>
          <w:lang w:eastAsia="zh-CN"/>
        </w:rPr>
        <w:t>u</w:t>
      </w:r>
      <w:r w:rsidRPr="004D6C16">
        <w:rPr>
          <w:rFonts w:eastAsiaTheme="minorEastAsia"/>
          <w:color w:val="000000"/>
          <w:sz w:val="22"/>
          <w:szCs w:val="22"/>
          <w:vertAlign w:val="subscript"/>
          <w:lang w:eastAsia="zh-CN"/>
        </w:rPr>
        <w:t>20</w:t>
      </w:r>
      <w:r>
        <w:rPr>
          <w:rFonts w:eastAsiaTheme="minorEastAsia"/>
          <w:color w:val="000000"/>
          <w:sz w:val="22"/>
          <w:szCs w:val="22"/>
          <w:lang w:eastAsia="zh-CN"/>
        </w:rPr>
        <w:t xml:space="preserve"> and </w:t>
      </w:r>
      <w:r w:rsidRPr="004D6C16">
        <w:rPr>
          <w:rFonts w:eastAsiaTheme="minorEastAsia"/>
          <w:i/>
          <w:color w:val="000000"/>
          <w:sz w:val="22"/>
          <w:szCs w:val="22"/>
          <w:lang w:eastAsia="zh-CN"/>
        </w:rPr>
        <w:t>p</w:t>
      </w:r>
      <w:r w:rsidRPr="004D6C16">
        <w:rPr>
          <w:rFonts w:eastAsiaTheme="minorEastAsia"/>
          <w:color w:val="000000"/>
          <w:sz w:val="22"/>
          <w:szCs w:val="22"/>
          <w:vertAlign w:val="subscript"/>
          <w:lang w:eastAsia="zh-CN"/>
        </w:rPr>
        <w:t>3</w:t>
      </w:r>
      <w:r>
        <w:rPr>
          <w:rFonts w:eastAsiaTheme="minorEastAsia"/>
          <w:color w:val="000000"/>
          <w:sz w:val="22"/>
          <w:szCs w:val="22"/>
          <w:lang w:eastAsia="zh-CN"/>
        </w:rPr>
        <w:t xml:space="preserve"> after </w:t>
      </w:r>
      <w:r w:rsidRPr="004D6C16">
        <w:rPr>
          <w:rFonts w:eastAsiaTheme="minorEastAsia"/>
          <w:i/>
          <w:color w:val="000000"/>
          <w:sz w:val="22"/>
          <w:szCs w:val="22"/>
          <w:lang w:eastAsia="zh-CN"/>
        </w:rPr>
        <w:t>u</w:t>
      </w:r>
      <w:r w:rsidRPr="004D6C16">
        <w:rPr>
          <w:rFonts w:eastAsiaTheme="minorEastAsia"/>
          <w:color w:val="000000"/>
          <w:sz w:val="22"/>
          <w:szCs w:val="22"/>
          <w:vertAlign w:val="subscript"/>
          <w:lang w:eastAsia="zh-CN"/>
        </w:rPr>
        <w:t>30</w:t>
      </w:r>
      <w:r>
        <w:rPr>
          <w:rFonts w:eastAsiaTheme="minorEastAsia"/>
          <w:color w:val="000000"/>
          <w:sz w:val="22"/>
          <w:szCs w:val="22"/>
          <w:lang w:eastAsia="zh-CN"/>
        </w:rPr>
        <w:t>.</w:t>
      </w:r>
      <w:r w:rsidR="00931D98">
        <w:rPr>
          <w:rFonts w:eastAsiaTheme="minorEastAsia"/>
          <w:color w:val="000000"/>
          <w:sz w:val="22"/>
          <w:szCs w:val="22"/>
          <w:lang w:eastAsia="zh-CN"/>
        </w:rPr>
        <w:t xml:space="preserve"> This process is shown in Fig. 5</w:t>
      </w:r>
      <w:r>
        <w:rPr>
          <w:rFonts w:eastAsiaTheme="minorEastAsia"/>
          <w:color w:val="000000"/>
          <w:sz w:val="22"/>
          <w:szCs w:val="22"/>
          <w:lang w:eastAsia="zh-CN"/>
        </w:rPr>
        <w:t>.</w:t>
      </w:r>
    </w:p>
    <w:p w14:paraId="549ADB04" w14:textId="77777777" w:rsidR="004B189A" w:rsidRDefault="004B189A" w:rsidP="004B189A">
      <w:pPr>
        <w:spacing w:beforeLines="50" w:before="120" w:afterLines="50" w:after="120"/>
        <w:jc w:val="both"/>
        <w:rPr>
          <w:rFonts w:eastAsiaTheme="minorEastAsia"/>
          <w:color w:val="000000"/>
          <w:sz w:val="22"/>
          <w:szCs w:val="22"/>
          <w:lang w:eastAsia="zh-CN"/>
        </w:rPr>
      </w:pPr>
      <w:r w:rsidRPr="007A3D2C">
        <w:rPr>
          <w:rFonts w:eastAsiaTheme="minorEastAsia"/>
          <w:noProof/>
          <w:color w:val="000000"/>
          <w:sz w:val="22"/>
          <w:szCs w:val="22"/>
          <w:lang w:eastAsia="zh-CN"/>
        </w:rPr>
        <w:drawing>
          <wp:inline distT="0" distB="0" distL="0" distR="0" wp14:anchorId="42E47AE2" wp14:editId="524AF975">
            <wp:extent cx="6332220" cy="260350"/>
            <wp:effectExtent l="0" t="0" r="0" b="635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2"/>
                    <a:stretch>
                      <a:fillRect/>
                    </a:stretch>
                  </pic:blipFill>
                  <pic:spPr>
                    <a:xfrm>
                      <a:off x="0" y="0"/>
                      <a:ext cx="6332220" cy="260350"/>
                    </a:xfrm>
                    <a:prstGeom prst="rect">
                      <a:avLst/>
                    </a:prstGeom>
                  </pic:spPr>
                </pic:pic>
              </a:graphicData>
            </a:graphic>
          </wp:inline>
        </w:drawing>
      </w:r>
    </w:p>
    <w:p w14:paraId="53D108BC" w14:textId="247F5137" w:rsidR="004B189A" w:rsidRPr="00217182" w:rsidRDefault="00931D98" w:rsidP="004B189A">
      <w:pPr>
        <w:spacing w:beforeLines="50" w:before="120" w:afterLines="50" w:after="120"/>
        <w:jc w:val="center"/>
        <w:rPr>
          <w:sz w:val="22"/>
          <w:szCs w:val="22"/>
        </w:rPr>
      </w:pPr>
      <w:r>
        <w:rPr>
          <w:sz w:val="22"/>
          <w:szCs w:val="22"/>
        </w:rPr>
        <w:t>Fig. 5</w:t>
      </w:r>
      <w:r w:rsidR="004B189A" w:rsidRPr="004440E0">
        <w:rPr>
          <w:sz w:val="22"/>
          <w:szCs w:val="22"/>
        </w:rPr>
        <w:t xml:space="preserve"> The </w:t>
      </w:r>
      <w:r w:rsidR="004B189A">
        <w:rPr>
          <w:sz w:val="22"/>
          <w:szCs w:val="22"/>
        </w:rPr>
        <w:t>attachment of parity check bits</w:t>
      </w:r>
      <w:r w:rsidR="004B189A" w:rsidRPr="004440E0">
        <w:rPr>
          <w:sz w:val="22"/>
          <w:szCs w:val="22"/>
        </w:rPr>
        <w:t xml:space="preserve"> </w:t>
      </w:r>
      <w:r w:rsidR="004B189A">
        <w:rPr>
          <w:sz w:val="22"/>
          <w:szCs w:val="22"/>
        </w:rPr>
        <w:t xml:space="preserve">of </w:t>
      </w:r>
      <w:r w:rsidR="004B189A" w:rsidRPr="004440E0">
        <w:rPr>
          <w:sz w:val="22"/>
          <w:szCs w:val="22"/>
        </w:rPr>
        <w:t>distributed simple parity check Polar codes</w:t>
      </w:r>
    </w:p>
    <w:p w14:paraId="1548FDCD" w14:textId="3FD7D165" w:rsidR="004B189A" w:rsidRDefault="00553D7A" w:rsidP="004B189A">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Note that this structure is only an </w:t>
      </w:r>
      <w:r>
        <w:rPr>
          <w:rFonts w:eastAsiaTheme="minorEastAsia"/>
          <w:color w:val="000000"/>
          <w:sz w:val="22"/>
          <w:szCs w:val="22"/>
          <w:lang w:eastAsia="zh-CN"/>
        </w:rPr>
        <w:t>example</w:t>
      </w:r>
      <w:r>
        <w:rPr>
          <w:rFonts w:eastAsiaTheme="minorEastAsia" w:hint="eastAsia"/>
          <w:color w:val="000000"/>
          <w:sz w:val="22"/>
          <w:szCs w:val="22"/>
          <w:lang w:eastAsia="zh-CN"/>
        </w:rPr>
        <w:t xml:space="preserve">, the encoding method and the location of DSPC can be optimized. </w:t>
      </w:r>
      <w:r w:rsidR="004B189A">
        <w:rPr>
          <w:rFonts w:eastAsiaTheme="minorEastAsia"/>
          <w:color w:val="000000"/>
          <w:sz w:val="22"/>
          <w:szCs w:val="22"/>
          <w:lang w:eastAsia="zh-CN"/>
        </w:rPr>
        <w:t>This encoding of parity check bits is very simple. The positions of the parity check bits can be decided r</w:t>
      </w:r>
      <w:r w:rsidR="004B189A" w:rsidRPr="005527D5">
        <w:rPr>
          <w:rFonts w:eastAsiaTheme="minorEastAsia"/>
          <w:color w:val="000000"/>
          <w:sz w:val="22"/>
          <w:szCs w:val="22"/>
          <w:lang w:eastAsia="zh-CN"/>
        </w:rPr>
        <w:t>egular</w:t>
      </w:r>
      <w:r w:rsidR="004B189A">
        <w:rPr>
          <w:rFonts w:eastAsiaTheme="minorEastAsia"/>
          <w:color w:val="000000"/>
          <w:sz w:val="22"/>
          <w:szCs w:val="22"/>
          <w:lang w:eastAsia="zh-CN"/>
        </w:rPr>
        <w:t xml:space="preserve">ly. There is no additional calculation for the positions. Longer CRC is not required in the proposed scheme. It can be easily extended for different </w:t>
      </w:r>
      <w:r w:rsidR="004B189A">
        <w:rPr>
          <w:rFonts w:eastAsiaTheme="minorEastAsia" w:hint="eastAsia"/>
          <w:color w:val="000000"/>
          <w:sz w:val="22"/>
          <w:szCs w:val="22"/>
          <w:lang w:eastAsia="zh-CN"/>
        </w:rPr>
        <w:t xml:space="preserve">information </w:t>
      </w:r>
      <w:r w:rsidR="004B189A">
        <w:rPr>
          <w:rFonts w:eastAsiaTheme="minorEastAsia"/>
          <w:color w:val="000000"/>
          <w:sz w:val="22"/>
          <w:szCs w:val="22"/>
          <w:lang w:eastAsia="zh-CN"/>
        </w:rPr>
        <w:t>block sizes.</w:t>
      </w:r>
    </w:p>
    <w:p w14:paraId="2C3D4B5C" w14:textId="77777777" w:rsidR="004B189A" w:rsidRDefault="004B189A" w:rsidP="004B189A">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The complexity of encoding distributed simple parity check Polar codes is s</w:t>
      </w:r>
      <w:r w:rsidRPr="005527D5">
        <w:rPr>
          <w:b/>
          <w:sz w:val="22"/>
          <w:szCs w:val="22"/>
        </w:rPr>
        <w:t>ignificant</w:t>
      </w:r>
      <w:r>
        <w:rPr>
          <w:b/>
          <w:sz w:val="22"/>
          <w:szCs w:val="22"/>
        </w:rPr>
        <w:t>ly low.</w:t>
      </w:r>
    </w:p>
    <w:p w14:paraId="4680D081" w14:textId="77777777" w:rsidR="004B189A" w:rsidRDefault="004B189A" w:rsidP="004B189A">
      <w:pPr>
        <w:pStyle w:val="3"/>
        <w:rPr>
          <w:lang w:eastAsia="zh-CN"/>
        </w:rPr>
      </w:pPr>
      <w:r>
        <w:rPr>
          <w:lang w:eastAsia="zh-CN"/>
        </w:rPr>
        <w:t>Decoding</w:t>
      </w:r>
    </w:p>
    <w:p w14:paraId="56CBB4A9" w14:textId="3917522F" w:rsidR="004B189A" w:rsidRDefault="004B189A" w:rsidP="004B189A">
      <w:pPr>
        <w:pStyle w:val="32"/>
      </w:pPr>
      <w:r>
        <w:t>The decoding structure of distributed simple parity chec</w:t>
      </w:r>
      <w:r w:rsidR="009C5111">
        <w:t>k polar codes is shown in Fig. 6</w:t>
      </w:r>
      <w:r>
        <w:t xml:space="preserve">. When decoding the codes, at each step, all the survived list paths can be checked by these parity check bits. If all the paths fail the </w:t>
      </w:r>
      <w:r>
        <w:lastRenderedPageBreak/>
        <w:t xml:space="preserve">check, the decoding process will be terminated. If the decoding is not terminated, at the last step of the decoding, all the </w:t>
      </w:r>
      <w:r w:rsidRPr="008B1126">
        <w:rPr>
          <w:i/>
        </w:rPr>
        <w:t>L</w:t>
      </w:r>
      <w:r>
        <w:t xml:space="preserve"> output list will be checked by </w:t>
      </w:r>
      <w:r w:rsidRPr="008B1126">
        <w:rPr>
          <w:i/>
          <w:u w:val="single"/>
        </w:rPr>
        <w:t>both CRC bits and the parity check bits</w:t>
      </w:r>
      <w:r>
        <w:t>.</w:t>
      </w:r>
    </w:p>
    <w:p w14:paraId="5FDEA264" w14:textId="77777777" w:rsidR="004B189A" w:rsidRDefault="004B189A" w:rsidP="004B189A">
      <w:pPr>
        <w:rPr>
          <w:rFonts w:eastAsiaTheme="minorEastAsia"/>
          <w:sz w:val="22"/>
          <w:szCs w:val="22"/>
          <w:lang w:eastAsia="zh-CN"/>
        </w:rPr>
      </w:pPr>
      <w:r>
        <w:object w:dxaOrig="24334" w:dyaOrig="7992" w14:anchorId="549B67F7">
          <v:shape id="_x0000_i1032" type="#_x0000_t75" style="width:497.5pt;height:163.5pt" o:ole="">
            <v:imagedata r:id="rId23" o:title=""/>
          </v:shape>
          <o:OLEObject Type="Embed" ProgID="Visio.Drawing.11" ShapeID="_x0000_i1032" DrawAspect="Content" ObjectID="_1555513518" r:id="rId24"/>
        </w:object>
      </w:r>
    </w:p>
    <w:p w14:paraId="7B08BEDA" w14:textId="19950D79" w:rsidR="004B189A" w:rsidRDefault="004B189A" w:rsidP="004B189A">
      <w:pPr>
        <w:spacing w:beforeLines="50" w:before="120" w:afterLines="50" w:after="120"/>
        <w:jc w:val="center"/>
        <w:rPr>
          <w:sz w:val="22"/>
          <w:szCs w:val="22"/>
        </w:rPr>
      </w:pPr>
      <w:r w:rsidRPr="00217182">
        <w:rPr>
          <w:sz w:val="22"/>
          <w:szCs w:val="22"/>
        </w:rPr>
        <w:t xml:space="preserve">Fig. </w:t>
      </w:r>
      <w:r w:rsidR="009C5111">
        <w:rPr>
          <w:sz w:val="22"/>
          <w:szCs w:val="22"/>
        </w:rPr>
        <w:t>6</w:t>
      </w:r>
      <w:r w:rsidRPr="00217182">
        <w:rPr>
          <w:sz w:val="22"/>
          <w:szCs w:val="22"/>
        </w:rPr>
        <w:t xml:space="preserve"> The </w:t>
      </w:r>
      <w:r>
        <w:rPr>
          <w:sz w:val="22"/>
          <w:szCs w:val="22"/>
        </w:rPr>
        <w:t xml:space="preserve">decoding </w:t>
      </w:r>
      <w:r w:rsidRPr="00217182">
        <w:rPr>
          <w:sz w:val="22"/>
          <w:szCs w:val="22"/>
        </w:rPr>
        <w:t xml:space="preserve">structure of </w:t>
      </w:r>
      <w:r>
        <w:rPr>
          <w:sz w:val="22"/>
          <w:szCs w:val="22"/>
        </w:rPr>
        <w:t>distributed simple parity check Polar codes</w:t>
      </w:r>
    </w:p>
    <w:p w14:paraId="198E99F3" w14:textId="2F5FF267" w:rsidR="009C5111" w:rsidRDefault="004B189A" w:rsidP="009C5111">
      <w:pPr>
        <w:pStyle w:val="32"/>
      </w:pPr>
      <w:r>
        <w:t>Note that although the simple parity check bits have been already used for early termination, the simple parity check bits are not used for list pruning. As long as one path can pass the simple parity check, the decoding will continue with all paths, not only the paths whic</w:t>
      </w:r>
      <w:r w:rsidR="009C5111">
        <w:t>h pass the simple parity check.</w:t>
      </w:r>
    </w:p>
    <w:p w14:paraId="0F24D723" w14:textId="4B036B0D" w:rsidR="00073B26" w:rsidRDefault="00073B26" w:rsidP="001F6558">
      <w:pPr>
        <w:pStyle w:val="1"/>
      </w:pPr>
      <w:r>
        <w:t>Performance evaluation</w:t>
      </w:r>
    </w:p>
    <w:p w14:paraId="05247413" w14:textId="22803F06" w:rsidR="004E6667" w:rsidRPr="00EF11EA" w:rsidRDefault="004E6667" w:rsidP="00EF11EA">
      <w:pPr>
        <w:pStyle w:val="32"/>
        <w:spacing w:beforeLines="0" w:before="0" w:afterLines="0" w:after="0"/>
        <w:rPr>
          <w:rFonts w:eastAsia="MS Gothic"/>
          <w:szCs w:val="24"/>
          <w:lang w:eastAsia="en-US"/>
        </w:rPr>
      </w:pPr>
      <w:r w:rsidRPr="00EF11EA">
        <w:rPr>
          <w:rFonts w:eastAsia="MS Gothic"/>
          <w:szCs w:val="24"/>
          <w:lang w:eastAsia="en-US"/>
        </w:rPr>
        <w:t>In this section, the BLER, FAR and early termination performance of the pr</w:t>
      </w:r>
      <w:r w:rsidR="00EF11EA" w:rsidRPr="00EF11EA">
        <w:rPr>
          <w:rFonts w:eastAsia="MS Gothic"/>
          <w:szCs w:val="24"/>
          <w:lang w:eastAsia="en-US"/>
        </w:rPr>
        <w:t>oposed scheme is shown</w:t>
      </w:r>
      <w:r w:rsidRPr="00EF11EA">
        <w:rPr>
          <w:rFonts w:eastAsia="MS Gothic"/>
          <w:szCs w:val="24"/>
          <w:lang w:eastAsia="en-US"/>
        </w:rPr>
        <w:t>.</w:t>
      </w:r>
    </w:p>
    <w:p w14:paraId="461B0831" w14:textId="75459825" w:rsidR="00073B26" w:rsidRDefault="00073B26" w:rsidP="000A0E63">
      <w:pPr>
        <w:pStyle w:val="2"/>
        <w:spacing w:before="240" w:after="120"/>
        <w:rPr>
          <w:lang w:eastAsia="zh-CN"/>
        </w:rPr>
      </w:pPr>
      <w:r>
        <w:rPr>
          <w:rFonts w:hint="eastAsia"/>
          <w:lang w:eastAsia="zh-CN"/>
        </w:rPr>
        <w:t>BLER performance</w:t>
      </w:r>
    </w:p>
    <w:p w14:paraId="7E71E5F3" w14:textId="323BC89F" w:rsidR="007E68FE" w:rsidRPr="00FB04C1" w:rsidRDefault="007E68FE" w:rsidP="00473AA0">
      <w:pPr>
        <w:tabs>
          <w:tab w:val="left" w:pos="1312"/>
        </w:tabs>
        <w:spacing w:beforeLines="50" w:before="120" w:afterLines="50" w:after="120"/>
        <w:jc w:val="both"/>
        <w:rPr>
          <w:rFonts w:eastAsiaTheme="minorEastAsia"/>
          <w:sz w:val="22"/>
          <w:szCs w:val="22"/>
          <w:lang w:eastAsia="zh-CN"/>
        </w:rPr>
      </w:pPr>
      <w:r w:rsidRPr="00FB04C1">
        <w:rPr>
          <w:rFonts w:eastAsiaTheme="minorEastAsia" w:hint="eastAsia"/>
          <w:color w:val="000000"/>
          <w:sz w:val="22"/>
          <w:szCs w:val="22"/>
          <w:lang w:eastAsia="zh-CN"/>
        </w:rPr>
        <w:t>The BLER is counted by</w:t>
      </w:r>
      <w:r w:rsidRPr="00FB04C1">
        <w:rPr>
          <w:rFonts w:eastAsiaTheme="minorEastAsia"/>
          <w:color w:val="000000"/>
          <w:sz w:val="22"/>
          <w:szCs w:val="22"/>
          <w:lang w:eastAsia="zh-CN"/>
        </w:rPr>
        <w:t xml:space="preserve"> </w:t>
      </w:r>
      <w:r w:rsidRPr="00FB04C1">
        <w:rPr>
          <w:i/>
          <w:sz w:val="22"/>
          <w:szCs w:val="22"/>
        </w:rPr>
        <w:t>N</w:t>
      </w:r>
      <w:r w:rsidRPr="00FB04C1">
        <w:rPr>
          <w:sz w:val="22"/>
          <w:szCs w:val="22"/>
          <w:vertAlign w:val="subscript"/>
        </w:rPr>
        <w:t>error</w:t>
      </w:r>
      <w:r w:rsidRPr="00FB04C1">
        <w:rPr>
          <w:sz w:val="22"/>
          <w:szCs w:val="22"/>
        </w:rPr>
        <w:t>/</w:t>
      </w:r>
      <w:r w:rsidRPr="00FB04C1">
        <w:rPr>
          <w:i/>
          <w:sz w:val="22"/>
          <w:szCs w:val="22"/>
        </w:rPr>
        <w:t>N</w:t>
      </w:r>
      <w:r w:rsidRPr="00FB04C1">
        <w:rPr>
          <w:sz w:val="22"/>
          <w:szCs w:val="22"/>
          <w:vertAlign w:val="subscript"/>
        </w:rPr>
        <w:t>all</w:t>
      </w:r>
      <w:r w:rsidRPr="00FB04C1">
        <w:rPr>
          <w:sz w:val="22"/>
          <w:szCs w:val="22"/>
        </w:rPr>
        <w:t xml:space="preserve">, where the </w:t>
      </w:r>
      <w:r w:rsidRPr="00FB04C1">
        <w:rPr>
          <w:i/>
          <w:sz w:val="22"/>
          <w:szCs w:val="22"/>
        </w:rPr>
        <w:t>N</w:t>
      </w:r>
      <w:r w:rsidRPr="00FB04C1">
        <w:rPr>
          <w:sz w:val="22"/>
          <w:szCs w:val="22"/>
          <w:vertAlign w:val="subscript"/>
        </w:rPr>
        <w:t>error</w:t>
      </w:r>
      <w:r w:rsidRPr="00FB04C1">
        <w:rPr>
          <w:sz w:val="22"/>
          <w:szCs w:val="22"/>
        </w:rPr>
        <w:t xml:space="preserve"> and </w:t>
      </w:r>
      <w:r w:rsidRPr="00FB04C1">
        <w:rPr>
          <w:i/>
          <w:sz w:val="22"/>
          <w:szCs w:val="22"/>
        </w:rPr>
        <w:t>N</w:t>
      </w:r>
      <w:r w:rsidRPr="00FB04C1">
        <w:rPr>
          <w:sz w:val="22"/>
          <w:szCs w:val="22"/>
          <w:vertAlign w:val="subscript"/>
        </w:rPr>
        <w:t>all</w:t>
      </w:r>
      <w:r w:rsidRPr="00FB04C1">
        <w:rPr>
          <w:sz w:val="22"/>
          <w:szCs w:val="22"/>
        </w:rPr>
        <w:t xml:space="preserve"> are the number of error block and all the transmitted block, respectively.</w:t>
      </w:r>
      <w:r w:rsidR="00BD4C2D">
        <w:rPr>
          <w:sz w:val="22"/>
          <w:szCs w:val="22"/>
        </w:rPr>
        <w:t xml:space="preserve"> </w:t>
      </w:r>
      <w:r w:rsidRPr="00FB04C1">
        <w:rPr>
          <w:rFonts w:eastAsiaTheme="minorEastAsia" w:hint="eastAsia"/>
          <w:sz w:val="22"/>
          <w:szCs w:val="22"/>
          <w:lang w:eastAsia="zh-CN"/>
        </w:rPr>
        <w:t xml:space="preserve">The error block </w:t>
      </w:r>
      <w:r w:rsidR="004432B5" w:rsidRPr="00FB04C1">
        <w:rPr>
          <w:i/>
          <w:sz w:val="22"/>
          <w:szCs w:val="22"/>
        </w:rPr>
        <w:t>N</w:t>
      </w:r>
      <w:r w:rsidR="004432B5" w:rsidRPr="00FB04C1">
        <w:rPr>
          <w:sz w:val="22"/>
          <w:szCs w:val="22"/>
          <w:vertAlign w:val="subscript"/>
        </w:rPr>
        <w:t>error</w:t>
      </w:r>
      <w:r w:rsidRPr="00FB04C1">
        <w:rPr>
          <w:rFonts w:eastAsiaTheme="minorEastAsia" w:hint="eastAsia"/>
          <w:sz w:val="22"/>
          <w:szCs w:val="22"/>
          <w:lang w:eastAsia="zh-CN"/>
        </w:rPr>
        <w:t xml:space="preserve"> is counted if </w:t>
      </w:r>
      <w:r w:rsidR="002F7E5A" w:rsidRPr="00FB04C1">
        <w:rPr>
          <w:rFonts w:eastAsiaTheme="minorEastAsia"/>
          <w:sz w:val="22"/>
          <w:szCs w:val="22"/>
          <w:lang w:eastAsia="zh-CN"/>
        </w:rPr>
        <w:t>one of the following is met.</w:t>
      </w:r>
    </w:p>
    <w:p w14:paraId="1796CFAF" w14:textId="39D89626" w:rsidR="002F7E5A" w:rsidRPr="00FB04C1" w:rsidRDefault="002F7E5A" w:rsidP="00473AA0">
      <w:pPr>
        <w:tabs>
          <w:tab w:val="left" w:pos="1312"/>
        </w:tabs>
        <w:spacing w:beforeLines="50" w:before="120" w:afterLines="50" w:after="120"/>
        <w:jc w:val="both"/>
        <w:rPr>
          <w:rFonts w:eastAsiaTheme="minorEastAsia"/>
          <w:sz w:val="22"/>
          <w:szCs w:val="22"/>
          <w:lang w:eastAsia="zh-CN"/>
        </w:rPr>
      </w:pPr>
      <w:r w:rsidRPr="00FB04C1">
        <w:rPr>
          <w:rFonts w:eastAsiaTheme="minorEastAsia" w:hint="eastAsia"/>
          <w:sz w:val="22"/>
          <w:szCs w:val="22"/>
          <w:lang w:eastAsia="zh-CN"/>
        </w:rPr>
        <w:t xml:space="preserve">1. The </w:t>
      </w:r>
      <w:r w:rsidRPr="00FB04C1">
        <w:rPr>
          <w:rFonts w:eastAsiaTheme="minorEastAsia"/>
          <w:sz w:val="22"/>
          <w:szCs w:val="22"/>
          <w:lang w:eastAsia="zh-CN"/>
        </w:rPr>
        <w:t>decoded block</w:t>
      </w:r>
      <w:r w:rsidRPr="00FB04C1">
        <w:rPr>
          <w:rFonts w:eastAsiaTheme="minorEastAsia" w:hint="eastAsia"/>
          <w:sz w:val="22"/>
          <w:szCs w:val="22"/>
          <w:lang w:eastAsia="zh-CN"/>
        </w:rPr>
        <w:t xml:space="preserve"> </w:t>
      </w:r>
      <w:r w:rsidRPr="00FB04C1">
        <w:rPr>
          <w:rFonts w:eastAsiaTheme="minorEastAsia"/>
          <w:sz w:val="22"/>
          <w:szCs w:val="22"/>
          <w:lang w:eastAsia="zh-CN"/>
        </w:rPr>
        <w:t>is early terminated</w:t>
      </w:r>
    </w:p>
    <w:p w14:paraId="73C319DA" w14:textId="7A38038A" w:rsidR="007E68FE" w:rsidRPr="00FB04C1" w:rsidRDefault="002F7E5A" w:rsidP="00473AA0">
      <w:pPr>
        <w:tabs>
          <w:tab w:val="left" w:pos="1312"/>
        </w:tabs>
        <w:spacing w:beforeLines="50" w:before="120" w:afterLines="50" w:after="120"/>
        <w:jc w:val="both"/>
        <w:rPr>
          <w:rFonts w:eastAsiaTheme="minorEastAsia"/>
          <w:sz w:val="22"/>
          <w:szCs w:val="22"/>
          <w:lang w:eastAsia="zh-CN"/>
        </w:rPr>
      </w:pPr>
      <w:r w:rsidRPr="00FB04C1">
        <w:rPr>
          <w:rFonts w:eastAsiaTheme="minorEastAsia"/>
          <w:sz w:val="22"/>
          <w:szCs w:val="22"/>
          <w:lang w:eastAsia="zh-CN"/>
        </w:rPr>
        <w:t>2</w:t>
      </w:r>
      <w:r w:rsidR="007E68FE" w:rsidRPr="00FB04C1">
        <w:rPr>
          <w:rFonts w:eastAsiaTheme="minorEastAsia"/>
          <w:sz w:val="22"/>
          <w:szCs w:val="22"/>
          <w:lang w:eastAsia="zh-CN"/>
        </w:rPr>
        <w:t>.</w:t>
      </w:r>
      <w:r w:rsidRPr="00FB04C1">
        <w:rPr>
          <w:rFonts w:eastAsiaTheme="minorEastAsia"/>
          <w:sz w:val="22"/>
          <w:szCs w:val="22"/>
          <w:lang w:eastAsia="zh-CN"/>
        </w:rPr>
        <w:t xml:space="preserve"> T</w:t>
      </w:r>
      <w:r w:rsidR="007E68FE" w:rsidRPr="00FB04C1">
        <w:rPr>
          <w:rFonts w:eastAsiaTheme="minorEastAsia"/>
          <w:sz w:val="22"/>
          <w:szCs w:val="22"/>
          <w:lang w:eastAsia="zh-CN"/>
        </w:rPr>
        <w:t xml:space="preserve">he </w:t>
      </w:r>
      <w:r w:rsidRPr="00FB04C1">
        <w:rPr>
          <w:rFonts w:eastAsiaTheme="minorEastAsia"/>
          <w:sz w:val="22"/>
          <w:szCs w:val="22"/>
          <w:lang w:eastAsia="zh-CN"/>
        </w:rPr>
        <w:t xml:space="preserve">decoded </w:t>
      </w:r>
      <w:r w:rsidR="007E68FE" w:rsidRPr="00FB04C1">
        <w:rPr>
          <w:rFonts w:eastAsiaTheme="minorEastAsia"/>
          <w:sz w:val="22"/>
          <w:szCs w:val="22"/>
          <w:lang w:eastAsia="zh-CN"/>
        </w:rPr>
        <w:t xml:space="preserve">block </w:t>
      </w:r>
      <w:r w:rsidR="00BF3C69">
        <w:rPr>
          <w:rFonts w:eastAsiaTheme="minorEastAsia"/>
          <w:sz w:val="22"/>
          <w:szCs w:val="22"/>
          <w:lang w:eastAsia="zh-CN"/>
        </w:rPr>
        <w:t>does</w:t>
      </w:r>
      <w:r w:rsidR="00BF3C69" w:rsidRPr="00FB04C1">
        <w:rPr>
          <w:rFonts w:eastAsiaTheme="minorEastAsia"/>
          <w:sz w:val="22"/>
          <w:szCs w:val="22"/>
          <w:lang w:eastAsia="zh-CN"/>
        </w:rPr>
        <w:t xml:space="preserve"> </w:t>
      </w:r>
      <w:r w:rsidR="007E68FE" w:rsidRPr="00FB04C1">
        <w:rPr>
          <w:rFonts w:eastAsiaTheme="minorEastAsia"/>
          <w:sz w:val="22"/>
          <w:szCs w:val="22"/>
          <w:lang w:eastAsia="zh-CN"/>
        </w:rPr>
        <w:t>not pass the CRC and DSPC check</w:t>
      </w:r>
    </w:p>
    <w:p w14:paraId="529CBE89" w14:textId="284D99C4" w:rsidR="007E68FE" w:rsidRPr="00FB04C1" w:rsidRDefault="002F7E5A" w:rsidP="00473AA0">
      <w:pPr>
        <w:tabs>
          <w:tab w:val="left" w:pos="1312"/>
        </w:tabs>
        <w:spacing w:beforeLines="50" w:before="120" w:afterLines="50" w:after="120"/>
        <w:jc w:val="both"/>
        <w:rPr>
          <w:rFonts w:eastAsiaTheme="minorEastAsia"/>
          <w:sz w:val="22"/>
          <w:szCs w:val="22"/>
          <w:lang w:eastAsia="zh-CN"/>
        </w:rPr>
      </w:pPr>
      <w:r w:rsidRPr="00FB04C1">
        <w:rPr>
          <w:rFonts w:eastAsiaTheme="minorEastAsia"/>
          <w:sz w:val="22"/>
          <w:szCs w:val="22"/>
          <w:lang w:eastAsia="zh-CN"/>
        </w:rPr>
        <w:t>3</w:t>
      </w:r>
      <w:r w:rsidR="007E68FE" w:rsidRPr="00FB04C1">
        <w:rPr>
          <w:rFonts w:eastAsiaTheme="minorEastAsia"/>
          <w:sz w:val="22"/>
          <w:szCs w:val="22"/>
          <w:lang w:eastAsia="zh-CN"/>
        </w:rPr>
        <w:t xml:space="preserve">. </w:t>
      </w:r>
      <w:r w:rsidRPr="00FB04C1">
        <w:rPr>
          <w:rFonts w:eastAsiaTheme="minorEastAsia"/>
          <w:sz w:val="22"/>
          <w:szCs w:val="22"/>
          <w:lang w:eastAsia="zh-CN"/>
        </w:rPr>
        <w:t>T</w:t>
      </w:r>
      <w:r w:rsidR="007E68FE" w:rsidRPr="00FB04C1">
        <w:rPr>
          <w:rFonts w:eastAsiaTheme="minorEastAsia"/>
          <w:sz w:val="22"/>
          <w:szCs w:val="22"/>
          <w:lang w:eastAsia="zh-CN"/>
        </w:rPr>
        <w:t>he decoded information without CRC is not the same to the original information bits without CRC</w:t>
      </w:r>
    </w:p>
    <w:p w14:paraId="2A88C51D" w14:textId="01C82EA8" w:rsidR="004552AD" w:rsidRPr="00BD4C2D" w:rsidRDefault="00BD4C2D" w:rsidP="00BD4C2D">
      <w:pPr>
        <w:tabs>
          <w:tab w:val="left" w:pos="1312"/>
        </w:tabs>
        <w:spacing w:beforeLines="50" w:before="120" w:afterLines="50" w:after="120"/>
        <w:jc w:val="both"/>
        <w:rPr>
          <w:sz w:val="22"/>
          <w:szCs w:val="22"/>
        </w:rPr>
      </w:pPr>
      <w:r w:rsidRPr="00BD4C2D">
        <w:rPr>
          <w:rFonts w:eastAsiaTheme="minorEastAsia"/>
          <w:color w:val="000000"/>
          <w:sz w:val="22"/>
          <w:szCs w:val="22"/>
          <w:lang w:eastAsia="zh-CN"/>
        </w:rPr>
        <w:t>So, t</w:t>
      </w:r>
      <w:r w:rsidR="00473AA0" w:rsidRPr="00BD4C2D">
        <w:rPr>
          <w:rFonts w:eastAsiaTheme="minorEastAsia"/>
          <w:color w:val="000000"/>
          <w:sz w:val="22"/>
          <w:szCs w:val="22"/>
          <w:lang w:eastAsia="zh-CN"/>
        </w:rPr>
        <w:t xml:space="preserve">he </w:t>
      </w:r>
      <w:r w:rsidR="00451D30" w:rsidRPr="00BD4C2D">
        <w:rPr>
          <w:rFonts w:eastAsiaTheme="minorEastAsia"/>
          <w:color w:val="000000"/>
          <w:sz w:val="22"/>
          <w:szCs w:val="22"/>
          <w:lang w:eastAsia="zh-CN"/>
        </w:rPr>
        <w:t xml:space="preserve">probability of </w:t>
      </w:r>
      <w:r w:rsidRPr="00BD4C2D">
        <w:rPr>
          <w:rFonts w:eastAsiaTheme="minorEastAsia"/>
          <w:color w:val="000000"/>
          <w:sz w:val="22"/>
          <w:szCs w:val="22"/>
          <w:lang w:eastAsia="zh-CN"/>
        </w:rPr>
        <w:t xml:space="preserve">check </w:t>
      </w:r>
      <w:r w:rsidR="00451D30" w:rsidRPr="00BD4C2D">
        <w:rPr>
          <w:rFonts w:eastAsiaTheme="minorEastAsia"/>
          <w:color w:val="000000"/>
          <w:sz w:val="22"/>
          <w:szCs w:val="22"/>
          <w:lang w:eastAsia="zh-CN"/>
        </w:rPr>
        <w:t xml:space="preserve">passing and the probability of </w:t>
      </w:r>
      <w:r w:rsidR="00473AA0" w:rsidRPr="00BD4C2D">
        <w:rPr>
          <w:rFonts w:eastAsiaTheme="minorEastAsia"/>
          <w:color w:val="000000"/>
          <w:sz w:val="22"/>
          <w:szCs w:val="22"/>
          <w:lang w:eastAsia="zh-CN"/>
        </w:rPr>
        <w:t xml:space="preserve">early termination will </w:t>
      </w:r>
      <w:r w:rsidR="00451D30" w:rsidRPr="00BD4C2D">
        <w:rPr>
          <w:rFonts w:eastAsiaTheme="minorEastAsia"/>
          <w:color w:val="000000"/>
          <w:sz w:val="22"/>
          <w:szCs w:val="22"/>
          <w:lang w:eastAsia="zh-CN"/>
        </w:rPr>
        <w:t xml:space="preserve">both </w:t>
      </w:r>
      <w:r w:rsidR="00473AA0" w:rsidRPr="00BD4C2D">
        <w:rPr>
          <w:rFonts w:eastAsiaTheme="minorEastAsia"/>
          <w:color w:val="000000"/>
          <w:sz w:val="22"/>
          <w:szCs w:val="22"/>
          <w:lang w:eastAsia="zh-CN"/>
        </w:rPr>
        <w:t>affect the BLER performance.</w:t>
      </w:r>
      <w:r w:rsidRPr="00BD4C2D">
        <w:rPr>
          <w:rFonts w:eastAsiaTheme="minorEastAsia"/>
          <w:color w:val="000000"/>
          <w:sz w:val="22"/>
          <w:szCs w:val="22"/>
          <w:lang w:eastAsia="zh-CN"/>
        </w:rPr>
        <w:t xml:space="preserve"> </w:t>
      </w:r>
      <w:r w:rsidR="004552AD" w:rsidRPr="00BD4C2D">
        <w:rPr>
          <w:color w:val="000000"/>
          <w:sz w:val="22"/>
          <w:szCs w:val="22"/>
        </w:rPr>
        <w:t>The evaluation assumptions are shown in Table 1 and the evalua</w:t>
      </w:r>
      <w:r>
        <w:rPr>
          <w:color w:val="000000"/>
          <w:sz w:val="22"/>
          <w:szCs w:val="22"/>
        </w:rPr>
        <w:t>tion results are shown in Fig. 7 ~ Fig. 8</w:t>
      </w:r>
      <w:r w:rsidR="004552AD" w:rsidRPr="00BD4C2D">
        <w:rPr>
          <w:color w:val="000000"/>
          <w:sz w:val="22"/>
          <w:szCs w:val="22"/>
        </w:rPr>
        <w:t>.</w:t>
      </w:r>
      <w:r w:rsidR="004552AD" w:rsidRPr="00BD4C2D">
        <w:rPr>
          <w:sz w:val="22"/>
          <w:szCs w:val="22"/>
        </w:rPr>
        <w:t xml:space="preserve"> The proposed scheme with 16 CRC bits and 3 parity check bits is compared with 19 bits CA-Polar codes by list 8 decoding.</w:t>
      </w:r>
    </w:p>
    <w:p w14:paraId="0F5920E2" w14:textId="76C1FAE7" w:rsidR="004552AD" w:rsidRDefault="004552AD" w:rsidP="004552AD">
      <w:pPr>
        <w:ind w:left="360"/>
        <w:jc w:val="center"/>
        <w:rPr>
          <w:sz w:val="20"/>
          <w:lang w:eastAsia="zh-CN"/>
        </w:rPr>
      </w:pPr>
      <w:r w:rsidRPr="005634ED">
        <w:rPr>
          <w:sz w:val="20"/>
          <w:lang w:eastAsia="zh-CN"/>
        </w:rPr>
        <w:t>Table 1</w:t>
      </w:r>
      <w:r w:rsidRPr="005634ED">
        <w:rPr>
          <w:rFonts w:asciiTheme="minorEastAsia" w:eastAsiaTheme="minorEastAsia" w:hAnsiTheme="minorEastAsia"/>
          <w:sz w:val="20"/>
          <w:lang w:eastAsia="zh-CN"/>
        </w:rPr>
        <w:t xml:space="preserve"> </w:t>
      </w:r>
      <w:r w:rsidRPr="005634ED">
        <w:rPr>
          <w:sz w:val="20"/>
          <w:lang w:eastAsia="zh-CN"/>
        </w:rPr>
        <w:t>Evaluation assumptions</w:t>
      </w:r>
      <w:r w:rsidR="004674E2">
        <w:rPr>
          <w:sz w:val="20"/>
          <w:lang w:eastAsia="zh-CN"/>
        </w:rPr>
        <w:t xml:space="preserve"> for BLER</w:t>
      </w:r>
    </w:p>
    <w:tbl>
      <w:tblPr>
        <w:tblStyle w:val="ae"/>
        <w:tblW w:w="5000" w:type="pct"/>
        <w:tblLook w:val="04A0" w:firstRow="1" w:lastRow="0" w:firstColumn="1" w:lastColumn="0" w:noHBand="0" w:noVBand="1"/>
      </w:tblPr>
      <w:tblGrid>
        <w:gridCol w:w="3396"/>
        <w:gridCol w:w="3397"/>
        <w:gridCol w:w="3395"/>
      </w:tblGrid>
      <w:tr w:rsidR="004552AD" w14:paraId="050B7837" w14:textId="77777777" w:rsidTr="00B3698A">
        <w:tc>
          <w:tcPr>
            <w:tcW w:w="1667" w:type="pct"/>
            <w:vAlign w:val="center"/>
          </w:tcPr>
          <w:p w14:paraId="694F4090" w14:textId="77777777" w:rsidR="004552AD" w:rsidRDefault="004552AD" w:rsidP="00B3698A">
            <w:pPr>
              <w:jc w:val="center"/>
              <w:rPr>
                <w:sz w:val="20"/>
                <w:lang w:eastAsia="zh-CN"/>
              </w:rPr>
            </w:pPr>
            <w:r w:rsidRPr="005634ED">
              <w:rPr>
                <w:rFonts w:eastAsia="Nokia Pure Text"/>
                <w:color w:val="000000"/>
                <w:kern w:val="24"/>
                <w:sz w:val="20"/>
                <w:lang w:eastAsia="ko-KR"/>
              </w:rPr>
              <w:t>Channel</w:t>
            </w:r>
          </w:p>
        </w:tc>
        <w:tc>
          <w:tcPr>
            <w:tcW w:w="3333" w:type="pct"/>
            <w:gridSpan w:val="2"/>
            <w:vAlign w:val="center"/>
          </w:tcPr>
          <w:p w14:paraId="206CB293" w14:textId="77777777" w:rsidR="004552AD" w:rsidRDefault="004552AD" w:rsidP="00B3698A">
            <w:pPr>
              <w:jc w:val="center"/>
              <w:rPr>
                <w:sz w:val="20"/>
                <w:lang w:eastAsia="zh-CN"/>
              </w:rPr>
            </w:pPr>
            <w:r w:rsidRPr="005634ED">
              <w:rPr>
                <w:rFonts w:eastAsia="Nokia Pure Text"/>
                <w:color w:val="000000"/>
                <w:kern w:val="24"/>
                <w:sz w:val="20"/>
                <w:lang w:eastAsia="ko-KR"/>
              </w:rPr>
              <w:t>AWGN</w:t>
            </w:r>
          </w:p>
        </w:tc>
      </w:tr>
      <w:tr w:rsidR="004552AD" w14:paraId="5A91D04F" w14:textId="77777777" w:rsidTr="00B3698A">
        <w:tc>
          <w:tcPr>
            <w:tcW w:w="1667" w:type="pct"/>
            <w:vAlign w:val="center"/>
          </w:tcPr>
          <w:p w14:paraId="240F7C0C" w14:textId="77777777" w:rsidR="004552AD" w:rsidRDefault="004552AD" w:rsidP="00B3698A">
            <w:pPr>
              <w:jc w:val="center"/>
              <w:rPr>
                <w:sz w:val="20"/>
                <w:lang w:eastAsia="zh-CN"/>
              </w:rPr>
            </w:pPr>
            <w:r w:rsidRPr="005634ED">
              <w:rPr>
                <w:rFonts w:eastAsia="Nokia Pure Text"/>
                <w:color w:val="000000"/>
                <w:kern w:val="24"/>
                <w:sz w:val="20"/>
                <w:lang w:eastAsia="ko-KR"/>
              </w:rPr>
              <w:t>Modulation</w:t>
            </w:r>
          </w:p>
        </w:tc>
        <w:tc>
          <w:tcPr>
            <w:tcW w:w="3333" w:type="pct"/>
            <w:gridSpan w:val="2"/>
          </w:tcPr>
          <w:p w14:paraId="01169654" w14:textId="77777777" w:rsidR="004552AD" w:rsidRDefault="004552AD" w:rsidP="00B3698A">
            <w:pPr>
              <w:jc w:val="center"/>
              <w:rPr>
                <w:sz w:val="20"/>
                <w:lang w:eastAsia="zh-CN"/>
              </w:rPr>
            </w:pPr>
            <w:r w:rsidRPr="005634ED">
              <w:rPr>
                <w:rFonts w:eastAsia="Nokia Pure Text"/>
                <w:color w:val="000000"/>
                <w:kern w:val="24"/>
                <w:sz w:val="20"/>
                <w:lang w:eastAsia="ko-KR"/>
              </w:rPr>
              <w:t>QPSK</w:t>
            </w:r>
          </w:p>
        </w:tc>
      </w:tr>
      <w:tr w:rsidR="004552AD" w14:paraId="4F62724B" w14:textId="77777777" w:rsidTr="00F13E6E">
        <w:tc>
          <w:tcPr>
            <w:tcW w:w="1667" w:type="pct"/>
            <w:vAlign w:val="center"/>
          </w:tcPr>
          <w:p w14:paraId="26F13E98" w14:textId="77777777" w:rsidR="004552AD" w:rsidRDefault="004552AD" w:rsidP="00B3698A">
            <w:pPr>
              <w:jc w:val="center"/>
              <w:rPr>
                <w:sz w:val="20"/>
                <w:lang w:eastAsia="zh-CN"/>
              </w:rPr>
            </w:pPr>
            <w:r w:rsidRPr="005634ED">
              <w:rPr>
                <w:rFonts w:eastAsia="Nokia Pure Text"/>
                <w:color w:val="000000"/>
                <w:kern w:val="24"/>
                <w:sz w:val="20"/>
                <w:lang w:eastAsia="ko-KR"/>
              </w:rPr>
              <w:t>Coding Scheme</w:t>
            </w:r>
          </w:p>
        </w:tc>
        <w:tc>
          <w:tcPr>
            <w:tcW w:w="1667" w:type="pct"/>
            <w:vAlign w:val="center"/>
          </w:tcPr>
          <w:p w14:paraId="0FFB0EA2" w14:textId="7AC0C652" w:rsidR="004552AD" w:rsidRDefault="00BD4C2D" w:rsidP="00B3698A">
            <w:pPr>
              <w:jc w:val="center"/>
              <w:rPr>
                <w:sz w:val="20"/>
                <w:lang w:eastAsia="zh-CN"/>
              </w:rPr>
            </w:pPr>
            <w:r>
              <w:rPr>
                <w:rFonts w:eastAsiaTheme="minorEastAsia"/>
                <w:sz w:val="20"/>
                <w:lang w:eastAsia="zh-CN"/>
              </w:rPr>
              <w:t>CA-Polar</w:t>
            </w:r>
          </w:p>
        </w:tc>
        <w:tc>
          <w:tcPr>
            <w:tcW w:w="1666" w:type="pct"/>
            <w:vAlign w:val="center"/>
          </w:tcPr>
          <w:p w14:paraId="2D6D2648" w14:textId="79604004" w:rsidR="004552AD" w:rsidRDefault="00BD4C2D" w:rsidP="00B3698A">
            <w:pPr>
              <w:jc w:val="center"/>
              <w:rPr>
                <w:sz w:val="20"/>
                <w:lang w:eastAsia="zh-CN"/>
              </w:rPr>
            </w:pPr>
            <w:r>
              <w:rPr>
                <w:rFonts w:eastAsiaTheme="minorEastAsia"/>
                <w:sz w:val="20"/>
                <w:lang w:eastAsia="zh-CN"/>
              </w:rPr>
              <w:t>DSPC-Polar</w:t>
            </w:r>
          </w:p>
        </w:tc>
      </w:tr>
      <w:tr w:rsidR="004552AD" w14:paraId="4286EE64" w14:textId="77777777" w:rsidTr="00B3698A">
        <w:tc>
          <w:tcPr>
            <w:tcW w:w="1667" w:type="pct"/>
            <w:vAlign w:val="center"/>
          </w:tcPr>
          <w:p w14:paraId="0EC794CB" w14:textId="77777777" w:rsidR="004552AD" w:rsidRDefault="004552AD" w:rsidP="00B3698A">
            <w:pPr>
              <w:jc w:val="center"/>
              <w:rPr>
                <w:sz w:val="20"/>
                <w:lang w:eastAsia="zh-CN"/>
              </w:rPr>
            </w:pPr>
            <w:r w:rsidRPr="005634ED">
              <w:rPr>
                <w:rFonts w:eastAsia="Nokia Pure Text"/>
                <w:color w:val="000000"/>
                <w:kern w:val="24"/>
                <w:sz w:val="20"/>
                <w:lang w:eastAsia="ko-KR"/>
              </w:rPr>
              <w:t>Code rate</w:t>
            </w:r>
          </w:p>
        </w:tc>
        <w:tc>
          <w:tcPr>
            <w:tcW w:w="3333" w:type="pct"/>
            <w:gridSpan w:val="2"/>
            <w:vAlign w:val="center"/>
          </w:tcPr>
          <w:p w14:paraId="19A3F8A7" w14:textId="4A28807C" w:rsidR="004552AD" w:rsidRDefault="00BD4C2D" w:rsidP="00B3698A">
            <w:pPr>
              <w:jc w:val="center"/>
              <w:rPr>
                <w:sz w:val="20"/>
                <w:lang w:eastAsia="zh-CN"/>
              </w:rPr>
            </w:pPr>
            <w:r>
              <w:rPr>
                <w:rFonts w:eastAsia="Nokia Pure Text"/>
                <w:color w:val="000000"/>
                <w:kern w:val="24"/>
                <w:sz w:val="20"/>
                <w:lang w:eastAsia="ko-KR"/>
              </w:rPr>
              <w:t>1/6, 1/3, 1/2</w:t>
            </w:r>
            <w:r w:rsidR="004552AD">
              <w:rPr>
                <w:rFonts w:eastAsia="Nokia Pure Text"/>
                <w:color w:val="000000"/>
                <w:kern w:val="24"/>
                <w:sz w:val="20"/>
                <w:lang w:eastAsia="ko-KR"/>
              </w:rPr>
              <w:t>, 2/3</w:t>
            </w:r>
          </w:p>
        </w:tc>
      </w:tr>
      <w:tr w:rsidR="004552AD" w14:paraId="42DD5AC4" w14:textId="77777777" w:rsidTr="00B3698A">
        <w:tc>
          <w:tcPr>
            <w:tcW w:w="1667" w:type="pct"/>
            <w:vAlign w:val="center"/>
          </w:tcPr>
          <w:p w14:paraId="4D74565B" w14:textId="77777777" w:rsidR="004552AD" w:rsidRDefault="004552AD" w:rsidP="00B3698A">
            <w:pPr>
              <w:jc w:val="center"/>
              <w:rPr>
                <w:sz w:val="20"/>
                <w:lang w:eastAsia="zh-CN"/>
              </w:rPr>
            </w:pPr>
            <w:r w:rsidRPr="005634ED">
              <w:rPr>
                <w:rFonts w:eastAsia="Nokia Pure Text"/>
                <w:color w:val="000000"/>
                <w:kern w:val="24"/>
                <w:sz w:val="20"/>
                <w:lang w:eastAsia="ko-KR"/>
              </w:rPr>
              <w:t>Decoding algorithm</w:t>
            </w:r>
          </w:p>
        </w:tc>
        <w:tc>
          <w:tcPr>
            <w:tcW w:w="3333" w:type="pct"/>
            <w:gridSpan w:val="2"/>
            <w:vAlign w:val="center"/>
          </w:tcPr>
          <w:p w14:paraId="0321CDB5" w14:textId="20C3992B" w:rsidR="004552AD" w:rsidRDefault="00BD4C2D" w:rsidP="00B3698A">
            <w:pPr>
              <w:jc w:val="center"/>
              <w:rPr>
                <w:sz w:val="20"/>
                <w:lang w:eastAsia="zh-CN"/>
              </w:rPr>
            </w:pPr>
            <w:r>
              <w:rPr>
                <w:sz w:val="20"/>
                <w:lang w:eastAsia="zh-CN"/>
              </w:rPr>
              <w:t>List 8, 32</w:t>
            </w:r>
          </w:p>
        </w:tc>
      </w:tr>
      <w:tr w:rsidR="00BD4C2D" w14:paraId="4E592C25" w14:textId="77777777" w:rsidTr="00B3698A">
        <w:tc>
          <w:tcPr>
            <w:tcW w:w="1667" w:type="pct"/>
            <w:vAlign w:val="center"/>
          </w:tcPr>
          <w:p w14:paraId="1E2EAA2C" w14:textId="31F28962" w:rsidR="00BD4C2D" w:rsidRPr="00BD4C2D" w:rsidRDefault="00BD4C2D" w:rsidP="00B3698A">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gridSpan w:val="2"/>
            <w:vAlign w:val="center"/>
          </w:tcPr>
          <w:p w14:paraId="7F4327C2" w14:textId="55CAA47D" w:rsidR="00BD4C2D" w:rsidRPr="00BD4C2D" w:rsidRDefault="00BD4C2D" w:rsidP="00B3698A">
            <w:pPr>
              <w:jc w:val="center"/>
              <w:rPr>
                <w:rFonts w:eastAsiaTheme="minorEastAsia"/>
                <w:sz w:val="20"/>
                <w:lang w:eastAsia="zh-CN"/>
              </w:rPr>
            </w:pPr>
            <w:r>
              <w:rPr>
                <w:rFonts w:eastAsiaTheme="minorEastAsia" w:hint="eastAsia"/>
                <w:sz w:val="20"/>
                <w:lang w:eastAsia="zh-CN"/>
              </w:rPr>
              <w:t>J = 16; J</w:t>
            </w:r>
            <w:r>
              <w:rPr>
                <w:rFonts w:eastAsiaTheme="minorEastAsia"/>
                <w:sz w:val="20"/>
                <w:lang w:eastAsia="zh-CN"/>
              </w:rPr>
              <w:t>’ = 3, J’ = 5</w:t>
            </w:r>
          </w:p>
        </w:tc>
      </w:tr>
      <w:tr w:rsidR="004552AD" w14:paraId="23F61063" w14:textId="77777777" w:rsidTr="00B3698A">
        <w:tc>
          <w:tcPr>
            <w:tcW w:w="1667" w:type="pct"/>
            <w:vAlign w:val="center"/>
          </w:tcPr>
          <w:p w14:paraId="40EFEC05" w14:textId="77777777" w:rsidR="004552AD" w:rsidRDefault="004552AD" w:rsidP="00B3698A">
            <w:pPr>
              <w:jc w:val="center"/>
              <w:rPr>
                <w:sz w:val="20"/>
                <w:lang w:eastAsia="zh-CN"/>
              </w:rPr>
            </w:pPr>
            <w:r w:rsidRPr="005634ED">
              <w:rPr>
                <w:rFonts w:eastAsia="Nokia Pure Text"/>
                <w:color w:val="000000"/>
                <w:kern w:val="24"/>
                <w:sz w:val="20"/>
                <w:lang w:eastAsia="ko-KR"/>
              </w:rPr>
              <w:t>Info. block length (bits w/o CRC)</w:t>
            </w:r>
          </w:p>
        </w:tc>
        <w:tc>
          <w:tcPr>
            <w:tcW w:w="3333" w:type="pct"/>
            <w:gridSpan w:val="2"/>
            <w:vAlign w:val="center"/>
          </w:tcPr>
          <w:p w14:paraId="4F3E4BFD" w14:textId="20460220" w:rsidR="004552AD" w:rsidRDefault="00BD4C2D" w:rsidP="00B3698A">
            <w:pPr>
              <w:jc w:val="center"/>
              <w:rPr>
                <w:sz w:val="20"/>
                <w:lang w:eastAsia="zh-CN"/>
              </w:rPr>
            </w:pPr>
            <w:r>
              <w:rPr>
                <w:rFonts w:eastAsiaTheme="minorEastAsia"/>
                <w:color w:val="000000"/>
                <w:kern w:val="24"/>
                <w:sz w:val="20"/>
                <w:lang w:eastAsia="zh-CN"/>
              </w:rPr>
              <w:t>42, 48, 64 ,80, 85 ,120, 170</w:t>
            </w:r>
          </w:p>
        </w:tc>
      </w:tr>
    </w:tbl>
    <w:p w14:paraId="58C93979" w14:textId="5F488C93" w:rsidR="00B65DE8" w:rsidRDefault="00F13E6E" w:rsidP="004967E8">
      <w:pPr>
        <w:pStyle w:val="32"/>
        <w:jc w:val="center"/>
      </w:pPr>
      <w:r w:rsidRPr="00F13E6E">
        <w:rPr>
          <w:noProof/>
        </w:rPr>
        <w:lastRenderedPageBreak/>
        <w:drawing>
          <wp:inline distT="0" distB="0" distL="0" distR="0" wp14:anchorId="0F08A418" wp14:editId="685B0DF3">
            <wp:extent cx="6332220" cy="338492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32220" cy="3384926"/>
                    </a:xfrm>
                    <a:prstGeom prst="rect">
                      <a:avLst/>
                    </a:prstGeom>
                    <a:noFill/>
                    <a:ln>
                      <a:noFill/>
                    </a:ln>
                  </pic:spPr>
                </pic:pic>
              </a:graphicData>
            </a:graphic>
          </wp:inline>
        </w:drawing>
      </w:r>
    </w:p>
    <w:p w14:paraId="6E78EB90" w14:textId="3AF68748" w:rsidR="004967E8" w:rsidRDefault="004967E8" w:rsidP="004967E8">
      <w:pPr>
        <w:spacing w:beforeLines="50" w:before="120" w:afterLines="50" w:after="120"/>
        <w:jc w:val="center"/>
        <w:rPr>
          <w:sz w:val="22"/>
          <w:szCs w:val="22"/>
        </w:rPr>
      </w:pPr>
      <w:r w:rsidRPr="00217182">
        <w:rPr>
          <w:sz w:val="22"/>
          <w:szCs w:val="22"/>
        </w:rPr>
        <w:t xml:space="preserve">Fig. </w:t>
      </w:r>
      <w:r w:rsidR="00EF11EA">
        <w:rPr>
          <w:sz w:val="22"/>
          <w:szCs w:val="22"/>
        </w:rPr>
        <w:t>7</w:t>
      </w:r>
      <w:r w:rsidRPr="00217182">
        <w:rPr>
          <w:sz w:val="22"/>
          <w:szCs w:val="22"/>
        </w:rPr>
        <w:t xml:space="preserve"> The </w:t>
      </w:r>
      <w:r>
        <w:rPr>
          <w:sz w:val="22"/>
          <w:szCs w:val="22"/>
        </w:rPr>
        <w:t xml:space="preserve">BLER performance of </w:t>
      </w:r>
      <w:r w:rsidR="00433BF0">
        <w:rPr>
          <w:sz w:val="22"/>
          <w:szCs w:val="22"/>
        </w:rPr>
        <w:t>DSPC-</w:t>
      </w:r>
      <w:r>
        <w:rPr>
          <w:sz w:val="22"/>
          <w:szCs w:val="22"/>
        </w:rPr>
        <w:t>Polar codes and CA-Polar codes</w:t>
      </w:r>
      <w:r w:rsidR="00B123FE">
        <w:rPr>
          <w:sz w:val="22"/>
          <w:szCs w:val="22"/>
        </w:rPr>
        <w:t xml:space="preserve"> with J’ = 3</w:t>
      </w:r>
    </w:p>
    <w:p w14:paraId="6DC1ABEF" w14:textId="7221E3B1" w:rsidR="00F13E6E" w:rsidRDefault="000F0018" w:rsidP="00B123FE">
      <w:pPr>
        <w:spacing w:beforeLines="50" w:before="120" w:afterLines="50" w:after="120"/>
        <w:jc w:val="center"/>
        <w:rPr>
          <w:rFonts w:eastAsiaTheme="minorEastAsia"/>
          <w:color w:val="FF0000"/>
          <w:sz w:val="22"/>
          <w:lang w:eastAsia="zh-CN"/>
        </w:rPr>
      </w:pPr>
      <w:r w:rsidRPr="000F0018">
        <w:rPr>
          <w:rFonts w:eastAsiaTheme="minorEastAsia"/>
          <w:noProof/>
          <w:color w:val="FF0000"/>
          <w:sz w:val="22"/>
          <w:lang w:eastAsia="zh-CN"/>
        </w:rPr>
        <w:drawing>
          <wp:inline distT="0" distB="0" distL="0" distR="0" wp14:anchorId="445584FD" wp14:editId="344642CA">
            <wp:extent cx="6332220" cy="300895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2220" cy="3008954"/>
                    </a:xfrm>
                    <a:prstGeom prst="rect">
                      <a:avLst/>
                    </a:prstGeom>
                    <a:noFill/>
                    <a:ln>
                      <a:noFill/>
                    </a:ln>
                  </pic:spPr>
                </pic:pic>
              </a:graphicData>
            </a:graphic>
          </wp:inline>
        </w:drawing>
      </w:r>
    </w:p>
    <w:p w14:paraId="70AE96D4" w14:textId="20F4E353" w:rsidR="00B123FE" w:rsidRDefault="00B123FE" w:rsidP="00B123FE">
      <w:pPr>
        <w:spacing w:beforeLines="50" w:before="120" w:afterLines="50" w:after="120"/>
        <w:jc w:val="center"/>
        <w:rPr>
          <w:sz w:val="22"/>
          <w:szCs w:val="22"/>
        </w:rPr>
      </w:pPr>
      <w:r w:rsidRPr="00217182">
        <w:rPr>
          <w:sz w:val="22"/>
          <w:szCs w:val="22"/>
        </w:rPr>
        <w:t xml:space="preserve">Fig. </w:t>
      </w:r>
      <w:r>
        <w:rPr>
          <w:sz w:val="22"/>
          <w:szCs w:val="22"/>
        </w:rPr>
        <w:t>8</w:t>
      </w:r>
      <w:r w:rsidRPr="00217182">
        <w:rPr>
          <w:sz w:val="22"/>
          <w:szCs w:val="22"/>
        </w:rPr>
        <w:t xml:space="preserve"> The </w:t>
      </w:r>
      <w:r>
        <w:rPr>
          <w:sz w:val="22"/>
          <w:szCs w:val="22"/>
        </w:rPr>
        <w:t xml:space="preserve">BLER performance of </w:t>
      </w:r>
      <w:r w:rsidR="00433BF0">
        <w:rPr>
          <w:sz w:val="22"/>
          <w:szCs w:val="22"/>
        </w:rPr>
        <w:t>DSPC-</w:t>
      </w:r>
      <w:r>
        <w:rPr>
          <w:sz w:val="22"/>
          <w:szCs w:val="22"/>
        </w:rPr>
        <w:t>Polar codes and CA-Polar codes with J’ = 5</w:t>
      </w:r>
    </w:p>
    <w:p w14:paraId="6B0A0A68" w14:textId="1C241359" w:rsidR="00E678FB" w:rsidRDefault="00E678FB" w:rsidP="00E678FB">
      <w:pPr>
        <w:pStyle w:val="32"/>
      </w:pPr>
      <w:r>
        <w:t>It can be seen that the BLER performance of the proposed scheme is the same as CA-Polar codes.</w:t>
      </w:r>
    </w:p>
    <w:p w14:paraId="48E7C352" w14:textId="338C8ACA" w:rsidR="00E678FB" w:rsidRPr="00E678FB" w:rsidRDefault="00E678FB" w:rsidP="00E678FB">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Distributed simple parity check Polar codes have the same BLER performance as CA-Polar.</w:t>
      </w:r>
    </w:p>
    <w:p w14:paraId="3E4F08B4" w14:textId="77777777" w:rsidR="00E678FB" w:rsidRPr="00040FF7" w:rsidRDefault="00E678FB" w:rsidP="00040FF7">
      <w:pPr>
        <w:pStyle w:val="2"/>
        <w:spacing w:before="240" w:after="120"/>
      </w:pPr>
      <w:r w:rsidRPr="00040FF7">
        <w:t>FAR performance</w:t>
      </w:r>
    </w:p>
    <w:p w14:paraId="1E85CA5C" w14:textId="2994B8B3" w:rsidR="0055115E" w:rsidRDefault="00A609CC" w:rsidP="0055115E">
      <w:pPr>
        <w:tabs>
          <w:tab w:val="left" w:pos="1312"/>
        </w:tabs>
        <w:spacing w:beforeLines="50" w:before="120" w:afterLines="50" w:after="120"/>
        <w:jc w:val="both"/>
      </w:pPr>
      <w:r>
        <w:rPr>
          <w:rFonts w:eastAsiaTheme="minorEastAsia"/>
          <w:color w:val="000000"/>
          <w:sz w:val="22"/>
          <w:szCs w:val="22"/>
          <w:lang w:eastAsia="zh-CN"/>
        </w:rPr>
        <w:t>I</w:t>
      </w:r>
      <w:r>
        <w:rPr>
          <w:rFonts w:eastAsiaTheme="minorEastAsia" w:hint="eastAsia"/>
          <w:color w:val="000000"/>
          <w:sz w:val="22"/>
          <w:szCs w:val="22"/>
          <w:lang w:eastAsia="zh-CN"/>
        </w:rPr>
        <w:t xml:space="preserve">t is agreed that </w:t>
      </w:r>
      <w:r>
        <w:rPr>
          <w:rFonts w:eastAsiaTheme="minorEastAsia"/>
          <w:color w:val="000000"/>
          <w:sz w:val="22"/>
          <w:szCs w:val="22"/>
          <w:lang w:eastAsia="zh-CN"/>
        </w:rPr>
        <w:t xml:space="preserve">AWGN is used as </w:t>
      </w:r>
      <w:r w:rsidR="00BF3C69">
        <w:rPr>
          <w:rFonts w:eastAsiaTheme="minorEastAsia"/>
          <w:color w:val="000000"/>
          <w:sz w:val="22"/>
          <w:szCs w:val="22"/>
          <w:lang w:eastAsia="zh-CN"/>
        </w:rPr>
        <w:t xml:space="preserve">a perturbation </w:t>
      </w:r>
      <w:r>
        <w:rPr>
          <w:rFonts w:eastAsiaTheme="minorEastAsia"/>
          <w:color w:val="000000"/>
          <w:sz w:val="22"/>
          <w:szCs w:val="22"/>
          <w:lang w:eastAsia="zh-CN"/>
        </w:rPr>
        <w:t xml:space="preserve">input to </w:t>
      </w:r>
      <w:r w:rsidR="00BF3C69">
        <w:rPr>
          <w:rFonts w:eastAsiaTheme="minorEastAsia"/>
          <w:color w:val="000000"/>
          <w:sz w:val="22"/>
          <w:szCs w:val="22"/>
          <w:lang w:eastAsia="zh-CN"/>
        </w:rPr>
        <w:t xml:space="preserve">the </w:t>
      </w:r>
      <w:r>
        <w:rPr>
          <w:rFonts w:eastAsiaTheme="minorEastAsia"/>
          <w:color w:val="000000"/>
          <w:sz w:val="22"/>
          <w:szCs w:val="22"/>
          <w:lang w:eastAsia="zh-CN"/>
        </w:rPr>
        <w:t>decoder</w:t>
      </w:r>
      <w:r w:rsidRPr="002B0A57">
        <w:rPr>
          <w:rFonts w:eastAsiaTheme="minorEastAsia" w:hint="eastAsia"/>
          <w:color w:val="000000"/>
          <w:sz w:val="22"/>
          <w:szCs w:val="22"/>
          <w:lang w:eastAsia="zh-CN"/>
        </w:rPr>
        <w:t xml:space="preserve"> </w:t>
      </w:r>
      <w:r>
        <w:rPr>
          <w:rFonts w:eastAsiaTheme="minorEastAsia" w:hint="eastAsia"/>
          <w:color w:val="000000"/>
          <w:sz w:val="22"/>
          <w:szCs w:val="22"/>
          <w:lang w:eastAsia="zh-CN"/>
        </w:rPr>
        <w:t xml:space="preserve">for </w:t>
      </w:r>
      <w:r>
        <w:rPr>
          <w:rFonts w:eastAsiaTheme="minorEastAsia"/>
          <w:color w:val="000000"/>
          <w:sz w:val="22"/>
          <w:szCs w:val="22"/>
          <w:lang w:eastAsia="zh-CN"/>
        </w:rPr>
        <w:t xml:space="preserve">FAR evaluation. </w:t>
      </w:r>
      <w:r w:rsidR="0055115E">
        <w:rPr>
          <w:rFonts w:eastAsiaTheme="minorEastAsia"/>
          <w:color w:val="000000"/>
          <w:sz w:val="22"/>
          <w:szCs w:val="22"/>
          <w:lang w:eastAsia="zh-CN"/>
        </w:rPr>
        <w:t>If J+J’ bits CRC is attached,</w:t>
      </w:r>
      <w:r w:rsidR="0055115E" w:rsidRPr="00FE65E8">
        <w:rPr>
          <w:sz w:val="22"/>
          <w:szCs w:val="22"/>
        </w:rPr>
        <w:t xml:space="preserve"> the probability of passing the check</w:t>
      </w:r>
      <w:r w:rsidR="0055115E">
        <w:rPr>
          <w:sz w:val="22"/>
          <w:szCs w:val="22"/>
        </w:rPr>
        <w:t xml:space="preserve"> of each path</w:t>
      </w:r>
      <w:r w:rsidR="0055115E">
        <w:rPr>
          <w:rFonts w:eastAsiaTheme="minorEastAsia"/>
          <w:color w:val="000000"/>
          <w:sz w:val="22"/>
          <w:szCs w:val="22"/>
          <w:lang w:eastAsia="zh-CN"/>
        </w:rPr>
        <w:t xml:space="preserve"> is </w:t>
      </w:r>
      <w:r w:rsidR="00397964" w:rsidRPr="00287E82">
        <w:rPr>
          <w:position w:val="-4"/>
        </w:rPr>
        <w:object w:dxaOrig="680" w:dyaOrig="320" w14:anchorId="1B0F956C">
          <v:shape id="_x0000_i1039" type="#_x0000_t75" style="width:34.5pt;height:16pt" o:ole="">
            <v:imagedata r:id="rId27" o:title=""/>
          </v:shape>
          <o:OLEObject Type="Embed" ProgID="Equation.DSMT4" ShapeID="_x0000_i1039" DrawAspect="Content" ObjectID="_1555513519" r:id="rId28"/>
        </w:object>
      </w:r>
      <w:r w:rsidR="0055115E">
        <w:t>.</w:t>
      </w:r>
      <w:r>
        <w:rPr>
          <w:rFonts w:eastAsiaTheme="minorEastAsia"/>
          <w:color w:val="000000"/>
          <w:sz w:val="22"/>
          <w:szCs w:val="22"/>
          <w:lang w:eastAsia="zh-CN"/>
        </w:rPr>
        <w:t xml:space="preserve"> A</w:t>
      </w:r>
      <w:r w:rsidR="0055115E">
        <w:rPr>
          <w:rFonts w:eastAsiaTheme="minorEastAsia"/>
          <w:color w:val="000000"/>
          <w:sz w:val="22"/>
          <w:szCs w:val="22"/>
          <w:lang w:eastAsia="zh-CN"/>
        </w:rPr>
        <w:t xml:space="preserve">ccording to the polarization procedure, </w:t>
      </w:r>
      <w:r>
        <w:rPr>
          <w:rFonts w:eastAsiaTheme="minorEastAsia"/>
          <w:color w:val="000000"/>
          <w:sz w:val="22"/>
          <w:szCs w:val="22"/>
          <w:lang w:eastAsia="zh-CN"/>
        </w:rPr>
        <w:t xml:space="preserve">for AWGN input, </w:t>
      </w:r>
      <w:r w:rsidR="0055115E">
        <w:rPr>
          <w:rFonts w:eastAsiaTheme="minorEastAsia"/>
          <w:color w:val="000000"/>
          <w:sz w:val="22"/>
          <w:szCs w:val="22"/>
          <w:lang w:eastAsia="zh-CN"/>
        </w:rPr>
        <w:t xml:space="preserve">the </w:t>
      </w:r>
      <w:r w:rsidR="0055115E">
        <w:rPr>
          <w:rFonts w:eastAsiaTheme="minorEastAsia" w:hint="eastAsia"/>
          <w:color w:val="000000"/>
          <w:sz w:val="22"/>
          <w:szCs w:val="22"/>
          <w:lang w:eastAsia="zh-CN"/>
        </w:rPr>
        <w:t xml:space="preserve">output of the decoder </w:t>
      </w:r>
      <w:r w:rsidR="0055115E">
        <w:rPr>
          <w:rFonts w:eastAsiaTheme="minorEastAsia"/>
          <w:color w:val="000000"/>
          <w:sz w:val="22"/>
          <w:szCs w:val="22"/>
          <w:lang w:eastAsia="zh-CN"/>
        </w:rPr>
        <w:t xml:space="preserve">must be </w:t>
      </w:r>
      <w:r w:rsidR="0055115E">
        <w:rPr>
          <w:rFonts w:eastAsiaTheme="minorEastAsia" w:hint="eastAsia"/>
          <w:color w:val="000000"/>
          <w:sz w:val="22"/>
          <w:szCs w:val="22"/>
          <w:lang w:eastAsia="zh-CN"/>
        </w:rPr>
        <w:t xml:space="preserve">a uniform </w:t>
      </w:r>
      <w:r w:rsidR="0055115E">
        <w:rPr>
          <w:rFonts w:eastAsiaTheme="minorEastAsia"/>
          <w:color w:val="000000"/>
          <w:sz w:val="22"/>
          <w:szCs w:val="22"/>
          <w:lang w:eastAsia="zh-CN"/>
        </w:rPr>
        <w:t xml:space="preserve">distribution, i.e., </w:t>
      </w:r>
      <w:r w:rsidR="0055115E" w:rsidRPr="00287E82">
        <w:rPr>
          <w:position w:val="-24"/>
        </w:rPr>
        <w:object w:dxaOrig="2700" w:dyaOrig="620" w14:anchorId="3FE4140B">
          <v:shape id="_x0000_i1034" type="#_x0000_t75" style="width:135pt;height:31pt" o:ole="">
            <v:imagedata r:id="rId29" o:title=""/>
          </v:shape>
          <o:OLEObject Type="Embed" ProgID="Equation.DSMT4" ShapeID="_x0000_i1034" DrawAspect="Content" ObjectID="_1555513520" r:id="rId30"/>
        </w:object>
      </w:r>
      <w:r w:rsidR="0055115E">
        <w:t>.</w:t>
      </w:r>
    </w:p>
    <w:p w14:paraId="7154E6B0" w14:textId="213FCC7C" w:rsidR="0055115E" w:rsidRPr="004674E2" w:rsidRDefault="0055115E" w:rsidP="004674E2">
      <w:pPr>
        <w:tabs>
          <w:tab w:val="left" w:pos="1312"/>
        </w:tabs>
        <w:spacing w:beforeLines="50" w:before="120" w:afterLines="50" w:after="120"/>
        <w:jc w:val="both"/>
        <w:rPr>
          <w:rFonts w:eastAsiaTheme="minorEastAsia"/>
          <w:color w:val="000000"/>
          <w:sz w:val="22"/>
          <w:szCs w:val="22"/>
          <w:lang w:eastAsia="zh-CN"/>
        </w:rPr>
      </w:pPr>
      <w:r w:rsidRPr="004674E2">
        <w:rPr>
          <w:sz w:val="22"/>
          <w:szCs w:val="22"/>
        </w:rPr>
        <w:lastRenderedPageBreak/>
        <w:t xml:space="preserve">For each parity check bit </w:t>
      </w:r>
      <w:r w:rsidRPr="004674E2">
        <w:rPr>
          <w:i/>
          <w:sz w:val="22"/>
          <w:szCs w:val="22"/>
        </w:rPr>
        <w:t>p</w:t>
      </w:r>
      <w:r w:rsidRPr="004674E2">
        <w:rPr>
          <w:i/>
          <w:sz w:val="22"/>
          <w:szCs w:val="22"/>
          <w:vertAlign w:val="subscript"/>
        </w:rPr>
        <w:t>i</w:t>
      </w:r>
      <w:r w:rsidRPr="004674E2">
        <w:rPr>
          <w:sz w:val="22"/>
          <w:szCs w:val="22"/>
        </w:rPr>
        <w:t xml:space="preserve">, the probability of </w:t>
      </w:r>
      <w:r w:rsidR="00BF3C69">
        <w:rPr>
          <w:sz w:val="22"/>
          <w:szCs w:val="22"/>
        </w:rPr>
        <w:t xml:space="preserve">passing the </w:t>
      </w:r>
      <w:r w:rsidR="00A609CC" w:rsidRPr="004674E2">
        <w:rPr>
          <w:sz w:val="22"/>
          <w:szCs w:val="22"/>
        </w:rPr>
        <w:t xml:space="preserve">check </w:t>
      </w:r>
      <w:r w:rsidRPr="004674E2">
        <w:rPr>
          <w:sz w:val="22"/>
          <w:szCs w:val="22"/>
        </w:rPr>
        <w:t>is 1/2, then for a J bits CRC and J’ bits parity check</w:t>
      </w:r>
      <w:r w:rsidR="004674E2" w:rsidRPr="004674E2">
        <w:rPr>
          <w:sz w:val="22"/>
          <w:szCs w:val="22"/>
        </w:rPr>
        <w:t xml:space="preserve">, the probability of </w:t>
      </w:r>
      <w:r w:rsidR="00BF3C69">
        <w:rPr>
          <w:sz w:val="22"/>
          <w:szCs w:val="22"/>
        </w:rPr>
        <w:t xml:space="preserve">passing the </w:t>
      </w:r>
      <w:r w:rsidR="004674E2" w:rsidRPr="004674E2">
        <w:rPr>
          <w:sz w:val="22"/>
          <w:szCs w:val="22"/>
        </w:rPr>
        <w:t xml:space="preserve">check will be </w:t>
      </w:r>
      <w:r w:rsidR="00397964" w:rsidRPr="0014742B">
        <w:rPr>
          <w:position w:val="-16"/>
          <w:sz w:val="22"/>
          <w:szCs w:val="22"/>
        </w:rPr>
        <w:object w:dxaOrig="2000" w:dyaOrig="480" w14:anchorId="2BE1D299">
          <v:shape id="_x0000_i1041" type="#_x0000_t75" style="width:100.5pt;height:24pt" o:ole="">
            <v:imagedata r:id="rId31" o:title=""/>
          </v:shape>
          <o:OLEObject Type="Embed" ProgID="Equation.DSMT4" ShapeID="_x0000_i1041" DrawAspect="Content" ObjectID="_1555513521" r:id="rId32"/>
        </w:object>
      </w:r>
      <w:r w:rsidRPr="004674E2">
        <w:rPr>
          <w:sz w:val="22"/>
          <w:szCs w:val="22"/>
        </w:rPr>
        <w:t xml:space="preserve">, which is the same as </w:t>
      </w:r>
      <w:r w:rsidRPr="004674E2">
        <w:rPr>
          <w:rFonts w:eastAsiaTheme="minorEastAsia"/>
          <w:color w:val="000000"/>
          <w:sz w:val="22"/>
          <w:szCs w:val="22"/>
          <w:lang w:eastAsia="zh-CN"/>
        </w:rPr>
        <w:t>J+J’ bits CRC.</w:t>
      </w:r>
      <w:r w:rsidR="004674E2" w:rsidRPr="004674E2">
        <w:rPr>
          <w:rFonts w:eastAsiaTheme="minorEastAsia"/>
          <w:color w:val="000000"/>
          <w:sz w:val="22"/>
          <w:szCs w:val="22"/>
          <w:lang w:eastAsia="zh-CN"/>
        </w:rPr>
        <w:t xml:space="preserve"> It means that f</w:t>
      </w:r>
      <w:r w:rsidRPr="004674E2">
        <w:rPr>
          <w:rFonts w:eastAsiaTheme="minorEastAsia"/>
          <w:color w:val="000000"/>
          <w:sz w:val="22"/>
          <w:szCs w:val="22"/>
          <w:lang w:eastAsia="zh-CN"/>
        </w:rPr>
        <w:t>rom the FAR point of view, the proposed method has the same FAR performance as CA-Polar codes.</w:t>
      </w:r>
      <w:r w:rsidR="004674E2">
        <w:rPr>
          <w:rFonts w:eastAsiaTheme="minorEastAsia"/>
          <w:color w:val="000000"/>
          <w:sz w:val="22"/>
          <w:szCs w:val="22"/>
          <w:lang w:eastAsia="zh-CN"/>
        </w:rPr>
        <w:t xml:space="preserve"> </w:t>
      </w:r>
      <w:r w:rsidR="00FD4B7B" w:rsidRPr="004674E2">
        <w:rPr>
          <w:rFonts w:eastAsiaTheme="minorEastAsia"/>
          <w:color w:val="000000"/>
          <w:sz w:val="22"/>
          <w:szCs w:val="22"/>
          <w:lang w:eastAsia="zh-CN"/>
        </w:rPr>
        <w:t>Note that, i</w:t>
      </w:r>
      <w:r w:rsidR="004674E2" w:rsidRPr="004674E2">
        <w:rPr>
          <w:rFonts w:eastAsiaTheme="minorEastAsia"/>
          <w:color w:val="000000"/>
          <w:sz w:val="22"/>
          <w:szCs w:val="22"/>
          <w:lang w:eastAsia="zh-CN"/>
        </w:rPr>
        <w:t>n S</w:t>
      </w:r>
      <w:r w:rsidRPr="004674E2">
        <w:rPr>
          <w:rFonts w:eastAsiaTheme="minorEastAsia"/>
          <w:color w:val="000000"/>
          <w:sz w:val="22"/>
          <w:szCs w:val="22"/>
          <w:lang w:eastAsia="zh-CN"/>
        </w:rPr>
        <w:t xml:space="preserve">ection </w:t>
      </w:r>
      <w:r w:rsidR="004674E2" w:rsidRPr="004674E2">
        <w:rPr>
          <w:rFonts w:eastAsiaTheme="minorEastAsia"/>
          <w:color w:val="000000"/>
          <w:sz w:val="22"/>
          <w:szCs w:val="22"/>
          <w:lang w:eastAsia="zh-CN"/>
        </w:rPr>
        <w:t>3.1</w:t>
      </w:r>
      <w:r w:rsidRPr="004674E2">
        <w:rPr>
          <w:rFonts w:eastAsiaTheme="minorEastAsia"/>
          <w:color w:val="000000"/>
          <w:sz w:val="22"/>
          <w:szCs w:val="22"/>
          <w:lang w:eastAsia="zh-CN"/>
        </w:rPr>
        <w:t xml:space="preserve">, we </w:t>
      </w:r>
      <w:r w:rsidR="00FD4B7B" w:rsidRPr="004674E2">
        <w:rPr>
          <w:rFonts w:eastAsiaTheme="minorEastAsia"/>
          <w:color w:val="000000"/>
          <w:sz w:val="22"/>
          <w:szCs w:val="22"/>
          <w:lang w:eastAsia="zh-CN"/>
        </w:rPr>
        <w:t xml:space="preserve">have </w:t>
      </w:r>
      <w:r w:rsidR="004674E2">
        <w:rPr>
          <w:rFonts w:eastAsiaTheme="minorEastAsia"/>
          <w:color w:val="000000"/>
          <w:sz w:val="22"/>
          <w:szCs w:val="22"/>
          <w:lang w:eastAsia="zh-CN"/>
        </w:rPr>
        <w:t xml:space="preserve">already </w:t>
      </w:r>
      <w:r w:rsidRPr="004674E2">
        <w:rPr>
          <w:rFonts w:eastAsiaTheme="minorEastAsia"/>
          <w:color w:val="000000"/>
          <w:sz w:val="22"/>
          <w:szCs w:val="22"/>
          <w:lang w:eastAsia="zh-CN"/>
        </w:rPr>
        <w:t>show</w:t>
      </w:r>
      <w:r w:rsidR="00FD4B7B" w:rsidRPr="004674E2">
        <w:rPr>
          <w:rFonts w:eastAsiaTheme="minorEastAsia"/>
          <w:color w:val="000000"/>
          <w:sz w:val="22"/>
          <w:szCs w:val="22"/>
          <w:lang w:eastAsia="zh-CN"/>
        </w:rPr>
        <w:t xml:space="preserve">n that the DSPC </w:t>
      </w:r>
      <w:r w:rsidR="00EF156E">
        <w:rPr>
          <w:rFonts w:eastAsiaTheme="minorEastAsia"/>
          <w:color w:val="000000"/>
          <w:sz w:val="22"/>
          <w:szCs w:val="22"/>
          <w:lang w:eastAsia="zh-CN"/>
        </w:rPr>
        <w:t>achieves similar</w:t>
      </w:r>
      <w:r w:rsidR="00FD4B7B" w:rsidRPr="004674E2">
        <w:rPr>
          <w:rFonts w:eastAsiaTheme="minorEastAsia"/>
          <w:color w:val="000000"/>
          <w:sz w:val="22"/>
          <w:szCs w:val="22"/>
          <w:lang w:eastAsia="zh-CN"/>
        </w:rPr>
        <w:t xml:space="preserve"> </w:t>
      </w:r>
      <w:r w:rsidRPr="004674E2">
        <w:rPr>
          <w:rFonts w:eastAsiaTheme="minorEastAsia"/>
          <w:color w:val="000000"/>
          <w:sz w:val="22"/>
          <w:szCs w:val="22"/>
          <w:lang w:eastAsia="zh-CN"/>
        </w:rPr>
        <w:t>BLER performance.</w:t>
      </w:r>
    </w:p>
    <w:p w14:paraId="128EA1D4" w14:textId="31677FE6" w:rsidR="00CE5EB7" w:rsidRDefault="00CE5EB7" w:rsidP="004674E2">
      <w:pPr>
        <w:pStyle w:val="32"/>
        <w:rPr>
          <w:color w:val="000000"/>
        </w:rPr>
      </w:pPr>
      <w:r w:rsidRPr="004674E2">
        <w:rPr>
          <w:color w:val="000000"/>
        </w:rPr>
        <w:t xml:space="preserve">The evaluation assumptions </w:t>
      </w:r>
      <w:r w:rsidR="004674E2">
        <w:rPr>
          <w:color w:val="000000"/>
        </w:rPr>
        <w:t>for FAR evaluation are shown in Table 2</w:t>
      </w:r>
      <w:r w:rsidRPr="004674E2">
        <w:rPr>
          <w:color w:val="000000"/>
        </w:rPr>
        <w:t xml:space="preserve"> and the evaluation results are shown in Fig. </w:t>
      </w:r>
      <w:r w:rsidR="004674E2">
        <w:rPr>
          <w:color w:val="000000"/>
        </w:rPr>
        <w:t>9</w:t>
      </w:r>
      <w:r w:rsidRPr="004674E2">
        <w:rPr>
          <w:color w:val="000000"/>
        </w:rPr>
        <w:t>.</w:t>
      </w:r>
    </w:p>
    <w:p w14:paraId="44948D8C" w14:textId="0C997C31" w:rsidR="00CE5EB7" w:rsidRDefault="00CE5EB7" w:rsidP="00CE5EB7">
      <w:pPr>
        <w:ind w:left="360"/>
        <w:jc w:val="center"/>
        <w:rPr>
          <w:sz w:val="20"/>
          <w:lang w:eastAsia="zh-CN"/>
        </w:rPr>
      </w:pPr>
      <w:r w:rsidRPr="005634ED">
        <w:rPr>
          <w:sz w:val="20"/>
          <w:lang w:eastAsia="zh-CN"/>
        </w:rPr>
        <w:t>T</w:t>
      </w:r>
      <w:r w:rsidR="004674E2">
        <w:rPr>
          <w:sz w:val="20"/>
          <w:lang w:eastAsia="zh-CN"/>
        </w:rPr>
        <w:t>able 2</w:t>
      </w:r>
      <w:r w:rsidRPr="005634ED">
        <w:rPr>
          <w:rFonts w:asciiTheme="minorEastAsia" w:eastAsiaTheme="minorEastAsia" w:hAnsiTheme="minorEastAsia"/>
          <w:sz w:val="20"/>
          <w:lang w:eastAsia="zh-CN"/>
        </w:rPr>
        <w:t xml:space="preserve"> </w:t>
      </w:r>
      <w:r w:rsidRPr="005634ED">
        <w:rPr>
          <w:sz w:val="20"/>
          <w:lang w:eastAsia="zh-CN"/>
        </w:rPr>
        <w:t>Evaluation assumptions</w:t>
      </w:r>
      <w:r w:rsidR="004674E2">
        <w:rPr>
          <w:sz w:val="20"/>
          <w:lang w:eastAsia="zh-CN"/>
        </w:rPr>
        <w:t xml:space="preserve"> for FAR</w:t>
      </w:r>
    </w:p>
    <w:tbl>
      <w:tblPr>
        <w:tblStyle w:val="ae"/>
        <w:tblW w:w="5000" w:type="pct"/>
        <w:tblLook w:val="04A0" w:firstRow="1" w:lastRow="0" w:firstColumn="1" w:lastColumn="0" w:noHBand="0" w:noVBand="1"/>
      </w:tblPr>
      <w:tblGrid>
        <w:gridCol w:w="3397"/>
        <w:gridCol w:w="6791"/>
      </w:tblGrid>
      <w:tr w:rsidR="00620A2B" w14:paraId="6C7588FD" w14:textId="77777777" w:rsidTr="00295941">
        <w:tc>
          <w:tcPr>
            <w:tcW w:w="1667" w:type="pct"/>
            <w:vAlign w:val="center"/>
          </w:tcPr>
          <w:p w14:paraId="4A00D314" w14:textId="77777777" w:rsidR="00620A2B" w:rsidRDefault="00620A2B" w:rsidP="00295941">
            <w:pPr>
              <w:jc w:val="center"/>
              <w:rPr>
                <w:sz w:val="20"/>
                <w:lang w:eastAsia="zh-CN"/>
              </w:rPr>
            </w:pPr>
            <w:r w:rsidRPr="005634ED">
              <w:rPr>
                <w:rFonts w:eastAsia="Nokia Pure Text"/>
                <w:color w:val="000000"/>
                <w:kern w:val="24"/>
                <w:sz w:val="20"/>
                <w:lang w:eastAsia="ko-KR"/>
              </w:rPr>
              <w:t>Channel</w:t>
            </w:r>
          </w:p>
        </w:tc>
        <w:tc>
          <w:tcPr>
            <w:tcW w:w="3333" w:type="pct"/>
            <w:vAlign w:val="center"/>
          </w:tcPr>
          <w:p w14:paraId="1CAE7970" w14:textId="77777777" w:rsidR="00620A2B" w:rsidRDefault="00620A2B" w:rsidP="00295941">
            <w:pPr>
              <w:jc w:val="center"/>
              <w:rPr>
                <w:sz w:val="20"/>
                <w:lang w:eastAsia="zh-CN"/>
              </w:rPr>
            </w:pPr>
            <w:r w:rsidRPr="005634ED">
              <w:rPr>
                <w:rFonts w:eastAsia="Nokia Pure Text"/>
                <w:color w:val="000000"/>
                <w:kern w:val="24"/>
                <w:sz w:val="20"/>
                <w:lang w:eastAsia="ko-KR"/>
              </w:rPr>
              <w:t>AWGN</w:t>
            </w:r>
          </w:p>
        </w:tc>
      </w:tr>
      <w:tr w:rsidR="00620A2B" w14:paraId="0B4AE1FB" w14:textId="77777777" w:rsidTr="00295941">
        <w:tc>
          <w:tcPr>
            <w:tcW w:w="1667" w:type="pct"/>
            <w:vAlign w:val="center"/>
          </w:tcPr>
          <w:p w14:paraId="741540CD" w14:textId="77777777" w:rsidR="00620A2B" w:rsidRDefault="00620A2B" w:rsidP="00295941">
            <w:pPr>
              <w:jc w:val="center"/>
              <w:rPr>
                <w:sz w:val="20"/>
                <w:lang w:eastAsia="zh-CN"/>
              </w:rPr>
            </w:pPr>
            <w:r w:rsidRPr="005634ED">
              <w:rPr>
                <w:rFonts w:eastAsia="Nokia Pure Text"/>
                <w:color w:val="000000"/>
                <w:kern w:val="24"/>
                <w:sz w:val="20"/>
                <w:lang w:eastAsia="ko-KR"/>
              </w:rPr>
              <w:t>Modulation</w:t>
            </w:r>
          </w:p>
        </w:tc>
        <w:tc>
          <w:tcPr>
            <w:tcW w:w="3333" w:type="pct"/>
          </w:tcPr>
          <w:p w14:paraId="6E63F214" w14:textId="77777777" w:rsidR="00620A2B" w:rsidRDefault="00620A2B" w:rsidP="00295941">
            <w:pPr>
              <w:jc w:val="center"/>
              <w:rPr>
                <w:sz w:val="20"/>
                <w:lang w:eastAsia="zh-CN"/>
              </w:rPr>
            </w:pPr>
            <w:r w:rsidRPr="005634ED">
              <w:rPr>
                <w:rFonts w:eastAsia="Nokia Pure Text"/>
                <w:color w:val="000000"/>
                <w:kern w:val="24"/>
                <w:sz w:val="20"/>
                <w:lang w:eastAsia="ko-KR"/>
              </w:rPr>
              <w:t>QPSK</w:t>
            </w:r>
          </w:p>
        </w:tc>
      </w:tr>
      <w:tr w:rsidR="009A6F12" w14:paraId="13E4610C" w14:textId="77777777" w:rsidTr="009A6F12">
        <w:tc>
          <w:tcPr>
            <w:tcW w:w="1667" w:type="pct"/>
            <w:vAlign w:val="center"/>
          </w:tcPr>
          <w:p w14:paraId="52CBFF46" w14:textId="77777777" w:rsidR="009A6F12" w:rsidRDefault="009A6F12" w:rsidP="00295941">
            <w:pPr>
              <w:jc w:val="center"/>
              <w:rPr>
                <w:sz w:val="20"/>
                <w:lang w:eastAsia="zh-CN"/>
              </w:rPr>
            </w:pPr>
            <w:r w:rsidRPr="005634ED">
              <w:rPr>
                <w:rFonts w:eastAsia="Nokia Pure Text"/>
                <w:color w:val="000000"/>
                <w:kern w:val="24"/>
                <w:sz w:val="20"/>
                <w:lang w:eastAsia="ko-KR"/>
              </w:rPr>
              <w:t>Coding Scheme</w:t>
            </w:r>
          </w:p>
        </w:tc>
        <w:tc>
          <w:tcPr>
            <w:tcW w:w="3333" w:type="pct"/>
            <w:vAlign w:val="center"/>
          </w:tcPr>
          <w:p w14:paraId="4768A08F" w14:textId="0CD688DE" w:rsidR="009A6F12" w:rsidRDefault="009A6F12" w:rsidP="00295941">
            <w:pPr>
              <w:jc w:val="center"/>
              <w:rPr>
                <w:sz w:val="20"/>
                <w:lang w:eastAsia="zh-CN"/>
              </w:rPr>
            </w:pPr>
            <w:r>
              <w:rPr>
                <w:rFonts w:eastAsiaTheme="minorEastAsia"/>
                <w:sz w:val="20"/>
                <w:lang w:eastAsia="zh-CN"/>
              </w:rPr>
              <w:t>DSPC-Polar</w:t>
            </w:r>
          </w:p>
        </w:tc>
      </w:tr>
      <w:tr w:rsidR="00620A2B" w14:paraId="0562E04D" w14:textId="77777777" w:rsidTr="00295941">
        <w:tc>
          <w:tcPr>
            <w:tcW w:w="1667" w:type="pct"/>
            <w:vAlign w:val="center"/>
          </w:tcPr>
          <w:p w14:paraId="3B6BCDB2" w14:textId="77777777" w:rsidR="00620A2B" w:rsidRDefault="00620A2B" w:rsidP="00295941">
            <w:pPr>
              <w:jc w:val="center"/>
              <w:rPr>
                <w:sz w:val="20"/>
                <w:lang w:eastAsia="zh-CN"/>
              </w:rPr>
            </w:pPr>
            <w:r w:rsidRPr="005634ED">
              <w:rPr>
                <w:rFonts w:eastAsia="Nokia Pure Text"/>
                <w:color w:val="000000"/>
                <w:kern w:val="24"/>
                <w:sz w:val="20"/>
                <w:lang w:eastAsia="ko-KR"/>
              </w:rPr>
              <w:t>Code rate</w:t>
            </w:r>
          </w:p>
        </w:tc>
        <w:tc>
          <w:tcPr>
            <w:tcW w:w="3333" w:type="pct"/>
            <w:vAlign w:val="center"/>
          </w:tcPr>
          <w:p w14:paraId="31BEF251" w14:textId="77777777" w:rsidR="00620A2B" w:rsidRDefault="00620A2B" w:rsidP="00295941">
            <w:pPr>
              <w:jc w:val="center"/>
              <w:rPr>
                <w:sz w:val="20"/>
                <w:lang w:eastAsia="zh-CN"/>
              </w:rPr>
            </w:pPr>
            <w:r>
              <w:rPr>
                <w:rFonts w:eastAsia="Nokia Pure Text"/>
                <w:color w:val="000000"/>
                <w:kern w:val="24"/>
                <w:sz w:val="20"/>
                <w:lang w:eastAsia="ko-KR"/>
              </w:rPr>
              <w:t>1/6, 1/3, 1/2, 2/3</w:t>
            </w:r>
          </w:p>
        </w:tc>
      </w:tr>
      <w:tr w:rsidR="00620A2B" w14:paraId="501BBD12" w14:textId="77777777" w:rsidTr="00295941">
        <w:tc>
          <w:tcPr>
            <w:tcW w:w="1667" w:type="pct"/>
            <w:vAlign w:val="center"/>
          </w:tcPr>
          <w:p w14:paraId="3D439967" w14:textId="77777777" w:rsidR="00620A2B" w:rsidRDefault="00620A2B" w:rsidP="00295941">
            <w:pPr>
              <w:jc w:val="center"/>
              <w:rPr>
                <w:sz w:val="20"/>
                <w:lang w:eastAsia="zh-CN"/>
              </w:rPr>
            </w:pPr>
            <w:r w:rsidRPr="005634ED">
              <w:rPr>
                <w:rFonts w:eastAsia="Nokia Pure Text"/>
                <w:color w:val="000000"/>
                <w:kern w:val="24"/>
                <w:sz w:val="20"/>
                <w:lang w:eastAsia="ko-KR"/>
              </w:rPr>
              <w:t>Decoding algorithm</w:t>
            </w:r>
          </w:p>
        </w:tc>
        <w:tc>
          <w:tcPr>
            <w:tcW w:w="3333" w:type="pct"/>
            <w:vAlign w:val="center"/>
          </w:tcPr>
          <w:p w14:paraId="6560DD6E" w14:textId="1FC03DB2" w:rsidR="00620A2B" w:rsidRDefault="00620A2B" w:rsidP="00295941">
            <w:pPr>
              <w:jc w:val="center"/>
              <w:rPr>
                <w:sz w:val="20"/>
                <w:lang w:eastAsia="zh-CN"/>
              </w:rPr>
            </w:pPr>
            <w:r>
              <w:rPr>
                <w:sz w:val="20"/>
                <w:lang w:eastAsia="zh-CN"/>
              </w:rPr>
              <w:t>List 8</w:t>
            </w:r>
          </w:p>
        </w:tc>
      </w:tr>
      <w:tr w:rsidR="00620A2B" w14:paraId="2E2D0F86" w14:textId="77777777" w:rsidTr="00295941">
        <w:tc>
          <w:tcPr>
            <w:tcW w:w="1667" w:type="pct"/>
            <w:vAlign w:val="center"/>
          </w:tcPr>
          <w:p w14:paraId="53313BE5" w14:textId="77777777" w:rsidR="00620A2B" w:rsidRPr="00BD4C2D" w:rsidRDefault="00620A2B" w:rsidP="00295941">
            <w:pPr>
              <w:jc w:val="center"/>
              <w:rPr>
                <w:rFonts w:eastAsiaTheme="minorEastAsia"/>
                <w:color w:val="000000"/>
                <w:kern w:val="24"/>
                <w:sz w:val="20"/>
                <w:lang w:eastAsia="zh-CN"/>
              </w:rPr>
            </w:pPr>
            <w:r>
              <w:rPr>
                <w:rFonts w:eastAsiaTheme="minorEastAsia" w:hint="eastAsia"/>
                <w:color w:val="000000"/>
                <w:kern w:val="24"/>
                <w:sz w:val="20"/>
                <w:lang w:eastAsia="zh-CN"/>
              </w:rPr>
              <w:t>Assistant bits</w:t>
            </w:r>
          </w:p>
        </w:tc>
        <w:tc>
          <w:tcPr>
            <w:tcW w:w="3333" w:type="pct"/>
            <w:vAlign w:val="center"/>
          </w:tcPr>
          <w:p w14:paraId="22D3B0A9" w14:textId="4E06FD33" w:rsidR="00620A2B" w:rsidRPr="00BD4C2D" w:rsidRDefault="00620A2B" w:rsidP="00295941">
            <w:pPr>
              <w:jc w:val="center"/>
              <w:rPr>
                <w:rFonts w:eastAsiaTheme="minorEastAsia"/>
                <w:sz w:val="20"/>
                <w:lang w:eastAsia="zh-CN"/>
              </w:rPr>
            </w:pPr>
            <w:r>
              <w:rPr>
                <w:rFonts w:eastAsiaTheme="minorEastAsia" w:hint="eastAsia"/>
                <w:sz w:val="20"/>
                <w:lang w:eastAsia="zh-CN"/>
              </w:rPr>
              <w:t>J = 8, J = 16; J</w:t>
            </w:r>
            <w:r>
              <w:rPr>
                <w:rFonts w:eastAsiaTheme="minorEastAsia"/>
                <w:sz w:val="20"/>
                <w:lang w:eastAsia="zh-CN"/>
              </w:rPr>
              <w:t>’ = 3</w:t>
            </w:r>
          </w:p>
        </w:tc>
      </w:tr>
      <w:tr w:rsidR="00620A2B" w14:paraId="08CC58AB" w14:textId="77777777" w:rsidTr="00295941">
        <w:tc>
          <w:tcPr>
            <w:tcW w:w="1667" w:type="pct"/>
            <w:vAlign w:val="center"/>
          </w:tcPr>
          <w:p w14:paraId="11B95023" w14:textId="77777777" w:rsidR="00620A2B" w:rsidRDefault="00620A2B" w:rsidP="00295941">
            <w:pPr>
              <w:jc w:val="center"/>
              <w:rPr>
                <w:sz w:val="20"/>
                <w:lang w:eastAsia="zh-CN"/>
              </w:rPr>
            </w:pPr>
            <w:r w:rsidRPr="005634ED">
              <w:rPr>
                <w:rFonts w:eastAsia="Nokia Pure Text"/>
                <w:color w:val="000000"/>
                <w:kern w:val="24"/>
                <w:sz w:val="20"/>
                <w:lang w:eastAsia="ko-KR"/>
              </w:rPr>
              <w:t>Info. block length (bits w/o CRC)</w:t>
            </w:r>
          </w:p>
        </w:tc>
        <w:tc>
          <w:tcPr>
            <w:tcW w:w="3333" w:type="pct"/>
            <w:vAlign w:val="center"/>
          </w:tcPr>
          <w:p w14:paraId="0D441AFF" w14:textId="094F2E85" w:rsidR="00620A2B" w:rsidRDefault="00620A2B" w:rsidP="00295941">
            <w:pPr>
              <w:jc w:val="center"/>
              <w:rPr>
                <w:sz w:val="20"/>
                <w:lang w:eastAsia="zh-CN"/>
              </w:rPr>
            </w:pPr>
            <w:r>
              <w:rPr>
                <w:rFonts w:eastAsiaTheme="minorEastAsia"/>
                <w:color w:val="000000"/>
                <w:kern w:val="24"/>
                <w:sz w:val="20"/>
                <w:lang w:eastAsia="zh-CN"/>
              </w:rPr>
              <w:t>48, 64, 80,120</w:t>
            </w:r>
          </w:p>
        </w:tc>
      </w:tr>
    </w:tbl>
    <w:p w14:paraId="0F479621" w14:textId="06A8EB2A" w:rsidR="0055115E" w:rsidRDefault="00286A1E" w:rsidP="00E678FB">
      <w:pPr>
        <w:pStyle w:val="32"/>
      </w:pPr>
      <w:r w:rsidRPr="00286A1E">
        <w:rPr>
          <w:noProof/>
        </w:rPr>
        <w:drawing>
          <wp:inline distT="0" distB="0" distL="0" distR="0" wp14:anchorId="5BA93BD6" wp14:editId="266EA284">
            <wp:extent cx="6332220" cy="30097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32220" cy="3009790"/>
                    </a:xfrm>
                    <a:prstGeom prst="rect">
                      <a:avLst/>
                    </a:prstGeom>
                    <a:noFill/>
                    <a:ln>
                      <a:noFill/>
                    </a:ln>
                  </pic:spPr>
                </pic:pic>
              </a:graphicData>
            </a:graphic>
          </wp:inline>
        </w:drawing>
      </w:r>
    </w:p>
    <w:p w14:paraId="5F3FA4F6" w14:textId="0B9B2022" w:rsidR="00620A2B" w:rsidRPr="00217182" w:rsidRDefault="00620A2B" w:rsidP="00620A2B">
      <w:pPr>
        <w:spacing w:beforeLines="50" w:before="120" w:afterLines="50" w:after="120"/>
        <w:jc w:val="center"/>
        <w:rPr>
          <w:sz w:val="22"/>
          <w:szCs w:val="22"/>
        </w:rPr>
      </w:pPr>
      <w:r w:rsidRPr="00217182">
        <w:rPr>
          <w:sz w:val="22"/>
          <w:szCs w:val="22"/>
        </w:rPr>
        <w:t xml:space="preserve">Fig. </w:t>
      </w:r>
      <w:r w:rsidR="0020318B">
        <w:rPr>
          <w:sz w:val="22"/>
          <w:szCs w:val="22"/>
        </w:rPr>
        <w:t>9</w:t>
      </w:r>
      <w:r w:rsidRPr="00217182">
        <w:rPr>
          <w:sz w:val="22"/>
          <w:szCs w:val="22"/>
        </w:rPr>
        <w:t xml:space="preserve"> The </w:t>
      </w:r>
      <w:r>
        <w:rPr>
          <w:sz w:val="22"/>
          <w:szCs w:val="22"/>
        </w:rPr>
        <w:t xml:space="preserve">FAR performance of </w:t>
      </w:r>
      <w:r w:rsidR="00433BF0">
        <w:rPr>
          <w:sz w:val="22"/>
          <w:szCs w:val="22"/>
        </w:rPr>
        <w:t>DSPC-</w:t>
      </w:r>
      <w:r>
        <w:rPr>
          <w:sz w:val="22"/>
          <w:szCs w:val="22"/>
        </w:rPr>
        <w:t>Polar codes</w:t>
      </w:r>
    </w:p>
    <w:p w14:paraId="2E208C8A" w14:textId="66E6AAFF" w:rsidR="004967E8" w:rsidRDefault="004967E8" w:rsidP="004967E8">
      <w:pPr>
        <w:pStyle w:val="32"/>
      </w:pPr>
      <w:r>
        <w:t>It can be seen that the FAR performance of the proposed scheme is the same as CA-Polar codes.</w:t>
      </w:r>
    </w:p>
    <w:p w14:paraId="203609D3" w14:textId="4CDA6CF2" w:rsidR="007C5886" w:rsidRDefault="007C5886" w:rsidP="007C5886">
      <w:pPr>
        <w:spacing w:after="120"/>
        <w:rPr>
          <w:b/>
          <w:sz w:val="22"/>
          <w:szCs w:val="22"/>
        </w:rPr>
      </w:pPr>
      <w:r>
        <w:rPr>
          <w:b/>
          <w:sz w:val="22"/>
          <w:szCs w:val="22"/>
        </w:rPr>
        <w:t>Observation</w:t>
      </w:r>
      <w:r w:rsidR="004967E8">
        <w:rPr>
          <w:rFonts w:eastAsiaTheme="minorEastAsia"/>
          <w:b/>
          <w:sz w:val="22"/>
          <w:szCs w:val="22"/>
          <w:lang w:eastAsia="zh-CN"/>
        </w:rPr>
        <w:t xml:space="preserve"> 3</w:t>
      </w:r>
      <w:r w:rsidRPr="003546C8">
        <w:rPr>
          <w:b/>
          <w:sz w:val="22"/>
          <w:szCs w:val="22"/>
        </w:rPr>
        <w:t xml:space="preserve">: </w:t>
      </w:r>
      <w:r>
        <w:rPr>
          <w:b/>
          <w:sz w:val="22"/>
          <w:szCs w:val="22"/>
        </w:rPr>
        <w:t>Distributed simple parity check Polar codes have the same FAR performance as CA-Polar.</w:t>
      </w:r>
    </w:p>
    <w:p w14:paraId="6644A990" w14:textId="7160CB2E" w:rsidR="00073B26" w:rsidRDefault="00073B26" w:rsidP="00073B26">
      <w:pPr>
        <w:pStyle w:val="2"/>
        <w:spacing w:before="240" w:after="120"/>
        <w:rPr>
          <w:lang w:eastAsia="zh-CN"/>
        </w:rPr>
      </w:pPr>
      <w:r>
        <w:rPr>
          <w:lang w:eastAsia="zh-CN"/>
        </w:rPr>
        <w:t>Early termination</w:t>
      </w:r>
    </w:p>
    <w:p w14:paraId="58654EDE" w14:textId="6243EB85" w:rsidR="00DA2CF7" w:rsidRDefault="00393D42" w:rsidP="006716F8">
      <w:pPr>
        <w:pStyle w:val="32"/>
      </w:pPr>
      <w:r>
        <w:rPr>
          <w:rFonts w:hint="eastAsia"/>
        </w:rPr>
        <w:t xml:space="preserve">As shown in Section </w:t>
      </w:r>
      <w:r w:rsidR="00DD2CD4">
        <w:t>2.2.2</w:t>
      </w:r>
      <w:r>
        <w:rPr>
          <w:rFonts w:hint="eastAsia"/>
        </w:rPr>
        <w:t>,</w:t>
      </w:r>
      <w:r>
        <w:t xml:space="preserve"> the decoder of DSPC-Polar codes can terminate the decoding</w:t>
      </w:r>
      <w:r w:rsidR="00EF156E">
        <w:t xml:space="preserve"> during the decoding</w:t>
      </w:r>
      <w:r>
        <w:t xml:space="preserve"> by checking the DSPC bits. </w:t>
      </w:r>
      <w:r w:rsidR="006716F8">
        <w:t>However, if the decoder</w:t>
      </w:r>
      <w:r w:rsidR="00EF156E">
        <w:t>s</w:t>
      </w:r>
      <w:r w:rsidR="006716F8">
        <w:t xml:space="preserve"> want to increase the </w:t>
      </w:r>
      <w:r w:rsidR="00EF156E">
        <w:t xml:space="preserve">possibility </w:t>
      </w:r>
      <w:r w:rsidR="006716F8">
        <w:t>of early termination,</w:t>
      </w:r>
      <w:r w:rsidR="00DA2CF7">
        <w:t xml:space="preserve"> it can also check the position even after the DSPC bits.</w:t>
      </w:r>
      <w:r w:rsidR="00DA2CF7">
        <w:rPr>
          <w:rFonts w:hint="eastAsia"/>
        </w:rPr>
        <w:t xml:space="preserve"> </w:t>
      </w:r>
      <w:r w:rsidR="00DA2CF7">
        <w:t xml:space="preserve">It is because that during </w:t>
      </w:r>
      <w:r w:rsidR="00EF156E">
        <w:t xml:space="preserve">the decoding in a </w:t>
      </w:r>
      <w:r w:rsidR="006716F8">
        <w:t>later phase</w:t>
      </w:r>
      <w:r w:rsidR="00DA2CF7">
        <w:t xml:space="preserve"> </w:t>
      </w:r>
      <w:r w:rsidR="006716F8">
        <w:t xml:space="preserve">the path, which has passed an earlier parity check, may be pruned, due to lower reliability. An example is shown in Fig. </w:t>
      </w:r>
      <w:r w:rsidR="00DA2CF7">
        <w:t>10</w:t>
      </w:r>
      <w:r w:rsidR="006716F8">
        <w:t xml:space="preserve">. As a consequence, even if the decoding is not terminated by the first parity check, there is a possibility </w:t>
      </w:r>
      <w:r w:rsidR="00EF156E">
        <w:t xml:space="preserve">that </w:t>
      </w:r>
      <w:r w:rsidR="006716F8">
        <w:t xml:space="preserve">all the </w:t>
      </w:r>
      <w:r w:rsidR="006716F8" w:rsidRPr="00756811">
        <w:rPr>
          <w:i/>
        </w:rPr>
        <w:t>L</w:t>
      </w:r>
      <w:r w:rsidR="006716F8">
        <w:t xml:space="preserve"> output list paths will fail </w:t>
      </w:r>
      <w:r w:rsidR="00EF156E">
        <w:t>one of the previous</w:t>
      </w:r>
      <w:r w:rsidR="006716F8">
        <w:t xml:space="preserve"> parity check. </w:t>
      </w:r>
    </w:p>
    <w:p w14:paraId="23B24757" w14:textId="1D7AF10B" w:rsidR="006716F8" w:rsidRDefault="006716F8" w:rsidP="006716F8">
      <w:pPr>
        <w:jc w:val="center"/>
        <w:rPr>
          <w:rFonts w:eastAsiaTheme="minorEastAsia"/>
          <w:sz w:val="22"/>
          <w:szCs w:val="22"/>
          <w:lang w:eastAsia="zh-CN"/>
        </w:rPr>
      </w:pPr>
      <w:r>
        <w:object w:dxaOrig="16397" w:dyaOrig="6307" w14:anchorId="443B0034">
          <v:shape id="_x0000_i1036" type="#_x0000_t75" style="width:449.5pt;height:173pt" o:ole="">
            <v:imagedata r:id="rId34" o:title=""/>
          </v:shape>
          <o:OLEObject Type="Embed" ProgID="Visio.Drawing.11" ShapeID="_x0000_i1036" DrawAspect="Content" ObjectID="_1555513522" r:id="rId35"/>
        </w:object>
      </w:r>
    </w:p>
    <w:p w14:paraId="09679918" w14:textId="0FB32882" w:rsidR="006716F8" w:rsidRPr="00D15146" w:rsidRDefault="006716F8" w:rsidP="008A70F7">
      <w:pPr>
        <w:spacing w:beforeLines="50" w:before="120" w:afterLines="50" w:after="120"/>
        <w:jc w:val="center"/>
        <w:rPr>
          <w:rFonts w:eastAsiaTheme="minorEastAsia"/>
          <w:sz w:val="22"/>
          <w:szCs w:val="22"/>
          <w:lang w:eastAsia="zh-CN"/>
        </w:rPr>
      </w:pPr>
      <w:r w:rsidRPr="00217182">
        <w:rPr>
          <w:sz w:val="22"/>
          <w:szCs w:val="22"/>
        </w:rPr>
        <w:t xml:space="preserve">Fig. </w:t>
      </w:r>
      <w:r w:rsidR="00F53F9A">
        <w:rPr>
          <w:sz w:val="22"/>
          <w:szCs w:val="22"/>
        </w:rPr>
        <w:t>10</w:t>
      </w:r>
      <w:r w:rsidRPr="00217182">
        <w:rPr>
          <w:sz w:val="22"/>
          <w:szCs w:val="22"/>
        </w:rPr>
        <w:t xml:space="preserve"> </w:t>
      </w:r>
      <w:r>
        <w:rPr>
          <w:sz w:val="22"/>
          <w:szCs w:val="22"/>
        </w:rPr>
        <w:t xml:space="preserve">An example of decoding </w:t>
      </w:r>
      <w:r w:rsidR="00F53F9A">
        <w:rPr>
          <w:sz w:val="22"/>
          <w:szCs w:val="22"/>
        </w:rPr>
        <w:t xml:space="preserve">DSPC-Polar </w:t>
      </w:r>
      <w:r>
        <w:rPr>
          <w:sz w:val="22"/>
          <w:szCs w:val="22"/>
        </w:rPr>
        <w:t>codes</w:t>
      </w:r>
    </w:p>
    <w:p w14:paraId="05DFB2D9" w14:textId="6DAD2CBE" w:rsidR="00DA2CF7" w:rsidRDefault="00DA2CF7" w:rsidP="00DA2CF7">
      <w:pPr>
        <w:pStyle w:val="32"/>
      </w:pPr>
      <w:r>
        <w:rPr>
          <w:rFonts w:hint="eastAsia"/>
        </w:rPr>
        <w:t xml:space="preserve">In Fig. 11 </w:t>
      </w:r>
      <w:r>
        <w:t xml:space="preserve">the </w:t>
      </w:r>
      <w:r w:rsidRPr="00DA2CF7">
        <w:t>early termination performance</w:t>
      </w:r>
      <w:r>
        <w:t xml:space="preserve"> of two kinds of decoder is shown. It can be seen that the early termination performance can be improved by </w:t>
      </w:r>
      <w:r w:rsidR="00030C78">
        <w:t xml:space="preserve">checking </w:t>
      </w:r>
      <w:r w:rsidR="00884BB1">
        <w:t xml:space="preserve">after DSPC </w:t>
      </w:r>
      <w:r w:rsidR="00030C78">
        <w:t>bits</w:t>
      </w:r>
      <w:r>
        <w:t>.</w:t>
      </w:r>
    </w:p>
    <w:p w14:paraId="6E329B54" w14:textId="6469ED59" w:rsidR="005A0D4E" w:rsidRPr="009C5111" w:rsidRDefault="005F234C" w:rsidP="00DA2CF7">
      <w:pPr>
        <w:spacing w:beforeLines="50" w:before="120" w:afterLines="50" w:after="120"/>
        <w:jc w:val="center"/>
        <w:rPr>
          <w:rFonts w:eastAsiaTheme="minorEastAsia"/>
          <w:color w:val="FF0000"/>
          <w:sz w:val="22"/>
          <w:szCs w:val="22"/>
          <w:lang w:eastAsia="zh-CN"/>
        </w:rPr>
      </w:pPr>
      <w:r w:rsidRPr="005F234C">
        <w:rPr>
          <w:rFonts w:eastAsiaTheme="minorEastAsia"/>
          <w:noProof/>
          <w:color w:val="FF0000"/>
          <w:sz w:val="22"/>
          <w:szCs w:val="22"/>
          <w:lang w:eastAsia="zh-CN"/>
        </w:rPr>
        <w:drawing>
          <wp:inline distT="0" distB="0" distL="0" distR="0" wp14:anchorId="56E2D46B" wp14:editId="66DB2E5B">
            <wp:extent cx="6332220" cy="338657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32220" cy="3386577"/>
                    </a:xfrm>
                    <a:prstGeom prst="rect">
                      <a:avLst/>
                    </a:prstGeom>
                    <a:noFill/>
                    <a:ln>
                      <a:noFill/>
                    </a:ln>
                  </pic:spPr>
                </pic:pic>
              </a:graphicData>
            </a:graphic>
          </wp:inline>
        </w:drawing>
      </w:r>
    </w:p>
    <w:p w14:paraId="74F323AB" w14:textId="5956CE70" w:rsidR="00F306FA" w:rsidRDefault="00DA2CF7" w:rsidP="00F306FA">
      <w:pPr>
        <w:spacing w:beforeLines="50" w:before="120" w:afterLines="50" w:after="120"/>
        <w:jc w:val="center"/>
        <w:rPr>
          <w:rFonts w:eastAsiaTheme="minorEastAsia"/>
          <w:sz w:val="22"/>
          <w:szCs w:val="22"/>
          <w:lang w:eastAsia="zh-CN"/>
        </w:rPr>
      </w:pPr>
      <w:r w:rsidRPr="00217182">
        <w:rPr>
          <w:sz w:val="22"/>
          <w:szCs w:val="22"/>
        </w:rPr>
        <w:t xml:space="preserve">Fig. </w:t>
      </w:r>
      <w:r>
        <w:rPr>
          <w:sz w:val="22"/>
          <w:szCs w:val="22"/>
        </w:rPr>
        <w:t>11</w:t>
      </w:r>
      <w:r w:rsidRPr="00217182">
        <w:rPr>
          <w:sz w:val="22"/>
          <w:szCs w:val="22"/>
        </w:rPr>
        <w:t xml:space="preserve"> </w:t>
      </w:r>
      <w:r w:rsidR="008025B1">
        <w:rPr>
          <w:sz w:val="22"/>
          <w:szCs w:val="22"/>
        </w:rPr>
        <w:t>The</w:t>
      </w:r>
      <w:r>
        <w:rPr>
          <w:sz w:val="22"/>
          <w:szCs w:val="22"/>
        </w:rPr>
        <w:t xml:space="preserve"> early termination performance of DSPC-Polar codes by different kinds of decoder</w:t>
      </w:r>
    </w:p>
    <w:p w14:paraId="7465406B" w14:textId="40CB0ABB" w:rsidR="00F306FA" w:rsidRDefault="00F306FA" w:rsidP="00F306FA">
      <w:pPr>
        <w:spacing w:after="120"/>
        <w:rPr>
          <w:b/>
          <w:sz w:val="22"/>
          <w:szCs w:val="22"/>
        </w:rPr>
      </w:pPr>
      <w:r>
        <w:rPr>
          <w:b/>
          <w:sz w:val="22"/>
          <w:szCs w:val="22"/>
        </w:rPr>
        <w:t>Observation</w:t>
      </w:r>
      <w:r>
        <w:rPr>
          <w:rFonts w:eastAsiaTheme="minorEastAsia"/>
          <w:b/>
          <w:sz w:val="22"/>
          <w:szCs w:val="22"/>
          <w:lang w:eastAsia="zh-CN"/>
        </w:rPr>
        <w:t xml:space="preserve"> 4</w:t>
      </w:r>
      <w:r w:rsidRPr="003546C8">
        <w:rPr>
          <w:b/>
          <w:sz w:val="22"/>
          <w:szCs w:val="22"/>
        </w:rPr>
        <w:t xml:space="preserve">: </w:t>
      </w:r>
      <w:r>
        <w:rPr>
          <w:b/>
          <w:sz w:val="22"/>
          <w:szCs w:val="22"/>
        </w:rPr>
        <w:t>T</w:t>
      </w:r>
      <w:r w:rsidRPr="00F306FA">
        <w:rPr>
          <w:b/>
          <w:sz w:val="22"/>
          <w:szCs w:val="22"/>
        </w:rPr>
        <w:t xml:space="preserve">he early termination performance </w:t>
      </w:r>
      <w:r>
        <w:rPr>
          <w:b/>
          <w:sz w:val="22"/>
          <w:szCs w:val="22"/>
        </w:rPr>
        <w:t xml:space="preserve">of DSPC-Polar codes </w:t>
      </w:r>
      <w:r w:rsidRPr="00F306FA">
        <w:rPr>
          <w:b/>
          <w:sz w:val="22"/>
          <w:szCs w:val="22"/>
        </w:rPr>
        <w:t xml:space="preserve">can be improved by </w:t>
      </w:r>
      <w:r w:rsidR="00EF156E">
        <w:rPr>
          <w:b/>
          <w:sz w:val="22"/>
          <w:szCs w:val="22"/>
        </w:rPr>
        <w:t>re</w:t>
      </w:r>
      <w:r w:rsidR="00030C78">
        <w:rPr>
          <w:b/>
          <w:sz w:val="22"/>
          <w:szCs w:val="22"/>
        </w:rPr>
        <w:t xml:space="preserve">checking </w:t>
      </w:r>
      <w:r w:rsidR="00EF156E">
        <w:rPr>
          <w:b/>
          <w:sz w:val="22"/>
          <w:szCs w:val="22"/>
        </w:rPr>
        <w:t xml:space="preserve">previous </w:t>
      </w:r>
      <w:r w:rsidR="00884BB1">
        <w:rPr>
          <w:b/>
          <w:sz w:val="22"/>
          <w:szCs w:val="22"/>
        </w:rPr>
        <w:t xml:space="preserve">DSPC </w:t>
      </w:r>
      <w:r w:rsidR="00030C78">
        <w:rPr>
          <w:b/>
          <w:sz w:val="22"/>
          <w:szCs w:val="22"/>
        </w:rPr>
        <w:t>bits</w:t>
      </w:r>
      <w:r w:rsidRPr="00F306FA">
        <w:rPr>
          <w:b/>
          <w:sz w:val="22"/>
          <w:szCs w:val="22"/>
        </w:rPr>
        <w:t>.</w:t>
      </w:r>
    </w:p>
    <w:p w14:paraId="6969E8FA" w14:textId="708BFBB5" w:rsidR="00393D42" w:rsidRPr="00FE6A54" w:rsidRDefault="00393D42" w:rsidP="000E6500">
      <w:pPr>
        <w:spacing w:beforeLines="50" w:before="120" w:afterLines="50" w:after="120"/>
        <w:rPr>
          <w:sz w:val="22"/>
          <w:szCs w:val="22"/>
        </w:rPr>
      </w:pPr>
      <w:r>
        <w:rPr>
          <w:rFonts w:eastAsiaTheme="minorEastAsia"/>
          <w:sz w:val="22"/>
          <w:szCs w:val="22"/>
          <w:lang w:eastAsia="zh-CN"/>
        </w:rPr>
        <w:t xml:space="preserve">Another method may be applied for early termination is </w:t>
      </w:r>
      <w:r w:rsidRPr="00FE6A54">
        <w:rPr>
          <w:sz w:val="22"/>
          <w:szCs w:val="22"/>
        </w:rPr>
        <w:t>path-metric method</w:t>
      </w:r>
      <w:r>
        <w:rPr>
          <w:sz w:val="22"/>
          <w:szCs w:val="22"/>
        </w:rPr>
        <w:t>. However,</w:t>
      </w:r>
      <w:r w:rsidRPr="00FE6A54">
        <w:rPr>
          <w:sz w:val="22"/>
          <w:szCs w:val="22"/>
        </w:rPr>
        <w:t xml:space="preserve"> </w:t>
      </w:r>
      <w:r>
        <w:rPr>
          <w:sz w:val="22"/>
          <w:szCs w:val="22"/>
        </w:rPr>
        <w:t>u</w:t>
      </w:r>
      <w:r w:rsidR="0028210B">
        <w:rPr>
          <w:sz w:val="22"/>
          <w:szCs w:val="22"/>
        </w:rPr>
        <w:t>nlike checking the parity check</w:t>
      </w:r>
      <w:r w:rsidR="00E8223F">
        <w:rPr>
          <w:sz w:val="22"/>
          <w:szCs w:val="22"/>
        </w:rPr>
        <w:t xml:space="preserve"> </w:t>
      </w:r>
      <w:r w:rsidR="00E8223F" w:rsidRPr="00E8223F">
        <w:rPr>
          <w:sz w:val="22"/>
          <w:szCs w:val="22"/>
        </w:rPr>
        <w:t>constraint</w:t>
      </w:r>
      <w:r>
        <w:rPr>
          <w:sz w:val="22"/>
          <w:szCs w:val="22"/>
        </w:rPr>
        <w:t>, t</w:t>
      </w:r>
      <w:r w:rsidRPr="00FE6A54">
        <w:rPr>
          <w:sz w:val="22"/>
          <w:szCs w:val="22"/>
        </w:rPr>
        <w:t xml:space="preserve">he path-metric method use unreliable information for early termination. </w:t>
      </w:r>
      <w:r w:rsidR="001B53FC">
        <w:rPr>
          <w:sz w:val="22"/>
          <w:szCs w:val="22"/>
        </w:rPr>
        <w:t>The t</w:t>
      </w:r>
      <w:r w:rsidR="001B53FC" w:rsidRPr="001B53FC">
        <w:rPr>
          <w:sz w:val="22"/>
          <w:szCs w:val="22"/>
        </w:rPr>
        <w:t>hreshold</w:t>
      </w:r>
      <w:r w:rsidR="001B53FC">
        <w:rPr>
          <w:sz w:val="22"/>
          <w:szCs w:val="22"/>
        </w:rPr>
        <w:t xml:space="preserve"> of this method may </w:t>
      </w:r>
      <w:r w:rsidR="00EF156E">
        <w:rPr>
          <w:sz w:val="22"/>
          <w:szCs w:val="22"/>
        </w:rPr>
        <w:t xml:space="preserve">depend </w:t>
      </w:r>
      <w:r w:rsidR="001B53FC">
        <w:rPr>
          <w:sz w:val="22"/>
          <w:szCs w:val="22"/>
        </w:rPr>
        <w:t xml:space="preserve">on </w:t>
      </w:r>
      <w:r w:rsidR="001B53FC" w:rsidRPr="001B53FC">
        <w:rPr>
          <w:sz w:val="22"/>
          <w:szCs w:val="22"/>
        </w:rPr>
        <w:t>coding rates</w:t>
      </w:r>
      <w:r w:rsidR="00EF156E">
        <w:rPr>
          <w:sz w:val="22"/>
          <w:szCs w:val="22"/>
        </w:rPr>
        <w:t>,</w:t>
      </w:r>
      <w:r w:rsidR="001B53FC" w:rsidRPr="001B53FC">
        <w:rPr>
          <w:sz w:val="22"/>
          <w:szCs w:val="22"/>
        </w:rPr>
        <w:t xml:space="preserve"> code lengths</w:t>
      </w:r>
      <w:r w:rsidR="00EF156E">
        <w:rPr>
          <w:sz w:val="22"/>
          <w:szCs w:val="22"/>
        </w:rPr>
        <w:t>,</w:t>
      </w:r>
      <w:r w:rsidR="001B53FC" w:rsidRPr="001B53FC">
        <w:rPr>
          <w:sz w:val="22"/>
          <w:szCs w:val="22"/>
        </w:rPr>
        <w:t xml:space="preserve"> </w:t>
      </w:r>
      <w:r w:rsidR="00EF156E">
        <w:rPr>
          <w:sz w:val="22"/>
          <w:szCs w:val="22"/>
        </w:rPr>
        <w:t>or</w:t>
      </w:r>
      <w:r w:rsidR="00EF156E" w:rsidRPr="001B53FC">
        <w:rPr>
          <w:sz w:val="22"/>
          <w:szCs w:val="22"/>
        </w:rPr>
        <w:t xml:space="preserve"> </w:t>
      </w:r>
      <w:r w:rsidR="001B53FC" w:rsidRPr="001B53FC">
        <w:rPr>
          <w:sz w:val="22"/>
          <w:szCs w:val="22"/>
        </w:rPr>
        <w:t xml:space="preserve">even SNR and </w:t>
      </w:r>
      <w:r w:rsidR="001B53FC">
        <w:rPr>
          <w:sz w:val="22"/>
          <w:szCs w:val="22"/>
        </w:rPr>
        <w:t>indices of information bits. In addition</w:t>
      </w:r>
      <w:r w:rsidR="00F074F3">
        <w:rPr>
          <w:sz w:val="22"/>
          <w:szCs w:val="22"/>
        </w:rPr>
        <w:t xml:space="preserve">, the </w:t>
      </w:r>
      <w:r w:rsidR="00F074F3" w:rsidRPr="00FE6A54">
        <w:rPr>
          <w:sz w:val="22"/>
          <w:szCs w:val="22"/>
        </w:rPr>
        <w:t>path-metric method</w:t>
      </w:r>
      <w:r w:rsidR="00E03767">
        <w:rPr>
          <w:sz w:val="22"/>
          <w:szCs w:val="22"/>
        </w:rPr>
        <w:t>s</w:t>
      </w:r>
      <w:r w:rsidR="00F074F3">
        <w:rPr>
          <w:sz w:val="22"/>
          <w:szCs w:val="22"/>
        </w:rPr>
        <w:t xml:space="preserve"> </w:t>
      </w:r>
      <w:r w:rsidR="00E03767">
        <w:rPr>
          <w:sz w:val="22"/>
          <w:szCs w:val="22"/>
        </w:rPr>
        <w:t xml:space="preserve">have </w:t>
      </w:r>
      <w:r w:rsidR="00F074F3" w:rsidRPr="00FE6A54">
        <w:rPr>
          <w:sz w:val="22"/>
          <w:szCs w:val="22"/>
        </w:rPr>
        <w:t>a loss on BLER performance for sure</w:t>
      </w:r>
      <w:r w:rsidR="00F074F3">
        <w:rPr>
          <w:sz w:val="22"/>
          <w:szCs w:val="22"/>
        </w:rPr>
        <w:t>. N</w:t>
      </w:r>
      <w:r w:rsidRPr="00FE6A54">
        <w:rPr>
          <w:sz w:val="22"/>
          <w:szCs w:val="22"/>
        </w:rPr>
        <w:t>ote that if DSPC-Polar terminate</w:t>
      </w:r>
      <w:r w:rsidR="00EF156E">
        <w:rPr>
          <w:sz w:val="22"/>
          <w:szCs w:val="22"/>
        </w:rPr>
        <w:t>s</w:t>
      </w:r>
      <w:r w:rsidRPr="00FE6A54">
        <w:rPr>
          <w:sz w:val="22"/>
          <w:szCs w:val="22"/>
        </w:rPr>
        <w:t>, all the path will not pass the final check for sure. However, even if the decoding terminated</w:t>
      </w:r>
      <w:r w:rsidR="00E03767">
        <w:rPr>
          <w:sz w:val="22"/>
          <w:szCs w:val="22"/>
        </w:rPr>
        <w:t xml:space="preserve"> by </w:t>
      </w:r>
      <w:r w:rsidR="00E03767" w:rsidRPr="00FE6A54">
        <w:rPr>
          <w:sz w:val="22"/>
          <w:szCs w:val="22"/>
        </w:rPr>
        <w:t>path-metric method</w:t>
      </w:r>
      <w:r w:rsidRPr="00FE6A54">
        <w:rPr>
          <w:sz w:val="22"/>
          <w:szCs w:val="22"/>
        </w:rPr>
        <w:t xml:space="preserve">, there is still a change to pass the final check. </w:t>
      </w:r>
    </w:p>
    <w:p w14:paraId="56968118" w14:textId="0DD8CA16" w:rsidR="00393D42" w:rsidRPr="00FE6A54" w:rsidRDefault="008025B1" w:rsidP="00393D42">
      <w:pPr>
        <w:rPr>
          <w:sz w:val="22"/>
          <w:szCs w:val="22"/>
        </w:rPr>
      </w:pPr>
      <w:r>
        <w:rPr>
          <w:sz w:val="22"/>
          <w:szCs w:val="22"/>
        </w:rPr>
        <w:t xml:space="preserve">In Fig. 12, a </w:t>
      </w:r>
      <w:r w:rsidRPr="00FE6A54">
        <w:rPr>
          <w:sz w:val="22"/>
          <w:szCs w:val="22"/>
        </w:rPr>
        <w:t>path-metric method</w:t>
      </w:r>
      <w:r>
        <w:rPr>
          <w:sz w:val="22"/>
          <w:szCs w:val="22"/>
        </w:rPr>
        <w:t xml:space="preserve"> is compared with DSPC-Polar codes. </w:t>
      </w:r>
      <w:r w:rsidR="005F234C">
        <w:rPr>
          <w:sz w:val="22"/>
          <w:szCs w:val="22"/>
        </w:rPr>
        <w:t>The t</w:t>
      </w:r>
      <w:r w:rsidR="005F234C" w:rsidRPr="001B53FC">
        <w:rPr>
          <w:sz w:val="22"/>
          <w:szCs w:val="22"/>
        </w:rPr>
        <w:t>hreshold</w:t>
      </w:r>
      <w:r w:rsidR="005F234C">
        <w:rPr>
          <w:sz w:val="22"/>
          <w:szCs w:val="22"/>
        </w:rPr>
        <w:t>s have been optimized for these specific situations. However, i</w:t>
      </w:r>
      <w:r w:rsidR="004369EC">
        <w:rPr>
          <w:sz w:val="22"/>
          <w:szCs w:val="22"/>
        </w:rPr>
        <w:t>t can be seen that the probability of early termination is very low and gets lower for high SNR.</w:t>
      </w:r>
    </w:p>
    <w:p w14:paraId="42C8E8A9" w14:textId="78786506" w:rsidR="008025B1" w:rsidRDefault="005F234C" w:rsidP="004369EC">
      <w:pPr>
        <w:jc w:val="center"/>
        <w:rPr>
          <w:sz w:val="22"/>
          <w:szCs w:val="22"/>
        </w:rPr>
      </w:pPr>
      <w:r w:rsidRPr="005F234C">
        <w:rPr>
          <w:noProof/>
          <w:sz w:val="22"/>
          <w:szCs w:val="22"/>
          <w:lang w:eastAsia="zh-CN"/>
        </w:rPr>
        <w:lastRenderedPageBreak/>
        <w:drawing>
          <wp:inline distT="0" distB="0" distL="0" distR="0" wp14:anchorId="5924DCA4" wp14:editId="56368B70">
            <wp:extent cx="6332220" cy="3386577"/>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32220" cy="3386577"/>
                    </a:xfrm>
                    <a:prstGeom prst="rect">
                      <a:avLst/>
                    </a:prstGeom>
                    <a:noFill/>
                    <a:ln>
                      <a:noFill/>
                    </a:ln>
                  </pic:spPr>
                </pic:pic>
              </a:graphicData>
            </a:graphic>
          </wp:inline>
        </w:drawing>
      </w:r>
    </w:p>
    <w:p w14:paraId="62D1A4AA" w14:textId="285C0816" w:rsidR="008025B1" w:rsidRDefault="008025B1" w:rsidP="008025B1">
      <w:pPr>
        <w:spacing w:beforeLines="50" w:before="120" w:afterLines="50" w:after="120"/>
        <w:jc w:val="center"/>
        <w:rPr>
          <w:rFonts w:eastAsiaTheme="minorEastAsia"/>
          <w:sz w:val="22"/>
          <w:szCs w:val="22"/>
          <w:lang w:eastAsia="zh-CN"/>
        </w:rPr>
      </w:pPr>
      <w:r w:rsidRPr="00217182">
        <w:rPr>
          <w:sz w:val="22"/>
          <w:szCs w:val="22"/>
        </w:rPr>
        <w:t xml:space="preserve">Fig. </w:t>
      </w:r>
      <w:r>
        <w:rPr>
          <w:sz w:val="22"/>
          <w:szCs w:val="22"/>
        </w:rPr>
        <w:t>12</w:t>
      </w:r>
      <w:r w:rsidRPr="00217182">
        <w:rPr>
          <w:sz w:val="22"/>
          <w:szCs w:val="22"/>
        </w:rPr>
        <w:t xml:space="preserve"> </w:t>
      </w:r>
      <w:r>
        <w:rPr>
          <w:sz w:val="22"/>
          <w:szCs w:val="22"/>
        </w:rPr>
        <w:t>An early termination performance of DSPC-Polar codes by different kinds of decoder</w:t>
      </w:r>
    </w:p>
    <w:p w14:paraId="62264851" w14:textId="42F7D387" w:rsidR="007C5886" w:rsidRDefault="007C5886" w:rsidP="007C5886">
      <w:pPr>
        <w:spacing w:after="120"/>
        <w:rPr>
          <w:b/>
          <w:sz w:val="22"/>
          <w:szCs w:val="22"/>
        </w:rPr>
      </w:pPr>
      <w:r>
        <w:rPr>
          <w:b/>
          <w:sz w:val="22"/>
          <w:szCs w:val="22"/>
        </w:rPr>
        <w:t>Observation</w:t>
      </w:r>
      <w:r w:rsidR="00AE032E">
        <w:rPr>
          <w:rFonts w:eastAsiaTheme="minorEastAsia"/>
          <w:b/>
          <w:sz w:val="22"/>
          <w:szCs w:val="22"/>
          <w:lang w:eastAsia="zh-CN"/>
        </w:rPr>
        <w:t xml:space="preserve"> 5</w:t>
      </w:r>
      <w:r w:rsidRPr="003546C8">
        <w:rPr>
          <w:b/>
          <w:sz w:val="22"/>
          <w:szCs w:val="22"/>
        </w:rPr>
        <w:t xml:space="preserve">: </w:t>
      </w:r>
      <w:r w:rsidR="00DD2CD4">
        <w:rPr>
          <w:b/>
          <w:sz w:val="22"/>
          <w:szCs w:val="22"/>
        </w:rPr>
        <w:t>Path-metric based methods are very s</w:t>
      </w:r>
      <w:r w:rsidR="00DD2CD4" w:rsidRPr="00DD2CD4">
        <w:rPr>
          <w:b/>
          <w:sz w:val="22"/>
          <w:szCs w:val="22"/>
        </w:rPr>
        <w:t>ensitive</w:t>
      </w:r>
      <w:r w:rsidR="00DD2CD4">
        <w:rPr>
          <w:b/>
          <w:sz w:val="22"/>
          <w:szCs w:val="22"/>
        </w:rPr>
        <w:t xml:space="preserve"> to </w:t>
      </w:r>
      <w:r w:rsidR="00AE032E">
        <w:rPr>
          <w:b/>
          <w:sz w:val="22"/>
          <w:szCs w:val="22"/>
        </w:rPr>
        <w:t>coding rates, codelength, indices of information bits and SNR</w:t>
      </w:r>
      <w:r>
        <w:rPr>
          <w:b/>
          <w:sz w:val="22"/>
          <w:szCs w:val="22"/>
        </w:rPr>
        <w:t>.</w:t>
      </w:r>
    </w:p>
    <w:p w14:paraId="7311BD7A" w14:textId="44A48638" w:rsidR="00E522C5" w:rsidRDefault="00E522C5" w:rsidP="00E522C5">
      <w:pPr>
        <w:spacing w:beforeLines="50" w:before="120" w:afterLines="50" w:after="120"/>
        <w:jc w:val="both"/>
        <w:rPr>
          <w:rFonts w:eastAsia="宋体"/>
          <w:kern w:val="2"/>
          <w:sz w:val="22"/>
          <w:szCs w:val="22"/>
          <w:lang w:eastAsia="zh-CN"/>
        </w:rPr>
      </w:pPr>
      <w:r>
        <w:rPr>
          <w:rFonts w:eastAsia="宋体"/>
          <w:kern w:val="2"/>
          <w:sz w:val="22"/>
          <w:szCs w:val="22"/>
          <w:lang w:eastAsia="zh-CN"/>
        </w:rPr>
        <w:t xml:space="preserve">Based on the </w:t>
      </w:r>
      <w:r w:rsidR="00EF156E">
        <w:rPr>
          <w:rFonts w:eastAsia="宋体"/>
          <w:kern w:val="2"/>
          <w:sz w:val="22"/>
          <w:szCs w:val="22"/>
          <w:lang w:eastAsia="zh-CN"/>
        </w:rPr>
        <w:t xml:space="preserve">comprehensive </w:t>
      </w:r>
      <w:r w:rsidR="0055686B">
        <w:rPr>
          <w:rFonts w:eastAsia="宋体"/>
          <w:kern w:val="2"/>
          <w:sz w:val="22"/>
          <w:szCs w:val="22"/>
          <w:lang w:eastAsia="zh-CN"/>
        </w:rPr>
        <w:t>a</w:t>
      </w:r>
      <w:r w:rsidR="0055686B" w:rsidRPr="0055686B">
        <w:rPr>
          <w:rFonts w:eastAsiaTheme="minorEastAsia"/>
          <w:sz w:val="22"/>
          <w:lang w:eastAsia="zh-CN"/>
        </w:rPr>
        <w:t>nalysis and evaluation</w:t>
      </w:r>
      <w:r w:rsidR="00EF156E">
        <w:rPr>
          <w:rFonts w:eastAsiaTheme="minorEastAsia"/>
          <w:sz w:val="22"/>
          <w:lang w:eastAsia="zh-CN"/>
        </w:rPr>
        <w:t xml:space="preserve"> above</w:t>
      </w:r>
      <w:r>
        <w:rPr>
          <w:rFonts w:eastAsia="宋体"/>
          <w:kern w:val="2"/>
          <w:sz w:val="22"/>
          <w:szCs w:val="22"/>
          <w:lang w:eastAsia="zh-CN"/>
        </w:rPr>
        <w:t xml:space="preserve">, we have the following </w:t>
      </w:r>
      <w:r w:rsidR="00EF156E">
        <w:rPr>
          <w:rFonts w:eastAsia="宋体"/>
          <w:kern w:val="2"/>
          <w:sz w:val="22"/>
          <w:szCs w:val="22"/>
          <w:lang w:eastAsia="zh-CN"/>
        </w:rPr>
        <w:t>p</w:t>
      </w:r>
      <w:r w:rsidR="00EF156E" w:rsidRPr="00436742">
        <w:rPr>
          <w:rFonts w:eastAsia="宋体"/>
          <w:kern w:val="2"/>
          <w:sz w:val="22"/>
          <w:szCs w:val="22"/>
          <w:lang w:eastAsia="zh-CN"/>
        </w:rPr>
        <w:t>roposal</w:t>
      </w:r>
      <w:r>
        <w:rPr>
          <w:rFonts w:eastAsia="宋体"/>
          <w:kern w:val="2"/>
          <w:sz w:val="22"/>
          <w:szCs w:val="22"/>
          <w:lang w:eastAsia="zh-CN"/>
        </w:rPr>
        <w:t>.</w:t>
      </w:r>
    </w:p>
    <w:p w14:paraId="05B0CC3F" w14:textId="5BB86026" w:rsidR="00E522C5" w:rsidRPr="0072123D" w:rsidRDefault="00E522C5" w:rsidP="00E522C5">
      <w:pPr>
        <w:spacing w:after="120"/>
        <w:rPr>
          <w:rFonts w:eastAsiaTheme="minorEastAsia"/>
          <w:b/>
          <w:sz w:val="22"/>
          <w:lang w:eastAsia="zh-CN"/>
        </w:rPr>
      </w:pPr>
      <w:r w:rsidRPr="0072123D">
        <w:rPr>
          <w:rFonts w:eastAsiaTheme="minorEastAsia"/>
          <w:b/>
          <w:sz w:val="22"/>
          <w:lang w:eastAsia="zh-CN"/>
        </w:rPr>
        <w:t xml:space="preserve">Proposal 1: </w:t>
      </w:r>
      <w:r>
        <w:rPr>
          <w:b/>
          <w:sz w:val="22"/>
          <w:szCs w:val="22"/>
        </w:rPr>
        <w:t xml:space="preserve">Distributed simple parity check Polar </w:t>
      </w:r>
      <w:r w:rsidR="00C63690">
        <w:rPr>
          <w:b/>
          <w:sz w:val="22"/>
          <w:szCs w:val="22"/>
        </w:rPr>
        <w:t xml:space="preserve">(DSPC-Polar) </w:t>
      </w:r>
      <w:r>
        <w:rPr>
          <w:b/>
          <w:sz w:val="22"/>
          <w:szCs w:val="22"/>
        </w:rPr>
        <w:t xml:space="preserve">codes </w:t>
      </w:r>
      <w:r w:rsidR="0055686B">
        <w:rPr>
          <w:b/>
          <w:sz w:val="22"/>
          <w:szCs w:val="22"/>
        </w:rPr>
        <w:t>are</w:t>
      </w:r>
      <w:r>
        <w:rPr>
          <w:b/>
          <w:sz w:val="22"/>
          <w:szCs w:val="22"/>
        </w:rPr>
        <w:t xml:space="preserve"> supported in NR.</w:t>
      </w:r>
    </w:p>
    <w:p w14:paraId="54EA64FF" w14:textId="77777777" w:rsidR="00073B26" w:rsidRPr="005634ED" w:rsidRDefault="00073B26" w:rsidP="00B65DE8">
      <w:pPr>
        <w:pStyle w:val="1"/>
        <w:rPr>
          <w:lang w:val="en-US"/>
        </w:rPr>
      </w:pPr>
      <w:r w:rsidRPr="005634ED">
        <w:rPr>
          <w:lang w:val="en-US"/>
        </w:rPr>
        <w:t>Summary</w:t>
      </w:r>
    </w:p>
    <w:p w14:paraId="00F5846B" w14:textId="4D68AA1F" w:rsidR="00436742" w:rsidRPr="00E522C5" w:rsidRDefault="00436742" w:rsidP="00E522C5">
      <w:pPr>
        <w:spacing w:beforeLines="50" w:before="120" w:afterLines="50" w:after="120"/>
        <w:jc w:val="both"/>
        <w:rPr>
          <w:rFonts w:eastAsia="宋体"/>
          <w:sz w:val="22"/>
          <w:szCs w:val="20"/>
        </w:rPr>
      </w:pPr>
      <w:r w:rsidRPr="00CC7513">
        <w:rPr>
          <w:rFonts w:eastAsia="宋体" w:hint="eastAsia"/>
          <w:kern w:val="2"/>
          <w:sz w:val="22"/>
          <w:szCs w:val="22"/>
          <w:lang w:eastAsia="zh-CN"/>
        </w:rPr>
        <w:t xml:space="preserve">In this contribution, we </w:t>
      </w:r>
      <w:r w:rsidR="00C451DC">
        <w:rPr>
          <w:rFonts w:eastAsia="宋体"/>
          <w:kern w:val="2"/>
          <w:sz w:val="22"/>
          <w:szCs w:val="22"/>
          <w:lang w:eastAsia="zh-CN"/>
        </w:rPr>
        <w:t>show more details of DSPC-Polar codes</w:t>
      </w:r>
      <w:r w:rsidR="00E522C5">
        <w:rPr>
          <w:rFonts w:eastAsia="宋体"/>
          <w:kern w:val="2"/>
          <w:sz w:val="22"/>
          <w:szCs w:val="22"/>
          <w:lang w:eastAsia="zh-CN"/>
        </w:rPr>
        <w:t xml:space="preserve">, </w:t>
      </w:r>
      <w:r w:rsidR="00E522C5">
        <w:rPr>
          <w:rFonts w:eastAsiaTheme="minorEastAsia"/>
          <w:color w:val="000000"/>
          <w:sz w:val="22"/>
          <w:szCs w:val="22"/>
          <w:lang w:eastAsia="zh-CN"/>
        </w:rPr>
        <w:t>which has the same BLER and FAR performance with CA-Polar codes and can support early termination with low complexity</w:t>
      </w:r>
      <w:r w:rsidR="00E522C5" w:rsidRPr="003100CC">
        <w:rPr>
          <w:rFonts w:eastAsia="宋体"/>
          <w:sz w:val="22"/>
          <w:szCs w:val="20"/>
        </w:rPr>
        <w:t>.</w:t>
      </w:r>
      <w:r w:rsidR="00E522C5">
        <w:rPr>
          <w:rFonts w:eastAsia="宋体" w:hint="eastAsia"/>
          <w:sz w:val="22"/>
          <w:szCs w:val="20"/>
          <w:lang w:eastAsia="zh-CN"/>
        </w:rPr>
        <w:t xml:space="preserve"> </w:t>
      </w:r>
      <w:r>
        <w:rPr>
          <w:rFonts w:eastAsia="宋体"/>
          <w:kern w:val="2"/>
          <w:sz w:val="22"/>
          <w:szCs w:val="22"/>
          <w:lang w:eastAsia="zh-CN"/>
        </w:rPr>
        <w:t xml:space="preserve">Based on the </w:t>
      </w:r>
      <w:r w:rsidRPr="0072123D">
        <w:rPr>
          <w:rFonts w:eastAsiaTheme="minorEastAsia"/>
          <w:sz w:val="22"/>
          <w:lang w:eastAsia="zh-CN"/>
        </w:rPr>
        <w:t>analysis</w:t>
      </w:r>
      <w:r w:rsidR="00F21B71">
        <w:rPr>
          <w:rFonts w:eastAsiaTheme="minorEastAsia"/>
          <w:sz w:val="22"/>
          <w:lang w:eastAsia="zh-CN"/>
        </w:rPr>
        <w:t xml:space="preserve"> and </w:t>
      </w:r>
      <w:r w:rsidR="00F21B71" w:rsidRPr="00F21B71">
        <w:rPr>
          <w:rFonts w:eastAsiaTheme="minorEastAsia"/>
          <w:sz w:val="22"/>
          <w:lang w:eastAsia="zh-CN"/>
        </w:rPr>
        <w:t>evaluation</w:t>
      </w:r>
      <w:r>
        <w:rPr>
          <w:rFonts w:eastAsia="宋体"/>
          <w:kern w:val="2"/>
          <w:sz w:val="22"/>
          <w:szCs w:val="22"/>
          <w:lang w:eastAsia="zh-CN"/>
        </w:rPr>
        <w:t xml:space="preserve">, we have the following Observations and </w:t>
      </w:r>
      <w:r w:rsidRPr="00436742">
        <w:rPr>
          <w:rFonts w:eastAsia="宋体"/>
          <w:kern w:val="2"/>
          <w:sz w:val="22"/>
          <w:szCs w:val="22"/>
          <w:lang w:eastAsia="zh-CN"/>
        </w:rPr>
        <w:t>Proposal</w:t>
      </w:r>
      <w:r>
        <w:rPr>
          <w:rFonts w:eastAsia="宋体"/>
          <w:kern w:val="2"/>
          <w:sz w:val="22"/>
          <w:szCs w:val="22"/>
          <w:lang w:eastAsia="zh-CN"/>
        </w:rPr>
        <w:t>.</w:t>
      </w:r>
    </w:p>
    <w:p w14:paraId="1EB2C82C" w14:textId="77777777" w:rsidR="00E522C5" w:rsidRDefault="00E522C5" w:rsidP="00E522C5">
      <w:pPr>
        <w:spacing w:after="120"/>
        <w:rPr>
          <w:b/>
          <w:sz w:val="22"/>
          <w:szCs w:val="22"/>
        </w:rPr>
      </w:pPr>
      <w:r>
        <w:rPr>
          <w:b/>
          <w:sz w:val="22"/>
          <w:szCs w:val="22"/>
        </w:rPr>
        <w:t>Observation</w:t>
      </w:r>
      <w:r>
        <w:rPr>
          <w:rFonts w:eastAsiaTheme="minorEastAsia"/>
          <w:b/>
          <w:sz w:val="22"/>
          <w:szCs w:val="22"/>
          <w:lang w:eastAsia="zh-CN"/>
        </w:rPr>
        <w:t xml:space="preserve"> 1</w:t>
      </w:r>
      <w:r w:rsidRPr="003546C8">
        <w:rPr>
          <w:b/>
          <w:sz w:val="22"/>
          <w:szCs w:val="22"/>
        </w:rPr>
        <w:t xml:space="preserve">: </w:t>
      </w:r>
      <w:r>
        <w:rPr>
          <w:b/>
          <w:sz w:val="22"/>
          <w:szCs w:val="22"/>
        </w:rPr>
        <w:t>The complexity of encoding distributed simple parity check Polar codes is s</w:t>
      </w:r>
      <w:r w:rsidRPr="005527D5">
        <w:rPr>
          <w:b/>
          <w:sz w:val="22"/>
          <w:szCs w:val="22"/>
        </w:rPr>
        <w:t>ignificant</w:t>
      </w:r>
      <w:r>
        <w:rPr>
          <w:b/>
          <w:sz w:val="22"/>
          <w:szCs w:val="22"/>
        </w:rPr>
        <w:t>ly low.</w:t>
      </w:r>
    </w:p>
    <w:p w14:paraId="6B95B8DA" w14:textId="77777777" w:rsidR="00E522C5" w:rsidRDefault="00E522C5" w:rsidP="00E522C5">
      <w:pPr>
        <w:spacing w:after="120"/>
        <w:rPr>
          <w:b/>
          <w:sz w:val="22"/>
          <w:szCs w:val="22"/>
        </w:rPr>
      </w:pPr>
      <w:r>
        <w:rPr>
          <w:b/>
          <w:sz w:val="22"/>
          <w:szCs w:val="22"/>
        </w:rPr>
        <w:t>Observation</w:t>
      </w:r>
      <w:r>
        <w:rPr>
          <w:rFonts w:eastAsiaTheme="minorEastAsia"/>
          <w:b/>
          <w:sz w:val="22"/>
          <w:szCs w:val="22"/>
          <w:lang w:eastAsia="zh-CN"/>
        </w:rPr>
        <w:t xml:space="preserve"> 2</w:t>
      </w:r>
      <w:r w:rsidRPr="003546C8">
        <w:rPr>
          <w:b/>
          <w:sz w:val="22"/>
          <w:szCs w:val="22"/>
        </w:rPr>
        <w:t xml:space="preserve">: </w:t>
      </w:r>
      <w:r>
        <w:rPr>
          <w:b/>
          <w:sz w:val="22"/>
          <w:szCs w:val="22"/>
        </w:rPr>
        <w:t>Distributed simple parity check Polar codes have the same BLER performance as CA-Polar.</w:t>
      </w:r>
    </w:p>
    <w:p w14:paraId="458B82E4" w14:textId="5B72A8E2" w:rsidR="00E522C5" w:rsidRDefault="00E522C5" w:rsidP="00E522C5">
      <w:pPr>
        <w:spacing w:after="120"/>
        <w:rPr>
          <w:b/>
          <w:sz w:val="22"/>
          <w:szCs w:val="22"/>
        </w:rPr>
      </w:pPr>
      <w:r>
        <w:rPr>
          <w:b/>
          <w:sz w:val="22"/>
          <w:szCs w:val="22"/>
        </w:rPr>
        <w:t>Observation</w:t>
      </w:r>
      <w:r>
        <w:rPr>
          <w:rFonts w:eastAsiaTheme="minorEastAsia"/>
          <w:b/>
          <w:sz w:val="22"/>
          <w:szCs w:val="22"/>
          <w:lang w:eastAsia="zh-CN"/>
        </w:rPr>
        <w:t xml:space="preserve"> 3</w:t>
      </w:r>
      <w:r w:rsidRPr="003546C8">
        <w:rPr>
          <w:b/>
          <w:sz w:val="22"/>
          <w:szCs w:val="22"/>
        </w:rPr>
        <w:t xml:space="preserve">: </w:t>
      </w:r>
      <w:r>
        <w:rPr>
          <w:b/>
          <w:sz w:val="22"/>
          <w:szCs w:val="22"/>
        </w:rPr>
        <w:t>Distributed simple parity check Polar codes have the same FAR performance as CA-Polar.</w:t>
      </w:r>
    </w:p>
    <w:p w14:paraId="4734531B" w14:textId="77777777" w:rsidR="00397964" w:rsidRDefault="00397964" w:rsidP="00397964">
      <w:pPr>
        <w:spacing w:after="120"/>
        <w:rPr>
          <w:b/>
          <w:sz w:val="22"/>
          <w:szCs w:val="22"/>
        </w:rPr>
      </w:pPr>
      <w:r>
        <w:rPr>
          <w:b/>
          <w:sz w:val="22"/>
          <w:szCs w:val="22"/>
        </w:rPr>
        <w:t>Observation</w:t>
      </w:r>
      <w:r>
        <w:rPr>
          <w:rFonts w:eastAsiaTheme="minorEastAsia"/>
          <w:b/>
          <w:sz w:val="22"/>
          <w:szCs w:val="22"/>
          <w:lang w:eastAsia="zh-CN"/>
        </w:rPr>
        <w:t xml:space="preserve"> 4</w:t>
      </w:r>
      <w:r w:rsidRPr="003546C8">
        <w:rPr>
          <w:b/>
          <w:sz w:val="22"/>
          <w:szCs w:val="22"/>
        </w:rPr>
        <w:t xml:space="preserve">: </w:t>
      </w:r>
      <w:r>
        <w:rPr>
          <w:b/>
          <w:sz w:val="22"/>
          <w:szCs w:val="22"/>
        </w:rPr>
        <w:t>T</w:t>
      </w:r>
      <w:r w:rsidRPr="00F306FA">
        <w:rPr>
          <w:b/>
          <w:sz w:val="22"/>
          <w:szCs w:val="22"/>
        </w:rPr>
        <w:t xml:space="preserve">he early termination performance </w:t>
      </w:r>
      <w:r>
        <w:rPr>
          <w:b/>
          <w:sz w:val="22"/>
          <w:szCs w:val="22"/>
        </w:rPr>
        <w:t xml:space="preserve">of DSPC-Polar codes </w:t>
      </w:r>
      <w:r w:rsidRPr="00F306FA">
        <w:rPr>
          <w:b/>
          <w:sz w:val="22"/>
          <w:szCs w:val="22"/>
        </w:rPr>
        <w:t xml:space="preserve">can be improved by </w:t>
      </w:r>
      <w:r>
        <w:rPr>
          <w:b/>
          <w:sz w:val="22"/>
          <w:szCs w:val="22"/>
        </w:rPr>
        <w:t>rechecking previous DSPC bits</w:t>
      </w:r>
      <w:r w:rsidRPr="00F306FA">
        <w:rPr>
          <w:b/>
          <w:sz w:val="22"/>
          <w:szCs w:val="22"/>
        </w:rPr>
        <w:t>.</w:t>
      </w:r>
    </w:p>
    <w:p w14:paraId="4AF8819C" w14:textId="169B973E" w:rsidR="00E522C5" w:rsidRPr="008358B5" w:rsidRDefault="00AE032E" w:rsidP="00AE032E">
      <w:pPr>
        <w:spacing w:after="120"/>
        <w:rPr>
          <w:b/>
          <w:sz w:val="22"/>
          <w:szCs w:val="22"/>
        </w:rPr>
      </w:pPr>
      <w:r>
        <w:rPr>
          <w:b/>
          <w:sz w:val="22"/>
          <w:szCs w:val="22"/>
        </w:rPr>
        <w:t>Observation</w:t>
      </w:r>
      <w:r>
        <w:rPr>
          <w:rFonts w:eastAsiaTheme="minorEastAsia"/>
          <w:b/>
          <w:sz w:val="22"/>
          <w:szCs w:val="22"/>
          <w:lang w:eastAsia="zh-CN"/>
        </w:rPr>
        <w:t xml:space="preserve"> 5</w:t>
      </w:r>
      <w:r w:rsidRPr="003546C8">
        <w:rPr>
          <w:b/>
          <w:sz w:val="22"/>
          <w:szCs w:val="22"/>
        </w:rPr>
        <w:t xml:space="preserve">: </w:t>
      </w:r>
      <w:r>
        <w:rPr>
          <w:b/>
          <w:sz w:val="22"/>
          <w:szCs w:val="22"/>
        </w:rPr>
        <w:t>Path-metric based methods are very s</w:t>
      </w:r>
      <w:r w:rsidRPr="00DD2CD4">
        <w:rPr>
          <w:b/>
          <w:sz w:val="22"/>
          <w:szCs w:val="22"/>
        </w:rPr>
        <w:t>ensitive</w:t>
      </w:r>
      <w:r>
        <w:rPr>
          <w:b/>
          <w:sz w:val="22"/>
          <w:szCs w:val="22"/>
        </w:rPr>
        <w:t xml:space="preserve"> to coding rates, codelength, indices of information bits and SNR.</w:t>
      </w:r>
    </w:p>
    <w:p w14:paraId="26E71689" w14:textId="4D8A1EF4" w:rsidR="00A52828" w:rsidRPr="0072123D" w:rsidRDefault="00A52828" w:rsidP="00A52828">
      <w:pPr>
        <w:spacing w:after="120"/>
        <w:rPr>
          <w:rFonts w:eastAsiaTheme="minorEastAsia"/>
          <w:b/>
          <w:sz w:val="22"/>
          <w:lang w:eastAsia="zh-CN"/>
        </w:rPr>
      </w:pPr>
      <w:r w:rsidRPr="0072123D">
        <w:rPr>
          <w:rFonts w:eastAsiaTheme="minorEastAsia"/>
          <w:b/>
          <w:sz w:val="22"/>
          <w:lang w:eastAsia="zh-CN"/>
        </w:rPr>
        <w:t xml:space="preserve">Proposal 1: </w:t>
      </w:r>
      <w:r w:rsidR="00EC40C9">
        <w:rPr>
          <w:b/>
          <w:sz w:val="22"/>
          <w:szCs w:val="22"/>
        </w:rPr>
        <w:t>Distributed simple parity check Polar</w:t>
      </w:r>
      <w:r w:rsidR="00C63690">
        <w:rPr>
          <w:b/>
          <w:sz w:val="22"/>
          <w:szCs w:val="22"/>
        </w:rPr>
        <w:t xml:space="preserve"> (DSPC-Polar)</w:t>
      </w:r>
      <w:r w:rsidR="00EC40C9">
        <w:rPr>
          <w:b/>
          <w:sz w:val="22"/>
          <w:szCs w:val="22"/>
        </w:rPr>
        <w:t xml:space="preserve"> codes </w:t>
      </w:r>
      <w:r w:rsidR="00327441">
        <w:rPr>
          <w:b/>
          <w:sz w:val="22"/>
          <w:szCs w:val="22"/>
        </w:rPr>
        <w:t>are</w:t>
      </w:r>
      <w:r w:rsidR="00EC40C9">
        <w:rPr>
          <w:b/>
          <w:sz w:val="22"/>
          <w:szCs w:val="22"/>
        </w:rPr>
        <w:t xml:space="preserve"> support</w:t>
      </w:r>
      <w:r w:rsidR="009E3753">
        <w:rPr>
          <w:b/>
          <w:sz w:val="22"/>
          <w:szCs w:val="22"/>
        </w:rPr>
        <w:t>ed in NR.</w:t>
      </w:r>
    </w:p>
    <w:p w14:paraId="5C75D703" w14:textId="77777777" w:rsidR="00942BD3" w:rsidRPr="005634ED" w:rsidRDefault="00942BD3" w:rsidP="00942BD3">
      <w:pPr>
        <w:pStyle w:val="1"/>
        <w:numPr>
          <w:ilvl w:val="0"/>
          <w:numId w:val="0"/>
        </w:numPr>
        <w:spacing w:after="120"/>
        <w:rPr>
          <w:b w:val="0"/>
          <w:szCs w:val="22"/>
          <w:lang w:val="en-US"/>
        </w:rPr>
      </w:pPr>
      <w:r w:rsidRPr="005634ED">
        <w:rPr>
          <w:szCs w:val="22"/>
          <w:lang w:val="en-US"/>
        </w:rPr>
        <w:t>References</w:t>
      </w:r>
    </w:p>
    <w:p w14:paraId="2C52E44F" w14:textId="27E36062" w:rsidR="003961F6" w:rsidRDefault="003961F6" w:rsidP="003961F6">
      <w:pPr>
        <w:widowControl w:val="0"/>
        <w:numPr>
          <w:ilvl w:val="0"/>
          <w:numId w:val="2"/>
        </w:numPr>
        <w:spacing w:after="60"/>
        <w:jc w:val="both"/>
        <w:rPr>
          <w:rFonts w:eastAsia="宋体"/>
          <w:sz w:val="22"/>
          <w:szCs w:val="22"/>
        </w:rPr>
      </w:pPr>
      <w:r w:rsidRPr="00403689">
        <w:rPr>
          <w:rFonts w:eastAsia="宋体"/>
          <w:sz w:val="22"/>
          <w:szCs w:val="22"/>
        </w:rPr>
        <w:t xml:space="preserve">3GPP, Chairman's Notes, </w:t>
      </w:r>
      <w:r w:rsidRPr="00465B64">
        <w:rPr>
          <w:rFonts w:eastAsia="宋体"/>
          <w:sz w:val="22"/>
          <w:szCs w:val="22"/>
        </w:rPr>
        <w:t>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p w14:paraId="77CEF2BC" w14:textId="5DA9CEF2" w:rsidR="003961F6" w:rsidRDefault="003961F6" w:rsidP="003961F6">
      <w:pPr>
        <w:widowControl w:val="0"/>
        <w:numPr>
          <w:ilvl w:val="0"/>
          <w:numId w:val="2"/>
        </w:numPr>
        <w:spacing w:after="60"/>
        <w:jc w:val="both"/>
        <w:rPr>
          <w:rFonts w:eastAsia="宋体"/>
          <w:sz w:val="22"/>
          <w:szCs w:val="22"/>
        </w:rPr>
      </w:pPr>
      <w:r>
        <w:rPr>
          <w:rFonts w:eastAsia="宋体"/>
          <w:sz w:val="22"/>
          <w:szCs w:val="22"/>
        </w:rPr>
        <w:t xml:space="preserve">3GPP, </w:t>
      </w:r>
      <w:r w:rsidRPr="002D5BC9">
        <w:rPr>
          <w:rFonts w:eastAsia="宋体"/>
          <w:sz w:val="22"/>
          <w:szCs w:val="22"/>
        </w:rPr>
        <w:t>R1-170</w:t>
      </w:r>
      <w:r w:rsidRPr="002D5BC9">
        <w:rPr>
          <w:rFonts w:eastAsia="宋体" w:hint="eastAsia"/>
          <w:sz w:val="22"/>
          <w:szCs w:val="22"/>
          <w:lang w:eastAsia="zh-CN"/>
        </w:rPr>
        <w:t>575</w:t>
      </w:r>
      <w:r>
        <w:rPr>
          <w:rFonts w:eastAsia="宋体" w:hint="eastAsia"/>
          <w:sz w:val="22"/>
          <w:szCs w:val="22"/>
          <w:lang w:eastAsia="zh-CN"/>
        </w:rPr>
        <w:t>7</w:t>
      </w:r>
      <w:r w:rsidRPr="00465B64">
        <w:rPr>
          <w:rFonts w:eastAsia="宋体"/>
          <w:sz w:val="22"/>
          <w:szCs w:val="22"/>
        </w:rPr>
        <w:t>, “</w:t>
      </w:r>
      <w:r w:rsidRPr="003961F6">
        <w:rPr>
          <w:rFonts w:eastAsia="宋体"/>
          <w:sz w:val="22"/>
          <w:szCs w:val="22"/>
        </w:rPr>
        <w:t>Distributed simple parity check Polar codes</w:t>
      </w:r>
      <w:r w:rsidRPr="00465B64">
        <w:rPr>
          <w:rFonts w:eastAsia="宋体"/>
          <w:sz w:val="22"/>
          <w:szCs w:val="22"/>
        </w:rPr>
        <w:t xml:space="preserve">”, </w:t>
      </w:r>
      <w:r w:rsidRPr="00726FF7">
        <w:rPr>
          <w:rFonts w:eastAsia="宋体"/>
          <w:sz w:val="22"/>
          <w:szCs w:val="22"/>
        </w:rPr>
        <w:t>NTT DOCOMO</w:t>
      </w:r>
      <w:r w:rsidRPr="00465B64">
        <w:rPr>
          <w:rFonts w:eastAsia="宋体"/>
          <w:sz w:val="22"/>
          <w:szCs w:val="22"/>
        </w:rPr>
        <w:t>, RAN1 #</w:t>
      </w:r>
      <w:r>
        <w:rPr>
          <w:rFonts w:eastAsia="宋体"/>
          <w:sz w:val="22"/>
          <w:szCs w:val="22"/>
        </w:rPr>
        <w:t>88bis</w:t>
      </w:r>
      <w:r w:rsidRPr="00465B64">
        <w:rPr>
          <w:rFonts w:eastAsia="宋体"/>
          <w:sz w:val="22"/>
          <w:szCs w:val="22"/>
        </w:rPr>
        <w:t xml:space="preserve">, </w:t>
      </w:r>
      <w:r w:rsidRPr="001F4001">
        <w:rPr>
          <w:rFonts w:eastAsia="宋体"/>
          <w:sz w:val="22"/>
          <w:szCs w:val="22"/>
        </w:rPr>
        <w:t>Spokane</w:t>
      </w:r>
      <w:r w:rsidRPr="00096F15">
        <w:rPr>
          <w:rFonts w:eastAsia="宋体"/>
          <w:sz w:val="22"/>
          <w:szCs w:val="22"/>
        </w:rPr>
        <w:t xml:space="preserve">, </w:t>
      </w:r>
      <w:r>
        <w:rPr>
          <w:rFonts w:eastAsia="宋体"/>
          <w:sz w:val="22"/>
          <w:szCs w:val="22"/>
        </w:rPr>
        <w:t>USA.</w:t>
      </w:r>
    </w:p>
    <w:sectPr w:rsidR="003961F6" w:rsidSect="00942BD3">
      <w:footerReference w:type="default" r:id="rId38"/>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76FABC" w14:textId="77777777" w:rsidR="0086345A" w:rsidRDefault="0086345A">
      <w:r>
        <w:separator/>
      </w:r>
    </w:p>
  </w:endnote>
  <w:endnote w:type="continuationSeparator" w:id="0">
    <w:p w14:paraId="2F254A16" w14:textId="77777777" w:rsidR="0086345A" w:rsidRDefault="00863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Nokia Pure Tex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C1E44" w14:textId="0C761971" w:rsidR="000A0E63" w:rsidRDefault="000A0E63">
    <w:pPr>
      <w:pStyle w:val="a6"/>
      <w:jc w:val="center"/>
    </w:pPr>
    <w:r>
      <w:rPr>
        <w:rStyle w:val="a8"/>
        <w:rFonts w:hint="eastAsia"/>
      </w:rPr>
      <w:t xml:space="preserve">- </w:t>
    </w:r>
    <w:r>
      <w:rPr>
        <w:rStyle w:val="a8"/>
      </w:rPr>
      <w:fldChar w:fldCharType="begin"/>
    </w:r>
    <w:r>
      <w:rPr>
        <w:rStyle w:val="a8"/>
      </w:rPr>
      <w:instrText xml:space="preserve"> PAGE </w:instrText>
    </w:r>
    <w:r>
      <w:rPr>
        <w:rStyle w:val="a8"/>
      </w:rPr>
      <w:fldChar w:fldCharType="separate"/>
    </w:r>
    <w:r w:rsidR="00334D16">
      <w:rPr>
        <w:rStyle w:val="a8"/>
        <w:noProof/>
      </w:rPr>
      <w:t>7</w:t>
    </w:r>
    <w:r>
      <w:rPr>
        <w:rStyle w:val="a8"/>
      </w:rPr>
      <w:fldChar w:fldCharType="end"/>
    </w:r>
    <w:r>
      <w:rPr>
        <w:rStyle w:val="a8"/>
        <w:rFonts w:hint="eastAsia"/>
      </w:rPr>
      <w:t>/</w:t>
    </w:r>
    <w:r>
      <w:rPr>
        <w:rStyle w:val="a8"/>
      </w:rPr>
      <w:fldChar w:fldCharType="begin"/>
    </w:r>
    <w:r>
      <w:rPr>
        <w:rStyle w:val="a8"/>
      </w:rPr>
      <w:instrText xml:space="preserve"> NUMPAGES </w:instrText>
    </w:r>
    <w:r>
      <w:rPr>
        <w:rStyle w:val="a8"/>
      </w:rPr>
      <w:fldChar w:fldCharType="separate"/>
    </w:r>
    <w:r w:rsidR="00334D16">
      <w:rPr>
        <w:rStyle w:val="a8"/>
        <w:noProof/>
      </w:rPr>
      <w:t>8</w:t>
    </w:r>
    <w:r>
      <w:rPr>
        <w:rStyle w:val="a8"/>
      </w:rPr>
      <w:fldChar w:fldCharType="end"/>
    </w:r>
    <w:r>
      <w:rPr>
        <w:rStyle w:val="a8"/>
        <w:rFonts w:hint="eastAsia"/>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092F01" w14:textId="77777777" w:rsidR="0086345A" w:rsidRDefault="0086345A">
      <w:r>
        <w:separator/>
      </w:r>
    </w:p>
  </w:footnote>
  <w:footnote w:type="continuationSeparator" w:id="0">
    <w:p w14:paraId="6A1EACF2" w14:textId="77777777" w:rsidR="0086345A" w:rsidRDefault="008634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multilevel"/>
    <w:tmpl w:val="0000000D"/>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1" w15:restartNumberingAfterBreak="0">
    <w:nsid w:val="19E1083F"/>
    <w:multiLevelType w:val="hybridMultilevel"/>
    <w:tmpl w:val="0ED66582"/>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8308673C">
      <w:numFmt w:val="bullet"/>
      <w:lvlText w:val="•"/>
      <w:lvlJc w:val="left"/>
      <w:pPr>
        <w:tabs>
          <w:tab w:val="num" w:pos="2160"/>
        </w:tabs>
        <w:ind w:left="2160" w:hanging="360"/>
      </w:pPr>
      <w:rPr>
        <w:rFonts w:ascii="Arial" w:hAnsi="Arial" w:hint="default"/>
        <w:sz w:val="20"/>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270237E7"/>
    <w:multiLevelType w:val="hybridMultilevel"/>
    <w:tmpl w:val="DD6C2716"/>
    <w:lvl w:ilvl="0" w:tplc="44E80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3B557C1"/>
    <w:multiLevelType w:val="multilevel"/>
    <w:tmpl w:val="C5E8F2F8"/>
    <w:lvl w:ilvl="0">
      <w:start w:val="1"/>
      <w:numFmt w:val="decimal"/>
      <w:lvlText w:val="%1"/>
      <w:lvlJc w:val="left"/>
      <w:pPr>
        <w:tabs>
          <w:tab w:val="num" w:pos="432"/>
        </w:tabs>
        <w:ind w:left="432" w:hanging="432"/>
      </w:pPr>
      <w:rPr>
        <w:rFonts w:cs="Times New Roman" w:hint="default"/>
        <w:i w:val="0"/>
      </w:rPr>
    </w:lvl>
    <w:lvl w:ilvl="1">
      <w:start w:val="1"/>
      <w:numFmt w:val="decima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
        <w:szCs w:val="22"/>
        <w:u w:val="none"/>
        <w:vertAlign w:val="baseline"/>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15:restartNumberingAfterBreak="0">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6" w15:restartNumberingAfterBreak="0">
    <w:nsid w:val="37A45BA3"/>
    <w:multiLevelType w:val="hybridMultilevel"/>
    <w:tmpl w:val="6BE6D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A0513EE"/>
    <w:multiLevelType w:val="hybridMultilevel"/>
    <w:tmpl w:val="D18EB704"/>
    <w:lvl w:ilvl="0" w:tplc="3B28DD66">
      <w:start w:val="6"/>
      <w:numFmt w:val="bullet"/>
      <w:lvlText w:val="-"/>
      <w:lvlJc w:val="left"/>
      <w:pPr>
        <w:ind w:left="630" w:hanging="420"/>
      </w:pPr>
      <w:rPr>
        <w:rFonts w:ascii="Times" w:eastAsia="Batang" w:hAnsi="Times" w:cs="Times" w:hint="default"/>
      </w:rPr>
    </w:lvl>
    <w:lvl w:ilvl="1" w:tplc="246A3EA6">
      <w:numFmt w:val="bullet"/>
      <w:lvlText w:val="-"/>
      <w:lvlJc w:val="left"/>
      <w:pPr>
        <w:ind w:left="1050" w:hanging="420"/>
      </w:pPr>
      <w:rPr>
        <w:rFonts w:ascii="Times New Roman" w:eastAsia="MS Gothic" w:hAnsi="Times New Roman" w:cs="Times New Roman"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8"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962BA9"/>
    <w:multiLevelType w:val="hybridMultilevel"/>
    <w:tmpl w:val="99B2AC86"/>
    <w:lvl w:ilvl="0" w:tplc="1A4AC7AE">
      <w:start w:val="1"/>
      <w:numFmt w:val="bullet"/>
      <w:lvlText w:val=""/>
      <w:lvlJc w:val="left"/>
      <w:pPr>
        <w:tabs>
          <w:tab w:val="num" w:pos="720"/>
        </w:tabs>
        <w:ind w:left="720" w:hanging="360"/>
      </w:pPr>
      <w:rPr>
        <w:rFonts w:ascii="Wingdings" w:hAnsi="Wingdings" w:hint="default"/>
      </w:rPr>
    </w:lvl>
    <w:lvl w:ilvl="1" w:tplc="246A3EA6">
      <w:numFmt w:val="bullet"/>
      <w:lvlText w:val="-"/>
      <w:lvlJc w:val="left"/>
      <w:pPr>
        <w:ind w:left="1440" w:hanging="360"/>
      </w:pPr>
      <w:rPr>
        <w:rFonts w:ascii="Times New Roman" w:eastAsia="MS Gothic" w:hAnsi="Times New Roman" w:cs="Times New Roman"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00718C5"/>
    <w:multiLevelType w:val="hybridMultilevel"/>
    <w:tmpl w:val="D4463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64E5D43"/>
    <w:multiLevelType w:val="hybridMultilevel"/>
    <w:tmpl w:val="70282322"/>
    <w:lvl w:ilvl="0" w:tplc="407A1330">
      <w:start w:val="1"/>
      <w:numFmt w:val="bullet"/>
      <w:lvlText w:val="•"/>
      <w:lvlJc w:val="left"/>
      <w:pPr>
        <w:tabs>
          <w:tab w:val="num" w:pos="720"/>
        </w:tabs>
        <w:ind w:left="720" w:hanging="360"/>
      </w:pPr>
      <w:rPr>
        <w:rFonts w:ascii="Arial" w:hAnsi="Arial" w:hint="default"/>
      </w:rPr>
    </w:lvl>
    <w:lvl w:ilvl="1" w:tplc="1E4E0362">
      <w:numFmt w:val="bullet"/>
      <w:lvlText w:val="–"/>
      <w:lvlJc w:val="left"/>
      <w:pPr>
        <w:tabs>
          <w:tab w:val="num" w:pos="1440"/>
        </w:tabs>
        <w:ind w:left="1440" w:hanging="360"/>
      </w:pPr>
      <w:rPr>
        <w:rFonts w:ascii="Arial" w:hAnsi="Arial" w:hint="default"/>
        <w:sz w:val="20"/>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A567DC6"/>
    <w:multiLevelType w:val="hybridMultilevel"/>
    <w:tmpl w:val="B8F886BE"/>
    <w:lvl w:ilvl="0" w:tplc="93582BE8">
      <w:start w:val="1"/>
      <w:numFmt w:val="bullet"/>
      <w:lvlText w:val="–"/>
      <w:lvlJc w:val="left"/>
      <w:pPr>
        <w:tabs>
          <w:tab w:val="num" w:pos="720"/>
        </w:tabs>
        <w:ind w:left="720" w:hanging="360"/>
      </w:pPr>
      <w:rPr>
        <w:rFonts w:ascii="Arial" w:hAnsi="Arial" w:hint="default"/>
      </w:rPr>
    </w:lvl>
    <w:lvl w:ilvl="1" w:tplc="CED8CE86">
      <w:start w:val="1"/>
      <w:numFmt w:val="bullet"/>
      <w:lvlText w:val="–"/>
      <w:lvlJc w:val="left"/>
      <w:pPr>
        <w:tabs>
          <w:tab w:val="num" w:pos="1440"/>
        </w:tabs>
        <w:ind w:left="1440" w:hanging="360"/>
      </w:pPr>
      <w:rPr>
        <w:rFonts w:ascii="Arial" w:hAnsi="Arial" w:hint="default"/>
      </w:rPr>
    </w:lvl>
    <w:lvl w:ilvl="2" w:tplc="A74A2DE8">
      <w:start w:val="609"/>
      <w:numFmt w:val="bullet"/>
      <w:lvlText w:val="•"/>
      <w:lvlJc w:val="left"/>
      <w:pPr>
        <w:tabs>
          <w:tab w:val="num" w:pos="2160"/>
        </w:tabs>
        <w:ind w:left="2160" w:hanging="360"/>
      </w:pPr>
      <w:rPr>
        <w:rFonts w:ascii="Arial" w:hAnsi="Arial" w:hint="default"/>
      </w:rPr>
    </w:lvl>
    <w:lvl w:ilvl="3" w:tplc="A4F60424">
      <w:start w:val="609"/>
      <w:numFmt w:val="bullet"/>
      <w:lvlText w:val="–"/>
      <w:lvlJc w:val="left"/>
      <w:pPr>
        <w:tabs>
          <w:tab w:val="num" w:pos="2880"/>
        </w:tabs>
        <w:ind w:left="2880" w:hanging="360"/>
      </w:pPr>
      <w:rPr>
        <w:rFonts w:ascii="Arial" w:hAnsi="Arial" w:hint="default"/>
      </w:rPr>
    </w:lvl>
    <w:lvl w:ilvl="4" w:tplc="3A24F172" w:tentative="1">
      <w:start w:val="1"/>
      <w:numFmt w:val="bullet"/>
      <w:lvlText w:val="–"/>
      <w:lvlJc w:val="left"/>
      <w:pPr>
        <w:tabs>
          <w:tab w:val="num" w:pos="3600"/>
        </w:tabs>
        <w:ind w:left="3600" w:hanging="360"/>
      </w:pPr>
      <w:rPr>
        <w:rFonts w:ascii="Arial" w:hAnsi="Arial" w:hint="default"/>
      </w:rPr>
    </w:lvl>
    <w:lvl w:ilvl="5" w:tplc="480C8642" w:tentative="1">
      <w:start w:val="1"/>
      <w:numFmt w:val="bullet"/>
      <w:lvlText w:val="–"/>
      <w:lvlJc w:val="left"/>
      <w:pPr>
        <w:tabs>
          <w:tab w:val="num" w:pos="4320"/>
        </w:tabs>
        <w:ind w:left="4320" w:hanging="360"/>
      </w:pPr>
      <w:rPr>
        <w:rFonts w:ascii="Arial" w:hAnsi="Arial" w:hint="default"/>
      </w:rPr>
    </w:lvl>
    <w:lvl w:ilvl="6" w:tplc="2720555E" w:tentative="1">
      <w:start w:val="1"/>
      <w:numFmt w:val="bullet"/>
      <w:lvlText w:val="–"/>
      <w:lvlJc w:val="left"/>
      <w:pPr>
        <w:tabs>
          <w:tab w:val="num" w:pos="5040"/>
        </w:tabs>
        <w:ind w:left="5040" w:hanging="360"/>
      </w:pPr>
      <w:rPr>
        <w:rFonts w:ascii="Arial" w:hAnsi="Arial" w:hint="default"/>
      </w:rPr>
    </w:lvl>
    <w:lvl w:ilvl="7" w:tplc="49384DF0" w:tentative="1">
      <w:start w:val="1"/>
      <w:numFmt w:val="bullet"/>
      <w:lvlText w:val="–"/>
      <w:lvlJc w:val="left"/>
      <w:pPr>
        <w:tabs>
          <w:tab w:val="num" w:pos="5760"/>
        </w:tabs>
        <w:ind w:left="5760" w:hanging="360"/>
      </w:pPr>
      <w:rPr>
        <w:rFonts w:ascii="Arial" w:hAnsi="Arial" w:hint="default"/>
      </w:rPr>
    </w:lvl>
    <w:lvl w:ilvl="8" w:tplc="4358E81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C51029F"/>
    <w:multiLevelType w:val="hybridMultilevel"/>
    <w:tmpl w:val="7F74E3BE"/>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38D21C4"/>
    <w:multiLevelType w:val="multilevel"/>
    <w:tmpl w:val="B8A0876C"/>
    <w:lvl w:ilvl="0">
      <w:start w:val="1"/>
      <w:numFmt w:val="decimal"/>
      <w:lvlText w:val="%1"/>
      <w:lvlJc w:val="left"/>
      <w:pPr>
        <w:ind w:left="432" w:hanging="432"/>
      </w:pPr>
      <w:rPr>
        <w:rFonts w:cs="Times New Roman" w:hint="eastAsia"/>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 w15:restartNumberingAfterBreak="0">
    <w:nsid w:val="590E34B2"/>
    <w:multiLevelType w:val="hybridMultilevel"/>
    <w:tmpl w:val="1DF0C1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9805B0D"/>
    <w:multiLevelType w:val="hybridMultilevel"/>
    <w:tmpl w:val="8C4E084E"/>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B4237FC"/>
    <w:multiLevelType w:val="hybridMultilevel"/>
    <w:tmpl w:val="C8DE9376"/>
    <w:lvl w:ilvl="0" w:tplc="2384F89A">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673E3F"/>
    <w:multiLevelType w:val="hybridMultilevel"/>
    <w:tmpl w:val="7C3EECD2"/>
    <w:lvl w:ilvl="0" w:tplc="246A3EA6">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C394F5B"/>
    <w:multiLevelType w:val="hybridMultilevel"/>
    <w:tmpl w:val="4220175C"/>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C5045A5"/>
    <w:multiLevelType w:val="hybridMultilevel"/>
    <w:tmpl w:val="19484B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F376E22"/>
    <w:multiLevelType w:val="hybridMultilevel"/>
    <w:tmpl w:val="B6DA77B8"/>
    <w:lvl w:ilvl="0" w:tplc="2592B21E">
      <w:start w:val="26"/>
      <w:numFmt w:val="bullet"/>
      <w:lvlText w:val="–"/>
      <w:lvlJc w:val="left"/>
      <w:pPr>
        <w:ind w:left="770" w:hanging="360"/>
      </w:pPr>
      <w:rPr>
        <w:rFonts w:ascii="Cambria" w:eastAsiaTheme="minorEastAsia" w:hAnsi="Cambria"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7" w15:restartNumberingAfterBreak="0">
    <w:nsid w:val="74F367C9"/>
    <w:multiLevelType w:val="hybridMultilevel"/>
    <w:tmpl w:val="A0E62DB6"/>
    <w:lvl w:ilvl="0" w:tplc="46685DBE">
      <w:start w:val="2"/>
      <w:numFmt w:val="bullet"/>
      <w:lvlText w:val="-"/>
      <w:lvlJc w:val="left"/>
      <w:pPr>
        <w:ind w:left="720" w:hanging="360"/>
      </w:pPr>
      <w:rPr>
        <w:rFonts w:ascii="Times" w:eastAsia="MS Mincho" w:hAnsi="Time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6597C55"/>
    <w:multiLevelType w:val="hybridMultilevel"/>
    <w:tmpl w:val="55307146"/>
    <w:lvl w:ilvl="0" w:tplc="C7B61D6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AFC62D4"/>
    <w:multiLevelType w:val="hybridMultilevel"/>
    <w:tmpl w:val="6576D970"/>
    <w:lvl w:ilvl="0" w:tplc="4B78B7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BD30EDB"/>
    <w:multiLevelType w:val="hybridMultilevel"/>
    <w:tmpl w:val="7F4289E8"/>
    <w:lvl w:ilvl="0" w:tplc="04090001">
      <w:start w:val="1"/>
      <w:numFmt w:val="bullet"/>
      <w:lvlText w:val=""/>
      <w:lvlJc w:val="left"/>
      <w:pPr>
        <w:tabs>
          <w:tab w:val="num" w:pos="720"/>
        </w:tabs>
        <w:ind w:left="720" w:hanging="360"/>
      </w:pPr>
      <w:rPr>
        <w:rFonts w:ascii="Wingdings" w:hAnsi="Wingdings"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F7A2CD2"/>
    <w:multiLevelType w:val="hybridMultilevel"/>
    <w:tmpl w:val="485E8D78"/>
    <w:lvl w:ilvl="0" w:tplc="9B4EAF3A">
      <w:numFmt w:val="bullet"/>
      <w:lvlText w:val="-"/>
      <w:lvlJc w:val="left"/>
      <w:pPr>
        <w:ind w:left="420" w:hanging="420"/>
      </w:pPr>
      <w:rPr>
        <w:rFonts w:ascii="Times" w:eastAsia="Batang" w:hAnsi="Times" w:cs="Time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6"/>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10"/>
  </w:num>
  <w:num w:numId="5">
    <w:abstractNumId w:val="32"/>
  </w:num>
  <w:num w:numId="6">
    <w:abstractNumId w:val="20"/>
  </w:num>
  <w:num w:numId="7">
    <w:abstractNumId w:val="31"/>
  </w:num>
  <w:num w:numId="8">
    <w:abstractNumId w:val="28"/>
  </w:num>
  <w:num w:numId="9">
    <w:abstractNumId w:val="4"/>
  </w:num>
  <w:num w:numId="10">
    <w:abstractNumId w:val="9"/>
  </w:num>
  <w:num w:numId="11">
    <w:abstractNumId w:val="23"/>
  </w:num>
  <w:num w:numId="12">
    <w:abstractNumId w:val="5"/>
  </w:num>
  <w:num w:numId="13">
    <w:abstractNumId w:val="6"/>
  </w:num>
  <w:num w:numId="14">
    <w:abstractNumId w:val="15"/>
  </w:num>
  <w:num w:numId="15">
    <w:abstractNumId w:val="25"/>
  </w:num>
  <w:num w:numId="16">
    <w:abstractNumId w:val="0"/>
  </w:num>
  <w:num w:numId="17">
    <w:abstractNumId w:val="12"/>
  </w:num>
  <w:num w:numId="18">
    <w:abstractNumId w:val="27"/>
  </w:num>
  <w:num w:numId="19">
    <w:abstractNumId w:val="7"/>
  </w:num>
  <w:num w:numId="20">
    <w:abstractNumId w:val="26"/>
  </w:num>
  <w:num w:numId="21">
    <w:abstractNumId w:val="18"/>
  </w:num>
  <w:num w:numId="2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2"/>
  </w:num>
  <w:num w:numId="26">
    <w:abstractNumId w:val="29"/>
  </w:num>
  <w:num w:numId="27">
    <w:abstractNumId w:val="3"/>
  </w:num>
  <w:num w:numId="28">
    <w:abstractNumId w:val="11"/>
  </w:num>
  <w:num w:numId="29">
    <w:abstractNumId w:val="1"/>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
  </w:num>
  <w:num w:numId="35">
    <w:abstractNumId w:val="14"/>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21"/>
  </w:num>
  <w:num w:numId="39">
    <w:abstractNumId w:val="19"/>
  </w:num>
  <w:num w:numId="40">
    <w:abstractNumId w:val="13"/>
  </w:num>
  <w:num w:numId="41">
    <w:abstractNumId w:val="17"/>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num>
  <w:num w:numId="45">
    <w:abstractNumId w:val="24"/>
  </w:num>
  <w:num w:numId="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446"/>
    <w:rsid w:val="000033C8"/>
    <w:rsid w:val="0001256C"/>
    <w:rsid w:val="00012B3D"/>
    <w:rsid w:val="00013592"/>
    <w:rsid w:val="00014FAD"/>
    <w:rsid w:val="00016537"/>
    <w:rsid w:val="0002049B"/>
    <w:rsid w:val="000218E4"/>
    <w:rsid w:val="00022126"/>
    <w:rsid w:val="00022C08"/>
    <w:rsid w:val="00023A19"/>
    <w:rsid w:val="00025E22"/>
    <w:rsid w:val="000267DD"/>
    <w:rsid w:val="00030C78"/>
    <w:rsid w:val="00031087"/>
    <w:rsid w:val="00031AC3"/>
    <w:rsid w:val="000356F6"/>
    <w:rsid w:val="000360B8"/>
    <w:rsid w:val="00037538"/>
    <w:rsid w:val="00040FF7"/>
    <w:rsid w:val="00042FFE"/>
    <w:rsid w:val="00044C67"/>
    <w:rsid w:val="000540E5"/>
    <w:rsid w:val="00066EAA"/>
    <w:rsid w:val="000705F3"/>
    <w:rsid w:val="00070B4C"/>
    <w:rsid w:val="00073717"/>
    <w:rsid w:val="00073B26"/>
    <w:rsid w:val="000774FC"/>
    <w:rsid w:val="00077FE9"/>
    <w:rsid w:val="000809F5"/>
    <w:rsid w:val="00081157"/>
    <w:rsid w:val="00085F0B"/>
    <w:rsid w:val="00087D63"/>
    <w:rsid w:val="00092B86"/>
    <w:rsid w:val="00093853"/>
    <w:rsid w:val="00096F15"/>
    <w:rsid w:val="000A0E63"/>
    <w:rsid w:val="000A24FF"/>
    <w:rsid w:val="000A5B84"/>
    <w:rsid w:val="000B0AFC"/>
    <w:rsid w:val="000B1DA3"/>
    <w:rsid w:val="000B64CE"/>
    <w:rsid w:val="000B750E"/>
    <w:rsid w:val="000B7902"/>
    <w:rsid w:val="000C052A"/>
    <w:rsid w:val="000C0B02"/>
    <w:rsid w:val="000C1FE0"/>
    <w:rsid w:val="000C4878"/>
    <w:rsid w:val="000C7C79"/>
    <w:rsid w:val="000D0F14"/>
    <w:rsid w:val="000D266F"/>
    <w:rsid w:val="000D3A63"/>
    <w:rsid w:val="000D4895"/>
    <w:rsid w:val="000D5BB2"/>
    <w:rsid w:val="000E21A5"/>
    <w:rsid w:val="000E21FB"/>
    <w:rsid w:val="000E6500"/>
    <w:rsid w:val="000E7982"/>
    <w:rsid w:val="000F0018"/>
    <w:rsid w:val="000F130A"/>
    <w:rsid w:val="000F173E"/>
    <w:rsid w:val="00101219"/>
    <w:rsid w:val="00103BF7"/>
    <w:rsid w:val="001043F5"/>
    <w:rsid w:val="00104765"/>
    <w:rsid w:val="00105377"/>
    <w:rsid w:val="00105E61"/>
    <w:rsid w:val="001100B2"/>
    <w:rsid w:val="00112E9D"/>
    <w:rsid w:val="00114EB6"/>
    <w:rsid w:val="00116F88"/>
    <w:rsid w:val="00117A91"/>
    <w:rsid w:val="001216A4"/>
    <w:rsid w:val="00123B4F"/>
    <w:rsid w:val="00124021"/>
    <w:rsid w:val="00124370"/>
    <w:rsid w:val="00133058"/>
    <w:rsid w:val="00133B9E"/>
    <w:rsid w:val="00134143"/>
    <w:rsid w:val="00136DF7"/>
    <w:rsid w:val="001453DF"/>
    <w:rsid w:val="0014742B"/>
    <w:rsid w:val="00147978"/>
    <w:rsid w:val="00150C56"/>
    <w:rsid w:val="00154899"/>
    <w:rsid w:val="00154CFC"/>
    <w:rsid w:val="00160161"/>
    <w:rsid w:val="00160A85"/>
    <w:rsid w:val="001618C3"/>
    <w:rsid w:val="00165791"/>
    <w:rsid w:val="0016676A"/>
    <w:rsid w:val="00167F65"/>
    <w:rsid w:val="00173289"/>
    <w:rsid w:val="001747BD"/>
    <w:rsid w:val="00176417"/>
    <w:rsid w:val="00180C66"/>
    <w:rsid w:val="00181676"/>
    <w:rsid w:val="001830E2"/>
    <w:rsid w:val="0019010B"/>
    <w:rsid w:val="00194B9F"/>
    <w:rsid w:val="00197E77"/>
    <w:rsid w:val="001A291B"/>
    <w:rsid w:val="001A7FB2"/>
    <w:rsid w:val="001B53FC"/>
    <w:rsid w:val="001B7672"/>
    <w:rsid w:val="001C5170"/>
    <w:rsid w:val="001C715B"/>
    <w:rsid w:val="001D4F2A"/>
    <w:rsid w:val="001D68B7"/>
    <w:rsid w:val="001E1FE4"/>
    <w:rsid w:val="001E61A6"/>
    <w:rsid w:val="001E72D3"/>
    <w:rsid w:val="001F045D"/>
    <w:rsid w:val="001F3489"/>
    <w:rsid w:val="001F6558"/>
    <w:rsid w:val="001F70E9"/>
    <w:rsid w:val="001F77DE"/>
    <w:rsid w:val="00200823"/>
    <w:rsid w:val="0020318B"/>
    <w:rsid w:val="00203753"/>
    <w:rsid w:val="002037C6"/>
    <w:rsid w:val="002039B1"/>
    <w:rsid w:val="00203AA7"/>
    <w:rsid w:val="0020458D"/>
    <w:rsid w:val="0021310C"/>
    <w:rsid w:val="00216687"/>
    <w:rsid w:val="00222CD8"/>
    <w:rsid w:val="0022312D"/>
    <w:rsid w:val="00225E30"/>
    <w:rsid w:val="00226A37"/>
    <w:rsid w:val="0023522F"/>
    <w:rsid w:val="002361DB"/>
    <w:rsid w:val="00236A8E"/>
    <w:rsid w:val="00241F67"/>
    <w:rsid w:val="0024221C"/>
    <w:rsid w:val="00242FF8"/>
    <w:rsid w:val="00243E2E"/>
    <w:rsid w:val="00250CB4"/>
    <w:rsid w:val="0025279D"/>
    <w:rsid w:val="00252D0E"/>
    <w:rsid w:val="00254A06"/>
    <w:rsid w:val="00254FF9"/>
    <w:rsid w:val="00256790"/>
    <w:rsid w:val="0026582B"/>
    <w:rsid w:val="00275166"/>
    <w:rsid w:val="002762BB"/>
    <w:rsid w:val="0028210B"/>
    <w:rsid w:val="00286A1E"/>
    <w:rsid w:val="00290282"/>
    <w:rsid w:val="002915C8"/>
    <w:rsid w:val="00294C21"/>
    <w:rsid w:val="002965DA"/>
    <w:rsid w:val="0029693F"/>
    <w:rsid w:val="0029705F"/>
    <w:rsid w:val="002A29E5"/>
    <w:rsid w:val="002A3489"/>
    <w:rsid w:val="002A4C1F"/>
    <w:rsid w:val="002B0080"/>
    <w:rsid w:val="002B0425"/>
    <w:rsid w:val="002B0A57"/>
    <w:rsid w:val="002B177A"/>
    <w:rsid w:val="002B1CB4"/>
    <w:rsid w:val="002B2EDB"/>
    <w:rsid w:val="002C0B7E"/>
    <w:rsid w:val="002D0D32"/>
    <w:rsid w:val="002D3AF3"/>
    <w:rsid w:val="002D4CEB"/>
    <w:rsid w:val="002D5BC9"/>
    <w:rsid w:val="002D5C53"/>
    <w:rsid w:val="002D659C"/>
    <w:rsid w:val="002E07D9"/>
    <w:rsid w:val="002E0DE8"/>
    <w:rsid w:val="002E115E"/>
    <w:rsid w:val="002E52C5"/>
    <w:rsid w:val="002E766D"/>
    <w:rsid w:val="002F04C3"/>
    <w:rsid w:val="002F1077"/>
    <w:rsid w:val="002F10CC"/>
    <w:rsid w:val="002F2EF9"/>
    <w:rsid w:val="002F32B1"/>
    <w:rsid w:val="002F5586"/>
    <w:rsid w:val="002F5869"/>
    <w:rsid w:val="002F7E5A"/>
    <w:rsid w:val="0030027E"/>
    <w:rsid w:val="003026F0"/>
    <w:rsid w:val="00305FE0"/>
    <w:rsid w:val="0030705A"/>
    <w:rsid w:val="00310237"/>
    <w:rsid w:val="00312165"/>
    <w:rsid w:val="00316B11"/>
    <w:rsid w:val="00320E4E"/>
    <w:rsid w:val="0032397B"/>
    <w:rsid w:val="00325395"/>
    <w:rsid w:val="00327441"/>
    <w:rsid w:val="0033014F"/>
    <w:rsid w:val="00331E79"/>
    <w:rsid w:val="00333067"/>
    <w:rsid w:val="00333CB3"/>
    <w:rsid w:val="00334D16"/>
    <w:rsid w:val="00335525"/>
    <w:rsid w:val="00335A29"/>
    <w:rsid w:val="00337AA5"/>
    <w:rsid w:val="00337BD5"/>
    <w:rsid w:val="003419AF"/>
    <w:rsid w:val="003422B2"/>
    <w:rsid w:val="00346016"/>
    <w:rsid w:val="00346182"/>
    <w:rsid w:val="00346A65"/>
    <w:rsid w:val="003526DF"/>
    <w:rsid w:val="0035392F"/>
    <w:rsid w:val="003546C8"/>
    <w:rsid w:val="00357418"/>
    <w:rsid w:val="00365C94"/>
    <w:rsid w:val="003670DC"/>
    <w:rsid w:val="00367E96"/>
    <w:rsid w:val="00371B9B"/>
    <w:rsid w:val="00373867"/>
    <w:rsid w:val="00373EFD"/>
    <w:rsid w:val="00375FC3"/>
    <w:rsid w:val="003764E3"/>
    <w:rsid w:val="00377239"/>
    <w:rsid w:val="00381DF1"/>
    <w:rsid w:val="00382CE6"/>
    <w:rsid w:val="00386D0F"/>
    <w:rsid w:val="00393D42"/>
    <w:rsid w:val="00393D72"/>
    <w:rsid w:val="003961F6"/>
    <w:rsid w:val="003967EC"/>
    <w:rsid w:val="00396977"/>
    <w:rsid w:val="00397964"/>
    <w:rsid w:val="00397D3E"/>
    <w:rsid w:val="00397F22"/>
    <w:rsid w:val="003A00C3"/>
    <w:rsid w:val="003A06B1"/>
    <w:rsid w:val="003A0810"/>
    <w:rsid w:val="003A16C3"/>
    <w:rsid w:val="003A1A94"/>
    <w:rsid w:val="003A1E06"/>
    <w:rsid w:val="003A49A4"/>
    <w:rsid w:val="003A4E44"/>
    <w:rsid w:val="003A5A3B"/>
    <w:rsid w:val="003A60AC"/>
    <w:rsid w:val="003B1EF7"/>
    <w:rsid w:val="003B428E"/>
    <w:rsid w:val="003C20F5"/>
    <w:rsid w:val="003C2214"/>
    <w:rsid w:val="003C2683"/>
    <w:rsid w:val="003D06EE"/>
    <w:rsid w:val="003D4F7B"/>
    <w:rsid w:val="003D5073"/>
    <w:rsid w:val="003D520D"/>
    <w:rsid w:val="003E1562"/>
    <w:rsid w:val="003E29DA"/>
    <w:rsid w:val="003E2B79"/>
    <w:rsid w:val="003E50FC"/>
    <w:rsid w:val="003E6215"/>
    <w:rsid w:val="003F0626"/>
    <w:rsid w:val="003F09B7"/>
    <w:rsid w:val="003F0C5C"/>
    <w:rsid w:val="003F24B5"/>
    <w:rsid w:val="003F2DD3"/>
    <w:rsid w:val="003F2DE6"/>
    <w:rsid w:val="003F419B"/>
    <w:rsid w:val="003F4266"/>
    <w:rsid w:val="00401E0F"/>
    <w:rsid w:val="00402D8D"/>
    <w:rsid w:val="004051AA"/>
    <w:rsid w:val="004051ED"/>
    <w:rsid w:val="00405678"/>
    <w:rsid w:val="004059A5"/>
    <w:rsid w:val="00414797"/>
    <w:rsid w:val="00414FAE"/>
    <w:rsid w:val="00416B4E"/>
    <w:rsid w:val="004210E1"/>
    <w:rsid w:val="00421336"/>
    <w:rsid w:val="004225EC"/>
    <w:rsid w:val="00425D25"/>
    <w:rsid w:val="00427130"/>
    <w:rsid w:val="004279CC"/>
    <w:rsid w:val="00433013"/>
    <w:rsid w:val="004338CC"/>
    <w:rsid w:val="00433BF0"/>
    <w:rsid w:val="00436742"/>
    <w:rsid w:val="004369EC"/>
    <w:rsid w:val="00437C54"/>
    <w:rsid w:val="004432B5"/>
    <w:rsid w:val="004440E0"/>
    <w:rsid w:val="00445483"/>
    <w:rsid w:val="00450542"/>
    <w:rsid w:val="004517DB"/>
    <w:rsid w:val="00451D30"/>
    <w:rsid w:val="004552AD"/>
    <w:rsid w:val="00457A59"/>
    <w:rsid w:val="00461FD9"/>
    <w:rsid w:val="004638B6"/>
    <w:rsid w:val="00464DE9"/>
    <w:rsid w:val="00465B64"/>
    <w:rsid w:val="00465C34"/>
    <w:rsid w:val="004674E2"/>
    <w:rsid w:val="0047061C"/>
    <w:rsid w:val="00470D48"/>
    <w:rsid w:val="00473AA0"/>
    <w:rsid w:val="00476288"/>
    <w:rsid w:val="004816C9"/>
    <w:rsid w:val="00482D04"/>
    <w:rsid w:val="004838B1"/>
    <w:rsid w:val="004900F3"/>
    <w:rsid w:val="0049373A"/>
    <w:rsid w:val="004967E8"/>
    <w:rsid w:val="00496A1C"/>
    <w:rsid w:val="00497509"/>
    <w:rsid w:val="004A7C4C"/>
    <w:rsid w:val="004B189A"/>
    <w:rsid w:val="004B1906"/>
    <w:rsid w:val="004B1A12"/>
    <w:rsid w:val="004B27AF"/>
    <w:rsid w:val="004B3E2A"/>
    <w:rsid w:val="004B4FC5"/>
    <w:rsid w:val="004C2B40"/>
    <w:rsid w:val="004C395E"/>
    <w:rsid w:val="004D13D3"/>
    <w:rsid w:val="004D6C16"/>
    <w:rsid w:val="004D797C"/>
    <w:rsid w:val="004E0A73"/>
    <w:rsid w:val="004E6667"/>
    <w:rsid w:val="004E7146"/>
    <w:rsid w:val="004F2976"/>
    <w:rsid w:val="004F3062"/>
    <w:rsid w:val="00504758"/>
    <w:rsid w:val="00505499"/>
    <w:rsid w:val="00511AE9"/>
    <w:rsid w:val="00513865"/>
    <w:rsid w:val="005154F3"/>
    <w:rsid w:val="005220F2"/>
    <w:rsid w:val="005236E4"/>
    <w:rsid w:val="005248A6"/>
    <w:rsid w:val="0052647C"/>
    <w:rsid w:val="005310D6"/>
    <w:rsid w:val="00531292"/>
    <w:rsid w:val="005319FF"/>
    <w:rsid w:val="00536768"/>
    <w:rsid w:val="00537C91"/>
    <w:rsid w:val="00541E58"/>
    <w:rsid w:val="005441DD"/>
    <w:rsid w:val="00546019"/>
    <w:rsid w:val="005501AF"/>
    <w:rsid w:val="0055115E"/>
    <w:rsid w:val="00551EB1"/>
    <w:rsid w:val="005527D5"/>
    <w:rsid w:val="00553B9A"/>
    <w:rsid w:val="00553D7A"/>
    <w:rsid w:val="00554587"/>
    <w:rsid w:val="00554E9B"/>
    <w:rsid w:val="0055686B"/>
    <w:rsid w:val="00556984"/>
    <w:rsid w:val="00557A21"/>
    <w:rsid w:val="00561944"/>
    <w:rsid w:val="00562299"/>
    <w:rsid w:val="005634ED"/>
    <w:rsid w:val="00565168"/>
    <w:rsid w:val="005665A6"/>
    <w:rsid w:val="00567296"/>
    <w:rsid w:val="00570177"/>
    <w:rsid w:val="0057053D"/>
    <w:rsid w:val="0057438F"/>
    <w:rsid w:val="00574E44"/>
    <w:rsid w:val="00576D59"/>
    <w:rsid w:val="005810A6"/>
    <w:rsid w:val="00585271"/>
    <w:rsid w:val="00591652"/>
    <w:rsid w:val="005923FC"/>
    <w:rsid w:val="00593B6E"/>
    <w:rsid w:val="00594552"/>
    <w:rsid w:val="00595B20"/>
    <w:rsid w:val="005967F9"/>
    <w:rsid w:val="005A0D4E"/>
    <w:rsid w:val="005A3A3C"/>
    <w:rsid w:val="005A48F6"/>
    <w:rsid w:val="005A6B92"/>
    <w:rsid w:val="005B0487"/>
    <w:rsid w:val="005B0A9C"/>
    <w:rsid w:val="005B2EC3"/>
    <w:rsid w:val="005C3BBD"/>
    <w:rsid w:val="005C45F3"/>
    <w:rsid w:val="005D17EB"/>
    <w:rsid w:val="005D7FD1"/>
    <w:rsid w:val="005E03F1"/>
    <w:rsid w:val="005E3369"/>
    <w:rsid w:val="005E3580"/>
    <w:rsid w:val="005E718B"/>
    <w:rsid w:val="005E7EA0"/>
    <w:rsid w:val="005F234C"/>
    <w:rsid w:val="005F4CDC"/>
    <w:rsid w:val="0060059F"/>
    <w:rsid w:val="006059AC"/>
    <w:rsid w:val="006067FC"/>
    <w:rsid w:val="00606A3F"/>
    <w:rsid w:val="006124C6"/>
    <w:rsid w:val="00612E48"/>
    <w:rsid w:val="00620A2B"/>
    <w:rsid w:val="00622784"/>
    <w:rsid w:val="00624D2B"/>
    <w:rsid w:val="00625691"/>
    <w:rsid w:val="00630F1B"/>
    <w:rsid w:val="00631FF0"/>
    <w:rsid w:val="0063311C"/>
    <w:rsid w:val="00633F66"/>
    <w:rsid w:val="0063676F"/>
    <w:rsid w:val="00637805"/>
    <w:rsid w:val="0064232A"/>
    <w:rsid w:val="00643EA3"/>
    <w:rsid w:val="00644964"/>
    <w:rsid w:val="00645F1A"/>
    <w:rsid w:val="0064660F"/>
    <w:rsid w:val="00652572"/>
    <w:rsid w:val="0065381D"/>
    <w:rsid w:val="00653FE2"/>
    <w:rsid w:val="00654CD2"/>
    <w:rsid w:val="00657168"/>
    <w:rsid w:val="006578AC"/>
    <w:rsid w:val="00661025"/>
    <w:rsid w:val="00664C12"/>
    <w:rsid w:val="006670CE"/>
    <w:rsid w:val="00667FB6"/>
    <w:rsid w:val="0067018B"/>
    <w:rsid w:val="006716F8"/>
    <w:rsid w:val="00672E4B"/>
    <w:rsid w:val="006736D6"/>
    <w:rsid w:val="00680EA8"/>
    <w:rsid w:val="0068288B"/>
    <w:rsid w:val="00690FAD"/>
    <w:rsid w:val="006949C5"/>
    <w:rsid w:val="00694D74"/>
    <w:rsid w:val="00694F1D"/>
    <w:rsid w:val="00697111"/>
    <w:rsid w:val="006A08D5"/>
    <w:rsid w:val="006A3211"/>
    <w:rsid w:val="006A3803"/>
    <w:rsid w:val="006A4ACC"/>
    <w:rsid w:val="006B11F2"/>
    <w:rsid w:val="006B2BBA"/>
    <w:rsid w:val="006B4C76"/>
    <w:rsid w:val="006B5590"/>
    <w:rsid w:val="006B778D"/>
    <w:rsid w:val="006B79F6"/>
    <w:rsid w:val="006C003F"/>
    <w:rsid w:val="006C1221"/>
    <w:rsid w:val="006C4362"/>
    <w:rsid w:val="006C6D84"/>
    <w:rsid w:val="006D0C2C"/>
    <w:rsid w:val="006D2BF6"/>
    <w:rsid w:val="006D37D8"/>
    <w:rsid w:val="006D4F60"/>
    <w:rsid w:val="006D533E"/>
    <w:rsid w:val="006D668C"/>
    <w:rsid w:val="006D7406"/>
    <w:rsid w:val="006E092C"/>
    <w:rsid w:val="006E755B"/>
    <w:rsid w:val="006F066D"/>
    <w:rsid w:val="006F0DA7"/>
    <w:rsid w:val="006F1B1F"/>
    <w:rsid w:val="006F2FFD"/>
    <w:rsid w:val="006F72BD"/>
    <w:rsid w:val="006F77F8"/>
    <w:rsid w:val="007011E5"/>
    <w:rsid w:val="0070253D"/>
    <w:rsid w:val="00704982"/>
    <w:rsid w:val="007122CF"/>
    <w:rsid w:val="0071328C"/>
    <w:rsid w:val="00715CDF"/>
    <w:rsid w:val="007179B3"/>
    <w:rsid w:val="00717CEB"/>
    <w:rsid w:val="0072123D"/>
    <w:rsid w:val="00724080"/>
    <w:rsid w:val="00726BA0"/>
    <w:rsid w:val="00726FF7"/>
    <w:rsid w:val="00727F09"/>
    <w:rsid w:val="007302E9"/>
    <w:rsid w:val="00734496"/>
    <w:rsid w:val="0073702D"/>
    <w:rsid w:val="0073710E"/>
    <w:rsid w:val="00746A52"/>
    <w:rsid w:val="007509EE"/>
    <w:rsid w:val="00755EFA"/>
    <w:rsid w:val="00756811"/>
    <w:rsid w:val="0075756B"/>
    <w:rsid w:val="0076627E"/>
    <w:rsid w:val="00773FEE"/>
    <w:rsid w:val="00774CFE"/>
    <w:rsid w:val="00780316"/>
    <w:rsid w:val="00781A00"/>
    <w:rsid w:val="00785308"/>
    <w:rsid w:val="0078579C"/>
    <w:rsid w:val="00785B0E"/>
    <w:rsid w:val="007914D7"/>
    <w:rsid w:val="00792A56"/>
    <w:rsid w:val="00795B86"/>
    <w:rsid w:val="00797F4C"/>
    <w:rsid w:val="007A17B6"/>
    <w:rsid w:val="007A2946"/>
    <w:rsid w:val="007A390D"/>
    <w:rsid w:val="007A3D2C"/>
    <w:rsid w:val="007B1E1C"/>
    <w:rsid w:val="007B5144"/>
    <w:rsid w:val="007B61C4"/>
    <w:rsid w:val="007B7433"/>
    <w:rsid w:val="007C0BDD"/>
    <w:rsid w:val="007C5886"/>
    <w:rsid w:val="007D0A12"/>
    <w:rsid w:val="007D2811"/>
    <w:rsid w:val="007D3522"/>
    <w:rsid w:val="007D3890"/>
    <w:rsid w:val="007D5927"/>
    <w:rsid w:val="007D76F7"/>
    <w:rsid w:val="007E1631"/>
    <w:rsid w:val="007E3AE3"/>
    <w:rsid w:val="007E68FE"/>
    <w:rsid w:val="007F0B99"/>
    <w:rsid w:val="007F2636"/>
    <w:rsid w:val="007F2ED8"/>
    <w:rsid w:val="007F334A"/>
    <w:rsid w:val="008013A2"/>
    <w:rsid w:val="00801429"/>
    <w:rsid w:val="00801CC5"/>
    <w:rsid w:val="00802376"/>
    <w:rsid w:val="008025B1"/>
    <w:rsid w:val="008065AD"/>
    <w:rsid w:val="00814238"/>
    <w:rsid w:val="008158C2"/>
    <w:rsid w:val="00815D01"/>
    <w:rsid w:val="00817D2F"/>
    <w:rsid w:val="008207AF"/>
    <w:rsid w:val="00821D6D"/>
    <w:rsid w:val="00825E30"/>
    <w:rsid w:val="0083276A"/>
    <w:rsid w:val="00832B6E"/>
    <w:rsid w:val="00832C54"/>
    <w:rsid w:val="008331BD"/>
    <w:rsid w:val="00834511"/>
    <w:rsid w:val="00834956"/>
    <w:rsid w:val="008358B5"/>
    <w:rsid w:val="00835A86"/>
    <w:rsid w:val="008401A3"/>
    <w:rsid w:val="00841FEA"/>
    <w:rsid w:val="00842366"/>
    <w:rsid w:val="00850043"/>
    <w:rsid w:val="00851BAB"/>
    <w:rsid w:val="00853446"/>
    <w:rsid w:val="0085706E"/>
    <w:rsid w:val="00862712"/>
    <w:rsid w:val="0086345A"/>
    <w:rsid w:val="008640E1"/>
    <w:rsid w:val="00865008"/>
    <w:rsid w:val="008660F0"/>
    <w:rsid w:val="00871D87"/>
    <w:rsid w:val="008761B9"/>
    <w:rsid w:val="00876E7E"/>
    <w:rsid w:val="00880783"/>
    <w:rsid w:val="008813F4"/>
    <w:rsid w:val="00882088"/>
    <w:rsid w:val="0088299D"/>
    <w:rsid w:val="00883C77"/>
    <w:rsid w:val="00883EB2"/>
    <w:rsid w:val="00884BB1"/>
    <w:rsid w:val="0089243C"/>
    <w:rsid w:val="0089589D"/>
    <w:rsid w:val="00895F9D"/>
    <w:rsid w:val="008A4495"/>
    <w:rsid w:val="008A58AC"/>
    <w:rsid w:val="008A5D46"/>
    <w:rsid w:val="008A70F7"/>
    <w:rsid w:val="008A71A9"/>
    <w:rsid w:val="008A7A79"/>
    <w:rsid w:val="008B1126"/>
    <w:rsid w:val="008B2C73"/>
    <w:rsid w:val="008B520F"/>
    <w:rsid w:val="008B6EEE"/>
    <w:rsid w:val="008C01DB"/>
    <w:rsid w:val="008C050B"/>
    <w:rsid w:val="008C12C0"/>
    <w:rsid w:val="008C4C22"/>
    <w:rsid w:val="008C5162"/>
    <w:rsid w:val="008C58C8"/>
    <w:rsid w:val="008C6EDF"/>
    <w:rsid w:val="008D1499"/>
    <w:rsid w:val="008D1BE4"/>
    <w:rsid w:val="008D2B36"/>
    <w:rsid w:val="008D3984"/>
    <w:rsid w:val="008D59C3"/>
    <w:rsid w:val="008D5E83"/>
    <w:rsid w:val="008D6501"/>
    <w:rsid w:val="008E23AD"/>
    <w:rsid w:val="008F0487"/>
    <w:rsid w:val="008F0580"/>
    <w:rsid w:val="008F0DF1"/>
    <w:rsid w:val="008F4A19"/>
    <w:rsid w:val="008F4B1A"/>
    <w:rsid w:val="008F6CEE"/>
    <w:rsid w:val="00903854"/>
    <w:rsid w:val="00906F3E"/>
    <w:rsid w:val="00912EFF"/>
    <w:rsid w:val="00916E92"/>
    <w:rsid w:val="00921BA3"/>
    <w:rsid w:val="0092324A"/>
    <w:rsid w:val="00923355"/>
    <w:rsid w:val="00923B72"/>
    <w:rsid w:val="00930456"/>
    <w:rsid w:val="00931D98"/>
    <w:rsid w:val="009363C1"/>
    <w:rsid w:val="00940778"/>
    <w:rsid w:val="0094175B"/>
    <w:rsid w:val="009421F6"/>
    <w:rsid w:val="00942BD3"/>
    <w:rsid w:val="0094413E"/>
    <w:rsid w:val="00951C7F"/>
    <w:rsid w:val="00951EB1"/>
    <w:rsid w:val="00952D28"/>
    <w:rsid w:val="0095332D"/>
    <w:rsid w:val="00961491"/>
    <w:rsid w:val="009661D8"/>
    <w:rsid w:val="0097367C"/>
    <w:rsid w:val="00976186"/>
    <w:rsid w:val="009768EC"/>
    <w:rsid w:val="0098265A"/>
    <w:rsid w:val="00982AC8"/>
    <w:rsid w:val="00987DA2"/>
    <w:rsid w:val="009959AB"/>
    <w:rsid w:val="00996D8A"/>
    <w:rsid w:val="009970E6"/>
    <w:rsid w:val="009A2D0E"/>
    <w:rsid w:val="009A5FE9"/>
    <w:rsid w:val="009A6F12"/>
    <w:rsid w:val="009B2516"/>
    <w:rsid w:val="009B356A"/>
    <w:rsid w:val="009B771E"/>
    <w:rsid w:val="009B7B46"/>
    <w:rsid w:val="009C2123"/>
    <w:rsid w:val="009C26EF"/>
    <w:rsid w:val="009C5111"/>
    <w:rsid w:val="009C7EE6"/>
    <w:rsid w:val="009D0BCC"/>
    <w:rsid w:val="009D6D98"/>
    <w:rsid w:val="009D75D0"/>
    <w:rsid w:val="009E0656"/>
    <w:rsid w:val="009E3753"/>
    <w:rsid w:val="009E5389"/>
    <w:rsid w:val="009E6E9A"/>
    <w:rsid w:val="009F74E5"/>
    <w:rsid w:val="009F7589"/>
    <w:rsid w:val="00A00A38"/>
    <w:rsid w:val="00A05FF8"/>
    <w:rsid w:val="00A0768F"/>
    <w:rsid w:val="00A103D5"/>
    <w:rsid w:val="00A119D8"/>
    <w:rsid w:val="00A17614"/>
    <w:rsid w:val="00A223DC"/>
    <w:rsid w:val="00A230AA"/>
    <w:rsid w:val="00A251AC"/>
    <w:rsid w:val="00A254DF"/>
    <w:rsid w:val="00A25F47"/>
    <w:rsid w:val="00A2738D"/>
    <w:rsid w:val="00A3042D"/>
    <w:rsid w:val="00A33D33"/>
    <w:rsid w:val="00A43029"/>
    <w:rsid w:val="00A43D71"/>
    <w:rsid w:val="00A45BFC"/>
    <w:rsid w:val="00A464F7"/>
    <w:rsid w:val="00A52828"/>
    <w:rsid w:val="00A54972"/>
    <w:rsid w:val="00A57B39"/>
    <w:rsid w:val="00A603C6"/>
    <w:rsid w:val="00A609CC"/>
    <w:rsid w:val="00A63916"/>
    <w:rsid w:val="00A65626"/>
    <w:rsid w:val="00A66006"/>
    <w:rsid w:val="00A7321F"/>
    <w:rsid w:val="00A7578B"/>
    <w:rsid w:val="00A76690"/>
    <w:rsid w:val="00A76CEE"/>
    <w:rsid w:val="00A77D7D"/>
    <w:rsid w:val="00A805E0"/>
    <w:rsid w:val="00A8090F"/>
    <w:rsid w:val="00A8221C"/>
    <w:rsid w:val="00A82BF0"/>
    <w:rsid w:val="00A86BD0"/>
    <w:rsid w:val="00A87D42"/>
    <w:rsid w:val="00A87D82"/>
    <w:rsid w:val="00A93DCD"/>
    <w:rsid w:val="00A97502"/>
    <w:rsid w:val="00AA0276"/>
    <w:rsid w:val="00AA78C7"/>
    <w:rsid w:val="00AB5BDD"/>
    <w:rsid w:val="00AD61B6"/>
    <w:rsid w:val="00AE032E"/>
    <w:rsid w:val="00AE586B"/>
    <w:rsid w:val="00AE5891"/>
    <w:rsid w:val="00AE75D3"/>
    <w:rsid w:val="00AF3303"/>
    <w:rsid w:val="00AF48C9"/>
    <w:rsid w:val="00AF5656"/>
    <w:rsid w:val="00AF6071"/>
    <w:rsid w:val="00AF7C2B"/>
    <w:rsid w:val="00B01236"/>
    <w:rsid w:val="00B03427"/>
    <w:rsid w:val="00B0489D"/>
    <w:rsid w:val="00B0549A"/>
    <w:rsid w:val="00B06473"/>
    <w:rsid w:val="00B06742"/>
    <w:rsid w:val="00B0713C"/>
    <w:rsid w:val="00B123FE"/>
    <w:rsid w:val="00B15C80"/>
    <w:rsid w:val="00B174C2"/>
    <w:rsid w:val="00B20169"/>
    <w:rsid w:val="00B20AE6"/>
    <w:rsid w:val="00B21626"/>
    <w:rsid w:val="00B22B39"/>
    <w:rsid w:val="00B23EA5"/>
    <w:rsid w:val="00B278B8"/>
    <w:rsid w:val="00B34A77"/>
    <w:rsid w:val="00B3559B"/>
    <w:rsid w:val="00B3740C"/>
    <w:rsid w:val="00B41E63"/>
    <w:rsid w:val="00B41F4C"/>
    <w:rsid w:val="00B420BA"/>
    <w:rsid w:val="00B45461"/>
    <w:rsid w:val="00B475A8"/>
    <w:rsid w:val="00B65DE8"/>
    <w:rsid w:val="00B7208A"/>
    <w:rsid w:val="00B74557"/>
    <w:rsid w:val="00B75DB9"/>
    <w:rsid w:val="00B76431"/>
    <w:rsid w:val="00B84FB1"/>
    <w:rsid w:val="00B85D36"/>
    <w:rsid w:val="00B93251"/>
    <w:rsid w:val="00B96AF9"/>
    <w:rsid w:val="00BB1AF7"/>
    <w:rsid w:val="00BB2672"/>
    <w:rsid w:val="00BB3AEF"/>
    <w:rsid w:val="00BB46B7"/>
    <w:rsid w:val="00BB5018"/>
    <w:rsid w:val="00BC29A0"/>
    <w:rsid w:val="00BC2E14"/>
    <w:rsid w:val="00BC44DD"/>
    <w:rsid w:val="00BC56F2"/>
    <w:rsid w:val="00BD3EBF"/>
    <w:rsid w:val="00BD4C2D"/>
    <w:rsid w:val="00BD5009"/>
    <w:rsid w:val="00BD7E76"/>
    <w:rsid w:val="00BE0F29"/>
    <w:rsid w:val="00BE3958"/>
    <w:rsid w:val="00BE3AF3"/>
    <w:rsid w:val="00BE4F96"/>
    <w:rsid w:val="00BE528A"/>
    <w:rsid w:val="00BE6380"/>
    <w:rsid w:val="00BE71D9"/>
    <w:rsid w:val="00BE7692"/>
    <w:rsid w:val="00BF0622"/>
    <w:rsid w:val="00BF3C69"/>
    <w:rsid w:val="00BF482C"/>
    <w:rsid w:val="00BF5C75"/>
    <w:rsid w:val="00C0323C"/>
    <w:rsid w:val="00C03954"/>
    <w:rsid w:val="00C03AE7"/>
    <w:rsid w:val="00C10C5B"/>
    <w:rsid w:val="00C11B4F"/>
    <w:rsid w:val="00C12F08"/>
    <w:rsid w:val="00C149F4"/>
    <w:rsid w:val="00C229DE"/>
    <w:rsid w:val="00C23981"/>
    <w:rsid w:val="00C2482F"/>
    <w:rsid w:val="00C31AF6"/>
    <w:rsid w:val="00C34050"/>
    <w:rsid w:val="00C341A5"/>
    <w:rsid w:val="00C349F7"/>
    <w:rsid w:val="00C35C41"/>
    <w:rsid w:val="00C43F09"/>
    <w:rsid w:val="00C44433"/>
    <w:rsid w:val="00C451DC"/>
    <w:rsid w:val="00C479AB"/>
    <w:rsid w:val="00C52052"/>
    <w:rsid w:val="00C54D86"/>
    <w:rsid w:val="00C5530F"/>
    <w:rsid w:val="00C61124"/>
    <w:rsid w:val="00C63690"/>
    <w:rsid w:val="00C6503C"/>
    <w:rsid w:val="00C82995"/>
    <w:rsid w:val="00C8614D"/>
    <w:rsid w:val="00C91A64"/>
    <w:rsid w:val="00C97256"/>
    <w:rsid w:val="00C97A06"/>
    <w:rsid w:val="00CA00AE"/>
    <w:rsid w:val="00CA05F9"/>
    <w:rsid w:val="00CA426C"/>
    <w:rsid w:val="00CA53B9"/>
    <w:rsid w:val="00CA5E72"/>
    <w:rsid w:val="00CA7C44"/>
    <w:rsid w:val="00CA7CDF"/>
    <w:rsid w:val="00CB1A4B"/>
    <w:rsid w:val="00CB2C13"/>
    <w:rsid w:val="00CB352B"/>
    <w:rsid w:val="00CB3A53"/>
    <w:rsid w:val="00CB4534"/>
    <w:rsid w:val="00CB782B"/>
    <w:rsid w:val="00CC085D"/>
    <w:rsid w:val="00CC2DD4"/>
    <w:rsid w:val="00CC6472"/>
    <w:rsid w:val="00CD427E"/>
    <w:rsid w:val="00CD46C8"/>
    <w:rsid w:val="00CD52C5"/>
    <w:rsid w:val="00CD54BF"/>
    <w:rsid w:val="00CD5BA7"/>
    <w:rsid w:val="00CD631D"/>
    <w:rsid w:val="00CD6669"/>
    <w:rsid w:val="00CD67E9"/>
    <w:rsid w:val="00CE1D35"/>
    <w:rsid w:val="00CE4383"/>
    <w:rsid w:val="00CE533C"/>
    <w:rsid w:val="00CE5B13"/>
    <w:rsid w:val="00CE5EB7"/>
    <w:rsid w:val="00CE7232"/>
    <w:rsid w:val="00CF1B4A"/>
    <w:rsid w:val="00CF21A3"/>
    <w:rsid w:val="00CF3997"/>
    <w:rsid w:val="00CF3F59"/>
    <w:rsid w:val="00CF6EDF"/>
    <w:rsid w:val="00CF7044"/>
    <w:rsid w:val="00D03AEE"/>
    <w:rsid w:val="00D03E0E"/>
    <w:rsid w:val="00D0677C"/>
    <w:rsid w:val="00D11388"/>
    <w:rsid w:val="00D12A36"/>
    <w:rsid w:val="00D15146"/>
    <w:rsid w:val="00D154E9"/>
    <w:rsid w:val="00D16BC9"/>
    <w:rsid w:val="00D242B5"/>
    <w:rsid w:val="00D25B63"/>
    <w:rsid w:val="00D26CFF"/>
    <w:rsid w:val="00D32592"/>
    <w:rsid w:val="00D34525"/>
    <w:rsid w:val="00D4330E"/>
    <w:rsid w:val="00D45726"/>
    <w:rsid w:val="00D467B9"/>
    <w:rsid w:val="00D51B57"/>
    <w:rsid w:val="00D56474"/>
    <w:rsid w:val="00D614CC"/>
    <w:rsid w:val="00D63806"/>
    <w:rsid w:val="00D71411"/>
    <w:rsid w:val="00D73592"/>
    <w:rsid w:val="00D75575"/>
    <w:rsid w:val="00D7650F"/>
    <w:rsid w:val="00D76851"/>
    <w:rsid w:val="00D974D0"/>
    <w:rsid w:val="00DA2CF7"/>
    <w:rsid w:val="00DA68B4"/>
    <w:rsid w:val="00DA7496"/>
    <w:rsid w:val="00DA77D8"/>
    <w:rsid w:val="00DA7F4B"/>
    <w:rsid w:val="00DB0462"/>
    <w:rsid w:val="00DB071C"/>
    <w:rsid w:val="00DB2569"/>
    <w:rsid w:val="00DB3622"/>
    <w:rsid w:val="00DB6F5D"/>
    <w:rsid w:val="00DC25FF"/>
    <w:rsid w:val="00DC791A"/>
    <w:rsid w:val="00DD0DB5"/>
    <w:rsid w:val="00DD2CD4"/>
    <w:rsid w:val="00DD3788"/>
    <w:rsid w:val="00DD46FC"/>
    <w:rsid w:val="00DD53A2"/>
    <w:rsid w:val="00DE054F"/>
    <w:rsid w:val="00DE1542"/>
    <w:rsid w:val="00DE39CE"/>
    <w:rsid w:val="00DE5A55"/>
    <w:rsid w:val="00DF2051"/>
    <w:rsid w:val="00DF2D2A"/>
    <w:rsid w:val="00DF42D3"/>
    <w:rsid w:val="00DF6635"/>
    <w:rsid w:val="00E03767"/>
    <w:rsid w:val="00E05AE9"/>
    <w:rsid w:val="00E14AD7"/>
    <w:rsid w:val="00E21F40"/>
    <w:rsid w:val="00E250DD"/>
    <w:rsid w:val="00E278BC"/>
    <w:rsid w:val="00E27A24"/>
    <w:rsid w:val="00E30F68"/>
    <w:rsid w:val="00E332B4"/>
    <w:rsid w:val="00E34618"/>
    <w:rsid w:val="00E36F49"/>
    <w:rsid w:val="00E3791F"/>
    <w:rsid w:val="00E40AC9"/>
    <w:rsid w:val="00E465D4"/>
    <w:rsid w:val="00E46B63"/>
    <w:rsid w:val="00E471D1"/>
    <w:rsid w:val="00E522C5"/>
    <w:rsid w:val="00E57679"/>
    <w:rsid w:val="00E60EEA"/>
    <w:rsid w:val="00E61856"/>
    <w:rsid w:val="00E62CAA"/>
    <w:rsid w:val="00E678FB"/>
    <w:rsid w:val="00E717DD"/>
    <w:rsid w:val="00E72105"/>
    <w:rsid w:val="00E81EE3"/>
    <w:rsid w:val="00E8223F"/>
    <w:rsid w:val="00E862FB"/>
    <w:rsid w:val="00E877BB"/>
    <w:rsid w:val="00E907BC"/>
    <w:rsid w:val="00E9284D"/>
    <w:rsid w:val="00E96F17"/>
    <w:rsid w:val="00EA0111"/>
    <w:rsid w:val="00EB0AEB"/>
    <w:rsid w:val="00EC40C9"/>
    <w:rsid w:val="00EC7BAF"/>
    <w:rsid w:val="00ED2D21"/>
    <w:rsid w:val="00ED3161"/>
    <w:rsid w:val="00ED43C1"/>
    <w:rsid w:val="00EE3B49"/>
    <w:rsid w:val="00EE5E14"/>
    <w:rsid w:val="00EF00BF"/>
    <w:rsid w:val="00EF11EA"/>
    <w:rsid w:val="00EF156E"/>
    <w:rsid w:val="00EF204A"/>
    <w:rsid w:val="00F054A3"/>
    <w:rsid w:val="00F073E6"/>
    <w:rsid w:val="00F074F3"/>
    <w:rsid w:val="00F116CE"/>
    <w:rsid w:val="00F116F3"/>
    <w:rsid w:val="00F13E6E"/>
    <w:rsid w:val="00F14615"/>
    <w:rsid w:val="00F160AB"/>
    <w:rsid w:val="00F17B83"/>
    <w:rsid w:val="00F17DAA"/>
    <w:rsid w:val="00F20273"/>
    <w:rsid w:val="00F217D4"/>
    <w:rsid w:val="00F21B71"/>
    <w:rsid w:val="00F22134"/>
    <w:rsid w:val="00F22B3E"/>
    <w:rsid w:val="00F22D9F"/>
    <w:rsid w:val="00F23161"/>
    <w:rsid w:val="00F2458A"/>
    <w:rsid w:val="00F26B4E"/>
    <w:rsid w:val="00F26F40"/>
    <w:rsid w:val="00F27BA1"/>
    <w:rsid w:val="00F306FA"/>
    <w:rsid w:val="00F31220"/>
    <w:rsid w:val="00F31EF6"/>
    <w:rsid w:val="00F32B0B"/>
    <w:rsid w:val="00F35B99"/>
    <w:rsid w:val="00F35F9E"/>
    <w:rsid w:val="00F36990"/>
    <w:rsid w:val="00F51822"/>
    <w:rsid w:val="00F51A9B"/>
    <w:rsid w:val="00F52DDB"/>
    <w:rsid w:val="00F53F9A"/>
    <w:rsid w:val="00F6141C"/>
    <w:rsid w:val="00F624F2"/>
    <w:rsid w:val="00F64E97"/>
    <w:rsid w:val="00F66045"/>
    <w:rsid w:val="00F66E4D"/>
    <w:rsid w:val="00F70F2A"/>
    <w:rsid w:val="00F7628F"/>
    <w:rsid w:val="00F77892"/>
    <w:rsid w:val="00F81084"/>
    <w:rsid w:val="00F8277E"/>
    <w:rsid w:val="00F842EE"/>
    <w:rsid w:val="00F85AD1"/>
    <w:rsid w:val="00F91A02"/>
    <w:rsid w:val="00F91B67"/>
    <w:rsid w:val="00F95CD4"/>
    <w:rsid w:val="00F961DC"/>
    <w:rsid w:val="00F96F30"/>
    <w:rsid w:val="00F97297"/>
    <w:rsid w:val="00FA0FD3"/>
    <w:rsid w:val="00FA3626"/>
    <w:rsid w:val="00FB04C1"/>
    <w:rsid w:val="00FB4C18"/>
    <w:rsid w:val="00FB7084"/>
    <w:rsid w:val="00FC113A"/>
    <w:rsid w:val="00FC2989"/>
    <w:rsid w:val="00FC32B9"/>
    <w:rsid w:val="00FC3E16"/>
    <w:rsid w:val="00FD050E"/>
    <w:rsid w:val="00FD1826"/>
    <w:rsid w:val="00FD3820"/>
    <w:rsid w:val="00FD4B7B"/>
    <w:rsid w:val="00FD62C5"/>
    <w:rsid w:val="00FE1FE4"/>
    <w:rsid w:val="00FE2823"/>
    <w:rsid w:val="00FE2C44"/>
    <w:rsid w:val="00FE62B3"/>
    <w:rsid w:val="00FE65E8"/>
    <w:rsid w:val="00FE6A54"/>
    <w:rsid w:val="00FE6E54"/>
    <w:rsid w:val="00FE6FE0"/>
    <w:rsid w:val="00FF0340"/>
    <w:rsid w:val="00FF3EBB"/>
    <w:rsid w:val="00FF50D7"/>
    <w:rsid w:val="00FF58D3"/>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9A5FE9"/>
    <w:rPr>
      <w:rFonts w:ascii="Times New Roman" w:eastAsia="MS Gothic"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
    <w:next w:val="a"/>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
    <w:next w:val="a"/>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
    <w:next w:val="a"/>
    <w:link w:val="40"/>
    <w:qFormat/>
    <w:rsid w:val="00942BD3"/>
    <w:pPr>
      <w:keepNext/>
      <w:numPr>
        <w:ilvl w:val="3"/>
        <w:numId w:val="1"/>
      </w:numPr>
      <w:jc w:val="right"/>
      <w:outlineLvl w:val="3"/>
    </w:pPr>
    <w:rPr>
      <w:rFonts w:ascii="Arial" w:hAnsi="Arial"/>
      <w:i/>
    </w:rPr>
  </w:style>
  <w:style w:type="paragraph" w:styleId="5">
    <w:name w:val="heading 5"/>
    <w:aliases w:val="h5,Heading5"/>
    <w:basedOn w:val="a"/>
    <w:next w:val="a"/>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
    <w:next w:val="a"/>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
    <w:next w:val="a"/>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
    <w:next w:val="a"/>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
    <w:next w:val="a"/>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NMP Heading 1 字符,Heading 1_a 字符,heading 1 字符,h17 字符,h111 字符,h121 字符,h131 字符,h141 字符,h151 字符,h161 字符,h18 字符,h112 字符,h122 字符,h132 字符,h142 字符,h152 字符"/>
    <w:basedOn w:val="a0"/>
    <w:link w:val="1"/>
    <w:rsid w:val="005634ED"/>
    <w:rPr>
      <w:rFonts w:ascii="Arial" w:eastAsiaTheme="majorEastAsia" w:hAnsi="Arial" w:cs="Times New Roman"/>
      <w:b/>
      <w:bCs/>
      <w:kern w:val="28"/>
      <w:sz w:val="24"/>
      <w:szCs w:val="24"/>
      <w:lang w:val="x-none" w:eastAsia="ja-JP"/>
    </w:rPr>
  </w:style>
  <w:style w:type="character" w:customStyle="1" w:styleId="20">
    <w:name w:val="标题 2 字符"/>
    <w:aliases w:val="DO NOT USE_h2 字符,h2 字符,h21 字符,H2 字符,Head2A 字符,2 字符,UNDERRUBRIK 1-2 字符,Heading 2 Char 字符,H2 Char 字符,h2 Char 字符"/>
    <w:basedOn w:val="a0"/>
    <w:link w:val="2"/>
    <w:rsid w:val="005634ED"/>
    <w:rPr>
      <w:rFonts w:ascii="Arial" w:eastAsia="MS Gothic" w:hAnsi="Arial" w:cs="Times New Roman"/>
      <w:noProof/>
      <w:kern w:val="0"/>
      <w:sz w:val="24"/>
      <w:szCs w:val="24"/>
      <w:lang w:eastAsia="en-US"/>
    </w:rPr>
  </w:style>
  <w:style w:type="character" w:customStyle="1" w:styleId="30">
    <w:name w:val="标题 3 字符"/>
    <w:aliases w:val="Underrubrik2 字符,H3 字符,no break 字符,Memo Heading 3 字符,h3 字符,hello 字符,Titre 3 Car 字符,no break Car 字符,H3 Car 字符,Underrubrik2 Car 字符,h3 Car 字符,Memo Heading 3 Car 字符,hello Car 字符,Heading 3 Char Car 字符,no break Char Car 字符,H3 Char Car 字符,h3 Char Car 字符"/>
    <w:basedOn w:val="a0"/>
    <w:link w:val="3"/>
    <w:rsid w:val="00942BD3"/>
    <w:rPr>
      <w:rFonts w:ascii="Arial" w:eastAsia="MS Gothic" w:hAnsi="Arial" w:cs="Times New Roman"/>
      <w:noProof/>
      <w:kern w:val="0"/>
      <w:sz w:val="24"/>
      <w:szCs w:val="24"/>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942BD3"/>
    <w:rPr>
      <w:rFonts w:ascii="Arial" w:eastAsia="MS Gothic" w:hAnsi="Arial" w:cs="Times New Roman"/>
      <w:i/>
      <w:noProof/>
      <w:kern w:val="0"/>
      <w:sz w:val="24"/>
      <w:szCs w:val="24"/>
      <w:lang w:eastAsia="en-US"/>
    </w:rPr>
  </w:style>
  <w:style w:type="character" w:customStyle="1" w:styleId="50">
    <w:name w:val="标题 5 字符"/>
    <w:aliases w:val="h5 字符,Heading5 字符"/>
    <w:basedOn w:val="a0"/>
    <w:link w:val="5"/>
    <w:uiPriority w:val="9"/>
    <w:rsid w:val="009E0656"/>
    <w:rPr>
      <w:rFonts w:ascii="Times New Roman" w:hAnsi="Times New Roman" w:cs="Times New Roman"/>
      <w:b/>
      <w:bCs/>
      <w:i/>
      <w:iCs/>
      <w:kern w:val="0"/>
      <w:sz w:val="22"/>
      <w:szCs w:val="26"/>
      <w:lang w:eastAsia="en-US"/>
    </w:rPr>
  </w:style>
  <w:style w:type="character" w:customStyle="1" w:styleId="60">
    <w:name w:val="标题 6 字符"/>
    <w:basedOn w:val="a0"/>
    <w:link w:val="6"/>
    <w:uiPriority w:val="9"/>
    <w:rsid w:val="009E0656"/>
    <w:rPr>
      <w:rFonts w:ascii="Times New Roman" w:hAnsi="Times New Roman" w:cs="Times New Roman"/>
      <w:b/>
      <w:bCs/>
      <w:kern w:val="0"/>
      <w:sz w:val="22"/>
      <w:lang w:eastAsia="en-US"/>
    </w:rPr>
  </w:style>
  <w:style w:type="character" w:customStyle="1" w:styleId="70">
    <w:name w:val="标题 7 字符"/>
    <w:basedOn w:val="a0"/>
    <w:link w:val="7"/>
    <w:uiPriority w:val="9"/>
    <w:rsid w:val="009E0656"/>
    <w:rPr>
      <w:rFonts w:ascii="Times New Roman" w:hAnsi="Times New Roman" w:cs="Times New Roman"/>
      <w:kern w:val="0"/>
      <w:sz w:val="24"/>
      <w:szCs w:val="24"/>
      <w:lang w:eastAsia="en-US"/>
    </w:rPr>
  </w:style>
  <w:style w:type="character" w:customStyle="1" w:styleId="80">
    <w:name w:val="标题 8 字符"/>
    <w:basedOn w:val="a0"/>
    <w:link w:val="8"/>
    <w:uiPriority w:val="9"/>
    <w:rsid w:val="009E0656"/>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9E0656"/>
    <w:rPr>
      <w:rFonts w:ascii="Arial" w:hAnsi="Arial" w:cs="Arial"/>
      <w:kern w:val="0"/>
      <w:sz w:val="22"/>
      <w:lang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942BD3"/>
    <w:pPr>
      <w:widowControl w:val="0"/>
    </w:pPr>
    <w:rPr>
      <w:rFonts w:ascii="Arial" w:eastAsia="MS Mincho" w:hAnsi="Arial" w:cs="Times New Roman"/>
      <w:b/>
      <w:noProof/>
      <w:kern w:val="0"/>
      <w:sz w:val="18"/>
      <w:szCs w:val="20"/>
      <w:lang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3"/>
    <w:rsid w:val="00942BD3"/>
    <w:rPr>
      <w:rFonts w:ascii="Arial" w:eastAsia="MS Mincho" w:hAnsi="Arial" w:cs="Times New Roman"/>
      <w:b/>
      <w:noProof/>
      <w:kern w:val="0"/>
      <w:sz w:val="18"/>
      <w:szCs w:val="20"/>
      <w:lang w:eastAsia="en-US"/>
    </w:rPr>
  </w:style>
  <w:style w:type="paragraph" w:styleId="a5">
    <w:name w:val="caption"/>
    <w:aliases w:val="cap,cap Char"/>
    <w:basedOn w:val="a"/>
    <w:next w:val="a"/>
    <w:qFormat/>
    <w:rsid w:val="00942BD3"/>
    <w:pPr>
      <w:spacing w:before="120" w:after="120"/>
    </w:pPr>
    <w:rPr>
      <w:b/>
    </w:rPr>
  </w:style>
  <w:style w:type="paragraph" w:styleId="a6">
    <w:name w:val="footer"/>
    <w:basedOn w:val="a"/>
    <w:link w:val="a7"/>
    <w:rsid w:val="00942BD3"/>
    <w:pPr>
      <w:tabs>
        <w:tab w:val="center" w:pos="4536"/>
        <w:tab w:val="right" w:pos="9072"/>
      </w:tabs>
      <w:spacing w:before="120"/>
    </w:pPr>
    <w:rPr>
      <w:lang w:val="de-DE"/>
    </w:rPr>
  </w:style>
  <w:style w:type="character" w:customStyle="1" w:styleId="a7">
    <w:name w:val="页脚 字符"/>
    <w:basedOn w:val="a0"/>
    <w:link w:val="a6"/>
    <w:rsid w:val="00942BD3"/>
    <w:rPr>
      <w:rFonts w:ascii="Times New Roman" w:eastAsia="MS Gothic" w:hAnsi="Times New Roman" w:cs="Times New Roman"/>
      <w:kern w:val="0"/>
      <w:sz w:val="24"/>
      <w:szCs w:val="24"/>
      <w:lang w:val="de-DE" w:eastAsia="en-US"/>
    </w:rPr>
  </w:style>
  <w:style w:type="character" w:styleId="a8">
    <w:name w:val="page number"/>
    <w:basedOn w:val="a0"/>
    <w:rsid w:val="00942BD3"/>
    <w:rPr>
      <w:rFonts w:eastAsia="Arial Unicode MS" w:cs="Arial"/>
      <w:noProof w:val="0"/>
      <w:kern w:val="2"/>
      <w:sz w:val="21"/>
      <w:lang w:val="en-GB" w:eastAsia="zh-CN" w:bidi="ar-SA"/>
    </w:rPr>
  </w:style>
  <w:style w:type="paragraph" w:styleId="a9">
    <w:name w:val="List Paragraph"/>
    <w:basedOn w:val="a"/>
    <w:link w:val="aa"/>
    <w:uiPriority w:val="34"/>
    <w:qFormat/>
    <w:rsid w:val="00942BD3"/>
    <w:pPr>
      <w:ind w:firstLineChars="200" w:firstLine="420"/>
    </w:pPr>
    <w:rPr>
      <w:rFonts w:ascii="宋体" w:eastAsia="宋体" w:hAnsi="宋体" w:cs="宋体"/>
      <w:lang w:eastAsia="zh-CN"/>
    </w:rPr>
  </w:style>
  <w:style w:type="character" w:customStyle="1" w:styleId="aa">
    <w:name w:val="列出段落 字符"/>
    <w:link w:val="a9"/>
    <w:uiPriority w:val="34"/>
    <w:locked/>
    <w:rsid w:val="00942BD3"/>
    <w:rPr>
      <w:rFonts w:ascii="宋体" w:eastAsia="宋体" w:hAnsi="宋体" w:cs="宋体"/>
      <w:noProof/>
      <w:kern w:val="0"/>
      <w:sz w:val="24"/>
      <w:szCs w:val="24"/>
    </w:rPr>
  </w:style>
  <w:style w:type="paragraph" w:styleId="ab">
    <w:name w:val="No Spacing"/>
    <w:uiPriority w:val="1"/>
    <w:qFormat/>
    <w:rsid w:val="009E0656"/>
    <w:pPr>
      <w:overflowPunct w:val="0"/>
      <w:autoSpaceDE w:val="0"/>
      <w:autoSpaceDN w:val="0"/>
      <w:adjustRightInd w:val="0"/>
      <w:textAlignment w:val="baseline"/>
    </w:pPr>
    <w:rPr>
      <w:rFonts w:ascii="Times New Roman" w:eastAsia="宋体" w:hAnsi="Times New Roman" w:cs="Times New Roman"/>
      <w:kern w:val="0"/>
      <w:sz w:val="20"/>
      <w:szCs w:val="20"/>
      <w:lang w:val="en-GB" w:eastAsia="en-US"/>
    </w:rPr>
  </w:style>
  <w:style w:type="paragraph" w:styleId="ac">
    <w:name w:val="Body Text"/>
    <w:aliases w:val="bt"/>
    <w:basedOn w:val="a"/>
    <w:link w:val="ad"/>
    <w:uiPriority w:val="99"/>
    <w:rsid w:val="0030705A"/>
    <w:pPr>
      <w:spacing w:after="120"/>
      <w:jc w:val="both"/>
    </w:pPr>
    <w:rPr>
      <w:rFonts w:eastAsia="MS Mincho"/>
      <w:sz w:val="20"/>
    </w:rPr>
  </w:style>
  <w:style w:type="character" w:customStyle="1" w:styleId="ad">
    <w:name w:val="正文文本 字符"/>
    <w:aliases w:val="bt 字符"/>
    <w:basedOn w:val="a0"/>
    <w:link w:val="ac"/>
    <w:uiPriority w:val="99"/>
    <w:rsid w:val="0030705A"/>
    <w:rPr>
      <w:rFonts w:ascii="Times New Roman" w:eastAsia="MS Mincho" w:hAnsi="Times New Roman" w:cs="Times New Roman"/>
      <w:kern w:val="0"/>
      <w:sz w:val="20"/>
      <w:szCs w:val="24"/>
      <w:lang w:eastAsia="en-US"/>
    </w:rPr>
  </w:style>
  <w:style w:type="table" w:styleId="ae">
    <w:name w:val="Table Grid"/>
    <w:basedOn w:val="a1"/>
    <w:uiPriority w:val="59"/>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E6FE0"/>
    <w:rPr>
      <w:sz w:val="18"/>
      <w:szCs w:val="18"/>
    </w:rPr>
  </w:style>
  <w:style w:type="character" w:customStyle="1" w:styleId="af0">
    <w:name w:val="批注框文本 字符"/>
    <w:basedOn w:val="a0"/>
    <w:link w:val="af"/>
    <w:uiPriority w:val="99"/>
    <w:semiHidden/>
    <w:rsid w:val="00FE6FE0"/>
    <w:rPr>
      <w:rFonts w:ascii="Times New Roman" w:eastAsia="MS Gothic" w:hAnsi="Times New Roman" w:cs="Times New Roman"/>
      <w:noProof/>
      <w:kern w:val="0"/>
      <w:sz w:val="18"/>
      <w:szCs w:val="18"/>
      <w:lang w:eastAsia="en-US"/>
    </w:rPr>
  </w:style>
  <w:style w:type="paragraph" w:styleId="af1">
    <w:name w:val="Revision"/>
    <w:hidden/>
    <w:uiPriority w:val="99"/>
    <w:semiHidden/>
    <w:rsid w:val="0047061C"/>
    <w:rPr>
      <w:rFonts w:ascii="Times New Roman" w:eastAsia="MS Gothic" w:hAnsi="Times New Roman" w:cs="Times New Roman"/>
      <w:noProof/>
      <w:kern w:val="0"/>
      <w:sz w:val="24"/>
      <w:szCs w:val="24"/>
      <w:lang w:eastAsia="en-US"/>
    </w:rPr>
  </w:style>
  <w:style w:type="character" w:styleId="af2">
    <w:name w:val="annotation reference"/>
    <w:basedOn w:val="a0"/>
    <w:uiPriority w:val="99"/>
    <w:semiHidden/>
    <w:unhideWhenUsed/>
    <w:rsid w:val="002D5C53"/>
    <w:rPr>
      <w:sz w:val="18"/>
      <w:szCs w:val="18"/>
    </w:rPr>
  </w:style>
  <w:style w:type="paragraph" w:styleId="af3">
    <w:name w:val="annotation text"/>
    <w:basedOn w:val="a"/>
    <w:link w:val="af4"/>
    <w:uiPriority w:val="99"/>
    <w:semiHidden/>
    <w:unhideWhenUsed/>
    <w:rsid w:val="002D5C53"/>
  </w:style>
  <w:style w:type="character" w:customStyle="1" w:styleId="af4">
    <w:name w:val="批注文字 字符"/>
    <w:basedOn w:val="a0"/>
    <w:link w:val="af3"/>
    <w:uiPriority w:val="99"/>
    <w:semiHidden/>
    <w:rsid w:val="002D5C53"/>
    <w:rPr>
      <w:rFonts w:ascii="Times New Roman" w:eastAsia="MS Gothic" w:hAnsi="Times New Roman" w:cs="Times New Roman"/>
      <w:noProof/>
      <w:kern w:val="0"/>
      <w:sz w:val="24"/>
      <w:szCs w:val="24"/>
      <w:lang w:eastAsia="en-US"/>
    </w:rPr>
  </w:style>
  <w:style w:type="paragraph" w:styleId="af5">
    <w:name w:val="annotation subject"/>
    <w:basedOn w:val="af3"/>
    <w:next w:val="af3"/>
    <w:link w:val="af6"/>
    <w:uiPriority w:val="99"/>
    <w:semiHidden/>
    <w:unhideWhenUsed/>
    <w:rsid w:val="002D5C53"/>
    <w:rPr>
      <w:b/>
      <w:bCs/>
    </w:rPr>
  </w:style>
  <w:style w:type="character" w:customStyle="1" w:styleId="af6">
    <w:name w:val="批注主题 字符"/>
    <w:basedOn w:val="af4"/>
    <w:link w:val="af5"/>
    <w:uiPriority w:val="99"/>
    <w:semiHidden/>
    <w:rsid w:val="002D5C53"/>
    <w:rPr>
      <w:rFonts w:ascii="Times New Roman" w:eastAsia="MS Gothic" w:hAnsi="Times New Roman" w:cs="Times New Roman"/>
      <w:b/>
      <w:bCs/>
      <w:noProof/>
      <w:kern w:val="0"/>
      <w:sz w:val="24"/>
      <w:szCs w:val="24"/>
      <w:lang w:eastAsia="en-US"/>
    </w:rPr>
  </w:style>
  <w:style w:type="character" w:styleId="af7">
    <w:name w:val="Hyperlink"/>
    <w:basedOn w:val="a0"/>
    <w:uiPriority w:val="99"/>
    <w:rsid w:val="00112E9D"/>
    <w:rPr>
      <w:color w:val="0000FF"/>
      <w:u w:val="single"/>
    </w:rPr>
  </w:style>
  <w:style w:type="paragraph" w:styleId="21">
    <w:name w:val="Body Text 2"/>
    <w:basedOn w:val="a"/>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正文文本 2 字符"/>
    <w:basedOn w:val="a0"/>
    <w:link w:val="21"/>
    <w:uiPriority w:val="99"/>
    <w:rsid w:val="00511AE9"/>
    <w:rPr>
      <w:rFonts w:ascii="Times New Roman" w:hAnsi="Times New Roman" w:cs="Times New Roman"/>
      <w:kern w:val="0"/>
      <w:sz w:val="22"/>
      <w:szCs w:val="24"/>
    </w:rPr>
  </w:style>
  <w:style w:type="table" w:customStyle="1" w:styleId="11">
    <w:name w:val="网格型1"/>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e"/>
    <w:uiPriority w:val="59"/>
    <w:rsid w:val="00242FF8"/>
    <w:rPr>
      <w:rFonts w:ascii="Times New Roman" w:eastAsia="MS Mincho"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正文文本 3 字符"/>
    <w:basedOn w:val="a0"/>
    <w:link w:val="32"/>
    <w:uiPriority w:val="99"/>
    <w:rsid w:val="00CD67E9"/>
    <w:rPr>
      <w:rFonts w:ascii="Times New Roman" w:hAnsi="Times New Roman" w:cs="Times New Roman"/>
      <w:kern w:val="0"/>
      <w:sz w:val="22"/>
    </w:rPr>
  </w:style>
  <w:style w:type="character" w:styleId="af8">
    <w:name w:val="Placeholder Text"/>
    <w:basedOn w:val="a0"/>
    <w:uiPriority w:val="99"/>
    <w:semiHidden/>
    <w:rsid w:val="00BF3C6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8.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7.emf"/><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10.bin"/><Relationship Id="rId35" Type="http://schemas.openxmlformats.org/officeDocument/2006/relationships/oleObject" Target="embeddings/oleObject1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ACD963-9308-4857-966A-6CD34615A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2066</Words>
  <Characters>11779</Characters>
  <Application>Microsoft Office Word</Application>
  <DocSecurity>0</DocSecurity>
  <Lines>98</Lines>
  <Paragraphs>27</Paragraphs>
  <ScaleCrop>false</ScaleCrop>
  <Company/>
  <LinksUpToDate>false</LinksUpToDate>
  <CharactersWithSpaces>13818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2017-05-05T08:59:00Z</dcterms:created>
  <dcterms:modified xsi:type="dcterms:W3CDTF">2017-05-05T10:18:00Z</dcterms:modified>
</cp:coreProperties>
</file>