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DC" w:rsidRPr="008518E9" w:rsidRDefault="00F95FE9" w:rsidP="00CC2CDC">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CC2CDC" w:rsidRPr="008518E9">
        <w:rPr>
          <w:b/>
        </w:rPr>
        <w:t xml:space="preserve">3GPP TSG RAN WG1 </w:t>
      </w:r>
      <w:bookmarkStart w:id="0" w:name="OLE_LINK20"/>
      <w:r w:rsidR="00441A44" w:rsidRPr="00F241D1">
        <w:rPr>
          <w:b/>
          <w:kern w:val="2"/>
          <w:lang w:eastAsia="zh-CN"/>
        </w:rPr>
        <w:t>Meeting</w:t>
      </w:r>
      <w:bookmarkEnd w:id="0"/>
      <w:r w:rsidR="001E48B8">
        <w:rPr>
          <w:rFonts w:hint="eastAsia"/>
          <w:b/>
          <w:kern w:val="2"/>
          <w:lang w:eastAsia="zh-CN"/>
        </w:rPr>
        <w:t xml:space="preserve"> #88</w:t>
      </w:r>
      <w:r w:rsidR="00CC2CDC" w:rsidRPr="008518E9">
        <w:rPr>
          <w:b/>
          <w:lang w:eastAsia="zh-CN"/>
        </w:rPr>
        <w:tab/>
      </w:r>
      <w:bookmarkStart w:id="1" w:name="_GoBack"/>
      <w:r w:rsidR="00CC2CDC" w:rsidRPr="008D21D2">
        <w:rPr>
          <w:b/>
        </w:rPr>
        <w:t>R</w:t>
      </w:r>
      <w:r w:rsidR="008D21D2" w:rsidRPr="008D21D2">
        <w:rPr>
          <w:rFonts w:hint="eastAsia"/>
          <w:b/>
          <w:lang w:eastAsia="zh-CN"/>
        </w:rPr>
        <w:t>1-1701649</w:t>
      </w:r>
    </w:p>
    <w:bookmarkEnd w:id="1"/>
    <w:p w:rsidR="00CC2CDC" w:rsidRDefault="001E48B8" w:rsidP="00CC2CDC">
      <w:pPr>
        <w:tabs>
          <w:tab w:val="right" w:pos="9216"/>
        </w:tabs>
        <w:spacing w:after="0"/>
        <w:jc w:val="left"/>
        <w:rPr>
          <w:b/>
          <w:kern w:val="2"/>
          <w:lang w:eastAsia="zh-CN"/>
        </w:rPr>
      </w:pPr>
      <w:r>
        <w:rPr>
          <w:rFonts w:hint="eastAsia"/>
          <w:b/>
          <w:kern w:val="2"/>
          <w:lang w:eastAsia="zh-CN"/>
        </w:rPr>
        <w:t>Athens</w:t>
      </w:r>
      <w:r w:rsidR="00441A44" w:rsidRPr="00F241D1">
        <w:rPr>
          <w:b/>
          <w:kern w:val="2"/>
          <w:lang w:eastAsia="zh-CN"/>
        </w:rPr>
        <w:t xml:space="preserve">, </w:t>
      </w:r>
      <w:r>
        <w:rPr>
          <w:rFonts w:hint="eastAsia"/>
          <w:b/>
          <w:kern w:val="2"/>
          <w:lang w:eastAsia="zh-CN"/>
        </w:rPr>
        <w:t>Greece</w:t>
      </w:r>
      <w:r w:rsidR="00441A44" w:rsidRPr="00F241D1">
        <w:rPr>
          <w:b/>
          <w:kern w:val="2"/>
          <w:lang w:eastAsia="zh-CN"/>
        </w:rPr>
        <w:t xml:space="preserve">, </w:t>
      </w:r>
      <w:r w:rsidRPr="00F241D1">
        <w:rPr>
          <w:b/>
          <w:kern w:val="2"/>
          <w:lang w:eastAsia="zh-CN"/>
        </w:rPr>
        <w:t>1</w:t>
      </w:r>
      <w:r>
        <w:rPr>
          <w:rFonts w:hint="eastAsia"/>
          <w:b/>
          <w:kern w:val="2"/>
          <w:lang w:eastAsia="zh-CN"/>
        </w:rPr>
        <w:t>3</w:t>
      </w:r>
      <w:r w:rsidRPr="00B13DA3">
        <w:rPr>
          <w:b/>
          <w:kern w:val="2"/>
          <w:vertAlign w:val="superscript"/>
          <w:lang w:eastAsia="zh-CN"/>
        </w:rPr>
        <w:t>th</w:t>
      </w:r>
      <w:r w:rsidRPr="00F241D1">
        <w:rPr>
          <w:b/>
          <w:kern w:val="2"/>
          <w:lang w:eastAsia="zh-CN"/>
        </w:rPr>
        <w:t xml:space="preserve"> </w:t>
      </w:r>
      <w:r w:rsidR="00441A44" w:rsidRPr="00F241D1">
        <w:rPr>
          <w:b/>
          <w:kern w:val="2"/>
          <w:lang w:eastAsia="zh-CN"/>
        </w:rPr>
        <w:t xml:space="preserve">- </w:t>
      </w:r>
      <w:r>
        <w:rPr>
          <w:rFonts w:hint="eastAsia"/>
          <w:b/>
          <w:kern w:val="2"/>
          <w:lang w:eastAsia="zh-CN"/>
        </w:rPr>
        <w:t>17</w:t>
      </w:r>
      <w:r w:rsidRPr="00B13DA3">
        <w:rPr>
          <w:b/>
          <w:kern w:val="2"/>
          <w:vertAlign w:val="superscript"/>
          <w:lang w:eastAsia="zh-CN"/>
        </w:rPr>
        <w:t>th</w:t>
      </w:r>
      <w:r w:rsidRPr="00F241D1">
        <w:rPr>
          <w:b/>
          <w:kern w:val="2"/>
          <w:lang w:eastAsia="zh-CN"/>
        </w:rPr>
        <w:t xml:space="preserve"> </w:t>
      </w:r>
      <w:r>
        <w:rPr>
          <w:rFonts w:hint="eastAsia"/>
          <w:b/>
          <w:kern w:val="2"/>
          <w:lang w:eastAsia="zh-CN"/>
        </w:rPr>
        <w:t>February</w:t>
      </w:r>
      <w:r w:rsidRPr="00F241D1">
        <w:rPr>
          <w:b/>
          <w:kern w:val="2"/>
          <w:lang w:eastAsia="zh-CN"/>
        </w:rPr>
        <w:t xml:space="preserve"> </w:t>
      </w:r>
      <w:r w:rsidR="00441A44" w:rsidRPr="00F241D1">
        <w:rPr>
          <w:b/>
          <w:kern w:val="2"/>
          <w:lang w:eastAsia="zh-CN"/>
        </w:rPr>
        <w:t>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1B66F3">
        <w:rPr>
          <w:rFonts w:hint="eastAsia"/>
          <w:b/>
          <w:kern w:val="2"/>
          <w:lang w:eastAsia="zh-CN"/>
        </w:rPr>
        <w:t>8.1.3.2.4</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2" w:name="OLE_LINK46"/>
      <w:bookmarkStart w:id="3" w:name="OLE_LINK47"/>
      <w:r w:rsidR="00E31C4D">
        <w:rPr>
          <w:b/>
          <w:kern w:val="2"/>
          <w:lang w:eastAsia="zh-CN"/>
        </w:rPr>
        <w:t>M</w:t>
      </w:r>
      <w:r w:rsidR="002611E5">
        <w:rPr>
          <w:rFonts w:hint="eastAsia"/>
          <w:b/>
          <w:kern w:val="2"/>
          <w:lang w:eastAsia="zh-CN"/>
        </w:rPr>
        <w:t>ultiplexing of UL control channel and SRS</w:t>
      </w:r>
      <w:bookmarkEnd w:id="2"/>
      <w:bookmarkEnd w:id="3"/>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4" w:name="_Ref124589705"/>
      <w:bookmarkStart w:id="5" w:name="_Ref129681862"/>
      <w:r w:rsidRPr="00CF195E">
        <w:t>Introduction</w:t>
      </w:r>
      <w:bookmarkEnd w:id="4"/>
      <w:bookmarkEnd w:id="5"/>
    </w:p>
    <w:p w:rsidR="002611E5" w:rsidRDefault="009F4712" w:rsidP="00432EF8">
      <w:pPr>
        <w:spacing w:afterLines="50"/>
        <w:rPr>
          <w:lang w:eastAsia="zh-CN"/>
        </w:rPr>
      </w:pPr>
      <w:bookmarkStart w:id="6"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F95FE9">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F95FE9">
        <w:rPr>
          <w:lang w:eastAsia="zh-CN"/>
        </w:rPr>
      </w:r>
      <w:r w:rsidR="00F95FE9">
        <w:rPr>
          <w:lang w:eastAsia="zh-CN"/>
        </w:rPr>
        <w:fldChar w:fldCharType="separate"/>
      </w:r>
      <w:r w:rsidR="00C32426">
        <w:rPr>
          <w:lang w:eastAsia="zh-CN"/>
        </w:rPr>
        <w:t>[1]</w:t>
      </w:r>
      <w:r w:rsidR="00F95FE9">
        <w:rPr>
          <w:lang w:eastAsia="zh-CN"/>
        </w:rPr>
        <w:fldChar w:fldCharType="end"/>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7" w:name="OLE_LINK42"/>
      <w:bookmarkStart w:id="8" w:name="OLE_LINK41"/>
      <w:r w:rsidRPr="00C765F0">
        <w:rPr>
          <w:rFonts w:eastAsia="MS Mincho"/>
          <w:i/>
          <w:lang w:eastAsia="ja-JP"/>
        </w:rPr>
        <w:t xml:space="preserve">UL control channel </w:t>
      </w:r>
      <w:bookmarkEnd w:id="7"/>
      <w:bookmarkEnd w:id="8"/>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TDMed</w:t>
      </w:r>
      <w:proofErr w:type="spellEnd"/>
      <w:r w:rsidRPr="00C765F0">
        <w:rPr>
          <w:rFonts w:eastAsia="MS Mincho"/>
          <w:i/>
          <w:lang w:eastAsia="ja-JP"/>
        </w:rPr>
        <w:t xml:space="preserve"> and/or </w:t>
      </w: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proofErr w:type="spellStart"/>
      <w:r w:rsidRPr="00C765F0">
        <w:rPr>
          <w:rFonts w:eastAsia="MS Mincho"/>
          <w:i/>
          <w:lang w:eastAsia="ja-JP"/>
        </w:rPr>
        <w:t>FDMed</w:t>
      </w:r>
      <w:proofErr w:type="spellEnd"/>
      <w:r w:rsidRPr="00C765F0">
        <w:rPr>
          <w:rFonts w:eastAsia="MS Mincho"/>
          <w:i/>
          <w:lang w:eastAsia="ja-JP"/>
        </w:rPr>
        <w:t xml:space="preserve">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9F4712" w:rsidRPr="009E6B89" w:rsidRDefault="000A607F" w:rsidP="009C5423">
      <w:pPr>
        <w:spacing w:beforeLines="50"/>
        <w:rPr>
          <w:lang w:eastAsia="zh-CN"/>
        </w:rPr>
      </w:pPr>
      <w:r>
        <w:rPr>
          <w:lang w:eastAsia="zh-CN"/>
        </w:rPr>
        <w:t>Based on the agreements, the multiplexing between UL control channel and SRS should be studied further</w:t>
      </w:r>
      <w:r w:rsidR="004E2830">
        <w:rPr>
          <w:lang w:eastAsia="zh-CN"/>
        </w:rPr>
        <w:t>,</w:t>
      </w:r>
      <w:r w:rsidR="009B3595">
        <w:rPr>
          <w:lang w:eastAsia="zh-CN"/>
        </w:rPr>
        <w:t xml:space="preserve"> </w:t>
      </w:r>
      <w:r w:rsidR="004E2830">
        <w:rPr>
          <w:lang w:eastAsia="zh-CN"/>
        </w:rPr>
        <w:t>e</w:t>
      </w:r>
      <w:r w:rsidR="009B3595">
        <w:rPr>
          <w:lang w:eastAsia="zh-CN"/>
        </w:rPr>
        <w:t xml:space="preserve">specially for </w:t>
      </w:r>
      <w:r w:rsidR="00CD5176">
        <w:rPr>
          <w:lang w:eastAsia="zh-CN"/>
        </w:rPr>
        <w:t xml:space="preserve">the multiplexing in </w:t>
      </w:r>
      <w:r w:rsidR="009B3595">
        <w:rPr>
          <w:lang w:eastAsia="zh-CN"/>
        </w:rPr>
        <w:t xml:space="preserve">the </w:t>
      </w:r>
      <w:r w:rsidR="003C6FEF">
        <w:rPr>
          <w:lang w:eastAsia="zh-CN"/>
        </w:rPr>
        <w:t xml:space="preserve">case </w:t>
      </w:r>
      <w:r w:rsidR="003C6FEF">
        <w:rPr>
          <w:rFonts w:hint="eastAsia"/>
          <w:lang w:eastAsia="zh-CN"/>
        </w:rPr>
        <w:t xml:space="preserve">of </w:t>
      </w:r>
      <w:r w:rsidR="009B3595">
        <w:rPr>
          <w:lang w:eastAsia="zh-CN"/>
        </w:rPr>
        <w:t>short duration</w:t>
      </w:r>
      <w:r>
        <w:rPr>
          <w:lang w:eastAsia="zh-CN"/>
        </w:rPr>
        <w:t xml:space="preserve">. </w:t>
      </w:r>
      <w:r w:rsidR="008E5B70">
        <w:rPr>
          <w:lang w:eastAsia="zh-CN"/>
        </w:rPr>
        <w:t>Firstly, the</w:t>
      </w:r>
      <w:r w:rsidR="002611E5" w:rsidRPr="009E6B89">
        <w:rPr>
          <w:lang w:eastAsia="zh-CN"/>
        </w:rPr>
        <w:t xml:space="preserve"> contribution wi</w:t>
      </w:r>
      <w:r w:rsidR="009E6B89">
        <w:rPr>
          <w:lang w:eastAsia="zh-CN"/>
        </w:rPr>
        <w:t xml:space="preserve">ll </w:t>
      </w:r>
      <w:r w:rsidR="00CD5176">
        <w:rPr>
          <w:lang w:eastAsia="zh-CN"/>
        </w:rPr>
        <w:t>analyze the</w:t>
      </w:r>
      <w:r w:rsidR="004E2830">
        <w:rPr>
          <w:lang w:eastAsia="zh-CN"/>
        </w:rPr>
        <w:t xml:space="preserve"> necessary of</w:t>
      </w:r>
      <w:r w:rsidR="00CD5176">
        <w:rPr>
          <w:lang w:eastAsia="zh-CN"/>
        </w:rPr>
        <w:t xml:space="preserve"> multiplexing</w:t>
      </w:r>
      <w:r w:rsidR="004E2830">
        <w:rPr>
          <w:lang w:eastAsia="zh-CN"/>
        </w:rPr>
        <w:t xml:space="preserve"> between UL control channel and SRS. Then the contribution will discuss the potential issue</w:t>
      </w:r>
      <w:r w:rsidR="00CD5176">
        <w:rPr>
          <w:lang w:eastAsia="zh-CN"/>
        </w:rPr>
        <w:t xml:space="preserve"> </w:t>
      </w:r>
      <w:r w:rsidR="009A6A55">
        <w:rPr>
          <w:lang w:eastAsia="zh-CN"/>
        </w:rPr>
        <w:t>when</w:t>
      </w:r>
      <w:r w:rsidR="00CD5176">
        <w:rPr>
          <w:lang w:eastAsia="zh-CN"/>
        </w:rPr>
        <w:t xml:space="preserve"> multiplexing</w:t>
      </w:r>
      <w:r w:rsidR="009A6A55">
        <w:rPr>
          <w:lang w:eastAsia="zh-CN"/>
        </w:rPr>
        <w:t xml:space="preserve"> is enabled</w:t>
      </w:r>
      <w:r w:rsidR="00CD5176">
        <w:rPr>
          <w:lang w:eastAsia="zh-CN"/>
        </w:rPr>
        <w:t xml:space="preserve">. </w:t>
      </w:r>
      <w:r w:rsidR="009A6A55">
        <w:rPr>
          <w:lang w:eastAsia="zh-CN"/>
        </w:rPr>
        <w:t>Finally</w:t>
      </w:r>
      <w:r w:rsidR="00CD5176">
        <w:rPr>
          <w:lang w:eastAsia="zh-CN"/>
        </w:rPr>
        <w:t xml:space="preserve">, </w:t>
      </w:r>
      <w:r w:rsidR="007E4A72">
        <w:rPr>
          <w:lang w:eastAsia="zh-CN"/>
        </w:rPr>
        <w:t>some feasible solutions</w:t>
      </w:r>
      <w:r w:rsidR="00942459">
        <w:rPr>
          <w:lang w:eastAsia="zh-CN"/>
        </w:rPr>
        <w:t xml:space="preserve"> will be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1"/>
        <w:rPr>
          <w:lang w:eastAsia="zh-CN"/>
        </w:rPr>
      </w:pPr>
      <w:r>
        <w:rPr>
          <w:rFonts w:hint="eastAsia"/>
          <w:lang w:eastAsia="zh-CN"/>
        </w:rPr>
        <w:t>Discussion</w:t>
      </w:r>
    </w:p>
    <w:p w:rsidR="00100963" w:rsidRDefault="00876B5C" w:rsidP="00F25994">
      <w:pPr>
        <w:pStyle w:val="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SRS</w:t>
      </w:r>
      <w:r w:rsidR="00906252">
        <w:rPr>
          <w:lang w:eastAsia="zh-CN"/>
        </w:rPr>
        <w:t xml:space="preserve"> transmission in NR</w:t>
      </w:r>
    </w:p>
    <w:p w:rsidR="00D720BA" w:rsidRDefault="00B1056A" w:rsidP="009C5423">
      <w:pPr>
        <w:spacing w:beforeLines="50"/>
        <w:rPr>
          <w:lang w:eastAsia="zh-CN"/>
        </w:rPr>
      </w:pPr>
      <w:r>
        <w:rPr>
          <w:rFonts w:hint="eastAsia"/>
          <w:lang w:eastAsia="zh-CN"/>
        </w:rPr>
        <w:t xml:space="preserve">In LTE, </w:t>
      </w:r>
      <w:proofErr w:type="spellStart"/>
      <w:r>
        <w:rPr>
          <w:rFonts w:hint="eastAsia"/>
          <w:lang w:eastAsia="zh-CN"/>
        </w:rPr>
        <w:t>eNB</w:t>
      </w:r>
      <w:proofErr w:type="spellEnd"/>
      <w:r>
        <w:rPr>
          <w:rFonts w:hint="eastAsia"/>
          <w:lang w:eastAsia="zh-CN"/>
        </w:rPr>
        <w:t xml:space="preserve"> captures Sounding Reference Signal</w:t>
      </w:r>
      <w:r>
        <w:rPr>
          <w:lang w:eastAsia="zh-CN"/>
        </w:rPr>
        <w:t xml:space="preserve"> (SRS)</w:t>
      </w:r>
      <w:r w:rsidR="00397170">
        <w:rPr>
          <w:lang w:eastAsia="zh-CN"/>
        </w:rPr>
        <w:t xml:space="preserve"> to estimate the uplink channel quality. By the measurement results, </w:t>
      </w:r>
      <w:proofErr w:type="spellStart"/>
      <w:r w:rsidR="00397170">
        <w:rPr>
          <w:lang w:eastAsia="zh-CN"/>
        </w:rPr>
        <w:t>eNB</w:t>
      </w:r>
      <w:proofErr w:type="spellEnd"/>
      <w:r w:rsidR="00397170">
        <w:rPr>
          <w:lang w:eastAsia="zh-CN"/>
        </w:rPr>
        <w:t xml:space="preserve"> schedules UEs </w:t>
      </w:r>
      <w:r w:rsidR="00E2580A">
        <w:rPr>
          <w:lang w:eastAsia="zh-CN"/>
        </w:rPr>
        <w:t>transmit</w:t>
      </w:r>
      <w:r w:rsidR="00E31C4D">
        <w:rPr>
          <w:lang w:eastAsia="zh-CN"/>
        </w:rPr>
        <w:t>ting</w:t>
      </w:r>
      <w:r w:rsidR="00E2580A">
        <w:rPr>
          <w:lang w:eastAsia="zh-CN"/>
        </w:rPr>
        <w:t xml:space="preserve"> uplink data on some specific</w:t>
      </w:r>
      <w:r w:rsidR="00397170">
        <w:rPr>
          <w:lang w:eastAsia="zh-CN"/>
        </w:rPr>
        <w:t xml:space="preserve"> physical resource</w:t>
      </w:r>
      <w:r w:rsidR="00E2580A">
        <w:rPr>
          <w:lang w:eastAsia="zh-CN"/>
        </w:rPr>
        <w:t xml:space="preserve">. Meanwhile, </w:t>
      </w:r>
      <w:proofErr w:type="spellStart"/>
      <w:r w:rsidR="00E2580A">
        <w:rPr>
          <w:lang w:eastAsia="zh-CN"/>
        </w:rPr>
        <w:t>eNB</w:t>
      </w:r>
      <w:proofErr w:type="spellEnd"/>
      <w:r w:rsidR="00E2580A">
        <w:rPr>
          <w:lang w:eastAsia="zh-CN"/>
        </w:rPr>
        <w:t xml:space="preserve"> could schedule UEs to use suitable transmission parameter, such as MCS and so on. What is more, especially in TDD mode,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because </w:t>
      </w:r>
      <w:r w:rsidR="001F2AD8">
        <w:rPr>
          <w:rFonts w:hint="eastAsia"/>
          <w:lang w:eastAsia="zh-CN"/>
        </w:rPr>
        <w:t xml:space="preserve">of </w:t>
      </w:r>
      <w:r w:rsidR="00432258">
        <w:rPr>
          <w:lang w:eastAsia="zh-CN"/>
        </w:rPr>
        <w:t>limitation of the frequency spectrum,</w:t>
      </w:r>
      <w:r w:rsidR="00C5647C">
        <w:rPr>
          <w:lang w:eastAsia="zh-CN"/>
        </w:rPr>
        <w:t xml:space="preserve"> TDD mode will </w:t>
      </w:r>
      <w:r w:rsidR="00432258">
        <w:rPr>
          <w:lang w:eastAsia="zh-CN"/>
        </w:rPr>
        <w:t>become a major mode in NR. By the channel reciprocity, m</w:t>
      </w:r>
      <w:r w:rsidR="00C5647C">
        <w:rPr>
          <w:lang w:eastAsia="zh-CN"/>
        </w:rPr>
        <w:t>ore SRS transmission chance will bring a double benefit, since uplink and downlink channel quality estimation can both obtain performance gain.</w:t>
      </w:r>
    </w:p>
    <w:p w:rsidR="00A715DD" w:rsidRPr="0055177A" w:rsidRDefault="00432258" w:rsidP="0055177A">
      <w:pPr>
        <w:rPr>
          <w:b/>
          <w:i/>
          <w:kern w:val="2"/>
          <w:lang w:eastAsia="zh-CN"/>
        </w:rPr>
      </w:pPr>
      <w:r>
        <w:rPr>
          <w:lang w:eastAsia="zh-CN"/>
        </w:rPr>
        <w:t xml:space="preserve">Therefore, </w:t>
      </w:r>
      <w:r w:rsidR="007D7533">
        <w:rPr>
          <w:rFonts w:hint="eastAsia"/>
          <w:lang w:eastAsia="zh-CN"/>
        </w:rPr>
        <w:t xml:space="preserve">in order </w:t>
      </w:r>
      <w:r>
        <w:rPr>
          <w:lang w:eastAsia="zh-CN"/>
        </w:rPr>
        <w:t xml:space="preserve">to increase the transmission opportunities of SRS, it should not be limited in the uplink </w:t>
      </w:r>
      <w:r w:rsidR="00D36462">
        <w:rPr>
          <w:lang w:eastAsia="zh-CN"/>
        </w:rPr>
        <w:t xml:space="preserve">only </w:t>
      </w:r>
      <w:proofErr w:type="gramStart"/>
      <w:r w:rsidR="001C72FD">
        <w:rPr>
          <w:lang w:eastAsia="zh-CN"/>
        </w:rPr>
        <w:t>slot</w:t>
      </w:r>
      <w:r w:rsidR="00906252">
        <w:rPr>
          <w:lang w:eastAsia="zh-CN"/>
        </w:rPr>
        <w:t>,</w:t>
      </w:r>
      <w:proofErr w:type="gramEnd"/>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p>
    <w:p w:rsidR="00F27C7D" w:rsidRPr="00D26503" w:rsidRDefault="00F27C7D" w:rsidP="00F27C7D">
      <w:pPr>
        <w:spacing w:after="0"/>
        <w:rPr>
          <w:i/>
          <w:kern w:val="2"/>
          <w:lang w:eastAsia="zh-CN"/>
        </w:rPr>
      </w:pPr>
      <w:bookmarkStart w:id="9" w:name="OLE_LINK3"/>
      <w:bookmarkStart w:id="10"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9"/>
    <w:bookmarkEnd w:id="10"/>
    <w:p w:rsidR="00F27C7D" w:rsidRPr="00E82F1A" w:rsidRDefault="00F27C7D" w:rsidP="00F27C7D">
      <w:pPr>
        <w:rPr>
          <w:lang w:eastAsia="zh-CN"/>
        </w:rPr>
      </w:pPr>
    </w:p>
    <w:p w:rsidR="00906252" w:rsidRDefault="00906252" w:rsidP="00F6719F">
      <w:pPr>
        <w:pStyle w:val="2"/>
        <w:tabs>
          <w:tab w:val="clear" w:pos="5396"/>
          <w:tab w:val="num" w:pos="0"/>
        </w:tabs>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w:t>
      </w:r>
      <w:proofErr w:type="spellStart"/>
      <w:r>
        <w:rPr>
          <w:lang w:eastAsia="zh-CN"/>
        </w:rPr>
        <w:t>subframe</w:t>
      </w:r>
      <w:proofErr w:type="spellEnd"/>
      <w:r>
        <w:rPr>
          <w:lang w:eastAsia="zh-CN"/>
        </w:rPr>
        <w:t xml:space="preserve"> to transmit SRS. When UE needs </w:t>
      </w:r>
      <w:r w:rsidR="005B685F">
        <w:rPr>
          <w:lang w:eastAsia="zh-CN"/>
        </w:rPr>
        <w:t xml:space="preserve">to transmit SRS and PUCCH simultaneously, PUCCH will be transmitted in a short type, which means that SRS and </w:t>
      </w:r>
      <w:r w:rsidR="00EB267A">
        <w:rPr>
          <w:lang w:eastAsia="zh-CN"/>
        </w:rPr>
        <w:t>UL control channel</w:t>
      </w:r>
      <w:r w:rsidR="005B685F">
        <w:rPr>
          <w:lang w:eastAsia="zh-CN"/>
        </w:rPr>
        <w:t xml:space="preserve"> coexist in a </w:t>
      </w:r>
      <w:proofErr w:type="spellStart"/>
      <w:r w:rsidR="005B685F">
        <w:rPr>
          <w:lang w:eastAsia="zh-CN"/>
        </w:rPr>
        <w:t>TDMed</w:t>
      </w:r>
      <w:proofErr w:type="spellEnd"/>
      <w:r w:rsidR="005B685F">
        <w:rPr>
          <w:lang w:eastAsia="zh-CN"/>
        </w:rPr>
        <w:t xml:space="preserve"> way.</w:t>
      </w:r>
    </w:p>
    <w:p w:rsidR="00EB267A" w:rsidRPr="00EB267A" w:rsidRDefault="00EB267A" w:rsidP="001F48DE">
      <w:pPr>
        <w:rPr>
          <w:lang w:eastAsia="zh-CN"/>
        </w:rPr>
      </w:pPr>
      <w:r>
        <w:rPr>
          <w:lang w:eastAsia="zh-CN"/>
        </w:rPr>
        <w:lastRenderedPageBreak/>
        <w:t>In NR, the coexistence of UL control channel and SRS should be also considered. Based on the agreements in RAN1-86b, there are two ways of transmission should be supported for UL control channel: long duration &amp; short duration.</w:t>
      </w:r>
      <w:r w:rsidR="003B1544">
        <w:rPr>
          <w:lang w:eastAsia="zh-CN"/>
        </w:rPr>
        <w:t xml:space="preserve"> The coexistence with </w:t>
      </w:r>
      <w:proofErr w:type="gramStart"/>
      <w:r w:rsidR="003B1544">
        <w:rPr>
          <w:lang w:eastAsia="zh-CN"/>
        </w:rPr>
        <w:t>this</w:t>
      </w:r>
      <w:proofErr w:type="gramEnd"/>
      <w:r w:rsidR="003B1544">
        <w:rPr>
          <w:lang w:eastAsia="zh-CN"/>
        </w:rPr>
        <w:t xml:space="preserve"> two types need to be analyzed </w:t>
      </w:r>
      <w:r w:rsidR="003B1544" w:rsidRPr="003B1544">
        <w:rPr>
          <w:lang w:eastAsia="zh-CN"/>
        </w:rPr>
        <w:t>respectively</w:t>
      </w:r>
      <w:r w:rsidR="003B1544">
        <w:rPr>
          <w:lang w:eastAsia="zh-CN"/>
        </w:rPr>
        <w:t>.</w:t>
      </w:r>
    </w:p>
    <w:p w:rsidR="005114FE" w:rsidRPr="000C1013" w:rsidRDefault="001F48DE" w:rsidP="009C5423">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Long duration</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 xml:space="preserve">UL control channel will be </w:t>
      </w:r>
      <w:proofErr w:type="spellStart"/>
      <w:r w:rsidR="00271D68">
        <w:rPr>
          <w:lang w:eastAsia="zh-CN"/>
        </w:rPr>
        <w:t>FDMed</w:t>
      </w:r>
      <w:proofErr w:type="spellEnd"/>
      <w:r w:rsidR="00271D68">
        <w:rPr>
          <w:lang w:eastAsia="zh-CN"/>
        </w:rPr>
        <w:t xml:space="preserve">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F95FE9">
        <w:rPr>
          <w:lang w:eastAsia="zh-CN"/>
        </w:rPr>
        <w:fldChar w:fldCharType="begin"/>
      </w:r>
      <w:r w:rsidR="00EB267A">
        <w:rPr>
          <w:lang w:eastAsia="zh-CN"/>
        </w:rPr>
        <w:instrText xml:space="preserve"> REF _Ref465408767 \h </w:instrText>
      </w:r>
      <w:r w:rsidR="00F95FE9">
        <w:rPr>
          <w:lang w:eastAsia="zh-CN"/>
        </w:rPr>
      </w:r>
      <w:r w:rsidR="00F95FE9">
        <w:rPr>
          <w:lang w:eastAsia="zh-CN"/>
        </w:rPr>
        <w:fldChar w:fldCharType="separate"/>
      </w:r>
      <w:r w:rsidR="00EB267A">
        <w:t xml:space="preserve">Figure </w:t>
      </w:r>
      <w:r w:rsidR="00EB267A">
        <w:rPr>
          <w:noProof/>
        </w:rPr>
        <w:t>1</w:t>
      </w:r>
      <w:r w:rsidR="00F95FE9">
        <w:rPr>
          <w:lang w:eastAsia="zh-CN"/>
        </w:rPr>
        <w:fldChar w:fldCharType="end"/>
      </w:r>
      <w:r w:rsidR="00EB267A">
        <w:rPr>
          <w:lang w:eastAsia="zh-CN"/>
        </w:rPr>
        <w:t>.</w:t>
      </w:r>
    </w:p>
    <w:p w:rsidR="00EB267A" w:rsidRDefault="006B5149" w:rsidP="00EB267A">
      <w:pPr>
        <w:jc w:val="center"/>
      </w:pPr>
      <w:r>
        <w:rPr>
          <w:noProof/>
          <w:lang w:eastAsia="zh-CN"/>
        </w:rPr>
        <w:drawing>
          <wp:inline distT="0" distB="0" distL="0" distR="0">
            <wp:extent cx="1296035" cy="572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p>
    <w:p w:rsidR="00EB267A" w:rsidRDefault="00EB267A" w:rsidP="00EB267A">
      <w:pPr>
        <w:pStyle w:val="a5"/>
        <w:rPr>
          <w:lang w:eastAsia="zh-CN"/>
        </w:rPr>
      </w:pPr>
      <w:bookmarkStart w:id="11" w:name="_Ref465408767"/>
      <w:proofErr w:type="gramStart"/>
      <w:r>
        <w:t xml:space="preserve">Figure </w:t>
      </w:r>
      <w:r w:rsidR="00F95FE9">
        <w:fldChar w:fldCharType="begin"/>
      </w:r>
      <w:r w:rsidR="007309A9">
        <w:instrText xml:space="preserve"> SEQ Figure \* ARABIC </w:instrText>
      </w:r>
      <w:r w:rsidR="00F95FE9">
        <w:fldChar w:fldCharType="separate"/>
      </w:r>
      <w:r w:rsidR="00D14CE2">
        <w:rPr>
          <w:noProof/>
        </w:rPr>
        <w:t>1</w:t>
      </w:r>
      <w:r w:rsidR="00F95FE9">
        <w:rPr>
          <w:noProof/>
        </w:rPr>
        <w:fldChar w:fldCharType="end"/>
      </w:r>
      <w:bookmarkEnd w:id="11"/>
      <w:r>
        <w:t>.</w:t>
      </w:r>
      <w:proofErr w:type="gramEnd"/>
      <w:r>
        <w:t xml:space="preserve"> SRS and UL control </w:t>
      </w:r>
      <w:r w:rsidR="00F25994">
        <w:rPr>
          <w:rFonts w:hint="eastAsia"/>
          <w:lang w:eastAsia="zh-CN"/>
        </w:rPr>
        <w:t xml:space="preserve">multiplexed </w:t>
      </w:r>
      <w:r>
        <w:t xml:space="preserve">in a </w:t>
      </w:r>
      <w:proofErr w:type="spellStart"/>
      <w:r>
        <w:t>TDMed</w:t>
      </w:r>
      <w:proofErr w:type="spellEnd"/>
      <w:r>
        <w:t xml:space="preserve"> way</w:t>
      </w:r>
    </w:p>
    <w:p w:rsidR="001F48DE" w:rsidRDefault="001F48DE" w:rsidP="009C5423">
      <w:pPr>
        <w:pStyle w:val="af4"/>
        <w:numPr>
          <w:ilvl w:val="0"/>
          <w:numId w:val="34"/>
        </w:numPr>
        <w:spacing w:afterLines="50"/>
        <w:ind w:firstLineChars="0"/>
        <w:rPr>
          <w:rFonts w:ascii="Times New Roman" w:hAnsi="Times New Roman"/>
          <w:b/>
          <w:lang w:eastAsia="zh-CN"/>
        </w:rPr>
      </w:pPr>
      <w:r>
        <w:rPr>
          <w:rFonts w:ascii="Times New Roman" w:hAnsi="Times New Roman"/>
          <w:b/>
          <w:lang w:eastAsia="zh-CN"/>
        </w:rPr>
        <w:t>Short duration</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F95FE9">
        <w:rPr>
          <w:lang w:eastAsia="zh-CN"/>
        </w:rPr>
        <w:fldChar w:fldCharType="begin"/>
      </w:r>
      <w:r w:rsidR="00D7298E">
        <w:rPr>
          <w:lang w:eastAsia="zh-CN"/>
        </w:rPr>
        <w:instrText xml:space="preserve"> REF _Ref456866587 \n \h </w:instrText>
      </w:r>
      <w:r w:rsidR="00F95FE9">
        <w:rPr>
          <w:lang w:eastAsia="zh-CN"/>
        </w:rPr>
      </w:r>
      <w:r w:rsidR="00F95FE9">
        <w:rPr>
          <w:lang w:eastAsia="zh-CN"/>
        </w:rPr>
        <w:fldChar w:fldCharType="separate"/>
      </w:r>
      <w:r w:rsidR="00D7298E">
        <w:rPr>
          <w:lang w:eastAsia="zh-CN"/>
        </w:rPr>
        <w:t>[2]</w:t>
      </w:r>
      <w:r w:rsidR="00F95FE9">
        <w:rPr>
          <w:lang w:eastAsia="zh-CN"/>
        </w:rPr>
        <w:fldChar w:fldCharType="end"/>
      </w:r>
      <w:r w:rsidR="000742C6">
        <w:rPr>
          <w:lang w:eastAsia="zh-CN"/>
        </w:rPr>
        <w:t>.</w:t>
      </w:r>
      <w:r w:rsidR="00EB267A" w:rsidRPr="00EB267A">
        <w:rPr>
          <w:lang w:eastAsia="zh-CN"/>
        </w:rPr>
        <w:t xml:space="preserve"> </w:t>
      </w:r>
    </w:p>
    <w:p w:rsidR="00E67326" w:rsidRDefault="006426C0" w:rsidP="00EB267A">
      <w:pPr>
        <w:rPr>
          <w:lang w:eastAsia="zh-CN"/>
        </w:rPr>
      </w:pPr>
      <w:r>
        <w:rPr>
          <w:lang w:eastAsia="zh-CN"/>
        </w:rPr>
        <w:t xml:space="preserve">For the two uplink symbols case, UL control channel and SRS </w:t>
      </w:r>
      <w:r w:rsidR="00E67326">
        <w:rPr>
          <w:lang w:eastAsia="zh-CN"/>
        </w:rPr>
        <w:t xml:space="preserve">can coexist in a </w:t>
      </w:r>
      <w:proofErr w:type="spellStart"/>
      <w:r w:rsidR="00E67326">
        <w:rPr>
          <w:lang w:eastAsia="zh-CN"/>
        </w:rPr>
        <w:t>TDMed</w:t>
      </w:r>
      <w:proofErr w:type="spellEnd"/>
      <w:r w:rsidR="00E67326">
        <w:rPr>
          <w:lang w:eastAsia="zh-CN"/>
        </w:rPr>
        <w:t xml:space="preserve"> way at least. For example, UL control channel locates at the first uplink symbol, and SRS locates at the second uplink symbol.</w:t>
      </w:r>
    </w:p>
    <w:p w:rsidR="00EB267A" w:rsidRDefault="006426C0" w:rsidP="00EB267A">
      <w:pPr>
        <w:rPr>
          <w:lang w:eastAsia="zh-CN"/>
        </w:rPr>
      </w:pPr>
      <w:r>
        <w:rPr>
          <w:lang w:eastAsia="zh-CN"/>
        </w:rPr>
        <w:t>But</w:t>
      </w:r>
      <w:r w:rsidR="001C72FD">
        <w:rPr>
          <w:lang w:eastAsia="zh-CN"/>
        </w:rPr>
        <w:t xml:space="preserve"> </w:t>
      </w:r>
      <w:r w:rsidR="004F6FDB">
        <w:rPr>
          <w:lang w:eastAsia="zh-CN"/>
        </w:rPr>
        <w:t>for the one uplink symbol case, UL control channel and SRS must be coexisted in</w:t>
      </w:r>
      <w:r w:rsidR="00D50F1D">
        <w:rPr>
          <w:lang w:eastAsia="zh-CN"/>
        </w:rPr>
        <w:t xml:space="preserve"> the only uplink symbol, which is shown in </w:t>
      </w:r>
      <w:r w:rsidR="00F95FE9">
        <w:rPr>
          <w:lang w:eastAsia="zh-CN"/>
        </w:rPr>
        <w:fldChar w:fldCharType="begin"/>
      </w:r>
      <w:r w:rsidR="00D14CE2">
        <w:rPr>
          <w:lang w:eastAsia="zh-CN"/>
        </w:rPr>
        <w:instrText xml:space="preserve"> REF _Ref465414718 \h </w:instrText>
      </w:r>
      <w:r w:rsidR="00F95FE9">
        <w:rPr>
          <w:lang w:eastAsia="zh-CN"/>
        </w:rPr>
      </w:r>
      <w:r w:rsidR="00F95FE9">
        <w:rPr>
          <w:lang w:eastAsia="zh-CN"/>
        </w:rPr>
        <w:fldChar w:fldCharType="separate"/>
      </w:r>
      <w:r w:rsidR="00D14CE2">
        <w:t xml:space="preserve">Figure </w:t>
      </w:r>
      <w:r w:rsidR="00D14CE2">
        <w:rPr>
          <w:noProof/>
        </w:rPr>
        <w:t>2</w:t>
      </w:r>
      <w:r w:rsidR="00F95FE9">
        <w:rPr>
          <w:lang w:eastAsia="zh-CN"/>
        </w:rPr>
        <w:fldChar w:fldCharType="end"/>
      </w:r>
      <w:r w:rsidR="00E67326">
        <w:rPr>
          <w:lang w:eastAsia="zh-CN"/>
        </w:rPr>
        <w:t>(b)</w:t>
      </w:r>
      <w:r w:rsidR="00D50F1D">
        <w:rPr>
          <w:lang w:eastAsia="zh-CN"/>
        </w:rPr>
        <w:t>.</w:t>
      </w:r>
      <w:r w:rsidR="001C72FD">
        <w:rPr>
          <w:lang w:eastAsia="zh-CN"/>
        </w:rPr>
        <w:t xml:space="preserve"> </w:t>
      </w:r>
      <w:r w:rsidR="003B717B">
        <w:rPr>
          <w:lang w:eastAsia="zh-CN"/>
        </w:rPr>
        <w:t>For this case, h</w:t>
      </w:r>
      <w:r w:rsidR="00EB267A" w:rsidRPr="00EB267A">
        <w:rPr>
          <w:lang w:eastAsia="zh-CN"/>
        </w:rPr>
        <w:t xml:space="preserve">ow to multiplex UL control channel and SRS in </w:t>
      </w:r>
      <w:r w:rsidR="003B717B">
        <w:rPr>
          <w:lang w:eastAsia="zh-CN"/>
        </w:rPr>
        <w:t>one</w:t>
      </w:r>
      <w:r w:rsidR="00EB267A" w:rsidRPr="00EB267A">
        <w:rPr>
          <w:lang w:eastAsia="zh-CN"/>
        </w:rPr>
        <w:t xml:space="preserve"> symbol should be studied</w:t>
      </w:r>
      <w:r w:rsidR="003B717B">
        <w:rPr>
          <w:lang w:eastAsia="zh-CN"/>
        </w:rPr>
        <w:t>.</w:t>
      </w:r>
    </w:p>
    <w:p w:rsidR="003B717B" w:rsidRDefault="006B5149" w:rsidP="003B717B">
      <w:pPr>
        <w:jc w:val="center"/>
      </w:pPr>
      <w:r>
        <w:rPr>
          <w:noProof/>
          <w:lang w:eastAsia="zh-CN"/>
        </w:rPr>
        <w:drawing>
          <wp:inline distT="0" distB="0" distL="0" distR="0">
            <wp:extent cx="1296035" cy="572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r w:rsidR="00E67326">
        <w:tab/>
        <w:t xml:space="preserve">                                 </w:t>
      </w:r>
      <w:r>
        <w:rPr>
          <w:noProof/>
          <w:lang w:eastAsia="zh-CN"/>
        </w:rPr>
        <w:drawing>
          <wp:inline distT="0" distB="0" distL="0" distR="0">
            <wp:extent cx="129603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6035" cy="572135"/>
                    </a:xfrm>
                    <a:prstGeom prst="rect">
                      <a:avLst/>
                    </a:prstGeom>
                    <a:noFill/>
                    <a:ln>
                      <a:noFill/>
                    </a:ln>
                  </pic:spPr>
                </pic:pic>
              </a:graphicData>
            </a:graphic>
          </wp:inline>
        </w:drawing>
      </w:r>
    </w:p>
    <w:p w:rsidR="00E67326" w:rsidRDefault="00E67326" w:rsidP="00E67326">
      <w:pPr>
        <w:pStyle w:val="a5"/>
        <w:jc w:val="both"/>
      </w:pPr>
      <w:bookmarkStart w:id="12" w:name="_Ref465414718"/>
      <w:r>
        <w:tab/>
      </w:r>
      <w:r>
        <w:tab/>
      </w:r>
      <w:r>
        <w:tab/>
      </w:r>
      <w:r>
        <w:tab/>
      </w:r>
      <w:r>
        <w:tab/>
      </w:r>
      <w:r>
        <w:tab/>
        <w:t>(a)</w:t>
      </w:r>
      <w:r>
        <w:tab/>
      </w:r>
      <w:r>
        <w:tab/>
      </w:r>
      <w:r>
        <w:tab/>
      </w:r>
      <w:r>
        <w:tab/>
      </w:r>
      <w:r>
        <w:tab/>
      </w:r>
      <w:r>
        <w:tab/>
      </w:r>
      <w:r>
        <w:tab/>
      </w:r>
      <w:r>
        <w:tab/>
      </w:r>
      <w:r>
        <w:tab/>
        <w:t>(</w:t>
      </w:r>
      <w:proofErr w:type="gramStart"/>
      <w:r>
        <w:t>b</w:t>
      </w:r>
      <w:proofErr w:type="gramEnd"/>
      <w:r>
        <w:t>)</w:t>
      </w:r>
    </w:p>
    <w:p w:rsidR="00D14CE2" w:rsidRPr="00EB267A" w:rsidRDefault="00D14CE2" w:rsidP="009C5423">
      <w:pPr>
        <w:pStyle w:val="a5"/>
        <w:spacing w:beforeLines="50" w:afterLines="50"/>
        <w:rPr>
          <w:sz w:val="22"/>
          <w:szCs w:val="22"/>
          <w:lang w:eastAsia="zh-CN"/>
        </w:rPr>
      </w:pPr>
      <w:proofErr w:type="gramStart"/>
      <w:r>
        <w:t xml:space="preserve">Figure </w:t>
      </w:r>
      <w:r w:rsidR="00F95FE9">
        <w:fldChar w:fldCharType="begin"/>
      </w:r>
      <w:r w:rsidR="007309A9">
        <w:instrText xml:space="preserve"> SEQ Figure \* ARABIC </w:instrText>
      </w:r>
      <w:r w:rsidR="00F95FE9">
        <w:fldChar w:fldCharType="separate"/>
      </w:r>
      <w:r>
        <w:rPr>
          <w:noProof/>
        </w:rPr>
        <w:t>2</w:t>
      </w:r>
      <w:r w:rsidR="00F95FE9">
        <w:rPr>
          <w:noProof/>
        </w:rPr>
        <w:fldChar w:fldCharType="end"/>
      </w:r>
      <w:bookmarkEnd w:id="12"/>
      <w:r>
        <w:t>.</w:t>
      </w:r>
      <w:proofErr w:type="gramEnd"/>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EB267A" w:rsidRPr="00D26503" w:rsidRDefault="00EB267A" w:rsidP="009C5423">
      <w:pPr>
        <w:spacing w:beforeLines="50" w:afterLines="50"/>
        <w:rPr>
          <w:i/>
          <w:kern w:val="2"/>
          <w:lang w:eastAsia="zh-CN"/>
        </w:rPr>
      </w:pPr>
      <w:bookmarkStart w:id="13" w:name="OLE_LINK1"/>
      <w:bookmarkStart w:id="14" w:name="OLE_LINK2"/>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w:t>
      </w:r>
      <w:r w:rsidR="00D14CE2" w:rsidRPr="00D26503">
        <w:rPr>
          <w:i/>
          <w:kern w:val="2"/>
          <w:lang w:eastAsia="zh-CN"/>
        </w:rPr>
        <w:t>For</w:t>
      </w:r>
      <w:r w:rsidRPr="00D26503">
        <w:rPr>
          <w:i/>
          <w:kern w:val="2"/>
          <w:lang w:eastAsia="zh-CN"/>
        </w:rPr>
        <w:t xml:space="preserve"> </w:t>
      </w:r>
      <w:r w:rsidR="00D14CE2" w:rsidRPr="00D26503">
        <w:rPr>
          <w:i/>
          <w:kern w:val="2"/>
          <w:lang w:eastAsia="zh-CN"/>
        </w:rPr>
        <w:t>UL control channel</w:t>
      </w:r>
      <w:r w:rsidR="0026250F" w:rsidRPr="00D26503">
        <w:rPr>
          <w:rFonts w:hint="eastAsia"/>
          <w:i/>
          <w:kern w:val="2"/>
          <w:lang w:eastAsia="zh-CN"/>
        </w:rPr>
        <w:t xml:space="preserve"> in short duration</w:t>
      </w:r>
      <w:r w:rsidRPr="00D26503">
        <w:rPr>
          <w:i/>
          <w:kern w:val="2"/>
          <w:lang w:eastAsia="zh-CN"/>
        </w:rPr>
        <w:t xml:space="preserve"> </w:t>
      </w:r>
      <w:r w:rsidR="00D14CE2" w:rsidRPr="00D26503">
        <w:rPr>
          <w:i/>
          <w:kern w:val="2"/>
          <w:lang w:eastAsia="zh-CN"/>
        </w:rPr>
        <w:t>especially one symbol</w:t>
      </w:r>
      <w:r w:rsidR="0026250F" w:rsidRPr="00D26503">
        <w:rPr>
          <w:rFonts w:hint="eastAsia"/>
          <w:i/>
          <w:kern w:val="2"/>
          <w:lang w:eastAsia="zh-CN"/>
        </w:rPr>
        <w:t xml:space="preserve"> case</w:t>
      </w:r>
      <w:r w:rsidR="00D14CE2" w:rsidRPr="00D26503">
        <w:rPr>
          <w:i/>
          <w:kern w:val="2"/>
          <w:lang w:eastAsia="zh-CN"/>
        </w:rPr>
        <w:t xml:space="preserve">, </w:t>
      </w:r>
      <w:r w:rsidRPr="00D26503">
        <w:rPr>
          <w:i/>
          <w:kern w:val="2"/>
          <w:lang w:eastAsia="zh-CN"/>
        </w:rPr>
        <w:t xml:space="preserve">the multiplexing </w:t>
      </w:r>
      <w:r w:rsidR="00D14CE2" w:rsidRPr="00D26503">
        <w:rPr>
          <w:i/>
          <w:kern w:val="2"/>
          <w:lang w:eastAsia="zh-CN"/>
        </w:rPr>
        <w:t>of</w:t>
      </w:r>
      <w:r w:rsidRPr="00D26503">
        <w:rPr>
          <w:i/>
          <w:kern w:val="2"/>
          <w:lang w:eastAsia="zh-CN"/>
        </w:rPr>
        <w:t xml:space="preserve"> UL control channel and SRS should be</w:t>
      </w:r>
      <w:r w:rsidR="0026250F" w:rsidRPr="00D26503">
        <w:rPr>
          <w:rFonts w:hint="eastAsia"/>
          <w:i/>
          <w:kern w:val="2"/>
          <w:lang w:eastAsia="zh-CN"/>
        </w:rPr>
        <w:t xml:space="preserve"> supported, the detail is FFS.</w:t>
      </w:r>
    </w:p>
    <w:bookmarkEnd w:id="13"/>
    <w:bookmarkEnd w:id="14"/>
    <w:p w:rsidR="00442D1D" w:rsidRPr="000C1013" w:rsidRDefault="0026250F" w:rsidP="009C5423">
      <w:pPr>
        <w:pStyle w:val="af4"/>
        <w:numPr>
          <w:ilvl w:val="0"/>
          <w:numId w:val="34"/>
        </w:numPr>
        <w:spacing w:beforeLines="50"/>
        <w:ind w:firstLineChars="0"/>
        <w:rPr>
          <w:rFonts w:ascii="Times New Roman" w:hAnsi="Times New Roman"/>
          <w:b/>
          <w:lang w:eastAsia="zh-CN"/>
        </w:rPr>
      </w:pPr>
      <w:r>
        <w:rPr>
          <w:rFonts w:ascii="Times New Roman" w:hAnsi="Times New Roman" w:hint="eastAsia"/>
          <w:b/>
          <w:lang w:eastAsia="zh-CN"/>
        </w:rPr>
        <w:t xml:space="preserve">Candidate </w:t>
      </w:r>
      <w:r w:rsidR="00442D1D" w:rsidRPr="000C1013">
        <w:rPr>
          <w:rFonts w:ascii="Times New Roman" w:hAnsi="Times New Roman" w:hint="eastAsia"/>
          <w:b/>
          <w:lang w:eastAsia="zh-CN"/>
        </w:rPr>
        <w:t>solutions</w:t>
      </w:r>
    </w:p>
    <w:p w:rsidR="00F27C7D" w:rsidRDefault="0054183E" w:rsidP="009C5423">
      <w:pPr>
        <w:spacing w:beforeLines="50"/>
        <w:rPr>
          <w:lang w:eastAsia="zh-CN"/>
        </w:rPr>
      </w:pPr>
      <w:r>
        <w:rPr>
          <w:lang w:eastAsia="zh-CN"/>
        </w:rPr>
        <w:t>To simplify the design of SRS in NR,</w:t>
      </w:r>
      <w:r w:rsidR="008748E0">
        <w:rPr>
          <w:lang w:eastAsia="zh-CN"/>
        </w:rPr>
        <w:t xml:space="preserve"> SRS transmission mechan</w:t>
      </w:r>
      <w:r w:rsidR="004B303C">
        <w:rPr>
          <w:lang w:eastAsia="zh-CN"/>
        </w:rPr>
        <w:t xml:space="preserve">ism of LTE can be reused in NR: </w:t>
      </w:r>
      <w:r w:rsidR="0078697D">
        <w:rPr>
          <w:lang w:eastAsia="zh-CN"/>
        </w:rPr>
        <w:t xml:space="preserve">By periodical hopping, </w:t>
      </w:r>
      <w:r w:rsidR="004B303C">
        <w:rPr>
          <w:lang w:eastAsia="zh-CN"/>
        </w:rPr>
        <w:t>SRS</w:t>
      </w:r>
      <w:r w:rsidR="0078697D">
        <w:rPr>
          <w:lang w:eastAsia="zh-CN"/>
        </w:rPr>
        <w:t xml:space="preserve"> will cover the whole targeted frequency region in a fixed period</w:t>
      </w:r>
      <w:r w:rsidR="004B303C">
        <w:rPr>
          <w:lang w:eastAsia="zh-CN"/>
        </w:rPr>
        <w:t>.</w:t>
      </w:r>
      <w:r w:rsidR="0078697D">
        <w:rPr>
          <w:lang w:eastAsia="zh-CN"/>
        </w:rPr>
        <w:t xml:space="preserve"> </w:t>
      </w:r>
      <w:r w:rsidR="008748E0">
        <w:rPr>
          <w:lang w:eastAsia="zh-CN"/>
        </w:rPr>
        <w:t>Based on this consideration</w:t>
      </w:r>
      <w:r w:rsidR="0078697D">
        <w:rPr>
          <w:lang w:eastAsia="zh-CN"/>
        </w:rPr>
        <w:t>, two feasible options can be considered to support multiplexing UL control channel and SRS in one symbol:</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w:t>
      </w:r>
      <w:r w:rsidR="00D67EA1">
        <w:rPr>
          <w:lang w:eastAsia="zh-CN"/>
        </w:rPr>
        <w:t>to</w:t>
      </w:r>
      <w:r w:rsidR="00D85BB2">
        <w:rPr>
          <w:lang w:eastAsia="zh-CN"/>
        </w:rPr>
        <w:t xml:space="preserve"> the SRS hopping on the periodical 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8697D" w:rsidRPr="00D85BB2">
        <w:rPr>
          <w:i/>
          <w:lang w:eastAsia="zh-CN"/>
        </w:rPr>
        <w:t>.</w:t>
      </w:r>
      <w:r w:rsidR="0078697D" w:rsidRPr="00D85BB2">
        <w:rPr>
          <w:rFonts w:hint="eastAsia"/>
          <w:i/>
          <w:lang w:eastAsia="zh-CN"/>
        </w:rPr>
        <w:t xml:space="preserve"> </w:t>
      </w:r>
    </w:p>
    <w:p w:rsidR="00D85BB2" w:rsidRPr="0078697D"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F27C7D" w:rsidRPr="00D26503" w:rsidRDefault="00F27C7D" w:rsidP="00F27C7D">
      <w:pPr>
        <w:spacing w:after="0"/>
        <w:rPr>
          <w:i/>
          <w:kern w:val="2"/>
          <w:lang w:eastAsia="zh-CN"/>
        </w:rPr>
      </w:pPr>
      <w:bookmarkStart w:id="15" w:name="OLE_LINK5"/>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For the</w:t>
      </w:r>
      <w:r w:rsidR="0026250F" w:rsidRPr="00D26503">
        <w:rPr>
          <w:rFonts w:hint="eastAsia"/>
          <w:i/>
          <w:kern w:val="2"/>
          <w:lang w:eastAsia="zh-CN"/>
        </w:rPr>
        <w:t xml:space="preserve"> short duration with</w:t>
      </w:r>
      <w:r w:rsidRPr="00D26503">
        <w:rPr>
          <w:i/>
          <w:kern w:val="2"/>
          <w:lang w:eastAsia="zh-CN"/>
        </w:rPr>
        <w:t xml:space="preserve"> </w:t>
      </w:r>
      <w:r w:rsidR="00D85BB2" w:rsidRPr="00D26503">
        <w:rPr>
          <w:i/>
          <w:kern w:val="2"/>
          <w:lang w:eastAsia="zh-CN"/>
        </w:rPr>
        <w:t>one symbol</w:t>
      </w:r>
      <w:r w:rsidR="0026250F" w:rsidRPr="00D26503">
        <w:rPr>
          <w:rFonts w:hint="eastAsia"/>
          <w:i/>
          <w:kern w:val="2"/>
          <w:lang w:eastAsia="zh-CN"/>
        </w:rPr>
        <w:t xml:space="preserve"> control channel</w:t>
      </w:r>
      <w:r w:rsidRPr="00D26503">
        <w:rPr>
          <w:i/>
          <w:kern w:val="2"/>
          <w:lang w:eastAsia="zh-CN"/>
        </w:rPr>
        <w:t xml:space="preserve">, </w:t>
      </w:r>
      <w:r w:rsidR="00D85BB2" w:rsidRPr="00D26503">
        <w:rPr>
          <w:i/>
          <w:kern w:val="2"/>
          <w:lang w:eastAsia="zh-CN"/>
        </w:rPr>
        <w:t xml:space="preserve">two options </w:t>
      </w:r>
      <w:r w:rsidR="0026250F" w:rsidRPr="00D26503">
        <w:rPr>
          <w:rFonts w:hint="eastAsia"/>
          <w:i/>
          <w:kern w:val="2"/>
          <w:lang w:eastAsia="zh-CN"/>
        </w:rPr>
        <w:t xml:space="preserve">for </w:t>
      </w:r>
      <w:r w:rsidRPr="00D26503">
        <w:rPr>
          <w:i/>
          <w:kern w:val="2"/>
          <w:lang w:eastAsia="zh-CN"/>
        </w:rPr>
        <w:t xml:space="preserve">multiplexing </w:t>
      </w:r>
      <w:r w:rsidR="0026250F" w:rsidRPr="00D26503">
        <w:rPr>
          <w:rFonts w:hint="eastAsia"/>
          <w:i/>
          <w:kern w:val="2"/>
          <w:lang w:eastAsia="zh-CN"/>
        </w:rPr>
        <w:t>between</w:t>
      </w:r>
      <w:r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67EA1" w:rsidRPr="00D67EA1" w:rsidRDefault="00D67EA1" w:rsidP="00D67EA1">
      <w:pPr>
        <w:pStyle w:val="af4"/>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D67EA1">
        <w:rPr>
          <w:rFonts w:ascii="Times New Roman" w:hAnsi="Times New Roman"/>
          <w:b/>
          <w:i/>
          <w:kern w:val="2"/>
          <w:sz w:val="22"/>
          <w:szCs w:val="22"/>
          <w:lang w:eastAsia="zh-CN"/>
        </w:rPr>
        <w:t xml:space="preserve"> </w:t>
      </w:r>
    </w:p>
    <w:bookmarkEnd w:id="15"/>
    <w:p w:rsidR="002B1CA1" w:rsidRPr="002B1CA1" w:rsidRDefault="00C86532" w:rsidP="007E64DF">
      <w:pPr>
        <w:pStyle w:val="1"/>
        <w:spacing w:before="240"/>
        <w:ind w:left="431" w:hanging="431"/>
        <w:rPr>
          <w:lang w:eastAsia="zh-CN"/>
        </w:rPr>
      </w:pPr>
      <w:r>
        <w:rPr>
          <w:rFonts w:hint="eastAsia"/>
          <w:lang w:eastAsia="zh-CN"/>
        </w:rPr>
        <w:lastRenderedPageBreak/>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D26503" w:rsidRPr="00D26503" w:rsidRDefault="00D26503" w:rsidP="00D26503">
      <w:pPr>
        <w:spacing w:afterLines="50"/>
        <w:rPr>
          <w:i/>
          <w:kern w:val="2"/>
          <w:lang w:eastAsia="zh-CN"/>
        </w:rPr>
      </w:pPr>
      <w:r w:rsidRPr="00442D1D">
        <w:rPr>
          <w:b/>
          <w:i/>
          <w:kern w:val="2"/>
          <w:lang w:eastAsia="zh-CN"/>
        </w:rPr>
        <w:t xml:space="preserve">Proposal </w:t>
      </w:r>
      <w:r>
        <w:rPr>
          <w:b/>
          <w:i/>
          <w:kern w:val="2"/>
          <w:lang w:eastAsia="zh-CN"/>
        </w:rPr>
        <w:t>2</w:t>
      </w:r>
      <w:r w:rsidRPr="00442D1D">
        <w:rPr>
          <w:b/>
          <w:i/>
          <w:kern w:val="2"/>
          <w:lang w:eastAsia="zh-CN"/>
        </w:rPr>
        <w:t xml:space="preserve">: </w:t>
      </w:r>
      <w:r w:rsidRPr="00D26503">
        <w:rPr>
          <w:i/>
          <w:kern w:val="2"/>
          <w:lang w:eastAsia="zh-CN"/>
        </w:rPr>
        <w:t>For UL control channel</w:t>
      </w:r>
      <w:r w:rsidRPr="00D26503">
        <w:rPr>
          <w:rFonts w:hint="eastAsia"/>
          <w:i/>
          <w:kern w:val="2"/>
          <w:lang w:eastAsia="zh-CN"/>
        </w:rPr>
        <w:t xml:space="preserve"> in short duration</w:t>
      </w:r>
      <w:r w:rsidRPr="00D26503">
        <w:rPr>
          <w:i/>
          <w:kern w:val="2"/>
          <w:lang w:eastAsia="zh-CN"/>
        </w:rPr>
        <w:t xml:space="preserve"> especially one symbol</w:t>
      </w:r>
      <w:r w:rsidRPr="00D26503">
        <w:rPr>
          <w:rFonts w:hint="eastAsia"/>
          <w:i/>
          <w:kern w:val="2"/>
          <w:lang w:eastAsia="zh-CN"/>
        </w:rPr>
        <w:t xml:space="preserve"> case</w:t>
      </w:r>
      <w:r w:rsidRPr="00D26503">
        <w:rPr>
          <w:i/>
          <w:kern w:val="2"/>
          <w:lang w:eastAsia="zh-CN"/>
        </w:rPr>
        <w:t>, the multiplexing of UL control channel and SRS should be</w:t>
      </w:r>
      <w:r w:rsidRPr="00D26503">
        <w:rPr>
          <w:rFonts w:hint="eastAsia"/>
          <w:i/>
          <w:kern w:val="2"/>
          <w:lang w:eastAsia="zh-CN"/>
        </w:rPr>
        <w:t xml:space="preserve"> supported, the detail is FFS.</w:t>
      </w:r>
    </w:p>
    <w:p w:rsidR="00D26503" w:rsidRPr="00D26503" w:rsidRDefault="00D26503" w:rsidP="00D26503">
      <w:pPr>
        <w:spacing w:after="0"/>
        <w:rPr>
          <w:i/>
          <w:kern w:val="2"/>
          <w:lang w:eastAsia="zh-CN"/>
        </w:rPr>
      </w:pPr>
      <w:r w:rsidRPr="00442D1D">
        <w:rPr>
          <w:b/>
          <w:i/>
          <w:kern w:val="2"/>
          <w:lang w:eastAsia="zh-CN"/>
        </w:rPr>
        <w:t xml:space="preserve">Proposal </w:t>
      </w:r>
      <w:r>
        <w:rPr>
          <w:rFonts w:hint="eastAsia"/>
          <w:b/>
          <w:i/>
          <w:kern w:val="2"/>
          <w:lang w:eastAsia="zh-CN"/>
        </w:rPr>
        <w:t>3</w:t>
      </w:r>
      <w:r>
        <w:rPr>
          <w:b/>
          <w:i/>
          <w:kern w:val="2"/>
          <w:lang w:eastAsia="zh-CN"/>
        </w:rPr>
        <w:t xml:space="preserve">: </w:t>
      </w:r>
      <w:r w:rsidRPr="00D26503">
        <w:rPr>
          <w:i/>
          <w:kern w:val="2"/>
          <w:lang w:eastAsia="zh-CN"/>
        </w:rPr>
        <w:t>For the</w:t>
      </w:r>
      <w:r w:rsidRPr="00D26503">
        <w:rPr>
          <w:rFonts w:hint="eastAsia"/>
          <w:i/>
          <w:kern w:val="2"/>
          <w:lang w:eastAsia="zh-CN"/>
        </w:rPr>
        <w:t xml:space="preserve"> short duration with</w:t>
      </w:r>
      <w:r w:rsidRPr="00D26503">
        <w:rPr>
          <w:i/>
          <w:kern w:val="2"/>
          <w:lang w:eastAsia="zh-CN"/>
        </w:rPr>
        <w:t xml:space="preserve"> one symbol</w:t>
      </w:r>
      <w:r w:rsidRPr="00D26503">
        <w:rPr>
          <w:rFonts w:hint="eastAsia"/>
          <w:i/>
          <w:kern w:val="2"/>
          <w:lang w:eastAsia="zh-CN"/>
        </w:rPr>
        <w:t xml:space="preserve"> control channel</w:t>
      </w:r>
      <w:r w:rsidRPr="00D26503">
        <w:rPr>
          <w:i/>
          <w:kern w:val="2"/>
          <w:lang w:eastAsia="zh-CN"/>
        </w:rPr>
        <w:t xml:space="preserve">, two options </w:t>
      </w:r>
      <w:r w:rsidRPr="00D26503">
        <w:rPr>
          <w:rFonts w:hint="eastAsia"/>
          <w:i/>
          <w:kern w:val="2"/>
          <w:lang w:eastAsia="zh-CN"/>
        </w:rPr>
        <w:t xml:space="preserve">for </w:t>
      </w:r>
      <w:r w:rsidRPr="00D26503">
        <w:rPr>
          <w:i/>
          <w:kern w:val="2"/>
          <w:lang w:eastAsia="zh-CN"/>
        </w:rPr>
        <w:t xml:space="preserve">multiplexing </w:t>
      </w:r>
      <w:r w:rsidRPr="00D26503">
        <w:rPr>
          <w:rFonts w:hint="eastAsia"/>
          <w:i/>
          <w:kern w:val="2"/>
          <w:lang w:eastAsia="zh-CN"/>
        </w:rPr>
        <w:t>between</w:t>
      </w:r>
      <w:r w:rsidRPr="00D26503">
        <w:rPr>
          <w:i/>
          <w:kern w:val="2"/>
          <w:lang w:eastAsia="zh-CN"/>
        </w:rPr>
        <w:t xml:space="preserve"> UL control channel and SRS can be considered: </w:t>
      </w:r>
    </w:p>
    <w:p w:rsidR="00D26503" w:rsidRPr="00D26503" w:rsidRDefault="00D26503" w:rsidP="00D26503">
      <w:pPr>
        <w:numPr>
          <w:ilvl w:val="0"/>
          <w:numId w:val="31"/>
        </w:numPr>
        <w:spacing w:after="0"/>
        <w:jc w:val="left"/>
        <w:rPr>
          <w:i/>
          <w:kern w:val="2"/>
          <w:lang w:eastAsia="zh-CN"/>
        </w:rPr>
      </w:pPr>
      <w:r w:rsidRPr="00D26503">
        <w:rPr>
          <w:i/>
          <w:kern w:val="2"/>
          <w:lang w:eastAsia="zh-CN"/>
        </w:rPr>
        <w:t>UL control channel region is hopping as a SRS region</w:t>
      </w:r>
      <w:r w:rsidRPr="00D26503">
        <w:rPr>
          <w:rFonts w:hint="eastAsia"/>
          <w:i/>
          <w:kern w:val="2"/>
          <w:lang w:eastAsia="zh-CN"/>
        </w:rPr>
        <w:t>.</w:t>
      </w:r>
    </w:p>
    <w:p w:rsidR="00D26503" w:rsidRPr="00D26503" w:rsidRDefault="00D26503" w:rsidP="00D26503">
      <w:pPr>
        <w:pStyle w:val="af4"/>
        <w:numPr>
          <w:ilvl w:val="0"/>
          <w:numId w:val="31"/>
        </w:numPr>
        <w:ind w:firstLineChars="0"/>
        <w:rPr>
          <w:rFonts w:ascii="Times New Roman" w:hAnsi="Times New Roman"/>
          <w:i/>
          <w:kern w:val="2"/>
          <w:sz w:val="22"/>
          <w:szCs w:val="22"/>
          <w:lang w:eastAsia="zh-CN"/>
        </w:rPr>
      </w:pPr>
      <w:r w:rsidRPr="00D26503">
        <w:rPr>
          <w:rFonts w:ascii="Times New Roman" w:hAnsi="Times New Roman"/>
          <w:i/>
          <w:kern w:val="2"/>
          <w:sz w:val="22"/>
          <w:szCs w:val="22"/>
          <w:lang w:eastAsia="zh-CN"/>
        </w:rPr>
        <w:t xml:space="preserve">UL control channel region is semi-static configurable. </w:t>
      </w:r>
    </w:p>
    <w:p w:rsidR="00254B6E" w:rsidRPr="009A53C6" w:rsidRDefault="00254B6E" w:rsidP="00254B6E">
      <w:pPr>
        <w:spacing w:after="0"/>
        <w:rPr>
          <w:b/>
          <w:i/>
          <w:kern w:val="2"/>
          <w:lang w:eastAsia="zh-CN"/>
        </w:rPr>
      </w:pPr>
    </w:p>
    <w:p w:rsidR="001D780E" w:rsidRPr="00CF195E" w:rsidRDefault="001D780E" w:rsidP="00CF195E">
      <w:pPr>
        <w:pStyle w:val="1"/>
        <w:numPr>
          <w:ilvl w:val="0"/>
          <w:numId w:val="0"/>
        </w:numPr>
        <w:ind w:left="432" w:hanging="432"/>
        <w:rPr>
          <w:lang w:eastAsia="zh-CN"/>
        </w:rPr>
      </w:pPr>
      <w:bookmarkStart w:id="16" w:name="_Ref124589665"/>
      <w:bookmarkStart w:id="17" w:name="_Ref71620620"/>
      <w:bookmarkStart w:id="18" w:name="_Ref124671424"/>
      <w:r w:rsidRPr="00CF195E">
        <w:t>References</w:t>
      </w:r>
    </w:p>
    <w:p w:rsidR="0006644F" w:rsidRPr="00D85BB2" w:rsidRDefault="009F4B90" w:rsidP="009C5423">
      <w:pPr>
        <w:pStyle w:val="References"/>
        <w:tabs>
          <w:tab w:val="clear" w:pos="360"/>
        </w:tabs>
        <w:spacing w:afterLines="30"/>
        <w:ind w:left="431" w:hanging="431"/>
        <w:rPr>
          <w:sz w:val="22"/>
          <w:szCs w:val="22"/>
          <w:lang w:eastAsia="zh-CN"/>
        </w:rPr>
      </w:pPr>
      <w:bookmarkStart w:id="19" w:name="_Ref471481512"/>
      <w:bookmarkEnd w:id="6"/>
      <w:bookmarkEnd w:id="16"/>
      <w:bookmarkEnd w:id="17"/>
      <w:bookmarkEnd w:id="18"/>
      <w:r w:rsidRPr="00D85BB2">
        <w:rPr>
          <w:sz w:val="22"/>
          <w:szCs w:val="22"/>
          <w:lang w:eastAsia="zh-CN"/>
        </w:rPr>
        <w:t>3GPP</w:t>
      </w:r>
      <w:r w:rsidR="00D85BB2" w:rsidRPr="00D85BB2">
        <w:rPr>
          <w:sz w:val="22"/>
          <w:szCs w:val="22"/>
          <w:lang w:eastAsia="zh-CN"/>
        </w:rPr>
        <w:t xml:space="preserve"> Chairman Notes, RAN1</w:t>
      </w:r>
      <w:r w:rsidRPr="00D85BB2">
        <w:rPr>
          <w:sz w:val="22"/>
          <w:szCs w:val="22"/>
          <w:lang w:eastAsia="zh-CN"/>
        </w:rPr>
        <w:t>#</w:t>
      </w:r>
      <w:r w:rsidRPr="00D85BB2">
        <w:rPr>
          <w:rFonts w:hint="eastAsia"/>
          <w:sz w:val="22"/>
          <w:szCs w:val="22"/>
          <w:lang w:eastAsia="zh-CN"/>
        </w:rPr>
        <w:t>86</w:t>
      </w:r>
      <w:r w:rsidR="00D85BB2" w:rsidRPr="00D85BB2">
        <w:rPr>
          <w:sz w:val="22"/>
          <w:szCs w:val="22"/>
          <w:lang w:eastAsia="zh-CN"/>
        </w:rPr>
        <w:t>b</w:t>
      </w:r>
      <w:r w:rsidRPr="00D85BB2">
        <w:rPr>
          <w:sz w:val="22"/>
          <w:szCs w:val="22"/>
          <w:lang w:eastAsia="zh-CN"/>
        </w:rPr>
        <w:t xml:space="preserve">, </w:t>
      </w:r>
      <w:r w:rsidR="00984AC5" w:rsidRPr="00D85BB2">
        <w:rPr>
          <w:sz w:val="22"/>
          <w:szCs w:val="22"/>
          <w:lang w:eastAsia="zh-CN"/>
        </w:rPr>
        <w:t>Lisbon, Portugal</w:t>
      </w:r>
      <w:r w:rsidR="00D85BB2" w:rsidRPr="00D85BB2">
        <w:rPr>
          <w:sz w:val="22"/>
          <w:szCs w:val="22"/>
          <w:lang w:eastAsia="zh-CN"/>
        </w:rPr>
        <w:t>,</w:t>
      </w:r>
      <w:r w:rsidR="00984AC5" w:rsidRPr="00D85BB2">
        <w:rPr>
          <w:sz w:val="22"/>
          <w:szCs w:val="22"/>
          <w:lang w:eastAsia="zh-CN"/>
        </w:rPr>
        <w:t xml:space="preserve"> October 2016</w:t>
      </w:r>
      <w:r w:rsidRPr="00D85BB2">
        <w:rPr>
          <w:sz w:val="22"/>
          <w:szCs w:val="22"/>
          <w:lang w:eastAsia="zh-CN"/>
        </w:rPr>
        <w:t>.</w:t>
      </w:r>
      <w:bookmarkEnd w:id="19"/>
    </w:p>
    <w:p w:rsidR="00D85BB2" w:rsidRPr="00D85BB2" w:rsidRDefault="00D85BB2" w:rsidP="00D85BB2">
      <w:pPr>
        <w:pStyle w:val="References"/>
        <w:tabs>
          <w:tab w:val="clear" w:pos="360"/>
        </w:tabs>
        <w:spacing w:after="0"/>
        <w:ind w:left="431" w:hanging="431"/>
        <w:jc w:val="left"/>
        <w:rPr>
          <w:sz w:val="22"/>
          <w:szCs w:val="22"/>
          <w:lang w:eastAsia="zh-CN"/>
        </w:rPr>
      </w:pPr>
      <w:bookmarkStart w:id="20" w:name="_Ref456866587"/>
      <w:r w:rsidRPr="00D85BB2">
        <w:rPr>
          <w:sz w:val="22"/>
          <w:szCs w:val="22"/>
          <w:lang w:eastAsia="zh-CN"/>
        </w:rPr>
        <w:t>3GPP Chairman Notes, RAN1#86, Gothenburg, Sweden, Aug 2016.</w:t>
      </w:r>
      <w:bookmarkEnd w:id="20"/>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334" w:rsidRDefault="00590334">
      <w:r>
        <w:separator/>
      </w:r>
    </w:p>
  </w:endnote>
  <w:endnote w:type="continuationSeparator" w:id="0">
    <w:p w:rsidR="00590334" w:rsidRDefault="005903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334" w:rsidRDefault="00590334">
      <w:r>
        <w:separator/>
      </w:r>
    </w:p>
  </w:footnote>
  <w:footnote w:type="continuationSeparator" w:id="0">
    <w:p w:rsidR="00590334" w:rsidRDefault="005903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18">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19">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353F76"/>
    <w:multiLevelType w:val="hybridMultilevel"/>
    <w:tmpl w:val="955EA556"/>
    <w:lvl w:ilvl="0" w:tplc="7EB43E5C">
      <w:start w:val="1"/>
      <w:numFmt w:val="bullet"/>
      <w:lvlText w:val="•"/>
      <w:lvlJc w:val="left"/>
      <w:pPr>
        <w:tabs>
          <w:tab w:val="num" w:pos="720"/>
        </w:tabs>
        <w:ind w:left="720" w:hanging="360"/>
      </w:pPr>
      <w:rPr>
        <w:rFonts w:ascii="宋体" w:hAnsi="宋体" w:hint="default"/>
      </w:rPr>
    </w:lvl>
    <w:lvl w:ilvl="1" w:tplc="D2300A24">
      <w:start w:val="3289"/>
      <w:numFmt w:val="bullet"/>
      <w:lvlText w:val="–"/>
      <w:lvlJc w:val="left"/>
      <w:pPr>
        <w:tabs>
          <w:tab w:val="num" w:pos="1440"/>
        </w:tabs>
        <w:ind w:left="1440" w:hanging="360"/>
      </w:pPr>
      <w:rPr>
        <w:rFonts w:ascii="宋体" w:hAnsi="宋体" w:hint="default"/>
      </w:rPr>
    </w:lvl>
    <w:lvl w:ilvl="2" w:tplc="4ACE5092">
      <w:start w:val="3289"/>
      <w:numFmt w:val="bullet"/>
      <w:lvlText w:val="•"/>
      <w:lvlJc w:val="left"/>
      <w:pPr>
        <w:tabs>
          <w:tab w:val="num" w:pos="2160"/>
        </w:tabs>
        <w:ind w:left="2160" w:hanging="360"/>
      </w:pPr>
      <w:rPr>
        <w:rFonts w:ascii="宋体" w:hAnsi="宋体" w:hint="default"/>
      </w:rPr>
    </w:lvl>
    <w:lvl w:ilvl="3" w:tplc="70D6304A">
      <w:start w:val="3289"/>
      <w:numFmt w:val="bullet"/>
      <w:lvlText w:val="–"/>
      <w:lvlJc w:val="left"/>
      <w:pPr>
        <w:tabs>
          <w:tab w:val="num" w:pos="2880"/>
        </w:tabs>
        <w:ind w:left="2880" w:hanging="360"/>
      </w:pPr>
      <w:rPr>
        <w:rFonts w:ascii="宋体" w:hAnsi="宋体" w:hint="default"/>
      </w:rPr>
    </w:lvl>
    <w:lvl w:ilvl="4" w:tplc="D2664ACC" w:tentative="1">
      <w:start w:val="1"/>
      <w:numFmt w:val="bullet"/>
      <w:lvlText w:val="•"/>
      <w:lvlJc w:val="left"/>
      <w:pPr>
        <w:tabs>
          <w:tab w:val="num" w:pos="3600"/>
        </w:tabs>
        <w:ind w:left="3600" w:hanging="360"/>
      </w:pPr>
      <w:rPr>
        <w:rFonts w:ascii="宋体" w:hAnsi="宋体" w:hint="default"/>
      </w:rPr>
    </w:lvl>
    <w:lvl w:ilvl="5" w:tplc="E33AE768" w:tentative="1">
      <w:start w:val="1"/>
      <w:numFmt w:val="bullet"/>
      <w:lvlText w:val="•"/>
      <w:lvlJc w:val="left"/>
      <w:pPr>
        <w:tabs>
          <w:tab w:val="num" w:pos="4320"/>
        </w:tabs>
        <w:ind w:left="4320" w:hanging="360"/>
      </w:pPr>
      <w:rPr>
        <w:rFonts w:ascii="宋体" w:hAnsi="宋体" w:hint="default"/>
      </w:rPr>
    </w:lvl>
    <w:lvl w:ilvl="6" w:tplc="00AC2280" w:tentative="1">
      <w:start w:val="1"/>
      <w:numFmt w:val="bullet"/>
      <w:lvlText w:val="•"/>
      <w:lvlJc w:val="left"/>
      <w:pPr>
        <w:tabs>
          <w:tab w:val="num" w:pos="5040"/>
        </w:tabs>
        <w:ind w:left="5040" w:hanging="360"/>
      </w:pPr>
      <w:rPr>
        <w:rFonts w:ascii="宋体" w:hAnsi="宋体" w:hint="default"/>
      </w:rPr>
    </w:lvl>
    <w:lvl w:ilvl="7" w:tplc="D09689B2" w:tentative="1">
      <w:start w:val="1"/>
      <w:numFmt w:val="bullet"/>
      <w:lvlText w:val="•"/>
      <w:lvlJc w:val="left"/>
      <w:pPr>
        <w:tabs>
          <w:tab w:val="num" w:pos="5760"/>
        </w:tabs>
        <w:ind w:left="5760" w:hanging="360"/>
      </w:pPr>
      <w:rPr>
        <w:rFonts w:ascii="宋体" w:hAnsi="宋体" w:hint="default"/>
      </w:rPr>
    </w:lvl>
    <w:lvl w:ilvl="8" w:tplc="13CC01BC" w:tentative="1">
      <w:start w:val="1"/>
      <w:numFmt w:val="bullet"/>
      <w:lvlText w:val="•"/>
      <w:lvlJc w:val="left"/>
      <w:pPr>
        <w:tabs>
          <w:tab w:val="num" w:pos="6480"/>
        </w:tabs>
        <w:ind w:left="6480" w:hanging="360"/>
      </w:pPr>
      <w:rPr>
        <w:rFonts w:ascii="宋体" w:hAnsi="宋体" w:hint="default"/>
      </w:rPr>
    </w:lvl>
  </w:abstractNum>
  <w:abstractNum w:abstractNumId="22">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3">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4">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5">
    <w:nsid w:val="717D2658"/>
    <w:multiLevelType w:val="hybridMultilevel"/>
    <w:tmpl w:val="01BE1ABC"/>
    <w:lvl w:ilvl="0" w:tplc="0704894E">
      <w:start w:val="35"/>
      <w:numFmt w:val="bullet"/>
      <w:lvlText w:val="−"/>
      <w:lvlJc w:val="left"/>
      <w:pPr>
        <w:ind w:left="780" w:hanging="360"/>
      </w:pPr>
      <w:rPr>
        <w:rFonts w:ascii="Arial" w:eastAsia="宋体"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2"/>
  </w:num>
  <w:num w:numId="2">
    <w:abstractNumId w:val="10"/>
  </w:num>
  <w:num w:numId="3">
    <w:abstractNumId w:val="1"/>
  </w:num>
  <w:num w:numId="4">
    <w:abstractNumId w:val="21"/>
  </w:num>
  <w:num w:numId="5">
    <w:abstractNumId w:val="20"/>
  </w:num>
  <w:num w:numId="6">
    <w:abstractNumId w:val="7"/>
  </w:num>
  <w:num w:numId="7">
    <w:abstractNumId w:val="23"/>
  </w:num>
  <w:num w:numId="8">
    <w:abstractNumId w:val="18"/>
  </w:num>
  <w:num w:numId="9">
    <w:abstractNumId w:val="5"/>
  </w:num>
  <w:num w:numId="10">
    <w:abstractNumId w:val="14"/>
  </w:num>
  <w:num w:numId="11">
    <w:abstractNumId w:val="17"/>
  </w:num>
  <w:num w:numId="12">
    <w:abstractNumId w:val="22"/>
  </w:num>
  <w:num w:numId="13">
    <w:abstractNumId w:val="13"/>
  </w:num>
  <w:num w:numId="14">
    <w:abstractNumId w:val="6"/>
  </w:num>
  <w:num w:numId="15">
    <w:abstractNumId w:val="26"/>
  </w:num>
  <w:num w:numId="16">
    <w:abstractNumId w:val="2"/>
  </w:num>
  <w:num w:numId="17">
    <w:abstractNumId w:val="9"/>
  </w:num>
  <w:num w:numId="18">
    <w:abstractNumId w:val="25"/>
  </w:num>
  <w:num w:numId="19">
    <w:abstractNumId w:val="0"/>
  </w:num>
  <w:num w:numId="20">
    <w:abstractNumId w:val="28"/>
  </w:num>
  <w:num w:numId="21">
    <w:abstractNumId w:val="4"/>
  </w:num>
  <w:num w:numId="22">
    <w:abstractNumId w:val="24"/>
  </w:num>
  <w:num w:numId="2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15"/>
  </w:num>
  <w:num w:numId="27">
    <w:abstractNumId w:val="3"/>
  </w:num>
  <w:num w:numId="28">
    <w:abstractNumId w:val="10"/>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8"/>
  </w:num>
  <w:num w:numId="34">
    <w:abstractNumId w:val="27"/>
  </w:num>
  <w:num w:numId="35">
    <w:abstractNumId w:val="11"/>
  </w:num>
  <w:num w:numId="36">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12E1"/>
    <w:rsid w:val="000614FE"/>
    <w:rsid w:val="000637B3"/>
    <w:rsid w:val="00065D38"/>
    <w:rsid w:val="0006644F"/>
    <w:rsid w:val="00067DD1"/>
    <w:rsid w:val="00070447"/>
    <w:rsid w:val="000706E7"/>
    <w:rsid w:val="00070EF8"/>
    <w:rsid w:val="00071192"/>
    <w:rsid w:val="000713A7"/>
    <w:rsid w:val="000729C1"/>
    <w:rsid w:val="00072A80"/>
    <w:rsid w:val="000731A0"/>
    <w:rsid w:val="000736C1"/>
    <w:rsid w:val="00073797"/>
    <w:rsid w:val="00073DEC"/>
    <w:rsid w:val="000742C6"/>
    <w:rsid w:val="000745AA"/>
    <w:rsid w:val="00074E86"/>
    <w:rsid w:val="00076097"/>
    <w:rsid w:val="00076541"/>
    <w:rsid w:val="0007664C"/>
    <w:rsid w:val="000772F4"/>
    <w:rsid w:val="000776EB"/>
    <w:rsid w:val="000809C8"/>
    <w:rsid w:val="000823B0"/>
    <w:rsid w:val="0008335B"/>
    <w:rsid w:val="00083379"/>
    <w:rsid w:val="00083587"/>
    <w:rsid w:val="00083838"/>
    <w:rsid w:val="00083A58"/>
    <w:rsid w:val="00083B6A"/>
    <w:rsid w:val="0008456D"/>
    <w:rsid w:val="00084CE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2098"/>
    <w:rsid w:val="001129B5"/>
    <w:rsid w:val="001141E3"/>
    <w:rsid w:val="001144DF"/>
    <w:rsid w:val="0011503E"/>
    <w:rsid w:val="0011557B"/>
    <w:rsid w:val="00115ACA"/>
    <w:rsid w:val="00117C85"/>
    <w:rsid w:val="00120B13"/>
    <w:rsid w:val="00120D3D"/>
    <w:rsid w:val="00120F06"/>
    <w:rsid w:val="00123E1D"/>
    <w:rsid w:val="00124D84"/>
    <w:rsid w:val="001250DD"/>
    <w:rsid w:val="00125733"/>
    <w:rsid w:val="001263AA"/>
    <w:rsid w:val="00130779"/>
    <w:rsid w:val="001307A1"/>
    <w:rsid w:val="00130F84"/>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E32"/>
    <w:rsid w:val="00147968"/>
    <w:rsid w:val="00150596"/>
    <w:rsid w:val="0015064D"/>
    <w:rsid w:val="00151619"/>
    <w:rsid w:val="0015230B"/>
    <w:rsid w:val="00152835"/>
    <w:rsid w:val="00154B46"/>
    <w:rsid w:val="001559FA"/>
    <w:rsid w:val="00156374"/>
    <w:rsid w:val="001577D8"/>
    <w:rsid w:val="00157FC3"/>
    <w:rsid w:val="00160739"/>
    <w:rsid w:val="0016271E"/>
    <w:rsid w:val="00162D7A"/>
    <w:rsid w:val="00164C1F"/>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15A2"/>
    <w:rsid w:val="00181EB7"/>
    <w:rsid w:val="00181FC1"/>
    <w:rsid w:val="00182752"/>
    <w:rsid w:val="00182991"/>
    <w:rsid w:val="00182F8F"/>
    <w:rsid w:val="00183034"/>
    <w:rsid w:val="001830F7"/>
    <w:rsid w:val="00183EE6"/>
    <w:rsid w:val="00184A87"/>
    <w:rsid w:val="0018588A"/>
    <w:rsid w:val="00186B7A"/>
    <w:rsid w:val="00187252"/>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B3964"/>
    <w:rsid w:val="001B4452"/>
    <w:rsid w:val="001B466C"/>
    <w:rsid w:val="001B4F34"/>
    <w:rsid w:val="001B52EC"/>
    <w:rsid w:val="001B554A"/>
    <w:rsid w:val="001B6564"/>
    <w:rsid w:val="001B66F3"/>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48B8"/>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DE3"/>
    <w:rsid w:val="001F3F1A"/>
    <w:rsid w:val="001F48DE"/>
    <w:rsid w:val="001F4CBD"/>
    <w:rsid w:val="001F4D29"/>
    <w:rsid w:val="001F5545"/>
    <w:rsid w:val="001F56D9"/>
    <w:rsid w:val="001F5777"/>
    <w:rsid w:val="001F5794"/>
    <w:rsid w:val="001F5937"/>
    <w:rsid w:val="001F59E3"/>
    <w:rsid w:val="001F59ED"/>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C5"/>
    <w:rsid w:val="00245AF5"/>
    <w:rsid w:val="00245F1F"/>
    <w:rsid w:val="0024663B"/>
    <w:rsid w:val="00247103"/>
    <w:rsid w:val="00250067"/>
    <w:rsid w:val="002516DE"/>
    <w:rsid w:val="00251E39"/>
    <w:rsid w:val="00251F81"/>
    <w:rsid w:val="00252BE0"/>
    <w:rsid w:val="00252EB2"/>
    <w:rsid w:val="00253588"/>
    <w:rsid w:val="002537E7"/>
    <w:rsid w:val="002546F4"/>
    <w:rsid w:val="00254B6E"/>
    <w:rsid w:val="002551D0"/>
    <w:rsid w:val="00255374"/>
    <w:rsid w:val="00257BF4"/>
    <w:rsid w:val="00260003"/>
    <w:rsid w:val="0026035D"/>
    <w:rsid w:val="002606D6"/>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E57"/>
    <w:rsid w:val="002947D1"/>
    <w:rsid w:val="002948DF"/>
    <w:rsid w:val="00294D90"/>
    <w:rsid w:val="002959B3"/>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2F"/>
    <w:rsid w:val="002B6BDC"/>
    <w:rsid w:val="002B75B0"/>
    <w:rsid w:val="002B7EAF"/>
    <w:rsid w:val="002C099C"/>
    <w:rsid w:val="002C0B74"/>
    <w:rsid w:val="002C0C8B"/>
    <w:rsid w:val="002C0CBB"/>
    <w:rsid w:val="002C1201"/>
    <w:rsid w:val="002C1226"/>
    <w:rsid w:val="002C1460"/>
    <w:rsid w:val="002C1885"/>
    <w:rsid w:val="002C20F2"/>
    <w:rsid w:val="002C22D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2A43"/>
    <w:rsid w:val="00382D60"/>
    <w:rsid w:val="00382F29"/>
    <w:rsid w:val="003834AB"/>
    <w:rsid w:val="00383C8D"/>
    <w:rsid w:val="003847C5"/>
    <w:rsid w:val="003852FB"/>
    <w:rsid w:val="00385429"/>
    <w:rsid w:val="00385B05"/>
    <w:rsid w:val="00386382"/>
    <w:rsid w:val="003865EF"/>
    <w:rsid w:val="00386BA9"/>
    <w:rsid w:val="00390017"/>
    <w:rsid w:val="003901A3"/>
    <w:rsid w:val="0039072F"/>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CEF"/>
    <w:rsid w:val="003B0B5B"/>
    <w:rsid w:val="003B0E79"/>
    <w:rsid w:val="003B1544"/>
    <w:rsid w:val="003B1E29"/>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5E6B"/>
    <w:rsid w:val="003C6393"/>
    <w:rsid w:val="003C6FEF"/>
    <w:rsid w:val="003C71B5"/>
    <w:rsid w:val="003C7AD7"/>
    <w:rsid w:val="003D0FC3"/>
    <w:rsid w:val="003D2C1D"/>
    <w:rsid w:val="003D2C34"/>
    <w:rsid w:val="003D3CCB"/>
    <w:rsid w:val="003D3DDD"/>
    <w:rsid w:val="003D3E54"/>
    <w:rsid w:val="003D43C1"/>
    <w:rsid w:val="003D5CBF"/>
    <w:rsid w:val="003D66D2"/>
    <w:rsid w:val="003D7E63"/>
    <w:rsid w:val="003E07AE"/>
    <w:rsid w:val="003E14FC"/>
    <w:rsid w:val="003E26DC"/>
    <w:rsid w:val="003E2976"/>
    <w:rsid w:val="003E4858"/>
    <w:rsid w:val="003E493D"/>
    <w:rsid w:val="003E6316"/>
    <w:rsid w:val="003E6884"/>
    <w:rsid w:val="003E6AC5"/>
    <w:rsid w:val="003F0096"/>
    <w:rsid w:val="003F0850"/>
    <w:rsid w:val="003F0D12"/>
    <w:rsid w:val="003F160C"/>
    <w:rsid w:val="003F168C"/>
    <w:rsid w:val="003F324F"/>
    <w:rsid w:val="003F33BC"/>
    <w:rsid w:val="003F395B"/>
    <w:rsid w:val="003F3D4E"/>
    <w:rsid w:val="003F477E"/>
    <w:rsid w:val="003F5C93"/>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A02D3"/>
    <w:rsid w:val="004A0302"/>
    <w:rsid w:val="004A09DF"/>
    <w:rsid w:val="004A0F39"/>
    <w:rsid w:val="004A1A0B"/>
    <w:rsid w:val="004A1B19"/>
    <w:rsid w:val="004A1C19"/>
    <w:rsid w:val="004A251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2F7E"/>
    <w:rsid w:val="004F32B5"/>
    <w:rsid w:val="004F379D"/>
    <w:rsid w:val="004F407E"/>
    <w:rsid w:val="004F5479"/>
    <w:rsid w:val="004F6B6F"/>
    <w:rsid w:val="004F6FDB"/>
    <w:rsid w:val="004F7528"/>
    <w:rsid w:val="004F7BCA"/>
    <w:rsid w:val="004F7D89"/>
    <w:rsid w:val="00501981"/>
    <w:rsid w:val="00501A85"/>
    <w:rsid w:val="00501BB3"/>
    <w:rsid w:val="005021DD"/>
    <w:rsid w:val="005026CA"/>
    <w:rsid w:val="00502B72"/>
    <w:rsid w:val="00504222"/>
    <w:rsid w:val="00504489"/>
    <w:rsid w:val="005048D2"/>
    <w:rsid w:val="00504BC1"/>
    <w:rsid w:val="00505134"/>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334"/>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5FF3"/>
    <w:rsid w:val="00616112"/>
    <w:rsid w:val="00616D1C"/>
    <w:rsid w:val="006201C5"/>
    <w:rsid w:val="006205CA"/>
    <w:rsid w:val="00620D29"/>
    <w:rsid w:val="00621F53"/>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84"/>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149"/>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707E"/>
    <w:rsid w:val="007001DC"/>
    <w:rsid w:val="0070029C"/>
    <w:rsid w:val="007025CB"/>
    <w:rsid w:val="007034AA"/>
    <w:rsid w:val="00703C9D"/>
    <w:rsid w:val="0070485D"/>
    <w:rsid w:val="0070490C"/>
    <w:rsid w:val="00705C38"/>
    <w:rsid w:val="00705F81"/>
    <w:rsid w:val="00706465"/>
    <w:rsid w:val="0070695A"/>
    <w:rsid w:val="00707231"/>
    <w:rsid w:val="0070782D"/>
    <w:rsid w:val="007109C2"/>
    <w:rsid w:val="0071124D"/>
    <w:rsid w:val="00711340"/>
    <w:rsid w:val="00711DD3"/>
    <w:rsid w:val="00712C42"/>
    <w:rsid w:val="0071359D"/>
    <w:rsid w:val="00713DE4"/>
    <w:rsid w:val="00714C47"/>
    <w:rsid w:val="00714CBE"/>
    <w:rsid w:val="00715864"/>
    <w:rsid w:val="00715A0B"/>
    <w:rsid w:val="00716462"/>
    <w:rsid w:val="00716F76"/>
    <w:rsid w:val="00721084"/>
    <w:rsid w:val="007210D1"/>
    <w:rsid w:val="00721262"/>
    <w:rsid w:val="00721487"/>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75C"/>
    <w:rsid w:val="00771870"/>
    <w:rsid w:val="007719FA"/>
    <w:rsid w:val="00771BF9"/>
    <w:rsid w:val="00772F8A"/>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6DED"/>
    <w:rsid w:val="007E7DDF"/>
    <w:rsid w:val="007F11C8"/>
    <w:rsid w:val="007F1627"/>
    <w:rsid w:val="007F195E"/>
    <w:rsid w:val="007F1CFB"/>
    <w:rsid w:val="007F220B"/>
    <w:rsid w:val="007F27DD"/>
    <w:rsid w:val="007F484A"/>
    <w:rsid w:val="007F6880"/>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F5C"/>
    <w:rsid w:val="00833D46"/>
    <w:rsid w:val="00833FF9"/>
    <w:rsid w:val="00834A67"/>
    <w:rsid w:val="008359E0"/>
    <w:rsid w:val="0083629A"/>
    <w:rsid w:val="008376F6"/>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6833"/>
    <w:rsid w:val="00856840"/>
    <w:rsid w:val="008578B0"/>
    <w:rsid w:val="0086087C"/>
    <w:rsid w:val="00860D8E"/>
    <w:rsid w:val="008615FE"/>
    <w:rsid w:val="0086275E"/>
    <w:rsid w:val="0086298A"/>
    <w:rsid w:val="00864440"/>
    <w:rsid w:val="0086456A"/>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21D2"/>
    <w:rsid w:val="008D32DF"/>
    <w:rsid w:val="008D35E9"/>
    <w:rsid w:val="008D3959"/>
    <w:rsid w:val="008D3966"/>
    <w:rsid w:val="008D4352"/>
    <w:rsid w:val="008D4490"/>
    <w:rsid w:val="008D46F2"/>
    <w:rsid w:val="008D60BC"/>
    <w:rsid w:val="008D6D7B"/>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1ADB"/>
    <w:rsid w:val="0095380C"/>
    <w:rsid w:val="00954353"/>
    <w:rsid w:val="00954DE6"/>
    <w:rsid w:val="00955C0A"/>
    <w:rsid w:val="00955C4F"/>
    <w:rsid w:val="00956AA7"/>
    <w:rsid w:val="00957FD8"/>
    <w:rsid w:val="00960018"/>
    <w:rsid w:val="009657F1"/>
    <w:rsid w:val="009661F9"/>
    <w:rsid w:val="0096625D"/>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A86"/>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3"/>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5BAB"/>
    <w:rsid w:val="009D6313"/>
    <w:rsid w:val="009D6A0A"/>
    <w:rsid w:val="009E058F"/>
    <w:rsid w:val="009E0A9E"/>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D63"/>
    <w:rsid w:val="00A87797"/>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22F2"/>
    <w:rsid w:val="00AE29FC"/>
    <w:rsid w:val="00AE2F3F"/>
    <w:rsid w:val="00AE3B4E"/>
    <w:rsid w:val="00AE59EC"/>
    <w:rsid w:val="00AE5B6C"/>
    <w:rsid w:val="00AE67B3"/>
    <w:rsid w:val="00AE7022"/>
    <w:rsid w:val="00AE7864"/>
    <w:rsid w:val="00AE7949"/>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8E"/>
    <w:rsid w:val="00C63FDE"/>
    <w:rsid w:val="00C647FB"/>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FA9"/>
    <w:rsid w:val="00C85F8C"/>
    <w:rsid w:val="00C8646D"/>
    <w:rsid w:val="00C86532"/>
    <w:rsid w:val="00C91DE3"/>
    <w:rsid w:val="00C92C7F"/>
    <w:rsid w:val="00C93655"/>
    <w:rsid w:val="00C9369D"/>
    <w:rsid w:val="00C944FA"/>
    <w:rsid w:val="00C95854"/>
    <w:rsid w:val="00C95EFF"/>
    <w:rsid w:val="00C96E6F"/>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737C"/>
    <w:rsid w:val="00CD087D"/>
    <w:rsid w:val="00CD0F5D"/>
    <w:rsid w:val="00CD1C0B"/>
    <w:rsid w:val="00CD239A"/>
    <w:rsid w:val="00CD4065"/>
    <w:rsid w:val="00CD5176"/>
    <w:rsid w:val="00CD5512"/>
    <w:rsid w:val="00CD6178"/>
    <w:rsid w:val="00CD6E3D"/>
    <w:rsid w:val="00CD71AB"/>
    <w:rsid w:val="00CD73A7"/>
    <w:rsid w:val="00CE0109"/>
    <w:rsid w:val="00CE1FC5"/>
    <w:rsid w:val="00CE36C5"/>
    <w:rsid w:val="00CE46E5"/>
    <w:rsid w:val="00CE485A"/>
    <w:rsid w:val="00CE5279"/>
    <w:rsid w:val="00CE5A78"/>
    <w:rsid w:val="00CE6F91"/>
    <w:rsid w:val="00CE78AE"/>
    <w:rsid w:val="00CE7E62"/>
    <w:rsid w:val="00CF195E"/>
    <w:rsid w:val="00CF19DA"/>
    <w:rsid w:val="00CF1C7F"/>
    <w:rsid w:val="00CF1CC0"/>
    <w:rsid w:val="00CF24F8"/>
    <w:rsid w:val="00CF2653"/>
    <w:rsid w:val="00CF4247"/>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3EA"/>
    <w:rsid w:val="00DF179D"/>
    <w:rsid w:val="00DF1E9C"/>
    <w:rsid w:val="00DF3AB2"/>
    <w:rsid w:val="00DF3CF0"/>
    <w:rsid w:val="00DF4072"/>
    <w:rsid w:val="00DF4572"/>
    <w:rsid w:val="00DF4658"/>
    <w:rsid w:val="00DF5AA0"/>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6785"/>
    <w:rsid w:val="00E5733D"/>
    <w:rsid w:val="00E60E3C"/>
    <w:rsid w:val="00E61CC0"/>
    <w:rsid w:val="00E6277B"/>
    <w:rsid w:val="00E64424"/>
    <w:rsid w:val="00E6446E"/>
    <w:rsid w:val="00E64C99"/>
    <w:rsid w:val="00E64CD3"/>
    <w:rsid w:val="00E64DFD"/>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6057"/>
    <w:rsid w:val="00EC607A"/>
    <w:rsid w:val="00EC667E"/>
    <w:rsid w:val="00EC6847"/>
    <w:rsid w:val="00EC7757"/>
    <w:rsid w:val="00EC7DB6"/>
    <w:rsid w:val="00ED08B0"/>
    <w:rsid w:val="00ED162F"/>
    <w:rsid w:val="00ED2E52"/>
    <w:rsid w:val="00ED3024"/>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F20"/>
    <w:rsid w:val="00F34CD6"/>
    <w:rsid w:val="00F35873"/>
    <w:rsid w:val="00F35920"/>
    <w:rsid w:val="00F363BF"/>
    <w:rsid w:val="00F366A5"/>
    <w:rsid w:val="00F36C5F"/>
    <w:rsid w:val="00F3714C"/>
    <w:rsid w:val="00F371E7"/>
    <w:rsid w:val="00F37259"/>
    <w:rsid w:val="00F400F4"/>
    <w:rsid w:val="00F405A4"/>
    <w:rsid w:val="00F40B2E"/>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5FE9"/>
    <w:rsid w:val="00F97908"/>
    <w:rsid w:val="00F97B43"/>
    <w:rsid w:val="00FA07F8"/>
    <w:rsid w:val="00FA105C"/>
    <w:rsid w:val="00FA1475"/>
    <w:rsid w:val="00FA148A"/>
    <w:rsid w:val="00FA1B22"/>
    <w:rsid w:val="00FA2240"/>
    <w:rsid w:val="00FA27C8"/>
    <w:rsid w:val="00FA3B76"/>
    <w:rsid w:val="00FA3BA9"/>
    <w:rsid w:val="00FA4D66"/>
    <w:rsid w:val="00FA5A4E"/>
    <w:rsid w:val="00FB0082"/>
    <w:rsid w:val="00FB0243"/>
    <w:rsid w:val="00FB1527"/>
    <w:rsid w:val="00FB23E9"/>
    <w:rsid w:val="00FB2537"/>
    <w:rsid w:val="00FB2D20"/>
    <w:rsid w:val="00FB33D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4AE2"/>
    <w:rsid w:val="00FF4C25"/>
    <w:rsid w:val="00FF50A8"/>
    <w:rsid w:val="00FF571E"/>
    <w:rsid w:val="00FF6AD1"/>
    <w:rsid w:val="00FF6BD1"/>
    <w:rsid w:val="00FF6CC0"/>
    <w:rsid w:val="00FF7512"/>
    <w:rsid w:val="00FF7563"/>
    <w:rsid w:val="00FF75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3C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52C6B"/>
    <w:pPr>
      <w:keepNext/>
      <w:numPr>
        <w:numId w:val="2"/>
      </w:numPr>
      <w:spacing w:before="120"/>
      <w:outlineLvl w:val="0"/>
    </w:pPr>
    <w:rPr>
      <w:b/>
      <w:bCs/>
      <w:sz w:val="28"/>
      <w:szCs w:val="28"/>
    </w:rPr>
  </w:style>
  <w:style w:type="paragraph" w:styleId="2">
    <w:name w:val="heading 2"/>
    <w:basedOn w:val="a"/>
    <w:next w:val="a"/>
    <w:qFormat/>
    <w:rsid w:val="00752C6B"/>
    <w:pPr>
      <w:keepNext/>
      <w:numPr>
        <w:ilvl w:val="1"/>
        <w:numId w:val="2"/>
      </w:numPr>
      <w:spacing w:before="120"/>
      <w:outlineLvl w:val="1"/>
    </w:pPr>
    <w:rPr>
      <w:b/>
      <w:bCs/>
      <w:sz w:val="24"/>
    </w:rPr>
  </w:style>
  <w:style w:type="paragraph" w:styleId="3">
    <w:name w:val="heading 3"/>
    <w:basedOn w:val="a"/>
    <w:next w:val="a"/>
    <w:qFormat/>
    <w:rsid w:val="00752C6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52C6B"/>
    <w:pPr>
      <w:keepNext/>
      <w:numPr>
        <w:ilvl w:val="3"/>
        <w:numId w:val="2"/>
      </w:numPr>
      <w:spacing w:before="120"/>
      <w:outlineLvl w:val="3"/>
    </w:pPr>
    <w:rPr>
      <w:b/>
      <w:bCs/>
      <w:szCs w:val="28"/>
    </w:rPr>
  </w:style>
  <w:style w:type="paragraph" w:styleId="5">
    <w:name w:val="heading 5"/>
    <w:aliases w:val="h5,Heading5"/>
    <w:basedOn w:val="a"/>
    <w:next w:val="a"/>
    <w:qFormat/>
    <w:rsid w:val="00752C6B"/>
    <w:pPr>
      <w:keepNext/>
      <w:numPr>
        <w:ilvl w:val="4"/>
        <w:numId w:val="2"/>
      </w:numPr>
      <w:spacing w:before="120"/>
      <w:outlineLvl w:val="4"/>
    </w:pPr>
    <w:rPr>
      <w:b/>
      <w:bCs/>
      <w:i/>
      <w:iCs/>
      <w:szCs w:val="26"/>
    </w:rPr>
  </w:style>
  <w:style w:type="paragraph" w:styleId="6">
    <w:name w:val="heading 6"/>
    <w:basedOn w:val="a"/>
    <w:next w:val="a"/>
    <w:qFormat/>
    <w:rsid w:val="00752C6B"/>
    <w:pPr>
      <w:numPr>
        <w:ilvl w:val="5"/>
        <w:numId w:val="2"/>
      </w:numPr>
      <w:spacing w:before="240" w:after="60"/>
      <w:outlineLvl w:val="5"/>
    </w:pPr>
    <w:rPr>
      <w:b/>
      <w:bCs/>
    </w:rPr>
  </w:style>
  <w:style w:type="paragraph" w:styleId="7">
    <w:name w:val="heading 7"/>
    <w:basedOn w:val="a"/>
    <w:next w:val="a"/>
    <w:qFormat/>
    <w:rsid w:val="00752C6B"/>
    <w:pPr>
      <w:numPr>
        <w:ilvl w:val="6"/>
        <w:numId w:val="2"/>
      </w:numPr>
      <w:spacing w:before="240" w:after="60"/>
      <w:outlineLvl w:val="6"/>
    </w:pPr>
    <w:rPr>
      <w:sz w:val="24"/>
      <w:szCs w:val="24"/>
    </w:rPr>
  </w:style>
  <w:style w:type="paragraph" w:styleId="8">
    <w:name w:val="heading 8"/>
    <w:basedOn w:val="a"/>
    <w:next w:val="a"/>
    <w:qFormat/>
    <w:rsid w:val="00752C6B"/>
    <w:pPr>
      <w:numPr>
        <w:ilvl w:val="7"/>
        <w:numId w:val="2"/>
      </w:numPr>
      <w:spacing w:before="240" w:after="60"/>
      <w:outlineLvl w:val="7"/>
    </w:pPr>
    <w:rPr>
      <w:i/>
      <w:iCs/>
      <w:sz w:val="24"/>
      <w:szCs w:val="24"/>
    </w:rPr>
  </w:style>
  <w:style w:type="paragraph" w:styleId="9">
    <w:name w:val="heading 9"/>
    <w:aliases w:val="Figure Heading,FH"/>
    <w:basedOn w:val="a"/>
    <w:next w:val="a"/>
    <w:qFormat/>
    <w:rsid w:val="00752C6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752C6B"/>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752C6B"/>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52C6B"/>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752C6B"/>
    <w:pPr>
      <w:autoSpaceDE/>
      <w:autoSpaceDN/>
      <w:adjustRightInd/>
      <w:spacing w:after="180"/>
      <w:ind w:left="568" w:hanging="284"/>
      <w:jc w:val="left"/>
    </w:pPr>
    <w:rPr>
      <w:sz w:val="20"/>
      <w:szCs w:val="20"/>
      <w:lang w:val="en-GB"/>
    </w:rPr>
  </w:style>
  <w:style w:type="paragraph" w:styleId="a7">
    <w:name w:val="List"/>
    <w:basedOn w:val="a"/>
    <w:rsid w:val="00752C6B"/>
    <w:pPr>
      <w:ind w:left="360" w:hanging="360"/>
    </w:pPr>
  </w:style>
  <w:style w:type="paragraph" w:styleId="20">
    <w:name w:val="Body Text 2"/>
    <w:basedOn w:val="a"/>
    <w:rsid w:val="00752C6B"/>
    <w:pPr>
      <w:spacing w:after="0"/>
      <w:jc w:val="left"/>
    </w:pPr>
    <w:rPr>
      <w:szCs w:val="20"/>
    </w:rPr>
  </w:style>
  <w:style w:type="paragraph" w:styleId="a8">
    <w:name w:val="Balloon Text"/>
    <w:basedOn w:val="a"/>
    <w:semiHidden/>
    <w:rsid w:val="00752C6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52C6B"/>
    <w:rPr>
      <w:color w:val="800080"/>
      <w:u w:val="single"/>
    </w:rPr>
  </w:style>
  <w:style w:type="paragraph" w:styleId="aa">
    <w:name w:val="footnote text"/>
    <w:basedOn w:val="a"/>
    <w:semiHidden/>
    <w:rsid w:val="00752C6B"/>
    <w:rPr>
      <w:sz w:val="20"/>
      <w:szCs w:val="20"/>
    </w:rPr>
  </w:style>
  <w:style w:type="character" w:styleId="ab">
    <w:name w:val="footnote reference"/>
    <w:basedOn w:val="a0"/>
    <w:semiHidden/>
    <w:rsid w:val="00752C6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522855"/>
    <w:rPr>
      <w:sz w:val="21"/>
      <w:szCs w:val="21"/>
    </w:rPr>
  </w:style>
  <w:style w:type="paragraph" w:styleId="af1">
    <w:name w:val="annotation text"/>
    <w:basedOn w:val="a"/>
    <w:link w:val="Char3"/>
    <w:rsid w:val="00522855"/>
    <w:pPr>
      <w:jc w:val="left"/>
    </w:pPr>
  </w:style>
  <w:style w:type="character" w:customStyle="1" w:styleId="Char3">
    <w:name w:val="批注文字 Char"/>
    <w:basedOn w:val="a0"/>
    <w:link w:val="af1"/>
    <w:rsid w:val="00522855"/>
    <w:rPr>
      <w:sz w:val="22"/>
      <w:szCs w:val="22"/>
      <w:lang w:eastAsia="en-US"/>
    </w:rPr>
  </w:style>
  <w:style w:type="paragraph" w:styleId="af2">
    <w:name w:val="annotation subject"/>
    <w:basedOn w:val="af1"/>
    <w:next w:val="af1"/>
    <w:link w:val="Char4"/>
    <w:rsid w:val="00522855"/>
    <w:rPr>
      <w:b/>
      <w:bCs/>
    </w:rPr>
  </w:style>
  <w:style w:type="character" w:customStyle="1" w:styleId="Char4">
    <w:name w:val="批注主题 Char"/>
    <w:basedOn w:val="Char3"/>
    <w:link w:val="af2"/>
    <w:rsid w:val="00522855"/>
    <w:rPr>
      <w:b/>
      <w:bCs/>
      <w:sz w:val="22"/>
      <w:szCs w:val="22"/>
      <w:lang w:eastAsia="en-US"/>
    </w:rPr>
  </w:style>
  <w:style w:type="paragraph" w:styleId="af3">
    <w:name w:val="Document Map"/>
    <w:basedOn w:val="a"/>
    <w:link w:val="Char5"/>
    <w:rsid w:val="00DF4072"/>
    <w:rPr>
      <w:rFonts w:ascii="宋体"/>
      <w:sz w:val="18"/>
      <w:szCs w:val="18"/>
    </w:rPr>
  </w:style>
  <w:style w:type="character" w:customStyle="1" w:styleId="Char5">
    <w:name w:val="文档结构图 Char"/>
    <w:basedOn w:val="a0"/>
    <w:link w:val="af3"/>
    <w:rsid w:val="00DF4072"/>
    <w:rPr>
      <w:rFonts w:ascii="宋体"/>
      <w:sz w:val="18"/>
      <w:szCs w:val="18"/>
      <w:lang w:eastAsia="en-US"/>
    </w:rPr>
  </w:style>
  <w:style w:type="paragraph" w:styleId="af4">
    <w:name w:val="List Paragraph"/>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4"/>
    <w:uiPriority w:val="34"/>
    <w:locked/>
    <w:rsid w:val="009F4712"/>
    <w:rPr>
      <w:rFonts w:ascii="宋体" w:hAnsi="宋体" w:cs="宋体"/>
      <w:sz w:val="24"/>
      <w:szCs w:val="24"/>
    </w:rPr>
  </w:style>
  <w:style w:type="paragraph" w:styleId="af5">
    <w:name w:val="Revision"/>
    <w:hidden/>
    <w:uiPriority w:val="99"/>
    <w:semiHidden/>
    <w:rsid w:val="00235D9F"/>
    <w:rPr>
      <w:sz w:val="22"/>
      <w:szCs w:val="22"/>
      <w:lang w:eastAsia="en-US"/>
    </w:rPr>
  </w:style>
  <w:style w:type="character" w:customStyle="1" w:styleId="ordinary-span-edit2">
    <w:name w:val="ordinary-span-edit2"/>
    <w:basedOn w:val="a0"/>
    <w:rsid w:val="002D3A2B"/>
  </w:style>
</w:styles>
</file>

<file path=word/webSettings.xml><?xml version="1.0" encoding="utf-8"?>
<w:webSettings xmlns:r="http://schemas.openxmlformats.org/officeDocument/2006/relationships" xmlns:w="http://schemas.openxmlformats.org/wordprocessingml/2006/main">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DB97A-BE9F-4735-971E-4926E322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6</cp:revision>
  <cp:lastPrinted>2016-10-25T00:47:00Z</cp:lastPrinted>
  <dcterms:created xsi:type="dcterms:W3CDTF">2017-01-23T12:01:00Z</dcterms:created>
  <dcterms:modified xsi:type="dcterms:W3CDTF">2017-02-06T14:52:00Z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(3)wRHa55SLSsHBoRnYoaIO7Pj4HGSSWwhN69Aj93h7WfCF3h1Z3NeyG9G0smvCU/Fmcy2V57Of
wLinWIvTDINcsP4Wh7AqFnoeNsjaD7cfwIFtth+INeoJzTZWgAz8NYiF0rwM6qYAONqSpaOz
DNwoRtRGv+lFG7+ntlTR3HNjWaLrL/ks8FX7T6xnNQva9OOSeuChMu+6cs35qk26G9OXwrl4
XZyubbMnvBJZ8rOwL2</vt:lpwstr>
  </property>
  <property fmtid="{D5CDD505-2E9C-101B-9397-08002B2CF9AE}" pid="13" name="_2015_ms_pID_725343_00">
    <vt:lpwstr>_2015_ms_pID_725343</vt:lpwstr>
  </property>
  <property fmtid="{D5CDD505-2E9C-101B-9397-08002B2CF9AE}" pid="14" name="_2015_ms_pID_7253431">
    <vt:lpwstr>KyQFD71vTrRlANuEV8XymtF5f/ITrpMEtngRV3y70hdCuZINyG7lc7
u9VEWvUGun2AAtCzyQUo9WlstHwEcFSIYsB6Yjte5wU6Uqq3weFdg2YuuL0DYIxXOg1MkCaC
bczj3h+8d5fo9Lg/JMV6GKxmbYUoWafz3bmpSlXkbpVRNXj8wz9KCf119BWaPADR/+ixmton
u3P88KWpS3k+mUmwiLYLFnJf/EspRZ6Fb7Ew</vt:lpwstr>
  </property>
  <property fmtid="{D5CDD505-2E9C-101B-9397-08002B2CF9AE}" pid="15" name="_2015_ms_pID_7253431_00">
    <vt:lpwstr>_2015_ms_pID_7253431</vt:lpwstr>
  </property>
  <property fmtid="{D5CDD505-2E9C-101B-9397-08002B2CF9AE}" pid="16" name="_2015_ms_pID_7253432">
    <vt:lpwstr>l1nHFh8Orv0YxdA/B9XRcYHp4AkQ2YqD/2Rj
mOzL4rBH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1486392702</vt:lpwstr>
  </property>
</Properties>
</file>