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E70444" w:rsidRDefault="00E14625" w:rsidP="007534A6">
      <w:pPr>
        <w:tabs>
          <w:tab w:val="center" w:pos="4536"/>
          <w:tab w:val="right" w:pos="9072"/>
          <w:tab w:val="right" w:pos="9781"/>
        </w:tabs>
        <w:ind w:right="-58"/>
        <w:rPr>
          <w:rFonts w:ascii="Arial" w:eastAsia="MS Mincho" w:hAnsi="Arial" w:cs="Arial"/>
          <w:b/>
          <w:bCs/>
          <w:sz w:val="28"/>
          <w:lang w:val="en-US" w:eastAsia="ja-JP"/>
        </w:rPr>
      </w:pPr>
      <w:bookmarkStart w:id="0" w:name="OLE_LINK3"/>
      <w:r w:rsidRPr="00E70444">
        <w:rPr>
          <w:rFonts w:ascii="Arial" w:hAnsi="Arial" w:cs="Arial"/>
          <w:b/>
          <w:bCs/>
          <w:sz w:val="28"/>
        </w:rPr>
        <w:t>3GPP TSG RAN WG1 Meeting #</w:t>
      </w:r>
      <w:r w:rsidRPr="00E70444">
        <w:rPr>
          <w:rFonts w:ascii="Arial" w:eastAsia="MS Mincho" w:hAnsi="Arial" w:cs="Arial" w:hint="eastAsia"/>
          <w:b/>
          <w:bCs/>
          <w:sz w:val="28"/>
          <w:lang w:eastAsia="ja-JP"/>
        </w:rPr>
        <w:t>8</w:t>
      </w:r>
      <w:r w:rsidR="007534A6" w:rsidRPr="00E70444">
        <w:rPr>
          <w:rFonts w:ascii="Arial" w:eastAsia="宋体" w:hAnsi="Arial" w:cs="Arial" w:hint="eastAsia"/>
          <w:b/>
          <w:bCs/>
          <w:sz w:val="28"/>
          <w:lang w:eastAsia="zh-CN"/>
        </w:rPr>
        <w:t>5</w:t>
      </w:r>
      <w:r w:rsidR="009A2072" w:rsidRPr="00E70444">
        <w:rPr>
          <w:rFonts w:ascii="Arial" w:eastAsia="MS Mincho" w:hAnsi="Arial"/>
          <w:b/>
          <w:sz w:val="28"/>
          <w:lang w:val="en-US" w:eastAsia="ja-JP"/>
        </w:rPr>
        <w:t xml:space="preserve">    </w:t>
      </w:r>
      <w:r w:rsidR="009A2072" w:rsidRPr="00E70444">
        <w:rPr>
          <w:rFonts w:ascii="Arial" w:eastAsia="MS Mincho" w:hAnsi="Arial"/>
          <w:b/>
          <w:sz w:val="28"/>
          <w:lang w:val="en-US"/>
        </w:rPr>
        <w:t xml:space="preserve">                                 </w:t>
      </w:r>
      <w:r w:rsidR="009A2072" w:rsidRPr="00E70444">
        <w:rPr>
          <w:rFonts w:ascii="Arial" w:eastAsia="宋体" w:hAnsi="Arial"/>
          <w:b/>
          <w:sz w:val="28"/>
          <w:lang w:val="en-US" w:eastAsia="zh-CN"/>
        </w:rPr>
        <w:t xml:space="preserve"> </w:t>
      </w:r>
      <w:r w:rsidR="009A2072" w:rsidRPr="00E70444">
        <w:rPr>
          <w:rFonts w:ascii="Arial" w:eastAsia="MS Mincho" w:hAnsi="Arial"/>
          <w:b/>
          <w:sz w:val="28"/>
          <w:lang w:val="en-US" w:eastAsia="ja-JP"/>
        </w:rPr>
        <w:t xml:space="preserve">   </w:t>
      </w:r>
      <w:r w:rsidR="009A2072" w:rsidRPr="00E70444">
        <w:rPr>
          <w:rFonts w:ascii="Arial" w:eastAsia="宋体" w:hAnsi="Arial"/>
          <w:b/>
          <w:sz w:val="28"/>
          <w:lang w:val="en-US" w:eastAsia="zh-CN"/>
        </w:rPr>
        <w:t xml:space="preserve">   </w:t>
      </w:r>
      <w:r w:rsidR="00442926" w:rsidRPr="00E70444">
        <w:rPr>
          <w:rFonts w:ascii="Arial" w:eastAsia="宋体" w:hAnsi="Arial"/>
          <w:b/>
          <w:sz w:val="28"/>
          <w:lang w:val="en-US" w:eastAsia="zh-CN"/>
        </w:rPr>
        <w:t>R1-</w:t>
      </w:r>
      <w:r w:rsidR="000D7517" w:rsidRPr="00E70444">
        <w:rPr>
          <w:rFonts w:ascii="Arial" w:eastAsia="宋体" w:hAnsi="Arial" w:hint="eastAsia"/>
          <w:b/>
          <w:sz w:val="28"/>
          <w:lang w:val="en-US" w:eastAsia="zh-CN"/>
        </w:rPr>
        <w:t>16</w:t>
      </w:r>
      <w:r w:rsidR="002E2CE7" w:rsidRPr="00E70444">
        <w:rPr>
          <w:rFonts w:ascii="Arial" w:eastAsia="宋体" w:hAnsi="Arial" w:hint="eastAsia"/>
          <w:b/>
          <w:sz w:val="28"/>
          <w:lang w:val="en-US" w:eastAsia="zh-CN"/>
        </w:rPr>
        <w:t>424</w:t>
      </w:r>
      <w:r w:rsidR="00A416D7" w:rsidRPr="00E70444">
        <w:rPr>
          <w:rFonts w:ascii="Arial" w:eastAsia="宋体" w:hAnsi="Arial" w:hint="eastAsia"/>
          <w:b/>
          <w:sz w:val="28"/>
          <w:lang w:val="en-US" w:eastAsia="zh-CN"/>
        </w:rPr>
        <w:t>4</w:t>
      </w:r>
    </w:p>
    <w:p w:rsidR="00DD4444" w:rsidRPr="00E70444" w:rsidRDefault="007534A6">
      <w:pPr>
        <w:pStyle w:val="a6"/>
        <w:rPr>
          <w:rFonts w:eastAsia="宋体" w:cs="Arial"/>
          <w:b w:val="0"/>
          <w:bCs/>
          <w:sz w:val="28"/>
          <w:lang w:eastAsia="zh-CN"/>
        </w:rPr>
      </w:pPr>
      <w:r w:rsidRPr="00E70444">
        <w:rPr>
          <w:rFonts w:eastAsia="MS Gothic" w:cs="Arial" w:hint="eastAsia"/>
          <w:bCs/>
          <w:noProof w:val="0"/>
          <w:sz w:val="28"/>
          <w:szCs w:val="24"/>
          <w:lang w:val="en-GB"/>
        </w:rPr>
        <w:t>N</w:t>
      </w:r>
      <w:r w:rsidRPr="00E70444">
        <w:rPr>
          <w:rFonts w:eastAsia="MS Gothic" w:cs="Arial"/>
          <w:bCs/>
          <w:noProof w:val="0"/>
          <w:sz w:val="28"/>
          <w:szCs w:val="24"/>
          <w:lang w:val="en-GB"/>
        </w:rPr>
        <w:t>a</w:t>
      </w:r>
      <w:r w:rsidRPr="00E70444">
        <w:rPr>
          <w:rFonts w:eastAsia="MS Gothic" w:cs="Arial" w:hint="eastAsia"/>
          <w:bCs/>
          <w:noProof w:val="0"/>
          <w:sz w:val="28"/>
          <w:szCs w:val="24"/>
          <w:lang w:val="en-GB"/>
        </w:rPr>
        <w:t>njing</w:t>
      </w:r>
      <w:r w:rsidRPr="00E70444">
        <w:rPr>
          <w:rFonts w:eastAsia="MS Gothic" w:cs="Arial"/>
          <w:bCs/>
          <w:noProof w:val="0"/>
          <w:sz w:val="28"/>
          <w:szCs w:val="24"/>
          <w:lang w:val="en-GB"/>
        </w:rPr>
        <w:t>,</w:t>
      </w:r>
      <w:r w:rsidRPr="00E70444">
        <w:rPr>
          <w:rFonts w:eastAsia="MS Gothic" w:cs="Arial" w:hint="eastAsia"/>
          <w:bCs/>
          <w:noProof w:val="0"/>
          <w:sz w:val="28"/>
          <w:szCs w:val="24"/>
          <w:lang w:val="en-GB"/>
        </w:rPr>
        <w:t xml:space="preserve"> China</w:t>
      </w:r>
      <w:r w:rsidRPr="00E70444">
        <w:rPr>
          <w:rFonts w:eastAsia="MS Gothic" w:cs="Arial"/>
          <w:bCs/>
          <w:noProof w:val="0"/>
          <w:sz w:val="28"/>
          <w:szCs w:val="24"/>
          <w:lang w:val="en-GB"/>
        </w:rPr>
        <w:t xml:space="preserve"> </w:t>
      </w:r>
      <w:r w:rsidRPr="00E70444">
        <w:rPr>
          <w:rFonts w:eastAsia="MS Gothic" w:cs="Arial" w:hint="eastAsia"/>
          <w:bCs/>
          <w:noProof w:val="0"/>
          <w:sz w:val="28"/>
          <w:szCs w:val="24"/>
          <w:lang w:val="en-GB"/>
        </w:rPr>
        <w:t xml:space="preserve">23rd </w:t>
      </w:r>
      <w:r w:rsidRPr="00E70444">
        <w:rPr>
          <w:rFonts w:eastAsia="MS Gothic" w:cs="Arial"/>
          <w:bCs/>
          <w:noProof w:val="0"/>
          <w:sz w:val="28"/>
          <w:szCs w:val="24"/>
          <w:lang w:val="en-GB"/>
        </w:rPr>
        <w:t xml:space="preserve">- </w:t>
      </w:r>
      <w:r w:rsidRPr="00E70444">
        <w:rPr>
          <w:rFonts w:eastAsia="MS Gothic" w:cs="Arial" w:hint="eastAsia"/>
          <w:bCs/>
          <w:noProof w:val="0"/>
          <w:sz w:val="28"/>
          <w:szCs w:val="24"/>
          <w:lang w:val="en-GB"/>
        </w:rPr>
        <w:t>27th May</w:t>
      </w:r>
      <w:r w:rsidRPr="00E70444">
        <w:rPr>
          <w:rFonts w:eastAsia="MS Gothic" w:cs="Arial"/>
          <w:bCs/>
          <w:noProof w:val="0"/>
          <w:sz w:val="28"/>
          <w:szCs w:val="24"/>
          <w:lang w:val="en-GB"/>
        </w:rPr>
        <w:t xml:space="preserve"> 201</w:t>
      </w:r>
      <w:r w:rsidRPr="00E70444">
        <w:rPr>
          <w:rFonts w:eastAsia="MS Gothic" w:cs="Arial" w:hint="eastAsia"/>
          <w:bCs/>
          <w:noProof w:val="0"/>
          <w:sz w:val="28"/>
          <w:szCs w:val="24"/>
          <w:lang w:val="en-GB"/>
        </w:rPr>
        <w:t>6</w:t>
      </w:r>
    </w:p>
    <w:p w:rsidR="007534A6" w:rsidRPr="00E70444" w:rsidRDefault="007534A6">
      <w:pPr>
        <w:pStyle w:val="a6"/>
        <w:rPr>
          <w:rFonts w:eastAsia="宋体"/>
          <w:noProof w:val="0"/>
          <w:lang w:eastAsia="zh-CN"/>
        </w:rPr>
      </w:pPr>
    </w:p>
    <w:p w:rsidR="00DD4444" w:rsidRPr="00E70444" w:rsidRDefault="00DD4444" w:rsidP="00DD4444">
      <w:pPr>
        <w:pStyle w:val="a6"/>
        <w:ind w:left="1800" w:hanging="1800"/>
        <w:rPr>
          <w:rFonts w:eastAsia="宋体"/>
          <w:noProof w:val="0"/>
          <w:sz w:val="24"/>
          <w:lang w:eastAsia="zh-CN"/>
        </w:rPr>
      </w:pPr>
      <w:r w:rsidRPr="00E70444">
        <w:rPr>
          <w:rFonts w:eastAsia="MS Gothic"/>
          <w:noProof w:val="0"/>
          <w:sz w:val="24"/>
        </w:rPr>
        <w:t>Source:</w:t>
      </w:r>
      <w:r w:rsidRPr="00E70444">
        <w:rPr>
          <w:rFonts w:eastAsia="MS Gothic"/>
          <w:noProof w:val="0"/>
          <w:sz w:val="24"/>
        </w:rPr>
        <w:tab/>
      </w:r>
      <w:r w:rsidR="00756490" w:rsidRPr="00E70444">
        <w:rPr>
          <w:rFonts w:eastAsia="宋体" w:hint="eastAsia"/>
          <w:noProof w:val="0"/>
          <w:sz w:val="24"/>
          <w:lang w:eastAsia="zh-CN"/>
        </w:rPr>
        <w:t>CATT</w:t>
      </w:r>
    </w:p>
    <w:bookmarkEnd w:id="0"/>
    <w:p w:rsidR="00A60A10" w:rsidRPr="00E70444" w:rsidRDefault="00DD4444" w:rsidP="00950BF8">
      <w:pPr>
        <w:pStyle w:val="a6"/>
        <w:ind w:left="1800" w:hanging="1800"/>
        <w:jc w:val="both"/>
        <w:rPr>
          <w:bCs/>
          <w:noProof w:val="0"/>
          <w:sz w:val="24"/>
          <w:lang w:eastAsia="ja-JP"/>
        </w:rPr>
      </w:pPr>
      <w:r w:rsidRPr="00E70444">
        <w:rPr>
          <w:rFonts w:eastAsia="MS Gothic"/>
          <w:noProof w:val="0"/>
          <w:sz w:val="24"/>
        </w:rPr>
        <w:t>Title:</w:t>
      </w:r>
      <w:r w:rsidRPr="00E70444">
        <w:rPr>
          <w:rFonts w:eastAsia="MS Gothic"/>
          <w:noProof w:val="0"/>
          <w:sz w:val="24"/>
        </w:rPr>
        <w:tab/>
      </w:r>
      <w:r w:rsidR="00A416D7" w:rsidRPr="00E70444">
        <w:rPr>
          <w:rFonts w:eastAsia="宋体"/>
          <w:noProof w:val="0"/>
          <w:sz w:val="24"/>
          <w:lang w:eastAsia="zh-CN"/>
        </w:rPr>
        <w:t>Remaining issues on link/system-level evaluation assumptions for MA</w:t>
      </w:r>
    </w:p>
    <w:p w:rsidR="00DD4444" w:rsidRPr="00E70444" w:rsidRDefault="00DD4444" w:rsidP="004250E2">
      <w:pPr>
        <w:pStyle w:val="a6"/>
        <w:tabs>
          <w:tab w:val="left" w:pos="1800"/>
        </w:tabs>
        <w:ind w:left="1800" w:hanging="1800"/>
        <w:rPr>
          <w:noProof w:val="0"/>
          <w:sz w:val="24"/>
          <w:lang w:eastAsia="ja-JP"/>
        </w:rPr>
      </w:pPr>
      <w:r w:rsidRPr="00E70444">
        <w:rPr>
          <w:rFonts w:eastAsia="MS Gothic"/>
          <w:noProof w:val="0"/>
          <w:sz w:val="24"/>
        </w:rPr>
        <w:t>Agenda Item:</w:t>
      </w:r>
      <w:bookmarkStart w:id="1" w:name="Source"/>
      <w:bookmarkEnd w:id="1"/>
      <w:r w:rsidRPr="00E70444">
        <w:rPr>
          <w:rFonts w:eastAsia="MS Gothic"/>
          <w:noProof w:val="0"/>
          <w:sz w:val="24"/>
        </w:rPr>
        <w:tab/>
      </w:r>
      <w:r w:rsidR="007534A6" w:rsidRPr="00E70444">
        <w:rPr>
          <w:rFonts w:eastAsia="宋体" w:hint="eastAsia"/>
          <w:noProof w:val="0"/>
          <w:sz w:val="24"/>
          <w:lang w:eastAsia="zh-CN"/>
        </w:rPr>
        <w:t>7</w:t>
      </w:r>
      <w:r w:rsidR="00A201E0" w:rsidRPr="00E70444">
        <w:rPr>
          <w:rFonts w:hint="eastAsia"/>
          <w:noProof w:val="0"/>
          <w:sz w:val="24"/>
          <w:lang w:eastAsia="ja-JP"/>
        </w:rPr>
        <w:t>.</w:t>
      </w:r>
      <w:r w:rsidR="00E14625" w:rsidRPr="00E70444">
        <w:rPr>
          <w:rFonts w:eastAsia="宋体" w:hint="eastAsia"/>
          <w:noProof w:val="0"/>
          <w:sz w:val="24"/>
          <w:lang w:eastAsia="zh-CN"/>
        </w:rPr>
        <w:t>1</w:t>
      </w:r>
      <w:r w:rsidR="00A201E0" w:rsidRPr="00E70444">
        <w:rPr>
          <w:rFonts w:hint="eastAsia"/>
          <w:noProof w:val="0"/>
          <w:sz w:val="24"/>
          <w:lang w:eastAsia="ja-JP"/>
        </w:rPr>
        <w:t>.</w:t>
      </w:r>
      <w:r w:rsidR="00E14625" w:rsidRPr="00E70444">
        <w:rPr>
          <w:rFonts w:eastAsia="宋体" w:hint="eastAsia"/>
          <w:noProof w:val="0"/>
          <w:sz w:val="24"/>
          <w:lang w:eastAsia="zh-CN"/>
        </w:rPr>
        <w:t>2</w:t>
      </w:r>
    </w:p>
    <w:p w:rsidR="00DD4444" w:rsidRPr="00E70444" w:rsidRDefault="00DD4444" w:rsidP="00DD4444">
      <w:pPr>
        <w:pBdr>
          <w:bottom w:val="single" w:sz="6" w:space="1" w:color="auto"/>
        </w:pBdr>
        <w:ind w:left="1800" w:hanging="1800"/>
        <w:rPr>
          <w:rFonts w:ascii="Arial" w:eastAsia="宋体" w:hAnsi="Arial"/>
          <w:b/>
          <w:lang w:val="en-US" w:eastAsia="zh-CN"/>
        </w:rPr>
      </w:pPr>
      <w:r w:rsidRPr="00E70444">
        <w:rPr>
          <w:rFonts w:ascii="Arial" w:hAnsi="Arial"/>
          <w:b/>
          <w:lang w:val="en-US"/>
        </w:rPr>
        <w:t>Document for:</w:t>
      </w:r>
      <w:bookmarkStart w:id="2" w:name="DocumentFor"/>
      <w:bookmarkEnd w:id="2"/>
      <w:r w:rsidRPr="00E70444">
        <w:rPr>
          <w:rFonts w:ascii="Arial" w:hAnsi="Arial"/>
          <w:b/>
          <w:lang w:val="en-US" w:eastAsia="ja-JP"/>
        </w:rPr>
        <w:t xml:space="preserve"> </w:t>
      </w:r>
      <w:r w:rsidRPr="00E70444">
        <w:rPr>
          <w:rFonts w:ascii="Arial" w:hAnsi="Arial"/>
          <w:b/>
          <w:lang w:val="en-US" w:eastAsia="ja-JP"/>
        </w:rPr>
        <w:tab/>
        <w:t>Discussion and Decision</w:t>
      </w:r>
    </w:p>
    <w:p w:rsidR="00F01DFB" w:rsidRPr="00E70444" w:rsidRDefault="00F01DFB" w:rsidP="007C780A">
      <w:pPr>
        <w:rPr>
          <w:rFonts w:eastAsia="宋体"/>
          <w:lang w:val="en-US" w:eastAsia="zh-CN"/>
        </w:rPr>
      </w:pPr>
    </w:p>
    <w:p w:rsidR="00DD4444" w:rsidRPr="00E70444" w:rsidRDefault="00DD4444">
      <w:pPr>
        <w:pStyle w:val="1"/>
        <w:spacing w:after="120"/>
        <w:rPr>
          <w:rFonts w:eastAsia="宋体"/>
          <w:b/>
          <w:lang w:val="en-US" w:eastAsia="zh-CN"/>
        </w:rPr>
      </w:pPr>
      <w:r w:rsidRPr="00E70444">
        <w:rPr>
          <w:b/>
          <w:lang w:val="en-US"/>
        </w:rPr>
        <w:t>Introduction</w:t>
      </w:r>
    </w:p>
    <w:p w:rsidR="00F32B3D" w:rsidRDefault="003068E5" w:rsidP="00877242">
      <w:pPr>
        <w:spacing w:beforeLines="50"/>
        <w:jc w:val="both"/>
        <w:rPr>
          <w:rFonts w:eastAsia="宋体"/>
          <w:sz w:val="20"/>
          <w:szCs w:val="20"/>
          <w:lang w:eastAsia="zh-CN"/>
        </w:rPr>
      </w:pPr>
      <w:r>
        <w:rPr>
          <w:rFonts w:eastAsia="宋体" w:hint="eastAsia"/>
          <w:sz w:val="20"/>
          <w:szCs w:val="20"/>
          <w:lang w:eastAsia="zh-CN"/>
        </w:rPr>
        <w:t xml:space="preserve">During </w:t>
      </w:r>
      <w:r w:rsidR="00747945" w:rsidRPr="00E70444">
        <w:rPr>
          <w:rFonts w:eastAsia="宋体" w:hint="eastAsia"/>
          <w:sz w:val="20"/>
          <w:szCs w:val="20"/>
          <w:lang w:eastAsia="zh-CN"/>
        </w:rPr>
        <w:t xml:space="preserve">RAN1#84bis and following </w:t>
      </w:r>
      <w:r>
        <w:rPr>
          <w:rFonts w:eastAsia="宋体" w:hint="eastAsia"/>
          <w:sz w:val="20"/>
          <w:szCs w:val="20"/>
          <w:lang w:eastAsia="zh-CN"/>
        </w:rPr>
        <w:t xml:space="preserve">RAN1 reflector </w:t>
      </w:r>
      <w:r w:rsidR="00747945" w:rsidRPr="00E70444">
        <w:rPr>
          <w:rFonts w:eastAsia="宋体" w:hint="eastAsia"/>
          <w:sz w:val="20"/>
          <w:szCs w:val="20"/>
          <w:lang w:eastAsia="zh-CN"/>
        </w:rPr>
        <w:t xml:space="preserve">email discussion, some of link-level and system-level evaluation assumptions for MA were discussed and concluded (referring to Annex). </w:t>
      </w:r>
      <w:r w:rsidR="00597AA7" w:rsidRPr="00E70444">
        <w:rPr>
          <w:rFonts w:eastAsia="宋体" w:hint="eastAsia"/>
          <w:sz w:val="20"/>
          <w:szCs w:val="20"/>
          <w:lang w:eastAsia="zh-CN"/>
        </w:rPr>
        <w:t xml:space="preserve">In this contribution, we </w:t>
      </w:r>
      <w:r w:rsidR="00E3101C" w:rsidRPr="00E70444">
        <w:rPr>
          <w:rFonts w:eastAsia="宋体" w:hint="eastAsia"/>
          <w:sz w:val="20"/>
          <w:szCs w:val="20"/>
          <w:lang w:eastAsia="zh-CN"/>
        </w:rPr>
        <w:t>discuss</w:t>
      </w:r>
      <w:r w:rsidR="00597AA7" w:rsidRPr="00E70444">
        <w:rPr>
          <w:rFonts w:eastAsia="宋体" w:hint="eastAsia"/>
          <w:sz w:val="20"/>
          <w:szCs w:val="20"/>
          <w:lang w:eastAsia="zh-CN"/>
        </w:rPr>
        <w:t xml:space="preserve"> </w:t>
      </w:r>
      <w:r w:rsidR="00E3101C" w:rsidRPr="00E70444">
        <w:rPr>
          <w:rFonts w:eastAsia="宋体" w:hint="eastAsia"/>
          <w:sz w:val="20"/>
          <w:szCs w:val="20"/>
          <w:lang w:eastAsia="zh-CN"/>
        </w:rPr>
        <w:t>the r</w:t>
      </w:r>
      <w:r w:rsidR="00E3101C" w:rsidRPr="00E70444">
        <w:rPr>
          <w:rFonts w:eastAsia="宋体"/>
          <w:sz w:val="20"/>
          <w:szCs w:val="20"/>
          <w:lang w:eastAsia="zh-CN"/>
        </w:rPr>
        <w:t xml:space="preserve">emaining issues on </w:t>
      </w:r>
      <w:r w:rsidR="00621492">
        <w:rPr>
          <w:rFonts w:eastAsia="宋体" w:hint="eastAsia"/>
          <w:sz w:val="20"/>
          <w:szCs w:val="20"/>
          <w:lang w:eastAsia="zh-CN"/>
        </w:rPr>
        <w:t>L</w:t>
      </w:r>
      <w:r w:rsidR="00E3101C" w:rsidRPr="00E70444">
        <w:rPr>
          <w:rFonts w:eastAsia="宋体"/>
          <w:sz w:val="20"/>
          <w:szCs w:val="20"/>
          <w:lang w:eastAsia="zh-CN"/>
        </w:rPr>
        <w:t>ink</w:t>
      </w:r>
      <w:r w:rsidR="00621492">
        <w:rPr>
          <w:rFonts w:eastAsia="宋体" w:hint="eastAsia"/>
          <w:sz w:val="20"/>
          <w:szCs w:val="20"/>
          <w:lang w:eastAsia="zh-CN"/>
        </w:rPr>
        <w:t xml:space="preserve"> Level </w:t>
      </w:r>
      <w:bookmarkStart w:id="3" w:name="OLE_LINK9"/>
      <w:r w:rsidR="00621492">
        <w:rPr>
          <w:rFonts w:eastAsia="宋体" w:hint="eastAsia"/>
          <w:sz w:val="20"/>
          <w:szCs w:val="20"/>
          <w:lang w:eastAsia="zh-CN"/>
        </w:rPr>
        <w:t>Simulation</w:t>
      </w:r>
      <w:bookmarkEnd w:id="3"/>
      <w:r w:rsidR="00E3101C" w:rsidRPr="00E70444">
        <w:rPr>
          <w:rFonts w:eastAsia="宋体"/>
          <w:sz w:val="20"/>
          <w:szCs w:val="20"/>
          <w:lang w:eastAsia="zh-CN"/>
        </w:rPr>
        <w:t>/</w:t>
      </w:r>
      <w:r w:rsidR="00621492">
        <w:rPr>
          <w:rFonts w:eastAsia="宋体" w:hint="eastAsia"/>
          <w:sz w:val="20"/>
          <w:szCs w:val="20"/>
          <w:lang w:eastAsia="zh-CN"/>
        </w:rPr>
        <w:t xml:space="preserve"> S</w:t>
      </w:r>
      <w:r w:rsidR="00E3101C" w:rsidRPr="00E70444">
        <w:rPr>
          <w:rFonts w:eastAsia="宋体"/>
          <w:sz w:val="20"/>
          <w:szCs w:val="20"/>
          <w:lang w:eastAsia="zh-CN"/>
        </w:rPr>
        <w:t>ystem-</w:t>
      </w:r>
      <w:r w:rsidR="00621492">
        <w:rPr>
          <w:rFonts w:eastAsia="宋体" w:hint="eastAsia"/>
          <w:sz w:val="20"/>
          <w:szCs w:val="20"/>
          <w:lang w:eastAsia="zh-CN"/>
        </w:rPr>
        <w:t>L</w:t>
      </w:r>
      <w:r w:rsidR="00E3101C" w:rsidRPr="00E70444">
        <w:rPr>
          <w:rFonts w:eastAsia="宋体"/>
          <w:sz w:val="20"/>
          <w:szCs w:val="20"/>
          <w:lang w:eastAsia="zh-CN"/>
        </w:rPr>
        <w:t xml:space="preserve">evel </w:t>
      </w:r>
      <w:r w:rsidR="00621492">
        <w:rPr>
          <w:rFonts w:eastAsia="宋体"/>
          <w:sz w:val="20"/>
          <w:szCs w:val="20"/>
          <w:lang w:eastAsia="zh-CN"/>
        </w:rPr>
        <w:t>Simulation</w:t>
      </w:r>
      <w:r w:rsidR="00621492">
        <w:rPr>
          <w:rFonts w:eastAsia="宋体" w:hint="eastAsia"/>
          <w:sz w:val="20"/>
          <w:szCs w:val="20"/>
          <w:lang w:eastAsia="zh-CN"/>
        </w:rPr>
        <w:t xml:space="preserve"> (LLS/SLS)</w:t>
      </w:r>
      <w:r w:rsidR="00E3101C" w:rsidRPr="00E70444">
        <w:rPr>
          <w:rFonts w:eastAsia="宋体"/>
          <w:sz w:val="20"/>
          <w:szCs w:val="20"/>
          <w:lang w:eastAsia="zh-CN"/>
        </w:rPr>
        <w:t xml:space="preserve"> assumptions for MA</w:t>
      </w:r>
      <w:r w:rsidR="00597AA7" w:rsidRPr="00E70444">
        <w:rPr>
          <w:rFonts w:eastAsia="宋体" w:hint="eastAsia"/>
          <w:sz w:val="20"/>
          <w:szCs w:val="20"/>
          <w:lang w:eastAsia="zh-CN"/>
        </w:rPr>
        <w:t>.</w:t>
      </w:r>
      <w:r w:rsidR="00C90E8F" w:rsidRPr="00E70444">
        <w:rPr>
          <w:rFonts w:eastAsia="宋体" w:hint="eastAsia"/>
          <w:sz w:val="20"/>
          <w:szCs w:val="20"/>
          <w:lang w:eastAsia="zh-CN"/>
        </w:rPr>
        <w:t xml:space="preserve"> T</w:t>
      </w:r>
      <w:r w:rsidR="00C90E8F" w:rsidRPr="00E70444">
        <w:rPr>
          <w:rFonts w:eastAsia="宋体"/>
          <w:sz w:val="20"/>
          <w:szCs w:val="20"/>
          <w:lang w:eastAsia="zh-CN"/>
        </w:rPr>
        <w:t xml:space="preserve">he following </w:t>
      </w:r>
      <w:r w:rsidR="004228B5" w:rsidRPr="00E70444">
        <w:rPr>
          <w:rFonts w:eastAsia="宋体" w:hint="eastAsia"/>
          <w:sz w:val="20"/>
          <w:szCs w:val="20"/>
          <w:lang w:eastAsia="zh-CN"/>
        </w:rPr>
        <w:t>five</w:t>
      </w:r>
      <w:r w:rsidR="004228B5" w:rsidRPr="00E70444">
        <w:rPr>
          <w:rFonts w:eastAsia="宋体"/>
          <w:sz w:val="20"/>
          <w:szCs w:val="20"/>
          <w:lang w:eastAsia="zh-CN"/>
        </w:rPr>
        <w:t xml:space="preserve"> </w:t>
      </w:r>
      <w:r w:rsidR="00C90E8F" w:rsidRPr="00E70444">
        <w:rPr>
          <w:rFonts w:eastAsia="宋体"/>
          <w:sz w:val="20"/>
          <w:szCs w:val="20"/>
          <w:lang w:eastAsia="zh-CN"/>
        </w:rPr>
        <w:t xml:space="preserve">parts </w:t>
      </w:r>
      <w:r w:rsidR="00C90E8F" w:rsidRPr="00E70444">
        <w:rPr>
          <w:rFonts w:eastAsia="宋体" w:hint="eastAsia"/>
          <w:sz w:val="20"/>
          <w:szCs w:val="20"/>
          <w:lang w:eastAsia="zh-CN"/>
        </w:rPr>
        <w:t>are discussed:</w:t>
      </w:r>
      <w:r w:rsidR="00747945" w:rsidRPr="00E70444">
        <w:rPr>
          <w:rFonts w:eastAsia="宋体" w:hint="eastAsia"/>
          <w:sz w:val="20"/>
          <w:szCs w:val="20"/>
          <w:lang w:eastAsia="zh-CN"/>
        </w:rPr>
        <w:t xml:space="preserve"> </w:t>
      </w:r>
      <w:r w:rsidR="00747945" w:rsidRPr="00E70444">
        <w:rPr>
          <w:rFonts w:eastAsia="宋体"/>
          <w:sz w:val="20"/>
          <w:szCs w:val="20"/>
          <w:lang w:eastAsia="zh-CN"/>
        </w:rPr>
        <w:t>controversial</w:t>
      </w:r>
      <w:r w:rsidR="00747945" w:rsidRPr="00E70444">
        <w:rPr>
          <w:rFonts w:eastAsia="宋体" w:hint="eastAsia"/>
          <w:sz w:val="20"/>
          <w:szCs w:val="20"/>
          <w:lang w:eastAsia="zh-CN"/>
        </w:rPr>
        <w:t xml:space="preserve"> proposals from email discussion, </w:t>
      </w:r>
      <w:r w:rsidR="004228B5" w:rsidRPr="00E70444">
        <w:rPr>
          <w:rFonts w:eastAsia="宋体"/>
          <w:sz w:val="20"/>
          <w:szCs w:val="20"/>
          <w:lang w:eastAsia="zh-CN"/>
        </w:rPr>
        <w:t>modelling of interference</w:t>
      </w:r>
      <w:r w:rsidR="004228B5" w:rsidRPr="00E70444">
        <w:rPr>
          <w:rFonts w:eastAsia="宋体" w:hint="eastAsia"/>
          <w:sz w:val="20"/>
          <w:szCs w:val="20"/>
          <w:lang w:eastAsia="zh-CN"/>
        </w:rPr>
        <w:t xml:space="preserve">, </w:t>
      </w:r>
      <w:r w:rsidR="00C90E8F" w:rsidRPr="00E70444">
        <w:rPr>
          <w:rFonts w:eastAsia="宋体" w:hint="eastAsia"/>
          <w:sz w:val="20"/>
          <w:szCs w:val="20"/>
          <w:lang w:eastAsia="zh-CN"/>
        </w:rPr>
        <w:t xml:space="preserve">traffic </w:t>
      </w:r>
      <w:r w:rsidR="00F42EF8">
        <w:rPr>
          <w:rFonts w:eastAsia="宋体" w:hint="eastAsia"/>
          <w:sz w:val="20"/>
          <w:szCs w:val="20"/>
          <w:lang w:eastAsia="zh-CN"/>
        </w:rPr>
        <w:t>m</w:t>
      </w:r>
      <w:r w:rsidR="00F42EF8" w:rsidRPr="00E70444">
        <w:rPr>
          <w:rFonts w:eastAsia="宋体" w:hint="eastAsia"/>
          <w:sz w:val="20"/>
          <w:szCs w:val="20"/>
          <w:lang w:eastAsia="zh-CN"/>
        </w:rPr>
        <w:t>odels</w:t>
      </w:r>
      <w:r w:rsidR="00C90E8F" w:rsidRPr="00E70444">
        <w:rPr>
          <w:rFonts w:eastAsia="宋体" w:hint="eastAsia"/>
          <w:sz w:val="20"/>
          <w:szCs w:val="20"/>
          <w:lang w:eastAsia="zh-CN"/>
        </w:rPr>
        <w:t>, p</w:t>
      </w:r>
      <w:r w:rsidR="00C90E8F" w:rsidRPr="00E70444">
        <w:rPr>
          <w:rFonts w:eastAsia="宋体"/>
          <w:sz w:val="20"/>
          <w:szCs w:val="20"/>
          <w:lang w:eastAsia="zh-CN"/>
        </w:rPr>
        <w:t xml:space="preserve">erformance </w:t>
      </w:r>
      <w:r w:rsidR="00C90E8F" w:rsidRPr="00E70444">
        <w:rPr>
          <w:rFonts w:eastAsia="宋体" w:hint="eastAsia"/>
          <w:sz w:val="20"/>
          <w:szCs w:val="20"/>
          <w:lang w:eastAsia="zh-CN"/>
        </w:rPr>
        <w:t>m</w:t>
      </w:r>
      <w:r w:rsidR="00C90E8F" w:rsidRPr="00E70444">
        <w:rPr>
          <w:rFonts w:eastAsia="宋体"/>
          <w:sz w:val="20"/>
          <w:szCs w:val="20"/>
          <w:lang w:eastAsia="zh-CN"/>
        </w:rPr>
        <w:t xml:space="preserve">etrics for SLS </w:t>
      </w:r>
      <w:r w:rsidR="00C90E8F" w:rsidRPr="00E70444">
        <w:rPr>
          <w:rFonts w:eastAsia="宋体" w:hint="eastAsia"/>
          <w:sz w:val="20"/>
          <w:szCs w:val="20"/>
          <w:lang w:eastAsia="zh-CN"/>
        </w:rPr>
        <w:t>e</w:t>
      </w:r>
      <w:r w:rsidR="00C90E8F" w:rsidRPr="00E70444">
        <w:rPr>
          <w:rFonts w:eastAsia="宋体"/>
          <w:sz w:val="20"/>
          <w:szCs w:val="20"/>
          <w:lang w:eastAsia="zh-CN"/>
        </w:rPr>
        <w:t>valuation</w:t>
      </w:r>
      <w:r w:rsidR="00C90E8F" w:rsidRPr="00E70444">
        <w:rPr>
          <w:rFonts w:eastAsia="宋体" w:hint="eastAsia"/>
          <w:sz w:val="20"/>
          <w:szCs w:val="20"/>
          <w:lang w:eastAsia="zh-CN"/>
        </w:rPr>
        <w:t xml:space="preserve">, </w:t>
      </w:r>
      <w:r w:rsidR="004228B5" w:rsidRPr="00E70444">
        <w:rPr>
          <w:rFonts w:eastAsia="宋体" w:hint="eastAsia"/>
          <w:sz w:val="20"/>
          <w:szCs w:val="20"/>
          <w:lang w:eastAsia="zh-CN"/>
        </w:rPr>
        <w:t xml:space="preserve">and </w:t>
      </w:r>
      <w:r w:rsidR="00C90E8F" w:rsidRPr="00E70444">
        <w:rPr>
          <w:rFonts w:eastAsia="宋体" w:hint="eastAsia"/>
          <w:sz w:val="20"/>
          <w:szCs w:val="20"/>
          <w:lang w:eastAsia="zh-CN"/>
        </w:rPr>
        <w:t>e</w:t>
      </w:r>
      <w:r w:rsidR="00C90E8F" w:rsidRPr="00E70444">
        <w:rPr>
          <w:rFonts w:eastAsia="宋体"/>
          <w:sz w:val="20"/>
          <w:szCs w:val="20"/>
          <w:lang w:eastAsia="zh-CN"/>
        </w:rPr>
        <w:t xml:space="preserve">valuation </w:t>
      </w:r>
      <w:r w:rsidR="00C90E8F" w:rsidRPr="00E70444">
        <w:rPr>
          <w:rFonts w:eastAsia="宋体" w:hint="eastAsia"/>
          <w:sz w:val="20"/>
          <w:szCs w:val="20"/>
          <w:lang w:eastAsia="zh-CN"/>
        </w:rPr>
        <w:t>m</w:t>
      </w:r>
      <w:r w:rsidR="00C90E8F" w:rsidRPr="00E70444">
        <w:rPr>
          <w:rFonts w:eastAsia="宋体"/>
          <w:sz w:val="20"/>
          <w:szCs w:val="20"/>
          <w:lang w:eastAsia="zh-CN"/>
        </w:rPr>
        <w:t>ethodology</w:t>
      </w:r>
      <w:r w:rsidR="00C90E8F" w:rsidRPr="00E70444">
        <w:rPr>
          <w:rFonts w:eastAsia="宋体" w:hint="eastAsia"/>
          <w:sz w:val="20"/>
          <w:szCs w:val="20"/>
          <w:lang w:eastAsia="zh-CN"/>
        </w:rPr>
        <w:t>.</w:t>
      </w:r>
    </w:p>
    <w:p w:rsidR="00A416D7" w:rsidRPr="00E70444" w:rsidRDefault="00A416D7" w:rsidP="00A416D7">
      <w:pPr>
        <w:pStyle w:val="1"/>
        <w:spacing w:before="180" w:after="120"/>
        <w:ind w:left="0" w:firstLine="0"/>
        <w:rPr>
          <w:rFonts w:eastAsia="宋体"/>
          <w:b/>
          <w:lang w:val="en-US" w:eastAsia="zh-CN"/>
        </w:rPr>
      </w:pPr>
      <w:r w:rsidRPr="00E70444">
        <w:rPr>
          <w:rFonts w:eastAsia="宋体"/>
          <w:b/>
          <w:lang w:val="en-US" w:eastAsia="zh-CN"/>
        </w:rPr>
        <w:t>Discussions on Evaluation of 5G MA Schemes</w:t>
      </w:r>
    </w:p>
    <w:p w:rsidR="005522B6" w:rsidRPr="00E70444" w:rsidRDefault="005522B6" w:rsidP="00075D2D">
      <w:pPr>
        <w:pStyle w:val="2"/>
        <w:rPr>
          <w:rFonts w:eastAsia="宋体"/>
          <w:lang w:val="en-US" w:eastAsia="zh-CN"/>
        </w:rPr>
      </w:pPr>
      <w:bookmarkStart w:id="4" w:name="_Ref450664091"/>
      <w:r w:rsidRPr="00E70444">
        <w:rPr>
          <w:rFonts w:eastAsia="宋体" w:hint="eastAsia"/>
          <w:lang w:val="en-US" w:eastAsia="zh-CN"/>
        </w:rPr>
        <w:t>Remaining issues from email discussion</w:t>
      </w:r>
    </w:p>
    <w:p w:rsidR="003712E7" w:rsidRPr="00E70444" w:rsidRDefault="003712E7" w:rsidP="003712E7">
      <w:pPr>
        <w:widowControl w:val="0"/>
        <w:autoSpaceDE w:val="0"/>
        <w:autoSpaceDN w:val="0"/>
        <w:adjustRightInd w:val="0"/>
        <w:jc w:val="both"/>
        <w:rPr>
          <w:b/>
          <w:sz w:val="20"/>
          <w:szCs w:val="20"/>
        </w:rPr>
      </w:pPr>
      <w:r w:rsidRPr="00E70444">
        <w:rPr>
          <w:b/>
          <w:sz w:val="20"/>
          <w:szCs w:val="20"/>
        </w:rPr>
        <w:t>LLS evaluation assumption:</w:t>
      </w:r>
    </w:p>
    <w:p w:rsidR="00E27065" w:rsidRDefault="003712E7" w:rsidP="00877242">
      <w:pPr>
        <w:spacing w:beforeLines="50"/>
        <w:jc w:val="both"/>
        <w:rPr>
          <w:rFonts w:eastAsia="宋体"/>
          <w:sz w:val="20"/>
          <w:szCs w:val="20"/>
          <w:lang w:eastAsia="zh-CN"/>
        </w:rPr>
      </w:pPr>
      <w:r w:rsidRPr="00E70444">
        <w:rPr>
          <w:rFonts w:eastAsia="宋体"/>
          <w:sz w:val="20"/>
          <w:szCs w:val="20"/>
          <w:lang w:eastAsia="zh-CN"/>
        </w:rPr>
        <w:t xml:space="preserve">Most of evaluation assumptions </w:t>
      </w:r>
      <w:r w:rsidR="00F941DC">
        <w:rPr>
          <w:rFonts w:eastAsia="宋体" w:hint="eastAsia"/>
          <w:sz w:val="20"/>
          <w:szCs w:val="20"/>
          <w:lang w:eastAsia="zh-CN"/>
        </w:rPr>
        <w:t>wer</w:t>
      </w:r>
      <w:r w:rsidR="003068E5">
        <w:rPr>
          <w:rFonts w:eastAsia="宋体" w:hint="eastAsia"/>
          <w:sz w:val="20"/>
          <w:szCs w:val="20"/>
          <w:lang w:eastAsia="zh-CN"/>
        </w:rPr>
        <w:t>e</w:t>
      </w:r>
      <w:r w:rsidRPr="00E70444">
        <w:rPr>
          <w:rFonts w:eastAsia="宋体"/>
          <w:sz w:val="20"/>
          <w:szCs w:val="20"/>
          <w:lang w:eastAsia="zh-CN"/>
        </w:rPr>
        <w:t xml:space="preserve"> discussed and concluded by online and email discussion </w:t>
      </w:r>
      <w:r w:rsidR="0014553E">
        <w:rPr>
          <w:rFonts w:eastAsia="宋体" w:hint="eastAsia"/>
          <w:sz w:val="20"/>
          <w:szCs w:val="20"/>
          <w:lang w:eastAsia="zh-CN"/>
        </w:rPr>
        <w:t>[</w:t>
      </w:r>
      <w:r w:rsidRPr="00E70444">
        <w:rPr>
          <w:rFonts w:eastAsia="宋体"/>
          <w:sz w:val="20"/>
          <w:szCs w:val="20"/>
          <w:lang w:eastAsia="zh-CN"/>
        </w:rPr>
        <w:t>84b-11</w:t>
      </w:r>
      <w:r w:rsidR="0014553E">
        <w:rPr>
          <w:rFonts w:eastAsia="宋体" w:hint="eastAsia"/>
          <w:sz w:val="20"/>
          <w:szCs w:val="20"/>
          <w:lang w:eastAsia="zh-CN"/>
        </w:rPr>
        <w:t>]</w:t>
      </w:r>
      <w:r w:rsidRPr="00E70444">
        <w:rPr>
          <w:rFonts w:eastAsia="宋体"/>
          <w:sz w:val="20"/>
          <w:szCs w:val="20"/>
          <w:lang w:eastAsia="zh-CN"/>
        </w:rPr>
        <w:t xml:space="preserve"> (details can be referred to Annex). Some parameters for LLS are still controversial and therefore could not be agreed</w:t>
      </w:r>
      <w:r w:rsidR="003068E5">
        <w:rPr>
          <w:rFonts w:eastAsia="宋体" w:hint="eastAsia"/>
          <w:sz w:val="20"/>
          <w:szCs w:val="20"/>
          <w:lang w:eastAsia="zh-CN"/>
        </w:rPr>
        <w:t>.</w:t>
      </w:r>
      <w:r w:rsidRPr="00E70444">
        <w:rPr>
          <w:rFonts w:eastAsia="宋体"/>
          <w:sz w:val="20"/>
          <w:szCs w:val="20"/>
          <w:lang w:eastAsia="zh-CN"/>
        </w:rPr>
        <w:t xml:space="preserve"> </w:t>
      </w:r>
      <w:r w:rsidR="003068E5">
        <w:rPr>
          <w:rFonts w:eastAsia="宋体" w:hint="eastAsia"/>
          <w:sz w:val="20"/>
          <w:szCs w:val="20"/>
          <w:lang w:eastAsia="zh-CN"/>
        </w:rPr>
        <w:t>F</w:t>
      </w:r>
      <w:r w:rsidRPr="00E70444">
        <w:rPr>
          <w:rFonts w:eastAsia="宋体"/>
          <w:sz w:val="20"/>
          <w:szCs w:val="20"/>
          <w:lang w:eastAsia="zh-CN"/>
        </w:rPr>
        <w:t>urther discussion</w:t>
      </w:r>
      <w:r w:rsidR="003068E5" w:rsidRPr="00E70444">
        <w:rPr>
          <w:rFonts w:eastAsia="宋体"/>
          <w:sz w:val="20"/>
          <w:szCs w:val="20"/>
          <w:lang w:eastAsia="zh-CN"/>
        </w:rPr>
        <w:t xml:space="preserve"> </w:t>
      </w:r>
      <w:r w:rsidR="003068E5">
        <w:rPr>
          <w:rFonts w:eastAsia="宋体"/>
          <w:sz w:val="20"/>
          <w:szCs w:val="20"/>
          <w:lang w:eastAsia="zh-CN"/>
        </w:rPr>
        <w:t>of simulation parameters is needed</w:t>
      </w:r>
      <w:r w:rsidRPr="00E70444">
        <w:rPr>
          <w:rFonts w:eastAsia="宋体"/>
          <w:sz w:val="20"/>
          <w:szCs w:val="20"/>
          <w:lang w:eastAsia="zh-CN"/>
        </w:rPr>
        <w:t xml:space="preserve"> to facilitate </w:t>
      </w:r>
      <w:r w:rsidR="003068E5">
        <w:rPr>
          <w:rFonts w:eastAsia="宋体"/>
          <w:sz w:val="20"/>
          <w:szCs w:val="20"/>
          <w:lang w:eastAsia="zh-CN"/>
        </w:rPr>
        <w:t>the comparison of</w:t>
      </w:r>
      <w:r w:rsidR="003068E5" w:rsidRPr="00E70444">
        <w:rPr>
          <w:rFonts w:eastAsia="宋体"/>
          <w:sz w:val="20"/>
          <w:szCs w:val="20"/>
          <w:lang w:eastAsia="zh-CN"/>
        </w:rPr>
        <w:t xml:space="preserve"> </w:t>
      </w:r>
      <w:r w:rsidRPr="00E70444">
        <w:rPr>
          <w:rFonts w:eastAsia="宋体"/>
          <w:sz w:val="20"/>
          <w:szCs w:val="20"/>
          <w:lang w:eastAsia="zh-CN"/>
        </w:rPr>
        <w:t>performance results</w:t>
      </w:r>
      <w:r w:rsidR="003068E5">
        <w:rPr>
          <w:rFonts w:eastAsia="宋体" w:hint="eastAsia"/>
          <w:sz w:val="20"/>
          <w:szCs w:val="20"/>
          <w:lang w:eastAsia="zh-CN"/>
        </w:rPr>
        <w:t xml:space="preserve"> of</w:t>
      </w:r>
      <w:r w:rsidRPr="00E70444">
        <w:rPr>
          <w:rFonts w:eastAsia="宋体"/>
          <w:sz w:val="20"/>
          <w:szCs w:val="20"/>
          <w:lang w:eastAsia="zh-CN"/>
        </w:rPr>
        <w:t xml:space="preserve"> different MA schemes.</w:t>
      </w:r>
    </w:p>
    <w:p w:rsidR="00E27065" w:rsidRDefault="005F6F3C" w:rsidP="00877242">
      <w:pPr>
        <w:spacing w:beforeLines="50"/>
        <w:jc w:val="both"/>
        <w:rPr>
          <w:rFonts w:eastAsia="宋体"/>
          <w:sz w:val="20"/>
          <w:szCs w:val="20"/>
          <w:lang w:eastAsia="zh-CN"/>
        </w:rPr>
      </w:pPr>
      <w:r w:rsidRPr="005F6F3C">
        <w:rPr>
          <w:rFonts w:eastAsia="宋体"/>
          <w:sz w:val="20"/>
          <w:szCs w:val="20"/>
          <w:u w:val="single"/>
          <w:lang w:eastAsia="zh-CN"/>
        </w:rPr>
        <w:t xml:space="preserve">Total allocated bandwidth for transmission and </w:t>
      </w:r>
      <w:r w:rsidR="00F42EF8">
        <w:rPr>
          <w:rFonts w:eastAsia="宋体" w:hint="eastAsia"/>
          <w:sz w:val="20"/>
          <w:szCs w:val="20"/>
          <w:u w:val="single"/>
          <w:lang w:eastAsia="zh-CN"/>
        </w:rPr>
        <w:t>t</w:t>
      </w:r>
      <w:r w:rsidRPr="005F6F3C">
        <w:rPr>
          <w:rFonts w:eastAsia="宋体"/>
          <w:sz w:val="20"/>
          <w:szCs w:val="20"/>
          <w:u w:val="single"/>
          <w:lang w:eastAsia="zh-CN"/>
        </w:rPr>
        <w:t>arget spectral efficiency</w:t>
      </w:r>
      <w:r w:rsidR="003712E7" w:rsidRPr="00E70444">
        <w:rPr>
          <w:rFonts w:eastAsia="宋体" w:hint="eastAsia"/>
          <w:sz w:val="20"/>
          <w:szCs w:val="20"/>
          <w:lang w:eastAsia="zh-CN"/>
        </w:rPr>
        <w:t xml:space="preserve">: </w:t>
      </w:r>
      <w:r w:rsidR="003068E5">
        <w:rPr>
          <w:rFonts w:eastAsia="宋体" w:hint="eastAsia"/>
          <w:sz w:val="20"/>
          <w:szCs w:val="20"/>
          <w:lang w:eastAsia="zh-CN"/>
        </w:rPr>
        <w:t>The</w:t>
      </w:r>
      <w:r w:rsidR="003712E7" w:rsidRPr="00E70444">
        <w:rPr>
          <w:rFonts w:eastAsia="宋体" w:hint="eastAsia"/>
          <w:sz w:val="20"/>
          <w:szCs w:val="20"/>
          <w:lang w:eastAsia="zh-CN"/>
        </w:rPr>
        <w:t xml:space="preserve"> assumptions </w:t>
      </w:r>
      <w:r w:rsidR="003068E5">
        <w:rPr>
          <w:rFonts w:eastAsia="宋体"/>
          <w:sz w:val="20"/>
          <w:szCs w:val="20"/>
          <w:lang w:val="en-US" w:eastAsia="zh-CN"/>
        </w:rPr>
        <w:t xml:space="preserve">of both simulation parameters should be considered </w:t>
      </w:r>
      <w:r w:rsidR="003712E7" w:rsidRPr="00E70444">
        <w:rPr>
          <w:rFonts w:eastAsia="宋体"/>
          <w:sz w:val="20"/>
          <w:szCs w:val="20"/>
          <w:lang w:eastAsia="zh-CN"/>
        </w:rPr>
        <w:t>together</w:t>
      </w:r>
      <w:r w:rsidR="003068E5">
        <w:rPr>
          <w:rFonts w:eastAsia="宋体" w:hint="eastAsia"/>
          <w:sz w:val="20"/>
          <w:szCs w:val="20"/>
          <w:lang w:eastAsia="zh-CN"/>
        </w:rPr>
        <w:t>.</w:t>
      </w:r>
      <w:r w:rsidR="003712E7" w:rsidRPr="00E70444">
        <w:rPr>
          <w:rFonts w:eastAsia="宋体" w:hint="eastAsia"/>
          <w:sz w:val="20"/>
          <w:szCs w:val="20"/>
          <w:lang w:eastAsia="zh-CN"/>
        </w:rPr>
        <w:t xml:space="preserve"> </w:t>
      </w:r>
      <w:r w:rsidR="003068E5">
        <w:rPr>
          <w:rFonts w:eastAsia="宋体"/>
          <w:sz w:val="20"/>
          <w:szCs w:val="20"/>
          <w:lang w:val="en-US" w:eastAsia="zh-CN"/>
        </w:rPr>
        <w:t>The</w:t>
      </w:r>
      <w:r w:rsidR="003068E5" w:rsidRPr="00E70444">
        <w:rPr>
          <w:rFonts w:eastAsia="宋体" w:hint="eastAsia"/>
          <w:sz w:val="20"/>
          <w:szCs w:val="20"/>
          <w:lang w:eastAsia="zh-CN"/>
        </w:rPr>
        <w:t xml:space="preserve"> </w:t>
      </w:r>
      <w:r w:rsidR="003712E7" w:rsidRPr="00E70444">
        <w:rPr>
          <w:rFonts w:eastAsia="宋体" w:hint="eastAsia"/>
          <w:sz w:val="20"/>
          <w:szCs w:val="20"/>
          <w:lang w:eastAsia="zh-CN"/>
        </w:rPr>
        <w:t xml:space="preserve">proposed </w:t>
      </w:r>
      <w:r w:rsidR="003068E5">
        <w:rPr>
          <w:rFonts w:eastAsia="宋体" w:hint="eastAsia"/>
          <w:sz w:val="20"/>
          <w:szCs w:val="20"/>
          <w:lang w:eastAsia="zh-CN"/>
        </w:rPr>
        <w:t xml:space="preserve">NOMA </w:t>
      </w:r>
      <w:r w:rsidR="003712E7" w:rsidRPr="00E70444">
        <w:rPr>
          <w:rFonts w:eastAsia="宋体" w:hint="eastAsia"/>
          <w:sz w:val="20"/>
          <w:szCs w:val="20"/>
          <w:lang w:eastAsia="zh-CN"/>
        </w:rPr>
        <w:t xml:space="preserve">schemes can be compared according to </w:t>
      </w:r>
      <w:r w:rsidR="003068E5">
        <w:rPr>
          <w:rFonts w:eastAsia="宋体" w:hint="eastAsia"/>
          <w:sz w:val="20"/>
          <w:szCs w:val="20"/>
          <w:lang w:eastAsia="zh-CN"/>
        </w:rPr>
        <w:t>the</w:t>
      </w:r>
      <w:r w:rsidR="003712E7" w:rsidRPr="00E70444">
        <w:rPr>
          <w:rFonts w:eastAsia="宋体" w:hint="eastAsia"/>
          <w:sz w:val="20"/>
          <w:szCs w:val="20"/>
          <w:lang w:eastAsia="zh-CN"/>
        </w:rPr>
        <w:t xml:space="preserve"> required</w:t>
      </w:r>
      <w:r w:rsidR="003068E5">
        <w:rPr>
          <w:rFonts w:eastAsia="宋体" w:hint="eastAsia"/>
          <w:sz w:val="20"/>
          <w:szCs w:val="20"/>
          <w:lang w:eastAsia="zh-CN"/>
        </w:rPr>
        <w:t xml:space="preserve"> number of</w:t>
      </w:r>
      <w:r w:rsidR="003712E7" w:rsidRPr="00E70444">
        <w:rPr>
          <w:rFonts w:eastAsia="宋体" w:hint="eastAsia"/>
          <w:sz w:val="20"/>
          <w:szCs w:val="20"/>
          <w:lang w:eastAsia="zh-CN"/>
        </w:rPr>
        <w:t xml:space="preserve"> </w:t>
      </w:r>
      <w:r w:rsidR="003712E7" w:rsidRPr="00E70444">
        <w:rPr>
          <w:rFonts w:eastAsia="宋体"/>
          <w:sz w:val="20"/>
          <w:szCs w:val="20"/>
          <w:lang w:eastAsia="zh-CN"/>
        </w:rPr>
        <w:t>transmission</w:t>
      </w:r>
      <w:r w:rsidR="003712E7" w:rsidRPr="00E70444">
        <w:rPr>
          <w:rFonts w:eastAsia="宋体" w:hint="eastAsia"/>
          <w:sz w:val="20"/>
          <w:szCs w:val="20"/>
          <w:lang w:eastAsia="zh-CN"/>
        </w:rPr>
        <w:t xml:space="preserve"> bits per UE at the same allocated BW</w:t>
      </w:r>
      <w:r w:rsidR="003068E5">
        <w:rPr>
          <w:rFonts w:eastAsia="宋体" w:hint="eastAsia"/>
          <w:sz w:val="20"/>
          <w:szCs w:val="20"/>
          <w:lang w:eastAsia="zh-CN"/>
        </w:rPr>
        <w:t>. This</w:t>
      </w:r>
      <w:r w:rsidR="003068E5" w:rsidRPr="00E70444">
        <w:rPr>
          <w:rFonts w:eastAsia="宋体" w:hint="eastAsia"/>
          <w:sz w:val="20"/>
          <w:szCs w:val="20"/>
          <w:lang w:eastAsia="zh-CN"/>
        </w:rPr>
        <w:t xml:space="preserve"> </w:t>
      </w:r>
      <w:r w:rsidR="003068E5">
        <w:rPr>
          <w:rFonts w:eastAsia="宋体" w:hint="eastAsia"/>
          <w:sz w:val="20"/>
          <w:szCs w:val="20"/>
          <w:lang w:eastAsia="zh-CN"/>
        </w:rPr>
        <w:t>would reveal the</w:t>
      </w:r>
      <w:r w:rsidR="003712E7" w:rsidRPr="00E70444">
        <w:rPr>
          <w:rFonts w:eastAsia="宋体" w:hint="eastAsia"/>
          <w:sz w:val="20"/>
          <w:szCs w:val="20"/>
          <w:lang w:eastAsia="zh-CN"/>
        </w:rPr>
        <w:t xml:space="preserve"> resource usage efficiency and reflect </w:t>
      </w:r>
      <w:r w:rsidR="003068E5">
        <w:rPr>
          <w:rFonts w:eastAsia="宋体" w:hint="eastAsia"/>
          <w:sz w:val="20"/>
          <w:szCs w:val="20"/>
          <w:lang w:eastAsia="zh-CN"/>
        </w:rPr>
        <w:t xml:space="preserve">the </w:t>
      </w:r>
      <w:r w:rsidR="003712E7" w:rsidRPr="00E70444">
        <w:rPr>
          <w:rFonts w:eastAsia="宋体" w:hint="eastAsia"/>
          <w:sz w:val="20"/>
          <w:szCs w:val="20"/>
          <w:lang w:eastAsia="zh-CN"/>
        </w:rPr>
        <w:t xml:space="preserve">advantage of each scheme. Note </w:t>
      </w:r>
      <w:r w:rsidR="003068E5">
        <w:rPr>
          <w:rFonts w:eastAsia="宋体" w:hint="eastAsia"/>
          <w:sz w:val="20"/>
          <w:szCs w:val="20"/>
          <w:lang w:eastAsia="zh-CN"/>
        </w:rPr>
        <w:t xml:space="preserve">that it will provide a fair comparison but </w:t>
      </w:r>
      <w:r w:rsidR="003712E7" w:rsidRPr="00E70444">
        <w:rPr>
          <w:rFonts w:eastAsia="宋体" w:hint="eastAsia"/>
          <w:sz w:val="20"/>
          <w:szCs w:val="20"/>
          <w:lang w:eastAsia="zh-CN"/>
        </w:rPr>
        <w:t>not</w:t>
      </w:r>
      <w:r w:rsidR="003068E5">
        <w:rPr>
          <w:rFonts w:eastAsia="宋体" w:hint="eastAsia"/>
          <w:sz w:val="20"/>
          <w:szCs w:val="20"/>
          <w:lang w:eastAsia="zh-CN"/>
        </w:rPr>
        <w:t xml:space="preserve"> impose the </w:t>
      </w:r>
      <w:r w:rsidR="003712E7" w:rsidRPr="00E70444">
        <w:rPr>
          <w:rFonts w:eastAsia="宋体" w:hint="eastAsia"/>
          <w:sz w:val="20"/>
          <w:szCs w:val="20"/>
          <w:lang w:eastAsia="zh-CN"/>
        </w:rPr>
        <w:t xml:space="preserve">limitation of MCS, coding rate and etc. </w:t>
      </w:r>
    </w:p>
    <w:p w:rsidR="005F6F3C" w:rsidRDefault="003712E7" w:rsidP="005F6F3C">
      <w:pPr>
        <w:autoSpaceDE w:val="0"/>
        <w:autoSpaceDN w:val="0"/>
        <w:adjustRightInd w:val="0"/>
        <w:spacing w:before="50"/>
        <w:rPr>
          <w:rFonts w:eastAsia="宋体"/>
          <w:sz w:val="20"/>
          <w:szCs w:val="20"/>
        </w:rPr>
      </w:pPr>
      <w:r w:rsidRPr="00E70444">
        <w:rPr>
          <w:rFonts w:eastAsia="宋体"/>
          <w:b/>
          <w:sz w:val="20"/>
          <w:szCs w:val="20"/>
        </w:rPr>
        <w:t>Proposal 1</w:t>
      </w:r>
      <w:r w:rsidRPr="00E70444">
        <w:rPr>
          <w:rFonts w:eastAsia="宋体"/>
          <w:sz w:val="20"/>
          <w:szCs w:val="20"/>
        </w:rPr>
        <w:t>:</w:t>
      </w:r>
    </w:p>
    <w:tbl>
      <w:tblPr>
        <w:tblW w:w="8318" w:type="dxa"/>
        <w:tblCellMar>
          <w:left w:w="0" w:type="dxa"/>
          <w:right w:w="0" w:type="dxa"/>
        </w:tblCellMar>
        <w:tblLook w:val="04A0"/>
      </w:tblPr>
      <w:tblGrid>
        <w:gridCol w:w="2364"/>
        <w:gridCol w:w="5954"/>
      </w:tblGrid>
      <w:tr w:rsidR="003712E7"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Parameters</w:t>
            </w:r>
            <w:r w:rsidRPr="00E70444">
              <w:rPr>
                <w:rFonts w:ascii="Times New Roman" w:hAnsi="Times New Roman" w:cs="Times New Roman"/>
                <w:color w:val="000000"/>
                <w:sz w:val="20"/>
                <w:szCs w:val="20"/>
                <w:lang w:val="en-GB"/>
              </w:rPr>
              <w:t xml:space="preserve"> </w:t>
            </w:r>
          </w:p>
        </w:tc>
        <w:tc>
          <w:tcPr>
            <w:tcW w:w="5954"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Values or assumptions</w:t>
            </w:r>
            <w:r w:rsidRPr="00E70444">
              <w:rPr>
                <w:rFonts w:ascii="Times New Roman" w:hAnsi="Times New Roman" w:cs="Times New Roman"/>
                <w:color w:val="000000"/>
                <w:sz w:val="20"/>
                <w:szCs w:val="20"/>
                <w:lang w:val="en-GB"/>
              </w:rPr>
              <w:t xml:space="preserve"> </w:t>
            </w:r>
          </w:p>
        </w:tc>
      </w:tr>
      <w:tr w:rsidR="003712E7"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Total allocated bandwidth for transmission (UL)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4RB (0.72MHz), 12RB (2.16MHz)</w:t>
            </w:r>
          </w:p>
        </w:tc>
      </w:tr>
      <w:tr w:rsidR="003712E7"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Total allocated bandwidth for transmission (DL)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 xml:space="preserve">4RB (0.72MHz), 12RB (2.16MHz) </w:t>
            </w:r>
          </w:p>
        </w:tc>
      </w:tr>
    </w:tbl>
    <w:p w:rsidR="003712E7" w:rsidRPr="00E70444" w:rsidRDefault="003712E7" w:rsidP="003712E7">
      <w:pPr>
        <w:autoSpaceDE w:val="0"/>
        <w:autoSpaceDN w:val="0"/>
        <w:adjustRightInd w:val="0"/>
        <w:rPr>
          <w:rFonts w:eastAsia="宋体"/>
          <w:sz w:val="20"/>
          <w:szCs w:val="20"/>
        </w:rPr>
      </w:pPr>
    </w:p>
    <w:p w:rsidR="003712E7" w:rsidRPr="00E70444" w:rsidRDefault="003712E7" w:rsidP="003712E7">
      <w:pPr>
        <w:autoSpaceDE w:val="0"/>
        <w:autoSpaceDN w:val="0"/>
        <w:adjustRightInd w:val="0"/>
        <w:rPr>
          <w:rFonts w:eastAsia="宋体"/>
          <w:sz w:val="20"/>
          <w:szCs w:val="20"/>
        </w:rPr>
      </w:pPr>
      <w:r w:rsidRPr="00E70444">
        <w:rPr>
          <w:rFonts w:eastAsia="宋体"/>
          <w:b/>
          <w:sz w:val="20"/>
          <w:szCs w:val="20"/>
        </w:rPr>
        <w:t>Proposal 2</w:t>
      </w:r>
      <w:r w:rsidRPr="00E70444">
        <w:rPr>
          <w:rFonts w:eastAsia="宋体"/>
          <w:sz w:val="20"/>
          <w:szCs w:val="20"/>
        </w:rPr>
        <w:t>:</w:t>
      </w:r>
    </w:p>
    <w:tbl>
      <w:tblPr>
        <w:tblW w:w="8332" w:type="dxa"/>
        <w:tblCellMar>
          <w:left w:w="0" w:type="dxa"/>
          <w:right w:w="0" w:type="dxa"/>
        </w:tblCellMar>
        <w:tblLook w:val="04A0"/>
      </w:tblPr>
      <w:tblGrid>
        <w:gridCol w:w="2712"/>
        <w:gridCol w:w="5620"/>
      </w:tblGrid>
      <w:tr w:rsidR="003712E7"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3712E7" w:rsidRPr="00E70444" w:rsidTr="003712E7">
        <w:trPr>
          <w:trHeight w:val="661"/>
        </w:trPr>
        <w:tc>
          <w:tcPr>
            <w:tcW w:w="2712"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lang w:val="en-GB"/>
              </w:rPr>
              <w:t xml:space="preserve">Suggested target spectral efficiency </w:t>
            </w:r>
          </w:p>
          <w:p w:rsidR="003712E7" w:rsidRPr="00E70444" w:rsidRDefault="003712E7"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lang w:val="en-GB"/>
              </w:rPr>
              <w:t xml:space="preserve">Definition: </w:t>
            </w:r>
            <w:r w:rsidRPr="00E70444">
              <w:rPr>
                <w:rFonts w:ascii="Times New Roman" w:hAnsi="Times New Roman" w:cs="Times New Roman"/>
                <w:sz w:val="20"/>
                <w:szCs w:val="20"/>
              </w:rPr>
              <w:t xml:space="preserve">required transmission bits </w:t>
            </w:r>
            <w:r w:rsidRPr="00E70444">
              <w:rPr>
                <w:rFonts w:ascii="Times New Roman" w:hAnsi="Times New Roman" w:cs="Times New Roman"/>
                <w:sz w:val="20"/>
                <w:szCs w:val="20"/>
                <w:lang w:val="en-GB"/>
              </w:rPr>
              <w:t xml:space="preserve">per user / total number of resource elements shared for data transmission </w:t>
            </w:r>
          </w:p>
        </w:tc>
        <w:tc>
          <w:tcPr>
            <w:tcW w:w="5620"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tcPr>
          <w:p w:rsidR="003712E7" w:rsidRPr="00E70444" w:rsidRDefault="003712E7"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4RB case (without CRC): 120 bits, 192 bits, 264 bits</w:t>
            </w:r>
          </w:p>
          <w:p w:rsidR="003712E7" w:rsidRPr="00E70444" w:rsidRDefault="003712E7"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12RB case (without CRC): 408 bits, 624 bits, 840 bit</w:t>
            </w:r>
          </w:p>
          <w:p w:rsidR="003712E7" w:rsidRPr="00E70444" w:rsidRDefault="003712E7" w:rsidP="003712E7">
            <w:pPr>
              <w:pStyle w:val="af8"/>
              <w:wordWrap w:val="0"/>
              <w:snapToGrid w:val="0"/>
              <w:spacing w:before="0" w:beforeAutospacing="0" w:after="0" w:afterAutospacing="0"/>
              <w:rPr>
                <w:rFonts w:ascii="Times New Roman" w:hAnsi="Times New Roman" w:cs="Times New Roman"/>
                <w:sz w:val="20"/>
                <w:szCs w:val="20"/>
              </w:rPr>
            </w:pPr>
          </w:p>
        </w:tc>
      </w:tr>
    </w:tbl>
    <w:p w:rsidR="005F6F3C" w:rsidRDefault="005F6F3C" w:rsidP="00877242">
      <w:pPr>
        <w:autoSpaceDE w:val="0"/>
        <w:autoSpaceDN w:val="0"/>
        <w:adjustRightInd w:val="0"/>
        <w:spacing w:beforeLines="50"/>
        <w:rPr>
          <w:rFonts w:eastAsia="宋体"/>
          <w:sz w:val="20"/>
          <w:szCs w:val="20"/>
        </w:rPr>
      </w:pPr>
    </w:p>
    <w:p w:rsidR="00E27065" w:rsidRDefault="005F6F3C" w:rsidP="00877242">
      <w:pPr>
        <w:spacing w:beforeLines="50"/>
        <w:jc w:val="both"/>
        <w:rPr>
          <w:rFonts w:eastAsia="宋体"/>
          <w:sz w:val="20"/>
          <w:szCs w:val="20"/>
          <w:lang w:eastAsia="zh-CN"/>
        </w:rPr>
      </w:pPr>
      <w:r w:rsidRPr="005F6F3C">
        <w:rPr>
          <w:rFonts w:eastAsia="宋体"/>
          <w:sz w:val="20"/>
          <w:szCs w:val="20"/>
          <w:u w:val="single"/>
          <w:lang w:eastAsia="zh-CN"/>
        </w:rPr>
        <w:t xml:space="preserve">Equal/Unequal </w:t>
      </w:r>
      <w:proofErr w:type="gramStart"/>
      <w:r w:rsidR="00FE2AF7">
        <w:rPr>
          <w:rFonts w:eastAsia="宋体" w:hint="eastAsia"/>
          <w:sz w:val="20"/>
          <w:szCs w:val="20"/>
          <w:u w:val="single"/>
          <w:lang w:eastAsia="zh-CN"/>
        </w:rPr>
        <w:t>transmit</w:t>
      </w:r>
      <w:proofErr w:type="gramEnd"/>
      <w:r w:rsidRPr="005F6F3C">
        <w:rPr>
          <w:rFonts w:eastAsia="宋体"/>
          <w:sz w:val="20"/>
          <w:szCs w:val="20"/>
          <w:u w:val="single"/>
          <w:lang w:eastAsia="zh-CN"/>
        </w:rPr>
        <w:t xml:space="preserve"> SNR</w:t>
      </w:r>
      <w:r w:rsidR="003712E7" w:rsidRPr="00E70444">
        <w:rPr>
          <w:rFonts w:eastAsia="宋体"/>
          <w:sz w:val="20"/>
          <w:szCs w:val="20"/>
          <w:lang w:eastAsia="zh-CN"/>
        </w:rPr>
        <w:t>:</w:t>
      </w:r>
      <w:r w:rsidR="003712E7" w:rsidRPr="00E70444">
        <w:rPr>
          <w:rFonts w:eastAsia="宋体" w:hint="eastAsia"/>
          <w:sz w:val="20"/>
          <w:szCs w:val="20"/>
          <w:lang w:eastAsia="zh-CN"/>
        </w:rPr>
        <w:t xml:space="preserve"> Equal </w:t>
      </w:r>
      <w:r w:rsidR="00FE2AF7">
        <w:rPr>
          <w:rFonts w:eastAsia="宋体" w:hint="eastAsia"/>
          <w:sz w:val="20"/>
          <w:szCs w:val="20"/>
          <w:lang w:eastAsia="zh-CN"/>
        </w:rPr>
        <w:t>transmit</w:t>
      </w:r>
      <w:r w:rsidR="00FE2AF7" w:rsidRPr="00E70444">
        <w:rPr>
          <w:rFonts w:eastAsia="宋体" w:hint="eastAsia"/>
          <w:sz w:val="20"/>
          <w:szCs w:val="20"/>
          <w:lang w:eastAsia="zh-CN"/>
        </w:rPr>
        <w:t xml:space="preserve"> </w:t>
      </w:r>
      <w:r w:rsidR="003712E7" w:rsidRPr="00E70444">
        <w:rPr>
          <w:rFonts w:eastAsia="宋体" w:hint="eastAsia"/>
          <w:sz w:val="20"/>
          <w:szCs w:val="20"/>
          <w:lang w:eastAsia="zh-CN"/>
        </w:rPr>
        <w:t>SNR reflects consistent large-scale parameter</w:t>
      </w:r>
      <w:r w:rsidR="00FE2AF7">
        <w:rPr>
          <w:rFonts w:eastAsia="宋体" w:hint="eastAsia"/>
          <w:sz w:val="20"/>
          <w:szCs w:val="20"/>
          <w:lang w:eastAsia="zh-CN"/>
        </w:rPr>
        <w:t>s</w:t>
      </w:r>
      <w:r w:rsidR="003712E7" w:rsidRPr="00E70444">
        <w:rPr>
          <w:rFonts w:eastAsia="宋体" w:hint="eastAsia"/>
          <w:sz w:val="20"/>
          <w:szCs w:val="20"/>
          <w:lang w:eastAsia="zh-CN"/>
        </w:rPr>
        <w:t xml:space="preserve"> and </w:t>
      </w:r>
      <w:r w:rsidR="00FE2AF7">
        <w:rPr>
          <w:rFonts w:eastAsia="宋体" w:hint="eastAsia"/>
          <w:sz w:val="20"/>
          <w:szCs w:val="20"/>
          <w:lang w:eastAsia="zh-CN"/>
        </w:rPr>
        <w:t xml:space="preserve">the effect of </w:t>
      </w:r>
      <w:r w:rsidR="003712E7" w:rsidRPr="00E70444">
        <w:rPr>
          <w:rFonts w:eastAsia="宋体" w:hint="eastAsia"/>
          <w:sz w:val="20"/>
          <w:szCs w:val="20"/>
          <w:lang w:eastAsia="zh-CN"/>
        </w:rPr>
        <w:t>power control</w:t>
      </w:r>
      <w:r w:rsidR="00FE2AF7">
        <w:rPr>
          <w:rFonts w:eastAsia="宋体" w:hint="eastAsia"/>
          <w:sz w:val="20"/>
          <w:szCs w:val="20"/>
          <w:lang w:eastAsia="zh-CN"/>
        </w:rPr>
        <w:t>.</w:t>
      </w:r>
      <w:r w:rsidR="003712E7" w:rsidRPr="00E70444">
        <w:rPr>
          <w:rFonts w:eastAsia="宋体" w:hint="eastAsia"/>
          <w:sz w:val="20"/>
          <w:szCs w:val="20"/>
          <w:lang w:eastAsia="zh-CN"/>
        </w:rPr>
        <w:t xml:space="preserve"> </w:t>
      </w:r>
      <w:r w:rsidR="00FE2AF7">
        <w:rPr>
          <w:rFonts w:eastAsia="宋体" w:hint="eastAsia"/>
          <w:sz w:val="20"/>
          <w:szCs w:val="20"/>
          <w:lang w:eastAsia="zh-CN"/>
        </w:rPr>
        <w:t xml:space="preserve">The </w:t>
      </w:r>
      <w:r w:rsidR="003712E7" w:rsidRPr="00E70444">
        <w:rPr>
          <w:rFonts w:eastAsia="宋体" w:hint="eastAsia"/>
          <w:sz w:val="20"/>
          <w:szCs w:val="20"/>
          <w:lang w:eastAsia="zh-CN"/>
        </w:rPr>
        <w:t>UEs are</w:t>
      </w:r>
      <w:r w:rsidR="00FE2AF7">
        <w:rPr>
          <w:rFonts w:eastAsia="宋体" w:hint="eastAsia"/>
          <w:sz w:val="20"/>
          <w:szCs w:val="20"/>
          <w:lang w:eastAsia="zh-CN"/>
        </w:rPr>
        <w:t xml:space="preserve"> evaluated</w:t>
      </w:r>
      <w:r w:rsidR="003712E7" w:rsidRPr="00E70444">
        <w:rPr>
          <w:rFonts w:eastAsia="宋体" w:hint="eastAsia"/>
          <w:sz w:val="20"/>
          <w:szCs w:val="20"/>
          <w:lang w:eastAsia="zh-CN"/>
        </w:rPr>
        <w:t xml:space="preserve"> under the same environment while </w:t>
      </w:r>
      <w:r w:rsidR="00FE2AF7">
        <w:rPr>
          <w:rFonts w:eastAsia="宋体" w:hint="eastAsia"/>
          <w:sz w:val="20"/>
          <w:szCs w:val="20"/>
          <w:lang w:eastAsia="zh-CN"/>
        </w:rPr>
        <w:t>received</w:t>
      </w:r>
      <w:r w:rsidR="00FE2AF7" w:rsidRPr="00E70444">
        <w:rPr>
          <w:rFonts w:eastAsia="宋体" w:hint="eastAsia"/>
          <w:sz w:val="20"/>
          <w:szCs w:val="20"/>
          <w:lang w:eastAsia="zh-CN"/>
        </w:rPr>
        <w:t xml:space="preserve"> </w:t>
      </w:r>
      <w:r w:rsidR="003712E7" w:rsidRPr="00E70444">
        <w:rPr>
          <w:rFonts w:eastAsia="宋体" w:hint="eastAsia"/>
          <w:sz w:val="20"/>
          <w:szCs w:val="20"/>
          <w:lang w:eastAsia="zh-CN"/>
        </w:rPr>
        <w:t>S</w:t>
      </w:r>
      <w:r w:rsidR="00FE2AF7">
        <w:rPr>
          <w:rFonts w:eastAsia="宋体" w:hint="eastAsia"/>
          <w:sz w:val="20"/>
          <w:szCs w:val="20"/>
          <w:lang w:eastAsia="zh-CN"/>
        </w:rPr>
        <w:t>I</w:t>
      </w:r>
      <w:r w:rsidR="003712E7" w:rsidRPr="00E70444">
        <w:rPr>
          <w:rFonts w:eastAsia="宋体" w:hint="eastAsia"/>
          <w:sz w:val="20"/>
          <w:szCs w:val="20"/>
          <w:lang w:eastAsia="zh-CN"/>
        </w:rPr>
        <w:t xml:space="preserve">NR </w:t>
      </w:r>
      <w:r w:rsidR="00FE2AF7">
        <w:rPr>
          <w:rFonts w:eastAsia="宋体" w:hint="eastAsia"/>
          <w:sz w:val="20"/>
          <w:szCs w:val="20"/>
          <w:lang w:eastAsia="zh-CN"/>
        </w:rPr>
        <w:t>are</w:t>
      </w:r>
      <w:r w:rsidR="00FE2AF7" w:rsidRPr="00E70444">
        <w:rPr>
          <w:rFonts w:eastAsia="宋体" w:hint="eastAsia"/>
          <w:sz w:val="20"/>
          <w:szCs w:val="20"/>
          <w:lang w:eastAsia="zh-CN"/>
        </w:rPr>
        <w:t xml:space="preserve"> </w:t>
      </w:r>
      <w:r w:rsidR="00051614" w:rsidRPr="00E70444">
        <w:rPr>
          <w:rFonts w:eastAsia="宋体" w:hint="eastAsia"/>
          <w:sz w:val="20"/>
          <w:szCs w:val="20"/>
          <w:lang w:eastAsia="zh-CN"/>
        </w:rPr>
        <w:t>different</w:t>
      </w:r>
      <w:r w:rsidR="003712E7" w:rsidRPr="00E70444">
        <w:rPr>
          <w:rFonts w:eastAsia="宋体" w:hint="eastAsia"/>
          <w:sz w:val="20"/>
          <w:szCs w:val="20"/>
          <w:lang w:eastAsia="zh-CN"/>
        </w:rPr>
        <w:t xml:space="preserve"> </w:t>
      </w:r>
      <w:r w:rsidR="00FE2AF7">
        <w:rPr>
          <w:rFonts w:eastAsia="宋体" w:hint="eastAsia"/>
          <w:sz w:val="20"/>
          <w:szCs w:val="20"/>
          <w:lang w:eastAsia="zh-CN"/>
        </w:rPr>
        <w:t>among</w:t>
      </w:r>
      <w:r w:rsidR="00FE2AF7" w:rsidRPr="00E70444">
        <w:rPr>
          <w:rFonts w:eastAsia="宋体" w:hint="eastAsia"/>
          <w:sz w:val="20"/>
          <w:szCs w:val="20"/>
          <w:lang w:eastAsia="zh-CN"/>
        </w:rPr>
        <w:t xml:space="preserve"> </w:t>
      </w:r>
      <w:r w:rsidR="00051614" w:rsidRPr="00E70444">
        <w:rPr>
          <w:rFonts w:eastAsia="宋体" w:hint="eastAsia"/>
          <w:sz w:val="20"/>
          <w:szCs w:val="20"/>
          <w:lang w:eastAsia="zh-CN"/>
        </w:rPr>
        <w:t xml:space="preserve">UEs. </w:t>
      </w:r>
      <w:r w:rsidR="00FE2AF7">
        <w:rPr>
          <w:rFonts w:eastAsia="宋体" w:hint="eastAsia"/>
          <w:sz w:val="20"/>
          <w:szCs w:val="20"/>
          <w:lang w:eastAsia="zh-CN"/>
        </w:rPr>
        <w:t xml:space="preserve">For </w:t>
      </w:r>
      <w:r w:rsidR="00051614" w:rsidRPr="00E70444">
        <w:rPr>
          <w:rFonts w:eastAsia="宋体" w:hint="eastAsia"/>
          <w:sz w:val="20"/>
          <w:szCs w:val="20"/>
          <w:lang w:eastAsia="zh-CN"/>
        </w:rPr>
        <w:t xml:space="preserve">unequal </w:t>
      </w:r>
      <w:r w:rsidR="009B2AFC">
        <w:rPr>
          <w:rFonts w:eastAsia="宋体"/>
          <w:sz w:val="20"/>
          <w:szCs w:val="20"/>
          <w:lang w:eastAsia="zh-CN"/>
        </w:rPr>
        <w:t>transmit</w:t>
      </w:r>
      <w:r w:rsidR="009B2AFC">
        <w:rPr>
          <w:rFonts w:eastAsia="宋体" w:hint="eastAsia"/>
          <w:sz w:val="20"/>
          <w:szCs w:val="20"/>
          <w:lang w:eastAsia="zh-CN"/>
        </w:rPr>
        <w:t xml:space="preserve"> </w:t>
      </w:r>
      <w:r w:rsidR="00051614" w:rsidRPr="00E70444">
        <w:rPr>
          <w:rFonts w:eastAsia="宋体" w:hint="eastAsia"/>
          <w:sz w:val="20"/>
          <w:szCs w:val="20"/>
          <w:lang w:eastAsia="zh-CN"/>
        </w:rPr>
        <w:t>SNR, a large number of samples to reflect various</w:t>
      </w:r>
      <w:r w:rsidR="00FE2AF7">
        <w:rPr>
          <w:rFonts w:eastAsia="宋体" w:hint="eastAsia"/>
          <w:sz w:val="20"/>
          <w:szCs w:val="20"/>
          <w:lang w:eastAsia="zh-CN"/>
        </w:rPr>
        <w:t xml:space="preserve"> received</w:t>
      </w:r>
      <w:r w:rsidR="00051614" w:rsidRPr="00E70444">
        <w:rPr>
          <w:rFonts w:eastAsia="宋体" w:hint="eastAsia"/>
          <w:sz w:val="20"/>
          <w:szCs w:val="20"/>
          <w:lang w:eastAsia="zh-CN"/>
        </w:rPr>
        <w:t xml:space="preserve"> S</w:t>
      </w:r>
      <w:r w:rsidR="00FE2AF7">
        <w:rPr>
          <w:rFonts w:eastAsia="宋体" w:hint="eastAsia"/>
          <w:sz w:val="20"/>
          <w:szCs w:val="20"/>
          <w:lang w:eastAsia="zh-CN"/>
        </w:rPr>
        <w:t>I</w:t>
      </w:r>
      <w:r w:rsidR="00051614" w:rsidRPr="00E70444">
        <w:rPr>
          <w:rFonts w:eastAsia="宋体" w:hint="eastAsia"/>
          <w:sz w:val="20"/>
          <w:szCs w:val="20"/>
          <w:lang w:eastAsia="zh-CN"/>
        </w:rPr>
        <w:t xml:space="preserve">NR </w:t>
      </w:r>
      <w:r w:rsidR="00051614" w:rsidRPr="00E70444">
        <w:rPr>
          <w:rFonts w:eastAsia="宋体"/>
          <w:sz w:val="20"/>
          <w:szCs w:val="20"/>
          <w:lang w:eastAsia="zh-CN"/>
        </w:rPr>
        <w:t>distribution</w:t>
      </w:r>
      <w:r w:rsidR="00051614" w:rsidRPr="00E70444">
        <w:rPr>
          <w:rFonts w:eastAsia="宋体" w:hint="eastAsia"/>
          <w:sz w:val="20"/>
          <w:szCs w:val="20"/>
          <w:lang w:eastAsia="zh-CN"/>
        </w:rPr>
        <w:t xml:space="preserve"> are needed.</w:t>
      </w:r>
    </w:p>
    <w:p w:rsidR="005F6F3C" w:rsidRDefault="003712E7" w:rsidP="00877242">
      <w:pPr>
        <w:spacing w:beforeLines="50"/>
        <w:jc w:val="both"/>
        <w:rPr>
          <w:rFonts w:eastAsia="宋体"/>
          <w:b/>
          <w:sz w:val="20"/>
          <w:szCs w:val="20"/>
        </w:rPr>
      </w:pPr>
      <w:r w:rsidRPr="00E70444">
        <w:rPr>
          <w:rFonts w:eastAsia="宋体"/>
          <w:b/>
          <w:sz w:val="20"/>
          <w:szCs w:val="20"/>
        </w:rPr>
        <w:t>Proposal 3:</w:t>
      </w:r>
    </w:p>
    <w:tbl>
      <w:tblPr>
        <w:tblW w:w="8332" w:type="dxa"/>
        <w:tblCellMar>
          <w:left w:w="0" w:type="dxa"/>
          <w:right w:w="0" w:type="dxa"/>
        </w:tblCellMar>
        <w:tblLook w:val="04A0"/>
      </w:tblPr>
      <w:tblGrid>
        <w:gridCol w:w="2712"/>
        <w:gridCol w:w="5620"/>
      </w:tblGrid>
      <w:tr w:rsidR="003712E7"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3712E7"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Suggested SNR distribution of multiple UEs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3712E7" w:rsidRPr="00E70444" w:rsidRDefault="003712E7" w:rsidP="003712E7">
            <w:pPr>
              <w:pStyle w:val="af8"/>
              <w:wordWrap w:val="0"/>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Equal </w:t>
            </w:r>
            <w:r w:rsidR="00FE2AF7">
              <w:rPr>
                <w:rFonts w:ascii="Times New Roman" w:hAnsi="Times New Roman" w:cs="Times New Roman" w:hint="eastAsia"/>
                <w:bCs/>
                <w:sz w:val="20"/>
                <w:szCs w:val="20"/>
                <w:lang w:val="en-GB"/>
              </w:rPr>
              <w:t>transmit</w:t>
            </w:r>
            <w:r w:rsidR="00FE2AF7" w:rsidRPr="00E70444">
              <w:rPr>
                <w:rFonts w:ascii="Times New Roman" w:hAnsi="Times New Roman" w:cs="Times New Roman"/>
                <w:bCs/>
                <w:sz w:val="20"/>
                <w:szCs w:val="20"/>
                <w:lang w:val="en-GB"/>
              </w:rPr>
              <w:t xml:space="preserve"> </w:t>
            </w:r>
            <w:r w:rsidRPr="00E70444">
              <w:rPr>
                <w:rFonts w:ascii="Times New Roman" w:hAnsi="Times New Roman" w:cs="Times New Roman"/>
                <w:bCs/>
                <w:sz w:val="20"/>
                <w:szCs w:val="20"/>
                <w:lang w:val="en-GB"/>
              </w:rPr>
              <w:t xml:space="preserve">SNR (short-term variation remains) </w:t>
            </w:r>
          </w:p>
          <w:p w:rsidR="003712E7" w:rsidRPr="00E70444" w:rsidRDefault="003712E7" w:rsidP="003712E7">
            <w:pPr>
              <w:pStyle w:val="af8"/>
              <w:wordWrap w:val="0"/>
              <w:snapToGrid w:val="0"/>
              <w:spacing w:before="0" w:beforeAutospacing="0" w:after="0" w:afterAutospacing="0"/>
              <w:rPr>
                <w:rFonts w:ascii="Times New Roman" w:hAnsi="Times New Roman" w:cs="Times New Roman"/>
                <w:bCs/>
                <w:sz w:val="20"/>
                <w:szCs w:val="20"/>
                <w:lang w:val="en-GB"/>
              </w:rPr>
            </w:pPr>
          </w:p>
        </w:tc>
      </w:tr>
    </w:tbl>
    <w:p w:rsidR="003712E7" w:rsidRPr="000E0DFA" w:rsidRDefault="003712E7" w:rsidP="003712E7">
      <w:pPr>
        <w:autoSpaceDE w:val="0"/>
        <w:autoSpaceDN w:val="0"/>
        <w:adjustRightInd w:val="0"/>
        <w:rPr>
          <w:rFonts w:eastAsia="宋体"/>
          <w:sz w:val="20"/>
          <w:szCs w:val="20"/>
        </w:rPr>
      </w:pPr>
    </w:p>
    <w:p w:rsidR="00433534" w:rsidRPr="00E70444" w:rsidRDefault="00433534" w:rsidP="00433534">
      <w:pPr>
        <w:pStyle w:val="2"/>
        <w:rPr>
          <w:rFonts w:eastAsia="宋体"/>
          <w:lang w:val="en-US" w:eastAsia="zh-CN"/>
        </w:rPr>
      </w:pPr>
      <w:r w:rsidRPr="00E70444">
        <w:rPr>
          <w:rFonts w:eastAsia="宋体"/>
          <w:lang w:val="en-US" w:eastAsia="zh-CN"/>
        </w:rPr>
        <w:lastRenderedPageBreak/>
        <w:t>Mode</w:t>
      </w:r>
      <w:r w:rsidRPr="00E70444">
        <w:rPr>
          <w:rFonts w:eastAsia="宋体" w:hint="eastAsia"/>
          <w:lang w:val="en-US" w:eastAsia="zh-CN"/>
        </w:rPr>
        <w:t>l</w:t>
      </w:r>
      <w:r w:rsidRPr="00E70444">
        <w:rPr>
          <w:rFonts w:eastAsia="宋体"/>
          <w:lang w:val="en-US" w:eastAsia="zh-CN"/>
        </w:rPr>
        <w:t>ing of interference</w:t>
      </w:r>
    </w:p>
    <w:p w:rsidR="005F6F3C" w:rsidRDefault="003257D0" w:rsidP="00877242">
      <w:pPr>
        <w:spacing w:beforeLines="50"/>
        <w:jc w:val="both"/>
        <w:rPr>
          <w:rFonts w:eastAsia="宋体"/>
          <w:sz w:val="20"/>
          <w:szCs w:val="20"/>
          <w:lang w:eastAsia="zh-CN"/>
        </w:rPr>
      </w:pPr>
      <w:r w:rsidRPr="00E70444">
        <w:rPr>
          <w:rFonts w:eastAsia="宋体" w:hint="eastAsia"/>
          <w:sz w:val="20"/>
          <w:szCs w:val="20"/>
          <w:lang w:eastAsia="zh-CN"/>
        </w:rPr>
        <w:t>T</w:t>
      </w:r>
      <w:r w:rsidRPr="00E70444">
        <w:rPr>
          <w:rFonts w:eastAsia="宋体"/>
          <w:sz w:val="20"/>
          <w:szCs w:val="20"/>
          <w:lang w:eastAsia="zh-CN"/>
        </w:rPr>
        <w:t>he interference modelling</w:t>
      </w:r>
      <w:r w:rsidRPr="00E70444">
        <w:rPr>
          <w:rFonts w:eastAsia="宋体" w:hint="eastAsia"/>
          <w:sz w:val="20"/>
          <w:szCs w:val="20"/>
          <w:lang w:eastAsia="zh-CN"/>
        </w:rPr>
        <w:t xml:space="preserve"> should be addressed</w:t>
      </w:r>
      <w:r w:rsidRPr="00E70444">
        <w:rPr>
          <w:rFonts w:eastAsia="宋体"/>
          <w:sz w:val="20"/>
          <w:szCs w:val="20"/>
          <w:lang w:eastAsia="zh-CN"/>
        </w:rPr>
        <w:t xml:space="preserve"> in the remaining evaluation methodology</w:t>
      </w:r>
      <w:r w:rsidRPr="00E70444">
        <w:rPr>
          <w:rFonts w:eastAsia="宋体" w:hint="eastAsia"/>
          <w:sz w:val="20"/>
          <w:szCs w:val="20"/>
          <w:lang w:eastAsia="zh-CN"/>
        </w:rPr>
        <w:t>.</w:t>
      </w:r>
      <w:r w:rsidRPr="00E70444">
        <w:rPr>
          <w:rFonts w:eastAsia="宋体"/>
          <w:sz w:val="20"/>
          <w:szCs w:val="20"/>
          <w:lang w:eastAsia="zh-CN"/>
        </w:rPr>
        <w:t xml:space="preserve"> </w:t>
      </w:r>
      <w:r w:rsidRPr="00E70444">
        <w:rPr>
          <w:rFonts w:eastAsia="宋体" w:hint="eastAsia"/>
          <w:sz w:val="20"/>
          <w:szCs w:val="20"/>
          <w:lang w:eastAsia="zh-CN"/>
        </w:rPr>
        <w:t>In the</w:t>
      </w:r>
      <w:r w:rsidRPr="00E70444">
        <w:rPr>
          <w:rFonts w:eastAsia="宋体"/>
          <w:sz w:val="20"/>
          <w:szCs w:val="20"/>
          <w:lang w:eastAsia="zh-CN"/>
        </w:rPr>
        <w:t xml:space="preserve"> </w:t>
      </w:r>
      <w:r w:rsidR="000953B9" w:rsidRPr="00E70444">
        <w:rPr>
          <w:rFonts w:eastAsia="宋体"/>
          <w:sz w:val="20"/>
          <w:szCs w:val="20"/>
          <w:lang w:eastAsia="zh-CN"/>
        </w:rPr>
        <w:t xml:space="preserve">single chain </w:t>
      </w:r>
      <w:r w:rsidR="00FE2AF7">
        <w:rPr>
          <w:rFonts w:eastAsia="宋体" w:hint="eastAsia"/>
          <w:sz w:val="20"/>
          <w:szCs w:val="20"/>
          <w:lang w:eastAsia="zh-CN"/>
        </w:rPr>
        <w:t>link level simulation</w:t>
      </w:r>
      <w:r w:rsidR="00433534" w:rsidRPr="00E70444">
        <w:rPr>
          <w:rFonts w:eastAsia="宋体"/>
          <w:sz w:val="20"/>
          <w:szCs w:val="20"/>
          <w:lang w:eastAsia="zh-CN"/>
        </w:rPr>
        <w:t xml:space="preserve">, the interference from other </w:t>
      </w:r>
      <w:r w:rsidR="00621492" w:rsidRPr="00E70444">
        <w:rPr>
          <w:rFonts w:eastAsia="宋体" w:hint="eastAsia"/>
          <w:sz w:val="20"/>
          <w:szCs w:val="20"/>
          <w:lang w:eastAsia="zh-CN"/>
        </w:rPr>
        <w:t>N</w:t>
      </w:r>
      <w:r w:rsidR="00621492">
        <w:rPr>
          <w:rFonts w:eastAsia="宋体" w:hint="eastAsia"/>
          <w:sz w:val="20"/>
          <w:szCs w:val="20"/>
          <w:lang w:eastAsia="zh-CN"/>
        </w:rPr>
        <w:t>on- Orthogonal Multiple Access (</w:t>
      </w:r>
      <w:r w:rsidR="00433534" w:rsidRPr="00E70444">
        <w:rPr>
          <w:rFonts w:eastAsia="宋体"/>
          <w:sz w:val="20"/>
          <w:szCs w:val="20"/>
          <w:lang w:eastAsia="zh-CN"/>
        </w:rPr>
        <w:t>NOMA</w:t>
      </w:r>
      <w:r w:rsidR="00621492">
        <w:rPr>
          <w:rFonts w:eastAsia="宋体" w:hint="eastAsia"/>
          <w:sz w:val="20"/>
          <w:szCs w:val="20"/>
          <w:lang w:eastAsia="zh-CN"/>
        </w:rPr>
        <w:t>)</w:t>
      </w:r>
      <w:r w:rsidR="00433534" w:rsidRPr="00E70444">
        <w:rPr>
          <w:rFonts w:eastAsia="宋体"/>
          <w:sz w:val="20"/>
          <w:szCs w:val="20"/>
          <w:lang w:eastAsia="zh-CN"/>
        </w:rPr>
        <w:t xml:space="preserve"> users is modelled as </w:t>
      </w:r>
      <w:r w:rsidR="00621492">
        <w:rPr>
          <w:rFonts w:eastAsia="宋体" w:hint="eastAsia"/>
          <w:sz w:val="20"/>
          <w:szCs w:val="20"/>
          <w:lang w:eastAsia="zh-CN"/>
        </w:rPr>
        <w:t>G</w:t>
      </w:r>
      <w:r w:rsidR="00621492" w:rsidRPr="00E70444">
        <w:rPr>
          <w:rFonts w:eastAsia="宋体"/>
          <w:sz w:val="20"/>
          <w:szCs w:val="20"/>
          <w:lang w:eastAsia="zh-CN"/>
        </w:rPr>
        <w:t xml:space="preserve">aussian </w:t>
      </w:r>
      <w:r w:rsidR="00FE2AF7">
        <w:rPr>
          <w:rFonts w:eastAsia="宋体" w:hint="eastAsia"/>
          <w:sz w:val="20"/>
          <w:szCs w:val="20"/>
          <w:lang w:eastAsia="zh-CN"/>
        </w:rPr>
        <w:t>noise.</w:t>
      </w:r>
      <w:r w:rsidR="00FE2AF7" w:rsidRPr="00E70444" w:rsidDel="00FE2AF7">
        <w:rPr>
          <w:rFonts w:eastAsia="宋体" w:hint="eastAsia"/>
          <w:sz w:val="20"/>
          <w:szCs w:val="20"/>
          <w:lang w:eastAsia="zh-CN"/>
        </w:rPr>
        <w:t xml:space="preserve"> </w:t>
      </w:r>
      <w:r w:rsidR="00433534" w:rsidRPr="00E70444">
        <w:rPr>
          <w:rFonts w:eastAsia="宋体"/>
          <w:sz w:val="20"/>
          <w:szCs w:val="20"/>
          <w:lang w:eastAsia="zh-CN"/>
        </w:rPr>
        <w:t xml:space="preserve"> </w:t>
      </w:r>
      <w:r w:rsidR="00FE2AF7">
        <w:rPr>
          <w:rFonts w:eastAsia="宋体" w:hint="eastAsia"/>
          <w:sz w:val="20"/>
          <w:szCs w:val="20"/>
          <w:lang w:eastAsia="zh-CN"/>
        </w:rPr>
        <w:t>T</w:t>
      </w:r>
      <w:r w:rsidR="00433534" w:rsidRPr="00E70444">
        <w:rPr>
          <w:rFonts w:eastAsia="宋体"/>
          <w:sz w:val="20"/>
          <w:szCs w:val="20"/>
          <w:lang w:eastAsia="zh-CN"/>
        </w:rPr>
        <w:t xml:space="preserve">he </w:t>
      </w:r>
      <w:r w:rsidR="00FE2AF7">
        <w:rPr>
          <w:rFonts w:eastAsia="宋体" w:hint="eastAsia"/>
          <w:sz w:val="20"/>
          <w:szCs w:val="20"/>
          <w:lang w:eastAsia="zh-CN"/>
        </w:rPr>
        <w:t>G</w:t>
      </w:r>
      <w:r w:rsidR="00FE2AF7" w:rsidRPr="00E70444">
        <w:rPr>
          <w:rFonts w:eastAsia="宋体"/>
          <w:sz w:val="20"/>
          <w:szCs w:val="20"/>
          <w:lang w:eastAsia="zh-CN"/>
        </w:rPr>
        <w:t xml:space="preserve">aussian </w:t>
      </w:r>
      <w:r w:rsidR="00FE2AF7">
        <w:rPr>
          <w:rFonts w:eastAsia="宋体" w:hint="eastAsia"/>
          <w:sz w:val="20"/>
          <w:szCs w:val="20"/>
          <w:lang w:eastAsia="zh-CN"/>
        </w:rPr>
        <w:t xml:space="preserve">Approximation (GA) by </w:t>
      </w:r>
      <w:r w:rsidR="00FE2AF7">
        <w:rPr>
          <w:rFonts w:eastAsia="宋体"/>
          <w:sz w:val="20"/>
          <w:szCs w:val="20"/>
          <w:lang w:eastAsia="zh-CN"/>
        </w:rPr>
        <w:t>modelling</w:t>
      </w:r>
      <w:r w:rsidR="00FE2AF7">
        <w:rPr>
          <w:rFonts w:eastAsia="宋体" w:hint="eastAsia"/>
          <w:sz w:val="20"/>
          <w:szCs w:val="20"/>
          <w:lang w:eastAsia="zh-CN"/>
        </w:rPr>
        <w:t xml:space="preserve"> </w:t>
      </w:r>
      <w:r w:rsidR="00433534" w:rsidRPr="00E70444">
        <w:rPr>
          <w:rFonts w:eastAsia="宋体"/>
          <w:sz w:val="20"/>
          <w:szCs w:val="20"/>
          <w:lang w:eastAsia="zh-CN"/>
        </w:rPr>
        <w:t>multi-user interference</w:t>
      </w:r>
      <w:r w:rsidR="00FE2AF7">
        <w:rPr>
          <w:rFonts w:eastAsia="宋体" w:hint="eastAsia"/>
          <w:sz w:val="20"/>
          <w:szCs w:val="20"/>
          <w:lang w:eastAsia="zh-CN"/>
        </w:rPr>
        <w:t xml:space="preserve"> </w:t>
      </w:r>
      <w:r w:rsidR="00433534" w:rsidRPr="00E70444">
        <w:rPr>
          <w:rFonts w:eastAsia="宋体"/>
          <w:sz w:val="20"/>
          <w:szCs w:val="20"/>
          <w:lang w:eastAsia="zh-CN"/>
        </w:rPr>
        <w:t xml:space="preserve">as </w:t>
      </w:r>
      <w:r w:rsidR="002B4013">
        <w:rPr>
          <w:rFonts w:eastAsia="宋体"/>
          <w:sz w:val="20"/>
          <w:szCs w:val="20"/>
          <w:lang w:eastAsia="zh-CN"/>
        </w:rPr>
        <w:t>G</w:t>
      </w:r>
      <w:r w:rsidR="002B4013" w:rsidRPr="00E70444">
        <w:rPr>
          <w:rFonts w:eastAsia="宋体"/>
          <w:sz w:val="20"/>
          <w:szCs w:val="20"/>
          <w:lang w:eastAsia="zh-CN"/>
        </w:rPr>
        <w:t>aussian</w:t>
      </w:r>
      <w:r w:rsidR="00621492" w:rsidRPr="00E70444">
        <w:rPr>
          <w:rFonts w:eastAsia="宋体"/>
          <w:sz w:val="20"/>
          <w:szCs w:val="20"/>
          <w:lang w:eastAsia="zh-CN"/>
        </w:rPr>
        <w:t xml:space="preserve"> </w:t>
      </w:r>
      <w:r w:rsidR="00433534" w:rsidRPr="00E70444">
        <w:rPr>
          <w:rFonts w:eastAsia="宋体"/>
          <w:sz w:val="20"/>
          <w:szCs w:val="20"/>
          <w:lang w:eastAsia="zh-CN"/>
        </w:rPr>
        <w:t>noise</w:t>
      </w:r>
      <w:r w:rsidR="000953B9" w:rsidRPr="00E70444">
        <w:rPr>
          <w:rFonts w:eastAsia="宋体" w:hint="eastAsia"/>
          <w:sz w:val="20"/>
          <w:szCs w:val="20"/>
          <w:lang w:eastAsia="zh-CN"/>
        </w:rPr>
        <w:t xml:space="preserve"> </w:t>
      </w:r>
      <w:r w:rsidR="000953B9" w:rsidRPr="00E70444">
        <w:rPr>
          <w:rFonts w:eastAsia="宋体"/>
          <w:sz w:val="20"/>
          <w:szCs w:val="20"/>
          <w:lang w:eastAsia="zh-CN"/>
        </w:rPr>
        <w:t xml:space="preserve">would </w:t>
      </w:r>
      <w:r w:rsidR="00FE2AF7">
        <w:rPr>
          <w:rFonts w:eastAsia="宋体" w:hint="eastAsia"/>
          <w:sz w:val="20"/>
          <w:szCs w:val="20"/>
          <w:lang w:eastAsia="zh-CN"/>
        </w:rPr>
        <w:t>have</w:t>
      </w:r>
      <w:r w:rsidR="00FE2AF7" w:rsidRPr="00E70444">
        <w:rPr>
          <w:rFonts w:eastAsia="宋体"/>
          <w:sz w:val="20"/>
          <w:szCs w:val="20"/>
          <w:lang w:eastAsia="zh-CN"/>
        </w:rPr>
        <w:t xml:space="preserve"> </w:t>
      </w:r>
      <w:r w:rsidR="000953B9" w:rsidRPr="00E70444">
        <w:rPr>
          <w:rFonts w:eastAsia="宋体"/>
          <w:sz w:val="20"/>
          <w:szCs w:val="20"/>
          <w:lang w:eastAsia="zh-CN"/>
        </w:rPr>
        <w:t>inaccurate and optimistic performance results.</w:t>
      </w:r>
      <w:r w:rsidR="000953B9" w:rsidRPr="00E70444">
        <w:rPr>
          <w:rFonts w:eastAsia="宋体" w:hint="eastAsia"/>
          <w:sz w:val="20"/>
          <w:szCs w:val="20"/>
          <w:lang w:eastAsia="zh-CN"/>
        </w:rPr>
        <w:t xml:space="preserve"> T</w:t>
      </w:r>
      <w:r w:rsidR="00D40943" w:rsidRPr="00E70444">
        <w:rPr>
          <w:rFonts w:eastAsia="宋体"/>
          <w:sz w:val="20"/>
          <w:szCs w:val="20"/>
          <w:lang w:eastAsia="zh-CN"/>
        </w:rPr>
        <w:t xml:space="preserve">he </w:t>
      </w:r>
      <w:bookmarkStart w:id="5" w:name="OLE_LINK2"/>
      <w:r w:rsidR="00621492">
        <w:rPr>
          <w:rFonts w:eastAsia="宋体"/>
          <w:sz w:val="20"/>
          <w:szCs w:val="20"/>
          <w:lang w:eastAsia="zh-CN"/>
        </w:rPr>
        <w:t>GA</w:t>
      </w:r>
      <w:bookmarkEnd w:id="5"/>
      <w:r w:rsidR="00D40943" w:rsidRPr="00E70444">
        <w:rPr>
          <w:rFonts w:eastAsia="宋体"/>
          <w:sz w:val="20"/>
          <w:szCs w:val="20"/>
          <w:lang w:eastAsia="zh-CN"/>
        </w:rPr>
        <w:t xml:space="preserve"> for NOMA interference modelling would </w:t>
      </w:r>
      <w:r w:rsidR="00FE2AF7">
        <w:rPr>
          <w:rFonts w:eastAsia="宋体" w:hint="eastAsia"/>
          <w:sz w:val="20"/>
          <w:szCs w:val="20"/>
          <w:lang w:eastAsia="zh-CN"/>
        </w:rPr>
        <w:t>model</w:t>
      </w:r>
      <w:r w:rsidR="00FE2AF7" w:rsidRPr="00E70444">
        <w:rPr>
          <w:rFonts w:eastAsia="宋体"/>
          <w:sz w:val="20"/>
          <w:szCs w:val="20"/>
          <w:lang w:eastAsia="zh-CN"/>
        </w:rPr>
        <w:t xml:space="preserve"> </w:t>
      </w:r>
      <w:r w:rsidR="00D40943" w:rsidRPr="00E70444">
        <w:rPr>
          <w:rFonts w:eastAsia="宋体"/>
          <w:sz w:val="20"/>
          <w:szCs w:val="20"/>
          <w:lang w:eastAsia="zh-CN"/>
        </w:rPr>
        <w:t xml:space="preserve">the interference exactly the same as that of Orthogonal Multiple Access (OMA). </w:t>
      </w:r>
      <w:r w:rsidR="00D40943" w:rsidRPr="00E70444">
        <w:rPr>
          <w:rFonts w:eastAsia="宋体" w:hint="eastAsia"/>
          <w:sz w:val="20"/>
          <w:szCs w:val="20"/>
          <w:lang w:eastAsia="zh-CN"/>
        </w:rPr>
        <w:t xml:space="preserve">Then NOMA and OMA cannot be </w:t>
      </w:r>
      <w:r w:rsidR="00D40943" w:rsidRPr="00E70444">
        <w:rPr>
          <w:rFonts w:eastAsia="宋体"/>
          <w:sz w:val="20"/>
          <w:szCs w:val="20"/>
          <w:lang w:eastAsia="zh-CN"/>
        </w:rPr>
        <w:t>distinguish</w:t>
      </w:r>
      <w:r w:rsidR="00D40943" w:rsidRPr="00E70444">
        <w:rPr>
          <w:rFonts w:eastAsia="宋体" w:hint="eastAsia"/>
          <w:sz w:val="20"/>
          <w:szCs w:val="20"/>
          <w:lang w:eastAsia="zh-CN"/>
        </w:rPr>
        <w:t xml:space="preserve">ed for the Link </w:t>
      </w:r>
      <w:r w:rsidR="005C4163" w:rsidRPr="00E70444">
        <w:rPr>
          <w:rFonts w:eastAsia="宋体"/>
          <w:sz w:val="20"/>
          <w:szCs w:val="20"/>
          <w:lang w:eastAsia="zh-CN"/>
        </w:rPr>
        <w:t>to</w:t>
      </w:r>
      <w:r w:rsidR="00D40943" w:rsidRPr="00E70444">
        <w:rPr>
          <w:rFonts w:eastAsia="宋体" w:hint="eastAsia"/>
          <w:sz w:val="20"/>
          <w:szCs w:val="20"/>
          <w:lang w:eastAsia="zh-CN"/>
        </w:rPr>
        <w:t xml:space="preserve"> System </w:t>
      </w:r>
      <w:r w:rsidR="00FE2AF7">
        <w:rPr>
          <w:rFonts w:eastAsia="宋体" w:hint="eastAsia"/>
          <w:sz w:val="20"/>
          <w:szCs w:val="20"/>
          <w:lang w:eastAsia="zh-CN"/>
        </w:rPr>
        <w:t>mapping</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(L2S)</w:t>
      </w:r>
      <w:r w:rsidR="00FE2AF7">
        <w:rPr>
          <w:rFonts w:eastAsia="宋体" w:hint="eastAsia"/>
          <w:sz w:val="20"/>
          <w:szCs w:val="20"/>
          <w:lang w:eastAsia="zh-CN"/>
        </w:rPr>
        <w:t>.</w:t>
      </w:r>
      <w:r w:rsidR="00D40943" w:rsidRPr="00E70444">
        <w:rPr>
          <w:rFonts w:eastAsia="宋体" w:hint="eastAsia"/>
          <w:sz w:val="20"/>
          <w:szCs w:val="20"/>
          <w:lang w:eastAsia="zh-CN"/>
        </w:rPr>
        <w:t xml:space="preserve"> </w:t>
      </w:r>
      <w:r w:rsidR="00FE2AF7">
        <w:rPr>
          <w:rFonts w:eastAsia="宋体" w:hint="eastAsia"/>
          <w:sz w:val="20"/>
          <w:szCs w:val="20"/>
          <w:lang w:eastAsia="zh-CN"/>
        </w:rPr>
        <w:t>This</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 xml:space="preserve">will </w:t>
      </w:r>
      <w:r w:rsidR="00FE2AF7">
        <w:rPr>
          <w:rFonts w:eastAsia="宋体" w:hint="eastAsia"/>
          <w:sz w:val="20"/>
          <w:szCs w:val="20"/>
          <w:lang w:eastAsia="zh-CN"/>
        </w:rPr>
        <w:t>lead to</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 xml:space="preserve">the </w:t>
      </w:r>
      <w:r w:rsidR="00FE2AF7">
        <w:rPr>
          <w:rFonts w:eastAsia="宋体" w:hint="eastAsia"/>
          <w:sz w:val="20"/>
          <w:szCs w:val="20"/>
          <w:lang w:eastAsia="zh-CN"/>
        </w:rPr>
        <w:t xml:space="preserve">over </w:t>
      </w:r>
      <w:r w:rsidR="00FE2AF7">
        <w:rPr>
          <w:rFonts w:eastAsia="宋体"/>
          <w:sz w:val="20"/>
          <w:szCs w:val="20"/>
          <w:lang w:eastAsia="zh-CN"/>
        </w:rPr>
        <w:t>optimistic</w:t>
      </w:r>
      <w:r w:rsidR="00FE2AF7">
        <w:rPr>
          <w:rFonts w:eastAsia="宋体" w:hint="eastAsia"/>
          <w:sz w:val="20"/>
          <w:szCs w:val="20"/>
          <w:lang w:eastAsia="zh-CN"/>
        </w:rPr>
        <w:t xml:space="preserve"> </w:t>
      </w:r>
      <w:r w:rsidR="00D40943" w:rsidRPr="00E70444">
        <w:rPr>
          <w:rFonts w:eastAsia="宋体"/>
          <w:sz w:val="20"/>
          <w:szCs w:val="20"/>
          <w:lang w:eastAsia="zh-CN"/>
        </w:rPr>
        <w:t xml:space="preserve">performance </w:t>
      </w:r>
      <w:bookmarkStart w:id="6" w:name="OLE_LINK7"/>
      <w:bookmarkStart w:id="7" w:name="OLE_LINK8"/>
      <w:r w:rsidR="00FE2AF7">
        <w:rPr>
          <w:rFonts w:eastAsia="宋体" w:hint="eastAsia"/>
          <w:sz w:val="20"/>
          <w:szCs w:val="20"/>
          <w:lang w:eastAsia="zh-CN"/>
        </w:rPr>
        <w:t xml:space="preserve">from </w:t>
      </w:r>
      <w:bookmarkEnd w:id="6"/>
      <w:bookmarkEnd w:id="7"/>
      <w:r w:rsidR="00FE2AF7">
        <w:rPr>
          <w:rFonts w:eastAsia="宋体" w:hint="eastAsia"/>
          <w:sz w:val="20"/>
          <w:szCs w:val="20"/>
          <w:lang w:eastAsia="zh-CN"/>
        </w:rPr>
        <w:t>system level simulation</w:t>
      </w:r>
      <w:r w:rsidR="00D40943" w:rsidRPr="00E70444">
        <w:rPr>
          <w:rFonts w:eastAsia="宋体" w:hint="eastAsia"/>
          <w:sz w:val="20"/>
          <w:szCs w:val="20"/>
          <w:lang w:eastAsia="zh-CN"/>
        </w:rPr>
        <w:t>.</w:t>
      </w:r>
      <w:r w:rsidR="00D40943" w:rsidRPr="00E70444">
        <w:rPr>
          <w:rFonts w:eastAsia="宋体"/>
          <w:sz w:val="20"/>
          <w:szCs w:val="20"/>
          <w:lang w:eastAsia="zh-CN"/>
        </w:rPr>
        <w:t xml:space="preserve"> </w:t>
      </w:r>
      <w:r w:rsidR="00D40943" w:rsidRPr="00E70444">
        <w:rPr>
          <w:rFonts w:eastAsia="宋体" w:hint="eastAsia"/>
          <w:sz w:val="20"/>
          <w:szCs w:val="20"/>
          <w:lang w:eastAsia="zh-CN"/>
        </w:rPr>
        <w:t xml:space="preserve">Moreover, the selection of receiver algorithms </w:t>
      </w:r>
      <w:r w:rsidR="00FE2AF7">
        <w:rPr>
          <w:rFonts w:eastAsia="宋体" w:hint="eastAsia"/>
          <w:sz w:val="20"/>
          <w:szCs w:val="20"/>
          <w:lang w:eastAsia="zh-CN"/>
        </w:rPr>
        <w:t>w</w:t>
      </w:r>
      <w:r w:rsidR="00FE2AF7" w:rsidRPr="00E70444">
        <w:rPr>
          <w:rFonts w:eastAsia="宋体" w:hint="eastAsia"/>
          <w:sz w:val="20"/>
          <w:szCs w:val="20"/>
          <w:lang w:eastAsia="zh-CN"/>
        </w:rPr>
        <w:t xml:space="preserve">ould </w:t>
      </w:r>
      <w:r w:rsidR="00D40943" w:rsidRPr="00E70444">
        <w:rPr>
          <w:rFonts w:eastAsia="宋体" w:hint="eastAsia"/>
          <w:sz w:val="20"/>
          <w:szCs w:val="20"/>
          <w:lang w:eastAsia="zh-CN"/>
        </w:rPr>
        <w:t xml:space="preserve">not be </w:t>
      </w:r>
      <w:r w:rsidR="00FE2AF7">
        <w:rPr>
          <w:rFonts w:eastAsia="宋体" w:hint="eastAsia"/>
          <w:sz w:val="20"/>
          <w:szCs w:val="20"/>
          <w:lang w:eastAsia="zh-CN"/>
        </w:rPr>
        <w:t>test</w:t>
      </w:r>
      <w:r w:rsidR="00FE2AF7" w:rsidRPr="00E70444">
        <w:rPr>
          <w:rFonts w:eastAsia="宋体" w:hint="eastAsia"/>
          <w:sz w:val="20"/>
          <w:szCs w:val="20"/>
          <w:lang w:eastAsia="zh-CN"/>
        </w:rPr>
        <w:t xml:space="preserve">ed </w:t>
      </w:r>
      <w:r w:rsidR="00FE2AF7">
        <w:rPr>
          <w:rFonts w:eastAsia="宋体" w:hint="eastAsia"/>
          <w:sz w:val="20"/>
          <w:szCs w:val="20"/>
          <w:lang w:eastAsia="zh-CN"/>
        </w:rPr>
        <w:t>with</w:t>
      </w:r>
      <w:r w:rsidR="00FE2AF7" w:rsidRPr="00E70444">
        <w:rPr>
          <w:rFonts w:eastAsia="宋体" w:hint="eastAsia"/>
          <w:sz w:val="20"/>
          <w:szCs w:val="20"/>
          <w:lang w:eastAsia="zh-CN"/>
        </w:rPr>
        <w:t xml:space="preserve"> </w:t>
      </w:r>
      <w:r w:rsidR="00D40943" w:rsidRPr="00E70444">
        <w:rPr>
          <w:rFonts w:eastAsia="宋体" w:hint="eastAsia"/>
          <w:sz w:val="20"/>
          <w:szCs w:val="20"/>
          <w:lang w:eastAsia="zh-CN"/>
        </w:rPr>
        <w:t xml:space="preserve">the </w:t>
      </w:r>
      <w:r w:rsidR="00FE2AF7">
        <w:rPr>
          <w:rFonts w:eastAsia="宋体" w:hint="eastAsia"/>
          <w:sz w:val="20"/>
          <w:szCs w:val="20"/>
          <w:lang w:eastAsia="zh-CN"/>
        </w:rPr>
        <w:t xml:space="preserve">inaccurate </w:t>
      </w:r>
      <w:r w:rsidR="00D40943" w:rsidRPr="00E70444">
        <w:rPr>
          <w:rFonts w:eastAsia="宋体"/>
          <w:sz w:val="20"/>
          <w:szCs w:val="20"/>
          <w:lang w:eastAsia="zh-CN"/>
        </w:rPr>
        <w:t>mode</w:t>
      </w:r>
      <w:r w:rsidR="00FE2AF7">
        <w:rPr>
          <w:rFonts w:eastAsia="宋体" w:hint="eastAsia"/>
          <w:sz w:val="20"/>
          <w:szCs w:val="20"/>
          <w:lang w:eastAsia="zh-CN"/>
        </w:rPr>
        <w:t>l</w:t>
      </w:r>
      <w:r w:rsidR="00D40943" w:rsidRPr="00E70444">
        <w:rPr>
          <w:rFonts w:eastAsia="宋体"/>
          <w:sz w:val="20"/>
          <w:szCs w:val="20"/>
          <w:lang w:eastAsia="zh-CN"/>
        </w:rPr>
        <w:t>ling</w:t>
      </w:r>
      <w:r w:rsidR="00D40943" w:rsidRPr="00E70444">
        <w:rPr>
          <w:rFonts w:eastAsia="宋体" w:hint="eastAsia"/>
          <w:sz w:val="20"/>
          <w:szCs w:val="20"/>
          <w:lang w:eastAsia="zh-CN"/>
        </w:rPr>
        <w:t xml:space="preserve"> of </w:t>
      </w:r>
      <w:r w:rsidR="00D40943" w:rsidRPr="00E70444">
        <w:rPr>
          <w:rFonts w:eastAsia="宋体"/>
          <w:sz w:val="20"/>
          <w:szCs w:val="20"/>
          <w:lang w:eastAsia="zh-CN"/>
        </w:rPr>
        <w:t>interference</w:t>
      </w:r>
      <w:r w:rsidR="00D40943" w:rsidRPr="00E70444">
        <w:rPr>
          <w:rFonts w:eastAsia="宋体" w:hint="eastAsia"/>
          <w:sz w:val="20"/>
          <w:szCs w:val="20"/>
          <w:lang w:eastAsia="zh-CN"/>
        </w:rPr>
        <w:t>.</w:t>
      </w:r>
      <w:r w:rsidR="00D371A2" w:rsidRPr="00E70444">
        <w:rPr>
          <w:rFonts w:eastAsia="宋体" w:hint="eastAsia"/>
          <w:sz w:val="20"/>
          <w:szCs w:val="20"/>
          <w:lang w:eastAsia="zh-CN"/>
        </w:rPr>
        <w:t xml:space="preserve"> If the interference is modelled as </w:t>
      </w:r>
      <w:r w:rsidR="002B4013">
        <w:rPr>
          <w:rFonts w:eastAsia="宋体"/>
          <w:sz w:val="20"/>
          <w:szCs w:val="20"/>
          <w:lang w:eastAsia="zh-CN"/>
        </w:rPr>
        <w:t>G</w:t>
      </w:r>
      <w:r w:rsidR="002B4013" w:rsidRPr="00E70444">
        <w:rPr>
          <w:rFonts w:eastAsia="宋体"/>
          <w:sz w:val="20"/>
          <w:szCs w:val="20"/>
          <w:lang w:eastAsia="zh-CN"/>
        </w:rPr>
        <w:t>aussian</w:t>
      </w:r>
      <w:r w:rsidR="00621492" w:rsidRPr="00E70444">
        <w:rPr>
          <w:rFonts w:eastAsia="宋体" w:hint="eastAsia"/>
          <w:sz w:val="20"/>
          <w:szCs w:val="20"/>
          <w:lang w:eastAsia="zh-CN"/>
        </w:rPr>
        <w:t xml:space="preserve"> </w:t>
      </w:r>
      <w:r w:rsidR="00D371A2" w:rsidRPr="00E70444">
        <w:rPr>
          <w:rFonts w:eastAsia="宋体" w:hint="eastAsia"/>
          <w:sz w:val="20"/>
          <w:szCs w:val="20"/>
          <w:lang w:eastAsia="zh-CN"/>
        </w:rPr>
        <w:t xml:space="preserve">noise, the </w:t>
      </w:r>
      <w:r w:rsidR="00FE2AF7">
        <w:rPr>
          <w:rFonts w:eastAsia="宋体" w:hint="eastAsia"/>
          <w:sz w:val="20"/>
          <w:szCs w:val="20"/>
          <w:lang w:eastAsia="zh-CN"/>
        </w:rPr>
        <w:t>signal processing</w:t>
      </w:r>
      <w:r w:rsidR="00FE2AF7" w:rsidRPr="00E70444">
        <w:rPr>
          <w:rFonts w:eastAsia="宋体" w:hint="eastAsia"/>
          <w:sz w:val="20"/>
          <w:szCs w:val="20"/>
          <w:lang w:eastAsia="zh-CN"/>
        </w:rPr>
        <w:t xml:space="preserve"> </w:t>
      </w:r>
      <w:r w:rsidR="00D371A2" w:rsidRPr="00E70444">
        <w:rPr>
          <w:rFonts w:eastAsia="宋体" w:hint="eastAsia"/>
          <w:sz w:val="20"/>
          <w:szCs w:val="20"/>
          <w:lang w:eastAsia="zh-CN"/>
        </w:rPr>
        <w:t xml:space="preserve">gain of </w:t>
      </w:r>
      <w:r w:rsidR="00621492">
        <w:rPr>
          <w:rFonts w:eastAsia="宋体" w:hint="eastAsia"/>
          <w:sz w:val="20"/>
          <w:szCs w:val="20"/>
          <w:lang w:eastAsia="zh-CN"/>
        </w:rPr>
        <w:t>S</w:t>
      </w:r>
      <w:r w:rsidR="00621492">
        <w:rPr>
          <w:rFonts w:eastAsia="宋体"/>
          <w:sz w:val="20"/>
          <w:szCs w:val="20"/>
          <w:lang w:eastAsia="zh-CN"/>
        </w:rPr>
        <w:t xml:space="preserve">uccessive </w:t>
      </w:r>
      <w:r w:rsidR="00621492">
        <w:rPr>
          <w:rFonts w:eastAsia="宋体" w:hint="eastAsia"/>
          <w:sz w:val="20"/>
          <w:szCs w:val="20"/>
          <w:lang w:eastAsia="zh-CN"/>
        </w:rPr>
        <w:t>I</w:t>
      </w:r>
      <w:r w:rsidR="00621492">
        <w:rPr>
          <w:rFonts w:eastAsia="宋体"/>
          <w:sz w:val="20"/>
          <w:szCs w:val="20"/>
          <w:lang w:eastAsia="zh-CN"/>
        </w:rPr>
        <w:t xml:space="preserve">nterference </w:t>
      </w:r>
      <w:r w:rsidR="00621492">
        <w:rPr>
          <w:rFonts w:eastAsia="宋体" w:hint="eastAsia"/>
          <w:sz w:val="20"/>
          <w:szCs w:val="20"/>
          <w:lang w:eastAsia="zh-CN"/>
        </w:rPr>
        <w:t>C</w:t>
      </w:r>
      <w:r w:rsidR="00621492" w:rsidRPr="00621492">
        <w:rPr>
          <w:rFonts w:eastAsia="宋体"/>
          <w:sz w:val="20"/>
          <w:szCs w:val="20"/>
          <w:lang w:eastAsia="zh-CN"/>
        </w:rPr>
        <w:t>ancellation (SIC)</w:t>
      </w:r>
      <w:r w:rsidR="00D371A2" w:rsidRPr="00E70444">
        <w:rPr>
          <w:rFonts w:eastAsia="宋体" w:hint="eastAsia"/>
          <w:sz w:val="20"/>
          <w:szCs w:val="20"/>
          <w:lang w:eastAsia="zh-CN"/>
        </w:rPr>
        <w:t xml:space="preserve"> receiver and </w:t>
      </w:r>
      <w:r w:rsidR="00621492">
        <w:rPr>
          <w:rFonts w:eastAsia="宋体" w:hint="eastAsia"/>
          <w:sz w:val="20"/>
          <w:szCs w:val="20"/>
          <w:lang w:eastAsia="zh-CN"/>
        </w:rPr>
        <w:t>R</w:t>
      </w:r>
      <w:r w:rsidR="00063441" w:rsidRPr="00E70444">
        <w:rPr>
          <w:rFonts w:eastAsia="宋体"/>
          <w:sz w:val="20"/>
          <w:szCs w:val="20"/>
          <w:lang w:eastAsia="zh-CN"/>
        </w:rPr>
        <w:t xml:space="preserve">educed complexity </w:t>
      </w:r>
      <w:r w:rsidR="00621492">
        <w:rPr>
          <w:rFonts w:eastAsia="宋体" w:hint="eastAsia"/>
          <w:sz w:val="20"/>
          <w:szCs w:val="20"/>
          <w:lang w:eastAsia="zh-CN"/>
        </w:rPr>
        <w:t>M</w:t>
      </w:r>
      <w:r w:rsidR="00063441" w:rsidRPr="00E70444">
        <w:rPr>
          <w:rFonts w:eastAsia="宋体"/>
          <w:sz w:val="20"/>
          <w:szCs w:val="20"/>
          <w:lang w:eastAsia="zh-CN"/>
        </w:rPr>
        <w:t xml:space="preserve">aximum </w:t>
      </w:r>
      <w:r w:rsidR="00621492">
        <w:rPr>
          <w:rFonts w:eastAsia="宋体" w:hint="eastAsia"/>
          <w:sz w:val="20"/>
          <w:szCs w:val="20"/>
          <w:lang w:eastAsia="zh-CN"/>
        </w:rPr>
        <w:t>L</w:t>
      </w:r>
      <w:r w:rsidR="00063441" w:rsidRPr="00E70444">
        <w:rPr>
          <w:rFonts w:eastAsia="宋体"/>
          <w:sz w:val="20"/>
          <w:szCs w:val="20"/>
          <w:lang w:eastAsia="zh-CN"/>
        </w:rPr>
        <w:t>ikelihood (R-ML) receiver</w:t>
      </w:r>
      <w:r w:rsidR="00D371A2" w:rsidRPr="00E70444">
        <w:rPr>
          <w:rFonts w:eastAsia="宋体" w:hint="eastAsia"/>
          <w:sz w:val="20"/>
          <w:szCs w:val="20"/>
          <w:lang w:eastAsia="zh-CN"/>
        </w:rPr>
        <w:t xml:space="preserve"> cannot reflect</w:t>
      </w:r>
      <w:r w:rsidR="00FE2AF7">
        <w:rPr>
          <w:rFonts w:eastAsia="宋体" w:hint="eastAsia"/>
          <w:sz w:val="20"/>
          <w:szCs w:val="20"/>
          <w:lang w:eastAsia="zh-CN"/>
        </w:rPr>
        <w:t xml:space="preserve"> in the final system performance results</w:t>
      </w:r>
      <w:r w:rsidR="00D371A2" w:rsidRPr="00E70444">
        <w:rPr>
          <w:rFonts w:eastAsia="宋体" w:hint="eastAsia"/>
          <w:sz w:val="20"/>
          <w:szCs w:val="20"/>
          <w:lang w:eastAsia="zh-CN"/>
        </w:rPr>
        <w:t>.</w:t>
      </w:r>
      <w:r w:rsidR="00D371A2" w:rsidRPr="00E70444" w:rsidDel="00433534">
        <w:rPr>
          <w:rFonts w:eastAsia="宋体"/>
          <w:sz w:val="20"/>
          <w:szCs w:val="20"/>
          <w:lang w:eastAsia="zh-CN"/>
        </w:rPr>
        <w:t xml:space="preserve"> </w:t>
      </w:r>
      <w:r w:rsidR="00FE2AF7">
        <w:rPr>
          <w:rFonts w:eastAsia="宋体" w:hint="eastAsia"/>
          <w:sz w:val="20"/>
          <w:szCs w:val="20"/>
          <w:lang w:eastAsia="zh-CN"/>
        </w:rPr>
        <w:t>F</w:t>
      </w:r>
      <w:r w:rsidR="000953B9" w:rsidRPr="00E70444">
        <w:rPr>
          <w:rFonts w:eastAsia="宋体" w:hint="eastAsia"/>
          <w:sz w:val="20"/>
          <w:szCs w:val="20"/>
          <w:lang w:eastAsia="zh-CN"/>
        </w:rPr>
        <w:t xml:space="preserve">or </w:t>
      </w:r>
      <w:r w:rsidR="00FE2AF7" w:rsidRPr="00E70444">
        <w:rPr>
          <w:rFonts w:eastAsia="宋体" w:hint="eastAsia"/>
          <w:sz w:val="20"/>
          <w:szCs w:val="20"/>
          <w:lang w:eastAsia="zh-CN"/>
        </w:rPr>
        <w:t>accura</w:t>
      </w:r>
      <w:r w:rsidR="00FE2AF7">
        <w:rPr>
          <w:rFonts w:eastAsia="宋体" w:hint="eastAsia"/>
          <w:sz w:val="20"/>
          <w:szCs w:val="20"/>
          <w:lang w:eastAsia="zh-CN"/>
        </w:rPr>
        <w:t>te</w:t>
      </w:r>
      <w:r w:rsidR="00FE2AF7" w:rsidRPr="00E70444">
        <w:rPr>
          <w:rFonts w:eastAsia="宋体" w:hint="eastAsia"/>
          <w:sz w:val="20"/>
          <w:szCs w:val="20"/>
          <w:lang w:eastAsia="zh-CN"/>
        </w:rPr>
        <w:t xml:space="preserve"> </w:t>
      </w:r>
      <w:r w:rsidR="000953B9" w:rsidRPr="00E70444">
        <w:rPr>
          <w:rFonts w:eastAsia="宋体" w:hint="eastAsia"/>
          <w:sz w:val="20"/>
          <w:szCs w:val="20"/>
          <w:lang w:eastAsia="zh-CN"/>
        </w:rPr>
        <w:t xml:space="preserve">interference </w:t>
      </w:r>
      <w:r w:rsidR="000953B9" w:rsidRPr="00E70444">
        <w:rPr>
          <w:rFonts w:eastAsia="宋体"/>
          <w:sz w:val="20"/>
          <w:szCs w:val="20"/>
          <w:lang w:eastAsia="zh-CN"/>
        </w:rPr>
        <w:t>modelling</w:t>
      </w:r>
      <w:r w:rsidR="000953B9" w:rsidRPr="00E70444">
        <w:rPr>
          <w:rFonts w:eastAsia="宋体" w:hint="eastAsia"/>
          <w:sz w:val="20"/>
          <w:szCs w:val="20"/>
          <w:lang w:eastAsia="zh-CN"/>
        </w:rPr>
        <w:t>,</w:t>
      </w:r>
      <w:r w:rsidR="000953B9" w:rsidRPr="00E70444">
        <w:rPr>
          <w:rFonts w:eastAsia="宋体" w:hint="eastAsia"/>
          <w:szCs w:val="21"/>
          <w:lang w:eastAsia="zh-CN"/>
        </w:rPr>
        <w:t xml:space="preserve"> </w:t>
      </w:r>
      <w:r w:rsidR="000953B9" w:rsidRPr="00E70444">
        <w:rPr>
          <w:rFonts w:eastAsia="宋体" w:hint="eastAsia"/>
          <w:sz w:val="20"/>
          <w:szCs w:val="20"/>
          <w:lang w:eastAsia="zh-CN"/>
        </w:rPr>
        <w:t xml:space="preserve">the </w:t>
      </w:r>
      <w:r w:rsidR="00FE2AF7">
        <w:rPr>
          <w:rFonts w:eastAsia="宋体" w:hint="eastAsia"/>
          <w:sz w:val="20"/>
          <w:szCs w:val="20"/>
          <w:lang w:eastAsia="zh-CN"/>
        </w:rPr>
        <w:t>exact</w:t>
      </w:r>
      <w:r w:rsidR="00FE2AF7" w:rsidRPr="00E70444">
        <w:rPr>
          <w:rFonts w:eastAsia="宋体" w:hint="eastAsia"/>
          <w:sz w:val="20"/>
          <w:szCs w:val="20"/>
          <w:lang w:eastAsia="zh-CN"/>
        </w:rPr>
        <w:t xml:space="preserve"> </w:t>
      </w:r>
      <w:r w:rsidR="000953B9" w:rsidRPr="00E70444">
        <w:rPr>
          <w:rFonts w:eastAsia="宋体" w:hint="eastAsia"/>
          <w:sz w:val="20"/>
          <w:szCs w:val="20"/>
          <w:lang w:eastAsia="zh-CN"/>
        </w:rPr>
        <w:t xml:space="preserve">interference from paired UEs </w:t>
      </w:r>
      <w:r w:rsidR="00FE2AF7">
        <w:rPr>
          <w:rFonts w:eastAsia="宋体" w:hint="eastAsia"/>
          <w:sz w:val="20"/>
          <w:szCs w:val="20"/>
          <w:lang w:eastAsia="zh-CN"/>
        </w:rPr>
        <w:t xml:space="preserve">should be modelled </w:t>
      </w:r>
      <w:r w:rsidR="000953B9" w:rsidRPr="00E70444">
        <w:rPr>
          <w:rFonts w:eastAsia="宋体" w:hint="eastAsia"/>
          <w:sz w:val="20"/>
          <w:szCs w:val="20"/>
          <w:lang w:eastAsia="zh-CN"/>
        </w:rPr>
        <w:t>in evaluation of NOMA.</w:t>
      </w:r>
    </w:p>
    <w:p w:rsidR="005F6F3C" w:rsidRDefault="00433534" w:rsidP="00877242">
      <w:pPr>
        <w:autoSpaceDE w:val="0"/>
        <w:autoSpaceDN w:val="0"/>
        <w:adjustRightInd w:val="0"/>
        <w:spacing w:beforeLines="50"/>
        <w:rPr>
          <w:rFonts w:eastAsia="宋体"/>
          <w:szCs w:val="21"/>
          <w:lang w:eastAsia="zh-CN"/>
        </w:rPr>
      </w:pPr>
      <w:r w:rsidRPr="00E70444">
        <w:rPr>
          <w:rFonts w:eastAsia="宋体"/>
          <w:b/>
          <w:sz w:val="20"/>
          <w:szCs w:val="20"/>
        </w:rPr>
        <w:t xml:space="preserve">Proposal </w:t>
      </w:r>
      <w:r w:rsidRPr="00E70444">
        <w:rPr>
          <w:rFonts w:eastAsia="宋体" w:hint="eastAsia"/>
          <w:b/>
          <w:sz w:val="20"/>
          <w:szCs w:val="20"/>
          <w:lang w:eastAsia="zh-CN"/>
        </w:rPr>
        <w:t>4</w:t>
      </w:r>
      <w:r w:rsidR="005F6F3C" w:rsidRPr="005F6F3C">
        <w:rPr>
          <w:rFonts w:eastAsia="宋体"/>
          <w:sz w:val="20"/>
          <w:szCs w:val="20"/>
        </w:rPr>
        <w:t>:</w:t>
      </w:r>
      <w:r w:rsidR="005F6F3C" w:rsidRPr="005F6F3C">
        <w:rPr>
          <w:rFonts w:eastAsia="宋体"/>
          <w:sz w:val="20"/>
          <w:szCs w:val="20"/>
          <w:lang w:eastAsia="zh-CN"/>
        </w:rPr>
        <w:t xml:space="preserve"> </w:t>
      </w:r>
      <w:r w:rsidR="004845A4">
        <w:rPr>
          <w:rFonts w:eastAsia="宋体" w:hint="eastAsia"/>
          <w:sz w:val="20"/>
          <w:szCs w:val="20"/>
          <w:lang w:eastAsia="zh-CN"/>
        </w:rPr>
        <w:t>The exact</w:t>
      </w:r>
      <w:r w:rsidR="0014553E" w:rsidRPr="00E70444">
        <w:rPr>
          <w:rFonts w:eastAsia="宋体" w:hint="eastAsia"/>
          <w:sz w:val="20"/>
          <w:szCs w:val="20"/>
          <w:lang w:eastAsia="zh-CN"/>
        </w:rPr>
        <w:t xml:space="preserve"> </w:t>
      </w:r>
      <w:r w:rsidRPr="00E70444">
        <w:rPr>
          <w:rFonts w:eastAsia="宋体" w:hint="eastAsia"/>
          <w:sz w:val="20"/>
          <w:szCs w:val="20"/>
          <w:lang w:eastAsia="zh-CN"/>
        </w:rPr>
        <w:t xml:space="preserve">interference from paired UEs </w:t>
      </w:r>
      <w:r w:rsidR="004845A4">
        <w:rPr>
          <w:rFonts w:eastAsia="宋体" w:hint="eastAsia"/>
          <w:sz w:val="20"/>
          <w:szCs w:val="20"/>
          <w:lang w:eastAsia="zh-CN"/>
        </w:rPr>
        <w:t xml:space="preserve">should be modelled </w:t>
      </w:r>
      <w:r w:rsidRPr="00E70444">
        <w:rPr>
          <w:rFonts w:eastAsia="宋体" w:hint="eastAsia"/>
          <w:sz w:val="20"/>
          <w:szCs w:val="20"/>
          <w:lang w:eastAsia="zh-CN"/>
        </w:rPr>
        <w:t xml:space="preserve">in evaluation of NOMA </w:t>
      </w:r>
      <w:r w:rsidR="004845A4">
        <w:rPr>
          <w:rFonts w:eastAsia="宋体" w:hint="eastAsia"/>
          <w:sz w:val="20"/>
          <w:szCs w:val="20"/>
          <w:lang w:eastAsia="zh-CN"/>
        </w:rPr>
        <w:t>schemes</w:t>
      </w:r>
      <w:r w:rsidRPr="00E70444">
        <w:rPr>
          <w:rFonts w:eastAsia="宋体" w:hint="eastAsia"/>
          <w:sz w:val="20"/>
          <w:szCs w:val="20"/>
          <w:lang w:eastAsia="zh-CN"/>
        </w:rPr>
        <w:t>.</w:t>
      </w:r>
    </w:p>
    <w:p w:rsidR="00433534" w:rsidRPr="00E70444" w:rsidRDefault="00433534" w:rsidP="00433534">
      <w:pPr>
        <w:rPr>
          <w:rFonts w:eastAsia="宋体"/>
          <w:lang w:eastAsia="zh-CN"/>
        </w:rPr>
      </w:pPr>
    </w:p>
    <w:p w:rsidR="00A416D7" w:rsidRPr="00E70444" w:rsidRDefault="00A416D7" w:rsidP="00075D2D">
      <w:pPr>
        <w:pStyle w:val="2"/>
        <w:rPr>
          <w:rFonts w:eastAsia="宋体"/>
          <w:lang w:val="en-US" w:eastAsia="zh-CN"/>
        </w:rPr>
      </w:pPr>
      <w:r w:rsidRPr="00E70444">
        <w:rPr>
          <w:rFonts w:eastAsia="宋体"/>
          <w:lang w:val="en-US" w:eastAsia="zh-CN"/>
        </w:rPr>
        <w:t>Traffic Models</w:t>
      </w:r>
      <w:bookmarkEnd w:id="4"/>
      <w:r w:rsidRPr="00E70444">
        <w:rPr>
          <w:rFonts w:eastAsia="宋体"/>
          <w:lang w:val="en-US" w:eastAsia="zh-CN"/>
        </w:rPr>
        <w:t xml:space="preserve"> </w:t>
      </w:r>
    </w:p>
    <w:p w:rsidR="005F6F3C" w:rsidRDefault="004845A4" w:rsidP="005F6F3C">
      <w:pPr>
        <w:jc w:val="both"/>
        <w:rPr>
          <w:sz w:val="20"/>
          <w:szCs w:val="20"/>
        </w:rPr>
      </w:pPr>
      <w:r>
        <w:rPr>
          <w:rFonts w:eastAsia="宋体" w:hint="eastAsia"/>
          <w:sz w:val="20"/>
          <w:szCs w:val="20"/>
          <w:lang w:eastAsia="zh-CN"/>
        </w:rPr>
        <w:t>T</w:t>
      </w:r>
      <w:r w:rsidR="00051614" w:rsidRPr="00E70444">
        <w:rPr>
          <w:rFonts w:eastAsia="宋体" w:hint="eastAsia"/>
          <w:sz w:val="20"/>
          <w:szCs w:val="20"/>
          <w:lang w:eastAsia="zh-CN"/>
        </w:rPr>
        <w:t>raffic model in system level simulation is not yet discussed</w:t>
      </w:r>
      <w:r w:rsidR="002D23DA">
        <w:rPr>
          <w:rFonts w:eastAsia="宋体" w:hint="eastAsia"/>
          <w:sz w:val="20"/>
          <w:szCs w:val="20"/>
          <w:lang w:eastAsia="zh-CN"/>
        </w:rPr>
        <w:t>.</w:t>
      </w:r>
      <w:r w:rsidR="00051614" w:rsidRPr="00E70444">
        <w:rPr>
          <w:rFonts w:eastAsia="宋体" w:hint="eastAsia"/>
          <w:sz w:val="20"/>
          <w:szCs w:val="20"/>
          <w:lang w:eastAsia="zh-CN"/>
        </w:rPr>
        <w:t xml:space="preserve"> </w:t>
      </w:r>
      <w:r w:rsidR="002D23DA">
        <w:rPr>
          <w:rFonts w:eastAsia="宋体" w:hint="eastAsia"/>
          <w:sz w:val="20"/>
          <w:szCs w:val="20"/>
          <w:lang w:eastAsia="zh-CN"/>
        </w:rPr>
        <w:t>T</w:t>
      </w:r>
      <w:r w:rsidR="002D23DA" w:rsidRPr="00E70444">
        <w:rPr>
          <w:rFonts w:eastAsia="宋体" w:hint="eastAsia"/>
          <w:sz w:val="20"/>
          <w:szCs w:val="20"/>
          <w:lang w:eastAsia="zh-CN"/>
        </w:rPr>
        <w:t xml:space="preserve">he </w:t>
      </w:r>
      <w:r w:rsidR="002D23DA">
        <w:rPr>
          <w:rFonts w:eastAsia="宋体" w:hint="eastAsia"/>
          <w:sz w:val="20"/>
          <w:szCs w:val="20"/>
          <w:lang w:eastAsia="zh-CN"/>
        </w:rPr>
        <w:t xml:space="preserve">traffic </w:t>
      </w:r>
      <w:r w:rsidR="00051614" w:rsidRPr="00E70444">
        <w:rPr>
          <w:rFonts w:eastAsia="宋体" w:hint="eastAsia"/>
          <w:sz w:val="20"/>
          <w:szCs w:val="20"/>
          <w:lang w:eastAsia="zh-CN"/>
        </w:rPr>
        <w:t>proposals</w:t>
      </w:r>
      <w:r w:rsidR="00A416D7" w:rsidRPr="00E70444">
        <w:rPr>
          <w:sz w:val="20"/>
          <w:szCs w:val="20"/>
        </w:rPr>
        <w:t xml:space="preserve"> are given in </w:t>
      </w:r>
      <w:fldSimple w:instr=" REF _Ref450579807 \h  \* MERGEFORMAT ">
        <w:r w:rsidR="00A416D7" w:rsidRPr="00E70444">
          <w:rPr>
            <w:sz w:val="20"/>
            <w:szCs w:val="20"/>
          </w:rPr>
          <w:t xml:space="preserve">Table </w:t>
        </w:r>
        <w:r w:rsidR="00A416D7" w:rsidRPr="00E70444">
          <w:rPr>
            <w:noProof/>
            <w:sz w:val="20"/>
            <w:szCs w:val="20"/>
          </w:rPr>
          <w:t>1.1</w:t>
        </w:r>
        <w:r w:rsidR="00A416D7" w:rsidRPr="00E70444">
          <w:rPr>
            <w:sz w:val="20"/>
            <w:szCs w:val="20"/>
          </w:rPr>
          <w:noBreakHyphen/>
        </w:r>
        <w:r w:rsidR="00A416D7" w:rsidRPr="00E70444">
          <w:rPr>
            <w:noProof/>
            <w:sz w:val="20"/>
            <w:szCs w:val="20"/>
          </w:rPr>
          <w:t>1</w:t>
        </w:r>
      </w:fldSimple>
      <w:r w:rsidR="00A416D7" w:rsidRPr="00E70444">
        <w:rPr>
          <w:sz w:val="20"/>
          <w:szCs w:val="20"/>
        </w:rPr>
        <w:t xml:space="preserve">. </w:t>
      </w:r>
      <w:r w:rsidR="002D23DA">
        <w:rPr>
          <w:rFonts w:eastAsia="宋体" w:hint="eastAsia"/>
          <w:sz w:val="20"/>
          <w:szCs w:val="20"/>
          <w:lang w:eastAsia="zh-CN"/>
        </w:rPr>
        <w:t>To a</w:t>
      </w:r>
      <w:r w:rsidR="00051614" w:rsidRPr="00E70444">
        <w:rPr>
          <w:rFonts w:eastAsia="宋体" w:hint="eastAsia"/>
          <w:sz w:val="20"/>
          <w:szCs w:val="20"/>
          <w:lang w:eastAsia="zh-CN"/>
        </w:rPr>
        <w:t>lign with general evaluation assumption agreed in last RAN1 meeting, s</w:t>
      </w:r>
      <w:r w:rsidR="00A416D7" w:rsidRPr="00E70444">
        <w:rPr>
          <w:sz w:val="20"/>
          <w:szCs w:val="20"/>
        </w:rPr>
        <w:t xml:space="preserve">ystem throughput studies shall be assessed using full-buffer traffic model capturing continuous traffic and non-varying interference. Additionally, evaluations with time-varying interference shall be carried out </w:t>
      </w:r>
      <w:r w:rsidR="002D23DA">
        <w:rPr>
          <w:rFonts w:eastAsiaTheme="minorEastAsia" w:hint="eastAsia"/>
          <w:sz w:val="20"/>
          <w:szCs w:val="20"/>
          <w:lang w:eastAsia="zh-CN"/>
        </w:rPr>
        <w:t xml:space="preserve">by </w:t>
      </w:r>
      <w:r w:rsidR="00A416D7" w:rsidRPr="00E70444">
        <w:rPr>
          <w:sz w:val="20"/>
          <w:szCs w:val="20"/>
        </w:rPr>
        <w:t xml:space="preserve">using </w:t>
      </w:r>
      <w:r w:rsidR="00051614" w:rsidRPr="00E70444">
        <w:rPr>
          <w:rFonts w:eastAsia="宋体" w:hint="eastAsia"/>
          <w:sz w:val="20"/>
          <w:szCs w:val="20"/>
          <w:lang w:eastAsia="zh-CN"/>
        </w:rPr>
        <w:t xml:space="preserve">non-full buffer </w:t>
      </w:r>
      <w:r w:rsidR="00A416D7" w:rsidRPr="00E70444">
        <w:rPr>
          <w:sz w:val="20"/>
          <w:szCs w:val="20"/>
        </w:rPr>
        <w:t>traffic models.</w:t>
      </w:r>
    </w:p>
    <w:p w:rsidR="00A416D7" w:rsidRPr="00E70444" w:rsidRDefault="00A416D7" w:rsidP="008D1255">
      <w:pPr>
        <w:pStyle w:val="ac"/>
        <w:jc w:val="center"/>
        <w:rPr>
          <w:sz w:val="20"/>
          <w:szCs w:val="20"/>
        </w:rPr>
      </w:pPr>
      <w:bookmarkStart w:id="8" w:name="_Ref450579807"/>
      <w:r w:rsidRPr="00E70444">
        <w:rPr>
          <w:sz w:val="20"/>
          <w:szCs w:val="20"/>
        </w:rPr>
        <w:t xml:space="preserve">Table </w:t>
      </w:r>
      <w:r w:rsidR="00956D42" w:rsidRPr="00E70444">
        <w:rPr>
          <w:sz w:val="20"/>
          <w:szCs w:val="20"/>
        </w:rPr>
        <w:fldChar w:fldCharType="begin"/>
      </w:r>
      <w:r w:rsidRPr="00E70444">
        <w:rPr>
          <w:sz w:val="20"/>
          <w:szCs w:val="20"/>
        </w:rPr>
        <w:instrText xml:space="preserve"> STYLEREF 2 \s </w:instrText>
      </w:r>
      <w:r w:rsidR="00956D42" w:rsidRPr="00E70444">
        <w:rPr>
          <w:sz w:val="20"/>
          <w:szCs w:val="20"/>
        </w:rPr>
        <w:fldChar w:fldCharType="separate"/>
      </w:r>
      <w:r w:rsidRPr="00E70444">
        <w:rPr>
          <w:noProof/>
          <w:sz w:val="20"/>
          <w:szCs w:val="20"/>
        </w:rPr>
        <w:t>1.1</w:t>
      </w:r>
      <w:r w:rsidR="00956D42" w:rsidRPr="00E70444">
        <w:rPr>
          <w:sz w:val="20"/>
          <w:szCs w:val="20"/>
        </w:rPr>
        <w:fldChar w:fldCharType="end"/>
      </w:r>
      <w:r w:rsidRPr="00E70444">
        <w:rPr>
          <w:sz w:val="20"/>
          <w:szCs w:val="20"/>
        </w:rPr>
        <w:noBreakHyphen/>
      </w:r>
      <w:r w:rsidR="00956D42" w:rsidRPr="00E70444">
        <w:rPr>
          <w:sz w:val="20"/>
          <w:szCs w:val="20"/>
        </w:rPr>
        <w:fldChar w:fldCharType="begin"/>
      </w:r>
      <w:r w:rsidRPr="00E70444">
        <w:rPr>
          <w:sz w:val="20"/>
          <w:szCs w:val="20"/>
        </w:rPr>
        <w:instrText xml:space="preserve"> SEQ Table \* ARABIC \s 2 </w:instrText>
      </w:r>
      <w:r w:rsidR="00956D42" w:rsidRPr="00E70444">
        <w:rPr>
          <w:sz w:val="20"/>
          <w:szCs w:val="20"/>
        </w:rPr>
        <w:fldChar w:fldCharType="separate"/>
      </w:r>
      <w:r w:rsidRPr="00E70444">
        <w:rPr>
          <w:noProof/>
          <w:sz w:val="20"/>
          <w:szCs w:val="20"/>
        </w:rPr>
        <w:t>1</w:t>
      </w:r>
      <w:r w:rsidR="00956D42" w:rsidRPr="00E70444">
        <w:rPr>
          <w:sz w:val="20"/>
          <w:szCs w:val="20"/>
        </w:rPr>
        <w:fldChar w:fldCharType="end"/>
      </w:r>
      <w:bookmarkEnd w:id="8"/>
      <w:r w:rsidRPr="00E70444">
        <w:rPr>
          <w:sz w:val="20"/>
          <w:szCs w:val="20"/>
        </w:rPr>
        <w:t xml:space="preserve"> Traffic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66"/>
        <w:gridCol w:w="3466"/>
      </w:tblGrid>
      <w:tr w:rsidR="00A416D7" w:rsidRPr="00E70444" w:rsidTr="00473419">
        <w:trPr>
          <w:trHeight w:val="303"/>
          <w:jc w:val="center"/>
        </w:trPr>
        <w:tc>
          <w:tcPr>
            <w:tcW w:w="3466" w:type="dxa"/>
          </w:tcPr>
          <w:p w:rsidR="00A416D7" w:rsidRPr="00E70444" w:rsidRDefault="00A416D7" w:rsidP="003712E7">
            <w:pPr>
              <w:rPr>
                <w:b/>
                <w:sz w:val="20"/>
                <w:szCs w:val="20"/>
              </w:rPr>
            </w:pPr>
            <w:r w:rsidRPr="00E70444">
              <w:rPr>
                <w:b/>
                <w:sz w:val="20"/>
                <w:szCs w:val="20"/>
              </w:rPr>
              <w:t>Evaluation Scenarios</w:t>
            </w:r>
          </w:p>
        </w:tc>
        <w:tc>
          <w:tcPr>
            <w:tcW w:w="3466" w:type="dxa"/>
          </w:tcPr>
          <w:p w:rsidR="00A416D7" w:rsidRPr="00E70444" w:rsidRDefault="00A416D7" w:rsidP="003712E7">
            <w:pPr>
              <w:rPr>
                <w:b/>
                <w:sz w:val="20"/>
                <w:szCs w:val="20"/>
              </w:rPr>
            </w:pPr>
            <w:r w:rsidRPr="00E70444">
              <w:rPr>
                <w:b/>
                <w:sz w:val="20"/>
                <w:szCs w:val="20"/>
              </w:rPr>
              <w:t>Traffic Models</w:t>
            </w:r>
          </w:p>
        </w:tc>
      </w:tr>
      <w:tr w:rsidR="00A416D7" w:rsidRPr="00E70444" w:rsidTr="00473419">
        <w:trPr>
          <w:trHeight w:val="615"/>
          <w:jc w:val="center"/>
        </w:trPr>
        <w:tc>
          <w:tcPr>
            <w:tcW w:w="3466" w:type="dxa"/>
          </w:tcPr>
          <w:p w:rsidR="00A416D7" w:rsidRPr="00E70444" w:rsidRDefault="00A416D7" w:rsidP="003712E7">
            <w:pPr>
              <w:rPr>
                <w:sz w:val="20"/>
                <w:szCs w:val="20"/>
              </w:rPr>
            </w:pPr>
            <w:proofErr w:type="spellStart"/>
            <w:r w:rsidRPr="00E70444">
              <w:rPr>
                <w:sz w:val="20"/>
                <w:szCs w:val="20"/>
              </w:rPr>
              <w:t>eMBB</w:t>
            </w:r>
            <w:proofErr w:type="spellEnd"/>
          </w:p>
        </w:tc>
        <w:tc>
          <w:tcPr>
            <w:tcW w:w="3466" w:type="dxa"/>
          </w:tcPr>
          <w:p w:rsidR="00A416D7" w:rsidRPr="00E70444" w:rsidRDefault="00A416D7" w:rsidP="003712E7">
            <w:pPr>
              <w:rPr>
                <w:sz w:val="20"/>
                <w:szCs w:val="20"/>
              </w:rPr>
            </w:pPr>
            <w:r w:rsidRPr="00E70444">
              <w:rPr>
                <w:sz w:val="20"/>
                <w:szCs w:val="20"/>
              </w:rPr>
              <w:t>Full buffer</w:t>
            </w:r>
          </w:p>
          <w:p w:rsidR="00A416D7" w:rsidRPr="00E70444" w:rsidRDefault="00A416D7" w:rsidP="00621492">
            <w:pPr>
              <w:rPr>
                <w:rFonts w:eastAsia="宋体"/>
                <w:sz w:val="20"/>
                <w:szCs w:val="20"/>
                <w:lang w:eastAsia="zh-CN"/>
              </w:rPr>
            </w:pPr>
            <w:bookmarkStart w:id="9" w:name="OLE_LINK1"/>
            <w:r w:rsidRPr="00E70444">
              <w:rPr>
                <w:sz w:val="20"/>
                <w:szCs w:val="20"/>
              </w:rPr>
              <w:t>FTP model 1</w:t>
            </w:r>
            <w:bookmarkEnd w:id="9"/>
            <w:r w:rsidR="008D1BBF" w:rsidRPr="00E70444">
              <w:rPr>
                <w:rFonts w:eastAsia="宋体" w:hint="eastAsia"/>
                <w:sz w:val="20"/>
                <w:szCs w:val="20"/>
                <w:lang w:eastAsia="zh-CN"/>
              </w:rPr>
              <w:t xml:space="preserve"> (</w:t>
            </w:r>
            <w:r w:rsidRPr="00E70444">
              <w:rPr>
                <w:sz w:val="20"/>
                <w:szCs w:val="20"/>
              </w:rPr>
              <w:t>36.814</w:t>
            </w:r>
            <w:r w:rsidR="008D1BBF" w:rsidRPr="00E70444">
              <w:rPr>
                <w:rFonts w:eastAsia="宋体" w:hint="eastAsia"/>
                <w:sz w:val="20"/>
                <w:szCs w:val="20"/>
                <w:lang w:eastAsia="zh-CN"/>
              </w:rPr>
              <w:t xml:space="preserve"> [</w:t>
            </w:r>
            <w:r w:rsidR="00621492">
              <w:rPr>
                <w:rFonts w:eastAsia="宋体" w:hint="eastAsia"/>
                <w:sz w:val="20"/>
                <w:szCs w:val="20"/>
                <w:lang w:eastAsia="zh-CN"/>
              </w:rPr>
              <w:t>1</w:t>
            </w:r>
            <w:r w:rsidRPr="00E70444">
              <w:rPr>
                <w:sz w:val="20"/>
                <w:szCs w:val="20"/>
              </w:rPr>
              <w:t>]</w:t>
            </w:r>
            <w:r w:rsidR="008D1BBF" w:rsidRPr="00E70444">
              <w:rPr>
                <w:rFonts w:eastAsia="宋体" w:hint="eastAsia"/>
                <w:sz w:val="20"/>
                <w:szCs w:val="20"/>
                <w:lang w:eastAsia="zh-CN"/>
              </w:rPr>
              <w:t>)</w:t>
            </w:r>
            <w:r w:rsidR="0014553E">
              <w:rPr>
                <w:rFonts w:eastAsia="宋体" w:hint="eastAsia"/>
                <w:sz w:val="20"/>
                <w:szCs w:val="20"/>
                <w:lang w:eastAsia="zh-CN"/>
              </w:rPr>
              <w:t xml:space="preserve"> with 0.5Mbytes</w:t>
            </w:r>
          </w:p>
        </w:tc>
      </w:tr>
      <w:tr w:rsidR="00A416D7" w:rsidRPr="00E70444" w:rsidTr="00473419">
        <w:trPr>
          <w:trHeight w:val="303"/>
          <w:jc w:val="center"/>
        </w:trPr>
        <w:tc>
          <w:tcPr>
            <w:tcW w:w="3466" w:type="dxa"/>
          </w:tcPr>
          <w:p w:rsidR="00A416D7" w:rsidRPr="00E70444" w:rsidRDefault="00A416D7" w:rsidP="003712E7">
            <w:pPr>
              <w:rPr>
                <w:sz w:val="20"/>
                <w:szCs w:val="20"/>
              </w:rPr>
            </w:pPr>
            <w:proofErr w:type="spellStart"/>
            <w:r w:rsidRPr="00E70444">
              <w:rPr>
                <w:sz w:val="20"/>
                <w:szCs w:val="20"/>
              </w:rPr>
              <w:t>mMTC</w:t>
            </w:r>
            <w:proofErr w:type="spellEnd"/>
          </w:p>
        </w:tc>
        <w:tc>
          <w:tcPr>
            <w:tcW w:w="3466" w:type="dxa"/>
          </w:tcPr>
          <w:p w:rsidR="0026096E" w:rsidRDefault="00A669F4">
            <w:pPr>
              <w:rPr>
                <w:sz w:val="20"/>
                <w:szCs w:val="20"/>
              </w:rPr>
            </w:pPr>
            <w:r>
              <w:rPr>
                <w:rFonts w:eastAsiaTheme="minorEastAsia" w:hint="eastAsia"/>
                <w:sz w:val="20"/>
                <w:szCs w:val="20"/>
                <w:lang w:eastAsia="zh-CN"/>
              </w:rPr>
              <w:t xml:space="preserve">Modified </w:t>
            </w:r>
            <w:r w:rsidR="00A416D7" w:rsidRPr="00E70444">
              <w:rPr>
                <w:sz w:val="20"/>
                <w:szCs w:val="20"/>
              </w:rPr>
              <w:t xml:space="preserve">FTP model </w:t>
            </w:r>
            <w:r>
              <w:rPr>
                <w:rFonts w:eastAsia="宋体" w:hint="eastAsia"/>
                <w:sz w:val="20"/>
                <w:szCs w:val="20"/>
                <w:lang w:eastAsia="zh-CN"/>
              </w:rPr>
              <w:t>1</w:t>
            </w:r>
            <w:r w:rsidR="00051614" w:rsidRPr="00E70444">
              <w:rPr>
                <w:rFonts w:eastAsia="宋体" w:hint="eastAsia"/>
                <w:sz w:val="20"/>
                <w:szCs w:val="20"/>
                <w:lang w:eastAsia="zh-CN"/>
              </w:rPr>
              <w:t>(smaller File size)</w:t>
            </w:r>
            <w:r w:rsidR="00A416D7" w:rsidRPr="00E70444">
              <w:rPr>
                <w:sz w:val="20"/>
                <w:szCs w:val="20"/>
              </w:rPr>
              <w:t>*</w:t>
            </w:r>
          </w:p>
        </w:tc>
      </w:tr>
    </w:tbl>
    <w:p w:rsidR="00A416D7" w:rsidRPr="00E70444" w:rsidRDefault="00A416D7" w:rsidP="00A416D7">
      <w:pPr>
        <w:rPr>
          <w:sz w:val="20"/>
          <w:szCs w:val="20"/>
        </w:rPr>
      </w:pPr>
      <w:r w:rsidRPr="00E70444">
        <w:rPr>
          <w:sz w:val="20"/>
          <w:szCs w:val="20"/>
        </w:rPr>
        <w:t xml:space="preserve">Note*: </w:t>
      </w:r>
      <w:r w:rsidR="00A669F4">
        <w:rPr>
          <w:rFonts w:eastAsiaTheme="minorEastAsia" w:hint="eastAsia"/>
          <w:sz w:val="20"/>
          <w:szCs w:val="20"/>
          <w:lang w:eastAsia="zh-CN"/>
        </w:rPr>
        <w:t xml:space="preserve">Modified </w:t>
      </w:r>
      <w:r w:rsidRPr="00E70444">
        <w:rPr>
          <w:sz w:val="20"/>
          <w:szCs w:val="20"/>
        </w:rPr>
        <w:t xml:space="preserve">FTP model </w:t>
      </w:r>
      <w:r w:rsidR="00A669F4">
        <w:rPr>
          <w:rFonts w:eastAsia="宋体" w:hint="eastAsia"/>
          <w:sz w:val="20"/>
          <w:szCs w:val="20"/>
          <w:lang w:eastAsia="zh-CN"/>
        </w:rPr>
        <w:t>1</w:t>
      </w:r>
      <w:r w:rsidR="0014553E" w:rsidRPr="00E70444">
        <w:rPr>
          <w:sz w:val="20"/>
          <w:szCs w:val="20"/>
        </w:rPr>
        <w:t xml:space="preserve"> </w:t>
      </w:r>
      <w:r w:rsidRPr="00E70444">
        <w:rPr>
          <w:sz w:val="20"/>
          <w:szCs w:val="20"/>
        </w:rPr>
        <w:t>is a new traffic model</w:t>
      </w:r>
      <w:r w:rsidR="0014553E">
        <w:rPr>
          <w:rFonts w:eastAsiaTheme="minorEastAsia" w:hint="eastAsia"/>
          <w:sz w:val="20"/>
          <w:szCs w:val="20"/>
          <w:lang w:eastAsia="zh-CN"/>
        </w:rPr>
        <w:t xml:space="preserve"> based on FTP model 1</w:t>
      </w:r>
      <w:r w:rsidRPr="00E70444">
        <w:rPr>
          <w:sz w:val="20"/>
          <w:szCs w:val="20"/>
        </w:rPr>
        <w:t xml:space="preserve"> </w:t>
      </w:r>
      <w:r w:rsidR="0014553E">
        <w:rPr>
          <w:rFonts w:eastAsiaTheme="minorEastAsia" w:hint="eastAsia"/>
          <w:sz w:val="20"/>
          <w:szCs w:val="20"/>
          <w:lang w:eastAsia="zh-CN"/>
        </w:rPr>
        <w:t>for</w:t>
      </w:r>
      <w:r w:rsidR="0014553E" w:rsidRPr="00E70444">
        <w:rPr>
          <w:sz w:val="20"/>
          <w:szCs w:val="20"/>
        </w:rPr>
        <w:t xml:space="preserve"> </w:t>
      </w:r>
      <w:proofErr w:type="spellStart"/>
      <w:r w:rsidRPr="00E70444">
        <w:rPr>
          <w:sz w:val="20"/>
          <w:szCs w:val="20"/>
        </w:rPr>
        <w:t>mMTC</w:t>
      </w:r>
      <w:proofErr w:type="spellEnd"/>
      <w:r w:rsidRPr="00E70444">
        <w:rPr>
          <w:sz w:val="20"/>
          <w:szCs w:val="20"/>
        </w:rPr>
        <w:t xml:space="preserve"> scenario.</w:t>
      </w:r>
    </w:p>
    <w:p w:rsidR="00A416D7" w:rsidRPr="00E70444" w:rsidRDefault="00A416D7" w:rsidP="00A416D7">
      <w:pPr>
        <w:rPr>
          <w:sz w:val="20"/>
          <w:szCs w:val="20"/>
        </w:rPr>
      </w:pPr>
    </w:p>
    <w:p w:rsidR="005F6F3C" w:rsidRDefault="00A416D7" w:rsidP="005F6F3C">
      <w:pPr>
        <w:jc w:val="both"/>
        <w:rPr>
          <w:sz w:val="20"/>
          <w:szCs w:val="20"/>
        </w:rPr>
      </w:pPr>
      <w:r w:rsidRPr="00E70444">
        <w:rPr>
          <w:sz w:val="20"/>
          <w:szCs w:val="20"/>
        </w:rPr>
        <w:t xml:space="preserve">For </w:t>
      </w:r>
      <w:proofErr w:type="spellStart"/>
      <w:r w:rsidRPr="00E70444">
        <w:rPr>
          <w:sz w:val="20"/>
          <w:szCs w:val="20"/>
        </w:rPr>
        <w:t>eMBB</w:t>
      </w:r>
      <w:proofErr w:type="spellEnd"/>
      <w:r w:rsidR="002D23DA">
        <w:rPr>
          <w:rFonts w:eastAsiaTheme="minorEastAsia" w:hint="eastAsia"/>
          <w:sz w:val="20"/>
          <w:szCs w:val="20"/>
          <w:lang w:eastAsia="zh-CN"/>
        </w:rPr>
        <w:t xml:space="preserve"> services</w:t>
      </w:r>
      <w:r w:rsidRPr="00E70444">
        <w:rPr>
          <w:sz w:val="20"/>
          <w:szCs w:val="20"/>
        </w:rPr>
        <w:t xml:space="preserve">, the full buffer traffic model and the FTP model are both considered to evaluate the UE/cell spectrum efficiency and UE experienced rate respectively. The FTP model is the same as the FTP model 1 in </w:t>
      </w:r>
      <w:r w:rsidR="008D1BBF" w:rsidRPr="00E70444">
        <w:rPr>
          <w:sz w:val="20"/>
          <w:szCs w:val="20"/>
        </w:rPr>
        <w:t xml:space="preserve">36.814 </w:t>
      </w:r>
      <w:r w:rsidRPr="00E70444">
        <w:rPr>
          <w:sz w:val="20"/>
          <w:szCs w:val="20"/>
        </w:rPr>
        <w:t>[</w:t>
      </w:r>
      <w:r w:rsidR="00621492">
        <w:rPr>
          <w:rFonts w:eastAsia="宋体" w:hint="eastAsia"/>
          <w:sz w:val="20"/>
          <w:szCs w:val="20"/>
          <w:lang w:eastAsia="zh-CN"/>
        </w:rPr>
        <w:t>1</w:t>
      </w:r>
      <w:r w:rsidRPr="00E70444">
        <w:rPr>
          <w:sz w:val="20"/>
          <w:szCs w:val="20"/>
        </w:rPr>
        <w:t>], where the file size is 0.5Mbytes.</w:t>
      </w:r>
    </w:p>
    <w:p w:rsidR="005F6F3C" w:rsidRPr="005F6F3C" w:rsidRDefault="00A416D7" w:rsidP="005F6F3C">
      <w:pPr>
        <w:jc w:val="both"/>
        <w:rPr>
          <w:rFonts w:eastAsiaTheme="minorEastAsia"/>
          <w:sz w:val="20"/>
          <w:szCs w:val="20"/>
          <w:lang w:eastAsia="zh-CN"/>
        </w:rPr>
      </w:pPr>
      <w:r w:rsidRPr="00E70444">
        <w:rPr>
          <w:sz w:val="20"/>
          <w:szCs w:val="20"/>
        </w:rPr>
        <w:t xml:space="preserve">For </w:t>
      </w:r>
      <w:proofErr w:type="spellStart"/>
      <w:r w:rsidRPr="00E70444">
        <w:rPr>
          <w:sz w:val="20"/>
          <w:szCs w:val="20"/>
        </w:rPr>
        <w:t>mMTC</w:t>
      </w:r>
      <w:proofErr w:type="spellEnd"/>
      <w:r w:rsidR="002D23DA">
        <w:rPr>
          <w:rFonts w:eastAsiaTheme="minorEastAsia" w:hint="eastAsia"/>
          <w:sz w:val="20"/>
          <w:szCs w:val="20"/>
          <w:lang w:eastAsia="zh-CN"/>
        </w:rPr>
        <w:t xml:space="preserve"> services</w:t>
      </w:r>
      <w:r w:rsidRPr="00E70444">
        <w:rPr>
          <w:sz w:val="20"/>
          <w:szCs w:val="20"/>
        </w:rPr>
        <w:t xml:space="preserve">, the traffic </w:t>
      </w:r>
      <w:r w:rsidR="002D23DA">
        <w:rPr>
          <w:rFonts w:eastAsiaTheme="minorEastAsia" w:hint="eastAsia"/>
          <w:sz w:val="20"/>
          <w:szCs w:val="20"/>
          <w:lang w:eastAsia="zh-CN"/>
        </w:rPr>
        <w:t>model</w:t>
      </w:r>
      <w:r w:rsidR="002D23DA" w:rsidRPr="00E70444">
        <w:rPr>
          <w:sz w:val="20"/>
          <w:szCs w:val="20"/>
        </w:rPr>
        <w:t xml:space="preserve"> </w:t>
      </w:r>
      <w:r w:rsidRPr="00E70444">
        <w:rPr>
          <w:sz w:val="20"/>
          <w:szCs w:val="20"/>
        </w:rPr>
        <w:t xml:space="preserve">mainly focus on </w:t>
      </w:r>
      <w:proofErr w:type="spellStart"/>
      <w:r w:rsidRPr="00E70444">
        <w:rPr>
          <w:sz w:val="20"/>
          <w:szCs w:val="20"/>
        </w:rPr>
        <w:t>IoT</w:t>
      </w:r>
      <w:proofErr w:type="spellEnd"/>
      <w:r w:rsidRPr="00E70444">
        <w:rPr>
          <w:sz w:val="20"/>
          <w:szCs w:val="20"/>
        </w:rPr>
        <w:t xml:space="preserve"> (Internet of Things) like traffic in order to meet the requirement of large connection density, e.g. 1 000 </w:t>
      </w:r>
      <w:proofErr w:type="spellStart"/>
      <w:r w:rsidRPr="00E70444">
        <w:rPr>
          <w:sz w:val="20"/>
          <w:szCs w:val="20"/>
        </w:rPr>
        <w:t>000</w:t>
      </w:r>
      <w:proofErr w:type="spellEnd"/>
      <w:r w:rsidRPr="00E70444">
        <w:rPr>
          <w:sz w:val="20"/>
          <w:szCs w:val="20"/>
        </w:rPr>
        <w:t xml:space="preserve"> device/km</w:t>
      </w:r>
      <w:r w:rsidRPr="00E70444">
        <w:rPr>
          <w:sz w:val="20"/>
          <w:szCs w:val="20"/>
          <w:vertAlign w:val="superscript"/>
        </w:rPr>
        <w:t>2</w:t>
      </w:r>
      <w:r w:rsidRPr="00E70444">
        <w:rPr>
          <w:sz w:val="20"/>
          <w:szCs w:val="20"/>
        </w:rPr>
        <w:t xml:space="preserve">. This </w:t>
      </w:r>
      <w:proofErr w:type="spellStart"/>
      <w:r w:rsidRPr="00E70444">
        <w:rPr>
          <w:sz w:val="20"/>
          <w:szCs w:val="20"/>
        </w:rPr>
        <w:t>mMTC</w:t>
      </w:r>
      <w:proofErr w:type="spellEnd"/>
      <w:r w:rsidRPr="00E70444">
        <w:rPr>
          <w:sz w:val="20"/>
          <w:szCs w:val="20"/>
        </w:rPr>
        <w:t xml:space="preserve"> service </w:t>
      </w:r>
      <w:r w:rsidR="00433534" w:rsidRPr="00E70444">
        <w:rPr>
          <w:rFonts w:eastAsia="宋体" w:hint="eastAsia"/>
          <w:sz w:val="20"/>
          <w:szCs w:val="20"/>
          <w:lang w:eastAsia="zh-CN"/>
        </w:rPr>
        <w:t>reflects</w:t>
      </w:r>
      <w:r w:rsidRPr="00E70444">
        <w:rPr>
          <w:sz w:val="20"/>
          <w:szCs w:val="20"/>
        </w:rPr>
        <w:t xml:space="preserve"> smaller packet size and </w:t>
      </w:r>
      <w:r w:rsidR="002D23DA">
        <w:rPr>
          <w:rFonts w:eastAsiaTheme="minorEastAsia" w:hint="eastAsia"/>
          <w:sz w:val="20"/>
          <w:szCs w:val="20"/>
          <w:lang w:eastAsia="zh-CN"/>
        </w:rPr>
        <w:t>large</w:t>
      </w:r>
      <w:r w:rsidR="002D23DA" w:rsidRPr="00E70444">
        <w:rPr>
          <w:sz w:val="20"/>
          <w:szCs w:val="20"/>
        </w:rPr>
        <w:t xml:space="preserve"> </w:t>
      </w:r>
      <w:r w:rsidRPr="00E70444">
        <w:rPr>
          <w:sz w:val="20"/>
          <w:szCs w:val="20"/>
        </w:rPr>
        <w:t xml:space="preserve">packet </w:t>
      </w:r>
      <w:r w:rsidR="002D23DA" w:rsidRPr="00E70444">
        <w:rPr>
          <w:sz w:val="20"/>
          <w:szCs w:val="20"/>
        </w:rPr>
        <w:t>inter</w:t>
      </w:r>
      <w:r w:rsidR="002D23DA">
        <w:rPr>
          <w:rFonts w:eastAsiaTheme="minorEastAsia" w:hint="eastAsia"/>
          <w:sz w:val="20"/>
          <w:szCs w:val="20"/>
          <w:lang w:eastAsia="zh-CN"/>
        </w:rPr>
        <w:t>-arrival time</w:t>
      </w:r>
      <w:r w:rsidRPr="00E70444">
        <w:rPr>
          <w:sz w:val="20"/>
          <w:szCs w:val="20"/>
        </w:rPr>
        <w:t xml:space="preserve">. The </w:t>
      </w:r>
      <w:r w:rsidR="00433534" w:rsidRPr="00E70444">
        <w:rPr>
          <w:rFonts w:eastAsia="宋体" w:hint="eastAsia"/>
          <w:sz w:val="20"/>
          <w:szCs w:val="20"/>
          <w:lang w:eastAsia="zh-CN"/>
        </w:rPr>
        <w:t>details</w:t>
      </w:r>
      <w:r w:rsidRPr="00E70444">
        <w:rPr>
          <w:sz w:val="20"/>
          <w:szCs w:val="20"/>
        </w:rPr>
        <w:t xml:space="preserve"> </w:t>
      </w:r>
      <w:r w:rsidR="00433534" w:rsidRPr="00E70444">
        <w:rPr>
          <w:rFonts w:eastAsia="宋体" w:hint="eastAsia"/>
          <w:sz w:val="20"/>
          <w:szCs w:val="20"/>
          <w:lang w:eastAsia="zh-CN"/>
        </w:rPr>
        <w:t>are</w:t>
      </w:r>
      <w:r w:rsidR="00433534" w:rsidRPr="00E70444">
        <w:rPr>
          <w:sz w:val="20"/>
          <w:szCs w:val="20"/>
        </w:rPr>
        <w:t xml:space="preserve"> </w:t>
      </w:r>
      <w:r w:rsidRPr="00E70444">
        <w:rPr>
          <w:sz w:val="20"/>
          <w:szCs w:val="20"/>
        </w:rPr>
        <w:t xml:space="preserve">provided in </w:t>
      </w:r>
      <w:fldSimple w:instr=" REF _Ref450653745 \h  \* MERGEFORMAT ">
        <w:r w:rsidRPr="00E70444">
          <w:rPr>
            <w:sz w:val="20"/>
            <w:szCs w:val="20"/>
          </w:rPr>
          <w:t xml:space="preserve">Figure </w:t>
        </w:r>
        <w:r w:rsidRPr="00E70444">
          <w:rPr>
            <w:noProof/>
            <w:sz w:val="20"/>
            <w:szCs w:val="20"/>
          </w:rPr>
          <w:t>1.1</w:t>
        </w:r>
        <w:r w:rsidRPr="00E70444">
          <w:rPr>
            <w:sz w:val="20"/>
            <w:szCs w:val="20"/>
          </w:rPr>
          <w:noBreakHyphen/>
        </w:r>
        <w:r w:rsidRPr="00E70444">
          <w:rPr>
            <w:noProof/>
            <w:sz w:val="20"/>
            <w:szCs w:val="20"/>
          </w:rPr>
          <w:t>1</w:t>
        </w:r>
      </w:fldSimple>
      <w:r w:rsidR="0014553E">
        <w:rPr>
          <w:rFonts w:eastAsiaTheme="minorEastAsia" w:hint="eastAsia"/>
          <w:lang w:eastAsia="zh-CN"/>
        </w:rPr>
        <w:t xml:space="preserve"> </w:t>
      </w:r>
      <w:r w:rsidR="005F6F3C" w:rsidRPr="005F6F3C">
        <w:rPr>
          <w:rFonts w:eastAsiaTheme="minorEastAsia"/>
          <w:sz w:val="20"/>
          <w:szCs w:val="20"/>
          <w:lang w:eastAsia="zh-CN"/>
        </w:rPr>
        <w:t>(the same rule as user arrival of traffic model 1)</w:t>
      </w:r>
      <w:r w:rsidRPr="002D23DA">
        <w:rPr>
          <w:sz w:val="20"/>
          <w:szCs w:val="20"/>
        </w:rPr>
        <w:t xml:space="preserve"> and </w:t>
      </w:r>
      <w:fldSimple w:instr=" REF _Ref450640541 \h  \* MERGEFORMAT ">
        <w:r w:rsidR="00A1056F">
          <w:rPr>
            <w:sz w:val="20"/>
            <w:szCs w:val="20"/>
          </w:rPr>
          <w:t xml:space="preserve">Table </w:t>
        </w:r>
        <w:r w:rsidR="00A1056F">
          <w:rPr>
            <w:noProof/>
            <w:sz w:val="20"/>
            <w:szCs w:val="20"/>
          </w:rPr>
          <w:t>1.1</w:t>
        </w:r>
        <w:r w:rsidR="00A1056F">
          <w:rPr>
            <w:sz w:val="20"/>
            <w:szCs w:val="20"/>
          </w:rPr>
          <w:noBreakHyphen/>
        </w:r>
        <w:r w:rsidR="00A1056F">
          <w:rPr>
            <w:noProof/>
            <w:sz w:val="20"/>
            <w:szCs w:val="20"/>
          </w:rPr>
          <w:t>2</w:t>
        </w:r>
      </w:fldSimple>
      <w:r w:rsidRPr="002D23DA">
        <w:rPr>
          <w:sz w:val="20"/>
          <w:szCs w:val="20"/>
        </w:rPr>
        <w:t>, which is FTP model 1 with small</w:t>
      </w:r>
      <w:r w:rsidR="00310AF4" w:rsidRPr="002D23DA">
        <w:rPr>
          <w:rFonts w:eastAsiaTheme="minorEastAsia" w:hint="eastAsia"/>
          <w:sz w:val="20"/>
          <w:szCs w:val="20"/>
          <w:lang w:eastAsia="zh-CN"/>
        </w:rPr>
        <w:t>er</w:t>
      </w:r>
      <w:r w:rsidRPr="002D23DA">
        <w:rPr>
          <w:sz w:val="20"/>
          <w:szCs w:val="20"/>
        </w:rPr>
        <w:t xml:space="preserve"> file size</w:t>
      </w:r>
      <w:r w:rsidR="00310AF4" w:rsidRPr="002D23DA">
        <w:rPr>
          <w:rFonts w:eastAsiaTheme="minorEastAsia" w:hint="eastAsia"/>
          <w:sz w:val="20"/>
          <w:szCs w:val="20"/>
          <w:lang w:eastAsia="zh-CN"/>
        </w:rPr>
        <w:t xml:space="preserve"> meanwhile user arrival rate </w:t>
      </w:r>
      <w:r w:rsidR="00310AF4" w:rsidRPr="002D23DA">
        <w:rPr>
          <w:sz w:val="20"/>
          <w:szCs w:val="20"/>
        </w:rPr>
        <w:t>λ</w:t>
      </w:r>
      <w:r w:rsidR="00310AF4" w:rsidRPr="002D23DA">
        <w:rPr>
          <w:rFonts w:eastAsiaTheme="minorEastAsia" w:hint="eastAsia"/>
          <w:sz w:val="20"/>
          <w:szCs w:val="20"/>
          <w:lang w:eastAsia="zh-CN"/>
        </w:rPr>
        <w:t xml:space="preserve"> is derived by file dropping rate </w:t>
      </w:r>
      <w:r w:rsidR="00DE3DAB">
        <w:rPr>
          <w:rFonts w:eastAsiaTheme="minorEastAsia"/>
          <w:sz w:val="20"/>
          <w:szCs w:val="20"/>
          <w:lang w:eastAsia="zh-CN"/>
        </w:rPr>
        <w:t>from</w:t>
      </w:r>
      <w:r w:rsidR="00310AF4" w:rsidRPr="002D23DA">
        <w:rPr>
          <w:rFonts w:eastAsiaTheme="minorEastAsia" w:hint="eastAsia"/>
          <w:sz w:val="20"/>
          <w:szCs w:val="20"/>
          <w:lang w:eastAsia="zh-CN"/>
        </w:rPr>
        <w:t xml:space="preserve"> simulation.</w:t>
      </w:r>
      <w:r w:rsidRPr="002D23DA">
        <w:rPr>
          <w:sz w:val="20"/>
          <w:szCs w:val="20"/>
        </w:rPr>
        <w:t xml:space="preserve"> </w:t>
      </w:r>
      <w:r w:rsidR="00DA2301" w:rsidRPr="002D23DA">
        <w:rPr>
          <w:rFonts w:eastAsiaTheme="minorEastAsia" w:hint="eastAsia"/>
          <w:sz w:val="20"/>
          <w:szCs w:val="20"/>
          <w:lang w:eastAsia="zh-CN"/>
        </w:rPr>
        <w:t xml:space="preserve">RU is not needed in the model for comparison. </w:t>
      </w:r>
      <w:r w:rsidR="00310AF4" w:rsidRPr="002D23DA">
        <w:rPr>
          <w:rFonts w:eastAsiaTheme="minorEastAsia" w:hint="eastAsia"/>
          <w:sz w:val="20"/>
          <w:szCs w:val="20"/>
          <w:lang w:eastAsia="zh-CN"/>
        </w:rPr>
        <w:t>F</w:t>
      </w:r>
      <w:r w:rsidR="00310AF4" w:rsidRPr="002D23DA">
        <w:rPr>
          <w:sz w:val="20"/>
          <w:szCs w:val="20"/>
        </w:rPr>
        <w:t>ile dropping rate, e.g. 1%</w:t>
      </w:r>
      <w:r w:rsidR="00310AF4" w:rsidRPr="002D23DA">
        <w:rPr>
          <w:rFonts w:eastAsiaTheme="minorEastAsia" w:hint="eastAsia"/>
          <w:sz w:val="20"/>
          <w:szCs w:val="20"/>
          <w:lang w:eastAsia="zh-CN"/>
        </w:rPr>
        <w:t xml:space="preserve"> is defined as one of SLS</w:t>
      </w:r>
      <w:r w:rsidR="00310AF4" w:rsidRPr="002D23DA">
        <w:rPr>
          <w:sz w:val="20"/>
          <w:szCs w:val="20"/>
        </w:rPr>
        <w:t xml:space="preserve"> performance metrics</w:t>
      </w:r>
      <w:r w:rsidR="00310AF4" w:rsidRPr="002D23DA">
        <w:rPr>
          <w:rFonts w:eastAsiaTheme="minorEastAsia" w:hint="eastAsia"/>
          <w:sz w:val="20"/>
          <w:szCs w:val="20"/>
          <w:lang w:eastAsia="zh-CN"/>
        </w:rPr>
        <w:t xml:space="preserve">. The purpose is to calculate </w:t>
      </w:r>
      <w:r w:rsidR="00DE3DAB">
        <w:rPr>
          <w:rFonts w:eastAsiaTheme="minorEastAsia"/>
          <w:sz w:val="20"/>
          <w:szCs w:val="20"/>
          <w:lang w:eastAsia="zh-CN"/>
        </w:rPr>
        <w:t xml:space="preserve">the number of </w:t>
      </w:r>
      <w:r w:rsidR="00310AF4" w:rsidRPr="002D23DA">
        <w:rPr>
          <w:rFonts w:eastAsiaTheme="minorEastAsia" w:hint="eastAsia"/>
          <w:sz w:val="20"/>
          <w:szCs w:val="20"/>
          <w:lang w:eastAsia="zh-CN"/>
        </w:rPr>
        <w:t>connect</w:t>
      </w:r>
      <w:r w:rsidR="00DE3DAB">
        <w:rPr>
          <w:rFonts w:eastAsiaTheme="minorEastAsia"/>
          <w:sz w:val="20"/>
          <w:szCs w:val="20"/>
          <w:lang w:eastAsia="zh-CN"/>
        </w:rPr>
        <w:t>ed</w:t>
      </w:r>
      <w:r w:rsidR="00310AF4" w:rsidRPr="002D23DA">
        <w:rPr>
          <w:rFonts w:eastAsiaTheme="minorEastAsia" w:hint="eastAsia"/>
          <w:sz w:val="20"/>
          <w:szCs w:val="20"/>
          <w:lang w:eastAsia="zh-CN"/>
        </w:rPr>
        <w:t xml:space="preserve"> UE through user arrival rate </w:t>
      </w:r>
      <w:r w:rsidR="00A1056F">
        <w:rPr>
          <w:rFonts w:eastAsiaTheme="minorEastAsia"/>
          <w:sz w:val="20"/>
          <w:szCs w:val="20"/>
          <w:lang w:eastAsia="zh-CN"/>
        </w:rPr>
        <w:t>at a certain file dropping rate</w:t>
      </w:r>
      <w:r w:rsidR="00310AF4">
        <w:rPr>
          <w:rFonts w:eastAsiaTheme="minorEastAsia" w:hint="eastAsia"/>
          <w:sz w:val="20"/>
          <w:szCs w:val="20"/>
          <w:lang w:eastAsia="zh-CN"/>
        </w:rPr>
        <w:t>.</w:t>
      </w:r>
    </w:p>
    <w:p w:rsidR="00A416D7" w:rsidRPr="00310AF4" w:rsidRDefault="00A416D7" w:rsidP="008D1255">
      <w:pPr>
        <w:jc w:val="center"/>
        <w:rPr>
          <w:rFonts w:eastAsiaTheme="minorEastAsia"/>
          <w:sz w:val="20"/>
          <w:szCs w:val="20"/>
          <w:lang w:eastAsia="zh-CN"/>
        </w:rPr>
      </w:pPr>
      <w:r w:rsidRPr="00E70444">
        <w:rPr>
          <w:sz w:val="20"/>
          <w:szCs w:val="20"/>
        </w:rPr>
        <w:object w:dxaOrig="5054" w:dyaOrig="2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14.1pt" o:ole="">
            <v:imagedata r:id="rId8" o:title=""/>
          </v:shape>
          <o:OLEObject Type="Embed" ProgID="Visio.Drawing.11" ShapeID="_x0000_i1025" DrawAspect="Content" ObjectID="_1524670333" r:id="rId9"/>
        </w:object>
      </w:r>
    </w:p>
    <w:p w:rsidR="00A416D7" w:rsidRPr="00E70444" w:rsidRDefault="00A416D7" w:rsidP="008D1255">
      <w:pPr>
        <w:pStyle w:val="ac"/>
        <w:jc w:val="center"/>
        <w:rPr>
          <w:rFonts w:eastAsia="宋体"/>
          <w:sz w:val="20"/>
          <w:szCs w:val="20"/>
          <w:lang w:eastAsia="zh-CN"/>
        </w:rPr>
      </w:pPr>
      <w:bookmarkStart w:id="10" w:name="_Ref450653745"/>
      <w:r w:rsidRPr="00E70444">
        <w:rPr>
          <w:sz w:val="20"/>
          <w:szCs w:val="20"/>
        </w:rPr>
        <w:t xml:space="preserve">Figure </w:t>
      </w:r>
      <w:r w:rsidR="00956D42" w:rsidRPr="00E70444">
        <w:rPr>
          <w:sz w:val="20"/>
          <w:szCs w:val="20"/>
        </w:rPr>
        <w:fldChar w:fldCharType="begin"/>
      </w:r>
      <w:r w:rsidRPr="00E70444">
        <w:rPr>
          <w:sz w:val="20"/>
          <w:szCs w:val="20"/>
        </w:rPr>
        <w:instrText xml:space="preserve"> STYLEREF 2 \s </w:instrText>
      </w:r>
      <w:r w:rsidR="00956D42" w:rsidRPr="00E70444">
        <w:rPr>
          <w:sz w:val="20"/>
          <w:szCs w:val="20"/>
        </w:rPr>
        <w:fldChar w:fldCharType="separate"/>
      </w:r>
      <w:r w:rsidRPr="00E70444">
        <w:rPr>
          <w:noProof/>
          <w:sz w:val="20"/>
          <w:szCs w:val="20"/>
        </w:rPr>
        <w:t>1.1</w:t>
      </w:r>
      <w:r w:rsidR="00956D42" w:rsidRPr="00E70444">
        <w:rPr>
          <w:sz w:val="20"/>
          <w:szCs w:val="20"/>
        </w:rPr>
        <w:fldChar w:fldCharType="end"/>
      </w:r>
      <w:r w:rsidRPr="00E70444">
        <w:rPr>
          <w:sz w:val="20"/>
          <w:szCs w:val="20"/>
        </w:rPr>
        <w:noBreakHyphen/>
      </w:r>
      <w:r w:rsidR="00956D42" w:rsidRPr="00E70444">
        <w:rPr>
          <w:sz w:val="20"/>
          <w:szCs w:val="20"/>
        </w:rPr>
        <w:fldChar w:fldCharType="begin"/>
      </w:r>
      <w:r w:rsidRPr="00E70444">
        <w:rPr>
          <w:sz w:val="20"/>
          <w:szCs w:val="20"/>
        </w:rPr>
        <w:instrText xml:space="preserve"> SEQ Figure \* ARABIC \s 2 </w:instrText>
      </w:r>
      <w:r w:rsidR="00956D42" w:rsidRPr="00E70444">
        <w:rPr>
          <w:sz w:val="20"/>
          <w:szCs w:val="20"/>
        </w:rPr>
        <w:fldChar w:fldCharType="separate"/>
      </w:r>
      <w:r w:rsidRPr="00E70444">
        <w:rPr>
          <w:noProof/>
          <w:sz w:val="20"/>
          <w:szCs w:val="20"/>
        </w:rPr>
        <w:t>1</w:t>
      </w:r>
      <w:r w:rsidR="00956D42" w:rsidRPr="00E70444">
        <w:rPr>
          <w:sz w:val="20"/>
          <w:szCs w:val="20"/>
        </w:rPr>
        <w:fldChar w:fldCharType="end"/>
      </w:r>
      <w:bookmarkEnd w:id="10"/>
      <w:r w:rsidRPr="00E70444">
        <w:rPr>
          <w:sz w:val="20"/>
          <w:szCs w:val="20"/>
        </w:rPr>
        <w:t xml:space="preserve"> </w:t>
      </w:r>
      <w:r w:rsidRPr="00E70444">
        <w:rPr>
          <w:rFonts w:eastAsia="MS Mincho"/>
          <w:sz w:val="20"/>
          <w:szCs w:val="20"/>
        </w:rPr>
        <w:t xml:space="preserve">Traffic generation of FTP Model </w:t>
      </w:r>
      <w:r w:rsidR="00433534" w:rsidRPr="00E70444">
        <w:rPr>
          <w:rFonts w:eastAsia="宋体" w:hint="eastAsia"/>
          <w:sz w:val="20"/>
          <w:szCs w:val="20"/>
          <w:lang w:eastAsia="zh-CN"/>
        </w:rPr>
        <w:t>1</w:t>
      </w:r>
    </w:p>
    <w:p w:rsidR="00A416D7" w:rsidRPr="00E70444" w:rsidRDefault="00A416D7" w:rsidP="00A416D7">
      <w:pPr>
        <w:rPr>
          <w:sz w:val="20"/>
          <w:szCs w:val="20"/>
        </w:rPr>
      </w:pPr>
    </w:p>
    <w:p w:rsidR="00A416D7" w:rsidRPr="00E70444" w:rsidRDefault="00A416D7" w:rsidP="008D1255">
      <w:pPr>
        <w:pStyle w:val="ac"/>
        <w:jc w:val="center"/>
        <w:rPr>
          <w:rFonts w:eastAsia="宋体"/>
          <w:sz w:val="20"/>
          <w:szCs w:val="20"/>
          <w:lang w:eastAsia="zh-CN"/>
        </w:rPr>
      </w:pPr>
      <w:bookmarkStart w:id="11" w:name="_Ref450640541"/>
      <w:r w:rsidRPr="00E70444">
        <w:rPr>
          <w:sz w:val="20"/>
          <w:szCs w:val="20"/>
        </w:rPr>
        <w:t xml:space="preserve">Table </w:t>
      </w:r>
      <w:r w:rsidR="00956D42" w:rsidRPr="00E70444">
        <w:rPr>
          <w:sz w:val="20"/>
          <w:szCs w:val="20"/>
        </w:rPr>
        <w:fldChar w:fldCharType="begin"/>
      </w:r>
      <w:r w:rsidRPr="00E70444">
        <w:rPr>
          <w:sz w:val="20"/>
          <w:szCs w:val="20"/>
        </w:rPr>
        <w:instrText xml:space="preserve"> STYLEREF 2 \s </w:instrText>
      </w:r>
      <w:r w:rsidR="00956D42" w:rsidRPr="00E70444">
        <w:rPr>
          <w:sz w:val="20"/>
          <w:szCs w:val="20"/>
        </w:rPr>
        <w:fldChar w:fldCharType="separate"/>
      </w:r>
      <w:r w:rsidRPr="00E70444">
        <w:rPr>
          <w:noProof/>
          <w:sz w:val="20"/>
          <w:szCs w:val="20"/>
        </w:rPr>
        <w:t>1.1</w:t>
      </w:r>
      <w:r w:rsidR="00956D42" w:rsidRPr="00E70444">
        <w:rPr>
          <w:sz w:val="20"/>
          <w:szCs w:val="20"/>
        </w:rPr>
        <w:fldChar w:fldCharType="end"/>
      </w:r>
      <w:r w:rsidRPr="00E70444">
        <w:rPr>
          <w:sz w:val="20"/>
          <w:szCs w:val="20"/>
        </w:rPr>
        <w:noBreakHyphen/>
      </w:r>
      <w:r w:rsidR="00956D42" w:rsidRPr="00E70444">
        <w:rPr>
          <w:sz w:val="20"/>
          <w:szCs w:val="20"/>
        </w:rPr>
        <w:fldChar w:fldCharType="begin"/>
      </w:r>
      <w:r w:rsidRPr="00E70444">
        <w:rPr>
          <w:sz w:val="20"/>
          <w:szCs w:val="20"/>
        </w:rPr>
        <w:instrText xml:space="preserve"> SEQ Table \* ARABIC \s 2 </w:instrText>
      </w:r>
      <w:r w:rsidR="00956D42" w:rsidRPr="00E70444">
        <w:rPr>
          <w:sz w:val="20"/>
          <w:szCs w:val="20"/>
        </w:rPr>
        <w:fldChar w:fldCharType="separate"/>
      </w:r>
      <w:r w:rsidRPr="00E70444">
        <w:rPr>
          <w:noProof/>
          <w:sz w:val="20"/>
          <w:szCs w:val="20"/>
        </w:rPr>
        <w:t>2</w:t>
      </w:r>
      <w:r w:rsidR="00956D42" w:rsidRPr="00E70444">
        <w:rPr>
          <w:sz w:val="20"/>
          <w:szCs w:val="20"/>
        </w:rPr>
        <w:fldChar w:fldCharType="end"/>
      </w:r>
      <w:bookmarkEnd w:id="11"/>
      <w:r w:rsidRPr="00E70444">
        <w:rPr>
          <w:sz w:val="20"/>
          <w:szCs w:val="20"/>
        </w:rPr>
        <w:t xml:space="preserve"> </w:t>
      </w:r>
      <w:r w:rsidR="006F6273">
        <w:rPr>
          <w:rFonts w:eastAsiaTheme="minorEastAsia" w:hint="eastAsia"/>
          <w:sz w:val="20"/>
          <w:szCs w:val="20"/>
          <w:lang w:eastAsia="zh-CN"/>
        </w:rPr>
        <w:t xml:space="preserve">Modified </w:t>
      </w:r>
      <w:r w:rsidRPr="00E70444">
        <w:rPr>
          <w:rFonts w:eastAsia="MS Mincho"/>
          <w:sz w:val="20"/>
          <w:szCs w:val="20"/>
        </w:rPr>
        <w:t xml:space="preserve">FTP Traffic Model </w:t>
      </w:r>
      <w:r w:rsidR="006F6273">
        <w:rPr>
          <w:rFonts w:eastAsia="宋体" w:hint="eastAsia"/>
          <w:sz w:val="20"/>
          <w:szCs w:val="20"/>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6"/>
        <w:gridCol w:w="5676"/>
      </w:tblGrid>
      <w:tr w:rsidR="00A416D7" w:rsidRPr="00E70444" w:rsidTr="00473419">
        <w:trPr>
          <w:trHeight w:val="241"/>
          <w:jc w:val="center"/>
        </w:trPr>
        <w:tc>
          <w:tcPr>
            <w:tcW w:w="1356" w:type="dxa"/>
          </w:tcPr>
          <w:p w:rsidR="00A416D7" w:rsidRPr="00E70444" w:rsidRDefault="00A416D7" w:rsidP="00473419">
            <w:pPr>
              <w:pStyle w:val="TAH"/>
              <w:jc w:val="both"/>
              <w:rPr>
                <w:rFonts w:ascii="Times New Roman" w:hAnsi="Times New Roman"/>
                <w:sz w:val="20"/>
              </w:rPr>
            </w:pPr>
            <w:r w:rsidRPr="00E70444">
              <w:rPr>
                <w:rFonts w:ascii="Times New Roman" w:hAnsi="Times New Roman"/>
                <w:sz w:val="20"/>
              </w:rPr>
              <w:lastRenderedPageBreak/>
              <w:t>Parameter</w:t>
            </w:r>
          </w:p>
        </w:tc>
        <w:tc>
          <w:tcPr>
            <w:tcW w:w="5676" w:type="dxa"/>
          </w:tcPr>
          <w:p w:rsidR="00A416D7" w:rsidRPr="00E70444" w:rsidRDefault="00A416D7" w:rsidP="00473419">
            <w:pPr>
              <w:pStyle w:val="TAH"/>
              <w:jc w:val="both"/>
              <w:rPr>
                <w:rFonts w:ascii="Times New Roman" w:hAnsi="Times New Roman"/>
                <w:sz w:val="20"/>
              </w:rPr>
            </w:pPr>
            <w:r w:rsidRPr="00E70444">
              <w:rPr>
                <w:rFonts w:ascii="Times New Roman" w:hAnsi="Times New Roman"/>
                <w:sz w:val="20"/>
              </w:rPr>
              <w:t>Statistical Characterization</w:t>
            </w:r>
          </w:p>
        </w:tc>
      </w:tr>
      <w:tr w:rsidR="00A416D7" w:rsidRPr="00E70444" w:rsidTr="00473419">
        <w:trPr>
          <w:trHeight w:val="470"/>
          <w:jc w:val="center"/>
        </w:trPr>
        <w:tc>
          <w:tcPr>
            <w:tcW w:w="1356" w:type="dxa"/>
          </w:tcPr>
          <w:p w:rsidR="00A416D7" w:rsidRPr="00E70444" w:rsidRDefault="00A416D7" w:rsidP="00473419">
            <w:pPr>
              <w:pStyle w:val="TAC"/>
              <w:jc w:val="both"/>
              <w:rPr>
                <w:rFonts w:ascii="Times New Roman" w:hAnsi="Times New Roman"/>
                <w:sz w:val="20"/>
              </w:rPr>
            </w:pPr>
            <w:r w:rsidRPr="00E70444">
              <w:rPr>
                <w:rFonts w:ascii="Times New Roman" w:hAnsi="Times New Roman"/>
                <w:sz w:val="20"/>
              </w:rPr>
              <w:t xml:space="preserve">File </w:t>
            </w:r>
            <w:r w:rsidRPr="00E70444">
              <w:rPr>
                <w:rFonts w:ascii="Times New Roman" w:eastAsia="MS Mincho" w:hAnsi="Times New Roman"/>
                <w:sz w:val="20"/>
              </w:rPr>
              <w:t>s</w:t>
            </w:r>
            <w:r w:rsidRPr="00E70444">
              <w:rPr>
                <w:rFonts w:ascii="Times New Roman" w:hAnsi="Times New Roman"/>
                <w:sz w:val="20"/>
              </w:rPr>
              <w:t>ize, S</w:t>
            </w:r>
          </w:p>
          <w:p w:rsidR="00A416D7" w:rsidRPr="00E70444" w:rsidRDefault="00A416D7" w:rsidP="00473419">
            <w:pPr>
              <w:pStyle w:val="TAC"/>
              <w:jc w:val="both"/>
              <w:rPr>
                <w:rFonts w:ascii="Times New Roman" w:hAnsi="Times New Roman"/>
                <w:sz w:val="20"/>
              </w:rPr>
            </w:pPr>
          </w:p>
        </w:tc>
        <w:tc>
          <w:tcPr>
            <w:tcW w:w="5676" w:type="dxa"/>
          </w:tcPr>
          <w:p w:rsidR="00A416D7" w:rsidRPr="00E70444" w:rsidRDefault="00A416D7" w:rsidP="00473419">
            <w:pPr>
              <w:pStyle w:val="TAC"/>
              <w:jc w:val="both"/>
              <w:rPr>
                <w:rFonts w:ascii="Times New Roman" w:eastAsia="宋体" w:hAnsi="Times New Roman"/>
                <w:sz w:val="20"/>
                <w:lang w:eastAsia="zh-CN"/>
              </w:rPr>
            </w:pPr>
            <w:r w:rsidRPr="00E70444">
              <w:rPr>
                <w:rFonts w:ascii="Times New Roman" w:hAnsi="Times New Roman"/>
                <w:sz w:val="20"/>
              </w:rPr>
              <w:t>20 bytes</w:t>
            </w:r>
            <w:r w:rsidRPr="00E70444">
              <w:rPr>
                <w:rFonts w:ascii="Times New Roman" w:eastAsia="宋体" w:hAnsi="Times New Roman"/>
                <w:sz w:val="20"/>
                <w:lang w:eastAsia="zh-CN"/>
              </w:rPr>
              <w:t xml:space="preserve"> for 4PRBs</w:t>
            </w:r>
          </w:p>
          <w:p w:rsidR="00A416D7" w:rsidRPr="00E70444" w:rsidRDefault="00A416D7" w:rsidP="00473419">
            <w:pPr>
              <w:pStyle w:val="TAC"/>
              <w:jc w:val="both"/>
              <w:rPr>
                <w:rFonts w:ascii="Times New Roman" w:eastAsia="宋体" w:hAnsi="Times New Roman"/>
                <w:sz w:val="20"/>
                <w:lang w:eastAsia="zh-CN"/>
              </w:rPr>
            </w:pPr>
            <w:r w:rsidRPr="00E70444">
              <w:rPr>
                <w:rFonts w:ascii="Times New Roman" w:eastAsia="宋体" w:hAnsi="Times New Roman"/>
                <w:sz w:val="20"/>
                <w:lang w:eastAsia="zh-CN"/>
              </w:rPr>
              <w:t>65 bytes for 12PRBs</w:t>
            </w:r>
          </w:p>
          <w:p w:rsidR="00A416D7" w:rsidRPr="00E70444" w:rsidRDefault="00A416D7" w:rsidP="00473419">
            <w:pPr>
              <w:pStyle w:val="TAC"/>
              <w:jc w:val="both"/>
              <w:rPr>
                <w:rFonts w:ascii="Times New Roman" w:eastAsia="宋体" w:hAnsi="Times New Roman"/>
                <w:sz w:val="20"/>
                <w:lang w:eastAsia="zh-CN"/>
              </w:rPr>
            </w:pPr>
            <w:r w:rsidRPr="00E70444">
              <w:rPr>
                <w:rFonts w:ascii="Times New Roman" w:hAnsi="Times New Roman"/>
                <w:sz w:val="20"/>
              </w:rPr>
              <w:t xml:space="preserve"> (one user downloads a single file)</w:t>
            </w:r>
            <w:r w:rsidRPr="00E70444">
              <w:rPr>
                <w:rFonts w:ascii="Times New Roman" w:eastAsia="宋体" w:hAnsi="Times New Roman"/>
                <w:sz w:val="20"/>
                <w:lang w:eastAsia="zh-CN"/>
              </w:rPr>
              <w:t xml:space="preserve"> (Note 1)</w:t>
            </w:r>
          </w:p>
        </w:tc>
      </w:tr>
      <w:tr w:rsidR="00A416D7" w:rsidRPr="00E70444" w:rsidTr="00473419">
        <w:trPr>
          <w:trHeight w:val="491"/>
          <w:jc w:val="center"/>
        </w:trPr>
        <w:tc>
          <w:tcPr>
            <w:tcW w:w="1356" w:type="dxa"/>
          </w:tcPr>
          <w:p w:rsidR="00A416D7" w:rsidRPr="00E70444" w:rsidRDefault="00A416D7" w:rsidP="00473419">
            <w:pPr>
              <w:pStyle w:val="TAC"/>
              <w:jc w:val="both"/>
              <w:rPr>
                <w:rFonts w:ascii="Times New Roman" w:eastAsia="MS Mincho" w:hAnsi="Times New Roman"/>
                <w:sz w:val="20"/>
              </w:rPr>
            </w:pPr>
            <w:r w:rsidRPr="00E70444">
              <w:rPr>
                <w:rFonts w:ascii="Times New Roman" w:hAnsi="Times New Roman"/>
                <w:sz w:val="20"/>
              </w:rPr>
              <w:t xml:space="preserve">User </w:t>
            </w:r>
            <w:r w:rsidRPr="00E70444">
              <w:rPr>
                <w:rFonts w:ascii="Times New Roman" w:eastAsia="MS Mincho" w:hAnsi="Times New Roman"/>
                <w:sz w:val="20"/>
              </w:rPr>
              <w:t>a</w:t>
            </w:r>
            <w:r w:rsidRPr="00E70444">
              <w:rPr>
                <w:rFonts w:ascii="Times New Roman" w:hAnsi="Times New Roman"/>
                <w:sz w:val="20"/>
              </w:rPr>
              <w:t>rrival</w:t>
            </w:r>
            <w:r w:rsidRPr="00E70444">
              <w:rPr>
                <w:rFonts w:ascii="Times New Roman" w:eastAsia="MS Mincho" w:hAnsi="Times New Roman"/>
                <w:sz w:val="20"/>
              </w:rPr>
              <w:t xml:space="preserve"> rate </w:t>
            </w:r>
            <w:r w:rsidRPr="00E70444">
              <w:rPr>
                <w:rFonts w:ascii="Times New Roman" w:hAnsi="Times New Roman"/>
                <w:sz w:val="20"/>
              </w:rPr>
              <w:t>λ</w:t>
            </w:r>
          </w:p>
        </w:tc>
        <w:tc>
          <w:tcPr>
            <w:tcW w:w="5676" w:type="dxa"/>
          </w:tcPr>
          <w:p w:rsidR="00A416D7" w:rsidRPr="00E70444" w:rsidRDefault="00A416D7" w:rsidP="00473419">
            <w:pPr>
              <w:pStyle w:val="TAC"/>
              <w:jc w:val="both"/>
              <w:rPr>
                <w:rFonts w:ascii="Times New Roman" w:eastAsia="宋体" w:hAnsi="Times New Roman"/>
                <w:sz w:val="20"/>
                <w:lang w:eastAsia="zh-CN"/>
              </w:rPr>
            </w:pPr>
            <w:r w:rsidRPr="00E70444">
              <w:rPr>
                <w:rFonts w:ascii="Times New Roman" w:hAnsi="Times New Roman"/>
                <w:sz w:val="20"/>
              </w:rPr>
              <w:t>Poisson distributed with arrival rate λ</w:t>
            </w:r>
            <w:r w:rsidRPr="00E70444">
              <w:rPr>
                <w:rFonts w:ascii="Times New Roman" w:eastAsia="宋体" w:hAnsi="Times New Roman"/>
                <w:sz w:val="20"/>
                <w:lang w:eastAsia="zh-CN"/>
              </w:rPr>
              <w:t xml:space="preserve"> (Note 2)</w:t>
            </w:r>
          </w:p>
        </w:tc>
      </w:tr>
    </w:tbl>
    <w:p w:rsidR="005F6F3C" w:rsidRDefault="00A416D7" w:rsidP="00877242">
      <w:pPr>
        <w:spacing w:beforeLines="50"/>
        <w:ind w:left="674" w:hangingChars="337" w:hanging="674"/>
        <w:jc w:val="both"/>
        <w:rPr>
          <w:sz w:val="20"/>
          <w:szCs w:val="20"/>
        </w:rPr>
      </w:pPr>
      <w:r w:rsidRPr="00E70444">
        <w:rPr>
          <w:sz w:val="20"/>
          <w:szCs w:val="20"/>
        </w:rPr>
        <w:t xml:space="preserve">Note 1: In the </w:t>
      </w:r>
      <w:proofErr w:type="spellStart"/>
      <w:r w:rsidRPr="00E70444">
        <w:rPr>
          <w:sz w:val="20"/>
          <w:szCs w:val="20"/>
        </w:rPr>
        <w:t>mMTC</w:t>
      </w:r>
      <w:proofErr w:type="spellEnd"/>
      <w:r w:rsidRPr="00E70444">
        <w:rPr>
          <w:sz w:val="20"/>
          <w:szCs w:val="20"/>
        </w:rPr>
        <w:t xml:space="preserve"> scenario, taking into account the performance and complexity of the non-orthogonal receiver, the modulation order is </w:t>
      </w:r>
      <w:r w:rsidR="00CB3922">
        <w:rPr>
          <w:rFonts w:eastAsiaTheme="minorEastAsia" w:hint="eastAsia"/>
          <w:sz w:val="20"/>
          <w:szCs w:val="20"/>
          <w:lang w:eastAsia="zh-CN"/>
        </w:rPr>
        <w:t>assumed</w:t>
      </w:r>
      <w:r w:rsidR="00CB3922" w:rsidRPr="00E70444">
        <w:rPr>
          <w:sz w:val="20"/>
          <w:szCs w:val="20"/>
        </w:rPr>
        <w:t xml:space="preserve"> </w:t>
      </w:r>
      <w:r w:rsidRPr="00E70444">
        <w:rPr>
          <w:sz w:val="20"/>
          <w:szCs w:val="20"/>
        </w:rPr>
        <w:t>not higher than 2, e.g. QPSK or BPSK</w:t>
      </w:r>
      <w:r w:rsidR="00CB3922">
        <w:rPr>
          <w:rFonts w:eastAsiaTheme="minorEastAsia" w:hint="eastAsia"/>
          <w:sz w:val="20"/>
          <w:szCs w:val="20"/>
          <w:lang w:eastAsia="zh-CN"/>
        </w:rPr>
        <w:t>.</w:t>
      </w:r>
      <w:r w:rsidRPr="00E70444">
        <w:rPr>
          <w:sz w:val="20"/>
          <w:szCs w:val="20"/>
        </w:rPr>
        <w:t xml:space="preserve"> </w:t>
      </w:r>
      <w:r w:rsidR="00CB3922">
        <w:rPr>
          <w:rFonts w:eastAsiaTheme="minorEastAsia" w:hint="eastAsia"/>
          <w:sz w:val="20"/>
          <w:szCs w:val="20"/>
          <w:lang w:eastAsia="zh-CN"/>
        </w:rPr>
        <w:t>T</w:t>
      </w:r>
      <w:r w:rsidRPr="00E70444">
        <w:rPr>
          <w:sz w:val="20"/>
          <w:szCs w:val="20"/>
        </w:rPr>
        <w:t>he file size is 20 bytes for 4PRBs and 65 bytes for 12 PRBs</w:t>
      </w:r>
      <w:r w:rsidR="00CB3922">
        <w:rPr>
          <w:rFonts w:eastAsiaTheme="minorEastAsia" w:hint="eastAsia"/>
          <w:sz w:val="20"/>
          <w:szCs w:val="20"/>
          <w:lang w:eastAsia="zh-CN"/>
        </w:rPr>
        <w:t xml:space="preserve"> and</w:t>
      </w:r>
      <w:r w:rsidRPr="00E70444">
        <w:rPr>
          <w:sz w:val="20"/>
          <w:szCs w:val="20"/>
        </w:rPr>
        <w:t xml:space="preserve"> during the transmission procedure</w:t>
      </w:r>
      <w:r w:rsidR="00CB3922">
        <w:rPr>
          <w:rFonts w:eastAsiaTheme="minorEastAsia" w:hint="eastAsia"/>
          <w:sz w:val="20"/>
          <w:szCs w:val="20"/>
          <w:lang w:eastAsia="zh-CN"/>
        </w:rPr>
        <w:t xml:space="preserve"> one packet is assumed not split into more than one transmission opportunity</w:t>
      </w:r>
      <w:r w:rsidRPr="00E70444">
        <w:rPr>
          <w:sz w:val="20"/>
          <w:szCs w:val="20"/>
        </w:rPr>
        <w:t>.</w:t>
      </w:r>
    </w:p>
    <w:p w:rsidR="005F6F3C" w:rsidRDefault="005F6F3C" w:rsidP="00877242">
      <w:pPr>
        <w:spacing w:beforeLines="50"/>
        <w:rPr>
          <w:rFonts w:eastAsia="宋体"/>
          <w:lang w:eastAsia="zh-CN"/>
        </w:rPr>
      </w:pPr>
    </w:p>
    <w:p w:rsidR="005F6F3C" w:rsidRDefault="005F6F3C" w:rsidP="00877242">
      <w:pPr>
        <w:spacing w:beforeLines="50"/>
        <w:jc w:val="both"/>
        <w:rPr>
          <w:rFonts w:eastAsia="宋体"/>
          <w:sz w:val="20"/>
          <w:szCs w:val="20"/>
          <w:lang w:eastAsia="zh-CN"/>
        </w:rPr>
      </w:pPr>
      <w:r w:rsidRPr="005F6F3C">
        <w:rPr>
          <w:rFonts w:eastAsia="宋体"/>
          <w:b/>
          <w:sz w:val="20"/>
          <w:szCs w:val="20"/>
          <w:lang w:eastAsia="zh-CN"/>
        </w:rPr>
        <w:t>Proposal 5</w:t>
      </w:r>
      <w:r w:rsidRPr="005F6F3C">
        <w:rPr>
          <w:rFonts w:eastAsia="宋体"/>
          <w:sz w:val="20"/>
          <w:szCs w:val="20"/>
          <w:lang w:eastAsia="zh-CN"/>
        </w:rPr>
        <w:t>:</w:t>
      </w:r>
      <w:r w:rsidR="00541206">
        <w:rPr>
          <w:rFonts w:eastAsia="宋体" w:hint="eastAsia"/>
          <w:sz w:val="20"/>
          <w:szCs w:val="20"/>
          <w:lang w:eastAsia="zh-CN"/>
        </w:rPr>
        <w:t xml:space="preserve"> To adapt traffic model in Table 1.1-1 and Table 1.1-2 and their notes in SLS.</w:t>
      </w:r>
    </w:p>
    <w:p w:rsidR="005F6F3C" w:rsidRPr="005F6F3C" w:rsidRDefault="005F6F3C" w:rsidP="00877242">
      <w:pPr>
        <w:spacing w:beforeLines="50"/>
        <w:jc w:val="both"/>
        <w:rPr>
          <w:rFonts w:eastAsia="宋体"/>
          <w:sz w:val="20"/>
          <w:szCs w:val="20"/>
          <w:lang w:eastAsia="zh-CN"/>
        </w:rPr>
      </w:pPr>
    </w:p>
    <w:p w:rsidR="00A416D7" w:rsidRPr="00E70444" w:rsidRDefault="002361D8" w:rsidP="00075D2D">
      <w:pPr>
        <w:pStyle w:val="2"/>
        <w:rPr>
          <w:rFonts w:eastAsia="宋体"/>
          <w:lang w:val="en-US" w:eastAsia="zh-CN"/>
        </w:rPr>
      </w:pPr>
      <w:r w:rsidRPr="00F941DC">
        <w:rPr>
          <w:rFonts w:eastAsia="宋体"/>
          <w:lang w:val="en-US" w:eastAsia="zh-CN"/>
        </w:rPr>
        <w:t>Performance</w:t>
      </w:r>
      <w:r w:rsidR="00A416D7" w:rsidRPr="00F941DC">
        <w:rPr>
          <w:rFonts w:eastAsia="宋体"/>
          <w:lang w:val="en-US" w:eastAsia="zh-CN"/>
        </w:rPr>
        <w:t xml:space="preserve"> Metrics for SL</w:t>
      </w:r>
      <w:r w:rsidR="00C90E8F" w:rsidRPr="00E70444">
        <w:rPr>
          <w:rFonts w:eastAsia="宋体" w:hint="eastAsia"/>
          <w:lang w:val="en-US" w:eastAsia="zh-CN"/>
        </w:rPr>
        <w:t>S</w:t>
      </w:r>
      <w:r w:rsidR="00A416D7" w:rsidRPr="00E70444">
        <w:rPr>
          <w:rFonts w:eastAsia="宋体"/>
          <w:lang w:val="en-US" w:eastAsia="zh-CN"/>
        </w:rPr>
        <w:t xml:space="preserve"> Evaluation</w:t>
      </w:r>
    </w:p>
    <w:p w:rsidR="005F6F3C" w:rsidRDefault="00A416D7" w:rsidP="00877242">
      <w:pPr>
        <w:pStyle w:val="B1"/>
        <w:spacing w:beforeLines="50" w:after="0"/>
        <w:ind w:left="0" w:firstLine="0"/>
        <w:jc w:val="both"/>
        <w:rPr>
          <w:rFonts w:eastAsia="宋体"/>
          <w:sz w:val="20"/>
          <w:szCs w:val="20"/>
          <w:lang w:val="en-US" w:eastAsia="zh-CN"/>
        </w:rPr>
      </w:pPr>
      <w:r w:rsidRPr="00E70444">
        <w:rPr>
          <w:rFonts w:eastAsia="宋体"/>
          <w:sz w:val="20"/>
          <w:szCs w:val="20"/>
          <w:lang w:val="en-US" w:eastAsia="zh-CN"/>
        </w:rPr>
        <w:t xml:space="preserve">The following performance metrics are considered for </w:t>
      </w:r>
      <w:r w:rsidR="002B4013">
        <w:rPr>
          <w:rFonts w:eastAsia="宋体" w:hint="eastAsia"/>
          <w:sz w:val="20"/>
          <w:szCs w:val="20"/>
          <w:lang w:val="en-US" w:eastAsia="zh-CN"/>
        </w:rPr>
        <w:t xml:space="preserve">modified </w:t>
      </w:r>
      <w:r w:rsidRPr="00E70444">
        <w:rPr>
          <w:rFonts w:eastAsia="宋体"/>
          <w:sz w:val="20"/>
          <w:szCs w:val="20"/>
          <w:lang w:val="en-US" w:eastAsia="zh-CN"/>
        </w:rPr>
        <w:t xml:space="preserve">FTP traffic </w:t>
      </w:r>
      <w:r w:rsidR="002B4013" w:rsidRPr="00E70444">
        <w:rPr>
          <w:rFonts w:eastAsia="宋体"/>
          <w:sz w:val="20"/>
          <w:szCs w:val="20"/>
          <w:lang w:val="en-US" w:eastAsia="zh-CN"/>
        </w:rPr>
        <w:t>model</w:t>
      </w:r>
      <w:r w:rsidR="002B4013">
        <w:rPr>
          <w:rFonts w:eastAsia="宋体" w:hint="eastAsia"/>
          <w:sz w:val="20"/>
          <w:szCs w:val="20"/>
          <w:lang w:val="en-US" w:eastAsia="zh-CN"/>
        </w:rPr>
        <w:t>1</w:t>
      </w:r>
      <w:r w:rsidR="002B4013" w:rsidRPr="00E70444">
        <w:rPr>
          <w:rFonts w:eastAsia="宋体"/>
          <w:sz w:val="20"/>
          <w:szCs w:val="20"/>
          <w:lang w:val="en-US" w:eastAsia="zh-CN"/>
        </w:rPr>
        <w:t xml:space="preserve"> </w:t>
      </w:r>
      <w:r w:rsidRPr="00E70444">
        <w:rPr>
          <w:rFonts w:eastAsia="宋体"/>
          <w:sz w:val="20"/>
          <w:szCs w:val="20"/>
          <w:lang w:val="en-US" w:eastAsia="zh-CN"/>
        </w:rPr>
        <w:t xml:space="preserve">in </w:t>
      </w:r>
      <w:proofErr w:type="spellStart"/>
      <w:r w:rsidRPr="00E70444">
        <w:rPr>
          <w:rFonts w:eastAsia="宋体"/>
          <w:sz w:val="20"/>
          <w:szCs w:val="20"/>
          <w:lang w:val="en-US" w:eastAsia="zh-CN"/>
        </w:rPr>
        <w:t>mMTC</w:t>
      </w:r>
      <w:proofErr w:type="spellEnd"/>
      <w:r w:rsidRPr="00E70444">
        <w:rPr>
          <w:rFonts w:eastAsia="宋体"/>
          <w:sz w:val="20"/>
          <w:szCs w:val="20"/>
          <w:lang w:val="en-US" w:eastAsia="zh-CN"/>
        </w:rPr>
        <w:t>.</w:t>
      </w:r>
    </w:p>
    <w:p w:rsidR="005F6F3C" w:rsidRDefault="00A416D7" w:rsidP="00877242">
      <w:pPr>
        <w:pStyle w:val="B1"/>
        <w:spacing w:beforeLines="50" w:after="0"/>
        <w:ind w:left="0" w:firstLine="0"/>
        <w:jc w:val="both"/>
        <w:rPr>
          <w:rFonts w:eastAsia="MS Mincho"/>
          <w:sz w:val="20"/>
          <w:szCs w:val="20"/>
          <w:lang w:val="en-US"/>
        </w:rPr>
      </w:pPr>
      <w:r w:rsidRPr="00E70444">
        <w:rPr>
          <w:rFonts w:eastAsia="MS Mincho"/>
          <w:sz w:val="20"/>
          <w:szCs w:val="20"/>
          <w:lang w:val="en-US"/>
        </w:rPr>
        <w:t xml:space="preserve">According to </w:t>
      </w:r>
      <w:r w:rsidRPr="00E70444">
        <w:rPr>
          <w:rFonts w:eastAsia="宋体"/>
          <w:sz w:val="20"/>
          <w:szCs w:val="20"/>
          <w:lang w:val="en-US" w:eastAsia="zh-CN"/>
        </w:rPr>
        <w:t>38.913</w:t>
      </w:r>
      <w:r w:rsidR="00300F3E" w:rsidRPr="00E70444">
        <w:rPr>
          <w:rFonts w:eastAsia="宋体" w:hint="eastAsia"/>
          <w:sz w:val="20"/>
          <w:szCs w:val="20"/>
          <w:lang w:val="en-US" w:eastAsia="zh-CN"/>
        </w:rPr>
        <w:t xml:space="preserve"> [</w:t>
      </w:r>
      <w:r w:rsidR="00621492">
        <w:rPr>
          <w:rFonts w:eastAsia="宋体" w:hint="eastAsia"/>
          <w:sz w:val="20"/>
          <w:szCs w:val="20"/>
          <w:lang w:val="en-US" w:eastAsia="zh-CN"/>
        </w:rPr>
        <w:t>3</w:t>
      </w:r>
      <w:r w:rsidRPr="00E70444">
        <w:rPr>
          <w:rFonts w:eastAsia="MS Mincho"/>
          <w:sz w:val="20"/>
          <w:szCs w:val="20"/>
          <w:lang w:val="en-US"/>
        </w:rPr>
        <w:t>], 3GPP needs to achieve this target by designing highly connection efficient RAT, in which connection efficiency is measured as number of supported UEs per TRP per unit frequency resource (UE/TRP/MHz).</w:t>
      </w:r>
    </w:p>
    <w:p w:rsidR="005F6F3C" w:rsidRDefault="00A416D7" w:rsidP="00877242">
      <w:pPr>
        <w:pStyle w:val="B1"/>
        <w:numPr>
          <w:ilvl w:val="0"/>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MS Mincho"/>
          <w:sz w:val="20"/>
          <w:szCs w:val="20"/>
          <w:lang w:val="en-US"/>
        </w:rPr>
        <w:t>User connection efficiency</w:t>
      </w:r>
      <w:r w:rsidRPr="00E70444">
        <w:rPr>
          <w:rFonts w:eastAsia="宋体"/>
          <w:sz w:val="20"/>
          <w:szCs w:val="20"/>
          <w:lang w:val="en-US" w:eastAsia="zh-CN"/>
        </w:rPr>
        <w:t xml:space="preserve"> = system packet arrival rate (packet/s) * unit time /</w:t>
      </w:r>
      <w:r w:rsidR="00541206">
        <w:rPr>
          <w:rFonts w:eastAsia="宋体" w:hint="eastAsia"/>
          <w:sz w:val="20"/>
          <w:szCs w:val="20"/>
          <w:lang w:val="en-US" w:eastAsia="zh-CN"/>
        </w:rPr>
        <w:t>TRP number/</w:t>
      </w:r>
      <w:r w:rsidRPr="00E70444">
        <w:rPr>
          <w:rFonts w:eastAsia="宋体"/>
          <w:sz w:val="20"/>
          <w:szCs w:val="20"/>
          <w:lang w:val="en-US" w:eastAsia="zh-CN"/>
        </w:rPr>
        <w:t xml:space="preserve"> transmission bandwidth</w:t>
      </w:r>
    </w:p>
    <w:p w:rsidR="005F6F3C" w:rsidRDefault="00A416D7" w:rsidP="00877242">
      <w:pPr>
        <w:pStyle w:val="B1"/>
        <w:numPr>
          <w:ilvl w:val="1"/>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 xml:space="preserve">Since the mMTC traffic is small packet traffic with sparse packet interval, one packet transmission can be completed within one </w:t>
      </w:r>
      <w:r w:rsidR="00541206">
        <w:rPr>
          <w:rFonts w:eastAsia="宋体" w:hint="eastAsia"/>
          <w:sz w:val="20"/>
          <w:szCs w:val="20"/>
          <w:lang w:val="en-US" w:eastAsia="zh-CN"/>
        </w:rPr>
        <w:t>TTI</w:t>
      </w:r>
      <w:r w:rsidRPr="00E70444">
        <w:rPr>
          <w:rFonts w:eastAsia="宋体"/>
          <w:sz w:val="20"/>
          <w:szCs w:val="20"/>
          <w:lang w:val="en-US" w:eastAsia="zh-CN"/>
        </w:rPr>
        <w:t>. The system packet arrival rate can be considered as the number of supported UEs per TRP in the unit time.</w:t>
      </w:r>
    </w:p>
    <w:p w:rsidR="005F6F3C" w:rsidRDefault="00A416D7" w:rsidP="00877242">
      <w:pPr>
        <w:pStyle w:val="B1"/>
        <w:numPr>
          <w:ilvl w:val="1"/>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System packet arrival rate should meet the requirement of file dropping rate 1%.</w:t>
      </w:r>
    </w:p>
    <w:p w:rsidR="005F6F3C" w:rsidRDefault="00A416D7" w:rsidP="00877242">
      <w:pPr>
        <w:pStyle w:val="B1"/>
        <w:numPr>
          <w:ilvl w:val="1"/>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The file dropping criteria is given as follows.</w:t>
      </w:r>
    </w:p>
    <w:p w:rsidR="005F6F3C" w:rsidRDefault="00A416D7" w:rsidP="00877242">
      <w:pPr>
        <w:pStyle w:val="B1"/>
        <w:numPr>
          <w:ilvl w:val="2"/>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Drop a file if its channel condition is worse than the SINR requirement of BLER=1%.</w:t>
      </w:r>
    </w:p>
    <w:p w:rsidR="005F6F3C" w:rsidRDefault="00A416D7" w:rsidP="00877242">
      <w:pPr>
        <w:pStyle w:val="B1"/>
        <w:numPr>
          <w:ilvl w:val="2"/>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Drop a file if its transfer is not completed within a maximum transfer time T_drop, e.g. 10s</w:t>
      </w:r>
      <w:r w:rsidR="00B521FF">
        <w:rPr>
          <w:rFonts w:eastAsia="宋体" w:hint="eastAsia"/>
          <w:sz w:val="20"/>
          <w:szCs w:val="20"/>
          <w:lang w:val="en-US" w:eastAsia="zh-CN"/>
        </w:rPr>
        <w:t xml:space="preserve"> </w:t>
      </w:r>
      <w:r w:rsidR="00541206">
        <w:rPr>
          <w:rFonts w:eastAsia="宋体" w:hint="eastAsia"/>
          <w:sz w:val="20"/>
          <w:szCs w:val="20"/>
          <w:lang w:val="en-US" w:eastAsia="zh-CN"/>
        </w:rPr>
        <w:t>[4]</w:t>
      </w:r>
      <w:r w:rsidRPr="00E70444">
        <w:rPr>
          <w:rFonts w:eastAsia="宋体"/>
          <w:sz w:val="20"/>
          <w:szCs w:val="20"/>
          <w:lang w:val="en-US" w:eastAsia="zh-CN"/>
        </w:rPr>
        <w:t>.</w:t>
      </w:r>
    </w:p>
    <w:p w:rsidR="005F6F3C" w:rsidRPr="005F6F3C" w:rsidRDefault="00A416D7" w:rsidP="00877242">
      <w:pPr>
        <w:pStyle w:val="B1"/>
        <w:numPr>
          <w:ilvl w:val="2"/>
          <w:numId w:val="29"/>
        </w:numPr>
        <w:overflowPunct w:val="0"/>
        <w:autoSpaceDE w:val="0"/>
        <w:autoSpaceDN w:val="0"/>
        <w:adjustRightInd w:val="0"/>
        <w:spacing w:beforeLines="50" w:after="0"/>
        <w:jc w:val="both"/>
        <w:textAlignment w:val="baseline"/>
        <w:rPr>
          <w:rFonts w:eastAsia="MS Mincho"/>
          <w:sz w:val="20"/>
          <w:szCs w:val="20"/>
          <w:lang w:val="en-US"/>
        </w:rPr>
      </w:pPr>
      <w:r w:rsidRPr="00E70444">
        <w:rPr>
          <w:rFonts w:eastAsia="宋体"/>
          <w:sz w:val="20"/>
          <w:szCs w:val="20"/>
          <w:lang w:val="en-US" w:eastAsia="zh-CN"/>
        </w:rPr>
        <w:t xml:space="preserve">For </w:t>
      </w:r>
      <w:r w:rsidR="00541206">
        <w:rPr>
          <w:rFonts w:eastAsia="宋体" w:hint="eastAsia"/>
          <w:sz w:val="20"/>
          <w:szCs w:val="20"/>
          <w:lang w:val="en-US" w:eastAsia="zh-CN"/>
        </w:rPr>
        <w:t xml:space="preserve">the case when </w:t>
      </w:r>
      <w:r w:rsidRPr="00E70444">
        <w:rPr>
          <w:rFonts w:eastAsia="宋体"/>
          <w:sz w:val="20"/>
          <w:szCs w:val="20"/>
          <w:lang w:val="en-US" w:eastAsia="zh-CN"/>
        </w:rPr>
        <w:t xml:space="preserve">the system </w:t>
      </w:r>
      <w:r w:rsidR="00541206">
        <w:rPr>
          <w:rFonts w:eastAsia="宋体" w:hint="eastAsia"/>
          <w:sz w:val="20"/>
          <w:szCs w:val="20"/>
          <w:lang w:val="en-US" w:eastAsia="zh-CN"/>
        </w:rPr>
        <w:t xml:space="preserve">is </w:t>
      </w:r>
      <w:r w:rsidRPr="00E70444">
        <w:rPr>
          <w:rFonts w:eastAsia="宋体"/>
          <w:sz w:val="20"/>
          <w:szCs w:val="20"/>
          <w:lang w:val="en-US" w:eastAsia="zh-CN"/>
        </w:rPr>
        <w:t>overload</w:t>
      </w:r>
      <w:r w:rsidR="00541206">
        <w:rPr>
          <w:rFonts w:eastAsia="宋体" w:hint="eastAsia"/>
          <w:sz w:val="20"/>
          <w:szCs w:val="20"/>
          <w:lang w:val="en-US" w:eastAsia="zh-CN"/>
        </w:rPr>
        <w:t>ed</w:t>
      </w:r>
      <w:r w:rsidRPr="00E70444">
        <w:rPr>
          <w:rFonts w:eastAsia="宋体"/>
          <w:sz w:val="20"/>
          <w:szCs w:val="20"/>
          <w:lang w:val="en-US" w:eastAsia="zh-CN"/>
        </w:rPr>
        <w:t>, the file dropping processing can be reasonably simplified, which is FFS.</w:t>
      </w:r>
    </w:p>
    <w:p w:rsidR="005F6F3C" w:rsidRDefault="00541206" w:rsidP="00877242">
      <w:pPr>
        <w:pStyle w:val="B1"/>
        <w:overflowPunct w:val="0"/>
        <w:autoSpaceDE w:val="0"/>
        <w:autoSpaceDN w:val="0"/>
        <w:adjustRightInd w:val="0"/>
        <w:spacing w:beforeLines="50" w:after="0"/>
        <w:ind w:left="284" w:firstLine="0"/>
        <w:jc w:val="both"/>
        <w:textAlignment w:val="baseline"/>
        <w:rPr>
          <w:rFonts w:eastAsia="MS Mincho"/>
          <w:sz w:val="20"/>
          <w:szCs w:val="20"/>
          <w:lang w:val="en-US"/>
        </w:rPr>
      </w:pPr>
      <w:r w:rsidRPr="00E44EBE">
        <w:rPr>
          <w:rFonts w:eastAsia="宋体" w:hint="eastAsia"/>
          <w:b/>
          <w:sz w:val="20"/>
          <w:szCs w:val="20"/>
          <w:lang w:val="en-US" w:eastAsia="zh-CN"/>
        </w:rPr>
        <w:t>Proposal</w:t>
      </w:r>
      <w:r w:rsidR="00E44EBE" w:rsidRPr="00E44EBE">
        <w:rPr>
          <w:rFonts w:eastAsia="宋体" w:hint="eastAsia"/>
          <w:b/>
          <w:sz w:val="20"/>
          <w:szCs w:val="20"/>
          <w:lang w:val="en-US" w:eastAsia="zh-CN"/>
        </w:rPr>
        <w:t xml:space="preserve"> </w:t>
      </w:r>
      <w:r w:rsidRPr="00E44EBE">
        <w:rPr>
          <w:rFonts w:eastAsia="宋体" w:hint="eastAsia"/>
          <w:b/>
          <w:sz w:val="20"/>
          <w:szCs w:val="20"/>
          <w:lang w:val="en-US" w:eastAsia="zh-CN"/>
        </w:rPr>
        <w:t>6</w:t>
      </w:r>
      <w:r>
        <w:rPr>
          <w:rFonts w:eastAsia="宋体" w:hint="eastAsia"/>
          <w:sz w:val="20"/>
          <w:szCs w:val="20"/>
          <w:lang w:val="en-US" w:eastAsia="zh-CN"/>
        </w:rPr>
        <w:t>：</w:t>
      </w:r>
      <w:r w:rsidR="00E44EBE">
        <w:rPr>
          <w:rFonts w:eastAsia="宋体" w:hint="eastAsia"/>
          <w:sz w:val="20"/>
          <w:szCs w:val="20"/>
          <w:lang w:val="en-US" w:eastAsia="zh-CN"/>
        </w:rPr>
        <w:t>File dropping rate is included as one performance metric in SLS for mMTC and</w:t>
      </w:r>
      <w:r>
        <w:rPr>
          <w:rFonts w:eastAsia="宋体" w:hint="eastAsia"/>
          <w:sz w:val="20"/>
          <w:szCs w:val="20"/>
          <w:lang w:val="en-US" w:eastAsia="zh-CN"/>
        </w:rPr>
        <w:t xml:space="preserve"> </w:t>
      </w:r>
      <w:r w:rsidR="00E44EBE">
        <w:rPr>
          <w:rFonts w:eastAsia="宋体" w:hint="eastAsia"/>
          <w:sz w:val="20"/>
          <w:szCs w:val="20"/>
          <w:lang w:val="en-US" w:eastAsia="zh-CN"/>
        </w:rPr>
        <w:t>s</w:t>
      </w:r>
      <w:r w:rsidR="00E44EBE" w:rsidRPr="00E70444">
        <w:rPr>
          <w:rFonts w:eastAsia="宋体"/>
          <w:sz w:val="20"/>
          <w:szCs w:val="20"/>
          <w:lang w:val="en-US" w:eastAsia="zh-CN"/>
        </w:rPr>
        <w:t>ystem packet arrival rate should meet the requirement of file dropping rate 1%</w:t>
      </w:r>
    </w:p>
    <w:p w:rsidR="00A416D7" w:rsidRPr="00E70444" w:rsidRDefault="00A416D7" w:rsidP="00075D2D">
      <w:pPr>
        <w:pStyle w:val="2"/>
        <w:rPr>
          <w:rFonts w:eastAsia="宋体"/>
          <w:lang w:val="en-US" w:eastAsia="zh-CN"/>
        </w:rPr>
      </w:pPr>
      <w:r w:rsidRPr="00E70444">
        <w:rPr>
          <w:rFonts w:eastAsia="宋体"/>
          <w:lang w:val="en-US" w:eastAsia="zh-CN"/>
        </w:rPr>
        <w:t>Evaluation Methodology</w:t>
      </w:r>
    </w:p>
    <w:p w:rsidR="005F6F3C" w:rsidRDefault="0078214F" w:rsidP="00877242">
      <w:pPr>
        <w:spacing w:beforeLines="50"/>
        <w:jc w:val="both"/>
        <w:rPr>
          <w:sz w:val="20"/>
          <w:szCs w:val="20"/>
        </w:rPr>
      </w:pPr>
      <w:r w:rsidRPr="00E70444">
        <w:rPr>
          <w:rFonts w:eastAsia="宋体"/>
          <w:sz w:val="20"/>
          <w:szCs w:val="20"/>
          <w:lang w:eastAsia="zh-CN"/>
        </w:rPr>
        <w:t>I</w:t>
      </w:r>
      <w:r w:rsidRPr="00E70444">
        <w:rPr>
          <w:rFonts w:eastAsia="宋体" w:hint="eastAsia"/>
          <w:sz w:val="20"/>
          <w:szCs w:val="20"/>
          <w:lang w:eastAsia="zh-CN"/>
        </w:rPr>
        <w:t xml:space="preserve">n this </w:t>
      </w:r>
      <w:r w:rsidR="00DA2301">
        <w:rPr>
          <w:rFonts w:eastAsia="宋体" w:hint="eastAsia"/>
          <w:sz w:val="20"/>
          <w:szCs w:val="20"/>
          <w:lang w:eastAsia="zh-CN"/>
        </w:rPr>
        <w:t>section</w:t>
      </w:r>
      <w:r w:rsidRPr="00E70444">
        <w:rPr>
          <w:rFonts w:eastAsia="宋体" w:hint="eastAsia"/>
          <w:sz w:val="20"/>
          <w:szCs w:val="20"/>
          <w:lang w:eastAsia="zh-CN"/>
        </w:rPr>
        <w:t xml:space="preserve">, </w:t>
      </w:r>
      <w:r w:rsidRPr="00E70444">
        <w:rPr>
          <w:rFonts w:eastAsia="宋体"/>
          <w:sz w:val="20"/>
          <w:szCs w:val="20"/>
          <w:lang w:eastAsia="zh-CN"/>
        </w:rPr>
        <w:t>the evaluation</w:t>
      </w:r>
      <w:r w:rsidRPr="00E70444">
        <w:rPr>
          <w:rFonts w:eastAsia="宋体" w:hint="eastAsia"/>
          <w:sz w:val="20"/>
          <w:szCs w:val="20"/>
          <w:lang w:eastAsia="zh-CN"/>
        </w:rPr>
        <w:t xml:space="preserve"> methodology mainly focuses on the user connection efficiency in mMTC scenario, which should meet the </w:t>
      </w:r>
      <w:r w:rsidR="00DA2301">
        <w:rPr>
          <w:rFonts w:eastAsia="宋体" w:hint="eastAsia"/>
          <w:sz w:val="20"/>
          <w:szCs w:val="20"/>
          <w:lang w:eastAsia="zh-CN"/>
        </w:rPr>
        <w:t>performance requirement</w:t>
      </w:r>
      <w:r w:rsidRPr="00E70444">
        <w:rPr>
          <w:rFonts w:eastAsia="宋体" w:hint="eastAsia"/>
          <w:sz w:val="20"/>
          <w:szCs w:val="20"/>
          <w:lang w:eastAsia="zh-CN"/>
        </w:rPr>
        <w:t>, e.g. system file dropping rate = 1%</w:t>
      </w:r>
      <w:r w:rsidR="00DA2301">
        <w:rPr>
          <w:rFonts w:eastAsia="宋体" w:hint="eastAsia"/>
          <w:sz w:val="20"/>
          <w:szCs w:val="20"/>
          <w:lang w:eastAsia="zh-CN"/>
        </w:rPr>
        <w:t xml:space="preserve"> per transmission</w:t>
      </w:r>
      <w:r w:rsidRPr="00E70444">
        <w:rPr>
          <w:rFonts w:eastAsia="宋体" w:hint="eastAsia"/>
          <w:sz w:val="20"/>
          <w:szCs w:val="20"/>
          <w:lang w:eastAsia="zh-CN"/>
        </w:rPr>
        <w:t xml:space="preserve">.  </w:t>
      </w:r>
      <w:r w:rsidRPr="00E70444">
        <w:rPr>
          <w:rFonts w:eastAsia="宋体"/>
          <w:sz w:val="20"/>
          <w:szCs w:val="20"/>
          <w:lang w:eastAsia="zh-CN"/>
        </w:rPr>
        <w:t>I</w:t>
      </w:r>
      <w:r w:rsidRPr="00E70444">
        <w:rPr>
          <w:rFonts w:eastAsia="宋体" w:hint="eastAsia"/>
          <w:sz w:val="20"/>
          <w:szCs w:val="20"/>
          <w:lang w:eastAsia="zh-CN"/>
        </w:rPr>
        <w:t>n the system simulation, it can obtain the system file dropping rate for UE</w:t>
      </w:r>
      <w:r w:rsidR="000753EE">
        <w:rPr>
          <w:rFonts w:eastAsia="宋体" w:hint="eastAsia"/>
          <w:sz w:val="20"/>
          <w:szCs w:val="20"/>
          <w:lang w:eastAsia="zh-CN"/>
        </w:rPr>
        <w:t>/system</w:t>
      </w:r>
      <w:r w:rsidRPr="00E70444">
        <w:rPr>
          <w:rFonts w:eastAsia="宋体" w:hint="eastAsia"/>
          <w:sz w:val="20"/>
          <w:szCs w:val="20"/>
          <w:lang w:eastAsia="zh-CN"/>
        </w:rPr>
        <w:t xml:space="preserve"> arrival rate. </w:t>
      </w:r>
      <w:r w:rsidRPr="00E70444">
        <w:rPr>
          <w:rFonts w:eastAsia="宋体"/>
          <w:sz w:val="20"/>
          <w:szCs w:val="20"/>
          <w:lang w:eastAsia="zh-CN"/>
        </w:rPr>
        <w:t>B</w:t>
      </w:r>
      <w:r w:rsidRPr="00E70444">
        <w:rPr>
          <w:rFonts w:eastAsia="宋体" w:hint="eastAsia"/>
          <w:sz w:val="20"/>
          <w:szCs w:val="20"/>
          <w:lang w:eastAsia="zh-CN"/>
        </w:rPr>
        <w:t xml:space="preserve">y changing the value of the system file dropping rate, the proper value </w:t>
      </w:r>
      <w:r w:rsidR="006F6273">
        <w:rPr>
          <w:rFonts w:eastAsia="宋体" w:hint="eastAsia"/>
          <w:sz w:val="20"/>
          <w:szCs w:val="20"/>
          <w:lang w:eastAsia="zh-CN"/>
        </w:rPr>
        <w:t xml:space="preserve">should be derived </w:t>
      </w:r>
      <w:r w:rsidRPr="00E70444">
        <w:rPr>
          <w:rFonts w:eastAsia="宋体" w:hint="eastAsia"/>
          <w:sz w:val="20"/>
          <w:szCs w:val="20"/>
          <w:lang w:eastAsia="zh-CN"/>
        </w:rPr>
        <w:t>to satisfy</w:t>
      </w:r>
      <w:r w:rsidR="000753EE">
        <w:rPr>
          <w:rFonts w:eastAsia="宋体" w:hint="eastAsia"/>
          <w:sz w:val="20"/>
          <w:szCs w:val="20"/>
          <w:lang w:eastAsia="zh-CN"/>
        </w:rPr>
        <w:t xml:space="preserve"> various </w:t>
      </w:r>
      <w:proofErr w:type="spellStart"/>
      <w:r w:rsidR="000753EE">
        <w:rPr>
          <w:rFonts w:eastAsia="宋体" w:hint="eastAsia"/>
          <w:sz w:val="20"/>
          <w:szCs w:val="20"/>
          <w:lang w:eastAsia="zh-CN"/>
        </w:rPr>
        <w:t>QoS</w:t>
      </w:r>
      <w:proofErr w:type="spellEnd"/>
      <w:r w:rsidRPr="00E70444">
        <w:rPr>
          <w:rFonts w:eastAsia="宋体" w:hint="eastAsia"/>
          <w:sz w:val="20"/>
          <w:szCs w:val="20"/>
          <w:lang w:eastAsia="zh-CN"/>
        </w:rPr>
        <w:t xml:space="preserve">. </w:t>
      </w:r>
      <w:r w:rsidRPr="00E70444">
        <w:rPr>
          <w:rFonts w:eastAsia="宋体"/>
          <w:sz w:val="20"/>
          <w:szCs w:val="20"/>
          <w:lang w:eastAsia="zh-CN"/>
        </w:rPr>
        <w:t>T</w:t>
      </w:r>
      <w:r w:rsidRPr="00E70444">
        <w:rPr>
          <w:rFonts w:eastAsia="宋体" w:hint="eastAsia"/>
          <w:sz w:val="20"/>
          <w:szCs w:val="20"/>
          <w:lang w:eastAsia="zh-CN"/>
        </w:rPr>
        <w:t xml:space="preserve">he details of </w:t>
      </w:r>
      <w:r w:rsidRPr="00E70444">
        <w:rPr>
          <w:rFonts w:eastAsia="宋体"/>
          <w:sz w:val="20"/>
          <w:szCs w:val="20"/>
          <w:lang w:eastAsia="zh-CN"/>
        </w:rPr>
        <w:t>the</w:t>
      </w:r>
      <w:r w:rsidRPr="00E70444">
        <w:rPr>
          <w:rFonts w:eastAsia="宋体" w:hint="eastAsia"/>
          <w:sz w:val="20"/>
          <w:szCs w:val="20"/>
          <w:lang w:eastAsia="zh-CN"/>
        </w:rPr>
        <w:t xml:space="preserve"> evaluation methodology are</w:t>
      </w:r>
      <w:r w:rsidRPr="00E70444">
        <w:rPr>
          <w:sz w:val="20"/>
          <w:szCs w:val="20"/>
        </w:rPr>
        <w:t xml:space="preserve"> </w:t>
      </w:r>
      <w:r w:rsidR="00A416D7" w:rsidRPr="00E70444">
        <w:rPr>
          <w:sz w:val="20"/>
          <w:szCs w:val="20"/>
        </w:rPr>
        <w:t>given as follows.</w:t>
      </w:r>
    </w:p>
    <w:p w:rsidR="005F6F3C" w:rsidRPr="005F6F3C" w:rsidRDefault="0078214F" w:rsidP="00877242">
      <w:pPr>
        <w:spacing w:beforeLines="50" w:line="360" w:lineRule="auto"/>
        <w:jc w:val="both"/>
        <w:rPr>
          <w:rFonts w:eastAsiaTheme="minorEastAsia"/>
          <w:sz w:val="20"/>
          <w:szCs w:val="20"/>
          <w:lang w:eastAsia="zh-CN"/>
        </w:rPr>
      </w:pPr>
      <w:r w:rsidRPr="00E70444">
        <w:rPr>
          <w:sz w:val="20"/>
          <w:szCs w:val="20"/>
        </w:rPr>
        <w:t xml:space="preserve">Step 1: Set </w:t>
      </w:r>
      <w:r w:rsidRPr="00E70444">
        <w:rPr>
          <w:rFonts w:eastAsia="宋体" w:hint="eastAsia"/>
          <w:sz w:val="20"/>
          <w:szCs w:val="20"/>
          <w:lang w:eastAsia="zh-CN"/>
        </w:rPr>
        <w:t>a certain</w:t>
      </w:r>
      <w:r w:rsidRPr="00E70444">
        <w:rPr>
          <w:sz w:val="20"/>
          <w:szCs w:val="20"/>
        </w:rPr>
        <w:t xml:space="preserve"> </w:t>
      </w:r>
      <w:r w:rsidR="000753EE">
        <w:rPr>
          <w:rFonts w:eastAsiaTheme="minorEastAsia" w:hint="eastAsia"/>
          <w:sz w:val="20"/>
          <w:szCs w:val="20"/>
          <w:lang w:eastAsia="zh-CN"/>
        </w:rPr>
        <w:t>UE/</w:t>
      </w:r>
      <w:r w:rsidRPr="00E70444">
        <w:rPr>
          <w:sz w:val="20"/>
          <w:szCs w:val="20"/>
        </w:rPr>
        <w:t xml:space="preserve">system packet arrival rate </w:t>
      </w:r>
      <w:proofErr w:type="spellStart"/>
      <w:r w:rsidR="00F941DC">
        <w:rPr>
          <w:rFonts w:eastAsiaTheme="minorEastAsia" w:hint="eastAsia"/>
          <w:color w:val="000000"/>
          <w:kern w:val="24"/>
          <w:sz w:val="20"/>
          <w:szCs w:val="20"/>
          <w:lang w:eastAsia="zh-CN"/>
        </w:rPr>
        <w:t>N</w:t>
      </w:r>
      <w:r w:rsidR="00F941DC" w:rsidRPr="00F941DC">
        <w:rPr>
          <w:color w:val="000000"/>
          <w:kern w:val="24"/>
          <w:sz w:val="18"/>
          <w:szCs w:val="20"/>
        </w:rPr>
        <w:t>packet</w:t>
      </w:r>
      <w:proofErr w:type="spellEnd"/>
      <w:r w:rsidR="00F941DC" w:rsidRPr="00E70444" w:rsidDel="00F941DC">
        <w:rPr>
          <w:color w:val="000000"/>
          <w:kern w:val="24"/>
          <w:sz w:val="20"/>
          <w:szCs w:val="20"/>
        </w:rPr>
        <w:t xml:space="preserve"> </w:t>
      </w:r>
      <w:r w:rsidRPr="00E70444">
        <w:rPr>
          <w:color w:val="000000"/>
          <w:kern w:val="24"/>
          <w:sz w:val="20"/>
          <w:szCs w:val="20"/>
        </w:rPr>
        <w:t>packet/</w:t>
      </w:r>
      <w:r w:rsidR="000753EE" w:rsidRPr="00E70444" w:rsidDel="000753EE">
        <w:rPr>
          <w:color w:val="000000"/>
          <w:kern w:val="24"/>
          <w:sz w:val="20"/>
          <w:szCs w:val="20"/>
        </w:rPr>
        <w:t xml:space="preserve"> </w:t>
      </w:r>
      <w:proofErr w:type="spellStart"/>
      <w:r w:rsidRPr="00E70444">
        <w:rPr>
          <w:color w:val="000000"/>
          <w:kern w:val="24"/>
          <w:sz w:val="20"/>
          <w:szCs w:val="20"/>
        </w:rPr>
        <w:t>ms.</w:t>
      </w:r>
      <w:proofErr w:type="spellEnd"/>
      <w:r w:rsidR="00F941DC">
        <w:rPr>
          <w:rFonts w:eastAsiaTheme="minorEastAsia" w:hint="eastAsia"/>
          <w:color w:val="000000"/>
          <w:kern w:val="24"/>
          <w:sz w:val="20"/>
          <w:szCs w:val="20"/>
          <w:lang w:eastAsia="zh-CN"/>
        </w:rPr>
        <w:t xml:space="preserve"> </w:t>
      </w:r>
    </w:p>
    <w:p w:rsidR="005F6F3C" w:rsidRPr="00B521FF" w:rsidRDefault="0078214F" w:rsidP="00877242">
      <w:pPr>
        <w:spacing w:beforeLines="50" w:line="360" w:lineRule="auto"/>
        <w:jc w:val="both"/>
        <w:rPr>
          <w:rFonts w:eastAsiaTheme="minorEastAsia"/>
          <w:sz w:val="20"/>
          <w:szCs w:val="20"/>
          <w:lang w:eastAsia="zh-CN"/>
        </w:rPr>
      </w:pPr>
      <w:r w:rsidRPr="00E70444">
        <w:rPr>
          <w:sz w:val="20"/>
          <w:szCs w:val="20"/>
        </w:rPr>
        <w:t>Step 2:</w:t>
      </w:r>
      <w:r w:rsidRPr="00E70444">
        <w:rPr>
          <w:rFonts w:eastAsia="宋体" w:hint="eastAsia"/>
          <w:color w:val="000000"/>
          <w:kern w:val="24"/>
          <w:sz w:val="20"/>
          <w:szCs w:val="20"/>
          <w:lang w:eastAsia="zh-CN"/>
        </w:rPr>
        <w:t xml:space="preserve"> </w:t>
      </w:r>
      <w:r w:rsidRPr="00E70444">
        <w:rPr>
          <w:sz w:val="20"/>
          <w:szCs w:val="20"/>
        </w:rPr>
        <w:t xml:space="preserve">Generate the UE traffic </w:t>
      </w:r>
      <w:r w:rsidRPr="00E70444">
        <w:rPr>
          <w:rFonts w:eastAsia="宋体" w:hint="eastAsia"/>
          <w:sz w:val="20"/>
          <w:szCs w:val="20"/>
          <w:lang w:eastAsia="zh-CN"/>
        </w:rPr>
        <w:t>packet</w:t>
      </w:r>
      <w:r w:rsidRPr="00E70444">
        <w:rPr>
          <w:sz w:val="20"/>
          <w:szCs w:val="20"/>
        </w:rPr>
        <w:t xml:space="preserve"> according to the </w:t>
      </w:r>
      <w:r w:rsidR="006F6273">
        <w:rPr>
          <w:rFonts w:eastAsiaTheme="minorEastAsia" w:hint="eastAsia"/>
          <w:sz w:val="20"/>
          <w:szCs w:val="20"/>
          <w:lang w:eastAsia="zh-CN"/>
        </w:rPr>
        <w:t xml:space="preserve">modified </w:t>
      </w:r>
      <w:r w:rsidRPr="00E70444">
        <w:rPr>
          <w:sz w:val="20"/>
          <w:szCs w:val="20"/>
        </w:rPr>
        <w:t xml:space="preserve">FTP model </w:t>
      </w:r>
      <w:r w:rsidR="006F6273">
        <w:rPr>
          <w:rFonts w:eastAsiaTheme="minorEastAsia" w:hint="eastAsia"/>
          <w:sz w:val="20"/>
          <w:szCs w:val="20"/>
          <w:lang w:eastAsia="zh-CN"/>
        </w:rPr>
        <w:t>1</w:t>
      </w:r>
      <w:r w:rsidR="006F6273" w:rsidRPr="00E70444">
        <w:rPr>
          <w:sz w:val="20"/>
          <w:szCs w:val="20"/>
        </w:rPr>
        <w:t xml:space="preserve"> </w:t>
      </w:r>
      <w:r w:rsidRPr="00E70444">
        <w:rPr>
          <w:sz w:val="20"/>
          <w:szCs w:val="20"/>
        </w:rPr>
        <w:t xml:space="preserve">in </w:t>
      </w:r>
      <w:fldSimple w:instr=" REF _Ref450664091 \r \h  \* MERGEFORMAT ">
        <w:r w:rsidRPr="00E70444">
          <w:rPr>
            <w:sz w:val="20"/>
            <w:szCs w:val="20"/>
          </w:rPr>
          <w:t>1.1</w:t>
        </w:r>
      </w:fldSimple>
      <w:r w:rsidR="00B521FF">
        <w:rPr>
          <w:rFonts w:eastAsiaTheme="minorEastAsia" w:hint="eastAsia"/>
          <w:lang w:eastAsia="zh-CN"/>
        </w:rPr>
        <w:t>.</w:t>
      </w:r>
    </w:p>
    <w:p w:rsidR="005F6F3C" w:rsidRDefault="0078214F" w:rsidP="00877242">
      <w:pPr>
        <w:spacing w:beforeLines="50" w:line="360" w:lineRule="auto"/>
        <w:jc w:val="both"/>
        <w:rPr>
          <w:rFonts w:eastAsia="宋体"/>
          <w:sz w:val="20"/>
          <w:szCs w:val="20"/>
          <w:lang w:eastAsia="zh-CN"/>
        </w:rPr>
      </w:pPr>
      <w:r w:rsidRPr="00E70444">
        <w:rPr>
          <w:sz w:val="20"/>
          <w:szCs w:val="20"/>
        </w:rPr>
        <w:t xml:space="preserve">Step </w:t>
      </w:r>
      <w:r w:rsidR="000753EE">
        <w:rPr>
          <w:rFonts w:eastAsiaTheme="minorEastAsia" w:hint="eastAsia"/>
          <w:sz w:val="20"/>
          <w:szCs w:val="20"/>
          <w:lang w:eastAsia="zh-CN"/>
        </w:rPr>
        <w:t>3</w:t>
      </w:r>
      <w:r w:rsidRPr="00E70444">
        <w:rPr>
          <w:sz w:val="20"/>
          <w:szCs w:val="20"/>
        </w:rPr>
        <w:t xml:space="preserve">: </w:t>
      </w:r>
      <w:r w:rsidRPr="00E70444">
        <w:rPr>
          <w:rFonts w:eastAsia="宋体" w:hint="eastAsia"/>
          <w:sz w:val="20"/>
          <w:szCs w:val="20"/>
          <w:lang w:eastAsia="zh-CN"/>
        </w:rPr>
        <w:t>Run s</w:t>
      </w:r>
      <w:r w:rsidRPr="00E70444">
        <w:rPr>
          <w:sz w:val="20"/>
          <w:szCs w:val="20"/>
        </w:rPr>
        <w:t xml:space="preserve">imulation </w:t>
      </w:r>
      <w:r w:rsidRPr="00E70444">
        <w:rPr>
          <w:rFonts w:eastAsia="宋体" w:hint="eastAsia"/>
          <w:sz w:val="20"/>
          <w:szCs w:val="20"/>
          <w:lang w:eastAsia="zh-CN"/>
        </w:rPr>
        <w:t>and</w:t>
      </w:r>
      <w:r w:rsidRPr="00E70444">
        <w:rPr>
          <w:sz w:val="20"/>
          <w:szCs w:val="20"/>
        </w:rPr>
        <w:t xml:space="preserve"> obtain the file dropping rate at the system packet arrival rate</w:t>
      </w:r>
      <w:r w:rsidRPr="00E70444">
        <w:rPr>
          <w:rFonts w:eastAsia="宋体" w:hint="eastAsia"/>
          <w:sz w:val="20"/>
          <w:szCs w:val="20"/>
          <w:lang w:eastAsia="zh-CN"/>
        </w:rPr>
        <w:t xml:space="preserve"> set</w:t>
      </w:r>
      <w:r w:rsidRPr="00E70444">
        <w:rPr>
          <w:sz w:val="20"/>
          <w:szCs w:val="20"/>
        </w:rPr>
        <w:t>.</w:t>
      </w:r>
    </w:p>
    <w:p w:rsidR="005F6F3C" w:rsidRDefault="0078214F" w:rsidP="00877242">
      <w:pPr>
        <w:spacing w:beforeLines="50" w:line="360" w:lineRule="auto"/>
        <w:jc w:val="both"/>
        <w:rPr>
          <w:rFonts w:eastAsiaTheme="minorEastAsia"/>
          <w:sz w:val="20"/>
          <w:szCs w:val="20"/>
          <w:lang w:eastAsia="zh-CN"/>
        </w:rPr>
      </w:pPr>
      <w:r w:rsidRPr="00E70444">
        <w:rPr>
          <w:sz w:val="20"/>
          <w:szCs w:val="20"/>
        </w:rPr>
        <w:t xml:space="preserve">Step </w:t>
      </w:r>
      <w:r w:rsidR="000753EE">
        <w:rPr>
          <w:rFonts w:eastAsiaTheme="minorEastAsia" w:hint="eastAsia"/>
          <w:sz w:val="20"/>
          <w:szCs w:val="20"/>
          <w:lang w:eastAsia="zh-CN"/>
        </w:rPr>
        <w:t>4</w:t>
      </w:r>
      <w:r w:rsidRPr="00E70444">
        <w:rPr>
          <w:sz w:val="20"/>
          <w:szCs w:val="20"/>
        </w:rPr>
        <w:t xml:space="preserve">: </w:t>
      </w:r>
      <w:r w:rsidRPr="00E70444">
        <w:rPr>
          <w:rFonts w:eastAsia="宋体" w:hint="eastAsia"/>
          <w:sz w:val="20"/>
          <w:szCs w:val="20"/>
          <w:lang w:eastAsia="zh-CN"/>
        </w:rPr>
        <w:t>For the different system packet arrival rates and corresponding system file dropping rates,</w:t>
      </w:r>
      <w:r w:rsidR="000753EE">
        <w:rPr>
          <w:rFonts w:eastAsia="宋体" w:hint="eastAsia"/>
          <w:sz w:val="20"/>
          <w:szCs w:val="20"/>
          <w:lang w:eastAsia="zh-CN"/>
        </w:rPr>
        <w:t xml:space="preserve"> keep doing step 3 to</w:t>
      </w:r>
      <w:r w:rsidRPr="00E70444">
        <w:rPr>
          <w:rFonts w:eastAsia="宋体" w:hint="eastAsia"/>
          <w:sz w:val="20"/>
          <w:szCs w:val="20"/>
          <w:lang w:eastAsia="zh-CN"/>
        </w:rPr>
        <w:t xml:space="preserve"> f</w:t>
      </w:r>
      <w:r w:rsidRPr="00E70444">
        <w:rPr>
          <w:sz w:val="20"/>
          <w:szCs w:val="20"/>
        </w:rPr>
        <w:t xml:space="preserve">ind the system packet arrival rate </w:t>
      </w:r>
      <w:r w:rsidR="000753EE">
        <w:rPr>
          <w:rFonts w:eastAsiaTheme="minorEastAsia" w:hint="eastAsia"/>
          <w:sz w:val="20"/>
          <w:szCs w:val="20"/>
          <w:lang w:eastAsia="zh-CN"/>
        </w:rPr>
        <w:t xml:space="preserve">X </w:t>
      </w:r>
      <w:r w:rsidRPr="00E70444">
        <w:rPr>
          <w:sz w:val="20"/>
          <w:szCs w:val="20"/>
        </w:rPr>
        <w:t>satisf</w:t>
      </w:r>
      <w:r w:rsidR="000753EE">
        <w:rPr>
          <w:rFonts w:eastAsiaTheme="minorEastAsia" w:hint="eastAsia"/>
          <w:sz w:val="20"/>
          <w:szCs w:val="20"/>
          <w:lang w:eastAsia="zh-CN"/>
        </w:rPr>
        <w:t>ying</w:t>
      </w:r>
      <w:r w:rsidRPr="00E70444">
        <w:rPr>
          <w:sz w:val="20"/>
          <w:szCs w:val="20"/>
        </w:rPr>
        <w:t xml:space="preserve"> the file dropping rate 1%</w:t>
      </w:r>
      <w:r w:rsidR="00CB33A6">
        <w:rPr>
          <w:rFonts w:eastAsiaTheme="minorEastAsia" w:hint="eastAsia"/>
          <w:sz w:val="20"/>
          <w:szCs w:val="20"/>
          <w:lang w:eastAsia="zh-CN"/>
        </w:rPr>
        <w:t>.</w:t>
      </w:r>
    </w:p>
    <w:p w:rsidR="005F6F3C" w:rsidRDefault="000753EE" w:rsidP="00877242">
      <w:pPr>
        <w:spacing w:beforeLines="50" w:line="360" w:lineRule="auto"/>
        <w:jc w:val="both"/>
        <w:rPr>
          <w:rFonts w:eastAsia="宋体"/>
          <w:sz w:val="20"/>
          <w:szCs w:val="20"/>
          <w:lang w:eastAsia="zh-CN"/>
        </w:rPr>
      </w:pPr>
      <w:r>
        <w:rPr>
          <w:rFonts w:eastAsiaTheme="minorEastAsia" w:hint="eastAsia"/>
          <w:sz w:val="20"/>
          <w:szCs w:val="20"/>
          <w:lang w:eastAsia="zh-CN"/>
        </w:rPr>
        <w:t xml:space="preserve">Step 5: Calculate </w:t>
      </w:r>
      <w:r w:rsidR="000218F5">
        <w:rPr>
          <w:rFonts w:eastAsiaTheme="minorEastAsia" w:hint="eastAsia"/>
          <w:sz w:val="20"/>
          <w:szCs w:val="20"/>
          <w:lang w:eastAsia="zh-CN"/>
        </w:rPr>
        <w:t>UE</w:t>
      </w:r>
      <w:r>
        <w:rPr>
          <w:rFonts w:eastAsiaTheme="minorEastAsia" w:hint="eastAsia"/>
          <w:sz w:val="20"/>
          <w:szCs w:val="20"/>
          <w:lang w:eastAsia="zh-CN"/>
        </w:rPr>
        <w:t xml:space="preserve"> connection </w:t>
      </w:r>
      <w:r>
        <w:rPr>
          <w:rFonts w:eastAsiaTheme="minorEastAsia"/>
          <w:sz w:val="20"/>
          <w:szCs w:val="20"/>
          <w:lang w:eastAsia="zh-CN"/>
        </w:rPr>
        <w:t>efficiency</w:t>
      </w:r>
      <w:r>
        <w:rPr>
          <w:rFonts w:eastAsiaTheme="minorEastAsia" w:hint="eastAsia"/>
          <w:sz w:val="20"/>
          <w:szCs w:val="20"/>
          <w:lang w:eastAsia="zh-CN"/>
        </w:rPr>
        <w:t xml:space="preserve"> by system packet arrival rate X</w:t>
      </w:r>
      <w:r w:rsidR="0071156C">
        <w:rPr>
          <w:rFonts w:eastAsiaTheme="minorEastAsia" w:hint="eastAsia"/>
          <w:sz w:val="20"/>
          <w:szCs w:val="20"/>
          <w:lang w:eastAsia="zh-CN"/>
        </w:rPr>
        <w:t>*unit time</w:t>
      </w:r>
      <w:r w:rsidR="000218F5">
        <w:rPr>
          <w:rFonts w:eastAsiaTheme="minorEastAsia" w:hint="eastAsia"/>
          <w:sz w:val="20"/>
          <w:szCs w:val="20"/>
          <w:lang w:eastAsia="zh-CN"/>
        </w:rPr>
        <w:t>/TRP number/bandwidth</w:t>
      </w:r>
      <w:r>
        <w:rPr>
          <w:rFonts w:eastAsiaTheme="minorEastAsia" w:hint="eastAsia"/>
          <w:sz w:val="20"/>
          <w:szCs w:val="20"/>
          <w:lang w:eastAsia="zh-CN"/>
        </w:rPr>
        <w:t xml:space="preserve">. </w:t>
      </w:r>
    </w:p>
    <w:p w:rsidR="005F6F3C" w:rsidRDefault="00E44EBE" w:rsidP="00877242">
      <w:pPr>
        <w:spacing w:beforeLines="50"/>
        <w:jc w:val="both"/>
        <w:rPr>
          <w:rFonts w:eastAsiaTheme="minorEastAsia"/>
          <w:sz w:val="20"/>
          <w:szCs w:val="20"/>
          <w:lang w:eastAsia="zh-CN"/>
        </w:rPr>
      </w:pPr>
      <w:r w:rsidRPr="00E44EBE">
        <w:rPr>
          <w:rFonts w:eastAsiaTheme="minorEastAsia" w:hint="eastAsia"/>
          <w:b/>
          <w:sz w:val="20"/>
          <w:szCs w:val="20"/>
          <w:lang w:eastAsia="zh-CN"/>
        </w:rPr>
        <w:t>Proposal 7</w:t>
      </w:r>
      <w:r>
        <w:rPr>
          <w:rFonts w:eastAsiaTheme="minorEastAsia" w:hint="eastAsia"/>
          <w:sz w:val="20"/>
          <w:szCs w:val="20"/>
          <w:lang w:eastAsia="zh-CN"/>
        </w:rPr>
        <w:t xml:space="preserve">: To include evaluation </w:t>
      </w:r>
      <w:r>
        <w:rPr>
          <w:rFonts w:eastAsiaTheme="minorEastAsia"/>
          <w:sz w:val="20"/>
          <w:szCs w:val="20"/>
          <w:lang w:eastAsia="zh-CN"/>
        </w:rPr>
        <w:t>methodology</w:t>
      </w:r>
      <w:r>
        <w:rPr>
          <w:rFonts w:eastAsiaTheme="minorEastAsia" w:hint="eastAsia"/>
          <w:sz w:val="20"/>
          <w:szCs w:val="20"/>
          <w:lang w:eastAsia="zh-CN"/>
        </w:rPr>
        <w:t xml:space="preserve"> step 1-5 for mMTC scenario.</w:t>
      </w:r>
    </w:p>
    <w:p w:rsidR="005F6F3C" w:rsidRDefault="005F6F3C" w:rsidP="005F6F3C">
      <w:pPr>
        <w:pStyle w:val="1"/>
        <w:spacing w:after="120"/>
        <w:rPr>
          <w:b/>
          <w:lang w:val="en-US"/>
        </w:rPr>
      </w:pPr>
      <w:r w:rsidRPr="005F6F3C">
        <w:rPr>
          <w:b/>
          <w:lang w:val="en-US"/>
        </w:rPr>
        <w:lastRenderedPageBreak/>
        <w:t>Conclusion</w:t>
      </w:r>
    </w:p>
    <w:p w:rsidR="00E27065" w:rsidRDefault="00C90E8F" w:rsidP="00877242">
      <w:pPr>
        <w:spacing w:beforeLines="50"/>
        <w:jc w:val="both"/>
        <w:rPr>
          <w:rFonts w:eastAsia="宋体"/>
          <w:sz w:val="20"/>
          <w:szCs w:val="20"/>
          <w:lang w:eastAsia="zh-CN"/>
        </w:rPr>
      </w:pPr>
      <w:r w:rsidRPr="00E70444">
        <w:rPr>
          <w:rFonts w:eastAsia="宋体" w:hint="eastAsia"/>
          <w:sz w:val="20"/>
          <w:szCs w:val="20"/>
          <w:lang w:eastAsia="zh-CN"/>
        </w:rPr>
        <w:t>In this contribution, we discuss the r</w:t>
      </w:r>
      <w:r w:rsidRPr="00E70444">
        <w:rPr>
          <w:rFonts w:eastAsia="宋体"/>
          <w:sz w:val="20"/>
          <w:szCs w:val="20"/>
          <w:lang w:eastAsia="zh-CN"/>
        </w:rPr>
        <w:t>emaining issues on link/system-level evaluation assumptions for MA</w:t>
      </w:r>
      <w:r w:rsidRPr="00E70444">
        <w:rPr>
          <w:rFonts w:eastAsia="宋体" w:hint="eastAsia"/>
          <w:sz w:val="20"/>
          <w:szCs w:val="20"/>
          <w:lang w:eastAsia="zh-CN"/>
        </w:rPr>
        <w:t>. T</w:t>
      </w:r>
      <w:r w:rsidRPr="00E70444">
        <w:rPr>
          <w:rFonts w:eastAsia="宋体"/>
          <w:sz w:val="20"/>
          <w:szCs w:val="20"/>
          <w:lang w:eastAsia="zh-CN"/>
        </w:rPr>
        <w:t xml:space="preserve">he following </w:t>
      </w:r>
      <w:r w:rsidR="004228B5" w:rsidRPr="00E70444">
        <w:rPr>
          <w:rFonts w:eastAsia="宋体" w:hint="eastAsia"/>
          <w:sz w:val="20"/>
          <w:szCs w:val="20"/>
          <w:lang w:eastAsia="zh-CN"/>
        </w:rPr>
        <w:t xml:space="preserve">five </w:t>
      </w:r>
      <w:r w:rsidRPr="00E70444">
        <w:rPr>
          <w:rFonts w:eastAsia="宋体"/>
          <w:sz w:val="20"/>
          <w:szCs w:val="20"/>
          <w:lang w:eastAsia="zh-CN"/>
        </w:rPr>
        <w:t xml:space="preserve">parts </w:t>
      </w:r>
      <w:r w:rsidRPr="00E70444">
        <w:rPr>
          <w:rFonts w:eastAsia="宋体" w:hint="eastAsia"/>
          <w:sz w:val="20"/>
          <w:szCs w:val="20"/>
          <w:lang w:eastAsia="zh-CN"/>
        </w:rPr>
        <w:t>are discussed:</w:t>
      </w:r>
      <w:r w:rsidR="001A53C8" w:rsidRPr="00E70444">
        <w:rPr>
          <w:rFonts w:eastAsia="宋体"/>
          <w:sz w:val="20"/>
          <w:szCs w:val="20"/>
          <w:lang w:eastAsia="zh-CN"/>
        </w:rPr>
        <w:t xml:space="preserve"> </w:t>
      </w:r>
      <w:r w:rsidR="004228B5" w:rsidRPr="00E70444">
        <w:rPr>
          <w:rFonts w:eastAsia="宋体"/>
          <w:sz w:val="20"/>
          <w:szCs w:val="20"/>
          <w:lang w:eastAsia="zh-CN"/>
        </w:rPr>
        <w:t>controversial</w:t>
      </w:r>
      <w:r w:rsidR="004228B5" w:rsidRPr="00E70444">
        <w:rPr>
          <w:rFonts w:eastAsia="宋体" w:hint="eastAsia"/>
          <w:sz w:val="20"/>
          <w:szCs w:val="20"/>
          <w:lang w:eastAsia="zh-CN"/>
        </w:rPr>
        <w:t xml:space="preserve"> proposals from email discussion,</w:t>
      </w:r>
      <w:r w:rsidR="001A53C8" w:rsidRPr="00E70444">
        <w:rPr>
          <w:rFonts w:eastAsia="宋体" w:hint="eastAsia"/>
          <w:sz w:val="20"/>
          <w:szCs w:val="20"/>
          <w:lang w:eastAsia="zh-CN"/>
        </w:rPr>
        <w:t xml:space="preserve"> </w:t>
      </w:r>
      <w:r w:rsidR="001A53C8" w:rsidRPr="00E70444">
        <w:rPr>
          <w:rFonts w:eastAsia="宋体"/>
          <w:sz w:val="20"/>
          <w:szCs w:val="20"/>
          <w:lang w:eastAsia="zh-CN"/>
        </w:rPr>
        <w:t>model</w:t>
      </w:r>
      <w:r w:rsidR="00F42EF8">
        <w:rPr>
          <w:rFonts w:eastAsia="宋体" w:hint="eastAsia"/>
          <w:sz w:val="20"/>
          <w:szCs w:val="20"/>
          <w:lang w:eastAsia="zh-CN"/>
        </w:rPr>
        <w:t>l</w:t>
      </w:r>
      <w:r w:rsidR="001A53C8" w:rsidRPr="00E70444">
        <w:rPr>
          <w:rFonts w:eastAsia="宋体"/>
          <w:sz w:val="20"/>
          <w:szCs w:val="20"/>
          <w:lang w:eastAsia="zh-CN"/>
        </w:rPr>
        <w:t>ing of interference</w:t>
      </w:r>
      <w:r w:rsidR="004228B5" w:rsidRPr="00E70444">
        <w:rPr>
          <w:rFonts w:eastAsia="宋体" w:hint="eastAsia"/>
          <w:sz w:val="20"/>
          <w:szCs w:val="20"/>
          <w:lang w:eastAsia="zh-CN"/>
        </w:rPr>
        <w:t>,</w:t>
      </w:r>
      <w:r w:rsidRPr="00E70444">
        <w:rPr>
          <w:rFonts w:eastAsia="宋体" w:hint="eastAsia"/>
          <w:sz w:val="20"/>
          <w:szCs w:val="20"/>
          <w:lang w:eastAsia="zh-CN"/>
        </w:rPr>
        <w:t xml:space="preserve"> traffic </w:t>
      </w:r>
      <w:r w:rsidR="00F42EF8">
        <w:rPr>
          <w:rFonts w:eastAsia="宋体" w:hint="eastAsia"/>
          <w:sz w:val="20"/>
          <w:szCs w:val="20"/>
          <w:lang w:eastAsia="zh-CN"/>
        </w:rPr>
        <w:t>m</w:t>
      </w:r>
      <w:r w:rsidR="00F42EF8" w:rsidRPr="00E70444">
        <w:rPr>
          <w:rFonts w:eastAsia="宋体" w:hint="eastAsia"/>
          <w:sz w:val="20"/>
          <w:szCs w:val="20"/>
          <w:lang w:eastAsia="zh-CN"/>
        </w:rPr>
        <w:t>odels</w:t>
      </w:r>
      <w:r w:rsidRPr="00E70444">
        <w:rPr>
          <w:rFonts w:eastAsia="宋体" w:hint="eastAsia"/>
          <w:sz w:val="20"/>
          <w:szCs w:val="20"/>
          <w:lang w:eastAsia="zh-CN"/>
        </w:rPr>
        <w:t>, p</w:t>
      </w:r>
      <w:r w:rsidRPr="00E70444">
        <w:rPr>
          <w:rFonts w:eastAsia="宋体"/>
          <w:sz w:val="20"/>
          <w:szCs w:val="20"/>
          <w:lang w:eastAsia="zh-CN"/>
        </w:rPr>
        <w:t xml:space="preserve">erformance </w:t>
      </w:r>
      <w:r w:rsidRPr="00E70444">
        <w:rPr>
          <w:rFonts w:eastAsia="宋体" w:hint="eastAsia"/>
          <w:sz w:val="20"/>
          <w:szCs w:val="20"/>
          <w:lang w:eastAsia="zh-CN"/>
        </w:rPr>
        <w:t>m</w:t>
      </w:r>
      <w:r w:rsidRPr="00E70444">
        <w:rPr>
          <w:rFonts w:eastAsia="宋体"/>
          <w:sz w:val="20"/>
          <w:szCs w:val="20"/>
          <w:lang w:eastAsia="zh-CN"/>
        </w:rPr>
        <w:t xml:space="preserve">etrics for SLS </w:t>
      </w:r>
      <w:r w:rsidRPr="00E70444">
        <w:rPr>
          <w:rFonts w:eastAsia="宋体" w:hint="eastAsia"/>
          <w:sz w:val="20"/>
          <w:szCs w:val="20"/>
          <w:lang w:eastAsia="zh-CN"/>
        </w:rPr>
        <w:t>e</w:t>
      </w:r>
      <w:r w:rsidRPr="00E70444">
        <w:rPr>
          <w:rFonts w:eastAsia="宋体"/>
          <w:sz w:val="20"/>
          <w:szCs w:val="20"/>
          <w:lang w:eastAsia="zh-CN"/>
        </w:rPr>
        <w:t>valuation</w:t>
      </w:r>
      <w:r w:rsidRPr="00E70444">
        <w:rPr>
          <w:rFonts w:eastAsia="宋体" w:hint="eastAsia"/>
          <w:sz w:val="20"/>
          <w:szCs w:val="20"/>
          <w:lang w:eastAsia="zh-CN"/>
        </w:rPr>
        <w:t xml:space="preserve">, </w:t>
      </w:r>
      <w:r w:rsidR="001A53C8" w:rsidRPr="00E70444">
        <w:rPr>
          <w:rFonts w:eastAsia="宋体" w:hint="eastAsia"/>
          <w:sz w:val="20"/>
          <w:szCs w:val="20"/>
          <w:lang w:eastAsia="zh-CN"/>
        </w:rPr>
        <w:t xml:space="preserve">and </w:t>
      </w:r>
      <w:r w:rsidRPr="00E70444">
        <w:rPr>
          <w:rFonts w:eastAsia="宋体" w:hint="eastAsia"/>
          <w:sz w:val="20"/>
          <w:szCs w:val="20"/>
          <w:lang w:eastAsia="zh-CN"/>
        </w:rPr>
        <w:t>e</w:t>
      </w:r>
      <w:r w:rsidRPr="00E70444">
        <w:rPr>
          <w:rFonts w:eastAsia="宋体"/>
          <w:sz w:val="20"/>
          <w:szCs w:val="20"/>
          <w:lang w:eastAsia="zh-CN"/>
        </w:rPr>
        <w:t xml:space="preserve">valuation </w:t>
      </w:r>
      <w:r w:rsidRPr="00E70444">
        <w:rPr>
          <w:rFonts w:eastAsia="宋体" w:hint="eastAsia"/>
          <w:sz w:val="20"/>
          <w:szCs w:val="20"/>
          <w:lang w:eastAsia="zh-CN"/>
        </w:rPr>
        <w:t>m</w:t>
      </w:r>
      <w:r w:rsidRPr="00E70444">
        <w:rPr>
          <w:rFonts w:eastAsia="宋体"/>
          <w:sz w:val="20"/>
          <w:szCs w:val="20"/>
          <w:lang w:eastAsia="zh-CN"/>
        </w:rPr>
        <w:t>ethodology</w:t>
      </w:r>
      <w:r w:rsidR="00621492">
        <w:rPr>
          <w:rFonts w:eastAsia="宋体" w:hint="eastAsia"/>
          <w:sz w:val="20"/>
          <w:szCs w:val="20"/>
          <w:lang w:eastAsia="zh-CN"/>
        </w:rPr>
        <w:t>.</w:t>
      </w:r>
    </w:p>
    <w:p w:rsidR="00F32B3D" w:rsidRDefault="00C90E8F" w:rsidP="00877242">
      <w:pPr>
        <w:spacing w:beforeLines="50"/>
        <w:jc w:val="both"/>
        <w:rPr>
          <w:rFonts w:eastAsia="宋体"/>
          <w:sz w:val="20"/>
          <w:szCs w:val="20"/>
          <w:lang w:eastAsia="zh-CN"/>
        </w:rPr>
      </w:pPr>
      <w:r w:rsidRPr="00E70444">
        <w:rPr>
          <w:rFonts w:eastAsia="宋体" w:hint="eastAsia"/>
          <w:sz w:val="20"/>
          <w:szCs w:val="20"/>
          <w:lang w:eastAsia="zh-CN"/>
        </w:rPr>
        <w:t>The proposals are as follows:</w:t>
      </w:r>
    </w:p>
    <w:p w:rsidR="005F6F3C" w:rsidRDefault="00657E80" w:rsidP="005F6F3C">
      <w:pPr>
        <w:spacing w:before="50"/>
        <w:jc w:val="both"/>
        <w:rPr>
          <w:rFonts w:eastAsia="宋体"/>
          <w:b/>
          <w:sz w:val="20"/>
          <w:szCs w:val="20"/>
          <w:lang w:eastAsia="zh-CN"/>
        </w:rPr>
      </w:pPr>
      <w:r w:rsidRPr="00E70444">
        <w:rPr>
          <w:rFonts w:eastAsia="宋体"/>
          <w:b/>
          <w:sz w:val="20"/>
          <w:szCs w:val="20"/>
        </w:rPr>
        <w:t xml:space="preserve">Proposal </w:t>
      </w:r>
      <w:r w:rsidRPr="00E70444">
        <w:rPr>
          <w:rFonts w:eastAsia="宋体" w:hint="eastAsia"/>
          <w:b/>
          <w:sz w:val="20"/>
          <w:szCs w:val="20"/>
          <w:lang w:eastAsia="zh-CN"/>
        </w:rPr>
        <w:t>1</w:t>
      </w:r>
      <w:r w:rsidRPr="00E70444">
        <w:rPr>
          <w:rFonts w:eastAsia="宋体"/>
          <w:b/>
          <w:sz w:val="20"/>
          <w:szCs w:val="20"/>
        </w:rPr>
        <w:t>:</w:t>
      </w:r>
    </w:p>
    <w:tbl>
      <w:tblPr>
        <w:tblW w:w="8318" w:type="dxa"/>
        <w:tblCellMar>
          <w:left w:w="0" w:type="dxa"/>
          <w:right w:w="0" w:type="dxa"/>
        </w:tblCellMar>
        <w:tblLook w:val="04A0"/>
      </w:tblPr>
      <w:tblGrid>
        <w:gridCol w:w="2364"/>
        <w:gridCol w:w="5954"/>
      </w:tblGrid>
      <w:tr w:rsidR="00657E80"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Parameters</w:t>
            </w:r>
            <w:r w:rsidRPr="00E70444">
              <w:rPr>
                <w:rFonts w:ascii="Times New Roman" w:hAnsi="Times New Roman" w:cs="Times New Roman"/>
                <w:color w:val="000000"/>
                <w:sz w:val="20"/>
                <w:szCs w:val="20"/>
                <w:lang w:val="en-GB"/>
              </w:rPr>
              <w:t xml:space="preserve"> </w:t>
            </w:r>
          </w:p>
        </w:tc>
        <w:tc>
          <w:tcPr>
            <w:tcW w:w="5954"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sz w:val="20"/>
                <w:szCs w:val="20"/>
              </w:rPr>
            </w:pPr>
            <w:r w:rsidRPr="00E70444">
              <w:rPr>
                <w:rFonts w:ascii="Times New Roman" w:hAnsi="Times New Roman" w:cs="Times New Roman"/>
                <w:b/>
                <w:bCs/>
                <w:color w:val="000000"/>
                <w:sz w:val="20"/>
                <w:szCs w:val="20"/>
                <w:lang w:val="en-GB"/>
              </w:rPr>
              <w:t>Values or assumptions</w:t>
            </w:r>
            <w:r w:rsidRPr="00E70444">
              <w:rPr>
                <w:rFonts w:ascii="Times New Roman" w:hAnsi="Times New Roman" w:cs="Times New Roman"/>
                <w:color w:val="000000"/>
                <w:sz w:val="20"/>
                <w:szCs w:val="20"/>
                <w:lang w:val="en-GB"/>
              </w:rPr>
              <w:t xml:space="preserve"> </w:t>
            </w:r>
          </w:p>
        </w:tc>
      </w:tr>
      <w:tr w:rsidR="00657E80"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Total allocated bandwidth for transmission (UL)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4RB (0.72MHz), 12RB (2.16MHz)</w:t>
            </w:r>
          </w:p>
        </w:tc>
      </w:tr>
      <w:tr w:rsidR="00657E80" w:rsidRPr="00E70444" w:rsidTr="003712E7">
        <w:trPr>
          <w:trHeight w:val="226"/>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Total allocated bandwidth for transmission (DL)</w:t>
            </w:r>
          </w:p>
        </w:tc>
        <w:tc>
          <w:tcPr>
            <w:tcW w:w="5954"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color w:val="000000"/>
                <w:sz w:val="20"/>
                <w:szCs w:val="20"/>
                <w:lang w:val="en-GB"/>
              </w:rPr>
            </w:pPr>
            <w:r w:rsidRPr="00E70444">
              <w:rPr>
                <w:rFonts w:ascii="Times New Roman" w:hAnsi="Times New Roman" w:cs="Times New Roman"/>
                <w:bCs/>
                <w:color w:val="000000"/>
                <w:sz w:val="20"/>
                <w:szCs w:val="20"/>
                <w:lang w:val="en-GB"/>
              </w:rPr>
              <w:t xml:space="preserve">4RB (0.72MHz), 12RB (2.16MHz) </w:t>
            </w:r>
          </w:p>
        </w:tc>
      </w:tr>
    </w:tbl>
    <w:p w:rsidR="00657E80" w:rsidRPr="00E70444" w:rsidRDefault="00657E80" w:rsidP="005A5DEC">
      <w:pPr>
        <w:jc w:val="both"/>
        <w:rPr>
          <w:rFonts w:eastAsia="宋体"/>
          <w:b/>
          <w:sz w:val="20"/>
          <w:szCs w:val="20"/>
          <w:lang w:eastAsia="zh-CN"/>
        </w:rPr>
      </w:pPr>
    </w:p>
    <w:p w:rsidR="00657E80" w:rsidRPr="00E70444" w:rsidRDefault="00657E80" w:rsidP="005A5DEC">
      <w:pPr>
        <w:jc w:val="both"/>
        <w:rPr>
          <w:rFonts w:eastAsia="宋体"/>
          <w:b/>
          <w:sz w:val="20"/>
          <w:szCs w:val="20"/>
          <w:lang w:eastAsia="zh-CN"/>
        </w:rPr>
      </w:pPr>
      <w:r w:rsidRPr="00E70444">
        <w:rPr>
          <w:rFonts w:eastAsia="宋体"/>
          <w:b/>
          <w:sz w:val="20"/>
          <w:szCs w:val="20"/>
        </w:rPr>
        <w:t xml:space="preserve">Proposal </w:t>
      </w:r>
      <w:r w:rsidRPr="00E70444">
        <w:rPr>
          <w:rFonts w:eastAsia="宋体" w:hint="eastAsia"/>
          <w:b/>
          <w:sz w:val="20"/>
          <w:szCs w:val="20"/>
          <w:lang w:eastAsia="zh-CN"/>
        </w:rPr>
        <w:t>2</w:t>
      </w:r>
      <w:r w:rsidRPr="00E70444">
        <w:rPr>
          <w:rFonts w:eastAsia="宋体"/>
          <w:b/>
          <w:sz w:val="20"/>
          <w:szCs w:val="20"/>
        </w:rPr>
        <w:t>:</w:t>
      </w:r>
    </w:p>
    <w:tbl>
      <w:tblPr>
        <w:tblW w:w="8332" w:type="dxa"/>
        <w:tblCellMar>
          <w:left w:w="0" w:type="dxa"/>
          <w:right w:w="0" w:type="dxa"/>
        </w:tblCellMar>
        <w:tblLook w:val="04A0"/>
      </w:tblPr>
      <w:tblGrid>
        <w:gridCol w:w="2712"/>
        <w:gridCol w:w="5620"/>
      </w:tblGrid>
      <w:tr w:rsidR="00657E80"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657E80" w:rsidRPr="00E70444" w:rsidTr="003712E7">
        <w:trPr>
          <w:trHeight w:val="661"/>
        </w:trPr>
        <w:tc>
          <w:tcPr>
            <w:tcW w:w="2712" w:type="dxa"/>
            <w:tcBorders>
              <w:top w:val="nil"/>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lang w:val="en-GB"/>
              </w:rPr>
              <w:t xml:space="preserve">Suggested target spectral efficiency </w:t>
            </w:r>
          </w:p>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lang w:val="en-GB"/>
              </w:rPr>
              <w:t xml:space="preserve">Definition: </w:t>
            </w:r>
            <w:r w:rsidRPr="00E70444">
              <w:rPr>
                <w:rFonts w:ascii="Times New Roman" w:hAnsi="Times New Roman" w:cs="Times New Roman"/>
                <w:sz w:val="20"/>
                <w:szCs w:val="20"/>
              </w:rPr>
              <w:t xml:space="preserve">required transmission bits </w:t>
            </w:r>
            <w:r w:rsidRPr="00E70444">
              <w:rPr>
                <w:rFonts w:ascii="Times New Roman" w:hAnsi="Times New Roman" w:cs="Times New Roman"/>
                <w:sz w:val="20"/>
                <w:szCs w:val="20"/>
                <w:lang w:val="en-GB"/>
              </w:rPr>
              <w:t xml:space="preserve">per user / total number of resource elements shared for data transmission </w:t>
            </w:r>
          </w:p>
        </w:tc>
        <w:tc>
          <w:tcPr>
            <w:tcW w:w="5620" w:type="dxa"/>
            <w:tcBorders>
              <w:top w:val="nil"/>
              <w:left w:val="nil"/>
              <w:bottom w:val="single" w:sz="8" w:space="0" w:color="000000"/>
              <w:right w:val="single" w:sz="8" w:space="0" w:color="000000"/>
            </w:tcBorders>
            <w:shd w:val="clear" w:color="auto" w:fill="auto"/>
            <w:tcMar>
              <w:top w:w="13" w:type="dxa"/>
              <w:left w:w="96" w:type="dxa"/>
              <w:bottom w:w="0" w:type="dxa"/>
              <w:right w:w="96" w:type="dxa"/>
            </w:tcMar>
          </w:tcPr>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4RB case (without CRC): 120 bits, 192 bits, 264 bits</w:t>
            </w:r>
          </w:p>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r w:rsidRPr="00E70444">
              <w:rPr>
                <w:rFonts w:ascii="Times New Roman" w:hAnsi="Times New Roman" w:cs="Times New Roman"/>
                <w:sz w:val="20"/>
                <w:szCs w:val="20"/>
              </w:rPr>
              <w:t>For 12RB case (without CRC): 408 bits, 624 bits, 840 bit</w:t>
            </w:r>
          </w:p>
          <w:p w:rsidR="00657E80" w:rsidRPr="00E70444" w:rsidRDefault="00657E80" w:rsidP="003712E7">
            <w:pPr>
              <w:pStyle w:val="af8"/>
              <w:wordWrap w:val="0"/>
              <w:snapToGrid w:val="0"/>
              <w:spacing w:before="0" w:beforeAutospacing="0" w:after="0" w:afterAutospacing="0"/>
              <w:rPr>
                <w:rFonts w:ascii="Times New Roman" w:hAnsi="Times New Roman" w:cs="Times New Roman"/>
                <w:sz w:val="20"/>
                <w:szCs w:val="20"/>
              </w:rPr>
            </w:pPr>
          </w:p>
        </w:tc>
      </w:tr>
    </w:tbl>
    <w:p w:rsidR="00657E80" w:rsidRPr="00E70444" w:rsidRDefault="00657E80" w:rsidP="005A5DEC">
      <w:pPr>
        <w:jc w:val="both"/>
        <w:rPr>
          <w:rFonts w:eastAsia="宋体"/>
          <w:b/>
          <w:sz w:val="20"/>
          <w:szCs w:val="20"/>
          <w:lang w:eastAsia="zh-CN"/>
        </w:rPr>
      </w:pPr>
    </w:p>
    <w:p w:rsidR="00657E80" w:rsidRPr="00E70444" w:rsidRDefault="00657E80" w:rsidP="005A5DEC">
      <w:pPr>
        <w:jc w:val="both"/>
        <w:rPr>
          <w:rFonts w:eastAsia="宋体"/>
          <w:b/>
          <w:sz w:val="20"/>
          <w:szCs w:val="20"/>
          <w:lang w:eastAsia="zh-CN"/>
        </w:rPr>
      </w:pPr>
      <w:r w:rsidRPr="00E70444">
        <w:rPr>
          <w:rFonts w:eastAsia="宋体"/>
          <w:b/>
          <w:sz w:val="20"/>
          <w:szCs w:val="20"/>
        </w:rPr>
        <w:t xml:space="preserve">Proposal </w:t>
      </w:r>
      <w:r w:rsidRPr="00E70444">
        <w:rPr>
          <w:rFonts w:eastAsia="宋体" w:hint="eastAsia"/>
          <w:b/>
          <w:sz w:val="20"/>
          <w:szCs w:val="20"/>
          <w:lang w:eastAsia="zh-CN"/>
        </w:rPr>
        <w:t>3</w:t>
      </w:r>
      <w:r w:rsidRPr="00E70444">
        <w:rPr>
          <w:rFonts w:eastAsia="宋体"/>
          <w:b/>
          <w:sz w:val="20"/>
          <w:szCs w:val="20"/>
        </w:rPr>
        <w:t>:</w:t>
      </w:r>
    </w:p>
    <w:tbl>
      <w:tblPr>
        <w:tblW w:w="8332" w:type="dxa"/>
        <w:tblCellMar>
          <w:left w:w="0" w:type="dxa"/>
          <w:right w:w="0" w:type="dxa"/>
        </w:tblCellMar>
        <w:tblLook w:val="04A0"/>
      </w:tblPr>
      <w:tblGrid>
        <w:gridCol w:w="2712"/>
        <w:gridCol w:w="5620"/>
      </w:tblGrid>
      <w:tr w:rsidR="00657E80"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ind w:firstLine="361"/>
              <w:jc w:val="center"/>
              <w:rPr>
                <w:rFonts w:ascii="Times New Roman" w:hAnsi="Times New Roman" w:cs="Times New Roman"/>
                <w:b/>
                <w:sz w:val="20"/>
                <w:szCs w:val="20"/>
              </w:rPr>
            </w:pPr>
            <w:r w:rsidRPr="00E70444">
              <w:rPr>
                <w:rFonts w:ascii="Times New Roman" w:hAnsi="Times New Roman" w:cs="Times New Roman"/>
                <w:b/>
                <w:bCs/>
                <w:sz w:val="20"/>
                <w:szCs w:val="20"/>
                <w:lang w:val="en-GB"/>
              </w:rPr>
              <w:t>Parameters</w:t>
            </w:r>
            <w:r w:rsidRPr="00E70444">
              <w:rPr>
                <w:rFonts w:ascii="Times New Roman" w:hAnsi="Times New Roman" w:cs="Times New Roman"/>
                <w:b/>
                <w:sz w:val="20"/>
                <w:szCs w:val="20"/>
                <w:lang w:val="en-GB"/>
              </w:rPr>
              <w:t xml:space="preserve">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jc w:val="center"/>
              <w:rPr>
                <w:rFonts w:ascii="Times New Roman" w:hAnsi="Times New Roman" w:cs="Times New Roman"/>
                <w:b/>
                <w:sz w:val="20"/>
                <w:szCs w:val="20"/>
              </w:rPr>
            </w:pPr>
            <w:r w:rsidRPr="00E70444">
              <w:rPr>
                <w:rFonts w:ascii="Times New Roman" w:hAnsi="Times New Roman" w:cs="Times New Roman"/>
                <w:b/>
                <w:bCs/>
                <w:sz w:val="20"/>
                <w:szCs w:val="20"/>
                <w:lang w:val="en-GB"/>
              </w:rPr>
              <w:t>Values or assumptions</w:t>
            </w:r>
            <w:r w:rsidRPr="00E70444">
              <w:rPr>
                <w:rFonts w:ascii="Times New Roman" w:hAnsi="Times New Roman" w:cs="Times New Roman"/>
                <w:b/>
                <w:sz w:val="20"/>
                <w:szCs w:val="20"/>
                <w:lang w:val="en-GB"/>
              </w:rPr>
              <w:t xml:space="preserve"> </w:t>
            </w:r>
          </w:p>
        </w:tc>
      </w:tr>
      <w:tr w:rsidR="00657E80" w:rsidRPr="00E70444" w:rsidTr="003712E7">
        <w:trPr>
          <w:trHeight w:val="229"/>
        </w:trPr>
        <w:tc>
          <w:tcPr>
            <w:tcW w:w="2712"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Suggested SNR distribution of multiple UEs </w:t>
            </w:r>
          </w:p>
        </w:tc>
        <w:tc>
          <w:tcPr>
            <w:tcW w:w="5620" w:type="dxa"/>
            <w:tcBorders>
              <w:top w:val="single" w:sz="8" w:space="0" w:color="000000"/>
              <w:left w:val="nil"/>
              <w:bottom w:val="single" w:sz="8" w:space="0" w:color="000000"/>
              <w:right w:val="single" w:sz="8" w:space="0" w:color="000000"/>
            </w:tcBorders>
            <w:shd w:val="clear" w:color="auto" w:fill="auto"/>
            <w:tcMar>
              <w:top w:w="13" w:type="dxa"/>
              <w:left w:w="96" w:type="dxa"/>
              <w:bottom w:w="0" w:type="dxa"/>
              <w:right w:w="96" w:type="dxa"/>
            </w:tcMar>
            <w:hideMark/>
          </w:tcPr>
          <w:p w:rsidR="00657E80" w:rsidRPr="00E70444" w:rsidRDefault="00657E80" w:rsidP="003712E7">
            <w:pPr>
              <w:pStyle w:val="af8"/>
              <w:wordWrap w:val="0"/>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Equal </w:t>
            </w:r>
            <w:r w:rsidR="00E958FE">
              <w:rPr>
                <w:rFonts w:ascii="Times New Roman" w:hAnsi="Times New Roman" w:cs="Times New Roman"/>
                <w:bCs/>
                <w:sz w:val="20"/>
                <w:szCs w:val="20"/>
                <w:lang w:val="en-GB"/>
              </w:rPr>
              <w:t>transmit</w:t>
            </w:r>
            <w:r w:rsidRPr="00E70444">
              <w:rPr>
                <w:rFonts w:ascii="Times New Roman" w:hAnsi="Times New Roman" w:cs="Times New Roman"/>
                <w:bCs/>
                <w:sz w:val="20"/>
                <w:szCs w:val="20"/>
                <w:lang w:val="en-GB"/>
              </w:rPr>
              <w:t xml:space="preserve"> SNR (short-term variation remains) </w:t>
            </w:r>
          </w:p>
          <w:p w:rsidR="00657E80" w:rsidRPr="00E70444" w:rsidRDefault="00657E80" w:rsidP="003712E7">
            <w:pPr>
              <w:pStyle w:val="af8"/>
              <w:wordWrap w:val="0"/>
              <w:snapToGrid w:val="0"/>
              <w:spacing w:before="0" w:beforeAutospacing="0" w:after="0" w:afterAutospacing="0"/>
              <w:rPr>
                <w:rFonts w:ascii="Times New Roman" w:hAnsi="Times New Roman" w:cs="Times New Roman"/>
                <w:bCs/>
                <w:sz w:val="20"/>
                <w:szCs w:val="20"/>
                <w:lang w:val="en-GB"/>
              </w:rPr>
            </w:pPr>
            <w:r w:rsidRPr="00E70444">
              <w:rPr>
                <w:rFonts w:ascii="Times New Roman" w:hAnsi="Times New Roman" w:cs="Times New Roman"/>
                <w:bCs/>
                <w:sz w:val="20"/>
                <w:szCs w:val="20"/>
                <w:lang w:val="en-GB"/>
              </w:rPr>
              <w:t xml:space="preserve">Unequal </w:t>
            </w:r>
            <w:r w:rsidR="00E958FE">
              <w:rPr>
                <w:rFonts w:ascii="Times New Roman" w:hAnsi="Times New Roman" w:cs="Times New Roman"/>
                <w:bCs/>
                <w:sz w:val="20"/>
                <w:szCs w:val="20"/>
                <w:lang w:val="en-GB"/>
              </w:rPr>
              <w:t>transmit</w:t>
            </w:r>
            <w:r w:rsidRPr="00E70444">
              <w:rPr>
                <w:rFonts w:ascii="Times New Roman" w:hAnsi="Times New Roman" w:cs="Times New Roman"/>
                <w:bCs/>
                <w:sz w:val="20"/>
                <w:szCs w:val="20"/>
                <w:lang w:val="en-GB"/>
              </w:rPr>
              <w:t xml:space="preserve"> SNR (the SNR distribution is FFS, e.g., uniformly distributed within a range of 3dB, and proponents should report their assumption) </w:t>
            </w:r>
          </w:p>
        </w:tc>
      </w:tr>
    </w:tbl>
    <w:p w:rsidR="00657E80" w:rsidRPr="00E70444" w:rsidRDefault="00657E80" w:rsidP="005A5DEC">
      <w:pPr>
        <w:jc w:val="both"/>
        <w:rPr>
          <w:rFonts w:eastAsia="宋体"/>
          <w:lang w:eastAsia="zh-CN"/>
        </w:rPr>
      </w:pPr>
    </w:p>
    <w:p w:rsidR="005F6F3C" w:rsidRDefault="00657E80" w:rsidP="00877242">
      <w:pPr>
        <w:autoSpaceDE w:val="0"/>
        <w:autoSpaceDN w:val="0"/>
        <w:adjustRightInd w:val="0"/>
        <w:spacing w:beforeLines="50"/>
        <w:jc w:val="both"/>
        <w:rPr>
          <w:rFonts w:eastAsia="宋体"/>
          <w:szCs w:val="21"/>
          <w:lang w:eastAsia="zh-CN"/>
        </w:rPr>
      </w:pPr>
      <w:r w:rsidRPr="00E70444">
        <w:rPr>
          <w:rFonts w:eastAsia="宋体"/>
          <w:b/>
          <w:sz w:val="20"/>
          <w:szCs w:val="20"/>
        </w:rPr>
        <w:t xml:space="preserve">Proposal </w:t>
      </w:r>
      <w:r w:rsidRPr="00E70444">
        <w:rPr>
          <w:rFonts w:eastAsia="宋体" w:hint="eastAsia"/>
          <w:b/>
          <w:sz w:val="20"/>
          <w:szCs w:val="20"/>
          <w:lang w:eastAsia="zh-CN"/>
        </w:rPr>
        <w:t>4</w:t>
      </w:r>
      <w:r w:rsidR="005F6F3C" w:rsidRPr="005F6F3C">
        <w:rPr>
          <w:rFonts w:eastAsia="宋体"/>
          <w:sz w:val="20"/>
          <w:szCs w:val="20"/>
        </w:rPr>
        <w:t>:</w:t>
      </w:r>
      <w:r w:rsidRPr="00DA466B">
        <w:rPr>
          <w:rFonts w:eastAsia="宋体" w:hint="eastAsia"/>
          <w:szCs w:val="21"/>
          <w:lang w:eastAsia="zh-CN"/>
        </w:rPr>
        <w:t xml:space="preserve"> </w:t>
      </w:r>
      <w:r w:rsidR="006F6273">
        <w:rPr>
          <w:rFonts w:eastAsia="宋体" w:hint="eastAsia"/>
          <w:sz w:val="20"/>
          <w:szCs w:val="20"/>
          <w:lang w:eastAsia="zh-CN"/>
        </w:rPr>
        <w:t>The exact</w:t>
      </w:r>
      <w:r w:rsidR="00E44EBE" w:rsidRPr="00E70444">
        <w:rPr>
          <w:rFonts w:eastAsia="宋体" w:hint="eastAsia"/>
          <w:sz w:val="20"/>
          <w:szCs w:val="20"/>
          <w:lang w:eastAsia="zh-CN"/>
        </w:rPr>
        <w:t xml:space="preserve"> interference from paired UEs </w:t>
      </w:r>
      <w:r w:rsidR="006F6273">
        <w:rPr>
          <w:rFonts w:eastAsia="宋体" w:hint="eastAsia"/>
          <w:sz w:val="20"/>
          <w:szCs w:val="20"/>
          <w:lang w:eastAsia="zh-CN"/>
        </w:rPr>
        <w:t xml:space="preserve">is modelled </w:t>
      </w:r>
      <w:r w:rsidR="00E44EBE" w:rsidRPr="00E70444">
        <w:rPr>
          <w:rFonts w:eastAsia="宋体" w:hint="eastAsia"/>
          <w:sz w:val="20"/>
          <w:szCs w:val="20"/>
          <w:lang w:eastAsia="zh-CN"/>
        </w:rPr>
        <w:t xml:space="preserve">in </w:t>
      </w:r>
      <w:r w:rsidR="006F6273">
        <w:rPr>
          <w:rFonts w:eastAsia="宋体" w:hint="eastAsia"/>
          <w:sz w:val="20"/>
          <w:szCs w:val="20"/>
          <w:lang w:eastAsia="zh-CN"/>
        </w:rPr>
        <w:t xml:space="preserve">the </w:t>
      </w:r>
      <w:r w:rsidR="00E44EBE" w:rsidRPr="00E70444">
        <w:rPr>
          <w:rFonts w:eastAsia="宋体" w:hint="eastAsia"/>
          <w:sz w:val="20"/>
          <w:szCs w:val="20"/>
          <w:lang w:eastAsia="zh-CN"/>
        </w:rPr>
        <w:t xml:space="preserve">evaluation of NOMA </w:t>
      </w:r>
      <w:r w:rsidR="00F941DC">
        <w:rPr>
          <w:rFonts w:eastAsia="宋体" w:hint="eastAsia"/>
          <w:sz w:val="20"/>
          <w:szCs w:val="20"/>
          <w:lang w:eastAsia="zh-CN"/>
        </w:rPr>
        <w:t>scheme</w:t>
      </w:r>
      <w:r w:rsidR="00E44EBE" w:rsidRPr="00E70444">
        <w:rPr>
          <w:rFonts w:eastAsia="宋体" w:hint="eastAsia"/>
          <w:sz w:val="20"/>
          <w:szCs w:val="20"/>
          <w:lang w:eastAsia="zh-CN"/>
        </w:rPr>
        <w:t>.</w:t>
      </w:r>
    </w:p>
    <w:p w:rsidR="005F6F3C" w:rsidRDefault="00E44EBE" w:rsidP="00877242">
      <w:pPr>
        <w:spacing w:beforeLines="50"/>
        <w:jc w:val="both"/>
        <w:rPr>
          <w:rFonts w:eastAsia="宋体"/>
          <w:sz w:val="20"/>
          <w:szCs w:val="20"/>
          <w:lang w:eastAsia="zh-CN"/>
        </w:rPr>
      </w:pPr>
      <w:r w:rsidRPr="00541206">
        <w:rPr>
          <w:rFonts w:eastAsia="宋体" w:hint="eastAsia"/>
          <w:b/>
          <w:sz w:val="20"/>
          <w:szCs w:val="20"/>
          <w:lang w:eastAsia="zh-CN"/>
        </w:rPr>
        <w:t>Proposal 5</w:t>
      </w:r>
      <w:r w:rsidRPr="00541206">
        <w:rPr>
          <w:rFonts w:eastAsia="宋体" w:hint="eastAsia"/>
          <w:sz w:val="20"/>
          <w:szCs w:val="20"/>
          <w:lang w:eastAsia="zh-CN"/>
        </w:rPr>
        <w:t>:</w:t>
      </w:r>
      <w:r>
        <w:rPr>
          <w:rFonts w:eastAsia="宋体" w:hint="eastAsia"/>
          <w:sz w:val="20"/>
          <w:szCs w:val="20"/>
          <w:lang w:eastAsia="zh-CN"/>
        </w:rPr>
        <w:t xml:space="preserve"> To adapt traffic model in Table 1.1-1 and Table 1.1-2 and their notes in SLS. </w:t>
      </w:r>
    </w:p>
    <w:p w:rsidR="005F6F3C" w:rsidRDefault="00E44EBE" w:rsidP="00877242">
      <w:pPr>
        <w:spacing w:beforeLines="50"/>
        <w:jc w:val="both"/>
        <w:rPr>
          <w:rFonts w:eastAsia="宋体"/>
          <w:b/>
          <w:sz w:val="20"/>
          <w:szCs w:val="20"/>
          <w:lang w:eastAsia="zh-CN"/>
        </w:rPr>
      </w:pPr>
      <w:r w:rsidRPr="00E44EBE">
        <w:rPr>
          <w:rFonts w:eastAsia="宋体" w:hint="eastAsia"/>
          <w:b/>
          <w:sz w:val="20"/>
          <w:szCs w:val="20"/>
          <w:lang w:eastAsia="zh-CN"/>
        </w:rPr>
        <w:t>Proposal 6</w:t>
      </w:r>
      <w:r w:rsidR="005F6F3C" w:rsidRPr="005F6F3C">
        <w:rPr>
          <w:rFonts w:eastAsia="宋体"/>
          <w:sz w:val="20"/>
          <w:szCs w:val="20"/>
          <w:lang w:eastAsia="zh-CN"/>
        </w:rPr>
        <w:t>:</w:t>
      </w:r>
      <w:r w:rsidR="00DA466B">
        <w:rPr>
          <w:rFonts w:eastAsia="宋体" w:hint="eastAsia"/>
          <w:b/>
          <w:sz w:val="20"/>
          <w:szCs w:val="20"/>
          <w:lang w:eastAsia="zh-CN"/>
        </w:rPr>
        <w:t xml:space="preserve"> </w:t>
      </w:r>
      <w:r w:rsidRPr="00E44EBE">
        <w:rPr>
          <w:rFonts w:eastAsia="宋体" w:hint="eastAsia"/>
          <w:sz w:val="20"/>
          <w:szCs w:val="20"/>
          <w:lang w:eastAsia="zh-CN"/>
        </w:rPr>
        <w:t>File dropping rate is included as one performance metric in SLS for mMTC and s</w:t>
      </w:r>
      <w:r w:rsidRPr="00E44EBE">
        <w:rPr>
          <w:rFonts w:eastAsia="宋体"/>
          <w:sz w:val="20"/>
          <w:szCs w:val="20"/>
          <w:lang w:eastAsia="zh-CN"/>
        </w:rPr>
        <w:t>ystem packet arrival rate should meet the requirement of file dropping rate 1%</w:t>
      </w:r>
      <w:r w:rsidR="00DA466B">
        <w:rPr>
          <w:rFonts w:eastAsia="宋体" w:hint="eastAsia"/>
          <w:sz w:val="20"/>
          <w:szCs w:val="20"/>
          <w:lang w:eastAsia="zh-CN"/>
        </w:rPr>
        <w:t>.</w:t>
      </w:r>
    </w:p>
    <w:p w:rsidR="005F6F3C" w:rsidRDefault="00E44EBE" w:rsidP="00877242">
      <w:pPr>
        <w:spacing w:beforeLines="50"/>
        <w:jc w:val="both"/>
        <w:rPr>
          <w:rFonts w:eastAsiaTheme="minorEastAsia"/>
          <w:sz w:val="20"/>
          <w:szCs w:val="20"/>
          <w:lang w:eastAsia="zh-CN"/>
        </w:rPr>
      </w:pPr>
      <w:r w:rsidRPr="00E44EBE">
        <w:rPr>
          <w:rFonts w:eastAsiaTheme="minorEastAsia" w:hint="eastAsia"/>
          <w:b/>
          <w:sz w:val="20"/>
          <w:szCs w:val="20"/>
          <w:lang w:eastAsia="zh-CN"/>
        </w:rPr>
        <w:t>Proposal 7</w:t>
      </w:r>
      <w:r>
        <w:rPr>
          <w:rFonts w:eastAsiaTheme="minorEastAsia" w:hint="eastAsia"/>
          <w:sz w:val="20"/>
          <w:szCs w:val="20"/>
          <w:lang w:eastAsia="zh-CN"/>
        </w:rPr>
        <w:t xml:space="preserve">: To include evaluation </w:t>
      </w:r>
      <w:r>
        <w:rPr>
          <w:rFonts w:eastAsiaTheme="minorEastAsia"/>
          <w:sz w:val="20"/>
          <w:szCs w:val="20"/>
          <w:lang w:eastAsia="zh-CN"/>
        </w:rPr>
        <w:t>methodology</w:t>
      </w:r>
      <w:r>
        <w:rPr>
          <w:rFonts w:eastAsiaTheme="minorEastAsia" w:hint="eastAsia"/>
          <w:sz w:val="20"/>
          <w:szCs w:val="20"/>
          <w:lang w:eastAsia="zh-CN"/>
        </w:rPr>
        <w:t xml:space="preserve"> step 1-5 for mMTC scenario.</w:t>
      </w:r>
    </w:p>
    <w:p w:rsidR="00A416D7" w:rsidRPr="00E44EBE" w:rsidRDefault="00A416D7" w:rsidP="005A5DEC">
      <w:pPr>
        <w:jc w:val="both"/>
        <w:rPr>
          <w:rFonts w:eastAsia="宋体"/>
          <w:lang w:eastAsia="zh-CN"/>
        </w:rPr>
      </w:pPr>
    </w:p>
    <w:p w:rsidR="005F6F3C" w:rsidRPr="005F6F3C" w:rsidRDefault="005F6F3C" w:rsidP="005F6F3C">
      <w:pPr>
        <w:pStyle w:val="1"/>
        <w:spacing w:after="120"/>
        <w:rPr>
          <w:b/>
          <w:lang w:val="en-US"/>
        </w:rPr>
      </w:pPr>
      <w:r w:rsidRPr="005F6F3C">
        <w:rPr>
          <w:b/>
          <w:lang w:val="en-US"/>
        </w:rPr>
        <w:t>References</w:t>
      </w:r>
    </w:p>
    <w:p w:rsidR="005F6F3C" w:rsidRDefault="001A284E" w:rsidP="00877242">
      <w:pPr>
        <w:widowControl w:val="0"/>
        <w:numPr>
          <w:ilvl w:val="0"/>
          <w:numId w:val="6"/>
        </w:numPr>
        <w:spacing w:beforeLines="50"/>
        <w:jc w:val="both"/>
        <w:rPr>
          <w:sz w:val="20"/>
          <w:szCs w:val="20"/>
          <w:lang w:val="en-US" w:eastAsia="ja-JP"/>
        </w:rPr>
      </w:pPr>
      <w:r w:rsidRPr="00363725">
        <w:rPr>
          <w:sz w:val="20"/>
          <w:szCs w:val="20"/>
          <w:lang w:val="en-US" w:eastAsia="ja-JP"/>
        </w:rPr>
        <w:t>36.814</w:t>
      </w:r>
      <w:r w:rsidRPr="00363725">
        <w:rPr>
          <w:rFonts w:hint="eastAsia"/>
          <w:sz w:val="20"/>
          <w:szCs w:val="20"/>
          <w:lang w:val="en-US" w:eastAsia="ja-JP"/>
        </w:rPr>
        <w:t>,</w:t>
      </w:r>
      <w:r w:rsidR="002F4B50" w:rsidRPr="002F4B50">
        <w:rPr>
          <w:sz w:val="20"/>
          <w:szCs w:val="20"/>
          <w:lang w:val="en-US" w:eastAsia="ja-JP"/>
        </w:rPr>
        <w:t xml:space="preserve"> </w:t>
      </w:r>
      <w:r w:rsidR="002F4B50" w:rsidRPr="00932F8C">
        <w:rPr>
          <w:sz w:val="20"/>
          <w:szCs w:val="20"/>
          <w:lang w:val="en-US" w:eastAsia="ja-JP"/>
        </w:rPr>
        <w:t>“</w:t>
      </w:r>
      <w:r w:rsidRPr="00363725">
        <w:rPr>
          <w:sz w:val="20"/>
          <w:szCs w:val="20"/>
          <w:lang w:val="en-US" w:eastAsia="ja-JP"/>
        </w:rPr>
        <w:t>Further advancements for E-UTRA physical layer aspects</w:t>
      </w:r>
      <w:r w:rsidR="002F4B50" w:rsidRPr="00932F8C">
        <w:rPr>
          <w:sz w:val="20"/>
          <w:szCs w:val="20"/>
          <w:lang w:val="en-US" w:eastAsia="ja-JP"/>
        </w:rPr>
        <w:t>”,</w:t>
      </w:r>
      <w:r w:rsidR="002F4B50" w:rsidRPr="00363725">
        <w:rPr>
          <w:rFonts w:hint="eastAsia"/>
          <w:sz w:val="20"/>
          <w:szCs w:val="20"/>
          <w:lang w:val="en-US" w:eastAsia="ja-JP"/>
        </w:rPr>
        <w:t xml:space="preserve"> </w:t>
      </w:r>
      <w:r w:rsidR="00D42CAF" w:rsidRPr="00363725">
        <w:rPr>
          <w:rFonts w:hint="eastAsia"/>
          <w:sz w:val="20"/>
          <w:szCs w:val="20"/>
          <w:lang w:val="en-US" w:eastAsia="ja-JP"/>
        </w:rPr>
        <w:t>v</w:t>
      </w:r>
      <w:r w:rsidR="002F4B50" w:rsidRPr="00363725">
        <w:rPr>
          <w:sz w:val="20"/>
          <w:szCs w:val="20"/>
          <w:lang w:val="en-US" w:eastAsia="ja-JP"/>
        </w:rPr>
        <w:t>9.0.0</w:t>
      </w:r>
      <w:r w:rsidR="001C6B31">
        <w:rPr>
          <w:rFonts w:eastAsia="宋体" w:hint="eastAsia"/>
          <w:sz w:val="20"/>
          <w:szCs w:val="20"/>
          <w:lang w:val="en-US" w:eastAsia="zh-CN"/>
        </w:rPr>
        <w:t>.</w:t>
      </w:r>
    </w:p>
    <w:p w:rsidR="005F6F3C" w:rsidRDefault="005C4163" w:rsidP="00877242">
      <w:pPr>
        <w:widowControl w:val="0"/>
        <w:numPr>
          <w:ilvl w:val="0"/>
          <w:numId w:val="6"/>
        </w:numPr>
        <w:spacing w:beforeLines="50"/>
        <w:jc w:val="both"/>
        <w:rPr>
          <w:sz w:val="20"/>
          <w:szCs w:val="20"/>
          <w:lang w:val="en-US" w:eastAsia="ja-JP"/>
        </w:rPr>
      </w:pPr>
      <w:r w:rsidRPr="00363725">
        <w:rPr>
          <w:sz w:val="20"/>
          <w:szCs w:val="20"/>
          <w:lang w:val="en-US" w:eastAsia="ja-JP"/>
        </w:rPr>
        <w:t>36.213</w:t>
      </w:r>
      <w:r w:rsidR="004E416A" w:rsidRPr="00363725">
        <w:rPr>
          <w:rFonts w:hint="eastAsia"/>
          <w:sz w:val="20"/>
          <w:szCs w:val="20"/>
          <w:lang w:val="en-US" w:eastAsia="ja-JP"/>
        </w:rPr>
        <w:t xml:space="preserve">, </w:t>
      </w:r>
      <w:r w:rsidR="00BD5407" w:rsidRPr="00932F8C">
        <w:rPr>
          <w:sz w:val="20"/>
          <w:szCs w:val="20"/>
          <w:lang w:val="en-US" w:eastAsia="ja-JP"/>
        </w:rPr>
        <w:t>“</w:t>
      </w:r>
      <w:r w:rsidR="00D42CAF" w:rsidRPr="00363725">
        <w:rPr>
          <w:sz w:val="20"/>
          <w:szCs w:val="20"/>
          <w:lang w:val="en-US" w:eastAsia="ja-JP"/>
        </w:rPr>
        <w:t>Physical layer procedures</w:t>
      </w:r>
      <w:r w:rsidR="00363725" w:rsidRPr="00932F8C">
        <w:rPr>
          <w:sz w:val="20"/>
          <w:szCs w:val="20"/>
          <w:lang w:val="en-US" w:eastAsia="ja-JP"/>
        </w:rPr>
        <w:t>”,</w:t>
      </w:r>
      <w:r w:rsidR="00363725" w:rsidRPr="00363725">
        <w:rPr>
          <w:rFonts w:hint="eastAsia"/>
          <w:sz w:val="20"/>
          <w:szCs w:val="20"/>
          <w:lang w:val="en-US" w:eastAsia="ja-JP"/>
        </w:rPr>
        <w:t xml:space="preserve"> </w:t>
      </w:r>
      <w:r w:rsidR="00D42CAF" w:rsidRPr="00363725">
        <w:rPr>
          <w:rFonts w:hint="eastAsia"/>
          <w:sz w:val="20"/>
          <w:szCs w:val="20"/>
          <w:lang w:val="en-US" w:eastAsia="ja-JP"/>
        </w:rPr>
        <w:t>v1</w:t>
      </w:r>
      <w:r w:rsidR="009A0B88">
        <w:rPr>
          <w:rFonts w:eastAsia="宋体" w:hint="eastAsia"/>
          <w:sz w:val="20"/>
          <w:szCs w:val="20"/>
          <w:lang w:val="en-US" w:eastAsia="zh-CN"/>
        </w:rPr>
        <w:t>3</w:t>
      </w:r>
      <w:r w:rsidR="00D42CAF" w:rsidRPr="00363725">
        <w:rPr>
          <w:rFonts w:hint="eastAsia"/>
          <w:sz w:val="20"/>
          <w:szCs w:val="20"/>
          <w:lang w:val="en-US" w:eastAsia="ja-JP"/>
        </w:rPr>
        <w:t>.</w:t>
      </w:r>
      <w:r w:rsidR="009A0B88">
        <w:rPr>
          <w:rFonts w:eastAsia="宋体" w:hint="eastAsia"/>
          <w:sz w:val="20"/>
          <w:szCs w:val="20"/>
          <w:lang w:val="en-US" w:eastAsia="zh-CN"/>
        </w:rPr>
        <w:t>1</w:t>
      </w:r>
      <w:r w:rsidR="00D42CAF" w:rsidRPr="00363725">
        <w:rPr>
          <w:rFonts w:hint="eastAsia"/>
          <w:sz w:val="20"/>
          <w:szCs w:val="20"/>
          <w:lang w:val="en-US" w:eastAsia="ja-JP"/>
        </w:rPr>
        <w:t>.</w:t>
      </w:r>
      <w:r w:rsidR="009A0B88">
        <w:rPr>
          <w:rFonts w:eastAsia="宋体" w:hint="eastAsia"/>
          <w:sz w:val="20"/>
          <w:szCs w:val="20"/>
          <w:lang w:val="en-US" w:eastAsia="zh-CN"/>
        </w:rPr>
        <w:t>1</w:t>
      </w:r>
      <w:r w:rsidR="001C6B31">
        <w:rPr>
          <w:rFonts w:eastAsia="宋体" w:hint="eastAsia"/>
          <w:sz w:val="20"/>
          <w:szCs w:val="20"/>
          <w:lang w:val="en-US" w:eastAsia="zh-CN"/>
        </w:rPr>
        <w:t>.</w:t>
      </w:r>
    </w:p>
    <w:p w:rsidR="005F6F3C" w:rsidRDefault="005C4163" w:rsidP="00877242">
      <w:pPr>
        <w:widowControl w:val="0"/>
        <w:numPr>
          <w:ilvl w:val="0"/>
          <w:numId w:val="6"/>
        </w:numPr>
        <w:spacing w:beforeLines="50"/>
        <w:jc w:val="both"/>
        <w:rPr>
          <w:sz w:val="20"/>
          <w:szCs w:val="20"/>
          <w:lang w:val="en-US" w:eastAsia="ja-JP"/>
        </w:rPr>
      </w:pPr>
      <w:r w:rsidRPr="00363725">
        <w:rPr>
          <w:sz w:val="20"/>
          <w:szCs w:val="20"/>
          <w:lang w:val="en-US" w:eastAsia="ja-JP"/>
        </w:rPr>
        <w:t>38.913</w:t>
      </w:r>
      <w:r w:rsidR="004E416A" w:rsidRPr="00363725">
        <w:rPr>
          <w:rFonts w:hint="eastAsia"/>
          <w:sz w:val="20"/>
          <w:szCs w:val="20"/>
          <w:lang w:val="en-US" w:eastAsia="ja-JP"/>
        </w:rPr>
        <w:t>,</w:t>
      </w:r>
      <w:r w:rsidR="004E416A" w:rsidRPr="00363725">
        <w:rPr>
          <w:sz w:val="20"/>
          <w:szCs w:val="20"/>
          <w:lang w:val="en-US" w:eastAsia="ja-JP"/>
        </w:rPr>
        <w:t xml:space="preserve"> “</w:t>
      </w:r>
      <w:r w:rsidR="00BD5407" w:rsidRPr="00BD5407">
        <w:rPr>
          <w:sz w:val="20"/>
          <w:szCs w:val="20"/>
          <w:lang w:val="en-US" w:eastAsia="ja-JP"/>
        </w:rPr>
        <w:t>Study on Scenarios and Requirements for Next Generation Access Technologies</w:t>
      </w:r>
      <w:r w:rsidR="00BD5407" w:rsidRPr="00932F8C">
        <w:rPr>
          <w:sz w:val="20"/>
          <w:szCs w:val="20"/>
          <w:lang w:val="en-US" w:eastAsia="ja-JP"/>
        </w:rPr>
        <w:t>”,</w:t>
      </w:r>
      <w:r w:rsidR="00BD5407">
        <w:rPr>
          <w:rFonts w:eastAsia="宋体" w:hint="eastAsia"/>
          <w:sz w:val="20"/>
          <w:szCs w:val="20"/>
          <w:lang w:val="en-US" w:eastAsia="zh-CN"/>
        </w:rPr>
        <w:t xml:space="preserve"> v</w:t>
      </w:r>
      <w:r w:rsidR="00556D1D" w:rsidRPr="00556D1D">
        <w:rPr>
          <w:rFonts w:eastAsia="宋体"/>
          <w:sz w:val="20"/>
          <w:szCs w:val="20"/>
          <w:lang w:val="en-US" w:eastAsia="zh-CN"/>
        </w:rPr>
        <w:t>0.3.0</w:t>
      </w:r>
      <w:r w:rsidR="001C6B31">
        <w:rPr>
          <w:rFonts w:eastAsia="宋体" w:hint="eastAsia"/>
          <w:sz w:val="20"/>
          <w:szCs w:val="20"/>
          <w:lang w:val="en-US" w:eastAsia="zh-CN"/>
        </w:rPr>
        <w:t>.</w:t>
      </w:r>
    </w:p>
    <w:p w:rsidR="005F6F3C" w:rsidRDefault="00063441" w:rsidP="00877242">
      <w:pPr>
        <w:widowControl w:val="0"/>
        <w:numPr>
          <w:ilvl w:val="0"/>
          <w:numId w:val="6"/>
        </w:numPr>
        <w:spacing w:beforeLines="50"/>
        <w:jc w:val="both"/>
        <w:rPr>
          <w:sz w:val="20"/>
          <w:szCs w:val="20"/>
          <w:lang w:val="en-US" w:eastAsia="ja-JP"/>
        </w:rPr>
      </w:pPr>
      <w:r w:rsidRPr="00363725">
        <w:rPr>
          <w:sz w:val="20"/>
          <w:szCs w:val="20"/>
          <w:lang w:val="en-US" w:eastAsia="ja-JP"/>
        </w:rPr>
        <w:t>45.820</w:t>
      </w:r>
      <w:r w:rsidR="00363725" w:rsidRPr="00363725">
        <w:rPr>
          <w:rFonts w:hint="eastAsia"/>
          <w:sz w:val="20"/>
          <w:szCs w:val="20"/>
          <w:lang w:val="en-US" w:eastAsia="ja-JP"/>
        </w:rPr>
        <w:t xml:space="preserve">, </w:t>
      </w:r>
      <w:r w:rsidR="00BD5407" w:rsidRPr="00932F8C">
        <w:rPr>
          <w:sz w:val="20"/>
          <w:szCs w:val="20"/>
          <w:lang w:val="en-US" w:eastAsia="ja-JP"/>
        </w:rPr>
        <w:t>“</w:t>
      </w:r>
      <w:r w:rsidR="00556D1D" w:rsidRPr="00556D1D">
        <w:rPr>
          <w:sz w:val="20"/>
          <w:szCs w:val="20"/>
          <w:lang w:val="en-US" w:eastAsia="ja-JP"/>
        </w:rPr>
        <w:t>Cellular system support for ultra-low complexity and low throughput Internet of Things (CIoT)</w:t>
      </w:r>
      <w:r w:rsidR="00BD5407" w:rsidRPr="00932F8C">
        <w:rPr>
          <w:sz w:val="20"/>
          <w:szCs w:val="20"/>
          <w:lang w:val="en-US" w:eastAsia="ja-JP"/>
        </w:rPr>
        <w:t>”,</w:t>
      </w:r>
      <w:r w:rsidR="00BD5407">
        <w:rPr>
          <w:rFonts w:eastAsia="宋体" w:hint="eastAsia"/>
          <w:sz w:val="20"/>
          <w:szCs w:val="20"/>
          <w:lang w:val="en-US" w:eastAsia="zh-CN"/>
        </w:rPr>
        <w:t xml:space="preserve"> v</w:t>
      </w:r>
      <w:r w:rsidR="001A53C8" w:rsidRPr="001A53C8">
        <w:rPr>
          <w:rFonts w:eastAsia="宋体"/>
          <w:sz w:val="20"/>
          <w:szCs w:val="20"/>
          <w:lang w:val="en-US" w:eastAsia="zh-CN"/>
        </w:rPr>
        <w:t>13.1.0</w:t>
      </w:r>
      <w:r w:rsidR="001C6B31">
        <w:rPr>
          <w:rFonts w:eastAsia="宋体" w:hint="eastAsia"/>
          <w:sz w:val="20"/>
          <w:szCs w:val="20"/>
          <w:lang w:val="en-US" w:eastAsia="zh-CN"/>
        </w:rPr>
        <w:t>.</w:t>
      </w:r>
    </w:p>
    <w:p w:rsidR="00063441" w:rsidRDefault="00063441" w:rsidP="00C36AC5">
      <w:pPr>
        <w:widowControl w:val="0"/>
        <w:jc w:val="both"/>
        <w:rPr>
          <w:rFonts w:eastAsia="宋体"/>
          <w:sz w:val="22"/>
          <w:lang w:val="en-US" w:eastAsia="zh-CN"/>
        </w:rPr>
      </w:pPr>
    </w:p>
    <w:p w:rsidR="00191B54" w:rsidRPr="00A75740" w:rsidRDefault="00191B54" w:rsidP="00191B54">
      <w:pPr>
        <w:pStyle w:val="1"/>
        <w:spacing w:before="180" w:after="120"/>
        <w:ind w:left="0" w:firstLine="0"/>
        <w:rPr>
          <w:rFonts w:eastAsia="宋体"/>
          <w:b/>
          <w:lang w:val="en-US" w:eastAsia="zh-CN"/>
        </w:rPr>
      </w:pPr>
      <w:r w:rsidRPr="00A75740">
        <w:rPr>
          <w:rFonts w:eastAsia="宋体"/>
          <w:b/>
          <w:lang w:val="en-US" w:eastAsia="zh-CN"/>
        </w:rPr>
        <w:t>Annex</w:t>
      </w:r>
    </w:p>
    <w:p w:rsidR="00191B54" w:rsidRPr="004142BB" w:rsidRDefault="00191B54" w:rsidP="00191B54">
      <w:pPr>
        <w:jc w:val="center"/>
        <w:outlineLvl w:val="0"/>
        <w:rPr>
          <w:b/>
          <w:bCs/>
        </w:rPr>
      </w:pPr>
      <w:r w:rsidRPr="004142BB">
        <w:rPr>
          <w:b/>
          <w:bCs/>
        </w:rPr>
        <w:t>Table 1 Evaluation parameters – LLS for UL</w:t>
      </w:r>
    </w:p>
    <w:tbl>
      <w:tblPr>
        <w:tblW w:w="8318" w:type="dxa"/>
        <w:jc w:val="center"/>
        <w:tblCellMar>
          <w:left w:w="0" w:type="dxa"/>
          <w:right w:w="0" w:type="dxa"/>
        </w:tblCellMar>
        <w:tblLook w:val="04A0"/>
      </w:tblPr>
      <w:tblGrid>
        <w:gridCol w:w="2364"/>
        <w:gridCol w:w="5954"/>
      </w:tblGrid>
      <w:tr w:rsidR="00191B54" w:rsidRPr="004142BB" w:rsidTr="00704C4C">
        <w:trPr>
          <w:trHeight w:val="226"/>
          <w:jc w:val="center"/>
        </w:trPr>
        <w:tc>
          <w:tcPr>
            <w:tcW w:w="236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rsidR="005F6F3C" w:rsidRDefault="00191B54" w:rsidP="005F6F3C">
            <w:pPr>
              <w:pStyle w:val="af8"/>
              <w:snapToGrid w:val="0"/>
              <w:spacing w:before="0" w:beforeAutospacing="0" w:after="0" w:afterAutospacing="0"/>
              <w:jc w:val="center"/>
              <w:rPr>
                <w:rFonts w:ascii="Times New Roman" w:hAnsi="Times New Roman" w:cs="Times New Roman"/>
                <w:b/>
                <w:noProof/>
                <w:sz w:val="20"/>
                <w:szCs w:val="20"/>
              </w:rPr>
            </w:pPr>
            <w:r w:rsidRPr="004142BB">
              <w:rPr>
                <w:rFonts w:ascii="Times New Roman" w:hAnsi="Times New Roman" w:cs="Times New Roman"/>
                <w:b/>
                <w:bCs/>
                <w:color w:val="000000"/>
                <w:sz w:val="20"/>
                <w:szCs w:val="20"/>
                <w:lang w:val="en-GB"/>
              </w:rPr>
              <w:t>Parameters</w:t>
            </w:r>
            <w:r w:rsidRPr="004142BB">
              <w:rPr>
                <w:rFonts w:ascii="Times New Roman" w:hAnsi="Times New Roman" w:cs="Times New Roman"/>
                <w:color w:val="000000"/>
                <w:sz w:val="20"/>
                <w:szCs w:val="20"/>
                <w:lang w:val="en-GB"/>
              </w:rPr>
              <w:t xml:space="preserve"> </w:t>
            </w:r>
          </w:p>
        </w:tc>
        <w:tc>
          <w:tcPr>
            <w:tcW w:w="5954"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jc w:val="center"/>
              <w:rPr>
                <w:rFonts w:ascii="Times New Roman" w:hAnsi="Times New Roman" w:cs="Times New Roman"/>
                <w:sz w:val="20"/>
                <w:szCs w:val="20"/>
              </w:rPr>
            </w:pPr>
            <w:r w:rsidRPr="004142BB">
              <w:rPr>
                <w:rFonts w:ascii="Times New Roman" w:hAnsi="Times New Roman" w:cs="Times New Roman"/>
                <w:b/>
                <w:bCs/>
                <w:color w:val="000000"/>
                <w:sz w:val="20"/>
                <w:szCs w:val="20"/>
                <w:lang w:val="en-GB"/>
              </w:rPr>
              <w:t>Values or assumptions</w:t>
            </w:r>
            <w:r w:rsidRPr="004142BB">
              <w:rPr>
                <w:rFonts w:ascii="Times New Roman" w:hAnsi="Times New Roman" w:cs="Times New Roman"/>
                <w:color w:val="000000"/>
                <w:sz w:val="20"/>
                <w:szCs w:val="20"/>
                <w:lang w:val="en-GB"/>
              </w:rPr>
              <w:t xml:space="preserve"> </w:t>
            </w:r>
          </w:p>
        </w:tc>
      </w:tr>
      <w:tr w:rsidR="00191B54" w:rsidRPr="004142BB" w:rsidTr="00704C4C">
        <w:trPr>
          <w:trHeight w:val="226"/>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Carrier Frequency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2 GHz </w:t>
            </w:r>
          </w:p>
        </w:tc>
      </w:tr>
      <w:tr w:rsidR="00191B54" w:rsidRPr="004142BB" w:rsidTr="00704C4C">
        <w:trPr>
          <w:trHeight w:val="439"/>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Waveform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OFDM /SC-FDMA </w:t>
            </w:r>
          </w:p>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Other waveform is not precluded </w:t>
            </w:r>
          </w:p>
        </w:tc>
      </w:tr>
      <w:tr w:rsidR="00191B54" w:rsidRPr="004142BB" w:rsidTr="00704C4C">
        <w:trPr>
          <w:trHeight w:val="259"/>
          <w:jc w:val="center"/>
        </w:trPr>
        <w:tc>
          <w:tcPr>
            <w:tcW w:w="2364"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line="155" w:lineRule="atLeast"/>
              <w:rPr>
                <w:rFonts w:ascii="Times New Roman" w:hAnsi="Times New Roman" w:cs="Times New Roman"/>
                <w:sz w:val="20"/>
                <w:szCs w:val="20"/>
                <w:lang w:val="en-GB"/>
              </w:rPr>
            </w:pPr>
            <w:r w:rsidRPr="004142BB">
              <w:rPr>
                <w:rFonts w:ascii="Times New Roman" w:hAnsi="Times New Roman" w:cs="Times New Roman"/>
                <w:sz w:val="20"/>
                <w:szCs w:val="20"/>
                <w:lang w:val="en-GB"/>
              </w:rPr>
              <w:t>Channel coding</w:t>
            </w:r>
          </w:p>
        </w:tc>
        <w:tc>
          <w:tcPr>
            <w:tcW w:w="5954"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line="155" w:lineRule="atLeast"/>
              <w:rPr>
                <w:rFonts w:ascii="Times New Roman" w:hAnsi="Times New Roman" w:cs="Times New Roman"/>
                <w:sz w:val="20"/>
                <w:szCs w:val="20"/>
                <w:lang w:val="en-GB"/>
              </w:rPr>
            </w:pPr>
            <w:r w:rsidRPr="004142BB">
              <w:rPr>
                <w:rFonts w:ascii="Times New Roman" w:hAnsi="Times New Roman" w:cs="Times New Roman"/>
                <w:sz w:val="20"/>
                <w:szCs w:val="20"/>
                <w:lang w:val="en-GB"/>
              </w:rPr>
              <w:t>LTE Turbo as start point, other coding schemes are not precluded.</w:t>
            </w:r>
          </w:p>
        </w:tc>
      </w:tr>
      <w:tr w:rsidR="00191B54" w:rsidRPr="004142BB" w:rsidTr="00704C4C">
        <w:trPr>
          <w:trHeight w:val="226"/>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Numerology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Same as Release 13 </w:t>
            </w:r>
          </w:p>
        </w:tc>
      </w:tr>
      <w:tr w:rsidR="00191B54" w:rsidRPr="004142BB" w:rsidTr="00704C4C">
        <w:trPr>
          <w:trHeight w:val="226"/>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lastRenderedPageBreak/>
              <w:t xml:space="preserve">System Bandwidth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10 MHz </w:t>
            </w:r>
          </w:p>
        </w:tc>
      </w:tr>
      <w:tr w:rsidR="00191B54" w:rsidRPr="004142BB" w:rsidTr="00704C4C">
        <w:trPr>
          <w:trHeight w:val="439"/>
          <w:jc w:val="center"/>
        </w:trPr>
        <w:tc>
          <w:tcPr>
            <w:tcW w:w="236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highlight w:val="yellow"/>
                <w:lang w:val="en-GB"/>
              </w:rPr>
              <w:t>Total allocated bandwidth for transmission</w:t>
            </w:r>
            <w:r w:rsidRPr="004142BB">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lang w:val="en-GB"/>
              </w:rPr>
            </w:pPr>
            <w:r w:rsidRPr="004142BB">
              <w:rPr>
                <w:rFonts w:ascii="Times New Roman" w:hAnsi="Times New Roman" w:cs="Times New Roman"/>
                <w:sz w:val="20"/>
                <w:szCs w:val="20"/>
                <w:lang w:val="en-GB"/>
              </w:rPr>
              <w:t>Companies need to report this value.</w:t>
            </w:r>
          </w:p>
        </w:tc>
      </w:tr>
      <w:tr w:rsidR="00191B54" w:rsidRPr="004142BB" w:rsidTr="00704C4C">
        <w:trPr>
          <w:trHeight w:val="439"/>
          <w:jc w:val="center"/>
        </w:trPr>
        <w:tc>
          <w:tcPr>
            <w:tcW w:w="236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highlight w:val="yellow"/>
                <w:lang w:val="en-GB"/>
              </w:rPr>
              <w:t>Overhead</w:t>
            </w:r>
            <w:r w:rsidRPr="004142BB">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color w:val="000000"/>
                <w:sz w:val="20"/>
                <w:szCs w:val="20"/>
              </w:rPr>
            </w:pPr>
            <w:r w:rsidRPr="004142BB">
              <w:rPr>
                <w:rFonts w:ascii="Times New Roman" w:hAnsi="Times New Roman" w:cs="Times New Roman"/>
                <w:color w:val="000000"/>
                <w:sz w:val="20"/>
                <w:szCs w:val="20"/>
                <w:highlight w:val="yellow"/>
                <w:lang w:val="en-GB"/>
              </w:rPr>
              <w:t xml:space="preserve">2 DMRS symbols, no SRS, i.e., 144 available RE per RB for data transmission, </w:t>
            </w:r>
            <w:r w:rsidRPr="004142BB">
              <w:rPr>
                <w:rFonts w:ascii="Times New Roman" w:hAnsi="Times New Roman" w:cs="Times New Roman"/>
                <w:color w:val="000000"/>
                <w:sz w:val="20"/>
                <w:szCs w:val="20"/>
                <w:highlight w:val="yellow"/>
              </w:rPr>
              <w:t>or equivalent overhead</w:t>
            </w:r>
            <w:r w:rsidRPr="004142BB">
              <w:rPr>
                <w:rFonts w:ascii="Times New Roman" w:hAnsi="Times New Roman" w:cs="Times New Roman"/>
                <w:color w:val="000000"/>
                <w:sz w:val="20"/>
                <w:szCs w:val="20"/>
              </w:rPr>
              <w:t xml:space="preserve"> </w:t>
            </w:r>
          </w:p>
        </w:tc>
      </w:tr>
      <w:tr w:rsidR="00191B54" w:rsidRPr="004142BB" w:rsidTr="00704C4C">
        <w:trPr>
          <w:trHeight w:val="652"/>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Target spectral efficiency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Proponents report per UE spectral efficiency and the number of UEs multiplexed if multi-UEs LLS is assumed </w:t>
            </w:r>
          </w:p>
        </w:tc>
      </w:tr>
      <w:tr w:rsidR="00191B54" w:rsidRPr="004142BB" w:rsidTr="00704C4C">
        <w:trPr>
          <w:trHeight w:val="439"/>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BS antenna configuration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2/4 Rx as baseline </w:t>
            </w:r>
          </w:p>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8Rx optional </w:t>
            </w:r>
          </w:p>
        </w:tc>
      </w:tr>
      <w:tr w:rsidR="00191B54" w:rsidRPr="004142BB" w:rsidTr="00704C4C">
        <w:trPr>
          <w:trHeight w:val="226"/>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UE antenna configuration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1Tx </w:t>
            </w:r>
          </w:p>
        </w:tc>
      </w:tr>
      <w:tr w:rsidR="00191B54" w:rsidRPr="004142BB" w:rsidTr="00704C4C">
        <w:trPr>
          <w:trHeight w:val="226"/>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Transmission mode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TM1 (refer to TS36.213) </w:t>
            </w:r>
          </w:p>
        </w:tc>
      </w:tr>
      <w:tr w:rsidR="00191B54" w:rsidRPr="004142BB" w:rsidTr="00704C4C">
        <w:trPr>
          <w:trHeight w:val="439"/>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SNR distribution of Multiple UEs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Proponents report if single-user or multi-user LLS is used, and what SNR distribution is assumed. </w:t>
            </w:r>
          </w:p>
        </w:tc>
      </w:tr>
      <w:tr w:rsidR="00191B54" w:rsidRPr="004142BB" w:rsidTr="00704C4C">
        <w:trPr>
          <w:trHeight w:val="355"/>
          <w:jc w:val="center"/>
        </w:trPr>
        <w:tc>
          <w:tcPr>
            <w:tcW w:w="236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highlight w:val="yellow"/>
                <w:lang w:val="en-GB"/>
              </w:rPr>
              <w:t>Suggested SNR distribution of multiple UEs</w:t>
            </w:r>
            <w:r w:rsidRPr="004142BB">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vAlign w:val="cente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sz w:val="20"/>
                <w:szCs w:val="20"/>
                <w:highlight w:val="yellow"/>
                <w:lang w:val="en-GB"/>
              </w:rPr>
              <w:t xml:space="preserve">Equal </w:t>
            </w:r>
            <w:r w:rsidR="00554968">
              <w:rPr>
                <w:rFonts w:ascii="Times New Roman" w:hAnsi="Times New Roman" w:cs="Times New Roman"/>
                <w:sz w:val="20"/>
                <w:szCs w:val="20"/>
                <w:highlight w:val="yellow"/>
                <w:lang w:val="en-GB"/>
              </w:rPr>
              <w:t>transmit</w:t>
            </w:r>
            <w:r w:rsidRPr="004142BB">
              <w:rPr>
                <w:rFonts w:ascii="Times New Roman" w:hAnsi="Times New Roman" w:cs="Times New Roman"/>
                <w:sz w:val="20"/>
                <w:szCs w:val="20"/>
                <w:highlight w:val="yellow"/>
                <w:lang w:val="en-GB"/>
              </w:rPr>
              <w:t xml:space="preserve"> SNR (short-term variation remains) </w:t>
            </w:r>
          </w:p>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sz w:val="20"/>
                <w:szCs w:val="20"/>
                <w:highlight w:val="yellow"/>
                <w:lang w:val="en-GB"/>
              </w:rPr>
              <w:t xml:space="preserve">Unequal </w:t>
            </w:r>
            <w:r w:rsidR="00554968">
              <w:rPr>
                <w:rFonts w:ascii="Times New Roman" w:hAnsi="Times New Roman" w:cs="Times New Roman"/>
                <w:sz w:val="20"/>
                <w:szCs w:val="20"/>
                <w:highlight w:val="yellow"/>
                <w:lang w:val="en-GB"/>
              </w:rPr>
              <w:t>transmit</w:t>
            </w:r>
            <w:r w:rsidRPr="004142BB">
              <w:rPr>
                <w:rFonts w:ascii="Times New Roman" w:hAnsi="Times New Roman" w:cs="Times New Roman"/>
                <w:sz w:val="20"/>
                <w:szCs w:val="20"/>
                <w:highlight w:val="yellow"/>
                <w:lang w:val="en-GB"/>
              </w:rPr>
              <w:t xml:space="preserve"> SNR (the SNR distribution is FFS, e.g., </w:t>
            </w:r>
            <w:r w:rsidRPr="004142BB">
              <w:rPr>
                <w:rFonts w:ascii="Times New Roman" w:hAnsi="Times New Roman" w:cs="Times New Roman"/>
                <w:sz w:val="20"/>
                <w:szCs w:val="20"/>
                <w:lang w:val="en-GB"/>
              </w:rPr>
              <w:t>uniformly distributed within a range of 3dB,</w:t>
            </w:r>
            <w:r w:rsidRPr="004142BB">
              <w:rPr>
                <w:rFonts w:ascii="Times New Roman" w:hAnsi="Times New Roman" w:cs="Times New Roman"/>
                <w:sz w:val="20"/>
                <w:szCs w:val="20"/>
                <w:highlight w:val="yellow"/>
                <w:lang w:val="en-GB"/>
              </w:rPr>
              <w:t xml:space="preserve"> and proponents should report their assumption)</w:t>
            </w:r>
            <w:r w:rsidRPr="004142BB">
              <w:rPr>
                <w:rFonts w:ascii="Times New Roman" w:hAnsi="Times New Roman" w:cs="Times New Roman"/>
                <w:sz w:val="20"/>
                <w:szCs w:val="20"/>
                <w:lang w:val="en-GB"/>
              </w:rPr>
              <w:t xml:space="preserve"> </w:t>
            </w:r>
          </w:p>
        </w:tc>
      </w:tr>
      <w:tr w:rsidR="00191B54" w:rsidRPr="004142BB" w:rsidTr="00704C4C">
        <w:trPr>
          <w:trHeight w:val="226"/>
          <w:jc w:val="center"/>
        </w:trPr>
        <w:tc>
          <w:tcPr>
            <w:tcW w:w="2364"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Propagation channel &amp; UE velocity NOTE2</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TDL for in TR38.900 as mandatory </w:t>
            </w:r>
          </w:p>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EPA, EVA, ETU as optional </w:t>
            </w:r>
          </w:p>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3km/h, 30km/h, 120km/h </w:t>
            </w:r>
          </w:p>
        </w:tc>
      </w:tr>
      <w:tr w:rsidR="00191B54" w:rsidRPr="004142BB" w:rsidTr="00704C4C">
        <w:trPr>
          <w:trHeight w:val="226"/>
          <w:jc w:val="center"/>
        </w:trPr>
        <w:tc>
          <w:tcPr>
            <w:tcW w:w="236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Max number of HARQ transmission </w:t>
            </w:r>
          </w:p>
        </w:tc>
        <w:tc>
          <w:tcPr>
            <w:tcW w:w="5954"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1, 4 </w:t>
            </w:r>
          </w:p>
        </w:tc>
      </w:tr>
      <w:tr w:rsidR="00191B54" w:rsidRPr="004142BB" w:rsidTr="00704C4C">
        <w:trPr>
          <w:trHeight w:val="439"/>
          <w:jc w:val="center"/>
        </w:trPr>
        <w:tc>
          <w:tcPr>
            <w:tcW w:w="236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color w:val="000000"/>
                <w:sz w:val="20"/>
                <w:szCs w:val="20"/>
                <w:highlight w:val="yellow"/>
                <w:lang w:val="en-GB"/>
              </w:rPr>
              <w:t>Given BLER level (to calculate sum throughput)</w:t>
            </w:r>
            <w:r w:rsidRPr="004142BB">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vAlign w:val="cente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lang w:val="en-GB"/>
              </w:rPr>
            </w:pPr>
            <w:r w:rsidRPr="004142BB">
              <w:rPr>
                <w:rFonts w:ascii="Times New Roman" w:hAnsi="Times New Roman" w:cs="Times New Roman"/>
                <w:color w:val="000000"/>
                <w:sz w:val="20"/>
                <w:szCs w:val="20"/>
                <w:highlight w:val="yellow"/>
                <w:lang w:val="en-GB"/>
              </w:rPr>
              <w:t>0.1 for 1 transmission a</w:t>
            </w:r>
            <w:r w:rsidRPr="004142BB">
              <w:rPr>
                <w:rFonts w:ascii="Times New Roman" w:hAnsi="Times New Roman" w:cs="Times New Roman"/>
                <w:sz w:val="20"/>
                <w:szCs w:val="20"/>
                <w:highlight w:val="yellow"/>
                <w:lang w:val="en-GB"/>
              </w:rPr>
              <w:t>s starting point, other numbers not precluded</w:t>
            </w:r>
            <w:r w:rsidRPr="004142BB">
              <w:rPr>
                <w:rFonts w:ascii="Times New Roman" w:hAnsi="Times New Roman" w:cs="Times New Roman"/>
                <w:sz w:val="20"/>
                <w:szCs w:val="20"/>
                <w:lang w:val="en-GB"/>
              </w:rPr>
              <w:t>, e.g.,</w:t>
            </w:r>
          </w:p>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rPr>
            </w:pPr>
            <w:r w:rsidRPr="004142BB">
              <w:rPr>
                <w:rFonts w:ascii="Times New Roman" w:hAnsi="Times New Roman" w:cs="Times New Roman"/>
                <w:sz w:val="20"/>
                <w:szCs w:val="20"/>
                <w:lang w:val="en-GB"/>
              </w:rPr>
              <w:t xml:space="preserve">0.01 for 1 transmission </w:t>
            </w:r>
          </w:p>
        </w:tc>
      </w:tr>
      <w:tr w:rsidR="00191B54" w:rsidRPr="004142BB" w:rsidTr="00704C4C">
        <w:trPr>
          <w:trHeight w:val="439"/>
          <w:jc w:val="center"/>
        </w:trPr>
        <w:tc>
          <w:tcPr>
            <w:tcW w:w="236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lang w:val="en-GB"/>
              </w:rPr>
            </w:pPr>
            <w:r w:rsidRPr="004142BB">
              <w:rPr>
                <w:rFonts w:ascii="Times New Roman" w:hAnsi="Times New Roman" w:cs="Times New Roman"/>
                <w:sz w:val="20"/>
                <w:szCs w:val="20"/>
                <w:lang w:val="en-GB"/>
              </w:rPr>
              <w:t>Overloading factor</w:t>
            </w:r>
          </w:p>
          <w:p w:rsidR="00191B54" w:rsidRPr="004142BB" w:rsidRDefault="00191B54" w:rsidP="001923E0">
            <w:pPr>
              <w:pStyle w:val="af8"/>
              <w:wordWrap w:val="0"/>
              <w:snapToGrid w:val="0"/>
              <w:spacing w:before="0" w:beforeAutospacing="0" w:after="0" w:afterAutospacing="0"/>
              <w:rPr>
                <w:rFonts w:ascii="Times New Roman" w:hAnsi="Times New Roman" w:cs="Times New Roman"/>
                <w:sz w:val="20"/>
                <w:szCs w:val="20"/>
                <w:highlight w:val="yellow"/>
                <w:lang w:val="en-GB"/>
              </w:rPr>
            </w:pPr>
            <w:r w:rsidRPr="004142BB">
              <w:rPr>
                <w:rFonts w:ascii="Times New Roman" w:hAnsi="Times New Roman" w:cs="Times New Roman"/>
                <w:sz w:val="20"/>
                <w:szCs w:val="20"/>
                <w:lang w:val="en-GB"/>
              </w:rPr>
              <w:t>(Optional, definition refers to R1-163881)</w:t>
            </w:r>
          </w:p>
        </w:tc>
        <w:tc>
          <w:tcPr>
            <w:tcW w:w="5954"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vAlign w:val="center"/>
            <w:hideMark/>
          </w:tcPr>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lang w:val="en-GB"/>
              </w:rPr>
            </w:pPr>
            <w:r w:rsidRPr="004142BB">
              <w:rPr>
                <w:rFonts w:ascii="Times New Roman" w:hAnsi="Times New Roman" w:cs="Times New Roman"/>
                <w:sz w:val="20"/>
                <w:szCs w:val="20"/>
                <w:lang w:val="en-GB"/>
              </w:rPr>
              <w:t>Some example values:</w:t>
            </w:r>
          </w:p>
          <w:p w:rsidR="00191B54" w:rsidRPr="004142BB" w:rsidRDefault="00191B54" w:rsidP="001923E0">
            <w:pPr>
              <w:pStyle w:val="af8"/>
              <w:wordWrap w:val="0"/>
              <w:overflowPunct w:val="0"/>
              <w:snapToGrid w:val="0"/>
              <w:spacing w:before="0" w:beforeAutospacing="0" w:after="0" w:afterAutospacing="0"/>
              <w:rPr>
                <w:rFonts w:ascii="Times New Roman" w:hAnsi="Times New Roman" w:cs="Times New Roman"/>
                <w:sz w:val="20"/>
                <w:szCs w:val="20"/>
                <w:lang w:val="en-GB"/>
              </w:rPr>
            </w:pPr>
            <w:r w:rsidRPr="004142BB">
              <w:rPr>
                <w:rFonts w:ascii="Times New Roman" w:hAnsi="Times New Roman" w:cs="Times New Roman"/>
                <w:sz w:val="20"/>
                <w:szCs w:val="20"/>
                <w:lang w:val="en-GB"/>
              </w:rPr>
              <w:t xml:space="preserve">100%, 150%, 200%, 300% </w:t>
            </w:r>
          </w:p>
        </w:tc>
      </w:tr>
    </w:tbl>
    <w:p w:rsidR="005F6F3C" w:rsidRDefault="00191B54" w:rsidP="00877242">
      <w:pPr>
        <w:spacing w:beforeLines="50"/>
        <w:jc w:val="both"/>
        <w:rPr>
          <w:sz w:val="20"/>
          <w:szCs w:val="20"/>
        </w:rPr>
      </w:pPr>
      <w:r w:rsidRPr="004142BB">
        <w:rPr>
          <w:sz w:val="20"/>
          <w:szCs w:val="20"/>
        </w:rPr>
        <w:t>N</w:t>
      </w:r>
      <w:r w:rsidR="00704C4C">
        <w:rPr>
          <w:rFonts w:eastAsia="宋体"/>
          <w:sz w:val="20"/>
          <w:szCs w:val="20"/>
          <w:lang w:eastAsia="zh-CN"/>
        </w:rPr>
        <w:t>ote</w:t>
      </w:r>
      <w:r w:rsidR="00704C4C">
        <w:rPr>
          <w:rFonts w:eastAsia="宋体" w:hint="eastAsia"/>
          <w:sz w:val="20"/>
          <w:szCs w:val="20"/>
          <w:lang w:eastAsia="zh-CN"/>
        </w:rPr>
        <w:t>1</w:t>
      </w:r>
      <w:r w:rsidRPr="004142BB">
        <w:rPr>
          <w:sz w:val="20"/>
          <w:szCs w:val="20"/>
        </w:rPr>
        <w:t>: Non-ideal effects (e.g., channel estimation, frequency offset) evaluation FFS.</w:t>
      </w:r>
    </w:p>
    <w:p w:rsidR="005F6F3C" w:rsidRDefault="00191B54" w:rsidP="00877242">
      <w:pPr>
        <w:spacing w:beforeLines="50"/>
        <w:jc w:val="both"/>
        <w:rPr>
          <w:sz w:val="20"/>
          <w:szCs w:val="20"/>
        </w:rPr>
      </w:pPr>
      <w:r w:rsidRPr="004142BB">
        <w:rPr>
          <w:sz w:val="20"/>
          <w:szCs w:val="20"/>
        </w:rPr>
        <w:t>N</w:t>
      </w:r>
      <w:r w:rsidR="00704C4C">
        <w:rPr>
          <w:rFonts w:eastAsia="宋体"/>
          <w:sz w:val="20"/>
          <w:szCs w:val="20"/>
          <w:lang w:eastAsia="zh-CN"/>
        </w:rPr>
        <w:t>ote</w:t>
      </w:r>
      <w:r w:rsidRPr="004142BB">
        <w:rPr>
          <w:sz w:val="20"/>
          <w:szCs w:val="20"/>
        </w:rPr>
        <w:t xml:space="preserve">2: Companies could choose the propagation model for bringing evaluations at RAN1#85, but companies are expected to provide evaluations at least for the channels listed in the table by </w:t>
      </w:r>
      <w:r w:rsidR="00554968">
        <w:rPr>
          <w:sz w:val="20"/>
          <w:szCs w:val="20"/>
        </w:rPr>
        <w:t>RAN1#86</w:t>
      </w:r>
      <w:r w:rsidRPr="004142BB">
        <w:rPr>
          <w:sz w:val="20"/>
          <w:szCs w:val="20"/>
        </w:rPr>
        <w:t>.</w:t>
      </w:r>
    </w:p>
    <w:p w:rsidR="00191B54" w:rsidRPr="004142BB" w:rsidRDefault="00191B54" w:rsidP="00191B54">
      <w:pPr>
        <w:rPr>
          <w:color w:val="1F497D"/>
          <w:sz w:val="20"/>
          <w:szCs w:val="20"/>
        </w:rPr>
      </w:pPr>
    </w:p>
    <w:p w:rsidR="00191B54" w:rsidRPr="004142BB" w:rsidRDefault="00191B54" w:rsidP="00191B54">
      <w:pPr>
        <w:jc w:val="center"/>
        <w:outlineLvl w:val="0"/>
        <w:rPr>
          <w:b/>
          <w:bCs/>
        </w:rPr>
      </w:pPr>
      <w:r w:rsidRPr="004142BB">
        <w:rPr>
          <w:b/>
          <w:bCs/>
        </w:rPr>
        <w:t xml:space="preserve">Table 2 Evaluation parameters – LLS for DL </w:t>
      </w:r>
    </w:p>
    <w:tbl>
      <w:tblPr>
        <w:tblW w:w="8222" w:type="dxa"/>
        <w:jc w:val="center"/>
        <w:tblCellMar>
          <w:left w:w="0" w:type="dxa"/>
          <w:right w:w="0" w:type="dxa"/>
        </w:tblCellMar>
        <w:tblLook w:val="04A0"/>
      </w:tblPr>
      <w:tblGrid>
        <w:gridCol w:w="2268"/>
        <w:gridCol w:w="5954"/>
      </w:tblGrid>
      <w:tr w:rsidR="00191B54" w:rsidRPr="004142BB" w:rsidTr="00704C4C">
        <w:trPr>
          <w:trHeight w:val="177"/>
          <w:jc w:val="center"/>
        </w:trPr>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snapToGrid w:val="0"/>
              <w:spacing w:before="0" w:beforeAutospacing="0" w:after="0" w:afterAutospacing="0"/>
              <w:jc w:val="center"/>
              <w:rPr>
                <w:rFonts w:ascii="Times New Roman" w:hAnsi="Times New Roman" w:cs="Times New Roman"/>
                <w:sz w:val="20"/>
                <w:szCs w:val="20"/>
              </w:rPr>
            </w:pPr>
            <w:r w:rsidRPr="004142BB">
              <w:rPr>
                <w:rFonts w:ascii="Times New Roman" w:hAnsi="Times New Roman" w:cs="Times New Roman"/>
                <w:b/>
                <w:bCs/>
                <w:color w:val="000000"/>
                <w:sz w:val="20"/>
                <w:szCs w:val="20"/>
                <w:lang w:val="en-GB"/>
              </w:rPr>
              <w:t>Parameters</w:t>
            </w:r>
          </w:p>
        </w:tc>
        <w:tc>
          <w:tcPr>
            <w:tcW w:w="595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center"/>
              <w:rPr>
                <w:rFonts w:ascii="Times New Roman" w:hAnsi="Times New Roman" w:cs="Times New Roman"/>
                <w:sz w:val="20"/>
                <w:szCs w:val="20"/>
              </w:rPr>
            </w:pPr>
            <w:r w:rsidRPr="004142BB">
              <w:rPr>
                <w:rFonts w:ascii="Times New Roman" w:hAnsi="Times New Roman" w:cs="Times New Roman"/>
                <w:b/>
                <w:bCs/>
                <w:color w:val="000000"/>
                <w:sz w:val="20"/>
                <w:szCs w:val="20"/>
                <w:lang w:val="en-GB"/>
              </w:rPr>
              <w:t>Values or assumptions</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Carrier Frequency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2 GHz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Waveform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OFDM </w:t>
            </w:r>
          </w:p>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Other waveform is not precluded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color w:val="000000"/>
                <w:sz w:val="20"/>
                <w:szCs w:val="20"/>
                <w:lang w:val="en-GB"/>
              </w:rPr>
            </w:pPr>
            <w:r w:rsidRPr="004142BB">
              <w:rPr>
                <w:rFonts w:ascii="Times New Roman" w:hAnsi="Times New Roman" w:cs="Times New Roman"/>
                <w:color w:val="000000"/>
                <w:sz w:val="20"/>
                <w:szCs w:val="20"/>
                <w:lang w:val="en-GB"/>
              </w:rPr>
              <w:t>Channel coding</w:t>
            </w:r>
          </w:p>
        </w:tc>
        <w:tc>
          <w:tcPr>
            <w:tcW w:w="5954"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color w:val="000000"/>
                <w:sz w:val="20"/>
                <w:szCs w:val="20"/>
                <w:lang w:val="en-GB"/>
              </w:rPr>
            </w:pPr>
            <w:r w:rsidRPr="004142BB">
              <w:rPr>
                <w:rFonts w:ascii="Times New Roman" w:hAnsi="Times New Roman" w:cs="Times New Roman"/>
                <w:sz w:val="20"/>
                <w:szCs w:val="20"/>
                <w:lang w:val="en-GB"/>
              </w:rPr>
              <w:t>LTE Turbo as starting point, other coding schemes are not precluded.</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Numerology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Same as Release 13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System Bandwidth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10 MHz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highlight w:val="yellow"/>
                <w:lang w:val="en-GB"/>
              </w:rPr>
              <w:t>Total allocated bandwidth for transmission</w:t>
            </w:r>
            <w:r w:rsidRPr="004142BB">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sz w:val="20"/>
                <w:szCs w:val="20"/>
                <w:lang w:val="en-GB"/>
              </w:rPr>
            </w:pPr>
            <w:r w:rsidRPr="004142BB">
              <w:rPr>
                <w:rFonts w:ascii="Times New Roman" w:hAnsi="Times New Roman" w:cs="Times New Roman"/>
                <w:sz w:val="20"/>
                <w:szCs w:val="20"/>
                <w:lang w:val="en-GB"/>
              </w:rPr>
              <w:t xml:space="preserve">Companies need to report this value.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highlight w:val="yellow"/>
                <w:lang w:val="en-GB"/>
              </w:rPr>
              <w:t>Overhead</w:t>
            </w:r>
            <w:r w:rsidRPr="004142BB">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4142BB">
              <w:rPr>
                <w:rFonts w:ascii="Times New Roman" w:hAnsi="Times New Roman" w:cs="Times New Roman"/>
                <w:color w:val="000000"/>
                <w:sz w:val="20"/>
                <w:szCs w:val="20"/>
                <w:highlight w:val="yellow"/>
              </w:rPr>
              <w:t>2 PDCCH symbols, 2 CRS ports for TM2 , i.e., 132 REs per RB for data transmission, or equivalent overhead</w:t>
            </w:r>
            <w:r w:rsidRPr="004142BB">
              <w:rPr>
                <w:rFonts w:ascii="Times New Roman" w:hAnsi="Times New Roman" w:cs="Times New Roman"/>
                <w:color w:val="000000"/>
                <w:sz w:val="20"/>
                <w:szCs w:val="20"/>
              </w:rPr>
              <w:t xml:space="preserve">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Target spectral efficiency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Proponents report per UE spectral efficiency and the number of UEs multiplexed if multi-UEs LLS is assumed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BS antenna configuration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2/4 Tx as baseline </w:t>
            </w:r>
          </w:p>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8Tx optional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UE antenna configuration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2 Rx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Transmission mode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TM2 as starting point (refer to TS36.213)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SNR distribution of Multiple UEs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color w:val="000000"/>
                <w:sz w:val="20"/>
                <w:szCs w:val="20"/>
              </w:rPr>
            </w:pPr>
            <w:r w:rsidRPr="004142BB">
              <w:rPr>
                <w:rFonts w:ascii="Times New Roman" w:hAnsi="Times New Roman" w:cs="Times New Roman"/>
                <w:color w:val="000000"/>
                <w:sz w:val="20"/>
                <w:szCs w:val="20"/>
                <w:lang w:val="en-GB"/>
              </w:rPr>
              <w:t xml:space="preserve">Fixed gap {0, 5, 10, 15, 20} dB between UEs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827243">
            <w:pPr>
              <w:pStyle w:val="af8"/>
              <w:wordWrap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rPr>
              <w:t xml:space="preserve">Number of UEs </w:t>
            </w:r>
          </w:p>
        </w:tc>
        <w:tc>
          <w:tcPr>
            <w:tcW w:w="5954"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4142BB">
              <w:rPr>
                <w:rFonts w:ascii="Times New Roman" w:hAnsi="Times New Roman" w:cs="Times New Roman"/>
                <w:color w:val="000000"/>
                <w:sz w:val="20"/>
                <w:szCs w:val="20"/>
              </w:rPr>
              <w:t xml:space="preserve">2 UEs as start point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rPr>
              <w:t>SNR of the reference UE</w:t>
            </w:r>
            <w:r w:rsidRPr="004142BB">
              <w:rPr>
                <w:rFonts w:ascii="Times New Roman" w:hAnsi="Times New Roman" w:cs="Times New Roman"/>
                <w:color w:val="000000"/>
                <w:sz w:val="20"/>
                <w:szCs w:val="20"/>
              </w:rPr>
              <w:lastRenderedPageBreak/>
              <w:t xml:space="preserve"> </w:t>
            </w:r>
          </w:p>
        </w:tc>
        <w:tc>
          <w:tcPr>
            <w:tcW w:w="5954"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4142BB">
              <w:rPr>
                <w:rFonts w:ascii="Times New Roman" w:hAnsi="Times New Roman" w:cs="Times New Roman"/>
                <w:color w:val="000000"/>
                <w:sz w:val="20"/>
                <w:szCs w:val="20"/>
              </w:rPr>
              <w:lastRenderedPageBreak/>
              <w:t>0dB</w:t>
            </w:r>
          </w:p>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color w:val="000000"/>
                <w:sz w:val="20"/>
                <w:szCs w:val="20"/>
              </w:rPr>
            </w:pPr>
            <w:r w:rsidRPr="004142BB">
              <w:rPr>
                <w:rFonts w:ascii="Times New Roman" w:hAnsi="Times New Roman" w:cs="Times New Roman"/>
                <w:color w:val="000000"/>
                <w:sz w:val="20"/>
                <w:szCs w:val="20"/>
              </w:rPr>
              <w:lastRenderedPageBreak/>
              <w:t>(The SNR of the other UE would be 0, 5, 10, 15, or 20dB)</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lastRenderedPageBreak/>
              <w:t xml:space="preserve">Power allocation between UEs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Dynamic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Propagation channel &amp; UE velocity NOTE2</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rPr>
              <w:t>C</w:t>
            </w:r>
            <w:r w:rsidRPr="004142BB">
              <w:rPr>
                <w:rFonts w:ascii="Times New Roman" w:hAnsi="Times New Roman" w:cs="Times New Roman"/>
                <w:color w:val="000000"/>
                <w:sz w:val="20"/>
                <w:szCs w:val="20"/>
                <w:lang w:val="en-GB"/>
              </w:rPr>
              <w:t xml:space="preserve">DL in TR38.900 as mandatory </w:t>
            </w:r>
          </w:p>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EPA, EVA, ETU as optional </w:t>
            </w:r>
          </w:p>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3km/h, 30km/h, 120km/h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Max number of HARQ transmission </w:t>
            </w:r>
          </w:p>
        </w:tc>
        <w:tc>
          <w:tcPr>
            <w:tcW w:w="595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1B54" w:rsidRPr="004142BB" w:rsidRDefault="00191B54" w:rsidP="001923E0">
            <w:pPr>
              <w:pStyle w:val="af8"/>
              <w:wordWrap w:val="0"/>
              <w:overflowPunct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lang w:val="en-GB"/>
              </w:rPr>
              <w:t xml:space="preserve">1, 4 </w:t>
            </w:r>
          </w:p>
        </w:tc>
      </w:tr>
      <w:tr w:rsidR="00191B54" w:rsidRPr="004142BB" w:rsidTr="00704C4C">
        <w:trPr>
          <w:jc w:val="center"/>
        </w:trPr>
        <w:tc>
          <w:tcPr>
            <w:tcW w:w="2268"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highlight w:val="yellow"/>
                <w:lang w:val="en-GB"/>
              </w:rPr>
              <w:t>Given BLER level (to calculate sum rate region)</w:t>
            </w:r>
            <w:r w:rsidRPr="004142BB">
              <w:rPr>
                <w:rFonts w:ascii="Times New Roman" w:hAnsi="Times New Roman" w:cs="Times New Roman"/>
                <w:color w:val="000000"/>
                <w:sz w:val="20"/>
                <w:szCs w:val="20"/>
                <w:lang w:val="en-GB"/>
              </w:rPr>
              <w:t xml:space="preserve"> </w:t>
            </w:r>
          </w:p>
        </w:tc>
        <w:tc>
          <w:tcPr>
            <w:tcW w:w="5954"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hideMark/>
          </w:tcPr>
          <w:p w:rsidR="00191B54" w:rsidRPr="004142BB" w:rsidRDefault="00191B54" w:rsidP="001923E0">
            <w:pPr>
              <w:pStyle w:val="af8"/>
              <w:wordWrap w:val="0"/>
              <w:snapToGrid w:val="0"/>
              <w:spacing w:before="0" w:beforeAutospacing="0" w:after="0" w:afterAutospacing="0"/>
              <w:jc w:val="both"/>
              <w:rPr>
                <w:rFonts w:ascii="Times New Roman" w:hAnsi="Times New Roman" w:cs="Times New Roman"/>
                <w:sz w:val="20"/>
                <w:szCs w:val="20"/>
              </w:rPr>
            </w:pPr>
            <w:r w:rsidRPr="004142BB">
              <w:rPr>
                <w:rFonts w:ascii="Times New Roman" w:hAnsi="Times New Roman" w:cs="Times New Roman"/>
                <w:color w:val="000000"/>
                <w:sz w:val="20"/>
                <w:szCs w:val="20"/>
                <w:highlight w:val="yellow"/>
              </w:rPr>
              <w:t>0.1 for 1 transmission as starting point</w:t>
            </w:r>
            <w:r w:rsidRPr="004142BB">
              <w:rPr>
                <w:rFonts w:ascii="Times New Roman" w:hAnsi="Times New Roman" w:cs="Times New Roman"/>
                <w:color w:val="000000"/>
                <w:sz w:val="20"/>
                <w:szCs w:val="20"/>
              </w:rPr>
              <w:t xml:space="preserve"> </w:t>
            </w:r>
          </w:p>
        </w:tc>
      </w:tr>
    </w:tbl>
    <w:p w:rsidR="005F6F3C" w:rsidRDefault="00704C4C" w:rsidP="00877242">
      <w:pPr>
        <w:spacing w:beforeLines="50"/>
        <w:jc w:val="both"/>
        <w:rPr>
          <w:sz w:val="20"/>
          <w:szCs w:val="20"/>
        </w:rPr>
      </w:pPr>
      <w:r w:rsidRPr="004142BB">
        <w:rPr>
          <w:sz w:val="20"/>
          <w:szCs w:val="20"/>
        </w:rPr>
        <w:t>N</w:t>
      </w:r>
      <w:bookmarkStart w:id="12" w:name="OLE_LINK12"/>
      <w:bookmarkStart w:id="13" w:name="OLE_LINK13"/>
      <w:r w:rsidRPr="00B521FF">
        <w:rPr>
          <w:rFonts w:hint="eastAsia"/>
          <w:sz w:val="20"/>
          <w:szCs w:val="20"/>
        </w:rPr>
        <w:t>ote</w:t>
      </w:r>
      <w:bookmarkEnd w:id="12"/>
      <w:bookmarkEnd w:id="13"/>
      <w:r w:rsidRPr="00B521FF">
        <w:rPr>
          <w:rFonts w:hint="eastAsia"/>
          <w:sz w:val="20"/>
          <w:szCs w:val="20"/>
        </w:rPr>
        <w:t>1</w:t>
      </w:r>
      <w:r w:rsidR="00191B54" w:rsidRPr="004142BB">
        <w:rPr>
          <w:sz w:val="20"/>
          <w:szCs w:val="20"/>
        </w:rPr>
        <w:t>: Non-ideal effects (e.g., channel estimation, frequency offset) evaluation FFS.</w:t>
      </w:r>
    </w:p>
    <w:p w:rsidR="00F1178C" w:rsidRPr="00B521FF" w:rsidRDefault="00191B54" w:rsidP="00877242">
      <w:pPr>
        <w:spacing w:beforeLines="50"/>
        <w:jc w:val="both"/>
        <w:rPr>
          <w:sz w:val="20"/>
          <w:szCs w:val="20"/>
        </w:rPr>
      </w:pPr>
      <w:r w:rsidRPr="004142BB">
        <w:rPr>
          <w:sz w:val="20"/>
          <w:szCs w:val="20"/>
        </w:rPr>
        <w:t>N</w:t>
      </w:r>
      <w:r w:rsidR="00704C4C" w:rsidRPr="00B521FF">
        <w:rPr>
          <w:sz w:val="20"/>
          <w:szCs w:val="20"/>
        </w:rPr>
        <w:t>ote</w:t>
      </w:r>
      <w:r w:rsidRPr="004142BB">
        <w:rPr>
          <w:sz w:val="20"/>
          <w:szCs w:val="20"/>
        </w:rPr>
        <w:t xml:space="preserve">2: Companies could choose the propagation model for bringing evaluations at RAN1#85, but companies are expected to provide evaluations at least for the channels listed in the table by </w:t>
      </w:r>
      <w:r w:rsidR="00554968">
        <w:rPr>
          <w:sz w:val="20"/>
          <w:szCs w:val="20"/>
        </w:rPr>
        <w:t>RAN1#86.</w:t>
      </w:r>
    </w:p>
    <w:sectPr w:rsidR="00F1178C" w:rsidRPr="00B521FF" w:rsidSect="003A7D1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79F" w:rsidRDefault="000A679F">
      <w:r>
        <w:separator/>
      </w:r>
    </w:p>
  </w:endnote>
  <w:endnote w:type="continuationSeparator" w:id="0">
    <w:p w:rsidR="000A679F" w:rsidRDefault="000A679F">
      <w:r>
        <w:continuationSeparator/>
      </w:r>
    </w:p>
  </w:endnote>
  <w:endnote w:type="continuationNotice" w:id="1">
    <w:p w:rsidR="000A679F" w:rsidRDefault="000A679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8E5" w:rsidRDefault="003068E5">
    <w:pPr>
      <w:pStyle w:val="ad"/>
      <w:jc w:val="center"/>
      <w:rPr>
        <w:lang w:eastAsia="ja-JP"/>
      </w:rPr>
    </w:pPr>
    <w:r>
      <w:rPr>
        <w:rStyle w:val="af0"/>
        <w:rFonts w:hint="eastAsia"/>
        <w:lang w:eastAsia="ja-JP"/>
      </w:rPr>
      <w:t xml:space="preserve">- </w:t>
    </w:r>
    <w:r w:rsidR="00956D42">
      <w:rPr>
        <w:rStyle w:val="af0"/>
      </w:rPr>
      <w:fldChar w:fldCharType="begin"/>
    </w:r>
    <w:r>
      <w:rPr>
        <w:rStyle w:val="af0"/>
      </w:rPr>
      <w:instrText xml:space="preserve"> PAGE </w:instrText>
    </w:r>
    <w:r w:rsidR="00956D42">
      <w:rPr>
        <w:rStyle w:val="af0"/>
      </w:rPr>
      <w:fldChar w:fldCharType="separate"/>
    </w:r>
    <w:r w:rsidR="00877242">
      <w:rPr>
        <w:rStyle w:val="af0"/>
        <w:noProof/>
      </w:rPr>
      <w:t>1</w:t>
    </w:r>
    <w:r w:rsidR="00956D42">
      <w:rPr>
        <w:rStyle w:val="af0"/>
      </w:rPr>
      <w:fldChar w:fldCharType="end"/>
    </w:r>
    <w:r>
      <w:rPr>
        <w:rStyle w:val="af0"/>
        <w:rFonts w:hint="eastAsia"/>
        <w:lang w:eastAsia="ja-JP"/>
      </w:rPr>
      <w:t>/</w:t>
    </w:r>
    <w:r w:rsidR="00956D42">
      <w:rPr>
        <w:rStyle w:val="af0"/>
      </w:rPr>
      <w:fldChar w:fldCharType="begin"/>
    </w:r>
    <w:r>
      <w:rPr>
        <w:rStyle w:val="af0"/>
      </w:rPr>
      <w:instrText xml:space="preserve"> NUMPAGES </w:instrText>
    </w:r>
    <w:r w:rsidR="00956D42">
      <w:rPr>
        <w:rStyle w:val="af0"/>
      </w:rPr>
      <w:fldChar w:fldCharType="separate"/>
    </w:r>
    <w:r w:rsidR="00877242">
      <w:rPr>
        <w:rStyle w:val="af0"/>
        <w:noProof/>
      </w:rPr>
      <w:t>6</w:t>
    </w:r>
    <w:r w:rsidR="00956D42">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79F" w:rsidRDefault="000A679F">
      <w:r>
        <w:separator/>
      </w:r>
    </w:p>
  </w:footnote>
  <w:footnote w:type="continuationSeparator" w:id="0">
    <w:p w:rsidR="000A679F" w:rsidRDefault="000A679F">
      <w:r>
        <w:continuationSeparator/>
      </w:r>
    </w:p>
  </w:footnote>
  <w:footnote w:type="continuationNotice" w:id="1">
    <w:p w:rsidR="000A679F" w:rsidRDefault="000A679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29E0F7D"/>
    <w:multiLevelType w:val="hybridMultilevel"/>
    <w:tmpl w:val="A8CE5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3F58FF"/>
    <w:multiLevelType w:val="hybridMultilevel"/>
    <w:tmpl w:val="DCAC44A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8126D21"/>
    <w:multiLevelType w:val="hybridMultilevel"/>
    <w:tmpl w:val="C9CA06D2"/>
    <w:lvl w:ilvl="0" w:tplc="7C46F4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573B8C"/>
    <w:multiLevelType w:val="hybridMultilevel"/>
    <w:tmpl w:val="92EA9542"/>
    <w:lvl w:ilvl="0" w:tplc="43544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nsid w:val="4259202D"/>
    <w:multiLevelType w:val="hybridMultilevel"/>
    <w:tmpl w:val="4BFEA46A"/>
    <w:lvl w:ilvl="0" w:tplc="7A14BF1E">
      <w:start w:val="1"/>
      <w:numFmt w:val="bullet"/>
      <w:lvlText w:val="–"/>
      <w:lvlJc w:val="left"/>
      <w:pPr>
        <w:ind w:left="420" w:hanging="420"/>
      </w:pPr>
      <w:rPr>
        <w:rFonts w:ascii="Arial" w:hAnsi="Arial" w:hint="default"/>
      </w:rPr>
    </w:lvl>
    <w:lvl w:ilvl="1" w:tplc="73E6C87E" w:tentative="1">
      <w:start w:val="1"/>
      <w:numFmt w:val="bullet"/>
      <w:lvlText w:val=""/>
      <w:lvlJc w:val="left"/>
      <w:pPr>
        <w:ind w:left="840" w:hanging="420"/>
      </w:pPr>
      <w:rPr>
        <w:rFonts w:ascii="Wingdings" w:hAnsi="Wingdings" w:hint="default"/>
      </w:rPr>
    </w:lvl>
    <w:lvl w:ilvl="2" w:tplc="43BE5220" w:tentative="1">
      <w:start w:val="1"/>
      <w:numFmt w:val="bullet"/>
      <w:lvlText w:val=""/>
      <w:lvlJc w:val="left"/>
      <w:pPr>
        <w:ind w:left="1260" w:hanging="420"/>
      </w:pPr>
      <w:rPr>
        <w:rFonts w:ascii="Wingdings" w:hAnsi="Wingdings" w:hint="default"/>
      </w:rPr>
    </w:lvl>
    <w:lvl w:ilvl="3" w:tplc="EE7EE220" w:tentative="1">
      <w:start w:val="1"/>
      <w:numFmt w:val="bullet"/>
      <w:lvlText w:val=""/>
      <w:lvlJc w:val="left"/>
      <w:pPr>
        <w:ind w:left="1680" w:hanging="420"/>
      </w:pPr>
      <w:rPr>
        <w:rFonts w:ascii="Wingdings" w:hAnsi="Wingdings" w:hint="default"/>
      </w:rPr>
    </w:lvl>
    <w:lvl w:ilvl="4" w:tplc="8828C616" w:tentative="1">
      <w:start w:val="1"/>
      <w:numFmt w:val="bullet"/>
      <w:lvlText w:val=""/>
      <w:lvlJc w:val="left"/>
      <w:pPr>
        <w:ind w:left="2100" w:hanging="420"/>
      </w:pPr>
      <w:rPr>
        <w:rFonts w:ascii="Wingdings" w:hAnsi="Wingdings" w:hint="default"/>
      </w:rPr>
    </w:lvl>
    <w:lvl w:ilvl="5" w:tplc="EA30C848" w:tentative="1">
      <w:start w:val="1"/>
      <w:numFmt w:val="bullet"/>
      <w:lvlText w:val=""/>
      <w:lvlJc w:val="left"/>
      <w:pPr>
        <w:ind w:left="2520" w:hanging="420"/>
      </w:pPr>
      <w:rPr>
        <w:rFonts w:ascii="Wingdings" w:hAnsi="Wingdings" w:hint="default"/>
      </w:rPr>
    </w:lvl>
    <w:lvl w:ilvl="6" w:tplc="2EA4B4FC" w:tentative="1">
      <w:start w:val="1"/>
      <w:numFmt w:val="bullet"/>
      <w:lvlText w:val=""/>
      <w:lvlJc w:val="left"/>
      <w:pPr>
        <w:ind w:left="2940" w:hanging="420"/>
      </w:pPr>
      <w:rPr>
        <w:rFonts w:ascii="Wingdings" w:hAnsi="Wingdings" w:hint="default"/>
      </w:rPr>
    </w:lvl>
    <w:lvl w:ilvl="7" w:tplc="C2C6BBAE" w:tentative="1">
      <w:start w:val="1"/>
      <w:numFmt w:val="bullet"/>
      <w:lvlText w:val=""/>
      <w:lvlJc w:val="left"/>
      <w:pPr>
        <w:ind w:left="3360" w:hanging="420"/>
      </w:pPr>
      <w:rPr>
        <w:rFonts w:ascii="Wingdings" w:hAnsi="Wingdings" w:hint="default"/>
      </w:rPr>
    </w:lvl>
    <w:lvl w:ilvl="8" w:tplc="B904763C" w:tentative="1">
      <w:start w:val="1"/>
      <w:numFmt w:val="bullet"/>
      <w:lvlText w:val=""/>
      <w:lvlJc w:val="left"/>
      <w:pPr>
        <w:ind w:left="3780" w:hanging="420"/>
      </w:pPr>
      <w:rPr>
        <w:rFonts w:ascii="Wingdings" w:hAnsi="Wingdings" w:hint="default"/>
      </w:rPr>
    </w:lvl>
  </w:abstractNum>
  <w:abstractNum w:abstractNumId="14">
    <w:nsid w:val="458A0B94"/>
    <w:multiLevelType w:val="hybridMultilevel"/>
    <w:tmpl w:val="134E1B5E"/>
    <w:lvl w:ilvl="0" w:tplc="CB8A1758">
      <w:start w:val="1"/>
      <w:numFmt w:val="bullet"/>
      <w:lvlText w:val="-"/>
      <w:lvlJc w:val="left"/>
      <w:pPr>
        <w:ind w:left="420" w:hanging="420"/>
      </w:pPr>
      <w:rPr>
        <w:rFonts w:ascii="Times New Roman" w:eastAsia="宋体" w:hAnsi="Times New Roman" w:cs="Times New Roman" w:hint="default"/>
      </w:rPr>
    </w:lvl>
    <w:lvl w:ilvl="1" w:tplc="9990B6B4">
      <w:start w:val="1"/>
      <w:numFmt w:val="bullet"/>
      <w:lvlText w:val="-"/>
      <w:lvlJc w:val="left"/>
      <w:pPr>
        <w:ind w:left="840" w:hanging="420"/>
      </w:pPr>
      <w:rPr>
        <w:rFonts w:ascii="Times New Roman" w:hAnsi="Times New Roman" w:cs="Times New Roman" w:hint="default"/>
      </w:rPr>
    </w:lvl>
    <w:lvl w:ilvl="2" w:tplc="1250F86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FA354D"/>
    <w:multiLevelType w:val="hybridMultilevel"/>
    <w:tmpl w:val="129AFC18"/>
    <w:lvl w:ilvl="0" w:tplc="EA8480CE">
      <w:start w:val="1"/>
      <w:numFmt w:val="decimal"/>
      <w:lvlText w:val="%1."/>
      <w:lvlJc w:val="left"/>
      <w:pPr>
        <w:tabs>
          <w:tab w:val="num" w:pos="720"/>
        </w:tabs>
        <w:ind w:left="720" w:hanging="360"/>
      </w:pPr>
    </w:lvl>
    <w:lvl w:ilvl="1" w:tplc="D6E23052">
      <w:start w:val="1"/>
      <w:numFmt w:val="decimal"/>
      <w:lvlText w:val="%2."/>
      <w:lvlJc w:val="left"/>
      <w:pPr>
        <w:tabs>
          <w:tab w:val="num" w:pos="1440"/>
        </w:tabs>
        <w:ind w:left="1440" w:hanging="360"/>
      </w:pPr>
    </w:lvl>
    <w:lvl w:ilvl="2" w:tplc="0C36D2D0" w:tentative="1">
      <w:start w:val="1"/>
      <w:numFmt w:val="decimal"/>
      <w:lvlText w:val="%3."/>
      <w:lvlJc w:val="left"/>
      <w:pPr>
        <w:tabs>
          <w:tab w:val="num" w:pos="2160"/>
        </w:tabs>
        <w:ind w:left="2160" w:hanging="360"/>
      </w:pPr>
    </w:lvl>
    <w:lvl w:ilvl="3" w:tplc="1B5027D2" w:tentative="1">
      <w:start w:val="1"/>
      <w:numFmt w:val="decimal"/>
      <w:lvlText w:val="%4."/>
      <w:lvlJc w:val="left"/>
      <w:pPr>
        <w:tabs>
          <w:tab w:val="num" w:pos="2880"/>
        </w:tabs>
        <w:ind w:left="2880" w:hanging="360"/>
      </w:pPr>
    </w:lvl>
    <w:lvl w:ilvl="4" w:tplc="180AA9A6" w:tentative="1">
      <w:start w:val="1"/>
      <w:numFmt w:val="decimal"/>
      <w:lvlText w:val="%5."/>
      <w:lvlJc w:val="left"/>
      <w:pPr>
        <w:tabs>
          <w:tab w:val="num" w:pos="3600"/>
        </w:tabs>
        <w:ind w:left="3600" w:hanging="360"/>
      </w:pPr>
    </w:lvl>
    <w:lvl w:ilvl="5" w:tplc="EF226C5C" w:tentative="1">
      <w:start w:val="1"/>
      <w:numFmt w:val="decimal"/>
      <w:lvlText w:val="%6."/>
      <w:lvlJc w:val="left"/>
      <w:pPr>
        <w:tabs>
          <w:tab w:val="num" w:pos="4320"/>
        </w:tabs>
        <w:ind w:left="4320" w:hanging="360"/>
      </w:pPr>
    </w:lvl>
    <w:lvl w:ilvl="6" w:tplc="62945F00" w:tentative="1">
      <w:start w:val="1"/>
      <w:numFmt w:val="decimal"/>
      <w:lvlText w:val="%7."/>
      <w:lvlJc w:val="left"/>
      <w:pPr>
        <w:tabs>
          <w:tab w:val="num" w:pos="5040"/>
        </w:tabs>
        <w:ind w:left="5040" w:hanging="360"/>
      </w:pPr>
    </w:lvl>
    <w:lvl w:ilvl="7" w:tplc="ED0C7CDA" w:tentative="1">
      <w:start w:val="1"/>
      <w:numFmt w:val="decimal"/>
      <w:lvlText w:val="%8."/>
      <w:lvlJc w:val="left"/>
      <w:pPr>
        <w:tabs>
          <w:tab w:val="num" w:pos="5760"/>
        </w:tabs>
        <w:ind w:left="5760" w:hanging="360"/>
      </w:pPr>
    </w:lvl>
    <w:lvl w:ilvl="8" w:tplc="15E41A40" w:tentative="1">
      <w:start w:val="1"/>
      <w:numFmt w:val="decimal"/>
      <w:lvlText w:val="%9."/>
      <w:lvlJc w:val="left"/>
      <w:pPr>
        <w:tabs>
          <w:tab w:val="num" w:pos="6480"/>
        </w:tabs>
        <w:ind w:left="6480" w:hanging="360"/>
      </w:pPr>
    </w:lvl>
  </w:abstractNum>
  <w:abstractNum w:abstractNumId="16">
    <w:nsid w:val="4F523965"/>
    <w:multiLevelType w:val="hybridMultilevel"/>
    <w:tmpl w:val="64F8DFF0"/>
    <w:lvl w:ilvl="0" w:tplc="6D7A532E">
      <w:start w:val="1"/>
      <w:numFmt w:val="lowerLetter"/>
      <w:lvlText w:val="(%1)"/>
      <w:lvlJc w:val="left"/>
      <w:pPr>
        <w:ind w:left="360" w:hanging="360"/>
      </w:pPr>
      <w:rPr>
        <w:rFonts w:eastAsia="宋体" w:cs="Times New Roman" w:hint="default"/>
        <w:sz w:val="20"/>
      </w:rPr>
    </w:lvl>
    <w:lvl w:ilvl="1" w:tplc="0409000B" w:tentative="1">
      <w:start w:val="1"/>
      <w:numFmt w:val="lowerLetter"/>
      <w:lvlText w:val="%2)"/>
      <w:lvlJc w:val="left"/>
      <w:pPr>
        <w:ind w:left="840" w:hanging="420"/>
      </w:pPr>
    </w:lvl>
    <w:lvl w:ilvl="2" w:tplc="0409000D"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B" w:tentative="1">
      <w:start w:val="1"/>
      <w:numFmt w:val="lowerLetter"/>
      <w:lvlText w:val="%5)"/>
      <w:lvlJc w:val="left"/>
      <w:pPr>
        <w:ind w:left="2100" w:hanging="420"/>
      </w:pPr>
    </w:lvl>
    <w:lvl w:ilvl="5" w:tplc="0409000D"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B" w:tentative="1">
      <w:start w:val="1"/>
      <w:numFmt w:val="lowerLetter"/>
      <w:lvlText w:val="%8)"/>
      <w:lvlJc w:val="left"/>
      <w:pPr>
        <w:ind w:left="3360" w:hanging="420"/>
      </w:pPr>
    </w:lvl>
    <w:lvl w:ilvl="8" w:tplc="0409000D" w:tentative="1">
      <w:start w:val="1"/>
      <w:numFmt w:val="lowerRoman"/>
      <w:lvlText w:val="%9."/>
      <w:lvlJc w:val="right"/>
      <w:pPr>
        <w:ind w:left="3780" w:hanging="420"/>
      </w:pPr>
    </w:lvl>
  </w:abstractNum>
  <w:abstractNum w:abstractNumId="17">
    <w:nsid w:val="519C24B8"/>
    <w:multiLevelType w:val="hybridMultilevel"/>
    <w:tmpl w:val="37587286"/>
    <w:lvl w:ilvl="0" w:tplc="9AB21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F926C5"/>
    <w:multiLevelType w:val="hybridMultilevel"/>
    <w:tmpl w:val="00EE0D6C"/>
    <w:lvl w:ilvl="0" w:tplc="60145996">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84602C4"/>
    <w:multiLevelType w:val="hybridMultilevel"/>
    <w:tmpl w:val="9A622160"/>
    <w:lvl w:ilvl="0" w:tplc="070826A0">
      <w:start w:val="3304"/>
      <w:numFmt w:val="bullet"/>
      <w:lvlText w:val="•"/>
      <w:lvlJc w:val="left"/>
      <w:pPr>
        <w:ind w:left="420" w:hanging="420"/>
      </w:pPr>
      <w:rPr>
        <w:rFonts w:ascii="Arial" w:hAnsi="Arial" w:hint="default"/>
      </w:rPr>
    </w:lvl>
    <w:lvl w:ilvl="1" w:tplc="2466C570" w:tentative="1">
      <w:start w:val="1"/>
      <w:numFmt w:val="bullet"/>
      <w:lvlText w:val=""/>
      <w:lvlJc w:val="left"/>
      <w:pPr>
        <w:ind w:left="840" w:hanging="420"/>
      </w:pPr>
      <w:rPr>
        <w:rFonts w:ascii="Wingdings" w:hAnsi="Wingdings" w:hint="default"/>
      </w:rPr>
    </w:lvl>
    <w:lvl w:ilvl="2" w:tplc="DDEC611E" w:tentative="1">
      <w:start w:val="1"/>
      <w:numFmt w:val="bullet"/>
      <w:lvlText w:val=""/>
      <w:lvlJc w:val="left"/>
      <w:pPr>
        <w:ind w:left="1260" w:hanging="420"/>
      </w:pPr>
      <w:rPr>
        <w:rFonts w:ascii="Wingdings" w:hAnsi="Wingdings" w:hint="default"/>
      </w:rPr>
    </w:lvl>
    <w:lvl w:ilvl="3" w:tplc="15220DCA" w:tentative="1">
      <w:start w:val="1"/>
      <w:numFmt w:val="bullet"/>
      <w:lvlText w:val=""/>
      <w:lvlJc w:val="left"/>
      <w:pPr>
        <w:ind w:left="1680" w:hanging="420"/>
      </w:pPr>
      <w:rPr>
        <w:rFonts w:ascii="Wingdings" w:hAnsi="Wingdings" w:hint="default"/>
      </w:rPr>
    </w:lvl>
    <w:lvl w:ilvl="4" w:tplc="3E6AE960" w:tentative="1">
      <w:start w:val="1"/>
      <w:numFmt w:val="bullet"/>
      <w:lvlText w:val=""/>
      <w:lvlJc w:val="left"/>
      <w:pPr>
        <w:ind w:left="2100" w:hanging="420"/>
      </w:pPr>
      <w:rPr>
        <w:rFonts w:ascii="Wingdings" w:hAnsi="Wingdings" w:hint="default"/>
      </w:rPr>
    </w:lvl>
    <w:lvl w:ilvl="5" w:tplc="86280FD0" w:tentative="1">
      <w:start w:val="1"/>
      <w:numFmt w:val="bullet"/>
      <w:lvlText w:val=""/>
      <w:lvlJc w:val="left"/>
      <w:pPr>
        <w:ind w:left="2520" w:hanging="420"/>
      </w:pPr>
      <w:rPr>
        <w:rFonts w:ascii="Wingdings" w:hAnsi="Wingdings" w:hint="default"/>
      </w:rPr>
    </w:lvl>
    <w:lvl w:ilvl="6" w:tplc="04B25E8C" w:tentative="1">
      <w:start w:val="1"/>
      <w:numFmt w:val="bullet"/>
      <w:lvlText w:val=""/>
      <w:lvlJc w:val="left"/>
      <w:pPr>
        <w:ind w:left="2940" w:hanging="420"/>
      </w:pPr>
      <w:rPr>
        <w:rFonts w:ascii="Wingdings" w:hAnsi="Wingdings" w:hint="default"/>
      </w:rPr>
    </w:lvl>
    <w:lvl w:ilvl="7" w:tplc="88548DAC" w:tentative="1">
      <w:start w:val="1"/>
      <w:numFmt w:val="bullet"/>
      <w:lvlText w:val=""/>
      <w:lvlJc w:val="left"/>
      <w:pPr>
        <w:ind w:left="3360" w:hanging="420"/>
      </w:pPr>
      <w:rPr>
        <w:rFonts w:ascii="Wingdings" w:hAnsi="Wingdings" w:hint="default"/>
      </w:rPr>
    </w:lvl>
    <w:lvl w:ilvl="8" w:tplc="A96AF190" w:tentative="1">
      <w:start w:val="1"/>
      <w:numFmt w:val="bullet"/>
      <w:lvlText w:val=""/>
      <w:lvlJc w:val="left"/>
      <w:pPr>
        <w:ind w:left="3780" w:hanging="420"/>
      </w:pPr>
      <w:rPr>
        <w:rFonts w:ascii="Wingdings" w:hAnsi="Wingdings" w:hint="default"/>
      </w:rPr>
    </w:lvl>
  </w:abstractNum>
  <w:abstractNum w:abstractNumId="21">
    <w:nsid w:val="6A580918"/>
    <w:multiLevelType w:val="hybridMultilevel"/>
    <w:tmpl w:val="9B801FEA"/>
    <w:lvl w:ilvl="0" w:tplc="4BE6437E">
      <w:start w:val="1"/>
      <w:numFmt w:val="bullet"/>
      <w:lvlText w:val=""/>
      <w:lvlJc w:val="left"/>
      <w:pPr>
        <w:ind w:left="1080" w:hanging="360"/>
      </w:pPr>
      <w:rPr>
        <w:rFonts w:ascii="Wingdings" w:hAnsi="Wingdings" w:hint="default"/>
      </w:rPr>
    </w:lvl>
    <w:lvl w:ilvl="1" w:tplc="0409000B">
      <w:start w:val="1"/>
      <w:numFmt w:val="bullet"/>
      <w:lvlText w:val="o"/>
      <w:lvlJc w:val="left"/>
      <w:pPr>
        <w:ind w:left="1800" w:hanging="360"/>
      </w:pPr>
      <w:rPr>
        <w:rFonts w:ascii="Courier New" w:hAnsi="Courier New" w:hint="default"/>
      </w:rPr>
    </w:lvl>
    <w:lvl w:ilvl="2" w:tplc="0409000D">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22">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656DDD"/>
    <w:multiLevelType w:val="multilevel"/>
    <w:tmpl w:val="69766942"/>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24">
    <w:nsid w:val="76876924"/>
    <w:multiLevelType w:val="hybridMultilevel"/>
    <w:tmpl w:val="43268670"/>
    <w:lvl w:ilvl="0" w:tplc="8FD41D3A">
      <w:start w:val="1"/>
      <w:numFmt w:val="bullet"/>
      <w:lvlText w:val="•"/>
      <w:lvlJc w:val="left"/>
      <w:pPr>
        <w:ind w:left="640" w:hanging="420"/>
      </w:pPr>
      <w:rPr>
        <w:rFonts w:ascii="宋体" w:eastAsia="宋体" w:hAnsi="宋体" w:hint="eastAsia"/>
      </w:rPr>
    </w:lvl>
    <w:lvl w:ilvl="1" w:tplc="8760EDEE" w:tentative="1">
      <w:start w:val="1"/>
      <w:numFmt w:val="bullet"/>
      <w:lvlText w:val=""/>
      <w:lvlJc w:val="left"/>
      <w:pPr>
        <w:ind w:left="1060" w:hanging="420"/>
      </w:pPr>
      <w:rPr>
        <w:rFonts w:ascii="Wingdings" w:hAnsi="Wingdings" w:hint="default"/>
      </w:rPr>
    </w:lvl>
    <w:lvl w:ilvl="2" w:tplc="6C1AAEF6" w:tentative="1">
      <w:start w:val="1"/>
      <w:numFmt w:val="bullet"/>
      <w:lvlText w:val=""/>
      <w:lvlJc w:val="left"/>
      <w:pPr>
        <w:ind w:left="1480" w:hanging="420"/>
      </w:pPr>
      <w:rPr>
        <w:rFonts w:ascii="Wingdings" w:hAnsi="Wingdings" w:hint="default"/>
      </w:rPr>
    </w:lvl>
    <w:lvl w:ilvl="3" w:tplc="AF72374A" w:tentative="1">
      <w:start w:val="1"/>
      <w:numFmt w:val="bullet"/>
      <w:lvlText w:val=""/>
      <w:lvlJc w:val="left"/>
      <w:pPr>
        <w:ind w:left="1900" w:hanging="420"/>
      </w:pPr>
      <w:rPr>
        <w:rFonts w:ascii="Wingdings" w:hAnsi="Wingdings" w:hint="default"/>
      </w:rPr>
    </w:lvl>
    <w:lvl w:ilvl="4" w:tplc="8730E240" w:tentative="1">
      <w:start w:val="1"/>
      <w:numFmt w:val="bullet"/>
      <w:lvlText w:val=""/>
      <w:lvlJc w:val="left"/>
      <w:pPr>
        <w:ind w:left="2320" w:hanging="420"/>
      </w:pPr>
      <w:rPr>
        <w:rFonts w:ascii="Wingdings" w:hAnsi="Wingdings" w:hint="default"/>
      </w:rPr>
    </w:lvl>
    <w:lvl w:ilvl="5" w:tplc="4150232C" w:tentative="1">
      <w:start w:val="1"/>
      <w:numFmt w:val="bullet"/>
      <w:lvlText w:val=""/>
      <w:lvlJc w:val="left"/>
      <w:pPr>
        <w:ind w:left="2740" w:hanging="420"/>
      </w:pPr>
      <w:rPr>
        <w:rFonts w:ascii="Wingdings" w:hAnsi="Wingdings" w:hint="default"/>
      </w:rPr>
    </w:lvl>
    <w:lvl w:ilvl="6" w:tplc="D47C2590" w:tentative="1">
      <w:start w:val="1"/>
      <w:numFmt w:val="bullet"/>
      <w:lvlText w:val=""/>
      <w:lvlJc w:val="left"/>
      <w:pPr>
        <w:ind w:left="3160" w:hanging="420"/>
      </w:pPr>
      <w:rPr>
        <w:rFonts w:ascii="Wingdings" w:hAnsi="Wingdings" w:hint="default"/>
      </w:rPr>
    </w:lvl>
    <w:lvl w:ilvl="7" w:tplc="8864059A" w:tentative="1">
      <w:start w:val="1"/>
      <w:numFmt w:val="bullet"/>
      <w:lvlText w:val=""/>
      <w:lvlJc w:val="left"/>
      <w:pPr>
        <w:ind w:left="3580" w:hanging="420"/>
      </w:pPr>
      <w:rPr>
        <w:rFonts w:ascii="Wingdings" w:hAnsi="Wingdings" w:hint="default"/>
      </w:rPr>
    </w:lvl>
    <w:lvl w:ilvl="8" w:tplc="3586A3D4" w:tentative="1">
      <w:start w:val="1"/>
      <w:numFmt w:val="bullet"/>
      <w:lvlText w:val=""/>
      <w:lvlJc w:val="left"/>
      <w:pPr>
        <w:ind w:left="4000" w:hanging="420"/>
      </w:pPr>
      <w:rPr>
        <w:rFonts w:ascii="Wingdings" w:hAnsi="Wingdings" w:hint="default"/>
      </w:rPr>
    </w:lvl>
  </w:abstractNum>
  <w:abstractNum w:abstractNumId="25">
    <w:nsid w:val="7BC330F5"/>
    <w:multiLevelType w:val="hybridMultilevel"/>
    <w:tmpl w:val="C2769C2A"/>
    <w:lvl w:ilvl="0" w:tplc="02B2C472">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F04E02"/>
    <w:multiLevelType w:val="hybridMultilevel"/>
    <w:tmpl w:val="F67A2B20"/>
    <w:lvl w:ilvl="0" w:tplc="E41213F0">
      <w:start w:val="330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8F71BC"/>
    <w:multiLevelType w:val="hybridMultilevel"/>
    <w:tmpl w:val="F68C0D08"/>
    <w:lvl w:ilvl="0" w:tplc="4BE6437E">
      <w:start w:val="1"/>
      <w:numFmt w:val="bullet"/>
      <w:lvlText w:val="–"/>
      <w:lvlJc w:val="left"/>
      <w:pPr>
        <w:tabs>
          <w:tab w:val="num" w:pos="360"/>
        </w:tabs>
        <w:ind w:left="360" w:hanging="360"/>
      </w:pPr>
      <w:rPr>
        <w:rFonts w:ascii="Arial" w:hAnsi="Arial" w:hint="default"/>
      </w:rPr>
    </w:lvl>
    <w:lvl w:ilvl="1" w:tplc="0409000B">
      <w:start w:val="1"/>
      <w:numFmt w:val="bullet"/>
      <w:lvlText w:val="–"/>
      <w:lvlJc w:val="left"/>
      <w:pPr>
        <w:tabs>
          <w:tab w:val="num" w:pos="1080"/>
        </w:tabs>
        <w:ind w:left="1080" w:hanging="360"/>
      </w:pPr>
      <w:rPr>
        <w:rFonts w:ascii="Arial" w:hAnsi="Arial" w:hint="default"/>
      </w:rPr>
    </w:lvl>
    <w:lvl w:ilvl="2" w:tplc="0409000D">
      <w:start w:val="3304"/>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B" w:tentative="1">
      <w:start w:val="1"/>
      <w:numFmt w:val="bullet"/>
      <w:lvlText w:val="–"/>
      <w:lvlJc w:val="left"/>
      <w:pPr>
        <w:tabs>
          <w:tab w:val="num" w:pos="3240"/>
        </w:tabs>
        <w:ind w:left="3240" w:hanging="360"/>
      </w:pPr>
      <w:rPr>
        <w:rFonts w:ascii="Arial" w:hAnsi="Arial" w:hint="default"/>
      </w:rPr>
    </w:lvl>
    <w:lvl w:ilvl="5" w:tplc="0409000D"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B" w:tentative="1">
      <w:start w:val="1"/>
      <w:numFmt w:val="bullet"/>
      <w:lvlText w:val="–"/>
      <w:lvlJc w:val="left"/>
      <w:pPr>
        <w:tabs>
          <w:tab w:val="num" w:pos="5400"/>
        </w:tabs>
        <w:ind w:left="5400" w:hanging="360"/>
      </w:pPr>
      <w:rPr>
        <w:rFonts w:ascii="Arial" w:hAnsi="Arial" w:hint="default"/>
      </w:rPr>
    </w:lvl>
    <w:lvl w:ilvl="8" w:tplc="0409000D"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9"/>
  </w:num>
  <w:num w:numId="3">
    <w:abstractNumId w:val="22"/>
  </w:num>
  <w:num w:numId="4">
    <w:abstractNumId w:val="11"/>
  </w:num>
  <w:num w:numId="5">
    <w:abstractNumId w:val="25"/>
  </w:num>
  <w:num w:numId="6">
    <w:abstractNumId w:val="6"/>
  </w:num>
  <w:num w:numId="7">
    <w:abstractNumId w:val="27"/>
  </w:num>
  <w:num w:numId="8">
    <w:abstractNumId w:val="4"/>
  </w:num>
  <w:num w:numId="9">
    <w:abstractNumId w:val="2"/>
  </w:num>
  <w:num w:numId="10">
    <w:abstractNumId w:val="8"/>
  </w:num>
  <w:num w:numId="11">
    <w:abstractNumId w:val="26"/>
  </w:num>
  <w:num w:numId="12">
    <w:abstractNumId w:val="21"/>
  </w:num>
  <w:num w:numId="13">
    <w:abstractNumId w:val="20"/>
  </w:num>
  <w:num w:numId="14">
    <w:abstractNumId w:val="13"/>
  </w:num>
  <w:num w:numId="15">
    <w:abstractNumId w:val="17"/>
  </w:num>
  <w:num w:numId="16">
    <w:abstractNumId w:val="5"/>
  </w:num>
  <w:num w:numId="17">
    <w:abstractNumId w:val="12"/>
  </w:num>
  <w:num w:numId="18">
    <w:abstractNumId w:val="23"/>
  </w:num>
  <w:num w:numId="19">
    <w:abstractNumId w:val="22"/>
  </w:num>
  <w:num w:numId="20">
    <w:abstractNumId w:val="22"/>
  </w:num>
  <w:num w:numId="21">
    <w:abstractNumId w:val="22"/>
  </w:num>
  <w:num w:numId="22">
    <w:abstractNumId w:val="18"/>
  </w:num>
  <w:num w:numId="23">
    <w:abstractNumId w:val="1"/>
  </w:num>
  <w:num w:numId="24">
    <w:abstractNumId w:val="24"/>
  </w:num>
  <w:num w:numId="25">
    <w:abstractNumId w:val="9"/>
  </w:num>
  <w:num w:numId="26">
    <w:abstractNumId w:val="16"/>
  </w:num>
  <w:num w:numId="27">
    <w:abstractNumId w:val="15"/>
  </w:num>
  <w:num w:numId="28">
    <w:abstractNumId w:val="3"/>
  </w:num>
  <w:num w:numId="29">
    <w:abstractNumId w:val="14"/>
  </w:num>
  <w:num w:numId="30">
    <w:abstractNumId w:val="10"/>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7"/>
  </w:num>
  <w:num w:numId="39">
    <w:abstractNumId w:val="22"/>
  </w:num>
  <w:num w:numId="40">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79874" style="mso-position-vertical-relative:line" fill="f" fillcolor="white" stroke="f">
      <v:fill color="white" on="f"/>
      <v:stroke on="f"/>
      <v:textbox inset="5.85pt,.7pt,5.85pt,.7pt"/>
      <o:colormenu v:ext="edit" strokecolor="red"/>
    </o:shapedefaults>
  </w:hdrShapeDefaults>
  <w:footnotePr>
    <w:footnote w:id="-1"/>
    <w:footnote w:id="0"/>
    <w:footnote w:id="1"/>
  </w:footnotePr>
  <w:endnotePr>
    <w:endnote w:id="-1"/>
    <w:endnote w:id="0"/>
    <w:endnote w:id="1"/>
  </w:endnotePr>
  <w:compat>
    <w:useFELayout/>
  </w:compat>
  <w:rsids>
    <w:rsidRoot w:val="00533A40"/>
    <w:rsid w:val="00000B18"/>
    <w:rsid w:val="00000D31"/>
    <w:rsid w:val="00001B03"/>
    <w:rsid w:val="00002AA2"/>
    <w:rsid w:val="00002B69"/>
    <w:rsid w:val="0000386E"/>
    <w:rsid w:val="00003DE3"/>
    <w:rsid w:val="00004317"/>
    <w:rsid w:val="00005B13"/>
    <w:rsid w:val="00005D8C"/>
    <w:rsid w:val="00005ECC"/>
    <w:rsid w:val="00006431"/>
    <w:rsid w:val="0000707E"/>
    <w:rsid w:val="00007BDD"/>
    <w:rsid w:val="000105F9"/>
    <w:rsid w:val="00011C1D"/>
    <w:rsid w:val="00015C13"/>
    <w:rsid w:val="000175E0"/>
    <w:rsid w:val="000218F5"/>
    <w:rsid w:val="00021B6B"/>
    <w:rsid w:val="00022176"/>
    <w:rsid w:val="000267E0"/>
    <w:rsid w:val="00027827"/>
    <w:rsid w:val="000320FE"/>
    <w:rsid w:val="0003226C"/>
    <w:rsid w:val="00033ABA"/>
    <w:rsid w:val="0003446D"/>
    <w:rsid w:val="00034D1F"/>
    <w:rsid w:val="000364CB"/>
    <w:rsid w:val="00037990"/>
    <w:rsid w:val="00040287"/>
    <w:rsid w:val="000415F3"/>
    <w:rsid w:val="0004296E"/>
    <w:rsid w:val="00043605"/>
    <w:rsid w:val="00043E70"/>
    <w:rsid w:val="0004409F"/>
    <w:rsid w:val="00044846"/>
    <w:rsid w:val="0004622D"/>
    <w:rsid w:val="00046F76"/>
    <w:rsid w:val="00047650"/>
    <w:rsid w:val="00050D4D"/>
    <w:rsid w:val="00051614"/>
    <w:rsid w:val="00051D46"/>
    <w:rsid w:val="0005227B"/>
    <w:rsid w:val="00052490"/>
    <w:rsid w:val="00052796"/>
    <w:rsid w:val="00053B38"/>
    <w:rsid w:val="00055D4D"/>
    <w:rsid w:val="0005625A"/>
    <w:rsid w:val="000578EB"/>
    <w:rsid w:val="000616C3"/>
    <w:rsid w:val="00061C83"/>
    <w:rsid w:val="00061DC0"/>
    <w:rsid w:val="000631B0"/>
    <w:rsid w:val="00063441"/>
    <w:rsid w:val="00063491"/>
    <w:rsid w:val="00064401"/>
    <w:rsid w:val="0006454B"/>
    <w:rsid w:val="00064E7A"/>
    <w:rsid w:val="00065EBA"/>
    <w:rsid w:val="00066137"/>
    <w:rsid w:val="00066412"/>
    <w:rsid w:val="00066EDE"/>
    <w:rsid w:val="00066FCF"/>
    <w:rsid w:val="00067425"/>
    <w:rsid w:val="000675A7"/>
    <w:rsid w:val="00070031"/>
    <w:rsid w:val="0007063E"/>
    <w:rsid w:val="00072DB4"/>
    <w:rsid w:val="000753EE"/>
    <w:rsid w:val="00075D2D"/>
    <w:rsid w:val="00077AFB"/>
    <w:rsid w:val="000805BA"/>
    <w:rsid w:val="00080661"/>
    <w:rsid w:val="000808EF"/>
    <w:rsid w:val="0008190C"/>
    <w:rsid w:val="00082275"/>
    <w:rsid w:val="00085084"/>
    <w:rsid w:val="000850E8"/>
    <w:rsid w:val="00090656"/>
    <w:rsid w:val="00093F48"/>
    <w:rsid w:val="000940EB"/>
    <w:rsid w:val="000946CA"/>
    <w:rsid w:val="00094FCC"/>
    <w:rsid w:val="0009538E"/>
    <w:rsid w:val="000953B9"/>
    <w:rsid w:val="000967C4"/>
    <w:rsid w:val="000973E5"/>
    <w:rsid w:val="000A1CEA"/>
    <w:rsid w:val="000A20C2"/>
    <w:rsid w:val="000A2B1E"/>
    <w:rsid w:val="000A3326"/>
    <w:rsid w:val="000A3A5A"/>
    <w:rsid w:val="000A421A"/>
    <w:rsid w:val="000A4C29"/>
    <w:rsid w:val="000A557E"/>
    <w:rsid w:val="000A6619"/>
    <w:rsid w:val="000A679F"/>
    <w:rsid w:val="000A6921"/>
    <w:rsid w:val="000A6D2A"/>
    <w:rsid w:val="000A7872"/>
    <w:rsid w:val="000A7B93"/>
    <w:rsid w:val="000B0C25"/>
    <w:rsid w:val="000B1A5A"/>
    <w:rsid w:val="000B4354"/>
    <w:rsid w:val="000B4A27"/>
    <w:rsid w:val="000B7582"/>
    <w:rsid w:val="000B7EB4"/>
    <w:rsid w:val="000C07B6"/>
    <w:rsid w:val="000C0A98"/>
    <w:rsid w:val="000C1793"/>
    <w:rsid w:val="000C1C59"/>
    <w:rsid w:val="000C26DF"/>
    <w:rsid w:val="000C3933"/>
    <w:rsid w:val="000C3F67"/>
    <w:rsid w:val="000C552D"/>
    <w:rsid w:val="000C6405"/>
    <w:rsid w:val="000C657C"/>
    <w:rsid w:val="000D2651"/>
    <w:rsid w:val="000D4B39"/>
    <w:rsid w:val="000D5010"/>
    <w:rsid w:val="000D662C"/>
    <w:rsid w:val="000D677F"/>
    <w:rsid w:val="000D7517"/>
    <w:rsid w:val="000D7ABD"/>
    <w:rsid w:val="000E0435"/>
    <w:rsid w:val="000E0DFA"/>
    <w:rsid w:val="000E1132"/>
    <w:rsid w:val="000E11E0"/>
    <w:rsid w:val="000E1BB9"/>
    <w:rsid w:val="000E6280"/>
    <w:rsid w:val="000E658F"/>
    <w:rsid w:val="000F10A7"/>
    <w:rsid w:val="000F10AE"/>
    <w:rsid w:val="000F2862"/>
    <w:rsid w:val="000F29AD"/>
    <w:rsid w:val="000F352B"/>
    <w:rsid w:val="000F355C"/>
    <w:rsid w:val="000F36BE"/>
    <w:rsid w:val="000F38CF"/>
    <w:rsid w:val="000F3EAE"/>
    <w:rsid w:val="000F51C9"/>
    <w:rsid w:val="000F644E"/>
    <w:rsid w:val="000F686F"/>
    <w:rsid w:val="000F6951"/>
    <w:rsid w:val="000F7C58"/>
    <w:rsid w:val="00102BD3"/>
    <w:rsid w:val="0010381B"/>
    <w:rsid w:val="00103AEA"/>
    <w:rsid w:val="00105152"/>
    <w:rsid w:val="0010695E"/>
    <w:rsid w:val="001071AD"/>
    <w:rsid w:val="00110AD2"/>
    <w:rsid w:val="0011341E"/>
    <w:rsid w:val="001135F3"/>
    <w:rsid w:val="0011396E"/>
    <w:rsid w:val="00113AE9"/>
    <w:rsid w:val="001142B1"/>
    <w:rsid w:val="001149AE"/>
    <w:rsid w:val="0011522B"/>
    <w:rsid w:val="00117C28"/>
    <w:rsid w:val="00121062"/>
    <w:rsid w:val="00123497"/>
    <w:rsid w:val="00125A47"/>
    <w:rsid w:val="0012649E"/>
    <w:rsid w:val="00130553"/>
    <w:rsid w:val="00130FBE"/>
    <w:rsid w:val="001333E6"/>
    <w:rsid w:val="001336FF"/>
    <w:rsid w:val="00137C80"/>
    <w:rsid w:val="0014080B"/>
    <w:rsid w:val="00140D1A"/>
    <w:rsid w:val="00140E92"/>
    <w:rsid w:val="00140EC1"/>
    <w:rsid w:val="001437F5"/>
    <w:rsid w:val="001443F7"/>
    <w:rsid w:val="0014553E"/>
    <w:rsid w:val="00145771"/>
    <w:rsid w:val="00150012"/>
    <w:rsid w:val="00150EAE"/>
    <w:rsid w:val="00153A9E"/>
    <w:rsid w:val="001550A0"/>
    <w:rsid w:val="001553EB"/>
    <w:rsid w:val="001627F9"/>
    <w:rsid w:val="001636B8"/>
    <w:rsid w:val="001640A7"/>
    <w:rsid w:val="001720DD"/>
    <w:rsid w:val="0017301D"/>
    <w:rsid w:val="001746A4"/>
    <w:rsid w:val="001748BB"/>
    <w:rsid w:val="00176C7A"/>
    <w:rsid w:val="00177419"/>
    <w:rsid w:val="00181F6E"/>
    <w:rsid w:val="00181FFB"/>
    <w:rsid w:val="00183AC7"/>
    <w:rsid w:val="00187FD9"/>
    <w:rsid w:val="00191B54"/>
    <w:rsid w:val="001923E0"/>
    <w:rsid w:val="00192A6F"/>
    <w:rsid w:val="0019300D"/>
    <w:rsid w:val="001940F1"/>
    <w:rsid w:val="0019584D"/>
    <w:rsid w:val="00195978"/>
    <w:rsid w:val="0019727B"/>
    <w:rsid w:val="001A0073"/>
    <w:rsid w:val="001A0869"/>
    <w:rsid w:val="001A0C4F"/>
    <w:rsid w:val="001A25B3"/>
    <w:rsid w:val="001A284E"/>
    <w:rsid w:val="001A3042"/>
    <w:rsid w:val="001A355A"/>
    <w:rsid w:val="001A4A41"/>
    <w:rsid w:val="001A53C8"/>
    <w:rsid w:val="001A6497"/>
    <w:rsid w:val="001A71F8"/>
    <w:rsid w:val="001A733F"/>
    <w:rsid w:val="001A7D7E"/>
    <w:rsid w:val="001B0336"/>
    <w:rsid w:val="001B03F5"/>
    <w:rsid w:val="001B0527"/>
    <w:rsid w:val="001B218A"/>
    <w:rsid w:val="001B2654"/>
    <w:rsid w:val="001B325F"/>
    <w:rsid w:val="001B523D"/>
    <w:rsid w:val="001C2448"/>
    <w:rsid w:val="001C3B1C"/>
    <w:rsid w:val="001C4EA7"/>
    <w:rsid w:val="001C566C"/>
    <w:rsid w:val="001C5908"/>
    <w:rsid w:val="001C5A8D"/>
    <w:rsid w:val="001C6B31"/>
    <w:rsid w:val="001D075E"/>
    <w:rsid w:val="001D1263"/>
    <w:rsid w:val="001D19EB"/>
    <w:rsid w:val="001D2B0B"/>
    <w:rsid w:val="001D3123"/>
    <w:rsid w:val="001D3A8B"/>
    <w:rsid w:val="001D5233"/>
    <w:rsid w:val="001D77B0"/>
    <w:rsid w:val="001E1E5B"/>
    <w:rsid w:val="001E307E"/>
    <w:rsid w:val="001E4F6C"/>
    <w:rsid w:val="001E6D5A"/>
    <w:rsid w:val="001E6DC4"/>
    <w:rsid w:val="001E70C0"/>
    <w:rsid w:val="001E7AF4"/>
    <w:rsid w:val="001F00F3"/>
    <w:rsid w:val="001F0F87"/>
    <w:rsid w:val="001F170C"/>
    <w:rsid w:val="001F43A6"/>
    <w:rsid w:val="001F4CD0"/>
    <w:rsid w:val="001F56ED"/>
    <w:rsid w:val="002015BD"/>
    <w:rsid w:val="002022BC"/>
    <w:rsid w:val="00203798"/>
    <w:rsid w:val="00204565"/>
    <w:rsid w:val="00206E5D"/>
    <w:rsid w:val="00211C36"/>
    <w:rsid w:val="002122B1"/>
    <w:rsid w:val="00213250"/>
    <w:rsid w:val="002142C6"/>
    <w:rsid w:val="0021449E"/>
    <w:rsid w:val="00215059"/>
    <w:rsid w:val="002164B4"/>
    <w:rsid w:val="00216D1C"/>
    <w:rsid w:val="00217F2B"/>
    <w:rsid w:val="002214AF"/>
    <w:rsid w:val="002215A6"/>
    <w:rsid w:val="00222124"/>
    <w:rsid w:val="00222EFC"/>
    <w:rsid w:val="00222F06"/>
    <w:rsid w:val="00223724"/>
    <w:rsid w:val="0022413D"/>
    <w:rsid w:val="00224D3F"/>
    <w:rsid w:val="002315F6"/>
    <w:rsid w:val="00231BED"/>
    <w:rsid w:val="00232669"/>
    <w:rsid w:val="00232950"/>
    <w:rsid w:val="00232A22"/>
    <w:rsid w:val="00233B5E"/>
    <w:rsid w:val="00233FC6"/>
    <w:rsid w:val="002361D8"/>
    <w:rsid w:val="00236A00"/>
    <w:rsid w:val="00237CB8"/>
    <w:rsid w:val="0024026D"/>
    <w:rsid w:val="002434BD"/>
    <w:rsid w:val="002457AF"/>
    <w:rsid w:val="002477D8"/>
    <w:rsid w:val="00247BFF"/>
    <w:rsid w:val="00252628"/>
    <w:rsid w:val="00254B1C"/>
    <w:rsid w:val="00255663"/>
    <w:rsid w:val="0026096E"/>
    <w:rsid w:val="00263ACA"/>
    <w:rsid w:val="00265552"/>
    <w:rsid w:val="002669CC"/>
    <w:rsid w:val="00266C02"/>
    <w:rsid w:val="00266FF3"/>
    <w:rsid w:val="002679F2"/>
    <w:rsid w:val="00270CD5"/>
    <w:rsid w:val="002711CC"/>
    <w:rsid w:val="0027178E"/>
    <w:rsid w:val="00273FAA"/>
    <w:rsid w:val="00274615"/>
    <w:rsid w:val="00274FFD"/>
    <w:rsid w:val="0027654D"/>
    <w:rsid w:val="00277BDF"/>
    <w:rsid w:val="00282084"/>
    <w:rsid w:val="002845D1"/>
    <w:rsid w:val="00284E0F"/>
    <w:rsid w:val="002866C8"/>
    <w:rsid w:val="002867DA"/>
    <w:rsid w:val="002871E7"/>
    <w:rsid w:val="00287465"/>
    <w:rsid w:val="0028787D"/>
    <w:rsid w:val="002878C4"/>
    <w:rsid w:val="0029058C"/>
    <w:rsid w:val="00290C0C"/>
    <w:rsid w:val="002927B6"/>
    <w:rsid w:val="002927D8"/>
    <w:rsid w:val="002943D1"/>
    <w:rsid w:val="00294DCE"/>
    <w:rsid w:val="00296A66"/>
    <w:rsid w:val="00297085"/>
    <w:rsid w:val="002970DC"/>
    <w:rsid w:val="00297E67"/>
    <w:rsid w:val="002A1FF9"/>
    <w:rsid w:val="002A6C3D"/>
    <w:rsid w:val="002A705E"/>
    <w:rsid w:val="002B09FA"/>
    <w:rsid w:val="002B107B"/>
    <w:rsid w:val="002B2CA9"/>
    <w:rsid w:val="002B344C"/>
    <w:rsid w:val="002B4013"/>
    <w:rsid w:val="002B46D3"/>
    <w:rsid w:val="002B473A"/>
    <w:rsid w:val="002C09D8"/>
    <w:rsid w:val="002C37A4"/>
    <w:rsid w:val="002C4FCB"/>
    <w:rsid w:val="002C5704"/>
    <w:rsid w:val="002C5D12"/>
    <w:rsid w:val="002C5F1A"/>
    <w:rsid w:val="002D0930"/>
    <w:rsid w:val="002D1167"/>
    <w:rsid w:val="002D23DA"/>
    <w:rsid w:val="002D35BB"/>
    <w:rsid w:val="002D3D20"/>
    <w:rsid w:val="002D6C55"/>
    <w:rsid w:val="002D6C6B"/>
    <w:rsid w:val="002E001F"/>
    <w:rsid w:val="002E07A2"/>
    <w:rsid w:val="002E1F6D"/>
    <w:rsid w:val="002E2CE7"/>
    <w:rsid w:val="002E456F"/>
    <w:rsid w:val="002E4BFA"/>
    <w:rsid w:val="002E64DF"/>
    <w:rsid w:val="002E6A07"/>
    <w:rsid w:val="002E6A71"/>
    <w:rsid w:val="002E6ACD"/>
    <w:rsid w:val="002F06AE"/>
    <w:rsid w:val="002F0F13"/>
    <w:rsid w:val="002F3863"/>
    <w:rsid w:val="002F48EE"/>
    <w:rsid w:val="002F4B50"/>
    <w:rsid w:val="002F4D9E"/>
    <w:rsid w:val="002F6B88"/>
    <w:rsid w:val="00300F3E"/>
    <w:rsid w:val="003028D4"/>
    <w:rsid w:val="00302EE6"/>
    <w:rsid w:val="00304FE9"/>
    <w:rsid w:val="00305DA6"/>
    <w:rsid w:val="003066B0"/>
    <w:rsid w:val="003068E5"/>
    <w:rsid w:val="003072E7"/>
    <w:rsid w:val="00310AF4"/>
    <w:rsid w:val="003118CD"/>
    <w:rsid w:val="00311D30"/>
    <w:rsid w:val="00312552"/>
    <w:rsid w:val="003157C2"/>
    <w:rsid w:val="00315BE7"/>
    <w:rsid w:val="003162B8"/>
    <w:rsid w:val="00317370"/>
    <w:rsid w:val="00317591"/>
    <w:rsid w:val="003216DB"/>
    <w:rsid w:val="00322D25"/>
    <w:rsid w:val="00324D58"/>
    <w:rsid w:val="00325008"/>
    <w:rsid w:val="003257D0"/>
    <w:rsid w:val="0032765A"/>
    <w:rsid w:val="00330AC7"/>
    <w:rsid w:val="00332EC3"/>
    <w:rsid w:val="00335752"/>
    <w:rsid w:val="00335AF6"/>
    <w:rsid w:val="00335D00"/>
    <w:rsid w:val="00341976"/>
    <w:rsid w:val="00341A83"/>
    <w:rsid w:val="00342A4F"/>
    <w:rsid w:val="0034541A"/>
    <w:rsid w:val="003461FC"/>
    <w:rsid w:val="00346F90"/>
    <w:rsid w:val="00347090"/>
    <w:rsid w:val="00350324"/>
    <w:rsid w:val="0035210D"/>
    <w:rsid w:val="00352329"/>
    <w:rsid w:val="00354069"/>
    <w:rsid w:val="003546AD"/>
    <w:rsid w:val="00354FE7"/>
    <w:rsid w:val="00355B1B"/>
    <w:rsid w:val="0035782C"/>
    <w:rsid w:val="0036177C"/>
    <w:rsid w:val="00362E07"/>
    <w:rsid w:val="00363207"/>
    <w:rsid w:val="00363725"/>
    <w:rsid w:val="0036470F"/>
    <w:rsid w:val="00365125"/>
    <w:rsid w:val="00365D60"/>
    <w:rsid w:val="00366E82"/>
    <w:rsid w:val="003673D0"/>
    <w:rsid w:val="003712E7"/>
    <w:rsid w:val="00371D54"/>
    <w:rsid w:val="00375F61"/>
    <w:rsid w:val="00377AFD"/>
    <w:rsid w:val="00383784"/>
    <w:rsid w:val="00384A34"/>
    <w:rsid w:val="0038667E"/>
    <w:rsid w:val="0039044D"/>
    <w:rsid w:val="00391B10"/>
    <w:rsid w:val="00392281"/>
    <w:rsid w:val="00392293"/>
    <w:rsid w:val="0039322E"/>
    <w:rsid w:val="00394129"/>
    <w:rsid w:val="003A02AC"/>
    <w:rsid w:val="003A0793"/>
    <w:rsid w:val="003A2430"/>
    <w:rsid w:val="003A2CC1"/>
    <w:rsid w:val="003A33E4"/>
    <w:rsid w:val="003A5926"/>
    <w:rsid w:val="003A5D53"/>
    <w:rsid w:val="003A6B08"/>
    <w:rsid w:val="003A7589"/>
    <w:rsid w:val="003A7675"/>
    <w:rsid w:val="003A7D1C"/>
    <w:rsid w:val="003B0DF7"/>
    <w:rsid w:val="003B1810"/>
    <w:rsid w:val="003B239E"/>
    <w:rsid w:val="003B48D7"/>
    <w:rsid w:val="003B59A4"/>
    <w:rsid w:val="003B620B"/>
    <w:rsid w:val="003B641C"/>
    <w:rsid w:val="003B7034"/>
    <w:rsid w:val="003C12FA"/>
    <w:rsid w:val="003C1E88"/>
    <w:rsid w:val="003C37A1"/>
    <w:rsid w:val="003C5E08"/>
    <w:rsid w:val="003C61AB"/>
    <w:rsid w:val="003C6573"/>
    <w:rsid w:val="003C6FC0"/>
    <w:rsid w:val="003C7808"/>
    <w:rsid w:val="003D3BDA"/>
    <w:rsid w:val="003D4B23"/>
    <w:rsid w:val="003D5DB5"/>
    <w:rsid w:val="003D6BA0"/>
    <w:rsid w:val="003D6E40"/>
    <w:rsid w:val="003D7867"/>
    <w:rsid w:val="003E62C3"/>
    <w:rsid w:val="003E653C"/>
    <w:rsid w:val="003E78BA"/>
    <w:rsid w:val="003F00C7"/>
    <w:rsid w:val="003F07C6"/>
    <w:rsid w:val="003F4BE8"/>
    <w:rsid w:val="003F7351"/>
    <w:rsid w:val="003F7BA8"/>
    <w:rsid w:val="003F7CA2"/>
    <w:rsid w:val="00400412"/>
    <w:rsid w:val="004018A1"/>
    <w:rsid w:val="00401CF8"/>
    <w:rsid w:val="00403711"/>
    <w:rsid w:val="004051B7"/>
    <w:rsid w:val="0040544F"/>
    <w:rsid w:val="00405D40"/>
    <w:rsid w:val="004073FB"/>
    <w:rsid w:val="00407EC6"/>
    <w:rsid w:val="004104CB"/>
    <w:rsid w:val="00410A77"/>
    <w:rsid w:val="00411085"/>
    <w:rsid w:val="004111C8"/>
    <w:rsid w:val="004128BE"/>
    <w:rsid w:val="004142BB"/>
    <w:rsid w:val="0041603F"/>
    <w:rsid w:val="0042105B"/>
    <w:rsid w:val="004228B5"/>
    <w:rsid w:val="00422B68"/>
    <w:rsid w:val="004243C0"/>
    <w:rsid w:val="004250E2"/>
    <w:rsid w:val="00426980"/>
    <w:rsid w:val="00426A85"/>
    <w:rsid w:val="00426E8B"/>
    <w:rsid w:val="00427B70"/>
    <w:rsid w:val="00430D32"/>
    <w:rsid w:val="00431298"/>
    <w:rsid w:val="0043267A"/>
    <w:rsid w:val="00433534"/>
    <w:rsid w:val="00434C3C"/>
    <w:rsid w:val="00434CF9"/>
    <w:rsid w:val="00437313"/>
    <w:rsid w:val="0043761E"/>
    <w:rsid w:val="004402A1"/>
    <w:rsid w:val="0044144A"/>
    <w:rsid w:val="004427A7"/>
    <w:rsid w:val="00442926"/>
    <w:rsid w:val="00443C72"/>
    <w:rsid w:val="00444D0A"/>
    <w:rsid w:val="0044705F"/>
    <w:rsid w:val="00447098"/>
    <w:rsid w:val="004508FF"/>
    <w:rsid w:val="00451CB8"/>
    <w:rsid w:val="00451CFA"/>
    <w:rsid w:val="004536A8"/>
    <w:rsid w:val="004553B3"/>
    <w:rsid w:val="00455B54"/>
    <w:rsid w:val="00455BFF"/>
    <w:rsid w:val="00455EEF"/>
    <w:rsid w:val="00461BBC"/>
    <w:rsid w:val="00462480"/>
    <w:rsid w:val="00462530"/>
    <w:rsid w:val="0046327F"/>
    <w:rsid w:val="004640CB"/>
    <w:rsid w:val="00465CB8"/>
    <w:rsid w:val="0046611F"/>
    <w:rsid w:val="00466794"/>
    <w:rsid w:val="00472F2F"/>
    <w:rsid w:val="004732B3"/>
    <w:rsid w:val="00473419"/>
    <w:rsid w:val="0047370A"/>
    <w:rsid w:val="004741AA"/>
    <w:rsid w:val="00475558"/>
    <w:rsid w:val="00475D46"/>
    <w:rsid w:val="00481576"/>
    <w:rsid w:val="004845A4"/>
    <w:rsid w:val="00484AAB"/>
    <w:rsid w:val="004857A7"/>
    <w:rsid w:val="00485F00"/>
    <w:rsid w:val="0048627D"/>
    <w:rsid w:val="0048669B"/>
    <w:rsid w:val="004872CB"/>
    <w:rsid w:val="0049101D"/>
    <w:rsid w:val="00492E3C"/>
    <w:rsid w:val="004940D1"/>
    <w:rsid w:val="00495E5A"/>
    <w:rsid w:val="00497DA9"/>
    <w:rsid w:val="004A0B2F"/>
    <w:rsid w:val="004A146B"/>
    <w:rsid w:val="004A43F2"/>
    <w:rsid w:val="004A44B5"/>
    <w:rsid w:val="004A5721"/>
    <w:rsid w:val="004A628B"/>
    <w:rsid w:val="004A677B"/>
    <w:rsid w:val="004A6BCE"/>
    <w:rsid w:val="004B2BDC"/>
    <w:rsid w:val="004B32FB"/>
    <w:rsid w:val="004B36C5"/>
    <w:rsid w:val="004B42C7"/>
    <w:rsid w:val="004B6814"/>
    <w:rsid w:val="004B6B2C"/>
    <w:rsid w:val="004B6B76"/>
    <w:rsid w:val="004B7199"/>
    <w:rsid w:val="004B7643"/>
    <w:rsid w:val="004C0444"/>
    <w:rsid w:val="004C07D7"/>
    <w:rsid w:val="004C115B"/>
    <w:rsid w:val="004C1BCF"/>
    <w:rsid w:val="004C2566"/>
    <w:rsid w:val="004C2979"/>
    <w:rsid w:val="004C2A93"/>
    <w:rsid w:val="004C36D8"/>
    <w:rsid w:val="004C4FA4"/>
    <w:rsid w:val="004C5092"/>
    <w:rsid w:val="004D31E3"/>
    <w:rsid w:val="004D53B1"/>
    <w:rsid w:val="004D5BE4"/>
    <w:rsid w:val="004D6A1C"/>
    <w:rsid w:val="004D7CD6"/>
    <w:rsid w:val="004E2AC8"/>
    <w:rsid w:val="004E2C2F"/>
    <w:rsid w:val="004E3304"/>
    <w:rsid w:val="004E368E"/>
    <w:rsid w:val="004E416A"/>
    <w:rsid w:val="004E5978"/>
    <w:rsid w:val="004E7371"/>
    <w:rsid w:val="004E7C67"/>
    <w:rsid w:val="004F09D2"/>
    <w:rsid w:val="004F0AB6"/>
    <w:rsid w:val="004F1D37"/>
    <w:rsid w:val="004F3C68"/>
    <w:rsid w:val="004F49D4"/>
    <w:rsid w:val="004F6966"/>
    <w:rsid w:val="004F6C54"/>
    <w:rsid w:val="0050022A"/>
    <w:rsid w:val="00502B3D"/>
    <w:rsid w:val="005031D4"/>
    <w:rsid w:val="00503A1A"/>
    <w:rsid w:val="00503F57"/>
    <w:rsid w:val="00504205"/>
    <w:rsid w:val="005061ED"/>
    <w:rsid w:val="00506A2D"/>
    <w:rsid w:val="005071A3"/>
    <w:rsid w:val="0051024C"/>
    <w:rsid w:val="00513123"/>
    <w:rsid w:val="0051331F"/>
    <w:rsid w:val="00513C78"/>
    <w:rsid w:val="00514661"/>
    <w:rsid w:val="005149A8"/>
    <w:rsid w:val="00514E53"/>
    <w:rsid w:val="0051796F"/>
    <w:rsid w:val="00517A58"/>
    <w:rsid w:val="00517AEA"/>
    <w:rsid w:val="00521668"/>
    <w:rsid w:val="0052566D"/>
    <w:rsid w:val="00525DC3"/>
    <w:rsid w:val="00526B90"/>
    <w:rsid w:val="00527EE8"/>
    <w:rsid w:val="00530DD3"/>
    <w:rsid w:val="005310DF"/>
    <w:rsid w:val="0053158C"/>
    <w:rsid w:val="005338F7"/>
    <w:rsid w:val="00533A40"/>
    <w:rsid w:val="00534A8B"/>
    <w:rsid w:val="00537783"/>
    <w:rsid w:val="00537D16"/>
    <w:rsid w:val="005409AE"/>
    <w:rsid w:val="0054112C"/>
    <w:rsid w:val="00541206"/>
    <w:rsid w:val="00541FAD"/>
    <w:rsid w:val="00542DD4"/>
    <w:rsid w:val="00543FF9"/>
    <w:rsid w:val="00545D37"/>
    <w:rsid w:val="00547DC7"/>
    <w:rsid w:val="005522B6"/>
    <w:rsid w:val="0055394E"/>
    <w:rsid w:val="00554968"/>
    <w:rsid w:val="00554C3C"/>
    <w:rsid w:val="00554CF5"/>
    <w:rsid w:val="005550D7"/>
    <w:rsid w:val="00555674"/>
    <w:rsid w:val="005559A0"/>
    <w:rsid w:val="00556B67"/>
    <w:rsid w:val="00556D1D"/>
    <w:rsid w:val="00557D75"/>
    <w:rsid w:val="005615E3"/>
    <w:rsid w:val="00562EAC"/>
    <w:rsid w:val="005645A7"/>
    <w:rsid w:val="005647ED"/>
    <w:rsid w:val="00565522"/>
    <w:rsid w:val="00565B8F"/>
    <w:rsid w:val="005673A0"/>
    <w:rsid w:val="005678B5"/>
    <w:rsid w:val="00570DA9"/>
    <w:rsid w:val="00571ED1"/>
    <w:rsid w:val="00572271"/>
    <w:rsid w:val="00573197"/>
    <w:rsid w:val="0057530C"/>
    <w:rsid w:val="00581712"/>
    <w:rsid w:val="005817C1"/>
    <w:rsid w:val="005826A6"/>
    <w:rsid w:val="00583795"/>
    <w:rsid w:val="0058467E"/>
    <w:rsid w:val="00584C98"/>
    <w:rsid w:val="00584CE6"/>
    <w:rsid w:val="00586942"/>
    <w:rsid w:val="00587387"/>
    <w:rsid w:val="00591007"/>
    <w:rsid w:val="00591728"/>
    <w:rsid w:val="005926F1"/>
    <w:rsid w:val="005929C3"/>
    <w:rsid w:val="0059407E"/>
    <w:rsid w:val="00594D8D"/>
    <w:rsid w:val="00597AA7"/>
    <w:rsid w:val="005A0348"/>
    <w:rsid w:val="005A04E9"/>
    <w:rsid w:val="005A2B4E"/>
    <w:rsid w:val="005A3E25"/>
    <w:rsid w:val="005A44EF"/>
    <w:rsid w:val="005A5DEC"/>
    <w:rsid w:val="005A716B"/>
    <w:rsid w:val="005B3A93"/>
    <w:rsid w:val="005B67C3"/>
    <w:rsid w:val="005B7637"/>
    <w:rsid w:val="005C0458"/>
    <w:rsid w:val="005C2216"/>
    <w:rsid w:val="005C2792"/>
    <w:rsid w:val="005C3647"/>
    <w:rsid w:val="005C4163"/>
    <w:rsid w:val="005C432F"/>
    <w:rsid w:val="005C47C1"/>
    <w:rsid w:val="005C65D3"/>
    <w:rsid w:val="005C6FF0"/>
    <w:rsid w:val="005D05CA"/>
    <w:rsid w:val="005D0970"/>
    <w:rsid w:val="005D1127"/>
    <w:rsid w:val="005D1A30"/>
    <w:rsid w:val="005D20DA"/>
    <w:rsid w:val="005D212F"/>
    <w:rsid w:val="005D368B"/>
    <w:rsid w:val="005D744A"/>
    <w:rsid w:val="005E00E6"/>
    <w:rsid w:val="005E0514"/>
    <w:rsid w:val="005E0696"/>
    <w:rsid w:val="005E1970"/>
    <w:rsid w:val="005E2528"/>
    <w:rsid w:val="005E2C05"/>
    <w:rsid w:val="005E3028"/>
    <w:rsid w:val="005E3594"/>
    <w:rsid w:val="005E44F8"/>
    <w:rsid w:val="005E500F"/>
    <w:rsid w:val="005E611E"/>
    <w:rsid w:val="005E66CA"/>
    <w:rsid w:val="005E6EE5"/>
    <w:rsid w:val="005F060D"/>
    <w:rsid w:val="005F32BB"/>
    <w:rsid w:val="005F33D6"/>
    <w:rsid w:val="005F41DB"/>
    <w:rsid w:val="005F44D1"/>
    <w:rsid w:val="005F5C37"/>
    <w:rsid w:val="005F6E7D"/>
    <w:rsid w:val="005F6F3C"/>
    <w:rsid w:val="005F753F"/>
    <w:rsid w:val="00600163"/>
    <w:rsid w:val="0060038F"/>
    <w:rsid w:val="00604C9A"/>
    <w:rsid w:val="006055C8"/>
    <w:rsid w:val="00605A21"/>
    <w:rsid w:val="006066A8"/>
    <w:rsid w:val="006110AB"/>
    <w:rsid w:val="00611429"/>
    <w:rsid w:val="00611F2C"/>
    <w:rsid w:val="0061210E"/>
    <w:rsid w:val="00612135"/>
    <w:rsid w:val="00612734"/>
    <w:rsid w:val="00612C18"/>
    <w:rsid w:val="00614B9B"/>
    <w:rsid w:val="00616206"/>
    <w:rsid w:val="00616250"/>
    <w:rsid w:val="00617251"/>
    <w:rsid w:val="00617E32"/>
    <w:rsid w:val="00620DBD"/>
    <w:rsid w:val="0062101C"/>
    <w:rsid w:val="00621492"/>
    <w:rsid w:val="0062277F"/>
    <w:rsid w:val="006237C6"/>
    <w:rsid w:val="00623C90"/>
    <w:rsid w:val="0062422B"/>
    <w:rsid w:val="00624A5E"/>
    <w:rsid w:val="0062593E"/>
    <w:rsid w:val="00625A18"/>
    <w:rsid w:val="006309DF"/>
    <w:rsid w:val="00630FA2"/>
    <w:rsid w:val="0063114E"/>
    <w:rsid w:val="00634237"/>
    <w:rsid w:val="00635047"/>
    <w:rsid w:val="00635910"/>
    <w:rsid w:val="006375A9"/>
    <w:rsid w:val="006378D3"/>
    <w:rsid w:val="00640231"/>
    <w:rsid w:val="00641332"/>
    <w:rsid w:val="00642DE2"/>
    <w:rsid w:val="00643052"/>
    <w:rsid w:val="00643225"/>
    <w:rsid w:val="00644324"/>
    <w:rsid w:val="00644601"/>
    <w:rsid w:val="0064481B"/>
    <w:rsid w:val="00645CB4"/>
    <w:rsid w:val="00645F71"/>
    <w:rsid w:val="00647630"/>
    <w:rsid w:val="00650C6F"/>
    <w:rsid w:val="00651217"/>
    <w:rsid w:val="00653315"/>
    <w:rsid w:val="00653B67"/>
    <w:rsid w:val="00654E24"/>
    <w:rsid w:val="00655724"/>
    <w:rsid w:val="00655735"/>
    <w:rsid w:val="00656D07"/>
    <w:rsid w:val="00657E80"/>
    <w:rsid w:val="00661B0D"/>
    <w:rsid w:val="00662BD6"/>
    <w:rsid w:val="00663005"/>
    <w:rsid w:val="006634F5"/>
    <w:rsid w:val="00664C81"/>
    <w:rsid w:val="006655F9"/>
    <w:rsid w:val="006664AE"/>
    <w:rsid w:val="00666E12"/>
    <w:rsid w:val="006676DE"/>
    <w:rsid w:val="00670C0E"/>
    <w:rsid w:val="00670CF4"/>
    <w:rsid w:val="006712DD"/>
    <w:rsid w:val="006720D9"/>
    <w:rsid w:val="006761FD"/>
    <w:rsid w:val="00677ADB"/>
    <w:rsid w:val="006806DE"/>
    <w:rsid w:val="00683AF0"/>
    <w:rsid w:val="00683C4B"/>
    <w:rsid w:val="00685C5C"/>
    <w:rsid w:val="006860AE"/>
    <w:rsid w:val="006863CE"/>
    <w:rsid w:val="006865ED"/>
    <w:rsid w:val="00691062"/>
    <w:rsid w:val="006925AD"/>
    <w:rsid w:val="006927F8"/>
    <w:rsid w:val="00693772"/>
    <w:rsid w:val="00694630"/>
    <w:rsid w:val="006964C7"/>
    <w:rsid w:val="006968BC"/>
    <w:rsid w:val="00697D3F"/>
    <w:rsid w:val="006A03A2"/>
    <w:rsid w:val="006A165B"/>
    <w:rsid w:val="006A21BC"/>
    <w:rsid w:val="006A3551"/>
    <w:rsid w:val="006A3C57"/>
    <w:rsid w:val="006A643B"/>
    <w:rsid w:val="006A69A6"/>
    <w:rsid w:val="006A725A"/>
    <w:rsid w:val="006A73B7"/>
    <w:rsid w:val="006A7B11"/>
    <w:rsid w:val="006B076B"/>
    <w:rsid w:val="006B0A75"/>
    <w:rsid w:val="006B169A"/>
    <w:rsid w:val="006B219D"/>
    <w:rsid w:val="006B2CC0"/>
    <w:rsid w:val="006B471A"/>
    <w:rsid w:val="006B62EC"/>
    <w:rsid w:val="006C0C9E"/>
    <w:rsid w:val="006C3011"/>
    <w:rsid w:val="006C5830"/>
    <w:rsid w:val="006C77BE"/>
    <w:rsid w:val="006C77D8"/>
    <w:rsid w:val="006D1D79"/>
    <w:rsid w:val="006D2C15"/>
    <w:rsid w:val="006D5C2B"/>
    <w:rsid w:val="006D5EB2"/>
    <w:rsid w:val="006D5FE0"/>
    <w:rsid w:val="006E1D5D"/>
    <w:rsid w:val="006E36B1"/>
    <w:rsid w:val="006E5A6F"/>
    <w:rsid w:val="006E68BC"/>
    <w:rsid w:val="006E6AE7"/>
    <w:rsid w:val="006E7A2E"/>
    <w:rsid w:val="006E7F84"/>
    <w:rsid w:val="006F05E2"/>
    <w:rsid w:val="006F0851"/>
    <w:rsid w:val="006F214F"/>
    <w:rsid w:val="006F2C2D"/>
    <w:rsid w:val="006F2E73"/>
    <w:rsid w:val="006F611D"/>
    <w:rsid w:val="006F6273"/>
    <w:rsid w:val="006F7BB2"/>
    <w:rsid w:val="006F7BDF"/>
    <w:rsid w:val="00703334"/>
    <w:rsid w:val="00703FA5"/>
    <w:rsid w:val="00704C4C"/>
    <w:rsid w:val="0071072B"/>
    <w:rsid w:val="0071156C"/>
    <w:rsid w:val="00711BE4"/>
    <w:rsid w:val="00714287"/>
    <w:rsid w:val="00714B68"/>
    <w:rsid w:val="00714CF6"/>
    <w:rsid w:val="00720AEE"/>
    <w:rsid w:val="00721530"/>
    <w:rsid w:val="007219AF"/>
    <w:rsid w:val="007229AB"/>
    <w:rsid w:val="00724A44"/>
    <w:rsid w:val="0072770A"/>
    <w:rsid w:val="0073007B"/>
    <w:rsid w:val="00731225"/>
    <w:rsid w:val="007312C5"/>
    <w:rsid w:val="00732E6F"/>
    <w:rsid w:val="007331BE"/>
    <w:rsid w:val="0073355B"/>
    <w:rsid w:val="00733A58"/>
    <w:rsid w:val="007342F3"/>
    <w:rsid w:val="007352AA"/>
    <w:rsid w:val="00735794"/>
    <w:rsid w:val="00735BB1"/>
    <w:rsid w:val="00737177"/>
    <w:rsid w:val="00737940"/>
    <w:rsid w:val="00740F24"/>
    <w:rsid w:val="00741BA9"/>
    <w:rsid w:val="00744BD0"/>
    <w:rsid w:val="007450DE"/>
    <w:rsid w:val="007458C1"/>
    <w:rsid w:val="00747788"/>
    <w:rsid w:val="00747945"/>
    <w:rsid w:val="0075063B"/>
    <w:rsid w:val="007509B4"/>
    <w:rsid w:val="00752F15"/>
    <w:rsid w:val="007534A6"/>
    <w:rsid w:val="00755069"/>
    <w:rsid w:val="00756490"/>
    <w:rsid w:val="00756692"/>
    <w:rsid w:val="00757A67"/>
    <w:rsid w:val="0076056A"/>
    <w:rsid w:val="00761295"/>
    <w:rsid w:val="007626DE"/>
    <w:rsid w:val="00763744"/>
    <w:rsid w:val="007641C9"/>
    <w:rsid w:val="0076482F"/>
    <w:rsid w:val="00766C79"/>
    <w:rsid w:val="007675F3"/>
    <w:rsid w:val="00775301"/>
    <w:rsid w:val="0077604D"/>
    <w:rsid w:val="007775F5"/>
    <w:rsid w:val="00780773"/>
    <w:rsid w:val="0078081B"/>
    <w:rsid w:val="00780BFE"/>
    <w:rsid w:val="00780D3F"/>
    <w:rsid w:val="00781BF2"/>
    <w:rsid w:val="0078214F"/>
    <w:rsid w:val="00784268"/>
    <w:rsid w:val="007848FB"/>
    <w:rsid w:val="00786828"/>
    <w:rsid w:val="00787236"/>
    <w:rsid w:val="00790FA6"/>
    <w:rsid w:val="007941B2"/>
    <w:rsid w:val="00796E5A"/>
    <w:rsid w:val="00797613"/>
    <w:rsid w:val="007A11EB"/>
    <w:rsid w:val="007A3996"/>
    <w:rsid w:val="007A3ADD"/>
    <w:rsid w:val="007A403B"/>
    <w:rsid w:val="007A5CC6"/>
    <w:rsid w:val="007A60DB"/>
    <w:rsid w:val="007B33DD"/>
    <w:rsid w:val="007B36CF"/>
    <w:rsid w:val="007B4201"/>
    <w:rsid w:val="007B4B7E"/>
    <w:rsid w:val="007B5A60"/>
    <w:rsid w:val="007B6520"/>
    <w:rsid w:val="007B7756"/>
    <w:rsid w:val="007C03C1"/>
    <w:rsid w:val="007C17AD"/>
    <w:rsid w:val="007C2C4D"/>
    <w:rsid w:val="007C30B2"/>
    <w:rsid w:val="007C37E1"/>
    <w:rsid w:val="007C491E"/>
    <w:rsid w:val="007C5C85"/>
    <w:rsid w:val="007C73DC"/>
    <w:rsid w:val="007C780A"/>
    <w:rsid w:val="007D1CF5"/>
    <w:rsid w:val="007D3097"/>
    <w:rsid w:val="007D5F7E"/>
    <w:rsid w:val="007D63CE"/>
    <w:rsid w:val="007D73F5"/>
    <w:rsid w:val="007E05E1"/>
    <w:rsid w:val="007E11B2"/>
    <w:rsid w:val="007E145E"/>
    <w:rsid w:val="007E39FE"/>
    <w:rsid w:val="007E7339"/>
    <w:rsid w:val="007E7B4C"/>
    <w:rsid w:val="007F06C1"/>
    <w:rsid w:val="007F0981"/>
    <w:rsid w:val="007F1788"/>
    <w:rsid w:val="007F1A8F"/>
    <w:rsid w:val="007F1D24"/>
    <w:rsid w:val="007F2330"/>
    <w:rsid w:val="007F404E"/>
    <w:rsid w:val="007F4F86"/>
    <w:rsid w:val="007F626C"/>
    <w:rsid w:val="007F644C"/>
    <w:rsid w:val="00800184"/>
    <w:rsid w:val="00803C37"/>
    <w:rsid w:val="008041A2"/>
    <w:rsid w:val="008055CE"/>
    <w:rsid w:val="00806F3B"/>
    <w:rsid w:val="00811C1D"/>
    <w:rsid w:val="008131BC"/>
    <w:rsid w:val="008136D5"/>
    <w:rsid w:val="00813D27"/>
    <w:rsid w:val="00813DFC"/>
    <w:rsid w:val="008145CD"/>
    <w:rsid w:val="00814EED"/>
    <w:rsid w:val="00816581"/>
    <w:rsid w:val="00820416"/>
    <w:rsid w:val="008206FF"/>
    <w:rsid w:val="00823C53"/>
    <w:rsid w:val="008270E7"/>
    <w:rsid w:val="00827243"/>
    <w:rsid w:val="008308A9"/>
    <w:rsid w:val="008337F3"/>
    <w:rsid w:val="00833B55"/>
    <w:rsid w:val="00834E61"/>
    <w:rsid w:val="00836728"/>
    <w:rsid w:val="0083693F"/>
    <w:rsid w:val="00837A8C"/>
    <w:rsid w:val="00841B8C"/>
    <w:rsid w:val="00842344"/>
    <w:rsid w:val="00842CC9"/>
    <w:rsid w:val="00844FA5"/>
    <w:rsid w:val="008463C1"/>
    <w:rsid w:val="00846748"/>
    <w:rsid w:val="00846B6A"/>
    <w:rsid w:val="00847444"/>
    <w:rsid w:val="008500C8"/>
    <w:rsid w:val="00850E7E"/>
    <w:rsid w:val="008510B2"/>
    <w:rsid w:val="00851815"/>
    <w:rsid w:val="008522CF"/>
    <w:rsid w:val="0085362D"/>
    <w:rsid w:val="00853F0D"/>
    <w:rsid w:val="00854720"/>
    <w:rsid w:val="00855EA8"/>
    <w:rsid w:val="00857692"/>
    <w:rsid w:val="00857C40"/>
    <w:rsid w:val="00860B45"/>
    <w:rsid w:val="008643C5"/>
    <w:rsid w:val="00864700"/>
    <w:rsid w:val="00866386"/>
    <w:rsid w:val="00870837"/>
    <w:rsid w:val="0087293B"/>
    <w:rsid w:val="00872DCC"/>
    <w:rsid w:val="008760FC"/>
    <w:rsid w:val="00876AE9"/>
    <w:rsid w:val="00877242"/>
    <w:rsid w:val="00881974"/>
    <w:rsid w:val="008828B7"/>
    <w:rsid w:val="00882F5E"/>
    <w:rsid w:val="00883F03"/>
    <w:rsid w:val="00885D07"/>
    <w:rsid w:val="00886AFC"/>
    <w:rsid w:val="00887169"/>
    <w:rsid w:val="008934A8"/>
    <w:rsid w:val="008938DF"/>
    <w:rsid w:val="00893CB2"/>
    <w:rsid w:val="00896B6F"/>
    <w:rsid w:val="00897C26"/>
    <w:rsid w:val="008A05B8"/>
    <w:rsid w:val="008A20F2"/>
    <w:rsid w:val="008A4D57"/>
    <w:rsid w:val="008A5F18"/>
    <w:rsid w:val="008A7A9C"/>
    <w:rsid w:val="008B129C"/>
    <w:rsid w:val="008B162A"/>
    <w:rsid w:val="008B30E5"/>
    <w:rsid w:val="008B31F4"/>
    <w:rsid w:val="008B3C22"/>
    <w:rsid w:val="008B4255"/>
    <w:rsid w:val="008B4A2A"/>
    <w:rsid w:val="008B6034"/>
    <w:rsid w:val="008B7D7A"/>
    <w:rsid w:val="008C1570"/>
    <w:rsid w:val="008C19D6"/>
    <w:rsid w:val="008C5415"/>
    <w:rsid w:val="008C6708"/>
    <w:rsid w:val="008C7FF3"/>
    <w:rsid w:val="008D1255"/>
    <w:rsid w:val="008D1598"/>
    <w:rsid w:val="008D1BBF"/>
    <w:rsid w:val="008D48DC"/>
    <w:rsid w:val="008D4A9A"/>
    <w:rsid w:val="008D4E15"/>
    <w:rsid w:val="008D5079"/>
    <w:rsid w:val="008D5288"/>
    <w:rsid w:val="008D5FEB"/>
    <w:rsid w:val="008D628C"/>
    <w:rsid w:val="008D6576"/>
    <w:rsid w:val="008D7B33"/>
    <w:rsid w:val="008E049A"/>
    <w:rsid w:val="008E327D"/>
    <w:rsid w:val="008E546D"/>
    <w:rsid w:val="008E5DE6"/>
    <w:rsid w:val="008E611C"/>
    <w:rsid w:val="008E63DA"/>
    <w:rsid w:val="008F051F"/>
    <w:rsid w:val="008F0697"/>
    <w:rsid w:val="008F0C4C"/>
    <w:rsid w:val="008F1AAF"/>
    <w:rsid w:val="008F3CE3"/>
    <w:rsid w:val="008F49E7"/>
    <w:rsid w:val="008F5ED0"/>
    <w:rsid w:val="008F60DA"/>
    <w:rsid w:val="008F640E"/>
    <w:rsid w:val="008F6C7C"/>
    <w:rsid w:val="008F6F46"/>
    <w:rsid w:val="00900381"/>
    <w:rsid w:val="00900636"/>
    <w:rsid w:val="00900F7B"/>
    <w:rsid w:val="009019E5"/>
    <w:rsid w:val="00901BBD"/>
    <w:rsid w:val="00904CFE"/>
    <w:rsid w:val="00905018"/>
    <w:rsid w:val="00905304"/>
    <w:rsid w:val="00907C0E"/>
    <w:rsid w:val="00907C9C"/>
    <w:rsid w:val="00910FDC"/>
    <w:rsid w:val="0091139F"/>
    <w:rsid w:val="009113E4"/>
    <w:rsid w:val="00912076"/>
    <w:rsid w:val="009129EF"/>
    <w:rsid w:val="00914571"/>
    <w:rsid w:val="00914BD1"/>
    <w:rsid w:val="00915A50"/>
    <w:rsid w:val="00917CA3"/>
    <w:rsid w:val="0092111F"/>
    <w:rsid w:val="0092202F"/>
    <w:rsid w:val="0092240A"/>
    <w:rsid w:val="00922B73"/>
    <w:rsid w:val="00923710"/>
    <w:rsid w:val="009245C6"/>
    <w:rsid w:val="00924D9A"/>
    <w:rsid w:val="009255A6"/>
    <w:rsid w:val="00925C3E"/>
    <w:rsid w:val="009267C1"/>
    <w:rsid w:val="00927AEA"/>
    <w:rsid w:val="00930491"/>
    <w:rsid w:val="009308F4"/>
    <w:rsid w:val="009308F6"/>
    <w:rsid w:val="00932065"/>
    <w:rsid w:val="00932F8C"/>
    <w:rsid w:val="00933B7A"/>
    <w:rsid w:val="00935BD5"/>
    <w:rsid w:val="00940681"/>
    <w:rsid w:val="00940AD1"/>
    <w:rsid w:val="00940C0C"/>
    <w:rsid w:val="00941067"/>
    <w:rsid w:val="00941246"/>
    <w:rsid w:val="009427ED"/>
    <w:rsid w:val="0094428D"/>
    <w:rsid w:val="009444F4"/>
    <w:rsid w:val="00946E9B"/>
    <w:rsid w:val="00950BF8"/>
    <w:rsid w:val="00952E14"/>
    <w:rsid w:val="00954D6D"/>
    <w:rsid w:val="0095502A"/>
    <w:rsid w:val="0095584E"/>
    <w:rsid w:val="00955B12"/>
    <w:rsid w:val="00956101"/>
    <w:rsid w:val="00956D42"/>
    <w:rsid w:val="00956F88"/>
    <w:rsid w:val="00963D11"/>
    <w:rsid w:val="00964790"/>
    <w:rsid w:val="0096558C"/>
    <w:rsid w:val="00966096"/>
    <w:rsid w:val="00966441"/>
    <w:rsid w:val="00973FE5"/>
    <w:rsid w:val="00980D66"/>
    <w:rsid w:val="00981B16"/>
    <w:rsid w:val="009837D3"/>
    <w:rsid w:val="00983BA6"/>
    <w:rsid w:val="009849B5"/>
    <w:rsid w:val="00985096"/>
    <w:rsid w:val="009862EC"/>
    <w:rsid w:val="00987CD8"/>
    <w:rsid w:val="0099038F"/>
    <w:rsid w:val="00991992"/>
    <w:rsid w:val="00992E3E"/>
    <w:rsid w:val="009955FA"/>
    <w:rsid w:val="0099581E"/>
    <w:rsid w:val="0099662C"/>
    <w:rsid w:val="009972DA"/>
    <w:rsid w:val="00997CB6"/>
    <w:rsid w:val="009A0B88"/>
    <w:rsid w:val="009A1394"/>
    <w:rsid w:val="009A2072"/>
    <w:rsid w:val="009A2AC6"/>
    <w:rsid w:val="009A3431"/>
    <w:rsid w:val="009A740C"/>
    <w:rsid w:val="009A7530"/>
    <w:rsid w:val="009A7663"/>
    <w:rsid w:val="009B0C33"/>
    <w:rsid w:val="009B1960"/>
    <w:rsid w:val="009B2AFC"/>
    <w:rsid w:val="009B3879"/>
    <w:rsid w:val="009B4014"/>
    <w:rsid w:val="009B5697"/>
    <w:rsid w:val="009B5C28"/>
    <w:rsid w:val="009B638B"/>
    <w:rsid w:val="009B794D"/>
    <w:rsid w:val="009C005F"/>
    <w:rsid w:val="009C2BCC"/>
    <w:rsid w:val="009C6DE0"/>
    <w:rsid w:val="009C709B"/>
    <w:rsid w:val="009C70F0"/>
    <w:rsid w:val="009C7104"/>
    <w:rsid w:val="009C7983"/>
    <w:rsid w:val="009D05B1"/>
    <w:rsid w:val="009D1037"/>
    <w:rsid w:val="009D1E9C"/>
    <w:rsid w:val="009D2859"/>
    <w:rsid w:val="009D2B98"/>
    <w:rsid w:val="009D2EED"/>
    <w:rsid w:val="009D398B"/>
    <w:rsid w:val="009D43B4"/>
    <w:rsid w:val="009E0004"/>
    <w:rsid w:val="009E014D"/>
    <w:rsid w:val="009E07E4"/>
    <w:rsid w:val="009E1648"/>
    <w:rsid w:val="009E2CB1"/>
    <w:rsid w:val="009E2F47"/>
    <w:rsid w:val="009E678F"/>
    <w:rsid w:val="009E6E66"/>
    <w:rsid w:val="009E70BC"/>
    <w:rsid w:val="009F06E6"/>
    <w:rsid w:val="009F2C42"/>
    <w:rsid w:val="009F401F"/>
    <w:rsid w:val="009F494E"/>
    <w:rsid w:val="009F5FDF"/>
    <w:rsid w:val="009F67DF"/>
    <w:rsid w:val="009F79B1"/>
    <w:rsid w:val="00A005FD"/>
    <w:rsid w:val="00A00CE6"/>
    <w:rsid w:val="00A018BA"/>
    <w:rsid w:val="00A04063"/>
    <w:rsid w:val="00A06541"/>
    <w:rsid w:val="00A10293"/>
    <w:rsid w:val="00A1056F"/>
    <w:rsid w:val="00A121FF"/>
    <w:rsid w:val="00A136E6"/>
    <w:rsid w:val="00A179D0"/>
    <w:rsid w:val="00A201E0"/>
    <w:rsid w:val="00A21184"/>
    <w:rsid w:val="00A21CD0"/>
    <w:rsid w:val="00A21DFD"/>
    <w:rsid w:val="00A222EF"/>
    <w:rsid w:val="00A22484"/>
    <w:rsid w:val="00A23C51"/>
    <w:rsid w:val="00A23C87"/>
    <w:rsid w:val="00A247CB"/>
    <w:rsid w:val="00A24822"/>
    <w:rsid w:val="00A24B8A"/>
    <w:rsid w:val="00A25E84"/>
    <w:rsid w:val="00A26D1D"/>
    <w:rsid w:val="00A27D98"/>
    <w:rsid w:val="00A30EBE"/>
    <w:rsid w:val="00A3209C"/>
    <w:rsid w:val="00A3294B"/>
    <w:rsid w:val="00A3372B"/>
    <w:rsid w:val="00A36675"/>
    <w:rsid w:val="00A36CFE"/>
    <w:rsid w:val="00A41438"/>
    <w:rsid w:val="00A416D7"/>
    <w:rsid w:val="00A422E6"/>
    <w:rsid w:val="00A4260F"/>
    <w:rsid w:val="00A44EAE"/>
    <w:rsid w:val="00A4519A"/>
    <w:rsid w:val="00A47CAD"/>
    <w:rsid w:val="00A51347"/>
    <w:rsid w:val="00A542EF"/>
    <w:rsid w:val="00A55012"/>
    <w:rsid w:val="00A56E16"/>
    <w:rsid w:val="00A57872"/>
    <w:rsid w:val="00A60A10"/>
    <w:rsid w:val="00A61930"/>
    <w:rsid w:val="00A644D8"/>
    <w:rsid w:val="00A66486"/>
    <w:rsid w:val="00A6662B"/>
    <w:rsid w:val="00A669F4"/>
    <w:rsid w:val="00A7066A"/>
    <w:rsid w:val="00A70FEE"/>
    <w:rsid w:val="00A7118A"/>
    <w:rsid w:val="00A72652"/>
    <w:rsid w:val="00A734BD"/>
    <w:rsid w:val="00A74DAA"/>
    <w:rsid w:val="00A75740"/>
    <w:rsid w:val="00A76944"/>
    <w:rsid w:val="00A817C9"/>
    <w:rsid w:val="00A82829"/>
    <w:rsid w:val="00A8532B"/>
    <w:rsid w:val="00A86C62"/>
    <w:rsid w:val="00A86D80"/>
    <w:rsid w:val="00A86F46"/>
    <w:rsid w:val="00A8705F"/>
    <w:rsid w:val="00A87FED"/>
    <w:rsid w:val="00A90BCC"/>
    <w:rsid w:val="00A91B09"/>
    <w:rsid w:val="00A94CFC"/>
    <w:rsid w:val="00A94D1B"/>
    <w:rsid w:val="00A94FBF"/>
    <w:rsid w:val="00A95234"/>
    <w:rsid w:val="00A9574D"/>
    <w:rsid w:val="00A96926"/>
    <w:rsid w:val="00A97EAC"/>
    <w:rsid w:val="00AA1A21"/>
    <w:rsid w:val="00AA1DB1"/>
    <w:rsid w:val="00AA1DC1"/>
    <w:rsid w:val="00AA3A85"/>
    <w:rsid w:val="00AA3DFD"/>
    <w:rsid w:val="00AA587C"/>
    <w:rsid w:val="00AA5F48"/>
    <w:rsid w:val="00AA7F81"/>
    <w:rsid w:val="00AB1955"/>
    <w:rsid w:val="00AB1B29"/>
    <w:rsid w:val="00AB1D52"/>
    <w:rsid w:val="00AB377E"/>
    <w:rsid w:val="00AB3E00"/>
    <w:rsid w:val="00AB4E74"/>
    <w:rsid w:val="00AB5792"/>
    <w:rsid w:val="00AB69B6"/>
    <w:rsid w:val="00AC1814"/>
    <w:rsid w:val="00AC3F30"/>
    <w:rsid w:val="00AC5E58"/>
    <w:rsid w:val="00AC6E34"/>
    <w:rsid w:val="00AC6EB6"/>
    <w:rsid w:val="00AC712C"/>
    <w:rsid w:val="00AC775D"/>
    <w:rsid w:val="00AD0208"/>
    <w:rsid w:val="00AD0640"/>
    <w:rsid w:val="00AD27A6"/>
    <w:rsid w:val="00AD4F92"/>
    <w:rsid w:val="00AD759A"/>
    <w:rsid w:val="00AD7C7E"/>
    <w:rsid w:val="00AE1056"/>
    <w:rsid w:val="00AE22E0"/>
    <w:rsid w:val="00AE236F"/>
    <w:rsid w:val="00AE25A3"/>
    <w:rsid w:val="00AE6009"/>
    <w:rsid w:val="00AF19C3"/>
    <w:rsid w:val="00AF3FB7"/>
    <w:rsid w:val="00AF627D"/>
    <w:rsid w:val="00AF7CB9"/>
    <w:rsid w:val="00B023AC"/>
    <w:rsid w:val="00B03334"/>
    <w:rsid w:val="00B07753"/>
    <w:rsid w:val="00B13DD2"/>
    <w:rsid w:val="00B171C1"/>
    <w:rsid w:val="00B20CE7"/>
    <w:rsid w:val="00B22383"/>
    <w:rsid w:val="00B23227"/>
    <w:rsid w:val="00B238A8"/>
    <w:rsid w:val="00B241E9"/>
    <w:rsid w:val="00B276A1"/>
    <w:rsid w:val="00B278AB"/>
    <w:rsid w:val="00B30819"/>
    <w:rsid w:val="00B351D7"/>
    <w:rsid w:val="00B353C0"/>
    <w:rsid w:val="00B3647D"/>
    <w:rsid w:val="00B36EFC"/>
    <w:rsid w:val="00B40856"/>
    <w:rsid w:val="00B40B17"/>
    <w:rsid w:val="00B42115"/>
    <w:rsid w:val="00B44CDD"/>
    <w:rsid w:val="00B46456"/>
    <w:rsid w:val="00B468E2"/>
    <w:rsid w:val="00B47B2A"/>
    <w:rsid w:val="00B500EB"/>
    <w:rsid w:val="00B50841"/>
    <w:rsid w:val="00B51CD3"/>
    <w:rsid w:val="00B521FF"/>
    <w:rsid w:val="00B53960"/>
    <w:rsid w:val="00B563F9"/>
    <w:rsid w:val="00B564FA"/>
    <w:rsid w:val="00B5796E"/>
    <w:rsid w:val="00B620EE"/>
    <w:rsid w:val="00B621E8"/>
    <w:rsid w:val="00B644B6"/>
    <w:rsid w:val="00B645D1"/>
    <w:rsid w:val="00B711A3"/>
    <w:rsid w:val="00B7335B"/>
    <w:rsid w:val="00B750BA"/>
    <w:rsid w:val="00B75BD3"/>
    <w:rsid w:val="00B7639A"/>
    <w:rsid w:val="00B76636"/>
    <w:rsid w:val="00B76FC2"/>
    <w:rsid w:val="00B77302"/>
    <w:rsid w:val="00B81F16"/>
    <w:rsid w:val="00B85817"/>
    <w:rsid w:val="00B873F8"/>
    <w:rsid w:val="00B9006D"/>
    <w:rsid w:val="00B9066E"/>
    <w:rsid w:val="00B90B08"/>
    <w:rsid w:val="00B91830"/>
    <w:rsid w:val="00B92616"/>
    <w:rsid w:val="00B95633"/>
    <w:rsid w:val="00B9596D"/>
    <w:rsid w:val="00B9608F"/>
    <w:rsid w:val="00B9722C"/>
    <w:rsid w:val="00B97967"/>
    <w:rsid w:val="00BA0FB0"/>
    <w:rsid w:val="00BA171E"/>
    <w:rsid w:val="00BA2353"/>
    <w:rsid w:val="00BA37DC"/>
    <w:rsid w:val="00BA3ED1"/>
    <w:rsid w:val="00BA4AED"/>
    <w:rsid w:val="00BA4D4D"/>
    <w:rsid w:val="00BA4E5A"/>
    <w:rsid w:val="00BA5118"/>
    <w:rsid w:val="00BA5548"/>
    <w:rsid w:val="00BA55CD"/>
    <w:rsid w:val="00BA5654"/>
    <w:rsid w:val="00BA64FA"/>
    <w:rsid w:val="00BA667F"/>
    <w:rsid w:val="00BA67D1"/>
    <w:rsid w:val="00BB01CA"/>
    <w:rsid w:val="00BB0870"/>
    <w:rsid w:val="00BB11E6"/>
    <w:rsid w:val="00BB12E3"/>
    <w:rsid w:val="00BB1582"/>
    <w:rsid w:val="00BB2BD6"/>
    <w:rsid w:val="00BB53F8"/>
    <w:rsid w:val="00BB6223"/>
    <w:rsid w:val="00BB6DA1"/>
    <w:rsid w:val="00BC0137"/>
    <w:rsid w:val="00BC038B"/>
    <w:rsid w:val="00BC162D"/>
    <w:rsid w:val="00BD1415"/>
    <w:rsid w:val="00BD348D"/>
    <w:rsid w:val="00BD3DBD"/>
    <w:rsid w:val="00BD4F00"/>
    <w:rsid w:val="00BD5407"/>
    <w:rsid w:val="00BD54D2"/>
    <w:rsid w:val="00BE0C6D"/>
    <w:rsid w:val="00BE32AB"/>
    <w:rsid w:val="00BE39F6"/>
    <w:rsid w:val="00BE3BA7"/>
    <w:rsid w:val="00BE4849"/>
    <w:rsid w:val="00BE5CC4"/>
    <w:rsid w:val="00BE79A1"/>
    <w:rsid w:val="00BF04C8"/>
    <w:rsid w:val="00BF0EDC"/>
    <w:rsid w:val="00BF3162"/>
    <w:rsid w:val="00BF38B0"/>
    <w:rsid w:val="00BF7290"/>
    <w:rsid w:val="00BF73CB"/>
    <w:rsid w:val="00C00159"/>
    <w:rsid w:val="00C00461"/>
    <w:rsid w:val="00C006C7"/>
    <w:rsid w:val="00C02203"/>
    <w:rsid w:val="00C047E8"/>
    <w:rsid w:val="00C057D5"/>
    <w:rsid w:val="00C05B0A"/>
    <w:rsid w:val="00C06161"/>
    <w:rsid w:val="00C06237"/>
    <w:rsid w:val="00C07394"/>
    <w:rsid w:val="00C10419"/>
    <w:rsid w:val="00C10CF0"/>
    <w:rsid w:val="00C140EC"/>
    <w:rsid w:val="00C15788"/>
    <w:rsid w:val="00C213A9"/>
    <w:rsid w:val="00C22FD4"/>
    <w:rsid w:val="00C2331A"/>
    <w:rsid w:val="00C2345F"/>
    <w:rsid w:val="00C23F03"/>
    <w:rsid w:val="00C24046"/>
    <w:rsid w:val="00C24512"/>
    <w:rsid w:val="00C25071"/>
    <w:rsid w:val="00C259C0"/>
    <w:rsid w:val="00C27C71"/>
    <w:rsid w:val="00C30522"/>
    <w:rsid w:val="00C307EA"/>
    <w:rsid w:val="00C31144"/>
    <w:rsid w:val="00C31E51"/>
    <w:rsid w:val="00C31F3E"/>
    <w:rsid w:val="00C35653"/>
    <w:rsid w:val="00C365D3"/>
    <w:rsid w:val="00C369B9"/>
    <w:rsid w:val="00C36AC5"/>
    <w:rsid w:val="00C425B2"/>
    <w:rsid w:val="00C42741"/>
    <w:rsid w:val="00C5078C"/>
    <w:rsid w:val="00C54618"/>
    <w:rsid w:val="00C5534F"/>
    <w:rsid w:val="00C55B31"/>
    <w:rsid w:val="00C577FF"/>
    <w:rsid w:val="00C6363D"/>
    <w:rsid w:val="00C65C4F"/>
    <w:rsid w:val="00C700B4"/>
    <w:rsid w:val="00C701E8"/>
    <w:rsid w:val="00C70DA1"/>
    <w:rsid w:val="00C72CC9"/>
    <w:rsid w:val="00C73B1B"/>
    <w:rsid w:val="00C75889"/>
    <w:rsid w:val="00C75C52"/>
    <w:rsid w:val="00C764B0"/>
    <w:rsid w:val="00C77052"/>
    <w:rsid w:val="00C83DBF"/>
    <w:rsid w:val="00C85572"/>
    <w:rsid w:val="00C859C2"/>
    <w:rsid w:val="00C85D96"/>
    <w:rsid w:val="00C86880"/>
    <w:rsid w:val="00C872CD"/>
    <w:rsid w:val="00C90E8F"/>
    <w:rsid w:val="00C90FBF"/>
    <w:rsid w:val="00C90FE7"/>
    <w:rsid w:val="00C92275"/>
    <w:rsid w:val="00C92561"/>
    <w:rsid w:val="00C93892"/>
    <w:rsid w:val="00C94F1E"/>
    <w:rsid w:val="00C96342"/>
    <w:rsid w:val="00C96904"/>
    <w:rsid w:val="00C96909"/>
    <w:rsid w:val="00CA0F99"/>
    <w:rsid w:val="00CA249B"/>
    <w:rsid w:val="00CA2554"/>
    <w:rsid w:val="00CA4043"/>
    <w:rsid w:val="00CA4FEE"/>
    <w:rsid w:val="00CA5555"/>
    <w:rsid w:val="00CA761B"/>
    <w:rsid w:val="00CB0463"/>
    <w:rsid w:val="00CB0E8C"/>
    <w:rsid w:val="00CB317F"/>
    <w:rsid w:val="00CB33A6"/>
    <w:rsid w:val="00CB3922"/>
    <w:rsid w:val="00CB3B5D"/>
    <w:rsid w:val="00CB3F09"/>
    <w:rsid w:val="00CC20EF"/>
    <w:rsid w:val="00CC3D05"/>
    <w:rsid w:val="00CC4F2C"/>
    <w:rsid w:val="00CC6852"/>
    <w:rsid w:val="00CD3F85"/>
    <w:rsid w:val="00CD4477"/>
    <w:rsid w:val="00CD48F7"/>
    <w:rsid w:val="00CD4EF2"/>
    <w:rsid w:val="00CD7ED2"/>
    <w:rsid w:val="00CE096B"/>
    <w:rsid w:val="00CE0FD6"/>
    <w:rsid w:val="00CE21BF"/>
    <w:rsid w:val="00CE2859"/>
    <w:rsid w:val="00CE2E22"/>
    <w:rsid w:val="00CE394D"/>
    <w:rsid w:val="00CE476C"/>
    <w:rsid w:val="00CE62C7"/>
    <w:rsid w:val="00CE7F75"/>
    <w:rsid w:val="00CF04FE"/>
    <w:rsid w:val="00CF1D4F"/>
    <w:rsid w:val="00CF2D09"/>
    <w:rsid w:val="00CF434B"/>
    <w:rsid w:val="00CF5C23"/>
    <w:rsid w:val="00CF643B"/>
    <w:rsid w:val="00CF65DC"/>
    <w:rsid w:val="00CF6C63"/>
    <w:rsid w:val="00D0102F"/>
    <w:rsid w:val="00D024AF"/>
    <w:rsid w:val="00D024C2"/>
    <w:rsid w:val="00D0328B"/>
    <w:rsid w:val="00D0330D"/>
    <w:rsid w:val="00D03DCC"/>
    <w:rsid w:val="00D05E70"/>
    <w:rsid w:val="00D06EBC"/>
    <w:rsid w:val="00D072D1"/>
    <w:rsid w:val="00D07788"/>
    <w:rsid w:val="00D07A4B"/>
    <w:rsid w:val="00D12F93"/>
    <w:rsid w:val="00D1353E"/>
    <w:rsid w:val="00D13791"/>
    <w:rsid w:val="00D1399F"/>
    <w:rsid w:val="00D13F3D"/>
    <w:rsid w:val="00D2216D"/>
    <w:rsid w:val="00D22CAB"/>
    <w:rsid w:val="00D259C9"/>
    <w:rsid w:val="00D25F26"/>
    <w:rsid w:val="00D26895"/>
    <w:rsid w:val="00D26FCF"/>
    <w:rsid w:val="00D30461"/>
    <w:rsid w:val="00D304F6"/>
    <w:rsid w:val="00D30FF0"/>
    <w:rsid w:val="00D313C2"/>
    <w:rsid w:val="00D326D6"/>
    <w:rsid w:val="00D3486A"/>
    <w:rsid w:val="00D36765"/>
    <w:rsid w:val="00D371A2"/>
    <w:rsid w:val="00D3754F"/>
    <w:rsid w:val="00D378DB"/>
    <w:rsid w:val="00D408A5"/>
    <w:rsid w:val="00D40943"/>
    <w:rsid w:val="00D424EC"/>
    <w:rsid w:val="00D42C6B"/>
    <w:rsid w:val="00D42CAF"/>
    <w:rsid w:val="00D43803"/>
    <w:rsid w:val="00D44E31"/>
    <w:rsid w:val="00D46C11"/>
    <w:rsid w:val="00D47852"/>
    <w:rsid w:val="00D51008"/>
    <w:rsid w:val="00D5136A"/>
    <w:rsid w:val="00D51CF6"/>
    <w:rsid w:val="00D53974"/>
    <w:rsid w:val="00D547E2"/>
    <w:rsid w:val="00D548DE"/>
    <w:rsid w:val="00D572E8"/>
    <w:rsid w:val="00D577F6"/>
    <w:rsid w:val="00D601EB"/>
    <w:rsid w:val="00D6095B"/>
    <w:rsid w:val="00D60F0B"/>
    <w:rsid w:val="00D61FEA"/>
    <w:rsid w:val="00D63770"/>
    <w:rsid w:val="00D652E3"/>
    <w:rsid w:val="00D659A7"/>
    <w:rsid w:val="00D67223"/>
    <w:rsid w:val="00D708AC"/>
    <w:rsid w:val="00D7169C"/>
    <w:rsid w:val="00D72AB8"/>
    <w:rsid w:val="00D734BE"/>
    <w:rsid w:val="00D73971"/>
    <w:rsid w:val="00D75155"/>
    <w:rsid w:val="00D77FAA"/>
    <w:rsid w:val="00D82093"/>
    <w:rsid w:val="00D82DE0"/>
    <w:rsid w:val="00D8362D"/>
    <w:rsid w:val="00D84E8B"/>
    <w:rsid w:val="00D86E1B"/>
    <w:rsid w:val="00D87495"/>
    <w:rsid w:val="00D877AB"/>
    <w:rsid w:val="00D91159"/>
    <w:rsid w:val="00D94257"/>
    <w:rsid w:val="00D95216"/>
    <w:rsid w:val="00D9595E"/>
    <w:rsid w:val="00DA059A"/>
    <w:rsid w:val="00DA173F"/>
    <w:rsid w:val="00DA1D4E"/>
    <w:rsid w:val="00DA2301"/>
    <w:rsid w:val="00DA3312"/>
    <w:rsid w:val="00DA466B"/>
    <w:rsid w:val="00DA5E62"/>
    <w:rsid w:val="00DA6131"/>
    <w:rsid w:val="00DB0173"/>
    <w:rsid w:val="00DB0809"/>
    <w:rsid w:val="00DB3900"/>
    <w:rsid w:val="00DB3A37"/>
    <w:rsid w:val="00DB5D3B"/>
    <w:rsid w:val="00DB7234"/>
    <w:rsid w:val="00DB76A0"/>
    <w:rsid w:val="00DB78B6"/>
    <w:rsid w:val="00DB7956"/>
    <w:rsid w:val="00DD0687"/>
    <w:rsid w:val="00DD15F4"/>
    <w:rsid w:val="00DD3204"/>
    <w:rsid w:val="00DD40DE"/>
    <w:rsid w:val="00DD43C9"/>
    <w:rsid w:val="00DD4444"/>
    <w:rsid w:val="00DD49B0"/>
    <w:rsid w:val="00DD630C"/>
    <w:rsid w:val="00DE3DAB"/>
    <w:rsid w:val="00DE404C"/>
    <w:rsid w:val="00DE4B26"/>
    <w:rsid w:val="00DE5C85"/>
    <w:rsid w:val="00DE7862"/>
    <w:rsid w:val="00DE7C29"/>
    <w:rsid w:val="00DF0003"/>
    <w:rsid w:val="00DF01F0"/>
    <w:rsid w:val="00DF148C"/>
    <w:rsid w:val="00DF1BA3"/>
    <w:rsid w:val="00DF2348"/>
    <w:rsid w:val="00DF3FCA"/>
    <w:rsid w:val="00DF429E"/>
    <w:rsid w:val="00DF4D19"/>
    <w:rsid w:val="00DF5B00"/>
    <w:rsid w:val="00DF5FDE"/>
    <w:rsid w:val="00DF74AF"/>
    <w:rsid w:val="00DF7FFC"/>
    <w:rsid w:val="00E05979"/>
    <w:rsid w:val="00E104E2"/>
    <w:rsid w:val="00E11F43"/>
    <w:rsid w:val="00E12DA7"/>
    <w:rsid w:val="00E134B4"/>
    <w:rsid w:val="00E14625"/>
    <w:rsid w:val="00E15617"/>
    <w:rsid w:val="00E157E3"/>
    <w:rsid w:val="00E167B4"/>
    <w:rsid w:val="00E17218"/>
    <w:rsid w:val="00E1743B"/>
    <w:rsid w:val="00E23732"/>
    <w:rsid w:val="00E23CFB"/>
    <w:rsid w:val="00E248E6"/>
    <w:rsid w:val="00E24E5E"/>
    <w:rsid w:val="00E25B05"/>
    <w:rsid w:val="00E27065"/>
    <w:rsid w:val="00E3101C"/>
    <w:rsid w:val="00E36664"/>
    <w:rsid w:val="00E409BA"/>
    <w:rsid w:val="00E426BF"/>
    <w:rsid w:val="00E432B2"/>
    <w:rsid w:val="00E447A2"/>
    <w:rsid w:val="00E44EBE"/>
    <w:rsid w:val="00E457AD"/>
    <w:rsid w:val="00E45C16"/>
    <w:rsid w:val="00E47044"/>
    <w:rsid w:val="00E52277"/>
    <w:rsid w:val="00E555D4"/>
    <w:rsid w:val="00E563CE"/>
    <w:rsid w:val="00E5657A"/>
    <w:rsid w:val="00E6022D"/>
    <w:rsid w:val="00E60E43"/>
    <w:rsid w:val="00E60EE4"/>
    <w:rsid w:val="00E60F83"/>
    <w:rsid w:val="00E61CA9"/>
    <w:rsid w:val="00E62484"/>
    <w:rsid w:val="00E62D83"/>
    <w:rsid w:val="00E636A2"/>
    <w:rsid w:val="00E67C9E"/>
    <w:rsid w:val="00E70444"/>
    <w:rsid w:val="00E719CB"/>
    <w:rsid w:val="00E72BCD"/>
    <w:rsid w:val="00E72F36"/>
    <w:rsid w:val="00E73E7C"/>
    <w:rsid w:val="00E740BF"/>
    <w:rsid w:val="00E74574"/>
    <w:rsid w:val="00E74914"/>
    <w:rsid w:val="00E74F01"/>
    <w:rsid w:val="00E75025"/>
    <w:rsid w:val="00E76677"/>
    <w:rsid w:val="00E82589"/>
    <w:rsid w:val="00E82A0D"/>
    <w:rsid w:val="00E83934"/>
    <w:rsid w:val="00E83B07"/>
    <w:rsid w:val="00E84D76"/>
    <w:rsid w:val="00E87389"/>
    <w:rsid w:val="00E876B2"/>
    <w:rsid w:val="00E910B2"/>
    <w:rsid w:val="00E92A4D"/>
    <w:rsid w:val="00E94C5A"/>
    <w:rsid w:val="00E958FE"/>
    <w:rsid w:val="00E97AA4"/>
    <w:rsid w:val="00EA0816"/>
    <w:rsid w:val="00EA210C"/>
    <w:rsid w:val="00EA3B92"/>
    <w:rsid w:val="00EA3D88"/>
    <w:rsid w:val="00EA3E2A"/>
    <w:rsid w:val="00EA425F"/>
    <w:rsid w:val="00EA47BF"/>
    <w:rsid w:val="00EA58BA"/>
    <w:rsid w:val="00EA6172"/>
    <w:rsid w:val="00EA6EC5"/>
    <w:rsid w:val="00EB02F9"/>
    <w:rsid w:val="00EB1017"/>
    <w:rsid w:val="00EB195C"/>
    <w:rsid w:val="00EB21FC"/>
    <w:rsid w:val="00EB256A"/>
    <w:rsid w:val="00EB3E28"/>
    <w:rsid w:val="00EC0050"/>
    <w:rsid w:val="00EC0801"/>
    <w:rsid w:val="00EC0AB9"/>
    <w:rsid w:val="00EC0CBC"/>
    <w:rsid w:val="00EC132D"/>
    <w:rsid w:val="00EC2834"/>
    <w:rsid w:val="00EC2AF3"/>
    <w:rsid w:val="00EC3125"/>
    <w:rsid w:val="00EC3DAA"/>
    <w:rsid w:val="00EC448C"/>
    <w:rsid w:val="00EC4B2A"/>
    <w:rsid w:val="00ED0C97"/>
    <w:rsid w:val="00ED1ACF"/>
    <w:rsid w:val="00ED4A2C"/>
    <w:rsid w:val="00ED5636"/>
    <w:rsid w:val="00ED79E3"/>
    <w:rsid w:val="00EE411D"/>
    <w:rsid w:val="00EE4202"/>
    <w:rsid w:val="00EE4715"/>
    <w:rsid w:val="00EE49A5"/>
    <w:rsid w:val="00EE6ED4"/>
    <w:rsid w:val="00EE7DF4"/>
    <w:rsid w:val="00EE7F31"/>
    <w:rsid w:val="00EE7F99"/>
    <w:rsid w:val="00EF0673"/>
    <w:rsid w:val="00EF08F5"/>
    <w:rsid w:val="00EF0E0D"/>
    <w:rsid w:val="00EF1CA3"/>
    <w:rsid w:val="00EF3EAD"/>
    <w:rsid w:val="00EF3F31"/>
    <w:rsid w:val="00EF40D0"/>
    <w:rsid w:val="00F00882"/>
    <w:rsid w:val="00F00CDB"/>
    <w:rsid w:val="00F01DFB"/>
    <w:rsid w:val="00F0555C"/>
    <w:rsid w:val="00F101DA"/>
    <w:rsid w:val="00F114E6"/>
    <w:rsid w:val="00F1178C"/>
    <w:rsid w:val="00F13172"/>
    <w:rsid w:val="00F15698"/>
    <w:rsid w:val="00F161A7"/>
    <w:rsid w:val="00F172DD"/>
    <w:rsid w:val="00F215D6"/>
    <w:rsid w:val="00F25645"/>
    <w:rsid w:val="00F25916"/>
    <w:rsid w:val="00F25FD0"/>
    <w:rsid w:val="00F3008E"/>
    <w:rsid w:val="00F32B3D"/>
    <w:rsid w:val="00F34CD1"/>
    <w:rsid w:val="00F34D62"/>
    <w:rsid w:val="00F3704B"/>
    <w:rsid w:val="00F3711D"/>
    <w:rsid w:val="00F379D1"/>
    <w:rsid w:val="00F4096D"/>
    <w:rsid w:val="00F41816"/>
    <w:rsid w:val="00F42EF8"/>
    <w:rsid w:val="00F43ECF"/>
    <w:rsid w:val="00F45034"/>
    <w:rsid w:val="00F4627C"/>
    <w:rsid w:val="00F52CC0"/>
    <w:rsid w:val="00F53243"/>
    <w:rsid w:val="00F53310"/>
    <w:rsid w:val="00F53E56"/>
    <w:rsid w:val="00F54890"/>
    <w:rsid w:val="00F613EF"/>
    <w:rsid w:val="00F62527"/>
    <w:rsid w:val="00F63C97"/>
    <w:rsid w:val="00F643D0"/>
    <w:rsid w:val="00F673CD"/>
    <w:rsid w:val="00F67B2E"/>
    <w:rsid w:val="00F70C63"/>
    <w:rsid w:val="00F70D47"/>
    <w:rsid w:val="00F71300"/>
    <w:rsid w:val="00F71818"/>
    <w:rsid w:val="00F73224"/>
    <w:rsid w:val="00F73672"/>
    <w:rsid w:val="00F75257"/>
    <w:rsid w:val="00F775C7"/>
    <w:rsid w:val="00F7768E"/>
    <w:rsid w:val="00F85EE0"/>
    <w:rsid w:val="00F86AB7"/>
    <w:rsid w:val="00F86B62"/>
    <w:rsid w:val="00F876CC"/>
    <w:rsid w:val="00F931FF"/>
    <w:rsid w:val="00F941DC"/>
    <w:rsid w:val="00F963D4"/>
    <w:rsid w:val="00F96643"/>
    <w:rsid w:val="00F96727"/>
    <w:rsid w:val="00FA00FF"/>
    <w:rsid w:val="00FA0588"/>
    <w:rsid w:val="00FA0A2D"/>
    <w:rsid w:val="00FA0B55"/>
    <w:rsid w:val="00FA338F"/>
    <w:rsid w:val="00FA6A19"/>
    <w:rsid w:val="00FB11CB"/>
    <w:rsid w:val="00FB2C7A"/>
    <w:rsid w:val="00FB47B5"/>
    <w:rsid w:val="00FB6EA6"/>
    <w:rsid w:val="00FB6FDD"/>
    <w:rsid w:val="00FB7D50"/>
    <w:rsid w:val="00FC0A2B"/>
    <w:rsid w:val="00FC0B92"/>
    <w:rsid w:val="00FC2275"/>
    <w:rsid w:val="00FC307B"/>
    <w:rsid w:val="00FC377C"/>
    <w:rsid w:val="00FC4F68"/>
    <w:rsid w:val="00FC5759"/>
    <w:rsid w:val="00FC59BE"/>
    <w:rsid w:val="00FD08CC"/>
    <w:rsid w:val="00FD2ABF"/>
    <w:rsid w:val="00FD3DC7"/>
    <w:rsid w:val="00FD5651"/>
    <w:rsid w:val="00FD6803"/>
    <w:rsid w:val="00FD77CB"/>
    <w:rsid w:val="00FE0D8E"/>
    <w:rsid w:val="00FE1F3F"/>
    <w:rsid w:val="00FE2AF7"/>
    <w:rsid w:val="00FE3D78"/>
    <w:rsid w:val="00FE431B"/>
    <w:rsid w:val="00FE437C"/>
    <w:rsid w:val="00FE50B0"/>
    <w:rsid w:val="00FE7337"/>
    <w:rsid w:val="00FF19AC"/>
    <w:rsid w:val="00FF2767"/>
    <w:rsid w:val="00FF2CCD"/>
    <w:rsid w:val="00FF3E02"/>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style="mso-position-vertical-relative:line" fill="f" fillcolor="white" stroke="f">
      <v:fill color="white" on="f"/>
      <v:stroke on="f"/>
      <v:textbox inset="5.85pt,.7pt,5.85pt,.7pt"/>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able of figures"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320FE"/>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0320FE"/>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link w:val="2Char"/>
    <w:qFormat/>
    <w:rsid w:val="000320FE"/>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320FE"/>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320FE"/>
    <w:pPr>
      <w:keepNext/>
      <w:numPr>
        <w:ilvl w:val="3"/>
        <w:numId w:val="3"/>
      </w:numPr>
      <w:jc w:val="right"/>
      <w:outlineLvl w:val="3"/>
    </w:pPr>
    <w:rPr>
      <w:rFonts w:ascii="Arial" w:hAnsi="Arial"/>
      <w:i/>
    </w:rPr>
  </w:style>
  <w:style w:type="paragraph" w:styleId="5">
    <w:name w:val="heading 5"/>
    <w:aliases w:val="H5"/>
    <w:basedOn w:val="a1"/>
    <w:next w:val="a1"/>
    <w:qFormat/>
    <w:rsid w:val="000320FE"/>
    <w:pPr>
      <w:keepNext/>
      <w:spacing w:line="360" w:lineRule="auto"/>
      <w:outlineLvl w:val="4"/>
    </w:pPr>
    <w:rPr>
      <w:sz w:val="26"/>
      <w:u w:val="single"/>
    </w:rPr>
  </w:style>
  <w:style w:type="paragraph" w:styleId="6">
    <w:name w:val="heading 6"/>
    <w:basedOn w:val="a1"/>
    <w:next w:val="a1"/>
    <w:qFormat/>
    <w:rsid w:val="000320FE"/>
    <w:pPr>
      <w:spacing w:before="240" w:after="60"/>
      <w:outlineLvl w:val="5"/>
    </w:pPr>
    <w:rPr>
      <w:i/>
      <w:sz w:val="22"/>
    </w:rPr>
  </w:style>
  <w:style w:type="paragraph" w:styleId="7">
    <w:name w:val="heading 7"/>
    <w:basedOn w:val="a1"/>
    <w:next w:val="a1"/>
    <w:qFormat/>
    <w:rsid w:val="000320FE"/>
    <w:pPr>
      <w:spacing w:before="240" w:after="60"/>
      <w:outlineLvl w:val="6"/>
    </w:pPr>
    <w:rPr>
      <w:rFonts w:ascii="Arial" w:hAnsi="Arial"/>
    </w:rPr>
  </w:style>
  <w:style w:type="paragraph" w:styleId="8">
    <w:name w:val="heading 8"/>
    <w:aliases w:val="Table Heading"/>
    <w:basedOn w:val="a1"/>
    <w:next w:val="a1"/>
    <w:qFormat/>
    <w:rsid w:val="000320FE"/>
    <w:pPr>
      <w:spacing w:before="240" w:after="60"/>
      <w:outlineLvl w:val="7"/>
    </w:pPr>
    <w:rPr>
      <w:rFonts w:ascii="Arial" w:hAnsi="Arial"/>
      <w:i/>
    </w:rPr>
  </w:style>
  <w:style w:type="paragraph" w:styleId="9">
    <w:name w:val="heading 9"/>
    <w:aliases w:val="Figure Heading,FH"/>
    <w:basedOn w:val="a1"/>
    <w:next w:val="a1"/>
    <w:qFormat/>
    <w:rsid w:val="000320F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320FE"/>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0320FE"/>
    <w:pPr>
      <w:spacing w:after="120"/>
    </w:pPr>
  </w:style>
  <w:style w:type="paragraph" w:styleId="20">
    <w:name w:val="Body Text 2"/>
    <w:basedOn w:val="a1"/>
    <w:rsid w:val="000320FE"/>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320FE"/>
    <w:pPr>
      <w:widowControl w:val="0"/>
    </w:pPr>
    <w:rPr>
      <w:rFonts w:ascii="Arial" w:hAnsi="Arial"/>
      <w:b/>
      <w:noProof/>
      <w:sz w:val="18"/>
      <w:lang w:eastAsia="en-US"/>
    </w:rPr>
  </w:style>
  <w:style w:type="paragraph" w:styleId="a7">
    <w:name w:val="Document Map"/>
    <w:basedOn w:val="a1"/>
    <w:semiHidden/>
    <w:rsid w:val="000320FE"/>
    <w:pPr>
      <w:shd w:val="clear" w:color="auto" w:fill="000080"/>
    </w:pPr>
    <w:rPr>
      <w:rFonts w:ascii="Tahoma" w:hAnsi="Tahoma"/>
    </w:rPr>
  </w:style>
  <w:style w:type="paragraph" w:styleId="a8">
    <w:name w:val="Plain Text"/>
    <w:basedOn w:val="a1"/>
    <w:rsid w:val="000320FE"/>
    <w:rPr>
      <w:rFonts w:ascii="Courier New" w:hAnsi="Courier New"/>
    </w:rPr>
  </w:style>
  <w:style w:type="paragraph" w:customStyle="1" w:styleId="ZT">
    <w:name w:val="ZT"/>
    <w:rsid w:val="000320FE"/>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0320FE"/>
  </w:style>
  <w:style w:type="paragraph" w:customStyle="1" w:styleId="TF">
    <w:name w:val="TF"/>
    <w:basedOn w:val="TH"/>
    <w:rsid w:val="000320FE"/>
    <w:pPr>
      <w:keepNext w:val="0"/>
      <w:spacing w:before="0" w:after="240"/>
    </w:pPr>
  </w:style>
  <w:style w:type="paragraph" w:customStyle="1" w:styleId="TH">
    <w:name w:val="TH"/>
    <w:basedOn w:val="a1"/>
    <w:rsid w:val="000320FE"/>
    <w:pPr>
      <w:keepNext/>
      <w:keepLines/>
      <w:spacing w:before="60" w:after="180"/>
      <w:jc w:val="center"/>
    </w:pPr>
    <w:rPr>
      <w:rFonts w:ascii="Arial" w:hAnsi="Arial"/>
      <w:b/>
    </w:rPr>
  </w:style>
  <w:style w:type="paragraph" w:customStyle="1" w:styleId="B1">
    <w:name w:val="B1"/>
    <w:basedOn w:val="a9"/>
    <w:link w:val="B10"/>
    <w:rsid w:val="000320FE"/>
  </w:style>
  <w:style w:type="paragraph" w:styleId="a9">
    <w:name w:val="List"/>
    <w:basedOn w:val="a1"/>
    <w:rsid w:val="000320FE"/>
    <w:pPr>
      <w:spacing w:after="180"/>
      <w:ind w:left="568" w:hanging="284"/>
    </w:pPr>
  </w:style>
  <w:style w:type="paragraph" w:customStyle="1" w:styleId="EQ">
    <w:name w:val="EQ"/>
    <w:basedOn w:val="a1"/>
    <w:next w:val="a1"/>
    <w:rsid w:val="000320FE"/>
    <w:pPr>
      <w:keepLines/>
      <w:tabs>
        <w:tab w:val="center" w:pos="4536"/>
        <w:tab w:val="right" w:pos="9072"/>
      </w:tabs>
      <w:spacing w:after="180"/>
    </w:pPr>
    <w:rPr>
      <w:noProof/>
    </w:rPr>
  </w:style>
  <w:style w:type="paragraph" w:customStyle="1" w:styleId="lptext">
    <w:name w:val="löptext"/>
    <w:basedOn w:val="a1"/>
    <w:rsid w:val="000320FE"/>
    <w:pPr>
      <w:spacing w:before="100" w:after="100"/>
      <w:ind w:left="860"/>
    </w:pPr>
    <w:rPr>
      <w:rFonts w:ascii="Times" w:hAnsi="Times"/>
    </w:rPr>
  </w:style>
  <w:style w:type="character" w:styleId="aa">
    <w:name w:val="footnote reference"/>
    <w:uiPriority w:val="99"/>
    <w:semiHidden/>
    <w:rsid w:val="000320FE"/>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0"/>
    <w:uiPriority w:val="99"/>
    <w:semiHidden/>
    <w:rsid w:val="000320FE"/>
    <w:pPr>
      <w:keepLines/>
      <w:ind w:left="454" w:hanging="454"/>
    </w:pPr>
    <w:rPr>
      <w:sz w:val="16"/>
    </w:rPr>
  </w:style>
  <w:style w:type="paragraph" w:styleId="ac">
    <w:name w:val="caption"/>
    <w:aliases w:val="cap,cap Char,Caption Char,Caption Char1 Char,cap Char Char1,Caption Char Char1 Char,cap Char2"/>
    <w:basedOn w:val="a1"/>
    <w:next w:val="a1"/>
    <w:uiPriority w:val="35"/>
    <w:qFormat/>
    <w:rsid w:val="000320FE"/>
    <w:pPr>
      <w:spacing w:before="120" w:after="120"/>
    </w:pPr>
    <w:rPr>
      <w:b/>
    </w:rPr>
  </w:style>
  <w:style w:type="paragraph" w:customStyle="1" w:styleId="a0">
    <w:name w:val="佐藤２"/>
    <w:basedOn w:val="a1"/>
    <w:rsid w:val="000320FE"/>
    <w:pPr>
      <w:numPr>
        <w:numId w:val="4"/>
      </w:numPr>
      <w:spacing w:after="180"/>
    </w:pPr>
    <w:rPr>
      <w:lang w:eastAsia="ja-JP"/>
    </w:rPr>
  </w:style>
  <w:style w:type="paragraph" w:styleId="21">
    <w:name w:val="Body Text Indent 2"/>
    <w:basedOn w:val="a1"/>
    <w:rsid w:val="000320FE"/>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0320FE"/>
    <w:pPr>
      <w:tabs>
        <w:tab w:val="clear" w:pos="360"/>
      </w:tabs>
      <w:spacing w:after="60"/>
      <w:ind w:left="1080" w:hanging="357"/>
    </w:pPr>
    <w:rPr>
      <w:rFonts w:ascii="Arial" w:hAnsi="Arial"/>
    </w:rPr>
  </w:style>
  <w:style w:type="paragraph" w:styleId="a">
    <w:name w:val="List Bullet"/>
    <w:basedOn w:val="a1"/>
    <w:autoRedefine/>
    <w:rsid w:val="000320FE"/>
    <w:pPr>
      <w:numPr>
        <w:numId w:val="1"/>
      </w:numPr>
    </w:pPr>
  </w:style>
  <w:style w:type="paragraph" w:customStyle="1" w:styleId="ListBulletLast">
    <w:name w:val="List Bullet Last"/>
    <w:aliases w:val="lbl"/>
    <w:basedOn w:val="a"/>
    <w:next w:val="a5"/>
    <w:rsid w:val="000320FE"/>
    <w:pPr>
      <w:tabs>
        <w:tab w:val="clear" w:pos="360"/>
      </w:tabs>
      <w:spacing w:after="240"/>
      <w:ind w:left="714" w:hanging="357"/>
    </w:pPr>
    <w:rPr>
      <w:rFonts w:ascii="Arial" w:hAnsi="Arial"/>
    </w:rPr>
  </w:style>
  <w:style w:type="paragraph" w:styleId="ad">
    <w:name w:val="footer"/>
    <w:basedOn w:val="a1"/>
    <w:rsid w:val="000320FE"/>
    <w:pPr>
      <w:tabs>
        <w:tab w:val="center" w:pos="4536"/>
        <w:tab w:val="right" w:pos="9072"/>
      </w:tabs>
      <w:spacing w:before="120"/>
    </w:pPr>
    <w:rPr>
      <w:lang w:val="de-DE"/>
    </w:rPr>
  </w:style>
  <w:style w:type="paragraph" w:styleId="23">
    <w:name w:val="List 2"/>
    <w:basedOn w:val="a9"/>
    <w:rsid w:val="000320FE"/>
    <w:pPr>
      <w:ind w:left="851"/>
    </w:pPr>
    <w:rPr>
      <w:lang w:eastAsia="ja-JP"/>
    </w:rPr>
  </w:style>
  <w:style w:type="paragraph" w:customStyle="1" w:styleId="TitleText">
    <w:name w:val="Title Text"/>
    <w:basedOn w:val="a1"/>
    <w:next w:val="a1"/>
    <w:rsid w:val="000320FE"/>
    <w:pPr>
      <w:spacing w:after="220"/>
    </w:pPr>
    <w:rPr>
      <w:rFonts w:ascii="Arial" w:hAnsi="Arial"/>
      <w:b/>
      <w:sz w:val="22"/>
    </w:rPr>
  </w:style>
  <w:style w:type="paragraph" w:styleId="ae">
    <w:name w:val="Title"/>
    <w:basedOn w:val="a1"/>
    <w:qFormat/>
    <w:rsid w:val="000320FE"/>
    <w:pPr>
      <w:jc w:val="center"/>
    </w:pPr>
    <w:rPr>
      <w:rFonts w:ascii="Arial" w:hAnsi="Arial"/>
      <w:b/>
    </w:rPr>
  </w:style>
  <w:style w:type="paragraph" w:styleId="af">
    <w:name w:val="table of figures"/>
    <w:basedOn w:val="10"/>
    <w:next w:val="a1"/>
    <w:semiHidden/>
    <w:rsid w:val="000320FE"/>
    <w:pPr>
      <w:tabs>
        <w:tab w:val="right" w:leader="dot" w:pos="9360"/>
      </w:tabs>
      <w:spacing w:before="120" w:after="120"/>
    </w:pPr>
    <w:rPr>
      <w:caps/>
    </w:rPr>
  </w:style>
  <w:style w:type="paragraph" w:styleId="10">
    <w:name w:val="toc 1"/>
    <w:basedOn w:val="a1"/>
    <w:next w:val="a1"/>
    <w:autoRedefine/>
    <w:semiHidden/>
    <w:rsid w:val="000320FE"/>
  </w:style>
  <w:style w:type="character" w:styleId="af0">
    <w:name w:val="page number"/>
    <w:basedOn w:val="a2"/>
    <w:rsid w:val="000320FE"/>
  </w:style>
  <w:style w:type="paragraph" w:styleId="30">
    <w:name w:val="Body Text 3"/>
    <w:basedOn w:val="a1"/>
    <w:rsid w:val="000320FE"/>
    <w:pPr>
      <w:jc w:val="both"/>
    </w:pPr>
    <w:rPr>
      <w:lang w:eastAsia="ja-JP"/>
    </w:rPr>
  </w:style>
  <w:style w:type="paragraph" w:customStyle="1" w:styleId="TableText">
    <w:name w:val="Table_Text"/>
    <w:basedOn w:val="a1"/>
    <w:rsid w:val="000320FE"/>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0320FE"/>
    <w:pPr>
      <w:spacing w:after="240"/>
      <w:jc w:val="both"/>
    </w:pPr>
    <w:rPr>
      <w:lang w:val="en-US" w:eastAsia="ja-JP"/>
    </w:rPr>
  </w:style>
  <w:style w:type="paragraph" w:customStyle="1" w:styleId="textintend1">
    <w:name w:val="text intend 1"/>
    <w:basedOn w:val="text"/>
    <w:rsid w:val="000320FE"/>
    <w:pPr>
      <w:numPr>
        <w:numId w:val="2"/>
      </w:numPr>
      <w:spacing w:after="120"/>
    </w:pPr>
  </w:style>
  <w:style w:type="paragraph" w:customStyle="1" w:styleId="shortcode">
    <w:name w:val="shortcode"/>
    <w:basedOn w:val="a5"/>
    <w:rsid w:val="000320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0320FE"/>
    <w:pPr>
      <w:overflowPunct w:val="0"/>
      <w:autoSpaceDE w:val="0"/>
      <w:autoSpaceDN w:val="0"/>
      <w:adjustRightInd w:val="0"/>
      <w:textAlignment w:val="baseline"/>
    </w:pPr>
    <w:rPr>
      <w:lang w:eastAsia="en-US"/>
    </w:rPr>
  </w:style>
  <w:style w:type="paragraph" w:customStyle="1" w:styleId="B3">
    <w:name w:val="B3"/>
    <w:basedOn w:val="31"/>
    <w:rsid w:val="000320FE"/>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320FE"/>
    <w:pPr>
      <w:ind w:leftChars="400" w:left="100" w:hangingChars="200" w:hanging="200"/>
    </w:pPr>
  </w:style>
  <w:style w:type="paragraph" w:customStyle="1" w:styleId="RecCCITT">
    <w:name w:val="Rec_CCITT_#"/>
    <w:basedOn w:val="a1"/>
    <w:rsid w:val="000320FE"/>
    <w:pPr>
      <w:keepNext/>
      <w:keepLines/>
      <w:spacing w:after="180"/>
    </w:pPr>
    <w:rPr>
      <w:b/>
    </w:rPr>
  </w:style>
  <w:style w:type="character" w:styleId="af1">
    <w:name w:val="Hyperlink"/>
    <w:rsid w:val="000320FE"/>
    <w:rPr>
      <w:rFonts w:eastAsia="Arial Unicode MS" w:cs="Arial"/>
      <w:noProof w:val="0"/>
      <w:color w:val="0000FF"/>
      <w:kern w:val="2"/>
      <w:sz w:val="21"/>
      <w:u w:val="single"/>
      <w:lang w:val="en-GB" w:eastAsia="zh-CN" w:bidi="ar-SA"/>
    </w:rPr>
  </w:style>
  <w:style w:type="character" w:styleId="af2">
    <w:name w:val="FollowedHyperlink"/>
    <w:rsid w:val="000320FE"/>
    <w:rPr>
      <w:rFonts w:eastAsia="Arial Unicode MS" w:cs="Arial"/>
      <w:noProof w:val="0"/>
      <w:color w:val="800080"/>
      <w:kern w:val="2"/>
      <w:sz w:val="21"/>
      <w:u w:val="single"/>
      <w:lang w:val="en-GB" w:eastAsia="zh-CN" w:bidi="ar-SA"/>
    </w:rPr>
  </w:style>
  <w:style w:type="paragraph" w:styleId="af3">
    <w:name w:val="Body Text Indent"/>
    <w:basedOn w:val="a1"/>
    <w:rsid w:val="000320FE"/>
    <w:pPr>
      <w:ind w:left="360"/>
    </w:pPr>
    <w:rPr>
      <w:bCs/>
      <w:lang w:eastAsia="ja-JP"/>
    </w:rPr>
  </w:style>
  <w:style w:type="character" w:styleId="af4">
    <w:name w:val="annotation reference"/>
    <w:uiPriority w:val="99"/>
    <w:rsid w:val="000320FE"/>
    <w:rPr>
      <w:rFonts w:eastAsia="Arial Unicode MS" w:cs="Arial"/>
      <w:noProof w:val="0"/>
      <w:kern w:val="2"/>
      <w:sz w:val="16"/>
      <w:szCs w:val="16"/>
      <w:lang w:val="en-GB" w:eastAsia="zh-CN" w:bidi="ar-SA"/>
    </w:rPr>
  </w:style>
  <w:style w:type="paragraph" w:customStyle="1" w:styleId="11">
    <w:name w:val="吹き出し1"/>
    <w:basedOn w:val="a1"/>
    <w:semiHidden/>
    <w:rsid w:val="000320FE"/>
    <w:rPr>
      <w:rFonts w:ascii="Arial" w:hAnsi="Arial"/>
      <w:sz w:val="18"/>
      <w:szCs w:val="18"/>
    </w:rPr>
  </w:style>
  <w:style w:type="paragraph" w:customStyle="1" w:styleId="Reference">
    <w:name w:val="Reference"/>
    <w:basedOn w:val="a1"/>
    <w:rsid w:val="000320FE"/>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1"/>
    <w:uiPriority w:val="99"/>
    <w:rsid w:val="000320FE"/>
    <w:rPr>
      <w:rFonts w:cs="Arial"/>
      <w:kern w:val="2"/>
      <w:sz w:val="21"/>
      <w:szCs w:val="20"/>
    </w:rPr>
  </w:style>
  <w:style w:type="paragraph" w:customStyle="1" w:styleId="HTMLBody">
    <w:name w:val="HTML Body"/>
    <w:rsid w:val="000320FE"/>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0320FE"/>
    <w:rPr>
      <w:rFonts w:eastAsia="MS Gothic" w:cs="Arial"/>
      <w:b/>
      <w:noProof w:val="0"/>
      <w:kern w:val="2"/>
      <w:sz w:val="24"/>
      <w:szCs w:val="24"/>
      <w:lang w:val="en-GB" w:eastAsia="en-US" w:bidi="ar-SA"/>
    </w:rPr>
  </w:style>
  <w:style w:type="paragraph" w:customStyle="1" w:styleId="Normal1CharChar">
    <w:name w:val="Normal1 Char Char"/>
    <w:semiHidden/>
    <w:rsid w:val="000320FE"/>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0320FE"/>
    <w:rPr>
      <w:b/>
      <w:bCs/>
      <w:sz w:val="24"/>
      <w:szCs w:val="24"/>
    </w:rPr>
  </w:style>
  <w:style w:type="paragraph" w:customStyle="1" w:styleId="CharCharCharCarCarCharCharCarCar">
    <w:name w:val="Char Char Char Car Car Char Char Car Car"/>
    <w:semiHidden/>
    <w:rsid w:val="0003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2"/>
    <w:uiPriority w:val="99"/>
    <w:semiHidden/>
    <w:unhideWhenUsed/>
    <w:rsid w:val="00B468E2"/>
    <w:rPr>
      <w:rFonts w:cs="Arial"/>
      <w:kern w:val="2"/>
      <w:sz w:val="18"/>
      <w:szCs w:val="18"/>
    </w:rPr>
  </w:style>
  <w:style w:type="paragraph" w:styleId="af8">
    <w:name w:val="Normal (Web)"/>
    <w:basedOn w:val="a1"/>
    <w:uiPriority w:val="99"/>
    <w:unhideWhenUsed/>
    <w:rsid w:val="000320FE"/>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0320FE"/>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0320FE"/>
    <w:pPr>
      <w:ind w:firstLineChars="200" w:firstLine="420"/>
    </w:pPr>
    <w:rPr>
      <w:rFonts w:ascii="宋体" w:eastAsia="宋体" w:hAnsi="宋体" w:cs="宋体"/>
      <w:lang w:val="en-US" w:eastAsia="zh-CN"/>
    </w:rPr>
  </w:style>
  <w:style w:type="character" w:customStyle="1" w:styleId="Char2">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0320FE"/>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0320FE"/>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0320FE"/>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320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320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320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3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3"/>
    <w:uiPriority w:val="99"/>
    <w:semiHidden/>
    <w:unhideWhenUsed/>
    <w:rsid w:val="004640CB"/>
    <w:rPr>
      <w:b/>
      <w:bCs/>
      <w:sz w:val="24"/>
      <w:szCs w:val="24"/>
    </w:rPr>
  </w:style>
  <w:style w:type="character" w:customStyle="1" w:styleId="Char1">
    <w:name w:val="批注文字 Char"/>
    <w:link w:val="af5"/>
    <w:uiPriority w:val="99"/>
    <w:rsid w:val="004640CB"/>
    <w:rPr>
      <w:rFonts w:eastAsia="MS Gothic" w:cs="Arial"/>
      <w:noProof w:val="0"/>
      <w:kern w:val="2"/>
      <w:sz w:val="21"/>
      <w:lang w:val="en-GB" w:eastAsia="en-US" w:bidi="ar-SA"/>
    </w:rPr>
  </w:style>
  <w:style w:type="character" w:customStyle="1" w:styleId="Char3">
    <w:name w:val="批注主题 Char"/>
    <w:basedOn w:val="Char1"/>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uiPriority w:val="99"/>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styleId="afc">
    <w:name w:val="List Paragraph"/>
    <w:basedOn w:val="a1"/>
    <w:link w:val="Char4"/>
    <w:uiPriority w:val="34"/>
    <w:qFormat/>
    <w:rsid w:val="00780D3F"/>
    <w:pPr>
      <w:ind w:left="720"/>
      <w:contextualSpacing/>
    </w:pPr>
    <w:rPr>
      <w:rFonts w:eastAsia="Times New Roman"/>
      <w:lang w:eastAsia="ja-JP"/>
    </w:rPr>
  </w:style>
  <w:style w:type="character" w:customStyle="1" w:styleId="Char4">
    <w:name w:val="列出段落 Char"/>
    <w:link w:val="afc"/>
    <w:uiPriority w:val="34"/>
    <w:rsid w:val="00780D3F"/>
    <w:rPr>
      <w:rFonts w:eastAsia="Times New Roman"/>
      <w:sz w:val="24"/>
      <w:szCs w:val="24"/>
      <w:lang w:eastAsia="ja-JP"/>
    </w:rPr>
  </w:style>
  <w:style w:type="character" w:styleId="afd">
    <w:name w:val="Strong"/>
    <w:basedOn w:val="a2"/>
    <w:qFormat/>
    <w:rsid w:val="00780D3F"/>
    <w:rPr>
      <w:b/>
      <w:bCs/>
    </w:rPr>
  </w:style>
  <w:style w:type="paragraph" w:customStyle="1" w:styleId="afe">
    <w:name w:val="正文１８磅"/>
    <w:basedOn w:val="a1"/>
    <w:rsid w:val="00ED0C97"/>
    <w:pPr>
      <w:widowControl w:val="0"/>
      <w:spacing w:line="360" w:lineRule="exact"/>
      <w:ind w:firstLineChars="200" w:firstLine="200"/>
      <w:jc w:val="both"/>
    </w:pPr>
    <w:rPr>
      <w:rFonts w:eastAsia="宋体"/>
      <w:kern w:val="2"/>
      <w:sz w:val="21"/>
      <w:szCs w:val="20"/>
      <w:lang w:val="en-US" w:eastAsia="zh-CN"/>
    </w:rPr>
  </w:style>
  <w:style w:type="character" w:customStyle="1" w:styleId="2Char">
    <w:name w:val="标题 2 Char"/>
    <w:aliases w:val="DO NOT USE_h2 Char,h2 Char,h21 Char,H2 Char,Head2A Char,2 Char,UNDERRUBRIK 1-2 Char"/>
    <w:basedOn w:val="a2"/>
    <w:link w:val="2"/>
    <w:rsid w:val="00A416D7"/>
    <w:rPr>
      <w:rFonts w:ascii="Arial" w:eastAsia="MS Gothic" w:hAnsi="Arial"/>
      <w:sz w:val="24"/>
      <w:szCs w:val="24"/>
      <w:lang w:val="en-GB" w:eastAsia="en-US"/>
    </w:rPr>
  </w:style>
  <w:style w:type="paragraph" w:customStyle="1" w:styleId="TAH">
    <w:name w:val="TAH"/>
    <w:basedOn w:val="TAC"/>
    <w:rsid w:val="00A416D7"/>
    <w:rPr>
      <w:b/>
    </w:rPr>
  </w:style>
  <w:style w:type="paragraph" w:customStyle="1" w:styleId="TAC">
    <w:name w:val="TAC"/>
    <w:basedOn w:val="a1"/>
    <w:link w:val="TACChar"/>
    <w:rsid w:val="00A416D7"/>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basedOn w:val="a2"/>
    <w:link w:val="TAC"/>
    <w:rsid w:val="00A416D7"/>
    <w:rPr>
      <w:rFonts w:ascii="Arial" w:eastAsia="Times New Roman" w:hAnsi="Arial"/>
      <w:sz w:val="18"/>
      <w:lang w:val="en-GB" w:eastAsia="ja-JP"/>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A416D7"/>
    <w:rPr>
      <w:rFonts w:eastAsia="MS Gothic"/>
      <w:sz w:val="24"/>
      <w:szCs w:val="24"/>
      <w:lang w:val="en-GB" w:eastAsia="en-US"/>
    </w:rPr>
  </w:style>
  <w:style w:type="character" w:customStyle="1" w:styleId="Char0">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uiPriority w:val="99"/>
    <w:semiHidden/>
    <w:rsid w:val="00A416D7"/>
    <w:rPr>
      <w:rFonts w:eastAsia="MS Gothic"/>
      <w:sz w:val="16"/>
      <w:szCs w:val="24"/>
      <w:lang w:val="en-GB" w:eastAsia="en-US"/>
    </w:rPr>
  </w:style>
  <w:style w:type="character" w:customStyle="1" w:styleId="B10">
    <w:name w:val="B1 (文字)"/>
    <w:basedOn w:val="a2"/>
    <w:link w:val="B1"/>
    <w:rsid w:val="00A416D7"/>
    <w:rPr>
      <w:rFonts w:eastAsia="MS Gothic"/>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4BA02-7F5E-46BD-BFB8-A2FFE1B6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2184</Words>
  <Characters>12455</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renbin</cp:lastModifiedBy>
  <cp:revision>13</cp:revision>
  <cp:lastPrinted>2014-11-08T17:59:00Z</cp:lastPrinted>
  <dcterms:created xsi:type="dcterms:W3CDTF">2016-05-13T01:42:00Z</dcterms:created>
  <dcterms:modified xsi:type="dcterms:W3CDTF">2016-05-13T10:46:00Z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