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881" w:rsidRPr="001616F1" w:rsidRDefault="007641A2" w:rsidP="00D94881">
      <w:pPr>
        <w:pStyle w:val="a3"/>
        <w:tabs>
          <w:tab w:val="right" w:pos="8280"/>
          <w:tab w:val="right" w:pos="9781"/>
        </w:tabs>
        <w:ind w:right="-58"/>
        <w:rPr>
          <w:b w:val="0"/>
          <w:sz w:val="20"/>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D94881" w:rsidRPr="001616F1">
        <w:rPr>
          <w:b w:val="0"/>
          <w:sz w:val="20"/>
        </w:rPr>
        <w:t>3GPP TSG RAN WG1 Meeting #83</w:t>
      </w:r>
      <w:r w:rsidR="00D94881" w:rsidRPr="001616F1">
        <w:rPr>
          <w:b w:val="0"/>
          <w:sz w:val="20"/>
        </w:rPr>
        <w:tab/>
      </w:r>
      <w:r w:rsidR="00D94881">
        <w:rPr>
          <w:rFonts w:eastAsiaTheme="minorEastAsia" w:hint="eastAsia"/>
          <w:b w:val="0"/>
          <w:sz w:val="20"/>
          <w:lang w:eastAsia="zh-CN"/>
        </w:rPr>
        <w:t xml:space="preserve">        </w:t>
      </w:r>
      <w:r w:rsidR="00EE2EAA" w:rsidRPr="00EE2EAA">
        <w:rPr>
          <w:b w:val="0"/>
          <w:sz w:val="20"/>
        </w:rPr>
        <w:t>R1-156947</w:t>
      </w:r>
    </w:p>
    <w:p w:rsidR="00D94881" w:rsidRPr="001616F1" w:rsidRDefault="00D94881" w:rsidP="00D94881">
      <w:pPr>
        <w:pStyle w:val="a3"/>
        <w:rPr>
          <w:b w:val="0"/>
          <w:sz w:val="20"/>
        </w:rPr>
      </w:pPr>
      <w:r w:rsidRPr="001616F1">
        <w:rPr>
          <w:b w:val="0"/>
          <w:sz w:val="20"/>
        </w:rPr>
        <w:t>Anaheim, USA, 15th - 22th November 2015</w:t>
      </w:r>
    </w:p>
    <w:p w:rsidR="005479EF" w:rsidRDefault="005479EF" w:rsidP="00D94881">
      <w:pPr>
        <w:pStyle w:val="a3"/>
        <w:tabs>
          <w:tab w:val="right" w:pos="8280"/>
          <w:tab w:val="right" w:pos="9781"/>
        </w:tabs>
        <w:ind w:right="-58"/>
      </w:pP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C37E1E"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proofErr w:type="spellStart"/>
      <w:r w:rsidR="00A33A7A" w:rsidRPr="00845496">
        <w:rPr>
          <w:rFonts w:eastAsia="SimSun"/>
          <w:b w:val="0"/>
          <w:sz w:val="20"/>
          <w:lang w:eastAsia="zh-CN"/>
        </w:rPr>
        <w:t>e</w:t>
      </w:r>
      <w:r w:rsidR="00C37E1E" w:rsidRPr="00C37E1E">
        <w:rPr>
          <w:rFonts w:eastAsiaTheme="minorEastAsia" w:hint="eastAsia"/>
          <w:b w:val="0"/>
          <w:sz w:val="20"/>
          <w:lang w:eastAsia="ja-JP"/>
        </w:rPr>
        <w:t>MTC</w:t>
      </w:r>
      <w:proofErr w:type="spellEnd"/>
      <w:r w:rsidR="00E7309D">
        <w:rPr>
          <w:rFonts w:eastAsiaTheme="minorEastAsia" w:hint="eastAsia"/>
          <w:b w:val="0"/>
          <w:sz w:val="20"/>
          <w:lang w:eastAsia="ja-JP"/>
        </w:rPr>
        <w:t xml:space="preserve"> DL</w:t>
      </w:r>
      <w:r w:rsidR="00C37E1E" w:rsidRPr="00C37E1E">
        <w:rPr>
          <w:rFonts w:eastAsiaTheme="minorEastAsia" w:hint="eastAsia"/>
          <w:b w:val="0"/>
          <w:sz w:val="20"/>
          <w:lang w:eastAsia="ja-JP"/>
        </w:rPr>
        <w:t xml:space="preserve"> </w:t>
      </w:r>
      <w:r w:rsidR="00C52CDD">
        <w:rPr>
          <w:rFonts w:eastAsiaTheme="minorEastAsia"/>
          <w:b w:val="0"/>
          <w:sz w:val="20"/>
          <w:lang w:eastAsia="ja-JP"/>
        </w:rPr>
        <w:t>resource</w:t>
      </w:r>
      <w:r w:rsidR="00C52CDD">
        <w:rPr>
          <w:rFonts w:eastAsiaTheme="minorEastAsia" w:hint="eastAsia"/>
          <w:b w:val="0"/>
          <w:sz w:val="20"/>
          <w:lang w:eastAsia="ja-JP"/>
        </w:rPr>
        <w:t xml:space="preserve"> </w:t>
      </w:r>
      <w:r w:rsidR="00C37E1E">
        <w:rPr>
          <w:rFonts w:eastAsiaTheme="minorEastAsia" w:hint="eastAsia"/>
          <w:b w:val="0"/>
          <w:sz w:val="20"/>
          <w:lang w:eastAsia="ja-JP"/>
        </w:rPr>
        <w:t>collision handling</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0619B">
        <w:rPr>
          <w:rFonts w:ascii="Arial" w:hAnsi="Arial" w:hint="eastAsia"/>
          <w:lang w:eastAsia="ja-JP"/>
        </w:rPr>
        <w:t>6.2.1.4</w:t>
      </w:r>
    </w:p>
    <w:p w:rsidR="005479EF" w:rsidRPr="00845496" w:rsidRDefault="005479EF" w:rsidP="00845496">
      <w:pPr>
        <w:rPr>
          <w:rFonts w:eastAsia="Batang"/>
        </w:rPr>
      </w:pPr>
      <w:r w:rsidRPr="00845496">
        <w:rPr>
          <w:rFonts w:ascii="Arial" w:eastAsia="Batang" w:hAnsi="Arial"/>
          <w:b/>
        </w:rPr>
        <w:t>Document for:</w:t>
      </w:r>
      <w:r w:rsidRPr="00845496">
        <w:rPr>
          <w:rFonts w:ascii="Arial" w:eastAsia="Batang" w:hAnsi="Arial"/>
          <w:b/>
        </w:rPr>
        <w:tab/>
      </w:r>
      <w:r w:rsidR="0068607A">
        <w:rPr>
          <w:rFonts w:ascii="Arial" w:eastAsiaTheme="minorEastAsia" w:hAnsi="Arial" w:hint="eastAsia"/>
          <w:b/>
          <w:lang w:eastAsia="ja-JP"/>
        </w:rPr>
        <w:tab/>
      </w:r>
      <w:r w:rsidRPr="00845496">
        <w:rPr>
          <w:rFonts w:ascii="Arial" w:eastAsia="Batang" w:hAnsi="Arial"/>
        </w:rPr>
        <w:t>Discussion and Decision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r w:rsidR="00845496">
        <w:rPr>
          <w:rFonts w:hint="eastAsia"/>
          <w:szCs w:val="36"/>
          <w:lang w:eastAsia="ja-JP"/>
        </w:rPr>
        <w:t xml:space="preserve"> and proposal</w:t>
      </w:r>
    </w:p>
    <w:p w:rsidR="00D736C5" w:rsidRDefault="00A33A7A" w:rsidP="00A872F7">
      <w:pPr>
        <w:spacing w:beforeLines="50" w:before="120" w:after="0"/>
        <w:rPr>
          <w:rFonts w:eastAsiaTheme="minorEastAsia"/>
          <w:lang w:eastAsia="ja-JP"/>
        </w:rPr>
      </w:pPr>
      <w:bookmarkStart w:id="0" w:name="OLE_LINK10"/>
      <w:bookmarkStart w:id="1" w:name="OLE_LINK11"/>
      <w:r>
        <w:rPr>
          <w:rFonts w:eastAsia="SimSun" w:hint="eastAsia"/>
          <w:lang w:val="en-US" w:eastAsia="zh-CN"/>
        </w:rPr>
        <w:t xml:space="preserve">RAN1 agreed valid subframe </w:t>
      </w:r>
      <w:r>
        <w:rPr>
          <w:rFonts w:eastAsia="SimSun"/>
          <w:lang w:val="en-US" w:eastAsia="zh-CN"/>
        </w:rPr>
        <w:t>indication</w:t>
      </w:r>
      <w:r>
        <w:rPr>
          <w:rFonts w:eastAsia="SimSun" w:hint="eastAsia"/>
          <w:lang w:val="en-US" w:eastAsia="zh-CN"/>
        </w:rPr>
        <w:t xml:space="preserve"> for </w:t>
      </w:r>
      <w:proofErr w:type="spellStart"/>
      <w:r>
        <w:rPr>
          <w:rFonts w:eastAsia="SimSun" w:hint="eastAsia"/>
          <w:lang w:val="en-US" w:eastAsia="zh-CN"/>
        </w:rPr>
        <w:t>eMTC</w:t>
      </w:r>
      <w:proofErr w:type="spellEnd"/>
      <w:r>
        <w:rPr>
          <w:rFonts w:eastAsia="SimSun" w:hint="eastAsia"/>
          <w:lang w:val="en-US" w:eastAsia="zh-CN"/>
        </w:rPr>
        <w:t xml:space="preserve"> and we </w:t>
      </w:r>
      <w:r w:rsidR="00BF24A6">
        <w:rPr>
          <w:rFonts w:eastAsiaTheme="minorEastAsia" w:hint="eastAsia"/>
          <w:lang w:val="en-US" w:eastAsia="ja-JP"/>
        </w:rPr>
        <w:t xml:space="preserve">discuss how to identify which resources can be used for </w:t>
      </w:r>
      <w:proofErr w:type="spellStart"/>
      <w:r w:rsidR="00BF24A6">
        <w:rPr>
          <w:rFonts w:eastAsiaTheme="minorEastAsia" w:hint="eastAsia"/>
          <w:lang w:val="en-US" w:eastAsia="ja-JP"/>
        </w:rPr>
        <w:t>eMTC</w:t>
      </w:r>
      <w:proofErr w:type="spellEnd"/>
      <w:r>
        <w:rPr>
          <w:rFonts w:eastAsia="SimSun" w:hint="eastAsia"/>
          <w:lang w:val="en-US" w:eastAsia="zh-CN"/>
        </w:rPr>
        <w:t xml:space="preserve"> [1]. After identifying valid</w:t>
      </w:r>
      <w:r w:rsidR="00AF495A">
        <w:rPr>
          <w:rFonts w:eastAsia="SimSun" w:hint="eastAsia"/>
          <w:lang w:val="en-US" w:eastAsia="zh-CN"/>
        </w:rPr>
        <w:t xml:space="preserve"> time/frequency</w:t>
      </w:r>
      <w:r>
        <w:rPr>
          <w:rFonts w:eastAsia="SimSun" w:hint="eastAsia"/>
          <w:lang w:val="en-US" w:eastAsia="zh-CN"/>
        </w:rPr>
        <w:t xml:space="preserve"> resources for </w:t>
      </w:r>
      <w:proofErr w:type="spellStart"/>
      <w:r>
        <w:rPr>
          <w:rFonts w:eastAsia="SimSun" w:hint="eastAsia"/>
          <w:lang w:val="en-US" w:eastAsia="zh-CN"/>
        </w:rPr>
        <w:t>eMTC</w:t>
      </w:r>
      <w:proofErr w:type="spellEnd"/>
      <w:r>
        <w:rPr>
          <w:rFonts w:eastAsia="SimSun" w:hint="eastAsia"/>
          <w:lang w:val="en-US" w:eastAsia="zh-CN"/>
        </w:rPr>
        <w:t xml:space="preserve">, it is necessary to consider </w:t>
      </w:r>
      <w:r>
        <w:rPr>
          <w:rFonts w:hint="eastAsia"/>
          <w:lang w:val="en-US" w:eastAsia="ja-JP"/>
        </w:rPr>
        <w:t>collision handing</w:t>
      </w:r>
      <w:r w:rsidR="00F40F85">
        <w:rPr>
          <w:rFonts w:hint="eastAsia"/>
          <w:lang w:val="en-US" w:eastAsia="ja-JP"/>
        </w:rPr>
        <w:t>, i.e. how to handle when certain resources are not usable</w:t>
      </w:r>
      <w:r w:rsidR="00904A9D" w:rsidRPr="00BF24A6">
        <w:rPr>
          <w:rFonts w:eastAsia="SimSun"/>
          <w:lang w:val="en-US" w:eastAsia="zh-CN"/>
        </w:rPr>
        <w:t>.</w:t>
      </w:r>
      <w:r w:rsidR="00904A9D">
        <w:rPr>
          <w:rFonts w:eastAsia="SimSun" w:hint="eastAsia"/>
          <w:lang w:val="en-US" w:eastAsia="zh-CN"/>
        </w:rPr>
        <w:t xml:space="preserve"> </w:t>
      </w:r>
      <w:r w:rsidR="00F40F85">
        <w:rPr>
          <w:rFonts w:eastAsiaTheme="minorEastAsia" w:hint="eastAsia"/>
          <w:lang w:val="en-US" w:eastAsia="ja-JP"/>
        </w:rPr>
        <w:t xml:space="preserve">We discuss </w:t>
      </w:r>
      <w:r w:rsidR="00904A9D">
        <w:rPr>
          <w:rFonts w:eastAsia="SimSun" w:hint="eastAsia"/>
          <w:lang w:val="en-US" w:eastAsia="zh-CN"/>
        </w:rPr>
        <w:t xml:space="preserve">the handling </w:t>
      </w:r>
      <w:r>
        <w:rPr>
          <w:rFonts w:eastAsia="SimSun" w:hint="eastAsia"/>
          <w:lang w:val="en-US" w:eastAsia="zh-CN"/>
        </w:rPr>
        <w:t xml:space="preserve">for </w:t>
      </w:r>
      <w:r>
        <w:rPr>
          <w:rFonts w:hint="eastAsia"/>
          <w:lang w:val="en-US" w:eastAsia="ja-JP"/>
        </w:rPr>
        <w:t>larger repetition and small/no repetition</w:t>
      </w:r>
      <w:r>
        <w:rPr>
          <w:rFonts w:eastAsia="SimSun" w:hint="eastAsia"/>
          <w:lang w:val="en-US" w:eastAsia="zh-CN"/>
        </w:rPr>
        <w:t xml:space="preserve"> </w:t>
      </w:r>
      <w:r>
        <w:rPr>
          <w:rFonts w:eastAsia="SimSun"/>
          <w:lang w:val="en-US" w:eastAsia="zh-CN"/>
        </w:rPr>
        <w:t>separately</w:t>
      </w:r>
      <w:r>
        <w:rPr>
          <w:rFonts w:eastAsia="SimSun" w:hint="eastAsia"/>
          <w:lang w:val="en-US" w:eastAsia="zh-CN"/>
        </w:rPr>
        <w:t xml:space="preserve">. </w:t>
      </w:r>
      <w:r w:rsidR="00F40F85">
        <w:rPr>
          <w:rFonts w:eastAsiaTheme="minorEastAsia" w:hint="eastAsia"/>
          <w:lang w:val="en-US" w:eastAsia="ja-JP"/>
        </w:rPr>
        <w:t xml:space="preserve">Based on the discussion, our proposal </w:t>
      </w:r>
      <w:r w:rsidR="0055095A">
        <w:rPr>
          <w:rFonts w:eastAsiaTheme="minorEastAsia" w:hint="eastAsia"/>
          <w:lang w:val="en-US" w:eastAsia="ja-JP"/>
        </w:rPr>
        <w:t xml:space="preserve">can be summarized as </w:t>
      </w:r>
      <w:r w:rsidR="00F40F85">
        <w:rPr>
          <w:rFonts w:eastAsiaTheme="minorEastAsia" w:hint="eastAsia"/>
          <w:lang w:val="en-US" w:eastAsia="ja-JP"/>
        </w:rPr>
        <w:t>following</w:t>
      </w:r>
      <w:r w:rsidR="0055095A">
        <w:rPr>
          <w:rFonts w:eastAsiaTheme="minorEastAsia" w:hint="eastAsia"/>
          <w:lang w:val="en-US" w:eastAsia="ja-JP"/>
        </w:rPr>
        <w:t xml:space="preserve"> table</w:t>
      </w:r>
      <w:r w:rsidR="00F40F85">
        <w:rPr>
          <w:rFonts w:eastAsiaTheme="minorEastAsia" w:hint="eastAsia"/>
          <w:lang w:val="en-US" w:eastAsia="ja-JP"/>
        </w:rPr>
        <w:t xml:space="preserve">. </w:t>
      </w:r>
    </w:p>
    <w:p w:rsidR="00D90F27" w:rsidRDefault="00D90F27" w:rsidP="00A872F7">
      <w:pPr>
        <w:spacing w:beforeLines="50" w:before="120" w:after="0"/>
        <w:rPr>
          <w:rFonts w:eastAsiaTheme="minorEastAsia"/>
          <w:lang w:eastAsia="ja-JP"/>
        </w:rPr>
      </w:pPr>
    </w:p>
    <w:tbl>
      <w:tblPr>
        <w:tblStyle w:val="afb"/>
        <w:tblW w:w="9747" w:type="dxa"/>
        <w:tblLook w:val="04A0" w:firstRow="1" w:lastRow="0" w:firstColumn="1" w:lastColumn="0" w:noHBand="0" w:noVBand="1"/>
      </w:tblPr>
      <w:tblGrid>
        <w:gridCol w:w="1214"/>
        <w:gridCol w:w="1571"/>
        <w:gridCol w:w="1537"/>
        <w:gridCol w:w="1711"/>
        <w:gridCol w:w="1836"/>
        <w:gridCol w:w="1878"/>
      </w:tblGrid>
      <w:tr w:rsidR="00845496" w:rsidTr="003C0C9E">
        <w:trPr>
          <w:trHeight w:val="673"/>
        </w:trPr>
        <w:tc>
          <w:tcPr>
            <w:tcW w:w="1214" w:type="dxa"/>
          </w:tcPr>
          <w:p w:rsidR="00845496" w:rsidRDefault="00845496" w:rsidP="003C0C9E">
            <w:pPr>
              <w:pStyle w:val="TAL"/>
              <w:rPr>
                <w:lang w:eastAsia="ja-JP"/>
              </w:rPr>
            </w:pPr>
          </w:p>
        </w:tc>
        <w:tc>
          <w:tcPr>
            <w:tcW w:w="1571" w:type="dxa"/>
          </w:tcPr>
          <w:p w:rsidR="00845496" w:rsidRPr="00132090" w:rsidRDefault="00845496" w:rsidP="003C0C9E">
            <w:pPr>
              <w:pStyle w:val="TAL"/>
              <w:rPr>
                <w:rFonts w:eastAsia="SimSun"/>
                <w:lang w:eastAsia="zh-CN"/>
              </w:rPr>
            </w:pPr>
            <w:r>
              <w:rPr>
                <w:rFonts w:hint="eastAsia"/>
                <w:lang w:eastAsia="ja-JP"/>
              </w:rPr>
              <w:t>MPDSCH and</w:t>
            </w:r>
            <w:r>
              <w:rPr>
                <w:rFonts w:hint="eastAsia"/>
                <w:lang w:eastAsia="ja-JP"/>
              </w:rPr>
              <w:br/>
              <w:t>PSS/SSS/PBCH</w:t>
            </w:r>
          </w:p>
        </w:tc>
        <w:tc>
          <w:tcPr>
            <w:tcW w:w="1537" w:type="dxa"/>
          </w:tcPr>
          <w:p w:rsidR="00845496" w:rsidRDefault="00845496" w:rsidP="003C0C9E">
            <w:pPr>
              <w:pStyle w:val="TAL"/>
              <w:rPr>
                <w:lang w:eastAsia="ja-JP"/>
              </w:rPr>
            </w:pPr>
            <w:r>
              <w:rPr>
                <w:rFonts w:hint="eastAsia"/>
                <w:lang w:eastAsia="ja-JP"/>
              </w:rPr>
              <w:t>MTC SIB1 and PSS/SSS/PBCH</w:t>
            </w:r>
          </w:p>
        </w:tc>
        <w:tc>
          <w:tcPr>
            <w:tcW w:w="1711" w:type="dxa"/>
          </w:tcPr>
          <w:p w:rsidR="00845496" w:rsidRPr="00132090" w:rsidRDefault="00845496" w:rsidP="003C0C9E">
            <w:pPr>
              <w:pStyle w:val="TAL"/>
              <w:rPr>
                <w:rFonts w:eastAsia="SimSun"/>
                <w:lang w:eastAsia="zh-CN"/>
              </w:rPr>
            </w:pPr>
            <w:r>
              <w:rPr>
                <w:rFonts w:hint="eastAsia"/>
                <w:lang w:eastAsia="ja-JP"/>
              </w:rPr>
              <w:t>MPDCCH and</w:t>
            </w:r>
            <w:r>
              <w:rPr>
                <w:rFonts w:hint="eastAsia"/>
                <w:lang w:eastAsia="ja-JP"/>
              </w:rPr>
              <w:br/>
              <w:t>PSS/SSS/PBCH</w:t>
            </w:r>
          </w:p>
        </w:tc>
        <w:tc>
          <w:tcPr>
            <w:tcW w:w="1836" w:type="dxa"/>
          </w:tcPr>
          <w:p w:rsidR="00845496" w:rsidRDefault="00845496" w:rsidP="003C0C9E">
            <w:pPr>
              <w:pStyle w:val="TAL"/>
              <w:rPr>
                <w:lang w:eastAsia="ja-JP"/>
              </w:rPr>
            </w:pPr>
            <w:r>
              <w:rPr>
                <w:rFonts w:hint="eastAsia"/>
                <w:lang w:eastAsia="ja-JP"/>
              </w:rPr>
              <w:t xml:space="preserve">MPDSCH/MPDCCH and </w:t>
            </w:r>
            <w:r>
              <w:rPr>
                <w:rFonts w:eastAsia="SimSun" w:hint="eastAsia"/>
                <w:lang w:eastAsia="zh-CN"/>
              </w:rPr>
              <w:t xml:space="preserve">legacy </w:t>
            </w:r>
            <w:r>
              <w:rPr>
                <w:rFonts w:hint="eastAsia"/>
                <w:lang w:eastAsia="ja-JP"/>
              </w:rPr>
              <w:t>CSI-RS</w:t>
            </w:r>
          </w:p>
        </w:tc>
        <w:tc>
          <w:tcPr>
            <w:tcW w:w="1878" w:type="dxa"/>
          </w:tcPr>
          <w:p w:rsidR="00845496" w:rsidRPr="0026612F" w:rsidRDefault="00845496" w:rsidP="003C0C9E">
            <w:pPr>
              <w:pStyle w:val="TAL"/>
              <w:rPr>
                <w:rFonts w:eastAsiaTheme="minorEastAsia"/>
                <w:lang w:eastAsia="ja-JP"/>
              </w:rPr>
            </w:pPr>
            <w:r>
              <w:rPr>
                <w:rFonts w:hint="eastAsia"/>
                <w:lang w:eastAsia="ja-JP"/>
              </w:rPr>
              <w:t xml:space="preserve">MPDSCH/MPDCCH and </w:t>
            </w:r>
            <w:r>
              <w:rPr>
                <w:rFonts w:eastAsiaTheme="minorEastAsia" w:hint="eastAsia"/>
                <w:lang w:eastAsia="ja-JP"/>
              </w:rPr>
              <w:t>MTC SIBs</w:t>
            </w:r>
          </w:p>
        </w:tc>
      </w:tr>
      <w:tr w:rsidR="00845496" w:rsidTr="003C0C9E">
        <w:trPr>
          <w:trHeight w:val="51"/>
        </w:trPr>
        <w:tc>
          <w:tcPr>
            <w:tcW w:w="1214" w:type="dxa"/>
          </w:tcPr>
          <w:p w:rsidR="00845496" w:rsidRDefault="00845496" w:rsidP="003C0C9E">
            <w:pPr>
              <w:pStyle w:val="TAL"/>
              <w:rPr>
                <w:lang w:eastAsia="ja-JP"/>
              </w:rPr>
            </w:pPr>
            <w:r>
              <w:rPr>
                <w:lang w:eastAsia="ja-JP"/>
              </w:rPr>
              <w:t>Prioritization</w:t>
            </w:r>
          </w:p>
        </w:tc>
        <w:tc>
          <w:tcPr>
            <w:tcW w:w="1571" w:type="dxa"/>
          </w:tcPr>
          <w:p w:rsidR="00845496" w:rsidRDefault="00845496" w:rsidP="003C0C9E">
            <w:pPr>
              <w:pStyle w:val="TAL"/>
              <w:rPr>
                <w:lang w:eastAsia="ja-JP"/>
              </w:rPr>
            </w:pPr>
            <w:r>
              <w:rPr>
                <w:rFonts w:hint="eastAsia"/>
                <w:lang w:eastAsia="ja-JP"/>
              </w:rPr>
              <w:t>PSS/SSS/PBCH is prioritized</w:t>
            </w:r>
          </w:p>
        </w:tc>
        <w:tc>
          <w:tcPr>
            <w:tcW w:w="1537" w:type="dxa"/>
          </w:tcPr>
          <w:p w:rsidR="00845496" w:rsidRDefault="00845496" w:rsidP="003C0C9E">
            <w:pPr>
              <w:pStyle w:val="TAL"/>
              <w:rPr>
                <w:lang w:eastAsia="ja-JP"/>
              </w:rPr>
            </w:pPr>
            <w:r>
              <w:rPr>
                <w:rFonts w:hint="eastAsia"/>
                <w:lang w:eastAsia="ja-JP"/>
              </w:rPr>
              <w:t>PSS/SSS/PBCH is prioritized</w:t>
            </w:r>
          </w:p>
        </w:tc>
        <w:tc>
          <w:tcPr>
            <w:tcW w:w="1711" w:type="dxa"/>
          </w:tcPr>
          <w:p w:rsidR="00845496" w:rsidRDefault="00845496" w:rsidP="003C0C9E">
            <w:pPr>
              <w:pStyle w:val="TAL"/>
              <w:rPr>
                <w:lang w:eastAsia="ja-JP"/>
              </w:rPr>
            </w:pPr>
            <w:r>
              <w:rPr>
                <w:rFonts w:hint="eastAsia"/>
                <w:lang w:eastAsia="ja-JP"/>
              </w:rPr>
              <w:t>PSS/SSS/PBCH is prioritized</w:t>
            </w:r>
          </w:p>
        </w:tc>
        <w:tc>
          <w:tcPr>
            <w:tcW w:w="1836" w:type="dxa"/>
          </w:tcPr>
          <w:p w:rsidR="00845496" w:rsidRDefault="00845496" w:rsidP="003C0C9E">
            <w:pPr>
              <w:pStyle w:val="TAL"/>
              <w:rPr>
                <w:lang w:eastAsia="ja-JP"/>
              </w:rPr>
            </w:pPr>
            <w:r>
              <w:rPr>
                <w:rFonts w:hint="eastAsia"/>
                <w:lang w:eastAsia="ja-JP"/>
              </w:rPr>
              <w:t>CSI-RS is prioritized.</w:t>
            </w:r>
          </w:p>
        </w:tc>
        <w:tc>
          <w:tcPr>
            <w:tcW w:w="1878" w:type="dxa"/>
          </w:tcPr>
          <w:p w:rsidR="00845496" w:rsidRDefault="00845496" w:rsidP="003C0C9E">
            <w:pPr>
              <w:pStyle w:val="TAL"/>
              <w:rPr>
                <w:lang w:eastAsia="ja-JP"/>
              </w:rPr>
            </w:pPr>
            <w:r>
              <w:rPr>
                <w:rFonts w:hint="eastAsia"/>
                <w:lang w:eastAsia="ja-JP"/>
              </w:rPr>
              <w:t>MTC SIBs are</w:t>
            </w:r>
            <w:r w:rsidR="00EE2EAA">
              <w:rPr>
                <w:rFonts w:hint="eastAsia"/>
                <w:lang w:eastAsia="ja-JP"/>
              </w:rPr>
              <w:t xml:space="preserve"> </w:t>
            </w:r>
            <w:r>
              <w:rPr>
                <w:rFonts w:hint="eastAsia"/>
                <w:lang w:eastAsia="ja-JP"/>
              </w:rPr>
              <w:t>prioritized.</w:t>
            </w:r>
          </w:p>
        </w:tc>
      </w:tr>
      <w:tr w:rsidR="00845496" w:rsidTr="003C0C9E">
        <w:trPr>
          <w:trHeight w:val="51"/>
        </w:trPr>
        <w:tc>
          <w:tcPr>
            <w:tcW w:w="1214" w:type="dxa"/>
          </w:tcPr>
          <w:p w:rsidR="00845496" w:rsidRDefault="00845496" w:rsidP="003C0C9E">
            <w:pPr>
              <w:pStyle w:val="TAL"/>
              <w:rPr>
                <w:lang w:eastAsia="ja-JP"/>
              </w:rPr>
            </w:pPr>
            <w:r>
              <w:rPr>
                <w:rFonts w:hint="eastAsia"/>
                <w:lang w:eastAsia="ja-JP"/>
              </w:rPr>
              <w:t>CE mode A</w:t>
            </w:r>
          </w:p>
        </w:tc>
        <w:tc>
          <w:tcPr>
            <w:tcW w:w="1571" w:type="dxa"/>
          </w:tcPr>
          <w:p w:rsidR="00845496" w:rsidRDefault="00845496" w:rsidP="003C0C9E">
            <w:pPr>
              <w:pStyle w:val="TAL"/>
              <w:rPr>
                <w:lang w:eastAsia="ja-JP"/>
              </w:rPr>
            </w:pPr>
            <w:r>
              <w:rPr>
                <w:rFonts w:hint="eastAsia"/>
                <w:lang w:eastAsia="ja-JP"/>
              </w:rPr>
              <w:t xml:space="preserve">Scheduler avoids collision </w:t>
            </w:r>
          </w:p>
        </w:tc>
        <w:tc>
          <w:tcPr>
            <w:tcW w:w="1537" w:type="dxa"/>
            <w:vMerge w:val="restart"/>
          </w:tcPr>
          <w:p w:rsidR="00845496" w:rsidRDefault="00845496" w:rsidP="003C0C9E">
            <w:pPr>
              <w:pStyle w:val="TAL"/>
              <w:rPr>
                <w:lang w:eastAsia="ja-JP"/>
              </w:rPr>
            </w:pPr>
            <w:r>
              <w:rPr>
                <w:rFonts w:hint="eastAsia"/>
                <w:lang w:eastAsia="ja-JP"/>
              </w:rPr>
              <w:t>PRB pair level rate matching to MTC SIB1</w:t>
            </w:r>
          </w:p>
        </w:tc>
        <w:tc>
          <w:tcPr>
            <w:tcW w:w="1711" w:type="dxa"/>
          </w:tcPr>
          <w:p w:rsidR="00845496" w:rsidRDefault="00845496" w:rsidP="003C0C9E">
            <w:pPr>
              <w:pStyle w:val="TAL"/>
              <w:rPr>
                <w:lang w:eastAsia="ja-JP"/>
              </w:rPr>
            </w:pPr>
            <w:r>
              <w:rPr>
                <w:lang w:eastAsia="ja-JP"/>
              </w:rPr>
              <w:t>S</w:t>
            </w:r>
            <w:r>
              <w:rPr>
                <w:rFonts w:hint="eastAsia"/>
                <w:lang w:eastAsia="ja-JP"/>
              </w:rPr>
              <w:t>ame as legacy EPDCCH for MPDCCH</w:t>
            </w:r>
          </w:p>
        </w:tc>
        <w:tc>
          <w:tcPr>
            <w:tcW w:w="1836" w:type="dxa"/>
          </w:tcPr>
          <w:p w:rsidR="00845496" w:rsidRDefault="00845496" w:rsidP="003C0C9E">
            <w:pPr>
              <w:pStyle w:val="TAL"/>
              <w:rPr>
                <w:lang w:eastAsia="ja-JP"/>
              </w:rPr>
            </w:pPr>
            <w:r>
              <w:rPr>
                <w:rFonts w:hint="eastAsia"/>
                <w:lang w:eastAsia="ja-JP"/>
              </w:rPr>
              <w:t>RE level rate matching to MPDSCH/MPDCCH</w:t>
            </w:r>
          </w:p>
        </w:tc>
        <w:tc>
          <w:tcPr>
            <w:tcW w:w="1878" w:type="dxa"/>
          </w:tcPr>
          <w:p w:rsidR="00845496" w:rsidRDefault="00845496" w:rsidP="003C0C9E">
            <w:pPr>
              <w:pStyle w:val="TAL"/>
              <w:rPr>
                <w:lang w:eastAsia="ja-JP"/>
              </w:rPr>
            </w:pPr>
            <w:r>
              <w:rPr>
                <w:rFonts w:hint="eastAsia"/>
                <w:lang w:eastAsia="ja-JP"/>
              </w:rPr>
              <w:t>Scheduler avoid collision for MPDCCH</w:t>
            </w:r>
          </w:p>
          <w:p w:rsidR="00845496" w:rsidRDefault="00845496" w:rsidP="003C0C9E">
            <w:pPr>
              <w:pStyle w:val="TAL"/>
              <w:rPr>
                <w:lang w:eastAsia="ja-JP"/>
              </w:rPr>
            </w:pPr>
            <w:r>
              <w:rPr>
                <w:lang w:eastAsia="ja-JP"/>
              </w:rPr>
              <w:t>S</w:t>
            </w:r>
            <w:r>
              <w:rPr>
                <w:rFonts w:hint="eastAsia"/>
                <w:lang w:eastAsia="ja-JP"/>
              </w:rPr>
              <w:t>ame as legacy EPDCCH for MPDCCH</w:t>
            </w:r>
          </w:p>
        </w:tc>
      </w:tr>
      <w:tr w:rsidR="00845496" w:rsidTr="003C0C9E">
        <w:trPr>
          <w:trHeight w:val="149"/>
        </w:trPr>
        <w:tc>
          <w:tcPr>
            <w:tcW w:w="1214" w:type="dxa"/>
          </w:tcPr>
          <w:p w:rsidR="00845496" w:rsidRDefault="00845496" w:rsidP="003C0C9E">
            <w:pPr>
              <w:pStyle w:val="TAL"/>
              <w:rPr>
                <w:lang w:eastAsia="ja-JP"/>
              </w:rPr>
            </w:pPr>
            <w:r>
              <w:rPr>
                <w:rFonts w:hint="eastAsia"/>
                <w:lang w:eastAsia="ja-JP"/>
              </w:rPr>
              <w:t>CE mode B</w:t>
            </w:r>
          </w:p>
        </w:tc>
        <w:tc>
          <w:tcPr>
            <w:tcW w:w="1571" w:type="dxa"/>
          </w:tcPr>
          <w:p w:rsidR="00845496" w:rsidRDefault="00845496" w:rsidP="003C0C9E">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to MPDSCH.</w:t>
            </w:r>
          </w:p>
        </w:tc>
        <w:tc>
          <w:tcPr>
            <w:tcW w:w="1537" w:type="dxa"/>
            <w:vMerge/>
          </w:tcPr>
          <w:p w:rsidR="00845496" w:rsidDel="00D6651D" w:rsidRDefault="00845496" w:rsidP="003C0C9E">
            <w:pPr>
              <w:pStyle w:val="TAL"/>
              <w:rPr>
                <w:lang w:eastAsia="ja-JP"/>
              </w:rPr>
            </w:pPr>
          </w:p>
        </w:tc>
        <w:tc>
          <w:tcPr>
            <w:tcW w:w="1711" w:type="dxa"/>
          </w:tcPr>
          <w:p w:rsidR="00845496" w:rsidRDefault="00845496" w:rsidP="003C0C9E">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to MPDCCH</w:t>
            </w:r>
          </w:p>
        </w:tc>
        <w:tc>
          <w:tcPr>
            <w:tcW w:w="1836" w:type="dxa"/>
          </w:tcPr>
          <w:p w:rsidR="00845496" w:rsidRDefault="00845496" w:rsidP="003C0C9E">
            <w:pPr>
              <w:pStyle w:val="TAL"/>
              <w:rPr>
                <w:lang w:eastAsia="ja-JP"/>
              </w:rPr>
            </w:pPr>
            <w:r>
              <w:rPr>
                <w:rFonts w:hint="eastAsia"/>
                <w:lang w:eastAsia="ja-JP"/>
              </w:rPr>
              <w:t xml:space="preserve">RE level brute force </w:t>
            </w:r>
            <w:r>
              <w:rPr>
                <w:lang w:eastAsia="ja-JP"/>
              </w:rPr>
              <w:t>puncturing</w:t>
            </w:r>
            <w:r>
              <w:rPr>
                <w:rFonts w:hint="eastAsia"/>
                <w:lang w:eastAsia="ja-JP"/>
              </w:rPr>
              <w:t xml:space="preserve"> to MPDSCH/MPDCCH</w:t>
            </w:r>
          </w:p>
        </w:tc>
        <w:tc>
          <w:tcPr>
            <w:tcW w:w="1878" w:type="dxa"/>
          </w:tcPr>
          <w:p w:rsidR="00845496" w:rsidRDefault="00845496" w:rsidP="003C0C9E">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to MPDSCH/MPDCCH</w:t>
            </w:r>
          </w:p>
          <w:p w:rsidR="00845496" w:rsidRDefault="00845496" w:rsidP="003C0C9E">
            <w:pPr>
              <w:pStyle w:val="TAL"/>
              <w:rPr>
                <w:lang w:eastAsia="ja-JP"/>
              </w:rPr>
            </w:pPr>
          </w:p>
        </w:tc>
      </w:tr>
    </w:tbl>
    <w:p w:rsidR="00845496" w:rsidRDefault="00845496" w:rsidP="00845496">
      <w:pPr>
        <w:rPr>
          <w:rFonts w:eastAsiaTheme="minorEastAsia"/>
          <w:lang w:eastAsia="ja-JP"/>
        </w:rPr>
      </w:pPr>
    </w:p>
    <w:p w:rsidR="00845496" w:rsidRPr="00845496" w:rsidRDefault="00845496" w:rsidP="00A872F7">
      <w:pPr>
        <w:spacing w:beforeLines="50" w:before="120" w:after="0"/>
        <w:rPr>
          <w:rFonts w:eastAsiaTheme="minorEastAsia"/>
          <w:lang w:eastAsia="ja-JP"/>
        </w:rPr>
      </w:pP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E41B6E" w:rsidRDefault="00E41B6E" w:rsidP="00B03E21">
      <w:pPr>
        <w:rPr>
          <w:rFonts w:eastAsiaTheme="minorEastAsia"/>
          <w:b/>
          <w:u w:val="single"/>
          <w:lang w:eastAsia="ja-JP"/>
        </w:rPr>
      </w:pPr>
      <w:bookmarkStart w:id="2" w:name="OLE_LINK258"/>
      <w:bookmarkStart w:id="3" w:name="OLE_LINK259"/>
    </w:p>
    <w:p w:rsidR="00964FB8" w:rsidRPr="00E70B70" w:rsidRDefault="00117726" w:rsidP="00B03E21">
      <w:pPr>
        <w:rPr>
          <w:b/>
          <w:u w:val="single"/>
          <w:lang w:eastAsia="ja-JP"/>
        </w:rPr>
      </w:pPr>
      <w:r>
        <w:rPr>
          <w:rFonts w:eastAsiaTheme="minorEastAsia" w:hint="eastAsia"/>
          <w:b/>
          <w:u w:val="single"/>
          <w:lang w:eastAsia="ja-JP"/>
        </w:rPr>
        <w:t>Approaches of c</w:t>
      </w:r>
      <w:r w:rsidR="00D736C5" w:rsidRPr="00E70B70">
        <w:rPr>
          <w:b/>
          <w:u w:val="single"/>
          <w:lang w:eastAsia="ja-JP"/>
        </w:rPr>
        <w:t>ollision handling</w:t>
      </w:r>
    </w:p>
    <w:p w:rsidR="00AF7E80" w:rsidRDefault="00FA0AB1" w:rsidP="00CF0B77">
      <w:pPr>
        <w:pStyle w:val="af0"/>
        <w:spacing w:after="0"/>
        <w:rPr>
          <w:rFonts w:ascii="Times New Roman" w:hAnsi="Times New Roman"/>
          <w:lang w:eastAsia="ja-JP"/>
        </w:rPr>
      </w:pPr>
      <w:r>
        <w:rPr>
          <w:rFonts w:ascii="Times New Roman" w:hAnsi="Times New Roman" w:hint="eastAsia"/>
          <w:lang w:eastAsia="ja-JP"/>
        </w:rPr>
        <w:t xml:space="preserve">The collision handling can be categorized by </w:t>
      </w:r>
      <w:r w:rsidR="00E41B6E">
        <w:rPr>
          <w:rFonts w:ascii="Times New Roman" w:hAnsi="Times New Roman" w:hint="eastAsia"/>
          <w:lang w:eastAsia="ja-JP"/>
        </w:rPr>
        <w:t xml:space="preserve">following </w:t>
      </w:r>
      <w:r w:rsidR="001E2C0E">
        <w:rPr>
          <w:rFonts w:ascii="Times New Roman" w:hAnsi="Times New Roman" w:hint="eastAsia"/>
          <w:lang w:eastAsia="ja-JP"/>
        </w:rPr>
        <w:t>f</w:t>
      </w:r>
      <w:r w:rsidR="001E2C0E" w:rsidRPr="001E2C0E">
        <w:rPr>
          <w:rFonts w:ascii="Times New Roman" w:hAnsi="Times New Roman"/>
          <w:lang w:eastAsia="ja-JP"/>
        </w:rPr>
        <w:t>our alternatives.</w:t>
      </w:r>
      <w:r w:rsidR="00435C9A">
        <w:rPr>
          <w:rFonts w:ascii="Times New Roman" w:hAnsi="Times New Roman" w:hint="eastAsia"/>
          <w:lang w:eastAsia="ja-JP"/>
        </w:rPr>
        <w:t xml:space="preserve"> By having collision handling below, a narrowband can be sometimes less than 6 PRBs.</w:t>
      </w:r>
    </w:p>
    <w:p w:rsidR="00AF7E80" w:rsidRDefault="00AF7E80" w:rsidP="00CF0B77">
      <w:pPr>
        <w:pStyle w:val="af0"/>
        <w:spacing w:after="0"/>
        <w:rPr>
          <w:rFonts w:ascii="Times New Roman" w:hAnsi="Times New Roman"/>
          <w:lang w:eastAsia="ja-JP"/>
        </w:rPr>
      </w:pPr>
    </w:p>
    <w:tbl>
      <w:tblPr>
        <w:tblStyle w:val="afb"/>
        <w:tblW w:w="0" w:type="auto"/>
        <w:tblLook w:val="04A0" w:firstRow="1" w:lastRow="0" w:firstColumn="1" w:lastColumn="0" w:noHBand="0" w:noVBand="1"/>
      </w:tblPr>
      <w:tblGrid>
        <w:gridCol w:w="2660"/>
        <w:gridCol w:w="7196"/>
      </w:tblGrid>
      <w:tr w:rsidR="00AF7E80" w:rsidTr="00845496">
        <w:tc>
          <w:tcPr>
            <w:tcW w:w="2660" w:type="dxa"/>
          </w:tcPr>
          <w:p w:rsidR="00AF7E80" w:rsidRDefault="00AF7E80" w:rsidP="00845496">
            <w:pPr>
              <w:pStyle w:val="TAL"/>
              <w:rPr>
                <w:lang w:eastAsia="ja-JP"/>
              </w:rPr>
            </w:pPr>
            <w:r>
              <w:rPr>
                <w:rFonts w:hint="eastAsia"/>
                <w:lang w:eastAsia="ja-JP"/>
              </w:rPr>
              <w:t xml:space="preserve">PRB pair level brute force </w:t>
            </w:r>
            <w:r>
              <w:rPr>
                <w:lang w:eastAsia="ja-JP"/>
              </w:rPr>
              <w:t>puncturing</w:t>
            </w:r>
          </w:p>
        </w:tc>
        <w:tc>
          <w:tcPr>
            <w:tcW w:w="7196" w:type="dxa"/>
          </w:tcPr>
          <w:p w:rsidR="00AF7E80" w:rsidRDefault="00D92106" w:rsidP="00845496">
            <w:pPr>
              <w:pStyle w:val="TAL"/>
              <w:rPr>
                <w:lang w:eastAsia="ja-JP"/>
              </w:rPr>
            </w:pPr>
            <w:r>
              <w:rPr>
                <w:rFonts w:hint="eastAsia"/>
                <w:lang w:eastAsia="ja-JP"/>
              </w:rPr>
              <w:t xml:space="preserve">- </w:t>
            </w:r>
            <w:r w:rsidR="00AF7E80">
              <w:rPr>
                <w:rFonts w:hint="eastAsia"/>
                <w:lang w:eastAsia="ja-JP"/>
              </w:rPr>
              <w:t>S</w:t>
            </w:r>
            <w:r w:rsidR="00AF7E80" w:rsidRPr="000435F7">
              <w:rPr>
                <w:lang w:eastAsia="ja-JP"/>
              </w:rPr>
              <w:t xml:space="preserve">ymbol level combining with cross-subframe channel estimation </w:t>
            </w:r>
            <w:r w:rsidR="00AF7E80">
              <w:rPr>
                <w:rFonts w:hint="eastAsia"/>
                <w:lang w:eastAsia="ja-JP"/>
              </w:rPr>
              <w:t xml:space="preserve">can be </w:t>
            </w:r>
            <w:r w:rsidR="00AF7E80">
              <w:rPr>
                <w:lang w:eastAsia="ja-JP"/>
              </w:rPr>
              <w:t>supported</w:t>
            </w:r>
            <w:r w:rsidR="00AF7E80" w:rsidRPr="000435F7">
              <w:rPr>
                <w:lang w:eastAsia="ja-JP"/>
              </w:rPr>
              <w:t>.</w:t>
            </w:r>
          </w:p>
          <w:p w:rsidR="00AF7E80" w:rsidRPr="00845496" w:rsidRDefault="00AF7E80" w:rsidP="00845496">
            <w:pPr>
              <w:pStyle w:val="TAL"/>
              <w:rPr>
                <w:lang w:eastAsia="ja-JP"/>
              </w:rPr>
            </w:pPr>
          </w:p>
        </w:tc>
      </w:tr>
      <w:tr w:rsidR="00AF7E80" w:rsidTr="00845496">
        <w:tc>
          <w:tcPr>
            <w:tcW w:w="2660" w:type="dxa"/>
          </w:tcPr>
          <w:p w:rsidR="00AF7E80" w:rsidRDefault="00AF7E80" w:rsidP="00845496">
            <w:pPr>
              <w:pStyle w:val="TAL"/>
              <w:rPr>
                <w:lang w:eastAsia="ja-JP"/>
              </w:rPr>
            </w:pPr>
            <w:r>
              <w:rPr>
                <w:rFonts w:hint="eastAsia"/>
                <w:lang w:eastAsia="ja-JP"/>
              </w:rPr>
              <w:t xml:space="preserve">PRB pair level rate </w:t>
            </w:r>
            <w:r>
              <w:rPr>
                <w:lang w:eastAsia="ja-JP"/>
              </w:rPr>
              <w:t>matching</w:t>
            </w:r>
          </w:p>
        </w:tc>
        <w:tc>
          <w:tcPr>
            <w:tcW w:w="7196" w:type="dxa"/>
          </w:tcPr>
          <w:p w:rsidR="00AF7E80" w:rsidRDefault="00D92106" w:rsidP="00845496">
            <w:pPr>
              <w:pStyle w:val="TAL"/>
              <w:rPr>
                <w:lang w:eastAsia="ja-JP"/>
              </w:rPr>
            </w:pPr>
            <w:r>
              <w:rPr>
                <w:rFonts w:hint="eastAsia"/>
                <w:lang w:eastAsia="ja-JP"/>
              </w:rPr>
              <w:t xml:space="preserve">- </w:t>
            </w:r>
            <w:r w:rsidR="00AF7E80">
              <w:rPr>
                <w:rFonts w:hint="eastAsia"/>
                <w:lang w:eastAsia="ja-JP"/>
              </w:rPr>
              <w:t>S</w:t>
            </w:r>
            <w:r w:rsidR="00AF7E80" w:rsidRPr="000435F7">
              <w:rPr>
                <w:lang w:eastAsia="ja-JP"/>
              </w:rPr>
              <w:t xml:space="preserve">ymbol level combining with cross-subframe channel estimation </w:t>
            </w:r>
            <w:r w:rsidR="00AF7E80">
              <w:rPr>
                <w:rFonts w:hint="eastAsia"/>
                <w:lang w:eastAsia="ja-JP"/>
              </w:rPr>
              <w:t xml:space="preserve">cannot be </w:t>
            </w:r>
            <w:r w:rsidR="00AF7E80">
              <w:rPr>
                <w:lang w:eastAsia="ja-JP"/>
              </w:rPr>
              <w:t>supported</w:t>
            </w:r>
            <w:r w:rsidR="00AF7E80">
              <w:rPr>
                <w:rFonts w:hint="eastAsia"/>
                <w:lang w:eastAsia="ja-JP"/>
              </w:rPr>
              <w:t>.</w:t>
            </w:r>
            <w:r w:rsidR="00AF7E80">
              <w:rPr>
                <w:rFonts w:eastAsia="SimSun" w:hint="eastAsia"/>
                <w:lang w:eastAsia="zh-CN"/>
              </w:rPr>
              <w:t xml:space="preserve"> Bit-level or LLR combining can be supported. </w:t>
            </w:r>
          </w:p>
        </w:tc>
      </w:tr>
      <w:tr w:rsidR="00AF7E80" w:rsidTr="00845496">
        <w:tc>
          <w:tcPr>
            <w:tcW w:w="2660" w:type="dxa"/>
          </w:tcPr>
          <w:p w:rsidR="00AF7E80" w:rsidRDefault="00AF7E80" w:rsidP="00845496">
            <w:pPr>
              <w:pStyle w:val="TAL"/>
              <w:rPr>
                <w:lang w:eastAsia="ja-JP"/>
              </w:rPr>
            </w:pPr>
            <w:r>
              <w:rPr>
                <w:rFonts w:hint="eastAsia"/>
                <w:lang w:eastAsia="ja-JP"/>
              </w:rPr>
              <w:t xml:space="preserve">RE level brute force </w:t>
            </w:r>
            <w:r>
              <w:rPr>
                <w:lang w:eastAsia="ja-JP"/>
              </w:rPr>
              <w:t>puncturing</w:t>
            </w:r>
          </w:p>
        </w:tc>
        <w:tc>
          <w:tcPr>
            <w:tcW w:w="7196" w:type="dxa"/>
          </w:tcPr>
          <w:p w:rsidR="00AF7E80" w:rsidRDefault="00D92106" w:rsidP="00845496">
            <w:pPr>
              <w:pStyle w:val="TAL"/>
              <w:rPr>
                <w:lang w:eastAsia="ja-JP"/>
              </w:rPr>
            </w:pPr>
            <w:r>
              <w:rPr>
                <w:rFonts w:hint="eastAsia"/>
                <w:lang w:eastAsia="ja-JP"/>
              </w:rPr>
              <w:t xml:space="preserve">- </w:t>
            </w:r>
            <w:r w:rsidR="00AF7E80" w:rsidRPr="001F1027">
              <w:rPr>
                <w:rFonts w:hint="eastAsia"/>
                <w:lang w:eastAsia="ja-JP"/>
              </w:rPr>
              <w:t xml:space="preserve">The number of usable REs </w:t>
            </w:r>
            <w:r w:rsidR="00AF7E80">
              <w:rPr>
                <w:rFonts w:hint="eastAsia"/>
                <w:lang w:eastAsia="ja-JP"/>
              </w:rPr>
              <w:t xml:space="preserve">can be </w:t>
            </w:r>
            <w:r w:rsidR="00AF7E80" w:rsidRPr="001F1027">
              <w:rPr>
                <w:rFonts w:hint="eastAsia"/>
                <w:lang w:eastAsia="ja-JP"/>
              </w:rPr>
              <w:t>maxi</w:t>
            </w:r>
            <w:r w:rsidR="00AF7E80">
              <w:rPr>
                <w:rFonts w:eastAsia="SimSun" w:hint="eastAsia"/>
                <w:lang w:eastAsia="zh-CN"/>
              </w:rPr>
              <w:t>mized</w:t>
            </w:r>
            <w:r w:rsidR="00AF7E80" w:rsidRPr="001F1027">
              <w:rPr>
                <w:rFonts w:hint="eastAsia"/>
                <w:lang w:eastAsia="ja-JP"/>
              </w:rPr>
              <w:t>.</w:t>
            </w:r>
          </w:p>
          <w:p w:rsidR="00AF7E80" w:rsidRDefault="00D92106" w:rsidP="00845496">
            <w:pPr>
              <w:pStyle w:val="TAL"/>
              <w:rPr>
                <w:lang w:eastAsia="ja-JP"/>
              </w:rPr>
            </w:pPr>
            <w:r>
              <w:rPr>
                <w:rFonts w:hint="eastAsia"/>
                <w:lang w:eastAsia="ja-JP"/>
              </w:rPr>
              <w:t xml:space="preserve">- </w:t>
            </w:r>
            <w:r w:rsidR="00AF7E80">
              <w:rPr>
                <w:rFonts w:hint="eastAsia"/>
                <w:lang w:eastAsia="ja-JP"/>
              </w:rPr>
              <w:t>S</w:t>
            </w:r>
            <w:r w:rsidR="00AF7E80" w:rsidRPr="000435F7">
              <w:rPr>
                <w:lang w:eastAsia="ja-JP"/>
              </w:rPr>
              <w:t xml:space="preserve">ymbol level combining with cross-subframe channel estimation </w:t>
            </w:r>
            <w:r w:rsidR="00AF7E80">
              <w:rPr>
                <w:rFonts w:hint="eastAsia"/>
                <w:lang w:eastAsia="ja-JP"/>
              </w:rPr>
              <w:t xml:space="preserve">can be </w:t>
            </w:r>
            <w:r w:rsidR="00AF7E80">
              <w:rPr>
                <w:lang w:eastAsia="ja-JP"/>
              </w:rPr>
              <w:t>supported</w:t>
            </w:r>
            <w:r w:rsidR="00AF7E80" w:rsidRPr="000435F7">
              <w:rPr>
                <w:lang w:eastAsia="ja-JP"/>
              </w:rPr>
              <w:t>.</w:t>
            </w:r>
          </w:p>
          <w:p w:rsidR="00AF7E80" w:rsidRPr="00845496" w:rsidRDefault="00D92106" w:rsidP="00845496">
            <w:pPr>
              <w:pStyle w:val="TAL"/>
              <w:rPr>
                <w:lang w:eastAsia="ja-JP"/>
              </w:rPr>
            </w:pPr>
            <w:r>
              <w:rPr>
                <w:rFonts w:hint="eastAsia"/>
                <w:lang w:eastAsia="ja-JP"/>
              </w:rPr>
              <w:t xml:space="preserve">- </w:t>
            </w:r>
            <w:r w:rsidR="00AF7E80">
              <w:rPr>
                <w:rFonts w:hint="eastAsia"/>
                <w:lang w:eastAsia="ja-JP"/>
              </w:rPr>
              <w:t xml:space="preserve">DMRS are blocked by PSS/SSS/PBCH. </w:t>
            </w:r>
            <w:r w:rsidR="00AF7E80">
              <w:rPr>
                <w:lang w:eastAsia="ja-JP"/>
              </w:rPr>
              <w:t>T</w:t>
            </w:r>
            <w:r w:rsidR="00AF7E80">
              <w:rPr>
                <w:rFonts w:hint="eastAsia"/>
                <w:lang w:eastAsia="ja-JP"/>
              </w:rPr>
              <w:t xml:space="preserve">hen RE with DMRS is also </w:t>
            </w:r>
            <w:r w:rsidR="00AF7E80">
              <w:rPr>
                <w:lang w:eastAsia="ja-JP"/>
              </w:rPr>
              <w:t>punctured</w:t>
            </w:r>
            <w:r w:rsidR="00AF7E80">
              <w:rPr>
                <w:rFonts w:hint="eastAsia"/>
                <w:lang w:eastAsia="ja-JP"/>
              </w:rPr>
              <w:t>. MTC UE should d</w:t>
            </w:r>
            <w:r w:rsidR="00AF7E80">
              <w:rPr>
                <w:lang w:eastAsia="ja-JP"/>
              </w:rPr>
              <w:t>emodula</w:t>
            </w:r>
            <w:r w:rsidR="00AF7E80">
              <w:rPr>
                <w:rFonts w:hint="eastAsia"/>
                <w:lang w:eastAsia="ja-JP"/>
              </w:rPr>
              <w:t xml:space="preserve">te PDSCH with partial DMRS. It causes </w:t>
            </w:r>
            <w:r w:rsidR="00AF7E80">
              <w:rPr>
                <w:lang w:eastAsia="ja-JP"/>
              </w:rPr>
              <w:t>complicated</w:t>
            </w:r>
            <w:r w:rsidR="00AF7E80">
              <w:rPr>
                <w:rFonts w:hint="eastAsia"/>
                <w:lang w:eastAsia="ja-JP"/>
              </w:rPr>
              <w:t xml:space="preserve"> implementation</w:t>
            </w:r>
            <w:r w:rsidR="00AF7E80" w:rsidRPr="00672C7A">
              <w:rPr>
                <w:rFonts w:hint="eastAsia"/>
                <w:color w:val="000000" w:themeColor="text1"/>
                <w:lang w:eastAsia="ja-JP"/>
              </w:rPr>
              <w:t>.</w:t>
            </w:r>
          </w:p>
        </w:tc>
      </w:tr>
      <w:tr w:rsidR="00AF7E80" w:rsidTr="00845496">
        <w:tc>
          <w:tcPr>
            <w:tcW w:w="2660" w:type="dxa"/>
          </w:tcPr>
          <w:p w:rsidR="00AF7E80" w:rsidRDefault="00AF7E80" w:rsidP="00845496">
            <w:pPr>
              <w:pStyle w:val="TAL"/>
              <w:rPr>
                <w:lang w:eastAsia="ja-JP"/>
              </w:rPr>
            </w:pPr>
            <w:r>
              <w:rPr>
                <w:rFonts w:hint="eastAsia"/>
                <w:lang w:eastAsia="ja-JP"/>
              </w:rPr>
              <w:t xml:space="preserve">RE level rate </w:t>
            </w:r>
            <w:r>
              <w:rPr>
                <w:lang w:eastAsia="ja-JP"/>
              </w:rPr>
              <w:t>matching</w:t>
            </w:r>
          </w:p>
        </w:tc>
        <w:tc>
          <w:tcPr>
            <w:tcW w:w="7196" w:type="dxa"/>
          </w:tcPr>
          <w:p w:rsidR="00AF7E80" w:rsidRDefault="00D92106" w:rsidP="00845496">
            <w:pPr>
              <w:pStyle w:val="TAL"/>
              <w:rPr>
                <w:lang w:eastAsia="ja-JP"/>
              </w:rPr>
            </w:pPr>
            <w:r>
              <w:rPr>
                <w:rFonts w:hint="eastAsia"/>
                <w:lang w:eastAsia="ja-JP"/>
              </w:rPr>
              <w:t xml:space="preserve">- </w:t>
            </w:r>
            <w:r w:rsidR="00AF7E80">
              <w:rPr>
                <w:rFonts w:hint="eastAsia"/>
                <w:lang w:eastAsia="ja-JP"/>
              </w:rPr>
              <w:t>T</w:t>
            </w:r>
            <w:r w:rsidR="00AF7E80">
              <w:rPr>
                <w:lang w:eastAsia="ja-JP"/>
              </w:rPr>
              <w:t>h</w:t>
            </w:r>
            <w:r w:rsidR="00AF7E80">
              <w:rPr>
                <w:rFonts w:hint="eastAsia"/>
                <w:lang w:eastAsia="ja-JP"/>
              </w:rPr>
              <w:t xml:space="preserve">e number of usable REs can be is </w:t>
            </w:r>
            <w:r w:rsidR="00AF7E80">
              <w:rPr>
                <w:rFonts w:eastAsia="SimSun" w:hint="eastAsia"/>
                <w:lang w:eastAsia="zh-CN"/>
              </w:rPr>
              <w:t>maximized</w:t>
            </w:r>
            <w:r w:rsidR="00AF7E80">
              <w:rPr>
                <w:rFonts w:hint="eastAsia"/>
                <w:lang w:eastAsia="ja-JP"/>
              </w:rPr>
              <w:t xml:space="preserve">. </w:t>
            </w:r>
          </w:p>
          <w:p w:rsidR="00AF7E80" w:rsidRDefault="00D92106" w:rsidP="00845496">
            <w:pPr>
              <w:pStyle w:val="TAL"/>
              <w:rPr>
                <w:lang w:eastAsia="ja-JP"/>
              </w:rPr>
            </w:pPr>
            <w:r>
              <w:rPr>
                <w:rFonts w:hint="eastAsia"/>
                <w:lang w:eastAsia="ja-JP"/>
              </w:rPr>
              <w:t xml:space="preserve">- </w:t>
            </w:r>
            <w:r w:rsidR="00AF7E80">
              <w:rPr>
                <w:rFonts w:hint="eastAsia"/>
                <w:lang w:eastAsia="ja-JP"/>
              </w:rPr>
              <w:t xml:space="preserve">For </w:t>
            </w:r>
            <w:r w:rsidR="00AF7E80">
              <w:rPr>
                <w:lang w:eastAsia="ja-JP"/>
              </w:rPr>
              <w:t>high</w:t>
            </w:r>
            <w:r w:rsidR="00AF7E80">
              <w:rPr>
                <w:rFonts w:hint="eastAsia"/>
                <w:lang w:eastAsia="ja-JP"/>
              </w:rPr>
              <w:t xml:space="preserve">er </w:t>
            </w:r>
            <w:r w:rsidR="00AF7E80">
              <w:rPr>
                <w:lang w:eastAsia="ja-JP"/>
              </w:rPr>
              <w:t>condign</w:t>
            </w:r>
            <w:r w:rsidR="00AF7E80">
              <w:rPr>
                <w:rFonts w:hint="eastAsia"/>
                <w:lang w:eastAsia="ja-JP"/>
              </w:rPr>
              <w:t xml:space="preserve"> rate, it improves </w:t>
            </w:r>
            <w:r w:rsidR="00AF7E80">
              <w:rPr>
                <w:lang w:eastAsia="ja-JP"/>
              </w:rPr>
              <w:t>the</w:t>
            </w:r>
            <w:r w:rsidR="00AF7E80">
              <w:rPr>
                <w:rFonts w:hint="eastAsia"/>
                <w:lang w:eastAsia="ja-JP"/>
              </w:rPr>
              <w:t xml:space="preserve"> </w:t>
            </w:r>
            <w:r w:rsidR="00AF7E80">
              <w:rPr>
                <w:rFonts w:eastAsia="SimSun"/>
                <w:lang w:eastAsia="zh-CN"/>
              </w:rPr>
              <w:t>performance</w:t>
            </w:r>
            <w:r w:rsidR="00AF7E80">
              <w:rPr>
                <w:rFonts w:hint="eastAsia"/>
                <w:lang w:eastAsia="ja-JP"/>
              </w:rPr>
              <w:t>.</w:t>
            </w:r>
          </w:p>
          <w:p w:rsidR="00AF7E80" w:rsidRDefault="00EE2EAA" w:rsidP="00845496">
            <w:pPr>
              <w:pStyle w:val="TAL"/>
              <w:rPr>
                <w:lang w:eastAsia="ja-JP"/>
              </w:rPr>
            </w:pPr>
            <w:r>
              <w:rPr>
                <w:rFonts w:hint="eastAsia"/>
                <w:lang w:eastAsia="ja-JP"/>
              </w:rPr>
              <w:t xml:space="preserve">- </w:t>
            </w:r>
            <w:r w:rsidR="00AF7E80">
              <w:rPr>
                <w:rFonts w:hint="eastAsia"/>
                <w:lang w:eastAsia="ja-JP"/>
              </w:rPr>
              <w:t>S</w:t>
            </w:r>
            <w:r w:rsidR="00AF7E80" w:rsidRPr="000435F7">
              <w:rPr>
                <w:lang w:eastAsia="ja-JP"/>
              </w:rPr>
              <w:t xml:space="preserve">ymbol level combining with cross-subframe channel estimation </w:t>
            </w:r>
            <w:r w:rsidR="00AF7E80">
              <w:rPr>
                <w:rFonts w:hint="eastAsia"/>
                <w:lang w:eastAsia="ja-JP"/>
              </w:rPr>
              <w:t xml:space="preserve">cannot be </w:t>
            </w:r>
            <w:r w:rsidR="00AF7E80">
              <w:rPr>
                <w:lang w:eastAsia="ja-JP"/>
              </w:rPr>
              <w:t>supported</w:t>
            </w:r>
            <w:r w:rsidR="00AF7E80">
              <w:rPr>
                <w:rFonts w:hint="eastAsia"/>
                <w:lang w:eastAsia="ja-JP"/>
              </w:rPr>
              <w:t>.</w:t>
            </w:r>
            <w:r w:rsidR="00AF7E80">
              <w:rPr>
                <w:rFonts w:eastAsia="SimSun" w:hint="eastAsia"/>
                <w:lang w:eastAsia="zh-CN"/>
              </w:rPr>
              <w:t xml:space="preserve"> Bit-level or LLR combining can be supported. </w:t>
            </w:r>
          </w:p>
        </w:tc>
      </w:tr>
    </w:tbl>
    <w:p w:rsidR="00AF7E80" w:rsidRDefault="00AF7E80" w:rsidP="00845496">
      <w:pPr>
        <w:pStyle w:val="af0"/>
        <w:spacing w:after="0"/>
        <w:rPr>
          <w:lang w:eastAsia="ja-JP"/>
        </w:rPr>
      </w:pPr>
    </w:p>
    <w:p w:rsidR="00657B8E" w:rsidRDefault="00657B8E" w:rsidP="00595132">
      <w:pPr>
        <w:rPr>
          <w:rFonts w:eastAsiaTheme="minorEastAsia" w:hint="eastAsia"/>
          <w:lang w:eastAsia="ja-JP"/>
        </w:rPr>
      </w:pPr>
    </w:p>
    <w:p w:rsidR="00E7309D" w:rsidRDefault="00E7309D" w:rsidP="00595132">
      <w:pPr>
        <w:rPr>
          <w:rFonts w:eastAsiaTheme="minorEastAsia"/>
          <w:lang w:eastAsia="ja-JP"/>
        </w:rPr>
      </w:pPr>
      <w:bookmarkStart w:id="4" w:name="_GoBack"/>
      <w:bookmarkEnd w:id="4"/>
    </w:p>
    <w:p w:rsidR="002C1A23" w:rsidRPr="00845496" w:rsidRDefault="001312F9" w:rsidP="00595132">
      <w:pPr>
        <w:rPr>
          <w:rFonts w:eastAsia="SimSun"/>
          <w:b/>
          <w:u w:val="single"/>
          <w:lang w:eastAsia="zh-CN"/>
        </w:rPr>
      </w:pPr>
      <w:r w:rsidRPr="00845496">
        <w:rPr>
          <w:rFonts w:eastAsia="SimSun"/>
          <w:b/>
          <w:u w:val="single"/>
          <w:lang w:eastAsia="zh-CN"/>
        </w:rPr>
        <w:lastRenderedPageBreak/>
        <w:t>Collision handling in downlink</w:t>
      </w:r>
    </w:p>
    <w:p w:rsidR="00595132" w:rsidRPr="0030619B" w:rsidRDefault="00643796" w:rsidP="00595132">
      <w:pPr>
        <w:rPr>
          <w:rFonts w:eastAsia="SimSun"/>
          <w:lang w:eastAsia="zh-CN"/>
        </w:rPr>
      </w:pPr>
      <w:r>
        <w:rPr>
          <w:rFonts w:eastAsia="SimSun" w:hint="eastAsia"/>
          <w:lang w:eastAsia="zh-CN"/>
        </w:rPr>
        <w:t xml:space="preserve">There </w:t>
      </w:r>
      <w:r w:rsidR="00213AA5">
        <w:rPr>
          <w:rFonts w:eastAsiaTheme="minorEastAsia" w:hint="eastAsia"/>
          <w:lang w:eastAsia="ja-JP"/>
        </w:rPr>
        <w:t>are</w:t>
      </w:r>
      <w:r>
        <w:rPr>
          <w:rFonts w:eastAsia="SimSun" w:hint="eastAsia"/>
          <w:lang w:eastAsia="zh-CN"/>
        </w:rPr>
        <w:t xml:space="preserve"> </w:t>
      </w:r>
      <w:r>
        <w:rPr>
          <w:rFonts w:eastAsia="SimSun"/>
          <w:lang w:eastAsia="zh-CN"/>
        </w:rPr>
        <w:t>collision</w:t>
      </w:r>
      <w:r w:rsidR="0030619B">
        <w:rPr>
          <w:rFonts w:eastAsiaTheme="minorEastAsia" w:hint="eastAsia"/>
          <w:lang w:eastAsia="ja-JP"/>
        </w:rPr>
        <w:t>s</w:t>
      </w:r>
      <w:r>
        <w:rPr>
          <w:rFonts w:eastAsia="SimSun" w:hint="eastAsia"/>
          <w:lang w:eastAsia="zh-CN"/>
        </w:rPr>
        <w:t xml:space="preserve"> between </w:t>
      </w:r>
      <w:proofErr w:type="spellStart"/>
      <w:r>
        <w:rPr>
          <w:rFonts w:eastAsia="SimSun" w:hint="eastAsia"/>
          <w:lang w:eastAsia="zh-CN"/>
        </w:rPr>
        <w:t>eMTC</w:t>
      </w:r>
      <w:proofErr w:type="spellEnd"/>
      <w:r>
        <w:rPr>
          <w:rFonts w:eastAsia="SimSun" w:hint="eastAsia"/>
          <w:lang w:eastAsia="zh-CN"/>
        </w:rPr>
        <w:t xml:space="preserve"> channel and legacy channel or between </w:t>
      </w:r>
      <w:r>
        <w:rPr>
          <w:rFonts w:eastAsia="SimSun"/>
          <w:lang w:eastAsia="zh-CN"/>
        </w:rPr>
        <w:t>different</w:t>
      </w:r>
      <w:r>
        <w:rPr>
          <w:rFonts w:eastAsia="SimSun" w:hint="eastAsia"/>
          <w:lang w:eastAsia="zh-CN"/>
        </w:rPr>
        <w:t xml:space="preserve"> </w:t>
      </w:r>
      <w:proofErr w:type="spellStart"/>
      <w:r>
        <w:rPr>
          <w:rFonts w:eastAsia="SimSun" w:hint="eastAsia"/>
          <w:lang w:eastAsia="zh-CN"/>
        </w:rPr>
        <w:t>eMTC</w:t>
      </w:r>
      <w:proofErr w:type="spellEnd"/>
      <w:r>
        <w:rPr>
          <w:rFonts w:eastAsia="SimSun" w:hint="eastAsia"/>
          <w:lang w:eastAsia="zh-CN"/>
        </w:rPr>
        <w:t xml:space="preserve"> channels. </w:t>
      </w:r>
      <w:r w:rsidR="00A20CF6">
        <w:rPr>
          <w:rFonts w:eastAsia="SimSun" w:hint="eastAsia"/>
          <w:lang w:eastAsia="zh-CN"/>
        </w:rPr>
        <w:t>W</w:t>
      </w:r>
      <w:r w:rsidR="00C33CEA">
        <w:rPr>
          <w:rFonts w:eastAsiaTheme="minorEastAsia" w:hint="eastAsia"/>
          <w:lang w:eastAsia="ja-JP"/>
        </w:rPr>
        <w:t>e discuss each case separately</w:t>
      </w:r>
      <w:r w:rsidR="00A20CF6">
        <w:rPr>
          <w:rFonts w:eastAsia="SimSun" w:hint="eastAsia"/>
          <w:lang w:eastAsia="zh-CN"/>
        </w:rPr>
        <w:t>,</w:t>
      </w:r>
    </w:p>
    <w:p w:rsidR="002C1A23" w:rsidRPr="00845496" w:rsidRDefault="00F3539E" w:rsidP="00B03E21">
      <w:pPr>
        <w:rPr>
          <w:rFonts w:eastAsia="SimSun"/>
          <w:lang w:eastAsia="zh-CN"/>
        </w:rPr>
      </w:pPr>
      <w:r>
        <w:rPr>
          <w:rFonts w:hint="eastAsia"/>
          <w:lang w:eastAsia="ja-JP"/>
        </w:rPr>
        <w:t>The collision handling between M</w:t>
      </w:r>
      <w:r w:rsidR="004646A6">
        <w:rPr>
          <w:rFonts w:hint="eastAsia"/>
          <w:lang w:eastAsia="ja-JP"/>
        </w:rPr>
        <w:t>PDSCH and PSS/SSS/PBCH</w:t>
      </w:r>
    </w:p>
    <w:p w:rsidR="00FC162F" w:rsidRDefault="00A7602C" w:rsidP="00CF0B77">
      <w:pPr>
        <w:ind w:leftChars="200" w:left="400"/>
        <w:rPr>
          <w:lang w:eastAsia="ja-JP"/>
        </w:rPr>
      </w:pPr>
      <w:r w:rsidRPr="00A7602C">
        <w:rPr>
          <w:lang w:eastAsia="ja-JP"/>
        </w:rPr>
        <w:t>PSS/SSS/PBCH is prioritized.</w:t>
      </w:r>
      <w:r>
        <w:rPr>
          <w:rFonts w:hint="eastAsia"/>
          <w:lang w:eastAsia="ja-JP"/>
        </w:rPr>
        <w:t xml:space="preserve"> </w:t>
      </w:r>
      <w:r w:rsidR="0019528F">
        <w:rPr>
          <w:rFonts w:hint="eastAsia"/>
          <w:lang w:eastAsia="ja-JP"/>
        </w:rPr>
        <w:t xml:space="preserve">RE level </w:t>
      </w:r>
      <w:r w:rsidR="00672C7A">
        <w:rPr>
          <w:rFonts w:hint="eastAsia"/>
          <w:lang w:eastAsia="ja-JP"/>
        </w:rPr>
        <w:t>brute force</w:t>
      </w:r>
      <w:r w:rsidR="00672C7A">
        <w:rPr>
          <w:lang w:eastAsia="ja-JP"/>
        </w:rPr>
        <w:t xml:space="preserve"> </w:t>
      </w:r>
      <w:r w:rsidR="00F40BB5">
        <w:rPr>
          <w:lang w:eastAsia="ja-JP"/>
        </w:rPr>
        <w:t>puncturing</w:t>
      </w:r>
      <w:r w:rsidR="004727E3">
        <w:rPr>
          <w:rFonts w:hint="eastAsia"/>
          <w:lang w:eastAsia="ja-JP"/>
        </w:rPr>
        <w:t xml:space="preserve"> or </w:t>
      </w:r>
      <w:r w:rsidR="00D72E27">
        <w:rPr>
          <w:rFonts w:hint="eastAsia"/>
          <w:lang w:eastAsia="ja-JP"/>
        </w:rPr>
        <w:t>r</w:t>
      </w:r>
      <w:r w:rsidR="004727E3">
        <w:rPr>
          <w:rFonts w:hint="eastAsia"/>
          <w:lang w:eastAsia="ja-JP"/>
        </w:rPr>
        <w:t xml:space="preserve">ate matching </w:t>
      </w:r>
      <w:r w:rsidR="00D65802">
        <w:rPr>
          <w:rFonts w:eastAsia="SimSun" w:hint="eastAsia"/>
          <w:lang w:eastAsia="zh-CN"/>
        </w:rPr>
        <w:t xml:space="preserve">could be applied for </w:t>
      </w:r>
      <w:r>
        <w:rPr>
          <w:rFonts w:eastAsiaTheme="minorEastAsia" w:hint="eastAsia"/>
          <w:lang w:eastAsia="ja-JP"/>
        </w:rPr>
        <w:t xml:space="preserve">MPDSCH </w:t>
      </w:r>
      <w:r w:rsidR="00D65802">
        <w:rPr>
          <w:rFonts w:eastAsia="SimSun" w:hint="eastAsia"/>
          <w:lang w:eastAsia="zh-CN"/>
        </w:rPr>
        <w:t xml:space="preserve">but it </w:t>
      </w:r>
      <w:r w:rsidR="00D72E27">
        <w:rPr>
          <w:rFonts w:hint="eastAsia"/>
          <w:lang w:eastAsia="ja-JP"/>
        </w:rPr>
        <w:t xml:space="preserve">requires </w:t>
      </w:r>
      <w:r w:rsidR="0019528F">
        <w:rPr>
          <w:rFonts w:hint="eastAsia"/>
          <w:lang w:eastAsia="ja-JP"/>
        </w:rPr>
        <w:t>demodulation with partial DMRS</w:t>
      </w:r>
      <w:r w:rsidR="00C66309">
        <w:rPr>
          <w:rFonts w:hint="eastAsia"/>
          <w:lang w:eastAsia="ja-JP"/>
        </w:rPr>
        <w:t xml:space="preserve"> in TM9</w:t>
      </w:r>
      <w:r w:rsidR="00D72E27">
        <w:rPr>
          <w:rFonts w:hint="eastAsia"/>
          <w:lang w:eastAsia="ja-JP"/>
        </w:rPr>
        <w:t xml:space="preserve">. This </w:t>
      </w:r>
      <w:r w:rsidR="0019528F">
        <w:rPr>
          <w:rFonts w:hint="eastAsia"/>
          <w:lang w:eastAsia="ja-JP"/>
        </w:rPr>
        <w:t>cause</w:t>
      </w:r>
      <w:r w:rsidR="00F35091">
        <w:rPr>
          <w:rFonts w:hint="eastAsia"/>
          <w:lang w:eastAsia="ja-JP"/>
        </w:rPr>
        <w:t>s</w:t>
      </w:r>
      <w:r w:rsidR="0019528F">
        <w:rPr>
          <w:rFonts w:hint="eastAsia"/>
          <w:lang w:eastAsia="ja-JP"/>
        </w:rPr>
        <w:t xml:space="preserve"> </w:t>
      </w:r>
      <w:r w:rsidR="0019528F">
        <w:rPr>
          <w:lang w:eastAsia="ja-JP"/>
        </w:rPr>
        <w:t>complicated</w:t>
      </w:r>
      <w:r w:rsidR="0019528F">
        <w:rPr>
          <w:rFonts w:hint="eastAsia"/>
          <w:lang w:eastAsia="ja-JP"/>
        </w:rPr>
        <w:t xml:space="preserve"> </w:t>
      </w:r>
      <w:r w:rsidR="00D72E27">
        <w:rPr>
          <w:rFonts w:hint="eastAsia"/>
          <w:lang w:eastAsia="ja-JP"/>
        </w:rPr>
        <w:t xml:space="preserve">channel estimation. </w:t>
      </w:r>
      <w:r w:rsidR="00E63A01" w:rsidRPr="00B5193C">
        <w:rPr>
          <w:rFonts w:hint="eastAsia"/>
          <w:color w:val="000000" w:themeColor="text1"/>
          <w:lang w:eastAsia="ja-JP"/>
        </w:rPr>
        <w:t>PRB pair level</w:t>
      </w:r>
      <w:r w:rsidR="004727E3">
        <w:rPr>
          <w:rFonts w:hint="eastAsia"/>
          <w:color w:val="000000" w:themeColor="text1"/>
          <w:lang w:eastAsia="ja-JP"/>
        </w:rPr>
        <w:t xml:space="preserve"> or RE level</w:t>
      </w:r>
      <w:r w:rsidR="00E63A01" w:rsidRPr="00B5193C">
        <w:rPr>
          <w:rFonts w:hint="eastAsia"/>
          <w:color w:val="000000" w:themeColor="text1"/>
          <w:lang w:eastAsia="ja-JP"/>
        </w:rPr>
        <w:t xml:space="preserve"> </w:t>
      </w:r>
      <w:r w:rsidR="0019528F" w:rsidRPr="00B5193C">
        <w:rPr>
          <w:rFonts w:hint="eastAsia"/>
          <w:color w:val="000000" w:themeColor="text1"/>
          <w:lang w:eastAsia="ja-JP"/>
        </w:rPr>
        <w:t>rate matching</w:t>
      </w:r>
      <w:r w:rsidR="00D72E27">
        <w:rPr>
          <w:rFonts w:hint="eastAsia"/>
          <w:color w:val="000000" w:themeColor="text1"/>
          <w:lang w:eastAsia="ja-JP"/>
        </w:rPr>
        <w:t xml:space="preserve"> does not allow</w:t>
      </w:r>
      <w:r w:rsidR="0019528F" w:rsidRPr="00B5193C">
        <w:rPr>
          <w:rFonts w:hint="eastAsia"/>
          <w:color w:val="000000" w:themeColor="text1"/>
          <w:lang w:eastAsia="ja-JP"/>
        </w:rPr>
        <w:t xml:space="preserve"> </w:t>
      </w:r>
      <w:r w:rsidR="00B5193C" w:rsidRPr="00B5193C">
        <w:rPr>
          <w:color w:val="000000" w:themeColor="text1"/>
          <w:lang w:eastAsia="ja-JP"/>
        </w:rPr>
        <w:t>symbol level combining with c</w:t>
      </w:r>
      <w:r w:rsidR="00F35091">
        <w:rPr>
          <w:color w:val="000000" w:themeColor="text1"/>
          <w:lang w:eastAsia="ja-JP"/>
        </w:rPr>
        <w:t>ross-subframe channel esti</w:t>
      </w:r>
      <w:r w:rsidR="00F35091">
        <w:rPr>
          <w:rFonts w:hint="eastAsia"/>
          <w:color w:val="000000" w:themeColor="text1"/>
          <w:lang w:eastAsia="ja-JP"/>
        </w:rPr>
        <w:t>mation</w:t>
      </w:r>
      <w:r w:rsidR="00B5193C" w:rsidRPr="00B5193C">
        <w:rPr>
          <w:color w:val="000000" w:themeColor="text1"/>
          <w:lang w:eastAsia="ja-JP"/>
        </w:rPr>
        <w:t>.</w:t>
      </w:r>
      <w:r w:rsidR="00F35091">
        <w:rPr>
          <w:rFonts w:hint="eastAsia"/>
          <w:lang w:eastAsia="ja-JP"/>
        </w:rPr>
        <w:t xml:space="preserve"> </w:t>
      </w:r>
      <w:r w:rsidR="00D42DA5">
        <w:rPr>
          <w:rFonts w:hint="eastAsia"/>
          <w:lang w:eastAsia="ja-JP"/>
        </w:rPr>
        <w:t xml:space="preserve">In addition, </w:t>
      </w:r>
      <w:r w:rsidR="00D42DA5" w:rsidRPr="003411B2">
        <w:rPr>
          <w:lang w:val="en-US" w:eastAsia="ja-JP"/>
        </w:rPr>
        <w:t>PBCH repetition for enhanced frequency tracking</w:t>
      </w:r>
      <w:r w:rsidR="00D42DA5">
        <w:rPr>
          <w:rFonts w:hint="eastAsia"/>
          <w:lang w:eastAsia="ja-JP"/>
        </w:rPr>
        <w:t xml:space="preserve"> is </w:t>
      </w:r>
      <w:r w:rsidR="00D42DA5">
        <w:rPr>
          <w:lang w:eastAsia="ja-JP"/>
        </w:rPr>
        <w:t>agreed</w:t>
      </w:r>
      <w:r w:rsidR="00D42DA5">
        <w:rPr>
          <w:rFonts w:hint="eastAsia"/>
          <w:lang w:eastAsia="ja-JP"/>
        </w:rPr>
        <w:t xml:space="preserve">. </w:t>
      </w:r>
      <w:r w:rsidR="007433D7">
        <w:rPr>
          <w:rFonts w:hint="eastAsia"/>
          <w:lang w:eastAsia="ja-JP"/>
        </w:rPr>
        <w:t>In this case, a</w:t>
      </w:r>
      <w:r w:rsidR="00415114">
        <w:rPr>
          <w:rFonts w:hint="eastAsia"/>
          <w:lang w:eastAsia="ja-JP"/>
        </w:rPr>
        <w:t xml:space="preserve">lmost all REs in </w:t>
      </w:r>
      <w:r w:rsidR="007433D7">
        <w:rPr>
          <w:rFonts w:hint="eastAsia"/>
          <w:lang w:eastAsia="ja-JP"/>
        </w:rPr>
        <w:t xml:space="preserve">PRB pairs with PBCH </w:t>
      </w:r>
      <w:r w:rsidR="00415114">
        <w:rPr>
          <w:rFonts w:hint="eastAsia"/>
          <w:lang w:eastAsia="ja-JP"/>
        </w:rPr>
        <w:t>are occupied by PSS/SSS/PBCH</w:t>
      </w:r>
      <w:r w:rsidR="00D42DA5">
        <w:rPr>
          <w:rFonts w:hint="eastAsia"/>
          <w:lang w:eastAsia="ja-JP"/>
        </w:rPr>
        <w:t xml:space="preserve">. </w:t>
      </w:r>
      <w:r w:rsidR="007433D7">
        <w:rPr>
          <w:rFonts w:hint="eastAsia"/>
          <w:lang w:eastAsia="ja-JP"/>
        </w:rPr>
        <w:t xml:space="preserve">RE level rate matching </w:t>
      </w:r>
      <w:r w:rsidR="007D522E">
        <w:rPr>
          <w:rFonts w:eastAsia="SimSun" w:hint="eastAsia"/>
          <w:lang w:eastAsia="zh-CN"/>
        </w:rPr>
        <w:t>is meaningless</w:t>
      </w:r>
      <w:r w:rsidR="007433D7">
        <w:rPr>
          <w:rFonts w:hint="eastAsia"/>
          <w:lang w:eastAsia="ja-JP"/>
        </w:rPr>
        <w:t xml:space="preserve">. </w:t>
      </w:r>
      <w:r w:rsidR="00F35091">
        <w:rPr>
          <w:rFonts w:hint="eastAsia"/>
          <w:lang w:eastAsia="ja-JP"/>
        </w:rPr>
        <w:t xml:space="preserve">Therefore </w:t>
      </w:r>
      <w:r w:rsidR="004646A6">
        <w:rPr>
          <w:rFonts w:hint="eastAsia"/>
          <w:lang w:eastAsia="ja-JP"/>
        </w:rPr>
        <w:t xml:space="preserve">for </w:t>
      </w:r>
      <w:r w:rsidR="00D55BE5">
        <w:rPr>
          <w:rFonts w:hint="eastAsia"/>
          <w:lang w:eastAsia="ja-JP"/>
        </w:rPr>
        <w:t>CE mode B</w:t>
      </w:r>
      <w:r w:rsidR="00143824">
        <w:rPr>
          <w:rFonts w:hint="eastAsia"/>
          <w:lang w:eastAsia="ja-JP"/>
        </w:rPr>
        <w:t xml:space="preserve">, PRB pair level brute force </w:t>
      </w:r>
      <w:r w:rsidR="00143824">
        <w:rPr>
          <w:lang w:eastAsia="ja-JP"/>
        </w:rPr>
        <w:t>puncturing</w:t>
      </w:r>
      <w:r w:rsidR="00143824">
        <w:rPr>
          <w:rFonts w:hint="eastAsia"/>
          <w:lang w:eastAsia="ja-JP"/>
        </w:rPr>
        <w:t xml:space="preserve"> is suitable.</w:t>
      </w:r>
      <w:r w:rsidR="00595132">
        <w:rPr>
          <w:rFonts w:hint="eastAsia"/>
          <w:lang w:eastAsia="ja-JP"/>
        </w:rPr>
        <w:t xml:space="preserve"> </w:t>
      </w:r>
    </w:p>
    <w:p w:rsidR="00A82F5B" w:rsidRDefault="004646A6" w:rsidP="00CF0B77">
      <w:pPr>
        <w:ind w:leftChars="200" w:left="400"/>
        <w:rPr>
          <w:lang w:eastAsia="ja-JP"/>
        </w:rPr>
      </w:pPr>
      <w:r>
        <w:rPr>
          <w:lang w:eastAsia="ja-JP"/>
        </w:rPr>
        <w:t>F</w:t>
      </w:r>
      <w:r>
        <w:rPr>
          <w:rFonts w:hint="eastAsia"/>
          <w:lang w:eastAsia="ja-JP"/>
        </w:rPr>
        <w:t xml:space="preserve">or </w:t>
      </w:r>
      <w:r w:rsidR="00B4627B">
        <w:rPr>
          <w:rFonts w:hint="eastAsia"/>
          <w:lang w:eastAsia="ja-JP"/>
        </w:rPr>
        <w:t>CE mode</w:t>
      </w:r>
      <w:r w:rsidR="00A7602C">
        <w:rPr>
          <w:rFonts w:hint="eastAsia"/>
          <w:lang w:eastAsia="ja-JP"/>
        </w:rPr>
        <w:t xml:space="preserve"> </w:t>
      </w:r>
      <w:r w:rsidR="00B4627B">
        <w:rPr>
          <w:rFonts w:hint="eastAsia"/>
          <w:lang w:eastAsia="ja-JP"/>
        </w:rPr>
        <w:t>A</w:t>
      </w:r>
      <w:r w:rsidR="00CF19CD">
        <w:rPr>
          <w:rFonts w:hint="eastAsia"/>
          <w:lang w:eastAsia="ja-JP"/>
        </w:rPr>
        <w:t xml:space="preserve">, </w:t>
      </w:r>
      <w:r w:rsidR="003B4B71">
        <w:rPr>
          <w:rFonts w:hint="eastAsia"/>
          <w:lang w:eastAsia="ja-JP"/>
        </w:rPr>
        <w:t xml:space="preserve">the </w:t>
      </w:r>
      <w:r w:rsidR="00CF19CD">
        <w:rPr>
          <w:rFonts w:hint="eastAsia"/>
          <w:lang w:eastAsia="ja-JP"/>
        </w:rPr>
        <w:t xml:space="preserve">scheduler </w:t>
      </w:r>
      <w:r w:rsidR="006D7D46">
        <w:rPr>
          <w:rFonts w:hint="eastAsia"/>
          <w:lang w:eastAsia="ja-JP"/>
        </w:rPr>
        <w:t>would be able to</w:t>
      </w:r>
      <w:r w:rsidR="00CF19CD">
        <w:rPr>
          <w:rFonts w:hint="eastAsia"/>
          <w:lang w:eastAsia="ja-JP"/>
        </w:rPr>
        <w:t xml:space="preserve"> </w:t>
      </w:r>
      <w:r w:rsidR="00B73BA7">
        <w:rPr>
          <w:rFonts w:eastAsia="SimSun" w:hint="eastAsia"/>
          <w:lang w:eastAsia="zh-CN"/>
        </w:rPr>
        <w:t xml:space="preserve">dynamically and flexibly </w:t>
      </w:r>
      <w:r w:rsidR="00CF19CD">
        <w:rPr>
          <w:rFonts w:hint="eastAsia"/>
          <w:lang w:eastAsia="ja-JP"/>
        </w:rPr>
        <w:t xml:space="preserve">avoid </w:t>
      </w:r>
      <w:r w:rsidR="00A82F5B">
        <w:rPr>
          <w:rFonts w:hint="eastAsia"/>
          <w:lang w:eastAsia="ja-JP"/>
        </w:rPr>
        <w:t>allocat</w:t>
      </w:r>
      <w:r w:rsidR="00D65802">
        <w:rPr>
          <w:rFonts w:eastAsia="SimSun" w:hint="eastAsia"/>
          <w:lang w:eastAsia="zh-CN"/>
        </w:rPr>
        <w:t>ing</w:t>
      </w:r>
      <w:r w:rsidR="00A82F5B">
        <w:rPr>
          <w:rFonts w:hint="eastAsia"/>
          <w:lang w:eastAsia="ja-JP"/>
        </w:rPr>
        <w:t xml:space="preserve"> PRBs with </w:t>
      </w:r>
      <w:r w:rsidR="00996958">
        <w:rPr>
          <w:rFonts w:eastAsia="SimSun"/>
          <w:lang w:eastAsia="zh-CN"/>
        </w:rPr>
        <w:t>legacy channels</w:t>
      </w:r>
      <w:r w:rsidR="00CF19CD">
        <w:rPr>
          <w:rFonts w:hint="eastAsia"/>
          <w:lang w:eastAsia="ja-JP"/>
        </w:rPr>
        <w:t xml:space="preserve">. </w:t>
      </w:r>
      <w:r w:rsidR="003122D6">
        <w:rPr>
          <w:lang w:eastAsia="ja-JP"/>
        </w:rPr>
        <w:t>So, any</w:t>
      </w:r>
      <w:r w:rsidR="00595132">
        <w:rPr>
          <w:rFonts w:hint="eastAsia"/>
          <w:lang w:eastAsia="ja-JP"/>
        </w:rPr>
        <w:t xml:space="preserve"> special handling is not necessary.</w:t>
      </w:r>
    </w:p>
    <w:p w:rsidR="00415114" w:rsidRDefault="00C66309" w:rsidP="0030619B">
      <w:pPr>
        <w:rPr>
          <w:lang w:eastAsia="ja-JP"/>
        </w:rPr>
      </w:pPr>
      <w:r>
        <w:rPr>
          <w:rFonts w:hint="eastAsia"/>
          <w:lang w:eastAsia="ja-JP"/>
        </w:rPr>
        <w:t>The collision handing between MTC SIBs and</w:t>
      </w:r>
      <w:r w:rsidR="00E14E78">
        <w:rPr>
          <w:rFonts w:eastAsia="SimSun" w:hint="eastAsia"/>
          <w:lang w:eastAsia="zh-CN"/>
        </w:rPr>
        <w:t xml:space="preserve"> </w:t>
      </w:r>
      <w:r>
        <w:rPr>
          <w:rFonts w:hint="eastAsia"/>
          <w:lang w:eastAsia="ja-JP"/>
        </w:rPr>
        <w:t>PSS/SSS/PBCH</w:t>
      </w:r>
    </w:p>
    <w:p w:rsidR="006D69C2" w:rsidRDefault="00C66309" w:rsidP="00A630B5">
      <w:pPr>
        <w:ind w:leftChars="200" w:left="400"/>
        <w:rPr>
          <w:lang w:eastAsia="ja-JP"/>
        </w:rPr>
      </w:pPr>
      <w:r>
        <w:rPr>
          <w:rFonts w:hint="eastAsia"/>
          <w:lang w:eastAsia="ja-JP"/>
        </w:rPr>
        <w:t xml:space="preserve">It is special case of the collision handling between MPDSCH and </w:t>
      </w:r>
      <w:r w:rsidR="00006154">
        <w:rPr>
          <w:rFonts w:hint="eastAsia"/>
          <w:lang w:eastAsia="ja-JP"/>
        </w:rPr>
        <w:t>PSS/SSS/PBCH</w:t>
      </w:r>
      <w:r>
        <w:rPr>
          <w:rFonts w:hint="eastAsia"/>
          <w:lang w:eastAsia="ja-JP"/>
        </w:rPr>
        <w:t xml:space="preserve">. </w:t>
      </w:r>
      <w:r w:rsidR="00006154">
        <w:rPr>
          <w:lang w:eastAsia="ja-JP"/>
        </w:rPr>
        <w:t>I</w:t>
      </w:r>
      <w:r w:rsidR="00006154">
        <w:rPr>
          <w:rFonts w:hint="eastAsia"/>
          <w:lang w:eastAsia="ja-JP"/>
        </w:rPr>
        <w:t xml:space="preserve">n this case also </w:t>
      </w:r>
      <w:r w:rsidR="00006154" w:rsidRPr="00006154">
        <w:rPr>
          <w:lang w:eastAsia="ja-JP"/>
        </w:rPr>
        <w:t>PSS/SSS/PBCH is prioritized.</w:t>
      </w:r>
      <w:r w:rsidR="00006154">
        <w:rPr>
          <w:rFonts w:hint="eastAsia"/>
          <w:lang w:eastAsia="ja-JP"/>
        </w:rPr>
        <w:t xml:space="preserve"> </w:t>
      </w:r>
    </w:p>
    <w:p w:rsidR="006D69C2" w:rsidRDefault="00006154" w:rsidP="00A630B5">
      <w:pPr>
        <w:ind w:leftChars="200" w:left="400"/>
        <w:rPr>
          <w:lang w:eastAsia="ja-JP"/>
        </w:rPr>
      </w:pPr>
      <w:r>
        <w:rPr>
          <w:rFonts w:hint="eastAsia"/>
          <w:lang w:eastAsia="ja-JP"/>
        </w:rPr>
        <w:t xml:space="preserve">In </w:t>
      </w:r>
      <w:r w:rsidR="00A7602C">
        <w:rPr>
          <w:rFonts w:hint="eastAsia"/>
          <w:lang w:eastAsia="ja-JP"/>
        </w:rPr>
        <w:t>MTC SIB</w:t>
      </w:r>
      <w:r w:rsidR="0030619B">
        <w:rPr>
          <w:rFonts w:hint="eastAsia"/>
          <w:lang w:eastAsia="ja-JP"/>
        </w:rPr>
        <w:t>1</w:t>
      </w:r>
      <w:r w:rsidR="00A7602C">
        <w:rPr>
          <w:rFonts w:hint="eastAsia"/>
          <w:lang w:eastAsia="ja-JP"/>
        </w:rPr>
        <w:t xml:space="preserve">, </w:t>
      </w:r>
      <w:r>
        <w:rPr>
          <w:rFonts w:hint="eastAsia"/>
          <w:lang w:eastAsia="ja-JP"/>
        </w:rPr>
        <w:t xml:space="preserve">the </w:t>
      </w:r>
      <w:r w:rsidR="00A7602C" w:rsidRPr="00B5193C">
        <w:rPr>
          <w:color w:val="000000" w:themeColor="text1"/>
          <w:lang w:eastAsia="ja-JP"/>
        </w:rPr>
        <w:t>symbol level combining</w:t>
      </w:r>
      <w:r w:rsidR="00A7602C">
        <w:rPr>
          <w:rFonts w:hint="eastAsia"/>
          <w:color w:val="000000" w:themeColor="text1"/>
          <w:lang w:eastAsia="ja-JP"/>
        </w:rPr>
        <w:t xml:space="preserve"> is not assumed since </w:t>
      </w:r>
      <w:r w:rsidR="00A7602C" w:rsidRPr="00A7602C">
        <w:rPr>
          <w:color w:val="000000" w:themeColor="text1"/>
          <w:lang w:eastAsia="ja-JP"/>
        </w:rPr>
        <w:t>RV cycling {0</w:t>
      </w:r>
      <w:proofErr w:type="gramStart"/>
      <w:r w:rsidR="00A7602C" w:rsidRPr="00A7602C">
        <w:rPr>
          <w:color w:val="000000" w:themeColor="text1"/>
          <w:lang w:eastAsia="ja-JP"/>
        </w:rPr>
        <w:t>,2,3,1</w:t>
      </w:r>
      <w:proofErr w:type="gramEnd"/>
      <w:r w:rsidR="00A7602C" w:rsidRPr="00A7602C">
        <w:rPr>
          <w:color w:val="000000" w:themeColor="text1"/>
          <w:lang w:eastAsia="ja-JP"/>
        </w:rPr>
        <w:t>,…} is used for each SIB1bis transmission within a period</w:t>
      </w:r>
      <w:r w:rsidR="00A7602C">
        <w:rPr>
          <w:rFonts w:hint="eastAsia"/>
          <w:color w:val="000000" w:themeColor="text1"/>
          <w:lang w:eastAsia="ja-JP"/>
        </w:rPr>
        <w:t xml:space="preserve">. Therefore, </w:t>
      </w:r>
      <w:r>
        <w:rPr>
          <w:rFonts w:hint="eastAsia"/>
          <w:lang w:eastAsia="ja-JP"/>
        </w:rPr>
        <w:t xml:space="preserve">PRB pair level rate </w:t>
      </w:r>
      <w:r>
        <w:rPr>
          <w:lang w:eastAsia="ja-JP"/>
        </w:rPr>
        <w:t>matching</w:t>
      </w:r>
      <w:r>
        <w:rPr>
          <w:rFonts w:hint="eastAsia"/>
          <w:lang w:eastAsia="ja-JP"/>
        </w:rPr>
        <w:t xml:space="preserve"> is suitable</w:t>
      </w:r>
      <w:r w:rsidR="0030619B">
        <w:rPr>
          <w:rFonts w:hint="eastAsia"/>
          <w:lang w:eastAsia="ja-JP"/>
        </w:rPr>
        <w:t xml:space="preserve"> for MTC SIB</w:t>
      </w:r>
      <w:r w:rsidR="006D69C2">
        <w:rPr>
          <w:rFonts w:hint="eastAsia"/>
          <w:lang w:eastAsia="ja-JP"/>
        </w:rPr>
        <w:t>1</w:t>
      </w:r>
      <w:r>
        <w:rPr>
          <w:rFonts w:hint="eastAsia"/>
          <w:lang w:eastAsia="ja-JP"/>
        </w:rPr>
        <w:t>.</w:t>
      </w:r>
      <w:r w:rsidR="0030619B">
        <w:rPr>
          <w:rFonts w:hint="eastAsia"/>
          <w:lang w:eastAsia="ja-JP"/>
        </w:rPr>
        <w:t xml:space="preserve"> </w:t>
      </w:r>
    </w:p>
    <w:p w:rsidR="00872193" w:rsidRDefault="0030619B" w:rsidP="00A630B5">
      <w:pPr>
        <w:ind w:leftChars="200" w:left="400"/>
        <w:rPr>
          <w:lang w:eastAsia="ja-JP"/>
        </w:rPr>
      </w:pPr>
      <w:r>
        <w:rPr>
          <w:rFonts w:hint="eastAsia"/>
          <w:lang w:eastAsia="ja-JP"/>
        </w:rPr>
        <w:t>F</w:t>
      </w:r>
      <w:r>
        <w:rPr>
          <w:lang w:eastAsia="ja-JP"/>
        </w:rPr>
        <w:t>o</w:t>
      </w:r>
      <w:r>
        <w:rPr>
          <w:rFonts w:hint="eastAsia"/>
          <w:lang w:eastAsia="ja-JP"/>
        </w:rPr>
        <w:t xml:space="preserve">r other MTC SIBs, it is depending on </w:t>
      </w:r>
      <w:r>
        <w:rPr>
          <w:lang w:eastAsia="ja-JP"/>
        </w:rPr>
        <w:t>whether</w:t>
      </w:r>
      <w:r>
        <w:rPr>
          <w:rFonts w:hint="eastAsia"/>
          <w:lang w:eastAsia="ja-JP"/>
        </w:rPr>
        <w:t xml:space="preserve"> </w:t>
      </w:r>
      <w:r w:rsidRPr="00B5193C">
        <w:rPr>
          <w:color w:val="000000" w:themeColor="text1"/>
          <w:lang w:eastAsia="ja-JP"/>
        </w:rPr>
        <w:t>symbol level combining</w:t>
      </w:r>
      <w:r>
        <w:rPr>
          <w:rFonts w:hint="eastAsia"/>
          <w:color w:val="000000" w:themeColor="text1"/>
          <w:lang w:eastAsia="ja-JP"/>
        </w:rPr>
        <w:t xml:space="preserve"> is assumed or not. </w:t>
      </w:r>
      <w:r w:rsidR="00872193">
        <w:rPr>
          <w:rFonts w:hint="eastAsia"/>
          <w:color w:val="000000" w:themeColor="text1"/>
          <w:lang w:eastAsia="ja-JP"/>
        </w:rPr>
        <w:t xml:space="preserve">We </w:t>
      </w:r>
      <w:r w:rsidR="00EE5297">
        <w:rPr>
          <w:rFonts w:hint="eastAsia"/>
          <w:color w:val="000000" w:themeColor="text1"/>
          <w:lang w:eastAsia="ja-JP"/>
        </w:rPr>
        <w:t xml:space="preserve">allow UE to have </w:t>
      </w:r>
      <w:r w:rsidRPr="00B5193C">
        <w:rPr>
          <w:color w:val="000000" w:themeColor="text1"/>
          <w:lang w:eastAsia="ja-JP"/>
        </w:rPr>
        <w:t>symbol level combining</w:t>
      </w:r>
      <w:r w:rsidR="00EE5297">
        <w:rPr>
          <w:rFonts w:hint="eastAsia"/>
          <w:color w:val="000000" w:themeColor="text1"/>
          <w:lang w:eastAsia="ja-JP"/>
        </w:rPr>
        <w:t xml:space="preserve">. </w:t>
      </w:r>
      <w:r w:rsidR="00872193">
        <w:rPr>
          <w:rFonts w:hint="eastAsia"/>
          <w:color w:val="000000" w:themeColor="text1"/>
          <w:lang w:eastAsia="ja-JP"/>
        </w:rPr>
        <w:t xml:space="preserve">Then </w:t>
      </w:r>
      <w:r>
        <w:rPr>
          <w:rFonts w:hint="eastAsia"/>
          <w:lang w:eastAsia="ja-JP"/>
        </w:rPr>
        <w:t xml:space="preserve">PRB pair level brute force </w:t>
      </w:r>
      <w:r>
        <w:rPr>
          <w:lang w:eastAsia="ja-JP"/>
        </w:rPr>
        <w:t>puncturing</w:t>
      </w:r>
      <w:r>
        <w:rPr>
          <w:rFonts w:hint="eastAsia"/>
          <w:lang w:eastAsia="ja-JP"/>
        </w:rPr>
        <w:t xml:space="preserve"> is suitable as same as other MPDSCH. </w:t>
      </w:r>
      <w:r w:rsidR="00EE5297">
        <w:rPr>
          <w:rFonts w:hint="eastAsia"/>
          <w:lang w:eastAsia="ja-JP"/>
        </w:rPr>
        <w:t xml:space="preserve"> Note that symbol combining is used or not is up to UE implementation.</w:t>
      </w:r>
    </w:p>
    <w:p w:rsidR="00FD4B7A" w:rsidRPr="00845496" w:rsidRDefault="00FD4B7A" w:rsidP="00B03E21">
      <w:pPr>
        <w:rPr>
          <w:rFonts w:eastAsia="SimSun"/>
          <w:lang w:eastAsia="zh-CN"/>
        </w:rPr>
      </w:pPr>
      <w:r>
        <w:rPr>
          <w:rFonts w:hint="eastAsia"/>
          <w:lang w:eastAsia="ja-JP"/>
        </w:rPr>
        <w:t xml:space="preserve">The collision handling between </w:t>
      </w:r>
      <w:r w:rsidR="008D298F">
        <w:rPr>
          <w:rFonts w:hint="eastAsia"/>
          <w:lang w:eastAsia="ja-JP"/>
        </w:rPr>
        <w:t>MPDCCH and PSS/SSS/PBCH</w:t>
      </w:r>
    </w:p>
    <w:p w:rsidR="00806BD9" w:rsidRDefault="008D298F" w:rsidP="00CF0B77">
      <w:pPr>
        <w:ind w:leftChars="200" w:left="400"/>
        <w:rPr>
          <w:lang w:eastAsia="ja-JP"/>
        </w:rPr>
      </w:pPr>
      <w:r>
        <w:rPr>
          <w:rFonts w:hint="eastAsia"/>
          <w:lang w:eastAsia="ja-JP"/>
        </w:rPr>
        <w:t xml:space="preserve">In legacy EPDCCH, </w:t>
      </w:r>
      <w:r w:rsidR="00B73BA7">
        <w:rPr>
          <w:rFonts w:eastAsia="SimSun" w:hint="eastAsia"/>
          <w:lang w:eastAsia="zh-CN"/>
        </w:rPr>
        <w:t>a</w:t>
      </w:r>
      <w:r w:rsidRPr="004646A6">
        <w:rPr>
          <w:rFonts w:hint="eastAsia"/>
          <w:lang w:eastAsia="ja-JP"/>
        </w:rPr>
        <w:t xml:space="preserve"> UE is not expected to monitor an EPDCCH candidate, if an ECCE corresponding to that EPDCCH candidate is mapped to a PRB pair that overlaps in frequency with a transmission of PBCH</w:t>
      </w:r>
      <w:r w:rsidR="00B73BA7">
        <w:rPr>
          <w:rFonts w:eastAsia="SimSun" w:hint="eastAsia"/>
          <w:lang w:eastAsia="zh-CN"/>
        </w:rPr>
        <w:t>, PSS or SSS</w:t>
      </w:r>
      <w:r w:rsidR="009131EC">
        <w:rPr>
          <w:rFonts w:hint="eastAsia"/>
          <w:lang w:eastAsia="ja-JP"/>
        </w:rPr>
        <w:t xml:space="preserve"> </w:t>
      </w:r>
      <w:r w:rsidRPr="004646A6">
        <w:rPr>
          <w:rFonts w:hint="eastAsia"/>
          <w:lang w:eastAsia="ja-JP"/>
        </w:rPr>
        <w:t>in the same subframe.</w:t>
      </w:r>
      <w:r>
        <w:rPr>
          <w:rFonts w:hint="eastAsia"/>
          <w:lang w:eastAsia="ja-JP"/>
        </w:rPr>
        <w:t xml:space="preserve"> </w:t>
      </w:r>
    </w:p>
    <w:p w:rsidR="00951BA5" w:rsidRDefault="008D298F" w:rsidP="00CF0B77">
      <w:pPr>
        <w:ind w:leftChars="200" w:left="400"/>
        <w:rPr>
          <w:lang w:eastAsia="ja-JP"/>
        </w:rPr>
      </w:pPr>
      <w:r>
        <w:rPr>
          <w:rFonts w:hint="eastAsia"/>
          <w:lang w:eastAsia="ja-JP"/>
        </w:rPr>
        <w:t>F</w:t>
      </w:r>
      <w:r>
        <w:rPr>
          <w:lang w:eastAsia="ja-JP"/>
        </w:rPr>
        <w:t>o</w:t>
      </w:r>
      <w:r>
        <w:rPr>
          <w:rFonts w:hint="eastAsia"/>
          <w:lang w:eastAsia="ja-JP"/>
        </w:rPr>
        <w:t xml:space="preserve">r </w:t>
      </w:r>
      <w:r w:rsidR="00B4627B">
        <w:rPr>
          <w:rFonts w:hint="eastAsia"/>
          <w:lang w:eastAsia="ja-JP"/>
        </w:rPr>
        <w:t>CE mode A</w:t>
      </w:r>
      <w:r>
        <w:rPr>
          <w:rFonts w:hint="eastAsia"/>
          <w:lang w:eastAsia="ja-JP"/>
        </w:rPr>
        <w:t xml:space="preserve">, same </w:t>
      </w:r>
      <w:r>
        <w:rPr>
          <w:lang w:eastAsia="ja-JP"/>
        </w:rPr>
        <w:t>operation</w:t>
      </w:r>
      <w:r>
        <w:rPr>
          <w:rFonts w:hint="eastAsia"/>
          <w:lang w:eastAsia="ja-JP"/>
        </w:rPr>
        <w:t xml:space="preserve"> as EPDCCH can be used. </w:t>
      </w:r>
    </w:p>
    <w:p w:rsidR="008D298F" w:rsidRPr="008D298F" w:rsidRDefault="008D298F" w:rsidP="00CF0B77">
      <w:pPr>
        <w:ind w:leftChars="200" w:left="400"/>
        <w:rPr>
          <w:lang w:eastAsia="ja-JP"/>
        </w:rPr>
      </w:pPr>
      <w:r>
        <w:rPr>
          <w:rFonts w:hint="eastAsia"/>
          <w:lang w:eastAsia="ja-JP"/>
        </w:rPr>
        <w:t xml:space="preserve">For </w:t>
      </w:r>
      <w:r w:rsidR="00951BA5">
        <w:rPr>
          <w:rFonts w:hint="eastAsia"/>
          <w:lang w:eastAsia="ja-JP"/>
        </w:rPr>
        <w:t>CE mode B</w:t>
      </w:r>
      <w:r>
        <w:rPr>
          <w:rFonts w:hint="eastAsia"/>
          <w:lang w:eastAsia="ja-JP"/>
        </w:rPr>
        <w:t xml:space="preserve">, PRB pair level brute force </w:t>
      </w:r>
      <w:r>
        <w:rPr>
          <w:lang w:eastAsia="ja-JP"/>
        </w:rPr>
        <w:t>puncturing</w:t>
      </w:r>
      <w:r>
        <w:rPr>
          <w:rFonts w:hint="eastAsia"/>
          <w:lang w:eastAsia="ja-JP"/>
        </w:rPr>
        <w:t xml:space="preserve"> is suitable to </w:t>
      </w:r>
      <w:r>
        <w:rPr>
          <w:lang w:eastAsia="ja-JP"/>
        </w:rPr>
        <w:t>support</w:t>
      </w:r>
      <w:r>
        <w:rPr>
          <w:rFonts w:hint="eastAsia"/>
          <w:lang w:eastAsia="ja-JP"/>
        </w:rPr>
        <w:t xml:space="preserve"> s</w:t>
      </w:r>
      <w:r w:rsidRPr="000435F7">
        <w:rPr>
          <w:lang w:eastAsia="ja-JP"/>
        </w:rPr>
        <w:t>ymbol level combining with cross-subframe channel estimation</w:t>
      </w:r>
      <w:r>
        <w:rPr>
          <w:lang w:eastAsia="ja-JP"/>
        </w:rPr>
        <w:t>.</w:t>
      </w:r>
    </w:p>
    <w:p w:rsidR="00FD4B7A" w:rsidRDefault="00FD4B7A" w:rsidP="00B03E21">
      <w:pPr>
        <w:rPr>
          <w:lang w:eastAsia="ja-JP"/>
        </w:rPr>
      </w:pPr>
      <w:r>
        <w:rPr>
          <w:rFonts w:hint="eastAsia"/>
          <w:lang w:eastAsia="ja-JP"/>
        </w:rPr>
        <w:t>The collision handling between M</w:t>
      </w:r>
      <w:r w:rsidR="004646A6">
        <w:rPr>
          <w:rFonts w:hint="eastAsia"/>
          <w:lang w:eastAsia="ja-JP"/>
        </w:rPr>
        <w:t>PDSCH</w:t>
      </w:r>
      <w:r w:rsidR="007914A0">
        <w:rPr>
          <w:rFonts w:hint="eastAsia"/>
          <w:lang w:eastAsia="ja-JP"/>
        </w:rPr>
        <w:t>/MPDCCH</w:t>
      </w:r>
      <w:r w:rsidR="00AC5649">
        <w:rPr>
          <w:rFonts w:hint="eastAsia"/>
          <w:lang w:eastAsia="ja-JP"/>
        </w:rPr>
        <w:t xml:space="preserve"> </w:t>
      </w:r>
      <w:r w:rsidR="004646A6">
        <w:rPr>
          <w:rFonts w:hint="eastAsia"/>
          <w:lang w:eastAsia="ja-JP"/>
        </w:rPr>
        <w:t>and CSI-RS</w:t>
      </w:r>
    </w:p>
    <w:p w:rsidR="00DE45D4" w:rsidRDefault="00CF0DF3" w:rsidP="00CF0B77">
      <w:pPr>
        <w:ind w:leftChars="200" w:left="400"/>
        <w:rPr>
          <w:lang w:eastAsia="ja-JP"/>
        </w:rPr>
      </w:pPr>
      <w:r w:rsidRPr="00CF0DF3">
        <w:rPr>
          <w:rFonts w:hint="eastAsia"/>
          <w:color w:val="000000" w:themeColor="text1"/>
          <w:lang w:eastAsia="ja-JP"/>
        </w:rPr>
        <w:t>CSI-RS doesn</w:t>
      </w:r>
      <w:r w:rsidRPr="00CF0DF3">
        <w:rPr>
          <w:color w:val="000000" w:themeColor="text1"/>
          <w:lang w:eastAsia="ja-JP"/>
        </w:rPr>
        <w:t>’</w:t>
      </w:r>
      <w:r w:rsidRPr="00CF0DF3">
        <w:rPr>
          <w:rFonts w:hint="eastAsia"/>
          <w:color w:val="000000" w:themeColor="text1"/>
          <w:lang w:eastAsia="ja-JP"/>
        </w:rPr>
        <w:t>t block DMRS. T</w:t>
      </w:r>
      <w:r w:rsidRPr="00CF0DF3">
        <w:rPr>
          <w:color w:val="000000" w:themeColor="text1"/>
          <w:lang w:eastAsia="ja-JP"/>
        </w:rPr>
        <w:t>h</w:t>
      </w:r>
      <w:r w:rsidRPr="00CF0DF3">
        <w:rPr>
          <w:rFonts w:hint="eastAsia"/>
          <w:color w:val="000000" w:themeColor="text1"/>
          <w:lang w:eastAsia="ja-JP"/>
        </w:rPr>
        <w:t>erefore,</w:t>
      </w:r>
      <w:r>
        <w:rPr>
          <w:rFonts w:hint="eastAsia"/>
          <w:color w:val="000000" w:themeColor="text1"/>
          <w:lang w:eastAsia="ja-JP"/>
        </w:rPr>
        <w:t xml:space="preserve"> </w:t>
      </w:r>
      <w:r w:rsidR="000B23C0">
        <w:rPr>
          <w:rFonts w:hint="eastAsia"/>
          <w:lang w:eastAsia="ja-JP"/>
        </w:rPr>
        <w:t xml:space="preserve">RE level brute force </w:t>
      </w:r>
      <w:r w:rsidR="000B23C0">
        <w:rPr>
          <w:lang w:eastAsia="ja-JP"/>
        </w:rPr>
        <w:t>puncturing</w:t>
      </w:r>
      <w:r w:rsidR="000B23C0">
        <w:rPr>
          <w:rFonts w:hint="eastAsia"/>
          <w:lang w:eastAsia="ja-JP"/>
        </w:rPr>
        <w:t xml:space="preserve"> is </w:t>
      </w:r>
      <w:r w:rsidR="000B23C0">
        <w:rPr>
          <w:lang w:eastAsia="ja-JP"/>
        </w:rPr>
        <w:t>suitable</w:t>
      </w:r>
      <w:r w:rsidR="000D0A66">
        <w:rPr>
          <w:rFonts w:hint="eastAsia"/>
          <w:lang w:eastAsia="ja-JP"/>
        </w:rPr>
        <w:t xml:space="preserve"> for </w:t>
      </w:r>
      <w:r w:rsidR="00BA49B4">
        <w:rPr>
          <w:rFonts w:hint="eastAsia"/>
          <w:lang w:eastAsia="ja-JP"/>
        </w:rPr>
        <w:t>CE mode B</w:t>
      </w:r>
      <w:r>
        <w:rPr>
          <w:rFonts w:hint="eastAsia"/>
          <w:lang w:eastAsia="ja-JP"/>
        </w:rPr>
        <w:t xml:space="preserve"> to </w:t>
      </w:r>
      <w:r>
        <w:rPr>
          <w:lang w:eastAsia="ja-JP"/>
        </w:rPr>
        <w:t>support</w:t>
      </w:r>
      <w:r w:rsidRPr="00CF0DF3">
        <w:rPr>
          <w:rFonts w:hint="eastAsia"/>
          <w:lang w:eastAsia="ja-JP"/>
        </w:rPr>
        <w:t xml:space="preserve"> </w:t>
      </w:r>
      <w:r>
        <w:rPr>
          <w:rFonts w:hint="eastAsia"/>
          <w:lang w:eastAsia="ja-JP"/>
        </w:rPr>
        <w:t>s</w:t>
      </w:r>
      <w:r w:rsidRPr="000435F7">
        <w:rPr>
          <w:lang w:eastAsia="ja-JP"/>
        </w:rPr>
        <w:t>ymbol level combining with cross-subframe channel estimation</w:t>
      </w:r>
      <w:r>
        <w:rPr>
          <w:lang w:eastAsia="ja-JP"/>
        </w:rPr>
        <w:t xml:space="preserve">. </w:t>
      </w:r>
    </w:p>
    <w:p w:rsidR="007914A0" w:rsidRDefault="00126553" w:rsidP="00CF0B77">
      <w:pPr>
        <w:ind w:leftChars="200" w:left="400"/>
        <w:rPr>
          <w:lang w:eastAsia="ja-JP"/>
        </w:rPr>
      </w:pPr>
      <w:r>
        <w:rPr>
          <w:rFonts w:hint="eastAsia"/>
          <w:lang w:eastAsia="ja-JP"/>
        </w:rPr>
        <w:t>F</w:t>
      </w:r>
      <w:r w:rsidR="00B64F1C">
        <w:rPr>
          <w:rFonts w:hint="eastAsia"/>
          <w:lang w:eastAsia="ja-JP"/>
        </w:rPr>
        <w:t xml:space="preserve">or </w:t>
      </w:r>
      <w:r w:rsidR="00B5388C">
        <w:rPr>
          <w:rFonts w:hint="eastAsia"/>
          <w:lang w:eastAsia="ja-JP"/>
        </w:rPr>
        <w:t>CE mode A</w:t>
      </w:r>
      <w:r w:rsidR="00CF0DF3">
        <w:rPr>
          <w:rFonts w:hint="eastAsia"/>
          <w:lang w:eastAsia="ja-JP"/>
        </w:rPr>
        <w:t>,</w:t>
      </w:r>
      <w:r w:rsidR="004E34D1">
        <w:rPr>
          <w:rFonts w:eastAsia="SimSun" w:hint="eastAsia"/>
          <w:lang w:eastAsia="zh-CN"/>
        </w:rPr>
        <w:t xml:space="preserve"> in some cases</w:t>
      </w:r>
      <w:r w:rsidR="00CF0DF3">
        <w:rPr>
          <w:rFonts w:hint="eastAsia"/>
          <w:lang w:eastAsia="ja-JP"/>
        </w:rPr>
        <w:t xml:space="preserve"> symbol level combing with cross subframe channel estimation </w:t>
      </w:r>
      <w:r>
        <w:rPr>
          <w:rFonts w:hint="eastAsia"/>
          <w:lang w:eastAsia="ja-JP"/>
        </w:rPr>
        <w:t xml:space="preserve">would </w:t>
      </w:r>
      <w:r w:rsidR="00CF0DF3">
        <w:rPr>
          <w:rFonts w:hint="eastAsia"/>
          <w:lang w:eastAsia="ja-JP"/>
        </w:rPr>
        <w:t>not</w:t>
      </w:r>
      <w:r>
        <w:rPr>
          <w:rFonts w:hint="eastAsia"/>
          <w:lang w:eastAsia="ja-JP"/>
        </w:rPr>
        <w:t xml:space="preserve"> be</w:t>
      </w:r>
      <w:r w:rsidR="00CF0DF3">
        <w:rPr>
          <w:rFonts w:hint="eastAsia"/>
          <w:lang w:eastAsia="ja-JP"/>
        </w:rPr>
        <w:t xml:space="preserve"> </w:t>
      </w:r>
      <w:r>
        <w:rPr>
          <w:rFonts w:hint="eastAsia"/>
          <w:lang w:eastAsia="ja-JP"/>
        </w:rPr>
        <w:t>required.  H</w:t>
      </w:r>
      <w:r w:rsidR="00CF0DF3" w:rsidRPr="00CF0DF3">
        <w:rPr>
          <w:lang w:eastAsia="ja-JP"/>
        </w:rPr>
        <w:t>igher coding rate is required</w:t>
      </w:r>
      <w:r>
        <w:rPr>
          <w:rFonts w:hint="eastAsia"/>
          <w:lang w:eastAsia="ja-JP"/>
        </w:rPr>
        <w:t>, which means brute force puncturing degrade the performance</w:t>
      </w:r>
      <w:r w:rsidR="00CF0DF3">
        <w:rPr>
          <w:rFonts w:hint="eastAsia"/>
          <w:lang w:eastAsia="ja-JP"/>
        </w:rPr>
        <w:t xml:space="preserve">. </w:t>
      </w:r>
      <w:r>
        <w:rPr>
          <w:rFonts w:hint="eastAsia"/>
          <w:lang w:eastAsia="ja-JP"/>
        </w:rPr>
        <w:t xml:space="preserve">Therefore, RE level </w:t>
      </w:r>
      <w:r w:rsidR="00CF0DF3" w:rsidRPr="00CF0DF3">
        <w:rPr>
          <w:lang w:eastAsia="ja-JP"/>
        </w:rPr>
        <w:t xml:space="preserve">rate matching </w:t>
      </w:r>
      <w:r>
        <w:rPr>
          <w:rFonts w:hint="eastAsia"/>
          <w:lang w:eastAsia="ja-JP"/>
        </w:rPr>
        <w:t xml:space="preserve">should </w:t>
      </w:r>
      <w:r w:rsidR="00CF0DF3" w:rsidRPr="00CF0DF3">
        <w:rPr>
          <w:lang w:eastAsia="ja-JP"/>
        </w:rPr>
        <w:t>be used for CSI-RS</w:t>
      </w:r>
      <w:r w:rsidR="00CC2D50">
        <w:rPr>
          <w:rFonts w:hint="eastAsia"/>
          <w:lang w:eastAsia="ja-JP"/>
        </w:rPr>
        <w:t xml:space="preserve"> for </w:t>
      </w:r>
      <w:r w:rsidR="00B5388C">
        <w:rPr>
          <w:rFonts w:hint="eastAsia"/>
          <w:lang w:eastAsia="ja-JP"/>
        </w:rPr>
        <w:t xml:space="preserve">CE mode </w:t>
      </w:r>
      <w:r w:rsidR="00BA49B4">
        <w:rPr>
          <w:rFonts w:hint="eastAsia"/>
          <w:lang w:eastAsia="ja-JP"/>
        </w:rPr>
        <w:t>A</w:t>
      </w:r>
      <w:r w:rsidR="00CF0DF3" w:rsidRPr="00CF0DF3">
        <w:rPr>
          <w:lang w:eastAsia="ja-JP"/>
        </w:rPr>
        <w:t>.</w:t>
      </w:r>
    </w:p>
    <w:p w:rsidR="007914A0" w:rsidRDefault="007914A0" w:rsidP="00BF599D">
      <w:pPr>
        <w:rPr>
          <w:lang w:eastAsia="ja-JP"/>
        </w:rPr>
      </w:pPr>
      <w:r>
        <w:rPr>
          <w:rFonts w:hint="eastAsia"/>
          <w:lang w:eastAsia="ja-JP"/>
        </w:rPr>
        <w:t xml:space="preserve">The collision handing between MPDSCH/MPDCCH and </w:t>
      </w:r>
      <w:r w:rsidR="00CB68A3">
        <w:rPr>
          <w:rFonts w:hint="eastAsia"/>
          <w:lang w:eastAsia="ja-JP"/>
        </w:rPr>
        <w:t>MTC SIB</w:t>
      </w:r>
      <w:r w:rsidR="00B5388C">
        <w:rPr>
          <w:rFonts w:hint="eastAsia"/>
          <w:lang w:eastAsia="ja-JP"/>
        </w:rPr>
        <w:t>s</w:t>
      </w:r>
    </w:p>
    <w:p w:rsidR="007914A0" w:rsidRPr="00BF599D" w:rsidRDefault="007914A0" w:rsidP="00BF599D">
      <w:pPr>
        <w:ind w:leftChars="200" w:left="400"/>
        <w:rPr>
          <w:lang w:val="en-US" w:eastAsia="ja-JP"/>
        </w:rPr>
      </w:pPr>
      <w:r>
        <w:rPr>
          <w:rFonts w:hint="eastAsia"/>
          <w:lang w:eastAsia="ja-JP"/>
        </w:rPr>
        <w:t>F</w:t>
      </w:r>
      <w:r>
        <w:rPr>
          <w:lang w:eastAsia="ja-JP"/>
        </w:rPr>
        <w:t>o</w:t>
      </w:r>
      <w:r>
        <w:rPr>
          <w:rFonts w:hint="eastAsia"/>
          <w:lang w:eastAsia="ja-JP"/>
        </w:rPr>
        <w:t xml:space="preserve">r </w:t>
      </w:r>
      <w:r w:rsidR="00A64A19">
        <w:rPr>
          <w:rFonts w:hint="eastAsia"/>
          <w:lang w:eastAsia="ja-JP"/>
        </w:rPr>
        <w:t>CE mode B</w:t>
      </w:r>
      <w:r>
        <w:rPr>
          <w:lang w:eastAsia="ja-JP"/>
        </w:rPr>
        <w:t xml:space="preserve">, </w:t>
      </w:r>
      <w:r>
        <w:rPr>
          <w:rFonts w:hint="eastAsia"/>
          <w:lang w:eastAsia="ja-JP"/>
        </w:rPr>
        <w:t xml:space="preserve">PRB pair level brute force </w:t>
      </w:r>
      <w:r>
        <w:rPr>
          <w:lang w:eastAsia="ja-JP"/>
        </w:rPr>
        <w:t>puncturing</w:t>
      </w:r>
      <w:r>
        <w:rPr>
          <w:rFonts w:hint="eastAsia"/>
          <w:lang w:eastAsia="ja-JP"/>
        </w:rPr>
        <w:t xml:space="preserve"> is applied as similar as PSS/SSS/PBCH.</w:t>
      </w:r>
    </w:p>
    <w:p w:rsidR="00CF71CA" w:rsidRPr="00B37A0A" w:rsidRDefault="007914A0" w:rsidP="00845496">
      <w:pPr>
        <w:ind w:leftChars="200" w:left="400"/>
        <w:rPr>
          <w:lang w:eastAsia="ja-JP"/>
        </w:rPr>
      </w:pPr>
      <w:r>
        <w:rPr>
          <w:rFonts w:hint="eastAsia"/>
          <w:lang w:val="en-US" w:eastAsia="ja-JP"/>
        </w:rPr>
        <w:t xml:space="preserve">For </w:t>
      </w:r>
      <w:r w:rsidR="00BA49B4">
        <w:rPr>
          <w:rFonts w:hint="eastAsia"/>
          <w:lang w:val="en-US" w:eastAsia="ja-JP"/>
        </w:rPr>
        <w:t>CE mode A</w:t>
      </w:r>
      <w:r>
        <w:rPr>
          <w:rFonts w:hint="eastAsia"/>
          <w:lang w:val="en-US" w:eastAsia="ja-JP"/>
        </w:rPr>
        <w:t xml:space="preserve"> MTC UE, </w:t>
      </w:r>
      <w:r w:rsidR="00B37A0A">
        <w:rPr>
          <w:rFonts w:hint="eastAsia"/>
          <w:lang w:val="en-US" w:eastAsia="ja-JP"/>
        </w:rPr>
        <w:t>the same collision handling mechanism</w:t>
      </w:r>
      <w:r w:rsidR="00CB68A3">
        <w:rPr>
          <w:rFonts w:hint="eastAsia"/>
          <w:lang w:val="en-US" w:eastAsia="ja-JP"/>
        </w:rPr>
        <w:t xml:space="preserve"> with</w:t>
      </w:r>
      <w:r w:rsidR="0078348B">
        <w:rPr>
          <w:rFonts w:hint="eastAsia"/>
          <w:lang w:val="en-US" w:eastAsia="ja-JP"/>
        </w:rPr>
        <w:t xml:space="preserve"> </w:t>
      </w:r>
      <w:r w:rsidR="00B37A0A">
        <w:rPr>
          <w:rFonts w:hint="eastAsia"/>
          <w:lang w:val="en-US" w:eastAsia="ja-JP"/>
        </w:rPr>
        <w:t>PSS/SSS/PBCH</w:t>
      </w:r>
      <w:r w:rsidR="00CB68A3">
        <w:rPr>
          <w:rFonts w:hint="eastAsia"/>
          <w:lang w:val="en-US" w:eastAsia="ja-JP"/>
        </w:rPr>
        <w:t xml:space="preserve"> </w:t>
      </w:r>
      <w:r w:rsidR="00B37A0A">
        <w:rPr>
          <w:rFonts w:hint="eastAsia"/>
          <w:lang w:val="en-US" w:eastAsia="ja-JP"/>
        </w:rPr>
        <w:t>is applied</w:t>
      </w:r>
      <w:r w:rsidR="00CB68A3">
        <w:rPr>
          <w:rFonts w:hint="eastAsia"/>
          <w:lang w:val="en-US" w:eastAsia="ja-JP"/>
        </w:rPr>
        <w:t>.</w:t>
      </w:r>
      <w:r w:rsidR="00CB68A3">
        <w:rPr>
          <w:lang w:val="en-US" w:eastAsia="ja-JP"/>
        </w:rPr>
        <w:br/>
      </w:r>
      <w:r w:rsidR="002F50C4">
        <w:rPr>
          <w:rFonts w:hint="eastAsia"/>
          <w:lang w:val="en-US" w:eastAsia="ja-JP"/>
        </w:rPr>
        <w:t>F</w:t>
      </w:r>
      <w:r w:rsidR="00CB68A3">
        <w:rPr>
          <w:rFonts w:hint="eastAsia"/>
          <w:lang w:val="en-US" w:eastAsia="ja-JP"/>
        </w:rPr>
        <w:t>or MPDSCH</w:t>
      </w:r>
      <w:r w:rsidR="002F50C4">
        <w:rPr>
          <w:rFonts w:hint="eastAsia"/>
          <w:lang w:val="en-US" w:eastAsia="ja-JP"/>
        </w:rPr>
        <w:t xml:space="preserve">, </w:t>
      </w:r>
      <w:r w:rsidR="002F50C4">
        <w:rPr>
          <w:rFonts w:hint="eastAsia"/>
          <w:lang w:eastAsia="ja-JP"/>
        </w:rPr>
        <w:t xml:space="preserve">the scheduler would be able to </w:t>
      </w:r>
      <w:r w:rsidR="002F50C4">
        <w:rPr>
          <w:rFonts w:eastAsia="SimSun" w:hint="eastAsia"/>
          <w:lang w:eastAsia="zh-CN"/>
        </w:rPr>
        <w:t xml:space="preserve">dynamically and flexibly </w:t>
      </w:r>
      <w:r w:rsidR="002F50C4">
        <w:rPr>
          <w:rFonts w:hint="eastAsia"/>
          <w:lang w:eastAsia="ja-JP"/>
        </w:rPr>
        <w:t xml:space="preserve">avoid </w:t>
      </w:r>
      <w:proofErr w:type="gramStart"/>
      <w:r w:rsidR="002F50C4">
        <w:rPr>
          <w:rFonts w:hint="eastAsia"/>
          <w:lang w:eastAsia="ja-JP"/>
        </w:rPr>
        <w:t>to allocate</w:t>
      </w:r>
      <w:proofErr w:type="gramEnd"/>
      <w:r w:rsidR="002F50C4">
        <w:rPr>
          <w:rFonts w:hint="eastAsia"/>
          <w:lang w:eastAsia="ja-JP"/>
        </w:rPr>
        <w:t xml:space="preserve"> PRBs with MTC SIB1. </w:t>
      </w:r>
      <w:r w:rsidR="002F50C4">
        <w:rPr>
          <w:lang w:eastAsia="ja-JP"/>
        </w:rPr>
        <w:t>So, any</w:t>
      </w:r>
      <w:r w:rsidR="002F50C4">
        <w:rPr>
          <w:rFonts w:hint="eastAsia"/>
          <w:lang w:eastAsia="ja-JP"/>
        </w:rPr>
        <w:t xml:space="preserve"> special handling is not necessary. For MPDCCH, same </w:t>
      </w:r>
      <w:r w:rsidR="002F50C4">
        <w:rPr>
          <w:lang w:eastAsia="ja-JP"/>
        </w:rPr>
        <w:t>operation</w:t>
      </w:r>
      <w:r w:rsidR="002F50C4">
        <w:rPr>
          <w:rFonts w:hint="eastAsia"/>
          <w:lang w:eastAsia="ja-JP"/>
        </w:rPr>
        <w:t xml:space="preserve"> as </w:t>
      </w:r>
      <w:r w:rsidR="002F50C4">
        <w:rPr>
          <w:lang w:eastAsia="ja-JP"/>
        </w:rPr>
        <w:t>collision</w:t>
      </w:r>
      <w:r w:rsidR="002F50C4">
        <w:rPr>
          <w:rFonts w:hint="eastAsia"/>
          <w:lang w:eastAsia="ja-JP"/>
        </w:rPr>
        <w:t xml:space="preserve"> between EPDCCH and PSS/SSS/PBCH can be used.</w:t>
      </w:r>
    </w:p>
    <w:p w:rsidR="00D75060" w:rsidRPr="00D75060" w:rsidRDefault="001C2A25">
      <w:pPr>
        <w:rPr>
          <w:lang w:eastAsia="ja-JP"/>
        </w:rPr>
      </w:pPr>
      <w:r w:rsidRPr="00730634">
        <w:rPr>
          <w:lang w:eastAsia="ja-JP"/>
        </w:rPr>
        <w:t xml:space="preserve">Above discussion can be summarized as </w:t>
      </w:r>
      <w:r w:rsidRPr="00CF0B77">
        <w:rPr>
          <w:b/>
          <w:lang w:eastAsia="ja-JP"/>
        </w:rPr>
        <w:fldChar w:fldCharType="begin"/>
      </w:r>
      <w:r w:rsidRPr="00CF0B77">
        <w:rPr>
          <w:lang w:eastAsia="ja-JP"/>
        </w:rPr>
        <w:instrText xml:space="preserve"> REF _Ref426019982 \h </w:instrText>
      </w:r>
      <w:r w:rsidR="00CF0B77">
        <w:rPr>
          <w:lang w:eastAsia="ja-JP"/>
        </w:rPr>
        <w:instrText xml:space="preserve"> \* MERGEFORMAT </w:instrText>
      </w:r>
      <w:r w:rsidRPr="00CF0B77">
        <w:rPr>
          <w:b/>
          <w:lang w:eastAsia="ja-JP"/>
        </w:rPr>
      </w:r>
      <w:r w:rsidRPr="00CF0B77">
        <w:rPr>
          <w:b/>
          <w:lang w:eastAsia="ja-JP"/>
        </w:rPr>
        <w:fldChar w:fldCharType="separate"/>
      </w:r>
      <w:r w:rsidRPr="00730634">
        <w:t xml:space="preserve">Table </w:t>
      </w:r>
      <w:r w:rsidRPr="00730634">
        <w:rPr>
          <w:noProof/>
        </w:rPr>
        <w:t>1</w:t>
      </w:r>
      <w:r w:rsidRPr="00CF0B77">
        <w:rPr>
          <w:b/>
          <w:lang w:eastAsia="ja-JP"/>
        </w:rPr>
        <w:fldChar w:fldCharType="end"/>
      </w:r>
    </w:p>
    <w:p w:rsidR="00FE6FED" w:rsidRPr="00FE6FED" w:rsidRDefault="00FE6FED" w:rsidP="00E7309D">
      <w:pPr>
        <w:pStyle w:val="ac"/>
        <w:keepNext/>
        <w:jc w:val="center"/>
        <w:rPr>
          <w:lang w:eastAsia="ja-JP"/>
        </w:rPr>
      </w:pPr>
      <w:bookmarkStart w:id="5" w:name="_Ref426019982"/>
      <w:proofErr w:type="gramStart"/>
      <w:r>
        <w:lastRenderedPageBreak/>
        <w:t xml:space="preserve">Table </w:t>
      </w:r>
      <w:r>
        <w:fldChar w:fldCharType="begin"/>
      </w:r>
      <w:r>
        <w:instrText xml:space="preserve"> SEQ Table \* ARABIC </w:instrText>
      </w:r>
      <w:r>
        <w:fldChar w:fldCharType="separate"/>
      </w:r>
      <w:r>
        <w:rPr>
          <w:noProof/>
        </w:rPr>
        <w:t>1</w:t>
      </w:r>
      <w:r>
        <w:fldChar w:fldCharType="end"/>
      </w:r>
      <w:bookmarkEnd w:id="5"/>
      <w:r w:rsidR="002A4327">
        <w:rPr>
          <w:rFonts w:hint="eastAsia"/>
          <w:lang w:eastAsia="ja-JP"/>
        </w:rPr>
        <w:t>.</w:t>
      </w:r>
      <w:proofErr w:type="gramEnd"/>
      <w:r w:rsidR="002A4327">
        <w:rPr>
          <w:rFonts w:hint="eastAsia"/>
          <w:lang w:eastAsia="ja-JP"/>
        </w:rPr>
        <w:t xml:space="preserve"> Collision handling among </w:t>
      </w:r>
      <w:r w:rsidR="00723820">
        <w:rPr>
          <w:rFonts w:hint="eastAsia"/>
          <w:lang w:eastAsia="ja-JP"/>
        </w:rPr>
        <w:t xml:space="preserve">DL </w:t>
      </w:r>
      <w:r w:rsidR="002A4327">
        <w:rPr>
          <w:rFonts w:hint="eastAsia"/>
          <w:lang w:eastAsia="ja-JP"/>
        </w:rPr>
        <w:t>channels</w:t>
      </w:r>
    </w:p>
    <w:tbl>
      <w:tblPr>
        <w:tblStyle w:val="afb"/>
        <w:tblW w:w="9747" w:type="dxa"/>
        <w:tblLook w:val="04A0" w:firstRow="1" w:lastRow="0" w:firstColumn="1" w:lastColumn="0" w:noHBand="0" w:noVBand="1"/>
      </w:tblPr>
      <w:tblGrid>
        <w:gridCol w:w="1214"/>
        <w:gridCol w:w="1571"/>
        <w:gridCol w:w="1537"/>
        <w:gridCol w:w="1711"/>
        <w:gridCol w:w="1836"/>
        <w:gridCol w:w="1878"/>
      </w:tblGrid>
      <w:tr w:rsidR="00D6651D" w:rsidTr="00845496">
        <w:trPr>
          <w:trHeight w:val="673"/>
        </w:trPr>
        <w:tc>
          <w:tcPr>
            <w:tcW w:w="1214" w:type="dxa"/>
          </w:tcPr>
          <w:p w:rsidR="00D6651D" w:rsidRDefault="00D6651D" w:rsidP="00CF0B77">
            <w:pPr>
              <w:pStyle w:val="TAL"/>
              <w:rPr>
                <w:lang w:eastAsia="ja-JP"/>
              </w:rPr>
            </w:pPr>
          </w:p>
        </w:tc>
        <w:tc>
          <w:tcPr>
            <w:tcW w:w="1571" w:type="dxa"/>
          </w:tcPr>
          <w:p w:rsidR="00D6651D" w:rsidRPr="00132090" w:rsidRDefault="00D6651D" w:rsidP="00FA453C">
            <w:pPr>
              <w:pStyle w:val="TAL"/>
              <w:rPr>
                <w:rFonts w:eastAsia="SimSun"/>
                <w:lang w:eastAsia="zh-CN"/>
              </w:rPr>
            </w:pPr>
            <w:r>
              <w:rPr>
                <w:rFonts w:hint="eastAsia"/>
                <w:lang w:eastAsia="ja-JP"/>
              </w:rPr>
              <w:t>MPDSCH and</w:t>
            </w:r>
            <w:r>
              <w:rPr>
                <w:rFonts w:hint="eastAsia"/>
                <w:lang w:eastAsia="ja-JP"/>
              </w:rPr>
              <w:br/>
              <w:t>PSS/SSS/PBCH</w:t>
            </w:r>
          </w:p>
        </w:tc>
        <w:tc>
          <w:tcPr>
            <w:tcW w:w="1537" w:type="dxa"/>
          </w:tcPr>
          <w:p w:rsidR="00D6651D" w:rsidRDefault="00D6651D" w:rsidP="00FA453C">
            <w:pPr>
              <w:pStyle w:val="TAL"/>
              <w:rPr>
                <w:lang w:eastAsia="ja-JP"/>
              </w:rPr>
            </w:pPr>
            <w:r>
              <w:rPr>
                <w:rFonts w:hint="eastAsia"/>
                <w:lang w:eastAsia="ja-JP"/>
              </w:rPr>
              <w:t>MTC SIB</w:t>
            </w:r>
            <w:r w:rsidR="00A630B5">
              <w:rPr>
                <w:rFonts w:hint="eastAsia"/>
                <w:lang w:eastAsia="ja-JP"/>
              </w:rPr>
              <w:t>1</w:t>
            </w:r>
            <w:r>
              <w:rPr>
                <w:rFonts w:hint="eastAsia"/>
                <w:lang w:eastAsia="ja-JP"/>
              </w:rPr>
              <w:t xml:space="preserve"> and PSS/SSS/PBCH</w:t>
            </w:r>
          </w:p>
        </w:tc>
        <w:tc>
          <w:tcPr>
            <w:tcW w:w="1711" w:type="dxa"/>
          </w:tcPr>
          <w:p w:rsidR="00D6651D" w:rsidRPr="00132090" w:rsidRDefault="00D6651D" w:rsidP="00FA453C">
            <w:pPr>
              <w:pStyle w:val="TAL"/>
              <w:rPr>
                <w:rFonts w:eastAsia="SimSun"/>
                <w:lang w:eastAsia="zh-CN"/>
              </w:rPr>
            </w:pPr>
            <w:r>
              <w:rPr>
                <w:rFonts w:hint="eastAsia"/>
                <w:lang w:eastAsia="ja-JP"/>
              </w:rPr>
              <w:t>MPDCCH and</w:t>
            </w:r>
            <w:r>
              <w:rPr>
                <w:rFonts w:hint="eastAsia"/>
                <w:lang w:eastAsia="ja-JP"/>
              </w:rPr>
              <w:br/>
              <w:t>PSS/SSS/PBCH</w:t>
            </w:r>
          </w:p>
        </w:tc>
        <w:tc>
          <w:tcPr>
            <w:tcW w:w="1836" w:type="dxa"/>
          </w:tcPr>
          <w:p w:rsidR="00D6651D" w:rsidRDefault="00D6651D" w:rsidP="00CF0B77">
            <w:pPr>
              <w:pStyle w:val="TAL"/>
              <w:rPr>
                <w:lang w:eastAsia="ja-JP"/>
              </w:rPr>
            </w:pPr>
            <w:r>
              <w:rPr>
                <w:rFonts w:hint="eastAsia"/>
                <w:lang w:eastAsia="ja-JP"/>
              </w:rPr>
              <w:t xml:space="preserve">MPDSCH/MPDCCH and </w:t>
            </w:r>
            <w:r>
              <w:rPr>
                <w:rFonts w:eastAsia="SimSun" w:hint="eastAsia"/>
                <w:lang w:eastAsia="zh-CN"/>
              </w:rPr>
              <w:t xml:space="preserve">legacy </w:t>
            </w:r>
            <w:r>
              <w:rPr>
                <w:rFonts w:hint="eastAsia"/>
                <w:lang w:eastAsia="ja-JP"/>
              </w:rPr>
              <w:t>CSI-RS</w:t>
            </w:r>
          </w:p>
        </w:tc>
        <w:tc>
          <w:tcPr>
            <w:tcW w:w="1878" w:type="dxa"/>
          </w:tcPr>
          <w:p w:rsidR="00D6651D" w:rsidRPr="0026612F" w:rsidRDefault="00D6651D" w:rsidP="0078348B">
            <w:pPr>
              <w:pStyle w:val="TAL"/>
              <w:rPr>
                <w:rFonts w:eastAsiaTheme="minorEastAsia"/>
                <w:lang w:eastAsia="ja-JP"/>
              </w:rPr>
            </w:pPr>
            <w:r>
              <w:rPr>
                <w:rFonts w:hint="eastAsia"/>
                <w:lang w:eastAsia="ja-JP"/>
              </w:rPr>
              <w:t xml:space="preserve">MPDSCH/MPDCCH and </w:t>
            </w:r>
            <w:r>
              <w:rPr>
                <w:rFonts w:eastAsiaTheme="minorEastAsia" w:hint="eastAsia"/>
                <w:lang w:eastAsia="ja-JP"/>
              </w:rPr>
              <w:t>MTC SIB</w:t>
            </w:r>
            <w:r w:rsidR="00A630B5">
              <w:rPr>
                <w:rFonts w:eastAsiaTheme="minorEastAsia" w:hint="eastAsia"/>
                <w:lang w:eastAsia="ja-JP"/>
              </w:rPr>
              <w:t>s</w:t>
            </w:r>
          </w:p>
        </w:tc>
      </w:tr>
      <w:tr w:rsidR="00D6651D" w:rsidTr="00845496">
        <w:trPr>
          <w:trHeight w:val="51"/>
        </w:trPr>
        <w:tc>
          <w:tcPr>
            <w:tcW w:w="1214" w:type="dxa"/>
          </w:tcPr>
          <w:p w:rsidR="00D6651D" w:rsidRDefault="00D6651D" w:rsidP="00C85DB3">
            <w:pPr>
              <w:pStyle w:val="TAL"/>
              <w:rPr>
                <w:lang w:eastAsia="ja-JP"/>
              </w:rPr>
            </w:pPr>
            <w:r>
              <w:rPr>
                <w:lang w:eastAsia="ja-JP"/>
              </w:rPr>
              <w:t>Prioritization</w:t>
            </w:r>
          </w:p>
        </w:tc>
        <w:tc>
          <w:tcPr>
            <w:tcW w:w="1571" w:type="dxa"/>
          </w:tcPr>
          <w:p w:rsidR="00D6651D" w:rsidRDefault="00D6651D" w:rsidP="00C85DB3">
            <w:pPr>
              <w:pStyle w:val="TAL"/>
              <w:rPr>
                <w:lang w:eastAsia="ja-JP"/>
              </w:rPr>
            </w:pPr>
            <w:r>
              <w:rPr>
                <w:rFonts w:hint="eastAsia"/>
                <w:lang w:eastAsia="ja-JP"/>
              </w:rPr>
              <w:t>PSS/SSS/PBCH is prioritized</w:t>
            </w:r>
          </w:p>
        </w:tc>
        <w:tc>
          <w:tcPr>
            <w:tcW w:w="1537" w:type="dxa"/>
          </w:tcPr>
          <w:p w:rsidR="00D6651D" w:rsidRDefault="00D6651D" w:rsidP="00C85DB3">
            <w:pPr>
              <w:pStyle w:val="TAL"/>
              <w:rPr>
                <w:lang w:eastAsia="ja-JP"/>
              </w:rPr>
            </w:pPr>
            <w:r>
              <w:rPr>
                <w:rFonts w:hint="eastAsia"/>
                <w:lang w:eastAsia="ja-JP"/>
              </w:rPr>
              <w:t>PSS/SSS/PBCH is prioritized</w:t>
            </w:r>
          </w:p>
        </w:tc>
        <w:tc>
          <w:tcPr>
            <w:tcW w:w="1711" w:type="dxa"/>
          </w:tcPr>
          <w:p w:rsidR="00D6651D" w:rsidRDefault="00D6651D" w:rsidP="00C85DB3">
            <w:pPr>
              <w:pStyle w:val="TAL"/>
              <w:rPr>
                <w:lang w:eastAsia="ja-JP"/>
              </w:rPr>
            </w:pPr>
            <w:r>
              <w:rPr>
                <w:rFonts w:hint="eastAsia"/>
                <w:lang w:eastAsia="ja-JP"/>
              </w:rPr>
              <w:t>PSS/SSS/PBCH is prioritized</w:t>
            </w:r>
          </w:p>
        </w:tc>
        <w:tc>
          <w:tcPr>
            <w:tcW w:w="1836" w:type="dxa"/>
          </w:tcPr>
          <w:p w:rsidR="00D6651D" w:rsidRDefault="00D6651D" w:rsidP="00D6651D">
            <w:pPr>
              <w:pStyle w:val="TAL"/>
              <w:rPr>
                <w:lang w:eastAsia="ja-JP"/>
              </w:rPr>
            </w:pPr>
            <w:r>
              <w:rPr>
                <w:rFonts w:hint="eastAsia"/>
                <w:lang w:eastAsia="ja-JP"/>
              </w:rPr>
              <w:t>CSI-RS is prioritized.</w:t>
            </w:r>
          </w:p>
          <w:p w:rsidR="00D6651D" w:rsidRDefault="00D6651D" w:rsidP="00C85DB3">
            <w:pPr>
              <w:pStyle w:val="TAL"/>
              <w:rPr>
                <w:lang w:eastAsia="ja-JP"/>
              </w:rPr>
            </w:pPr>
          </w:p>
        </w:tc>
        <w:tc>
          <w:tcPr>
            <w:tcW w:w="1878" w:type="dxa"/>
          </w:tcPr>
          <w:p w:rsidR="00D6651D" w:rsidRDefault="00D6651D" w:rsidP="00D6651D">
            <w:pPr>
              <w:pStyle w:val="TAL"/>
              <w:rPr>
                <w:lang w:eastAsia="ja-JP"/>
              </w:rPr>
            </w:pPr>
            <w:r>
              <w:rPr>
                <w:rFonts w:hint="eastAsia"/>
                <w:lang w:eastAsia="ja-JP"/>
              </w:rPr>
              <w:t>MTC SIB</w:t>
            </w:r>
            <w:r w:rsidR="00A630B5">
              <w:rPr>
                <w:rFonts w:hint="eastAsia"/>
                <w:lang w:eastAsia="ja-JP"/>
              </w:rPr>
              <w:t>s are</w:t>
            </w:r>
            <w:r w:rsidR="00EE2EAA">
              <w:rPr>
                <w:rFonts w:hint="eastAsia"/>
                <w:lang w:eastAsia="ja-JP"/>
              </w:rPr>
              <w:t xml:space="preserve"> </w:t>
            </w:r>
            <w:r>
              <w:rPr>
                <w:rFonts w:hint="eastAsia"/>
                <w:lang w:eastAsia="ja-JP"/>
              </w:rPr>
              <w:t>prioritized.</w:t>
            </w:r>
          </w:p>
          <w:p w:rsidR="00D6651D" w:rsidRDefault="00D6651D" w:rsidP="00C85DB3">
            <w:pPr>
              <w:pStyle w:val="TAL"/>
              <w:rPr>
                <w:lang w:eastAsia="ja-JP"/>
              </w:rPr>
            </w:pPr>
          </w:p>
        </w:tc>
      </w:tr>
      <w:tr w:rsidR="00D6651D" w:rsidTr="00182443">
        <w:trPr>
          <w:trHeight w:val="51"/>
        </w:trPr>
        <w:tc>
          <w:tcPr>
            <w:tcW w:w="1214" w:type="dxa"/>
          </w:tcPr>
          <w:p w:rsidR="00D6651D" w:rsidRDefault="00D6651D" w:rsidP="00C85DB3">
            <w:pPr>
              <w:pStyle w:val="TAL"/>
              <w:rPr>
                <w:lang w:eastAsia="ja-JP"/>
              </w:rPr>
            </w:pPr>
            <w:r>
              <w:rPr>
                <w:rFonts w:hint="eastAsia"/>
                <w:lang w:eastAsia="ja-JP"/>
              </w:rPr>
              <w:t>CE mode A</w:t>
            </w:r>
          </w:p>
        </w:tc>
        <w:tc>
          <w:tcPr>
            <w:tcW w:w="1571" w:type="dxa"/>
          </w:tcPr>
          <w:p w:rsidR="00D6651D" w:rsidRDefault="00D6651D" w:rsidP="00D6651D">
            <w:pPr>
              <w:pStyle w:val="TAL"/>
              <w:rPr>
                <w:lang w:eastAsia="ja-JP"/>
              </w:rPr>
            </w:pPr>
            <w:r>
              <w:rPr>
                <w:rFonts w:hint="eastAsia"/>
                <w:lang w:eastAsia="ja-JP"/>
              </w:rPr>
              <w:t xml:space="preserve">Scheduler avoids collision </w:t>
            </w:r>
          </w:p>
        </w:tc>
        <w:tc>
          <w:tcPr>
            <w:tcW w:w="1537" w:type="dxa"/>
            <w:vMerge w:val="restart"/>
          </w:tcPr>
          <w:p w:rsidR="00D6651D" w:rsidRDefault="00D6651D" w:rsidP="00C85DB3">
            <w:pPr>
              <w:pStyle w:val="TAL"/>
              <w:rPr>
                <w:lang w:eastAsia="ja-JP"/>
              </w:rPr>
            </w:pPr>
            <w:r>
              <w:rPr>
                <w:rFonts w:hint="eastAsia"/>
                <w:lang w:eastAsia="ja-JP"/>
              </w:rPr>
              <w:t>PRB pair level rate matching to MTC SIB</w:t>
            </w:r>
            <w:r w:rsidR="00A630B5">
              <w:rPr>
                <w:rFonts w:hint="eastAsia"/>
                <w:lang w:eastAsia="ja-JP"/>
              </w:rPr>
              <w:t>1</w:t>
            </w:r>
          </w:p>
        </w:tc>
        <w:tc>
          <w:tcPr>
            <w:tcW w:w="1711" w:type="dxa"/>
          </w:tcPr>
          <w:p w:rsidR="00D6651D" w:rsidRDefault="00D6651D" w:rsidP="00C85DB3">
            <w:pPr>
              <w:pStyle w:val="TAL"/>
              <w:rPr>
                <w:lang w:eastAsia="ja-JP"/>
              </w:rPr>
            </w:pPr>
            <w:r>
              <w:rPr>
                <w:lang w:eastAsia="ja-JP"/>
              </w:rPr>
              <w:t>S</w:t>
            </w:r>
            <w:r>
              <w:rPr>
                <w:rFonts w:hint="eastAsia"/>
                <w:lang w:eastAsia="ja-JP"/>
              </w:rPr>
              <w:t>ame as legacy EPDCCH for MPDCCH</w:t>
            </w:r>
          </w:p>
        </w:tc>
        <w:tc>
          <w:tcPr>
            <w:tcW w:w="1836" w:type="dxa"/>
          </w:tcPr>
          <w:p w:rsidR="00D6651D" w:rsidRDefault="00D6651D" w:rsidP="00C85DB3">
            <w:pPr>
              <w:pStyle w:val="TAL"/>
              <w:rPr>
                <w:lang w:eastAsia="ja-JP"/>
              </w:rPr>
            </w:pPr>
            <w:r>
              <w:rPr>
                <w:rFonts w:hint="eastAsia"/>
                <w:lang w:eastAsia="ja-JP"/>
              </w:rPr>
              <w:t>RE level rate matching to MPDSCH/MPDCCH</w:t>
            </w:r>
          </w:p>
        </w:tc>
        <w:tc>
          <w:tcPr>
            <w:tcW w:w="1878" w:type="dxa"/>
          </w:tcPr>
          <w:p w:rsidR="00D6651D" w:rsidRDefault="00D6651D" w:rsidP="00C85DB3">
            <w:pPr>
              <w:pStyle w:val="TAL"/>
              <w:rPr>
                <w:lang w:eastAsia="ja-JP"/>
              </w:rPr>
            </w:pPr>
            <w:r>
              <w:rPr>
                <w:rFonts w:hint="eastAsia"/>
                <w:lang w:eastAsia="ja-JP"/>
              </w:rPr>
              <w:t>Scheduler avoid collision for MPDCCH</w:t>
            </w:r>
          </w:p>
          <w:p w:rsidR="00D6651D" w:rsidRDefault="00D6651D" w:rsidP="00C85DB3">
            <w:pPr>
              <w:pStyle w:val="TAL"/>
              <w:rPr>
                <w:lang w:eastAsia="ja-JP"/>
              </w:rPr>
            </w:pPr>
            <w:r>
              <w:rPr>
                <w:lang w:eastAsia="ja-JP"/>
              </w:rPr>
              <w:t>S</w:t>
            </w:r>
            <w:r>
              <w:rPr>
                <w:rFonts w:hint="eastAsia"/>
                <w:lang w:eastAsia="ja-JP"/>
              </w:rPr>
              <w:t>ame as legacy EPDCCH for MPDCCH</w:t>
            </w:r>
          </w:p>
        </w:tc>
      </w:tr>
      <w:tr w:rsidR="00D6651D" w:rsidTr="00182443">
        <w:trPr>
          <w:trHeight w:val="149"/>
        </w:trPr>
        <w:tc>
          <w:tcPr>
            <w:tcW w:w="1214" w:type="dxa"/>
          </w:tcPr>
          <w:p w:rsidR="00D6651D" w:rsidRDefault="00D6651D" w:rsidP="00CF0B77">
            <w:pPr>
              <w:pStyle w:val="TAL"/>
              <w:rPr>
                <w:lang w:eastAsia="ja-JP"/>
              </w:rPr>
            </w:pPr>
            <w:r>
              <w:rPr>
                <w:rFonts w:hint="eastAsia"/>
                <w:lang w:eastAsia="ja-JP"/>
              </w:rPr>
              <w:t>CE mode B</w:t>
            </w:r>
          </w:p>
        </w:tc>
        <w:tc>
          <w:tcPr>
            <w:tcW w:w="1571" w:type="dxa"/>
          </w:tcPr>
          <w:p w:rsidR="00D6651D" w:rsidRDefault="00D6651D" w:rsidP="00CF0B77">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to MPDSCH.</w:t>
            </w:r>
          </w:p>
        </w:tc>
        <w:tc>
          <w:tcPr>
            <w:tcW w:w="1537" w:type="dxa"/>
            <w:vMerge/>
          </w:tcPr>
          <w:p w:rsidR="00D6651D" w:rsidDel="00D6651D" w:rsidRDefault="00D6651D" w:rsidP="00723820">
            <w:pPr>
              <w:pStyle w:val="TAL"/>
              <w:rPr>
                <w:lang w:eastAsia="ja-JP"/>
              </w:rPr>
            </w:pPr>
          </w:p>
        </w:tc>
        <w:tc>
          <w:tcPr>
            <w:tcW w:w="1711" w:type="dxa"/>
          </w:tcPr>
          <w:p w:rsidR="00D6651D" w:rsidRDefault="00D6651D" w:rsidP="00CF0B77">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to MPDCCH</w:t>
            </w:r>
          </w:p>
        </w:tc>
        <w:tc>
          <w:tcPr>
            <w:tcW w:w="1836" w:type="dxa"/>
          </w:tcPr>
          <w:p w:rsidR="00D6651D" w:rsidRDefault="00D6651D" w:rsidP="00CF0B77">
            <w:pPr>
              <w:pStyle w:val="TAL"/>
              <w:rPr>
                <w:lang w:eastAsia="ja-JP"/>
              </w:rPr>
            </w:pPr>
            <w:r>
              <w:rPr>
                <w:rFonts w:hint="eastAsia"/>
                <w:lang w:eastAsia="ja-JP"/>
              </w:rPr>
              <w:t xml:space="preserve">RE level brute force </w:t>
            </w:r>
            <w:r>
              <w:rPr>
                <w:lang w:eastAsia="ja-JP"/>
              </w:rPr>
              <w:t>puncturing</w:t>
            </w:r>
            <w:r>
              <w:rPr>
                <w:rFonts w:hint="eastAsia"/>
                <w:lang w:eastAsia="ja-JP"/>
              </w:rPr>
              <w:t xml:space="preserve"> to MPDSCH/MPDCCH</w:t>
            </w:r>
          </w:p>
        </w:tc>
        <w:tc>
          <w:tcPr>
            <w:tcW w:w="1878" w:type="dxa"/>
          </w:tcPr>
          <w:p w:rsidR="00D6651D" w:rsidRDefault="00D6651D" w:rsidP="00CF0B77">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to MPDSCH/MPDCCH</w:t>
            </w:r>
          </w:p>
          <w:p w:rsidR="00D6651D" w:rsidRDefault="00D6651D" w:rsidP="002F50C4">
            <w:pPr>
              <w:pStyle w:val="TAL"/>
              <w:rPr>
                <w:lang w:eastAsia="ja-JP"/>
              </w:rPr>
            </w:pPr>
          </w:p>
        </w:tc>
      </w:tr>
    </w:tbl>
    <w:p w:rsidR="00CF0DF3" w:rsidRDefault="00CF0DF3" w:rsidP="00B03E21">
      <w:pPr>
        <w:rPr>
          <w:rFonts w:eastAsiaTheme="minorEastAsia"/>
          <w:lang w:eastAsia="ja-JP"/>
        </w:rPr>
      </w:pPr>
    </w:p>
    <w:bookmarkEnd w:id="2"/>
    <w:bookmarkEnd w:id="3"/>
    <w:p w:rsidR="00E42AA3" w:rsidRDefault="00E42AA3" w:rsidP="00A872F7">
      <w:pPr>
        <w:rPr>
          <w:rFonts w:eastAsiaTheme="minorEastAsia"/>
          <w:b/>
          <w:lang w:eastAsia="ja-JP"/>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0C692C" w:rsidRPr="009131EC" w:rsidRDefault="00EE2EAA">
      <w:pPr>
        <w:widowControl w:val="0"/>
        <w:numPr>
          <w:ilvl w:val="0"/>
          <w:numId w:val="9"/>
        </w:numPr>
        <w:autoSpaceDN w:val="0"/>
        <w:spacing w:after="0"/>
        <w:rPr>
          <w:rFonts w:eastAsiaTheme="minorEastAsia"/>
          <w:lang w:val="en-US" w:eastAsia="ja-JP"/>
        </w:rPr>
      </w:pPr>
      <w:bookmarkStart w:id="6" w:name="_Ref371093820"/>
      <w:bookmarkStart w:id="7" w:name="_Ref398825375"/>
      <w:bookmarkStart w:id="8" w:name="_Ref398978696"/>
      <w:r>
        <w:t>R1-156954</w:t>
      </w:r>
      <w:r w:rsidRPr="00EE2EAA">
        <w:rPr>
          <w:rFonts w:eastAsia="SimSun" w:hint="eastAsia"/>
          <w:lang w:val="en-US" w:eastAsia="zh-CN"/>
        </w:rPr>
        <w:t xml:space="preserve">, </w:t>
      </w:r>
      <w:r>
        <w:t xml:space="preserve">Indication/identification of valid frequency resource in </w:t>
      </w:r>
      <w:proofErr w:type="spellStart"/>
      <w:r>
        <w:t>eMTC</w:t>
      </w:r>
      <w:proofErr w:type="spellEnd"/>
      <w:r w:rsidRPr="00EE2EAA">
        <w:rPr>
          <w:rFonts w:eastAsia="SimSun" w:hint="eastAsia"/>
          <w:lang w:eastAsia="zh-CN"/>
        </w:rPr>
        <w:t>, Panasonic</w:t>
      </w:r>
      <w:bookmarkEnd w:id="6"/>
      <w:bookmarkEnd w:id="7"/>
      <w:bookmarkEnd w:id="8"/>
    </w:p>
    <w:sectPr w:rsidR="000C692C" w:rsidRPr="009131E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561" w:rsidRDefault="00A90561">
      <w:r>
        <w:separator/>
      </w:r>
    </w:p>
  </w:endnote>
  <w:endnote w:type="continuationSeparator" w:id="0">
    <w:p w:rsidR="00A90561" w:rsidRDefault="00A90561">
      <w:r>
        <w:continuationSeparator/>
      </w:r>
    </w:p>
  </w:endnote>
  <w:endnote w:type="continuationNotice" w:id="1">
    <w:p w:rsidR="00A90561" w:rsidRDefault="00A90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F" w:rsidRDefault="0032445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32445F" w:rsidRDefault="0032445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F" w:rsidRDefault="0032445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E7309D">
      <w:rPr>
        <w:rStyle w:val="af7"/>
      </w:rPr>
      <w:t>3</w:t>
    </w:r>
    <w:r>
      <w:rPr>
        <w:rStyle w:val="af7"/>
      </w:rPr>
      <w:fldChar w:fldCharType="end"/>
    </w:r>
  </w:p>
  <w:p w:rsidR="0032445F" w:rsidRDefault="0032445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561" w:rsidRDefault="00A90561">
      <w:r>
        <w:separator/>
      </w:r>
    </w:p>
  </w:footnote>
  <w:footnote w:type="continuationSeparator" w:id="0">
    <w:p w:rsidR="00A90561" w:rsidRDefault="00A90561">
      <w:r>
        <w:continuationSeparator/>
      </w:r>
    </w:p>
  </w:footnote>
  <w:footnote w:type="continuationNotice" w:id="1">
    <w:p w:rsidR="00A90561" w:rsidRDefault="00A905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3">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4">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8">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16">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0"/>
  </w:num>
  <w:num w:numId="3">
    <w:abstractNumId w:val="10"/>
  </w:num>
  <w:num w:numId="4">
    <w:abstractNumId w:val="17"/>
  </w:num>
  <w:num w:numId="5">
    <w:abstractNumId w:val="13"/>
  </w:num>
  <w:num w:numId="6">
    <w:abstractNumId w:val="14"/>
  </w:num>
  <w:num w:numId="7">
    <w:abstractNumId w:val="11"/>
  </w:num>
  <w:num w:numId="8">
    <w:abstractNumId w:val="19"/>
  </w:num>
  <w:num w:numId="9">
    <w:abstractNumId w:val="6"/>
  </w:num>
  <w:num w:numId="10">
    <w:abstractNumId w:val="5"/>
  </w:num>
  <w:num w:numId="11">
    <w:abstractNumId w:val="7"/>
  </w:num>
  <w:num w:numId="12">
    <w:abstractNumId w:val="21"/>
  </w:num>
  <w:num w:numId="13">
    <w:abstractNumId w:val="2"/>
  </w:num>
  <w:num w:numId="14">
    <w:abstractNumId w:val="12"/>
  </w:num>
  <w:num w:numId="15">
    <w:abstractNumId w:val="8"/>
  </w:num>
  <w:num w:numId="16">
    <w:abstractNumId w:val="0"/>
  </w:num>
  <w:num w:numId="17">
    <w:abstractNumId w:val="1"/>
  </w:num>
  <w:num w:numId="18">
    <w:abstractNumId w:val="15"/>
  </w:num>
  <w:num w:numId="19">
    <w:abstractNumId w:val="4"/>
  </w:num>
  <w:num w:numId="20">
    <w:abstractNumId w:val="3"/>
  </w:num>
  <w:num w:numId="21">
    <w:abstractNumId w:val="9"/>
  </w:num>
  <w:num w:numId="2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71C1"/>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A57"/>
    <w:rsid w:val="000331C6"/>
    <w:rsid w:val="000332CA"/>
    <w:rsid w:val="00034302"/>
    <w:rsid w:val="00034C07"/>
    <w:rsid w:val="00035747"/>
    <w:rsid w:val="00036A11"/>
    <w:rsid w:val="00036BBE"/>
    <w:rsid w:val="00036F38"/>
    <w:rsid w:val="00037478"/>
    <w:rsid w:val="00040D18"/>
    <w:rsid w:val="00041836"/>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6306"/>
    <w:rsid w:val="00066FAE"/>
    <w:rsid w:val="000671BC"/>
    <w:rsid w:val="00067AA1"/>
    <w:rsid w:val="00070327"/>
    <w:rsid w:val="0007056A"/>
    <w:rsid w:val="000708B2"/>
    <w:rsid w:val="00070971"/>
    <w:rsid w:val="000710A9"/>
    <w:rsid w:val="00071219"/>
    <w:rsid w:val="00071C0F"/>
    <w:rsid w:val="000730B1"/>
    <w:rsid w:val="00074AB2"/>
    <w:rsid w:val="00075665"/>
    <w:rsid w:val="00075BB7"/>
    <w:rsid w:val="0007690F"/>
    <w:rsid w:val="0008004F"/>
    <w:rsid w:val="0008024E"/>
    <w:rsid w:val="000803A0"/>
    <w:rsid w:val="00085A5C"/>
    <w:rsid w:val="000865D7"/>
    <w:rsid w:val="0008684E"/>
    <w:rsid w:val="00087E13"/>
    <w:rsid w:val="00087FB3"/>
    <w:rsid w:val="0009048D"/>
    <w:rsid w:val="000908EC"/>
    <w:rsid w:val="00090E2D"/>
    <w:rsid w:val="0009157D"/>
    <w:rsid w:val="000917CB"/>
    <w:rsid w:val="0009224B"/>
    <w:rsid w:val="0009252F"/>
    <w:rsid w:val="00093263"/>
    <w:rsid w:val="000937B6"/>
    <w:rsid w:val="00094778"/>
    <w:rsid w:val="00095395"/>
    <w:rsid w:val="00096002"/>
    <w:rsid w:val="0009639E"/>
    <w:rsid w:val="00096543"/>
    <w:rsid w:val="00097918"/>
    <w:rsid w:val="00097C36"/>
    <w:rsid w:val="00097ED4"/>
    <w:rsid w:val="000A03FA"/>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2EB3"/>
    <w:rsid w:val="000C4771"/>
    <w:rsid w:val="000C5251"/>
    <w:rsid w:val="000C5D4C"/>
    <w:rsid w:val="000C656D"/>
    <w:rsid w:val="000C67C1"/>
    <w:rsid w:val="000C692C"/>
    <w:rsid w:val="000C7525"/>
    <w:rsid w:val="000C7B42"/>
    <w:rsid w:val="000D04ED"/>
    <w:rsid w:val="000D0A66"/>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576"/>
    <w:rsid w:val="000E5A9A"/>
    <w:rsid w:val="000E5D88"/>
    <w:rsid w:val="000E6C1F"/>
    <w:rsid w:val="000E6DB7"/>
    <w:rsid w:val="000E6E27"/>
    <w:rsid w:val="000E793C"/>
    <w:rsid w:val="000E7B87"/>
    <w:rsid w:val="000F056A"/>
    <w:rsid w:val="000F05AA"/>
    <w:rsid w:val="000F0DA5"/>
    <w:rsid w:val="000F12BC"/>
    <w:rsid w:val="000F1E2E"/>
    <w:rsid w:val="000F22DC"/>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1F4"/>
    <w:rsid w:val="00106F60"/>
    <w:rsid w:val="001076E9"/>
    <w:rsid w:val="00107D5D"/>
    <w:rsid w:val="00107F2F"/>
    <w:rsid w:val="00110451"/>
    <w:rsid w:val="00111ECE"/>
    <w:rsid w:val="00112D02"/>
    <w:rsid w:val="00113D82"/>
    <w:rsid w:val="00114B5E"/>
    <w:rsid w:val="0011542C"/>
    <w:rsid w:val="00115963"/>
    <w:rsid w:val="00115986"/>
    <w:rsid w:val="00115D43"/>
    <w:rsid w:val="0011602B"/>
    <w:rsid w:val="001168DF"/>
    <w:rsid w:val="00117194"/>
    <w:rsid w:val="00117726"/>
    <w:rsid w:val="00117F83"/>
    <w:rsid w:val="00120603"/>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40555"/>
    <w:rsid w:val="00140912"/>
    <w:rsid w:val="00140C2F"/>
    <w:rsid w:val="00143766"/>
    <w:rsid w:val="00143824"/>
    <w:rsid w:val="00143A63"/>
    <w:rsid w:val="001455E4"/>
    <w:rsid w:val="00145B95"/>
    <w:rsid w:val="001506D1"/>
    <w:rsid w:val="00150870"/>
    <w:rsid w:val="0015154C"/>
    <w:rsid w:val="00152351"/>
    <w:rsid w:val="00152AD6"/>
    <w:rsid w:val="00152F86"/>
    <w:rsid w:val="001535EC"/>
    <w:rsid w:val="00153669"/>
    <w:rsid w:val="00153D5F"/>
    <w:rsid w:val="0015416B"/>
    <w:rsid w:val="00154768"/>
    <w:rsid w:val="00155230"/>
    <w:rsid w:val="00155620"/>
    <w:rsid w:val="0015562E"/>
    <w:rsid w:val="0015621D"/>
    <w:rsid w:val="00156498"/>
    <w:rsid w:val="001564A4"/>
    <w:rsid w:val="00156971"/>
    <w:rsid w:val="0015789F"/>
    <w:rsid w:val="00160041"/>
    <w:rsid w:val="0016034C"/>
    <w:rsid w:val="00162057"/>
    <w:rsid w:val="00162CB3"/>
    <w:rsid w:val="001630C2"/>
    <w:rsid w:val="001651C5"/>
    <w:rsid w:val="0016550F"/>
    <w:rsid w:val="00166026"/>
    <w:rsid w:val="00166356"/>
    <w:rsid w:val="001669A0"/>
    <w:rsid w:val="00166E0D"/>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100"/>
    <w:rsid w:val="001A51FF"/>
    <w:rsid w:val="001A548D"/>
    <w:rsid w:val="001A6366"/>
    <w:rsid w:val="001A66F8"/>
    <w:rsid w:val="001A7288"/>
    <w:rsid w:val="001B0491"/>
    <w:rsid w:val="001B05DC"/>
    <w:rsid w:val="001B05EC"/>
    <w:rsid w:val="001B1300"/>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F89"/>
    <w:rsid w:val="001D6055"/>
    <w:rsid w:val="001D6F08"/>
    <w:rsid w:val="001D7A39"/>
    <w:rsid w:val="001E03AD"/>
    <w:rsid w:val="001E0C3D"/>
    <w:rsid w:val="001E1CF2"/>
    <w:rsid w:val="001E1E11"/>
    <w:rsid w:val="001E2C0E"/>
    <w:rsid w:val="001E307E"/>
    <w:rsid w:val="001E328E"/>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4209"/>
    <w:rsid w:val="002647BC"/>
    <w:rsid w:val="00264A19"/>
    <w:rsid w:val="00265927"/>
    <w:rsid w:val="0026612F"/>
    <w:rsid w:val="00267519"/>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AD"/>
    <w:rsid w:val="002C3326"/>
    <w:rsid w:val="002C595E"/>
    <w:rsid w:val="002C76B7"/>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5699"/>
    <w:rsid w:val="00346648"/>
    <w:rsid w:val="00346B73"/>
    <w:rsid w:val="003472E6"/>
    <w:rsid w:val="00347F6B"/>
    <w:rsid w:val="00350CD1"/>
    <w:rsid w:val="00351FCB"/>
    <w:rsid w:val="00352777"/>
    <w:rsid w:val="00353E61"/>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341"/>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7F2A"/>
    <w:rsid w:val="004112F2"/>
    <w:rsid w:val="00411A51"/>
    <w:rsid w:val="00411B09"/>
    <w:rsid w:val="0041271A"/>
    <w:rsid w:val="004128B8"/>
    <w:rsid w:val="00412F0D"/>
    <w:rsid w:val="00413E1F"/>
    <w:rsid w:val="0041464E"/>
    <w:rsid w:val="004147A1"/>
    <w:rsid w:val="00415114"/>
    <w:rsid w:val="00415DC2"/>
    <w:rsid w:val="0041747B"/>
    <w:rsid w:val="004200D6"/>
    <w:rsid w:val="00420A79"/>
    <w:rsid w:val="00420C29"/>
    <w:rsid w:val="00420CAA"/>
    <w:rsid w:val="00420D35"/>
    <w:rsid w:val="00420EE5"/>
    <w:rsid w:val="004221F2"/>
    <w:rsid w:val="004225DB"/>
    <w:rsid w:val="00422760"/>
    <w:rsid w:val="0042299B"/>
    <w:rsid w:val="00423CAA"/>
    <w:rsid w:val="004241AA"/>
    <w:rsid w:val="004258B3"/>
    <w:rsid w:val="00427358"/>
    <w:rsid w:val="0042773E"/>
    <w:rsid w:val="00427A03"/>
    <w:rsid w:val="00427DF1"/>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5C9A"/>
    <w:rsid w:val="004366A9"/>
    <w:rsid w:val="00436EBC"/>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684"/>
    <w:rsid w:val="00533999"/>
    <w:rsid w:val="00533D97"/>
    <w:rsid w:val="00533FF6"/>
    <w:rsid w:val="00534CBA"/>
    <w:rsid w:val="0053544C"/>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153D"/>
    <w:rsid w:val="00552164"/>
    <w:rsid w:val="005524A8"/>
    <w:rsid w:val="005528B7"/>
    <w:rsid w:val="005529F5"/>
    <w:rsid w:val="0055305D"/>
    <w:rsid w:val="00553666"/>
    <w:rsid w:val="00553739"/>
    <w:rsid w:val="00553DB7"/>
    <w:rsid w:val="00554E5A"/>
    <w:rsid w:val="00555D9B"/>
    <w:rsid w:val="00557750"/>
    <w:rsid w:val="00560441"/>
    <w:rsid w:val="0056094F"/>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B84"/>
    <w:rsid w:val="00591F01"/>
    <w:rsid w:val="0059241B"/>
    <w:rsid w:val="0059248B"/>
    <w:rsid w:val="00592C6F"/>
    <w:rsid w:val="00593189"/>
    <w:rsid w:val="00593A4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66"/>
    <w:rsid w:val="005A244C"/>
    <w:rsid w:val="005A30CD"/>
    <w:rsid w:val="005A36BB"/>
    <w:rsid w:val="005A49EE"/>
    <w:rsid w:val="005A5447"/>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43D"/>
    <w:rsid w:val="005D35C0"/>
    <w:rsid w:val="005D432A"/>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C5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D32"/>
    <w:rsid w:val="006934D1"/>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DDA"/>
    <w:rsid w:val="006F0829"/>
    <w:rsid w:val="006F0F1C"/>
    <w:rsid w:val="006F1393"/>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408"/>
    <w:rsid w:val="00732B88"/>
    <w:rsid w:val="007334AC"/>
    <w:rsid w:val="007358F4"/>
    <w:rsid w:val="00737A71"/>
    <w:rsid w:val="007404F7"/>
    <w:rsid w:val="00740C3E"/>
    <w:rsid w:val="00741408"/>
    <w:rsid w:val="0074155D"/>
    <w:rsid w:val="00741BFD"/>
    <w:rsid w:val="00742AC9"/>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6D8"/>
    <w:rsid w:val="00752B19"/>
    <w:rsid w:val="00753384"/>
    <w:rsid w:val="007543A5"/>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A10"/>
    <w:rsid w:val="008347C5"/>
    <w:rsid w:val="00835719"/>
    <w:rsid w:val="00836C3E"/>
    <w:rsid w:val="00837378"/>
    <w:rsid w:val="008376BA"/>
    <w:rsid w:val="00840091"/>
    <w:rsid w:val="00840E70"/>
    <w:rsid w:val="00841275"/>
    <w:rsid w:val="00841F07"/>
    <w:rsid w:val="00842613"/>
    <w:rsid w:val="00842EF7"/>
    <w:rsid w:val="008432ED"/>
    <w:rsid w:val="00844C65"/>
    <w:rsid w:val="00845496"/>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D37"/>
    <w:rsid w:val="00872193"/>
    <w:rsid w:val="0087296D"/>
    <w:rsid w:val="00873B45"/>
    <w:rsid w:val="00875E48"/>
    <w:rsid w:val="008764D8"/>
    <w:rsid w:val="0087664C"/>
    <w:rsid w:val="00876926"/>
    <w:rsid w:val="00877FFB"/>
    <w:rsid w:val="008801E2"/>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87CC7"/>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2FB2"/>
    <w:rsid w:val="0090359C"/>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1AC5"/>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B62"/>
    <w:rsid w:val="00A115BD"/>
    <w:rsid w:val="00A139B6"/>
    <w:rsid w:val="00A13DAA"/>
    <w:rsid w:val="00A13F28"/>
    <w:rsid w:val="00A14AC8"/>
    <w:rsid w:val="00A15A47"/>
    <w:rsid w:val="00A15DE0"/>
    <w:rsid w:val="00A16759"/>
    <w:rsid w:val="00A1733B"/>
    <w:rsid w:val="00A175F7"/>
    <w:rsid w:val="00A20CF6"/>
    <w:rsid w:val="00A21404"/>
    <w:rsid w:val="00A22C84"/>
    <w:rsid w:val="00A237EB"/>
    <w:rsid w:val="00A237F3"/>
    <w:rsid w:val="00A24EEA"/>
    <w:rsid w:val="00A2523C"/>
    <w:rsid w:val="00A25653"/>
    <w:rsid w:val="00A25981"/>
    <w:rsid w:val="00A27F80"/>
    <w:rsid w:val="00A3032D"/>
    <w:rsid w:val="00A3300F"/>
    <w:rsid w:val="00A33A7A"/>
    <w:rsid w:val="00A33C1C"/>
    <w:rsid w:val="00A34230"/>
    <w:rsid w:val="00A352B9"/>
    <w:rsid w:val="00A35A5C"/>
    <w:rsid w:val="00A36F48"/>
    <w:rsid w:val="00A37659"/>
    <w:rsid w:val="00A376F4"/>
    <w:rsid w:val="00A37A9C"/>
    <w:rsid w:val="00A37B38"/>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4AAA"/>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561"/>
    <w:rsid w:val="00A90D4D"/>
    <w:rsid w:val="00A91A01"/>
    <w:rsid w:val="00A9202C"/>
    <w:rsid w:val="00A92085"/>
    <w:rsid w:val="00A92675"/>
    <w:rsid w:val="00A93241"/>
    <w:rsid w:val="00A9373B"/>
    <w:rsid w:val="00A9381A"/>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969"/>
    <w:rsid w:val="00AB1B63"/>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425"/>
    <w:rsid w:val="00AE38E5"/>
    <w:rsid w:val="00AE394C"/>
    <w:rsid w:val="00AE40E0"/>
    <w:rsid w:val="00AE5CE5"/>
    <w:rsid w:val="00AE74DD"/>
    <w:rsid w:val="00AE771F"/>
    <w:rsid w:val="00AF321A"/>
    <w:rsid w:val="00AF33B2"/>
    <w:rsid w:val="00AF379C"/>
    <w:rsid w:val="00AF39A6"/>
    <w:rsid w:val="00AF45AE"/>
    <w:rsid w:val="00AF461D"/>
    <w:rsid w:val="00AF495A"/>
    <w:rsid w:val="00AF63FB"/>
    <w:rsid w:val="00AF695F"/>
    <w:rsid w:val="00AF7E80"/>
    <w:rsid w:val="00B00776"/>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6A2"/>
    <w:rsid w:val="00B346CB"/>
    <w:rsid w:val="00B34B0A"/>
    <w:rsid w:val="00B3545D"/>
    <w:rsid w:val="00B35833"/>
    <w:rsid w:val="00B37369"/>
    <w:rsid w:val="00B376C0"/>
    <w:rsid w:val="00B37A0A"/>
    <w:rsid w:val="00B4097E"/>
    <w:rsid w:val="00B40D91"/>
    <w:rsid w:val="00B4164D"/>
    <w:rsid w:val="00B41CED"/>
    <w:rsid w:val="00B42D70"/>
    <w:rsid w:val="00B443FF"/>
    <w:rsid w:val="00B44725"/>
    <w:rsid w:val="00B44F1C"/>
    <w:rsid w:val="00B4589A"/>
    <w:rsid w:val="00B4627B"/>
    <w:rsid w:val="00B47369"/>
    <w:rsid w:val="00B47B30"/>
    <w:rsid w:val="00B50311"/>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50BF"/>
    <w:rsid w:val="00B766BA"/>
    <w:rsid w:val="00B76D2A"/>
    <w:rsid w:val="00B77214"/>
    <w:rsid w:val="00B77775"/>
    <w:rsid w:val="00B8017B"/>
    <w:rsid w:val="00B80994"/>
    <w:rsid w:val="00B8383B"/>
    <w:rsid w:val="00B84582"/>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49B4"/>
    <w:rsid w:val="00BA4A2A"/>
    <w:rsid w:val="00BA4C5D"/>
    <w:rsid w:val="00BA5A80"/>
    <w:rsid w:val="00BA6A03"/>
    <w:rsid w:val="00BA6AC4"/>
    <w:rsid w:val="00BA6E66"/>
    <w:rsid w:val="00BA7059"/>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C32"/>
    <w:rsid w:val="00CC6131"/>
    <w:rsid w:val="00CC6286"/>
    <w:rsid w:val="00CC6790"/>
    <w:rsid w:val="00CC7CAE"/>
    <w:rsid w:val="00CC7E12"/>
    <w:rsid w:val="00CC7F90"/>
    <w:rsid w:val="00CD0973"/>
    <w:rsid w:val="00CD0BA8"/>
    <w:rsid w:val="00CD141D"/>
    <w:rsid w:val="00CD29EB"/>
    <w:rsid w:val="00CD36C5"/>
    <w:rsid w:val="00CD4F79"/>
    <w:rsid w:val="00CD535C"/>
    <w:rsid w:val="00CD54CA"/>
    <w:rsid w:val="00CD6191"/>
    <w:rsid w:val="00CD6F49"/>
    <w:rsid w:val="00CD7426"/>
    <w:rsid w:val="00CD7FFC"/>
    <w:rsid w:val="00CE1685"/>
    <w:rsid w:val="00CE28A6"/>
    <w:rsid w:val="00CE2C77"/>
    <w:rsid w:val="00CE30B2"/>
    <w:rsid w:val="00CE39B8"/>
    <w:rsid w:val="00CE4A3C"/>
    <w:rsid w:val="00CE58C4"/>
    <w:rsid w:val="00CE5A0D"/>
    <w:rsid w:val="00CE5A2F"/>
    <w:rsid w:val="00CE6EAD"/>
    <w:rsid w:val="00CE734F"/>
    <w:rsid w:val="00CE7F3D"/>
    <w:rsid w:val="00CF0266"/>
    <w:rsid w:val="00CF0B77"/>
    <w:rsid w:val="00CF0DF3"/>
    <w:rsid w:val="00CF19CD"/>
    <w:rsid w:val="00CF274E"/>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5C5"/>
    <w:rsid w:val="00D13860"/>
    <w:rsid w:val="00D13CEA"/>
    <w:rsid w:val="00D15256"/>
    <w:rsid w:val="00D1578D"/>
    <w:rsid w:val="00D15E43"/>
    <w:rsid w:val="00D16741"/>
    <w:rsid w:val="00D16CAA"/>
    <w:rsid w:val="00D16D4C"/>
    <w:rsid w:val="00D16E2D"/>
    <w:rsid w:val="00D20543"/>
    <w:rsid w:val="00D208A0"/>
    <w:rsid w:val="00D210CC"/>
    <w:rsid w:val="00D23009"/>
    <w:rsid w:val="00D232CC"/>
    <w:rsid w:val="00D23582"/>
    <w:rsid w:val="00D2507F"/>
    <w:rsid w:val="00D27138"/>
    <w:rsid w:val="00D271BF"/>
    <w:rsid w:val="00D27382"/>
    <w:rsid w:val="00D276A2"/>
    <w:rsid w:val="00D27D6B"/>
    <w:rsid w:val="00D3003B"/>
    <w:rsid w:val="00D303B8"/>
    <w:rsid w:val="00D311D3"/>
    <w:rsid w:val="00D31649"/>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131C"/>
    <w:rsid w:val="00D5179D"/>
    <w:rsid w:val="00D51B7E"/>
    <w:rsid w:val="00D51CA6"/>
    <w:rsid w:val="00D51E90"/>
    <w:rsid w:val="00D5230D"/>
    <w:rsid w:val="00D5244C"/>
    <w:rsid w:val="00D52569"/>
    <w:rsid w:val="00D53AAD"/>
    <w:rsid w:val="00D54C14"/>
    <w:rsid w:val="00D55BE5"/>
    <w:rsid w:val="00D56CA2"/>
    <w:rsid w:val="00D56D27"/>
    <w:rsid w:val="00D5785C"/>
    <w:rsid w:val="00D6131B"/>
    <w:rsid w:val="00D61909"/>
    <w:rsid w:val="00D63567"/>
    <w:rsid w:val="00D6365D"/>
    <w:rsid w:val="00D6366A"/>
    <w:rsid w:val="00D63F4D"/>
    <w:rsid w:val="00D64055"/>
    <w:rsid w:val="00D64397"/>
    <w:rsid w:val="00D644CD"/>
    <w:rsid w:val="00D64902"/>
    <w:rsid w:val="00D64E52"/>
    <w:rsid w:val="00D65802"/>
    <w:rsid w:val="00D6651D"/>
    <w:rsid w:val="00D67274"/>
    <w:rsid w:val="00D6773A"/>
    <w:rsid w:val="00D70D88"/>
    <w:rsid w:val="00D711A7"/>
    <w:rsid w:val="00D714CA"/>
    <w:rsid w:val="00D71915"/>
    <w:rsid w:val="00D72A83"/>
    <w:rsid w:val="00D72E27"/>
    <w:rsid w:val="00D7300D"/>
    <w:rsid w:val="00D736C5"/>
    <w:rsid w:val="00D73F82"/>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63F0"/>
    <w:rsid w:val="00D864F8"/>
    <w:rsid w:val="00D87E29"/>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9E5"/>
    <w:rsid w:val="00DD4903"/>
    <w:rsid w:val="00DD621E"/>
    <w:rsid w:val="00DD6CFA"/>
    <w:rsid w:val="00DD74A3"/>
    <w:rsid w:val="00DD7D8B"/>
    <w:rsid w:val="00DD7FAD"/>
    <w:rsid w:val="00DE2E7A"/>
    <w:rsid w:val="00DE3B5C"/>
    <w:rsid w:val="00DE4008"/>
    <w:rsid w:val="00DE45D4"/>
    <w:rsid w:val="00DE596D"/>
    <w:rsid w:val="00DE6CCB"/>
    <w:rsid w:val="00DE6EE1"/>
    <w:rsid w:val="00DE72E6"/>
    <w:rsid w:val="00DE7724"/>
    <w:rsid w:val="00DF0116"/>
    <w:rsid w:val="00DF0E69"/>
    <w:rsid w:val="00DF1316"/>
    <w:rsid w:val="00DF137A"/>
    <w:rsid w:val="00DF14CA"/>
    <w:rsid w:val="00DF669A"/>
    <w:rsid w:val="00DF6CDC"/>
    <w:rsid w:val="00DF7368"/>
    <w:rsid w:val="00DF75AB"/>
    <w:rsid w:val="00DF76DD"/>
    <w:rsid w:val="00DF7D23"/>
    <w:rsid w:val="00E00076"/>
    <w:rsid w:val="00E002B3"/>
    <w:rsid w:val="00E015A8"/>
    <w:rsid w:val="00E0322D"/>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47D"/>
    <w:rsid w:val="00E3001D"/>
    <w:rsid w:val="00E3002C"/>
    <w:rsid w:val="00E30282"/>
    <w:rsid w:val="00E31003"/>
    <w:rsid w:val="00E312C2"/>
    <w:rsid w:val="00E332A9"/>
    <w:rsid w:val="00E34624"/>
    <w:rsid w:val="00E3475E"/>
    <w:rsid w:val="00E34AD5"/>
    <w:rsid w:val="00E36085"/>
    <w:rsid w:val="00E36F9E"/>
    <w:rsid w:val="00E3756A"/>
    <w:rsid w:val="00E407C6"/>
    <w:rsid w:val="00E40FF2"/>
    <w:rsid w:val="00E41B6E"/>
    <w:rsid w:val="00E42AA3"/>
    <w:rsid w:val="00E44F61"/>
    <w:rsid w:val="00E45319"/>
    <w:rsid w:val="00E46028"/>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09D"/>
    <w:rsid w:val="00E73418"/>
    <w:rsid w:val="00E73667"/>
    <w:rsid w:val="00E73755"/>
    <w:rsid w:val="00E7467F"/>
    <w:rsid w:val="00E74D93"/>
    <w:rsid w:val="00E761A9"/>
    <w:rsid w:val="00E76CC3"/>
    <w:rsid w:val="00E77301"/>
    <w:rsid w:val="00E77BE3"/>
    <w:rsid w:val="00E8101D"/>
    <w:rsid w:val="00E813F5"/>
    <w:rsid w:val="00E81945"/>
    <w:rsid w:val="00E823BF"/>
    <w:rsid w:val="00E82750"/>
    <w:rsid w:val="00E82791"/>
    <w:rsid w:val="00E82911"/>
    <w:rsid w:val="00E83105"/>
    <w:rsid w:val="00E83D0C"/>
    <w:rsid w:val="00E84758"/>
    <w:rsid w:val="00E847A7"/>
    <w:rsid w:val="00E8488A"/>
    <w:rsid w:val="00E84906"/>
    <w:rsid w:val="00E85BCD"/>
    <w:rsid w:val="00E865AC"/>
    <w:rsid w:val="00E86773"/>
    <w:rsid w:val="00E8703B"/>
    <w:rsid w:val="00E87352"/>
    <w:rsid w:val="00E87850"/>
    <w:rsid w:val="00E906F4"/>
    <w:rsid w:val="00E91448"/>
    <w:rsid w:val="00E91620"/>
    <w:rsid w:val="00E92489"/>
    <w:rsid w:val="00E92A93"/>
    <w:rsid w:val="00E92C7B"/>
    <w:rsid w:val="00E92EA2"/>
    <w:rsid w:val="00E93A0C"/>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6058"/>
    <w:rsid w:val="00EB72D8"/>
    <w:rsid w:val="00EC029B"/>
    <w:rsid w:val="00EC06BC"/>
    <w:rsid w:val="00EC12E0"/>
    <w:rsid w:val="00EC1BFD"/>
    <w:rsid w:val="00EC33C9"/>
    <w:rsid w:val="00EC34A5"/>
    <w:rsid w:val="00EC3D2A"/>
    <w:rsid w:val="00EC4E6D"/>
    <w:rsid w:val="00EC51A3"/>
    <w:rsid w:val="00EC620C"/>
    <w:rsid w:val="00EC713C"/>
    <w:rsid w:val="00EC7326"/>
    <w:rsid w:val="00EC73AE"/>
    <w:rsid w:val="00EC7E5F"/>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2EAA"/>
    <w:rsid w:val="00EE370A"/>
    <w:rsid w:val="00EE3C05"/>
    <w:rsid w:val="00EE4101"/>
    <w:rsid w:val="00EE4887"/>
    <w:rsid w:val="00EE4B61"/>
    <w:rsid w:val="00EE4C15"/>
    <w:rsid w:val="00EE5297"/>
    <w:rsid w:val="00EE537D"/>
    <w:rsid w:val="00EE539C"/>
    <w:rsid w:val="00EE5FA4"/>
    <w:rsid w:val="00EE64BA"/>
    <w:rsid w:val="00EE6BD6"/>
    <w:rsid w:val="00EE7BBB"/>
    <w:rsid w:val="00EF0983"/>
    <w:rsid w:val="00EF0C1D"/>
    <w:rsid w:val="00EF0F1D"/>
    <w:rsid w:val="00EF1461"/>
    <w:rsid w:val="00EF354D"/>
    <w:rsid w:val="00EF3D6F"/>
    <w:rsid w:val="00EF4076"/>
    <w:rsid w:val="00EF4207"/>
    <w:rsid w:val="00EF5D8E"/>
    <w:rsid w:val="00EF5F2B"/>
    <w:rsid w:val="00EF67F1"/>
    <w:rsid w:val="00EF6D8B"/>
    <w:rsid w:val="00EF7852"/>
    <w:rsid w:val="00EF7DF7"/>
    <w:rsid w:val="00F00B4A"/>
    <w:rsid w:val="00F021F4"/>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0F7"/>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47E6"/>
    <w:rsid w:val="00F54F6C"/>
    <w:rsid w:val="00F567FE"/>
    <w:rsid w:val="00F568CD"/>
    <w:rsid w:val="00F571F4"/>
    <w:rsid w:val="00F57580"/>
    <w:rsid w:val="00F60A89"/>
    <w:rsid w:val="00F61D58"/>
    <w:rsid w:val="00F620A0"/>
    <w:rsid w:val="00F621F7"/>
    <w:rsid w:val="00F626CF"/>
    <w:rsid w:val="00F631DC"/>
    <w:rsid w:val="00F63256"/>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5553"/>
    <w:rsid w:val="00FA64B2"/>
    <w:rsid w:val="00FA653B"/>
    <w:rsid w:val="00FA698A"/>
    <w:rsid w:val="00FA6F10"/>
    <w:rsid w:val="00FA7F1D"/>
    <w:rsid w:val="00FB4D65"/>
    <w:rsid w:val="00FB4D69"/>
    <w:rsid w:val="00FB5DC0"/>
    <w:rsid w:val="00FB69F5"/>
    <w:rsid w:val="00FB7758"/>
    <w:rsid w:val="00FB7A73"/>
    <w:rsid w:val="00FC0038"/>
    <w:rsid w:val="00FC162F"/>
    <w:rsid w:val="00FC25A6"/>
    <w:rsid w:val="00FC2627"/>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F6171-C9BA-4ABA-AFCB-3DD490A59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5726</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2</cp:revision>
  <cp:lastPrinted>2010-04-02T09:58:00Z</cp:lastPrinted>
  <dcterms:created xsi:type="dcterms:W3CDTF">2015-11-06T05:36:00Z</dcterms:created>
  <dcterms:modified xsi:type="dcterms:W3CDTF">2015-11-06T05:36:00Z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