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D2769D">
        <w:rPr>
          <w:rFonts w:ascii="Arial" w:hAnsi="Arial" w:cs="Arial" w:hint="eastAsia"/>
          <w:b/>
          <w:bCs/>
          <w:sz w:val="22"/>
          <w:szCs w:val="22"/>
          <w:lang w:val="en-GB" w:eastAsia="zh-CN"/>
        </w:rPr>
        <w:t>82</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CC6A0F" w:rsidRPr="00CC6A0F">
        <w:t xml:space="preserve"> </w:t>
      </w:r>
      <w:r w:rsidR="00CC6A0F" w:rsidRPr="00CC6A0F">
        <w:rPr>
          <w:rFonts w:ascii="Arial" w:eastAsia="Batang" w:hAnsi="Arial" w:cs="Arial"/>
          <w:b/>
          <w:bCs/>
          <w:sz w:val="22"/>
          <w:szCs w:val="22"/>
          <w:lang w:val="en-GB"/>
        </w:rPr>
        <w:t>154205</w:t>
      </w:r>
    </w:p>
    <w:p w:rsidR="009F42C1" w:rsidRPr="00DC282C" w:rsidRDefault="00D2769D" w:rsidP="00DC282C">
      <w:pPr>
        <w:pStyle w:val="aa"/>
        <w:autoSpaceDE/>
        <w:autoSpaceDN/>
        <w:adjustRightInd/>
        <w:spacing w:after="0"/>
        <w:rPr>
          <w:rFonts w:ascii="Arial" w:eastAsia="Batang" w:hAnsi="Arial" w:cs="Arial"/>
          <w:b/>
          <w:bCs/>
          <w:sz w:val="22"/>
          <w:szCs w:val="22"/>
          <w:lang w:val="en-GB"/>
        </w:rPr>
      </w:pPr>
      <w:r>
        <w:rPr>
          <w:rFonts w:ascii="Arial" w:eastAsia="宋体" w:hAnsi="Arial" w:cs="Arial" w:hint="eastAsia"/>
          <w:b/>
          <w:bCs/>
          <w:sz w:val="22"/>
          <w:szCs w:val="22"/>
          <w:lang w:eastAsia="zh-CN"/>
        </w:rPr>
        <w:t>Beijing</w:t>
      </w:r>
      <w:r w:rsidR="00FD14D4"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China</w:t>
      </w:r>
      <w:r w:rsidR="00FD14D4" w:rsidRPr="00FD14D4">
        <w:rPr>
          <w:rFonts w:ascii="Arial" w:eastAsia="宋体" w:hAnsi="Arial" w:cs="Arial"/>
          <w:b/>
          <w:bCs/>
          <w:sz w:val="22"/>
          <w:szCs w:val="22"/>
          <w:lang w:eastAsia="zh-CN"/>
        </w:rPr>
        <w:t>, 2</w:t>
      </w:r>
      <w:r>
        <w:rPr>
          <w:rFonts w:ascii="Arial" w:eastAsia="宋体" w:hAnsi="Arial" w:cs="Arial" w:hint="eastAsia"/>
          <w:b/>
          <w:bCs/>
          <w:sz w:val="22"/>
          <w:szCs w:val="22"/>
          <w:lang w:eastAsia="zh-CN"/>
        </w:rPr>
        <w:t>4</w:t>
      </w:r>
      <w:r w:rsidR="00FD14D4" w:rsidRPr="00FD14D4">
        <w:rPr>
          <w:rFonts w:ascii="Arial" w:eastAsia="宋体" w:hAnsi="Arial" w:cs="Arial" w:hint="eastAsia"/>
          <w:b/>
          <w:bCs/>
          <w:sz w:val="22"/>
          <w:szCs w:val="22"/>
          <w:vertAlign w:val="superscript"/>
          <w:lang w:eastAsia="zh-CN"/>
        </w:rPr>
        <w:t>th</w:t>
      </w:r>
      <w:r w:rsidR="00FD14D4" w:rsidRPr="00FD14D4">
        <w:rPr>
          <w:rFonts w:ascii="Arial" w:eastAsia="宋体" w:hAnsi="Arial" w:cs="Arial" w:hint="eastAsia"/>
          <w:b/>
          <w:bCs/>
          <w:sz w:val="22"/>
          <w:szCs w:val="22"/>
          <w:lang w:eastAsia="zh-CN"/>
        </w:rPr>
        <w:t xml:space="preserve"> </w:t>
      </w:r>
      <w:r w:rsidR="00FD14D4" w:rsidRPr="00FD14D4">
        <w:rPr>
          <w:rFonts w:ascii="Arial" w:eastAsia="宋体" w:hAnsi="Arial" w:cs="Arial"/>
          <w:b/>
          <w:bCs/>
          <w:sz w:val="22"/>
          <w:szCs w:val="22"/>
          <w:lang w:eastAsia="zh-CN"/>
        </w:rPr>
        <w:t>- 2</w:t>
      </w:r>
      <w:r>
        <w:rPr>
          <w:rFonts w:ascii="Arial" w:eastAsia="宋体" w:hAnsi="Arial" w:cs="Arial" w:hint="eastAsia"/>
          <w:b/>
          <w:bCs/>
          <w:sz w:val="22"/>
          <w:szCs w:val="22"/>
          <w:lang w:eastAsia="zh-CN"/>
        </w:rPr>
        <w:t>8</w:t>
      </w:r>
      <w:r w:rsidR="00FD14D4" w:rsidRPr="00FD14D4">
        <w:rPr>
          <w:rFonts w:ascii="Arial" w:eastAsia="宋体" w:hAnsi="Arial" w:cs="Arial" w:hint="eastAsia"/>
          <w:b/>
          <w:bCs/>
          <w:sz w:val="22"/>
          <w:szCs w:val="22"/>
          <w:vertAlign w:val="superscript"/>
          <w:lang w:eastAsia="zh-CN"/>
        </w:rPr>
        <w:t>th</w:t>
      </w:r>
      <w:r w:rsidR="00FD14D4" w:rsidRPr="00FD14D4">
        <w:rPr>
          <w:rFonts w:ascii="Arial" w:eastAsia="宋体" w:hAnsi="Arial" w:cs="Arial" w:hint="eastAsia"/>
          <w:b/>
          <w:bCs/>
          <w:sz w:val="22"/>
          <w:szCs w:val="22"/>
          <w:lang w:eastAsia="zh-CN"/>
        </w:rPr>
        <w:t xml:space="preserve"> </w:t>
      </w:r>
      <w:r>
        <w:rPr>
          <w:rFonts w:ascii="Arial" w:eastAsia="宋体" w:hAnsi="Arial" w:cs="Arial" w:hint="eastAsia"/>
          <w:b/>
          <w:bCs/>
          <w:sz w:val="22"/>
          <w:szCs w:val="22"/>
          <w:lang w:eastAsia="zh-CN"/>
        </w:rPr>
        <w:t>August</w:t>
      </w:r>
      <w:r w:rsidR="00FD14D4" w:rsidRPr="00FD14D4">
        <w:rPr>
          <w:rFonts w:ascii="Arial" w:eastAsia="宋体" w:hAnsi="Arial" w:cs="Arial"/>
          <w:b/>
          <w:bCs/>
          <w:sz w:val="22"/>
          <w:szCs w:val="22"/>
          <w:lang w:eastAsia="zh-CN"/>
        </w:rPr>
        <w:t xml:space="preserve"> 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D2769D">
        <w:rPr>
          <w:rFonts w:ascii="Arial" w:hAnsi="Arial" w:cs="Arial" w:hint="eastAsia"/>
          <w:b/>
          <w:bCs/>
          <w:sz w:val="22"/>
          <w:szCs w:val="22"/>
          <w:lang w:val="en-GB" w:eastAsia="zh-CN"/>
        </w:rPr>
        <w:t>7.2.4.2.1</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bookmarkStart w:id="2" w:name="OLE_LINK3"/>
      <w:bookmarkStart w:id="3" w:name="OLE_LINK4"/>
      <w:r w:rsidR="00E36E1B">
        <w:rPr>
          <w:rFonts w:ascii="Arial" w:hAnsi="Arial" w:cs="Arial" w:hint="eastAsia"/>
          <w:b/>
          <w:bCs/>
          <w:sz w:val="22"/>
          <w:szCs w:val="22"/>
          <w:lang w:val="en-GB" w:eastAsia="zh-CN"/>
        </w:rPr>
        <w:t xml:space="preserve">Discussion on </w:t>
      </w:r>
      <w:r w:rsidR="00D2769D">
        <w:rPr>
          <w:rFonts w:ascii="Arial" w:hAnsi="Arial" w:cs="Arial" w:hint="eastAsia"/>
          <w:b/>
          <w:bCs/>
          <w:sz w:val="22"/>
          <w:szCs w:val="22"/>
          <w:lang w:val="en-GB" w:eastAsia="zh-CN"/>
        </w:rPr>
        <w:t>DRS enhancement</w:t>
      </w:r>
      <w:r w:rsidR="007A0666">
        <w:rPr>
          <w:rFonts w:ascii="Arial" w:hAnsi="Arial" w:cs="Arial" w:hint="eastAsia"/>
          <w:b/>
          <w:bCs/>
          <w:sz w:val="22"/>
          <w:szCs w:val="22"/>
          <w:lang w:val="en-GB" w:eastAsia="zh-CN"/>
        </w:rPr>
        <w:t xml:space="preserve"> for LAA</w:t>
      </w:r>
      <w:bookmarkEnd w:id="2"/>
      <w:bookmarkEnd w:id="3"/>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4" w:name="_Ref124589705"/>
      <w:bookmarkStart w:id="5" w:name="_Ref129681862"/>
      <w:r w:rsidRPr="003A2561">
        <w:t>Introduction</w:t>
      </w:r>
      <w:bookmarkEnd w:id="4"/>
      <w:bookmarkEnd w:id="5"/>
    </w:p>
    <w:p w:rsidR="00210BE6" w:rsidRDefault="007312C7" w:rsidP="00DA264B">
      <w:pPr>
        <w:rPr>
          <w:lang w:eastAsia="zh-CN"/>
        </w:rPr>
      </w:pPr>
      <w:r>
        <w:rPr>
          <w:rFonts w:hint="eastAsia"/>
          <w:lang w:eastAsia="zh-CN"/>
        </w:rPr>
        <w:t>In RAN1#81</w:t>
      </w:r>
      <w:r w:rsidR="00924F77">
        <w:rPr>
          <w:lang w:eastAsia="zh-CN"/>
        </w:rPr>
        <w:fldChar w:fldCharType="begin"/>
      </w:r>
      <w:r w:rsidR="00CE2F7D">
        <w:rPr>
          <w:lang w:eastAsia="zh-CN"/>
        </w:rPr>
        <w:instrText xml:space="preserve"> </w:instrText>
      </w:r>
      <w:r w:rsidR="00CE2F7D">
        <w:rPr>
          <w:rFonts w:hint="eastAsia"/>
          <w:lang w:eastAsia="zh-CN"/>
        </w:rPr>
        <w:instrText>REF _Ref418776036 \r \h</w:instrText>
      </w:r>
      <w:r w:rsidR="00CE2F7D">
        <w:rPr>
          <w:lang w:eastAsia="zh-CN"/>
        </w:rPr>
        <w:instrText xml:space="preserve"> </w:instrText>
      </w:r>
      <w:r w:rsidR="00924F77">
        <w:rPr>
          <w:lang w:eastAsia="zh-CN"/>
        </w:rPr>
      </w:r>
      <w:r w:rsidR="00924F77">
        <w:rPr>
          <w:lang w:eastAsia="zh-CN"/>
        </w:rPr>
        <w:fldChar w:fldCharType="separate"/>
      </w:r>
      <w:r w:rsidR="00CE2F7D">
        <w:rPr>
          <w:lang w:eastAsia="zh-CN"/>
        </w:rPr>
        <w:t>[1]</w:t>
      </w:r>
      <w:r w:rsidR="00924F77">
        <w:rPr>
          <w:lang w:eastAsia="zh-CN"/>
        </w:rPr>
        <w:fldChar w:fldCharType="end"/>
      </w:r>
      <w:r>
        <w:rPr>
          <w:rFonts w:hint="eastAsia"/>
          <w:lang w:eastAsia="zh-CN"/>
        </w:rPr>
        <w:t xml:space="preserve">, the issues related to DRS design on </w:t>
      </w:r>
      <w:r>
        <w:rPr>
          <w:lang w:eastAsia="zh-CN"/>
        </w:rPr>
        <w:t>unlicensed</w:t>
      </w:r>
      <w:r>
        <w:rPr>
          <w:rFonts w:hint="eastAsia"/>
          <w:lang w:eastAsia="zh-CN"/>
        </w:rPr>
        <w:t xml:space="preserve"> carrier are discussed, and the agreements are as following:</w:t>
      </w:r>
    </w:p>
    <w:p w:rsidR="00C32425" w:rsidRDefault="00C32425" w:rsidP="00DA264B">
      <w:pPr>
        <w:rPr>
          <w:lang w:eastAsia="zh-CN"/>
        </w:rPr>
      </w:pPr>
    </w:p>
    <w:p w:rsidR="00727E7B" w:rsidRDefault="00727E7B" w:rsidP="00727E7B">
      <w:pPr>
        <w:rPr>
          <w:rFonts w:eastAsia="MS Mincho"/>
          <w:iCs/>
          <w:szCs w:val="20"/>
          <w:lang w:eastAsia="ja-JP"/>
        </w:rPr>
      </w:pPr>
      <w:r w:rsidRPr="002756EC">
        <w:rPr>
          <w:rFonts w:eastAsia="MS Mincho" w:hint="eastAsia"/>
          <w:b/>
          <w:iCs/>
          <w:szCs w:val="20"/>
          <w:highlight w:val="green"/>
          <w:u w:val="single"/>
          <w:lang w:eastAsia="ja-JP"/>
        </w:rPr>
        <w:t>Agreements:</w:t>
      </w:r>
    </w:p>
    <w:p w:rsidR="00727E7B" w:rsidRDefault="00727E7B" w:rsidP="00727E7B">
      <w:pPr>
        <w:numPr>
          <w:ilvl w:val="0"/>
          <w:numId w:val="30"/>
        </w:numPr>
        <w:tabs>
          <w:tab w:val="left" w:pos="720"/>
        </w:tabs>
        <w:autoSpaceDE/>
        <w:autoSpaceDN/>
        <w:adjustRightInd/>
        <w:snapToGrid/>
        <w:spacing w:after="0"/>
        <w:jc w:val="left"/>
        <w:rPr>
          <w:rFonts w:eastAsia="MS Mincho"/>
          <w:iCs/>
          <w:szCs w:val="20"/>
          <w:lang w:eastAsia="ja-JP"/>
        </w:rPr>
      </w:pPr>
      <w:r w:rsidRPr="008C2822">
        <w:rPr>
          <w:rFonts w:eastAsia="MS Mincho"/>
          <w:iCs/>
          <w:szCs w:val="20"/>
          <w:lang w:eastAsia="ja-JP"/>
        </w:rPr>
        <w:t>It is recommended that the RS bandwidth and density</w:t>
      </w:r>
      <w:r>
        <w:rPr>
          <w:rFonts w:eastAsia="MS Mincho" w:hint="eastAsia"/>
          <w:iCs/>
          <w:szCs w:val="20"/>
          <w:lang w:eastAsia="ja-JP"/>
        </w:rPr>
        <w:t>/pattern</w:t>
      </w:r>
      <w:r w:rsidRPr="008C2822">
        <w:rPr>
          <w:rFonts w:eastAsia="MS Mincho"/>
          <w:iCs/>
          <w:szCs w:val="20"/>
          <w:lang w:eastAsia="ja-JP"/>
        </w:rPr>
        <w:t xml:space="preserve"> of the DRS design for LAA allows support for RRM measurement based on a single DRS occasion</w:t>
      </w:r>
    </w:p>
    <w:p w:rsidR="00727E7B" w:rsidRDefault="00727E7B" w:rsidP="00727E7B">
      <w:pPr>
        <w:numPr>
          <w:ilvl w:val="1"/>
          <w:numId w:val="30"/>
        </w:numPr>
        <w:tabs>
          <w:tab w:val="left" w:pos="720"/>
        </w:tabs>
        <w:autoSpaceDE/>
        <w:autoSpaceDN/>
        <w:adjustRightInd/>
        <w:snapToGrid/>
        <w:spacing w:after="0"/>
        <w:jc w:val="left"/>
        <w:rPr>
          <w:rFonts w:eastAsia="MS Mincho"/>
          <w:iCs/>
          <w:szCs w:val="20"/>
          <w:lang w:eastAsia="ja-JP"/>
        </w:rPr>
      </w:pPr>
      <w:r>
        <w:rPr>
          <w:rFonts w:eastAsia="MS Mincho" w:hint="eastAsia"/>
          <w:iCs/>
          <w:szCs w:val="20"/>
          <w:lang w:eastAsia="ja-JP"/>
        </w:rPr>
        <w:t>Note that at least LAA carrier bandwidth below 5 MHz is not supported</w:t>
      </w:r>
    </w:p>
    <w:p w:rsidR="00727E7B" w:rsidRPr="007079C0" w:rsidRDefault="00727E7B" w:rsidP="00727E7B">
      <w:pPr>
        <w:rPr>
          <w:rFonts w:eastAsia="MS Mincho"/>
          <w:b/>
          <w:iCs/>
          <w:szCs w:val="20"/>
          <w:u w:val="single"/>
          <w:lang w:eastAsia="ja-JP"/>
        </w:rPr>
      </w:pPr>
      <w:r w:rsidRPr="00944BAB">
        <w:rPr>
          <w:rFonts w:eastAsia="MS Mincho" w:hint="eastAsia"/>
          <w:b/>
          <w:iCs/>
          <w:szCs w:val="20"/>
          <w:highlight w:val="green"/>
          <w:u w:val="single"/>
          <w:lang w:eastAsia="ja-JP"/>
        </w:rPr>
        <w:t>Agreements:</w:t>
      </w:r>
    </w:p>
    <w:p w:rsidR="00727E7B" w:rsidRPr="00367943" w:rsidRDefault="00727E7B" w:rsidP="00727E7B">
      <w:pPr>
        <w:numPr>
          <w:ilvl w:val="0"/>
          <w:numId w:val="31"/>
        </w:numPr>
        <w:autoSpaceDE/>
        <w:autoSpaceDN/>
        <w:adjustRightInd/>
        <w:snapToGrid/>
        <w:spacing w:after="0"/>
        <w:jc w:val="left"/>
      </w:pPr>
      <w:r w:rsidRPr="00367943">
        <w:t>A single idle sensing interval allows the start of a DL transmission burst (which may not start with the DRS) containing DRS without PDSCH within the DMTC</w:t>
      </w:r>
    </w:p>
    <w:p w:rsidR="00727E7B" w:rsidRPr="00367943" w:rsidRDefault="00727E7B" w:rsidP="00727E7B">
      <w:pPr>
        <w:numPr>
          <w:ilvl w:val="1"/>
          <w:numId w:val="31"/>
        </w:numPr>
        <w:autoSpaceDE/>
        <w:autoSpaceDN/>
        <w:adjustRightInd/>
        <w:snapToGrid/>
        <w:spacing w:after="200" w:line="276" w:lineRule="auto"/>
        <w:jc w:val="left"/>
      </w:pPr>
      <w:r w:rsidRPr="00367943">
        <w:t>Total sensing period may be greater than one sensing interval referred to in the above</w:t>
      </w:r>
    </w:p>
    <w:p w:rsidR="00727E7B" w:rsidRPr="00367943" w:rsidRDefault="00727E7B" w:rsidP="00727E7B">
      <w:pPr>
        <w:numPr>
          <w:ilvl w:val="1"/>
          <w:numId w:val="31"/>
        </w:numPr>
        <w:autoSpaceDE/>
        <w:autoSpaceDN/>
        <w:adjustRightInd/>
        <w:snapToGrid/>
        <w:spacing w:after="200" w:line="276" w:lineRule="auto"/>
        <w:jc w:val="left"/>
      </w:pPr>
      <w:r w:rsidRPr="00367943">
        <w:t>FFS: Whether the above can be used for the case where transmission burst does not contain PDSCH but contains DRS, and any other reference signals or channels</w:t>
      </w:r>
    </w:p>
    <w:p w:rsidR="00727E7B" w:rsidRPr="00367943" w:rsidRDefault="00727E7B" w:rsidP="00727E7B">
      <w:pPr>
        <w:numPr>
          <w:ilvl w:val="1"/>
          <w:numId w:val="31"/>
        </w:numPr>
        <w:autoSpaceDE/>
        <w:autoSpaceDN/>
        <w:adjustRightInd/>
        <w:snapToGrid/>
        <w:spacing w:after="200" w:line="276" w:lineRule="auto"/>
        <w:jc w:val="left"/>
      </w:pPr>
      <w:r w:rsidRPr="00367943">
        <w:t>FFS: Whether the above can be used for DL transmission bursts longer than 1+x ms, x &lt;&lt; 1 ms</w:t>
      </w:r>
    </w:p>
    <w:p w:rsidR="00727E7B" w:rsidRPr="00367943" w:rsidRDefault="00727E7B" w:rsidP="00727E7B">
      <w:pPr>
        <w:numPr>
          <w:ilvl w:val="1"/>
          <w:numId w:val="31"/>
        </w:numPr>
        <w:autoSpaceDE/>
        <w:autoSpaceDN/>
        <w:adjustRightInd/>
        <w:snapToGrid/>
        <w:spacing w:after="200" w:line="276" w:lineRule="auto"/>
        <w:jc w:val="left"/>
      </w:pPr>
      <w:r w:rsidRPr="00367943">
        <w:t>Further discuss the length of the sensing interval, and the energy detection threshold, or their possible ranges</w:t>
      </w:r>
    </w:p>
    <w:p w:rsidR="00727E7B" w:rsidRDefault="00727E7B" w:rsidP="00727E7B">
      <w:pPr>
        <w:numPr>
          <w:ilvl w:val="0"/>
          <w:numId w:val="31"/>
        </w:numPr>
        <w:autoSpaceDE/>
        <w:autoSpaceDN/>
        <w:adjustRightInd/>
        <w:snapToGrid/>
        <w:spacing w:after="0"/>
        <w:jc w:val="left"/>
      </w:pPr>
      <w:r w:rsidRPr="00367943">
        <w:t>The ECCA counter used for LBT category 4 for the PDSCH is frozen during DL transmission burst containing DRS without PDSCH</w:t>
      </w:r>
    </w:p>
    <w:p w:rsidR="00210BE6" w:rsidRPr="00727E7B" w:rsidRDefault="00210BE6" w:rsidP="00DA264B">
      <w:pPr>
        <w:rPr>
          <w:lang w:eastAsia="zh-CN"/>
        </w:rPr>
      </w:pPr>
    </w:p>
    <w:p w:rsidR="005D1D9F" w:rsidRDefault="00621999" w:rsidP="00DA264B">
      <w:pPr>
        <w:rPr>
          <w:lang w:eastAsia="zh-CN"/>
        </w:rPr>
      </w:pPr>
      <w:r>
        <w:rPr>
          <w:rFonts w:hint="eastAsia"/>
          <w:lang w:eastAsia="zh-CN"/>
        </w:rPr>
        <w:t xml:space="preserve">In this contribution, we focus on the DRS design to enable RRM measurement based on a single DRS occasion. Meanwhile, we also </w:t>
      </w:r>
      <w:r w:rsidR="00F7436E">
        <w:rPr>
          <w:rFonts w:hint="eastAsia"/>
          <w:lang w:eastAsia="zh-CN"/>
        </w:rPr>
        <w:t>discuss</w:t>
      </w:r>
      <w:r>
        <w:rPr>
          <w:rFonts w:hint="eastAsia"/>
          <w:lang w:eastAsia="zh-CN"/>
        </w:rPr>
        <w:t xml:space="preserve"> the channel access scheme for multi-cell DRS </w:t>
      </w:r>
      <w:r>
        <w:rPr>
          <w:lang w:eastAsia="zh-CN"/>
        </w:rPr>
        <w:t>multiplexing</w:t>
      </w:r>
      <w:r>
        <w:rPr>
          <w:rFonts w:hint="eastAsia"/>
          <w:lang w:eastAsia="zh-CN"/>
        </w:rPr>
        <w:t>.</w:t>
      </w:r>
    </w:p>
    <w:p w:rsidR="005D1D9F" w:rsidRPr="00621999" w:rsidRDefault="00365AF9" w:rsidP="00365AF9">
      <w:pPr>
        <w:pStyle w:val="1"/>
        <w:rPr>
          <w:lang w:eastAsia="zh-CN"/>
        </w:rPr>
      </w:pPr>
      <w:r>
        <w:rPr>
          <w:rFonts w:hint="eastAsia"/>
          <w:lang w:eastAsia="zh-CN"/>
        </w:rPr>
        <w:t>Discussion</w:t>
      </w:r>
    </w:p>
    <w:p w:rsidR="00365AF9" w:rsidRDefault="00365AF9" w:rsidP="00365AF9">
      <w:pPr>
        <w:pStyle w:val="2"/>
        <w:rPr>
          <w:lang w:eastAsia="zh-CN"/>
        </w:rPr>
      </w:pPr>
      <w:r>
        <w:rPr>
          <w:rFonts w:hint="eastAsia"/>
          <w:lang w:eastAsia="zh-CN"/>
        </w:rPr>
        <w:t xml:space="preserve">DRS pattern </w:t>
      </w:r>
    </w:p>
    <w:p w:rsidR="002D4253" w:rsidRDefault="002D4253" w:rsidP="002D4253">
      <w:pPr>
        <w:rPr>
          <w:lang w:eastAsia="zh-CN"/>
        </w:rPr>
      </w:pPr>
      <w:r>
        <w:rPr>
          <w:rFonts w:hint="eastAsia"/>
          <w:lang w:eastAsia="zh-CN"/>
        </w:rPr>
        <w:t xml:space="preserve">In R12, DRS </w:t>
      </w:r>
      <w:proofErr w:type="gramStart"/>
      <w:r>
        <w:rPr>
          <w:rFonts w:hint="eastAsia"/>
          <w:lang w:eastAsia="zh-CN"/>
        </w:rPr>
        <w:t>is</w:t>
      </w:r>
      <w:proofErr w:type="gramEnd"/>
      <w:r>
        <w:rPr>
          <w:rFonts w:hint="eastAsia"/>
          <w:lang w:eastAsia="zh-CN"/>
        </w:rPr>
        <w:t xml:space="preserve"> introduced to cope </w:t>
      </w:r>
      <w:r>
        <w:rPr>
          <w:lang w:eastAsia="zh-CN"/>
        </w:rPr>
        <w:t>with</w:t>
      </w:r>
      <w:r>
        <w:rPr>
          <w:rFonts w:hint="eastAsia"/>
          <w:lang w:eastAsia="zh-CN"/>
        </w:rPr>
        <w:t xml:space="preserve"> the dense deployment and small cell on/off. Legacy DRS contains CRS, PSS/SSS and CSI-RS</w:t>
      </w:r>
      <w:r w:rsidR="00FB4CF2">
        <w:rPr>
          <w:rFonts w:hint="eastAsia"/>
          <w:lang w:eastAsia="zh-CN"/>
        </w:rPr>
        <w:t xml:space="preserve"> if configured</w:t>
      </w:r>
      <w:r w:rsidR="006E783B">
        <w:rPr>
          <w:rFonts w:hint="eastAsia"/>
          <w:lang w:eastAsia="zh-CN"/>
        </w:rPr>
        <w:t xml:space="preserve">. </w:t>
      </w:r>
      <w:r w:rsidR="007A6005">
        <w:rPr>
          <w:rFonts w:hint="eastAsia"/>
          <w:lang w:eastAsia="zh-CN"/>
        </w:rPr>
        <w:t xml:space="preserve">The </w:t>
      </w:r>
      <w:r w:rsidR="0006561B">
        <w:rPr>
          <w:rFonts w:hint="eastAsia"/>
          <w:lang w:eastAsia="zh-CN"/>
        </w:rPr>
        <w:t xml:space="preserve">legacy </w:t>
      </w:r>
      <w:r w:rsidR="007A6005">
        <w:rPr>
          <w:rFonts w:hint="eastAsia"/>
          <w:lang w:eastAsia="zh-CN"/>
        </w:rPr>
        <w:t xml:space="preserve">CRS occupies symbol 0, 1, 4 in both time slots. </w:t>
      </w:r>
      <w:r w:rsidR="00D40BB8" w:rsidRPr="00D40BB8">
        <w:rPr>
          <w:lang w:eastAsia="zh-CN"/>
        </w:rPr>
        <w:t xml:space="preserve">Symbol 1 may also be blank for legacy DRS, but we can insert CRS for enhancement. </w:t>
      </w:r>
      <w:r w:rsidR="007A6005">
        <w:rPr>
          <w:rFonts w:hint="eastAsia"/>
          <w:lang w:eastAsia="zh-CN"/>
        </w:rPr>
        <w:t xml:space="preserve">The </w:t>
      </w:r>
      <w:r w:rsidR="0006561B">
        <w:rPr>
          <w:rFonts w:hint="eastAsia"/>
          <w:lang w:eastAsia="zh-CN"/>
        </w:rPr>
        <w:t xml:space="preserve">legacy </w:t>
      </w:r>
      <w:r w:rsidR="007A6005">
        <w:rPr>
          <w:rFonts w:hint="eastAsia"/>
          <w:lang w:eastAsia="zh-CN"/>
        </w:rPr>
        <w:t xml:space="preserve">CSI-RS occupies symbol 5, 6 in the first time slot and symbol 2, 3, 5, 6 in the second time slot. The symbols occupied by PSS/SSS may </w:t>
      </w:r>
      <w:r w:rsidR="007A6005">
        <w:rPr>
          <w:lang w:eastAsia="zh-CN"/>
        </w:rPr>
        <w:t>coincide</w:t>
      </w:r>
      <w:r w:rsidR="007A6005">
        <w:rPr>
          <w:rFonts w:hint="eastAsia"/>
          <w:lang w:eastAsia="zh-CN"/>
        </w:rPr>
        <w:t xml:space="preserve"> with that of CSI-RS, and if that happens, CSI-RS will be punctured</w:t>
      </w:r>
      <w:r w:rsidR="007A5538">
        <w:rPr>
          <w:rFonts w:hint="eastAsia"/>
          <w:lang w:eastAsia="zh-CN"/>
        </w:rPr>
        <w:t>.</w:t>
      </w:r>
      <w:r w:rsidR="002B028C">
        <w:rPr>
          <w:rFonts w:hint="eastAsia"/>
          <w:lang w:eastAsia="zh-CN"/>
        </w:rPr>
        <w:t xml:space="preserve"> The legacy DRS can provide accurate RRM measurement by CRS when neighboring cells are not synchronized, and if inter-cell coordination and synchronization can be guaranteed, CSI-RS can provide better RRM measurement result.</w:t>
      </w:r>
    </w:p>
    <w:p w:rsidR="00CE2F7D" w:rsidRDefault="00F53B65" w:rsidP="002D4253">
      <w:pPr>
        <w:rPr>
          <w:lang w:eastAsia="zh-CN"/>
        </w:rPr>
      </w:pPr>
      <w:r>
        <w:rPr>
          <w:rFonts w:hint="eastAsia"/>
          <w:lang w:eastAsia="zh-CN"/>
        </w:rPr>
        <w:t xml:space="preserve">For transmission on </w:t>
      </w:r>
      <w:r w:rsidR="00156B94">
        <w:rPr>
          <w:rFonts w:hint="eastAsia"/>
          <w:lang w:eastAsia="zh-CN"/>
        </w:rPr>
        <w:t xml:space="preserve">the </w:t>
      </w:r>
      <w:r>
        <w:rPr>
          <w:rFonts w:hint="eastAsia"/>
          <w:lang w:eastAsia="zh-CN"/>
        </w:rPr>
        <w:t xml:space="preserve">unlicensed carrier, a node needs to listen to the </w:t>
      </w:r>
      <w:r>
        <w:rPr>
          <w:lang w:eastAsia="zh-CN"/>
        </w:rPr>
        <w:t>channel</w:t>
      </w:r>
      <w:r>
        <w:rPr>
          <w:rFonts w:hint="eastAsia"/>
          <w:lang w:eastAsia="zh-CN"/>
        </w:rPr>
        <w:t xml:space="preserve"> at first. When the listened idle interval satisfies a predefined requirement, transmission </w:t>
      </w:r>
      <w:r w:rsidR="00156B94">
        <w:rPr>
          <w:rFonts w:hint="eastAsia"/>
          <w:lang w:eastAsia="zh-CN"/>
        </w:rPr>
        <w:t>can</w:t>
      </w:r>
      <w:r>
        <w:rPr>
          <w:rFonts w:hint="eastAsia"/>
          <w:lang w:eastAsia="zh-CN"/>
        </w:rPr>
        <w:t xml:space="preserve"> occur. </w:t>
      </w:r>
      <w:r w:rsidR="00830976">
        <w:rPr>
          <w:rFonts w:hint="eastAsia"/>
          <w:lang w:eastAsia="zh-CN"/>
        </w:rPr>
        <w:t xml:space="preserve">It has been agreed that RRM </w:t>
      </w:r>
      <w:r w:rsidR="00830976">
        <w:rPr>
          <w:lang w:eastAsia="zh-CN"/>
        </w:rPr>
        <w:t>measurement</w:t>
      </w:r>
      <w:r w:rsidR="00830976">
        <w:rPr>
          <w:rFonts w:hint="eastAsia"/>
          <w:lang w:eastAsia="zh-CN"/>
        </w:rPr>
        <w:t xml:space="preserve"> on </w:t>
      </w:r>
      <w:r w:rsidR="00830976">
        <w:rPr>
          <w:lang w:eastAsia="zh-CN"/>
        </w:rPr>
        <w:t>unlicensed</w:t>
      </w:r>
      <w:r w:rsidR="00830976">
        <w:rPr>
          <w:rFonts w:hint="eastAsia"/>
          <w:lang w:eastAsia="zh-CN"/>
        </w:rPr>
        <w:t xml:space="preserve"> </w:t>
      </w:r>
      <w:r w:rsidR="00830976">
        <w:rPr>
          <w:lang w:eastAsia="zh-CN"/>
        </w:rPr>
        <w:t>carrier</w:t>
      </w:r>
      <w:r w:rsidR="00830976">
        <w:rPr>
          <w:rFonts w:hint="eastAsia"/>
          <w:lang w:eastAsia="zh-CN"/>
        </w:rPr>
        <w:t xml:space="preserve"> will be supported. </w:t>
      </w:r>
      <w:r w:rsidR="001C55A9">
        <w:rPr>
          <w:rFonts w:hint="eastAsia"/>
          <w:lang w:eastAsia="zh-CN"/>
        </w:rPr>
        <w:t xml:space="preserve">If legacy DRS only transmission is adopted on the unlicensed carrier, symbol 2 and 3 in the first time slot will be blank. If another node is listening to </w:t>
      </w:r>
      <w:r w:rsidR="00830976">
        <w:rPr>
          <w:rFonts w:hint="eastAsia"/>
          <w:lang w:eastAsia="zh-CN"/>
        </w:rPr>
        <w:t xml:space="preserve">the </w:t>
      </w:r>
      <w:r w:rsidR="001C55A9">
        <w:rPr>
          <w:rFonts w:hint="eastAsia"/>
          <w:lang w:eastAsia="zh-CN"/>
        </w:rPr>
        <w:lastRenderedPageBreak/>
        <w:t xml:space="preserve">channel at the same time, it may judge that the channel is idle, and may start transmission </w:t>
      </w:r>
      <w:r w:rsidR="001C55A9">
        <w:rPr>
          <w:lang w:eastAsia="zh-CN"/>
        </w:rPr>
        <w:t>immediately</w:t>
      </w:r>
      <w:r w:rsidR="001C55A9">
        <w:rPr>
          <w:rFonts w:hint="eastAsia"/>
          <w:lang w:eastAsia="zh-CN"/>
        </w:rPr>
        <w:t xml:space="preserve">. The channel grabbing by another node will cause interference </w:t>
      </w:r>
      <w:r w:rsidR="001C55A9">
        <w:rPr>
          <w:lang w:eastAsia="zh-CN"/>
        </w:rPr>
        <w:t>to the</w:t>
      </w:r>
      <w:r w:rsidR="001C55A9">
        <w:rPr>
          <w:rFonts w:hint="eastAsia"/>
          <w:lang w:eastAsia="zh-CN"/>
        </w:rPr>
        <w:t xml:space="preserve"> original DRS transmission or even disable </w:t>
      </w:r>
      <w:r w:rsidR="00830976">
        <w:rPr>
          <w:rFonts w:hint="eastAsia"/>
          <w:lang w:eastAsia="zh-CN"/>
        </w:rPr>
        <w:t>it</w:t>
      </w:r>
      <w:r w:rsidR="001C55A9">
        <w:rPr>
          <w:rFonts w:hint="eastAsia"/>
          <w:lang w:eastAsia="zh-CN"/>
        </w:rPr>
        <w:t xml:space="preserve"> if channel sensing is performed at the middle of </w:t>
      </w:r>
      <w:r w:rsidR="001C55A9">
        <w:rPr>
          <w:lang w:eastAsia="zh-CN"/>
        </w:rPr>
        <w:t>the</w:t>
      </w:r>
      <w:r w:rsidR="001C55A9">
        <w:rPr>
          <w:rFonts w:hint="eastAsia"/>
          <w:lang w:eastAsia="zh-CN"/>
        </w:rPr>
        <w:t xml:space="preserve"> DRS subframe.</w:t>
      </w:r>
      <w:r w:rsidR="00830976">
        <w:rPr>
          <w:rFonts w:hint="eastAsia"/>
          <w:lang w:eastAsia="zh-CN"/>
        </w:rPr>
        <w:t xml:space="preserve"> As a result, the LAA DRS should occupy time domain continuous symbols.</w:t>
      </w:r>
    </w:p>
    <w:p w:rsidR="002D4253" w:rsidRDefault="003E6780" w:rsidP="002D4253">
      <w:pPr>
        <w:rPr>
          <w:lang w:eastAsia="zh-CN"/>
        </w:rPr>
      </w:pPr>
      <w:r>
        <w:rPr>
          <w:rFonts w:hint="eastAsia"/>
          <w:lang w:eastAsia="zh-CN"/>
        </w:rPr>
        <w:t>Two candidates can be considered to fill in symbol 2 and 3:</w:t>
      </w:r>
    </w:p>
    <w:p w:rsidR="003E6780" w:rsidRPr="003E6780" w:rsidRDefault="003E6780" w:rsidP="003E6780">
      <w:pPr>
        <w:pStyle w:val="af4"/>
        <w:numPr>
          <w:ilvl w:val="0"/>
          <w:numId w:val="35"/>
        </w:numPr>
        <w:rPr>
          <w:rFonts w:ascii="Times New Roman" w:hAnsi="Times New Roman" w:cs="Times New Roman"/>
        </w:rPr>
      </w:pPr>
      <w:r w:rsidRPr="003E6780">
        <w:rPr>
          <w:rFonts w:ascii="Times New Roman" w:hAnsi="Times New Roman" w:cs="Times New Roman"/>
        </w:rPr>
        <w:t>Option 1: CRS.</w:t>
      </w:r>
    </w:p>
    <w:p w:rsidR="003E6780" w:rsidRPr="003E6780" w:rsidRDefault="003E6780" w:rsidP="003E6780">
      <w:pPr>
        <w:pStyle w:val="af4"/>
        <w:numPr>
          <w:ilvl w:val="0"/>
          <w:numId w:val="35"/>
        </w:numPr>
        <w:rPr>
          <w:rFonts w:ascii="Times New Roman" w:hAnsi="Times New Roman" w:cs="Times New Roman"/>
        </w:rPr>
      </w:pPr>
      <w:r w:rsidRPr="003E6780">
        <w:rPr>
          <w:rFonts w:ascii="Times New Roman" w:hAnsi="Times New Roman" w:cs="Times New Roman"/>
        </w:rPr>
        <w:t>Option 2: CSI-RS.</w:t>
      </w:r>
    </w:p>
    <w:p w:rsidR="002D4253" w:rsidRDefault="00A66507" w:rsidP="002D4253">
      <w:pPr>
        <w:rPr>
          <w:lang w:eastAsia="zh-CN"/>
        </w:rPr>
      </w:pPr>
      <w:r>
        <w:rPr>
          <w:rFonts w:hint="eastAsia"/>
          <w:lang w:eastAsia="zh-CN"/>
        </w:rPr>
        <w:t xml:space="preserve">The sequences of CRS and CSI-RS are all gold sequences. The difference between them is that CSI-RS sequence </w:t>
      </w:r>
      <w:r w:rsidR="00137DB0" w:rsidRPr="005E6EDD">
        <w:rPr>
          <w:lang w:eastAsia="zh-CN"/>
        </w:rPr>
        <w:t>can be configured</w:t>
      </w:r>
      <w:r w:rsidR="00137DB0">
        <w:rPr>
          <w:rFonts w:ascii="Calibri" w:hAnsi="Calibri"/>
          <w:color w:val="0000FF"/>
          <w:sz w:val="20"/>
          <w:szCs w:val="20"/>
          <w:lang w:eastAsia="ja-JP"/>
        </w:rPr>
        <w:t xml:space="preserve"> </w:t>
      </w:r>
      <w:r>
        <w:rPr>
          <w:rFonts w:hint="eastAsia"/>
          <w:lang w:eastAsia="zh-CN"/>
        </w:rPr>
        <w:t>scramble</w:t>
      </w:r>
      <w:r w:rsidR="009C69D9">
        <w:rPr>
          <w:rFonts w:hint="eastAsia"/>
          <w:lang w:eastAsia="zh-CN"/>
        </w:rPr>
        <w:t>d</w:t>
      </w:r>
      <w:r>
        <w:rPr>
          <w:rFonts w:hint="eastAsia"/>
          <w:lang w:eastAsia="zh-CN"/>
        </w:rPr>
        <w:t xml:space="preserve"> by UE-specific cell id, which can be used to differentiate TPs with the same cell id. CRS is scrambled with cell id, and it can only differentiate cells.</w:t>
      </w:r>
      <w:r w:rsidR="00954935">
        <w:rPr>
          <w:rFonts w:hint="eastAsia"/>
          <w:lang w:eastAsia="zh-CN"/>
        </w:rPr>
        <w:t xml:space="preserve"> </w:t>
      </w:r>
    </w:p>
    <w:p w:rsidR="003772C8" w:rsidRDefault="00DB4834" w:rsidP="002D4253">
      <w:pPr>
        <w:rPr>
          <w:lang w:eastAsia="zh-CN"/>
        </w:rPr>
      </w:pPr>
      <w:r>
        <w:rPr>
          <w:rFonts w:hint="eastAsia"/>
          <w:lang w:eastAsia="zh-CN"/>
        </w:rPr>
        <w:t xml:space="preserve">The </w:t>
      </w:r>
      <w:r w:rsidR="00112690">
        <w:rPr>
          <w:lang w:eastAsia="zh-CN"/>
        </w:rPr>
        <w:t>time and frequency resources</w:t>
      </w:r>
      <w:r w:rsidR="00112690">
        <w:rPr>
          <w:rFonts w:hint="eastAsia"/>
          <w:lang w:eastAsia="zh-CN"/>
        </w:rPr>
        <w:t xml:space="preserve"> </w:t>
      </w:r>
      <w:r>
        <w:rPr>
          <w:rFonts w:hint="eastAsia"/>
          <w:lang w:eastAsia="zh-CN"/>
        </w:rPr>
        <w:t xml:space="preserve">allocated to </w:t>
      </w:r>
      <w:r w:rsidR="00A5462B">
        <w:rPr>
          <w:rFonts w:hint="eastAsia"/>
          <w:lang w:eastAsia="zh-CN"/>
        </w:rPr>
        <w:t xml:space="preserve">CRS </w:t>
      </w:r>
      <w:r w:rsidR="00112690">
        <w:rPr>
          <w:lang w:eastAsia="zh-CN"/>
        </w:rPr>
        <w:t>are</w:t>
      </w:r>
      <w:r w:rsidR="00A5462B">
        <w:rPr>
          <w:rFonts w:hint="eastAsia"/>
          <w:lang w:eastAsia="zh-CN"/>
        </w:rPr>
        <w:t xml:space="preserve"> related to the cell id, while there is no such restriction for CSI-RS </w:t>
      </w:r>
      <w:r w:rsidR="00112690">
        <w:rPr>
          <w:lang w:eastAsia="zh-CN"/>
        </w:rPr>
        <w:t>time and frequency resource</w:t>
      </w:r>
      <w:r w:rsidR="00112690">
        <w:rPr>
          <w:rFonts w:hint="eastAsia"/>
          <w:lang w:eastAsia="zh-CN"/>
        </w:rPr>
        <w:t xml:space="preserve"> </w:t>
      </w:r>
      <w:r w:rsidR="00A5462B">
        <w:rPr>
          <w:lang w:eastAsia="zh-CN"/>
        </w:rPr>
        <w:t>allocation</w:t>
      </w:r>
      <w:r w:rsidR="00A5462B">
        <w:rPr>
          <w:rFonts w:hint="eastAsia"/>
          <w:lang w:eastAsia="zh-CN"/>
        </w:rPr>
        <w:t xml:space="preserve">, which can provide more flexibility for inter-cell </w:t>
      </w:r>
      <w:r w:rsidR="00A5462B">
        <w:rPr>
          <w:lang w:eastAsia="zh-CN"/>
        </w:rPr>
        <w:t>interference</w:t>
      </w:r>
      <w:r w:rsidR="00A5462B">
        <w:rPr>
          <w:rFonts w:hint="eastAsia"/>
          <w:lang w:eastAsia="zh-CN"/>
        </w:rPr>
        <w:t xml:space="preserve"> mitigation. </w:t>
      </w:r>
    </w:p>
    <w:p w:rsidR="00A04B3E" w:rsidRDefault="00A04B3E" w:rsidP="002D4253">
      <w:pPr>
        <w:rPr>
          <w:lang w:eastAsia="zh-CN"/>
        </w:rPr>
      </w:pPr>
      <w:r>
        <w:rPr>
          <w:rFonts w:hint="eastAsia"/>
          <w:lang w:eastAsia="zh-CN"/>
        </w:rPr>
        <w:t>During the discussion on small cell discovery</w:t>
      </w:r>
      <w:r w:rsidR="004E6DA7">
        <w:rPr>
          <w:rFonts w:hint="eastAsia"/>
          <w:lang w:eastAsia="zh-CN"/>
        </w:rPr>
        <w:t xml:space="preserve"> in R12</w:t>
      </w:r>
      <w:r>
        <w:rPr>
          <w:rFonts w:hint="eastAsia"/>
          <w:lang w:eastAsia="zh-CN"/>
        </w:rPr>
        <w:t>, RRM measurement accuracy by</w:t>
      </w:r>
      <w:r w:rsidR="00626E2A">
        <w:rPr>
          <w:rFonts w:hint="eastAsia"/>
          <w:lang w:eastAsia="zh-CN"/>
        </w:rPr>
        <w:t xml:space="preserve"> a</w:t>
      </w:r>
      <w:r>
        <w:rPr>
          <w:rFonts w:hint="eastAsia"/>
          <w:lang w:eastAsia="zh-CN"/>
        </w:rPr>
        <w:t xml:space="preserve"> single antenna port CSI-RS is proved to be worse than </w:t>
      </w:r>
      <w:r w:rsidR="00626E2A">
        <w:rPr>
          <w:rFonts w:hint="eastAsia"/>
          <w:lang w:eastAsia="zh-CN"/>
        </w:rPr>
        <w:t xml:space="preserve">that by </w:t>
      </w:r>
      <w:r w:rsidR="000B2B18">
        <w:rPr>
          <w:rFonts w:hint="eastAsia"/>
          <w:lang w:eastAsia="zh-CN"/>
        </w:rPr>
        <w:t xml:space="preserve">a </w:t>
      </w:r>
      <w:r>
        <w:rPr>
          <w:rFonts w:hint="eastAsia"/>
          <w:lang w:eastAsia="zh-CN"/>
        </w:rPr>
        <w:t xml:space="preserve">single antenna port CRS. The main reason is that the sparse density of CSI-RS. If all the REs of eight </w:t>
      </w:r>
      <w:r w:rsidR="00626E2A">
        <w:rPr>
          <w:rFonts w:hint="eastAsia"/>
          <w:lang w:eastAsia="zh-CN"/>
        </w:rPr>
        <w:t xml:space="preserve">CSI-RS </w:t>
      </w:r>
      <w:r>
        <w:rPr>
          <w:rFonts w:hint="eastAsia"/>
          <w:lang w:eastAsia="zh-CN"/>
        </w:rPr>
        <w:t>antenna</w:t>
      </w:r>
      <w:r w:rsidR="00626E2A">
        <w:rPr>
          <w:rFonts w:hint="eastAsia"/>
          <w:lang w:eastAsia="zh-CN"/>
        </w:rPr>
        <w:t xml:space="preserve"> port</w:t>
      </w:r>
      <w:r>
        <w:rPr>
          <w:rFonts w:hint="eastAsia"/>
          <w:lang w:eastAsia="zh-CN"/>
        </w:rPr>
        <w:t xml:space="preserve">s can be used for RRM measurement, the RS density </w:t>
      </w:r>
      <w:r w:rsidR="00E01265">
        <w:rPr>
          <w:rFonts w:hint="eastAsia"/>
          <w:lang w:eastAsia="zh-CN"/>
        </w:rPr>
        <w:t xml:space="preserve">as well as the measurement accuracy </w:t>
      </w:r>
      <w:r>
        <w:rPr>
          <w:rFonts w:hint="eastAsia"/>
          <w:lang w:eastAsia="zh-CN"/>
        </w:rPr>
        <w:t xml:space="preserve">can be </w:t>
      </w:r>
      <w:r>
        <w:rPr>
          <w:lang w:eastAsia="zh-CN"/>
        </w:rPr>
        <w:t>comparable</w:t>
      </w:r>
      <w:r>
        <w:rPr>
          <w:rFonts w:hint="eastAsia"/>
          <w:lang w:eastAsia="zh-CN"/>
        </w:rPr>
        <w:t xml:space="preserve"> to that of CRS, which can enable one-shot measurement. </w:t>
      </w:r>
      <w:r w:rsidR="00E01265">
        <w:rPr>
          <w:rFonts w:hint="eastAsia"/>
          <w:lang w:eastAsia="zh-CN"/>
        </w:rPr>
        <w:t xml:space="preserve">If symbol 2 and 3 in the first time slot </w:t>
      </w:r>
      <w:r w:rsidR="000C63F3">
        <w:rPr>
          <w:rFonts w:hint="eastAsia"/>
          <w:lang w:eastAsia="zh-CN"/>
        </w:rPr>
        <w:t>is</w:t>
      </w:r>
      <w:r w:rsidR="00E01265">
        <w:rPr>
          <w:rFonts w:hint="eastAsia"/>
          <w:lang w:eastAsia="zh-CN"/>
        </w:rPr>
        <w:t xml:space="preserve"> filled with CSI-RS as in Option 2, the </w:t>
      </w:r>
      <w:r w:rsidR="00E01265">
        <w:rPr>
          <w:lang w:eastAsia="zh-CN"/>
        </w:rPr>
        <w:t>available</w:t>
      </w:r>
      <w:r w:rsidR="00E01265">
        <w:rPr>
          <w:rFonts w:hint="eastAsia"/>
          <w:lang w:eastAsia="zh-CN"/>
        </w:rPr>
        <w:t xml:space="preserve"> REs for CSI-RS can be improved, and more configurations with 8 REs per configuration can be used for inter-cell interference avoided RRM measurement.</w:t>
      </w:r>
    </w:p>
    <w:p w:rsidR="005E21B9" w:rsidRDefault="000B2B18" w:rsidP="002D4253">
      <w:pPr>
        <w:rPr>
          <w:lang w:eastAsia="zh-CN"/>
        </w:rPr>
      </w:pPr>
      <w:r>
        <w:rPr>
          <w:rFonts w:hint="eastAsia"/>
          <w:lang w:eastAsia="zh-CN"/>
        </w:rPr>
        <w:t xml:space="preserve">Currently, NZP CSI-RS is used to configure the specific resources for </w:t>
      </w:r>
      <w:r>
        <w:rPr>
          <w:lang w:eastAsia="zh-CN"/>
        </w:rPr>
        <w:t>measurement</w:t>
      </w:r>
      <w:r>
        <w:rPr>
          <w:rFonts w:hint="eastAsia"/>
          <w:lang w:eastAsia="zh-CN"/>
        </w:rPr>
        <w:t xml:space="preserve">, and ZP CSI-RS is used for inter-cell interference avoidance. If more REs can be allocated to CSI-RS, the signaling overhead of NZP CSI-RS and ZP CSI-RS configuration can be kept at the same </w:t>
      </w:r>
      <w:r>
        <w:rPr>
          <w:lang w:eastAsia="zh-CN"/>
        </w:rPr>
        <w:t>level</w:t>
      </w:r>
      <w:r>
        <w:rPr>
          <w:rFonts w:hint="eastAsia"/>
          <w:lang w:eastAsia="zh-CN"/>
        </w:rPr>
        <w:t xml:space="preserve"> with more REs indicated by a single configuration.</w:t>
      </w:r>
    </w:p>
    <w:p w:rsidR="00E64EB4" w:rsidRPr="000B2B18" w:rsidRDefault="000B2B18" w:rsidP="002D4253">
      <w:pPr>
        <w:rPr>
          <w:b/>
          <w:i/>
          <w:lang w:eastAsia="zh-CN"/>
        </w:rPr>
      </w:pPr>
      <w:r w:rsidRPr="000B2B18">
        <w:rPr>
          <w:rFonts w:hint="eastAsia"/>
          <w:b/>
          <w:i/>
          <w:lang w:eastAsia="zh-CN"/>
        </w:rPr>
        <w:t xml:space="preserve">Proposal 1: Support DRS </w:t>
      </w:r>
      <w:r w:rsidRPr="000B2B18">
        <w:rPr>
          <w:b/>
          <w:i/>
          <w:lang w:eastAsia="zh-CN"/>
        </w:rPr>
        <w:t>enhancement</w:t>
      </w:r>
      <w:r w:rsidRPr="000B2B18">
        <w:rPr>
          <w:rFonts w:hint="eastAsia"/>
          <w:b/>
          <w:i/>
          <w:lang w:eastAsia="zh-CN"/>
        </w:rPr>
        <w:t xml:space="preserve"> with symbol 2 and 3 filled with CSI-RS to occupy time </w:t>
      </w:r>
      <w:r w:rsidRPr="000B2B18">
        <w:rPr>
          <w:b/>
          <w:i/>
          <w:lang w:eastAsia="zh-CN"/>
        </w:rPr>
        <w:t>domain</w:t>
      </w:r>
      <w:r w:rsidRPr="000B2B18">
        <w:rPr>
          <w:rFonts w:hint="eastAsia"/>
          <w:b/>
          <w:i/>
          <w:lang w:eastAsia="zh-CN"/>
        </w:rPr>
        <w:t xml:space="preserve"> continuous symbols.</w:t>
      </w:r>
    </w:p>
    <w:p w:rsidR="00223E9B" w:rsidRDefault="00344A97" w:rsidP="000A043B">
      <w:pPr>
        <w:rPr>
          <w:lang w:eastAsia="zh-CN"/>
        </w:rPr>
      </w:pPr>
      <w:r>
        <w:rPr>
          <w:rFonts w:hint="eastAsia"/>
          <w:lang w:eastAsia="zh-CN"/>
        </w:rPr>
        <w:t xml:space="preserve">There are also discussions on whether the REs allocated by </w:t>
      </w:r>
      <w:r w:rsidR="004947CC">
        <w:rPr>
          <w:rFonts w:hint="eastAsia"/>
          <w:lang w:eastAsia="zh-CN"/>
        </w:rPr>
        <w:t xml:space="preserve">legacy </w:t>
      </w:r>
      <w:r>
        <w:rPr>
          <w:rFonts w:hint="eastAsia"/>
          <w:lang w:eastAsia="zh-CN"/>
        </w:rPr>
        <w:t xml:space="preserve">CRS can be </w:t>
      </w:r>
      <w:r w:rsidR="004947CC">
        <w:rPr>
          <w:rFonts w:hint="eastAsia"/>
          <w:lang w:eastAsia="zh-CN"/>
        </w:rPr>
        <w:t>re</w:t>
      </w:r>
      <w:r>
        <w:rPr>
          <w:rFonts w:hint="eastAsia"/>
          <w:lang w:eastAsia="zh-CN"/>
        </w:rPr>
        <w:t xml:space="preserve">used by CSI-RS to improve the measurement accuracy. </w:t>
      </w:r>
      <w:r w:rsidR="00223E9B">
        <w:rPr>
          <w:rFonts w:hint="eastAsia"/>
          <w:lang w:eastAsia="zh-CN"/>
        </w:rPr>
        <w:t xml:space="preserve">Currently CRS are used for PDCCH demodulation, PDSCH demodulation and interference measurement. CSI-RS and IMR can also be used for CSI measurement and interference measurement, respectively. DMRS can also be used for demodulation of PDSCH and </w:t>
      </w:r>
      <w:proofErr w:type="spellStart"/>
      <w:r w:rsidR="00223E9B">
        <w:rPr>
          <w:rFonts w:hint="eastAsia"/>
          <w:lang w:eastAsia="zh-CN"/>
        </w:rPr>
        <w:t>ePDCCH</w:t>
      </w:r>
      <w:proofErr w:type="spellEnd"/>
      <w:r w:rsidR="00223E9B">
        <w:rPr>
          <w:rFonts w:hint="eastAsia"/>
          <w:lang w:eastAsia="zh-CN"/>
        </w:rPr>
        <w:t xml:space="preserve">. </w:t>
      </w:r>
      <w:proofErr w:type="spellStart"/>
      <w:proofErr w:type="gramStart"/>
      <w:r w:rsidR="00223E9B">
        <w:rPr>
          <w:rFonts w:hint="eastAsia"/>
          <w:lang w:eastAsia="zh-CN"/>
        </w:rPr>
        <w:t>ePDCCH</w:t>
      </w:r>
      <w:proofErr w:type="spellEnd"/>
      <w:proofErr w:type="gramEnd"/>
      <w:r w:rsidR="00223E9B">
        <w:rPr>
          <w:rFonts w:hint="eastAsia"/>
          <w:lang w:eastAsia="zh-CN"/>
        </w:rPr>
        <w:t xml:space="preserve"> can also </w:t>
      </w:r>
      <w:r w:rsidR="000C63F3">
        <w:rPr>
          <w:rFonts w:hint="eastAsia"/>
          <w:lang w:eastAsia="zh-CN"/>
        </w:rPr>
        <w:t xml:space="preserve">be </w:t>
      </w:r>
      <w:r w:rsidR="00223E9B">
        <w:rPr>
          <w:rFonts w:hint="eastAsia"/>
          <w:lang w:eastAsia="zh-CN"/>
        </w:rPr>
        <w:t>used for scheduling</w:t>
      </w:r>
      <w:r w:rsidR="00A64A4D">
        <w:rPr>
          <w:rFonts w:hint="eastAsia"/>
          <w:lang w:eastAsia="zh-CN"/>
        </w:rPr>
        <w:t xml:space="preserve">. </w:t>
      </w:r>
      <w:r w:rsidR="009A631C">
        <w:rPr>
          <w:rFonts w:hint="eastAsia"/>
          <w:lang w:eastAsia="zh-CN"/>
        </w:rPr>
        <w:t>CRS can provide robust</w:t>
      </w:r>
      <w:r w:rsidR="000C63F3">
        <w:rPr>
          <w:rFonts w:hint="eastAsia"/>
          <w:lang w:eastAsia="zh-CN"/>
        </w:rPr>
        <w:t>ness</w:t>
      </w:r>
      <w:r w:rsidR="009A631C">
        <w:rPr>
          <w:rFonts w:hint="eastAsia"/>
          <w:lang w:eastAsia="zh-CN"/>
        </w:rPr>
        <w:t xml:space="preserve"> especia</w:t>
      </w:r>
      <w:r w:rsidR="000C63F3">
        <w:rPr>
          <w:rFonts w:hint="eastAsia"/>
          <w:lang w:eastAsia="zh-CN"/>
        </w:rPr>
        <w:t>lly for worse channel condition</w:t>
      </w:r>
      <w:r w:rsidR="000A043B">
        <w:rPr>
          <w:lang w:eastAsia="zh-CN"/>
        </w:rPr>
        <w:t>. However,</w:t>
      </w:r>
      <w:r w:rsidR="000A043B">
        <w:rPr>
          <w:rFonts w:hint="eastAsia"/>
          <w:lang w:eastAsia="zh-CN"/>
        </w:rPr>
        <w:t xml:space="preserve"> </w:t>
      </w:r>
      <w:r w:rsidR="000A043B">
        <w:rPr>
          <w:lang w:eastAsia="zh-CN"/>
        </w:rPr>
        <w:t xml:space="preserve">if the channel condition is very bad and not enough throughputs can be provided, such </w:t>
      </w:r>
      <w:proofErr w:type="spellStart"/>
      <w:r w:rsidR="000A043B">
        <w:rPr>
          <w:lang w:eastAsia="zh-CN"/>
        </w:rPr>
        <w:t>SCell</w:t>
      </w:r>
      <w:proofErr w:type="spellEnd"/>
      <w:r w:rsidR="000A043B">
        <w:rPr>
          <w:lang w:eastAsia="zh-CN"/>
        </w:rPr>
        <w:t xml:space="preserve"> will not be used for carrier aggregation. </w:t>
      </w:r>
      <w:r w:rsidR="000A043B">
        <w:rPr>
          <w:rFonts w:hint="eastAsia"/>
          <w:lang w:eastAsia="zh-CN"/>
        </w:rPr>
        <w:t xml:space="preserve"> </w:t>
      </w:r>
      <w:r w:rsidR="000A043B">
        <w:rPr>
          <w:lang w:eastAsia="zh-CN"/>
        </w:rPr>
        <w:t>The</w:t>
      </w:r>
      <w:r w:rsidR="000A043B">
        <w:rPr>
          <w:rFonts w:hint="eastAsia"/>
          <w:lang w:eastAsia="zh-CN"/>
        </w:rPr>
        <w:t xml:space="preserve"> </w:t>
      </w:r>
      <w:r w:rsidR="009A631C">
        <w:rPr>
          <w:rFonts w:hint="eastAsia"/>
          <w:lang w:eastAsia="zh-CN"/>
        </w:rPr>
        <w:t xml:space="preserve">CSI-RS and DMRS can provide throughput improvement with good channel condition. </w:t>
      </w:r>
      <w:r w:rsidR="00EF03C8">
        <w:rPr>
          <w:rFonts w:hint="eastAsia"/>
          <w:lang w:eastAsia="zh-CN"/>
        </w:rPr>
        <w:t>As a result, whether CRS should</w:t>
      </w:r>
      <w:r w:rsidR="009A631C">
        <w:rPr>
          <w:rFonts w:hint="eastAsia"/>
          <w:lang w:eastAsia="zh-CN"/>
        </w:rPr>
        <w:t xml:space="preserve"> still</w:t>
      </w:r>
      <w:r w:rsidR="00EF03C8">
        <w:rPr>
          <w:rFonts w:hint="eastAsia"/>
          <w:lang w:eastAsia="zh-CN"/>
        </w:rPr>
        <w:t xml:space="preserve"> exist on unlicensed carrier depends on the </w:t>
      </w:r>
      <w:r w:rsidR="009A631C">
        <w:rPr>
          <w:rFonts w:hint="eastAsia"/>
          <w:lang w:eastAsia="zh-CN"/>
        </w:rPr>
        <w:t xml:space="preserve">detailed </w:t>
      </w:r>
      <w:r w:rsidR="00EF03C8">
        <w:rPr>
          <w:rFonts w:hint="eastAsia"/>
          <w:lang w:eastAsia="zh-CN"/>
        </w:rPr>
        <w:t xml:space="preserve">scenario </w:t>
      </w:r>
      <w:r w:rsidR="009A631C">
        <w:rPr>
          <w:rFonts w:hint="eastAsia"/>
          <w:lang w:eastAsia="zh-CN"/>
        </w:rPr>
        <w:t>characteristics</w:t>
      </w:r>
      <w:r w:rsidR="00EF03C8">
        <w:rPr>
          <w:rFonts w:hint="eastAsia"/>
          <w:lang w:eastAsia="zh-CN"/>
        </w:rPr>
        <w:t>.</w:t>
      </w:r>
      <w:r w:rsidR="00C35AE2">
        <w:rPr>
          <w:lang w:eastAsia="zh-CN"/>
        </w:rPr>
        <w:t xml:space="preserve"> </w:t>
      </w:r>
      <w:r w:rsidR="00C35AE2" w:rsidRPr="00EB7F13">
        <w:rPr>
          <w:lang w:eastAsia="zh-CN"/>
        </w:rPr>
        <w:t>It may exist as component of discovery signal or demodulation reference signal for PDSCH.</w:t>
      </w:r>
    </w:p>
    <w:p w:rsidR="002D4253" w:rsidRDefault="006B471E" w:rsidP="002D4253">
      <w:pPr>
        <w:rPr>
          <w:lang w:eastAsia="zh-CN"/>
        </w:rPr>
      </w:pPr>
      <w:r>
        <w:rPr>
          <w:rFonts w:hint="eastAsia"/>
          <w:lang w:eastAsia="zh-CN"/>
        </w:rPr>
        <w:t xml:space="preserve">There are also proposals that DRS should support CSI measurement in previous meeting. In our opinion, CSI/interference </w:t>
      </w:r>
      <w:r>
        <w:rPr>
          <w:lang w:eastAsia="zh-CN"/>
        </w:rPr>
        <w:t>measurement</w:t>
      </w:r>
      <w:r>
        <w:rPr>
          <w:rFonts w:hint="eastAsia"/>
          <w:lang w:eastAsia="zh-CN"/>
        </w:rPr>
        <w:t xml:space="preserve"> can be performed by three main means: DRS, initial signal, CSI-RS/IMR within the transmission opportunity. DRS can provide periodical CSI measurement result</w:t>
      </w:r>
      <w:r w:rsidR="000C63F3">
        <w:rPr>
          <w:rFonts w:hint="eastAsia"/>
          <w:lang w:eastAsia="zh-CN"/>
        </w:rPr>
        <w:t>;</w:t>
      </w:r>
      <w:r>
        <w:rPr>
          <w:rFonts w:hint="eastAsia"/>
          <w:lang w:eastAsia="zh-CN"/>
        </w:rPr>
        <w:t xml:space="preserve"> however, the availability of the result is uncertain due to DRS transmission uncertainty. Initial signal can also provide useful CSI measurement results, however, the duration of initial signal is usually short, which will limit the measurement accuracy. As to CSI-RS/IMR within the transmission opportunity, it will be restricted by the feedback delay, especially considering the short transmission opportunity restricted by various regulations.</w:t>
      </w:r>
    </w:p>
    <w:p w:rsidR="00365AF9" w:rsidRDefault="00365AF9" w:rsidP="00365AF9">
      <w:pPr>
        <w:pStyle w:val="2"/>
        <w:rPr>
          <w:lang w:eastAsia="zh-CN"/>
        </w:rPr>
      </w:pPr>
      <w:r>
        <w:rPr>
          <w:rFonts w:hint="eastAsia"/>
          <w:lang w:eastAsia="zh-CN"/>
        </w:rPr>
        <w:t xml:space="preserve">DRS channel access scheme </w:t>
      </w:r>
    </w:p>
    <w:p w:rsidR="007E3649" w:rsidRDefault="002C0856" w:rsidP="00365AF9">
      <w:pPr>
        <w:rPr>
          <w:lang w:eastAsia="zh-CN"/>
        </w:rPr>
      </w:pPr>
      <w:r>
        <w:rPr>
          <w:rFonts w:hint="eastAsia"/>
          <w:lang w:eastAsia="zh-CN"/>
        </w:rPr>
        <w:t xml:space="preserve">In legacy releases, DRS of multiple intra-frequency cells are organized within a single DMTC to ease UE detection. The </w:t>
      </w:r>
      <w:r w:rsidR="00E16702">
        <w:rPr>
          <w:rFonts w:hint="eastAsia"/>
          <w:lang w:eastAsia="zh-CN"/>
        </w:rPr>
        <w:t xml:space="preserve">DRS </w:t>
      </w:r>
      <w:r>
        <w:rPr>
          <w:rFonts w:hint="eastAsia"/>
          <w:lang w:eastAsia="zh-CN"/>
        </w:rPr>
        <w:t>duration</w:t>
      </w:r>
      <w:r w:rsidR="00E16702">
        <w:rPr>
          <w:rFonts w:hint="eastAsia"/>
          <w:lang w:eastAsia="zh-CN"/>
        </w:rPr>
        <w:t xml:space="preserve"> within</w:t>
      </w:r>
      <w:r>
        <w:rPr>
          <w:rFonts w:hint="eastAsia"/>
          <w:lang w:eastAsia="zh-CN"/>
        </w:rPr>
        <w:t xml:space="preserve"> the DMTC can last from 1 to 5 subframes. </w:t>
      </w:r>
      <w:r w:rsidR="007E3649">
        <w:rPr>
          <w:rFonts w:hint="eastAsia"/>
          <w:lang w:eastAsia="zh-CN"/>
        </w:rPr>
        <w:t xml:space="preserve">So there will be </w:t>
      </w:r>
      <w:r w:rsidR="00BC0DAE">
        <w:rPr>
          <w:lang w:eastAsia="zh-CN"/>
        </w:rPr>
        <w:t xml:space="preserve">at least </w:t>
      </w:r>
      <w:r w:rsidR="007E3649">
        <w:rPr>
          <w:rFonts w:hint="eastAsia"/>
          <w:lang w:eastAsia="zh-CN"/>
        </w:rPr>
        <w:t>two cells whose DRS are located within a single subframe or neighboring subframes. For multi-cell DRS transmission on unlicensed carrier, similar feature</w:t>
      </w:r>
      <w:r w:rsidR="00E92459">
        <w:rPr>
          <w:rFonts w:hint="eastAsia"/>
          <w:lang w:eastAsia="zh-CN"/>
        </w:rPr>
        <w:t>s are</w:t>
      </w:r>
      <w:r w:rsidR="007E3649">
        <w:rPr>
          <w:rFonts w:hint="eastAsia"/>
          <w:lang w:eastAsia="zh-CN"/>
        </w:rPr>
        <w:t xml:space="preserve"> desirable for UE power consumption reduction. </w:t>
      </w:r>
      <w:r w:rsidR="00E92459">
        <w:rPr>
          <w:rFonts w:hint="eastAsia"/>
          <w:lang w:eastAsia="zh-CN"/>
        </w:rPr>
        <w:t xml:space="preserve">However, according to previous agreement, a single idle sensing interval should be identified before DRS transmission. For example, </w:t>
      </w:r>
      <w:r w:rsidR="001F1065">
        <w:rPr>
          <w:rFonts w:hint="eastAsia"/>
          <w:lang w:eastAsia="zh-CN"/>
        </w:rPr>
        <w:t xml:space="preserve">as shown in Fig 1, </w:t>
      </w:r>
      <w:r w:rsidR="00E92459">
        <w:rPr>
          <w:rFonts w:hint="eastAsia"/>
          <w:lang w:eastAsia="zh-CN"/>
        </w:rPr>
        <w:t xml:space="preserve">if cell 0 occupies the first subframe of the DRS </w:t>
      </w:r>
      <w:proofErr w:type="gramStart"/>
      <w:r w:rsidR="00E92459">
        <w:rPr>
          <w:rFonts w:hint="eastAsia"/>
          <w:lang w:eastAsia="zh-CN"/>
        </w:rPr>
        <w:t>duration,</w:t>
      </w:r>
      <w:proofErr w:type="gramEnd"/>
      <w:r w:rsidR="00E92459">
        <w:rPr>
          <w:rFonts w:hint="eastAsia"/>
          <w:lang w:eastAsia="zh-CN"/>
        </w:rPr>
        <w:t xml:space="preserve"> and </w:t>
      </w:r>
      <w:r w:rsidR="00E92459">
        <w:rPr>
          <w:rFonts w:hint="eastAsia"/>
          <w:lang w:eastAsia="zh-CN"/>
        </w:rPr>
        <w:lastRenderedPageBreak/>
        <w:t xml:space="preserve">cell 1 occupies </w:t>
      </w:r>
      <w:r w:rsidR="00E92459">
        <w:rPr>
          <w:lang w:eastAsia="zh-CN"/>
        </w:rPr>
        <w:t>the</w:t>
      </w:r>
      <w:r w:rsidR="00E92459">
        <w:rPr>
          <w:rFonts w:hint="eastAsia"/>
          <w:lang w:eastAsia="zh-CN"/>
        </w:rPr>
        <w:t xml:space="preserve"> </w:t>
      </w:r>
      <w:r w:rsidR="00E92459">
        <w:rPr>
          <w:lang w:eastAsia="zh-CN"/>
        </w:rPr>
        <w:t>second</w:t>
      </w:r>
      <w:r w:rsidR="00E92459">
        <w:rPr>
          <w:rFonts w:hint="eastAsia"/>
          <w:lang w:eastAsia="zh-CN"/>
        </w:rPr>
        <w:t xml:space="preserve"> subframe, then</w:t>
      </w:r>
      <w:bookmarkStart w:id="6" w:name="_GoBack"/>
      <w:bookmarkEnd w:id="6"/>
      <w:r w:rsidR="00E92459">
        <w:rPr>
          <w:rFonts w:hint="eastAsia"/>
          <w:lang w:eastAsia="zh-CN"/>
        </w:rPr>
        <w:t xml:space="preserve"> cell 1 should perform channel sensing before transmission on the second subframe. Meanwhile, if cell 2 also occupies the second subframe, then cell 2 also needs to perform channel sensing first, and the </w:t>
      </w:r>
      <w:r w:rsidR="000C63F3">
        <w:rPr>
          <w:rFonts w:hint="eastAsia"/>
          <w:lang w:eastAsia="zh-CN"/>
        </w:rPr>
        <w:t xml:space="preserve">sensing </w:t>
      </w:r>
      <w:r w:rsidR="00E92459">
        <w:rPr>
          <w:rFonts w:hint="eastAsia"/>
          <w:lang w:eastAsia="zh-CN"/>
        </w:rPr>
        <w:t>start</w:t>
      </w:r>
      <w:r w:rsidR="000C63F3">
        <w:rPr>
          <w:rFonts w:hint="eastAsia"/>
          <w:lang w:eastAsia="zh-CN"/>
        </w:rPr>
        <w:t>ing</w:t>
      </w:r>
      <w:r w:rsidR="00E92459">
        <w:rPr>
          <w:rFonts w:hint="eastAsia"/>
          <w:lang w:eastAsia="zh-CN"/>
        </w:rPr>
        <w:t xml:space="preserve"> time of cell 1 and cell 2 may be different. </w:t>
      </w:r>
    </w:p>
    <w:p w:rsidR="00450BFE" w:rsidRDefault="00450BFE" w:rsidP="00E92459">
      <w:pPr>
        <w:jc w:val="center"/>
        <w:rPr>
          <w:lang w:eastAsia="zh-CN"/>
        </w:rPr>
      </w:pPr>
      <w:r>
        <w:object w:dxaOrig="9373"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pt;height:246.55pt" o:ole="">
            <v:imagedata r:id="rId8" o:title=""/>
          </v:shape>
          <o:OLEObject Type="Embed" ProgID="Visio.Drawing.11" ShapeID="_x0000_i1025" DrawAspect="Content" ObjectID="_1501063790" r:id="rId9"/>
        </w:object>
      </w:r>
    </w:p>
    <w:p w:rsidR="00E92459" w:rsidRDefault="00E92459" w:rsidP="00E92459">
      <w:pPr>
        <w:jc w:val="center"/>
        <w:rPr>
          <w:lang w:eastAsia="zh-CN"/>
        </w:rPr>
      </w:pPr>
      <w:proofErr w:type="gramStart"/>
      <w:r>
        <w:rPr>
          <w:rFonts w:hint="eastAsia"/>
          <w:lang w:eastAsia="zh-CN"/>
        </w:rPr>
        <w:t>Fig 1.</w:t>
      </w:r>
      <w:proofErr w:type="gramEnd"/>
      <w:r>
        <w:rPr>
          <w:rFonts w:hint="eastAsia"/>
          <w:lang w:eastAsia="zh-CN"/>
        </w:rPr>
        <w:t xml:space="preserve"> Channel sensing for multi-cell DRS multiplexing</w:t>
      </w:r>
    </w:p>
    <w:p w:rsidR="00AF1106" w:rsidRDefault="00293ACE" w:rsidP="00365AF9">
      <w:pPr>
        <w:rPr>
          <w:lang w:eastAsia="zh-CN"/>
        </w:rPr>
      </w:pPr>
      <w:r>
        <w:rPr>
          <w:rFonts w:hint="eastAsia"/>
          <w:lang w:eastAsia="zh-CN"/>
        </w:rPr>
        <w:t xml:space="preserve">If only energy detection is performed before DRS </w:t>
      </w:r>
      <w:r>
        <w:rPr>
          <w:lang w:eastAsia="zh-CN"/>
        </w:rPr>
        <w:t>transmission</w:t>
      </w:r>
      <w:r>
        <w:rPr>
          <w:rFonts w:hint="eastAsia"/>
          <w:lang w:eastAsia="zh-CN"/>
        </w:rPr>
        <w:t xml:space="preserve"> on the second subframe for cell 1 and cell 2, the channel may be sensed as busy due to DRS transmission of cell 0, which blocks the DRS transmission in the second subframe. If the DRS transmitted in the first subframe can be identified as the same operator</w:t>
      </w:r>
      <w:r w:rsidR="003261CA">
        <w:rPr>
          <w:rFonts w:hint="eastAsia"/>
          <w:lang w:eastAsia="zh-CN"/>
        </w:rPr>
        <w:t xml:space="preserve">, DRS transmission on the second subframe can occur </w:t>
      </w:r>
      <w:r>
        <w:rPr>
          <w:rFonts w:hint="eastAsia"/>
          <w:lang w:eastAsia="zh-CN"/>
        </w:rPr>
        <w:t>with intra-o</w:t>
      </w:r>
      <w:r w:rsidR="003261CA">
        <w:rPr>
          <w:rFonts w:hint="eastAsia"/>
          <w:lang w:eastAsia="zh-CN"/>
        </w:rPr>
        <w:t xml:space="preserve">perator inter-cell coordination. Meanwhile, if reservation signal transmitted before </w:t>
      </w:r>
      <w:r w:rsidR="003261CA">
        <w:rPr>
          <w:lang w:eastAsia="zh-CN"/>
        </w:rPr>
        <w:t>the</w:t>
      </w:r>
      <w:r w:rsidR="003261CA">
        <w:rPr>
          <w:rFonts w:hint="eastAsia"/>
          <w:lang w:eastAsia="zh-CN"/>
        </w:rPr>
        <w:t xml:space="preserve"> subframe </w:t>
      </w:r>
      <w:r w:rsidR="003261CA">
        <w:rPr>
          <w:lang w:eastAsia="zh-CN"/>
        </w:rPr>
        <w:t>boundary</w:t>
      </w:r>
      <w:r w:rsidR="003261CA">
        <w:rPr>
          <w:rFonts w:hint="eastAsia"/>
          <w:lang w:eastAsia="zh-CN"/>
        </w:rPr>
        <w:t xml:space="preserve"> can also provide operator identification, </w:t>
      </w:r>
      <w:proofErr w:type="gramStart"/>
      <w:r w:rsidR="003261CA">
        <w:rPr>
          <w:rFonts w:hint="eastAsia"/>
          <w:lang w:eastAsia="zh-CN"/>
        </w:rPr>
        <w:t>then</w:t>
      </w:r>
      <w:proofErr w:type="gramEnd"/>
      <w:r w:rsidR="003261CA">
        <w:rPr>
          <w:rFonts w:hint="eastAsia"/>
          <w:lang w:eastAsia="zh-CN"/>
        </w:rPr>
        <w:t xml:space="preserve"> cell 1 and cell 2 can also perform DRS </w:t>
      </w:r>
      <w:r w:rsidR="003261CA">
        <w:rPr>
          <w:lang w:eastAsia="zh-CN"/>
        </w:rPr>
        <w:t>transmission</w:t>
      </w:r>
      <w:r w:rsidR="003261CA">
        <w:rPr>
          <w:rFonts w:hint="eastAsia"/>
          <w:lang w:eastAsia="zh-CN"/>
        </w:rPr>
        <w:t xml:space="preserve"> on </w:t>
      </w:r>
      <w:r w:rsidR="003261CA">
        <w:rPr>
          <w:lang w:eastAsia="zh-CN"/>
        </w:rPr>
        <w:t>the</w:t>
      </w:r>
      <w:r w:rsidR="003261CA">
        <w:rPr>
          <w:rFonts w:hint="eastAsia"/>
          <w:lang w:eastAsia="zh-CN"/>
        </w:rPr>
        <w:t xml:space="preserve"> second subframe simultaneously.</w:t>
      </w:r>
    </w:p>
    <w:p w:rsidR="003261CA" w:rsidRPr="00DF769C" w:rsidRDefault="003261CA" w:rsidP="00365AF9">
      <w:pPr>
        <w:rPr>
          <w:b/>
          <w:i/>
          <w:lang w:eastAsia="zh-CN"/>
        </w:rPr>
      </w:pPr>
      <w:r w:rsidRPr="00DF769C">
        <w:rPr>
          <w:rFonts w:hint="eastAsia"/>
          <w:b/>
          <w:i/>
          <w:lang w:eastAsia="zh-CN"/>
        </w:rPr>
        <w:t xml:space="preserve">Proposal </w:t>
      </w:r>
      <w:r w:rsidR="006F0F13">
        <w:rPr>
          <w:b/>
          <w:i/>
          <w:lang w:eastAsia="zh-CN"/>
        </w:rPr>
        <w:t>2</w:t>
      </w:r>
      <w:r w:rsidRPr="00DF769C">
        <w:rPr>
          <w:rFonts w:hint="eastAsia"/>
          <w:b/>
          <w:i/>
          <w:lang w:eastAsia="zh-CN"/>
        </w:rPr>
        <w:t xml:space="preserve">: Consider operator </w:t>
      </w:r>
      <w:r w:rsidRPr="00DF769C">
        <w:rPr>
          <w:b/>
          <w:i/>
          <w:lang w:eastAsia="zh-CN"/>
        </w:rPr>
        <w:t>identi</w:t>
      </w:r>
      <w:r w:rsidRPr="00DF769C">
        <w:rPr>
          <w:rFonts w:hint="eastAsia"/>
          <w:b/>
          <w:i/>
          <w:lang w:eastAsia="zh-CN"/>
        </w:rPr>
        <w:t>fi</w:t>
      </w:r>
      <w:r w:rsidRPr="00DF769C">
        <w:rPr>
          <w:b/>
          <w:i/>
          <w:lang w:eastAsia="zh-CN"/>
        </w:rPr>
        <w:t>c</w:t>
      </w:r>
      <w:r w:rsidRPr="00DF769C">
        <w:rPr>
          <w:rFonts w:hint="eastAsia"/>
          <w:b/>
          <w:i/>
          <w:lang w:eastAsia="zh-CN"/>
        </w:rPr>
        <w:t>ation by reservation signal and DRS to enable intra-operator multi-cell DRS multiplexing.</w:t>
      </w:r>
    </w:p>
    <w:p w:rsidR="00D33011" w:rsidRPr="003A2561" w:rsidRDefault="00CB4CC5" w:rsidP="00DA264B">
      <w:pPr>
        <w:pStyle w:val="1"/>
      </w:pPr>
      <w:r w:rsidRPr="003A2561">
        <w:t>Conclusions</w:t>
      </w:r>
    </w:p>
    <w:p w:rsidR="003261CA" w:rsidRDefault="00A87CF9" w:rsidP="00DA264B">
      <w:pPr>
        <w:rPr>
          <w:lang w:eastAsia="zh-CN"/>
        </w:rPr>
      </w:pPr>
      <w:r>
        <w:rPr>
          <w:rFonts w:hint="eastAsia"/>
          <w:lang w:eastAsia="zh-CN"/>
        </w:rPr>
        <w:t xml:space="preserve">In this contribution, we </w:t>
      </w:r>
      <w:r w:rsidR="00DF769C">
        <w:rPr>
          <w:rFonts w:hint="eastAsia"/>
          <w:lang w:eastAsia="zh-CN"/>
        </w:rPr>
        <w:t>discussed the DRS pattern design for unlicensed carrier operation and issues related to multi-cell DRS multiplexing, and our proposals are as following:</w:t>
      </w:r>
    </w:p>
    <w:p w:rsidR="00DF769C" w:rsidRPr="000B2B18" w:rsidRDefault="00DF769C" w:rsidP="00DF769C">
      <w:pPr>
        <w:rPr>
          <w:b/>
          <w:i/>
          <w:lang w:eastAsia="zh-CN"/>
        </w:rPr>
      </w:pPr>
      <w:r w:rsidRPr="000B2B18">
        <w:rPr>
          <w:rFonts w:hint="eastAsia"/>
          <w:b/>
          <w:i/>
          <w:lang w:eastAsia="zh-CN"/>
        </w:rPr>
        <w:t xml:space="preserve">Proposal 1: Support DRS </w:t>
      </w:r>
      <w:r w:rsidRPr="000B2B18">
        <w:rPr>
          <w:b/>
          <w:i/>
          <w:lang w:eastAsia="zh-CN"/>
        </w:rPr>
        <w:t>enhancement</w:t>
      </w:r>
      <w:r w:rsidRPr="000B2B18">
        <w:rPr>
          <w:rFonts w:hint="eastAsia"/>
          <w:b/>
          <w:i/>
          <w:lang w:eastAsia="zh-CN"/>
        </w:rPr>
        <w:t xml:space="preserve"> with symbol 2 and 3 filled with CSI-RS to occupy time </w:t>
      </w:r>
      <w:r w:rsidRPr="000B2B18">
        <w:rPr>
          <w:b/>
          <w:i/>
          <w:lang w:eastAsia="zh-CN"/>
        </w:rPr>
        <w:t>domain</w:t>
      </w:r>
      <w:r w:rsidRPr="000B2B18">
        <w:rPr>
          <w:rFonts w:hint="eastAsia"/>
          <w:b/>
          <w:i/>
          <w:lang w:eastAsia="zh-CN"/>
        </w:rPr>
        <w:t xml:space="preserve"> continuous symbols.</w:t>
      </w:r>
    </w:p>
    <w:p w:rsidR="00DF769C" w:rsidRPr="00DF769C" w:rsidRDefault="00DF769C" w:rsidP="00DF769C">
      <w:pPr>
        <w:rPr>
          <w:b/>
          <w:i/>
          <w:lang w:eastAsia="zh-CN"/>
        </w:rPr>
      </w:pPr>
      <w:r w:rsidRPr="00DF769C">
        <w:rPr>
          <w:rFonts w:hint="eastAsia"/>
          <w:b/>
          <w:i/>
          <w:lang w:eastAsia="zh-CN"/>
        </w:rPr>
        <w:t xml:space="preserve">Proposal </w:t>
      </w:r>
      <w:r w:rsidR="006F0F13">
        <w:rPr>
          <w:b/>
          <w:i/>
          <w:lang w:eastAsia="zh-CN"/>
        </w:rPr>
        <w:t>2</w:t>
      </w:r>
      <w:r w:rsidRPr="00DF769C">
        <w:rPr>
          <w:rFonts w:hint="eastAsia"/>
          <w:b/>
          <w:i/>
          <w:lang w:eastAsia="zh-CN"/>
        </w:rPr>
        <w:t xml:space="preserve">: Consider operator </w:t>
      </w:r>
      <w:r w:rsidRPr="00DF769C">
        <w:rPr>
          <w:b/>
          <w:i/>
          <w:lang w:eastAsia="zh-CN"/>
        </w:rPr>
        <w:t>identi</w:t>
      </w:r>
      <w:r w:rsidRPr="00DF769C">
        <w:rPr>
          <w:rFonts w:hint="eastAsia"/>
          <w:b/>
          <w:i/>
          <w:lang w:eastAsia="zh-CN"/>
        </w:rPr>
        <w:t>fi</w:t>
      </w:r>
      <w:r w:rsidRPr="00DF769C">
        <w:rPr>
          <w:b/>
          <w:i/>
          <w:lang w:eastAsia="zh-CN"/>
        </w:rPr>
        <w:t>c</w:t>
      </w:r>
      <w:r w:rsidRPr="00DF769C">
        <w:rPr>
          <w:rFonts w:hint="eastAsia"/>
          <w:b/>
          <w:i/>
          <w:lang w:eastAsia="zh-CN"/>
        </w:rPr>
        <w:t>ation by reservation signal and DRS to enable intra-operator multi-cell DRS multiplexing.</w:t>
      </w:r>
    </w:p>
    <w:p w:rsidR="00C35C97" w:rsidRPr="003A2561" w:rsidRDefault="00C35C97" w:rsidP="000C3277">
      <w:pPr>
        <w:pStyle w:val="1"/>
        <w:numPr>
          <w:ilvl w:val="0"/>
          <w:numId w:val="0"/>
        </w:numPr>
        <w:rPr>
          <w:lang w:eastAsia="zh-CN"/>
        </w:rPr>
      </w:pPr>
      <w:r w:rsidRPr="003A2561">
        <w:t>References</w:t>
      </w:r>
    </w:p>
    <w:p w:rsidR="00E646C3" w:rsidRDefault="00E646C3" w:rsidP="006C3863">
      <w:pPr>
        <w:pStyle w:val="References"/>
        <w:rPr>
          <w:lang w:eastAsia="zh-CN"/>
        </w:rPr>
      </w:pPr>
      <w:bookmarkStart w:id="7" w:name="_Ref418776036"/>
      <w:bookmarkStart w:id="8" w:name="_Ref415649649"/>
      <w:bookmarkStart w:id="9" w:name="_Ref408844767"/>
      <w:bookmarkStart w:id="10" w:name="_Ref402447549"/>
      <w:r>
        <w:rPr>
          <w:rFonts w:hint="eastAsia"/>
          <w:lang w:eastAsia="zh-CN"/>
        </w:rPr>
        <w:t>RAN1#</w:t>
      </w:r>
      <w:r w:rsidR="00727E7B">
        <w:rPr>
          <w:rFonts w:hint="eastAsia"/>
          <w:lang w:eastAsia="zh-CN"/>
        </w:rPr>
        <w:t>81</w:t>
      </w:r>
      <w:r>
        <w:rPr>
          <w:rFonts w:hint="eastAsia"/>
          <w:lang w:eastAsia="zh-CN"/>
        </w:rPr>
        <w:t xml:space="preserve"> Chairman notes</w:t>
      </w:r>
      <w:bookmarkEnd w:id="7"/>
      <w:bookmarkEnd w:id="8"/>
      <w:bookmarkEnd w:id="9"/>
      <w:bookmarkEnd w:id="10"/>
    </w:p>
    <w:sectPr w:rsidR="00E646C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74B" w:rsidRDefault="000D274B">
      <w:r>
        <w:separator/>
      </w:r>
    </w:p>
  </w:endnote>
  <w:endnote w:type="continuationSeparator" w:id="0">
    <w:p w:rsidR="000D274B" w:rsidRDefault="000D2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74B" w:rsidRDefault="000D274B">
      <w:r>
        <w:separator/>
      </w:r>
    </w:p>
  </w:footnote>
  <w:footnote w:type="continuationSeparator" w:id="0">
    <w:p w:rsidR="000D274B" w:rsidRDefault="000D2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D6A4636"/>
    <w:multiLevelType w:val="hybridMultilevel"/>
    <w:tmpl w:val="B1467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4">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13">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4">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7">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8"/>
  </w:num>
  <w:num w:numId="4">
    <w:abstractNumId w:val="15"/>
  </w:num>
  <w:num w:numId="5">
    <w:abstractNumId w:val="16"/>
  </w:num>
  <w:num w:numId="6">
    <w:abstractNumId w:val="13"/>
  </w:num>
  <w:num w:numId="7">
    <w:abstractNumId w:val="3"/>
  </w:num>
  <w:num w:numId="8">
    <w:abstractNumId w:val="17"/>
  </w:num>
  <w:num w:numId="9">
    <w:abstractNumId w:val="19"/>
  </w:num>
  <w:num w:numId="10">
    <w:abstractNumId w:val="8"/>
  </w:num>
  <w:num w:numId="11">
    <w:abstractNumId w:val="2"/>
  </w:num>
  <w:num w:numId="12">
    <w:abstractNumId w:val="14"/>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10"/>
  </w:num>
  <w:num w:numId="21">
    <w:abstractNumId w:val="9"/>
  </w:num>
  <w:num w:numId="22">
    <w:abstractNumId w:val="7"/>
  </w:num>
  <w:num w:numId="23">
    <w:abstractNumId w:val="6"/>
  </w:num>
  <w:num w:numId="24">
    <w:abstractNumId w:val="8"/>
  </w:num>
  <w:num w:numId="25">
    <w:abstractNumId w:val="7"/>
  </w:num>
  <w:num w:numId="26">
    <w:abstractNumId w:val="5"/>
  </w:num>
  <w:num w:numId="27">
    <w:abstractNumId w:val="11"/>
  </w:num>
  <w:num w:numId="28">
    <w:abstractNumId w:val="7"/>
  </w:num>
  <w:num w:numId="29">
    <w:abstractNumId w:val="8"/>
  </w:num>
  <w:num w:numId="30">
    <w:abstractNumId w:val="12"/>
  </w:num>
  <w:num w:numId="31">
    <w:abstractNumId w:val="4"/>
  </w:num>
  <w:num w:numId="32">
    <w:abstractNumId w:val="7"/>
  </w:num>
  <w:num w:numId="33">
    <w:abstractNumId w:val="7"/>
  </w:num>
  <w:num w:numId="34">
    <w:abstractNumId w:val="7"/>
  </w:num>
  <w:num w:numId="3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56F9"/>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0E9"/>
    <w:rsid w:val="00023388"/>
    <w:rsid w:val="00023425"/>
    <w:rsid w:val="00023769"/>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1B"/>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43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B18"/>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3F3"/>
    <w:rsid w:val="000C6EDB"/>
    <w:rsid w:val="000C7830"/>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74B"/>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4DB"/>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690"/>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37DB0"/>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6B94"/>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5A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A95"/>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5A9"/>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969"/>
    <w:rsid w:val="001F0D66"/>
    <w:rsid w:val="001F1065"/>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0BE6"/>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9B"/>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85C"/>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ACE"/>
    <w:rsid w:val="00293C56"/>
    <w:rsid w:val="00293CAA"/>
    <w:rsid w:val="00293E57"/>
    <w:rsid w:val="00293F01"/>
    <w:rsid w:val="002940EF"/>
    <w:rsid w:val="002947D1"/>
    <w:rsid w:val="002948DF"/>
    <w:rsid w:val="00294D90"/>
    <w:rsid w:val="002959CD"/>
    <w:rsid w:val="00295B80"/>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28C"/>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856"/>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B8"/>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253"/>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77"/>
    <w:rsid w:val="002F5195"/>
    <w:rsid w:val="002F56B4"/>
    <w:rsid w:val="002F5BEC"/>
    <w:rsid w:val="002F5DD6"/>
    <w:rsid w:val="002F5E1B"/>
    <w:rsid w:val="002F5FEA"/>
    <w:rsid w:val="002F60D3"/>
    <w:rsid w:val="002F63E7"/>
    <w:rsid w:val="002F66E3"/>
    <w:rsid w:val="002F69D5"/>
    <w:rsid w:val="002F7017"/>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1CA"/>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A97"/>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1BE"/>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AF9"/>
    <w:rsid w:val="00365DAA"/>
    <w:rsid w:val="00365FA2"/>
    <w:rsid w:val="0036688D"/>
    <w:rsid w:val="00366C69"/>
    <w:rsid w:val="003672FD"/>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2C8"/>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780"/>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0BF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7CC"/>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39B"/>
    <w:rsid w:val="004E4509"/>
    <w:rsid w:val="004E473F"/>
    <w:rsid w:val="004E4E19"/>
    <w:rsid w:val="004E5099"/>
    <w:rsid w:val="004E5269"/>
    <w:rsid w:val="004E62EF"/>
    <w:rsid w:val="004E63A6"/>
    <w:rsid w:val="004E6811"/>
    <w:rsid w:val="004E6850"/>
    <w:rsid w:val="004E6DA7"/>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895"/>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D9F"/>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B9"/>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999"/>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6E2A"/>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8A0"/>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71E"/>
    <w:rsid w:val="006B4FA2"/>
    <w:rsid w:val="006B515A"/>
    <w:rsid w:val="006B52AD"/>
    <w:rsid w:val="006B544B"/>
    <w:rsid w:val="006B555A"/>
    <w:rsid w:val="006B5C00"/>
    <w:rsid w:val="006B5C37"/>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0635"/>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3B"/>
    <w:rsid w:val="006E78A5"/>
    <w:rsid w:val="006E799D"/>
    <w:rsid w:val="006F0058"/>
    <w:rsid w:val="006F0593"/>
    <w:rsid w:val="006F0EE7"/>
    <w:rsid w:val="006F0F13"/>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27E7B"/>
    <w:rsid w:val="007300BF"/>
    <w:rsid w:val="00730538"/>
    <w:rsid w:val="00730646"/>
    <w:rsid w:val="00730AF0"/>
    <w:rsid w:val="00730CCF"/>
    <w:rsid w:val="00730CDF"/>
    <w:rsid w:val="007312C7"/>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802"/>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538"/>
    <w:rsid w:val="007A5EBB"/>
    <w:rsid w:val="007A6005"/>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649"/>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976"/>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77D11"/>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978"/>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77"/>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935"/>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A11"/>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6103"/>
    <w:rsid w:val="009A6263"/>
    <w:rsid w:val="009A631C"/>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9D9"/>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B3E"/>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AC2"/>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62B"/>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A4D"/>
    <w:rsid w:val="00A64D49"/>
    <w:rsid w:val="00A65760"/>
    <w:rsid w:val="00A65911"/>
    <w:rsid w:val="00A6643C"/>
    <w:rsid w:val="00A66507"/>
    <w:rsid w:val="00A666DF"/>
    <w:rsid w:val="00A66AF4"/>
    <w:rsid w:val="00A66D46"/>
    <w:rsid w:val="00A67544"/>
    <w:rsid w:val="00A67A93"/>
    <w:rsid w:val="00A67B92"/>
    <w:rsid w:val="00A7012D"/>
    <w:rsid w:val="00A7075B"/>
    <w:rsid w:val="00A70D84"/>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106"/>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0DAE"/>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425"/>
    <w:rsid w:val="00C32AC4"/>
    <w:rsid w:val="00C3314A"/>
    <w:rsid w:val="00C3353E"/>
    <w:rsid w:val="00C33B98"/>
    <w:rsid w:val="00C33F57"/>
    <w:rsid w:val="00C3400F"/>
    <w:rsid w:val="00C345E2"/>
    <w:rsid w:val="00C3491E"/>
    <w:rsid w:val="00C34B64"/>
    <w:rsid w:val="00C34C36"/>
    <w:rsid w:val="00C352B3"/>
    <w:rsid w:val="00C35AE2"/>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B61"/>
    <w:rsid w:val="00C41D77"/>
    <w:rsid w:val="00C41E3A"/>
    <w:rsid w:val="00C42AD5"/>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428"/>
    <w:rsid w:val="00C75A6B"/>
    <w:rsid w:val="00C75C1F"/>
    <w:rsid w:val="00C75DD6"/>
    <w:rsid w:val="00C7614D"/>
    <w:rsid w:val="00C763B6"/>
    <w:rsid w:val="00C7644F"/>
    <w:rsid w:val="00C768F6"/>
    <w:rsid w:val="00C76E30"/>
    <w:rsid w:val="00C77091"/>
    <w:rsid w:val="00C77528"/>
    <w:rsid w:val="00C77634"/>
    <w:rsid w:val="00C776A6"/>
    <w:rsid w:val="00C7779F"/>
    <w:rsid w:val="00C778E0"/>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312"/>
    <w:rsid w:val="00CC6786"/>
    <w:rsid w:val="00CC6A0F"/>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2F7D"/>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4D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69D"/>
    <w:rsid w:val="00D27DDB"/>
    <w:rsid w:val="00D302FD"/>
    <w:rsid w:val="00D3038A"/>
    <w:rsid w:val="00D30606"/>
    <w:rsid w:val="00D30682"/>
    <w:rsid w:val="00D308A3"/>
    <w:rsid w:val="00D3098D"/>
    <w:rsid w:val="00D309A5"/>
    <w:rsid w:val="00D31125"/>
    <w:rsid w:val="00D3136E"/>
    <w:rsid w:val="00D3189C"/>
    <w:rsid w:val="00D31A02"/>
    <w:rsid w:val="00D31B2A"/>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0BB8"/>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34"/>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6F32"/>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69C"/>
    <w:rsid w:val="00DF78FA"/>
    <w:rsid w:val="00DF7FA6"/>
    <w:rsid w:val="00DF7FBE"/>
    <w:rsid w:val="00E002F1"/>
    <w:rsid w:val="00E0082C"/>
    <w:rsid w:val="00E009F7"/>
    <w:rsid w:val="00E01216"/>
    <w:rsid w:val="00E01265"/>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702"/>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4EB4"/>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2459"/>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3C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5ABE"/>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65"/>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36"/>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436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CF2"/>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7F9"/>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B5B15-FED7-40BB-BC49-0875AC21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1895</TotalTime>
  <Pages>3</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2171490100292</cp:lastModifiedBy>
  <cp:revision>71</cp:revision>
  <cp:lastPrinted>2014-09-17T00:32:00Z</cp:lastPrinted>
  <dcterms:created xsi:type="dcterms:W3CDTF">2015-05-14T08:17:00Z</dcterms:created>
  <dcterms:modified xsi:type="dcterms:W3CDTF">2015-08-14T05:22:00Z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