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D3BE7E" w14:textId="455B48E8" w:rsidR="006802EF" w:rsidRPr="00F5408F" w:rsidRDefault="006802EF" w:rsidP="006802EF">
      <w:pPr>
        <w:pStyle w:val="Header"/>
        <w:tabs>
          <w:tab w:val="right" w:pos="8280"/>
          <w:tab w:val="right" w:pos="9630"/>
        </w:tabs>
        <w:ind w:right="-58"/>
        <w:rPr>
          <w:rFonts w:eastAsia="MS Mincho" w:cs="Arial"/>
          <w:b w:val="0"/>
          <w:bCs/>
          <w:sz w:val="28"/>
          <w:lang w:eastAsia="ja-JP"/>
        </w:rPr>
      </w:pPr>
      <w:r>
        <w:rPr>
          <w:rFonts w:cs="Arial"/>
          <w:b w:val="0"/>
          <w:bCs/>
          <w:sz w:val="28"/>
        </w:rPr>
        <w:t>3GPP TSG RAN WG1 Meeting #</w:t>
      </w:r>
      <w:r>
        <w:rPr>
          <w:rFonts w:eastAsia="MS Mincho" w:cs="Arial" w:hint="eastAsia"/>
          <w:b w:val="0"/>
          <w:bCs/>
          <w:sz w:val="28"/>
          <w:lang w:eastAsia="ja-JP"/>
        </w:rPr>
        <w:t>80</w:t>
      </w:r>
      <w:r>
        <w:rPr>
          <w:rFonts w:eastAsia="MS Mincho" w:cs="Arial" w:hint="eastAsia"/>
          <w:b w:val="0"/>
          <w:bCs/>
          <w:sz w:val="28"/>
          <w:lang w:eastAsia="ja-JP"/>
        </w:rPr>
        <w:tab/>
      </w:r>
      <w:r>
        <w:rPr>
          <w:rFonts w:eastAsia="MS Mincho" w:cs="Arial"/>
          <w:b w:val="0"/>
          <w:bCs/>
          <w:sz w:val="28"/>
          <w:lang w:eastAsia="ja-JP"/>
        </w:rPr>
        <w:tab/>
        <w:t>R1-</w:t>
      </w:r>
      <w:r w:rsidR="00196B92">
        <w:rPr>
          <w:rFonts w:eastAsia="MS Mincho" w:cs="Arial"/>
          <w:b w:val="0"/>
          <w:bCs/>
          <w:sz w:val="28"/>
          <w:lang w:eastAsia="ja-JP"/>
        </w:rPr>
        <w:t>1</w:t>
      </w:r>
      <w:r w:rsidR="00196B92">
        <w:rPr>
          <w:rFonts w:eastAsia="MS Mincho" w:cs="Arial" w:hint="eastAsia"/>
          <w:b w:val="0"/>
          <w:bCs/>
          <w:sz w:val="28"/>
          <w:lang w:eastAsia="ja-JP"/>
        </w:rPr>
        <w:t>5</w:t>
      </w:r>
      <w:r w:rsidR="00196B92">
        <w:rPr>
          <w:rFonts w:eastAsia="MS Mincho" w:cs="Arial"/>
          <w:b w:val="0"/>
          <w:bCs/>
          <w:sz w:val="28"/>
          <w:lang w:eastAsia="ja-JP"/>
        </w:rPr>
        <w:t>0684</w:t>
      </w:r>
      <w:bookmarkStart w:id="0" w:name="_GoBack"/>
      <w:bookmarkEnd w:id="0"/>
    </w:p>
    <w:p w14:paraId="4E3FD70B" w14:textId="77777777" w:rsidR="006802EF" w:rsidRPr="00AF5D38" w:rsidRDefault="006802EF" w:rsidP="006802EF">
      <w:pPr>
        <w:pStyle w:val="Header"/>
        <w:rPr>
          <w:rFonts w:eastAsia="MS Mincho" w:cs="Arial"/>
          <w:b w:val="0"/>
          <w:bCs/>
          <w:sz w:val="28"/>
          <w:lang w:eastAsia="ja-JP"/>
        </w:rPr>
      </w:pPr>
      <w:r>
        <w:rPr>
          <w:rFonts w:eastAsia="MS Mincho" w:cs="Arial" w:hint="eastAsia"/>
          <w:b w:val="0"/>
          <w:bCs/>
          <w:sz w:val="28"/>
          <w:lang w:eastAsia="ja-JP"/>
        </w:rPr>
        <w:t>Athens</w:t>
      </w:r>
      <w:r>
        <w:rPr>
          <w:rFonts w:eastAsia="MS Mincho" w:cs="Arial"/>
          <w:b w:val="0"/>
          <w:bCs/>
          <w:sz w:val="28"/>
          <w:lang w:eastAsia="ja-JP"/>
        </w:rPr>
        <w:t xml:space="preserve">, </w:t>
      </w:r>
      <w:r>
        <w:rPr>
          <w:rFonts w:eastAsia="MS Mincho" w:cs="Arial" w:hint="eastAsia"/>
          <w:b w:val="0"/>
          <w:bCs/>
          <w:sz w:val="28"/>
          <w:lang w:eastAsia="ja-JP"/>
        </w:rPr>
        <w:t>Greece</w:t>
      </w:r>
      <w:r>
        <w:rPr>
          <w:rFonts w:eastAsia="MS Mincho" w:cs="Arial"/>
          <w:b w:val="0"/>
          <w:bCs/>
          <w:sz w:val="28"/>
          <w:lang w:eastAsia="ja-JP"/>
        </w:rPr>
        <w:t xml:space="preserve">, </w:t>
      </w:r>
      <w:r>
        <w:rPr>
          <w:rFonts w:eastAsia="MS Mincho" w:cs="Arial" w:hint="eastAsia"/>
          <w:b w:val="0"/>
          <w:bCs/>
          <w:sz w:val="28"/>
          <w:lang w:eastAsia="ja-JP"/>
        </w:rPr>
        <w:t>9</w:t>
      </w:r>
      <w:r w:rsidRPr="00CA1339">
        <w:rPr>
          <w:rFonts w:eastAsia="MS Mincho" w:cs="Arial"/>
          <w:b w:val="0"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 w:val="0"/>
          <w:bCs/>
          <w:sz w:val="28"/>
          <w:lang w:eastAsia="ja-JP"/>
        </w:rPr>
        <w:t xml:space="preserve"> – </w:t>
      </w:r>
      <w:r>
        <w:rPr>
          <w:rFonts w:eastAsia="MS Mincho" w:cs="Arial" w:hint="eastAsia"/>
          <w:b w:val="0"/>
          <w:bCs/>
          <w:sz w:val="28"/>
          <w:lang w:eastAsia="ja-JP"/>
        </w:rPr>
        <w:t>13</w:t>
      </w:r>
      <w:r>
        <w:rPr>
          <w:rFonts w:eastAsia="MS Mincho" w:cs="Arial" w:hint="eastAsia"/>
          <w:b w:val="0"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 w:val="0"/>
          <w:bCs/>
          <w:sz w:val="28"/>
          <w:lang w:eastAsia="ja-JP"/>
        </w:rPr>
        <w:t xml:space="preserve"> </w:t>
      </w:r>
      <w:r>
        <w:rPr>
          <w:rFonts w:eastAsia="MS Mincho" w:cs="Arial" w:hint="eastAsia"/>
          <w:b w:val="0"/>
          <w:bCs/>
          <w:sz w:val="28"/>
          <w:lang w:eastAsia="ja-JP"/>
        </w:rPr>
        <w:t>February</w:t>
      </w:r>
      <w:r>
        <w:rPr>
          <w:rFonts w:cs="Arial"/>
          <w:b w:val="0"/>
          <w:bCs/>
          <w:sz w:val="28"/>
        </w:rPr>
        <w:t xml:space="preserve"> 201</w:t>
      </w:r>
      <w:r>
        <w:rPr>
          <w:rFonts w:eastAsia="MS Mincho" w:cs="Arial" w:hint="eastAsia"/>
          <w:b w:val="0"/>
          <w:bCs/>
          <w:sz w:val="28"/>
          <w:lang w:eastAsia="ja-JP"/>
        </w:rPr>
        <w:t>5</w:t>
      </w:r>
    </w:p>
    <w:p w14:paraId="022990B9" w14:textId="77777777" w:rsidR="006802EF" w:rsidRDefault="006802EF" w:rsidP="006802EF">
      <w:pPr>
        <w:pStyle w:val="Header"/>
        <w:rPr>
          <w:b w:val="0"/>
          <w:bCs/>
          <w:noProof w:val="0"/>
          <w:sz w:val="24"/>
          <w:lang w:eastAsia="ja-JP"/>
        </w:rPr>
      </w:pPr>
    </w:p>
    <w:p w14:paraId="0FA1C6E0" w14:textId="77777777" w:rsidR="006802EF" w:rsidRDefault="006802EF" w:rsidP="006802EF">
      <w:pPr>
        <w:pStyle w:val="Header"/>
        <w:rPr>
          <w:b w:val="0"/>
          <w:bCs/>
          <w:noProof w:val="0"/>
          <w:sz w:val="24"/>
          <w:lang w:eastAsia="ja-JP"/>
        </w:rPr>
      </w:pPr>
    </w:p>
    <w:p w14:paraId="4C5745A9" w14:textId="0F8D2930" w:rsidR="006802EF" w:rsidRPr="00C420AB" w:rsidRDefault="006802EF" w:rsidP="006802EF">
      <w:pPr>
        <w:pStyle w:val="CRCoverPage"/>
        <w:tabs>
          <w:tab w:val="left" w:pos="1980"/>
        </w:tabs>
        <w:rPr>
          <w:rFonts w:eastAsia="Batang" w:cs="Arial"/>
          <w:bCs/>
          <w:sz w:val="24"/>
          <w:lang w:val="en-US" w:eastAsia="ko-KR"/>
        </w:rPr>
      </w:pPr>
      <w:r>
        <w:rPr>
          <w:rFonts w:cs="Arial"/>
          <w:bCs/>
          <w:sz w:val="24"/>
          <w:lang w:val="en-US"/>
        </w:rPr>
        <w:t>Agenda item:</w:t>
      </w:r>
      <w:r>
        <w:rPr>
          <w:rFonts w:cs="Arial"/>
          <w:bCs/>
          <w:sz w:val="24"/>
          <w:lang w:val="en-US"/>
        </w:rPr>
        <w:tab/>
      </w:r>
      <w:r>
        <w:rPr>
          <w:rFonts w:eastAsia="Batang" w:cs="Arial"/>
          <w:bCs/>
          <w:sz w:val="24"/>
          <w:lang w:val="en-US" w:eastAsia="ko-KR"/>
        </w:rPr>
        <w:t>7</w:t>
      </w:r>
      <w:r>
        <w:rPr>
          <w:rFonts w:cs="Arial" w:hint="eastAsia"/>
          <w:bCs/>
          <w:sz w:val="24"/>
          <w:lang w:val="en-US" w:eastAsia="ko-KR"/>
        </w:rPr>
        <w:t>.</w:t>
      </w:r>
      <w:r>
        <w:rPr>
          <w:rFonts w:cs="Arial"/>
          <w:bCs/>
          <w:sz w:val="24"/>
          <w:lang w:val="en-US" w:eastAsia="ko-KR"/>
        </w:rPr>
        <w:t>2</w:t>
      </w:r>
      <w:r>
        <w:rPr>
          <w:rFonts w:eastAsia="Batang" w:cs="Arial" w:hint="eastAsia"/>
          <w:bCs/>
          <w:sz w:val="24"/>
          <w:lang w:val="en-US" w:eastAsia="ko-KR"/>
        </w:rPr>
        <w:t>.</w:t>
      </w:r>
      <w:r>
        <w:rPr>
          <w:rFonts w:eastAsia="Batang" w:cs="Arial"/>
          <w:bCs/>
          <w:sz w:val="24"/>
          <w:lang w:val="en-US" w:eastAsia="ko-KR"/>
        </w:rPr>
        <w:t>4.2.2</w:t>
      </w:r>
    </w:p>
    <w:p w14:paraId="4B183D69" w14:textId="77777777" w:rsidR="006802EF" w:rsidRDefault="006802EF" w:rsidP="006802EF">
      <w:pPr>
        <w:tabs>
          <w:tab w:val="left" w:pos="1985"/>
        </w:tabs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>Source:</w:t>
      </w:r>
      <w:r>
        <w:rPr>
          <w:rFonts w:ascii="Arial" w:hAnsi="Arial" w:cs="Arial"/>
          <w:bCs/>
          <w:sz w:val="24"/>
        </w:rPr>
        <w:tab/>
      </w:r>
      <w:proofErr w:type="spellStart"/>
      <w:r>
        <w:rPr>
          <w:rFonts w:ascii="Arial" w:hAnsi="Arial" w:cs="Arial"/>
          <w:bCs/>
          <w:sz w:val="24"/>
        </w:rPr>
        <w:t>InterDigital</w:t>
      </w:r>
      <w:proofErr w:type="spellEnd"/>
    </w:p>
    <w:p w14:paraId="44A1D378" w14:textId="159166A0" w:rsidR="00082045" w:rsidRDefault="00082045" w:rsidP="00082045">
      <w:pPr>
        <w:ind w:left="1985" w:hanging="1985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>Title:</w:t>
      </w:r>
      <w:r>
        <w:rPr>
          <w:rFonts w:ascii="Arial" w:hAnsi="Arial" w:cs="Arial"/>
          <w:bCs/>
          <w:sz w:val="24"/>
        </w:rPr>
        <w:tab/>
      </w:r>
      <w:r w:rsidR="00724C9B">
        <w:rPr>
          <w:rFonts w:ascii="Arial" w:eastAsiaTheme="minorEastAsia" w:hAnsi="Arial" w:cs="Arial" w:hint="eastAsia"/>
          <w:bCs/>
          <w:sz w:val="24"/>
          <w:lang w:eastAsia="zh-CN"/>
        </w:rPr>
        <w:t xml:space="preserve">Baseline performance </w:t>
      </w:r>
      <w:r w:rsidR="006802EF">
        <w:rPr>
          <w:rFonts w:ascii="Arial" w:eastAsiaTheme="minorEastAsia" w:hAnsi="Arial" w:cs="Arial"/>
          <w:bCs/>
          <w:sz w:val="24"/>
          <w:lang w:eastAsia="zh-CN"/>
        </w:rPr>
        <w:t>for</w:t>
      </w:r>
      <w:r w:rsidR="00724C9B">
        <w:rPr>
          <w:rFonts w:ascii="Arial" w:eastAsiaTheme="minorEastAsia" w:hAnsi="Arial" w:cs="Arial" w:hint="eastAsia"/>
          <w:bCs/>
          <w:sz w:val="24"/>
          <w:lang w:eastAsia="zh-CN"/>
        </w:rPr>
        <w:t xml:space="preserve"> Elevation Beamf</w:t>
      </w:r>
      <w:r w:rsidR="00A5396B">
        <w:rPr>
          <w:rFonts w:ascii="Arial" w:eastAsiaTheme="minorEastAsia" w:hAnsi="Arial" w:cs="Arial" w:hint="eastAsia"/>
          <w:bCs/>
          <w:sz w:val="24"/>
          <w:lang w:eastAsia="zh-CN"/>
        </w:rPr>
        <w:t>orming/</w:t>
      </w:r>
      <w:r w:rsidR="00724C9B">
        <w:rPr>
          <w:rFonts w:ascii="Arial" w:eastAsiaTheme="minorEastAsia" w:hAnsi="Arial" w:cs="Arial" w:hint="eastAsia"/>
          <w:bCs/>
          <w:sz w:val="24"/>
          <w:lang w:eastAsia="zh-CN"/>
        </w:rPr>
        <w:t>FD-MIMO</w:t>
      </w:r>
      <w:r w:rsidR="003B2923" w:rsidRPr="00742769">
        <w:rPr>
          <w:rFonts w:ascii="Arial" w:hAnsi="Arial" w:cs="Arial"/>
          <w:bCs/>
          <w:sz w:val="24"/>
        </w:rPr>
        <w:t xml:space="preserve"> </w:t>
      </w:r>
      <w:r w:rsidR="003B2923">
        <w:rPr>
          <w:rFonts w:ascii="Arial" w:hAnsi="Arial" w:cs="Arial"/>
          <w:bCs/>
          <w:sz w:val="24"/>
        </w:rPr>
        <w:t xml:space="preserve"> </w:t>
      </w:r>
    </w:p>
    <w:p w14:paraId="54D6827E" w14:textId="061AB336" w:rsidR="0048001A" w:rsidRPr="0048001A" w:rsidRDefault="008D6F88" w:rsidP="006802EF">
      <w:pPr>
        <w:ind w:left="1985" w:hanging="1985"/>
        <w:rPr>
          <w:rFonts w:ascii="Arial" w:eastAsiaTheme="minorEastAsia" w:hAnsi="Arial" w:cs="Arial"/>
          <w:bCs/>
          <w:sz w:val="24"/>
          <w:lang w:eastAsia="zh-CN"/>
        </w:rPr>
      </w:pPr>
      <w:r>
        <w:rPr>
          <w:rFonts w:ascii="Arial" w:hAnsi="Arial" w:cs="Arial"/>
          <w:bCs/>
          <w:sz w:val="24"/>
        </w:rPr>
        <w:t>Document for:</w:t>
      </w:r>
      <w:r>
        <w:rPr>
          <w:rFonts w:ascii="Arial" w:hAnsi="Arial" w:cs="Arial"/>
          <w:bCs/>
          <w:sz w:val="24"/>
        </w:rPr>
        <w:tab/>
        <w:t>Discussion</w:t>
      </w:r>
    </w:p>
    <w:p w14:paraId="44A1D379" w14:textId="77777777" w:rsidR="00082045" w:rsidRPr="006B5AE2" w:rsidRDefault="00082045" w:rsidP="00082045">
      <w:pPr>
        <w:pStyle w:val="Heading1"/>
        <w:rPr>
          <w:lang w:val="en-US"/>
        </w:rPr>
      </w:pPr>
      <w:r w:rsidRPr="006B5AE2">
        <w:rPr>
          <w:lang w:val="en-US"/>
        </w:rPr>
        <w:t>1</w:t>
      </w:r>
      <w:r w:rsidRPr="006B5AE2">
        <w:rPr>
          <w:lang w:val="en-US"/>
        </w:rPr>
        <w:tab/>
        <w:t>Introduction</w:t>
      </w:r>
    </w:p>
    <w:p w14:paraId="61DEE396" w14:textId="09CACD5D" w:rsidR="008A6700" w:rsidRPr="003F16CF" w:rsidRDefault="007C29C5" w:rsidP="007C29C5">
      <w:pPr>
        <w:tabs>
          <w:tab w:val="left" w:pos="2172"/>
        </w:tabs>
        <w:jc w:val="both"/>
        <w:rPr>
          <w:rFonts w:ascii="Times New Roman" w:eastAsiaTheme="minorEastAsia" w:hAnsi="Times New Roman"/>
          <w:lang w:eastAsia="zh-CN"/>
        </w:rPr>
      </w:pPr>
      <w:r w:rsidRPr="003F16CF">
        <w:rPr>
          <w:rFonts w:ascii="Times New Roman" w:hAnsi="Times New Roman"/>
          <w:lang w:val="en-GB"/>
        </w:rPr>
        <w:t>In RAN1 #7</w:t>
      </w:r>
      <w:r w:rsidR="008A6700" w:rsidRPr="003F16CF">
        <w:rPr>
          <w:rFonts w:ascii="Times New Roman" w:eastAsiaTheme="minorEastAsia" w:hAnsi="Times New Roman"/>
          <w:lang w:val="en-GB" w:eastAsia="zh-CN"/>
        </w:rPr>
        <w:t>9</w:t>
      </w:r>
      <w:r w:rsidRPr="003F16CF">
        <w:rPr>
          <w:rFonts w:ascii="Times New Roman" w:hAnsi="Times New Roman"/>
          <w:lang w:val="en-GB"/>
        </w:rPr>
        <w:t xml:space="preserve">, </w:t>
      </w:r>
      <w:r w:rsidR="008A6700" w:rsidRPr="003F16CF">
        <w:rPr>
          <w:rFonts w:ascii="Times New Roman" w:eastAsiaTheme="minorEastAsia" w:hAnsi="Times New Roman"/>
          <w:lang w:val="en-GB" w:eastAsia="zh-CN"/>
        </w:rPr>
        <w:t>it is</w:t>
      </w:r>
      <w:r w:rsidR="0048001A" w:rsidRPr="003F16CF">
        <w:rPr>
          <w:rFonts w:ascii="Times New Roman" w:eastAsiaTheme="minorEastAsia" w:hAnsi="Times New Roman"/>
          <w:lang w:val="en-GB" w:eastAsia="zh-CN"/>
        </w:rPr>
        <w:t xml:space="preserve"> agreed that</w:t>
      </w:r>
      <w:r w:rsidR="008A6700" w:rsidRPr="003F16CF">
        <w:rPr>
          <w:rFonts w:ascii="Times New Roman" w:eastAsiaTheme="minorEastAsia" w:hAnsi="Times New Roman"/>
          <w:bCs/>
          <w:lang w:eastAsia="zh-CN"/>
        </w:rPr>
        <w:t xml:space="preserve"> f</w:t>
      </w:r>
      <w:r w:rsidR="008A6700" w:rsidRPr="003F16CF">
        <w:rPr>
          <w:rFonts w:ascii="Times New Roman" w:eastAsia="MS Mincho" w:hAnsi="Times New Roman"/>
          <w:bCs/>
          <w:lang w:eastAsia="ja-JP"/>
        </w:rPr>
        <w:t>or a given antenna array configuration, an enhancement proposal</w:t>
      </w:r>
      <w:r w:rsidR="008F01C7" w:rsidRPr="003F16CF">
        <w:rPr>
          <w:rFonts w:ascii="Times New Roman" w:eastAsiaTheme="minorEastAsia" w:hAnsi="Times New Roman"/>
          <w:bCs/>
          <w:lang w:eastAsia="zh-CN"/>
        </w:rPr>
        <w:t xml:space="preserve"> should be evaluated against a baseline case, where the</w:t>
      </w:r>
      <w:r w:rsidR="008F01C7" w:rsidRPr="003F16CF">
        <w:rPr>
          <w:rFonts w:ascii="Times New Roman" w:eastAsia="MS Mincho" w:hAnsi="Times New Roman"/>
          <w:bCs/>
          <w:lang w:eastAsia="ja-JP"/>
        </w:rPr>
        <w:t xml:space="preserve"> enhancement</w:t>
      </w:r>
      <w:r w:rsidR="008F01C7" w:rsidRPr="003F16CF">
        <w:rPr>
          <w:rFonts w:ascii="Times New Roman" w:eastAsiaTheme="minorEastAsia" w:hAnsi="Times New Roman"/>
          <w:bCs/>
          <w:lang w:eastAsia="zh-CN"/>
        </w:rPr>
        <w:t xml:space="preserve"> case</w:t>
      </w:r>
      <w:r w:rsidR="008F01C7" w:rsidRPr="003F16CF">
        <w:rPr>
          <w:rFonts w:ascii="Times New Roman" w:eastAsia="MS Mincho" w:hAnsi="Times New Roman"/>
          <w:bCs/>
          <w:lang w:eastAsia="ja-JP"/>
        </w:rPr>
        <w:t xml:space="preserve"> </w:t>
      </w:r>
      <w:r w:rsidR="008A6700" w:rsidRPr="003F16CF">
        <w:rPr>
          <w:rFonts w:ascii="Times New Roman" w:eastAsia="MS Mincho" w:hAnsi="Times New Roman"/>
          <w:bCs/>
          <w:lang w:eastAsia="ja-JP"/>
        </w:rPr>
        <w:t>requires specifications change</w:t>
      </w:r>
      <w:r w:rsidR="0048001A" w:rsidRPr="003F16CF">
        <w:rPr>
          <w:rFonts w:ascii="Times New Roman" w:eastAsiaTheme="minorEastAsia" w:hAnsi="Times New Roman"/>
          <w:bCs/>
          <w:lang w:eastAsia="zh-CN"/>
        </w:rPr>
        <w:t xml:space="preserve"> </w:t>
      </w:r>
      <w:r w:rsidR="008F01C7" w:rsidRPr="003F16CF">
        <w:rPr>
          <w:rFonts w:ascii="Times New Roman" w:eastAsiaTheme="minorEastAsia" w:hAnsi="Times New Roman"/>
          <w:bCs/>
          <w:lang w:eastAsia="zh-CN"/>
        </w:rPr>
        <w:t xml:space="preserve">and the baseline case </w:t>
      </w:r>
      <w:r w:rsidR="008F01C7" w:rsidRPr="003F16CF">
        <w:rPr>
          <w:rFonts w:ascii="Times New Roman" w:eastAsia="MS Mincho" w:hAnsi="Times New Roman"/>
          <w:lang w:eastAsia="ja-JP"/>
        </w:rPr>
        <w:t>is considered to have no specification impact to Rel-12</w:t>
      </w:r>
      <w:r w:rsidR="0070108C">
        <w:rPr>
          <w:rFonts w:ascii="Times New Roman" w:eastAsia="MS Mincho" w:hAnsi="Times New Roman"/>
          <w:lang w:eastAsia="ja-JP"/>
        </w:rPr>
        <w:t xml:space="preserve"> [1]</w:t>
      </w:r>
      <w:r w:rsidR="008F01C7" w:rsidRPr="003F16CF">
        <w:rPr>
          <w:rFonts w:ascii="Times New Roman" w:eastAsiaTheme="minorEastAsia" w:hAnsi="Times New Roman"/>
          <w:lang w:eastAsia="zh-CN"/>
        </w:rPr>
        <w:t xml:space="preserve">.  In this </w:t>
      </w:r>
      <w:r w:rsidR="0048001A" w:rsidRPr="003F16CF">
        <w:rPr>
          <w:rFonts w:ascii="Times New Roman" w:eastAsiaTheme="minorEastAsia" w:hAnsi="Times New Roman"/>
          <w:lang w:eastAsia="zh-CN"/>
        </w:rPr>
        <w:t>contribution</w:t>
      </w:r>
      <w:r w:rsidR="008F01C7" w:rsidRPr="003F16CF">
        <w:rPr>
          <w:rFonts w:ascii="Times New Roman" w:eastAsiaTheme="minorEastAsia" w:hAnsi="Times New Roman"/>
          <w:lang w:eastAsia="zh-CN"/>
        </w:rPr>
        <w:t>,</w:t>
      </w:r>
      <w:r w:rsidR="0048001A" w:rsidRPr="003F16CF">
        <w:rPr>
          <w:rFonts w:ascii="Times New Roman" w:eastAsiaTheme="minorEastAsia" w:hAnsi="Times New Roman"/>
          <w:lang w:eastAsia="zh-CN"/>
        </w:rPr>
        <w:t xml:space="preserve"> we provide a baseline case assumption and the baseline performance which is believed to provide the best performance achievable using Rel-12 specifications.  </w:t>
      </w:r>
    </w:p>
    <w:p w14:paraId="791DC09D" w14:textId="77777777" w:rsidR="008A6700" w:rsidRPr="003F16CF" w:rsidRDefault="008A6700" w:rsidP="008A6700">
      <w:pPr>
        <w:numPr>
          <w:ilvl w:val="0"/>
          <w:numId w:val="6"/>
        </w:numPr>
        <w:spacing w:after="0" w:line="240" w:lineRule="auto"/>
        <w:rPr>
          <w:rFonts w:ascii="Times New Roman" w:eastAsia="MS Mincho" w:hAnsi="Times New Roman"/>
          <w:i/>
          <w:lang w:eastAsia="ja-JP"/>
        </w:rPr>
      </w:pPr>
      <w:r w:rsidRPr="003F16CF">
        <w:rPr>
          <w:rFonts w:ascii="Times New Roman" w:eastAsia="MS Mincho" w:hAnsi="Times New Roman"/>
          <w:bCs/>
          <w:i/>
          <w:lang w:eastAsia="ja-JP"/>
        </w:rPr>
        <w:t>For a given antenna array configuration, an enhancement proposal that requires specifications change should at least be provided with the following:</w:t>
      </w:r>
    </w:p>
    <w:p w14:paraId="057350AF" w14:textId="2FB74DC2" w:rsidR="008A6700" w:rsidRPr="003F16CF" w:rsidRDefault="008A6700" w:rsidP="008A6700">
      <w:pPr>
        <w:numPr>
          <w:ilvl w:val="1"/>
          <w:numId w:val="6"/>
        </w:numPr>
        <w:spacing w:after="0" w:line="240" w:lineRule="auto"/>
        <w:rPr>
          <w:rFonts w:ascii="Times New Roman" w:eastAsia="MS Mincho" w:hAnsi="Times New Roman"/>
          <w:i/>
          <w:lang w:eastAsia="ja-JP"/>
        </w:rPr>
      </w:pPr>
      <w:r w:rsidRPr="003F16CF">
        <w:rPr>
          <w:rFonts w:ascii="Times New Roman" w:eastAsia="MS Mincho" w:hAnsi="Times New Roman"/>
          <w:i/>
          <w:lang w:eastAsia="ja-JP"/>
        </w:rPr>
        <w:t>A baseline case</w:t>
      </w:r>
    </w:p>
    <w:p w14:paraId="33EAF09D" w14:textId="262EEB63" w:rsidR="008A6700" w:rsidRPr="003F16CF" w:rsidRDefault="008A6700" w:rsidP="008A6700">
      <w:pPr>
        <w:numPr>
          <w:ilvl w:val="2"/>
          <w:numId w:val="6"/>
        </w:numPr>
        <w:spacing w:after="0" w:line="240" w:lineRule="auto"/>
        <w:rPr>
          <w:rFonts w:ascii="Times New Roman" w:eastAsia="MS Mincho" w:hAnsi="Times New Roman"/>
          <w:i/>
          <w:lang w:eastAsia="ja-JP"/>
        </w:rPr>
      </w:pPr>
      <w:r w:rsidRPr="003F16CF">
        <w:rPr>
          <w:rFonts w:ascii="Times New Roman" w:eastAsia="MS Mincho" w:hAnsi="Times New Roman"/>
          <w:i/>
          <w:lang w:eastAsia="ja-JP"/>
        </w:rPr>
        <w:t>A baseline is considered to have no specification impact to Rel-12 and providing the best performance achievable using Rel-12 specifications</w:t>
      </w:r>
    </w:p>
    <w:p w14:paraId="571D82DD" w14:textId="77777777" w:rsidR="008A6700" w:rsidRPr="003F16CF" w:rsidRDefault="008A6700" w:rsidP="008A6700">
      <w:pPr>
        <w:numPr>
          <w:ilvl w:val="1"/>
          <w:numId w:val="6"/>
        </w:numPr>
        <w:spacing w:after="0" w:line="240" w:lineRule="auto"/>
        <w:rPr>
          <w:rFonts w:ascii="Times New Roman" w:eastAsia="MS Mincho" w:hAnsi="Times New Roman"/>
          <w:i/>
          <w:lang w:eastAsia="ja-JP"/>
        </w:rPr>
      </w:pPr>
      <w:r w:rsidRPr="003F16CF">
        <w:rPr>
          <w:rFonts w:ascii="Times New Roman" w:eastAsia="MS Mincho" w:hAnsi="Times New Roman"/>
          <w:i/>
          <w:lang w:eastAsia="ja-JP"/>
        </w:rPr>
        <w:t>An enhancement case</w:t>
      </w:r>
    </w:p>
    <w:p w14:paraId="22322B3C" w14:textId="77777777" w:rsidR="008A6700" w:rsidRPr="003F16CF" w:rsidRDefault="008A6700" w:rsidP="008A6700">
      <w:pPr>
        <w:numPr>
          <w:ilvl w:val="2"/>
          <w:numId w:val="6"/>
        </w:numPr>
        <w:spacing w:after="0" w:line="240" w:lineRule="auto"/>
        <w:rPr>
          <w:rFonts w:ascii="Times New Roman" w:eastAsia="MS Mincho" w:hAnsi="Times New Roman"/>
          <w:i/>
          <w:lang w:eastAsia="ja-JP"/>
        </w:rPr>
      </w:pPr>
      <w:r w:rsidRPr="003F16CF">
        <w:rPr>
          <w:rFonts w:ascii="Times New Roman" w:eastAsia="MS Mincho" w:hAnsi="Times New Roman"/>
          <w:i/>
          <w:lang w:eastAsia="ja-JP"/>
        </w:rPr>
        <w:t>An enhancement is considered to have specification impact to Rel-12</w:t>
      </w:r>
    </w:p>
    <w:p w14:paraId="79B15331" w14:textId="77777777" w:rsidR="008A6700" w:rsidRPr="003F16CF" w:rsidRDefault="008A6700" w:rsidP="008A6700">
      <w:pPr>
        <w:numPr>
          <w:ilvl w:val="1"/>
          <w:numId w:val="6"/>
        </w:numPr>
        <w:spacing w:after="0" w:line="240" w:lineRule="auto"/>
        <w:rPr>
          <w:rFonts w:ascii="Times New Roman" w:eastAsia="MS Mincho" w:hAnsi="Times New Roman"/>
          <w:i/>
          <w:lang w:eastAsia="ja-JP"/>
        </w:rPr>
      </w:pPr>
      <w:r w:rsidRPr="003F16CF">
        <w:rPr>
          <w:rFonts w:ascii="Times New Roman" w:eastAsia="MS Mincho" w:hAnsi="Times New Roman"/>
          <w:i/>
          <w:lang w:eastAsia="ja-JP"/>
        </w:rPr>
        <w:t>The enhancement case should at least be evaluated against the  baseline case(s)</w:t>
      </w:r>
    </w:p>
    <w:p w14:paraId="22D17A0F" w14:textId="77777777" w:rsidR="008A6700" w:rsidRPr="003F16CF" w:rsidRDefault="008A6700" w:rsidP="008A6700">
      <w:pPr>
        <w:numPr>
          <w:ilvl w:val="1"/>
          <w:numId w:val="6"/>
        </w:numPr>
        <w:spacing w:after="0" w:line="240" w:lineRule="auto"/>
        <w:rPr>
          <w:rFonts w:ascii="Times New Roman" w:eastAsia="MS Mincho" w:hAnsi="Times New Roman"/>
          <w:i/>
          <w:lang w:eastAsia="ja-JP"/>
        </w:rPr>
      </w:pPr>
      <w:r w:rsidRPr="003F16CF">
        <w:rPr>
          <w:rFonts w:ascii="Times New Roman" w:eastAsia="MS Mincho" w:hAnsi="Times New Roman"/>
          <w:bCs/>
          <w:i/>
          <w:lang w:eastAsia="ja-JP"/>
        </w:rPr>
        <w:t>Antenna array configuration is given by the parameters {M,N,P,Q}</w:t>
      </w:r>
    </w:p>
    <w:p w14:paraId="594463A5" w14:textId="77777777" w:rsidR="008A6700" w:rsidRPr="003F16CF" w:rsidRDefault="008A6700" w:rsidP="008A6700">
      <w:pPr>
        <w:numPr>
          <w:ilvl w:val="1"/>
          <w:numId w:val="6"/>
        </w:numPr>
        <w:spacing w:after="0" w:line="240" w:lineRule="auto"/>
        <w:rPr>
          <w:rFonts w:ascii="Times New Roman" w:eastAsia="MS Mincho" w:hAnsi="Times New Roman"/>
          <w:i/>
          <w:lang w:eastAsia="ja-JP"/>
        </w:rPr>
      </w:pPr>
      <w:r w:rsidRPr="003F16CF">
        <w:rPr>
          <w:rFonts w:ascii="Times New Roman" w:eastAsia="MS Mincho" w:hAnsi="Times New Roman"/>
          <w:i/>
          <w:lang w:eastAsia="ja-JP"/>
        </w:rPr>
        <w:t xml:space="preserve">Baseline and Enhancement cases assume the same values for M, N, P, Q </w:t>
      </w:r>
    </w:p>
    <w:p w14:paraId="2FAF94BF" w14:textId="77777777" w:rsidR="008A6700" w:rsidRPr="003F16CF" w:rsidRDefault="008A6700" w:rsidP="008A6700">
      <w:pPr>
        <w:numPr>
          <w:ilvl w:val="2"/>
          <w:numId w:val="6"/>
        </w:numPr>
        <w:spacing w:after="0" w:line="240" w:lineRule="auto"/>
        <w:rPr>
          <w:rFonts w:ascii="Times New Roman" w:eastAsia="MS Mincho" w:hAnsi="Times New Roman"/>
          <w:i/>
          <w:lang w:eastAsia="ja-JP"/>
        </w:rPr>
      </w:pPr>
      <w:r w:rsidRPr="003F16CF">
        <w:rPr>
          <w:rFonts w:ascii="Times New Roman" w:eastAsia="MS Mincho" w:hAnsi="Times New Roman"/>
          <w:i/>
          <w:lang w:eastAsia="ja-JP"/>
        </w:rPr>
        <w:t>1D TXRU virtualization: The total number of associated TXRUs:  Q= M</w:t>
      </w:r>
      <w:r w:rsidRPr="003F16CF">
        <w:rPr>
          <w:rFonts w:ascii="Times New Roman" w:eastAsia="MS Mincho" w:hAnsi="Times New Roman"/>
          <w:i/>
          <w:vertAlign w:val="subscript"/>
          <w:lang w:eastAsia="ja-JP"/>
        </w:rPr>
        <w:t xml:space="preserve">TXRU </w:t>
      </w:r>
      <w:r w:rsidRPr="003F16CF">
        <w:rPr>
          <w:rFonts w:ascii="Times New Roman" w:eastAsia="MS Mincho" w:hAnsi="Times New Roman"/>
          <w:i/>
          <w:lang w:eastAsia="ja-JP"/>
        </w:rPr>
        <w:t>* N * P according to TXRU model-1 (as defined in RAN1#78bis)</w:t>
      </w:r>
    </w:p>
    <w:p w14:paraId="59630A80" w14:textId="397DC63D" w:rsidR="0048001A" w:rsidRPr="003F16CF" w:rsidRDefault="008A6700" w:rsidP="0048001A">
      <w:pPr>
        <w:numPr>
          <w:ilvl w:val="2"/>
          <w:numId w:val="6"/>
        </w:numPr>
        <w:spacing w:after="0" w:line="240" w:lineRule="auto"/>
        <w:rPr>
          <w:rFonts w:ascii="Times New Roman" w:eastAsia="MS Mincho" w:hAnsi="Times New Roman"/>
          <w:i/>
          <w:lang w:eastAsia="ja-JP"/>
        </w:rPr>
      </w:pPr>
      <w:r w:rsidRPr="003F16CF">
        <w:rPr>
          <w:rFonts w:ascii="Times New Roman" w:eastAsia="MS Mincho" w:hAnsi="Times New Roman"/>
          <w:i/>
          <w:lang w:eastAsia="ja-JP"/>
        </w:rPr>
        <w:t>2D TXRU virtualization: The total number of TXRUs Q should be described by the proponent</w:t>
      </w:r>
    </w:p>
    <w:p w14:paraId="292ADE4A" w14:textId="77777777" w:rsidR="0048001A" w:rsidRPr="003F16CF" w:rsidRDefault="0048001A" w:rsidP="0048001A">
      <w:pPr>
        <w:spacing w:after="0" w:line="240" w:lineRule="auto"/>
        <w:ind w:left="1800"/>
        <w:rPr>
          <w:rFonts w:ascii="Times New Roman" w:eastAsia="MS Mincho" w:hAnsi="Times New Roman"/>
          <w:lang w:eastAsia="ja-JP"/>
        </w:rPr>
      </w:pPr>
    </w:p>
    <w:p w14:paraId="64FBD49B" w14:textId="374EFD17" w:rsidR="00724C9B" w:rsidRPr="003F16CF" w:rsidRDefault="008A6700" w:rsidP="00724C9B">
      <w:pPr>
        <w:rPr>
          <w:rFonts w:ascii="Times New Roman" w:eastAsiaTheme="minorEastAsia" w:hAnsi="Times New Roman"/>
          <w:lang w:eastAsia="zh-CN"/>
        </w:rPr>
      </w:pPr>
      <w:r w:rsidRPr="003F16CF">
        <w:rPr>
          <w:rFonts w:ascii="Times New Roman" w:eastAsiaTheme="minorEastAsia" w:hAnsi="Times New Roman"/>
          <w:lang w:eastAsia="zh-CN"/>
        </w:rPr>
        <w:t>In addition</w:t>
      </w:r>
      <w:r w:rsidR="0048001A" w:rsidRPr="003F16CF">
        <w:rPr>
          <w:rFonts w:ascii="Times New Roman" w:eastAsiaTheme="minorEastAsia" w:hAnsi="Times New Roman"/>
          <w:lang w:eastAsia="zh-CN"/>
        </w:rPr>
        <w:t>, below</w:t>
      </w:r>
      <w:r w:rsidRPr="003F16CF">
        <w:rPr>
          <w:rFonts w:ascii="Times New Roman" w:eastAsiaTheme="minorEastAsia" w:hAnsi="Times New Roman"/>
          <w:lang w:eastAsia="zh-CN"/>
        </w:rPr>
        <w:t xml:space="preserve"> </w:t>
      </w:r>
      <w:r w:rsidR="0048001A" w:rsidRPr="003F16CF">
        <w:rPr>
          <w:rFonts w:ascii="Times New Roman" w:eastAsiaTheme="minorEastAsia" w:hAnsi="Times New Roman"/>
          <w:lang w:eastAsia="zh-CN"/>
        </w:rPr>
        <w:t>requirements are</w:t>
      </w:r>
      <w:r w:rsidRPr="003F16CF">
        <w:rPr>
          <w:rFonts w:ascii="Times New Roman" w:eastAsiaTheme="minorEastAsia" w:hAnsi="Times New Roman"/>
          <w:lang w:eastAsia="zh-CN"/>
        </w:rPr>
        <w:t xml:space="preserve"> made for the </w:t>
      </w:r>
      <w:r w:rsidR="0048001A" w:rsidRPr="003F16CF">
        <w:rPr>
          <w:rFonts w:ascii="Times New Roman" w:eastAsiaTheme="minorEastAsia" w:hAnsi="Times New Roman"/>
          <w:lang w:eastAsia="zh-CN"/>
        </w:rPr>
        <w:t xml:space="preserve">companies to present their </w:t>
      </w:r>
      <w:r w:rsidRPr="003F16CF">
        <w:rPr>
          <w:rFonts w:ascii="Times New Roman" w:eastAsiaTheme="minorEastAsia" w:hAnsi="Times New Roman"/>
          <w:lang w:eastAsia="zh-CN"/>
        </w:rPr>
        <w:t>baseline case</w:t>
      </w:r>
      <w:r w:rsidR="0048001A" w:rsidRPr="003F16CF">
        <w:rPr>
          <w:rFonts w:ascii="Times New Roman" w:eastAsiaTheme="minorEastAsia" w:hAnsi="Times New Roman"/>
          <w:lang w:eastAsia="zh-CN"/>
        </w:rPr>
        <w:t>s</w:t>
      </w:r>
      <w:r w:rsidRPr="003F16CF">
        <w:rPr>
          <w:rFonts w:ascii="Times New Roman" w:eastAsiaTheme="minorEastAsia" w:hAnsi="Times New Roman"/>
          <w:lang w:eastAsia="zh-CN"/>
        </w:rPr>
        <w:t>.</w:t>
      </w:r>
      <w:r w:rsidR="0048001A" w:rsidRPr="003F16CF">
        <w:rPr>
          <w:rFonts w:ascii="Times New Roman" w:eastAsiaTheme="minorEastAsia" w:hAnsi="Times New Roman"/>
          <w:lang w:eastAsia="zh-CN"/>
        </w:rPr>
        <w:t xml:space="preserve"> </w:t>
      </w:r>
      <w:r w:rsidRPr="003F16CF">
        <w:rPr>
          <w:rFonts w:ascii="Times New Roman" w:eastAsiaTheme="minorEastAsia" w:hAnsi="Times New Roman"/>
          <w:lang w:eastAsia="zh-CN"/>
        </w:rPr>
        <w:t xml:space="preserve"> </w:t>
      </w:r>
    </w:p>
    <w:p w14:paraId="34ED09C3" w14:textId="50FB1C5C" w:rsidR="00724C9B" w:rsidRPr="003F16CF" w:rsidRDefault="00724C9B" w:rsidP="00724C9B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i/>
        </w:rPr>
      </w:pPr>
      <w:r w:rsidRPr="003F16CF">
        <w:rPr>
          <w:rFonts w:ascii="Times New Roman" w:hAnsi="Times New Roman"/>
          <w:i/>
        </w:rPr>
        <w:t xml:space="preserve">Companies are encouraged to share details of the baseline case </w:t>
      </w:r>
      <w:r w:rsidRPr="003F16CF">
        <w:rPr>
          <w:rFonts w:ascii="Times New Roman" w:eastAsiaTheme="minorEastAsia" w:hAnsi="Times New Roman"/>
          <w:i/>
          <w:lang w:eastAsia="zh-CN"/>
        </w:rPr>
        <w:t xml:space="preserve"> </w:t>
      </w:r>
    </w:p>
    <w:p w14:paraId="049C3BBC" w14:textId="77777777" w:rsidR="00724C9B" w:rsidRPr="003F16CF" w:rsidRDefault="00724C9B" w:rsidP="00724C9B">
      <w:pPr>
        <w:numPr>
          <w:ilvl w:val="1"/>
          <w:numId w:val="5"/>
        </w:numPr>
        <w:spacing w:after="0" w:line="240" w:lineRule="auto"/>
        <w:rPr>
          <w:rFonts w:ascii="Times New Roman" w:hAnsi="Times New Roman"/>
          <w:i/>
        </w:rPr>
      </w:pPr>
      <w:r w:rsidRPr="003F16CF">
        <w:rPr>
          <w:rFonts w:ascii="Times New Roman" w:hAnsi="Times New Roman"/>
          <w:i/>
        </w:rPr>
        <w:t>TXRU virtualization weights (for 1D or 2D virtualization)</w:t>
      </w:r>
    </w:p>
    <w:p w14:paraId="78AC501E" w14:textId="77777777" w:rsidR="00724C9B" w:rsidRPr="003F16CF" w:rsidRDefault="00724C9B" w:rsidP="00724C9B">
      <w:pPr>
        <w:numPr>
          <w:ilvl w:val="1"/>
          <w:numId w:val="5"/>
        </w:numPr>
        <w:spacing w:after="0" w:line="240" w:lineRule="auto"/>
        <w:rPr>
          <w:rFonts w:ascii="Times New Roman" w:hAnsi="Times New Roman"/>
          <w:i/>
        </w:rPr>
      </w:pPr>
      <w:r w:rsidRPr="003F16CF">
        <w:rPr>
          <w:rFonts w:ascii="Times New Roman" w:hAnsi="Times New Roman"/>
          <w:i/>
        </w:rPr>
        <w:t>CSI-RS to TXRU virtualization</w:t>
      </w:r>
    </w:p>
    <w:p w14:paraId="058A9147" w14:textId="77777777" w:rsidR="00724C9B" w:rsidRPr="003F16CF" w:rsidRDefault="00724C9B" w:rsidP="00724C9B">
      <w:pPr>
        <w:numPr>
          <w:ilvl w:val="1"/>
          <w:numId w:val="5"/>
        </w:numPr>
        <w:spacing w:after="0" w:line="240" w:lineRule="auto"/>
        <w:rPr>
          <w:rFonts w:ascii="Times New Roman" w:hAnsi="Times New Roman"/>
          <w:i/>
        </w:rPr>
      </w:pPr>
      <w:r w:rsidRPr="003F16CF">
        <w:rPr>
          <w:rFonts w:ascii="Times New Roman" w:hAnsi="Times New Roman"/>
          <w:i/>
        </w:rPr>
        <w:t>CSI-RS port indexing</w:t>
      </w:r>
    </w:p>
    <w:p w14:paraId="2FF4065E" w14:textId="77777777" w:rsidR="00724C9B" w:rsidRPr="003F16CF" w:rsidRDefault="00724C9B" w:rsidP="00724C9B">
      <w:pPr>
        <w:numPr>
          <w:ilvl w:val="1"/>
          <w:numId w:val="5"/>
        </w:numPr>
        <w:spacing w:after="0" w:line="240" w:lineRule="auto"/>
        <w:rPr>
          <w:rFonts w:ascii="Times New Roman" w:hAnsi="Times New Roman"/>
          <w:i/>
        </w:rPr>
      </w:pPr>
      <w:r w:rsidRPr="003F16CF">
        <w:rPr>
          <w:rFonts w:ascii="Times New Roman" w:hAnsi="Times New Roman"/>
          <w:i/>
        </w:rPr>
        <w:t>Cell association weights and method</w:t>
      </w:r>
    </w:p>
    <w:p w14:paraId="3FA5191E" w14:textId="77777777" w:rsidR="00724C9B" w:rsidRPr="003F16CF" w:rsidRDefault="00724C9B" w:rsidP="00724C9B">
      <w:pPr>
        <w:numPr>
          <w:ilvl w:val="1"/>
          <w:numId w:val="5"/>
        </w:numPr>
        <w:spacing w:after="0" w:line="240" w:lineRule="auto"/>
        <w:rPr>
          <w:rFonts w:ascii="Times New Roman" w:hAnsi="Times New Roman"/>
          <w:i/>
        </w:rPr>
      </w:pPr>
      <w:r w:rsidRPr="003F16CF">
        <w:rPr>
          <w:rFonts w:ascii="Times New Roman" w:hAnsi="Times New Roman"/>
          <w:i/>
        </w:rPr>
        <w:t>SRS configurations including the number of SRS ports, periodicity, SRS bandwidth</w:t>
      </w:r>
    </w:p>
    <w:p w14:paraId="1263C423" w14:textId="77777777" w:rsidR="008A5095" w:rsidRDefault="008A5095" w:rsidP="007C29C5">
      <w:pPr>
        <w:tabs>
          <w:tab w:val="left" w:pos="2172"/>
        </w:tabs>
        <w:jc w:val="both"/>
        <w:rPr>
          <w:rFonts w:ascii="Times New Roman" w:eastAsiaTheme="minorEastAsia" w:hAnsi="Times New Roman"/>
          <w:lang w:eastAsia="zh-CN"/>
        </w:rPr>
      </w:pPr>
    </w:p>
    <w:p w14:paraId="4459062C" w14:textId="1349749D" w:rsidR="0048001A" w:rsidRPr="00724C9B" w:rsidRDefault="008A5095" w:rsidP="007C29C5">
      <w:pPr>
        <w:tabs>
          <w:tab w:val="left" w:pos="2172"/>
        </w:tabs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Therefore, in this contribution, we provide our baseline scheme for EBF/FD-MIMO and its performance in 3D-UMa and 3D-UMi.</w:t>
      </w:r>
    </w:p>
    <w:p w14:paraId="7EC9337C" w14:textId="20BD7EEE" w:rsidR="00006C27" w:rsidRDefault="00082045" w:rsidP="00724C9B">
      <w:pPr>
        <w:pStyle w:val="Heading1"/>
        <w:pBdr>
          <w:top w:val="single" w:sz="12" w:space="1" w:color="auto"/>
        </w:pBdr>
        <w:spacing w:line="276" w:lineRule="auto"/>
        <w:rPr>
          <w:rFonts w:eastAsiaTheme="minorEastAsia"/>
          <w:lang w:val="en-US" w:eastAsia="zh-CN"/>
        </w:rPr>
      </w:pPr>
      <w:r>
        <w:rPr>
          <w:lang w:val="en-US"/>
        </w:rPr>
        <w:t>2</w:t>
      </w:r>
      <w:r w:rsidRPr="006B5AE2">
        <w:rPr>
          <w:lang w:val="en-US"/>
        </w:rPr>
        <w:tab/>
      </w:r>
      <w:r w:rsidR="00724C9B">
        <w:rPr>
          <w:rFonts w:eastAsiaTheme="minorEastAsia" w:hint="eastAsia"/>
          <w:lang w:val="en-US" w:eastAsia="zh-CN"/>
        </w:rPr>
        <w:t xml:space="preserve">Baseline assumption </w:t>
      </w:r>
    </w:p>
    <w:p w14:paraId="53C03494" w14:textId="2CE5BAA9" w:rsidR="0080285A" w:rsidRDefault="00557812" w:rsidP="00557812">
      <w:pPr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 w:hint="eastAsia"/>
          <w:lang w:eastAsia="zh-CN"/>
        </w:rPr>
        <w:t>In [2], it is shown that</w:t>
      </w:r>
      <w:r w:rsidR="0080285A">
        <w:rPr>
          <w:rFonts w:ascii="Times New Roman" w:eastAsiaTheme="minorEastAsia" w:hAnsi="Times New Roman"/>
          <w:lang w:eastAsia="zh-CN"/>
        </w:rPr>
        <w:t xml:space="preserve"> the</w:t>
      </w:r>
      <w:r>
        <w:rPr>
          <w:rFonts w:ascii="Times New Roman" w:eastAsiaTheme="minorEastAsia" w:hAnsi="Times New Roman" w:hint="eastAsia"/>
          <w:lang w:eastAsia="zh-CN"/>
        </w:rPr>
        <w:t xml:space="preserve"> adaptive downtilt </w:t>
      </w:r>
      <w:r w:rsidR="0080285A">
        <w:rPr>
          <w:rFonts w:ascii="Times New Roman" w:eastAsiaTheme="minorEastAsia" w:hAnsi="Times New Roman"/>
          <w:lang w:eastAsia="zh-CN"/>
        </w:rPr>
        <w:t>scheme which optimize</w:t>
      </w:r>
      <w:r>
        <w:rPr>
          <w:rFonts w:ascii="Times New Roman" w:eastAsiaTheme="minorEastAsia" w:hAnsi="Times New Roman" w:hint="eastAsia"/>
          <w:lang w:eastAsia="zh-CN"/>
        </w:rPr>
        <w:t xml:space="preserve"> downtilt</w:t>
      </w:r>
      <w:r w:rsidR="0080285A">
        <w:rPr>
          <w:rFonts w:ascii="Times New Roman" w:eastAsiaTheme="minorEastAsia" w:hAnsi="Times New Roman"/>
          <w:lang w:eastAsia="zh-CN"/>
        </w:rPr>
        <w:t xml:space="preserve"> angle</w:t>
      </w:r>
      <w:r>
        <w:rPr>
          <w:rFonts w:ascii="Times New Roman" w:eastAsiaTheme="minorEastAsia" w:hAnsi="Times New Roman" w:hint="eastAsia"/>
          <w:lang w:eastAsia="zh-CN"/>
        </w:rPr>
        <w:t xml:space="preserve"> in </w:t>
      </w:r>
      <w:r w:rsidR="0080285A">
        <w:rPr>
          <w:rFonts w:ascii="Times New Roman" w:eastAsiaTheme="minorEastAsia" w:hAnsi="Times New Roman"/>
          <w:lang w:eastAsia="zh-CN"/>
        </w:rPr>
        <w:t>each</w:t>
      </w:r>
      <w:r w:rsidR="0080285A">
        <w:rPr>
          <w:rFonts w:ascii="Times New Roman" w:eastAsiaTheme="minorEastAsia" w:hAnsi="Times New Roman" w:hint="eastAsia"/>
          <w:lang w:eastAsia="zh-CN"/>
        </w:rPr>
        <w:t xml:space="preserve"> </w:t>
      </w:r>
      <w:r>
        <w:rPr>
          <w:rFonts w:ascii="Times New Roman" w:eastAsiaTheme="minorEastAsia" w:hAnsi="Times New Roman" w:hint="eastAsia"/>
          <w:lang w:eastAsia="zh-CN"/>
        </w:rPr>
        <w:t xml:space="preserve">cell provides </w:t>
      </w:r>
      <w:r w:rsidR="0080285A">
        <w:rPr>
          <w:rFonts w:ascii="Times New Roman" w:eastAsiaTheme="minorEastAsia" w:hAnsi="Times New Roman"/>
          <w:lang w:eastAsia="zh-CN"/>
        </w:rPr>
        <w:t>reasonable amount of</w:t>
      </w:r>
      <w:r w:rsidR="0080285A">
        <w:rPr>
          <w:rFonts w:ascii="Times New Roman" w:eastAsiaTheme="minorEastAsia" w:hAnsi="Times New Roman" w:hint="eastAsia"/>
          <w:lang w:eastAsia="zh-CN"/>
        </w:rPr>
        <w:t xml:space="preserve"> </w:t>
      </w:r>
      <w:r>
        <w:rPr>
          <w:rFonts w:ascii="Times New Roman" w:eastAsiaTheme="minorEastAsia" w:hAnsi="Times New Roman" w:hint="eastAsia"/>
          <w:lang w:eastAsia="zh-CN"/>
        </w:rPr>
        <w:t>performance gains</w:t>
      </w:r>
      <w:r w:rsidR="0080285A">
        <w:rPr>
          <w:rFonts w:ascii="Times New Roman" w:eastAsiaTheme="minorEastAsia" w:hAnsi="Times New Roman"/>
          <w:lang w:eastAsia="zh-CN"/>
        </w:rPr>
        <w:t xml:space="preserve"> by exploiting elevation beamforming gain</w:t>
      </w:r>
      <w:r>
        <w:rPr>
          <w:rFonts w:ascii="Times New Roman" w:eastAsiaTheme="minorEastAsia" w:hAnsi="Times New Roman" w:hint="eastAsia"/>
          <w:lang w:eastAsia="zh-CN"/>
        </w:rPr>
        <w:t xml:space="preserve"> </w:t>
      </w:r>
      <w:r>
        <w:rPr>
          <w:rFonts w:ascii="Times New Roman" w:eastAsiaTheme="minorEastAsia" w:hAnsi="Times New Roman"/>
          <w:lang w:eastAsia="zh-CN"/>
        </w:rPr>
        <w:t>compared</w:t>
      </w:r>
      <w:r>
        <w:rPr>
          <w:rFonts w:ascii="Times New Roman" w:eastAsiaTheme="minorEastAsia" w:hAnsi="Times New Roman" w:hint="eastAsia"/>
          <w:lang w:eastAsia="zh-CN"/>
        </w:rPr>
        <w:t xml:space="preserve"> to the fixed downtilt case. </w:t>
      </w:r>
      <w:r w:rsidR="0080285A">
        <w:rPr>
          <w:rFonts w:ascii="Times New Roman" w:eastAsiaTheme="minorEastAsia" w:hAnsi="Times New Roman"/>
          <w:lang w:eastAsia="zh-CN"/>
        </w:rPr>
        <w:t xml:space="preserve">The elevation beamforming gain could </w:t>
      </w:r>
      <w:r w:rsidR="00F579F5">
        <w:rPr>
          <w:rFonts w:ascii="Times New Roman" w:eastAsiaTheme="minorEastAsia" w:hAnsi="Times New Roman" w:hint="eastAsia"/>
          <w:lang w:eastAsia="zh-CN"/>
        </w:rPr>
        <w:t xml:space="preserve">be </w:t>
      </w:r>
      <w:r w:rsidR="0080285A">
        <w:rPr>
          <w:rFonts w:ascii="Times New Roman" w:eastAsiaTheme="minorEastAsia" w:hAnsi="Times New Roman"/>
          <w:lang w:eastAsia="zh-CN"/>
        </w:rPr>
        <w:t>further increased by adapting the beams in a UE-</w:t>
      </w:r>
      <w:r w:rsidR="0080285A">
        <w:rPr>
          <w:rFonts w:ascii="Times New Roman" w:eastAsiaTheme="minorEastAsia" w:hAnsi="Times New Roman"/>
          <w:lang w:eastAsia="zh-CN"/>
        </w:rPr>
        <w:lastRenderedPageBreak/>
        <w:t>specific manner with the assumption that eNB has a full capability to change the elevation beam per UE at the same time (i.e. the number of TXRU is the same as the number of antenna elements). In this case, a UE may report a preferred elevation beam</w:t>
      </w:r>
      <w:r w:rsidR="00F579F5">
        <w:rPr>
          <w:rFonts w:ascii="Times New Roman" w:eastAsiaTheme="minorEastAsia" w:hAnsi="Times New Roman" w:hint="eastAsia"/>
          <w:lang w:eastAsia="zh-CN"/>
        </w:rPr>
        <w:t xml:space="preserve"> (such as the one giving the highest effective SINR or wideband SINR</w:t>
      </w:r>
      <w:proofErr w:type="gramStart"/>
      <w:r w:rsidR="00F579F5">
        <w:rPr>
          <w:rFonts w:ascii="Times New Roman" w:eastAsiaTheme="minorEastAsia" w:hAnsi="Times New Roman" w:hint="eastAsia"/>
          <w:lang w:eastAsia="zh-CN"/>
        </w:rPr>
        <w:t>)</w:t>
      </w:r>
      <w:r w:rsidR="00F579F5">
        <w:rPr>
          <w:rFonts w:ascii="Times New Roman" w:eastAsiaTheme="minorEastAsia" w:hAnsi="Times New Roman"/>
          <w:lang w:eastAsia="zh-CN"/>
        </w:rPr>
        <w:t xml:space="preserve"> </w:t>
      </w:r>
      <w:r w:rsidR="0080285A">
        <w:rPr>
          <w:rFonts w:ascii="Times New Roman" w:eastAsiaTheme="minorEastAsia" w:hAnsi="Times New Roman"/>
          <w:lang w:eastAsia="zh-CN"/>
        </w:rPr>
        <w:t xml:space="preserve"> by</w:t>
      </w:r>
      <w:proofErr w:type="gramEnd"/>
      <w:r w:rsidR="0080285A">
        <w:rPr>
          <w:rFonts w:ascii="Times New Roman" w:eastAsiaTheme="minorEastAsia" w:hAnsi="Times New Roman"/>
          <w:lang w:eastAsia="zh-CN"/>
        </w:rPr>
        <w:t xml:space="preserve"> using multiple CSI process</w:t>
      </w:r>
      <w:r w:rsidR="00F579F5">
        <w:rPr>
          <w:rFonts w:ascii="Times New Roman" w:eastAsiaTheme="minorEastAsia" w:hAnsi="Times New Roman" w:hint="eastAsia"/>
          <w:lang w:eastAsia="zh-CN"/>
        </w:rPr>
        <w:t>es</w:t>
      </w:r>
      <w:r w:rsidR="0080285A">
        <w:rPr>
          <w:rFonts w:ascii="Times New Roman" w:eastAsiaTheme="minorEastAsia" w:hAnsi="Times New Roman"/>
          <w:lang w:eastAsia="zh-CN"/>
        </w:rPr>
        <w:t>, thus up to 4 elevation beam may be used in a standard transparent manner.</w:t>
      </w:r>
    </w:p>
    <w:p w14:paraId="0EE17F85" w14:textId="6F6BF258" w:rsidR="0080285A" w:rsidRDefault="0080285A" w:rsidP="00557812">
      <w:pPr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The table 1 shows the assumption used for UE-specific elevation beamforming with multiple CSI processes as a baseline scheme.</w:t>
      </w:r>
    </w:p>
    <w:p w14:paraId="37574840" w14:textId="68498D49" w:rsidR="0065512E" w:rsidRPr="0065512E" w:rsidRDefault="0065512E" w:rsidP="00557812">
      <w:pPr>
        <w:jc w:val="both"/>
        <w:rPr>
          <w:rFonts w:ascii="Times New Roman" w:eastAsiaTheme="minorEastAsia" w:hAnsi="Times New Roman"/>
          <w:b/>
          <w:lang w:eastAsia="zh-CN"/>
        </w:rPr>
      </w:pPr>
      <w:r w:rsidRPr="0065512E">
        <w:rPr>
          <w:rFonts w:ascii="Times New Roman" w:eastAsiaTheme="minorEastAsia" w:hAnsi="Times New Roman" w:hint="eastAsia"/>
          <w:b/>
          <w:lang w:eastAsia="zh-CN"/>
        </w:rPr>
        <w:t xml:space="preserve">                                          </w:t>
      </w:r>
      <w:r>
        <w:rPr>
          <w:rFonts w:ascii="Times New Roman" w:eastAsiaTheme="minorEastAsia" w:hAnsi="Times New Roman" w:hint="eastAsia"/>
          <w:b/>
          <w:lang w:eastAsia="zh-CN"/>
        </w:rPr>
        <w:t xml:space="preserve">    </w:t>
      </w:r>
      <w:r w:rsidRPr="0065512E">
        <w:rPr>
          <w:rFonts w:ascii="Times New Roman" w:eastAsiaTheme="minorEastAsia" w:hAnsi="Times New Roman" w:hint="eastAsia"/>
          <w:b/>
          <w:lang w:eastAsia="zh-CN"/>
        </w:rPr>
        <w:t xml:space="preserve">            Table 1: Baseline assumption  </w:t>
      </w:r>
    </w:p>
    <w:tbl>
      <w:tblPr>
        <w:tblW w:w="954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0"/>
        <w:gridCol w:w="2610"/>
        <w:gridCol w:w="4860"/>
      </w:tblGrid>
      <w:tr w:rsidR="0065512E" w:rsidRPr="0065512E" w14:paraId="668C5FA9" w14:textId="77777777" w:rsidTr="003F16CF">
        <w:trPr>
          <w:trHeight w:val="300"/>
        </w:trPr>
        <w:tc>
          <w:tcPr>
            <w:tcW w:w="2070" w:type="dxa"/>
            <w:shd w:val="clear" w:color="auto" w:fill="BFBFBF" w:themeFill="background1" w:themeFillShade="BF"/>
            <w:noWrap/>
            <w:vAlign w:val="bottom"/>
            <w:hideMark/>
          </w:tcPr>
          <w:p w14:paraId="0AB8DF2D" w14:textId="6EB404C2" w:rsidR="0065512E" w:rsidRPr="0065512E" w:rsidRDefault="0065512E" w:rsidP="006551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 w:rsidRPr="0065512E">
              <w:rPr>
                <w:rFonts w:ascii="Times New Roman" w:eastAsia="Times New Roman" w:hAnsi="Times New Roman"/>
                <w:color w:val="000000"/>
                <w:lang w:eastAsia="zh-CN"/>
              </w:rPr>
              <w:t>Parameter</w:t>
            </w:r>
          </w:p>
        </w:tc>
        <w:tc>
          <w:tcPr>
            <w:tcW w:w="2610" w:type="dxa"/>
            <w:shd w:val="clear" w:color="auto" w:fill="BFBFBF" w:themeFill="background1" w:themeFillShade="BF"/>
            <w:noWrap/>
            <w:vAlign w:val="bottom"/>
            <w:hideMark/>
          </w:tcPr>
          <w:p w14:paraId="0D2B3A2F" w14:textId="77777777" w:rsidR="0065512E" w:rsidRPr="0065512E" w:rsidRDefault="0065512E" w:rsidP="006551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 w:rsidRPr="0065512E">
              <w:rPr>
                <w:rFonts w:ascii="Times New Roman" w:eastAsia="Times New Roman" w:hAnsi="Times New Roman"/>
                <w:color w:val="000000"/>
                <w:lang w:eastAsia="zh-CN"/>
              </w:rPr>
              <w:t>values</w:t>
            </w:r>
          </w:p>
        </w:tc>
        <w:tc>
          <w:tcPr>
            <w:tcW w:w="4860" w:type="dxa"/>
            <w:shd w:val="clear" w:color="auto" w:fill="BFBFBF" w:themeFill="background1" w:themeFillShade="BF"/>
            <w:noWrap/>
            <w:vAlign w:val="bottom"/>
            <w:hideMark/>
          </w:tcPr>
          <w:p w14:paraId="4E63D26C" w14:textId="77777777" w:rsidR="0065512E" w:rsidRPr="0065512E" w:rsidRDefault="0065512E" w:rsidP="006551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 w:rsidRPr="0065512E">
              <w:rPr>
                <w:rFonts w:ascii="Times New Roman" w:eastAsia="Times New Roman" w:hAnsi="Times New Roman"/>
                <w:color w:val="000000"/>
                <w:lang w:eastAsia="zh-CN"/>
              </w:rPr>
              <w:t>values</w:t>
            </w:r>
          </w:p>
        </w:tc>
      </w:tr>
      <w:tr w:rsidR="0065512E" w:rsidRPr="0065512E" w14:paraId="096D1293" w14:textId="77777777" w:rsidTr="003F16CF">
        <w:trPr>
          <w:trHeight w:val="300"/>
        </w:trPr>
        <w:tc>
          <w:tcPr>
            <w:tcW w:w="2070" w:type="dxa"/>
            <w:shd w:val="clear" w:color="auto" w:fill="BFBFBF" w:themeFill="background1" w:themeFillShade="BF"/>
            <w:noWrap/>
            <w:vAlign w:val="bottom"/>
            <w:hideMark/>
          </w:tcPr>
          <w:p w14:paraId="7E8F5508" w14:textId="3B9997A3" w:rsidR="0065512E" w:rsidRPr="0065512E" w:rsidRDefault="0065512E" w:rsidP="006551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 w:rsidRPr="0065512E">
              <w:rPr>
                <w:rFonts w:ascii="Times New Roman" w:eastAsia="Times New Roman" w:hAnsi="Times New Roman"/>
                <w:color w:val="000000"/>
                <w:lang w:eastAsia="zh-CN"/>
              </w:rPr>
              <w:t>Scenario</w:t>
            </w:r>
          </w:p>
        </w:tc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0141299E" w14:textId="41D0F9F1" w:rsidR="0065512E" w:rsidRPr="0065512E" w:rsidRDefault="0065512E" w:rsidP="006551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 w:rsidRPr="0065512E">
              <w:rPr>
                <w:rFonts w:ascii="Times New Roman" w:eastAsia="Times New Roman" w:hAnsi="Times New Roman"/>
                <w:color w:val="000000"/>
                <w:lang w:eastAsia="zh-CN"/>
              </w:rPr>
              <w:t>f</w:t>
            </w:r>
            <w:r w:rsidRPr="0065512E">
              <w:rPr>
                <w:rFonts w:ascii="Times New Roman" w:eastAsiaTheme="minorEastAsia" w:hAnsi="Times New Roman"/>
                <w:color w:val="000000"/>
                <w:lang w:eastAsia="zh-CN"/>
              </w:rPr>
              <w:t>ixe</w:t>
            </w:r>
            <w:r w:rsidRPr="0065512E">
              <w:rPr>
                <w:rFonts w:ascii="Times New Roman" w:eastAsia="Times New Roman" w:hAnsi="Times New Roman"/>
                <w:color w:val="000000"/>
                <w:lang w:eastAsia="zh-CN"/>
              </w:rPr>
              <w:t>d downtilt</w:t>
            </w:r>
          </w:p>
        </w:tc>
        <w:tc>
          <w:tcPr>
            <w:tcW w:w="4860" w:type="dxa"/>
            <w:shd w:val="clear" w:color="auto" w:fill="auto"/>
            <w:noWrap/>
            <w:vAlign w:val="bottom"/>
            <w:hideMark/>
          </w:tcPr>
          <w:p w14:paraId="3BE63431" w14:textId="564DD4A3" w:rsidR="0065512E" w:rsidRPr="0065512E" w:rsidRDefault="0065512E" w:rsidP="006551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 w:rsidRPr="0065512E">
              <w:rPr>
                <w:rFonts w:ascii="Times New Roman" w:eastAsia="Times New Roman" w:hAnsi="Times New Roman"/>
                <w:color w:val="000000"/>
                <w:lang w:eastAsia="zh-CN"/>
              </w:rPr>
              <w:t>UE specific BF</w:t>
            </w:r>
          </w:p>
        </w:tc>
      </w:tr>
      <w:tr w:rsidR="0065512E" w:rsidRPr="0065512E" w14:paraId="026FCA98" w14:textId="77777777" w:rsidTr="003F16CF">
        <w:trPr>
          <w:trHeight w:val="300"/>
        </w:trPr>
        <w:tc>
          <w:tcPr>
            <w:tcW w:w="2070" w:type="dxa"/>
            <w:shd w:val="clear" w:color="auto" w:fill="BFBFBF" w:themeFill="background1" w:themeFillShade="BF"/>
            <w:noWrap/>
            <w:vAlign w:val="bottom"/>
          </w:tcPr>
          <w:p w14:paraId="253F38C3" w14:textId="02E3655C" w:rsidR="0065512E" w:rsidRPr="0065512E" w:rsidRDefault="0065512E" w:rsidP="0065512E">
            <w:pPr>
              <w:spacing w:after="0" w:line="240" w:lineRule="auto"/>
              <w:rPr>
                <w:rFonts w:ascii="Times New Roman" w:eastAsiaTheme="minorEastAsia" w:hAnsi="Times New Roman"/>
                <w:color w:val="000000"/>
                <w:lang w:eastAsia="zh-CN"/>
              </w:rPr>
            </w:pPr>
            <w:r w:rsidRPr="0065512E">
              <w:rPr>
                <w:rFonts w:ascii="Times New Roman" w:eastAsiaTheme="minorEastAsia" w:hAnsi="Times New Roman"/>
                <w:color w:val="000000"/>
                <w:lang w:eastAsia="zh-CN"/>
              </w:rPr>
              <w:t>Antenna array configuration (M,N,P,Q)</w:t>
            </w:r>
          </w:p>
        </w:tc>
        <w:tc>
          <w:tcPr>
            <w:tcW w:w="2610" w:type="dxa"/>
            <w:shd w:val="clear" w:color="auto" w:fill="auto"/>
            <w:noWrap/>
            <w:vAlign w:val="bottom"/>
          </w:tcPr>
          <w:p w14:paraId="4B9A1A73" w14:textId="77777777" w:rsidR="0065512E" w:rsidRDefault="0065512E" w:rsidP="0065512E">
            <w:pPr>
              <w:spacing w:after="0" w:line="240" w:lineRule="auto"/>
              <w:rPr>
                <w:rFonts w:ascii="Times New Roman" w:eastAsiaTheme="minorEastAsia" w:hAnsi="Times New Roman"/>
                <w:color w:val="000000"/>
                <w:lang w:eastAsia="zh-CN"/>
              </w:rPr>
            </w:pPr>
            <w:r w:rsidRPr="0065512E">
              <w:rPr>
                <w:rFonts w:ascii="Times New Roman" w:eastAsiaTheme="minorEastAsia" w:hAnsi="Times New Roman"/>
                <w:color w:val="000000"/>
                <w:lang w:eastAsia="zh-CN"/>
              </w:rPr>
              <w:t xml:space="preserve">(8,4,2,8) </w:t>
            </w:r>
          </w:p>
          <w:p w14:paraId="3D694C17" w14:textId="7D3E6C89" w:rsidR="00ED6995" w:rsidRPr="0065512E" w:rsidRDefault="00ED6995" w:rsidP="0065512E">
            <w:pPr>
              <w:spacing w:after="0" w:line="240" w:lineRule="auto"/>
              <w:rPr>
                <w:rFonts w:ascii="Times New Roman" w:eastAsiaTheme="minorEastAsia" w:hAnsi="Times New Roman"/>
                <w:color w:val="000000"/>
                <w:lang w:eastAsia="zh-CN"/>
              </w:rPr>
            </w:pPr>
          </w:p>
        </w:tc>
        <w:tc>
          <w:tcPr>
            <w:tcW w:w="4860" w:type="dxa"/>
            <w:shd w:val="clear" w:color="auto" w:fill="auto"/>
            <w:noWrap/>
            <w:vAlign w:val="bottom"/>
          </w:tcPr>
          <w:p w14:paraId="4D3778B2" w14:textId="77777777" w:rsidR="0065512E" w:rsidRPr="0065512E" w:rsidRDefault="0065512E" w:rsidP="0065512E">
            <w:pPr>
              <w:spacing w:after="0" w:line="240" w:lineRule="auto"/>
              <w:rPr>
                <w:rFonts w:ascii="Times New Roman" w:eastAsiaTheme="minorEastAsia" w:hAnsi="Times New Roman"/>
                <w:color w:val="000000"/>
                <w:lang w:eastAsia="zh-CN"/>
              </w:rPr>
            </w:pPr>
            <w:r w:rsidRPr="0065512E">
              <w:rPr>
                <w:rFonts w:ascii="Times New Roman" w:eastAsiaTheme="minorEastAsia" w:hAnsi="Times New Roman"/>
                <w:color w:val="000000"/>
                <w:lang w:eastAsia="zh-CN"/>
              </w:rPr>
              <w:t xml:space="preserve">(8,4,2,8) supporting UE specific downtilt BF </w:t>
            </w:r>
          </w:p>
          <w:p w14:paraId="0B98DD55" w14:textId="641E26E5" w:rsidR="0065512E" w:rsidRPr="0065512E" w:rsidRDefault="0065512E" w:rsidP="0065512E">
            <w:pPr>
              <w:spacing w:after="0" w:line="240" w:lineRule="auto"/>
              <w:rPr>
                <w:rFonts w:ascii="Times New Roman" w:eastAsiaTheme="minorEastAsia" w:hAnsi="Times New Roman"/>
                <w:color w:val="000000"/>
                <w:lang w:eastAsia="zh-CN"/>
              </w:rPr>
            </w:pPr>
            <w:r w:rsidRPr="0065512E">
              <w:rPr>
                <w:rFonts w:ascii="Times New Roman" w:eastAsiaTheme="minorEastAsia" w:hAnsi="Times New Roman"/>
                <w:color w:val="000000"/>
                <w:lang w:eastAsia="zh-CN"/>
              </w:rPr>
              <w:t xml:space="preserve">via </w:t>
            </w:r>
            <w:r w:rsidRPr="0065512E">
              <w:rPr>
                <w:rFonts w:ascii="Times New Roman" w:eastAsiaTheme="minorEastAsia" w:hAnsi="Times New Roman"/>
                <w:lang w:eastAsia="zh-CN"/>
              </w:rPr>
              <w:t xml:space="preserve">multiple </w:t>
            </w:r>
            <w:r w:rsidRPr="0065512E">
              <w:rPr>
                <w:rFonts w:ascii="Times New Roman" w:eastAsiaTheme="minorEastAsia" w:hAnsi="Times New Roman"/>
                <w:color w:val="000000"/>
                <w:lang w:eastAsia="zh-CN"/>
              </w:rPr>
              <w:t xml:space="preserve">CSI processes </w:t>
            </w:r>
          </w:p>
        </w:tc>
      </w:tr>
      <w:tr w:rsidR="00ED6995" w:rsidRPr="0065512E" w14:paraId="3BA24532" w14:textId="77777777" w:rsidTr="003F16CF">
        <w:trPr>
          <w:trHeight w:val="507"/>
        </w:trPr>
        <w:tc>
          <w:tcPr>
            <w:tcW w:w="2070" w:type="dxa"/>
            <w:shd w:val="clear" w:color="auto" w:fill="BFBFBF" w:themeFill="background1" w:themeFillShade="BF"/>
            <w:noWrap/>
            <w:vAlign w:val="bottom"/>
          </w:tcPr>
          <w:p w14:paraId="6B9DC824" w14:textId="1F13FBF9" w:rsidR="00ED6995" w:rsidRDefault="00ED6995" w:rsidP="0065512E">
            <w:pPr>
              <w:spacing w:after="0" w:line="240" w:lineRule="auto"/>
              <w:rPr>
                <w:rFonts w:ascii="Times New Roman" w:eastAsiaTheme="minorEastAsia" w:hAnsi="Times New Roman"/>
                <w:color w:val="000000"/>
                <w:lang w:eastAsia="zh-CN"/>
              </w:rPr>
            </w:pPr>
            <w:r w:rsidRPr="0065512E">
              <w:rPr>
                <w:rFonts w:ascii="Times New Roman" w:eastAsia="Times New Roman" w:hAnsi="Times New Roman"/>
                <w:color w:val="000000"/>
                <w:lang w:eastAsia="zh-CN"/>
              </w:rPr>
              <w:t>TXRU virtualization weights</w:t>
            </w:r>
            <w:r>
              <w:rPr>
                <w:rFonts w:ascii="Times New Roman" w:eastAsiaTheme="minorEastAsia" w:hAnsi="Times New Roman" w:hint="eastAsia"/>
                <w:color w:val="000000"/>
                <w:lang w:eastAsia="zh-CN"/>
              </w:rPr>
              <w:t>.</w:t>
            </w:r>
          </w:p>
          <w:p w14:paraId="5CB652B3" w14:textId="77777777" w:rsidR="00ED6995" w:rsidRDefault="00ED6995" w:rsidP="0065512E">
            <w:pPr>
              <w:spacing w:after="0" w:line="240" w:lineRule="auto"/>
              <w:rPr>
                <w:rFonts w:ascii="Times New Roman" w:eastAsiaTheme="minorEastAsia" w:hAnsi="Times New Roman"/>
                <w:color w:val="000000"/>
                <w:lang w:eastAsia="zh-CN"/>
              </w:rPr>
            </w:pPr>
          </w:p>
          <w:p w14:paraId="666ED06E" w14:textId="53067147" w:rsidR="00ED6995" w:rsidRPr="0065512E" w:rsidRDefault="00ED6995" w:rsidP="0065512E">
            <w:pPr>
              <w:spacing w:after="0" w:line="240" w:lineRule="auto"/>
              <w:rPr>
                <w:rFonts w:ascii="Times New Roman" w:eastAsiaTheme="minorEastAsia" w:hAnsi="Times New Roman"/>
                <w:color w:val="000000"/>
                <w:lang w:eastAsia="zh-CN"/>
              </w:rPr>
            </w:pPr>
          </w:p>
        </w:tc>
        <w:tc>
          <w:tcPr>
            <w:tcW w:w="2610" w:type="dxa"/>
            <w:shd w:val="clear" w:color="auto" w:fill="auto"/>
            <w:vAlign w:val="bottom"/>
          </w:tcPr>
          <w:p w14:paraId="0A09D13C" w14:textId="3934A083" w:rsidR="00ED6995" w:rsidRPr="0065512E" w:rsidRDefault="00ED6995" w:rsidP="00ED6995">
            <w:pPr>
              <w:spacing w:after="0" w:line="240" w:lineRule="auto"/>
              <w:rPr>
                <w:rFonts w:ascii="Times New Roman" w:eastAsiaTheme="minorEastAsia" w:hAnsi="Times New Roman"/>
                <w:lang w:eastAsia="zh-CN"/>
              </w:rPr>
            </w:pPr>
            <w:r w:rsidRPr="0065512E">
              <w:rPr>
                <w:rFonts w:ascii="Times New Roman" w:eastAsia="Times New Roman" w:hAnsi="Times New Roman"/>
                <w:lang w:eastAsia="zh-CN"/>
              </w:rPr>
              <w:t xml:space="preserve">1 TXRU 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 xml:space="preserve">per column </w:t>
            </w:r>
            <w:r w:rsidRPr="0065512E">
              <w:rPr>
                <w:rFonts w:ascii="Times New Roman" w:eastAsia="Times New Roman" w:hAnsi="Times New Roman"/>
                <w:lang w:eastAsia="zh-CN"/>
              </w:rPr>
              <w:t xml:space="preserve">per polarization, DFT weighted, all TXRU using the same fixed downtilt   </w:t>
            </w:r>
          </w:p>
        </w:tc>
        <w:tc>
          <w:tcPr>
            <w:tcW w:w="4860" w:type="dxa"/>
            <w:shd w:val="clear" w:color="auto" w:fill="auto"/>
            <w:vAlign w:val="bottom"/>
          </w:tcPr>
          <w:p w14:paraId="35ACA77D" w14:textId="32FE94C3" w:rsidR="00ED6995" w:rsidRPr="0065512E" w:rsidRDefault="00ED6995" w:rsidP="0065512E">
            <w:pPr>
              <w:spacing w:after="0" w:line="240" w:lineRule="auto"/>
              <w:rPr>
                <w:rFonts w:ascii="Times New Roman" w:eastAsiaTheme="minorEastAsia" w:hAnsi="Times New Roman"/>
                <w:lang w:eastAsia="zh-CN"/>
              </w:rPr>
            </w:pPr>
            <w:r w:rsidRPr="0065512E">
              <w:rPr>
                <w:rFonts w:ascii="Times New Roman" w:eastAsia="Times New Roman" w:hAnsi="Times New Roman"/>
                <w:lang w:eastAsia="zh-CN"/>
              </w:rPr>
              <w:t xml:space="preserve">1 TXRU 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 xml:space="preserve">per column </w:t>
            </w:r>
            <w:r w:rsidRPr="0065512E">
              <w:rPr>
                <w:rFonts w:ascii="Times New Roman" w:eastAsia="Times New Roman" w:hAnsi="Times New Roman"/>
                <w:lang w:eastAsia="zh-CN"/>
              </w:rPr>
              <w:t xml:space="preserve">per polarization, DFT weighted, all TXRU </w:t>
            </w:r>
            <w:r>
              <w:rPr>
                <w:rFonts w:ascii="Times New Roman" w:eastAsia="Times New Roman" w:hAnsi="Times New Roman"/>
                <w:lang w:eastAsia="zh-CN"/>
              </w:rPr>
              <w:t xml:space="preserve">using the same fixed downtilt 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 xml:space="preserve">selected </w:t>
            </w:r>
            <w:r w:rsidRPr="0065512E">
              <w:rPr>
                <w:rFonts w:ascii="Times New Roman" w:eastAsia="Times New Roman" w:hAnsi="Times New Roman"/>
                <w:lang w:eastAsia="zh-CN"/>
              </w:rPr>
              <w:t>from a downtilt set for UE specific BF</w:t>
            </w:r>
          </w:p>
        </w:tc>
      </w:tr>
      <w:tr w:rsidR="00ED6995" w:rsidRPr="0065512E" w14:paraId="337E6B55" w14:textId="77777777" w:rsidTr="003F16CF">
        <w:trPr>
          <w:trHeight w:val="516"/>
        </w:trPr>
        <w:tc>
          <w:tcPr>
            <w:tcW w:w="2070" w:type="dxa"/>
            <w:shd w:val="clear" w:color="auto" w:fill="BFBFBF" w:themeFill="background1" w:themeFillShade="BF"/>
            <w:noWrap/>
            <w:vAlign w:val="bottom"/>
            <w:hideMark/>
          </w:tcPr>
          <w:p w14:paraId="5B456063" w14:textId="77777777" w:rsidR="00ED6995" w:rsidRPr="0065512E" w:rsidRDefault="00ED6995" w:rsidP="006551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 w:rsidRPr="0065512E">
              <w:rPr>
                <w:rFonts w:ascii="Times New Roman" w:eastAsia="Times New Roman" w:hAnsi="Times New Roman"/>
                <w:color w:val="000000"/>
                <w:lang w:eastAsia="zh-CN"/>
              </w:rPr>
              <w:t>CSI-RS to TXRU virtualization</w:t>
            </w:r>
          </w:p>
        </w:tc>
        <w:tc>
          <w:tcPr>
            <w:tcW w:w="2610" w:type="dxa"/>
            <w:shd w:val="clear" w:color="auto" w:fill="auto"/>
            <w:vAlign w:val="bottom"/>
            <w:hideMark/>
          </w:tcPr>
          <w:p w14:paraId="6F78D8B0" w14:textId="3E1953F6" w:rsidR="00ED6995" w:rsidRPr="0065512E" w:rsidRDefault="00ED6995" w:rsidP="0065512E">
            <w:pPr>
              <w:spacing w:after="0" w:line="240" w:lineRule="auto"/>
              <w:rPr>
                <w:rFonts w:ascii="Times New Roman" w:eastAsiaTheme="minorEastAsia" w:hAnsi="Times New Roman"/>
                <w:color w:val="000000"/>
                <w:lang w:eastAsia="zh-CN"/>
              </w:rPr>
            </w:pPr>
            <w:r w:rsidRPr="0065512E">
              <w:rPr>
                <w:rFonts w:ascii="Times New Roman" w:eastAsia="Times New Roman" w:hAnsi="Times New Roman"/>
                <w:color w:val="000000"/>
                <w:lang w:eastAsia="zh-CN"/>
              </w:rPr>
              <w:t xml:space="preserve">one TXRU mapped to one CRI-RS port   </w:t>
            </w:r>
          </w:p>
        </w:tc>
        <w:tc>
          <w:tcPr>
            <w:tcW w:w="4860" w:type="dxa"/>
            <w:shd w:val="clear" w:color="auto" w:fill="auto"/>
            <w:vAlign w:val="bottom"/>
            <w:hideMark/>
          </w:tcPr>
          <w:p w14:paraId="6CB6E6AC" w14:textId="77777777" w:rsidR="00ED6995" w:rsidRDefault="00ED6995" w:rsidP="0065512E">
            <w:pPr>
              <w:spacing w:after="0" w:line="240" w:lineRule="auto"/>
              <w:rPr>
                <w:rFonts w:ascii="Times New Roman" w:eastAsiaTheme="minorEastAsia" w:hAnsi="Times New Roman"/>
                <w:color w:val="000000"/>
                <w:lang w:eastAsia="zh-CN"/>
              </w:rPr>
            </w:pPr>
            <w:r w:rsidRPr="0065512E">
              <w:rPr>
                <w:rFonts w:ascii="Times New Roman" w:eastAsia="Times New Roman" w:hAnsi="Times New Roman"/>
                <w:color w:val="000000"/>
                <w:lang w:eastAsia="zh-CN"/>
              </w:rPr>
              <w:t xml:space="preserve">one TXRU mapped to one CRI-RS port   </w:t>
            </w:r>
          </w:p>
          <w:p w14:paraId="0A1DC796" w14:textId="77777777" w:rsidR="00ED6995" w:rsidRPr="0065512E" w:rsidRDefault="00ED6995" w:rsidP="0065512E">
            <w:pPr>
              <w:spacing w:after="0" w:line="240" w:lineRule="auto"/>
              <w:rPr>
                <w:rFonts w:ascii="Times New Roman" w:eastAsiaTheme="minorEastAsia" w:hAnsi="Times New Roman"/>
                <w:color w:val="000000"/>
                <w:lang w:eastAsia="zh-CN"/>
              </w:rPr>
            </w:pPr>
          </w:p>
        </w:tc>
      </w:tr>
      <w:tr w:rsidR="00ED6995" w:rsidRPr="0065512E" w14:paraId="46A4F41B" w14:textId="77777777" w:rsidTr="003F16CF">
        <w:trPr>
          <w:trHeight w:val="1200"/>
        </w:trPr>
        <w:tc>
          <w:tcPr>
            <w:tcW w:w="2070" w:type="dxa"/>
            <w:shd w:val="clear" w:color="auto" w:fill="BFBFBF" w:themeFill="background1" w:themeFillShade="BF"/>
            <w:noWrap/>
            <w:vAlign w:val="bottom"/>
            <w:hideMark/>
          </w:tcPr>
          <w:p w14:paraId="488493D7" w14:textId="77777777" w:rsidR="00ED6995" w:rsidRDefault="00ED6995" w:rsidP="0065512E">
            <w:pPr>
              <w:spacing w:after="0" w:line="240" w:lineRule="auto"/>
              <w:rPr>
                <w:rFonts w:ascii="Times New Roman" w:eastAsiaTheme="minorEastAsia" w:hAnsi="Times New Roman"/>
                <w:color w:val="000000"/>
                <w:lang w:eastAsia="zh-CN"/>
              </w:rPr>
            </w:pPr>
            <w:r w:rsidRPr="0065512E">
              <w:rPr>
                <w:rFonts w:ascii="Times New Roman" w:eastAsia="Times New Roman" w:hAnsi="Times New Roman"/>
                <w:color w:val="000000"/>
                <w:lang w:eastAsia="zh-CN"/>
              </w:rPr>
              <w:t>CSI-RS port indexing</w:t>
            </w:r>
          </w:p>
          <w:p w14:paraId="21287919" w14:textId="77777777" w:rsidR="00ED6995" w:rsidRDefault="00ED6995" w:rsidP="0065512E">
            <w:pPr>
              <w:spacing w:after="0" w:line="240" w:lineRule="auto"/>
              <w:rPr>
                <w:rFonts w:ascii="Times New Roman" w:eastAsiaTheme="minorEastAsia" w:hAnsi="Times New Roman"/>
                <w:color w:val="000000"/>
                <w:lang w:eastAsia="zh-CN"/>
              </w:rPr>
            </w:pPr>
          </w:p>
          <w:p w14:paraId="28BA6D54" w14:textId="77777777" w:rsidR="00ED6995" w:rsidRDefault="00ED6995" w:rsidP="0065512E">
            <w:pPr>
              <w:spacing w:after="0" w:line="240" w:lineRule="auto"/>
              <w:rPr>
                <w:rFonts w:ascii="Times New Roman" w:eastAsiaTheme="minorEastAsia" w:hAnsi="Times New Roman"/>
                <w:color w:val="000000"/>
                <w:lang w:eastAsia="zh-CN"/>
              </w:rPr>
            </w:pPr>
          </w:p>
          <w:p w14:paraId="130100AB" w14:textId="77777777" w:rsidR="00ED6995" w:rsidRDefault="00ED6995" w:rsidP="0065512E">
            <w:pPr>
              <w:spacing w:after="0" w:line="240" w:lineRule="auto"/>
              <w:rPr>
                <w:rFonts w:ascii="Times New Roman" w:eastAsiaTheme="minorEastAsia" w:hAnsi="Times New Roman"/>
                <w:color w:val="000000"/>
                <w:lang w:eastAsia="zh-CN"/>
              </w:rPr>
            </w:pPr>
          </w:p>
          <w:p w14:paraId="4F8A1901" w14:textId="77777777" w:rsidR="00ED6995" w:rsidRDefault="00ED6995" w:rsidP="0065512E">
            <w:pPr>
              <w:spacing w:after="0" w:line="240" w:lineRule="auto"/>
              <w:rPr>
                <w:rFonts w:ascii="Times New Roman" w:eastAsiaTheme="minorEastAsia" w:hAnsi="Times New Roman"/>
                <w:color w:val="000000"/>
                <w:lang w:eastAsia="zh-CN"/>
              </w:rPr>
            </w:pPr>
          </w:p>
          <w:p w14:paraId="415E5158" w14:textId="77777777" w:rsidR="00ED6995" w:rsidRPr="0065512E" w:rsidRDefault="00ED6995" w:rsidP="0065512E">
            <w:pPr>
              <w:spacing w:after="0" w:line="240" w:lineRule="auto"/>
              <w:rPr>
                <w:rFonts w:ascii="Times New Roman" w:eastAsiaTheme="minorEastAsia" w:hAnsi="Times New Roman"/>
                <w:color w:val="000000"/>
                <w:lang w:eastAsia="zh-CN"/>
              </w:rPr>
            </w:pPr>
          </w:p>
        </w:tc>
        <w:tc>
          <w:tcPr>
            <w:tcW w:w="2610" w:type="dxa"/>
            <w:shd w:val="clear" w:color="auto" w:fill="auto"/>
            <w:vAlign w:val="bottom"/>
            <w:hideMark/>
          </w:tcPr>
          <w:p w14:paraId="434C70B4" w14:textId="77777777" w:rsidR="00ED6995" w:rsidRDefault="00ED6995" w:rsidP="0065512E">
            <w:pPr>
              <w:spacing w:after="0" w:line="240" w:lineRule="auto"/>
              <w:rPr>
                <w:rFonts w:ascii="Times New Roman" w:eastAsiaTheme="minorEastAsia" w:hAnsi="Times New Roman"/>
                <w:lang w:eastAsia="zh-CN"/>
              </w:rPr>
            </w:pPr>
            <w:r w:rsidRPr="0065512E">
              <w:rPr>
                <w:rFonts w:ascii="Times New Roman" w:eastAsia="Times New Roman" w:hAnsi="Times New Roman"/>
                <w:lang w:eastAsia="zh-CN"/>
              </w:rPr>
              <w:t>As in Rel.10, port 15-18 mapped to one polarization (+45 deg) and port 19-22 mapped to the other polarization (-45 deg)</w:t>
            </w:r>
          </w:p>
          <w:p w14:paraId="7FEFDB00" w14:textId="668C743E" w:rsidR="00ED6995" w:rsidRPr="0065512E" w:rsidRDefault="00ED6995" w:rsidP="0065512E">
            <w:pPr>
              <w:spacing w:after="0" w:line="240" w:lineRule="auto"/>
              <w:rPr>
                <w:rFonts w:ascii="Times New Roman" w:eastAsia="Times New Roman" w:hAnsi="Times New Roman"/>
                <w:lang w:eastAsia="zh-CN"/>
              </w:rPr>
            </w:pPr>
            <w:r w:rsidRPr="0065512E">
              <w:rPr>
                <w:rFonts w:ascii="Times New Roman" w:eastAsia="Times New Roman" w:hAnsi="Times New Roman"/>
                <w:lang w:eastAsia="zh-CN"/>
              </w:rPr>
              <w:t xml:space="preserve"> </w:t>
            </w:r>
          </w:p>
        </w:tc>
        <w:tc>
          <w:tcPr>
            <w:tcW w:w="4860" w:type="dxa"/>
            <w:shd w:val="clear" w:color="auto" w:fill="auto"/>
            <w:vAlign w:val="bottom"/>
            <w:hideMark/>
          </w:tcPr>
          <w:p w14:paraId="69BA416B" w14:textId="39B9C4E1" w:rsidR="00ED6995" w:rsidRDefault="00ED6995" w:rsidP="0065512E">
            <w:pPr>
              <w:spacing w:after="0" w:line="240" w:lineRule="auto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For each CSI process</w:t>
            </w:r>
            <w:r w:rsidRPr="0065512E">
              <w:rPr>
                <w:rFonts w:ascii="Times New Roman" w:eastAsia="Times New Roman" w:hAnsi="Times New Roman"/>
                <w:lang w:eastAsia="zh-CN"/>
              </w:rPr>
              <w:t>, port 15-18 mapped to one polarization (+45 deg) and port 19-22 mapped to the other polarization (-45 deg)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 xml:space="preserve">, i.e., </w:t>
            </w:r>
            <w:r w:rsidRPr="0065512E">
              <w:rPr>
                <w:rFonts w:ascii="Times New Roman" w:eastAsia="Times New Roman" w:hAnsi="Times New Roman"/>
                <w:lang w:eastAsia="zh-CN"/>
              </w:rPr>
              <w:t xml:space="preserve"> </w:t>
            </w:r>
          </w:p>
          <w:p w14:paraId="2FB17A13" w14:textId="296C858E" w:rsidR="00ED6995" w:rsidRPr="0065512E" w:rsidRDefault="00ED6995" w:rsidP="0065512E">
            <w:pPr>
              <w:spacing w:after="0" w:line="240" w:lineRule="auto"/>
              <w:rPr>
                <w:rFonts w:ascii="Times New Roman" w:eastAsiaTheme="minorEastAsia" w:hAnsi="Times New Roman"/>
                <w:lang w:eastAsia="zh-CN"/>
              </w:rPr>
            </w:pPr>
            <w:r w:rsidRPr="0065512E">
              <w:rPr>
                <w:rFonts w:ascii="Times New Roman" w:eastAsia="Times New Roman" w:hAnsi="Times New Roman"/>
                <w:color w:val="000000"/>
                <w:lang w:eastAsia="zh-CN"/>
              </w:rPr>
              <w:t xml:space="preserve">1)  </w:t>
            </w:r>
            <w:proofErr w:type="gramStart"/>
            <w:r w:rsidRPr="0065512E">
              <w:rPr>
                <w:rFonts w:ascii="Times New Roman" w:eastAsia="Times New Roman" w:hAnsi="Times New Roman"/>
                <w:color w:val="000000"/>
                <w:lang w:eastAsia="zh-CN"/>
              </w:rPr>
              <w:t>port</w:t>
            </w:r>
            <w:proofErr w:type="gramEnd"/>
            <w:r w:rsidRPr="0065512E">
              <w:rPr>
                <w:rFonts w:ascii="Times New Roman" w:eastAsia="Times New Roman" w:hAnsi="Times New Roman"/>
                <w:color w:val="000000"/>
                <w:lang w:eastAsia="zh-CN"/>
              </w:rPr>
              <w:t xml:space="preserve"> 15-22 for downtilt angle 1 in CSI process -1. 2)  </w:t>
            </w:r>
            <w:proofErr w:type="gramStart"/>
            <w:r w:rsidRPr="0065512E">
              <w:rPr>
                <w:rFonts w:ascii="Times New Roman" w:eastAsia="Times New Roman" w:hAnsi="Times New Roman"/>
                <w:color w:val="000000"/>
                <w:lang w:eastAsia="zh-CN"/>
              </w:rPr>
              <w:t>port</w:t>
            </w:r>
            <w:proofErr w:type="gramEnd"/>
            <w:r w:rsidRPr="0065512E">
              <w:rPr>
                <w:rFonts w:ascii="Times New Roman" w:eastAsia="Times New Roman" w:hAnsi="Times New Roman"/>
                <w:color w:val="000000"/>
                <w:lang w:eastAsia="zh-CN"/>
              </w:rPr>
              <w:t xml:space="preserve"> 15-22 for downtilt angle 2 in CSI process -2. 3)  </w:t>
            </w:r>
            <w:proofErr w:type="gramStart"/>
            <w:r w:rsidRPr="0065512E">
              <w:rPr>
                <w:rFonts w:ascii="Times New Roman" w:eastAsia="Times New Roman" w:hAnsi="Times New Roman"/>
                <w:color w:val="000000"/>
                <w:lang w:eastAsia="zh-CN"/>
              </w:rPr>
              <w:t>port</w:t>
            </w:r>
            <w:proofErr w:type="gramEnd"/>
            <w:r w:rsidRPr="0065512E">
              <w:rPr>
                <w:rFonts w:ascii="Times New Roman" w:eastAsia="Times New Roman" w:hAnsi="Times New Roman"/>
                <w:color w:val="000000"/>
                <w:lang w:eastAsia="zh-CN"/>
              </w:rPr>
              <w:t xml:space="preserve"> 15-22 for downtilt angle 3 in CSI process -3. 4)  port 15-22 for downtilt angle 4 in CSI process -4</w:t>
            </w:r>
          </w:p>
        </w:tc>
      </w:tr>
      <w:tr w:rsidR="00ED6995" w:rsidRPr="0065512E" w14:paraId="1F51C8CD" w14:textId="77777777" w:rsidTr="003F16CF">
        <w:trPr>
          <w:trHeight w:val="840"/>
        </w:trPr>
        <w:tc>
          <w:tcPr>
            <w:tcW w:w="2070" w:type="dxa"/>
            <w:tcBorders>
              <w:bottom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3C6BB9CF" w14:textId="77777777" w:rsidR="00ED6995" w:rsidRDefault="00ED6995" w:rsidP="0065512E">
            <w:pPr>
              <w:spacing w:after="0" w:line="240" w:lineRule="auto"/>
              <w:rPr>
                <w:rFonts w:ascii="Times New Roman" w:eastAsiaTheme="minorEastAsia" w:hAnsi="Times New Roman"/>
                <w:color w:val="000000"/>
                <w:lang w:eastAsia="zh-CN"/>
              </w:rPr>
            </w:pPr>
            <w:r w:rsidRPr="0065512E">
              <w:rPr>
                <w:rFonts w:ascii="Times New Roman" w:eastAsia="Times New Roman" w:hAnsi="Times New Roman"/>
                <w:color w:val="000000"/>
                <w:lang w:eastAsia="zh-CN"/>
              </w:rPr>
              <w:t>Cell association weights</w:t>
            </w:r>
          </w:p>
          <w:p w14:paraId="41359B68" w14:textId="7CAAD8E3" w:rsidR="00080AB4" w:rsidRPr="0065512E" w:rsidRDefault="00080AB4" w:rsidP="0065512E">
            <w:pPr>
              <w:spacing w:after="0" w:line="240" w:lineRule="auto"/>
              <w:rPr>
                <w:rFonts w:ascii="Times New Roman" w:eastAsiaTheme="minorEastAsia" w:hAnsi="Times New Roman"/>
                <w:color w:val="000000"/>
                <w:lang w:eastAsia="zh-CN"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4B73066" w14:textId="77777777" w:rsidR="00ED6995" w:rsidRDefault="00ED6995" w:rsidP="0065512E">
            <w:pPr>
              <w:spacing w:after="0" w:line="240" w:lineRule="auto"/>
              <w:rPr>
                <w:rFonts w:ascii="Times New Roman" w:eastAsiaTheme="minorEastAsia" w:hAnsi="Times New Roman"/>
                <w:lang w:eastAsia="zh-CN"/>
              </w:rPr>
            </w:pPr>
            <w:r w:rsidRPr="0065512E">
              <w:rPr>
                <w:rFonts w:ascii="Times New Roman" w:eastAsia="Times New Roman" w:hAnsi="Times New Roman"/>
                <w:lang w:eastAsia="zh-CN"/>
              </w:rPr>
              <w:t>CRS port 0 mapped same as CSI-RS port 15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 xml:space="preserve">, i.e., </w:t>
            </w:r>
          </w:p>
          <w:p w14:paraId="48823C83" w14:textId="414F8176" w:rsidR="00080AB4" w:rsidRPr="0065512E" w:rsidRDefault="00ED6995" w:rsidP="0065512E">
            <w:pPr>
              <w:spacing w:after="0" w:line="240" w:lineRule="auto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[1 0 0 0 0 0 0 0]</w:t>
            </w:r>
          </w:p>
        </w:tc>
        <w:tc>
          <w:tcPr>
            <w:tcW w:w="486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1683844" w14:textId="77777777" w:rsidR="00ED6995" w:rsidRDefault="00ED6995" w:rsidP="0065512E">
            <w:pPr>
              <w:spacing w:after="0" w:line="240" w:lineRule="auto"/>
              <w:rPr>
                <w:rFonts w:ascii="Times New Roman" w:eastAsiaTheme="minorEastAsia" w:hAnsi="Times New Roman"/>
                <w:lang w:eastAsia="zh-CN"/>
              </w:rPr>
            </w:pPr>
            <w:r w:rsidRPr="0065512E">
              <w:rPr>
                <w:rFonts w:ascii="Times New Roman" w:eastAsia="Times New Roman" w:hAnsi="Times New Roman"/>
                <w:lang w:eastAsia="zh-CN"/>
              </w:rPr>
              <w:t>CRS port 0 mapped same as CSI-RS port 15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 xml:space="preserve">, i.e., </w:t>
            </w:r>
          </w:p>
          <w:p w14:paraId="387A0702" w14:textId="77777777" w:rsidR="00080AB4" w:rsidRDefault="00ED6995" w:rsidP="0065512E">
            <w:pPr>
              <w:spacing w:after="0" w:line="240" w:lineRule="auto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[1 0 0 0 0 0 0 0]</w:t>
            </w:r>
          </w:p>
          <w:p w14:paraId="47583E10" w14:textId="22267598" w:rsidR="00080AB4" w:rsidRPr="0065512E" w:rsidRDefault="00080AB4" w:rsidP="0065512E">
            <w:pPr>
              <w:spacing w:after="0" w:line="240" w:lineRule="auto"/>
              <w:rPr>
                <w:rFonts w:ascii="Times New Roman" w:eastAsiaTheme="minorEastAsia" w:hAnsi="Times New Roman"/>
                <w:lang w:eastAsia="zh-CN"/>
              </w:rPr>
            </w:pPr>
          </w:p>
        </w:tc>
      </w:tr>
      <w:tr w:rsidR="00ED6995" w:rsidRPr="0065512E" w14:paraId="0E89ADF7" w14:textId="77777777" w:rsidTr="003F16CF">
        <w:trPr>
          <w:trHeight w:val="600"/>
        </w:trPr>
        <w:tc>
          <w:tcPr>
            <w:tcW w:w="2070" w:type="dxa"/>
            <w:tcBorders>
              <w:bottom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1F9123E9" w14:textId="7D35FB1E" w:rsidR="00ED6995" w:rsidRPr="0065512E" w:rsidRDefault="00ED6995" w:rsidP="0065512E">
            <w:pPr>
              <w:spacing w:after="0" w:line="240" w:lineRule="auto"/>
              <w:rPr>
                <w:rFonts w:ascii="Times New Roman" w:eastAsiaTheme="minorEastAsia" w:hAnsi="Times New Roman"/>
                <w:color w:val="000000"/>
                <w:lang w:eastAsia="zh-CN"/>
              </w:rPr>
            </w:pPr>
            <w:r w:rsidRPr="0065512E">
              <w:rPr>
                <w:rFonts w:ascii="Times New Roman" w:eastAsia="Times New Roman" w:hAnsi="Times New Roman"/>
                <w:color w:val="000000"/>
                <w:lang w:eastAsia="zh-CN"/>
              </w:rPr>
              <w:t>Cell-association method</w:t>
            </w: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0918C0B" w14:textId="66DB115D" w:rsidR="00080AB4" w:rsidRPr="0065512E" w:rsidRDefault="00ED6995" w:rsidP="0065512E">
            <w:pPr>
              <w:spacing w:after="0" w:line="240" w:lineRule="auto"/>
              <w:rPr>
                <w:rFonts w:ascii="Times New Roman" w:eastAsiaTheme="minorEastAsia" w:hAnsi="Times New Roman"/>
                <w:color w:val="000000"/>
                <w:lang w:eastAsia="zh-CN"/>
              </w:rPr>
            </w:pPr>
            <w:r w:rsidRPr="0065512E">
              <w:rPr>
                <w:rFonts w:ascii="Times New Roman" w:eastAsia="Times New Roman" w:hAnsi="Times New Roman"/>
                <w:color w:val="000000"/>
                <w:lang w:eastAsia="zh-CN"/>
              </w:rPr>
              <w:t>RSRP on CRS port 0 fixed at 100 deg downtilt</w:t>
            </w:r>
          </w:p>
        </w:tc>
        <w:tc>
          <w:tcPr>
            <w:tcW w:w="486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AEFA20A" w14:textId="77777777" w:rsidR="00ED6995" w:rsidRDefault="00ED6995" w:rsidP="0065512E">
            <w:pPr>
              <w:spacing w:after="0" w:line="240" w:lineRule="auto"/>
              <w:rPr>
                <w:rFonts w:ascii="Times New Roman" w:eastAsiaTheme="minorEastAsia" w:hAnsi="Times New Roman"/>
                <w:color w:val="000000"/>
                <w:lang w:eastAsia="zh-CN"/>
              </w:rPr>
            </w:pPr>
            <w:r w:rsidRPr="0065512E">
              <w:rPr>
                <w:rFonts w:ascii="Times New Roman" w:eastAsia="Times New Roman" w:hAnsi="Times New Roman"/>
                <w:color w:val="000000"/>
                <w:lang w:eastAsia="zh-CN"/>
              </w:rPr>
              <w:t>RSRP on CRS port 0 fixed at 100 deg downtilt</w:t>
            </w:r>
          </w:p>
          <w:p w14:paraId="0AB64BE1" w14:textId="77777777" w:rsidR="00080AB4" w:rsidRPr="0065512E" w:rsidRDefault="00080AB4" w:rsidP="0065512E">
            <w:pPr>
              <w:spacing w:after="0" w:line="240" w:lineRule="auto"/>
              <w:rPr>
                <w:rFonts w:ascii="Times New Roman" w:eastAsiaTheme="minorEastAsia" w:hAnsi="Times New Roman"/>
                <w:color w:val="000000"/>
                <w:lang w:eastAsia="zh-CN"/>
              </w:rPr>
            </w:pPr>
          </w:p>
        </w:tc>
      </w:tr>
      <w:tr w:rsidR="00ED6995" w:rsidRPr="0065512E" w14:paraId="394A7D38" w14:textId="77777777" w:rsidTr="003F16CF">
        <w:trPr>
          <w:trHeight w:val="732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535249A9" w14:textId="77777777" w:rsidR="00ED6995" w:rsidRDefault="00ED6995" w:rsidP="0065512E">
            <w:pPr>
              <w:spacing w:after="0" w:line="240" w:lineRule="auto"/>
              <w:rPr>
                <w:rFonts w:ascii="Times New Roman" w:eastAsiaTheme="minorEastAsia" w:hAnsi="Times New Roman"/>
                <w:color w:val="000000"/>
                <w:lang w:eastAsia="zh-CN"/>
              </w:rPr>
            </w:pPr>
            <w:r w:rsidRPr="0065512E">
              <w:rPr>
                <w:rFonts w:ascii="Times New Roman" w:eastAsia="Times New Roman" w:hAnsi="Times New Roman"/>
                <w:color w:val="000000"/>
                <w:lang w:eastAsia="zh-CN"/>
              </w:rPr>
              <w:t>DFT weighted downtilt (set)</w:t>
            </w:r>
          </w:p>
          <w:p w14:paraId="3829FF3F" w14:textId="77777777" w:rsidR="00ED6995" w:rsidRPr="0065512E" w:rsidRDefault="00ED6995" w:rsidP="0065512E">
            <w:pPr>
              <w:spacing w:after="0" w:line="240" w:lineRule="auto"/>
              <w:rPr>
                <w:rFonts w:ascii="Times New Roman" w:eastAsiaTheme="minorEastAsia" w:hAnsi="Times New Roman"/>
                <w:color w:val="000000"/>
                <w:lang w:eastAsia="zh-CN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0AB6B" w14:textId="5F231452" w:rsidR="00ED6995" w:rsidRPr="00ED6995" w:rsidRDefault="00ED6995" w:rsidP="0065512E">
            <w:pPr>
              <w:spacing w:after="0" w:line="240" w:lineRule="auto"/>
              <w:rPr>
                <w:rFonts w:ascii="Times New Roman" w:eastAsiaTheme="minorEastAsia" w:hAnsi="Times New Roman"/>
                <w:color w:val="000000"/>
                <w:lang w:eastAsia="zh-CN"/>
              </w:rPr>
            </w:pPr>
            <w:r w:rsidRPr="0065512E">
              <w:rPr>
                <w:rFonts w:ascii="Times New Roman" w:eastAsia="Times New Roman" w:hAnsi="Times New Roman"/>
                <w:color w:val="000000"/>
                <w:lang w:eastAsia="zh-CN"/>
              </w:rPr>
              <w:t>[100]</w:t>
            </w:r>
            <w:r>
              <w:rPr>
                <w:rFonts w:ascii="Times New Roman" w:eastAsiaTheme="minorEastAsia" w:hAnsi="Times New Roman" w:hint="eastAsia"/>
                <w:color w:val="000000"/>
                <w:lang w:eastAsia="zh-CN"/>
              </w:rPr>
              <w:t xml:space="preserve"> for </w:t>
            </w:r>
            <w:proofErr w:type="spellStart"/>
            <w:r>
              <w:rPr>
                <w:rFonts w:ascii="Times New Roman" w:eastAsiaTheme="minorEastAsia" w:hAnsi="Times New Roman" w:hint="eastAsia"/>
                <w:color w:val="000000"/>
                <w:lang w:eastAsia="zh-CN"/>
              </w:rPr>
              <w:t>UMa</w:t>
            </w:r>
            <w:proofErr w:type="spellEnd"/>
            <w:r>
              <w:rPr>
                <w:rFonts w:ascii="Times New Roman" w:eastAsiaTheme="minorEastAsia" w:hAnsi="Times New Roman" w:hint="eastAsia"/>
                <w:color w:val="000000"/>
                <w:lang w:eastAsia="zh-CN"/>
              </w:rPr>
              <w:t xml:space="preserve"> and </w:t>
            </w:r>
            <w:proofErr w:type="spellStart"/>
            <w:r>
              <w:rPr>
                <w:rFonts w:ascii="Times New Roman" w:eastAsiaTheme="minorEastAsia" w:hAnsi="Times New Roman" w:hint="eastAsia"/>
                <w:color w:val="000000"/>
                <w:lang w:eastAsia="zh-CN"/>
              </w:rPr>
              <w:t>UMi</w:t>
            </w:r>
            <w:proofErr w:type="spellEnd"/>
            <w:r>
              <w:rPr>
                <w:rFonts w:ascii="Times New Roman" w:eastAsiaTheme="minorEastAsia" w:hAnsi="Times New Roman" w:hint="eastAsia"/>
                <w:color w:val="000000"/>
                <w:lang w:eastAsia="zh-CN"/>
              </w:rPr>
              <w:t xml:space="preserve"> </w:t>
            </w:r>
          </w:p>
          <w:p w14:paraId="441CE53D" w14:textId="77777777" w:rsidR="00ED6995" w:rsidRDefault="00ED6995" w:rsidP="0065512E">
            <w:pPr>
              <w:spacing w:after="0" w:line="240" w:lineRule="auto"/>
              <w:rPr>
                <w:rFonts w:ascii="Times New Roman" w:eastAsiaTheme="minorEastAsia" w:hAnsi="Times New Roman"/>
                <w:color w:val="000000"/>
                <w:lang w:eastAsia="zh-CN"/>
              </w:rPr>
            </w:pPr>
          </w:p>
          <w:p w14:paraId="2D9CAD46" w14:textId="77777777" w:rsidR="00ED6995" w:rsidRDefault="00ED6995" w:rsidP="0065512E">
            <w:pPr>
              <w:spacing w:after="0" w:line="240" w:lineRule="auto"/>
              <w:rPr>
                <w:rFonts w:ascii="Times New Roman" w:eastAsiaTheme="minorEastAsia" w:hAnsi="Times New Roman"/>
                <w:color w:val="000000"/>
                <w:lang w:eastAsia="zh-CN"/>
              </w:rPr>
            </w:pPr>
          </w:p>
          <w:p w14:paraId="095BB2B5" w14:textId="77777777" w:rsidR="00ED6995" w:rsidRPr="0065512E" w:rsidRDefault="00ED6995" w:rsidP="0065512E">
            <w:pPr>
              <w:spacing w:after="0" w:line="240" w:lineRule="auto"/>
              <w:rPr>
                <w:rFonts w:ascii="Times New Roman" w:eastAsiaTheme="minorEastAsia" w:hAnsi="Times New Roman"/>
                <w:color w:val="000000"/>
                <w:lang w:eastAsia="zh-CN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F671A" w14:textId="47B52DC8" w:rsidR="00ED6995" w:rsidRPr="00ED6995" w:rsidRDefault="00ED6995" w:rsidP="0065512E">
            <w:pPr>
              <w:spacing w:after="0" w:line="240" w:lineRule="auto"/>
              <w:rPr>
                <w:rFonts w:ascii="Times New Roman" w:eastAsiaTheme="minorEastAsia" w:hAnsi="Times New Roman"/>
                <w:color w:val="000000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lang w:eastAsia="zh-CN"/>
              </w:rPr>
              <w:t>four downtilt angles</w:t>
            </w:r>
            <w:r w:rsidR="000E6C10">
              <w:rPr>
                <w:rFonts w:ascii="Times New Roman" w:eastAsia="Times New Roman" w:hAnsi="Times New Roman"/>
                <w:color w:val="000000"/>
                <w:lang w:eastAsia="zh-CN"/>
              </w:rPr>
              <w:t xml:space="preserve"> (i.e. four elevation beams)</w:t>
            </w:r>
            <w:r>
              <w:rPr>
                <w:rFonts w:ascii="Times New Roman" w:eastAsiaTheme="minorEastAsia" w:hAnsi="Times New Roman" w:hint="eastAsia"/>
                <w:color w:val="000000"/>
                <w:lang w:eastAsia="zh-CN"/>
              </w:rPr>
              <w:t xml:space="preserve">,  each applied to one CSI process </w:t>
            </w:r>
          </w:p>
          <w:p w14:paraId="1DE3742A" w14:textId="5617AF1C" w:rsidR="00ED6995" w:rsidRPr="0065512E" w:rsidRDefault="00ED6995" w:rsidP="0065512E">
            <w:pPr>
              <w:spacing w:after="0" w:line="240" w:lineRule="auto"/>
              <w:rPr>
                <w:rFonts w:ascii="Times New Roman" w:eastAsiaTheme="minorEastAsia" w:hAnsi="Times New Roman"/>
                <w:color w:val="000000"/>
                <w:lang w:eastAsia="zh-CN"/>
              </w:rPr>
            </w:pPr>
            <w:r w:rsidRPr="0065512E">
              <w:rPr>
                <w:rFonts w:ascii="Times New Roman" w:eastAsia="Times New Roman" w:hAnsi="Times New Roman"/>
                <w:color w:val="000000"/>
                <w:lang w:eastAsia="zh-CN"/>
              </w:rPr>
              <w:t>[98</w:t>
            </w:r>
            <w:r w:rsidR="000E6C10">
              <w:rPr>
                <w:rFonts w:ascii="Times New Roman" w:eastAsia="Times New Roman" w:hAnsi="Times New Roman"/>
                <w:color w:val="000000"/>
                <w:lang w:eastAsia="zh-CN"/>
              </w:rPr>
              <w:t>,</w:t>
            </w:r>
            <w:r w:rsidRPr="0065512E">
              <w:rPr>
                <w:rFonts w:ascii="Times New Roman" w:eastAsia="Times New Roman" w:hAnsi="Times New Roman"/>
                <w:color w:val="000000"/>
                <w:lang w:eastAsia="zh-CN"/>
              </w:rPr>
              <w:t xml:space="preserve"> 100</w:t>
            </w:r>
            <w:r w:rsidR="000E6C10">
              <w:rPr>
                <w:rFonts w:ascii="Times New Roman" w:eastAsia="Times New Roman" w:hAnsi="Times New Roman"/>
                <w:color w:val="000000"/>
                <w:lang w:eastAsia="zh-CN"/>
              </w:rPr>
              <w:t>,</w:t>
            </w:r>
            <w:r w:rsidRPr="0065512E">
              <w:rPr>
                <w:rFonts w:ascii="Times New Roman" w:eastAsia="Times New Roman" w:hAnsi="Times New Roman"/>
                <w:color w:val="000000"/>
                <w:lang w:eastAsia="zh-CN"/>
              </w:rPr>
              <w:t xml:space="preserve"> 102</w:t>
            </w:r>
            <w:r w:rsidR="000E6C10">
              <w:rPr>
                <w:rFonts w:ascii="Times New Roman" w:eastAsia="Times New Roman" w:hAnsi="Times New Roman"/>
                <w:color w:val="000000"/>
                <w:lang w:eastAsia="zh-CN"/>
              </w:rPr>
              <w:t>,</w:t>
            </w:r>
            <w:r w:rsidRPr="0065512E">
              <w:rPr>
                <w:rFonts w:ascii="Times New Roman" w:eastAsia="Times New Roman" w:hAnsi="Times New Roman"/>
                <w:color w:val="000000"/>
                <w:lang w:eastAsia="zh-CN"/>
              </w:rPr>
              <w:t xml:space="preserve"> 104] for </w:t>
            </w:r>
            <w:proofErr w:type="spellStart"/>
            <w:r w:rsidRPr="0065512E">
              <w:rPr>
                <w:rFonts w:ascii="Times New Roman" w:eastAsia="Times New Roman" w:hAnsi="Times New Roman"/>
                <w:color w:val="000000"/>
                <w:lang w:eastAsia="zh-CN"/>
              </w:rPr>
              <w:t>UMa</w:t>
            </w:r>
            <w:proofErr w:type="spellEnd"/>
            <w:r w:rsidRPr="0065512E">
              <w:rPr>
                <w:rFonts w:ascii="Times New Roman" w:eastAsia="Times New Roman" w:hAnsi="Times New Roman"/>
                <w:color w:val="000000"/>
                <w:lang w:eastAsia="zh-CN"/>
              </w:rPr>
              <w:t xml:space="preserve">;                                              [80, 85, 100, 105] for </w:t>
            </w:r>
            <w:proofErr w:type="spellStart"/>
            <w:r w:rsidRPr="0065512E">
              <w:rPr>
                <w:rFonts w:ascii="Times New Roman" w:eastAsia="Times New Roman" w:hAnsi="Times New Roman"/>
                <w:color w:val="000000"/>
                <w:lang w:eastAsia="zh-CN"/>
              </w:rPr>
              <w:t>UMi</w:t>
            </w:r>
            <w:proofErr w:type="spellEnd"/>
            <w:r w:rsidRPr="0065512E">
              <w:rPr>
                <w:rFonts w:ascii="Times New Roman" w:eastAsia="Times New Roman" w:hAnsi="Times New Roman"/>
                <w:color w:val="000000"/>
                <w:lang w:eastAsia="zh-CN"/>
              </w:rPr>
              <w:t>.</w:t>
            </w:r>
            <w:r w:rsidRPr="0065512E">
              <w:rPr>
                <w:rFonts w:ascii="Times New Roman" w:eastAsia="Times New Roman" w:hAnsi="Times New Roman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5EA6D17C" wp14:editId="5660B0FE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390525</wp:posOffset>
                      </wp:positionV>
                      <wp:extent cx="190500" cy="266700"/>
                      <wp:effectExtent l="0" t="0" r="0" b="0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9A4782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153pt;margin-top:30.75pt;width:15pt;height:21pt;z-index:251657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" filled="f" stroked="f">
                      <v:textbox style="mso-fit-shape-to-text:t"/>
                    </v:shape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44"/>
            </w:tblGrid>
            <w:tr w:rsidR="00ED6995" w:rsidRPr="0065512E" w14:paraId="37A3626E" w14:textId="77777777" w:rsidTr="0065512E">
              <w:trPr>
                <w:trHeight w:val="55"/>
                <w:tblCellSpacing w:w="0" w:type="dxa"/>
              </w:trPr>
              <w:tc>
                <w:tcPr>
                  <w:tcW w:w="48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9EC41C1" w14:textId="0A323637" w:rsidR="00ED6995" w:rsidRPr="0065512E" w:rsidRDefault="00ED6995" w:rsidP="0065512E">
                  <w:pPr>
                    <w:spacing w:after="0" w:line="240" w:lineRule="auto"/>
                    <w:rPr>
                      <w:rFonts w:ascii="Times New Roman" w:eastAsiaTheme="minorEastAsia" w:hAnsi="Times New Roman"/>
                      <w:color w:val="000000"/>
                      <w:lang w:eastAsia="zh-CN"/>
                    </w:rPr>
                  </w:pPr>
                </w:p>
              </w:tc>
            </w:tr>
          </w:tbl>
          <w:p w14:paraId="1203DD39" w14:textId="77777777" w:rsidR="00ED6995" w:rsidRPr="0065512E" w:rsidRDefault="00ED6995" w:rsidP="006551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zh-CN"/>
              </w:rPr>
            </w:pPr>
          </w:p>
        </w:tc>
      </w:tr>
    </w:tbl>
    <w:p w14:paraId="3976C99B" w14:textId="77777777" w:rsidR="002D442C" w:rsidRPr="00006C27" w:rsidRDefault="002D442C" w:rsidP="002D442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/>
        </w:rPr>
      </w:pPr>
    </w:p>
    <w:p w14:paraId="1D211F12" w14:textId="6EFEE035" w:rsidR="002D442C" w:rsidRPr="00D20138" w:rsidRDefault="002D442C" w:rsidP="0048001A">
      <w:pPr>
        <w:pStyle w:val="Heading1"/>
        <w:spacing w:line="276" w:lineRule="auto"/>
      </w:pPr>
      <w:r w:rsidRPr="00D20138">
        <w:rPr>
          <w:lang w:val="en-US"/>
        </w:rPr>
        <w:t>3</w:t>
      </w:r>
      <w:r w:rsidRPr="00D20138">
        <w:rPr>
          <w:lang w:val="en-US"/>
        </w:rPr>
        <w:tab/>
      </w:r>
      <w:r w:rsidR="00724C9B">
        <w:rPr>
          <w:rFonts w:eastAsiaTheme="minorEastAsia" w:hint="eastAsia"/>
          <w:lang w:val="en-US" w:eastAsia="zh-CN"/>
        </w:rPr>
        <w:t>Baseline Performance</w:t>
      </w:r>
      <w:r w:rsidRPr="00D20138">
        <w:rPr>
          <w:lang w:val="en-US" w:eastAsia="ko-KR"/>
        </w:rPr>
        <w:t xml:space="preserve"> </w:t>
      </w:r>
      <w:r w:rsidR="00724C9B">
        <w:rPr>
          <w:rFonts w:eastAsiaTheme="minorEastAsia" w:hint="eastAsia"/>
          <w:lang w:val="en-US" w:eastAsia="zh-CN"/>
        </w:rPr>
        <w:t xml:space="preserve"> </w:t>
      </w:r>
      <w:r w:rsidRPr="00D20138">
        <w:rPr>
          <w:lang w:val="en-US" w:eastAsia="ko-KR"/>
        </w:rPr>
        <w:t xml:space="preserve"> </w:t>
      </w:r>
    </w:p>
    <w:p w14:paraId="1AB1AE43" w14:textId="20250CFE" w:rsidR="002D442C" w:rsidRPr="00D20138" w:rsidRDefault="001E7DB3" w:rsidP="002D442C">
      <w:pPr>
        <w:jc w:val="both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The</w:t>
      </w:r>
      <w:r w:rsidR="002D442C" w:rsidRPr="00D20138">
        <w:rPr>
          <w:rFonts w:ascii="Times New Roman" w:eastAsiaTheme="minorEastAsia" w:hAnsi="Times New Roman"/>
        </w:rPr>
        <w:t xml:space="preserve"> </w:t>
      </w:r>
      <w:r w:rsidR="00080AB4">
        <w:rPr>
          <w:rFonts w:ascii="Times New Roman" w:eastAsiaTheme="minorEastAsia" w:hAnsi="Times New Roman" w:hint="eastAsia"/>
          <w:lang w:eastAsia="zh-CN"/>
        </w:rPr>
        <w:t>baseline (UE specific downtilt)</w:t>
      </w:r>
      <w:r w:rsidR="002D442C" w:rsidRPr="00D20138">
        <w:rPr>
          <w:rFonts w:ascii="Times New Roman" w:eastAsiaTheme="minorEastAsia" w:hAnsi="Times New Roman"/>
        </w:rPr>
        <w:t xml:space="preserve"> performance</w:t>
      </w:r>
      <w:r>
        <w:rPr>
          <w:rFonts w:ascii="Times New Roman" w:eastAsiaTheme="minorEastAsia" w:hAnsi="Times New Roman"/>
        </w:rPr>
        <w:t xml:space="preserve"> is evaluated in this section</w:t>
      </w:r>
      <w:r w:rsidR="00080AB4">
        <w:rPr>
          <w:rFonts w:ascii="Times New Roman" w:eastAsiaTheme="minorEastAsia" w:hAnsi="Times New Roman"/>
        </w:rPr>
        <w:t xml:space="preserve"> based on </w:t>
      </w:r>
      <w:r w:rsidR="00080AB4">
        <w:rPr>
          <w:rFonts w:ascii="Times New Roman" w:eastAsiaTheme="minorEastAsia" w:hAnsi="Times New Roman" w:hint="eastAsia"/>
          <w:lang w:eastAsia="zh-CN"/>
        </w:rPr>
        <w:t xml:space="preserve">the above </w:t>
      </w:r>
      <w:r w:rsidR="00080AB4">
        <w:rPr>
          <w:rFonts w:ascii="Times New Roman" w:eastAsiaTheme="minorEastAsia" w:hAnsi="Times New Roman"/>
        </w:rPr>
        <w:t>assumption</w:t>
      </w:r>
      <w:r w:rsidR="00080AB4">
        <w:rPr>
          <w:rFonts w:ascii="Times New Roman" w:eastAsiaTheme="minorEastAsia" w:hAnsi="Times New Roman" w:hint="eastAsia"/>
          <w:lang w:eastAsia="zh-CN"/>
        </w:rPr>
        <w:t xml:space="preserve">.  </w:t>
      </w:r>
      <w:r w:rsidR="002D442C" w:rsidRPr="00D20138">
        <w:rPr>
          <w:rFonts w:ascii="Times New Roman" w:eastAsiaTheme="minorEastAsia" w:hAnsi="Times New Roman"/>
        </w:rPr>
        <w:t xml:space="preserve"> </w:t>
      </w:r>
      <w:r>
        <w:rPr>
          <w:rFonts w:ascii="Times New Roman" w:eastAsiaTheme="minorEastAsia" w:hAnsi="Times New Roman"/>
        </w:rPr>
        <w:t xml:space="preserve">The </w:t>
      </w:r>
      <w:r w:rsidR="00080AB4">
        <w:rPr>
          <w:rFonts w:ascii="Times New Roman" w:eastAsiaTheme="minorEastAsia" w:hAnsi="Times New Roman" w:hint="eastAsia"/>
          <w:lang w:eastAsia="zh-CN"/>
        </w:rPr>
        <w:t xml:space="preserve">UE specific downtilt </w:t>
      </w:r>
      <w:r>
        <w:rPr>
          <w:rFonts w:ascii="Times New Roman" w:eastAsiaTheme="minorEastAsia" w:hAnsi="Times New Roman"/>
        </w:rPr>
        <w:t>performance is compared with fixed downtilt</w:t>
      </w:r>
      <w:r w:rsidR="00080AB4">
        <w:rPr>
          <w:rFonts w:ascii="Times New Roman" w:eastAsiaTheme="minorEastAsia" w:hAnsi="Times New Roman" w:hint="eastAsia"/>
          <w:lang w:eastAsia="zh-CN"/>
        </w:rPr>
        <w:t xml:space="preserve"> for </w:t>
      </w:r>
      <w:r w:rsidR="004202A7">
        <w:rPr>
          <w:rFonts w:ascii="Times New Roman" w:eastAsiaTheme="minorEastAsia" w:hAnsi="Times New Roman" w:hint="eastAsia"/>
          <w:lang w:eastAsia="zh-CN"/>
        </w:rPr>
        <w:t>non-full buffer case with</w:t>
      </w:r>
      <w:r w:rsidR="00080AB4">
        <w:rPr>
          <w:rFonts w:ascii="Times New Roman" w:eastAsiaTheme="minorEastAsia" w:hAnsi="Times New Roman" w:hint="eastAsia"/>
          <w:lang w:eastAsia="zh-CN"/>
        </w:rPr>
        <w:t xml:space="preserve"> different traffic load. Further </w:t>
      </w:r>
      <w:r w:rsidR="002D442C" w:rsidRPr="00D20138">
        <w:rPr>
          <w:rFonts w:ascii="Times New Roman" w:eastAsiaTheme="minorEastAsia" w:hAnsi="Times New Roman"/>
        </w:rPr>
        <w:t>simulation assumption</w:t>
      </w:r>
      <w:r w:rsidR="00DA735C">
        <w:rPr>
          <w:rFonts w:ascii="Times New Roman" w:eastAsiaTheme="minorEastAsia" w:hAnsi="Times New Roman"/>
        </w:rPr>
        <w:t xml:space="preserve"> details</w:t>
      </w:r>
      <w:r w:rsidR="002D442C" w:rsidRPr="00D20138">
        <w:rPr>
          <w:rFonts w:ascii="Times New Roman" w:eastAsiaTheme="minorEastAsia" w:hAnsi="Times New Roman"/>
        </w:rPr>
        <w:t xml:space="preserve"> are listed in Table A </w:t>
      </w:r>
      <w:r w:rsidR="00DA735C">
        <w:rPr>
          <w:rFonts w:ascii="Times New Roman" w:eastAsiaTheme="minorEastAsia" w:hAnsi="Times New Roman"/>
        </w:rPr>
        <w:t>and</w:t>
      </w:r>
      <w:r w:rsidR="002D442C" w:rsidRPr="00D20138">
        <w:rPr>
          <w:rFonts w:ascii="Times New Roman" w:eastAsiaTheme="minorEastAsia" w:hAnsi="Times New Roman"/>
        </w:rPr>
        <w:t xml:space="preserve"> Table B</w:t>
      </w:r>
      <w:r w:rsidR="004202A7">
        <w:rPr>
          <w:rFonts w:ascii="Times New Roman" w:eastAsiaTheme="minorEastAsia" w:hAnsi="Times New Roman" w:hint="eastAsia"/>
          <w:lang w:eastAsia="zh-CN"/>
        </w:rPr>
        <w:t>, which are based on the agreement in [</w:t>
      </w:r>
      <w:r w:rsidR="0070108C">
        <w:rPr>
          <w:rFonts w:ascii="Times New Roman" w:eastAsiaTheme="minorEastAsia" w:hAnsi="Times New Roman"/>
          <w:lang w:eastAsia="zh-CN"/>
        </w:rPr>
        <w:t>3</w:t>
      </w:r>
      <w:r w:rsidR="004202A7">
        <w:rPr>
          <w:rFonts w:ascii="Times New Roman" w:eastAsiaTheme="minorEastAsia" w:hAnsi="Times New Roman" w:hint="eastAsia"/>
          <w:lang w:eastAsia="zh-CN"/>
        </w:rPr>
        <w:t>] and [</w:t>
      </w:r>
      <w:r w:rsidR="0070108C">
        <w:rPr>
          <w:rFonts w:ascii="Times New Roman" w:eastAsiaTheme="minorEastAsia" w:hAnsi="Times New Roman"/>
          <w:lang w:eastAsia="zh-CN"/>
        </w:rPr>
        <w:t>4</w:t>
      </w:r>
      <w:r w:rsidR="004202A7">
        <w:rPr>
          <w:rFonts w:ascii="Times New Roman" w:eastAsiaTheme="minorEastAsia" w:hAnsi="Times New Roman" w:hint="eastAsia"/>
          <w:lang w:eastAsia="zh-CN"/>
        </w:rPr>
        <w:t>]</w:t>
      </w:r>
      <w:r w:rsidR="002D442C" w:rsidRPr="00D20138">
        <w:rPr>
          <w:rFonts w:ascii="Times New Roman" w:eastAsiaTheme="minorEastAsia" w:hAnsi="Times New Roman"/>
        </w:rPr>
        <w:t xml:space="preserve">.  </w:t>
      </w:r>
    </w:p>
    <w:p w14:paraId="7F4A8165" w14:textId="6C37CE52" w:rsidR="002D442C" w:rsidRDefault="004202A7" w:rsidP="00724C9B">
      <w:pPr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 w:hint="eastAsia"/>
          <w:lang w:eastAsia="zh-CN"/>
        </w:rPr>
        <w:t>T</w:t>
      </w:r>
      <w:r w:rsidR="00DA735C">
        <w:rPr>
          <w:rFonts w:ascii="Times New Roman" w:eastAsiaTheme="minorEastAsia" w:hAnsi="Times New Roman"/>
        </w:rPr>
        <w:t xml:space="preserve">able </w:t>
      </w:r>
      <w:r>
        <w:rPr>
          <w:rFonts w:ascii="Times New Roman" w:eastAsiaTheme="minorEastAsia" w:hAnsi="Times New Roman" w:hint="eastAsia"/>
          <w:lang w:eastAsia="zh-CN"/>
        </w:rPr>
        <w:t>2</w:t>
      </w:r>
      <w:r w:rsidR="00DA735C">
        <w:rPr>
          <w:rFonts w:ascii="Times New Roman" w:eastAsiaTheme="minorEastAsia" w:hAnsi="Times New Roman"/>
        </w:rPr>
        <w:t xml:space="preserve"> shows the performance of </w:t>
      </w:r>
      <w:r w:rsidR="00080AB4">
        <w:rPr>
          <w:rFonts w:ascii="Times New Roman" w:eastAsiaTheme="minorEastAsia" w:hAnsi="Times New Roman" w:hint="eastAsia"/>
          <w:lang w:eastAsia="zh-CN"/>
        </w:rPr>
        <w:t>UE specific downtilt and fixed downtilt</w:t>
      </w:r>
      <w:r w:rsidR="00080AB4">
        <w:rPr>
          <w:rFonts w:ascii="Times New Roman" w:eastAsiaTheme="minorEastAsia" w:hAnsi="Times New Roman"/>
        </w:rPr>
        <w:t xml:space="preserve"> </w:t>
      </w:r>
      <w:r w:rsidR="00080AB4">
        <w:rPr>
          <w:rFonts w:ascii="Times New Roman" w:eastAsiaTheme="minorEastAsia" w:hAnsi="Times New Roman" w:hint="eastAsia"/>
          <w:lang w:eastAsia="zh-CN"/>
        </w:rPr>
        <w:t xml:space="preserve">in 3D-UMa channel.  As seen in the table, UE </w:t>
      </w:r>
      <w:r w:rsidR="00080AB4">
        <w:rPr>
          <w:rFonts w:ascii="Times New Roman" w:eastAsiaTheme="minorEastAsia" w:hAnsi="Times New Roman"/>
          <w:lang w:eastAsia="zh-CN"/>
        </w:rPr>
        <w:t>specific</w:t>
      </w:r>
      <w:r w:rsidR="00080AB4">
        <w:rPr>
          <w:rFonts w:ascii="Times New Roman" w:eastAsiaTheme="minorEastAsia" w:hAnsi="Times New Roman" w:hint="eastAsia"/>
          <w:lang w:eastAsia="zh-CN"/>
        </w:rPr>
        <w:t xml:space="preserve"> downtilt achieves more than 15% mean throughput gain at 40% RU and more than 20% mean throughput gain at 70% RU </w:t>
      </w:r>
      <w:r w:rsidR="00080AB4">
        <w:rPr>
          <w:rFonts w:ascii="Times New Roman" w:eastAsiaTheme="minorEastAsia" w:hAnsi="Times New Roman"/>
          <w:lang w:eastAsia="zh-CN"/>
        </w:rPr>
        <w:t>compared</w:t>
      </w:r>
      <w:r w:rsidR="00080AB4">
        <w:rPr>
          <w:rFonts w:ascii="Times New Roman" w:eastAsiaTheme="minorEastAsia" w:hAnsi="Times New Roman" w:hint="eastAsia"/>
          <w:lang w:eastAsia="zh-CN"/>
        </w:rPr>
        <w:t xml:space="preserve"> to fixed downtilt (100 deg) case. </w:t>
      </w:r>
    </w:p>
    <w:p w14:paraId="142CC2E2" w14:textId="45737A87" w:rsidR="004202A7" w:rsidRDefault="004202A7" w:rsidP="006741D6">
      <w:pPr>
        <w:tabs>
          <w:tab w:val="left" w:pos="2172"/>
        </w:tabs>
        <w:spacing w:after="0"/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 w:hint="eastAsia"/>
          <w:lang w:eastAsia="zh-CN"/>
        </w:rPr>
        <w:t>T</w:t>
      </w:r>
      <w:r w:rsidR="00080AB4">
        <w:rPr>
          <w:rFonts w:ascii="Times New Roman" w:eastAsiaTheme="minorEastAsia" w:hAnsi="Times New Roman"/>
        </w:rPr>
        <w:t xml:space="preserve">able </w:t>
      </w:r>
      <w:r>
        <w:rPr>
          <w:rFonts w:ascii="Times New Roman" w:eastAsiaTheme="minorEastAsia" w:hAnsi="Times New Roman" w:hint="eastAsia"/>
          <w:lang w:eastAsia="zh-CN"/>
        </w:rPr>
        <w:t xml:space="preserve">3 </w:t>
      </w:r>
      <w:r w:rsidR="00080AB4">
        <w:rPr>
          <w:rFonts w:ascii="Times New Roman" w:eastAsiaTheme="minorEastAsia" w:hAnsi="Times New Roman"/>
        </w:rPr>
        <w:t xml:space="preserve">shows the performance of </w:t>
      </w:r>
      <w:r w:rsidR="00080AB4">
        <w:rPr>
          <w:rFonts w:ascii="Times New Roman" w:eastAsiaTheme="minorEastAsia" w:hAnsi="Times New Roman" w:hint="eastAsia"/>
          <w:lang w:eastAsia="zh-CN"/>
        </w:rPr>
        <w:t>UE specific downtilt and fixed downtilt</w:t>
      </w:r>
      <w:r w:rsidR="00080AB4">
        <w:rPr>
          <w:rFonts w:ascii="Times New Roman" w:eastAsiaTheme="minorEastAsia" w:hAnsi="Times New Roman"/>
        </w:rPr>
        <w:t xml:space="preserve"> </w:t>
      </w:r>
      <w:r w:rsidR="00080AB4">
        <w:rPr>
          <w:rFonts w:ascii="Times New Roman" w:eastAsiaTheme="minorEastAsia" w:hAnsi="Times New Roman" w:hint="eastAsia"/>
          <w:lang w:eastAsia="zh-CN"/>
        </w:rPr>
        <w:t xml:space="preserve">in 3D-UMi channel.  </w:t>
      </w:r>
      <w:r>
        <w:rPr>
          <w:rFonts w:ascii="Times New Roman" w:eastAsiaTheme="minorEastAsia" w:hAnsi="Times New Roman" w:hint="eastAsia"/>
          <w:lang w:eastAsia="zh-CN"/>
        </w:rPr>
        <w:t xml:space="preserve">Up to </w:t>
      </w:r>
      <w:r w:rsidR="00080AB4">
        <w:rPr>
          <w:rFonts w:ascii="Times New Roman" w:eastAsiaTheme="minorEastAsia" w:hAnsi="Times New Roman" w:hint="eastAsia"/>
          <w:lang w:eastAsia="zh-CN"/>
        </w:rPr>
        <w:t xml:space="preserve">27% mean </w:t>
      </w:r>
      <w:r w:rsidR="00080AB4">
        <w:rPr>
          <w:rFonts w:ascii="Times New Roman" w:eastAsiaTheme="minorEastAsia" w:hAnsi="Times New Roman"/>
          <w:lang w:eastAsia="zh-CN"/>
        </w:rPr>
        <w:t>throughput</w:t>
      </w:r>
      <w:r w:rsidR="00080AB4">
        <w:rPr>
          <w:rFonts w:ascii="Times New Roman" w:eastAsiaTheme="minorEastAsia" w:hAnsi="Times New Roman" w:hint="eastAsia"/>
          <w:lang w:eastAsia="zh-CN"/>
        </w:rPr>
        <w:t xml:space="preserve"> </w:t>
      </w:r>
      <w:r>
        <w:rPr>
          <w:rFonts w:ascii="Times New Roman" w:eastAsiaTheme="minorEastAsia" w:hAnsi="Times New Roman" w:hint="eastAsia"/>
          <w:lang w:eastAsia="zh-CN"/>
        </w:rPr>
        <w:t xml:space="preserve">gain and 25% mean throughput gain are </w:t>
      </w:r>
      <w:r>
        <w:rPr>
          <w:rFonts w:ascii="Times New Roman" w:eastAsiaTheme="minorEastAsia" w:hAnsi="Times New Roman"/>
          <w:lang w:eastAsia="zh-CN"/>
        </w:rPr>
        <w:t>observed</w:t>
      </w:r>
      <w:r>
        <w:rPr>
          <w:rFonts w:ascii="Times New Roman" w:eastAsiaTheme="minorEastAsia" w:hAnsi="Times New Roman" w:hint="eastAsia"/>
          <w:lang w:eastAsia="zh-CN"/>
        </w:rPr>
        <w:t xml:space="preserve"> respectively at ~30% RU and ~60% RU.</w:t>
      </w:r>
    </w:p>
    <w:p w14:paraId="33A6F965" w14:textId="6376A34C" w:rsidR="006741D6" w:rsidRDefault="00080AB4" w:rsidP="006741D6">
      <w:pPr>
        <w:tabs>
          <w:tab w:val="left" w:pos="2172"/>
        </w:tabs>
        <w:spacing w:after="0"/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 w:hint="eastAsia"/>
          <w:lang w:eastAsia="zh-CN"/>
        </w:rPr>
        <w:lastRenderedPageBreak/>
        <w:t xml:space="preserve">  </w:t>
      </w:r>
    </w:p>
    <w:p w14:paraId="06B3B9A8" w14:textId="30335934" w:rsidR="00724C9B" w:rsidRPr="00B652B9" w:rsidRDefault="00724C9B" w:rsidP="00724C9B">
      <w:pPr>
        <w:pStyle w:val="Caption"/>
        <w:keepNext/>
        <w:jc w:val="center"/>
        <w:rPr>
          <w:rFonts w:eastAsiaTheme="minorEastAsia"/>
          <w:lang w:eastAsia="zh-CN"/>
        </w:rPr>
      </w:pPr>
      <w:bookmarkStart w:id="1" w:name="_Ref402968828"/>
      <w:r w:rsidRPr="00B508CC">
        <w:t xml:space="preserve">Table </w:t>
      </w:r>
      <w:r w:rsidRPr="00566164">
        <w:fldChar w:fldCharType="begin"/>
      </w:r>
      <w:r w:rsidRPr="00566164">
        <w:instrText xml:space="preserve"> SEQ Table \* ARABIC </w:instrText>
      </w:r>
      <w:r w:rsidRPr="00566164">
        <w:fldChar w:fldCharType="separate"/>
      </w:r>
      <w:r w:rsidRPr="00566164">
        <w:rPr>
          <w:noProof/>
        </w:rPr>
        <w:t>2</w:t>
      </w:r>
      <w:r w:rsidRPr="00566164">
        <w:fldChar w:fldCharType="end"/>
      </w:r>
      <w:bookmarkEnd w:id="1"/>
      <w:r w:rsidRPr="00566164">
        <w:t xml:space="preserve">: </w:t>
      </w:r>
      <w:r>
        <w:t>Non-full buffer results (Mbps)</w:t>
      </w:r>
      <w:r w:rsidR="00B652B9">
        <w:rPr>
          <w:rFonts w:eastAsiaTheme="minorEastAsia" w:hint="eastAsia"/>
          <w:lang w:eastAsia="zh-CN"/>
        </w:rPr>
        <w:t xml:space="preserve"> </w:t>
      </w:r>
      <w:r w:rsidR="00B652B9">
        <w:rPr>
          <w:rFonts w:eastAsiaTheme="minorEastAsia"/>
          <w:lang w:eastAsia="zh-CN"/>
        </w:rPr>
        <w:t>–</w:t>
      </w:r>
      <w:r w:rsidR="00B652B9">
        <w:rPr>
          <w:rFonts w:eastAsiaTheme="minorEastAsia" w:hint="eastAsia"/>
          <w:lang w:eastAsia="zh-CN"/>
        </w:rPr>
        <w:t xml:space="preserve"> 3D-UMa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4"/>
        <w:gridCol w:w="672"/>
        <w:gridCol w:w="666"/>
        <w:gridCol w:w="566"/>
        <w:gridCol w:w="672"/>
        <w:gridCol w:w="666"/>
        <w:gridCol w:w="566"/>
      </w:tblGrid>
      <w:tr w:rsidR="00724C9B" w:rsidRPr="00566164" w14:paraId="7BA3FF35" w14:textId="77777777" w:rsidTr="004202A7">
        <w:trPr>
          <w:jc w:val="center"/>
        </w:trPr>
        <w:tc>
          <w:tcPr>
            <w:tcW w:w="0" w:type="auto"/>
            <w:vMerge w:val="restart"/>
          </w:tcPr>
          <w:p w14:paraId="37E61702" w14:textId="77777777" w:rsidR="00724C9B" w:rsidRPr="00566164" w:rsidRDefault="00724C9B" w:rsidP="004202A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val="en-GB" w:eastAsia="zh-CN"/>
              </w:rPr>
              <w:t>Scenario, ISD, CF, downtilt</w:t>
            </w:r>
          </w:p>
        </w:tc>
        <w:tc>
          <w:tcPr>
            <w:tcW w:w="0" w:type="auto"/>
            <w:gridSpan w:val="3"/>
          </w:tcPr>
          <w:p w14:paraId="4ADAAFC2" w14:textId="63DBB962" w:rsidR="00724C9B" w:rsidRPr="00566164" w:rsidRDefault="00724C9B" w:rsidP="00724C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6164">
              <w:rPr>
                <w:rFonts w:ascii="Times New Roman" w:hAnsi="Times New Roman"/>
                <w:sz w:val="20"/>
                <w:szCs w:val="20"/>
              </w:rPr>
              <w:t>Medium RU (</w:t>
            </w:r>
            <w:r>
              <w:rPr>
                <w:rFonts w:ascii="Times New Roman" w:hAnsi="Times New Roman"/>
                <w:sz w:val="20"/>
                <w:szCs w:val="20"/>
              </w:rPr>
              <w:t>~</w:t>
            </w: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0%</w:t>
            </w:r>
            <w:r w:rsidRPr="00566164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gridSpan w:val="3"/>
          </w:tcPr>
          <w:p w14:paraId="42957B32" w14:textId="77777777" w:rsidR="00724C9B" w:rsidRPr="00566164" w:rsidRDefault="00724C9B" w:rsidP="004202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6164">
              <w:rPr>
                <w:rFonts w:ascii="Times New Roman" w:hAnsi="Times New Roman"/>
                <w:sz w:val="20"/>
                <w:szCs w:val="20"/>
              </w:rPr>
              <w:t>High RU (</w:t>
            </w:r>
            <w:r>
              <w:rPr>
                <w:rFonts w:ascii="Times New Roman" w:hAnsi="Times New Roman"/>
                <w:sz w:val="20"/>
                <w:szCs w:val="20"/>
              </w:rPr>
              <w:t>~70%</w:t>
            </w:r>
            <w:r w:rsidRPr="00566164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724C9B" w:rsidRPr="00566164" w14:paraId="54F3D080" w14:textId="77777777" w:rsidTr="004202A7">
        <w:trPr>
          <w:jc w:val="center"/>
        </w:trPr>
        <w:tc>
          <w:tcPr>
            <w:tcW w:w="0" w:type="auto"/>
            <w:vMerge/>
          </w:tcPr>
          <w:p w14:paraId="5D82907C" w14:textId="77777777" w:rsidR="00724C9B" w:rsidRPr="00566164" w:rsidRDefault="00724C9B" w:rsidP="004202A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637DFEA9" w14:textId="77777777" w:rsidR="00724C9B" w:rsidRPr="00566164" w:rsidRDefault="00724C9B" w:rsidP="004202A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6164">
              <w:rPr>
                <w:rFonts w:ascii="Times New Roman" w:hAnsi="Times New Roman"/>
                <w:sz w:val="20"/>
                <w:szCs w:val="20"/>
              </w:rPr>
              <w:t>Mean</w:t>
            </w:r>
          </w:p>
        </w:tc>
        <w:tc>
          <w:tcPr>
            <w:tcW w:w="0" w:type="auto"/>
          </w:tcPr>
          <w:p w14:paraId="739F7747" w14:textId="77777777" w:rsidR="00724C9B" w:rsidRPr="00566164" w:rsidRDefault="00724C9B" w:rsidP="004202A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6164">
              <w:rPr>
                <w:rFonts w:ascii="Times New Roman" w:hAnsi="Times New Roman"/>
                <w:sz w:val="20"/>
                <w:szCs w:val="20"/>
              </w:rPr>
              <w:t>50%</w:t>
            </w:r>
          </w:p>
        </w:tc>
        <w:tc>
          <w:tcPr>
            <w:tcW w:w="0" w:type="auto"/>
          </w:tcPr>
          <w:p w14:paraId="47AFCF7C" w14:textId="77777777" w:rsidR="00724C9B" w:rsidRPr="00566164" w:rsidRDefault="00724C9B" w:rsidP="004202A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6164">
              <w:rPr>
                <w:rFonts w:ascii="Times New Roman" w:hAnsi="Times New Roman"/>
                <w:sz w:val="20"/>
                <w:szCs w:val="20"/>
              </w:rPr>
              <w:t>5%</w:t>
            </w:r>
          </w:p>
        </w:tc>
        <w:tc>
          <w:tcPr>
            <w:tcW w:w="0" w:type="auto"/>
          </w:tcPr>
          <w:p w14:paraId="3EB7A914" w14:textId="77777777" w:rsidR="00724C9B" w:rsidRPr="00566164" w:rsidRDefault="00724C9B" w:rsidP="004202A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6164">
              <w:rPr>
                <w:rFonts w:ascii="Times New Roman" w:hAnsi="Times New Roman"/>
                <w:sz w:val="20"/>
                <w:szCs w:val="20"/>
              </w:rPr>
              <w:t>Mean</w:t>
            </w:r>
          </w:p>
        </w:tc>
        <w:tc>
          <w:tcPr>
            <w:tcW w:w="0" w:type="auto"/>
          </w:tcPr>
          <w:p w14:paraId="26DE46B9" w14:textId="77777777" w:rsidR="00724C9B" w:rsidRPr="00566164" w:rsidRDefault="00724C9B" w:rsidP="004202A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6164">
              <w:rPr>
                <w:rFonts w:ascii="Times New Roman" w:hAnsi="Times New Roman"/>
                <w:sz w:val="20"/>
                <w:szCs w:val="20"/>
              </w:rPr>
              <w:t>50%</w:t>
            </w:r>
          </w:p>
        </w:tc>
        <w:tc>
          <w:tcPr>
            <w:tcW w:w="0" w:type="auto"/>
          </w:tcPr>
          <w:p w14:paraId="384BF49C" w14:textId="77777777" w:rsidR="00724C9B" w:rsidRPr="00566164" w:rsidRDefault="00724C9B" w:rsidP="004202A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6164">
              <w:rPr>
                <w:rFonts w:ascii="Times New Roman" w:hAnsi="Times New Roman"/>
                <w:sz w:val="20"/>
                <w:szCs w:val="20"/>
              </w:rPr>
              <w:t>5%</w:t>
            </w:r>
          </w:p>
        </w:tc>
      </w:tr>
      <w:tr w:rsidR="00724C9B" w:rsidRPr="00566164" w14:paraId="35925EF5" w14:textId="77777777" w:rsidTr="004202A7">
        <w:trPr>
          <w:jc w:val="center"/>
        </w:trPr>
        <w:tc>
          <w:tcPr>
            <w:tcW w:w="0" w:type="auto"/>
          </w:tcPr>
          <w:p w14:paraId="7B8A5DCB" w14:textId="77777777" w:rsidR="00724C9B" w:rsidRDefault="00724C9B" w:rsidP="00724C9B">
            <w:pPr>
              <w:pStyle w:val="NormalWeb"/>
              <w:spacing w:before="0" w:beforeAutospacing="0" w:after="0" w:afterAutospacing="0"/>
              <w:rPr>
                <w:rFonts w:eastAsiaTheme="minorEastAsia"/>
                <w:bCs/>
                <w:kern w:val="24"/>
                <w:sz w:val="20"/>
                <w:szCs w:val="20"/>
              </w:rPr>
            </w:pPr>
            <w:r w:rsidRPr="00B508CC">
              <w:rPr>
                <w:bCs/>
                <w:kern w:val="24"/>
                <w:sz w:val="20"/>
                <w:szCs w:val="20"/>
              </w:rPr>
              <w:t xml:space="preserve">3D-UMa, </w:t>
            </w:r>
            <w:r>
              <w:rPr>
                <w:bCs/>
                <w:kern w:val="24"/>
                <w:sz w:val="20"/>
                <w:szCs w:val="20"/>
              </w:rPr>
              <w:t>5</w:t>
            </w:r>
            <w:r w:rsidRPr="00B508CC">
              <w:rPr>
                <w:bCs/>
                <w:kern w:val="24"/>
                <w:sz w:val="20"/>
                <w:szCs w:val="20"/>
              </w:rPr>
              <w:t>00m, 2 GHz</w:t>
            </w:r>
            <w:r>
              <w:rPr>
                <w:rFonts w:eastAsiaTheme="minorEastAsia" w:hint="eastAsia"/>
                <w:bCs/>
                <w:kern w:val="24"/>
                <w:sz w:val="20"/>
                <w:szCs w:val="20"/>
              </w:rPr>
              <w:t xml:space="preserve">, </w:t>
            </w:r>
          </w:p>
          <w:p w14:paraId="28929173" w14:textId="063D2046" w:rsidR="00724C9B" w:rsidRPr="00B508CC" w:rsidRDefault="00724C9B" w:rsidP="00724C9B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rFonts w:eastAsiaTheme="minorEastAsia" w:hint="eastAsia"/>
                <w:bCs/>
                <w:kern w:val="24"/>
                <w:sz w:val="20"/>
                <w:szCs w:val="20"/>
              </w:rPr>
              <w:t xml:space="preserve">UE specific downtilt via multiple CSI process </w:t>
            </w:r>
          </w:p>
        </w:tc>
        <w:tc>
          <w:tcPr>
            <w:tcW w:w="0" w:type="auto"/>
          </w:tcPr>
          <w:p w14:paraId="37E048C7" w14:textId="65362F48" w:rsidR="00724C9B" w:rsidRPr="00724C9B" w:rsidRDefault="00724C9B" w:rsidP="004202A7">
            <w:pPr>
              <w:pStyle w:val="NormalWeb"/>
              <w:spacing w:before="0" w:beforeAutospacing="0" w:after="0" w:afterAutospacing="0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22.84</w:t>
            </w:r>
          </w:p>
        </w:tc>
        <w:tc>
          <w:tcPr>
            <w:tcW w:w="0" w:type="auto"/>
          </w:tcPr>
          <w:p w14:paraId="3254D628" w14:textId="6AC0CF1F" w:rsidR="00724C9B" w:rsidRPr="00724C9B" w:rsidRDefault="00724C9B" w:rsidP="004202A7">
            <w:pPr>
              <w:pStyle w:val="NormalWeb"/>
              <w:spacing w:before="0" w:beforeAutospacing="0" w:after="0" w:afterAutospacing="0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19.19</w:t>
            </w:r>
          </w:p>
        </w:tc>
        <w:tc>
          <w:tcPr>
            <w:tcW w:w="0" w:type="auto"/>
          </w:tcPr>
          <w:p w14:paraId="7BA88A87" w14:textId="01D6BCAB" w:rsidR="00724C9B" w:rsidRPr="00724C9B" w:rsidRDefault="00724C9B" w:rsidP="004202A7">
            <w:pPr>
              <w:pStyle w:val="NormalWeb"/>
              <w:spacing w:before="0" w:beforeAutospacing="0" w:after="0" w:afterAutospacing="0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5.92</w:t>
            </w:r>
          </w:p>
        </w:tc>
        <w:tc>
          <w:tcPr>
            <w:tcW w:w="0" w:type="auto"/>
          </w:tcPr>
          <w:p w14:paraId="0BD7609F" w14:textId="4B72D653" w:rsidR="00724C9B" w:rsidRPr="00724C9B" w:rsidRDefault="00724C9B" w:rsidP="004202A7">
            <w:pPr>
              <w:pStyle w:val="NormalWeb"/>
              <w:spacing w:before="0" w:beforeAutospacing="0" w:after="0" w:afterAutospacing="0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17.23</w:t>
            </w:r>
          </w:p>
        </w:tc>
        <w:tc>
          <w:tcPr>
            <w:tcW w:w="0" w:type="auto"/>
          </w:tcPr>
          <w:p w14:paraId="60A265BD" w14:textId="0F950213" w:rsidR="00724C9B" w:rsidRPr="00460624" w:rsidRDefault="00724C9B" w:rsidP="004202A7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13.36</w:t>
            </w:r>
          </w:p>
        </w:tc>
        <w:tc>
          <w:tcPr>
            <w:tcW w:w="0" w:type="auto"/>
          </w:tcPr>
          <w:p w14:paraId="5125E36B" w14:textId="627D5729" w:rsidR="00724C9B" w:rsidRPr="00460624" w:rsidRDefault="00724C9B" w:rsidP="004202A7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2.35</w:t>
            </w:r>
          </w:p>
        </w:tc>
      </w:tr>
      <w:tr w:rsidR="00724C9B" w:rsidRPr="00566164" w14:paraId="4474601B" w14:textId="77777777" w:rsidTr="004202A7">
        <w:trPr>
          <w:jc w:val="center"/>
        </w:trPr>
        <w:tc>
          <w:tcPr>
            <w:tcW w:w="0" w:type="auto"/>
          </w:tcPr>
          <w:p w14:paraId="4B51A3BC" w14:textId="330D7E61" w:rsidR="00724C9B" w:rsidRPr="00B508CC" w:rsidRDefault="00724C9B" w:rsidP="00724C9B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B508CC">
              <w:rPr>
                <w:kern w:val="24"/>
                <w:sz w:val="20"/>
                <w:szCs w:val="20"/>
              </w:rPr>
              <w:t xml:space="preserve">3D-UMa, </w:t>
            </w:r>
            <w:r>
              <w:rPr>
                <w:rFonts w:eastAsiaTheme="minorEastAsia" w:hint="eastAsia"/>
                <w:kern w:val="24"/>
                <w:sz w:val="20"/>
                <w:szCs w:val="20"/>
              </w:rPr>
              <w:t>5</w:t>
            </w:r>
            <w:r w:rsidRPr="00B508CC">
              <w:rPr>
                <w:kern w:val="24"/>
                <w:sz w:val="20"/>
                <w:szCs w:val="20"/>
              </w:rPr>
              <w:t>00m, 2 GHz</w:t>
            </w:r>
            <w:r>
              <w:rPr>
                <w:rFonts w:eastAsiaTheme="minorEastAsia" w:hint="eastAsia"/>
                <w:kern w:val="24"/>
                <w:sz w:val="20"/>
                <w:szCs w:val="20"/>
              </w:rPr>
              <w:t>, 100 deg</w:t>
            </w:r>
          </w:p>
        </w:tc>
        <w:tc>
          <w:tcPr>
            <w:tcW w:w="0" w:type="auto"/>
          </w:tcPr>
          <w:p w14:paraId="6B64F5F2" w14:textId="2610AEE2" w:rsidR="00724C9B" w:rsidRPr="00724C9B" w:rsidRDefault="00724C9B" w:rsidP="004202A7">
            <w:pPr>
              <w:pStyle w:val="NormalWeb"/>
              <w:spacing w:before="0" w:beforeAutospacing="0" w:after="0" w:afterAutospacing="0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19.93</w:t>
            </w:r>
          </w:p>
        </w:tc>
        <w:tc>
          <w:tcPr>
            <w:tcW w:w="0" w:type="auto"/>
          </w:tcPr>
          <w:p w14:paraId="1B3C35D5" w14:textId="6911E7DF" w:rsidR="00724C9B" w:rsidRPr="00724C9B" w:rsidRDefault="00724C9B" w:rsidP="004202A7">
            <w:pPr>
              <w:pStyle w:val="NormalWeb"/>
              <w:spacing w:before="0" w:beforeAutospacing="0" w:after="0" w:afterAutospacing="0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15.17</w:t>
            </w:r>
          </w:p>
        </w:tc>
        <w:tc>
          <w:tcPr>
            <w:tcW w:w="0" w:type="auto"/>
          </w:tcPr>
          <w:p w14:paraId="6FE9FC06" w14:textId="6EF949B3" w:rsidR="00724C9B" w:rsidRPr="00724C9B" w:rsidRDefault="00724C9B" w:rsidP="004202A7">
            <w:pPr>
              <w:pStyle w:val="NormalWeb"/>
              <w:spacing w:before="0" w:beforeAutospacing="0" w:after="0" w:afterAutospacing="0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4.56</w:t>
            </w:r>
          </w:p>
        </w:tc>
        <w:tc>
          <w:tcPr>
            <w:tcW w:w="0" w:type="auto"/>
          </w:tcPr>
          <w:p w14:paraId="7E76759A" w14:textId="1D3B092C" w:rsidR="00724C9B" w:rsidRPr="00724C9B" w:rsidRDefault="00724C9B" w:rsidP="004202A7">
            <w:pPr>
              <w:pStyle w:val="NormalWeb"/>
              <w:spacing w:before="0" w:beforeAutospacing="0" w:after="0" w:afterAutospacing="0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13.94</w:t>
            </w:r>
          </w:p>
        </w:tc>
        <w:tc>
          <w:tcPr>
            <w:tcW w:w="0" w:type="auto"/>
          </w:tcPr>
          <w:p w14:paraId="218A85B7" w14:textId="7CDBA37D" w:rsidR="00724C9B" w:rsidRPr="00724C9B" w:rsidRDefault="00724C9B" w:rsidP="004202A7">
            <w:pPr>
              <w:pStyle w:val="NormalWeb"/>
              <w:spacing w:before="0" w:beforeAutospacing="0" w:after="0" w:afterAutospacing="0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10.64</w:t>
            </w:r>
          </w:p>
        </w:tc>
        <w:tc>
          <w:tcPr>
            <w:tcW w:w="0" w:type="auto"/>
          </w:tcPr>
          <w:p w14:paraId="5A387F31" w14:textId="111BEFB2" w:rsidR="00724C9B" w:rsidRPr="00724C9B" w:rsidRDefault="00724C9B" w:rsidP="004202A7">
            <w:pPr>
              <w:pStyle w:val="NormalWeb"/>
              <w:spacing w:before="0" w:beforeAutospacing="0" w:after="0" w:afterAutospacing="0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2.37</w:t>
            </w:r>
          </w:p>
        </w:tc>
      </w:tr>
      <w:tr w:rsidR="00724C9B" w:rsidRPr="00566164" w14:paraId="57871A7D" w14:textId="77777777" w:rsidTr="004202A7">
        <w:trPr>
          <w:jc w:val="center"/>
        </w:trPr>
        <w:tc>
          <w:tcPr>
            <w:tcW w:w="0" w:type="auto"/>
          </w:tcPr>
          <w:p w14:paraId="779ED50A" w14:textId="06471CDE" w:rsidR="00724C9B" w:rsidRPr="00B508CC" w:rsidRDefault="00724C9B" w:rsidP="00724C9B">
            <w:pPr>
              <w:pStyle w:val="NormalWeb"/>
              <w:spacing w:before="0" w:beforeAutospacing="0" w:after="0" w:afterAutospacing="0"/>
              <w:rPr>
                <w:kern w:val="24"/>
                <w:sz w:val="20"/>
                <w:szCs w:val="20"/>
              </w:rPr>
            </w:pPr>
            <w:r w:rsidRPr="00B508CC">
              <w:rPr>
                <w:kern w:val="24"/>
                <w:sz w:val="20"/>
                <w:szCs w:val="20"/>
              </w:rPr>
              <w:t xml:space="preserve">3D-UMa, </w:t>
            </w:r>
            <w:r>
              <w:rPr>
                <w:rFonts w:eastAsiaTheme="minorEastAsia" w:hint="eastAsia"/>
                <w:kern w:val="24"/>
                <w:sz w:val="20"/>
                <w:szCs w:val="20"/>
              </w:rPr>
              <w:t>5</w:t>
            </w:r>
            <w:r w:rsidRPr="00B508CC">
              <w:rPr>
                <w:kern w:val="24"/>
                <w:sz w:val="20"/>
                <w:szCs w:val="20"/>
              </w:rPr>
              <w:t>00m, 2 GHz</w:t>
            </w:r>
            <w:r>
              <w:rPr>
                <w:rFonts w:eastAsiaTheme="minorEastAsia" w:hint="eastAsia"/>
                <w:kern w:val="24"/>
                <w:sz w:val="20"/>
                <w:szCs w:val="20"/>
              </w:rPr>
              <w:t>, 102 deg</w:t>
            </w:r>
          </w:p>
        </w:tc>
        <w:tc>
          <w:tcPr>
            <w:tcW w:w="0" w:type="auto"/>
          </w:tcPr>
          <w:p w14:paraId="235FDE24" w14:textId="5668463C" w:rsidR="00724C9B" w:rsidRPr="00B652B9" w:rsidRDefault="00B652B9" w:rsidP="004202A7">
            <w:pPr>
              <w:pStyle w:val="NormalWeb"/>
              <w:spacing w:before="0" w:beforeAutospacing="0" w:after="0" w:afterAutospacing="0"/>
              <w:rPr>
                <w:rFonts w:eastAsiaTheme="minorEastAsia"/>
                <w:kern w:val="24"/>
                <w:sz w:val="20"/>
                <w:szCs w:val="20"/>
              </w:rPr>
            </w:pPr>
            <w:r>
              <w:rPr>
                <w:rFonts w:eastAsiaTheme="minorEastAsia" w:hint="eastAsia"/>
                <w:kern w:val="24"/>
                <w:sz w:val="20"/>
                <w:szCs w:val="20"/>
              </w:rPr>
              <w:t>18.03</w:t>
            </w:r>
          </w:p>
        </w:tc>
        <w:tc>
          <w:tcPr>
            <w:tcW w:w="0" w:type="auto"/>
          </w:tcPr>
          <w:p w14:paraId="2FD9C825" w14:textId="795B45C8" w:rsidR="00724C9B" w:rsidRPr="00B652B9" w:rsidRDefault="00B652B9" w:rsidP="004202A7">
            <w:pPr>
              <w:pStyle w:val="NormalWeb"/>
              <w:spacing w:before="0" w:beforeAutospacing="0" w:after="0" w:afterAutospacing="0"/>
              <w:rPr>
                <w:rFonts w:eastAsiaTheme="minorEastAsia"/>
                <w:kern w:val="24"/>
                <w:sz w:val="20"/>
                <w:szCs w:val="20"/>
              </w:rPr>
            </w:pPr>
            <w:r>
              <w:rPr>
                <w:rFonts w:eastAsiaTheme="minorEastAsia" w:hint="eastAsia"/>
                <w:kern w:val="24"/>
                <w:sz w:val="20"/>
                <w:szCs w:val="20"/>
              </w:rPr>
              <w:t>15.81</w:t>
            </w:r>
          </w:p>
        </w:tc>
        <w:tc>
          <w:tcPr>
            <w:tcW w:w="0" w:type="auto"/>
          </w:tcPr>
          <w:p w14:paraId="50E00EB4" w14:textId="3D910FA1" w:rsidR="00724C9B" w:rsidRPr="00B652B9" w:rsidRDefault="00B652B9" w:rsidP="004202A7">
            <w:pPr>
              <w:pStyle w:val="NormalWeb"/>
              <w:spacing w:before="0" w:beforeAutospacing="0" w:after="0" w:afterAutospacing="0"/>
              <w:rPr>
                <w:rFonts w:eastAsiaTheme="minorEastAsia"/>
                <w:kern w:val="24"/>
                <w:sz w:val="20"/>
                <w:szCs w:val="20"/>
              </w:rPr>
            </w:pPr>
            <w:r>
              <w:rPr>
                <w:rFonts w:eastAsiaTheme="minorEastAsia" w:hint="eastAsia"/>
                <w:kern w:val="24"/>
                <w:sz w:val="20"/>
                <w:szCs w:val="20"/>
              </w:rPr>
              <w:t>3.58</w:t>
            </w:r>
          </w:p>
        </w:tc>
        <w:tc>
          <w:tcPr>
            <w:tcW w:w="0" w:type="auto"/>
          </w:tcPr>
          <w:p w14:paraId="3EA0F25F" w14:textId="77C727BF" w:rsidR="00724C9B" w:rsidRPr="00724C9B" w:rsidRDefault="00724C9B" w:rsidP="004202A7">
            <w:pPr>
              <w:pStyle w:val="NormalWeb"/>
              <w:spacing w:before="0" w:beforeAutospacing="0" w:after="0" w:afterAutospacing="0"/>
              <w:rPr>
                <w:rFonts w:eastAsiaTheme="minorEastAsia"/>
                <w:kern w:val="24"/>
                <w:sz w:val="20"/>
                <w:szCs w:val="20"/>
              </w:rPr>
            </w:pPr>
            <w:r>
              <w:rPr>
                <w:rFonts w:eastAsiaTheme="minorEastAsia" w:hint="eastAsia"/>
                <w:kern w:val="24"/>
                <w:sz w:val="20"/>
                <w:szCs w:val="20"/>
              </w:rPr>
              <w:t>13.44</w:t>
            </w:r>
          </w:p>
        </w:tc>
        <w:tc>
          <w:tcPr>
            <w:tcW w:w="0" w:type="auto"/>
          </w:tcPr>
          <w:p w14:paraId="3F7EFE54" w14:textId="2E4CD169" w:rsidR="00724C9B" w:rsidRPr="00724C9B" w:rsidRDefault="00724C9B" w:rsidP="004202A7">
            <w:pPr>
              <w:pStyle w:val="NormalWeb"/>
              <w:spacing w:before="0" w:beforeAutospacing="0" w:after="0" w:afterAutospacing="0"/>
              <w:rPr>
                <w:rFonts w:eastAsiaTheme="minorEastAsia"/>
                <w:kern w:val="24"/>
                <w:sz w:val="20"/>
                <w:szCs w:val="20"/>
              </w:rPr>
            </w:pPr>
            <w:r>
              <w:rPr>
                <w:rFonts w:eastAsiaTheme="minorEastAsia" w:hint="eastAsia"/>
                <w:kern w:val="24"/>
                <w:sz w:val="20"/>
                <w:szCs w:val="20"/>
              </w:rPr>
              <w:t>10.63</w:t>
            </w:r>
          </w:p>
        </w:tc>
        <w:tc>
          <w:tcPr>
            <w:tcW w:w="0" w:type="auto"/>
          </w:tcPr>
          <w:p w14:paraId="05EFB1DD" w14:textId="540A68C2" w:rsidR="00724C9B" w:rsidRPr="00724C9B" w:rsidRDefault="00724C9B" w:rsidP="004202A7">
            <w:pPr>
              <w:pStyle w:val="NormalWeb"/>
              <w:spacing w:before="0" w:beforeAutospacing="0" w:after="0" w:afterAutospacing="0"/>
              <w:rPr>
                <w:rFonts w:eastAsiaTheme="minorEastAsia"/>
                <w:kern w:val="24"/>
                <w:sz w:val="20"/>
                <w:szCs w:val="20"/>
              </w:rPr>
            </w:pPr>
            <w:r>
              <w:rPr>
                <w:rFonts w:eastAsiaTheme="minorEastAsia" w:hint="eastAsia"/>
                <w:kern w:val="24"/>
                <w:sz w:val="20"/>
                <w:szCs w:val="20"/>
              </w:rPr>
              <w:t>2.55</w:t>
            </w:r>
          </w:p>
        </w:tc>
      </w:tr>
      <w:tr w:rsidR="00724C9B" w:rsidRPr="00566164" w14:paraId="567367B7" w14:textId="77777777" w:rsidTr="004202A7">
        <w:trPr>
          <w:jc w:val="center"/>
        </w:trPr>
        <w:tc>
          <w:tcPr>
            <w:tcW w:w="0" w:type="auto"/>
          </w:tcPr>
          <w:p w14:paraId="4C5EC46C" w14:textId="265B7242" w:rsidR="00724C9B" w:rsidRPr="00B508CC" w:rsidRDefault="00724C9B" w:rsidP="00724C9B">
            <w:pPr>
              <w:pStyle w:val="NormalWeb"/>
              <w:spacing w:before="0" w:beforeAutospacing="0" w:after="0" w:afterAutospacing="0"/>
              <w:rPr>
                <w:kern w:val="24"/>
                <w:sz w:val="20"/>
                <w:szCs w:val="20"/>
              </w:rPr>
            </w:pPr>
            <w:r w:rsidRPr="00B508CC">
              <w:rPr>
                <w:kern w:val="24"/>
                <w:sz w:val="20"/>
                <w:szCs w:val="20"/>
              </w:rPr>
              <w:t xml:space="preserve">3D-UMa, </w:t>
            </w:r>
            <w:r>
              <w:rPr>
                <w:rFonts w:eastAsiaTheme="minorEastAsia" w:hint="eastAsia"/>
                <w:kern w:val="24"/>
                <w:sz w:val="20"/>
                <w:szCs w:val="20"/>
              </w:rPr>
              <w:t>5</w:t>
            </w:r>
            <w:r w:rsidRPr="00B508CC">
              <w:rPr>
                <w:kern w:val="24"/>
                <w:sz w:val="20"/>
                <w:szCs w:val="20"/>
              </w:rPr>
              <w:t>00m, 2 GHz</w:t>
            </w:r>
            <w:r>
              <w:rPr>
                <w:rFonts w:eastAsiaTheme="minorEastAsia" w:hint="eastAsia"/>
                <w:kern w:val="24"/>
                <w:sz w:val="20"/>
                <w:szCs w:val="20"/>
              </w:rPr>
              <w:t>, 104 deg</w:t>
            </w:r>
          </w:p>
        </w:tc>
        <w:tc>
          <w:tcPr>
            <w:tcW w:w="0" w:type="auto"/>
          </w:tcPr>
          <w:p w14:paraId="6AA234C1" w14:textId="011164A4" w:rsidR="00724C9B" w:rsidRPr="00B652B9" w:rsidRDefault="00B652B9" w:rsidP="004202A7">
            <w:pPr>
              <w:pStyle w:val="NormalWeb"/>
              <w:spacing w:before="0" w:beforeAutospacing="0" w:after="0" w:afterAutospacing="0"/>
              <w:rPr>
                <w:rFonts w:eastAsiaTheme="minorEastAsia"/>
                <w:kern w:val="24"/>
                <w:sz w:val="20"/>
                <w:szCs w:val="20"/>
              </w:rPr>
            </w:pPr>
            <w:r>
              <w:rPr>
                <w:rFonts w:eastAsiaTheme="minorEastAsia" w:hint="eastAsia"/>
                <w:kern w:val="24"/>
                <w:sz w:val="20"/>
                <w:szCs w:val="20"/>
              </w:rPr>
              <w:t>17.75</w:t>
            </w:r>
          </w:p>
        </w:tc>
        <w:tc>
          <w:tcPr>
            <w:tcW w:w="0" w:type="auto"/>
          </w:tcPr>
          <w:p w14:paraId="6BCEC1ED" w14:textId="134E9031" w:rsidR="00724C9B" w:rsidRPr="00B652B9" w:rsidRDefault="00B652B9" w:rsidP="004202A7">
            <w:pPr>
              <w:pStyle w:val="NormalWeb"/>
              <w:spacing w:before="0" w:beforeAutospacing="0" w:after="0" w:afterAutospacing="0"/>
              <w:rPr>
                <w:rFonts w:eastAsiaTheme="minorEastAsia"/>
                <w:kern w:val="24"/>
                <w:sz w:val="20"/>
                <w:szCs w:val="20"/>
              </w:rPr>
            </w:pPr>
            <w:r>
              <w:rPr>
                <w:rFonts w:eastAsiaTheme="minorEastAsia" w:hint="eastAsia"/>
                <w:kern w:val="24"/>
                <w:sz w:val="20"/>
                <w:szCs w:val="20"/>
              </w:rPr>
              <w:t>15.28</w:t>
            </w:r>
          </w:p>
        </w:tc>
        <w:tc>
          <w:tcPr>
            <w:tcW w:w="0" w:type="auto"/>
          </w:tcPr>
          <w:p w14:paraId="75F29DED" w14:textId="47FE6C83" w:rsidR="00724C9B" w:rsidRPr="00B652B9" w:rsidRDefault="00B652B9" w:rsidP="004202A7">
            <w:pPr>
              <w:pStyle w:val="NormalWeb"/>
              <w:spacing w:before="0" w:beforeAutospacing="0" w:after="0" w:afterAutospacing="0"/>
              <w:rPr>
                <w:rFonts w:eastAsiaTheme="minorEastAsia"/>
                <w:kern w:val="24"/>
                <w:sz w:val="20"/>
                <w:szCs w:val="20"/>
              </w:rPr>
            </w:pPr>
            <w:r>
              <w:rPr>
                <w:rFonts w:eastAsiaTheme="minorEastAsia" w:hint="eastAsia"/>
                <w:kern w:val="24"/>
                <w:sz w:val="20"/>
                <w:szCs w:val="20"/>
              </w:rPr>
              <w:t>3.9</w:t>
            </w:r>
          </w:p>
        </w:tc>
        <w:tc>
          <w:tcPr>
            <w:tcW w:w="0" w:type="auto"/>
          </w:tcPr>
          <w:p w14:paraId="77A17E76" w14:textId="2E61BC7C" w:rsidR="00724C9B" w:rsidRPr="00724C9B" w:rsidRDefault="00724C9B" w:rsidP="004202A7">
            <w:pPr>
              <w:pStyle w:val="NormalWeb"/>
              <w:spacing w:before="0" w:beforeAutospacing="0" w:after="0" w:afterAutospacing="0"/>
              <w:rPr>
                <w:rFonts w:eastAsiaTheme="minorEastAsia"/>
                <w:kern w:val="24"/>
                <w:sz w:val="20"/>
                <w:szCs w:val="20"/>
              </w:rPr>
            </w:pPr>
            <w:r>
              <w:rPr>
                <w:rFonts w:eastAsiaTheme="minorEastAsia" w:hint="eastAsia"/>
                <w:kern w:val="24"/>
                <w:sz w:val="20"/>
                <w:szCs w:val="20"/>
              </w:rPr>
              <w:t>12.43</w:t>
            </w:r>
          </w:p>
        </w:tc>
        <w:tc>
          <w:tcPr>
            <w:tcW w:w="0" w:type="auto"/>
          </w:tcPr>
          <w:p w14:paraId="097D6E54" w14:textId="7688AB00" w:rsidR="00724C9B" w:rsidRPr="00724C9B" w:rsidRDefault="00724C9B" w:rsidP="004202A7">
            <w:pPr>
              <w:pStyle w:val="NormalWeb"/>
              <w:spacing w:before="0" w:beforeAutospacing="0" w:after="0" w:afterAutospacing="0"/>
              <w:rPr>
                <w:rFonts w:eastAsiaTheme="minorEastAsia"/>
                <w:kern w:val="24"/>
                <w:sz w:val="20"/>
                <w:szCs w:val="20"/>
              </w:rPr>
            </w:pPr>
            <w:r>
              <w:rPr>
                <w:rFonts w:eastAsiaTheme="minorEastAsia" w:hint="eastAsia"/>
                <w:kern w:val="24"/>
                <w:sz w:val="20"/>
                <w:szCs w:val="20"/>
              </w:rPr>
              <w:t>10.21</w:t>
            </w:r>
          </w:p>
        </w:tc>
        <w:tc>
          <w:tcPr>
            <w:tcW w:w="0" w:type="auto"/>
          </w:tcPr>
          <w:p w14:paraId="2BFE50ED" w14:textId="7415038D" w:rsidR="00724C9B" w:rsidRPr="00724C9B" w:rsidRDefault="00724C9B" w:rsidP="004202A7">
            <w:pPr>
              <w:pStyle w:val="NormalWeb"/>
              <w:spacing w:before="0" w:beforeAutospacing="0" w:after="0" w:afterAutospacing="0"/>
              <w:rPr>
                <w:rFonts w:eastAsiaTheme="minorEastAsia"/>
                <w:kern w:val="24"/>
                <w:sz w:val="20"/>
                <w:szCs w:val="20"/>
              </w:rPr>
            </w:pPr>
            <w:r>
              <w:rPr>
                <w:rFonts w:eastAsiaTheme="minorEastAsia" w:hint="eastAsia"/>
                <w:kern w:val="24"/>
                <w:sz w:val="20"/>
                <w:szCs w:val="20"/>
              </w:rPr>
              <w:t>1.96</w:t>
            </w:r>
          </w:p>
        </w:tc>
      </w:tr>
    </w:tbl>
    <w:p w14:paraId="2C592865" w14:textId="77777777" w:rsidR="00724C9B" w:rsidRDefault="00724C9B" w:rsidP="00724C9B">
      <w:pPr>
        <w:tabs>
          <w:tab w:val="left" w:pos="2172"/>
        </w:tabs>
        <w:spacing w:after="0"/>
        <w:jc w:val="both"/>
        <w:rPr>
          <w:rFonts w:ascii="Times New Roman" w:eastAsiaTheme="minorEastAsia" w:hAnsi="Times New Roman"/>
        </w:rPr>
      </w:pPr>
    </w:p>
    <w:p w14:paraId="4989894D" w14:textId="6C49264E" w:rsidR="00B652B9" w:rsidRPr="00B652B9" w:rsidRDefault="00724C9B" w:rsidP="00B652B9">
      <w:pPr>
        <w:pStyle w:val="Caption"/>
        <w:keepNext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b w:val="0"/>
          <w:u w:val="single"/>
          <w:lang w:eastAsia="zh-CN"/>
        </w:rPr>
        <w:t xml:space="preserve"> </w:t>
      </w:r>
      <w:r w:rsidR="00B652B9" w:rsidRPr="00B508CC">
        <w:t xml:space="preserve">Table </w:t>
      </w:r>
      <w:r w:rsidR="00B652B9">
        <w:rPr>
          <w:rFonts w:eastAsiaTheme="minorEastAsia" w:hint="eastAsia"/>
          <w:lang w:eastAsia="zh-CN"/>
        </w:rPr>
        <w:t>3</w:t>
      </w:r>
      <w:r w:rsidR="00B652B9" w:rsidRPr="00566164">
        <w:t xml:space="preserve">: </w:t>
      </w:r>
      <w:r w:rsidR="00B652B9">
        <w:t>Non-full buffer results (Mbps)</w:t>
      </w:r>
      <w:r w:rsidR="00B652B9">
        <w:rPr>
          <w:rFonts w:eastAsiaTheme="minorEastAsia" w:hint="eastAsia"/>
          <w:lang w:eastAsia="zh-CN"/>
        </w:rPr>
        <w:t xml:space="preserve"> </w:t>
      </w:r>
      <w:r w:rsidR="00B652B9">
        <w:rPr>
          <w:rFonts w:eastAsiaTheme="minorEastAsia"/>
          <w:lang w:eastAsia="zh-CN"/>
        </w:rPr>
        <w:t>–</w:t>
      </w:r>
      <w:r w:rsidR="00B652B9">
        <w:rPr>
          <w:rFonts w:eastAsiaTheme="minorEastAsia" w:hint="eastAsia"/>
          <w:lang w:eastAsia="zh-CN"/>
        </w:rPr>
        <w:t xml:space="preserve"> 3D-UMi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4"/>
        <w:gridCol w:w="672"/>
        <w:gridCol w:w="666"/>
        <w:gridCol w:w="566"/>
        <w:gridCol w:w="672"/>
        <w:gridCol w:w="666"/>
        <w:gridCol w:w="566"/>
      </w:tblGrid>
      <w:tr w:rsidR="00B652B9" w:rsidRPr="00566164" w14:paraId="64F45F25" w14:textId="77777777" w:rsidTr="004202A7">
        <w:trPr>
          <w:jc w:val="center"/>
        </w:trPr>
        <w:tc>
          <w:tcPr>
            <w:tcW w:w="0" w:type="auto"/>
            <w:vMerge w:val="restart"/>
          </w:tcPr>
          <w:p w14:paraId="3C6525AA" w14:textId="77777777" w:rsidR="00B652B9" w:rsidRPr="00566164" w:rsidRDefault="00B652B9" w:rsidP="004202A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val="en-GB" w:eastAsia="zh-CN"/>
              </w:rPr>
              <w:t>Scenario, ISD, CF, downtilt</w:t>
            </w:r>
          </w:p>
        </w:tc>
        <w:tc>
          <w:tcPr>
            <w:tcW w:w="0" w:type="auto"/>
            <w:gridSpan w:val="3"/>
          </w:tcPr>
          <w:p w14:paraId="0F62CAAB" w14:textId="3BD6665C" w:rsidR="00B652B9" w:rsidRPr="00566164" w:rsidRDefault="00B652B9" w:rsidP="00B652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Low</w:t>
            </w:r>
            <w:r w:rsidRPr="00566164">
              <w:rPr>
                <w:rFonts w:ascii="Times New Roman" w:hAnsi="Times New Roman"/>
                <w:sz w:val="20"/>
                <w:szCs w:val="20"/>
              </w:rPr>
              <w:t xml:space="preserve"> RU (</w:t>
            </w:r>
            <w:r>
              <w:rPr>
                <w:rFonts w:ascii="Times New Roman" w:hAnsi="Times New Roman"/>
                <w:sz w:val="20"/>
                <w:szCs w:val="20"/>
              </w:rPr>
              <w:t>~</w:t>
            </w: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0%</w:t>
            </w:r>
            <w:r w:rsidRPr="00566164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gridSpan w:val="3"/>
          </w:tcPr>
          <w:p w14:paraId="5C05C8C7" w14:textId="1F58BF1C" w:rsidR="00B652B9" w:rsidRPr="00566164" w:rsidRDefault="00B652B9" w:rsidP="00B652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6164">
              <w:rPr>
                <w:rFonts w:ascii="Times New Roman" w:hAnsi="Times New Roman"/>
                <w:sz w:val="20"/>
                <w:szCs w:val="20"/>
              </w:rPr>
              <w:t>High RU (</w:t>
            </w:r>
            <w:r>
              <w:rPr>
                <w:rFonts w:ascii="Times New Roman" w:hAnsi="Times New Roman"/>
                <w:sz w:val="20"/>
                <w:szCs w:val="20"/>
              </w:rPr>
              <w:t>~</w:t>
            </w: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0%</w:t>
            </w:r>
            <w:r w:rsidRPr="00566164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B652B9" w:rsidRPr="00566164" w14:paraId="5C20BBFA" w14:textId="77777777" w:rsidTr="004202A7">
        <w:trPr>
          <w:jc w:val="center"/>
        </w:trPr>
        <w:tc>
          <w:tcPr>
            <w:tcW w:w="0" w:type="auto"/>
            <w:vMerge/>
          </w:tcPr>
          <w:p w14:paraId="0DF2FB04" w14:textId="77777777" w:rsidR="00B652B9" w:rsidRPr="00566164" w:rsidRDefault="00B652B9" w:rsidP="004202A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3D94837F" w14:textId="77777777" w:rsidR="00B652B9" w:rsidRPr="00566164" w:rsidRDefault="00B652B9" w:rsidP="004202A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6164">
              <w:rPr>
                <w:rFonts w:ascii="Times New Roman" w:hAnsi="Times New Roman"/>
                <w:sz w:val="20"/>
                <w:szCs w:val="20"/>
              </w:rPr>
              <w:t>Mean</w:t>
            </w:r>
          </w:p>
        </w:tc>
        <w:tc>
          <w:tcPr>
            <w:tcW w:w="0" w:type="auto"/>
          </w:tcPr>
          <w:p w14:paraId="05857E13" w14:textId="77777777" w:rsidR="00B652B9" w:rsidRPr="00566164" w:rsidRDefault="00B652B9" w:rsidP="004202A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6164">
              <w:rPr>
                <w:rFonts w:ascii="Times New Roman" w:hAnsi="Times New Roman"/>
                <w:sz w:val="20"/>
                <w:szCs w:val="20"/>
              </w:rPr>
              <w:t>50%</w:t>
            </w:r>
          </w:p>
        </w:tc>
        <w:tc>
          <w:tcPr>
            <w:tcW w:w="0" w:type="auto"/>
          </w:tcPr>
          <w:p w14:paraId="6D4257B2" w14:textId="77777777" w:rsidR="00B652B9" w:rsidRPr="00566164" w:rsidRDefault="00B652B9" w:rsidP="004202A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6164">
              <w:rPr>
                <w:rFonts w:ascii="Times New Roman" w:hAnsi="Times New Roman"/>
                <w:sz w:val="20"/>
                <w:szCs w:val="20"/>
              </w:rPr>
              <w:t>5%</w:t>
            </w:r>
          </w:p>
        </w:tc>
        <w:tc>
          <w:tcPr>
            <w:tcW w:w="0" w:type="auto"/>
          </w:tcPr>
          <w:p w14:paraId="252B3BBB" w14:textId="77777777" w:rsidR="00B652B9" w:rsidRPr="00566164" w:rsidRDefault="00B652B9" w:rsidP="004202A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6164">
              <w:rPr>
                <w:rFonts w:ascii="Times New Roman" w:hAnsi="Times New Roman"/>
                <w:sz w:val="20"/>
                <w:szCs w:val="20"/>
              </w:rPr>
              <w:t>Mean</w:t>
            </w:r>
          </w:p>
        </w:tc>
        <w:tc>
          <w:tcPr>
            <w:tcW w:w="0" w:type="auto"/>
          </w:tcPr>
          <w:p w14:paraId="069F365A" w14:textId="77777777" w:rsidR="00B652B9" w:rsidRPr="00566164" w:rsidRDefault="00B652B9" w:rsidP="004202A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6164">
              <w:rPr>
                <w:rFonts w:ascii="Times New Roman" w:hAnsi="Times New Roman"/>
                <w:sz w:val="20"/>
                <w:szCs w:val="20"/>
              </w:rPr>
              <w:t>50%</w:t>
            </w:r>
          </w:p>
        </w:tc>
        <w:tc>
          <w:tcPr>
            <w:tcW w:w="0" w:type="auto"/>
          </w:tcPr>
          <w:p w14:paraId="24F4BDC4" w14:textId="77777777" w:rsidR="00B652B9" w:rsidRPr="00566164" w:rsidRDefault="00B652B9" w:rsidP="004202A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6164">
              <w:rPr>
                <w:rFonts w:ascii="Times New Roman" w:hAnsi="Times New Roman"/>
                <w:sz w:val="20"/>
                <w:szCs w:val="20"/>
              </w:rPr>
              <w:t>5%</w:t>
            </w:r>
          </w:p>
        </w:tc>
      </w:tr>
      <w:tr w:rsidR="00B652B9" w:rsidRPr="00566164" w14:paraId="6BB3E77D" w14:textId="77777777" w:rsidTr="004202A7">
        <w:trPr>
          <w:jc w:val="center"/>
        </w:trPr>
        <w:tc>
          <w:tcPr>
            <w:tcW w:w="0" w:type="auto"/>
          </w:tcPr>
          <w:p w14:paraId="6ED8535D" w14:textId="76C11659" w:rsidR="00B652B9" w:rsidRDefault="00B652B9" w:rsidP="004202A7">
            <w:pPr>
              <w:pStyle w:val="NormalWeb"/>
              <w:spacing w:before="0" w:beforeAutospacing="0" w:after="0" w:afterAutospacing="0"/>
              <w:rPr>
                <w:rFonts w:eastAsiaTheme="minorEastAsia"/>
                <w:bCs/>
                <w:kern w:val="24"/>
                <w:sz w:val="20"/>
                <w:szCs w:val="20"/>
              </w:rPr>
            </w:pPr>
            <w:r w:rsidRPr="00B508CC">
              <w:rPr>
                <w:bCs/>
                <w:kern w:val="24"/>
                <w:sz w:val="20"/>
                <w:szCs w:val="20"/>
              </w:rPr>
              <w:t>3D-UM</w:t>
            </w:r>
            <w:r w:rsidR="00646870">
              <w:rPr>
                <w:rFonts w:eastAsiaTheme="minorEastAsia" w:hint="eastAsia"/>
                <w:bCs/>
                <w:kern w:val="24"/>
                <w:sz w:val="20"/>
                <w:szCs w:val="20"/>
              </w:rPr>
              <w:t>i</w:t>
            </w:r>
            <w:r w:rsidRPr="00B508CC">
              <w:rPr>
                <w:bCs/>
                <w:kern w:val="24"/>
                <w:sz w:val="20"/>
                <w:szCs w:val="20"/>
              </w:rPr>
              <w:t xml:space="preserve">, </w:t>
            </w:r>
            <w:r w:rsidR="00646870">
              <w:rPr>
                <w:rFonts w:eastAsiaTheme="minorEastAsia" w:hint="eastAsia"/>
                <w:bCs/>
                <w:kern w:val="24"/>
                <w:sz w:val="20"/>
                <w:szCs w:val="20"/>
              </w:rPr>
              <w:t>2</w:t>
            </w:r>
            <w:r w:rsidRPr="00B508CC">
              <w:rPr>
                <w:bCs/>
                <w:kern w:val="24"/>
                <w:sz w:val="20"/>
                <w:szCs w:val="20"/>
              </w:rPr>
              <w:t>00m, 2 GHz</w:t>
            </w:r>
            <w:r>
              <w:rPr>
                <w:rFonts w:eastAsiaTheme="minorEastAsia" w:hint="eastAsia"/>
                <w:bCs/>
                <w:kern w:val="24"/>
                <w:sz w:val="20"/>
                <w:szCs w:val="20"/>
              </w:rPr>
              <w:t xml:space="preserve">, </w:t>
            </w:r>
          </w:p>
          <w:p w14:paraId="7C03060D" w14:textId="77777777" w:rsidR="00B652B9" w:rsidRPr="00B508CC" w:rsidRDefault="00B652B9" w:rsidP="004202A7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rFonts w:eastAsiaTheme="minorEastAsia" w:hint="eastAsia"/>
                <w:bCs/>
                <w:kern w:val="24"/>
                <w:sz w:val="20"/>
                <w:szCs w:val="20"/>
              </w:rPr>
              <w:t xml:space="preserve">UE specific downtilt via multiple CSI process </w:t>
            </w:r>
          </w:p>
        </w:tc>
        <w:tc>
          <w:tcPr>
            <w:tcW w:w="0" w:type="auto"/>
          </w:tcPr>
          <w:p w14:paraId="1B0C16E3" w14:textId="2B21ADBE" w:rsidR="00B652B9" w:rsidRPr="00724C9B" w:rsidRDefault="00B652B9" w:rsidP="004202A7">
            <w:pPr>
              <w:pStyle w:val="NormalWeb"/>
              <w:spacing w:before="0" w:beforeAutospacing="0" w:after="0" w:afterAutospacing="0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27.76</w:t>
            </w:r>
          </w:p>
        </w:tc>
        <w:tc>
          <w:tcPr>
            <w:tcW w:w="0" w:type="auto"/>
          </w:tcPr>
          <w:p w14:paraId="39D6C72D" w14:textId="46132618" w:rsidR="00B652B9" w:rsidRPr="00724C9B" w:rsidRDefault="00B652B9" w:rsidP="004202A7">
            <w:pPr>
              <w:pStyle w:val="NormalWeb"/>
              <w:spacing w:before="0" w:beforeAutospacing="0" w:after="0" w:afterAutospacing="0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25.64</w:t>
            </w:r>
          </w:p>
        </w:tc>
        <w:tc>
          <w:tcPr>
            <w:tcW w:w="0" w:type="auto"/>
          </w:tcPr>
          <w:p w14:paraId="7FA3D279" w14:textId="67A938EA" w:rsidR="00B652B9" w:rsidRPr="00724C9B" w:rsidRDefault="00B652B9" w:rsidP="004202A7">
            <w:pPr>
              <w:pStyle w:val="NormalWeb"/>
              <w:spacing w:before="0" w:beforeAutospacing="0" w:after="0" w:afterAutospacing="0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5.35</w:t>
            </w:r>
          </w:p>
        </w:tc>
        <w:tc>
          <w:tcPr>
            <w:tcW w:w="0" w:type="auto"/>
          </w:tcPr>
          <w:p w14:paraId="4ACE76F3" w14:textId="4C9CAE56" w:rsidR="00B652B9" w:rsidRPr="00724C9B" w:rsidRDefault="00B652B9" w:rsidP="004202A7">
            <w:pPr>
              <w:pStyle w:val="NormalWeb"/>
              <w:spacing w:before="0" w:beforeAutospacing="0" w:after="0" w:afterAutospacing="0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18.81</w:t>
            </w:r>
          </w:p>
        </w:tc>
        <w:tc>
          <w:tcPr>
            <w:tcW w:w="0" w:type="auto"/>
          </w:tcPr>
          <w:p w14:paraId="6DB62004" w14:textId="31D8F807" w:rsidR="00B652B9" w:rsidRPr="00B652B9" w:rsidRDefault="00B652B9" w:rsidP="004202A7">
            <w:pPr>
              <w:pStyle w:val="NormalWeb"/>
              <w:spacing w:before="0" w:beforeAutospacing="0" w:after="0" w:afterAutospacing="0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15.27</w:t>
            </w:r>
          </w:p>
        </w:tc>
        <w:tc>
          <w:tcPr>
            <w:tcW w:w="0" w:type="auto"/>
          </w:tcPr>
          <w:p w14:paraId="7EF72E30" w14:textId="6BAFF5C3" w:rsidR="00B652B9" w:rsidRPr="00B652B9" w:rsidRDefault="00B652B9" w:rsidP="004202A7">
            <w:pPr>
              <w:pStyle w:val="NormalWeb"/>
              <w:spacing w:before="0" w:beforeAutospacing="0" w:after="0" w:afterAutospacing="0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4.10</w:t>
            </w:r>
          </w:p>
        </w:tc>
      </w:tr>
      <w:tr w:rsidR="007A0E01" w:rsidRPr="00566164" w14:paraId="1F8C003A" w14:textId="77777777" w:rsidTr="004202A7">
        <w:trPr>
          <w:jc w:val="center"/>
        </w:trPr>
        <w:tc>
          <w:tcPr>
            <w:tcW w:w="0" w:type="auto"/>
          </w:tcPr>
          <w:p w14:paraId="6FC49095" w14:textId="0F6ED30B" w:rsidR="007A0E01" w:rsidRPr="00B508CC" w:rsidRDefault="00646870" w:rsidP="00B652B9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kern w:val="24"/>
                <w:sz w:val="20"/>
                <w:szCs w:val="20"/>
              </w:rPr>
              <w:t>3D-UM</w:t>
            </w:r>
            <w:r>
              <w:rPr>
                <w:rFonts w:eastAsiaTheme="minorEastAsia" w:hint="eastAsia"/>
                <w:kern w:val="24"/>
                <w:sz w:val="20"/>
                <w:szCs w:val="20"/>
              </w:rPr>
              <w:t>i</w:t>
            </w:r>
            <w:r w:rsidR="007A0E01" w:rsidRPr="00B508CC">
              <w:rPr>
                <w:kern w:val="24"/>
                <w:sz w:val="20"/>
                <w:szCs w:val="20"/>
              </w:rPr>
              <w:t xml:space="preserve">, </w:t>
            </w:r>
            <w:r>
              <w:rPr>
                <w:rFonts w:eastAsiaTheme="minorEastAsia" w:hint="eastAsia"/>
                <w:kern w:val="24"/>
                <w:sz w:val="20"/>
                <w:szCs w:val="20"/>
              </w:rPr>
              <w:t>2</w:t>
            </w:r>
            <w:r w:rsidR="007A0E01" w:rsidRPr="00B508CC">
              <w:rPr>
                <w:kern w:val="24"/>
                <w:sz w:val="20"/>
                <w:szCs w:val="20"/>
              </w:rPr>
              <w:t>00m, 2 GHz</w:t>
            </w:r>
            <w:r w:rsidR="007A0E01">
              <w:rPr>
                <w:rFonts w:eastAsiaTheme="minorEastAsia" w:hint="eastAsia"/>
                <w:kern w:val="24"/>
                <w:sz w:val="20"/>
                <w:szCs w:val="20"/>
              </w:rPr>
              <w:t>, 100 deg</w:t>
            </w:r>
          </w:p>
        </w:tc>
        <w:tc>
          <w:tcPr>
            <w:tcW w:w="0" w:type="auto"/>
          </w:tcPr>
          <w:p w14:paraId="62EB8CCD" w14:textId="51952F67" w:rsidR="007A0E01" w:rsidRPr="00724C9B" w:rsidRDefault="007A0E01" w:rsidP="004202A7">
            <w:pPr>
              <w:pStyle w:val="NormalWeb"/>
              <w:spacing w:before="0" w:beforeAutospacing="0" w:after="0" w:afterAutospacing="0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21.74</w:t>
            </w:r>
          </w:p>
        </w:tc>
        <w:tc>
          <w:tcPr>
            <w:tcW w:w="0" w:type="auto"/>
          </w:tcPr>
          <w:p w14:paraId="01858B3D" w14:textId="63485C1B" w:rsidR="007A0E01" w:rsidRPr="00724C9B" w:rsidRDefault="007A0E01" w:rsidP="004202A7">
            <w:pPr>
              <w:pStyle w:val="NormalWeb"/>
              <w:spacing w:before="0" w:beforeAutospacing="0" w:after="0" w:afterAutospacing="0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18.34</w:t>
            </w:r>
          </w:p>
        </w:tc>
        <w:tc>
          <w:tcPr>
            <w:tcW w:w="0" w:type="auto"/>
          </w:tcPr>
          <w:p w14:paraId="7B3B52D0" w14:textId="6A0261E8" w:rsidR="007A0E01" w:rsidRPr="00724C9B" w:rsidRDefault="007A0E01" w:rsidP="004202A7">
            <w:pPr>
              <w:pStyle w:val="NormalWeb"/>
              <w:spacing w:before="0" w:beforeAutospacing="0" w:after="0" w:afterAutospacing="0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5.30</w:t>
            </w:r>
          </w:p>
        </w:tc>
        <w:tc>
          <w:tcPr>
            <w:tcW w:w="0" w:type="auto"/>
          </w:tcPr>
          <w:p w14:paraId="2DE4E37C" w14:textId="0411B73A" w:rsidR="007A0E01" w:rsidRPr="00724C9B" w:rsidRDefault="007A0E01" w:rsidP="004202A7">
            <w:pPr>
              <w:pStyle w:val="NormalWeb"/>
              <w:spacing w:before="0" w:beforeAutospacing="0" w:after="0" w:afterAutospacing="0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kern w:val="24"/>
                <w:sz w:val="20"/>
                <w:szCs w:val="20"/>
              </w:rPr>
              <w:t>15.07</w:t>
            </w:r>
          </w:p>
        </w:tc>
        <w:tc>
          <w:tcPr>
            <w:tcW w:w="0" w:type="auto"/>
          </w:tcPr>
          <w:p w14:paraId="40F7DCE5" w14:textId="6C5B7FB2" w:rsidR="007A0E01" w:rsidRPr="00724C9B" w:rsidRDefault="007A0E01" w:rsidP="004202A7">
            <w:pPr>
              <w:pStyle w:val="NormalWeb"/>
              <w:spacing w:before="0" w:beforeAutospacing="0" w:after="0" w:afterAutospacing="0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kern w:val="24"/>
                <w:sz w:val="20"/>
                <w:szCs w:val="20"/>
              </w:rPr>
              <w:t>12.59</w:t>
            </w:r>
          </w:p>
        </w:tc>
        <w:tc>
          <w:tcPr>
            <w:tcW w:w="0" w:type="auto"/>
          </w:tcPr>
          <w:p w14:paraId="7FE216A7" w14:textId="3A5DCFFD" w:rsidR="007A0E01" w:rsidRPr="00724C9B" w:rsidRDefault="007A0E01" w:rsidP="004202A7">
            <w:pPr>
              <w:pStyle w:val="NormalWeb"/>
              <w:spacing w:before="0" w:beforeAutospacing="0" w:after="0" w:afterAutospacing="0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 w:hint="eastAsia"/>
                <w:kern w:val="24"/>
                <w:sz w:val="20"/>
                <w:szCs w:val="20"/>
              </w:rPr>
              <w:t>3.64</w:t>
            </w:r>
          </w:p>
        </w:tc>
      </w:tr>
      <w:tr w:rsidR="00B652B9" w:rsidRPr="00566164" w14:paraId="004D0222" w14:textId="77777777" w:rsidTr="004202A7">
        <w:trPr>
          <w:jc w:val="center"/>
        </w:trPr>
        <w:tc>
          <w:tcPr>
            <w:tcW w:w="0" w:type="auto"/>
          </w:tcPr>
          <w:p w14:paraId="58F178C7" w14:textId="6CEB9869" w:rsidR="00B652B9" w:rsidRPr="00B508CC" w:rsidRDefault="00646870" w:rsidP="004202A7">
            <w:pPr>
              <w:pStyle w:val="NormalWeb"/>
              <w:spacing w:before="0" w:beforeAutospacing="0" w:after="0" w:afterAutospacing="0"/>
              <w:rPr>
                <w:kern w:val="24"/>
                <w:sz w:val="20"/>
                <w:szCs w:val="20"/>
              </w:rPr>
            </w:pPr>
            <w:r>
              <w:rPr>
                <w:kern w:val="24"/>
                <w:sz w:val="20"/>
                <w:szCs w:val="20"/>
              </w:rPr>
              <w:t>3D-UM</w:t>
            </w:r>
            <w:r>
              <w:rPr>
                <w:rFonts w:eastAsiaTheme="minorEastAsia" w:hint="eastAsia"/>
                <w:kern w:val="24"/>
                <w:sz w:val="20"/>
                <w:szCs w:val="20"/>
              </w:rPr>
              <w:t>i</w:t>
            </w:r>
            <w:r w:rsidR="00B652B9" w:rsidRPr="00B508CC">
              <w:rPr>
                <w:kern w:val="24"/>
                <w:sz w:val="20"/>
                <w:szCs w:val="20"/>
              </w:rPr>
              <w:t xml:space="preserve">, </w:t>
            </w:r>
            <w:r>
              <w:rPr>
                <w:rFonts w:eastAsiaTheme="minorEastAsia" w:hint="eastAsia"/>
                <w:kern w:val="24"/>
                <w:sz w:val="20"/>
                <w:szCs w:val="20"/>
              </w:rPr>
              <w:t>2</w:t>
            </w:r>
            <w:r w:rsidR="00B652B9" w:rsidRPr="00B508CC">
              <w:rPr>
                <w:kern w:val="24"/>
                <w:sz w:val="20"/>
                <w:szCs w:val="20"/>
              </w:rPr>
              <w:t>00m, 2 GHz</w:t>
            </w:r>
            <w:r w:rsidR="00B652B9">
              <w:rPr>
                <w:rFonts w:eastAsiaTheme="minorEastAsia" w:hint="eastAsia"/>
                <w:kern w:val="24"/>
                <w:sz w:val="20"/>
                <w:szCs w:val="20"/>
              </w:rPr>
              <w:t>, 85 deg</w:t>
            </w:r>
          </w:p>
        </w:tc>
        <w:tc>
          <w:tcPr>
            <w:tcW w:w="0" w:type="auto"/>
          </w:tcPr>
          <w:p w14:paraId="42B33D9D" w14:textId="7872E2E9" w:rsidR="00B652B9" w:rsidRPr="00B652B9" w:rsidRDefault="00B652B9" w:rsidP="004202A7">
            <w:pPr>
              <w:pStyle w:val="NormalWeb"/>
              <w:spacing w:before="0" w:beforeAutospacing="0" w:after="0" w:afterAutospacing="0"/>
              <w:rPr>
                <w:rFonts w:eastAsiaTheme="minorEastAsia"/>
                <w:kern w:val="24"/>
                <w:sz w:val="20"/>
                <w:szCs w:val="20"/>
              </w:rPr>
            </w:pPr>
            <w:r>
              <w:rPr>
                <w:rFonts w:eastAsiaTheme="minorEastAsia" w:hint="eastAsia"/>
                <w:kern w:val="24"/>
                <w:sz w:val="20"/>
                <w:szCs w:val="20"/>
              </w:rPr>
              <w:t>19.93</w:t>
            </w:r>
          </w:p>
        </w:tc>
        <w:tc>
          <w:tcPr>
            <w:tcW w:w="0" w:type="auto"/>
          </w:tcPr>
          <w:p w14:paraId="714F8946" w14:textId="6A77F87B" w:rsidR="00B652B9" w:rsidRPr="00B652B9" w:rsidRDefault="00B652B9" w:rsidP="004202A7">
            <w:pPr>
              <w:pStyle w:val="NormalWeb"/>
              <w:spacing w:before="0" w:beforeAutospacing="0" w:after="0" w:afterAutospacing="0"/>
              <w:rPr>
                <w:rFonts w:eastAsiaTheme="minorEastAsia"/>
                <w:kern w:val="24"/>
                <w:sz w:val="20"/>
                <w:szCs w:val="20"/>
              </w:rPr>
            </w:pPr>
            <w:r>
              <w:rPr>
                <w:rFonts w:eastAsiaTheme="minorEastAsia" w:hint="eastAsia"/>
                <w:kern w:val="24"/>
                <w:sz w:val="20"/>
                <w:szCs w:val="20"/>
              </w:rPr>
              <w:t>16.95</w:t>
            </w:r>
          </w:p>
        </w:tc>
        <w:tc>
          <w:tcPr>
            <w:tcW w:w="0" w:type="auto"/>
          </w:tcPr>
          <w:p w14:paraId="13522916" w14:textId="17847FD8" w:rsidR="00B652B9" w:rsidRPr="00B652B9" w:rsidRDefault="00B652B9" w:rsidP="004202A7">
            <w:pPr>
              <w:pStyle w:val="NormalWeb"/>
              <w:spacing w:before="0" w:beforeAutospacing="0" w:after="0" w:afterAutospacing="0"/>
              <w:rPr>
                <w:rFonts w:eastAsiaTheme="minorEastAsia"/>
                <w:kern w:val="24"/>
                <w:sz w:val="20"/>
                <w:szCs w:val="20"/>
              </w:rPr>
            </w:pPr>
            <w:r>
              <w:rPr>
                <w:rFonts w:eastAsiaTheme="minorEastAsia" w:hint="eastAsia"/>
                <w:kern w:val="24"/>
                <w:sz w:val="20"/>
                <w:szCs w:val="20"/>
              </w:rPr>
              <w:t>6.19</w:t>
            </w:r>
          </w:p>
        </w:tc>
        <w:tc>
          <w:tcPr>
            <w:tcW w:w="0" w:type="auto"/>
          </w:tcPr>
          <w:p w14:paraId="51FEDE9F" w14:textId="2BEB056D" w:rsidR="00B652B9" w:rsidRPr="00724C9B" w:rsidRDefault="00B652B9" w:rsidP="004202A7">
            <w:pPr>
              <w:pStyle w:val="NormalWeb"/>
              <w:spacing w:before="0" w:beforeAutospacing="0" w:after="0" w:afterAutospacing="0"/>
              <w:rPr>
                <w:rFonts w:eastAsiaTheme="minorEastAsia"/>
                <w:kern w:val="24"/>
                <w:sz w:val="20"/>
                <w:szCs w:val="20"/>
              </w:rPr>
            </w:pPr>
            <w:r>
              <w:rPr>
                <w:rFonts w:eastAsiaTheme="minorEastAsia" w:hint="eastAsia"/>
                <w:kern w:val="24"/>
                <w:sz w:val="20"/>
                <w:szCs w:val="20"/>
              </w:rPr>
              <w:t>13.44</w:t>
            </w:r>
          </w:p>
        </w:tc>
        <w:tc>
          <w:tcPr>
            <w:tcW w:w="0" w:type="auto"/>
          </w:tcPr>
          <w:p w14:paraId="39AF6B5B" w14:textId="723BDE31" w:rsidR="00B652B9" w:rsidRPr="00724C9B" w:rsidRDefault="00B652B9" w:rsidP="004202A7">
            <w:pPr>
              <w:pStyle w:val="NormalWeb"/>
              <w:spacing w:before="0" w:beforeAutospacing="0" w:after="0" w:afterAutospacing="0"/>
              <w:rPr>
                <w:rFonts w:eastAsiaTheme="minorEastAsia"/>
                <w:kern w:val="24"/>
                <w:sz w:val="20"/>
                <w:szCs w:val="20"/>
              </w:rPr>
            </w:pPr>
            <w:r>
              <w:rPr>
                <w:rFonts w:eastAsiaTheme="minorEastAsia" w:hint="eastAsia"/>
                <w:kern w:val="24"/>
                <w:sz w:val="20"/>
                <w:szCs w:val="20"/>
              </w:rPr>
              <w:t>12.00</w:t>
            </w:r>
          </w:p>
        </w:tc>
        <w:tc>
          <w:tcPr>
            <w:tcW w:w="0" w:type="auto"/>
          </w:tcPr>
          <w:p w14:paraId="19B643A0" w14:textId="7DC7F575" w:rsidR="00B652B9" w:rsidRPr="00724C9B" w:rsidRDefault="00B652B9" w:rsidP="004202A7">
            <w:pPr>
              <w:pStyle w:val="NormalWeb"/>
              <w:spacing w:before="0" w:beforeAutospacing="0" w:after="0" w:afterAutospacing="0"/>
              <w:rPr>
                <w:rFonts w:eastAsiaTheme="minorEastAsia"/>
                <w:kern w:val="24"/>
                <w:sz w:val="20"/>
                <w:szCs w:val="20"/>
              </w:rPr>
            </w:pPr>
            <w:r>
              <w:rPr>
                <w:rFonts w:eastAsiaTheme="minorEastAsia" w:hint="eastAsia"/>
                <w:kern w:val="24"/>
                <w:sz w:val="20"/>
                <w:szCs w:val="20"/>
              </w:rPr>
              <w:t>2.82</w:t>
            </w:r>
          </w:p>
        </w:tc>
      </w:tr>
      <w:tr w:rsidR="00B652B9" w:rsidRPr="00566164" w14:paraId="029F2810" w14:textId="77777777" w:rsidTr="004202A7">
        <w:trPr>
          <w:jc w:val="center"/>
        </w:trPr>
        <w:tc>
          <w:tcPr>
            <w:tcW w:w="0" w:type="auto"/>
          </w:tcPr>
          <w:p w14:paraId="25577DE3" w14:textId="146E2E77" w:rsidR="00B652B9" w:rsidRPr="00B508CC" w:rsidRDefault="00646870" w:rsidP="004202A7">
            <w:pPr>
              <w:pStyle w:val="NormalWeb"/>
              <w:spacing w:before="0" w:beforeAutospacing="0" w:after="0" w:afterAutospacing="0"/>
              <w:rPr>
                <w:kern w:val="24"/>
                <w:sz w:val="20"/>
                <w:szCs w:val="20"/>
              </w:rPr>
            </w:pPr>
            <w:r>
              <w:rPr>
                <w:kern w:val="24"/>
                <w:sz w:val="20"/>
                <w:szCs w:val="20"/>
              </w:rPr>
              <w:t>3D-UM</w:t>
            </w:r>
            <w:r>
              <w:rPr>
                <w:rFonts w:eastAsiaTheme="minorEastAsia" w:hint="eastAsia"/>
                <w:kern w:val="24"/>
                <w:sz w:val="20"/>
                <w:szCs w:val="20"/>
              </w:rPr>
              <w:t>i</w:t>
            </w:r>
            <w:r w:rsidR="00B652B9" w:rsidRPr="00B508CC">
              <w:rPr>
                <w:kern w:val="24"/>
                <w:sz w:val="20"/>
                <w:szCs w:val="20"/>
              </w:rPr>
              <w:t xml:space="preserve">, </w:t>
            </w:r>
            <w:r>
              <w:rPr>
                <w:rFonts w:eastAsiaTheme="minorEastAsia" w:hint="eastAsia"/>
                <w:kern w:val="24"/>
                <w:sz w:val="20"/>
                <w:szCs w:val="20"/>
              </w:rPr>
              <w:t>2</w:t>
            </w:r>
            <w:r w:rsidR="00B652B9" w:rsidRPr="00B508CC">
              <w:rPr>
                <w:kern w:val="24"/>
                <w:sz w:val="20"/>
                <w:szCs w:val="20"/>
              </w:rPr>
              <w:t>00m, 2 GHz</w:t>
            </w:r>
            <w:r w:rsidR="00B652B9">
              <w:rPr>
                <w:rFonts w:eastAsiaTheme="minorEastAsia" w:hint="eastAsia"/>
                <w:kern w:val="24"/>
                <w:sz w:val="20"/>
                <w:szCs w:val="20"/>
              </w:rPr>
              <w:t>, 80 deg</w:t>
            </w:r>
          </w:p>
        </w:tc>
        <w:tc>
          <w:tcPr>
            <w:tcW w:w="0" w:type="auto"/>
          </w:tcPr>
          <w:p w14:paraId="28853566" w14:textId="5129504B" w:rsidR="00B652B9" w:rsidRPr="00B652B9" w:rsidRDefault="00B652B9" w:rsidP="004202A7">
            <w:pPr>
              <w:pStyle w:val="NormalWeb"/>
              <w:spacing w:before="0" w:beforeAutospacing="0" w:after="0" w:afterAutospacing="0"/>
              <w:rPr>
                <w:rFonts w:eastAsiaTheme="minorEastAsia"/>
                <w:kern w:val="24"/>
                <w:sz w:val="20"/>
                <w:szCs w:val="20"/>
              </w:rPr>
            </w:pPr>
            <w:r>
              <w:rPr>
                <w:rFonts w:eastAsiaTheme="minorEastAsia" w:hint="eastAsia"/>
                <w:kern w:val="24"/>
                <w:sz w:val="20"/>
                <w:szCs w:val="20"/>
              </w:rPr>
              <w:t>20.29</w:t>
            </w:r>
          </w:p>
        </w:tc>
        <w:tc>
          <w:tcPr>
            <w:tcW w:w="0" w:type="auto"/>
          </w:tcPr>
          <w:p w14:paraId="195E5A4E" w14:textId="38FA2A62" w:rsidR="00B652B9" w:rsidRPr="00B652B9" w:rsidRDefault="00B652B9" w:rsidP="004202A7">
            <w:pPr>
              <w:pStyle w:val="NormalWeb"/>
              <w:spacing w:before="0" w:beforeAutospacing="0" w:after="0" w:afterAutospacing="0"/>
              <w:rPr>
                <w:rFonts w:eastAsiaTheme="minorEastAsia"/>
                <w:kern w:val="24"/>
                <w:sz w:val="20"/>
                <w:szCs w:val="20"/>
              </w:rPr>
            </w:pPr>
            <w:r>
              <w:rPr>
                <w:rFonts w:eastAsiaTheme="minorEastAsia" w:hint="eastAsia"/>
                <w:kern w:val="24"/>
                <w:sz w:val="20"/>
                <w:szCs w:val="20"/>
              </w:rPr>
              <w:t>16.25</w:t>
            </w:r>
          </w:p>
        </w:tc>
        <w:tc>
          <w:tcPr>
            <w:tcW w:w="0" w:type="auto"/>
          </w:tcPr>
          <w:p w14:paraId="53BB2A6B" w14:textId="7038C2F9" w:rsidR="00B652B9" w:rsidRPr="00B652B9" w:rsidRDefault="00B652B9" w:rsidP="004202A7">
            <w:pPr>
              <w:pStyle w:val="NormalWeb"/>
              <w:spacing w:before="0" w:beforeAutospacing="0" w:after="0" w:afterAutospacing="0"/>
              <w:rPr>
                <w:rFonts w:eastAsiaTheme="minorEastAsia"/>
                <w:kern w:val="24"/>
                <w:sz w:val="20"/>
                <w:szCs w:val="20"/>
              </w:rPr>
            </w:pPr>
            <w:r>
              <w:rPr>
                <w:rFonts w:eastAsiaTheme="minorEastAsia" w:hint="eastAsia"/>
                <w:kern w:val="24"/>
                <w:sz w:val="20"/>
                <w:szCs w:val="20"/>
              </w:rPr>
              <w:t>6.94</w:t>
            </w:r>
          </w:p>
        </w:tc>
        <w:tc>
          <w:tcPr>
            <w:tcW w:w="0" w:type="auto"/>
          </w:tcPr>
          <w:p w14:paraId="4E571AAB" w14:textId="0CA50E50" w:rsidR="00B652B9" w:rsidRPr="00724C9B" w:rsidRDefault="00B652B9" w:rsidP="007A0E01">
            <w:pPr>
              <w:pStyle w:val="NormalWeb"/>
              <w:spacing w:before="0" w:beforeAutospacing="0" w:after="0" w:afterAutospacing="0"/>
              <w:rPr>
                <w:rFonts w:eastAsiaTheme="minorEastAsia"/>
                <w:kern w:val="24"/>
                <w:sz w:val="20"/>
                <w:szCs w:val="20"/>
              </w:rPr>
            </w:pPr>
            <w:r>
              <w:rPr>
                <w:rFonts w:eastAsiaTheme="minorEastAsia" w:hint="eastAsia"/>
                <w:kern w:val="24"/>
                <w:sz w:val="20"/>
                <w:szCs w:val="20"/>
              </w:rPr>
              <w:t>15.</w:t>
            </w:r>
            <w:r w:rsidR="007A0E01">
              <w:rPr>
                <w:rFonts w:eastAsiaTheme="minorEastAsia" w:hint="eastAsia"/>
                <w:kern w:val="24"/>
                <w:sz w:val="20"/>
                <w:szCs w:val="20"/>
              </w:rPr>
              <w:t>00</w:t>
            </w:r>
          </w:p>
        </w:tc>
        <w:tc>
          <w:tcPr>
            <w:tcW w:w="0" w:type="auto"/>
          </w:tcPr>
          <w:p w14:paraId="7EA6FD1D" w14:textId="739C697D" w:rsidR="00B652B9" w:rsidRPr="00724C9B" w:rsidRDefault="007A0E01" w:rsidP="004202A7">
            <w:pPr>
              <w:pStyle w:val="NormalWeb"/>
              <w:spacing w:before="0" w:beforeAutospacing="0" w:after="0" w:afterAutospacing="0"/>
              <w:rPr>
                <w:rFonts w:eastAsiaTheme="minorEastAsia"/>
                <w:kern w:val="24"/>
                <w:sz w:val="20"/>
                <w:szCs w:val="20"/>
              </w:rPr>
            </w:pPr>
            <w:r>
              <w:rPr>
                <w:rFonts w:eastAsiaTheme="minorEastAsia" w:hint="eastAsia"/>
                <w:kern w:val="24"/>
                <w:sz w:val="20"/>
                <w:szCs w:val="20"/>
              </w:rPr>
              <w:t>12.44</w:t>
            </w:r>
          </w:p>
        </w:tc>
        <w:tc>
          <w:tcPr>
            <w:tcW w:w="0" w:type="auto"/>
          </w:tcPr>
          <w:p w14:paraId="6749506C" w14:textId="36E945C1" w:rsidR="00B652B9" w:rsidRPr="00724C9B" w:rsidRDefault="007A0E01" w:rsidP="004202A7">
            <w:pPr>
              <w:pStyle w:val="NormalWeb"/>
              <w:spacing w:before="0" w:beforeAutospacing="0" w:after="0" w:afterAutospacing="0"/>
              <w:rPr>
                <w:rFonts w:eastAsiaTheme="minorEastAsia"/>
                <w:kern w:val="24"/>
                <w:sz w:val="20"/>
                <w:szCs w:val="20"/>
              </w:rPr>
            </w:pPr>
            <w:r>
              <w:rPr>
                <w:rFonts w:eastAsiaTheme="minorEastAsia" w:hint="eastAsia"/>
                <w:kern w:val="24"/>
                <w:sz w:val="20"/>
                <w:szCs w:val="20"/>
              </w:rPr>
              <w:t>3.00</w:t>
            </w:r>
          </w:p>
        </w:tc>
      </w:tr>
    </w:tbl>
    <w:p w14:paraId="44A1D3F5" w14:textId="6CF5511E" w:rsidR="00082045" w:rsidRPr="006B5AE2" w:rsidRDefault="006969E7" w:rsidP="00082045">
      <w:pPr>
        <w:pStyle w:val="Heading1"/>
        <w:pBdr>
          <w:top w:val="single" w:sz="12" w:space="1" w:color="auto"/>
        </w:pBdr>
        <w:spacing w:line="276" w:lineRule="auto"/>
        <w:rPr>
          <w:lang w:val="en-US"/>
        </w:rPr>
      </w:pPr>
      <w:r>
        <w:rPr>
          <w:lang w:val="en-US"/>
        </w:rPr>
        <w:t>4</w:t>
      </w:r>
      <w:r w:rsidR="00082045" w:rsidRPr="006B5AE2">
        <w:rPr>
          <w:lang w:val="en-US"/>
        </w:rPr>
        <w:tab/>
      </w:r>
      <w:r w:rsidR="00082045">
        <w:rPr>
          <w:lang w:val="en-US"/>
        </w:rPr>
        <w:t>Summary</w:t>
      </w:r>
    </w:p>
    <w:p w14:paraId="44A1D3F6" w14:textId="40CD1C02" w:rsidR="00082045" w:rsidRDefault="00082045" w:rsidP="009259E1">
      <w:pPr>
        <w:tabs>
          <w:tab w:val="left" w:pos="2172"/>
        </w:tabs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>In this contribution,</w:t>
      </w:r>
      <w:r>
        <w:rPr>
          <w:rFonts w:ascii="Times New Roman" w:hAnsi="Times New Roman"/>
        </w:rPr>
        <w:t xml:space="preserve"> we provide</w:t>
      </w:r>
      <w:r w:rsidR="00816F94">
        <w:rPr>
          <w:rFonts w:ascii="Times New Roman" w:hAnsi="Times New Roman"/>
        </w:rPr>
        <w:t>d</w:t>
      </w:r>
      <w:r w:rsidR="004202A7">
        <w:rPr>
          <w:rFonts w:ascii="Times New Roman" w:eastAsiaTheme="minorEastAsia" w:hAnsi="Times New Roman" w:hint="eastAsia"/>
          <w:lang w:eastAsia="zh-CN"/>
        </w:rPr>
        <w:t xml:space="preserve"> </w:t>
      </w:r>
      <w:r w:rsidR="0070108C">
        <w:rPr>
          <w:rFonts w:ascii="Times New Roman" w:eastAsiaTheme="minorEastAsia" w:hAnsi="Times New Roman"/>
          <w:lang w:eastAsia="zh-CN"/>
        </w:rPr>
        <w:t>baseline scheme and performance for EBF/FD-MIMO.</w:t>
      </w:r>
      <w:r w:rsidR="004202A7" w:rsidRPr="0048001A">
        <w:rPr>
          <w:rFonts w:ascii="Times New Roman" w:eastAsiaTheme="minorEastAsia" w:hAnsi="Times New Roman" w:hint="eastAsia"/>
          <w:sz w:val="24"/>
          <w:szCs w:val="24"/>
          <w:lang w:eastAsia="zh-CN"/>
        </w:rPr>
        <w:t xml:space="preserve">  </w:t>
      </w:r>
      <w:r w:rsidR="004202A7">
        <w:rPr>
          <w:rFonts w:ascii="Times New Roman" w:eastAsiaTheme="minorEastAsia" w:hAnsi="Times New Roman" w:hint="eastAsia"/>
          <w:lang w:eastAsia="zh-CN"/>
        </w:rPr>
        <w:t xml:space="preserve"> </w:t>
      </w:r>
      <w:r>
        <w:rPr>
          <w:rFonts w:ascii="Times New Roman" w:hAnsi="Times New Roman"/>
        </w:rPr>
        <w:t xml:space="preserve"> </w:t>
      </w:r>
      <w:r w:rsidR="004202A7">
        <w:rPr>
          <w:rFonts w:ascii="Arial" w:eastAsiaTheme="minorEastAsia" w:hAnsi="Arial" w:cs="Arial" w:hint="eastAsia"/>
          <w:bCs/>
          <w:sz w:val="24"/>
          <w:lang w:eastAsia="zh-CN"/>
        </w:rPr>
        <w:t xml:space="preserve"> </w:t>
      </w:r>
      <w:r w:rsidR="0033055D">
        <w:rPr>
          <w:rFonts w:ascii="Times New Roman" w:hAnsi="Times New Roman"/>
        </w:rPr>
        <w:t xml:space="preserve">  </w:t>
      </w:r>
    </w:p>
    <w:p w14:paraId="10780C7C" w14:textId="77777777" w:rsidR="00F17861" w:rsidRPr="006B5AE2" w:rsidRDefault="00F17861" w:rsidP="00F17861">
      <w:pPr>
        <w:pStyle w:val="Heading1"/>
        <w:spacing w:line="276" w:lineRule="auto"/>
        <w:rPr>
          <w:lang w:val="en-US"/>
        </w:rPr>
      </w:pPr>
      <w:r w:rsidRPr="006B5AE2">
        <w:rPr>
          <w:lang w:val="en-US"/>
        </w:rPr>
        <w:t>References</w:t>
      </w:r>
    </w:p>
    <w:p w14:paraId="0F58E7CD" w14:textId="0A4D2DCB" w:rsidR="0070108C" w:rsidRDefault="0070108C" w:rsidP="00AD05E5">
      <w:pPr>
        <w:widowControl w:val="0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eastAsia="en-US"/>
        </w:rPr>
      </w:pPr>
      <w:r>
        <w:rPr>
          <w:rFonts w:ascii="Times New Roman" w:hAnsi="Times New Roman"/>
          <w:noProof/>
          <w:sz w:val="20"/>
          <w:szCs w:val="20"/>
          <w:lang w:eastAsia="en-US"/>
        </w:rPr>
        <w:t>RAN1 #79 Chairman’s note</w:t>
      </w:r>
    </w:p>
    <w:p w14:paraId="491F302E" w14:textId="596BBAB4" w:rsidR="0070108C" w:rsidRDefault="0070108C" w:rsidP="00AD05E5">
      <w:pPr>
        <w:widowControl w:val="0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eastAsia="en-US"/>
        </w:rPr>
      </w:pPr>
      <w:r>
        <w:rPr>
          <w:rFonts w:ascii="Times New Roman" w:hAnsi="Times New Roman"/>
          <w:noProof/>
          <w:sz w:val="20"/>
          <w:szCs w:val="20"/>
          <w:lang w:eastAsia="en-US"/>
        </w:rPr>
        <w:t>R1-144210, “Initial Evaluation Results for 2D antenna array”, InterDigital</w:t>
      </w:r>
    </w:p>
    <w:p w14:paraId="1D7DD900" w14:textId="64FDC756" w:rsidR="00974784" w:rsidRPr="00AD05E5" w:rsidRDefault="00974784" w:rsidP="003F16CF">
      <w:pPr>
        <w:widowControl w:val="0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eastAsia="en-US"/>
        </w:rPr>
      </w:pPr>
      <w:r w:rsidRPr="00AD05E5">
        <w:rPr>
          <w:rFonts w:ascii="Times New Roman" w:hAnsi="Times New Roman"/>
          <w:noProof/>
          <w:sz w:val="20"/>
          <w:szCs w:val="20"/>
          <w:lang w:eastAsia="en-US"/>
        </w:rPr>
        <w:t>R1-144444, “WF on simulation assumptions”, Nokia Networks, Nokia Corporation, CMCC, Samsung</w:t>
      </w:r>
    </w:p>
    <w:p w14:paraId="5DCEEEAB" w14:textId="76D521B4" w:rsidR="0089529E" w:rsidRPr="003F16CF" w:rsidRDefault="00974784" w:rsidP="003F16CF">
      <w:pPr>
        <w:widowControl w:val="0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val="en-GB" w:eastAsia="en-US"/>
        </w:rPr>
      </w:pPr>
      <w:r w:rsidRPr="003F16CF">
        <w:rPr>
          <w:rFonts w:ascii="Times New Roman" w:hAnsi="Times New Roman"/>
          <w:noProof/>
          <w:sz w:val="20"/>
          <w:szCs w:val="20"/>
          <w:lang w:eastAsia="en-US"/>
        </w:rPr>
        <w:t>R1-144437, “WF on Antenna modeling”, Samsung, Nokia Networks, Nokia Corporation, CMCC, Huawei,</w:t>
      </w:r>
      <w:r w:rsidRPr="0070108C">
        <w:rPr>
          <w:rFonts w:ascii="Times New Roman" w:hAnsi="Times New Roman"/>
          <w:sz w:val="20"/>
        </w:rPr>
        <w:t xml:space="preserve"> HiSilicon, </w:t>
      </w:r>
      <w:proofErr w:type="spellStart"/>
      <w:r w:rsidRPr="0070108C">
        <w:rPr>
          <w:rFonts w:ascii="Times New Roman" w:hAnsi="Times New Roman"/>
          <w:sz w:val="20"/>
        </w:rPr>
        <w:t>Interdigital</w:t>
      </w:r>
      <w:proofErr w:type="spellEnd"/>
      <w:r w:rsidRPr="0070108C">
        <w:rPr>
          <w:rFonts w:ascii="Times New Roman" w:hAnsi="Times New Roman"/>
          <w:sz w:val="20"/>
        </w:rPr>
        <w:t>, LGE, Motorola Mobility, Qualcomm, CHTTL</w:t>
      </w:r>
    </w:p>
    <w:p w14:paraId="49F240E5" w14:textId="4AB9B3DB" w:rsidR="00F17861" w:rsidRDefault="00F17861" w:rsidP="00082045">
      <w:pPr>
        <w:pStyle w:val="Heading1"/>
        <w:spacing w:line="276" w:lineRule="auto"/>
        <w:rPr>
          <w:lang w:val="en-US"/>
        </w:rPr>
      </w:pPr>
      <w:r>
        <w:rPr>
          <w:lang w:val="en-US"/>
        </w:rPr>
        <w:t>Annex</w:t>
      </w:r>
    </w:p>
    <w:p w14:paraId="107C1EDB" w14:textId="7F74A865" w:rsidR="00AC3A40" w:rsidRPr="008D0798" w:rsidRDefault="00AC3A40" w:rsidP="00AC3A40">
      <w:pPr>
        <w:rPr>
          <w:rFonts w:ascii="Times New Roman" w:hAnsi="Times New Roman"/>
          <w:lang w:eastAsia="en-US"/>
        </w:rPr>
      </w:pPr>
      <w:r w:rsidRPr="008D0798">
        <w:rPr>
          <w:rFonts w:ascii="Times New Roman" w:hAnsi="Times New Roman"/>
          <w:lang w:eastAsia="en-US"/>
        </w:rPr>
        <w:t xml:space="preserve">The 2D Antenna array used in the simulation is configured as below.    </w:t>
      </w:r>
    </w:p>
    <w:p w14:paraId="04B867AB" w14:textId="3B721A09" w:rsidR="00AC3A40" w:rsidRPr="00F461BA" w:rsidRDefault="00F461BA" w:rsidP="00557812">
      <w:pPr>
        <w:rPr>
          <w:rFonts w:ascii="Times New Roman" w:eastAsiaTheme="minorEastAsia" w:hAnsi="Times New Roman"/>
          <w:lang w:eastAsia="zh-CN"/>
        </w:rPr>
      </w:pPr>
      <w:r>
        <w:rPr>
          <w:rFonts w:eastAsiaTheme="minorEastAsia" w:hint="eastAsia"/>
          <w:lang w:eastAsia="zh-CN"/>
        </w:rPr>
        <w:t xml:space="preserve">                           </w:t>
      </w:r>
      <w:r w:rsidR="00557812">
        <w:rPr>
          <w:rFonts w:eastAsiaTheme="minorEastAsia" w:hint="eastAsia"/>
          <w:lang w:eastAsia="zh-CN"/>
        </w:rPr>
        <w:t xml:space="preserve">     </w:t>
      </w:r>
      <w:r w:rsidR="003415A7">
        <w:object w:dxaOrig="2268" w:dyaOrig="2495" w14:anchorId="1AF16C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0.4pt;height:131.35pt" o:ole="">
            <v:imagedata r:id="rId11" o:title=""/>
          </v:shape>
          <o:OLEObject Type="Embed" ProgID="Visio.Drawing.11" ShapeID="_x0000_i1025" DrawAspect="Content" ObjectID="_1484144572" r:id="rId12"/>
        </w:object>
      </w:r>
      <w:r>
        <w:rPr>
          <w:rFonts w:eastAsiaTheme="minorEastAsia" w:hint="eastAsia"/>
          <w:lang w:eastAsia="zh-CN"/>
        </w:rPr>
        <w:t xml:space="preserve">    </w:t>
      </w:r>
      <w:r w:rsidR="003415A7">
        <w:rPr>
          <w:rFonts w:eastAsiaTheme="minorEastAsia" w:hint="eastAsia"/>
          <w:lang w:eastAsia="zh-CN"/>
        </w:rPr>
        <w:t xml:space="preserve">            </w:t>
      </w:r>
      <w:r>
        <w:rPr>
          <w:rFonts w:eastAsiaTheme="minorEastAsia" w:hint="eastAsia"/>
          <w:lang w:eastAsia="zh-CN"/>
        </w:rPr>
        <w:t xml:space="preserve"> </w:t>
      </w:r>
      <w:r w:rsidR="003415A7">
        <w:object w:dxaOrig="3204" w:dyaOrig="3806" w14:anchorId="0F3B531F">
          <v:shape id="_x0000_i1026" type="#_x0000_t75" style="width:111.75pt;height:133.05pt" o:ole="">
            <v:imagedata r:id="rId13" o:title=""/>
          </v:shape>
          <o:OLEObject Type="Embed" ProgID="Visio.Drawing.11" ShapeID="_x0000_i1026" DrawAspect="Content" ObjectID="_1484144573" r:id="rId14"/>
        </w:object>
      </w:r>
      <w:r>
        <w:rPr>
          <w:rFonts w:eastAsiaTheme="minorEastAsia" w:hint="eastAsia"/>
          <w:lang w:eastAsia="zh-CN"/>
        </w:rPr>
        <w:t xml:space="preserve"> </w:t>
      </w:r>
    </w:p>
    <w:p w14:paraId="75DB1A34" w14:textId="0436AF34" w:rsidR="003415A7" w:rsidRPr="00434963" w:rsidRDefault="00AC3A40" w:rsidP="00AC3A40">
      <w:pPr>
        <w:rPr>
          <w:rFonts w:ascii="Times New Roman" w:eastAsiaTheme="minorEastAsia" w:hAnsi="Times New Roman"/>
          <w:lang w:eastAsia="zh-CN"/>
        </w:rPr>
      </w:pPr>
      <w:r w:rsidRPr="008D0798">
        <w:rPr>
          <w:rFonts w:ascii="Times New Roman" w:hAnsi="Times New Roman"/>
        </w:rPr>
        <w:t>There are M elements in a column and 2</w:t>
      </w:r>
      <w:r w:rsidRPr="00434963">
        <w:rPr>
          <w:rFonts w:ascii="Times New Roman" w:hAnsi="Times New Roman"/>
        </w:rPr>
        <w:t xml:space="preserve">xN elements in a row. All the elements in </w:t>
      </w:r>
      <w:r w:rsidR="00F579F5">
        <w:rPr>
          <w:rFonts w:ascii="Times New Roman" w:eastAsiaTheme="minorEastAsia" w:hAnsi="Times New Roman" w:hint="eastAsia"/>
          <w:lang w:eastAsia="zh-CN"/>
        </w:rPr>
        <w:t>one</w:t>
      </w:r>
      <w:r w:rsidRPr="00434963">
        <w:rPr>
          <w:rFonts w:ascii="Times New Roman" w:hAnsi="Times New Roman"/>
        </w:rPr>
        <w:t xml:space="preserve"> column</w:t>
      </w:r>
      <w:r w:rsidR="00F579F5">
        <w:rPr>
          <w:rFonts w:ascii="Times New Roman" w:eastAsiaTheme="minorEastAsia" w:hAnsi="Times New Roman" w:hint="eastAsia"/>
          <w:lang w:eastAsia="zh-CN"/>
        </w:rPr>
        <w:t xml:space="preserve"> per polarization</w:t>
      </w:r>
      <w:r w:rsidRPr="00434963">
        <w:rPr>
          <w:rFonts w:ascii="Times New Roman" w:hAnsi="Times New Roman"/>
        </w:rPr>
        <w:t xml:space="preserve"> are wei</w:t>
      </w:r>
      <w:r w:rsidRPr="008D0798">
        <w:rPr>
          <w:rFonts w:ascii="Times New Roman" w:hAnsi="Times New Roman"/>
        </w:rPr>
        <w:t>ghted</w:t>
      </w:r>
      <w:r w:rsidR="00F579F5">
        <w:rPr>
          <w:rFonts w:ascii="Times New Roman" w:eastAsiaTheme="minorEastAsia" w:hAnsi="Times New Roman" w:hint="eastAsia"/>
          <w:lang w:eastAsia="zh-CN"/>
        </w:rPr>
        <w:t xml:space="preserve"> (DFT-based weights)</w:t>
      </w:r>
      <w:r w:rsidRPr="008D0798">
        <w:rPr>
          <w:rFonts w:ascii="Times New Roman" w:hAnsi="Times New Roman"/>
        </w:rPr>
        <w:t xml:space="preserve"> to form the desired downtilt </w:t>
      </w:r>
      <w:proofErr w:type="gramStart"/>
      <w:r w:rsidRPr="008D0798">
        <w:rPr>
          <w:rFonts w:ascii="Times New Roman" w:hAnsi="Times New Roman"/>
        </w:rPr>
        <w:t xml:space="preserve">angle </w:t>
      </w:r>
      <w:proofErr w:type="gramEnd"/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 w:hint="eastAsia"/>
              </w:rPr>
              <m:t>θ</m:t>
            </m:r>
          </m:e>
          <m:sub>
            <m:r>
              <w:rPr>
                <w:rFonts w:ascii="Cambria Math" w:eastAsiaTheme="minorEastAsia" w:hAnsi="Cambria Math" w:hint="eastAsia"/>
              </w:rPr>
              <m:t>tilt</m:t>
            </m:r>
          </m:sub>
        </m:sSub>
      </m:oMath>
      <w:r w:rsidRPr="008D0798">
        <w:rPr>
          <w:rFonts w:ascii="Times New Roman" w:eastAsiaTheme="minorEastAsia" w:hAnsi="Times New Roman"/>
        </w:rPr>
        <w:t xml:space="preserve">.  </w:t>
      </w:r>
    </w:p>
    <w:p w14:paraId="44A1D3FB" w14:textId="5E88E2B6" w:rsidR="00BE4FFE" w:rsidRPr="00FC158D" w:rsidRDefault="00AC3A40" w:rsidP="00BE4FFE">
      <w:pPr>
        <w:autoSpaceDE w:val="0"/>
        <w:autoSpaceDN w:val="0"/>
        <w:adjustRightInd w:val="0"/>
        <w:jc w:val="center"/>
        <w:rPr>
          <w:rFonts w:ascii="Times New Roman" w:eastAsiaTheme="minorEastAsia" w:hAnsi="Times New Roman"/>
        </w:rPr>
      </w:pPr>
      <w:r>
        <w:rPr>
          <w:rFonts w:ascii="Times New Roman" w:hAnsi="Times New Roman"/>
          <w:lang w:eastAsia="en-US"/>
        </w:rPr>
        <w:lastRenderedPageBreak/>
        <w:t xml:space="preserve"> </w:t>
      </w:r>
      <w:r w:rsidR="00BE4FFE" w:rsidRPr="00FC158D">
        <w:rPr>
          <w:rFonts w:ascii="Times New Roman" w:eastAsiaTheme="minorEastAsia" w:hAnsi="Times New Roman"/>
        </w:rPr>
        <w:t>Table A</w:t>
      </w:r>
      <w:r w:rsidR="00832150">
        <w:rPr>
          <w:rFonts w:ascii="Times New Roman" w:eastAsiaTheme="minorEastAsia" w:hAnsi="Times New Roman"/>
        </w:rPr>
        <w:t>.</w:t>
      </w:r>
      <w:r w:rsidR="00832150" w:rsidRPr="00FC158D">
        <w:rPr>
          <w:rFonts w:ascii="Times New Roman" w:eastAsiaTheme="minorEastAsia" w:hAnsi="Times New Roman"/>
        </w:rPr>
        <w:t xml:space="preserve"> </w:t>
      </w:r>
      <w:r w:rsidR="00BE4FFE" w:rsidRPr="00FC158D">
        <w:rPr>
          <w:rFonts w:ascii="Times New Roman" w:eastAsiaTheme="minorEastAsia" w:hAnsi="Times New Roman"/>
        </w:rPr>
        <w:t>System Level Simulation Assumptions for Adaptive Downtilt and Vertical Sectorization</w:t>
      </w:r>
    </w:p>
    <w:tbl>
      <w:tblPr>
        <w:tblStyle w:val="TableGrid"/>
        <w:tblW w:w="9854" w:type="dxa"/>
        <w:tblLook w:val="04A0" w:firstRow="1" w:lastRow="0" w:firstColumn="1" w:lastColumn="0" w:noHBand="0" w:noVBand="1"/>
      </w:tblPr>
      <w:tblGrid>
        <w:gridCol w:w="4927"/>
        <w:gridCol w:w="4927"/>
      </w:tblGrid>
      <w:tr w:rsidR="0053482C" w14:paraId="44A1D3FE" w14:textId="77777777" w:rsidTr="00BE4FFE">
        <w:tc>
          <w:tcPr>
            <w:tcW w:w="4927" w:type="dxa"/>
          </w:tcPr>
          <w:p w14:paraId="44A1D3FC" w14:textId="7D0EE430" w:rsidR="0053482C" w:rsidRPr="001D03CB" w:rsidRDefault="0053482C" w:rsidP="00BE4FFE">
            <w:pPr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Parameter</w:t>
            </w:r>
          </w:p>
        </w:tc>
        <w:tc>
          <w:tcPr>
            <w:tcW w:w="4927" w:type="dxa"/>
          </w:tcPr>
          <w:p w14:paraId="44A1D3FD" w14:textId="3D83C234" w:rsidR="0053482C" w:rsidRPr="001D03CB" w:rsidRDefault="0053482C" w:rsidP="00BE4FFE">
            <w:pPr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Assumption</w:t>
            </w:r>
          </w:p>
        </w:tc>
      </w:tr>
      <w:tr w:rsidR="0053482C" w14:paraId="44A1D401" w14:textId="77777777" w:rsidTr="00BE4FFE">
        <w:tc>
          <w:tcPr>
            <w:tcW w:w="4927" w:type="dxa"/>
          </w:tcPr>
          <w:p w14:paraId="44A1D3FF" w14:textId="549F073B" w:rsidR="0053482C" w:rsidRPr="001D03CB" w:rsidRDefault="0053482C" w:rsidP="00BE4FFE">
            <w:pPr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Network layout</w:t>
            </w:r>
          </w:p>
        </w:tc>
        <w:tc>
          <w:tcPr>
            <w:tcW w:w="4927" w:type="dxa"/>
          </w:tcPr>
          <w:p w14:paraId="44A1D400" w14:textId="3E993756" w:rsidR="0053482C" w:rsidRPr="001D03CB" w:rsidRDefault="0053482C" w:rsidP="00BE4FFE">
            <w:pPr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>7-site 21-cell wraparound</w:t>
            </w:r>
          </w:p>
        </w:tc>
      </w:tr>
      <w:tr w:rsidR="0053482C" w14:paraId="44A1D404" w14:textId="77777777" w:rsidTr="00BE4FFE">
        <w:tc>
          <w:tcPr>
            <w:tcW w:w="4927" w:type="dxa"/>
          </w:tcPr>
          <w:p w14:paraId="44A1D402" w14:textId="0F95EF60" w:rsidR="0053482C" w:rsidRPr="001D03CB" w:rsidRDefault="0053482C" w:rsidP="00BE4FFE">
            <w:pPr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Channel model</w:t>
            </w:r>
          </w:p>
        </w:tc>
        <w:tc>
          <w:tcPr>
            <w:tcW w:w="4927" w:type="dxa"/>
          </w:tcPr>
          <w:p w14:paraId="3BFE89BA" w14:textId="77777777" w:rsidR="0053482C" w:rsidRDefault="0053482C" w:rsidP="00F52177">
            <w:pPr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>3D Urban Macro (</w:t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>3D-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>UMa)</w:t>
            </w:r>
          </w:p>
          <w:p w14:paraId="44A1D403" w14:textId="5D4ECC61" w:rsidR="0053482C" w:rsidRPr="001D03CB" w:rsidRDefault="0053482C" w:rsidP="00F579F5">
            <w:pPr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3D Urban Mi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>cro (</w:t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>3D-UMi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 xml:space="preserve">) </w:t>
            </w:r>
          </w:p>
        </w:tc>
      </w:tr>
      <w:tr w:rsidR="0053482C" w14:paraId="44A1D407" w14:textId="77777777" w:rsidTr="00BE4FFE">
        <w:tc>
          <w:tcPr>
            <w:tcW w:w="4927" w:type="dxa"/>
          </w:tcPr>
          <w:p w14:paraId="44A1D405" w14:textId="6150EBFD" w:rsidR="0053482C" w:rsidRPr="001D03CB" w:rsidRDefault="0053482C" w:rsidP="00BE4FFE">
            <w:pPr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eNB antenna configuration</w:t>
            </w:r>
          </w:p>
        </w:tc>
        <w:tc>
          <w:tcPr>
            <w:tcW w:w="4927" w:type="dxa"/>
          </w:tcPr>
          <w:p w14:paraId="048AA3C6" w14:textId="77777777" w:rsidR="0053482C" w:rsidRDefault="0053482C" w:rsidP="00F52177">
            <w:pPr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(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M,N,P,Q)=(8,4,2,8)</m:t>
              </m:r>
            </m:oMath>
            <w:r>
              <w:rPr>
                <w:rFonts w:ascii="Times New Roman" w:eastAsiaTheme="minorEastAsia" w:hAnsi="Times New Roman"/>
                <w:sz w:val="18"/>
                <w:szCs w:val="18"/>
              </w:rPr>
              <w:t>,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 xml:space="preserve">  </w:t>
            </w:r>
            <m:oMath>
              <m:r>
                <w:rPr>
                  <w:rFonts w:ascii="Cambria Math" w:eastAsiaTheme="minorEastAsia" w:hAnsi="Cambria Math"/>
                  <w:sz w:val="18"/>
                  <w:szCs w:val="18"/>
                </w:rPr>
                <m:t>0.5</m:t>
              </m:r>
              <m:r>
                <w:rPr>
                  <w:rFonts w:ascii="Cambria Math" w:hAnsi="Cambria Math"/>
                  <w:sz w:val="18"/>
                  <w:szCs w:val="18"/>
                </w:rPr>
                <m:t xml:space="preserve"> λ </m:t>
              </m:r>
            </m:oMath>
            <w:r>
              <w:rPr>
                <w:rFonts w:ascii="Times New Roman" w:eastAsiaTheme="minorEastAsia" w:hAnsi="Times New Roman"/>
                <w:sz w:val="18"/>
                <w:szCs w:val="18"/>
              </w:rPr>
              <w:t>spacing in H,</w:t>
            </w:r>
          </w:p>
          <w:p w14:paraId="44A1D406" w14:textId="330389B8" w:rsidR="0053482C" w:rsidRPr="001D03CB" w:rsidRDefault="0053482C" w:rsidP="00F579F5">
            <w:pPr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  <w:sz w:val="18"/>
                  <w:szCs w:val="18"/>
                </w:rPr>
                <m:t>0.8</m:t>
              </m:r>
              <m:r>
                <w:rPr>
                  <w:rFonts w:ascii="Cambria Math" w:hAnsi="Cambria Math"/>
                  <w:sz w:val="18"/>
                  <w:szCs w:val="18"/>
                </w:rPr>
                <m:t xml:space="preserve"> λ </m:t>
              </m:r>
            </m:oMath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 spacing in V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 xml:space="preserve">, </w:t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>cross-polarization</w:t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 (X-pol) </w:t>
            </w:r>
            <w:r w:rsidR="00A50405"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[</w:t>
            </w:r>
            <w:r w:rsidR="00F579F5"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4</w:t>
            </w:r>
            <w:r w:rsidR="00A50405"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]</w:t>
            </w:r>
          </w:p>
        </w:tc>
      </w:tr>
      <w:tr w:rsidR="0053482C" w14:paraId="44A1D40A" w14:textId="77777777" w:rsidTr="00BE4FFE">
        <w:tc>
          <w:tcPr>
            <w:tcW w:w="4927" w:type="dxa"/>
          </w:tcPr>
          <w:p w14:paraId="44A1D408" w14:textId="6A155097" w:rsidR="0053482C" w:rsidRPr="001D03CB" w:rsidRDefault="0053482C" w:rsidP="00BE4FFE">
            <w:pPr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UE antenna configuration</w:t>
            </w:r>
          </w:p>
        </w:tc>
        <w:tc>
          <w:tcPr>
            <w:tcW w:w="4927" w:type="dxa"/>
          </w:tcPr>
          <w:p w14:paraId="44A1D409" w14:textId="77FA3AE3" w:rsidR="0053482C" w:rsidRPr="001D03CB" w:rsidRDefault="00507274" w:rsidP="00BE4FFE">
            <w:pPr>
              <w:rPr>
                <w:rFonts w:ascii="Times New Roman" w:eastAsiaTheme="minorEastAsia" w:hAnsi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R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</w:rPr>
                <m:t>=2,</m:t>
              </m:r>
            </m:oMath>
            <w:r w:rsidR="0053482C" w:rsidRPr="001D03CB">
              <w:rPr>
                <w:rFonts w:ascii="Times New Roman" w:eastAsiaTheme="minorEastAsia" w:hAnsi="Times New Roman"/>
                <w:sz w:val="18"/>
                <w:szCs w:val="18"/>
              </w:rPr>
              <w:t xml:space="preserve"> cross-polarization, 0</w:t>
            </w:r>
            <w:r w:rsidR="0053482C" w:rsidRPr="001D03CB">
              <w:rPr>
                <w:rFonts w:ascii="Times New Roman" w:eastAsiaTheme="minorEastAsia" w:hAnsi="Times New Roman"/>
                <w:sz w:val="18"/>
                <w:szCs w:val="18"/>
                <w:vertAlign w:val="superscript"/>
              </w:rPr>
              <w:t>o</w:t>
            </w:r>
            <w:r w:rsidR="0053482C" w:rsidRPr="001D03CB">
              <w:rPr>
                <w:rFonts w:ascii="Times New Roman" w:eastAsiaTheme="minorEastAsia" w:hAnsi="Times New Roman"/>
                <w:sz w:val="18"/>
                <w:szCs w:val="18"/>
              </w:rPr>
              <w:t>/90</w:t>
            </w:r>
            <w:r w:rsidR="0053482C" w:rsidRPr="001D03CB">
              <w:rPr>
                <w:rFonts w:ascii="Times New Roman" w:eastAsiaTheme="minorEastAsia" w:hAnsi="Times New Roman"/>
                <w:sz w:val="18"/>
                <w:szCs w:val="18"/>
                <w:vertAlign w:val="superscript"/>
              </w:rPr>
              <w:t>o</w:t>
            </w:r>
          </w:p>
        </w:tc>
      </w:tr>
      <w:tr w:rsidR="0053482C" w14:paraId="44A1D40D" w14:textId="77777777" w:rsidTr="00BE4FFE">
        <w:tc>
          <w:tcPr>
            <w:tcW w:w="4927" w:type="dxa"/>
          </w:tcPr>
          <w:p w14:paraId="44A1D40B" w14:textId="281A3DF7" w:rsidR="0053482C" w:rsidRPr="001D03CB" w:rsidRDefault="0053482C" w:rsidP="00BE4FFE">
            <w:pPr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UE attachment</w:t>
            </w:r>
          </w:p>
        </w:tc>
        <w:tc>
          <w:tcPr>
            <w:tcW w:w="4927" w:type="dxa"/>
          </w:tcPr>
          <w:p w14:paraId="44A1D40C" w14:textId="27843419" w:rsidR="0053482C" w:rsidRPr="001D03CB" w:rsidRDefault="0053482C" w:rsidP="00A50405">
            <w:pPr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RSRP</w:t>
            </w: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 xml:space="preserve"> on </w:t>
            </w:r>
            <w:r w:rsidRPr="00F17F6D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CRS port 0</w:t>
            </w: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 xml:space="preserve"> 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 xml:space="preserve"> [</w:t>
            </w:r>
            <w:r w:rsidR="00A50405"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4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>]</w:t>
            </w: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53482C" w14:paraId="44A1D410" w14:textId="77777777" w:rsidTr="00BE4FFE">
        <w:tc>
          <w:tcPr>
            <w:tcW w:w="4927" w:type="dxa"/>
          </w:tcPr>
          <w:p w14:paraId="44A1D40E" w14:textId="4E9DC873" w:rsidR="0053482C" w:rsidRPr="001D03CB" w:rsidRDefault="0053482C" w:rsidP="00BE4FFE">
            <w:pPr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/>
                <w:sz w:val="18"/>
                <w:szCs w:val="18"/>
              </w:rPr>
              <w:t xml:space="preserve">Electrical Downtilt </w:t>
            </w:r>
          </w:p>
        </w:tc>
        <w:tc>
          <w:tcPr>
            <w:tcW w:w="4927" w:type="dxa"/>
          </w:tcPr>
          <w:p w14:paraId="354A2477" w14:textId="77777777" w:rsidR="0053482C" w:rsidRDefault="00507274" w:rsidP="00BE4FFE">
            <w:pPr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θ</m:t>
                  </m:r>
                </m:e>
                <m:sub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tilt</m:t>
                  </m:r>
                </m:sub>
              </m:sSub>
            </m:oMath>
            <w:r w:rsidR="0053482C" w:rsidRPr="001D03CB">
              <w:rPr>
                <w:rFonts w:ascii="Times New Roman" w:eastAsiaTheme="minorEastAsia" w:hAnsi="Times New Roman"/>
                <w:sz w:val="18"/>
                <w:szCs w:val="18"/>
              </w:rPr>
              <w:t xml:space="preserve"> = </w:t>
            </w:r>
            <w:r w:rsidR="0053482C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  <w:r w:rsidR="0053482C" w:rsidRPr="001D03CB">
              <w:rPr>
                <w:rFonts w:ascii="Times New Roman" w:eastAsiaTheme="minorEastAsia" w:hAnsi="Times New Roman"/>
                <w:sz w:val="18"/>
                <w:szCs w:val="18"/>
              </w:rPr>
              <w:t>100</w:t>
            </w:r>
            <w:r w:rsidR="0053482C" w:rsidRPr="001D03CB">
              <w:rPr>
                <w:rFonts w:ascii="Times New Roman" w:eastAsiaTheme="minorEastAsia" w:hAnsi="Times New Roman"/>
                <w:sz w:val="18"/>
                <w:szCs w:val="18"/>
                <w:vertAlign w:val="superscript"/>
              </w:rPr>
              <w:t>o</w:t>
            </w:r>
            <w:r w:rsidR="0053482C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  <w:r w:rsidR="0053482C"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 xml:space="preserve"> for fixed downtilt case. </w:t>
            </w:r>
          </w:p>
          <w:p w14:paraId="44A1D40F" w14:textId="4E3CCBBF" w:rsidR="0053482C" w:rsidRPr="0053482C" w:rsidRDefault="0053482C" w:rsidP="0053482C">
            <w:pPr>
              <w:spacing w:after="0"/>
              <w:rPr>
                <w:rFonts w:ascii="Times New Roman" w:eastAsiaTheme="minorEastAsia" w:hAnsi="Times New Roman"/>
                <w:color w:val="000000"/>
                <w:lang w:eastAsia="zh-CN"/>
              </w:rPr>
            </w:pPr>
            <w:r w:rsidRPr="0065512E">
              <w:rPr>
                <w:rFonts w:ascii="Times New Roman" w:eastAsia="Times New Roman" w:hAnsi="Times New Roman"/>
                <w:color w:val="000000"/>
                <w:lang w:eastAsia="zh-CN"/>
              </w:rPr>
              <w:t>[98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  <w:vertAlign w:val="superscript"/>
              </w:rPr>
              <w:t xml:space="preserve"> o</w:t>
            </w:r>
            <w:r w:rsidRPr="0065512E">
              <w:rPr>
                <w:rFonts w:ascii="Times New Roman" w:eastAsia="Times New Roman" w:hAnsi="Times New Roman"/>
                <w:color w:val="000000"/>
                <w:lang w:eastAsia="zh-CN"/>
              </w:rPr>
              <w:t xml:space="preserve"> 100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  <w:vertAlign w:val="superscript"/>
              </w:rPr>
              <w:t xml:space="preserve"> o</w:t>
            </w:r>
            <w:r w:rsidRPr="0065512E">
              <w:rPr>
                <w:rFonts w:ascii="Times New Roman" w:eastAsia="Times New Roman" w:hAnsi="Times New Roman"/>
                <w:color w:val="000000"/>
                <w:lang w:eastAsia="zh-CN"/>
              </w:rPr>
              <w:t xml:space="preserve"> 102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  <w:vertAlign w:val="superscript"/>
              </w:rPr>
              <w:t xml:space="preserve"> o</w:t>
            </w:r>
            <w:r w:rsidRPr="0065512E">
              <w:rPr>
                <w:rFonts w:ascii="Times New Roman" w:eastAsia="Times New Roman" w:hAnsi="Times New Roman"/>
                <w:color w:val="000000"/>
                <w:lang w:eastAsia="zh-CN"/>
              </w:rPr>
              <w:t xml:space="preserve"> 104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  <w:vertAlign w:val="superscript"/>
              </w:rPr>
              <w:t xml:space="preserve"> o</w:t>
            </w:r>
            <w:r w:rsidRPr="0065512E">
              <w:rPr>
                <w:rFonts w:ascii="Times New Roman" w:eastAsia="Times New Roman" w:hAnsi="Times New Roman"/>
                <w:color w:val="000000"/>
                <w:lang w:eastAsia="zh-CN"/>
              </w:rPr>
              <w:t xml:space="preserve"> ] for UMa;                                              [80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  <w:vertAlign w:val="superscript"/>
              </w:rPr>
              <w:t xml:space="preserve"> o</w:t>
            </w:r>
            <w:r w:rsidRPr="0065512E">
              <w:rPr>
                <w:rFonts w:ascii="Times New Roman" w:eastAsia="Times New Roman" w:hAnsi="Times New Roman"/>
                <w:color w:val="000000"/>
                <w:lang w:eastAsia="zh-CN"/>
              </w:rPr>
              <w:t xml:space="preserve"> 85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  <w:vertAlign w:val="superscript"/>
              </w:rPr>
              <w:t xml:space="preserve"> o</w:t>
            </w:r>
            <w:r w:rsidRPr="0065512E">
              <w:rPr>
                <w:rFonts w:ascii="Times New Roman" w:eastAsia="Times New Roman" w:hAnsi="Times New Roman"/>
                <w:color w:val="000000"/>
                <w:lang w:eastAsia="zh-CN"/>
              </w:rPr>
              <w:t xml:space="preserve"> </w:t>
            </w:r>
            <w:r w:rsidR="003415A7">
              <w:rPr>
                <w:rFonts w:ascii="Times New Roman" w:eastAsiaTheme="minorEastAsia" w:hAnsi="Times New Roman" w:hint="eastAsia"/>
                <w:color w:val="000000"/>
                <w:lang w:eastAsia="zh-CN"/>
              </w:rPr>
              <w:t xml:space="preserve">  </w:t>
            </w:r>
            <w:r w:rsidRPr="0065512E">
              <w:rPr>
                <w:rFonts w:ascii="Times New Roman" w:eastAsia="Times New Roman" w:hAnsi="Times New Roman"/>
                <w:color w:val="000000"/>
                <w:lang w:eastAsia="zh-CN"/>
              </w:rPr>
              <w:t>100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  <w:vertAlign w:val="superscript"/>
              </w:rPr>
              <w:t xml:space="preserve"> o</w:t>
            </w:r>
            <w:r w:rsidRPr="0065512E">
              <w:rPr>
                <w:rFonts w:ascii="Times New Roman" w:eastAsia="Times New Roman" w:hAnsi="Times New Roman"/>
                <w:color w:val="000000"/>
                <w:lang w:eastAsia="zh-CN"/>
              </w:rPr>
              <w:t xml:space="preserve"> 105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  <w:vertAlign w:val="superscript"/>
              </w:rPr>
              <w:t xml:space="preserve"> o</w:t>
            </w:r>
            <w:r w:rsidRPr="0065512E">
              <w:rPr>
                <w:rFonts w:ascii="Times New Roman" w:eastAsia="Times New Roman" w:hAnsi="Times New Roman"/>
                <w:color w:val="000000"/>
                <w:lang w:eastAsia="zh-CN"/>
              </w:rPr>
              <w:t xml:space="preserve">] </w:t>
            </w:r>
            <w:r w:rsidR="003415A7">
              <w:rPr>
                <w:rFonts w:ascii="Times New Roman" w:eastAsiaTheme="minorEastAsia" w:hAnsi="Times New Roman" w:hint="eastAsia"/>
                <w:color w:val="000000"/>
                <w:lang w:eastAsia="zh-CN"/>
              </w:rPr>
              <w:t xml:space="preserve"> </w:t>
            </w:r>
            <w:r w:rsidRPr="0065512E">
              <w:rPr>
                <w:rFonts w:ascii="Times New Roman" w:eastAsia="Times New Roman" w:hAnsi="Times New Roman"/>
                <w:color w:val="000000"/>
                <w:lang w:eastAsia="zh-CN"/>
              </w:rPr>
              <w:t>for UMi.</w:t>
            </w:r>
            <w:r w:rsidRPr="0065512E">
              <w:rPr>
                <w:rFonts w:ascii="Times New Roman" w:eastAsia="Times New Roman" w:hAnsi="Times New Roman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5B5C9CFB" wp14:editId="0AFF331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390525</wp:posOffset>
                      </wp:positionV>
                      <wp:extent cx="190500" cy="266700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2720AD" id="Text Box 3" o:spid="_x0000_s1026" type="#_x0000_t202" style="position:absolute;margin-left:153pt;margin-top:30.75pt;width:15pt;height:21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" filled="f" stroked="f">
                      <v:textbox style="mso-fit-shape-to-text:t"/>
                    </v:shape>
                  </w:pict>
                </mc:Fallback>
              </mc:AlternateContent>
            </w:r>
          </w:p>
        </w:tc>
      </w:tr>
      <w:tr w:rsidR="0053482C" w14:paraId="44A1D413" w14:textId="77777777" w:rsidTr="00BE4FFE">
        <w:tc>
          <w:tcPr>
            <w:tcW w:w="4927" w:type="dxa"/>
          </w:tcPr>
          <w:p w14:paraId="44A1D411" w14:textId="2D940DE6" w:rsidR="0053482C" w:rsidRPr="001D03CB" w:rsidRDefault="0053482C" w:rsidP="00BE4FFE">
            <w:pPr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Number of UEs per cell</w:t>
            </w:r>
          </w:p>
        </w:tc>
        <w:tc>
          <w:tcPr>
            <w:tcW w:w="4927" w:type="dxa"/>
          </w:tcPr>
          <w:p w14:paraId="44A1D412" w14:textId="4AE77956" w:rsidR="0053482C" w:rsidRPr="001D03CB" w:rsidRDefault="0053482C" w:rsidP="00BE4FFE">
            <w:pPr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>10</w:t>
            </w:r>
          </w:p>
        </w:tc>
      </w:tr>
      <w:tr w:rsidR="0053482C" w14:paraId="44A1D416" w14:textId="77777777" w:rsidTr="00BE4FFE">
        <w:tc>
          <w:tcPr>
            <w:tcW w:w="4927" w:type="dxa"/>
          </w:tcPr>
          <w:p w14:paraId="44A1D414" w14:textId="432E22E9" w:rsidR="0053482C" w:rsidRPr="001D03CB" w:rsidRDefault="0053482C" w:rsidP="00BE4FFE">
            <w:pPr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UE distribution</w:t>
            </w:r>
          </w:p>
        </w:tc>
        <w:tc>
          <w:tcPr>
            <w:tcW w:w="4927" w:type="dxa"/>
          </w:tcPr>
          <w:p w14:paraId="44A1D415" w14:textId="29C72193" w:rsidR="0053482C" w:rsidRPr="001D03CB" w:rsidRDefault="0053482C" w:rsidP="00F579F5">
            <w:pPr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>uniformly dropped according to [</w:t>
            </w:r>
            <w:r w:rsidR="00F579F5"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3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>]</w:t>
            </w:r>
          </w:p>
        </w:tc>
      </w:tr>
      <w:tr w:rsidR="0053482C" w14:paraId="44A1D419" w14:textId="77777777" w:rsidTr="0053482C">
        <w:trPr>
          <w:trHeight w:val="804"/>
        </w:trPr>
        <w:tc>
          <w:tcPr>
            <w:tcW w:w="4927" w:type="dxa"/>
          </w:tcPr>
          <w:p w14:paraId="44A1D417" w14:textId="6A1BA975" w:rsidR="0053482C" w:rsidRPr="001D03CB" w:rsidRDefault="0053482C" w:rsidP="00BE4FFE">
            <w:pPr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Traffic model</w:t>
            </w:r>
          </w:p>
        </w:tc>
        <w:tc>
          <w:tcPr>
            <w:tcW w:w="4927" w:type="dxa"/>
          </w:tcPr>
          <w:p w14:paraId="4DF5010F" w14:textId="77777777" w:rsidR="0053482C" w:rsidRDefault="0053482C" w:rsidP="00F52177">
            <w:pPr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>full buffer</w:t>
            </w:r>
          </w:p>
          <w:p w14:paraId="44A1D418" w14:textId="621DCADF" w:rsidR="0053482C" w:rsidRPr="0053482C" w:rsidRDefault="0053482C" w:rsidP="00BE4FFE">
            <w:pPr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non-full buffer FTP model 1, packet size 0.5M bytes </w:t>
            </w:r>
          </w:p>
        </w:tc>
      </w:tr>
      <w:tr w:rsidR="0053482C" w14:paraId="44A1D41C" w14:textId="77777777" w:rsidTr="00BE4FFE">
        <w:tc>
          <w:tcPr>
            <w:tcW w:w="4927" w:type="dxa"/>
          </w:tcPr>
          <w:p w14:paraId="44A1D41A" w14:textId="5826F8E4" w:rsidR="0053482C" w:rsidRPr="001D03CB" w:rsidRDefault="0053482C" w:rsidP="00BE4FFE">
            <w:pPr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Scheduler</w:t>
            </w:r>
          </w:p>
        </w:tc>
        <w:tc>
          <w:tcPr>
            <w:tcW w:w="4927" w:type="dxa"/>
          </w:tcPr>
          <w:p w14:paraId="44A1D41B" w14:textId="7D270AE4" w:rsidR="0053482C" w:rsidRPr="001D03CB" w:rsidRDefault="0053482C" w:rsidP="00BE4FFE">
            <w:pPr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>proportional fair (PF)</w:t>
            </w:r>
          </w:p>
        </w:tc>
      </w:tr>
      <w:tr w:rsidR="0053482C" w14:paraId="44A1D41F" w14:textId="77777777" w:rsidTr="00BE4FFE">
        <w:tc>
          <w:tcPr>
            <w:tcW w:w="4927" w:type="dxa"/>
          </w:tcPr>
          <w:p w14:paraId="44A1D41D" w14:textId="074DE113" w:rsidR="0053482C" w:rsidRPr="001D03CB" w:rsidRDefault="0053482C" w:rsidP="00BE4FFE">
            <w:pPr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Transmission scheme</w:t>
            </w:r>
          </w:p>
        </w:tc>
        <w:tc>
          <w:tcPr>
            <w:tcW w:w="4927" w:type="dxa"/>
          </w:tcPr>
          <w:p w14:paraId="44A1D41E" w14:textId="4D8F63F7" w:rsidR="0053482C" w:rsidRPr="001D03CB" w:rsidRDefault="0053482C" w:rsidP="00BE4FFE">
            <w:pPr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SU/MU-MIMO dynamic switching with SU-MIMO feedback,</w:t>
            </w:r>
            <w:r w:rsidR="003415A7"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 xml:space="preserve"> </w:t>
            </w:r>
            <w:r w:rsidR="003415A7">
              <w:rPr>
                <w:rFonts w:ascii="Times New Roman" w:eastAsiaTheme="minorEastAsia" w:hAnsi="Times New Roman"/>
                <w:sz w:val="18"/>
                <w:szCs w:val="18"/>
              </w:rPr>
              <w:t>Non-transparent MU-MIMO</w:t>
            </w:r>
            <w:r w:rsidR="003415A7"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53482C" w14:paraId="44A1D422" w14:textId="77777777" w:rsidTr="00BE4FFE">
        <w:tc>
          <w:tcPr>
            <w:tcW w:w="4927" w:type="dxa"/>
          </w:tcPr>
          <w:p w14:paraId="44A1D420" w14:textId="36A649DB" w:rsidR="0053482C" w:rsidRPr="001D03CB" w:rsidRDefault="0053482C" w:rsidP="00BE4FFE">
            <w:pPr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Codebook</w:t>
            </w:r>
          </w:p>
        </w:tc>
        <w:tc>
          <w:tcPr>
            <w:tcW w:w="4927" w:type="dxa"/>
          </w:tcPr>
          <w:p w14:paraId="44A1D421" w14:textId="2BFCA521" w:rsidR="0053482C" w:rsidRPr="001D03CB" w:rsidRDefault="0053482C" w:rsidP="00BE4FFE">
            <w:pPr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 xml:space="preserve"> Rel.10 </w:t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8Tx codebook </w:t>
            </w:r>
          </w:p>
        </w:tc>
      </w:tr>
      <w:tr w:rsidR="0053482C" w14:paraId="44A1D425" w14:textId="77777777" w:rsidTr="00BE4FFE">
        <w:tc>
          <w:tcPr>
            <w:tcW w:w="4927" w:type="dxa"/>
          </w:tcPr>
          <w:p w14:paraId="44A1D423" w14:textId="6AEC97F3" w:rsidR="0053482C" w:rsidRPr="001D03CB" w:rsidRDefault="0053482C" w:rsidP="00BE4FFE">
            <w:pPr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Link adaptation</w:t>
            </w:r>
          </w:p>
        </w:tc>
        <w:tc>
          <w:tcPr>
            <w:tcW w:w="4927" w:type="dxa"/>
          </w:tcPr>
          <w:p w14:paraId="44A1D424" w14:textId="1851A559" w:rsidR="0053482C" w:rsidRPr="001D03CB" w:rsidRDefault="0053482C" w:rsidP="00F17861">
            <w:pPr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AMC with OLLA, 10% BLER target </w:t>
            </w:r>
          </w:p>
        </w:tc>
      </w:tr>
      <w:tr w:rsidR="0053482C" w14:paraId="44A1D428" w14:textId="77777777" w:rsidTr="003415A7">
        <w:trPr>
          <w:trHeight w:val="435"/>
        </w:trPr>
        <w:tc>
          <w:tcPr>
            <w:tcW w:w="4927" w:type="dxa"/>
          </w:tcPr>
          <w:p w14:paraId="44A1D426" w14:textId="4EFBD9AB" w:rsidR="0053482C" w:rsidRPr="001D03CB" w:rsidRDefault="0053482C" w:rsidP="00FC158D">
            <w:pPr>
              <w:pStyle w:val="Caption"/>
              <w:rPr>
                <w:rFonts w:eastAsiaTheme="minorEastAsia"/>
              </w:rPr>
            </w:pPr>
            <w:r w:rsidRPr="001D03CB">
              <w:rPr>
                <w:rFonts w:eastAsiaTheme="minorEastAsia"/>
                <w:sz w:val="18"/>
                <w:szCs w:val="18"/>
              </w:rPr>
              <w:t xml:space="preserve">Receiver </w:t>
            </w:r>
          </w:p>
        </w:tc>
        <w:tc>
          <w:tcPr>
            <w:tcW w:w="4927" w:type="dxa"/>
          </w:tcPr>
          <w:p w14:paraId="44A1D427" w14:textId="3BEA4DA7" w:rsidR="0053482C" w:rsidRPr="001D03CB" w:rsidRDefault="0053482C" w:rsidP="003415A7">
            <w:pPr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MMSE-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 xml:space="preserve">IRC, </w:t>
            </w:r>
            <w:r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</w:rPr>
              <w:t>i</w:t>
            </w:r>
            <w:r w:rsidRPr="001D03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</w:rPr>
              <w:t xml:space="preserve">deal channel estimation, </w:t>
            </w:r>
            <w:r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</w:rPr>
              <w:t>i</w:t>
            </w:r>
            <w:r w:rsidRPr="001D03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</w:rPr>
              <w:t xml:space="preserve">deal interference </w:t>
            </w:r>
            <w:r w:rsidR="003415A7">
              <w:rPr>
                <w:rFonts w:ascii="Times New Roman" w:eastAsia="SimSun" w:hAnsi="Times New Roman" w:hint="eastAsia"/>
                <w:color w:val="000000"/>
                <w:kern w:val="24"/>
                <w:sz w:val="18"/>
                <w:szCs w:val="18"/>
                <w:lang w:eastAsia="zh-CN"/>
              </w:rPr>
              <w:t xml:space="preserve"> </w:t>
            </w:r>
            <w:r w:rsidR="003415A7" w:rsidRPr="001D03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</w:rPr>
              <w:t>modelling</w:t>
            </w:r>
          </w:p>
        </w:tc>
      </w:tr>
      <w:tr w:rsidR="0053482C" w14:paraId="44A1D42B" w14:textId="77777777" w:rsidTr="003415A7">
        <w:trPr>
          <w:trHeight w:val="282"/>
        </w:trPr>
        <w:tc>
          <w:tcPr>
            <w:tcW w:w="4927" w:type="dxa"/>
          </w:tcPr>
          <w:p w14:paraId="44A1D429" w14:textId="76338F7D" w:rsidR="0053482C" w:rsidRPr="001D03CB" w:rsidRDefault="0053482C" w:rsidP="00BE4FFE">
            <w:pPr>
              <w:jc w:val="both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hAnsi="Times New Roman"/>
                <w:b/>
                <w:sz w:val="18"/>
                <w:szCs w:val="18"/>
              </w:rPr>
              <w:t>Feedback</w:t>
            </w:r>
          </w:p>
        </w:tc>
        <w:tc>
          <w:tcPr>
            <w:tcW w:w="4927" w:type="dxa"/>
            <w:vAlign w:val="center"/>
          </w:tcPr>
          <w:p w14:paraId="44A1D42A" w14:textId="3B842E52" w:rsidR="0053482C" w:rsidRPr="001D03CB" w:rsidRDefault="0053482C" w:rsidP="00BE4FFE">
            <w:pPr>
              <w:jc w:val="both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</w:rPr>
              <w:t xml:space="preserve">PUSCH 3-1, </w:t>
            </w:r>
            <w:r w:rsidRPr="001D03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</w:rPr>
              <w:t>CQI and PMI reporting triggered per 5ms</w:t>
            </w:r>
            <w:r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</w:rPr>
              <w:t xml:space="preserve"> </w:t>
            </w:r>
          </w:p>
        </w:tc>
      </w:tr>
      <w:tr w:rsidR="0053482C" w14:paraId="44A1D42E" w14:textId="77777777" w:rsidTr="002C30D8">
        <w:tc>
          <w:tcPr>
            <w:tcW w:w="4927" w:type="dxa"/>
          </w:tcPr>
          <w:p w14:paraId="44A1D42C" w14:textId="77777777" w:rsidR="0053482C" w:rsidRPr="001D03CB" w:rsidRDefault="0053482C" w:rsidP="00BE4FFE">
            <w:pPr>
              <w:jc w:val="both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 xml:space="preserve">Receiver </w:t>
            </w:r>
          </w:p>
        </w:tc>
        <w:tc>
          <w:tcPr>
            <w:tcW w:w="4927" w:type="dxa"/>
            <w:vAlign w:val="center"/>
          </w:tcPr>
          <w:p w14:paraId="44A1D42D" w14:textId="4F4B3D46" w:rsidR="0053482C" w:rsidRPr="001D03CB" w:rsidRDefault="0053482C" w:rsidP="00BE4FFE">
            <w:pPr>
              <w:jc w:val="both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</w:rPr>
              <w:t>f</w:t>
            </w:r>
            <w:r w:rsidRPr="001D03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</w:rPr>
              <w:t xml:space="preserve">eedback delay is 5 ms </w:t>
            </w:r>
          </w:p>
        </w:tc>
      </w:tr>
      <w:tr w:rsidR="0053482C" w14:paraId="4960C720" w14:textId="77777777" w:rsidTr="002C30D8">
        <w:tc>
          <w:tcPr>
            <w:tcW w:w="4927" w:type="dxa"/>
          </w:tcPr>
          <w:p w14:paraId="03B284A9" w14:textId="545FAF76" w:rsidR="0053482C" w:rsidRPr="001D03CB" w:rsidRDefault="0053482C" w:rsidP="00BE4FFE">
            <w:pPr>
              <w:jc w:val="both"/>
              <w:rPr>
                <w:rFonts w:ascii="Times New Roman" w:eastAsiaTheme="minorEastAsia" w:hAnsi="Times New Roman"/>
                <w:b/>
                <w:sz w:val="18"/>
                <w:szCs w:val="18"/>
                <w:lang w:eastAsia="zh-CN"/>
              </w:rPr>
            </w:pPr>
            <w:r w:rsidRPr="00E07D2C">
              <w:rPr>
                <w:rFonts w:ascii="Times New Roman" w:hAnsi="Times New Roman"/>
                <w:b/>
                <w:sz w:val="18"/>
                <w:szCs w:val="18"/>
              </w:rPr>
              <w:t>Maximum number of HARQ retransmission</w:t>
            </w:r>
          </w:p>
        </w:tc>
        <w:tc>
          <w:tcPr>
            <w:tcW w:w="4927" w:type="dxa"/>
          </w:tcPr>
          <w:p w14:paraId="7297ECB5" w14:textId="4133FA0E" w:rsidR="0053482C" w:rsidRPr="001D03CB" w:rsidRDefault="0053482C" w:rsidP="00BE4FFE">
            <w:pPr>
              <w:jc w:val="both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4</w:t>
            </w:r>
          </w:p>
        </w:tc>
      </w:tr>
    </w:tbl>
    <w:p w14:paraId="44A1D44E" w14:textId="4D01F3A0" w:rsidR="00986769" w:rsidRDefault="0053482C" w:rsidP="0053482C">
      <w:pPr>
        <w:tabs>
          <w:tab w:val="left" w:pos="8890"/>
        </w:tabs>
        <w:autoSpaceDE w:val="0"/>
        <w:autoSpaceDN w:val="0"/>
        <w:adjustRightInd w:val="0"/>
        <w:rPr>
          <w:lang w:eastAsia="zh-CN"/>
        </w:rPr>
      </w:pPr>
      <w:r>
        <w:rPr>
          <w:lang w:eastAsia="zh-CN"/>
        </w:rPr>
        <w:tab/>
      </w:r>
    </w:p>
    <w:sectPr w:rsidR="00986769" w:rsidSect="00BE4FFE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5ED494" w14:textId="77777777" w:rsidR="00507274" w:rsidRDefault="00507274" w:rsidP="00730D8B">
      <w:pPr>
        <w:spacing w:after="0" w:line="240" w:lineRule="auto"/>
      </w:pPr>
      <w:r>
        <w:separator/>
      </w:r>
    </w:p>
  </w:endnote>
  <w:endnote w:type="continuationSeparator" w:id="0">
    <w:p w14:paraId="1F313567" w14:textId="77777777" w:rsidR="00507274" w:rsidRDefault="00507274" w:rsidP="00730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772334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5668672" w14:textId="0F0016BD" w:rsidR="004202A7" w:rsidRDefault="004202A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487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3B77CF0" w14:textId="77777777" w:rsidR="004202A7" w:rsidRDefault="004202A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3A63E4" w14:textId="77777777" w:rsidR="00507274" w:rsidRDefault="00507274" w:rsidP="00730D8B">
      <w:pPr>
        <w:spacing w:after="0" w:line="240" w:lineRule="auto"/>
      </w:pPr>
      <w:r>
        <w:separator/>
      </w:r>
    </w:p>
  </w:footnote>
  <w:footnote w:type="continuationSeparator" w:id="0">
    <w:p w14:paraId="4E773B2D" w14:textId="77777777" w:rsidR="00507274" w:rsidRDefault="00507274" w:rsidP="00730D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E0517"/>
    <w:multiLevelType w:val="hybridMultilevel"/>
    <w:tmpl w:val="EBAA928A"/>
    <w:lvl w:ilvl="0" w:tplc="FCB43F46">
      <w:start w:val="4"/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1D0001">
      <w:start w:val="4"/>
      <w:numFmt w:val="bullet"/>
      <w:lvlText w:val=""/>
      <w:lvlJc w:val="left"/>
      <w:pPr>
        <w:ind w:left="1200" w:hanging="400"/>
      </w:pPr>
      <w:rPr>
        <w:rFonts w:ascii="Symbol" w:eastAsia="Times New Roman" w:hAnsi="Symbol" w:cs="Times New Roman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4BCAC34">
      <w:start w:val="7"/>
      <w:numFmt w:val="bullet"/>
      <w:lvlText w:val="・"/>
      <w:lvlJc w:val="left"/>
      <w:pPr>
        <w:ind w:left="2000" w:hanging="400"/>
      </w:pPr>
      <w:rPr>
        <w:rFonts w:ascii="MS PGothic" w:eastAsia="MS PGothic" w:hAnsi="MS PGothic" w:cs="Arial" w:hint="eastAsia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17444CE8"/>
    <w:multiLevelType w:val="hybridMultilevel"/>
    <w:tmpl w:val="60BEF3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3382383"/>
    <w:multiLevelType w:val="hybridMultilevel"/>
    <w:tmpl w:val="3AECCF0A"/>
    <w:lvl w:ilvl="0" w:tplc="699E50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B3D43D9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8A44C208">
      <w:start w:val="264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22D485F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E686573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EB0E07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F3E9E3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5F8B50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C8165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6010ADE"/>
    <w:multiLevelType w:val="hybridMultilevel"/>
    <w:tmpl w:val="8788FA5C"/>
    <w:lvl w:ilvl="0" w:tplc="2BDCEAD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55043B39"/>
    <w:multiLevelType w:val="hybridMultilevel"/>
    <w:tmpl w:val="A96401FE"/>
    <w:lvl w:ilvl="0" w:tplc="DB20E986">
      <w:start w:val="1"/>
      <w:numFmt w:val="decimal"/>
      <w:suff w:val="space"/>
      <w:lvlText w:val="[%1]"/>
      <w:lvlJc w:val="left"/>
      <w:pPr>
        <w:ind w:left="284" w:hanging="284"/>
      </w:pPr>
      <w:rPr>
        <w:rFonts w:hint="eastAsia"/>
        <w:sz w:val="18"/>
        <w:szCs w:val="16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trackRevisions/>
  <w:defaultTabStop w:val="720"/>
  <w:drawingGridHorizontalSpacing w:val="100"/>
  <w:drawingGridVerticalSpacing w:val="136"/>
  <w:displayHorizontalDrawingGridEvery w:val="0"/>
  <w:displayVerticalDrawingGridEvery w:val="2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045"/>
    <w:rsid w:val="00006C27"/>
    <w:rsid w:val="000143FF"/>
    <w:rsid w:val="00046245"/>
    <w:rsid w:val="00080AB4"/>
    <w:rsid w:val="00082045"/>
    <w:rsid w:val="000B6A08"/>
    <w:rsid w:val="000D618C"/>
    <w:rsid w:val="000E6C10"/>
    <w:rsid w:val="000F0714"/>
    <w:rsid w:val="001074C0"/>
    <w:rsid w:val="00107A57"/>
    <w:rsid w:val="00110732"/>
    <w:rsid w:val="00115A6E"/>
    <w:rsid w:val="00154F75"/>
    <w:rsid w:val="001636C6"/>
    <w:rsid w:val="00196B92"/>
    <w:rsid w:val="001C2C05"/>
    <w:rsid w:val="001C2D4A"/>
    <w:rsid w:val="001D03CB"/>
    <w:rsid w:val="001D7612"/>
    <w:rsid w:val="001E350D"/>
    <w:rsid w:val="001E7DB3"/>
    <w:rsid w:val="001F0183"/>
    <w:rsid w:val="0020036E"/>
    <w:rsid w:val="00222F55"/>
    <w:rsid w:val="00276527"/>
    <w:rsid w:val="002923CB"/>
    <w:rsid w:val="002929AB"/>
    <w:rsid w:val="00294073"/>
    <w:rsid w:val="002C6290"/>
    <w:rsid w:val="002D442C"/>
    <w:rsid w:val="003012EE"/>
    <w:rsid w:val="0030302E"/>
    <w:rsid w:val="0033055D"/>
    <w:rsid w:val="003415A7"/>
    <w:rsid w:val="00365A3E"/>
    <w:rsid w:val="003731B4"/>
    <w:rsid w:val="0038712F"/>
    <w:rsid w:val="00390FD7"/>
    <w:rsid w:val="00392EE4"/>
    <w:rsid w:val="003B2923"/>
    <w:rsid w:val="003D392F"/>
    <w:rsid w:val="003E15EA"/>
    <w:rsid w:val="003F037C"/>
    <w:rsid w:val="003F16CF"/>
    <w:rsid w:val="0040412F"/>
    <w:rsid w:val="00414B4E"/>
    <w:rsid w:val="00415C63"/>
    <w:rsid w:val="004202A7"/>
    <w:rsid w:val="00434963"/>
    <w:rsid w:val="00443656"/>
    <w:rsid w:val="00444FEC"/>
    <w:rsid w:val="0048001A"/>
    <w:rsid w:val="00483FEB"/>
    <w:rsid w:val="0048409C"/>
    <w:rsid w:val="004E35D6"/>
    <w:rsid w:val="00507274"/>
    <w:rsid w:val="0053482C"/>
    <w:rsid w:val="00540331"/>
    <w:rsid w:val="00555421"/>
    <w:rsid w:val="00557812"/>
    <w:rsid w:val="005B758B"/>
    <w:rsid w:val="005D3F26"/>
    <w:rsid w:val="005F41EC"/>
    <w:rsid w:val="00646870"/>
    <w:rsid w:val="00654738"/>
    <w:rsid w:val="0065512E"/>
    <w:rsid w:val="006741D6"/>
    <w:rsid w:val="006802EF"/>
    <w:rsid w:val="006905C0"/>
    <w:rsid w:val="006969E7"/>
    <w:rsid w:val="006B1996"/>
    <w:rsid w:val="006D4DA9"/>
    <w:rsid w:val="006E341E"/>
    <w:rsid w:val="0070108C"/>
    <w:rsid w:val="00724C9B"/>
    <w:rsid w:val="00730D8B"/>
    <w:rsid w:val="00734C56"/>
    <w:rsid w:val="0074327B"/>
    <w:rsid w:val="00746AF2"/>
    <w:rsid w:val="00775A45"/>
    <w:rsid w:val="007A0E01"/>
    <w:rsid w:val="007C29C5"/>
    <w:rsid w:val="0080285A"/>
    <w:rsid w:val="00816F94"/>
    <w:rsid w:val="00822937"/>
    <w:rsid w:val="0082410E"/>
    <w:rsid w:val="00832150"/>
    <w:rsid w:val="008328CA"/>
    <w:rsid w:val="00846C01"/>
    <w:rsid w:val="0089286D"/>
    <w:rsid w:val="0089529E"/>
    <w:rsid w:val="008A5095"/>
    <w:rsid w:val="008A6700"/>
    <w:rsid w:val="008D0798"/>
    <w:rsid w:val="008D6F88"/>
    <w:rsid w:val="008F01C7"/>
    <w:rsid w:val="00924F2F"/>
    <w:rsid w:val="009259E1"/>
    <w:rsid w:val="009415FD"/>
    <w:rsid w:val="00974784"/>
    <w:rsid w:val="00986769"/>
    <w:rsid w:val="009911E9"/>
    <w:rsid w:val="00992237"/>
    <w:rsid w:val="00995E1F"/>
    <w:rsid w:val="009F6FF5"/>
    <w:rsid w:val="00A04677"/>
    <w:rsid w:val="00A06032"/>
    <w:rsid w:val="00A261DC"/>
    <w:rsid w:val="00A275B7"/>
    <w:rsid w:val="00A3039D"/>
    <w:rsid w:val="00A41462"/>
    <w:rsid w:val="00A50405"/>
    <w:rsid w:val="00A52DD4"/>
    <w:rsid w:val="00A5396B"/>
    <w:rsid w:val="00A8621C"/>
    <w:rsid w:val="00A877E9"/>
    <w:rsid w:val="00A94872"/>
    <w:rsid w:val="00AC1CDC"/>
    <w:rsid w:val="00AC3A40"/>
    <w:rsid w:val="00AD05E5"/>
    <w:rsid w:val="00B077C2"/>
    <w:rsid w:val="00B3443F"/>
    <w:rsid w:val="00B45B9B"/>
    <w:rsid w:val="00B652B9"/>
    <w:rsid w:val="00BE402A"/>
    <w:rsid w:val="00BE4FFE"/>
    <w:rsid w:val="00BF5917"/>
    <w:rsid w:val="00C35517"/>
    <w:rsid w:val="00C43FB0"/>
    <w:rsid w:val="00C51FBB"/>
    <w:rsid w:val="00C56F11"/>
    <w:rsid w:val="00C61297"/>
    <w:rsid w:val="00C63234"/>
    <w:rsid w:val="00C6640B"/>
    <w:rsid w:val="00CB1102"/>
    <w:rsid w:val="00D17FAA"/>
    <w:rsid w:val="00D40884"/>
    <w:rsid w:val="00D47F1E"/>
    <w:rsid w:val="00D62CD4"/>
    <w:rsid w:val="00D734F3"/>
    <w:rsid w:val="00D97EB2"/>
    <w:rsid w:val="00DA4CA8"/>
    <w:rsid w:val="00DA735C"/>
    <w:rsid w:val="00DB40DC"/>
    <w:rsid w:val="00DB4D05"/>
    <w:rsid w:val="00DE6D40"/>
    <w:rsid w:val="00DF5305"/>
    <w:rsid w:val="00E209BA"/>
    <w:rsid w:val="00E41544"/>
    <w:rsid w:val="00E72106"/>
    <w:rsid w:val="00E762E9"/>
    <w:rsid w:val="00E93611"/>
    <w:rsid w:val="00EC5393"/>
    <w:rsid w:val="00ED1071"/>
    <w:rsid w:val="00ED6995"/>
    <w:rsid w:val="00F15CC5"/>
    <w:rsid w:val="00F17861"/>
    <w:rsid w:val="00F179A9"/>
    <w:rsid w:val="00F461BA"/>
    <w:rsid w:val="00F52B47"/>
    <w:rsid w:val="00F579F5"/>
    <w:rsid w:val="00FB2F3B"/>
    <w:rsid w:val="00FC158D"/>
    <w:rsid w:val="00FC193F"/>
    <w:rsid w:val="00FF3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A1D373"/>
  <w15:docId w15:val="{BF5C3DEA-52DF-484F-BBCC-F07405A50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2045"/>
    <w:rPr>
      <w:rFonts w:ascii="Calibri" w:eastAsia="Malgun Gothic" w:hAnsi="Calibri" w:cs="Times New Roman"/>
      <w:lang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0820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algun Gothic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082045"/>
    <w:rPr>
      <w:rFonts w:ascii="Arial" w:eastAsia="Malgun Gothic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8204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Malgun Gothic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82045"/>
    <w:rPr>
      <w:rFonts w:ascii="Arial" w:eastAsia="Malgun Gothic" w:hAnsi="Arial" w:cs="Times New Roman"/>
      <w:b/>
      <w:noProof/>
      <w:sz w:val="18"/>
      <w:szCs w:val="20"/>
      <w:lang w:eastAsia="en-US"/>
    </w:rPr>
  </w:style>
  <w:style w:type="paragraph" w:customStyle="1" w:styleId="CRCoverPage">
    <w:name w:val="CR Cover Page"/>
    <w:rsid w:val="00082045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rsid w:val="0008204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G Times (WN)" w:eastAsia="Malgun Gothic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820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2045"/>
    <w:rPr>
      <w:rFonts w:ascii="Tahoma" w:eastAsia="Malgun Gothic" w:hAnsi="Tahoma" w:cs="Tahoma"/>
      <w:sz w:val="16"/>
      <w:szCs w:val="16"/>
      <w:lang w:eastAsia="ko-KR"/>
    </w:rPr>
  </w:style>
  <w:style w:type="paragraph" w:styleId="Caption">
    <w:name w:val="caption"/>
    <w:basedOn w:val="Normal"/>
    <w:next w:val="Normal"/>
    <w:uiPriority w:val="35"/>
    <w:qFormat/>
    <w:rsid w:val="009F6FF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/>
      <w:b/>
      <w:bCs/>
      <w:sz w:val="20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F6FF5"/>
    <w:pPr>
      <w:spacing w:after="120" w:line="240" w:lineRule="auto"/>
      <w:jc w:val="both"/>
    </w:pPr>
    <w:rPr>
      <w:rFonts w:ascii="Times New Roman" w:eastAsia="MS Mincho" w:hAnsi="Times New Roman"/>
      <w:sz w:val="20"/>
      <w:szCs w:val="24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9F6FF5"/>
    <w:rPr>
      <w:rFonts w:ascii="Times New Roman" w:eastAsia="MS Mincho" w:hAnsi="Times New Roman" w:cs="Times New Roman"/>
      <w:sz w:val="20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E6D40"/>
    <w:rPr>
      <w:color w:val="808080"/>
    </w:rPr>
  </w:style>
  <w:style w:type="paragraph" w:styleId="Footer">
    <w:name w:val="footer"/>
    <w:basedOn w:val="Normal"/>
    <w:link w:val="FooterChar"/>
    <w:uiPriority w:val="99"/>
    <w:unhideWhenUsed/>
    <w:rsid w:val="00730D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0D8B"/>
    <w:rPr>
      <w:rFonts w:ascii="Calibri" w:eastAsia="Malgun Gothic" w:hAnsi="Calibri" w:cs="Times New Roman"/>
      <w:lang w:eastAsia="ko-KR"/>
    </w:rPr>
  </w:style>
  <w:style w:type="paragraph" w:styleId="NormalWeb">
    <w:name w:val="Normal (Web)"/>
    <w:basedOn w:val="Normal"/>
    <w:uiPriority w:val="99"/>
    <w:unhideWhenUsed/>
    <w:rsid w:val="00724C9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4202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17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5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1.vsd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Microsoft_Visio_2003-2010_Drawing2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Pages0 xmlns="a98b0458-14e1-4e1f-a9ed-8418c6586003" xsi:nil="true"/>
    <File_x0020_Author xmlns="a98b0458-14e1-4e1f-a9ed-8418c6586003" xsi:nil="true"/>
    <Dimensions xmlns="a98b0458-14e1-4e1f-a9ed-8418c6586003" xsi:nil="true"/>
    <Doc_x0020_Type xmlns="1a6b509d-2589-4a83-a0a0-28d3825bdbf3">contribution</Doc_x0020_Type>
    <Date_x0020_Accessed xmlns="a98b0458-14e1-4e1f-a9ed-8418c6586003" xsi:nil="true"/>
    <SA3_x0020_Topic xmlns="1a6b509d-2589-4a83-a0a0-28d3825bdbf3" xsi:nil="true"/>
    <status xmlns="1a6b509d-2589-4a83-a0a0-28d3825bdbf3">Active</status>
    <Category xmlns="a98b0458-14e1-4e1f-a9ed-8418c6586003" xsi:nil="true"/>
    <Last_x0020_Filing_x0020__x0023_ xmlns="1a6b509d-2589-4a83-a0a0-28d3825bdbf3">0</Last_x0020_Filing_x0020__x0023_>
    <Status xmlns="a98b0458-14e1-4e1f-a9ed-8418c6586003" xsi:nil="true"/>
    <DLCPolicyLabelClientValue xmlns="a98b0458-14e1-4e1f-a9ed-8418c6586003" xsi:nil="true"/>
    <Comments xmlns="a98b0458-14e1-4e1f-a9ed-8418c658600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2EF6E079C2C1439155504159A05F52" ma:contentTypeVersion="21" ma:contentTypeDescription="Create a new document." ma:contentTypeScope="" ma:versionID="849c7a5e8ee4c168794aabdd1aabeab3">
  <xsd:schema xmlns:xsd="http://www.w3.org/2001/XMLSchema" xmlns:p="http://schemas.microsoft.com/office/2006/metadata/properties" xmlns:ns2="a98b0458-14e1-4e1f-a9ed-8418c6586003" xmlns:ns3="1a6b509d-2589-4a83-a0a0-28d3825bdbf3" targetNamespace="http://schemas.microsoft.com/office/2006/metadata/properties" ma:root="true" ma:fieldsID="8ac9a8c902943cb1d49cc4b1fbf3bc0b" ns2:_="" ns3:_="">
    <xsd:import namespace="a98b0458-14e1-4e1f-a9ed-8418c6586003"/>
    <xsd:import namespace="1a6b509d-2589-4a83-a0a0-28d3825bdbf3"/>
    <xsd:element name="properties">
      <xsd:complexType>
        <xsd:sequence>
          <xsd:element name="documentManagement">
            <xsd:complexType>
              <xsd:all>
                <xsd:element ref="ns2:Date_x0020_Accessed" minOccurs="0"/>
                <xsd:element ref="ns2:Status" minOccurs="0"/>
                <xsd:element ref="ns2:DLCPolicyLabelValue" minOccurs="0"/>
                <xsd:element ref="ns2:File_x0020_Author" minOccurs="0"/>
                <xsd:element ref="ns2:Pages0" minOccurs="0"/>
                <xsd:element ref="ns2:Category" minOccurs="0"/>
                <xsd:element ref="ns2:DLCPolicyLabelClientValue" minOccurs="0"/>
                <xsd:element ref="ns2:Comments" minOccurs="0"/>
                <xsd:element ref="ns2:Dimensions" minOccurs="0"/>
                <xsd:element ref="ns3:SA3_x0020_Topic" minOccurs="0"/>
                <xsd:element ref="ns3:Last_x0020_Filing_x0020__x0023_" minOccurs="0"/>
                <xsd:element ref="ns3:status" minOccurs="0"/>
                <xsd:element ref="ns3:Doc_x0020_Typ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a98b0458-14e1-4e1f-a9ed-8418c6586003" elementFormDefault="qualified">
    <xsd:import namespace="http://schemas.microsoft.com/office/2006/documentManagement/types"/>
    <xsd:element name="Date_x0020_Accessed" ma:index="8" nillable="true" ma:displayName="Date Accessed" ma:internalName="Date_x0020_Accessed">
      <xsd:simpleType>
        <xsd:restriction base="dms:Text"/>
      </xsd:simpleType>
    </xsd:element>
    <xsd:element name="Status" ma:index="9" nillable="true" ma:displayName="Status" ma:internalName="Status">
      <xsd:simpleType>
        <xsd:restriction base="dms:Text"/>
      </xsd:simpleType>
    </xsd:element>
    <xsd:element name="DLCPolicyLabelValue" ma:index="10" nillable="true" ma:displayName="Label" ma:description="Stores the current value of the label." ma:internalName="Label" ma:readOnly="true">
      <xsd:simpleType>
        <xsd:restriction base="dms:Note"/>
      </xsd:simpleType>
    </xsd:element>
    <xsd:element name="File_x0020_Author" ma:index="11" nillable="true" ma:displayName="File Author" ma:internalName="File_x0020_Author">
      <xsd:simpleType>
        <xsd:restriction base="dms:Text"/>
      </xsd:simpleType>
    </xsd:element>
    <xsd:element name="Pages0" ma:index="12" nillable="true" ma:displayName="Pages" ma:internalName="Pages0">
      <xsd:simpleType>
        <xsd:restriction base="dms:Text"/>
      </xsd:simpleType>
    </xsd:element>
    <xsd:element name="Category" ma:index="15" nillable="true" ma:displayName="Category" ma:internalName="Category">
      <xsd:simpleType>
        <xsd:restriction base="dms:Text"/>
      </xsd:simpleType>
    </xsd:element>
    <xsd:element name="DLCPolicyLabelClientValue" ma:index="16" nillable="true" ma:displayName="Client Label Value" ma:description="Stores the last label value computed on the client." ma:hidden="true" ma:internalName="Client_x0020_Label_x0020_Value" ma:readOnly="false">
      <xsd:simpleType>
        <xsd:restriction base="dms:Note"/>
      </xsd:simpleType>
    </xsd:element>
    <xsd:element name="Comments" ma:index="17" nillable="true" ma:displayName="Comments" ma:internalName="Comments">
      <xsd:simpleType>
        <xsd:restriction base="dms:Text"/>
      </xsd:simpleType>
    </xsd:element>
    <xsd:element name="Dimensions" ma:index="18" nillable="true" ma:displayName="Dimensions" ma:internalName="Dimensions">
      <xsd:simpleType>
        <xsd:restriction base="dms:Text"/>
      </xsd:simpleType>
    </xsd:element>
  </xsd:schema>
  <xsd:schema xmlns:xsd="http://www.w3.org/2001/XMLSchema" xmlns:dms="http://schemas.microsoft.com/office/2006/documentManagement/types" targetNamespace="1a6b509d-2589-4a83-a0a0-28d3825bdbf3" elementFormDefault="qualified">
    <xsd:import namespace="http://schemas.microsoft.com/office/2006/documentManagement/types"/>
    <xsd:element name="SA3_x0020_Topic" ma:index="19" nillable="true" ma:displayName="Topic" ma:format="Dropdown" ma:internalName="Topic">
      <xsd:simpleType>
        <xsd:union memberTypes="dms:Text">
          <xsd:simpleType>
            <xsd:restriction base="dms:Choice">
              <xsd:enumeration value="HeNB"/>
              <xsd:enumeration value="M2M"/>
              <xsd:enumeration value="PUCI"/>
              <xsd:enumeration value="OpenID"/>
              <xsd:enumeration value="NIMTC"/>
              <xsd:enumeration value="Relays"/>
            </xsd:restriction>
          </xsd:simpleType>
        </xsd:union>
      </xsd:simpleType>
    </xsd:element>
    <xsd:element name="Last_x0020_Filing_x0020__x0023_" ma:index="20" nillable="true" ma:displayName="Last Filing #" ma:default="0" ma:description="Enter last known Anaqua filing number and update version # to major" ma:internalName="Last_x0020_Filing_x0020__x0023_">
      <xsd:simpleType>
        <xsd:restriction base="dms:Text">
          <xsd:maxLength value="255"/>
        </xsd:restriction>
      </xsd:simpleType>
    </xsd:element>
    <xsd:element name="status" ma:index="21" nillable="true" ma:displayName="status" ma:default="Active" ma:format="Dropdown" ma:internalName="status0">
      <xsd:simpleType>
        <xsd:union memberTypes="dms:Text">
          <xsd:simpleType>
            <xsd:restriction base="dms:Choice">
              <xsd:enumeration value="Active"/>
              <xsd:enumeration value="Frozen"/>
              <xsd:enumeration value="Obsolete"/>
            </xsd:restriction>
          </xsd:simpleType>
        </xsd:union>
      </xsd:simpleType>
    </xsd:element>
    <xsd:element name="Doc_x0020_Type" ma:index="23" nillable="true" ma:displayName="Doc Type" ma:default="contribution" ma:format="Dropdown" ma:internalName="Doc_x0020_Type">
      <xsd:simpleType>
        <xsd:union memberTypes="dms:Text">
          <xsd:simpleType>
            <xsd:restriction base="dms:Choice">
              <xsd:enumeration value="contribution"/>
              <xsd:enumeration value="specification"/>
              <xsd:enumeration value="Disclosure"/>
              <xsd:enumeration value="Presentation"/>
              <xsd:enumeration value="White Paper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4" ma:displayName="Subject"/>
        <xsd:element ref="dc:description" minOccurs="0" maxOccurs="1" ma:index="22" ma:displayName="Comments"/>
        <xsd:element name="keywords" minOccurs="0" maxOccurs="1" type="xsd:string" ma:index="13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BA76A4-A825-425E-82E4-6B4F2590427C}">
  <ds:schemaRefs>
    <ds:schemaRef ds:uri="http://schemas.microsoft.com/office/2006/metadata/properties"/>
    <ds:schemaRef ds:uri="a98b0458-14e1-4e1f-a9ed-8418c6586003"/>
    <ds:schemaRef ds:uri="1a6b509d-2589-4a83-a0a0-28d3825bdbf3"/>
  </ds:schemaRefs>
</ds:datastoreItem>
</file>

<file path=customXml/itemProps2.xml><?xml version="1.0" encoding="utf-8"?>
<ds:datastoreItem xmlns:ds="http://schemas.openxmlformats.org/officeDocument/2006/customXml" ds:itemID="{64558036-8AE9-4620-B467-9ADD846B94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DE6B8C-E8B9-47C4-A47A-D2CA4B4565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8b0458-14e1-4e1f-a9ed-8418c6586003"/>
    <ds:schemaRef ds:uri="1a6b509d-2589-4a83-a0a0-28d3825bdbf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B907C0D1-E324-4219-9485-7E23EB0B6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1258</Words>
  <Characters>7174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 Communications, LLC</Company>
  <LinksUpToDate>false</LinksUpToDate>
  <CharactersWithSpaces>8416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Jiang, Meilong</dc:creator>
  <cp:lastModifiedBy>Lee, MoonIl</cp:lastModifiedBy>
  <cp:revision>3</cp:revision>
  <dcterms:created xsi:type="dcterms:W3CDTF">2015-01-30T22:35:00Z</dcterms:created>
  <dcterms:modified xsi:type="dcterms:W3CDTF">2015-01-30T22:36:00Z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0x0101002E2EF6E079C2C1439155504159A05F52</vt:lpwstr>
  </property>
  <property fmtid="{D5CDD505-2E9C-101B-9397-08002B2CF9AE}" pid="3" name="Comments0">
    <vt:lpwstr/>
  </property>
</Properties>
</file>