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8A15D0" w:rsidRDefault="006005AC" w:rsidP="008A15D0">
      <w:pPr>
        <w:tabs>
          <w:tab w:val="right" w:pos="9216"/>
        </w:tabs>
        <w:spacing w:after="0"/>
        <w:jc w:val="left"/>
        <w:rPr>
          <w:b/>
        </w:rPr>
      </w:pPr>
      <w:r w:rsidRPr="008A15D0"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8A15D0">
        <w:rPr>
          <w:rFonts w:hint="eastAsia"/>
          <w:b/>
        </w:rPr>
        <w:t xml:space="preserve">3GPP </w:t>
      </w:r>
      <w:r w:rsidR="009C0564" w:rsidRPr="008A15D0">
        <w:rPr>
          <w:b/>
        </w:rPr>
        <w:t xml:space="preserve">TSG RAN </w:t>
      </w:r>
      <w:r w:rsidR="001A2C89" w:rsidRPr="008A15D0">
        <w:rPr>
          <w:b/>
        </w:rPr>
        <w:t>WG</w:t>
      </w:r>
      <w:r w:rsidR="00FF2E73" w:rsidRPr="008A15D0">
        <w:rPr>
          <w:b/>
        </w:rPr>
        <w:t>1</w:t>
      </w:r>
      <w:r w:rsidR="00A34D62" w:rsidRPr="008A15D0">
        <w:rPr>
          <w:b/>
        </w:rPr>
        <w:t xml:space="preserve"> </w:t>
      </w:r>
      <w:r w:rsidR="008A15D0">
        <w:rPr>
          <w:b/>
        </w:rPr>
        <w:t>M</w:t>
      </w:r>
      <w:r w:rsidR="00972929" w:rsidRPr="008A15D0">
        <w:rPr>
          <w:b/>
        </w:rPr>
        <w:t>eeting</w:t>
      </w:r>
      <w:r w:rsidR="001F7121" w:rsidRPr="008A15D0">
        <w:rPr>
          <w:b/>
        </w:rPr>
        <w:t xml:space="preserve"> #</w:t>
      </w:r>
      <w:r w:rsidR="004762AB" w:rsidRPr="008A15D0">
        <w:rPr>
          <w:rFonts w:hint="eastAsia"/>
          <w:b/>
        </w:rPr>
        <w:t>7</w:t>
      </w:r>
      <w:r w:rsidR="00ED66AF" w:rsidRPr="008A15D0">
        <w:rPr>
          <w:rFonts w:hint="eastAsia"/>
          <w:b/>
        </w:rPr>
        <w:t xml:space="preserve">9  </w:t>
      </w:r>
      <w:r w:rsidR="00FF2E73" w:rsidRPr="008A15D0">
        <w:rPr>
          <w:b/>
        </w:rPr>
        <w:tab/>
      </w:r>
      <w:r w:rsidR="00685FD4" w:rsidRPr="008A15D0">
        <w:rPr>
          <w:b/>
        </w:rPr>
        <w:t xml:space="preserve"> R</w:t>
      </w:r>
      <w:r w:rsidR="00FF2E73" w:rsidRPr="008A15D0">
        <w:rPr>
          <w:b/>
        </w:rPr>
        <w:t>1</w:t>
      </w:r>
      <w:r w:rsidR="009C0564" w:rsidRPr="008A15D0">
        <w:rPr>
          <w:b/>
        </w:rPr>
        <w:t>-</w:t>
      </w:r>
      <w:r w:rsidR="00094F60" w:rsidRPr="008A15D0">
        <w:rPr>
          <w:b/>
        </w:rPr>
        <w:t>145101</w:t>
      </w:r>
    </w:p>
    <w:p w:rsidR="009C0564" w:rsidRPr="008A15D0" w:rsidRDefault="00A41751" w:rsidP="008A15D0">
      <w:pPr>
        <w:jc w:val="left"/>
        <w:rPr>
          <w:b/>
        </w:rPr>
      </w:pPr>
      <w:r w:rsidRPr="008A15D0">
        <w:rPr>
          <w:rFonts w:hint="eastAsia"/>
          <w:b/>
        </w:rPr>
        <w:t>San Francisco</w:t>
      </w:r>
      <w:r w:rsidR="005D0E4F" w:rsidRPr="008A15D0">
        <w:rPr>
          <w:b/>
        </w:rPr>
        <w:t xml:space="preserve">, </w:t>
      </w:r>
      <w:r w:rsidRPr="008A15D0">
        <w:rPr>
          <w:rFonts w:hint="eastAsia"/>
          <w:b/>
        </w:rPr>
        <w:t>USA</w:t>
      </w:r>
      <w:r w:rsidR="005D0E4F" w:rsidRPr="008A15D0">
        <w:rPr>
          <w:b/>
        </w:rPr>
        <w:t>,</w:t>
      </w:r>
      <w:r w:rsidR="009C0564" w:rsidRPr="008A15D0">
        <w:rPr>
          <w:b/>
        </w:rPr>
        <w:t xml:space="preserve"> </w:t>
      </w:r>
      <w:r w:rsidRPr="008A15D0">
        <w:rPr>
          <w:rFonts w:hint="eastAsia"/>
          <w:b/>
        </w:rPr>
        <w:t>November</w:t>
      </w:r>
      <w:r w:rsidR="00EB0CA3" w:rsidRPr="008A15D0">
        <w:rPr>
          <w:b/>
        </w:rPr>
        <w:t xml:space="preserve"> </w:t>
      </w:r>
      <w:r w:rsidRPr="008A15D0">
        <w:rPr>
          <w:rFonts w:hint="eastAsia"/>
          <w:b/>
        </w:rPr>
        <w:t>17</w:t>
      </w:r>
      <w:r w:rsidR="004762AB" w:rsidRPr="008A15D0">
        <w:rPr>
          <w:b/>
        </w:rPr>
        <w:t>-</w:t>
      </w:r>
      <w:r w:rsidRPr="008A15D0">
        <w:rPr>
          <w:rFonts w:hint="eastAsia"/>
          <w:b/>
        </w:rPr>
        <w:t>21</w:t>
      </w:r>
      <w:r w:rsidR="00E0755C" w:rsidRPr="008A15D0">
        <w:rPr>
          <w:b/>
        </w:rPr>
        <w:t>,</w:t>
      </w:r>
      <w:r w:rsidR="008F66FE" w:rsidRPr="008A15D0">
        <w:rPr>
          <w:b/>
        </w:rPr>
        <w:t xml:space="preserve"> </w:t>
      </w:r>
      <w:r w:rsidR="003C1229" w:rsidRPr="008A15D0">
        <w:rPr>
          <w:b/>
        </w:rPr>
        <w:t>20</w:t>
      </w:r>
      <w:r w:rsidR="0098412F" w:rsidRPr="008A15D0">
        <w:rPr>
          <w:rFonts w:hint="eastAsia"/>
          <w:b/>
        </w:rPr>
        <w:t>1</w:t>
      </w:r>
      <w:r w:rsidR="004762AB" w:rsidRPr="008A15D0">
        <w:rPr>
          <w:rFonts w:hint="eastAsia"/>
          <w:b/>
        </w:rPr>
        <w:t>4</w:t>
      </w:r>
    </w:p>
    <w:p w:rsidR="009C0564" w:rsidRPr="008A15D0" w:rsidRDefault="009C0564" w:rsidP="008A15D0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9C0564" w:rsidRPr="008A15D0" w:rsidRDefault="009C0564" w:rsidP="008A15D0">
      <w:pPr>
        <w:spacing w:after="60"/>
        <w:ind w:left="1555" w:hanging="1555"/>
        <w:jc w:val="left"/>
        <w:rPr>
          <w:b/>
        </w:rPr>
      </w:pPr>
      <w:r w:rsidRPr="008A15D0">
        <w:rPr>
          <w:b/>
        </w:rPr>
        <w:t>Agenda Item:</w:t>
      </w:r>
      <w:r w:rsidR="00F31B49" w:rsidRPr="008A15D0">
        <w:rPr>
          <w:b/>
        </w:rPr>
        <w:tab/>
      </w:r>
      <w:r w:rsidR="00B82783" w:rsidRPr="008A15D0">
        <w:rPr>
          <w:rFonts w:hint="eastAsia"/>
          <w:b/>
        </w:rPr>
        <w:t>6</w:t>
      </w:r>
      <w:r w:rsidR="000D4C4E" w:rsidRPr="008A15D0">
        <w:rPr>
          <w:b/>
        </w:rPr>
        <w:t>.</w:t>
      </w:r>
      <w:r w:rsidR="00D319F6" w:rsidRPr="008A15D0">
        <w:rPr>
          <w:rFonts w:hint="eastAsia"/>
          <w:b/>
        </w:rPr>
        <w:t>3.1.</w:t>
      </w:r>
      <w:r w:rsidR="00297CD7" w:rsidRPr="008A15D0">
        <w:rPr>
          <w:rFonts w:hint="eastAsia"/>
          <w:b/>
        </w:rPr>
        <w:t>2</w:t>
      </w:r>
      <w:r w:rsidR="00D319F6" w:rsidRPr="008A15D0">
        <w:rPr>
          <w:rFonts w:hint="eastAsia"/>
          <w:b/>
        </w:rPr>
        <w:t>.</w:t>
      </w:r>
      <w:r w:rsidR="00B82783" w:rsidRPr="008A15D0">
        <w:rPr>
          <w:rFonts w:hint="eastAsia"/>
          <w:b/>
        </w:rPr>
        <w:t>2</w:t>
      </w:r>
    </w:p>
    <w:p w:rsidR="00BC1C3C" w:rsidRPr="008A15D0" w:rsidRDefault="00305FF9" w:rsidP="008A15D0">
      <w:pPr>
        <w:spacing w:after="60"/>
        <w:ind w:left="1555" w:hanging="1555"/>
        <w:jc w:val="left"/>
        <w:rPr>
          <w:b/>
        </w:rPr>
      </w:pPr>
      <w:r w:rsidRPr="008A15D0">
        <w:rPr>
          <w:b/>
        </w:rPr>
        <w:t>Source:</w:t>
      </w:r>
      <w:r w:rsidRPr="008A15D0">
        <w:rPr>
          <w:b/>
        </w:rPr>
        <w:tab/>
      </w:r>
      <w:r w:rsidR="009C0564" w:rsidRPr="008A15D0">
        <w:rPr>
          <w:b/>
        </w:rPr>
        <w:t>Huawei</w:t>
      </w:r>
      <w:r w:rsidR="004762AB" w:rsidRPr="008A15D0">
        <w:rPr>
          <w:rFonts w:hint="eastAsia"/>
          <w:b/>
        </w:rPr>
        <w:t>, HiSilicon</w:t>
      </w:r>
    </w:p>
    <w:p w:rsidR="0026538C" w:rsidRPr="008A15D0" w:rsidRDefault="009C0564" w:rsidP="008A15D0">
      <w:pPr>
        <w:spacing w:after="60"/>
        <w:ind w:left="1555" w:hanging="1555"/>
        <w:jc w:val="left"/>
        <w:rPr>
          <w:b/>
        </w:rPr>
      </w:pPr>
      <w:r w:rsidRPr="008A15D0">
        <w:rPr>
          <w:b/>
        </w:rPr>
        <w:t>Title:</w:t>
      </w:r>
      <w:r w:rsidRPr="008A15D0">
        <w:rPr>
          <w:b/>
        </w:rPr>
        <w:tab/>
      </w:r>
      <w:r w:rsidR="00297CD7" w:rsidRPr="008A15D0">
        <w:rPr>
          <w:b/>
        </w:rPr>
        <w:t>Control-centric transmission of common messages for Rel-13 UEs</w:t>
      </w:r>
    </w:p>
    <w:p w:rsidR="009C0564" w:rsidRPr="008A15D0" w:rsidRDefault="009C0564" w:rsidP="008A15D0">
      <w:pPr>
        <w:spacing w:after="60"/>
        <w:ind w:left="1555" w:hanging="1555"/>
        <w:jc w:val="left"/>
        <w:rPr>
          <w:b/>
        </w:rPr>
      </w:pPr>
      <w:r w:rsidRPr="008A15D0">
        <w:rPr>
          <w:b/>
        </w:rPr>
        <w:t>Document for:</w:t>
      </w:r>
      <w:r w:rsidRPr="008A15D0">
        <w:rPr>
          <w:b/>
        </w:rPr>
        <w:tab/>
      </w:r>
      <w:r w:rsidR="001F7121" w:rsidRPr="008A15D0">
        <w:rPr>
          <w:b/>
        </w:rPr>
        <w:t>Discussion and decision</w:t>
      </w:r>
      <w:r w:rsidR="002D0439" w:rsidRPr="008A15D0">
        <w:rPr>
          <w:b/>
        </w:rPr>
        <w:t xml:space="preserve"> </w:t>
      </w:r>
    </w:p>
    <w:p w:rsidR="009C0564" w:rsidRPr="008A15D0" w:rsidRDefault="009C0564" w:rsidP="008A15D0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9C0564" w:rsidRPr="008A15D0" w:rsidRDefault="009C0564">
      <w:pPr>
        <w:pStyle w:val="Heading1"/>
      </w:pPr>
      <w:bookmarkStart w:id="0" w:name="_Ref124589705"/>
      <w:bookmarkStart w:id="1" w:name="_Ref129681862"/>
      <w:r w:rsidRPr="008A15D0">
        <w:t>Introduction</w:t>
      </w:r>
      <w:bookmarkEnd w:id="0"/>
      <w:bookmarkEnd w:id="1"/>
    </w:p>
    <w:p w:rsidR="00152B4B" w:rsidRPr="008A15D0" w:rsidRDefault="00152B4B" w:rsidP="00E03C83">
      <w:pPr>
        <w:rPr>
          <w:lang w:eastAsia="zh-CN"/>
        </w:rPr>
      </w:pPr>
      <w:r w:rsidRPr="008A15D0">
        <w:rPr>
          <w:rFonts w:hint="eastAsia"/>
          <w:lang w:eastAsia="zh-CN"/>
        </w:rPr>
        <w:t xml:space="preserve">Reduced </w:t>
      </w:r>
      <w:r w:rsidRPr="008A15D0">
        <w:rPr>
          <w:lang w:eastAsia="zh-CN"/>
        </w:rPr>
        <w:t>bandwidth</w:t>
      </w:r>
      <w:r w:rsidRPr="008A15D0">
        <w:rPr>
          <w:rFonts w:hint="eastAsia"/>
          <w:lang w:eastAsia="zh-CN"/>
        </w:rPr>
        <w:t xml:space="preserve"> Rel-13 MTC UEs are not able to decode the legacy PDCCH</w:t>
      </w:r>
      <w:r w:rsidR="001028FB" w:rsidRPr="008A15D0">
        <w:rPr>
          <w:rFonts w:hint="eastAsia"/>
          <w:lang w:eastAsia="zh-CN"/>
        </w:rPr>
        <w:t xml:space="preserve"> if the carrier bandwidth is larger than 1.4MHz</w:t>
      </w:r>
      <w:r w:rsidRPr="008A15D0">
        <w:rPr>
          <w:rFonts w:hint="eastAsia"/>
          <w:lang w:eastAsia="zh-CN"/>
        </w:rPr>
        <w:t>. Given the use of Rel-11 EPDCCH is based on decoding the legacy PDCCH to o</w:t>
      </w:r>
      <w:r w:rsidR="000A4555" w:rsidRPr="008A15D0">
        <w:rPr>
          <w:rFonts w:hint="eastAsia"/>
          <w:lang w:eastAsia="zh-CN"/>
        </w:rPr>
        <w:t xml:space="preserve">btain the EPDCCH configuration, so </w:t>
      </w:r>
      <w:r w:rsidR="00947C10" w:rsidRPr="008A15D0">
        <w:rPr>
          <w:rFonts w:hint="eastAsia"/>
          <w:lang w:eastAsia="zh-CN"/>
        </w:rPr>
        <w:t xml:space="preserve">something new in </w:t>
      </w:r>
      <w:r w:rsidR="00947C10" w:rsidRPr="008A15D0">
        <w:rPr>
          <w:lang w:eastAsia="zh-CN"/>
        </w:rPr>
        <w:t>addition</w:t>
      </w:r>
      <w:r w:rsidR="00947C10" w:rsidRPr="008A15D0">
        <w:rPr>
          <w:rFonts w:hint="eastAsia"/>
          <w:lang w:eastAsia="zh-CN"/>
        </w:rPr>
        <w:t xml:space="preserve"> to Rel-11 EPDCCH is needed. </w:t>
      </w:r>
      <w:r w:rsidR="00D04EA4" w:rsidRPr="008A15D0">
        <w:rPr>
          <w:rFonts w:hint="eastAsia"/>
          <w:lang w:eastAsia="zh-CN"/>
        </w:rPr>
        <w:t>Based on such backgrounds, PDCCH or EPDCCH was not directly used in t</w:t>
      </w:r>
      <w:r w:rsidR="00947C10" w:rsidRPr="008A15D0">
        <w:rPr>
          <w:rFonts w:hint="eastAsia"/>
          <w:lang w:eastAsia="zh-CN"/>
        </w:rPr>
        <w:t xml:space="preserve">he following agreements </w:t>
      </w:r>
      <w:r w:rsidR="00947C10" w:rsidRPr="008A15D0">
        <w:rPr>
          <w:lang w:eastAsia="zh-CN"/>
        </w:rPr>
        <w:t>achieved</w:t>
      </w:r>
      <w:r w:rsidR="00947C10" w:rsidRPr="008A15D0">
        <w:rPr>
          <w:rFonts w:hint="eastAsia"/>
          <w:lang w:eastAsia="zh-CN"/>
        </w:rPr>
        <w:t xml:space="preserve"> in the last meeting:</w:t>
      </w:r>
    </w:p>
    <w:p w:rsidR="00152B4B" w:rsidRPr="008A15D0" w:rsidRDefault="00152B4B" w:rsidP="00152B4B">
      <w:pPr>
        <w:rPr>
          <w:rFonts w:eastAsia="MS Mincho"/>
          <w:b/>
          <w:szCs w:val="20"/>
          <w:u w:val="single"/>
          <w:lang w:eastAsia="ja-JP"/>
        </w:rPr>
      </w:pPr>
      <w:r w:rsidRPr="008A15D0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:rsidR="00152B4B" w:rsidRPr="008A15D0" w:rsidRDefault="00152B4B" w:rsidP="00152B4B">
      <w:pPr>
        <w:numPr>
          <w:ilvl w:val="0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 w:hint="eastAsia"/>
          <w:szCs w:val="20"/>
          <w:lang w:eastAsia="ja-JP"/>
        </w:rPr>
        <w:t>R</w:t>
      </w:r>
      <w:r w:rsidRPr="008A15D0">
        <w:rPr>
          <w:rFonts w:eastAsia="MS Mincho"/>
          <w:szCs w:val="20"/>
          <w:lang w:eastAsia="ja-JP"/>
        </w:rPr>
        <w:t>egarding the physical downlink control channel for MTC:</w:t>
      </w:r>
    </w:p>
    <w:p w:rsidR="00152B4B" w:rsidRPr="008A15D0" w:rsidRDefault="00152B4B" w:rsidP="00152B4B">
      <w:pPr>
        <w:numPr>
          <w:ilvl w:val="1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 is used to transmit DCI messages to Rel-13 low complexity UEs</w:t>
      </w:r>
    </w:p>
    <w:p w:rsidR="00152B4B" w:rsidRPr="008A15D0" w:rsidRDefault="00152B4B" w:rsidP="00152B4B">
      <w:pPr>
        <w:numPr>
          <w:ilvl w:val="2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Its usage for other purposes than unicast transmission is FFS</w:t>
      </w:r>
    </w:p>
    <w:p w:rsidR="00152B4B" w:rsidRPr="008A15D0" w:rsidRDefault="00152B4B" w:rsidP="00152B4B">
      <w:pPr>
        <w:numPr>
          <w:ilvl w:val="2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Its usage for other UEs in enhanced coverage is FFS</w:t>
      </w:r>
    </w:p>
    <w:p w:rsidR="00152B4B" w:rsidRPr="008A15D0" w:rsidRDefault="00152B4B" w:rsidP="00152B4B">
      <w:pPr>
        <w:numPr>
          <w:ilvl w:val="1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 is a narrowband (within 6 PRBs) control channel</w:t>
      </w:r>
    </w:p>
    <w:p w:rsidR="00152B4B" w:rsidRPr="008A15D0" w:rsidRDefault="00152B4B" w:rsidP="00152B4B">
      <w:pPr>
        <w:numPr>
          <w:ilvl w:val="1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Its demodulation is based on CRS and/or DMRS (FFS)</w:t>
      </w:r>
    </w:p>
    <w:p w:rsidR="00152B4B" w:rsidRPr="008A15D0" w:rsidRDefault="00152B4B" w:rsidP="00152B4B">
      <w:pPr>
        <w:numPr>
          <w:ilvl w:val="1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 is not mapped to legacy control regions</w:t>
      </w:r>
    </w:p>
    <w:p w:rsidR="00152B4B" w:rsidRPr="008A15D0" w:rsidRDefault="00152B4B" w:rsidP="00152B4B">
      <w:pPr>
        <w:numPr>
          <w:ilvl w:val="1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/>
          <w:szCs w:val="20"/>
          <w:lang w:eastAsia="ja-JP"/>
        </w:rPr>
        <w:t>Its design is based on PDCCH or EPDCCH unless some aspects are agreed as not applicable</w:t>
      </w:r>
    </w:p>
    <w:p w:rsidR="00152B4B" w:rsidRPr="008A15D0" w:rsidRDefault="00152B4B" w:rsidP="00152B4B">
      <w:pPr>
        <w:numPr>
          <w:ilvl w:val="0"/>
          <w:numId w:val="28"/>
        </w:numPr>
        <w:autoSpaceDE/>
        <w:autoSpaceDN/>
        <w:adjustRightInd/>
        <w:spacing w:after="0"/>
        <w:jc w:val="left"/>
        <w:rPr>
          <w:rFonts w:eastAsia="MS Mincho"/>
          <w:szCs w:val="20"/>
          <w:lang w:eastAsia="ja-JP"/>
        </w:rPr>
      </w:pPr>
      <w:r w:rsidRPr="008A15D0">
        <w:rPr>
          <w:rFonts w:eastAsia="MS Mincho" w:hint="eastAsia"/>
          <w:szCs w:val="20"/>
          <w:lang w:eastAsia="ja-JP"/>
        </w:rPr>
        <w:t>This does not preclude the consideration of Rel-13 low complexity UE accessing 1.4 MHz system BW using legacy (E)PDCCH</w:t>
      </w:r>
    </w:p>
    <w:p w:rsidR="00123789" w:rsidRPr="008A15D0" w:rsidRDefault="00123789" w:rsidP="00C12BC1">
      <w:pPr>
        <w:rPr>
          <w:lang w:eastAsia="zh-CN"/>
        </w:rPr>
      </w:pPr>
    </w:p>
    <w:p w:rsidR="00280BE1" w:rsidRPr="008A15D0" w:rsidRDefault="00280BE1" w:rsidP="00C12BC1">
      <w:pPr>
        <w:rPr>
          <w:lang w:eastAsia="zh-CN"/>
        </w:rPr>
      </w:pPr>
      <w:r w:rsidRPr="008A15D0">
        <w:rPr>
          <w:rFonts w:hint="eastAsia"/>
          <w:lang w:eastAsia="zh-CN"/>
        </w:rPr>
        <w:t xml:space="preserve">This paper focuses on </w:t>
      </w:r>
      <w:r w:rsidR="00577B84" w:rsidRPr="008A15D0">
        <w:rPr>
          <w:rFonts w:hint="eastAsia"/>
          <w:lang w:eastAsia="zh-CN"/>
        </w:rPr>
        <w:t>how to obtain the EPDCCH configuration if not decoding PDCCH for larger carrier bandwidth</w:t>
      </w:r>
      <w:r w:rsidR="001E70F2" w:rsidRPr="008A15D0">
        <w:rPr>
          <w:rFonts w:hint="eastAsia"/>
          <w:lang w:eastAsia="zh-CN"/>
        </w:rPr>
        <w:t xml:space="preserve"> and how to support scheduling common messages for Rel-13 MTC UEs. </w:t>
      </w:r>
    </w:p>
    <w:p w:rsidR="00272B03" w:rsidRPr="008A15D0" w:rsidRDefault="00037899" w:rsidP="00272B03">
      <w:pPr>
        <w:pStyle w:val="Heading1"/>
        <w:spacing w:after="240"/>
        <w:rPr>
          <w:lang w:eastAsia="zh-CN"/>
        </w:rPr>
      </w:pPr>
      <w:bookmarkStart w:id="2" w:name="_Ref129681832"/>
      <w:r w:rsidRPr="008A15D0">
        <w:rPr>
          <w:rFonts w:hint="eastAsia"/>
          <w:lang w:eastAsia="zh-CN"/>
        </w:rPr>
        <w:t>Common EPDCCH</w:t>
      </w:r>
      <w:r w:rsidR="00F96533" w:rsidRPr="008A15D0">
        <w:rPr>
          <w:rFonts w:hint="eastAsia"/>
          <w:lang w:eastAsia="zh-CN"/>
        </w:rPr>
        <w:t xml:space="preserve"> set</w:t>
      </w:r>
    </w:p>
    <w:p w:rsidR="00A003BD" w:rsidRPr="008A15D0" w:rsidRDefault="0022714B" w:rsidP="00A003BD">
      <w:pPr>
        <w:rPr>
          <w:kern w:val="2"/>
          <w:lang w:eastAsia="zh-CN"/>
        </w:rPr>
      </w:pPr>
      <w:r w:rsidRPr="008A15D0">
        <w:rPr>
          <w:kern w:val="2"/>
          <w:lang w:eastAsia="zh-CN"/>
        </w:rPr>
        <w:t>From higher layers, u</w:t>
      </w:r>
      <w:r w:rsidR="00742B0B" w:rsidRPr="008A15D0">
        <w:rPr>
          <w:rFonts w:hint="eastAsia"/>
          <w:kern w:val="2"/>
          <w:lang w:eastAsia="zh-CN"/>
        </w:rPr>
        <w:t xml:space="preserve">p to two </w:t>
      </w:r>
      <w:proofErr w:type="gramStart"/>
      <w:r w:rsidR="00742B0B" w:rsidRPr="008A15D0">
        <w:rPr>
          <w:rFonts w:hint="eastAsia"/>
          <w:kern w:val="2"/>
          <w:lang w:eastAsia="zh-CN"/>
        </w:rPr>
        <w:t>UE-specific</w:t>
      </w:r>
      <w:proofErr w:type="gramEnd"/>
      <w:r w:rsidR="00742B0B" w:rsidRPr="008A15D0">
        <w:rPr>
          <w:rFonts w:hint="eastAsia"/>
          <w:kern w:val="2"/>
          <w:lang w:eastAsia="zh-CN"/>
        </w:rPr>
        <w:t xml:space="preserve"> EPDCCH</w:t>
      </w:r>
      <w:r w:rsidRPr="008A15D0">
        <w:rPr>
          <w:kern w:val="2"/>
          <w:lang w:eastAsia="zh-CN"/>
        </w:rPr>
        <w:t xml:space="preserve"> </w:t>
      </w:r>
      <w:r w:rsidR="00742B0B" w:rsidRPr="008A15D0">
        <w:rPr>
          <w:rFonts w:hint="eastAsia"/>
          <w:kern w:val="2"/>
          <w:lang w:eastAsia="zh-CN"/>
        </w:rPr>
        <w:t>sets</w:t>
      </w:r>
      <w:r w:rsidR="00D95643" w:rsidRPr="008A15D0">
        <w:rPr>
          <w:kern w:val="2"/>
          <w:lang w:eastAsia="zh-CN"/>
        </w:rPr>
        <w:t xml:space="preserve"> configuration</w:t>
      </w:r>
      <w:r w:rsidR="00D95643" w:rsidRPr="008A15D0">
        <w:rPr>
          <w:rFonts w:hint="eastAsia"/>
          <w:kern w:val="2"/>
          <w:lang w:eastAsia="zh-CN"/>
        </w:rPr>
        <w:t>s</w:t>
      </w:r>
      <w:r w:rsidR="00742B0B" w:rsidRPr="008A15D0">
        <w:rPr>
          <w:rFonts w:hint="eastAsia"/>
          <w:kern w:val="2"/>
          <w:lang w:eastAsia="zh-CN"/>
        </w:rPr>
        <w:t xml:space="preserve"> c</w:t>
      </w:r>
      <w:r w:rsidR="00181FB0" w:rsidRPr="008A15D0">
        <w:rPr>
          <w:kern w:val="2"/>
          <w:lang w:eastAsia="zh-CN"/>
        </w:rPr>
        <w:t>an</w:t>
      </w:r>
      <w:r w:rsidR="00742B0B" w:rsidRPr="008A15D0">
        <w:rPr>
          <w:rFonts w:hint="eastAsia"/>
          <w:kern w:val="2"/>
          <w:lang w:eastAsia="zh-CN"/>
        </w:rPr>
        <w:t xml:space="preserve"> be </w:t>
      </w:r>
      <w:r w:rsidRPr="008A15D0">
        <w:rPr>
          <w:kern w:val="2"/>
          <w:lang w:eastAsia="zh-CN"/>
        </w:rPr>
        <w:t>provided</w:t>
      </w:r>
      <w:r w:rsidRPr="008A15D0">
        <w:rPr>
          <w:rFonts w:hint="eastAsia"/>
          <w:kern w:val="2"/>
          <w:lang w:eastAsia="zh-CN"/>
        </w:rPr>
        <w:t xml:space="preserve"> </w:t>
      </w:r>
      <w:r w:rsidR="00742B0B" w:rsidRPr="008A15D0">
        <w:rPr>
          <w:rFonts w:hint="eastAsia"/>
          <w:kern w:val="2"/>
          <w:lang w:eastAsia="zh-CN"/>
        </w:rPr>
        <w:t xml:space="preserve">by RRC per Rel-11, and each set configuration includes the set configuration ID, transmission type, </w:t>
      </w:r>
      <w:r w:rsidR="00742B0B" w:rsidRPr="008A15D0">
        <w:rPr>
          <w:kern w:val="2"/>
          <w:lang w:eastAsia="zh-CN"/>
        </w:rPr>
        <w:t>number</w:t>
      </w:r>
      <w:r w:rsidR="00742B0B" w:rsidRPr="008A15D0">
        <w:rPr>
          <w:rFonts w:hint="eastAsia"/>
          <w:kern w:val="2"/>
          <w:lang w:eastAsia="zh-CN"/>
        </w:rPr>
        <w:t xml:space="preserve"> of PRB pairs, </w:t>
      </w:r>
      <w:r w:rsidR="00742B0B" w:rsidRPr="008A15D0">
        <w:rPr>
          <w:kern w:val="2"/>
          <w:lang w:eastAsia="zh-CN"/>
        </w:rPr>
        <w:t>resource</w:t>
      </w:r>
      <w:r w:rsidR="00742B0B" w:rsidRPr="008A15D0">
        <w:rPr>
          <w:rFonts w:hint="eastAsia"/>
          <w:kern w:val="2"/>
          <w:lang w:eastAsia="zh-CN"/>
        </w:rPr>
        <w:t xml:space="preserve"> block assignment, DMRS scrambling sequence initiation</w:t>
      </w:r>
      <w:r w:rsidR="001E787E" w:rsidRPr="008A15D0">
        <w:rPr>
          <w:rFonts w:hint="eastAsia"/>
          <w:kern w:val="2"/>
          <w:lang w:eastAsia="zh-CN"/>
        </w:rPr>
        <w:t xml:space="preserve"> for the configured EPDCCH</w:t>
      </w:r>
      <w:r w:rsidR="00742B0B" w:rsidRPr="008A15D0">
        <w:rPr>
          <w:rFonts w:hint="eastAsia"/>
          <w:kern w:val="2"/>
          <w:lang w:eastAsia="zh-CN"/>
        </w:rPr>
        <w:t xml:space="preserve"> </w:t>
      </w:r>
      <w:r w:rsidR="006005AC" w:rsidRPr="008A15D0">
        <w:rPr>
          <w:kern w:val="2"/>
          <w:lang w:eastAsia="zh-CN"/>
        </w:rPr>
        <w:fldChar w:fldCharType="begin"/>
      </w:r>
      <w:r w:rsidR="00E300FB" w:rsidRPr="008A15D0">
        <w:rPr>
          <w:kern w:val="2"/>
          <w:lang w:eastAsia="zh-CN"/>
        </w:rPr>
        <w:instrText xml:space="preserve"> </w:instrText>
      </w:r>
      <w:r w:rsidR="00E300FB" w:rsidRPr="008A15D0">
        <w:rPr>
          <w:rFonts w:hint="eastAsia"/>
          <w:kern w:val="2"/>
          <w:lang w:eastAsia="zh-CN"/>
        </w:rPr>
        <w:instrText>REF _Ref402186077 \n \h</w:instrText>
      </w:r>
      <w:r w:rsidR="00E300FB" w:rsidRPr="008A15D0">
        <w:rPr>
          <w:kern w:val="2"/>
          <w:lang w:eastAsia="zh-CN"/>
        </w:rPr>
        <w:instrText xml:space="preserve"> </w:instrText>
      </w:r>
      <w:r w:rsidR="006005AC" w:rsidRPr="008A15D0">
        <w:rPr>
          <w:kern w:val="2"/>
          <w:lang w:eastAsia="zh-CN"/>
        </w:rPr>
      </w:r>
      <w:r w:rsidR="006005AC" w:rsidRPr="008A15D0">
        <w:rPr>
          <w:kern w:val="2"/>
          <w:lang w:eastAsia="zh-CN"/>
        </w:rPr>
        <w:fldChar w:fldCharType="separate"/>
      </w:r>
      <w:r w:rsidR="00B532A3" w:rsidRPr="008A15D0">
        <w:rPr>
          <w:kern w:val="2"/>
          <w:lang w:eastAsia="zh-CN"/>
        </w:rPr>
        <w:t>[1]</w:t>
      </w:r>
      <w:r w:rsidR="006005AC" w:rsidRPr="008A15D0">
        <w:rPr>
          <w:kern w:val="2"/>
          <w:lang w:eastAsia="zh-CN"/>
        </w:rPr>
        <w:fldChar w:fldCharType="end"/>
      </w:r>
      <w:r w:rsidR="00742B0B" w:rsidRPr="008A15D0">
        <w:rPr>
          <w:rFonts w:hint="eastAsia"/>
          <w:kern w:val="2"/>
          <w:lang w:eastAsia="zh-CN"/>
        </w:rPr>
        <w:t xml:space="preserve">, etc. </w:t>
      </w:r>
      <w:r w:rsidR="00F5764D" w:rsidRPr="008A15D0">
        <w:rPr>
          <w:kern w:val="2"/>
          <w:lang w:eastAsia="zh-CN"/>
        </w:rPr>
        <w:t xml:space="preserve">The resource block assignment </w:t>
      </w:r>
      <w:r w:rsidRPr="008A15D0">
        <w:rPr>
          <w:kern w:val="2"/>
          <w:lang w:eastAsia="zh-CN"/>
        </w:rPr>
        <w:t>provides</w:t>
      </w:r>
      <w:r w:rsidR="00F5764D" w:rsidRPr="008A15D0">
        <w:rPr>
          <w:kern w:val="2"/>
          <w:lang w:eastAsia="zh-CN"/>
        </w:rPr>
        <w:t xml:space="preserve"> the EPDCCH-PRB-set at L1. </w:t>
      </w:r>
      <w:r w:rsidR="00742B0B" w:rsidRPr="008A15D0">
        <w:rPr>
          <w:rFonts w:hint="eastAsia"/>
          <w:kern w:val="2"/>
          <w:lang w:eastAsia="zh-CN"/>
        </w:rPr>
        <w:t xml:space="preserve"> </w:t>
      </w:r>
      <w:r w:rsidR="00E05636" w:rsidRPr="008A15D0">
        <w:rPr>
          <w:rFonts w:hint="eastAsia"/>
          <w:kern w:val="2"/>
          <w:lang w:eastAsia="zh-CN"/>
        </w:rPr>
        <w:t xml:space="preserve">An EPDCCH set for which the above </w:t>
      </w:r>
      <w:r w:rsidR="00E05636" w:rsidRPr="008A15D0">
        <w:rPr>
          <w:kern w:val="2"/>
          <w:lang w:eastAsia="zh-CN"/>
        </w:rPr>
        <w:t>parameters</w:t>
      </w:r>
      <w:r w:rsidR="00E05636" w:rsidRPr="008A15D0">
        <w:rPr>
          <w:rFonts w:hint="eastAsia"/>
          <w:kern w:val="2"/>
          <w:lang w:eastAsia="zh-CN"/>
        </w:rPr>
        <w:t xml:space="preserve"> are the same for Rel-13 MTC UEs </w:t>
      </w:r>
      <w:r w:rsidR="001E787E" w:rsidRPr="008A15D0">
        <w:rPr>
          <w:rFonts w:hint="eastAsia"/>
          <w:kern w:val="2"/>
          <w:lang w:eastAsia="zh-CN"/>
        </w:rPr>
        <w:t>is</w:t>
      </w:r>
      <w:r w:rsidR="00E05636" w:rsidRPr="008A15D0">
        <w:rPr>
          <w:rFonts w:hint="eastAsia"/>
          <w:kern w:val="2"/>
          <w:lang w:eastAsia="zh-CN"/>
        </w:rPr>
        <w:t xml:space="preserve"> called</w:t>
      </w:r>
      <w:r w:rsidR="00181FB0" w:rsidRPr="008A15D0">
        <w:rPr>
          <w:kern w:val="2"/>
          <w:lang w:eastAsia="zh-CN"/>
        </w:rPr>
        <w:t xml:space="preserve"> a</w:t>
      </w:r>
      <w:r w:rsidR="00E05636" w:rsidRPr="008A15D0">
        <w:rPr>
          <w:rFonts w:hint="eastAsia"/>
          <w:kern w:val="2"/>
          <w:lang w:eastAsia="zh-CN"/>
        </w:rPr>
        <w:t xml:space="preserve"> common EPDCCH set</w:t>
      </w:r>
      <w:r w:rsidR="005B6C1F" w:rsidRPr="008A15D0">
        <w:rPr>
          <w:kern w:val="2"/>
          <w:lang w:eastAsia="zh-CN"/>
        </w:rPr>
        <w:t>,</w:t>
      </w:r>
      <w:r w:rsidR="00E05636" w:rsidRPr="008A15D0">
        <w:rPr>
          <w:rFonts w:hint="eastAsia"/>
          <w:kern w:val="2"/>
          <w:lang w:eastAsia="zh-CN"/>
        </w:rPr>
        <w:t xml:space="preserve"> and</w:t>
      </w:r>
      <w:r w:rsidR="00181FB0" w:rsidRPr="008A15D0">
        <w:rPr>
          <w:kern w:val="2"/>
          <w:lang w:eastAsia="zh-CN"/>
        </w:rPr>
        <w:t xml:space="preserve"> could be</w:t>
      </w:r>
      <w:r w:rsidR="00E05636" w:rsidRPr="008A15D0">
        <w:rPr>
          <w:rFonts w:hint="eastAsia"/>
          <w:kern w:val="2"/>
          <w:lang w:eastAsia="zh-CN"/>
        </w:rPr>
        <w:t xml:space="preserve"> used to </w:t>
      </w:r>
      <w:r w:rsidRPr="008A15D0">
        <w:rPr>
          <w:kern w:val="2"/>
          <w:lang w:eastAsia="zh-CN"/>
        </w:rPr>
        <w:t xml:space="preserve">schedule PDSCH providing configuration parameters for </w:t>
      </w:r>
      <w:r w:rsidR="00A003BD" w:rsidRPr="008A15D0">
        <w:rPr>
          <w:rFonts w:hint="eastAsia"/>
          <w:kern w:val="2"/>
          <w:lang w:eastAsia="zh-CN"/>
        </w:rPr>
        <w:t>UE-specific EPDCCH</w:t>
      </w:r>
      <w:r w:rsidR="000B54A2" w:rsidRPr="008A15D0">
        <w:rPr>
          <w:kern w:val="2"/>
          <w:lang w:eastAsia="zh-CN"/>
        </w:rPr>
        <w:t xml:space="preserve"> sets</w:t>
      </w:r>
      <w:r w:rsidR="00A003BD" w:rsidRPr="008A15D0">
        <w:rPr>
          <w:rFonts w:hint="eastAsia"/>
          <w:kern w:val="2"/>
          <w:lang w:eastAsia="zh-CN"/>
        </w:rPr>
        <w:t xml:space="preserve"> </w:t>
      </w:r>
      <w:r w:rsidR="00A003BD" w:rsidRPr="008A15D0">
        <w:rPr>
          <w:kern w:val="2"/>
          <w:lang w:eastAsia="zh-CN"/>
        </w:rPr>
        <w:t>configuration</w:t>
      </w:r>
      <w:r w:rsidRPr="008A15D0">
        <w:rPr>
          <w:kern w:val="2"/>
          <w:lang w:eastAsia="zh-CN"/>
        </w:rPr>
        <w:t>(s)</w:t>
      </w:r>
      <w:r w:rsidR="00A003BD" w:rsidRPr="008A15D0">
        <w:rPr>
          <w:rFonts w:hint="eastAsia"/>
          <w:kern w:val="2"/>
          <w:lang w:eastAsia="zh-CN"/>
        </w:rPr>
        <w:t xml:space="preserve"> and/or </w:t>
      </w:r>
      <w:r w:rsidRPr="008A15D0">
        <w:rPr>
          <w:kern w:val="2"/>
          <w:lang w:eastAsia="zh-CN"/>
        </w:rPr>
        <w:t xml:space="preserve">to </w:t>
      </w:r>
      <w:r w:rsidR="00A003BD" w:rsidRPr="008A15D0">
        <w:rPr>
          <w:rFonts w:hint="eastAsia"/>
          <w:kern w:val="2"/>
          <w:lang w:eastAsia="zh-CN"/>
        </w:rPr>
        <w:t>schedule common messages</w:t>
      </w:r>
      <w:r w:rsidRPr="008A15D0">
        <w:rPr>
          <w:kern w:val="2"/>
          <w:lang w:eastAsia="zh-CN"/>
        </w:rPr>
        <w:t xml:space="preserve"> on PDSCH</w:t>
      </w:r>
      <w:r w:rsidR="00A003BD" w:rsidRPr="008A15D0">
        <w:rPr>
          <w:rFonts w:hint="eastAsia"/>
          <w:kern w:val="2"/>
          <w:lang w:eastAsia="zh-CN"/>
        </w:rPr>
        <w:t>.</w:t>
      </w:r>
    </w:p>
    <w:p w:rsidR="00601E4C" w:rsidRPr="008A15D0" w:rsidRDefault="00601E4C" w:rsidP="00601E4C">
      <w:pPr>
        <w:numPr>
          <w:ilvl w:val="0"/>
          <w:numId w:val="29"/>
        </w:num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 xml:space="preserve">Obtaining UE-specific EPDCCH </w:t>
      </w:r>
      <w:r w:rsidR="00784F1C" w:rsidRPr="008A15D0">
        <w:rPr>
          <w:kern w:val="2"/>
          <w:lang w:eastAsia="zh-CN"/>
        </w:rPr>
        <w:t>set</w:t>
      </w:r>
      <w:r w:rsidR="006B569F" w:rsidRPr="008A15D0">
        <w:rPr>
          <w:kern w:val="2"/>
          <w:lang w:eastAsia="zh-CN"/>
        </w:rPr>
        <w:t>s</w:t>
      </w:r>
      <w:r w:rsidR="00784F1C" w:rsidRPr="008A15D0">
        <w:rPr>
          <w:kern w:val="2"/>
          <w:lang w:eastAsia="zh-CN"/>
        </w:rPr>
        <w:t xml:space="preserve"> </w:t>
      </w:r>
      <w:r w:rsidRPr="008A15D0">
        <w:rPr>
          <w:kern w:val="2"/>
          <w:lang w:eastAsia="zh-CN"/>
        </w:rPr>
        <w:t>configuration</w:t>
      </w:r>
      <w:r w:rsidR="00353903" w:rsidRPr="008A15D0">
        <w:rPr>
          <w:kern w:val="2"/>
          <w:lang w:eastAsia="zh-CN"/>
        </w:rPr>
        <w:t>s</w:t>
      </w:r>
    </w:p>
    <w:p w:rsidR="00FE0236" w:rsidRPr="008A15D0" w:rsidRDefault="001C349B" w:rsidP="00FE0236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 xml:space="preserve">How to obtain </w:t>
      </w:r>
      <w:r w:rsidR="00291DC9" w:rsidRPr="008A15D0">
        <w:rPr>
          <w:rFonts w:hint="eastAsia"/>
          <w:kern w:val="2"/>
          <w:lang w:eastAsia="zh-CN"/>
        </w:rPr>
        <w:t xml:space="preserve">the </w:t>
      </w:r>
      <w:r w:rsidR="00D95643" w:rsidRPr="008A15D0">
        <w:rPr>
          <w:rFonts w:hint="eastAsia"/>
          <w:kern w:val="2"/>
          <w:lang w:eastAsia="zh-CN"/>
        </w:rPr>
        <w:t xml:space="preserve">higher layer </w:t>
      </w:r>
      <w:r w:rsidRPr="008A15D0">
        <w:rPr>
          <w:rFonts w:hint="eastAsia"/>
          <w:kern w:val="2"/>
          <w:lang w:eastAsia="zh-CN"/>
        </w:rPr>
        <w:t xml:space="preserve">UE-specific EPDCCH </w:t>
      </w:r>
      <w:r w:rsidRPr="008A15D0">
        <w:rPr>
          <w:kern w:val="2"/>
          <w:lang w:eastAsia="zh-CN"/>
        </w:rPr>
        <w:t>configuration</w:t>
      </w:r>
      <w:r w:rsidRPr="008A15D0">
        <w:rPr>
          <w:rFonts w:hint="eastAsia"/>
          <w:kern w:val="2"/>
          <w:lang w:eastAsia="zh-CN"/>
        </w:rPr>
        <w:t xml:space="preserve"> rather than </w:t>
      </w:r>
      <w:r w:rsidR="000516E0" w:rsidRPr="008A15D0">
        <w:rPr>
          <w:rFonts w:hint="eastAsia"/>
          <w:kern w:val="2"/>
          <w:lang w:eastAsia="zh-CN"/>
        </w:rPr>
        <w:t xml:space="preserve">by </w:t>
      </w:r>
      <w:r w:rsidRPr="008A15D0">
        <w:rPr>
          <w:rFonts w:hint="eastAsia"/>
          <w:kern w:val="2"/>
          <w:lang w:eastAsia="zh-CN"/>
        </w:rPr>
        <w:t xml:space="preserve">decoding PDCCH? </w:t>
      </w:r>
      <w:r w:rsidR="00F141E6" w:rsidRPr="008A15D0">
        <w:rPr>
          <w:rFonts w:hint="eastAsia"/>
          <w:kern w:val="2"/>
          <w:lang w:eastAsia="zh-CN"/>
        </w:rPr>
        <w:t>There are two directions</w:t>
      </w:r>
      <w:r w:rsidR="00F927A5" w:rsidRPr="008A15D0">
        <w:rPr>
          <w:rFonts w:hint="eastAsia"/>
          <w:kern w:val="2"/>
          <w:lang w:eastAsia="zh-CN"/>
        </w:rPr>
        <w:t xml:space="preserve"> to resolve such </w:t>
      </w:r>
      <w:r w:rsidR="008E392B" w:rsidRPr="008A15D0">
        <w:rPr>
          <w:rFonts w:hint="eastAsia"/>
          <w:kern w:val="2"/>
          <w:lang w:eastAsia="zh-CN"/>
        </w:rPr>
        <w:t xml:space="preserve">an </w:t>
      </w:r>
      <w:r w:rsidR="00F927A5" w:rsidRPr="008A15D0">
        <w:rPr>
          <w:rFonts w:hint="eastAsia"/>
          <w:kern w:val="2"/>
          <w:lang w:eastAsia="zh-CN"/>
        </w:rPr>
        <w:t>issue</w:t>
      </w:r>
      <w:r w:rsidR="00F141E6" w:rsidRPr="008A15D0">
        <w:rPr>
          <w:rFonts w:hint="eastAsia"/>
          <w:kern w:val="2"/>
          <w:lang w:eastAsia="zh-CN"/>
        </w:rPr>
        <w:t>:</w:t>
      </w:r>
    </w:p>
    <w:p w:rsidR="00F141E6" w:rsidRPr="008A15D0" w:rsidRDefault="003D4FC7" w:rsidP="00FE0236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A</w:t>
      </w:r>
      <w:r w:rsidR="00A24151" w:rsidRPr="008A15D0">
        <w:rPr>
          <w:rFonts w:hint="eastAsia"/>
          <w:kern w:val="2"/>
          <w:lang w:eastAsia="zh-CN"/>
        </w:rPr>
        <w:t>ll EPDCCH</w:t>
      </w:r>
      <w:r w:rsidRPr="008A15D0">
        <w:rPr>
          <w:rFonts w:hint="eastAsia"/>
          <w:kern w:val="2"/>
          <w:lang w:eastAsia="zh-CN"/>
        </w:rPr>
        <w:t xml:space="preserve"> </w:t>
      </w:r>
      <w:r w:rsidR="00C72F52" w:rsidRPr="008A15D0">
        <w:rPr>
          <w:rFonts w:hint="eastAsia"/>
          <w:kern w:val="2"/>
          <w:lang w:eastAsia="zh-CN"/>
        </w:rPr>
        <w:t>sets</w:t>
      </w:r>
      <w:r w:rsidR="00181FB0" w:rsidRPr="008A15D0">
        <w:rPr>
          <w:kern w:val="2"/>
          <w:lang w:eastAsia="zh-CN"/>
        </w:rPr>
        <w:t xml:space="preserve"> configurations</w:t>
      </w:r>
      <w:r w:rsidRPr="008A15D0">
        <w:rPr>
          <w:rFonts w:hint="eastAsia"/>
          <w:kern w:val="2"/>
          <w:lang w:eastAsia="zh-CN"/>
        </w:rPr>
        <w:t xml:space="preserve"> are fixed</w:t>
      </w:r>
      <w:r w:rsidR="00A24151" w:rsidRPr="008A15D0">
        <w:rPr>
          <w:rFonts w:hint="eastAsia"/>
          <w:kern w:val="2"/>
          <w:lang w:eastAsia="zh-CN"/>
        </w:rPr>
        <w:t xml:space="preserve"> </w:t>
      </w:r>
      <w:r w:rsidR="00C72F52" w:rsidRPr="008A15D0">
        <w:rPr>
          <w:rFonts w:hint="eastAsia"/>
          <w:kern w:val="2"/>
          <w:lang w:eastAsia="zh-CN"/>
        </w:rPr>
        <w:t xml:space="preserve">or pre-known </w:t>
      </w:r>
      <w:r w:rsidR="00A24151" w:rsidRPr="008A15D0">
        <w:rPr>
          <w:rFonts w:hint="eastAsia"/>
          <w:kern w:val="2"/>
          <w:lang w:eastAsia="zh-CN"/>
        </w:rPr>
        <w:t xml:space="preserve">for reduced </w:t>
      </w:r>
      <w:r w:rsidR="00A24151" w:rsidRPr="008A15D0">
        <w:rPr>
          <w:kern w:val="2"/>
          <w:lang w:eastAsia="zh-CN"/>
        </w:rPr>
        <w:t>bandwidth</w:t>
      </w:r>
      <w:r w:rsidR="00A24151" w:rsidRPr="008A15D0">
        <w:rPr>
          <w:rFonts w:hint="eastAsia"/>
          <w:kern w:val="2"/>
          <w:lang w:eastAsia="zh-CN"/>
        </w:rPr>
        <w:t xml:space="preserve"> MTC UEs</w:t>
      </w:r>
      <w:r w:rsidR="000516E0" w:rsidRPr="008A15D0">
        <w:rPr>
          <w:rFonts w:hint="eastAsia"/>
          <w:kern w:val="2"/>
          <w:lang w:eastAsia="zh-CN"/>
        </w:rPr>
        <w:t xml:space="preserve"> rather than config</w:t>
      </w:r>
      <w:r w:rsidR="00B2653B" w:rsidRPr="008A15D0">
        <w:rPr>
          <w:rFonts w:hint="eastAsia"/>
          <w:kern w:val="2"/>
          <w:lang w:eastAsia="zh-CN"/>
        </w:rPr>
        <w:t>ur</w:t>
      </w:r>
      <w:r w:rsidRPr="008A15D0">
        <w:rPr>
          <w:rFonts w:hint="eastAsia"/>
          <w:kern w:val="2"/>
          <w:lang w:eastAsia="zh-CN"/>
        </w:rPr>
        <w:t>able</w:t>
      </w:r>
      <w:r w:rsidR="00B2653B" w:rsidRPr="008A15D0">
        <w:rPr>
          <w:rFonts w:hint="eastAsia"/>
          <w:kern w:val="2"/>
          <w:lang w:eastAsia="zh-CN"/>
        </w:rPr>
        <w:t xml:space="preserve"> by </w:t>
      </w:r>
      <w:r w:rsidR="00477AE6" w:rsidRPr="008A15D0">
        <w:rPr>
          <w:kern w:val="2"/>
          <w:lang w:eastAsia="zh-CN"/>
        </w:rPr>
        <w:t>high</w:t>
      </w:r>
      <w:r w:rsidR="00D95643" w:rsidRPr="008A15D0">
        <w:rPr>
          <w:rFonts w:hint="eastAsia"/>
          <w:kern w:val="2"/>
          <w:lang w:eastAsia="zh-CN"/>
        </w:rPr>
        <w:t>er</w:t>
      </w:r>
      <w:r w:rsidR="00477AE6" w:rsidRPr="008A15D0">
        <w:rPr>
          <w:kern w:val="2"/>
          <w:lang w:eastAsia="zh-CN"/>
        </w:rPr>
        <w:t xml:space="preserve"> layer</w:t>
      </w:r>
      <w:r w:rsidR="00B35F06" w:rsidRPr="008A15D0">
        <w:rPr>
          <w:rFonts w:hint="eastAsia"/>
          <w:kern w:val="2"/>
          <w:lang w:eastAsia="zh-CN"/>
        </w:rPr>
        <w:t xml:space="preserve"> </w:t>
      </w:r>
      <w:proofErr w:type="spellStart"/>
      <w:r w:rsidR="00B35F06" w:rsidRPr="008A15D0">
        <w:rPr>
          <w:rFonts w:hint="eastAsia"/>
          <w:kern w:val="2"/>
          <w:lang w:eastAsia="zh-CN"/>
        </w:rPr>
        <w:t>signalling</w:t>
      </w:r>
      <w:proofErr w:type="spellEnd"/>
      <w:r w:rsidR="00DF0FA2" w:rsidRPr="008A15D0">
        <w:rPr>
          <w:rFonts w:hint="eastAsia"/>
          <w:kern w:val="2"/>
          <w:lang w:eastAsia="zh-CN"/>
        </w:rPr>
        <w:t xml:space="preserve">. </w:t>
      </w:r>
      <w:r w:rsidR="00322D21" w:rsidRPr="008A15D0">
        <w:rPr>
          <w:rFonts w:hint="eastAsia"/>
          <w:kern w:val="2"/>
          <w:lang w:eastAsia="zh-CN"/>
        </w:rPr>
        <w:t xml:space="preserve">UEs </w:t>
      </w:r>
      <w:r w:rsidR="00181FB0" w:rsidRPr="008A15D0">
        <w:rPr>
          <w:kern w:val="2"/>
          <w:lang w:eastAsia="zh-CN"/>
        </w:rPr>
        <w:t>would</w:t>
      </w:r>
      <w:r w:rsidR="00322D21" w:rsidRPr="008A15D0">
        <w:rPr>
          <w:rFonts w:hint="eastAsia"/>
          <w:kern w:val="2"/>
          <w:lang w:eastAsia="zh-CN"/>
        </w:rPr>
        <w:t xml:space="preserve"> monitor </w:t>
      </w:r>
      <w:r w:rsidR="00181FB0" w:rsidRPr="008A15D0">
        <w:rPr>
          <w:kern w:val="2"/>
          <w:lang w:eastAsia="zh-CN"/>
        </w:rPr>
        <w:t>EPDCCH candidates</w:t>
      </w:r>
      <w:r w:rsidR="00D95643" w:rsidRPr="008A15D0">
        <w:rPr>
          <w:kern w:val="2"/>
          <w:lang w:eastAsia="zh-CN"/>
        </w:rPr>
        <w:t xml:space="preserve"> in </w:t>
      </w:r>
      <w:r w:rsidR="00D95643" w:rsidRPr="008A15D0">
        <w:rPr>
          <w:rFonts w:hint="eastAsia"/>
          <w:kern w:val="2"/>
          <w:lang w:eastAsia="zh-CN"/>
        </w:rPr>
        <w:t xml:space="preserve">the </w:t>
      </w:r>
      <w:r w:rsidR="00D95643" w:rsidRPr="008A15D0">
        <w:rPr>
          <w:kern w:val="2"/>
          <w:lang w:eastAsia="zh-CN"/>
        </w:rPr>
        <w:t>EPDCCH-PRB-sets</w:t>
      </w:r>
      <w:r w:rsidR="00181FB0" w:rsidRPr="008A15D0">
        <w:rPr>
          <w:kern w:val="2"/>
          <w:lang w:eastAsia="zh-CN"/>
        </w:rPr>
        <w:t xml:space="preserve"> </w:t>
      </w:r>
      <w:r w:rsidR="00A00BD5" w:rsidRPr="008A15D0">
        <w:rPr>
          <w:kern w:val="2"/>
          <w:lang w:eastAsia="zh-CN"/>
        </w:rPr>
        <w:t>according to</w:t>
      </w:r>
      <w:r w:rsidR="00181FB0" w:rsidRPr="008A15D0">
        <w:rPr>
          <w:kern w:val="2"/>
          <w:lang w:eastAsia="zh-CN"/>
        </w:rPr>
        <w:t xml:space="preserve"> </w:t>
      </w:r>
      <w:r w:rsidR="00322D21" w:rsidRPr="008A15D0">
        <w:rPr>
          <w:rFonts w:hint="eastAsia"/>
          <w:kern w:val="2"/>
          <w:lang w:eastAsia="zh-CN"/>
        </w:rPr>
        <w:t>some or all of the EPDCCH sets</w:t>
      </w:r>
      <w:r w:rsidR="00A00BD5" w:rsidRPr="008A15D0">
        <w:rPr>
          <w:kern w:val="2"/>
          <w:lang w:eastAsia="zh-CN"/>
        </w:rPr>
        <w:t xml:space="preserve"> configuration</w:t>
      </w:r>
      <w:r w:rsidR="006361CA" w:rsidRPr="008A15D0">
        <w:rPr>
          <w:kern w:val="2"/>
          <w:lang w:eastAsia="zh-CN"/>
        </w:rPr>
        <w:t>s</w:t>
      </w:r>
      <w:r w:rsidR="00260D87" w:rsidRPr="008A15D0">
        <w:rPr>
          <w:rFonts w:hint="eastAsia"/>
          <w:kern w:val="2"/>
          <w:lang w:eastAsia="zh-CN"/>
        </w:rPr>
        <w:t xml:space="preserve">, but the </w:t>
      </w:r>
      <w:r w:rsidR="00181FB0" w:rsidRPr="008A15D0">
        <w:rPr>
          <w:kern w:val="2"/>
          <w:lang w:eastAsia="zh-CN"/>
        </w:rPr>
        <w:t>number</w:t>
      </w:r>
      <w:r w:rsidR="00181FB0" w:rsidRPr="008A15D0">
        <w:rPr>
          <w:rFonts w:hint="eastAsia"/>
          <w:kern w:val="2"/>
          <w:lang w:eastAsia="zh-CN"/>
        </w:rPr>
        <w:t xml:space="preserve"> </w:t>
      </w:r>
      <w:r w:rsidR="00260D87" w:rsidRPr="008A15D0">
        <w:rPr>
          <w:rFonts w:hint="eastAsia"/>
          <w:kern w:val="2"/>
          <w:lang w:eastAsia="zh-CN"/>
        </w:rPr>
        <w:t xml:space="preserve">of EPDCCH </w:t>
      </w:r>
      <w:r w:rsidR="00260D87" w:rsidRPr="008A15D0">
        <w:t>candidates</w:t>
      </w:r>
      <w:r w:rsidR="00260D87" w:rsidRPr="008A15D0">
        <w:rPr>
          <w:rFonts w:hint="eastAsia"/>
          <w:lang w:eastAsia="zh-CN"/>
        </w:rPr>
        <w:t xml:space="preserve"> or the maximum blind decoding trials should be limited to reduce power consumption. </w:t>
      </w:r>
      <w:r w:rsidR="0078765D" w:rsidRPr="008A15D0">
        <w:rPr>
          <w:rFonts w:hint="eastAsia"/>
          <w:lang w:eastAsia="zh-CN"/>
        </w:rPr>
        <w:t>Nevertheless</w:t>
      </w:r>
      <w:r w:rsidR="008B5E63" w:rsidRPr="008A15D0">
        <w:rPr>
          <w:rFonts w:hint="eastAsia"/>
          <w:lang w:eastAsia="zh-CN"/>
        </w:rPr>
        <w:t xml:space="preserve">, if the </w:t>
      </w:r>
      <w:r w:rsidR="008B5E63" w:rsidRPr="008A15D0">
        <w:rPr>
          <w:lang w:eastAsia="zh-CN"/>
        </w:rPr>
        <w:t>frequency</w:t>
      </w:r>
      <w:r w:rsidR="008B5E63" w:rsidRPr="008A15D0">
        <w:rPr>
          <w:rFonts w:hint="eastAsia"/>
          <w:lang w:eastAsia="zh-CN"/>
        </w:rPr>
        <w:t xml:space="preserve"> </w:t>
      </w:r>
      <w:r w:rsidR="008B5E63" w:rsidRPr="008A15D0">
        <w:rPr>
          <w:lang w:eastAsia="zh-CN"/>
        </w:rPr>
        <w:t>resources</w:t>
      </w:r>
      <w:r w:rsidR="008B5E63" w:rsidRPr="008A15D0">
        <w:rPr>
          <w:rFonts w:hint="eastAsia"/>
          <w:lang w:eastAsia="zh-CN"/>
        </w:rPr>
        <w:t xml:space="preserve"> </w:t>
      </w:r>
      <w:r w:rsidR="00445BF1" w:rsidRPr="008A15D0">
        <w:rPr>
          <w:rFonts w:hint="eastAsia"/>
          <w:lang w:eastAsia="zh-CN"/>
        </w:rPr>
        <w:t>(</w:t>
      </w:r>
      <w:r w:rsidR="00C36443" w:rsidRPr="008A15D0">
        <w:rPr>
          <w:rFonts w:hint="eastAsia"/>
          <w:lang w:eastAsia="zh-CN"/>
        </w:rPr>
        <w:t xml:space="preserve">i.e., number of PRB pairs, transmission type and </w:t>
      </w:r>
      <w:r w:rsidR="00445BF1" w:rsidRPr="008A15D0">
        <w:rPr>
          <w:rFonts w:hint="eastAsia"/>
          <w:lang w:eastAsia="zh-CN"/>
        </w:rPr>
        <w:t xml:space="preserve">resource block </w:t>
      </w:r>
      <w:r w:rsidR="00C36443" w:rsidRPr="008A15D0">
        <w:rPr>
          <w:lang w:eastAsia="zh-CN"/>
        </w:rPr>
        <w:t>assignment</w:t>
      </w:r>
      <w:r w:rsidR="00445BF1" w:rsidRPr="008A15D0">
        <w:rPr>
          <w:rFonts w:hint="eastAsia"/>
          <w:lang w:eastAsia="zh-CN"/>
        </w:rPr>
        <w:t xml:space="preserve">) </w:t>
      </w:r>
      <w:r w:rsidR="008B5E63" w:rsidRPr="008A15D0">
        <w:rPr>
          <w:rFonts w:hint="eastAsia"/>
          <w:lang w:eastAsia="zh-CN"/>
        </w:rPr>
        <w:t xml:space="preserve">for the EPDCCH </w:t>
      </w:r>
      <w:r w:rsidR="00445BF1" w:rsidRPr="008A15D0">
        <w:rPr>
          <w:rFonts w:hint="eastAsia"/>
          <w:lang w:eastAsia="zh-CN"/>
        </w:rPr>
        <w:t>sets</w:t>
      </w:r>
      <w:r w:rsidR="00181FB0" w:rsidRPr="008A15D0">
        <w:rPr>
          <w:lang w:eastAsia="zh-CN"/>
        </w:rPr>
        <w:t xml:space="preserve"> MTC</w:t>
      </w:r>
      <w:r w:rsidR="00445BF1" w:rsidRPr="008A15D0">
        <w:rPr>
          <w:rFonts w:hint="eastAsia"/>
          <w:lang w:eastAsia="zh-CN"/>
        </w:rPr>
        <w:t xml:space="preserve"> </w:t>
      </w:r>
      <w:r w:rsidR="008B5E63" w:rsidRPr="008A15D0">
        <w:rPr>
          <w:rFonts w:hint="eastAsia"/>
          <w:lang w:eastAsia="zh-CN"/>
        </w:rPr>
        <w:t xml:space="preserve">UEs monitor are </w:t>
      </w:r>
      <w:r w:rsidR="008B5E63" w:rsidRPr="008A15D0">
        <w:rPr>
          <w:lang w:eastAsia="zh-CN"/>
        </w:rPr>
        <w:t>invariable</w:t>
      </w:r>
      <w:r w:rsidR="008B5E63" w:rsidRPr="008A15D0">
        <w:rPr>
          <w:rFonts w:hint="eastAsia"/>
          <w:lang w:eastAsia="zh-CN"/>
        </w:rPr>
        <w:t xml:space="preserve">, the obvious </w:t>
      </w:r>
      <w:r w:rsidR="008B5E63" w:rsidRPr="008A15D0">
        <w:rPr>
          <w:lang w:eastAsia="zh-CN"/>
        </w:rPr>
        <w:lastRenderedPageBreak/>
        <w:t>disadvantage</w:t>
      </w:r>
      <w:r w:rsidR="00FB4E67" w:rsidRPr="008A15D0">
        <w:rPr>
          <w:rFonts w:hint="eastAsia"/>
          <w:lang w:eastAsia="zh-CN"/>
        </w:rPr>
        <w:t>s</w:t>
      </w:r>
      <w:r w:rsidR="008B5E63" w:rsidRPr="008A15D0">
        <w:rPr>
          <w:rFonts w:hint="eastAsia"/>
          <w:lang w:eastAsia="zh-CN"/>
        </w:rPr>
        <w:t xml:space="preserve"> </w:t>
      </w:r>
      <w:r w:rsidR="000C5C40" w:rsidRPr="008A15D0">
        <w:rPr>
          <w:rFonts w:hint="eastAsia"/>
          <w:lang w:eastAsia="zh-CN"/>
        </w:rPr>
        <w:t>include</w:t>
      </w:r>
      <w:r w:rsidR="008B5E63" w:rsidRPr="008A15D0">
        <w:rPr>
          <w:rFonts w:hint="eastAsia"/>
          <w:lang w:eastAsia="zh-CN"/>
        </w:rPr>
        <w:t xml:space="preserve"> </w:t>
      </w:r>
      <w:r w:rsidR="00FC19F7" w:rsidRPr="008A15D0">
        <w:rPr>
          <w:rFonts w:hint="eastAsia"/>
          <w:lang w:eastAsia="zh-CN"/>
        </w:rPr>
        <w:t xml:space="preserve">scheduling </w:t>
      </w:r>
      <w:r w:rsidR="008B5E63" w:rsidRPr="008A15D0">
        <w:rPr>
          <w:rFonts w:hint="eastAsia"/>
          <w:lang w:eastAsia="zh-CN"/>
        </w:rPr>
        <w:t>inflexibility</w:t>
      </w:r>
      <w:r w:rsidR="00372C82" w:rsidRPr="008A15D0">
        <w:rPr>
          <w:rFonts w:hint="eastAsia"/>
          <w:lang w:eastAsia="zh-CN"/>
        </w:rPr>
        <w:t xml:space="preserve"> (e.g., transmitting EPDCCH and/or PDSCH) </w:t>
      </w:r>
      <w:r w:rsidR="008B5E63" w:rsidRPr="008A15D0">
        <w:rPr>
          <w:rFonts w:hint="eastAsia"/>
          <w:lang w:eastAsia="zh-CN"/>
        </w:rPr>
        <w:t xml:space="preserve">and possible performance loss. </w:t>
      </w:r>
    </w:p>
    <w:p w:rsidR="00DF0FA2" w:rsidRPr="008A15D0" w:rsidRDefault="00DF0FA2" w:rsidP="00FE0236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Alternatively, a</w:t>
      </w:r>
      <w:r w:rsidR="00C555F7" w:rsidRPr="008A15D0">
        <w:rPr>
          <w:rFonts w:hint="eastAsia"/>
          <w:kern w:val="2"/>
          <w:lang w:eastAsia="zh-CN"/>
        </w:rPr>
        <w:t xml:space="preserve"> common</w:t>
      </w:r>
      <w:r w:rsidRPr="008A15D0">
        <w:rPr>
          <w:rFonts w:hint="eastAsia"/>
          <w:kern w:val="2"/>
          <w:lang w:eastAsia="zh-CN"/>
        </w:rPr>
        <w:t xml:space="preserve"> EPDCCH set</w:t>
      </w:r>
      <w:r w:rsidR="0090135E" w:rsidRPr="008A15D0">
        <w:rPr>
          <w:kern w:val="2"/>
          <w:lang w:eastAsia="zh-CN"/>
        </w:rPr>
        <w:t xml:space="preserve"> </w:t>
      </w:r>
      <w:r w:rsidR="00020562" w:rsidRPr="008A15D0">
        <w:rPr>
          <w:kern w:val="2"/>
          <w:lang w:eastAsia="zh-CN"/>
        </w:rPr>
        <w:t>configuration</w:t>
      </w:r>
      <w:r w:rsidR="00322D21" w:rsidRPr="008A15D0">
        <w:rPr>
          <w:rFonts w:hint="eastAsia"/>
          <w:kern w:val="2"/>
          <w:lang w:eastAsia="zh-CN"/>
        </w:rPr>
        <w:t xml:space="preserve"> </w:t>
      </w:r>
      <w:r w:rsidRPr="008A15D0">
        <w:rPr>
          <w:rFonts w:hint="eastAsia"/>
          <w:kern w:val="2"/>
          <w:lang w:eastAsia="zh-CN"/>
        </w:rPr>
        <w:t xml:space="preserve">is fixed </w:t>
      </w:r>
      <w:r w:rsidR="00C72F52" w:rsidRPr="008A15D0">
        <w:rPr>
          <w:rFonts w:hint="eastAsia"/>
          <w:kern w:val="2"/>
          <w:lang w:eastAsia="zh-CN"/>
        </w:rPr>
        <w:t>or pre-known</w:t>
      </w:r>
      <w:r w:rsidR="00BE21D2" w:rsidRPr="008A15D0">
        <w:rPr>
          <w:rFonts w:hint="eastAsia"/>
          <w:kern w:val="2"/>
          <w:lang w:eastAsia="zh-CN"/>
        </w:rPr>
        <w:t xml:space="preserve"> and </w:t>
      </w:r>
      <w:r w:rsidR="00181FB0" w:rsidRPr="008A15D0">
        <w:rPr>
          <w:kern w:val="2"/>
          <w:lang w:eastAsia="zh-CN"/>
        </w:rPr>
        <w:t xml:space="preserve">EPDCCH candidates in the EPDCCH-PRB-set in </w:t>
      </w:r>
      <w:r w:rsidR="00897EE7" w:rsidRPr="008A15D0">
        <w:rPr>
          <w:kern w:val="2"/>
          <w:lang w:eastAsia="zh-CN"/>
        </w:rPr>
        <w:t>the common EPDCCH set</w:t>
      </w:r>
      <w:r w:rsidR="00181FB0" w:rsidRPr="008A15D0">
        <w:rPr>
          <w:kern w:val="2"/>
          <w:lang w:eastAsia="zh-CN"/>
        </w:rPr>
        <w:t xml:space="preserve"> are </w:t>
      </w:r>
      <w:r w:rsidR="00BE21D2" w:rsidRPr="008A15D0">
        <w:rPr>
          <w:rFonts w:hint="eastAsia"/>
          <w:kern w:val="2"/>
          <w:lang w:eastAsia="zh-CN"/>
        </w:rPr>
        <w:t xml:space="preserve">monitored by all Rel-13 MTC UEs </w:t>
      </w:r>
      <w:r w:rsidR="00181FB0" w:rsidRPr="008A15D0">
        <w:rPr>
          <w:kern w:val="2"/>
          <w:lang w:eastAsia="zh-CN"/>
        </w:rPr>
        <w:t xml:space="preserve">to find DCIs </w:t>
      </w:r>
      <w:r w:rsidR="007072F1" w:rsidRPr="008A15D0">
        <w:rPr>
          <w:rFonts w:hint="eastAsia"/>
          <w:kern w:val="2"/>
          <w:lang w:eastAsia="zh-CN"/>
        </w:rPr>
        <w:t>schedul</w:t>
      </w:r>
      <w:r w:rsidR="00181FB0" w:rsidRPr="008A15D0">
        <w:rPr>
          <w:kern w:val="2"/>
          <w:lang w:eastAsia="zh-CN"/>
        </w:rPr>
        <w:t>ing</w:t>
      </w:r>
      <w:r w:rsidR="007072F1" w:rsidRPr="008A15D0">
        <w:rPr>
          <w:rFonts w:hint="eastAsia"/>
          <w:kern w:val="2"/>
          <w:lang w:eastAsia="zh-CN"/>
        </w:rPr>
        <w:t xml:space="preserve"> PDSCH </w:t>
      </w:r>
      <w:r w:rsidR="00BB5299" w:rsidRPr="008A15D0">
        <w:rPr>
          <w:kern w:val="2"/>
          <w:lang w:eastAsia="zh-CN"/>
        </w:rPr>
        <w:t>conveying</w:t>
      </w:r>
      <w:r w:rsidR="007072F1" w:rsidRPr="008A15D0">
        <w:rPr>
          <w:rFonts w:hint="eastAsia"/>
          <w:kern w:val="2"/>
          <w:lang w:eastAsia="zh-CN"/>
        </w:rPr>
        <w:t xml:space="preserve"> other</w:t>
      </w:r>
      <w:r w:rsidR="00BE21D2" w:rsidRPr="008A15D0">
        <w:rPr>
          <w:rFonts w:hint="eastAsia"/>
          <w:kern w:val="2"/>
          <w:lang w:eastAsia="zh-CN"/>
        </w:rPr>
        <w:t xml:space="preserve"> UE-specific</w:t>
      </w:r>
      <w:r w:rsidR="007072F1" w:rsidRPr="008A15D0">
        <w:rPr>
          <w:rFonts w:hint="eastAsia"/>
          <w:kern w:val="2"/>
          <w:lang w:eastAsia="zh-CN"/>
        </w:rPr>
        <w:t xml:space="preserve"> EPDCCH </w:t>
      </w:r>
      <w:r w:rsidR="00FE2537" w:rsidRPr="008A15D0">
        <w:rPr>
          <w:rFonts w:hint="eastAsia"/>
          <w:kern w:val="2"/>
          <w:lang w:eastAsia="zh-CN"/>
        </w:rPr>
        <w:t>sets</w:t>
      </w:r>
      <w:r w:rsidR="00BE21D2" w:rsidRPr="008A15D0">
        <w:rPr>
          <w:rFonts w:hint="eastAsia"/>
          <w:kern w:val="2"/>
          <w:lang w:eastAsia="zh-CN"/>
        </w:rPr>
        <w:t xml:space="preserve"> </w:t>
      </w:r>
      <w:r w:rsidR="004F2527" w:rsidRPr="008A15D0">
        <w:rPr>
          <w:kern w:val="2"/>
          <w:lang w:eastAsia="zh-CN"/>
        </w:rPr>
        <w:t>configuration</w:t>
      </w:r>
      <w:r w:rsidR="00181FB0" w:rsidRPr="008A15D0">
        <w:rPr>
          <w:kern w:val="2"/>
          <w:lang w:eastAsia="zh-CN"/>
        </w:rPr>
        <w:t>s</w:t>
      </w:r>
      <w:r w:rsidR="007072F1" w:rsidRPr="008A15D0">
        <w:rPr>
          <w:rFonts w:hint="eastAsia"/>
          <w:kern w:val="2"/>
          <w:lang w:eastAsia="zh-CN"/>
        </w:rPr>
        <w:t xml:space="preserve">. </w:t>
      </w:r>
      <w:r w:rsidR="005F519B" w:rsidRPr="008A15D0">
        <w:rPr>
          <w:rFonts w:hint="eastAsia"/>
          <w:kern w:val="2"/>
          <w:lang w:eastAsia="zh-CN"/>
        </w:rPr>
        <w:t xml:space="preserve">For example, the </w:t>
      </w:r>
      <w:r w:rsidR="00181FB0" w:rsidRPr="008A15D0">
        <w:rPr>
          <w:kern w:val="2"/>
          <w:lang w:eastAsia="zh-CN"/>
        </w:rPr>
        <w:t xml:space="preserve">common </w:t>
      </w:r>
      <w:r w:rsidR="005F519B" w:rsidRPr="008A15D0">
        <w:rPr>
          <w:rFonts w:hint="eastAsia"/>
          <w:kern w:val="2"/>
          <w:lang w:eastAsia="zh-CN"/>
        </w:rPr>
        <w:t>EPDCCH set could be loc</w:t>
      </w:r>
      <w:r w:rsidR="005E180C" w:rsidRPr="008A15D0">
        <w:rPr>
          <w:rFonts w:hint="eastAsia"/>
          <w:kern w:val="2"/>
          <w:lang w:eastAsia="zh-CN"/>
        </w:rPr>
        <w:t xml:space="preserve">ated within the </w:t>
      </w:r>
      <w:r w:rsidR="00181FB0" w:rsidRPr="008A15D0">
        <w:rPr>
          <w:kern w:val="2"/>
          <w:lang w:eastAsia="zh-CN"/>
        </w:rPr>
        <w:t xml:space="preserve">central PRBs of the </w:t>
      </w:r>
      <w:r w:rsidR="005E180C" w:rsidRPr="008A15D0">
        <w:rPr>
          <w:rFonts w:hint="eastAsia"/>
          <w:kern w:val="2"/>
          <w:lang w:eastAsia="zh-CN"/>
        </w:rPr>
        <w:t xml:space="preserve">carrier and </w:t>
      </w:r>
      <w:r w:rsidR="00181FB0" w:rsidRPr="008A15D0">
        <w:rPr>
          <w:kern w:val="2"/>
          <w:lang w:eastAsia="zh-CN"/>
        </w:rPr>
        <w:t xml:space="preserve">sent </w:t>
      </w:r>
      <w:r w:rsidR="005E180C" w:rsidRPr="008A15D0">
        <w:rPr>
          <w:rFonts w:hint="eastAsia"/>
          <w:kern w:val="2"/>
          <w:lang w:eastAsia="zh-CN"/>
        </w:rPr>
        <w:t>in subframes other than th</w:t>
      </w:r>
      <w:r w:rsidR="00181FB0" w:rsidRPr="008A15D0">
        <w:rPr>
          <w:kern w:val="2"/>
          <w:lang w:eastAsia="zh-CN"/>
        </w:rPr>
        <w:t>ose</w:t>
      </w:r>
      <w:r w:rsidR="006F775D" w:rsidRPr="008A15D0">
        <w:rPr>
          <w:rFonts w:hint="eastAsia"/>
          <w:kern w:val="2"/>
          <w:lang w:eastAsia="zh-CN"/>
        </w:rPr>
        <w:t xml:space="preserve"> </w:t>
      </w:r>
      <w:r w:rsidR="005E180C" w:rsidRPr="008A15D0">
        <w:rPr>
          <w:rFonts w:hint="eastAsia"/>
          <w:kern w:val="2"/>
          <w:lang w:eastAsia="zh-CN"/>
        </w:rPr>
        <w:t xml:space="preserve">used for PBCH repetitions. </w:t>
      </w:r>
      <w:r w:rsidR="00F13725" w:rsidRPr="008A15D0">
        <w:rPr>
          <w:rFonts w:hint="eastAsia"/>
          <w:kern w:val="2"/>
          <w:lang w:eastAsia="zh-CN"/>
        </w:rPr>
        <w:t xml:space="preserve">In </w:t>
      </w:r>
      <w:r w:rsidR="00181FB0" w:rsidRPr="008A15D0">
        <w:rPr>
          <w:kern w:val="2"/>
          <w:lang w:eastAsia="zh-CN"/>
        </w:rPr>
        <w:t>this</w:t>
      </w:r>
      <w:r w:rsidR="00F13725" w:rsidRPr="008A15D0">
        <w:rPr>
          <w:rFonts w:hint="eastAsia"/>
          <w:kern w:val="2"/>
          <w:lang w:eastAsia="zh-CN"/>
        </w:rPr>
        <w:t xml:space="preserve"> case, the Rel-11 EPDCCH could be reused</w:t>
      </w:r>
      <w:r w:rsidR="002A7542" w:rsidRPr="008A15D0">
        <w:rPr>
          <w:rFonts w:hint="eastAsia"/>
          <w:kern w:val="2"/>
          <w:lang w:eastAsia="zh-CN"/>
        </w:rPr>
        <w:t xml:space="preserve"> to</w:t>
      </w:r>
      <w:r w:rsidR="00181FB0" w:rsidRPr="008A15D0">
        <w:rPr>
          <w:kern w:val="2"/>
          <w:lang w:eastAsia="zh-CN"/>
        </w:rPr>
        <w:t xml:space="preserve"> a large</w:t>
      </w:r>
      <w:r w:rsidR="00E41ECF" w:rsidRPr="008A15D0">
        <w:rPr>
          <w:rFonts w:hint="eastAsia"/>
          <w:kern w:val="2"/>
          <w:lang w:eastAsia="zh-CN"/>
        </w:rPr>
        <w:t xml:space="preserve"> extent whilst keeping the </w:t>
      </w:r>
      <w:r w:rsidR="00E41ECF" w:rsidRPr="008A15D0">
        <w:rPr>
          <w:kern w:val="2"/>
          <w:lang w:eastAsia="zh-CN"/>
        </w:rPr>
        <w:t>flexibility</w:t>
      </w:r>
      <w:r w:rsidR="00E41ECF" w:rsidRPr="008A15D0">
        <w:rPr>
          <w:rFonts w:hint="eastAsia"/>
          <w:kern w:val="2"/>
          <w:lang w:eastAsia="zh-CN"/>
        </w:rPr>
        <w:t xml:space="preserve"> of configuring </w:t>
      </w:r>
      <w:r w:rsidR="00D76860" w:rsidRPr="008A15D0">
        <w:rPr>
          <w:rFonts w:hint="eastAsia"/>
          <w:kern w:val="2"/>
          <w:lang w:eastAsia="zh-CN"/>
        </w:rPr>
        <w:t xml:space="preserve">UE-specific </w:t>
      </w:r>
      <w:r w:rsidR="00E41ECF" w:rsidRPr="008A15D0">
        <w:rPr>
          <w:rFonts w:hint="eastAsia"/>
          <w:kern w:val="2"/>
          <w:lang w:eastAsia="zh-CN"/>
        </w:rPr>
        <w:t xml:space="preserve">EPDCCH sets. </w:t>
      </w:r>
    </w:p>
    <w:p w:rsidR="00601E4C" w:rsidRPr="008A15D0" w:rsidRDefault="0020326E" w:rsidP="00601E4C">
      <w:pPr>
        <w:numPr>
          <w:ilvl w:val="0"/>
          <w:numId w:val="29"/>
        </w:num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Scheduling common messages</w:t>
      </w:r>
    </w:p>
    <w:p w:rsidR="00474E92" w:rsidRPr="008A15D0" w:rsidRDefault="00474E92" w:rsidP="00474E92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In addition to</w:t>
      </w:r>
      <w:r w:rsidR="00734307" w:rsidRPr="008A15D0">
        <w:rPr>
          <w:rFonts w:hint="eastAsia"/>
          <w:kern w:val="2"/>
          <w:lang w:eastAsia="zh-CN"/>
        </w:rPr>
        <w:t xml:space="preserve"> </w:t>
      </w:r>
      <w:r w:rsidR="00F5764D" w:rsidRPr="008A15D0">
        <w:rPr>
          <w:kern w:val="2"/>
          <w:lang w:eastAsia="zh-CN"/>
        </w:rPr>
        <w:t>providing</w:t>
      </w:r>
      <w:r w:rsidR="00F5764D" w:rsidRPr="008A15D0">
        <w:rPr>
          <w:rFonts w:hint="eastAsia"/>
          <w:kern w:val="2"/>
          <w:lang w:eastAsia="zh-CN"/>
        </w:rPr>
        <w:t xml:space="preserve"> </w:t>
      </w:r>
      <w:r w:rsidR="00734307" w:rsidRPr="008A15D0">
        <w:rPr>
          <w:rFonts w:hint="eastAsia"/>
          <w:kern w:val="2"/>
          <w:lang w:eastAsia="zh-CN"/>
        </w:rPr>
        <w:t>UE-specific EPDCCH</w:t>
      </w:r>
      <w:r w:rsidR="00B2682F" w:rsidRPr="008A15D0">
        <w:rPr>
          <w:rFonts w:hint="eastAsia"/>
          <w:kern w:val="2"/>
          <w:lang w:eastAsia="zh-CN"/>
        </w:rPr>
        <w:t xml:space="preserve"> sets</w:t>
      </w:r>
      <w:r w:rsidR="00734307" w:rsidRPr="008A15D0">
        <w:rPr>
          <w:rFonts w:hint="eastAsia"/>
          <w:kern w:val="2"/>
          <w:lang w:eastAsia="zh-CN"/>
        </w:rPr>
        <w:t xml:space="preserve"> configuration</w:t>
      </w:r>
      <w:r w:rsidR="00F96533" w:rsidRPr="008A15D0">
        <w:rPr>
          <w:rFonts w:hint="eastAsia"/>
          <w:kern w:val="2"/>
          <w:lang w:eastAsia="zh-CN"/>
        </w:rPr>
        <w:t>s</w:t>
      </w:r>
      <w:r w:rsidR="00734307" w:rsidRPr="008A15D0">
        <w:rPr>
          <w:rFonts w:hint="eastAsia"/>
          <w:kern w:val="2"/>
          <w:lang w:eastAsia="zh-CN"/>
        </w:rPr>
        <w:t xml:space="preserve">, </w:t>
      </w:r>
      <w:r w:rsidR="004F2527" w:rsidRPr="008A15D0">
        <w:rPr>
          <w:rFonts w:hint="eastAsia"/>
          <w:kern w:val="2"/>
          <w:lang w:eastAsia="zh-CN"/>
        </w:rPr>
        <w:t xml:space="preserve">the </w:t>
      </w:r>
      <w:r w:rsidR="00734307" w:rsidRPr="008A15D0">
        <w:rPr>
          <w:rFonts w:hint="eastAsia"/>
          <w:kern w:val="2"/>
          <w:lang w:eastAsia="zh-CN"/>
        </w:rPr>
        <w:t>common EP</w:t>
      </w:r>
      <w:r w:rsidR="00181FB0" w:rsidRPr="008A15D0">
        <w:rPr>
          <w:kern w:val="2"/>
          <w:lang w:eastAsia="zh-CN"/>
        </w:rPr>
        <w:t>D</w:t>
      </w:r>
      <w:r w:rsidR="00734307" w:rsidRPr="008A15D0">
        <w:rPr>
          <w:rFonts w:hint="eastAsia"/>
          <w:kern w:val="2"/>
          <w:lang w:eastAsia="zh-CN"/>
        </w:rPr>
        <w:t xml:space="preserve">CCH </w:t>
      </w:r>
      <w:r w:rsidR="00F96533" w:rsidRPr="008A15D0">
        <w:rPr>
          <w:rFonts w:hint="eastAsia"/>
          <w:kern w:val="2"/>
          <w:lang w:eastAsia="zh-CN"/>
        </w:rPr>
        <w:t xml:space="preserve">set </w:t>
      </w:r>
      <w:r w:rsidR="00734307" w:rsidRPr="008A15D0">
        <w:rPr>
          <w:rFonts w:hint="eastAsia"/>
          <w:kern w:val="2"/>
          <w:lang w:eastAsia="zh-CN"/>
        </w:rPr>
        <w:t xml:space="preserve">could be used to schedule common messages as well including SIBs, paging and RAR. </w:t>
      </w:r>
      <w:r w:rsidR="004F2527" w:rsidRPr="008A15D0">
        <w:rPr>
          <w:rFonts w:hint="eastAsia"/>
          <w:kern w:val="2"/>
          <w:lang w:eastAsia="zh-CN"/>
        </w:rPr>
        <w:t>T</w:t>
      </w:r>
      <w:r w:rsidR="00F96533" w:rsidRPr="008A15D0">
        <w:rPr>
          <w:rFonts w:hint="eastAsia"/>
          <w:kern w:val="2"/>
          <w:lang w:eastAsia="zh-CN"/>
        </w:rPr>
        <w:t>he common EPDCCH set could be in the</w:t>
      </w:r>
      <w:r w:rsidR="00F5764D" w:rsidRPr="008A15D0">
        <w:rPr>
          <w:kern w:val="2"/>
          <w:lang w:eastAsia="zh-CN"/>
        </w:rPr>
        <w:t xml:space="preserve"> central PRBs of the</w:t>
      </w:r>
      <w:r w:rsidR="00F96533" w:rsidRPr="008A15D0">
        <w:rPr>
          <w:rFonts w:hint="eastAsia"/>
          <w:kern w:val="2"/>
          <w:lang w:eastAsia="zh-CN"/>
        </w:rPr>
        <w:t xml:space="preserve"> carrier </w:t>
      </w:r>
      <w:r w:rsidR="00F5764D" w:rsidRPr="008A15D0">
        <w:rPr>
          <w:kern w:val="2"/>
          <w:lang w:eastAsia="zh-CN"/>
        </w:rPr>
        <w:t>and sent in</w:t>
      </w:r>
      <w:r w:rsidR="00F96533" w:rsidRPr="008A15D0">
        <w:rPr>
          <w:rFonts w:hint="eastAsia"/>
          <w:kern w:val="2"/>
          <w:lang w:eastAsia="zh-CN"/>
        </w:rPr>
        <w:t xml:space="preserve"> subframes that are not used for PBCH repetitions. </w:t>
      </w:r>
      <w:r w:rsidR="006D5BDE" w:rsidRPr="008A15D0">
        <w:rPr>
          <w:rFonts w:hint="eastAsia"/>
          <w:kern w:val="2"/>
          <w:lang w:eastAsia="zh-CN"/>
        </w:rPr>
        <w:t xml:space="preserve">Alternatively, by decoding </w:t>
      </w:r>
      <w:r w:rsidR="00F5764D" w:rsidRPr="008A15D0">
        <w:rPr>
          <w:kern w:val="2"/>
          <w:lang w:eastAsia="zh-CN"/>
        </w:rPr>
        <w:t>MIB</w:t>
      </w:r>
      <w:r w:rsidR="006D5BDE" w:rsidRPr="008A15D0">
        <w:rPr>
          <w:rFonts w:hint="eastAsia"/>
          <w:kern w:val="2"/>
          <w:lang w:eastAsia="zh-CN"/>
        </w:rPr>
        <w:t xml:space="preserve"> to obtain the system bandwidth, then the </w:t>
      </w:r>
      <w:r w:rsidR="0022714B" w:rsidRPr="008A15D0">
        <w:rPr>
          <w:kern w:val="2"/>
          <w:lang w:eastAsia="zh-CN"/>
        </w:rPr>
        <w:t>PRBs in the</w:t>
      </w:r>
      <w:r w:rsidR="00F5764D" w:rsidRPr="008A15D0">
        <w:rPr>
          <w:kern w:val="2"/>
          <w:lang w:eastAsia="zh-CN"/>
        </w:rPr>
        <w:t xml:space="preserve"> </w:t>
      </w:r>
      <w:r w:rsidR="006D5BDE" w:rsidRPr="008A15D0">
        <w:rPr>
          <w:rFonts w:hint="eastAsia"/>
          <w:kern w:val="2"/>
          <w:lang w:eastAsia="zh-CN"/>
        </w:rPr>
        <w:t>common EPDCCH set</w:t>
      </w:r>
      <w:r w:rsidR="00B1139E" w:rsidRPr="008A15D0">
        <w:rPr>
          <w:kern w:val="2"/>
          <w:lang w:eastAsia="zh-CN"/>
        </w:rPr>
        <w:t>s</w:t>
      </w:r>
      <w:r w:rsidR="006D5BDE" w:rsidRPr="008A15D0">
        <w:rPr>
          <w:rFonts w:hint="eastAsia"/>
          <w:kern w:val="2"/>
          <w:lang w:eastAsia="zh-CN"/>
        </w:rPr>
        <w:t xml:space="preserve"> could be </w:t>
      </w:r>
      <w:r w:rsidR="0022714B" w:rsidRPr="008A15D0">
        <w:rPr>
          <w:kern w:val="2"/>
          <w:lang w:eastAsia="zh-CN"/>
        </w:rPr>
        <w:t xml:space="preserve">in a </w:t>
      </w:r>
      <w:r w:rsidR="006D5BDE" w:rsidRPr="008A15D0">
        <w:rPr>
          <w:rFonts w:hint="eastAsia"/>
          <w:kern w:val="2"/>
          <w:lang w:eastAsia="zh-CN"/>
        </w:rPr>
        <w:t xml:space="preserve">predefined </w:t>
      </w:r>
      <w:r w:rsidR="0022714B" w:rsidRPr="008A15D0">
        <w:rPr>
          <w:kern w:val="2"/>
          <w:lang w:eastAsia="zh-CN"/>
        </w:rPr>
        <w:t>position in</w:t>
      </w:r>
      <w:r w:rsidR="006D5BDE" w:rsidRPr="008A15D0">
        <w:rPr>
          <w:rFonts w:hint="eastAsia"/>
          <w:kern w:val="2"/>
          <w:lang w:eastAsia="zh-CN"/>
        </w:rPr>
        <w:t xml:space="preserve"> the carrier</w:t>
      </w:r>
      <w:r w:rsidR="0022714B" w:rsidRPr="008A15D0">
        <w:rPr>
          <w:kern w:val="2"/>
          <w:lang w:eastAsia="zh-CN"/>
        </w:rPr>
        <w:t>,</w:t>
      </w:r>
      <w:r w:rsidR="006D5BDE" w:rsidRPr="008A15D0">
        <w:rPr>
          <w:rFonts w:hint="eastAsia"/>
          <w:kern w:val="2"/>
          <w:lang w:eastAsia="zh-CN"/>
        </w:rPr>
        <w:t xml:space="preserve"> </w:t>
      </w:r>
      <w:r w:rsidR="0022714B" w:rsidRPr="008A15D0">
        <w:rPr>
          <w:kern w:val="2"/>
          <w:lang w:eastAsia="zh-CN"/>
        </w:rPr>
        <w:t>or</w:t>
      </w:r>
      <w:r w:rsidR="006D5BDE" w:rsidRPr="008A15D0">
        <w:rPr>
          <w:rFonts w:hint="eastAsia"/>
          <w:kern w:val="2"/>
          <w:lang w:eastAsia="zh-CN"/>
        </w:rPr>
        <w:t xml:space="preserve"> perform frequency hopping </w:t>
      </w:r>
      <w:r w:rsidR="009E064F" w:rsidRPr="008A15D0">
        <w:rPr>
          <w:rFonts w:hint="eastAsia"/>
          <w:kern w:val="2"/>
          <w:lang w:eastAsia="zh-CN"/>
        </w:rPr>
        <w:t xml:space="preserve">within </w:t>
      </w:r>
      <w:r w:rsidR="006D5BDE" w:rsidRPr="008A15D0">
        <w:rPr>
          <w:rFonts w:hint="eastAsia"/>
          <w:kern w:val="2"/>
          <w:lang w:eastAsia="zh-CN"/>
        </w:rPr>
        <w:t>the</w:t>
      </w:r>
      <w:r w:rsidR="009E064F" w:rsidRPr="008A15D0">
        <w:rPr>
          <w:rFonts w:hint="eastAsia"/>
          <w:kern w:val="2"/>
          <w:lang w:eastAsia="zh-CN"/>
        </w:rPr>
        <w:t xml:space="preserve"> </w:t>
      </w:r>
      <w:r w:rsidR="006D5BDE" w:rsidRPr="008A15D0">
        <w:rPr>
          <w:rFonts w:hint="eastAsia"/>
          <w:kern w:val="2"/>
          <w:lang w:eastAsia="zh-CN"/>
        </w:rPr>
        <w:t xml:space="preserve">carrier. </w:t>
      </w:r>
    </w:p>
    <w:p w:rsidR="00A003BD" w:rsidRPr="008A15D0" w:rsidRDefault="00A846DC" w:rsidP="00A003BD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I</w:t>
      </w:r>
      <w:r w:rsidR="00E9408D" w:rsidRPr="008A15D0">
        <w:rPr>
          <w:rFonts w:hint="eastAsia"/>
          <w:kern w:val="2"/>
          <w:lang w:eastAsia="zh-CN"/>
        </w:rPr>
        <w:t xml:space="preserve">f common messages are scheduled by the common EPDCCH, the transmission </w:t>
      </w:r>
      <w:r w:rsidR="00E9408D" w:rsidRPr="008A15D0">
        <w:rPr>
          <w:kern w:val="2"/>
          <w:lang w:eastAsia="zh-CN"/>
        </w:rPr>
        <w:t>occasions</w:t>
      </w:r>
      <w:r w:rsidR="00E9408D" w:rsidRPr="008A15D0">
        <w:rPr>
          <w:rFonts w:hint="eastAsia"/>
          <w:kern w:val="2"/>
          <w:lang w:eastAsia="zh-CN"/>
        </w:rPr>
        <w:t xml:space="preserve"> as well as the transmission formats and the frequency location as well as the amount of resources could be flexibly determined. </w:t>
      </w:r>
      <w:r w:rsidR="00034A29" w:rsidRPr="008A15D0">
        <w:rPr>
          <w:kern w:val="2"/>
          <w:lang w:eastAsia="zh-CN"/>
        </w:rPr>
        <w:t>T</w:t>
      </w:r>
      <w:r w:rsidR="002871BF" w:rsidRPr="008A15D0">
        <w:rPr>
          <w:rFonts w:hint="eastAsia"/>
          <w:kern w:val="2"/>
          <w:lang w:eastAsia="zh-CN"/>
        </w:rPr>
        <w:t>he</w:t>
      </w:r>
      <w:r w:rsidR="00A058D1" w:rsidRPr="008A15D0">
        <w:rPr>
          <w:rFonts w:hint="eastAsia"/>
          <w:kern w:val="2"/>
          <w:lang w:eastAsia="zh-CN"/>
        </w:rPr>
        <w:t xml:space="preserve"> common EPDCCH set</w:t>
      </w:r>
      <w:r w:rsidR="00034A29" w:rsidRPr="008A15D0">
        <w:rPr>
          <w:kern w:val="2"/>
          <w:lang w:eastAsia="zh-CN"/>
        </w:rPr>
        <w:t xml:space="preserve"> configuration</w:t>
      </w:r>
      <w:r w:rsidR="00A058D1" w:rsidRPr="008A15D0">
        <w:rPr>
          <w:rFonts w:hint="eastAsia"/>
          <w:kern w:val="2"/>
          <w:lang w:eastAsia="zh-CN"/>
        </w:rPr>
        <w:t xml:space="preserve"> may at least need to be defined for obtaining UE-specific EPDCCH configurations anyway, so it could be considered to be used for scheduling common messages as well. </w:t>
      </w:r>
    </w:p>
    <w:p w:rsidR="003B54A2" w:rsidRPr="008A15D0" w:rsidRDefault="003B54A2" w:rsidP="003B54A2">
      <w:pPr>
        <w:rPr>
          <w:b/>
          <w:kern w:val="2"/>
          <w:lang w:eastAsia="zh-CN"/>
        </w:rPr>
      </w:pPr>
      <w:r w:rsidRPr="008A15D0">
        <w:rPr>
          <w:rFonts w:hint="eastAsia"/>
          <w:b/>
          <w:kern w:val="2"/>
          <w:u w:val="single"/>
          <w:lang w:eastAsia="zh-CN"/>
        </w:rPr>
        <w:t>Proposal 1</w:t>
      </w:r>
      <w:r w:rsidRPr="008A15D0">
        <w:rPr>
          <w:rFonts w:hint="eastAsia"/>
          <w:b/>
          <w:kern w:val="2"/>
          <w:lang w:eastAsia="zh-CN"/>
        </w:rPr>
        <w:t xml:space="preserve">: Consider </w:t>
      </w:r>
      <w:r w:rsidRPr="008A15D0">
        <w:rPr>
          <w:b/>
          <w:kern w:val="2"/>
          <w:lang w:eastAsia="zh-CN"/>
        </w:rPr>
        <w:t>designing</w:t>
      </w:r>
      <w:r w:rsidRPr="008A15D0">
        <w:rPr>
          <w:rFonts w:hint="eastAsia"/>
          <w:b/>
          <w:kern w:val="2"/>
          <w:lang w:eastAsia="zh-CN"/>
        </w:rPr>
        <w:t xml:space="preserve"> </w:t>
      </w:r>
      <w:r w:rsidR="00F96533" w:rsidRPr="008A15D0">
        <w:rPr>
          <w:rFonts w:hint="eastAsia"/>
          <w:b/>
          <w:kern w:val="2"/>
          <w:lang w:eastAsia="zh-CN"/>
        </w:rPr>
        <w:t xml:space="preserve">a </w:t>
      </w:r>
      <w:r w:rsidRPr="008A15D0">
        <w:rPr>
          <w:rFonts w:hint="eastAsia"/>
          <w:b/>
          <w:kern w:val="2"/>
          <w:lang w:eastAsia="zh-CN"/>
        </w:rPr>
        <w:t xml:space="preserve">common EPDCCH </w:t>
      </w:r>
      <w:r w:rsidR="00F96533" w:rsidRPr="008A15D0">
        <w:rPr>
          <w:rFonts w:hint="eastAsia"/>
          <w:b/>
          <w:kern w:val="2"/>
          <w:lang w:eastAsia="zh-CN"/>
        </w:rPr>
        <w:t xml:space="preserve">set </w:t>
      </w:r>
      <w:r w:rsidRPr="008A15D0">
        <w:rPr>
          <w:rFonts w:hint="eastAsia"/>
          <w:b/>
          <w:kern w:val="2"/>
          <w:lang w:eastAsia="zh-CN"/>
        </w:rPr>
        <w:t xml:space="preserve">to obtain other EPDCCH sets </w:t>
      </w:r>
      <w:r w:rsidR="00581DD6" w:rsidRPr="008A15D0">
        <w:rPr>
          <w:b/>
          <w:kern w:val="2"/>
          <w:lang w:eastAsia="zh-CN"/>
        </w:rPr>
        <w:t>configuration</w:t>
      </w:r>
      <w:r w:rsidR="00D61CE5" w:rsidRPr="008A15D0">
        <w:rPr>
          <w:b/>
          <w:kern w:val="2"/>
          <w:lang w:eastAsia="zh-CN"/>
        </w:rPr>
        <w:t>s</w:t>
      </w:r>
      <w:r w:rsidR="00581DD6" w:rsidRPr="008A15D0">
        <w:rPr>
          <w:b/>
          <w:kern w:val="2"/>
          <w:lang w:eastAsia="zh-CN"/>
        </w:rPr>
        <w:t xml:space="preserve"> </w:t>
      </w:r>
      <w:r w:rsidRPr="008A15D0">
        <w:rPr>
          <w:rFonts w:hint="eastAsia"/>
          <w:b/>
          <w:kern w:val="2"/>
          <w:lang w:eastAsia="zh-CN"/>
        </w:rPr>
        <w:t>and/or schedul</w:t>
      </w:r>
      <w:r w:rsidR="002A2B65" w:rsidRPr="008A15D0">
        <w:rPr>
          <w:b/>
          <w:kern w:val="2"/>
          <w:lang w:eastAsia="zh-CN"/>
        </w:rPr>
        <w:t>e</w:t>
      </w:r>
      <w:r w:rsidRPr="008A15D0">
        <w:rPr>
          <w:rFonts w:hint="eastAsia"/>
          <w:b/>
          <w:kern w:val="2"/>
          <w:lang w:eastAsia="zh-CN"/>
        </w:rPr>
        <w:t xml:space="preserve"> common messages. </w:t>
      </w:r>
    </w:p>
    <w:p w:rsidR="00C044DB" w:rsidRPr="008A15D0" w:rsidRDefault="00012205" w:rsidP="00C044DB">
      <w:pPr>
        <w:pStyle w:val="Heading1"/>
        <w:spacing w:after="240"/>
        <w:rPr>
          <w:lang w:eastAsia="zh-CN"/>
        </w:rPr>
      </w:pPr>
      <w:r w:rsidRPr="008A15D0">
        <w:rPr>
          <w:rFonts w:hint="eastAsia"/>
          <w:lang w:eastAsia="zh-CN"/>
        </w:rPr>
        <w:t>Transmission scheme</w:t>
      </w:r>
      <w:r w:rsidR="005048C5" w:rsidRPr="008A15D0">
        <w:rPr>
          <w:rFonts w:hint="eastAsia"/>
          <w:lang w:eastAsia="zh-CN"/>
        </w:rPr>
        <w:t xml:space="preserve"> </w:t>
      </w:r>
      <w:r w:rsidR="001A407B" w:rsidRPr="008A15D0">
        <w:rPr>
          <w:rFonts w:hint="eastAsia"/>
          <w:lang w:eastAsia="zh-CN"/>
        </w:rPr>
        <w:t xml:space="preserve">for </w:t>
      </w:r>
      <w:r w:rsidR="0071676C" w:rsidRPr="008A15D0">
        <w:rPr>
          <w:rFonts w:hint="eastAsia"/>
          <w:lang w:eastAsia="zh-CN"/>
        </w:rPr>
        <w:t xml:space="preserve">the </w:t>
      </w:r>
      <w:r w:rsidR="001A407B" w:rsidRPr="008A15D0">
        <w:rPr>
          <w:rFonts w:hint="eastAsia"/>
          <w:lang w:eastAsia="zh-CN"/>
        </w:rPr>
        <w:t>common EPDCCH</w:t>
      </w:r>
      <w:r w:rsidR="00273FEB" w:rsidRPr="008A15D0">
        <w:rPr>
          <w:rFonts w:hint="eastAsia"/>
          <w:lang w:eastAsia="zh-CN"/>
        </w:rPr>
        <w:t xml:space="preserve"> </w:t>
      </w:r>
    </w:p>
    <w:p w:rsidR="0064531A" w:rsidRPr="008A15D0" w:rsidRDefault="00C807A3" w:rsidP="0064531A">
      <w:r w:rsidRPr="008A15D0">
        <w:rPr>
          <w:rFonts w:hint="eastAsia"/>
          <w:kern w:val="2"/>
          <w:lang w:eastAsia="zh-CN"/>
        </w:rPr>
        <w:t xml:space="preserve">For Rel-11 EPDCCH, single port </w:t>
      </w:r>
      <w:r w:rsidR="005D36B6" w:rsidRPr="008A15D0">
        <w:rPr>
          <w:rFonts w:hint="eastAsia"/>
          <w:kern w:val="2"/>
          <w:lang w:eastAsia="zh-CN"/>
        </w:rPr>
        <w:t xml:space="preserve">random </w:t>
      </w:r>
      <w:r w:rsidRPr="008A15D0">
        <w:rPr>
          <w:rFonts w:hint="eastAsia"/>
          <w:kern w:val="2"/>
          <w:lang w:eastAsia="zh-CN"/>
        </w:rPr>
        <w:t xml:space="preserve">beamforming is used for both localized and distributed EPDCCH transmission based on the </w:t>
      </w:r>
      <w:r w:rsidR="00B1026D" w:rsidRPr="008A15D0">
        <w:rPr>
          <w:kern w:val="2"/>
          <w:lang w:eastAsia="zh-CN"/>
        </w:rPr>
        <w:t>DMRS</w:t>
      </w:r>
      <w:r w:rsidRPr="008A15D0">
        <w:t xml:space="preserve"> associated with EPDCCH</w:t>
      </w:r>
      <w:r w:rsidRPr="008A15D0">
        <w:rPr>
          <w:rFonts w:hint="eastAsia"/>
          <w:lang w:eastAsia="zh-CN"/>
        </w:rPr>
        <w:t xml:space="preserve">. </w:t>
      </w:r>
      <w:r w:rsidRPr="008A15D0">
        <w:t xml:space="preserve">For localized transmission, the single antenna port </w:t>
      </w:r>
      <w:r w:rsidRPr="008A15D0">
        <w:rPr>
          <w:position w:val="-10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0.95pt" o:ole="">
            <v:imagedata r:id="rId8" o:title=""/>
          </v:shape>
          <o:OLEObject Type="Embed" ProgID="Equation.3" ShapeID="_x0000_i1025" DrawAspect="Content" ObjectID="_1476876372" r:id="rId9"/>
        </w:object>
      </w:r>
      <w:r w:rsidRPr="008A15D0">
        <w:rPr>
          <w:rFonts w:hint="eastAsia"/>
          <w:lang w:eastAsia="zh-CN"/>
        </w:rPr>
        <w:t xml:space="preserve">is UE-specific </w:t>
      </w:r>
      <w:r w:rsidR="00380585" w:rsidRPr="008A15D0">
        <w:rPr>
          <w:rFonts w:hint="eastAsia"/>
          <w:lang w:eastAsia="zh-CN"/>
        </w:rPr>
        <w:t>chosen from {</w:t>
      </w:r>
      <w:r w:rsidR="0064531A" w:rsidRPr="008A15D0">
        <w:rPr>
          <w:rFonts w:hint="eastAsia"/>
          <w:lang w:eastAsia="zh-CN"/>
        </w:rPr>
        <w:t>107,108,109,</w:t>
      </w:r>
      <w:r w:rsidR="00380585" w:rsidRPr="008A15D0">
        <w:rPr>
          <w:rFonts w:hint="eastAsia"/>
          <w:lang w:eastAsia="zh-CN"/>
        </w:rPr>
        <w:t xml:space="preserve">110} </w:t>
      </w:r>
      <w:r w:rsidRPr="008A15D0">
        <w:rPr>
          <w:rFonts w:hint="eastAsia"/>
          <w:lang w:eastAsia="zh-CN"/>
        </w:rPr>
        <w:t>and depends on normal or extended CP, normal or</w:t>
      </w:r>
      <w:r w:rsidR="00380585" w:rsidRPr="008A15D0">
        <w:rPr>
          <w:rFonts w:hint="eastAsia"/>
          <w:lang w:eastAsia="zh-CN"/>
        </w:rPr>
        <w:t xml:space="preserve"> special subframes</w:t>
      </w:r>
      <w:r w:rsidR="0064531A" w:rsidRPr="008A15D0">
        <w:rPr>
          <w:rFonts w:hint="eastAsia"/>
          <w:lang w:eastAsia="zh-CN"/>
        </w:rPr>
        <w:t xml:space="preserve">. For </w:t>
      </w:r>
      <w:r w:rsidR="0064531A" w:rsidRPr="008A15D0">
        <w:t xml:space="preserve">distributed transmission, each resource element in an EREG is associated with one out of two antenna ports in an alternating manner, starting with antenna port 107, where </w:t>
      </w:r>
      <w:r w:rsidR="0064531A" w:rsidRPr="008A15D0">
        <w:rPr>
          <w:position w:val="-10"/>
        </w:rPr>
        <w:object w:dxaOrig="1140" w:dyaOrig="300">
          <v:shape id="_x0000_i1026" type="#_x0000_t75" style="width:56.9pt;height:15.1pt" o:ole="">
            <v:imagedata r:id="rId10" o:title=""/>
          </v:shape>
          <o:OLEObject Type="Embed" ProgID="Equation.3" ShapeID="_x0000_i1026" DrawAspect="Content" ObjectID="_1476876373" r:id="rId11"/>
        </w:object>
      </w:r>
      <w:r w:rsidR="0064531A" w:rsidRPr="008A15D0">
        <w:t xml:space="preserve"> for normal cyclic prefix and </w:t>
      </w:r>
      <w:r w:rsidR="0064531A" w:rsidRPr="008A15D0">
        <w:rPr>
          <w:position w:val="-10"/>
        </w:rPr>
        <w:object w:dxaOrig="1140" w:dyaOrig="300">
          <v:shape id="_x0000_i1027" type="#_x0000_t75" style="width:56.9pt;height:15.1pt" o:ole="">
            <v:imagedata r:id="rId12" o:title=""/>
          </v:shape>
          <o:OLEObject Type="Embed" ProgID="Equation.3" ShapeID="_x0000_i1027" DrawAspect="Content" ObjectID="_1476876374" r:id="rId13"/>
        </w:object>
      </w:r>
      <w:r w:rsidR="0064531A" w:rsidRPr="008A15D0">
        <w:t xml:space="preserve"> for extended cyclic prefix</w:t>
      </w:r>
      <w:r w:rsidR="00B532A3" w:rsidRPr="008A15D0">
        <w:rPr>
          <w:rFonts w:hint="eastAsia"/>
          <w:lang w:eastAsia="zh-CN"/>
        </w:rPr>
        <w:t xml:space="preserve"> </w:t>
      </w:r>
      <w:r w:rsidR="006005AC" w:rsidRPr="008A15D0">
        <w:rPr>
          <w:lang w:eastAsia="zh-CN"/>
        </w:rPr>
        <w:fldChar w:fldCharType="begin"/>
      </w:r>
      <w:r w:rsidR="00B532A3" w:rsidRPr="008A15D0">
        <w:rPr>
          <w:lang w:eastAsia="zh-CN"/>
        </w:rPr>
        <w:instrText xml:space="preserve"> </w:instrText>
      </w:r>
      <w:r w:rsidR="00B532A3" w:rsidRPr="008A15D0">
        <w:rPr>
          <w:rFonts w:hint="eastAsia"/>
          <w:lang w:eastAsia="zh-CN"/>
        </w:rPr>
        <w:instrText>REF _Ref402186110 \n \h</w:instrText>
      </w:r>
      <w:r w:rsidR="00B532A3" w:rsidRPr="008A15D0">
        <w:rPr>
          <w:lang w:eastAsia="zh-CN"/>
        </w:rPr>
        <w:instrText xml:space="preserve"> </w:instrText>
      </w:r>
      <w:r w:rsidR="006005AC" w:rsidRPr="008A15D0">
        <w:rPr>
          <w:lang w:eastAsia="zh-CN"/>
        </w:rPr>
      </w:r>
      <w:r w:rsidR="006005AC" w:rsidRPr="008A15D0">
        <w:rPr>
          <w:lang w:eastAsia="zh-CN"/>
        </w:rPr>
        <w:fldChar w:fldCharType="separate"/>
      </w:r>
      <w:r w:rsidR="00B532A3" w:rsidRPr="008A15D0">
        <w:rPr>
          <w:lang w:eastAsia="zh-CN"/>
        </w:rPr>
        <w:t>[2]</w:t>
      </w:r>
      <w:r w:rsidR="006005AC" w:rsidRPr="008A15D0">
        <w:rPr>
          <w:lang w:eastAsia="zh-CN"/>
        </w:rPr>
        <w:fldChar w:fldCharType="end"/>
      </w:r>
      <w:r w:rsidR="0064531A" w:rsidRPr="008A15D0">
        <w:t>.</w:t>
      </w:r>
    </w:p>
    <w:p w:rsidR="00C807A3" w:rsidRPr="008A15D0" w:rsidRDefault="00565807" w:rsidP="00C807A3">
      <w:pPr>
        <w:rPr>
          <w:lang w:eastAsia="zh-CN"/>
        </w:rPr>
      </w:pPr>
      <w:r w:rsidRPr="008A15D0">
        <w:rPr>
          <w:rFonts w:hint="eastAsia"/>
          <w:kern w:val="2"/>
          <w:lang w:eastAsia="zh-CN"/>
        </w:rPr>
        <w:t xml:space="preserve">Considering </w:t>
      </w:r>
      <w:r w:rsidR="008E7FF6" w:rsidRPr="008A15D0">
        <w:rPr>
          <w:rFonts w:hint="eastAsia"/>
          <w:kern w:val="2"/>
          <w:lang w:eastAsia="zh-CN"/>
        </w:rPr>
        <w:t xml:space="preserve">the </w:t>
      </w:r>
      <w:r w:rsidRPr="008A15D0">
        <w:rPr>
          <w:rFonts w:hint="eastAsia"/>
          <w:kern w:val="2"/>
          <w:lang w:eastAsia="zh-CN"/>
        </w:rPr>
        <w:t>common EPDCCH</w:t>
      </w:r>
      <w:r w:rsidR="008E7FF6" w:rsidRPr="008A15D0">
        <w:rPr>
          <w:rFonts w:hint="eastAsia"/>
          <w:kern w:val="2"/>
          <w:lang w:eastAsia="zh-CN"/>
        </w:rPr>
        <w:t xml:space="preserve"> set</w:t>
      </w:r>
      <w:r w:rsidRPr="008A15D0">
        <w:rPr>
          <w:rFonts w:hint="eastAsia"/>
          <w:kern w:val="2"/>
          <w:lang w:eastAsia="zh-CN"/>
        </w:rPr>
        <w:t xml:space="preserve"> may be used for obtaining UE-specific EPDCCH </w:t>
      </w:r>
      <w:r w:rsidR="007A0B36" w:rsidRPr="008A15D0">
        <w:rPr>
          <w:kern w:val="2"/>
          <w:lang w:eastAsia="zh-CN"/>
        </w:rPr>
        <w:t xml:space="preserve">sets </w:t>
      </w:r>
      <w:r w:rsidRPr="008A15D0">
        <w:rPr>
          <w:rFonts w:hint="eastAsia"/>
          <w:kern w:val="2"/>
          <w:lang w:eastAsia="zh-CN"/>
        </w:rPr>
        <w:t xml:space="preserve">configurations or used for scheduling common messages, so robust common EPDCCH transmission with good performance is expected. </w:t>
      </w:r>
      <w:r w:rsidR="00C64EFA" w:rsidRPr="008A15D0">
        <w:rPr>
          <w:rFonts w:hint="eastAsia"/>
          <w:kern w:val="2"/>
          <w:lang w:eastAsia="zh-CN"/>
        </w:rPr>
        <w:t xml:space="preserve">It is known that </w:t>
      </w:r>
      <w:r w:rsidR="000F0B06" w:rsidRPr="008A15D0">
        <w:rPr>
          <w:rFonts w:hint="eastAsia"/>
          <w:kern w:val="2"/>
          <w:lang w:eastAsia="zh-CN"/>
        </w:rPr>
        <w:t>normally</w:t>
      </w:r>
      <w:r w:rsidR="005D36B6" w:rsidRPr="008A15D0">
        <w:rPr>
          <w:rFonts w:hint="eastAsia"/>
          <w:kern w:val="2"/>
          <w:lang w:eastAsia="zh-CN"/>
        </w:rPr>
        <w:t xml:space="preserve"> </w:t>
      </w:r>
      <w:r w:rsidR="00D5172C" w:rsidRPr="008A15D0">
        <w:rPr>
          <w:rFonts w:hint="eastAsia"/>
          <w:kern w:val="2"/>
          <w:lang w:eastAsia="zh-CN"/>
        </w:rPr>
        <w:t xml:space="preserve">SFBC based </w:t>
      </w:r>
      <w:r w:rsidR="00C64EFA" w:rsidRPr="008A15D0">
        <w:rPr>
          <w:rFonts w:hint="eastAsia"/>
          <w:kern w:val="2"/>
          <w:lang w:eastAsia="zh-CN"/>
        </w:rPr>
        <w:t>transmit diversity</w:t>
      </w:r>
      <w:r w:rsidR="007D10BD" w:rsidRPr="008A15D0">
        <w:rPr>
          <w:rFonts w:hint="eastAsia"/>
          <w:kern w:val="2"/>
          <w:lang w:eastAsia="zh-CN"/>
        </w:rPr>
        <w:t xml:space="preserve"> including CRS and DMRS based</w:t>
      </w:r>
      <w:r w:rsidR="00C64EFA" w:rsidRPr="008A15D0">
        <w:rPr>
          <w:rFonts w:hint="eastAsia"/>
          <w:kern w:val="2"/>
          <w:lang w:eastAsia="zh-CN"/>
        </w:rPr>
        <w:t xml:space="preserve"> outperforms single</w:t>
      </w:r>
      <w:r w:rsidR="005D36B6" w:rsidRPr="008A15D0">
        <w:rPr>
          <w:rFonts w:hint="eastAsia"/>
          <w:kern w:val="2"/>
          <w:lang w:eastAsia="zh-CN"/>
        </w:rPr>
        <w:t xml:space="preserve"> antenna</w:t>
      </w:r>
      <w:r w:rsidR="00C64EFA" w:rsidRPr="008A15D0">
        <w:rPr>
          <w:rFonts w:hint="eastAsia"/>
          <w:kern w:val="2"/>
          <w:lang w:eastAsia="zh-CN"/>
        </w:rPr>
        <w:t xml:space="preserve"> port </w:t>
      </w:r>
      <w:r w:rsidR="009E28E9" w:rsidRPr="008A15D0">
        <w:rPr>
          <w:rFonts w:hint="eastAsia"/>
          <w:kern w:val="2"/>
          <w:lang w:eastAsia="zh-CN"/>
        </w:rPr>
        <w:t xml:space="preserve">random </w:t>
      </w:r>
      <w:r w:rsidR="00C64EFA" w:rsidRPr="008A15D0">
        <w:rPr>
          <w:rFonts w:hint="eastAsia"/>
          <w:kern w:val="2"/>
          <w:lang w:eastAsia="zh-CN"/>
        </w:rPr>
        <w:t>beamforming</w:t>
      </w:r>
      <w:r w:rsidR="000F0B06" w:rsidRPr="008A15D0">
        <w:rPr>
          <w:rFonts w:hint="eastAsia"/>
          <w:kern w:val="2"/>
          <w:lang w:eastAsia="zh-CN"/>
        </w:rPr>
        <w:t xml:space="preserve">, </w:t>
      </w:r>
      <w:r w:rsidR="008B5432" w:rsidRPr="008A15D0">
        <w:rPr>
          <w:rFonts w:hint="eastAsia"/>
          <w:kern w:val="2"/>
          <w:lang w:eastAsia="zh-CN"/>
        </w:rPr>
        <w:t>though</w:t>
      </w:r>
      <w:r w:rsidR="000F0B06" w:rsidRPr="008A15D0">
        <w:rPr>
          <w:rFonts w:hint="eastAsia"/>
          <w:kern w:val="2"/>
          <w:lang w:eastAsia="zh-CN"/>
        </w:rPr>
        <w:t xml:space="preserve"> random beamforming based on two </w:t>
      </w:r>
      <w:r w:rsidR="000F0B06" w:rsidRPr="008A15D0">
        <w:t>DMRS ports</w:t>
      </w:r>
      <w:r w:rsidR="000F0B06" w:rsidRPr="008A15D0">
        <w:rPr>
          <w:rFonts w:hint="eastAsia"/>
          <w:lang w:eastAsia="zh-CN"/>
        </w:rPr>
        <w:t xml:space="preserve"> </w:t>
      </w:r>
      <w:r w:rsidR="000F0B06" w:rsidRPr="008A15D0">
        <w:rPr>
          <w:position w:val="-10"/>
        </w:rPr>
        <w:object w:dxaOrig="1140" w:dyaOrig="300">
          <v:shape id="_x0000_i1028" type="#_x0000_t75" style="width:56.9pt;height:15.1pt" o:ole="">
            <v:imagedata r:id="rId10" o:title=""/>
          </v:shape>
          <o:OLEObject Type="Embed" ProgID="Equation.3" ShapeID="_x0000_i1028" DrawAspect="Content" ObjectID="_1476876375" r:id="rId14"/>
        </w:object>
      </w:r>
      <w:r w:rsidR="000F0B06" w:rsidRPr="008A15D0">
        <w:rPr>
          <w:rFonts w:hint="eastAsia"/>
          <w:lang w:eastAsia="zh-CN"/>
        </w:rPr>
        <w:t xml:space="preserve"> or </w:t>
      </w:r>
      <w:r w:rsidR="000F0B06" w:rsidRPr="008A15D0">
        <w:rPr>
          <w:position w:val="-10"/>
        </w:rPr>
        <w:object w:dxaOrig="1140" w:dyaOrig="300">
          <v:shape id="_x0000_i1029" type="#_x0000_t75" style="width:56.9pt;height:15.1pt" o:ole="">
            <v:imagedata r:id="rId12" o:title=""/>
          </v:shape>
          <o:OLEObject Type="Embed" ProgID="Equation.3" ShapeID="_x0000_i1029" DrawAspect="Content" ObjectID="_1476876376" r:id="rId15"/>
        </w:object>
      </w:r>
      <w:r w:rsidR="007F59FF" w:rsidRPr="008A15D0">
        <w:rPr>
          <w:rFonts w:hint="eastAsia"/>
          <w:lang w:eastAsia="zh-CN"/>
        </w:rPr>
        <w:t xml:space="preserve"> </w:t>
      </w:r>
      <w:r w:rsidR="000E5494" w:rsidRPr="008A15D0">
        <w:rPr>
          <w:rFonts w:hint="eastAsia"/>
          <w:lang w:eastAsia="zh-CN"/>
        </w:rPr>
        <w:t>may</w:t>
      </w:r>
      <w:r w:rsidR="007F59FF" w:rsidRPr="008A15D0">
        <w:rPr>
          <w:rFonts w:hint="eastAsia"/>
          <w:lang w:eastAsia="zh-CN"/>
        </w:rPr>
        <w:t xml:space="preserve"> obtain spatial diversity gain</w:t>
      </w:r>
      <w:r w:rsidR="00163A8A" w:rsidRPr="008A15D0">
        <w:rPr>
          <w:rFonts w:hint="eastAsia"/>
          <w:lang w:eastAsia="zh-CN"/>
        </w:rPr>
        <w:t xml:space="preserve">s at the cost of larger </w:t>
      </w:r>
      <w:r w:rsidR="002F425F" w:rsidRPr="008A15D0">
        <w:rPr>
          <w:rFonts w:hint="eastAsia"/>
          <w:lang w:eastAsia="zh-CN"/>
        </w:rPr>
        <w:t>DM</w:t>
      </w:r>
      <w:r w:rsidR="00163A8A" w:rsidRPr="008A15D0">
        <w:rPr>
          <w:rFonts w:hint="eastAsia"/>
          <w:lang w:eastAsia="zh-CN"/>
        </w:rPr>
        <w:t>RS overhead</w:t>
      </w:r>
      <w:r w:rsidR="00F4003E" w:rsidRPr="008A15D0">
        <w:rPr>
          <w:rFonts w:hint="eastAsia"/>
          <w:lang w:eastAsia="zh-CN"/>
        </w:rPr>
        <w:t xml:space="preserve">. </w:t>
      </w:r>
      <w:r w:rsidR="00877E89" w:rsidRPr="008A15D0">
        <w:rPr>
          <w:rFonts w:hint="eastAsia"/>
          <w:lang w:eastAsia="zh-CN"/>
        </w:rPr>
        <w:t>Given DMRS has been used for EPDCCH since Rel-11, h</w:t>
      </w:r>
      <w:r w:rsidR="003B1F22" w:rsidRPr="008A15D0">
        <w:rPr>
          <w:rFonts w:hint="eastAsia"/>
          <w:lang w:eastAsia="zh-CN"/>
        </w:rPr>
        <w:t xml:space="preserve">ence, </w:t>
      </w:r>
      <w:r w:rsidR="007E2CE2" w:rsidRPr="008A15D0">
        <w:rPr>
          <w:rFonts w:hint="eastAsia"/>
          <w:lang w:eastAsia="zh-CN"/>
        </w:rPr>
        <w:t>for bette</w:t>
      </w:r>
      <w:r w:rsidR="00E5078D" w:rsidRPr="008A15D0">
        <w:rPr>
          <w:rFonts w:hint="eastAsia"/>
          <w:lang w:eastAsia="zh-CN"/>
        </w:rPr>
        <w:t>r performance for the common EPD</w:t>
      </w:r>
      <w:r w:rsidR="007E2CE2" w:rsidRPr="008A15D0">
        <w:rPr>
          <w:rFonts w:hint="eastAsia"/>
          <w:lang w:eastAsia="zh-CN"/>
        </w:rPr>
        <w:t xml:space="preserve">CCH, </w:t>
      </w:r>
      <w:r w:rsidR="003B1F22" w:rsidRPr="008A15D0">
        <w:rPr>
          <w:rFonts w:hint="eastAsia"/>
          <w:lang w:eastAsia="zh-CN"/>
        </w:rPr>
        <w:t xml:space="preserve">DMRS based </w:t>
      </w:r>
      <w:r w:rsidR="00D94D37" w:rsidRPr="008A15D0">
        <w:rPr>
          <w:rFonts w:hint="eastAsia"/>
          <w:lang w:eastAsia="zh-CN"/>
        </w:rPr>
        <w:t xml:space="preserve">SFBC </w:t>
      </w:r>
      <w:r w:rsidR="003B1F22" w:rsidRPr="008A15D0">
        <w:rPr>
          <w:rFonts w:hint="eastAsia"/>
          <w:lang w:eastAsia="zh-CN"/>
        </w:rPr>
        <w:t>transmission diversity</w:t>
      </w:r>
      <w:r w:rsidR="00F862C6" w:rsidRPr="008A15D0">
        <w:rPr>
          <w:rFonts w:hint="eastAsia"/>
          <w:lang w:eastAsia="zh-CN"/>
        </w:rPr>
        <w:t xml:space="preserve"> rather than random beamforming</w:t>
      </w:r>
      <w:r w:rsidR="003B1F22" w:rsidRPr="008A15D0">
        <w:rPr>
          <w:rFonts w:hint="eastAsia"/>
          <w:lang w:eastAsia="zh-CN"/>
        </w:rPr>
        <w:t xml:space="preserve"> could be considered for </w:t>
      </w:r>
      <w:r w:rsidR="00640E21" w:rsidRPr="008A15D0">
        <w:rPr>
          <w:rFonts w:hint="eastAsia"/>
          <w:lang w:eastAsia="zh-CN"/>
        </w:rPr>
        <w:t xml:space="preserve">the </w:t>
      </w:r>
      <w:r w:rsidR="003B1F22" w:rsidRPr="008A15D0">
        <w:rPr>
          <w:rFonts w:hint="eastAsia"/>
          <w:lang w:eastAsia="zh-CN"/>
        </w:rPr>
        <w:t>common EPDCCH.</w:t>
      </w:r>
    </w:p>
    <w:p w:rsidR="00485516" w:rsidRPr="008A15D0" w:rsidRDefault="00485516" w:rsidP="00C807A3">
      <w:pPr>
        <w:rPr>
          <w:b/>
          <w:kern w:val="2"/>
          <w:lang w:eastAsia="zh-CN"/>
        </w:rPr>
      </w:pPr>
      <w:r w:rsidRPr="008A15D0">
        <w:rPr>
          <w:rFonts w:hint="eastAsia"/>
          <w:b/>
          <w:u w:val="single"/>
          <w:lang w:eastAsia="zh-CN"/>
        </w:rPr>
        <w:t>Proposal</w:t>
      </w:r>
      <w:r w:rsidR="00193C2A" w:rsidRPr="008A15D0">
        <w:rPr>
          <w:rFonts w:hint="eastAsia"/>
          <w:b/>
          <w:u w:val="single"/>
          <w:lang w:eastAsia="zh-CN"/>
        </w:rPr>
        <w:t xml:space="preserve"> 2</w:t>
      </w:r>
      <w:r w:rsidRPr="008A15D0">
        <w:rPr>
          <w:rFonts w:hint="eastAsia"/>
          <w:b/>
          <w:lang w:eastAsia="zh-CN"/>
        </w:rPr>
        <w:t xml:space="preserve">: DMRS based transmission diversity </w:t>
      </w:r>
      <w:r w:rsidR="00082B5D" w:rsidRPr="008A15D0">
        <w:rPr>
          <w:rFonts w:hint="eastAsia"/>
          <w:b/>
          <w:lang w:eastAsia="zh-CN"/>
        </w:rPr>
        <w:t xml:space="preserve">can be considered </w:t>
      </w:r>
      <w:r w:rsidRPr="008A15D0">
        <w:rPr>
          <w:rFonts w:hint="eastAsia"/>
          <w:b/>
          <w:lang w:eastAsia="zh-CN"/>
        </w:rPr>
        <w:t>for</w:t>
      </w:r>
      <w:r w:rsidR="005545B3" w:rsidRPr="008A15D0">
        <w:rPr>
          <w:rFonts w:hint="eastAsia"/>
          <w:b/>
          <w:lang w:eastAsia="zh-CN"/>
        </w:rPr>
        <w:t xml:space="preserve"> the</w:t>
      </w:r>
      <w:r w:rsidRPr="008A15D0">
        <w:rPr>
          <w:rFonts w:hint="eastAsia"/>
          <w:b/>
          <w:lang w:eastAsia="zh-CN"/>
        </w:rPr>
        <w:t xml:space="preserve"> common EPDCCH</w:t>
      </w:r>
      <w:r w:rsidR="0004459E" w:rsidRPr="008A15D0">
        <w:rPr>
          <w:rFonts w:hint="eastAsia"/>
          <w:b/>
          <w:lang w:eastAsia="zh-CN"/>
        </w:rPr>
        <w:t>.</w:t>
      </w:r>
    </w:p>
    <w:p w:rsidR="00157FC3" w:rsidRPr="008A15D0" w:rsidRDefault="00747F48" w:rsidP="009A14EF">
      <w:pPr>
        <w:pStyle w:val="Heading1"/>
        <w:spacing w:before="240"/>
      </w:pPr>
      <w:r w:rsidRPr="008A15D0">
        <w:t>Conclusion</w:t>
      </w:r>
      <w:r w:rsidR="006B1FD5" w:rsidRPr="008A15D0">
        <w:t>s</w:t>
      </w:r>
    </w:p>
    <w:p w:rsidR="00604574" w:rsidRPr="008A15D0" w:rsidRDefault="00C37636" w:rsidP="006B1FD5">
      <w:pPr>
        <w:rPr>
          <w:kern w:val="2"/>
          <w:lang w:eastAsia="zh-CN"/>
        </w:rPr>
      </w:pPr>
      <w:r w:rsidRPr="008A15D0">
        <w:rPr>
          <w:rFonts w:hint="eastAsia"/>
          <w:kern w:val="2"/>
          <w:lang w:eastAsia="zh-CN"/>
        </w:rPr>
        <w:t>By analysis t</w:t>
      </w:r>
      <w:r w:rsidR="00706F14" w:rsidRPr="008A15D0">
        <w:rPr>
          <w:rFonts w:hint="eastAsia"/>
          <w:kern w:val="2"/>
          <w:lang w:eastAsia="zh-CN"/>
        </w:rPr>
        <w:t>his contribution</w:t>
      </w:r>
      <w:r w:rsidR="004E4A3B" w:rsidRPr="008A15D0">
        <w:rPr>
          <w:rFonts w:hint="eastAsia"/>
          <w:kern w:val="2"/>
          <w:lang w:eastAsia="zh-CN"/>
        </w:rPr>
        <w:t xml:space="preserve"> concludes that a common EPDCCH set</w:t>
      </w:r>
      <w:r w:rsidR="00B1026D" w:rsidRPr="008A15D0">
        <w:rPr>
          <w:kern w:val="2"/>
          <w:lang w:eastAsia="zh-CN"/>
        </w:rPr>
        <w:t xml:space="preserve"> configuration</w:t>
      </w:r>
      <w:r w:rsidR="004E4A3B" w:rsidRPr="008A15D0">
        <w:rPr>
          <w:rFonts w:hint="eastAsia"/>
          <w:kern w:val="2"/>
          <w:lang w:eastAsia="zh-CN"/>
        </w:rPr>
        <w:t xml:space="preserve"> could</w:t>
      </w:r>
      <w:r w:rsidR="00A0396E" w:rsidRPr="008A15D0">
        <w:rPr>
          <w:kern w:val="2"/>
          <w:lang w:eastAsia="zh-CN"/>
        </w:rPr>
        <w:t xml:space="preserve"> be used to</w:t>
      </w:r>
      <w:r w:rsidR="00706F14" w:rsidRPr="008A15D0">
        <w:rPr>
          <w:rFonts w:hint="eastAsia"/>
          <w:kern w:val="2"/>
          <w:lang w:eastAsia="zh-CN"/>
        </w:rPr>
        <w:t xml:space="preserve"> obtain UE-specific EPDCCH </w:t>
      </w:r>
      <w:r w:rsidR="00883A68" w:rsidRPr="008A15D0">
        <w:rPr>
          <w:kern w:val="2"/>
          <w:lang w:eastAsia="zh-CN"/>
        </w:rPr>
        <w:t xml:space="preserve">sets </w:t>
      </w:r>
      <w:r w:rsidR="00DC1551" w:rsidRPr="008A15D0">
        <w:rPr>
          <w:rFonts w:hint="eastAsia"/>
          <w:kern w:val="2"/>
          <w:lang w:eastAsia="zh-CN"/>
        </w:rPr>
        <w:t xml:space="preserve">configurations </w:t>
      </w:r>
      <w:r w:rsidR="00706F14" w:rsidRPr="008A15D0">
        <w:rPr>
          <w:rFonts w:hint="eastAsia"/>
          <w:kern w:val="2"/>
          <w:lang w:eastAsia="zh-CN"/>
        </w:rPr>
        <w:t xml:space="preserve">if reusing Rel-11 EPDCCH for Rel-13 reduced </w:t>
      </w:r>
      <w:r w:rsidR="00706F14" w:rsidRPr="008A15D0">
        <w:rPr>
          <w:kern w:val="2"/>
          <w:lang w:eastAsia="zh-CN"/>
        </w:rPr>
        <w:t>bandwidth</w:t>
      </w:r>
      <w:r w:rsidR="00706F14" w:rsidRPr="008A15D0">
        <w:rPr>
          <w:rFonts w:hint="eastAsia"/>
          <w:kern w:val="2"/>
          <w:lang w:eastAsia="zh-CN"/>
        </w:rPr>
        <w:t xml:space="preserve"> MTC </w:t>
      </w:r>
      <w:r w:rsidR="004E4A3B" w:rsidRPr="008A15D0">
        <w:rPr>
          <w:rFonts w:hint="eastAsia"/>
          <w:kern w:val="2"/>
          <w:lang w:eastAsia="zh-CN"/>
        </w:rPr>
        <w:t xml:space="preserve">UEs for saving </w:t>
      </w:r>
      <w:r w:rsidR="004E4A3B" w:rsidRPr="008A15D0">
        <w:rPr>
          <w:kern w:val="2"/>
          <w:lang w:eastAsia="zh-CN"/>
        </w:rPr>
        <w:t>specification</w:t>
      </w:r>
      <w:r w:rsidR="004E4A3B" w:rsidRPr="008A15D0">
        <w:rPr>
          <w:rFonts w:hint="eastAsia"/>
          <w:kern w:val="2"/>
          <w:lang w:eastAsia="zh-CN"/>
        </w:rPr>
        <w:t xml:space="preserve"> efforts</w:t>
      </w:r>
      <w:r w:rsidRPr="008A15D0">
        <w:rPr>
          <w:rFonts w:hint="eastAsia"/>
          <w:kern w:val="2"/>
          <w:lang w:eastAsia="zh-CN"/>
        </w:rPr>
        <w:t>. The common EPDCCH</w:t>
      </w:r>
      <w:r w:rsidR="00B76312" w:rsidRPr="008A15D0">
        <w:rPr>
          <w:rFonts w:hint="eastAsia"/>
          <w:kern w:val="2"/>
          <w:lang w:eastAsia="zh-CN"/>
        </w:rPr>
        <w:t xml:space="preserve"> set</w:t>
      </w:r>
      <w:r w:rsidR="00B1026D" w:rsidRPr="008A15D0">
        <w:rPr>
          <w:kern w:val="2"/>
          <w:lang w:eastAsia="zh-CN"/>
        </w:rPr>
        <w:t xml:space="preserve"> configuration</w:t>
      </w:r>
      <w:r w:rsidRPr="008A15D0">
        <w:rPr>
          <w:rFonts w:hint="eastAsia"/>
          <w:kern w:val="2"/>
          <w:lang w:eastAsia="zh-CN"/>
        </w:rPr>
        <w:t xml:space="preserve"> could be used to</w:t>
      </w:r>
      <w:r w:rsidR="004E4A3B" w:rsidRPr="008A15D0">
        <w:rPr>
          <w:rFonts w:hint="eastAsia"/>
          <w:kern w:val="2"/>
          <w:lang w:eastAsia="zh-CN"/>
        </w:rPr>
        <w:t xml:space="preserve"> schedule common messages</w:t>
      </w:r>
      <w:r w:rsidRPr="008A15D0">
        <w:rPr>
          <w:rFonts w:hint="eastAsia"/>
          <w:kern w:val="2"/>
          <w:lang w:eastAsia="zh-CN"/>
        </w:rPr>
        <w:t xml:space="preserve"> as well</w:t>
      </w:r>
      <w:r w:rsidR="004E4A3B" w:rsidRPr="008A15D0">
        <w:rPr>
          <w:rFonts w:hint="eastAsia"/>
          <w:kern w:val="2"/>
          <w:lang w:eastAsia="zh-CN"/>
        </w:rPr>
        <w:t xml:space="preserve">. The transmission schedule for </w:t>
      </w:r>
      <w:r w:rsidR="00273FEB" w:rsidRPr="008A15D0">
        <w:rPr>
          <w:rFonts w:hint="eastAsia"/>
          <w:kern w:val="2"/>
          <w:lang w:eastAsia="zh-CN"/>
        </w:rPr>
        <w:t xml:space="preserve">the common EPDCCH set is also </w:t>
      </w:r>
      <w:r w:rsidR="00C7551F" w:rsidRPr="008A15D0">
        <w:rPr>
          <w:kern w:val="2"/>
          <w:lang w:eastAsia="zh-CN"/>
        </w:rPr>
        <w:t>discussed</w:t>
      </w:r>
      <w:r w:rsidR="00540068" w:rsidRPr="008A15D0">
        <w:rPr>
          <w:rFonts w:hint="eastAsia"/>
          <w:kern w:val="2"/>
          <w:lang w:eastAsia="zh-CN"/>
        </w:rPr>
        <w:t>.</w:t>
      </w:r>
      <w:r w:rsidR="00273FEB" w:rsidRPr="008A15D0">
        <w:rPr>
          <w:rFonts w:hint="eastAsia"/>
          <w:kern w:val="2"/>
          <w:lang w:eastAsia="zh-CN"/>
        </w:rPr>
        <w:t xml:space="preserve"> </w:t>
      </w:r>
      <w:r w:rsidR="00E53A1A" w:rsidRPr="008A15D0">
        <w:rPr>
          <w:rFonts w:hint="eastAsia"/>
          <w:kern w:val="2"/>
          <w:lang w:eastAsia="zh-CN"/>
        </w:rPr>
        <w:t>All of these lead to the following proposals:</w:t>
      </w:r>
    </w:p>
    <w:p w:rsidR="008B7E6D" w:rsidRPr="008A15D0" w:rsidRDefault="008B7E6D" w:rsidP="008B7E6D">
      <w:pPr>
        <w:rPr>
          <w:b/>
          <w:kern w:val="2"/>
          <w:lang w:eastAsia="zh-CN"/>
        </w:rPr>
      </w:pPr>
      <w:r w:rsidRPr="008A15D0">
        <w:rPr>
          <w:rFonts w:hint="eastAsia"/>
          <w:b/>
          <w:kern w:val="2"/>
          <w:u w:val="single"/>
          <w:lang w:eastAsia="zh-CN"/>
        </w:rPr>
        <w:t>Proposal 1</w:t>
      </w:r>
      <w:r w:rsidRPr="008A15D0">
        <w:rPr>
          <w:rFonts w:hint="eastAsia"/>
          <w:b/>
          <w:kern w:val="2"/>
          <w:lang w:eastAsia="zh-CN"/>
        </w:rPr>
        <w:t xml:space="preserve">: Consider </w:t>
      </w:r>
      <w:r w:rsidRPr="008A15D0">
        <w:rPr>
          <w:b/>
          <w:kern w:val="2"/>
          <w:lang w:eastAsia="zh-CN"/>
        </w:rPr>
        <w:t>designing</w:t>
      </w:r>
      <w:r w:rsidRPr="008A15D0">
        <w:rPr>
          <w:rFonts w:hint="eastAsia"/>
          <w:b/>
          <w:kern w:val="2"/>
          <w:lang w:eastAsia="zh-CN"/>
        </w:rPr>
        <w:t xml:space="preserve"> a common EPDCCH set to obtain other EPDCCH sets </w:t>
      </w:r>
      <w:r w:rsidR="00267691" w:rsidRPr="008A15D0">
        <w:rPr>
          <w:b/>
          <w:kern w:val="2"/>
          <w:lang w:eastAsia="zh-CN"/>
        </w:rPr>
        <w:t>configuration</w:t>
      </w:r>
      <w:r w:rsidR="00EF1051" w:rsidRPr="008A15D0">
        <w:rPr>
          <w:b/>
          <w:kern w:val="2"/>
          <w:lang w:eastAsia="zh-CN"/>
        </w:rPr>
        <w:t>s</w:t>
      </w:r>
      <w:r w:rsidR="00267691" w:rsidRPr="008A15D0">
        <w:rPr>
          <w:b/>
          <w:kern w:val="2"/>
          <w:lang w:eastAsia="zh-CN"/>
        </w:rPr>
        <w:t xml:space="preserve"> </w:t>
      </w:r>
      <w:r w:rsidRPr="008A15D0">
        <w:rPr>
          <w:rFonts w:hint="eastAsia"/>
          <w:b/>
          <w:kern w:val="2"/>
          <w:lang w:eastAsia="zh-CN"/>
        </w:rPr>
        <w:t>and/or schedul</w:t>
      </w:r>
      <w:r w:rsidR="000F66EC" w:rsidRPr="008A15D0">
        <w:rPr>
          <w:b/>
          <w:kern w:val="2"/>
          <w:lang w:eastAsia="zh-CN"/>
        </w:rPr>
        <w:t>e</w:t>
      </w:r>
      <w:r w:rsidRPr="008A15D0">
        <w:rPr>
          <w:rFonts w:hint="eastAsia"/>
          <w:b/>
          <w:kern w:val="2"/>
          <w:lang w:eastAsia="zh-CN"/>
        </w:rPr>
        <w:t xml:space="preserve"> common messages. </w:t>
      </w:r>
    </w:p>
    <w:p w:rsidR="00565E7D" w:rsidRPr="008A15D0" w:rsidRDefault="00565E7D" w:rsidP="00565E7D">
      <w:pPr>
        <w:rPr>
          <w:b/>
          <w:kern w:val="2"/>
          <w:lang w:eastAsia="zh-CN"/>
        </w:rPr>
      </w:pPr>
      <w:r w:rsidRPr="008A15D0">
        <w:rPr>
          <w:rFonts w:hint="eastAsia"/>
          <w:b/>
          <w:u w:val="single"/>
          <w:lang w:eastAsia="zh-CN"/>
        </w:rPr>
        <w:t>Proposal 2</w:t>
      </w:r>
      <w:r w:rsidRPr="008A15D0">
        <w:rPr>
          <w:rFonts w:hint="eastAsia"/>
          <w:b/>
          <w:lang w:eastAsia="zh-CN"/>
        </w:rPr>
        <w:t>: DMRS based transmission diversity can be considered for the common EPDCCH.</w:t>
      </w:r>
    </w:p>
    <w:p w:rsidR="001D780E" w:rsidRPr="008A15D0" w:rsidRDefault="001D780E" w:rsidP="001D780E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8A15D0">
        <w:lastRenderedPageBreak/>
        <w:t>References</w:t>
      </w:r>
    </w:p>
    <w:p w:rsidR="00742B0B" w:rsidRPr="008A15D0" w:rsidRDefault="00742B0B" w:rsidP="00136A23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6" w:name="_Ref402186077"/>
      <w:bookmarkStart w:id="7" w:name="_Ref398830697"/>
      <w:bookmarkEnd w:id="3"/>
      <w:bookmarkEnd w:id="4"/>
      <w:bookmarkEnd w:id="5"/>
      <w:r w:rsidRPr="008A15D0">
        <w:rPr>
          <w:rFonts w:hint="eastAsia"/>
          <w:sz w:val="20"/>
          <w:szCs w:val="20"/>
          <w:lang w:eastAsia="zh-CN"/>
        </w:rPr>
        <w:t xml:space="preserve">TS 36.331, </w:t>
      </w:r>
      <w:r w:rsidRPr="008A15D0">
        <w:rPr>
          <w:sz w:val="20"/>
          <w:szCs w:val="20"/>
          <w:lang w:eastAsia="zh-CN"/>
        </w:rPr>
        <w:t>“</w:t>
      </w:r>
      <w:r w:rsidRPr="008A15D0">
        <w:rPr>
          <w:rFonts w:eastAsia="MS Mincho"/>
          <w:sz w:val="20"/>
          <w:szCs w:val="20"/>
          <w:lang w:eastAsia="ja-JP"/>
        </w:rPr>
        <w:t>(</w:t>
      </w:r>
      <w:r w:rsidRPr="008A15D0">
        <w:rPr>
          <w:sz w:val="20"/>
          <w:szCs w:val="20"/>
          <w:lang w:eastAsia="en-GB"/>
        </w:rPr>
        <w:t>E-UTRA)</w:t>
      </w:r>
      <w:r w:rsidRPr="008A15D0">
        <w:rPr>
          <w:rFonts w:hint="eastAsia"/>
          <w:sz w:val="20"/>
          <w:szCs w:val="20"/>
          <w:lang w:eastAsia="en-GB"/>
        </w:rPr>
        <w:t>;</w:t>
      </w:r>
      <w:r w:rsidRPr="008A15D0">
        <w:rPr>
          <w:rFonts w:hint="eastAsia"/>
          <w:sz w:val="20"/>
          <w:szCs w:val="20"/>
          <w:lang w:eastAsia="zh-CN"/>
        </w:rPr>
        <w:t xml:space="preserve"> Radio Resource Control (RRC); Protocol Specification (Release 12)</w:t>
      </w:r>
      <w:r w:rsidR="00444569" w:rsidRPr="008A15D0">
        <w:rPr>
          <w:rFonts w:hint="eastAsia"/>
          <w:sz w:val="20"/>
          <w:szCs w:val="20"/>
          <w:lang w:eastAsia="zh-CN"/>
        </w:rPr>
        <w:t>,</w:t>
      </w:r>
      <w:r w:rsidRPr="008A15D0">
        <w:rPr>
          <w:sz w:val="20"/>
          <w:szCs w:val="20"/>
          <w:lang w:eastAsia="zh-CN"/>
        </w:rPr>
        <w:t>”</w:t>
      </w:r>
      <w:r w:rsidR="00444569" w:rsidRPr="008A15D0">
        <w:rPr>
          <w:rFonts w:hint="eastAsia"/>
          <w:sz w:val="20"/>
          <w:szCs w:val="20"/>
          <w:lang w:eastAsia="zh-CN"/>
        </w:rPr>
        <w:t xml:space="preserve"> V12.2.0 (2014-06).</w:t>
      </w:r>
      <w:bookmarkEnd w:id="6"/>
      <w:r w:rsidR="00444569" w:rsidRPr="008A15D0">
        <w:rPr>
          <w:rFonts w:hint="eastAsia"/>
          <w:sz w:val="20"/>
          <w:szCs w:val="20"/>
          <w:lang w:eastAsia="zh-CN"/>
        </w:rPr>
        <w:t xml:space="preserve"> </w:t>
      </w:r>
    </w:p>
    <w:p w:rsidR="00033927" w:rsidRPr="008A15D0" w:rsidRDefault="00033927" w:rsidP="00136A23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8" w:name="_Ref402186110"/>
      <w:r w:rsidRPr="008A15D0">
        <w:rPr>
          <w:rFonts w:hint="eastAsia"/>
          <w:sz w:val="20"/>
          <w:szCs w:val="20"/>
          <w:lang w:eastAsia="zh-CN"/>
        </w:rPr>
        <w:t>TS 36.</w:t>
      </w:r>
      <w:r w:rsidR="00A846DC" w:rsidRPr="008A15D0">
        <w:rPr>
          <w:rFonts w:hint="eastAsia"/>
          <w:sz w:val="20"/>
          <w:szCs w:val="20"/>
          <w:lang w:eastAsia="zh-CN"/>
        </w:rPr>
        <w:t>211</w:t>
      </w:r>
      <w:r w:rsidRPr="008A15D0">
        <w:rPr>
          <w:rFonts w:hint="eastAsia"/>
          <w:sz w:val="20"/>
          <w:szCs w:val="20"/>
          <w:lang w:eastAsia="zh-CN"/>
        </w:rPr>
        <w:t xml:space="preserve">, </w:t>
      </w:r>
      <w:r w:rsidRPr="008A15D0">
        <w:rPr>
          <w:sz w:val="20"/>
          <w:szCs w:val="20"/>
          <w:lang w:eastAsia="zh-CN"/>
        </w:rPr>
        <w:t>“</w:t>
      </w:r>
      <w:r w:rsidRPr="008A15D0">
        <w:rPr>
          <w:rFonts w:eastAsia="MS Mincho"/>
          <w:sz w:val="20"/>
          <w:szCs w:val="20"/>
          <w:lang w:eastAsia="ja-JP"/>
        </w:rPr>
        <w:t>(</w:t>
      </w:r>
      <w:r w:rsidRPr="008A15D0">
        <w:rPr>
          <w:sz w:val="20"/>
          <w:szCs w:val="20"/>
          <w:lang w:eastAsia="en-GB"/>
        </w:rPr>
        <w:t>E-UTRA)</w:t>
      </w:r>
      <w:r w:rsidRPr="008A15D0">
        <w:rPr>
          <w:rFonts w:hint="eastAsia"/>
          <w:sz w:val="20"/>
          <w:szCs w:val="20"/>
          <w:lang w:eastAsia="en-GB"/>
        </w:rPr>
        <w:t xml:space="preserve">; </w:t>
      </w:r>
      <w:r w:rsidR="00A846DC" w:rsidRPr="008A15D0">
        <w:rPr>
          <w:rFonts w:hint="eastAsia"/>
          <w:sz w:val="20"/>
          <w:szCs w:val="20"/>
          <w:lang w:eastAsia="zh-CN"/>
        </w:rPr>
        <w:t xml:space="preserve">Physical channels and modulation </w:t>
      </w:r>
      <w:r w:rsidRPr="008A15D0">
        <w:rPr>
          <w:rFonts w:hint="eastAsia"/>
          <w:sz w:val="20"/>
          <w:szCs w:val="20"/>
          <w:lang w:eastAsia="en-GB"/>
        </w:rPr>
        <w:t xml:space="preserve">(Release </w:t>
      </w:r>
      <w:r w:rsidR="00A45F1A" w:rsidRPr="008A15D0">
        <w:rPr>
          <w:rFonts w:hint="eastAsia"/>
          <w:sz w:val="20"/>
          <w:szCs w:val="20"/>
          <w:lang w:eastAsia="zh-CN"/>
        </w:rPr>
        <w:t>12</w:t>
      </w:r>
      <w:r w:rsidRPr="008A15D0">
        <w:rPr>
          <w:rFonts w:hint="eastAsia"/>
          <w:sz w:val="20"/>
          <w:szCs w:val="20"/>
          <w:lang w:eastAsia="en-GB"/>
        </w:rPr>
        <w:t>),</w:t>
      </w:r>
      <w:r w:rsidRPr="008A15D0">
        <w:rPr>
          <w:sz w:val="20"/>
          <w:szCs w:val="20"/>
          <w:lang w:eastAsia="zh-CN"/>
        </w:rPr>
        <w:t>”</w:t>
      </w:r>
      <w:r w:rsidR="00A846DC" w:rsidRPr="008A15D0">
        <w:rPr>
          <w:rFonts w:hint="eastAsia"/>
          <w:sz w:val="20"/>
          <w:szCs w:val="20"/>
          <w:lang w:eastAsia="zh-CN"/>
        </w:rPr>
        <w:t xml:space="preserve"> V12.2</w:t>
      </w:r>
      <w:r w:rsidRPr="008A15D0">
        <w:rPr>
          <w:rFonts w:hint="eastAsia"/>
          <w:sz w:val="20"/>
          <w:szCs w:val="20"/>
          <w:lang w:eastAsia="zh-CN"/>
        </w:rPr>
        <w:t>.0 (</w:t>
      </w:r>
      <w:r w:rsidR="001C29DF" w:rsidRPr="008A15D0">
        <w:rPr>
          <w:rFonts w:hint="eastAsia"/>
          <w:sz w:val="20"/>
          <w:szCs w:val="20"/>
          <w:lang w:eastAsia="zh-CN"/>
        </w:rPr>
        <w:t>2014-06</w:t>
      </w:r>
      <w:r w:rsidRPr="008A15D0">
        <w:rPr>
          <w:rFonts w:hint="eastAsia"/>
          <w:sz w:val="20"/>
          <w:szCs w:val="20"/>
          <w:lang w:eastAsia="zh-CN"/>
        </w:rPr>
        <w:t>)</w:t>
      </w:r>
      <w:r w:rsidR="00205CFE" w:rsidRPr="008A15D0">
        <w:rPr>
          <w:rFonts w:hint="eastAsia"/>
          <w:sz w:val="20"/>
          <w:szCs w:val="20"/>
          <w:lang w:eastAsia="zh-CN"/>
        </w:rPr>
        <w:t>.</w:t>
      </w:r>
      <w:bookmarkEnd w:id="2"/>
      <w:bookmarkEnd w:id="7"/>
      <w:bookmarkEnd w:id="8"/>
    </w:p>
    <w:sectPr w:rsidR="00033927" w:rsidRPr="008A15D0" w:rsidSect="00F23FAE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839" w:rsidRDefault="00215839">
      <w:r>
        <w:separator/>
      </w:r>
    </w:p>
  </w:endnote>
  <w:endnote w:type="continuationSeparator" w:id="0">
    <w:p w:rsidR="00215839" w:rsidRDefault="00215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839" w:rsidRDefault="00215839">
      <w:r>
        <w:separator/>
      </w:r>
    </w:p>
  </w:footnote>
  <w:footnote w:type="continuationSeparator" w:id="0">
    <w:p w:rsidR="00215839" w:rsidRDefault="002158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C50"/>
    <w:multiLevelType w:val="hybridMultilevel"/>
    <w:tmpl w:val="AEDA5A56"/>
    <w:lvl w:ilvl="0" w:tplc="4DAAF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9CAE02">
      <w:start w:val="1"/>
      <w:numFmt w:val="lowerLetter"/>
      <w:lvlText w:val="%2."/>
      <w:lvlJc w:val="left"/>
      <w:pPr>
        <w:ind w:left="1080" w:hanging="360"/>
      </w:pPr>
    </w:lvl>
    <w:lvl w:ilvl="2" w:tplc="27DC72D4" w:tentative="1">
      <w:start w:val="1"/>
      <w:numFmt w:val="lowerRoman"/>
      <w:lvlText w:val="%3."/>
      <w:lvlJc w:val="right"/>
      <w:pPr>
        <w:ind w:left="1800" w:hanging="180"/>
      </w:pPr>
    </w:lvl>
    <w:lvl w:ilvl="3" w:tplc="C9C07E64" w:tentative="1">
      <w:start w:val="1"/>
      <w:numFmt w:val="decimal"/>
      <w:lvlText w:val="%4."/>
      <w:lvlJc w:val="left"/>
      <w:pPr>
        <w:ind w:left="2520" w:hanging="360"/>
      </w:pPr>
    </w:lvl>
    <w:lvl w:ilvl="4" w:tplc="4E3489F8" w:tentative="1">
      <w:start w:val="1"/>
      <w:numFmt w:val="lowerLetter"/>
      <w:lvlText w:val="%5."/>
      <w:lvlJc w:val="left"/>
      <w:pPr>
        <w:ind w:left="3240" w:hanging="360"/>
      </w:pPr>
    </w:lvl>
    <w:lvl w:ilvl="5" w:tplc="8FB6B036" w:tentative="1">
      <w:start w:val="1"/>
      <w:numFmt w:val="lowerRoman"/>
      <w:lvlText w:val="%6."/>
      <w:lvlJc w:val="right"/>
      <w:pPr>
        <w:ind w:left="3960" w:hanging="180"/>
      </w:pPr>
    </w:lvl>
    <w:lvl w:ilvl="6" w:tplc="A1E0A890" w:tentative="1">
      <w:start w:val="1"/>
      <w:numFmt w:val="decimal"/>
      <w:lvlText w:val="%7."/>
      <w:lvlJc w:val="left"/>
      <w:pPr>
        <w:ind w:left="4680" w:hanging="360"/>
      </w:pPr>
    </w:lvl>
    <w:lvl w:ilvl="7" w:tplc="307ED628" w:tentative="1">
      <w:start w:val="1"/>
      <w:numFmt w:val="lowerLetter"/>
      <w:lvlText w:val="%8."/>
      <w:lvlJc w:val="left"/>
      <w:pPr>
        <w:ind w:left="5400" w:hanging="360"/>
      </w:pPr>
    </w:lvl>
    <w:lvl w:ilvl="8" w:tplc="55B0BC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5B156A"/>
    <w:multiLevelType w:val="hybridMultilevel"/>
    <w:tmpl w:val="84B467D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2A2CA6"/>
    <w:multiLevelType w:val="hybridMultilevel"/>
    <w:tmpl w:val="3788D0AE"/>
    <w:lvl w:ilvl="0" w:tplc="231A14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691601C"/>
    <w:multiLevelType w:val="hybridMultilevel"/>
    <w:tmpl w:val="450C6492"/>
    <w:lvl w:ilvl="0" w:tplc="04090001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9992B84"/>
    <w:multiLevelType w:val="hybridMultilevel"/>
    <w:tmpl w:val="EC8C5B0A"/>
    <w:lvl w:ilvl="0" w:tplc="A9B28E84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C2364AF8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83C80C0A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326CE1B2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1E6A01C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0842E9E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D13A300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CBCE38AE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D374A112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6">
    <w:nsid w:val="22500E03"/>
    <w:multiLevelType w:val="hybridMultilevel"/>
    <w:tmpl w:val="8042EA3E"/>
    <w:lvl w:ilvl="0" w:tplc="2ABE2FB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3042D90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55262C74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A60EEB38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8B40881C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800E48C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ED6A4E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B97C788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FE019C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2A5D6CD0"/>
    <w:multiLevelType w:val="hybridMultilevel"/>
    <w:tmpl w:val="712C3FBA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626662"/>
    <w:multiLevelType w:val="hybridMultilevel"/>
    <w:tmpl w:val="31480E64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92621B2"/>
    <w:multiLevelType w:val="hybridMultilevel"/>
    <w:tmpl w:val="475C2380"/>
    <w:lvl w:ilvl="0" w:tplc="5CD83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C45C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B49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82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E2C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7C50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A75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61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0AB5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321A37"/>
    <w:multiLevelType w:val="hybridMultilevel"/>
    <w:tmpl w:val="ED14A2D2"/>
    <w:lvl w:ilvl="0" w:tplc="03A062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1FE34B6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7938B8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56ECCF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AB001D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79FC1CE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4A4A4A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6A6E664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492A211A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3">
    <w:nsid w:val="3D022D1A"/>
    <w:multiLevelType w:val="hybridMultilevel"/>
    <w:tmpl w:val="EDBE29C4"/>
    <w:lvl w:ilvl="0" w:tplc="D16E0F1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6272301A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B2FAA570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4F8CFD5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D36CD76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C0B448EC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E9A62408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C1DE0D7E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A6803C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4B182734"/>
    <w:multiLevelType w:val="hybridMultilevel"/>
    <w:tmpl w:val="C3F62ED4"/>
    <w:lvl w:ilvl="0" w:tplc="8DFA5358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2E295E"/>
    <w:multiLevelType w:val="hybridMultilevel"/>
    <w:tmpl w:val="7422A75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FFFFFFF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D5B5209"/>
    <w:multiLevelType w:val="hybridMultilevel"/>
    <w:tmpl w:val="E3223A2C"/>
    <w:lvl w:ilvl="0" w:tplc="211C7980">
      <w:start w:val="1"/>
      <w:numFmt w:val="decimal"/>
      <w:lvlText w:val="%1)"/>
      <w:lvlJc w:val="left"/>
      <w:pPr>
        <w:ind w:left="420" w:hanging="420"/>
      </w:pPr>
    </w:lvl>
    <w:lvl w:ilvl="1" w:tplc="BE6E2A94" w:tentative="1">
      <w:start w:val="1"/>
      <w:numFmt w:val="lowerLetter"/>
      <w:lvlText w:val="%2)"/>
      <w:lvlJc w:val="left"/>
      <w:pPr>
        <w:ind w:left="840" w:hanging="420"/>
      </w:pPr>
    </w:lvl>
    <w:lvl w:ilvl="2" w:tplc="DCCE5FE2" w:tentative="1">
      <w:start w:val="1"/>
      <w:numFmt w:val="lowerRoman"/>
      <w:lvlText w:val="%3."/>
      <w:lvlJc w:val="right"/>
      <w:pPr>
        <w:ind w:left="1260" w:hanging="420"/>
      </w:pPr>
    </w:lvl>
    <w:lvl w:ilvl="3" w:tplc="B61CDE3E" w:tentative="1">
      <w:start w:val="1"/>
      <w:numFmt w:val="decimal"/>
      <w:lvlText w:val="%4."/>
      <w:lvlJc w:val="left"/>
      <w:pPr>
        <w:ind w:left="1680" w:hanging="420"/>
      </w:pPr>
    </w:lvl>
    <w:lvl w:ilvl="4" w:tplc="8DEAC986" w:tentative="1">
      <w:start w:val="1"/>
      <w:numFmt w:val="lowerLetter"/>
      <w:lvlText w:val="%5)"/>
      <w:lvlJc w:val="left"/>
      <w:pPr>
        <w:ind w:left="2100" w:hanging="420"/>
      </w:pPr>
    </w:lvl>
    <w:lvl w:ilvl="5" w:tplc="A27051A6" w:tentative="1">
      <w:start w:val="1"/>
      <w:numFmt w:val="lowerRoman"/>
      <w:lvlText w:val="%6."/>
      <w:lvlJc w:val="right"/>
      <w:pPr>
        <w:ind w:left="2520" w:hanging="420"/>
      </w:pPr>
    </w:lvl>
    <w:lvl w:ilvl="6" w:tplc="A8E28578" w:tentative="1">
      <w:start w:val="1"/>
      <w:numFmt w:val="decimal"/>
      <w:lvlText w:val="%7."/>
      <w:lvlJc w:val="left"/>
      <w:pPr>
        <w:ind w:left="2940" w:hanging="420"/>
      </w:pPr>
    </w:lvl>
    <w:lvl w:ilvl="7" w:tplc="D0F60688" w:tentative="1">
      <w:start w:val="1"/>
      <w:numFmt w:val="lowerLetter"/>
      <w:lvlText w:val="%8)"/>
      <w:lvlJc w:val="left"/>
      <w:pPr>
        <w:ind w:left="3360" w:hanging="420"/>
      </w:pPr>
    </w:lvl>
    <w:lvl w:ilvl="8" w:tplc="EAF680D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801E2F"/>
    <w:multiLevelType w:val="hybridMultilevel"/>
    <w:tmpl w:val="6EE24626"/>
    <w:lvl w:ilvl="0" w:tplc="04090011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5435424C"/>
    <w:multiLevelType w:val="hybridMultilevel"/>
    <w:tmpl w:val="D562AA44"/>
    <w:lvl w:ilvl="0" w:tplc="B70E26D8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0">
    <w:nsid w:val="5CFA2DE9"/>
    <w:multiLevelType w:val="hybridMultilevel"/>
    <w:tmpl w:val="A46A0486"/>
    <w:lvl w:ilvl="0" w:tplc="C2FCE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D195C60"/>
    <w:multiLevelType w:val="hybridMultilevel"/>
    <w:tmpl w:val="BB1A79C4"/>
    <w:lvl w:ilvl="0" w:tplc="0409000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809000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6181EC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A1329C8"/>
    <w:multiLevelType w:val="hybridMultilevel"/>
    <w:tmpl w:val="168AF714"/>
    <w:lvl w:ilvl="0" w:tplc="E7041F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66CE8CE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EBF48A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FD014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39A1B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DBE40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33641E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A0E41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216B0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E586396"/>
    <w:multiLevelType w:val="hybridMultilevel"/>
    <w:tmpl w:val="9FCE07DC"/>
    <w:lvl w:ilvl="0" w:tplc="211C7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C033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DF45FE"/>
    <w:multiLevelType w:val="hybridMultilevel"/>
    <w:tmpl w:val="CDEEABB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991134A"/>
    <w:multiLevelType w:val="hybridMultilevel"/>
    <w:tmpl w:val="F5C2C7DC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C330F5"/>
    <w:multiLevelType w:val="hybridMultilevel"/>
    <w:tmpl w:val="C2769C2A"/>
    <w:lvl w:ilvl="0" w:tplc="B8E0F10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1"/>
  </w:num>
  <w:num w:numId="3">
    <w:abstractNumId w:val="9"/>
  </w:num>
  <w:num w:numId="4">
    <w:abstractNumId w:val="7"/>
  </w:num>
  <w:num w:numId="5">
    <w:abstractNumId w:val="1"/>
  </w:num>
  <w:num w:numId="6">
    <w:abstractNumId w:val="24"/>
  </w:num>
  <w:num w:numId="7">
    <w:abstractNumId w:val="8"/>
  </w:num>
  <w:num w:numId="8">
    <w:abstractNumId w:val="15"/>
  </w:num>
  <w:num w:numId="9">
    <w:abstractNumId w:val="22"/>
  </w:num>
  <w:num w:numId="10">
    <w:abstractNumId w:val="23"/>
  </w:num>
  <w:num w:numId="11">
    <w:abstractNumId w:val="27"/>
  </w:num>
  <w:num w:numId="12">
    <w:abstractNumId w:val="6"/>
  </w:num>
  <w:num w:numId="13">
    <w:abstractNumId w:val="19"/>
  </w:num>
  <w:num w:numId="14">
    <w:abstractNumId w:val="18"/>
  </w:num>
  <w:num w:numId="15">
    <w:abstractNumId w:val="13"/>
  </w:num>
  <w:num w:numId="16">
    <w:abstractNumId w:val="4"/>
  </w:num>
  <w:num w:numId="17">
    <w:abstractNumId w:val="12"/>
  </w:num>
  <w:num w:numId="18">
    <w:abstractNumId w:val="5"/>
  </w:num>
  <w:num w:numId="19">
    <w:abstractNumId w:val="3"/>
  </w:num>
  <w:num w:numId="20">
    <w:abstractNumId w:val="21"/>
  </w:num>
  <w:num w:numId="21">
    <w:abstractNumId w:val="14"/>
  </w:num>
  <w:num w:numId="22">
    <w:abstractNumId w:val="20"/>
  </w:num>
  <w:num w:numId="23">
    <w:abstractNumId w:val="0"/>
  </w:num>
  <w:num w:numId="24">
    <w:abstractNumId w:val="16"/>
  </w:num>
  <w:num w:numId="25">
    <w:abstractNumId w:val="10"/>
  </w:num>
  <w:num w:numId="26">
    <w:abstractNumId w:val="2"/>
  </w:num>
  <w:num w:numId="27">
    <w:abstractNumId w:val="28"/>
  </w:num>
  <w:num w:numId="28">
    <w:abstractNumId w:val="17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C56"/>
    <w:rsid w:val="00003EC2"/>
    <w:rsid w:val="000040A9"/>
    <w:rsid w:val="0000458E"/>
    <w:rsid w:val="00004E70"/>
    <w:rsid w:val="00005474"/>
    <w:rsid w:val="000072B6"/>
    <w:rsid w:val="00007813"/>
    <w:rsid w:val="000109E6"/>
    <w:rsid w:val="000111A9"/>
    <w:rsid w:val="00011F67"/>
    <w:rsid w:val="00012205"/>
    <w:rsid w:val="00012862"/>
    <w:rsid w:val="000128E6"/>
    <w:rsid w:val="00013CBB"/>
    <w:rsid w:val="00015209"/>
    <w:rsid w:val="00015EFB"/>
    <w:rsid w:val="0001615C"/>
    <w:rsid w:val="000165E2"/>
    <w:rsid w:val="000172BE"/>
    <w:rsid w:val="00017D8A"/>
    <w:rsid w:val="00020562"/>
    <w:rsid w:val="0002281E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927"/>
    <w:rsid w:val="00034676"/>
    <w:rsid w:val="000346E6"/>
    <w:rsid w:val="00034A29"/>
    <w:rsid w:val="000352B3"/>
    <w:rsid w:val="00037899"/>
    <w:rsid w:val="0004023E"/>
    <w:rsid w:val="0004024B"/>
    <w:rsid w:val="00040C2B"/>
    <w:rsid w:val="00040C5C"/>
    <w:rsid w:val="00041C57"/>
    <w:rsid w:val="000431B2"/>
    <w:rsid w:val="000434B7"/>
    <w:rsid w:val="000435E4"/>
    <w:rsid w:val="0004459E"/>
    <w:rsid w:val="00045CB5"/>
    <w:rsid w:val="00046796"/>
    <w:rsid w:val="000467FD"/>
    <w:rsid w:val="00046AAF"/>
    <w:rsid w:val="00046ABA"/>
    <w:rsid w:val="00047225"/>
    <w:rsid w:val="00047E60"/>
    <w:rsid w:val="000516E0"/>
    <w:rsid w:val="00052AD2"/>
    <w:rsid w:val="000530DF"/>
    <w:rsid w:val="00054E0C"/>
    <w:rsid w:val="0005541D"/>
    <w:rsid w:val="000559F3"/>
    <w:rsid w:val="00055C5C"/>
    <w:rsid w:val="000565C8"/>
    <w:rsid w:val="000566C6"/>
    <w:rsid w:val="00057D57"/>
    <w:rsid w:val="00057DC8"/>
    <w:rsid w:val="000603A4"/>
    <w:rsid w:val="000612E1"/>
    <w:rsid w:val="000614FE"/>
    <w:rsid w:val="00065D38"/>
    <w:rsid w:val="00065DAF"/>
    <w:rsid w:val="000670D6"/>
    <w:rsid w:val="00067DD1"/>
    <w:rsid w:val="00070447"/>
    <w:rsid w:val="000706E7"/>
    <w:rsid w:val="00070EF8"/>
    <w:rsid w:val="00071192"/>
    <w:rsid w:val="000713A7"/>
    <w:rsid w:val="00072A80"/>
    <w:rsid w:val="00072BD6"/>
    <w:rsid w:val="000731A0"/>
    <w:rsid w:val="000736C1"/>
    <w:rsid w:val="00073797"/>
    <w:rsid w:val="00073DEC"/>
    <w:rsid w:val="000743E5"/>
    <w:rsid w:val="000745AA"/>
    <w:rsid w:val="00074E86"/>
    <w:rsid w:val="00076097"/>
    <w:rsid w:val="00076541"/>
    <w:rsid w:val="000772F4"/>
    <w:rsid w:val="000776EB"/>
    <w:rsid w:val="000823B0"/>
    <w:rsid w:val="00082A83"/>
    <w:rsid w:val="00082B5D"/>
    <w:rsid w:val="0008335B"/>
    <w:rsid w:val="00083379"/>
    <w:rsid w:val="00083587"/>
    <w:rsid w:val="000836D0"/>
    <w:rsid w:val="00083838"/>
    <w:rsid w:val="00083B6A"/>
    <w:rsid w:val="00085E04"/>
    <w:rsid w:val="00086800"/>
    <w:rsid w:val="00086DFC"/>
    <w:rsid w:val="0008771D"/>
    <w:rsid w:val="00087913"/>
    <w:rsid w:val="000902DC"/>
    <w:rsid w:val="000911AE"/>
    <w:rsid w:val="00093697"/>
    <w:rsid w:val="00093D42"/>
    <w:rsid w:val="00094A16"/>
    <w:rsid w:val="00094B45"/>
    <w:rsid w:val="00094DE6"/>
    <w:rsid w:val="00094F60"/>
    <w:rsid w:val="00096356"/>
    <w:rsid w:val="00097B07"/>
    <w:rsid w:val="00097C99"/>
    <w:rsid w:val="000A0F14"/>
    <w:rsid w:val="000A1441"/>
    <w:rsid w:val="000A1A06"/>
    <w:rsid w:val="000A1B60"/>
    <w:rsid w:val="000A21B4"/>
    <w:rsid w:val="000A281D"/>
    <w:rsid w:val="000A2CC7"/>
    <w:rsid w:val="000A2ED6"/>
    <w:rsid w:val="000A4205"/>
    <w:rsid w:val="000A4555"/>
    <w:rsid w:val="000A4A19"/>
    <w:rsid w:val="000A6351"/>
    <w:rsid w:val="000A63D6"/>
    <w:rsid w:val="000A7B38"/>
    <w:rsid w:val="000B0343"/>
    <w:rsid w:val="000B2835"/>
    <w:rsid w:val="000B2985"/>
    <w:rsid w:val="000B2C88"/>
    <w:rsid w:val="000B3342"/>
    <w:rsid w:val="000B51FA"/>
    <w:rsid w:val="000B54A2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C40"/>
    <w:rsid w:val="000C5F91"/>
    <w:rsid w:val="000C6025"/>
    <w:rsid w:val="000D0565"/>
    <w:rsid w:val="000D0E4E"/>
    <w:rsid w:val="000D0E6C"/>
    <w:rsid w:val="000D113C"/>
    <w:rsid w:val="000D12D1"/>
    <w:rsid w:val="000D159A"/>
    <w:rsid w:val="000D22CC"/>
    <w:rsid w:val="000D35F9"/>
    <w:rsid w:val="000D36AE"/>
    <w:rsid w:val="000D38A1"/>
    <w:rsid w:val="000D4C4E"/>
    <w:rsid w:val="000D5077"/>
    <w:rsid w:val="000D5362"/>
    <w:rsid w:val="000D57F8"/>
    <w:rsid w:val="000D5851"/>
    <w:rsid w:val="000D5C60"/>
    <w:rsid w:val="000D5EE4"/>
    <w:rsid w:val="000D71E2"/>
    <w:rsid w:val="000D73A5"/>
    <w:rsid w:val="000E07D6"/>
    <w:rsid w:val="000E1380"/>
    <w:rsid w:val="000E18DF"/>
    <w:rsid w:val="000E32C1"/>
    <w:rsid w:val="000E32CC"/>
    <w:rsid w:val="000E5494"/>
    <w:rsid w:val="000E59A0"/>
    <w:rsid w:val="000E7A84"/>
    <w:rsid w:val="000F0B06"/>
    <w:rsid w:val="000F15BC"/>
    <w:rsid w:val="000F180A"/>
    <w:rsid w:val="000F1C92"/>
    <w:rsid w:val="000F2EEE"/>
    <w:rsid w:val="000F3697"/>
    <w:rsid w:val="000F5632"/>
    <w:rsid w:val="000F66EC"/>
    <w:rsid w:val="000F7F58"/>
    <w:rsid w:val="00100128"/>
    <w:rsid w:val="00100F8C"/>
    <w:rsid w:val="00100FF3"/>
    <w:rsid w:val="001026CA"/>
    <w:rsid w:val="001028FB"/>
    <w:rsid w:val="00103F77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421"/>
    <w:rsid w:val="00117A30"/>
    <w:rsid w:val="00117C85"/>
    <w:rsid w:val="00120B13"/>
    <w:rsid w:val="00123789"/>
    <w:rsid w:val="00124D84"/>
    <w:rsid w:val="001250DD"/>
    <w:rsid w:val="00125733"/>
    <w:rsid w:val="001263AA"/>
    <w:rsid w:val="00130779"/>
    <w:rsid w:val="001307A1"/>
    <w:rsid w:val="00130E12"/>
    <w:rsid w:val="001321D3"/>
    <w:rsid w:val="00133599"/>
    <w:rsid w:val="00133BF7"/>
    <w:rsid w:val="00134B88"/>
    <w:rsid w:val="0013682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2B4B"/>
    <w:rsid w:val="001559FA"/>
    <w:rsid w:val="00156374"/>
    <w:rsid w:val="001566AA"/>
    <w:rsid w:val="0015729E"/>
    <w:rsid w:val="001577D8"/>
    <w:rsid w:val="00157FC3"/>
    <w:rsid w:val="00160739"/>
    <w:rsid w:val="0016271E"/>
    <w:rsid w:val="00162D7A"/>
    <w:rsid w:val="001633DD"/>
    <w:rsid w:val="00163A8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31F"/>
    <w:rsid w:val="001745EC"/>
    <w:rsid w:val="001747B7"/>
    <w:rsid w:val="00175C30"/>
    <w:rsid w:val="00177069"/>
    <w:rsid w:val="00177FC1"/>
    <w:rsid w:val="001815A2"/>
    <w:rsid w:val="00181FB0"/>
    <w:rsid w:val="00181FC1"/>
    <w:rsid w:val="00183034"/>
    <w:rsid w:val="001830F7"/>
    <w:rsid w:val="001837F1"/>
    <w:rsid w:val="00183EE6"/>
    <w:rsid w:val="0018588A"/>
    <w:rsid w:val="00185C4A"/>
    <w:rsid w:val="00187252"/>
    <w:rsid w:val="001877A4"/>
    <w:rsid w:val="00191C91"/>
    <w:rsid w:val="00192DD9"/>
    <w:rsid w:val="00193C2A"/>
    <w:rsid w:val="00194339"/>
    <w:rsid w:val="00194848"/>
    <w:rsid w:val="00195113"/>
    <w:rsid w:val="001958EA"/>
    <w:rsid w:val="00195E0E"/>
    <w:rsid w:val="00197B6E"/>
    <w:rsid w:val="001A180D"/>
    <w:rsid w:val="001A1BAC"/>
    <w:rsid w:val="001A23CE"/>
    <w:rsid w:val="001A2C89"/>
    <w:rsid w:val="001A407B"/>
    <w:rsid w:val="001A4295"/>
    <w:rsid w:val="001A673E"/>
    <w:rsid w:val="001A76E7"/>
    <w:rsid w:val="001A7763"/>
    <w:rsid w:val="001B3964"/>
    <w:rsid w:val="001B4452"/>
    <w:rsid w:val="001B466C"/>
    <w:rsid w:val="001B4F34"/>
    <w:rsid w:val="001B52EC"/>
    <w:rsid w:val="001B554A"/>
    <w:rsid w:val="001B5EDB"/>
    <w:rsid w:val="001B6564"/>
    <w:rsid w:val="001B691A"/>
    <w:rsid w:val="001B6A9B"/>
    <w:rsid w:val="001B79D6"/>
    <w:rsid w:val="001C02D8"/>
    <w:rsid w:val="001C04E3"/>
    <w:rsid w:val="001C1CEC"/>
    <w:rsid w:val="001C2378"/>
    <w:rsid w:val="001C263C"/>
    <w:rsid w:val="001C29DF"/>
    <w:rsid w:val="001C349B"/>
    <w:rsid w:val="001C3EE9"/>
    <w:rsid w:val="001C3FA4"/>
    <w:rsid w:val="001C40F9"/>
    <w:rsid w:val="001C458B"/>
    <w:rsid w:val="001C5D4F"/>
    <w:rsid w:val="001C64C0"/>
    <w:rsid w:val="001C69DA"/>
    <w:rsid w:val="001C6F06"/>
    <w:rsid w:val="001D0E13"/>
    <w:rsid w:val="001D2360"/>
    <w:rsid w:val="001D3109"/>
    <w:rsid w:val="001D332E"/>
    <w:rsid w:val="001D5033"/>
    <w:rsid w:val="001D5C88"/>
    <w:rsid w:val="001D64ED"/>
    <w:rsid w:val="001D6567"/>
    <w:rsid w:val="001D695C"/>
    <w:rsid w:val="001D6E5D"/>
    <w:rsid w:val="001D6FD9"/>
    <w:rsid w:val="001D780E"/>
    <w:rsid w:val="001E05C3"/>
    <w:rsid w:val="001E0AD3"/>
    <w:rsid w:val="001E261C"/>
    <w:rsid w:val="001E36E4"/>
    <w:rsid w:val="001E379D"/>
    <w:rsid w:val="001E3A3C"/>
    <w:rsid w:val="001E5C23"/>
    <w:rsid w:val="001E66F7"/>
    <w:rsid w:val="001E70F2"/>
    <w:rsid w:val="001E7504"/>
    <w:rsid w:val="001E76DF"/>
    <w:rsid w:val="001E787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8FC"/>
    <w:rsid w:val="001F7121"/>
    <w:rsid w:val="00200D2C"/>
    <w:rsid w:val="002019D8"/>
    <w:rsid w:val="00201A3B"/>
    <w:rsid w:val="00201EC7"/>
    <w:rsid w:val="0020326E"/>
    <w:rsid w:val="0020349A"/>
    <w:rsid w:val="002034B4"/>
    <w:rsid w:val="00204032"/>
    <w:rsid w:val="00204BAD"/>
    <w:rsid w:val="00204D60"/>
    <w:rsid w:val="002053FD"/>
    <w:rsid w:val="00205627"/>
    <w:rsid w:val="002056D0"/>
    <w:rsid w:val="00205CFE"/>
    <w:rsid w:val="002061A2"/>
    <w:rsid w:val="00206B84"/>
    <w:rsid w:val="00207716"/>
    <w:rsid w:val="00210860"/>
    <w:rsid w:val="00210B6A"/>
    <w:rsid w:val="00212CB6"/>
    <w:rsid w:val="00212E37"/>
    <w:rsid w:val="002140FF"/>
    <w:rsid w:val="00215839"/>
    <w:rsid w:val="00220894"/>
    <w:rsid w:val="00224952"/>
    <w:rsid w:val="00224DD2"/>
    <w:rsid w:val="00225A6A"/>
    <w:rsid w:val="00225AC7"/>
    <w:rsid w:val="00225ACC"/>
    <w:rsid w:val="0022714B"/>
    <w:rsid w:val="00231680"/>
    <w:rsid w:val="00231C25"/>
    <w:rsid w:val="00231C6F"/>
    <w:rsid w:val="00232A90"/>
    <w:rsid w:val="00234151"/>
    <w:rsid w:val="00234680"/>
    <w:rsid w:val="00234F8C"/>
    <w:rsid w:val="00235542"/>
    <w:rsid w:val="002369B0"/>
    <w:rsid w:val="00236AD8"/>
    <w:rsid w:val="002401F5"/>
    <w:rsid w:val="00240E54"/>
    <w:rsid w:val="002433C3"/>
    <w:rsid w:val="002451C5"/>
    <w:rsid w:val="00245F1F"/>
    <w:rsid w:val="0024663B"/>
    <w:rsid w:val="00247103"/>
    <w:rsid w:val="00250067"/>
    <w:rsid w:val="002516DE"/>
    <w:rsid w:val="00251F81"/>
    <w:rsid w:val="00252BE0"/>
    <w:rsid w:val="00253391"/>
    <w:rsid w:val="00253588"/>
    <w:rsid w:val="002546F4"/>
    <w:rsid w:val="002551D0"/>
    <w:rsid w:val="00255374"/>
    <w:rsid w:val="00256C5D"/>
    <w:rsid w:val="00257BF4"/>
    <w:rsid w:val="00260003"/>
    <w:rsid w:val="0026035D"/>
    <w:rsid w:val="002606D6"/>
    <w:rsid w:val="00260D87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691"/>
    <w:rsid w:val="00270728"/>
    <w:rsid w:val="00270D42"/>
    <w:rsid w:val="0027195D"/>
    <w:rsid w:val="002722EC"/>
    <w:rsid w:val="00272B03"/>
    <w:rsid w:val="002733E2"/>
    <w:rsid w:val="00273FEB"/>
    <w:rsid w:val="002750B1"/>
    <w:rsid w:val="00276A35"/>
    <w:rsid w:val="00277835"/>
    <w:rsid w:val="00280AB1"/>
    <w:rsid w:val="00280BE1"/>
    <w:rsid w:val="00284BAE"/>
    <w:rsid w:val="002859AF"/>
    <w:rsid w:val="00285A9A"/>
    <w:rsid w:val="00286AE7"/>
    <w:rsid w:val="002871BF"/>
    <w:rsid w:val="00287243"/>
    <w:rsid w:val="00290647"/>
    <w:rsid w:val="00291385"/>
    <w:rsid w:val="00291422"/>
    <w:rsid w:val="00291DC9"/>
    <w:rsid w:val="0029237F"/>
    <w:rsid w:val="00292715"/>
    <w:rsid w:val="00293E57"/>
    <w:rsid w:val="002947D1"/>
    <w:rsid w:val="002948DF"/>
    <w:rsid w:val="00294D90"/>
    <w:rsid w:val="0029683E"/>
    <w:rsid w:val="00297CD7"/>
    <w:rsid w:val="002A1E92"/>
    <w:rsid w:val="002A204D"/>
    <w:rsid w:val="002A22CA"/>
    <w:rsid w:val="002A2616"/>
    <w:rsid w:val="002A26E1"/>
    <w:rsid w:val="002A2B65"/>
    <w:rsid w:val="002A368A"/>
    <w:rsid w:val="002A4065"/>
    <w:rsid w:val="002A59F0"/>
    <w:rsid w:val="002A6432"/>
    <w:rsid w:val="002A6F25"/>
    <w:rsid w:val="002A6FD3"/>
    <w:rsid w:val="002A7542"/>
    <w:rsid w:val="002B0A7D"/>
    <w:rsid w:val="002B1A69"/>
    <w:rsid w:val="002B222E"/>
    <w:rsid w:val="002B2723"/>
    <w:rsid w:val="002B303A"/>
    <w:rsid w:val="002B3D42"/>
    <w:rsid w:val="002B538E"/>
    <w:rsid w:val="002B5DCA"/>
    <w:rsid w:val="002B694D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802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BE7"/>
    <w:rsid w:val="002E1C9E"/>
    <w:rsid w:val="002E257B"/>
    <w:rsid w:val="002E3C65"/>
    <w:rsid w:val="002E3F5B"/>
    <w:rsid w:val="002E4362"/>
    <w:rsid w:val="002E63D9"/>
    <w:rsid w:val="002E640E"/>
    <w:rsid w:val="002E7751"/>
    <w:rsid w:val="002F0C28"/>
    <w:rsid w:val="002F39B7"/>
    <w:rsid w:val="002F3CDE"/>
    <w:rsid w:val="002F425F"/>
    <w:rsid w:val="002F5DD6"/>
    <w:rsid w:val="002F5FEA"/>
    <w:rsid w:val="002F62C0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0AE4"/>
    <w:rsid w:val="00311161"/>
    <w:rsid w:val="00312400"/>
    <w:rsid w:val="00312739"/>
    <w:rsid w:val="00312CAF"/>
    <w:rsid w:val="00312D10"/>
    <w:rsid w:val="0031317F"/>
    <w:rsid w:val="003136E0"/>
    <w:rsid w:val="00316FA0"/>
    <w:rsid w:val="003178DA"/>
    <w:rsid w:val="00317DB8"/>
    <w:rsid w:val="00320618"/>
    <w:rsid w:val="0032100B"/>
    <w:rsid w:val="00321BD7"/>
    <w:rsid w:val="0032240C"/>
    <w:rsid w:val="0032260F"/>
    <w:rsid w:val="003228DA"/>
    <w:rsid w:val="00322D21"/>
    <w:rsid w:val="00323D6B"/>
    <w:rsid w:val="0032469A"/>
    <w:rsid w:val="00324D10"/>
    <w:rsid w:val="00325E5B"/>
    <w:rsid w:val="00326957"/>
    <w:rsid w:val="00326A5E"/>
    <w:rsid w:val="00326AE2"/>
    <w:rsid w:val="00327BA9"/>
    <w:rsid w:val="003301BF"/>
    <w:rsid w:val="0033057A"/>
    <w:rsid w:val="0033171D"/>
    <w:rsid w:val="00331FC3"/>
    <w:rsid w:val="0033295C"/>
    <w:rsid w:val="003336B3"/>
    <w:rsid w:val="00335B75"/>
    <w:rsid w:val="00335D8C"/>
    <w:rsid w:val="00336072"/>
    <w:rsid w:val="003363A1"/>
    <w:rsid w:val="0034226D"/>
    <w:rsid w:val="00342972"/>
    <w:rsid w:val="00342FDD"/>
    <w:rsid w:val="00343977"/>
    <w:rsid w:val="0034429B"/>
    <w:rsid w:val="00344866"/>
    <w:rsid w:val="0034638C"/>
    <w:rsid w:val="003467FB"/>
    <w:rsid w:val="00346F7F"/>
    <w:rsid w:val="00350108"/>
    <w:rsid w:val="00350617"/>
    <w:rsid w:val="00350762"/>
    <w:rsid w:val="003507C4"/>
    <w:rsid w:val="003519A1"/>
    <w:rsid w:val="00352480"/>
    <w:rsid w:val="003530D2"/>
    <w:rsid w:val="0035331A"/>
    <w:rsid w:val="003534E1"/>
    <w:rsid w:val="00353784"/>
    <w:rsid w:val="00353903"/>
    <w:rsid w:val="003548D8"/>
    <w:rsid w:val="003554CA"/>
    <w:rsid w:val="00360232"/>
    <w:rsid w:val="003602E0"/>
    <w:rsid w:val="00360D01"/>
    <w:rsid w:val="00362569"/>
    <w:rsid w:val="003632B6"/>
    <w:rsid w:val="003634FE"/>
    <w:rsid w:val="003636CD"/>
    <w:rsid w:val="003642C3"/>
    <w:rsid w:val="0036487C"/>
    <w:rsid w:val="00365411"/>
    <w:rsid w:val="00365FA2"/>
    <w:rsid w:val="00366C69"/>
    <w:rsid w:val="00367441"/>
    <w:rsid w:val="00367481"/>
    <w:rsid w:val="00367B1D"/>
    <w:rsid w:val="00370E4F"/>
    <w:rsid w:val="00371215"/>
    <w:rsid w:val="00372C82"/>
    <w:rsid w:val="00372F0D"/>
    <w:rsid w:val="00373386"/>
    <w:rsid w:val="00374059"/>
    <w:rsid w:val="0037535B"/>
    <w:rsid w:val="0037552D"/>
    <w:rsid w:val="003756DB"/>
    <w:rsid w:val="00376ECD"/>
    <w:rsid w:val="003770BB"/>
    <w:rsid w:val="0037771A"/>
    <w:rsid w:val="003802DC"/>
    <w:rsid w:val="00380585"/>
    <w:rsid w:val="00380E4E"/>
    <w:rsid w:val="00380FBF"/>
    <w:rsid w:val="00382A43"/>
    <w:rsid w:val="00382D32"/>
    <w:rsid w:val="00382D60"/>
    <w:rsid w:val="00382F29"/>
    <w:rsid w:val="00383C8D"/>
    <w:rsid w:val="003852FB"/>
    <w:rsid w:val="00385429"/>
    <w:rsid w:val="00385745"/>
    <w:rsid w:val="00385B05"/>
    <w:rsid w:val="00386382"/>
    <w:rsid w:val="003865EF"/>
    <w:rsid w:val="00386BA9"/>
    <w:rsid w:val="00390017"/>
    <w:rsid w:val="003901A3"/>
    <w:rsid w:val="0039072F"/>
    <w:rsid w:val="003926D2"/>
    <w:rsid w:val="003940CE"/>
    <w:rsid w:val="00397C1D"/>
    <w:rsid w:val="003A00A3"/>
    <w:rsid w:val="003A0388"/>
    <w:rsid w:val="003A180F"/>
    <w:rsid w:val="003A18DD"/>
    <w:rsid w:val="003A20C8"/>
    <w:rsid w:val="003A267C"/>
    <w:rsid w:val="003A2C29"/>
    <w:rsid w:val="003A2EC3"/>
    <w:rsid w:val="003A36F2"/>
    <w:rsid w:val="003A3D39"/>
    <w:rsid w:val="003A3EC7"/>
    <w:rsid w:val="003A40B4"/>
    <w:rsid w:val="003A579E"/>
    <w:rsid w:val="003A613C"/>
    <w:rsid w:val="003A7834"/>
    <w:rsid w:val="003B04CF"/>
    <w:rsid w:val="003B0B5B"/>
    <w:rsid w:val="003B0E79"/>
    <w:rsid w:val="003B13A2"/>
    <w:rsid w:val="003B1F22"/>
    <w:rsid w:val="003B3575"/>
    <w:rsid w:val="003B50BC"/>
    <w:rsid w:val="003B54A2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13"/>
    <w:rsid w:val="003C2D21"/>
    <w:rsid w:val="003C3071"/>
    <w:rsid w:val="003C39CA"/>
    <w:rsid w:val="003C5E6B"/>
    <w:rsid w:val="003C7AD7"/>
    <w:rsid w:val="003D0BFB"/>
    <w:rsid w:val="003D0FC3"/>
    <w:rsid w:val="003D1142"/>
    <w:rsid w:val="003D2C1D"/>
    <w:rsid w:val="003D2C34"/>
    <w:rsid w:val="003D36EB"/>
    <w:rsid w:val="003D3DDD"/>
    <w:rsid w:val="003D4FC7"/>
    <w:rsid w:val="003D5CBF"/>
    <w:rsid w:val="003D66D2"/>
    <w:rsid w:val="003E07AE"/>
    <w:rsid w:val="003E14FC"/>
    <w:rsid w:val="003E2976"/>
    <w:rsid w:val="003E46F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4DF"/>
    <w:rsid w:val="003F6CD2"/>
    <w:rsid w:val="003F788D"/>
    <w:rsid w:val="0040126E"/>
    <w:rsid w:val="004020D4"/>
    <w:rsid w:val="004021B6"/>
    <w:rsid w:val="00402A20"/>
    <w:rsid w:val="004047C4"/>
    <w:rsid w:val="0040570B"/>
    <w:rsid w:val="00405EDB"/>
    <w:rsid w:val="00405FB1"/>
    <w:rsid w:val="00406460"/>
    <w:rsid w:val="004119E9"/>
    <w:rsid w:val="004121A6"/>
    <w:rsid w:val="00412461"/>
    <w:rsid w:val="00412546"/>
    <w:rsid w:val="00413053"/>
    <w:rsid w:val="0041319C"/>
    <w:rsid w:val="004137B6"/>
    <w:rsid w:val="00413A54"/>
    <w:rsid w:val="00413A96"/>
    <w:rsid w:val="00413C10"/>
    <w:rsid w:val="00413CD9"/>
    <w:rsid w:val="00413F9A"/>
    <w:rsid w:val="004140CA"/>
    <w:rsid w:val="00414258"/>
    <w:rsid w:val="00414C65"/>
    <w:rsid w:val="00415D76"/>
    <w:rsid w:val="00416665"/>
    <w:rsid w:val="00416A67"/>
    <w:rsid w:val="00416ACB"/>
    <w:rsid w:val="00420211"/>
    <w:rsid w:val="00421DCF"/>
    <w:rsid w:val="00422341"/>
    <w:rsid w:val="00423641"/>
    <w:rsid w:val="0042385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A1D"/>
    <w:rsid w:val="00435274"/>
    <w:rsid w:val="004352AD"/>
    <w:rsid w:val="0043545D"/>
    <w:rsid w:val="00435FE2"/>
    <w:rsid w:val="00436E2F"/>
    <w:rsid w:val="00436EAB"/>
    <w:rsid w:val="00440AC9"/>
    <w:rsid w:val="00444569"/>
    <w:rsid w:val="00445BF1"/>
    <w:rsid w:val="004461D9"/>
    <w:rsid w:val="00446AC6"/>
    <w:rsid w:val="00446DA8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134"/>
    <w:rsid w:val="00460CC3"/>
    <w:rsid w:val="00460E86"/>
    <w:rsid w:val="00460EB8"/>
    <w:rsid w:val="004646B4"/>
    <w:rsid w:val="00464A88"/>
    <w:rsid w:val="004651A0"/>
    <w:rsid w:val="004662B7"/>
    <w:rsid w:val="00466532"/>
    <w:rsid w:val="0046697E"/>
    <w:rsid w:val="00467488"/>
    <w:rsid w:val="0047083E"/>
    <w:rsid w:val="00470EB5"/>
    <w:rsid w:val="004710DF"/>
    <w:rsid w:val="0047286B"/>
    <w:rsid w:val="004729D0"/>
    <w:rsid w:val="00472E27"/>
    <w:rsid w:val="00474220"/>
    <w:rsid w:val="00474E92"/>
    <w:rsid w:val="004752D3"/>
    <w:rsid w:val="004754E1"/>
    <w:rsid w:val="00475CE0"/>
    <w:rsid w:val="004762AB"/>
    <w:rsid w:val="00476827"/>
    <w:rsid w:val="00476BD4"/>
    <w:rsid w:val="00477AE6"/>
    <w:rsid w:val="00477C35"/>
    <w:rsid w:val="00480988"/>
    <w:rsid w:val="00480E05"/>
    <w:rsid w:val="00482BBE"/>
    <w:rsid w:val="00483A12"/>
    <w:rsid w:val="00484A77"/>
    <w:rsid w:val="0048540F"/>
    <w:rsid w:val="00485516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97864"/>
    <w:rsid w:val="004A0D9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3011"/>
    <w:rsid w:val="004B4494"/>
    <w:rsid w:val="004B49E6"/>
    <w:rsid w:val="004B4D69"/>
    <w:rsid w:val="004B7B89"/>
    <w:rsid w:val="004C01A8"/>
    <w:rsid w:val="004C1840"/>
    <w:rsid w:val="004C24C9"/>
    <w:rsid w:val="004C31B6"/>
    <w:rsid w:val="004C4D6F"/>
    <w:rsid w:val="004C5319"/>
    <w:rsid w:val="004C621F"/>
    <w:rsid w:val="004C7310"/>
    <w:rsid w:val="004C78C7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781"/>
    <w:rsid w:val="004E2DE0"/>
    <w:rsid w:val="004E366C"/>
    <w:rsid w:val="004E4060"/>
    <w:rsid w:val="004E409A"/>
    <w:rsid w:val="004E4A3B"/>
    <w:rsid w:val="004E65DD"/>
    <w:rsid w:val="004F0FB9"/>
    <w:rsid w:val="004F2527"/>
    <w:rsid w:val="004F2F7E"/>
    <w:rsid w:val="004F32B5"/>
    <w:rsid w:val="004F407E"/>
    <w:rsid w:val="004F5479"/>
    <w:rsid w:val="004F7528"/>
    <w:rsid w:val="004F7BCA"/>
    <w:rsid w:val="004F7D89"/>
    <w:rsid w:val="00500E9B"/>
    <w:rsid w:val="00501981"/>
    <w:rsid w:val="00501A85"/>
    <w:rsid w:val="00501BB3"/>
    <w:rsid w:val="005021DD"/>
    <w:rsid w:val="005026CA"/>
    <w:rsid w:val="00502B72"/>
    <w:rsid w:val="00502D22"/>
    <w:rsid w:val="00503A83"/>
    <w:rsid w:val="005048C5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28B0"/>
    <w:rsid w:val="00524545"/>
    <w:rsid w:val="005255BF"/>
    <w:rsid w:val="005257DE"/>
    <w:rsid w:val="00525AFF"/>
    <w:rsid w:val="00527200"/>
    <w:rsid w:val="00527ED6"/>
    <w:rsid w:val="00530157"/>
    <w:rsid w:val="00530574"/>
    <w:rsid w:val="00531EBE"/>
    <w:rsid w:val="00532F8B"/>
    <w:rsid w:val="00533737"/>
    <w:rsid w:val="0053374E"/>
    <w:rsid w:val="00535B79"/>
    <w:rsid w:val="00535D7C"/>
    <w:rsid w:val="00536579"/>
    <w:rsid w:val="00536C1E"/>
    <w:rsid w:val="00540068"/>
    <w:rsid w:val="005416C4"/>
    <w:rsid w:val="0054343A"/>
    <w:rsid w:val="00543974"/>
    <w:rsid w:val="00543EBF"/>
    <w:rsid w:val="00544ABA"/>
    <w:rsid w:val="0054593A"/>
    <w:rsid w:val="005467FB"/>
    <w:rsid w:val="00546AE9"/>
    <w:rsid w:val="00547989"/>
    <w:rsid w:val="00550557"/>
    <w:rsid w:val="00551320"/>
    <w:rsid w:val="005518A4"/>
    <w:rsid w:val="00552768"/>
    <w:rsid w:val="00552935"/>
    <w:rsid w:val="00553127"/>
    <w:rsid w:val="005537D5"/>
    <w:rsid w:val="005545B3"/>
    <w:rsid w:val="00554B78"/>
    <w:rsid w:val="00554BE7"/>
    <w:rsid w:val="00556D68"/>
    <w:rsid w:val="00557173"/>
    <w:rsid w:val="005576A1"/>
    <w:rsid w:val="00557A64"/>
    <w:rsid w:val="005605C0"/>
    <w:rsid w:val="00560D23"/>
    <w:rsid w:val="005615D8"/>
    <w:rsid w:val="00561F3E"/>
    <w:rsid w:val="005626D6"/>
    <w:rsid w:val="00562D80"/>
    <w:rsid w:val="005638D4"/>
    <w:rsid w:val="005656ED"/>
    <w:rsid w:val="00565807"/>
    <w:rsid w:val="00565E7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77B84"/>
    <w:rsid w:val="00580E48"/>
    <w:rsid w:val="00580F0A"/>
    <w:rsid w:val="00581246"/>
    <w:rsid w:val="00581DD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CDF"/>
    <w:rsid w:val="005A305E"/>
    <w:rsid w:val="005A30BB"/>
    <w:rsid w:val="005A3887"/>
    <w:rsid w:val="005A414D"/>
    <w:rsid w:val="005B0542"/>
    <w:rsid w:val="005B2225"/>
    <w:rsid w:val="005B2799"/>
    <w:rsid w:val="005B2B77"/>
    <w:rsid w:val="005B3D4A"/>
    <w:rsid w:val="005B4D87"/>
    <w:rsid w:val="005B6C1F"/>
    <w:rsid w:val="005B7DD1"/>
    <w:rsid w:val="005C00A0"/>
    <w:rsid w:val="005C106C"/>
    <w:rsid w:val="005C28FA"/>
    <w:rsid w:val="005C2F24"/>
    <w:rsid w:val="005C40F4"/>
    <w:rsid w:val="005C43BE"/>
    <w:rsid w:val="005C44F3"/>
    <w:rsid w:val="005C712D"/>
    <w:rsid w:val="005C7C75"/>
    <w:rsid w:val="005D05CF"/>
    <w:rsid w:val="005D0E4F"/>
    <w:rsid w:val="005D1E32"/>
    <w:rsid w:val="005D206B"/>
    <w:rsid w:val="005D22B7"/>
    <w:rsid w:val="005D2BDE"/>
    <w:rsid w:val="005D36B6"/>
    <w:rsid w:val="005D3C2C"/>
    <w:rsid w:val="005D3D76"/>
    <w:rsid w:val="005D4578"/>
    <w:rsid w:val="005D4EFA"/>
    <w:rsid w:val="005D55BA"/>
    <w:rsid w:val="005D5ADB"/>
    <w:rsid w:val="005D648A"/>
    <w:rsid w:val="005D7E0D"/>
    <w:rsid w:val="005E180C"/>
    <w:rsid w:val="005E234A"/>
    <w:rsid w:val="005E35CC"/>
    <w:rsid w:val="005E371E"/>
    <w:rsid w:val="005E53F9"/>
    <w:rsid w:val="005E775D"/>
    <w:rsid w:val="005F0A43"/>
    <w:rsid w:val="005F27BF"/>
    <w:rsid w:val="005F406C"/>
    <w:rsid w:val="005F4171"/>
    <w:rsid w:val="005F46D6"/>
    <w:rsid w:val="005F4DD6"/>
    <w:rsid w:val="005F50D8"/>
    <w:rsid w:val="005F519B"/>
    <w:rsid w:val="005F53A1"/>
    <w:rsid w:val="005F6B77"/>
    <w:rsid w:val="005F7487"/>
    <w:rsid w:val="006002C7"/>
    <w:rsid w:val="006005AC"/>
    <w:rsid w:val="00600F95"/>
    <w:rsid w:val="00601839"/>
    <w:rsid w:val="00601E4C"/>
    <w:rsid w:val="00602759"/>
    <w:rsid w:val="0060277A"/>
    <w:rsid w:val="00602B7C"/>
    <w:rsid w:val="00603312"/>
    <w:rsid w:val="00604574"/>
    <w:rsid w:val="00604DC7"/>
    <w:rsid w:val="00604E47"/>
    <w:rsid w:val="00605441"/>
    <w:rsid w:val="00606970"/>
    <w:rsid w:val="00606A20"/>
    <w:rsid w:val="006072C6"/>
    <w:rsid w:val="006075C7"/>
    <w:rsid w:val="00607A2E"/>
    <w:rsid w:val="00607E95"/>
    <w:rsid w:val="006130F7"/>
    <w:rsid w:val="00613AF8"/>
    <w:rsid w:val="00613D8E"/>
    <w:rsid w:val="006142E0"/>
    <w:rsid w:val="00616112"/>
    <w:rsid w:val="006205CA"/>
    <w:rsid w:val="00621F53"/>
    <w:rsid w:val="006229A6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1CA"/>
    <w:rsid w:val="00637240"/>
    <w:rsid w:val="00640E21"/>
    <w:rsid w:val="00643660"/>
    <w:rsid w:val="00644CD6"/>
    <w:rsid w:val="0064531A"/>
    <w:rsid w:val="00650139"/>
    <w:rsid w:val="00652756"/>
    <w:rsid w:val="00652AD8"/>
    <w:rsid w:val="00652B79"/>
    <w:rsid w:val="006533C3"/>
    <w:rsid w:val="00654068"/>
    <w:rsid w:val="006545F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C89"/>
    <w:rsid w:val="0066719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C27"/>
    <w:rsid w:val="00685FD4"/>
    <w:rsid w:val="006862E5"/>
    <w:rsid w:val="00686612"/>
    <w:rsid w:val="0068661E"/>
    <w:rsid w:val="00690A49"/>
    <w:rsid w:val="00690BB6"/>
    <w:rsid w:val="00691B30"/>
    <w:rsid w:val="00693E1F"/>
    <w:rsid w:val="00693ECB"/>
    <w:rsid w:val="00693FAF"/>
    <w:rsid w:val="00694575"/>
    <w:rsid w:val="00694797"/>
    <w:rsid w:val="00695887"/>
    <w:rsid w:val="00697733"/>
    <w:rsid w:val="006A254E"/>
    <w:rsid w:val="006A297C"/>
    <w:rsid w:val="006A2C30"/>
    <w:rsid w:val="006A301C"/>
    <w:rsid w:val="006A3E2B"/>
    <w:rsid w:val="006A6E17"/>
    <w:rsid w:val="006A79B6"/>
    <w:rsid w:val="006B120D"/>
    <w:rsid w:val="006B17E7"/>
    <w:rsid w:val="006B19E8"/>
    <w:rsid w:val="006B1A8A"/>
    <w:rsid w:val="006B1FD5"/>
    <w:rsid w:val="006B555A"/>
    <w:rsid w:val="006B569F"/>
    <w:rsid w:val="006B600A"/>
    <w:rsid w:val="006B6635"/>
    <w:rsid w:val="006B7D22"/>
    <w:rsid w:val="006B7D2C"/>
    <w:rsid w:val="006C1019"/>
    <w:rsid w:val="006C2BB5"/>
    <w:rsid w:val="006C2BEE"/>
    <w:rsid w:val="006C3570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365"/>
    <w:rsid w:val="006D5BDE"/>
    <w:rsid w:val="006D62BC"/>
    <w:rsid w:val="006D6450"/>
    <w:rsid w:val="006D6939"/>
    <w:rsid w:val="006D77BA"/>
    <w:rsid w:val="006D7EB0"/>
    <w:rsid w:val="006E0138"/>
    <w:rsid w:val="006E0BB0"/>
    <w:rsid w:val="006E0E7B"/>
    <w:rsid w:val="006E12C3"/>
    <w:rsid w:val="006E2529"/>
    <w:rsid w:val="006E45F3"/>
    <w:rsid w:val="006E4A2F"/>
    <w:rsid w:val="006E4ED4"/>
    <w:rsid w:val="006E5E19"/>
    <w:rsid w:val="006E60B9"/>
    <w:rsid w:val="006E61C3"/>
    <w:rsid w:val="006E6C6F"/>
    <w:rsid w:val="006E799D"/>
    <w:rsid w:val="006E7A74"/>
    <w:rsid w:val="006F0593"/>
    <w:rsid w:val="006F1064"/>
    <w:rsid w:val="006F1EB7"/>
    <w:rsid w:val="006F2709"/>
    <w:rsid w:val="006F4CEE"/>
    <w:rsid w:val="006F52E5"/>
    <w:rsid w:val="006F6066"/>
    <w:rsid w:val="006F6850"/>
    <w:rsid w:val="006F707E"/>
    <w:rsid w:val="006F775D"/>
    <w:rsid w:val="007001DC"/>
    <w:rsid w:val="00701227"/>
    <w:rsid w:val="007025CB"/>
    <w:rsid w:val="007028C6"/>
    <w:rsid w:val="00702FE7"/>
    <w:rsid w:val="007034AA"/>
    <w:rsid w:val="00703C9D"/>
    <w:rsid w:val="00703FA3"/>
    <w:rsid w:val="0070490C"/>
    <w:rsid w:val="00705C38"/>
    <w:rsid w:val="00706465"/>
    <w:rsid w:val="0070695A"/>
    <w:rsid w:val="00706F14"/>
    <w:rsid w:val="007072F1"/>
    <w:rsid w:val="0070782D"/>
    <w:rsid w:val="007109C2"/>
    <w:rsid w:val="00711340"/>
    <w:rsid w:val="00712C42"/>
    <w:rsid w:val="007133ED"/>
    <w:rsid w:val="00713DE4"/>
    <w:rsid w:val="00714C47"/>
    <w:rsid w:val="007162CA"/>
    <w:rsid w:val="00716462"/>
    <w:rsid w:val="0071676C"/>
    <w:rsid w:val="00721084"/>
    <w:rsid w:val="00721262"/>
    <w:rsid w:val="00721D9B"/>
    <w:rsid w:val="00722121"/>
    <w:rsid w:val="007224B9"/>
    <w:rsid w:val="00722F94"/>
    <w:rsid w:val="00723064"/>
    <w:rsid w:val="00723AA7"/>
    <w:rsid w:val="0072432E"/>
    <w:rsid w:val="00726036"/>
    <w:rsid w:val="00726279"/>
    <w:rsid w:val="00726A9B"/>
    <w:rsid w:val="00727530"/>
    <w:rsid w:val="00727B67"/>
    <w:rsid w:val="00731E7C"/>
    <w:rsid w:val="007329EF"/>
    <w:rsid w:val="0073327A"/>
    <w:rsid w:val="00734307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B0B"/>
    <w:rsid w:val="00742C83"/>
    <w:rsid w:val="00742F52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A8D"/>
    <w:rsid w:val="00751091"/>
    <w:rsid w:val="00751B83"/>
    <w:rsid w:val="00751FEC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4F1C"/>
    <w:rsid w:val="00785900"/>
    <w:rsid w:val="007865E7"/>
    <w:rsid w:val="00786958"/>
    <w:rsid w:val="00786E71"/>
    <w:rsid w:val="007873FC"/>
    <w:rsid w:val="0078765D"/>
    <w:rsid w:val="0079162F"/>
    <w:rsid w:val="007945D0"/>
    <w:rsid w:val="00794924"/>
    <w:rsid w:val="007A0B3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B23"/>
    <w:rsid w:val="007B3DBE"/>
    <w:rsid w:val="007B52CD"/>
    <w:rsid w:val="007B5C6F"/>
    <w:rsid w:val="007B7DC1"/>
    <w:rsid w:val="007B7EDB"/>
    <w:rsid w:val="007C0188"/>
    <w:rsid w:val="007C109A"/>
    <w:rsid w:val="007C19AD"/>
    <w:rsid w:val="007C3598"/>
    <w:rsid w:val="007C3FA8"/>
    <w:rsid w:val="007C46A7"/>
    <w:rsid w:val="007C49FA"/>
    <w:rsid w:val="007C68DA"/>
    <w:rsid w:val="007C6983"/>
    <w:rsid w:val="007D10BD"/>
    <w:rsid w:val="007D229A"/>
    <w:rsid w:val="007D2F44"/>
    <w:rsid w:val="007D2F4D"/>
    <w:rsid w:val="007D3B13"/>
    <w:rsid w:val="007D4178"/>
    <w:rsid w:val="007D4D33"/>
    <w:rsid w:val="007D6122"/>
    <w:rsid w:val="007D7175"/>
    <w:rsid w:val="007E1369"/>
    <w:rsid w:val="007E169F"/>
    <w:rsid w:val="007E1A1B"/>
    <w:rsid w:val="007E1A88"/>
    <w:rsid w:val="007E2CE2"/>
    <w:rsid w:val="007E32AE"/>
    <w:rsid w:val="007E348B"/>
    <w:rsid w:val="007E3B11"/>
    <w:rsid w:val="007E4C88"/>
    <w:rsid w:val="007E585E"/>
    <w:rsid w:val="007E7DDF"/>
    <w:rsid w:val="007F11C8"/>
    <w:rsid w:val="007F1CFB"/>
    <w:rsid w:val="007F220B"/>
    <w:rsid w:val="007F27DD"/>
    <w:rsid w:val="007F59FF"/>
    <w:rsid w:val="007F6880"/>
    <w:rsid w:val="007F76B4"/>
    <w:rsid w:val="008001B4"/>
    <w:rsid w:val="00800769"/>
    <w:rsid w:val="00800ED2"/>
    <w:rsid w:val="00802744"/>
    <w:rsid w:val="00802E74"/>
    <w:rsid w:val="00804102"/>
    <w:rsid w:val="00804B92"/>
    <w:rsid w:val="00804E21"/>
    <w:rsid w:val="00805092"/>
    <w:rsid w:val="0080556F"/>
    <w:rsid w:val="00806803"/>
    <w:rsid w:val="00806AAF"/>
    <w:rsid w:val="008070AC"/>
    <w:rsid w:val="008101FD"/>
    <w:rsid w:val="00810D8D"/>
    <w:rsid w:val="00810E60"/>
    <w:rsid w:val="00811835"/>
    <w:rsid w:val="0081581D"/>
    <w:rsid w:val="008172BE"/>
    <w:rsid w:val="0081749A"/>
    <w:rsid w:val="00817B71"/>
    <w:rsid w:val="00820244"/>
    <w:rsid w:val="00820320"/>
    <w:rsid w:val="00820E8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ED4"/>
    <w:rsid w:val="00832F5C"/>
    <w:rsid w:val="0083388D"/>
    <w:rsid w:val="008359E0"/>
    <w:rsid w:val="008376F6"/>
    <w:rsid w:val="00837D5B"/>
    <w:rsid w:val="00840607"/>
    <w:rsid w:val="00841CD2"/>
    <w:rsid w:val="00842583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6C3"/>
    <w:rsid w:val="00852E19"/>
    <w:rsid w:val="00856833"/>
    <w:rsid w:val="00856840"/>
    <w:rsid w:val="00857952"/>
    <w:rsid w:val="0086087C"/>
    <w:rsid w:val="00860D8E"/>
    <w:rsid w:val="0086275E"/>
    <w:rsid w:val="00864440"/>
    <w:rsid w:val="00864D76"/>
    <w:rsid w:val="008650FC"/>
    <w:rsid w:val="008658AE"/>
    <w:rsid w:val="00865CCA"/>
    <w:rsid w:val="00866EB3"/>
    <w:rsid w:val="0086701A"/>
    <w:rsid w:val="00867461"/>
    <w:rsid w:val="00867BD2"/>
    <w:rsid w:val="00867F20"/>
    <w:rsid w:val="008712FD"/>
    <w:rsid w:val="008716A1"/>
    <w:rsid w:val="00872D3F"/>
    <w:rsid w:val="008733E4"/>
    <w:rsid w:val="00873F15"/>
    <w:rsid w:val="00874096"/>
    <w:rsid w:val="008756A4"/>
    <w:rsid w:val="00875F73"/>
    <w:rsid w:val="00877E89"/>
    <w:rsid w:val="00880F30"/>
    <w:rsid w:val="008833E8"/>
    <w:rsid w:val="00883A68"/>
    <w:rsid w:val="0088409C"/>
    <w:rsid w:val="0088498E"/>
    <w:rsid w:val="00887B48"/>
    <w:rsid w:val="0089176E"/>
    <w:rsid w:val="008917E0"/>
    <w:rsid w:val="00892365"/>
    <w:rsid w:val="00892BE5"/>
    <w:rsid w:val="0089387C"/>
    <w:rsid w:val="0089444E"/>
    <w:rsid w:val="008949DF"/>
    <w:rsid w:val="00894D2F"/>
    <w:rsid w:val="008951DB"/>
    <w:rsid w:val="00896C81"/>
    <w:rsid w:val="00896D83"/>
    <w:rsid w:val="00897EE7"/>
    <w:rsid w:val="008A0AB2"/>
    <w:rsid w:val="008A0CFC"/>
    <w:rsid w:val="008A12FE"/>
    <w:rsid w:val="008A15D0"/>
    <w:rsid w:val="008A28B6"/>
    <w:rsid w:val="008A2BB1"/>
    <w:rsid w:val="008A3466"/>
    <w:rsid w:val="008A389F"/>
    <w:rsid w:val="008A3D02"/>
    <w:rsid w:val="008A5940"/>
    <w:rsid w:val="008A5A42"/>
    <w:rsid w:val="008A73B2"/>
    <w:rsid w:val="008A789B"/>
    <w:rsid w:val="008A7B04"/>
    <w:rsid w:val="008B043F"/>
    <w:rsid w:val="008B0808"/>
    <w:rsid w:val="008B0AEC"/>
    <w:rsid w:val="008B1E53"/>
    <w:rsid w:val="008B1E5B"/>
    <w:rsid w:val="008B30F8"/>
    <w:rsid w:val="008B389D"/>
    <w:rsid w:val="008B3C5C"/>
    <w:rsid w:val="008B5299"/>
    <w:rsid w:val="008B5432"/>
    <w:rsid w:val="008B5A5F"/>
    <w:rsid w:val="008B5AB0"/>
    <w:rsid w:val="008B5E63"/>
    <w:rsid w:val="008B6054"/>
    <w:rsid w:val="008B7B08"/>
    <w:rsid w:val="008B7E6D"/>
    <w:rsid w:val="008C13F0"/>
    <w:rsid w:val="008C1F26"/>
    <w:rsid w:val="008C2A3A"/>
    <w:rsid w:val="008C4C7E"/>
    <w:rsid w:val="008C5C46"/>
    <w:rsid w:val="008C6184"/>
    <w:rsid w:val="008C785E"/>
    <w:rsid w:val="008D0AFB"/>
    <w:rsid w:val="008D0BDD"/>
    <w:rsid w:val="008D10B1"/>
    <w:rsid w:val="008D1511"/>
    <w:rsid w:val="008D32DF"/>
    <w:rsid w:val="008D35E9"/>
    <w:rsid w:val="008D38BB"/>
    <w:rsid w:val="008D3959"/>
    <w:rsid w:val="008D3966"/>
    <w:rsid w:val="008D4352"/>
    <w:rsid w:val="008D60BC"/>
    <w:rsid w:val="008D61C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92B"/>
    <w:rsid w:val="008E3EEC"/>
    <w:rsid w:val="008E5BF2"/>
    <w:rsid w:val="008E5C81"/>
    <w:rsid w:val="008E6367"/>
    <w:rsid w:val="008E7D0C"/>
    <w:rsid w:val="008E7FF6"/>
    <w:rsid w:val="008F0584"/>
    <w:rsid w:val="008F0A38"/>
    <w:rsid w:val="008F0F84"/>
    <w:rsid w:val="008F1014"/>
    <w:rsid w:val="008F11C9"/>
    <w:rsid w:val="008F18E9"/>
    <w:rsid w:val="008F23D8"/>
    <w:rsid w:val="008F2FD5"/>
    <w:rsid w:val="008F37E5"/>
    <w:rsid w:val="008F48C2"/>
    <w:rsid w:val="008F5840"/>
    <w:rsid w:val="008F5EEF"/>
    <w:rsid w:val="008F66FE"/>
    <w:rsid w:val="008F69D6"/>
    <w:rsid w:val="008F72CC"/>
    <w:rsid w:val="008F72CD"/>
    <w:rsid w:val="0090135E"/>
    <w:rsid w:val="009016F5"/>
    <w:rsid w:val="0090247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1C6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451"/>
    <w:rsid w:val="009328C7"/>
    <w:rsid w:val="009336EC"/>
    <w:rsid w:val="00933F56"/>
    <w:rsid w:val="00934C13"/>
    <w:rsid w:val="00935228"/>
    <w:rsid w:val="009355A2"/>
    <w:rsid w:val="00935F9E"/>
    <w:rsid w:val="0093634F"/>
    <w:rsid w:val="00936D98"/>
    <w:rsid w:val="00937F13"/>
    <w:rsid w:val="00942C80"/>
    <w:rsid w:val="00943197"/>
    <w:rsid w:val="009435F2"/>
    <w:rsid w:val="009438A9"/>
    <w:rsid w:val="00945180"/>
    <w:rsid w:val="0094590C"/>
    <w:rsid w:val="00946355"/>
    <w:rsid w:val="009468B7"/>
    <w:rsid w:val="0094724E"/>
    <w:rsid w:val="00947BE6"/>
    <w:rsid w:val="00947C10"/>
    <w:rsid w:val="0095048D"/>
    <w:rsid w:val="00951ADB"/>
    <w:rsid w:val="00952026"/>
    <w:rsid w:val="0095380C"/>
    <w:rsid w:val="00954353"/>
    <w:rsid w:val="00955C0A"/>
    <w:rsid w:val="00955C4F"/>
    <w:rsid w:val="00960362"/>
    <w:rsid w:val="009657F1"/>
    <w:rsid w:val="0096625D"/>
    <w:rsid w:val="009662C3"/>
    <w:rsid w:val="009709F8"/>
    <w:rsid w:val="00972929"/>
    <w:rsid w:val="00972F91"/>
    <w:rsid w:val="00973827"/>
    <w:rsid w:val="009742D3"/>
    <w:rsid w:val="00977AE4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613"/>
    <w:rsid w:val="00990BD5"/>
    <w:rsid w:val="0099196F"/>
    <w:rsid w:val="00992B98"/>
    <w:rsid w:val="0099359F"/>
    <w:rsid w:val="00994871"/>
    <w:rsid w:val="0099489A"/>
    <w:rsid w:val="00994E08"/>
    <w:rsid w:val="009951F9"/>
    <w:rsid w:val="00995C95"/>
    <w:rsid w:val="00995E85"/>
    <w:rsid w:val="00996468"/>
    <w:rsid w:val="00996876"/>
    <w:rsid w:val="00996FFA"/>
    <w:rsid w:val="0099737E"/>
    <w:rsid w:val="009973F1"/>
    <w:rsid w:val="009973F3"/>
    <w:rsid w:val="009A010D"/>
    <w:rsid w:val="009A0C6F"/>
    <w:rsid w:val="009A14EF"/>
    <w:rsid w:val="009A15C8"/>
    <w:rsid w:val="009A2DF9"/>
    <w:rsid w:val="009A3A86"/>
    <w:rsid w:val="009A4869"/>
    <w:rsid w:val="009A6A6B"/>
    <w:rsid w:val="009B0FC0"/>
    <w:rsid w:val="009B1EF9"/>
    <w:rsid w:val="009B26AC"/>
    <w:rsid w:val="009B37E2"/>
    <w:rsid w:val="009B4519"/>
    <w:rsid w:val="009B4A46"/>
    <w:rsid w:val="009B506B"/>
    <w:rsid w:val="009B57EF"/>
    <w:rsid w:val="009B5B85"/>
    <w:rsid w:val="009B7204"/>
    <w:rsid w:val="009C0074"/>
    <w:rsid w:val="009C0564"/>
    <w:rsid w:val="009C0E9A"/>
    <w:rsid w:val="009C1020"/>
    <w:rsid w:val="009C2685"/>
    <w:rsid w:val="009C39BC"/>
    <w:rsid w:val="009C4BC2"/>
    <w:rsid w:val="009C4D22"/>
    <w:rsid w:val="009C7320"/>
    <w:rsid w:val="009C7CE4"/>
    <w:rsid w:val="009D0729"/>
    <w:rsid w:val="009D0F66"/>
    <w:rsid w:val="009D1A06"/>
    <w:rsid w:val="009D1BA4"/>
    <w:rsid w:val="009D22E4"/>
    <w:rsid w:val="009D22F7"/>
    <w:rsid w:val="009D319C"/>
    <w:rsid w:val="009D3D94"/>
    <w:rsid w:val="009D4F03"/>
    <w:rsid w:val="009D5BAB"/>
    <w:rsid w:val="009D6A0A"/>
    <w:rsid w:val="009E058F"/>
    <w:rsid w:val="009E064F"/>
    <w:rsid w:val="009E0A9E"/>
    <w:rsid w:val="009E19A2"/>
    <w:rsid w:val="009E28E9"/>
    <w:rsid w:val="009E3AFD"/>
    <w:rsid w:val="009E3CDD"/>
    <w:rsid w:val="009E4B16"/>
    <w:rsid w:val="009E5BFC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D2F"/>
    <w:rsid w:val="009F27AD"/>
    <w:rsid w:val="009F3FB5"/>
    <w:rsid w:val="009F521F"/>
    <w:rsid w:val="009F553C"/>
    <w:rsid w:val="009F59F8"/>
    <w:rsid w:val="00A00293"/>
    <w:rsid w:val="00A003BD"/>
    <w:rsid w:val="00A005B0"/>
    <w:rsid w:val="00A00BD5"/>
    <w:rsid w:val="00A015E0"/>
    <w:rsid w:val="00A01F17"/>
    <w:rsid w:val="00A022A5"/>
    <w:rsid w:val="00A0396E"/>
    <w:rsid w:val="00A03A22"/>
    <w:rsid w:val="00A03AAE"/>
    <w:rsid w:val="00A04634"/>
    <w:rsid w:val="00A04A16"/>
    <w:rsid w:val="00A058D1"/>
    <w:rsid w:val="00A05E48"/>
    <w:rsid w:val="00A06119"/>
    <w:rsid w:val="00A07A48"/>
    <w:rsid w:val="00A108EE"/>
    <w:rsid w:val="00A10BB8"/>
    <w:rsid w:val="00A11A8E"/>
    <w:rsid w:val="00A137E4"/>
    <w:rsid w:val="00A14813"/>
    <w:rsid w:val="00A1566A"/>
    <w:rsid w:val="00A16237"/>
    <w:rsid w:val="00A165BF"/>
    <w:rsid w:val="00A172E8"/>
    <w:rsid w:val="00A179FF"/>
    <w:rsid w:val="00A21A36"/>
    <w:rsid w:val="00A24151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1751"/>
    <w:rsid w:val="00A4376F"/>
    <w:rsid w:val="00A446E3"/>
    <w:rsid w:val="00A4549F"/>
    <w:rsid w:val="00A45B9B"/>
    <w:rsid w:val="00A45F1A"/>
    <w:rsid w:val="00A462FE"/>
    <w:rsid w:val="00A501C9"/>
    <w:rsid w:val="00A50506"/>
    <w:rsid w:val="00A53F55"/>
    <w:rsid w:val="00A5417B"/>
    <w:rsid w:val="00A54599"/>
    <w:rsid w:val="00A54B82"/>
    <w:rsid w:val="00A569D4"/>
    <w:rsid w:val="00A56BB2"/>
    <w:rsid w:val="00A57CD1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319"/>
    <w:rsid w:val="00A64942"/>
    <w:rsid w:val="00A655C3"/>
    <w:rsid w:val="00A65911"/>
    <w:rsid w:val="00A6643C"/>
    <w:rsid w:val="00A66C9A"/>
    <w:rsid w:val="00A67544"/>
    <w:rsid w:val="00A7075B"/>
    <w:rsid w:val="00A71253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6DC"/>
    <w:rsid w:val="00A8479C"/>
    <w:rsid w:val="00A8557B"/>
    <w:rsid w:val="00A85A05"/>
    <w:rsid w:val="00A86D63"/>
    <w:rsid w:val="00A87797"/>
    <w:rsid w:val="00A877C8"/>
    <w:rsid w:val="00A87C8D"/>
    <w:rsid w:val="00A9090A"/>
    <w:rsid w:val="00A90E72"/>
    <w:rsid w:val="00A922A2"/>
    <w:rsid w:val="00A9327B"/>
    <w:rsid w:val="00A93B69"/>
    <w:rsid w:val="00A94BDD"/>
    <w:rsid w:val="00A963C7"/>
    <w:rsid w:val="00A967B5"/>
    <w:rsid w:val="00A97015"/>
    <w:rsid w:val="00AA1626"/>
    <w:rsid w:val="00AA1C25"/>
    <w:rsid w:val="00AA3DB7"/>
    <w:rsid w:val="00AA51F5"/>
    <w:rsid w:val="00AA5E3B"/>
    <w:rsid w:val="00AA68B4"/>
    <w:rsid w:val="00AA7951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F0C"/>
    <w:rsid w:val="00AC6A5A"/>
    <w:rsid w:val="00AC74DA"/>
    <w:rsid w:val="00AC7A2B"/>
    <w:rsid w:val="00AC7C25"/>
    <w:rsid w:val="00AD0698"/>
    <w:rsid w:val="00AD0A51"/>
    <w:rsid w:val="00AD0B37"/>
    <w:rsid w:val="00AD11F7"/>
    <w:rsid w:val="00AD1452"/>
    <w:rsid w:val="00AD1DB7"/>
    <w:rsid w:val="00AD2852"/>
    <w:rsid w:val="00AD3976"/>
    <w:rsid w:val="00AD48B9"/>
    <w:rsid w:val="00AD4D2A"/>
    <w:rsid w:val="00AD542F"/>
    <w:rsid w:val="00AD7305"/>
    <w:rsid w:val="00AD7E64"/>
    <w:rsid w:val="00AE0C56"/>
    <w:rsid w:val="00AE149E"/>
    <w:rsid w:val="00AE1CF3"/>
    <w:rsid w:val="00AE22F2"/>
    <w:rsid w:val="00AE29FC"/>
    <w:rsid w:val="00AE2F3F"/>
    <w:rsid w:val="00AE3B4E"/>
    <w:rsid w:val="00AE59EC"/>
    <w:rsid w:val="00AE67B3"/>
    <w:rsid w:val="00AE7864"/>
    <w:rsid w:val="00AE7949"/>
    <w:rsid w:val="00AF11DE"/>
    <w:rsid w:val="00AF25D5"/>
    <w:rsid w:val="00AF3DBB"/>
    <w:rsid w:val="00AF5194"/>
    <w:rsid w:val="00AF53EF"/>
    <w:rsid w:val="00AF62DD"/>
    <w:rsid w:val="00AF73C3"/>
    <w:rsid w:val="00AF795C"/>
    <w:rsid w:val="00AF7CC9"/>
    <w:rsid w:val="00B00600"/>
    <w:rsid w:val="00B00752"/>
    <w:rsid w:val="00B026C1"/>
    <w:rsid w:val="00B02B9C"/>
    <w:rsid w:val="00B0353B"/>
    <w:rsid w:val="00B040B2"/>
    <w:rsid w:val="00B1026D"/>
    <w:rsid w:val="00B10558"/>
    <w:rsid w:val="00B1139E"/>
    <w:rsid w:val="00B156A9"/>
    <w:rsid w:val="00B15F83"/>
    <w:rsid w:val="00B160FF"/>
    <w:rsid w:val="00B16322"/>
    <w:rsid w:val="00B1662E"/>
    <w:rsid w:val="00B22C0D"/>
    <w:rsid w:val="00B23AF4"/>
    <w:rsid w:val="00B23C15"/>
    <w:rsid w:val="00B25762"/>
    <w:rsid w:val="00B25B40"/>
    <w:rsid w:val="00B25FDE"/>
    <w:rsid w:val="00B2653B"/>
    <w:rsid w:val="00B2682F"/>
    <w:rsid w:val="00B26AB0"/>
    <w:rsid w:val="00B26AD2"/>
    <w:rsid w:val="00B26CA2"/>
    <w:rsid w:val="00B27862"/>
    <w:rsid w:val="00B30B4E"/>
    <w:rsid w:val="00B30EEB"/>
    <w:rsid w:val="00B31246"/>
    <w:rsid w:val="00B326FF"/>
    <w:rsid w:val="00B340AA"/>
    <w:rsid w:val="00B347A9"/>
    <w:rsid w:val="00B34A9F"/>
    <w:rsid w:val="00B34B80"/>
    <w:rsid w:val="00B34F79"/>
    <w:rsid w:val="00B35CDA"/>
    <w:rsid w:val="00B35F06"/>
    <w:rsid w:val="00B36214"/>
    <w:rsid w:val="00B36D2B"/>
    <w:rsid w:val="00B37D97"/>
    <w:rsid w:val="00B40B68"/>
    <w:rsid w:val="00B40CE9"/>
    <w:rsid w:val="00B411BD"/>
    <w:rsid w:val="00B41559"/>
    <w:rsid w:val="00B418E8"/>
    <w:rsid w:val="00B42285"/>
    <w:rsid w:val="00B4274B"/>
    <w:rsid w:val="00B435B1"/>
    <w:rsid w:val="00B4367F"/>
    <w:rsid w:val="00B438BA"/>
    <w:rsid w:val="00B4488C"/>
    <w:rsid w:val="00B44F99"/>
    <w:rsid w:val="00B45876"/>
    <w:rsid w:val="00B47FB2"/>
    <w:rsid w:val="00B51542"/>
    <w:rsid w:val="00B516AD"/>
    <w:rsid w:val="00B51D1D"/>
    <w:rsid w:val="00B5310E"/>
    <w:rsid w:val="00B532A3"/>
    <w:rsid w:val="00B53DFA"/>
    <w:rsid w:val="00B54ACC"/>
    <w:rsid w:val="00B54DCB"/>
    <w:rsid w:val="00B55AC2"/>
    <w:rsid w:val="00B560C9"/>
    <w:rsid w:val="00B56533"/>
    <w:rsid w:val="00B56CFC"/>
    <w:rsid w:val="00B57777"/>
    <w:rsid w:val="00B57A17"/>
    <w:rsid w:val="00B601FF"/>
    <w:rsid w:val="00B61BE2"/>
    <w:rsid w:val="00B622D0"/>
    <w:rsid w:val="00B6266F"/>
    <w:rsid w:val="00B62E0B"/>
    <w:rsid w:val="00B630C4"/>
    <w:rsid w:val="00B63C32"/>
    <w:rsid w:val="00B64434"/>
    <w:rsid w:val="00B6591D"/>
    <w:rsid w:val="00B663CE"/>
    <w:rsid w:val="00B711CE"/>
    <w:rsid w:val="00B71DC8"/>
    <w:rsid w:val="00B746C6"/>
    <w:rsid w:val="00B7604C"/>
    <w:rsid w:val="00B76312"/>
    <w:rsid w:val="00B7652C"/>
    <w:rsid w:val="00B766BF"/>
    <w:rsid w:val="00B76FA6"/>
    <w:rsid w:val="00B800DC"/>
    <w:rsid w:val="00B80910"/>
    <w:rsid w:val="00B818F4"/>
    <w:rsid w:val="00B81BC9"/>
    <w:rsid w:val="00B81C03"/>
    <w:rsid w:val="00B8222F"/>
    <w:rsid w:val="00B82615"/>
    <w:rsid w:val="00B8278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299"/>
    <w:rsid w:val="00BB5FCB"/>
    <w:rsid w:val="00BB604B"/>
    <w:rsid w:val="00BC00EC"/>
    <w:rsid w:val="00BC08C5"/>
    <w:rsid w:val="00BC0FA0"/>
    <w:rsid w:val="00BC12FB"/>
    <w:rsid w:val="00BC1C3C"/>
    <w:rsid w:val="00BC303F"/>
    <w:rsid w:val="00BC307F"/>
    <w:rsid w:val="00BC3159"/>
    <w:rsid w:val="00BC3257"/>
    <w:rsid w:val="00BC39DB"/>
    <w:rsid w:val="00BC3A32"/>
    <w:rsid w:val="00BC45FB"/>
    <w:rsid w:val="00BC46EF"/>
    <w:rsid w:val="00BC6FD6"/>
    <w:rsid w:val="00BD008E"/>
    <w:rsid w:val="00BD2F3B"/>
    <w:rsid w:val="00BD3372"/>
    <w:rsid w:val="00BD50AA"/>
    <w:rsid w:val="00BD5135"/>
    <w:rsid w:val="00BD5434"/>
    <w:rsid w:val="00BD7291"/>
    <w:rsid w:val="00BD7EA3"/>
    <w:rsid w:val="00BD7FE2"/>
    <w:rsid w:val="00BE0ADF"/>
    <w:rsid w:val="00BE0B19"/>
    <w:rsid w:val="00BE0DD8"/>
    <w:rsid w:val="00BE1D82"/>
    <w:rsid w:val="00BE1EE4"/>
    <w:rsid w:val="00BE1F8B"/>
    <w:rsid w:val="00BE21D2"/>
    <w:rsid w:val="00BE2B4F"/>
    <w:rsid w:val="00BE2F39"/>
    <w:rsid w:val="00BE3073"/>
    <w:rsid w:val="00BE332D"/>
    <w:rsid w:val="00BE3CF1"/>
    <w:rsid w:val="00BE490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E4E"/>
    <w:rsid w:val="00BF351A"/>
    <w:rsid w:val="00BF3753"/>
    <w:rsid w:val="00BF3914"/>
    <w:rsid w:val="00BF49B1"/>
    <w:rsid w:val="00BF5552"/>
    <w:rsid w:val="00BF57E8"/>
    <w:rsid w:val="00BF653B"/>
    <w:rsid w:val="00BF73F2"/>
    <w:rsid w:val="00C01671"/>
    <w:rsid w:val="00C02419"/>
    <w:rsid w:val="00C02766"/>
    <w:rsid w:val="00C03EE8"/>
    <w:rsid w:val="00C044DB"/>
    <w:rsid w:val="00C05BEC"/>
    <w:rsid w:val="00C06E7D"/>
    <w:rsid w:val="00C1112B"/>
    <w:rsid w:val="00C11A88"/>
    <w:rsid w:val="00C11C73"/>
    <w:rsid w:val="00C12012"/>
    <w:rsid w:val="00C12874"/>
    <w:rsid w:val="00C12BC1"/>
    <w:rsid w:val="00C13BDA"/>
    <w:rsid w:val="00C13FFD"/>
    <w:rsid w:val="00C14632"/>
    <w:rsid w:val="00C16C30"/>
    <w:rsid w:val="00C20411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443"/>
    <w:rsid w:val="00C3654C"/>
    <w:rsid w:val="00C36BF5"/>
    <w:rsid w:val="00C36DBC"/>
    <w:rsid w:val="00C37636"/>
    <w:rsid w:val="00C376BA"/>
    <w:rsid w:val="00C37DA6"/>
    <w:rsid w:val="00C40373"/>
    <w:rsid w:val="00C4082D"/>
    <w:rsid w:val="00C40AE6"/>
    <w:rsid w:val="00C411AF"/>
    <w:rsid w:val="00C4138D"/>
    <w:rsid w:val="00C41E3A"/>
    <w:rsid w:val="00C4304C"/>
    <w:rsid w:val="00C43315"/>
    <w:rsid w:val="00C43EC6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451"/>
    <w:rsid w:val="00C53EB3"/>
    <w:rsid w:val="00C542D4"/>
    <w:rsid w:val="00C54D71"/>
    <w:rsid w:val="00C555F7"/>
    <w:rsid w:val="00C557AC"/>
    <w:rsid w:val="00C563F5"/>
    <w:rsid w:val="00C570F7"/>
    <w:rsid w:val="00C62CD5"/>
    <w:rsid w:val="00C62CE3"/>
    <w:rsid w:val="00C636E6"/>
    <w:rsid w:val="00C639D6"/>
    <w:rsid w:val="00C63F8E"/>
    <w:rsid w:val="00C647FB"/>
    <w:rsid w:val="00C64EFA"/>
    <w:rsid w:val="00C654E0"/>
    <w:rsid w:val="00C6614F"/>
    <w:rsid w:val="00C67EAB"/>
    <w:rsid w:val="00C70DFF"/>
    <w:rsid w:val="00C72365"/>
    <w:rsid w:val="00C72F52"/>
    <w:rsid w:val="00C7551F"/>
    <w:rsid w:val="00C75A6B"/>
    <w:rsid w:val="00C763B6"/>
    <w:rsid w:val="00C7644F"/>
    <w:rsid w:val="00C7680A"/>
    <w:rsid w:val="00C768F6"/>
    <w:rsid w:val="00C774F7"/>
    <w:rsid w:val="00C80073"/>
    <w:rsid w:val="00C807A3"/>
    <w:rsid w:val="00C80DEA"/>
    <w:rsid w:val="00C832DC"/>
    <w:rsid w:val="00C8377F"/>
    <w:rsid w:val="00C8646D"/>
    <w:rsid w:val="00C91DE3"/>
    <w:rsid w:val="00C92C7F"/>
    <w:rsid w:val="00C9369D"/>
    <w:rsid w:val="00C944FA"/>
    <w:rsid w:val="00C95127"/>
    <w:rsid w:val="00C95854"/>
    <w:rsid w:val="00C95EFF"/>
    <w:rsid w:val="00C96A04"/>
    <w:rsid w:val="00C96E6F"/>
    <w:rsid w:val="00C97872"/>
    <w:rsid w:val="00CA0532"/>
    <w:rsid w:val="00CA2241"/>
    <w:rsid w:val="00CA3CDD"/>
    <w:rsid w:val="00CA403B"/>
    <w:rsid w:val="00CA46B1"/>
    <w:rsid w:val="00CA505A"/>
    <w:rsid w:val="00CA59DD"/>
    <w:rsid w:val="00CA7585"/>
    <w:rsid w:val="00CB008E"/>
    <w:rsid w:val="00CB01FA"/>
    <w:rsid w:val="00CB0737"/>
    <w:rsid w:val="00CB097A"/>
    <w:rsid w:val="00CB26EC"/>
    <w:rsid w:val="00CB2D2A"/>
    <w:rsid w:val="00CB5089"/>
    <w:rsid w:val="00CB540A"/>
    <w:rsid w:val="00CB5504"/>
    <w:rsid w:val="00CB5B1E"/>
    <w:rsid w:val="00CB670C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289E"/>
    <w:rsid w:val="00CD2B6D"/>
    <w:rsid w:val="00CD31FF"/>
    <w:rsid w:val="00CD5058"/>
    <w:rsid w:val="00CD5512"/>
    <w:rsid w:val="00CD6E3D"/>
    <w:rsid w:val="00CD71AB"/>
    <w:rsid w:val="00CE0109"/>
    <w:rsid w:val="00CE04E2"/>
    <w:rsid w:val="00CE09BB"/>
    <w:rsid w:val="00CE0AEE"/>
    <w:rsid w:val="00CE0BBD"/>
    <w:rsid w:val="00CE1FC5"/>
    <w:rsid w:val="00CE46E5"/>
    <w:rsid w:val="00CE485A"/>
    <w:rsid w:val="00CE5279"/>
    <w:rsid w:val="00CE57B4"/>
    <w:rsid w:val="00CE5A78"/>
    <w:rsid w:val="00CE616E"/>
    <w:rsid w:val="00CE6388"/>
    <w:rsid w:val="00CE78AE"/>
    <w:rsid w:val="00CE7E62"/>
    <w:rsid w:val="00CF1893"/>
    <w:rsid w:val="00CF19DA"/>
    <w:rsid w:val="00CF1C7F"/>
    <w:rsid w:val="00CF1CC0"/>
    <w:rsid w:val="00CF24F8"/>
    <w:rsid w:val="00CF2653"/>
    <w:rsid w:val="00CF4247"/>
    <w:rsid w:val="00CF5263"/>
    <w:rsid w:val="00CF5BFA"/>
    <w:rsid w:val="00CF60B5"/>
    <w:rsid w:val="00CF7B5A"/>
    <w:rsid w:val="00D004FA"/>
    <w:rsid w:val="00D01B21"/>
    <w:rsid w:val="00D01E2F"/>
    <w:rsid w:val="00D03102"/>
    <w:rsid w:val="00D03727"/>
    <w:rsid w:val="00D0378A"/>
    <w:rsid w:val="00D04EA4"/>
    <w:rsid w:val="00D05132"/>
    <w:rsid w:val="00D05EA9"/>
    <w:rsid w:val="00D071F8"/>
    <w:rsid w:val="00D07252"/>
    <w:rsid w:val="00D074F4"/>
    <w:rsid w:val="00D07CE1"/>
    <w:rsid w:val="00D1026A"/>
    <w:rsid w:val="00D1061A"/>
    <w:rsid w:val="00D107CF"/>
    <w:rsid w:val="00D10C20"/>
    <w:rsid w:val="00D10C47"/>
    <w:rsid w:val="00D11B0B"/>
    <w:rsid w:val="00D12293"/>
    <w:rsid w:val="00D14236"/>
    <w:rsid w:val="00D14553"/>
    <w:rsid w:val="00D14DB1"/>
    <w:rsid w:val="00D15F43"/>
    <w:rsid w:val="00D16B2F"/>
    <w:rsid w:val="00D16E87"/>
    <w:rsid w:val="00D20B8B"/>
    <w:rsid w:val="00D2162C"/>
    <w:rsid w:val="00D21A3C"/>
    <w:rsid w:val="00D233F1"/>
    <w:rsid w:val="00D24CFB"/>
    <w:rsid w:val="00D256F8"/>
    <w:rsid w:val="00D26754"/>
    <w:rsid w:val="00D2685C"/>
    <w:rsid w:val="00D26A3B"/>
    <w:rsid w:val="00D26E01"/>
    <w:rsid w:val="00D302FD"/>
    <w:rsid w:val="00D3038A"/>
    <w:rsid w:val="00D30668"/>
    <w:rsid w:val="00D3098D"/>
    <w:rsid w:val="00D31777"/>
    <w:rsid w:val="00D319F6"/>
    <w:rsid w:val="00D31A02"/>
    <w:rsid w:val="00D32DC1"/>
    <w:rsid w:val="00D3323C"/>
    <w:rsid w:val="00D33456"/>
    <w:rsid w:val="00D33587"/>
    <w:rsid w:val="00D3396F"/>
    <w:rsid w:val="00D33D4D"/>
    <w:rsid w:val="00D3468A"/>
    <w:rsid w:val="00D34A0B"/>
    <w:rsid w:val="00D36234"/>
    <w:rsid w:val="00D36371"/>
    <w:rsid w:val="00D41FE2"/>
    <w:rsid w:val="00D437D8"/>
    <w:rsid w:val="00D44994"/>
    <w:rsid w:val="00D45DF3"/>
    <w:rsid w:val="00D46174"/>
    <w:rsid w:val="00D47DD0"/>
    <w:rsid w:val="00D50183"/>
    <w:rsid w:val="00D50EAC"/>
    <w:rsid w:val="00D5172C"/>
    <w:rsid w:val="00D51D12"/>
    <w:rsid w:val="00D52724"/>
    <w:rsid w:val="00D5362B"/>
    <w:rsid w:val="00D55072"/>
    <w:rsid w:val="00D55107"/>
    <w:rsid w:val="00D551B5"/>
    <w:rsid w:val="00D56057"/>
    <w:rsid w:val="00D56DB2"/>
    <w:rsid w:val="00D5747F"/>
    <w:rsid w:val="00D57495"/>
    <w:rsid w:val="00D574FA"/>
    <w:rsid w:val="00D60C8D"/>
    <w:rsid w:val="00D61374"/>
    <w:rsid w:val="00D6168A"/>
    <w:rsid w:val="00D616A5"/>
    <w:rsid w:val="00D61CE5"/>
    <w:rsid w:val="00D61FF0"/>
    <w:rsid w:val="00D6211D"/>
    <w:rsid w:val="00D62AA4"/>
    <w:rsid w:val="00D62C97"/>
    <w:rsid w:val="00D63517"/>
    <w:rsid w:val="00D63B75"/>
    <w:rsid w:val="00D659B1"/>
    <w:rsid w:val="00D66E18"/>
    <w:rsid w:val="00D6734D"/>
    <w:rsid w:val="00D6775E"/>
    <w:rsid w:val="00D679CF"/>
    <w:rsid w:val="00D679D3"/>
    <w:rsid w:val="00D7356F"/>
    <w:rsid w:val="00D73587"/>
    <w:rsid w:val="00D73EBB"/>
    <w:rsid w:val="00D751FB"/>
    <w:rsid w:val="00D754D6"/>
    <w:rsid w:val="00D761AA"/>
    <w:rsid w:val="00D76860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FE3"/>
    <w:rsid w:val="00D92C29"/>
    <w:rsid w:val="00D92EE9"/>
    <w:rsid w:val="00D936E2"/>
    <w:rsid w:val="00D94D37"/>
    <w:rsid w:val="00D95104"/>
    <w:rsid w:val="00D95600"/>
    <w:rsid w:val="00D95643"/>
    <w:rsid w:val="00D95833"/>
    <w:rsid w:val="00D9683C"/>
    <w:rsid w:val="00D97884"/>
    <w:rsid w:val="00DA0A7F"/>
    <w:rsid w:val="00DA1C31"/>
    <w:rsid w:val="00DA20BC"/>
    <w:rsid w:val="00DA2ED7"/>
    <w:rsid w:val="00DA3E7A"/>
    <w:rsid w:val="00DA430C"/>
    <w:rsid w:val="00DA51C4"/>
    <w:rsid w:val="00DA615D"/>
    <w:rsid w:val="00DA6598"/>
    <w:rsid w:val="00DA6C0F"/>
    <w:rsid w:val="00DA6D41"/>
    <w:rsid w:val="00DA702F"/>
    <w:rsid w:val="00DA7C7B"/>
    <w:rsid w:val="00DA7F8A"/>
    <w:rsid w:val="00DB0176"/>
    <w:rsid w:val="00DB0398"/>
    <w:rsid w:val="00DB0404"/>
    <w:rsid w:val="00DB1089"/>
    <w:rsid w:val="00DB11F8"/>
    <w:rsid w:val="00DB18F8"/>
    <w:rsid w:val="00DB1F2A"/>
    <w:rsid w:val="00DB297F"/>
    <w:rsid w:val="00DB3153"/>
    <w:rsid w:val="00DB317A"/>
    <w:rsid w:val="00DB3B82"/>
    <w:rsid w:val="00DB417C"/>
    <w:rsid w:val="00DB485D"/>
    <w:rsid w:val="00DC1327"/>
    <w:rsid w:val="00DC1350"/>
    <w:rsid w:val="00DC1551"/>
    <w:rsid w:val="00DC3237"/>
    <w:rsid w:val="00DC41A4"/>
    <w:rsid w:val="00DC5672"/>
    <w:rsid w:val="00DC60A2"/>
    <w:rsid w:val="00DC6600"/>
    <w:rsid w:val="00DC67BD"/>
    <w:rsid w:val="00DC6924"/>
    <w:rsid w:val="00DC708F"/>
    <w:rsid w:val="00DC71F2"/>
    <w:rsid w:val="00DD0447"/>
    <w:rsid w:val="00DD0D54"/>
    <w:rsid w:val="00DD0F84"/>
    <w:rsid w:val="00DD2025"/>
    <w:rsid w:val="00DD22EA"/>
    <w:rsid w:val="00DD23A0"/>
    <w:rsid w:val="00DD3EF5"/>
    <w:rsid w:val="00DD53FA"/>
    <w:rsid w:val="00DD5F42"/>
    <w:rsid w:val="00DD617B"/>
    <w:rsid w:val="00DE00E3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FA2"/>
    <w:rsid w:val="00DF179D"/>
    <w:rsid w:val="00DF1E9C"/>
    <w:rsid w:val="00DF3F0E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C83"/>
    <w:rsid w:val="00E04022"/>
    <w:rsid w:val="00E05636"/>
    <w:rsid w:val="00E0728F"/>
    <w:rsid w:val="00E07410"/>
    <w:rsid w:val="00E0755C"/>
    <w:rsid w:val="00E07DA7"/>
    <w:rsid w:val="00E14A7E"/>
    <w:rsid w:val="00E151E1"/>
    <w:rsid w:val="00E168F1"/>
    <w:rsid w:val="00E173FD"/>
    <w:rsid w:val="00E17619"/>
    <w:rsid w:val="00E17805"/>
    <w:rsid w:val="00E20F79"/>
    <w:rsid w:val="00E21278"/>
    <w:rsid w:val="00E224D6"/>
    <w:rsid w:val="00E22CCD"/>
    <w:rsid w:val="00E23A11"/>
    <w:rsid w:val="00E23FB7"/>
    <w:rsid w:val="00E24A27"/>
    <w:rsid w:val="00E25D94"/>
    <w:rsid w:val="00E25F89"/>
    <w:rsid w:val="00E27C01"/>
    <w:rsid w:val="00E300FB"/>
    <w:rsid w:val="00E32D62"/>
    <w:rsid w:val="00E339DC"/>
    <w:rsid w:val="00E33E15"/>
    <w:rsid w:val="00E342C5"/>
    <w:rsid w:val="00E361B8"/>
    <w:rsid w:val="00E36A1B"/>
    <w:rsid w:val="00E373A5"/>
    <w:rsid w:val="00E4183C"/>
    <w:rsid w:val="00E41ECF"/>
    <w:rsid w:val="00E429ED"/>
    <w:rsid w:val="00E43F37"/>
    <w:rsid w:val="00E450DB"/>
    <w:rsid w:val="00E450ED"/>
    <w:rsid w:val="00E4791B"/>
    <w:rsid w:val="00E47E31"/>
    <w:rsid w:val="00E5078D"/>
    <w:rsid w:val="00E50AC6"/>
    <w:rsid w:val="00E51DDD"/>
    <w:rsid w:val="00E51FDD"/>
    <w:rsid w:val="00E52435"/>
    <w:rsid w:val="00E53122"/>
    <w:rsid w:val="00E533D2"/>
    <w:rsid w:val="00E5351B"/>
    <w:rsid w:val="00E53A1A"/>
    <w:rsid w:val="00E53FA9"/>
    <w:rsid w:val="00E5414C"/>
    <w:rsid w:val="00E547B3"/>
    <w:rsid w:val="00E552D6"/>
    <w:rsid w:val="00E55A32"/>
    <w:rsid w:val="00E56414"/>
    <w:rsid w:val="00E5649D"/>
    <w:rsid w:val="00E5733D"/>
    <w:rsid w:val="00E57D77"/>
    <w:rsid w:val="00E60976"/>
    <w:rsid w:val="00E61CC0"/>
    <w:rsid w:val="00E6277B"/>
    <w:rsid w:val="00E64424"/>
    <w:rsid w:val="00E64C99"/>
    <w:rsid w:val="00E64CD3"/>
    <w:rsid w:val="00E66A09"/>
    <w:rsid w:val="00E671C9"/>
    <w:rsid w:val="00E6743F"/>
    <w:rsid w:val="00E6758E"/>
    <w:rsid w:val="00E67E23"/>
    <w:rsid w:val="00E70016"/>
    <w:rsid w:val="00E70BC7"/>
    <w:rsid w:val="00E70FBC"/>
    <w:rsid w:val="00E72C01"/>
    <w:rsid w:val="00E72F8A"/>
    <w:rsid w:val="00E741AC"/>
    <w:rsid w:val="00E74DEF"/>
    <w:rsid w:val="00E75174"/>
    <w:rsid w:val="00E75EBA"/>
    <w:rsid w:val="00E763B4"/>
    <w:rsid w:val="00E77848"/>
    <w:rsid w:val="00E80514"/>
    <w:rsid w:val="00E80E5B"/>
    <w:rsid w:val="00E80FF3"/>
    <w:rsid w:val="00E816C5"/>
    <w:rsid w:val="00E81CE0"/>
    <w:rsid w:val="00E81E7C"/>
    <w:rsid w:val="00E8224D"/>
    <w:rsid w:val="00E84B8F"/>
    <w:rsid w:val="00E84F23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408D"/>
    <w:rsid w:val="00E94C4B"/>
    <w:rsid w:val="00E95555"/>
    <w:rsid w:val="00E95BA6"/>
    <w:rsid w:val="00E9733D"/>
    <w:rsid w:val="00E97648"/>
    <w:rsid w:val="00EA0E4A"/>
    <w:rsid w:val="00EA1A54"/>
    <w:rsid w:val="00EA1AC3"/>
    <w:rsid w:val="00EA2226"/>
    <w:rsid w:val="00EA26FC"/>
    <w:rsid w:val="00EA3B5A"/>
    <w:rsid w:val="00EA410E"/>
    <w:rsid w:val="00EA4FD1"/>
    <w:rsid w:val="00EA53C2"/>
    <w:rsid w:val="00EA5695"/>
    <w:rsid w:val="00EA5B0A"/>
    <w:rsid w:val="00EA6152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38D"/>
    <w:rsid w:val="00ED0745"/>
    <w:rsid w:val="00ED162F"/>
    <w:rsid w:val="00ED2E52"/>
    <w:rsid w:val="00ED3024"/>
    <w:rsid w:val="00ED37C6"/>
    <w:rsid w:val="00ED5FE4"/>
    <w:rsid w:val="00ED66AF"/>
    <w:rsid w:val="00ED71C5"/>
    <w:rsid w:val="00EE16FA"/>
    <w:rsid w:val="00EE3A57"/>
    <w:rsid w:val="00EE3C42"/>
    <w:rsid w:val="00EE3D4F"/>
    <w:rsid w:val="00EE534D"/>
    <w:rsid w:val="00EE5560"/>
    <w:rsid w:val="00EE6F1E"/>
    <w:rsid w:val="00EF0348"/>
    <w:rsid w:val="00EF1051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567"/>
    <w:rsid w:val="00F0628D"/>
    <w:rsid w:val="00F06651"/>
    <w:rsid w:val="00F07DE6"/>
    <w:rsid w:val="00F1056C"/>
    <w:rsid w:val="00F107F1"/>
    <w:rsid w:val="00F10FC1"/>
    <w:rsid w:val="00F112FD"/>
    <w:rsid w:val="00F133A1"/>
    <w:rsid w:val="00F13725"/>
    <w:rsid w:val="00F13ECD"/>
    <w:rsid w:val="00F14133"/>
    <w:rsid w:val="00F141E6"/>
    <w:rsid w:val="00F155CE"/>
    <w:rsid w:val="00F16C8E"/>
    <w:rsid w:val="00F175F8"/>
    <w:rsid w:val="00F17EAE"/>
    <w:rsid w:val="00F218D4"/>
    <w:rsid w:val="00F2250A"/>
    <w:rsid w:val="00F23FAE"/>
    <w:rsid w:val="00F24788"/>
    <w:rsid w:val="00F2640F"/>
    <w:rsid w:val="00F27C34"/>
    <w:rsid w:val="00F27E46"/>
    <w:rsid w:val="00F27F37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3E"/>
    <w:rsid w:val="00F405A4"/>
    <w:rsid w:val="00F41F05"/>
    <w:rsid w:val="00F433BD"/>
    <w:rsid w:val="00F44EC5"/>
    <w:rsid w:val="00F4521A"/>
    <w:rsid w:val="00F47498"/>
    <w:rsid w:val="00F50F21"/>
    <w:rsid w:val="00F512B2"/>
    <w:rsid w:val="00F519D7"/>
    <w:rsid w:val="00F5283D"/>
    <w:rsid w:val="00F52ABA"/>
    <w:rsid w:val="00F52BC7"/>
    <w:rsid w:val="00F53BF4"/>
    <w:rsid w:val="00F54266"/>
    <w:rsid w:val="00F55043"/>
    <w:rsid w:val="00F56D86"/>
    <w:rsid w:val="00F56DCF"/>
    <w:rsid w:val="00F57034"/>
    <w:rsid w:val="00F574F6"/>
    <w:rsid w:val="00F5764D"/>
    <w:rsid w:val="00F60BE9"/>
    <w:rsid w:val="00F61FD8"/>
    <w:rsid w:val="00F62DBF"/>
    <w:rsid w:val="00F641FC"/>
    <w:rsid w:val="00F647F7"/>
    <w:rsid w:val="00F6583C"/>
    <w:rsid w:val="00F6589A"/>
    <w:rsid w:val="00F66089"/>
    <w:rsid w:val="00F6783E"/>
    <w:rsid w:val="00F67894"/>
    <w:rsid w:val="00F704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2B"/>
    <w:rsid w:val="00F7586B"/>
    <w:rsid w:val="00F75F2F"/>
    <w:rsid w:val="00F76445"/>
    <w:rsid w:val="00F76ECC"/>
    <w:rsid w:val="00F77E7C"/>
    <w:rsid w:val="00F80399"/>
    <w:rsid w:val="00F812C8"/>
    <w:rsid w:val="00F8132D"/>
    <w:rsid w:val="00F818AE"/>
    <w:rsid w:val="00F81B40"/>
    <w:rsid w:val="00F820C4"/>
    <w:rsid w:val="00F825B3"/>
    <w:rsid w:val="00F83829"/>
    <w:rsid w:val="00F84069"/>
    <w:rsid w:val="00F843D7"/>
    <w:rsid w:val="00F85536"/>
    <w:rsid w:val="00F862C6"/>
    <w:rsid w:val="00F864A3"/>
    <w:rsid w:val="00F8657A"/>
    <w:rsid w:val="00F8679A"/>
    <w:rsid w:val="00F87117"/>
    <w:rsid w:val="00F8736C"/>
    <w:rsid w:val="00F9030E"/>
    <w:rsid w:val="00F90796"/>
    <w:rsid w:val="00F90ADB"/>
    <w:rsid w:val="00F90E78"/>
    <w:rsid w:val="00F91209"/>
    <w:rsid w:val="00F9221F"/>
    <w:rsid w:val="00F927A5"/>
    <w:rsid w:val="00F931C7"/>
    <w:rsid w:val="00F93559"/>
    <w:rsid w:val="00F93D72"/>
    <w:rsid w:val="00F93E65"/>
    <w:rsid w:val="00F94070"/>
    <w:rsid w:val="00F950B5"/>
    <w:rsid w:val="00F9513F"/>
    <w:rsid w:val="00F96533"/>
    <w:rsid w:val="00F97908"/>
    <w:rsid w:val="00F97B43"/>
    <w:rsid w:val="00F97D62"/>
    <w:rsid w:val="00FA07F8"/>
    <w:rsid w:val="00FA105C"/>
    <w:rsid w:val="00FA1475"/>
    <w:rsid w:val="00FA148A"/>
    <w:rsid w:val="00FA2041"/>
    <w:rsid w:val="00FA27C8"/>
    <w:rsid w:val="00FA3B76"/>
    <w:rsid w:val="00FA4D66"/>
    <w:rsid w:val="00FA5A4E"/>
    <w:rsid w:val="00FA7AAF"/>
    <w:rsid w:val="00FB0082"/>
    <w:rsid w:val="00FB0243"/>
    <w:rsid w:val="00FB1527"/>
    <w:rsid w:val="00FB1A4B"/>
    <w:rsid w:val="00FB2537"/>
    <w:rsid w:val="00FB33DC"/>
    <w:rsid w:val="00FB4338"/>
    <w:rsid w:val="00FB477E"/>
    <w:rsid w:val="00FB4C9C"/>
    <w:rsid w:val="00FB4E67"/>
    <w:rsid w:val="00FB5630"/>
    <w:rsid w:val="00FB6165"/>
    <w:rsid w:val="00FB6585"/>
    <w:rsid w:val="00FB6BD3"/>
    <w:rsid w:val="00FC0150"/>
    <w:rsid w:val="00FC03AB"/>
    <w:rsid w:val="00FC19F7"/>
    <w:rsid w:val="00FC4729"/>
    <w:rsid w:val="00FC4A8C"/>
    <w:rsid w:val="00FC53DB"/>
    <w:rsid w:val="00FC5FC2"/>
    <w:rsid w:val="00FC6177"/>
    <w:rsid w:val="00FC63D1"/>
    <w:rsid w:val="00FC71CA"/>
    <w:rsid w:val="00FC7528"/>
    <w:rsid w:val="00FD0572"/>
    <w:rsid w:val="00FD0F09"/>
    <w:rsid w:val="00FD1A97"/>
    <w:rsid w:val="00FD1DA9"/>
    <w:rsid w:val="00FD22F7"/>
    <w:rsid w:val="00FD25F5"/>
    <w:rsid w:val="00FD2D7B"/>
    <w:rsid w:val="00FD37F6"/>
    <w:rsid w:val="00FD4589"/>
    <w:rsid w:val="00FD473E"/>
    <w:rsid w:val="00FD7DF9"/>
    <w:rsid w:val="00FE0236"/>
    <w:rsid w:val="00FE0B51"/>
    <w:rsid w:val="00FE0B78"/>
    <w:rsid w:val="00FE0ED4"/>
    <w:rsid w:val="00FE1EAB"/>
    <w:rsid w:val="00FE243B"/>
    <w:rsid w:val="00FE2537"/>
    <w:rsid w:val="00FE3465"/>
    <w:rsid w:val="00FE67CF"/>
    <w:rsid w:val="00FE6D20"/>
    <w:rsid w:val="00FE6FB9"/>
    <w:rsid w:val="00FE7549"/>
    <w:rsid w:val="00FE7BCC"/>
    <w:rsid w:val="00FF05F7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2B6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2B6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2B6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2B6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2B6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2B6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2B6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2B6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2B6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2B6D"/>
    <w:rPr>
      <w:sz w:val="20"/>
      <w:szCs w:val="20"/>
    </w:rPr>
  </w:style>
  <w:style w:type="character" w:styleId="Hyperlink">
    <w:name w:val="Hyperlink"/>
    <w:basedOn w:val="DefaultParagraphFont"/>
    <w:rsid w:val="00CD2B6D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CD2B6D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2B6D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2B6D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CD2B6D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CD2B6D"/>
    <w:pPr>
      <w:ind w:left="360" w:hanging="360"/>
    </w:pPr>
  </w:style>
  <w:style w:type="paragraph" w:styleId="BodyText2">
    <w:name w:val="Body Text 2"/>
    <w:basedOn w:val="Normal"/>
    <w:rsid w:val="00CD2B6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2B6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D2B6D"/>
    <w:pPr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CD2B6D"/>
    <w:rPr>
      <w:color w:val="800080"/>
      <w:u w:val="single"/>
    </w:rPr>
  </w:style>
  <w:style w:type="paragraph" w:styleId="FootnoteText">
    <w:name w:val="footnote text"/>
    <w:basedOn w:val="Normal"/>
    <w:semiHidden/>
    <w:rsid w:val="00CD2B6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D2B6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ZT">
    <w:name w:val="ZT"/>
    <w:rsid w:val="001837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Normal"/>
    <w:link w:val="TAHC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paragraph" w:customStyle="1" w:styleId="TAC">
    <w:name w:val="TAC"/>
    <w:basedOn w:val="Normal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styleId="PlainText">
    <w:name w:val="Plain Text"/>
    <w:basedOn w:val="Normal"/>
    <w:link w:val="PlainTextChar"/>
    <w:uiPriority w:val="99"/>
    <w:rsid w:val="009662C3"/>
    <w:pPr>
      <w:autoSpaceDE/>
      <w:autoSpaceDN/>
      <w:adjustRightInd/>
      <w:spacing w:after="0"/>
      <w:jc w:val="left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9662C3"/>
    <w:rPr>
      <w:rFonts w:ascii="Courier New" w:eastAsia="MS Gothic" w:hAnsi="Courier New"/>
      <w:sz w:val="24"/>
      <w:szCs w:val="24"/>
      <w:lang w:eastAsia="en-US"/>
    </w:rPr>
  </w:style>
  <w:style w:type="paragraph" w:customStyle="1" w:styleId="CRCoverPage">
    <w:name w:val="CR Cover Page"/>
    <w:next w:val="Normal"/>
    <w:rsid w:val="009662C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"/>
    <w:rsid w:val="00F50F21"/>
    <w:pPr>
      <w:overflowPunct w:val="0"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eastAsia="ja-JP"/>
    </w:rPr>
  </w:style>
  <w:style w:type="character" w:customStyle="1" w:styleId="B1Char">
    <w:name w:val="B1 Char"/>
    <w:basedOn w:val="DefaultParagraphFont"/>
    <w:link w:val="B1"/>
    <w:rsid w:val="00F50F21"/>
    <w:rPr>
      <w:rFonts w:eastAsia="MS Mincho"/>
      <w:lang w:eastAsia="ja-JP"/>
    </w:rPr>
  </w:style>
  <w:style w:type="paragraph" w:customStyle="1" w:styleId="TH">
    <w:name w:val="TH"/>
    <w:basedOn w:val="Normal"/>
    <w:link w:val="THChar"/>
    <w:rsid w:val="00AF62DD"/>
    <w:pPr>
      <w:keepNext/>
      <w:keepLines/>
      <w:overflowPunct w:val="0"/>
      <w:spacing w:before="60" w:after="180"/>
      <w:jc w:val="center"/>
      <w:textAlignment w:val="baseline"/>
    </w:pPr>
    <w:rPr>
      <w:rFonts w:ascii="Arial" w:hAnsi="Arial" w:cs="Arial"/>
      <w:b/>
      <w:bCs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F62DD"/>
    <w:rPr>
      <w:rFonts w:ascii="Arial" w:eastAsia="SimSun" w:hAnsi="Arial" w:cs="Arial"/>
      <w:b/>
      <w:bCs/>
      <w:lang w:eastAsia="ja-JP"/>
    </w:rPr>
  </w:style>
  <w:style w:type="character" w:styleId="CommentReference">
    <w:name w:val="annotation reference"/>
    <w:basedOn w:val="DefaultParagraphFont"/>
    <w:rsid w:val="003C39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39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39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9CA"/>
    <w:rPr>
      <w:b/>
      <w:bCs/>
    </w:rPr>
  </w:style>
  <w:style w:type="paragraph" w:customStyle="1" w:styleId="TAL">
    <w:name w:val="TAL"/>
    <w:basedOn w:val="Normal"/>
    <w:link w:val="TALChar"/>
    <w:rsid w:val="009C7CE4"/>
    <w:pPr>
      <w:keepNext/>
      <w:keepLines/>
      <w:autoSpaceDE/>
      <w:autoSpaceDN/>
      <w:adjustRightInd/>
      <w:spacing w:after="0"/>
      <w:jc w:val="left"/>
    </w:pPr>
    <w:rPr>
      <w:rFonts w:ascii="Arial" w:hAnsi="Arial"/>
      <w:sz w:val="18"/>
      <w:szCs w:val="20"/>
    </w:rPr>
  </w:style>
  <w:style w:type="character" w:customStyle="1" w:styleId="TAHCar">
    <w:name w:val="TAH Car"/>
    <w:link w:val="TAH"/>
    <w:locked/>
    <w:rsid w:val="009C7CE4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9C7CE4"/>
    <w:rPr>
      <w:rFonts w:ascii="Arial" w:eastAsia="SimSun" w:hAnsi="Arial"/>
      <w:sz w:val="18"/>
      <w:lang w:eastAsia="en-US"/>
    </w:rPr>
  </w:style>
  <w:style w:type="character" w:customStyle="1" w:styleId="ZGSM">
    <w:name w:val="ZGSM"/>
    <w:rsid w:val="004662B7"/>
  </w:style>
  <w:style w:type="paragraph" w:customStyle="1" w:styleId="Doc-text2">
    <w:name w:val="Doc-text2"/>
    <w:basedOn w:val="Normal"/>
    <w:link w:val="Doc-text2Char"/>
    <w:qFormat/>
    <w:rsid w:val="00B6591D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6591D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rsid w:val="00C43EC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43EC6"/>
    <w:rPr>
      <w:rFonts w:ascii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4EF30-8E72-4A32-9EA6-97308AE8D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Huawei;HiSilicon</dc:creator>
  <cp:lastModifiedBy>Matthew Webb</cp:lastModifiedBy>
  <cp:revision>4</cp:revision>
  <cp:lastPrinted>2007-06-18T09:08:00Z</cp:lastPrinted>
  <dcterms:created xsi:type="dcterms:W3CDTF">2014-11-07T14:39:00Z</dcterms:created>
  <dcterms:modified xsi:type="dcterms:W3CDTF">2014-11-07T14:40:00Z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1415371166</vt:lpwstr>
  </property>
</Properties>
</file>