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Heading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w:t>
      </w:r>
      <w:proofErr w:type="gramStart"/>
      <w:r>
        <w:rPr>
          <w:lang w:val="en-US"/>
        </w:rPr>
        <w:t>11.1</w:t>
      </w:r>
      <w:proofErr w:type="gramEnd"/>
      <w:r>
        <w:rPr>
          <w:lang w:val="en-US"/>
        </w:rPr>
        <w:t xml:space="preserve">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ListParagraph"/>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ListParagraph"/>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ListParagraph"/>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ListParagraph"/>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ListParagraph"/>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ListParagraph"/>
        <w:numPr>
          <w:ilvl w:val="0"/>
          <w:numId w:val="68"/>
        </w:numPr>
        <w:rPr>
          <w:highlight w:val="cyan"/>
          <w:lang w:val="en-US"/>
        </w:rPr>
      </w:pPr>
      <w:r w:rsidRPr="00EB16C4">
        <w:rPr>
          <w:highlight w:val="cyan"/>
          <w:lang w:val="en-US"/>
        </w:rPr>
        <w:t>Wednesday 9:10-9:</w:t>
      </w:r>
      <w:proofErr w:type="gramStart"/>
      <w:r w:rsidRPr="00EB16C4">
        <w:rPr>
          <w:highlight w:val="cyan"/>
          <w:lang w:val="en-US"/>
        </w:rPr>
        <w:t>50 online</w:t>
      </w:r>
      <w:proofErr w:type="gramEnd"/>
    </w:p>
    <w:p w14:paraId="14F6E873" w14:textId="5D94D73D" w:rsidR="00EB16C4" w:rsidRDefault="00EB16C4" w:rsidP="00EB16C4">
      <w:pPr>
        <w:pStyle w:val="ListParagraph"/>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C6073F" w:rsidP="00C6073F">
      <w:pPr>
        <w:rPr>
          <w:lang w:val="en-US"/>
        </w:rPr>
      </w:pPr>
      <w:r w:rsidRPr="00C6073F">
        <w:rPr>
          <w:lang w:val="en-US"/>
        </w:rPr>
        <w:object w:dxaOrig="1534" w:dyaOrig="991" w14:anchorId="07F0F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7" o:title=""/>
          </v:shape>
          <o:OLEObject Type="Embed" ProgID="Word.Document.12" ShapeID="_x0000_i1025" DrawAspect="Icon" ObjectID="_1824867393" r:id="rId8">
            <o:FieldCodes>\s</o:FieldCodes>
          </o:OLEObject>
        </w:object>
      </w:r>
    </w:p>
    <w:p w14:paraId="7EE29561" w14:textId="3737534E" w:rsidR="0077581C" w:rsidRDefault="0077581C" w:rsidP="0077581C">
      <w:pPr>
        <w:pStyle w:val="Heading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r>
              <w:rPr>
                <w:rFonts w:ascii="Arial" w:hAnsi="Arial" w:cs="Arial"/>
                <w:sz w:val="16"/>
                <w:szCs w:val="16"/>
              </w:rPr>
              <w:t>InterDigital,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ZTE Corporation, Sanechips</w:t>
            </w:r>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r>
              <w:rPr>
                <w:rFonts w:ascii="Arial" w:hAnsi="Arial" w:cs="Arial"/>
                <w:sz w:val="16"/>
                <w:szCs w:val="16"/>
              </w:rPr>
              <w:t>Ofinno</w:t>
            </w:r>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Hyperlink"/>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Heading1"/>
      </w:pPr>
      <w:r>
        <w:t>3</w:t>
      </w:r>
      <w:r w:rsidR="004C712D">
        <w:t>.</w:t>
      </w:r>
      <w:r w:rsidR="004C712D">
        <w:tab/>
        <w:t>DL PAPR reduction</w:t>
      </w:r>
    </w:p>
    <w:p w14:paraId="77C1D041" w14:textId="2AC4DEE1" w:rsidR="00835740" w:rsidRDefault="00FA1363" w:rsidP="00835740">
      <w:pPr>
        <w:pStyle w:val="Heading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w:t>
            </w:r>
            <w:proofErr w:type="gramStart"/>
            <w:r w:rsidRPr="000B6356">
              <w:rPr>
                <w:rFonts w:eastAsia="Batang"/>
                <w:i/>
                <w:lang w:val="en-US" w:eastAsia="ko-KR"/>
              </w:rPr>
              <w:t>taken into account</w:t>
            </w:r>
            <w:proofErr w:type="gramEnd"/>
            <w:r w:rsidRPr="000B6356">
              <w:rPr>
                <w:rFonts w:eastAsia="Batang"/>
                <w:i/>
                <w:lang w:val="en-US" w:eastAsia="ko-KR"/>
              </w:rPr>
              <w:t xml:space="preserve">.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Companies to </w:t>
            </w:r>
            <w:proofErr w:type="gramStart"/>
            <w:r w:rsidRPr="000B6356">
              <w:rPr>
                <w:rFonts w:eastAsia="Batang"/>
                <w:i/>
                <w:lang w:val="en-US" w:eastAsia="ko-KR"/>
              </w:rPr>
              <w:t>report</w:t>
            </w:r>
            <w:proofErr w:type="gramEnd"/>
            <w:r w:rsidRPr="000B6356">
              <w:rPr>
                <w:rFonts w:eastAsia="Batang"/>
                <w:i/>
                <w:lang w:val="en-US" w:eastAsia="ko-KR"/>
              </w:rPr>
              <w:t xml:space="preserve">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 xml:space="preserve">When calculating the Tx power gain, the RAN4 metrics on the Tx power should be </w:t>
            </w:r>
            <w:proofErr w:type="gramStart"/>
            <w:r w:rsidRPr="00725F16">
              <w:rPr>
                <w:bCs/>
              </w:rPr>
              <w:t>taken into account</w:t>
            </w:r>
            <w:proofErr w:type="gramEnd"/>
            <w:r w:rsidRPr="00725F16">
              <w:rPr>
                <w:bCs/>
              </w:rPr>
              <w:t xml:space="preserve">. </w:t>
            </w:r>
          </w:p>
          <w:p w14:paraId="157DF14D"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ListParagraph"/>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ListParagraph"/>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rFonts w:eastAsiaTheme="minorEastAsia"/>
                <w:bCs/>
                <w:i/>
                <w:lang w:eastAsia="zh-CN"/>
              </w:rPr>
            </w:pPr>
            <w:r w:rsidRPr="00781FAA">
              <w:rPr>
                <w:rFonts w:eastAsiaTheme="minorEastAsia"/>
                <w:bCs/>
                <w:i/>
                <w:lang w:eastAsia="zh-CN"/>
              </w:rPr>
              <w:t>Proposal 3: For studying the additional waveform for 6GR, evaluate waveform proposals using agreed 6GR waveform (i.e., CP-OFDM for DL and CP-OFDM/DFT-s-OFDM for UL) as the benchmark</w:t>
            </w:r>
            <w:r w:rsidRPr="00781FAA">
              <w:rPr>
                <w:rFonts w:eastAsiaTheme="minorEastAsia" w:hint="eastAsia"/>
                <w:bCs/>
                <w:i/>
                <w:lang w:eastAsia="zh-CN"/>
              </w:rPr>
              <w:t>,</w:t>
            </w:r>
            <w:r w:rsidRPr="00781FAA">
              <w:rPr>
                <w:rFonts w:eastAsiaTheme="minorEastAsia"/>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C</w:t>
            </w:r>
            <w:r w:rsidRPr="00781FAA">
              <w:rPr>
                <w:rFonts w:eastAsiaTheme="minorEastAsia"/>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C</w:t>
            </w:r>
            <w:r w:rsidRPr="00781FAA">
              <w:rPr>
                <w:rFonts w:eastAsiaTheme="minorEastAsia"/>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rFonts w:eastAsiaTheme="minorEastAsia"/>
                <w:bCs/>
                <w:i/>
                <w:lang w:eastAsia="zh-CN"/>
              </w:rPr>
            </w:pPr>
          </w:p>
          <w:p w14:paraId="00CC1F2B" w14:textId="185CF7DB" w:rsidR="00A40486" w:rsidRPr="001B71C1" w:rsidRDefault="00A40486" w:rsidP="00A40486">
            <w:pPr>
              <w:snapToGrid w:val="0"/>
              <w:ind w:right="-96"/>
              <w:jc w:val="both"/>
              <w:rPr>
                <w:rFonts w:eastAsiaTheme="minorEastAsia"/>
                <w:bCs/>
                <w:i/>
                <w:lang w:eastAsia="zh-CN"/>
              </w:rPr>
            </w:pPr>
            <w:r w:rsidRPr="00781FAA">
              <w:rPr>
                <w:rFonts w:eastAsiaTheme="minorEastAsia"/>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rFonts w:eastAsiaTheme="minorEastAsia"/>
                <w:i/>
                <w:sz w:val="18"/>
                <w:szCs w:val="18"/>
                <w:lang w:val="x-none" w:eastAsia="zh-CN"/>
              </w:rPr>
            </w:pPr>
            <w:r w:rsidRPr="00781FAA">
              <w:rPr>
                <w:rFonts w:eastAsiaTheme="minorEastAsia"/>
                <w:b/>
                <w:i/>
                <w:sz w:val="18"/>
                <w:szCs w:val="18"/>
                <w:lang w:val="x-none" w:eastAsia="zh-CN"/>
              </w:rPr>
              <w:t>Proposal 7:</w:t>
            </w:r>
            <w:r w:rsidRPr="00781FAA">
              <w:rPr>
                <w:rFonts w:eastAsiaTheme="minorEastAsia"/>
                <w:i/>
                <w:sz w:val="18"/>
                <w:szCs w:val="18"/>
                <w:lang w:val="x-none" w:eastAsia="zh-CN"/>
              </w:rPr>
              <w:t xml:space="preserve"> For DL DFT-s-OFDM </w:t>
            </w:r>
            <w:r w:rsidRPr="00781FAA">
              <w:rPr>
                <w:rFonts w:eastAsiaTheme="minorEastAsia"/>
                <w:i/>
                <w:sz w:val="18"/>
                <w:szCs w:val="18"/>
              </w:rPr>
              <w:t>on-demand synch. signal</w:t>
            </w:r>
            <w:r w:rsidRPr="00781FAA">
              <w:rPr>
                <w:rFonts w:eastAsiaTheme="minorEastAsia"/>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ListParagraph"/>
              <w:numPr>
                <w:ilvl w:val="0"/>
                <w:numId w:val="27"/>
              </w:numPr>
              <w:overflowPunct/>
              <w:autoSpaceDE/>
              <w:autoSpaceDN/>
              <w:adjustRightInd/>
              <w:spacing w:beforeLines="50" w:before="120" w:afterLines="50" w:after="120"/>
              <w:textAlignment w:val="auto"/>
              <w:rPr>
                <w:rFonts w:eastAsiaTheme="minorEastAsia"/>
                <w:i/>
                <w:iCs/>
                <w:sz w:val="18"/>
                <w:szCs w:val="18"/>
                <w:lang w:eastAsia="zh-CN"/>
              </w:rPr>
            </w:pPr>
            <w:r w:rsidRPr="00781FAA">
              <w:rPr>
                <w:rFonts w:eastAsiaTheme="minorEastAsia"/>
                <w:i/>
                <w:iCs/>
                <w:sz w:val="18"/>
                <w:szCs w:val="18"/>
                <w:lang w:val="en-US" w:eastAsia="zh-CN"/>
              </w:rPr>
              <w:t>Net Gain [dB] = Tx power gain</w:t>
            </w:r>
            <w:r w:rsidRPr="00781FAA">
              <w:rPr>
                <w:rFonts w:eastAsiaTheme="minorEastAsia" w:hint="eastAsia"/>
                <w:i/>
                <w:iCs/>
                <w:sz w:val="18"/>
                <w:szCs w:val="18"/>
                <w:lang w:val="en-US" w:eastAsia="zh-CN"/>
              </w:rPr>
              <w:t xml:space="preserve"> relative to the reference</w:t>
            </w:r>
            <w:r w:rsidRPr="00781FAA">
              <w:rPr>
                <w:rFonts w:eastAsiaTheme="minorEastAsia"/>
                <w:i/>
                <w:iCs/>
                <w:sz w:val="18"/>
                <w:szCs w:val="18"/>
                <w:lang w:val="en-US" w:eastAsia="zh-CN"/>
              </w:rPr>
              <w:t xml:space="preserve"> – R</w:t>
            </w:r>
            <w:r w:rsidRPr="00781FAA">
              <w:rPr>
                <w:rFonts w:eastAsiaTheme="minorEastAsia" w:hint="eastAsia"/>
                <w:i/>
                <w:iCs/>
                <w:sz w:val="18"/>
                <w:szCs w:val="18"/>
                <w:lang w:val="en-US" w:eastAsia="zh-CN"/>
              </w:rPr>
              <w:t>equired</w:t>
            </w:r>
            <w:r w:rsidRPr="00781FAA">
              <w:rPr>
                <w:rFonts w:eastAsiaTheme="minorEastAsia"/>
                <w:i/>
                <w:iCs/>
                <w:sz w:val="18"/>
                <w:szCs w:val="18"/>
                <w:lang w:val="en-US" w:eastAsia="zh-CN"/>
              </w:rPr>
              <w:t xml:space="preserve"> </w:t>
            </w:r>
            <w:r w:rsidRPr="00781FAA">
              <w:rPr>
                <w:rFonts w:eastAsiaTheme="minorEastAsia" w:hint="eastAsia"/>
                <w:i/>
                <w:iCs/>
                <w:sz w:val="18"/>
                <w:szCs w:val="18"/>
                <w:lang w:val="en-US" w:eastAsia="zh-CN"/>
              </w:rPr>
              <w:t xml:space="preserve">SNR </w:t>
            </w:r>
            <w:r w:rsidRPr="00781FAA">
              <w:rPr>
                <w:rFonts w:eastAsiaTheme="minorEastAsia"/>
                <w:i/>
                <w:iCs/>
                <w:sz w:val="18"/>
                <w:szCs w:val="18"/>
                <w:lang w:val="en-US" w:eastAsia="zh-CN"/>
              </w:rPr>
              <w:t>degradation relative to the reference</w:t>
            </w:r>
          </w:p>
          <w:p w14:paraId="1C82DF7B"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rFonts w:eastAsiaTheme="minorEastAsia"/>
                <w:i/>
                <w:sz w:val="18"/>
                <w:szCs w:val="18"/>
                <w:lang w:eastAsia="zh-CN"/>
              </w:rPr>
            </w:pPr>
            <w:r w:rsidRPr="00781FAA">
              <w:rPr>
                <w:rFonts w:eastAsiaTheme="minorEastAsia"/>
                <w:i/>
                <w:iCs/>
                <w:sz w:val="18"/>
                <w:szCs w:val="18"/>
                <w:lang w:eastAsia="zh-CN"/>
              </w:rPr>
              <w:t xml:space="preserve">For </w:t>
            </w:r>
            <w:r w:rsidRPr="00781FAA">
              <w:rPr>
                <w:rFonts w:eastAsiaTheme="minorEastAsia"/>
                <w:i/>
                <w:iCs/>
                <w:sz w:val="18"/>
                <w:szCs w:val="18"/>
              </w:rPr>
              <w:t>on-demand synch. signal</w:t>
            </w:r>
            <w:r w:rsidRPr="00781FAA">
              <w:rPr>
                <w:rFonts w:eastAsiaTheme="minorEastAsia"/>
                <w:i/>
                <w:iCs/>
                <w:sz w:val="18"/>
                <w:szCs w:val="18"/>
                <w:lang w:eastAsia="zh-CN"/>
              </w:rPr>
              <w:t xml:space="preserve"> and </w:t>
            </w:r>
            <w:proofErr w:type="gramStart"/>
            <w:r w:rsidRPr="00781FAA">
              <w:rPr>
                <w:rFonts w:eastAsiaTheme="minorEastAsia"/>
                <w:i/>
                <w:iCs/>
                <w:sz w:val="18"/>
                <w:szCs w:val="18"/>
                <w:lang w:eastAsia="zh-CN"/>
              </w:rPr>
              <w:t>sequence based</w:t>
            </w:r>
            <w:proofErr w:type="gramEnd"/>
            <w:r w:rsidRPr="00781FAA">
              <w:rPr>
                <w:rFonts w:eastAsiaTheme="minorEastAsia"/>
                <w:i/>
                <w:iCs/>
                <w:sz w:val="18"/>
                <w:szCs w:val="18"/>
                <w:lang w:eastAsia="zh-CN"/>
              </w:rPr>
              <w:t xml:space="preserve"> LP-WUS,</w:t>
            </w:r>
            <w:r w:rsidRPr="00781FAA">
              <w:rPr>
                <w:rFonts w:eastAsiaTheme="minorEastAsia"/>
                <w:i/>
                <w:sz w:val="18"/>
                <w:szCs w:val="18"/>
                <w:lang w:eastAsia="zh-CN"/>
              </w:rPr>
              <w:t xml:space="preserve"> the required SNR is for detection rate below 1% and false alarm rate below [1%] </w:t>
            </w:r>
            <w:r w:rsidRPr="00781FAA">
              <w:rPr>
                <w:rFonts w:eastAsiaTheme="minorEastAsia" w:hint="eastAsia"/>
                <w:i/>
                <w:sz w:val="18"/>
                <w:szCs w:val="18"/>
                <w:lang w:eastAsia="zh-CN"/>
              </w:rPr>
              <w:t xml:space="preserve">assuming </w:t>
            </w:r>
            <w:r w:rsidRPr="00781FAA">
              <w:rPr>
                <w:rFonts w:eastAsiaTheme="minorEastAsia"/>
                <w:i/>
                <w:sz w:val="18"/>
                <w:szCs w:val="18"/>
                <w:lang w:eastAsia="zh-CN"/>
              </w:rPr>
              <w:t>same resource overhead</w:t>
            </w:r>
          </w:p>
          <w:p w14:paraId="63C426F5" w14:textId="77777777" w:rsidR="00A40486" w:rsidRPr="00781FAA" w:rsidRDefault="00A40486" w:rsidP="00A40486">
            <w:pPr>
              <w:pStyle w:val="ListParagraph"/>
              <w:numPr>
                <w:ilvl w:val="1"/>
                <w:numId w:val="30"/>
              </w:numPr>
              <w:overflowPunct/>
              <w:autoSpaceDE/>
              <w:autoSpaceDN/>
              <w:adjustRightInd/>
              <w:spacing w:beforeLines="50" w:before="120" w:afterLines="50" w:after="120"/>
              <w:textAlignment w:val="auto"/>
              <w:rPr>
                <w:rFonts w:eastAsiaTheme="minorEastAsia"/>
                <w:i/>
                <w:sz w:val="18"/>
                <w:szCs w:val="18"/>
                <w:lang w:eastAsia="zh-CN"/>
              </w:rPr>
            </w:pPr>
            <w:r w:rsidRPr="00781FAA">
              <w:rPr>
                <w:rFonts w:eastAsiaTheme="minorEastAsia"/>
                <w:i/>
                <w:sz w:val="18"/>
                <w:szCs w:val="18"/>
                <w:lang w:eastAsia="zh-CN"/>
              </w:rPr>
              <w:t xml:space="preserve">The requirements of RSRP </w:t>
            </w:r>
            <w:r w:rsidRPr="00781FAA">
              <w:rPr>
                <w:rFonts w:eastAsiaTheme="minorEastAsia" w:hint="eastAsia"/>
                <w:i/>
                <w:sz w:val="18"/>
                <w:szCs w:val="18"/>
                <w:lang w:eastAsia="zh-CN"/>
              </w:rPr>
              <w:t>accuracy</w:t>
            </w:r>
            <w:r w:rsidRPr="00781FAA">
              <w:rPr>
                <w:rFonts w:eastAsiaTheme="minorEastAsia"/>
                <w:i/>
                <w:sz w:val="18"/>
                <w:szCs w:val="18"/>
                <w:lang w:eastAsia="zh-CN"/>
              </w:rPr>
              <w:t xml:space="preserve"> based </w:t>
            </w:r>
            <w:proofErr w:type="gramStart"/>
            <w:r w:rsidRPr="00781FAA">
              <w:rPr>
                <w:rFonts w:eastAsiaTheme="minorEastAsia"/>
                <w:i/>
                <w:sz w:val="18"/>
                <w:szCs w:val="18"/>
                <w:lang w:eastAsia="zh-CN"/>
              </w:rPr>
              <w:t xml:space="preserve">on </w:t>
            </w:r>
            <w:r w:rsidRPr="00781FAA">
              <w:rPr>
                <w:rFonts w:eastAsiaTheme="minorEastAsia"/>
                <w:i/>
                <w:iCs/>
                <w:sz w:val="18"/>
                <w:szCs w:val="18"/>
              </w:rPr>
              <w:t xml:space="preserve"> on</w:t>
            </w:r>
            <w:proofErr w:type="gramEnd"/>
            <w:r w:rsidRPr="00781FAA">
              <w:rPr>
                <w:rFonts w:eastAsiaTheme="minorEastAsia"/>
                <w:i/>
                <w:iCs/>
                <w:sz w:val="18"/>
                <w:szCs w:val="18"/>
              </w:rPr>
              <w:t xml:space="preserve">-demand synch. signal </w:t>
            </w:r>
            <w:r w:rsidRPr="00781FAA">
              <w:rPr>
                <w:rFonts w:eastAsiaTheme="minorEastAsia"/>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eastAsiaTheme="minorEastAsia" w:hint="eastAsia"/>
                <w:b/>
                <w:i/>
                <w:sz w:val="18"/>
                <w:szCs w:val="18"/>
                <w:lang w:val="x-none" w:eastAsia="zh-CN"/>
              </w:rPr>
              <w:t>P</w:t>
            </w:r>
            <w:r w:rsidRPr="00781FAA">
              <w:rPr>
                <w:rFonts w:eastAsiaTheme="minorEastAsia"/>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rFonts w:eastAsiaTheme="minorEastAsia"/>
                <w:i/>
                <w:iCs/>
                <w:sz w:val="18"/>
                <w:szCs w:val="18"/>
              </w:rPr>
              <w:t xml:space="preserve"> </w:t>
            </w:r>
            <w:r w:rsidRPr="00781FAA">
              <w:rPr>
                <w:rFonts w:eastAsia="SimSun"/>
                <w:i/>
                <w:iCs/>
                <w:sz w:val="18"/>
                <w:szCs w:val="18"/>
                <w:lang w:val="en-US" w:eastAsia="zh-CN"/>
              </w:rPr>
              <w:t>waveform evaluation</w:t>
            </w:r>
            <w:r w:rsidRPr="00781FAA">
              <w:rPr>
                <w:rFonts w:eastAsiaTheme="minorEastAsia"/>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rFonts w:eastAsiaTheme="minorEastAsia"/>
                <w:sz w:val="22"/>
                <w:szCs w:val="22"/>
                <w:lang w:val="en-US" w:eastAsia="zh-CN"/>
              </w:rPr>
            </w:pPr>
            <w:r w:rsidRPr="00D14C11">
              <w:rPr>
                <w:rFonts w:eastAsiaTheme="minorEastAsia"/>
                <w:sz w:val="22"/>
                <w:szCs w:val="22"/>
                <w:lang w:val="en-US" w:eastAsia="zh-CN"/>
              </w:rPr>
              <w:t>Table</w:t>
            </w:r>
            <w:r w:rsidRPr="00D14C11">
              <w:rPr>
                <w:rFonts w:eastAsiaTheme="minorEastAsia" w:hint="eastAsia"/>
                <w:sz w:val="22"/>
                <w:szCs w:val="22"/>
                <w:lang w:val="en-US" w:eastAsia="zh-CN"/>
              </w:rPr>
              <w:t xml:space="preserve"> </w:t>
            </w:r>
            <w:r>
              <w:rPr>
                <w:rFonts w:eastAsiaTheme="minorEastAsia"/>
                <w:sz w:val="22"/>
                <w:szCs w:val="22"/>
                <w:lang w:val="en-US" w:eastAsia="zh-CN"/>
              </w:rPr>
              <w:t>9</w:t>
            </w:r>
            <w:r w:rsidRPr="00D14C11">
              <w:rPr>
                <w:rFonts w:eastAsiaTheme="minorEastAsia"/>
                <w:sz w:val="22"/>
                <w:szCs w:val="22"/>
                <w:lang w:val="en-US" w:eastAsia="zh-CN"/>
              </w:rPr>
              <w:t xml:space="preserve"> </w:t>
            </w:r>
            <w:r>
              <w:rPr>
                <w:rFonts w:eastAsiaTheme="minorEastAsia"/>
                <w:sz w:val="22"/>
                <w:szCs w:val="22"/>
                <w:lang w:val="en-US" w:eastAsia="zh-CN"/>
              </w:rPr>
              <w:t>O</w:t>
            </w:r>
            <w:r w:rsidRPr="00AF48FE">
              <w:rPr>
                <w:rFonts w:eastAsiaTheme="minorEastAsia"/>
                <w:sz w:val="22"/>
                <w:szCs w:val="22"/>
              </w:rPr>
              <w:t>n-demand synch. signal</w:t>
            </w:r>
            <w:r w:rsidRPr="00D14C11">
              <w:rPr>
                <w:rFonts w:eastAsiaTheme="minorEastAsia"/>
                <w:sz w:val="22"/>
                <w:szCs w:val="22"/>
                <w:lang w:val="en-US" w:eastAsia="zh-CN"/>
              </w:rPr>
              <w:t>/</w:t>
            </w:r>
            <w:r>
              <w:rPr>
                <w:rFonts w:eastAsiaTheme="minorEastAsia"/>
                <w:sz w:val="22"/>
                <w:szCs w:val="22"/>
                <w:lang w:val="en-US" w:eastAsia="zh-CN"/>
              </w:rPr>
              <w:t>LP</w:t>
            </w:r>
            <w:r w:rsidRPr="00D14C11">
              <w:rPr>
                <w:rFonts w:eastAsiaTheme="minorEastAsia"/>
                <w:sz w:val="22"/>
                <w:szCs w:val="22"/>
                <w:lang w:val="en-US" w:eastAsia="zh-CN"/>
              </w:rPr>
              <w:t>-WUS waveform evaluation assumption</w:t>
            </w:r>
            <w:r w:rsidRPr="00D14C11">
              <w:rPr>
                <w:rFonts w:eastAsiaTheme="minorEastAsia" w:hint="eastAsia"/>
                <w:sz w:val="22"/>
                <w:szCs w:val="22"/>
                <w:lang w:val="en-US" w:eastAsia="zh-CN"/>
              </w:rPr>
              <w:t>s</w:t>
            </w:r>
            <w:r w:rsidRPr="00D14C11">
              <w:rPr>
                <w:rFonts w:eastAsiaTheme="minorEastAsia"/>
                <w:sz w:val="22"/>
                <w:szCs w:val="22"/>
                <w:lang w:val="en-US" w:eastAsia="zh-CN"/>
              </w:rPr>
              <w:t xml:space="preserve"> </w:t>
            </w:r>
          </w:p>
          <w:tbl>
            <w:tblPr>
              <w:tblStyle w:val="a"/>
              <w:tblW w:w="8321" w:type="dxa"/>
              <w:jc w:val="center"/>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rFonts w:eastAsiaTheme="minorEastAsia"/>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eastAsiaTheme="minorEastAsia" w:hint="eastAsia"/>
                <w:b/>
                <w:i/>
                <w:sz w:val="18"/>
                <w:szCs w:val="18"/>
                <w:lang w:val="x-none" w:eastAsia="zh-CN"/>
              </w:rPr>
              <w:t>P</w:t>
            </w:r>
            <w:r w:rsidRPr="00781FAA">
              <w:rPr>
                <w:rFonts w:eastAsiaTheme="minorEastAsia"/>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ZTE Corporation, Sanechips</w:t>
            </w:r>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w:t>
            </w:r>
            <w:proofErr w:type="gramStart"/>
            <w:r w:rsidRPr="0056731C">
              <w:rPr>
                <w:rFonts w:eastAsia="DengXian"/>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w:t>
            </w:r>
            <w:proofErr w:type="gramStart"/>
            <w:r w:rsidRPr="00B9233A">
              <w:rPr>
                <w:rFonts w:eastAsia="Batang"/>
                <w:i/>
                <w:iCs/>
                <w:lang w:val="en-US" w:eastAsia="ko-KR"/>
              </w:rPr>
              <w:t>taken into account</w:t>
            </w:r>
            <w:proofErr w:type="gramEnd"/>
            <w:r w:rsidRPr="00B9233A">
              <w:rPr>
                <w:rFonts w:eastAsia="Batang"/>
                <w:i/>
                <w:iCs/>
                <w:lang w:val="en-US" w:eastAsia="ko-KR"/>
              </w:rPr>
              <w:t xml:space="preserve">.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 xml:space="preserve">Companies to </w:t>
            </w:r>
            <w:proofErr w:type="gramStart"/>
            <w:r w:rsidRPr="00B9233A">
              <w:rPr>
                <w:rFonts w:eastAsia="Batang"/>
                <w:i/>
                <w:iCs/>
                <w:lang w:val="en-US" w:eastAsia="ko-KR"/>
              </w:rPr>
              <w:t>report</w:t>
            </w:r>
            <w:proofErr w:type="gramEnd"/>
            <w:r w:rsidRPr="00B9233A">
              <w:rPr>
                <w:rFonts w:eastAsia="Batang"/>
                <w:i/>
                <w:iCs/>
                <w:lang w:val="en-US" w:eastAsia="ko-KR"/>
              </w:rPr>
              <w:t xml:space="preserve"> how to calculate the Tx power gain, modulation and coding</w:t>
            </w:r>
          </w:p>
        </w:tc>
      </w:tr>
    </w:tbl>
    <w:p w14:paraId="0E2504D6" w14:textId="77777777" w:rsidR="00835740" w:rsidRDefault="00835740" w:rsidP="004C712D"/>
    <w:p w14:paraId="49B1E5B3" w14:textId="70C7548F" w:rsidR="004169A2" w:rsidRDefault="00FA1363" w:rsidP="004169A2">
      <w:pPr>
        <w:pStyle w:val="Heading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ListParagraph"/>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ListParagraph"/>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ListParagraph"/>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ListParagraph"/>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NTN scenario, since LOS paths are predominantly employed, the spatial multiplexing gain to be exploited for MIMO </w:t>
            </w:r>
            <w:proofErr w:type="gramStart"/>
            <w:r w:rsidRPr="000B6356">
              <w:rPr>
                <w:rFonts w:eastAsia="Batang"/>
                <w:i/>
                <w:iCs/>
                <w:lang w:val="en-US" w:eastAsia="ko-KR"/>
              </w:rPr>
              <w:t>are</w:t>
            </w:r>
            <w:proofErr w:type="gramEnd"/>
            <w:r w:rsidRPr="000B6356">
              <w:rPr>
                <w:rFonts w:eastAsia="Batang"/>
                <w:i/>
                <w:iCs/>
                <w:lang w:val="en-US" w:eastAsia="ko-KR"/>
              </w:rPr>
              <w:t xml:space="preserve"> limited.</w:t>
            </w:r>
          </w:p>
          <w:p w14:paraId="12FE6C91"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ListParagraph"/>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proofErr w:type="gramStart"/>
            <w:r w:rsidRPr="000B6356">
              <w:rPr>
                <w:rFonts w:eastAsia="Batang"/>
                <w:i/>
                <w:iCs/>
                <w:lang w:val="en-US" w:eastAsia="ko-KR"/>
              </w:rPr>
              <w:t>Receiver</w:t>
            </w:r>
            <w:proofErr w:type="gramEnd"/>
            <w:r w:rsidRPr="000B6356">
              <w:rPr>
                <w:rFonts w:eastAsia="Batang"/>
                <w:i/>
                <w:iCs/>
                <w:lang w:val="en-US" w:eastAsia="ko-KR"/>
              </w:rPr>
              <w:t xml:space="preserve">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After multiplexing, DFT transform precoding can be applied to all or a subset of DL signals or DL channels </w:t>
            </w:r>
            <w:proofErr w:type="gramStart"/>
            <w:r w:rsidRPr="000B6356">
              <w:rPr>
                <w:rFonts w:eastAsia="Batang"/>
                <w:i/>
                <w:iCs/>
                <w:lang w:val="en-US" w:eastAsia="ko-KR"/>
              </w:rPr>
              <w:t>in</w:t>
            </w:r>
            <w:proofErr w:type="gramEnd"/>
            <w:r w:rsidRPr="000B6356">
              <w:rPr>
                <w:rFonts w:eastAsia="Batang"/>
                <w:i/>
                <w:iCs/>
                <w:lang w:val="en-US" w:eastAsia="ko-KR"/>
              </w:rPr>
              <w:t xml:space="preserve"> the same time, i.e., DFT size can be larger than the number of assigned resources for each DL signal/channel or each UE</w:t>
            </w:r>
          </w:p>
          <w:p w14:paraId="2A8E264C" w14:textId="77777777" w:rsidR="00C920BD" w:rsidRPr="000B6356" w:rsidRDefault="00C920BD" w:rsidP="0077320E">
            <w:pPr>
              <w:pStyle w:val="ListParagraph"/>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ListParagraph"/>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w:t>
            </w:r>
            <w:proofErr w:type="spellStart"/>
            <w:r w:rsidRPr="0021690B">
              <w:rPr>
                <w:sz w:val="22"/>
                <w:szCs w:val="18"/>
              </w:rPr>
              <w:t>signaling</w:t>
            </w:r>
            <w:proofErr w:type="spellEnd"/>
            <w:r w:rsidRPr="0021690B">
              <w:rPr>
                <w:sz w:val="22"/>
                <w:szCs w:val="18"/>
              </w:rPr>
              <w:t>.</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4"/>
      <w:bookmarkEnd w:id="3"/>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 xml:space="preserve">CP-OFDM is the only downlink waveform for 6GR; </w:t>
            </w:r>
            <w:proofErr w:type="gramStart"/>
            <w:r w:rsidRPr="005217D6">
              <w:rPr>
                <w:rFonts w:cs="Arial"/>
                <w:i/>
                <w:iCs/>
                <w:lang w:val="en-US" w:eastAsia="en-US"/>
              </w:rPr>
              <w:t>do</w:t>
            </w:r>
            <w:proofErr w:type="gramEnd"/>
            <w:r w:rsidRPr="005217D6">
              <w:rPr>
                <w:rFonts w:cs="Arial"/>
                <w:i/>
                <w:iCs/>
                <w:lang w:val="en-US" w:eastAsia="en-US"/>
              </w:rPr>
              <w:t xml:space="preserve">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rFonts w:eastAsiaTheme="minorEastAsia"/>
                <w:i/>
                <w:iCs/>
              </w:rPr>
            </w:pPr>
            <w:r w:rsidRPr="005217D6">
              <w:rPr>
                <w:rFonts w:eastAsiaTheme="minorEastAsia"/>
                <w:b/>
                <w:bCs/>
                <w:i/>
                <w:iCs/>
              </w:rPr>
              <w:t>Proposal 1:</w:t>
            </w:r>
            <w:r w:rsidRPr="005217D6">
              <w:rPr>
                <w:rFonts w:eastAsiaTheme="minorEastAsia"/>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rFonts w:eastAsiaTheme="minorEastAsia"/>
                <w:i/>
                <w:iCs/>
              </w:rPr>
            </w:pPr>
            <w:r w:rsidRPr="005217D6">
              <w:rPr>
                <w:rFonts w:eastAsiaTheme="minorEastAsia"/>
                <w:b/>
                <w:bCs/>
                <w:i/>
                <w:iCs/>
              </w:rPr>
              <w:t>Proposal 2:</w:t>
            </w:r>
            <w:r w:rsidRPr="005217D6">
              <w:rPr>
                <w:rFonts w:eastAsiaTheme="minorEastAsia"/>
                <w:i/>
                <w:iCs/>
              </w:rPr>
              <w:t xml:space="preserve"> To support the coverage performance for NTN DL, low-PAPR waveform can be applied to the following channels:</w:t>
            </w:r>
          </w:p>
          <w:p w14:paraId="4FC70D39"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rFonts w:eastAsiaTheme="minorEastAsia"/>
                <w:i/>
                <w:iCs/>
                <w:szCs w:val="24"/>
              </w:rPr>
            </w:pPr>
            <w:r w:rsidRPr="005217D6">
              <w:rPr>
                <w:rFonts w:eastAsiaTheme="minorEastAsia"/>
                <w:i/>
                <w:iCs/>
                <w:szCs w:val="24"/>
              </w:rPr>
              <w:t>PDCCH at least for CSS (except for type-3)</w:t>
            </w:r>
          </w:p>
          <w:p w14:paraId="22532544" w14:textId="77777777" w:rsidR="001B71C1" w:rsidRPr="005217D6" w:rsidRDefault="001B71C1" w:rsidP="00146E6D">
            <w:pPr>
              <w:pStyle w:val="ListParagraph"/>
              <w:numPr>
                <w:ilvl w:val="0"/>
                <w:numId w:val="24"/>
              </w:numPr>
              <w:overflowPunct/>
              <w:autoSpaceDE/>
              <w:autoSpaceDN/>
              <w:adjustRightInd/>
              <w:spacing w:after="0" w:line="288" w:lineRule="auto"/>
              <w:contextualSpacing w:val="0"/>
              <w:textAlignment w:val="auto"/>
              <w:rPr>
                <w:rFonts w:eastAsiaTheme="minorEastAsia"/>
                <w:i/>
                <w:iCs/>
                <w:szCs w:val="24"/>
              </w:rPr>
            </w:pPr>
            <w:r w:rsidRPr="005217D6">
              <w:rPr>
                <w:rFonts w:eastAsiaTheme="minorEastAsia"/>
                <w:i/>
                <w:iCs/>
                <w:szCs w:val="24"/>
              </w:rPr>
              <w:t xml:space="preserve">PDSCH with </w:t>
            </w:r>
            <w:proofErr w:type="spellStart"/>
            <w:r w:rsidRPr="005217D6">
              <w:rPr>
                <w:rFonts w:eastAsiaTheme="minorEastAsia"/>
                <w:i/>
                <w:iCs/>
                <w:szCs w:val="24"/>
              </w:rPr>
              <w:t>Msg</w:t>
            </w:r>
            <w:proofErr w:type="spellEnd"/>
            <w:r w:rsidRPr="005217D6">
              <w:rPr>
                <w:rFonts w:eastAsiaTheme="minorEastAsia"/>
                <w:i/>
                <w:iCs/>
                <w:szCs w:val="24"/>
              </w:rPr>
              <w:t xml:space="preserve"> 4</w:t>
            </w:r>
          </w:p>
          <w:p w14:paraId="2EFA7439" w14:textId="69A90E6A" w:rsidR="001B71C1" w:rsidRPr="001B71C1" w:rsidRDefault="001B71C1" w:rsidP="00146E6D">
            <w:pPr>
              <w:pStyle w:val="ListParagraph"/>
              <w:numPr>
                <w:ilvl w:val="0"/>
                <w:numId w:val="24"/>
              </w:numPr>
              <w:overflowPunct/>
              <w:autoSpaceDE/>
              <w:autoSpaceDN/>
              <w:adjustRightInd/>
              <w:spacing w:after="100" w:afterAutospacing="1" w:line="288" w:lineRule="auto"/>
              <w:contextualSpacing w:val="0"/>
              <w:textAlignment w:val="auto"/>
              <w:rPr>
                <w:rFonts w:eastAsiaTheme="minorEastAsia"/>
                <w:i/>
                <w:iCs/>
                <w:szCs w:val="24"/>
              </w:rPr>
            </w:pPr>
            <w:r w:rsidRPr="005217D6">
              <w:rPr>
                <w:rFonts w:eastAsiaTheme="minorEastAsia"/>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rFonts w:eastAsiaTheme="minorEastAsia"/>
                <w:bCs/>
                <w:i/>
                <w:lang w:eastAsia="zh-CN"/>
              </w:rPr>
            </w:pPr>
            <w:r w:rsidRPr="00781FAA">
              <w:rPr>
                <w:rFonts w:eastAsiaTheme="minorEastAsia"/>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rFonts w:eastAsiaTheme="minorEastAsia"/>
                <w:bCs/>
                <w:i/>
                <w:lang w:eastAsia="zh-CN"/>
              </w:rPr>
            </w:pPr>
            <w:r w:rsidRPr="00781FAA">
              <w:rPr>
                <w:rFonts w:eastAsiaTheme="minorEastAsia"/>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rFonts w:eastAsiaTheme="minorEastAsia"/>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eastAsiaTheme="minorEastAsia" w:hint="eastAsia"/>
                <w:b/>
                <w:i/>
                <w:sz w:val="18"/>
                <w:szCs w:val="18"/>
                <w:lang w:val="x-none" w:eastAsia="zh-CN"/>
              </w:rPr>
              <w:t>P</w:t>
            </w:r>
            <w:r w:rsidRPr="00781FAA">
              <w:rPr>
                <w:rFonts w:eastAsiaTheme="minorEastAsia"/>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SimSun"/>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 xml:space="preserve">Proposal 7: CP-OFDM </w:t>
            </w:r>
            <w:proofErr w:type="gramStart"/>
            <w:r w:rsidRPr="00217734">
              <w:rPr>
                <w:rFonts w:eastAsia="SimSun"/>
                <w:sz w:val="18"/>
                <w:szCs w:val="18"/>
                <w:lang w:val="en-US" w:eastAsia="zh-CN"/>
              </w:rPr>
              <w:t>remain</w:t>
            </w:r>
            <w:proofErr w:type="gramEnd"/>
            <w:r w:rsidRPr="00217734">
              <w:rPr>
                <w:rFonts w:eastAsia="SimSun"/>
                <w:sz w:val="18"/>
                <w:szCs w:val="18"/>
                <w:lang w:val="en-US" w:eastAsia="zh-CN"/>
              </w:rPr>
              <w:t xml:space="preserve">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ListParagraph"/>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w:t>
            </w:r>
            <w:proofErr w:type="spellStart"/>
            <w:r w:rsidRPr="0056731C">
              <w:rPr>
                <w:rFonts w:asciiTheme="majorBidi" w:eastAsia="Arial" w:hAnsiTheme="majorBidi" w:cstheme="majorBidi"/>
                <w:i/>
                <w:iCs/>
              </w:rPr>
              <w:t>gNB</w:t>
            </w:r>
            <w:proofErr w:type="spellEnd"/>
            <w:r w:rsidRPr="0056731C">
              <w:rPr>
                <w:rFonts w:asciiTheme="majorBidi" w:eastAsia="Arial" w:hAnsiTheme="majorBidi" w:cstheme="majorBidi"/>
                <w:i/>
                <w:iCs/>
              </w:rPr>
              <w:t xml:space="preserve">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MS Mincho" w:hAnsiTheme="majorBidi" w:cstheme="majorBidi"/>
                <w:i/>
                <w:iCs/>
              </w:rPr>
            </w:pPr>
            <w:r w:rsidRPr="0056731C">
              <w:rPr>
                <w:rFonts w:asciiTheme="majorBidi" w:eastAsia="MS Mincho" w:hAnsiTheme="majorBidi" w:cstheme="majorBidi"/>
                <w:i/>
                <w:iCs/>
                <w:u w:val="single"/>
              </w:rPr>
              <w:t>Proposal 3</w:t>
            </w:r>
            <w:r w:rsidRPr="0056731C">
              <w:rPr>
                <w:rFonts w:asciiTheme="majorBidi" w:eastAsia="MS Mincho" w:hAnsiTheme="majorBidi" w:cstheme="majorBidi"/>
                <w:i/>
                <w:iCs/>
              </w:rPr>
              <w:t>: Downlink DFT transform precoding can be applied in following two ways:</w:t>
            </w:r>
          </w:p>
          <w:p w14:paraId="10449363" w14:textId="77777777" w:rsidR="00AB2657" w:rsidRPr="0056731C"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ListParagraph"/>
              <w:numPr>
                <w:ilvl w:val="0"/>
                <w:numId w:val="39"/>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 xml:space="preserve">Support DFT-s-OFDM waveform as the DL waveform </w:t>
            </w:r>
            <w:proofErr w:type="gramStart"/>
            <w:r w:rsidRPr="008951F1">
              <w:rPr>
                <w:i/>
                <w:iCs/>
                <w:lang w:val="en-US" w:eastAsia="zh-CN"/>
              </w:rPr>
              <w:t>with regard to</w:t>
            </w:r>
            <w:proofErr w:type="gramEnd"/>
            <w:r w:rsidRPr="008951F1">
              <w:rPr>
                <w:i/>
                <w:iCs/>
                <w:lang w:val="en-US" w:eastAsia="zh-CN"/>
              </w:rPr>
              <w:t xml:space="preserve">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 xml:space="preserve">To provide </w:t>
            </w:r>
            <w:proofErr w:type="gramStart"/>
            <w:r w:rsidRPr="008951F1">
              <w:rPr>
                <w:i/>
                <w:iCs/>
                <w:lang w:val="en-US" w:eastAsia="zh-CN"/>
              </w:rPr>
              <w:t>a good</w:t>
            </w:r>
            <w:proofErr w:type="gramEnd"/>
            <w:r w:rsidRPr="008951F1">
              <w:rPr>
                <w:i/>
                <w:iCs/>
                <w:lang w:val="en-US" w:eastAsia="zh-CN"/>
              </w:rPr>
              <w:t xml:space="preserve">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Strong"/>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r>
              <w:rPr>
                <w:rFonts w:ascii="Arial" w:hAnsi="Arial" w:cs="Arial"/>
                <w:sz w:val="16"/>
                <w:szCs w:val="16"/>
              </w:rPr>
              <w:t>Ofinno</w:t>
            </w:r>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 xml:space="preserve">Proposal 2: For the study of the DFT-s-OFDM as the potential additional waveform for DL, </w:t>
            </w:r>
            <w:proofErr w:type="gramStart"/>
            <w:r w:rsidRPr="00B9233A">
              <w:rPr>
                <w:rFonts w:eastAsia="Batang" w:hint="eastAsia"/>
                <w:i/>
                <w:iCs/>
                <w:lang w:val="en-US" w:eastAsia="ko-KR"/>
              </w:rPr>
              <w:t>RAN1</w:t>
            </w:r>
            <w:proofErr w:type="gramEnd"/>
            <w:r w:rsidRPr="00B9233A">
              <w:rPr>
                <w:rFonts w:eastAsia="Batang" w:hint="eastAsia"/>
                <w:i/>
                <w:iCs/>
                <w:lang w:val="en-US" w:eastAsia="ko-KR"/>
              </w:rPr>
              <w:t xml:space="preserve">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 xml:space="preserve">After multiplexing, DFT transform precoding can be applied to all or a subset of DL signals or DL channels </w:t>
            </w:r>
            <w:proofErr w:type="gramStart"/>
            <w:r w:rsidRPr="00B9233A">
              <w:rPr>
                <w:rFonts w:eastAsia="Batang" w:hint="eastAsia"/>
                <w:i/>
                <w:iCs/>
                <w:lang w:val="en-US" w:eastAsia="ko-KR"/>
              </w:rPr>
              <w:t>in</w:t>
            </w:r>
            <w:proofErr w:type="gramEnd"/>
            <w:r w:rsidRPr="00B9233A">
              <w:rPr>
                <w:rFonts w:eastAsia="Batang" w:hint="eastAsia"/>
                <w:i/>
                <w:iCs/>
                <w:lang w:val="en-US" w:eastAsia="ko-KR"/>
              </w:rPr>
              <w:t xml:space="preserve">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Hyperlink"/>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Heading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InterDigital,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 xml:space="preserve">CP-OFDM is the only downlink waveform for 6GR; </w:t>
            </w:r>
            <w:proofErr w:type="gramStart"/>
            <w:r w:rsidRPr="005217D6">
              <w:rPr>
                <w:rFonts w:cs="Arial"/>
                <w:i/>
                <w:iCs/>
                <w:lang w:val="en-US" w:eastAsia="en-US"/>
              </w:rPr>
              <w:t>do</w:t>
            </w:r>
            <w:proofErr w:type="gramEnd"/>
            <w:r w:rsidRPr="005217D6">
              <w:rPr>
                <w:rFonts w:cs="Arial"/>
                <w:i/>
                <w:iCs/>
                <w:lang w:val="en-US" w:eastAsia="en-US"/>
              </w:rPr>
              <w:t xml:space="preserve">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ZTE Corporation, Sanechips</w:t>
            </w:r>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w:t>
            </w:r>
            <w:proofErr w:type="gramStart"/>
            <w:r w:rsidRPr="0056731C">
              <w:rPr>
                <w:rFonts w:eastAsia="SimSun" w:hint="eastAsia"/>
                <w:i/>
                <w:iCs/>
                <w:lang w:val="en-US" w:eastAsia="zh-CN"/>
              </w:rPr>
              <w:t xml:space="preserve">Gain </w:t>
            </w:r>
            <w:r w:rsidRPr="0056731C">
              <w:rPr>
                <w:rFonts w:eastAsia="SimSun"/>
                <w:i/>
                <w:iCs/>
                <w:lang w:val="en-US" w:eastAsia="zh-CN"/>
              </w:rPr>
              <w:t xml:space="preserve"> along</w:t>
            </w:r>
            <w:proofErr w:type="gramEnd"/>
            <w:r w:rsidRPr="0056731C">
              <w:rPr>
                <w:rFonts w:eastAsia="SimSun"/>
                <w:i/>
                <w:iCs/>
                <w:lang w:val="en-US" w:eastAsia="zh-CN"/>
              </w:rPr>
              <w:t xml:space="preserve"> with </w:t>
            </w:r>
            <w:proofErr w:type="gramStart"/>
            <w:r w:rsidRPr="0056731C">
              <w:rPr>
                <w:rFonts w:eastAsia="SimSun"/>
                <w:i/>
                <w:iCs/>
                <w:lang w:val="en-US" w:eastAsia="zh-CN"/>
              </w:rPr>
              <w:t>the compatibility</w:t>
            </w:r>
            <w:proofErr w:type="gramEnd"/>
            <w:r w:rsidRPr="0056731C">
              <w:rPr>
                <w:rFonts w:eastAsia="SimSun"/>
                <w:i/>
                <w:iCs/>
                <w:lang w:val="en-US" w:eastAsia="zh-CN"/>
              </w:rPr>
              <w:t xml:space="preserve">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 xml:space="preserve">To improve coverage, Selected </w:t>
            </w:r>
            <w:proofErr w:type="gramStart"/>
            <w:r w:rsidRPr="0056731C">
              <w:rPr>
                <w:rFonts w:eastAsia="SimSun"/>
                <w:i/>
                <w:iCs/>
                <w:lang w:val="en-US" w:eastAsia="zh-CN"/>
              </w:rPr>
              <w:t>Mapping(</w:t>
            </w:r>
            <w:proofErr w:type="gramEnd"/>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sidRPr="0056731C">
              <w:rPr>
                <w:rFonts w:asciiTheme="majorBidi" w:hAnsiTheme="majorBidi" w:cstheme="majorBidi"/>
                <w:i/>
                <w:iCs/>
              </w:rPr>
              <w:t>compare</w:t>
            </w:r>
            <w:proofErr w:type="gramEnd"/>
            <w:r w:rsidRPr="0056731C">
              <w:rPr>
                <w:rFonts w:asciiTheme="majorBidi" w:hAnsiTheme="majorBidi" w:cstheme="majorBidi"/>
                <w:i/>
                <w:iCs/>
              </w:rPr>
              <w:t xml:space="preserv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Strong"/>
                <w:b w:val="0"/>
                <w:bCs w:val="0"/>
              </w:rPr>
            </w:pPr>
            <w:r w:rsidRPr="00CE3DC5">
              <w:rPr>
                <w:rStyle w:val="Strong"/>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Strong"/>
                <w:b w:val="0"/>
                <w:bCs w:val="0"/>
              </w:rPr>
            </w:pPr>
            <w:r w:rsidRPr="00CE3DC5">
              <w:rPr>
                <w:rStyle w:val="Strong"/>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Strong"/>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Heading1"/>
      </w:pPr>
      <w:r>
        <w:t>4</w:t>
      </w:r>
      <w:r w:rsidR="004C712D">
        <w:t>.</w:t>
      </w:r>
      <w:r w:rsidR="004C712D">
        <w:tab/>
        <w:t>UL PAPR reduction</w:t>
      </w:r>
    </w:p>
    <w:p w14:paraId="6463ADAA" w14:textId="499DA13B" w:rsidR="004C712D" w:rsidRDefault="00FA1363" w:rsidP="009F26DB">
      <w:pPr>
        <w:pStyle w:val="Heading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7849B1" w:rsidRDefault="00F5250B" w:rsidP="005E3A67">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124A8282" w14:textId="77777777" w:rsidR="005E3A67" w:rsidRPr="00F02DBC" w:rsidRDefault="005E3A67" w:rsidP="005E3A67">
                  <w:r w:rsidRPr="007849B1">
                    <w:t>[-0.618347-0.785905i; 2.0831-1.69506i; -14.7229+16.8335i; 61.6423-76.9171i; -145.139+184.765i; 190.61-239.371i; -130.184+158.957i; 36.0047-42.5192i]</w:t>
                  </w:r>
                </w:p>
              </w:tc>
            </w:tr>
          </w:tbl>
          <w:p w14:paraId="18F5B544" w14:textId="77777777" w:rsidR="005E3A67" w:rsidRDefault="005E3A67" w:rsidP="005E3A67">
            <w:pPr>
              <w:rPr>
                <w:color w:val="000000" w:themeColor="text1"/>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ListParagraph"/>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BodyText"/>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BodyText"/>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rFonts w:eastAsiaTheme="minorEastAsia"/>
                <w:bCs/>
                <w:i/>
                <w:lang w:eastAsia="zh-CN"/>
              </w:rPr>
            </w:pPr>
            <w:r w:rsidRPr="00781FAA">
              <w:rPr>
                <w:rFonts w:eastAsiaTheme="minorEastAsia"/>
                <w:bCs/>
                <w:i/>
                <w:lang w:eastAsia="zh-CN"/>
              </w:rPr>
              <w:t xml:space="preserve">Proposal 8: For uplink low-PAPR waveform proposals the evaluation criterion is the </w:t>
            </w:r>
            <w:bookmarkStart w:id="20" w:name="_Hlk214215037"/>
            <w:r w:rsidRPr="00781FAA">
              <w:rPr>
                <w:rFonts w:eastAsiaTheme="minorEastAsia"/>
                <w:bCs/>
                <w:i/>
                <w:lang w:eastAsia="zh-CN"/>
              </w:rPr>
              <w:t xml:space="preserve">PAPR reduction and </w:t>
            </w:r>
            <w:r w:rsidRPr="00781FAA">
              <w:rPr>
                <w:rFonts w:eastAsiaTheme="minorEastAsia" w:hint="eastAsia"/>
                <w:bCs/>
                <w:i/>
                <w:lang w:eastAsia="zh-CN"/>
              </w:rPr>
              <w:t xml:space="preserve">SINR </w:t>
            </w:r>
            <w:r w:rsidRPr="00781FAA">
              <w:rPr>
                <w:rFonts w:eastAsiaTheme="minorEastAsia"/>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w:t>
            </w:r>
            <w:proofErr w:type="gramStart"/>
            <w:r w:rsidRPr="00781FAA">
              <w:rPr>
                <w:rFonts w:eastAsia="SimSun"/>
                <w:i/>
                <w:iCs/>
                <w:sz w:val="18"/>
                <w:szCs w:val="18"/>
                <w:lang w:val="en-US" w:eastAsia="zh-CN"/>
              </w:rPr>
              <w:t>start</w:t>
            </w:r>
            <w:proofErr w:type="gramEnd"/>
            <w:r w:rsidRPr="00781FAA">
              <w:rPr>
                <w:rFonts w:eastAsia="SimSun"/>
                <w:i/>
                <w:iCs/>
                <w:sz w:val="18"/>
                <w:szCs w:val="18"/>
                <w:lang w:val="en-US" w:eastAsia="zh-CN"/>
              </w:rPr>
              <w:t xml:space="preserve"> point for low PAPR waveform enhancement evaluations.</w:t>
            </w:r>
          </w:p>
          <w:p w14:paraId="2B8C8C0B" w14:textId="77777777" w:rsidR="006C2952" w:rsidRPr="00101705" w:rsidRDefault="006C2952" w:rsidP="006C2952">
            <w:pPr>
              <w:spacing w:beforeLines="50" w:before="120" w:afterLines="50" w:after="120"/>
              <w:jc w:val="center"/>
              <w:rPr>
                <w:rFonts w:eastAsiaTheme="minorEastAsia"/>
                <w:sz w:val="22"/>
                <w:szCs w:val="22"/>
                <w:lang w:val="en-US" w:eastAsia="zh-CN"/>
              </w:rPr>
            </w:pPr>
            <w:bookmarkStart w:id="21" w:name="_Hlk214129768"/>
            <w:r w:rsidRPr="00101705">
              <w:rPr>
                <w:rFonts w:eastAsiaTheme="minorEastAsia"/>
                <w:sz w:val="22"/>
                <w:szCs w:val="22"/>
                <w:lang w:val="en-US" w:eastAsia="zh-CN"/>
              </w:rPr>
              <w:lastRenderedPageBreak/>
              <w:t xml:space="preserve">Table 1 </w:t>
            </w:r>
            <w:r w:rsidRPr="00101705">
              <w:rPr>
                <w:rFonts w:eastAsiaTheme="minorEastAsia" w:hint="eastAsia"/>
                <w:sz w:val="22"/>
                <w:szCs w:val="22"/>
                <w:lang w:val="en-US" w:eastAsia="zh-CN"/>
              </w:rPr>
              <w:t>General</w:t>
            </w:r>
            <w:r w:rsidRPr="00101705">
              <w:rPr>
                <w:rFonts w:eastAsiaTheme="minorEastAsia"/>
                <w:sz w:val="22"/>
                <w:szCs w:val="22"/>
                <w:lang w:val="en-US" w:eastAsia="zh-CN"/>
              </w:rPr>
              <w:t xml:space="preserve"> </w:t>
            </w:r>
            <w:r w:rsidRPr="00101705">
              <w:rPr>
                <w:rFonts w:eastAsiaTheme="minorEastAsia" w:hint="eastAsia"/>
                <w:sz w:val="22"/>
                <w:szCs w:val="22"/>
                <w:lang w:val="en-US" w:eastAsia="zh-CN"/>
              </w:rPr>
              <w:t>e</w:t>
            </w:r>
            <w:r w:rsidRPr="00101705">
              <w:rPr>
                <w:rFonts w:eastAsiaTheme="minorEastAsia"/>
                <w:sz w:val="22"/>
                <w:szCs w:val="22"/>
                <w:lang w:val="en-US" w:eastAsia="zh-CN"/>
              </w:rPr>
              <w:t>valuation assumption</w:t>
            </w:r>
            <w:r w:rsidRPr="00101705">
              <w:rPr>
                <w:rFonts w:eastAsiaTheme="minorEastAsia"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rFonts w:eastAsiaTheme="minorEastAsia"/>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rFonts w:eastAsiaTheme="minorEastAsia"/>
                      <w:b/>
                      <w:bCs/>
                      <w:color w:val="000000" w:themeColor="text1"/>
                      <w:highlight w:val="lightGray"/>
                      <w:shd w:val="clear" w:color="auto" w:fill="FFFFFF"/>
                      <w:lang w:val="en-US" w:eastAsia="zh-CN"/>
                    </w:rPr>
                  </w:pPr>
                  <w:r w:rsidRPr="00491BF3">
                    <w:rPr>
                      <w:rFonts w:eastAsiaTheme="minorEastAsia"/>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rFonts w:eastAsiaTheme="minorEastAsia"/>
                      <w:b/>
                      <w:bCs/>
                      <w:color w:val="000000" w:themeColor="text1"/>
                      <w:highlight w:val="lightGray"/>
                      <w:shd w:val="clear" w:color="auto" w:fill="FFFFFF"/>
                      <w:lang w:val="en-US" w:eastAsia="zh-CN"/>
                    </w:rPr>
                  </w:pPr>
                  <w:r w:rsidRPr="00691B71">
                    <w:rPr>
                      <w:rFonts w:eastAsiaTheme="minorEastAsia"/>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4</w:t>
                  </w:r>
                  <w:r w:rsidRPr="005F1804">
                    <w:rPr>
                      <w:rFonts w:eastAsia="Batang"/>
                      <w:color w:val="000000" w:themeColor="text1"/>
                      <w:lang w:val="en-US"/>
                    </w:rPr>
                    <w:t>GHz</w:t>
                  </w:r>
                  <w:r w:rsidRPr="005F1804">
                    <w:rPr>
                      <w:rFonts w:eastAsiaTheme="minorEastAsia"/>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eastAsiaTheme="minorEastAsia" w:hint="eastAsia"/>
                      <w:color w:val="000000" w:themeColor="text1"/>
                      <w:lang w:val="en-US" w:eastAsia="zh-CN"/>
                    </w:rPr>
                    <w:t>,</w:t>
                  </w:r>
                  <w:r w:rsidRPr="005F1804">
                    <w:rPr>
                      <w:rFonts w:eastAsiaTheme="minorEastAsia"/>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rFonts w:eastAsiaTheme="minorEastAsia"/>
                      <w:color w:val="C00000"/>
                      <w:lang w:val="en-US" w:eastAsia="zh-CN"/>
                    </w:rPr>
                  </w:pPr>
                  <w:r w:rsidRPr="005F1804">
                    <w:rPr>
                      <w:rFonts w:eastAsiaTheme="minorEastAsia"/>
                      <w:color w:val="C00000"/>
                      <w:lang w:val="en-US" w:eastAsia="zh-CN"/>
                    </w:rPr>
                    <w:t>Up to 4</w:t>
                  </w:r>
                  <w:r w:rsidRPr="005F1804">
                    <w:rPr>
                      <w:rFonts w:eastAsia="Batang"/>
                      <w:color w:val="C00000"/>
                      <w:lang w:val="en-US"/>
                    </w:rPr>
                    <w:t>00MHz for Urban</w:t>
                  </w:r>
                  <w:r w:rsidRPr="005F1804">
                    <w:rPr>
                      <w:rFonts w:eastAsiaTheme="minorEastAsia"/>
                      <w:color w:val="C00000"/>
                      <w:lang w:val="en-US" w:eastAsia="zh-CN"/>
                    </w:rPr>
                    <w:t xml:space="preserve"> </w:t>
                  </w:r>
                  <w:r w:rsidRPr="005F1804">
                    <w:rPr>
                      <w:rFonts w:eastAsia="Batang"/>
                      <w:color w:val="C00000"/>
                      <w:lang w:val="en-US"/>
                    </w:rPr>
                    <w:t>(</w:t>
                  </w:r>
                  <w:r w:rsidRPr="005F1804">
                    <w:rPr>
                      <w:rFonts w:eastAsiaTheme="minorEastAsia"/>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 xml:space="preserve">Up to </w:t>
                  </w:r>
                  <w:r w:rsidRPr="005F1804">
                    <w:rPr>
                      <w:rFonts w:eastAsiaTheme="minorEastAsia"/>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rFonts w:eastAsiaTheme="minorEastAsia"/>
                      <w:color w:val="000000" w:themeColor="text1"/>
                      <w:lang w:val="en-US" w:eastAsia="zh-CN"/>
                    </w:rPr>
                    <w:t xml:space="preserve"> </w:t>
                  </w:r>
                  <w:r w:rsidRPr="005F1804">
                    <w:rPr>
                      <w:rFonts w:eastAsia="Batang"/>
                      <w:color w:val="000000" w:themeColor="text1"/>
                      <w:lang w:val="en-US"/>
                    </w:rPr>
                    <w:t>(</w:t>
                  </w:r>
                  <w:r w:rsidRPr="005F1804">
                    <w:rPr>
                      <w:rFonts w:eastAsiaTheme="minorEastAsia"/>
                      <w:color w:val="000000" w:themeColor="text1"/>
                      <w:lang w:val="en-US" w:eastAsia="zh-CN"/>
                    </w:rPr>
                    <w:t>4GHz</w:t>
                  </w:r>
                  <w:r w:rsidRPr="005F1804">
                    <w:rPr>
                      <w:rFonts w:eastAsia="Batang"/>
                      <w:color w:val="000000" w:themeColor="text1"/>
                      <w:lang w:val="en-US"/>
                    </w:rPr>
                    <w:t>),</w:t>
                  </w:r>
                </w:p>
              </w:tc>
            </w:tr>
            <w:tr w:rsidR="006C2952" w:rsidRPr="00063F88"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7D719F54"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15 kHz (700 MHz), </w:t>
                  </w:r>
                </w:p>
              </w:tc>
              <w:tc>
                <w:tcPr>
                  <w:tcW w:w="1846" w:type="pct"/>
                  <w:vAlign w:val="center"/>
                </w:tcPr>
                <w:p w14:paraId="0AFA60D7"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Batang"/>
                      <w:color w:val="000000" w:themeColor="text1"/>
                      <w:lang w:val="en-US"/>
                    </w:rPr>
                    <w:t>30 kHz (</w:t>
                  </w:r>
                  <w:r w:rsidRPr="005F1804">
                    <w:rPr>
                      <w:rFonts w:eastAsiaTheme="minorEastAsia"/>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w:t>
                  </w:r>
                  <w:proofErr w:type="gramStart"/>
                  <w:r w:rsidRPr="000C0E96">
                    <w:rPr>
                      <w:rFonts w:eastAsia="Batang"/>
                      <w:color w:val="C00000"/>
                      <w:lang w:val="en-US"/>
                    </w:rPr>
                    <w:t>ns</w:t>
                  </w:r>
                  <w:proofErr w:type="gramEnd"/>
                </w:p>
                <w:p w14:paraId="2723FDA8" w14:textId="77777777" w:rsidR="006C2952" w:rsidRPr="005F1804" w:rsidRDefault="006C2952" w:rsidP="006C2952">
                  <w:pPr>
                    <w:spacing w:after="0"/>
                    <w:ind w:leftChars="20" w:left="40"/>
                    <w:rPr>
                      <w:rFonts w:eastAsiaTheme="minorEastAsia"/>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rFonts w:eastAsiaTheme="minorEastAsia"/>
                      <w:color w:val="C00000"/>
                      <w:lang w:val="en-US" w:eastAsia="zh-CN"/>
                    </w:rPr>
                  </w:pPr>
                  <w:r w:rsidRPr="005F1804">
                    <w:rPr>
                      <w:rFonts w:eastAsiaTheme="minorEastAsia"/>
                      <w:color w:val="C00000"/>
                      <w:lang w:val="en-US" w:eastAsia="zh-CN"/>
                    </w:rPr>
                    <w:t>1, or any other value up to 16 for 7GHz</w:t>
                  </w:r>
                  <w:r>
                    <w:rPr>
                      <w:rFonts w:eastAsiaTheme="minorEastAsia"/>
                      <w:color w:val="C00000"/>
                      <w:lang w:val="en-US" w:eastAsia="zh-CN"/>
                    </w:rPr>
                    <w:t xml:space="preserve">, </w:t>
                  </w:r>
                  <w:r w:rsidRPr="005F1804">
                    <w:rPr>
                      <w:rFonts w:eastAsiaTheme="minorEastAsia"/>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eastAsiaTheme="minorEastAsia"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rFonts w:eastAsiaTheme="minorEastAsia"/>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rFonts w:eastAsiaTheme="minorEastAsia"/>
                <w:sz w:val="22"/>
                <w:szCs w:val="22"/>
                <w:lang w:val="en-US" w:eastAsia="zh-CN"/>
              </w:rPr>
            </w:pPr>
            <w:r w:rsidRPr="00F81F31">
              <w:rPr>
                <w:rFonts w:eastAsiaTheme="minorEastAsia"/>
                <w:sz w:val="22"/>
                <w:szCs w:val="22"/>
                <w:lang w:val="en-US" w:eastAsia="zh-CN"/>
              </w:rPr>
              <w:t>Table</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2</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 xml:space="preserve">Single user evaluation assumption for MCS and PRB# </w:t>
            </w:r>
          </w:p>
          <w:tbl>
            <w:tblPr>
              <w:tblStyle w:val="TableGrid1"/>
              <w:tblW w:w="0" w:type="auto"/>
              <w:jc w:val="center"/>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 xml:space="preserve">ote1: RB# is rounding to the nearest effective </w:t>
                  </w:r>
                  <w:proofErr w:type="gramStart"/>
                  <w:r>
                    <w:rPr>
                      <w:rFonts w:eastAsiaTheme="minorEastAsia"/>
                    </w:rPr>
                    <w:t>RB# (</w:t>
                  </w:r>
                  <w:proofErr w:type="gramEnd"/>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rFonts w:eastAsiaTheme="minorEastAsia"/>
                <w:sz w:val="22"/>
                <w:szCs w:val="22"/>
                <w:lang w:val="en-US" w:eastAsia="zh-CN"/>
              </w:rPr>
            </w:pPr>
            <w:r w:rsidRPr="00F81F31">
              <w:rPr>
                <w:rFonts w:eastAsiaTheme="minorEastAsia"/>
                <w:sz w:val="22"/>
                <w:szCs w:val="22"/>
                <w:lang w:val="en-US" w:eastAsia="zh-CN"/>
              </w:rPr>
              <w:t>Table</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3</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 xml:space="preserve">link level </w:t>
            </w:r>
            <w:proofErr w:type="gramStart"/>
            <w:r w:rsidRPr="00F81F31">
              <w:rPr>
                <w:rFonts w:eastAsiaTheme="minorEastAsia"/>
                <w:sz w:val="22"/>
                <w:szCs w:val="22"/>
                <w:lang w:val="en-US" w:eastAsia="zh-CN"/>
              </w:rPr>
              <w:t>multi user</w:t>
            </w:r>
            <w:proofErr w:type="gramEnd"/>
            <w:r w:rsidRPr="00F81F31">
              <w:rPr>
                <w:rFonts w:eastAsiaTheme="minorEastAsia"/>
                <w:sz w:val="22"/>
                <w:szCs w:val="22"/>
                <w:lang w:val="en-US" w:eastAsia="zh-CN"/>
              </w:rPr>
              <w:t xml:space="preserve"> evaluation assumption</w:t>
            </w:r>
          </w:p>
          <w:tbl>
            <w:tblPr>
              <w:tblStyle w:val="a"/>
              <w:tblW w:w="4474" w:type="pct"/>
              <w:jc w:val="center"/>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proofErr w:type="gramStart"/>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w:t>
                  </w:r>
                  <w:proofErr w:type="gramEnd"/>
                  <w:r w:rsidRPr="006F7AFE">
                    <w:rPr>
                      <w:rFonts w:eastAsiaTheme="minorEastAsia"/>
                      <w:color w:val="000000" w:themeColor="text1"/>
                      <w:sz w:val="20"/>
                      <w:szCs w:val="20"/>
                    </w:rPr>
                    <w:t xml:space="preserve">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rFonts w:eastAsiaTheme="minorEastAsia"/>
                <w:sz w:val="22"/>
                <w:szCs w:val="22"/>
                <w:lang w:val="en-US" w:eastAsia="zh-CN"/>
              </w:rPr>
            </w:pPr>
            <w:r w:rsidRPr="00F81F31">
              <w:rPr>
                <w:rFonts w:eastAsiaTheme="minorEastAsia"/>
                <w:sz w:val="22"/>
                <w:szCs w:val="22"/>
                <w:lang w:val="en-US" w:eastAsia="zh-CN"/>
              </w:rPr>
              <w:t>Table</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4</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Tx power evaluation assumption</w:t>
            </w:r>
          </w:p>
          <w:tbl>
            <w:tblPr>
              <w:tblStyle w:val="a"/>
              <w:tblW w:w="4474" w:type="pct"/>
              <w:jc w:val="center"/>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1: Compute average power of each waveform to be used as PA </w:t>
            </w:r>
            <w:proofErr w:type="gramStart"/>
            <w:r w:rsidRPr="0056731C">
              <w:rPr>
                <w:rFonts w:eastAsia="SimSun" w:hint="eastAsia"/>
                <w:i/>
                <w:iCs/>
                <w:lang w:val="en-US" w:eastAsia="zh-CN"/>
              </w:rPr>
              <w:t>input;</w:t>
            </w:r>
            <w:proofErr w:type="gramEnd"/>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 xml:space="preserve">Step 2: Obtain PA output according to PA input and PA </w:t>
            </w:r>
            <w:proofErr w:type="gramStart"/>
            <w:r w:rsidRPr="0056731C">
              <w:rPr>
                <w:rFonts w:eastAsia="SimSun" w:hint="eastAsia"/>
                <w:i/>
                <w:iCs/>
                <w:lang w:val="en-US" w:eastAsia="zh-CN"/>
              </w:rPr>
              <w:t>model;</w:t>
            </w:r>
            <w:proofErr w:type="gramEnd"/>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Heading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w:t>
            </w:r>
            <w:proofErr w:type="spellStart"/>
            <w:r w:rsidRPr="0021690B">
              <w:rPr>
                <w:sz w:val="22"/>
                <w:szCs w:val="18"/>
              </w:rPr>
              <w:t>signaling</w:t>
            </w:r>
            <w:proofErr w:type="spellEnd"/>
            <w:r w:rsidRPr="0021690B">
              <w:rPr>
                <w:sz w:val="22"/>
                <w:szCs w:val="18"/>
              </w:rPr>
              <w:t xml:space="preserve">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InterDigital,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rFonts w:eastAsiaTheme="minorEastAsia"/>
                <w:i/>
                <w:iCs/>
              </w:rPr>
            </w:pPr>
            <w:r w:rsidRPr="005217D6">
              <w:rPr>
                <w:rFonts w:eastAsiaTheme="minorEastAsia"/>
                <w:b/>
                <w:bCs/>
                <w:i/>
                <w:iCs/>
              </w:rPr>
              <w:t>Proposal 3:</w:t>
            </w:r>
            <w:r w:rsidRPr="005217D6">
              <w:rPr>
                <w:rFonts w:eastAsiaTheme="minorEastAsia"/>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rFonts w:eastAsiaTheme="minorEastAsia"/>
                <w:bCs/>
                <w:i/>
                <w:lang w:eastAsia="zh-CN"/>
              </w:rPr>
            </w:pPr>
            <w:r w:rsidRPr="00781FAA">
              <w:rPr>
                <w:rFonts w:eastAsiaTheme="minorEastAsia"/>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rFonts w:eastAsiaTheme="minorEastAsia"/>
                <w:b/>
                <w:i/>
                <w:sz w:val="18"/>
                <w:szCs w:val="18"/>
                <w:lang w:val="en-US" w:eastAsia="zh-CN"/>
              </w:rPr>
              <w:t xml:space="preserve">Proposal 2: </w:t>
            </w:r>
            <w:r w:rsidRPr="00781FAA">
              <w:rPr>
                <w:rFonts w:eastAsia="SimSun"/>
                <w:i/>
                <w:sz w:val="18"/>
                <w:szCs w:val="18"/>
                <w:lang w:val="en-US" w:eastAsia="zh-CN"/>
              </w:rPr>
              <w:t xml:space="preserve">Study how to utilize the signal property of frequency redundancy in the spectrum </w:t>
            </w:r>
            <w:proofErr w:type="gramStart"/>
            <w:r w:rsidRPr="00781FAA">
              <w:rPr>
                <w:rFonts w:eastAsia="SimSun"/>
                <w:i/>
                <w:sz w:val="18"/>
                <w:szCs w:val="18"/>
                <w:lang w:val="en-US" w:eastAsia="zh-CN"/>
              </w:rPr>
              <w:t>extension based</w:t>
            </w:r>
            <w:proofErr w:type="gramEnd"/>
            <w:r w:rsidRPr="00781FAA">
              <w:rPr>
                <w:rFonts w:eastAsia="SimSun"/>
                <w:i/>
                <w:sz w:val="18"/>
                <w:szCs w:val="18"/>
                <w:lang w:val="en-US" w:eastAsia="zh-CN"/>
              </w:rPr>
              <w:t xml:space="preserve">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Proposal 4</w:t>
            </w:r>
            <w:proofErr w:type="gramStart"/>
            <w:r w:rsidRPr="00781FAA">
              <w:rPr>
                <w:rFonts w:eastAsia="SimSun"/>
                <w:b/>
                <w:i/>
                <w:iCs/>
                <w:sz w:val="18"/>
                <w:szCs w:val="18"/>
                <w:lang w:val="en-US" w:eastAsia="zh-CN"/>
              </w:rPr>
              <w:t xml:space="preserve">: </w:t>
            </w:r>
            <w:r w:rsidRPr="00781FAA">
              <w:rPr>
                <w:rFonts w:eastAsia="SimSun"/>
                <w:bCs/>
                <w:i/>
                <w:iCs/>
                <w:sz w:val="18"/>
                <w:szCs w:val="18"/>
                <w:lang w:val="en-US" w:eastAsia="zh-CN"/>
              </w:rPr>
              <w:t xml:space="preserve"> Study</w:t>
            </w:r>
            <w:proofErr w:type="gramEnd"/>
            <w:r w:rsidRPr="00781FAA">
              <w:rPr>
                <w:rFonts w:eastAsia="SimSun"/>
                <w:bCs/>
                <w:i/>
                <w:iCs/>
                <w:sz w:val="18"/>
                <w:szCs w:val="18"/>
                <w:lang w:val="en-US" w:eastAsia="zh-CN"/>
              </w:rPr>
              <w:t xml:space="preserve">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rFonts w:eastAsiaTheme="minorEastAsia"/>
                <w:i/>
                <w:sz w:val="18"/>
                <w:szCs w:val="18"/>
                <w:lang w:val="x-none" w:eastAsia="zh-CN"/>
              </w:rPr>
            </w:pPr>
            <w:r w:rsidRPr="00781FAA">
              <w:rPr>
                <w:rFonts w:eastAsiaTheme="minorEastAsia"/>
                <w:b/>
                <w:i/>
                <w:sz w:val="18"/>
                <w:szCs w:val="18"/>
                <w:lang w:val="x-none" w:eastAsia="zh-CN"/>
              </w:rPr>
              <w:t>Proposal 5:</w:t>
            </w:r>
            <w:r w:rsidRPr="00781FAA">
              <w:rPr>
                <w:rFonts w:eastAsiaTheme="minorEastAsia"/>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ZTE Corporation, Sanechips</w:t>
            </w:r>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Strong"/>
                <w:b w:val="0"/>
                <w:bCs w:val="0"/>
              </w:rPr>
            </w:pPr>
            <w:r w:rsidRPr="00CE3DC5">
              <w:rPr>
                <w:rStyle w:val="Strong"/>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Strong"/>
                <w:b w:val="0"/>
                <w:bCs w:val="0"/>
              </w:rPr>
            </w:pPr>
            <w:r w:rsidRPr="00CE3DC5">
              <w:rPr>
                <w:rStyle w:val="Strong"/>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TableGrid"/>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 xml:space="preserve">Impact </w:t>
                  </w:r>
                  <w:proofErr w:type="gramStart"/>
                  <w:r w:rsidRPr="005B3856">
                    <w:rPr>
                      <w:i/>
                      <w:iCs/>
                    </w:rPr>
                    <w:t>to</w:t>
                  </w:r>
                  <w:proofErr w:type="gramEnd"/>
                  <w:r w:rsidRPr="005B3856">
                    <w:rPr>
                      <w:i/>
                      <w:iCs/>
                    </w:rPr>
                    <w:t xml:space="preserve">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r>
              <w:rPr>
                <w:rFonts w:ascii="Arial" w:hAnsi="Arial" w:cs="Arial"/>
                <w:sz w:val="16"/>
                <w:szCs w:val="16"/>
              </w:rPr>
              <w:t>Ofinno</w:t>
            </w:r>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 xml:space="preserve">Transceiver complexity associated with synthesis and </w:t>
            </w:r>
            <w:proofErr w:type="gramStart"/>
            <w:r w:rsidRPr="007242FF">
              <w:rPr>
                <w:rFonts w:ascii="Aptos" w:eastAsia="Aptos" w:hAnsi="Aptos"/>
                <w:kern w:val="2"/>
                <w:lang w:eastAsia="en-US"/>
                <w14:ligatures w14:val="standardContextual"/>
              </w:rPr>
              <w:t>reception;</w:t>
            </w:r>
            <w:proofErr w:type="gramEnd"/>
            <w:r w:rsidRPr="007242FF">
              <w:rPr>
                <w:rFonts w:ascii="Aptos" w:eastAsia="Aptos" w:hAnsi="Aptos"/>
                <w:kern w:val="2"/>
                <w:lang w:eastAsia="en-US"/>
                <w14:ligatures w14:val="standardContextual"/>
              </w:rPr>
              <w:t xml:space="preserve"> processing latency</w:t>
            </w:r>
          </w:p>
          <w:p w14:paraId="7172EFC5" w14:textId="2A329146"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ListParagraph"/>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Hyperlink"/>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 xml:space="preserve">For 6GR, we propose to revisit such techniques that </w:t>
            </w:r>
            <w:proofErr w:type="gramStart"/>
            <w:r>
              <w:t>enables</w:t>
            </w:r>
            <w:proofErr w:type="gramEnd"/>
            <w:r>
              <w:t xml:space="preserve">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w:t>
            </w:r>
            <w:proofErr w:type="gramStart"/>
            <w:r>
              <w:rPr>
                <w:lang w:val="en-US" w:eastAsia="zh-CN"/>
              </w:rPr>
              <w:t>technique</w:t>
            </w:r>
            <w:proofErr w:type="gramEnd"/>
            <w:r>
              <w:rPr>
                <w:lang w:val="en-US" w:eastAsia="zh-CN"/>
              </w:rPr>
              <w:t xml:space="preserv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Heading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ListParagraph"/>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ListParagraph"/>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 xml:space="preserve">RAN1 to investigate AFDM as a candidate waveform for 6G radio, with a specific focus on evaluating its robustness in high-mobility scenarios, high-efficiency sensing capabilities, low PAPR characteristics, and integration into </w:t>
            </w:r>
            <w:proofErr w:type="gramStart"/>
            <w:r w:rsidRPr="00725F16">
              <w:rPr>
                <w:rFonts w:eastAsia="DengXian"/>
                <w:szCs w:val="21"/>
                <w:lang w:val="en-US" w:eastAsia="zh-CN"/>
              </w:rPr>
              <w:t>an 6GR compatible system architecture</w:t>
            </w:r>
            <w:proofErr w:type="gramEnd"/>
            <w:r w:rsidRPr="00725F16">
              <w:rPr>
                <w:rFonts w:eastAsia="DengXian"/>
                <w:szCs w:val="21"/>
                <w:lang w:val="en-US" w:eastAsia="zh-CN"/>
              </w:rPr>
              <w:t>.</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ListParagraph"/>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ListParagraph"/>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F5250B"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F5250B"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F5250B"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r w:rsidRPr="0056731C">
                    <w:rPr>
                      <w:sz w:val="20"/>
                      <w:szCs w:val="20"/>
                    </w:rPr>
                    <w:t xml:space="preserve">Subsymbol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proofErr w:type="gramStart"/>
            <w:r w:rsidRPr="0056731C">
              <w:rPr>
                <w:i/>
                <w:iCs/>
              </w:rPr>
              <w:t>);</w:t>
            </w:r>
            <w:proofErr w:type="gramEnd"/>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w:t>
            </w:r>
            <w:proofErr w:type="gramStart"/>
            <w:r w:rsidRPr="0056731C">
              <w:rPr>
                <w:i/>
                <w:iCs/>
              </w:rPr>
              <w:t>time;</w:t>
            </w:r>
            <w:proofErr w:type="gramEnd"/>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w:t>
            </w:r>
            <w:proofErr w:type="gramStart"/>
            <w:r w:rsidRPr="0056731C">
              <w:rPr>
                <w:i/>
                <w:iCs/>
              </w:rPr>
              <w:t>frequency;</w:t>
            </w:r>
            <w:proofErr w:type="gramEnd"/>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w:t>
            </w:r>
            <w:proofErr w:type="gramStart"/>
            <w:r w:rsidRPr="0056731C">
              <w:rPr>
                <w:i/>
                <w:iCs/>
              </w:rPr>
              <w:t>as a means to</w:t>
            </w:r>
            <w:proofErr w:type="gramEnd"/>
            <w:r w:rsidRPr="0056731C">
              <w:rPr>
                <w:i/>
                <w:iCs/>
              </w:rPr>
              <w:t xml:space="preserve">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w:t>
            </w:r>
            <w:proofErr w:type="spellStart"/>
            <w:r w:rsidRPr="0056731C">
              <w:rPr>
                <w:i/>
                <w:iCs/>
              </w:rPr>
              <w:t>signaling</w:t>
            </w:r>
            <w:proofErr w:type="spellEnd"/>
            <w:r w:rsidRPr="0056731C">
              <w:rPr>
                <w:i/>
                <w:iCs/>
              </w:rPr>
              <w:t xml:space="preserve">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 xml:space="preserve">Proposal 33: Evaluate U-OFDM under standardized SE metrics to quantify the combined gain from adaptive guard allocation, guard reuse for </w:t>
            </w:r>
            <w:proofErr w:type="spellStart"/>
            <w:r w:rsidRPr="0056731C">
              <w:rPr>
                <w:i/>
                <w:iCs/>
              </w:rPr>
              <w:t>signaling</w:t>
            </w:r>
            <w:proofErr w:type="spellEnd"/>
            <w:r w:rsidRPr="0056731C">
              <w:rPr>
                <w:i/>
                <w:iCs/>
              </w:rPr>
              <w:t>,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 xml:space="preserve">Proposal 40: Explore and study the UW-based per-beam </w:t>
            </w:r>
            <w:proofErr w:type="spellStart"/>
            <w:r w:rsidRPr="0056731C">
              <w:rPr>
                <w:i/>
                <w:iCs/>
              </w:rPr>
              <w:t>signaling</w:t>
            </w:r>
            <w:proofErr w:type="spellEnd"/>
            <w:r w:rsidRPr="0056731C">
              <w:rPr>
                <w:i/>
                <w:iCs/>
              </w:rPr>
              <w:t xml:space="preserve">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MS Mincho"/>
                <w:bCs/>
                <w:i/>
                <w:iCs/>
                <w:szCs w:val="21"/>
              </w:rPr>
            </w:pPr>
            <w:r w:rsidRPr="0056731C">
              <w:rPr>
                <w:rFonts w:eastAsia="MS Mincho"/>
                <w:b/>
                <w:szCs w:val="21"/>
              </w:rPr>
              <w:t>Proposal 1:</w:t>
            </w:r>
            <w:r w:rsidRPr="0056731C">
              <w:rPr>
                <w:rFonts w:eastAsiaTheme="minorEastAsia" w:hint="eastAsia"/>
                <w:bCs/>
                <w:szCs w:val="21"/>
                <w:lang w:eastAsia="zh-CN"/>
              </w:rPr>
              <w:t xml:space="preserve"> </w:t>
            </w:r>
            <w:r w:rsidRPr="0056731C">
              <w:rPr>
                <w:rFonts w:eastAsia="MS Mincho"/>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MS Mincho"/>
                <w:bCs/>
                <w:szCs w:val="21"/>
              </w:rPr>
            </w:pPr>
            <w:r w:rsidRPr="0056731C">
              <w:rPr>
                <w:rFonts w:eastAsia="MS Mincho"/>
                <w:b/>
                <w:szCs w:val="21"/>
              </w:rPr>
              <w:t>Proposal 2:</w:t>
            </w:r>
            <w:r w:rsidRPr="0056731C">
              <w:rPr>
                <w:rFonts w:eastAsiaTheme="minorEastAsia" w:hint="eastAsia"/>
                <w:bCs/>
                <w:szCs w:val="21"/>
                <w:lang w:eastAsia="zh-CN"/>
              </w:rPr>
              <w:t xml:space="preserve"> </w:t>
            </w:r>
            <w:r w:rsidRPr="0056731C">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rFonts w:eastAsiaTheme="minorEastAsia"/>
                <w:bCs/>
                <w:i/>
                <w:iCs/>
                <w:szCs w:val="21"/>
                <w:lang w:eastAsia="zh-CN"/>
              </w:rPr>
            </w:pPr>
            <w:r w:rsidRPr="0056731C">
              <w:rPr>
                <w:rFonts w:eastAsia="MS Mincho"/>
                <w:b/>
                <w:szCs w:val="21"/>
              </w:rPr>
              <w:t>Proposal 3:</w:t>
            </w:r>
            <w:r w:rsidRPr="0056731C">
              <w:rPr>
                <w:rFonts w:eastAsiaTheme="minorEastAsia" w:hint="eastAsia"/>
                <w:bCs/>
                <w:szCs w:val="21"/>
                <w:lang w:eastAsia="zh-CN"/>
              </w:rPr>
              <w:t xml:space="preserve"> </w:t>
            </w:r>
            <w:r w:rsidRPr="0056731C">
              <w:rPr>
                <w:rFonts w:eastAsia="MS Mincho"/>
                <w:bCs/>
                <w:i/>
                <w:iCs/>
                <w:szCs w:val="21"/>
              </w:rPr>
              <w:t xml:space="preserve">RAN1 should evaluate the DD-a-OFDM scheme as a candidate technology for performance enhancement </w:t>
            </w:r>
            <w:r w:rsidRPr="0056731C">
              <w:rPr>
                <w:rFonts w:eastAsiaTheme="minorEastAsia" w:hint="eastAsia"/>
                <w:bCs/>
                <w:i/>
                <w:iCs/>
                <w:szCs w:val="21"/>
                <w:lang w:eastAsia="zh-CN"/>
              </w:rPr>
              <w:t xml:space="preserve">of CP-OFDM </w:t>
            </w:r>
            <w:r w:rsidRPr="0056731C">
              <w:rPr>
                <w:rFonts w:eastAsia="MS Mincho"/>
                <w:bCs/>
                <w:i/>
                <w:iCs/>
                <w:szCs w:val="21"/>
              </w:rPr>
              <w:t>in high-mobility and ISAC use cases, with evaluation metrics to include BER under high Doppler, channel estimation accuracy</w:t>
            </w:r>
            <w:r w:rsidRPr="0056731C">
              <w:rPr>
                <w:rFonts w:eastAsiaTheme="minorEastAsia" w:hint="eastAsia"/>
                <w:bCs/>
                <w:i/>
                <w:iCs/>
                <w:szCs w:val="21"/>
                <w:lang w:eastAsia="zh-CN"/>
              </w:rPr>
              <w:t xml:space="preserve"> and </w:t>
            </w:r>
            <w:r w:rsidRPr="0056731C">
              <w:rPr>
                <w:rFonts w:eastAsia="MS Mincho"/>
                <w:bCs/>
                <w:i/>
                <w:iCs/>
                <w:szCs w:val="21"/>
              </w:rPr>
              <w:t>sensing precision (MSE against CRLB), and pilot overhead compared to baseline</w:t>
            </w:r>
            <w:r w:rsidRPr="0056731C">
              <w:rPr>
                <w:rFonts w:eastAsiaTheme="minorEastAsia" w:hint="eastAsia"/>
                <w:bCs/>
                <w:i/>
                <w:iCs/>
                <w:szCs w:val="21"/>
                <w:lang w:eastAsia="zh-CN"/>
              </w:rPr>
              <w:t>, i.e., the classical CP-</w:t>
            </w:r>
            <w:r w:rsidRPr="0056731C">
              <w:rPr>
                <w:rFonts w:eastAsia="MS Mincho"/>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ZTE Corporation, Sanechips</w:t>
            </w:r>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ListParagraph"/>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 xml:space="preserve">Simple re-use of NR CP-OFDM and DFT-s-OFDM without any official RAN1 observation is NOT recommended, given that </w:t>
            </w:r>
            <w:proofErr w:type="gramStart"/>
            <w:r w:rsidRPr="00546377">
              <w:rPr>
                <w:rFonts w:eastAsia="Arial Unicode MS"/>
                <w:i/>
                <w:iCs/>
                <w:lang w:eastAsia="ko-KR"/>
              </w:rPr>
              <w:t>a number of</w:t>
            </w:r>
            <w:proofErr w:type="gramEnd"/>
            <w:r w:rsidRPr="00546377">
              <w:rPr>
                <w:rFonts w:eastAsia="Arial Unicode MS"/>
                <w:i/>
                <w:iCs/>
                <w:lang w:eastAsia="ko-KR"/>
              </w:rPr>
              <w:t xml:space="preserve">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546377"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BLER, sensing capability, possible NetGain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Yu Mincho"/>
                <w:lang w:val="en-US" w:eastAsia="ja-JP"/>
              </w:rPr>
            </w:pPr>
            <w:r w:rsidRPr="0028408C">
              <w:rPr>
                <w:rFonts w:eastAsia="Yu Mincho" w:hint="eastAsia"/>
                <w:lang w:val="en-US" w:eastAsia="ja-JP"/>
              </w:rPr>
              <w:t>Proposal</w:t>
            </w:r>
            <w:r w:rsidRPr="0028408C">
              <w:rPr>
                <w:rFonts w:eastAsiaTheme="minorEastAsia" w:hint="eastAsia"/>
                <w:lang w:val="en-US" w:eastAsia="zh-CN"/>
              </w:rPr>
              <w:t xml:space="preserve"> </w:t>
            </w:r>
            <w:r w:rsidRPr="0028408C">
              <w:rPr>
                <w:rFonts w:eastAsia="Yu Mincho" w:hint="eastAsia"/>
                <w:lang w:val="en-US" w:eastAsia="ja-JP"/>
              </w:rPr>
              <w:t>1</w:t>
            </w:r>
            <w:r w:rsidRPr="0028408C">
              <w:rPr>
                <w:rFonts w:eastAsiaTheme="minorEastAsia" w:hint="eastAsia"/>
                <w:lang w:val="en-US" w:eastAsia="zh-CN"/>
              </w:rPr>
              <w:t xml:space="preserve">: </w:t>
            </w:r>
            <w:r w:rsidRPr="0028408C">
              <w:rPr>
                <w:rFonts w:eastAsia="Yu Mincho" w:hint="eastAsia"/>
                <w:lang w:val="en-US" w:eastAsia="ja-JP"/>
              </w:rPr>
              <w:t xml:space="preserve">For 6GR study on </w:t>
            </w:r>
            <w:r w:rsidRPr="0028408C">
              <w:rPr>
                <w:rFonts w:eastAsia="Yu Mincho"/>
                <w:lang w:val="en-US" w:eastAsia="ja-JP"/>
              </w:rPr>
              <w:t>waveform</w:t>
            </w:r>
            <w:r w:rsidRPr="0028408C">
              <w:rPr>
                <w:rFonts w:eastAsia="Yu Mincho" w:hint="eastAsia"/>
                <w:lang w:val="en-US" w:eastAsia="ja-JP"/>
              </w:rPr>
              <w:t>,</w:t>
            </w:r>
          </w:p>
          <w:p w14:paraId="1B0F0970"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O</w:t>
            </w:r>
            <w:r w:rsidRPr="0028408C">
              <w:rPr>
                <w:rFonts w:eastAsia="Yu Mincho" w:hint="eastAsia"/>
                <w:lang w:val="en-US" w:eastAsia="ja-JP"/>
              </w:rPr>
              <w:t>nly OFDM-based waveform(s) should be considered (as described in the SID)</w:t>
            </w:r>
          </w:p>
          <w:p w14:paraId="2AE9C15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A</w:t>
            </w:r>
            <w:r w:rsidRPr="0028408C">
              <w:rPr>
                <w:rFonts w:eastAsia="Yu Mincho" w:hint="eastAsia"/>
                <w:lang w:val="en-US" w:eastAsia="ja-JP"/>
              </w:rPr>
              <w:t>ny new waveform(s), even for OFDM-based, should be justified by clear gain</w:t>
            </w:r>
          </w:p>
          <w:p w14:paraId="64A9F9AB"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U</w:t>
            </w:r>
            <w:r w:rsidRPr="0028408C">
              <w:rPr>
                <w:rFonts w:eastAsia="Yu Mincho" w:hint="eastAsia"/>
                <w:lang w:val="en-US" w:eastAsia="ja-JP"/>
              </w:rPr>
              <w:t>nified design across scenarios/use cases is strongly preferred</w:t>
            </w:r>
          </w:p>
          <w:p w14:paraId="67DC0CA1" w14:textId="77777777" w:rsidR="00FC00AE" w:rsidRPr="0028408C" w:rsidRDefault="00FC00AE" w:rsidP="00FC00AE">
            <w:pPr>
              <w:pStyle w:val="ListParagraph"/>
              <w:numPr>
                <w:ilvl w:val="0"/>
                <w:numId w:val="55"/>
              </w:numPr>
              <w:overflowPunct/>
              <w:autoSpaceDE/>
              <w:autoSpaceDN/>
              <w:adjustRightInd/>
              <w:spacing w:after="120"/>
              <w:contextualSpacing w:val="0"/>
              <w:jc w:val="both"/>
              <w:textAlignment w:val="auto"/>
              <w:rPr>
                <w:rFonts w:eastAsia="Yu Mincho"/>
                <w:lang w:val="en-US" w:eastAsia="ja-JP"/>
              </w:rPr>
            </w:pPr>
            <w:r w:rsidRPr="0028408C">
              <w:rPr>
                <w:rFonts w:eastAsia="Yu Mincho"/>
                <w:lang w:val="en-US" w:eastAsia="ja-JP"/>
              </w:rPr>
              <w:t>F</w:t>
            </w:r>
            <w:r w:rsidRPr="0028408C">
              <w:rPr>
                <w:rFonts w:eastAsia="Yu Mincho" w:hint="eastAsia"/>
                <w:lang w:val="en-US" w:eastAsia="ja-JP"/>
              </w:rPr>
              <w:t xml:space="preserve">ollowing the above, RAN1 can carefully assess the need in 6GR to introduce </w:t>
            </w:r>
            <w:r w:rsidRPr="0028408C">
              <w:rPr>
                <w:rFonts w:eastAsia="Yu Mincho"/>
                <w:lang w:val="en-US" w:eastAsia="ja-JP"/>
              </w:rPr>
              <w:t>waveform</w:t>
            </w:r>
            <w:r w:rsidRPr="0028408C">
              <w:rPr>
                <w:rFonts w:eastAsia="Yu Mincho" w:hint="eastAsia"/>
                <w:lang w:val="en-US" w:eastAsia="ja-JP"/>
              </w:rPr>
              <w:t xml:space="preserve">(s) beyond 5G NR, targeting, e.g., </w:t>
            </w:r>
          </w:p>
          <w:p w14:paraId="7FDD71D3"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eastAsiaTheme="minorEastAsia" w:hint="eastAsia"/>
                <w:lang w:val="en-US" w:eastAsia="zh-CN"/>
              </w:rPr>
              <w:t xml:space="preserve">Potential better coverage by better </w:t>
            </w:r>
            <w:r w:rsidRPr="0028408C">
              <w:rPr>
                <w:rFonts w:eastAsia="Yu Mincho" w:hint="eastAsia"/>
                <w:lang w:val="en-US" w:eastAsia="ja-JP"/>
              </w:rPr>
              <w:t xml:space="preserve">PAPR performance </w:t>
            </w:r>
            <w:r w:rsidRPr="0028408C">
              <w:rPr>
                <w:rFonts w:eastAsiaTheme="minorEastAsia" w:hint="eastAsia"/>
                <w:lang w:val="en-US" w:eastAsia="zh-CN"/>
              </w:rPr>
              <w:t>for uplink</w:t>
            </w:r>
          </w:p>
          <w:p w14:paraId="6D6496B9" w14:textId="77777777" w:rsidR="00FC00AE" w:rsidRPr="0028408C" w:rsidRDefault="00FC00AE" w:rsidP="00FC00AE">
            <w:pPr>
              <w:pStyle w:val="ListParagraph"/>
              <w:numPr>
                <w:ilvl w:val="1"/>
                <w:numId w:val="55"/>
              </w:numPr>
              <w:overflowPunct/>
              <w:autoSpaceDE/>
              <w:autoSpaceDN/>
              <w:adjustRightInd/>
              <w:spacing w:after="120"/>
              <w:contextualSpacing w:val="0"/>
              <w:jc w:val="both"/>
              <w:textAlignment w:val="auto"/>
              <w:rPr>
                <w:rFonts w:eastAsia="Yu Mincho"/>
                <w:lang w:val="en-US" w:eastAsia="ja-JP"/>
              </w:rPr>
            </w:pPr>
            <w:r w:rsidRPr="0028408C">
              <w:rPr>
                <w:rFonts w:eastAsiaTheme="minorEastAsia"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ListParagraph"/>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ListParagraph"/>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ListParagraph"/>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ListParagraph"/>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ListParagraph"/>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ListParagraph"/>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ListParagraph"/>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ListParagraph"/>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ListParagraph"/>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ListParagraph"/>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ListParagraph"/>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ListParagraph"/>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ListParagraph"/>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ListParagraph"/>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ListParagraph"/>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ListParagraph"/>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Hyperlink"/>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CP-OFDM shall be maintained as the baseline waveform for downlink, and CP-OFDM and DFT-s-OFDM shall remain aligned with the NR grid structure on uplink to preserve consistent time–frequency </w:t>
            </w:r>
            <w:proofErr w:type="spellStart"/>
            <w:r w:rsidRPr="00ED2785">
              <w:rPr>
                <w:i/>
                <w:iCs/>
              </w:rPr>
              <w:t>behavior</w:t>
            </w:r>
            <w:proofErr w:type="spellEnd"/>
            <w:r w:rsidRPr="00ED2785">
              <w:rPr>
                <w:i/>
                <w:iCs/>
              </w:rPr>
              <w:t xml:space="preserve">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 xml:space="preserve">Any optional waveform enhancements shall be introduced only if they remain fully transparent to MRSS, without altering grid alignment, coexistence characteristics, or cross-RAT operational </w:t>
            </w:r>
            <w:proofErr w:type="spellStart"/>
            <w:r w:rsidRPr="00ED2785">
              <w:rPr>
                <w:i/>
                <w:iCs/>
              </w:rPr>
              <w:t>behavior</w:t>
            </w:r>
            <w:proofErr w:type="spellEnd"/>
            <w:r w:rsidRPr="00ED2785">
              <w:rPr>
                <w:i/>
                <w:iCs/>
              </w:rPr>
              <w:t>.</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Heading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ListParagraph"/>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 xml:space="preserve">Channel </w:t>
                  </w:r>
                  <w:proofErr w:type="gramStart"/>
                  <w:r w:rsidRPr="00ED7540">
                    <w:rPr>
                      <w:sz w:val="18"/>
                      <w:szCs w:val="18"/>
                    </w:rPr>
                    <w:t>bandwidth</w:t>
                  </w:r>
                  <w:proofErr w:type="gramEnd"/>
                  <w:r w:rsidRPr="00ED7540">
                    <w:rPr>
                      <w:sz w:val="18"/>
                      <w:szCs w:val="18"/>
                    </w:rPr>
                    <w:t>/Subcarrier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 xml:space="preserve">5G NR </w:t>
                  </w:r>
                  <w:proofErr w:type="spellStart"/>
                  <w:r w:rsidRPr="00ED7540">
                    <w:rPr>
                      <w:lang w:val="pl-PL"/>
                    </w:rPr>
                    <w:t>Codebook</w:t>
                  </w:r>
                  <w:proofErr w:type="spellEnd"/>
                  <w:r w:rsidRPr="00ED7540">
                    <w:rPr>
                      <w:lang w:val="pl-PL"/>
                    </w:rPr>
                    <w:t xml:space="preserve">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ListParagraph"/>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ListParagraph"/>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ListParagraph"/>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Yu Mincho"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Yu Mincho" w:cs="Arial" w:hint="eastAsia"/>
                <w:i/>
                <w:iCs/>
                <w:lang w:val="en-US" w:eastAsia="ja-JP"/>
              </w:rPr>
              <w:t xml:space="preserve">multi-layer </w:t>
            </w:r>
            <w:r w:rsidRPr="005217D6">
              <w:rPr>
                <w:rFonts w:cs="Arial"/>
                <w:i/>
                <w:iCs/>
                <w:lang w:val="en-US" w:eastAsia="en-US"/>
              </w:rPr>
              <w:t xml:space="preserve">DFT-s-OFDM for UL should include </w:t>
            </w:r>
            <w:proofErr w:type="spellStart"/>
            <w:r w:rsidRPr="005217D6">
              <w:rPr>
                <w:rFonts w:cs="Arial"/>
                <w:i/>
                <w:iCs/>
                <w:lang w:val="en-US" w:eastAsia="en-US"/>
              </w:rPr>
              <w:t>gNB</w:t>
            </w:r>
            <w:proofErr w:type="spellEnd"/>
            <w:r w:rsidRPr="005217D6">
              <w:rPr>
                <w:rFonts w:eastAsiaTheme="minorEastAsia" w:cs="Arial" w:hint="eastAsia"/>
                <w:i/>
                <w:iCs/>
                <w:lang w:val="en-US" w:eastAsia="ko-KR"/>
              </w:rPr>
              <w:t xml:space="preserve"> advanced MIMO receiver</w:t>
            </w:r>
            <w:r w:rsidRPr="005217D6">
              <w:rPr>
                <w:rFonts w:cs="Arial"/>
                <w:i/>
                <w:iCs/>
                <w:lang w:val="en-US" w:eastAsia="en-US"/>
              </w:rPr>
              <w:t xml:space="preserve"> complexity</w:t>
            </w:r>
            <w:r w:rsidRPr="005217D6">
              <w:rPr>
                <w:rFonts w:eastAsiaTheme="minorEastAsia"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Yu Mincho" w:cs="Arial"/>
                <w:i/>
                <w:iCs/>
                <w:lang w:val="en-US" w:eastAsia="ja-JP"/>
              </w:rPr>
            </w:pPr>
            <w:r w:rsidRPr="005217D6">
              <w:rPr>
                <w:rFonts w:cs="Arial"/>
                <w:u w:val="single"/>
                <w:lang w:val="en-US"/>
              </w:rPr>
              <w:t xml:space="preserve">Proposal </w:t>
            </w:r>
            <w:r w:rsidRPr="005217D6">
              <w:rPr>
                <w:rFonts w:eastAsia="Yu Mincho" w:cs="Arial" w:hint="eastAsia"/>
                <w:u w:val="single"/>
                <w:lang w:val="en-US" w:eastAsia="ja-JP"/>
              </w:rPr>
              <w:t>6</w:t>
            </w:r>
            <w:r w:rsidRPr="005217D6">
              <w:rPr>
                <w:rFonts w:cs="Arial"/>
                <w:lang w:val="en-US"/>
              </w:rPr>
              <w:t xml:space="preserve">: </w:t>
            </w:r>
            <w:r w:rsidRPr="005217D6">
              <w:rPr>
                <w:rFonts w:eastAsia="Yu Mincho" w:cs="Arial" w:hint="eastAsia"/>
                <w:i/>
                <w:iCs/>
                <w:lang w:val="en-US" w:eastAsia="ja-JP"/>
              </w:rPr>
              <w:t xml:space="preserve">Baseline method for </w:t>
            </w:r>
            <w:r w:rsidRPr="005217D6">
              <w:rPr>
                <w:rFonts w:eastAsia="Yu Mincho" w:cs="Arial"/>
                <w:i/>
                <w:iCs/>
                <w:lang w:val="en-US" w:eastAsia="ja-JP"/>
              </w:rPr>
              <w:t>comparison</w:t>
            </w:r>
            <w:r w:rsidRPr="005217D6">
              <w:rPr>
                <w:rFonts w:eastAsia="Yu Mincho" w:cs="Arial" w:hint="eastAsia"/>
                <w:i/>
                <w:iCs/>
                <w:lang w:val="en-US" w:eastAsia="ja-JP"/>
              </w:rPr>
              <w:t xml:space="preserve"> of multi-layer DFT-s-OFDM for UL should be </w:t>
            </w:r>
            <w:r w:rsidRPr="005217D6">
              <w:rPr>
                <w:rFonts w:eastAsiaTheme="minorEastAsia" w:cs="Arial" w:hint="eastAsia"/>
                <w:i/>
                <w:iCs/>
                <w:lang w:val="en-US" w:eastAsia="ko-KR"/>
              </w:rPr>
              <w:t>multi-layer CP-</w:t>
            </w:r>
            <w:r w:rsidRPr="005217D6">
              <w:rPr>
                <w:rFonts w:eastAsia="Yu Mincho" w:cs="Arial" w:hint="eastAsia"/>
                <w:i/>
                <w:iCs/>
                <w:lang w:val="en-US" w:eastAsia="ja-JP"/>
              </w:rPr>
              <w:t>OFDM with frequency selective precoding</w:t>
            </w:r>
          </w:p>
          <w:p w14:paraId="0B5DC837" w14:textId="77777777" w:rsidR="00785528" w:rsidRPr="005217D6" w:rsidRDefault="00785528" w:rsidP="00F55685">
            <w:pPr>
              <w:rPr>
                <w:rFonts w:eastAsia="Yu Mincho"/>
                <w:lang w:val="en-US" w:eastAsia="ja-JP"/>
              </w:rPr>
            </w:pPr>
            <w:r w:rsidRPr="005217D6">
              <w:rPr>
                <w:rFonts w:cs="Arial"/>
                <w:u w:val="single"/>
                <w:lang w:val="en-US"/>
              </w:rPr>
              <w:t xml:space="preserve">Proposal </w:t>
            </w:r>
            <w:r w:rsidRPr="005217D6">
              <w:rPr>
                <w:rFonts w:eastAsia="Yu Mincho" w:cs="Arial" w:hint="eastAsia"/>
                <w:u w:val="single"/>
                <w:lang w:val="en-US" w:eastAsia="ja-JP"/>
              </w:rPr>
              <w:t>7</w:t>
            </w:r>
            <w:r w:rsidRPr="005217D6">
              <w:rPr>
                <w:rFonts w:cs="Arial"/>
                <w:lang w:val="en-US"/>
              </w:rPr>
              <w:t xml:space="preserve">: </w:t>
            </w:r>
            <w:r w:rsidRPr="005217D6">
              <w:rPr>
                <w:rFonts w:cs="Arial"/>
                <w:i/>
                <w:iCs/>
                <w:lang w:val="en-US"/>
              </w:rPr>
              <w:t>MP</w:t>
            </w:r>
            <w:r w:rsidRPr="005217D6">
              <w:rPr>
                <w:rFonts w:eastAsiaTheme="minorEastAsia"/>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Yu Mincho"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BodyText"/>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Caption"/>
              <w:keepNext/>
            </w:pPr>
            <w:bookmarkStart w:id="52" w:name="_Ref210272758"/>
            <w:r w:rsidRPr="00816216">
              <w:t xml:space="preserve">Table </w:t>
            </w:r>
            <w:r w:rsidRPr="00816216">
              <w:fldChar w:fldCharType="begin"/>
            </w:r>
            <w:r w:rsidRPr="00816216">
              <w:instrText xml:space="preserve"> SEQ Table \* ARABIC </w:instrText>
            </w:r>
            <w:r w:rsidRPr="00816216">
              <w:fldChar w:fldCharType="separate"/>
            </w:r>
            <w:r>
              <w:rPr>
                <w:noProof/>
              </w:rPr>
              <w:t>4</w:t>
            </w:r>
            <w:r w:rsidRPr="00816216">
              <w:fldChar w:fldCharType="end"/>
            </w:r>
            <w:bookmarkEnd w:id="52"/>
            <w:r w:rsidRPr="00816216">
              <w:t>: System-level simulation parameters for multi-layer DFT-</w:t>
            </w:r>
            <w:r>
              <w:t>s</w:t>
            </w:r>
            <w:r w:rsidRPr="00816216">
              <w:t xml:space="preserve">-OFDM and </w:t>
            </w:r>
            <w:r>
              <w:t xml:space="preserve">multi-layer </w:t>
            </w:r>
            <w:r w:rsidRPr="00816216">
              <w:t>CP-OFDM.</w:t>
            </w:r>
          </w:p>
          <w:tbl>
            <w:tblPr>
              <w:tblStyle w:val="TableGrid"/>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proofErr w:type="gramStart"/>
                  <w:r w:rsidRPr="0043275A">
                    <w:rPr>
                      <w:rFonts w:cs="Arial"/>
                    </w:rPr>
                    <w:t>Bandwidth</w:t>
                  </w:r>
                  <w:r>
                    <w:rPr>
                      <w:rFonts w:cs="Arial"/>
                    </w:rPr>
                    <w:t xml:space="preserve"> (#</w:t>
                  </w:r>
                  <w:proofErr w:type="gramEnd"/>
                  <w:r>
                    <w:rPr>
                      <w:rFonts w:cs="Arial"/>
                    </w:rPr>
                    <w:t>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r w:rsidRPr="0043275A">
                    <w:rPr>
                      <w:rFonts w:cs="Arial"/>
                    </w:rPr>
                    <w:t xml:space="preserve">UMa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proofErr w:type="gramStart"/>
                  <w:r w:rsidRPr="0043275A">
                    <w:rPr>
                      <w:rFonts w:eastAsiaTheme="minorEastAsia" w:cs="Arial"/>
                    </w:rPr>
                    <w:t xml:space="preserve">, </w:t>
                  </w:r>
                  <w:r>
                    <w:rPr>
                      <w:rFonts w:eastAsiaTheme="minorEastAsia" w:cs="Arial"/>
                    </w:rPr>
                    <w:t>P0</w:t>
                  </w:r>
                  <w:proofErr w:type="gramEnd"/>
                  <w:r>
                    <w:rPr>
                      <w:rFonts w:eastAsiaTheme="minorEastAsia" w:cs="Arial"/>
                    </w:rPr>
                    <w:t xml:space="preserve">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BodyText"/>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BodyText"/>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separate"/>
            </w:r>
            <w:r w:rsidRPr="005217D6">
              <w:rPr>
                <w:lang w:val="en-US"/>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rFonts w:eastAsiaTheme="minorEastAsia"/>
                <w:bCs/>
                <w:i/>
                <w:lang w:eastAsia="zh-CN"/>
              </w:rPr>
            </w:pPr>
            <w:r w:rsidRPr="00781FAA">
              <w:rPr>
                <w:rFonts w:eastAsiaTheme="minorEastAsia"/>
                <w:bCs/>
                <w:i/>
                <w:lang w:eastAsia="zh-CN"/>
              </w:rPr>
              <w:t>Proposal 10: For DFT-s-OFDM</w:t>
            </w:r>
            <w:r w:rsidRPr="00781FAA">
              <w:rPr>
                <w:rFonts w:eastAsiaTheme="minorEastAsia" w:hint="eastAsia"/>
                <w:bCs/>
                <w:i/>
                <w:lang w:eastAsia="zh-CN"/>
              </w:rPr>
              <w:t xml:space="preserve"> for UL</w:t>
            </w:r>
            <w:r w:rsidRPr="00781FAA">
              <w:rPr>
                <w:rFonts w:eastAsiaTheme="minorEastAsia"/>
                <w:bCs/>
                <w:i/>
                <w:lang w:eastAsia="zh-CN"/>
              </w:rPr>
              <w:t xml:space="preserve"> with multiple</w:t>
            </w:r>
            <w:r w:rsidRPr="00781FAA">
              <w:rPr>
                <w:rFonts w:eastAsiaTheme="minorEastAsia" w:hint="eastAsia"/>
                <w:bCs/>
                <w:i/>
                <w:lang w:eastAsia="zh-CN"/>
              </w:rPr>
              <w:t xml:space="preserve"> layers</w:t>
            </w:r>
            <w:r w:rsidRPr="00781FAA">
              <w:rPr>
                <w:rFonts w:eastAsiaTheme="minorEastAsia"/>
                <w:bCs/>
                <w:i/>
                <w:lang w:eastAsia="zh-CN"/>
              </w:rPr>
              <w:t xml:space="preserve">, the evaluation criterion is the PAPR reduction and </w:t>
            </w:r>
            <w:r w:rsidRPr="00781FAA">
              <w:rPr>
                <w:rFonts w:eastAsiaTheme="minorEastAsia" w:hint="eastAsia"/>
                <w:bCs/>
                <w:i/>
                <w:lang w:eastAsia="zh-CN"/>
              </w:rPr>
              <w:t xml:space="preserve">SINR </w:t>
            </w:r>
            <w:r w:rsidRPr="00781FAA">
              <w:rPr>
                <w:rFonts w:eastAsiaTheme="minorEastAsia"/>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rFonts w:eastAsiaTheme="minorEastAsia"/>
                <w:i/>
                <w:sz w:val="18"/>
                <w:szCs w:val="18"/>
                <w:lang w:val="x-none" w:eastAsia="zh-CN"/>
              </w:rPr>
            </w:pPr>
            <w:r w:rsidRPr="00781FAA">
              <w:rPr>
                <w:rFonts w:eastAsiaTheme="minorEastAsia" w:hint="eastAsia"/>
                <w:b/>
                <w:i/>
                <w:sz w:val="18"/>
                <w:szCs w:val="18"/>
                <w:lang w:val="x-none" w:eastAsia="zh-CN"/>
              </w:rPr>
              <w:t>P</w:t>
            </w:r>
            <w:r w:rsidRPr="00781FAA">
              <w:rPr>
                <w:rFonts w:eastAsiaTheme="minorEastAsia"/>
                <w:b/>
                <w:i/>
                <w:sz w:val="18"/>
                <w:szCs w:val="18"/>
                <w:lang w:val="x-none" w:eastAsia="zh-CN"/>
              </w:rPr>
              <w:t xml:space="preserve">roposal 10: </w:t>
            </w:r>
            <w:r w:rsidRPr="00781FAA">
              <w:rPr>
                <w:rFonts w:eastAsiaTheme="minorEastAsia"/>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rFonts w:eastAsiaTheme="minorEastAsia"/>
                <w:sz w:val="22"/>
                <w:szCs w:val="22"/>
                <w:lang w:val="en-US" w:eastAsia="zh-CN"/>
              </w:rPr>
            </w:pPr>
            <w:r w:rsidRPr="00DC264B">
              <w:rPr>
                <w:rFonts w:eastAsiaTheme="minorEastAsia"/>
                <w:sz w:val="22"/>
                <w:szCs w:val="22"/>
                <w:lang w:val="en-US" w:eastAsia="zh-CN"/>
              </w:rPr>
              <w:t>Table</w:t>
            </w:r>
            <w:r w:rsidRPr="00DC264B">
              <w:rPr>
                <w:rFonts w:eastAsiaTheme="minorEastAsia" w:hint="eastAsia"/>
                <w:sz w:val="22"/>
                <w:szCs w:val="22"/>
                <w:lang w:val="en-US" w:eastAsia="zh-CN"/>
              </w:rPr>
              <w:t xml:space="preserve"> </w:t>
            </w:r>
            <w:r>
              <w:rPr>
                <w:rFonts w:eastAsiaTheme="minorEastAsia"/>
                <w:sz w:val="22"/>
                <w:szCs w:val="22"/>
                <w:lang w:val="en-US" w:eastAsia="zh-CN"/>
              </w:rPr>
              <w:t>11</w:t>
            </w:r>
            <w:r w:rsidRPr="00DC264B">
              <w:rPr>
                <w:rFonts w:eastAsiaTheme="minorEastAsia" w:hint="eastAsia"/>
                <w:sz w:val="22"/>
                <w:szCs w:val="22"/>
                <w:lang w:val="en-US" w:eastAsia="zh-CN"/>
              </w:rPr>
              <w:t xml:space="preserve"> E</w:t>
            </w:r>
            <w:r w:rsidRPr="00DC264B">
              <w:rPr>
                <w:rFonts w:eastAsiaTheme="minorEastAsia"/>
                <w:sz w:val="22"/>
                <w:szCs w:val="22"/>
                <w:lang w:val="en-US" w:eastAsia="zh-CN"/>
              </w:rPr>
              <w:t>valuation assumption</w:t>
            </w:r>
            <w:r w:rsidRPr="00DC264B">
              <w:rPr>
                <w:rFonts w:eastAsiaTheme="minorEastAsia" w:hint="eastAsia"/>
                <w:sz w:val="22"/>
                <w:szCs w:val="22"/>
                <w:lang w:val="en-US" w:eastAsia="zh-CN"/>
              </w:rPr>
              <w:t>s</w:t>
            </w:r>
            <w:r w:rsidRPr="00DC264B">
              <w:rPr>
                <w:rFonts w:eastAsiaTheme="minorEastAsia"/>
                <w:sz w:val="22"/>
                <w:szCs w:val="22"/>
                <w:lang w:val="en-US" w:eastAsia="zh-CN"/>
              </w:rPr>
              <w:t xml:space="preserve"> for UL multi-layer link-level performance evaluation </w:t>
            </w:r>
          </w:p>
          <w:tbl>
            <w:tblPr>
              <w:tblStyle w:val="a"/>
              <w:tblW w:w="4332" w:type="pct"/>
              <w:jc w:val="center"/>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proofErr w:type="gramStart"/>
                  <w:r w:rsidRPr="001744DB">
                    <w:rPr>
                      <w:rFonts w:eastAsia="Batang"/>
                      <w:color w:val="000000" w:themeColor="text1"/>
                      <w:lang w:eastAsia="en-GB"/>
                    </w:rPr>
                    <w:t>Reported</w:t>
                  </w:r>
                  <w:proofErr w:type="gramEnd"/>
                  <w:r w:rsidRPr="001744DB">
                    <w:rPr>
                      <w:rFonts w:eastAsia="Batang"/>
                      <w:color w:val="000000" w:themeColor="text1"/>
                      <w:lang w:eastAsia="en-GB"/>
                    </w:rPr>
                    <w:t xml:space="preserve">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rFonts w:eastAsiaTheme="minorEastAsia"/>
                <w:b/>
                <w:i/>
                <w:sz w:val="18"/>
                <w:szCs w:val="18"/>
                <w:lang w:val="en-US" w:eastAsia="zh-CN"/>
              </w:rPr>
              <w:t xml:space="preserve">Proposal 11: </w:t>
            </w:r>
            <w:r w:rsidRPr="00781FAA">
              <w:rPr>
                <w:rFonts w:eastAsiaTheme="minorEastAsia" w:hint="eastAsia"/>
                <w:bCs/>
                <w:i/>
                <w:sz w:val="18"/>
                <w:szCs w:val="18"/>
                <w:lang w:val="en-US" w:eastAsia="zh-CN"/>
              </w:rPr>
              <w:t>At</w:t>
            </w:r>
            <w:r w:rsidRPr="00781FAA">
              <w:rPr>
                <w:rFonts w:eastAsiaTheme="minorEastAsia"/>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ListParagraph"/>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ListParagraph"/>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ListParagraph"/>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Heading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ListParagraph"/>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ListParagraph"/>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ListParagraph"/>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ListParagraph"/>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Heading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ListParagraph"/>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Heading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ListParagraph"/>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BodyText"/>
              <w:rPr>
                <w:rFonts w:eastAsiaTheme="minorEastAsia"/>
                <w:bCs/>
                <w:lang w:eastAsia="zh-CN"/>
              </w:rPr>
            </w:pPr>
            <w:r w:rsidRPr="00725F16">
              <w:rPr>
                <w:rFonts w:eastAsiaTheme="minorEastAsia" w:hint="eastAsia"/>
                <w:bCs/>
                <w:lang w:eastAsia="zh-CN"/>
              </w:rPr>
              <w:t>Proposal 14: For supporting sensing, OFDM-based wave can be supported for both p</w:t>
            </w:r>
            <w:r w:rsidRPr="00725F16">
              <w:rPr>
                <w:rFonts w:eastAsiaTheme="minorEastAsia"/>
                <w:bCs/>
                <w:lang w:eastAsia="zh-CN"/>
              </w:rPr>
              <w:t>ulse wave (PW) and</w:t>
            </w:r>
            <w:r w:rsidRPr="00725F16">
              <w:rPr>
                <w:rFonts w:eastAsiaTheme="minorEastAsia" w:hint="eastAsia"/>
                <w:bCs/>
                <w:lang w:eastAsia="zh-CN"/>
              </w:rPr>
              <w:t xml:space="preserve"> </w:t>
            </w:r>
            <w:r w:rsidRPr="00725F16">
              <w:rPr>
                <w:rFonts w:eastAsiaTheme="minorEastAsia"/>
                <w:bCs/>
                <w:lang w:eastAsia="zh-CN"/>
              </w:rPr>
              <w:t>Continuous wave (CW)</w:t>
            </w:r>
            <w:r w:rsidRPr="00725F16">
              <w:rPr>
                <w:rFonts w:eastAsiaTheme="minorEastAsia" w:hint="eastAsia"/>
                <w:bCs/>
                <w:lang w:eastAsia="zh-CN"/>
              </w:rPr>
              <w:t>:</w:t>
            </w:r>
          </w:p>
          <w:p w14:paraId="5EABA118"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eastAsiaTheme="minorEastAsia" w:hint="eastAsia"/>
                <w:bCs/>
                <w:lang w:eastAsia="zh-CN"/>
              </w:rPr>
              <w:t>-based PW</w:t>
            </w:r>
            <w:r w:rsidRPr="00725F16">
              <w:rPr>
                <w:bCs/>
              </w:rPr>
              <w:t xml:space="preserve"> with larger SCS (</w:t>
            </w:r>
            <w:r w:rsidRPr="00725F16">
              <w:rPr>
                <w:rFonts w:eastAsiaTheme="minorEastAsia" w:hint="eastAsia"/>
                <w:bCs/>
                <w:lang w:eastAsia="zh-CN"/>
              </w:rPr>
              <w:t xml:space="preserve">i.e. </w:t>
            </w:r>
            <w:r w:rsidRPr="00725F16">
              <w:rPr>
                <w:bCs/>
              </w:rPr>
              <w:t>960</w:t>
            </w:r>
            <w:r w:rsidRPr="00725F16">
              <w:rPr>
                <w:rFonts w:eastAsiaTheme="minorEastAsia" w:hint="eastAsia"/>
                <w:bCs/>
                <w:lang w:eastAsia="zh-CN"/>
              </w:rPr>
              <w:t xml:space="preserve"> </w:t>
            </w:r>
            <w:r w:rsidRPr="00725F16">
              <w:rPr>
                <w:bCs/>
              </w:rPr>
              <w:t>kHz</w:t>
            </w:r>
            <w:r w:rsidRPr="00725F16">
              <w:rPr>
                <w:rFonts w:eastAsiaTheme="minorEastAsia" w:hint="eastAsia"/>
                <w:bCs/>
                <w:lang w:eastAsia="zh-CN"/>
              </w:rPr>
              <w:t xml:space="preserve"> or </w:t>
            </w:r>
            <w:r w:rsidRPr="00725F16">
              <w:rPr>
                <w:bCs/>
              </w:rPr>
              <w:t>1920 kHz)</w:t>
            </w:r>
            <w:r w:rsidRPr="00725F16">
              <w:rPr>
                <w:rFonts w:eastAsiaTheme="minorEastAsia" w:hint="eastAsia"/>
                <w:bCs/>
                <w:lang w:eastAsia="zh-CN"/>
              </w:rPr>
              <w:t xml:space="preserve"> than communication</w:t>
            </w:r>
          </w:p>
          <w:p w14:paraId="794FEDD5" w14:textId="77777777" w:rsidR="00785528" w:rsidRPr="00725F16" w:rsidRDefault="00785528" w:rsidP="00785528">
            <w:pPr>
              <w:pStyle w:val="BodyText"/>
              <w:widowControl w:val="0"/>
              <w:numPr>
                <w:ilvl w:val="0"/>
                <w:numId w:val="18"/>
              </w:numPr>
              <w:overflowPunct/>
              <w:autoSpaceDE/>
              <w:autoSpaceDN/>
              <w:adjustRightInd/>
              <w:spacing w:afterLines="50"/>
              <w:jc w:val="both"/>
              <w:textAlignment w:val="auto"/>
              <w:rPr>
                <w:bCs/>
              </w:rPr>
            </w:pPr>
            <w:r w:rsidRPr="00725F16">
              <w:rPr>
                <w:bCs/>
              </w:rPr>
              <w:t>OFDM</w:t>
            </w:r>
            <w:r w:rsidRPr="00725F16">
              <w:rPr>
                <w:rFonts w:eastAsiaTheme="minorEastAsia" w:hint="eastAsia"/>
                <w:bCs/>
                <w:lang w:eastAsia="zh-CN"/>
              </w:rPr>
              <w:t>-based CW</w:t>
            </w:r>
            <w:r w:rsidRPr="00725F16">
              <w:rPr>
                <w:bCs/>
              </w:rPr>
              <w:t xml:space="preserve"> with </w:t>
            </w:r>
            <w:r w:rsidRPr="00725F16">
              <w:rPr>
                <w:rFonts w:eastAsiaTheme="minorEastAsia"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InterDigital,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Yu Mincho"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Yu Mincho"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 xml:space="preserve">Proposal 1: A unified 6GR baseline waveform is studied to fulfil the requirements of </w:t>
            </w:r>
            <w:proofErr w:type="spellStart"/>
            <w:r w:rsidRPr="00781FAA">
              <w:rPr>
                <w:rFonts w:eastAsiaTheme="minorEastAsia"/>
                <w:bCs/>
                <w:i/>
                <w:lang w:eastAsia="zh-CN"/>
              </w:rPr>
              <w:t>eMBB</w:t>
            </w:r>
            <w:proofErr w:type="spellEnd"/>
            <w:r w:rsidRPr="00781FAA">
              <w:rPr>
                <w:rFonts w:eastAsiaTheme="minorEastAsia"/>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The baseline waveform is used for 6G HRLLC.</w:t>
            </w:r>
          </w:p>
          <w:p w14:paraId="761959C0"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 xml:space="preserve">An additional waveform can be considered if significant gain over the baseline waveform can be justified for a specific vertical </w:t>
            </w:r>
            <w:proofErr w:type="gramStart"/>
            <w:r w:rsidRPr="00781FAA">
              <w:rPr>
                <w:rFonts w:eastAsiaTheme="minorEastAsia"/>
                <w:bCs/>
                <w:i/>
                <w:lang w:eastAsia="zh-CN"/>
              </w:rPr>
              <w:t>scenario, but</w:t>
            </w:r>
            <w:proofErr w:type="gramEnd"/>
            <w:r w:rsidRPr="00781FAA">
              <w:rPr>
                <w:rFonts w:eastAsiaTheme="minorEastAsia"/>
                <w:bCs/>
                <w:i/>
                <w:lang w:eastAsia="zh-CN"/>
              </w:rPr>
              <w:t xml:space="preserve"> only supported by the vertical BS/UE. </w:t>
            </w:r>
          </w:p>
          <w:p w14:paraId="40F259B8" w14:textId="77777777" w:rsidR="00785528" w:rsidRDefault="00785528" w:rsidP="00F55685">
            <w:pPr>
              <w:snapToGrid w:val="0"/>
              <w:ind w:right="-96"/>
              <w:jc w:val="both"/>
              <w:rPr>
                <w:rFonts w:eastAsiaTheme="minorEastAsia"/>
                <w:bCs/>
                <w:i/>
                <w:lang w:eastAsia="zh-CN"/>
              </w:rPr>
            </w:pPr>
          </w:p>
          <w:p w14:paraId="2C68C821"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rFonts w:eastAsiaTheme="minorEastAsia"/>
                <w:bCs/>
                <w:i/>
                <w:lang w:eastAsia="zh-CN"/>
              </w:rPr>
            </w:pPr>
          </w:p>
          <w:p w14:paraId="7E69AD74"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rFonts w:eastAsiaTheme="minorEastAsia"/>
                <w:bCs/>
                <w:i/>
                <w:lang w:eastAsia="zh-CN"/>
              </w:rPr>
            </w:pPr>
            <w:r w:rsidRPr="00781FAA">
              <w:rPr>
                <w:rFonts w:eastAsiaTheme="minorEastAsia"/>
                <w:bCs/>
                <w:i/>
                <w:lang w:eastAsia="zh-CN"/>
              </w:rPr>
              <w:t>Proposal 12: Orthogonal multiple access (OMA) is the baseline for 6GR. Evaluate OMA proposals using 5G NR as the benchmark</w:t>
            </w:r>
            <w:r w:rsidRPr="00781FAA">
              <w:rPr>
                <w:rFonts w:eastAsiaTheme="minorEastAsia" w:hint="eastAsia"/>
                <w:bCs/>
                <w:i/>
                <w:lang w:eastAsia="zh-CN"/>
              </w:rPr>
              <w:t>,</w:t>
            </w:r>
            <w:r w:rsidRPr="00781FAA">
              <w:rPr>
                <w:rFonts w:eastAsiaTheme="minorEastAsia"/>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C</w:t>
            </w:r>
            <w:r w:rsidRPr="00781FAA">
              <w:rPr>
                <w:rFonts w:eastAsiaTheme="minorEastAsia"/>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C</w:t>
            </w:r>
            <w:r w:rsidRPr="00781FAA">
              <w:rPr>
                <w:rFonts w:eastAsiaTheme="minorEastAsia"/>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rFonts w:eastAsiaTheme="minorEastAsia"/>
                <w:bCs/>
                <w:i/>
                <w:lang w:eastAsia="zh-CN"/>
              </w:rPr>
            </w:pPr>
            <w:r w:rsidRPr="00781FAA">
              <w:rPr>
                <w:rFonts w:eastAsiaTheme="minorEastAsia" w:hint="eastAsia"/>
                <w:bCs/>
                <w:i/>
                <w:lang w:eastAsia="zh-CN"/>
              </w:rPr>
              <w:t>S</w:t>
            </w:r>
            <w:r w:rsidRPr="00781FAA">
              <w:rPr>
                <w:rFonts w:eastAsiaTheme="minorEastAsia"/>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rFonts w:eastAsiaTheme="minorEastAsia"/>
                <w:i/>
                <w:sz w:val="18"/>
                <w:szCs w:val="18"/>
                <w:lang w:val="x-none" w:eastAsia="zh-CN"/>
              </w:rPr>
            </w:pPr>
            <w:r w:rsidRPr="00781FAA">
              <w:rPr>
                <w:rFonts w:eastAsiaTheme="minorEastAsia"/>
                <w:b/>
                <w:i/>
                <w:sz w:val="18"/>
                <w:szCs w:val="18"/>
                <w:lang w:val="x-none" w:eastAsia="zh-CN"/>
              </w:rPr>
              <w:t>Proposal 6:</w:t>
            </w:r>
            <w:r w:rsidRPr="00781FAA">
              <w:rPr>
                <w:rFonts w:eastAsiaTheme="minorEastAsia"/>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ZTE Corporation, Sanechips</w:t>
            </w:r>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ListParagraph"/>
              <w:numPr>
                <w:ilvl w:val="0"/>
                <w:numId w:val="46"/>
              </w:numPr>
              <w:overflowPunct/>
              <w:autoSpaceDE/>
              <w:autoSpaceDN/>
              <w:adjustRightInd/>
              <w:spacing w:after="0" w:line="257" w:lineRule="auto"/>
              <w:contextualSpacing w:val="0"/>
              <w:jc w:val="both"/>
              <w:textAlignment w:val="auto"/>
              <w:rPr>
                <w:szCs w:val="22"/>
              </w:rPr>
            </w:pPr>
            <w:proofErr w:type="spellStart"/>
            <w:r w:rsidRPr="6A81B23D">
              <w:rPr>
                <w:szCs w:val="22"/>
              </w:rPr>
              <w:lastRenderedPageBreak/>
              <w:t>Signaling</w:t>
            </w:r>
            <w:proofErr w:type="spellEnd"/>
            <w:r w:rsidRPr="6A81B23D">
              <w:rPr>
                <w:szCs w:val="22"/>
              </w:rPr>
              <w:t xml:space="preserve"> Overhead (e.g., bits for side information, if any).</w:t>
            </w:r>
          </w:p>
          <w:p w14:paraId="242634D0" w14:textId="77777777" w:rsidR="0019239F" w:rsidRPr="00BA5FF8" w:rsidRDefault="0019239F" w:rsidP="0019239F">
            <w:pPr>
              <w:pStyle w:val="ListParagraph"/>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Ofinno</w:t>
            </w:r>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Heading1"/>
      </w:pPr>
      <w:r>
        <w:t>8</w:t>
      </w:r>
      <w:r w:rsidR="006376EF">
        <w:t>.</w:t>
      </w:r>
      <w:r w:rsidR="006376EF">
        <w:tab/>
      </w:r>
      <w:r w:rsidR="001458BE">
        <w:t>Monday</w:t>
      </w:r>
      <w:r w:rsidR="006376EF">
        <w:t xml:space="preserve"> offline</w:t>
      </w:r>
    </w:p>
    <w:p w14:paraId="6FDF75B1" w14:textId="159EA4C3" w:rsidR="006376EF" w:rsidRDefault="00FA1363" w:rsidP="006376EF">
      <w:pPr>
        <w:pStyle w:val="Heading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Heading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240C6C56" w:rsidR="00754D12" w:rsidRPr="00754D12" w:rsidRDefault="00754D12" w:rsidP="00717DCE">
            <w:pPr>
              <w:overflowPunct/>
              <w:autoSpaceDE/>
              <w:autoSpaceDN/>
              <w:adjustRightInd/>
              <w:textAlignment w:val="auto"/>
              <w:rPr>
                <w:lang w:eastAsia="en-US"/>
              </w:rPr>
            </w:pPr>
          </w:p>
        </w:tc>
        <w:tc>
          <w:tcPr>
            <w:tcW w:w="7938" w:type="dxa"/>
          </w:tcPr>
          <w:p w14:paraId="1F607B30" w14:textId="63EA069C" w:rsidR="00754D12" w:rsidRPr="00754D12" w:rsidRDefault="00754D12" w:rsidP="00717DCE">
            <w:pPr>
              <w:overflowPunct/>
              <w:autoSpaceDE/>
              <w:autoSpaceDN/>
              <w:adjustRightInd/>
              <w:textAlignment w:val="auto"/>
            </w:pPr>
          </w:p>
        </w:tc>
      </w:tr>
      <w:tr w:rsidR="00754D12" w:rsidRPr="00754D12" w14:paraId="7085F6AC" w14:textId="77777777" w:rsidTr="00717DCE">
        <w:tc>
          <w:tcPr>
            <w:tcW w:w="1696" w:type="dxa"/>
          </w:tcPr>
          <w:p w14:paraId="7F60ABCE" w14:textId="77777777" w:rsidR="00754D12" w:rsidRDefault="00754D12" w:rsidP="00717DCE">
            <w:pPr>
              <w:overflowPunct/>
              <w:autoSpaceDE/>
              <w:autoSpaceDN/>
              <w:adjustRightInd/>
              <w:textAlignment w:val="auto"/>
              <w:rPr>
                <w:lang w:eastAsia="en-US"/>
              </w:rPr>
            </w:pPr>
          </w:p>
        </w:tc>
        <w:tc>
          <w:tcPr>
            <w:tcW w:w="7938" w:type="dxa"/>
          </w:tcPr>
          <w:p w14:paraId="3AABEBE8" w14:textId="77777777" w:rsidR="00754D12" w:rsidRDefault="00754D12" w:rsidP="00717DCE">
            <w:pPr>
              <w:overflowPunct/>
              <w:autoSpaceDE/>
              <w:autoSpaceDN/>
              <w:adjustRightInd/>
              <w:textAlignment w:val="auto"/>
            </w:pPr>
          </w:p>
        </w:tc>
      </w:tr>
      <w:tr w:rsidR="00754D12" w:rsidRPr="00754D12" w14:paraId="070194C1" w14:textId="77777777" w:rsidTr="00717DCE">
        <w:tc>
          <w:tcPr>
            <w:tcW w:w="1696" w:type="dxa"/>
          </w:tcPr>
          <w:p w14:paraId="2F7573C5" w14:textId="77777777" w:rsidR="00754D12" w:rsidRDefault="00754D12" w:rsidP="00717DCE">
            <w:pPr>
              <w:overflowPunct/>
              <w:autoSpaceDE/>
              <w:autoSpaceDN/>
              <w:adjustRightInd/>
              <w:textAlignment w:val="auto"/>
              <w:rPr>
                <w:lang w:eastAsia="en-US"/>
              </w:rPr>
            </w:pPr>
          </w:p>
        </w:tc>
        <w:tc>
          <w:tcPr>
            <w:tcW w:w="7938" w:type="dxa"/>
          </w:tcPr>
          <w:p w14:paraId="47E71446" w14:textId="77777777" w:rsidR="00754D12" w:rsidRDefault="00754D12" w:rsidP="00717DCE">
            <w:pPr>
              <w:overflowPunct/>
              <w:autoSpaceDE/>
              <w:autoSpaceDN/>
              <w:adjustRightInd/>
              <w:textAlignment w:val="auto"/>
            </w:pP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5DAD7EE5" w:rsidR="00754D12" w:rsidRPr="00754D12" w:rsidRDefault="00754D12" w:rsidP="00717DCE">
            <w:pPr>
              <w:overflowPunct/>
              <w:autoSpaceDE/>
              <w:autoSpaceDN/>
              <w:adjustRightInd/>
              <w:textAlignment w:val="auto"/>
              <w:rPr>
                <w:lang w:eastAsia="en-US"/>
              </w:rPr>
            </w:pPr>
          </w:p>
        </w:tc>
        <w:tc>
          <w:tcPr>
            <w:tcW w:w="7938" w:type="dxa"/>
          </w:tcPr>
          <w:p w14:paraId="1CDAF179" w14:textId="7269BE11" w:rsidR="00754D12" w:rsidRPr="00754D12" w:rsidRDefault="00754D12" w:rsidP="00717DCE">
            <w:pPr>
              <w:overflowPunct/>
              <w:autoSpaceDE/>
              <w:autoSpaceDN/>
              <w:adjustRightInd/>
              <w:textAlignment w:val="auto"/>
            </w:pPr>
          </w:p>
        </w:tc>
      </w:tr>
      <w:tr w:rsidR="00754D12" w:rsidRPr="00754D12" w14:paraId="5A99877E" w14:textId="77777777" w:rsidTr="00717DCE">
        <w:tc>
          <w:tcPr>
            <w:tcW w:w="1696" w:type="dxa"/>
          </w:tcPr>
          <w:p w14:paraId="25135EDE" w14:textId="77777777" w:rsidR="00754D12" w:rsidRDefault="00754D12" w:rsidP="00717DCE">
            <w:pPr>
              <w:overflowPunct/>
              <w:autoSpaceDE/>
              <w:autoSpaceDN/>
              <w:adjustRightInd/>
              <w:textAlignment w:val="auto"/>
              <w:rPr>
                <w:lang w:eastAsia="en-US"/>
              </w:rPr>
            </w:pPr>
          </w:p>
        </w:tc>
        <w:tc>
          <w:tcPr>
            <w:tcW w:w="7938" w:type="dxa"/>
          </w:tcPr>
          <w:p w14:paraId="732B2E3B" w14:textId="77777777" w:rsidR="00754D12" w:rsidRDefault="00754D12" w:rsidP="00717DCE">
            <w:pPr>
              <w:overflowPunct/>
              <w:autoSpaceDE/>
              <w:autoSpaceDN/>
              <w:adjustRightInd/>
              <w:textAlignment w:val="auto"/>
            </w:pPr>
          </w:p>
        </w:tc>
      </w:tr>
      <w:tr w:rsidR="00754D12" w:rsidRPr="00754D12" w14:paraId="5302110C" w14:textId="77777777" w:rsidTr="00717DCE">
        <w:tc>
          <w:tcPr>
            <w:tcW w:w="1696" w:type="dxa"/>
          </w:tcPr>
          <w:p w14:paraId="4EEFC291" w14:textId="77777777" w:rsidR="00754D12" w:rsidRDefault="00754D12" w:rsidP="00717DCE">
            <w:pPr>
              <w:overflowPunct/>
              <w:autoSpaceDE/>
              <w:autoSpaceDN/>
              <w:adjustRightInd/>
              <w:textAlignment w:val="auto"/>
              <w:rPr>
                <w:lang w:eastAsia="en-US"/>
              </w:rPr>
            </w:pPr>
          </w:p>
        </w:tc>
        <w:tc>
          <w:tcPr>
            <w:tcW w:w="7938" w:type="dxa"/>
          </w:tcPr>
          <w:p w14:paraId="5F080DB0" w14:textId="77777777" w:rsidR="00754D12" w:rsidRDefault="00754D12" w:rsidP="00717DCE">
            <w:pPr>
              <w:overflowPunct/>
              <w:autoSpaceDE/>
              <w:autoSpaceDN/>
              <w:adjustRightInd/>
              <w:textAlignment w:val="auto"/>
            </w:pPr>
          </w:p>
        </w:tc>
      </w:tr>
    </w:tbl>
    <w:p w14:paraId="5D2C50B5" w14:textId="77777777" w:rsidR="00754D12" w:rsidRDefault="00754D12" w:rsidP="001458BE"/>
    <w:p w14:paraId="71A0ECB1" w14:textId="2B204582" w:rsidR="006376EF" w:rsidRDefault="00FA1363" w:rsidP="006376EF">
      <w:pPr>
        <w:pStyle w:val="Heading2"/>
      </w:pPr>
      <w:r>
        <w:t>8</w:t>
      </w:r>
      <w:r w:rsidR="006376EF">
        <w:t>.2</w:t>
      </w:r>
      <w:r w:rsidR="006376EF">
        <w:tab/>
        <w:t>UL PAPR reduction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ListParagraph"/>
              <w:numPr>
                <w:ilvl w:val="0"/>
                <w:numId w:val="19"/>
              </w:numPr>
              <w:overflowPunct/>
              <w:autoSpaceDE/>
              <w:autoSpaceDN/>
              <w:adjustRightInd/>
              <w:textAlignment w:val="auto"/>
              <w:rPr>
                <w:b/>
                <w:bCs/>
              </w:rPr>
            </w:pPr>
            <w:r w:rsidRPr="00AA426C">
              <w:lastRenderedPageBreak/>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ListParagraph"/>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 xml:space="preserve">When calculating the Tx power gain, the RAN4 metrics on the Tx power should be </w:t>
            </w:r>
            <w:proofErr w:type="gramStart"/>
            <w:r w:rsidRPr="00AA426C">
              <w:t>taken into account</w:t>
            </w:r>
            <w:proofErr w:type="gramEnd"/>
            <w:r w:rsidRPr="00AA426C">
              <w:t xml:space="preserve">. </w:t>
            </w:r>
          </w:p>
          <w:p w14:paraId="6D52EAA9"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ListParagraph"/>
              <w:numPr>
                <w:ilvl w:val="2"/>
                <w:numId w:val="19"/>
              </w:numPr>
              <w:overflowPunct/>
              <w:autoSpaceDE/>
              <w:autoSpaceDN/>
              <w:adjustRightInd/>
              <w:textAlignment w:val="auto"/>
              <w:rPr>
                <w:b/>
                <w:bCs/>
              </w:rPr>
            </w:pPr>
            <w:r w:rsidRPr="00AA426C">
              <w:rPr>
                <w:rFonts w:eastAsiaTheme="minorEastAsia" w:hint="eastAsia"/>
                <w:lang w:eastAsia="zh-CN"/>
              </w:rPr>
              <w:t xml:space="preserve">Note: Companies to </w:t>
            </w:r>
            <w:proofErr w:type="gramStart"/>
            <w:r w:rsidRPr="00AA426C">
              <w:rPr>
                <w:rFonts w:eastAsiaTheme="minorEastAsia" w:hint="eastAsia"/>
                <w:lang w:eastAsia="zh-CN"/>
              </w:rPr>
              <w:t>report</w:t>
            </w:r>
            <w:proofErr w:type="gramEnd"/>
            <w:r w:rsidRPr="00AA426C">
              <w:rPr>
                <w:rFonts w:eastAsiaTheme="minorEastAsia" w:hint="eastAsia"/>
                <w:lang w:eastAsia="zh-CN"/>
              </w:rPr>
              <w:t xml:space="preserve">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ListParagraph"/>
        <w:numPr>
          <w:ilvl w:val="0"/>
          <w:numId w:val="20"/>
        </w:numPr>
      </w:pPr>
      <w:r w:rsidRPr="00F37844">
        <w:t>MP model, GMP model, GMP model with LASSO and WMP model</w:t>
      </w:r>
      <w:r>
        <w:t xml:space="preserve"> [</w:t>
      </w:r>
      <w:proofErr w:type="spellStart"/>
      <w:r>
        <w:t>Spreadtrum</w:t>
      </w:r>
      <w:proofErr w:type="spellEnd"/>
      <w:r>
        <w:t>]</w:t>
      </w:r>
    </w:p>
    <w:p w14:paraId="30C066D3" w14:textId="77777777" w:rsidR="003B2591" w:rsidRPr="00056A69" w:rsidRDefault="003B2591" w:rsidP="003B2591">
      <w:pPr>
        <w:pStyle w:val="ListParagraph"/>
        <w:numPr>
          <w:ilvl w:val="0"/>
          <w:numId w:val="20"/>
        </w:numPr>
      </w:pPr>
      <w:r w:rsidRPr="00056A69">
        <w:t>Normalized memoryless PA model defined in RAN4 [vivo]</w:t>
      </w:r>
    </w:p>
    <w:p w14:paraId="60356D9D" w14:textId="77777777" w:rsidR="003B2591" w:rsidRDefault="003B2591" w:rsidP="003B2591">
      <w:pPr>
        <w:pStyle w:val="ListParagraph"/>
        <w:numPr>
          <w:ilvl w:val="0"/>
          <w:numId w:val="20"/>
        </w:numPr>
      </w:pPr>
      <w:r w:rsidRPr="00056A69">
        <w:t>PA model in R1-166004/R4-164542 [Huawei]</w:t>
      </w:r>
    </w:p>
    <w:p w14:paraId="7CBB0C61" w14:textId="77777777" w:rsidR="003B2591" w:rsidRDefault="003B2591" w:rsidP="003B2591">
      <w:pPr>
        <w:pStyle w:val="ListParagraph"/>
        <w:numPr>
          <w:ilvl w:val="0"/>
          <w:numId w:val="20"/>
        </w:numPr>
      </w:pPr>
      <w:r>
        <w:t>PA model in R4-163314 [ZTE] (FL note: this the same model as in the LS R1-166004)</w:t>
      </w:r>
    </w:p>
    <w:p w14:paraId="6BB1A21E" w14:textId="3931AF92" w:rsidR="005E3A67" w:rsidRDefault="005E3A67" w:rsidP="005E3A67">
      <w:pPr>
        <w:pStyle w:val="table"/>
        <w:numPr>
          <w:ilvl w:val="0"/>
          <w:numId w:val="0"/>
        </w:numPr>
        <w:ind w:left="360"/>
      </w:pPr>
      <w:r>
        <w:rPr>
          <w:rFonts w:hint="eastAsia"/>
        </w:rPr>
        <w:t>P</w:t>
      </w:r>
      <w:r>
        <w:t>A model [</w:t>
      </w:r>
      <w:r w:rsidRPr="00411CA0">
        <w:t>TR 38.803 V14.4.0</w:t>
      </w:r>
      <w:r>
        <w:t>] [vivo]</w:t>
      </w: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7849B1" w:rsidRDefault="00F5250B" w:rsidP="00717DCE">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7849B1">
              <w:t>:</w:t>
            </w:r>
          </w:p>
          <w:p w14:paraId="678C9C81" w14:textId="77777777" w:rsidR="005E3A67" w:rsidRPr="00F02DBC" w:rsidRDefault="005E3A67" w:rsidP="00717DCE">
            <w:r w:rsidRPr="007849B1">
              <w:t>[-0.618347-0.785905i; 2.0831-1.69506i; -14.7229+16.8335i; 61.6423-76.9171i; -145.139+184.765i; 190.61-239.371i; -130.184+158.957i; 36.0047-42.5192i]</w:t>
            </w:r>
          </w:p>
        </w:tc>
      </w:tr>
    </w:tbl>
    <w:p w14:paraId="4F99243D" w14:textId="77777777" w:rsidR="005E3A67" w:rsidRDefault="005E3A67" w:rsidP="005E3A67"/>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ListParagraph"/>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ListParagraph"/>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ListParagraph"/>
        <w:numPr>
          <w:ilvl w:val="0"/>
          <w:numId w:val="66"/>
        </w:numPr>
      </w:pPr>
      <w:r w:rsidRPr="00056A69">
        <w:t>Implementation complexity in receiver.</w:t>
      </w:r>
      <w:r>
        <w:t xml:space="preserve"> [CATT]</w:t>
      </w:r>
    </w:p>
    <w:p w14:paraId="619424F0" w14:textId="77777777" w:rsidR="003B2591" w:rsidRDefault="003B2591" w:rsidP="003B2591">
      <w:pPr>
        <w:pStyle w:val="ListParagraph"/>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ListParagraph"/>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w:t>
      </w:r>
      <w:proofErr w:type="gramStart"/>
      <w:r w:rsidR="000E2551" w:rsidRPr="000E2551">
        <w:rPr>
          <w:highlight w:val="yellow"/>
        </w:rPr>
        <w:t xml:space="preserve">set </w:t>
      </w:r>
      <w:r w:rsidR="00832E2C">
        <w:rPr>
          <w:highlight w:val="yellow"/>
        </w:rPr>
        <w:t>in</w:t>
      </w:r>
      <w:proofErr w:type="gramEnd"/>
      <w:r w:rsidR="00832E2C">
        <w:rPr>
          <w:highlight w:val="yellow"/>
        </w:rPr>
        <w:t xml:space="preserve">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rFonts w:eastAsiaTheme="minorEastAsia"/>
          <w:sz w:val="22"/>
          <w:szCs w:val="22"/>
          <w:lang w:val="en-US" w:eastAsia="zh-CN"/>
        </w:rPr>
      </w:pPr>
      <w:r w:rsidRPr="00101705">
        <w:rPr>
          <w:rFonts w:eastAsiaTheme="minorEastAsia"/>
          <w:sz w:val="22"/>
          <w:szCs w:val="22"/>
          <w:lang w:val="en-US" w:eastAsia="zh-CN"/>
        </w:rPr>
        <w:t xml:space="preserve">Table 1 </w:t>
      </w:r>
      <w:r w:rsidRPr="00101705">
        <w:rPr>
          <w:rFonts w:eastAsiaTheme="minorEastAsia" w:hint="eastAsia"/>
          <w:sz w:val="22"/>
          <w:szCs w:val="22"/>
          <w:lang w:val="en-US" w:eastAsia="zh-CN"/>
        </w:rPr>
        <w:t>General</w:t>
      </w:r>
      <w:r w:rsidRPr="00101705">
        <w:rPr>
          <w:rFonts w:eastAsiaTheme="minorEastAsia"/>
          <w:sz w:val="22"/>
          <w:szCs w:val="22"/>
          <w:lang w:val="en-US" w:eastAsia="zh-CN"/>
        </w:rPr>
        <w:t xml:space="preserve"> </w:t>
      </w:r>
      <w:r w:rsidRPr="00101705">
        <w:rPr>
          <w:rFonts w:eastAsiaTheme="minorEastAsia" w:hint="eastAsia"/>
          <w:sz w:val="22"/>
          <w:szCs w:val="22"/>
          <w:lang w:val="en-US" w:eastAsia="zh-CN"/>
        </w:rPr>
        <w:t>e</w:t>
      </w:r>
      <w:r w:rsidRPr="00101705">
        <w:rPr>
          <w:rFonts w:eastAsiaTheme="minorEastAsia"/>
          <w:sz w:val="22"/>
          <w:szCs w:val="22"/>
          <w:lang w:val="en-US" w:eastAsia="zh-CN"/>
        </w:rPr>
        <w:t>valuation assumption</w:t>
      </w:r>
      <w:r w:rsidRPr="00101705">
        <w:rPr>
          <w:rFonts w:eastAsiaTheme="minorEastAsia" w:hint="eastAsia"/>
          <w:sz w:val="22"/>
          <w:szCs w:val="22"/>
          <w:lang w:val="en-US" w:eastAsia="zh-CN"/>
        </w:rPr>
        <w:t>s</w:t>
      </w:r>
      <w:r>
        <w:rPr>
          <w:rFonts w:eastAsiaTheme="minorEastAsia"/>
          <w:sz w:val="22"/>
          <w:szCs w:val="22"/>
          <w:lang w:val="en-US" w:eastAsia="zh-CN"/>
        </w:rPr>
        <w:t xml:space="preserve"> </w:t>
      </w:r>
      <w:bookmarkStart w:id="60" w:name="_Hlk214216947"/>
      <w:r>
        <w:rPr>
          <w:rFonts w:eastAsiaTheme="minorEastAsia"/>
          <w:sz w:val="22"/>
          <w:szCs w:val="22"/>
          <w:lang w:val="en-US" w:eastAsia="zh-CN"/>
        </w:rPr>
        <w:t>[Huawei]</w:t>
      </w:r>
      <w:bookmarkEnd w:id="60"/>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rFonts w:eastAsiaTheme="minorEastAsia"/>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rFonts w:eastAsiaTheme="minorEastAsia"/>
                <w:b/>
                <w:bCs/>
                <w:color w:val="000000" w:themeColor="text1"/>
                <w:highlight w:val="lightGray"/>
                <w:shd w:val="clear" w:color="auto" w:fill="FFFFFF"/>
                <w:lang w:val="en-US" w:eastAsia="zh-CN"/>
              </w:rPr>
            </w:pPr>
            <w:r w:rsidRPr="00491BF3">
              <w:rPr>
                <w:rFonts w:eastAsiaTheme="minorEastAsia"/>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rFonts w:eastAsiaTheme="minorEastAsia"/>
                <w:b/>
                <w:bCs/>
                <w:color w:val="000000" w:themeColor="text1"/>
                <w:highlight w:val="lightGray"/>
                <w:shd w:val="clear" w:color="auto" w:fill="FFFFFF"/>
                <w:lang w:val="en-US" w:eastAsia="zh-CN"/>
              </w:rPr>
            </w:pPr>
            <w:r>
              <w:rPr>
                <w:rFonts w:eastAsiaTheme="minorEastAsia"/>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rFonts w:eastAsiaTheme="minorEastAsia"/>
                <w:b/>
                <w:bCs/>
                <w:color w:val="000000" w:themeColor="text1"/>
                <w:highlight w:val="lightGray"/>
                <w:shd w:val="clear" w:color="auto" w:fill="FFFFFF"/>
                <w:lang w:val="en-US" w:eastAsia="zh-CN"/>
              </w:rPr>
            </w:pPr>
            <w:r w:rsidRPr="00691B71">
              <w:rPr>
                <w:rFonts w:eastAsiaTheme="minorEastAsia"/>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4</w:t>
            </w:r>
            <w:r w:rsidRPr="005F1804">
              <w:rPr>
                <w:rFonts w:eastAsia="Batang"/>
                <w:color w:val="000000" w:themeColor="text1"/>
                <w:lang w:val="en-US"/>
              </w:rPr>
              <w:t>GHz</w:t>
            </w:r>
            <w:r w:rsidRPr="005F1804">
              <w:rPr>
                <w:rFonts w:eastAsiaTheme="minorEastAsia"/>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eastAsiaTheme="minorEastAsia" w:hint="eastAsia"/>
                <w:color w:val="000000" w:themeColor="text1"/>
                <w:lang w:val="en-US" w:eastAsia="zh-CN"/>
              </w:rPr>
              <w:t>,</w:t>
            </w:r>
            <w:r w:rsidRPr="005F1804">
              <w:rPr>
                <w:rFonts w:eastAsiaTheme="minorEastAsia"/>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rFonts w:eastAsiaTheme="minorEastAsia"/>
                <w:color w:val="C00000"/>
                <w:lang w:val="en-US" w:eastAsia="zh-CN"/>
              </w:rPr>
            </w:pPr>
            <w:r w:rsidRPr="005F1804">
              <w:rPr>
                <w:rFonts w:eastAsiaTheme="minorEastAsia"/>
                <w:color w:val="C00000"/>
                <w:lang w:val="en-US" w:eastAsia="zh-CN"/>
              </w:rPr>
              <w:t>Up to 4</w:t>
            </w:r>
            <w:r w:rsidRPr="005F1804">
              <w:rPr>
                <w:rFonts w:eastAsia="Batang"/>
                <w:color w:val="C00000"/>
                <w:lang w:val="en-US"/>
              </w:rPr>
              <w:t>00MHz for Urban</w:t>
            </w:r>
            <w:r w:rsidRPr="005F1804">
              <w:rPr>
                <w:rFonts w:eastAsiaTheme="minorEastAsia"/>
                <w:color w:val="C00000"/>
                <w:lang w:val="en-US" w:eastAsia="zh-CN"/>
              </w:rPr>
              <w:t xml:space="preserve"> </w:t>
            </w:r>
            <w:r w:rsidRPr="005F1804">
              <w:rPr>
                <w:rFonts w:eastAsia="Batang"/>
                <w:color w:val="C00000"/>
                <w:lang w:val="en-US"/>
              </w:rPr>
              <w:t>(</w:t>
            </w:r>
            <w:r w:rsidRPr="005F1804">
              <w:rPr>
                <w:rFonts w:eastAsiaTheme="minorEastAsia"/>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 xml:space="preserve">Up to </w:t>
            </w:r>
            <w:r w:rsidRPr="005F1804">
              <w:rPr>
                <w:rFonts w:eastAsiaTheme="minorEastAsia"/>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rFonts w:eastAsiaTheme="minorEastAsia"/>
                <w:color w:val="000000" w:themeColor="text1"/>
                <w:lang w:val="en-US" w:eastAsia="zh-CN"/>
              </w:rPr>
              <w:t xml:space="preserve"> </w:t>
            </w:r>
            <w:r w:rsidRPr="005F1804">
              <w:rPr>
                <w:rFonts w:eastAsia="Batang"/>
                <w:color w:val="000000" w:themeColor="text1"/>
                <w:lang w:val="en-US"/>
              </w:rPr>
              <w:t>(</w:t>
            </w:r>
            <w:r w:rsidRPr="005F1804">
              <w:rPr>
                <w:rFonts w:eastAsiaTheme="minorEastAsia"/>
                <w:color w:val="000000" w:themeColor="text1"/>
                <w:lang w:val="en-US" w:eastAsia="zh-CN"/>
              </w:rPr>
              <w:t>4GHz</w:t>
            </w:r>
            <w:r w:rsidRPr="005F1804">
              <w:rPr>
                <w:rFonts w:eastAsia="Batang"/>
                <w:color w:val="000000" w:themeColor="text1"/>
                <w:lang w:val="en-US"/>
              </w:rPr>
              <w:t>),</w:t>
            </w:r>
          </w:p>
        </w:tc>
      </w:tr>
      <w:tr w:rsidR="009C0FEB" w:rsidRPr="00063F88"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30 kHz (4GHz), 120 kHz (28GHz)</w:t>
            </w:r>
          </w:p>
          <w:p w14:paraId="1F83D5D4"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lastRenderedPageBreak/>
              <w:t xml:space="preserve">15 kHz (700 MHz), </w:t>
            </w:r>
          </w:p>
        </w:tc>
        <w:tc>
          <w:tcPr>
            <w:tcW w:w="1849" w:type="pct"/>
            <w:vAlign w:val="center"/>
          </w:tcPr>
          <w:p w14:paraId="1FAEEC87"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Batang"/>
                <w:color w:val="000000" w:themeColor="text1"/>
                <w:lang w:val="en-US"/>
              </w:rPr>
              <w:lastRenderedPageBreak/>
              <w:t>30 kHz (</w:t>
            </w:r>
            <w:r w:rsidRPr="005F1804">
              <w:rPr>
                <w:rFonts w:eastAsiaTheme="minorEastAsia"/>
                <w:color w:val="000000" w:themeColor="text1"/>
                <w:lang w:val="en-US" w:eastAsia="zh-CN"/>
              </w:rPr>
              <w:t>4</w:t>
            </w:r>
            <w:r w:rsidRPr="005F1804">
              <w:rPr>
                <w:rFonts w:eastAsia="Batang"/>
                <w:color w:val="000000" w:themeColor="text1"/>
                <w:lang w:val="en-US"/>
              </w:rPr>
              <w:t xml:space="preserve">GHz), </w:t>
            </w:r>
            <w:r w:rsidRPr="005F1804">
              <w:rPr>
                <w:color w:val="C00000"/>
                <w:lang w:val="en-US"/>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w:t>
            </w:r>
            <w:proofErr w:type="gramStart"/>
            <w:r w:rsidRPr="000C0E96">
              <w:rPr>
                <w:rFonts w:eastAsia="Batang"/>
                <w:color w:val="C00000"/>
                <w:lang w:val="en-US"/>
              </w:rPr>
              <w:t>ns</w:t>
            </w:r>
            <w:proofErr w:type="gramEnd"/>
          </w:p>
          <w:p w14:paraId="43D28382" w14:textId="77777777" w:rsidR="009C0FEB" w:rsidRPr="005F1804" w:rsidRDefault="009C0FEB" w:rsidP="00717DCE">
            <w:pPr>
              <w:spacing w:after="0"/>
              <w:ind w:leftChars="20" w:left="40"/>
              <w:rPr>
                <w:rFonts w:eastAsiaTheme="minorEastAsia"/>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rFonts w:eastAsiaTheme="minorEastAsia"/>
                <w:color w:val="C00000"/>
                <w:lang w:val="en-US" w:eastAsia="zh-CN"/>
              </w:rPr>
            </w:pPr>
            <w:r w:rsidRPr="005F1804">
              <w:rPr>
                <w:rFonts w:eastAsiaTheme="minorEastAsia"/>
                <w:color w:val="C00000"/>
                <w:lang w:val="en-US" w:eastAsia="zh-CN"/>
              </w:rPr>
              <w:t>1, or any other value up to 16 for 7GHz</w:t>
            </w:r>
            <w:r>
              <w:rPr>
                <w:rFonts w:eastAsiaTheme="minorEastAsia"/>
                <w:color w:val="C00000"/>
                <w:lang w:val="en-US" w:eastAsia="zh-CN"/>
              </w:rPr>
              <w:t xml:space="preserve">, </w:t>
            </w:r>
            <w:r w:rsidRPr="005F1804">
              <w:rPr>
                <w:rFonts w:eastAsiaTheme="minorEastAsia"/>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eastAsiaTheme="minorEastAsia"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rFonts w:eastAsiaTheme="minorEastAsia"/>
                <w:color w:val="000000" w:themeColor="text1"/>
                <w:lang w:val="en-US" w:eastAsia="zh-CN"/>
              </w:rPr>
            </w:pPr>
            <w:r w:rsidRPr="005F1804">
              <w:rPr>
                <w:rFonts w:eastAsiaTheme="minorEastAsia"/>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rFonts w:eastAsiaTheme="minorEastAsia"/>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rFonts w:eastAsiaTheme="minorEastAsia"/>
          <w:sz w:val="22"/>
          <w:szCs w:val="22"/>
          <w:lang w:val="en-US" w:eastAsia="zh-CN"/>
        </w:rPr>
      </w:pPr>
      <w:r w:rsidRPr="00F81F31">
        <w:rPr>
          <w:rFonts w:eastAsiaTheme="minorEastAsia"/>
          <w:sz w:val="22"/>
          <w:szCs w:val="22"/>
          <w:lang w:val="en-US" w:eastAsia="zh-CN"/>
        </w:rPr>
        <w:t>Table</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2</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 xml:space="preserve">Single user evaluation assumption for MCS and </w:t>
      </w:r>
      <w:proofErr w:type="gramStart"/>
      <w:r w:rsidRPr="00F81F31">
        <w:rPr>
          <w:rFonts w:eastAsiaTheme="minorEastAsia"/>
          <w:sz w:val="22"/>
          <w:szCs w:val="22"/>
          <w:lang w:val="en-US" w:eastAsia="zh-CN"/>
        </w:rPr>
        <w:t xml:space="preserve">PRB# </w:t>
      </w:r>
      <w:r>
        <w:rPr>
          <w:rFonts w:eastAsiaTheme="minorEastAsia"/>
          <w:sz w:val="22"/>
          <w:szCs w:val="22"/>
          <w:lang w:val="en-US" w:eastAsia="zh-CN"/>
        </w:rPr>
        <w:t>[</w:t>
      </w:r>
      <w:proofErr w:type="gramEnd"/>
      <w:r>
        <w:rPr>
          <w:rFonts w:eastAsiaTheme="minorEastAsia"/>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rFonts w:eastAsiaTheme="minorEastAsia"/>
          <w:sz w:val="22"/>
          <w:szCs w:val="22"/>
          <w:lang w:val="en-US" w:eastAsia="zh-CN"/>
        </w:rPr>
      </w:pPr>
      <w:r w:rsidRPr="00F81F31">
        <w:rPr>
          <w:rFonts w:eastAsiaTheme="minorEastAsia"/>
          <w:sz w:val="22"/>
          <w:szCs w:val="22"/>
          <w:lang w:val="en-US" w:eastAsia="zh-CN"/>
        </w:rPr>
        <w:t>Table</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3</w:t>
      </w:r>
      <w:r w:rsidRPr="00F81F31">
        <w:rPr>
          <w:rFonts w:eastAsiaTheme="minorEastAsia" w:hint="eastAsia"/>
          <w:sz w:val="22"/>
          <w:szCs w:val="22"/>
          <w:lang w:val="en-US" w:eastAsia="zh-CN"/>
        </w:rPr>
        <w:t xml:space="preserve"> </w:t>
      </w:r>
      <w:r w:rsidRPr="00F81F31">
        <w:rPr>
          <w:rFonts w:eastAsiaTheme="minorEastAsia"/>
          <w:sz w:val="22"/>
          <w:szCs w:val="22"/>
          <w:lang w:val="en-US" w:eastAsia="zh-CN"/>
        </w:rPr>
        <w:t xml:space="preserve">link level </w:t>
      </w:r>
      <w:proofErr w:type="gramStart"/>
      <w:r w:rsidRPr="00F81F31">
        <w:rPr>
          <w:rFonts w:eastAsiaTheme="minorEastAsia"/>
          <w:sz w:val="22"/>
          <w:szCs w:val="22"/>
          <w:lang w:val="en-US" w:eastAsia="zh-CN"/>
        </w:rPr>
        <w:t>multi user</w:t>
      </w:r>
      <w:proofErr w:type="gramEnd"/>
      <w:r w:rsidRPr="00F81F31">
        <w:rPr>
          <w:rFonts w:eastAsiaTheme="minorEastAsia"/>
          <w:sz w:val="22"/>
          <w:szCs w:val="22"/>
          <w:lang w:val="en-US" w:eastAsia="zh-CN"/>
        </w:rPr>
        <w:t xml:space="preserve"> evaluation assumption</w:t>
      </w:r>
      <w:r>
        <w:rPr>
          <w:rFonts w:eastAsiaTheme="minorEastAsia"/>
          <w:sz w:val="22"/>
          <w:szCs w:val="22"/>
          <w:lang w:val="en-US" w:eastAsia="zh-CN"/>
        </w:rPr>
        <w:t xml:space="preserve"> [Huawei]</w:t>
      </w:r>
    </w:p>
    <w:tbl>
      <w:tblPr>
        <w:tblStyle w:val="a"/>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proofErr w:type="gramStart"/>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w:t>
            </w:r>
            <w:proofErr w:type="gramEnd"/>
            <w:r w:rsidRPr="006F7AFE">
              <w:rPr>
                <w:rFonts w:eastAsiaTheme="minorEastAsia"/>
                <w:color w:val="000000" w:themeColor="text1"/>
                <w:sz w:val="20"/>
                <w:szCs w:val="20"/>
              </w:rPr>
              <w:t xml:space="preserve">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Heading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80B3E81" w:rsidR="00F86609" w:rsidRPr="00754D12" w:rsidRDefault="00F86609" w:rsidP="00717DCE">
            <w:pPr>
              <w:overflowPunct/>
              <w:autoSpaceDE/>
              <w:autoSpaceDN/>
              <w:adjustRightInd/>
              <w:textAlignment w:val="auto"/>
              <w:rPr>
                <w:lang w:eastAsia="en-US"/>
              </w:rPr>
            </w:pPr>
          </w:p>
        </w:tc>
        <w:tc>
          <w:tcPr>
            <w:tcW w:w="7938" w:type="dxa"/>
          </w:tcPr>
          <w:p w14:paraId="378578D6" w14:textId="681D5322" w:rsidR="00F86609" w:rsidRPr="00754D12" w:rsidRDefault="00F86609" w:rsidP="00717DCE">
            <w:pPr>
              <w:overflowPunct/>
              <w:autoSpaceDE/>
              <w:autoSpaceDN/>
              <w:adjustRightInd/>
              <w:textAlignment w:val="auto"/>
            </w:pPr>
          </w:p>
        </w:tc>
      </w:tr>
      <w:tr w:rsidR="00F86609" w:rsidRPr="00754D12" w14:paraId="2F385EC9" w14:textId="77777777" w:rsidTr="00717DCE">
        <w:tc>
          <w:tcPr>
            <w:tcW w:w="1696" w:type="dxa"/>
          </w:tcPr>
          <w:p w14:paraId="4C94B580" w14:textId="77777777" w:rsidR="00F86609" w:rsidRDefault="00F86609" w:rsidP="00717DCE">
            <w:pPr>
              <w:overflowPunct/>
              <w:autoSpaceDE/>
              <w:autoSpaceDN/>
              <w:adjustRightInd/>
              <w:textAlignment w:val="auto"/>
              <w:rPr>
                <w:lang w:eastAsia="en-US"/>
              </w:rPr>
            </w:pPr>
          </w:p>
        </w:tc>
        <w:tc>
          <w:tcPr>
            <w:tcW w:w="7938" w:type="dxa"/>
          </w:tcPr>
          <w:p w14:paraId="0003DCC0" w14:textId="77777777" w:rsidR="00F86609" w:rsidRDefault="00F86609" w:rsidP="00717DCE">
            <w:pPr>
              <w:overflowPunct/>
              <w:autoSpaceDE/>
              <w:autoSpaceDN/>
              <w:adjustRightInd/>
              <w:textAlignment w:val="auto"/>
            </w:pPr>
          </w:p>
        </w:tc>
      </w:tr>
      <w:tr w:rsidR="00F86609" w:rsidRPr="00754D12" w14:paraId="5E99EC6F" w14:textId="77777777" w:rsidTr="00717DCE">
        <w:tc>
          <w:tcPr>
            <w:tcW w:w="1696" w:type="dxa"/>
          </w:tcPr>
          <w:p w14:paraId="2098FEDE" w14:textId="77777777" w:rsidR="00F86609" w:rsidRDefault="00F86609" w:rsidP="00717DCE">
            <w:pPr>
              <w:overflowPunct/>
              <w:autoSpaceDE/>
              <w:autoSpaceDN/>
              <w:adjustRightInd/>
              <w:textAlignment w:val="auto"/>
              <w:rPr>
                <w:lang w:eastAsia="en-US"/>
              </w:rPr>
            </w:pPr>
          </w:p>
        </w:tc>
        <w:tc>
          <w:tcPr>
            <w:tcW w:w="7938" w:type="dxa"/>
          </w:tcPr>
          <w:p w14:paraId="287654A4" w14:textId="77777777" w:rsidR="00F86609" w:rsidRDefault="00F86609" w:rsidP="00717DCE">
            <w:pPr>
              <w:overflowPunct/>
              <w:autoSpaceDE/>
              <w:autoSpaceDN/>
              <w:adjustRightInd/>
              <w:textAlignment w:val="auto"/>
            </w:pP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45D71A6B" w:rsidR="00F86609" w:rsidRPr="00754D12" w:rsidRDefault="00F86609" w:rsidP="00717DCE">
            <w:pPr>
              <w:overflowPunct/>
              <w:autoSpaceDE/>
              <w:autoSpaceDN/>
              <w:adjustRightInd/>
              <w:textAlignment w:val="auto"/>
              <w:rPr>
                <w:lang w:eastAsia="en-US"/>
              </w:rPr>
            </w:pPr>
          </w:p>
        </w:tc>
        <w:tc>
          <w:tcPr>
            <w:tcW w:w="7938" w:type="dxa"/>
          </w:tcPr>
          <w:p w14:paraId="12CB7359" w14:textId="4F07E50E" w:rsidR="00F86609" w:rsidRPr="00754D12" w:rsidRDefault="00F86609" w:rsidP="00717DCE">
            <w:pPr>
              <w:overflowPunct/>
              <w:autoSpaceDE/>
              <w:autoSpaceDN/>
              <w:adjustRightInd/>
              <w:textAlignment w:val="auto"/>
            </w:pPr>
          </w:p>
        </w:tc>
      </w:tr>
      <w:tr w:rsidR="00F86609" w:rsidRPr="00754D12" w14:paraId="4678D2FB" w14:textId="77777777" w:rsidTr="00717DCE">
        <w:tc>
          <w:tcPr>
            <w:tcW w:w="1696" w:type="dxa"/>
          </w:tcPr>
          <w:p w14:paraId="135949D9" w14:textId="77777777" w:rsidR="00F86609" w:rsidRDefault="00F86609" w:rsidP="00717DCE">
            <w:pPr>
              <w:overflowPunct/>
              <w:autoSpaceDE/>
              <w:autoSpaceDN/>
              <w:adjustRightInd/>
              <w:textAlignment w:val="auto"/>
              <w:rPr>
                <w:lang w:eastAsia="en-US"/>
              </w:rPr>
            </w:pPr>
          </w:p>
        </w:tc>
        <w:tc>
          <w:tcPr>
            <w:tcW w:w="7938" w:type="dxa"/>
          </w:tcPr>
          <w:p w14:paraId="6372CEEA" w14:textId="77777777" w:rsidR="00F86609" w:rsidRDefault="00F86609" w:rsidP="00717DCE">
            <w:pPr>
              <w:overflowPunct/>
              <w:autoSpaceDE/>
              <w:autoSpaceDN/>
              <w:adjustRightInd/>
              <w:textAlignment w:val="auto"/>
            </w:pPr>
          </w:p>
        </w:tc>
      </w:tr>
      <w:tr w:rsidR="00F86609" w:rsidRPr="00754D12" w14:paraId="4A3158E8" w14:textId="77777777" w:rsidTr="00717DCE">
        <w:tc>
          <w:tcPr>
            <w:tcW w:w="1696" w:type="dxa"/>
          </w:tcPr>
          <w:p w14:paraId="2442B736" w14:textId="77777777" w:rsidR="00F86609" w:rsidRDefault="00F86609" w:rsidP="00717DCE">
            <w:pPr>
              <w:overflowPunct/>
              <w:autoSpaceDE/>
              <w:autoSpaceDN/>
              <w:adjustRightInd/>
              <w:textAlignment w:val="auto"/>
              <w:rPr>
                <w:lang w:eastAsia="en-US"/>
              </w:rPr>
            </w:pPr>
          </w:p>
        </w:tc>
        <w:tc>
          <w:tcPr>
            <w:tcW w:w="7938" w:type="dxa"/>
          </w:tcPr>
          <w:p w14:paraId="2E7B45CB" w14:textId="77777777" w:rsidR="00F86609" w:rsidRDefault="00F86609" w:rsidP="00717DCE">
            <w:pPr>
              <w:overflowPunct/>
              <w:autoSpaceDE/>
              <w:autoSpaceDN/>
              <w:adjustRightInd/>
              <w:textAlignment w:val="auto"/>
            </w:pP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1D33692" w14:textId="77777777" w:rsidTr="00717DCE">
        <w:tc>
          <w:tcPr>
            <w:tcW w:w="1696" w:type="dxa"/>
          </w:tcPr>
          <w:p w14:paraId="360D8C12" w14:textId="2DF9463A" w:rsidR="00F86609" w:rsidRPr="00754D12" w:rsidRDefault="00F86609" w:rsidP="00717DCE">
            <w:pPr>
              <w:overflowPunct/>
              <w:autoSpaceDE/>
              <w:autoSpaceDN/>
              <w:adjustRightInd/>
              <w:textAlignment w:val="auto"/>
              <w:rPr>
                <w:lang w:eastAsia="en-US"/>
              </w:rPr>
            </w:pPr>
          </w:p>
        </w:tc>
        <w:tc>
          <w:tcPr>
            <w:tcW w:w="7938" w:type="dxa"/>
          </w:tcPr>
          <w:p w14:paraId="40C35CFD" w14:textId="2449601F" w:rsidR="00F86609" w:rsidRPr="00754D12" w:rsidRDefault="00F86609" w:rsidP="00717DCE">
            <w:pPr>
              <w:overflowPunct/>
              <w:autoSpaceDE/>
              <w:autoSpaceDN/>
              <w:adjustRightInd/>
              <w:textAlignment w:val="auto"/>
            </w:pPr>
          </w:p>
        </w:tc>
      </w:tr>
      <w:tr w:rsidR="00F86609" w:rsidRPr="00754D12" w14:paraId="03FBACCE" w14:textId="77777777" w:rsidTr="00717DCE">
        <w:tc>
          <w:tcPr>
            <w:tcW w:w="1696" w:type="dxa"/>
          </w:tcPr>
          <w:p w14:paraId="3EE13EA7" w14:textId="77777777" w:rsidR="00F86609" w:rsidRDefault="00F86609" w:rsidP="00717DCE">
            <w:pPr>
              <w:overflowPunct/>
              <w:autoSpaceDE/>
              <w:autoSpaceDN/>
              <w:adjustRightInd/>
              <w:textAlignment w:val="auto"/>
              <w:rPr>
                <w:lang w:eastAsia="en-US"/>
              </w:rPr>
            </w:pPr>
          </w:p>
        </w:tc>
        <w:tc>
          <w:tcPr>
            <w:tcW w:w="7938" w:type="dxa"/>
          </w:tcPr>
          <w:p w14:paraId="622D6EAC" w14:textId="77777777" w:rsidR="00F86609" w:rsidRDefault="00F86609" w:rsidP="00717DCE">
            <w:pPr>
              <w:overflowPunct/>
              <w:autoSpaceDE/>
              <w:autoSpaceDN/>
              <w:adjustRightInd/>
              <w:textAlignment w:val="auto"/>
            </w:pPr>
          </w:p>
        </w:tc>
      </w:tr>
      <w:tr w:rsidR="00F86609" w:rsidRPr="00754D12" w14:paraId="1F5F000E" w14:textId="77777777" w:rsidTr="00717DCE">
        <w:tc>
          <w:tcPr>
            <w:tcW w:w="1696" w:type="dxa"/>
          </w:tcPr>
          <w:p w14:paraId="69211906" w14:textId="77777777" w:rsidR="00F86609" w:rsidRDefault="00F86609" w:rsidP="00717DCE">
            <w:pPr>
              <w:overflowPunct/>
              <w:autoSpaceDE/>
              <w:autoSpaceDN/>
              <w:adjustRightInd/>
              <w:textAlignment w:val="auto"/>
              <w:rPr>
                <w:lang w:eastAsia="en-US"/>
              </w:rPr>
            </w:pPr>
          </w:p>
        </w:tc>
        <w:tc>
          <w:tcPr>
            <w:tcW w:w="7938" w:type="dxa"/>
          </w:tcPr>
          <w:p w14:paraId="35C9F23E" w14:textId="77777777" w:rsidR="00F86609" w:rsidRDefault="00F86609" w:rsidP="00717DCE">
            <w:pPr>
              <w:overflowPunct/>
              <w:autoSpaceDE/>
              <w:autoSpaceDN/>
              <w:adjustRightInd/>
              <w:textAlignment w:val="auto"/>
            </w:pP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Heading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ListParagraph"/>
        <w:numPr>
          <w:ilvl w:val="0"/>
          <w:numId w:val="66"/>
        </w:numPr>
      </w:pPr>
      <w:r>
        <w:t>Select simulation scenarios from the scenarios agreed in 11.2</w:t>
      </w:r>
    </w:p>
    <w:p w14:paraId="71DCC2CE" w14:textId="08B7826F" w:rsidR="00C77F00" w:rsidRDefault="00C77F00" w:rsidP="00C77F00">
      <w:pPr>
        <w:pStyle w:val="ListParagraph"/>
        <w:numPr>
          <w:ilvl w:val="0"/>
          <w:numId w:val="66"/>
        </w:numPr>
      </w:pPr>
      <w:r>
        <w:t xml:space="preserve">700MHz Rural, 4 GHz and 7 GHz </w:t>
      </w:r>
      <w:r w:rsidR="00754D12">
        <w:t>Urban Macro, 30 GHz Dense Urban</w:t>
      </w:r>
    </w:p>
    <w:p w14:paraId="5BBB2195" w14:textId="77777777" w:rsidR="00FA1363" w:rsidRDefault="00FA1363" w:rsidP="00FA1363">
      <w:pPr>
        <w:pStyle w:val="ListParagraph"/>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ListParagraph"/>
        <w:numPr>
          <w:ilvl w:val="0"/>
          <w:numId w:val="66"/>
        </w:numPr>
      </w:pPr>
      <w:r>
        <w:t>Select simulation scenarios from the scenarios agreed in 11.2</w:t>
      </w:r>
    </w:p>
    <w:p w14:paraId="6703BECB" w14:textId="02473920" w:rsidR="000F0F91" w:rsidRDefault="000F0F91" w:rsidP="00C77F00">
      <w:pPr>
        <w:pStyle w:val="ListParagraph"/>
        <w:numPr>
          <w:ilvl w:val="0"/>
          <w:numId w:val="66"/>
        </w:numPr>
      </w:pPr>
      <w:r>
        <w:t>MIMO up to 4 layers</w:t>
      </w:r>
      <w:r w:rsidR="00C77F00">
        <w:t xml:space="preserve"> in DL, up to 2 layers in UL</w:t>
      </w:r>
    </w:p>
    <w:p w14:paraId="42749D9C" w14:textId="2EE911F0" w:rsidR="00C77F00" w:rsidRDefault="00C77F00" w:rsidP="00C77F00">
      <w:pPr>
        <w:pStyle w:val="ListParagraph"/>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F5250B"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lastRenderedPageBreak/>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Heading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77777777" w:rsidR="00832E2C" w:rsidRPr="00754D12" w:rsidRDefault="00832E2C" w:rsidP="00717DCE">
            <w:pPr>
              <w:overflowPunct/>
              <w:autoSpaceDE/>
              <w:autoSpaceDN/>
              <w:adjustRightInd/>
              <w:textAlignment w:val="auto"/>
              <w:rPr>
                <w:lang w:eastAsia="en-US"/>
              </w:rPr>
            </w:pPr>
          </w:p>
        </w:tc>
        <w:tc>
          <w:tcPr>
            <w:tcW w:w="7938" w:type="dxa"/>
          </w:tcPr>
          <w:p w14:paraId="619D1DD1" w14:textId="77777777" w:rsidR="00832E2C" w:rsidRPr="00754D12" w:rsidRDefault="00832E2C" w:rsidP="00717DCE">
            <w:pPr>
              <w:overflowPunct/>
              <w:autoSpaceDE/>
              <w:autoSpaceDN/>
              <w:adjustRightInd/>
              <w:textAlignment w:val="auto"/>
            </w:pPr>
          </w:p>
        </w:tc>
      </w:tr>
      <w:tr w:rsidR="00832E2C" w:rsidRPr="00754D12" w14:paraId="09655014" w14:textId="77777777" w:rsidTr="00717DCE">
        <w:tc>
          <w:tcPr>
            <w:tcW w:w="1696" w:type="dxa"/>
          </w:tcPr>
          <w:p w14:paraId="529B23FD" w14:textId="77777777" w:rsidR="00832E2C" w:rsidRDefault="00832E2C" w:rsidP="00717DCE">
            <w:pPr>
              <w:overflowPunct/>
              <w:autoSpaceDE/>
              <w:autoSpaceDN/>
              <w:adjustRightInd/>
              <w:textAlignment w:val="auto"/>
              <w:rPr>
                <w:lang w:eastAsia="en-US"/>
              </w:rPr>
            </w:pPr>
          </w:p>
        </w:tc>
        <w:tc>
          <w:tcPr>
            <w:tcW w:w="7938" w:type="dxa"/>
          </w:tcPr>
          <w:p w14:paraId="24C08970" w14:textId="77777777" w:rsidR="00832E2C" w:rsidRDefault="00832E2C" w:rsidP="00717DCE">
            <w:pPr>
              <w:overflowPunct/>
              <w:autoSpaceDE/>
              <w:autoSpaceDN/>
              <w:adjustRightInd/>
              <w:textAlignment w:val="auto"/>
            </w:pPr>
          </w:p>
        </w:tc>
      </w:tr>
      <w:tr w:rsidR="00832E2C" w:rsidRPr="00754D12" w14:paraId="5E00A9C5" w14:textId="77777777" w:rsidTr="00717DCE">
        <w:tc>
          <w:tcPr>
            <w:tcW w:w="1696" w:type="dxa"/>
          </w:tcPr>
          <w:p w14:paraId="0EBDC032" w14:textId="77777777" w:rsidR="00832E2C" w:rsidRDefault="00832E2C" w:rsidP="00717DCE">
            <w:pPr>
              <w:overflowPunct/>
              <w:autoSpaceDE/>
              <w:autoSpaceDN/>
              <w:adjustRightInd/>
              <w:textAlignment w:val="auto"/>
              <w:rPr>
                <w:lang w:eastAsia="en-US"/>
              </w:rPr>
            </w:pPr>
          </w:p>
        </w:tc>
        <w:tc>
          <w:tcPr>
            <w:tcW w:w="7938" w:type="dxa"/>
          </w:tcPr>
          <w:p w14:paraId="20830918" w14:textId="77777777" w:rsidR="00832E2C" w:rsidRDefault="00832E2C" w:rsidP="00717DCE">
            <w:pPr>
              <w:overflowPunct/>
              <w:autoSpaceDE/>
              <w:autoSpaceDN/>
              <w:adjustRightInd/>
              <w:textAlignment w:val="auto"/>
            </w:pP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77777777" w:rsidR="00832E2C" w:rsidRPr="00754D12" w:rsidRDefault="00832E2C" w:rsidP="00717DCE">
            <w:pPr>
              <w:overflowPunct/>
              <w:autoSpaceDE/>
              <w:autoSpaceDN/>
              <w:adjustRightInd/>
              <w:textAlignment w:val="auto"/>
              <w:rPr>
                <w:lang w:eastAsia="en-US"/>
              </w:rPr>
            </w:pPr>
          </w:p>
        </w:tc>
        <w:tc>
          <w:tcPr>
            <w:tcW w:w="7938" w:type="dxa"/>
          </w:tcPr>
          <w:p w14:paraId="03E0135D" w14:textId="77777777" w:rsidR="00832E2C" w:rsidRPr="00754D12" w:rsidRDefault="00832E2C" w:rsidP="00717DCE">
            <w:pPr>
              <w:overflowPunct/>
              <w:autoSpaceDE/>
              <w:autoSpaceDN/>
              <w:adjustRightInd/>
              <w:textAlignment w:val="auto"/>
            </w:pPr>
          </w:p>
        </w:tc>
      </w:tr>
      <w:tr w:rsidR="00832E2C" w:rsidRPr="00754D12" w14:paraId="7A8A6D02" w14:textId="77777777" w:rsidTr="00717DCE">
        <w:tc>
          <w:tcPr>
            <w:tcW w:w="1696" w:type="dxa"/>
          </w:tcPr>
          <w:p w14:paraId="0F254FEB" w14:textId="77777777" w:rsidR="00832E2C" w:rsidRDefault="00832E2C" w:rsidP="00717DCE">
            <w:pPr>
              <w:overflowPunct/>
              <w:autoSpaceDE/>
              <w:autoSpaceDN/>
              <w:adjustRightInd/>
              <w:textAlignment w:val="auto"/>
              <w:rPr>
                <w:lang w:eastAsia="en-US"/>
              </w:rPr>
            </w:pPr>
          </w:p>
        </w:tc>
        <w:tc>
          <w:tcPr>
            <w:tcW w:w="7938" w:type="dxa"/>
          </w:tcPr>
          <w:p w14:paraId="2577A890" w14:textId="77777777" w:rsidR="00832E2C" w:rsidRDefault="00832E2C" w:rsidP="00717DCE">
            <w:pPr>
              <w:overflowPunct/>
              <w:autoSpaceDE/>
              <w:autoSpaceDN/>
              <w:adjustRightInd/>
              <w:textAlignment w:val="auto"/>
            </w:pPr>
          </w:p>
        </w:tc>
      </w:tr>
      <w:tr w:rsidR="00832E2C" w:rsidRPr="00754D12" w14:paraId="0AF6C9A1" w14:textId="77777777" w:rsidTr="00717DCE">
        <w:tc>
          <w:tcPr>
            <w:tcW w:w="1696" w:type="dxa"/>
          </w:tcPr>
          <w:p w14:paraId="2B84D79E" w14:textId="77777777" w:rsidR="00832E2C" w:rsidRDefault="00832E2C" w:rsidP="00717DCE">
            <w:pPr>
              <w:overflowPunct/>
              <w:autoSpaceDE/>
              <w:autoSpaceDN/>
              <w:adjustRightInd/>
              <w:textAlignment w:val="auto"/>
              <w:rPr>
                <w:lang w:eastAsia="en-US"/>
              </w:rPr>
            </w:pPr>
          </w:p>
        </w:tc>
        <w:tc>
          <w:tcPr>
            <w:tcW w:w="7938" w:type="dxa"/>
          </w:tcPr>
          <w:p w14:paraId="2250A5D6" w14:textId="77777777" w:rsidR="00832E2C" w:rsidRDefault="00832E2C" w:rsidP="00717DCE">
            <w:pPr>
              <w:overflowPunct/>
              <w:autoSpaceDE/>
              <w:autoSpaceDN/>
              <w:adjustRightInd/>
              <w:textAlignment w:val="auto"/>
            </w:pP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77777777" w:rsidR="00832E2C" w:rsidRPr="00754D12" w:rsidRDefault="00832E2C" w:rsidP="00717DCE">
            <w:pPr>
              <w:overflowPunct/>
              <w:autoSpaceDE/>
              <w:autoSpaceDN/>
              <w:adjustRightInd/>
              <w:textAlignment w:val="auto"/>
              <w:rPr>
                <w:lang w:eastAsia="en-US"/>
              </w:rPr>
            </w:pPr>
          </w:p>
        </w:tc>
        <w:tc>
          <w:tcPr>
            <w:tcW w:w="7938" w:type="dxa"/>
          </w:tcPr>
          <w:p w14:paraId="43D12EDE" w14:textId="77777777" w:rsidR="00832E2C" w:rsidRPr="00754D12" w:rsidRDefault="00832E2C" w:rsidP="00717DCE">
            <w:pPr>
              <w:overflowPunct/>
              <w:autoSpaceDE/>
              <w:autoSpaceDN/>
              <w:adjustRightInd/>
              <w:textAlignment w:val="auto"/>
            </w:pPr>
          </w:p>
        </w:tc>
      </w:tr>
      <w:tr w:rsidR="00832E2C" w:rsidRPr="00754D12" w14:paraId="5E2B8C4E" w14:textId="77777777" w:rsidTr="00717DCE">
        <w:tc>
          <w:tcPr>
            <w:tcW w:w="1696" w:type="dxa"/>
          </w:tcPr>
          <w:p w14:paraId="5342662E" w14:textId="77777777" w:rsidR="00832E2C" w:rsidRDefault="00832E2C" w:rsidP="00717DCE">
            <w:pPr>
              <w:overflowPunct/>
              <w:autoSpaceDE/>
              <w:autoSpaceDN/>
              <w:adjustRightInd/>
              <w:textAlignment w:val="auto"/>
              <w:rPr>
                <w:lang w:eastAsia="en-US"/>
              </w:rPr>
            </w:pPr>
          </w:p>
        </w:tc>
        <w:tc>
          <w:tcPr>
            <w:tcW w:w="7938" w:type="dxa"/>
          </w:tcPr>
          <w:p w14:paraId="3556CE0D" w14:textId="77777777" w:rsidR="00832E2C" w:rsidRDefault="00832E2C" w:rsidP="00717DCE">
            <w:pPr>
              <w:overflowPunct/>
              <w:autoSpaceDE/>
              <w:autoSpaceDN/>
              <w:adjustRightInd/>
              <w:textAlignment w:val="auto"/>
            </w:pPr>
          </w:p>
        </w:tc>
      </w:tr>
      <w:tr w:rsidR="00832E2C" w:rsidRPr="00754D12" w14:paraId="2D2EDC31" w14:textId="77777777" w:rsidTr="00717DCE">
        <w:tc>
          <w:tcPr>
            <w:tcW w:w="1696" w:type="dxa"/>
          </w:tcPr>
          <w:p w14:paraId="47B28665" w14:textId="77777777" w:rsidR="00832E2C" w:rsidRDefault="00832E2C" w:rsidP="00717DCE">
            <w:pPr>
              <w:overflowPunct/>
              <w:autoSpaceDE/>
              <w:autoSpaceDN/>
              <w:adjustRightInd/>
              <w:textAlignment w:val="auto"/>
              <w:rPr>
                <w:lang w:eastAsia="en-US"/>
              </w:rPr>
            </w:pPr>
          </w:p>
        </w:tc>
        <w:tc>
          <w:tcPr>
            <w:tcW w:w="7938" w:type="dxa"/>
          </w:tcPr>
          <w:p w14:paraId="26DAA669" w14:textId="77777777" w:rsidR="00832E2C" w:rsidRDefault="00832E2C" w:rsidP="00717DCE">
            <w:pPr>
              <w:overflowPunct/>
              <w:autoSpaceDE/>
              <w:autoSpaceDN/>
              <w:adjustRightInd/>
              <w:textAlignment w:val="auto"/>
            </w:pP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Heading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ListParagraph"/>
        <w:numPr>
          <w:ilvl w:val="0"/>
          <w:numId w:val="66"/>
        </w:numPr>
      </w:pPr>
      <w:r w:rsidRPr="008F720C">
        <w:t>Select simulation scenarios from the scenarios agreed in 11.2</w:t>
      </w:r>
    </w:p>
    <w:p w14:paraId="6EBBECCA" w14:textId="22EFC9B9" w:rsidR="00C77F00" w:rsidRPr="008F720C" w:rsidRDefault="00C77F00" w:rsidP="00B972E0">
      <w:pPr>
        <w:pStyle w:val="ListParagraph"/>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ListParagraph"/>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ListParagraph"/>
        <w:numPr>
          <w:ilvl w:val="0"/>
          <w:numId w:val="66"/>
        </w:numPr>
      </w:pPr>
      <w:r w:rsidRPr="008F720C">
        <w:t xml:space="preserve">Net gain: </w:t>
      </w:r>
    </w:p>
    <w:p w14:paraId="0D761A1F" w14:textId="1C0CD6C0" w:rsidR="00C77F00" w:rsidRPr="008F720C" w:rsidRDefault="00C77F00" w:rsidP="00C77F00">
      <w:pPr>
        <w:pStyle w:val="ListParagraph"/>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ListParagraph"/>
        <w:numPr>
          <w:ilvl w:val="1"/>
          <w:numId w:val="66"/>
        </w:numPr>
      </w:pPr>
      <w:r w:rsidRPr="008F720C">
        <w:t>For power non-limited UEs: Rx SINR difference for 10% BLER [dB]</w:t>
      </w:r>
    </w:p>
    <w:p w14:paraId="4A93531D" w14:textId="6A64A03D" w:rsidR="00C77F00" w:rsidRPr="008F720C" w:rsidRDefault="008F720C" w:rsidP="00C77F00">
      <w:pPr>
        <w:pStyle w:val="ListParagraph"/>
        <w:numPr>
          <w:ilvl w:val="0"/>
          <w:numId w:val="66"/>
        </w:numPr>
      </w:pPr>
      <w:r w:rsidRPr="008F720C">
        <w:t>MPR for multi-layer DFT-s-OFDM to be determined with link level simulations</w:t>
      </w:r>
    </w:p>
    <w:p w14:paraId="6A04EA7A" w14:textId="3827599C" w:rsidR="008F720C" w:rsidRDefault="001C1DC5" w:rsidP="00C77F00">
      <w:pPr>
        <w:pStyle w:val="ListParagraph"/>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GridTable1Light"/>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lastRenderedPageBreak/>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 xml:space="preserve">Channel </w:t>
            </w:r>
            <w:proofErr w:type="gramStart"/>
            <w:r w:rsidRPr="00ED7540">
              <w:rPr>
                <w:sz w:val="18"/>
                <w:szCs w:val="18"/>
              </w:rPr>
              <w:t>bandwidth</w:t>
            </w:r>
            <w:proofErr w:type="gramEnd"/>
            <w:r w:rsidRPr="00ED7540">
              <w:rPr>
                <w:sz w:val="18"/>
                <w:szCs w:val="18"/>
              </w:rPr>
              <w:t>/Subcarrier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ListParagraph"/>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GridTable1Light"/>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 xml:space="preserve">5G NR </w:t>
            </w:r>
            <w:proofErr w:type="spellStart"/>
            <w:r w:rsidRPr="00ED7540">
              <w:rPr>
                <w:lang w:val="pl-PL"/>
              </w:rPr>
              <w:t>Codebook</w:t>
            </w:r>
            <w:proofErr w:type="spellEnd"/>
            <w:r w:rsidRPr="00ED7540">
              <w:rPr>
                <w:lang w:val="pl-PL"/>
              </w:rPr>
              <w:t xml:space="preserve">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ListParagraph"/>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ListParagraph"/>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ListParagraph"/>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ListParagraph"/>
        <w:numPr>
          <w:ilvl w:val="0"/>
          <w:numId w:val="66"/>
        </w:numPr>
      </w:pPr>
      <w:r w:rsidRPr="008F720C">
        <w:t xml:space="preserve">Fully coherent UE coherence capability </w:t>
      </w:r>
    </w:p>
    <w:p w14:paraId="410BC3B4" w14:textId="651748FD" w:rsidR="00B972E0" w:rsidRPr="008F720C" w:rsidRDefault="00B972E0" w:rsidP="00B972E0">
      <w:pPr>
        <w:pStyle w:val="ListParagraph"/>
        <w:numPr>
          <w:ilvl w:val="0"/>
          <w:numId w:val="66"/>
        </w:numPr>
      </w:pPr>
      <w:r w:rsidRPr="008F720C">
        <w:t>DWS rel-18 enabled [disabled optional]</w:t>
      </w:r>
    </w:p>
    <w:p w14:paraId="16F1AFA6" w14:textId="45EE1A16" w:rsidR="00832E2C" w:rsidRDefault="00832E2C" w:rsidP="00832E2C">
      <w:pPr>
        <w:pStyle w:val="Heading3"/>
      </w:pPr>
      <w:r>
        <w:lastRenderedPageBreak/>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25AB784A" w14:textId="77777777" w:rsidTr="00717DCE">
        <w:tc>
          <w:tcPr>
            <w:tcW w:w="1696" w:type="dxa"/>
          </w:tcPr>
          <w:p w14:paraId="316D9999" w14:textId="77777777" w:rsidR="00832E2C" w:rsidRPr="00754D12" w:rsidRDefault="00832E2C" w:rsidP="00717DCE">
            <w:pPr>
              <w:overflowPunct/>
              <w:autoSpaceDE/>
              <w:autoSpaceDN/>
              <w:adjustRightInd/>
              <w:textAlignment w:val="auto"/>
              <w:rPr>
                <w:lang w:eastAsia="en-US"/>
              </w:rPr>
            </w:pPr>
          </w:p>
        </w:tc>
        <w:tc>
          <w:tcPr>
            <w:tcW w:w="7938" w:type="dxa"/>
          </w:tcPr>
          <w:p w14:paraId="54AA55D4" w14:textId="77777777" w:rsidR="00832E2C" w:rsidRPr="00754D12" w:rsidRDefault="00832E2C" w:rsidP="00717DCE">
            <w:pPr>
              <w:overflowPunct/>
              <w:autoSpaceDE/>
              <w:autoSpaceDN/>
              <w:adjustRightInd/>
              <w:textAlignment w:val="auto"/>
            </w:pPr>
          </w:p>
        </w:tc>
      </w:tr>
      <w:tr w:rsidR="00832E2C" w:rsidRPr="00754D12" w14:paraId="66CF2E65" w14:textId="77777777" w:rsidTr="00717DCE">
        <w:tc>
          <w:tcPr>
            <w:tcW w:w="1696" w:type="dxa"/>
          </w:tcPr>
          <w:p w14:paraId="3E32734B" w14:textId="77777777" w:rsidR="00832E2C" w:rsidRDefault="00832E2C" w:rsidP="00717DCE">
            <w:pPr>
              <w:overflowPunct/>
              <w:autoSpaceDE/>
              <w:autoSpaceDN/>
              <w:adjustRightInd/>
              <w:textAlignment w:val="auto"/>
              <w:rPr>
                <w:lang w:eastAsia="en-US"/>
              </w:rPr>
            </w:pPr>
          </w:p>
        </w:tc>
        <w:tc>
          <w:tcPr>
            <w:tcW w:w="7938" w:type="dxa"/>
          </w:tcPr>
          <w:p w14:paraId="307DD7DE" w14:textId="77777777" w:rsidR="00832E2C" w:rsidRDefault="00832E2C" w:rsidP="00717DCE">
            <w:pPr>
              <w:overflowPunct/>
              <w:autoSpaceDE/>
              <w:autoSpaceDN/>
              <w:adjustRightInd/>
              <w:textAlignment w:val="auto"/>
            </w:pPr>
          </w:p>
        </w:tc>
      </w:tr>
      <w:tr w:rsidR="00832E2C" w:rsidRPr="00754D12" w14:paraId="130BA509" w14:textId="77777777" w:rsidTr="00717DCE">
        <w:tc>
          <w:tcPr>
            <w:tcW w:w="1696" w:type="dxa"/>
          </w:tcPr>
          <w:p w14:paraId="3533D539" w14:textId="77777777" w:rsidR="00832E2C" w:rsidRDefault="00832E2C" w:rsidP="00717DCE">
            <w:pPr>
              <w:overflowPunct/>
              <w:autoSpaceDE/>
              <w:autoSpaceDN/>
              <w:adjustRightInd/>
              <w:textAlignment w:val="auto"/>
              <w:rPr>
                <w:lang w:eastAsia="en-US"/>
              </w:rPr>
            </w:pPr>
          </w:p>
        </w:tc>
        <w:tc>
          <w:tcPr>
            <w:tcW w:w="7938" w:type="dxa"/>
          </w:tcPr>
          <w:p w14:paraId="2087C134" w14:textId="77777777" w:rsidR="00832E2C" w:rsidRDefault="00832E2C" w:rsidP="00717DCE">
            <w:pPr>
              <w:overflowPunct/>
              <w:autoSpaceDE/>
              <w:autoSpaceDN/>
              <w:adjustRightInd/>
              <w:textAlignment w:val="auto"/>
            </w:pP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77777777" w:rsidR="00832E2C" w:rsidRPr="00754D12" w:rsidRDefault="00832E2C" w:rsidP="00717DCE">
            <w:pPr>
              <w:overflowPunct/>
              <w:autoSpaceDE/>
              <w:autoSpaceDN/>
              <w:adjustRightInd/>
              <w:textAlignment w:val="auto"/>
              <w:rPr>
                <w:lang w:eastAsia="en-US"/>
              </w:rPr>
            </w:pPr>
          </w:p>
        </w:tc>
        <w:tc>
          <w:tcPr>
            <w:tcW w:w="7938" w:type="dxa"/>
          </w:tcPr>
          <w:p w14:paraId="0EBC115A" w14:textId="77777777" w:rsidR="00832E2C" w:rsidRPr="00754D12" w:rsidRDefault="00832E2C" w:rsidP="00717DCE">
            <w:pPr>
              <w:overflowPunct/>
              <w:autoSpaceDE/>
              <w:autoSpaceDN/>
              <w:adjustRightInd/>
              <w:textAlignment w:val="auto"/>
            </w:pPr>
          </w:p>
        </w:tc>
      </w:tr>
      <w:tr w:rsidR="00832E2C" w:rsidRPr="00754D12" w14:paraId="373E4A9A" w14:textId="77777777" w:rsidTr="00717DCE">
        <w:tc>
          <w:tcPr>
            <w:tcW w:w="1696" w:type="dxa"/>
          </w:tcPr>
          <w:p w14:paraId="6EE1DEAE" w14:textId="77777777" w:rsidR="00832E2C" w:rsidRDefault="00832E2C" w:rsidP="00717DCE">
            <w:pPr>
              <w:overflowPunct/>
              <w:autoSpaceDE/>
              <w:autoSpaceDN/>
              <w:adjustRightInd/>
              <w:textAlignment w:val="auto"/>
              <w:rPr>
                <w:lang w:eastAsia="en-US"/>
              </w:rPr>
            </w:pPr>
          </w:p>
        </w:tc>
        <w:tc>
          <w:tcPr>
            <w:tcW w:w="7938" w:type="dxa"/>
          </w:tcPr>
          <w:p w14:paraId="6A28B896" w14:textId="77777777" w:rsidR="00832E2C" w:rsidRDefault="00832E2C" w:rsidP="00717DCE">
            <w:pPr>
              <w:overflowPunct/>
              <w:autoSpaceDE/>
              <w:autoSpaceDN/>
              <w:adjustRightInd/>
              <w:textAlignment w:val="auto"/>
            </w:pPr>
          </w:p>
        </w:tc>
      </w:tr>
      <w:tr w:rsidR="00832E2C" w:rsidRPr="00754D12" w14:paraId="37841341" w14:textId="77777777" w:rsidTr="00717DCE">
        <w:tc>
          <w:tcPr>
            <w:tcW w:w="1696" w:type="dxa"/>
          </w:tcPr>
          <w:p w14:paraId="6BC0D64D" w14:textId="77777777" w:rsidR="00832E2C" w:rsidRDefault="00832E2C" w:rsidP="00717DCE">
            <w:pPr>
              <w:overflowPunct/>
              <w:autoSpaceDE/>
              <w:autoSpaceDN/>
              <w:adjustRightInd/>
              <w:textAlignment w:val="auto"/>
              <w:rPr>
                <w:lang w:eastAsia="en-US"/>
              </w:rPr>
            </w:pPr>
          </w:p>
        </w:tc>
        <w:tc>
          <w:tcPr>
            <w:tcW w:w="7938" w:type="dxa"/>
          </w:tcPr>
          <w:p w14:paraId="5FEA3870" w14:textId="77777777" w:rsidR="00832E2C" w:rsidRDefault="00832E2C" w:rsidP="00717DCE">
            <w:pPr>
              <w:overflowPunct/>
              <w:autoSpaceDE/>
              <w:autoSpaceDN/>
              <w:adjustRightInd/>
              <w:textAlignment w:val="auto"/>
            </w:pP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77777777" w:rsidR="00832E2C" w:rsidRPr="00754D12" w:rsidRDefault="00832E2C" w:rsidP="00717DCE">
            <w:pPr>
              <w:overflowPunct/>
              <w:autoSpaceDE/>
              <w:autoSpaceDN/>
              <w:adjustRightInd/>
              <w:textAlignment w:val="auto"/>
              <w:rPr>
                <w:lang w:eastAsia="en-US"/>
              </w:rPr>
            </w:pPr>
          </w:p>
        </w:tc>
        <w:tc>
          <w:tcPr>
            <w:tcW w:w="7938" w:type="dxa"/>
          </w:tcPr>
          <w:p w14:paraId="46C84C1B" w14:textId="77777777" w:rsidR="00832E2C" w:rsidRPr="00754D12" w:rsidRDefault="00832E2C" w:rsidP="00717DCE">
            <w:pPr>
              <w:overflowPunct/>
              <w:autoSpaceDE/>
              <w:autoSpaceDN/>
              <w:adjustRightInd/>
              <w:textAlignment w:val="auto"/>
            </w:pPr>
          </w:p>
        </w:tc>
      </w:tr>
      <w:tr w:rsidR="00832E2C" w:rsidRPr="00754D12" w14:paraId="42F8F090" w14:textId="77777777" w:rsidTr="00717DCE">
        <w:tc>
          <w:tcPr>
            <w:tcW w:w="1696" w:type="dxa"/>
          </w:tcPr>
          <w:p w14:paraId="17B2657B" w14:textId="77777777" w:rsidR="00832E2C" w:rsidRDefault="00832E2C" w:rsidP="00717DCE">
            <w:pPr>
              <w:overflowPunct/>
              <w:autoSpaceDE/>
              <w:autoSpaceDN/>
              <w:adjustRightInd/>
              <w:textAlignment w:val="auto"/>
              <w:rPr>
                <w:lang w:eastAsia="en-US"/>
              </w:rPr>
            </w:pPr>
          </w:p>
        </w:tc>
        <w:tc>
          <w:tcPr>
            <w:tcW w:w="7938" w:type="dxa"/>
          </w:tcPr>
          <w:p w14:paraId="31EBED3C" w14:textId="77777777" w:rsidR="00832E2C" w:rsidRDefault="00832E2C" w:rsidP="00717DCE">
            <w:pPr>
              <w:overflowPunct/>
              <w:autoSpaceDE/>
              <w:autoSpaceDN/>
              <w:adjustRightInd/>
              <w:textAlignment w:val="auto"/>
            </w:pPr>
          </w:p>
        </w:tc>
      </w:tr>
      <w:tr w:rsidR="00832E2C" w:rsidRPr="00754D12" w14:paraId="1815F695" w14:textId="77777777" w:rsidTr="00717DCE">
        <w:tc>
          <w:tcPr>
            <w:tcW w:w="1696" w:type="dxa"/>
          </w:tcPr>
          <w:p w14:paraId="63318F04" w14:textId="77777777" w:rsidR="00832E2C" w:rsidRDefault="00832E2C" w:rsidP="00717DCE">
            <w:pPr>
              <w:overflowPunct/>
              <w:autoSpaceDE/>
              <w:autoSpaceDN/>
              <w:adjustRightInd/>
              <w:textAlignment w:val="auto"/>
              <w:rPr>
                <w:lang w:eastAsia="en-US"/>
              </w:rPr>
            </w:pPr>
          </w:p>
        </w:tc>
        <w:tc>
          <w:tcPr>
            <w:tcW w:w="7938" w:type="dxa"/>
          </w:tcPr>
          <w:p w14:paraId="7F4869F6" w14:textId="77777777" w:rsidR="00832E2C" w:rsidRDefault="00832E2C" w:rsidP="00717DCE">
            <w:pPr>
              <w:overflowPunct/>
              <w:autoSpaceDE/>
              <w:autoSpaceDN/>
              <w:adjustRightInd/>
              <w:textAlignment w:val="auto"/>
            </w:pP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Heading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58C95" w14:textId="77777777" w:rsidR="00B337D5" w:rsidRDefault="00B337D5">
      <w:pPr>
        <w:spacing w:after="0"/>
      </w:pPr>
      <w:r>
        <w:separator/>
      </w:r>
    </w:p>
  </w:endnote>
  <w:endnote w:type="continuationSeparator" w:id="0">
    <w:p w14:paraId="564CDC2E" w14:textId="77777777" w:rsidR="00B337D5" w:rsidRDefault="00B337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BatangChe"/>
    <w:panose1 w:val="020B0604020202020204"/>
    <w:charset w:val="81"/>
    <w:family w:val="modern"/>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2BD1" w14:textId="77777777" w:rsidR="00B337D5" w:rsidRDefault="00B337D5">
      <w:pPr>
        <w:spacing w:after="0"/>
      </w:pPr>
      <w:r>
        <w:separator/>
      </w:r>
    </w:p>
  </w:footnote>
  <w:footnote w:type="continuationSeparator" w:id="0">
    <w:p w14:paraId="3907ABC3" w14:textId="77777777" w:rsidR="00B337D5" w:rsidRDefault="00B337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3"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3"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4"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5"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8"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1"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4"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5"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6"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208951">
    <w:abstractNumId w:val="3"/>
  </w:num>
  <w:num w:numId="2" w16cid:durableId="198321387">
    <w:abstractNumId w:val="59"/>
  </w:num>
  <w:num w:numId="3" w16cid:durableId="1960140825">
    <w:abstractNumId w:val="26"/>
  </w:num>
  <w:num w:numId="4" w16cid:durableId="187842324">
    <w:abstractNumId w:val="25"/>
  </w:num>
  <w:num w:numId="5" w16cid:durableId="1631016997">
    <w:abstractNumId w:val="32"/>
  </w:num>
  <w:num w:numId="6" w16cid:durableId="1805197730">
    <w:abstractNumId w:val="63"/>
  </w:num>
  <w:num w:numId="7" w16cid:durableId="7680132">
    <w:abstractNumId w:val="50"/>
  </w:num>
  <w:num w:numId="8" w16cid:durableId="893732947">
    <w:abstractNumId w:val="45"/>
  </w:num>
  <w:num w:numId="9" w16cid:durableId="474838788">
    <w:abstractNumId w:val="10"/>
  </w:num>
  <w:num w:numId="10" w16cid:durableId="1192182226">
    <w:abstractNumId w:val="20"/>
  </w:num>
  <w:num w:numId="11" w16cid:durableId="1928728425">
    <w:abstractNumId w:val="5"/>
  </w:num>
  <w:num w:numId="12" w16cid:durableId="1420717148">
    <w:abstractNumId w:val="1"/>
  </w:num>
  <w:num w:numId="13" w16cid:durableId="446392838">
    <w:abstractNumId w:val="16"/>
  </w:num>
  <w:num w:numId="14" w16cid:durableId="1270815715">
    <w:abstractNumId w:val="15"/>
  </w:num>
  <w:num w:numId="15" w16cid:durableId="693312813">
    <w:abstractNumId w:val="35"/>
  </w:num>
  <w:num w:numId="16" w16cid:durableId="430318200">
    <w:abstractNumId w:val="35"/>
    <w:lvlOverride w:ilvl="0">
      <w:startOverride w:val="1"/>
    </w:lvlOverride>
  </w:num>
  <w:num w:numId="17" w16cid:durableId="1218467143">
    <w:abstractNumId w:val="15"/>
    <w:lvlOverride w:ilvl="0">
      <w:startOverride w:val="1"/>
    </w:lvlOverride>
  </w:num>
  <w:num w:numId="18" w16cid:durableId="584190156">
    <w:abstractNumId w:val="43"/>
  </w:num>
  <w:num w:numId="19" w16cid:durableId="805052866">
    <w:abstractNumId w:val="40"/>
  </w:num>
  <w:num w:numId="20" w16cid:durableId="1251162600">
    <w:abstractNumId w:val="61"/>
  </w:num>
  <w:num w:numId="21" w16cid:durableId="80682519">
    <w:abstractNumId w:val="13"/>
  </w:num>
  <w:num w:numId="22" w16cid:durableId="1024751850">
    <w:abstractNumId w:val="64"/>
  </w:num>
  <w:num w:numId="23" w16cid:durableId="262805150">
    <w:abstractNumId w:val="11"/>
  </w:num>
  <w:num w:numId="24" w16cid:durableId="1968117352">
    <w:abstractNumId w:val="49"/>
  </w:num>
  <w:num w:numId="25" w16cid:durableId="1405952354">
    <w:abstractNumId w:val="9"/>
  </w:num>
  <w:num w:numId="26" w16cid:durableId="2087071868">
    <w:abstractNumId w:val="14"/>
  </w:num>
  <w:num w:numId="27" w16cid:durableId="1179351858">
    <w:abstractNumId w:val="55"/>
  </w:num>
  <w:num w:numId="28" w16cid:durableId="1520781093">
    <w:abstractNumId w:val="36"/>
  </w:num>
  <w:num w:numId="29" w16cid:durableId="104741173">
    <w:abstractNumId w:val="17"/>
  </w:num>
  <w:num w:numId="30" w16cid:durableId="849569453">
    <w:abstractNumId w:val="34"/>
  </w:num>
  <w:num w:numId="31" w16cid:durableId="386495323">
    <w:abstractNumId w:val="12"/>
  </w:num>
  <w:num w:numId="32" w16cid:durableId="1452703557">
    <w:abstractNumId w:val="29"/>
  </w:num>
  <w:num w:numId="33" w16cid:durableId="2107454808">
    <w:abstractNumId w:val="30"/>
  </w:num>
  <w:num w:numId="34" w16cid:durableId="1628313294">
    <w:abstractNumId w:val="66"/>
  </w:num>
  <w:num w:numId="35" w16cid:durableId="756367875">
    <w:abstractNumId w:val="6"/>
  </w:num>
  <w:num w:numId="36" w16cid:durableId="330063104">
    <w:abstractNumId w:val="8"/>
  </w:num>
  <w:num w:numId="37" w16cid:durableId="127861027">
    <w:abstractNumId w:val="28"/>
  </w:num>
  <w:num w:numId="38" w16cid:durableId="2115245075">
    <w:abstractNumId w:val="33"/>
  </w:num>
  <w:num w:numId="39" w16cid:durableId="85536841">
    <w:abstractNumId w:val="21"/>
  </w:num>
  <w:num w:numId="40" w16cid:durableId="2090223902">
    <w:abstractNumId w:val="46"/>
  </w:num>
  <w:num w:numId="41" w16cid:durableId="1598445130">
    <w:abstractNumId w:val="23"/>
  </w:num>
  <w:num w:numId="42" w16cid:durableId="949552374">
    <w:abstractNumId w:val="60"/>
  </w:num>
  <w:num w:numId="43" w16cid:durableId="323974553">
    <w:abstractNumId w:val="41"/>
  </w:num>
  <w:num w:numId="44" w16cid:durableId="605388231">
    <w:abstractNumId w:val="53"/>
  </w:num>
  <w:num w:numId="45" w16cid:durableId="229773296">
    <w:abstractNumId w:val="58"/>
  </w:num>
  <w:num w:numId="46" w16cid:durableId="1665666196">
    <w:abstractNumId w:val="19"/>
  </w:num>
  <w:num w:numId="47" w16cid:durableId="1849176678">
    <w:abstractNumId w:val="31"/>
  </w:num>
  <w:num w:numId="48" w16cid:durableId="28651709">
    <w:abstractNumId w:val="54"/>
  </w:num>
  <w:num w:numId="49" w16cid:durableId="1955332106">
    <w:abstractNumId w:val="24"/>
  </w:num>
  <w:num w:numId="50" w16cid:durableId="2107919917">
    <w:abstractNumId w:val="48"/>
  </w:num>
  <w:num w:numId="51" w16cid:durableId="1520895217">
    <w:abstractNumId w:val="44"/>
  </w:num>
  <w:num w:numId="52" w16cid:durableId="1191794579">
    <w:abstractNumId w:val="47"/>
  </w:num>
  <w:num w:numId="53" w16cid:durableId="1844978991">
    <w:abstractNumId w:val="0"/>
  </w:num>
  <w:num w:numId="54" w16cid:durableId="805926342">
    <w:abstractNumId w:val="52"/>
  </w:num>
  <w:num w:numId="55" w16cid:durableId="1123187590">
    <w:abstractNumId w:val="57"/>
  </w:num>
  <w:num w:numId="56" w16cid:durableId="2048871280">
    <w:abstractNumId w:val="65"/>
  </w:num>
  <w:num w:numId="57" w16cid:durableId="2051953780">
    <w:abstractNumId w:val="62"/>
  </w:num>
  <w:num w:numId="58" w16cid:durableId="2021466208">
    <w:abstractNumId w:val="2"/>
  </w:num>
  <w:num w:numId="59" w16cid:durableId="2018803553">
    <w:abstractNumId w:val="38"/>
  </w:num>
  <w:num w:numId="60" w16cid:durableId="757022264">
    <w:abstractNumId w:val="27"/>
  </w:num>
  <w:num w:numId="61" w16cid:durableId="594632620">
    <w:abstractNumId w:val="37"/>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65631581">
    <w:abstractNumId w:val="42"/>
  </w:num>
  <w:num w:numId="63" w16cid:durableId="1866946018">
    <w:abstractNumId w:val="7"/>
  </w:num>
  <w:num w:numId="64" w16cid:durableId="877081680">
    <w:abstractNumId w:val="18"/>
  </w:num>
  <w:num w:numId="65" w16cid:durableId="1915815810">
    <w:abstractNumId w:val="22"/>
  </w:num>
  <w:num w:numId="66" w16cid:durableId="1538619382">
    <w:abstractNumId w:val="56"/>
  </w:num>
  <w:num w:numId="67" w16cid:durableId="64768579">
    <w:abstractNumId w:val="4"/>
  </w:num>
  <w:num w:numId="68" w16cid:durableId="425461962">
    <w:abstractNumId w:val="51"/>
  </w:num>
  <w:num w:numId="69" w16cid:durableId="154955261">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4636E"/>
    <w:rsid w:val="00057A98"/>
    <w:rsid w:val="00074225"/>
    <w:rsid w:val="000A2DAE"/>
    <w:rsid w:val="000B6356"/>
    <w:rsid w:val="000E161C"/>
    <w:rsid w:val="000E2551"/>
    <w:rsid w:val="000E6842"/>
    <w:rsid w:val="000F0F91"/>
    <w:rsid w:val="00124083"/>
    <w:rsid w:val="001458BE"/>
    <w:rsid w:val="00146E6D"/>
    <w:rsid w:val="00186616"/>
    <w:rsid w:val="0019239F"/>
    <w:rsid w:val="001B3E7B"/>
    <w:rsid w:val="001B71C1"/>
    <w:rsid w:val="001C1DC5"/>
    <w:rsid w:val="0021690B"/>
    <w:rsid w:val="00217734"/>
    <w:rsid w:val="002417EC"/>
    <w:rsid w:val="002625FD"/>
    <w:rsid w:val="00273616"/>
    <w:rsid w:val="0028408C"/>
    <w:rsid w:val="00285C59"/>
    <w:rsid w:val="002C55AD"/>
    <w:rsid w:val="002D2907"/>
    <w:rsid w:val="002E2EEB"/>
    <w:rsid w:val="00331B42"/>
    <w:rsid w:val="00337640"/>
    <w:rsid w:val="00342C55"/>
    <w:rsid w:val="00356FC4"/>
    <w:rsid w:val="00373664"/>
    <w:rsid w:val="00390328"/>
    <w:rsid w:val="003B1281"/>
    <w:rsid w:val="003B2591"/>
    <w:rsid w:val="003B6B1A"/>
    <w:rsid w:val="003D3729"/>
    <w:rsid w:val="003D7A7A"/>
    <w:rsid w:val="0040107D"/>
    <w:rsid w:val="0041636B"/>
    <w:rsid w:val="004169A2"/>
    <w:rsid w:val="00446D35"/>
    <w:rsid w:val="004C712D"/>
    <w:rsid w:val="004E12A0"/>
    <w:rsid w:val="004E3579"/>
    <w:rsid w:val="004E6605"/>
    <w:rsid w:val="004F0F0B"/>
    <w:rsid w:val="005217D6"/>
    <w:rsid w:val="00521A09"/>
    <w:rsid w:val="00546377"/>
    <w:rsid w:val="005543DF"/>
    <w:rsid w:val="00562D4F"/>
    <w:rsid w:val="0056731C"/>
    <w:rsid w:val="005803F1"/>
    <w:rsid w:val="00596258"/>
    <w:rsid w:val="005B3856"/>
    <w:rsid w:val="005C6600"/>
    <w:rsid w:val="005E3A67"/>
    <w:rsid w:val="006376EF"/>
    <w:rsid w:val="00663107"/>
    <w:rsid w:val="006A2AAB"/>
    <w:rsid w:val="006B514D"/>
    <w:rsid w:val="006C2952"/>
    <w:rsid w:val="00701E59"/>
    <w:rsid w:val="007139DE"/>
    <w:rsid w:val="00722A91"/>
    <w:rsid w:val="007242FF"/>
    <w:rsid w:val="00725F16"/>
    <w:rsid w:val="00751639"/>
    <w:rsid w:val="00754D12"/>
    <w:rsid w:val="007708B0"/>
    <w:rsid w:val="0077320E"/>
    <w:rsid w:val="00773F8D"/>
    <w:rsid w:val="0077581C"/>
    <w:rsid w:val="00781FAA"/>
    <w:rsid w:val="00785528"/>
    <w:rsid w:val="007865C0"/>
    <w:rsid w:val="00791F22"/>
    <w:rsid w:val="007A084B"/>
    <w:rsid w:val="007C42C7"/>
    <w:rsid w:val="00832E2C"/>
    <w:rsid w:val="00835740"/>
    <w:rsid w:val="00840BA6"/>
    <w:rsid w:val="00876351"/>
    <w:rsid w:val="008951F1"/>
    <w:rsid w:val="008B47AF"/>
    <w:rsid w:val="008F720C"/>
    <w:rsid w:val="00921FE6"/>
    <w:rsid w:val="0092273C"/>
    <w:rsid w:val="009769A1"/>
    <w:rsid w:val="009C0FEB"/>
    <w:rsid w:val="009F26DB"/>
    <w:rsid w:val="00A37631"/>
    <w:rsid w:val="00A40477"/>
    <w:rsid w:val="00A40486"/>
    <w:rsid w:val="00A803CD"/>
    <w:rsid w:val="00A85A69"/>
    <w:rsid w:val="00AB2657"/>
    <w:rsid w:val="00AC3EDE"/>
    <w:rsid w:val="00AE65D7"/>
    <w:rsid w:val="00B20487"/>
    <w:rsid w:val="00B27296"/>
    <w:rsid w:val="00B337D5"/>
    <w:rsid w:val="00B5223D"/>
    <w:rsid w:val="00B66D8D"/>
    <w:rsid w:val="00B75196"/>
    <w:rsid w:val="00B85230"/>
    <w:rsid w:val="00B9233A"/>
    <w:rsid w:val="00B972E0"/>
    <w:rsid w:val="00BB4C53"/>
    <w:rsid w:val="00C117EC"/>
    <w:rsid w:val="00C24FC2"/>
    <w:rsid w:val="00C4030B"/>
    <w:rsid w:val="00C6073F"/>
    <w:rsid w:val="00C63D9F"/>
    <w:rsid w:val="00C77F00"/>
    <w:rsid w:val="00C920BD"/>
    <w:rsid w:val="00CE3DC5"/>
    <w:rsid w:val="00D239E1"/>
    <w:rsid w:val="00D343F5"/>
    <w:rsid w:val="00D95132"/>
    <w:rsid w:val="00DC1CCE"/>
    <w:rsid w:val="00DD4DFA"/>
    <w:rsid w:val="00DE56B2"/>
    <w:rsid w:val="00DF616E"/>
    <w:rsid w:val="00E1797D"/>
    <w:rsid w:val="00E249A4"/>
    <w:rsid w:val="00E47595"/>
    <w:rsid w:val="00E57665"/>
    <w:rsid w:val="00EA33A0"/>
    <w:rsid w:val="00EA6E17"/>
    <w:rsid w:val="00EB16C4"/>
    <w:rsid w:val="00ED2785"/>
    <w:rsid w:val="00F17D3B"/>
    <w:rsid w:val="00F449E7"/>
    <w:rsid w:val="00F5250B"/>
    <w:rsid w:val="00F75216"/>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5250B"/>
    <w:pPr>
      <w:pBdr>
        <w:top w:val="none" w:sz="0" w:space="0" w:color="auto"/>
      </w:pBdr>
      <w:spacing w:before="180"/>
      <w:outlineLvl w:val="1"/>
    </w:pPr>
    <w:rPr>
      <w:sz w:val="32"/>
    </w:rPr>
  </w:style>
  <w:style w:type="paragraph" w:styleId="Heading3">
    <w:name w:val="heading 3"/>
    <w:basedOn w:val="Heading2"/>
    <w:next w:val="Normal"/>
    <w:link w:val="Heading3Char"/>
    <w:qFormat/>
    <w:rsid w:val="00F5250B"/>
    <w:pPr>
      <w:spacing w:before="120"/>
      <w:outlineLvl w:val="2"/>
    </w:pPr>
    <w:rPr>
      <w:sz w:val="28"/>
    </w:rPr>
  </w:style>
  <w:style w:type="paragraph" w:styleId="Heading4">
    <w:name w:val="heading 4"/>
    <w:basedOn w:val="Heading3"/>
    <w:next w:val="Normal"/>
    <w:link w:val="Heading4Char"/>
    <w:qFormat/>
    <w:rsid w:val="00F5250B"/>
    <w:pPr>
      <w:ind w:left="1418" w:hanging="1418"/>
      <w:outlineLvl w:val="3"/>
    </w:pPr>
    <w:rPr>
      <w:sz w:val="24"/>
    </w:rPr>
  </w:style>
  <w:style w:type="paragraph" w:styleId="Heading5">
    <w:name w:val="heading 5"/>
    <w:basedOn w:val="Heading4"/>
    <w:next w:val="Normal"/>
    <w:qFormat/>
    <w:rsid w:val="00F5250B"/>
    <w:pPr>
      <w:ind w:left="1701" w:hanging="1701"/>
      <w:outlineLvl w:val="4"/>
    </w:pPr>
    <w:rPr>
      <w:sz w:val="22"/>
    </w:rPr>
  </w:style>
  <w:style w:type="paragraph" w:styleId="Heading6">
    <w:name w:val="heading 6"/>
    <w:basedOn w:val="H6"/>
    <w:next w:val="Normal"/>
    <w:qFormat/>
    <w:rsid w:val="00F5250B"/>
    <w:pPr>
      <w:outlineLvl w:val="5"/>
    </w:pPr>
  </w:style>
  <w:style w:type="paragraph" w:styleId="Heading7">
    <w:name w:val="heading 7"/>
    <w:basedOn w:val="H6"/>
    <w:next w:val="Normal"/>
    <w:qFormat/>
    <w:rsid w:val="00F5250B"/>
    <w:pPr>
      <w:outlineLvl w:val="6"/>
    </w:pPr>
  </w:style>
  <w:style w:type="paragraph" w:styleId="Heading8">
    <w:name w:val="heading 8"/>
    <w:basedOn w:val="Heading1"/>
    <w:next w:val="Normal"/>
    <w:qFormat/>
    <w:rsid w:val="00F5250B"/>
    <w:pPr>
      <w:ind w:left="0" w:firstLine="0"/>
      <w:outlineLvl w:val="7"/>
    </w:pPr>
  </w:style>
  <w:style w:type="paragraph" w:styleId="Heading9">
    <w:name w:val="heading 9"/>
    <w:basedOn w:val="Heading8"/>
    <w:next w:val="Normal"/>
    <w:qFormat/>
    <w:rsid w:val="00F5250B"/>
    <w:pPr>
      <w:outlineLvl w:val="8"/>
    </w:pPr>
  </w:style>
  <w:style w:type="character" w:default="1" w:styleId="DefaultParagraphFont">
    <w:name w:val="Default Paragraph Font"/>
    <w:uiPriority w:val="1"/>
    <w:semiHidden/>
    <w:unhideWhenUsed/>
    <w:rsid w:val="00F5250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250B"/>
  </w:style>
  <w:style w:type="paragraph" w:styleId="TOC8">
    <w:name w:val="toc 8"/>
    <w:basedOn w:val="TOC1"/>
    <w:semiHidden/>
    <w:rsid w:val="00F5250B"/>
    <w:pPr>
      <w:spacing w:before="180"/>
      <w:ind w:left="2693" w:hanging="2693"/>
    </w:pPr>
    <w:rPr>
      <w:b/>
    </w:rPr>
  </w:style>
  <w:style w:type="paragraph" w:styleId="TOC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5250B"/>
    <w:pPr>
      <w:ind w:left="1701" w:hanging="1701"/>
    </w:pPr>
  </w:style>
  <w:style w:type="paragraph" w:styleId="TOC4">
    <w:name w:val="toc 4"/>
    <w:basedOn w:val="TOC3"/>
    <w:semiHidden/>
    <w:rsid w:val="00F5250B"/>
    <w:pPr>
      <w:ind w:left="1418" w:hanging="1418"/>
    </w:pPr>
  </w:style>
  <w:style w:type="paragraph" w:styleId="TOC3">
    <w:name w:val="toc 3"/>
    <w:basedOn w:val="TOC2"/>
    <w:semiHidden/>
    <w:rsid w:val="00F5250B"/>
    <w:pPr>
      <w:ind w:left="1134" w:hanging="1134"/>
    </w:pPr>
  </w:style>
  <w:style w:type="paragraph" w:styleId="TOC2">
    <w:name w:val="toc 2"/>
    <w:basedOn w:val="TOC1"/>
    <w:semiHidden/>
    <w:rsid w:val="00F5250B"/>
    <w:pPr>
      <w:keepNext w:val="0"/>
      <w:spacing w:before="0"/>
      <w:ind w:left="851" w:hanging="851"/>
    </w:pPr>
    <w:rPr>
      <w:sz w:val="20"/>
    </w:rPr>
  </w:style>
  <w:style w:type="paragraph" w:styleId="Index2">
    <w:name w:val="index 2"/>
    <w:basedOn w:val="Index1"/>
    <w:semiHidden/>
    <w:rsid w:val="00F5250B"/>
    <w:pPr>
      <w:ind w:left="284"/>
    </w:pPr>
  </w:style>
  <w:style w:type="paragraph" w:styleId="Index1">
    <w:name w:val="index 1"/>
    <w:basedOn w:val="Normal"/>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5250B"/>
    <w:pPr>
      <w:outlineLvl w:val="9"/>
    </w:pPr>
  </w:style>
  <w:style w:type="paragraph" w:styleId="ListNumber2">
    <w:name w:val="List Number 2"/>
    <w:basedOn w:val="ListNumber"/>
    <w:semiHidden/>
    <w:rsid w:val="00F5250B"/>
    <w:pPr>
      <w:ind w:left="851"/>
    </w:pPr>
  </w:style>
  <w:style w:type="paragraph" w:styleId="Header">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5250B"/>
    <w:rPr>
      <w:b/>
      <w:position w:val="6"/>
      <w:sz w:val="16"/>
    </w:rPr>
  </w:style>
  <w:style w:type="paragraph" w:styleId="FootnoteText">
    <w:name w:val="footnote text"/>
    <w:basedOn w:val="Normal"/>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Normal"/>
    <w:rsid w:val="00F5250B"/>
    <w:pPr>
      <w:keepLines/>
      <w:ind w:left="1135" w:hanging="851"/>
    </w:pPr>
  </w:style>
  <w:style w:type="paragraph" w:styleId="TOC9">
    <w:name w:val="toc 9"/>
    <w:basedOn w:val="TOC8"/>
    <w:semiHidden/>
    <w:rsid w:val="00F5250B"/>
    <w:pPr>
      <w:ind w:left="1418" w:hanging="1418"/>
    </w:pPr>
  </w:style>
  <w:style w:type="paragraph" w:customStyle="1" w:styleId="EX">
    <w:name w:val="EX"/>
    <w:basedOn w:val="Normal"/>
    <w:rsid w:val="00F5250B"/>
    <w:pPr>
      <w:keepLines/>
      <w:ind w:left="1702" w:hanging="1418"/>
    </w:pPr>
  </w:style>
  <w:style w:type="paragraph" w:customStyle="1" w:styleId="FP">
    <w:name w:val="FP"/>
    <w:basedOn w:val="Normal"/>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TOC6">
    <w:name w:val="toc 6"/>
    <w:basedOn w:val="TOC5"/>
    <w:next w:val="Normal"/>
    <w:semiHidden/>
    <w:rsid w:val="00F5250B"/>
    <w:pPr>
      <w:ind w:left="1985" w:hanging="1985"/>
    </w:pPr>
  </w:style>
  <w:style w:type="paragraph" w:styleId="TOC7">
    <w:name w:val="toc 7"/>
    <w:basedOn w:val="TOC6"/>
    <w:next w:val="Normal"/>
    <w:semiHidden/>
    <w:rsid w:val="00F5250B"/>
    <w:pPr>
      <w:ind w:left="2268" w:hanging="2268"/>
    </w:pPr>
  </w:style>
  <w:style w:type="paragraph" w:styleId="ListBullet2">
    <w:name w:val="List Bullet 2"/>
    <w:basedOn w:val="ListBullet"/>
    <w:semiHidden/>
    <w:rsid w:val="00F5250B"/>
    <w:pPr>
      <w:ind w:left="851"/>
    </w:pPr>
  </w:style>
  <w:style w:type="paragraph" w:styleId="ListBullet3">
    <w:name w:val="List Bullet 3"/>
    <w:basedOn w:val="ListBullet2"/>
    <w:semiHidden/>
    <w:rsid w:val="00F5250B"/>
    <w:pPr>
      <w:ind w:left="1135"/>
    </w:pPr>
  </w:style>
  <w:style w:type="paragraph" w:styleId="ListNumber">
    <w:name w:val="List Number"/>
    <w:basedOn w:val="List"/>
    <w:semiHidden/>
    <w:rsid w:val="00F5250B"/>
  </w:style>
  <w:style w:type="paragraph" w:customStyle="1" w:styleId="EQ">
    <w:name w:val="EQ"/>
    <w:basedOn w:val="Normal"/>
    <w:next w:val="Normal"/>
    <w:rsid w:val="00F5250B"/>
    <w:pPr>
      <w:keepLines/>
      <w:tabs>
        <w:tab w:val="center" w:pos="4536"/>
        <w:tab w:val="right" w:pos="9072"/>
      </w:tabs>
    </w:pPr>
    <w:rPr>
      <w:noProof/>
    </w:rPr>
  </w:style>
  <w:style w:type="paragraph" w:customStyle="1" w:styleId="TH">
    <w:name w:val="TH"/>
    <w:basedOn w:val="Normal"/>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Heading5"/>
    <w:next w:val="Normal"/>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Normal"/>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List2">
    <w:name w:val="List 2"/>
    <w:basedOn w:val="List"/>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5250B"/>
    <w:pPr>
      <w:ind w:left="1135"/>
    </w:pPr>
  </w:style>
  <w:style w:type="paragraph" w:styleId="List4">
    <w:name w:val="List 4"/>
    <w:basedOn w:val="List3"/>
    <w:semiHidden/>
    <w:rsid w:val="00F5250B"/>
    <w:pPr>
      <w:ind w:left="1418"/>
    </w:pPr>
  </w:style>
  <w:style w:type="paragraph" w:styleId="List5">
    <w:name w:val="List 5"/>
    <w:basedOn w:val="List4"/>
    <w:semiHidden/>
    <w:rsid w:val="00F5250B"/>
    <w:pPr>
      <w:ind w:left="1702"/>
    </w:pPr>
  </w:style>
  <w:style w:type="paragraph" w:customStyle="1" w:styleId="EditorsNote">
    <w:name w:val="Editor's Note"/>
    <w:basedOn w:val="NO"/>
    <w:rsid w:val="00F5250B"/>
    <w:rPr>
      <w:color w:val="FF0000"/>
    </w:rPr>
  </w:style>
  <w:style w:type="paragraph" w:styleId="List">
    <w:name w:val="List"/>
    <w:basedOn w:val="Normal"/>
    <w:semiHidden/>
    <w:rsid w:val="00F5250B"/>
    <w:pPr>
      <w:ind w:left="568" w:hanging="284"/>
    </w:pPr>
  </w:style>
  <w:style w:type="paragraph" w:styleId="ListBullet">
    <w:name w:val="List Bullet"/>
    <w:basedOn w:val="List"/>
    <w:semiHidden/>
    <w:rsid w:val="00F5250B"/>
  </w:style>
  <w:style w:type="paragraph" w:styleId="ListBullet4">
    <w:name w:val="List Bullet 4"/>
    <w:basedOn w:val="ListBullet3"/>
    <w:semiHidden/>
    <w:rsid w:val="00F5250B"/>
    <w:pPr>
      <w:ind w:left="1418"/>
    </w:pPr>
  </w:style>
  <w:style w:type="paragraph" w:styleId="ListBullet5">
    <w:name w:val="List Bullet 5"/>
    <w:basedOn w:val="ListBullet4"/>
    <w:semiHidden/>
    <w:rsid w:val="00F5250B"/>
    <w:pPr>
      <w:ind w:left="1702"/>
    </w:pPr>
  </w:style>
  <w:style w:type="paragraph" w:customStyle="1" w:styleId="B1">
    <w:name w:val="B1"/>
    <w:basedOn w:val="List"/>
    <w:rsid w:val="00F5250B"/>
  </w:style>
  <w:style w:type="paragraph" w:customStyle="1" w:styleId="B2">
    <w:name w:val="B2"/>
    <w:basedOn w:val="List2"/>
    <w:rsid w:val="00F5250B"/>
  </w:style>
  <w:style w:type="paragraph" w:customStyle="1" w:styleId="B3">
    <w:name w:val="B3"/>
    <w:basedOn w:val="List3"/>
    <w:rsid w:val="00F5250B"/>
  </w:style>
  <w:style w:type="paragraph" w:customStyle="1" w:styleId="B4">
    <w:name w:val="B4"/>
    <w:basedOn w:val="List4"/>
    <w:rsid w:val="00F5250B"/>
  </w:style>
  <w:style w:type="paragraph" w:customStyle="1" w:styleId="B5">
    <w:name w:val="B5"/>
    <w:basedOn w:val="List5"/>
    <w:rsid w:val="00F5250B"/>
  </w:style>
  <w:style w:type="paragraph" w:styleId="Footer">
    <w:name w:val="footer"/>
    <w:basedOn w:val="Header"/>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styleId="GridTable1Light">
    <w:name w:val="Grid Table 1 Light"/>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UnresolvedMention">
    <w:name w:val="Unresolved Mention"/>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67"/>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0</TotalTime>
  <Pages>37</Pages>
  <Words>17285</Words>
  <Characters>98531</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Karri</cp:lastModifiedBy>
  <cp:revision>2</cp:revision>
  <cp:lastPrinted>1899-12-31T22:00:00Z</cp:lastPrinted>
  <dcterms:created xsi:type="dcterms:W3CDTF">2025-11-17T04:50:00Z</dcterms:created>
  <dcterms:modified xsi:type="dcterms:W3CDTF">2025-11-17T04:50:00Z</dcterms:modified>
</cp:coreProperties>
</file>