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57644CB4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</w:t>
      </w:r>
      <w:r w:rsidRPr="007759F5">
        <w:rPr>
          <w:rFonts w:ascii="Arial" w:hAnsi="Arial" w:cs="Arial"/>
          <w:b/>
          <w:bCs/>
          <w:sz w:val="28"/>
          <w:highlight w:val="yellow"/>
          <w:lang w:val="de-DE"/>
        </w:rPr>
        <w:t>250</w:t>
      </w:r>
      <w:r w:rsidR="003B0AF6" w:rsidRPr="007759F5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263C3" w:rsidRPr="00E70D4F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  <w:r w:rsidR="00E70D4F" w:rsidRPr="00E70D4F">
        <w:rPr>
          <w:rFonts w:ascii="Arial" w:hAnsi="Arial" w:cs="Arial"/>
          <w:b/>
          <w:bCs/>
          <w:sz w:val="28"/>
          <w:highlight w:val="yellow"/>
          <w:lang w:val="de-DE"/>
        </w:rPr>
        <w:t>8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65B8C028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2263C3">
        <w:rPr>
          <w:sz w:val="22"/>
        </w:rPr>
        <w:t>8.</w:t>
      </w:r>
      <w:r w:rsidR="007759F5">
        <w:rPr>
          <w:sz w:val="22"/>
        </w:rPr>
        <w:t>7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43534958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2263C3">
        <w:rPr>
          <w:sz w:val="22"/>
        </w:rPr>
        <w:t>8.</w:t>
      </w:r>
      <w:r w:rsidR="007759F5">
        <w:rPr>
          <w:sz w:val="22"/>
        </w:rPr>
        <w:t>7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4ADEB9B9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71BE48F4" w14:textId="77777777" w:rsidR="001227BE" w:rsidRDefault="00461326" w:rsidP="001227BE">
      <w:pPr>
        <w:pStyle w:val="Heading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bookmarkStart w:id="2" w:name="_Toc197093397"/>
      <w:r>
        <w:rPr>
          <w:rFonts w:eastAsia="DengXian"/>
          <w:color w:val="000000"/>
          <w:lang w:val="en-US" w:eastAsia="zh-CN"/>
        </w:rPr>
        <w:t xml:space="preserve"> </w:t>
      </w:r>
      <w:bookmarkStart w:id="3" w:name="_Toc197093429"/>
      <w:r w:rsidR="001227BE" w:rsidRPr="00D93CA5">
        <w:rPr>
          <w:rFonts w:eastAsia="DengXian" w:hint="eastAsia"/>
          <w:color w:val="000000"/>
          <w:lang w:val="en-US" w:eastAsia="zh-CN"/>
        </w:rPr>
        <w:t>Maintenance on</w:t>
      </w:r>
      <w:r w:rsidR="001227BE" w:rsidRPr="00D93CA5">
        <w:rPr>
          <w:rFonts w:eastAsia="DengXian"/>
          <w:color w:val="000000"/>
          <w:lang w:val="en-US" w:eastAsia="zh-CN"/>
        </w:rPr>
        <w:t xml:space="preserve"> Non-Terrestrial Networks (NTN) for NR Phase 3, Internet of Things (IoT) Phase 3, and IoT-NTN TDD mode</w:t>
      </w:r>
      <w:bookmarkEnd w:id="3"/>
    </w:p>
    <w:p w14:paraId="2C01A6C9" w14:textId="77777777" w:rsidR="001227BE" w:rsidRDefault="001227BE" w:rsidP="001227BE">
      <w:pPr>
        <w:rPr>
          <w:rFonts w:eastAsia="DengXian"/>
          <w:lang w:val="en-US" w:eastAsia="zh-CN"/>
        </w:rPr>
      </w:pPr>
    </w:p>
    <w:p w14:paraId="56684775" w14:textId="77777777" w:rsidR="001227BE" w:rsidRDefault="001227BE" w:rsidP="001227BE">
      <w:pPr>
        <w:rPr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>
        <w:rPr>
          <w:highlight w:val="cyan"/>
          <w:lang w:eastAsia="x-none"/>
        </w:rPr>
        <w:t>2</w:t>
      </w:r>
      <w:r>
        <w:rPr>
          <w:rFonts w:eastAsia="DengXian" w:hint="eastAsia"/>
          <w:highlight w:val="cyan"/>
          <w:lang w:eastAsia="zh-CN"/>
        </w:rPr>
        <w:t>3</w:t>
      </w:r>
      <w:r w:rsidRPr="00473A1E">
        <w:rPr>
          <w:highlight w:val="cyan"/>
          <w:lang w:eastAsia="x-none"/>
        </w:rPr>
        <w:t>-R</w:t>
      </w:r>
      <w:r>
        <w:rPr>
          <w:highlight w:val="cyan"/>
          <w:lang w:eastAsia="x-none"/>
        </w:rPr>
        <w:t>19</w:t>
      </w:r>
      <w:r w:rsidRPr="00473A1E">
        <w:rPr>
          <w:highlight w:val="cyan"/>
          <w:lang w:eastAsia="x-none"/>
        </w:rPr>
        <w:t>-</w:t>
      </w:r>
      <w:r>
        <w:rPr>
          <w:highlight w:val="cyan"/>
          <w:lang w:eastAsia="x-none"/>
        </w:rPr>
        <w:t>NTN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>Email discussion on Rel-19 NTN enhancement – Mohamed (Thales)</w:t>
      </w:r>
    </w:p>
    <w:p w14:paraId="798A368E" w14:textId="77777777" w:rsidR="001227BE" w:rsidRPr="00D257AB" w:rsidRDefault="001227BE" w:rsidP="001227BE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465BEABC" w14:textId="77777777" w:rsidR="001227BE" w:rsidRDefault="001227BE" w:rsidP="001227BE">
      <w:pPr>
        <w:rPr>
          <w:rFonts w:eastAsia="DengXian"/>
          <w:lang w:val="en-US" w:eastAsia="zh-CN"/>
        </w:rPr>
      </w:pPr>
    </w:p>
    <w:p w14:paraId="4F48FF98" w14:textId="77777777" w:rsidR="001227BE" w:rsidRPr="001250B0" w:rsidRDefault="001227BE" w:rsidP="001227BE">
      <w:pPr>
        <w:rPr>
          <w:highlight w:val="cyan"/>
        </w:rPr>
      </w:pPr>
      <w:r w:rsidRPr="001250B0">
        <w:rPr>
          <w:rFonts w:ascii="Times New Roman" w:eastAsia="Times New Roman" w:hAnsi="Times New Roman"/>
          <w:highlight w:val="cyan"/>
        </w:rPr>
        <w:t>R1-2509448</w:t>
      </w:r>
      <w:r w:rsidRPr="001250B0">
        <w:rPr>
          <w:rFonts w:ascii="Times New Roman" w:eastAsia="Times New Roman" w:hAnsi="Times New Roman"/>
          <w:highlight w:val="cyan"/>
        </w:rPr>
        <w:tab/>
        <w:t>Session Notes of AI 8.7</w:t>
      </w:r>
      <w:r w:rsidRPr="001250B0">
        <w:rPr>
          <w:rFonts w:ascii="Times New Roman" w:eastAsia="Times New Roman" w:hAnsi="Times New Roman"/>
          <w:highlight w:val="cyan"/>
        </w:rPr>
        <w:tab/>
        <w:t>Ad-Hoc Chair (</w:t>
      </w:r>
      <w:r w:rsidRPr="001250B0">
        <w:rPr>
          <w:rFonts w:ascii="Times New Roman" w:eastAsia="Times New Roman" w:hAnsi="Times New Roman" w:hint="eastAsia"/>
          <w:highlight w:val="cyan"/>
        </w:rPr>
        <w:t>Ericsson</w:t>
      </w:r>
      <w:r w:rsidRPr="001250B0">
        <w:rPr>
          <w:rFonts w:ascii="Times New Roman" w:eastAsia="Times New Roman" w:hAnsi="Times New Roman"/>
          <w:highlight w:val="cyan"/>
        </w:rPr>
        <w:t>)</w:t>
      </w:r>
    </w:p>
    <w:p w14:paraId="3E824721" w14:textId="77777777" w:rsidR="001227BE" w:rsidRPr="001250B0" w:rsidRDefault="001227BE" w:rsidP="001227BE">
      <w:pPr>
        <w:rPr>
          <w:rFonts w:eastAsia="DengXian"/>
          <w:lang w:eastAsia="zh-CN"/>
        </w:rPr>
      </w:pPr>
    </w:p>
    <w:p w14:paraId="26EF9FD2" w14:textId="77777777" w:rsidR="001227BE" w:rsidRPr="00474B3B" w:rsidRDefault="001227BE" w:rsidP="001227BE">
      <w:pPr>
        <w:pStyle w:val="Heading3"/>
        <w:numPr>
          <w:ilvl w:val="2"/>
          <w:numId w:val="18"/>
        </w:numPr>
        <w:rPr>
          <w:bCs/>
          <w:lang w:val="en-US"/>
        </w:rPr>
      </w:pPr>
      <w:r w:rsidRPr="00474B3B">
        <w:rPr>
          <w:bCs/>
          <w:lang w:val="en-US"/>
        </w:rPr>
        <w:t>Maintenance for Rel-19 NR NTN</w:t>
      </w:r>
    </w:p>
    <w:p w14:paraId="51D3052B" w14:textId="77777777" w:rsidR="001227BE" w:rsidRPr="005D571D" w:rsidRDefault="001227BE" w:rsidP="001227BE">
      <w:p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Note: Maximum one contribution </w:t>
      </w:r>
      <w:r>
        <w:rPr>
          <w:rFonts w:eastAsia="DengXian" w:hint="eastAsia"/>
          <w:i/>
          <w:iCs/>
          <w:lang w:val="en-US" w:eastAsia="zh-CN"/>
        </w:rPr>
        <w:t>per</w:t>
      </w:r>
      <w:r w:rsidRPr="002913BE">
        <w:rPr>
          <w:rFonts w:eastAsia="DengXian"/>
          <w:i/>
          <w:iCs/>
          <w:lang w:val="en-US" w:eastAsia="zh-CN"/>
        </w:rPr>
        <w:t xml:space="preserve"> company/organization/university</w:t>
      </w:r>
      <w:r>
        <w:rPr>
          <w:rFonts w:eastAsia="DengXian" w:hint="eastAsia"/>
          <w:i/>
          <w:iCs/>
          <w:lang w:val="en-US" w:eastAsia="zh-CN"/>
        </w:rPr>
        <w:t xml:space="preserve"> for </w:t>
      </w:r>
      <w:r w:rsidRPr="005D571D">
        <w:rPr>
          <w:rFonts w:eastAsia="DengXian"/>
          <w:i/>
          <w:iCs/>
          <w:lang w:val="en-US" w:eastAsia="zh-CN"/>
        </w:rPr>
        <w:t xml:space="preserve">R_NTN_Ph3, potential RAN1 impact from </w:t>
      </w:r>
      <w:proofErr w:type="spellStart"/>
      <w:r w:rsidRPr="005D571D">
        <w:rPr>
          <w:rFonts w:eastAsia="DengXian"/>
          <w:i/>
          <w:iCs/>
          <w:lang w:val="en-US" w:eastAsia="zh-CN"/>
        </w:rPr>
        <w:t>NR_NTN_Ku_bands</w:t>
      </w:r>
      <w:proofErr w:type="spellEnd"/>
      <w:r w:rsidRPr="005D571D">
        <w:rPr>
          <w:rFonts w:eastAsia="DengXian"/>
          <w:i/>
          <w:iCs/>
          <w:lang w:val="en-US" w:eastAsia="zh-CN"/>
        </w:rPr>
        <w:t xml:space="preserve"> and </w:t>
      </w:r>
      <w:proofErr w:type="spellStart"/>
      <w:r w:rsidRPr="005D571D">
        <w:rPr>
          <w:rFonts w:eastAsia="DengXian"/>
          <w:i/>
          <w:iCs/>
          <w:lang w:val="en-US" w:eastAsia="zh-CN"/>
        </w:rPr>
        <w:t>NR_IoT_NTN_req_test_enh</w:t>
      </w:r>
      <w:proofErr w:type="spellEnd"/>
      <w:r>
        <w:rPr>
          <w:rFonts w:eastAsia="DengXian" w:hint="eastAsia"/>
          <w:i/>
          <w:iCs/>
          <w:lang w:val="en-US" w:eastAsia="zh-CN"/>
        </w:rPr>
        <w:t>.</w:t>
      </w:r>
    </w:p>
    <w:p w14:paraId="277A2035" w14:textId="77777777" w:rsidR="001227BE" w:rsidRPr="005D571D" w:rsidRDefault="001227BE" w:rsidP="001227BE">
      <w:p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Note: For efficient review, please use the following sections in your contribution corresponding to the maintenance issues, if any:</w:t>
      </w:r>
    </w:p>
    <w:p w14:paraId="13326613" w14:textId="77777777" w:rsidR="001227BE" w:rsidRPr="005D571D" w:rsidRDefault="001227BE" w:rsidP="001227BE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NR_NTN_Ph3</w:t>
      </w:r>
    </w:p>
    <w:p w14:paraId="0F82B20F" w14:textId="77777777" w:rsidR="001227BE" w:rsidRPr="005D571D" w:rsidRDefault="001227BE" w:rsidP="001227BE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 xml:space="preserve">RAN1 impact from </w:t>
      </w:r>
      <w:proofErr w:type="spellStart"/>
      <w:r w:rsidRPr="005D571D">
        <w:rPr>
          <w:rFonts w:eastAsia="DengXian"/>
          <w:i/>
          <w:iCs/>
          <w:lang w:val="en-US" w:eastAsia="zh-CN"/>
        </w:rPr>
        <w:t>NR_NTN_Ku_bands</w:t>
      </w:r>
      <w:proofErr w:type="spellEnd"/>
      <w:r w:rsidRPr="005D571D">
        <w:rPr>
          <w:rFonts w:eastAsia="DengXian"/>
          <w:i/>
          <w:iCs/>
          <w:lang w:val="en-US" w:eastAsia="zh-CN"/>
        </w:rPr>
        <w:t xml:space="preserve"> and </w:t>
      </w:r>
      <w:proofErr w:type="spellStart"/>
      <w:r w:rsidRPr="005D571D">
        <w:rPr>
          <w:rFonts w:eastAsia="DengXian"/>
          <w:i/>
          <w:iCs/>
          <w:lang w:val="en-US" w:eastAsia="zh-CN"/>
        </w:rPr>
        <w:t>NR_IoT_NTN_req_test_enh</w:t>
      </w:r>
      <w:proofErr w:type="spellEnd"/>
    </w:p>
    <w:p w14:paraId="23F5A40C" w14:textId="77777777" w:rsidR="001227BE" w:rsidRDefault="001227BE" w:rsidP="001227BE">
      <w:pPr>
        <w:rPr>
          <w:rFonts w:eastAsia="DengXian"/>
          <w:i/>
          <w:iCs/>
          <w:lang w:val="en-US" w:eastAsia="zh-CN"/>
        </w:rPr>
      </w:pPr>
    </w:p>
    <w:p w14:paraId="21A3157C" w14:textId="77777777" w:rsidR="001227BE" w:rsidRDefault="001227BE" w:rsidP="001227BE">
      <w:pPr>
        <w:rPr>
          <w:rFonts w:eastAsia="DengXian"/>
          <w:i/>
          <w:iCs/>
          <w:lang w:val="en-US" w:eastAsia="zh-CN"/>
        </w:rPr>
      </w:pPr>
    </w:p>
    <w:p w14:paraId="087C0793" w14:textId="77777777" w:rsidR="001227BE" w:rsidRDefault="001227BE" w:rsidP="001227BE">
      <w:r>
        <w:rPr>
          <w:rFonts w:ascii="Times New Roman" w:eastAsia="Times New Roman" w:hAnsi="Times New Roman"/>
        </w:rPr>
        <w:t>R1-2508412</w:t>
      </w:r>
      <w:r>
        <w:rPr>
          <w:rFonts w:ascii="Times New Roman" w:eastAsia="Times New Roman" w:hAnsi="Times New Roman"/>
        </w:rPr>
        <w:tab/>
        <w:t>Maintenance on Rel-19 NR NTN</w:t>
      </w:r>
      <w:r>
        <w:rPr>
          <w:rFonts w:ascii="Times New Roman" w:eastAsia="Times New Roman" w:hAnsi="Times New Roman"/>
        </w:rPr>
        <w:tab/>
        <w:t>vivo</w:t>
      </w:r>
    </w:p>
    <w:p w14:paraId="193B377F" w14:textId="77777777" w:rsidR="001227BE" w:rsidRDefault="001227BE" w:rsidP="001227BE">
      <w:r>
        <w:rPr>
          <w:rFonts w:ascii="Times New Roman" w:eastAsia="Times New Roman" w:hAnsi="Times New Roman"/>
        </w:rPr>
        <w:t>R1-2508487</w:t>
      </w:r>
      <w:r>
        <w:rPr>
          <w:rFonts w:ascii="Times New Roman" w:eastAsia="Times New Roman" w:hAnsi="Times New Roman"/>
        </w:rPr>
        <w:tab/>
        <w:t>Maintenance for Rel-19 NR NTN</w:t>
      </w:r>
      <w:r>
        <w:rPr>
          <w:rFonts w:ascii="Times New Roman" w:eastAsia="Times New Roman" w:hAnsi="Times New Roman"/>
        </w:rPr>
        <w:tab/>
        <w:t>Huawei, HiSilicon</w:t>
      </w:r>
    </w:p>
    <w:p w14:paraId="0FCCB33E" w14:textId="77777777" w:rsidR="001227BE" w:rsidRDefault="001227BE" w:rsidP="001227BE">
      <w:r>
        <w:rPr>
          <w:rFonts w:ascii="Times New Roman" w:eastAsia="Times New Roman" w:hAnsi="Times New Roman"/>
        </w:rPr>
        <w:t>R1-2508599</w:t>
      </w:r>
      <w:r>
        <w:rPr>
          <w:rFonts w:ascii="Times New Roman" w:eastAsia="Times New Roman" w:hAnsi="Times New Roman"/>
        </w:rPr>
        <w:tab/>
        <w:t>Maintenance for Rel-19 NR NTN</w:t>
      </w:r>
      <w:r>
        <w:rPr>
          <w:rFonts w:ascii="Times New Roman" w:eastAsia="Times New Roman" w:hAnsi="Times New Roman"/>
        </w:rPr>
        <w:tab/>
        <w:t>CATT</w:t>
      </w:r>
    </w:p>
    <w:p w14:paraId="3B051C87" w14:textId="77777777" w:rsidR="001227BE" w:rsidRDefault="001227BE" w:rsidP="001227BE">
      <w:r>
        <w:rPr>
          <w:rFonts w:ascii="Times New Roman" w:eastAsia="Times New Roman" w:hAnsi="Times New Roman"/>
        </w:rPr>
        <w:t>R1-2508664</w:t>
      </w:r>
      <w:r>
        <w:rPr>
          <w:rFonts w:ascii="Times New Roman" w:eastAsia="Times New Roman" w:hAnsi="Times New Roman"/>
        </w:rPr>
        <w:tab/>
        <w:t>Maintenance for Rel-19 NR NTN</w:t>
      </w:r>
      <w:r>
        <w:rPr>
          <w:rFonts w:ascii="Times New Roman" w:eastAsia="Times New Roman" w:hAnsi="Times New Roman"/>
        </w:rPr>
        <w:tab/>
        <w:t>Xiaomi</w:t>
      </w:r>
    </w:p>
    <w:p w14:paraId="4E243A10" w14:textId="77777777" w:rsidR="001227BE" w:rsidRDefault="001227BE" w:rsidP="001227BE">
      <w:r>
        <w:rPr>
          <w:rFonts w:ascii="Times New Roman" w:eastAsia="Times New Roman" w:hAnsi="Times New Roman"/>
        </w:rPr>
        <w:t>R1-2508702</w:t>
      </w:r>
      <w:r>
        <w:rPr>
          <w:rFonts w:ascii="Times New Roman" w:eastAsia="Times New Roman" w:hAnsi="Times New Roman"/>
        </w:rPr>
        <w:tab/>
        <w:t>Maintenance for Rel-19 NR NTN</w:t>
      </w:r>
      <w:r>
        <w:rPr>
          <w:rFonts w:ascii="Times New Roman" w:eastAsia="Times New Roman" w:hAnsi="Times New Roman"/>
        </w:rPr>
        <w:tab/>
        <w:t>OPPO</w:t>
      </w:r>
    </w:p>
    <w:p w14:paraId="5ED45B8A" w14:textId="77777777" w:rsidR="001227BE" w:rsidRDefault="001227BE" w:rsidP="001227BE">
      <w:r>
        <w:rPr>
          <w:rFonts w:ascii="Times New Roman" w:eastAsia="Times New Roman" w:hAnsi="Times New Roman"/>
        </w:rPr>
        <w:t>R1-2508781</w:t>
      </w:r>
      <w:r>
        <w:rPr>
          <w:rFonts w:ascii="Times New Roman" w:eastAsia="Times New Roman" w:hAnsi="Times New Roman"/>
        </w:rPr>
        <w:tab/>
        <w:t>Maintenance for Rel-19 NR NTN</w:t>
      </w:r>
      <w:r>
        <w:rPr>
          <w:rFonts w:ascii="Times New Roman" w:eastAsia="Times New Roman" w:hAnsi="Times New Roman"/>
        </w:rPr>
        <w:tab/>
        <w:t>Samsung</w:t>
      </w:r>
    </w:p>
    <w:p w14:paraId="13C8B446" w14:textId="77777777" w:rsidR="001227BE" w:rsidRDefault="001227BE" w:rsidP="001227BE">
      <w:r>
        <w:rPr>
          <w:rFonts w:ascii="Times New Roman" w:eastAsia="Times New Roman" w:hAnsi="Times New Roman"/>
        </w:rPr>
        <w:t>R1-2508845</w:t>
      </w:r>
      <w:r>
        <w:rPr>
          <w:rFonts w:ascii="Times New Roman" w:eastAsia="Times New Roman" w:hAnsi="Times New Roman"/>
        </w:rPr>
        <w:tab/>
        <w:t>Maintenance for Rel-19 NR-NTN</w:t>
      </w:r>
      <w:r>
        <w:rPr>
          <w:rFonts w:ascii="Times New Roman" w:eastAsia="Times New Roman" w:hAnsi="Times New Roman"/>
        </w:rPr>
        <w:tab/>
        <w:t>Ericsson</w:t>
      </w:r>
    </w:p>
    <w:p w14:paraId="15B88D91" w14:textId="77777777" w:rsidR="001227BE" w:rsidRDefault="001227BE" w:rsidP="001227BE">
      <w:r>
        <w:rPr>
          <w:rFonts w:ascii="Times New Roman" w:eastAsia="Times New Roman" w:hAnsi="Times New Roman"/>
        </w:rPr>
        <w:t>R1-2508850</w:t>
      </w:r>
      <w:r>
        <w:rPr>
          <w:rFonts w:ascii="Times New Roman" w:eastAsia="Times New Roman" w:hAnsi="Times New Roman"/>
        </w:rPr>
        <w:tab/>
        <w:t>Remaining issues on Rel-19 NR NTN</w:t>
      </w:r>
      <w:r>
        <w:rPr>
          <w:rFonts w:ascii="Times New Roman" w:eastAsia="Times New Roman" w:hAnsi="Times New Roman"/>
        </w:rPr>
        <w:tab/>
        <w:t>ZTE Corporation, Sanechips</w:t>
      </w:r>
    </w:p>
    <w:p w14:paraId="641BA6A0" w14:textId="77777777" w:rsidR="001227BE" w:rsidRDefault="001227BE" w:rsidP="001227BE">
      <w:r>
        <w:rPr>
          <w:rFonts w:ascii="Times New Roman" w:eastAsia="Times New Roman" w:hAnsi="Times New Roman"/>
        </w:rPr>
        <w:t>R1-2509006</w:t>
      </w:r>
      <w:r>
        <w:rPr>
          <w:rFonts w:ascii="Times New Roman" w:eastAsia="Times New Roman" w:hAnsi="Times New Roman"/>
        </w:rPr>
        <w:tab/>
        <w:t>Discussion on Maintenance for Rel-19 NR NTN</w:t>
      </w:r>
      <w:r>
        <w:rPr>
          <w:rFonts w:ascii="Times New Roman" w:eastAsia="Times New Roman" w:hAnsi="Times New Roman"/>
        </w:rPr>
        <w:tab/>
        <w:t>Nokia</w:t>
      </w:r>
    </w:p>
    <w:p w14:paraId="13D435C0" w14:textId="77777777" w:rsidR="001227BE" w:rsidRDefault="001227BE" w:rsidP="001227BE">
      <w:r>
        <w:rPr>
          <w:rFonts w:ascii="Times New Roman" w:eastAsia="Times New Roman" w:hAnsi="Times New Roman"/>
        </w:rPr>
        <w:t>R1-2509205</w:t>
      </w:r>
      <w:r>
        <w:rPr>
          <w:rFonts w:ascii="Times New Roman" w:eastAsia="Times New Roman" w:hAnsi="Times New Roman"/>
        </w:rPr>
        <w:tab/>
        <w:t>Maintenance for Rel-19 NR NTN</w:t>
      </w:r>
      <w:r>
        <w:rPr>
          <w:rFonts w:ascii="Times New Roman" w:eastAsia="Times New Roman" w:hAnsi="Times New Roman"/>
        </w:rPr>
        <w:tab/>
        <w:t>Qualcomm Incorporated</w:t>
      </w:r>
    </w:p>
    <w:p w14:paraId="4F1EB042" w14:textId="77777777" w:rsidR="001227BE" w:rsidRDefault="001227BE" w:rsidP="001227B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R1-2509262</w:t>
      </w:r>
      <w:r>
        <w:rPr>
          <w:rFonts w:ascii="Times New Roman" w:eastAsia="Times New Roman" w:hAnsi="Times New Roman"/>
        </w:rPr>
        <w:tab/>
        <w:t>Maintenance of R19 NR-NTN</w:t>
      </w:r>
      <w:r>
        <w:rPr>
          <w:rFonts w:ascii="Times New Roman" w:eastAsia="Times New Roman" w:hAnsi="Times New Roman"/>
        </w:rPr>
        <w:tab/>
        <w:t>NTT DOCOMO, INC.</w:t>
      </w:r>
    </w:p>
    <w:p w14:paraId="33399C42" w14:textId="77777777" w:rsidR="00262EF0" w:rsidRDefault="00262EF0" w:rsidP="001227BE">
      <w:pPr>
        <w:rPr>
          <w:rFonts w:ascii="Times New Roman" w:eastAsia="Times New Roman" w:hAnsi="Times New Roman"/>
        </w:rPr>
      </w:pPr>
    </w:p>
    <w:p w14:paraId="73D66BC5" w14:textId="3A04AF5A" w:rsidR="00262EF0" w:rsidRDefault="00AD43F2" w:rsidP="00E00B7E">
      <w:pPr>
        <w:pStyle w:val="Heading4"/>
        <w:rPr>
          <w:lang w:val="en-SE"/>
        </w:rPr>
      </w:pPr>
      <w:r w:rsidRPr="00547D58">
        <w:rPr>
          <w:lang w:val="en-SE"/>
        </w:rPr>
        <w:t>NR-NTN downlink coverage enhancements</w:t>
      </w:r>
    </w:p>
    <w:p w14:paraId="24B1D9C8" w14:textId="2FD16D26" w:rsidR="005F6F1C" w:rsidRPr="00EF124F" w:rsidRDefault="00047AB9" w:rsidP="005F6F1C">
      <w:pPr>
        <w:rPr>
          <w:rFonts w:ascii="Times New Roman" w:eastAsia="Times New Roman" w:hAnsi="Times New Roman"/>
          <w:szCs w:val="20"/>
          <w:highlight w:val="yellow"/>
          <w:lang w:val="en-SE" w:eastAsia="en-SE"/>
        </w:rPr>
      </w:pPr>
      <w:r w:rsidRPr="00547D58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R1-2509490</w:t>
      </w:r>
      <w:r w:rsidRPr="00EF124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 #1 - Maintenance on NR-NTN downlink coverage enhancements</w:t>
      </w:r>
      <w:r w:rsidRPr="00EF124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(Thales)</w:t>
      </w:r>
    </w:p>
    <w:p w14:paraId="55DE7863" w14:textId="4E0C5C17" w:rsidR="00EF124F" w:rsidRPr="00EF124F" w:rsidRDefault="00EF124F" w:rsidP="00EF124F">
      <w:pPr>
        <w:rPr>
          <w:rFonts w:ascii="Times New Roman" w:eastAsia="Times New Roman" w:hAnsi="Times New Roman"/>
          <w:szCs w:val="20"/>
          <w:lang w:val="en-SE" w:eastAsia="en-SE"/>
        </w:rPr>
      </w:pPr>
      <w:r w:rsidRPr="00547D58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R1-250949</w:t>
      </w:r>
      <w:r w:rsidRPr="00EF124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1</w:t>
      </w:r>
      <w:r w:rsidRPr="00EF124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 #</w:t>
      </w:r>
      <w:r w:rsidRPr="00EF124F">
        <w:rPr>
          <w:rFonts w:ascii="Times New Roman" w:eastAsia="Times New Roman" w:hAnsi="Times New Roman"/>
          <w:szCs w:val="20"/>
          <w:highlight w:val="yellow"/>
          <w:lang w:val="en-SE" w:eastAsia="en-SE"/>
        </w:rPr>
        <w:t>2</w:t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- Maintenance on NR-NTN downlink coverage enhancements</w:t>
      </w:r>
      <w:r w:rsidRPr="00EF124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(Thales)</w:t>
      </w:r>
    </w:p>
    <w:p w14:paraId="52BD5451" w14:textId="77777777" w:rsidR="00EF124F" w:rsidRPr="00EF124F" w:rsidRDefault="00EF124F" w:rsidP="00EF124F">
      <w:pPr>
        <w:rPr>
          <w:rFonts w:ascii="Times New Roman" w:eastAsia="Times New Roman" w:hAnsi="Times New Roman"/>
          <w:szCs w:val="20"/>
          <w:lang w:val="en-SE" w:eastAsia="en-SE"/>
        </w:rPr>
      </w:pPr>
    </w:p>
    <w:p w14:paraId="11CA362A" w14:textId="77777777" w:rsidR="00EF124F" w:rsidRPr="00EF124F" w:rsidRDefault="00EF124F" w:rsidP="00693D00">
      <w:pPr>
        <w:pStyle w:val="3GPPNormalText"/>
      </w:pPr>
    </w:p>
    <w:p w14:paraId="1532BB30" w14:textId="04A589F0" w:rsidR="00AD43F2" w:rsidRDefault="00AD43F2" w:rsidP="00E00B7E">
      <w:pPr>
        <w:pStyle w:val="Heading5"/>
        <w:rPr>
          <w:lang w:val="en-SE"/>
        </w:rPr>
      </w:pPr>
      <w:r w:rsidRPr="00547D58">
        <w:rPr>
          <w:lang w:val="en-SE"/>
        </w:rPr>
        <w:t>LS on OCC for RACH-less HO</w:t>
      </w:r>
      <w:r w:rsidR="00F06904">
        <w:rPr>
          <w:lang w:val="en-SE"/>
        </w:rPr>
        <w:t xml:space="preserve"> </w:t>
      </w:r>
      <w:r w:rsidR="00F06904" w:rsidRPr="00F06904">
        <w:t>(</w:t>
      </w:r>
      <w:r w:rsidR="00F06904" w:rsidRPr="00F06904">
        <w:t>R1-2508308</w:t>
      </w:r>
      <w:r w:rsidR="00F06904" w:rsidRPr="00F06904">
        <w:t>)</w:t>
      </w:r>
    </w:p>
    <w:p w14:paraId="1A89C314" w14:textId="2DAF6A75" w:rsidR="00F163DC" w:rsidRPr="003E603C" w:rsidRDefault="00F163DC" w:rsidP="00F163DC">
      <w:pPr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</w:pPr>
      <w:r w:rsidRPr="00547D58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R1-2509501</w:t>
      </w:r>
      <w:r w:rsidR="003E603C" w:rsidRPr="003E603C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="003E603C"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 #1 - Reply LS on OCC for RACH-less HO</w:t>
      </w:r>
      <w:r w:rsidR="003E603C" w:rsidRPr="003E603C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="003E603C"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(Thales)</w:t>
      </w:r>
    </w:p>
    <w:p w14:paraId="0A4F04AD" w14:textId="46252804" w:rsidR="003E603C" w:rsidRPr="003E603C" w:rsidRDefault="003E603C" w:rsidP="003E603C">
      <w:pPr>
        <w:rPr>
          <w:rFonts w:ascii="Times New Roman" w:eastAsia="Times New Roman" w:hAnsi="Times New Roman"/>
          <w:color w:val="000000"/>
          <w:szCs w:val="20"/>
          <w:lang w:val="en-SE" w:eastAsia="en-SE"/>
        </w:rPr>
      </w:pPr>
      <w:r w:rsidRPr="00547D58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R1-250950</w:t>
      </w:r>
      <w:r w:rsidRPr="003E603C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2</w:t>
      </w:r>
      <w:r w:rsidRPr="003E603C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 #</w:t>
      </w:r>
      <w:r w:rsidRPr="003E603C">
        <w:rPr>
          <w:rFonts w:ascii="Times New Roman" w:eastAsia="Times New Roman" w:hAnsi="Times New Roman"/>
          <w:szCs w:val="20"/>
          <w:highlight w:val="yellow"/>
          <w:lang w:val="en-SE" w:eastAsia="en-SE"/>
        </w:rPr>
        <w:t>2</w:t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- Reply LS on OCC for RACH-less HO</w:t>
      </w:r>
      <w:r w:rsidRPr="003E603C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(Thales)</w:t>
      </w:r>
    </w:p>
    <w:p w14:paraId="14732110" w14:textId="77777777" w:rsidR="003E603C" w:rsidRPr="003E603C" w:rsidRDefault="003E603C" w:rsidP="003E603C">
      <w:pPr>
        <w:rPr>
          <w:rFonts w:ascii="Times New Roman" w:hAnsi="Times New Roman"/>
          <w:sz w:val="24"/>
          <w:szCs w:val="32"/>
          <w:lang w:val="en-SE" w:eastAsia="x-none"/>
        </w:rPr>
      </w:pPr>
    </w:p>
    <w:p w14:paraId="3B0C5F64" w14:textId="77777777" w:rsidR="00F163DC" w:rsidRPr="00F163DC" w:rsidRDefault="00F163DC" w:rsidP="00F163DC">
      <w:pPr>
        <w:rPr>
          <w:lang w:val="en-SE" w:eastAsia="x-none"/>
        </w:rPr>
      </w:pPr>
    </w:p>
    <w:p w14:paraId="60BA1375" w14:textId="77777777" w:rsidR="00AD43F2" w:rsidRDefault="00AD43F2" w:rsidP="00AD43F2">
      <w:pPr>
        <w:rPr>
          <w:lang w:val="en-SE" w:eastAsia="x-none"/>
        </w:rPr>
      </w:pPr>
    </w:p>
    <w:p w14:paraId="770EC3CB" w14:textId="0C7A3491" w:rsidR="00AD43F2" w:rsidRPr="00AD43F2" w:rsidRDefault="00AD43F2" w:rsidP="00E00B7E">
      <w:pPr>
        <w:pStyle w:val="Heading4"/>
        <w:rPr>
          <w:lang w:val="en-SE"/>
        </w:rPr>
      </w:pPr>
      <w:r w:rsidRPr="00547D58">
        <w:rPr>
          <w:lang w:val="en-SE"/>
        </w:rPr>
        <w:lastRenderedPageBreak/>
        <w:t xml:space="preserve">Support of </w:t>
      </w:r>
      <w:proofErr w:type="spellStart"/>
      <w:r w:rsidRPr="00547D58">
        <w:rPr>
          <w:lang w:val="en-SE"/>
        </w:rPr>
        <w:t>RedCap</w:t>
      </w:r>
      <w:proofErr w:type="spellEnd"/>
      <w:r w:rsidRPr="00547D58">
        <w:rPr>
          <w:lang w:val="en-SE"/>
        </w:rPr>
        <w:t xml:space="preserve"> and </w:t>
      </w:r>
      <w:proofErr w:type="spellStart"/>
      <w:r w:rsidRPr="00547D58">
        <w:rPr>
          <w:lang w:val="en-SE"/>
        </w:rPr>
        <w:t>eRedCap</w:t>
      </w:r>
      <w:proofErr w:type="spellEnd"/>
      <w:r w:rsidRPr="00547D58">
        <w:rPr>
          <w:lang w:val="en-SE"/>
        </w:rPr>
        <w:t xml:space="preserve"> </w:t>
      </w:r>
      <w:proofErr w:type="spellStart"/>
      <w:r w:rsidRPr="00547D58">
        <w:rPr>
          <w:lang w:val="en-SE"/>
        </w:rPr>
        <w:t>UEs</w:t>
      </w:r>
      <w:proofErr w:type="spellEnd"/>
      <w:r w:rsidRPr="00547D58">
        <w:rPr>
          <w:lang w:val="en-SE"/>
        </w:rPr>
        <w:t xml:space="preserve"> with NR NTN operating in FR1-NTN bands</w:t>
      </w:r>
    </w:p>
    <w:p w14:paraId="74337320" w14:textId="1CC024D0" w:rsidR="00AD43F2" w:rsidRPr="002539C8" w:rsidRDefault="007063D5" w:rsidP="00AD43F2">
      <w:pPr>
        <w:rPr>
          <w:rFonts w:ascii="Times New Roman" w:eastAsia="Times New Roman" w:hAnsi="Times New Roman"/>
          <w:szCs w:val="20"/>
          <w:highlight w:val="yellow"/>
          <w:lang w:val="en-SE" w:eastAsia="en-SE"/>
        </w:rPr>
      </w:pPr>
      <w:r w:rsidRPr="00547D58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R1-2509483</w:t>
      </w:r>
      <w:r w:rsidR="002539C8" w:rsidRPr="002539C8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="002539C8"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Summary #1 for Support of </w:t>
      </w:r>
      <w:proofErr w:type="spellStart"/>
      <w:r w:rsidR="002539C8"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RedCap</w:t>
      </w:r>
      <w:proofErr w:type="spellEnd"/>
      <w:r w:rsidR="002539C8"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and </w:t>
      </w:r>
      <w:proofErr w:type="spellStart"/>
      <w:r w:rsidR="002539C8"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eRedCap</w:t>
      </w:r>
      <w:proofErr w:type="spellEnd"/>
      <w:r w:rsidR="002539C8"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</w:t>
      </w:r>
      <w:proofErr w:type="spellStart"/>
      <w:r w:rsidR="002539C8"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UEs</w:t>
      </w:r>
      <w:proofErr w:type="spellEnd"/>
      <w:r w:rsidR="002539C8"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with NR NTN operating in FR1-NTN bands</w:t>
      </w:r>
      <w:r w:rsidR="002539C8" w:rsidRPr="002539C8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="002539C8"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(CATT)</w:t>
      </w:r>
    </w:p>
    <w:p w14:paraId="18D8D34A" w14:textId="549DBE22" w:rsidR="002539C8" w:rsidRPr="002539C8" w:rsidRDefault="002539C8" w:rsidP="002539C8">
      <w:pPr>
        <w:rPr>
          <w:rFonts w:ascii="Times New Roman" w:eastAsia="Times New Roman" w:hAnsi="Times New Roman"/>
          <w:szCs w:val="20"/>
          <w:lang w:val="en-SE" w:eastAsia="en-SE"/>
        </w:rPr>
      </w:pPr>
      <w:r w:rsidRPr="00547D58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R1-250948</w:t>
      </w:r>
      <w:r w:rsidRPr="002539C8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4</w:t>
      </w:r>
      <w:r w:rsidRPr="002539C8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Summary #</w:t>
      </w:r>
      <w:r w:rsidRPr="002539C8">
        <w:rPr>
          <w:rFonts w:ascii="Times New Roman" w:eastAsia="Times New Roman" w:hAnsi="Times New Roman"/>
          <w:szCs w:val="20"/>
          <w:highlight w:val="yellow"/>
          <w:lang w:val="en-SE" w:eastAsia="en-SE"/>
        </w:rPr>
        <w:t>2</w:t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for Support of </w:t>
      </w:r>
      <w:proofErr w:type="spellStart"/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RedCap</w:t>
      </w:r>
      <w:proofErr w:type="spellEnd"/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and </w:t>
      </w:r>
      <w:proofErr w:type="spellStart"/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eRedCap</w:t>
      </w:r>
      <w:proofErr w:type="spellEnd"/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</w:t>
      </w:r>
      <w:proofErr w:type="spellStart"/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UEs</w:t>
      </w:r>
      <w:proofErr w:type="spellEnd"/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with NR NTN operating in FR1-NTN bands</w:t>
      </w:r>
      <w:r w:rsidRPr="002539C8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(CATT)</w:t>
      </w:r>
    </w:p>
    <w:p w14:paraId="60738D3A" w14:textId="77777777" w:rsidR="002539C8" w:rsidRPr="002539C8" w:rsidRDefault="002539C8" w:rsidP="00AD43F2">
      <w:pPr>
        <w:rPr>
          <w:rFonts w:ascii="Times New Roman" w:eastAsia="Times New Roman" w:hAnsi="Times New Roman"/>
          <w:szCs w:val="20"/>
          <w:lang w:val="en-SE" w:eastAsia="en-SE"/>
        </w:rPr>
      </w:pPr>
    </w:p>
    <w:p w14:paraId="645F7023" w14:textId="77777777" w:rsidR="002539C8" w:rsidRPr="00AD43F2" w:rsidRDefault="002539C8" w:rsidP="00AD43F2">
      <w:pPr>
        <w:rPr>
          <w:lang w:val="en-SE" w:eastAsia="x-none"/>
        </w:rPr>
      </w:pPr>
    </w:p>
    <w:p w14:paraId="675CC5F1" w14:textId="55846ACE" w:rsidR="001227BE" w:rsidRDefault="004B481A" w:rsidP="00E00B7E">
      <w:pPr>
        <w:pStyle w:val="Heading4"/>
        <w:rPr>
          <w:rFonts w:eastAsia="DengXian"/>
          <w:lang w:eastAsia="zh-CN"/>
        </w:rPr>
      </w:pPr>
      <w:r w:rsidRPr="00547D58">
        <w:rPr>
          <w:lang w:val="en-SE"/>
        </w:rPr>
        <w:t>NR-NTN uplink capacity and throughput enhancements</w:t>
      </w:r>
    </w:p>
    <w:p w14:paraId="1126DF80" w14:textId="77777777" w:rsidR="00047AB9" w:rsidRPr="00F163DC" w:rsidRDefault="00047AB9" w:rsidP="00047AB9">
      <w:pPr>
        <w:rPr>
          <w:rFonts w:ascii="Times New Roman" w:eastAsia="Times New Roman" w:hAnsi="Times New Roman"/>
          <w:szCs w:val="20"/>
          <w:highlight w:val="yellow"/>
          <w:lang w:val="en-SE" w:eastAsia="en-SE"/>
        </w:rPr>
      </w:pPr>
      <w:r w:rsidRPr="00547D58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R1-2509478</w:t>
      </w:r>
      <w:r w:rsidRPr="00F163DC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Feature lead summary #1: NR-NTN uplink capacity and throughput enhancements</w:t>
      </w:r>
      <w:r w:rsidRPr="00F163DC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</w:t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(MediaTek)</w:t>
      </w:r>
    </w:p>
    <w:p w14:paraId="1B58EF8B" w14:textId="77777777" w:rsidR="00047AB9" w:rsidRPr="00F163DC" w:rsidRDefault="00047AB9" w:rsidP="00047AB9">
      <w:pPr>
        <w:rPr>
          <w:rFonts w:ascii="Times New Roman" w:eastAsia="Times New Roman" w:hAnsi="Times New Roman"/>
          <w:szCs w:val="20"/>
          <w:highlight w:val="yellow"/>
          <w:lang w:val="en-SE" w:eastAsia="en-SE"/>
        </w:rPr>
      </w:pPr>
      <w:r w:rsidRPr="00547D58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R1-250947</w:t>
      </w:r>
      <w:r w:rsidRPr="00F163DC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9</w:t>
      </w:r>
      <w:r w:rsidRPr="00F163DC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Feature lead summary #</w:t>
      </w:r>
      <w:r w:rsidRPr="00F163DC">
        <w:rPr>
          <w:rFonts w:ascii="Times New Roman" w:eastAsia="Times New Roman" w:hAnsi="Times New Roman"/>
          <w:szCs w:val="20"/>
          <w:highlight w:val="yellow"/>
          <w:lang w:val="en-SE" w:eastAsia="en-SE"/>
        </w:rPr>
        <w:t>2</w:t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: NR-NTN uplink capacity and throughput enhancements</w:t>
      </w:r>
      <w:r w:rsidRPr="00F163DC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</w:t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(MediaTek)</w:t>
      </w:r>
    </w:p>
    <w:p w14:paraId="3DEA6A42" w14:textId="77777777" w:rsidR="00047AB9" w:rsidRPr="00F163DC" w:rsidRDefault="00047AB9" w:rsidP="00047AB9">
      <w:pPr>
        <w:rPr>
          <w:rFonts w:ascii="Times New Roman" w:eastAsia="Times New Roman" w:hAnsi="Times New Roman"/>
          <w:szCs w:val="20"/>
          <w:lang w:val="en-SE" w:eastAsia="en-SE"/>
        </w:rPr>
      </w:pPr>
      <w:r w:rsidRPr="00547D58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</w:t>
      </w:r>
      <w:r w:rsidRPr="00F163DC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80</w:t>
      </w:r>
      <w:r w:rsidRPr="00F163DC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Feature lead summary #</w:t>
      </w:r>
      <w:r w:rsidRPr="00F163DC">
        <w:rPr>
          <w:rFonts w:ascii="Times New Roman" w:eastAsia="Times New Roman" w:hAnsi="Times New Roman"/>
          <w:szCs w:val="20"/>
          <w:highlight w:val="yellow"/>
          <w:lang w:val="en-SE" w:eastAsia="en-SE"/>
        </w:rPr>
        <w:t>3</w:t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: NR-NTN uplink capacity and throughput enhancements</w:t>
      </w:r>
      <w:r w:rsidRPr="00F163DC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</w:t>
      </w:r>
      <w:r w:rsidRPr="00547D58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(MediaTek)</w:t>
      </w:r>
    </w:p>
    <w:p w14:paraId="593CE80B" w14:textId="77777777" w:rsidR="00547D58" w:rsidRPr="00047AB9" w:rsidRDefault="00547D58" w:rsidP="001227BE">
      <w:pPr>
        <w:rPr>
          <w:rFonts w:eastAsia="DengXian"/>
          <w:lang w:val="en-SE" w:eastAsia="zh-CN"/>
        </w:rPr>
      </w:pPr>
    </w:p>
    <w:p w14:paraId="30069E28" w14:textId="77777777" w:rsidR="00547D58" w:rsidRPr="00547D58" w:rsidRDefault="00547D58" w:rsidP="001227BE">
      <w:pPr>
        <w:rPr>
          <w:rFonts w:eastAsia="DengXian"/>
          <w:lang w:eastAsia="zh-CN"/>
        </w:rPr>
      </w:pPr>
    </w:p>
    <w:p w14:paraId="6D2292F4" w14:textId="77777777" w:rsidR="001227BE" w:rsidRPr="00474B3B" w:rsidRDefault="001227BE" w:rsidP="00E70D4F">
      <w:pPr>
        <w:pStyle w:val="Heading3"/>
        <w:numPr>
          <w:ilvl w:val="2"/>
          <w:numId w:val="29"/>
        </w:numPr>
        <w:rPr>
          <w:bCs/>
          <w:lang w:val="en-US"/>
        </w:rPr>
      </w:pPr>
      <w:r w:rsidRPr="00474B3B">
        <w:rPr>
          <w:bCs/>
          <w:lang w:val="en-US"/>
        </w:rPr>
        <w:t>Maintenance for Rel-19 IoT NTN</w:t>
      </w:r>
    </w:p>
    <w:p w14:paraId="626C83C3" w14:textId="77777777" w:rsidR="001227BE" w:rsidRPr="005D571D" w:rsidRDefault="001227BE" w:rsidP="001227BE">
      <w:pPr>
        <w:rPr>
          <w:rFonts w:ascii="SimSun" w:eastAsia="SimSun" w:hAnsi="SimSun"/>
          <w:sz w:val="24"/>
          <w:lang w:val="en-US" w:eastAsia="zh-CN"/>
        </w:rPr>
      </w:pPr>
      <w:r w:rsidRPr="005D571D">
        <w:rPr>
          <w:i/>
          <w:iCs/>
        </w:rPr>
        <w:t>Note: Maximum one contribution</w:t>
      </w:r>
      <w:r w:rsidRPr="002913BE">
        <w:rPr>
          <w:rFonts w:eastAsia="DengXian" w:hint="eastAsia"/>
          <w:i/>
          <w:iCs/>
          <w:lang w:val="en-US" w:eastAsia="zh-CN"/>
        </w:rPr>
        <w:t xml:space="preserve"> </w:t>
      </w:r>
      <w:r>
        <w:rPr>
          <w:rFonts w:eastAsia="DengXian" w:hint="eastAsia"/>
          <w:i/>
          <w:iCs/>
          <w:lang w:val="en-US" w:eastAsia="zh-CN"/>
        </w:rPr>
        <w:t>per</w:t>
      </w:r>
      <w:r w:rsidRPr="002913BE">
        <w:rPr>
          <w:rFonts w:eastAsia="DengXian"/>
          <w:i/>
          <w:iCs/>
          <w:lang w:val="en-US" w:eastAsia="zh-CN"/>
        </w:rPr>
        <w:t xml:space="preserve"> company/organization/university</w:t>
      </w:r>
      <w:r>
        <w:rPr>
          <w:rFonts w:eastAsia="DengXian" w:hint="eastAsia"/>
          <w:i/>
          <w:iCs/>
          <w:lang w:val="en-US" w:eastAsia="zh-CN"/>
        </w:rPr>
        <w:t xml:space="preserve"> for</w:t>
      </w:r>
      <w:r w:rsidRPr="005D571D">
        <w:rPr>
          <w:i/>
          <w:iCs/>
        </w:rPr>
        <w:t xml:space="preserve"> IoT_NTN_Ph3 and </w:t>
      </w:r>
      <w:proofErr w:type="spellStart"/>
      <w:r w:rsidRPr="005D571D">
        <w:rPr>
          <w:i/>
          <w:iCs/>
        </w:rPr>
        <w:t>IoT_NTN_TDD</w:t>
      </w:r>
      <w:proofErr w:type="spellEnd"/>
    </w:p>
    <w:p w14:paraId="7807CA0B" w14:textId="77777777" w:rsidR="001227BE" w:rsidRPr="005D571D" w:rsidRDefault="001227BE" w:rsidP="001227BE">
      <w:pPr>
        <w:rPr>
          <w:i/>
          <w:iCs/>
        </w:rPr>
      </w:pPr>
      <w:r w:rsidRPr="005D571D">
        <w:rPr>
          <w:i/>
          <w:iCs/>
        </w:rPr>
        <w:t>Note</w:t>
      </w:r>
      <w:r>
        <w:rPr>
          <w:rFonts w:eastAsia="DengXian" w:hint="eastAsia"/>
          <w:i/>
          <w:iCs/>
          <w:lang w:eastAsia="zh-CN"/>
        </w:rPr>
        <w:t xml:space="preserve">: </w:t>
      </w:r>
      <w:r w:rsidRPr="005D571D">
        <w:rPr>
          <w:i/>
          <w:iCs/>
        </w:rPr>
        <w:t>For efficient review, please use the following sections in your contribution corresponding to the maintenance issues, if any:</w:t>
      </w:r>
    </w:p>
    <w:p w14:paraId="5DDF1203" w14:textId="77777777" w:rsidR="001227BE" w:rsidRPr="005D571D" w:rsidRDefault="001227BE" w:rsidP="001227BE">
      <w:pPr>
        <w:numPr>
          <w:ilvl w:val="0"/>
          <w:numId w:val="28"/>
        </w:numPr>
        <w:rPr>
          <w:i/>
          <w:iCs/>
        </w:rPr>
      </w:pPr>
      <w:r w:rsidRPr="005D571D">
        <w:rPr>
          <w:i/>
          <w:iCs/>
        </w:rPr>
        <w:t>IoT_NTN_Ph3</w:t>
      </w:r>
    </w:p>
    <w:p w14:paraId="51C2ED68" w14:textId="77777777" w:rsidR="001227BE" w:rsidRPr="00564D14" w:rsidRDefault="001227BE" w:rsidP="001227BE">
      <w:pPr>
        <w:numPr>
          <w:ilvl w:val="0"/>
          <w:numId w:val="28"/>
        </w:numPr>
        <w:rPr>
          <w:i/>
          <w:iCs/>
        </w:rPr>
      </w:pPr>
      <w:proofErr w:type="spellStart"/>
      <w:r w:rsidRPr="005D571D">
        <w:rPr>
          <w:i/>
          <w:iCs/>
        </w:rPr>
        <w:t>IoT_NTN_TDD</w:t>
      </w:r>
      <w:proofErr w:type="spellEnd"/>
    </w:p>
    <w:p w14:paraId="3E1A9356" w14:textId="77777777" w:rsidR="001227BE" w:rsidRDefault="001227BE" w:rsidP="001227BE">
      <w:pPr>
        <w:rPr>
          <w:rFonts w:eastAsia="DengXian"/>
          <w:i/>
          <w:iCs/>
          <w:lang w:eastAsia="zh-CN"/>
        </w:rPr>
      </w:pPr>
    </w:p>
    <w:p w14:paraId="527D5B14" w14:textId="77777777" w:rsidR="001227BE" w:rsidRDefault="001227BE" w:rsidP="001227BE">
      <w:r>
        <w:rPr>
          <w:rFonts w:ascii="Times New Roman" w:eastAsia="Times New Roman" w:hAnsi="Times New Roman"/>
        </w:rPr>
        <w:t>R1-2508413</w:t>
      </w:r>
      <w:r>
        <w:rPr>
          <w:rFonts w:ascii="Times New Roman" w:eastAsia="Times New Roman" w:hAnsi="Times New Roman"/>
        </w:rPr>
        <w:tab/>
        <w:t>Maintenance on Rel-19 IoT-NTN</w:t>
      </w:r>
      <w:r>
        <w:rPr>
          <w:rFonts w:ascii="Times New Roman" w:eastAsia="Times New Roman" w:hAnsi="Times New Roman"/>
        </w:rPr>
        <w:tab/>
        <w:t>vivo</w:t>
      </w:r>
    </w:p>
    <w:p w14:paraId="2E1BEBB4" w14:textId="77777777" w:rsidR="001227BE" w:rsidRDefault="001227BE" w:rsidP="001227BE">
      <w:r>
        <w:rPr>
          <w:rFonts w:ascii="Times New Roman" w:eastAsia="Times New Roman" w:hAnsi="Times New Roman"/>
        </w:rPr>
        <w:t>R1-2508480</w:t>
      </w:r>
      <w:r>
        <w:rPr>
          <w:rFonts w:ascii="Times New Roman" w:eastAsia="Times New Roman" w:hAnsi="Times New Roman"/>
        </w:rPr>
        <w:tab/>
        <w:t>Maintenance for Rel19 IoT-NTN</w:t>
      </w:r>
      <w:r>
        <w:rPr>
          <w:rFonts w:ascii="Times New Roman" w:eastAsia="Times New Roman" w:hAnsi="Times New Roman"/>
        </w:rPr>
        <w:tab/>
        <w:t>Nokia, Nokia Shanghai Bell</w:t>
      </w:r>
    </w:p>
    <w:p w14:paraId="002E1F47" w14:textId="77777777" w:rsidR="001227BE" w:rsidRDefault="001227BE" w:rsidP="001227BE">
      <w:r>
        <w:rPr>
          <w:rFonts w:ascii="Times New Roman" w:eastAsia="Times New Roman" w:hAnsi="Times New Roman"/>
        </w:rPr>
        <w:t>R1-2508488</w:t>
      </w:r>
      <w:r>
        <w:rPr>
          <w:rFonts w:ascii="Times New Roman" w:eastAsia="Times New Roman" w:hAnsi="Times New Roman"/>
        </w:rPr>
        <w:tab/>
        <w:t>Maintenance for IoT NTN Phase 3 and TDD mode</w:t>
      </w:r>
      <w:r>
        <w:rPr>
          <w:rFonts w:ascii="Times New Roman" w:eastAsia="Times New Roman" w:hAnsi="Times New Roman"/>
        </w:rPr>
        <w:tab/>
        <w:t>Huawei, HiSilicon</w:t>
      </w:r>
    </w:p>
    <w:p w14:paraId="047293D4" w14:textId="77777777" w:rsidR="001227BE" w:rsidRDefault="001227BE" w:rsidP="001227BE">
      <w:r>
        <w:rPr>
          <w:rFonts w:ascii="Times New Roman" w:eastAsia="Times New Roman" w:hAnsi="Times New Roman"/>
        </w:rPr>
        <w:t>R1-2508600</w:t>
      </w:r>
      <w:r>
        <w:rPr>
          <w:rFonts w:ascii="Times New Roman" w:eastAsia="Times New Roman" w:hAnsi="Times New Roman"/>
        </w:rPr>
        <w:tab/>
        <w:t>Maintenance for Rel-19 IoT NTN</w:t>
      </w:r>
      <w:r>
        <w:rPr>
          <w:rFonts w:ascii="Times New Roman" w:eastAsia="Times New Roman" w:hAnsi="Times New Roman"/>
        </w:rPr>
        <w:tab/>
        <w:t>CATT</w:t>
      </w:r>
    </w:p>
    <w:p w14:paraId="3A9DE5DD" w14:textId="77777777" w:rsidR="001227BE" w:rsidRDefault="001227BE" w:rsidP="001227BE">
      <w:r>
        <w:rPr>
          <w:rFonts w:ascii="Times New Roman" w:eastAsia="Times New Roman" w:hAnsi="Times New Roman"/>
        </w:rPr>
        <w:t>R1-2508665</w:t>
      </w:r>
      <w:r>
        <w:rPr>
          <w:rFonts w:ascii="Times New Roman" w:eastAsia="Times New Roman" w:hAnsi="Times New Roman"/>
        </w:rPr>
        <w:tab/>
        <w:t>Maintenance for Rel-19 IoT NTN</w:t>
      </w:r>
      <w:r>
        <w:rPr>
          <w:rFonts w:ascii="Times New Roman" w:eastAsia="Times New Roman" w:hAnsi="Times New Roman"/>
        </w:rPr>
        <w:tab/>
        <w:t>Xiaomi</w:t>
      </w:r>
    </w:p>
    <w:p w14:paraId="568819D3" w14:textId="77777777" w:rsidR="001227BE" w:rsidRDefault="001227BE" w:rsidP="001227BE">
      <w:r>
        <w:rPr>
          <w:rFonts w:ascii="Times New Roman" w:eastAsia="Times New Roman" w:hAnsi="Times New Roman"/>
        </w:rPr>
        <w:t>R1-2508703</w:t>
      </w:r>
      <w:r>
        <w:rPr>
          <w:rFonts w:ascii="Times New Roman" w:eastAsia="Times New Roman" w:hAnsi="Times New Roman"/>
        </w:rPr>
        <w:tab/>
        <w:t>Maintenance for Rel-19 IoT NTN</w:t>
      </w:r>
      <w:r>
        <w:rPr>
          <w:rFonts w:ascii="Times New Roman" w:eastAsia="Times New Roman" w:hAnsi="Times New Roman"/>
        </w:rPr>
        <w:tab/>
        <w:t>OPPO</w:t>
      </w:r>
    </w:p>
    <w:p w14:paraId="3E5392BD" w14:textId="77777777" w:rsidR="001227BE" w:rsidRDefault="001227BE" w:rsidP="001227BE">
      <w:r>
        <w:rPr>
          <w:rFonts w:ascii="Times New Roman" w:eastAsia="Times New Roman" w:hAnsi="Times New Roman"/>
        </w:rPr>
        <w:t>R1-2508782</w:t>
      </w:r>
      <w:r>
        <w:rPr>
          <w:rFonts w:ascii="Times New Roman" w:eastAsia="Times New Roman" w:hAnsi="Times New Roman"/>
        </w:rPr>
        <w:tab/>
        <w:t>Maintenance for Rel-19 IoT NTN</w:t>
      </w:r>
      <w:r>
        <w:rPr>
          <w:rFonts w:ascii="Times New Roman" w:eastAsia="Times New Roman" w:hAnsi="Times New Roman"/>
        </w:rPr>
        <w:tab/>
        <w:t>Samsung</w:t>
      </w:r>
    </w:p>
    <w:p w14:paraId="27312365" w14:textId="77777777" w:rsidR="001227BE" w:rsidRDefault="001227BE" w:rsidP="001227BE">
      <w:r>
        <w:rPr>
          <w:rFonts w:ascii="Times New Roman" w:eastAsia="Times New Roman" w:hAnsi="Times New Roman"/>
        </w:rPr>
        <w:t>R1-2508851</w:t>
      </w:r>
      <w:r>
        <w:rPr>
          <w:rFonts w:ascii="Times New Roman" w:eastAsia="Times New Roman" w:hAnsi="Times New Roman"/>
        </w:rPr>
        <w:tab/>
        <w:t>Remaining issues on Rel-19 IoT NTN</w:t>
      </w:r>
      <w:r>
        <w:rPr>
          <w:rFonts w:ascii="Times New Roman" w:eastAsia="Times New Roman" w:hAnsi="Times New Roman"/>
        </w:rPr>
        <w:tab/>
        <w:t>ZTE Corporation, Sanechips</w:t>
      </w:r>
    </w:p>
    <w:p w14:paraId="23279F27" w14:textId="77777777" w:rsidR="001227BE" w:rsidRDefault="001227BE" w:rsidP="001227BE">
      <w:r>
        <w:rPr>
          <w:rFonts w:ascii="Times New Roman" w:eastAsia="Times New Roman" w:hAnsi="Times New Roman"/>
        </w:rPr>
        <w:t>R1-2508867</w:t>
      </w:r>
      <w:r>
        <w:rPr>
          <w:rFonts w:ascii="Times New Roman" w:eastAsia="Times New Roman" w:hAnsi="Times New Roman"/>
        </w:rPr>
        <w:tab/>
        <w:t>Maintenance for Rel-19 IoT-NTN</w:t>
      </w:r>
      <w:r>
        <w:rPr>
          <w:rFonts w:ascii="Times New Roman" w:eastAsia="Times New Roman" w:hAnsi="Times New Roman"/>
        </w:rPr>
        <w:tab/>
        <w:t>Ericsson</w:t>
      </w:r>
    </w:p>
    <w:p w14:paraId="3714C45D" w14:textId="77777777" w:rsidR="001227BE" w:rsidRDefault="001227BE" w:rsidP="001227BE">
      <w:r>
        <w:rPr>
          <w:rFonts w:ascii="Times New Roman" w:eastAsia="Times New Roman" w:hAnsi="Times New Roman"/>
        </w:rPr>
        <w:t>R1-2509135</w:t>
      </w:r>
      <w:r>
        <w:rPr>
          <w:rFonts w:ascii="Times New Roman" w:eastAsia="Times New Roman" w:hAnsi="Times New Roman"/>
        </w:rPr>
        <w:tab/>
        <w:t>On scheduling enhancement to IoT NTN TDD</w:t>
      </w:r>
      <w:r>
        <w:rPr>
          <w:rFonts w:ascii="Times New Roman" w:eastAsia="Times New Roman" w:hAnsi="Times New Roman"/>
        </w:rPr>
        <w:tab/>
        <w:t>Nordic Semiconductor ASA</w:t>
      </w:r>
    </w:p>
    <w:p w14:paraId="32BDF35C" w14:textId="77777777" w:rsidR="001227BE" w:rsidRDefault="001227BE" w:rsidP="001227B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R1-2509206</w:t>
      </w:r>
      <w:r>
        <w:rPr>
          <w:rFonts w:ascii="Times New Roman" w:eastAsia="Times New Roman" w:hAnsi="Times New Roman"/>
        </w:rPr>
        <w:tab/>
        <w:t>Maintenance for Rel-19 IOT NTN</w:t>
      </w:r>
      <w:r>
        <w:rPr>
          <w:rFonts w:ascii="Times New Roman" w:eastAsia="Times New Roman" w:hAnsi="Times New Roman"/>
        </w:rPr>
        <w:tab/>
        <w:t>Qualcomm Incorporated</w:t>
      </w:r>
    </w:p>
    <w:p w14:paraId="3D17C601" w14:textId="77777777" w:rsidR="00183EF1" w:rsidRDefault="00183EF1" w:rsidP="001227BE">
      <w:pPr>
        <w:rPr>
          <w:rFonts w:ascii="Times New Roman" w:eastAsia="Times New Roman" w:hAnsi="Times New Roman"/>
        </w:rPr>
      </w:pPr>
    </w:p>
    <w:p w14:paraId="3CA2EB6D" w14:textId="77777777" w:rsidR="001945DC" w:rsidRDefault="001945DC" w:rsidP="001945DC">
      <w:pPr>
        <w:rPr>
          <w:i/>
          <w:iCs/>
        </w:rPr>
      </w:pPr>
    </w:p>
    <w:p w14:paraId="01CEF5CB" w14:textId="26D4613B" w:rsidR="001945DC" w:rsidRDefault="001945DC" w:rsidP="00BB7299">
      <w:pPr>
        <w:pStyle w:val="Heading4"/>
      </w:pPr>
      <w:r w:rsidRPr="005D571D">
        <w:t>IoT_NTN_Ph3</w:t>
      </w:r>
    </w:p>
    <w:p w14:paraId="6DD1B10E" w14:textId="77777777" w:rsidR="007B15D2" w:rsidRPr="007B15D2" w:rsidRDefault="007B15D2" w:rsidP="007B15D2">
      <w:pPr>
        <w:rPr>
          <w:highlight w:val="yellow"/>
        </w:rPr>
      </w:pPr>
      <w:r w:rsidRPr="007B15D2">
        <w:rPr>
          <w:rFonts w:ascii="Times New Roman" w:eastAsia="Times New Roman" w:hAnsi="Times New Roman"/>
          <w:highlight w:val="yellow"/>
        </w:rPr>
        <w:t>R1-2509063</w:t>
      </w:r>
      <w:r w:rsidRPr="007B15D2">
        <w:rPr>
          <w:rFonts w:ascii="Times New Roman" w:eastAsia="Times New Roman" w:hAnsi="Times New Roman"/>
          <w:highlight w:val="yellow"/>
        </w:rPr>
        <w:tab/>
        <w:t>FL Summary #1 for Rel-19 IoT-NTN maintenance</w:t>
      </w:r>
      <w:r w:rsidRPr="007B15D2">
        <w:rPr>
          <w:rFonts w:ascii="Times New Roman" w:eastAsia="Times New Roman" w:hAnsi="Times New Roman"/>
          <w:highlight w:val="yellow"/>
        </w:rPr>
        <w:tab/>
        <w:t>Sony</w:t>
      </w:r>
    </w:p>
    <w:p w14:paraId="20825069" w14:textId="77777777" w:rsidR="007B15D2" w:rsidRPr="007B15D2" w:rsidRDefault="007B15D2" w:rsidP="007B15D2">
      <w:pPr>
        <w:rPr>
          <w:highlight w:val="yellow"/>
        </w:rPr>
      </w:pPr>
      <w:r w:rsidRPr="007B15D2">
        <w:rPr>
          <w:rFonts w:ascii="Times New Roman" w:eastAsia="Times New Roman" w:hAnsi="Times New Roman"/>
          <w:highlight w:val="yellow"/>
        </w:rPr>
        <w:t>R1-2509064</w:t>
      </w:r>
      <w:r w:rsidRPr="007B15D2">
        <w:rPr>
          <w:rFonts w:ascii="Times New Roman" w:eastAsia="Times New Roman" w:hAnsi="Times New Roman"/>
          <w:highlight w:val="yellow"/>
        </w:rPr>
        <w:tab/>
        <w:t>FL Summary #2 for Rel-19 IoT-NTN maintenance</w:t>
      </w:r>
      <w:r w:rsidRPr="007B15D2">
        <w:rPr>
          <w:rFonts w:ascii="Times New Roman" w:eastAsia="Times New Roman" w:hAnsi="Times New Roman"/>
          <w:highlight w:val="yellow"/>
        </w:rPr>
        <w:tab/>
        <w:t>Sony</w:t>
      </w:r>
    </w:p>
    <w:p w14:paraId="42539C65" w14:textId="77777777" w:rsidR="007B15D2" w:rsidRDefault="007B15D2" w:rsidP="007B15D2">
      <w:pPr>
        <w:rPr>
          <w:rFonts w:ascii="Times New Roman" w:eastAsia="Times New Roman" w:hAnsi="Times New Roman"/>
        </w:rPr>
      </w:pPr>
      <w:r w:rsidRPr="007B15D2">
        <w:rPr>
          <w:rFonts w:ascii="Times New Roman" w:eastAsia="Times New Roman" w:hAnsi="Times New Roman"/>
          <w:highlight w:val="yellow"/>
        </w:rPr>
        <w:t>R1-2509065</w:t>
      </w:r>
      <w:r w:rsidRPr="007B15D2">
        <w:rPr>
          <w:rFonts w:ascii="Times New Roman" w:eastAsia="Times New Roman" w:hAnsi="Times New Roman"/>
          <w:highlight w:val="yellow"/>
        </w:rPr>
        <w:tab/>
        <w:t>Final FL summary for Rel-19 IoT-NTN maintenance</w:t>
      </w:r>
      <w:r w:rsidRPr="007B15D2">
        <w:rPr>
          <w:rFonts w:ascii="Times New Roman" w:eastAsia="Times New Roman" w:hAnsi="Times New Roman"/>
          <w:highlight w:val="yellow"/>
        </w:rPr>
        <w:tab/>
        <w:t>Sony</w:t>
      </w:r>
    </w:p>
    <w:p w14:paraId="2D87BAEF" w14:textId="77777777" w:rsidR="002153BF" w:rsidRDefault="002153BF" w:rsidP="007B15D2"/>
    <w:p w14:paraId="32B15942" w14:textId="7B461C76" w:rsidR="00642F20" w:rsidRPr="002153BF" w:rsidRDefault="00642F20" w:rsidP="002153BF">
      <w:pPr>
        <w:pStyle w:val="Heading5"/>
      </w:pPr>
      <w:r w:rsidRPr="002153BF">
        <w:t>LS on CB-msg3-EDT on IoT-NTN uplink capacity and throughput enhancements</w:t>
      </w:r>
      <w:r w:rsidR="00FB4102" w:rsidRPr="002153BF">
        <w:t xml:space="preserve"> </w:t>
      </w:r>
      <w:r w:rsidR="00FB4102" w:rsidRPr="002153BF">
        <w:rPr>
          <w:rStyle w:val="Heading4Char"/>
          <w:b/>
          <w:i w:val="0"/>
        </w:rPr>
        <w:t>(</w:t>
      </w:r>
      <w:r w:rsidR="00FB4102" w:rsidRPr="002153BF">
        <w:rPr>
          <w:rStyle w:val="Heading4Char"/>
          <w:b/>
          <w:i w:val="0"/>
        </w:rPr>
        <w:t>R1-2509159</w:t>
      </w:r>
      <w:r w:rsidR="00FB4102" w:rsidRPr="002153BF">
        <w:rPr>
          <w:rStyle w:val="Heading4Char"/>
          <w:b/>
          <w:i w:val="0"/>
        </w:rPr>
        <w:t>)</w:t>
      </w:r>
    </w:p>
    <w:p w14:paraId="74D85FF3" w14:textId="4D2C5745" w:rsidR="00642F20" w:rsidRPr="003E334B" w:rsidRDefault="00642F20" w:rsidP="00642F20">
      <w:pPr>
        <w:pStyle w:val="3GPPNormalText"/>
        <w:rPr>
          <w:rFonts w:eastAsia="Times New Roman"/>
          <w:sz w:val="20"/>
          <w:szCs w:val="20"/>
          <w:highlight w:val="yellow"/>
          <w:lang w:val="en-SE" w:eastAsia="en-SE"/>
        </w:rPr>
      </w:pPr>
      <w:r w:rsidRPr="0030417A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R1-2509487</w:t>
      </w:r>
      <w:r w:rsidR="0030124D" w:rsidRPr="003E334B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ab/>
      </w:r>
      <w:r w:rsidR="0030124D" w:rsidRPr="0030417A">
        <w:rPr>
          <w:rFonts w:eastAsia="Times New Roman"/>
          <w:sz w:val="20"/>
          <w:szCs w:val="20"/>
          <w:highlight w:val="yellow"/>
          <w:lang w:val="en-SE" w:eastAsia="en-SE"/>
        </w:rPr>
        <w:t>Moderator summary #1: Reply LS on CB-msg3-EDT on IoT-NTN uplink capacity and throughput enhancements</w:t>
      </w:r>
      <w:r w:rsidR="0030124D" w:rsidRPr="003E334B">
        <w:rPr>
          <w:rFonts w:eastAsia="Times New Roman"/>
          <w:sz w:val="20"/>
          <w:szCs w:val="20"/>
          <w:highlight w:val="yellow"/>
          <w:lang w:val="en-SE" w:eastAsia="en-SE"/>
        </w:rPr>
        <w:tab/>
      </w:r>
      <w:r w:rsidR="0030124D" w:rsidRPr="0030417A">
        <w:rPr>
          <w:rFonts w:eastAsia="Times New Roman"/>
          <w:sz w:val="20"/>
          <w:szCs w:val="20"/>
          <w:highlight w:val="yellow"/>
          <w:lang w:val="en-SE" w:eastAsia="en-SE"/>
        </w:rPr>
        <w:t>Moderator (MediaTek)</w:t>
      </w:r>
    </w:p>
    <w:p w14:paraId="470C502F" w14:textId="4E141F05" w:rsidR="0030124D" w:rsidRPr="003E334B" w:rsidRDefault="0030124D" w:rsidP="0030124D">
      <w:pPr>
        <w:pStyle w:val="3GPPNormalText"/>
        <w:rPr>
          <w:rFonts w:eastAsia="Times New Roman"/>
          <w:sz w:val="20"/>
          <w:szCs w:val="20"/>
          <w:highlight w:val="yellow"/>
          <w:lang w:val="en-SE" w:eastAsia="en-SE"/>
        </w:rPr>
      </w:pPr>
      <w:r w:rsidRPr="0030417A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R1-250948</w:t>
      </w:r>
      <w:r w:rsidRPr="003E334B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8</w:t>
      </w:r>
      <w:r w:rsidRPr="003E334B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ab/>
      </w:r>
      <w:r w:rsidRPr="0030417A">
        <w:rPr>
          <w:rFonts w:eastAsia="Times New Roman"/>
          <w:sz w:val="20"/>
          <w:szCs w:val="20"/>
          <w:highlight w:val="yellow"/>
          <w:lang w:val="en-SE" w:eastAsia="en-SE"/>
        </w:rPr>
        <w:t>Moderator summary #</w:t>
      </w:r>
      <w:r w:rsidRPr="003E334B">
        <w:rPr>
          <w:rFonts w:eastAsia="Times New Roman"/>
          <w:sz w:val="20"/>
          <w:szCs w:val="20"/>
          <w:highlight w:val="yellow"/>
          <w:lang w:val="en-SE" w:eastAsia="en-SE"/>
        </w:rPr>
        <w:t>2</w:t>
      </w:r>
      <w:r w:rsidRPr="0030417A">
        <w:rPr>
          <w:rFonts w:eastAsia="Times New Roman"/>
          <w:sz w:val="20"/>
          <w:szCs w:val="20"/>
          <w:highlight w:val="yellow"/>
          <w:lang w:val="en-SE" w:eastAsia="en-SE"/>
        </w:rPr>
        <w:t>: Reply LS on CB-msg3-EDT on IoT-NTN uplink capacity and throughput enhancements</w:t>
      </w:r>
      <w:r w:rsidRPr="003E334B">
        <w:rPr>
          <w:rFonts w:eastAsia="Times New Roman"/>
          <w:sz w:val="20"/>
          <w:szCs w:val="20"/>
          <w:highlight w:val="yellow"/>
          <w:lang w:val="en-SE" w:eastAsia="en-SE"/>
        </w:rPr>
        <w:tab/>
      </w:r>
      <w:r w:rsidRPr="0030417A">
        <w:rPr>
          <w:rFonts w:eastAsia="Times New Roman"/>
          <w:sz w:val="20"/>
          <w:szCs w:val="20"/>
          <w:highlight w:val="yellow"/>
          <w:lang w:val="en-SE" w:eastAsia="en-SE"/>
        </w:rPr>
        <w:t>Moderator (MediaTek)</w:t>
      </w:r>
    </w:p>
    <w:p w14:paraId="73251BE3" w14:textId="6A5A2F8F" w:rsidR="0030124D" w:rsidRDefault="0030124D" w:rsidP="0030124D">
      <w:pPr>
        <w:pStyle w:val="3GPPNormalText"/>
        <w:rPr>
          <w:rFonts w:eastAsia="Times New Roman"/>
          <w:sz w:val="20"/>
          <w:szCs w:val="20"/>
          <w:lang w:val="en-SE" w:eastAsia="en-SE"/>
        </w:rPr>
      </w:pPr>
      <w:r w:rsidRPr="0030417A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R1-250948</w:t>
      </w:r>
      <w:r w:rsidRPr="003E334B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9</w:t>
      </w:r>
      <w:r w:rsidRPr="003E334B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ab/>
      </w:r>
      <w:r w:rsidRPr="0030417A">
        <w:rPr>
          <w:rFonts w:eastAsia="Times New Roman"/>
          <w:sz w:val="20"/>
          <w:szCs w:val="20"/>
          <w:highlight w:val="yellow"/>
          <w:lang w:val="en-SE" w:eastAsia="en-SE"/>
        </w:rPr>
        <w:t>Moderator summary #</w:t>
      </w:r>
      <w:r w:rsidR="003E334B" w:rsidRPr="003E334B">
        <w:rPr>
          <w:rFonts w:eastAsia="Times New Roman"/>
          <w:sz w:val="20"/>
          <w:szCs w:val="20"/>
          <w:highlight w:val="yellow"/>
          <w:lang w:val="en-SE" w:eastAsia="en-SE"/>
        </w:rPr>
        <w:t>3</w:t>
      </w:r>
      <w:r w:rsidRPr="0030417A">
        <w:rPr>
          <w:rFonts w:eastAsia="Times New Roman"/>
          <w:sz w:val="20"/>
          <w:szCs w:val="20"/>
          <w:highlight w:val="yellow"/>
          <w:lang w:val="en-SE" w:eastAsia="en-SE"/>
        </w:rPr>
        <w:t>: Reply LS on CB-msg3-EDT on IoT-NTN uplink capacity and throughput enhancements</w:t>
      </w:r>
      <w:r w:rsidRPr="003E334B">
        <w:rPr>
          <w:rFonts w:eastAsia="Times New Roman"/>
          <w:sz w:val="20"/>
          <w:szCs w:val="20"/>
          <w:highlight w:val="yellow"/>
          <w:lang w:val="en-SE" w:eastAsia="en-SE"/>
        </w:rPr>
        <w:tab/>
      </w:r>
      <w:r w:rsidRPr="0030417A">
        <w:rPr>
          <w:rFonts w:eastAsia="Times New Roman"/>
          <w:sz w:val="20"/>
          <w:szCs w:val="20"/>
          <w:highlight w:val="yellow"/>
          <w:lang w:val="en-SE" w:eastAsia="en-SE"/>
        </w:rPr>
        <w:t>Moderator (MediaTek)</w:t>
      </w:r>
    </w:p>
    <w:p w14:paraId="23D9FF6B" w14:textId="77777777" w:rsidR="0030124D" w:rsidRDefault="0030124D" w:rsidP="00642F20">
      <w:pPr>
        <w:pStyle w:val="3GPPNormalText"/>
        <w:rPr>
          <w:rFonts w:eastAsia="Times New Roman"/>
          <w:sz w:val="20"/>
          <w:szCs w:val="20"/>
          <w:lang w:val="en-SE" w:eastAsia="en-SE"/>
        </w:rPr>
      </w:pPr>
    </w:p>
    <w:p w14:paraId="13D868BC" w14:textId="77777777" w:rsidR="0030124D" w:rsidRPr="0030124D" w:rsidRDefault="0030124D" w:rsidP="00642F20">
      <w:pPr>
        <w:pStyle w:val="3GPPNormalText"/>
        <w:rPr>
          <w:sz w:val="28"/>
          <w:szCs w:val="32"/>
        </w:rPr>
      </w:pPr>
    </w:p>
    <w:p w14:paraId="7BB824CA" w14:textId="58BA0ED8" w:rsidR="001945DC" w:rsidRPr="00564D14" w:rsidRDefault="001945DC" w:rsidP="00BB7299">
      <w:pPr>
        <w:pStyle w:val="Heading4"/>
      </w:pPr>
      <w:proofErr w:type="spellStart"/>
      <w:r w:rsidRPr="005D571D">
        <w:t>IoT_NTN_TDD</w:t>
      </w:r>
      <w:proofErr w:type="spellEnd"/>
    </w:p>
    <w:p w14:paraId="0B2518F7" w14:textId="77777777" w:rsidR="007B15D2" w:rsidRPr="001227BE" w:rsidRDefault="007B15D2" w:rsidP="007B15D2">
      <w:pPr>
        <w:ind w:left="1440" w:hanging="1440"/>
        <w:rPr>
          <w:rFonts w:eastAsia="Times New Roman"/>
          <w:lang w:eastAsia="zh-CN"/>
        </w:rPr>
      </w:pPr>
      <w:r w:rsidRPr="007B15D2">
        <w:rPr>
          <w:rFonts w:ascii="Times New Roman" w:eastAsia="Times New Roman" w:hAnsi="Times New Roman"/>
          <w:highlight w:val="yellow"/>
        </w:rPr>
        <w:t>R1-2509207</w:t>
      </w:r>
      <w:r w:rsidRPr="007B15D2">
        <w:rPr>
          <w:rFonts w:ascii="Times New Roman" w:eastAsia="Times New Roman" w:hAnsi="Times New Roman"/>
          <w:highlight w:val="yellow"/>
        </w:rPr>
        <w:tab/>
        <w:t>Feature Lead Summary #1 on maintenance for IoT NTN TDD mode</w:t>
      </w:r>
      <w:r w:rsidRPr="007B15D2">
        <w:rPr>
          <w:rFonts w:ascii="Times New Roman" w:eastAsia="Times New Roman" w:hAnsi="Times New Roman"/>
          <w:highlight w:val="yellow"/>
        </w:rPr>
        <w:tab/>
      </w:r>
      <w:r w:rsidRPr="007B15D2">
        <w:rPr>
          <w:rFonts w:ascii="Times New Roman" w:eastAsia="Times New Roman" w:hAnsi="Times New Roman" w:hint="eastAsia"/>
          <w:highlight w:val="yellow"/>
          <w:lang w:eastAsia="zh-CN"/>
        </w:rPr>
        <w:t>Moderator (</w:t>
      </w:r>
      <w:r w:rsidRPr="007B15D2">
        <w:rPr>
          <w:rFonts w:ascii="Times New Roman" w:eastAsia="Times New Roman" w:hAnsi="Times New Roman"/>
          <w:highlight w:val="yellow"/>
        </w:rPr>
        <w:t>Qualcomm Incorporated</w:t>
      </w:r>
      <w:r w:rsidRPr="007B15D2">
        <w:rPr>
          <w:rFonts w:ascii="Times New Roman" w:eastAsia="Times New Roman" w:hAnsi="Times New Roman" w:hint="eastAsia"/>
          <w:highlight w:val="yellow"/>
          <w:lang w:eastAsia="zh-CN"/>
        </w:rPr>
        <w:t>)</w:t>
      </w:r>
    </w:p>
    <w:p w14:paraId="192ACF25" w14:textId="77777777" w:rsidR="00183EF1" w:rsidRDefault="00183EF1" w:rsidP="001227BE">
      <w:pPr>
        <w:rPr>
          <w:rFonts w:ascii="Times New Roman" w:eastAsia="Times New Roman" w:hAnsi="Times New Roman"/>
        </w:rPr>
      </w:pPr>
    </w:p>
    <w:p w14:paraId="248FCE3D" w14:textId="77777777" w:rsidR="00DD4216" w:rsidRPr="006E735A" w:rsidRDefault="00DD4216" w:rsidP="00DD4216">
      <w:pPr>
        <w:pStyle w:val="ListParagraph"/>
        <w:keepNext/>
        <w:widowControl w:val="0"/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4" w:name="_Toc197093411"/>
      <w:bookmarkEnd w:id="2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4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9C8A" w14:textId="77777777" w:rsidR="0016311C" w:rsidRDefault="0016311C">
      <w:r>
        <w:separator/>
      </w:r>
    </w:p>
  </w:endnote>
  <w:endnote w:type="continuationSeparator" w:id="0">
    <w:p w14:paraId="451F2AA0" w14:textId="77777777" w:rsidR="0016311C" w:rsidRDefault="0016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726B" w14:textId="77777777" w:rsidR="0016311C" w:rsidRDefault="0016311C">
      <w:r>
        <w:separator/>
      </w:r>
    </w:p>
  </w:footnote>
  <w:footnote w:type="continuationSeparator" w:id="0">
    <w:p w14:paraId="075DA752" w14:textId="77777777" w:rsidR="0016311C" w:rsidRDefault="0016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E1C65"/>
    <w:multiLevelType w:val="multilevel"/>
    <w:tmpl w:val="0D8637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7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9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7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20"/>
  </w:num>
  <w:num w:numId="3" w16cid:durableId="1492334585">
    <w:abstractNumId w:val="29"/>
  </w:num>
  <w:num w:numId="4" w16cid:durableId="426924966">
    <w:abstractNumId w:val="28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3"/>
  </w:num>
  <w:num w:numId="7" w16cid:durableId="588540344">
    <w:abstractNumId w:val="17"/>
  </w:num>
  <w:num w:numId="8" w16cid:durableId="268054013">
    <w:abstractNumId w:val="9"/>
  </w:num>
  <w:num w:numId="9" w16cid:durableId="1897619691">
    <w:abstractNumId w:val="30"/>
  </w:num>
  <w:num w:numId="10" w16cid:durableId="1719545318">
    <w:abstractNumId w:val="13"/>
  </w:num>
  <w:num w:numId="11" w16cid:durableId="312486284">
    <w:abstractNumId w:val="25"/>
  </w:num>
  <w:num w:numId="12" w16cid:durableId="190724356">
    <w:abstractNumId w:val="27"/>
  </w:num>
  <w:num w:numId="13" w16cid:durableId="611326816">
    <w:abstractNumId w:val="12"/>
  </w:num>
  <w:num w:numId="14" w16cid:durableId="1726640307">
    <w:abstractNumId w:val="18"/>
  </w:num>
  <w:num w:numId="15" w16cid:durableId="1383015802">
    <w:abstractNumId w:val="21"/>
  </w:num>
  <w:num w:numId="16" w16cid:durableId="2135099440">
    <w:abstractNumId w:val="7"/>
  </w:num>
  <w:num w:numId="17" w16cid:durableId="1163085905">
    <w:abstractNumId w:val="24"/>
  </w:num>
  <w:num w:numId="18" w16cid:durableId="618028932">
    <w:abstractNumId w:val="14"/>
  </w:num>
  <w:num w:numId="19" w16cid:durableId="328674271">
    <w:abstractNumId w:val="16"/>
  </w:num>
  <w:num w:numId="20" w16cid:durableId="400716592">
    <w:abstractNumId w:val="11"/>
  </w:num>
  <w:num w:numId="21" w16cid:durableId="956714917">
    <w:abstractNumId w:val="10"/>
  </w:num>
  <w:num w:numId="22" w16cid:durableId="608899889">
    <w:abstractNumId w:val="6"/>
  </w:num>
  <w:num w:numId="23" w16cid:durableId="1734305728">
    <w:abstractNumId w:val="8"/>
  </w:num>
  <w:num w:numId="24" w16cid:durableId="612906023">
    <w:abstractNumId w:val="5"/>
  </w:num>
  <w:num w:numId="25" w16cid:durableId="540291951">
    <w:abstractNumId w:val="3"/>
  </w:num>
  <w:num w:numId="26" w16cid:durableId="1422874209">
    <w:abstractNumId w:val="19"/>
  </w:num>
  <w:num w:numId="27" w16cid:durableId="648680623">
    <w:abstractNumId w:val="22"/>
  </w:num>
  <w:num w:numId="28" w16cid:durableId="910312500">
    <w:abstractNumId w:val="15"/>
  </w:num>
  <w:num w:numId="29" w16cid:durableId="1287738824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activeWritingStyle w:appName="MSWord" w:lang="en-S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AB9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7BE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1C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3EF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5DC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B2A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933"/>
    <w:rsid w:val="001D1A04"/>
    <w:rsid w:val="001D1C79"/>
    <w:rsid w:val="001D2025"/>
    <w:rsid w:val="001D20A3"/>
    <w:rsid w:val="001D22A1"/>
    <w:rsid w:val="001D2554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3BF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9C8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2EF0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4D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17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34B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3C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56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D1F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26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61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81A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442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D58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6F1C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2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1D0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00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98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2B7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3D5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9F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5D2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EC0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18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B43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6E64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3F2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88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10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299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314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0C2F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216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B7E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4F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24F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904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3DC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02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568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4472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324</cp:revision>
  <cp:lastPrinted>2013-05-14T04:37:00Z</cp:lastPrinted>
  <dcterms:created xsi:type="dcterms:W3CDTF">2025-08-25T04:32:00Z</dcterms:created>
  <dcterms:modified xsi:type="dcterms:W3CDTF">2025-11-14T14:45:00Z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