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F91" w14:textId="5A3833CA" w:rsidR="000A4270" w:rsidRPr="00C81F96" w:rsidRDefault="000A4270" w:rsidP="000A427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145670493"/>
      <w:bookmarkStart w:id="1" w:name="_Hlk117841894"/>
      <w:r w:rsidRPr="00C81F96">
        <w:rPr>
          <w:rFonts w:ascii="Arial" w:hAnsi="Arial" w:cs="Arial"/>
          <w:b/>
          <w:bCs/>
          <w:sz w:val="28"/>
          <w:lang w:val="de-DE"/>
        </w:rPr>
        <w:t>3GPP TSG RAN WG1 #12</w:t>
      </w:r>
      <w:r w:rsidR="003B0AF6">
        <w:rPr>
          <w:rFonts w:ascii="Arial" w:eastAsia="DengXian" w:hAnsi="Arial" w:cs="Arial"/>
          <w:b/>
          <w:bCs/>
          <w:sz w:val="28"/>
          <w:lang w:val="de-DE" w:eastAsia="zh-CN"/>
        </w:rPr>
        <w:t>3</w:t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3B0AF6">
        <w:rPr>
          <w:rFonts w:ascii="Arial" w:hAnsi="Arial" w:cs="Arial"/>
          <w:b/>
          <w:bCs/>
          <w:sz w:val="28"/>
          <w:highlight w:val="yellow"/>
          <w:lang w:val="de-DE"/>
        </w:rPr>
        <w:t>R1</w:t>
      </w:r>
      <w:r w:rsidRPr="002A46A2">
        <w:rPr>
          <w:rFonts w:ascii="Arial" w:hAnsi="Arial" w:cs="Arial"/>
          <w:b/>
          <w:bCs/>
          <w:sz w:val="28"/>
          <w:highlight w:val="yellow"/>
          <w:lang w:val="de-DE"/>
        </w:rPr>
        <w:t>-</w:t>
      </w:r>
      <w:r w:rsidRPr="007759F5">
        <w:rPr>
          <w:rFonts w:ascii="Arial" w:hAnsi="Arial" w:cs="Arial"/>
          <w:b/>
          <w:bCs/>
          <w:sz w:val="28"/>
          <w:highlight w:val="yellow"/>
          <w:lang w:val="de-DE"/>
        </w:rPr>
        <w:t>2</w:t>
      </w:r>
      <w:r w:rsidRPr="00037C7F">
        <w:rPr>
          <w:rFonts w:ascii="Arial" w:hAnsi="Arial" w:cs="Arial"/>
          <w:b/>
          <w:bCs/>
          <w:sz w:val="28"/>
          <w:highlight w:val="yellow"/>
          <w:lang w:val="de-DE"/>
        </w:rPr>
        <w:t>50</w:t>
      </w:r>
      <w:r w:rsidR="003B0AF6" w:rsidRPr="00037C7F">
        <w:rPr>
          <w:rFonts w:ascii="Arial" w:hAnsi="Arial" w:cs="Arial"/>
          <w:b/>
          <w:bCs/>
          <w:sz w:val="28"/>
          <w:highlight w:val="yellow"/>
          <w:lang w:val="de-DE"/>
        </w:rPr>
        <w:t>94</w:t>
      </w:r>
      <w:r w:rsidR="002263C3" w:rsidRPr="00037C7F">
        <w:rPr>
          <w:rFonts w:ascii="Arial" w:hAnsi="Arial" w:cs="Arial"/>
          <w:b/>
          <w:bCs/>
          <w:sz w:val="28"/>
          <w:highlight w:val="yellow"/>
          <w:lang w:val="de-DE"/>
        </w:rPr>
        <w:t>4</w:t>
      </w:r>
      <w:r w:rsidR="00037C7F" w:rsidRPr="00037C7F">
        <w:rPr>
          <w:rFonts w:ascii="Arial" w:hAnsi="Arial" w:cs="Arial"/>
          <w:b/>
          <w:bCs/>
          <w:sz w:val="28"/>
          <w:highlight w:val="yellow"/>
          <w:lang w:val="de-DE"/>
        </w:rPr>
        <w:t>5</w:t>
      </w:r>
    </w:p>
    <w:p w14:paraId="417B9889" w14:textId="77777777" w:rsidR="00FD5510" w:rsidRPr="007F48FC" w:rsidRDefault="00FD5510" w:rsidP="00FD5510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5B4E4A97" w14:textId="77777777" w:rsidR="00EE2A58" w:rsidRDefault="00EE2A58" w:rsidP="00EE2A58">
      <w:pPr>
        <w:rPr>
          <w:rFonts w:ascii="Arial" w:hAnsi="Arial" w:cs="Arial"/>
          <w:b/>
          <w:bCs/>
          <w:sz w:val="28"/>
          <w:lang w:val="de-DE"/>
        </w:rPr>
      </w:pPr>
    </w:p>
    <w:p w14:paraId="1FCCA9F0" w14:textId="77777777" w:rsidR="000A4270" w:rsidRPr="00F04343" w:rsidRDefault="000A4270" w:rsidP="00EE2A58">
      <w:pPr>
        <w:rPr>
          <w:szCs w:val="20"/>
        </w:rPr>
      </w:pPr>
    </w:p>
    <w:bookmarkEnd w:id="1"/>
    <w:p w14:paraId="7E3ABBE6" w14:textId="418DE577" w:rsidR="00414D7C" w:rsidRPr="00E92E7C" w:rsidRDefault="00414D7C" w:rsidP="00414D7C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D03D0A">
        <w:rPr>
          <w:sz w:val="22"/>
        </w:rPr>
        <w:t>10.</w:t>
      </w:r>
      <w:r w:rsidR="00037C7F">
        <w:rPr>
          <w:sz w:val="22"/>
        </w:rPr>
        <w:t>2</w:t>
      </w:r>
    </w:p>
    <w:p w14:paraId="2E475E24" w14:textId="77777777" w:rsidR="00414D7C" w:rsidRPr="00CE0424" w:rsidRDefault="00414D7C" w:rsidP="00414D7C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2F36106" w14:textId="181EEA6C" w:rsidR="00414D7C" w:rsidRPr="00195767" w:rsidRDefault="00414D7C" w:rsidP="00414D7C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 w:rsidR="00FD5510">
        <w:rPr>
          <w:sz w:val="22"/>
        </w:rPr>
        <w:t>Not</w:t>
      </w:r>
      <w:r w:rsidRPr="00E777D4">
        <w:rPr>
          <w:sz w:val="22"/>
        </w:rPr>
        <w:t xml:space="preserve">es </w:t>
      </w:r>
      <w:r w:rsidR="00FD5510">
        <w:rPr>
          <w:sz w:val="22"/>
        </w:rPr>
        <w:t>of</w:t>
      </w:r>
      <w:r w:rsidRPr="002A0B4E">
        <w:rPr>
          <w:sz w:val="22"/>
        </w:rPr>
        <w:t xml:space="preserve"> </w:t>
      </w:r>
      <w:r w:rsidR="00BA4CE1">
        <w:rPr>
          <w:sz w:val="22"/>
        </w:rPr>
        <w:t xml:space="preserve">AI </w:t>
      </w:r>
      <w:r w:rsidR="00D03D0A">
        <w:rPr>
          <w:sz w:val="22"/>
        </w:rPr>
        <w:t>10.</w:t>
      </w:r>
      <w:r w:rsidR="00037C7F">
        <w:rPr>
          <w:sz w:val="22"/>
        </w:rPr>
        <w:t>2</w:t>
      </w:r>
    </w:p>
    <w:p w14:paraId="142583B7" w14:textId="5BFC28A8" w:rsidR="00414D7C" w:rsidRPr="00414D7C" w:rsidRDefault="00414D7C" w:rsidP="00414D7C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53D73EAC" w14:textId="18CC97E9" w:rsidR="00782246" w:rsidRPr="00EE2A58" w:rsidRDefault="00782246" w:rsidP="00EE2A58">
      <w:pPr>
        <w:pBdr>
          <w:bottom w:val="single" w:sz="4" w:space="1" w:color="auto"/>
        </w:pBdr>
      </w:pPr>
    </w:p>
    <w:p w14:paraId="04153604" w14:textId="77777777" w:rsidR="009350A7" w:rsidRPr="00191AC9" w:rsidRDefault="009350A7" w:rsidP="009350A7">
      <w:pPr>
        <w:rPr>
          <w:lang w:eastAsia="x-none"/>
        </w:rPr>
      </w:pPr>
      <w:bookmarkStart w:id="2" w:name="_Toc197093397"/>
      <w:r>
        <w:rPr>
          <w:rFonts w:eastAsia="DengXian"/>
          <w:color w:val="000000"/>
          <w:lang w:val="en-US" w:eastAsia="zh-CN"/>
        </w:rPr>
        <w:t xml:space="preserve"> </w:t>
      </w:r>
    </w:p>
    <w:p w14:paraId="1B6D972F" w14:textId="77777777" w:rsidR="0015249E" w:rsidRPr="00606B73" w:rsidRDefault="0015249E" w:rsidP="0015249E">
      <w:pPr>
        <w:pStyle w:val="Heading2"/>
        <w:numPr>
          <w:ilvl w:val="1"/>
          <w:numId w:val="30"/>
        </w:numPr>
        <w:rPr>
          <w:rFonts w:cs="Arial"/>
          <w:szCs w:val="24"/>
          <w:lang w:eastAsia="zh-CN"/>
        </w:rPr>
      </w:pPr>
      <w:r w:rsidRPr="00606B73">
        <w:rPr>
          <w:rFonts w:cs="Arial"/>
          <w:szCs w:val="24"/>
          <w:lang w:eastAsia="zh-CN"/>
        </w:rPr>
        <w:t xml:space="preserve">NR MIMO Phase </w:t>
      </w:r>
      <w:r w:rsidRPr="00606B73">
        <w:rPr>
          <w:rFonts w:cs="Arial" w:hint="eastAsia"/>
          <w:szCs w:val="24"/>
          <w:lang w:eastAsia="zh-CN"/>
        </w:rPr>
        <w:t>6</w:t>
      </w:r>
    </w:p>
    <w:p w14:paraId="564DB53C" w14:textId="77777777" w:rsidR="0015249E" w:rsidRPr="0015249E" w:rsidRDefault="0015249E" w:rsidP="0015249E">
      <w:pPr>
        <w:rPr>
          <w:rFonts w:eastAsia="Times New Roman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r w:rsidRPr="00BE506A">
        <w:rPr>
          <w:rFonts w:eastAsia="DengXian" w:hint="eastAsia"/>
          <w:i/>
          <w:iCs/>
          <w:lang w:eastAsia="zh-CN"/>
        </w:rPr>
        <w:t>RP-25</w:t>
      </w:r>
      <w:r>
        <w:rPr>
          <w:rFonts w:eastAsia="DengXian" w:hint="eastAsia"/>
          <w:i/>
          <w:iCs/>
          <w:lang w:eastAsia="zh-CN"/>
        </w:rPr>
        <w:t>2936</w:t>
      </w:r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W</w:t>
      </w:r>
      <w:r w:rsidRPr="00424476">
        <w:rPr>
          <w:i/>
          <w:iCs/>
        </w:rPr>
        <w:t>I</w:t>
      </w:r>
      <w:r>
        <w:rPr>
          <w:i/>
          <w:iCs/>
        </w:rPr>
        <w:t xml:space="preserve">. </w:t>
      </w:r>
    </w:p>
    <w:p w14:paraId="7E2EA81B" w14:textId="77777777" w:rsidR="0015249E" w:rsidRPr="0015249E" w:rsidRDefault="0015249E" w:rsidP="0015249E">
      <w:pPr>
        <w:rPr>
          <w:rFonts w:eastAsia="Times New Roman"/>
          <w:i/>
          <w:iCs/>
          <w:lang w:eastAsia="zh-CN"/>
        </w:rPr>
      </w:pPr>
    </w:p>
    <w:p w14:paraId="5EF40C24" w14:textId="77777777" w:rsidR="0015249E" w:rsidRPr="002A65D8" w:rsidRDefault="0015249E" w:rsidP="0015249E">
      <w:pPr>
        <w:rPr>
          <w:highlight w:val="cyan"/>
          <w:lang w:val="en-US" w:eastAsia="x-none"/>
        </w:rPr>
      </w:pPr>
      <w:r w:rsidRPr="002A65D8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3</w:t>
      </w:r>
      <w:r w:rsidRPr="002A65D8">
        <w:rPr>
          <w:highlight w:val="cyan"/>
          <w:lang w:val="en-US" w:eastAsia="x-none"/>
        </w:rPr>
        <w:t>-R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>-</w:t>
      </w:r>
      <w:r w:rsidRPr="002A65D8">
        <w:rPr>
          <w:rFonts w:eastAsia="DengXian" w:hint="eastAsia"/>
          <w:highlight w:val="cyan"/>
          <w:lang w:val="en-US" w:eastAsia="zh-CN"/>
        </w:rPr>
        <w:t>MIMO</w:t>
      </w:r>
      <w:r w:rsidRPr="002A65D8">
        <w:rPr>
          <w:highlight w:val="cyan"/>
          <w:lang w:val="en-US" w:eastAsia="x-none"/>
        </w:rPr>
        <w:t>] Email discussion on Rel-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 xml:space="preserve"> </w:t>
      </w:r>
      <w:r w:rsidRPr="002A65D8">
        <w:rPr>
          <w:rFonts w:eastAsia="DengXian" w:hint="eastAsia"/>
          <w:highlight w:val="cyan"/>
          <w:lang w:val="en-US" w:eastAsia="zh-CN"/>
        </w:rPr>
        <w:t>MIMO</w:t>
      </w:r>
      <w:r w:rsidRPr="002A65D8">
        <w:rPr>
          <w:highlight w:val="cyan"/>
          <w:lang w:val="en-US" w:eastAsia="x-none"/>
        </w:rPr>
        <w:t xml:space="preserve"> – </w:t>
      </w:r>
      <w:r>
        <w:rPr>
          <w:rFonts w:eastAsia="DengXian" w:hint="eastAsia"/>
          <w:highlight w:val="cyan"/>
          <w:lang w:val="en-US" w:eastAsia="zh-CN"/>
        </w:rPr>
        <w:t>Darcy (</w:t>
      </w:r>
      <w:r>
        <w:rPr>
          <w:rFonts w:eastAsia="DengXian"/>
          <w:highlight w:val="cyan"/>
          <w:lang w:val="en-US" w:eastAsia="zh-CN"/>
        </w:rPr>
        <w:t>M</w:t>
      </w:r>
      <w:r>
        <w:rPr>
          <w:rFonts w:eastAsia="DengXian" w:hint="eastAsia"/>
          <w:highlight w:val="cyan"/>
          <w:lang w:val="en-US" w:eastAsia="zh-CN"/>
        </w:rPr>
        <w:t>TK)</w:t>
      </w:r>
    </w:p>
    <w:p w14:paraId="5382B67D" w14:textId="77777777" w:rsidR="0015249E" w:rsidRPr="00D257AB" w:rsidRDefault="0015249E" w:rsidP="0015249E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89FCB73" w14:textId="77777777" w:rsidR="0015249E" w:rsidRDefault="0015249E" w:rsidP="0015249E">
      <w:pPr>
        <w:rPr>
          <w:rFonts w:eastAsia="DengXian"/>
          <w:i/>
          <w:iCs/>
          <w:lang w:val="en-US" w:eastAsia="zh-CN"/>
        </w:rPr>
      </w:pPr>
    </w:p>
    <w:p w14:paraId="054CE627" w14:textId="77777777" w:rsidR="0015249E" w:rsidRPr="000B7BF2" w:rsidRDefault="0015249E" w:rsidP="0015249E">
      <w:pPr>
        <w:rPr>
          <w:highlight w:val="cyan"/>
        </w:rPr>
      </w:pPr>
      <w:r w:rsidRPr="000B7BF2">
        <w:rPr>
          <w:rFonts w:ascii="Times New Roman" w:eastAsia="Times New Roman" w:hAnsi="Times New Roman"/>
          <w:highlight w:val="cyan"/>
        </w:rPr>
        <w:t>R1-2509445</w:t>
      </w:r>
      <w:r w:rsidRPr="000B7BF2">
        <w:rPr>
          <w:rFonts w:ascii="Times New Roman" w:eastAsia="Times New Roman" w:hAnsi="Times New Roman"/>
          <w:highlight w:val="cyan"/>
        </w:rPr>
        <w:tab/>
        <w:t>Session Notes of AI 10.2</w:t>
      </w:r>
      <w:r w:rsidRPr="000B7BF2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722624CE" w14:textId="77777777" w:rsidR="0015249E" w:rsidRPr="0015249E" w:rsidRDefault="0015249E" w:rsidP="0015249E">
      <w:pPr>
        <w:rPr>
          <w:rFonts w:eastAsia="Times New Roman"/>
          <w:i/>
          <w:iCs/>
          <w:lang w:eastAsia="zh-CN"/>
        </w:rPr>
      </w:pPr>
    </w:p>
    <w:p w14:paraId="3C5EED58" w14:textId="77777777" w:rsidR="0015249E" w:rsidRPr="00606B73" w:rsidRDefault="0015249E" w:rsidP="0015249E">
      <w:pPr>
        <w:pStyle w:val="Heading3"/>
        <w:numPr>
          <w:ilvl w:val="2"/>
          <w:numId w:val="30"/>
        </w:numPr>
        <w:tabs>
          <w:tab w:val="num" w:pos="2160"/>
        </w:tabs>
        <w:ind w:left="1080" w:hanging="1080"/>
        <w:rPr>
          <w:bCs/>
          <w:lang w:val="en-US"/>
        </w:rPr>
      </w:pPr>
      <w:r w:rsidRPr="00606B73">
        <w:rPr>
          <w:rFonts w:hint="eastAsia"/>
          <w:bCs/>
          <w:lang w:val="en-US"/>
        </w:rPr>
        <w:t>Improvement of SRS capacity and coverage</w:t>
      </w:r>
    </w:p>
    <w:p w14:paraId="20C42236" w14:textId="77777777" w:rsidR="0015249E" w:rsidRDefault="0015249E" w:rsidP="0015249E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>I</w:t>
      </w:r>
      <w:r w:rsidRPr="00BE3C81">
        <w:rPr>
          <w:rFonts w:eastAsia="DengXian"/>
          <w:i/>
          <w:iCs/>
          <w:lang w:eastAsia="zh-CN"/>
        </w:rPr>
        <w:t>ncluding</w:t>
      </w:r>
      <w:r w:rsidRPr="00BE3C81">
        <w:rPr>
          <w:rFonts w:eastAsia="DengXian" w:hint="eastAsia"/>
          <w:i/>
          <w:iCs/>
          <w:lang w:eastAsia="zh-CN"/>
        </w:rPr>
        <w:t xml:space="preserve"> </w:t>
      </w:r>
      <w:r w:rsidRPr="00BE3C81">
        <w:rPr>
          <w:rFonts w:eastAsia="DengXian"/>
          <w:i/>
          <w:iCs/>
          <w:lang w:eastAsia="zh-CN"/>
        </w:rPr>
        <w:t>a) Multiple frequency-domain starting positions for SRS repetition</w:t>
      </w:r>
      <w:r w:rsidRPr="00BE3C81">
        <w:rPr>
          <w:rFonts w:eastAsia="DengXian" w:hint="eastAsia"/>
          <w:i/>
          <w:iCs/>
          <w:lang w:eastAsia="zh-CN"/>
        </w:rPr>
        <w:t>,</w:t>
      </w:r>
      <w:r w:rsidRPr="00BE3C81">
        <w:rPr>
          <w:rFonts w:eastAsia="DengXian"/>
          <w:i/>
          <w:iCs/>
          <w:lang w:eastAsia="zh-CN"/>
        </w:rPr>
        <w:t xml:space="preserve"> and b)</w:t>
      </w:r>
      <w:r w:rsidRPr="00BE3C81">
        <w:rPr>
          <w:rFonts w:eastAsia="DengXian" w:hint="eastAsia"/>
          <w:i/>
          <w:iCs/>
          <w:lang w:eastAsia="zh-CN"/>
        </w:rPr>
        <w:t xml:space="preserve"> </w:t>
      </w:r>
      <w:r w:rsidRPr="00BE3C81">
        <w:rPr>
          <w:rFonts w:eastAsia="DengXian"/>
          <w:i/>
          <w:iCs/>
          <w:lang w:eastAsia="zh-CN"/>
        </w:rPr>
        <w:t>Cross-slot SRS between one U slot and one adjacent S slot</w:t>
      </w:r>
      <w:r>
        <w:rPr>
          <w:rFonts w:eastAsia="DengXian" w:hint="eastAsia"/>
          <w:i/>
          <w:iCs/>
          <w:lang w:eastAsia="zh-CN"/>
        </w:rPr>
        <w:t>.</w:t>
      </w:r>
    </w:p>
    <w:p w14:paraId="1F6131E8" w14:textId="77777777" w:rsidR="0015249E" w:rsidRDefault="0015249E" w:rsidP="0015249E">
      <w:pPr>
        <w:rPr>
          <w:rFonts w:eastAsia="DengXian"/>
          <w:i/>
          <w:iCs/>
          <w:lang w:eastAsia="zh-CN"/>
        </w:rPr>
      </w:pPr>
    </w:p>
    <w:p w14:paraId="6C2A7D18" w14:textId="77777777" w:rsidR="0015249E" w:rsidRDefault="0015249E" w:rsidP="0015249E">
      <w:r>
        <w:rPr>
          <w:rFonts w:ascii="Times New Roman" w:eastAsia="Times New Roman" w:hAnsi="Times New Roman"/>
        </w:rPr>
        <w:t>R1-2508347</w:t>
      </w:r>
      <w:r>
        <w:rPr>
          <w:rFonts w:ascii="Times New Roman" w:eastAsia="Times New Roman" w:hAnsi="Times New Roman"/>
        </w:rPr>
        <w:tab/>
        <w:t>NR MIMO Phase 6: SRS Enhancement</w:t>
      </w:r>
      <w:r>
        <w:rPr>
          <w:rFonts w:ascii="Times New Roman" w:eastAsia="Times New Roman" w:hAnsi="Times New Roman"/>
        </w:rPr>
        <w:tab/>
        <w:t>InterDigital, Inc.</w:t>
      </w:r>
    </w:p>
    <w:p w14:paraId="350DEBE5" w14:textId="77777777" w:rsidR="0015249E" w:rsidRDefault="0015249E" w:rsidP="0015249E">
      <w:r>
        <w:rPr>
          <w:rFonts w:ascii="Times New Roman" w:eastAsia="Times New Roman" w:hAnsi="Times New Roman"/>
        </w:rPr>
        <w:t>R1-2508368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MediaTek Inc.</w:t>
      </w:r>
    </w:p>
    <w:p w14:paraId="721F7280" w14:textId="77777777" w:rsidR="0015249E" w:rsidRDefault="0015249E" w:rsidP="0015249E">
      <w:r>
        <w:rPr>
          <w:rFonts w:ascii="Times New Roman" w:eastAsia="Times New Roman" w:hAnsi="Times New Roman"/>
        </w:rPr>
        <w:t>R1-2508371</w:t>
      </w:r>
      <w:r>
        <w:rPr>
          <w:rFonts w:ascii="Times New Roman" w:eastAsia="Times New Roman" w:hAnsi="Times New Roman"/>
        </w:rPr>
        <w:tab/>
        <w:t>Improvement SRS capacity and coverage</w:t>
      </w:r>
      <w:r>
        <w:rPr>
          <w:rFonts w:ascii="Times New Roman" w:eastAsia="Times New Roman" w:hAnsi="Times New Roman"/>
        </w:rPr>
        <w:tab/>
        <w:t>TCL</w:t>
      </w:r>
    </w:p>
    <w:p w14:paraId="3B788F30" w14:textId="77777777" w:rsidR="0015249E" w:rsidRDefault="0015249E" w:rsidP="0015249E">
      <w:r>
        <w:rPr>
          <w:rFonts w:ascii="Times New Roman" w:eastAsia="Times New Roman" w:hAnsi="Times New Roman"/>
        </w:rPr>
        <w:t>R1-2508377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Spreadtrum, UNISOC</w:t>
      </w:r>
    </w:p>
    <w:p w14:paraId="1B19F37D" w14:textId="77777777" w:rsidR="0015249E" w:rsidRDefault="0015249E" w:rsidP="0015249E">
      <w:r>
        <w:rPr>
          <w:rFonts w:ascii="Times New Roman" w:eastAsia="Times New Roman" w:hAnsi="Times New Roman"/>
        </w:rPr>
        <w:t>R1-2508421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vivo</w:t>
      </w:r>
    </w:p>
    <w:p w14:paraId="4D9ECE16" w14:textId="77777777" w:rsidR="0015249E" w:rsidRDefault="0015249E" w:rsidP="0015249E">
      <w:r>
        <w:rPr>
          <w:rFonts w:ascii="Times New Roman" w:eastAsia="Times New Roman" w:hAnsi="Times New Roman"/>
        </w:rPr>
        <w:t>R1-2508491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Huawei, HiSilicon</w:t>
      </w:r>
    </w:p>
    <w:p w14:paraId="60550D5D" w14:textId="77777777" w:rsidR="0015249E" w:rsidRDefault="0015249E" w:rsidP="0015249E">
      <w:r>
        <w:rPr>
          <w:rFonts w:ascii="Times New Roman" w:eastAsia="Times New Roman" w:hAnsi="Times New Roman"/>
        </w:rPr>
        <w:t>R1-2508525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ZTE Corporation, Sanechips</w:t>
      </w:r>
    </w:p>
    <w:p w14:paraId="39EE8DCA" w14:textId="77777777" w:rsidR="0015249E" w:rsidRDefault="0015249E" w:rsidP="0015249E">
      <w:r>
        <w:rPr>
          <w:rFonts w:ascii="Times New Roman" w:eastAsia="Times New Roman" w:hAnsi="Times New Roman"/>
        </w:rPr>
        <w:t>R1-2508553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NEC</w:t>
      </w:r>
    </w:p>
    <w:p w14:paraId="0FC25288" w14:textId="77777777" w:rsidR="0015249E" w:rsidRDefault="0015249E" w:rsidP="0015249E">
      <w:r>
        <w:rPr>
          <w:rFonts w:ascii="Times New Roman" w:eastAsia="Times New Roman" w:hAnsi="Times New Roman"/>
        </w:rPr>
        <w:t>R1-2508586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CATT</w:t>
      </w:r>
    </w:p>
    <w:p w14:paraId="2CE4DE36" w14:textId="77777777" w:rsidR="0015249E" w:rsidRDefault="0015249E" w:rsidP="0015249E">
      <w:r>
        <w:rPr>
          <w:rFonts w:ascii="Times New Roman" w:eastAsia="Times New Roman" w:hAnsi="Times New Roman"/>
        </w:rPr>
        <w:t>R1-2508603</w:t>
      </w:r>
      <w:r>
        <w:rPr>
          <w:rFonts w:ascii="Times New Roman" w:eastAsia="Times New Roman" w:hAnsi="Times New Roman"/>
        </w:rPr>
        <w:tab/>
        <w:t>Discussion on SRS capacity and coverage improvement</w:t>
      </w:r>
      <w:r>
        <w:rPr>
          <w:rFonts w:ascii="Times New Roman" w:eastAsia="Times New Roman" w:hAnsi="Times New Roman"/>
        </w:rPr>
        <w:tab/>
        <w:t>China Telecom</w:t>
      </w:r>
    </w:p>
    <w:p w14:paraId="632D76EF" w14:textId="77777777" w:rsidR="0015249E" w:rsidRDefault="0015249E" w:rsidP="0015249E">
      <w:r>
        <w:rPr>
          <w:rFonts w:ascii="Times New Roman" w:eastAsia="Times New Roman" w:hAnsi="Times New Roman"/>
        </w:rPr>
        <w:t>R1-2508673</w:t>
      </w:r>
      <w:r>
        <w:rPr>
          <w:rFonts w:ascii="Times New Roman" w:eastAsia="Times New Roman" w:hAnsi="Times New Roman"/>
        </w:rPr>
        <w:tab/>
        <w:t>Discussion on the improvement of SRS capacity and coverage</w:t>
      </w:r>
      <w:r>
        <w:rPr>
          <w:rFonts w:ascii="Times New Roman" w:eastAsia="Times New Roman" w:hAnsi="Times New Roman"/>
        </w:rPr>
        <w:tab/>
        <w:t>Xiaomi</w:t>
      </w:r>
    </w:p>
    <w:p w14:paraId="6238AD4D" w14:textId="77777777" w:rsidR="0015249E" w:rsidRDefault="0015249E" w:rsidP="0015249E">
      <w:r>
        <w:rPr>
          <w:rFonts w:ascii="Times New Roman" w:eastAsia="Times New Roman" w:hAnsi="Times New Roman"/>
        </w:rPr>
        <w:t>R1-2508716</w:t>
      </w:r>
      <w:r>
        <w:rPr>
          <w:rFonts w:ascii="Times New Roman" w:eastAsia="Times New Roman" w:hAnsi="Times New Roman"/>
        </w:rPr>
        <w:tab/>
        <w:t>Discussion on enhancement of SRS capacity and coverage for MIMO phase 6</w:t>
      </w:r>
      <w:r>
        <w:rPr>
          <w:rFonts w:ascii="Times New Roman" w:eastAsia="Times New Roman" w:hAnsi="Times New Roman"/>
        </w:rPr>
        <w:tab/>
        <w:t>OPPO</w:t>
      </w:r>
    </w:p>
    <w:p w14:paraId="335D5431" w14:textId="77777777" w:rsidR="0015249E" w:rsidRDefault="0015249E" w:rsidP="0015249E">
      <w:r>
        <w:rPr>
          <w:rFonts w:ascii="Times New Roman" w:eastAsia="Times New Roman" w:hAnsi="Times New Roman"/>
        </w:rPr>
        <w:t>R1-2508756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Tejas Network Limited</w:t>
      </w:r>
    </w:p>
    <w:p w14:paraId="1E73A0E3" w14:textId="77777777" w:rsidR="0015249E" w:rsidRDefault="0015249E" w:rsidP="0015249E">
      <w:r>
        <w:rPr>
          <w:rFonts w:ascii="Times New Roman" w:eastAsia="Times New Roman" w:hAnsi="Times New Roman"/>
        </w:rPr>
        <w:t>R1-2508791</w:t>
      </w:r>
      <w:r>
        <w:rPr>
          <w:rFonts w:ascii="Times New Roman" w:eastAsia="Times New Roman" w:hAnsi="Times New Roman"/>
        </w:rPr>
        <w:tab/>
        <w:t>Views on improvement of SRS capacity and coverage</w:t>
      </w:r>
      <w:r>
        <w:rPr>
          <w:rFonts w:ascii="Times New Roman" w:eastAsia="Times New Roman" w:hAnsi="Times New Roman"/>
        </w:rPr>
        <w:tab/>
        <w:t>Samsung</w:t>
      </w:r>
    </w:p>
    <w:p w14:paraId="54EFEA13" w14:textId="77777777" w:rsidR="0015249E" w:rsidRDefault="0015249E" w:rsidP="0015249E">
      <w:r>
        <w:rPr>
          <w:rFonts w:ascii="Times New Roman" w:eastAsia="Times New Roman" w:hAnsi="Times New Roman"/>
        </w:rPr>
        <w:t>R1-2508919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Panasonic</w:t>
      </w:r>
    </w:p>
    <w:p w14:paraId="12F3AAEE" w14:textId="77777777" w:rsidR="0015249E" w:rsidRDefault="0015249E" w:rsidP="0015249E">
      <w:r>
        <w:rPr>
          <w:rFonts w:ascii="Times New Roman" w:eastAsia="Times New Roman" w:hAnsi="Times New Roman"/>
        </w:rPr>
        <w:t>R1-2508928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Fujitsu</w:t>
      </w:r>
    </w:p>
    <w:p w14:paraId="28F11FA4" w14:textId="77777777" w:rsidR="0015249E" w:rsidRDefault="0015249E" w:rsidP="0015249E">
      <w:r>
        <w:rPr>
          <w:rFonts w:ascii="Times New Roman" w:eastAsia="Times New Roman" w:hAnsi="Times New Roman"/>
        </w:rPr>
        <w:t>R1-2508956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Lenovo</w:t>
      </w:r>
    </w:p>
    <w:p w14:paraId="45578C60" w14:textId="77777777" w:rsidR="0015249E" w:rsidRDefault="0015249E" w:rsidP="0015249E">
      <w:r>
        <w:rPr>
          <w:rFonts w:ascii="Times New Roman" w:eastAsia="Times New Roman" w:hAnsi="Times New Roman"/>
        </w:rPr>
        <w:t>R1-2508965</w:t>
      </w:r>
      <w:r>
        <w:rPr>
          <w:rFonts w:ascii="Times New Roman" w:eastAsia="Times New Roman" w:hAnsi="Times New Roman"/>
        </w:rPr>
        <w:tab/>
        <w:t>Discussion on improvement of SRS capacity and coverage for NR MIMO Phase 6</w:t>
      </w:r>
      <w:r>
        <w:rPr>
          <w:rFonts w:ascii="Times New Roman" w:eastAsia="Times New Roman" w:hAnsi="Times New Roman"/>
        </w:rPr>
        <w:tab/>
        <w:t>ETRI</w:t>
      </w:r>
    </w:p>
    <w:p w14:paraId="4AB128C0" w14:textId="77777777" w:rsidR="0015249E" w:rsidRDefault="0015249E" w:rsidP="0015249E">
      <w:r>
        <w:rPr>
          <w:rFonts w:ascii="Times New Roman" w:eastAsia="Times New Roman" w:hAnsi="Times New Roman"/>
        </w:rPr>
        <w:t>R1-2508988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HONOR</w:t>
      </w:r>
    </w:p>
    <w:p w14:paraId="09751A7B" w14:textId="77777777" w:rsidR="0015249E" w:rsidRDefault="0015249E" w:rsidP="0015249E">
      <w:r>
        <w:rPr>
          <w:rFonts w:ascii="Times New Roman" w:eastAsia="Times New Roman" w:hAnsi="Times New Roman"/>
        </w:rPr>
        <w:t>R1-2509011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Nokia</w:t>
      </w:r>
    </w:p>
    <w:p w14:paraId="6C859428" w14:textId="77777777" w:rsidR="0015249E" w:rsidRDefault="0015249E" w:rsidP="0015249E">
      <w:r>
        <w:rPr>
          <w:rFonts w:ascii="Times New Roman" w:eastAsia="Times New Roman" w:hAnsi="Times New Roman"/>
        </w:rPr>
        <w:t>R1-2509014</w:t>
      </w:r>
      <w:r>
        <w:rPr>
          <w:rFonts w:ascii="Times New Roman" w:eastAsia="Times New Roman" w:hAnsi="Times New Roman"/>
        </w:rPr>
        <w:tab/>
        <w:t>On Rel-20 improvement of SRS capacity and coverage</w:t>
      </w:r>
      <w:r>
        <w:rPr>
          <w:rFonts w:ascii="Times New Roman" w:eastAsia="Times New Roman" w:hAnsi="Times New Roman"/>
        </w:rPr>
        <w:tab/>
        <w:t>Ericsson</w:t>
      </w:r>
    </w:p>
    <w:p w14:paraId="5B91BA91" w14:textId="77777777" w:rsidR="0015249E" w:rsidRDefault="0015249E" w:rsidP="0015249E">
      <w:r>
        <w:rPr>
          <w:rFonts w:ascii="Times New Roman" w:eastAsia="Times New Roman" w:hAnsi="Times New Roman"/>
        </w:rPr>
        <w:t>R1-2509068</w:t>
      </w:r>
      <w:r>
        <w:rPr>
          <w:rFonts w:ascii="Times New Roman" w:eastAsia="Times New Roman" w:hAnsi="Times New Roman"/>
        </w:rPr>
        <w:tab/>
        <w:t>Discussion on improvements of SRS capacity and coverage</w:t>
      </w:r>
      <w:r>
        <w:rPr>
          <w:rFonts w:ascii="Times New Roman" w:eastAsia="Times New Roman" w:hAnsi="Times New Roman"/>
        </w:rPr>
        <w:tab/>
        <w:t>Sony</w:t>
      </w:r>
    </w:p>
    <w:p w14:paraId="00AF2638" w14:textId="77777777" w:rsidR="0015249E" w:rsidRDefault="0015249E" w:rsidP="0015249E">
      <w:r>
        <w:rPr>
          <w:rFonts w:ascii="Times New Roman" w:eastAsia="Times New Roman" w:hAnsi="Times New Roman"/>
        </w:rPr>
        <w:t>R1-2509099</w:t>
      </w:r>
      <w:r>
        <w:rPr>
          <w:rFonts w:ascii="Times New Roman" w:eastAsia="Times New Roman" w:hAnsi="Times New Roman"/>
        </w:rPr>
        <w:tab/>
        <w:t>On Rel-20 MIMO SRS capacity and coverage improvement</w:t>
      </w:r>
      <w:r>
        <w:rPr>
          <w:rFonts w:ascii="Times New Roman" w:eastAsia="Times New Roman" w:hAnsi="Times New Roman"/>
        </w:rPr>
        <w:tab/>
        <w:t>Apple</w:t>
      </w:r>
    </w:p>
    <w:p w14:paraId="5A59E824" w14:textId="77777777" w:rsidR="0015249E" w:rsidRDefault="0015249E" w:rsidP="0015249E">
      <w:r>
        <w:rPr>
          <w:rFonts w:ascii="Times New Roman" w:eastAsia="Times New Roman" w:hAnsi="Times New Roman"/>
        </w:rPr>
        <w:t>R1-2509220</w:t>
      </w:r>
      <w:r>
        <w:rPr>
          <w:rFonts w:ascii="Times New Roman" w:eastAsia="Times New Roman" w:hAnsi="Times New Roman"/>
        </w:rPr>
        <w:tab/>
        <w:t>SRS enhancements in 5G MIMO Phase 6</w:t>
      </w:r>
      <w:r>
        <w:rPr>
          <w:rFonts w:ascii="Times New Roman" w:eastAsia="Times New Roman" w:hAnsi="Times New Roman"/>
        </w:rPr>
        <w:tab/>
        <w:t>Qualcomm Incorporated</w:t>
      </w:r>
    </w:p>
    <w:p w14:paraId="462B96F4" w14:textId="77777777" w:rsidR="0015249E" w:rsidRDefault="0015249E" w:rsidP="0015249E">
      <w:r>
        <w:rPr>
          <w:rFonts w:ascii="Times New Roman" w:eastAsia="Times New Roman" w:hAnsi="Times New Roman"/>
        </w:rPr>
        <w:t>R1-2509250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114AE6D6" w14:textId="77777777" w:rsidR="0015249E" w:rsidRDefault="0015249E" w:rsidP="0015249E">
      <w:r>
        <w:rPr>
          <w:rFonts w:ascii="Times New Roman" w:eastAsia="Times New Roman" w:hAnsi="Times New Roman"/>
        </w:rPr>
        <w:t>R1-2509269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NTT DOCOMO, INC.</w:t>
      </w:r>
    </w:p>
    <w:p w14:paraId="01864B34" w14:textId="77777777" w:rsidR="0015249E" w:rsidRDefault="0015249E" w:rsidP="0015249E">
      <w:r>
        <w:rPr>
          <w:rFonts w:ascii="Times New Roman" w:eastAsia="Times New Roman" w:hAnsi="Times New Roman"/>
        </w:rPr>
        <w:t>R1-2509297</w:t>
      </w:r>
      <w:r>
        <w:rPr>
          <w:rFonts w:ascii="Times New Roman" w:eastAsia="Times New Roman" w:hAnsi="Times New Roman"/>
        </w:rPr>
        <w:tab/>
        <w:t>Views on enhancements for Improvement of SRS capacity and coverage</w:t>
      </w:r>
      <w:r>
        <w:rPr>
          <w:rFonts w:ascii="Times New Roman" w:eastAsia="Times New Roman" w:hAnsi="Times New Roman"/>
        </w:rPr>
        <w:tab/>
        <w:t>KDDI Corporation</w:t>
      </w:r>
    </w:p>
    <w:p w14:paraId="17FFCADB" w14:textId="77777777" w:rsidR="0015249E" w:rsidRDefault="0015249E" w:rsidP="0015249E">
      <w:r>
        <w:rPr>
          <w:rFonts w:ascii="Times New Roman" w:eastAsia="Times New Roman" w:hAnsi="Times New Roman"/>
        </w:rPr>
        <w:t>R1-2509320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Sharp</w:t>
      </w:r>
    </w:p>
    <w:p w14:paraId="4B15F98B" w14:textId="77777777" w:rsidR="0015249E" w:rsidRDefault="0015249E" w:rsidP="0015249E">
      <w:r>
        <w:rPr>
          <w:rFonts w:ascii="Times New Roman" w:eastAsia="Times New Roman" w:hAnsi="Times New Roman"/>
        </w:rPr>
        <w:t>R1-2509358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Google</w:t>
      </w:r>
    </w:p>
    <w:p w14:paraId="25132180" w14:textId="77777777" w:rsidR="0015249E" w:rsidRDefault="0015249E" w:rsidP="0015249E">
      <w:r>
        <w:rPr>
          <w:rFonts w:ascii="Times New Roman" w:eastAsia="Times New Roman" w:hAnsi="Times New Roman"/>
        </w:rPr>
        <w:t>R1-2509362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Rakuten Mobile, Inc</w:t>
      </w:r>
    </w:p>
    <w:p w14:paraId="69F8FF1E" w14:textId="77777777" w:rsidR="0015249E" w:rsidRDefault="0015249E" w:rsidP="0015249E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R1-2509393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NICT</w:t>
      </w:r>
    </w:p>
    <w:p w14:paraId="1DCA91E6" w14:textId="77777777" w:rsidR="0015249E" w:rsidRDefault="0015249E" w:rsidP="0015249E">
      <w:pPr>
        <w:rPr>
          <w:rFonts w:ascii="Times New Roman" w:eastAsia="Times New Roman" w:hAnsi="Times New Roman"/>
        </w:rPr>
      </w:pPr>
    </w:p>
    <w:p w14:paraId="1D9FA614" w14:textId="77777777" w:rsidR="0015249E" w:rsidRDefault="0015249E" w:rsidP="0015249E">
      <w:pPr>
        <w:rPr>
          <w:rFonts w:ascii="Times New Roman" w:eastAsia="Times New Roman" w:hAnsi="Times New Roman"/>
        </w:rPr>
      </w:pPr>
    </w:p>
    <w:p w14:paraId="577D476F" w14:textId="77777777" w:rsidR="0015249E" w:rsidRPr="004C5029" w:rsidRDefault="0015249E" w:rsidP="0015249E">
      <w:r w:rsidRPr="004600A4">
        <w:rPr>
          <w:rFonts w:ascii="Times New Roman" w:eastAsia="Times New Roman" w:hAnsi="Times New Roman"/>
          <w:b/>
          <w:bCs/>
        </w:rPr>
        <w:t>R1-2508829</w:t>
      </w:r>
      <w:r w:rsidRPr="004C5029">
        <w:rPr>
          <w:rFonts w:ascii="Times New Roman" w:eastAsia="Times New Roman" w:hAnsi="Times New Roman"/>
        </w:rPr>
        <w:tab/>
        <w:t>Moderator summary on improvement of SRS capacity and coverage: Round1</w:t>
      </w:r>
      <w:r w:rsidRPr="004C5029">
        <w:rPr>
          <w:rFonts w:ascii="Times New Roman" w:eastAsia="Times New Roman" w:hAnsi="Times New Roman"/>
        </w:rPr>
        <w:tab/>
        <w:t>Moderator (CATT)</w:t>
      </w:r>
    </w:p>
    <w:p w14:paraId="7C2A4E21" w14:textId="77777777" w:rsidR="0015249E" w:rsidRPr="0015249E" w:rsidRDefault="0015249E" w:rsidP="0015249E">
      <w:pPr>
        <w:rPr>
          <w:highlight w:val="yellow"/>
        </w:rPr>
      </w:pPr>
      <w:r w:rsidRPr="0015249E">
        <w:rPr>
          <w:rFonts w:ascii="Times New Roman" w:eastAsia="Times New Roman" w:hAnsi="Times New Roman"/>
          <w:highlight w:val="yellow"/>
        </w:rPr>
        <w:t>R1-2508830</w:t>
      </w:r>
      <w:r w:rsidRPr="0015249E">
        <w:rPr>
          <w:rFonts w:ascii="Times New Roman" w:eastAsia="Times New Roman" w:hAnsi="Times New Roman"/>
          <w:highlight w:val="yellow"/>
        </w:rPr>
        <w:tab/>
        <w:t>Moderator summary on improvement of SRS capacity and coverage: Round2</w:t>
      </w:r>
      <w:r w:rsidRPr="0015249E">
        <w:rPr>
          <w:rFonts w:ascii="Times New Roman" w:eastAsia="Times New Roman" w:hAnsi="Times New Roman"/>
          <w:highlight w:val="yellow"/>
        </w:rPr>
        <w:tab/>
        <w:t>Moderator (CATT)</w:t>
      </w:r>
    </w:p>
    <w:p w14:paraId="7E043BE6" w14:textId="77777777" w:rsidR="0015249E" w:rsidRPr="0015249E" w:rsidRDefault="0015249E" w:rsidP="0015249E">
      <w:pPr>
        <w:rPr>
          <w:highlight w:val="yellow"/>
        </w:rPr>
      </w:pPr>
      <w:r w:rsidRPr="0015249E">
        <w:rPr>
          <w:rFonts w:ascii="Times New Roman" w:eastAsia="Times New Roman" w:hAnsi="Times New Roman"/>
          <w:highlight w:val="yellow"/>
        </w:rPr>
        <w:t>R1-2508831</w:t>
      </w:r>
      <w:r w:rsidRPr="0015249E">
        <w:rPr>
          <w:rFonts w:ascii="Times New Roman" w:eastAsia="Times New Roman" w:hAnsi="Times New Roman"/>
          <w:highlight w:val="yellow"/>
        </w:rPr>
        <w:tab/>
        <w:t>Moderator summary on improvement of SRS capacity and coverage: Round3</w:t>
      </w:r>
      <w:r w:rsidRPr="0015249E">
        <w:rPr>
          <w:rFonts w:ascii="Times New Roman" w:eastAsia="Times New Roman" w:hAnsi="Times New Roman"/>
          <w:highlight w:val="yellow"/>
        </w:rPr>
        <w:tab/>
        <w:t>Moderator (CATT)</w:t>
      </w:r>
    </w:p>
    <w:p w14:paraId="037AE6C3" w14:textId="77777777" w:rsidR="0015249E" w:rsidRDefault="0015249E" w:rsidP="0015249E">
      <w:pPr>
        <w:rPr>
          <w:rFonts w:ascii="Times New Roman" w:eastAsia="Times New Roman" w:hAnsi="Times New Roman"/>
        </w:rPr>
      </w:pPr>
      <w:r w:rsidRPr="0015249E">
        <w:rPr>
          <w:rFonts w:ascii="Times New Roman" w:eastAsia="Times New Roman" w:hAnsi="Times New Roman"/>
          <w:highlight w:val="yellow"/>
        </w:rPr>
        <w:t>R1-2508832</w:t>
      </w:r>
      <w:r w:rsidRPr="0015249E">
        <w:rPr>
          <w:rFonts w:ascii="Times New Roman" w:eastAsia="Times New Roman" w:hAnsi="Times New Roman"/>
          <w:highlight w:val="yellow"/>
        </w:rPr>
        <w:tab/>
        <w:t>Moderator summary on improvement of SRS capacity and coverage: Round4</w:t>
      </w:r>
      <w:r w:rsidRPr="0015249E">
        <w:rPr>
          <w:rFonts w:ascii="Times New Roman" w:eastAsia="Times New Roman" w:hAnsi="Times New Roman"/>
          <w:highlight w:val="yellow"/>
        </w:rPr>
        <w:tab/>
        <w:t>Moderator (CATT)</w:t>
      </w:r>
    </w:p>
    <w:p w14:paraId="377ABA3D" w14:textId="6A8B8C66" w:rsidR="00117769" w:rsidRDefault="00117769" w:rsidP="0015249E">
      <w:pPr>
        <w:rPr>
          <w:rFonts w:ascii="Times New Roman" w:eastAsia="Times New Roman" w:hAnsi="Times New Roman"/>
        </w:rPr>
      </w:pPr>
    </w:p>
    <w:p w14:paraId="2C62D0C3" w14:textId="77D87DFF" w:rsidR="00117769" w:rsidRDefault="00117769" w:rsidP="00117769">
      <w:pPr>
        <w:pStyle w:val="Heading4"/>
      </w:pPr>
      <w:r>
        <w:t>Multiple FD starting positions for SRS repetition</w:t>
      </w:r>
      <w:r>
        <w:rPr>
          <w:rFonts w:hint="eastAsia"/>
        </w:rPr>
        <w:t xml:space="preserve"> </w:t>
      </w:r>
      <w:r>
        <w:t>symbols within each SRS FH for RPFS</w:t>
      </w:r>
    </w:p>
    <w:p w14:paraId="0D710BF0" w14:textId="77777777" w:rsidR="00117769" w:rsidRDefault="00117769" w:rsidP="00117769">
      <w:pPr>
        <w:rPr>
          <w:lang w:eastAsia="x-none"/>
        </w:rPr>
      </w:pPr>
    </w:p>
    <w:p w14:paraId="505F93FA" w14:textId="77777777" w:rsidR="004600A4" w:rsidRPr="00C8336A" w:rsidRDefault="004600A4" w:rsidP="004600A4">
      <w:pPr>
        <w:rPr>
          <w:rFonts w:eastAsia="DengXian"/>
          <w:b/>
          <w:bCs/>
          <w:lang w:eastAsia="zh-CN"/>
        </w:rPr>
      </w:pPr>
      <w:r w:rsidRPr="00C8336A">
        <w:rPr>
          <w:rFonts w:eastAsia="DengXian"/>
          <w:b/>
          <w:bCs/>
          <w:lang w:eastAsia="zh-CN"/>
        </w:rPr>
        <w:t>Conclusion:</w:t>
      </w:r>
    </w:p>
    <w:p w14:paraId="7DBCB2EF" w14:textId="77777777" w:rsidR="004600A4" w:rsidRDefault="004600A4" w:rsidP="004600A4">
      <w:pPr>
        <w:rPr>
          <w:rFonts w:eastAsia="DengXian"/>
          <w:i/>
          <w:iCs/>
          <w:szCs w:val="20"/>
          <w:lang w:eastAsia="zh-CN"/>
        </w:rPr>
      </w:pPr>
      <w:r>
        <w:rPr>
          <w:rFonts w:ascii="Times New Roman" w:eastAsia="Times New Roman" w:hAnsi="Times New Roman"/>
        </w:rPr>
        <w:t xml:space="preserve">There is no consensus to support the </w:t>
      </w:r>
      <w:r>
        <w:rPr>
          <w:rFonts w:eastAsia="DengXian"/>
          <w:i/>
          <w:iCs/>
          <w:szCs w:val="20"/>
          <w:lang w:eastAsia="zh-CN"/>
        </w:rPr>
        <w:t>intra-repetition hopping for SRS repetition symbols</w:t>
      </w:r>
      <w:r w:rsidRPr="0040330B">
        <w:rPr>
          <w:rFonts w:eastAsia="DengXian"/>
          <w:i/>
          <w:iCs/>
          <w:szCs w:val="20"/>
          <w:lang w:eastAsia="zh-CN"/>
        </w:rPr>
        <w:t xml:space="preserve"> </w:t>
      </w:r>
      <w:r>
        <w:rPr>
          <w:rFonts w:eastAsia="DengXian"/>
          <w:i/>
          <w:iCs/>
          <w:szCs w:val="20"/>
          <w:lang w:eastAsia="zh-CN"/>
        </w:rPr>
        <w:t>within each SRS frequency hop when R&gt;K.</w:t>
      </w:r>
    </w:p>
    <w:p w14:paraId="703DCA68" w14:textId="3527F50C" w:rsidR="00117769" w:rsidRDefault="004600A4" w:rsidP="004600A4">
      <w:pPr>
        <w:rPr>
          <w:rFonts w:eastAsia="DengXian"/>
          <w:i/>
          <w:iCs/>
          <w:szCs w:val="20"/>
          <w:lang w:eastAsia="zh-CN"/>
        </w:rPr>
      </w:pPr>
      <w:r>
        <w:rPr>
          <w:rFonts w:eastAsia="DengXian"/>
          <w:i/>
          <w:iCs/>
          <w:szCs w:val="20"/>
          <w:lang w:eastAsia="zh-CN"/>
        </w:rPr>
        <w:t>The Working assumption is not confirmed.</w:t>
      </w:r>
    </w:p>
    <w:p w14:paraId="1FD3002B" w14:textId="77777777" w:rsidR="004600A4" w:rsidRDefault="004600A4" w:rsidP="004600A4">
      <w:pPr>
        <w:rPr>
          <w:lang w:eastAsia="x-none"/>
        </w:rPr>
      </w:pPr>
    </w:p>
    <w:p w14:paraId="23EE779C" w14:textId="63FC1FC5" w:rsidR="00117769" w:rsidRPr="00117769" w:rsidRDefault="00117769" w:rsidP="00117769">
      <w:pPr>
        <w:pStyle w:val="Heading4"/>
      </w:pPr>
      <w:r>
        <w:t>Cross-slot SRS between one U slot and one adjacent S slot</w:t>
      </w:r>
    </w:p>
    <w:p w14:paraId="2799F418" w14:textId="77777777" w:rsidR="00117769" w:rsidRDefault="00117769" w:rsidP="0015249E"/>
    <w:p w14:paraId="3FE5370A" w14:textId="77777777" w:rsidR="0015249E" w:rsidRDefault="0015249E" w:rsidP="0015249E"/>
    <w:p w14:paraId="10601704" w14:textId="77777777" w:rsidR="0015249E" w:rsidRPr="00117769" w:rsidRDefault="0015249E" w:rsidP="0015249E">
      <w:pPr>
        <w:rPr>
          <w:rFonts w:eastAsia="DengXian"/>
          <w:lang w:eastAsia="zh-CN"/>
        </w:rPr>
      </w:pPr>
    </w:p>
    <w:p w14:paraId="515FA442" w14:textId="77777777" w:rsidR="0015249E" w:rsidRPr="00606B73" w:rsidRDefault="0015249E" w:rsidP="0015249E">
      <w:pPr>
        <w:pStyle w:val="Heading3"/>
        <w:numPr>
          <w:ilvl w:val="2"/>
          <w:numId w:val="30"/>
        </w:numPr>
        <w:tabs>
          <w:tab w:val="num" w:pos="2160"/>
        </w:tabs>
        <w:ind w:left="1080" w:hanging="1080"/>
        <w:rPr>
          <w:bCs/>
          <w:lang w:val="en-US"/>
        </w:rPr>
      </w:pPr>
      <w:r w:rsidRPr="00606B73">
        <w:rPr>
          <w:rFonts w:hint="eastAsia"/>
          <w:bCs/>
          <w:lang w:val="en-US"/>
        </w:rPr>
        <w:t>E</w:t>
      </w:r>
      <w:r w:rsidRPr="00606B73">
        <w:rPr>
          <w:bCs/>
          <w:lang w:val="en-US"/>
        </w:rPr>
        <w:t>nhancing DL CSI acquisition</w:t>
      </w:r>
    </w:p>
    <w:p w14:paraId="5D2D4D78" w14:textId="77777777" w:rsidR="0015249E" w:rsidRDefault="0015249E" w:rsidP="0015249E">
      <w:pPr>
        <w:rPr>
          <w:rFonts w:eastAsia="DengXian"/>
          <w:i/>
          <w:iCs/>
          <w:lang w:eastAsia="zh-CN"/>
        </w:rPr>
      </w:pPr>
      <w:r w:rsidRPr="006E105C">
        <w:rPr>
          <w:rFonts w:eastAsia="DengXian"/>
          <w:i/>
          <w:iCs/>
          <w:lang w:eastAsia="zh-CN"/>
        </w:rPr>
        <w:t>Including a) Early SRS/CSI/CSI-RS triggering, and b)</w:t>
      </w:r>
      <w:r w:rsidRPr="006E105C">
        <w:rPr>
          <w:rFonts w:eastAsia="DengXian" w:hint="eastAsia"/>
          <w:i/>
          <w:iCs/>
          <w:lang w:eastAsia="zh-CN"/>
        </w:rPr>
        <w:t xml:space="preserve"> </w:t>
      </w:r>
      <w:r w:rsidRPr="006E105C">
        <w:rPr>
          <w:rFonts w:eastAsia="DengXian"/>
          <w:i/>
          <w:iCs/>
          <w:lang w:eastAsia="zh-CN"/>
        </w:rPr>
        <w:t xml:space="preserve">CSI-RS </w:t>
      </w:r>
      <w:r>
        <w:rPr>
          <w:rFonts w:eastAsia="DengXian" w:hint="eastAsia"/>
          <w:i/>
          <w:iCs/>
          <w:lang w:eastAsia="zh-CN"/>
        </w:rPr>
        <w:t xml:space="preserve">density </w:t>
      </w:r>
      <w:r w:rsidRPr="006E105C">
        <w:rPr>
          <w:rFonts w:eastAsia="DengXian"/>
          <w:i/>
          <w:iCs/>
          <w:lang w:eastAsia="zh-CN"/>
        </w:rPr>
        <w:t>reduction for 48, 64, and 128 CSI-RS ports</w:t>
      </w:r>
      <w:r>
        <w:rPr>
          <w:rFonts w:eastAsia="DengXian" w:hint="eastAsia"/>
          <w:i/>
          <w:iCs/>
          <w:lang w:eastAsia="zh-CN"/>
        </w:rPr>
        <w:t>.</w:t>
      </w:r>
    </w:p>
    <w:p w14:paraId="2E01D81A" w14:textId="77777777" w:rsidR="0015249E" w:rsidRDefault="0015249E" w:rsidP="0015249E">
      <w:pPr>
        <w:rPr>
          <w:rFonts w:eastAsia="DengXian"/>
          <w:i/>
          <w:iCs/>
          <w:lang w:eastAsia="zh-CN"/>
        </w:rPr>
      </w:pPr>
    </w:p>
    <w:p w14:paraId="429B4CB3" w14:textId="77777777" w:rsidR="0015249E" w:rsidRDefault="0015249E" w:rsidP="0015249E">
      <w:r>
        <w:rPr>
          <w:rFonts w:ascii="Times New Roman" w:eastAsia="Times New Roman" w:hAnsi="Times New Roman"/>
        </w:rPr>
        <w:t>R1-2508328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FUTUREWEI</w:t>
      </w:r>
    </w:p>
    <w:p w14:paraId="5ADA3502" w14:textId="77777777" w:rsidR="0015249E" w:rsidRDefault="0015249E" w:rsidP="0015249E">
      <w:r>
        <w:rPr>
          <w:rFonts w:ascii="Times New Roman" w:eastAsia="Times New Roman" w:hAnsi="Times New Roman"/>
        </w:rPr>
        <w:t>R1-2508342</w:t>
      </w:r>
      <w:r>
        <w:rPr>
          <w:rFonts w:ascii="Times New Roman" w:eastAsia="Times New Roman" w:hAnsi="Times New Roman"/>
        </w:rPr>
        <w:tab/>
        <w:t>On DL CSI Acquisition Enhancements for FR1</w:t>
      </w:r>
      <w:r>
        <w:rPr>
          <w:rFonts w:ascii="Times New Roman" w:eastAsia="Times New Roman" w:hAnsi="Times New Roman"/>
        </w:rPr>
        <w:tab/>
        <w:t>Nokia</w:t>
      </w:r>
    </w:p>
    <w:p w14:paraId="00308099" w14:textId="77777777" w:rsidR="0015249E" w:rsidRDefault="0015249E" w:rsidP="0015249E">
      <w:r>
        <w:rPr>
          <w:rFonts w:ascii="Times New Roman" w:eastAsia="Times New Roman" w:hAnsi="Times New Roman"/>
        </w:rPr>
        <w:t>R1-2508348</w:t>
      </w:r>
      <w:r>
        <w:rPr>
          <w:rFonts w:ascii="Times New Roman" w:eastAsia="Times New Roman" w:hAnsi="Times New Roman"/>
        </w:rPr>
        <w:tab/>
        <w:t>NR MIMO Phase 6: DL CSI Enhancement</w:t>
      </w:r>
      <w:r>
        <w:rPr>
          <w:rFonts w:ascii="Times New Roman" w:eastAsia="Times New Roman" w:hAnsi="Times New Roman"/>
        </w:rPr>
        <w:tab/>
        <w:t>InterDigital, Inc.</w:t>
      </w:r>
    </w:p>
    <w:p w14:paraId="5FC20C27" w14:textId="77777777" w:rsidR="0015249E" w:rsidRDefault="0015249E" w:rsidP="0015249E">
      <w:r>
        <w:rPr>
          <w:rFonts w:ascii="Times New Roman" w:eastAsia="Times New Roman" w:hAnsi="Times New Roman"/>
        </w:rPr>
        <w:t>R1-2508363</w:t>
      </w:r>
      <w:r>
        <w:rPr>
          <w:rFonts w:ascii="Times New Roman" w:eastAsia="Times New Roman" w:hAnsi="Times New Roman"/>
        </w:rPr>
        <w:tab/>
        <w:t>Enhanced DL CSI acquisition for MIMO Phase 6</w:t>
      </w:r>
      <w:r>
        <w:rPr>
          <w:rFonts w:ascii="Times New Roman" w:eastAsia="Times New Roman" w:hAnsi="Times New Roman"/>
        </w:rPr>
        <w:tab/>
        <w:t>Ericsson</w:t>
      </w:r>
    </w:p>
    <w:p w14:paraId="32591235" w14:textId="77777777" w:rsidR="0015249E" w:rsidRDefault="0015249E" w:rsidP="0015249E">
      <w:r>
        <w:rPr>
          <w:rFonts w:ascii="Times New Roman" w:eastAsia="Times New Roman" w:hAnsi="Times New Roman"/>
        </w:rPr>
        <w:t>R1-2508369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MediaTek Inc.</w:t>
      </w:r>
    </w:p>
    <w:p w14:paraId="1E1C3B8B" w14:textId="77777777" w:rsidR="0015249E" w:rsidRDefault="0015249E" w:rsidP="0015249E">
      <w:r>
        <w:rPr>
          <w:rFonts w:ascii="Times New Roman" w:eastAsia="Times New Roman" w:hAnsi="Times New Roman"/>
        </w:rPr>
        <w:t>R1-2508370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TCL</w:t>
      </w:r>
    </w:p>
    <w:p w14:paraId="3C25177E" w14:textId="77777777" w:rsidR="0015249E" w:rsidRDefault="0015249E" w:rsidP="0015249E">
      <w:r>
        <w:rPr>
          <w:rFonts w:ascii="Times New Roman" w:eastAsia="Times New Roman" w:hAnsi="Times New Roman"/>
        </w:rPr>
        <w:t>R1-2508378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Spreadtrum, UNISOC</w:t>
      </w:r>
    </w:p>
    <w:p w14:paraId="76030800" w14:textId="77777777" w:rsidR="0015249E" w:rsidRDefault="0015249E" w:rsidP="0015249E">
      <w:r>
        <w:rPr>
          <w:rFonts w:ascii="Times New Roman" w:eastAsia="Times New Roman" w:hAnsi="Times New Roman"/>
        </w:rPr>
        <w:t>R1-2508422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vivo</w:t>
      </w:r>
    </w:p>
    <w:p w14:paraId="6D56CFEC" w14:textId="77777777" w:rsidR="0015249E" w:rsidRDefault="0015249E" w:rsidP="0015249E">
      <w:r>
        <w:rPr>
          <w:rFonts w:ascii="Times New Roman" w:eastAsia="Times New Roman" w:hAnsi="Times New Roman"/>
        </w:rPr>
        <w:t>R1-2508492</w:t>
      </w:r>
      <w:r>
        <w:rPr>
          <w:rFonts w:ascii="Times New Roman" w:eastAsia="Times New Roman" w:hAnsi="Times New Roman"/>
        </w:rPr>
        <w:tab/>
        <w:t>DL CSI acquisition enhancement</w:t>
      </w:r>
      <w:r>
        <w:rPr>
          <w:rFonts w:ascii="Times New Roman" w:eastAsia="Times New Roman" w:hAnsi="Times New Roman"/>
        </w:rPr>
        <w:tab/>
        <w:t>Huawei, HiSilicon</w:t>
      </w:r>
    </w:p>
    <w:p w14:paraId="36738E8A" w14:textId="77777777" w:rsidR="0015249E" w:rsidRDefault="0015249E" w:rsidP="0015249E">
      <w:r>
        <w:rPr>
          <w:rFonts w:ascii="Times New Roman" w:eastAsia="Times New Roman" w:hAnsi="Times New Roman"/>
        </w:rPr>
        <w:t>R1-2508510</w:t>
      </w:r>
      <w:r>
        <w:rPr>
          <w:rFonts w:ascii="Times New Roman" w:eastAsia="Times New Roman" w:hAnsi="Times New Roman"/>
        </w:rPr>
        <w:tab/>
        <w:t xml:space="preserve">Discussion on enhancing DL CSI acquisition 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0A301D14" w14:textId="77777777" w:rsidR="0015249E" w:rsidRDefault="0015249E" w:rsidP="0015249E">
      <w:r>
        <w:rPr>
          <w:rFonts w:ascii="Times New Roman" w:eastAsia="Times New Roman" w:hAnsi="Times New Roman"/>
        </w:rPr>
        <w:t>R1-2508526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ZTE Corporation, Sanechips</w:t>
      </w:r>
    </w:p>
    <w:p w14:paraId="72D82CAE" w14:textId="77777777" w:rsidR="0015249E" w:rsidRDefault="0015249E" w:rsidP="0015249E">
      <w:r>
        <w:rPr>
          <w:rFonts w:ascii="Times New Roman" w:eastAsia="Times New Roman" w:hAnsi="Times New Roman"/>
        </w:rPr>
        <w:t>R1-2508548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NEC</w:t>
      </w:r>
    </w:p>
    <w:p w14:paraId="6A36F3B0" w14:textId="77777777" w:rsidR="0015249E" w:rsidRDefault="0015249E" w:rsidP="0015249E">
      <w:r>
        <w:rPr>
          <w:rFonts w:ascii="Times New Roman" w:eastAsia="Times New Roman" w:hAnsi="Times New Roman"/>
        </w:rPr>
        <w:t>R1-2508587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CATT</w:t>
      </w:r>
    </w:p>
    <w:p w14:paraId="592F971B" w14:textId="77777777" w:rsidR="0015249E" w:rsidRDefault="0015249E" w:rsidP="0015249E">
      <w:r>
        <w:rPr>
          <w:rFonts w:ascii="Times New Roman" w:eastAsia="Times New Roman" w:hAnsi="Times New Roman"/>
        </w:rPr>
        <w:t>R1-2508636</w:t>
      </w:r>
      <w:r>
        <w:rPr>
          <w:rFonts w:ascii="Times New Roman" w:eastAsia="Times New Roman" w:hAnsi="Times New Roman"/>
        </w:rPr>
        <w:tab/>
        <w:t>DL CSI Enhancements for NR Rel-20</w:t>
      </w:r>
      <w:r>
        <w:rPr>
          <w:rFonts w:ascii="Times New Roman" w:eastAsia="Times New Roman" w:hAnsi="Times New Roman"/>
        </w:rPr>
        <w:tab/>
        <w:t>AT&amp;T</w:t>
      </w:r>
    </w:p>
    <w:p w14:paraId="11C4BD6E" w14:textId="77777777" w:rsidR="0015249E" w:rsidRDefault="0015249E" w:rsidP="0015249E">
      <w:r>
        <w:rPr>
          <w:rFonts w:ascii="Times New Roman" w:eastAsia="Times New Roman" w:hAnsi="Times New Roman"/>
        </w:rPr>
        <w:t>R1-2508674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Xiaomi</w:t>
      </w:r>
    </w:p>
    <w:p w14:paraId="43A3D78A" w14:textId="77777777" w:rsidR="0015249E" w:rsidRDefault="0015249E" w:rsidP="0015249E">
      <w:r>
        <w:rPr>
          <w:rFonts w:ascii="Times New Roman" w:eastAsia="Times New Roman" w:hAnsi="Times New Roman"/>
        </w:rPr>
        <w:t>R1-2508717</w:t>
      </w:r>
      <w:r>
        <w:rPr>
          <w:rFonts w:ascii="Times New Roman" w:eastAsia="Times New Roman" w:hAnsi="Times New Roman"/>
        </w:rPr>
        <w:tab/>
        <w:t>Discussions on Enhancing DL CSI Acquisition</w:t>
      </w:r>
      <w:r>
        <w:rPr>
          <w:rFonts w:ascii="Times New Roman" w:eastAsia="Times New Roman" w:hAnsi="Times New Roman"/>
        </w:rPr>
        <w:tab/>
        <w:t>OPPO</w:t>
      </w:r>
    </w:p>
    <w:p w14:paraId="7F9093E8" w14:textId="77777777" w:rsidR="0015249E" w:rsidRDefault="0015249E" w:rsidP="0015249E">
      <w:r>
        <w:rPr>
          <w:rFonts w:ascii="Times New Roman" w:eastAsia="Times New Roman" w:hAnsi="Times New Roman"/>
        </w:rPr>
        <w:t>R1-2508752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LG Electronics</w:t>
      </w:r>
    </w:p>
    <w:p w14:paraId="6887361F" w14:textId="77777777" w:rsidR="0015249E" w:rsidRDefault="0015249E" w:rsidP="0015249E">
      <w:r>
        <w:rPr>
          <w:rFonts w:ascii="Times New Roman" w:eastAsia="Times New Roman" w:hAnsi="Times New Roman"/>
        </w:rPr>
        <w:t>R1-2508757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Tejas Network Limited</w:t>
      </w:r>
    </w:p>
    <w:p w14:paraId="2634336E" w14:textId="77777777" w:rsidR="0015249E" w:rsidRDefault="0015249E" w:rsidP="0015249E">
      <w:r>
        <w:rPr>
          <w:rFonts w:ascii="Times New Roman" w:eastAsia="Times New Roman" w:hAnsi="Times New Roman"/>
        </w:rPr>
        <w:t>R1-2508792</w:t>
      </w:r>
      <w:r>
        <w:rPr>
          <w:rFonts w:ascii="Times New Roman" w:eastAsia="Times New Roman" w:hAnsi="Times New Roman"/>
        </w:rPr>
        <w:tab/>
        <w:t>Views on enhancing DL CSI acquisition</w:t>
      </w:r>
      <w:r>
        <w:rPr>
          <w:rFonts w:ascii="Times New Roman" w:eastAsia="Times New Roman" w:hAnsi="Times New Roman"/>
        </w:rPr>
        <w:tab/>
        <w:t>Samsung</w:t>
      </w:r>
    </w:p>
    <w:p w14:paraId="3BA5D994" w14:textId="77777777" w:rsidR="0015249E" w:rsidRDefault="0015249E" w:rsidP="0015249E">
      <w:r>
        <w:rPr>
          <w:rFonts w:ascii="Times New Roman" w:eastAsia="Times New Roman" w:hAnsi="Times New Roman"/>
        </w:rPr>
        <w:t>R1-2508840</w:t>
      </w:r>
      <w:r>
        <w:rPr>
          <w:rFonts w:ascii="Times New Roman" w:eastAsia="Times New Roman" w:hAnsi="Times New Roman"/>
        </w:rPr>
        <w:tab/>
        <w:t>Discussions on enhancing DL CSI acquisition</w:t>
      </w:r>
      <w:r>
        <w:rPr>
          <w:rFonts w:ascii="Times New Roman" w:eastAsia="Times New Roman" w:hAnsi="Times New Roman"/>
        </w:rPr>
        <w:tab/>
        <w:t>China Telecom</w:t>
      </w:r>
    </w:p>
    <w:p w14:paraId="6498DBB4" w14:textId="77777777" w:rsidR="0015249E" w:rsidRDefault="0015249E" w:rsidP="0015249E">
      <w:r>
        <w:rPr>
          <w:rFonts w:ascii="Times New Roman" w:eastAsia="Times New Roman" w:hAnsi="Times New Roman"/>
        </w:rPr>
        <w:t>R1-2508882</w:t>
      </w:r>
      <w:r>
        <w:rPr>
          <w:rFonts w:ascii="Times New Roman" w:eastAsia="Times New Roman" w:hAnsi="Times New Roman"/>
        </w:rPr>
        <w:tab/>
        <w:t>Discussion on early DL CSI acquisition design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Fainity</w:t>
      </w:r>
      <w:proofErr w:type="spellEnd"/>
      <w:r>
        <w:rPr>
          <w:rFonts w:ascii="Times New Roman" w:eastAsia="Times New Roman" w:hAnsi="Times New Roman"/>
        </w:rPr>
        <w:t xml:space="preserve"> Innovation</w:t>
      </w:r>
    </w:p>
    <w:p w14:paraId="57317988" w14:textId="77777777" w:rsidR="0015249E" w:rsidRDefault="0015249E" w:rsidP="0015249E">
      <w:r>
        <w:rPr>
          <w:rFonts w:ascii="Times New Roman" w:eastAsia="Times New Roman" w:hAnsi="Times New Roman"/>
        </w:rPr>
        <w:t>R1-2508929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Fujitsu</w:t>
      </w:r>
    </w:p>
    <w:p w14:paraId="20103AE3" w14:textId="77777777" w:rsidR="0015249E" w:rsidRDefault="0015249E" w:rsidP="0015249E">
      <w:r>
        <w:rPr>
          <w:rFonts w:ascii="Times New Roman" w:eastAsia="Times New Roman" w:hAnsi="Times New Roman"/>
        </w:rPr>
        <w:t>R1-2508966</w:t>
      </w:r>
      <w:r>
        <w:rPr>
          <w:rFonts w:ascii="Times New Roman" w:eastAsia="Times New Roman" w:hAnsi="Times New Roman"/>
        </w:rPr>
        <w:tab/>
        <w:t>Discussion on enhancing DL CSI acquisition for NR MIMO Phase 6</w:t>
      </w:r>
      <w:r>
        <w:rPr>
          <w:rFonts w:ascii="Times New Roman" w:eastAsia="Times New Roman" w:hAnsi="Times New Roman"/>
        </w:rPr>
        <w:tab/>
        <w:t>ETRI</w:t>
      </w:r>
    </w:p>
    <w:p w14:paraId="29AFE032" w14:textId="77777777" w:rsidR="0015249E" w:rsidRDefault="0015249E" w:rsidP="0015249E">
      <w:r>
        <w:rPr>
          <w:rFonts w:ascii="Times New Roman" w:eastAsia="Times New Roman" w:hAnsi="Times New Roman"/>
        </w:rPr>
        <w:t>R1-2508989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HONOR</w:t>
      </w:r>
    </w:p>
    <w:p w14:paraId="5B38ADD0" w14:textId="77777777" w:rsidR="0015249E" w:rsidRDefault="0015249E" w:rsidP="0015249E">
      <w:r>
        <w:rPr>
          <w:rFonts w:ascii="Times New Roman" w:eastAsia="Times New Roman" w:hAnsi="Times New Roman"/>
        </w:rPr>
        <w:t>R1-2509033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2870E1A0" w14:textId="77777777" w:rsidR="0015249E" w:rsidRDefault="0015249E" w:rsidP="0015249E">
      <w:r>
        <w:rPr>
          <w:rFonts w:ascii="Times New Roman" w:eastAsia="Times New Roman" w:hAnsi="Times New Roman"/>
        </w:rPr>
        <w:t>R1-2509048</w:t>
      </w:r>
      <w:r>
        <w:rPr>
          <w:rFonts w:ascii="Times New Roman" w:eastAsia="Times New Roman" w:hAnsi="Times New Roman"/>
        </w:rPr>
        <w:tab/>
        <w:t>DL CSI acquisition enhancements for Rel. 20 MIMO</w:t>
      </w:r>
      <w:r>
        <w:rPr>
          <w:rFonts w:ascii="Times New Roman" w:eastAsia="Times New Roman" w:hAnsi="Times New Roman"/>
        </w:rPr>
        <w:tab/>
        <w:t>Fraunhofer IIS, Fraunhofer HHI</w:t>
      </w:r>
    </w:p>
    <w:p w14:paraId="0D8C8188" w14:textId="77777777" w:rsidR="0015249E" w:rsidRDefault="0015249E" w:rsidP="0015249E">
      <w:r>
        <w:rPr>
          <w:rFonts w:ascii="Times New Roman" w:eastAsia="Times New Roman" w:hAnsi="Times New Roman"/>
        </w:rPr>
        <w:t>R1-2509069</w:t>
      </w:r>
      <w:r>
        <w:rPr>
          <w:rFonts w:ascii="Times New Roman" w:eastAsia="Times New Roman" w:hAnsi="Times New Roman"/>
        </w:rPr>
        <w:tab/>
        <w:t>Discussion on DL CSI acquisition enhancements</w:t>
      </w:r>
      <w:r>
        <w:rPr>
          <w:rFonts w:ascii="Times New Roman" w:eastAsia="Times New Roman" w:hAnsi="Times New Roman"/>
        </w:rPr>
        <w:tab/>
        <w:t>Sony</w:t>
      </w:r>
    </w:p>
    <w:p w14:paraId="6252000B" w14:textId="77777777" w:rsidR="0015249E" w:rsidRDefault="0015249E" w:rsidP="0015249E">
      <w:r>
        <w:rPr>
          <w:rFonts w:ascii="Times New Roman" w:eastAsia="Times New Roman" w:hAnsi="Times New Roman"/>
        </w:rPr>
        <w:t>R1-2509100</w:t>
      </w:r>
      <w:r>
        <w:rPr>
          <w:rFonts w:ascii="Times New Roman" w:eastAsia="Times New Roman" w:hAnsi="Times New Roman"/>
        </w:rPr>
        <w:tab/>
        <w:t>On Rel-20 MIMO CSI enhancement</w:t>
      </w:r>
      <w:r>
        <w:rPr>
          <w:rFonts w:ascii="Times New Roman" w:eastAsia="Times New Roman" w:hAnsi="Times New Roman"/>
        </w:rPr>
        <w:tab/>
        <w:t>Apple</w:t>
      </w:r>
    </w:p>
    <w:p w14:paraId="7ED88454" w14:textId="77777777" w:rsidR="0015249E" w:rsidRDefault="0015249E" w:rsidP="0015249E">
      <w:r>
        <w:rPr>
          <w:rFonts w:ascii="Times New Roman" w:eastAsia="Times New Roman" w:hAnsi="Times New Roman"/>
        </w:rPr>
        <w:t>R1-2509164</w:t>
      </w:r>
      <w:r>
        <w:rPr>
          <w:rFonts w:ascii="Times New Roman" w:eastAsia="Times New Roman" w:hAnsi="Times New Roman"/>
        </w:rPr>
        <w:tab/>
        <w:t>Discussion on Early DL CSI Acquisition Enhancements</w:t>
      </w:r>
      <w:r>
        <w:rPr>
          <w:rFonts w:ascii="Times New Roman" w:eastAsia="Times New Roman" w:hAnsi="Times New Roman"/>
        </w:rPr>
        <w:tab/>
        <w:t>Panasonic</w:t>
      </w:r>
    </w:p>
    <w:p w14:paraId="53597EA7" w14:textId="77777777" w:rsidR="0015249E" w:rsidRDefault="0015249E" w:rsidP="0015249E">
      <w:r>
        <w:rPr>
          <w:rFonts w:ascii="Times New Roman" w:eastAsia="Times New Roman" w:hAnsi="Times New Roman"/>
        </w:rPr>
        <w:t>R1-2509221</w:t>
      </w:r>
      <w:r>
        <w:rPr>
          <w:rFonts w:ascii="Times New Roman" w:eastAsia="Times New Roman" w:hAnsi="Times New Roman"/>
        </w:rPr>
        <w:tab/>
        <w:t>DL CSI acquisition enhancements in 5G MIMO Phase 6</w:t>
      </w:r>
      <w:r>
        <w:rPr>
          <w:rFonts w:ascii="Times New Roman" w:eastAsia="Times New Roman" w:hAnsi="Times New Roman"/>
        </w:rPr>
        <w:tab/>
        <w:t>Qualcomm Incorporated</w:t>
      </w:r>
    </w:p>
    <w:p w14:paraId="2B5CBB7D" w14:textId="77777777" w:rsidR="0015249E" w:rsidRDefault="0015249E" w:rsidP="0015249E">
      <w:r>
        <w:rPr>
          <w:rFonts w:ascii="Times New Roman" w:eastAsia="Times New Roman" w:hAnsi="Times New Roman"/>
        </w:rPr>
        <w:t>R1-2509270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NTT DOCOMO, INC.</w:t>
      </w:r>
    </w:p>
    <w:p w14:paraId="1F9176B1" w14:textId="77777777" w:rsidR="0015249E" w:rsidRDefault="0015249E" w:rsidP="0015249E">
      <w:r>
        <w:rPr>
          <w:rFonts w:ascii="Times New Roman" w:eastAsia="Times New Roman" w:hAnsi="Times New Roman"/>
        </w:rPr>
        <w:t>R1-2509307</w:t>
      </w:r>
      <w:r>
        <w:rPr>
          <w:rFonts w:ascii="Times New Roman" w:eastAsia="Times New Roman" w:hAnsi="Times New Roman"/>
        </w:rPr>
        <w:tab/>
        <w:t>Discussion on DL CSI acquisition</w:t>
      </w:r>
      <w:r>
        <w:rPr>
          <w:rFonts w:ascii="Times New Roman" w:eastAsia="Times New Roman" w:hAnsi="Times New Roman"/>
        </w:rPr>
        <w:tab/>
        <w:t>ITRI, Acer Incorporated</w:t>
      </w:r>
    </w:p>
    <w:p w14:paraId="2A831455" w14:textId="77777777" w:rsidR="0015249E" w:rsidRDefault="0015249E" w:rsidP="0015249E">
      <w:r>
        <w:rPr>
          <w:rFonts w:ascii="Times New Roman" w:eastAsia="Times New Roman" w:hAnsi="Times New Roman"/>
        </w:rPr>
        <w:t>R1-2509321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Sharp</w:t>
      </w:r>
    </w:p>
    <w:p w14:paraId="01AFC4EB" w14:textId="77777777" w:rsidR="0015249E" w:rsidRDefault="0015249E" w:rsidP="0015249E">
      <w:r>
        <w:rPr>
          <w:rFonts w:ascii="Times New Roman" w:eastAsia="Times New Roman" w:hAnsi="Times New Roman"/>
        </w:rPr>
        <w:t>R1-2509325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IIT Kanpur</w:t>
      </w:r>
    </w:p>
    <w:p w14:paraId="4F221C26" w14:textId="77777777" w:rsidR="0015249E" w:rsidRDefault="0015249E" w:rsidP="0015249E">
      <w:r>
        <w:rPr>
          <w:rFonts w:ascii="Times New Roman" w:eastAsia="Times New Roman" w:hAnsi="Times New Roman"/>
        </w:rPr>
        <w:t>R1-2509342</w:t>
      </w:r>
      <w:r>
        <w:rPr>
          <w:rFonts w:ascii="Times New Roman" w:eastAsia="Times New Roman" w:hAnsi="Times New Roman"/>
        </w:rPr>
        <w:tab/>
        <w:t>Views on DL Channel acquisition enhancements</w:t>
      </w:r>
      <w:r>
        <w:rPr>
          <w:rFonts w:ascii="Times New Roman" w:eastAsia="Times New Roman" w:hAnsi="Times New Roman"/>
        </w:rPr>
        <w:tab/>
        <w:t>CEWiT</w:t>
      </w:r>
    </w:p>
    <w:p w14:paraId="6A9EC129" w14:textId="77777777" w:rsidR="0015249E" w:rsidRDefault="0015249E" w:rsidP="0015249E">
      <w:r>
        <w:rPr>
          <w:rFonts w:ascii="Times New Roman" w:eastAsia="Times New Roman" w:hAnsi="Times New Roman"/>
        </w:rPr>
        <w:t>R1-2509359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Google</w:t>
      </w:r>
    </w:p>
    <w:p w14:paraId="67652D31" w14:textId="77777777" w:rsidR="0015249E" w:rsidRDefault="0015249E" w:rsidP="0015249E">
      <w:r>
        <w:rPr>
          <w:rFonts w:ascii="Times New Roman" w:eastAsia="Times New Roman" w:hAnsi="Times New Roman"/>
        </w:rPr>
        <w:t>R1-2509363</w:t>
      </w:r>
      <w:r>
        <w:rPr>
          <w:rFonts w:ascii="Times New Roman" w:eastAsia="Times New Roman" w:hAnsi="Times New Roman"/>
        </w:rPr>
        <w:tab/>
        <w:t>Discussion on Enhancement of CSI DL Acquisition</w:t>
      </w:r>
      <w:r>
        <w:rPr>
          <w:rFonts w:ascii="Times New Roman" w:eastAsia="Times New Roman" w:hAnsi="Times New Roman"/>
        </w:rPr>
        <w:tab/>
        <w:t>Rakuten Mobile, Inc</w:t>
      </w:r>
    </w:p>
    <w:p w14:paraId="2F838ED6" w14:textId="77777777" w:rsidR="0015249E" w:rsidRDefault="0015249E" w:rsidP="0015249E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R1-2509394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NICT</w:t>
      </w:r>
    </w:p>
    <w:p w14:paraId="5B216B5A" w14:textId="77777777" w:rsidR="0015249E" w:rsidRDefault="0015249E" w:rsidP="0015249E">
      <w:pPr>
        <w:rPr>
          <w:rFonts w:ascii="Times New Roman" w:eastAsia="Times New Roman" w:hAnsi="Times New Roman"/>
        </w:rPr>
      </w:pPr>
    </w:p>
    <w:p w14:paraId="4E4A762B" w14:textId="77777777" w:rsidR="0015249E" w:rsidRDefault="0015249E" w:rsidP="0015249E">
      <w:pPr>
        <w:rPr>
          <w:rFonts w:ascii="Times New Roman" w:eastAsia="Times New Roman" w:hAnsi="Times New Roman"/>
        </w:rPr>
      </w:pPr>
    </w:p>
    <w:p w14:paraId="76B3FB9D" w14:textId="77777777" w:rsidR="0015249E" w:rsidRPr="004C5029" w:rsidRDefault="0015249E" w:rsidP="0015249E">
      <w:r w:rsidRPr="0090165D">
        <w:rPr>
          <w:rFonts w:ascii="Times New Roman" w:eastAsia="Times New Roman" w:hAnsi="Times New Roman"/>
          <w:b/>
          <w:bCs/>
        </w:rPr>
        <w:t>R1-2508517</w:t>
      </w:r>
      <w:r w:rsidRPr="004C5029">
        <w:rPr>
          <w:rFonts w:ascii="Times New Roman" w:eastAsia="Times New Roman" w:hAnsi="Times New Roman"/>
        </w:rPr>
        <w:tab/>
        <w:t>Moderator summary on enhancing DL CSI acquisition (Round 0)</w:t>
      </w:r>
      <w:r w:rsidRPr="004C5029">
        <w:rPr>
          <w:rFonts w:ascii="Times New Roman" w:eastAsia="Times New Roman" w:hAnsi="Times New Roman"/>
        </w:rPr>
        <w:tab/>
        <w:t>MediaTek Inc.</w:t>
      </w:r>
    </w:p>
    <w:p w14:paraId="71C8B8B5" w14:textId="77777777" w:rsidR="0015249E" w:rsidRPr="004629E7" w:rsidRDefault="0015249E" w:rsidP="0015249E">
      <w:r w:rsidRPr="005310B3">
        <w:rPr>
          <w:rFonts w:ascii="Times New Roman" w:eastAsia="Times New Roman" w:hAnsi="Times New Roman"/>
          <w:b/>
          <w:bCs/>
        </w:rPr>
        <w:t>R1-2508518</w:t>
      </w:r>
      <w:r w:rsidRPr="004629E7">
        <w:rPr>
          <w:rFonts w:ascii="Times New Roman" w:eastAsia="Times New Roman" w:hAnsi="Times New Roman"/>
        </w:rPr>
        <w:tab/>
        <w:t>Moderator summary on enhancing DL CSI acquisition (Round 1)</w:t>
      </w:r>
      <w:r w:rsidRPr="004629E7">
        <w:rPr>
          <w:rFonts w:ascii="Times New Roman" w:eastAsia="Times New Roman" w:hAnsi="Times New Roman"/>
        </w:rPr>
        <w:tab/>
        <w:t>MediaTek Inc.</w:t>
      </w:r>
    </w:p>
    <w:p w14:paraId="3C62EF91" w14:textId="77777777" w:rsidR="0015249E" w:rsidRPr="0015249E" w:rsidRDefault="0015249E" w:rsidP="0015249E">
      <w:pPr>
        <w:rPr>
          <w:highlight w:val="yellow"/>
        </w:rPr>
      </w:pPr>
      <w:r w:rsidRPr="0015249E">
        <w:rPr>
          <w:rFonts w:ascii="Times New Roman" w:eastAsia="Times New Roman" w:hAnsi="Times New Roman"/>
          <w:highlight w:val="yellow"/>
        </w:rPr>
        <w:t>R1-2508519</w:t>
      </w:r>
      <w:r w:rsidRPr="0015249E">
        <w:rPr>
          <w:rFonts w:ascii="Times New Roman" w:eastAsia="Times New Roman" w:hAnsi="Times New Roman"/>
          <w:highlight w:val="yellow"/>
        </w:rPr>
        <w:tab/>
        <w:t>Moderator summary on enhancing DL CSI acquisition (Round 2)</w:t>
      </w:r>
      <w:r w:rsidRPr="0015249E">
        <w:rPr>
          <w:rFonts w:ascii="Times New Roman" w:eastAsia="Times New Roman" w:hAnsi="Times New Roman"/>
          <w:highlight w:val="yellow"/>
        </w:rPr>
        <w:tab/>
        <w:t>MediaTek Inc.</w:t>
      </w:r>
    </w:p>
    <w:p w14:paraId="3A8D523C" w14:textId="77777777" w:rsidR="0015249E" w:rsidRDefault="0015249E" w:rsidP="0015249E">
      <w:pPr>
        <w:rPr>
          <w:rFonts w:ascii="Times New Roman" w:eastAsia="Times New Roman" w:hAnsi="Times New Roman"/>
        </w:rPr>
      </w:pPr>
      <w:r w:rsidRPr="0015249E">
        <w:rPr>
          <w:rFonts w:ascii="Times New Roman" w:eastAsia="Times New Roman" w:hAnsi="Times New Roman"/>
          <w:highlight w:val="yellow"/>
        </w:rPr>
        <w:t>R1-2508520</w:t>
      </w:r>
      <w:r w:rsidRPr="0015249E">
        <w:rPr>
          <w:rFonts w:ascii="Times New Roman" w:eastAsia="Times New Roman" w:hAnsi="Times New Roman"/>
          <w:highlight w:val="yellow"/>
        </w:rPr>
        <w:tab/>
        <w:t>Moderator summary on enhancing DL CSI acquisition (Round 3)</w:t>
      </w:r>
      <w:r w:rsidRPr="0015249E">
        <w:rPr>
          <w:rFonts w:ascii="Times New Roman" w:eastAsia="Times New Roman" w:hAnsi="Times New Roman"/>
          <w:highlight w:val="yellow"/>
        </w:rPr>
        <w:tab/>
        <w:t>MediaTek Inc.</w:t>
      </w:r>
    </w:p>
    <w:p w14:paraId="1D3B230D" w14:textId="77777777" w:rsidR="00117769" w:rsidRDefault="00117769" w:rsidP="0015249E">
      <w:pPr>
        <w:rPr>
          <w:rFonts w:ascii="Times New Roman" w:eastAsia="Times New Roman" w:hAnsi="Times New Roman"/>
        </w:rPr>
      </w:pPr>
    </w:p>
    <w:p w14:paraId="56AC0F8D" w14:textId="77777777" w:rsidR="00117769" w:rsidRDefault="00117769" w:rsidP="0015249E">
      <w:pPr>
        <w:rPr>
          <w:rFonts w:ascii="Times New Roman" w:eastAsia="Times New Roman" w:hAnsi="Times New Roman"/>
        </w:rPr>
      </w:pPr>
    </w:p>
    <w:p w14:paraId="46C5D998" w14:textId="76066707" w:rsidR="00117769" w:rsidRDefault="00117769" w:rsidP="00117769">
      <w:pPr>
        <w:pStyle w:val="Heading4"/>
      </w:pPr>
      <w:r>
        <w:t>Early SRS/CSI/CSI-RS triggering</w:t>
      </w:r>
    </w:p>
    <w:p w14:paraId="22072BC9" w14:textId="32D71584" w:rsidR="000D2308" w:rsidRPr="000B62D0" w:rsidRDefault="000D2308" w:rsidP="000D2308">
      <w:pPr>
        <w:spacing w:beforeLines="50" w:before="120" w:line="276" w:lineRule="auto"/>
        <w:jc w:val="both"/>
        <w:rPr>
          <w:rFonts w:ascii="Times New Roman" w:hAnsi="Times New Roman"/>
          <w:b/>
          <w:bCs/>
          <w:sz w:val="18"/>
          <w:szCs w:val="16"/>
        </w:rPr>
      </w:pPr>
      <w:r w:rsidRPr="000B62D0">
        <w:rPr>
          <w:rFonts w:ascii="Times New Roman" w:hAnsi="Times New Roman"/>
          <w:b/>
          <w:bCs/>
          <w:sz w:val="18"/>
          <w:szCs w:val="16"/>
        </w:rPr>
        <w:t xml:space="preserve">Conclusion </w:t>
      </w:r>
    </w:p>
    <w:p w14:paraId="08278FEB" w14:textId="77777777" w:rsidR="000D2308" w:rsidRDefault="000D2308" w:rsidP="000D2308">
      <w:pPr>
        <w:spacing w:line="276" w:lineRule="auto"/>
        <w:jc w:val="both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>For UE transition from IDLE/INACTIVE to CONNECTED mode, there is no RAN1 consensus to support the following cases triggered by MSG4 of 4-Step RACH:</w:t>
      </w:r>
    </w:p>
    <w:p w14:paraId="70C8F24D" w14:textId="77777777" w:rsidR="000D2308" w:rsidRDefault="000D2308" w:rsidP="000D2308">
      <w:pPr>
        <w:pStyle w:val="ListParagraph"/>
        <w:numPr>
          <w:ilvl w:val="0"/>
          <w:numId w:val="34"/>
        </w:numPr>
        <w:spacing w:line="276" w:lineRule="auto"/>
        <w:ind w:leftChars="0" w:hanging="158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6"/>
        </w:rPr>
        <w:t>Periodic and semi-persistent SRS-AS</w:t>
      </w:r>
    </w:p>
    <w:p w14:paraId="68045C32" w14:textId="77777777" w:rsidR="000D2308" w:rsidRDefault="000D2308" w:rsidP="000D2308">
      <w:pPr>
        <w:pStyle w:val="ListParagraph"/>
        <w:numPr>
          <w:ilvl w:val="0"/>
          <w:numId w:val="34"/>
        </w:numPr>
        <w:spacing w:line="276" w:lineRule="auto"/>
        <w:ind w:leftChars="0" w:hanging="158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6"/>
        </w:rPr>
        <w:t>Periodic and semi-persistent CSI-RS for CSI associated with aperiodic CSI reporting</w:t>
      </w:r>
    </w:p>
    <w:p w14:paraId="0A51DD7B" w14:textId="77777777" w:rsidR="000D2308" w:rsidRPr="000D2308" w:rsidRDefault="000D2308" w:rsidP="000D2308">
      <w:pPr>
        <w:snapToGrid w:val="0"/>
        <w:spacing w:line="288" w:lineRule="auto"/>
        <w:jc w:val="both"/>
        <w:rPr>
          <w:rFonts w:ascii="Times New Roman" w:hAnsi="Times New Roman"/>
          <w:color w:val="000000"/>
          <w:szCs w:val="20"/>
        </w:rPr>
      </w:pPr>
    </w:p>
    <w:p w14:paraId="01AA8012" w14:textId="2DB99E04" w:rsidR="000D2308" w:rsidRPr="000B62D0" w:rsidRDefault="000D2308" w:rsidP="000D2308">
      <w:pPr>
        <w:spacing w:beforeLines="50" w:before="120" w:line="276" w:lineRule="auto"/>
        <w:jc w:val="both"/>
        <w:rPr>
          <w:rFonts w:ascii="Times New Roman" w:hAnsi="Times New Roman"/>
          <w:b/>
          <w:bCs/>
          <w:sz w:val="18"/>
          <w:szCs w:val="16"/>
        </w:rPr>
      </w:pPr>
      <w:r w:rsidRPr="000B62D0">
        <w:rPr>
          <w:rFonts w:ascii="Times New Roman" w:hAnsi="Times New Roman"/>
          <w:b/>
          <w:bCs/>
          <w:sz w:val="18"/>
          <w:szCs w:val="16"/>
        </w:rPr>
        <w:t>Conclusion</w:t>
      </w:r>
    </w:p>
    <w:p w14:paraId="04FFD17D" w14:textId="77777777" w:rsidR="000D2308" w:rsidRDefault="000D2308" w:rsidP="000D2308">
      <w:pPr>
        <w:spacing w:line="276" w:lineRule="auto"/>
        <w:jc w:val="both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>For SCell transition from deactivation to activation, there is no RAN1 consensus to support the following cases triggered based on legacy SCell activation command:</w:t>
      </w:r>
    </w:p>
    <w:p w14:paraId="65145C90" w14:textId="77777777" w:rsidR="000D2308" w:rsidRDefault="000D2308" w:rsidP="000D2308">
      <w:pPr>
        <w:pStyle w:val="ListParagraph"/>
        <w:numPr>
          <w:ilvl w:val="0"/>
          <w:numId w:val="34"/>
        </w:numPr>
        <w:spacing w:line="276" w:lineRule="auto"/>
        <w:ind w:leftChars="0" w:hanging="158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6"/>
        </w:rPr>
        <w:t xml:space="preserve">Periodic and semi-persistent SRS  </w:t>
      </w:r>
      <w:r>
        <w:rPr>
          <w:rFonts w:ascii="Times New Roman" w:hAnsi="Times New Roman"/>
          <w:sz w:val="18"/>
          <w:szCs w:val="18"/>
        </w:rPr>
        <w:t xml:space="preserve"> </w:t>
      </w:r>
    </w:p>
    <w:p w14:paraId="592FDAF7" w14:textId="77777777" w:rsidR="000D2308" w:rsidRPr="00892013" w:rsidRDefault="000D2308" w:rsidP="000D2308">
      <w:pPr>
        <w:pStyle w:val="ListParagraph"/>
        <w:numPr>
          <w:ilvl w:val="0"/>
          <w:numId w:val="34"/>
        </w:numPr>
        <w:spacing w:line="276" w:lineRule="auto"/>
        <w:ind w:leftChars="0" w:hanging="158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6"/>
        </w:rPr>
        <w:t>Periodic and semi-persistent CSI-RS for CSI associated with aperiodic CSI reporting</w:t>
      </w:r>
    </w:p>
    <w:p w14:paraId="0325F267" w14:textId="77777777" w:rsidR="00117769" w:rsidRDefault="00117769" w:rsidP="00117769">
      <w:pPr>
        <w:rPr>
          <w:lang w:eastAsia="x-none"/>
        </w:rPr>
      </w:pPr>
    </w:p>
    <w:p w14:paraId="28E341A8" w14:textId="77777777" w:rsidR="00117769" w:rsidRDefault="00117769" w:rsidP="00117769">
      <w:pPr>
        <w:rPr>
          <w:lang w:eastAsia="x-none"/>
        </w:rPr>
      </w:pPr>
    </w:p>
    <w:p w14:paraId="60C79736" w14:textId="77777777" w:rsidR="00117769" w:rsidRDefault="00117769" w:rsidP="00117769">
      <w:pPr>
        <w:pStyle w:val="Heading4"/>
        <w:rPr>
          <w:lang w:val="en-US"/>
        </w:rPr>
      </w:pPr>
      <w:r>
        <w:t>CSI-RS frequency-domain density reduction</w:t>
      </w:r>
    </w:p>
    <w:p w14:paraId="7A5695D3" w14:textId="77777777" w:rsidR="00117769" w:rsidRPr="00117769" w:rsidRDefault="00117769" w:rsidP="00117769">
      <w:pPr>
        <w:rPr>
          <w:lang w:val="en-US" w:eastAsia="x-none"/>
        </w:rPr>
      </w:pPr>
    </w:p>
    <w:p w14:paraId="1D365620" w14:textId="5BCD3828" w:rsidR="0083302E" w:rsidRDefault="0083302E" w:rsidP="0083302E">
      <w:pPr>
        <w:spacing w:beforeLines="50" w:before="120"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A042D">
        <w:rPr>
          <w:rFonts w:ascii="Times New Roman" w:hAnsi="Times New Roman"/>
          <w:b/>
          <w:bCs/>
          <w:sz w:val="18"/>
          <w:szCs w:val="18"/>
        </w:rPr>
        <w:t xml:space="preserve">Conclusion </w:t>
      </w:r>
    </w:p>
    <w:p w14:paraId="4892C2B8" w14:textId="77777777" w:rsidR="0083302E" w:rsidRPr="0083302E" w:rsidRDefault="0083302E" w:rsidP="0083302E">
      <w:pPr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No enhancement to the following legacy specification restriction on frequency density of CSI-RS port in a CSI subband for the frequency-domain densities ρ = 1/4 and 1/8, i.e., the following from Clause 5.2.1.4 in TS 38.214 shall </w:t>
      </w:r>
      <w:r w:rsidRPr="0083302E">
        <w:rPr>
          <w:rFonts w:ascii="Times New Roman" w:hAnsi="Times New Roman"/>
          <w:color w:val="000000"/>
          <w:sz w:val="18"/>
          <w:szCs w:val="18"/>
        </w:rPr>
        <w:t>be applied:</w:t>
      </w:r>
    </w:p>
    <w:p w14:paraId="4144F66B" w14:textId="77777777" w:rsidR="0083302E" w:rsidRDefault="0083302E" w:rsidP="0083302E">
      <w:pPr>
        <w:pStyle w:val="ListParagraph"/>
        <w:numPr>
          <w:ilvl w:val="0"/>
          <w:numId w:val="35"/>
        </w:numPr>
        <w:spacing w:line="276" w:lineRule="auto"/>
        <w:ind w:leftChars="0" w:hanging="158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 UE is not expected to be configured with </w:t>
      </w:r>
      <w:proofErr w:type="spellStart"/>
      <w:r>
        <w:rPr>
          <w:rFonts w:ascii="Times New Roman" w:hAnsi="Times New Roman"/>
          <w:i/>
          <w:iCs/>
          <w:sz w:val="18"/>
          <w:szCs w:val="18"/>
        </w:rPr>
        <w:t>csi-ReportingBand</w:t>
      </w:r>
      <w:proofErr w:type="spellEnd"/>
      <w:r>
        <w:rPr>
          <w:rFonts w:ascii="Times New Roman" w:hAnsi="Times New Roman"/>
          <w:sz w:val="18"/>
          <w:szCs w:val="18"/>
        </w:rPr>
        <w:t xml:space="preserve"> which contains a subband where a CSI-RS resource linked to the CSI Report setting has the frequency density of each CSI-RS port per PRB in the subband less than the configured density of the CSI-RS resource.</w:t>
      </w:r>
    </w:p>
    <w:p w14:paraId="0DAE3E17" w14:textId="77777777" w:rsidR="0083302E" w:rsidRDefault="0083302E" w:rsidP="0083302E">
      <w:pPr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FFS: Whether to apply the legacy specification restriction to the </w:t>
      </w:r>
      <w:r w:rsidRPr="0083302E">
        <w:rPr>
          <w:rFonts w:ascii="Times New Roman" w:hAnsi="Times New Roman"/>
          <w:color w:val="000000"/>
          <w:sz w:val="18"/>
          <w:szCs w:val="18"/>
          <w:lang w:eastAsia="zh-CN"/>
        </w:rPr>
        <w:t>frequency-domain</w:t>
      </w:r>
      <w:r>
        <w:rPr>
          <w:rFonts w:ascii="Times New Roman" w:hAnsi="Times New Roman"/>
          <w:sz w:val="18"/>
          <w:szCs w:val="18"/>
        </w:rPr>
        <w:t xml:space="preserve"> densities </w:t>
      </w:r>
      <w:r>
        <w:rPr>
          <w:rFonts w:ascii="Times New Roman" w:hAnsi="Times New Roman"/>
          <w:bCs/>
          <w:sz w:val="18"/>
          <w:szCs w:val="18"/>
        </w:rPr>
        <w:t xml:space="preserve">ρ </w:t>
      </w:r>
      <w:r>
        <w:rPr>
          <w:rFonts w:ascii="Times New Roman" w:hAnsi="Times New Roman"/>
          <w:sz w:val="18"/>
          <w:szCs w:val="18"/>
        </w:rPr>
        <w:t xml:space="preserve">= </w:t>
      </w:r>
      <w:r w:rsidRPr="0083302E">
        <w:rPr>
          <w:rFonts w:ascii="Times New Roman" w:hAnsi="Times New Roman"/>
          <w:color w:val="000000"/>
          <w:sz w:val="18"/>
          <w:szCs w:val="18"/>
        </w:rPr>
        <w:t>1/3 and 1/6</w:t>
      </w:r>
    </w:p>
    <w:p w14:paraId="66A88E14" w14:textId="77777777" w:rsidR="005E5687" w:rsidRDefault="005E5687" w:rsidP="0083302E">
      <w:pPr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3D0184E5" w14:textId="1FABC290" w:rsidR="005E5687" w:rsidRDefault="00563954" w:rsidP="005E5687">
      <w:pPr>
        <w:snapToGrid w:val="0"/>
        <w:jc w:val="both"/>
        <w:rPr>
          <w:rFonts w:ascii="Times New Roman" w:eastAsia="SimSun" w:hAnsi="Times New Roman"/>
          <w:b/>
          <w:sz w:val="18"/>
          <w:szCs w:val="18"/>
        </w:rPr>
      </w:pPr>
      <w:r w:rsidRPr="00857001">
        <w:rPr>
          <w:rFonts w:ascii="Times New Roman" w:eastAsia="SimSun" w:hAnsi="Times New Roman"/>
          <w:b/>
          <w:sz w:val="18"/>
          <w:szCs w:val="18"/>
          <w:highlight w:val="green"/>
        </w:rPr>
        <w:t>Agreement</w:t>
      </w:r>
    </w:p>
    <w:p w14:paraId="7E5416EF" w14:textId="77777777" w:rsidR="005E5687" w:rsidRPr="001202D2" w:rsidRDefault="005E5687" w:rsidP="005E5687">
      <w:pPr>
        <w:snapToGrid w:val="0"/>
        <w:rPr>
          <w:rFonts w:ascii="Times New Roman" w:hAnsi="Times New Roman"/>
          <w:sz w:val="18"/>
          <w:szCs w:val="18"/>
        </w:rPr>
      </w:pPr>
      <w:r w:rsidRPr="005E5687">
        <w:rPr>
          <w:rFonts w:ascii="Times New Roman" w:hAnsi="Times New Roman"/>
          <w:color w:val="000000"/>
          <w:sz w:val="18"/>
          <w:szCs w:val="18"/>
        </w:rPr>
        <w:t xml:space="preserve">Support </w:t>
      </w:r>
      <w:r>
        <w:rPr>
          <w:rFonts w:ascii="Times New Roman" w:hAnsi="Times New Roman"/>
          <w:color w:val="000000"/>
          <w:sz w:val="18"/>
          <w:szCs w:val="18"/>
        </w:rPr>
        <w:t xml:space="preserve">frequency-domain density </w:t>
      </w:r>
      <w:r>
        <w:rPr>
          <w:rFonts w:ascii="Times New Roman" w:hAnsi="Times New Roman"/>
          <w:bCs/>
          <w:sz w:val="18"/>
          <w:szCs w:val="18"/>
        </w:rPr>
        <w:t xml:space="preserve">ρ = 1/8 </w:t>
      </w:r>
      <w:r>
        <w:rPr>
          <w:rFonts w:ascii="Times New Roman" w:hAnsi="Times New Roman"/>
          <w:color w:val="000000"/>
          <w:sz w:val="18"/>
          <w:szCs w:val="18"/>
        </w:rPr>
        <w:t xml:space="preserve">for </w:t>
      </w:r>
      <w:r w:rsidRPr="005E5687">
        <w:rPr>
          <w:rFonts w:ascii="Times New Roman" w:hAnsi="Times New Roman"/>
          <w:color w:val="000000"/>
          <w:sz w:val="18"/>
          <w:szCs w:val="18"/>
        </w:rPr>
        <w:t xml:space="preserve">K NZP CSI-RS resources in </w:t>
      </w:r>
      <w:r w:rsidRPr="001202D2">
        <w:rPr>
          <w:rFonts w:ascii="Times New Roman" w:hAnsi="Times New Roman"/>
          <w:sz w:val="18"/>
          <w:szCs w:val="18"/>
        </w:rPr>
        <w:t>the same CSI-RS resource set for 48/64/128 CSI-RS ports aggregation with the following configurations, for wideband CSI reporting based on Rel-19 Type-1 codebooks:</w:t>
      </w:r>
    </w:p>
    <w:p w14:paraId="7B00D58B" w14:textId="77777777" w:rsidR="005E5687" w:rsidRDefault="005E5687" w:rsidP="005E5687">
      <w:pPr>
        <w:pStyle w:val="ListParagraph"/>
        <w:numPr>
          <w:ilvl w:val="0"/>
          <w:numId w:val="34"/>
        </w:numPr>
        <w:ind w:leftChars="0" w:hanging="168"/>
        <w:contextualSpacing/>
        <w:rPr>
          <w:rFonts w:ascii="Times New Roman" w:hAnsi="Times New Roman"/>
          <w:bCs/>
          <w:sz w:val="18"/>
          <w:szCs w:val="18"/>
        </w:rPr>
      </w:pPr>
      <w:r w:rsidRPr="001202D2">
        <w:rPr>
          <w:rFonts w:ascii="Times New Roman" w:hAnsi="Times New Roman"/>
          <w:bCs/>
          <w:sz w:val="18"/>
          <w:szCs w:val="18"/>
        </w:rPr>
        <w:t>K=4 16-port NZP CSI-RS resources in a resource set aggregating 64 CSI-RS</w:t>
      </w:r>
      <w:r>
        <w:rPr>
          <w:rFonts w:ascii="Times New Roman" w:hAnsi="Times New Roman"/>
          <w:bCs/>
          <w:sz w:val="18"/>
          <w:szCs w:val="18"/>
        </w:rPr>
        <w:t xml:space="preserve"> ports</w:t>
      </w:r>
    </w:p>
    <w:p w14:paraId="6A0D261C" w14:textId="77777777" w:rsidR="005E5687" w:rsidRPr="00347554" w:rsidRDefault="005E5687" w:rsidP="005E5687">
      <w:pPr>
        <w:pStyle w:val="ListParagraph"/>
        <w:numPr>
          <w:ilvl w:val="0"/>
          <w:numId w:val="34"/>
        </w:numPr>
        <w:ind w:leftChars="0" w:hanging="168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K=4 32-</w:t>
      </w:r>
      <w:r w:rsidRPr="00347554">
        <w:rPr>
          <w:rFonts w:ascii="Times New Roman" w:hAnsi="Times New Roman"/>
          <w:bCs/>
          <w:sz w:val="18"/>
          <w:szCs w:val="18"/>
        </w:rPr>
        <w:t>port NZP CSI-RS resources in a resource set aggregating 128 CSI-RS ports</w:t>
      </w:r>
    </w:p>
    <w:p w14:paraId="198F39E1" w14:textId="77777777" w:rsidR="00ED60B3" w:rsidRPr="00347554" w:rsidRDefault="00ED60B3" w:rsidP="005E5687">
      <w:pPr>
        <w:pStyle w:val="ListParagraph"/>
        <w:numPr>
          <w:ilvl w:val="0"/>
          <w:numId w:val="34"/>
        </w:numPr>
        <w:ind w:leftChars="0" w:hanging="168"/>
        <w:contextualSpacing/>
        <w:rPr>
          <w:rFonts w:ascii="Times New Roman" w:hAnsi="Times New Roman"/>
          <w:bCs/>
          <w:sz w:val="18"/>
          <w:szCs w:val="18"/>
        </w:rPr>
      </w:pPr>
      <w:r w:rsidRPr="00347554">
        <w:rPr>
          <w:rFonts w:ascii="Times New Roman" w:hAnsi="Times New Roman"/>
          <w:bCs/>
          <w:sz w:val="18"/>
          <w:szCs w:val="18"/>
          <w:highlight w:val="darkYellow"/>
        </w:rPr>
        <w:t>Working assumption</w:t>
      </w:r>
      <w:r w:rsidRPr="00347554">
        <w:rPr>
          <w:rFonts w:ascii="Times New Roman" w:hAnsi="Times New Roman"/>
          <w:bCs/>
          <w:sz w:val="18"/>
          <w:szCs w:val="18"/>
        </w:rPr>
        <w:t xml:space="preserve">: </w:t>
      </w:r>
    </w:p>
    <w:p w14:paraId="3E67ECAD" w14:textId="77777777" w:rsidR="00571AD8" w:rsidRDefault="005E5687" w:rsidP="00571AD8">
      <w:pPr>
        <w:pStyle w:val="ListParagraph"/>
        <w:numPr>
          <w:ilvl w:val="1"/>
          <w:numId w:val="34"/>
        </w:numPr>
        <w:ind w:leftChars="0"/>
        <w:contextualSpacing/>
        <w:rPr>
          <w:rFonts w:ascii="Times New Roman" w:hAnsi="Times New Roman"/>
          <w:bCs/>
          <w:sz w:val="18"/>
          <w:szCs w:val="18"/>
        </w:rPr>
      </w:pPr>
      <w:r w:rsidRPr="00347554">
        <w:rPr>
          <w:rFonts w:ascii="Times New Roman" w:hAnsi="Times New Roman"/>
          <w:bCs/>
          <w:sz w:val="18"/>
          <w:szCs w:val="18"/>
        </w:rPr>
        <w:t>K=2 24-port NZP CSI-RS resources in a resource set aggregating 48 CSI-RS ports</w:t>
      </w:r>
    </w:p>
    <w:p w14:paraId="629EA129" w14:textId="5A7EBDBC" w:rsidR="00571AD8" w:rsidRPr="00571AD8" w:rsidRDefault="00571AD8" w:rsidP="00571AD8">
      <w:pPr>
        <w:pStyle w:val="ListParagraph"/>
        <w:numPr>
          <w:ilvl w:val="0"/>
          <w:numId w:val="34"/>
        </w:numPr>
        <w:ind w:leftChars="0"/>
        <w:contextualSpacing/>
        <w:rPr>
          <w:rFonts w:ascii="Times New Roman" w:hAnsi="Times New Roman"/>
          <w:bCs/>
          <w:sz w:val="18"/>
          <w:szCs w:val="18"/>
        </w:rPr>
      </w:pPr>
      <w:r w:rsidRPr="00571AD8">
        <w:rPr>
          <w:rFonts w:ascii="Times New Roman" w:hAnsi="Times New Roman"/>
          <w:bCs/>
          <w:sz w:val="18"/>
          <w:szCs w:val="18"/>
        </w:rPr>
        <w:t>FFS: For subband CSI reporting</w:t>
      </w:r>
      <w:r w:rsidR="00857001">
        <w:rPr>
          <w:rFonts w:ascii="Times New Roman" w:hAnsi="Times New Roman"/>
          <w:bCs/>
          <w:sz w:val="18"/>
          <w:szCs w:val="18"/>
        </w:rPr>
        <w:t xml:space="preserve"> and Type-2 codebook</w:t>
      </w:r>
    </w:p>
    <w:p w14:paraId="21315FD0" w14:textId="77777777" w:rsidR="005E5687" w:rsidRPr="00347554" w:rsidRDefault="005E5687" w:rsidP="005E5687">
      <w:pPr>
        <w:snapToGrid w:val="0"/>
        <w:rPr>
          <w:rFonts w:ascii="Times New Roman" w:hAnsi="Times New Roman"/>
          <w:sz w:val="18"/>
          <w:szCs w:val="18"/>
        </w:rPr>
      </w:pPr>
      <w:r w:rsidRPr="00347554">
        <w:rPr>
          <w:rFonts w:ascii="Times New Roman" w:hAnsi="Times New Roman"/>
          <w:sz w:val="18"/>
          <w:szCs w:val="18"/>
        </w:rPr>
        <w:t xml:space="preserve">Support of frequency-domain density </w:t>
      </w:r>
      <w:r w:rsidRPr="00347554">
        <w:rPr>
          <w:rFonts w:ascii="Times New Roman" w:hAnsi="Times New Roman"/>
          <w:bCs/>
          <w:sz w:val="18"/>
          <w:szCs w:val="18"/>
        </w:rPr>
        <w:t>ρ = 1/8</w:t>
      </w:r>
      <w:r w:rsidRPr="00347554">
        <w:rPr>
          <w:rFonts w:ascii="Times New Roman" w:hAnsi="Times New Roman" w:hint="eastAsia"/>
          <w:bCs/>
          <w:sz w:val="18"/>
          <w:szCs w:val="18"/>
        </w:rPr>
        <w:t xml:space="preserve"> </w:t>
      </w:r>
      <w:r w:rsidRPr="00347554">
        <w:rPr>
          <w:rFonts w:ascii="Times New Roman" w:hAnsi="Times New Roman"/>
          <w:sz w:val="18"/>
          <w:szCs w:val="18"/>
        </w:rPr>
        <w:t>is a separate UE capability</w:t>
      </w:r>
      <w:r w:rsidRPr="00347554">
        <w:rPr>
          <w:rFonts w:ascii="Times New Roman" w:hAnsi="Times New Roman" w:hint="eastAsia"/>
          <w:sz w:val="18"/>
          <w:szCs w:val="18"/>
        </w:rPr>
        <w:t>.</w:t>
      </w:r>
    </w:p>
    <w:p w14:paraId="653A9A8C" w14:textId="77777777" w:rsidR="005E5687" w:rsidRPr="005E5687" w:rsidRDefault="005E5687" w:rsidP="005E5687">
      <w:pPr>
        <w:snapToGrid w:val="0"/>
        <w:rPr>
          <w:rFonts w:ascii="Times New Roman" w:hAnsi="Times New Roman"/>
          <w:color w:val="000000"/>
          <w:sz w:val="18"/>
          <w:szCs w:val="18"/>
        </w:rPr>
      </w:pPr>
      <w:r w:rsidRPr="005E5687">
        <w:rPr>
          <w:rFonts w:ascii="Times New Roman" w:hAnsi="Times New Roman"/>
          <w:color w:val="000000"/>
          <w:sz w:val="18"/>
          <w:szCs w:val="18"/>
        </w:rPr>
        <w:t>Note: Different frequency-domain densities configured to the K NZP CSI-RS resources in the same CSI-RS resource set for 48/64/128 CSI-RS ports aggregation are not precluded</w:t>
      </w:r>
    </w:p>
    <w:p w14:paraId="4897C093" w14:textId="77777777" w:rsidR="005E5687" w:rsidRPr="0083302E" w:rsidRDefault="005E5687" w:rsidP="0083302E">
      <w:pPr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2D965617" w14:textId="77777777" w:rsidR="0015249E" w:rsidRDefault="0015249E" w:rsidP="0015249E"/>
    <w:p w14:paraId="248FCE3D" w14:textId="77777777" w:rsidR="00DD4216" w:rsidRPr="006E735A" w:rsidRDefault="00DD4216" w:rsidP="00DD4216">
      <w:pPr>
        <w:pStyle w:val="ListParagraph"/>
        <w:keepNext/>
        <w:widowControl w:val="0"/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  <w:bookmarkStart w:id="3" w:name="_Toc197093411"/>
      <w:bookmarkEnd w:id="2"/>
    </w:p>
    <w:p w14:paraId="0304E205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604C10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229E7BF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96F8E2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bookmarkEnd w:id="3"/>
    <w:p w14:paraId="501E0E6F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LINKWIZARDMODULELOCAL.START_LINKWIZARDLOCAL"/>
    </wne:keymap>
    <wne:keymap wne:kcmPrimary="0232">
      <wne:macro wne:macroName="PROJECT.LINKWIZARDMODULELOCAL.START_LINKWIZARDLOCAL"/>
    </wne:keymap>
    <wne:keymap wne:kcmPrimary="0233">
      <wne:macro wne:macroName="PROJECT.LINKWIZARDMODULELOCAL.START_LINKWIZARDLOCAL"/>
    </wne:keymap>
    <wne:keymap wne:kcmPrimary="0234">
      <wne:macro wne:macroName="PROJECT.LINKWIZARDMODULELOCAL.START_LINKWIZARDLOCAL"/>
    </wne:keymap>
    <wne:keymap wne:kcmPrimary="0235">
      <wne:macro wne:macroName="PROJECT.LINKWIZARDMODULELOCAL.START_LINKWIZARDLOCAL"/>
    </wne:keymap>
    <wne:keymap wne:kcmPrimary="0236">
      <wne:macro wne:macroName="PROJECT.LINKWIZARDMODULELOCAL.START_LINKWIZARDLOCAL"/>
    </wne:keymap>
    <wne:keymap wne:kcmPrimary="0244">
      <wne:macro wne:macroName="PROJECT.LINKWIZARDMODULELOCAL.START_LINKWIZARDLOCAL"/>
    </wne:keymap>
    <wne:keymap wne:kcmPrimary="0245">
      <wne:macro wne:macroName="PROJECT.LINKWIZARDMODULELOCAL.START_LINKWIZARDLOCAL"/>
    </wne:keymap>
    <wne:keymap wne:kcmPrimary="0247">
      <wne:macro wne:macroName="PROJECT.LINKWIZARDMODULELOCAL.START_LINKWIZARDLOCAL"/>
    </wne:keymap>
    <wne:keymap wne:kcmPrimary="0248">
      <wne:macro wne:macroName="PROJECT.LINKWIZARDMODULELOCAL.START_LINKWIZARDLOCAL"/>
    </wne:keymap>
    <wne:keymap wne:kcmPrimary="024D">
      <wne:macro wne:macroName="PROJECT.LINKWIZARDMODULELOCAL.START_LINKWIZARDLOCAL"/>
    </wne:keymap>
    <wne:keymap wne:kcmPrimary="0251">
      <wne:macro wne:macroName="PROJECT.LINKWIZARDMODULELOCAL.START_LINKWIZARDLOCAL"/>
    </wne:keymap>
    <wne:keymap wne:kcmPrimary="0252">
      <wne:macro wne:macroName="PROJECT.LINKWIZARDMODULELOCAL.START_LINKWIZARDLOCAL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D49E" w14:textId="77777777" w:rsidR="00C515D6" w:rsidRDefault="00C515D6">
      <w:r>
        <w:separator/>
      </w:r>
    </w:p>
  </w:endnote>
  <w:endnote w:type="continuationSeparator" w:id="0">
    <w:p w14:paraId="7423814D" w14:textId="77777777" w:rsidR="00C515D6" w:rsidRDefault="00C5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3953" w14:textId="77777777" w:rsidR="00C515D6" w:rsidRDefault="00C515D6">
      <w:r>
        <w:separator/>
      </w:r>
    </w:p>
  </w:footnote>
  <w:footnote w:type="continuationSeparator" w:id="0">
    <w:p w14:paraId="459E2822" w14:textId="77777777" w:rsidR="00C515D6" w:rsidRDefault="00C51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1F2276"/>
    <w:multiLevelType w:val="multilevel"/>
    <w:tmpl w:val="A4D86A80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2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6" w15:restartNumberingAfterBreak="0">
    <w:nsid w:val="0A7F6CC9"/>
    <w:multiLevelType w:val="multilevel"/>
    <w:tmpl w:val="0A7F6CC9"/>
    <w:lvl w:ilvl="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C886FDB"/>
    <w:multiLevelType w:val="hybridMultilevel"/>
    <w:tmpl w:val="7812CEF2"/>
    <w:lvl w:ilvl="0" w:tplc="D4206ECE">
      <w:start w:val="2025"/>
      <w:numFmt w:val="bullet"/>
      <w:lvlText w:val="-"/>
      <w:lvlJc w:val="left"/>
      <w:pPr>
        <w:ind w:left="720" w:hanging="360"/>
      </w:pPr>
      <w:rPr>
        <w:rFonts w:ascii="Times" w:eastAsia="DengXian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3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E1C65"/>
    <w:multiLevelType w:val="multilevel"/>
    <w:tmpl w:val="0D8637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9" w15:restartNumberingAfterBreak="0">
    <w:nsid w:val="3C0123BC"/>
    <w:multiLevelType w:val="multilevel"/>
    <w:tmpl w:val="3C0123BC"/>
    <w:lvl w:ilvl="0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。"/>
      <w:lvlJc w:val="left"/>
      <w:pPr>
        <w:ind w:left="960" w:hanging="480"/>
      </w:pPr>
      <w:rPr>
        <w:rFonts w:ascii="PMingLiU" w:eastAsia="PMingLiU" w:hAnsi="PMingLiU" w:hint="eastAsia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E9E7332"/>
    <w:multiLevelType w:val="multilevel"/>
    <w:tmpl w:val="3E9E7332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Batang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FE1497B"/>
    <w:multiLevelType w:val="multilevel"/>
    <w:tmpl w:val="3FE1497B"/>
    <w:lvl w:ilvl="0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  <w:strike w:val="0"/>
      </w:rPr>
    </w:lvl>
    <w:lvl w:ilvl="1">
      <w:start w:val="1"/>
      <w:numFmt w:val="bullet"/>
      <w:lvlText w:val="。"/>
      <w:lvlJc w:val="left"/>
      <w:pPr>
        <w:ind w:left="960" w:hanging="480"/>
      </w:pPr>
      <w:rPr>
        <w:rFonts w:ascii="PMingLiU" w:eastAsia="PMingLiU" w:hAnsi="PMingLiU" w:hint="eastAsia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9B56AC7"/>
    <w:multiLevelType w:val="multilevel"/>
    <w:tmpl w:val="04AA32D6"/>
    <w:lvl w:ilvl="0">
      <w:start w:val="6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4" w15:restartNumberingAfterBreak="0">
    <w:nsid w:val="4B95656A"/>
    <w:multiLevelType w:val="multilevel"/>
    <w:tmpl w:val="4B95656A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3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6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343">
    <w:abstractNumId w:val="2"/>
  </w:num>
  <w:num w:numId="2" w16cid:durableId="833883265">
    <w:abstractNumId w:val="26"/>
  </w:num>
  <w:num w:numId="3" w16cid:durableId="1492334585">
    <w:abstractNumId w:val="35"/>
  </w:num>
  <w:num w:numId="4" w16cid:durableId="426924966">
    <w:abstractNumId w:val="34"/>
  </w:num>
  <w:num w:numId="5" w16cid:durableId="106556449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990353">
    <w:abstractNumId w:val="29"/>
  </w:num>
  <w:num w:numId="7" w16cid:durableId="588540344">
    <w:abstractNumId w:val="22"/>
  </w:num>
  <w:num w:numId="8" w16cid:durableId="268054013">
    <w:abstractNumId w:val="11"/>
  </w:num>
  <w:num w:numId="9" w16cid:durableId="1897619691">
    <w:abstractNumId w:val="36"/>
  </w:num>
  <w:num w:numId="10" w16cid:durableId="1719545318">
    <w:abstractNumId w:val="15"/>
  </w:num>
  <w:num w:numId="11" w16cid:durableId="312486284">
    <w:abstractNumId w:val="31"/>
  </w:num>
  <w:num w:numId="12" w16cid:durableId="190724356">
    <w:abstractNumId w:val="33"/>
  </w:num>
  <w:num w:numId="13" w16cid:durableId="611326816">
    <w:abstractNumId w:val="14"/>
  </w:num>
  <w:num w:numId="14" w16cid:durableId="1726640307">
    <w:abstractNumId w:val="23"/>
  </w:num>
  <w:num w:numId="15" w16cid:durableId="1383015802">
    <w:abstractNumId w:val="27"/>
  </w:num>
  <w:num w:numId="16" w16cid:durableId="2135099440">
    <w:abstractNumId w:val="9"/>
  </w:num>
  <w:num w:numId="17" w16cid:durableId="1163085905">
    <w:abstractNumId w:val="30"/>
  </w:num>
  <w:num w:numId="18" w16cid:durableId="618028932">
    <w:abstractNumId w:val="16"/>
  </w:num>
  <w:num w:numId="19" w16cid:durableId="328674271">
    <w:abstractNumId w:val="18"/>
  </w:num>
  <w:num w:numId="20" w16cid:durableId="400716592">
    <w:abstractNumId w:val="13"/>
  </w:num>
  <w:num w:numId="21" w16cid:durableId="956714917">
    <w:abstractNumId w:val="12"/>
  </w:num>
  <w:num w:numId="22" w16cid:durableId="608899889">
    <w:abstractNumId w:val="8"/>
  </w:num>
  <w:num w:numId="23" w16cid:durableId="1734305728">
    <w:abstractNumId w:val="10"/>
  </w:num>
  <w:num w:numId="24" w16cid:durableId="612906023">
    <w:abstractNumId w:val="7"/>
  </w:num>
  <w:num w:numId="25" w16cid:durableId="540291951">
    <w:abstractNumId w:val="3"/>
  </w:num>
  <w:num w:numId="26" w16cid:durableId="1422874209">
    <w:abstractNumId w:val="25"/>
  </w:num>
  <w:num w:numId="27" w16cid:durableId="648680623">
    <w:abstractNumId w:val="28"/>
  </w:num>
  <w:num w:numId="28" w16cid:durableId="910312500">
    <w:abstractNumId w:val="17"/>
  </w:num>
  <w:num w:numId="29" w16cid:durableId="1287738824">
    <w:abstractNumId w:val="32"/>
  </w:num>
  <w:num w:numId="30" w16cid:durableId="591399120">
    <w:abstractNumId w:val="5"/>
  </w:num>
  <w:num w:numId="31" w16cid:durableId="1762136970">
    <w:abstractNumId w:val="24"/>
  </w:num>
  <w:num w:numId="32" w16cid:durableId="1198080390">
    <w:abstractNumId w:val="20"/>
  </w:num>
  <w:num w:numId="33" w16cid:durableId="482084891">
    <w:abstractNumId w:val="6"/>
  </w:num>
  <w:num w:numId="34" w16cid:durableId="1918899940">
    <w:abstractNumId w:val="21"/>
  </w:num>
  <w:num w:numId="35" w16cid:durableId="21246429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EC9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869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DE8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C7F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5B7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AB9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6D8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AB1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C7"/>
    <w:rsid w:val="00061CEC"/>
    <w:rsid w:val="00061D21"/>
    <w:rsid w:val="00062136"/>
    <w:rsid w:val="00062285"/>
    <w:rsid w:val="000623E2"/>
    <w:rsid w:val="00062476"/>
    <w:rsid w:val="0006253E"/>
    <w:rsid w:val="00062950"/>
    <w:rsid w:val="0006298A"/>
    <w:rsid w:val="00062B1A"/>
    <w:rsid w:val="00062BEE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DE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2EA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2E3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749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70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2D0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308"/>
    <w:rsid w:val="000D24A3"/>
    <w:rsid w:val="000D2546"/>
    <w:rsid w:val="000D27EA"/>
    <w:rsid w:val="000D2833"/>
    <w:rsid w:val="000D2838"/>
    <w:rsid w:val="000D2886"/>
    <w:rsid w:val="000D2E48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50C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84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CC9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B9A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641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769"/>
    <w:rsid w:val="00117809"/>
    <w:rsid w:val="00117AA3"/>
    <w:rsid w:val="00120185"/>
    <w:rsid w:val="001201F1"/>
    <w:rsid w:val="00120212"/>
    <w:rsid w:val="001202D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7BE"/>
    <w:rsid w:val="00122845"/>
    <w:rsid w:val="00122C65"/>
    <w:rsid w:val="00122C7D"/>
    <w:rsid w:val="00122C98"/>
    <w:rsid w:val="00122EF7"/>
    <w:rsid w:val="00122FC0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B61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31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3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9DF"/>
    <w:rsid w:val="00137B4D"/>
    <w:rsid w:val="00137E4D"/>
    <w:rsid w:val="00137F84"/>
    <w:rsid w:val="00137F9A"/>
    <w:rsid w:val="001405A7"/>
    <w:rsid w:val="001407D4"/>
    <w:rsid w:val="00140A63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252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49E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1E"/>
    <w:rsid w:val="00160732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1C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91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2F9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8BB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3EF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5DC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97E4D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8E1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45B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257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E06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92"/>
    <w:rsid w:val="001B79AF"/>
    <w:rsid w:val="001B7B2A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AE9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933"/>
    <w:rsid w:val="001D1A04"/>
    <w:rsid w:val="001D1C79"/>
    <w:rsid w:val="001D2025"/>
    <w:rsid w:val="001D20A3"/>
    <w:rsid w:val="001D22A1"/>
    <w:rsid w:val="001D2554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E65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390"/>
    <w:rsid w:val="001E6853"/>
    <w:rsid w:val="001E69DD"/>
    <w:rsid w:val="001E6B23"/>
    <w:rsid w:val="001E6B8D"/>
    <w:rsid w:val="001E6CCD"/>
    <w:rsid w:val="001E6D58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6A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CB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68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BD5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C7A"/>
    <w:rsid w:val="00214EDE"/>
    <w:rsid w:val="00215018"/>
    <w:rsid w:val="00215138"/>
    <w:rsid w:val="00215181"/>
    <w:rsid w:val="00215187"/>
    <w:rsid w:val="002151AC"/>
    <w:rsid w:val="0021530D"/>
    <w:rsid w:val="002153BF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3C3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9C8"/>
    <w:rsid w:val="00253C01"/>
    <w:rsid w:val="002540A3"/>
    <w:rsid w:val="00254215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2EF0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85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AF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1D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0F36"/>
    <w:rsid w:val="0028102D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71E"/>
    <w:rsid w:val="0028483B"/>
    <w:rsid w:val="00284847"/>
    <w:rsid w:val="00284945"/>
    <w:rsid w:val="0028495C"/>
    <w:rsid w:val="00284AB4"/>
    <w:rsid w:val="00284AB5"/>
    <w:rsid w:val="00284BE7"/>
    <w:rsid w:val="00284C11"/>
    <w:rsid w:val="00284F61"/>
    <w:rsid w:val="00284FFD"/>
    <w:rsid w:val="00285118"/>
    <w:rsid w:val="0028533A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FA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137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6A2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59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B06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52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DB3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E87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4D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858"/>
    <w:rsid w:val="00303982"/>
    <w:rsid w:val="00303B33"/>
    <w:rsid w:val="00303DED"/>
    <w:rsid w:val="0030415A"/>
    <w:rsid w:val="0030417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A2D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1DC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54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37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108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D09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2DC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033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09"/>
    <w:rsid w:val="0037716F"/>
    <w:rsid w:val="00377243"/>
    <w:rsid w:val="00377369"/>
    <w:rsid w:val="003773EB"/>
    <w:rsid w:val="003774F0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773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84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8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A1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99C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AF6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17"/>
    <w:rsid w:val="003B22E0"/>
    <w:rsid w:val="003B24D2"/>
    <w:rsid w:val="003B27B8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27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702"/>
    <w:rsid w:val="003B68AC"/>
    <w:rsid w:val="003B6B93"/>
    <w:rsid w:val="003B6C19"/>
    <w:rsid w:val="003B6E90"/>
    <w:rsid w:val="003B6F41"/>
    <w:rsid w:val="003B7176"/>
    <w:rsid w:val="003B786A"/>
    <w:rsid w:val="003B7AC2"/>
    <w:rsid w:val="003B7AF9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C7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5A4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3B7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34B"/>
    <w:rsid w:val="003E3458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3C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4F3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8FA"/>
    <w:rsid w:val="003F3986"/>
    <w:rsid w:val="003F3DC8"/>
    <w:rsid w:val="003F3DC9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9E4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41"/>
    <w:rsid w:val="00402A86"/>
    <w:rsid w:val="00402AF4"/>
    <w:rsid w:val="00402EA7"/>
    <w:rsid w:val="00402EDE"/>
    <w:rsid w:val="004031B2"/>
    <w:rsid w:val="0040330B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56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104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7C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99A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61B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CD8"/>
    <w:rsid w:val="00427DC6"/>
    <w:rsid w:val="00427E22"/>
    <w:rsid w:val="00427E54"/>
    <w:rsid w:val="00427EC1"/>
    <w:rsid w:val="00427F89"/>
    <w:rsid w:val="00427F9E"/>
    <w:rsid w:val="00427FA8"/>
    <w:rsid w:val="004304FE"/>
    <w:rsid w:val="0043054A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D1F"/>
    <w:rsid w:val="004321D1"/>
    <w:rsid w:val="0043249F"/>
    <w:rsid w:val="004328B1"/>
    <w:rsid w:val="004328D3"/>
    <w:rsid w:val="004329C1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0A4"/>
    <w:rsid w:val="004608D3"/>
    <w:rsid w:val="00460F07"/>
    <w:rsid w:val="00461165"/>
    <w:rsid w:val="00461326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9E7"/>
    <w:rsid w:val="00462ECC"/>
    <w:rsid w:val="00462FBC"/>
    <w:rsid w:val="00463095"/>
    <w:rsid w:val="004630BB"/>
    <w:rsid w:val="00463147"/>
    <w:rsid w:val="0046318D"/>
    <w:rsid w:val="00463400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1D0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370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6EB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C6D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A30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561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1F6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0F9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A0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81A"/>
    <w:rsid w:val="004B493E"/>
    <w:rsid w:val="004B4D4F"/>
    <w:rsid w:val="004B5140"/>
    <w:rsid w:val="004B514A"/>
    <w:rsid w:val="004B52E4"/>
    <w:rsid w:val="004B54EA"/>
    <w:rsid w:val="004B5759"/>
    <w:rsid w:val="004B5817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029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B23"/>
    <w:rsid w:val="004D0C13"/>
    <w:rsid w:val="004D0C5D"/>
    <w:rsid w:val="004D0C7C"/>
    <w:rsid w:val="004D0D70"/>
    <w:rsid w:val="004D0EE5"/>
    <w:rsid w:val="004D0F6B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2E2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442"/>
    <w:rsid w:val="004E4565"/>
    <w:rsid w:val="004E4C3B"/>
    <w:rsid w:val="004E4CFB"/>
    <w:rsid w:val="004E4D21"/>
    <w:rsid w:val="004E4E27"/>
    <w:rsid w:val="004E4E2B"/>
    <w:rsid w:val="004E4EFA"/>
    <w:rsid w:val="004E5168"/>
    <w:rsid w:val="004E5274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3FC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A77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A91"/>
    <w:rsid w:val="00507B7C"/>
    <w:rsid w:val="00507D3E"/>
    <w:rsid w:val="00507DDB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21D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D89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9FA"/>
    <w:rsid w:val="00530A1D"/>
    <w:rsid w:val="00530FC8"/>
    <w:rsid w:val="00531089"/>
    <w:rsid w:val="005310B3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07B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B37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D58"/>
    <w:rsid w:val="00550118"/>
    <w:rsid w:val="00550428"/>
    <w:rsid w:val="00550A77"/>
    <w:rsid w:val="00550C4D"/>
    <w:rsid w:val="00550E33"/>
    <w:rsid w:val="00551032"/>
    <w:rsid w:val="005510DD"/>
    <w:rsid w:val="005511E2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4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954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833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0FFA"/>
    <w:rsid w:val="005710E5"/>
    <w:rsid w:val="00571291"/>
    <w:rsid w:val="0057130A"/>
    <w:rsid w:val="00571507"/>
    <w:rsid w:val="00571565"/>
    <w:rsid w:val="005719CF"/>
    <w:rsid w:val="005719D3"/>
    <w:rsid w:val="00571A5E"/>
    <w:rsid w:val="00571AD8"/>
    <w:rsid w:val="00571BBD"/>
    <w:rsid w:val="00571C27"/>
    <w:rsid w:val="00571EF1"/>
    <w:rsid w:val="00572150"/>
    <w:rsid w:val="0057221C"/>
    <w:rsid w:val="005723BE"/>
    <w:rsid w:val="005724D9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393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1E9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AC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AB8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92"/>
    <w:rsid w:val="005C57D2"/>
    <w:rsid w:val="005C58CE"/>
    <w:rsid w:val="005C5AEF"/>
    <w:rsid w:val="005C5ED5"/>
    <w:rsid w:val="005C5EE0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D1D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24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AD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3C4B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687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6C5"/>
    <w:rsid w:val="005F0707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6F1C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593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2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AC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1D0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3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3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58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00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4F6D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1F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00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AD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98"/>
    <w:rsid w:val="006B16FB"/>
    <w:rsid w:val="006B1961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52C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E3A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679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33"/>
    <w:rsid w:val="006D093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F2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1F05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584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35A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2B7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18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3F12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90A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3D5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43"/>
    <w:rsid w:val="007118DF"/>
    <w:rsid w:val="00711A80"/>
    <w:rsid w:val="00711C8D"/>
    <w:rsid w:val="00711E0A"/>
    <w:rsid w:val="00712128"/>
    <w:rsid w:val="00712145"/>
    <w:rsid w:val="00712216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4F3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6FB1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1D0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0C8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43B"/>
    <w:rsid w:val="00753551"/>
    <w:rsid w:val="00753899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7CA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EAE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289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9F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C9A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1D3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AEA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395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B98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25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5D2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1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6F60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8E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B3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BD0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AD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6D"/>
    <w:rsid w:val="00821884"/>
    <w:rsid w:val="00821981"/>
    <w:rsid w:val="008219E7"/>
    <w:rsid w:val="00821A04"/>
    <w:rsid w:val="00821AC1"/>
    <w:rsid w:val="00821BF5"/>
    <w:rsid w:val="00821C27"/>
    <w:rsid w:val="00821E12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B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66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2E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04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0BD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C53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001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92A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402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687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51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659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19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1F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D45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126"/>
    <w:rsid w:val="008B64FD"/>
    <w:rsid w:val="008B6F80"/>
    <w:rsid w:val="008B73D2"/>
    <w:rsid w:val="008B74FA"/>
    <w:rsid w:val="008B7595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EC0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9C9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5E34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9A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3A6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3D7"/>
    <w:rsid w:val="009006F3"/>
    <w:rsid w:val="00900711"/>
    <w:rsid w:val="009009A1"/>
    <w:rsid w:val="009009B7"/>
    <w:rsid w:val="00900E08"/>
    <w:rsid w:val="00900E9A"/>
    <w:rsid w:val="00901135"/>
    <w:rsid w:val="0090165D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E2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31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A8D"/>
    <w:rsid w:val="00921B50"/>
    <w:rsid w:val="00921CA3"/>
    <w:rsid w:val="00921DB2"/>
    <w:rsid w:val="00921DF4"/>
    <w:rsid w:val="00921F58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BE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0A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2FF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4A4"/>
    <w:rsid w:val="00944665"/>
    <w:rsid w:val="00944979"/>
    <w:rsid w:val="00944EBB"/>
    <w:rsid w:val="00945264"/>
    <w:rsid w:val="009452BF"/>
    <w:rsid w:val="009452FA"/>
    <w:rsid w:val="00945555"/>
    <w:rsid w:val="0094566B"/>
    <w:rsid w:val="0094573E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3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09C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28"/>
    <w:rsid w:val="009960B8"/>
    <w:rsid w:val="009961F3"/>
    <w:rsid w:val="0099627C"/>
    <w:rsid w:val="009963E4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D96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6D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BE3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85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2FDB"/>
    <w:rsid w:val="009C32B7"/>
    <w:rsid w:val="009C32E4"/>
    <w:rsid w:val="009C3414"/>
    <w:rsid w:val="009C37AA"/>
    <w:rsid w:val="009C381B"/>
    <w:rsid w:val="009C39D6"/>
    <w:rsid w:val="009C3E74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2E1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C3D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18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4BF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458"/>
    <w:rsid w:val="00A075C1"/>
    <w:rsid w:val="00A077D4"/>
    <w:rsid w:val="00A077DC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17"/>
    <w:rsid w:val="00A162EC"/>
    <w:rsid w:val="00A16371"/>
    <w:rsid w:val="00A1638A"/>
    <w:rsid w:val="00A1640D"/>
    <w:rsid w:val="00A164D0"/>
    <w:rsid w:val="00A16678"/>
    <w:rsid w:val="00A166DC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BC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4E9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82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5E02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9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05B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6EDA"/>
    <w:rsid w:val="00A37028"/>
    <w:rsid w:val="00A37217"/>
    <w:rsid w:val="00A37269"/>
    <w:rsid w:val="00A37428"/>
    <w:rsid w:val="00A3760D"/>
    <w:rsid w:val="00A37A16"/>
    <w:rsid w:val="00A37BA0"/>
    <w:rsid w:val="00A37BF8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B4F"/>
    <w:rsid w:val="00A47C27"/>
    <w:rsid w:val="00A47CC4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0E1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C5F"/>
    <w:rsid w:val="00A51E2D"/>
    <w:rsid w:val="00A52142"/>
    <w:rsid w:val="00A521A4"/>
    <w:rsid w:val="00A521E2"/>
    <w:rsid w:val="00A52201"/>
    <w:rsid w:val="00A5224A"/>
    <w:rsid w:val="00A5229D"/>
    <w:rsid w:val="00A522F3"/>
    <w:rsid w:val="00A524B2"/>
    <w:rsid w:val="00A5259C"/>
    <w:rsid w:val="00A525A6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6A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686"/>
    <w:rsid w:val="00A63AB8"/>
    <w:rsid w:val="00A63AFC"/>
    <w:rsid w:val="00A63B43"/>
    <w:rsid w:val="00A63C76"/>
    <w:rsid w:val="00A63CC4"/>
    <w:rsid w:val="00A63D54"/>
    <w:rsid w:val="00A63E44"/>
    <w:rsid w:val="00A643F6"/>
    <w:rsid w:val="00A64540"/>
    <w:rsid w:val="00A6455A"/>
    <w:rsid w:val="00A6456F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6E64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5FE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1D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9E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03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A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2E1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965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9B0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58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3F2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7AC"/>
    <w:rsid w:val="00AD681D"/>
    <w:rsid w:val="00AD6AC5"/>
    <w:rsid w:val="00AD6DDD"/>
    <w:rsid w:val="00AD6E21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57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88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67B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ABA"/>
    <w:rsid w:val="00B11D0C"/>
    <w:rsid w:val="00B11EA2"/>
    <w:rsid w:val="00B11F9B"/>
    <w:rsid w:val="00B12640"/>
    <w:rsid w:val="00B12887"/>
    <w:rsid w:val="00B12B56"/>
    <w:rsid w:val="00B12B75"/>
    <w:rsid w:val="00B12F27"/>
    <w:rsid w:val="00B1305B"/>
    <w:rsid w:val="00B131E8"/>
    <w:rsid w:val="00B13289"/>
    <w:rsid w:val="00B1348D"/>
    <w:rsid w:val="00B135C3"/>
    <w:rsid w:val="00B1384A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1FF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37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519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14A"/>
    <w:rsid w:val="00B41293"/>
    <w:rsid w:val="00B41375"/>
    <w:rsid w:val="00B4164C"/>
    <w:rsid w:val="00B41822"/>
    <w:rsid w:val="00B4199A"/>
    <w:rsid w:val="00B41A98"/>
    <w:rsid w:val="00B41CE3"/>
    <w:rsid w:val="00B41D7E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EFC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57D21"/>
    <w:rsid w:val="00B60050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10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451"/>
    <w:rsid w:val="00B666AF"/>
    <w:rsid w:val="00B666B9"/>
    <w:rsid w:val="00B66817"/>
    <w:rsid w:val="00B66894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167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1D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1AF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5AD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34F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CE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B39"/>
    <w:rsid w:val="00BB6D67"/>
    <w:rsid w:val="00BB6E14"/>
    <w:rsid w:val="00BB7040"/>
    <w:rsid w:val="00BB7155"/>
    <w:rsid w:val="00BB7299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06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4E0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05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314"/>
    <w:rsid w:val="00BF04B5"/>
    <w:rsid w:val="00BF0573"/>
    <w:rsid w:val="00BF06C6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5AA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9B6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429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4BA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4A0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DF1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A50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0D2F"/>
    <w:rsid w:val="00C511CC"/>
    <w:rsid w:val="00C512A6"/>
    <w:rsid w:val="00C515D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4EA3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4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1F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20B3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36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0D3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7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1B9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E8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DF7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0C2F"/>
    <w:rsid w:val="00CE125C"/>
    <w:rsid w:val="00CE1500"/>
    <w:rsid w:val="00CE15E0"/>
    <w:rsid w:val="00CE15FE"/>
    <w:rsid w:val="00CE1A83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0E7B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1E"/>
    <w:rsid w:val="00CF637D"/>
    <w:rsid w:val="00CF63A2"/>
    <w:rsid w:val="00CF64E2"/>
    <w:rsid w:val="00CF6589"/>
    <w:rsid w:val="00CF6A01"/>
    <w:rsid w:val="00CF6B44"/>
    <w:rsid w:val="00CF6C84"/>
    <w:rsid w:val="00CF6DE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5A6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3D0A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2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8BE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0D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15C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AE5"/>
    <w:rsid w:val="00D40B67"/>
    <w:rsid w:val="00D40CF7"/>
    <w:rsid w:val="00D40EB8"/>
    <w:rsid w:val="00D411C0"/>
    <w:rsid w:val="00D4123A"/>
    <w:rsid w:val="00D413DF"/>
    <w:rsid w:val="00D41644"/>
    <w:rsid w:val="00D4168F"/>
    <w:rsid w:val="00D41CAA"/>
    <w:rsid w:val="00D41D9E"/>
    <w:rsid w:val="00D41F15"/>
    <w:rsid w:val="00D41FB0"/>
    <w:rsid w:val="00D41FE1"/>
    <w:rsid w:val="00D4205F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22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17"/>
    <w:rsid w:val="00D50652"/>
    <w:rsid w:val="00D506B4"/>
    <w:rsid w:val="00D5089D"/>
    <w:rsid w:val="00D50960"/>
    <w:rsid w:val="00D50ABC"/>
    <w:rsid w:val="00D50BB9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900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2B8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054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4E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A8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B79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528"/>
    <w:rsid w:val="00DA6664"/>
    <w:rsid w:val="00DA68FC"/>
    <w:rsid w:val="00DA69E2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92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A2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1C"/>
    <w:rsid w:val="00DC7D11"/>
    <w:rsid w:val="00DD00BC"/>
    <w:rsid w:val="00DD0180"/>
    <w:rsid w:val="00DD0383"/>
    <w:rsid w:val="00DD03DE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01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216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5E8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47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3BF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C8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598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C66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8E9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B7E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787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B3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AA7"/>
    <w:rsid w:val="00E21C22"/>
    <w:rsid w:val="00E21DDE"/>
    <w:rsid w:val="00E21ECB"/>
    <w:rsid w:val="00E22031"/>
    <w:rsid w:val="00E22074"/>
    <w:rsid w:val="00E221A8"/>
    <w:rsid w:val="00E22484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AB6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53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88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4C8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716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4F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3E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584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41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5DD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3B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41C"/>
    <w:rsid w:val="00EC34A1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413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D7B"/>
    <w:rsid w:val="00ED5E8E"/>
    <w:rsid w:val="00ED5FE8"/>
    <w:rsid w:val="00ED60B3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4CC4"/>
    <w:rsid w:val="00EE51F7"/>
    <w:rsid w:val="00EE5C15"/>
    <w:rsid w:val="00EE5C60"/>
    <w:rsid w:val="00EE5CAE"/>
    <w:rsid w:val="00EE5CC3"/>
    <w:rsid w:val="00EE5EE2"/>
    <w:rsid w:val="00EE5FE5"/>
    <w:rsid w:val="00EE60B3"/>
    <w:rsid w:val="00EE64F3"/>
    <w:rsid w:val="00EE6717"/>
    <w:rsid w:val="00EE67D6"/>
    <w:rsid w:val="00EE6BBB"/>
    <w:rsid w:val="00EE6BC7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24F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904"/>
    <w:rsid w:val="00F06C53"/>
    <w:rsid w:val="00F07012"/>
    <w:rsid w:val="00F070BA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297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3DC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8C6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271"/>
    <w:rsid w:val="00F523BF"/>
    <w:rsid w:val="00F52652"/>
    <w:rsid w:val="00F527EF"/>
    <w:rsid w:val="00F52948"/>
    <w:rsid w:val="00F52AC5"/>
    <w:rsid w:val="00F52D83"/>
    <w:rsid w:val="00F52F97"/>
    <w:rsid w:val="00F53108"/>
    <w:rsid w:val="00F5319D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C7D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A65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252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974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16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DE7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374"/>
    <w:rsid w:val="00F9054C"/>
    <w:rsid w:val="00F9057B"/>
    <w:rsid w:val="00F9062E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44"/>
    <w:rsid w:val="00F96CF3"/>
    <w:rsid w:val="00F96DCC"/>
    <w:rsid w:val="00F96EE1"/>
    <w:rsid w:val="00F96F4C"/>
    <w:rsid w:val="00F96FAD"/>
    <w:rsid w:val="00F96FDF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2D"/>
    <w:rsid w:val="00FA04D3"/>
    <w:rsid w:val="00FA0630"/>
    <w:rsid w:val="00FA0912"/>
    <w:rsid w:val="00FA0B4C"/>
    <w:rsid w:val="00FA0C0A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1FCF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818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69E"/>
    <w:rsid w:val="00FB3888"/>
    <w:rsid w:val="00FB38D5"/>
    <w:rsid w:val="00FB3A8E"/>
    <w:rsid w:val="00FB3F7C"/>
    <w:rsid w:val="00FB3FAF"/>
    <w:rsid w:val="00FB4007"/>
    <w:rsid w:val="00FB40AF"/>
    <w:rsid w:val="00FB4102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E71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05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510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83E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594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C9C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0D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B6C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E212159"/>
  <w15:chartTrackingRefBased/>
  <w15:docId w15:val="{431767A3-9C3A-4EB9-8EB1-A025DA4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列,P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qFormat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414D7C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styleId="Mention">
    <w:name w:val="Mention"/>
    <w:uiPriority w:val="99"/>
    <w:unhideWhenUsed/>
    <w:rsid w:val="00F96C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2AF4CF-53BD-4F66-A38F-BA5D031D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ECB5D-F259-4E03-AFF2-34F1793B1F5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0D7A08-D2A8-4DF9-9C2D-0AE2576AC0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685</TotalTime>
  <Pages>3</Pages>
  <Words>1306</Words>
  <Characters>7447</Characters>
  <Application>Microsoft Office Word</Application>
  <DocSecurity>0</DocSecurity>
  <Lines>62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8736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mailto:jianwei.zhang@ericsson.com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mailto:mattias.frenne@ericsson.com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388</cp:revision>
  <cp:lastPrinted>2013-05-14T04:37:00Z</cp:lastPrinted>
  <dcterms:created xsi:type="dcterms:W3CDTF">2025-08-25T04:32:00Z</dcterms:created>
  <dcterms:modified xsi:type="dcterms:W3CDTF">2025-11-18T21:32:00Z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ContentTypeId">
    <vt:lpwstr>0x010100F3E9551B3FDDA24EBF0A209BAAD637CA</vt:lpwstr>
  </property>
  <property fmtid="{D5CDD505-2E9C-101B-9397-08002B2CF9AE}" pid="9" name="MediaServiceImageTags">
    <vt:lpwstr/>
  </property>
</Properties>
</file>