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5A3833CA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  <w:r w:rsidRPr="00037C7F">
        <w:rPr>
          <w:rFonts w:ascii="Arial" w:hAnsi="Arial" w:cs="Arial"/>
          <w:b/>
          <w:bCs/>
          <w:sz w:val="28"/>
          <w:highlight w:val="yellow"/>
          <w:lang w:val="de-DE"/>
        </w:rPr>
        <w:t>50</w:t>
      </w:r>
      <w:r w:rsidR="003B0AF6" w:rsidRPr="00037C7F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037C7F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037C7F" w:rsidRPr="00037C7F">
        <w:rPr>
          <w:rFonts w:ascii="Arial" w:hAnsi="Arial" w:cs="Arial"/>
          <w:b/>
          <w:bCs/>
          <w:sz w:val="28"/>
          <w:highlight w:val="yellow"/>
          <w:lang w:val="de-DE"/>
        </w:rPr>
        <w:t>5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18DE57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D03D0A">
        <w:rPr>
          <w:sz w:val="22"/>
        </w:rPr>
        <w:t>10.</w:t>
      </w:r>
      <w:r w:rsidR="00037C7F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181EEA6C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D03D0A">
        <w:rPr>
          <w:sz w:val="22"/>
        </w:rPr>
        <w:t>10.</w:t>
      </w:r>
      <w:r w:rsidR="00037C7F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04153604" w14:textId="77777777" w:rsidR="009350A7" w:rsidRPr="00191AC9" w:rsidRDefault="009350A7" w:rsidP="009350A7">
      <w:pPr>
        <w:rPr>
          <w:lang w:eastAsia="x-none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</w:p>
    <w:p w14:paraId="1B6D972F" w14:textId="77777777" w:rsidR="0015249E" w:rsidRPr="00606B73" w:rsidRDefault="0015249E" w:rsidP="0015249E">
      <w:pPr>
        <w:pStyle w:val="Heading2"/>
        <w:numPr>
          <w:ilvl w:val="1"/>
          <w:numId w:val="30"/>
        </w:numPr>
        <w:rPr>
          <w:rFonts w:cs="Arial"/>
          <w:szCs w:val="24"/>
          <w:lang w:eastAsia="zh-CN"/>
        </w:rPr>
      </w:pPr>
      <w:r w:rsidRPr="00606B73">
        <w:rPr>
          <w:rFonts w:cs="Arial"/>
          <w:szCs w:val="24"/>
          <w:lang w:eastAsia="zh-CN"/>
        </w:rPr>
        <w:t xml:space="preserve">NR MIMO Phase </w:t>
      </w:r>
      <w:r w:rsidRPr="00606B73">
        <w:rPr>
          <w:rFonts w:cs="Arial" w:hint="eastAsia"/>
          <w:szCs w:val="24"/>
          <w:lang w:eastAsia="zh-CN"/>
        </w:rPr>
        <w:t>6</w:t>
      </w:r>
    </w:p>
    <w:p w14:paraId="564DB53C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7E2EA81B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</w:p>
    <w:p w14:paraId="5EF40C24" w14:textId="77777777" w:rsidR="0015249E" w:rsidRPr="002A65D8" w:rsidRDefault="0015249E" w:rsidP="0015249E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5382B67D" w14:textId="77777777" w:rsidR="0015249E" w:rsidRPr="00D257AB" w:rsidRDefault="0015249E" w:rsidP="0015249E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89FCB73" w14:textId="77777777" w:rsidR="0015249E" w:rsidRDefault="0015249E" w:rsidP="0015249E">
      <w:pPr>
        <w:rPr>
          <w:rFonts w:eastAsia="DengXian"/>
          <w:i/>
          <w:iCs/>
          <w:lang w:val="en-US" w:eastAsia="zh-CN"/>
        </w:rPr>
      </w:pPr>
    </w:p>
    <w:p w14:paraId="054CE627" w14:textId="77777777" w:rsidR="0015249E" w:rsidRPr="000B7BF2" w:rsidRDefault="0015249E" w:rsidP="0015249E">
      <w:pPr>
        <w:rPr>
          <w:highlight w:val="cyan"/>
        </w:rPr>
      </w:pPr>
      <w:r w:rsidRPr="000B7BF2">
        <w:rPr>
          <w:rFonts w:ascii="Times New Roman" w:eastAsia="Times New Roman" w:hAnsi="Times New Roman"/>
          <w:highlight w:val="cyan"/>
        </w:rPr>
        <w:t>R1-2509445</w:t>
      </w:r>
      <w:r w:rsidRPr="000B7BF2">
        <w:rPr>
          <w:rFonts w:ascii="Times New Roman" w:eastAsia="Times New Roman" w:hAnsi="Times New Roman"/>
          <w:highlight w:val="cyan"/>
        </w:rPr>
        <w:tab/>
        <w:t>Session Notes of AI 10.2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22624CE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</w:p>
    <w:p w14:paraId="3C5EED58" w14:textId="77777777" w:rsidR="0015249E" w:rsidRPr="00606B73" w:rsidRDefault="0015249E" w:rsidP="0015249E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Improvement of SRS capacity and coverage</w:t>
      </w:r>
    </w:p>
    <w:p w14:paraId="20C42236" w14:textId="77777777" w:rsidR="0015249E" w:rsidRDefault="0015249E" w:rsidP="0015249E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1F6131E8" w14:textId="77777777" w:rsidR="0015249E" w:rsidRDefault="0015249E" w:rsidP="0015249E">
      <w:pPr>
        <w:rPr>
          <w:rFonts w:eastAsia="DengXian"/>
          <w:i/>
          <w:iCs/>
          <w:lang w:eastAsia="zh-CN"/>
        </w:rPr>
      </w:pPr>
    </w:p>
    <w:p w14:paraId="6C2A7D18" w14:textId="77777777" w:rsidR="0015249E" w:rsidRDefault="0015249E" w:rsidP="0015249E">
      <w:r>
        <w:rPr>
          <w:rFonts w:ascii="Times New Roman" w:eastAsia="Times New Roman" w:hAnsi="Times New Roman"/>
        </w:rPr>
        <w:t>R1-2508347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350DEBE5" w14:textId="77777777" w:rsidR="0015249E" w:rsidRDefault="0015249E" w:rsidP="0015249E">
      <w:r>
        <w:rPr>
          <w:rFonts w:ascii="Times New Roman" w:eastAsia="Times New Roman" w:hAnsi="Times New Roman"/>
        </w:rPr>
        <w:t>R1-2508368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721F7280" w14:textId="77777777" w:rsidR="0015249E" w:rsidRDefault="0015249E" w:rsidP="0015249E">
      <w:r>
        <w:rPr>
          <w:rFonts w:ascii="Times New Roman" w:eastAsia="Times New Roman" w:hAnsi="Times New Roman"/>
        </w:rPr>
        <w:t>R1-2508371</w:t>
      </w:r>
      <w:r>
        <w:rPr>
          <w:rFonts w:ascii="Times New Roman" w:eastAsia="Times New Roman" w:hAnsi="Times New Roman"/>
        </w:rPr>
        <w:tab/>
        <w:t>Improvement SRS capacity and coverage</w:t>
      </w:r>
      <w:r>
        <w:rPr>
          <w:rFonts w:ascii="Times New Roman" w:eastAsia="Times New Roman" w:hAnsi="Times New Roman"/>
        </w:rPr>
        <w:tab/>
        <w:t>TCL</w:t>
      </w:r>
    </w:p>
    <w:p w14:paraId="3B788F30" w14:textId="77777777" w:rsidR="0015249E" w:rsidRDefault="0015249E" w:rsidP="0015249E">
      <w:r>
        <w:rPr>
          <w:rFonts w:ascii="Times New Roman" w:eastAsia="Times New Roman" w:hAnsi="Times New Roman"/>
        </w:rPr>
        <w:t>R1-2508377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1B19F37D" w14:textId="77777777" w:rsidR="0015249E" w:rsidRDefault="0015249E" w:rsidP="0015249E">
      <w:r>
        <w:rPr>
          <w:rFonts w:ascii="Times New Roman" w:eastAsia="Times New Roman" w:hAnsi="Times New Roman"/>
        </w:rPr>
        <w:t>R1-2508421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4D9ECE16" w14:textId="77777777" w:rsidR="0015249E" w:rsidRDefault="0015249E" w:rsidP="0015249E">
      <w:r>
        <w:rPr>
          <w:rFonts w:ascii="Times New Roman" w:eastAsia="Times New Roman" w:hAnsi="Times New Roman"/>
        </w:rPr>
        <w:t>R1-2508491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60550D5D" w14:textId="77777777" w:rsidR="0015249E" w:rsidRDefault="0015249E" w:rsidP="0015249E">
      <w:r>
        <w:rPr>
          <w:rFonts w:ascii="Times New Roman" w:eastAsia="Times New Roman" w:hAnsi="Times New Roman"/>
        </w:rPr>
        <w:t>R1-2508525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39EE8DCA" w14:textId="77777777" w:rsidR="0015249E" w:rsidRDefault="0015249E" w:rsidP="0015249E">
      <w:r>
        <w:rPr>
          <w:rFonts w:ascii="Times New Roman" w:eastAsia="Times New Roman" w:hAnsi="Times New Roman"/>
        </w:rPr>
        <w:t>R1-2508553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FC25288" w14:textId="77777777" w:rsidR="0015249E" w:rsidRDefault="0015249E" w:rsidP="0015249E">
      <w:r>
        <w:rPr>
          <w:rFonts w:ascii="Times New Roman" w:eastAsia="Times New Roman" w:hAnsi="Times New Roman"/>
        </w:rPr>
        <w:t>R1-2508586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2CE4DE36" w14:textId="77777777" w:rsidR="0015249E" w:rsidRDefault="0015249E" w:rsidP="0015249E">
      <w:r>
        <w:rPr>
          <w:rFonts w:ascii="Times New Roman" w:eastAsia="Times New Roman" w:hAnsi="Times New Roman"/>
        </w:rPr>
        <w:t>R1-2508603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632D76EF" w14:textId="77777777" w:rsidR="0015249E" w:rsidRDefault="0015249E" w:rsidP="0015249E">
      <w:r>
        <w:rPr>
          <w:rFonts w:ascii="Times New Roman" w:eastAsia="Times New Roman" w:hAnsi="Times New Roman"/>
        </w:rPr>
        <w:t>R1-2508673</w:t>
      </w:r>
      <w:r>
        <w:rPr>
          <w:rFonts w:ascii="Times New Roman" w:eastAsia="Times New Roman" w:hAnsi="Times New Roman"/>
        </w:rPr>
        <w:tab/>
        <w:t>Discussion on the improvement of SRS capacity and coverage</w:t>
      </w:r>
      <w:r>
        <w:rPr>
          <w:rFonts w:ascii="Times New Roman" w:eastAsia="Times New Roman" w:hAnsi="Times New Roman"/>
        </w:rPr>
        <w:tab/>
        <w:t>Xiaomi</w:t>
      </w:r>
    </w:p>
    <w:p w14:paraId="6238AD4D" w14:textId="77777777" w:rsidR="0015249E" w:rsidRDefault="0015249E" w:rsidP="0015249E">
      <w:r>
        <w:rPr>
          <w:rFonts w:ascii="Times New Roman" w:eastAsia="Times New Roman" w:hAnsi="Times New Roman"/>
        </w:rPr>
        <w:t>R1-2508716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335D5431" w14:textId="77777777" w:rsidR="0015249E" w:rsidRDefault="0015249E" w:rsidP="0015249E">
      <w:r>
        <w:rPr>
          <w:rFonts w:ascii="Times New Roman" w:eastAsia="Times New Roman" w:hAnsi="Times New Roman"/>
        </w:rPr>
        <w:t>R1-2508756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1E73A0E3" w14:textId="77777777" w:rsidR="0015249E" w:rsidRDefault="0015249E" w:rsidP="0015249E">
      <w:r>
        <w:rPr>
          <w:rFonts w:ascii="Times New Roman" w:eastAsia="Times New Roman" w:hAnsi="Times New Roman"/>
        </w:rPr>
        <w:t>R1-2508791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54EFEA13" w14:textId="77777777" w:rsidR="0015249E" w:rsidRDefault="0015249E" w:rsidP="0015249E">
      <w:r>
        <w:rPr>
          <w:rFonts w:ascii="Times New Roman" w:eastAsia="Times New Roman" w:hAnsi="Times New Roman"/>
        </w:rPr>
        <w:t>R1-2508919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12F3AAEE" w14:textId="77777777" w:rsidR="0015249E" w:rsidRDefault="0015249E" w:rsidP="0015249E">
      <w:r>
        <w:rPr>
          <w:rFonts w:ascii="Times New Roman" w:eastAsia="Times New Roman" w:hAnsi="Times New Roman"/>
        </w:rPr>
        <w:t>R1-2508928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28F11FA4" w14:textId="77777777" w:rsidR="0015249E" w:rsidRDefault="0015249E" w:rsidP="0015249E">
      <w:r>
        <w:rPr>
          <w:rFonts w:ascii="Times New Roman" w:eastAsia="Times New Roman" w:hAnsi="Times New Roman"/>
        </w:rPr>
        <w:t>R1-2508956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45578C60" w14:textId="77777777" w:rsidR="0015249E" w:rsidRDefault="0015249E" w:rsidP="0015249E">
      <w:r>
        <w:rPr>
          <w:rFonts w:ascii="Times New Roman" w:eastAsia="Times New Roman" w:hAnsi="Times New Roman"/>
        </w:rPr>
        <w:t>R1-2508965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4AB128C0" w14:textId="77777777" w:rsidR="0015249E" w:rsidRDefault="0015249E" w:rsidP="0015249E">
      <w:r>
        <w:rPr>
          <w:rFonts w:ascii="Times New Roman" w:eastAsia="Times New Roman" w:hAnsi="Times New Roman"/>
        </w:rPr>
        <w:t>R1-2508988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09751A7B" w14:textId="77777777" w:rsidR="0015249E" w:rsidRDefault="0015249E" w:rsidP="0015249E">
      <w:r>
        <w:rPr>
          <w:rFonts w:ascii="Times New Roman" w:eastAsia="Times New Roman" w:hAnsi="Times New Roman"/>
        </w:rPr>
        <w:t>R1-2509011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6C859428" w14:textId="77777777" w:rsidR="0015249E" w:rsidRDefault="0015249E" w:rsidP="0015249E">
      <w:r>
        <w:rPr>
          <w:rFonts w:ascii="Times New Roman" w:eastAsia="Times New Roman" w:hAnsi="Times New Roman"/>
        </w:rPr>
        <w:t>R1-2509014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5B91BA91" w14:textId="77777777" w:rsidR="0015249E" w:rsidRDefault="0015249E" w:rsidP="0015249E">
      <w:r>
        <w:rPr>
          <w:rFonts w:ascii="Times New Roman" w:eastAsia="Times New Roman" w:hAnsi="Times New Roman"/>
        </w:rPr>
        <w:t>R1-2509068</w:t>
      </w:r>
      <w:r>
        <w:rPr>
          <w:rFonts w:ascii="Times New Roman" w:eastAsia="Times New Roman" w:hAnsi="Times New Roman"/>
        </w:rPr>
        <w:tab/>
        <w:t>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00AF2638" w14:textId="77777777" w:rsidR="0015249E" w:rsidRDefault="0015249E" w:rsidP="0015249E">
      <w:r>
        <w:rPr>
          <w:rFonts w:ascii="Times New Roman" w:eastAsia="Times New Roman" w:hAnsi="Times New Roman"/>
        </w:rPr>
        <w:t>R1-2509099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5A59E824" w14:textId="77777777" w:rsidR="0015249E" w:rsidRDefault="0015249E" w:rsidP="0015249E">
      <w:r>
        <w:rPr>
          <w:rFonts w:ascii="Times New Roman" w:eastAsia="Times New Roman" w:hAnsi="Times New Roman"/>
        </w:rPr>
        <w:t>R1-2509220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462B96F4" w14:textId="77777777" w:rsidR="0015249E" w:rsidRDefault="0015249E" w:rsidP="0015249E">
      <w:r>
        <w:rPr>
          <w:rFonts w:ascii="Times New Roman" w:eastAsia="Times New Roman" w:hAnsi="Times New Roman"/>
        </w:rPr>
        <w:t>R1-2509250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14AE6D6" w14:textId="77777777" w:rsidR="0015249E" w:rsidRDefault="0015249E" w:rsidP="0015249E">
      <w:r>
        <w:rPr>
          <w:rFonts w:ascii="Times New Roman" w:eastAsia="Times New Roman" w:hAnsi="Times New Roman"/>
        </w:rPr>
        <w:t>R1-2509269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01864B34" w14:textId="77777777" w:rsidR="0015249E" w:rsidRDefault="0015249E" w:rsidP="0015249E">
      <w:r>
        <w:rPr>
          <w:rFonts w:ascii="Times New Roman" w:eastAsia="Times New Roman" w:hAnsi="Times New Roman"/>
        </w:rPr>
        <w:t>R1-2509297</w:t>
      </w:r>
      <w:r>
        <w:rPr>
          <w:rFonts w:ascii="Times New Roman" w:eastAsia="Times New Roman" w:hAnsi="Times New Roman"/>
        </w:rPr>
        <w:tab/>
        <w:t>Views on enhancements for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17FFCADB" w14:textId="77777777" w:rsidR="0015249E" w:rsidRDefault="0015249E" w:rsidP="0015249E">
      <w:r>
        <w:rPr>
          <w:rFonts w:ascii="Times New Roman" w:eastAsia="Times New Roman" w:hAnsi="Times New Roman"/>
        </w:rPr>
        <w:t>R1-2509320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B15F98B" w14:textId="77777777" w:rsidR="0015249E" w:rsidRDefault="0015249E" w:rsidP="0015249E">
      <w:r>
        <w:rPr>
          <w:rFonts w:ascii="Times New Roman" w:eastAsia="Times New Roman" w:hAnsi="Times New Roman"/>
        </w:rPr>
        <w:t>R1-2509358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Google</w:t>
      </w:r>
    </w:p>
    <w:p w14:paraId="25132180" w14:textId="77777777" w:rsidR="0015249E" w:rsidRDefault="0015249E" w:rsidP="0015249E">
      <w:r>
        <w:rPr>
          <w:rFonts w:ascii="Times New Roman" w:eastAsia="Times New Roman" w:hAnsi="Times New Roman"/>
        </w:rPr>
        <w:t>R1-2509362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69F8FF1E" w14:textId="77777777" w:rsidR="0015249E" w:rsidRDefault="0015249E" w:rsidP="0015249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R1-2509393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NICT</w:t>
      </w:r>
    </w:p>
    <w:p w14:paraId="1DCA91E6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1D9FA614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577D476F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R1-2508829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Round1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7C2A4E21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R1-2508830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Round2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7E043BE6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R1-2508831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037AE6C3" w14:textId="77777777" w:rsidR="0015249E" w:rsidRDefault="0015249E" w:rsidP="0015249E">
      <w:r w:rsidRPr="0015249E">
        <w:rPr>
          <w:rFonts w:ascii="Times New Roman" w:eastAsia="Times New Roman" w:hAnsi="Times New Roman"/>
          <w:highlight w:val="yellow"/>
        </w:rPr>
        <w:t>R1-2508832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3FE5370A" w14:textId="77777777" w:rsidR="0015249E" w:rsidRDefault="0015249E" w:rsidP="0015249E"/>
    <w:p w14:paraId="10601704" w14:textId="77777777" w:rsidR="0015249E" w:rsidRPr="00673997" w:rsidRDefault="0015249E" w:rsidP="0015249E">
      <w:pPr>
        <w:rPr>
          <w:rFonts w:eastAsia="DengXian"/>
          <w:i/>
          <w:iCs/>
          <w:lang w:eastAsia="zh-CN"/>
        </w:rPr>
      </w:pPr>
    </w:p>
    <w:p w14:paraId="515FA442" w14:textId="77777777" w:rsidR="0015249E" w:rsidRPr="00606B73" w:rsidRDefault="0015249E" w:rsidP="0015249E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nhancing DL CSI acquisition</w:t>
      </w:r>
    </w:p>
    <w:p w14:paraId="5D2D4D78" w14:textId="77777777" w:rsidR="0015249E" w:rsidRDefault="0015249E" w:rsidP="0015249E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2E01D81A" w14:textId="77777777" w:rsidR="0015249E" w:rsidRDefault="0015249E" w:rsidP="0015249E">
      <w:pPr>
        <w:rPr>
          <w:rFonts w:eastAsia="DengXian"/>
          <w:i/>
          <w:iCs/>
          <w:lang w:eastAsia="zh-CN"/>
        </w:rPr>
      </w:pPr>
    </w:p>
    <w:p w14:paraId="429B4CB3" w14:textId="77777777" w:rsidR="0015249E" w:rsidRDefault="0015249E" w:rsidP="0015249E">
      <w:r>
        <w:rPr>
          <w:rFonts w:ascii="Times New Roman" w:eastAsia="Times New Roman" w:hAnsi="Times New Roman"/>
        </w:rPr>
        <w:t>R1-2508328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5ADA3502" w14:textId="77777777" w:rsidR="0015249E" w:rsidRDefault="0015249E" w:rsidP="0015249E">
      <w:r>
        <w:rPr>
          <w:rFonts w:ascii="Times New Roman" w:eastAsia="Times New Roman" w:hAnsi="Times New Roman"/>
        </w:rPr>
        <w:t>R1-2508342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00308099" w14:textId="77777777" w:rsidR="0015249E" w:rsidRDefault="0015249E" w:rsidP="0015249E">
      <w:r>
        <w:rPr>
          <w:rFonts w:ascii="Times New Roman" w:eastAsia="Times New Roman" w:hAnsi="Times New Roman"/>
        </w:rPr>
        <w:t>R1-2508348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5FC20C27" w14:textId="77777777" w:rsidR="0015249E" w:rsidRDefault="0015249E" w:rsidP="0015249E">
      <w:r>
        <w:rPr>
          <w:rFonts w:ascii="Times New Roman" w:eastAsia="Times New Roman" w:hAnsi="Times New Roman"/>
        </w:rPr>
        <w:t>R1-2508363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32591235" w14:textId="77777777" w:rsidR="0015249E" w:rsidRDefault="0015249E" w:rsidP="0015249E">
      <w:r>
        <w:rPr>
          <w:rFonts w:ascii="Times New Roman" w:eastAsia="Times New Roman" w:hAnsi="Times New Roman"/>
        </w:rPr>
        <w:t>R1-2508369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1E1C3B8B" w14:textId="77777777" w:rsidR="0015249E" w:rsidRDefault="0015249E" w:rsidP="0015249E">
      <w:r>
        <w:rPr>
          <w:rFonts w:ascii="Times New Roman" w:eastAsia="Times New Roman" w:hAnsi="Times New Roman"/>
        </w:rPr>
        <w:t>R1-2508370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25177E" w14:textId="77777777" w:rsidR="0015249E" w:rsidRDefault="0015249E" w:rsidP="0015249E">
      <w:r>
        <w:rPr>
          <w:rFonts w:ascii="Times New Roman" w:eastAsia="Times New Roman" w:hAnsi="Times New Roman"/>
        </w:rPr>
        <w:t>R1-2508378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76030800" w14:textId="77777777" w:rsidR="0015249E" w:rsidRDefault="0015249E" w:rsidP="0015249E">
      <w:r>
        <w:rPr>
          <w:rFonts w:ascii="Times New Roman" w:eastAsia="Times New Roman" w:hAnsi="Times New Roman"/>
        </w:rPr>
        <w:t>R1-2508422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D56CFEC" w14:textId="77777777" w:rsidR="0015249E" w:rsidRDefault="0015249E" w:rsidP="0015249E">
      <w:r>
        <w:rPr>
          <w:rFonts w:ascii="Times New Roman" w:eastAsia="Times New Roman" w:hAnsi="Times New Roman"/>
        </w:rPr>
        <w:t>R1-2508492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36738E8A" w14:textId="77777777" w:rsidR="0015249E" w:rsidRDefault="0015249E" w:rsidP="0015249E">
      <w:r>
        <w:rPr>
          <w:rFonts w:ascii="Times New Roman" w:eastAsia="Times New Roman" w:hAnsi="Times New Roman"/>
        </w:rPr>
        <w:t>R1-2508510</w:t>
      </w:r>
      <w:r>
        <w:rPr>
          <w:rFonts w:ascii="Times New Roman" w:eastAsia="Times New Roman" w:hAnsi="Times New Roman"/>
        </w:rPr>
        <w:tab/>
        <w:t xml:space="preserve">Discussion on enhancing DL CSI acquisition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0A301D14" w14:textId="77777777" w:rsidR="0015249E" w:rsidRDefault="0015249E" w:rsidP="0015249E">
      <w:r>
        <w:rPr>
          <w:rFonts w:ascii="Times New Roman" w:eastAsia="Times New Roman" w:hAnsi="Times New Roman"/>
        </w:rPr>
        <w:t>R1-2508526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72D82CAE" w14:textId="77777777" w:rsidR="0015249E" w:rsidRDefault="0015249E" w:rsidP="0015249E">
      <w:r>
        <w:rPr>
          <w:rFonts w:ascii="Times New Roman" w:eastAsia="Times New Roman" w:hAnsi="Times New Roman"/>
        </w:rPr>
        <w:t>R1-2508548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6A36F3B0" w14:textId="77777777" w:rsidR="0015249E" w:rsidRDefault="0015249E" w:rsidP="0015249E">
      <w:r>
        <w:rPr>
          <w:rFonts w:ascii="Times New Roman" w:eastAsia="Times New Roman" w:hAnsi="Times New Roman"/>
        </w:rPr>
        <w:t>R1-2508587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592F971B" w14:textId="77777777" w:rsidR="0015249E" w:rsidRDefault="0015249E" w:rsidP="0015249E">
      <w:r>
        <w:rPr>
          <w:rFonts w:ascii="Times New Roman" w:eastAsia="Times New Roman" w:hAnsi="Times New Roman"/>
        </w:rPr>
        <w:t>R1-2508636</w:t>
      </w:r>
      <w:r>
        <w:rPr>
          <w:rFonts w:ascii="Times New Roman" w:eastAsia="Times New Roman" w:hAnsi="Times New Roman"/>
        </w:rPr>
        <w:tab/>
        <w:t>DL CSI Enhancements for NR Rel-20</w:t>
      </w:r>
      <w:r>
        <w:rPr>
          <w:rFonts w:ascii="Times New Roman" w:eastAsia="Times New Roman" w:hAnsi="Times New Roman"/>
        </w:rPr>
        <w:tab/>
        <w:t>AT&amp;T</w:t>
      </w:r>
    </w:p>
    <w:p w14:paraId="11C4BD6E" w14:textId="77777777" w:rsidR="0015249E" w:rsidRDefault="0015249E" w:rsidP="0015249E">
      <w:r>
        <w:rPr>
          <w:rFonts w:ascii="Times New Roman" w:eastAsia="Times New Roman" w:hAnsi="Times New Roman"/>
        </w:rPr>
        <w:t>R1-2508674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43A3D78A" w14:textId="77777777" w:rsidR="0015249E" w:rsidRDefault="0015249E" w:rsidP="0015249E">
      <w:r>
        <w:rPr>
          <w:rFonts w:ascii="Times New Roman" w:eastAsia="Times New Roman" w:hAnsi="Times New Roman"/>
        </w:rPr>
        <w:t>R1-2508717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7F9093E8" w14:textId="77777777" w:rsidR="0015249E" w:rsidRDefault="0015249E" w:rsidP="0015249E">
      <w:r>
        <w:rPr>
          <w:rFonts w:ascii="Times New Roman" w:eastAsia="Times New Roman" w:hAnsi="Times New Roman"/>
        </w:rPr>
        <w:t>R1-2508752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6887361F" w14:textId="77777777" w:rsidR="0015249E" w:rsidRDefault="0015249E" w:rsidP="0015249E">
      <w:r>
        <w:rPr>
          <w:rFonts w:ascii="Times New Roman" w:eastAsia="Times New Roman" w:hAnsi="Times New Roman"/>
        </w:rPr>
        <w:t>R1-2508757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634336E" w14:textId="77777777" w:rsidR="0015249E" w:rsidRDefault="0015249E" w:rsidP="0015249E">
      <w:r>
        <w:rPr>
          <w:rFonts w:ascii="Times New Roman" w:eastAsia="Times New Roman" w:hAnsi="Times New Roman"/>
        </w:rPr>
        <w:t>R1-2508792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3BA5D994" w14:textId="77777777" w:rsidR="0015249E" w:rsidRDefault="0015249E" w:rsidP="0015249E">
      <w:r>
        <w:rPr>
          <w:rFonts w:ascii="Times New Roman" w:eastAsia="Times New Roman" w:hAnsi="Times New Roman"/>
        </w:rPr>
        <w:t>R1-2508840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China Telecom</w:t>
      </w:r>
    </w:p>
    <w:p w14:paraId="6498DBB4" w14:textId="77777777" w:rsidR="0015249E" w:rsidRDefault="0015249E" w:rsidP="0015249E">
      <w:r>
        <w:rPr>
          <w:rFonts w:ascii="Times New Roman" w:eastAsia="Times New Roman" w:hAnsi="Times New Roman"/>
        </w:rPr>
        <w:t>R1-2508882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57317988" w14:textId="77777777" w:rsidR="0015249E" w:rsidRDefault="0015249E" w:rsidP="0015249E">
      <w:r>
        <w:rPr>
          <w:rFonts w:ascii="Times New Roman" w:eastAsia="Times New Roman" w:hAnsi="Times New Roman"/>
        </w:rPr>
        <w:t>R1-2508929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20103AE3" w14:textId="77777777" w:rsidR="0015249E" w:rsidRDefault="0015249E" w:rsidP="0015249E">
      <w:r>
        <w:rPr>
          <w:rFonts w:ascii="Times New Roman" w:eastAsia="Times New Roman" w:hAnsi="Times New Roman"/>
        </w:rPr>
        <w:t>R1-2508966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29AFE032" w14:textId="77777777" w:rsidR="0015249E" w:rsidRDefault="0015249E" w:rsidP="0015249E">
      <w:r>
        <w:rPr>
          <w:rFonts w:ascii="Times New Roman" w:eastAsia="Times New Roman" w:hAnsi="Times New Roman"/>
        </w:rPr>
        <w:t>R1-2508989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HONOR</w:t>
      </w:r>
    </w:p>
    <w:p w14:paraId="5B38ADD0" w14:textId="77777777" w:rsidR="0015249E" w:rsidRDefault="0015249E" w:rsidP="0015249E">
      <w:r>
        <w:rPr>
          <w:rFonts w:ascii="Times New Roman" w:eastAsia="Times New Roman" w:hAnsi="Times New Roman"/>
        </w:rPr>
        <w:t>R1-2509033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Ofinno</w:t>
      </w:r>
    </w:p>
    <w:p w14:paraId="2870E1A0" w14:textId="77777777" w:rsidR="0015249E" w:rsidRDefault="0015249E" w:rsidP="0015249E">
      <w:r>
        <w:rPr>
          <w:rFonts w:ascii="Times New Roman" w:eastAsia="Times New Roman" w:hAnsi="Times New Roman"/>
        </w:rPr>
        <w:t>R1-2509048</w:t>
      </w:r>
      <w:r>
        <w:rPr>
          <w:rFonts w:ascii="Times New Roman" w:eastAsia="Times New Roman" w:hAnsi="Times New Roman"/>
        </w:rPr>
        <w:tab/>
        <w:t>DL CSI acquisition enhancements for Rel. 20 MIMO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D8C8188" w14:textId="77777777" w:rsidR="0015249E" w:rsidRDefault="0015249E" w:rsidP="0015249E">
      <w:r>
        <w:rPr>
          <w:rFonts w:ascii="Times New Roman" w:eastAsia="Times New Roman" w:hAnsi="Times New Roman"/>
        </w:rPr>
        <w:t>R1-2509069</w:t>
      </w:r>
      <w:r>
        <w:rPr>
          <w:rFonts w:ascii="Times New Roman" w:eastAsia="Times New Roman" w:hAnsi="Times New Roman"/>
        </w:rPr>
        <w:tab/>
        <w:t>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6252000B" w14:textId="77777777" w:rsidR="0015249E" w:rsidRDefault="0015249E" w:rsidP="0015249E">
      <w:r>
        <w:rPr>
          <w:rFonts w:ascii="Times New Roman" w:eastAsia="Times New Roman" w:hAnsi="Times New Roman"/>
        </w:rPr>
        <w:t>R1-2509100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ED88454" w14:textId="77777777" w:rsidR="0015249E" w:rsidRDefault="0015249E" w:rsidP="0015249E">
      <w:r>
        <w:rPr>
          <w:rFonts w:ascii="Times New Roman" w:eastAsia="Times New Roman" w:hAnsi="Times New Roman"/>
        </w:rPr>
        <w:t>R1-2509164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3597EA7" w14:textId="77777777" w:rsidR="0015249E" w:rsidRDefault="0015249E" w:rsidP="0015249E">
      <w:r>
        <w:rPr>
          <w:rFonts w:ascii="Times New Roman" w:eastAsia="Times New Roman" w:hAnsi="Times New Roman"/>
        </w:rPr>
        <w:t>R1-2509221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B5CBB7D" w14:textId="77777777" w:rsidR="0015249E" w:rsidRDefault="0015249E" w:rsidP="0015249E">
      <w:r>
        <w:rPr>
          <w:rFonts w:ascii="Times New Roman" w:eastAsia="Times New Roman" w:hAnsi="Times New Roman"/>
        </w:rPr>
        <w:t>R1-2509270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1F9176B1" w14:textId="77777777" w:rsidR="0015249E" w:rsidRDefault="0015249E" w:rsidP="0015249E">
      <w:r>
        <w:rPr>
          <w:rFonts w:ascii="Times New Roman" w:eastAsia="Times New Roman" w:hAnsi="Times New Roman"/>
        </w:rPr>
        <w:t>R1-2509307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2A831455" w14:textId="77777777" w:rsidR="0015249E" w:rsidRDefault="0015249E" w:rsidP="0015249E">
      <w:r>
        <w:rPr>
          <w:rFonts w:ascii="Times New Roman" w:eastAsia="Times New Roman" w:hAnsi="Times New Roman"/>
        </w:rPr>
        <w:t>R1-2509321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01AFC4EB" w14:textId="77777777" w:rsidR="0015249E" w:rsidRDefault="0015249E" w:rsidP="0015249E">
      <w:r>
        <w:rPr>
          <w:rFonts w:ascii="Times New Roman" w:eastAsia="Times New Roman" w:hAnsi="Times New Roman"/>
        </w:rPr>
        <w:t>R1-2509325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IIT Kanpur</w:t>
      </w:r>
    </w:p>
    <w:p w14:paraId="4F221C26" w14:textId="77777777" w:rsidR="0015249E" w:rsidRDefault="0015249E" w:rsidP="0015249E">
      <w:r>
        <w:rPr>
          <w:rFonts w:ascii="Times New Roman" w:eastAsia="Times New Roman" w:hAnsi="Times New Roman"/>
        </w:rPr>
        <w:t>R1-2509342</w:t>
      </w:r>
      <w:r>
        <w:rPr>
          <w:rFonts w:ascii="Times New Roman" w:eastAsia="Times New Roman" w:hAnsi="Times New Roman"/>
        </w:rPr>
        <w:tab/>
        <w:t>Views on DL Channel acquisition enhancements</w:t>
      </w:r>
      <w:r>
        <w:rPr>
          <w:rFonts w:ascii="Times New Roman" w:eastAsia="Times New Roman" w:hAnsi="Times New Roman"/>
        </w:rPr>
        <w:tab/>
        <w:t>CEWiT</w:t>
      </w:r>
    </w:p>
    <w:p w14:paraId="6A9EC129" w14:textId="77777777" w:rsidR="0015249E" w:rsidRDefault="0015249E" w:rsidP="0015249E">
      <w:r>
        <w:rPr>
          <w:rFonts w:ascii="Times New Roman" w:eastAsia="Times New Roman" w:hAnsi="Times New Roman"/>
        </w:rPr>
        <w:t>R1-2509359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67652D31" w14:textId="77777777" w:rsidR="0015249E" w:rsidRDefault="0015249E" w:rsidP="0015249E">
      <w:r>
        <w:rPr>
          <w:rFonts w:ascii="Times New Roman" w:eastAsia="Times New Roman" w:hAnsi="Times New Roman"/>
        </w:rPr>
        <w:t>R1-2509363</w:t>
      </w:r>
      <w:r>
        <w:rPr>
          <w:rFonts w:ascii="Times New Roman" w:eastAsia="Times New Roman" w:hAnsi="Times New Roman"/>
        </w:rPr>
        <w:tab/>
        <w:t>Discussion on Enhancement of CSI DL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2F838ED6" w14:textId="77777777" w:rsidR="0015249E" w:rsidRDefault="0015249E" w:rsidP="0015249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R1-2509394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B216B5A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4E4A762B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76B3FB9D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R1-2508517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0)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71C8B8B5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R1-2508518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1)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3C62EF91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R1-2508519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3A8D523C" w14:textId="77777777" w:rsidR="0015249E" w:rsidRDefault="0015249E" w:rsidP="0015249E">
      <w:r w:rsidRPr="0015249E">
        <w:rPr>
          <w:rFonts w:ascii="Times New Roman" w:eastAsia="Times New Roman" w:hAnsi="Times New Roman"/>
          <w:highlight w:val="yellow"/>
        </w:rPr>
        <w:t>R1-2508520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2D965617" w14:textId="77777777" w:rsidR="0015249E" w:rsidRDefault="0015249E" w:rsidP="0015249E"/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903B" w14:textId="77777777" w:rsidR="00EE6BC7" w:rsidRDefault="00EE6BC7">
      <w:r>
        <w:separator/>
      </w:r>
    </w:p>
  </w:endnote>
  <w:endnote w:type="continuationSeparator" w:id="0">
    <w:p w14:paraId="2BBFD9D0" w14:textId="77777777" w:rsidR="00EE6BC7" w:rsidRDefault="00EE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BECA" w14:textId="77777777" w:rsidR="00EE6BC7" w:rsidRDefault="00EE6BC7">
      <w:r>
        <w:separator/>
      </w:r>
    </w:p>
  </w:footnote>
  <w:footnote w:type="continuationSeparator" w:id="0">
    <w:p w14:paraId="0DE70ABA" w14:textId="77777777" w:rsidR="00EE6BC7" w:rsidRDefault="00EE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F2276"/>
    <w:multiLevelType w:val="multilevel"/>
    <w:tmpl w:val="A4D86A80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6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0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1"/>
  </w:num>
  <w:num w:numId="3" w16cid:durableId="1492334585">
    <w:abstractNumId w:val="30"/>
  </w:num>
  <w:num w:numId="4" w16cid:durableId="426924966">
    <w:abstractNumId w:val="29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4"/>
  </w:num>
  <w:num w:numId="7" w16cid:durableId="588540344">
    <w:abstractNumId w:val="18"/>
  </w:num>
  <w:num w:numId="8" w16cid:durableId="268054013">
    <w:abstractNumId w:val="10"/>
  </w:num>
  <w:num w:numId="9" w16cid:durableId="1897619691">
    <w:abstractNumId w:val="31"/>
  </w:num>
  <w:num w:numId="10" w16cid:durableId="1719545318">
    <w:abstractNumId w:val="14"/>
  </w:num>
  <w:num w:numId="11" w16cid:durableId="312486284">
    <w:abstractNumId w:val="26"/>
  </w:num>
  <w:num w:numId="12" w16cid:durableId="190724356">
    <w:abstractNumId w:val="28"/>
  </w:num>
  <w:num w:numId="13" w16cid:durableId="611326816">
    <w:abstractNumId w:val="13"/>
  </w:num>
  <w:num w:numId="14" w16cid:durableId="1726640307">
    <w:abstractNumId w:val="19"/>
  </w:num>
  <w:num w:numId="15" w16cid:durableId="1383015802">
    <w:abstractNumId w:val="22"/>
  </w:num>
  <w:num w:numId="16" w16cid:durableId="2135099440">
    <w:abstractNumId w:val="8"/>
  </w:num>
  <w:num w:numId="17" w16cid:durableId="1163085905">
    <w:abstractNumId w:val="25"/>
  </w:num>
  <w:num w:numId="18" w16cid:durableId="618028932">
    <w:abstractNumId w:val="15"/>
  </w:num>
  <w:num w:numId="19" w16cid:durableId="328674271">
    <w:abstractNumId w:val="17"/>
  </w:num>
  <w:num w:numId="20" w16cid:durableId="400716592">
    <w:abstractNumId w:val="12"/>
  </w:num>
  <w:num w:numId="21" w16cid:durableId="956714917">
    <w:abstractNumId w:val="11"/>
  </w:num>
  <w:num w:numId="22" w16cid:durableId="608899889">
    <w:abstractNumId w:val="7"/>
  </w:num>
  <w:num w:numId="23" w16cid:durableId="1734305728">
    <w:abstractNumId w:val="9"/>
  </w:num>
  <w:num w:numId="24" w16cid:durableId="612906023">
    <w:abstractNumId w:val="6"/>
  </w:num>
  <w:num w:numId="25" w16cid:durableId="540291951">
    <w:abstractNumId w:val="3"/>
  </w:num>
  <w:num w:numId="26" w16cid:durableId="1422874209">
    <w:abstractNumId w:val="20"/>
  </w:num>
  <w:num w:numId="27" w16cid:durableId="648680623">
    <w:abstractNumId w:val="23"/>
  </w:num>
  <w:num w:numId="28" w16cid:durableId="910312500">
    <w:abstractNumId w:val="16"/>
  </w:num>
  <w:num w:numId="29" w16cid:durableId="1287738824">
    <w:abstractNumId w:val="27"/>
  </w:num>
  <w:num w:numId="30" w16cid:durableId="59139912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C7F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AB1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49E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F36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0FFA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9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593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584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43B"/>
    <w:rsid w:val="00753551"/>
    <w:rsid w:val="00753899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126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0A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57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050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D0A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3BF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BC7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582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6322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340</cp:revision>
  <cp:lastPrinted>2013-05-14T04:37:00Z</cp:lastPrinted>
  <dcterms:created xsi:type="dcterms:W3CDTF">2025-08-25T04:32:00Z</dcterms:created>
  <dcterms:modified xsi:type="dcterms:W3CDTF">2025-11-14T15:07:00Z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