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AC06" w14:textId="0F200E75" w:rsidR="00E67EFD" w:rsidRPr="00E67EFD" w:rsidRDefault="00E67EFD" w:rsidP="00E67EFD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 w:rsidRPr="007F48FC">
        <w:rPr>
          <w:rFonts w:ascii="Arial" w:eastAsia="DengXian" w:hAnsi="Arial" w:cs="Arial" w:hint="eastAsia"/>
          <w:b/>
          <w:bCs/>
          <w:sz w:val="28"/>
          <w:lang w:val="en-US" w:eastAsia="zh-CN"/>
        </w:rPr>
        <w:t>3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R1-250</w:t>
      </w:r>
      <w:r>
        <w:rPr>
          <w:rFonts w:ascii="Arial" w:eastAsia="ＭＳ 明朝" w:hAnsi="Arial" w:cs="Arial" w:hint="eastAsia"/>
          <w:b/>
          <w:bCs/>
          <w:sz w:val="28"/>
          <w:lang w:val="en-US" w:eastAsia="ja-JP"/>
        </w:rPr>
        <w:t>94</w:t>
      </w:r>
      <w:r w:rsidR="00975F9B">
        <w:rPr>
          <w:rFonts w:ascii="Arial" w:eastAsia="ＭＳ 明朝" w:hAnsi="Arial" w:cs="Arial" w:hint="eastAsia"/>
          <w:b/>
          <w:bCs/>
          <w:sz w:val="28"/>
          <w:lang w:val="en-US" w:eastAsia="ja-JP"/>
        </w:rPr>
        <w:t>5</w:t>
      </w:r>
      <w:r w:rsidR="007A04F3">
        <w:rPr>
          <w:rFonts w:ascii="Arial" w:eastAsia="ＭＳ 明朝" w:hAnsi="Arial" w:cs="Arial" w:hint="eastAsia"/>
          <w:b/>
          <w:bCs/>
          <w:sz w:val="28"/>
          <w:lang w:val="en-US" w:eastAsia="ja-JP"/>
        </w:rPr>
        <w:t>2</w:t>
      </w:r>
    </w:p>
    <w:p w14:paraId="059F271E" w14:textId="77777777" w:rsidR="00E67EFD" w:rsidRPr="007F48FC" w:rsidRDefault="00E67EFD" w:rsidP="00E67EFD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  <w:lang w:val="en-US"/>
        </w:rPr>
      </w:pPr>
      <w:r w:rsidRPr="00210159">
        <w:rPr>
          <w:rFonts w:ascii="Arial" w:hAnsi="Arial" w:cs="Arial" w:hint="eastAsia"/>
          <w:b/>
          <w:bCs/>
          <w:sz w:val="28"/>
          <w:lang w:val="en-US"/>
        </w:rPr>
        <w:t>Dal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as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USA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  <w:lang w:val="en-US"/>
        </w:rPr>
        <w:t>No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1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  <w:lang w:val="en-US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– </w:t>
      </w:r>
      <w:r>
        <w:rPr>
          <w:rFonts w:ascii="Arial" w:eastAsia="DengXian" w:hAnsi="Arial" w:cs="Arial"/>
          <w:b/>
          <w:bCs/>
          <w:sz w:val="28"/>
          <w:lang w:val="en-US" w:eastAsia="zh-CN"/>
        </w:rPr>
        <w:t>21</w:t>
      </w:r>
      <w:r w:rsidRPr="007F48FC">
        <w:rPr>
          <w:rFonts w:ascii="Arial" w:hAnsi="Arial" w:cs="Arial"/>
          <w:b/>
          <w:bCs/>
          <w:sz w:val="28"/>
          <w:lang w:val="en-US"/>
        </w:rPr>
        <w:t>st, 2025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4CFDBF7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975F9B">
        <w:rPr>
          <w:rFonts w:eastAsia="ＭＳ 明朝" w:hint="eastAsia"/>
          <w:sz w:val="22"/>
          <w:lang w:val="sv-FI" w:eastAsia="ja-JP"/>
        </w:rPr>
        <w:t>10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5FA65C50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975F9B">
        <w:rPr>
          <w:rFonts w:eastAsia="ＭＳ 明朝" w:hint="eastAsia"/>
          <w:sz w:val="22"/>
          <w:lang w:val="en-GB" w:eastAsia="ja-JP"/>
        </w:rPr>
        <w:t>10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7CD61C73" w14:textId="4AA3E5F3" w:rsidR="00887F28" w:rsidRDefault="00887F28" w:rsidP="00887F28">
      <w:pPr>
        <w:pStyle w:val="2"/>
        <w:numPr>
          <w:ilvl w:val="1"/>
          <w:numId w:val="29"/>
        </w:numPr>
        <w:rPr>
          <w:rFonts w:cs="Arial"/>
          <w:szCs w:val="24"/>
          <w:lang w:eastAsia="zh-CN"/>
        </w:rPr>
      </w:pPr>
      <w:r w:rsidRPr="00EA05BE">
        <w:rPr>
          <w:rFonts w:cs="Arial"/>
          <w:szCs w:val="24"/>
          <w:lang w:eastAsia="zh-CN"/>
        </w:rPr>
        <w:t xml:space="preserve">Study </w:t>
      </w:r>
      <w:r w:rsidRPr="00606B73">
        <w:rPr>
          <w:rFonts w:cs="Arial" w:hint="eastAsia"/>
          <w:szCs w:val="24"/>
          <w:lang w:eastAsia="zh-CN"/>
        </w:rPr>
        <w:t>on</w:t>
      </w:r>
      <w:r>
        <w:rPr>
          <w:rFonts w:cs="Arial"/>
          <w:szCs w:val="24"/>
          <w:lang w:eastAsia="zh-CN"/>
        </w:rPr>
        <w:t xml:space="preserve"> </w:t>
      </w:r>
      <w:r w:rsidRPr="00EA05BE">
        <w:rPr>
          <w:rFonts w:cs="Arial"/>
          <w:szCs w:val="24"/>
          <w:lang w:eastAsia="zh-CN"/>
        </w:rPr>
        <w:t xml:space="preserve">Integrated </w:t>
      </w:r>
      <w:r>
        <w:rPr>
          <w:rFonts w:cs="Arial"/>
          <w:szCs w:val="24"/>
          <w:lang w:eastAsia="zh-CN"/>
        </w:rPr>
        <w:t>S</w:t>
      </w:r>
      <w:r w:rsidRPr="00EA05BE">
        <w:rPr>
          <w:rFonts w:cs="Arial"/>
          <w:szCs w:val="24"/>
          <w:lang w:eastAsia="zh-CN"/>
        </w:rPr>
        <w:t xml:space="preserve">ensing </w:t>
      </w:r>
      <w:proofErr w:type="gramStart"/>
      <w:r>
        <w:rPr>
          <w:rFonts w:cs="Arial"/>
          <w:szCs w:val="24"/>
          <w:lang w:eastAsia="zh-CN"/>
        </w:rPr>
        <w:t>A</w:t>
      </w:r>
      <w:r w:rsidRPr="00EA05BE">
        <w:rPr>
          <w:rFonts w:cs="Arial"/>
          <w:szCs w:val="24"/>
          <w:lang w:eastAsia="zh-CN"/>
        </w:rPr>
        <w:t>nd</w:t>
      </w:r>
      <w:proofErr w:type="gramEnd"/>
      <w:r w:rsidRPr="00EA05BE">
        <w:rPr>
          <w:rFonts w:cs="Arial"/>
          <w:szCs w:val="24"/>
          <w:lang w:eastAsia="zh-CN"/>
        </w:rPr>
        <w:t xml:space="preserve"> </w:t>
      </w:r>
      <w:r>
        <w:rPr>
          <w:rFonts w:cs="Arial"/>
          <w:szCs w:val="24"/>
          <w:lang w:eastAsia="zh-CN"/>
        </w:rPr>
        <w:t>C</w:t>
      </w:r>
      <w:r w:rsidRPr="00EA05BE">
        <w:rPr>
          <w:rFonts w:cs="Arial"/>
          <w:szCs w:val="24"/>
          <w:lang w:eastAsia="zh-CN"/>
        </w:rPr>
        <w:t>ommunication (ISAC) for NR</w:t>
      </w:r>
      <w:bookmarkEnd w:id="2"/>
    </w:p>
    <w:p w14:paraId="3D0E661B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  <w:r>
          <w:rPr>
            <w:rFonts w:eastAsia="DengXian" w:hint="eastAsia"/>
            <w:i/>
            <w:iCs/>
            <w:lang w:eastAsia="zh-CN"/>
          </w:rPr>
          <w:t>2</w:t>
        </w:r>
        <w:r w:rsidRPr="00747BC7">
          <w:rPr>
            <w:rFonts w:hint="eastAsia"/>
            <w:i/>
            <w:iCs/>
          </w:rPr>
          <w:t>8</w:t>
        </w:r>
        <w:r>
          <w:rPr>
            <w:rFonts w:eastAsia="DengXian" w:hint="eastAsia"/>
            <w:i/>
            <w:iCs/>
            <w:lang w:eastAsia="zh-CN"/>
          </w:rPr>
          <w:t>19</w:t>
        </w:r>
      </w:hyperlink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6C6FFD3C" w14:textId="77777777" w:rsidR="00887F28" w:rsidRDefault="00887F28" w:rsidP="00887F28">
      <w:pPr>
        <w:rPr>
          <w:rFonts w:eastAsiaTheme="minorEastAsia"/>
          <w:i/>
          <w:iCs/>
          <w:lang w:eastAsia="zh-CN"/>
        </w:rPr>
      </w:pPr>
    </w:p>
    <w:p w14:paraId="1F52E86D" w14:textId="77777777" w:rsidR="00887F28" w:rsidRPr="00063F1D" w:rsidRDefault="00887F28" w:rsidP="00887F28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3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4AAB5A5D" w14:textId="77777777" w:rsidR="00887F28" w:rsidRPr="00D257AB" w:rsidRDefault="00887F28" w:rsidP="00887F28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2AB6878A" w14:textId="77777777" w:rsidR="00887F28" w:rsidRDefault="00887F28" w:rsidP="00887F28">
      <w:pPr>
        <w:rPr>
          <w:rFonts w:eastAsia="DengXian"/>
          <w:i/>
          <w:iCs/>
          <w:lang w:val="en-US" w:eastAsia="zh-CN"/>
        </w:rPr>
      </w:pPr>
    </w:p>
    <w:p w14:paraId="377A863C" w14:textId="77777777" w:rsidR="00887F28" w:rsidRDefault="00887F28" w:rsidP="00887F28">
      <w:pPr>
        <w:rPr>
          <w:rFonts w:ascii="Times New Roman" w:eastAsiaTheme="minorEastAsia" w:hAnsi="Times New Roman"/>
          <w:highlight w:val="cyan"/>
          <w:lang w:eastAsia="zh-CN"/>
        </w:rPr>
      </w:pPr>
      <w:r w:rsidRPr="008B62B4">
        <w:rPr>
          <w:rFonts w:ascii="Times New Roman" w:eastAsia="Times New Roman" w:hAnsi="Times New Roman"/>
          <w:highlight w:val="cyan"/>
        </w:rPr>
        <w:t>R1-2509452</w:t>
      </w:r>
      <w:r w:rsidRPr="008B62B4">
        <w:rPr>
          <w:rFonts w:ascii="Times New Roman" w:eastAsia="Times New Roman" w:hAnsi="Times New Roman"/>
          <w:highlight w:val="cyan"/>
        </w:rPr>
        <w:tab/>
        <w:t>Session Notes of AI 10.5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727C821D" w14:textId="77777777" w:rsidR="00887F28" w:rsidRDefault="00887F28" w:rsidP="00887F28">
      <w:pPr>
        <w:rPr>
          <w:rFonts w:eastAsia="ＭＳ 明朝"/>
          <w:highlight w:val="cyan"/>
          <w:lang w:eastAsia="ja-JP"/>
        </w:rPr>
      </w:pPr>
    </w:p>
    <w:p w14:paraId="17472096" w14:textId="080A9181" w:rsidR="009C6668" w:rsidRPr="00110E0D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[Post-12</w:t>
      </w:r>
      <w:r w:rsidRPr="00110E0D">
        <w:rPr>
          <w:rFonts w:eastAsia="ＭＳ 明朝" w:hint="eastAsia"/>
          <w:highlight w:val="yellow"/>
          <w:lang w:val="en-US" w:eastAsia="ja-JP"/>
        </w:rPr>
        <w:t>3</w:t>
      </w:r>
      <w:r w:rsidRPr="00110E0D">
        <w:rPr>
          <w:rFonts w:eastAsia="ＭＳ 明朝"/>
          <w:highlight w:val="yellow"/>
          <w:lang w:val="en-US" w:eastAsia="ja-JP"/>
        </w:rPr>
        <w:t>-R20-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>-</w:t>
      </w:r>
      <w:r>
        <w:rPr>
          <w:rFonts w:eastAsia="ＭＳ 明朝" w:hint="eastAsia"/>
          <w:highlight w:val="yellow"/>
          <w:lang w:val="en-US" w:eastAsia="ja-JP"/>
        </w:rPr>
        <w:t>TR</w:t>
      </w:r>
      <w:r w:rsidRPr="00110E0D">
        <w:rPr>
          <w:rFonts w:eastAsia="ＭＳ 明朝"/>
          <w:highlight w:val="yellow"/>
          <w:lang w:val="en-US" w:eastAsia="ja-JP"/>
        </w:rPr>
        <w:t xml:space="preserve">] </w:t>
      </w:r>
      <w:r w:rsidRPr="00110E0D">
        <w:rPr>
          <w:rFonts w:eastAsia="ＭＳ 明朝" w:hint="eastAsia"/>
          <w:highlight w:val="yellow"/>
          <w:lang w:val="en-US" w:eastAsia="ja-JP"/>
        </w:rPr>
        <w:t>–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Yingyang</w:t>
      </w:r>
      <w:r w:rsidRPr="00110E0D">
        <w:rPr>
          <w:rFonts w:eastAsia="ＭＳ 明朝"/>
          <w:highlight w:val="yellow"/>
          <w:lang w:val="en-US" w:eastAsia="ja-JP"/>
        </w:rPr>
        <w:t xml:space="preserve"> (</w:t>
      </w:r>
      <w:r>
        <w:rPr>
          <w:rFonts w:eastAsia="ＭＳ 明朝" w:hint="eastAsia"/>
          <w:highlight w:val="yellow"/>
          <w:lang w:val="en-US" w:eastAsia="ja-JP"/>
        </w:rPr>
        <w:t>Xiaomi</w:t>
      </w:r>
      <w:r w:rsidRPr="00110E0D">
        <w:rPr>
          <w:rFonts w:eastAsia="ＭＳ 明朝"/>
          <w:highlight w:val="yellow"/>
          <w:lang w:val="en-US" w:eastAsia="ja-JP"/>
        </w:rPr>
        <w:t>)</w:t>
      </w:r>
    </w:p>
    <w:p w14:paraId="1EB9E9C5" w14:textId="1FA85CDD" w:rsidR="009C6668" w:rsidRPr="00110E0D" w:rsidRDefault="009C6668" w:rsidP="009C6668">
      <w:pPr>
        <w:rPr>
          <w:rFonts w:eastAsia="ＭＳ 明朝" w:hint="eastAsia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 xml:space="preserve">Email discussion </w:t>
      </w:r>
      <w:r>
        <w:rPr>
          <w:rFonts w:eastAsia="ＭＳ 明朝" w:hint="eastAsia"/>
          <w:highlight w:val="yellow"/>
          <w:lang w:val="en-US" w:eastAsia="ja-JP"/>
        </w:rPr>
        <w:t>for endorsement of TR 38.76</w:t>
      </w:r>
      <w:r>
        <w:rPr>
          <w:rFonts w:eastAsia="ＭＳ 明朝" w:hint="eastAsia"/>
          <w:highlight w:val="yellow"/>
          <w:lang w:val="en-US" w:eastAsia="ja-JP"/>
        </w:rPr>
        <w:t>5</w:t>
      </w:r>
      <w:r>
        <w:rPr>
          <w:rFonts w:eastAsia="ＭＳ 明朝" w:hint="eastAsia"/>
          <w:highlight w:val="yellow"/>
          <w:lang w:val="en-US" w:eastAsia="ja-JP"/>
        </w:rPr>
        <w:t xml:space="preserve"> </w:t>
      </w:r>
      <w:r w:rsidRPr="00110E0D">
        <w:rPr>
          <w:rFonts w:eastAsia="ＭＳ 明朝"/>
          <w:highlight w:val="yellow"/>
          <w:lang w:val="en-US" w:eastAsia="ja-JP"/>
        </w:rPr>
        <w:t xml:space="preserve">for R20 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 study</w:t>
      </w:r>
      <w:r>
        <w:rPr>
          <w:rFonts w:eastAsia="ＭＳ 明朝" w:hint="eastAsia"/>
          <w:highlight w:val="yellow"/>
          <w:lang w:val="en-US" w:eastAsia="ja-JP"/>
        </w:rPr>
        <w:t>,</w:t>
      </w:r>
      <w:r w:rsidRPr="00110E0D">
        <w:rPr>
          <w:rFonts w:eastAsia="ＭＳ 明朝"/>
          <w:highlight w:val="yellow"/>
          <w:lang w:val="en-US" w:eastAsia="ja-JP"/>
        </w:rPr>
        <w:t xml:space="preserve"> from </w:t>
      </w:r>
      <w:bookmarkStart w:id="3" w:name="_Hlk214598450"/>
      <w:r>
        <w:rPr>
          <w:rFonts w:eastAsia="ＭＳ 明朝" w:hint="eastAsia"/>
          <w:highlight w:val="yellow"/>
          <w:lang w:val="en-US" w:eastAsia="ja-JP"/>
        </w:rPr>
        <w:t>December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1</w:t>
      </w:r>
      <w:r w:rsidRPr="00CC0C50">
        <w:rPr>
          <w:rFonts w:eastAsia="ＭＳ 明朝" w:hint="eastAsia"/>
          <w:highlight w:val="yellow"/>
          <w:vertAlign w:val="superscript"/>
          <w:lang w:val="en-US" w:eastAsia="ja-JP"/>
        </w:rPr>
        <w:t>st</w:t>
      </w:r>
      <w:r w:rsidR="00CC0C50">
        <w:rPr>
          <w:rFonts w:eastAsia="ＭＳ 明朝" w:hint="eastAsia"/>
          <w:highlight w:val="yellow"/>
          <w:lang w:val="en-US" w:eastAsia="ja-JP"/>
        </w:rPr>
        <w:t xml:space="preserve"> </w:t>
      </w:r>
      <w:r w:rsidRPr="00110E0D">
        <w:rPr>
          <w:rFonts w:eastAsia="ＭＳ 明朝"/>
          <w:highlight w:val="yellow"/>
          <w:lang w:val="en-US" w:eastAsia="ja-JP"/>
        </w:rPr>
        <w:t>until</w:t>
      </w:r>
      <w:r w:rsidRPr="00110E0D">
        <w:rPr>
          <w:rFonts w:eastAsia="ＭＳ 明朝" w:hint="eastAsia"/>
          <w:highlight w:val="yellow"/>
          <w:lang w:val="en-US" w:eastAsia="ja-JP"/>
        </w:rPr>
        <w:t xml:space="preserve"> </w:t>
      </w:r>
      <w:r w:rsidR="00CC0C50">
        <w:rPr>
          <w:rFonts w:eastAsia="ＭＳ 明朝" w:hint="eastAsia"/>
          <w:highlight w:val="yellow"/>
          <w:lang w:val="en-US" w:eastAsia="ja-JP"/>
        </w:rPr>
        <w:t>4</w:t>
      </w:r>
      <w:bookmarkEnd w:id="3"/>
      <w:r w:rsidR="00CC0C50" w:rsidRPr="00CC0C50">
        <w:rPr>
          <w:rFonts w:eastAsia="ＭＳ 明朝" w:hint="eastAsia"/>
          <w:highlight w:val="yellow"/>
          <w:vertAlign w:val="superscript"/>
          <w:lang w:val="en-US" w:eastAsia="ja-JP"/>
        </w:rPr>
        <w:t>th</w:t>
      </w:r>
      <w:r w:rsidR="00CC0C50">
        <w:rPr>
          <w:rFonts w:eastAsia="ＭＳ 明朝" w:hint="eastAsia"/>
          <w:highlight w:val="yellow"/>
          <w:lang w:val="en-US" w:eastAsia="ja-JP"/>
        </w:rPr>
        <w:t xml:space="preserve"> </w:t>
      </w:r>
    </w:p>
    <w:p w14:paraId="76DAD207" w14:textId="77777777" w:rsidR="009C6668" w:rsidRDefault="009C6668" w:rsidP="009C6668">
      <w:pPr>
        <w:rPr>
          <w:rFonts w:eastAsia="ＭＳ 明朝" w:hint="eastAsia"/>
          <w:lang w:eastAsia="ja-JP"/>
        </w:rPr>
      </w:pPr>
    </w:p>
    <w:p w14:paraId="43B83CAC" w14:textId="0BC7F095" w:rsidR="009C6668" w:rsidRPr="00110E0D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[Post-12</w:t>
      </w:r>
      <w:r w:rsidRPr="00110E0D">
        <w:rPr>
          <w:rFonts w:eastAsia="ＭＳ 明朝" w:hint="eastAsia"/>
          <w:highlight w:val="yellow"/>
          <w:lang w:val="en-US" w:eastAsia="ja-JP"/>
        </w:rPr>
        <w:t>3</w:t>
      </w:r>
      <w:r w:rsidRPr="00110E0D">
        <w:rPr>
          <w:rFonts w:eastAsia="ＭＳ 明朝"/>
          <w:highlight w:val="yellow"/>
          <w:lang w:val="en-US" w:eastAsia="ja-JP"/>
        </w:rPr>
        <w:t>-R20-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-evaluation] </w:t>
      </w:r>
      <w:r w:rsidRPr="00110E0D">
        <w:rPr>
          <w:rFonts w:eastAsia="ＭＳ 明朝" w:hint="eastAsia"/>
          <w:highlight w:val="yellow"/>
          <w:lang w:val="en-US" w:eastAsia="ja-JP"/>
        </w:rPr>
        <w:t>–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Yingyang</w:t>
      </w:r>
      <w:r w:rsidRPr="00110E0D">
        <w:rPr>
          <w:rFonts w:eastAsia="ＭＳ 明朝"/>
          <w:highlight w:val="yellow"/>
          <w:lang w:val="en-US" w:eastAsia="ja-JP"/>
        </w:rPr>
        <w:t xml:space="preserve"> (</w:t>
      </w:r>
      <w:r>
        <w:rPr>
          <w:rFonts w:eastAsia="ＭＳ 明朝" w:hint="eastAsia"/>
          <w:highlight w:val="yellow"/>
          <w:lang w:val="en-US" w:eastAsia="ja-JP"/>
        </w:rPr>
        <w:t>Xiaomi</w:t>
      </w:r>
      <w:r w:rsidRPr="00110E0D">
        <w:rPr>
          <w:rFonts w:eastAsia="ＭＳ 明朝"/>
          <w:highlight w:val="yellow"/>
          <w:lang w:val="en-US" w:eastAsia="ja-JP"/>
        </w:rPr>
        <w:t>)</w:t>
      </w:r>
    </w:p>
    <w:p w14:paraId="0DFC5C24" w14:textId="13AC0B1C" w:rsidR="009C6668" w:rsidRDefault="009C6668" w:rsidP="009C6668">
      <w:pPr>
        <w:rPr>
          <w:rFonts w:eastAsia="ＭＳ 明朝"/>
          <w:highlight w:val="yellow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 xml:space="preserve">Email discussion on </w:t>
      </w:r>
      <w:r>
        <w:rPr>
          <w:rFonts w:eastAsia="ＭＳ 明朝" w:hint="eastAsia"/>
          <w:highlight w:val="yellow"/>
          <w:lang w:val="en-US" w:eastAsia="ja-JP"/>
        </w:rPr>
        <w:t>sensing</w:t>
      </w:r>
      <w:r w:rsidRPr="00110E0D">
        <w:rPr>
          <w:rFonts w:eastAsia="ＭＳ 明朝"/>
          <w:highlight w:val="yellow"/>
          <w:lang w:val="en-US" w:eastAsia="ja-JP"/>
        </w:rPr>
        <w:t xml:space="preserve"> evaluation results for R20 </w:t>
      </w:r>
      <w:r>
        <w:rPr>
          <w:rFonts w:eastAsia="ＭＳ 明朝" w:hint="eastAsia"/>
          <w:highlight w:val="yellow"/>
          <w:lang w:val="en-US" w:eastAsia="ja-JP"/>
        </w:rPr>
        <w:t>ISAC</w:t>
      </w:r>
      <w:r w:rsidRPr="00110E0D">
        <w:rPr>
          <w:rFonts w:eastAsia="ＭＳ 明朝"/>
          <w:highlight w:val="yellow"/>
          <w:lang w:val="en-US" w:eastAsia="ja-JP"/>
        </w:rPr>
        <w:t xml:space="preserve"> study from </w:t>
      </w:r>
      <w:bookmarkStart w:id="4" w:name="_Hlk214598481"/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26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  <w:r w:rsidR="00CC0C50">
        <w:rPr>
          <w:rFonts w:eastAsia="ＭＳ 明朝" w:hint="eastAsia"/>
          <w:highlight w:val="yellow"/>
          <w:lang w:val="en-US" w:eastAsia="ja-JP"/>
        </w:rPr>
        <w:t xml:space="preserve"> </w:t>
      </w:r>
      <w:r w:rsidRPr="00110E0D">
        <w:rPr>
          <w:rFonts w:eastAsia="ＭＳ 明朝"/>
          <w:highlight w:val="yellow"/>
          <w:lang w:val="en-US" w:eastAsia="ja-JP"/>
        </w:rPr>
        <w:t xml:space="preserve">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30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  <w:bookmarkEnd w:id="4"/>
    </w:p>
    <w:p w14:paraId="187F708F" w14:textId="31C7744E" w:rsidR="00ED79E3" w:rsidRPr="00ED79E3" w:rsidRDefault="00ED79E3" w:rsidP="00ED79E3">
      <w:pPr>
        <w:pStyle w:val="afe"/>
        <w:numPr>
          <w:ilvl w:val="0"/>
          <w:numId w:val="38"/>
        </w:numPr>
        <w:ind w:leftChars="0"/>
        <w:rPr>
          <w:rFonts w:eastAsia="ＭＳ 明朝" w:hint="eastAsia"/>
          <w:highlight w:val="yellow"/>
          <w:lang w:val="en-US" w:eastAsia="ja-JP"/>
        </w:rPr>
      </w:pPr>
      <w:r>
        <w:rPr>
          <w:rFonts w:eastAsia="ＭＳ 明朝" w:hint="eastAsia"/>
          <w:highlight w:val="yellow"/>
          <w:lang w:val="en-US" w:eastAsia="ja-JP"/>
        </w:rPr>
        <w:t xml:space="preserve">Yingyang will provide the template 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26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</w:p>
    <w:p w14:paraId="256799C3" w14:textId="1D54BD4F" w:rsidR="009C6668" w:rsidRPr="00110E0D" w:rsidRDefault="009C6668" w:rsidP="009C6668">
      <w:pPr>
        <w:pStyle w:val="afe"/>
        <w:numPr>
          <w:ilvl w:val="0"/>
          <w:numId w:val="38"/>
        </w:numPr>
        <w:ind w:leftChars="0"/>
        <w:rPr>
          <w:rFonts w:ascii="Times New Roman" w:eastAsia="ＭＳ 明朝" w:hAnsi="Times New Roman" w:hint="eastAsia"/>
          <w:highlight w:val="yellow"/>
          <w:lang w:val="en-US" w:eastAsia="ja-JP"/>
        </w:rPr>
      </w:pPr>
      <w:r w:rsidRPr="00110E0D">
        <w:rPr>
          <w:rFonts w:ascii="Times New Roman" w:eastAsia="ＭＳ 明朝" w:hAnsi="Times New Roman"/>
          <w:highlight w:val="yellow"/>
          <w:lang w:val="en-US" w:eastAsia="ja-JP"/>
        </w:rPr>
        <w:t xml:space="preserve">Companies are encouraged to provide </w:t>
      </w:r>
      <w:r>
        <w:rPr>
          <w:rFonts w:ascii="Times New Roman" w:eastAsia="ＭＳ 明朝" w:hAnsi="Times New Roman" w:hint="eastAsia"/>
          <w:highlight w:val="yellow"/>
          <w:lang w:val="en-US" w:eastAsia="ja-JP"/>
        </w:rPr>
        <w:t>sensing evaluation</w:t>
      </w:r>
      <w:r w:rsidRPr="00110E0D">
        <w:rPr>
          <w:rFonts w:ascii="Times New Roman" w:eastAsia="ＭＳ 明朝" w:hAnsi="Times New Roman"/>
          <w:highlight w:val="yellow"/>
          <w:lang w:val="en-US" w:eastAsia="ja-JP"/>
        </w:rPr>
        <w:t xml:space="preserve"> results until </w:t>
      </w:r>
      <w:r w:rsidRPr="00110E0D">
        <w:rPr>
          <w:rFonts w:eastAsia="ＭＳ 明朝" w:hint="eastAsia"/>
          <w:highlight w:val="yellow"/>
          <w:lang w:val="en-US" w:eastAsia="ja-JP"/>
        </w:rPr>
        <w:t>January</w:t>
      </w:r>
      <w:r w:rsidRPr="00110E0D">
        <w:rPr>
          <w:rFonts w:eastAsia="ＭＳ 明朝"/>
          <w:highlight w:val="yellow"/>
          <w:lang w:val="en-US" w:eastAsia="ja-JP"/>
        </w:rPr>
        <w:t xml:space="preserve"> </w:t>
      </w:r>
      <w:r>
        <w:rPr>
          <w:rFonts w:eastAsia="ＭＳ 明朝" w:hint="eastAsia"/>
          <w:highlight w:val="yellow"/>
          <w:lang w:val="en-US" w:eastAsia="ja-JP"/>
        </w:rPr>
        <w:t>30</w:t>
      </w:r>
      <w:r w:rsidRPr="00110E0D">
        <w:rPr>
          <w:rFonts w:eastAsia="ＭＳ 明朝"/>
          <w:highlight w:val="yellow"/>
          <w:vertAlign w:val="superscript"/>
          <w:lang w:val="en-US" w:eastAsia="ja-JP"/>
        </w:rPr>
        <w:t>th</w:t>
      </w:r>
    </w:p>
    <w:p w14:paraId="34C1856D" w14:textId="77777777" w:rsidR="009C6668" w:rsidRPr="00110E0D" w:rsidRDefault="009C6668" w:rsidP="009C6668">
      <w:pPr>
        <w:rPr>
          <w:rFonts w:eastAsia="ＭＳ 明朝"/>
          <w:lang w:val="en-US" w:eastAsia="ja-JP"/>
        </w:rPr>
      </w:pPr>
      <w:r w:rsidRPr="00110E0D">
        <w:rPr>
          <w:rFonts w:eastAsia="ＭＳ 明朝"/>
          <w:highlight w:val="yellow"/>
          <w:lang w:val="en-US" w:eastAsia="ja-JP"/>
        </w:rPr>
        <w:t>The discussions are to be carried over to RAN1#12</w:t>
      </w:r>
      <w:r w:rsidRPr="00110E0D">
        <w:rPr>
          <w:rFonts w:eastAsia="ＭＳ 明朝" w:hint="eastAsia"/>
          <w:highlight w:val="yellow"/>
          <w:lang w:val="en-US" w:eastAsia="ja-JP"/>
        </w:rPr>
        <w:t>4</w:t>
      </w:r>
      <w:r w:rsidRPr="00110E0D">
        <w:rPr>
          <w:rFonts w:eastAsia="ＭＳ 明朝"/>
          <w:highlight w:val="yellow"/>
          <w:lang w:val="en-US" w:eastAsia="ja-JP"/>
        </w:rPr>
        <w:t>.</w:t>
      </w:r>
    </w:p>
    <w:p w14:paraId="1905B6E6" w14:textId="77777777" w:rsidR="009C6668" w:rsidRPr="009C6668" w:rsidRDefault="009C6668" w:rsidP="00887F28">
      <w:pPr>
        <w:rPr>
          <w:rFonts w:eastAsia="ＭＳ 明朝"/>
          <w:highlight w:val="cyan"/>
          <w:lang w:val="en-US" w:eastAsia="ja-JP"/>
        </w:rPr>
      </w:pPr>
    </w:p>
    <w:p w14:paraId="5BA6BDD3" w14:textId="77777777" w:rsidR="009C6668" w:rsidRPr="009C6668" w:rsidRDefault="009C6668" w:rsidP="00887F28">
      <w:pPr>
        <w:rPr>
          <w:rFonts w:eastAsia="ＭＳ 明朝" w:hint="eastAsia"/>
          <w:highlight w:val="cyan"/>
          <w:lang w:eastAsia="ja-JP"/>
        </w:rPr>
      </w:pPr>
    </w:p>
    <w:p w14:paraId="6692A4C4" w14:textId="5B12A959" w:rsidR="008B31C3" w:rsidRPr="009A2643" w:rsidRDefault="00887F28" w:rsidP="009A2643">
      <w:pPr>
        <w:ind w:left="1440" w:hanging="1440"/>
        <w:rPr>
          <w:rFonts w:eastAsia="ＭＳ 明朝"/>
          <w:lang w:eastAsia="ja-JP"/>
        </w:rPr>
      </w:pPr>
      <w:r w:rsidRPr="009C6B5A">
        <w:rPr>
          <w:rFonts w:ascii="Times New Roman" w:eastAsia="Times New Roman" w:hAnsi="Times New Roman"/>
          <w:b/>
          <w:bCs/>
        </w:rPr>
        <w:t>R1-2509237</w:t>
      </w:r>
      <w:r>
        <w:rPr>
          <w:rFonts w:ascii="Times New Roman" w:eastAsia="Times New Roman" w:hAnsi="Times New Roman"/>
        </w:rPr>
        <w:tab/>
        <w:t xml:space="preserve">Draft TR 38.765 v010: Study on Integrated Sensing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5B4C545A" w14:textId="12F55E2D" w:rsidR="005E0653" w:rsidRDefault="005E0653" w:rsidP="005E0653">
      <w:pPr>
        <w:ind w:left="1440" w:hanging="1440"/>
      </w:pPr>
      <w:r w:rsidRPr="009C6B5A">
        <w:rPr>
          <w:rFonts w:ascii="Times New Roman" w:eastAsia="Times New Roman" w:hAnsi="Times New Roman"/>
          <w:b/>
          <w:bCs/>
        </w:rPr>
        <w:t>R1-2509</w:t>
      </w:r>
      <w:r>
        <w:rPr>
          <w:rFonts w:ascii="Times New Roman" w:eastAsia="ＭＳ 明朝" w:hAnsi="Times New Roman" w:hint="eastAsia"/>
          <w:b/>
          <w:bCs/>
          <w:lang w:eastAsia="ja-JP"/>
        </w:rPr>
        <w:t>522</w:t>
      </w:r>
      <w:r>
        <w:rPr>
          <w:rFonts w:ascii="Times New Roman" w:eastAsia="Times New Roman" w:hAnsi="Times New Roman"/>
        </w:rPr>
        <w:tab/>
        <w:t xml:space="preserve">Draft TR 38.765 v010: Study on Integrated Sensing </w:t>
      </w:r>
      <w:proofErr w:type="gramStart"/>
      <w:r>
        <w:rPr>
          <w:rFonts w:ascii="Times New Roman" w:eastAsia="Times New Roman" w:hAnsi="Times New Roman"/>
        </w:rPr>
        <w:t>And</w:t>
      </w:r>
      <w:proofErr w:type="gramEnd"/>
      <w:r>
        <w:rPr>
          <w:rFonts w:ascii="Times New Roman" w:eastAsia="Times New Roman" w:hAnsi="Times New Roman"/>
        </w:rPr>
        <w:t xml:space="preserve"> Communication (ISAC) for NR</w:t>
      </w:r>
      <w:r>
        <w:rPr>
          <w:rFonts w:ascii="Times New Roman" w:eastAsia="Times New Roman" w:hAnsi="Times New Roman"/>
        </w:rPr>
        <w:tab/>
        <w:t>Xiaomi, China Telecom</w:t>
      </w:r>
    </w:p>
    <w:p w14:paraId="5E94940F" w14:textId="33A76CB9" w:rsidR="005E0653" w:rsidRPr="005E0653" w:rsidRDefault="005E0653" w:rsidP="00887F28">
      <w:pPr>
        <w:rPr>
          <w:rFonts w:eastAsia="ＭＳ 明朝"/>
          <w:lang w:eastAsia="ja-JP"/>
        </w:rPr>
      </w:pPr>
      <w:r w:rsidRPr="005E0653">
        <w:rPr>
          <w:rFonts w:eastAsia="ＭＳ 明朝" w:hint="eastAsia"/>
          <w:highlight w:val="green"/>
          <w:lang w:eastAsia="ja-JP"/>
        </w:rPr>
        <w:t>R1-2509522 is endorsed</w:t>
      </w:r>
    </w:p>
    <w:p w14:paraId="0E33262D" w14:textId="77777777" w:rsidR="005E0653" w:rsidRPr="008B31C3" w:rsidRDefault="005E0653" w:rsidP="00887F28">
      <w:pPr>
        <w:rPr>
          <w:rFonts w:eastAsia="ＭＳ 明朝"/>
          <w:i/>
          <w:iCs/>
          <w:lang w:eastAsia="ja-JP"/>
        </w:rPr>
      </w:pPr>
    </w:p>
    <w:p w14:paraId="095C5621" w14:textId="77777777" w:rsidR="00887F28" w:rsidRPr="00606B73" w:rsidRDefault="00887F28" w:rsidP="00887F28">
      <w:pPr>
        <w:pStyle w:val="3"/>
        <w:numPr>
          <w:ilvl w:val="2"/>
          <w:numId w:val="29"/>
        </w:numPr>
        <w:tabs>
          <w:tab w:val="num" w:pos="2160"/>
        </w:tabs>
        <w:ind w:left="1080" w:hanging="1080"/>
        <w:rPr>
          <w:rFonts w:cs="Arial"/>
          <w:szCs w:val="24"/>
          <w:lang w:eastAsia="zh-CN"/>
        </w:rPr>
      </w:pPr>
      <w:r w:rsidRPr="00606B73">
        <w:rPr>
          <w:rFonts w:hint="eastAsia"/>
          <w:bCs/>
          <w:lang w:val="en-US"/>
        </w:rPr>
        <w:t>Evaluation assumptions and p</w:t>
      </w:r>
      <w:r w:rsidRPr="00606B73">
        <w:rPr>
          <w:bCs/>
          <w:lang w:val="en-US"/>
        </w:rPr>
        <w:t xml:space="preserve">erformance </w:t>
      </w:r>
      <w:r w:rsidRPr="00606B73">
        <w:rPr>
          <w:rFonts w:hint="eastAsia"/>
          <w:bCs/>
          <w:lang w:val="en-US"/>
        </w:rPr>
        <w:t>evaluation</w:t>
      </w:r>
    </w:p>
    <w:p w14:paraId="3660DD52" w14:textId="77777777" w:rsidR="00887F28" w:rsidRDefault="00887F28" w:rsidP="00887F28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D176882" w14:textId="77777777" w:rsidR="00887F28" w:rsidRDefault="00887F28" w:rsidP="00887F28">
      <w:pPr>
        <w:rPr>
          <w:rFonts w:eastAsia="DengXian"/>
          <w:i/>
          <w:iCs/>
          <w:lang w:eastAsia="zh-CN"/>
        </w:rPr>
      </w:pPr>
    </w:p>
    <w:p w14:paraId="46111546" w14:textId="77777777" w:rsidR="00887F28" w:rsidRDefault="00887F28" w:rsidP="00887F28">
      <w:r w:rsidRPr="009C6B5A">
        <w:rPr>
          <w:rFonts w:ascii="Times New Roman" w:eastAsia="Times New Roman" w:hAnsi="Times New Roman"/>
          <w:b/>
          <w:bCs/>
        </w:rPr>
        <w:t>R1-2509238</w:t>
      </w:r>
      <w:r>
        <w:rPr>
          <w:rFonts w:ascii="Times New Roman" w:eastAsia="Times New Roman" w:hAnsi="Times New Roman"/>
        </w:rPr>
        <w:tab/>
        <w:t>Summary #1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42E9B0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9CD7F4C" w14:textId="675C8CE6" w:rsidR="008B31C3" w:rsidRPr="00240F9B" w:rsidRDefault="00266849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8B31C3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greement:</w:t>
      </w:r>
    </w:p>
    <w:p w14:paraId="1105BB10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 w:rsidRPr="004E5A93">
        <w:rPr>
          <w:rFonts w:eastAsiaTheme="minorEastAsia" w:hint="eastAsia"/>
          <w:sz w:val="20"/>
          <w:szCs w:val="20"/>
          <w:lang w:eastAsia="zh-CN"/>
        </w:rPr>
        <w:t>I</w:t>
      </w:r>
      <w:r w:rsidRPr="004E5A93">
        <w:rPr>
          <w:rFonts w:eastAsiaTheme="minorEastAsia"/>
          <w:sz w:val="20"/>
          <w:szCs w:val="20"/>
          <w:lang w:eastAsia="zh-CN"/>
        </w:rPr>
        <w:t xml:space="preserve">n section 6.2 Performance evaluation results in TR 38.765, </w:t>
      </w:r>
    </w:p>
    <w:p w14:paraId="23E600A6" w14:textId="77777777" w:rsidR="008B31C3" w:rsidRPr="00DE7485" w:rsidRDefault="008B31C3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>Multiple configurations of the following parameters are defined to respectively analyze the evaluation results</w:t>
      </w:r>
    </w:p>
    <w:p w14:paraId="0AB78022" w14:textId="4AC73684" w:rsidR="008B31C3" w:rsidRPr="00DE7485" w:rsidRDefault="008B31C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>At least Two baseline configurations 1 &amp; 2 are defined</w:t>
      </w:r>
      <w:r w:rsidRPr="00DE7485">
        <w:rPr>
          <w:rFonts w:eastAsiaTheme="minorEastAsia" w:hint="eastAsia"/>
          <w:szCs w:val="20"/>
          <w:lang w:val="en-US" w:eastAsia="zh-CN"/>
        </w:rPr>
        <w:t xml:space="preserve"> for </w:t>
      </w:r>
      <w:r w:rsidRPr="00DE7485">
        <w:rPr>
          <w:rFonts w:eastAsiaTheme="minorEastAsia"/>
          <w:szCs w:val="20"/>
          <w:lang w:val="en-US" w:eastAsia="zh-CN"/>
        </w:rPr>
        <w:t>evaluation</w:t>
      </w:r>
      <w:r w:rsidRPr="00DE7485">
        <w:rPr>
          <w:rFonts w:eastAsiaTheme="minorEastAsia" w:hint="eastAsia"/>
          <w:szCs w:val="20"/>
          <w:lang w:val="en-US" w:eastAsia="zh-CN"/>
        </w:rPr>
        <w:t xml:space="preserve"> purpose</w:t>
      </w:r>
    </w:p>
    <w:tbl>
      <w:tblPr>
        <w:tblStyle w:val="af0"/>
        <w:tblW w:w="7608" w:type="dxa"/>
        <w:jc w:val="center"/>
        <w:tblLook w:val="04A0" w:firstRow="1" w:lastRow="0" w:firstColumn="1" w:lastColumn="0" w:noHBand="0" w:noVBand="1"/>
      </w:tblPr>
      <w:tblGrid>
        <w:gridCol w:w="556"/>
        <w:gridCol w:w="2476"/>
        <w:gridCol w:w="2279"/>
        <w:gridCol w:w="2297"/>
      </w:tblGrid>
      <w:tr w:rsidR="008B31C3" w:rsidRPr="004E5A93" w14:paraId="0D76D852" w14:textId="77777777" w:rsidTr="0012741A">
        <w:trPr>
          <w:trHeight w:val="486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3CBB405D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vAlign w:val="center"/>
          </w:tcPr>
          <w:p w14:paraId="76A10979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P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arameters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center"/>
          </w:tcPr>
          <w:p w14:paraId="1AF5510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1</w:t>
            </w:r>
          </w:p>
          <w:p w14:paraId="503367B8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F1ECB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Configuration 2</w:t>
            </w:r>
          </w:p>
          <w:p w14:paraId="3B6ADB96" w14:textId="77777777" w:rsidR="008B31C3" w:rsidRPr="004E5A93" w:rsidRDefault="008B31C3" w:rsidP="0012741A">
            <w:pPr>
              <w:pStyle w:val="a4"/>
              <w:spacing w:after="0" w:line="240" w:lineRule="atLeast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aseline</w:t>
            </w:r>
          </w:p>
        </w:tc>
      </w:tr>
      <w:tr w:rsidR="008B31C3" w:rsidRPr="004E5A93" w14:paraId="296C6B73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23557890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476" w:type="dxa"/>
            <w:vAlign w:val="center"/>
          </w:tcPr>
          <w:p w14:paraId="20FEFDB0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Scenario</w:t>
            </w:r>
          </w:p>
        </w:tc>
        <w:tc>
          <w:tcPr>
            <w:tcW w:w="2279" w:type="dxa"/>
            <w:vAlign w:val="center"/>
          </w:tcPr>
          <w:p w14:paraId="71570673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  <w:tc>
          <w:tcPr>
            <w:tcW w:w="2297" w:type="dxa"/>
            <w:vAlign w:val="center"/>
          </w:tcPr>
          <w:p w14:paraId="329F6ED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(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UMa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-AV, 500m)</w:t>
            </w:r>
          </w:p>
        </w:tc>
      </w:tr>
      <w:tr w:rsidR="008B31C3" w:rsidRPr="004E5A93" w14:paraId="772C1BC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F62F4D7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476" w:type="dxa"/>
            <w:vAlign w:val="center"/>
          </w:tcPr>
          <w:p w14:paraId="5257C2AE" w14:textId="77777777" w:rsidR="008B31C3" w:rsidRPr="00DE7485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DE7485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Sensing Tx/Rx operating </w:t>
            </w:r>
            <w:r w:rsidRPr="00DE748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simultaneously</w:t>
            </w:r>
            <w:r w:rsidRPr="00DE7485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 or not</w:t>
            </w:r>
          </w:p>
        </w:tc>
        <w:tc>
          <w:tcPr>
            <w:tcW w:w="2279" w:type="dxa"/>
            <w:vAlign w:val="center"/>
          </w:tcPr>
          <w:p w14:paraId="0BD4809B" w14:textId="77777777" w:rsidR="008B31C3" w:rsidRPr="00DE7485" w:rsidRDefault="008B31C3" w:rsidP="0012741A">
            <w:pP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DE7485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Sensing Tx/Rx operating </w:t>
            </w:r>
            <w:r w:rsidRPr="00DE748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simultaneously</w:t>
            </w:r>
          </w:p>
        </w:tc>
        <w:tc>
          <w:tcPr>
            <w:tcW w:w="2297" w:type="dxa"/>
            <w:vAlign w:val="center"/>
          </w:tcPr>
          <w:p w14:paraId="7256634B" w14:textId="77777777" w:rsidR="008B31C3" w:rsidRPr="00DE7485" w:rsidRDefault="008B31C3" w:rsidP="0012741A">
            <w:pPr>
              <w:pStyle w:val="a4"/>
              <w:spacing w:after="0"/>
              <w:rPr>
                <w:rFonts w:eastAsiaTheme="minorEastAsia"/>
                <w:sz w:val="18"/>
                <w:szCs w:val="18"/>
                <w:lang w:eastAsia="zh-CN"/>
              </w:rPr>
            </w:pPr>
            <w:r w:rsidRPr="00DE7485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Sensing Tx/Rx operating </w:t>
            </w:r>
            <w:r w:rsidRPr="00DE748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simultaneously</w:t>
            </w:r>
          </w:p>
        </w:tc>
      </w:tr>
      <w:tr w:rsidR="008B31C3" w:rsidRPr="004E5A93" w14:paraId="745F643B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72333C25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476" w:type="dxa"/>
            <w:vAlign w:val="center"/>
          </w:tcPr>
          <w:p w14:paraId="32974BF5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Carrier frequency</w:t>
            </w:r>
          </w:p>
        </w:tc>
        <w:tc>
          <w:tcPr>
            <w:tcW w:w="2279" w:type="dxa"/>
            <w:vAlign w:val="center"/>
          </w:tcPr>
          <w:p w14:paraId="7149BAD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  <w:tc>
          <w:tcPr>
            <w:tcW w:w="2297" w:type="dxa"/>
            <w:vAlign w:val="center"/>
          </w:tcPr>
          <w:p w14:paraId="3492875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4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or 4.9GHz</w:t>
            </w:r>
          </w:p>
        </w:tc>
      </w:tr>
      <w:tr w:rsidR="008B31C3" w:rsidRPr="004E5A93" w14:paraId="6E61E5DF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0A9511CA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476" w:type="dxa"/>
            <w:vAlign w:val="center"/>
          </w:tcPr>
          <w:p w14:paraId="13D82AA8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Max BS Tx power</w:t>
            </w:r>
          </w:p>
        </w:tc>
        <w:tc>
          <w:tcPr>
            <w:tcW w:w="2279" w:type="dxa"/>
            <w:vAlign w:val="center"/>
          </w:tcPr>
          <w:p w14:paraId="66E93251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52 dBm</w:t>
            </w:r>
          </w:p>
        </w:tc>
        <w:tc>
          <w:tcPr>
            <w:tcW w:w="2297" w:type="dxa"/>
            <w:vAlign w:val="center"/>
          </w:tcPr>
          <w:p w14:paraId="1B3C2B9D" w14:textId="77777777" w:rsidR="008B31C3" w:rsidRPr="00266849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266849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37 dBm</w:t>
            </w:r>
          </w:p>
        </w:tc>
      </w:tr>
      <w:tr w:rsidR="008B31C3" w:rsidRPr="004E5A93" w14:paraId="5E8DD60B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3CBC92EC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b/>
                <w:b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476" w:type="dxa"/>
            <w:vAlign w:val="center"/>
          </w:tcPr>
          <w:p w14:paraId="295D4BC4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B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S antenna configuration</w:t>
            </w: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279" w:type="dxa"/>
            <w:vAlign w:val="center"/>
          </w:tcPr>
          <w:p w14:paraId="7B30647C" w14:textId="539052F6" w:rsidR="008B31C3" w:rsidRPr="004E5A93" w:rsidRDefault="00266849" w:rsidP="008B31C3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t xml:space="preserve"> 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0A8BD16D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lastRenderedPageBreak/>
              <w:t>Tx: (8,8,2,1,1;4,8)</w:t>
            </w:r>
          </w:p>
          <w:p w14:paraId="30EDF72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342E46C4" w14:textId="77777777" w:rsidR="008B31C3" w:rsidRPr="004E5A93" w:rsidRDefault="00000000" w:rsidP="0012741A">
            <w:pPr>
              <w:pStyle w:val="a4"/>
              <w:rPr>
                <w:rFonts w:eastAsiaTheme="minorEastAsia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  <w:tc>
          <w:tcPr>
            <w:tcW w:w="2297" w:type="dxa"/>
            <w:vAlign w:val="center"/>
          </w:tcPr>
          <w:p w14:paraId="6E5D9342" w14:textId="1F43CB8C" w:rsidR="008B31C3" w:rsidRPr="00266849" w:rsidRDefault="00266849" w:rsidP="00266849">
            <w:pPr>
              <w:pStyle w:val="afe"/>
              <w:numPr>
                <w:ilvl w:val="0"/>
                <w:numId w:val="35"/>
              </w:numPr>
              <w:suppressAutoHyphens/>
              <w:adjustRightInd w:val="0"/>
              <w:snapToGrid w:val="0"/>
              <w:spacing w:before="120" w:line="280" w:lineRule="atLeast"/>
              <w:ind w:leftChars="0" w:left="36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B07DE7">
              <w:rPr>
                <w:rFonts w:eastAsia="DengXian"/>
                <w:lang w:eastAsia="zh-CN"/>
              </w:rPr>
              <w:lastRenderedPageBreak/>
              <w:t xml:space="preserve">(M, N, P, Mg, Ng, </w:t>
            </w:r>
            <w:proofErr w:type="spellStart"/>
            <w:r w:rsidRPr="00B07DE7">
              <w:rPr>
                <w:rFonts w:eastAsia="DengXian"/>
                <w:lang w:eastAsia="zh-CN"/>
              </w:rPr>
              <w:t>Mp</w:t>
            </w:r>
            <w:proofErr w:type="spellEnd"/>
            <w:r w:rsidRPr="00B07DE7">
              <w:rPr>
                <w:rFonts w:eastAsia="DengXian"/>
                <w:lang w:eastAsia="zh-CN"/>
              </w:rPr>
              <w:t>, Np)</w:t>
            </w:r>
          </w:p>
          <w:p w14:paraId="16E744D0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lastRenderedPageBreak/>
              <w:t>Tx: (8,8,2,1,1;4,8)</w:t>
            </w:r>
          </w:p>
          <w:p w14:paraId="4147A087" w14:textId="77777777" w:rsidR="008B31C3" w:rsidRPr="004E5A93" w:rsidRDefault="008B31C3" w:rsidP="008B31C3">
            <w:pPr>
              <w:pStyle w:val="afe"/>
              <w:numPr>
                <w:ilvl w:val="1"/>
                <w:numId w:val="36"/>
              </w:numPr>
              <w:suppressAutoHyphens/>
              <w:adjustRightInd w:val="0"/>
              <w:snapToGrid w:val="0"/>
              <w:spacing w:before="120" w:line="280" w:lineRule="atLeast"/>
              <w:ind w:leftChars="0"/>
              <w:jc w:val="both"/>
              <w:rPr>
                <w:rFonts w:ascii="Arial" w:eastAsia="DengXian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="DengXian" w:hAnsi="Arial" w:cs="Arial"/>
                <w:sz w:val="18"/>
                <w:szCs w:val="18"/>
                <w:lang w:eastAsia="zh-CN"/>
              </w:rPr>
              <w:t>Rx: (8,8,2,1,1;4,8)</w:t>
            </w:r>
          </w:p>
          <w:p w14:paraId="73E62106" w14:textId="77777777" w:rsidR="008B31C3" w:rsidRPr="004E5A93" w:rsidRDefault="00000000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H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  <w:lang w:val="en-CA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  <w:lang w:val="en-CA"/>
                        </w:rPr>
                        <m:t>V</m:t>
                      </m:r>
                    </m:sub>
                  </m:sSub>
                </m:e>
              </m:d>
            </m:oMath>
            <w:r w:rsidR="008B31C3" w:rsidRPr="004E5A93">
              <w:rPr>
                <w:rFonts w:ascii="Arial" w:hAnsi="Arial" w:cs="Arial"/>
                <w:sz w:val="18"/>
                <w:szCs w:val="18"/>
                <w:lang w:val="pt-BR"/>
              </w:rPr>
              <w:t xml:space="preserve"> = (0.5, 0.8)λ, +45°/-45° polarization</w:t>
            </w:r>
          </w:p>
        </w:tc>
      </w:tr>
      <w:tr w:rsidR="008B31C3" w:rsidRPr="004E5A93" w14:paraId="3B48390D" w14:textId="77777777" w:rsidTr="0012741A">
        <w:trPr>
          <w:trHeight w:val="486"/>
          <w:jc w:val="center"/>
        </w:trPr>
        <w:tc>
          <w:tcPr>
            <w:tcW w:w="556" w:type="dxa"/>
            <w:vAlign w:val="center"/>
          </w:tcPr>
          <w:p w14:paraId="02594F5F" w14:textId="77777777" w:rsidR="008B31C3" w:rsidRPr="004E5A93" w:rsidRDefault="008B31C3" w:rsidP="0012741A">
            <w:pPr>
              <w:spacing w:line="240" w:lineRule="atLeast"/>
              <w:jc w:val="center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2476" w:type="dxa"/>
            <w:vAlign w:val="center"/>
          </w:tcPr>
          <w:p w14:paraId="3746AE27" w14:textId="77777777" w:rsidR="008B31C3" w:rsidRPr="004E5A93" w:rsidRDefault="008B31C3" w:rsidP="0012741A">
            <w:pPr>
              <w:spacing w:line="240" w:lineRule="atLeast"/>
              <w:rPr>
                <w:rFonts w:eastAsiaTheme="minorEastAsia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Number of targets per sector in </w:t>
            </w:r>
            <w:proofErr w:type="spellStart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center</w:t>
            </w:r>
            <w:proofErr w:type="spellEnd"/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 site</w:t>
            </w:r>
          </w:p>
        </w:tc>
        <w:tc>
          <w:tcPr>
            <w:tcW w:w="2279" w:type="dxa"/>
            <w:vAlign w:val="center"/>
          </w:tcPr>
          <w:p w14:paraId="2D93E251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  <w:tc>
          <w:tcPr>
            <w:tcW w:w="2297" w:type="dxa"/>
            <w:vAlign w:val="center"/>
          </w:tcPr>
          <w:p w14:paraId="1D5E073C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 w:hint="eastAsia"/>
                <w:sz w:val="18"/>
                <w:szCs w:val="18"/>
                <w:lang w:eastAsia="zh-CN"/>
              </w:rPr>
              <w:t>N</w:t>
            </w: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=5</w:t>
            </w:r>
          </w:p>
        </w:tc>
      </w:tr>
      <w:tr w:rsidR="008B31C3" w:rsidRPr="004E5A93" w14:paraId="5FE5ECD5" w14:textId="77777777" w:rsidTr="0012741A">
        <w:trPr>
          <w:trHeight w:val="242"/>
          <w:jc w:val="center"/>
        </w:trPr>
        <w:tc>
          <w:tcPr>
            <w:tcW w:w="556" w:type="dxa"/>
            <w:vAlign w:val="center"/>
          </w:tcPr>
          <w:p w14:paraId="5CC180A9" w14:textId="77777777" w:rsidR="008B31C3" w:rsidRPr="004E5A93" w:rsidRDefault="008B31C3" w:rsidP="0012741A">
            <w:pPr>
              <w:spacing w:line="240" w:lineRule="atLeast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476" w:type="dxa"/>
            <w:vAlign w:val="center"/>
          </w:tcPr>
          <w:p w14:paraId="0671C48A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Target vertical distribution</w:t>
            </w:r>
          </w:p>
        </w:tc>
        <w:tc>
          <w:tcPr>
            <w:tcW w:w="2279" w:type="dxa"/>
            <w:vAlign w:val="center"/>
          </w:tcPr>
          <w:p w14:paraId="558DA03F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  <w:tc>
          <w:tcPr>
            <w:tcW w:w="2297" w:type="dxa"/>
            <w:vAlign w:val="center"/>
          </w:tcPr>
          <w:p w14:paraId="354980FB" w14:textId="77777777" w:rsidR="008B31C3" w:rsidRPr="004E5A93" w:rsidRDefault="008B31C3" w:rsidP="0012741A">
            <w:pPr>
              <w:spacing w:line="240" w:lineRule="atLeast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 w:rsidRPr="004E5A93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25-300m</w:t>
            </w:r>
          </w:p>
        </w:tc>
      </w:tr>
    </w:tbl>
    <w:p w14:paraId="12BB8471" w14:textId="77777777" w:rsidR="008B31C3" w:rsidRPr="004E5A93" w:rsidRDefault="008B31C3" w:rsidP="008B31C3">
      <w:pPr>
        <w:pStyle w:val="3GPPAgreements"/>
        <w:numPr>
          <w:ilvl w:val="0"/>
          <w:numId w:val="0"/>
        </w:numPr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</w:p>
    <w:p w14:paraId="3ED4AD74" w14:textId="77777777" w:rsidR="008B31C3" w:rsidRPr="00DE7485" w:rsidRDefault="008B31C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>Additional configurations can be defined for other assumptions of the parameters, based on reported evaluation results in RAN1 #124.</w:t>
      </w:r>
    </w:p>
    <w:p w14:paraId="747DBFD0" w14:textId="77777777" w:rsidR="008B31C3" w:rsidRPr="008B31C3" w:rsidRDefault="008B31C3" w:rsidP="00887F28">
      <w:pPr>
        <w:rPr>
          <w:rFonts w:ascii="Times New Roman" w:eastAsia="ＭＳ 明朝" w:hAnsi="Times New Roman"/>
          <w:lang w:val="en-US" w:eastAsia="ja-JP"/>
        </w:rPr>
      </w:pPr>
    </w:p>
    <w:p w14:paraId="51FA7921" w14:textId="5EC0475E" w:rsidR="008B31C3" w:rsidRPr="00240F9B" w:rsidRDefault="009C6B5A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66849" w:rsidRPr="00240F9B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  <w:r w:rsidR="00266849" w:rsidRPr="00240F9B">
        <w:rPr>
          <w:rFonts w:ascii="Times New Roman" w:eastAsia="ＭＳ 明朝" w:hAnsi="Times New Roman" w:hint="eastAsia"/>
          <w:b/>
          <w:bCs/>
          <w:lang w:eastAsia="ja-JP"/>
        </w:rPr>
        <w:t>:</w:t>
      </w:r>
    </w:p>
    <w:p w14:paraId="143BB155" w14:textId="77777777" w:rsidR="00266849" w:rsidRPr="004E5A93" w:rsidRDefault="00266849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Companies should report whether a </w:t>
      </w:r>
      <w:r w:rsidRPr="00DE7485">
        <w:rPr>
          <w:rFonts w:eastAsiaTheme="minorEastAsia" w:hint="eastAsia"/>
          <w:szCs w:val="20"/>
          <w:lang w:val="en-US" w:eastAsia="zh-CN"/>
        </w:rPr>
        <w:t xml:space="preserve">same </w:t>
      </w:r>
      <w:r w:rsidRPr="004E5A93">
        <w:rPr>
          <w:rFonts w:eastAsiaTheme="minorEastAsia" w:hint="eastAsia"/>
          <w:szCs w:val="20"/>
          <w:lang w:val="en-US" w:eastAsia="zh-CN"/>
        </w:rPr>
        <w:t xml:space="preserve">target is </w:t>
      </w:r>
      <w:r w:rsidRPr="00DE7485">
        <w:rPr>
          <w:rFonts w:eastAsiaTheme="minorEastAsia" w:hint="eastAsia"/>
          <w:szCs w:val="20"/>
          <w:lang w:val="en-US" w:eastAsia="zh-CN"/>
        </w:rPr>
        <w:t xml:space="preserve">modeled </w:t>
      </w:r>
      <w:r w:rsidRPr="004E5A93">
        <w:rPr>
          <w:rFonts w:eastAsiaTheme="minorEastAsia" w:hint="eastAsia"/>
          <w:szCs w:val="20"/>
          <w:lang w:val="en-US" w:eastAsia="zh-CN"/>
        </w:rPr>
        <w:t xml:space="preserve">in the ISAC channel of single, multiple or all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 xml:space="preserve">s </w:t>
      </w:r>
    </w:p>
    <w:p w14:paraId="510EB5A3" w14:textId="70A61F5E" w:rsidR="00266849" w:rsidRPr="004E5A93" w:rsidRDefault="00266849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Company should report how to determine the single or multiple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Pr="004E5A93">
        <w:rPr>
          <w:rFonts w:eastAsiaTheme="minorEastAsia"/>
          <w:szCs w:val="20"/>
          <w:lang w:val="en-US" w:eastAsia="zh-CN"/>
        </w:rPr>
        <w:t xml:space="preserve"> for a target</w:t>
      </w:r>
    </w:p>
    <w:p w14:paraId="3C5B0B0D" w14:textId="77777777" w:rsidR="00266849" w:rsidRPr="00266849" w:rsidRDefault="00266849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4E5A93">
        <w:rPr>
          <w:rFonts w:eastAsiaTheme="minorEastAsia" w:hint="eastAsia"/>
          <w:szCs w:val="20"/>
          <w:lang w:val="en-US" w:eastAsia="zh-CN"/>
        </w:rPr>
        <w:t xml:space="preserve">The </w:t>
      </w:r>
      <w:r w:rsidRPr="004E5A93">
        <w:rPr>
          <w:rFonts w:eastAsiaTheme="minorEastAsia"/>
          <w:szCs w:val="20"/>
          <w:lang w:val="en-US" w:eastAsia="zh-CN"/>
        </w:rPr>
        <w:t>details of STX/SRX determination</w:t>
      </w:r>
      <w:r w:rsidRPr="004E5A93">
        <w:rPr>
          <w:rFonts w:eastAsiaTheme="minorEastAsia" w:hint="eastAsia"/>
          <w:szCs w:val="20"/>
          <w:lang w:val="en-US" w:eastAsia="zh-CN"/>
        </w:rPr>
        <w:t xml:space="preserve"> will be captured along with the corresponding evaluation results in the TR</w:t>
      </w:r>
      <w:r w:rsidRPr="004E5A93">
        <w:rPr>
          <w:rFonts w:eastAsiaTheme="minorEastAsia"/>
          <w:szCs w:val="20"/>
          <w:lang w:val="en-US" w:eastAsia="zh-CN"/>
        </w:rPr>
        <w:t xml:space="preserve"> for NR ISAC</w:t>
      </w:r>
    </w:p>
    <w:p w14:paraId="51A74CD5" w14:textId="0003BCC2" w:rsidR="00B32087" w:rsidRPr="00B32087" w:rsidRDefault="00266849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If the evaluation results are derived by measurement reports from multiple</w:t>
      </w:r>
      <w:r w:rsidR="00B32087" w:rsidRPr="00DE7485">
        <w:rPr>
          <w:rFonts w:eastAsiaTheme="minorEastAsia" w:hint="eastAsia"/>
          <w:szCs w:val="20"/>
          <w:lang w:val="en-US" w:eastAsia="zh-CN"/>
        </w:rPr>
        <w:t>/all</w:t>
      </w:r>
      <w:r w:rsidRPr="00DE7485">
        <w:rPr>
          <w:rFonts w:eastAsiaTheme="minorEastAsia" w:hint="eastAsia"/>
          <w:szCs w:val="20"/>
          <w:lang w:val="en-US" w:eastAsia="zh-CN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Pr="00DE7485">
        <w:rPr>
          <w:rFonts w:eastAsiaTheme="minorEastAsia" w:hint="eastAsia"/>
          <w:szCs w:val="20"/>
          <w:lang w:val="en-US" w:eastAsia="zh-CN"/>
        </w:rPr>
        <w:t xml:space="preserve">, companies should report </w:t>
      </w:r>
      <w:r w:rsidR="00B32087" w:rsidRPr="00DE7485">
        <w:rPr>
          <w:rFonts w:eastAsiaTheme="minorEastAsia" w:hint="eastAsia"/>
          <w:szCs w:val="20"/>
          <w:lang w:val="en-US" w:eastAsia="zh-CN"/>
        </w:rPr>
        <w:t>how measurement reports from</w:t>
      </w:r>
      <w:r w:rsidRPr="00DE7485">
        <w:rPr>
          <w:rFonts w:eastAsiaTheme="minorEastAsia" w:hint="eastAsia"/>
          <w:szCs w:val="20"/>
          <w:lang w:val="en-US" w:eastAsia="zh-CN"/>
        </w:rPr>
        <w:t xml:space="preserve"> multiple</w:t>
      </w:r>
      <w:r w:rsidR="00B32087" w:rsidRPr="00DE7485">
        <w:rPr>
          <w:rFonts w:eastAsiaTheme="minorEastAsia" w:hint="eastAsia"/>
          <w:szCs w:val="20"/>
          <w:lang w:val="en-US" w:eastAsia="zh-CN"/>
        </w:rPr>
        <w:t>/all</w:t>
      </w:r>
      <w:r w:rsidRPr="00DE7485">
        <w:rPr>
          <w:rFonts w:eastAsiaTheme="minorEastAsia" w:hint="eastAsia"/>
          <w:szCs w:val="20"/>
          <w:lang w:val="en-US" w:eastAsia="zh-CN"/>
        </w:rPr>
        <w:t xml:space="preserve"> </w:t>
      </w:r>
      <w:r w:rsidRPr="004E5A93">
        <w:rPr>
          <w:rFonts w:eastAsiaTheme="minorEastAsia"/>
          <w:szCs w:val="20"/>
          <w:lang w:val="en-US" w:eastAsia="zh-CN"/>
        </w:rPr>
        <w:t>STXs/SRX</w:t>
      </w:r>
      <w:r w:rsidRPr="004E5A93">
        <w:rPr>
          <w:rFonts w:eastAsiaTheme="minorEastAsia" w:hint="eastAsia"/>
          <w:szCs w:val="20"/>
          <w:lang w:val="en-US" w:eastAsia="zh-CN"/>
        </w:rPr>
        <w:t>s</w:t>
      </w:r>
      <w:r w:rsidR="00B32087" w:rsidRPr="00DE7485">
        <w:rPr>
          <w:rFonts w:eastAsiaTheme="minorEastAsia" w:hint="eastAsia"/>
          <w:szCs w:val="20"/>
          <w:lang w:val="en-US" w:eastAsia="zh-CN"/>
        </w:rPr>
        <w:t xml:space="preserve"> are used</w:t>
      </w:r>
    </w:p>
    <w:p w14:paraId="33D96832" w14:textId="77777777" w:rsidR="00266849" w:rsidRDefault="00266849" w:rsidP="00887F28">
      <w:pPr>
        <w:rPr>
          <w:rFonts w:ascii="Times New Roman" w:eastAsia="ＭＳ 明朝" w:hAnsi="Times New Roman"/>
          <w:lang w:eastAsia="ja-JP"/>
        </w:rPr>
      </w:pPr>
    </w:p>
    <w:p w14:paraId="1869F44D" w14:textId="79FDAEFA" w:rsidR="00887F28" w:rsidRDefault="00887F28" w:rsidP="00887F28">
      <w:r w:rsidRPr="004573EB">
        <w:rPr>
          <w:rFonts w:ascii="Times New Roman" w:eastAsia="Times New Roman" w:hAnsi="Times New Roman"/>
          <w:b/>
          <w:bCs/>
        </w:rPr>
        <w:t>R1-2509239</w:t>
      </w:r>
      <w:r>
        <w:rPr>
          <w:rFonts w:ascii="Times New Roman" w:eastAsia="Times New Roman" w:hAnsi="Times New Roman"/>
        </w:rPr>
        <w:tab/>
        <w:t>Summary #2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1CF7302E" w14:textId="68749205" w:rsidR="009A2643" w:rsidRPr="009A2643" w:rsidRDefault="009A2643" w:rsidP="009A2643">
      <w:pPr>
        <w:rPr>
          <w:rFonts w:eastAsia="ＭＳ 明朝"/>
          <w:lang w:eastAsia="ja-JP"/>
        </w:rPr>
      </w:pPr>
      <w:r w:rsidRPr="009A2643">
        <w:rPr>
          <w:rFonts w:ascii="Times New Roman" w:eastAsia="Times New Roman" w:hAnsi="Times New Roman"/>
          <w:b/>
          <w:bCs/>
        </w:rPr>
        <w:t>R1-2509240</w:t>
      </w:r>
      <w:r>
        <w:rPr>
          <w:rFonts w:ascii="Times New Roman" w:eastAsia="Times New Roman" w:hAnsi="Times New Roman"/>
        </w:rPr>
        <w:tab/>
        <w:t>Summary #3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520016B9" w14:textId="77777777" w:rsidR="009A2643" w:rsidRDefault="009A2643" w:rsidP="009A2643">
      <w:r w:rsidRPr="009A2643">
        <w:rPr>
          <w:rFonts w:ascii="Times New Roman" w:eastAsia="Times New Roman" w:hAnsi="Times New Roman"/>
          <w:b/>
          <w:bCs/>
        </w:rPr>
        <w:t>R1-2509241</w:t>
      </w:r>
      <w:r>
        <w:rPr>
          <w:rFonts w:ascii="Times New Roman" w:eastAsia="Times New Roman" w:hAnsi="Times New Roman"/>
        </w:rPr>
        <w:tab/>
        <w:t>Summary #4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BAB427" w14:textId="77777777" w:rsidR="009146A9" w:rsidRPr="009A2643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09B192D5" w14:textId="008C2D0E" w:rsidR="00D2711F" w:rsidRPr="009A2643" w:rsidRDefault="009A2643" w:rsidP="00887F28">
      <w:pPr>
        <w:rPr>
          <w:rFonts w:ascii="Times New Roman" w:eastAsia="ＭＳ 明朝" w:hAnsi="Times New Roman"/>
          <w:b/>
          <w:bCs/>
          <w:lang w:eastAsia="ja-JP"/>
        </w:rPr>
      </w:pPr>
      <w:r w:rsidRPr="009A264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D2711F" w:rsidRPr="009A264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346647EA" w14:textId="32BE4CC5" w:rsidR="00265D26" w:rsidRPr="009A2643" w:rsidRDefault="00D2711F" w:rsidP="00D2711F">
      <w:pPr>
        <w:tabs>
          <w:tab w:val="left" w:pos="0"/>
        </w:tabs>
        <w:rPr>
          <w:rFonts w:eastAsia="ＭＳ 明朝"/>
          <w:szCs w:val="20"/>
          <w:lang w:eastAsia="ja-JP"/>
        </w:rPr>
      </w:pPr>
      <w:r w:rsidRPr="009A2643">
        <w:rPr>
          <w:rFonts w:eastAsiaTheme="minorEastAsia"/>
          <w:szCs w:val="20"/>
          <w:lang w:eastAsia="zh-CN"/>
        </w:rPr>
        <w:t>F</w:t>
      </w:r>
      <w:r w:rsidRPr="009A2643">
        <w:rPr>
          <w:rFonts w:eastAsiaTheme="minorEastAsia" w:hint="eastAsia"/>
          <w:szCs w:val="20"/>
          <w:lang w:eastAsia="zh-CN"/>
        </w:rPr>
        <w:t>rom RAN1 perspective, t</w:t>
      </w:r>
      <w:r w:rsidRPr="009A2643">
        <w:rPr>
          <w:rFonts w:eastAsiaTheme="minorEastAsia"/>
          <w:szCs w:val="20"/>
          <w:lang w:eastAsia="zh-CN"/>
        </w:rPr>
        <w:t>he following measurement</w:t>
      </w:r>
      <w:r w:rsidRPr="009A2643">
        <w:rPr>
          <w:rFonts w:eastAsiaTheme="minorEastAsia" w:hint="eastAsia"/>
          <w:szCs w:val="20"/>
          <w:lang w:eastAsia="zh-CN"/>
        </w:rPr>
        <w:t>s that may be reported from RAN</w:t>
      </w:r>
      <w:r w:rsidRPr="009A2643">
        <w:rPr>
          <w:rFonts w:eastAsiaTheme="minorEastAsia"/>
          <w:szCs w:val="20"/>
          <w:lang w:eastAsia="zh-CN"/>
        </w:rPr>
        <w:t xml:space="preserve"> are identified in the study of NR ISAC</w:t>
      </w:r>
      <w:r w:rsidRPr="009A2643">
        <w:rPr>
          <w:rFonts w:eastAsiaTheme="minorEastAsia" w:hint="eastAsia"/>
          <w:szCs w:val="20"/>
          <w:lang w:eastAsia="zh-CN"/>
        </w:rPr>
        <w:t xml:space="preserve">. Note: Down selection of Level(s)/Option(s) </w:t>
      </w:r>
      <w:r w:rsidR="00265D26" w:rsidRPr="009A2643">
        <w:rPr>
          <w:rFonts w:eastAsia="ＭＳ 明朝" w:hint="eastAsia"/>
          <w:szCs w:val="20"/>
          <w:lang w:eastAsia="ja-JP"/>
        </w:rPr>
        <w:t>for recommendation can</w:t>
      </w:r>
      <w:r w:rsidRPr="009A2643">
        <w:rPr>
          <w:rFonts w:eastAsiaTheme="minorEastAsia" w:hint="eastAsia"/>
          <w:szCs w:val="20"/>
          <w:lang w:eastAsia="zh-CN"/>
        </w:rPr>
        <w:t xml:space="preserve"> be discussed separately. </w:t>
      </w:r>
    </w:p>
    <w:p w14:paraId="1ADE7D57" w14:textId="77777777" w:rsidR="00D2711F" w:rsidRPr="00DE7485" w:rsidRDefault="00D2711F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Level A: Raw data </w:t>
      </w:r>
      <w:r w:rsidRPr="00DE7485">
        <w:rPr>
          <w:rFonts w:eastAsiaTheme="minorEastAsia" w:hint="eastAsia"/>
          <w:szCs w:val="20"/>
          <w:lang w:val="en-US" w:eastAsia="zh-CN"/>
        </w:rPr>
        <w:t xml:space="preserve">per Tx antenna port per OFDM symbol per </w:t>
      </w:r>
      <w:r w:rsidRPr="00DE7485">
        <w:rPr>
          <w:rFonts w:eastAsiaTheme="minorEastAsia"/>
          <w:szCs w:val="20"/>
          <w:lang w:val="en-US" w:eastAsia="zh-CN"/>
        </w:rPr>
        <w:t xml:space="preserve">RX </w:t>
      </w:r>
      <w:r w:rsidRPr="00DE7485">
        <w:rPr>
          <w:rFonts w:eastAsiaTheme="minorEastAsia" w:hint="eastAsia"/>
          <w:szCs w:val="20"/>
          <w:lang w:val="en-US" w:eastAsia="zh-CN"/>
        </w:rPr>
        <w:t xml:space="preserve">antenna port per TRP </w:t>
      </w:r>
      <w:r w:rsidRPr="00DE7485">
        <w:rPr>
          <w:rFonts w:eastAsiaTheme="minorEastAsia"/>
          <w:szCs w:val="20"/>
          <w:lang w:val="en-US" w:eastAsia="zh-CN"/>
        </w:rPr>
        <w:t>for a given time stamp</w:t>
      </w:r>
    </w:p>
    <w:p w14:paraId="647B3118" w14:textId="6C4C59BF" w:rsidR="00D2711F" w:rsidRPr="00DE7485" w:rsidRDefault="00D2711F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="00FF2939"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 xml:space="preserve">1: </w:t>
      </w: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>mplitude</w:t>
      </w:r>
      <w:r w:rsidRPr="00DE7485">
        <w:rPr>
          <w:rFonts w:eastAsiaTheme="minorEastAsia" w:hint="eastAsia"/>
          <w:szCs w:val="20"/>
          <w:lang w:val="en-US" w:eastAsia="zh-CN"/>
        </w:rPr>
        <w:t xml:space="preserve"> and phase samples </w:t>
      </w:r>
      <w:r w:rsidRPr="00DE7485">
        <w:rPr>
          <w:rFonts w:eastAsiaTheme="minorEastAsia"/>
          <w:szCs w:val="20"/>
          <w:lang w:val="en-US" w:eastAsia="zh-CN"/>
        </w:rPr>
        <w:t xml:space="preserve">in </w:t>
      </w:r>
      <w:r w:rsidRPr="00DE7485">
        <w:rPr>
          <w:rFonts w:eastAsiaTheme="minorEastAsia" w:hint="eastAsia"/>
          <w:szCs w:val="20"/>
          <w:lang w:val="en-US" w:eastAsia="zh-CN"/>
        </w:rPr>
        <w:t>time</w:t>
      </w:r>
      <w:r w:rsidR="00145044" w:rsidRPr="00DE7485">
        <w:rPr>
          <w:rFonts w:eastAsiaTheme="minorEastAsia" w:hint="eastAsia"/>
          <w:szCs w:val="20"/>
          <w:lang w:val="en-US" w:eastAsia="zh-CN"/>
        </w:rPr>
        <w:t>/delay</w:t>
      </w:r>
      <w:r w:rsidRPr="00DE7485">
        <w:rPr>
          <w:rFonts w:eastAsiaTheme="minorEastAsia"/>
          <w:szCs w:val="20"/>
          <w:lang w:val="en-US" w:eastAsia="zh-CN"/>
        </w:rPr>
        <w:t xml:space="preserve"> domain</w:t>
      </w:r>
      <w:r w:rsidRPr="00DE7485">
        <w:rPr>
          <w:rFonts w:eastAsiaTheme="minorEastAsia" w:hint="eastAsia"/>
          <w:szCs w:val="20"/>
          <w:lang w:val="en-US" w:eastAsia="zh-CN"/>
        </w:rPr>
        <w:t xml:space="preserve"> of </w:t>
      </w:r>
      <w:r w:rsidRPr="00DE7485">
        <w:rPr>
          <w:rFonts w:eastAsiaTheme="minorEastAsia"/>
          <w:szCs w:val="20"/>
          <w:lang w:val="en-US" w:eastAsia="zh-CN"/>
        </w:rPr>
        <w:t>the</w:t>
      </w:r>
      <w:r w:rsidRPr="00DE7485">
        <w:rPr>
          <w:rFonts w:eastAsiaTheme="minorEastAsia" w:hint="eastAsia"/>
          <w:szCs w:val="20"/>
          <w:lang w:val="en-US" w:eastAsia="zh-CN"/>
        </w:rPr>
        <w:t xml:space="preserve"> estimated channel, i.e., A</w:t>
      </w:r>
      <w:r w:rsidRPr="00DE7485">
        <w:rPr>
          <w:rFonts w:eastAsiaTheme="minorEastAsia"/>
          <w:szCs w:val="20"/>
          <w:lang w:val="en-US" w:eastAsia="zh-CN"/>
        </w:rPr>
        <w:t>mplitude</w:t>
      </w:r>
      <w:r w:rsidRPr="00DE7485">
        <w:rPr>
          <w:rFonts w:eastAsiaTheme="minorEastAsia" w:hint="eastAsia"/>
          <w:szCs w:val="20"/>
          <w:lang w:val="en-US" w:eastAsia="zh-CN"/>
        </w:rPr>
        <w:t xml:space="preserve"> and phase values of channel</w:t>
      </w:r>
      <w:r w:rsidRPr="00DE7485">
        <w:rPr>
          <w:rFonts w:eastAsiaTheme="minorEastAsia"/>
          <w:szCs w:val="20"/>
          <w:lang w:val="en-US" w:eastAsia="zh-CN"/>
        </w:rPr>
        <w:t xml:space="preserve"> impulse</w:t>
      </w:r>
      <w:r w:rsidRPr="00DE7485">
        <w:rPr>
          <w:rFonts w:eastAsiaTheme="minorEastAsia" w:hint="eastAsia"/>
          <w:szCs w:val="20"/>
          <w:lang w:val="en-US" w:eastAsia="zh-CN"/>
        </w:rPr>
        <w:t xml:space="preserve"> response</w:t>
      </w:r>
    </w:p>
    <w:p w14:paraId="5F3B8F01" w14:textId="39442395" w:rsidR="00FF2939" w:rsidRPr="00DE7485" w:rsidRDefault="00D2711F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="00FF2939"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 xml:space="preserve">2: </w:t>
      </w: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>mplitude</w:t>
      </w:r>
      <w:r w:rsidRPr="00DE7485">
        <w:rPr>
          <w:rFonts w:eastAsiaTheme="minorEastAsia" w:hint="eastAsia"/>
          <w:szCs w:val="20"/>
          <w:lang w:val="en-US" w:eastAsia="zh-CN"/>
        </w:rPr>
        <w:t xml:space="preserve"> and phase per subcarrier in frequency domain of </w:t>
      </w:r>
      <w:r w:rsidRPr="00DE7485">
        <w:rPr>
          <w:rFonts w:eastAsiaTheme="minorEastAsia"/>
          <w:szCs w:val="20"/>
          <w:lang w:val="en-US" w:eastAsia="zh-CN"/>
        </w:rPr>
        <w:t>the</w:t>
      </w:r>
      <w:r w:rsidRPr="00DE7485">
        <w:rPr>
          <w:rFonts w:eastAsiaTheme="minorEastAsia" w:hint="eastAsia"/>
          <w:szCs w:val="20"/>
          <w:lang w:val="en-US" w:eastAsia="zh-CN"/>
        </w:rPr>
        <w:t xml:space="preserve"> estimated channel</w:t>
      </w:r>
      <w:r w:rsidRPr="00DE7485">
        <w:rPr>
          <w:rFonts w:eastAsiaTheme="minorEastAsia"/>
          <w:szCs w:val="20"/>
          <w:lang w:val="en-US" w:eastAsia="zh-CN"/>
        </w:rPr>
        <w:t xml:space="preserve"> </w:t>
      </w:r>
    </w:p>
    <w:p w14:paraId="4ABCC24A" w14:textId="62643EEE" w:rsidR="00D2711F" w:rsidRPr="00DE7485" w:rsidRDefault="00D2711F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Level B: </w:t>
      </w: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>mplitude</w:t>
      </w:r>
      <w:r w:rsidRPr="00DE7485">
        <w:rPr>
          <w:rFonts w:eastAsiaTheme="minorEastAsia" w:hint="eastAsia"/>
          <w:szCs w:val="20"/>
          <w:lang w:val="en-US" w:eastAsia="zh-CN"/>
        </w:rPr>
        <w:t xml:space="preserve"> and phase</w:t>
      </w:r>
      <w:r w:rsidRPr="00DE7485">
        <w:rPr>
          <w:rFonts w:eastAsiaTheme="minorEastAsia"/>
          <w:szCs w:val="20"/>
          <w:lang w:val="en-US" w:eastAsia="zh-CN"/>
        </w:rPr>
        <w:t xml:space="preserve"> profile of delay, </w:t>
      </w:r>
      <w:r w:rsidRPr="00DE7485">
        <w:rPr>
          <w:rFonts w:eastAsiaTheme="minorEastAsia" w:hint="eastAsia"/>
          <w:szCs w:val="20"/>
          <w:lang w:val="en-US" w:eastAsia="zh-CN"/>
        </w:rPr>
        <w:t xml:space="preserve">and/or </w:t>
      </w:r>
      <w:r w:rsidRPr="00DE7485">
        <w:rPr>
          <w:rFonts w:eastAsiaTheme="minorEastAsia"/>
          <w:szCs w:val="20"/>
          <w:lang w:val="en-US" w:eastAsia="zh-CN"/>
        </w:rPr>
        <w:t>Doppler, and</w:t>
      </w:r>
      <w:r w:rsidRPr="00DE7485">
        <w:rPr>
          <w:rFonts w:eastAsiaTheme="minorEastAsia" w:hint="eastAsia"/>
          <w:szCs w:val="20"/>
          <w:lang w:val="en-US" w:eastAsia="zh-CN"/>
        </w:rPr>
        <w:t>/or</w:t>
      </w:r>
      <w:r w:rsidRPr="00DE7485">
        <w:rPr>
          <w:rFonts w:eastAsiaTheme="minorEastAsia"/>
          <w:szCs w:val="20"/>
          <w:lang w:val="en-US" w:eastAsia="zh-CN"/>
        </w:rPr>
        <w:t xml:space="preserve"> angle </w:t>
      </w:r>
      <w:r w:rsidRPr="00DE7485">
        <w:rPr>
          <w:rFonts w:eastAsiaTheme="minorEastAsia" w:hint="eastAsia"/>
          <w:szCs w:val="20"/>
          <w:lang w:val="en-US" w:eastAsia="zh-CN"/>
        </w:rPr>
        <w:t>per TRP</w:t>
      </w:r>
      <w:r w:rsidRPr="00DE7485">
        <w:rPr>
          <w:rFonts w:eastAsiaTheme="minorEastAsia"/>
          <w:szCs w:val="20"/>
          <w:lang w:val="en-US" w:eastAsia="zh-CN"/>
        </w:rPr>
        <w:t xml:space="preserve"> for a given time stamp</w:t>
      </w:r>
      <w:r w:rsidRPr="00DE7485">
        <w:rPr>
          <w:rFonts w:eastAsiaTheme="minorEastAsia" w:hint="eastAsia"/>
          <w:szCs w:val="20"/>
          <w:lang w:val="en-US" w:eastAsia="zh-CN"/>
        </w:rPr>
        <w:t xml:space="preserve"> by using window</w:t>
      </w:r>
      <w:r w:rsidR="00145044" w:rsidRPr="00DE7485">
        <w:rPr>
          <w:rFonts w:eastAsiaTheme="minorEastAsia" w:hint="eastAsia"/>
          <w:szCs w:val="20"/>
          <w:lang w:val="en-US" w:eastAsia="zh-CN"/>
        </w:rPr>
        <w:t>(s)</w:t>
      </w:r>
      <w:r w:rsidRPr="00DE7485">
        <w:rPr>
          <w:rFonts w:eastAsiaTheme="minorEastAsia" w:hint="eastAsia"/>
          <w:szCs w:val="20"/>
          <w:lang w:val="en-US" w:eastAsia="zh-CN"/>
        </w:rPr>
        <w:t xml:space="preserve"> of the </w:t>
      </w:r>
      <w:r w:rsidR="00FE3916" w:rsidRPr="00DE7485">
        <w:rPr>
          <w:rFonts w:eastAsiaTheme="minorEastAsia" w:hint="eastAsia"/>
          <w:szCs w:val="20"/>
          <w:lang w:val="en-US" w:eastAsia="zh-CN"/>
        </w:rPr>
        <w:t>[</w:t>
      </w:r>
      <w:r w:rsidRPr="00DE7485">
        <w:rPr>
          <w:rFonts w:eastAsiaTheme="minorEastAsia" w:hint="eastAsia"/>
          <w:szCs w:val="20"/>
          <w:lang w:val="en-US" w:eastAsia="zh-CN"/>
        </w:rPr>
        <w:t>consecutive</w:t>
      </w:r>
      <w:r w:rsidR="00FE3916" w:rsidRPr="00DE7485">
        <w:rPr>
          <w:rFonts w:eastAsiaTheme="minorEastAsia" w:hint="eastAsia"/>
          <w:szCs w:val="20"/>
          <w:lang w:val="en-US" w:eastAsia="zh-CN"/>
        </w:rPr>
        <w:t>]</w:t>
      </w:r>
      <w:r w:rsidRPr="00DE7485">
        <w:rPr>
          <w:rFonts w:eastAsiaTheme="minorEastAsia" w:hint="eastAsia"/>
          <w:szCs w:val="20"/>
          <w:lang w:val="en-US" w:eastAsia="zh-CN"/>
        </w:rPr>
        <w:t xml:space="preserve"> samples in delay, Doppler </w:t>
      </w:r>
      <w:r w:rsidR="00160CC6" w:rsidRPr="00DE7485">
        <w:rPr>
          <w:rFonts w:eastAsiaTheme="minorEastAsia" w:hint="eastAsia"/>
          <w:szCs w:val="20"/>
          <w:lang w:val="en-US" w:eastAsia="zh-CN"/>
        </w:rPr>
        <w:t>and/</w:t>
      </w:r>
      <w:r w:rsidRPr="00DE7485">
        <w:rPr>
          <w:rFonts w:eastAsiaTheme="minorEastAsia" w:hint="eastAsia"/>
          <w:szCs w:val="20"/>
          <w:lang w:val="en-US" w:eastAsia="zh-CN"/>
        </w:rPr>
        <w:t>or angle domain</w:t>
      </w:r>
    </w:p>
    <w:p w14:paraId="46766FD1" w14:textId="44B9004B" w:rsidR="00D2711F" w:rsidRPr="00DE7485" w:rsidRDefault="00D2711F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="00145044" w:rsidRPr="00DE7485">
        <w:rPr>
          <w:rFonts w:eastAsiaTheme="minorEastAsia" w:hint="eastAsia"/>
          <w:szCs w:val="20"/>
          <w:lang w:val="en-US" w:eastAsia="zh-CN"/>
        </w:rPr>
        <w:t>B</w:t>
      </w:r>
      <w:r w:rsidRPr="00DE7485">
        <w:rPr>
          <w:rFonts w:eastAsiaTheme="minorEastAsia"/>
          <w:szCs w:val="20"/>
          <w:lang w:val="en-US" w:eastAsia="zh-CN"/>
        </w:rPr>
        <w:t>1: Delay-Doppler profile</w:t>
      </w:r>
      <w:r w:rsidRPr="00DE7485">
        <w:rPr>
          <w:rFonts w:eastAsiaTheme="minorEastAsia" w:hint="eastAsia"/>
          <w:szCs w:val="20"/>
          <w:lang w:val="en-US" w:eastAsia="zh-CN"/>
        </w:rPr>
        <w:t xml:space="preserve"> per Tx antenna port per Rx antenna port</w:t>
      </w:r>
      <w:r w:rsidRPr="00DE7485">
        <w:rPr>
          <w:rFonts w:eastAsiaTheme="minorEastAsia"/>
          <w:szCs w:val="20"/>
          <w:lang w:val="en-US" w:eastAsia="zh-CN"/>
        </w:rPr>
        <w:t xml:space="preserve">, which includes the </w:t>
      </w: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>mplitude</w:t>
      </w:r>
      <w:r w:rsidRPr="00DE7485">
        <w:rPr>
          <w:rFonts w:eastAsiaTheme="minorEastAsia" w:hint="eastAsia"/>
          <w:szCs w:val="20"/>
          <w:lang w:val="en-US" w:eastAsia="zh-CN"/>
        </w:rPr>
        <w:t xml:space="preserve"> and phase</w:t>
      </w:r>
      <w:r w:rsidRPr="00DE7485">
        <w:rPr>
          <w:rFonts w:eastAsiaTheme="minorEastAsia"/>
          <w:szCs w:val="20"/>
          <w:lang w:val="en-US" w:eastAsia="zh-CN"/>
        </w:rPr>
        <w:t xml:space="preserve"> samples distributed across different delays and Doppler shifts.</w:t>
      </w:r>
      <w:r w:rsidRPr="00DE7485">
        <w:rPr>
          <w:rFonts w:eastAsiaTheme="minorEastAsia" w:hint="eastAsia"/>
          <w:szCs w:val="20"/>
          <w:lang w:val="en-US" w:eastAsia="zh-CN"/>
        </w:rPr>
        <w:t xml:space="preserve"> </w:t>
      </w:r>
    </w:p>
    <w:p w14:paraId="48AC8416" w14:textId="084D0CF9" w:rsidR="00D2711F" w:rsidRPr="00DE7485" w:rsidRDefault="00D2711F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="00145044" w:rsidRPr="00DE7485">
        <w:rPr>
          <w:rFonts w:eastAsiaTheme="minorEastAsia" w:hint="eastAsia"/>
          <w:szCs w:val="20"/>
          <w:lang w:val="en-US" w:eastAsia="zh-CN"/>
        </w:rPr>
        <w:t>B</w:t>
      </w:r>
      <w:r w:rsidRPr="00DE7485">
        <w:rPr>
          <w:rFonts w:eastAsiaTheme="minorEastAsia"/>
          <w:szCs w:val="20"/>
          <w:lang w:val="en-US" w:eastAsia="zh-CN"/>
        </w:rPr>
        <w:t>2: Delay-Angle profile</w:t>
      </w:r>
      <w:r w:rsidRPr="00DE7485">
        <w:rPr>
          <w:rFonts w:eastAsiaTheme="minorEastAsia" w:hint="eastAsia"/>
          <w:szCs w:val="20"/>
          <w:lang w:val="en-US" w:eastAsia="zh-CN"/>
        </w:rPr>
        <w:t xml:space="preserve"> per Tx antenna port per OFDM symbol</w:t>
      </w:r>
      <w:r w:rsidRPr="00DE7485">
        <w:rPr>
          <w:rFonts w:eastAsiaTheme="minorEastAsia"/>
          <w:szCs w:val="20"/>
          <w:lang w:val="en-US" w:eastAsia="zh-CN"/>
        </w:rPr>
        <w:t xml:space="preserve">, which includes the </w:t>
      </w: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>mplitude</w:t>
      </w:r>
      <w:r w:rsidRPr="00DE7485">
        <w:rPr>
          <w:rFonts w:eastAsiaTheme="minorEastAsia" w:hint="eastAsia"/>
          <w:szCs w:val="20"/>
          <w:lang w:val="en-US" w:eastAsia="zh-CN"/>
        </w:rPr>
        <w:t xml:space="preserve"> and phase</w:t>
      </w:r>
      <w:r w:rsidRPr="00DE7485">
        <w:rPr>
          <w:rFonts w:eastAsiaTheme="minorEastAsia"/>
          <w:szCs w:val="20"/>
          <w:lang w:val="en-US" w:eastAsia="zh-CN"/>
        </w:rPr>
        <w:t xml:space="preserve"> samples distributed across different delays and spatial angles (e.g., Angle of Arrival).</w:t>
      </w:r>
    </w:p>
    <w:p w14:paraId="1D540DB2" w14:textId="0EF76A20" w:rsidR="00D2711F" w:rsidRPr="00DE7485" w:rsidRDefault="00D2711F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="00145044" w:rsidRPr="00DE7485">
        <w:rPr>
          <w:rFonts w:eastAsiaTheme="minorEastAsia" w:hint="eastAsia"/>
          <w:szCs w:val="20"/>
          <w:lang w:val="en-US" w:eastAsia="zh-CN"/>
        </w:rPr>
        <w:t>B</w:t>
      </w:r>
      <w:r w:rsidRPr="00DE7485">
        <w:rPr>
          <w:rFonts w:eastAsiaTheme="minorEastAsia"/>
          <w:szCs w:val="20"/>
          <w:lang w:val="en-US" w:eastAsia="zh-CN"/>
        </w:rPr>
        <w:t>3: Delay-Doppler-Angle profile</w:t>
      </w:r>
      <w:r w:rsidRPr="00DE7485">
        <w:rPr>
          <w:rFonts w:eastAsiaTheme="minorEastAsia" w:hint="eastAsia"/>
          <w:szCs w:val="20"/>
          <w:lang w:val="en-US" w:eastAsia="zh-CN"/>
        </w:rPr>
        <w:t xml:space="preserve"> per Tx antenna port</w:t>
      </w:r>
      <w:r w:rsidRPr="00DE7485">
        <w:rPr>
          <w:rFonts w:eastAsiaTheme="minorEastAsia"/>
          <w:szCs w:val="20"/>
          <w:lang w:val="en-US" w:eastAsia="zh-CN"/>
        </w:rPr>
        <w:t xml:space="preserve">, which includes the </w:t>
      </w: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>mplitude</w:t>
      </w:r>
      <w:r w:rsidRPr="00DE7485">
        <w:rPr>
          <w:rFonts w:eastAsiaTheme="minorEastAsia" w:hint="eastAsia"/>
          <w:szCs w:val="20"/>
          <w:lang w:val="en-US" w:eastAsia="zh-CN"/>
        </w:rPr>
        <w:t xml:space="preserve"> and phase</w:t>
      </w:r>
      <w:r w:rsidRPr="00DE7485">
        <w:rPr>
          <w:rFonts w:eastAsiaTheme="minorEastAsia"/>
          <w:szCs w:val="20"/>
          <w:lang w:val="en-US" w:eastAsia="zh-CN"/>
        </w:rPr>
        <w:t xml:space="preserve"> samples distributed across delay, Doppler, and angle domains.</w:t>
      </w:r>
    </w:p>
    <w:p w14:paraId="3C9E2701" w14:textId="44AF13E8" w:rsidR="00D2711F" w:rsidRPr="00DE7485" w:rsidRDefault="00D2711F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="00145044" w:rsidRPr="00DE7485">
        <w:rPr>
          <w:rFonts w:eastAsiaTheme="minorEastAsia" w:hint="eastAsia"/>
          <w:szCs w:val="20"/>
          <w:lang w:val="en-US" w:eastAsia="zh-CN"/>
        </w:rPr>
        <w:t>B</w:t>
      </w:r>
      <w:r w:rsidRPr="00DE7485">
        <w:rPr>
          <w:rFonts w:eastAsiaTheme="minorEastAsia" w:hint="eastAsia"/>
          <w:szCs w:val="20"/>
          <w:lang w:val="en-US" w:eastAsia="zh-CN"/>
        </w:rPr>
        <w:t>4</w:t>
      </w:r>
      <w:r w:rsidRPr="00DE7485">
        <w:rPr>
          <w:rFonts w:eastAsiaTheme="minorEastAsia"/>
          <w:szCs w:val="20"/>
          <w:lang w:val="en-US" w:eastAsia="zh-CN"/>
        </w:rPr>
        <w:t>: Dela</w:t>
      </w:r>
      <w:r w:rsidRPr="00DE7485">
        <w:rPr>
          <w:rFonts w:eastAsiaTheme="minorEastAsia" w:hint="eastAsia"/>
          <w:szCs w:val="20"/>
          <w:lang w:val="en-US" w:eastAsia="zh-CN"/>
        </w:rPr>
        <w:t>y</w:t>
      </w:r>
      <w:r w:rsidRPr="00DE7485">
        <w:rPr>
          <w:rFonts w:eastAsiaTheme="minorEastAsia"/>
          <w:szCs w:val="20"/>
          <w:lang w:val="en-US" w:eastAsia="zh-CN"/>
        </w:rPr>
        <w:t xml:space="preserve"> profile</w:t>
      </w:r>
      <w:r w:rsidRPr="00DE7485">
        <w:rPr>
          <w:rFonts w:eastAsiaTheme="minorEastAsia" w:hint="eastAsia"/>
          <w:szCs w:val="20"/>
          <w:lang w:val="en-US" w:eastAsia="zh-CN"/>
        </w:rPr>
        <w:t xml:space="preserve"> per Tx antenna port per OFDM symbol per Rx antenna port</w:t>
      </w:r>
      <w:r w:rsidRPr="00DE7485">
        <w:rPr>
          <w:rFonts w:eastAsiaTheme="minorEastAsia"/>
          <w:szCs w:val="20"/>
          <w:lang w:val="en-US" w:eastAsia="zh-CN"/>
        </w:rPr>
        <w:t xml:space="preserve">, which includes the </w:t>
      </w: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>mplitude</w:t>
      </w:r>
      <w:r w:rsidRPr="00DE7485">
        <w:rPr>
          <w:rFonts w:eastAsiaTheme="minorEastAsia" w:hint="eastAsia"/>
          <w:szCs w:val="20"/>
          <w:lang w:val="en-US" w:eastAsia="zh-CN"/>
        </w:rPr>
        <w:t xml:space="preserve"> and phase</w:t>
      </w:r>
      <w:r w:rsidRPr="00DE7485">
        <w:rPr>
          <w:rFonts w:eastAsiaTheme="minorEastAsia"/>
          <w:szCs w:val="20"/>
          <w:lang w:val="en-US" w:eastAsia="zh-CN"/>
        </w:rPr>
        <w:t xml:space="preserve"> samples distributed across different delays.</w:t>
      </w:r>
    </w:p>
    <w:p w14:paraId="19C8F43F" w14:textId="57A57B0B" w:rsidR="00715CB3" w:rsidRPr="00DE7485" w:rsidRDefault="00D2711F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 xml:space="preserve">Note: Level B is </w:t>
      </w:r>
      <w:r w:rsidRPr="00DE7485">
        <w:rPr>
          <w:rFonts w:eastAsiaTheme="minorEastAsia"/>
          <w:szCs w:val="20"/>
          <w:lang w:val="en-US" w:eastAsia="zh-CN"/>
        </w:rPr>
        <w:t>applicable</w:t>
      </w:r>
      <w:r w:rsidRPr="00DE7485">
        <w:rPr>
          <w:rFonts w:eastAsiaTheme="minorEastAsia" w:hint="eastAsia"/>
          <w:szCs w:val="20"/>
          <w:lang w:val="en-US" w:eastAsia="zh-CN"/>
        </w:rPr>
        <w:t xml:space="preserve"> for either LCS or GCS</w:t>
      </w:r>
    </w:p>
    <w:p w14:paraId="706EF976" w14:textId="26323863" w:rsidR="005E0653" w:rsidRPr="00DE7485" w:rsidRDefault="005E0653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Level C: per </w:t>
      </w:r>
      <w:r w:rsidRPr="00DE7485">
        <w:rPr>
          <w:rFonts w:eastAsiaTheme="minorEastAsia" w:hint="eastAsia"/>
          <w:szCs w:val="20"/>
          <w:lang w:val="en-US" w:eastAsia="zh-CN"/>
        </w:rPr>
        <w:t>detected path</w:t>
      </w:r>
      <w:r w:rsidRPr="00DE7485">
        <w:rPr>
          <w:rFonts w:eastAsiaTheme="minorEastAsia"/>
          <w:szCs w:val="20"/>
          <w:lang w:val="en-US" w:eastAsia="zh-CN"/>
        </w:rPr>
        <w:t>/point measurements</w:t>
      </w:r>
      <w:r w:rsidRPr="00DE7485">
        <w:rPr>
          <w:rFonts w:eastAsiaTheme="minorEastAsia" w:hint="eastAsia"/>
          <w:szCs w:val="20"/>
          <w:lang w:val="en-US" w:eastAsia="zh-CN"/>
        </w:rPr>
        <w:t xml:space="preserve"> per Tx antenna port per TRP</w:t>
      </w:r>
      <w:r w:rsidRPr="00DE7485">
        <w:rPr>
          <w:rFonts w:eastAsiaTheme="minorEastAsia"/>
          <w:szCs w:val="20"/>
          <w:lang w:val="en-US" w:eastAsia="zh-CN"/>
        </w:rPr>
        <w:t xml:space="preserve"> which may </w:t>
      </w:r>
      <w:r w:rsidRPr="00DE7485">
        <w:rPr>
          <w:rFonts w:eastAsiaTheme="minorEastAsia" w:hint="eastAsia"/>
          <w:szCs w:val="20"/>
          <w:lang w:val="en-US" w:eastAsia="zh-CN"/>
        </w:rPr>
        <w:t>be reflected/scattered</w:t>
      </w:r>
      <w:r w:rsidRPr="00DE7485">
        <w:rPr>
          <w:rFonts w:eastAsiaTheme="minorEastAsia"/>
          <w:szCs w:val="20"/>
          <w:lang w:val="en-US" w:eastAsia="zh-CN"/>
        </w:rPr>
        <w:t xml:space="preserve"> from</w:t>
      </w:r>
      <w:r w:rsidRPr="00DE7485">
        <w:rPr>
          <w:rFonts w:eastAsiaTheme="minorEastAsia" w:hint="eastAsia"/>
          <w:szCs w:val="20"/>
          <w:lang w:val="en-US" w:eastAsia="zh-CN"/>
        </w:rPr>
        <w:t xml:space="preserve"> scattering point(s).</w:t>
      </w:r>
    </w:p>
    <w:p w14:paraId="6C651BA3" w14:textId="59697661" w:rsidR="005E0653" w:rsidRPr="00DE7485" w:rsidRDefault="005E065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C1: </w:t>
      </w:r>
      <w:r w:rsidRPr="00DE7485">
        <w:rPr>
          <w:rFonts w:eastAsiaTheme="minorEastAsia" w:hint="eastAsia"/>
          <w:szCs w:val="20"/>
          <w:lang w:val="en-US" w:eastAsia="zh-CN"/>
        </w:rPr>
        <w:t>D</w:t>
      </w:r>
      <w:r w:rsidRPr="00DE7485">
        <w:rPr>
          <w:rFonts w:eastAsiaTheme="minorEastAsia"/>
          <w:szCs w:val="20"/>
          <w:lang w:val="en-US" w:eastAsia="zh-CN"/>
        </w:rPr>
        <w:t xml:space="preserve">elay/range, Doppler/velocity, </w:t>
      </w:r>
      <w:r w:rsidR="00B44F04" w:rsidRPr="00DE7485">
        <w:rPr>
          <w:rFonts w:eastAsiaTheme="minorEastAsia"/>
          <w:szCs w:val="20"/>
          <w:lang w:val="en-US" w:eastAsia="zh-CN"/>
        </w:rPr>
        <w:t xml:space="preserve">one or multiple </w:t>
      </w:r>
      <w:r w:rsidRPr="00DE7485">
        <w:rPr>
          <w:rFonts w:eastAsiaTheme="minorEastAsia" w:hint="eastAsia"/>
          <w:szCs w:val="20"/>
          <w:lang w:val="en-US" w:eastAsia="zh-CN"/>
        </w:rPr>
        <w:t xml:space="preserve">3D </w:t>
      </w:r>
      <w:r w:rsidRPr="00DE7485">
        <w:rPr>
          <w:rFonts w:eastAsiaTheme="minorEastAsia"/>
          <w:szCs w:val="20"/>
          <w:lang w:val="en-US" w:eastAsia="zh-CN"/>
        </w:rPr>
        <w:t>angle</w:t>
      </w:r>
      <w:r w:rsidRPr="00DE7485">
        <w:rPr>
          <w:rFonts w:eastAsiaTheme="minorEastAsia" w:hint="eastAsia"/>
          <w:szCs w:val="20"/>
          <w:lang w:val="en-US" w:eastAsia="zh-CN"/>
        </w:rPr>
        <w:t>s</w:t>
      </w:r>
      <w:r w:rsidRPr="00DE7485">
        <w:rPr>
          <w:rFonts w:eastAsiaTheme="minorEastAsia"/>
          <w:szCs w:val="20"/>
          <w:lang w:val="en-US" w:eastAsia="zh-CN"/>
        </w:rPr>
        <w:t xml:space="preserve">, and </w:t>
      </w:r>
      <w:r w:rsidRPr="00DE7485">
        <w:rPr>
          <w:rFonts w:eastAsiaTheme="minorEastAsia" w:hint="eastAsia"/>
          <w:szCs w:val="20"/>
          <w:lang w:val="en-US" w:eastAsia="zh-CN"/>
        </w:rPr>
        <w:t>[</w:t>
      </w:r>
      <w:r w:rsidRPr="00DE7485">
        <w:rPr>
          <w:rFonts w:eastAsiaTheme="minorEastAsia"/>
          <w:szCs w:val="20"/>
          <w:lang w:val="en-US" w:eastAsia="zh-CN"/>
        </w:rPr>
        <w:t>power</w:t>
      </w:r>
      <w:r w:rsidRPr="00DE7485">
        <w:rPr>
          <w:rFonts w:eastAsiaTheme="minorEastAsia" w:hint="eastAsia"/>
          <w:szCs w:val="20"/>
          <w:lang w:val="en-US" w:eastAsia="zh-CN"/>
        </w:rPr>
        <w:t>/confidence metric]</w:t>
      </w:r>
      <w:r w:rsidRPr="00DE7485">
        <w:rPr>
          <w:rFonts w:eastAsiaTheme="minorEastAsia"/>
          <w:szCs w:val="20"/>
          <w:lang w:val="en-US" w:eastAsia="zh-CN"/>
        </w:rPr>
        <w:t xml:space="preserve"> per detected path for a given time stamp.</w:t>
      </w:r>
    </w:p>
    <w:p w14:paraId="7DE236DE" w14:textId="454556FC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 xml:space="preserve"> path is associated with one </w:t>
      </w:r>
      <w:r w:rsidRPr="00DE7485">
        <w:rPr>
          <w:rFonts w:eastAsiaTheme="minorEastAsia" w:hint="eastAsia"/>
          <w:szCs w:val="20"/>
          <w:lang w:val="en-US" w:eastAsia="zh-CN"/>
        </w:rPr>
        <w:t>couple</w:t>
      </w:r>
      <w:r w:rsidRPr="00DE7485">
        <w:rPr>
          <w:rFonts w:eastAsiaTheme="minorEastAsia"/>
          <w:szCs w:val="20"/>
          <w:lang w:val="en-US" w:eastAsia="zh-CN"/>
        </w:rPr>
        <w:t xml:space="preserve"> {delay/range, Doppler/velocity, </w:t>
      </w:r>
      <w:r w:rsidR="00701ED2" w:rsidRPr="00DE7485">
        <w:rPr>
          <w:rFonts w:eastAsiaTheme="minorEastAsia" w:hint="eastAsia"/>
          <w:szCs w:val="20"/>
          <w:lang w:val="en-US" w:eastAsia="zh-CN"/>
        </w:rPr>
        <w:t>[</w:t>
      </w:r>
      <w:r w:rsidR="00701ED2" w:rsidRPr="00DE7485">
        <w:rPr>
          <w:rFonts w:eastAsiaTheme="minorEastAsia"/>
          <w:szCs w:val="20"/>
          <w:lang w:val="en-US" w:eastAsia="zh-CN"/>
        </w:rPr>
        <w:t>power</w:t>
      </w:r>
      <w:r w:rsidR="00701ED2" w:rsidRPr="00DE7485">
        <w:rPr>
          <w:rFonts w:eastAsiaTheme="minorEastAsia" w:hint="eastAsia"/>
          <w:szCs w:val="20"/>
          <w:lang w:val="en-US" w:eastAsia="zh-CN"/>
        </w:rPr>
        <w:t>/confidence metric]</w:t>
      </w:r>
      <w:r w:rsidRPr="00DE7485">
        <w:rPr>
          <w:rFonts w:eastAsiaTheme="minorEastAsia"/>
          <w:szCs w:val="20"/>
          <w:lang w:val="en-US" w:eastAsia="zh-CN"/>
        </w:rPr>
        <w:t xml:space="preserve">}, and one or multiple </w:t>
      </w:r>
      <w:r w:rsidRPr="00DE7485">
        <w:rPr>
          <w:rFonts w:eastAsiaTheme="minorEastAsia" w:hint="eastAsia"/>
          <w:szCs w:val="20"/>
          <w:lang w:val="en-US" w:eastAsia="zh-CN"/>
        </w:rPr>
        <w:t xml:space="preserve">3D </w:t>
      </w:r>
      <w:r w:rsidRPr="00DE7485">
        <w:rPr>
          <w:rFonts w:eastAsiaTheme="minorEastAsia"/>
          <w:szCs w:val="20"/>
          <w:lang w:val="en-US" w:eastAsia="zh-CN"/>
        </w:rPr>
        <w:t>angles.</w:t>
      </w:r>
    </w:p>
    <w:p w14:paraId="6A5FF030" w14:textId="77777777" w:rsidR="005E0653" w:rsidRPr="00DE7485" w:rsidRDefault="005E065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C2: Doppler/velocity, position, and </w:t>
      </w:r>
      <w:r w:rsidRPr="00DE7485">
        <w:rPr>
          <w:rFonts w:eastAsiaTheme="minorEastAsia" w:hint="eastAsia"/>
          <w:szCs w:val="20"/>
          <w:lang w:val="en-US" w:eastAsia="zh-CN"/>
        </w:rPr>
        <w:t>[</w:t>
      </w:r>
      <w:r w:rsidRPr="00DE7485">
        <w:rPr>
          <w:rFonts w:eastAsiaTheme="minorEastAsia"/>
          <w:szCs w:val="20"/>
          <w:lang w:val="en-US" w:eastAsia="zh-CN"/>
        </w:rPr>
        <w:t>power</w:t>
      </w:r>
      <w:r w:rsidRPr="00DE7485">
        <w:rPr>
          <w:rFonts w:eastAsiaTheme="minorEastAsia" w:hint="eastAsia"/>
          <w:szCs w:val="20"/>
          <w:lang w:val="en-US" w:eastAsia="zh-CN"/>
        </w:rPr>
        <w:t>/confidence metric]</w:t>
      </w:r>
      <w:r w:rsidRPr="00DE7485">
        <w:rPr>
          <w:rFonts w:eastAsiaTheme="minorEastAsia"/>
          <w:szCs w:val="20"/>
          <w:lang w:val="en-US" w:eastAsia="zh-CN"/>
        </w:rPr>
        <w:t xml:space="preserve"> per detected path for a given time stamp.</w:t>
      </w:r>
    </w:p>
    <w:p w14:paraId="7D8E3FEB" w14:textId="28BEDB68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 xml:space="preserve"> path is associated with one</w:t>
      </w:r>
      <w:r w:rsidRPr="00DE7485">
        <w:rPr>
          <w:rFonts w:eastAsiaTheme="minorEastAsia" w:hint="eastAsia"/>
          <w:szCs w:val="20"/>
          <w:lang w:val="en-US" w:eastAsia="zh-CN"/>
        </w:rPr>
        <w:t xml:space="preserve"> doppler/</w:t>
      </w:r>
      <w:r w:rsidRPr="00DE7485">
        <w:rPr>
          <w:rFonts w:eastAsiaTheme="minorEastAsia"/>
          <w:szCs w:val="20"/>
          <w:lang w:val="en-US" w:eastAsia="zh-CN"/>
        </w:rPr>
        <w:t>velocity</w:t>
      </w:r>
      <w:r w:rsidR="00701ED2" w:rsidRPr="00DE7485">
        <w:rPr>
          <w:rFonts w:eastAsiaTheme="minorEastAsia"/>
          <w:szCs w:val="20"/>
          <w:lang w:val="en-US" w:eastAsia="zh-CN"/>
        </w:rPr>
        <w:t xml:space="preserve">, </w:t>
      </w:r>
      <w:r w:rsidR="00701ED2" w:rsidRPr="00DE7485">
        <w:rPr>
          <w:rFonts w:eastAsiaTheme="minorEastAsia" w:hint="eastAsia"/>
          <w:szCs w:val="20"/>
          <w:lang w:val="en-US" w:eastAsia="zh-CN"/>
        </w:rPr>
        <w:t>[</w:t>
      </w:r>
      <w:r w:rsidR="00701ED2" w:rsidRPr="00DE7485">
        <w:rPr>
          <w:rFonts w:eastAsiaTheme="minorEastAsia"/>
          <w:szCs w:val="20"/>
          <w:lang w:val="en-US" w:eastAsia="zh-CN"/>
        </w:rPr>
        <w:t>power</w:t>
      </w:r>
      <w:r w:rsidR="00701ED2" w:rsidRPr="00DE7485">
        <w:rPr>
          <w:rFonts w:eastAsiaTheme="minorEastAsia" w:hint="eastAsia"/>
          <w:szCs w:val="20"/>
          <w:lang w:val="en-US" w:eastAsia="zh-CN"/>
        </w:rPr>
        <w:t>/confidence metric]</w:t>
      </w:r>
      <w:r w:rsidRPr="00DE7485">
        <w:rPr>
          <w:rFonts w:eastAsiaTheme="minorEastAsia"/>
          <w:szCs w:val="20"/>
          <w:lang w:val="en-US" w:eastAsia="zh-CN"/>
        </w:rPr>
        <w:t>, one or multiple positions</w:t>
      </w:r>
    </w:p>
    <w:p w14:paraId="55371C72" w14:textId="1955C5C3" w:rsidR="005E0653" w:rsidRPr="00DE7485" w:rsidRDefault="005E065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C3: </w:t>
      </w:r>
      <w:r w:rsidRPr="00DE7485">
        <w:rPr>
          <w:rFonts w:eastAsiaTheme="minorEastAsia" w:hint="eastAsia"/>
          <w:szCs w:val="20"/>
          <w:lang w:val="en-US" w:eastAsia="zh-CN"/>
        </w:rPr>
        <w:t>Delay/range</w:t>
      </w:r>
      <w:r w:rsidRPr="00DE7485">
        <w:rPr>
          <w:rFonts w:eastAsiaTheme="minorEastAsia"/>
          <w:szCs w:val="20"/>
          <w:lang w:val="en-US" w:eastAsia="zh-CN"/>
        </w:rPr>
        <w:t>, Doppler</w:t>
      </w:r>
      <w:r w:rsidRPr="00DE7485">
        <w:rPr>
          <w:rFonts w:eastAsiaTheme="minorEastAsia" w:hint="eastAsia"/>
          <w:szCs w:val="20"/>
          <w:lang w:val="en-US" w:eastAsia="zh-CN"/>
        </w:rPr>
        <w:t>/</w:t>
      </w:r>
      <w:r w:rsidRPr="00DE7485">
        <w:rPr>
          <w:rFonts w:eastAsiaTheme="minorEastAsia"/>
          <w:szCs w:val="20"/>
          <w:lang w:val="en-US" w:eastAsia="zh-CN"/>
        </w:rPr>
        <w:t xml:space="preserve">velocity, </w:t>
      </w:r>
      <w:r w:rsidRPr="00DE7485">
        <w:rPr>
          <w:rFonts w:eastAsiaTheme="minorEastAsia" w:hint="eastAsia"/>
          <w:szCs w:val="20"/>
          <w:lang w:val="en-US" w:eastAsia="zh-CN"/>
        </w:rPr>
        <w:t xml:space="preserve">3D </w:t>
      </w:r>
      <w:proofErr w:type="gramStart"/>
      <w:r w:rsidRPr="00DE7485">
        <w:rPr>
          <w:rFonts w:eastAsiaTheme="minorEastAsia"/>
          <w:szCs w:val="20"/>
          <w:lang w:val="en-US" w:eastAsia="zh-CN"/>
        </w:rPr>
        <w:t>angle</w:t>
      </w:r>
      <w:proofErr w:type="gramEnd"/>
      <w:r w:rsidRPr="00DE7485">
        <w:rPr>
          <w:rFonts w:eastAsiaTheme="minorEastAsia"/>
          <w:szCs w:val="20"/>
          <w:lang w:val="en-US" w:eastAsia="zh-CN"/>
        </w:rPr>
        <w:t xml:space="preserve">, and </w:t>
      </w:r>
      <w:r w:rsidRPr="00DE7485">
        <w:rPr>
          <w:rFonts w:eastAsiaTheme="minorEastAsia" w:hint="eastAsia"/>
          <w:szCs w:val="20"/>
          <w:lang w:val="en-US" w:eastAsia="zh-CN"/>
        </w:rPr>
        <w:t>[</w:t>
      </w:r>
      <w:r w:rsidRPr="00DE7485">
        <w:rPr>
          <w:rFonts w:eastAsiaTheme="minorEastAsia"/>
          <w:szCs w:val="20"/>
          <w:lang w:val="en-US" w:eastAsia="zh-CN"/>
        </w:rPr>
        <w:t>power/confidence metric</w:t>
      </w:r>
      <w:r w:rsidRPr="00DE7485">
        <w:rPr>
          <w:rFonts w:eastAsiaTheme="minorEastAsia" w:hint="eastAsia"/>
          <w:szCs w:val="20"/>
          <w:lang w:val="en-US" w:eastAsia="zh-CN"/>
        </w:rPr>
        <w:t>]</w:t>
      </w:r>
      <w:r w:rsidRPr="00DE7485">
        <w:rPr>
          <w:rFonts w:eastAsiaTheme="minorEastAsia"/>
          <w:szCs w:val="20"/>
          <w:lang w:val="en-US" w:eastAsia="zh-CN"/>
        </w:rPr>
        <w:t xml:space="preserve"> per detected path for a given time stamp.</w:t>
      </w:r>
    </w:p>
    <w:p w14:paraId="3E4B27D7" w14:textId="7C62F6F2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A</w:t>
      </w:r>
      <w:r w:rsidRPr="00DE7485">
        <w:rPr>
          <w:rFonts w:eastAsiaTheme="minorEastAsia"/>
          <w:szCs w:val="20"/>
          <w:lang w:val="en-US" w:eastAsia="zh-CN"/>
        </w:rPr>
        <w:t xml:space="preserve"> path is associated with one delay, and one or multiple </w:t>
      </w:r>
      <w:r w:rsidRPr="00DE7485">
        <w:rPr>
          <w:rFonts w:eastAsiaTheme="minorEastAsia" w:hint="eastAsia"/>
          <w:szCs w:val="20"/>
          <w:lang w:val="en-US" w:eastAsia="zh-CN"/>
        </w:rPr>
        <w:t>triple</w:t>
      </w:r>
      <w:r w:rsidRPr="00DE7485">
        <w:rPr>
          <w:rFonts w:eastAsiaTheme="minorEastAsia"/>
          <w:szCs w:val="20"/>
          <w:lang w:val="en-US" w:eastAsia="zh-CN"/>
        </w:rPr>
        <w:t xml:space="preserve"> {Doppler</w:t>
      </w:r>
      <w:r w:rsidRPr="00DE7485">
        <w:rPr>
          <w:rFonts w:eastAsiaTheme="minorEastAsia" w:hint="eastAsia"/>
          <w:szCs w:val="20"/>
          <w:lang w:val="en-US" w:eastAsia="zh-CN"/>
        </w:rPr>
        <w:t>/velocity</w:t>
      </w:r>
      <w:r w:rsidRPr="00DE7485">
        <w:rPr>
          <w:rFonts w:eastAsiaTheme="minorEastAsia"/>
          <w:szCs w:val="20"/>
          <w:lang w:val="en-US" w:eastAsia="zh-CN"/>
        </w:rPr>
        <w:t xml:space="preserve">, </w:t>
      </w:r>
      <w:r w:rsidRPr="00DE7485">
        <w:rPr>
          <w:rFonts w:eastAsiaTheme="minorEastAsia" w:hint="eastAsia"/>
          <w:szCs w:val="20"/>
          <w:lang w:val="en-US" w:eastAsia="zh-CN"/>
        </w:rPr>
        <w:t xml:space="preserve">3D </w:t>
      </w:r>
      <w:proofErr w:type="gramStart"/>
      <w:r w:rsidRPr="00DE7485">
        <w:rPr>
          <w:rFonts w:eastAsiaTheme="minorEastAsia"/>
          <w:szCs w:val="20"/>
          <w:lang w:val="en-US" w:eastAsia="zh-CN"/>
        </w:rPr>
        <w:t>angle</w:t>
      </w:r>
      <w:proofErr w:type="gramEnd"/>
      <w:r w:rsidR="00701ED2" w:rsidRPr="00DE7485">
        <w:rPr>
          <w:rFonts w:eastAsiaTheme="minorEastAsia"/>
          <w:szCs w:val="20"/>
          <w:lang w:val="en-US" w:eastAsia="zh-CN"/>
        </w:rPr>
        <w:t xml:space="preserve">, </w:t>
      </w:r>
      <w:r w:rsidR="00701ED2" w:rsidRPr="00DE7485">
        <w:rPr>
          <w:rFonts w:eastAsiaTheme="minorEastAsia" w:hint="eastAsia"/>
          <w:szCs w:val="20"/>
          <w:lang w:val="en-US" w:eastAsia="zh-CN"/>
        </w:rPr>
        <w:t>[</w:t>
      </w:r>
      <w:r w:rsidR="00701ED2" w:rsidRPr="00DE7485">
        <w:rPr>
          <w:rFonts w:eastAsiaTheme="minorEastAsia"/>
          <w:szCs w:val="20"/>
          <w:lang w:val="en-US" w:eastAsia="zh-CN"/>
        </w:rPr>
        <w:t>power</w:t>
      </w:r>
      <w:r w:rsidR="00701ED2" w:rsidRPr="00DE7485">
        <w:rPr>
          <w:rFonts w:eastAsiaTheme="minorEastAsia" w:hint="eastAsia"/>
          <w:szCs w:val="20"/>
          <w:lang w:val="en-US" w:eastAsia="zh-CN"/>
        </w:rPr>
        <w:t>/confidence metric]</w:t>
      </w:r>
      <w:r w:rsidRPr="00DE7485">
        <w:rPr>
          <w:rFonts w:eastAsiaTheme="minorEastAsia"/>
          <w:szCs w:val="20"/>
          <w:lang w:val="en-US" w:eastAsia="zh-CN"/>
        </w:rPr>
        <w:t>}</w:t>
      </w:r>
    </w:p>
    <w:p w14:paraId="6444488E" w14:textId="244C2C8C" w:rsidR="005E0653" w:rsidRPr="00DE7485" w:rsidRDefault="005E065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C4: </w:t>
      </w:r>
      <w:r w:rsidRPr="00DE7485">
        <w:rPr>
          <w:rFonts w:eastAsiaTheme="minorEastAsia" w:hint="eastAsia"/>
          <w:szCs w:val="20"/>
          <w:lang w:val="en-US" w:eastAsia="zh-CN"/>
        </w:rPr>
        <w:t>Delay/range</w:t>
      </w:r>
      <w:r w:rsidRPr="00DE7485">
        <w:rPr>
          <w:rFonts w:eastAsiaTheme="minorEastAsia"/>
          <w:szCs w:val="20"/>
          <w:lang w:val="en-US" w:eastAsia="zh-CN"/>
        </w:rPr>
        <w:t>, Doppler</w:t>
      </w:r>
      <w:r w:rsidRPr="00DE7485">
        <w:rPr>
          <w:rFonts w:eastAsiaTheme="minorEastAsia" w:hint="eastAsia"/>
          <w:szCs w:val="20"/>
          <w:lang w:val="en-US" w:eastAsia="zh-CN"/>
        </w:rPr>
        <w:t>/</w:t>
      </w:r>
      <w:r w:rsidRPr="00DE7485">
        <w:rPr>
          <w:rFonts w:eastAsiaTheme="minorEastAsia"/>
          <w:szCs w:val="20"/>
          <w:lang w:val="en-US" w:eastAsia="zh-CN"/>
        </w:rPr>
        <w:t xml:space="preserve">velocity, </w:t>
      </w:r>
      <w:r w:rsidRPr="00DE7485">
        <w:rPr>
          <w:rFonts w:eastAsiaTheme="minorEastAsia" w:hint="eastAsia"/>
          <w:szCs w:val="20"/>
          <w:lang w:val="en-US" w:eastAsia="zh-CN"/>
        </w:rPr>
        <w:t xml:space="preserve">3D </w:t>
      </w:r>
      <w:proofErr w:type="gramStart"/>
      <w:r w:rsidRPr="00DE7485">
        <w:rPr>
          <w:rFonts w:eastAsiaTheme="minorEastAsia"/>
          <w:szCs w:val="20"/>
          <w:lang w:val="en-US" w:eastAsia="zh-CN"/>
        </w:rPr>
        <w:t>angle</w:t>
      </w:r>
      <w:proofErr w:type="gramEnd"/>
      <w:r w:rsidRPr="00DE7485">
        <w:rPr>
          <w:rFonts w:eastAsiaTheme="minorEastAsia"/>
          <w:szCs w:val="20"/>
          <w:lang w:val="en-US" w:eastAsia="zh-CN"/>
        </w:rPr>
        <w:t xml:space="preserve">, and </w:t>
      </w:r>
      <w:r w:rsidRPr="00DE7485">
        <w:rPr>
          <w:rFonts w:eastAsiaTheme="minorEastAsia" w:hint="eastAsia"/>
          <w:szCs w:val="20"/>
          <w:lang w:val="en-US" w:eastAsia="zh-CN"/>
        </w:rPr>
        <w:t>[</w:t>
      </w:r>
      <w:r w:rsidRPr="00DE7485">
        <w:rPr>
          <w:rFonts w:eastAsiaTheme="minorEastAsia"/>
          <w:szCs w:val="20"/>
          <w:lang w:val="en-US" w:eastAsia="zh-CN"/>
        </w:rPr>
        <w:t>power/confidence metric</w:t>
      </w:r>
      <w:r w:rsidRPr="00DE7485">
        <w:rPr>
          <w:rFonts w:eastAsiaTheme="minorEastAsia" w:hint="eastAsia"/>
          <w:szCs w:val="20"/>
          <w:lang w:val="en-US" w:eastAsia="zh-CN"/>
        </w:rPr>
        <w:t>]</w:t>
      </w:r>
      <w:r w:rsidRPr="00DE7485">
        <w:rPr>
          <w:rFonts w:eastAsiaTheme="minorEastAsia"/>
          <w:szCs w:val="20"/>
          <w:lang w:val="en-US" w:eastAsia="zh-CN"/>
        </w:rPr>
        <w:t xml:space="preserve"> per detected point for a given time stamp</w:t>
      </w:r>
    </w:p>
    <w:p w14:paraId="2AA06D8B" w14:textId="3E4EF1CE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>A point is associated with one range/delay, one Doppler</w:t>
      </w:r>
      <w:r w:rsidRPr="00DE7485">
        <w:rPr>
          <w:rFonts w:eastAsiaTheme="minorEastAsia" w:hint="eastAsia"/>
          <w:szCs w:val="20"/>
          <w:lang w:val="en-US" w:eastAsia="zh-CN"/>
        </w:rPr>
        <w:t>/velocity</w:t>
      </w:r>
      <w:r w:rsidRPr="00DE7485">
        <w:rPr>
          <w:rFonts w:eastAsiaTheme="minorEastAsia"/>
          <w:szCs w:val="20"/>
          <w:lang w:val="en-US" w:eastAsia="zh-CN"/>
        </w:rPr>
        <w:t xml:space="preserve">, </w:t>
      </w:r>
      <w:r w:rsidR="00701ED2" w:rsidRPr="00DE7485">
        <w:rPr>
          <w:rFonts w:eastAsiaTheme="minorEastAsia" w:hint="eastAsia"/>
          <w:szCs w:val="20"/>
          <w:lang w:val="en-US" w:eastAsia="zh-CN"/>
        </w:rPr>
        <w:t xml:space="preserve">one </w:t>
      </w:r>
      <w:r w:rsidRPr="00DE7485">
        <w:rPr>
          <w:rFonts w:eastAsiaTheme="minorEastAsia" w:hint="eastAsia"/>
          <w:szCs w:val="20"/>
          <w:lang w:val="en-US" w:eastAsia="zh-CN"/>
        </w:rPr>
        <w:t xml:space="preserve">3D </w:t>
      </w:r>
      <w:r w:rsidRPr="00DE7485">
        <w:rPr>
          <w:rFonts w:eastAsiaTheme="minorEastAsia"/>
          <w:szCs w:val="20"/>
          <w:lang w:val="en-US" w:eastAsia="zh-CN"/>
        </w:rPr>
        <w:t>angle</w:t>
      </w:r>
    </w:p>
    <w:p w14:paraId="01B09B8C" w14:textId="77777777" w:rsidR="005E0653" w:rsidRPr="00DE7485" w:rsidRDefault="005E065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C5: Position, velocity, and </w:t>
      </w:r>
      <w:r w:rsidRPr="00DE7485">
        <w:rPr>
          <w:rFonts w:eastAsiaTheme="minorEastAsia" w:hint="eastAsia"/>
          <w:szCs w:val="20"/>
          <w:lang w:val="en-US" w:eastAsia="zh-CN"/>
        </w:rPr>
        <w:t>[</w:t>
      </w:r>
      <w:r w:rsidRPr="00DE7485">
        <w:rPr>
          <w:rFonts w:eastAsiaTheme="minorEastAsia"/>
          <w:szCs w:val="20"/>
          <w:lang w:val="en-US" w:eastAsia="zh-CN"/>
        </w:rPr>
        <w:t>power/confidence metric</w:t>
      </w:r>
      <w:r w:rsidRPr="00DE7485">
        <w:rPr>
          <w:rFonts w:eastAsiaTheme="minorEastAsia" w:hint="eastAsia"/>
          <w:szCs w:val="20"/>
          <w:lang w:val="en-US" w:eastAsia="zh-CN"/>
        </w:rPr>
        <w:t>]</w:t>
      </w:r>
      <w:r w:rsidRPr="00DE7485">
        <w:rPr>
          <w:rFonts w:eastAsiaTheme="minorEastAsia"/>
          <w:szCs w:val="20"/>
          <w:lang w:val="en-US" w:eastAsia="zh-CN"/>
        </w:rPr>
        <w:t xml:space="preserve"> per detected point for a given time stamp</w:t>
      </w:r>
    </w:p>
    <w:p w14:paraId="6F4BF3D1" w14:textId="147B49F8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A point is associated with one </w:t>
      </w:r>
      <w:r w:rsidR="00B44F04" w:rsidRPr="00DE7485">
        <w:rPr>
          <w:rFonts w:eastAsiaTheme="minorEastAsia" w:hint="eastAsia"/>
          <w:szCs w:val="20"/>
          <w:lang w:val="en-US" w:eastAsia="zh-CN"/>
        </w:rPr>
        <w:t>position</w:t>
      </w:r>
      <w:r w:rsidRPr="00DE7485">
        <w:rPr>
          <w:rFonts w:eastAsiaTheme="minorEastAsia"/>
          <w:szCs w:val="20"/>
          <w:lang w:val="en-US" w:eastAsia="zh-CN"/>
        </w:rPr>
        <w:t>, one velocity</w:t>
      </w:r>
    </w:p>
    <w:p w14:paraId="6AB1E07A" w14:textId="77777777" w:rsidR="005E0653" w:rsidRPr="00DE7485" w:rsidRDefault="005E065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FFS: Velocity can be </w:t>
      </w:r>
    </w:p>
    <w:p w14:paraId="44FDA2C1" w14:textId="77777777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proofErr w:type="spellStart"/>
      <w:r w:rsidRPr="00DE7485">
        <w:rPr>
          <w:rFonts w:eastAsiaTheme="minorEastAsia"/>
          <w:szCs w:val="20"/>
          <w:lang w:val="en-US" w:eastAsia="zh-CN"/>
        </w:rPr>
        <w:lastRenderedPageBreak/>
        <w:t>Opt</w:t>
      </w:r>
      <w:proofErr w:type="spellEnd"/>
      <w:r w:rsidRPr="00DE7485">
        <w:rPr>
          <w:rFonts w:eastAsiaTheme="minorEastAsia"/>
          <w:szCs w:val="20"/>
          <w:lang w:val="en-US" w:eastAsia="zh-CN"/>
        </w:rPr>
        <w:t xml:space="preserve"> 1: radial velocity </w:t>
      </w:r>
    </w:p>
    <w:p w14:paraId="5159984F" w14:textId="77777777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proofErr w:type="spellStart"/>
      <w:r w:rsidRPr="00DE7485">
        <w:rPr>
          <w:rFonts w:eastAsiaTheme="minorEastAsia"/>
          <w:szCs w:val="20"/>
          <w:lang w:val="en-US" w:eastAsia="zh-CN"/>
        </w:rPr>
        <w:t>Opt</w:t>
      </w:r>
      <w:proofErr w:type="spellEnd"/>
      <w:r w:rsidRPr="00DE7485">
        <w:rPr>
          <w:rFonts w:eastAsiaTheme="minorEastAsia"/>
          <w:szCs w:val="20"/>
          <w:lang w:val="en-US" w:eastAsia="zh-CN"/>
        </w:rPr>
        <w:t xml:space="preserve"> 2: </w:t>
      </w:r>
      <w:r w:rsidRPr="00DE7485">
        <w:rPr>
          <w:rFonts w:eastAsiaTheme="minorEastAsia" w:hint="eastAsia"/>
          <w:szCs w:val="20"/>
          <w:lang w:val="en-US" w:eastAsia="zh-CN"/>
        </w:rPr>
        <w:t>3D</w:t>
      </w:r>
      <w:r w:rsidRPr="00DE7485">
        <w:rPr>
          <w:rFonts w:eastAsiaTheme="minorEastAsia"/>
          <w:szCs w:val="20"/>
          <w:lang w:val="en-US" w:eastAsia="zh-CN"/>
        </w:rPr>
        <w:t xml:space="preserve"> velocity</w:t>
      </w:r>
    </w:p>
    <w:p w14:paraId="7534F280" w14:textId="77777777" w:rsidR="005E0653" w:rsidRPr="00DE7485" w:rsidRDefault="005E0653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Note: </w:t>
      </w:r>
    </w:p>
    <w:p w14:paraId="0B48169C" w14:textId="77777777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Position can be </w:t>
      </w:r>
      <w:r w:rsidRPr="00DE7485">
        <w:rPr>
          <w:rFonts w:eastAsiaTheme="minorEastAsia" w:hint="eastAsia"/>
          <w:szCs w:val="20"/>
          <w:lang w:val="en-US" w:eastAsia="zh-CN"/>
        </w:rPr>
        <w:t xml:space="preserve">defined </w:t>
      </w:r>
      <w:r w:rsidRPr="00DE7485">
        <w:rPr>
          <w:rFonts w:eastAsiaTheme="minorEastAsia"/>
          <w:szCs w:val="20"/>
          <w:lang w:val="en-US" w:eastAsia="zh-CN"/>
        </w:rPr>
        <w:t>in either LCS or GCS</w:t>
      </w:r>
    </w:p>
    <w:p w14:paraId="679806C2" w14:textId="77777777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Angle can be </w:t>
      </w:r>
      <w:r w:rsidRPr="00DE7485">
        <w:rPr>
          <w:rFonts w:eastAsiaTheme="minorEastAsia" w:hint="eastAsia"/>
          <w:szCs w:val="20"/>
          <w:lang w:val="en-US" w:eastAsia="zh-CN"/>
        </w:rPr>
        <w:t xml:space="preserve">defined </w:t>
      </w:r>
      <w:r w:rsidRPr="00DE7485">
        <w:rPr>
          <w:rFonts w:eastAsiaTheme="minorEastAsia"/>
          <w:szCs w:val="20"/>
          <w:lang w:val="en-US" w:eastAsia="zh-CN"/>
        </w:rPr>
        <w:t>in either LCS or GCS</w:t>
      </w:r>
    </w:p>
    <w:p w14:paraId="4E482122" w14:textId="77777777" w:rsidR="005E0653" w:rsidRPr="00DE7485" w:rsidRDefault="005E0653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Ambiguity issue will be further discussed</w:t>
      </w:r>
    </w:p>
    <w:p w14:paraId="65E710BF" w14:textId="0A1D5B57" w:rsidR="00701ED2" w:rsidRPr="00DE7485" w:rsidRDefault="00701ED2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3D angle refers to a pair of horizontal and vertical angles</w:t>
      </w:r>
    </w:p>
    <w:p w14:paraId="7100FC30" w14:textId="77777777" w:rsidR="00B44F04" w:rsidRPr="00DE7485" w:rsidRDefault="00B44F04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Level D: Object/target level measurement </w:t>
      </w:r>
      <w:r w:rsidRPr="00DE7485">
        <w:rPr>
          <w:rFonts w:eastAsiaTheme="minorEastAsia" w:hint="eastAsia"/>
          <w:szCs w:val="20"/>
          <w:lang w:val="en-US" w:eastAsia="zh-CN"/>
        </w:rPr>
        <w:t xml:space="preserve">[per TRP or per </w:t>
      </w:r>
      <w:proofErr w:type="spellStart"/>
      <w:r w:rsidRPr="00DE7485">
        <w:rPr>
          <w:rFonts w:eastAsiaTheme="minorEastAsia" w:hint="eastAsia"/>
          <w:szCs w:val="20"/>
          <w:lang w:val="en-US" w:eastAsia="zh-CN"/>
        </w:rPr>
        <w:t>gNB</w:t>
      </w:r>
      <w:proofErr w:type="spellEnd"/>
      <w:r w:rsidRPr="00DE7485">
        <w:rPr>
          <w:rFonts w:eastAsiaTheme="minorEastAsia" w:hint="eastAsia"/>
          <w:szCs w:val="20"/>
          <w:lang w:val="en-US" w:eastAsia="zh-CN"/>
        </w:rPr>
        <w:t>]</w:t>
      </w:r>
    </w:p>
    <w:p w14:paraId="4DD7A0DE" w14:textId="77777777" w:rsidR="00B44F04" w:rsidRPr="00DE7485" w:rsidRDefault="00B44F04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O</w:t>
      </w:r>
      <w:proofErr w:type="spellStart"/>
      <w:r w:rsidRPr="00DE7485">
        <w:rPr>
          <w:rFonts w:eastAsiaTheme="minorEastAsia"/>
          <w:szCs w:val="20"/>
          <w:lang w:val="en-US" w:eastAsia="zh-CN"/>
        </w:rPr>
        <w:t>ne</w:t>
      </w:r>
      <w:proofErr w:type="spellEnd"/>
      <w:r w:rsidRPr="00DE7485">
        <w:rPr>
          <w:rFonts w:eastAsiaTheme="minorEastAsia"/>
          <w:szCs w:val="20"/>
          <w:lang w:val="en-US" w:eastAsia="zh-CN"/>
        </w:rPr>
        <w:t xml:space="preserve"> </w:t>
      </w:r>
      <w:r w:rsidRPr="00DE7485">
        <w:rPr>
          <w:rFonts w:eastAsiaTheme="minorEastAsia" w:hint="eastAsia"/>
          <w:szCs w:val="20"/>
          <w:lang w:val="en-US" w:eastAsia="zh-CN"/>
        </w:rPr>
        <w:t xml:space="preserve">or more </w:t>
      </w:r>
      <w:r w:rsidRPr="00DE7485">
        <w:rPr>
          <w:rFonts w:eastAsiaTheme="minorEastAsia"/>
          <w:szCs w:val="20"/>
          <w:lang w:val="en-US" w:eastAsia="zh-CN"/>
        </w:rPr>
        <w:t>value pair</w:t>
      </w:r>
      <w:r w:rsidRPr="00DE7485">
        <w:rPr>
          <w:rFonts w:eastAsiaTheme="minorEastAsia" w:hint="eastAsia"/>
          <w:szCs w:val="20"/>
          <w:lang w:val="en-US" w:eastAsia="zh-CN"/>
        </w:rPr>
        <w:t>(s)</w:t>
      </w:r>
      <w:r w:rsidRPr="00DE7485">
        <w:rPr>
          <w:rFonts w:eastAsiaTheme="minorEastAsia"/>
          <w:szCs w:val="20"/>
          <w:lang w:val="en-US" w:eastAsia="zh-CN"/>
        </w:rPr>
        <w:t xml:space="preserve"> {position, velocity} in GCS for a given time stamp is reported for a detected object/target, </w:t>
      </w:r>
    </w:p>
    <w:p w14:paraId="64433FFC" w14:textId="77777777" w:rsidR="00B44F04" w:rsidRPr="00DE7485" w:rsidRDefault="00B44F04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Pr="00DE7485">
        <w:rPr>
          <w:rFonts w:eastAsiaTheme="minorEastAsia" w:hint="eastAsia"/>
          <w:szCs w:val="20"/>
          <w:lang w:val="en-US" w:eastAsia="zh-CN"/>
        </w:rPr>
        <w:t>D</w:t>
      </w:r>
      <w:r w:rsidRPr="00DE7485">
        <w:rPr>
          <w:rFonts w:eastAsiaTheme="minorEastAsia"/>
          <w:szCs w:val="20"/>
          <w:lang w:val="en-US" w:eastAsia="zh-CN"/>
        </w:rPr>
        <w:t>1: Only one value pair {position, velocity} in GCS for a given time stamp is reported for a detected object/target. The association of multiple measurements across different time stamps for the same detected object/target is not reported.</w:t>
      </w:r>
    </w:p>
    <w:p w14:paraId="02FA9080" w14:textId="77777777" w:rsidR="00B44F04" w:rsidRPr="00DE7485" w:rsidRDefault="00B44F04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Pr="00DE7485">
        <w:rPr>
          <w:rFonts w:eastAsiaTheme="minorEastAsia" w:hint="eastAsia"/>
          <w:szCs w:val="20"/>
          <w:lang w:val="en-US" w:eastAsia="zh-CN"/>
        </w:rPr>
        <w:t>D</w:t>
      </w:r>
      <w:r w:rsidRPr="00DE7485">
        <w:rPr>
          <w:rFonts w:eastAsiaTheme="minorEastAsia"/>
          <w:szCs w:val="20"/>
          <w:lang w:val="en-US" w:eastAsia="zh-CN"/>
        </w:rPr>
        <w:t>2: Only one value pair {position, velocity} in GCS for a given time stamp is reported for a detected object/target. The association of multiple measurements across different time stamps for the same detected object/target is reported.</w:t>
      </w:r>
    </w:p>
    <w:p w14:paraId="61862BD4" w14:textId="77777777" w:rsidR="00B44F04" w:rsidRPr="00DE7485" w:rsidRDefault="00B44F04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Pr="00DE7485">
        <w:rPr>
          <w:rFonts w:eastAsiaTheme="minorEastAsia" w:hint="eastAsia"/>
          <w:szCs w:val="20"/>
          <w:lang w:val="en-US" w:eastAsia="zh-CN"/>
        </w:rPr>
        <w:t>D</w:t>
      </w:r>
      <w:r w:rsidRPr="00DE7485">
        <w:rPr>
          <w:rFonts w:eastAsiaTheme="minorEastAsia"/>
          <w:szCs w:val="20"/>
          <w:lang w:val="en-US" w:eastAsia="zh-CN"/>
        </w:rPr>
        <w:t xml:space="preserve">3: One or more value pairs {position, velocity} in GCS for a given time stamp are reported for a detected object/target. The association of multiple measurements </w:t>
      </w:r>
      <w:r w:rsidRPr="00DE7485">
        <w:rPr>
          <w:rFonts w:eastAsiaTheme="minorEastAsia" w:hint="eastAsia"/>
          <w:szCs w:val="20"/>
          <w:lang w:val="en-US" w:eastAsia="zh-CN"/>
        </w:rPr>
        <w:t xml:space="preserve">across different time stamps </w:t>
      </w:r>
      <w:r w:rsidRPr="00DE7485">
        <w:rPr>
          <w:rFonts w:eastAsiaTheme="minorEastAsia"/>
          <w:szCs w:val="20"/>
          <w:lang w:val="en-US" w:eastAsia="zh-CN"/>
        </w:rPr>
        <w:t xml:space="preserve">for the same detected object/target is reported. </w:t>
      </w:r>
    </w:p>
    <w:p w14:paraId="734C6019" w14:textId="77777777" w:rsidR="00B44F04" w:rsidRPr="00DE7485" w:rsidRDefault="00B44F04" w:rsidP="00DE7485">
      <w:pPr>
        <w:pStyle w:val="afe"/>
        <w:numPr>
          <w:ilvl w:val="2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 xml:space="preserve">Option </w:t>
      </w:r>
      <w:r w:rsidRPr="00DE7485">
        <w:rPr>
          <w:rFonts w:eastAsiaTheme="minorEastAsia" w:hint="eastAsia"/>
          <w:szCs w:val="20"/>
          <w:lang w:val="en-US" w:eastAsia="zh-CN"/>
        </w:rPr>
        <w:t>D4</w:t>
      </w:r>
      <w:r w:rsidRPr="00DE7485">
        <w:rPr>
          <w:rFonts w:eastAsiaTheme="minorEastAsia"/>
          <w:szCs w:val="20"/>
          <w:lang w:val="en-US" w:eastAsia="zh-CN"/>
        </w:rPr>
        <w:t xml:space="preserve">: One or more value pairs {position, velocity} in GCS for a given time stamp are reported for a detected object/target. The association of multiple measurements </w:t>
      </w:r>
      <w:r w:rsidRPr="00DE7485">
        <w:rPr>
          <w:rFonts w:eastAsiaTheme="minorEastAsia" w:hint="eastAsia"/>
          <w:szCs w:val="20"/>
          <w:lang w:val="en-US" w:eastAsia="zh-CN"/>
        </w:rPr>
        <w:t xml:space="preserve">across different time stamps </w:t>
      </w:r>
      <w:r w:rsidRPr="00DE7485">
        <w:rPr>
          <w:rFonts w:eastAsiaTheme="minorEastAsia"/>
          <w:szCs w:val="20"/>
          <w:lang w:val="en-US" w:eastAsia="zh-CN"/>
        </w:rPr>
        <w:t xml:space="preserve">for the same detected object/target is </w:t>
      </w:r>
      <w:r w:rsidRPr="00DE7485">
        <w:rPr>
          <w:rFonts w:eastAsiaTheme="minorEastAsia" w:hint="eastAsia"/>
          <w:szCs w:val="20"/>
          <w:lang w:val="en-US" w:eastAsia="zh-CN"/>
        </w:rPr>
        <w:t xml:space="preserve">not </w:t>
      </w:r>
      <w:r w:rsidRPr="00DE7485">
        <w:rPr>
          <w:rFonts w:eastAsiaTheme="minorEastAsia"/>
          <w:szCs w:val="20"/>
          <w:lang w:val="en-US" w:eastAsia="zh-CN"/>
        </w:rPr>
        <w:t xml:space="preserve">reported. </w:t>
      </w:r>
    </w:p>
    <w:p w14:paraId="4587654D" w14:textId="77777777" w:rsidR="00B44F04" w:rsidRPr="00DE7485" w:rsidRDefault="00B44F04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 xml:space="preserve">Note: </w:t>
      </w:r>
      <w:r w:rsidRPr="00DE7485">
        <w:rPr>
          <w:rFonts w:eastAsiaTheme="minorEastAsia"/>
          <w:szCs w:val="20"/>
          <w:lang w:val="en-US" w:eastAsia="zh-CN"/>
        </w:rPr>
        <w:t xml:space="preserve">Ambiguity issue </w:t>
      </w:r>
      <w:r w:rsidRPr="00DE7485">
        <w:rPr>
          <w:rFonts w:eastAsiaTheme="minorEastAsia" w:hint="eastAsia"/>
          <w:szCs w:val="20"/>
          <w:lang w:val="en-US" w:eastAsia="zh-CN"/>
        </w:rPr>
        <w:t>can</w:t>
      </w:r>
      <w:r w:rsidRPr="00DE7485">
        <w:rPr>
          <w:rFonts w:eastAsiaTheme="minorEastAsia"/>
          <w:szCs w:val="20"/>
          <w:lang w:val="en-US" w:eastAsia="zh-CN"/>
        </w:rPr>
        <w:t xml:space="preserve"> be further discussed</w:t>
      </w:r>
      <w:r w:rsidRPr="00DE7485">
        <w:rPr>
          <w:rFonts w:eastAsiaTheme="minorEastAsia" w:hint="eastAsia"/>
          <w:szCs w:val="20"/>
          <w:lang w:val="en-US" w:eastAsia="zh-CN"/>
        </w:rPr>
        <w:t xml:space="preserve"> if any</w:t>
      </w:r>
    </w:p>
    <w:p w14:paraId="7646236B" w14:textId="77777777" w:rsidR="00B44F04" w:rsidRPr="00DE7485" w:rsidRDefault="00B44F04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Note: velocity is 3D velocity for Option D2/D3</w:t>
      </w:r>
    </w:p>
    <w:p w14:paraId="6DBDAF41" w14:textId="36201D9D" w:rsidR="0072293E" w:rsidRPr="00DE7485" w:rsidRDefault="00D92780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 xml:space="preserve">FFS: </w:t>
      </w:r>
      <w:r w:rsidR="00B44F04" w:rsidRPr="00DE7485">
        <w:rPr>
          <w:rFonts w:eastAsiaTheme="minorEastAsia" w:hint="eastAsia"/>
          <w:szCs w:val="20"/>
          <w:lang w:val="en-US" w:eastAsia="zh-CN"/>
        </w:rPr>
        <w:t>velocity can be radial velocity or 3D velocity for Option D1/D4</w:t>
      </w:r>
    </w:p>
    <w:p w14:paraId="5EB85339" w14:textId="77777777" w:rsidR="00B44F04" w:rsidRPr="00DE7485" w:rsidRDefault="00B44F04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 xml:space="preserve">Note: the possible </w:t>
      </w:r>
      <w:r w:rsidRPr="00DE7485">
        <w:rPr>
          <w:rFonts w:eastAsiaTheme="minorEastAsia"/>
          <w:szCs w:val="20"/>
          <w:lang w:val="en-US" w:eastAsia="zh-CN"/>
        </w:rPr>
        <w:t>information</w:t>
      </w:r>
      <w:r w:rsidRPr="00DE7485">
        <w:rPr>
          <w:rFonts w:eastAsiaTheme="minorEastAsia" w:hint="eastAsia"/>
          <w:szCs w:val="20"/>
          <w:lang w:val="en-US" w:eastAsia="zh-CN"/>
        </w:rPr>
        <w:t xml:space="preserve"> from RAN to SF for further processing can be </w:t>
      </w:r>
      <w:r w:rsidRPr="00DE7485">
        <w:rPr>
          <w:rFonts w:eastAsiaTheme="minorEastAsia"/>
          <w:szCs w:val="20"/>
          <w:lang w:val="en-US" w:eastAsia="zh-CN"/>
        </w:rPr>
        <w:t>further</w:t>
      </w:r>
      <w:r w:rsidRPr="00DE7485">
        <w:rPr>
          <w:rFonts w:eastAsiaTheme="minorEastAsia" w:hint="eastAsia"/>
          <w:szCs w:val="20"/>
          <w:lang w:val="en-US" w:eastAsia="zh-CN"/>
        </w:rPr>
        <w:t xml:space="preserve"> discussed for all levels</w:t>
      </w:r>
    </w:p>
    <w:p w14:paraId="605DAA6A" w14:textId="77777777" w:rsidR="00B44F04" w:rsidRPr="00DE7485" w:rsidRDefault="00B44F04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 xml:space="preserve">Note: the possible information from SF to RAN can be </w:t>
      </w:r>
      <w:r w:rsidRPr="00DE7485">
        <w:rPr>
          <w:rFonts w:eastAsiaTheme="minorEastAsia"/>
          <w:szCs w:val="20"/>
          <w:lang w:val="en-US" w:eastAsia="zh-CN"/>
        </w:rPr>
        <w:t>further</w:t>
      </w:r>
      <w:r w:rsidRPr="00DE7485">
        <w:rPr>
          <w:rFonts w:eastAsiaTheme="minorEastAsia" w:hint="eastAsia"/>
          <w:szCs w:val="20"/>
          <w:lang w:val="en-US" w:eastAsia="zh-CN"/>
        </w:rPr>
        <w:t xml:space="preserve"> discussed for all levels</w:t>
      </w:r>
    </w:p>
    <w:p w14:paraId="4CC14E86" w14:textId="733D7091" w:rsidR="00B44F04" w:rsidRPr="00DE7485" w:rsidRDefault="00B44F04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 xml:space="preserve">Note: confidence metric can be further discussed for options of Level C/D </w:t>
      </w:r>
    </w:p>
    <w:p w14:paraId="480C9193" w14:textId="14F9F493" w:rsidR="00B44F04" w:rsidRPr="00DE7485" w:rsidRDefault="00B44F04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 xml:space="preserve">Note: definition of time stamp for </w:t>
      </w:r>
      <w:r w:rsidR="00D92780" w:rsidRPr="00DE7485">
        <w:rPr>
          <w:rFonts w:eastAsiaTheme="minorEastAsia" w:hint="eastAsia"/>
          <w:szCs w:val="20"/>
          <w:lang w:val="en-US" w:eastAsia="zh-CN"/>
        </w:rPr>
        <w:t xml:space="preserve">each of </w:t>
      </w:r>
      <w:r w:rsidRPr="00DE7485">
        <w:rPr>
          <w:rFonts w:eastAsiaTheme="minorEastAsia" w:hint="eastAsia"/>
          <w:szCs w:val="20"/>
          <w:lang w:val="en-US" w:eastAsia="zh-CN"/>
        </w:rPr>
        <w:t xml:space="preserve">all options of all Levels can be further discussed </w:t>
      </w:r>
    </w:p>
    <w:p w14:paraId="7E3329BB" w14:textId="77777777" w:rsidR="00B44F04" w:rsidRPr="00DE7485" w:rsidRDefault="00B44F04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DE7485">
        <w:rPr>
          <w:rFonts w:eastAsiaTheme="minorEastAsia"/>
          <w:szCs w:val="20"/>
          <w:lang w:val="en-US" w:eastAsia="zh-CN"/>
        </w:rPr>
        <w:t>F</w:t>
      </w:r>
      <w:r w:rsidRPr="00DE7485">
        <w:rPr>
          <w:rFonts w:eastAsiaTheme="minorEastAsia" w:hint="eastAsia"/>
          <w:szCs w:val="20"/>
          <w:lang w:val="en-US" w:eastAsia="zh-CN"/>
        </w:rPr>
        <w:t xml:space="preserve">or Level A/B/C, Tx antenna port means reference </w:t>
      </w:r>
      <w:r w:rsidRPr="00DE7485">
        <w:rPr>
          <w:rFonts w:eastAsiaTheme="minorEastAsia"/>
          <w:szCs w:val="20"/>
          <w:lang w:val="en-US" w:eastAsia="zh-CN"/>
        </w:rPr>
        <w:t>signal</w:t>
      </w:r>
      <w:r w:rsidRPr="00DE7485">
        <w:rPr>
          <w:rFonts w:eastAsiaTheme="minorEastAsia" w:hint="eastAsia"/>
          <w:szCs w:val="20"/>
          <w:lang w:val="en-US" w:eastAsia="zh-CN"/>
        </w:rPr>
        <w:t xml:space="preserve"> antenna port for sensing purpose</w:t>
      </w:r>
    </w:p>
    <w:p w14:paraId="51DE0A26" w14:textId="41D4AE1E" w:rsidR="00A6653C" w:rsidRPr="00B44F04" w:rsidRDefault="00A6653C" w:rsidP="00A6653C">
      <w:pPr>
        <w:pStyle w:val="3GPPAgreements"/>
        <w:numPr>
          <w:ilvl w:val="0"/>
          <w:numId w:val="0"/>
        </w:numPr>
        <w:spacing w:after="0"/>
        <w:rPr>
          <w:sz w:val="20"/>
          <w:szCs w:val="20"/>
          <w:lang w:eastAsia="zh-CN"/>
        </w:rPr>
      </w:pPr>
    </w:p>
    <w:p w14:paraId="471EAA18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48476233" w14:textId="586C2044" w:rsidR="00887F28" w:rsidRDefault="00887F28" w:rsidP="00887F28">
      <w:r w:rsidRPr="00224B8C">
        <w:rPr>
          <w:rFonts w:ascii="Times New Roman" w:eastAsia="Times New Roman" w:hAnsi="Times New Roman"/>
          <w:b/>
          <w:bCs/>
        </w:rPr>
        <w:t>R1-2509242</w:t>
      </w:r>
      <w:r>
        <w:rPr>
          <w:rFonts w:ascii="Times New Roman" w:eastAsia="Times New Roman" w:hAnsi="Times New Roman"/>
        </w:rPr>
        <w:tab/>
        <w:t>Summary #5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2FDF97AB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7056167F" w14:textId="22E71DBA" w:rsidR="00224B8C" w:rsidRPr="00224B8C" w:rsidRDefault="00224B8C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224B8C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55E616D0" w14:textId="77777777" w:rsidR="00224B8C" w:rsidRPr="00224B8C" w:rsidRDefault="00224B8C" w:rsidP="00224B8C">
      <w:pPr>
        <w:rPr>
          <w:rFonts w:ascii="Times New Roman" w:eastAsiaTheme="minorEastAsia" w:hAnsi="Times New Roman"/>
          <w:szCs w:val="20"/>
          <w:lang w:val="en-US" w:eastAsia="zh-CN"/>
        </w:rPr>
      </w:pPr>
      <w:r w:rsidRPr="00224B8C">
        <w:rPr>
          <w:rFonts w:ascii="Times New Roman" w:eastAsiaTheme="minorEastAsia" w:hAnsi="Times New Roman"/>
          <w:szCs w:val="20"/>
          <w:lang w:val="en-US" w:eastAsia="zh-CN"/>
        </w:rPr>
        <w:t>RAN1 confirms the performance objectives in the early agreement from RAN1 #122bis by removing the brackets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24B8C" w14:paraId="4C1BB610" w14:textId="77777777" w:rsidTr="00224B8C">
        <w:tc>
          <w:tcPr>
            <w:tcW w:w="9631" w:type="dxa"/>
          </w:tcPr>
          <w:p w14:paraId="124F1281" w14:textId="77777777" w:rsidR="00224B8C" w:rsidRPr="00297A31" w:rsidRDefault="00224B8C" w:rsidP="00224B8C">
            <w:pPr>
              <w:pStyle w:val="a4"/>
              <w:rPr>
                <w:szCs w:val="20"/>
                <w:highlight w:val="green"/>
                <w:lang w:val="en-CA"/>
              </w:rPr>
            </w:pPr>
            <w:r w:rsidRPr="00297A31">
              <w:rPr>
                <w:szCs w:val="20"/>
                <w:highlight w:val="green"/>
                <w:lang w:val="en-CA"/>
              </w:rPr>
              <w:t>Agreement</w:t>
            </w:r>
          </w:p>
          <w:p w14:paraId="7E85A9CA" w14:textId="77777777" w:rsidR="00224B8C" w:rsidRPr="00297A31" w:rsidRDefault="00224B8C" w:rsidP="00224B8C">
            <w:pPr>
              <w:rPr>
                <w:rFonts w:eastAsiaTheme="minorEastAsia"/>
                <w:szCs w:val="20"/>
                <w:lang w:eastAsia="zh-CN"/>
              </w:rPr>
            </w:pPr>
            <w:r w:rsidRPr="00297A31">
              <w:rPr>
                <w:rFonts w:eastAsiaTheme="minorEastAsia"/>
                <w:szCs w:val="20"/>
                <w:lang w:val="en-US" w:eastAsia="zh-CN"/>
              </w:rPr>
              <w:t>The following performance objectives are adopted for evaluation purpose of NR ISAC.</w:t>
            </w:r>
          </w:p>
          <w:tbl>
            <w:tblPr>
              <w:tblStyle w:val="af0"/>
              <w:tblW w:w="7004" w:type="dxa"/>
              <w:jc w:val="center"/>
              <w:tblLook w:val="04A0" w:firstRow="1" w:lastRow="0" w:firstColumn="1" w:lastColumn="0" w:noHBand="0" w:noVBand="1"/>
            </w:tblPr>
            <w:tblGrid>
              <w:gridCol w:w="3681"/>
              <w:gridCol w:w="3323"/>
            </w:tblGrid>
            <w:tr w:rsidR="00224B8C" w:rsidRPr="00790528" w14:paraId="6322FEA2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shd w:val="clear" w:color="auto" w:fill="E7E6E6" w:themeFill="background2"/>
                  <w:vAlign w:val="center"/>
                </w:tcPr>
                <w:p w14:paraId="68CF9CCC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Metric</w:t>
                  </w:r>
                </w:p>
              </w:tc>
              <w:tc>
                <w:tcPr>
                  <w:tcW w:w="3323" w:type="dxa"/>
                  <w:shd w:val="clear" w:color="auto" w:fill="E7E6E6" w:themeFill="background2"/>
                  <w:vAlign w:val="center"/>
                </w:tcPr>
                <w:p w14:paraId="7FBF2608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Value </w:t>
                  </w:r>
                </w:p>
              </w:tc>
            </w:tr>
            <w:tr w:rsidR="00224B8C" w:rsidRPr="00790528" w14:paraId="48849E3D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508F8543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Missed detection Probability</w:t>
                  </w:r>
                </w:p>
              </w:tc>
              <w:tc>
                <w:tcPr>
                  <w:tcW w:w="3323" w:type="dxa"/>
                  <w:vAlign w:val="center"/>
                </w:tcPr>
                <w:p w14:paraId="2CF83136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proofErr w:type="gramStart"/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  <w:proofErr w:type="gramEnd"/>
                </w:p>
              </w:tc>
            </w:tr>
            <w:tr w:rsidR="00224B8C" w:rsidRPr="00790528" w14:paraId="61D0A4B2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2B757C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False Alarm Probability Type 1</w:t>
                  </w:r>
                </w:p>
              </w:tc>
              <w:tc>
                <w:tcPr>
                  <w:tcW w:w="3323" w:type="dxa"/>
                  <w:vAlign w:val="center"/>
                </w:tcPr>
                <w:p w14:paraId="6EAF9AC0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proofErr w:type="gramStart"/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  <w:proofErr w:type="gramEnd"/>
                </w:p>
              </w:tc>
            </w:tr>
            <w:tr w:rsidR="00224B8C" w:rsidRPr="00790528" w14:paraId="6A03C309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1C4B1EB4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False Alarm Probability Type 2</w:t>
                  </w:r>
                </w:p>
              </w:tc>
              <w:tc>
                <w:tcPr>
                  <w:tcW w:w="3323" w:type="dxa"/>
                  <w:vAlign w:val="center"/>
                </w:tcPr>
                <w:p w14:paraId="08E5914C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proofErr w:type="gramStart"/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  <w:proofErr w:type="gramEnd"/>
                </w:p>
              </w:tc>
            </w:tr>
            <w:tr w:rsidR="00224B8C" w:rsidRPr="00790528" w14:paraId="5166DD31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D5E137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Horizontal Positioning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0D1DF5AE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 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>with confidence level 90%</w:t>
                  </w:r>
                </w:p>
              </w:tc>
            </w:tr>
            <w:tr w:rsidR="00224B8C" w:rsidRPr="00790528" w14:paraId="41CE8C3B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7240777D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Vertical Positioning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2E34FCAF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 xml:space="preserve"> with confidence level 90%</w:t>
                  </w:r>
                </w:p>
              </w:tc>
            </w:tr>
            <w:tr w:rsidR="00224B8C" w:rsidRPr="00790528" w14:paraId="1BCEF4C4" w14:textId="77777777" w:rsidTr="00E672E9">
              <w:trPr>
                <w:trHeight w:val="332"/>
                <w:jc w:val="center"/>
              </w:trPr>
              <w:tc>
                <w:tcPr>
                  <w:tcW w:w="3681" w:type="dxa"/>
                  <w:vAlign w:val="center"/>
                </w:tcPr>
                <w:p w14:paraId="2BE6984A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Velocity Accuracy</w:t>
                  </w:r>
                </w:p>
              </w:tc>
              <w:tc>
                <w:tcPr>
                  <w:tcW w:w="3323" w:type="dxa"/>
                  <w:vAlign w:val="center"/>
                </w:tcPr>
                <w:p w14:paraId="486D1517" w14:textId="77777777" w:rsidR="00224B8C" w:rsidRPr="00790528" w:rsidRDefault="00224B8C" w:rsidP="00224B8C">
                  <w:pPr>
                    <w:snapToGri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[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Pr="00790528">
                    <w:rPr>
                      <w:rFonts w:ascii="Arial" w:hAnsi="Arial" w:cs="Arial"/>
                      <w:strike/>
                      <w:color w:val="FF0000"/>
                      <w:sz w:val="18"/>
                      <w:szCs w:val="18"/>
                    </w:rPr>
                    <w:t>]</w:t>
                  </w:r>
                  <w:r w:rsidRPr="00790528">
                    <w:rPr>
                      <w:rFonts w:ascii="Arial" w:hAnsi="Arial" w:cs="Arial"/>
                      <w:sz w:val="18"/>
                      <w:szCs w:val="18"/>
                    </w:rPr>
                    <w:t xml:space="preserve"> m/s</w:t>
                  </w:r>
                  <w:r w:rsidRPr="00790528">
                    <w:rPr>
                      <w:rFonts w:ascii="Arial" w:eastAsiaTheme="minorEastAsia" w:hAnsi="Arial" w:cs="Arial"/>
                      <w:sz w:val="18"/>
                      <w:szCs w:val="18"/>
                      <w:lang w:val="en-US" w:eastAsia="zh-CN"/>
                    </w:rPr>
                    <w:t xml:space="preserve"> with confidence level 90%</w:t>
                  </w:r>
                </w:p>
              </w:tc>
            </w:tr>
          </w:tbl>
          <w:p w14:paraId="5CE8052F" w14:textId="77777777" w:rsidR="00224B8C" w:rsidRPr="00224B8C" w:rsidRDefault="00224B8C" w:rsidP="00887F28">
            <w:pPr>
              <w:rPr>
                <w:rFonts w:ascii="Times New Roman" w:eastAsia="ＭＳ 明朝" w:hAnsi="Times New Roman"/>
                <w:lang w:eastAsia="ja-JP"/>
              </w:rPr>
            </w:pPr>
          </w:p>
        </w:tc>
      </w:tr>
    </w:tbl>
    <w:p w14:paraId="72309A63" w14:textId="77777777" w:rsidR="00192D0F" w:rsidRPr="00224B8C" w:rsidRDefault="00192D0F" w:rsidP="00887F28">
      <w:pPr>
        <w:rPr>
          <w:rFonts w:ascii="Times New Roman" w:eastAsia="ＭＳ 明朝" w:hAnsi="Times New Roman"/>
          <w:lang w:eastAsia="ja-JP"/>
        </w:rPr>
      </w:pPr>
    </w:p>
    <w:p w14:paraId="5246CC10" w14:textId="3EF811B5" w:rsidR="00CD1365" w:rsidRPr="00CD1365" w:rsidRDefault="00CD1365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CD136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Agreement</w:t>
      </w:r>
    </w:p>
    <w:p w14:paraId="7C2D577C" w14:textId="21ACD9EE" w:rsidR="001B1EFF" w:rsidRDefault="001B1EFF" w:rsidP="00887F28">
      <w:pPr>
        <w:rPr>
          <w:rFonts w:ascii="Times New Roman" w:eastAsia="ＭＳ 明朝" w:hAnsi="Times New Roman"/>
          <w:lang w:eastAsia="ja-JP"/>
        </w:rPr>
      </w:pPr>
      <w:r>
        <w:rPr>
          <w:rFonts w:ascii="Times New Roman" w:eastAsia="ＭＳ 明朝" w:hAnsi="Times New Roman" w:hint="eastAsia"/>
          <w:szCs w:val="20"/>
          <w:lang w:val="en-US" w:eastAsia="ja-JP"/>
        </w:rPr>
        <w:t xml:space="preserve">Confidence level of </w:t>
      </w:r>
      <w:r w:rsidRPr="00ED79E3">
        <w:rPr>
          <w:rFonts w:ascii="Times New Roman" w:eastAsiaTheme="minorEastAsia" w:hAnsi="Times New Roman"/>
          <w:szCs w:val="20"/>
          <w:lang w:val="en-US" w:eastAsia="zh-CN"/>
        </w:rPr>
        <w:t>the</w:t>
      </w:r>
      <w:r>
        <w:rPr>
          <w:rFonts w:ascii="Times New Roman" w:eastAsia="ＭＳ 明朝" w:hAnsi="Times New Roman" w:hint="eastAsia"/>
          <w:szCs w:val="20"/>
          <w:lang w:val="en-US" w:eastAsia="ja-JP"/>
        </w:rPr>
        <w:t xml:space="preserve"> X% represents X</w:t>
      </w:r>
      <w:r w:rsidRPr="00ED79E3">
        <w:rPr>
          <w:rFonts w:ascii="Times New Roman" w:eastAsiaTheme="minorEastAsia" w:hAnsi="Times New Roman"/>
          <w:szCs w:val="20"/>
          <w:lang w:val="en-US" w:eastAsia="zh-CN"/>
        </w:rPr>
        <w:t xml:space="preserve"> percentile </w:t>
      </w:r>
      <w:proofErr w:type="gramStart"/>
      <w:r w:rsidRPr="00ED79E3">
        <w:rPr>
          <w:rFonts w:ascii="Times New Roman" w:eastAsiaTheme="minorEastAsia" w:hAnsi="Times New Roman"/>
          <w:szCs w:val="20"/>
          <w:lang w:val="en-US" w:eastAsia="zh-CN"/>
        </w:rPr>
        <w:t>point</w:t>
      </w:r>
      <w:proofErr w:type="gramEnd"/>
      <w:r w:rsidRPr="00ED79E3">
        <w:rPr>
          <w:rFonts w:ascii="Times New Roman" w:eastAsiaTheme="minorEastAsia" w:hAnsi="Times New Roman"/>
          <w:szCs w:val="20"/>
          <w:lang w:val="en-US" w:eastAsia="zh-CN"/>
        </w:rPr>
        <w:t xml:space="preserve"> of the cumulative distribution function (CDF) of the estimation errors</w:t>
      </w:r>
    </w:p>
    <w:p w14:paraId="08F78830" w14:textId="77777777" w:rsidR="001B1EFF" w:rsidRDefault="001B1EFF" w:rsidP="00887F28">
      <w:pPr>
        <w:rPr>
          <w:rFonts w:ascii="Times New Roman" w:eastAsia="ＭＳ 明朝" w:hAnsi="Times New Roman" w:hint="eastAsia"/>
          <w:lang w:eastAsia="ja-JP"/>
        </w:rPr>
      </w:pPr>
    </w:p>
    <w:p w14:paraId="5FC60A76" w14:textId="589A5EC8" w:rsidR="00224B8C" w:rsidRPr="00224B8C" w:rsidRDefault="00224B8C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224B8C">
        <w:rPr>
          <w:rFonts w:ascii="Times New Roman" w:eastAsia="ＭＳ 明朝" w:hAnsi="Times New Roman" w:hint="eastAsia"/>
          <w:b/>
          <w:bCs/>
          <w:lang w:eastAsia="ja-JP"/>
        </w:rPr>
        <w:t>Conclusion</w:t>
      </w:r>
    </w:p>
    <w:p w14:paraId="35B07BA0" w14:textId="77777777" w:rsidR="00224B8C" w:rsidRPr="00224B8C" w:rsidRDefault="00224B8C" w:rsidP="00224B8C">
      <w:pPr>
        <w:suppressAutoHyphens/>
        <w:rPr>
          <w:rFonts w:eastAsiaTheme="minorEastAsia"/>
          <w:szCs w:val="20"/>
          <w:lang w:eastAsia="zh-CN"/>
        </w:rPr>
      </w:pPr>
      <w:r w:rsidRPr="00224B8C">
        <w:rPr>
          <w:rFonts w:eastAsiaTheme="minorEastAsia"/>
          <w:szCs w:val="20"/>
          <w:lang w:val="en-US" w:eastAsia="zh-CN"/>
        </w:rPr>
        <w:t>Sensing service latency and refreshing rate</w:t>
      </w:r>
      <w:r w:rsidRPr="00224B8C">
        <w:rPr>
          <w:rFonts w:eastAsiaTheme="minorEastAsia" w:hint="eastAsia"/>
          <w:szCs w:val="20"/>
          <w:lang w:eastAsia="zh-CN"/>
        </w:rPr>
        <w:t xml:space="preserve"> </w:t>
      </w:r>
      <w:r w:rsidRPr="00224B8C">
        <w:rPr>
          <w:rFonts w:eastAsiaTheme="minorEastAsia"/>
          <w:szCs w:val="20"/>
          <w:lang w:eastAsia="zh-CN"/>
        </w:rPr>
        <w:t xml:space="preserve">are not </w:t>
      </w:r>
      <w:r w:rsidRPr="00224B8C">
        <w:rPr>
          <w:rFonts w:eastAsiaTheme="minorEastAsia" w:hint="eastAsia"/>
          <w:szCs w:val="20"/>
          <w:lang w:eastAsia="zh-CN"/>
        </w:rPr>
        <w:t>considered as</w:t>
      </w:r>
      <w:r w:rsidRPr="00224B8C">
        <w:rPr>
          <w:rFonts w:eastAsiaTheme="minorEastAsia"/>
          <w:szCs w:val="20"/>
          <w:lang w:eastAsia="zh-CN"/>
        </w:rPr>
        <w:t xml:space="preserve"> performance metrics for </w:t>
      </w:r>
      <w:r w:rsidRPr="00224B8C">
        <w:rPr>
          <w:rFonts w:eastAsiaTheme="minorEastAsia" w:hint="eastAsia"/>
          <w:szCs w:val="20"/>
          <w:lang w:eastAsia="zh-CN"/>
        </w:rPr>
        <w:t>evaluation of</w:t>
      </w:r>
      <w:r w:rsidRPr="00224B8C">
        <w:rPr>
          <w:rFonts w:eastAsiaTheme="minorEastAsia"/>
          <w:szCs w:val="20"/>
          <w:lang w:eastAsia="zh-CN"/>
        </w:rPr>
        <w:t xml:space="preserve"> NR ISAC.</w:t>
      </w:r>
    </w:p>
    <w:p w14:paraId="4AF1B4C3" w14:textId="77777777" w:rsidR="00224B8C" w:rsidRDefault="00224B8C" w:rsidP="00887F28">
      <w:pPr>
        <w:rPr>
          <w:rFonts w:ascii="Times New Roman" w:eastAsia="ＭＳ 明朝" w:hAnsi="Times New Roman"/>
          <w:lang w:eastAsia="ja-JP"/>
        </w:rPr>
      </w:pPr>
    </w:p>
    <w:p w14:paraId="5F51CAE7" w14:textId="0C1F2886" w:rsidR="00224B8C" w:rsidRPr="00224B8C" w:rsidRDefault="00224B8C" w:rsidP="00224B8C">
      <w:pPr>
        <w:tabs>
          <w:tab w:val="left" w:pos="0"/>
        </w:tabs>
        <w:suppressAutoHyphens/>
        <w:rPr>
          <w:rFonts w:eastAsia="ＭＳ 明朝" w:hint="eastAsia"/>
          <w:b/>
          <w:bCs/>
          <w:szCs w:val="20"/>
          <w:lang w:eastAsia="ja-JP"/>
        </w:rPr>
      </w:pPr>
      <w:r w:rsidRPr="00224B8C">
        <w:rPr>
          <w:rFonts w:eastAsia="ＭＳ 明朝" w:hint="eastAsia"/>
          <w:b/>
          <w:bCs/>
          <w:szCs w:val="20"/>
          <w:highlight w:val="green"/>
          <w:lang w:eastAsia="ja-JP"/>
        </w:rPr>
        <w:t>Agreement</w:t>
      </w:r>
    </w:p>
    <w:p w14:paraId="6C622285" w14:textId="211936A3" w:rsidR="00224B8C" w:rsidRPr="00DE7485" w:rsidRDefault="00224B8C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297A31">
        <w:rPr>
          <w:rFonts w:eastAsiaTheme="minorEastAsia"/>
          <w:szCs w:val="20"/>
          <w:lang w:val="en-US" w:eastAsia="zh-CN"/>
        </w:rPr>
        <w:t xml:space="preserve">Up to company to report evaluation results for UAV tracking in NR ISAC study. </w:t>
      </w:r>
    </w:p>
    <w:p w14:paraId="0BD32B3A" w14:textId="77777777" w:rsidR="00224B8C" w:rsidRPr="00DE7485" w:rsidRDefault="00224B8C" w:rsidP="00DE7485">
      <w:pPr>
        <w:pStyle w:val="afe"/>
        <w:numPr>
          <w:ilvl w:val="1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297A31">
        <w:rPr>
          <w:rFonts w:eastAsiaTheme="minorEastAsia"/>
          <w:szCs w:val="20"/>
          <w:lang w:val="en-US" w:eastAsia="zh-CN"/>
        </w:rPr>
        <w:t>Proponent company should clarify the</w:t>
      </w:r>
      <w:r w:rsidRPr="00297A31">
        <w:rPr>
          <w:rFonts w:eastAsiaTheme="minorEastAsia" w:hint="eastAsia"/>
          <w:szCs w:val="20"/>
          <w:lang w:val="en-US" w:eastAsia="zh-CN"/>
        </w:rPr>
        <w:t xml:space="preserve"> details on how target trajectory is modeled</w:t>
      </w:r>
    </w:p>
    <w:p w14:paraId="476442C4" w14:textId="77777777" w:rsidR="00224B8C" w:rsidRDefault="00224B8C" w:rsidP="00887F28">
      <w:pPr>
        <w:rPr>
          <w:rFonts w:ascii="Times New Roman" w:eastAsia="ＭＳ 明朝" w:hAnsi="Times New Roman"/>
          <w:lang w:eastAsia="ja-JP"/>
        </w:rPr>
      </w:pPr>
    </w:p>
    <w:p w14:paraId="16671A08" w14:textId="18A9C6DA" w:rsidR="00224B8C" w:rsidRPr="00F12C55" w:rsidRDefault="00F12C55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F12C5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224B8C" w:rsidRPr="00F12C55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08196AD3" w14:textId="5B8B16D6" w:rsidR="00224B8C" w:rsidRPr="00DE7485" w:rsidRDefault="00224B8C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297A31">
        <w:rPr>
          <w:rFonts w:eastAsiaTheme="minorEastAsia"/>
          <w:szCs w:val="20"/>
          <w:lang w:val="en-US" w:eastAsia="zh-CN"/>
        </w:rPr>
        <w:t>The follow</w:t>
      </w:r>
      <w:r w:rsidRPr="00DE7485">
        <w:rPr>
          <w:rFonts w:eastAsiaTheme="minorEastAsia"/>
          <w:szCs w:val="20"/>
          <w:lang w:val="en-US" w:eastAsia="zh-CN"/>
        </w:rPr>
        <w:t>ing general procedure for performance evaluation of NR ISAC</w:t>
      </w:r>
      <w:r w:rsidR="00F223C3" w:rsidRPr="00DE7485">
        <w:rPr>
          <w:rFonts w:eastAsiaTheme="minorEastAsia" w:hint="eastAsia"/>
          <w:szCs w:val="20"/>
          <w:lang w:val="en-US" w:eastAsia="zh-CN"/>
        </w:rPr>
        <w:t xml:space="preserve"> is to be captured in TR 38.765</w:t>
      </w:r>
      <w:r w:rsidRPr="00DE7485">
        <w:rPr>
          <w:rFonts w:eastAsiaTheme="minorEastAsia"/>
          <w:szCs w:val="20"/>
          <w:lang w:val="en-US" w:eastAsia="zh-CN"/>
        </w:rPr>
        <w:t xml:space="preserve">. </w:t>
      </w:r>
    </w:p>
    <w:p w14:paraId="5223E5EC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</w:rPr>
        <w:lastRenderedPageBreak/>
        <w:t xml:space="preserve">Simulation parameter configuration </w:t>
      </w:r>
    </w:p>
    <w:p w14:paraId="463878F2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</w:rPr>
        <w:t>Sensing scenario generation, including the deployment of sensing Tx/Rx</w:t>
      </w:r>
      <w:r w:rsidRPr="0078301D">
        <w:rPr>
          <w:rFonts w:ascii="Times" w:hAnsi="Times" w:cs="Times" w:hint="eastAsia"/>
          <w:sz w:val="20"/>
          <w:szCs w:val="20"/>
          <w:lang w:eastAsia="zh-CN"/>
        </w:rPr>
        <w:t xml:space="preserve"> (</w:t>
      </w:r>
      <w:r w:rsidRPr="0078301D">
        <w:rPr>
          <w:rFonts w:ascii="Times" w:hAnsi="Times" w:cs="Times"/>
          <w:sz w:val="20"/>
          <w:szCs w:val="20"/>
          <w:lang w:eastAsia="zh-CN"/>
        </w:rPr>
        <w:t>STXs/SRXs</w:t>
      </w:r>
      <w:r w:rsidRPr="0078301D">
        <w:rPr>
          <w:rFonts w:ascii="Times" w:hAnsi="Times" w:cs="Times" w:hint="eastAsia"/>
          <w:sz w:val="20"/>
          <w:szCs w:val="20"/>
          <w:lang w:eastAsia="zh-CN"/>
        </w:rPr>
        <w:t>)</w:t>
      </w:r>
    </w:p>
    <w:p w14:paraId="7F84B4C7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>Dropping N target(s), where N is equal to 0 or larger than 0</w:t>
      </w:r>
    </w:p>
    <w:p w14:paraId="21182078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>Channel generation and STX/SRX determination for the targets</w:t>
      </w:r>
    </w:p>
    <w:p w14:paraId="36B269F2" w14:textId="77777777" w:rsidR="00F12C55" w:rsidRPr="00F12C55" w:rsidRDefault="00224B8C" w:rsidP="00F12C55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 xml:space="preserve">Sensing signal generation and passing </w:t>
      </w:r>
      <w:r w:rsidR="00F12C55">
        <w:rPr>
          <w:rFonts w:ascii="Times" w:eastAsia="ＭＳ 明朝" w:hAnsi="Times" w:cs="Times" w:hint="eastAsia"/>
          <w:sz w:val="20"/>
          <w:szCs w:val="20"/>
          <w:lang w:eastAsia="ja-JP"/>
        </w:rPr>
        <w:t xml:space="preserve">the sensing signal to </w:t>
      </w:r>
      <w:r w:rsidRPr="0078301D">
        <w:rPr>
          <w:rFonts w:ascii="Times" w:hAnsi="Times" w:cs="Times"/>
          <w:sz w:val="20"/>
          <w:szCs w:val="20"/>
          <w:lang w:eastAsia="zh-CN"/>
        </w:rPr>
        <w:t>the generated channel</w:t>
      </w:r>
    </w:p>
    <w:p w14:paraId="6988D25B" w14:textId="13A90A01" w:rsidR="00224B8C" w:rsidRPr="00F12C55" w:rsidRDefault="00F12C55" w:rsidP="00F12C55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Sensing signal processing</w:t>
      </w:r>
      <w:r>
        <w:rPr>
          <w:rFonts w:ascii="Times" w:eastAsia="ＭＳ 明朝" w:hAnsi="Times" w:cs="Times" w:hint="eastAsia"/>
          <w:sz w:val="20"/>
          <w:szCs w:val="20"/>
          <w:lang w:eastAsia="ja-JP"/>
        </w:rPr>
        <w:t xml:space="preserve"> </w:t>
      </w: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at each SRX</w:t>
      </w:r>
      <w:r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, o</w:t>
      </w:r>
      <w:r w:rsidR="00224B8C" w:rsidRPr="00F12C55">
        <w:rPr>
          <w:rFonts w:ascii="Times" w:eastAsia="ＭＳ 明朝" w:hAnsi="Times" w:cs="Times" w:hint="eastAsia"/>
          <w:sz w:val="20"/>
          <w:szCs w:val="20"/>
          <w:lang w:eastAsia="ja-JP"/>
        </w:rPr>
        <w:t>ptionally</w:t>
      </w:r>
      <w:r w:rsidR="00224B8C" w:rsidRPr="00F12C55">
        <w:rPr>
          <w:rFonts w:ascii="Times" w:hAnsi="Times" w:cs="Times"/>
          <w:sz w:val="20"/>
          <w:szCs w:val="20"/>
          <w:lang w:eastAsia="zh-CN"/>
        </w:rPr>
        <w:t>, sensing signal processing</w:t>
      </w:r>
      <w:r w:rsidR="00224B8C" w:rsidRPr="00F12C55">
        <w:rPr>
          <w:rFonts w:ascii="Times" w:hAnsi="Times" w:cs="Times" w:hint="eastAsia"/>
          <w:sz w:val="20"/>
          <w:szCs w:val="20"/>
          <w:lang w:eastAsia="zh-CN"/>
        </w:rPr>
        <w:t xml:space="preserve"> based on</w:t>
      </w:r>
      <w:r w:rsidR="00224B8C" w:rsidRPr="00F12C55">
        <w:rPr>
          <w:rFonts w:ascii="Times" w:hAnsi="Times" w:cs="Times"/>
          <w:sz w:val="20"/>
          <w:szCs w:val="20"/>
          <w:lang w:eastAsia="zh-CN"/>
        </w:rPr>
        <w:t xml:space="preserve"> fusion from multiple STXs/SRXs</w:t>
      </w:r>
    </w:p>
    <w:p w14:paraId="40FADF1A" w14:textId="478BE5B4" w:rsidR="00224B8C" w:rsidRPr="0078301D" w:rsidRDefault="00F12C55" w:rsidP="00F223C3">
      <w:pPr>
        <w:pStyle w:val="afe"/>
        <w:numPr>
          <w:ilvl w:val="1"/>
          <w:numId w:val="39"/>
        </w:numPr>
        <w:tabs>
          <w:tab w:val="left" w:pos="0"/>
        </w:tabs>
        <w:suppressAutoHyphens/>
        <w:ind w:leftChars="0"/>
        <w:rPr>
          <w:rFonts w:eastAsiaTheme="minorEastAsia"/>
          <w:szCs w:val="20"/>
          <w:lang w:val="en-US" w:eastAsia="zh-CN"/>
        </w:rPr>
      </w:pPr>
      <w:r>
        <w:rPr>
          <w:rFonts w:eastAsia="ＭＳ 明朝" w:hint="eastAsia"/>
          <w:szCs w:val="20"/>
          <w:lang w:val="en-US" w:eastAsia="ja-JP"/>
        </w:rPr>
        <w:t>E.g., o</w:t>
      </w:r>
      <w:r w:rsidR="00224B8C">
        <w:rPr>
          <w:rFonts w:eastAsia="ＭＳ 明朝" w:hint="eastAsia"/>
          <w:szCs w:val="20"/>
          <w:lang w:val="en-US" w:eastAsia="ja-JP"/>
        </w:rPr>
        <w:t>ptionally</w:t>
      </w:r>
      <w:r w:rsidR="00224B8C" w:rsidRPr="0078301D">
        <w:rPr>
          <w:rFonts w:eastAsiaTheme="minorEastAsia" w:hint="eastAsia"/>
          <w:szCs w:val="20"/>
          <w:lang w:val="en-US" w:eastAsia="zh-CN"/>
        </w:rPr>
        <w:t xml:space="preserve">, sensing </w:t>
      </w:r>
      <w:r w:rsidR="00224B8C" w:rsidRPr="0078301D">
        <w:rPr>
          <w:rFonts w:cs="Times"/>
          <w:szCs w:val="20"/>
          <w:lang w:eastAsia="zh-CN"/>
        </w:rPr>
        <w:t>signal processing</w:t>
      </w:r>
      <w:r w:rsidR="00224B8C" w:rsidRPr="0078301D">
        <w:rPr>
          <w:rFonts w:eastAsiaTheme="minorEastAsia" w:hint="eastAsia"/>
          <w:szCs w:val="20"/>
          <w:lang w:val="en-US" w:eastAsia="zh-CN"/>
        </w:rPr>
        <w:t xml:space="preserve"> based on tracking</w:t>
      </w:r>
    </w:p>
    <w:p w14:paraId="734DAD74" w14:textId="77777777" w:rsidR="00224B8C" w:rsidRPr="0078301D" w:rsidRDefault="00224B8C" w:rsidP="00224B8C">
      <w:pPr>
        <w:pStyle w:val="3GPPAgreements"/>
        <w:numPr>
          <w:ilvl w:val="0"/>
          <w:numId w:val="39"/>
        </w:numPr>
        <w:spacing w:after="0"/>
        <w:rPr>
          <w:rFonts w:ascii="Times" w:hAnsi="Times" w:cs="Times"/>
          <w:sz w:val="20"/>
          <w:szCs w:val="20"/>
        </w:rPr>
      </w:pPr>
      <w:r w:rsidRPr="0078301D">
        <w:rPr>
          <w:rFonts w:ascii="Times" w:hAnsi="Times" w:cs="Times"/>
          <w:sz w:val="20"/>
          <w:szCs w:val="20"/>
          <w:lang w:eastAsia="zh-CN"/>
        </w:rPr>
        <w:t xml:space="preserve">Sensing performance metric calculation. </w:t>
      </w:r>
    </w:p>
    <w:p w14:paraId="06042026" w14:textId="77777777" w:rsidR="00224B8C" w:rsidRPr="0078301D" w:rsidRDefault="00224B8C" w:rsidP="00224B8C">
      <w:pPr>
        <w:tabs>
          <w:tab w:val="left" w:pos="0"/>
        </w:tabs>
        <w:rPr>
          <w:rFonts w:eastAsiaTheme="minorEastAsia"/>
          <w:szCs w:val="20"/>
          <w:lang w:val="en-US" w:eastAsia="zh-CN"/>
        </w:rPr>
      </w:pPr>
      <w:r w:rsidRPr="0078301D">
        <w:rPr>
          <w:rFonts w:eastAsiaTheme="minorEastAsia" w:hint="eastAsia"/>
          <w:szCs w:val="20"/>
          <w:lang w:val="en-US" w:eastAsia="zh-CN"/>
        </w:rPr>
        <w:t xml:space="preserve">Note: </w:t>
      </w:r>
      <w:r w:rsidRPr="0078301D">
        <w:rPr>
          <w:rFonts w:eastAsiaTheme="minorEastAsia"/>
          <w:szCs w:val="20"/>
          <w:lang w:val="en-US" w:eastAsia="zh-CN"/>
        </w:rPr>
        <w:t>company</w:t>
      </w:r>
      <w:r w:rsidRPr="0078301D">
        <w:rPr>
          <w:rFonts w:eastAsiaTheme="minorEastAsia" w:hint="eastAsia"/>
          <w:szCs w:val="20"/>
          <w:lang w:val="en-US" w:eastAsia="zh-CN"/>
        </w:rPr>
        <w:t xml:space="preserve"> should report the details on sensing signal processing and ISAC channel generation</w:t>
      </w:r>
    </w:p>
    <w:p w14:paraId="1C0F0AAE" w14:textId="77777777" w:rsidR="00224B8C" w:rsidRDefault="00224B8C" w:rsidP="00887F28">
      <w:pPr>
        <w:rPr>
          <w:rFonts w:ascii="Times New Roman" w:eastAsia="ＭＳ 明朝" w:hAnsi="Times New Roman"/>
          <w:lang w:val="en-US" w:eastAsia="ja-JP"/>
        </w:rPr>
      </w:pPr>
    </w:p>
    <w:p w14:paraId="730E223A" w14:textId="01305CEE" w:rsidR="00F12C55" w:rsidRPr="000A5495" w:rsidRDefault="000A5495" w:rsidP="00887F28">
      <w:pPr>
        <w:rPr>
          <w:rFonts w:ascii="Times New Roman" w:eastAsia="ＭＳ 明朝" w:hAnsi="Times New Roman" w:hint="eastAsia"/>
          <w:b/>
          <w:bCs/>
          <w:lang w:val="en-US" w:eastAsia="ja-JP"/>
        </w:rPr>
      </w:pPr>
      <w:r w:rsidRPr="000A5495">
        <w:rPr>
          <w:rFonts w:ascii="Times New Roman" w:eastAsia="ＭＳ 明朝" w:hAnsi="Times New Roman" w:hint="eastAsia"/>
          <w:b/>
          <w:bCs/>
          <w:highlight w:val="green"/>
          <w:lang w:val="en-US" w:eastAsia="ja-JP"/>
        </w:rPr>
        <w:t>Agreement</w:t>
      </w:r>
    </w:p>
    <w:p w14:paraId="13596B7B" w14:textId="0DE89ED3" w:rsidR="00F12C55" w:rsidRPr="00F12C55" w:rsidRDefault="00F12C55" w:rsidP="00F12C55">
      <w:pPr>
        <w:pStyle w:val="afe"/>
        <w:numPr>
          <w:ilvl w:val="0"/>
          <w:numId w:val="38"/>
        </w:numPr>
        <w:tabs>
          <w:tab w:val="left" w:pos="0"/>
        </w:tabs>
        <w:ind w:leftChars="0"/>
        <w:rPr>
          <w:rFonts w:eastAsiaTheme="minorEastAsia"/>
          <w:szCs w:val="20"/>
          <w:lang w:val="en-US" w:eastAsia="zh-CN"/>
        </w:rPr>
      </w:pPr>
      <w:r w:rsidRPr="00F12C55">
        <w:rPr>
          <w:rFonts w:eastAsiaTheme="minorEastAsia"/>
          <w:szCs w:val="20"/>
          <w:lang w:val="en-US" w:eastAsia="zh-CN"/>
        </w:rPr>
        <w:t>The following evaluation assumptions for optional</w:t>
      </w:r>
      <w:r w:rsidRPr="00F12C55">
        <w:rPr>
          <w:rFonts w:eastAsiaTheme="minorEastAsia" w:hint="eastAsia"/>
          <w:szCs w:val="20"/>
          <w:lang w:val="en-US" w:eastAsia="zh-CN"/>
        </w:rPr>
        <w:t xml:space="preserve"> </w:t>
      </w:r>
      <w:r w:rsidRPr="00F12C55">
        <w:rPr>
          <w:rFonts w:eastAsiaTheme="minorEastAsia"/>
          <w:szCs w:val="20"/>
          <w:lang w:val="en-US" w:eastAsia="zh-CN"/>
        </w:rPr>
        <w:t xml:space="preserve">FR2-1 carrier frequency are </w:t>
      </w:r>
      <w:r w:rsidR="000A5495">
        <w:rPr>
          <w:rFonts w:eastAsia="ＭＳ 明朝" w:hint="eastAsia"/>
          <w:szCs w:val="20"/>
          <w:lang w:val="en-US" w:eastAsia="ja-JP"/>
        </w:rPr>
        <w:t>considered</w:t>
      </w:r>
      <w:r w:rsidRPr="00F12C55">
        <w:rPr>
          <w:rFonts w:eastAsiaTheme="minorEastAsia"/>
          <w:szCs w:val="20"/>
          <w:lang w:val="en-US" w:eastAsia="zh-CN"/>
        </w:rPr>
        <w:t xml:space="preserve"> for evaluation of NR ISAC</w:t>
      </w:r>
    </w:p>
    <w:tbl>
      <w:tblPr>
        <w:tblW w:w="4477" w:type="pct"/>
        <w:jc w:val="center"/>
        <w:tblLook w:val="04A0" w:firstRow="1" w:lastRow="0" w:firstColumn="1" w:lastColumn="0" w:noHBand="0" w:noVBand="1"/>
      </w:tblPr>
      <w:tblGrid>
        <w:gridCol w:w="2263"/>
        <w:gridCol w:w="6361"/>
      </w:tblGrid>
      <w:tr w:rsidR="00F12C55" w:rsidRPr="0078301D" w14:paraId="509EF2F0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FBC3" w14:textId="77777777" w:rsidR="00F12C55" w:rsidRPr="0078301D" w:rsidRDefault="00F12C55" w:rsidP="00E672E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/>
                <w:sz w:val="18"/>
                <w:szCs w:val="18"/>
                <w:lang w:val="en-US"/>
              </w:rPr>
              <w:t>Parameters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CE1" w14:textId="77777777" w:rsidR="00F12C55" w:rsidRPr="0078301D" w:rsidRDefault="00F12C55" w:rsidP="00E672E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/>
                <w:sz w:val="18"/>
                <w:szCs w:val="18"/>
                <w:lang w:val="en-US"/>
              </w:rPr>
              <w:t>Values</w:t>
            </w:r>
          </w:p>
        </w:tc>
      </w:tr>
      <w:tr w:rsidR="00F12C55" w:rsidRPr="0078301D" w14:paraId="3C0B52C6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BACC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Scenario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2D9A" w14:textId="77777777" w:rsidR="00F12C55" w:rsidRPr="00DD7E57" w:rsidRDefault="00F12C55" w:rsidP="00E672E9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sv-SE"/>
              </w:rPr>
              <w:t>UM</w:t>
            </w:r>
            <w:r w:rsidRPr="00DD7E57">
              <w:rPr>
                <w:rFonts w:ascii="Arial" w:eastAsiaTheme="minorEastAsia" w:hAnsi="Arial" w:cs="Arial" w:hint="eastAsia"/>
                <w:sz w:val="18"/>
                <w:szCs w:val="18"/>
                <w:lang w:val="sv-SE" w:eastAsia="zh-CN"/>
              </w:rPr>
              <w:t>i</w:t>
            </w:r>
            <w:r w:rsidRPr="00DD7E57">
              <w:rPr>
                <w:rFonts w:ascii="Arial" w:hAnsi="Arial" w:cs="Arial"/>
                <w:sz w:val="18"/>
                <w:szCs w:val="18"/>
                <w:lang w:val="sv-SE"/>
              </w:rPr>
              <w:t>-AV</w:t>
            </w:r>
          </w:p>
        </w:tc>
      </w:tr>
      <w:tr w:rsidR="00F12C55" w:rsidRPr="0078301D" w14:paraId="13562FDD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4A14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Carrier Frequency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9410" w14:textId="77777777" w:rsidR="00F12C55" w:rsidRPr="00DD7E57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sv-SE" w:eastAsia="ko-KR"/>
              </w:rPr>
              <w:t>30 GHz</w:t>
            </w:r>
          </w:p>
        </w:tc>
      </w:tr>
      <w:tr w:rsidR="00F12C55" w:rsidRPr="0078301D" w14:paraId="48820762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31C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System bandwidth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A15C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>400 MHz</w:t>
            </w:r>
          </w:p>
        </w:tc>
      </w:tr>
      <w:tr w:rsidR="00F12C55" w:rsidRPr="0078301D" w14:paraId="5E2D3197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26F3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en-US" w:eastAsia="ko-KR"/>
              </w:rPr>
              <w:t>SCS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4C8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>120 kHz</w:t>
            </w:r>
          </w:p>
        </w:tc>
      </w:tr>
      <w:tr w:rsidR="00F12C55" w:rsidRPr="0078301D" w14:paraId="02A46B83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4BE5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Inter-BS (2D) distance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219" w14:textId="77777777" w:rsidR="00F12C55" w:rsidRPr="0078301D" w:rsidRDefault="00F12C55" w:rsidP="00E672E9">
            <w:pPr>
              <w:rPr>
                <w:rFonts w:ascii="Arial" w:hAnsi="Arial" w:cs="Arial"/>
                <w:sz w:val="18"/>
                <w:szCs w:val="18"/>
                <w:lang w:val="sv-SE" w:eastAsia="ko-KR"/>
              </w:rPr>
            </w:pPr>
            <w:r w:rsidRPr="0078301D">
              <w:rPr>
                <w:rFonts w:ascii="Arial" w:hAnsi="Arial" w:cs="Arial"/>
                <w:sz w:val="18"/>
                <w:szCs w:val="18"/>
                <w:lang w:val="sv-SE" w:eastAsia="ko-KR"/>
              </w:rPr>
              <w:t xml:space="preserve">200 m </w:t>
            </w:r>
          </w:p>
        </w:tc>
      </w:tr>
      <w:tr w:rsidR="00F12C55" w:rsidRPr="0078301D" w14:paraId="57E3C68E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D6E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BS antenna configurations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91B0" w14:textId="70D2613A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(</w:t>
            </w:r>
            <w:proofErr w:type="spellStart"/>
            <w:proofErr w:type="gram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M,N</w:t>
            </w:r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proofErr w:type="gram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P,Mg</w:t>
            </w:r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,</w:t>
            </w:r>
            <w:proofErr w:type="gram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Ng;Mp</w:t>
            </w:r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,Np</w:t>
            </w:r>
            <w:proofErr w:type="spell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) = (16,16,2,2,1;1,1), (</w:t>
            </w:r>
            <w:proofErr w:type="spellStart"/>
            <w:proofErr w:type="gramStart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dH,dV</w:t>
            </w:r>
            <w:proofErr w:type="spellEnd"/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) = (</w:t>
            </w:r>
            <w:r w:rsid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>0.5</w:t>
            </w:r>
            <w:r w:rsidR="000A5495" w:rsidRP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 xml:space="preserve">, </w:t>
            </w:r>
            <w:r w:rsid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 xml:space="preserve">0.5 or </w:t>
            </w:r>
            <w:proofErr w:type="gramStart"/>
            <w:r w:rsidR="000A5495">
              <w:rPr>
                <w:rFonts w:ascii="Arial" w:eastAsia="ＭＳ 明朝" w:hAnsi="Arial" w:cs="Arial" w:hint="eastAsia"/>
                <w:bCs/>
                <w:sz w:val="18"/>
                <w:szCs w:val="18"/>
                <w:lang w:val="en-US" w:eastAsia="ja-JP"/>
              </w:rPr>
              <w:t>0.8</w:t>
            </w:r>
            <w:r w:rsidRPr="000A5495">
              <w:rPr>
                <w:rFonts w:ascii="Arial" w:hAnsi="Arial" w:cs="Arial"/>
                <w:bCs/>
                <w:sz w:val="18"/>
                <w:szCs w:val="18"/>
                <w:lang w:val="en-US"/>
              </w:rPr>
              <w:t>)</w:t>
            </w: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λ</w:t>
            </w:r>
            <w:proofErr w:type="gramEnd"/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, +45°/-45° polarization for whole panel; (16,16,2,1,1;1,1) for Tx and (16,16,2,1,1;1,1) for Rx</w:t>
            </w:r>
          </w:p>
        </w:tc>
      </w:tr>
      <w:tr w:rsidR="00F12C55" w:rsidRPr="0078301D" w14:paraId="19C27E4D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993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 xml:space="preserve">Beam set at </w:t>
            </w:r>
            <w:proofErr w:type="spellStart"/>
            <w:r w:rsidRPr="0078301D">
              <w:rPr>
                <w:rFonts w:ascii="Arial" w:hAnsi="Arial" w:cs="Arial"/>
                <w:bCs/>
                <w:sz w:val="18"/>
                <w:szCs w:val="18"/>
                <w:lang w:val="en-US" w:eastAsia="ko-KR"/>
              </w:rPr>
              <w:t>TRxP</w:t>
            </w:r>
            <w:proofErr w:type="spellEnd"/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CD22" w14:textId="77777777" w:rsidR="00F12C55" w:rsidRPr="00DD7E57" w:rsidRDefault="00F12C55" w:rsidP="00E672E9">
            <w:pPr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hAnsi="Arial" w:cs="Arial"/>
                <w:sz w:val="18"/>
                <w:szCs w:val="18"/>
                <w:lang w:val="en-US" w:eastAsia="ko-KR"/>
              </w:rPr>
              <w:t>Up to company report</w:t>
            </w:r>
          </w:p>
        </w:tc>
      </w:tr>
      <w:tr w:rsidR="00F12C55" w:rsidRPr="0078301D" w14:paraId="05AB530C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7A5" w14:textId="77777777" w:rsidR="00F12C55" w:rsidRPr="0078301D" w:rsidRDefault="00F12C55" w:rsidP="00E672E9">
            <w:pPr>
              <w:rPr>
                <w:rFonts w:ascii="Arial" w:eastAsia="DengXian" w:hAnsi="Arial" w:cs="Arial"/>
                <w:bCs/>
                <w:sz w:val="18"/>
                <w:szCs w:val="18"/>
                <w:lang w:val="en-US" w:eastAsia="zh-CN"/>
              </w:rPr>
            </w:pPr>
            <w:r w:rsidRPr="0078301D">
              <w:rPr>
                <w:rFonts w:ascii="Arial" w:eastAsia="DengXian" w:hAnsi="Arial" w:cs="Arial"/>
                <w:bCs/>
                <w:sz w:val="18"/>
                <w:szCs w:val="18"/>
                <w:lang w:val="en-US" w:eastAsia="zh-CN"/>
              </w:rPr>
              <w:t>Antenna isolation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D35" w14:textId="77777777" w:rsidR="00F12C55" w:rsidRPr="00DD7E57" w:rsidRDefault="00F12C55" w:rsidP="00E672E9">
            <w:pPr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eastAsia="DengXian" w:hAnsi="Arial" w:cs="Arial" w:hint="eastAsia"/>
                <w:sz w:val="18"/>
                <w:szCs w:val="18"/>
                <w:lang w:val="en-US" w:eastAsia="zh-CN"/>
              </w:rPr>
              <w:t>80</w:t>
            </w:r>
            <w:r w:rsidRPr="00DD7E57">
              <w:rPr>
                <w:rFonts w:ascii="Arial" w:eastAsia="DengXian" w:hAnsi="Arial" w:cs="Arial"/>
                <w:sz w:val="18"/>
                <w:szCs w:val="18"/>
                <w:lang w:val="en-US" w:eastAsia="zh-CN"/>
              </w:rPr>
              <w:t xml:space="preserve"> ~ 100 dB</w:t>
            </w:r>
          </w:p>
        </w:tc>
      </w:tr>
      <w:tr w:rsidR="00F12C55" w:rsidRPr="0078301D" w14:paraId="0DD43D3C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B034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Max BS Tx power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13F" w14:textId="77777777" w:rsidR="00F12C55" w:rsidRPr="00DD7E57" w:rsidRDefault="00F12C55" w:rsidP="00E672E9">
            <w:pPr>
              <w:rPr>
                <w:rFonts w:ascii="Arial" w:eastAsiaTheme="minorEastAsia" w:hAnsi="Arial" w:cs="Arial"/>
                <w:bCs/>
                <w:sz w:val="18"/>
                <w:szCs w:val="18"/>
                <w:lang w:val="en-US" w:eastAsia="zh-CN"/>
              </w:rPr>
            </w:pPr>
            <w:r w:rsidRPr="00DD7E57">
              <w:rPr>
                <w:rFonts w:ascii="Arial" w:hAnsi="Arial" w:cs="Arial"/>
                <w:bCs/>
                <w:sz w:val="18"/>
                <w:szCs w:val="18"/>
                <w:lang w:val="en-US"/>
              </w:rPr>
              <w:t>30 dBm</w:t>
            </w:r>
          </w:p>
        </w:tc>
      </w:tr>
      <w:tr w:rsidR="00F12C55" w:rsidRPr="0078301D" w14:paraId="5FC41035" w14:textId="77777777" w:rsidTr="00E672E9">
        <w:trPr>
          <w:trHeight w:val="19"/>
          <w:jc w:val="center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747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BS noise figure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8646" w14:textId="77777777" w:rsidR="00F12C55" w:rsidRPr="0078301D" w:rsidRDefault="00F12C55" w:rsidP="00E672E9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78301D">
              <w:rPr>
                <w:rFonts w:ascii="Arial" w:hAnsi="Arial" w:cs="Arial"/>
                <w:bCs/>
                <w:sz w:val="18"/>
                <w:szCs w:val="18"/>
                <w:lang w:val="en-US"/>
              </w:rPr>
              <w:t>7 dB</w:t>
            </w:r>
          </w:p>
        </w:tc>
      </w:tr>
    </w:tbl>
    <w:p w14:paraId="6A440516" w14:textId="364C846F" w:rsidR="00F12C55" w:rsidRPr="00F12C55" w:rsidRDefault="00F12C55" w:rsidP="00F12C5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val="en-US" w:eastAsia="zh-CN"/>
        </w:rPr>
      </w:pPr>
      <w:r w:rsidRPr="00297A31">
        <w:rPr>
          <w:rFonts w:eastAsiaTheme="minorEastAsia"/>
          <w:szCs w:val="20"/>
          <w:lang w:val="en-US" w:eastAsia="zh-CN"/>
        </w:rPr>
        <w:t xml:space="preserve">Up to company to report evaluation results </w:t>
      </w:r>
      <w:r w:rsidR="000A5495">
        <w:rPr>
          <w:rFonts w:eastAsia="ＭＳ 明朝" w:hint="eastAsia"/>
          <w:szCs w:val="20"/>
          <w:lang w:val="en-US" w:eastAsia="ja-JP"/>
        </w:rPr>
        <w:t xml:space="preserve">and additional configuration information </w:t>
      </w:r>
      <w:r w:rsidRPr="00297A31">
        <w:rPr>
          <w:rFonts w:eastAsiaTheme="minorEastAsia"/>
          <w:szCs w:val="20"/>
          <w:lang w:val="en-US" w:eastAsia="zh-CN"/>
        </w:rPr>
        <w:t>for FR2</w:t>
      </w:r>
      <w:r w:rsidRPr="00297A31">
        <w:rPr>
          <w:rFonts w:eastAsiaTheme="minorEastAsia" w:hint="eastAsia"/>
          <w:szCs w:val="20"/>
          <w:lang w:val="en-US" w:eastAsia="zh-CN"/>
        </w:rPr>
        <w:t>-1</w:t>
      </w:r>
      <w:r w:rsidRPr="00297A31">
        <w:rPr>
          <w:rFonts w:eastAsiaTheme="minorEastAsia"/>
          <w:szCs w:val="20"/>
          <w:lang w:val="en-US" w:eastAsia="zh-CN"/>
        </w:rPr>
        <w:t xml:space="preserve">. </w:t>
      </w:r>
    </w:p>
    <w:p w14:paraId="49DF374D" w14:textId="77777777" w:rsidR="00F12C55" w:rsidRDefault="00F12C55" w:rsidP="00887F28">
      <w:pPr>
        <w:rPr>
          <w:rFonts w:ascii="Times New Roman" w:eastAsia="ＭＳ 明朝" w:hAnsi="Times New Roman"/>
          <w:lang w:eastAsia="ja-JP"/>
        </w:rPr>
      </w:pPr>
    </w:p>
    <w:p w14:paraId="3F19F954" w14:textId="1900EB3C" w:rsidR="000A5495" w:rsidRPr="00ED79E3" w:rsidRDefault="00ED79E3" w:rsidP="00887F28">
      <w:pPr>
        <w:rPr>
          <w:rFonts w:ascii="Times New Roman" w:eastAsia="ＭＳ 明朝" w:hAnsi="Times New Roman" w:hint="eastAsia"/>
          <w:b/>
          <w:bCs/>
          <w:lang w:eastAsia="ja-JP"/>
        </w:rPr>
      </w:pPr>
      <w:r w:rsidRPr="00ED79E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A</w:t>
      </w:r>
      <w:r w:rsidR="000A5495" w:rsidRPr="00ED79E3">
        <w:rPr>
          <w:rFonts w:ascii="Times New Roman" w:eastAsia="ＭＳ 明朝" w:hAnsi="Times New Roman" w:hint="eastAsia"/>
          <w:b/>
          <w:bCs/>
          <w:highlight w:val="green"/>
          <w:lang w:eastAsia="ja-JP"/>
        </w:rPr>
        <w:t>greement</w:t>
      </w:r>
    </w:p>
    <w:p w14:paraId="7433E8CC" w14:textId="2E80BAC1" w:rsidR="000A5495" w:rsidRDefault="000A5495" w:rsidP="00DE7485">
      <w:pPr>
        <w:pStyle w:val="afe"/>
        <w:numPr>
          <w:ilvl w:val="0"/>
          <w:numId w:val="38"/>
        </w:numPr>
        <w:ind w:leftChars="0"/>
        <w:rPr>
          <w:rFonts w:eastAsiaTheme="minorEastAsia"/>
          <w:szCs w:val="20"/>
          <w:lang w:eastAsia="zh-CN"/>
        </w:rPr>
      </w:pPr>
      <w:r w:rsidRPr="00DE7485">
        <w:rPr>
          <w:rFonts w:eastAsiaTheme="minorEastAsia" w:hint="eastAsia"/>
          <w:szCs w:val="20"/>
          <w:lang w:val="en-US" w:eastAsia="zh-CN"/>
        </w:rPr>
        <w:t>T</w:t>
      </w:r>
      <w:r w:rsidRPr="00DE7485">
        <w:rPr>
          <w:rFonts w:eastAsiaTheme="minorEastAsia"/>
          <w:szCs w:val="20"/>
          <w:lang w:val="en-US" w:eastAsia="zh-CN"/>
        </w:rPr>
        <w:t>he attached template</w:t>
      </w:r>
      <w:r w:rsidRPr="00DE7485">
        <w:rPr>
          <w:rFonts w:eastAsiaTheme="minorEastAsia" w:hint="eastAsia"/>
          <w:szCs w:val="20"/>
          <w:lang w:val="en-US" w:eastAsia="zh-CN"/>
        </w:rPr>
        <w:t xml:space="preserve"> in R1-2509242 (</w:t>
      </w:r>
      <w:r w:rsidRPr="00DE7485">
        <w:rPr>
          <w:rFonts w:eastAsiaTheme="minorEastAsia"/>
          <w:szCs w:val="20"/>
          <w:lang w:val="en-US" w:eastAsia="zh-CN"/>
        </w:rPr>
        <w:t>Proposal 5.3-1-rev2</w:t>
      </w:r>
      <w:r w:rsidRPr="00DE7485">
        <w:rPr>
          <w:rFonts w:eastAsiaTheme="minorEastAsia" w:hint="eastAsia"/>
          <w:szCs w:val="20"/>
          <w:lang w:val="en-US" w:eastAsia="zh-CN"/>
        </w:rPr>
        <w:t>)</w:t>
      </w:r>
      <w:r w:rsidRPr="00DE7485">
        <w:rPr>
          <w:rFonts w:eastAsiaTheme="minorEastAsia" w:hint="eastAsia"/>
          <w:szCs w:val="20"/>
          <w:lang w:val="en-US" w:eastAsia="zh-CN"/>
        </w:rPr>
        <w:t xml:space="preserve"> is used</w:t>
      </w:r>
      <w:r w:rsidRPr="00DE7485">
        <w:rPr>
          <w:rFonts w:eastAsiaTheme="minorEastAsia"/>
          <w:szCs w:val="20"/>
          <w:lang w:val="en-US" w:eastAsia="zh-CN"/>
        </w:rPr>
        <w:t xml:space="preserve"> </w:t>
      </w:r>
      <w:r w:rsidRPr="00DE7485">
        <w:rPr>
          <w:rFonts w:eastAsiaTheme="minorEastAsia" w:hint="eastAsia"/>
          <w:szCs w:val="20"/>
          <w:lang w:val="en-US" w:eastAsia="zh-CN"/>
        </w:rPr>
        <w:t xml:space="preserve">as starting point </w:t>
      </w:r>
      <w:r w:rsidRPr="00DE7485">
        <w:rPr>
          <w:rFonts w:eastAsiaTheme="minorEastAsia"/>
          <w:szCs w:val="20"/>
          <w:lang w:val="en-US" w:eastAsia="zh-CN"/>
        </w:rPr>
        <w:t>for evaluation results collection</w:t>
      </w:r>
    </w:p>
    <w:p w14:paraId="374BDB96" w14:textId="77777777" w:rsidR="000A5495" w:rsidRPr="000A5495" w:rsidRDefault="000A5495" w:rsidP="00887F28">
      <w:pPr>
        <w:rPr>
          <w:rFonts w:ascii="Times New Roman" w:eastAsia="ＭＳ 明朝" w:hAnsi="Times New Roman" w:hint="eastAsia"/>
          <w:lang w:val="en-US" w:eastAsia="ja-JP"/>
        </w:rPr>
      </w:pPr>
    </w:p>
    <w:p w14:paraId="58193B4F" w14:textId="77777777" w:rsidR="00192D0F" w:rsidRDefault="00192D0F" w:rsidP="00887F28">
      <w:pPr>
        <w:rPr>
          <w:rFonts w:ascii="Times New Roman" w:eastAsia="ＭＳ 明朝" w:hAnsi="Times New Roman" w:hint="eastAsia"/>
          <w:lang w:eastAsia="ja-JP"/>
        </w:rPr>
      </w:pPr>
    </w:p>
    <w:p w14:paraId="758F2B8C" w14:textId="7E7028F1" w:rsidR="00887F28" w:rsidRDefault="00887F28" w:rsidP="00887F28">
      <w:r>
        <w:rPr>
          <w:rFonts w:ascii="Times New Roman" w:eastAsia="Times New Roman" w:hAnsi="Times New Roman"/>
        </w:rPr>
        <w:t>R1-2509243</w:t>
      </w:r>
      <w:r>
        <w:rPr>
          <w:rFonts w:ascii="Times New Roman" w:eastAsia="Times New Roman" w:hAnsi="Times New Roman"/>
        </w:rPr>
        <w:tab/>
        <w:t>Summary #6 on evaluations for NR ISAC</w:t>
      </w:r>
      <w:r>
        <w:rPr>
          <w:rFonts w:ascii="Times New Roman" w:eastAsia="Times New Roman" w:hAnsi="Times New Roman"/>
        </w:rPr>
        <w:tab/>
        <w:t>Moderator (Xiaomi)</w:t>
      </w:r>
    </w:p>
    <w:p w14:paraId="7E194AD5" w14:textId="77777777" w:rsidR="009146A9" w:rsidRDefault="009146A9" w:rsidP="00887F28">
      <w:pPr>
        <w:rPr>
          <w:rFonts w:ascii="Times New Roman" w:eastAsia="ＭＳ 明朝" w:hAnsi="Times New Roman"/>
          <w:lang w:eastAsia="ja-JP"/>
        </w:rPr>
      </w:pPr>
    </w:p>
    <w:p w14:paraId="10867EB7" w14:textId="2FCA472D" w:rsidR="00887F28" w:rsidRDefault="00887F28" w:rsidP="00887F28">
      <w:r>
        <w:rPr>
          <w:rFonts w:ascii="Times New Roman" w:eastAsia="Times New Roman" w:hAnsi="Times New Roman"/>
        </w:rPr>
        <w:t>R1-2508372</w:t>
      </w:r>
      <w:r>
        <w:rPr>
          <w:rFonts w:ascii="Times New Roman" w:eastAsia="Times New Roman" w:hAnsi="Times New Roman"/>
        </w:rPr>
        <w:tab/>
        <w:t>Views on evaluation assumptions and performance evaluation for ISAC</w:t>
      </w:r>
      <w:r>
        <w:rPr>
          <w:rFonts w:ascii="Times New Roman" w:eastAsia="Times New Roman" w:hAnsi="Times New Roman"/>
        </w:rPr>
        <w:tab/>
        <w:t>Sharp</w:t>
      </w:r>
    </w:p>
    <w:p w14:paraId="12B7F8D7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R1-2508384</w:t>
      </w:r>
      <w:r>
        <w:rPr>
          <w:rFonts w:ascii="Times New Roman" w:eastAsia="Times New Roman" w:hAnsi="Times New Roman"/>
        </w:rPr>
        <w:tab/>
        <w:t>Discussion on evaluation assumption and performance evaluation for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Spreadtrum</w:t>
      </w:r>
      <w:proofErr w:type="spellEnd"/>
      <w:r>
        <w:rPr>
          <w:rFonts w:ascii="Times New Roman" w:eastAsia="Times New Roman" w:hAnsi="Times New Roman"/>
        </w:rPr>
        <w:t>, UNISOC</w:t>
      </w:r>
    </w:p>
    <w:p w14:paraId="36D21916" w14:textId="77777777" w:rsidR="00887F28" w:rsidRDefault="00887F28" w:rsidP="00887F28">
      <w:r>
        <w:rPr>
          <w:rFonts w:ascii="Times New Roman" w:eastAsia="Times New Roman" w:hAnsi="Times New Roman"/>
        </w:rPr>
        <w:t>R1-2508428</w:t>
      </w:r>
      <w:r>
        <w:rPr>
          <w:rFonts w:ascii="Times New Roman" w:eastAsia="Times New Roman" w:hAnsi="Times New Roman"/>
        </w:rPr>
        <w:tab/>
        <w:t xml:space="preserve">Evaluation methodology and performance </w:t>
      </w:r>
      <w:proofErr w:type="gramStart"/>
      <w:r>
        <w:rPr>
          <w:rFonts w:ascii="Times New Roman" w:eastAsia="Times New Roman" w:hAnsi="Times New Roman"/>
        </w:rPr>
        <w:t>evaluation  for</w:t>
      </w:r>
      <w:proofErr w:type="gramEnd"/>
      <w:r>
        <w:rPr>
          <w:rFonts w:ascii="Times New Roman" w:eastAsia="Times New Roman" w:hAnsi="Times New Roman"/>
        </w:rPr>
        <w:t xml:space="preserve"> 5G-A ISAC</w:t>
      </w:r>
      <w:r>
        <w:rPr>
          <w:rFonts w:ascii="Times New Roman" w:eastAsia="Times New Roman" w:hAnsi="Times New Roman"/>
        </w:rPr>
        <w:tab/>
        <w:t>vivo</w:t>
      </w:r>
    </w:p>
    <w:p w14:paraId="351937AF" w14:textId="77777777" w:rsidR="00887F28" w:rsidRDefault="00887F28" w:rsidP="00887F28">
      <w:r>
        <w:rPr>
          <w:rFonts w:ascii="Times New Roman" w:eastAsia="Times New Roman" w:hAnsi="Times New Roman"/>
        </w:rPr>
        <w:t>R1-2508451</w:t>
      </w:r>
      <w:r>
        <w:rPr>
          <w:rFonts w:ascii="Times New Roman" w:eastAsia="Times New Roman" w:hAnsi="Times New Roman"/>
        </w:rPr>
        <w:tab/>
        <w:t>Discussion on evaluations and measurements for NR ISAC</w:t>
      </w:r>
      <w:r>
        <w:rPr>
          <w:rFonts w:ascii="Times New Roman" w:eastAsia="Times New Roman" w:hAnsi="Times New Roman"/>
        </w:rPr>
        <w:tab/>
        <w:t>CMCC</w:t>
      </w:r>
    </w:p>
    <w:p w14:paraId="237A147C" w14:textId="77777777" w:rsidR="00887F28" w:rsidRDefault="00887F28" w:rsidP="00887F28">
      <w:r>
        <w:rPr>
          <w:rFonts w:ascii="Times New Roman" w:eastAsia="Times New Roman" w:hAnsi="Times New Roman"/>
        </w:rPr>
        <w:t>R1-2508464</w:t>
      </w:r>
      <w:r>
        <w:rPr>
          <w:rFonts w:ascii="Times New Roman" w:eastAsia="Times New Roman" w:hAnsi="Times New Roman"/>
        </w:rPr>
        <w:tab/>
        <w:t>Evaluation assumptions and performance evaluation of ISAC for NR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InterDigital</w:t>
      </w:r>
      <w:proofErr w:type="spellEnd"/>
      <w:r>
        <w:rPr>
          <w:rFonts w:ascii="Times New Roman" w:eastAsia="Times New Roman" w:hAnsi="Times New Roman"/>
        </w:rPr>
        <w:t>, Inc.</w:t>
      </w:r>
    </w:p>
    <w:p w14:paraId="1D709FB5" w14:textId="77777777" w:rsidR="00887F28" w:rsidRDefault="00887F28" w:rsidP="00887F28">
      <w:r>
        <w:rPr>
          <w:rFonts w:ascii="Times New Roman" w:eastAsia="Times New Roman" w:hAnsi="Times New Roman"/>
        </w:rPr>
        <w:t>R1-2508473</w:t>
      </w:r>
      <w:r>
        <w:rPr>
          <w:rFonts w:ascii="Times New Roman" w:eastAsia="Times New Roman" w:hAnsi="Times New Roman"/>
        </w:rPr>
        <w:tab/>
        <w:t>Discussion on Evaluation Assumptions and Performance Evaluation for ISAC</w:t>
      </w:r>
      <w:r>
        <w:rPr>
          <w:rFonts w:ascii="Times New Roman" w:eastAsia="Times New Roman" w:hAnsi="Times New Roman"/>
        </w:rPr>
        <w:tab/>
        <w:t>Tiami Networks</w:t>
      </w:r>
    </w:p>
    <w:p w14:paraId="04ABA140" w14:textId="77777777" w:rsidR="00887F28" w:rsidRDefault="00887F28" w:rsidP="00887F28">
      <w:r>
        <w:rPr>
          <w:rFonts w:ascii="Times New Roman" w:eastAsia="Times New Roman" w:hAnsi="Times New Roman"/>
        </w:rPr>
        <w:t>R1-2508485</w:t>
      </w:r>
      <w:r>
        <w:rPr>
          <w:rFonts w:ascii="Times New Roman" w:eastAsia="Times New Roman" w:hAnsi="Times New Roman"/>
        </w:rPr>
        <w:tab/>
        <w:t>Performance metric, methodologies, and initial evaluation results for ISAC</w:t>
      </w:r>
      <w:r>
        <w:rPr>
          <w:rFonts w:ascii="Times New Roman" w:eastAsia="Times New Roman" w:hAnsi="Times New Roman"/>
        </w:rPr>
        <w:tab/>
        <w:t xml:space="preserve">Huawei, </w:t>
      </w:r>
      <w:proofErr w:type="spellStart"/>
      <w:r>
        <w:rPr>
          <w:rFonts w:ascii="Times New Roman" w:eastAsia="Times New Roman" w:hAnsi="Times New Roman"/>
        </w:rPr>
        <w:t>HiSilicon</w:t>
      </w:r>
      <w:proofErr w:type="spellEnd"/>
    </w:p>
    <w:p w14:paraId="4755B418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t>R1-2508593</w:t>
      </w:r>
      <w:r>
        <w:rPr>
          <w:rFonts w:ascii="Times New Roman" w:eastAsia="Times New Roman" w:hAnsi="Times New Roman"/>
        </w:rPr>
        <w:tab/>
        <w:t>Discussion on evaluation assumptions and performance evaluation for R20 ISAC for NR</w:t>
      </w:r>
      <w:r>
        <w:rPr>
          <w:rFonts w:ascii="Times New Roman" w:eastAsia="Times New Roman" w:hAnsi="Times New Roman"/>
        </w:rPr>
        <w:tab/>
        <w:t>CATT, CICTCI</w:t>
      </w:r>
    </w:p>
    <w:p w14:paraId="3DEADE20" w14:textId="77777777" w:rsidR="00887F28" w:rsidRDefault="00887F28" w:rsidP="00887F28">
      <w:r>
        <w:rPr>
          <w:rFonts w:ascii="Times New Roman" w:eastAsia="Times New Roman" w:hAnsi="Times New Roman"/>
        </w:rPr>
        <w:t>R1-2508613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China Telecom</w:t>
      </w:r>
    </w:p>
    <w:p w14:paraId="7658508E" w14:textId="77777777" w:rsidR="00887F28" w:rsidRDefault="00887F28" w:rsidP="00887F28">
      <w:r>
        <w:rPr>
          <w:rFonts w:ascii="Times New Roman" w:eastAsia="Times New Roman" w:hAnsi="Times New Roman"/>
        </w:rPr>
        <w:t>R1-2508618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EURECOM</w:t>
      </w:r>
    </w:p>
    <w:p w14:paraId="35175D1C" w14:textId="360658CE" w:rsidR="00887F28" w:rsidRPr="00583519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</w:t>
      </w:r>
      <w:r w:rsidR="009F1A13">
        <w:rPr>
          <w:rFonts w:ascii="Times New Roman" w:eastAsia="ＭＳ 明朝" w:hAnsi="Times New Roman" w:hint="eastAsia"/>
          <w:lang w:eastAsia="ja-JP"/>
        </w:rPr>
        <w:t>9458</w:t>
      </w:r>
      <w:r>
        <w:rPr>
          <w:rFonts w:ascii="Times New Roman" w:eastAsia="Times New Roman" w:hAnsi="Times New Roman"/>
        </w:rPr>
        <w:tab/>
        <w:t>On ISAC performance evaluations and assumptions</w:t>
      </w:r>
      <w:r>
        <w:rPr>
          <w:rFonts w:ascii="Times New Roman" w:eastAsia="Times New Roman" w:hAnsi="Times New Roman"/>
        </w:rPr>
        <w:tab/>
        <w:t>Lenovo</w:t>
      </w:r>
      <w:r w:rsidR="00583519">
        <w:rPr>
          <w:rFonts w:ascii="Times New Roman" w:eastAsia="ＭＳ 明朝" w:hAnsi="Times New Roman"/>
          <w:lang w:eastAsia="ja-JP"/>
        </w:rPr>
        <w:tab/>
      </w:r>
      <w:r w:rsidR="00583519">
        <w:rPr>
          <w:rFonts w:ascii="Times New Roman" w:eastAsiaTheme="minorEastAsia" w:hAnsi="Times New Roman" w:hint="eastAsia"/>
          <w:lang w:eastAsia="zh-CN"/>
        </w:rPr>
        <w:t>(Revision of R1-250</w:t>
      </w:r>
      <w:r w:rsidR="00583519">
        <w:rPr>
          <w:rFonts w:ascii="Times New Roman" w:eastAsia="ＭＳ 明朝" w:hAnsi="Times New Roman" w:hint="eastAsia"/>
          <w:lang w:eastAsia="ja-JP"/>
        </w:rPr>
        <w:t>8634</w:t>
      </w:r>
      <w:r w:rsidR="00583519">
        <w:rPr>
          <w:rFonts w:ascii="Times New Roman" w:eastAsiaTheme="minorEastAsia" w:hAnsi="Times New Roman" w:hint="eastAsia"/>
          <w:lang w:eastAsia="zh-CN"/>
        </w:rPr>
        <w:t>)</w:t>
      </w:r>
    </w:p>
    <w:p w14:paraId="5C5BC905" w14:textId="77777777" w:rsidR="00887F28" w:rsidRDefault="00887F28" w:rsidP="00887F28">
      <w:r>
        <w:rPr>
          <w:rFonts w:ascii="Times New Roman" w:eastAsia="Times New Roman" w:hAnsi="Times New Roman"/>
        </w:rPr>
        <w:t>R1-2508680</w:t>
      </w:r>
      <w:r>
        <w:rPr>
          <w:rFonts w:ascii="Times New Roman" w:eastAsia="Times New Roman" w:hAnsi="Times New Roman"/>
        </w:rPr>
        <w:tab/>
        <w:t>Discussion on performance evaluation for ISAC</w:t>
      </w:r>
      <w:r>
        <w:rPr>
          <w:rFonts w:ascii="Times New Roman" w:eastAsia="Times New Roman" w:hAnsi="Times New Roman"/>
        </w:rPr>
        <w:tab/>
        <w:t>Xiaomi</w:t>
      </w:r>
    </w:p>
    <w:p w14:paraId="483BBA74" w14:textId="77777777" w:rsidR="00887F28" w:rsidRDefault="00887F28" w:rsidP="00887F28">
      <w:r>
        <w:rPr>
          <w:rFonts w:ascii="Times New Roman" w:eastAsia="Times New Roman" w:hAnsi="Times New Roman"/>
        </w:rPr>
        <w:t>R1-2508723</w:t>
      </w:r>
      <w:r>
        <w:rPr>
          <w:rFonts w:ascii="Times New Roman" w:eastAsia="Times New Roman" w:hAnsi="Times New Roman"/>
        </w:rPr>
        <w:tab/>
        <w:t>Discussion of ISAC evaluation in 5GA</w:t>
      </w:r>
      <w:r>
        <w:rPr>
          <w:rFonts w:ascii="Times New Roman" w:eastAsia="Times New Roman" w:hAnsi="Times New Roman"/>
        </w:rPr>
        <w:tab/>
        <w:t>OPPO</w:t>
      </w:r>
    </w:p>
    <w:p w14:paraId="366CD4B9" w14:textId="77777777" w:rsidR="00887F28" w:rsidRDefault="00887F28" w:rsidP="00887F28">
      <w:r>
        <w:rPr>
          <w:rFonts w:ascii="Times New Roman" w:eastAsia="Times New Roman" w:hAnsi="Times New Roman"/>
        </w:rPr>
        <w:t>R1-2508798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Samsung</w:t>
      </w:r>
    </w:p>
    <w:p w14:paraId="08299C38" w14:textId="77777777" w:rsidR="00887F28" w:rsidRDefault="00887F28" w:rsidP="00887F28">
      <w:r>
        <w:rPr>
          <w:rFonts w:ascii="Times New Roman" w:eastAsia="Times New Roman" w:hAnsi="Times New Roman"/>
        </w:rPr>
        <w:t>R1-2508859</w:t>
      </w:r>
      <w:r>
        <w:rPr>
          <w:rFonts w:ascii="Times New Roman" w:eastAsia="Times New Roman" w:hAnsi="Times New Roman"/>
        </w:rPr>
        <w:tab/>
        <w:t>Evaluation assumptions and performance evaluations of ISAC for NR</w:t>
      </w:r>
      <w:r>
        <w:rPr>
          <w:rFonts w:ascii="Times New Roman" w:eastAsia="Times New Roman" w:hAnsi="Times New Roman"/>
        </w:rPr>
        <w:tab/>
        <w:t>Nokia, Nokia Shanghai Bell</w:t>
      </w:r>
    </w:p>
    <w:p w14:paraId="3F5AD01C" w14:textId="77777777" w:rsidR="00887F28" w:rsidRDefault="00887F28" w:rsidP="00887F28">
      <w:r>
        <w:rPr>
          <w:rFonts w:ascii="Times New Roman" w:eastAsia="Times New Roman" w:hAnsi="Times New Roman"/>
        </w:rPr>
        <w:t>R1-2508877</w:t>
      </w:r>
      <w:r>
        <w:rPr>
          <w:rFonts w:ascii="Times New Roman" w:eastAsia="Times New Roman" w:hAnsi="Times New Roman"/>
        </w:rPr>
        <w:tab/>
        <w:t>Considerations on Evaluations for NR ISAC</w:t>
      </w:r>
      <w:r>
        <w:rPr>
          <w:rFonts w:ascii="Times New Roman" w:eastAsia="Times New Roman" w:hAnsi="Times New Roman"/>
        </w:rPr>
        <w:tab/>
        <w:t>CAICT</w:t>
      </w:r>
    </w:p>
    <w:p w14:paraId="19EE8BC1" w14:textId="77777777" w:rsidR="00887F28" w:rsidRDefault="00887F28" w:rsidP="00887F28">
      <w:r>
        <w:rPr>
          <w:rFonts w:ascii="Times New Roman" w:eastAsia="Times New Roman" w:hAnsi="Times New Roman"/>
        </w:rPr>
        <w:t>R1-2508883</w:t>
      </w:r>
      <w:r>
        <w:rPr>
          <w:rFonts w:ascii="Times New Roman" w:eastAsia="Times New Roman" w:hAnsi="Times New Roman"/>
        </w:rPr>
        <w:tab/>
        <w:t xml:space="preserve">Discussion on ISAC Performance Evaluation for 5G-A   </w:t>
      </w:r>
      <w:r>
        <w:rPr>
          <w:rFonts w:ascii="Times New Roman" w:eastAsia="Times New Roman" w:hAnsi="Times New Roman"/>
        </w:rPr>
        <w:tab/>
        <w:t>NIST</w:t>
      </w:r>
    </w:p>
    <w:p w14:paraId="6F742CD3" w14:textId="77777777" w:rsidR="00887F28" w:rsidRDefault="00887F28" w:rsidP="00887F28">
      <w:r>
        <w:rPr>
          <w:rFonts w:ascii="Times New Roman" w:eastAsia="Times New Roman" w:hAnsi="Times New Roman"/>
        </w:rPr>
        <w:t>R1-2508938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Panasonic</w:t>
      </w:r>
    </w:p>
    <w:p w14:paraId="56E87FF4" w14:textId="77777777" w:rsidR="00887F28" w:rsidRDefault="00887F28" w:rsidP="00887F28">
      <w:r>
        <w:rPr>
          <w:rFonts w:ascii="Times New Roman" w:eastAsia="Times New Roman" w:hAnsi="Times New Roman"/>
        </w:rPr>
        <w:t>R1-2508969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ETRI</w:t>
      </w:r>
    </w:p>
    <w:p w14:paraId="3081A3A9" w14:textId="77777777" w:rsidR="00887F28" w:rsidRDefault="00887F28" w:rsidP="00887F28">
      <w:r>
        <w:rPr>
          <w:rFonts w:ascii="Times New Roman" w:eastAsia="Times New Roman" w:hAnsi="Times New Roman"/>
        </w:rPr>
        <w:t>R1-2509002</w:t>
      </w:r>
      <w:r>
        <w:rPr>
          <w:rFonts w:ascii="Times New Roman" w:eastAsia="Times New Roman" w:hAnsi="Times New Roman"/>
        </w:rPr>
        <w:tab/>
        <w:t>Discussion on ISAC for NR</w:t>
      </w:r>
      <w:r>
        <w:rPr>
          <w:rFonts w:ascii="Times New Roman" w:eastAsia="Times New Roman" w:hAnsi="Times New Roman"/>
        </w:rPr>
        <w:tab/>
        <w:t>Ericsson</w:t>
      </w:r>
    </w:p>
    <w:p w14:paraId="78705312" w14:textId="77777777" w:rsidR="00887F28" w:rsidRDefault="00887F28" w:rsidP="00887F28">
      <w:r>
        <w:rPr>
          <w:rFonts w:ascii="Times New Roman" w:eastAsia="Times New Roman" w:hAnsi="Times New Roman"/>
        </w:rPr>
        <w:t>R1-2509040</w:t>
      </w:r>
      <w:r>
        <w:rPr>
          <w:rFonts w:ascii="Times New Roman" w:eastAsia="Times New Roman" w:hAnsi="Times New Roman"/>
        </w:rPr>
        <w:tab/>
        <w:t>Evaluation assumptions and performance evaluation for NR ISAC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Times New Roman" w:eastAsia="Times New Roman" w:hAnsi="Times New Roman"/>
        </w:rPr>
        <w:t>Hanbat</w:t>
      </w:r>
      <w:proofErr w:type="spellEnd"/>
      <w:r>
        <w:rPr>
          <w:rFonts w:ascii="Times New Roman" w:eastAsia="Times New Roman" w:hAnsi="Times New Roman"/>
        </w:rPr>
        <w:t xml:space="preserve"> National University</w:t>
      </w:r>
    </w:p>
    <w:p w14:paraId="082FE117" w14:textId="77777777" w:rsidR="00887F28" w:rsidRDefault="00887F28" w:rsidP="00887F28">
      <w:r>
        <w:rPr>
          <w:rFonts w:ascii="Times New Roman" w:eastAsia="Times New Roman" w:hAnsi="Times New Roman"/>
        </w:rPr>
        <w:t>R1-2509054</w:t>
      </w:r>
      <w:r>
        <w:rPr>
          <w:rFonts w:ascii="Times New Roman" w:eastAsia="Times New Roman" w:hAnsi="Times New Roman"/>
        </w:rPr>
        <w:tab/>
        <w:t>Discussion on Performance Evaluations for Rel-20 ISAC</w:t>
      </w:r>
      <w:r>
        <w:rPr>
          <w:rFonts w:ascii="Times New Roman" w:eastAsia="Times New Roman" w:hAnsi="Times New Roman"/>
        </w:rPr>
        <w:tab/>
        <w:t>Google</w:t>
      </w:r>
    </w:p>
    <w:p w14:paraId="2FDAD319" w14:textId="77777777" w:rsidR="00887F28" w:rsidRDefault="00887F28" w:rsidP="00887F28">
      <w:r>
        <w:rPr>
          <w:rFonts w:ascii="Times New Roman" w:eastAsia="Times New Roman" w:hAnsi="Times New Roman"/>
        </w:rPr>
        <w:t>R1-2509070</w:t>
      </w:r>
      <w:r>
        <w:rPr>
          <w:rFonts w:ascii="Times New Roman" w:eastAsia="Times New Roman" w:hAnsi="Times New Roman"/>
        </w:rPr>
        <w:tab/>
        <w:t>Discussion on Evaluation Assumptions and Performance Evaluation of NR ISAC</w:t>
      </w:r>
      <w:r>
        <w:rPr>
          <w:rFonts w:ascii="Times New Roman" w:eastAsia="Times New Roman" w:hAnsi="Times New Roman"/>
        </w:rPr>
        <w:tab/>
        <w:t>Sony</w:t>
      </w:r>
    </w:p>
    <w:p w14:paraId="78E13235" w14:textId="77777777" w:rsidR="00887F28" w:rsidRDefault="00887F28" w:rsidP="00887F28">
      <w:r>
        <w:rPr>
          <w:rFonts w:ascii="Times New Roman" w:eastAsia="Times New Roman" w:hAnsi="Times New Roman"/>
        </w:rPr>
        <w:t>R1-2509106</w:t>
      </w:r>
      <w:r>
        <w:rPr>
          <w:rFonts w:ascii="Times New Roman" w:eastAsia="Times New Roman" w:hAnsi="Times New Roman"/>
        </w:rPr>
        <w:tab/>
        <w:t>Rel-20 Evaluation assumptions and performance evaluation for 5G-A ISAC</w:t>
      </w:r>
      <w:r>
        <w:rPr>
          <w:rFonts w:ascii="Times New Roman" w:eastAsia="Times New Roman" w:hAnsi="Times New Roman"/>
        </w:rPr>
        <w:tab/>
        <w:t>Apple</w:t>
      </w:r>
    </w:p>
    <w:p w14:paraId="72500A12" w14:textId="77777777" w:rsidR="00887F28" w:rsidRDefault="00887F28" w:rsidP="00887F28">
      <w:r>
        <w:rPr>
          <w:rFonts w:ascii="Times New Roman" w:eastAsia="Times New Roman" w:hAnsi="Times New Roman"/>
        </w:rPr>
        <w:t>R1-2509124</w:t>
      </w:r>
      <w:r>
        <w:rPr>
          <w:rFonts w:ascii="Times New Roman" w:eastAsia="Times New Roman" w:hAnsi="Times New Roman"/>
        </w:rPr>
        <w:tab/>
        <w:t>ISAC Performance metrics and overhead</w:t>
      </w:r>
      <w:r>
        <w:rPr>
          <w:rFonts w:ascii="Times New Roman" w:eastAsia="Times New Roman" w:hAnsi="Times New Roman"/>
        </w:rPr>
        <w:tab/>
        <w:t>T-Mobile USA</w:t>
      </w:r>
    </w:p>
    <w:p w14:paraId="039F4742" w14:textId="77777777" w:rsidR="00887F28" w:rsidRDefault="00887F28" w:rsidP="00887F28">
      <w:r>
        <w:rPr>
          <w:rFonts w:ascii="Times New Roman" w:eastAsia="Times New Roman" w:hAnsi="Times New Roman"/>
        </w:rPr>
        <w:t>R1-2509157</w:t>
      </w:r>
      <w:r>
        <w:rPr>
          <w:rFonts w:ascii="Times New Roman" w:eastAsia="Times New Roman" w:hAnsi="Times New Roman"/>
        </w:rPr>
        <w:tab/>
        <w:t>Discussion on ISAC evaluation assumptions and performance evaluation</w:t>
      </w:r>
      <w:r>
        <w:rPr>
          <w:rFonts w:ascii="Times New Roman" w:eastAsia="Times New Roman" w:hAnsi="Times New Roman"/>
        </w:rPr>
        <w:tab/>
        <w:t>MediaTek Inc.</w:t>
      </w:r>
    </w:p>
    <w:p w14:paraId="107D660D" w14:textId="77777777" w:rsidR="00887F28" w:rsidRDefault="00887F28" w:rsidP="00887F28">
      <w:pPr>
        <w:ind w:left="1440" w:hanging="1440"/>
      </w:pPr>
      <w:r>
        <w:rPr>
          <w:rFonts w:ascii="Times New Roman" w:eastAsia="Times New Roman" w:hAnsi="Times New Roman"/>
        </w:rPr>
        <w:lastRenderedPageBreak/>
        <w:t>R1-2509227</w:t>
      </w:r>
      <w:r>
        <w:rPr>
          <w:rFonts w:ascii="Times New Roman" w:eastAsia="Times New Roman" w:hAnsi="Times New Roman"/>
        </w:rPr>
        <w:tab/>
        <w:t xml:space="preserve">Evaluation Assumptions and performance evaluation for UAV </w:t>
      </w:r>
      <w:proofErr w:type="spellStart"/>
      <w:r>
        <w:rPr>
          <w:rFonts w:ascii="Times New Roman" w:eastAsia="Times New Roman" w:hAnsi="Times New Roman"/>
        </w:rPr>
        <w:t>gNB</w:t>
      </w:r>
      <w:proofErr w:type="spellEnd"/>
      <w:r>
        <w:rPr>
          <w:rFonts w:ascii="Times New Roman" w:eastAsia="Times New Roman" w:hAnsi="Times New Roman"/>
        </w:rPr>
        <w:t>-monostatic sensing</w:t>
      </w:r>
      <w:r>
        <w:rPr>
          <w:rFonts w:ascii="Times New Roman" w:eastAsia="Times New Roman" w:hAnsi="Times New Roman"/>
        </w:rPr>
        <w:tab/>
        <w:t>Qualcomm Incorporated</w:t>
      </w:r>
    </w:p>
    <w:p w14:paraId="35C0C79B" w14:textId="37E0D79C" w:rsidR="00887F28" w:rsidRPr="00CA17B1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964027">
        <w:rPr>
          <w:rFonts w:ascii="Times New Roman" w:eastAsia="ＭＳ 明朝" w:hAnsi="Times New Roman" w:hint="eastAsia"/>
          <w:lang w:eastAsia="ja-JP"/>
        </w:rPr>
        <w:t>503</w:t>
      </w:r>
      <w:r>
        <w:rPr>
          <w:rFonts w:ascii="Times New Roman" w:eastAsia="Times New Roman" w:hAnsi="Times New Roman"/>
        </w:rPr>
        <w:tab/>
        <w:t>Discussion on 5G-A ISAC evaluation</w:t>
      </w:r>
      <w:r>
        <w:rPr>
          <w:rFonts w:ascii="Times New Roman" w:eastAsia="Times New Roman" w:hAnsi="Times New Roman"/>
        </w:rPr>
        <w:tab/>
        <w:t xml:space="preserve">ZTE Corporation, </w:t>
      </w:r>
      <w:proofErr w:type="spellStart"/>
      <w:proofErr w:type="gramStart"/>
      <w:r>
        <w:rPr>
          <w:rFonts w:ascii="Times New Roman" w:eastAsia="Times New Roman" w:hAnsi="Times New Roman"/>
        </w:rPr>
        <w:t>Sanechips,VIAVI</w:t>
      </w:r>
      <w:proofErr w:type="spellEnd"/>
      <w:proofErr w:type="gramEnd"/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="ＭＳ 明朝" w:hAnsi="Times New Roman"/>
          <w:lang w:eastAsia="ja-JP"/>
        </w:rPr>
        <w:tab/>
      </w:r>
      <w:r w:rsidR="00CA17B1">
        <w:rPr>
          <w:rFonts w:ascii="Times New Roman" w:eastAsiaTheme="minorEastAsia" w:hAnsi="Times New Roman" w:hint="eastAsia"/>
          <w:lang w:eastAsia="zh-CN"/>
        </w:rPr>
        <w:t>(Revision of R1-250</w:t>
      </w:r>
      <w:r w:rsidR="00CA17B1">
        <w:rPr>
          <w:rFonts w:ascii="Times New Roman" w:eastAsia="ＭＳ 明朝" w:hAnsi="Times New Roman" w:hint="eastAsia"/>
          <w:lang w:eastAsia="ja-JP"/>
        </w:rPr>
        <w:t>9246</w:t>
      </w:r>
      <w:r w:rsidR="00CA17B1">
        <w:rPr>
          <w:rFonts w:ascii="Times New Roman" w:eastAsiaTheme="minorEastAsia" w:hAnsi="Times New Roman" w:hint="eastAsia"/>
          <w:lang w:eastAsia="zh-CN"/>
        </w:rPr>
        <w:t>)</w:t>
      </w:r>
    </w:p>
    <w:p w14:paraId="3FB658B4" w14:textId="77777777" w:rsidR="00887F28" w:rsidRDefault="00887F28" w:rsidP="00887F28">
      <w:r>
        <w:rPr>
          <w:rFonts w:ascii="Times New Roman" w:eastAsia="Times New Roman" w:hAnsi="Times New Roman"/>
        </w:rPr>
        <w:t>R1-2509276</w:t>
      </w:r>
      <w:r>
        <w:rPr>
          <w:rFonts w:ascii="Times New Roman" w:eastAsia="Times New Roman" w:hAnsi="Times New Roman"/>
        </w:rPr>
        <w:tab/>
        <w:t>Evaluation assumptions and performance evaluation for ISAC</w:t>
      </w:r>
      <w:r>
        <w:rPr>
          <w:rFonts w:ascii="Times New Roman" w:eastAsia="Times New Roman" w:hAnsi="Times New Roman"/>
        </w:rPr>
        <w:tab/>
        <w:t>NTT DOCOMO, INC.</w:t>
      </w:r>
    </w:p>
    <w:p w14:paraId="5175D199" w14:textId="77777777" w:rsidR="00887F28" w:rsidRDefault="00887F28" w:rsidP="00887F28">
      <w:r>
        <w:rPr>
          <w:rFonts w:ascii="Times New Roman" w:eastAsia="Times New Roman" w:hAnsi="Times New Roman"/>
        </w:rPr>
        <w:t>R1-2509293</w:t>
      </w:r>
      <w:r>
        <w:rPr>
          <w:rFonts w:ascii="Times New Roman" w:eastAsia="Times New Roman" w:hAnsi="Times New Roman"/>
        </w:rPr>
        <w:tab/>
        <w:t xml:space="preserve">Discussion on Evaluation assumptions and of </w:t>
      </w:r>
      <w:proofErr w:type="gramStart"/>
      <w:r>
        <w:rPr>
          <w:rFonts w:ascii="Times New Roman" w:eastAsia="Times New Roman" w:hAnsi="Times New Roman"/>
        </w:rPr>
        <w:t>ISAC  for</w:t>
      </w:r>
      <w:proofErr w:type="gramEnd"/>
      <w:r>
        <w:rPr>
          <w:rFonts w:ascii="Times New Roman" w:eastAsia="Times New Roman" w:hAnsi="Times New Roman"/>
        </w:rPr>
        <w:t xml:space="preserve"> NR</w:t>
      </w:r>
      <w:r>
        <w:rPr>
          <w:rFonts w:ascii="Times New Roman" w:eastAsia="Times New Roman" w:hAnsi="Times New Roman"/>
        </w:rPr>
        <w:tab/>
        <w:t>SK Telecom</w:t>
      </w:r>
    </w:p>
    <w:p w14:paraId="27C1D5E8" w14:textId="77777777" w:rsidR="00887F28" w:rsidRDefault="00887F28" w:rsidP="00887F28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="Times New Roman" w:hAnsi="Times New Roman"/>
        </w:rPr>
        <w:t>R1-2509</w:t>
      </w:r>
      <w:r>
        <w:rPr>
          <w:rFonts w:ascii="Times New Roman" w:eastAsiaTheme="minorEastAsia" w:hAnsi="Times New Roman" w:hint="eastAsia"/>
          <w:lang w:eastAsia="zh-CN"/>
        </w:rPr>
        <w:t>457</w:t>
      </w:r>
      <w:r>
        <w:rPr>
          <w:rFonts w:ascii="Times New Roman" w:eastAsia="Times New Roman" w:hAnsi="Times New Roman"/>
        </w:rPr>
        <w:tab/>
        <w:t>Discussion on evaluation assumptions and performance evaluation for NR ISAC</w:t>
      </w:r>
      <w:r>
        <w:rPr>
          <w:rFonts w:ascii="Times New Roman" w:eastAsia="Times New Roman" w:hAnsi="Times New Roman"/>
        </w:rPr>
        <w:tab/>
        <w:t>LG Electronics</w:t>
      </w:r>
    </w:p>
    <w:p w14:paraId="5237ECFD" w14:textId="51F0E0A7" w:rsidR="00887F28" w:rsidRPr="00AE7E83" w:rsidRDefault="00887F28" w:rsidP="00887F28">
      <w:pPr>
        <w:rPr>
          <w:rFonts w:eastAsiaTheme="minorEastAsia"/>
          <w:lang w:eastAsia="zh-CN"/>
        </w:rPr>
      </w:pP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/>
          <w:lang w:eastAsia="zh-CN"/>
        </w:rPr>
        <w:tab/>
      </w:r>
      <w:r>
        <w:rPr>
          <w:rFonts w:ascii="Times New Roman" w:eastAsiaTheme="minorEastAsia" w:hAnsi="Times New Roman" w:hint="eastAsia"/>
          <w:lang w:eastAsia="zh-CN"/>
        </w:rPr>
        <w:t>(Revision of R1-250</w:t>
      </w:r>
      <w:r w:rsidR="003033BB">
        <w:rPr>
          <w:rFonts w:ascii="Times New Roman" w:eastAsia="ＭＳ 明朝" w:hAnsi="Times New Roman" w:hint="eastAsia"/>
          <w:lang w:eastAsia="ja-JP"/>
        </w:rPr>
        <w:t>9305</w:t>
      </w:r>
      <w:r>
        <w:rPr>
          <w:rFonts w:ascii="Times New Roman" w:eastAsiaTheme="minorEastAsia" w:hAnsi="Times New Roman" w:hint="eastAsia"/>
          <w:lang w:eastAsia="zh-CN"/>
        </w:rPr>
        <w:t>)</w:t>
      </w:r>
    </w:p>
    <w:p w14:paraId="468B793B" w14:textId="4D6543E3" w:rsidR="00887F28" w:rsidRPr="007B5694" w:rsidRDefault="00887F28" w:rsidP="00887F28">
      <w:pPr>
        <w:rPr>
          <w:rFonts w:eastAsia="ＭＳ 明朝"/>
          <w:lang w:eastAsia="ja-JP"/>
        </w:rPr>
      </w:pPr>
      <w:r>
        <w:rPr>
          <w:rFonts w:ascii="Times New Roman" w:eastAsia="Times New Roman" w:hAnsi="Times New Roman"/>
        </w:rPr>
        <w:t>R1-2509</w:t>
      </w:r>
      <w:r w:rsidR="007B5694">
        <w:rPr>
          <w:rFonts w:ascii="Times New Roman" w:eastAsia="ＭＳ 明朝" w:hAnsi="Times New Roman" w:hint="eastAsia"/>
          <w:lang w:eastAsia="ja-JP"/>
        </w:rPr>
        <w:t>497</w:t>
      </w:r>
      <w:r>
        <w:rPr>
          <w:rFonts w:ascii="Times New Roman" w:eastAsia="Times New Roman" w:hAnsi="Times New Roman"/>
        </w:rPr>
        <w:tab/>
        <w:t xml:space="preserve">Evaluation assumptions and Performance Evaluation for Self-Interference </w:t>
      </w:r>
      <w:proofErr w:type="spellStart"/>
      <w:r>
        <w:rPr>
          <w:rFonts w:ascii="Times New Roman" w:eastAsia="Times New Roman" w:hAnsi="Times New Roman"/>
        </w:rPr>
        <w:t>Modeling</w:t>
      </w:r>
      <w:proofErr w:type="spellEnd"/>
      <w:r>
        <w:rPr>
          <w:rFonts w:ascii="Times New Roman" w:eastAsia="Times New Roman" w:hAnsi="Times New Roman"/>
        </w:rPr>
        <w:t xml:space="preserve"> for ISAC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DengXian" w:hAnsi="Times New Roman"/>
          <w:lang w:eastAsia="zh-CN"/>
        </w:rPr>
        <w:tab/>
      </w:r>
      <w:r>
        <w:rPr>
          <w:rFonts w:ascii="Times New Roman" w:eastAsia="Times New Roman" w:hAnsi="Times New Roman"/>
        </w:rPr>
        <w:t>Tejas Network Limited</w:t>
      </w:r>
      <w:r w:rsidR="007B5694">
        <w:rPr>
          <w:rFonts w:ascii="Times New Roman" w:eastAsia="ＭＳ 明朝" w:hAnsi="Times New Roman"/>
          <w:lang w:eastAsia="ja-JP"/>
        </w:rPr>
        <w:tab/>
      </w:r>
      <w:r w:rsidR="007B5694">
        <w:rPr>
          <w:rFonts w:ascii="Times New Roman" w:eastAsiaTheme="minorEastAsia" w:hAnsi="Times New Roman" w:hint="eastAsia"/>
          <w:lang w:eastAsia="zh-CN"/>
        </w:rPr>
        <w:t>(Revision of R1-250</w:t>
      </w:r>
      <w:r w:rsidR="007B5694">
        <w:rPr>
          <w:rFonts w:ascii="Times New Roman" w:eastAsia="ＭＳ 明朝" w:hAnsi="Times New Roman" w:hint="eastAsia"/>
          <w:lang w:eastAsia="ja-JP"/>
        </w:rPr>
        <w:t>9326</w:t>
      </w:r>
      <w:r w:rsidR="007B5694">
        <w:rPr>
          <w:rFonts w:ascii="Times New Roman" w:eastAsiaTheme="minorEastAsia" w:hAnsi="Times New Roman" w:hint="eastAsia"/>
          <w:lang w:eastAsia="zh-CN"/>
        </w:rPr>
        <w:t>)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C416" w14:textId="77777777" w:rsidR="00051684" w:rsidRDefault="00051684">
      <w:r>
        <w:separator/>
      </w:r>
    </w:p>
  </w:endnote>
  <w:endnote w:type="continuationSeparator" w:id="0">
    <w:p w14:paraId="0D28396D" w14:textId="77777777" w:rsidR="00051684" w:rsidRDefault="0005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Wingdings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Klee One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69F40" w14:textId="77777777" w:rsidR="00051684" w:rsidRDefault="00051684">
      <w:r>
        <w:separator/>
      </w:r>
    </w:p>
  </w:footnote>
  <w:footnote w:type="continuationSeparator" w:id="0">
    <w:p w14:paraId="6C7A07C8" w14:textId="77777777" w:rsidR="00051684" w:rsidRDefault="0005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2C5858"/>
    <w:multiLevelType w:val="hybridMultilevel"/>
    <w:tmpl w:val="A32667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9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0F5C9A"/>
    <w:multiLevelType w:val="multilevel"/>
    <w:tmpl w:val="130F5C9A"/>
    <w:lvl w:ilvl="0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>
      <w:numFmt w:val="bullet"/>
      <w:lvlText w:val="-"/>
      <w:lvlJc w:val="left"/>
      <w:pPr>
        <w:ind w:left="126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68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210182"/>
    <w:multiLevelType w:val="multilevel"/>
    <w:tmpl w:val="17210182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7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63C66"/>
    <w:multiLevelType w:val="multilevel"/>
    <w:tmpl w:val="32A63C66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eastAsiaTheme="minorEastAsia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  <w:i w:val="0"/>
        <w:iCs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1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7225BD"/>
    <w:multiLevelType w:val="multilevel"/>
    <w:tmpl w:val="657225BD"/>
    <w:lvl w:ilvl="0">
      <w:start w:val="1"/>
      <w:numFmt w:val="bullet"/>
      <w:lvlText w:val=""/>
      <w:lvlJc w:val="left"/>
      <w:pPr>
        <w:ind w:left="284" w:hanging="284"/>
      </w:pPr>
      <w:rPr>
        <w:rFonts w:ascii="Wingdings" w:hAnsi="Wingdings" w:hint="default"/>
        <w:color w:val="auto"/>
        <w:sz w:val="22"/>
      </w:rPr>
    </w:lvl>
    <w:lvl w:ilvl="1">
      <w:start w:val="150"/>
      <w:numFmt w:val="bullet"/>
      <w:lvlText w:val="-"/>
      <w:lvlJc w:val="left"/>
      <w:pPr>
        <w:ind w:left="567" w:hanging="283"/>
      </w:pPr>
      <w:rPr>
        <w:rFonts w:ascii="Times" w:eastAsia="Batang" w:hAnsi="Times" w:cs="Times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5" w15:restartNumberingAfterBreak="0">
    <w:nsid w:val="74A93B45"/>
    <w:multiLevelType w:val="multilevel"/>
    <w:tmpl w:val="74A93B45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ＭＳ 明朝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3"/>
  </w:num>
  <w:num w:numId="2" w16cid:durableId="962467773">
    <w:abstractNumId w:val="27"/>
  </w:num>
  <w:num w:numId="3" w16cid:durableId="1760903262">
    <w:abstractNumId w:val="39"/>
  </w:num>
  <w:num w:numId="4" w16cid:durableId="1495148429">
    <w:abstractNumId w:val="38"/>
  </w:num>
  <w:num w:numId="5" w16cid:durableId="113640740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1"/>
  </w:num>
  <w:num w:numId="7" w16cid:durableId="1040545105">
    <w:abstractNumId w:val="24"/>
  </w:num>
  <w:num w:numId="8" w16cid:durableId="903375730">
    <w:abstractNumId w:val="14"/>
  </w:num>
  <w:num w:numId="9" w16cid:durableId="646320922">
    <w:abstractNumId w:val="40"/>
  </w:num>
  <w:num w:numId="10" w16cid:durableId="514416341">
    <w:abstractNumId w:val="19"/>
  </w:num>
  <w:num w:numId="11" w16cid:durableId="1468474526">
    <w:abstractNumId w:val="33"/>
  </w:num>
  <w:num w:numId="12" w16cid:durableId="1347251692">
    <w:abstractNumId w:val="37"/>
  </w:num>
  <w:num w:numId="13" w16cid:durableId="893658488">
    <w:abstractNumId w:val="18"/>
  </w:num>
  <w:num w:numId="14" w16cid:durableId="710350081">
    <w:abstractNumId w:val="25"/>
  </w:num>
  <w:num w:numId="15" w16cid:durableId="1560824571">
    <w:abstractNumId w:val="28"/>
  </w:num>
  <w:num w:numId="16" w16cid:durableId="774449226">
    <w:abstractNumId w:val="10"/>
  </w:num>
  <w:num w:numId="17" w16cid:durableId="898904591">
    <w:abstractNumId w:val="32"/>
  </w:num>
  <w:num w:numId="18" w16cid:durableId="882521703">
    <w:abstractNumId w:val="21"/>
  </w:num>
  <w:num w:numId="19" w16cid:durableId="646785178">
    <w:abstractNumId w:val="23"/>
  </w:num>
  <w:num w:numId="20" w16cid:durableId="1639455056">
    <w:abstractNumId w:val="16"/>
  </w:num>
  <w:num w:numId="21" w16cid:durableId="1143043655">
    <w:abstractNumId w:val="9"/>
  </w:num>
  <w:num w:numId="22" w16cid:durableId="523717170">
    <w:abstractNumId w:val="4"/>
  </w:num>
  <w:num w:numId="23" w16cid:durableId="483860112">
    <w:abstractNumId w:val="26"/>
  </w:num>
  <w:num w:numId="24" w16cid:durableId="772172633">
    <w:abstractNumId w:val="17"/>
  </w:num>
  <w:num w:numId="25" w16cid:durableId="1505625910">
    <w:abstractNumId w:val="12"/>
  </w:num>
  <w:num w:numId="26" w16cid:durableId="575476371">
    <w:abstractNumId w:val="30"/>
  </w:num>
  <w:num w:numId="27" w16cid:durableId="78796323">
    <w:abstractNumId w:val="22"/>
  </w:num>
  <w:num w:numId="28" w16cid:durableId="118301265">
    <w:abstractNumId w:val="34"/>
  </w:num>
  <w:num w:numId="29" w16cid:durableId="1674452738">
    <w:abstractNumId w:val="8"/>
  </w:num>
  <w:num w:numId="30" w16cid:durableId="327447341">
    <w:abstractNumId w:val="15"/>
  </w:num>
  <w:num w:numId="31" w16cid:durableId="439103491">
    <w:abstractNumId w:val="5"/>
  </w:num>
  <w:num w:numId="32" w16cid:durableId="528223734">
    <w:abstractNumId w:val="7"/>
  </w:num>
  <w:num w:numId="33" w16cid:durableId="1095326922">
    <w:abstractNumId w:val="36"/>
  </w:num>
  <w:num w:numId="34" w16cid:durableId="298073659">
    <w:abstractNumId w:val="35"/>
  </w:num>
  <w:num w:numId="35" w16cid:durableId="1008601940">
    <w:abstractNumId w:val="13"/>
  </w:num>
  <w:num w:numId="36" w16cid:durableId="675887460">
    <w:abstractNumId w:val="29"/>
  </w:num>
  <w:num w:numId="37" w16cid:durableId="1806239459">
    <w:abstractNumId w:val="20"/>
  </w:num>
  <w:num w:numId="38" w16cid:durableId="1912503774">
    <w:abstractNumId w:val="2"/>
  </w:num>
  <w:num w:numId="39" w16cid:durableId="255360016">
    <w:abstractNumId w:val="1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ja-JP" w:vendorID="64" w:dllVersion="0" w:nlCheck="1" w:checkStyle="1"/>
  <w:activeWritingStyle w:appName="MSWord" w:lang="en-CA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71C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84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D71"/>
    <w:rsid w:val="000A4F6A"/>
    <w:rsid w:val="000A515A"/>
    <w:rsid w:val="000A5495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0EA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044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C6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42F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2D0F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EFF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8C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0F9B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5D26"/>
    <w:rsid w:val="00266027"/>
    <w:rsid w:val="0026602E"/>
    <w:rsid w:val="002662A5"/>
    <w:rsid w:val="002662D3"/>
    <w:rsid w:val="0026662D"/>
    <w:rsid w:val="00266849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24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6CA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3EB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653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365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1ED2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CB3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93E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66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1C3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D0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643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668"/>
    <w:rsid w:val="009C67DD"/>
    <w:rsid w:val="009C6921"/>
    <w:rsid w:val="009C6AED"/>
    <w:rsid w:val="009C6B2D"/>
    <w:rsid w:val="009C6B5A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3E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53C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6A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9D9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87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4F04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DC8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880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C50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365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0BB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11F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8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85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2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60F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9E3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1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55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3C3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916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939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qFormat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qFormat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列表段,목록 단락,—ñ弌,—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paragraph" w:customStyle="1" w:styleId="3GPPAgreements">
    <w:name w:val="3GPP Agreements"/>
    <w:basedOn w:val="a0"/>
    <w:link w:val="3GPPAgreementsChar"/>
    <w:qFormat/>
    <w:rsid w:val="008B31C3"/>
    <w:pPr>
      <w:numPr>
        <w:numId w:val="33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SimSun" w:hAnsi="Times New Roman"/>
      <w:sz w:val="22"/>
      <w:szCs w:val="22"/>
      <w:lang w:val="en-US"/>
    </w:rPr>
  </w:style>
  <w:style w:type="character" w:customStyle="1" w:styleId="3GPPAgreementsChar">
    <w:name w:val="3GPP Agreements Char"/>
    <w:link w:val="3GPPAgreements"/>
    <w:qFormat/>
    <w:rsid w:val="008B31C3"/>
    <w:rPr>
      <w:rFonts w:eastAsia="SimSun"/>
      <w:sz w:val="22"/>
      <w:szCs w:val="22"/>
      <w:lang w:eastAsia="en-US"/>
    </w:rPr>
  </w:style>
  <w:style w:type="character" w:customStyle="1" w:styleId="15">
    <w:name w:val="リスト段落 (文字)1"/>
    <w:uiPriority w:val="34"/>
    <w:qFormat/>
    <w:locked/>
    <w:rsid w:val="00D2711F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</TotalTime>
  <Pages>5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2025-11-21T13:43:00Z</dcterms:created>
  <dcterms:modified xsi:type="dcterms:W3CDTF">2025-11-21T13:43:00Z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