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27EF0" w14:textId="41D71AD1" w:rsidR="000C50F0" w:rsidRPr="00D74B92" w:rsidRDefault="000C50F0" w:rsidP="000C50F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</w:t>
      </w:r>
      <w:r w:rsidR="00CC42DB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>RAN WG1 Meeting #</w:t>
      </w:r>
      <w:r>
        <w:rPr>
          <w:rFonts w:ascii="Arial" w:hAnsi="Arial" w:cs="Arial"/>
          <w:b/>
          <w:kern w:val="2"/>
          <w:lang w:eastAsia="zh-CN"/>
        </w:rPr>
        <w:t>1</w:t>
      </w:r>
      <w:r w:rsidR="000B745A">
        <w:rPr>
          <w:rFonts w:ascii="Arial" w:hAnsi="Arial" w:cs="Arial" w:hint="eastAsia"/>
          <w:b/>
          <w:kern w:val="2"/>
          <w:lang w:eastAsia="zh-CN"/>
        </w:rPr>
        <w:t>2</w:t>
      </w:r>
      <w:r w:rsidR="00E64ED9">
        <w:rPr>
          <w:rFonts w:ascii="Arial" w:hAnsi="Arial" w:cs="Arial" w:hint="eastAsia"/>
          <w:b/>
          <w:kern w:val="2"/>
          <w:lang w:eastAsia="zh-CN"/>
        </w:rPr>
        <w:t>3</w:t>
      </w:r>
      <w:r w:rsidR="00FB2B26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80C62" w:rsidRPr="00F80C62">
        <w:rPr>
          <w:rFonts w:ascii="Arial" w:hAnsi="Arial" w:cs="Arial"/>
          <w:b/>
          <w:kern w:val="2"/>
          <w:lang w:eastAsia="zh-CN"/>
        </w:rPr>
        <w:t>R1-</w:t>
      </w:r>
      <w:r w:rsidR="003B6856" w:rsidRPr="003B6856">
        <w:rPr>
          <w:rFonts w:ascii="Arial" w:hAnsi="Arial" w:cs="Arial"/>
          <w:b/>
          <w:kern w:val="2"/>
          <w:lang w:eastAsia="zh-CN"/>
        </w:rPr>
        <w:t>2509049</w:t>
      </w:r>
    </w:p>
    <w:p w14:paraId="58DA19CF" w14:textId="44C33248" w:rsidR="008A45A8" w:rsidRDefault="00E64ED9" w:rsidP="008A45A8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 w:hint="eastAsia"/>
          <w:b/>
          <w:kern w:val="2"/>
          <w:lang w:eastAsia="zh-CN"/>
        </w:rPr>
        <w:t>Dallas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USA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Nov</w:t>
      </w:r>
      <w:r w:rsidR="00AE1E06">
        <w:rPr>
          <w:rFonts w:ascii="Arial" w:hAnsi="Arial" w:cs="Arial" w:hint="eastAsia"/>
          <w:b/>
          <w:kern w:val="2"/>
          <w:lang w:eastAsia="zh-CN"/>
        </w:rPr>
        <w:t xml:space="preserve"> </w:t>
      </w:r>
      <w:r w:rsidR="00121030">
        <w:rPr>
          <w:rFonts w:ascii="Arial" w:hAnsi="Arial" w:cs="Arial" w:hint="eastAsia"/>
          <w:b/>
          <w:kern w:val="2"/>
          <w:lang w:eastAsia="zh-CN"/>
        </w:rPr>
        <w:t>1</w:t>
      </w:r>
      <w:r>
        <w:rPr>
          <w:rFonts w:ascii="Arial" w:hAnsi="Arial" w:cs="Arial" w:hint="eastAsia"/>
          <w:b/>
          <w:kern w:val="2"/>
          <w:lang w:eastAsia="zh-CN"/>
        </w:rPr>
        <w:t>7</w:t>
      </w:r>
      <w:r w:rsidR="008A45A8" w:rsidRPr="006F1E1F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 – </w:t>
      </w:r>
      <w:r>
        <w:rPr>
          <w:rFonts w:ascii="Arial" w:hAnsi="Arial" w:cs="Arial" w:hint="eastAsia"/>
          <w:b/>
          <w:kern w:val="2"/>
          <w:lang w:eastAsia="zh-CN"/>
        </w:rPr>
        <w:t>21</w:t>
      </w:r>
      <w:r>
        <w:rPr>
          <w:rFonts w:ascii="Arial" w:hAnsi="Arial" w:cs="Arial" w:hint="eastAsia"/>
          <w:b/>
          <w:kern w:val="2"/>
          <w:vertAlign w:val="superscript"/>
          <w:lang w:eastAsia="zh-CN"/>
        </w:rPr>
        <w:t>st</w:t>
      </w:r>
      <w:r w:rsidR="008A45A8" w:rsidRPr="0002063F">
        <w:rPr>
          <w:rFonts w:ascii="Arial" w:hAnsi="Arial" w:cs="Arial"/>
          <w:b/>
          <w:kern w:val="2"/>
          <w:lang w:eastAsia="zh-CN"/>
        </w:rPr>
        <w:t>, 202</w:t>
      </w:r>
      <w:r w:rsidR="00622A47">
        <w:rPr>
          <w:rFonts w:ascii="Arial" w:hAnsi="Arial" w:cs="Arial" w:hint="eastAsia"/>
          <w:b/>
          <w:kern w:val="2"/>
          <w:lang w:eastAsia="zh-CN"/>
        </w:rPr>
        <w:t>5</w:t>
      </w:r>
    </w:p>
    <w:p w14:paraId="7DF64EB6" w14:textId="77777777" w:rsidR="008F7C44" w:rsidRPr="008A45A8" w:rsidRDefault="008F7C44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AF4C819" w14:textId="5E1AC433" w:rsidR="00BC1C3C" w:rsidRPr="001A098C" w:rsidRDefault="001A098C" w:rsidP="001A098C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  <w:r w:rsidR="009D514B">
        <w:rPr>
          <w:rFonts w:ascii="Arial" w:hAnsi="Arial" w:cs="Arial"/>
          <w:b/>
          <w:bCs/>
          <w:caps/>
          <w:szCs w:val="24"/>
          <w:shd w:val="clear" w:color="auto" w:fill="FFFFFF"/>
        </w:rPr>
        <w:t>s</w:t>
      </w:r>
    </w:p>
    <w:p w14:paraId="592199C5" w14:textId="62A91EF6" w:rsidR="00804DA1" w:rsidRDefault="009C0564" w:rsidP="00E33CB9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 </w:t>
      </w:r>
      <w:r w:rsidR="00602C52">
        <w:rPr>
          <w:rFonts w:ascii="Arial" w:hAnsi="Arial" w:cs="Arial"/>
          <w:b/>
          <w:lang w:eastAsia="zh-CN"/>
        </w:rPr>
        <w:t xml:space="preserve">Discussion on </w:t>
      </w:r>
      <w:r w:rsidR="00602C52">
        <w:rPr>
          <w:rFonts w:ascii="Arial" w:hAnsi="Arial" w:cs="Arial" w:hint="eastAsia"/>
          <w:b/>
          <w:lang w:eastAsia="zh-CN"/>
        </w:rPr>
        <w:t>waveform for 6GR air interface</w:t>
      </w:r>
    </w:p>
    <w:p w14:paraId="3067F051" w14:textId="1A75E799" w:rsidR="001A098C" w:rsidRPr="00D74B92" w:rsidRDefault="001A098C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602C52">
        <w:rPr>
          <w:rFonts w:ascii="Arial" w:hAnsi="Arial" w:cs="Arial" w:hint="eastAsia"/>
          <w:b/>
          <w:lang w:eastAsia="zh-CN"/>
        </w:rPr>
        <w:t>11.3.1</w:t>
      </w:r>
    </w:p>
    <w:p w14:paraId="0197657D" w14:textId="0BBA3545" w:rsidR="009C0564" w:rsidRPr="00C63EF2" w:rsidRDefault="009C0564" w:rsidP="00E94AF3">
      <w:pPr>
        <w:spacing w:after="60"/>
        <w:ind w:left="1729" w:hanging="1729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0C7860" w:rsidRDefault="009C0564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0C7860">
        <w:rPr>
          <w:rFonts w:ascii="Times New Roman" w:hAnsi="Times New Roman"/>
        </w:rPr>
        <w:t>Introduction</w:t>
      </w:r>
      <w:bookmarkEnd w:id="0"/>
      <w:bookmarkEnd w:id="1"/>
    </w:p>
    <w:p w14:paraId="4ACF55EB" w14:textId="055E0E97" w:rsidR="00BF5FC0" w:rsidRPr="0087031E" w:rsidRDefault="00602C52" w:rsidP="00BF5FC0">
      <w:pPr>
        <w:rPr>
          <w:sz w:val="20"/>
          <w:szCs w:val="20"/>
          <w:lang w:eastAsia="zh-CN"/>
        </w:rPr>
      </w:pPr>
      <w:bookmarkStart w:id="2" w:name="_Ref129681832"/>
      <w:r w:rsidRPr="0087031E">
        <w:rPr>
          <w:sz w:val="20"/>
          <w:szCs w:val="20"/>
          <w:lang w:eastAsia="zh-CN"/>
        </w:rPr>
        <w:t xml:space="preserve">In </w:t>
      </w:r>
      <w:bookmarkStart w:id="3" w:name="_Hlk134024791"/>
      <w:r w:rsidRPr="0087031E">
        <w:rPr>
          <w:sz w:val="20"/>
          <w:szCs w:val="20"/>
          <w:lang w:eastAsia="zh-CN"/>
        </w:rPr>
        <w:t>RAN1#1</w:t>
      </w:r>
      <w:r>
        <w:rPr>
          <w:rFonts w:hint="eastAsia"/>
          <w:sz w:val="20"/>
          <w:szCs w:val="20"/>
          <w:lang w:eastAsia="zh-CN"/>
        </w:rPr>
        <w:t>22-bis</w:t>
      </w:r>
      <w:r w:rsidRPr="0087031E">
        <w:rPr>
          <w:sz w:val="20"/>
          <w:szCs w:val="20"/>
          <w:lang w:eastAsia="zh-CN"/>
        </w:rPr>
        <w:t xml:space="preserve"> meeting</w:t>
      </w:r>
      <w:bookmarkEnd w:id="3"/>
      <w:r w:rsidRPr="0087031E">
        <w:rPr>
          <w:sz w:val="20"/>
          <w:szCs w:val="20"/>
          <w:lang w:eastAsia="zh-CN"/>
        </w:rPr>
        <w:t xml:space="preserve">, the </w:t>
      </w:r>
      <w:r>
        <w:rPr>
          <w:rFonts w:hint="eastAsia"/>
          <w:sz w:val="20"/>
          <w:szCs w:val="20"/>
          <w:lang w:eastAsia="zh-CN"/>
        </w:rPr>
        <w:t>waveform for 6GR air interface</w:t>
      </w:r>
      <w:r w:rsidRPr="0087031E">
        <w:rPr>
          <w:sz w:val="20"/>
          <w:szCs w:val="20"/>
          <w:lang w:eastAsia="zh-CN"/>
        </w:rPr>
        <w:t xml:space="preserve"> [1] was discussed. The following was agreed [2] on the topic of </w:t>
      </w:r>
      <w:r>
        <w:rPr>
          <w:rFonts w:hint="eastAsia"/>
          <w:sz w:val="20"/>
          <w:szCs w:val="20"/>
          <w:lang w:eastAsia="zh-CN"/>
        </w:rPr>
        <w:t>waveform for 6GR air interface</w:t>
      </w:r>
      <w:r w:rsidRPr="0087031E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F258E8" w14:paraId="338C7546" w14:textId="77777777" w:rsidTr="00D438BD">
        <w:trPr>
          <w:trHeight w:val="530"/>
        </w:trPr>
        <w:tc>
          <w:tcPr>
            <w:tcW w:w="9307" w:type="dxa"/>
          </w:tcPr>
          <w:p w14:paraId="4FDD2AEF" w14:textId="77777777" w:rsidR="00F258E8" w:rsidRPr="00F258E8" w:rsidRDefault="00F258E8" w:rsidP="00F258E8">
            <w:pPr>
              <w:spacing w:after="0"/>
              <w:rPr>
                <w:rFonts w:eastAsiaTheme="minorEastAsia"/>
                <w:sz w:val="20"/>
                <w:szCs w:val="20"/>
                <w:highlight w:val="green"/>
                <w:lang w:eastAsia="zh-CN"/>
              </w:rPr>
            </w:pPr>
            <w:r w:rsidRPr="00F258E8">
              <w:rPr>
                <w:rFonts w:eastAsiaTheme="minorEastAsia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72C4EADD" w14:textId="77777777" w:rsidR="00F258E8" w:rsidRPr="00F258E8" w:rsidRDefault="00F258E8" w:rsidP="00F258E8">
            <w:pPr>
              <w:spacing w:after="0" w:line="259" w:lineRule="auto"/>
              <w:rPr>
                <w:rFonts w:eastAsiaTheme="minorEastAsia"/>
                <w:sz w:val="20"/>
                <w:szCs w:val="20"/>
                <w:lang w:eastAsia="zh-CN"/>
              </w:rPr>
            </w:pPr>
            <w:r w:rsidRPr="00F258E8">
              <w:rPr>
                <w:rFonts w:eastAsiaTheme="minorEastAsia"/>
                <w:sz w:val="20"/>
                <w:szCs w:val="20"/>
                <w:lang w:eastAsia="zh-CN"/>
              </w:rPr>
              <w:t>Draft LS R1-2508068 is endorsed with following revision:</w:t>
            </w:r>
          </w:p>
          <w:p w14:paraId="07730A8A" w14:textId="77777777" w:rsidR="00F258E8" w:rsidRPr="00F258E8" w:rsidRDefault="00F258E8" w:rsidP="00F258E8">
            <w:pPr>
              <w:pStyle w:val="af4"/>
              <w:numPr>
                <w:ilvl w:val="0"/>
                <w:numId w:val="51"/>
              </w:numPr>
              <w:autoSpaceDE w:val="0"/>
              <w:autoSpaceDN w:val="0"/>
              <w:adjustRightInd w:val="0"/>
              <w:snapToGrid w:val="0"/>
              <w:spacing w:after="0"/>
              <w:contextualSpacing w:val="0"/>
              <w:jc w:val="both"/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</w:pPr>
            <w:r w:rsidRPr="00F258E8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 xml:space="preserve">removing </w:t>
            </w:r>
            <w:r w:rsidRPr="00F258E8">
              <w:rPr>
                <w:rFonts w:ascii="Times New Roman" w:eastAsia="Times New Roman" w:hAnsi="Times New Roman"/>
                <w:sz w:val="20"/>
                <w:szCs w:val="20"/>
              </w:rPr>
              <w:t>“Additionally, if time permits, any feedback for CP-OFDM PAPR reduction/MPR values achievable by implementation is also appreciated.</w:t>
            </w:r>
            <w:r w:rsidRPr="00F258E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”</w:t>
            </w:r>
          </w:p>
          <w:p w14:paraId="5A81D65B" w14:textId="77777777" w:rsidR="00F258E8" w:rsidRPr="00F258E8" w:rsidRDefault="00F258E8" w:rsidP="00F258E8">
            <w:pPr>
              <w:spacing w:after="0"/>
              <w:rPr>
                <w:rFonts w:eastAsiaTheme="minorEastAsia"/>
                <w:sz w:val="20"/>
                <w:szCs w:val="20"/>
                <w:lang w:eastAsia="zh-CN"/>
              </w:rPr>
            </w:pPr>
          </w:p>
          <w:p w14:paraId="6367F31F" w14:textId="77777777" w:rsidR="00F258E8" w:rsidRPr="00F258E8" w:rsidRDefault="00F258E8" w:rsidP="00F258E8">
            <w:pPr>
              <w:spacing w:after="0"/>
              <w:rPr>
                <w:rFonts w:eastAsiaTheme="minorEastAsia"/>
                <w:sz w:val="20"/>
                <w:szCs w:val="20"/>
                <w:highlight w:val="green"/>
                <w:lang w:eastAsia="zh-CN"/>
              </w:rPr>
            </w:pPr>
            <w:r w:rsidRPr="00F258E8">
              <w:rPr>
                <w:rFonts w:eastAsiaTheme="minorEastAsia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25E6E5CC" w14:textId="77777777" w:rsidR="00F258E8" w:rsidRDefault="00F258E8" w:rsidP="00F258E8">
            <w:pPr>
              <w:spacing w:after="0" w:line="259" w:lineRule="auto"/>
              <w:rPr>
                <w:rFonts w:eastAsiaTheme="minorEastAsia"/>
                <w:sz w:val="20"/>
                <w:szCs w:val="20"/>
                <w:lang w:eastAsia="zh-CN"/>
              </w:rPr>
            </w:pPr>
            <w:r w:rsidRPr="00F258E8">
              <w:rPr>
                <w:rFonts w:eastAsiaTheme="minorEastAsia"/>
                <w:sz w:val="20"/>
                <w:szCs w:val="20"/>
                <w:lang w:eastAsia="zh-CN"/>
              </w:rPr>
              <w:t>Final LS R1-2508069 is endorsed.</w:t>
            </w:r>
          </w:p>
          <w:p w14:paraId="21E83BD7" w14:textId="77777777" w:rsidR="00F258E8" w:rsidRPr="00F258E8" w:rsidRDefault="00F258E8" w:rsidP="00F258E8">
            <w:pPr>
              <w:spacing w:after="0" w:line="259" w:lineRule="auto"/>
              <w:rPr>
                <w:rFonts w:eastAsiaTheme="minorEastAsia"/>
                <w:sz w:val="20"/>
                <w:szCs w:val="20"/>
                <w:lang w:eastAsia="zh-CN"/>
              </w:rPr>
            </w:pPr>
          </w:p>
          <w:p w14:paraId="260A8E6A" w14:textId="77777777" w:rsidR="00F258E8" w:rsidRPr="00F258E8" w:rsidRDefault="00F258E8" w:rsidP="00F258E8">
            <w:pPr>
              <w:spacing w:after="0" w:line="259" w:lineRule="auto"/>
              <w:rPr>
                <w:rFonts w:eastAsiaTheme="minorEastAsia"/>
                <w:sz w:val="20"/>
                <w:szCs w:val="20"/>
                <w:highlight w:val="green"/>
                <w:lang w:eastAsia="zh-CN"/>
              </w:rPr>
            </w:pPr>
            <w:r w:rsidRPr="00F258E8">
              <w:rPr>
                <w:rFonts w:eastAsiaTheme="minorEastAsia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7E064109" w14:textId="77777777" w:rsidR="00F258E8" w:rsidRPr="00F258E8" w:rsidRDefault="00F258E8" w:rsidP="00F258E8">
            <w:pPr>
              <w:pStyle w:val="af4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258E8">
              <w:rPr>
                <w:rFonts w:ascii="Times New Roman" w:hAnsi="Times New Roman"/>
                <w:sz w:val="20"/>
                <w:szCs w:val="20"/>
              </w:rPr>
              <w:t>For uplink low-PAPR proposals</w:t>
            </w:r>
            <w:r w:rsidRPr="00F258E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,</w:t>
            </w:r>
            <w:r w:rsidRPr="00F258E8">
              <w:rPr>
                <w:rFonts w:ascii="Times New Roman" w:hAnsi="Times New Roman"/>
                <w:sz w:val="20"/>
                <w:szCs w:val="20"/>
              </w:rPr>
              <w:t xml:space="preserve"> the </w:t>
            </w:r>
            <w:r w:rsidRPr="00F258E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link level </w:t>
            </w:r>
            <w:r w:rsidRPr="00F258E8">
              <w:rPr>
                <w:rFonts w:ascii="Times New Roman" w:hAnsi="Times New Roman"/>
                <w:sz w:val="20"/>
                <w:szCs w:val="20"/>
              </w:rPr>
              <w:t>performance evaluation criterion is Net Gain</w:t>
            </w:r>
            <w:r w:rsidRPr="00F258E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assuming same spectrum efficiency as the reference </w:t>
            </w:r>
          </w:p>
          <w:p w14:paraId="50F9EFE1" w14:textId="77777777" w:rsidR="00F258E8" w:rsidRPr="00F258E8" w:rsidRDefault="00F258E8" w:rsidP="00F258E8">
            <w:pPr>
              <w:pStyle w:val="af4"/>
              <w:numPr>
                <w:ilvl w:val="1"/>
                <w:numId w:val="52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258E8">
              <w:rPr>
                <w:rFonts w:ascii="Times New Roman" w:hAnsi="Times New Roman"/>
                <w:sz w:val="20"/>
                <w:szCs w:val="20"/>
              </w:rPr>
              <w:t>Net Gain [dB] = Tx power gain</w:t>
            </w:r>
            <w:r w:rsidRPr="00F258E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relative to the reference</w:t>
            </w:r>
            <w:r w:rsidRPr="00F258E8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F258E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SNR degradation</w:t>
            </w:r>
            <w:r w:rsidRPr="00F258E8">
              <w:rPr>
                <w:rFonts w:ascii="Times New Roman" w:hAnsi="Times New Roman"/>
                <w:sz w:val="20"/>
                <w:szCs w:val="20"/>
              </w:rPr>
              <w:t xml:space="preserve"> relative to the reference @10% BLER</w:t>
            </w:r>
          </w:p>
          <w:p w14:paraId="1F745D16" w14:textId="77777777" w:rsidR="00F258E8" w:rsidRPr="00F258E8" w:rsidRDefault="00F258E8" w:rsidP="00F258E8">
            <w:pPr>
              <w:pStyle w:val="af4"/>
              <w:numPr>
                <w:ilvl w:val="2"/>
                <w:numId w:val="52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258E8">
              <w:rPr>
                <w:rFonts w:ascii="Times New Roman" w:hAnsi="Times New Roman"/>
                <w:sz w:val="20"/>
                <w:szCs w:val="20"/>
              </w:rPr>
              <w:t>A realistic PA model should be used</w:t>
            </w:r>
          </w:p>
          <w:p w14:paraId="4E23E05F" w14:textId="77777777" w:rsidR="00F258E8" w:rsidRPr="00F258E8" w:rsidRDefault="00F258E8" w:rsidP="00F258E8">
            <w:pPr>
              <w:pStyle w:val="af4"/>
              <w:numPr>
                <w:ilvl w:val="2"/>
                <w:numId w:val="52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258E8">
              <w:rPr>
                <w:rFonts w:ascii="Times New Roman" w:hAnsi="Times New Roman"/>
                <w:sz w:val="20"/>
                <w:szCs w:val="20"/>
              </w:rPr>
              <w:t xml:space="preserve">When calculating the Tx power gain, the RAN4 metrics on the Tx power should be taken into account. </w:t>
            </w:r>
          </w:p>
          <w:p w14:paraId="51636C03" w14:textId="77777777" w:rsidR="00F258E8" w:rsidRPr="00F258E8" w:rsidRDefault="00F258E8" w:rsidP="00F258E8">
            <w:pPr>
              <w:pStyle w:val="af4"/>
              <w:numPr>
                <w:ilvl w:val="2"/>
                <w:numId w:val="52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258E8">
              <w:rPr>
                <w:rFonts w:ascii="Times New Roman" w:hAnsi="Times New Roman"/>
                <w:sz w:val="20"/>
                <w:szCs w:val="20"/>
              </w:rPr>
              <w:t>For SNR degradation, fading channel and non-ideal channel estimation, including DMRS configuration, and equalization is encouraged.</w:t>
            </w:r>
          </w:p>
          <w:p w14:paraId="6E337E36" w14:textId="77777777" w:rsidR="00F258E8" w:rsidRPr="00F258E8" w:rsidRDefault="00F258E8" w:rsidP="00F258E8">
            <w:pPr>
              <w:pStyle w:val="af4"/>
              <w:numPr>
                <w:ilvl w:val="2"/>
                <w:numId w:val="52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258E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FFS: Other e</w:t>
            </w:r>
            <w:r w:rsidRPr="00F258E8">
              <w:rPr>
                <w:rFonts w:ascii="Times New Roman" w:hAnsi="Times New Roman"/>
                <w:sz w:val="20"/>
                <w:szCs w:val="20"/>
              </w:rPr>
              <w:t>valuation metrics</w:t>
            </w:r>
          </w:p>
          <w:p w14:paraId="487DD6A0" w14:textId="77777777" w:rsidR="00F258E8" w:rsidRPr="00F258E8" w:rsidRDefault="00F258E8" w:rsidP="00F258E8">
            <w:pPr>
              <w:pStyle w:val="af4"/>
              <w:numPr>
                <w:ilvl w:val="2"/>
                <w:numId w:val="52"/>
              </w:num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258E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Note: Companies to report how to calculate the Tx power gain,</w:t>
            </w:r>
            <w:r w:rsidRPr="00F258E8">
              <w:rPr>
                <w:rFonts w:ascii="Times New Roman" w:hAnsi="Times New Roman"/>
                <w:sz w:val="20"/>
                <w:szCs w:val="20"/>
              </w:rPr>
              <w:t xml:space="preserve"> modulation and coding</w:t>
            </w:r>
          </w:p>
          <w:p w14:paraId="41AE2497" w14:textId="77777777" w:rsidR="00F258E8" w:rsidRDefault="00F258E8" w:rsidP="00F258E8">
            <w:pPr>
              <w:spacing w:after="0" w:line="259" w:lineRule="auto"/>
              <w:rPr>
                <w:rFonts w:eastAsiaTheme="minorEastAsia"/>
                <w:sz w:val="20"/>
                <w:szCs w:val="20"/>
                <w:highlight w:val="green"/>
                <w:lang w:eastAsia="zh-CN"/>
              </w:rPr>
            </w:pPr>
          </w:p>
          <w:p w14:paraId="1E9F9F74" w14:textId="654C7840" w:rsidR="00F258E8" w:rsidRPr="00F258E8" w:rsidRDefault="00F258E8" w:rsidP="00F258E8">
            <w:pPr>
              <w:spacing w:after="0" w:line="259" w:lineRule="auto"/>
              <w:rPr>
                <w:rFonts w:eastAsiaTheme="minorEastAsia"/>
                <w:sz w:val="20"/>
                <w:szCs w:val="20"/>
                <w:highlight w:val="green"/>
                <w:lang w:eastAsia="zh-CN"/>
              </w:rPr>
            </w:pPr>
            <w:r w:rsidRPr="00F258E8">
              <w:rPr>
                <w:rFonts w:eastAsiaTheme="minorEastAsia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B8E0CC4" w14:textId="7CDF5DA0" w:rsidR="00E676CD" w:rsidRPr="00F258E8" w:rsidRDefault="00F258E8" w:rsidP="00F258E8">
            <w:pPr>
              <w:pStyle w:val="af4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258E8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 xml:space="preserve">Study the evaluation method for evaluating </w:t>
            </w:r>
            <w:r w:rsidRPr="00F258E8">
              <w:rPr>
                <w:rFonts w:ascii="Times New Roman" w:hAnsi="Times New Roman"/>
                <w:sz w:val="20"/>
                <w:szCs w:val="20"/>
                <w:lang w:val="en-US"/>
              </w:rPr>
              <w:t>DFT-s-OFDM</w:t>
            </w:r>
            <w:r w:rsidRPr="00F258E8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 xml:space="preserve"> for UL</w:t>
            </w:r>
            <w:r w:rsidRPr="00F258E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with </w:t>
            </w:r>
            <w:r w:rsidRPr="00F258E8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>number of layers</w:t>
            </w:r>
            <w:r w:rsidRPr="00F258E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&gt; 1</w:t>
            </w:r>
            <w:r w:rsidRPr="00F258E8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>.</w:t>
            </w:r>
          </w:p>
        </w:tc>
      </w:tr>
    </w:tbl>
    <w:p w14:paraId="5801F7F2" w14:textId="77777777" w:rsidR="00602C52" w:rsidRPr="0064769F" w:rsidRDefault="00602C52" w:rsidP="00602C52">
      <w:pPr>
        <w:spacing w:before="120"/>
      </w:pPr>
      <w:r w:rsidRPr="00044DC7">
        <w:rPr>
          <w:sz w:val="20"/>
          <w:szCs w:val="20"/>
        </w:rPr>
        <w:t xml:space="preserve">In this contribution, we present our views on </w:t>
      </w:r>
      <w:r>
        <w:rPr>
          <w:rFonts w:hint="eastAsia"/>
          <w:sz w:val="20"/>
          <w:szCs w:val="20"/>
        </w:rPr>
        <w:t xml:space="preserve">waveform </w:t>
      </w:r>
      <w:r w:rsidRPr="004417F6">
        <w:rPr>
          <w:rFonts w:hint="eastAsia"/>
          <w:sz w:val="20"/>
          <w:szCs w:val="20"/>
        </w:rPr>
        <w:t>for 6GR air interface</w:t>
      </w:r>
      <w:r w:rsidRPr="00044DC7">
        <w:rPr>
          <w:sz w:val="20"/>
          <w:szCs w:val="20"/>
        </w:rPr>
        <w:t xml:space="preserve"> and proposals for moving forward.</w:t>
      </w:r>
    </w:p>
    <w:p w14:paraId="3487A891" w14:textId="0F5390D9" w:rsidR="00372596" w:rsidRPr="009D575C" w:rsidRDefault="0024084A" w:rsidP="00372596">
      <w:pPr>
        <w:pStyle w:val="1"/>
        <w:rPr>
          <w:rFonts w:ascii="Times New Roman" w:hAnsi="Times New Roman"/>
        </w:rPr>
      </w:pPr>
      <w:r w:rsidRPr="0024084A">
        <w:rPr>
          <w:rFonts w:ascii="Times New Roman" w:hAnsi="Times New Roman"/>
        </w:rPr>
        <w:t>DFT-s-OFDM with Rank &gt; 1 for UL</w:t>
      </w:r>
    </w:p>
    <w:p w14:paraId="4A66293A" w14:textId="49D8C468" w:rsidR="005538FB" w:rsidRPr="005538FB" w:rsidRDefault="0024084A" w:rsidP="005538FB">
      <w:pPr>
        <w:tabs>
          <w:tab w:val="left" w:pos="720"/>
        </w:tabs>
        <w:rPr>
          <w:rFonts w:eastAsiaTheme="minorEastAsia"/>
          <w:sz w:val="20"/>
          <w:szCs w:val="20"/>
          <w:lang w:eastAsia="zh-CN"/>
        </w:rPr>
      </w:pPr>
      <w:r w:rsidRPr="00FE5B1D">
        <w:rPr>
          <w:rFonts w:eastAsiaTheme="minorEastAsia" w:hint="eastAsia"/>
          <w:sz w:val="20"/>
          <w:szCs w:val="20"/>
          <w:lang w:eastAsia="zh-CN"/>
        </w:rPr>
        <w:t xml:space="preserve">It was agreed at RAN1#122-bis meeting that </w:t>
      </w:r>
      <w:r w:rsidRPr="00F258E8">
        <w:rPr>
          <w:rFonts w:eastAsiaTheme="minorEastAsia"/>
          <w:sz w:val="20"/>
          <w:szCs w:val="20"/>
          <w:lang w:eastAsia="zh-CN"/>
        </w:rPr>
        <w:t xml:space="preserve">the evaluation method for evaluating </w:t>
      </w:r>
      <w:r w:rsidRPr="00FE5B1D">
        <w:rPr>
          <w:rFonts w:eastAsiaTheme="minorEastAsia"/>
          <w:sz w:val="20"/>
          <w:szCs w:val="20"/>
          <w:lang w:eastAsia="zh-CN"/>
        </w:rPr>
        <w:t>DFT-s-OFDM</w:t>
      </w:r>
      <w:r w:rsidRPr="00F258E8">
        <w:rPr>
          <w:rFonts w:eastAsiaTheme="minorEastAsia"/>
          <w:sz w:val="20"/>
          <w:szCs w:val="20"/>
          <w:lang w:eastAsia="zh-CN"/>
        </w:rPr>
        <w:t xml:space="preserve"> for UL</w:t>
      </w:r>
      <w:r w:rsidRPr="00FE5B1D">
        <w:rPr>
          <w:rFonts w:eastAsiaTheme="minorEastAsia"/>
          <w:sz w:val="20"/>
          <w:szCs w:val="20"/>
          <w:lang w:eastAsia="zh-CN"/>
        </w:rPr>
        <w:t xml:space="preserve"> with </w:t>
      </w:r>
      <w:r w:rsidRPr="00F258E8">
        <w:rPr>
          <w:rFonts w:eastAsiaTheme="minorEastAsia"/>
          <w:sz w:val="20"/>
          <w:szCs w:val="20"/>
          <w:lang w:eastAsia="zh-CN"/>
        </w:rPr>
        <w:t>number of layers</w:t>
      </w:r>
      <w:r w:rsidRPr="00FE5B1D">
        <w:rPr>
          <w:rFonts w:eastAsiaTheme="minorEastAsia"/>
          <w:sz w:val="20"/>
          <w:szCs w:val="20"/>
          <w:lang w:eastAsia="zh-CN"/>
        </w:rPr>
        <w:t xml:space="preserve"> &gt; 1</w:t>
      </w:r>
      <w:r w:rsidRPr="00FE5B1D">
        <w:rPr>
          <w:rFonts w:eastAsiaTheme="minorEastAsia" w:hint="eastAsia"/>
          <w:sz w:val="20"/>
          <w:szCs w:val="20"/>
          <w:lang w:eastAsia="zh-CN"/>
        </w:rPr>
        <w:t xml:space="preserve"> should be studied. </w:t>
      </w:r>
      <w:r w:rsidR="00FE5B1D" w:rsidRPr="00FE5B1D">
        <w:rPr>
          <w:rFonts w:eastAsiaTheme="minorEastAsia" w:hint="eastAsia"/>
          <w:sz w:val="20"/>
          <w:szCs w:val="20"/>
          <w:lang w:eastAsia="zh-CN"/>
        </w:rPr>
        <w:t xml:space="preserve">Regarding </w:t>
      </w:r>
      <w:r w:rsidR="00FE5B1D" w:rsidRPr="00FE5B1D">
        <w:rPr>
          <w:rFonts w:eastAsiaTheme="minorEastAsia"/>
          <w:sz w:val="20"/>
          <w:szCs w:val="20"/>
          <w:lang w:eastAsia="zh-CN"/>
        </w:rPr>
        <w:t>which alternatives are seen as practical by the proponents of DFT-s-OFDM with Rank &gt; 1 for UL</w:t>
      </w:r>
      <w:r w:rsidR="00E7176D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5538FB">
        <w:rPr>
          <w:rFonts w:eastAsiaTheme="minorEastAsia" w:hint="eastAsia"/>
          <w:sz w:val="20"/>
          <w:szCs w:val="20"/>
          <w:lang w:eastAsia="zh-CN"/>
        </w:rPr>
        <w:t xml:space="preserve">the following alternatives </w:t>
      </w:r>
      <w:r w:rsidR="00995A7A">
        <w:rPr>
          <w:rFonts w:eastAsiaTheme="minorEastAsia" w:hint="eastAsia"/>
          <w:sz w:val="20"/>
          <w:szCs w:val="20"/>
          <w:lang w:eastAsia="zh-CN"/>
        </w:rPr>
        <w:t>are</w:t>
      </w:r>
      <w:r w:rsidR="005538FB">
        <w:rPr>
          <w:rFonts w:eastAsiaTheme="minorEastAsia" w:hint="eastAsia"/>
          <w:sz w:val="20"/>
          <w:szCs w:val="20"/>
          <w:lang w:eastAsia="zh-CN"/>
        </w:rPr>
        <w:t xml:space="preserve"> listed for </w:t>
      </w:r>
      <w:r w:rsidR="00995A7A">
        <w:rPr>
          <w:rFonts w:eastAsiaTheme="minorEastAsia" w:hint="eastAsia"/>
          <w:sz w:val="20"/>
          <w:szCs w:val="20"/>
          <w:lang w:eastAsia="zh-CN"/>
        </w:rPr>
        <w:t xml:space="preserve">further </w:t>
      </w:r>
      <w:r w:rsidR="005538FB">
        <w:rPr>
          <w:rFonts w:eastAsiaTheme="minorEastAsia" w:hint="eastAsia"/>
          <w:sz w:val="20"/>
          <w:szCs w:val="20"/>
          <w:lang w:eastAsia="zh-CN"/>
        </w:rPr>
        <w:t>discussion: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538FB" w:rsidRPr="005538FB" w14:paraId="429B3BA5" w14:textId="77777777" w:rsidTr="00950BB0">
        <w:trPr>
          <w:trHeight w:val="530"/>
        </w:trPr>
        <w:tc>
          <w:tcPr>
            <w:tcW w:w="9307" w:type="dxa"/>
          </w:tcPr>
          <w:p w14:paraId="4BCDEC14" w14:textId="77777777" w:rsidR="005538FB" w:rsidRPr="005538FB" w:rsidRDefault="005538FB" w:rsidP="005538FB">
            <w:pPr>
              <w:spacing w:after="0"/>
              <w:rPr>
                <w:b/>
                <w:bCs/>
                <w:sz w:val="20"/>
                <w:szCs w:val="20"/>
              </w:rPr>
            </w:pPr>
            <w:r w:rsidRPr="005538FB">
              <w:rPr>
                <w:b/>
                <w:bCs/>
                <w:sz w:val="20"/>
                <w:szCs w:val="20"/>
              </w:rPr>
              <w:t>Discuss which alternatives are seen as practical by the proponents of DFT-s-OFDM with Rank &gt; 1 for UL</w:t>
            </w:r>
          </w:p>
          <w:p w14:paraId="35E69E9F" w14:textId="77777777" w:rsidR="005538FB" w:rsidRPr="005538FB" w:rsidRDefault="005538FB" w:rsidP="005538FB">
            <w:pPr>
              <w:pStyle w:val="af4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38FB">
              <w:rPr>
                <w:rFonts w:ascii="Times New Roman" w:hAnsi="Times New Roman"/>
                <w:sz w:val="20"/>
                <w:szCs w:val="20"/>
                <w:lang w:val="en-US"/>
              </w:rPr>
              <w:t>Alt 1a: DFT-s-OFDM is used for lower ranks (e.g. 1 and 2) only, CP-OFDM is used for all ranks.</w:t>
            </w:r>
          </w:p>
          <w:p w14:paraId="6B600E0E" w14:textId="77777777" w:rsidR="005538FB" w:rsidRPr="005538FB" w:rsidRDefault="005538FB" w:rsidP="005538FB">
            <w:pPr>
              <w:pStyle w:val="af4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38FB">
              <w:rPr>
                <w:rFonts w:ascii="Times New Roman" w:hAnsi="Times New Roman"/>
                <w:sz w:val="20"/>
                <w:szCs w:val="20"/>
                <w:lang w:val="en-US"/>
              </w:rPr>
              <w:t>Alt 1b: DFT-s-OFDM is used for lower ranks (e.g. 1 and 2) only, CP-OFDM is only used for ranks not used with DFT-s-OFDM</w:t>
            </w:r>
          </w:p>
          <w:p w14:paraId="5F081630" w14:textId="77777777" w:rsidR="005538FB" w:rsidRPr="005538FB" w:rsidRDefault="005538FB" w:rsidP="005538FB">
            <w:pPr>
              <w:pStyle w:val="af4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38FB">
              <w:rPr>
                <w:rFonts w:ascii="Times New Roman" w:hAnsi="Times New Roman"/>
                <w:sz w:val="20"/>
                <w:szCs w:val="20"/>
                <w:lang w:val="en-US"/>
              </w:rPr>
              <w:t>Alt 1c: Both DFT-s-OFDM and CP-OFDM can be used across lower and higher ranks.</w:t>
            </w:r>
          </w:p>
          <w:p w14:paraId="544806E1" w14:textId="77777777" w:rsidR="005538FB" w:rsidRPr="005538FB" w:rsidRDefault="005538FB" w:rsidP="005538FB">
            <w:pPr>
              <w:pStyle w:val="af4"/>
              <w:numPr>
                <w:ilvl w:val="0"/>
                <w:numId w:val="54"/>
              </w:numPr>
              <w:spacing w:after="10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38FB">
              <w:rPr>
                <w:rFonts w:ascii="Times New Roman" w:hAnsi="Times New Roman"/>
                <w:sz w:val="20"/>
                <w:szCs w:val="20"/>
                <w:lang w:val="en-US"/>
              </w:rPr>
              <w:t>Something else, please describe</w:t>
            </w:r>
          </w:p>
          <w:p w14:paraId="6A3CBE9A" w14:textId="77777777" w:rsidR="005538FB" w:rsidRPr="005538FB" w:rsidRDefault="005538FB" w:rsidP="005538FB">
            <w:pPr>
              <w:spacing w:after="0"/>
              <w:rPr>
                <w:b/>
                <w:bCs/>
                <w:sz w:val="20"/>
                <w:szCs w:val="20"/>
              </w:rPr>
            </w:pPr>
            <w:r w:rsidRPr="005538FB">
              <w:rPr>
                <w:b/>
                <w:bCs/>
                <w:sz w:val="20"/>
                <w:szCs w:val="20"/>
              </w:rPr>
              <w:t>Discuss which alternatives are seen as practical by the proponents of DFT-s-OFDM with Rank &gt; 1 for UL</w:t>
            </w:r>
          </w:p>
          <w:p w14:paraId="3769041F" w14:textId="77777777" w:rsidR="005538FB" w:rsidRPr="005538FB" w:rsidRDefault="005538FB" w:rsidP="005538FB">
            <w:pPr>
              <w:pStyle w:val="af4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38FB">
              <w:rPr>
                <w:rFonts w:ascii="Times New Roman" w:hAnsi="Times New Roman"/>
                <w:sz w:val="20"/>
                <w:szCs w:val="20"/>
                <w:lang w:val="en-US"/>
              </w:rPr>
              <w:t>DFT-s-OFDM with rank &gt; 1 is applicable/not applicable for</w:t>
            </w:r>
          </w:p>
          <w:p w14:paraId="52CFDB7F" w14:textId="77777777" w:rsidR="005538FB" w:rsidRPr="005538FB" w:rsidRDefault="005538FB" w:rsidP="005538FB">
            <w:pPr>
              <w:pStyle w:val="af4"/>
              <w:numPr>
                <w:ilvl w:val="1"/>
                <w:numId w:val="5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38F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Alt 2a: applicable for all bands </w:t>
            </w:r>
          </w:p>
          <w:p w14:paraId="0B2486DC" w14:textId="77777777" w:rsidR="005538FB" w:rsidRPr="005538FB" w:rsidRDefault="005538FB" w:rsidP="005538FB">
            <w:pPr>
              <w:pStyle w:val="af4"/>
              <w:numPr>
                <w:ilvl w:val="1"/>
                <w:numId w:val="5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38FB">
              <w:rPr>
                <w:rFonts w:ascii="Times New Roman" w:hAnsi="Times New Roman"/>
                <w:sz w:val="20"/>
                <w:szCs w:val="20"/>
                <w:lang w:val="en-US"/>
              </w:rPr>
              <w:t>Alt 2b: not applicable to FDD bands</w:t>
            </w:r>
          </w:p>
          <w:p w14:paraId="135652BB" w14:textId="77777777" w:rsidR="005538FB" w:rsidRPr="005538FB" w:rsidRDefault="005538FB" w:rsidP="005538FB">
            <w:pPr>
              <w:pStyle w:val="af4"/>
              <w:numPr>
                <w:ilvl w:val="1"/>
                <w:numId w:val="5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38FB">
              <w:rPr>
                <w:rFonts w:ascii="Times New Roman" w:hAnsi="Times New Roman"/>
                <w:sz w:val="20"/>
                <w:szCs w:val="20"/>
                <w:lang w:val="en-US"/>
              </w:rPr>
              <w:t>Alt 2c: not applicable to bands &lt; X MHz,</w:t>
            </w:r>
          </w:p>
          <w:p w14:paraId="71B09B3C" w14:textId="77777777" w:rsidR="005538FB" w:rsidRPr="005538FB" w:rsidRDefault="005538FB" w:rsidP="005538FB">
            <w:pPr>
              <w:pStyle w:val="af4"/>
              <w:numPr>
                <w:ilvl w:val="1"/>
                <w:numId w:val="5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38FB">
              <w:rPr>
                <w:rFonts w:ascii="Times New Roman" w:hAnsi="Times New Roman"/>
                <w:sz w:val="20"/>
                <w:szCs w:val="20"/>
                <w:lang w:val="en-US"/>
              </w:rPr>
              <w:t>Alt 2d: not applicable to FR1 bands</w:t>
            </w:r>
          </w:p>
          <w:p w14:paraId="2D12BAF6" w14:textId="4F6F2447" w:rsidR="005538FB" w:rsidRPr="005538FB" w:rsidRDefault="005538FB" w:rsidP="005538FB">
            <w:pPr>
              <w:pStyle w:val="af4"/>
              <w:numPr>
                <w:ilvl w:val="1"/>
                <w:numId w:val="5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38FB">
              <w:rPr>
                <w:rFonts w:ascii="Times New Roman" w:hAnsi="Times New Roman"/>
                <w:sz w:val="20"/>
                <w:szCs w:val="20"/>
                <w:lang w:val="en-US"/>
              </w:rPr>
              <w:t>Something else, please describe</w:t>
            </w:r>
          </w:p>
        </w:tc>
      </w:tr>
    </w:tbl>
    <w:p w14:paraId="37097F0F" w14:textId="77777777" w:rsidR="005538FB" w:rsidRPr="005538FB" w:rsidRDefault="005538FB" w:rsidP="00986CE8">
      <w:pPr>
        <w:tabs>
          <w:tab w:val="left" w:pos="720"/>
        </w:tabs>
        <w:rPr>
          <w:rFonts w:eastAsiaTheme="minorEastAsia"/>
          <w:sz w:val="20"/>
          <w:szCs w:val="20"/>
          <w:lang w:eastAsia="zh-CN"/>
        </w:rPr>
      </w:pPr>
    </w:p>
    <w:p w14:paraId="34480B1D" w14:textId="096EEAA8" w:rsidR="00B96E53" w:rsidRPr="00FE5B1D" w:rsidRDefault="00706073" w:rsidP="00986CE8">
      <w:pPr>
        <w:tabs>
          <w:tab w:val="left" w:pos="720"/>
        </w:tabs>
        <w:rPr>
          <w:rFonts w:eastAsiaTheme="minorEastAsia"/>
          <w:sz w:val="20"/>
          <w:szCs w:val="20"/>
          <w:lang w:eastAsia="zh-CN"/>
        </w:rPr>
      </w:pPr>
      <w:r w:rsidRPr="00706073">
        <w:rPr>
          <w:rFonts w:eastAsiaTheme="minorEastAsia"/>
          <w:sz w:val="20"/>
          <w:szCs w:val="20"/>
          <w:lang w:eastAsia="zh-CN"/>
        </w:rPr>
        <w:lastRenderedPageBreak/>
        <w:t>Firstly, it is recommended to use CP-OFDM for all transmission ranks, as is done in NR. Secondly, DFT-s-OFDM should be employed for lower ranks (such as 1 and 2) to mitigate power amplifier non-linearity and improve coverage. Finally, to simplify UE and network implementation, there is no compelling reason to restrict DFT-s-OFDM to any specific frequency band(s).</w:t>
      </w:r>
    </w:p>
    <w:p w14:paraId="27A9E48E" w14:textId="48D7E672" w:rsidR="00264104" w:rsidRPr="009D575C" w:rsidRDefault="00264104" w:rsidP="00264104">
      <w:pPr>
        <w:rPr>
          <w:sz w:val="20"/>
          <w:szCs w:val="20"/>
        </w:rPr>
      </w:pPr>
      <w:r w:rsidRPr="009D575C">
        <w:rPr>
          <w:sz w:val="20"/>
          <w:szCs w:val="20"/>
        </w:rPr>
        <w:t>Based on the above analysis</w:t>
      </w:r>
      <w:r w:rsidR="007F5B51" w:rsidRPr="009D575C">
        <w:rPr>
          <w:sz w:val="20"/>
          <w:szCs w:val="20"/>
        </w:rPr>
        <w:t xml:space="preserve">, </w:t>
      </w:r>
      <w:r w:rsidRPr="009D575C">
        <w:rPr>
          <w:sz w:val="20"/>
          <w:szCs w:val="20"/>
        </w:rPr>
        <w:t>we propose the following:</w:t>
      </w:r>
    </w:p>
    <w:p w14:paraId="3B570369" w14:textId="45B4A6A5" w:rsidR="007A0712" w:rsidRDefault="00264104" w:rsidP="0066058B">
      <w:pPr>
        <w:spacing w:after="40"/>
        <w:rPr>
          <w:b/>
          <w:bCs/>
          <w:sz w:val="20"/>
          <w:szCs w:val="20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 w:rsidR="009F1604" w:rsidRPr="00261ACA">
        <w:rPr>
          <w:b/>
          <w:bCs/>
          <w:sz w:val="20"/>
          <w:szCs w:val="20"/>
          <w:lang w:eastAsia="x-none"/>
        </w:rPr>
        <w:t>1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</w:p>
    <w:p w14:paraId="0D8A7F2A" w14:textId="77777777" w:rsidR="002B531F" w:rsidRPr="002B531F" w:rsidRDefault="002B531F" w:rsidP="002B531F">
      <w:pPr>
        <w:pStyle w:val="af4"/>
        <w:numPr>
          <w:ilvl w:val="0"/>
          <w:numId w:val="53"/>
        </w:numPr>
        <w:spacing w:after="180" w:line="240" w:lineRule="auto"/>
        <w:ind w:left="511" w:hanging="227"/>
        <w:rPr>
          <w:rFonts w:ascii="Times New Roman" w:eastAsia="宋体" w:hAnsi="Times New Roman"/>
          <w:sz w:val="20"/>
          <w:szCs w:val="20"/>
          <w:lang w:val="en-US"/>
        </w:rPr>
      </w:pPr>
      <w:r w:rsidRPr="002B531F">
        <w:rPr>
          <w:rFonts w:ascii="Times New Roman" w:eastAsia="宋体" w:hAnsi="Times New Roman"/>
          <w:sz w:val="20"/>
          <w:szCs w:val="20"/>
          <w:lang w:val="en-US"/>
        </w:rPr>
        <w:t>If support for DFT-s-OFDM with rank &gt; 1 is defined, RAN1 will not limit the applicable bands</w:t>
      </w:r>
    </w:p>
    <w:p w14:paraId="153D2243" w14:textId="77777777" w:rsidR="002B531F" w:rsidRPr="002B531F" w:rsidRDefault="002B531F" w:rsidP="002B531F">
      <w:pPr>
        <w:pStyle w:val="af4"/>
        <w:numPr>
          <w:ilvl w:val="0"/>
          <w:numId w:val="53"/>
        </w:numPr>
        <w:spacing w:after="180" w:line="240" w:lineRule="auto"/>
        <w:ind w:left="511" w:hanging="227"/>
        <w:rPr>
          <w:rFonts w:ascii="Times New Roman" w:eastAsia="宋体" w:hAnsi="Times New Roman"/>
          <w:sz w:val="20"/>
          <w:szCs w:val="20"/>
          <w:lang w:val="en-US"/>
        </w:rPr>
      </w:pPr>
      <w:r w:rsidRPr="002B531F">
        <w:rPr>
          <w:rFonts w:ascii="Times New Roman" w:eastAsia="宋体" w:hAnsi="Times New Roman"/>
          <w:sz w:val="20"/>
          <w:szCs w:val="20"/>
          <w:lang w:val="en-US"/>
        </w:rPr>
        <w:t>DFT-s-OFDM with Rank &gt; 1 study is</w:t>
      </w:r>
    </w:p>
    <w:p w14:paraId="65581A10" w14:textId="0557F939" w:rsidR="002B531F" w:rsidRPr="002B531F" w:rsidRDefault="002B531F" w:rsidP="00837781">
      <w:pPr>
        <w:pStyle w:val="af4"/>
        <w:numPr>
          <w:ilvl w:val="1"/>
          <w:numId w:val="53"/>
        </w:numPr>
        <w:spacing w:after="180" w:line="240" w:lineRule="auto"/>
        <w:rPr>
          <w:rFonts w:ascii="Times New Roman" w:eastAsia="宋体" w:hAnsi="Times New Roman"/>
          <w:sz w:val="20"/>
          <w:szCs w:val="20"/>
          <w:lang w:val="en-US"/>
        </w:rPr>
      </w:pPr>
      <w:r w:rsidRPr="002B531F">
        <w:rPr>
          <w:rFonts w:ascii="Times New Roman" w:eastAsia="宋体" w:hAnsi="Times New Roman"/>
          <w:sz w:val="20"/>
          <w:szCs w:val="20"/>
          <w:lang w:val="en-US"/>
        </w:rPr>
        <w:t>Limited to max rank = 2</w:t>
      </w:r>
    </w:p>
    <w:p w14:paraId="18B94AA5" w14:textId="0E4EAC96" w:rsidR="00157FC3" w:rsidRPr="009D575C" w:rsidRDefault="00747F48" w:rsidP="00493C77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45EBCD44" w:rsidR="0021120F" w:rsidRPr="00842721" w:rsidRDefault="003B2CE4" w:rsidP="00E200FB">
      <w:pPr>
        <w:rPr>
          <w:sz w:val="20"/>
          <w:szCs w:val="20"/>
          <w:lang w:eastAsia="zh-CN"/>
        </w:rPr>
      </w:pPr>
      <w:r w:rsidRPr="00842721">
        <w:rPr>
          <w:sz w:val="20"/>
          <w:szCs w:val="20"/>
        </w:rPr>
        <w:t xml:space="preserve">In this contribution, we present our views on </w:t>
      </w:r>
      <w:r>
        <w:rPr>
          <w:rFonts w:hint="eastAsia"/>
          <w:sz w:val="20"/>
          <w:szCs w:val="20"/>
        </w:rPr>
        <w:t xml:space="preserve">waveform </w:t>
      </w:r>
      <w:r w:rsidRPr="004417F6">
        <w:rPr>
          <w:rFonts w:hint="eastAsia"/>
          <w:sz w:val="20"/>
          <w:szCs w:val="20"/>
        </w:rPr>
        <w:t>for 6GR air interface</w:t>
      </w:r>
      <w:r w:rsidRPr="00842721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C65301" w:rsidRPr="00C65301">
        <w:rPr>
          <w:sz w:val="20"/>
          <w:szCs w:val="20"/>
        </w:rPr>
        <w:t>Based on the preceding analysis, we propose the following:</w:t>
      </w:r>
      <w:r w:rsidR="00E3705C">
        <w:rPr>
          <w:rFonts w:hint="eastAsia"/>
          <w:sz w:val="20"/>
          <w:szCs w:val="20"/>
          <w:lang w:eastAsia="zh-CN"/>
        </w:rPr>
        <w:t xml:space="preserve"> </w:t>
      </w:r>
    </w:p>
    <w:p w14:paraId="02B9F0C9" w14:textId="77777777" w:rsidR="003B2CE4" w:rsidRDefault="003B2CE4" w:rsidP="003B2CE4">
      <w:pPr>
        <w:spacing w:after="40"/>
        <w:rPr>
          <w:b/>
          <w:bCs/>
          <w:sz w:val="20"/>
          <w:szCs w:val="20"/>
        </w:rPr>
      </w:pPr>
      <w:bookmarkStart w:id="4" w:name="_Ref124589665"/>
      <w:bookmarkStart w:id="5" w:name="_Ref71620620"/>
      <w:bookmarkStart w:id="6" w:name="_Ref124671424"/>
      <w:r w:rsidRPr="00261ACA">
        <w:rPr>
          <w:b/>
          <w:bCs/>
          <w:sz w:val="20"/>
          <w:szCs w:val="20"/>
          <w:lang w:eastAsia="x-none"/>
        </w:rPr>
        <w:t xml:space="preserve">Proposal 1: </w:t>
      </w:r>
    </w:p>
    <w:p w14:paraId="325703C5" w14:textId="77777777" w:rsidR="003B2CE4" w:rsidRPr="002B531F" w:rsidRDefault="003B2CE4" w:rsidP="003B2CE4">
      <w:pPr>
        <w:pStyle w:val="af4"/>
        <w:numPr>
          <w:ilvl w:val="0"/>
          <w:numId w:val="53"/>
        </w:numPr>
        <w:spacing w:after="180" w:line="240" w:lineRule="auto"/>
        <w:ind w:left="511" w:hanging="227"/>
        <w:rPr>
          <w:rFonts w:ascii="Times New Roman" w:eastAsia="宋体" w:hAnsi="Times New Roman"/>
          <w:sz w:val="20"/>
          <w:szCs w:val="20"/>
          <w:lang w:val="en-US"/>
        </w:rPr>
      </w:pPr>
      <w:r w:rsidRPr="002B531F">
        <w:rPr>
          <w:rFonts w:ascii="Times New Roman" w:eastAsia="宋体" w:hAnsi="Times New Roman"/>
          <w:sz w:val="20"/>
          <w:szCs w:val="20"/>
          <w:lang w:val="en-US"/>
        </w:rPr>
        <w:t>If support for DFT-s-OFDM with rank &gt; 1 is defined, RAN1 will not limit the applicable bands</w:t>
      </w:r>
    </w:p>
    <w:p w14:paraId="4F38719D" w14:textId="77777777" w:rsidR="003B2CE4" w:rsidRPr="002B531F" w:rsidRDefault="003B2CE4" w:rsidP="003B2CE4">
      <w:pPr>
        <w:pStyle w:val="af4"/>
        <w:numPr>
          <w:ilvl w:val="0"/>
          <w:numId w:val="53"/>
        </w:numPr>
        <w:spacing w:after="180" w:line="240" w:lineRule="auto"/>
        <w:ind w:left="511" w:hanging="227"/>
        <w:rPr>
          <w:rFonts w:ascii="Times New Roman" w:eastAsia="宋体" w:hAnsi="Times New Roman"/>
          <w:sz w:val="20"/>
          <w:szCs w:val="20"/>
          <w:lang w:val="en-US"/>
        </w:rPr>
      </w:pPr>
      <w:r w:rsidRPr="002B531F">
        <w:rPr>
          <w:rFonts w:ascii="Times New Roman" w:eastAsia="宋体" w:hAnsi="Times New Roman"/>
          <w:sz w:val="20"/>
          <w:szCs w:val="20"/>
          <w:lang w:val="en-US"/>
        </w:rPr>
        <w:t>DFT-s-OFDM with Rank &gt; 1 study is</w:t>
      </w:r>
    </w:p>
    <w:p w14:paraId="436B64BC" w14:textId="77777777" w:rsidR="003B2CE4" w:rsidRPr="002B531F" w:rsidRDefault="003B2CE4" w:rsidP="00837781">
      <w:pPr>
        <w:pStyle w:val="af4"/>
        <w:numPr>
          <w:ilvl w:val="1"/>
          <w:numId w:val="53"/>
        </w:numPr>
        <w:spacing w:after="180" w:line="240" w:lineRule="auto"/>
        <w:rPr>
          <w:rFonts w:ascii="Times New Roman" w:eastAsia="宋体" w:hAnsi="Times New Roman"/>
          <w:sz w:val="20"/>
          <w:szCs w:val="20"/>
          <w:lang w:val="en-US"/>
        </w:rPr>
      </w:pPr>
      <w:r w:rsidRPr="002B531F">
        <w:rPr>
          <w:rFonts w:ascii="Times New Roman" w:eastAsia="宋体" w:hAnsi="Times New Roman"/>
          <w:sz w:val="20"/>
          <w:szCs w:val="20"/>
          <w:lang w:val="en-US"/>
        </w:rPr>
        <w:t>Limited to max rank = 2</w:t>
      </w:r>
    </w:p>
    <w:p w14:paraId="410E44E3" w14:textId="77777777" w:rsidR="001D780E" w:rsidRPr="00754A26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r w:rsidRPr="00754A26">
        <w:rPr>
          <w:rFonts w:ascii="Times New Roman" w:hAnsi="Times New Roman"/>
        </w:rPr>
        <w:t>References</w:t>
      </w:r>
    </w:p>
    <w:p w14:paraId="2D496416" w14:textId="77777777" w:rsidR="00602C52" w:rsidRPr="00514E31" w:rsidRDefault="00602C52" w:rsidP="00602C52">
      <w:pPr>
        <w:pStyle w:val="References"/>
        <w:rPr>
          <w:szCs w:val="20"/>
        </w:rPr>
      </w:pPr>
      <w:bookmarkStart w:id="7" w:name="_Ref45631853"/>
      <w:bookmarkStart w:id="8" w:name="_Ref6583376"/>
      <w:bookmarkStart w:id="9" w:name="_Ref167612875"/>
      <w:bookmarkStart w:id="10" w:name="_Ref167612671"/>
      <w:bookmarkEnd w:id="2"/>
      <w:bookmarkEnd w:id="4"/>
      <w:bookmarkEnd w:id="5"/>
      <w:bookmarkEnd w:id="6"/>
      <w:r w:rsidRPr="00514E31">
        <w:rPr>
          <w:szCs w:val="20"/>
        </w:rPr>
        <w:t>RP-</w:t>
      </w:r>
      <w:r>
        <w:rPr>
          <w:rFonts w:hint="eastAsia"/>
          <w:szCs w:val="20"/>
          <w:lang w:eastAsia="zh-CN"/>
        </w:rPr>
        <w:t>251881</w:t>
      </w:r>
      <w:r w:rsidRPr="00514E31">
        <w:rPr>
          <w:szCs w:val="20"/>
        </w:rPr>
        <w:t>, “</w:t>
      </w:r>
      <w:r>
        <w:rPr>
          <w:rFonts w:hint="eastAsia"/>
          <w:szCs w:val="20"/>
          <w:lang w:eastAsia="zh-CN"/>
        </w:rPr>
        <w:t>New SID</w:t>
      </w:r>
      <w:r w:rsidRPr="00514E31">
        <w:rPr>
          <w:szCs w:val="20"/>
        </w:rPr>
        <w:t xml:space="preserve">: </w:t>
      </w:r>
      <w:r>
        <w:rPr>
          <w:rFonts w:hint="eastAsia"/>
          <w:szCs w:val="20"/>
          <w:lang w:eastAsia="zh-CN"/>
        </w:rPr>
        <w:t>Study on 6G Radio</w:t>
      </w:r>
      <w:r w:rsidRPr="00514E31">
        <w:rPr>
          <w:szCs w:val="20"/>
        </w:rPr>
        <w:t xml:space="preserve">”, </w:t>
      </w:r>
      <w:r>
        <w:rPr>
          <w:rFonts w:hint="eastAsia"/>
          <w:szCs w:val="20"/>
          <w:lang w:eastAsia="zh-CN"/>
        </w:rPr>
        <w:t>NTT DOCOMO</w:t>
      </w:r>
      <w:r w:rsidRPr="00514E31">
        <w:rPr>
          <w:szCs w:val="20"/>
        </w:rPr>
        <w:t>, RAN#</w:t>
      </w:r>
      <w:r>
        <w:rPr>
          <w:szCs w:val="20"/>
        </w:rPr>
        <w:t>10</w:t>
      </w:r>
      <w:r>
        <w:rPr>
          <w:rFonts w:hint="eastAsia"/>
          <w:szCs w:val="20"/>
          <w:lang w:eastAsia="zh-CN"/>
        </w:rPr>
        <w:t>8</w:t>
      </w:r>
      <w:r w:rsidRPr="00514E31">
        <w:rPr>
          <w:szCs w:val="20"/>
        </w:rPr>
        <w:t>.</w:t>
      </w:r>
      <w:bookmarkEnd w:id="7"/>
      <w:bookmarkEnd w:id="8"/>
      <w:bookmarkEnd w:id="9"/>
      <w:bookmarkEnd w:id="10"/>
    </w:p>
    <w:p w14:paraId="33DC71EC" w14:textId="510D5415" w:rsidR="00B9733A" w:rsidRPr="00602C52" w:rsidRDefault="00602C52" w:rsidP="00602C52">
      <w:pPr>
        <w:pStyle w:val="References"/>
        <w:rPr>
          <w:szCs w:val="20"/>
        </w:rPr>
      </w:pPr>
      <w:r w:rsidRPr="00514E31">
        <w:rPr>
          <w:szCs w:val="20"/>
        </w:rPr>
        <w:t>3GPP RAN1, RAN1#1</w:t>
      </w:r>
      <w:r>
        <w:rPr>
          <w:rFonts w:hint="eastAsia"/>
          <w:szCs w:val="20"/>
          <w:lang w:eastAsia="zh-CN"/>
        </w:rPr>
        <w:t>22-bis</w:t>
      </w:r>
      <w:r w:rsidRPr="00514E31">
        <w:rPr>
          <w:szCs w:val="20"/>
        </w:rPr>
        <w:t>, Chairman Notes.</w:t>
      </w:r>
    </w:p>
    <w:sectPr w:rsidR="00B9733A" w:rsidRPr="00602C5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313A6" w14:textId="77777777" w:rsidR="000674C2" w:rsidRDefault="000674C2">
      <w:r>
        <w:separator/>
      </w:r>
    </w:p>
  </w:endnote>
  <w:endnote w:type="continuationSeparator" w:id="0">
    <w:p w14:paraId="706B97AB" w14:textId="77777777" w:rsidR="000674C2" w:rsidRDefault="00067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47567" w14:textId="77777777" w:rsidR="000674C2" w:rsidRDefault="000674C2">
      <w:r>
        <w:separator/>
      </w:r>
    </w:p>
  </w:footnote>
  <w:footnote w:type="continuationSeparator" w:id="0">
    <w:p w14:paraId="7AE65BEE" w14:textId="77777777" w:rsidR="000674C2" w:rsidRDefault="00067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66D05"/>
    <w:multiLevelType w:val="multilevel"/>
    <w:tmpl w:val="08B66D05"/>
    <w:lvl w:ilvl="0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4"/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F0ECE"/>
    <w:multiLevelType w:val="hybridMultilevel"/>
    <w:tmpl w:val="BE2C30B8"/>
    <w:lvl w:ilvl="0" w:tplc="1DE407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7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1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3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E91D8F"/>
    <w:multiLevelType w:val="hybridMultilevel"/>
    <w:tmpl w:val="60ECBE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3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AD91956"/>
    <w:multiLevelType w:val="hybridMultilevel"/>
    <w:tmpl w:val="EAFC5F2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8C427DC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3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4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5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abstractNum w:abstractNumId="48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1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19"/>
  </w:num>
  <w:num w:numId="2" w16cid:durableId="1161578491">
    <w:abstractNumId w:val="17"/>
  </w:num>
  <w:num w:numId="3" w16cid:durableId="1729063007">
    <w:abstractNumId w:val="39"/>
  </w:num>
  <w:num w:numId="4" w16cid:durableId="576552151">
    <w:abstractNumId w:val="44"/>
  </w:num>
  <w:num w:numId="5" w16cid:durableId="2014643735">
    <w:abstractNumId w:val="24"/>
  </w:num>
  <w:num w:numId="6" w16cid:durableId="193469541">
    <w:abstractNumId w:val="26"/>
  </w:num>
  <w:num w:numId="7" w16cid:durableId="1990091687">
    <w:abstractNumId w:val="0"/>
  </w:num>
  <w:num w:numId="8" w16cid:durableId="1962104087">
    <w:abstractNumId w:val="36"/>
  </w:num>
  <w:num w:numId="9" w16cid:durableId="476151025">
    <w:abstractNumId w:val="32"/>
  </w:num>
  <w:num w:numId="10" w16cid:durableId="1790659344">
    <w:abstractNumId w:val="7"/>
  </w:num>
  <w:num w:numId="11" w16cid:durableId="544607125">
    <w:abstractNumId w:val="31"/>
  </w:num>
  <w:num w:numId="12" w16cid:durableId="231501147">
    <w:abstractNumId w:val="9"/>
  </w:num>
  <w:num w:numId="13" w16cid:durableId="493568430">
    <w:abstractNumId w:val="4"/>
  </w:num>
  <w:num w:numId="14" w16cid:durableId="1899432727">
    <w:abstractNumId w:val="51"/>
  </w:num>
  <w:num w:numId="15" w16cid:durableId="723018905">
    <w:abstractNumId w:val="35"/>
  </w:num>
  <w:num w:numId="16" w16cid:durableId="462970823">
    <w:abstractNumId w:val="16"/>
  </w:num>
  <w:num w:numId="17" w16cid:durableId="742261033">
    <w:abstractNumId w:val="6"/>
  </w:num>
  <w:num w:numId="18" w16cid:durableId="1102603565">
    <w:abstractNumId w:val="50"/>
  </w:num>
  <w:num w:numId="19" w16cid:durableId="921258838">
    <w:abstractNumId w:val="1"/>
  </w:num>
  <w:num w:numId="20" w16cid:durableId="1663896125">
    <w:abstractNumId w:val="10"/>
  </w:num>
  <w:num w:numId="21" w16cid:durableId="83847615">
    <w:abstractNumId w:val="22"/>
  </w:num>
  <w:num w:numId="22" w16cid:durableId="433404669">
    <w:abstractNumId w:val="42"/>
  </w:num>
  <w:num w:numId="23" w16cid:durableId="1295137961">
    <w:abstractNumId w:val="43"/>
  </w:num>
  <w:num w:numId="24" w16cid:durableId="1533422413">
    <w:abstractNumId w:val="12"/>
  </w:num>
  <w:num w:numId="25" w16cid:durableId="1921863808">
    <w:abstractNumId w:val="40"/>
  </w:num>
  <w:num w:numId="26" w16cid:durableId="1284775059">
    <w:abstractNumId w:val="34"/>
  </w:num>
  <w:num w:numId="27" w16cid:durableId="1840657080">
    <w:abstractNumId w:val="18"/>
  </w:num>
  <w:num w:numId="28" w16cid:durableId="1384014935">
    <w:abstractNumId w:val="13"/>
  </w:num>
  <w:num w:numId="29" w16cid:durableId="576289536">
    <w:abstractNumId w:val="20"/>
  </w:num>
  <w:num w:numId="30" w16cid:durableId="1164316706">
    <w:abstractNumId w:val="25"/>
  </w:num>
  <w:num w:numId="31" w16cid:durableId="159540951">
    <w:abstractNumId w:val="2"/>
  </w:num>
  <w:num w:numId="32" w16cid:durableId="519856575">
    <w:abstractNumId w:val="38"/>
  </w:num>
  <w:num w:numId="33" w16cid:durableId="1058743659">
    <w:abstractNumId w:val="40"/>
  </w:num>
  <w:num w:numId="34" w16cid:durableId="2118061421">
    <w:abstractNumId w:val="46"/>
  </w:num>
  <w:num w:numId="35" w16cid:durableId="980888898">
    <w:abstractNumId w:val="29"/>
  </w:num>
  <w:num w:numId="36" w16cid:durableId="1745682949">
    <w:abstractNumId w:val="14"/>
  </w:num>
  <w:num w:numId="37" w16cid:durableId="1461531663">
    <w:abstractNumId w:val="37"/>
  </w:num>
  <w:num w:numId="38" w16cid:durableId="30540544">
    <w:abstractNumId w:val="41"/>
  </w:num>
  <w:num w:numId="39" w16cid:durableId="80874494">
    <w:abstractNumId w:val="23"/>
  </w:num>
  <w:num w:numId="40" w16cid:durableId="2109736212">
    <w:abstractNumId w:val="52"/>
  </w:num>
  <w:num w:numId="41" w16cid:durableId="1596547510">
    <w:abstractNumId w:val="27"/>
  </w:num>
  <w:num w:numId="42" w16cid:durableId="154685090">
    <w:abstractNumId w:val="33"/>
  </w:num>
  <w:num w:numId="43" w16cid:durableId="1592542">
    <w:abstractNumId w:val="49"/>
  </w:num>
  <w:num w:numId="44" w16cid:durableId="16011547">
    <w:abstractNumId w:val="8"/>
  </w:num>
  <w:num w:numId="45" w16cid:durableId="1215044140">
    <w:abstractNumId w:val="47"/>
  </w:num>
  <w:num w:numId="46" w16cid:durableId="859511181">
    <w:abstractNumId w:val="48"/>
  </w:num>
  <w:num w:numId="47" w16cid:durableId="1591962683">
    <w:abstractNumId w:val="15"/>
  </w:num>
  <w:num w:numId="48" w16cid:durableId="1991252901">
    <w:abstractNumId w:val="30"/>
  </w:num>
  <w:num w:numId="49" w16cid:durableId="478232325">
    <w:abstractNumId w:val="45"/>
  </w:num>
  <w:num w:numId="50" w16cid:durableId="486017886">
    <w:abstractNumId w:val="11"/>
  </w:num>
  <w:num w:numId="51" w16cid:durableId="1085877197">
    <w:abstractNumId w:val="5"/>
  </w:num>
  <w:num w:numId="52" w16cid:durableId="1026180692">
    <w:abstractNumId w:val="28"/>
  </w:num>
  <w:num w:numId="53" w16cid:durableId="1849176678">
    <w:abstractNumId w:val="21"/>
  </w:num>
  <w:num w:numId="54" w16cid:durableId="184774752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E2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0FA"/>
    <w:rsid w:val="0001215C"/>
    <w:rsid w:val="000121AC"/>
    <w:rsid w:val="000122F9"/>
    <w:rsid w:val="00012862"/>
    <w:rsid w:val="000128E6"/>
    <w:rsid w:val="0001299C"/>
    <w:rsid w:val="00012F77"/>
    <w:rsid w:val="00013371"/>
    <w:rsid w:val="000137E9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672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E75"/>
    <w:rsid w:val="00064FCB"/>
    <w:rsid w:val="00065225"/>
    <w:rsid w:val="00065D38"/>
    <w:rsid w:val="00066244"/>
    <w:rsid w:val="0006694E"/>
    <w:rsid w:val="000674C2"/>
    <w:rsid w:val="00067709"/>
    <w:rsid w:val="00067872"/>
    <w:rsid w:val="00067DD1"/>
    <w:rsid w:val="00070447"/>
    <w:rsid w:val="000706E7"/>
    <w:rsid w:val="00070D05"/>
    <w:rsid w:val="00070D82"/>
    <w:rsid w:val="00070EF8"/>
    <w:rsid w:val="00070F3B"/>
    <w:rsid w:val="00070FC0"/>
    <w:rsid w:val="00071192"/>
    <w:rsid w:val="000713A7"/>
    <w:rsid w:val="00071428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337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A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45A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DA9"/>
    <w:rsid w:val="000C5F91"/>
    <w:rsid w:val="000C6025"/>
    <w:rsid w:val="000C6EFA"/>
    <w:rsid w:val="000C6FDD"/>
    <w:rsid w:val="000C7345"/>
    <w:rsid w:val="000C7860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914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6B83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572"/>
    <w:rsid w:val="00120B13"/>
    <w:rsid w:val="00120D43"/>
    <w:rsid w:val="00121030"/>
    <w:rsid w:val="00121499"/>
    <w:rsid w:val="00121CEA"/>
    <w:rsid w:val="00122111"/>
    <w:rsid w:val="00122338"/>
    <w:rsid w:val="0012264A"/>
    <w:rsid w:val="00122FB8"/>
    <w:rsid w:val="001233BB"/>
    <w:rsid w:val="00123AC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34D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3F3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36F0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327"/>
    <w:rsid w:val="001616C8"/>
    <w:rsid w:val="00161FE4"/>
    <w:rsid w:val="0016271E"/>
    <w:rsid w:val="00162D7A"/>
    <w:rsid w:val="001632DD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695"/>
    <w:rsid w:val="00173FD2"/>
    <w:rsid w:val="001745EC"/>
    <w:rsid w:val="001747B7"/>
    <w:rsid w:val="00174B63"/>
    <w:rsid w:val="00175C30"/>
    <w:rsid w:val="001762F8"/>
    <w:rsid w:val="00177069"/>
    <w:rsid w:val="00177BAF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59"/>
    <w:rsid w:val="001965CE"/>
    <w:rsid w:val="001969C9"/>
    <w:rsid w:val="00196E54"/>
    <w:rsid w:val="001977BB"/>
    <w:rsid w:val="00197C6F"/>
    <w:rsid w:val="001A01A5"/>
    <w:rsid w:val="001A098C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A73"/>
    <w:rsid w:val="001A5C71"/>
    <w:rsid w:val="001A6316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83E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C24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3C2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6853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6FC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3D24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2000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84A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4C2D"/>
    <w:rsid w:val="00244FE8"/>
    <w:rsid w:val="00245036"/>
    <w:rsid w:val="002451C5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18D"/>
    <w:rsid w:val="00261ACA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9D4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81A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AA9"/>
    <w:rsid w:val="00293E10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019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3C9A"/>
    <w:rsid w:val="002B45D0"/>
    <w:rsid w:val="002B531F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D7FE4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2917"/>
    <w:rsid w:val="002E3C65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99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26EB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18B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066"/>
    <w:rsid w:val="003343EC"/>
    <w:rsid w:val="00335392"/>
    <w:rsid w:val="003356F0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15D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421"/>
    <w:rsid w:val="003707F6"/>
    <w:rsid w:val="00370E4F"/>
    <w:rsid w:val="00371215"/>
    <w:rsid w:val="00371CB1"/>
    <w:rsid w:val="0037234F"/>
    <w:rsid w:val="00372596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7D3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5E3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2CE4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56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4E0"/>
    <w:rsid w:val="003F6CD2"/>
    <w:rsid w:val="003F788D"/>
    <w:rsid w:val="003F7936"/>
    <w:rsid w:val="004001F9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2B49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37E5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373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693B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A7DF5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BF3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B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447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126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188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07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31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4C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5D82"/>
    <w:rsid w:val="0054622F"/>
    <w:rsid w:val="005467FB"/>
    <w:rsid w:val="00546AE9"/>
    <w:rsid w:val="00546CA8"/>
    <w:rsid w:val="00546D5C"/>
    <w:rsid w:val="00546E6C"/>
    <w:rsid w:val="005471A3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8FB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3E36"/>
    <w:rsid w:val="005743DE"/>
    <w:rsid w:val="00574737"/>
    <w:rsid w:val="00574CB0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4C8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7D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956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6F82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146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0BA"/>
    <w:rsid w:val="005D1E32"/>
    <w:rsid w:val="005D1E47"/>
    <w:rsid w:val="005D206B"/>
    <w:rsid w:val="005D22B7"/>
    <w:rsid w:val="005D2874"/>
    <w:rsid w:val="005D2BDB"/>
    <w:rsid w:val="005D2BDE"/>
    <w:rsid w:val="005D3191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B21"/>
    <w:rsid w:val="005F3D1F"/>
    <w:rsid w:val="005F4171"/>
    <w:rsid w:val="005F41BA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2C52"/>
    <w:rsid w:val="00603312"/>
    <w:rsid w:val="00603CFA"/>
    <w:rsid w:val="006046BF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0F7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4A5"/>
    <w:rsid w:val="006175A0"/>
    <w:rsid w:val="00617FDC"/>
    <w:rsid w:val="00620035"/>
    <w:rsid w:val="00620246"/>
    <w:rsid w:val="006205CA"/>
    <w:rsid w:val="00621CCF"/>
    <w:rsid w:val="00621DF1"/>
    <w:rsid w:val="00621F53"/>
    <w:rsid w:val="00622A47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ACF"/>
    <w:rsid w:val="00634C87"/>
    <w:rsid w:val="00635035"/>
    <w:rsid w:val="0063580D"/>
    <w:rsid w:val="00635CAE"/>
    <w:rsid w:val="00635D0E"/>
    <w:rsid w:val="00636139"/>
    <w:rsid w:val="00636A58"/>
    <w:rsid w:val="006371E5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54B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7FA"/>
    <w:rsid w:val="00657C1F"/>
    <w:rsid w:val="0066058B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7C1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978E0"/>
    <w:rsid w:val="006A254E"/>
    <w:rsid w:val="006A2C30"/>
    <w:rsid w:val="006A301C"/>
    <w:rsid w:val="006A307F"/>
    <w:rsid w:val="006A3E2B"/>
    <w:rsid w:val="006A3FF2"/>
    <w:rsid w:val="006A6262"/>
    <w:rsid w:val="006A6B4E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7DE"/>
    <w:rsid w:val="006C3A9E"/>
    <w:rsid w:val="006C3AD8"/>
    <w:rsid w:val="006C3D02"/>
    <w:rsid w:val="006C4516"/>
    <w:rsid w:val="006C455E"/>
    <w:rsid w:val="006C5393"/>
    <w:rsid w:val="006C5958"/>
    <w:rsid w:val="006C5B4F"/>
    <w:rsid w:val="006C5FA5"/>
    <w:rsid w:val="006C643C"/>
    <w:rsid w:val="006C64BB"/>
    <w:rsid w:val="006C69C1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37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73"/>
    <w:rsid w:val="007060B1"/>
    <w:rsid w:val="00706246"/>
    <w:rsid w:val="00706465"/>
    <w:rsid w:val="0070695A"/>
    <w:rsid w:val="007072EB"/>
    <w:rsid w:val="00707737"/>
    <w:rsid w:val="0070782D"/>
    <w:rsid w:val="00707853"/>
    <w:rsid w:val="00707D16"/>
    <w:rsid w:val="00707D56"/>
    <w:rsid w:val="007101F5"/>
    <w:rsid w:val="007106D3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B80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54C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601"/>
    <w:rsid w:val="00754A26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0F3"/>
    <w:rsid w:val="00761A5B"/>
    <w:rsid w:val="00761DEE"/>
    <w:rsid w:val="00761F1A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5EB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2B7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098D"/>
    <w:rsid w:val="007C0EF3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7C9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0C63"/>
    <w:rsid w:val="007D10A0"/>
    <w:rsid w:val="007D1BFA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2ABE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102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2B3"/>
    <w:rsid w:val="00826775"/>
    <w:rsid w:val="008269AB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EAD"/>
    <w:rsid w:val="00835F4F"/>
    <w:rsid w:val="00836264"/>
    <w:rsid w:val="00836864"/>
    <w:rsid w:val="0083689A"/>
    <w:rsid w:val="00836C42"/>
    <w:rsid w:val="008376F6"/>
    <w:rsid w:val="00837781"/>
    <w:rsid w:val="00837D5B"/>
    <w:rsid w:val="00840607"/>
    <w:rsid w:val="00840A16"/>
    <w:rsid w:val="00841529"/>
    <w:rsid w:val="00841CD2"/>
    <w:rsid w:val="00841F26"/>
    <w:rsid w:val="008424BA"/>
    <w:rsid w:val="00842721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6E9B"/>
    <w:rsid w:val="008474A7"/>
    <w:rsid w:val="00847E62"/>
    <w:rsid w:val="00847F7A"/>
    <w:rsid w:val="00850152"/>
    <w:rsid w:val="008506B6"/>
    <w:rsid w:val="00850AE0"/>
    <w:rsid w:val="00850B26"/>
    <w:rsid w:val="00850B7F"/>
    <w:rsid w:val="00850C08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28"/>
    <w:rsid w:val="00866F91"/>
    <w:rsid w:val="0086701A"/>
    <w:rsid w:val="00867195"/>
    <w:rsid w:val="00867BD2"/>
    <w:rsid w:val="0087031E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B88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5A8"/>
    <w:rsid w:val="008A4FEB"/>
    <w:rsid w:val="008A566A"/>
    <w:rsid w:val="008A5940"/>
    <w:rsid w:val="008A61DC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B7DBF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8C2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C0D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027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E55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8F7C44"/>
    <w:rsid w:val="00900712"/>
    <w:rsid w:val="00900727"/>
    <w:rsid w:val="0090094D"/>
    <w:rsid w:val="00900E67"/>
    <w:rsid w:val="00901330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079"/>
    <w:rsid w:val="00945180"/>
    <w:rsid w:val="009451EB"/>
    <w:rsid w:val="0094536E"/>
    <w:rsid w:val="0094590C"/>
    <w:rsid w:val="00945C7E"/>
    <w:rsid w:val="00946355"/>
    <w:rsid w:val="009468B7"/>
    <w:rsid w:val="00946EFB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67F90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B4F"/>
    <w:rsid w:val="00986CE8"/>
    <w:rsid w:val="00986E7F"/>
    <w:rsid w:val="00987536"/>
    <w:rsid w:val="009878CA"/>
    <w:rsid w:val="00987DC5"/>
    <w:rsid w:val="00990ADB"/>
    <w:rsid w:val="00990BD5"/>
    <w:rsid w:val="0099128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A7A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A3F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14B"/>
    <w:rsid w:val="009D53A2"/>
    <w:rsid w:val="009D55E5"/>
    <w:rsid w:val="009D575C"/>
    <w:rsid w:val="009D59E1"/>
    <w:rsid w:val="009D5ADC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CE3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3E85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541"/>
    <w:rsid w:val="00A0778F"/>
    <w:rsid w:val="00A07A48"/>
    <w:rsid w:val="00A1013B"/>
    <w:rsid w:val="00A101B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5A6C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684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529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06"/>
    <w:rsid w:val="00A63A25"/>
    <w:rsid w:val="00A63BF3"/>
    <w:rsid w:val="00A63D04"/>
    <w:rsid w:val="00A64942"/>
    <w:rsid w:val="00A65911"/>
    <w:rsid w:val="00A65C0A"/>
    <w:rsid w:val="00A65D88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1C2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577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33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0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AFF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6BAC"/>
    <w:rsid w:val="00B372F2"/>
    <w:rsid w:val="00B37724"/>
    <w:rsid w:val="00B37D97"/>
    <w:rsid w:val="00B400E0"/>
    <w:rsid w:val="00B40727"/>
    <w:rsid w:val="00B40BC3"/>
    <w:rsid w:val="00B411BD"/>
    <w:rsid w:val="00B41559"/>
    <w:rsid w:val="00B4186F"/>
    <w:rsid w:val="00B418E8"/>
    <w:rsid w:val="00B41CBE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29D7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32D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E53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DF9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C19"/>
    <w:rsid w:val="00BB5FCB"/>
    <w:rsid w:val="00BB604B"/>
    <w:rsid w:val="00BB786D"/>
    <w:rsid w:val="00BC00EC"/>
    <w:rsid w:val="00BC01DD"/>
    <w:rsid w:val="00BC0347"/>
    <w:rsid w:val="00BC04E1"/>
    <w:rsid w:val="00BC05F4"/>
    <w:rsid w:val="00BC06B2"/>
    <w:rsid w:val="00BC08C5"/>
    <w:rsid w:val="00BC0EF8"/>
    <w:rsid w:val="00BC0F5A"/>
    <w:rsid w:val="00BC12FB"/>
    <w:rsid w:val="00BC13BA"/>
    <w:rsid w:val="00BC160A"/>
    <w:rsid w:val="00BC1A37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424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02D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237"/>
    <w:rsid w:val="00C049A2"/>
    <w:rsid w:val="00C04AAF"/>
    <w:rsid w:val="00C04F4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BC5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86"/>
    <w:rsid w:val="00C40AE6"/>
    <w:rsid w:val="00C411AF"/>
    <w:rsid w:val="00C4138D"/>
    <w:rsid w:val="00C413CB"/>
    <w:rsid w:val="00C41D0E"/>
    <w:rsid w:val="00C41D4B"/>
    <w:rsid w:val="00C41E3A"/>
    <w:rsid w:val="00C42CF5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DD6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283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EF2"/>
    <w:rsid w:val="00C63F8E"/>
    <w:rsid w:val="00C647FB"/>
    <w:rsid w:val="00C6494F"/>
    <w:rsid w:val="00C64D24"/>
    <w:rsid w:val="00C64EA9"/>
    <w:rsid w:val="00C65301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40E"/>
    <w:rsid w:val="00C96C5E"/>
    <w:rsid w:val="00C96E6F"/>
    <w:rsid w:val="00C974C2"/>
    <w:rsid w:val="00C976AC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2DB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17E"/>
    <w:rsid w:val="00CD239A"/>
    <w:rsid w:val="00CD292C"/>
    <w:rsid w:val="00CD35F7"/>
    <w:rsid w:val="00CD40C8"/>
    <w:rsid w:val="00CD4471"/>
    <w:rsid w:val="00CD469A"/>
    <w:rsid w:val="00CD5098"/>
    <w:rsid w:val="00CD5512"/>
    <w:rsid w:val="00CD5513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44A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5B2"/>
    <w:rsid w:val="00CF6DF9"/>
    <w:rsid w:val="00CF6FD9"/>
    <w:rsid w:val="00CF7FE8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23DA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B57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044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113"/>
    <w:rsid w:val="00D47DD0"/>
    <w:rsid w:val="00D50183"/>
    <w:rsid w:val="00D5131B"/>
    <w:rsid w:val="00D514A4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2C2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1141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A12"/>
    <w:rsid w:val="00D85CC6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3DBC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5D90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3F48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B6E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34FC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9DC"/>
    <w:rsid w:val="00E33CB9"/>
    <w:rsid w:val="00E33E15"/>
    <w:rsid w:val="00E34190"/>
    <w:rsid w:val="00E353A4"/>
    <w:rsid w:val="00E35C77"/>
    <w:rsid w:val="00E361B8"/>
    <w:rsid w:val="00E3697B"/>
    <w:rsid w:val="00E36A1B"/>
    <w:rsid w:val="00E36DCC"/>
    <w:rsid w:val="00E3705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904"/>
    <w:rsid w:val="00E529F1"/>
    <w:rsid w:val="00E52AAF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4ED9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6CD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76D"/>
    <w:rsid w:val="00E71DFF"/>
    <w:rsid w:val="00E723E4"/>
    <w:rsid w:val="00E72BDF"/>
    <w:rsid w:val="00E72C01"/>
    <w:rsid w:val="00E735D0"/>
    <w:rsid w:val="00E741AC"/>
    <w:rsid w:val="00E747AA"/>
    <w:rsid w:val="00E74F75"/>
    <w:rsid w:val="00E75174"/>
    <w:rsid w:val="00E75A5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658C"/>
    <w:rsid w:val="00E86E01"/>
    <w:rsid w:val="00E870A9"/>
    <w:rsid w:val="00E87E7D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AF3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BF5"/>
    <w:rsid w:val="00EC2CEF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D7E65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D65"/>
    <w:rsid w:val="00F020FF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3D6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8E8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5B9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5C6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3191"/>
    <w:rsid w:val="00F641FC"/>
    <w:rsid w:val="00F647F7"/>
    <w:rsid w:val="00F652E4"/>
    <w:rsid w:val="00F6583C"/>
    <w:rsid w:val="00F6589A"/>
    <w:rsid w:val="00F661A6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B8C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4F1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F22"/>
    <w:rsid w:val="00FA26BA"/>
    <w:rsid w:val="00FA27C8"/>
    <w:rsid w:val="00FA2D22"/>
    <w:rsid w:val="00FA301A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A79B9"/>
    <w:rsid w:val="00FB0082"/>
    <w:rsid w:val="00FB0243"/>
    <w:rsid w:val="00FB0AC3"/>
    <w:rsid w:val="00FB1527"/>
    <w:rsid w:val="00FB1932"/>
    <w:rsid w:val="00FB1E67"/>
    <w:rsid w:val="00FB2537"/>
    <w:rsid w:val="00FB2B26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37F"/>
    <w:rsid w:val="00FB7699"/>
    <w:rsid w:val="00FB78E7"/>
    <w:rsid w:val="00FC0150"/>
    <w:rsid w:val="00FC02CE"/>
    <w:rsid w:val="00FC03AB"/>
    <w:rsid w:val="00FC0778"/>
    <w:rsid w:val="00FC0A50"/>
    <w:rsid w:val="00FC122F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4C29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049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5B1D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清單段落1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  <w:style w:type="paragraph" w:customStyle="1" w:styleId="B1">
    <w:name w:val="B1"/>
    <w:basedOn w:val="a9"/>
    <w:link w:val="B10"/>
    <w:qFormat/>
    <w:rsid w:val="00E676CD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link w:val="B1"/>
    <w:qFormat/>
    <w:rsid w:val="00E676CD"/>
    <w:rPr>
      <w:rFonts w:eastAsia="MS Mincho"/>
      <w:lang w:val="en-GB"/>
    </w:rPr>
  </w:style>
  <w:style w:type="paragraph" w:customStyle="1" w:styleId="50">
    <w:name w:val="正文5"/>
    <w:uiPriority w:val="99"/>
    <w:qFormat/>
    <w:rsid w:val="00E676CD"/>
    <w:pPr>
      <w:spacing w:before="100" w:beforeAutospacing="1" w:after="180" w:line="252" w:lineRule="auto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5204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ke zhong</cp:lastModifiedBy>
  <cp:revision>2108</cp:revision>
  <cp:lastPrinted>2007-06-18T22:08:00Z</cp:lastPrinted>
  <dcterms:created xsi:type="dcterms:W3CDTF">2021-07-27T21:02:00Z</dcterms:created>
  <dcterms:modified xsi:type="dcterms:W3CDTF">2025-11-06T16:54:00Z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