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22EA" w14:textId="35A15C98" w:rsidR="009A1BB7" w:rsidRPr="009A1BB7" w:rsidRDefault="009A1BB7" w:rsidP="009A1BB7">
      <w:pPr>
        <w:tabs>
          <w:tab w:val="left" w:pos="1800"/>
          <w:tab w:val="right" w:pos="9072"/>
        </w:tabs>
        <w:ind w:left="1800" w:hanging="1800"/>
        <w:rPr>
          <w:rFonts w:ascii="Arial" w:hAnsi="Arial"/>
          <w:b/>
          <w:sz w:val="22"/>
          <w:szCs w:val="24"/>
          <w:lang w:val="en-US" w:eastAsia="zh-CN"/>
        </w:rPr>
      </w:pPr>
      <w:bookmarkStart w:id="0" w:name="_Hlk208915916"/>
      <w:r w:rsidRPr="009A1BB7">
        <w:rPr>
          <w:rFonts w:ascii="Arial" w:hAnsi="Arial"/>
          <w:b/>
          <w:sz w:val="22"/>
          <w:szCs w:val="24"/>
          <w:lang w:val="en-US" w:eastAsia="zh-CN"/>
        </w:rPr>
        <w:t>3GPP TSG RAN WG1 #123</w:t>
      </w:r>
      <w:r w:rsidRPr="009A1BB7">
        <w:rPr>
          <w:rFonts w:ascii="Arial" w:hAnsi="Arial" w:hint="eastAsia"/>
          <w:b/>
          <w:sz w:val="22"/>
          <w:szCs w:val="24"/>
          <w:lang w:val="en-US" w:eastAsia="zh-CN"/>
        </w:rPr>
        <w:t xml:space="preserve">                                           </w:t>
      </w:r>
      <w:r w:rsidRPr="009A1BB7">
        <w:rPr>
          <w:rFonts w:ascii="Arial" w:hAnsi="Arial"/>
          <w:b/>
          <w:sz w:val="22"/>
          <w:szCs w:val="24"/>
          <w:lang w:val="en-US" w:eastAsia="zh-CN"/>
        </w:rPr>
        <w:t xml:space="preserve">        </w:t>
      </w:r>
      <w:r w:rsidRPr="009A1BB7">
        <w:rPr>
          <w:rFonts w:ascii="Arial" w:hAnsi="Arial"/>
          <w:b/>
          <w:sz w:val="22"/>
          <w:szCs w:val="24"/>
          <w:lang w:val="en-US" w:eastAsia="zh-CN"/>
        </w:rPr>
        <w:tab/>
        <w:t xml:space="preserve"> R1-250870</w:t>
      </w:r>
      <w:r>
        <w:rPr>
          <w:rFonts w:ascii="Arial" w:hAnsi="Arial"/>
          <w:b/>
          <w:sz w:val="22"/>
          <w:szCs w:val="24"/>
          <w:lang w:val="en-US" w:eastAsia="zh-CN"/>
        </w:rPr>
        <w:t>5</w:t>
      </w:r>
    </w:p>
    <w:p w14:paraId="38494A9E" w14:textId="77777777" w:rsidR="009A1BB7" w:rsidRPr="009A1BB7" w:rsidRDefault="009A1BB7" w:rsidP="009A1BB7">
      <w:pPr>
        <w:tabs>
          <w:tab w:val="left" w:pos="1800"/>
          <w:tab w:val="right" w:pos="9072"/>
        </w:tabs>
        <w:ind w:left="1800" w:hanging="1800"/>
        <w:rPr>
          <w:rFonts w:ascii="Arial" w:hAnsi="Arial"/>
          <w:b/>
          <w:sz w:val="22"/>
          <w:szCs w:val="24"/>
          <w:lang w:val="en-US" w:eastAsia="zh-CN"/>
        </w:rPr>
      </w:pPr>
      <w:r w:rsidRPr="009A1BB7">
        <w:rPr>
          <w:rFonts w:ascii="Arial" w:hAnsi="Arial"/>
          <w:b/>
          <w:sz w:val="22"/>
          <w:szCs w:val="24"/>
          <w:lang w:val="en-US" w:eastAsia="zh-CN"/>
        </w:rPr>
        <w:t>Dallas, USA, Nov 17th - 21st, 2025</w:t>
      </w:r>
    </w:p>
    <w:bookmarkEnd w:id="0"/>
    <w:p w14:paraId="6EC0608B" w14:textId="77777777" w:rsidR="009A1BB7" w:rsidRPr="009A1BB7" w:rsidRDefault="009A1BB7" w:rsidP="009A1BB7">
      <w:pPr>
        <w:tabs>
          <w:tab w:val="center" w:pos="4536"/>
          <w:tab w:val="right" w:pos="9072"/>
        </w:tabs>
        <w:rPr>
          <w:rFonts w:ascii="Arial" w:hAnsi="Arial"/>
          <w:b/>
          <w:sz w:val="22"/>
          <w:szCs w:val="24"/>
          <w:lang w:val="en-US" w:eastAsia="zh-CN"/>
        </w:rPr>
      </w:pPr>
    </w:p>
    <w:p w14:paraId="5186F3C4" w14:textId="23296473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793E" w:rsidRPr="00A7793E">
        <w:rPr>
          <w:rFonts w:ascii="Arial" w:hAnsi="Arial" w:cs="Arial"/>
          <w:bCs/>
        </w:rPr>
        <w:t>[</w:t>
      </w:r>
      <w:r w:rsidR="00A7793E" w:rsidRPr="00A7793E">
        <w:rPr>
          <w:rFonts w:ascii="Arial" w:hAnsi="Arial" w:cs="Arial"/>
          <w:bCs/>
          <w:highlight w:val="yellow"/>
        </w:rPr>
        <w:t>Draft</w:t>
      </w:r>
      <w:r w:rsidR="00A7793E">
        <w:rPr>
          <w:rFonts w:ascii="Arial" w:hAnsi="Arial" w:cs="Arial"/>
          <w:bCs/>
        </w:rPr>
        <w:t>]</w:t>
      </w:r>
      <w:r w:rsidR="00A7793E" w:rsidRPr="00A7793E">
        <w:rPr>
          <w:rFonts w:ascii="Arial" w:hAnsi="Arial" w:cs="Arial"/>
          <w:bCs/>
        </w:rPr>
        <w:t xml:space="preserve"> Reply</w:t>
      </w:r>
      <w:r w:rsidR="00A7793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4142800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F36F7A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19</w:t>
      </w:r>
    </w:p>
    <w:p w14:paraId="6AC83482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/>
          <w:bCs/>
          <w:lang w:val="en-US"/>
        </w:rPr>
        <w:t>NR_NTN_Ph3-Core</w:t>
      </w:r>
    </w:p>
    <w:p w14:paraId="1D9353D1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9AB31E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7793E">
        <w:rPr>
          <w:rFonts w:ascii="Arial" w:hAnsi="Arial" w:cs="Arial"/>
          <w:bCs/>
        </w:rPr>
        <w:t>OPPO [</w:t>
      </w:r>
      <w:r w:rsidR="00A7793E" w:rsidRPr="00A7793E">
        <w:rPr>
          <w:rFonts w:ascii="Arial" w:hAnsi="Arial" w:cs="Arial"/>
          <w:bCs/>
          <w:highlight w:val="yellow"/>
        </w:rPr>
        <w:t xml:space="preserve">to be </w:t>
      </w:r>
      <w:r w:rsidRPr="00A7793E">
        <w:rPr>
          <w:rFonts w:ascii="Arial" w:hAnsi="Arial" w:cs="Arial"/>
          <w:bCs/>
          <w:highlight w:val="yellow"/>
        </w:rPr>
        <w:t>RAN</w:t>
      </w:r>
      <w:r w:rsidR="00A7793E" w:rsidRPr="00A7793E">
        <w:rPr>
          <w:rFonts w:ascii="Arial" w:hAnsi="Arial" w:cs="Arial"/>
          <w:bCs/>
          <w:highlight w:val="yellow"/>
        </w:rPr>
        <w:t>1</w:t>
      </w:r>
      <w:r w:rsidR="00A7793E">
        <w:rPr>
          <w:rFonts w:ascii="Arial" w:hAnsi="Arial" w:cs="Arial"/>
          <w:bCs/>
        </w:rPr>
        <w:t>]</w:t>
      </w:r>
    </w:p>
    <w:p w14:paraId="706E9330" w14:textId="6BF973D4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A7793E">
        <w:rPr>
          <w:rFonts w:ascii="Arial" w:hAnsi="Arial" w:cs="Arial"/>
          <w:bCs/>
        </w:rPr>
        <w:t>2</w:t>
      </w:r>
    </w:p>
    <w:p w14:paraId="4EFE95BE" w14:textId="77777777" w:rsidR="00E50DD2" w:rsidRPr="002C1244" w:rsidRDefault="002C124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2C1244">
        <w:rPr>
          <w:rFonts w:ascii="Arial" w:hAnsi="Arial" w:cs="Arial"/>
          <w:bCs/>
          <w:lang w:val="en-US"/>
        </w:rPr>
        <w:t>RAN4</w:t>
      </w:r>
    </w:p>
    <w:p w14:paraId="02681363" w14:textId="77777777" w:rsidR="00E50DD2" w:rsidRDefault="00E50DD2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E50DD2" w:rsidRPr="002C1244" w:rsidRDefault="002C124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C124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2C1244">
        <w:rPr>
          <w:rFonts w:ascii="Arial" w:hAnsi="Arial" w:cs="Arial"/>
          <w:b/>
          <w:lang w:val="fr-FR"/>
        </w:rPr>
        <w:t>Person:</w:t>
      </w:r>
      <w:proofErr w:type="gramEnd"/>
    </w:p>
    <w:p w14:paraId="2950C5AF" w14:textId="77777777" w:rsidR="00E50DD2" w:rsidRPr="002C1244" w:rsidRDefault="00E50DD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E50DD2" w:rsidRDefault="002C124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f6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E50DD2" w:rsidRDefault="00E50DD2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051F577B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35ED88" w14:textId="2D210538" w:rsidR="00DD53EE" w:rsidRDefault="00DD53EE">
      <w:pPr>
        <w:pStyle w:val="aff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D53EE">
        <w:rPr>
          <w:rFonts w:ascii="Arial" w:hAnsi="Arial" w:cs="Arial"/>
          <w:lang w:val="en-US"/>
        </w:rPr>
        <w:t xml:space="preserve">RAN1 would like to thank RAN2’s LS on </w:t>
      </w:r>
      <w:r w:rsidRPr="002C1244">
        <w:rPr>
          <w:rFonts w:ascii="Arial" w:hAnsi="Arial" w:cs="Arial"/>
          <w:lang w:val="en-US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 w:rsidRPr="002C1244">
        <w:rPr>
          <w:rFonts w:ascii="Arial" w:hAnsi="Arial" w:cs="Arial"/>
          <w:lang w:val="en-US"/>
        </w:rPr>
        <w:t xml:space="preserve"> to RACH-less handover</w:t>
      </w:r>
      <w:r w:rsidRPr="00DD53EE">
        <w:rPr>
          <w:rFonts w:ascii="Arial" w:hAnsi="Arial" w:cs="Arial"/>
          <w:lang w:val="en-US"/>
        </w:rPr>
        <w:t>.</w:t>
      </w: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D53EE" w14:paraId="2B01F819" w14:textId="77777777" w:rsidTr="00DD53EE">
        <w:tc>
          <w:tcPr>
            <w:tcW w:w="9855" w:type="dxa"/>
          </w:tcPr>
          <w:p w14:paraId="226C2CDE" w14:textId="20571D54" w:rsidR="00DD53EE" w:rsidRDefault="00DD53EE">
            <w:pPr>
              <w:pStyle w:val="aff4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2C1244">
              <w:rPr>
                <w:rFonts w:ascii="Arial" w:hAnsi="Arial" w:cs="Arial"/>
                <w:lang w:val="en-US"/>
              </w:rPr>
              <w:t>RAN2 would like to check with RAN1 whether the use of OCC for NTN RACH-less handover is feasible and can be supported without any further update to the specification.</w:t>
            </w:r>
          </w:p>
        </w:tc>
      </w:tr>
    </w:tbl>
    <w:p w14:paraId="5F0FFF84" w14:textId="03CA6072" w:rsidR="00DD53EE" w:rsidRDefault="00DD53EE">
      <w:pPr>
        <w:pStyle w:val="aff4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5E2A1B3" w14:textId="44A56239" w:rsidR="00DD53EE" w:rsidRPr="00DD53EE" w:rsidRDefault="00DD53EE">
      <w:pPr>
        <w:pStyle w:val="aff4"/>
        <w:tabs>
          <w:tab w:val="clear" w:pos="4153"/>
          <w:tab w:val="clear" w:pos="8306"/>
        </w:tabs>
        <w:spacing w:after="120"/>
        <w:rPr>
          <w:rFonts w:ascii="Arial" w:hAnsi="Arial" w:cs="Arial" w:hint="eastAsia"/>
          <w:b/>
          <w:bCs/>
          <w:lang w:val="en-US" w:eastAsia="zh-CN"/>
        </w:rPr>
      </w:pPr>
      <w:r w:rsidRPr="00DD53EE">
        <w:rPr>
          <w:rFonts w:ascii="Arial" w:hAnsi="Arial" w:cs="Arial" w:hint="eastAsia"/>
          <w:b/>
          <w:bCs/>
          <w:lang w:val="en-US" w:eastAsia="zh-CN"/>
        </w:rPr>
        <w:t>R</w:t>
      </w:r>
      <w:r w:rsidRPr="00DD53EE">
        <w:rPr>
          <w:rFonts w:ascii="Arial" w:hAnsi="Arial" w:cs="Arial"/>
          <w:b/>
          <w:bCs/>
          <w:lang w:val="en-US" w:eastAsia="zh-CN"/>
        </w:rPr>
        <w:t>AN1 response</w:t>
      </w:r>
    </w:p>
    <w:p w14:paraId="036969BC" w14:textId="77777777" w:rsidR="00E928F0" w:rsidRPr="00E928F0" w:rsidRDefault="00E928F0" w:rsidP="00E928F0">
      <w:pPr>
        <w:pStyle w:val="aff4"/>
        <w:spacing w:after="120"/>
        <w:rPr>
          <w:rFonts w:ascii="Arial" w:hAnsi="Arial" w:cs="Arial"/>
          <w:lang w:val="en-US"/>
        </w:rPr>
      </w:pPr>
      <w:r w:rsidRPr="00E928F0">
        <w:rPr>
          <w:rFonts w:ascii="Arial" w:hAnsi="Arial" w:cs="Arial"/>
          <w:lang w:val="en-US"/>
        </w:rPr>
        <w:t>At least the following RAN1 specification updates are required to support the use of OCC for NTN RACH-less handover:</w:t>
      </w:r>
    </w:p>
    <w:p w14:paraId="7E0A0E96" w14:textId="4DF8B12B" w:rsidR="00E928F0" w:rsidRPr="00E928F0" w:rsidRDefault="00E928F0" w:rsidP="00E928F0">
      <w:pPr>
        <w:pStyle w:val="aff4"/>
        <w:numPr>
          <w:ilvl w:val="0"/>
          <w:numId w:val="16"/>
        </w:numPr>
        <w:spacing w:after="120"/>
        <w:rPr>
          <w:rFonts w:ascii="Arial" w:hAnsi="Arial" w:cs="Arial"/>
          <w:lang w:val="en-US"/>
        </w:rPr>
      </w:pPr>
      <w:r w:rsidRPr="00E928F0">
        <w:rPr>
          <w:rFonts w:ascii="Arial" w:hAnsi="Arial" w:cs="Arial"/>
          <w:lang w:val="en-US"/>
        </w:rPr>
        <w:t>the mapping relationship between SSB index and valid OCC groups for CG-PUSCH.</w:t>
      </w:r>
    </w:p>
    <w:p w14:paraId="62DE80A8" w14:textId="18BCC141" w:rsidR="00E928F0" w:rsidRPr="00E928F0" w:rsidRDefault="00E928F0" w:rsidP="00E928F0">
      <w:pPr>
        <w:pStyle w:val="aff4"/>
        <w:numPr>
          <w:ilvl w:val="0"/>
          <w:numId w:val="16"/>
        </w:numPr>
        <w:spacing w:after="120"/>
        <w:rPr>
          <w:rFonts w:ascii="Arial" w:hAnsi="Arial" w:cs="Arial"/>
          <w:lang w:val="en-US"/>
        </w:rPr>
      </w:pPr>
      <w:r w:rsidRPr="00E928F0">
        <w:rPr>
          <w:rFonts w:ascii="Arial" w:hAnsi="Arial" w:cs="Arial"/>
          <w:lang w:val="en-US"/>
        </w:rPr>
        <w:t>the rule for OCC group validation for CG-PUSCH.</w:t>
      </w:r>
    </w:p>
    <w:p w14:paraId="0CFAAA17" w14:textId="0D2C5457" w:rsidR="00E928F0" w:rsidRPr="00E928F0" w:rsidRDefault="00E928F0" w:rsidP="00E928F0">
      <w:pPr>
        <w:pStyle w:val="aff4"/>
        <w:numPr>
          <w:ilvl w:val="0"/>
          <w:numId w:val="16"/>
        </w:numPr>
        <w:spacing w:after="120"/>
        <w:rPr>
          <w:rFonts w:ascii="Arial" w:hAnsi="Arial" w:cs="Arial"/>
          <w:lang w:val="en-US"/>
        </w:rPr>
      </w:pPr>
      <w:r w:rsidRPr="00E928F0">
        <w:rPr>
          <w:rFonts w:ascii="Arial" w:hAnsi="Arial" w:cs="Arial"/>
          <w:lang w:val="en-US"/>
        </w:rPr>
        <w:t>the rule for OCC group dropping for CG-PUSCH.</w:t>
      </w:r>
    </w:p>
    <w:p w14:paraId="23EDAB8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41380F0" w:rsidR="00E50DD2" w:rsidRDefault="002C124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D53E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1BB3C70" w14:textId="335569B2" w:rsidR="00E50DD2" w:rsidRPr="002C1244" w:rsidRDefault="002C124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DD53E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respectfully asks RAN</w:t>
      </w:r>
      <w:r w:rsidR="00DD53EE">
        <w:rPr>
          <w:rFonts w:ascii="Arial" w:hAnsi="Arial" w:cs="Arial"/>
        </w:rPr>
        <w:t>2</w:t>
      </w:r>
      <w:r w:rsidRPr="002C124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to </w:t>
      </w:r>
      <w:r w:rsidR="00584ABA" w:rsidRPr="00584ABA">
        <w:rPr>
          <w:rFonts w:ascii="Arial" w:hAnsi="Arial" w:cs="Arial"/>
        </w:rPr>
        <w:t>take the above responses into consideration in their future work</w:t>
      </w:r>
      <w:r w:rsidRPr="002C1244">
        <w:rPr>
          <w:rFonts w:ascii="Arial" w:hAnsi="Arial" w:cs="Arial"/>
          <w:lang w:val="en-US"/>
        </w:rPr>
        <w:t>.</w:t>
      </w:r>
    </w:p>
    <w:p w14:paraId="4AF66D3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3256313" w:rsidR="00E50DD2" w:rsidRDefault="002C124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D53E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0F97243" w14:textId="05A694B8" w:rsidR="00E50DD2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</w:t>
      </w:r>
      <w:r w:rsidR="00DD53E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</w:t>
      </w:r>
      <w:r w:rsidR="00DD53EE">
        <w:rPr>
          <w:rFonts w:ascii="Arial" w:hAnsi="Arial" w:cs="Arial"/>
        </w:rPr>
        <w:t>124</w:t>
      </w:r>
      <w:r>
        <w:rPr>
          <w:rFonts w:ascii="Arial" w:hAnsi="Arial" w:cs="Arial"/>
          <w:bCs/>
        </w:rPr>
        <w:tab/>
      </w:r>
      <w:r w:rsidR="00DD53EE" w:rsidRPr="002C1244">
        <w:rPr>
          <w:rFonts w:ascii="Arial" w:hAnsi="Arial" w:cs="Arial"/>
          <w:bCs/>
          <w:lang w:val="en-US"/>
        </w:rPr>
        <w:t>09</w:t>
      </w:r>
      <w:r w:rsidR="00DD53EE">
        <w:rPr>
          <w:rFonts w:ascii="Arial" w:hAnsi="Arial" w:cs="Arial"/>
        </w:rPr>
        <w:t xml:space="preserve"> - </w:t>
      </w:r>
      <w:r w:rsidR="00DD53EE" w:rsidRPr="002C1244">
        <w:rPr>
          <w:rFonts w:ascii="Arial" w:hAnsi="Arial" w:cs="Arial"/>
          <w:lang w:val="en-US"/>
        </w:rPr>
        <w:t>13</w:t>
      </w:r>
      <w:r w:rsidR="00DD53EE">
        <w:rPr>
          <w:rFonts w:ascii="Arial" w:hAnsi="Arial" w:cs="Arial"/>
        </w:rPr>
        <w:t xml:space="preserve"> </w:t>
      </w:r>
      <w:r w:rsidR="00DD53EE" w:rsidRPr="002C1244">
        <w:rPr>
          <w:rFonts w:ascii="Arial" w:hAnsi="Arial" w:cs="Arial"/>
          <w:lang w:val="en-US"/>
        </w:rPr>
        <w:t>February</w:t>
      </w:r>
      <w:r w:rsidR="00DD53EE">
        <w:rPr>
          <w:rFonts w:ascii="Arial" w:hAnsi="Arial" w:cs="Arial"/>
        </w:rPr>
        <w:t>,</w:t>
      </w:r>
      <w:r w:rsidR="00DD53EE" w:rsidRPr="002C1244">
        <w:rPr>
          <w:rFonts w:ascii="Arial" w:hAnsi="Arial" w:cs="Arial"/>
          <w:lang w:val="en-US"/>
        </w:rPr>
        <w:t xml:space="preserve"> </w:t>
      </w:r>
      <w:r w:rsidR="00DD53EE">
        <w:rPr>
          <w:rFonts w:ascii="Arial" w:hAnsi="Arial" w:cs="Arial"/>
        </w:rPr>
        <w:t>202</w:t>
      </w:r>
      <w:r w:rsidR="00DD53EE" w:rsidRPr="002C1244">
        <w:rPr>
          <w:rFonts w:ascii="Arial" w:hAnsi="Arial" w:cs="Arial"/>
          <w:lang w:val="en-US"/>
        </w:rPr>
        <w:t>6</w:t>
      </w:r>
      <w:r w:rsidR="00DD53EE">
        <w:rPr>
          <w:rFonts w:ascii="Arial" w:hAnsi="Arial" w:cs="Arial"/>
          <w:bCs/>
        </w:rPr>
        <w:tab/>
      </w:r>
      <w:r w:rsidR="00DD53EE">
        <w:rPr>
          <w:rFonts w:ascii="Arial" w:hAnsi="Arial" w:cs="Arial"/>
          <w:bCs/>
        </w:rPr>
        <w:tab/>
      </w:r>
      <w:r w:rsidR="00DD53EE">
        <w:rPr>
          <w:rFonts w:ascii="Arial" w:hAnsi="Arial" w:cs="Arial"/>
          <w:bCs/>
        </w:rPr>
        <w:tab/>
      </w:r>
      <w:r w:rsidR="00DD53EE" w:rsidRPr="002C1244">
        <w:rPr>
          <w:rFonts w:ascii="Arial" w:hAnsi="Arial" w:cs="Arial"/>
          <w:bCs/>
          <w:lang w:val="en-US"/>
        </w:rPr>
        <w:t>Gothenburg</w:t>
      </w:r>
      <w:r w:rsidR="00DD53EE">
        <w:rPr>
          <w:rFonts w:ascii="Arial" w:hAnsi="Arial" w:cs="Arial"/>
          <w:bCs/>
        </w:rPr>
        <w:t xml:space="preserve">, </w:t>
      </w:r>
      <w:r w:rsidR="00DD53EE" w:rsidRPr="002C1244">
        <w:rPr>
          <w:rFonts w:ascii="Arial" w:hAnsi="Arial" w:cs="Arial"/>
          <w:bCs/>
          <w:lang w:val="en-US"/>
        </w:rPr>
        <w:t>Sweden</w:t>
      </w:r>
    </w:p>
    <w:p w14:paraId="788634EB" w14:textId="42E927BF" w:rsidR="00E50DD2" w:rsidRPr="002C1244" w:rsidRDefault="002C124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>TSG-RAN</w:t>
      </w:r>
      <w:r w:rsidR="00DD53E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</w:t>
      </w:r>
      <w:r w:rsidR="00DD53EE">
        <w:rPr>
          <w:rFonts w:ascii="Arial" w:hAnsi="Arial" w:cs="Arial"/>
        </w:rPr>
        <w:t>124</w:t>
      </w:r>
      <w:r w:rsidR="00B64C1B">
        <w:rPr>
          <w:rFonts w:ascii="Arial" w:hAnsi="Arial" w:cs="Arial"/>
        </w:rPr>
        <w:t>-</w:t>
      </w:r>
      <w:r w:rsidR="00DD53EE">
        <w:rPr>
          <w:rFonts w:ascii="Arial" w:hAnsi="Arial" w:cs="Arial"/>
        </w:rPr>
        <w:t>bis</w:t>
      </w:r>
      <w:r>
        <w:rPr>
          <w:rFonts w:ascii="Arial" w:hAnsi="Arial" w:cs="Arial"/>
          <w:bCs/>
        </w:rPr>
        <w:tab/>
      </w:r>
      <w:r w:rsidR="00B64C1B" w:rsidRPr="007A688C">
        <w:rPr>
          <w:rFonts w:ascii="Arial" w:hAnsi="Arial" w:cs="Arial"/>
          <w:bCs/>
          <w:lang w:val="en-US"/>
        </w:rPr>
        <w:t>13</w:t>
      </w:r>
      <w:r w:rsidRPr="007A688C">
        <w:rPr>
          <w:rFonts w:ascii="Arial" w:hAnsi="Arial" w:cs="Arial"/>
        </w:rPr>
        <w:t xml:space="preserve"> - </w:t>
      </w:r>
      <w:r w:rsidRPr="007A688C">
        <w:rPr>
          <w:rFonts w:ascii="Arial" w:hAnsi="Arial" w:cs="Arial"/>
          <w:lang w:val="en-US"/>
        </w:rPr>
        <w:t>1</w:t>
      </w:r>
      <w:r w:rsidR="00B64C1B" w:rsidRPr="007A688C">
        <w:rPr>
          <w:rFonts w:ascii="Arial" w:hAnsi="Arial" w:cs="Arial"/>
          <w:lang w:val="en-US"/>
        </w:rPr>
        <w:t>7</w:t>
      </w:r>
      <w:r w:rsidRPr="007A688C">
        <w:rPr>
          <w:rFonts w:ascii="Arial" w:hAnsi="Arial" w:cs="Arial"/>
        </w:rPr>
        <w:t xml:space="preserve"> </w:t>
      </w:r>
      <w:r w:rsidR="00B64C1B" w:rsidRPr="007A688C">
        <w:rPr>
          <w:rFonts w:ascii="Arial" w:hAnsi="Arial" w:cs="Arial"/>
          <w:lang w:val="en-US"/>
        </w:rPr>
        <w:t>April</w:t>
      </w:r>
      <w:r w:rsidRPr="007A688C">
        <w:rPr>
          <w:rFonts w:ascii="Arial" w:hAnsi="Arial" w:cs="Arial"/>
        </w:rPr>
        <w:t>,</w:t>
      </w:r>
      <w:r w:rsidRPr="007A688C">
        <w:rPr>
          <w:rFonts w:ascii="Arial" w:hAnsi="Arial" w:cs="Arial"/>
          <w:lang w:val="en-US"/>
        </w:rPr>
        <w:t xml:space="preserve"> </w:t>
      </w:r>
      <w:r w:rsidRPr="007A688C">
        <w:rPr>
          <w:rFonts w:ascii="Arial" w:hAnsi="Arial" w:cs="Arial"/>
        </w:rPr>
        <w:t>20</w:t>
      </w:r>
      <w:r>
        <w:rPr>
          <w:rFonts w:ascii="Arial" w:hAnsi="Arial" w:cs="Arial"/>
        </w:rPr>
        <w:t>2</w:t>
      </w:r>
      <w:r w:rsidRPr="002C1244">
        <w:rPr>
          <w:rFonts w:ascii="Arial" w:hAnsi="Arial" w:cs="Arial"/>
          <w:lang w:val="en-US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64C1B">
        <w:rPr>
          <w:rFonts w:ascii="Arial" w:hAnsi="Arial" w:cs="Arial"/>
          <w:bCs/>
          <w:lang w:val="en-US"/>
        </w:rPr>
        <w:t>Malta</w:t>
      </w:r>
      <w:r>
        <w:rPr>
          <w:rFonts w:ascii="Arial" w:hAnsi="Arial" w:cs="Arial"/>
          <w:bCs/>
        </w:rPr>
        <w:t xml:space="preserve">, </w:t>
      </w:r>
      <w:r w:rsidR="00B64C1B">
        <w:rPr>
          <w:rFonts w:ascii="Arial" w:hAnsi="Arial" w:cs="Arial"/>
          <w:bCs/>
          <w:lang w:val="en-US"/>
        </w:rPr>
        <w:t>MT</w:t>
      </w:r>
    </w:p>
    <w:p w14:paraId="4EF9E6CC" w14:textId="77777777" w:rsidR="00E50DD2" w:rsidRDefault="00E50D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50DD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30294" w14:textId="77777777" w:rsidR="00750B72" w:rsidRDefault="00750B72" w:rsidP="009A1BB7">
      <w:r>
        <w:separator/>
      </w:r>
    </w:p>
  </w:endnote>
  <w:endnote w:type="continuationSeparator" w:id="0">
    <w:p w14:paraId="60152C45" w14:textId="77777777" w:rsidR="00750B72" w:rsidRDefault="00750B72" w:rsidP="009A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DBC6" w14:textId="77777777" w:rsidR="00750B72" w:rsidRDefault="00750B72" w:rsidP="009A1BB7">
      <w:r>
        <w:separator/>
      </w:r>
    </w:p>
  </w:footnote>
  <w:footnote w:type="continuationSeparator" w:id="0">
    <w:p w14:paraId="22786248" w14:textId="77777777" w:rsidR="00750B72" w:rsidRDefault="00750B72" w:rsidP="009A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F3D73"/>
    <w:multiLevelType w:val="hybridMultilevel"/>
    <w:tmpl w:val="4382344A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13"/>
  </w:num>
  <w:num w:numId="14">
    <w:abstractNumId w:val="11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E4FC7E7F"/>
    <w:rsid w:val="EBDFACEB"/>
    <w:rsid w:val="EDFF577C"/>
    <w:rsid w:val="FEBD75D1"/>
    <w:rsid w:val="FF1EACE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1244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84ABA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50B72"/>
    <w:rsid w:val="00764B84"/>
    <w:rsid w:val="00781D46"/>
    <w:rsid w:val="007822EF"/>
    <w:rsid w:val="00783493"/>
    <w:rsid w:val="00787EAC"/>
    <w:rsid w:val="007A671D"/>
    <w:rsid w:val="007A683E"/>
    <w:rsid w:val="007A688C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B7957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1BB7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7793E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4C1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53EE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0DD2"/>
    <w:rsid w:val="00E5415D"/>
    <w:rsid w:val="00E560E7"/>
    <w:rsid w:val="00E57BA2"/>
    <w:rsid w:val="00E63CA0"/>
    <w:rsid w:val="00E7017E"/>
    <w:rsid w:val="00E73827"/>
    <w:rsid w:val="00E83F3C"/>
    <w:rsid w:val="00E928F0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1795A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7FE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0A078"/>
  <w15:docId w15:val="{A388A150-7232-43AF-AEE5-B0F895F3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lang w:val="en-GB"/>
    </w:rPr>
  </w:style>
  <w:style w:type="paragraph" w:styleId="1">
    <w:name w:val="heading 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Block Text"/>
    <w:basedOn w:val="a1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8">
    <w:name w:val="Body Text"/>
    <w:basedOn w:val="a1"/>
    <w:link w:val="a9"/>
    <w:semiHidden/>
    <w:rPr>
      <w:rFonts w:ascii="Arial" w:hAnsi="Arial" w:cs="Arial"/>
      <w:color w:val="FF0000"/>
    </w:rPr>
  </w:style>
  <w:style w:type="paragraph" w:styleId="22">
    <w:name w:val="Body Text 2"/>
    <w:basedOn w:val="a1"/>
    <w:link w:val="23"/>
    <w:uiPriority w:val="99"/>
    <w:semiHidden/>
    <w:unhideWhenUsed/>
    <w:pPr>
      <w:spacing w:after="120" w:line="480" w:lineRule="auto"/>
    </w:pPr>
  </w:style>
  <w:style w:type="paragraph" w:styleId="32">
    <w:name w:val="Body Text 3"/>
    <w:basedOn w:val="a1"/>
    <w:link w:val="33"/>
    <w:uiPriority w:val="99"/>
    <w:semiHidden/>
    <w:unhideWhenUsed/>
    <w:pPr>
      <w:spacing w:after="120"/>
    </w:pPr>
    <w:rPr>
      <w:sz w:val="16"/>
      <w:szCs w:val="16"/>
    </w:rPr>
  </w:style>
  <w:style w:type="paragraph" w:styleId="aa">
    <w:name w:val="Body Text First Indent"/>
    <w:basedOn w:val="a8"/>
    <w:link w:val="ab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ac">
    <w:name w:val="Body Text Indent"/>
    <w:basedOn w:val="a1"/>
    <w:link w:val="ad"/>
    <w:uiPriority w:val="99"/>
    <w:semiHidden/>
    <w:unhideWhenUsed/>
    <w:pPr>
      <w:spacing w:after="120"/>
      <w:ind w:left="283"/>
    </w:pPr>
  </w:style>
  <w:style w:type="paragraph" w:styleId="24">
    <w:name w:val="Body Text First Indent 2"/>
    <w:basedOn w:val="ac"/>
    <w:link w:val="25"/>
    <w:uiPriority w:val="99"/>
    <w:semiHidden/>
    <w:unhideWhenUsed/>
    <w:pPr>
      <w:spacing w:after="0"/>
      <w:ind w:left="360" w:firstLine="360"/>
    </w:pPr>
  </w:style>
  <w:style w:type="paragraph" w:styleId="26">
    <w:name w:val="Body Text Indent 2"/>
    <w:basedOn w:val="a1"/>
    <w:link w:val="27"/>
    <w:uiPriority w:val="99"/>
    <w:semiHidden/>
    <w:unhideWhenUsed/>
    <w:pPr>
      <w:spacing w:after="120" w:line="480" w:lineRule="auto"/>
      <w:ind w:left="283"/>
    </w:pPr>
  </w:style>
  <w:style w:type="paragraph" w:styleId="34">
    <w:name w:val="Body Text Indent 3"/>
    <w:basedOn w:val="a1"/>
    <w:link w:val="35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e">
    <w:name w:val="caption"/>
    <w:basedOn w:val="a1"/>
    <w:next w:val="a1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Closing"/>
    <w:basedOn w:val="a1"/>
    <w:link w:val="af0"/>
    <w:uiPriority w:val="99"/>
    <w:semiHidden/>
    <w:unhideWhenUsed/>
    <w:pPr>
      <w:ind w:left="4252"/>
    </w:pPr>
  </w:style>
  <w:style w:type="character" w:styleId="af1">
    <w:name w:val="annotation reference"/>
    <w:basedOn w:val="a2"/>
    <w:semiHidden/>
    <w:rPr>
      <w:sz w:val="16"/>
    </w:rPr>
  </w:style>
  <w:style w:type="paragraph" w:styleId="af2">
    <w:name w:val="annotation text"/>
    <w:basedOn w:val="a1"/>
    <w:link w:val="af3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6">
    <w:name w:val="Date"/>
    <w:basedOn w:val="a1"/>
    <w:next w:val="a1"/>
    <w:link w:val="af7"/>
    <w:uiPriority w:val="99"/>
    <w:semiHidden/>
    <w:unhideWhenUsed/>
  </w:style>
  <w:style w:type="paragraph" w:styleId="af8">
    <w:name w:val="Document Map"/>
    <w:basedOn w:val="a1"/>
    <w:link w:val="af9"/>
    <w:uiPriority w:val="99"/>
    <w:semiHidden/>
    <w:unhideWhenUsed/>
    <w:rPr>
      <w:sz w:val="24"/>
      <w:szCs w:val="24"/>
    </w:rPr>
  </w:style>
  <w:style w:type="paragraph" w:styleId="afa">
    <w:name w:val="E-mail Signature"/>
    <w:basedOn w:val="a1"/>
    <w:link w:val="afb"/>
    <w:uiPriority w:val="99"/>
    <w:semiHidden/>
    <w:unhideWhenUsed/>
  </w:style>
  <w:style w:type="paragraph" w:styleId="afc">
    <w:name w:val="endnote text"/>
    <w:basedOn w:val="a1"/>
    <w:link w:val="afd"/>
    <w:uiPriority w:val="99"/>
    <w:semiHidden/>
    <w:unhideWhenUsed/>
  </w:style>
  <w:style w:type="paragraph" w:styleId="afe">
    <w:name w:val="envelope address"/>
    <w:basedOn w:val="a1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1"/>
    <w:uiPriority w:val="99"/>
    <w:semiHidden/>
    <w:unhideWhenUsed/>
    <w:rPr>
      <w:rFonts w:asciiTheme="majorHAnsi" w:eastAsiaTheme="majorEastAsia" w:hAnsiTheme="majorHAnsi" w:cstheme="majorBidi"/>
    </w:rPr>
  </w:style>
  <w:style w:type="character" w:styleId="aff0">
    <w:name w:val="FollowedHyperlink"/>
    <w:basedOn w:val="a2"/>
    <w:uiPriority w:val="99"/>
    <w:semiHidden/>
    <w:unhideWhenUsed/>
    <w:rPr>
      <w:color w:val="954F72" w:themeColor="followedHyperlink"/>
      <w:u w:val="single"/>
    </w:rPr>
  </w:style>
  <w:style w:type="paragraph" w:styleId="aff1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ff2">
    <w:name w:val="footnote text"/>
    <w:basedOn w:val="a1"/>
    <w:link w:val="aff3"/>
    <w:uiPriority w:val="99"/>
    <w:semiHidden/>
    <w:unhideWhenUsed/>
  </w:style>
  <w:style w:type="paragraph" w:styleId="aff4">
    <w:name w:val="header"/>
    <w:basedOn w:val="a1"/>
    <w:link w:val="aff5"/>
    <w:semiHidden/>
    <w:pPr>
      <w:tabs>
        <w:tab w:val="center" w:pos="4153"/>
        <w:tab w:val="right" w:pos="8306"/>
      </w:tabs>
    </w:pPr>
  </w:style>
  <w:style w:type="paragraph" w:styleId="HTML">
    <w:name w:val="HTML Address"/>
    <w:basedOn w:val="a1"/>
    <w:link w:val="HTML0"/>
    <w:uiPriority w:val="99"/>
    <w:semiHidden/>
    <w:unhideWhenUsed/>
    <w:rPr>
      <w:i/>
      <w:iCs/>
    </w:rPr>
  </w:style>
  <w:style w:type="paragraph" w:styleId="HTML1">
    <w:name w:val="HTML Preformatted"/>
    <w:basedOn w:val="a1"/>
    <w:link w:val="HTML2"/>
    <w:uiPriority w:val="99"/>
    <w:semiHidden/>
    <w:unhideWhenUsed/>
    <w:rPr>
      <w:rFonts w:ascii="Consolas" w:hAnsi="Consolas" w:cs="Consolas"/>
    </w:rPr>
  </w:style>
  <w:style w:type="character" w:styleId="aff6">
    <w:name w:val="Hyperlink"/>
    <w:basedOn w:val="a2"/>
    <w:uiPriority w:val="99"/>
    <w:unhideWhenUsed/>
    <w:rPr>
      <w:color w:val="0000FF"/>
      <w:u w:val="single"/>
    </w:rPr>
  </w:style>
  <w:style w:type="paragraph" w:styleId="10">
    <w:name w:val="index 1"/>
    <w:basedOn w:val="a1"/>
    <w:next w:val="a1"/>
    <w:uiPriority w:val="99"/>
    <w:semiHidden/>
    <w:unhideWhenUsed/>
    <w:pPr>
      <w:ind w:left="200" w:hanging="200"/>
    </w:pPr>
  </w:style>
  <w:style w:type="paragraph" w:styleId="28">
    <w:name w:val="index 2"/>
    <w:basedOn w:val="a1"/>
    <w:next w:val="a1"/>
    <w:uiPriority w:val="99"/>
    <w:semiHidden/>
    <w:unhideWhenUsed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pPr>
      <w:ind w:left="1800" w:hanging="200"/>
    </w:pPr>
  </w:style>
  <w:style w:type="paragraph" w:styleId="aff7">
    <w:name w:val="index heading"/>
    <w:basedOn w:val="a1"/>
    <w:next w:val="10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8">
    <w:name w:val="List"/>
    <w:basedOn w:val="a1"/>
    <w:uiPriority w:val="99"/>
    <w:semiHidden/>
    <w:unhideWhenUsed/>
    <w:pPr>
      <w:ind w:left="283" w:hanging="283"/>
      <w:contextualSpacing/>
    </w:pPr>
  </w:style>
  <w:style w:type="paragraph" w:styleId="29">
    <w:name w:val="List 2"/>
    <w:basedOn w:val="a1"/>
    <w:uiPriority w:val="99"/>
    <w:semiHidden/>
    <w:unhideWhenUsed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pPr>
      <w:numPr>
        <w:numId w:val="5"/>
      </w:numPr>
      <w:contextualSpacing/>
    </w:pPr>
  </w:style>
  <w:style w:type="paragraph" w:styleId="aff9">
    <w:name w:val="List Continue"/>
    <w:basedOn w:val="a1"/>
    <w:uiPriority w:val="99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1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pPr>
      <w:numPr>
        <w:numId w:val="10"/>
      </w:numPr>
      <w:contextualSpacing/>
    </w:pPr>
  </w:style>
  <w:style w:type="paragraph" w:styleId="affa">
    <w:name w:val="macro"/>
    <w:link w:val="affb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styleId="affc">
    <w:name w:val="Message Header"/>
    <w:basedOn w:val="a1"/>
    <w:link w:val="affd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Normal (Web)"/>
    <w:basedOn w:val="a1"/>
    <w:uiPriority w:val="99"/>
    <w:semiHidden/>
    <w:unhideWhenUsed/>
    <w:rPr>
      <w:sz w:val="24"/>
      <w:szCs w:val="24"/>
    </w:rPr>
  </w:style>
  <w:style w:type="paragraph" w:styleId="afff">
    <w:name w:val="Normal Indent"/>
    <w:basedOn w:val="a1"/>
    <w:uiPriority w:val="99"/>
    <w:semiHidden/>
    <w:unhideWhenUsed/>
    <w:pPr>
      <w:ind w:left="720"/>
    </w:pPr>
  </w:style>
  <w:style w:type="paragraph" w:styleId="afff0">
    <w:name w:val="Note Heading"/>
    <w:basedOn w:val="a1"/>
    <w:next w:val="a1"/>
    <w:link w:val="afff1"/>
    <w:uiPriority w:val="99"/>
    <w:semiHidden/>
    <w:unhideWhenUsed/>
  </w:style>
  <w:style w:type="character" w:styleId="afff2">
    <w:name w:val="page number"/>
    <w:basedOn w:val="a2"/>
    <w:semiHidden/>
  </w:style>
  <w:style w:type="paragraph" w:styleId="afff3">
    <w:name w:val="Plain Text"/>
    <w:basedOn w:val="a1"/>
    <w:link w:val="afff4"/>
    <w:uiPriority w:val="99"/>
    <w:semiHidden/>
    <w:unhideWhenUsed/>
    <w:rPr>
      <w:rFonts w:ascii="Consolas" w:hAnsi="Consolas" w:cs="Consolas"/>
      <w:sz w:val="21"/>
      <w:szCs w:val="21"/>
    </w:rPr>
  </w:style>
  <w:style w:type="paragraph" w:styleId="afff5">
    <w:name w:val="Salutation"/>
    <w:basedOn w:val="a1"/>
    <w:next w:val="a1"/>
    <w:link w:val="afff6"/>
    <w:uiPriority w:val="99"/>
    <w:semiHidden/>
    <w:unhideWhenUsed/>
  </w:style>
  <w:style w:type="paragraph" w:styleId="afff7">
    <w:name w:val="Signature"/>
    <w:basedOn w:val="a1"/>
    <w:link w:val="afff8"/>
    <w:uiPriority w:val="99"/>
    <w:semiHidden/>
    <w:unhideWhenUsed/>
    <w:pPr>
      <w:ind w:left="4252"/>
    </w:pPr>
  </w:style>
  <w:style w:type="paragraph" w:styleId="afff9">
    <w:name w:val="Subtitle"/>
    <w:basedOn w:val="a1"/>
    <w:next w:val="a1"/>
    <w:link w:val="afffa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afffb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able of authorities"/>
    <w:basedOn w:val="a1"/>
    <w:next w:val="a1"/>
    <w:uiPriority w:val="99"/>
    <w:semiHidden/>
    <w:unhideWhenUsed/>
    <w:pPr>
      <w:ind w:left="200" w:hanging="200"/>
    </w:pPr>
  </w:style>
  <w:style w:type="paragraph" w:styleId="afffd">
    <w:name w:val="table of figures"/>
    <w:basedOn w:val="a1"/>
    <w:next w:val="a1"/>
    <w:uiPriority w:val="99"/>
    <w:semiHidden/>
    <w:unhideWhenUsed/>
  </w:style>
  <w:style w:type="paragraph" w:styleId="afffe">
    <w:name w:val="Title"/>
    <w:basedOn w:val="a1"/>
    <w:next w:val="a1"/>
    <w:link w:val="affff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0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pPr>
      <w:spacing w:after="100"/>
      <w:ind w:left="1600"/>
    </w:pPr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ffff1">
    <w:name w:val="??"/>
    <w:pPr>
      <w:widowControl w:val="0"/>
    </w:pPr>
  </w:style>
  <w:style w:type="paragraph" w:customStyle="1" w:styleId="2b">
    <w:name w:val="??? 2"/>
    <w:basedOn w:val="affff1"/>
    <w:next w:val="affff1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1"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4"/>
      </w:numPr>
    </w:pPr>
    <w:rPr>
      <w:color w:val="FF0000"/>
    </w:rPr>
  </w:style>
  <w:style w:type="character" w:customStyle="1" w:styleId="a6">
    <w:name w:val="批注框文本 字符"/>
    <w:basedOn w:val="a2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f9">
    <w:name w:val="文档结构图 字符"/>
    <w:basedOn w:val="a2"/>
    <w:link w:val="af8"/>
    <w:uiPriority w:val="99"/>
    <w:semiHidden/>
    <w:rPr>
      <w:sz w:val="24"/>
      <w:szCs w:val="24"/>
      <w:lang w:val="en-GB"/>
    </w:rPr>
  </w:style>
  <w:style w:type="character" w:customStyle="1" w:styleId="11">
    <w:name w:val="未处理的提及1"/>
    <w:basedOn w:val="a2"/>
    <w:uiPriority w:val="99"/>
    <w:rPr>
      <w:color w:val="808080"/>
      <w:shd w:val="clear" w:color="auto" w:fill="E6E6E6"/>
    </w:rPr>
  </w:style>
  <w:style w:type="paragraph" w:customStyle="1" w:styleId="12">
    <w:name w:val="书目1"/>
    <w:basedOn w:val="a1"/>
    <w:next w:val="a1"/>
    <w:uiPriority w:val="37"/>
    <w:semiHidden/>
    <w:unhideWhenUsed/>
  </w:style>
  <w:style w:type="character" w:customStyle="1" w:styleId="23">
    <w:name w:val="正文文本 2 字符"/>
    <w:basedOn w:val="a2"/>
    <w:link w:val="22"/>
    <w:uiPriority w:val="99"/>
    <w:semiHidden/>
    <w:rPr>
      <w:lang w:val="en-GB"/>
    </w:rPr>
  </w:style>
  <w:style w:type="character" w:customStyle="1" w:styleId="33">
    <w:name w:val="正文文本 3 字符"/>
    <w:basedOn w:val="a2"/>
    <w:link w:val="32"/>
    <w:uiPriority w:val="99"/>
    <w:semiHidden/>
    <w:rPr>
      <w:sz w:val="16"/>
      <w:szCs w:val="16"/>
      <w:lang w:val="en-GB"/>
    </w:rPr>
  </w:style>
  <w:style w:type="character" w:customStyle="1" w:styleId="a9">
    <w:name w:val="正文文本 字符"/>
    <w:basedOn w:val="a2"/>
    <w:link w:val="a8"/>
    <w:semiHidden/>
    <w:rPr>
      <w:rFonts w:ascii="Arial" w:hAnsi="Arial" w:cs="Arial"/>
      <w:color w:val="FF0000"/>
      <w:lang w:val="en-GB"/>
    </w:rPr>
  </w:style>
  <w:style w:type="character" w:customStyle="1" w:styleId="ab">
    <w:name w:val="正文文本首行缩进 字符"/>
    <w:basedOn w:val="a9"/>
    <w:link w:val="aa"/>
    <w:uiPriority w:val="99"/>
    <w:semiHidden/>
    <w:rPr>
      <w:rFonts w:ascii="Arial" w:hAnsi="Arial" w:cs="Arial"/>
      <w:color w:val="FF0000"/>
      <w:lang w:val="en-GB"/>
    </w:rPr>
  </w:style>
  <w:style w:type="character" w:customStyle="1" w:styleId="ad">
    <w:name w:val="正文文本缩进 字符"/>
    <w:basedOn w:val="a2"/>
    <w:link w:val="ac"/>
    <w:uiPriority w:val="99"/>
    <w:semiHidden/>
    <w:rPr>
      <w:lang w:val="en-GB"/>
    </w:rPr>
  </w:style>
  <w:style w:type="character" w:customStyle="1" w:styleId="25">
    <w:name w:val="正文文本首行缩进 2 字符"/>
    <w:basedOn w:val="ad"/>
    <w:link w:val="24"/>
    <w:uiPriority w:val="99"/>
    <w:semiHidden/>
    <w:rPr>
      <w:lang w:val="en-GB"/>
    </w:rPr>
  </w:style>
  <w:style w:type="character" w:customStyle="1" w:styleId="27">
    <w:name w:val="正文文本缩进 2 字符"/>
    <w:basedOn w:val="a2"/>
    <w:link w:val="26"/>
    <w:uiPriority w:val="99"/>
    <w:semiHidden/>
    <w:rPr>
      <w:lang w:val="en-GB"/>
    </w:rPr>
  </w:style>
  <w:style w:type="character" w:customStyle="1" w:styleId="35">
    <w:name w:val="正文文本缩进 3 字符"/>
    <w:basedOn w:val="a2"/>
    <w:link w:val="34"/>
    <w:uiPriority w:val="99"/>
    <w:semiHidden/>
    <w:rPr>
      <w:sz w:val="16"/>
      <w:szCs w:val="16"/>
      <w:lang w:val="en-GB"/>
    </w:rPr>
  </w:style>
  <w:style w:type="character" w:customStyle="1" w:styleId="af0">
    <w:name w:val="结束语 字符"/>
    <w:basedOn w:val="a2"/>
    <w:link w:val="af"/>
    <w:uiPriority w:val="99"/>
    <w:semiHidden/>
    <w:rPr>
      <w:lang w:val="en-GB"/>
    </w:rPr>
  </w:style>
  <w:style w:type="character" w:customStyle="1" w:styleId="af3">
    <w:name w:val="批注文字 字符"/>
    <w:basedOn w:val="a2"/>
    <w:link w:val="af2"/>
    <w:semiHidden/>
    <w:rPr>
      <w:rFonts w:ascii="Arial" w:hAnsi="Arial"/>
      <w:lang w:val="en-GB"/>
    </w:rPr>
  </w:style>
  <w:style w:type="character" w:customStyle="1" w:styleId="af5">
    <w:name w:val="批注主题 字符"/>
    <w:basedOn w:val="af3"/>
    <w:link w:val="af4"/>
    <w:uiPriority w:val="99"/>
    <w:semiHidden/>
    <w:rPr>
      <w:rFonts w:ascii="Arial" w:hAnsi="Arial"/>
      <w:b/>
      <w:bCs/>
      <w:lang w:val="en-GB"/>
    </w:rPr>
  </w:style>
  <w:style w:type="character" w:customStyle="1" w:styleId="af7">
    <w:name w:val="日期 字符"/>
    <w:basedOn w:val="a2"/>
    <w:link w:val="af6"/>
    <w:uiPriority w:val="99"/>
    <w:semiHidden/>
    <w:rPr>
      <w:lang w:val="en-GB"/>
    </w:rPr>
  </w:style>
  <w:style w:type="character" w:customStyle="1" w:styleId="afb">
    <w:name w:val="电子邮件签名 字符"/>
    <w:basedOn w:val="a2"/>
    <w:link w:val="afa"/>
    <w:uiPriority w:val="99"/>
    <w:semiHidden/>
    <w:rPr>
      <w:lang w:val="en-GB"/>
    </w:rPr>
  </w:style>
  <w:style w:type="character" w:customStyle="1" w:styleId="afd">
    <w:name w:val="尾注文本 字符"/>
    <w:basedOn w:val="a2"/>
    <w:link w:val="afc"/>
    <w:uiPriority w:val="99"/>
    <w:semiHidden/>
    <w:rPr>
      <w:lang w:val="en-GB"/>
    </w:rPr>
  </w:style>
  <w:style w:type="character" w:customStyle="1" w:styleId="aff3">
    <w:name w:val="脚注文本 字符"/>
    <w:basedOn w:val="a2"/>
    <w:link w:val="aff2"/>
    <w:uiPriority w:val="99"/>
    <w:semiHidden/>
    <w:rPr>
      <w:lang w:val="en-GB"/>
    </w:rPr>
  </w:style>
  <w:style w:type="character" w:customStyle="1" w:styleId="HTML0">
    <w:name w:val="HTML 地址 字符"/>
    <w:basedOn w:val="a2"/>
    <w:link w:val="HTML"/>
    <w:uiPriority w:val="99"/>
    <w:semiHidden/>
    <w:rPr>
      <w:i/>
      <w:iCs/>
      <w:lang w:val="en-GB"/>
    </w:rPr>
  </w:style>
  <w:style w:type="character" w:customStyle="1" w:styleId="HTML2">
    <w:name w:val="HTML 预设格式 字符"/>
    <w:basedOn w:val="a2"/>
    <w:link w:val="HTML1"/>
    <w:uiPriority w:val="99"/>
    <w:semiHidden/>
    <w:rPr>
      <w:rFonts w:ascii="Consolas" w:hAnsi="Consolas" w:cs="Consolas"/>
      <w:lang w:val="en-GB"/>
    </w:rPr>
  </w:style>
  <w:style w:type="paragraph" w:styleId="affff2">
    <w:name w:val="Intense Quote"/>
    <w:basedOn w:val="a1"/>
    <w:next w:val="a1"/>
    <w:link w:val="affff3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ff3">
    <w:name w:val="明显引用 字符"/>
    <w:basedOn w:val="a2"/>
    <w:link w:val="affff2"/>
    <w:uiPriority w:val="30"/>
    <w:rPr>
      <w:i/>
      <w:iCs/>
      <w:color w:val="5B9BD5" w:themeColor="accent1"/>
      <w:lang w:val="en-GB"/>
    </w:rPr>
  </w:style>
  <w:style w:type="paragraph" w:styleId="affff4">
    <w:name w:val="List Paragraph"/>
    <w:basedOn w:val="a1"/>
    <w:uiPriority w:val="34"/>
    <w:qFormat/>
    <w:pPr>
      <w:ind w:left="720"/>
      <w:contextualSpacing/>
    </w:pPr>
  </w:style>
  <w:style w:type="character" w:customStyle="1" w:styleId="affb">
    <w:name w:val="宏文本 字符"/>
    <w:basedOn w:val="a2"/>
    <w:link w:val="affa"/>
    <w:uiPriority w:val="99"/>
    <w:semiHidden/>
    <w:rPr>
      <w:rFonts w:ascii="Consolas" w:hAnsi="Consolas" w:cs="Consolas"/>
      <w:lang w:val="en-GB"/>
    </w:rPr>
  </w:style>
  <w:style w:type="character" w:customStyle="1" w:styleId="affd">
    <w:name w:val="信息标题 字符"/>
    <w:basedOn w:val="a2"/>
    <w:link w:val="affc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5">
    <w:name w:val="No Spacing"/>
    <w:uiPriority w:val="1"/>
    <w:qFormat/>
    <w:rPr>
      <w:lang w:val="en-GB"/>
    </w:rPr>
  </w:style>
  <w:style w:type="character" w:customStyle="1" w:styleId="afff1">
    <w:name w:val="注释标题 字符"/>
    <w:basedOn w:val="a2"/>
    <w:link w:val="afff0"/>
    <w:uiPriority w:val="99"/>
    <w:semiHidden/>
    <w:rPr>
      <w:lang w:val="en-GB"/>
    </w:rPr>
  </w:style>
  <w:style w:type="character" w:customStyle="1" w:styleId="afff4">
    <w:name w:val="纯文本 字符"/>
    <w:basedOn w:val="a2"/>
    <w:link w:val="afff3"/>
    <w:uiPriority w:val="99"/>
    <w:semiHidden/>
    <w:rPr>
      <w:rFonts w:ascii="Consolas" w:hAnsi="Consolas" w:cs="Consolas"/>
      <w:sz w:val="21"/>
      <w:szCs w:val="21"/>
      <w:lang w:val="en-GB"/>
    </w:rPr>
  </w:style>
  <w:style w:type="paragraph" w:styleId="affff6">
    <w:name w:val="Quote"/>
    <w:basedOn w:val="a1"/>
    <w:next w:val="a1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2"/>
    <w:link w:val="affff6"/>
    <w:uiPriority w:val="29"/>
    <w:rPr>
      <w:i/>
      <w:iCs/>
      <w:color w:val="404040" w:themeColor="text1" w:themeTint="BF"/>
      <w:lang w:val="en-GB"/>
    </w:rPr>
  </w:style>
  <w:style w:type="character" w:customStyle="1" w:styleId="afff6">
    <w:name w:val="称呼 字符"/>
    <w:basedOn w:val="a2"/>
    <w:link w:val="afff5"/>
    <w:uiPriority w:val="99"/>
    <w:semiHidden/>
    <w:rPr>
      <w:lang w:val="en-GB"/>
    </w:rPr>
  </w:style>
  <w:style w:type="character" w:customStyle="1" w:styleId="afff8">
    <w:name w:val="签名 字符"/>
    <w:basedOn w:val="a2"/>
    <w:link w:val="afff7"/>
    <w:uiPriority w:val="99"/>
    <w:semiHidden/>
    <w:rPr>
      <w:lang w:val="en-GB"/>
    </w:rPr>
  </w:style>
  <w:style w:type="character" w:customStyle="1" w:styleId="afffa">
    <w:name w:val="副标题 字符"/>
    <w:basedOn w:val="a2"/>
    <w:link w:val="afff9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ffff">
    <w:name w:val="标题 字符"/>
    <w:basedOn w:val="a2"/>
    <w:link w:val="afff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3">
    <w:name w:val="修订1"/>
    <w:hidden/>
    <w:uiPriority w:val="99"/>
    <w:semiHidden/>
    <w:rPr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</w:style>
  <w:style w:type="character" w:customStyle="1" w:styleId="aff5">
    <w:name w:val="页眉 字符"/>
    <w:basedOn w:val="a2"/>
    <w:link w:val="aff4"/>
    <w:semiHidden/>
    <w:rPr>
      <w:lang w:val="en-GB"/>
    </w:rPr>
  </w:style>
  <w:style w:type="paragraph" w:customStyle="1" w:styleId="Comments">
    <w:name w:val="Comments"/>
    <w:basedOn w:val="a1"/>
    <w:qFormat/>
    <w:rPr>
      <w:i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4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internal/obd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195</Words>
  <Characters>1114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Huawei-post131</dc:creator>
  <cp:lastModifiedBy>吴作敏(Zuomin)</cp:lastModifiedBy>
  <cp:revision>15</cp:revision>
  <cp:lastPrinted>2002-04-23T23:10:00Z</cp:lastPrinted>
  <dcterms:created xsi:type="dcterms:W3CDTF">2025-09-05T10:01:00Z</dcterms:created>
  <dcterms:modified xsi:type="dcterms:W3CDTF">2025-11-07T08:16:00Z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