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0C676" w14:textId="70B92E85" w:rsidR="00636245" w:rsidRPr="00C10BFF" w:rsidRDefault="00D25E6E" w:rsidP="00782E1E">
      <w:pPr>
        <w:pStyle w:val="3GPPHeader"/>
        <w:spacing w:after="60"/>
        <w:rPr>
          <w:lang w:val="en-GB"/>
        </w:rPr>
      </w:pPr>
      <w:r w:rsidRPr="00C10BFF">
        <w:rPr>
          <w:lang w:val="en-GB"/>
        </w:rPr>
        <w:t>3GPP TSG RAN WG1 #122</w:t>
      </w:r>
      <w:r w:rsidRPr="00C10BFF">
        <w:rPr>
          <w:lang w:val="en-GB"/>
        </w:rPr>
        <w:tab/>
        <w:t>R</w:t>
      </w:r>
      <w:r w:rsidR="00EC51A9">
        <w:rPr>
          <w:lang w:val="en-GB"/>
        </w:rPr>
        <w:t>1-</w:t>
      </w:r>
      <w:r w:rsidR="000B7F2D" w:rsidRPr="00C10BFF">
        <w:rPr>
          <w:lang w:val="en-GB"/>
        </w:rPr>
        <w:t>2505795</w:t>
      </w:r>
    </w:p>
    <w:p w14:paraId="67997749" w14:textId="63AA6A93" w:rsidR="00594B51" w:rsidRPr="00C10BFF" w:rsidRDefault="00594B51" w:rsidP="00A036D8">
      <w:pPr>
        <w:pStyle w:val="3GPPHeader"/>
        <w:rPr>
          <w:lang w:val="en-GB"/>
        </w:rPr>
      </w:pPr>
      <w:r w:rsidRPr="00C10BFF">
        <w:rPr>
          <w:lang w:val="en-GB"/>
        </w:rPr>
        <w:t>Bangalore, India, August 25</w:t>
      </w:r>
      <w:r w:rsidR="00BC15E7" w:rsidRPr="00C10BFF">
        <w:rPr>
          <w:lang w:val="en-GB"/>
        </w:rPr>
        <w:t xml:space="preserve"> -</w:t>
      </w:r>
      <w:r w:rsidRPr="00C10BFF">
        <w:rPr>
          <w:lang w:val="en-GB"/>
        </w:rPr>
        <w:t xml:space="preserve"> 29, 2025 </w:t>
      </w:r>
    </w:p>
    <w:p w14:paraId="344C4F0E" w14:textId="6FDF9D8A" w:rsidR="00594B51" w:rsidRPr="00C10BFF" w:rsidRDefault="00594B51" w:rsidP="00BB582C">
      <w:pPr>
        <w:pStyle w:val="3GPPHeader"/>
        <w:rPr>
          <w:sz w:val="22"/>
          <w:lang w:val="en-GB"/>
        </w:rPr>
      </w:pPr>
      <w:r w:rsidRPr="00C10BFF">
        <w:rPr>
          <w:sz w:val="22"/>
          <w:lang w:val="en-GB"/>
        </w:rPr>
        <w:t>Agenda item:</w:t>
      </w:r>
      <w:bookmarkStart w:id="0" w:name="Source"/>
      <w:bookmarkEnd w:id="0"/>
      <w:r w:rsidRPr="00C10BFF">
        <w:rPr>
          <w:sz w:val="22"/>
          <w:lang w:val="en-GB"/>
        </w:rPr>
        <w:tab/>
        <w:t>11.4.1</w:t>
      </w:r>
    </w:p>
    <w:p w14:paraId="24EFF3D4" w14:textId="1986E8B0" w:rsidR="00636245" w:rsidRPr="00C10BFF" w:rsidRDefault="3E3B4036" w:rsidP="00714534">
      <w:pPr>
        <w:pStyle w:val="3GPPHeader"/>
        <w:rPr>
          <w:sz w:val="22"/>
          <w:lang w:val="en-GB"/>
        </w:rPr>
      </w:pPr>
      <w:r w:rsidRPr="00C10BFF">
        <w:rPr>
          <w:sz w:val="22"/>
          <w:lang w:val="en-GB"/>
        </w:rPr>
        <w:t>Source:</w:t>
      </w:r>
      <w:r w:rsidR="00636245" w:rsidRPr="00C10BFF">
        <w:rPr>
          <w:sz w:val="22"/>
          <w:lang w:val="en-GB"/>
        </w:rPr>
        <w:tab/>
      </w:r>
      <w:r w:rsidR="2C1DDC7F" w:rsidRPr="00C10BFF">
        <w:rPr>
          <w:sz w:val="22"/>
          <w:lang w:val="en-GB"/>
        </w:rPr>
        <w:t>Lenovo</w:t>
      </w:r>
    </w:p>
    <w:p w14:paraId="2469C676" w14:textId="76F49B1C" w:rsidR="00636245" w:rsidRPr="00C10BFF" w:rsidRDefault="3E3B4036" w:rsidP="003A4073">
      <w:pPr>
        <w:pStyle w:val="3GPPHeader"/>
        <w:rPr>
          <w:sz w:val="22"/>
          <w:lang w:val="en-GB"/>
        </w:rPr>
      </w:pPr>
      <w:r w:rsidRPr="00C10BFF">
        <w:rPr>
          <w:sz w:val="22"/>
          <w:lang w:val="en-GB"/>
        </w:rPr>
        <w:t>Title:</w:t>
      </w:r>
      <w:r w:rsidR="00636245" w:rsidRPr="00C10BFF">
        <w:rPr>
          <w:sz w:val="22"/>
          <w:lang w:val="en-GB"/>
        </w:rPr>
        <w:tab/>
      </w:r>
      <w:r w:rsidR="2C1DDC7F" w:rsidRPr="00C10BFF">
        <w:rPr>
          <w:sz w:val="22"/>
          <w:lang w:val="en-GB"/>
        </w:rPr>
        <w:t>Channel Coding for 6G</w:t>
      </w:r>
    </w:p>
    <w:p w14:paraId="08EF6A6C" w14:textId="2EF71BE0" w:rsidR="00636245" w:rsidRPr="00C10BFF" w:rsidRDefault="3E3B4036" w:rsidP="00A2672B">
      <w:pPr>
        <w:pStyle w:val="3GPPHeader"/>
        <w:rPr>
          <w:sz w:val="22"/>
          <w:lang w:val="en-GB"/>
        </w:rPr>
      </w:pPr>
      <w:r w:rsidRPr="00C10BFF">
        <w:rPr>
          <w:sz w:val="22"/>
          <w:lang w:val="en-GB"/>
        </w:rPr>
        <w:t>Document for:</w:t>
      </w:r>
      <w:r w:rsidR="00636245" w:rsidRPr="00C10BFF">
        <w:rPr>
          <w:sz w:val="22"/>
          <w:lang w:val="en-GB"/>
        </w:rPr>
        <w:tab/>
      </w:r>
      <w:r w:rsidRPr="00C10BFF">
        <w:rPr>
          <w:sz w:val="22"/>
          <w:lang w:val="en-GB"/>
        </w:rPr>
        <w:t>Discussion</w:t>
      </w:r>
      <w:r w:rsidR="3A38CAA3" w:rsidRPr="00C10BFF">
        <w:rPr>
          <w:sz w:val="22"/>
          <w:lang w:val="en-GB"/>
        </w:rPr>
        <w:t xml:space="preserve"> </w:t>
      </w:r>
    </w:p>
    <w:p w14:paraId="196B8BEC" w14:textId="77777777" w:rsidR="007D6591" w:rsidRPr="00C10BFF" w:rsidRDefault="1A057FE6" w:rsidP="006B0FEE">
      <w:pPr>
        <w:pStyle w:val="Heading1"/>
        <w:numPr>
          <w:ilvl w:val="0"/>
          <w:numId w:val="3"/>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宋体" w:hAnsi="Arial"/>
          <w:b w:val="0"/>
          <w:bCs w:val="0"/>
          <w:color w:val="auto"/>
          <w:sz w:val="36"/>
          <w:szCs w:val="20"/>
          <w:lang w:val="en-GB" w:eastAsia="ja-JP"/>
        </w:rPr>
      </w:pPr>
      <w:r w:rsidRPr="00C10BFF">
        <w:rPr>
          <w:rFonts w:ascii="Arial" w:eastAsia="宋体" w:hAnsi="Arial"/>
          <w:b w:val="0"/>
          <w:bCs w:val="0"/>
          <w:color w:val="auto"/>
          <w:sz w:val="36"/>
          <w:szCs w:val="20"/>
          <w:lang w:val="en-GB" w:eastAsia="ja-JP"/>
        </w:rPr>
        <w:t>Introduction</w:t>
      </w:r>
    </w:p>
    <w:p w14:paraId="46E027A0" w14:textId="1997757D" w:rsidR="006B3940" w:rsidRPr="00C10BFF" w:rsidRDefault="320EBD62" w:rsidP="00FE5424">
      <w:pPr>
        <w:jc w:val="both"/>
        <w:rPr>
          <w:rFonts w:ascii="Times New Roman" w:eastAsia="Times New Roman" w:hAnsi="Times New Roman"/>
          <w:lang w:val="en-GB"/>
        </w:rPr>
      </w:pPr>
      <w:r w:rsidRPr="00C10BFF">
        <w:rPr>
          <w:rFonts w:ascii="Times New Roman" w:eastAsia="Times New Roman" w:hAnsi="Times New Roman"/>
          <w:lang w:val="en-GB"/>
        </w:rPr>
        <w:t xml:space="preserve">In RAN#108, </w:t>
      </w:r>
      <w:r w:rsidR="2950DB47" w:rsidRPr="00C10BFF">
        <w:rPr>
          <w:rFonts w:ascii="Times New Roman" w:eastAsia="Times New Roman" w:hAnsi="Times New Roman"/>
          <w:lang w:val="en-GB"/>
        </w:rPr>
        <w:t xml:space="preserve">the study on 6G Radio was agreed [1]. </w:t>
      </w:r>
      <w:r w:rsidR="2324474C" w:rsidRPr="00C10BFF">
        <w:rPr>
          <w:rFonts w:ascii="Times New Roman" w:eastAsia="Times New Roman" w:hAnsi="Times New Roman"/>
          <w:lang w:val="en-GB"/>
        </w:rPr>
        <w:t xml:space="preserve">The 6G </w:t>
      </w:r>
      <w:r w:rsidR="00461066" w:rsidRPr="00C10BFF">
        <w:rPr>
          <w:rFonts w:ascii="Times New Roman" w:eastAsia="Times New Roman" w:hAnsi="Times New Roman"/>
          <w:lang w:val="en-GB"/>
        </w:rPr>
        <w:t>Radio</w:t>
      </w:r>
      <w:r w:rsidR="2324474C" w:rsidRPr="00C10BFF">
        <w:rPr>
          <w:rFonts w:ascii="Times New Roman" w:eastAsia="Times New Roman" w:hAnsi="Times New Roman"/>
          <w:lang w:val="en-GB"/>
        </w:rPr>
        <w:t xml:space="preserve"> study provides a unique opportunity to reimagine radio system design from the ground up, unencumbered by legacy compatibility. This allows for a transformative shift in capability, efficiency, and architectural simplicity. The focus is placed on delivering superior user experience, system adaptability, and high performance—key requirements to enable emerging service categories such as immersive multimedia, massive-scale IoT, and integrated communication-sensing solutions.</w:t>
      </w:r>
      <w:r w:rsidR="43EBEB03" w:rsidRPr="00C10BFF">
        <w:rPr>
          <w:rFonts w:ascii="Times New Roman" w:eastAsia="Times New Roman" w:hAnsi="Times New Roman"/>
          <w:lang w:val="en-GB"/>
        </w:rPr>
        <w:t xml:space="preserve"> A</w:t>
      </w:r>
      <w:r w:rsidR="00AA5963" w:rsidRPr="00C10BFF">
        <w:rPr>
          <w:rFonts w:ascii="Times New Roman" w:eastAsia="Times New Roman" w:hAnsi="Times New Roman"/>
          <w:lang w:val="en-GB"/>
        </w:rPr>
        <w:t>dditionally,</w:t>
      </w:r>
      <w:r w:rsidR="43EBEB03" w:rsidRPr="00C10BFF">
        <w:rPr>
          <w:rFonts w:ascii="Times New Roman" w:eastAsia="Times New Roman" w:hAnsi="Times New Roman"/>
          <w:lang w:val="en-GB"/>
        </w:rPr>
        <w:t xml:space="preserve"> 6G architecture must evolve in step with service demands,</w:t>
      </w:r>
      <w:r w:rsidR="2FDF9669" w:rsidRPr="00C10BFF">
        <w:rPr>
          <w:rFonts w:ascii="Times New Roman" w:eastAsia="Times New Roman" w:hAnsi="Times New Roman"/>
          <w:lang w:val="en-GB"/>
        </w:rPr>
        <w:t xml:space="preserve"> avoiding redundant functionalities and unnecessary configurations directly address</w:t>
      </w:r>
      <w:r w:rsidR="1298C509" w:rsidRPr="00C10BFF">
        <w:rPr>
          <w:rFonts w:ascii="Times New Roman" w:eastAsia="Times New Roman" w:hAnsi="Times New Roman"/>
          <w:lang w:val="en-GB"/>
        </w:rPr>
        <w:t>ing</w:t>
      </w:r>
      <w:r w:rsidR="2FDF9669" w:rsidRPr="00C10BFF">
        <w:rPr>
          <w:rFonts w:ascii="Times New Roman" w:eastAsia="Times New Roman" w:hAnsi="Times New Roman"/>
          <w:lang w:val="en-GB"/>
        </w:rPr>
        <w:t xml:space="preserve"> concerns around complexity, device energy usage, and development burden. These considerations are especially important as 6G is expected to be adopted broadly across both consumer and industrial domains, where efficiency and performance trade-offs are critical.</w:t>
      </w:r>
    </w:p>
    <w:p w14:paraId="68341D7C" w14:textId="15682F98" w:rsidR="00527B6B" w:rsidRPr="00C10BFF" w:rsidRDefault="3ABC6641" w:rsidP="00FE5424">
      <w:pPr>
        <w:jc w:val="both"/>
        <w:rPr>
          <w:rFonts w:ascii="Times New Roman" w:eastAsia="Times New Roman" w:hAnsi="Times New Roman"/>
          <w:lang w:val="en-GB"/>
        </w:rPr>
      </w:pPr>
      <w:r w:rsidRPr="00C10BFF">
        <w:rPr>
          <w:rFonts w:ascii="Times New Roman" w:eastAsia="Times New Roman" w:hAnsi="Times New Roman"/>
          <w:lang w:val="en-GB"/>
        </w:rPr>
        <w:t xml:space="preserve">Channel coding plays a fundamental role in wireless communications, ensuring reliable data transmission across various types of channels. Since Shannon established the theoretical limits of data transmission, numerous forward error correction (FEC) codes have been developed. These codes are designed to closely approach the channel capacity while maintaining manageable levels of encoding and decoding complexity. </w:t>
      </w:r>
      <w:r w:rsidR="22E6945A" w:rsidRPr="00C10BFF">
        <w:rPr>
          <w:rFonts w:ascii="Times New Roman" w:eastAsia="Times New Roman" w:hAnsi="Times New Roman"/>
          <w:lang w:val="en-GB"/>
        </w:rPr>
        <w:t xml:space="preserve">In 5G NR, data and control </w:t>
      </w:r>
      <w:r w:rsidR="26A5C21C" w:rsidRPr="00C10BFF">
        <w:rPr>
          <w:rFonts w:ascii="Times New Roman" w:eastAsia="Times New Roman" w:hAnsi="Times New Roman"/>
          <w:lang w:val="en-GB"/>
        </w:rPr>
        <w:t>streams are</w:t>
      </w:r>
      <w:r w:rsidR="22E6945A" w:rsidRPr="00C10BFF">
        <w:rPr>
          <w:rFonts w:ascii="Times New Roman" w:eastAsia="Times New Roman" w:hAnsi="Times New Roman"/>
          <w:lang w:val="en-GB"/>
        </w:rPr>
        <w:t xml:space="preserve"> encoded/decoded to offer transport and control services over the radio transmission link</w:t>
      </w:r>
      <w:r w:rsidR="00385FF9" w:rsidRPr="00C10BFF">
        <w:rPr>
          <w:rFonts w:ascii="Times New Roman" w:eastAsia="Times New Roman" w:hAnsi="Times New Roman"/>
          <w:lang w:val="en-GB"/>
        </w:rPr>
        <w:t>s</w:t>
      </w:r>
      <w:r w:rsidR="675EDC6F" w:rsidRPr="00C10BFF">
        <w:rPr>
          <w:rFonts w:ascii="Times New Roman" w:eastAsia="Times New Roman" w:hAnsi="Times New Roman"/>
          <w:lang w:val="en-GB"/>
        </w:rPr>
        <w:t xml:space="preserve"> using </w:t>
      </w:r>
      <w:r w:rsidR="07F1F69A" w:rsidRPr="00C10BFF">
        <w:rPr>
          <w:rFonts w:ascii="Times New Roman" w:eastAsia="Times New Roman" w:hAnsi="Times New Roman"/>
          <w:lang w:val="en-GB"/>
        </w:rPr>
        <w:t xml:space="preserve">respectively </w:t>
      </w:r>
      <w:r w:rsidR="675EDC6F" w:rsidRPr="00C10BFF">
        <w:rPr>
          <w:rFonts w:ascii="Times New Roman" w:eastAsia="Times New Roman" w:hAnsi="Times New Roman"/>
          <w:lang w:val="en-GB"/>
        </w:rPr>
        <w:t>LDPC and Polar codes</w:t>
      </w:r>
      <w:r w:rsidR="22E6945A" w:rsidRPr="00C10BFF">
        <w:rPr>
          <w:rFonts w:ascii="Times New Roman" w:eastAsia="Times New Roman" w:hAnsi="Times New Roman"/>
          <w:lang w:val="en-GB"/>
        </w:rPr>
        <w:t xml:space="preserve">. </w:t>
      </w:r>
      <w:r w:rsidR="4693DF13" w:rsidRPr="00C10BFF">
        <w:rPr>
          <w:rFonts w:ascii="Times New Roman" w:eastAsia="Times New Roman" w:hAnsi="Times New Roman"/>
          <w:lang w:val="en-GB"/>
        </w:rPr>
        <w:t>The c</w:t>
      </w:r>
      <w:r w:rsidR="22E6945A" w:rsidRPr="00C10BFF">
        <w:rPr>
          <w:rFonts w:ascii="Times New Roman" w:eastAsia="Times New Roman" w:hAnsi="Times New Roman"/>
          <w:lang w:val="en-GB"/>
        </w:rPr>
        <w:t>hannel coding scheme is a combination of error detection, error correcting, rate matching</w:t>
      </w:r>
      <w:r w:rsidR="4867424F" w:rsidRPr="00C10BFF">
        <w:rPr>
          <w:rFonts w:ascii="Times New Roman" w:eastAsia="Times New Roman" w:hAnsi="Times New Roman"/>
          <w:lang w:val="en-GB"/>
        </w:rPr>
        <w:t xml:space="preserve"> and </w:t>
      </w:r>
      <w:r w:rsidR="22E6945A" w:rsidRPr="00C10BFF">
        <w:rPr>
          <w:rFonts w:ascii="Times New Roman" w:eastAsia="Times New Roman" w:hAnsi="Times New Roman"/>
          <w:lang w:val="en-GB"/>
        </w:rPr>
        <w:t>interleaving</w:t>
      </w:r>
      <w:r w:rsidR="25313275" w:rsidRPr="00C10BFF">
        <w:rPr>
          <w:rFonts w:ascii="Times New Roman" w:eastAsia="Times New Roman" w:hAnsi="Times New Roman"/>
          <w:lang w:val="en-GB"/>
        </w:rPr>
        <w:t xml:space="preserve"> and transport channel or control information mapping onto/splitting from physical channels.</w:t>
      </w:r>
    </w:p>
    <w:p w14:paraId="6C266647" w14:textId="4255EC31" w:rsidR="002D6FA4" w:rsidRPr="00C10BFF" w:rsidRDefault="492E9919" w:rsidP="000E1520">
      <w:pPr>
        <w:jc w:val="both"/>
        <w:rPr>
          <w:rFonts w:ascii="Times New Roman" w:eastAsia="Times New Roman" w:hAnsi="Times New Roman"/>
          <w:lang w:val="en-GB"/>
        </w:rPr>
      </w:pPr>
      <w:r w:rsidRPr="00C10BFF">
        <w:rPr>
          <w:rFonts w:ascii="Times New Roman" w:eastAsia="Times New Roman" w:hAnsi="Times New Roman"/>
          <w:lang w:val="en-GB"/>
        </w:rPr>
        <w:t xml:space="preserve">The purpose of this document is to </w:t>
      </w:r>
      <w:r w:rsidR="00226D2F" w:rsidRPr="00C10BFF">
        <w:rPr>
          <w:rFonts w:ascii="Times New Roman" w:eastAsia="Times New Roman" w:hAnsi="Times New Roman"/>
          <w:lang w:val="en-GB"/>
        </w:rPr>
        <w:t xml:space="preserve">emphasize the performance </w:t>
      </w:r>
      <w:r w:rsidR="000830B7" w:rsidRPr="00C10BFF">
        <w:rPr>
          <w:rFonts w:ascii="Times New Roman" w:eastAsia="Times New Roman" w:hAnsi="Times New Roman"/>
          <w:lang w:val="en-GB"/>
        </w:rPr>
        <w:t>limitations of</w:t>
      </w:r>
      <w:r w:rsidR="52EDC063" w:rsidRPr="00C10BFF">
        <w:rPr>
          <w:rFonts w:ascii="Times New Roman" w:eastAsia="Times New Roman" w:hAnsi="Times New Roman"/>
          <w:lang w:val="en-GB"/>
        </w:rPr>
        <w:t xml:space="preserve"> 5G</w:t>
      </w:r>
      <w:r w:rsidRPr="00C10BFF">
        <w:rPr>
          <w:rFonts w:ascii="Times New Roman" w:eastAsia="Times New Roman" w:hAnsi="Times New Roman"/>
          <w:lang w:val="en-GB"/>
        </w:rPr>
        <w:t xml:space="preserve"> channel coding </w:t>
      </w:r>
      <w:r w:rsidR="3E74B6E8" w:rsidRPr="00C10BFF">
        <w:rPr>
          <w:rFonts w:ascii="Times New Roman" w:eastAsia="Times New Roman" w:hAnsi="Times New Roman"/>
          <w:lang w:val="en-GB"/>
        </w:rPr>
        <w:t>with regards to 6G target KPIs</w:t>
      </w:r>
      <w:r w:rsidR="00226D2F" w:rsidRPr="00C10BFF">
        <w:rPr>
          <w:rFonts w:ascii="Times New Roman" w:eastAsia="Times New Roman" w:hAnsi="Times New Roman"/>
          <w:lang w:val="en-GB"/>
        </w:rPr>
        <w:t xml:space="preserve"> and use cases</w:t>
      </w:r>
      <w:r w:rsidR="5C277CD1" w:rsidRPr="00C10BFF">
        <w:rPr>
          <w:rFonts w:ascii="Times New Roman" w:eastAsia="Times New Roman" w:hAnsi="Times New Roman"/>
          <w:lang w:val="en-GB"/>
        </w:rPr>
        <w:t xml:space="preserve"> considering different evaluation metrics such as throughput, energy efficiency</w:t>
      </w:r>
      <w:r w:rsidR="0091790C" w:rsidRPr="00C10BFF">
        <w:rPr>
          <w:rFonts w:ascii="Times New Roman" w:eastAsia="Times New Roman" w:hAnsi="Times New Roman"/>
          <w:lang w:val="en-GB"/>
        </w:rPr>
        <w:t>, coding gain</w:t>
      </w:r>
      <w:r w:rsidR="52EDC063" w:rsidRPr="00C10BFF">
        <w:rPr>
          <w:rFonts w:ascii="Times New Roman" w:eastAsia="Times New Roman" w:hAnsi="Times New Roman"/>
          <w:lang w:val="en-GB"/>
        </w:rPr>
        <w:t xml:space="preserve"> </w:t>
      </w:r>
      <w:r w:rsidRPr="00C10BFF">
        <w:rPr>
          <w:rFonts w:ascii="Times New Roman" w:eastAsia="Times New Roman" w:hAnsi="Times New Roman"/>
          <w:lang w:val="en-GB"/>
        </w:rPr>
        <w:t>and</w:t>
      </w:r>
      <w:r w:rsidR="0030491A" w:rsidRPr="00C10BFF">
        <w:rPr>
          <w:rFonts w:ascii="Times New Roman" w:eastAsia="Times New Roman" w:hAnsi="Times New Roman"/>
          <w:lang w:val="en-GB"/>
        </w:rPr>
        <w:t xml:space="preserve"> </w:t>
      </w:r>
      <w:r w:rsidRPr="00C10BFF">
        <w:rPr>
          <w:rFonts w:ascii="Times New Roman" w:eastAsia="Times New Roman" w:hAnsi="Times New Roman"/>
          <w:lang w:val="en-GB"/>
        </w:rPr>
        <w:t>complexity</w:t>
      </w:r>
      <w:r w:rsidR="00177C10" w:rsidRPr="00C10BFF">
        <w:rPr>
          <w:rFonts w:ascii="Times New Roman" w:eastAsia="Times New Roman" w:hAnsi="Times New Roman"/>
          <w:lang w:val="en-GB"/>
        </w:rPr>
        <w:t xml:space="preserve"> for both short</w:t>
      </w:r>
      <w:r w:rsidR="00E27222" w:rsidRPr="00C10BFF">
        <w:rPr>
          <w:rFonts w:ascii="Times New Roman" w:eastAsia="Times New Roman" w:hAnsi="Times New Roman"/>
          <w:lang w:val="en-GB"/>
        </w:rPr>
        <w:t xml:space="preserve"> and large block length regimes</w:t>
      </w:r>
      <w:r w:rsidR="5C277CD1" w:rsidRPr="00C10BFF">
        <w:rPr>
          <w:rFonts w:ascii="Times New Roman" w:eastAsia="Times New Roman" w:hAnsi="Times New Roman"/>
          <w:lang w:val="en-GB"/>
        </w:rPr>
        <w:t>.</w:t>
      </w:r>
    </w:p>
    <w:p w14:paraId="0E21D6DD" w14:textId="3A90C78C" w:rsidR="003B7566" w:rsidRPr="009F2209" w:rsidRDefault="3B5D93CF" w:rsidP="009F2209">
      <w:pPr>
        <w:pStyle w:val="Heading1"/>
        <w:numPr>
          <w:ilvl w:val="0"/>
          <w:numId w:val="3"/>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宋体" w:hAnsi="Arial"/>
          <w:b w:val="0"/>
          <w:bCs w:val="0"/>
          <w:color w:val="auto"/>
          <w:sz w:val="36"/>
          <w:szCs w:val="20"/>
          <w:lang w:val="en-GB" w:eastAsia="ja-JP"/>
        </w:rPr>
      </w:pPr>
      <w:r w:rsidRPr="009F2209">
        <w:rPr>
          <w:rFonts w:ascii="Arial" w:eastAsia="宋体" w:hAnsi="Arial"/>
          <w:b w:val="0"/>
          <w:bCs w:val="0"/>
          <w:color w:val="auto"/>
          <w:sz w:val="36"/>
          <w:szCs w:val="20"/>
          <w:lang w:val="en-GB" w:eastAsia="ja-JP"/>
        </w:rPr>
        <w:t>Discussions</w:t>
      </w:r>
    </w:p>
    <w:p w14:paraId="1A83ED86" w14:textId="63320C56" w:rsidR="0028452D" w:rsidRPr="00425EF4" w:rsidRDefault="00294621" w:rsidP="00CA55B1">
      <w:pPr>
        <w:pStyle w:val="NoSpacing"/>
        <w:spacing w:after="240"/>
        <w:jc w:val="both"/>
        <w:rPr>
          <w:rFonts w:ascii="Times New Roman" w:eastAsia="Times New Roman" w:hAnsi="Times New Roman"/>
          <w:lang w:val="en-GB"/>
        </w:rPr>
      </w:pPr>
      <w:r w:rsidRPr="00C10BFF">
        <w:rPr>
          <w:rFonts w:ascii="Times New Roman" w:eastAsia="Times New Roman" w:hAnsi="Times New Roman"/>
          <w:lang w:val="en-GB"/>
        </w:rPr>
        <w:t>5G NR</w:t>
      </w:r>
      <w:r w:rsidR="799AF6E8" w:rsidRPr="00C10BFF">
        <w:rPr>
          <w:rFonts w:ascii="Times New Roman" w:eastAsia="Times New Roman" w:hAnsi="Times New Roman"/>
          <w:lang w:val="en-GB"/>
        </w:rPr>
        <w:t xml:space="preserve"> channel coding schemes </w:t>
      </w:r>
      <w:r w:rsidR="00726F57" w:rsidRPr="001A70EA">
        <w:rPr>
          <w:rFonts w:asciiTheme="majorBidi" w:eastAsia="Times New Roman" w:hAnsiTheme="majorBidi" w:cstheme="majorBidi"/>
        </w:rPr>
        <w:t xml:space="preserve">(i.e., LDPC for physical data channels and Polar for physical control channels) </w:t>
      </w:r>
      <w:r w:rsidR="799AF6E8" w:rsidRPr="00C10BFF">
        <w:rPr>
          <w:rFonts w:ascii="Times New Roman" w:eastAsia="Times New Roman" w:hAnsi="Times New Roman"/>
          <w:lang w:val="en-GB"/>
        </w:rPr>
        <w:t>are proven to be capacity-approaching</w:t>
      </w:r>
      <w:r w:rsidR="001B3093">
        <w:rPr>
          <w:rFonts w:ascii="Times New Roman" w:eastAsia="Times New Roman" w:hAnsi="Times New Roman"/>
          <w:lang w:val="en-GB"/>
        </w:rPr>
        <w:t>.</w:t>
      </w:r>
      <w:r w:rsidR="799AF6E8" w:rsidRPr="00C10BFF">
        <w:rPr>
          <w:rFonts w:ascii="Times New Roman" w:eastAsia="Times New Roman" w:hAnsi="Times New Roman"/>
          <w:lang w:val="en-GB"/>
        </w:rPr>
        <w:t xml:space="preserve"> </w:t>
      </w:r>
      <w:r w:rsidR="001B3093">
        <w:rPr>
          <w:rFonts w:ascii="Times New Roman" w:eastAsia="Times New Roman" w:hAnsi="Times New Roman"/>
          <w:lang w:val="en-GB"/>
        </w:rPr>
        <w:t>T</w:t>
      </w:r>
      <w:r w:rsidR="799AF6E8" w:rsidRPr="00C10BFF">
        <w:rPr>
          <w:rFonts w:ascii="Times New Roman" w:eastAsia="Times New Roman" w:hAnsi="Times New Roman"/>
          <w:lang w:val="en-GB"/>
        </w:rPr>
        <w:t>he</w:t>
      </w:r>
      <w:r w:rsidR="002E0174" w:rsidRPr="00C10BFF">
        <w:rPr>
          <w:rFonts w:ascii="Times New Roman" w:eastAsia="Times New Roman" w:hAnsi="Times New Roman"/>
          <w:lang w:val="en-GB"/>
        </w:rPr>
        <w:t xml:space="preserve"> dB</w:t>
      </w:r>
      <w:r w:rsidR="799AF6E8" w:rsidRPr="00C10BFF">
        <w:rPr>
          <w:rFonts w:ascii="Times New Roman" w:eastAsia="Times New Roman" w:hAnsi="Times New Roman"/>
          <w:lang w:val="en-GB"/>
        </w:rPr>
        <w:t xml:space="preserve"> gaps to theoretical </w:t>
      </w:r>
      <w:r w:rsidR="003456B0">
        <w:rPr>
          <w:rFonts w:ascii="Times New Roman" w:eastAsia="Times New Roman" w:hAnsi="Times New Roman"/>
          <w:lang w:val="en-GB"/>
        </w:rPr>
        <w:t>bounds</w:t>
      </w:r>
      <w:r w:rsidR="003456B0" w:rsidRPr="00C10BFF">
        <w:rPr>
          <w:rFonts w:ascii="Times New Roman" w:eastAsia="Times New Roman" w:hAnsi="Times New Roman"/>
          <w:lang w:val="en-GB"/>
        </w:rPr>
        <w:t xml:space="preserve"> </w:t>
      </w:r>
      <w:r w:rsidR="799AF6E8" w:rsidRPr="00C10BFF">
        <w:rPr>
          <w:rFonts w:ascii="Times New Roman" w:eastAsia="Times New Roman" w:hAnsi="Times New Roman"/>
          <w:lang w:val="en-GB"/>
        </w:rPr>
        <w:t xml:space="preserve">are </w:t>
      </w:r>
      <w:r w:rsidR="72932B30" w:rsidRPr="00C10BFF">
        <w:rPr>
          <w:rFonts w:ascii="Times New Roman" w:eastAsia="Times New Roman" w:hAnsi="Times New Roman"/>
          <w:lang w:val="en-GB"/>
        </w:rPr>
        <w:t>limited</w:t>
      </w:r>
      <w:r w:rsidR="003456B0">
        <w:rPr>
          <w:rFonts w:ascii="Times New Roman" w:eastAsia="Times New Roman" w:hAnsi="Times New Roman"/>
          <w:lang w:val="en-GB"/>
        </w:rPr>
        <w:t xml:space="preserve">, </w:t>
      </w:r>
      <w:r w:rsidR="005C1E09">
        <w:rPr>
          <w:rFonts w:ascii="Times New Roman" w:eastAsia="Times New Roman" w:hAnsi="Times New Roman"/>
          <w:lang w:val="en-GB"/>
        </w:rPr>
        <w:t>e.g</w:t>
      </w:r>
      <w:r w:rsidR="005C1E09" w:rsidRPr="00D61AEE">
        <w:rPr>
          <w:rFonts w:ascii="Times New Roman" w:eastAsia="Times New Roman" w:hAnsi="Times New Roman"/>
          <w:lang w:val="en-GB"/>
        </w:rPr>
        <w:t xml:space="preserve">., </w:t>
      </w:r>
      <w:r w:rsidR="00D61AEE" w:rsidRPr="00654032">
        <w:rPr>
          <w:rFonts w:asciiTheme="majorBidi" w:eastAsia="Times New Roman" w:hAnsiTheme="majorBidi" w:cstheme="majorBidi"/>
        </w:rPr>
        <w:t xml:space="preserve">~0.8-1.3 dB for Polar NR channel code with </w:t>
      </w:r>
      <w:r w:rsidR="00E4660B">
        <w:rPr>
          <w:rFonts w:asciiTheme="majorBidi" w:eastAsia="Times New Roman" w:hAnsiTheme="majorBidi" w:cstheme="majorBidi"/>
        </w:rPr>
        <w:t xml:space="preserve">Successive Cancellation </w:t>
      </w:r>
      <w:r w:rsidR="00D61AEE" w:rsidRPr="00654032">
        <w:rPr>
          <w:rFonts w:asciiTheme="majorBidi" w:eastAsia="Times New Roman" w:hAnsiTheme="majorBidi" w:cstheme="majorBidi"/>
        </w:rPr>
        <w:t>List-8 decoding at target BLER of 0.01% over all possible codelengths, and respectively, at most 0.9 dB for LDPC NR channel codes with Min-sum decoding of 20 iterations at target BLER of 0.01% and codelengths larger than ~1000 bits</w:t>
      </w:r>
      <w:r w:rsidR="72932B30" w:rsidRPr="00C10BFF">
        <w:rPr>
          <w:rFonts w:ascii="Times New Roman" w:eastAsia="Times New Roman" w:hAnsi="Times New Roman"/>
          <w:lang w:val="en-GB"/>
        </w:rPr>
        <w:t xml:space="preserve">. </w:t>
      </w:r>
      <w:r w:rsidR="00921120">
        <w:rPr>
          <w:rFonts w:ascii="Times New Roman" w:eastAsia="Times New Roman" w:hAnsi="Times New Roman"/>
          <w:lang w:val="en-GB"/>
        </w:rPr>
        <w:t>While</w:t>
      </w:r>
      <w:r w:rsidR="72932B30" w:rsidRPr="00C10BFF">
        <w:rPr>
          <w:rFonts w:ascii="Times New Roman" w:eastAsia="Times New Roman" w:hAnsi="Times New Roman"/>
          <w:lang w:val="en-GB"/>
        </w:rPr>
        <w:t xml:space="preserve"> Shannon</w:t>
      </w:r>
      <w:r w:rsidR="00921120">
        <w:rPr>
          <w:rFonts w:ascii="Times New Roman" w:eastAsia="Times New Roman" w:hAnsi="Times New Roman"/>
          <w:lang w:val="en-GB"/>
        </w:rPr>
        <w:t>’s Noisy</w:t>
      </w:r>
      <w:r w:rsidR="00330016">
        <w:rPr>
          <w:rFonts w:ascii="Times New Roman" w:eastAsia="Times New Roman" w:hAnsi="Times New Roman"/>
          <w:lang w:val="en-GB"/>
        </w:rPr>
        <w:t>-</w:t>
      </w:r>
      <w:r w:rsidR="00921120">
        <w:rPr>
          <w:rFonts w:ascii="Times New Roman" w:eastAsia="Times New Roman" w:hAnsi="Times New Roman"/>
          <w:lang w:val="en-GB"/>
        </w:rPr>
        <w:t xml:space="preserve">Channel Coding </w:t>
      </w:r>
      <w:r w:rsidR="00330016">
        <w:rPr>
          <w:rFonts w:ascii="Times New Roman" w:eastAsia="Times New Roman" w:hAnsi="Times New Roman"/>
          <w:lang w:val="en-GB"/>
        </w:rPr>
        <w:t>Theorem</w:t>
      </w:r>
      <w:r w:rsidR="72932B30" w:rsidRPr="00C10BFF">
        <w:rPr>
          <w:rFonts w:ascii="Times New Roman" w:eastAsia="Times New Roman" w:hAnsi="Times New Roman"/>
          <w:lang w:val="en-GB"/>
        </w:rPr>
        <w:t xml:space="preserve"> is </w:t>
      </w:r>
      <w:r w:rsidR="00B8772D" w:rsidRPr="00C10BFF">
        <w:rPr>
          <w:rFonts w:ascii="Times New Roman" w:eastAsia="Times New Roman" w:hAnsi="Times New Roman"/>
          <w:lang w:val="en-GB"/>
        </w:rPr>
        <w:t>the benchmark</w:t>
      </w:r>
      <w:r w:rsidR="72932B30" w:rsidRPr="00C10BFF">
        <w:rPr>
          <w:rFonts w:ascii="Times New Roman" w:eastAsia="Times New Roman" w:hAnsi="Times New Roman"/>
          <w:lang w:val="en-GB"/>
        </w:rPr>
        <w:t xml:space="preserve"> for the </w:t>
      </w:r>
      <w:r w:rsidR="001E1FEB" w:rsidRPr="00C10BFF">
        <w:rPr>
          <w:rFonts w:ascii="Times New Roman" w:eastAsia="Times New Roman" w:hAnsi="Times New Roman"/>
          <w:lang w:val="en-GB"/>
        </w:rPr>
        <w:t>asymptotic regime</w:t>
      </w:r>
      <w:r w:rsidR="0028452D" w:rsidRPr="00C10BFF">
        <w:rPr>
          <w:rFonts w:ascii="Times New Roman" w:eastAsia="Times New Roman" w:hAnsi="Times New Roman"/>
          <w:lang w:val="en-GB"/>
        </w:rPr>
        <w:t>,</w:t>
      </w:r>
      <w:r w:rsidR="56CB338E" w:rsidRPr="00C10BFF">
        <w:rPr>
          <w:rFonts w:ascii="Times New Roman" w:eastAsia="Times New Roman" w:hAnsi="Times New Roman"/>
          <w:lang w:val="en-GB"/>
        </w:rPr>
        <w:t xml:space="preserve"> the normal approximation</w:t>
      </w:r>
      <w:r w:rsidR="00AD58B2" w:rsidRPr="00C10BFF">
        <w:rPr>
          <w:rFonts w:ascii="Times New Roman" w:eastAsia="Times New Roman" w:hAnsi="Times New Roman"/>
          <w:lang w:val="en-GB"/>
        </w:rPr>
        <w:t xml:space="preserve"> </w:t>
      </w:r>
      <w:r w:rsidR="00146F20">
        <w:rPr>
          <w:rFonts w:ascii="Times New Roman" w:eastAsia="Times New Roman" w:hAnsi="Times New Roman"/>
          <w:lang w:val="en-GB"/>
        </w:rPr>
        <w:lastRenderedPageBreak/>
        <w:t xml:space="preserve">(NA) </w:t>
      </w:r>
      <w:r w:rsidR="00AD58B2" w:rsidRPr="00C10BFF">
        <w:rPr>
          <w:rFonts w:ascii="Times New Roman" w:eastAsia="Times New Roman" w:hAnsi="Times New Roman"/>
          <w:lang w:val="en-GB"/>
        </w:rPr>
        <w:t>introduced in [</w:t>
      </w:r>
      <w:r w:rsidR="0085707A">
        <w:rPr>
          <w:rFonts w:ascii="Times New Roman" w:eastAsia="Times New Roman" w:hAnsi="Times New Roman"/>
          <w:lang w:val="en-GB"/>
        </w:rPr>
        <w:t>2</w:t>
      </w:r>
      <w:r w:rsidR="00AD58B2" w:rsidRPr="00C10BFF">
        <w:rPr>
          <w:rFonts w:ascii="Times New Roman" w:eastAsia="Times New Roman" w:hAnsi="Times New Roman"/>
          <w:lang w:val="en-GB"/>
        </w:rPr>
        <w:t xml:space="preserve">] </w:t>
      </w:r>
      <w:r w:rsidR="56CB338E" w:rsidRPr="00C10BFF">
        <w:rPr>
          <w:rFonts w:ascii="Times New Roman" w:eastAsia="Times New Roman" w:hAnsi="Times New Roman"/>
          <w:lang w:val="en-GB"/>
        </w:rPr>
        <w:t xml:space="preserve">is </w:t>
      </w:r>
      <w:r w:rsidR="005D7280" w:rsidRPr="00C10BFF">
        <w:rPr>
          <w:rFonts w:ascii="Times New Roman" w:eastAsia="Times New Roman" w:hAnsi="Times New Roman"/>
          <w:lang w:val="en-GB"/>
        </w:rPr>
        <w:t xml:space="preserve">a tight approximation </w:t>
      </w:r>
      <w:r w:rsidR="009F421D" w:rsidRPr="001A70EA">
        <w:rPr>
          <w:rFonts w:asciiTheme="majorBidi" w:eastAsia="Times New Roman" w:hAnsiTheme="majorBidi" w:cstheme="majorBidi"/>
        </w:rPr>
        <w:t xml:space="preserve">(i.e., working </w:t>
      </w:r>
      <w:r w:rsidR="007B57A3">
        <w:rPr>
          <w:rFonts w:asciiTheme="majorBidi" w:eastAsia="Times New Roman" w:hAnsiTheme="majorBidi" w:cstheme="majorBidi"/>
        </w:rPr>
        <w:t xml:space="preserve">very </w:t>
      </w:r>
      <w:r w:rsidR="009F421D" w:rsidRPr="001A70EA">
        <w:rPr>
          <w:rFonts w:asciiTheme="majorBidi" w:eastAsia="Times New Roman" w:hAnsiTheme="majorBidi" w:cstheme="majorBidi"/>
        </w:rPr>
        <w:t xml:space="preserve">well for </w:t>
      </w:r>
      <w:proofErr w:type="spellStart"/>
      <w:r w:rsidR="009F421D" w:rsidRPr="001A70EA">
        <w:rPr>
          <w:rFonts w:asciiTheme="majorBidi" w:eastAsia="Times New Roman" w:hAnsiTheme="majorBidi" w:cstheme="majorBidi"/>
        </w:rPr>
        <w:t>codeblocks</w:t>
      </w:r>
      <w:proofErr w:type="spellEnd"/>
      <w:r w:rsidR="009F421D" w:rsidRPr="001A70EA">
        <w:rPr>
          <w:rFonts w:asciiTheme="majorBidi" w:eastAsia="Times New Roman" w:hAnsiTheme="majorBidi" w:cstheme="majorBidi"/>
        </w:rPr>
        <w:t xml:space="preserve"> above 100 information bits)</w:t>
      </w:r>
      <w:r w:rsidR="009F421D">
        <w:rPr>
          <w:rFonts w:asciiTheme="majorBidi" w:eastAsia="Times New Roman" w:hAnsiTheme="majorBidi" w:cstheme="majorBidi"/>
        </w:rPr>
        <w:t xml:space="preserve"> </w:t>
      </w:r>
      <w:r w:rsidR="005D7280" w:rsidRPr="00C10BFF">
        <w:rPr>
          <w:rFonts w:ascii="Times New Roman" w:eastAsia="Times New Roman" w:hAnsi="Times New Roman"/>
          <w:lang w:val="en-GB"/>
        </w:rPr>
        <w:t>of the maximum achievable rate</w:t>
      </w:r>
      <w:r w:rsidR="56CB338E" w:rsidRPr="00C10BFF">
        <w:rPr>
          <w:rFonts w:ascii="Times New Roman" w:eastAsia="Times New Roman" w:hAnsi="Times New Roman"/>
          <w:lang w:val="en-GB"/>
        </w:rPr>
        <w:t xml:space="preserve"> for the finite block </w:t>
      </w:r>
      <w:r w:rsidR="002E0174" w:rsidRPr="00C10BFF">
        <w:rPr>
          <w:rFonts w:ascii="Times New Roman" w:eastAsia="Times New Roman" w:hAnsi="Times New Roman"/>
          <w:lang w:val="en-GB"/>
        </w:rPr>
        <w:t xml:space="preserve">length </w:t>
      </w:r>
      <w:r w:rsidR="00302AB3">
        <w:rPr>
          <w:rFonts w:ascii="Times New Roman" w:eastAsia="Times New Roman" w:hAnsi="Times New Roman"/>
          <w:lang w:val="en-GB"/>
        </w:rPr>
        <w:t xml:space="preserve">and can be seen as a practical performance </w:t>
      </w:r>
      <w:r w:rsidR="00211A51">
        <w:rPr>
          <w:rFonts w:ascii="Times New Roman" w:eastAsia="Times New Roman" w:hAnsi="Times New Roman"/>
          <w:lang w:val="en-GB"/>
        </w:rPr>
        <w:t>bound</w:t>
      </w:r>
      <w:r w:rsidR="56CB338E" w:rsidRPr="00C10BFF">
        <w:rPr>
          <w:rFonts w:ascii="Times New Roman" w:eastAsia="Times New Roman" w:hAnsi="Times New Roman"/>
          <w:lang w:val="en-GB"/>
        </w:rPr>
        <w:t>.</w:t>
      </w:r>
      <w:r w:rsidR="69497536" w:rsidRPr="00C10BFF">
        <w:rPr>
          <w:rFonts w:ascii="Times New Roman" w:eastAsia="Times New Roman" w:hAnsi="Times New Roman"/>
          <w:lang w:val="en-GB"/>
        </w:rPr>
        <w:t xml:space="preserve"> </w:t>
      </w:r>
      <w:r w:rsidR="00207C94">
        <w:rPr>
          <w:rFonts w:ascii="Times New Roman" w:eastAsia="Times New Roman" w:hAnsi="Times New Roman"/>
          <w:lang w:val="en-GB"/>
        </w:rPr>
        <w:t xml:space="preserve">6G Radio </w:t>
      </w:r>
      <w:r w:rsidR="69497536" w:rsidRPr="00C10BFF">
        <w:rPr>
          <w:rFonts w:ascii="Times New Roman" w:eastAsia="Times New Roman" w:hAnsi="Times New Roman"/>
          <w:lang w:val="en-GB"/>
        </w:rPr>
        <w:t xml:space="preserve">channel coding should </w:t>
      </w:r>
      <w:r w:rsidR="001954D8">
        <w:rPr>
          <w:rFonts w:ascii="Times New Roman" w:eastAsia="Times New Roman" w:hAnsi="Times New Roman"/>
          <w:lang w:val="en-GB"/>
        </w:rPr>
        <w:t xml:space="preserve">therefore </w:t>
      </w:r>
      <w:r w:rsidR="69497536" w:rsidRPr="00C10BFF">
        <w:rPr>
          <w:rFonts w:ascii="Times New Roman" w:eastAsia="Times New Roman" w:hAnsi="Times New Roman"/>
          <w:lang w:val="en-GB"/>
        </w:rPr>
        <w:t xml:space="preserve">not be </w:t>
      </w:r>
      <w:r w:rsidR="00D831CD">
        <w:rPr>
          <w:rFonts w:ascii="Times New Roman" w:eastAsia="Times New Roman" w:hAnsi="Times New Roman"/>
          <w:lang w:val="en-GB"/>
        </w:rPr>
        <w:t xml:space="preserve">solely </w:t>
      </w:r>
      <w:r w:rsidR="69497536" w:rsidRPr="00C10BFF">
        <w:rPr>
          <w:rFonts w:ascii="Times New Roman" w:eastAsia="Times New Roman" w:hAnsi="Times New Roman"/>
          <w:lang w:val="en-GB"/>
        </w:rPr>
        <w:t xml:space="preserve">limited to </w:t>
      </w:r>
      <w:r w:rsidR="00596E20">
        <w:rPr>
          <w:rFonts w:ascii="Times New Roman" w:eastAsia="Times New Roman" w:hAnsi="Times New Roman"/>
          <w:lang w:val="en-GB"/>
        </w:rPr>
        <w:t xml:space="preserve">the classical </w:t>
      </w:r>
      <w:r w:rsidR="2C8D1E5D" w:rsidRPr="00C10BFF">
        <w:rPr>
          <w:rFonts w:ascii="Times New Roman" w:eastAsia="Times New Roman" w:hAnsi="Times New Roman"/>
          <w:lang w:val="en-GB"/>
        </w:rPr>
        <w:t>performance metric</w:t>
      </w:r>
      <w:r w:rsidR="00596E20">
        <w:rPr>
          <w:rFonts w:ascii="Times New Roman" w:eastAsia="Times New Roman" w:hAnsi="Times New Roman"/>
          <w:lang w:val="en-GB"/>
        </w:rPr>
        <w:t xml:space="preserve">, i.e., </w:t>
      </w:r>
      <w:r w:rsidR="2C8D1E5D" w:rsidRPr="00C10BFF">
        <w:rPr>
          <w:rFonts w:ascii="Times New Roman" w:eastAsia="Times New Roman" w:hAnsi="Times New Roman"/>
          <w:lang w:val="en-GB"/>
        </w:rPr>
        <w:t>the coding gain.</w:t>
      </w:r>
    </w:p>
    <w:p w14:paraId="39EEC65A" w14:textId="3ADC75DF" w:rsidR="00F01FEC" w:rsidRPr="00C10BFF" w:rsidRDefault="2C8D1E5D" w:rsidP="00942ACE">
      <w:pPr>
        <w:pStyle w:val="NoSpacing"/>
        <w:spacing w:after="240"/>
        <w:jc w:val="both"/>
        <w:rPr>
          <w:rFonts w:ascii="Times New Roman" w:eastAsia="Times New Roman" w:hAnsi="Times New Roman"/>
          <w:lang w:val="en-GB"/>
        </w:rPr>
      </w:pPr>
      <w:r w:rsidRPr="00C10BFF">
        <w:rPr>
          <w:rFonts w:ascii="Times New Roman" w:eastAsia="Times New Roman" w:hAnsi="Times New Roman"/>
          <w:lang w:val="en-GB"/>
        </w:rPr>
        <w:t xml:space="preserve">Instead, </w:t>
      </w:r>
      <w:r w:rsidR="00D10CE9">
        <w:rPr>
          <w:rFonts w:ascii="Times New Roman" w:eastAsia="Times New Roman" w:hAnsi="Times New Roman"/>
          <w:lang w:val="en-GB"/>
        </w:rPr>
        <w:t xml:space="preserve">6G Radio </w:t>
      </w:r>
      <w:r w:rsidRPr="00C10BFF">
        <w:rPr>
          <w:rFonts w:ascii="Times New Roman" w:eastAsia="Times New Roman" w:hAnsi="Times New Roman"/>
          <w:lang w:val="en-GB"/>
        </w:rPr>
        <w:t>c</w:t>
      </w:r>
      <w:r w:rsidR="3BEF618A" w:rsidRPr="00C10BFF">
        <w:rPr>
          <w:rFonts w:ascii="Times New Roman" w:eastAsia="Times New Roman" w:hAnsi="Times New Roman"/>
          <w:lang w:val="en-GB"/>
        </w:rPr>
        <w:t xml:space="preserve">hannel coding </w:t>
      </w:r>
      <w:r w:rsidR="082DF04C" w:rsidRPr="00C10BFF">
        <w:rPr>
          <w:rFonts w:ascii="Times New Roman" w:eastAsia="Times New Roman" w:hAnsi="Times New Roman"/>
          <w:lang w:val="en-GB"/>
        </w:rPr>
        <w:t>should</w:t>
      </w:r>
      <w:r w:rsidR="3BEF618A" w:rsidRPr="00C10BFF">
        <w:rPr>
          <w:rFonts w:ascii="Times New Roman" w:eastAsia="Times New Roman" w:hAnsi="Times New Roman"/>
          <w:lang w:val="en-GB"/>
        </w:rPr>
        <w:t xml:space="preserve"> be viewed as a multi-objective optimization problem, where conflicting performance metrics must be balanced through careful trade-offs. </w:t>
      </w:r>
      <w:r w:rsidR="47067AB6" w:rsidRPr="00C10BFF">
        <w:rPr>
          <w:rFonts w:ascii="Times New Roman" w:eastAsia="Times New Roman" w:hAnsi="Times New Roman"/>
          <w:lang w:val="en-GB"/>
        </w:rPr>
        <w:t>Depending on the deployment scenario</w:t>
      </w:r>
      <w:r w:rsidR="00F9248F" w:rsidRPr="00C10BFF">
        <w:rPr>
          <w:rFonts w:ascii="Times New Roman" w:eastAsia="Times New Roman" w:hAnsi="Times New Roman"/>
          <w:lang w:val="en-GB"/>
        </w:rPr>
        <w:t>s</w:t>
      </w:r>
      <w:r w:rsidR="47067AB6" w:rsidRPr="00C10BFF">
        <w:rPr>
          <w:rFonts w:ascii="Times New Roman" w:eastAsia="Times New Roman" w:hAnsi="Times New Roman"/>
          <w:lang w:val="en-GB"/>
        </w:rPr>
        <w:t xml:space="preserve"> and use case</w:t>
      </w:r>
      <w:r w:rsidR="00A558C5" w:rsidRPr="00C10BFF">
        <w:rPr>
          <w:rFonts w:ascii="Times New Roman" w:eastAsia="Times New Roman" w:hAnsi="Times New Roman"/>
          <w:lang w:val="en-GB"/>
        </w:rPr>
        <w:t>s</w:t>
      </w:r>
      <w:r w:rsidR="47067AB6" w:rsidRPr="00C10BFF">
        <w:rPr>
          <w:rFonts w:ascii="Times New Roman" w:eastAsia="Times New Roman" w:hAnsi="Times New Roman"/>
          <w:lang w:val="en-GB"/>
        </w:rPr>
        <w:t xml:space="preserve">, </w:t>
      </w:r>
      <w:r w:rsidR="70C4DE26" w:rsidRPr="00C10BFF">
        <w:rPr>
          <w:rFonts w:ascii="Times New Roman" w:eastAsia="Times New Roman" w:hAnsi="Times New Roman"/>
          <w:lang w:val="en-GB"/>
        </w:rPr>
        <w:t>en</w:t>
      </w:r>
      <w:r w:rsidR="17C620CB" w:rsidRPr="00C10BFF">
        <w:rPr>
          <w:rFonts w:ascii="Times New Roman" w:eastAsia="Times New Roman" w:hAnsi="Times New Roman"/>
          <w:lang w:val="en-GB"/>
        </w:rPr>
        <w:t>ha</w:t>
      </w:r>
      <w:r w:rsidR="70C4DE26" w:rsidRPr="00C10BFF">
        <w:rPr>
          <w:rFonts w:ascii="Times New Roman" w:eastAsia="Times New Roman" w:hAnsi="Times New Roman"/>
          <w:lang w:val="en-GB"/>
        </w:rPr>
        <w:t>ncements to current LDPC and polar codes could target metrics such as throughput, energy efficiency, spectral efficiency</w:t>
      </w:r>
      <w:r w:rsidR="27C858FF" w:rsidRPr="00C10BFF">
        <w:rPr>
          <w:rFonts w:ascii="Times New Roman" w:eastAsia="Times New Roman" w:hAnsi="Times New Roman"/>
          <w:lang w:val="en-GB"/>
        </w:rPr>
        <w:t xml:space="preserve">, </w:t>
      </w:r>
      <w:r w:rsidR="54981430" w:rsidRPr="00C10BFF">
        <w:rPr>
          <w:rFonts w:ascii="Times New Roman" w:eastAsia="Times New Roman" w:hAnsi="Times New Roman"/>
          <w:lang w:val="en-GB"/>
        </w:rPr>
        <w:t xml:space="preserve">computational and implementation </w:t>
      </w:r>
      <w:r w:rsidR="27C858FF" w:rsidRPr="00C10BFF">
        <w:rPr>
          <w:rFonts w:ascii="Times New Roman" w:eastAsia="Times New Roman" w:hAnsi="Times New Roman"/>
          <w:lang w:val="en-GB"/>
        </w:rPr>
        <w:t>complexity</w:t>
      </w:r>
      <w:r w:rsidR="54981430" w:rsidRPr="00C10BFF">
        <w:rPr>
          <w:rFonts w:ascii="Times New Roman" w:eastAsia="Times New Roman" w:hAnsi="Times New Roman"/>
          <w:lang w:val="en-GB"/>
        </w:rPr>
        <w:t>, flexibility and area efficiency.</w:t>
      </w:r>
      <w:r w:rsidR="69322764" w:rsidRPr="00C10BFF">
        <w:rPr>
          <w:rFonts w:ascii="Times New Roman" w:eastAsia="Times New Roman" w:hAnsi="Times New Roman"/>
          <w:lang w:val="en-GB"/>
        </w:rPr>
        <w:t xml:space="preserve"> Enhancements should also </w:t>
      </w:r>
      <w:r w:rsidR="001272F2" w:rsidRPr="00C10BFF">
        <w:rPr>
          <w:rFonts w:ascii="Times New Roman" w:eastAsia="Times New Roman" w:hAnsi="Times New Roman"/>
          <w:lang w:val="en-GB"/>
        </w:rPr>
        <w:t>address</w:t>
      </w:r>
      <w:r w:rsidR="69322764" w:rsidRPr="00C10BFF">
        <w:rPr>
          <w:rFonts w:ascii="Times New Roman" w:eastAsia="Times New Roman" w:hAnsi="Times New Roman"/>
          <w:lang w:val="en-GB"/>
        </w:rPr>
        <w:t xml:space="preserve"> </w:t>
      </w:r>
      <w:r w:rsidR="6F97C28A" w:rsidRPr="00C10BFF">
        <w:rPr>
          <w:rFonts w:ascii="Times New Roman" w:eastAsia="Times New Roman" w:hAnsi="Times New Roman"/>
          <w:lang w:val="en-GB"/>
        </w:rPr>
        <w:t xml:space="preserve">new frequency bands </w:t>
      </w:r>
      <w:r w:rsidR="00C632BB">
        <w:rPr>
          <w:rFonts w:ascii="Times New Roman" w:eastAsia="Times New Roman" w:hAnsi="Times New Roman"/>
          <w:lang w:val="en-GB"/>
        </w:rPr>
        <w:t>(e.g., FR3) opportunities</w:t>
      </w:r>
      <w:r w:rsidR="008B3EEA">
        <w:rPr>
          <w:rFonts w:ascii="Times New Roman" w:eastAsia="Times New Roman" w:hAnsi="Times New Roman"/>
          <w:lang w:val="en-GB"/>
        </w:rPr>
        <w:t>,</w:t>
      </w:r>
      <w:r w:rsidR="00C632BB">
        <w:rPr>
          <w:rFonts w:ascii="Times New Roman" w:eastAsia="Times New Roman" w:hAnsi="Times New Roman"/>
          <w:lang w:val="en-GB"/>
        </w:rPr>
        <w:t xml:space="preserve"> </w:t>
      </w:r>
      <w:r w:rsidR="6F97C28A" w:rsidRPr="00C10BFF">
        <w:rPr>
          <w:rFonts w:ascii="Times New Roman" w:eastAsia="Times New Roman" w:hAnsi="Times New Roman"/>
          <w:lang w:val="en-GB"/>
        </w:rPr>
        <w:t xml:space="preserve">such as </w:t>
      </w:r>
      <w:r w:rsidR="75E36ECD" w:rsidRPr="00C10BFF">
        <w:rPr>
          <w:rFonts w:ascii="Times New Roman" w:eastAsia="Times New Roman" w:hAnsi="Times New Roman"/>
          <w:lang w:val="en-GB"/>
        </w:rPr>
        <w:t>larger bandwidths</w:t>
      </w:r>
      <w:r w:rsidR="003F3076">
        <w:rPr>
          <w:rFonts w:ascii="Times New Roman" w:eastAsia="Times New Roman" w:hAnsi="Times New Roman"/>
          <w:lang w:val="en-GB"/>
        </w:rPr>
        <w:t>,</w:t>
      </w:r>
      <w:r w:rsidR="6F97C28A" w:rsidRPr="00C10BFF">
        <w:rPr>
          <w:rFonts w:ascii="Times New Roman" w:eastAsia="Times New Roman" w:hAnsi="Times New Roman"/>
          <w:lang w:val="en-GB"/>
        </w:rPr>
        <w:t xml:space="preserve"> and should </w:t>
      </w:r>
      <w:r w:rsidR="230AA637" w:rsidRPr="00C10BFF">
        <w:rPr>
          <w:rFonts w:ascii="Times New Roman" w:eastAsia="Times New Roman" w:hAnsi="Times New Roman"/>
          <w:lang w:val="en-GB"/>
        </w:rPr>
        <w:t>enable</w:t>
      </w:r>
      <w:r w:rsidR="6F97C28A" w:rsidRPr="00C10BFF">
        <w:rPr>
          <w:rFonts w:ascii="Times New Roman" w:eastAsia="Times New Roman" w:hAnsi="Times New Roman"/>
          <w:lang w:val="en-GB"/>
        </w:rPr>
        <w:t xml:space="preserve"> new technologies</w:t>
      </w:r>
      <w:r w:rsidR="000D1C08">
        <w:rPr>
          <w:rFonts w:ascii="Times New Roman" w:eastAsia="Times New Roman" w:hAnsi="Times New Roman"/>
          <w:lang w:val="en-GB"/>
        </w:rPr>
        <w:t>,</w:t>
      </w:r>
      <w:r w:rsidR="6F97C28A" w:rsidRPr="00C10BFF">
        <w:rPr>
          <w:rFonts w:ascii="Times New Roman" w:eastAsia="Times New Roman" w:hAnsi="Times New Roman"/>
          <w:lang w:val="en-GB"/>
        </w:rPr>
        <w:t xml:space="preserve"> </w:t>
      </w:r>
      <w:r w:rsidR="1C9E35F1" w:rsidRPr="00C10BFF">
        <w:rPr>
          <w:rFonts w:ascii="Times New Roman" w:eastAsia="Times New Roman" w:hAnsi="Times New Roman"/>
          <w:lang w:val="en-GB"/>
        </w:rPr>
        <w:t xml:space="preserve">such as </w:t>
      </w:r>
      <w:r w:rsidR="6F97C28A" w:rsidRPr="00C10BFF">
        <w:rPr>
          <w:rFonts w:ascii="Times New Roman" w:eastAsia="Times New Roman" w:hAnsi="Times New Roman"/>
          <w:lang w:val="en-GB"/>
        </w:rPr>
        <w:t>XL-MIMO</w:t>
      </w:r>
      <w:r w:rsidR="004E521F">
        <w:rPr>
          <w:rFonts w:ascii="Times New Roman" w:eastAsia="Times New Roman" w:hAnsi="Times New Roman"/>
          <w:lang w:val="en-GB"/>
        </w:rPr>
        <w:t>,</w:t>
      </w:r>
      <w:r w:rsidR="2B9B4DEB" w:rsidRPr="00C10BFF">
        <w:rPr>
          <w:rFonts w:ascii="Times New Roman" w:eastAsia="Times New Roman" w:hAnsi="Times New Roman"/>
          <w:lang w:val="en-GB"/>
        </w:rPr>
        <w:t xml:space="preserve"> </w:t>
      </w:r>
      <w:r w:rsidR="004E521F">
        <w:rPr>
          <w:rFonts w:ascii="Times New Roman" w:eastAsia="Times New Roman" w:hAnsi="Times New Roman"/>
          <w:lang w:val="en-GB"/>
        </w:rPr>
        <w:t xml:space="preserve">while </w:t>
      </w:r>
      <w:r w:rsidR="2B9B4DEB" w:rsidRPr="00C10BFF">
        <w:rPr>
          <w:rFonts w:ascii="Times New Roman" w:eastAsia="Times New Roman" w:hAnsi="Times New Roman"/>
          <w:lang w:val="en-GB"/>
        </w:rPr>
        <w:t>accommodat</w:t>
      </w:r>
      <w:r w:rsidR="00661A66">
        <w:rPr>
          <w:rFonts w:ascii="Times New Roman" w:eastAsia="Times New Roman" w:hAnsi="Times New Roman"/>
          <w:lang w:val="en-GB"/>
        </w:rPr>
        <w:t>ing</w:t>
      </w:r>
      <w:r w:rsidR="2B9B4DEB" w:rsidRPr="00C10BFF">
        <w:rPr>
          <w:rFonts w:ascii="Times New Roman" w:eastAsia="Times New Roman" w:hAnsi="Times New Roman"/>
          <w:lang w:val="en-GB"/>
        </w:rPr>
        <w:t xml:space="preserve"> different requirements </w:t>
      </w:r>
      <w:r w:rsidR="000D3D07">
        <w:rPr>
          <w:rFonts w:ascii="Times New Roman" w:eastAsia="Times New Roman" w:hAnsi="Times New Roman"/>
          <w:lang w:val="en-GB"/>
        </w:rPr>
        <w:t xml:space="preserve">(e.g., </w:t>
      </w:r>
      <w:r w:rsidR="00A71806">
        <w:rPr>
          <w:rFonts w:ascii="Times New Roman" w:eastAsia="Times New Roman" w:hAnsi="Times New Roman"/>
          <w:lang w:val="en-GB"/>
        </w:rPr>
        <w:t>energy/complexity)</w:t>
      </w:r>
      <w:r w:rsidR="00A82F09">
        <w:rPr>
          <w:rFonts w:ascii="Times New Roman" w:eastAsia="Times New Roman" w:hAnsi="Times New Roman"/>
          <w:lang w:val="en-GB"/>
        </w:rPr>
        <w:t xml:space="preserve">, </w:t>
      </w:r>
      <w:r w:rsidR="2B9B4DEB" w:rsidRPr="00C10BFF">
        <w:rPr>
          <w:rFonts w:ascii="Times New Roman" w:eastAsia="Times New Roman" w:hAnsi="Times New Roman"/>
          <w:lang w:val="en-GB"/>
        </w:rPr>
        <w:t>such as LPWA devices</w:t>
      </w:r>
      <w:r w:rsidR="6F97C28A" w:rsidRPr="00C10BFF">
        <w:rPr>
          <w:rFonts w:ascii="Times New Roman" w:eastAsia="Times New Roman" w:hAnsi="Times New Roman"/>
          <w:lang w:val="en-GB"/>
        </w:rPr>
        <w:t>.</w:t>
      </w:r>
      <w:r w:rsidR="230AA637" w:rsidRPr="00C10BFF">
        <w:rPr>
          <w:rFonts w:ascii="Times New Roman" w:eastAsia="Times New Roman" w:hAnsi="Times New Roman"/>
          <w:lang w:val="en-GB"/>
        </w:rPr>
        <w:t xml:space="preserve"> Table 2.1</w:t>
      </w:r>
      <w:r w:rsidR="00A41058">
        <w:rPr>
          <w:rFonts w:ascii="Times New Roman" w:eastAsia="Times New Roman" w:hAnsi="Times New Roman"/>
          <w:lang w:val="en-GB"/>
        </w:rPr>
        <w:t>-2</w:t>
      </w:r>
      <w:r w:rsidR="230AA637" w:rsidRPr="00C10BFF">
        <w:rPr>
          <w:rFonts w:ascii="Times New Roman" w:eastAsia="Times New Roman" w:hAnsi="Times New Roman"/>
          <w:lang w:val="en-GB"/>
        </w:rPr>
        <w:t xml:space="preserve"> illustrates </w:t>
      </w:r>
      <w:r w:rsidR="101C2EEA" w:rsidRPr="00C10BFF">
        <w:rPr>
          <w:rFonts w:ascii="Times New Roman" w:eastAsia="Times New Roman" w:hAnsi="Times New Roman"/>
          <w:lang w:val="en-GB"/>
        </w:rPr>
        <w:t>main 6G KPIs and their impact on channel coding design.</w:t>
      </w:r>
    </w:p>
    <w:p w14:paraId="677BF907" w14:textId="52164057" w:rsidR="00441983" w:rsidRPr="00FC3EA8" w:rsidRDefault="008424A5" w:rsidP="00942ACE">
      <w:pPr>
        <w:pStyle w:val="NoSpacing"/>
        <w:spacing w:after="240"/>
        <w:jc w:val="both"/>
        <w:rPr>
          <w:rFonts w:ascii="Times New Roman" w:eastAsia="Times New Roman" w:hAnsi="Times New Roman"/>
          <w:b/>
          <w:bCs/>
          <w:i/>
          <w:iCs/>
          <w:lang w:val="en-GB"/>
        </w:rPr>
      </w:pPr>
      <w:r w:rsidRPr="00FC3EA8">
        <w:rPr>
          <w:rFonts w:ascii="Times New Roman" w:eastAsia="Times New Roman" w:hAnsi="Times New Roman"/>
          <w:b/>
          <w:bCs/>
          <w:i/>
          <w:iCs/>
          <w:u w:val="single"/>
          <w:lang w:val="en-GB"/>
        </w:rPr>
        <w:t>Observation</w:t>
      </w:r>
      <w:r w:rsidR="00897C45" w:rsidRPr="00FC3EA8">
        <w:rPr>
          <w:rFonts w:ascii="Times New Roman" w:eastAsia="Times New Roman" w:hAnsi="Times New Roman"/>
          <w:b/>
          <w:bCs/>
          <w:i/>
          <w:iCs/>
          <w:u w:val="single"/>
          <w:lang w:val="en-GB"/>
        </w:rPr>
        <w:t xml:space="preserve"> 1</w:t>
      </w:r>
      <w:r w:rsidR="004C06BD" w:rsidRPr="00FC3EA8">
        <w:rPr>
          <w:b/>
          <w:bCs/>
          <w:u w:val="single"/>
          <w:lang w:val="en-GB"/>
        </w:rPr>
        <w:t>:</w:t>
      </w:r>
      <w:r w:rsidR="004C06BD" w:rsidRPr="00FC3EA8">
        <w:rPr>
          <w:b/>
          <w:bCs/>
          <w:lang w:val="en-GB"/>
        </w:rPr>
        <w:t xml:space="preserve"> </w:t>
      </w:r>
      <w:r w:rsidR="004C06BD" w:rsidRPr="00FC3EA8">
        <w:rPr>
          <w:rFonts w:ascii="Times New Roman" w:eastAsia="Times New Roman" w:hAnsi="Times New Roman"/>
          <w:b/>
          <w:bCs/>
          <w:i/>
          <w:iCs/>
          <w:lang w:val="en-GB"/>
        </w:rPr>
        <w:t>Given marginal gap</w:t>
      </w:r>
      <w:r w:rsidR="008A09C7" w:rsidRPr="00FC3EA8">
        <w:rPr>
          <w:rFonts w:ascii="Times New Roman" w:eastAsia="Times New Roman" w:hAnsi="Times New Roman"/>
          <w:b/>
          <w:bCs/>
          <w:i/>
          <w:iCs/>
          <w:lang w:val="en-GB"/>
        </w:rPr>
        <w:t>s</w:t>
      </w:r>
      <w:r w:rsidR="004C06BD" w:rsidRPr="00FC3EA8">
        <w:rPr>
          <w:rFonts w:ascii="Times New Roman" w:eastAsia="Times New Roman" w:hAnsi="Times New Roman"/>
          <w:b/>
          <w:bCs/>
          <w:i/>
          <w:iCs/>
          <w:lang w:val="en-GB"/>
        </w:rPr>
        <w:t xml:space="preserve"> between state-of-the-art 5G channel codes and theoretical performance limits, pursuing further coding gains alone </w:t>
      </w:r>
      <w:r w:rsidR="0069293A" w:rsidRPr="00FC3EA8">
        <w:rPr>
          <w:rFonts w:ascii="Times New Roman" w:eastAsia="Times New Roman" w:hAnsi="Times New Roman"/>
          <w:b/>
          <w:bCs/>
          <w:i/>
          <w:iCs/>
          <w:lang w:val="en-GB"/>
        </w:rPr>
        <w:t>can</w:t>
      </w:r>
      <w:r w:rsidR="00BB1D02" w:rsidRPr="00FC3EA8">
        <w:rPr>
          <w:rFonts w:ascii="Times New Roman" w:eastAsia="Times New Roman" w:hAnsi="Times New Roman"/>
          <w:b/>
          <w:bCs/>
          <w:i/>
          <w:iCs/>
          <w:lang w:val="en-GB"/>
        </w:rPr>
        <w:t xml:space="preserve"> </w:t>
      </w:r>
      <w:r w:rsidR="004C06BD" w:rsidRPr="00FC3EA8">
        <w:rPr>
          <w:rFonts w:ascii="Times New Roman" w:eastAsia="Times New Roman" w:hAnsi="Times New Roman"/>
          <w:b/>
          <w:bCs/>
          <w:i/>
          <w:iCs/>
          <w:lang w:val="en-GB"/>
        </w:rPr>
        <w:t>offer diminishing returns.</w:t>
      </w:r>
    </w:p>
    <w:p w14:paraId="423D6654" w14:textId="4EC0FBA0" w:rsidR="005B44C4" w:rsidRPr="00FC3EA8" w:rsidRDefault="00441983" w:rsidP="00942ACE">
      <w:pPr>
        <w:pStyle w:val="NoSpacing"/>
        <w:spacing w:after="240"/>
        <w:jc w:val="both"/>
        <w:rPr>
          <w:rFonts w:ascii="Times New Roman" w:eastAsia="Times New Roman" w:hAnsi="Times New Roman"/>
          <w:b/>
          <w:bCs/>
          <w:lang w:val="en-GB"/>
        </w:rPr>
      </w:pPr>
      <w:r w:rsidRPr="00FC3EA8">
        <w:rPr>
          <w:rFonts w:ascii="Times New Roman" w:eastAsia="Times New Roman" w:hAnsi="Times New Roman"/>
          <w:b/>
          <w:bCs/>
          <w:i/>
          <w:iCs/>
          <w:u w:val="single"/>
          <w:lang w:val="en-GB"/>
        </w:rPr>
        <w:t>Proposal 1:</w:t>
      </w:r>
      <w:r w:rsidRPr="00FC3EA8">
        <w:rPr>
          <w:rFonts w:ascii="Times New Roman" w:eastAsia="Times New Roman" w:hAnsi="Times New Roman"/>
          <w:b/>
          <w:bCs/>
          <w:i/>
          <w:iCs/>
          <w:lang w:val="en-GB"/>
        </w:rPr>
        <w:t xml:space="preserve"> </w:t>
      </w:r>
      <w:r w:rsidR="004C06BD" w:rsidRPr="00FC3EA8">
        <w:rPr>
          <w:rFonts w:ascii="Times New Roman" w:eastAsia="Times New Roman" w:hAnsi="Times New Roman"/>
          <w:b/>
          <w:bCs/>
          <w:i/>
          <w:iCs/>
          <w:lang w:val="en-GB"/>
        </w:rPr>
        <w:t xml:space="preserve">Consequently, 6G </w:t>
      </w:r>
      <w:r w:rsidRPr="00FC3EA8">
        <w:rPr>
          <w:rFonts w:ascii="Times New Roman" w:eastAsia="Times New Roman" w:hAnsi="Times New Roman"/>
          <w:b/>
          <w:bCs/>
          <w:i/>
          <w:iCs/>
          <w:lang w:val="en-GB"/>
        </w:rPr>
        <w:t xml:space="preserve">Radio </w:t>
      </w:r>
      <w:r w:rsidR="004C06BD" w:rsidRPr="00FC3EA8">
        <w:rPr>
          <w:rFonts w:ascii="Times New Roman" w:eastAsia="Times New Roman" w:hAnsi="Times New Roman"/>
          <w:b/>
          <w:bCs/>
          <w:i/>
          <w:iCs/>
          <w:lang w:val="en-GB"/>
        </w:rPr>
        <w:t xml:space="preserve">channel coding </w:t>
      </w:r>
      <w:r w:rsidR="00820E6F" w:rsidRPr="00FC3EA8">
        <w:rPr>
          <w:rFonts w:ascii="Times New Roman" w:eastAsia="Times New Roman" w:hAnsi="Times New Roman"/>
          <w:b/>
          <w:bCs/>
          <w:i/>
          <w:iCs/>
          <w:lang w:val="en-GB"/>
        </w:rPr>
        <w:t xml:space="preserve">evaluation </w:t>
      </w:r>
      <w:r w:rsidR="004C06BD" w:rsidRPr="00FC3EA8">
        <w:rPr>
          <w:rFonts w:ascii="Times New Roman" w:eastAsia="Times New Roman" w:hAnsi="Times New Roman"/>
          <w:b/>
          <w:bCs/>
          <w:i/>
          <w:iCs/>
          <w:lang w:val="en-GB"/>
        </w:rPr>
        <w:t>should consider multiple performance metrics beyond coding gain, such as latency, complexity, energy efficiency, and adaptability to diverse service requirements.</w:t>
      </w:r>
    </w:p>
    <w:p w14:paraId="3891E300" w14:textId="041E4824" w:rsidR="00E001AB" w:rsidRPr="00F45B5A" w:rsidRDefault="101C2EEA" w:rsidP="006A3C3E">
      <w:pPr>
        <w:jc w:val="center"/>
        <w:rPr>
          <w:rFonts w:ascii="Times New Roman" w:eastAsia="Times New Roman" w:hAnsi="Times New Roman"/>
          <w:lang w:val="en-GB"/>
        </w:rPr>
      </w:pPr>
      <w:r w:rsidRPr="00C10BFF">
        <w:rPr>
          <w:rFonts w:ascii="Times New Roman" w:eastAsia="Times New Roman" w:hAnsi="Times New Roman"/>
          <w:b/>
          <w:bCs/>
          <w:lang w:val="en-GB"/>
        </w:rPr>
        <w:t>Table 2.1</w:t>
      </w:r>
      <w:r w:rsidR="00B46701">
        <w:rPr>
          <w:rFonts w:ascii="Times New Roman" w:eastAsia="Times New Roman" w:hAnsi="Times New Roman"/>
          <w:b/>
          <w:bCs/>
          <w:lang w:val="en-GB"/>
        </w:rPr>
        <w:t>-2</w:t>
      </w:r>
      <w:r w:rsidRPr="00C10BFF">
        <w:rPr>
          <w:rFonts w:ascii="Times New Roman" w:eastAsia="Times New Roman" w:hAnsi="Times New Roman"/>
          <w:b/>
          <w:bCs/>
          <w:lang w:val="en-GB"/>
        </w:rPr>
        <w:t xml:space="preserve">: </w:t>
      </w:r>
      <w:r w:rsidR="34F6A01B" w:rsidRPr="00F45B5A">
        <w:rPr>
          <w:rFonts w:ascii="Times New Roman" w:eastAsia="Times New Roman" w:hAnsi="Times New Roman"/>
          <w:lang w:val="en-GB"/>
        </w:rPr>
        <w:t>Summary of main 6G KPIs and their implications on channel coding</w:t>
      </w:r>
    </w:p>
    <w:tbl>
      <w:tblPr>
        <w:tblStyle w:val="GridTable1Light"/>
        <w:tblW w:w="0" w:type="auto"/>
        <w:tblInd w:w="1061" w:type="dxa"/>
        <w:tblLook w:val="04A0" w:firstRow="1" w:lastRow="0" w:firstColumn="1" w:lastColumn="0" w:noHBand="0" w:noVBand="1"/>
      </w:tblPr>
      <w:tblGrid>
        <w:gridCol w:w="3119"/>
        <w:gridCol w:w="4111"/>
      </w:tblGrid>
      <w:tr w:rsidR="00671A2F" w:rsidRPr="00C10BFF" w14:paraId="052B18D6" w14:textId="77777777" w:rsidTr="25E2E5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3AEC4570" w14:textId="4DCB9C0A" w:rsidR="00671A2F" w:rsidRPr="00C10BFF" w:rsidRDefault="006A3E7C" w:rsidP="25E2E543">
            <w:pPr>
              <w:jc w:val="center"/>
              <w:rPr>
                <w:rFonts w:ascii="Times New Roman" w:eastAsia="Times New Roman" w:hAnsi="Times New Roman"/>
                <w:lang w:val="en-GB"/>
              </w:rPr>
            </w:pPr>
            <w:r w:rsidRPr="00C10BFF">
              <w:rPr>
                <w:rFonts w:ascii="Times New Roman" w:eastAsia="Times New Roman" w:hAnsi="Times New Roman"/>
                <w:lang w:val="en-GB"/>
              </w:rPr>
              <w:t>6G</w:t>
            </w:r>
            <w:r w:rsidR="00D34CA9" w:rsidRPr="00C10BFF">
              <w:rPr>
                <w:rFonts w:ascii="Times New Roman" w:eastAsia="Times New Roman" w:hAnsi="Times New Roman"/>
                <w:lang w:val="en-GB"/>
              </w:rPr>
              <w:t xml:space="preserve"> main</w:t>
            </w:r>
            <w:r w:rsidRPr="00C10BFF">
              <w:rPr>
                <w:rFonts w:ascii="Times New Roman" w:eastAsia="Times New Roman" w:hAnsi="Times New Roman"/>
                <w:lang w:val="en-GB"/>
              </w:rPr>
              <w:t xml:space="preserve"> </w:t>
            </w:r>
            <w:r w:rsidR="00E001AB" w:rsidRPr="00C10BFF">
              <w:rPr>
                <w:rFonts w:ascii="Times New Roman" w:eastAsia="Times New Roman" w:hAnsi="Times New Roman"/>
                <w:lang w:val="en-GB"/>
              </w:rPr>
              <w:t>KPIs</w:t>
            </w:r>
          </w:p>
        </w:tc>
        <w:tc>
          <w:tcPr>
            <w:tcW w:w="4111" w:type="dxa"/>
          </w:tcPr>
          <w:p w14:paraId="15309E06" w14:textId="195CF2EE" w:rsidR="00671A2F" w:rsidRPr="00C10BFF" w:rsidRDefault="00E001AB" w:rsidP="25E2E54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lang w:val="en-GB"/>
              </w:rPr>
            </w:pPr>
            <w:r w:rsidRPr="00C10BFF">
              <w:rPr>
                <w:rFonts w:ascii="Times New Roman" w:eastAsia="Times New Roman" w:hAnsi="Times New Roman"/>
                <w:lang w:val="en-GB"/>
              </w:rPr>
              <w:t>Impact on channel Coding</w:t>
            </w:r>
          </w:p>
        </w:tc>
      </w:tr>
      <w:tr w:rsidR="00671A2F" w:rsidRPr="00C10BFF" w14:paraId="7360BE02" w14:textId="77777777" w:rsidTr="25E2E543">
        <w:tc>
          <w:tcPr>
            <w:cnfStyle w:val="001000000000" w:firstRow="0" w:lastRow="0" w:firstColumn="1" w:lastColumn="0" w:oddVBand="0" w:evenVBand="0" w:oddHBand="0" w:evenHBand="0" w:firstRowFirstColumn="0" w:firstRowLastColumn="0" w:lastRowFirstColumn="0" w:lastRowLastColumn="0"/>
            <w:tcW w:w="3119" w:type="dxa"/>
          </w:tcPr>
          <w:p w14:paraId="6164763F" w14:textId="0A28544F" w:rsidR="00671A2F" w:rsidRPr="00C10BFF" w:rsidRDefault="00E001AB" w:rsidP="25E2E543">
            <w:pPr>
              <w:rPr>
                <w:rFonts w:ascii="Times New Roman" w:eastAsia="Times New Roman" w:hAnsi="Times New Roman"/>
                <w:b w:val="0"/>
                <w:bCs w:val="0"/>
                <w:lang w:val="en-GB"/>
              </w:rPr>
            </w:pPr>
            <w:r w:rsidRPr="00C10BFF">
              <w:rPr>
                <w:rFonts w:ascii="Times New Roman" w:eastAsia="Times New Roman" w:hAnsi="Times New Roman"/>
                <w:b w:val="0"/>
                <w:bCs w:val="0"/>
                <w:lang w:val="en-GB"/>
              </w:rPr>
              <w:t>Spectral efficiency</w:t>
            </w:r>
          </w:p>
        </w:tc>
        <w:tc>
          <w:tcPr>
            <w:tcW w:w="4111" w:type="dxa"/>
          </w:tcPr>
          <w:p w14:paraId="494F0F96" w14:textId="31793E0E" w:rsidR="00671A2F" w:rsidRPr="00C10BFF" w:rsidRDefault="006B15A9" w:rsidP="25E2E54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lang w:val="en-GB"/>
              </w:rPr>
            </w:pPr>
            <w:r w:rsidRPr="00C10BFF">
              <w:rPr>
                <w:rFonts w:ascii="Times New Roman" w:eastAsia="Times New Roman" w:hAnsi="Times New Roman"/>
                <w:sz w:val="20"/>
                <w:szCs w:val="20"/>
                <w:lang w:val="en-GB"/>
              </w:rPr>
              <w:t xml:space="preserve">Improve </w:t>
            </w:r>
            <w:r w:rsidR="00C96043" w:rsidRPr="00C10BFF">
              <w:rPr>
                <w:rFonts w:ascii="Times New Roman" w:eastAsia="Times New Roman" w:hAnsi="Times New Roman"/>
                <w:sz w:val="20"/>
                <w:szCs w:val="20"/>
                <w:lang w:val="en-GB"/>
              </w:rPr>
              <w:t>link-</w:t>
            </w:r>
            <w:r w:rsidRPr="00C10BFF">
              <w:rPr>
                <w:rFonts w:ascii="Times New Roman" w:eastAsia="Times New Roman" w:hAnsi="Times New Roman"/>
                <w:sz w:val="20"/>
                <w:szCs w:val="20"/>
                <w:lang w:val="en-GB"/>
              </w:rPr>
              <w:t>performance for the finite and asymp</w:t>
            </w:r>
            <w:r w:rsidR="00C53063" w:rsidRPr="00C10BFF">
              <w:rPr>
                <w:rFonts w:ascii="Times New Roman" w:eastAsia="Times New Roman" w:hAnsi="Times New Roman"/>
                <w:sz w:val="20"/>
                <w:szCs w:val="20"/>
                <w:lang w:val="en-GB"/>
              </w:rPr>
              <w:t>totic regimes.</w:t>
            </w:r>
          </w:p>
          <w:p w14:paraId="66194B0A" w14:textId="139DFCFB" w:rsidR="00C53063" w:rsidRPr="00C10BFF" w:rsidRDefault="00084915" w:rsidP="25E2E54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lang w:val="en-GB"/>
              </w:rPr>
            </w:pPr>
            <w:r w:rsidRPr="00C10BFF">
              <w:rPr>
                <w:rFonts w:ascii="Times New Roman" w:eastAsia="Times New Roman" w:hAnsi="Times New Roman"/>
                <w:sz w:val="20"/>
                <w:szCs w:val="20"/>
                <w:lang w:val="en-GB"/>
              </w:rPr>
              <w:t xml:space="preserve">Improved </w:t>
            </w:r>
            <w:r w:rsidR="0046045A" w:rsidRPr="00C10BFF">
              <w:rPr>
                <w:rFonts w:ascii="Times New Roman" w:eastAsia="Times New Roman" w:hAnsi="Times New Roman"/>
                <w:sz w:val="20"/>
                <w:szCs w:val="20"/>
                <w:lang w:val="en-GB"/>
              </w:rPr>
              <w:t xml:space="preserve">coding </w:t>
            </w:r>
            <w:r w:rsidRPr="00C10BFF">
              <w:rPr>
                <w:rFonts w:ascii="Times New Roman" w:eastAsia="Times New Roman" w:hAnsi="Times New Roman"/>
                <w:sz w:val="20"/>
                <w:szCs w:val="20"/>
                <w:lang w:val="en-GB"/>
              </w:rPr>
              <w:t>performance for</w:t>
            </w:r>
            <w:r w:rsidR="002113FE" w:rsidRPr="00C10BFF">
              <w:rPr>
                <w:rFonts w:ascii="Times New Roman" w:eastAsia="Times New Roman" w:hAnsi="Times New Roman"/>
                <w:sz w:val="20"/>
                <w:szCs w:val="20"/>
                <w:lang w:val="en-GB"/>
              </w:rPr>
              <w:t xml:space="preserve"> </w:t>
            </w:r>
            <w:r w:rsidR="00DD148C" w:rsidRPr="00C10BFF">
              <w:rPr>
                <w:rFonts w:ascii="Times New Roman" w:eastAsia="Times New Roman" w:hAnsi="Times New Roman"/>
                <w:sz w:val="20"/>
                <w:szCs w:val="20"/>
                <w:lang w:val="en-GB"/>
              </w:rPr>
              <w:t xml:space="preserve">HOM </w:t>
            </w:r>
            <w:proofErr w:type="spellStart"/>
            <w:r w:rsidR="00DD148C" w:rsidRPr="00C10BFF">
              <w:rPr>
                <w:rFonts w:ascii="Times New Roman" w:eastAsia="Times New Roman" w:hAnsi="Times New Roman"/>
                <w:sz w:val="20"/>
                <w:szCs w:val="20"/>
                <w:lang w:val="en-GB"/>
              </w:rPr>
              <w:t>e.g</w:t>
            </w:r>
            <w:proofErr w:type="spellEnd"/>
            <w:r w:rsidR="00DD148C" w:rsidRPr="00C10BFF">
              <w:rPr>
                <w:rFonts w:ascii="Times New Roman" w:eastAsia="Times New Roman" w:hAnsi="Times New Roman"/>
                <w:sz w:val="20"/>
                <w:szCs w:val="20"/>
                <w:lang w:val="en-GB"/>
              </w:rPr>
              <w:t xml:space="preserve"> </w:t>
            </w:r>
            <w:r w:rsidR="00C75E80" w:rsidRPr="00C10BFF">
              <w:rPr>
                <w:rFonts w:ascii="Times New Roman" w:eastAsia="Times New Roman" w:hAnsi="Times New Roman"/>
                <w:sz w:val="20"/>
                <w:szCs w:val="20"/>
                <w:lang w:val="en-GB"/>
              </w:rPr>
              <w:t xml:space="preserve">1k-QAM, </w:t>
            </w:r>
            <w:r w:rsidR="002113FE" w:rsidRPr="00C10BFF">
              <w:rPr>
                <w:rFonts w:ascii="Times New Roman" w:eastAsia="Times New Roman" w:hAnsi="Times New Roman"/>
                <w:sz w:val="20"/>
                <w:szCs w:val="20"/>
                <w:lang w:val="en-GB"/>
              </w:rPr>
              <w:t>4k-QAM</w:t>
            </w:r>
          </w:p>
        </w:tc>
      </w:tr>
      <w:tr w:rsidR="00671A2F" w:rsidRPr="00C10BFF" w14:paraId="5A45936B" w14:textId="77777777" w:rsidTr="25E2E543">
        <w:tc>
          <w:tcPr>
            <w:cnfStyle w:val="001000000000" w:firstRow="0" w:lastRow="0" w:firstColumn="1" w:lastColumn="0" w:oddVBand="0" w:evenVBand="0" w:oddHBand="0" w:evenHBand="0" w:firstRowFirstColumn="0" w:firstRowLastColumn="0" w:lastRowFirstColumn="0" w:lastRowLastColumn="0"/>
            <w:tcW w:w="3119" w:type="dxa"/>
          </w:tcPr>
          <w:p w14:paraId="61664AD6" w14:textId="6AF011FE" w:rsidR="00671A2F" w:rsidRPr="00C10BFF" w:rsidRDefault="00E001AB" w:rsidP="25E2E543">
            <w:pPr>
              <w:rPr>
                <w:rFonts w:ascii="Times New Roman" w:eastAsia="Times New Roman" w:hAnsi="Times New Roman"/>
                <w:b w:val="0"/>
                <w:bCs w:val="0"/>
                <w:lang w:val="en-GB"/>
              </w:rPr>
            </w:pPr>
            <w:r w:rsidRPr="00C10BFF">
              <w:rPr>
                <w:rFonts w:ascii="Times New Roman" w:eastAsia="Times New Roman" w:hAnsi="Times New Roman"/>
                <w:b w:val="0"/>
                <w:bCs w:val="0"/>
                <w:lang w:val="en-GB"/>
              </w:rPr>
              <w:t>Energy efficiency</w:t>
            </w:r>
          </w:p>
        </w:tc>
        <w:tc>
          <w:tcPr>
            <w:tcW w:w="4111" w:type="dxa"/>
          </w:tcPr>
          <w:p w14:paraId="4930E4C5" w14:textId="2EFEDD69" w:rsidR="00671A2F" w:rsidRPr="00C10BFF" w:rsidRDefault="000D7DDF" w:rsidP="25E2E54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lang w:val="en-GB"/>
              </w:rPr>
            </w:pPr>
            <w:r w:rsidRPr="00C10BFF">
              <w:rPr>
                <w:rFonts w:ascii="Times New Roman" w:eastAsia="Times New Roman" w:hAnsi="Times New Roman"/>
                <w:sz w:val="20"/>
                <w:szCs w:val="20"/>
                <w:lang w:val="en-GB"/>
              </w:rPr>
              <w:t xml:space="preserve">Reduced </w:t>
            </w:r>
            <w:r w:rsidR="00F02735" w:rsidRPr="00C10BFF">
              <w:rPr>
                <w:rFonts w:ascii="Times New Roman" w:eastAsia="Times New Roman" w:hAnsi="Times New Roman"/>
                <w:sz w:val="20"/>
                <w:szCs w:val="20"/>
                <w:lang w:val="en-GB"/>
              </w:rPr>
              <w:t>bit</w:t>
            </w:r>
            <w:r w:rsidR="00725F32" w:rsidRPr="00C10BFF">
              <w:rPr>
                <w:rFonts w:ascii="Times New Roman" w:eastAsia="Times New Roman" w:hAnsi="Times New Roman"/>
                <w:sz w:val="20"/>
                <w:szCs w:val="20"/>
                <w:lang w:val="en-GB"/>
              </w:rPr>
              <w:t>/Joule</w:t>
            </w:r>
            <w:r w:rsidRPr="00C10BFF">
              <w:rPr>
                <w:rFonts w:ascii="Times New Roman" w:eastAsia="Times New Roman" w:hAnsi="Times New Roman"/>
                <w:sz w:val="20"/>
                <w:szCs w:val="20"/>
                <w:lang w:val="en-GB"/>
              </w:rPr>
              <w:t xml:space="preserve"> </w:t>
            </w:r>
            <w:r w:rsidR="00684BB6" w:rsidRPr="00C10BFF">
              <w:rPr>
                <w:rFonts w:ascii="Times New Roman" w:eastAsia="Times New Roman" w:hAnsi="Times New Roman"/>
                <w:sz w:val="20"/>
                <w:szCs w:val="20"/>
                <w:lang w:val="en-GB"/>
              </w:rPr>
              <w:t>e</w:t>
            </w:r>
            <w:r w:rsidRPr="00C10BFF">
              <w:rPr>
                <w:rFonts w:ascii="Times New Roman" w:eastAsia="Times New Roman" w:hAnsi="Times New Roman"/>
                <w:sz w:val="20"/>
                <w:szCs w:val="20"/>
                <w:lang w:val="en-GB"/>
              </w:rPr>
              <w:t xml:space="preserve">ncoding and decoding </w:t>
            </w:r>
            <w:r w:rsidR="00B32616" w:rsidRPr="00C10BFF">
              <w:rPr>
                <w:rFonts w:ascii="Times New Roman" w:eastAsia="Times New Roman" w:hAnsi="Times New Roman"/>
                <w:sz w:val="20"/>
                <w:szCs w:val="20"/>
                <w:lang w:val="en-GB"/>
              </w:rPr>
              <w:t>techniques, architectures and hardware implementations</w:t>
            </w:r>
          </w:p>
          <w:p w14:paraId="635EEDA3" w14:textId="432D2AA9" w:rsidR="009C2ABE" w:rsidRPr="00C10BFF" w:rsidRDefault="009C2ABE" w:rsidP="25E2E54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lang w:val="en-GB"/>
              </w:rPr>
            </w:pPr>
            <w:r w:rsidRPr="00C10BFF">
              <w:rPr>
                <w:rFonts w:ascii="Times New Roman" w:eastAsia="Times New Roman" w:hAnsi="Times New Roman"/>
                <w:sz w:val="20"/>
                <w:szCs w:val="20"/>
                <w:lang w:val="en-GB"/>
              </w:rPr>
              <w:t>Less retransmissions</w:t>
            </w:r>
          </w:p>
          <w:p w14:paraId="2C51D42D" w14:textId="7EC98573" w:rsidR="00B32616" w:rsidRPr="00C10BFF" w:rsidRDefault="00B32616" w:rsidP="25E2E54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lang w:val="en-GB"/>
              </w:rPr>
            </w:pPr>
            <w:r w:rsidRPr="00C10BFF">
              <w:rPr>
                <w:rFonts w:ascii="Times New Roman" w:eastAsia="Times New Roman" w:hAnsi="Times New Roman"/>
                <w:sz w:val="20"/>
                <w:szCs w:val="20"/>
                <w:lang w:val="en-GB"/>
              </w:rPr>
              <w:t xml:space="preserve">Better performance at </w:t>
            </w:r>
            <w:r w:rsidR="00A62738" w:rsidRPr="00C10BFF">
              <w:rPr>
                <w:rFonts w:ascii="Times New Roman" w:eastAsia="Times New Roman" w:hAnsi="Times New Roman"/>
                <w:sz w:val="20"/>
                <w:szCs w:val="20"/>
                <w:lang w:val="en-GB"/>
              </w:rPr>
              <w:t xml:space="preserve">low </w:t>
            </w:r>
            <m:oMath>
              <m:sSub>
                <m:sSubPr>
                  <m:ctrlPr>
                    <w:rPr>
                      <w:rFonts w:ascii="Cambria Math" w:hAnsi="Cambria Math"/>
                      <w:i/>
                      <w:sz w:val="20"/>
                      <w:szCs w:val="20"/>
                      <w:lang w:val="en-GB"/>
                    </w:rPr>
                  </m:ctrlPr>
                </m:sSubPr>
                <m:e>
                  <m:r>
                    <w:rPr>
                      <w:rFonts w:ascii="Cambria Math" w:hAnsi="Cambria Math"/>
                      <w:sz w:val="20"/>
                      <w:szCs w:val="20"/>
                      <w:lang w:val="en-GB"/>
                    </w:rPr>
                    <m:t>E</m:t>
                  </m:r>
                </m:e>
                <m:sub>
                  <m:r>
                    <w:rPr>
                      <w:rFonts w:ascii="Cambria Math" w:hAnsi="Cambria Math"/>
                      <w:sz w:val="20"/>
                      <w:szCs w:val="20"/>
                      <w:lang w:val="en-GB"/>
                    </w:rPr>
                    <m:t>b</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0</m:t>
                  </m:r>
                </m:sub>
              </m:sSub>
            </m:oMath>
          </w:p>
        </w:tc>
      </w:tr>
      <w:tr w:rsidR="00671A2F" w:rsidRPr="00C10BFF" w14:paraId="753E20D0" w14:textId="77777777" w:rsidTr="25E2E543">
        <w:tc>
          <w:tcPr>
            <w:cnfStyle w:val="001000000000" w:firstRow="0" w:lastRow="0" w:firstColumn="1" w:lastColumn="0" w:oddVBand="0" w:evenVBand="0" w:oddHBand="0" w:evenHBand="0" w:firstRowFirstColumn="0" w:firstRowLastColumn="0" w:lastRowFirstColumn="0" w:lastRowLastColumn="0"/>
            <w:tcW w:w="3119" w:type="dxa"/>
          </w:tcPr>
          <w:p w14:paraId="3A355E3E" w14:textId="2DD92B67" w:rsidR="00671A2F" w:rsidRPr="00C10BFF" w:rsidRDefault="00CC6826" w:rsidP="25E2E543">
            <w:pPr>
              <w:rPr>
                <w:rFonts w:ascii="Times New Roman" w:eastAsia="Times New Roman" w:hAnsi="Times New Roman"/>
                <w:b w:val="0"/>
                <w:bCs w:val="0"/>
                <w:lang w:val="en-GB"/>
              </w:rPr>
            </w:pPr>
            <w:r w:rsidRPr="00C10BFF">
              <w:rPr>
                <w:rFonts w:ascii="Times New Roman" w:eastAsia="Times New Roman" w:hAnsi="Times New Roman"/>
                <w:b w:val="0"/>
                <w:bCs w:val="0"/>
                <w:lang w:val="en-GB"/>
              </w:rPr>
              <w:t>Coverage (LPWA and others)</w:t>
            </w:r>
          </w:p>
        </w:tc>
        <w:tc>
          <w:tcPr>
            <w:tcW w:w="4111" w:type="dxa"/>
          </w:tcPr>
          <w:p w14:paraId="2C6D395B" w14:textId="27F2484F" w:rsidR="00671A2F" w:rsidRPr="00C10BFF" w:rsidRDefault="00A62738" w:rsidP="25E2E54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lang w:val="en-GB"/>
              </w:rPr>
            </w:pPr>
            <w:r w:rsidRPr="00C10BFF">
              <w:rPr>
                <w:rFonts w:ascii="Times New Roman" w:eastAsia="Times New Roman" w:hAnsi="Times New Roman"/>
                <w:sz w:val="20"/>
                <w:szCs w:val="20"/>
                <w:lang w:val="en-GB"/>
              </w:rPr>
              <w:t>Better performance at low SNR and deep coverage scenarios</w:t>
            </w:r>
          </w:p>
        </w:tc>
      </w:tr>
      <w:tr w:rsidR="00671A2F" w:rsidRPr="00C10BFF" w14:paraId="300036AE" w14:textId="77777777" w:rsidTr="25E2E543">
        <w:tc>
          <w:tcPr>
            <w:cnfStyle w:val="001000000000" w:firstRow="0" w:lastRow="0" w:firstColumn="1" w:lastColumn="0" w:oddVBand="0" w:evenVBand="0" w:oddHBand="0" w:evenHBand="0" w:firstRowFirstColumn="0" w:firstRowLastColumn="0" w:lastRowFirstColumn="0" w:lastRowLastColumn="0"/>
            <w:tcW w:w="3119" w:type="dxa"/>
          </w:tcPr>
          <w:p w14:paraId="6B7DB3B6" w14:textId="04A6FADF" w:rsidR="00671A2F" w:rsidRPr="00C10BFF" w:rsidRDefault="00CC6826" w:rsidP="25E2E543">
            <w:pPr>
              <w:rPr>
                <w:rFonts w:ascii="Times New Roman" w:eastAsia="Times New Roman" w:hAnsi="Times New Roman"/>
                <w:b w:val="0"/>
                <w:bCs w:val="0"/>
                <w:lang w:val="en-GB"/>
              </w:rPr>
            </w:pPr>
            <w:r w:rsidRPr="00C10BFF">
              <w:rPr>
                <w:rFonts w:ascii="Times New Roman" w:eastAsia="Times New Roman" w:hAnsi="Times New Roman"/>
                <w:b w:val="0"/>
                <w:bCs w:val="0"/>
                <w:lang w:val="en-GB"/>
              </w:rPr>
              <w:t>Complexity</w:t>
            </w:r>
          </w:p>
        </w:tc>
        <w:tc>
          <w:tcPr>
            <w:tcW w:w="4111" w:type="dxa"/>
          </w:tcPr>
          <w:p w14:paraId="3FB77AEC" w14:textId="3A526E04" w:rsidR="00671A2F" w:rsidRPr="00C10BFF" w:rsidRDefault="00A62738" w:rsidP="25E2E54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lang w:val="en-GB"/>
              </w:rPr>
            </w:pPr>
            <w:r w:rsidRPr="00C10BFF">
              <w:rPr>
                <w:rFonts w:ascii="Times New Roman" w:eastAsia="Times New Roman" w:hAnsi="Times New Roman"/>
                <w:sz w:val="20"/>
                <w:szCs w:val="20"/>
                <w:lang w:val="en-GB"/>
              </w:rPr>
              <w:t>Reduced computational complexity</w:t>
            </w:r>
          </w:p>
          <w:p w14:paraId="5064398A" w14:textId="075363E7" w:rsidR="00A62738" w:rsidRPr="00C10BFF" w:rsidRDefault="00A62738" w:rsidP="25E2E54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lang w:val="en-GB"/>
              </w:rPr>
            </w:pPr>
            <w:r w:rsidRPr="00C10BFF">
              <w:rPr>
                <w:rFonts w:ascii="Times New Roman" w:eastAsia="Times New Roman" w:hAnsi="Times New Roman"/>
                <w:sz w:val="20"/>
                <w:szCs w:val="20"/>
                <w:lang w:val="en-GB"/>
              </w:rPr>
              <w:t>Better area efficiency</w:t>
            </w:r>
          </w:p>
        </w:tc>
      </w:tr>
      <w:tr w:rsidR="00224575" w:rsidRPr="00C10BFF" w14:paraId="2ADCA40E" w14:textId="77777777" w:rsidTr="25E2E543">
        <w:tc>
          <w:tcPr>
            <w:cnfStyle w:val="001000000000" w:firstRow="0" w:lastRow="0" w:firstColumn="1" w:lastColumn="0" w:oddVBand="0" w:evenVBand="0" w:oddHBand="0" w:evenHBand="0" w:firstRowFirstColumn="0" w:firstRowLastColumn="0" w:lastRowFirstColumn="0" w:lastRowLastColumn="0"/>
            <w:tcW w:w="3119" w:type="dxa"/>
          </w:tcPr>
          <w:p w14:paraId="0A5DFA24" w14:textId="5E715A6D" w:rsidR="00224575" w:rsidRPr="00C10BFF" w:rsidRDefault="00224575" w:rsidP="25E2E543">
            <w:pPr>
              <w:rPr>
                <w:rFonts w:ascii="Times New Roman" w:eastAsia="Times New Roman" w:hAnsi="Times New Roman"/>
                <w:b w:val="0"/>
                <w:bCs w:val="0"/>
                <w:lang w:val="en-GB"/>
              </w:rPr>
            </w:pPr>
            <w:r w:rsidRPr="00C10BFF">
              <w:rPr>
                <w:rFonts w:ascii="Times New Roman" w:eastAsia="Times New Roman" w:hAnsi="Times New Roman"/>
                <w:b w:val="0"/>
                <w:bCs w:val="0"/>
                <w:lang w:val="en-GB"/>
              </w:rPr>
              <w:t>Throughput/peak data rates</w:t>
            </w:r>
          </w:p>
        </w:tc>
        <w:tc>
          <w:tcPr>
            <w:tcW w:w="4111" w:type="dxa"/>
          </w:tcPr>
          <w:p w14:paraId="69A1A820" w14:textId="252C3D3B" w:rsidR="00224575" w:rsidRPr="00C10BFF" w:rsidRDefault="0060094F" w:rsidP="25E2E54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lang w:val="en-GB"/>
              </w:rPr>
            </w:pPr>
            <w:r w:rsidRPr="00C10BFF">
              <w:rPr>
                <w:rFonts w:ascii="Times New Roman" w:eastAsia="Times New Roman" w:hAnsi="Times New Roman"/>
                <w:sz w:val="20"/>
                <w:szCs w:val="20"/>
                <w:lang w:val="en-GB"/>
              </w:rPr>
              <w:t>Higher parallelism</w:t>
            </w:r>
          </w:p>
          <w:p w14:paraId="5251E575" w14:textId="2D35CFA2" w:rsidR="0060094F" w:rsidRPr="00C10BFF" w:rsidRDefault="0060094F" w:rsidP="25E2E54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lang w:val="en-GB"/>
              </w:rPr>
            </w:pPr>
            <w:r w:rsidRPr="00C10BFF">
              <w:rPr>
                <w:rFonts w:ascii="Times New Roman" w:eastAsia="Times New Roman" w:hAnsi="Times New Roman"/>
                <w:sz w:val="20"/>
                <w:szCs w:val="20"/>
                <w:lang w:val="en-GB"/>
              </w:rPr>
              <w:t>Larger code blocks</w:t>
            </w:r>
          </w:p>
        </w:tc>
      </w:tr>
    </w:tbl>
    <w:p w14:paraId="01B8BD34" w14:textId="77777777" w:rsidR="00671A2F" w:rsidRPr="00C10BFF" w:rsidRDefault="00671A2F" w:rsidP="25E2E543">
      <w:pPr>
        <w:rPr>
          <w:rFonts w:ascii="Times New Roman" w:eastAsia="Times New Roman" w:hAnsi="Times New Roman"/>
          <w:lang w:val="en-GB"/>
        </w:rPr>
      </w:pPr>
    </w:p>
    <w:p w14:paraId="2D36ED6A" w14:textId="2D3A6D6E" w:rsidR="00A47B04" w:rsidRPr="00342474" w:rsidRDefault="3B5D93CF" w:rsidP="00342474">
      <w:pPr>
        <w:pStyle w:val="Heading2"/>
        <w:keepLines/>
        <w:overflowPunct w:val="0"/>
        <w:autoSpaceDE w:val="0"/>
        <w:autoSpaceDN w:val="0"/>
        <w:adjustRightInd w:val="0"/>
        <w:spacing w:before="180" w:after="180" w:line="240" w:lineRule="auto"/>
        <w:ind w:left="1134" w:hanging="1134"/>
        <w:textAlignment w:val="baseline"/>
        <w:rPr>
          <w:rFonts w:ascii="Arial" w:eastAsia="宋体" w:hAnsi="Arial"/>
          <w:b w:val="0"/>
          <w:bCs w:val="0"/>
          <w:i w:val="0"/>
          <w:iCs w:val="0"/>
          <w:sz w:val="32"/>
          <w:szCs w:val="20"/>
          <w:lang w:val="en-GB" w:eastAsia="ja-JP"/>
        </w:rPr>
      </w:pPr>
      <w:r w:rsidRPr="00342474">
        <w:rPr>
          <w:rFonts w:ascii="Arial" w:eastAsia="宋体" w:hAnsi="Arial"/>
          <w:b w:val="0"/>
          <w:bCs w:val="0"/>
          <w:i w:val="0"/>
          <w:iCs w:val="0"/>
          <w:sz w:val="32"/>
          <w:szCs w:val="20"/>
          <w:lang w:val="en-GB" w:eastAsia="ja-JP"/>
        </w:rPr>
        <w:lastRenderedPageBreak/>
        <w:t>2.1</w:t>
      </w:r>
      <w:r w:rsidR="00A1336B">
        <w:rPr>
          <w:rFonts w:ascii="Arial" w:eastAsia="宋体" w:hAnsi="Arial"/>
          <w:b w:val="0"/>
          <w:bCs w:val="0"/>
          <w:i w:val="0"/>
          <w:iCs w:val="0"/>
          <w:sz w:val="32"/>
          <w:szCs w:val="20"/>
          <w:lang w:val="en-GB" w:eastAsia="ja-JP"/>
        </w:rPr>
        <w:tab/>
      </w:r>
      <w:r w:rsidR="6CF44E64" w:rsidRPr="00342474">
        <w:rPr>
          <w:rFonts w:ascii="Arial" w:eastAsia="宋体" w:hAnsi="Arial"/>
          <w:b w:val="0"/>
          <w:bCs w:val="0"/>
          <w:i w:val="0"/>
          <w:iCs w:val="0"/>
          <w:sz w:val="32"/>
          <w:szCs w:val="20"/>
          <w:lang w:val="en-GB" w:eastAsia="ja-JP"/>
        </w:rPr>
        <w:t>Enhance</w:t>
      </w:r>
      <w:r w:rsidR="05DE8B3E" w:rsidRPr="00342474">
        <w:rPr>
          <w:rFonts w:ascii="Arial" w:eastAsia="宋体" w:hAnsi="Arial"/>
          <w:b w:val="0"/>
          <w:bCs w:val="0"/>
          <w:i w:val="0"/>
          <w:iCs w:val="0"/>
          <w:sz w:val="32"/>
          <w:szCs w:val="20"/>
          <w:lang w:val="en-GB" w:eastAsia="ja-JP"/>
        </w:rPr>
        <w:t>ments to</w:t>
      </w:r>
      <w:r w:rsidR="6CF44E64" w:rsidRPr="00342474">
        <w:rPr>
          <w:rFonts w:ascii="Arial" w:eastAsia="宋体" w:hAnsi="Arial"/>
          <w:b w:val="0"/>
          <w:bCs w:val="0"/>
          <w:i w:val="0"/>
          <w:iCs w:val="0"/>
          <w:sz w:val="32"/>
          <w:szCs w:val="20"/>
          <w:lang w:val="en-GB" w:eastAsia="ja-JP"/>
        </w:rPr>
        <w:t xml:space="preserve"> </w:t>
      </w:r>
      <w:r w:rsidR="6CBD02C2" w:rsidRPr="00342474">
        <w:rPr>
          <w:rFonts w:ascii="Arial" w:eastAsia="宋体" w:hAnsi="Arial"/>
          <w:b w:val="0"/>
          <w:bCs w:val="0"/>
          <w:i w:val="0"/>
          <w:iCs w:val="0"/>
          <w:sz w:val="32"/>
          <w:szCs w:val="20"/>
          <w:lang w:val="en-GB" w:eastAsia="ja-JP"/>
        </w:rPr>
        <w:t>LDPC</w:t>
      </w:r>
      <w:r w:rsidR="0F546DC6" w:rsidRPr="00342474">
        <w:rPr>
          <w:rFonts w:ascii="Arial" w:eastAsia="宋体" w:hAnsi="Arial"/>
          <w:b w:val="0"/>
          <w:bCs w:val="0"/>
          <w:i w:val="0"/>
          <w:iCs w:val="0"/>
          <w:sz w:val="32"/>
          <w:szCs w:val="20"/>
          <w:lang w:val="en-GB" w:eastAsia="ja-JP"/>
        </w:rPr>
        <w:t xml:space="preserve"> codes</w:t>
      </w:r>
    </w:p>
    <w:p w14:paraId="4F4EFB8E" w14:textId="459C593C" w:rsidR="00576F46" w:rsidRPr="00067B7E" w:rsidRDefault="6CBD02C2" w:rsidP="00067B7E">
      <w:pPr>
        <w:pStyle w:val="Heading3"/>
        <w:keepLines/>
        <w:overflowPunct w:val="0"/>
        <w:autoSpaceDE w:val="0"/>
        <w:autoSpaceDN w:val="0"/>
        <w:adjustRightInd w:val="0"/>
        <w:spacing w:before="120" w:after="180" w:line="240" w:lineRule="auto"/>
        <w:ind w:left="1134" w:hanging="1134"/>
        <w:textAlignment w:val="baseline"/>
        <w:rPr>
          <w:rFonts w:ascii="Arial" w:eastAsia="宋体" w:hAnsi="Arial"/>
          <w:b w:val="0"/>
          <w:bCs w:val="0"/>
          <w:sz w:val="28"/>
          <w:szCs w:val="20"/>
          <w:lang w:val="fi-FI" w:eastAsia="ja-JP"/>
        </w:rPr>
      </w:pPr>
      <w:r w:rsidRPr="00067B7E">
        <w:rPr>
          <w:rFonts w:ascii="Arial" w:eastAsia="宋体" w:hAnsi="Arial"/>
          <w:b w:val="0"/>
          <w:bCs w:val="0"/>
          <w:sz w:val="28"/>
          <w:szCs w:val="20"/>
          <w:lang w:val="fi-FI" w:eastAsia="ja-JP"/>
        </w:rPr>
        <w:t>2.1.1</w:t>
      </w:r>
      <w:r w:rsidR="00A1336B">
        <w:rPr>
          <w:rFonts w:ascii="Arial" w:eastAsia="宋体" w:hAnsi="Arial"/>
          <w:b w:val="0"/>
          <w:bCs w:val="0"/>
          <w:sz w:val="28"/>
          <w:szCs w:val="20"/>
          <w:lang w:val="fi-FI" w:eastAsia="ja-JP"/>
        </w:rPr>
        <w:tab/>
      </w:r>
      <w:r w:rsidRPr="00067B7E">
        <w:rPr>
          <w:rFonts w:ascii="Arial" w:eastAsia="宋体" w:hAnsi="Arial"/>
          <w:b w:val="0"/>
          <w:bCs w:val="0"/>
          <w:sz w:val="28"/>
          <w:szCs w:val="20"/>
          <w:lang w:val="fi-FI" w:eastAsia="ja-JP"/>
        </w:rPr>
        <w:t xml:space="preserve">Extending existing </w:t>
      </w:r>
      <w:r w:rsidR="2B5493BB" w:rsidRPr="00067B7E">
        <w:rPr>
          <w:rFonts w:ascii="Arial" w:eastAsia="宋体" w:hAnsi="Arial"/>
          <w:b w:val="0"/>
          <w:bCs w:val="0"/>
          <w:sz w:val="28"/>
          <w:szCs w:val="20"/>
          <w:lang w:val="fi-FI" w:eastAsia="ja-JP"/>
        </w:rPr>
        <w:t xml:space="preserve">LDPC Base Graphs </w:t>
      </w:r>
    </w:p>
    <w:p w14:paraId="0BA4E856" w14:textId="097A55AB" w:rsidR="002375E7" w:rsidRPr="00467A50" w:rsidRDefault="00507000" w:rsidP="00192747">
      <w:pPr>
        <w:pStyle w:val="Heading4"/>
        <w:spacing w:after="240"/>
        <w:rPr>
          <w:rFonts w:ascii="Arial" w:hAnsi="Arial" w:cs="Arial"/>
          <w:i w:val="0"/>
          <w:iCs w:val="0"/>
          <w:color w:val="auto"/>
          <w:sz w:val="24"/>
          <w:szCs w:val="24"/>
          <w:lang w:val="en-GB"/>
        </w:rPr>
      </w:pPr>
      <w:r w:rsidRPr="00467A50">
        <w:rPr>
          <w:rFonts w:ascii="Arial" w:hAnsi="Arial" w:cs="Arial"/>
          <w:i w:val="0"/>
          <w:iCs w:val="0"/>
          <w:color w:val="auto"/>
          <w:sz w:val="24"/>
          <w:szCs w:val="24"/>
        </w:rPr>
        <w:t>2.1.1.1</w:t>
      </w:r>
      <w:r w:rsidR="00287991">
        <w:rPr>
          <w:rFonts w:ascii="Arial" w:hAnsi="Arial" w:cs="Arial"/>
          <w:i w:val="0"/>
          <w:iCs w:val="0"/>
          <w:color w:val="auto"/>
          <w:sz w:val="24"/>
          <w:szCs w:val="24"/>
          <w:lang w:val="en-GB"/>
        </w:rPr>
        <w:tab/>
      </w:r>
      <w:r w:rsidR="71F130DE" w:rsidRPr="00467A50">
        <w:rPr>
          <w:rFonts w:ascii="Arial" w:hAnsi="Arial" w:cs="Arial"/>
          <w:i w:val="0"/>
          <w:iCs w:val="0"/>
          <w:color w:val="auto"/>
          <w:sz w:val="24"/>
          <w:szCs w:val="24"/>
          <w:lang w:val="en-GB"/>
        </w:rPr>
        <w:t>Throughput as a metric</w:t>
      </w:r>
    </w:p>
    <w:p w14:paraId="728575E4" w14:textId="54C8AAFF" w:rsidR="008A08A1" w:rsidRPr="00C10BFF" w:rsidRDefault="6CF44E64" w:rsidP="00192747">
      <w:pPr>
        <w:pStyle w:val="ListParagraph"/>
        <w:spacing w:after="240"/>
        <w:ind w:left="0"/>
        <w:contextualSpacing w:val="0"/>
        <w:jc w:val="both"/>
        <w:rPr>
          <w:rFonts w:ascii="Times New Roman" w:eastAsia="Times New Roman" w:hAnsi="Times New Roman"/>
          <w:lang w:val="en-GB"/>
        </w:rPr>
      </w:pPr>
      <w:r w:rsidRPr="00C10BFF">
        <w:rPr>
          <w:rFonts w:ascii="Times New Roman" w:eastAsia="Times New Roman" w:hAnsi="Times New Roman"/>
          <w:lang w:val="en-GB"/>
        </w:rPr>
        <w:t xml:space="preserve">In 3GPP TS 38.212 there are two base graphs, and their usage </w:t>
      </w:r>
      <w:r w:rsidR="00D65BE0" w:rsidRPr="00C10BFF">
        <w:rPr>
          <w:rFonts w:ascii="Times New Roman" w:eastAsia="Times New Roman" w:hAnsi="Times New Roman"/>
          <w:lang w:val="en-GB"/>
        </w:rPr>
        <w:t xml:space="preserve">is </w:t>
      </w:r>
      <w:r w:rsidRPr="00C10BFF">
        <w:rPr>
          <w:rFonts w:ascii="Times New Roman" w:eastAsia="Times New Roman" w:hAnsi="Times New Roman"/>
          <w:lang w:val="en-GB"/>
        </w:rPr>
        <w:t>determined by code rate and size of information bits</w:t>
      </w:r>
      <w:r w:rsidR="00CF0C56" w:rsidRPr="00C10BFF">
        <w:rPr>
          <w:rFonts w:ascii="Times New Roman" w:eastAsia="Times New Roman" w:hAnsi="Times New Roman"/>
          <w:lang w:val="en-GB"/>
        </w:rPr>
        <w:t>. In 5G NR</w:t>
      </w:r>
      <w:r w:rsidRPr="00C10BFF">
        <w:rPr>
          <w:rFonts w:ascii="Times New Roman" w:eastAsia="Times New Roman" w:hAnsi="Times New Roman"/>
          <w:lang w:val="en-GB"/>
        </w:rPr>
        <w:t xml:space="preserve"> base graph 1 </w:t>
      </w:r>
      <w:r w:rsidR="00CF0C56" w:rsidRPr="00C10BFF">
        <w:rPr>
          <w:rFonts w:ascii="Times New Roman" w:eastAsia="Times New Roman" w:hAnsi="Times New Roman"/>
          <w:lang w:val="en-GB"/>
        </w:rPr>
        <w:t xml:space="preserve">has </w:t>
      </w:r>
      <w:r w:rsidRPr="00C10BFF">
        <w:rPr>
          <w:rFonts w:ascii="Times New Roman" w:eastAsia="Times New Roman" w:hAnsi="Times New Roman"/>
          <w:lang w:val="en-GB"/>
        </w:rPr>
        <w:t xml:space="preserve">46 rows and 68 columns, </w:t>
      </w:r>
      <w:r w:rsidR="00CF0C56" w:rsidRPr="00C10BFF">
        <w:rPr>
          <w:rFonts w:ascii="Times New Roman" w:eastAsia="Times New Roman" w:hAnsi="Times New Roman"/>
          <w:lang w:val="en-GB"/>
        </w:rPr>
        <w:t xml:space="preserve">and </w:t>
      </w:r>
      <w:r w:rsidRPr="00C10BFF">
        <w:rPr>
          <w:rFonts w:ascii="Times New Roman" w:eastAsia="Times New Roman" w:hAnsi="Times New Roman"/>
          <w:lang w:val="en-GB"/>
        </w:rPr>
        <w:t xml:space="preserve">base graph 2 </w:t>
      </w:r>
      <w:r w:rsidR="00CF0C56" w:rsidRPr="00C10BFF">
        <w:rPr>
          <w:rFonts w:ascii="Times New Roman" w:eastAsia="Times New Roman" w:hAnsi="Times New Roman"/>
          <w:lang w:val="en-GB"/>
        </w:rPr>
        <w:t xml:space="preserve">has </w:t>
      </w:r>
      <w:r w:rsidRPr="00C10BFF">
        <w:rPr>
          <w:rFonts w:ascii="Times New Roman" w:eastAsia="Times New Roman" w:hAnsi="Times New Roman"/>
          <w:lang w:val="en-GB"/>
        </w:rPr>
        <w:t>42 rows and 52 columns.</w:t>
      </w:r>
    </w:p>
    <w:p w14:paraId="0508A956" w14:textId="77777777" w:rsidR="008A08A1" w:rsidRPr="00C10BFF" w:rsidRDefault="6CF44E64" w:rsidP="25E2E543">
      <w:pPr>
        <w:pStyle w:val="ListParagraph"/>
        <w:ind w:left="0"/>
        <w:rPr>
          <w:rFonts w:ascii="Times New Roman" w:eastAsia="Times New Roman" w:hAnsi="Times New Roman"/>
          <w:lang w:val="en-GB"/>
        </w:rPr>
      </w:pPr>
      <w:r w:rsidRPr="00C10BFF">
        <w:rPr>
          <w:rFonts w:ascii="Times New Roman" w:eastAsia="Times New Roman" w:hAnsi="Times New Roman"/>
          <w:lang w:val="en-GB"/>
        </w:rPr>
        <w:t>For base graph 1,</w:t>
      </w:r>
    </w:p>
    <w:p w14:paraId="30B982F7" w14:textId="625BD89F" w:rsidR="008A08A1" w:rsidRPr="00C10BFF" w:rsidRDefault="6CF44E64" w:rsidP="007F37E1">
      <w:pPr>
        <w:pStyle w:val="ListParagraph"/>
        <w:ind w:left="0"/>
        <w:jc w:val="center"/>
        <w:rPr>
          <w:rFonts w:ascii="Times New Roman" w:eastAsia="Times New Roman" w:hAnsi="Times New Roman"/>
          <w:lang w:val="en-GB"/>
        </w:rPr>
      </w:pPr>
      <m:oMathPara>
        <m:oMath>
          <m:r>
            <w:rPr>
              <w:rFonts w:ascii="Cambria Math" w:hAnsi="Cambria Math"/>
              <w:lang w:val="en-GB"/>
            </w:rPr>
            <m:t>K=22</m:t>
          </m:r>
          <m:sSub>
            <m:sSubPr>
              <m:ctrlPr>
                <w:rPr>
                  <w:rFonts w:ascii="Cambria Math" w:eastAsia="Aptos" w:hAnsi="Cambria Math"/>
                  <w:i/>
                  <w:kern w:val="2"/>
                  <w:lang w:val="en-GB" w:eastAsia="en-US"/>
                </w:rPr>
              </m:ctrlPr>
            </m:sSubPr>
            <m:e>
              <m:r>
                <w:rPr>
                  <w:rFonts w:ascii="Cambria Math" w:hAnsi="Cambria Math"/>
                  <w:lang w:val="en-GB"/>
                </w:rPr>
                <m:t>Z</m:t>
              </m:r>
            </m:e>
            <m:sub>
              <m:r>
                <w:rPr>
                  <w:rFonts w:ascii="Cambria Math" w:hAnsi="Cambria Math"/>
                  <w:lang w:val="en-GB"/>
                </w:rPr>
                <m:t>c</m:t>
              </m:r>
            </m:sub>
          </m:sSub>
        </m:oMath>
      </m:oMathPara>
    </w:p>
    <w:p w14:paraId="134E0027" w14:textId="77777777" w:rsidR="008A08A1" w:rsidRPr="00C10BFF" w:rsidRDefault="6CF44E64" w:rsidP="25E2E543">
      <w:pPr>
        <w:pStyle w:val="ListParagraph"/>
        <w:ind w:left="0"/>
        <w:rPr>
          <w:rFonts w:ascii="Times New Roman" w:eastAsia="Times New Roman" w:hAnsi="Times New Roman"/>
          <w:lang w:val="en-GB"/>
        </w:rPr>
      </w:pPr>
      <w:r w:rsidRPr="00C10BFF">
        <w:rPr>
          <w:rFonts w:ascii="Times New Roman" w:eastAsia="Times New Roman" w:hAnsi="Times New Roman"/>
          <w:lang w:val="en-GB"/>
        </w:rPr>
        <w:t>For base graph 2,</w:t>
      </w:r>
    </w:p>
    <w:p w14:paraId="6F15925F" w14:textId="2B227CCF" w:rsidR="008A08A1" w:rsidRPr="00C10BFF" w:rsidRDefault="6CF44E64" w:rsidP="007F37E1">
      <w:pPr>
        <w:pStyle w:val="ListParagraph"/>
        <w:ind w:left="0"/>
        <w:jc w:val="center"/>
        <w:rPr>
          <w:rFonts w:ascii="Times New Roman" w:eastAsia="Times New Roman" w:hAnsi="Times New Roman"/>
          <w:lang w:val="en-GB"/>
        </w:rPr>
      </w:pPr>
      <m:oMathPara>
        <m:oMath>
          <m:r>
            <w:rPr>
              <w:rFonts w:ascii="Cambria Math" w:hAnsi="Cambria Math"/>
              <w:lang w:val="en-GB"/>
            </w:rPr>
            <m:t>K=10</m:t>
          </m:r>
          <m:sSub>
            <m:sSubPr>
              <m:ctrlPr>
                <w:rPr>
                  <w:rFonts w:ascii="Cambria Math" w:eastAsia="Aptos" w:hAnsi="Cambria Math"/>
                  <w:i/>
                  <w:kern w:val="2"/>
                  <w:lang w:val="en-GB" w:eastAsia="en-US"/>
                </w:rPr>
              </m:ctrlPr>
            </m:sSubPr>
            <m:e>
              <m:r>
                <w:rPr>
                  <w:rFonts w:ascii="Cambria Math" w:hAnsi="Cambria Math"/>
                  <w:lang w:val="en-GB"/>
                </w:rPr>
                <m:t>Z</m:t>
              </m:r>
            </m:e>
            <m:sub>
              <m:r>
                <w:rPr>
                  <w:rFonts w:ascii="Cambria Math" w:hAnsi="Cambria Math"/>
                  <w:lang w:val="en-GB"/>
                </w:rPr>
                <m:t>c</m:t>
              </m:r>
            </m:sub>
          </m:sSub>
        </m:oMath>
      </m:oMathPara>
    </w:p>
    <w:p w14:paraId="0E6D11BC" w14:textId="57FEBF9B" w:rsidR="008A08A1" w:rsidRPr="00C10BFF" w:rsidRDefault="00C207BD" w:rsidP="00950FA0">
      <w:pPr>
        <w:pStyle w:val="ListParagraph"/>
        <w:spacing w:after="240"/>
        <w:ind w:left="0"/>
        <w:contextualSpacing w:val="0"/>
        <w:jc w:val="both"/>
        <w:rPr>
          <w:rFonts w:ascii="Times New Roman" w:eastAsia="Times New Roman" w:hAnsi="Times New Roman"/>
          <w:lang w:val="en-GB"/>
        </w:rPr>
      </w:pPr>
      <w:r>
        <w:rPr>
          <w:rFonts w:ascii="Times New Roman" w:eastAsia="Times New Roman" w:hAnsi="Times New Roman"/>
          <w:lang w:val="en-GB"/>
        </w:rPr>
        <w:t>W</w:t>
      </w:r>
      <w:r w:rsidR="6CF44E64" w:rsidRPr="00C10BFF">
        <w:rPr>
          <w:rFonts w:ascii="Times New Roman" w:eastAsia="Times New Roman" w:hAnsi="Times New Roman"/>
          <w:lang w:val="en-GB"/>
        </w:rPr>
        <w:t xml:space="preserve">here </w:t>
      </w:r>
      <m:oMath>
        <m:r>
          <w:rPr>
            <w:rFonts w:ascii="Cambria Math" w:eastAsia="Times New Roman" w:hAnsi="Cambria Math"/>
            <w:lang w:val="en-GB"/>
          </w:rPr>
          <m:t>K</m:t>
        </m:r>
      </m:oMath>
      <w:r w:rsidR="6CF44E64" w:rsidRPr="00C10BFF">
        <w:rPr>
          <w:rFonts w:ascii="Times New Roman" w:eastAsia="Times New Roman" w:hAnsi="Times New Roman"/>
          <w:lang w:val="en-GB"/>
        </w:rPr>
        <w:t xml:space="preserve"> </w:t>
      </w:r>
      <w:r w:rsidR="215388D6" w:rsidRPr="00C10BFF">
        <w:rPr>
          <w:rFonts w:ascii="Times New Roman" w:eastAsia="Times New Roman" w:hAnsi="Times New Roman"/>
          <w:lang w:val="en-GB"/>
        </w:rPr>
        <w:t xml:space="preserve">is </w:t>
      </w:r>
      <w:r w:rsidR="6CF44E64" w:rsidRPr="00C10BFF">
        <w:rPr>
          <w:rFonts w:ascii="Times New Roman" w:eastAsia="Times New Roman" w:hAnsi="Times New Roman"/>
          <w:lang w:val="en-GB"/>
        </w:rPr>
        <w:t xml:space="preserve">the maximum number of information </w:t>
      </w:r>
      <w:r w:rsidR="55039C6C" w:rsidRPr="00C10BFF">
        <w:rPr>
          <w:rFonts w:ascii="Times New Roman" w:eastAsia="Times New Roman" w:hAnsi="Times New Roman"/>
          <w:lang w:val="en-GB"/>
        </w:rPr>
        <w:t>bits and</w:t>
      </w:r>
      <w:r w:rsidR="6CF44E64" w:rsidRPr="00C10BFF">
        <w:rPr>
          <w:rFonts w:ascii="Times New Roman" w:eastAsia="Times New Roman" w:hAnsi="Times New Roman"/>
          <w:lang w:val="en-GB"/>
        </w:rPr>
        <w:t xml:space="preserve"> </w:t>
      </w:r>
      <m:oMath>
        <m:sSub>
          <m:sSubPr>
            <m:ctrlPr>
              <w:rPr>
                <w:rFonts w:ascii="Cambria Math" w:eastAsia="Aptos" w:hAnsi="Cambria Math"/>
                <w:i/>
                <w:kern w:val="2"/>
                <w:lang w:val="en-GB" w:eastAsia="en-US"/>
              </w:rPr>
            </m:ctrlPr>
          </m:sSubPr>
          <m:e>
            <m:r>
              <w:rPr>
                <w:rFonts w:ascii="Cambria Math" w:hAnsi="Cambria Math"/>
                <w:lang w:val="en-GB"/>
              </w:rPr>
              <m:t>Z</m:t>
            </m:r>
          </m:e>
          <m:sub>
            <m:r>
              <w:rPr>
                <w:rFonts w:ascii="Cambria Math" w:hAnsi="Cambria Math"/>
                <w:lang w:val="en-GB"/>
              </w:rPr>
              <m:t>c</m:t>
            </m:r>
          </m:sub>
        </m:sSub>
      </m:oMath>
      <w:r w:rsidR="6CF44E64" w:rsidRPr="00C10BFF">
        <w:rPr>
          <w:rFonts w:ascii="Times New Roman" w:eastAsia="Times New Roman" w:hAnsi="Times New Roman"/>
          <w:lang w:val="en-GB"/>
        </w:rPr>
        <w:t xml:space="preserve"> is the lifting size shown in </w:t>
      </w:r>
      <w:r w:rsidR="03CCB0E7" w:rsidRPr="00C10BFF">
        <w:rPr>
          <w:rFonts w:ascii="Times New Roman" w:eastAsia="Times New Roman" w:hAnsi="Times New Roman"/>
          <w:lang w:val="en-GB"/>
        </w:rPr>
        <w:t>T</w:t>
      </w:r>
      <w:r w:rsidR="6CF44E64" w:rsidRPr="00C10BFF">
        <w:rPr>
          <w:rFonts w:ascii="Times New Roman" w:eastAsia="Times New Roman" w:hAnsi="Times New Roman"/>
          <w:lang w:val="en-GB"/>
        </w:rPr>
        <w:t xml:space="preserve">able </w:t>
      </w:r>
      <w:r w:rsidR="03CCB0E7" w:rsidRPr="00C10BFF">
        <w:rPr>
          <w:rFonts w:ascii="Times New Roman" w:eastAsia="Times New Roman" w:hAnsi="Times New Roman"/>
          <w:lang w:val="en-GB"/>
        </w:rPr>
        <w:t>2</w:t>
      </w:r>
      <w:r w:rsidR="6CF44E64" w:rsidRPr="00C10BFF">
        <w:rPr>
          <w:rFonts w:ascii="Times New Roman" w:eastAsia="Times New Roman" w:hAnsi="Times New Roman"/>
          <w:lang w:val="en-GB"/>
        </w:rPr>
        <w:t>.1.</w:t>
      </w:r>
      <w:r w:rsidR="03CCB0E7" w:rsidRPr="00C10BFF">
        <w:rPr>
          <w:rFonts w:ascii="Times New Roman" w:eastAsia="Times New Roman" w:hAnsi="Times New Roman"/>
          <w:lang w:val="en-GB"/>
        </w:rPr>
        <w:t>1</w:t>
      </w:r>
      <w:r w:rsidR="00935CA3">
        <w:rPr>
          <w:rFonts w:ascii="Times New Roman" w:eastAsia="Times New Roman" w:hAnsi="Times New Roman"/>
          <w:lang w:val="en-GB"/>
        </w:rPr>
        <w:t>-1</w:t>
      </w:r>
      <w:r w:rsidR="4851612F" w:rsidRPr="00C10BFF">
        <w:rPr>
          <w:rFonts w:ascii="Times New Roman" w:eastAsia="Times New Roman" w:hAnsi="Times New Roman"/>
          <w:lang w:val="en-GB"/>
        </w:rPr>
        <w:t>.</w:t>
      </w:r>
      <w:r w:rsidR="6CF44E64" w:rsidRPr="00C10BFF">
        <w:rPr>
          <w:rFonts w:ascii="Times New Roman" w:eastAsia="Times New Roman" w:hAnsi="Times New Roman"/>
          <w:lang w:val="en-GB"/>
        </w:rPr>
        <w:t xml:space="preserve"> </w:t>
      </w:r>
      <w:r w:rsidR="4851612F" w:rsidRPr="00C10BFF">
        <w:rPr>
          <w:rFonts w:ascii="Times New Roman" w:eastAsia="Times New Roman" w:hAnsi="Times New Roman"/>
          <w:lang w:val="en-GB"/>
        </w:rPr>
        <w:t>As depicted in the table, t</w:t>
      </w:r>
      <w:r w:rsidR="6CF44E64" w:rsidRPr="00C10BFF">
        <w:rPr>
          <w:rFonts w:ascii="Times New Roman" w:eastAsia="Times New Roman" w:hAnsi="Times New Roman"/>
          <w:lang w:val="en-GB"/>
        </w:rPr>
        <w:t>here are 51 lifting sizes from 2 to 384 for each base graph.</w:t>
      </w:r>
    </w:p>
    <w:p w14:paraId="78A65AC3" w14:textId="77777777" w:rsidR="001C1C1D" w:rsidRPr="004A29F6" w:rsidRDefault="001C1C1D" w:rsidP="001C1C1D">
      <w:pPr>
        <w:pStyle w:val="ListParagraph"/>
        <w:ind w:left="0"/>
        <w:jc w:val="center"/>
        <w:rPr>
          <w:rFonts w:ascii="Times New Roman" w:eastAsia="Times New Roman" w:hAnsi="Times New Roman"/>
          <w:lang w:val="en-GB"/>
        </w:rPr>
      </w:pPr>
      <w:r w:rsidRPr="00C10BFF">
        <w:rPr>
          <w:rFonts w:ascii="Times New Roman" w:eastAsia="Times New Roman" w:hAnsi="Times New Roman"/>
          <w:b/>
          <w:bCs/>
          <w:lang w:val="en-GB"/>
        </w:rPr>
        <w:t>Table 2.1.1</w:t>
      </w:r>
      <w:r>
        <w:rPr>
          <w:rFonts w:ascii="Times New Roman" w:eastAsia="Times New Roman" w:hAnsi="Times New Roman"/>
          <w:b/>
          <w:bCs/>
          <w:lang w:val="en-GB"/>
        </w:rPr>
        <w:t>-1:</w:t>
      </w:r>
      <w:r w:rsidRPr="004A29F6">
        <w:rPr>
          <w:rFonts w:ascii="Times New Roman" w:eastAsia="Times New Roman" w:hAnsi="Times New Roman"/>
          <w:lang w:val="en-GB"/>
        </w:rPr>
        <w:t xml:space="preserve"> Different lifting sizes defined for 5G NR</w:t>
      </w:r>
    </w:p>
    <w:p w14:paraId="075F9366" w14:textId="4ED0B9D3" w:rsidR="001C1C1D" w:rsidRPr="00C10BFF" w:rsidRDefault="003929C3" w:rsidP="003929C3">
      <w:pPr>
        <w:pStyle w:val="ListParagraph"/>
        <w:ind w:left="0"/>
        <w:jc w:val="center"/>
        <w:rPr>
          <w:rFonts w:ascii="Times New Roman" w:eastAsia="Times New Roman" w:hAnsi="Times New Roman"/>
          <w:lang w:val="en-GB"/>
        </w:rPr>
      </w:pPr>
      <w:r w:rsidRPr="00C10BFF">
        <w:rPr>
          <w:noProof/>
          <w:lang w:val="en-GB"/>
        </w:rPr>
        <w:drawing>
          <wp:inline distT="0" distB="0" distL="0" distR="0" wp14:anchorId="3875B489" wp14:editId="5C5CBF69">
            <wp:extent cx="3092450" cy="1633220"/>
            <wp:effectExtent l="0" t="0" r="0" b="5080"/>
            <wp:docPr id="124591582" name="Picture 1" descr="A table with numbers and a number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253950" name="Picture 1" descr="A table with numbers and a number on i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3092450" cy="1633220"/>
                    </a:xfrm>
                    <a:prstGeom prst="rect">
                      <a:avLst/>
                    </a:prstGeom>
                  </pic:spPr>
                </pic:pic>
              </a:graphicData>
            </a:graphic>
          </wp:inline>
        </w:drawing>
      </w:r>
    </w:p>
    <w:p w14:paraId="268BC94B" w14:textId="53DE238F" w:rsidR="008A08A1" w:rsidRPr="00C10BFF" w:rsidRDefault="6CF44E64" w:rsidP="0046441F">
      <w:pPr>
        <w:jc w:val="both"/>
        <w:rPr>
          <w:rFonts w:ascii="Times New Roman" w:eastAsia="Times New Roman" w:hAnsi="Times New Roman"/>
          <w:lang w:val="en-GB"/>
        </w:rPr>
      </w:pPr>
      <w:r w:rsidRPr="00C10BFF">
        <w:rPr>
          <w:rFonts w:ascii="Times New Roman" w:eastAsia="Times New Roman" w:hAnsi="Times New Roman"/>
          <w:lang w:val="en-GB"/>
        </w:rPr>
        <w:t xml:space="preserve">The throughput of LDPC (Low-Density Parity-Check) </w:t>
      </w:r>
      <w:r w:rsidR="1A74D2CA" w:rsidRPr="00C10BFF">
        <w:rPr>
          <w:rFonts w:ascii="Times New Roman" w:eastAsia="Times New Roman" w:hAnsi="Times New Roman"/>
          <w:lang w:val="en-GB"/>
        </w:rPr>
        <w:t>decoder</w:t>
      </w:r>
      <w:r w:rsidRPr="00C10BFF">
        <w:rPr>
          <w:rFonts w:ascii="Times New Roman" w:eastAsia="Times New Roman" w:hAnsi="Times New Roman"/>
          <w:lang w:val="en-GB"/>
        </w:rPr>
        <w:t xml:space="preserve"> depends on several factors, including the decoding algorithm, number of iterations, code rate, hardware </w:t>
      </w:r>
      <w:r w:rsidR="00961CAF" w:rsidRPr="00C10BFF">
        <w:rPr>
          <w:rFonts w:ascii="Times New Roman" w:eastAsia="Times New Roman" w:hAnsi="Times New Roman"/>
          <w:lang w:val="en-GB"/>
        </w:rPr>
        <w:t>implementation</w:t>
      </w:r>
      <w:r w:rsidRPr="00C10BFF">
        <w:rPr>
          <w:rFonts w:ascii="Times New Roman" w:eastAsia="Times New Roman" w:hAnsi="Times New Roman"/>
          <w:lang w:val="en-GB"/>
        </w:rPr>
        <w:t xml:space="preserve"> (GPU, FPGA, ASIC), and </w:t>
      </w:r>
      <w:r w:rsidR="68244234" w:rsidRPr="00C10BFF">
        <w:rPr>
          <w:rFonts w:ascii="Times New Roman" w:eastAsia="Times New Roman" w:hAnsi="Times New Roman"/>
          <w:lang w:val="en-GB"/>
        </w:rPr>
        <w:t xml:space="preserve">degree of </w:t>
      </w:r>
      <w:r w:rsidRPr="00C10BFF">
        <w:rPr>
          <w:rFonts w:ascii="Times New Roman" w:eastAsia="Times New Roman" w:hAnsi="Times New Roman"/>
          <w:lang w:val="en-GB"/>
        </w:rPr>
        <w:t>parallelism. It could be roughly expressed as:</w:t>
      </w:r>
    </w:p>
    <w:p w14:paraId="434AF940" w14:textId="3787FF39" w:rsidR="008A08A1" w:rsidRPr="00C10BFF" w:rsidRDefault="00A20F68" w:rsidP="25E2E543">
      <w:pPr>
        <w:jc w:val="center"/>
        <w:rPr>
          <w:rFonts w:ascii="Times New Roman" w:eastAsia="Times New Roman" w:hAnsi="Times New Roman"/>
          <w:lang w:val="en-GB"/>
        </w:rPr>
      </w:pPr>
      <m:oMathPara>
        <m:oMath>
          <m:r>
            <w:rPr>
              <w:rFonts w:ascii="Cambria Math" w:hAnsi="Cambria Math"/>
              <w:lang w:val="en-GB"/>
            </w:rPr>
            <m:t>T</m:t>
          </m:r>
          <m:d>
            <m:dPr>
              <m:ctrlPr>
                <w:rPr>
                  <w:rFonts w:ascii="Cambria Math" w:hAnsi="Cambria Math"/>
                  <w:i/>
                  <w:lang w:val="en-GB"/>
                </w:rPr>
              </m:ctrlPr>
            </m:dPr>
            <m:e>
              <m:r>
                <w:rPr>
                  <w:rFonts w:ascii="Cambria Math" w:hAnsi="Cambria Math"/>
                  <w:lang w:val="en-GB"/>
                </w:rPr>
                <m:t>bits</m:t>
              </m:r>
            </m:e>
            <m:e>
              <m:r>
                <w:rPr>
                  <w:rFonts w:ascii="Cambria Math" w:hAnsi="Cambria Math"/>
                  <w:lang w:val="en-GB"/>
                </w:rPr>
                <m:t>s</m:t>
              </m:r>
            </m:e>
          </m:d>
          <m:r>
            <w:rPr>
              <w:rFonts w:ascii="Cambria Math" w:hAnsi="Cambria Math"/>
              <w:lang w:val="en-GB"/>
            </w:rPr>
            <m:t>≈</m:t>
          </m:r>
          <m:f>
            <m:fPr>
              <m:ctrlPr>
                <w:rPr>
                  <w:rFonts w:ascii="Cambria Math" w:hAnsi="Cambria Math"/>
                  <w:i/>
                  <w:lang w:val="en-GB"/>
                </w:rPr>
              </m:ctrlPr>
            </m:fPr>
            <m:num>
              <m:r>
                <w:rPr>
                  <w:rFonts w:ascii="Cambria Math" w:hAnsi="Cambria Math"/>
                  <w:lang w:val="en-GB"/>
                </w:rPr>
                <m:t>R× N×</m:t>
              </m:r>
              <m:sSub>
                <m:sSubPr>
                  <m:ctrlPr>
                    <w:rPr>
                      <w:rFonts w:ascii="Cambria Math" w:hAnsi="Cambria Math"/>
                      <w:i/>
                      <w:lang w:val="en-GB"/>
                    </w:rPr>
                  </m:ctrlPr>
                </m:sSubPr>
                <m:e>
                  <m:r>
                    <w:rPr>
                      <w:rFonts w:ascii="Cambria Math" w:hAnsi="Cambria Math"/>
                      <w:lang w:val="en-GB"/>
                    </w:rPr>
                    <m:t>Clock</m:t>
                  </m:r>
                </m:e>
                <m:sub>
                  <m:r>
                    <w:rPr>
                      <w:rFonts w:ascii="Cambria Math" w:hAnsi="Cambria Math"/>
                      <w:lang w:val="en-GB"/>
                    </w:rPr>
                    <m:t>F</m:t>
                  </m:r>
                </m:sub>
              </m:sSub>
              <m:r>
                <w:rPr>
                  <w:rFonts w:ascii="Cambria Math" w:hAnsi="Cambria Math"/>
                  <w:lang w:val="en-GB"/>
                </w:rPr>
                <m:t>×P</m:t>
              </m:r>
            </m:num>
            <m:den>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iter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over</m:t>
                  </m:r>
                </m:sub>
              </m:sSub>
            </m:den>
          </m:f>
          <m:r>
            <w:rPr>
              <w:rFonts w:ascii="Cambria Math" w:hAnsi="Cambria Math"/>
              <w:lang w:val="en-GB"/>
            </w:rPr>
            <m:t>×ξ</m:t>
          </m:r>
        </m:oMath>
      </m:oMathPara>
    </w:p>
    <w:p w14:paraId="58038FBB" w14:textId="77777777" w:rsidR="00805168" w:rsidRPr="00C10BFF" w:rsidRDefault="158C435A" w:rsidP="25E2E543">
      <w:pPr>
        <w:rPr>
          <w:rFonts w:ascii="Times New Roman" w:eastAsia="Times New Roman" w:hAnsi="Times New Roman"/>
          <w:lang w:val="en-GB"/>
        </w:rPr>
      </w:pPr>
      <w:r w:rsidRPr="00C10BFF">
        <w:rPr>
          <w:rFonts w:ascii="Times New Roman" w:eastAsia="Times New Roman" w:hAnsi="Times New Roman"/>
          <w:lang w:val="en-GB"/>
        </w:rPr>
        <w:t>Where</w:t>
      </w:r>
      <w:r w:rsidR="20534364" w:rsidRPr="00C10BFF">
        <w:rPr>
          <w:rFonts w:ascii="Times New Roman" w:eastAsia="Times New Roman" w:hAnsi="Times New Roman"/>
          <w:lang w:val="en-GB"/>
        </w:rPr>
        <w:t xml:space="preserve">: </w:t>
      </w:r>
      <w:r w:rsidRPr="00C10BFF">
        <w:rPr>
          <w:rFonts w:ascii="Times New Roman" w:eastAsia="Times New Roman" w:hAnsi="Times New Roman"/>
          <w:lang w:val="en-GB"/>
        </w:rPr>
        <w:t xml:space="preserve"> </w:t>
      </w:r>
    </w:p>
    <w:p w14:paraId="3E9AFFEB" w14:textId="1299B33A" w:rsidR="00A20F68" w:rsidRPr="00C10BFF" w:rsidRDefault="00450D3A" w:rsidP="25E2E543">
      <w:pPr>
        <w:rPr>
          <w:rFonts w:ascii="Times New Roman" w:eastAsia="Times New Roman" w:hAnsi="Times New Roman"/>
          <w:lang w:val="en-GB"/>
        </w:rPr>
      </w:pPr>
      <m:oMath>
        <m:r>
          <w:rPr>
            <w:rFonts w:ascii="Cambria Math" w:hAnsi="Cambria Math"/>
            <w:lang w:val="en-GB"/>
          </w:rPr>
          <m:t>R</m:t>
        </m:r>
      </m:oMath>
      <w:r w:rsidR="158C435A" w:rsidRPr="00C10BFF">
        <w:rPr>
          <w:rFonts w:ascii="Times New Roman" w:eastAsia="Times New Roman" w:hAnsi="Times New Roman"/>
          <w:lang w:val="en-GB"/>
        </w:rPr>
        <w:t>: the code rate</w:t>
      </w:r>
    </w:p>
    <w:p w14:paraId="029F40A9" w14:textId="33A5A53C" w:rsidR="00A20F68" w:rsidRPr="00C10BFF" w:rsidRDefault="003B40A0" w:rsidP="25E2E543">
      <w:pPr>
        <w:rPr>
          <w:rFonts w:ascii="Times New Roman" w:eastAsia="Times New Roman" w:hAnsi="Times New Roman"/>
          <w:kern w:val="2"/>
          <w:lang w:val="en-GB" w:eastAsia="en-US"/>
        </w:rPr>
      </w:pPr>
      <m:oMath>
        <m:r>
          <w:rPr>
            <w:rFonts w:ascii="Cambria Math" w:hAnsi="Cambria Math"/>
            <w:lang w:val="en-GB"/>
          </w:rPr>
          <m:t>N</m:t>
        </m:r>
      </m:oMath>
      <w:r w:rsidR="003A3BEC" w:rsidRPr="00C10BFF">
        <w:rPr>
          <w:rFonts w:ascii="Times New Roman" w:eastAsia="Times New Roman" w:hAnsi="Times New Roman"/>
          <w:kern w:val="2"/>
          <w:lang w:val="en-GB" w:eastAsia="en-US"/>
        </w:rPr>
        <w:t xml:space="preserve">: is the </w:t>
      </w:r>
      <w:r w:rsidR="000C5E42" w:rsidRPr="00C10BFF">
        <w:rPr>
          <w:rFonts w:ascii="Times New Roman" w:eastAsia="Times New Roman" w:hAnsi="Times New Roman"/>
          <w:kern w:val="2"/>
          <w:lang w:val="en-GB" w:eastAsia="en-US"/>
        </w:rPr>
        <w:t>code</w:t>
      </w:r>
      <w:r w:rsidR="006C02A5" w:rsidRPr="00C10BFF">
        <w:rPr>
          <w:rFonts w:ascii="Times New Roman" w:eastAsia="Times New Roman" w:hAnsi="Times New Roman"/>
          <w:kern w:val="2"/>
          <w:lang w:val="en-GB" w:eastAsia="en-US"/>
        </w:rPr>
        <w:t>word</w:t>
      </w:r>
      <w:r w:rsidR="009817A2" w:rsidRPr="00C10BFF">
        <w:rPr>
          <w:rFonts w:ascii="Times New Roman" w:eastAsia="Times New Roman" w:hAnsi="Times New Roman"/>
          <w:kern w:val="2"/>
          <w:lang w:val="en-GB" w:eastAsia="en-US"/>
        </w:rPr>
        <w:t xml:space="preserve"> </w:t>
      </w:r>
      <w:r w:rsidR="003A3BEC" w:rsidRPr="00C10BFF">
        <w:rPr>
          <w:rFonts w:ascii="Times New Roman" w:eastAsia="Times New Roman" w:hAnsi="Times New Roman"/>
          <w:kern w:val="2"/>
          <w:lang w:val="en-GB" w:eastAsia="en-US"/>
        </w:rPr>
        <w:t>length</w:t>
      </w:r>
    </w:p>
    <w:p w14:paraId="32D2D528" w14:textId="0F55A9BB" w:rsidR="003A3BEC" w:rsidRPr="00C10BFF" w:rsidRDefault="00000000" w:rsidP="25E2E543">
      <w:pPr>
        <w:rPr>
          <w:rFonts w:ascii="Times New Roman" w:eastAsia="Times New Roman" w:hAnsi="Times New Roman"/>
          <w:lang w:val="en-GB"/>
        </w:rPr>
      </w:pPr>
      <m:oMath>
        <m:sSub>
          <m:sSubPr>
            <m:ctrlPr>
              <w:rPr>
                <w:rFonts w:ascii="Cambria Math" w:hAnsi="Cambria Math"/>
                <w:i/>
                <w:lang w:val="en-GB"/>
              </w:rPr>
            </m:ctrlPr>
          </m:sSubPr>
          <m:e>
            <m:r>
              <w:rPr>
                <w:rFonts w:ascii="Cambria Math" w:hAnsi="Cambria Math"/>
                <w:lang w:val="en-GB"/>
              </w:rPr>
              <m:t>Clock</m:t>
            </m:r>
          </m:e>
          <m:sub>
            <m:r>
              <w:rPr>
                <w:rFonts w:ascii="Cambria Math" w:hAnsi="Cambria Math"/>
                <w:lang w:val="en-GB"/>
              </w:rPr>
              <m:t>F</m:t>
            </m:r>
          </m:sub>
        </m:sSub>
      </m:oMath>
      <w:r w:rsidR="003A3BEC" w:rsidRPr="00C10BFF">
        <w:rPr>
          <w:rFonts w:ascii="Times New Roman" w:eastAsia="Times New Roman" w:hAnsi="Times New Roman"/>
          <w:lang w:val="en-GB"/>
        </w:rPr>
        <w:t xml:space="preserve">: is the processing frequency in Hz which depends on the hardware </w:t>
      </w:r>
      <w:r w:rsidR="004615F4" w:rsidRPr="00C10BFF">
        <w:rPr>
          <w:rFonts w:ascii="Times New Roman" w:eastAsia="Times New Roman" w:hAnsi="Times New Roman"/>
          <w:lang w:val="en-GB"/>
        </w:rPr>
        <w:t>implementation</w:t>
      </w:r>
      <w:r w:rsidR="00925F53" w:rsidRPr="00C10BFF">
        <w:rPr>
          <w:rFonts w:ascii="Times New Roman" w:eastAsia="Times New Roman" w:hAnsi="Times New Roman"/>
          <w:lang w:val="en-GB"/>
        </w:rPr>
        <w:t>.</w:t>
      </w:r>
    </w:p>
    <w:p w14:paraId="27CFBE16" w14:textId="78AE8E08" w:rsidR="003A3BEC" w:rsidRPr="00C10BFF" w:rsidRDefault="00000000" w:rsidP="25E2E543">
      <w:pPr>
        <w:rPr>
          <w:rFonts w:ascii="Times New Roman" w:eastAsia="Times New Roman" w:hAnsi="Times New Roman"/>
          <w:lang w:val="en-GB"/>
        </w:rPr>
      </w:pP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iter</m:t>
            </m:r>
          </m:sub>
        </m:sSub>
      </m:oMath>
      <w:r w:rsidR="003A3BEC" w:rsidRPr="00C10BFF">
        <w:rPr>
          <w:rFonts w:ascii="Times New Roman" w:eastAsia="Times New Roman" w:hAnsi="Times New Roman"/>
          <w:lang w:val="en-GB"/>
        </w:rPr>
        <w:t>: correspond to the average decoder number of iterations</w:t>
      </w:r>
      <w:r w:rsidR="4E2E33AC" w:rsidRPr="00C10BFF">
        <w:rPr>
          <w:rFonts w:ascii="Times New Roman" w:eastAsia="Times New Roman" w:hAnsi="Times New Roman"/>
          <w:lang w:val="en-GB"/>
        </w:rPr>
        <w:t>.</w:t>
      </w:r>
    </w:p>
    <w:p w14:paraId="394004E3" w14:textId="64F68ADD" w:rsidR="003A3BEC" w:rsidRPr="00C10BFF" w:rsidRDefault="00000000" w:rsidP="25E2E543">
      <w:pPr>
        <w:rPr>
          <w:rFonts w:ascii="Times New Roman" w:eastAsia="Times New Roman" w:hAnsi="Times New Roman"/>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over</m:t>
            </m:r>
          </m:sub>
        </m:sSub>
      </m:oMath>
      <w:r w:rsidR="003A3BEC" w:rsidRPr="00C10BFF">
        <w:rPr>
          <w:rFonts w:ascii="Times New Roman" w:eastAsia="Times New Roman" w:hAnsi="Times New Roman"/>
          <w:lang w:val="en-GB"/>
        </w:rPr>
        <w:t xml:space="preserve">: </w:t>
      </w:r>
      <w:r w:rsidR="027A8079" w:rsidRPr="00C10BFF">
        <w:rPr>
          <w:rFonts w:ascii="Times New Roman" w:eastAsia="Times New Roman" w:hAnsi="Times New Roman"/>
          <w:lang w:val="en-GB"/>
        </w:rPr>
        <w:t>accounts for pipelining and</w:t>
      </w:r>
      <w:r w:rsidR="003A3BEC" w:rsidRPr="00C10BFF">
        <w:rPr>
          <w:rFonts w:ascii="Times New Roman" w:eastAsia="Times New Roman" w:hAnsi="Times New Roman"/>
          <w:lang w:val="en-GB"/>
        </w:rPr>
        <w:t xml:space="preserve"> </w:t>
      </w:r>
      <w:r w:rsidR="3300041C" w:rsidRPr="00C10BFF">
        <w:rPr>
          <w:rFonts w:ascii="Times New Roman" w:eastAsia="Times New Roman" w:hAnsi="Times New Roman"/>
          <w:lang w:val="en-GB"/>
        </w:rPr>
        <w:t>memory access</w:t>
      </w:r>
      <w:r w:rsidR="003A3BEC" w:rsidRPr="00C10BFF">
        <w:rPr>
          <w:rFonts w:ascii="Times New Roman" w:eastAsia="Times New Roman" w:hAnsi="Times New Roman"/>
          <w:lang w:val="en-GB"/>
        </w:rPr>
        <w:t xml:space="preserve"> overhead.</w:t>
      </w:r>
    </w:p>
    <w:p w14:paraId="56B1CC80" w14:textId="49F3C61A" w:rsidR="00AA51F7" w:rsidRPr="00C10BFF" w:rsidRDefault="00450D3A" w:rsidP="25E2E543">
      <w:pPr>
        <w:rPr>
          <w:rFonts w:ascii="Times New Roman" w:eastAsia="Times New Roman" w:hAnsi="Times New Roman"/>
          <w:lang w:val="en-GB"/>
        </w:rPr>
      </w:pPr>
      <m:oMath>
        <m:r>
          <w:rPr>
            <w:rFonts w:ascii="Cambria Math" w:hAnsi="Cambria Math"/>
            <w:lang w:val="en-GB"/>
          </w:rPr>
          <w:lastRenderedPageBreak/>
          <m:t>P</m:t>
        </m:r>
      </m:oMath>
      <w:r w:rsidR="4A9B2E8C" w:rsidRPr="00C10BFF">
        <w:rPr>
          <w:rFonts w:ascii="Times New Roman" w:eastAsia="Times New Roman" w:hAnsi="Times New Roman"/>
          <w:lang w:val="en-GB"/>
        </w:rPr>
        <w:t xml:space="preserve">: </w:t>
      </w:r>
      <w:r w:rsidR="205C10C3" w:rsidRPr="00C10BFF">
        <w:rPr>
          <w:rFonts w:ascii="Times New Roman" w:eastAsia="Times New Roman" w:hAnsi="Times New Roman"/>
          <w:lang w:val="en-GB"/>
        </w:rPr>
        <w:t xml:space="preserve">Degree </w:t>
      </w:r>
      <w:r w:rsidR="000051A0" w:rsidRPr="00C10BFF">
        <w:rPr>
          <w:rFonts w:ascii="Times New Roman" w:eastAsia="Times New Roman" w:hAnsi="Times New Roman"/>
          <w:lang w:val="en-GB"/>
        </w:rPr>
        <w:t>of</w:t>
      </w:r>
      <w:r w:rsidR="4A9B2E8C" w:rsidRPr="00C10BFF">
        <w:rPr>
          <w:rFonts w:ascii="Times New Roman" w:eastAsia="Times New Roman" w:hAnsi="Times New Roman"/>
          <w:lang w:val="en-GB"/>
        </w:rPr>
        <w:t xml:space="preserve"> decoding parallelism</w:t>
      </w:r>
      <w:r w:rsidR="205C10C3" w:rsidRPr="00C10BFF">
        <w:rPr>
          <w:rFonts w:ascii="Times New Roman" w:eastAsia="Times New Roman" w:hAnsi="Times New Roman"/>
          <w:lang w:val="en-GB"/>
        </w:rPr>
        <w:t xml:space="preserve"> (</w:t>
      </w:r>
      <w:r w:rsidR="00806497" w:rsidRPr="00C10BFF">
        <w:rPr>
          <w:rFonts w:ascii="Times New Roman" w:eastAsia="Times New Roman" w:hAnsi="Times New Roman"/>
          <w:lang w:val="en-GB"/>
        </w:rPr>
        <w:t>e.g.</w:t>
      </w:r>
      <w:r w:rsidR="292B3AE9" w:rsidRPr="00C10BFF">
        <w:rPr>
          <w:rFonts w:ascii="Times New Roman" w:eastAsia="Times New Roman" w:hAnsi="Times New Roman"/>
          <w:lang w:val="en-GB"/>
        </w:rPr>
        <w:t xml:space="preserve"> </w:t>
      </w:r>
      <w:r w:rsidR="205C10C3" w:rsidRPr="00C10BFF">
        <w:rPr>
          <w:rFonts w:ascii="Times New Roman" w:eastAsia="Times New Roman" w:hAnsi="Times New Roman"/>
          <w:lang w:val="en-GB"/>
        </w:rPr>
        <w:t>number of</w:t>
      </w:r>
      <w:r w:rsidR="3300041C" w:rsidRPr="00C10BFF">
        <w:rPr>
          <w:rFonts w:ascii="Times New Roman" w:eastAsia="Times New Roman" w:hAnsi="Times New Roman"/>
          <w:lang w:val="en-GB"/>
        </w:rPr>
        <w:t xml:space="preserve"> parallel</w:t>
      </w:r>
      <w:r w:rsidR="205C10C3" w:rsidRPr="00C10BFF">
        <w:rPr>
          <w:rFonts w:ascii="Times New Roman" w:eastAsia="Times New Roman" w:hAnsi="Times New Roman"/>
          <w:lang w:val="en-GB"/>
        </w:rPr>
        <w:t xml:space="preserve"> processing units)</w:t>
      </w:r>
      <w:r w:rsidR="636F4C5B" w:rsidRPr="00C10BFF">
        <w:rPr>
          <w:rFonts w:ascii="Times New Roman" w:eastAsia="Times New Roman" w:hAnsi="Times New Roman"/>
          <w:lang w:val="en-GB"/>
        </w:rPr>
        <w:t>.</w:t>
      </w:r>
    </w:p>
    <w:p w14:paraId="01A8407E" w14:textId="6DD139B6" w:rsidR="00AA51F7" w:rsidRPr="00C10BFF" w:rsidRDefault="00AA51F7" w:rsidP="25E2E543">
      <w:pPr>
        <w:rPr>
          <w:rFonts w:ascii="Times New Roman" w:eastAsia="Times New Roman" w:hAnsi="Times New Roman"/>
          <w:lang w:val="en-GB"/>
        </w:rPr>
      </w:pPr>
      <m:oMath>
        <m:r>
          <w:rPr>
            <w:rFonts w:ascii="Cambria Math" w:hAnsi="Cambria Math"/>
            <w:lang w:val="en-GB"/>
          </w:rPr>
          <m:t>ξ</m:t>
        </m:r>
      </m:oMath>
      <w:r w:rsidR="4A9B2E8C" w:rsidRPr="00C10BFF">
        <w:rPr>
          <w:rFonts w:ascii="Times New Roman" w:eastAsia="Times New Roman" w:hAnsi="Times New Roman"/>
          <w:lang w:val="en-GB"/>
        </w:rPr>
        <w:t>: Weigh</w:t>
      </w:r>
      <w:r w:rsidR="75926D35" w:rsidRPr="00C10BFF">
        <w:rPr>
          <w:rFonts w:ascii="Times New Roman" w:eastAsia="Times New Roman" w:hAnsi="Times New Roman"/>
          <w:lang w:val="en-GB"/>
        </w:rPr>
        <w:t>t</w:t>
      </w:r>
      <w:r w:rsidR="4A9B2E8C" w:rsidRPr="00C10BFF">
        <w:rPr>
          <w:rFonts w:ascii="Times New Roman" w:eastAsia="Times New Roman" w:hAnsi="Times New Roman"/>
          <w:lang w:val="en-GB"/>
        </w:rPr>
        <w:t xml:space="preserve">ing factor </w:t>
      </w:r>
      <w:r w:rsidR="75B6107E" w:rsidRPr="00C10BFF">
        <w:rPr>
          <w:rFonts w:ascii="Times New Roman" w:eastAsia="Times New Roman" w:hAnsi="Times New Roman"/>
          <w:lang w:val="en-GB"/>
        </w:rPr>
        <w:t>accounting for</w:t>
      </w:r>
      <w:r w:rsidR="6124E2E6" w:rsidRPr="00C10BFF">
        <w:rPr>
          <w:rFonts w:ascii="Times New Roman" w:eastAsia="Times New Roman" w:hAnsi="Times New Roman"/>
          <w:lang w:val="en-GB"/>
        </w:rPr>
        <w:t xml:space="preserve"> </w:t>
      </w:r>
      <w:r w:rsidR="06A731C2" w:rsidRPr="00C10BFF">
        <w:rPr>
          <w:rFonts w:ascii="Times New Roman" w:eastAsia="Times New Roman" w:hAnsi="Times New Roman"/>
          <w:lang w:val="en-GB"/>
        </w:rPr>
        <w:t>systems</w:t>
      </w:r>
      <w:r w:rsidR="61C1A1DA" w:rsidRPr="00C10BFF">
        <w:rPr>
          <w:rFonts w:ascii="Times New Roman" w:eastAsia="Times New Roman" w:hAnsi="Times New Roman"/>
          <w:lang w:val="en-GB"/>
        </w:rPr>
        <w:t xml:space="preserve"> and real-world imperfections.</w:t>
      </w:r>
    </w:p>
    <w:p w14:paraId="66BD0410" w14:textId="5D0279F7" w:rsidR="002B21E8" w:rsidRPr="00C10BFF" w:rsidRDefault="71079F80" w:rsidP="0046441F">
      <w:pPr>
        <w:jc w:val="both"/>
        <w:rPr>
          <w:rFonts w:ascii="Times New Roman" w:eastAsia="Times New Roman" w:hAnsi="Times New Roman"/>
          <w:lang w:val="en-GB"/>
        </w:rPr>
      </w:pPr>
      <w:r w:rsidRPr="00C10BFF">
        <w:rPr>
          <w:rFonts w:ascii="Times New Roman" w:eastAsia="Times New Roman" w:hAnsi="Times New Roman"/>
          <w:lang w:val="en-GB"/>
        </w:rPr>
        <w:t xml:space="preserve">For 6G networks, higher throughputs are targeted </w:t>
      </w:r>
      <w:r w:rsidR="39BB6BED" w:rsidRPr="00C10BFF">
        <w:rPr>
          <w:rFonts w:ascii="Times New Roman" w:eastAsia="Times New Roman" w:hAnsi="Times New Roman"/>
          <w:lang w:val="en-GB"/>
        </w:rPr>
        <w:t xml:space="preserve">especially with the introduction of the 7-24Ghz band (FR3) where </w:t>
      </w:r>
      <w:r w:rsidR="318B9BB5" w:rsidRPr="00C10BFF">
        <w:rPr>
          <w:rFonts w:ascii="Times New Roman" w:eastAsia="Times New Roman" w:hAnsi="Times New Roman"/>
          <w:lang w:val="en-GB"/>
        </w:rPr>
        <w:t>larger</w:t>
      </w:r>
      <w:r w:rsidR="39BB6BED" w:rsidRPr="00C10BFF">
        <w:rPr>
          <w:rFonts w:ascii="Times New Roman" w:eastAsia="Times New Roman" w:hAnsi="Times New Roman"/>
          <w:lang w:val="en-GB"/>
        </w:rPr>
        <w:t xml:space="preserve"> bandwidth would be available for broadband data transmission. Consequently, </w:t>
      </w:r>
      <w:r w:rsidR="557DA1D9" w:rsidRPr="00C10BFF">
        <w:rPr>
          <w:rFonts w:ascii="Times New Roman" w:eastAsia="Times New Roman" w:hAnsi="Times New Roman"/>
          <w:lang w:val="en-GB"/>
        </w:rPr>
        <w:t>larger block lengths (beyond 8448 bits (BG1)) should be supported</w:t>
      </w:r>
      <w:r w:rsidR="2CD1682A" w:rsidRPr="00C10BFF">
        <w:rPr>
          <w:rFonts w:ascii="Times New Roman" w:eastAsia="Times New Roman" w:hAnsi="Times New Roman"/>
          <w:lang w:val="en-GB"/>
        </w:rPr>
        <w:t xml:space="preserve"> by the LDPC encoder</w:t>
      </w:r>
      <w:r w:rsidR="3C063645" w:rsidRPr="00C10BFF">
        <w:rPr>
          <w:rFonts w:ascii="Times New Roman" w:eastAsia="Times New Roman" w:hAnsi="Times New Roman"/>
          <w:lang w:val="en-GB"/>
        </w:rPr>
        <w:t xml:space="preserve"> and decoder</w:t>
      </w:r>
      <w:r w:rsidR="557DA1D9" w:rsidRPr="00C10BFF">
        <w:rPr>
          <w:rFonts w:ascii="Times New Roman" w:eastAsia="Times New Roman" w:hAnsi="Times New Roman"/>
          <w:lang w:val="en-GB"/>
        </w:rPr>
        <w:t xml:space="preserve">. This </w:t>
      </w:r>
      <w:r w:rsidR="1B2B6699" w:rsidRPr="00C10BFF">
        <w:rPr>
          <w:rFonts w:ascii="Times New Roman" w:eastAsia="Times New Roman" w:hAnsi="Times New Roman"/>
          <w:lang w:val="en-GB"/>
        </w:rPr>
        <w:t xml:space="preserve">results in adopting larger lifting sizes </w:t>
      </w:r>
      <w:r w:rsidR="005B2C7F" w:rsidRPr="00C10BFF">
        <w:rPr>
          <w:rFonts w:ascii="Times New Roman" w:eastAsia="Times New Roman" w:hAnsi="Times New Roman"/>
          <w:lang w:val="en-GB"/>
        </w:rPr>
        <w:t>coupled</w:t>
      </w:r>
      <w:r w:rsidR="1B2B6699" w:rsidRPr="00C10BFF">
        <w:rPr>
          <w:rFonts w:ascii="Times New Roman" w:eastAsia="Times New Roman" w:hAnsi="Times New Roman"/>
          <w:lang w:val="en-GB"/>
        </w:rPr>
        <w:t xml:space="preserve"> with high code rates</w:t>
      </w:r>
      <w:r w:rsidR="318B9BB5" w:rsidRPr="00C10BFF">
        <w:rPr>
          <w:rFonts w:ascii="Times New Roman" w:eastAsia="Times New Roman" w:hAnsi="Times New Roman"/>
          <w:lang w:val="en-GB"/>
        </w:rPr>
        <w:t xml:space="preserve"> and enhanced early-termination procedures to further limit the number of decoding iterations.</w:t>
      </w:r>
      <w:r w:rsidR="06DD966A" w:rsidRPr="00C10BFF">
        <w:rPr>
          <w:rFonts w:ascii="Times New Roman" w:eastAsia="Times New Roman" w:hAnsi="Times New Roman"/>
          <w:lang w:val="en-GB"/>
        </w:rPr>
        <w:t xml:space="preserve"> </w:t>
      </w:r>
    </w:p>
    <w:p w14:paraId="6FEC20A5" w14:textId="73C60854" w:rsidR="00B21B12" w:rsidRPr="00C10BFF" w:rsidRDefault="00360CAC" w:rsidP="0046441F">
      <w:pPr>
        <w:jc w:val="both"/>
        <w:rPr>
          <w:rFonts w:ascii="Times New Roman" w:eastAsia="Times New Roman" w:hAnsi="Times New Roman"/>
          <w:lang w:val="en-GB"/>
        </w:rPr>
      </w:pPr>
      <w:r w:rsidRPr="00C10BFF">
        <w:rPr>
          <w:rFonts w:ascii="Times New Roman" w:eastAsia="Times New Roman" w:hAnsi="Times New Roman"/>
          <w:lang w:val="en-GB"/>
        </w:rPr>
        <w:t>The evolution of encoding and decoding hardware architectures and their corresponding implementations has enabled the development of platforms capable of efficiently processing larger code blocks while maintaining low computational complexity</w:t>
      </w:r>
      <w:r w:rsidR="00184171" w:rsidRPr="00C10BFF">
        <w:rPr>
          <w:rFonts w:ascii="Times New Roman" w:eastAsia="Times New Roman" w:hAnsi="Times New Roman"/>
          <w:lang w:val="en-GB"/>
        </w:rPr>
        <w:t>.</w:t>
      </w:r>
      <w:r w:rsidR="635AE0A5" w:rsidRPr="00C10BFF">
        <w:rPr>
          <w:rFonts w:ascii="Times New Roman" w:eastAsia="Times New Roman" w:hAnsi="Times New Roman"/>
          <w:lang w:val="en-GB"/>
        </w:rPr>
        <w:t xml:space="preserve"> </w:t>
      </w:r>
      <w:r w:rsidR="00184171" w:rsidRPr="00C10BFF">
        <w:rPr>
          <w:rFonts w:ascii="Times New Roman" w:eastAsia="Times New Roman" w:hAnsi="Times New Roman"/>
          <w:lang w:val="en-GB"/>
        </w:rPr>
        <w:t>S</w:t>
      </w:r>
      <w:r w:rsidR="54F99895" w:rsidRPr="00C10BFF">
        <w:rPr>
          <w:rFonts w:ascii="Times New Roman" w:eastAsia="Times New Roman" w:hAnsi="Times New Roman"/>
          <w:lang w:val="en-GB"/>
        </w:rPr>
        <w:t>everal encoding</w:t>
      </w:r>
      <w:r w:rsidR="004C27BF" w:rsidRPr="00C10BFF">
        <w:rPr>
          <w:rFonts w:ascii="Times New Roman" w:eastAsia="Times New Roman" w:hAnsi="Times New Roman"/>
          <w:lang w:val="en-GB"/>
        </w:rPr>
        <w:t xml:space="preserve"> and decoding</w:t>
      </w:r>
      <w:r w:rsidR="54F99895" w:rsidRPr="00C10BFF">
        <w:rPr>
          <w:rFonts w:ascii="Times New Roman" w:eastAsia="Times New Roman" w:hAnsi="Times New Roman"/>
          <w:lang w:val="en-GB"/>
        </w:rPr>
        <w:t xml:space="preserve"> algorithms have been proposed to ensure high-throughput, low-</w:t>
      </w:r>
      <w:r w:rsidR="00B517C3" w:rsidRPr="00C10BFF">
        <w:rPr>
          <w:rFonts w:ascii="Times New Roman" w:eastAsia="Times New Roman" w:hAnsi="Times New Roman"/>
          <w:lang w:val="en-GB"/>
        </w:rPr>
        <w:t>complexity</w:t>
      </w:r>
      <w:r w:rsidR="54F99895" w:rsidRPr="00C10BFF">
        <w:rPr>
          <w:rFonts w:ascii="Times New Roman" w:eastAsia="Times New Roman" w:hAnsi="Times New Roman"/>
          <w:lang w:val="en-GB"/>
        </w:rPr>
        <w:t xml:space="preserve"> </w:t>
      </w:r>
      <w:r w:rsidR="004C27BF" w:rsidRPr="00C10BFF">
        <w:rPr>
          <w:rFonts w:ascii="Times New Roman" w:eastAsia="Times New Roman" w:hAnsi="Times New Roman"/>
          <w:lang w:val="en-GB"/>
        </w:rPr>
        <w:t xml:space="preserve">processing </w:t>
      </w:r>
      <w:r w:rsidR="31B0DC85" w:rsidRPr="00C10BFF">
        <w:rPr>
          <w:rFonts w:ascii="Times New Roman" w:eastAsia="Times New Roman" w:hAnsi="Times New Roman"/>
          <w:lang w:val="en-GB"/>
        </w:rPr>
        <w:t>adapted to different lifting sizes as</w:t>
      </w:r>
      <w:r w:rsidR="00835FD6" w:rsidRPr="00C10BFF">
        <w:rPr>
          <w:rFonts w:ascii="Times New Roman" w:eastAsia="Times New Roman" w:hAnsi="Times New Roman"/>
          <w:lang w:val="en-GB"/>
        </w:rPr>
        <w:t xml:space="preserve"> the one introduced</w:t>
      </w:r>
      <w:r w:rsidR="31B0DC85" w:rsidRPr="00C10BFF">
        <w:rPr>
          <w:rFonts w:ascii="Times New Roman" w:eastAsia="Times New Roman" w:hAnsi="Times New Roman"/>
          <w:lang w:val="en-GB"/>
        </w:rPr>
        <w:t xml:space="preserve"> in [</w:t>
      </w:r>
      <w:r w:rsidR="005179A2">
        <w:rPr>
          <w:rFonts w:ascii="Times New Roman" w:eastAsia="Times New Roman" w:hAnsi="Times New Roman"/>
          <w:lang w:val="en-GB"/>
        </w:rPr>
        <w:t>3</w:t>
      </w:r>
      <w:r w:rsidR="31B0DC85" w:rsidRPr="00C10BFF">
        <w:rPr>
          <w:rFonts w:ascii="Times New Roman" w:eastAsia="Times New Roman" w:hAnsi="Times New Roman"/>
          <w:lang w:val="en-GB"/>
        </w:rPr>
        <w:t>].</w:t>
      </w:r>
      <w:r w:rsidR="7C5CE624" w:rsidRPr="00C10BFF">
        <w:rPr>
          <w:rFonts w:ascii="Times New Roman" w:eastAsia="Times New Roman" w:hAnsi="Times New Roman"/>
          <w:lang w:val="en-GB"/>
        </w:rPr>
        <w:t xml:space="preserve"> The</w:t>
      </w:r>
      <w:r w:rsidR="004C27BF" w:rsidRPr="00C10BFF">
        <w:rPr>
          <w:rFonts w:ascii="Times New Roman" w:eastAsia="Times New Roman" w:hAnsi="Times New Roman"/>
          <w:lang w:val="en-GB"/>
        </w:rPr>
        <w:t xml:space="preserve"> encoding</w:t>
      </w:r>
      <w:r w:rsidR="7C5CE624" w:rsidRPr="00C10BFF">
        <w:rPr>
          <w:rFonts w:ascii="Times New Roman" w:eastAsia="Times New Roman" w:hAnsi="Times New Roman"/>
          <w:lang w:val="en-GB"/>
        </w:rPr>
        <w:t xml:space="preserve"> algorithm</w:t>
      </w:r>
      <w:r w:rsidR="004C27BF" w:rsidRPr="00C10BFF">
        <w:rPr>
          <w:rFonts w:ascii="Times New Roman" w:eastAsia="Times New Roman" w:hAnsi="Times New Roman"/>
          <w:lang w:val="en-GB"/>
        </w:rPr>
        <w:t xml:space="preserve"> in [</w:t>
      </w:r>
      <w:r w:rsidR="005179A2">
        <w:rPr>
          <w:rFonts w:ascii="Times New Roman" w:eastAsia="Times New Roman" w:hAnsi="Times New Roman"/>
          <w:lang w:val="en-GB"/>
        </w:rPr>
        <w:t>3</w:t>
      </w:r>
      <w:r w:rsidR="004C27BF" w:rsidRPr="00C10BFF">
        <w:rPr>
          <w:rFonts w:ascii="Times New Roman" w:eastAsia="Times New Roman" w:hAnsi="Times New Roman"/>
          <w:lang w:val="en-GB"/>
        </w:rPr>
        <w:t>]</w:t>
      </w:r>
      <w:r w:rsidR="3A86A67C" w:rsidRPr="00C10BFF">
        <w:rPr>
          <w:rFonts w:ascii="Times New Roman" w:eastAsia="Times New Roman" w:hAnsi="Times New Roman"/>
          <w:lang w:val="en-GB"/>
        </w:rPr>
        <w:t xml:space="preserve"> </w:t>
      </w:r>
      <w:r w:rsidR="7C5CE624" w:rsidRPr="00C10BFF">
        <w:rPr>
          <w:rFonts w:ascii="Times New Roman" w:eastAsia="Times New Roman" w:hAnsi="Times New Roman"/>
          <w:lang w:val="en-GB"/>
        </w:rPr>
        <w:t xml:space="preserve">ensure hardware usage efficiency </w:t>
      </w:r>
      <w:r w:rsidR="00717403" w:rsidRPr="00C10BFF">
        <w:rPr>
          <w:rFonts w:ascii="Times New Roman" w:eastAsia="Times New Roman" w:hAnsi="Times New Roman"/>
          <w:lang w:val="en-GB"/>
        </w:rPr>
        <w:t xml:space="preserve">and reduced complexity </w:t>
      </w:r>
      <w:r w:rsidR="740E1870" w:rsidRPr="00C10BFF">
        <w:rPr>
          <w:rFonts w:ascii="Times New Roman" w:eastAsia="Times New Roman" w:hAnsi="Times New Roman"/>
          <w:lang w:val="en-GB"/>
        </w:rPr>
        <w:t>using sharing</w:t>
      </w:r>
      <w:r w:rsidR="243A70EC" w:rsidRPr="00C10BFF">
        <w:rPr>
          <w:rFonts w:ascii="Times New Roman" w:eastAsia="Times New Roman" w:hAnsi="Times New Roman"/>
          <w:lang w:val="en-GB"/>
        </w:rPr>
        <w:t xml:space="preserve"> techniques</w:t>
      </w:r>
      <w:r w:rsidR="00717403" w:rsidRPr="00C10BFF">
        <w:rPr>
          <w:rFonts w:ascii="Times New Roman" w:eastAsia="Times New Roman" w:hAnsi="Times New Roman"/>
          <w:lang w:val="en-GB"/>
        </w:rPr>
        <w:t xml:space="preserve">. </w:t>
      </w:r>
      <w:r w:rsidR="243A70EC" w:rsidRPr="00C10BFF">
        <w:rPr>
          <w:rFonts w:ascii="Times New Roman" w:eastAsia="Times New Roman" w:hAnsi="Times New Roman"/>
          <w:lang w:val="en-GB"/>
        </w:rPr>
        <w:t xml:space="preserve">The encoding complexity of the proposed method was </w:t>
      </w:r>
      <w:proofErr w:type="spellStart"/>
      <w:r w:rsidR="740E1870" w:rsidRPr="00C10BFF">
        <w:rPr>
          <w:rFonts w:ascii="Times New Roman" w:eastAsia="Times New Roman" w:hAnsi="Times New Roman"/>
          <w:lang w:val="en-GB"/>
        </w:rPr>
        <w:t>analyzed</w:t>
      </w:r>
      <w:proofErr w:type="spellEnd"/>
      <w:r w:rsidR="740E1870" w:rsidRPr="00C10BFF">
        <w:rPr>
          <w:rFonts w:ascii="Times New Roman" w:eastAsia="Times New Roman" w:hAnsi="Times New Roman"/>
          <w:lang w:val="en-GB"/>
        </w:rPr>
        <w:t xml:space="preserve"> and</w:t>
      </w:r>
      <w:r w:rsidR="243A70EC" w:rsidRPr="00C10BFF">
        <w:rPr>
          <w:rFonts w:ascii="Times New Roman" w:eastAsia="Times New Roman" w:hAnsi="Times New Roman"/>
          <w:lang w:val="en-GB"/>
        </w:rPr>
        <w:t xml:space="preserve"> indicated a substantial reduction in the required area as well as memory storage when compared with existing state-of-the-art encoding approaches</w:t>
      </w:r>
      <w:r w:rsidR="00AB7458" w:rsidRPr="00C10BFF">
        <w:rPr>
          <w:rFonts w:ascii="Times New Roman" w:eastAsia="Times New Roman" w:hAnsi="Times New Roman"/>
          <w:lang w:val="en-GB"/>
        </w:rPr>
        <w:t xml:space="preserve"> such as Gaussian elimination and Richardson-</w:t>
      </w:r>
      <w:proofErr w:type="spellStart"/>
      <w:r w:rsidR="00AB7458" w:rsidRPr="00C10BFF">
        <w:rPr>
          <w:rFonts w:ascii="Times New Roman" w:eastAsia="Times New Roman" w:hAnsi="Times New Roman"/>
          <w:lang w:val="en-GB"/>
        </w:rPr>
        <w:t>Ur</w:t>
      </w:r>
      <w:r w:rsidR="007B499C" w:rsidRPr="00C10BFF">
        <w:rPr>
          <w:rFonts w:ascii="Times New Roman" w:eastAsia="Times New Roman" w:hAnsi="Times New Roman"/>
          <w:lang w:val="en-GB"/>
        </w:rPr>
        <w:t>b</w:t>
      </w:r>
      <w:r w:rsidR="00AB7458" w:rsidRPr="00C10BFF">
        <w:rPr>
          <w:rFonts w:ascii="Times New Roman" w:eastAsia="Times New Roman" w:hAnsi="Times New Roman"/>
          <w:lang w:val="en-GB"/>
        </w:rPr>
        <w:t>anke</w:t>
      </w:r>
      <w:proofErr w:type="spellEnd"/>
      <w:r w:rsidR="007B499C" w:rsidRPr="00C10BFF">
        <w:rPr>
          <w:rFonts w:ascii="Times New Roman" w:eastAsia="Times New Roman" w:hAnsi="Times New Roman"/>
          <w:lang w:val="en-GB"/>
        </w:rPr>
        <w:t xml:space="preserve"> </w:t>
      </w:r>
      <w:r w:rsidR="00B21B12" w:rsidRPr="00C10BFF">
        <w:rPr>
          <w:rFonts w:ascii="Times New Roman" w:eastAsia="Times New Roman" w:hAnsi="Times New Roman"/>
          <w:lang w:val="en-GB"/>
        </w:rPr>
        <w:t>(</w:t>
      </w:r>
      <w:r w:rsidR="007B499C" w:rsidRPr="00C10BFF">
        <w:rPr>
          <w:rFonts w:ascii="Times New Roman" w:eastAsia="Times New Roman" w:hAnsi="Times New Roman"/>
          <w:lang w:val="en-GB"/>
        </w:rPr>
        <w:t>RU-encoding)</w:t>
      </w:r>
      <w:r w:rsidR="00D078E4" w:rsidRPr="00C10BFF">
        <w:rPr>
          <w:rFonts w:ascii="Times New Roman" w:eastAsia="Times New Roman" w:hAnsi="Times New Roman"/>
          <w:lang w:val="en-GB"/>
        </w:rPr>
        <w:t>, while ensuring high throughputs</w:t>
      </w:r>
      <w:r w:rsidR="001B5DCF" w:rsidRPr="00C10BFF">
        <w:rPr>
          <w:rFonts w:ascii="Times New Roman" w:eastAsia="Times New Roman" w:hAnsi="Times New Roman"/>
          <w:lang w:val="en-GB"/>
        </w:rPr>
        <w:t xml:space="preserve"> for a variety of lifting sizes</w:t>
      </w:r>
      <w:r w:rsidR="00D078E4" w:rsidRPr="00C10BFF">
        <w:rPr>
          <w:rFonts w:ascii="Times New Roman" w:eastAsia="Times New Roman" w:hAnsi="Times New Roman"/>
          <w:lang w:val="en-GB"/>
        </w:rPr>
        <w:t xml:space="preserve"> in the range</w:t>
      </w:r>
      <w:r w:rsidR="001F3E08" w:rsidRPr="00C10BFF">
        <w:rPr>
          <w:rFonts w:ascii="Times New Roman" w:eastAsia="Times New Roman" w:hAnsi="Times New Roman"/>
          <w:lang w:val="en-GB"/>
        </w:rPr>
        <w:t xml:space="preserve"> 22.1-202.4</w:t>
      </w:r>
      <w:r w:rsidR="005A5967" w:rsidRPr="00C10BFF">
        <w:rPr>
          <w:rFonts w:ascii="Times New Roman" w:eastAsia="Times New Roman" w:hAnsi="Times New Roman"/>
          <w:lang w:val="en-GB"/>
        </w:rPr>
        <w:t xml:space="preserve"> </w:t>
      </w:r>
      <w:r w:rsidR="001F3E08" w:rsidRPr="00C10BFF">
        <w:rPr>
          <w:rFonts w:ascii="Times New Roman" w:eastAsia="Times New Roman" w:hAnsi="Times New Roman"/>
          <w:lang w:val="en-GB"/>
        </w:rPr>
        <w:t>Gbps</w:t>
      </w:r>
      <w:r w:rsidR="00D078E4" w:rsidRPr="00C10BFF">
        <w:rPr>
          <w:rFonts w:ascii="Times New Roman" w:eastAsia="Times New Roman" w:hAnsi="Times New Roman"/>
          <w:lang w:val="en-GB"/>
        </w:rPr>
        <w:t>.</w:t>
      </w:r>
      <w:r w:rsidR="243A70EC" w:rsidRPr="00C10BFF">
        <w:rPr>
          <w:rFonts w:ascii="Times New Roman" w:eastAsia="Times New Roman" w:hAnsi="Times New Roman"/>
          <w:lang w:val="en-GB"/>
        </w:rPr>
        <w:t xml:space="preserve"> </w:t>
      </w:r>
    </w:p>
    <w:p w14:paraId="7A554B74" w14:textId="421D0F98" w:rsidR="00803AD7" w:rsidRPr="00C10BFF" w:rsidRDefault="243A70EC" w:rsidP="25E2E543">
      <w:pPr>
        <w:rPr>
          <w:rFonts w:ascii="Times New Roman" w:eastAsia="Times New Roman" w:hAnsi="Times New Roman"/>
          <w:lang w:val="en-GB"/>
        </w:rPr>
      </w:pPr>
      <w:r w:rsidRPr="00C10BFF">
        <w:rPr>
          <w:rFonts w:ascii="Times New Roman" w:eastAsia="Times New Roman" w:hAnsi="Times New Roman"/>
          <w:lang w:val="en-GB"/>
        </w:rPr>
        <w:t xml:space="preserve">The proposed method </w:t>
      </w:r>
      <w:r w:rsidR="0EB8E310" w:rsidRPr="00C10BFF">
        <w:rPr>
          <w:rFonts w:ascii="Times New Roman" w:eastAsia="Times New Roman" w:hAnsi="Times New Roman"/>
          <w:lang w:val="en-GB"/>
        </w:rPr>
        <w:t>is based on the parity check matrix partitioning</w:t>
      </w:r>
      <w:r w:rsidR="69204FD8" w:rsidRPr="00C10BFF">
        <w:rPr>
          <w:rFonts w:ascii="Times New Roman" w:eastAsia="Times New Roman" w:hAnsi="Times New Roman"/>
          <w:lang w:val="en-GB"/>
        </w:rPr>
        <w:t xml:space="preserve"> as follows:</w:t>
      </w:r>
    </w:p>
    <w:p w14:paraId="4A757784" w14:textId="4DBF5A98" w:rsidR="000C2B68" w:rsidRPr="00C10BFF" w:rsidRDefault="002676E9" w:rsidP="25E2E543">
      <w:pPr>
        <w:jc w:val="center"/>
        <w:rPr>
          <w:rFonts w:ascii="Times New Roman" w:eastAsia="Times New Roman" w:hAnsi="Times New Roman"/>
          <w:sz w:val="24"/>
          <w:szCs w:val="24"/>
          <w:lang w:val="en-GB"/>
        </w:rPr>
      </w:pPr>
      <m:oMathPara>
        <m:oMath>
          <m:r>
            <w:rPr>
              <w:rFonts w:ascii="Cambria Math" w:hAnsi="Cambria Math"/>
              <w:sz w:val="24"/>
              <w:szCs w:val="24"/>
              <w:lang w:val="en-GB"/>
            </w:rPr>
            <m:t>H=</m:t>
          </m:r>
          <m:d>
            <m:dPr>
              <m:begChr m:val="["/>
              <m:endChr m:val="]"/>
              <m:ctrlPr>
                <w:rPr>
                  <w:rFonts w:ascii="Cambria Math" w:hAnsi="Cambria Math"/>
                  <w:i/>
                  <w:sz w:val="24"/>
                  <w:szCs w:val="24"/>
                  <w:lang w:val="en-GB"/>
                </w:rPr>
              </m:ctrlPr>
            </m:dPr>
            <m:e>
              <m:m>
                <m:mPr>
                  <m:mcs>
                    <m:mc>
                      <m:mcPr>
                        <m:count m:val="3"/>
                        <m:mcJc m:val="center"/>
                      </m:mcPr>
                    </m:mc>
                  </m:mcs>
                  <m:ctrlPr>
                    <w:rPr>
                      <w:rFonts w:ascii="Cambria Math" w:hAnsi="Cambria Math"/>
                      <w:i/>
                      <w:sz w:val="24"/>
                      <w:szCs w:val="24"/>
                      <w:lang w:val="en-GB"/>
                    </w:rPr>
                  </m:ctrlPr>
                </m:mPr>
                <m:mr>
                  <m:e>
                    <m:r>
                      <w:rPr>
                        <w:rFonts w:ascii="Cambria Math" w:hAnsi="Cambria Math"/>
                        <w:sz w:val="24"/>
                        <w:szCs w:val="24"/>
                        <w:lang w:val="en-GB"/>
                      </w:rPr>
                      <m:t>A</m:t>
                    </m:r>
                  </m:e>
                  <m:e>
                    <m:r>
                      <w:rPr>
                        <w:rFonts w:ascii="Cambria Math" w:hAnsi="Cambria Math"/>
                        <w:sz w:val="24"/>
                        <w:szCs w:val="24"/>
                        <w:lang w:val="en-GB"/>
                      </w:rPr>
                      <m:t>B</m:t>
                    </m:r>
                    <m:ctrlPr>
                      <w:rPr>
                        <w:rFonts w:ascii="Cambria Math" w:eastAsia="Cambria Math" w:hAnsi="Cambria Math" w:cs="Cambria Math"/>
                        <w:i/>
                        <w:sz w:val="24"/>
                        <w:szCs w:val="24"/>
                        <w:lang w:val="en-GB"/>
                      </w:rPr>
                    </m:ctrlPr>
                  </m:e>
                  <m:e>
                    <m:r>
                      <w:rPr>
                        <w:rFonts w:ascii="Cambria Math" w:eastAsia="Cambria Math" w:hAnsi="Cambria Math" w:cs="Cambria Math"/>
                        <w:sz w:val="24"/>
                        <w:szCs w:val="24"/>
                        <w:lang w:val="en-GB"/>
                      </w:rPr>
                      <m:t>0</m:t>
                    </m:r>
                  </m:e>
                </m:mr>
                <m:mr>
                  <m:e>
                    <m:sSub>
                      <m:sSubPr>
                        <m:ctrlPr>
                          <w:rPr>
                            <w:rFonts w:ascii="Cambria Math" w:hAnsi="Cambria Math"/>
                            <w:i/>
                            <w:sz w:val="24"/>
                            <w:szCs w:val="24"/>
                            <w:lang w:val="en-GB"/>
                          </w:rPr>
                        </m:ctrlPr>
                      </m:sSubPr>
                      <m:e>
                        <m:r>
                          <w:rPr>
                            <w:rFonts w:ascii="Cambria Math" w:hAnsi="Cambria Math"/>
                            <w:sz w:val="24"/>
                            <w:szCs w:val="24"/>
                            <w:lang w:val="en-GB"/>
                          </w:rPr>
                          <m:t>C</m:t>
                        </m:r>
                      </m:e>
                      <m:sub>
                        <m:r>
                          <w:rPr>
                            <w:rFonts w:ascii="Cambria Math" w:hAnsi="Cambria Math"/>
                            <w:sz w:val="24"/>
                            <w:szCs w:val="24"/>
                            <w:lang w:val="en-GB"/>
                          </w:rPr>
                          <m:t>1</m:t>
                        </m:r>
                      </m:sub>
                    </m:sSub>
                  </m:e>
                  <m:e>
                    <m:sSub>
                      <m:sSubPr>
                        <m:ctrlPr>
                          <w:rPr>
                            <w:rFonts w:ascii="Cambria Math" w:hAnsi="Cambria Math"/>
                            <w:i/>
                            <w:sz w:val="24"/>
                            <w:szCs w:val="24"/>
                            <w:lang w:val="en-GB"/>
                          </w:rPr>
                        </m:ctrlPr>
                      </m:sSubPr>
                      <m:e>
                        <m:r>
                          <w:rPr>
                            <w:rFonts w:ascii="Cambria Math" w:hAnsi="Cambria Math"/>
                            <w:sz w:val="24"/>
                            <w:szCs w:val="24"/>
                            <w:lang w:val="en-GB"/>
                          </w:rPr>
                          <m:t>C</m:t>
                        </m:r>
                      </m:e>
                      <m:sub>
                        <m:r>
                          <w:rPr>
                            <w:rFonts w:ascii="Cambria Math" w:hAnsi="Cambria Math"/>
                            <w:sz w:val="24"/>
                            <w:szCs w:val="24"/>
                            <w:lang w:val="en-GB"/>
                          </w:rPr>
                          <m:t>2</m:t>
                        </m:r>
                      </m:sub>
                    </m:sSub>
                    <m:ctrlPr>
                      <w:rPr>
                        <w:rFonts w:ascii="Cambria Math" w:eastAsia="Cambria Math" w:hAnsi="Cambria Math" w:cs="Cambria Math"/>
                        <w:i/>
                        <w:sz w:val="24"/>
                        <w:szCs w:val="24"/>
                        <w:lang w:val="en-GB"/>
                      </w:rPr>
                    </m:ctrlPr>
                  </m:e>
                  <m:e>
                    <m:r>
                      <w:rPr>
                        <w:rFonts w:ascii="Cambria Math" w:eastAsia="Cambria Math" w:hAnsi="Cambria Math" w:cs="Cambria Math"/>
                        <w:sz w:val="24"/>
                        <w:szCs w:val="24"/>
                        <w:lang w:val="en-GB"/>
                      </w:rPr>
                      <m:t>I</m:t>
                    </m:r>
                  </m:e>
                </m:mr>
              </m:m>
            </m:e>
          </m:d>
        </m:oMath>
      </m:oMathPara>
    </w:p>
    <w:p w14:paraId="3BDADF48" w14:textId="28D0C4E8" w:rsidR="0044171C" w:rsidRPr="00C10BFF" w:rsidRDefault="00A615AD" w:rsidP="25E2E543">
      <w:pPr>
        <w:rPr>
          <w:rFonts w:ascii="Times New Roman" w:eastAsia="Times New Roman" w:hAnsi="Times New Roman"/>
          <w:lang w:val="en-GB"/>
        </w:rPr>
      </w:pPr>
      <w:r w:rsidRPr="00C10BFF">
        <w:rPr>
          <w:rFonts w:ascii="Times New Roman" w:eastAsia="Times New Roman" w:hAnsi="Times New Roman"/>
          <w:lang w:val="en-GB"/>
        </w:rPr>
        <w:t>s</w:t>
      </w:r>
      <w:r w:rsidR="4B5E32A2" w:rsidRPr="00C10BFF">
        <w:rPr>
          <w:rFonts w:ascii="Times New Roman" w:eastAsia="Times New Roman" w:hAnsi="Times New Roman"/>
          <w:lang w:val="en-GB"/>
        </w:rPr>
        <w:t>ince the encoding of LDPC code relies on this definition</w:t>
      </w:r>
    </w:p>
    <w:p w14:paraId="20A3A04D" w14:textId="7CC5110E" w:rsidR="003F228E" w:rsidRPr="00C10BFF" w:rsidRDefault="4DF339BA" w:rsidP="004B4BA7">
      <w:pPr>
        <w:jc w:val="center"/>
        <w:rPr>
          <w:rFonts w:ascii="Times New Roman" w:eastAsia="Times New Roman" w:hAnsi="Times New Roman"/>
          <w:lang w:val="en-GB"/>
        </w:rPr>
      </w:pPr>
      <m:oMathPara>
        <m:oMath>
          <m:r>
            <w:rPr>
              <w:rFonts w:ascii="Cambria Math" w:hAnsi="Cambria Math"/>
              <w:lang w:val="en-GB"/>
            </w:rPr>
            <m:t>H</m:t>
          </m:r>
          <m:sSup>
            <m:sSupPr>
              <m:ctrlPr>
                <w:rPr>
                  <w:rFonts w:ascii="Cambria Math" w:hAnsi="Cambria Math"/>
                  <w:i/>
                  <w:lang w:val="en-GB"/>
                </w:rPr>
              </m:ctrlPr>
            </m:sSupPr>
            <m:e>
              <m:r>
                <w:rPr>
                  <w:rFonts w:ascii="Cambria Math" w:hAnsi="Cambria Math"/>
                  <w:lang w:val="en-GB"/>
                </w:rPr>
                <m:t>C</m:t>
              </m:r>
            </m:e>
            <m:sup>
              <m:r>
                <w:rPr>
                  <w:rFonts w:ascii="Cambria Math" w:hAnsi="Cambria Math"/>
                  <w:lang w:val="en-GB"/>
                </w:rPr>
                <m:t>T</m:t>
              </m:r>
            </m:sup>
          </m:sSup>
          <m:r>
            <w:rPr>
              <w:rFonts w:ascii="Cambria Math" w:hAnsi="Cambria Math"/>
              <w:lang w:val="en-GB"/>
            </w:rPr>
            <m:t>=0</m:t>
          </m:r>
        </m:oMath>
      </m:oMathPara>
    </w:p>
    <w:p w14:paraId="1447324B" w14:textId="6C1EB5B8" w:rsidR="00C20206" w:rsidRPr="00C10BFF" w:rsidRDefault="00A615AD" w:rsidP="25E2E543">
      <w:pPr>
        <w:rPr>
          <w:rFonts w:ascii="Times New Roman" w:eastAsia="Times New Roman" w:hAnsi="Times New Roman"/>
          <w:lang w:val="en-GB"/>
        </w:rPr>
      </w:pPr>
      <w:r w:rsidRPr="00C10BFF">
        <w:rPr>
          <w:rFonts w:ascii="Times New Roman" w:eastAsia="Times New Roman" w:hAnsi="Times New Roman"/>
          <w:lang w:val="en-GB"/>
        </w:rPr>
        <w:t>w</w:t>
      </w:r>
      <w:r w:rsidR="4DF339BA" w:rsidRPr="00C10BFF">
        <w:rPr>
          <w:rFonts w:ascii="Times New Roman" w:eastAsia="Times New Roman" w:hAnsi="Times New Roman"/>
          <w:lang w:val="en-GB"/>
        </w:rPr>
        <w:t>hich can be also expressed as follows:</w:t>
      </w:r>
    </w:p>
    <w:p w14:paraId="4F991FAB" w14:textId="69F2078D" w:rsidR="00C20206" w:rsidRPr="00C10BFF" w:rsidRDefault="00000000" w:rsidP="25E2E543">
      <w:pPr>
        <w:jc w:val="center"/>
        <w:rPr>
          <w:rFonts w:ascii="Times New Roman" w:eastAsia="Times New Roman" w:hAnsi="Times New Roman"/>
          <w:sz w:val="24"/>
          <w:szCs w:val="24"/>
          <w:lang w:val="en-GB"/>
        </w:rPr>
      </w:pPr>
      <m:oMathPara>
        <m:oMath>
          <m:d>
            <m:dPr>
              <m:begChr m:val="["/>
              <m:endChr m:val="]"/>
              <m:ctrlPr>
                <w:rPr>
                  <w:rFonts w:ascii="Cambria Math" w:hAnsi="Cambria Math"/>
                  <w:i/>
                  <w:sz w:val="24"/>
                  <w:szCs w:val="24"/>
                  <w:lang w:val="en-GB"/>
                </w:rPr>
              </m:ctrlPr>
            </m:dPr>
            <m:e>
              <m:m>
                <m:mPr>
                  <m:mcs>
                    <m:mc>
                      <m:mcPr>
                        <m:count m:val="3"/>
                        <m:mcJc m:val="center"/>
                      </m:mcPr>
                    </m:mc>
                  </m:mcs>
                  <m:ctrlPr>
                    <w:rPr>
                      <w:rFonts w:ascii="Cambria Math" w:hAnsi="Cambria Math"/>
                      <w:i/>
                      <w:sz w:val="24"/>
                      <w:szCs w:val="24"/>
                      <w:lang w:val="en-GB"/>
                    </w:rPr>
                  </m:ctrlPr>
                </m:mPr>
                <m:mr>
                  <m:e>
                    <m:r>
                      <w:rPr>
                        <w:rFonts w:ascii="Cambria Math" w:hAnsi="Cambria Math"/>
                        <w:sz w:val="24"/>
                        <w:szCs w:val="24"/>
                        <w:lang w:val="en-GB"/>
                      </w:rPr>
                      <m:t>A</m:t>
                    </m:r>
                  </m:e>
                  <m:e>
                    <m:r>
                      <w:rPr>
                        <w:rFonts w:ascii="Cambria Math" w:hAnsi="Cambria Math"/>
                        <w:sz w:val="24"/>
                        <w:szCs w:val="24"/>
                        <w:lang w:val="en-GB"/>
                      </w:rPr>
                      <m:t>B</m:t>
                    </m:r>
                    <m:ctrlPr>
                      <w:rPr>
                        <w:rFonts w:ascii="Cambria Math" w:eastAsia="Cambria Math" w:hAnsi="Cambria Math" w:cs="Cambria Math"/>
                        <w:i/>
                        <w:sz w:val="24"/>
                        <w:szCs w:val="24"/>
                        <w:lang w:val="en-GB"/>
                      </w:rPr>
                    </m:ctrlPr>
                  </m:e>
                  <m:e>
                    <m:r>
                      <w:rPr>
                        <w:rFonts w:ascii="Cambria Math" w:eastAsia="Cambria Math" w:hAnsi="Cambria Math" w:cs="Cambria Math"/>
                        <w:sz w:val="24"/>
                        <w:szCs w:val="24"/>
                        <w:lang w:val="en-GB"/>
                      </w:rPr>
                      <m:t>0</m:t>
                    </m:r>
                  </m:e>
                </m:mr>
                <m:mr>
                  <m:e>
                    <m:sSub>
                      <m:sSubPr>
                        <m:ctrlPr>
                          <w:rPr>
                            <w:rFonts w:ascii="Cambria Math" w:hAnsi="Cambria Math"/>
                            <w:i/>
                            <w:sz w:val="24"/>
                            <w:szCs w:val="24"/>
                            <w:lang w:val="en-GB"/>
                          </w:rPr>
                        </m:ctrlPr>
                      </m:sSubPr>
                      <m:e>
                        <m:r>
                          <w:rPr>
                            <w:rFonts w:ascii="Cambria Math" w:hAnsi="Cambria Math"/>
                            <w:sz w:val="24"/>
                            <w:szCs w:val="24"/>
                            <w:lang w:val="en-GB"/>
                          </w:rPr>
                          <m:t>C</m:t>
                        </m:r>
                      </m:e>
                      <m:sub>
                        <m:r>
                          <w:rPr>
                            <w:rFonts w:ascii="Cambria Math" w:hAnsi="Cambria Math"/>
                            <w:sz w:val="24"/>
                            <w:szCs w:val="24"/>
                            <w:lang w:val="en-GB"/>
                          </w:rPr>
                          <m:t>1</m:t>
                        </m:r>
                      </m:sub>
                    </m:sSub>
                  </m:e>
                  <m:e>
                    <m:sSub>
                      <m:sSubPr>
                        <m:ctrlPr>
                          <w:rPr>
                            <w:rFonts w:ascii="Cambria Math" w:hAnsi="Cambria Math"/>
                            <w:i/>
                            <w:sz w:val="24"/>
                            <w:szCs w:val="24"/>
                            <w:lang w:val="en-GB"/>
                          </w:rPr>
                        </m:ctrlPr>
                      </m:sSubPr>
                      <m:e>
                        <m:r>
                          <w:rPr>
                            <w:rFonts w:ascii="Cambria Math" w:hAnsi="Cambria Math"/>
                            <w:sz w:val="24"/>
                            <w:szCs w:val="24"/>
                            <w:lang w:val="en-GB"/>
                          </w:rPr>
                          <m:t>C</m:t>
                        </m:r>
                      </m:e>
                      <m:sub>
                        <m:r>
                          <w:rPr>
                            <w:rFonts w:ascii="Cambria Math" w:hAnsi="Cambria Math"/>
                            <w:sz w:val="24"/>
                            <w:szCs w:val="24"/>
                            <w:lang w:val="en-GB"/>
                          </w:rPr>
                          <m:t>2</m:t>
                        </m:r>
                      </m:sub>
                    </m:sSub>
                    <m:ctrlPr>
                      <w:rPr>
                        <w:rFonts w:ascii="Cambria Math" w:eastAsia="Cambria Math" w:hAnsi="Cambria Math" w:cs="Cambria Math"/>
                        <w:i/>
                        <w:sz w:val="24"/>
                        <w:szCs w:val="24"/>
                        <w:lang w:val="en-GB"/>
                      </w:rPr>
                    </m:ctrlPr>
                  </m:e>
                  <m:e>
                    <m:r>
                      <w:rPr>
                        <w:rFonts w:ascii="Cambria Math" w:eastAsia="Cambria Math" w:hAnsi="Cambria Math" w:cs="Cambria Math"/>
                        <w:sz w:val="24"/>
                        <w:szCs w:val="24"/>
                        <w:lang w:val="en-GB"/>
                      </w:rPr>
                      <m:t>I</m:t>
                    </m:r>
                  </m:e>
                </m:mr>
              </m:m>
            </m:e>
          </m:d>
          <m:d>
            <m:dPr>
              <m:begChr m:val="["/>
              <m:endChr m:val="]"/>
              <m:ctrlPr>
                <w:rPr>
                  <w:rFonts w:ascii="Cambria Math" w:hAnsi="Cambria Math"/>
                  <w:i/>
                  <w:sz w:val="24"/>
                  <w:szCs w:val="24"/>
                  <w:lang w:val="en-GB"/>
                </w:rPr>
              </m:ctrlPr>
            </m:dPr>
            <m:e>
              <m:m>
                <m:mPr>
                  <m:mcs>
                    <m:mc>
                      <m:mcPr>
                        <m:count m:val="1"/>
                        <m:mcJc m:val="center"/>
                      </m:mcPr>
                    </m:mc>
                  </m:mcs>
                  <m:ctrlPr>
                    <w:rPr>
                      <w:rFonts w:ascii="Cambria Math" w:hAnsi="Cambria Math"/>
                      <w:i/>
                      <w:sz w:val="24"/>
                      <w:szCs w:val="24"/>
                      <w:lang w:val="en-GB"/>
                    </w:rPr>
                  </m:ctrlPr>
                </m:mPr>
                <m:mr>
                  <m:e>
                    <m:r>
                      <w:rPr>
                        <w:rFonts w:ascii="Cambria Math" w:hAnsi="Cambria Math"/>
                        <w:sz w:val="24"/>
                        <w:szCs w:val="24"/>
                        <w:lang w:val="en-GB"/>
                      </w:rPr>
                      <m:t>s</m:t>
                    </m:r>
                  </m:e>
                </m:mr>
                <m:mr>
                  <m:e>
                    <m:sSub>
                      <m:sSubPr>
                        <m:ctrlPr>
                          <w:rPr>
                            <w:rFonts w:ascii="Cambria Math" w:hAnsi="Cambria Math"/>
                            <w:i/>
                            <w:sz w:val="24"/>
                            <w:szCs w:val="24"/>
                            <w:lang w:val="en-GB"/>
                          </w:rPr>
                        </m:ctrlPr>
                      </m:sSubPr>
                      <m:e>
                        <m:r>
                          <w:rPr>
                            <w:rFonts w:ascii="Cambria Math" w:hAnsi="Cambria Math"/>
                            <w:sz w:val="24"/>
                            <w:szCs w:val="24"/>
                            <w:lang w:val="en-GB"/>
                          </w:rPr>
                          <m:t>p</m:t>
                        </m:r>
                      </m:e>
                      <m:sub>
                        <m:r>
                          <w:rPr>
                            <w:rFonts w:ascii="Cambria Math" w:hAnsi="Cambria Math"/>
                            <w:sz w:val="24"/>
                            <w:szCs w:val="24"/>
                            <w:lang w:val="en-GB"/>
                          </w:rPr>
                          <m:t>a</m:t>
                        </m:r>
                      </m:sub>
                    </m:sSub>
                    <m:ctrlPr>
                      <w:rPr>
                        <w:rFonts w:ascii="Cambria Math" w:eastAsia="Cambria Math" w:hAnsi="Cambria Math" w:cs="Cambria Math"/>
                        <w:i/>
                        <w:lang w:val="en-GB"/>
                      </w:rPr>
                    </m:ctrlPr>
                  </m:e>
                </m:mr>
                <m:mr>
                  <m:e>
                    <m:sSub>
                      <m:sSubPr>
                        <m:ctrlPr>
                          <w:rPr>
                            <w:rFonts w:ascii="Cambria Math" w:eastAsia="Cambria Math" w:hAnsi="Cambria Math" w:cs="Cambria Math"/>
                            <w:i/>
                            <w:lang w:val="en-GB"/>
                          </w:rPr>
                        </m:ctrlPr>
                      </m:sSubPr>
                      <m:e>
                        <m:r>
                          <w:rPr>
                            <w:rFonts w:ascii="Cambria Math" w:eastAsia="Cambria Math" w:hAnsi="Cambria Math" w:cs="Cambria Math"/>
                            <w:lang w:val="en-GB"/>
                          </w:rPr>
                          <m:t>p</m:t>
                        </m:r>
                      </m:e>
                      <m:sub>
                        <m:r>
                          <w:rPr>
                            <w:rFonts w:ascii="Cambria Math" w:eastAsia="Cambria Math" w:hAnsi="Cambria Math" w:cs="Cambria Math"/>
                            <w:lang w:val="en-GB"/>
                          </w:rPr>
                          <m:t>c</m:t>
                        </m:r>
                      </m:sub>
                    </m:sSub>
                  </m:e>
                </m:mr>
              </m:m>
            </m:e>
          </m:d>
          <m:r>
            <w:rPr>
              <w:rFonts w:ascii="Cambria Math" w:hAnsi="Cambria Math"/>
              <w:sz w:val="24"/>
              <w:szCs w:val="24"/>
              <w:lang w:val="en-GB"/>
            </w:rPr>
            <m:t>=0</m:t>
          </m:r>
        </m:oMath>
      </m:oMathPara>
    </w:p>
    <w:p w14:paraId="7522530F" w14:textId="7B2C3843" w:rsidR="00BA0F99" w:rsidRPr="00C10BFF" w:rsidRDefault="5D2BC8F6" w:rsidP="0046441F">
      <w:pPr>
        <w:jc w:val="both"/>
        <w:rPr>
          <w:rFonts w:ascii="Times New Roman" w:eastAsia="Times New Roman" w:hAnsi="Times New Roman"/>
          <w:lang w:val="en-GB"/>
        </w:rPr>
      </w:pPr>
      <w:r w:rsidRPr="00C10BFF">
        <w:rPr>
          <w:rFonts w:ascii="Times New Roman" w:eastAsia="Times New Roman" w:hAnsi="Times New Roman"/>
          <w:lang w:val="en-GB"/>
        </w:rPr>
        <w:t>The encoding is then performed in two steps</w:t>
      </w:r>
      <w:r w:rsidR="0C4FFE04" w:rsidRPr="00C10BFF">
        <w:rPr>
          <w:rFonts w:ascii="Times New Roman" w:eastAsia="Times New Roman" w:hAnsi="Times New Roman"/>
          <w:lang w:val="en-GB"/>
        </w:rPr>
        <w:t xml:space="preserve">: In the first step, the computation of the parity bits in the first portion </w:t>
      </w:r>
      <m:oMath>
        <m:sSub>
          <m:sSubPr>
            <m:ctrlPr>
              <w:rPr>
                <w:rFonts w:ascii="Cambria Math" w:hAnsi="Cambria Math"/>
                <w:i/>
                <w:sz w:val="24"/>
                <w:szCs w:val="24"/>
                <w:lang w:val="en-GB"/>
              </w:rPr>
            </m:ctrlPr>
          </m:sSubPr>
          <m:e>
            <m:r>
              <w:rPr>
                <w:rFonts w:ascii="Cambria Math" w:hAnsi="Cambria Math"/>
                <w:sz w:val="24"/>
                <w:szCs w:val="24"/>
                <w:lang w:val="en-GB"/>
              </w:rPr>
              <m:t>p</m:t>
            </m:r>
          </m:e>
          <m:sub>
            <m:r>
              <w:rPr>
                <w:rFonts w:ascii="Cambria Math" w:hAnsi="Cambria Math"/>
                <w:sz w:val="24"/>
                <w:szCs w:val="24"/>
                <w:lang w:val="en-GB"/>
              </w:rPr>
              <m:t>a</m:t>
            </m:r>
          </m:sub>
        </m:sSub>
      </m:oMath>
      <w:r w:rsidR="0C4FFE04" w:rsidRPr="00C10BFF">
        <w:rPr>
          <w:rFonts w:ascii="Times New Roman" w:eastAsia="Times New Roman" w:hAnsi="Times New Roman"/>
          <w:lang w:val="en-GB"/>
        </w:rPr>
        <w:t xml:space="preserve"> is carried out.</w:t>
      </w:r>
      <w:r w:rsidR="15B8CC53" w:rsidRPr="00C10BFF">
        <w:rPr>
          <w:rFonts w:ascii="Times New Roman" w:eastAsia="Times New Roman" w:hAnsi="Times New Roman"/>
          <w:lang w:val="en-GB"/>
        </w:rPr>
        <w:t xml:space="preserve"> The objective of the second step is the calculation of the parity bits in the second portion </w:t>
      </w:r>
      <m:oMath>
        <m:sSub>
          <m:sSubPr>
            <m:ctrlPr>
              <w:rPr>
                <w:rFonts w:ascii="Cambria Math" w:eastAsia="Cambria Math" w:hAnsi="Cambria Math" w:cs="Cambria Math"/>
                <w:i/>
                <w:lang w:val="en-GB"/>
              </w:rPr>
            </m:ctrlPr>
          </m:sSubPr>
          <m:e>
            <m:r>
              <w:rPr>
                <w:rFonts w:ascii="Cambria Math" w:eastAsia="Cambria Math" w:hAnsi="Cambria Math" w:cs="Cambria Math"/>
                <w:lang w:val="en-GB"/>
              </w:rPr>
              <m:t>p</m:t>
            </m:r>
          </m:e>
          <m:sub>
            <m:r>
              <w:rPr>
                <w:rFonts w:ascii="Cambria Math" w:eastAsia="Cambria Math" w:hAnsi="Cambria Math" w:cs="Cambria Math"/>
                <w:lang w:val="en-GB"/>
              </w:rPr>
              <m:t>c</m:t>
            </m:r>
          </m:sub>
        </m:sSub>
      </m:oMath>
      <w:r w:rsidR="15B8CC53" w:rsidRPr="00C10BFF">
        <w:rPr>
          <w:rFonts w:ascii="Times New Roman" w:eastAsia="Times New Roman" w:hAnsi="Times New Roman"/>
          <w:lang w:val="en-GB"/>
        </w:rPr>
        <w:t>.</w:t>
      </w:r>
      <w:r w:rsidR="0FE9EDE6" w:rsidRPr="00C10BFF">
        <w:rPr>
          <w:rFonts w:ascii="Times New Roman" w:eastAsia="Times New Roman" w:hAnsi="Times New Roman"/>
          <w:lang w:val="en-GB"/>
        </w:rPr>
        <w:t xml:space="preserve"> </w:t>
      </w:r>
      <w:r w:rsidR="00A34C69" w:rsidRPr="00C10BFF">
        <w:rPr>
          <w:rFonts w:ascii="Times New Roman" w:eastAsia="Times New Roman" w:hAnsi="Times New Roman"/>
          <w:lang w:val="en-GB"/>
        </w:rPr>
        <w:t xml:space="preserve">Step 1 requires </w:t>
      </w:r>
      <w:r w:rsidR="008044F0" w:rsidRPr="00C10BFF">
        <w:rPr>
          <w:rFonts w:ascii="Times New Roman" w:eastAsia="Times New Roman" w:hAnsi="Times New Roman"/>
          <w:lang w:val="en-GB"/>
        </w:rPr>
        <w:t xml:space="preserve">a straightforward implementation and can be done with the use of </w:t>
      </w:r>
      <m:oMath>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oMath>
      <w:r w:rsidR="008044F0" w:rsidRPr="00C10BFF">
        <w:rPr>
          <w:rFonts w:ascii="Times New Roman" w:eastAsia="Times New Roman" w:hAnsi="Times New Roman"/>
          <w:lang w:val="en-GB"/>
        </w:rPr>
        <w:t>-b</w:t>
      </w:r>
      <w:r w:rsidR="007F19E0" w:rsidRPr="00C10BFF">
        <w:rPr>
          <w:rFonts w:ascii="Times New Roman" w:eastAsia="Times New Roman" w:hAnsi="Times New Roman"/>
          <w:lang w:val="en-GB"/>
        </w:rPr>
        <w:t>i</w:t>
      </w:r>
      <w:r w:rsidR="008044F0" w:rsidRPr="00C10BFF">
        <w:rPr>
          <w:rFonts w:ascii="Times New Roman" w:eastAsia="Times New Roman" w:hAnsi="Times New Roman"/>
          <w:lang w:val="en-GB"/>
        </w:rPr>
        <w:t>t cyclic shifters.</w:t>
      </w:r>
      <w:r w:rsidR="007B0E7A" w:rsidRPr="00C10BFF">
        <w:rPr>
          <w:rFonts w:ascii="Times New Roman" w:eastAsia="Times New Roman" w:hAnsi="Times New Roman"/>
          <w:lang w:val="en-GB"/>
        </w:rPr>
        <w:t xml:space="preserve"> This sub-block processing ensures a </w:t>
      </w:r>
      <w:r w:rsidR="00C457B5" w:rsidRPr="00C10BFF">
        <w:rPr>
          <w:rFonts w:ascii="Times New Roman" w:eastAsia="Times New Roman" w:hAnsi="Times New Roman"/>
          <w:lang w:val="en-GB"/>
        </w:rPr>
        <w:t>smaller</w:t>
      </w:r>
      <w:r w:rsidR="007B0E7A" w:rsidRPr="00C10BFF">
        <w:rPr>
          <w:rFonts w:ascii="Times New Roman" w:eastAsia="Times New Roman" w:hAnsi="Times New Roman"/>
          <w:lang w:val="en-GB"/>
        </w:rPr>
        <w:t xml:space="preserve"> number of clock cycles required for the calculation of the different parity bits which maintains a high encoding throughput for different submatrix sizes </w:t>
      </w:r>
      <m:oMath>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oMath>
      <w:r w:rsidR="007B0E7A" w:rsidRPr="00C10BFF">
        <w:rPr>
          <w:rFonts w:ascii="Times New Roman" w:eastAsia="Times New Roman" w:hAnsi="Times New Roman"/>
          <w:lang w:val="en-GB"/>
        </w:rPr>
        <w:t>.</w:t>
      </w:r>
    </w:p>
    <w:p w14:paraId="23E449AC" w14:textId="1188CC8A" w:rsidR="00D64650" w:rsidRPr="00C10BFF" w:rsidRDefault="07EA6AEF" w:rsidP="0046441F">
      <w:pPr>
        <w:jc w:val="both"/>
        <w:rPr>
          <w:rFonts w:ascii="Times New Roman" w:eastAsia="Times New Roman" w:hAnsi="Times New Roman"/>
          <w:lang w:val="en-GB"/>
        </w:rPr>
      </w:pPr>
      <w:r w:rsidRPr="00C10BFF">
        <w:rPr>
          <w:rFonts w:ascii="Times New Roman" w:eastAsia="Times New Roman" w:hAnsi="Times New Roman"/>
          <w:lang w:val="en-GB"/>
        </w:rPr>
        <w:t xml:space="preserve">Other than considering larger lifting sizes and </w:t>
      </w:r>
      <w:r w:rsidR="3BC3982C" w:rsidRPr="00C10BFF">
        <w:rPr>
          <w:rFonts w:ascii="Times New Roman" w:eastAsia="Times New Roman" w:hAnsi="Times New Roman"/>
          <w:lang w:val="en-GB"/>
        </w:rPr>
        <w:t>high-throughput advanced LDPC implementations</w:t>
      </w:r>
      <w:r w:rsidR="56CB621C" w:rsidRPr="00C10BFF">
        <w:rPr>
          <w:rFonts w:ascii="Times New Roman" w:eastAsia="Times New Roman" w:hAnsi="Times New Roman"/>
          <w:lang w:val="en-GB"/>
        </w:rPr>
        <w:t xml:space="preserve"> and hardware designs</w:t>
      </w:r>
      <w:r w:rsidR="3BC3982C" w:rsidRPr="00C10BFF">
        <w:rPr>
          <w:rFonts w:ascii="Times New Roman" w:eastAsia="Times New Roman" w:hAnsi="Times New Roman"/>
          <w:lang w:val="en-GB"/>
        </w:rPr>
        <w:t xml:space="preserve">, a new base graph (BG3) could be designed for specific use cases </w:t>
      </w:r>
      <w:r w:rsidR="48E873F7" w:rsidRPr="00C10BFF">
        <w:rPr>
          <w:rFonts w:ascii="Times New Roman" w:eastAsia="Times New Roman" w:hAnsi="Times New Roman"/>
          <w:lang w:val="en-GB"/>
        </w:rPr>
        <w:t xml:space="preserve">such as high-throughput scenarios </w:t>
      </w:r>
      <w:r w:rsidR="39B46F7B" w:rsidRPr="00C10BFF">
        <w:rPr>
          <w:rFonts w:ascii="Times New Roman" w:eastAsia="Times New Roman" w:hAnsi="Times New Roman"/>
          <w:lang w:val="en-GB"/>
        </w:rPr>
        <w:t xml:space="preserve">(larger code blocks &gt;&gt; 8448 bits and </w:t>
      </w:r>
      <w:r w:rsidR="00C941E7" w:rsidRPr="00C10BFF">
        <w:rPr>
          <w:rFonts w:ascii="Times New Roman" w:eastAsia="Times New Roman" w:hAnsi="Times New Roman"/>
          <w:lang w:val="en-GB"/>
        </w:rPr>
        <w:t>medium-</w:t>
      </w:r>
      <w:r w:rsidR="39B46F7B" w:rsidRPr="00C10BFF">
        <w:rPr>
          <w:rFonts w:ascii="Times New Roman" w:eastAsia="Times New Roman" w:hAnsi="Times New Roman"/>
          <w:lang w:val="en-GB"/>
        </w:rPr>
        <w:t>high code rates</w:t>
      </w:r>
      <w:r w:rsidR="1C84E86D" w:rsidRPr="00C10BFF">
        <w:rPr>
          <w:rFonts w:ascii="Times New Roman" w:eastAsia="Times New Roman" w:hAnsi="Times New Roman"/>
          <w:lang w:val="en-GB"/>
        </w:rPr>
        <w:t xml:space="preserve">. </w:t>
      </w:r>
      <w:r w:rsidR="0D2978F4" w:rsidRPr="00C10BFF">
        <w:rPr>
          <w:rFonts w:ascii="Times New Roman" w:eastAsia="Times New Roman" w:hAnsi="Times New Roman"/>
          <w:lang w:val="en-GB"/>
        </w:rPr>
        <w:t xml:space="preserve">Figure </w:t>
      </w:r>
      <w:r w:rsidR="007D1916">
        <w:rPr>
          <w:rFonts w:ascii="Times New Roman" w:eastAsia="Times New Roman" w:hAnsi="Times New Roman"/>
          <w:lang w:val="en-GB"/>
        </w:rPr>
        <w:t>2.1.1.1-1</w:t>
      </w:r>
      <w:r w:rsidR="0024547F" w:rsidRPr="00C10BFF">
        <w:rPr>
          <w:rFonts w:ascii="Times New Roman" w:eastAsia="Times New Roman" w:hAnsi="Times New Roman"/>
          <w:lang w:val="en-GB"/>
        </w:rPr>
        <w:t xml:space="preserve"> </w:t>
      </w:r>
      <w:r w:rsidR="0D2978F4" w:rsidRPr="00C10BFF">
        <w:rPr>
          <w:rFonts w:ascii="Times New Roman" w:eastAsia="Times New Roman" w:hAnsi="Times New Roman"/>
          <w:lang w:val="en-GB"/>
        </w:rPr>
        <w:t>illustrates the differences between base graph 1, base graph 2 and a proposed base graph 3 in terms of associated code block sizes and code rates. The proposed BG3 here is targeting high</w:t>
      </w:r>
      <w:r w:rsidR="006241DC" w:rsidRPr="00C10BFF">
        <w:rPr>
          <w:rFonts w:ascii="Times New Roman" w:eastAsia="Times New Roman" w:hAnsi="Times New Roman"/>
          <w:lang w:val="en-GB"/>
        </w:rPr>
        <w:t>er</w:t>
      </w:r>
      <w:r w:rsidR="00A36CCF" w:rsidRPr="00C10BFF">
        <w:rPr>
          <w:rFonts w:ascii="Times New Roman" w:eastAsia="Times New Roman" w:hAnsi="Times New Roman"/>
          <w:lang w:val="en-GB"/>
        </w:rPr>
        <w:t xml:space="preserve"> </w:t>
      </w:r>
      <w:r w:rsidR="0D2978F4" w:rsidRPr="00C10BFF">
        <w:rPr>
          <w:rFonts w:ascii="Times New Roman" w:eastAsia="Times New Roman" w:hAnsi="Times New Roman"/>
          <w:lang w:val="en-GB"/>
        </w:rPr>
        <w:t xml:space="preserve">throughput scenarios and is selected </w:t>
      </w:r>
      <w:r w:rsidR="0D2978F4" w:rsidRPr="00C10BFF">
        <w:rPr>
          <w:rFonts w:ascii="Times New Roman" w:eastAsia="Times New Roman" w:hAnsi="Times New Roman"/>
          <w:lang w:val="en-GB"/>
        </w:rPr>
        <w:lastRenderedPageBreak/>
        <w:t xml:space="preserve">when code block size is larger than 8448 bits and for code rates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oMath>
      <w:r w:rsidR="0D2978F4" w:rsidRPr="00C10BFF">
        <w:rPr>
          <w:rFonts w:ascii="Times New Roman" w:eastAsia="Times New Roman" w:hAnsi="Times New Roman"/>
          <w:lang w:val="en-GB"/>
        </w:rPr>
        <w:t xml:space="preserve">, where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oMath>
      <w:r w:rsidR="0D2978F4" w:rsidRPr="00C10BFF">
        <w:rPr>
          <w:rFonts w:ascii="Times New Roman" w:eastAsia="Times New Roman" w:hAnsi="Times New Roman"/>
          <w:lang w:val="en-GB"/>
        </w:rPr>
        <w:t xml:space="preserve"> and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oMath>
      <w:r w:rsidR="00305F83" w:rsidRPr="00C10BFF">
        <w:rPr>
          <w:rFonts w:ascii="Times New Roman" w:eastAsia="Times New Roman" w:hAnsi="Times New Roman"/>
          <w:lang w:val="en-GB"/>
        </w:rPr>
        <w:t>should be further investigated.</w:t>
      </w:r>
    </w:p>
    <w:p w14:paraId="46D4D2EB" w14:textId="0250D243" w:rsidR="00B80741" w:rsidRPr="00C10BFF" w:rsidRDefault="00BD4524" w:rsidP="004B4BA7">
      <w:pPr>
        <w:jc w:val="center"/>
        <w:rPr>
          <w:rFonts w:ascii="Times New Roman" w:eastAsia="Times New Roman" w:hAnsi="Times New Roman"/>
          <w:lang w:val="en-GB"/>
        </w:rPr>
      </w:pPr>
      <w:r w:rsidRPr="00C10BFF">
        <w:rPr>
          <w:rFonts w:ascii="Times New Roman" w:eastAsia="Times New Roman" w:hAnsi="Times New Roman"/>
          <w:noProof/>
          <w:lang w:val="en-GB"/>
        </w:rPr>
        <w:drawing>
          <wp:inline distT="0" distB="0" distL="0" distR="0" wp14:anchorId="3B124742" wp14:editId="430619B2">
            <wp:extent cx="4729370" cy="2269064"/>
            <wp:effectExtent l="0" t="0" r="0" b="0"/>
            <wp:docPr id="1243974105" name="Picture 1" descr="A blue rectangles with whit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974105" name="Picture 1" descr="A blue rectangles with white text"/>
                    <pic:cNvPicPr/>
                  </pic:nvPicPr>
                  <pic:blipFill>
                    <a:blip r:embed="rId12"/>
                    <a:stretch>
                      <a:fillRect/>
                    </a:stretch>
                  </pic:blipFill>
                  <pic:spPr>
                    <a:xfrm>
                      <a:off x="0" y="0"/>
                      <a:ext cx="4744666" cy="2276403"/>
                    </a:xfrm>
                    <a:prstGeom prst="rect">
                      <a:avLst/>
                    </a:prstGeom>
                  </pic:spPr>
                </pic:pic>
              </a:graphicData>
            </a:graphic>
          </wp:inline>
        </w:drawing>
      </w:r>
    </w:p>
    <w:p w14:paraId="630E844E" w14:textId="3EF69840" w:rsidR="009F5082" w:rsidRPr="009F5082" w:rsidRDefault="1884C07F" w:rsidP="009F5082">
      <w:pPr>
        <w:spacing w:after="0" w:line="240" w:lineRule="auto"/>
        <w:jc w:val="center"/>
        <w:rPr>
          <w:rFonts w:ascii="Times New Roman" w:eastAsia="Times New Roman" w:hAnsi="Times New Roman"/>
          <w:lang w:val="en-GB"/>
        </w:rPr>
      </w:pPr>
      <w:r w:rsidRPr="009F5082">
        <w:rPr>
          <w:rFonts w:ascii="Times New Roman" w:eastAsia="Times New Roman" w:hAnsi="Times New Roman"/>
          <w:b/>
          <w:bCs/>
          <w:lang w:val="en-GB"/>
        </w:rPr>
        <w:t xml:space="preserve">Figure </w:t>
      </w:r>
      <w:r w:rsidR="009F5082" w:rsidRPr="009F5082">
        <w:rPr>
          <w:rFonts w:ascii="Times New Roman" w:eastAsia="Times New Roman" w:hAnsi="Times New Roman"/>
          <w:b/>
          <w:bCs/>
          <w:lang w:val="en-GB"/>
        </w:rPr>
        <w:t>2.1.1.1-1</w:t>
      </w:r>
      <w:r w:rsidRPr="00C10BFF">
        <w:rPr>
          <w:rFonts w:ascii="Times New Roman" w:eastAsia="Times New Roman" w:hAnsi="Times New Roman"/>
          <w:b/>
          <w:bCs/>
          <w:lang w:val="en-GB"/>
        </w:rPr>
        <w:t xml:space="preserve">: </w:t>
      </w:r>
      <w:r w:rsidR="60F1E7F9" w:rsidRPr="009F5082">
        <w:rPr>
          <w:rFonts w:ascii="Times New Roman" w:eastAsia="Times New Roman" w:hAnsi="Times New Roman"/>
          <w:lang w:val="en-GB"/>
        </w:rPr>
        <w:t>Illustration of different base graphs including a</w:t>
      </w:r>
    </w:p>
    <w:p w14:paraId="2F8D8A51" w14:textId="08E77927" w:rsidR="00E13B8E" w:rsidRPr="009F5082" w:rsidRDefault="006E1A7D" w:rsidP="009F5082">
      <w:pPr>
        <w:spacing w:after="0" w:line="240" w:lineRule="auto"/>
        <w:jc w:val="center"/>
        <w:rPr>
          <w:rFonts w:ascii="Times New Roman" w:eastAsia="Times New Roman" w:hAnsi="Times New Roman"/>
          <w:lang w:val="en-GB"/>
        </w:rPr>
      </w:pPr>
      <w:r>
        <w:rPr>
          <w:rFonts w:ascii="Times New Roman" w:eastAsia="Times New Roman" w:hAnsi="Times New Roman"/>
          <w:lang w:val="en-GB"/>
        </w:rPr>
        <w:t>p</w:t>
      </w:r>
      <w:r w:rsidR="009931E2">
        <w:rPr>
          <w:rFonts w:ascii="Times New Roman" w:eastAsia="Times New Roman" w:hAnsi="Times New Roman"/>
          <w:lang w:val="en-GB"/>
        </w:rPr>
        <w:t xml:space="preserve">rospective </w:t>
      </w:r>
      <w:r w:rsidR="60F1E7F9" w:rsidRPr="009F5082">
        <w:rPr>
          <w:rFonts w:ascii="Times New Roman" w:eastAsia="Times New Roman" w:hAnsi="Times New Roman"/>
          <w:lang w:val="en-GB"/>
        </w:rPr>
        <w:t>BG3 for ultra-high throughputs</w:t>
      </w:r>
      <w:r w:rsidR="00B212CD">
        <w:rPr>
          <w:rFonts w:ascii="Times New Roman" w:eastAsia="Times New Roman" w:hAnsi="Times New Roman"/>
          <w:lang w:val="en-GB"/>
        </w:rPr>
        <w:t>.</w:t>
      </w:r>
    </w:p>
    <w:p w14:paraId="75D3FFE7" w14:textId="77777777" w:rsidR="00475D3B" w:rsidRPr="00C10BFF" w:rsidRDefault="00475D3B" w:rsidP="00C014D3">
      <w:pPr>
        <w:rPr>
          <w:rFonts w:ascii="Times New Roman" w:eastAsia="Times New Roman" w:hAnsi="Times New Roman"/>
          <w:b/>
          <w:bCs/>
          <w:lang w:val="en-GB"/>
        </w:rPr>
      </w:pPr>
    </w:p>
    <w:p w14:paraId="695AD8A8" w14:textId="3BDE9C9A" w:rsidR="00475D3B" w:rsidRPr="002B4B72" w:rsidRDefault="00475D3B" w:rsidP="002E77AC">
      <w:pPr>
        <w:jc w:val="both"/>
        <w:rPr>
          <w:rFonts w:ascii="Times New Roman" w:eastAsia="Times New Roman" w:hAnsi="Times New Roman"/>
          <w:b/>
          <w:bCs/>
          <w:i/>
          <w:iCs/>
          <w:lang w:val="en-GB"/>
        </w:rPr>
      </w:pPr>
      <w:r w:rsidRPr="002B4B72">
        <w:rPr>
          <w:rFonts w:ascii="Times New Roman" w:eastAsia="Times New Roman" w:hAnsi="Times New Roman"/>
          <w:b/>
          <w:bCs/>
          <w:i/>
          <w:iCs/>
          <w:u w:val="single"/>
          <w:lang w:val="en-GB"/>
        </w:rPr>
        <w:t xml:space="preserve">Proposal </w:t>
      </w:r>
      <w:r w:rsidR="00C179D8" w:rsidRPr="002B4B72">
        <w:rPr>
          <w:rFonts w:ascii="Times New Roman" w:eastAsia="Times New Roman" w:hAnsi="Times New Roman"/>
          <w:b/>
          <w:bCs/>
          <w:i/>
          <w:iCs/>
          <w:u w:val="single"/>
          <w:lang w:val="en-GB"/>
        </w:rPr>
        <w:t>2</w:t>
      </w:r>
      <w:r w:rsidRPr="002B4B72">
        <w:rPr>
          <w:rFonts w:ascii="Times New Roman" w:eastAsia="Times New Roman" w:hAnsi="Times New Roman"/>
          <w:b/>
          <w:bCs/>
          <w:i/>
          <w:iCs/>
          <w:u w:val="single"/>
          <w:lang w:val="en-GB"/>
        </w:rPr>
        <w:t>:</w:t>
      </w:r>
      <w:r w:rsidRPr="002B4B72">
        <w:rPr>
          <w:rFonts w:ascii="Times New Roman" w:eastAsia="Times New Roman" w:hAnsi="Times New Roman"/>
          <w:b/>
          <w:bCs/>
          <w:i/>
          <w:iCs/>
          <w:lang w:val="en-GB"/>
        </w:rPr>
        <w:t xml:space="preserve"> </w:t>
      </w:r>
      <w:r w:rsidR="004C3C76" w:rsidRPr="002B4B72">
        <w:rPr>
          <w:rFonts w:ascii="Times New Roman" w:eastAsia="Times New Roman" w:hAnsi="Times New Roman"/>
          <w:b/>
          <w:bCs/>
          <w:i/>
          <w:iCs/>
          <w:lang w:val="en-GB"/>
        </w:rPr>
        <w:t>Investigate</w:t>
      </w:r>
      <w:r w:rsidRPr="002B4B72">
        <w:rPr>
          <w:rFonts w:ascii="Times New Roman" w:eastAsia="Times New Roman" w:hAnsi="Times New Roman"/>
          <w:b/>
          <w:bCs/>
          <w:i/>
          <w:iCs/>
          <w:lang w:val="en-GB"/>
        </w:rPr>
        <w:t xml:space="preserve"> larger lifting sizes for both LDPC base graphs (BG1 and BG2)</w:t>
      </w:r>
      <w:r w:rsidR="0097685B" w:rsidRPr="002B4B72">
        <w:rPr>
          <w:rFonts w:ascii="Times New Roman" w:eastAsia="Times New Roman" w:hAnsi="Times New Roman"/>
          <w:b/>
          <w:bCs/>
          <w:i/>
          <w:iCs/>
          <w:lang w:val="en-GB"/>
        </w:rPr>
        <w:t>.</w:t>
      </w:r>
      <w:r w:rsidRPr="002B4B72">
        <w:rPr>
          <w:rFonts w:ascii="Times New Roman" w:eastAsia="Times New Roman" w:hAnsi="Times New Roman"/>
          <w:b/>
          <w:bCs/>
          <w:i/>
          <w:iCs/>
          <w:lang w:val="en-GB"/>
        </w:rPr>
        <w:t xml:space="preserve"> </w:t>
      </w:r>
    </w:p>
    <w:p w14:paraId="6FD46B76" w14:textId="07EE24D1" w:rsidR="0097685B" w:rsidRPr="0097685B" w:rsidRDefault="0097685B" w:rsidP="00C014D3">
      <w:pPr>
        <w:pStyle w:val="Heading4"/>
        <w:spacing w:after="240"/>
        <w:rPr>
          <w:rFonts w:ascii="Arial" w:hAnsi="Arial" w:cs="Arial"/>
          <w:i w:val="0"/>
          <w:iCs w:val="0"/>
          <w:color w:val="auto"/>
          <w:sz w:val="24"/>
          <w:szCs w:val="24"/>
        </w:rPr>
      </w:pPr>
      <w:r w:rsidRPr="0097685B">
        <w:rPr>
          <w:rFonts w:ascii="Arial" w:hAnsi="Arial" w:cs="Arial"/>
          <w:i w:val="0"/>
          <w:iCs w:val="0"/>
          <w:color w:val="auto"/>
          <w:sz w:val="24"/>
          <w:szCs w:val="24"/>
        </w:rPr>
        <w:t xml:space="preserve">2.1.1.2 </w:t>
      </w:r>
      <w:r w:rsidR="00FA0939">
        <w:rPr>
          <w:rFonts w:ascii="Arial" w:hAnsi="Arial" w:cs="Arial"/>
          <w:i w:val="0"/>
          <w:iCs w:val="0"/>
          <w:color w:val="auto"/>
          <w:sz w:val="24"/>
          <w:szCs w:val="24"/>
        </w:rPr>
        <w:tab/>
      </w:r>
      <w:r w:rsidRPr="0097685B">
        <w:rPr>
          <w:rFonts w:ascii="Arial" w:hAnsi="Arial" w:cs="Arial"/>
          <w:i w:val="0"/>
          <w:iCs w:val="0"/>
          <w:color w:val="auto"/>
          <w:sz w:val="24"/>
          <w:szCs w:val="24"/>
        </w:rPr>
        <w:t>Energy Efficiency as a metric</w:t>
      </w:r>
    </w:p>
    <w:p w14:paraId="3EC8A163" w14:textId="6329FBA2" w:rsidR="007B38FF" w:rsidRPr="00C10BFF" w:rsidRDefault="4172E383" w:rsidP="002E77AC">
      <w:pPr>
        <w:jc w:val="both"/>
        <w:rPr>
          <w:rFonts w:ascii="Times New Roman" w:eastAsia="Times New Roman" w:hAnsi="Times New Roman"/>
          <w:lang w:val="en-GB"/>
        </w:rPr>
      </w:pPr>
      <w:r w:rsidRPr="00C10BFF">
        <w:rPr>
          <w:rFonts w:ascii="Times New Roman" w:eastAsia="Times New Roman" w:hAnsi="Times New Roman"/>
          <w:lang w:val="en-GB"/>
        </w:rPr>
        <w:t>Considering high energy efficiency and power saving</w:t>
      </w:r>
      <w:r w:rsidR="1E6E75F5" w:rsidRPr="00C10BFF">
        <w:rPr>
          <w:rFonts w:ascii="Times New Roman" w:eastAsia="Times New Roman" w:hAnsi="Times New Roman"/>
          <w:lang w:val="en-GB"/>
        </w:rPr>
        <w:t xml:space="preserve">, </w:t>
      </w:r>
      <w:r w:rsidR="03E47B68" w:rsidRPr="00C10BFF">
        <w:rPr>
          <w:rFonts w:ascii="Times New Roman" w:eastAsia="Times New Roman" w:hAnsi="Times New Roman"/>
          <w:lang w:val="en-GB"/>
        </w:rPr>
        <w:t xml:space="preserve">new </w:t>
      </w:r>
      <w:r w:rsidR="1E6E75F5" w:rsidRPr="00C10BFF">
        <w:rPr>
          <w:rFonts w:ascii="Times New Roman" w:eastAsia="Times New Roman" w:hAnsi="Times New Roman"/>
          <w:lang w:val="en-GB"/>
        </w:rPr>
        <w:t>sparser parity check matri</w:t>
      </w:r>
      <w:r w:rsidR="2AA42A92" w:rsidRPr="00C10BFF">
        <w:rPr>
          <w:rFonts w:ascii="Times New Roman" w:eastAsia="Times New Roman" w:hAnsi="Times New Roman"/>
          <w:lang w:val="en-GB"/>
        </w:rPr>
        <w:t>x</w:t>
      </w:r>
      <w:r w:rsidR="5475EBC7" w:rsidRPr="00C10BFF">
        <w:rPr>
          <w:rFonts w:ascii="Times New Roman" w:eastAsia="Times New Roman" w:hAnsi="Times New Roman"/>
          <w:lang w:val="en-GB"/>
        </w:rPr>
        <w:t xml:space="preserve"> (</w:t>
      </w:r>
      <w:r w:rsidR="412C6792" w:rsidRPr="00C10BFF">
        <w:rPr>
          <w:rFonts w:ascii="Times New Roman" w:eastAsia="Times New Roman" w:hAnsi="Times New Roman"/>
          <w:lang w:val="en-GB"/>
        </w:rPr>
        <w:t>PCMs)</w:t>
      </w:r>
      <w:r w:rsidR="1E6E75F5" w:rsidRPr="00C10BFF">
        <w:rPr>
          <w:rFonts w:ascii="Times New Roman" w:eastAsia="Times New Roman" w:hAnsi="Times New Roman"/>
          <w:lang w:val="en-GB"/>
        </w:rPr>
        <w:t xml:space="preserve"> </w:t>
      </w:r>
      <w:r w:rsidR="2AA42A92" w:rsidRPr="00C10BFF">
        <w:rPr>
          <w:rFonts w:ascii="Times New Roman" w:eastAsia="Times New Roman" w:hAnsi="Times New Roman"/>
          <w:lang w:val="en-GB"/>
        </w:rPr>
        <w:t xml:space="preserve">could </w:t>
      </w:r>
      <w:r w:rsidR="498DA59B" w:rsidRPr="00C10BFF">
        <w:rPr>
          <w:rFonts w:ascii="Times New Roman" w:eastAsia="Times New Roman" w:hAnsi="Times New Roman"/>
          <w:lang w:val="en-GB"/>
        </w:rPr>
        <w:t>be designed</w:t>
      </w:r>
      <w:r w:rsidR="62A7A279" w:rsidRPr="00C10BFF">
        <w:rPr>
          <w:rFonts w:ascii="Times New Roman" w:eastAsia="Times New Roman" w:hAnsi="Times New Roman"/>
          <w:lang w:val="en-GB"/>
        </w:rPr>
        <w:t xml:space="preserve"> where reduced number of edges withing the Tanner graph</w:t>
      </w:r>
      <w:r w:rsidR="03278879" w:rsidRPr="00C10BFF">
        <w:rPr>
          <w:rFonts w:ascii="Times New Roman" w:eastAsia="Times New Roman" w:hAnsi="Times New Roman"/>
          <w:lang w:val="en-GB"/>
        </w:rPr>
        <w:t xml:space="preserve"> is targeted. Th</w:t>
      </w:r>
      <w:r w:rsidR="001712B8" w:rsidRPr="00C10BFF">
        <w:rPr>
          <w:rFonts w:ascii="Times New Roman" w:eastAsia="Times New Roman" w:hAnsi="Times New Roman"/>
          <w:lang w:val="en-GB"/>
        </w:rPr>
        <w:t>e base graph design</w:t>
      </w:r>
      <w:r w:rsidR="03278879" w:rsidRPr="00C10BFF">
        <w:rPr>
          <w:rFonts w:ascii="Times New Roman" w:eastAsia="Times New Roman" w:hAnsi="Times New Roman"/>
          <w:lang w:val="en-GB"/>
        </w:rPr>
        <w:t xml:space="preserve"> could also target</w:t>
      </w:r>
      <w:r w:rsidR="2AA42A92" w:rsidRPr="00C10BFF">
        <w:rPr>
          <w:rFonts w:ascii="Times New Roman" w:eastAsia="Times New Roman" w:hAnsi="Times New Roman"/>
          <w:lang w:val="en-GB"/>
        </w:rPr>
        <w:t xml:space="preserve"> </w:t>
      </w:r>
      <w:r w:rsidR="03E47B68" w:rsidRPr="00C10BFF">
        <w:rPr>
          <w:rFonts w:ascii="Times New Roman" w:eastAsia="Times New Roman" w:hAnsi="Times New Roman"/>
          <w:lang w:val="en-GB"/>
        </w:rPr>
        <w:t>low latency</w:t>
      </w:r>
      <w:r w:rsidR="00FF4A3B" w:rsidRPr="00C10BFF">
        <w:rPr>
          <w:rFonts w:ascii="Times New Roman" w:eastAsia="Times New Roman" w:hAnsi="Times New Roman"/>
          <w:lang w:val="en-GB"/>
        </w:rPr>
        <w:t>/low complexity</w:t>
      </w:r>
      <w:r w:rsidR="03E47B68" w:rsidRPr="00C10BFF">
        <w:rPr>
          <w:rFonts w:ascii="Times New Roman" w:eastAsia="Times New Roman" w:hAnsi="Times New Roman"/>
          <w:lang w:val="en-GB"/>
        </w:rPr>
        <w:t xml:space="preserve"> scenarios</w:t>
      </w:r>
      <w:r w:rsidR="5475EBC7" w:rsidRPr="00C10BFF">
        <w:rPr>
          <w:rFonts w:ascii="Times New Roman" w:eastAsia="Times New Roman" w:hAnsi="Times New Roman"/>
          <w:lang w:val="en-GB"/>
        </w:rPr>
        <w:t xml:space="preserve"> </w:t>
      </w:r>
      <w:r w:rsidR="5C2AE4C9" w:rsidRPr="00C10BFF">
        <w:rPr>
          <w:rFonts w:ascii="Times New Roman" w:eastAsia="Times New Roman" w:hAnsi="Times New Roman"/>
          <w:lang w:val="en-GB"/>
        </w:rPr>
        <w:t xml:space="preserve">while </w:t>
      </w:r>
      <w:r w:rsidR="1A37DEA7" w:rsidRPr="00C10BFF">
        <w:rPr>
          <w:rFonts w:ascii="Times New Roman" w:eastAsia="Times New Roman" w:hAnsi="Times New Roman"/>
          <w:lang w:val="en-GB"/>
        </w:rPr>
        <w:t>maintaining</w:t>
      </w:r>
      <w:r w:rsidR="5C2AE4C9" w:rsidRPr="00C10BFF">
        <w:rPr>
          <w:rFonts w:ascii="Times New Roman" w:eastAsia="Times New Roman" w:hAnsi="Times New Roman"/>
          <w:lang w:val="en-GB"/>
        </w:rPr>
        <w:t xml:space="preserve"> </w:t>
      </w:r>
      <w:r w:rsidR="242E6704" w:rsidRPr="00C10BFF">
        <w:rPr>
          <w:rFonts w:ascii="Times New Roman" w:eastAsia="Times New Roman" w:hAnsi="Times New Roman"/>
          <w:lang w:val="en-GB"/>
        </w:rPr>
        <w:t xml:space="preserve">acceptable </w:t>
      </w:r>
      <w:r w:rsidR="03278879" w:rsidRPr="00C10BFF">
        <w:rPr>
          <w:rFonts w:ascii="Times New Roman" w:eastAsia="Times New Roman" w:hAnsi="Times New Roman"/>
          <w:lang w:val="en-GB"/>
        </w:rPr>
        <w:t xml:space="preserve">BLER </w:t>
      </w:r>
      <w:r w:rsidR="242E6704" w:rsidRPr="00C10BFF">
        <w:rPr>
          <w:rFonts w:ascii="Times New Roman" w:eastAsia="Times New Roman" w:hAnsi="Times New Roman"/>
          <w:lang w:val="en-GB"/>
        </w:rPr>
        <w:t>performance.</w:t>
      </w:r>
      <w:r w:rsidR="2EF47251" w:rsidRPr="00C10BFF">
        <w:rPr>
          <w:rFonts w:ascii="Times New Roman" w:eastAsia="Times New Roman" w:hAnsi="Times New Roman"/>
          <w:lang w:val="en-GB"/>
        </w:rPr>
        <w:t xml:space="preserve"> </w:t>
      </w:r>
      <w:r w:rsidR="00BE7D5B" w:rsidRPr="00C10BFF">
        <w:rPr>
          <w:rFonts w:ascii="Times New Roman" w:eastAsia="Times New Roman" w:hAnsi="Times New Roman"/>
          <w:lang w:val="en-GB"/>
        </w:rPr>
        <w:t>In this context, an optimal trade-off between link-level performance and energy efficiency is essential to minimize decoding failures and avoid retransmissions, which otherwise degrade overall energy efficiency.</w:t>
      </w:r>
    </w:p>
    <w:p w14:paraId="416F7421" w14:textId="662A9BE1" w:rsidR="00C03B47" w:rsidRPr="00B60E4A" w:rsidRDefault="00C03B47" w:rsidP="002E77AC">
      <w:pPr>
        <w:jc w:val="both"/>
        <w:rPr>
          <w:rFonts w:ascii="Times New Roman" w:eastAsia="Times New Roman" w:hAnsi="Times New Roman"/>
          <w:b/>
          <w:bCs/>
          <w:i/>
          <w:iCs/>
          <w:lang w:val="en-GB"/>
        </w:rPr>
      </w:pPr>
      <w:r w:rsidRPr="00B60E4A">
        <w:rPr>
          <w:rFonts w:ascii="Times New Roman" w:eastAsia="Times New Roman" w:hAnsi="Times New Roman"/>
          <w:b/>
          <w:bCs/>
          <w:i/>
          <w:iCs/>
          <w:u w:val="single"/>
          <w:lang w:val="en-GB"/>
        </w:rPr>
        <w:t>Observation</w:t>
      </w:r>
      <w:r w:rsidR="00125834" w:rsidRPr="00B60E4A">
        <w:rPr>
          <w:rFonts w:ascii="Times New Roman" w:eastAsia="Times New Roman" w:hAnsi="Times New Roman"/>
          <w:b/>
          <w:bCs/>
          <w:i/>
          <w:iCs/>
          <w:u w:val="single"/>
          <w:lang w:val="en-GB"/>
        </w:rPr>
        <w:t xml:space="preserve"> </w:t>
      </w:r>
      <w:r w:rsidR="003C1BF0" w:rsidRPr="00B60E4A">
        <w:rPr>
          <w:rFonts w:ascii="Times New Roman" w:eastAsia="Times New Roman" w:hAnsi="Times New Roman"/>
          <w:b/>
          <w:bCs/>
          <w:i/>
          <w:iCs/>
          <w:u w:val="single"/>
          <w:lang w:val="en-GB"/>
        </w:rPr>
        <w:t>2:</w:t>
      </w:r>
      <w:r w:rsidR="003C1BF0" w:rsidRPr="00B60E4A">
        <w:rPr>
          <w:rFonts w:ascii="Times New Roman" w:eastAsia="Times New Roman" w:hAnsi="Times New Roman"/>
          <w:b/>
          <w:bCs/>
          <w:i/>
          <w:iCs/>
          <w:lang w:val="en-GB"/>
        </w:rPr>
        <w:t xml:space="preserve"> Current</w:t>
      </w:r>
      <w:r w:rsidR="00BC5ED2" w:rsidRPr="00B60E4A">
        <w:rPr>
          <w:rFonts w:ascii="Times New Roman" w:eastAsia="Times New Roman" w:hAnsi="Times New Roman"/>
          <w:b/>
          <w:bCs/>
          <w:i/>
          <w:iCs/>
          <w:lang w:val="en-GB"/>
        </w:rPr>
        <w:t xml:space="preserve"> </w:t>
      </w:r>
      <w:r w:rsidR="00C014D3" w:rsidRPr="00B60E4A">
        <w:rPr>
          <w:rFonts w:ascii="Times New Roman" w:eastAsia="Times New Roman" w:hAnsi="Times New Roman"/>
          <w:b/>
          <w:bCs/>
          <w:i/>
          <w:iCs/>
          <w:lang w:val="en-GB"/>
        </w:rPr>
        <w:t xml:space="preserve">LDPC </w:t>
      </w:r>
      <w:r w:rsidR="00BC5ED2" w:rsidRPr="00B60E4A">
        <w:rPr>
          <w:rFonts w:ascii="Times New Roman" w:eastAsia="Times New Roman" w:hAnsi="Times New Roman"/>
          <w:b/>
          <w:bCs/>
          <w:i/>
          <w:iCs/>
          <w:lang w:val="en-GB"/>
        </w:rPr>
        <w:t xml:space="preserve">base graph 1 and base graph 2 designs are not </w:t>
      </w:r>
      <w:r w:rsidR="00B9512C" w:rsidRPr="00B60E4A">
        <w:rPr>
          <w:rFonts w:ascii="Times New Roman" w:eastAsia="Times New Roman" w:hAnsi="Times New Roman"/>
          <w:b/>
          <w:bCs/>
          <w:i/>
          <w:iCs/>
          <w:lang w:val="en-GB"/>
        </w:rPr>
        <w:t xml:space="preserve">well </w:t>
      </w:r>
      <w:r w:rsidR="00BC5ED2" w:rsidRPr="00B60E4A">
        <w:rPr>
          <w:rFonts w:ascii="Times New Roman" w:eastAsia="Times New Roman" w:hAnsi="Times New Roman"/>
          <w:b/>
          <w:bCs/>
          <w:i/>
          <w:iCs/>
          <w:lang w:val="en-GB"/>
        </w:rPr>
        <w:t xml:space="preserve">adapted to different 6G KPIs and use cases in terms of throughput and </w:t>
      </w:r>
      <w:r w:rsidR="00A80589" w:rsidRPr="00B60E4A">
        <w:rPr>
          <w:rFonts w:ascii="Times New Roman" w:eastAsia="Times New Roman" w:hAnsi="Times New Roman"/>
          <w:b/>
          <w:bCs/>
          <w:i/>
          <w:iCs/>
          <w:lang w:val="en-GB"/>
        </w:rPr>
        <w:t>energy-efficiency.</w:t>
      </w:r>
    </w:p>
    <w:p w14:paraId="5D3BC369" w14:textId="2C1ABBBE" w:rsidR="00A877B6" w:rsidRPr="00C10BFF" w:rsidRDefault="00A877B6" w:rsidP="002E77AC">
      <w:pPr>
        <w:jc w:val="both"/>
        <w:rPr>
          <w:rFonts w:ascii="Times New Roman" w:eastAsia="Times New Roman" w:hAnsi="Times New Roman"/>
          <w:i/>
          <w:iCs/>
          <w:lang w:val="en-GB"/>
        </w:rPr>
      </w:pPr>
      <w:r w:rsidRPr="00B60E4A">
        <w:rPr>
          <w:rFonts w:ascii="Times New Roman" w:eastAsia="Times New Roman" w:hAnsi="Times New Roman"/>
          <w:b/>
          <w:bCs/>
          <w:i/>
          <w:iCs/>
          <w:u w:val="single"/>
          <w:lang w:val="en-GB"/>
        </w:rPr>
        <w:t xml:space="preserve">Proposal </w:t>
      </w:r>
      <w:r w:rsidR="00055FB0" w:rsidRPr="00B60E4A">
        <w:rPr>
          <w:rFonts w:ascii="Times New Roman" w:eastAsia="Times New Roman" w:hAnsi="Times New Roman"/>
          <w:b/>
          <w:bCs/>
          <w:i/>
          <w:iCs/>
          <w:u w:val="single"/>
          <w:lang w:val="en-GB"/>
        </w:rPr>
        <w:t>3</w:t>
      </w:r>
      <w:r w:rsidRPr="00B60E4A">
        <w:rPr>
          <w:rFonts w:ascii="Times New Roman" w:eastAsia="Times New Roman" w:hAnsi="Times New Roman"/>
          <w:b/>
          <w:bCs/>
          <w:i/>
          <w:iCs/>
          <w:u w:val="single"/>
          <w:lang w:val="en-GB"/>
        </w:rPr>
        <w:t>:</w:t>
      </w:r>
      <w:r w:rsidRPr="00B60E4A">
        <w:rPr>
          <w:rFonts w:ascii="Times New Roman" w:eastAsia="Times New Roman" w:hAnsi="Times New Roman"/>
          <w:b/>
          <w:bCs/>
          <w:i/>
          <w:iCs/>
          <w:lang w:val="en-GB"/>
        </w:rPr>
        <w:t xml:space="preserve"> </w:t>
      </w:r>
      <w:r w:rsidR="008C07E3" w:rsidRPr="00B60E4A">
        <w:rPr>
          <w:rFonts w:ascii="Times New Roman" w:eastAsia="Times New Roman" w:hAnsi="Times New Roman"/>
          <w:b/>
          <w:bCs/>
          <w:i/>
          <w:iCs/>
          <w:lang w:val="en-GB"/>
        </w:rPr>
        <w:t xml:space="preserve">Evaluate </w:t>
      </w:r>
      <w:r w:rsidR="001843E9" w:rsidRPr="00B60E4A">
        <w:rPr>
          <w:rFonts w:ascii="Times New Roman" w:eastAsia="Times New Roman" w:hAnsi="Times New Roman"/>
          <w:b/>
          <w:bCs/>
          <w:i/>
          <w:iCs/>
          <w:lang w:val="en-GB"/>
        </w:rPr>
        <w:t xml:space="preserve">prospective LDPC base graph </w:t>
      </w:r>
      <w:r w:rsidR="008C07E3" w:rsidRPr="00B60E4A">
        <w:rPr>
          <w:rFonts w:ascii="Times New Roman" w:eastAsia="Times New Roman" w:hAnsi="Times New Roman"/>
          <w:b/>
          <w:bCs/>
          <w:i/>
          <w:iCs/>
          <w:lang w:val="en-GB"/>
        </w:rPr>
        <w:t>3 design and</w:t>
      </w:r>
      <w:r w:rsidR="004512A3" w:rsidRPr="00B60E4A">
        <w:rPr>
          <w:rFonts w:ascii="Times New Roman" w:eastAsia="Times New Roman" w:hAnsi="Times New Roman"/>
          <w:b/>
          <w:bCs/>
          <w:i/>
          <w:iCs/>
          <w:lang w:val="en-GB"/>
        </w:rPr>
        <w:t>/or</w:t>
      </w:r>
      <w:r w:rsidR="008C07E3" w:rsidRPr="00B60E4A">
        <w:rPr>
          <w:rFonts w:ascii="Times New Roman" w:eastAsia="Times New Roman" w:hAnsi="Times New Roman"/>
          <w:b/>
          <w:bCs/>
          <w:i/>
          <w:iCs/>
          <w:lang w:val="en-GB"/>
        </w:rPr>
        <w:t xml:space="preserve"> corresponding lifting factors for targeted scenarios, including ultra-high throughput and</w:t>
      </w:r>
      <w:r w:rsidR="00706B9C" w:rsidRPr="00B60E4A">
        <w:rPr>
          <w:rFonts w:ascii="Times New Roman" w:eastAsia="Times New Roman" w:hAnsi="Times New Roman"/>
          <w:b/>
          <w:bCs/>
          <w:i/>
          <w:iCs/>
          <w:lang w:val="en-GB"/>
        </w:rPr>
        <w:t xml:space="preserve"> high</w:t>
      </w:r>
      <w:r w:rsidR="008C07E3" w:rsidRPr="00B60E4A">
        <w:rPr>
          <w:rFonts w:ascii="Times New Roman" w:eastAsia="Times New Roman" w:hAnsi="Times New Roman"/>
          <w:b/>
          <w:bCs/>
          <w:i/>
          <w:iCs/>
          <w:lang w:val="en-GB"/>
        </w:rPr>
        <w:t xml:space="preserve"> energy-efficient operation.</w:t>
      </w:r>
    </w:p>
    <w:p w14:paraId="2EFD535F" w14:textId="6D1A26BE" w:rsidR="003D3A64" w:rsidRPr="003241F7" w:rsidRDefault="3C9A4698" w:rsidP="003241F7">
      <w:pPr>
        <w:pStyle w:val="Heading3"/>
        <w:keepLines/>
        <w:overflowPunct w:val="0"/>
        <w:autoSpaceDE w:val="0"/>
        <w:autoSpaceDN w:val="0"/>
        <w:adjustRightInd w:val="0"/>
        <w:spacing w:before="120" w:after="180" w:line="240" w:lineRule="auto"/>
        <w:ind w:left="1134" w:hanging="1134"/>
        <w:textAlignment w:val="baseline"/>
        <w:rPr>
          <w:rFonts w:ascii="Arial" w:eastAsia="宋体" w:hAnsi="Arial"/>
          <w:b w:val="0"/>
          <w:bCs w:val="0"/>
          <w:sz w:val="28"/>
          <w:szCs w:val="20"/>
          <w:lang w:val="fi-FI" w:eastAsia="ja-JP"/>
        </w:rPr>
      </w:pPr>
      <w:r w:rsidRPr="003241F7">
        <w:rPr>
          <w:rFonts w:ascii="Arial" w:eastAsia="宋体" w:hAnsi="Arial"/>
          <w:b w:val="0"/>
          <w:bCs w:val="0"/>
          <w:sz w:val="28"/>
          <w:szCs w:val="20"/>
          <w:lang w:val="fi-FI" w:eastAsia="ja-JP"/>
        </w:rPr>
        <w:t>2.</w:t>
      </w:r>
      <w:r w:rsidR="4B3BB1D8" w:rsidRPr="003241F7">
        <w:rPr>
          <w:rFonts w:ascii="Arial" w:eastAsia="宋体" w:hAnsi="Arial"/>
          <w:b w:val="0"/>
          <w:bCs w:val="0"/>
          <w:sz w:val="28"/>
          <w:szCs w:val="20"/>
          <w:lang w:val="fi-FI" w:eastAsia="ja-JP"/>
        </w:rPr>
        <w:t>1.2</w:t>
      </w:r>
      <w:r w:rsidR="00797DBA">
        <w:rPr>
          <w:rFonts w:ascii="Arial" w:eastAsia="宋体" w:hAnsi="Arial"/>
          <w:b w:val="0"/>
          <w:bCs w:val="0"/>
          <w:sz w:val="28"/>
          <w:szCs w:val="20"/>
          <w:lang w:val="fi-FI" w:eastAsia="ja-JP"/>
        </w:rPr>
        <w:tab/>
      </w:r>
      <w:r w:rsidR="71A4700E" w:rsidRPr="003241F7">
        <w:rPr>
          <w:rFonts w:ascii="Arial" w:eastAsia="宋体" w:hAnsi="Arial"/>
          <w:b w:val="0"/>
          <w:bCs w:val="0"/>
          <w:sz w:val="28"/>
          <w:szCs w:val="20"/>
          <w:lang w:val="fi-FI" w:eastAsia="ja-JP"/>
        </w:rPr>
        <w:t>Improved LDPC</w:t>
      </w:r>
      <w:r w:rsidR="0AE80F42" w:rsidRPr="003241F7">
        <w:rPr>
          <w:rFonts w:ascii="Arial" w:eastAsia="宋体" w:hAnsi="Arial"/>
          <w:b w:val="0"/>
          <w:bCs w:val="0"/>
          <w:sz w:val="28"/>
          <w:szCs w:val="20"/>
          <w:lang w:val="fi-FI" w:eastAsia="ja-JP"/>
        </w:rPr>
        <w:t xml:space="preserve"> BLER</w:t>
      </w:r>
      <w:r w:rsidR="71A4700E" w:rsidRPr="003241F7">
        <w:rPr>
          <w:rFonts w:ascii="Arial" w:eastAsia="宋体" w:hAnsi="Arial"/>
          <w:b w:val="0"/>
          <w:bCs w:val="0"/>
          <w:sz w:val="28"/>
          <w:szCs w:val="20"/>
          <w:lang w:val="fi-FI" w:eastAsia="ja-JP"/>
        </w:rPr>
        <w:t xml:space="preserve"> Performance</w:t>
      </w:r>
    </w:p>
    <w:p w14:paraId="734394D2" w14:textId="7257F425" w:rsidR="00832A7D" w:rsidRPr="00C10BFF" w:rsidRDefault="52AD3570" w:rsidP="002E77AC">
      <w:pPr>
        <w:jc w:val="both"/>
        <w:rPr>
          <w:rFonts w:ascii="Times New Roman" w:eastAsia="Times New Roman" w:hAnsi="Times New Roman"/>
          <w:lang w:val="en-GB"/>
        </w:rPr>
      </w:pPr>
      <w:r w:rsidRPr="00C10BFF">
        <w:rPr>
          <w:rFonts w:ascii="Times New Roman" w:eastAsia="Times New Roman" w:hAnsi="Times New Roman"/>
          <w:lang w:val="en-GB"/>
        </w:rPr>
        <w:t xml:space="preserve">QC-LDPC codes are structured, mostly irregular codes. The </w:t>
      </w:r>
      <w:r w:rsidR="418D3457" w:rsidRPr="00C10BFF">
        <w:rPr>
          <w:rFonts w:ascii="Times New Roman" w:eastAsia="Times New Roman" w:hAnsi="Times New Roman"/>
          <w:lang w:val="en-GB"/>
        </w:rPr>
        <w:t xml:space="preserve">base graphs (BG1 and BG2) consist of submatrices </w:t>
      </w:r>
      <w:r w:rsidR="49BDE655" w:rsidRPr="00C10BFF">
        <w:rPr>
          <w:rFonts w:ascii="Times New Roman" w:eastAsia="Times New Roman" w:hAnsi="Times New Roman"/>
          <w:lang w:val="en-GB"/>
        </w:rPr>
        <w:t xml:space="preserve">called circulant permutation matrices which </w:t>
      </w:r>
      <w:r w:rsidR="02299C0C" w:rsidRPr="00C10BFF">
        <w:rPr>
          <w:rFonts w:ascii="Times New Roman" w:eastAsia="Times New Roman" w:hAnsi="Times New Roman"/>
          <w:lang w:val="en-GB"/>
        </w:rPr>
        <w:t>correspond to either circularly shifted identity matrices or zero matrices.</w:t>
      </w:r>
      <w:r w:rsidR="411418E8" w:rsidRPr="00C10BFF">
        <w:rPr>
          <w:rFonts w:ascii="Times New Roman" w:eastAsia="Times New Roman" w:hAnsi="Times New Roman"/>
          <w:lang w:val="en-GB"/>
        </w:rPr>
        <w:t xml:space="preserve"> This LDPC construction option was adopted </w:t>
      </w:r>
      <w:r w:rsidR="00813C06" w:rsidRPr="00C10BFF">
        <w:rPr>
          <w:rFonts w:ascii="Times New Roman" w:eastAsia="Times New Roman" w:hAnsi="Times New Roman"/>
          <w:lang w:val="en-GB"/>
        </w:rPr>
        <w:t>in</w:t>
      </w:r>
      <w:r w:rsidR="7DDC0AB2" w:rsidRPr="00C10BFF">
        <w:rPr>
          <w:rFonts w:ascii="Times New Roman" w:eastAsia="Times New Roman" w:hAnsi="Times New Roman"/>
          <w:lang w:val="en-GB"/>
        </w:rPr>
        <w:t xml:space="preserve"> 5G </w:t>
      </w:r>
      <w:r w:rsidR="411418E8" w:rsidRPr="00C10BFF">
        <w:rPr>
          <w:rFonts w:ascii="Times New Roman" w:eastAsia="Times New Roman" w:hAnsi="Times New Roman"/>
          <w:lang w:val="en-GB"/>
        </w:rPr>
        <w:t xml:space="preserve">due to its </w:t>
      </w:r>
      <w:r w:rsidR="1B0C957F" w:rsidRPr="00C10BFF">
        <w:rPr>
          <w:rFonts w:ascii="Times New Roman" w:eastAsia="Times New Roman" w:hAnsi="Times New Roman"/>
          <w:lang w:val="en-GB"/>
        </w:rPr>
        <w:t>hardware-friendly implementation</w:t>
      </w:r>
      <w:r w:rsidR="0098658B" w:rsidRPr="00C10BFF">
        <w:rPr>
          <w:rFonts w:ascii="Times New Roman" w:eastAsia="Times New Roman" w:hAnsi="Times New Roman"/>
          <w:lang w:val="en-GB"/>
        </w:rPr>
        <w:t>,</w:t>
      </w:r>
      <w:r w:rsidR="1B0C957F" w:rsidRPr="00C10BFF">
        <w:rPr>
          <w:rFonts w:ascii="Times New Roman" w:eastAsia="Times New Roman" w:hAnsi="Times New Roman"/>
          <w:lang w:val="en-GB"/>
        </w:rPr>
        <w:t xml:space="preserve"> in the sense that each submatrix could be represented by and stored as </w:t>
      </w:r>
      <w:r w:rsidR="2E730F38" w:rsidRPr="00C10BFF">
        <w:rPr>
          <w:rFonts w:ascii="Times New Roman" w:eastAsia="Times New Roman" w:hAnsi="Times New Roman"/>
          <w:lang w:val="en-GB"/>
        </w:rPr>
        <w:t xml:space="preserve">a quantized value of the </w:t>
      </w:r>
      <w:r w:rsidR="00826258" w:rsidRPr="00C10BFF">
        <w:rPr>
          <w:rFonts w:ascii="Times New Roman" w:eastAsia="Times New Roman" w:hAnsi="Times New Roman"/>
          <w:lang w:val="en-GB"/>
        </w:rPr>
        <w:t xml:space="preserve">circulant </w:t>
      </w:r>
      <w:r w:rsidR="2E730F38" w:rsidRPr="00C10BFF">
        <w:rPr>
          <w:rFonts w:ascii="Times New Roman" w:eastAsia="Times New Roman" w:hAnsi="Times New Roman"/>
          <w:lang w:val="en-GB"/>
        </w:rPr>
        <w:t>permutation matrix</w:t>
      </w:r>
      <w:r w:rsidR="00883C59" w:rsidRPr="00C10BFF">
        <w:rPr>
          <w:rFonts w:ascii="Times New Roman" w:eastAsia="Times New Roman" w:hAnsi="Times New Roman"/>
          <w:lang w:val="en-GB"/>
        </w:rPr>
        <w:t xml:space="preserve"> which significantly reduce memory overhead.</w:t>
      </w:r>
    </w:p>
    <w:p w14:paraId="68473483" w14:textId="41A3B36B" w:rsidR="00B47458" w:rsidRDefault="5DAF102D" w:rsidP="002E77AC">
      <w:pPr>
        <w:jc w:val="both"/>
        <w:rPr>
          <w:rFonts w:ascii="Times New Roman" w:eastAsia="Times New Roman" w:hAnsi="Times New Roman"/>
          <w:lang w:val="en-GB"/>
        </w:rPr>
      </w:pPr>
      <w:r w:rsidRPr="00C10BFF">
        <w:rPr>
          <w:rFonts w:ascii="Times New Roman" w:eastAsia="Times New Roman" w:hAnsi="Times New Roman"/>
          <w:lang w:val="en-GB"/>
        </w:rPr>
        <w:t xml:space="preserve">Despite their efficient implementation, structured LDPC constructions like QC-LDPC codes have certain drawbacks — notably, the presence of short cycles, which can significantly affect performance for specific </w:t>
      </w:r>
      <w:r w:rsidRPr="00C10BFF">
        <w:rPr>
          <w:rFonts w:ascii="Times New Roman" w:eastAsia="Times New Roman" w:hAnsi="Times New Roman"/>
          <w:lang w:val="en-GB"/>
        </w:rPr>
        <w:lastRenderedPageBreak/>
        <w:t>combinations of block lengths and code rates</w:t>
      </w:r>
      <w:r w:rsidR="2FC34350" w:rsidRPr="00C10BFF">
        <w:rPr>
          <w:rFonts w:ascii="Times New Roman" w:eastAsia="Times New Roman" w:hAnsi="Times New Roman"/>
          <w:lang w:val="en-GB"/>
        </w:rPr>
        <w:t xml:space="preserve"> especially in the error floor region as illustrated in</w:t>
      </w:r>
      <w:r w:rsidR="5E025FF6" w:rsidRPr="00C10BFF">
        <w:rPr>
          <w:rFonts w:ascii="Times New Roman" w:eastAsia="Times New Roman" w:hAnsi="Times New Roman"/>
          <w:lang w:val="en-GB"/>
        </w:rPr>
        <w:t xml:space="preserve"> the simulation curves in</w:t>
      </w:r>
      <w:r w:rsidR="2FC34350" w:rsidRPr="00C10BFF">
        <w:rPr>
          <w:rFonts w:ascii="Times New Roman" w:eastAsia="Times New Roman" w:hAnsi="Times New Roman"/>
          <w:lang w:val="en-GB"/>
        </w:rPr>
        <w:t xml:space="preserve"> Figure </w:t>
      </w:r>
      <w:r w:rsidR="00991A5F">
        <w:rPr>
          <w:rFonts w:ascii="Times New Roman" w:eastAsia="Times New Roman" w:hAnsi="Times New Roman"/>
          <w:lang w:val="en-GB"/>
        </w:rPr>
        <w:t>2.1.2-1</w:t>
      </w:r>
      <w:r w:rsidRPr="00C10BFF">
        <w:rPr>
          <w:rFonts w:ascii="Times New Roman" w:eastAsia="Times New Roman" w:hAnsi="Times New Roman"/>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775142" w14:paraId="47871D80" w14:textId="77777777" w:rsidTr="00991A5F">
        <w:tc>
          <w:tcPr>
            <w:tcW w:w="4680" w:type="dxa"/>
          </w:tcPr>
          <w:p w14:paraId="7ECFDD00" w14:textId="1C9CC515" w:rsidR="00775142" w:rsidRDefault="00F71DCD" w:rsidP="002E77AC">
            <w:pPr>
              <w:jc w:val="both"/>
              <w:rPr>
                <w:rFonts w:ascii="Times New Roman" w:eastAsia="Times New Roman" w:hAnsi="Times New Roman"/>
                <w:lang w:val="en-GB"/>
              </w:rPr>
            </w:pPr>
            <w:r w:rsidRPr="00C10BFF">
              <w:rPr>
                <w:rFonts w:eastAsiaTheme="minorEastAsia"/>
                <w:b/>
                <w:bCs/>
                <w:noProof/>
                <w:lang w:val="en-GB"/>
              </w:rPr>
              <w:drawing>
                <wp:inline distT="0" distB="0" distL="0" distR="0" wp14:anchorId="45416B87" wp14:editId="7F52A8CE">
                  <wp:extent cx="3067050" cy="2220595"/>
                  <wp:effectExtent l="0" t="0" r="0" b="8255"/>
                  <wp:docPr id="136844577" name="Picture 136844577"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graph of different colored lin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7050" cy="2220595"/>
                          </a:xfrm>
                          <a:prstGeom prst="rect">
                            <a:avLst/>
                          </a:prstGeom>
                          <a:noFill/>
                          <a:ln>
                            <a:noFill/>
                          </a:ln>
                        </pic:spPr>
                      </pic:pic>
                    </a:graphicData>
                  </a:graphic>
                </wp:inline>
              </w:drawing>
            </w:r>
          </w:p>
        </w:tc>
        <w:tc>
          <w:tcPr>
            <w:tcW w:w="4680" w:type="dxa"/>
          </w:tcPr>
          <w:p w14:paraId="075E4B9B" w14:textId="48D3E5A7" w:rsidR="00775142" w:rsidRDefault="00A25EA2" w:rsidP="002E77AC">
            <w:pPr>
              <w:jc w:val="both"/>
              <w:rPr>
                <w:rFonts w:ascii="Times New Roman" w:eastAsia="Times New Roman" w:hAnsi="Times New Roman"/>
                <w:lang w:val="en-GB"/>
              </w:rPr>
            </w:pPr>
            <w:r w:rsidRPr="00C10BFF">
              <w:rPr>
                <w:noProof/>
                <w:lang w:val="en-GB"/>
              </w:rPr>
              <w:drawing>
                <wp:inline distT="0" distB="0" distL="0" distR="0" wp14:anchorId="041E05BF" wp14:editId="2406D6BC">
                  <wp:extent cx="3065780" cy="2208530"/>
                  <wp:effectExtent l="0" t="0" r="1270" b="1270"/>
                  <wp:docPr id="1605481356" name="Picture 1605481356"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graph of different colored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5780" cy="2208530"/>
                          </a:xfrm>
                          <a:prstGeom prst="rect">
                            <a:avLst/>
                          </a:prstGeom>
                          <a:noFill/>
                          <a:ln>
                            <a:noFill/>
                          </a:ln>
                        </pic:spPr>
                      </pic:pic>
                    </a:graphicData>
                  </a:graphic>
                </wp:inline>
              </w:drawing>
            </w:r>
          </w:p>
        </w:tc>
      </w:tr>
    </w:tbl>
    <w:p w14:paraId="6A076605" w14:textId="4BE32312" w:rsidR="00991A5F" w:rsidRPr="00D14A51" w:rsidRDefault="00991A5F" w:rsidP="00991A5F">
      <w:pPr>
        <w:jc w:val="center"/>
        <w:rPr>
          <w:rFonts w:ascii="Times New Roman" w:eastAsia="Times New Roman" w:hAnsi="Times New Roman"/>
          <w:lang w:val="en-GB"/>
        </w:rPr>
      </w:pPr>
      <w:r w:rsidRPr="00C10BFF">
        <w:rPr>
          <w:rFonts w:ascii="Times New Roman" w:eastAsia="Times New Roman" w:hAnsi="Times New Roman"/>
          <w:b/>
          <w:bCs/>
          <w:lang w:val="en-GB"/>
        </w:rPr>
        <w:t xml:space="preserve">Figure </w:t>
      </w:r>
      <w:r>
        <w:rPr>
          <w:rFonts w:ascii="Times New Roman" w:eastAsia="Times New Roman" w:hAnsi="Times New Roman"/>
          <w:b/>
          <w:bCs/>
          <w:lang w:val="en-GB"/>
        </w:rPr>
        <w:t>2.1.2-1</w:t>
      </w:r>
      <w:r w:rsidRPr="00C10BFF">
        <w:rPr>
          <w:rFonts w:ascii="Times New Roman" w:eastAsia="Times New Roman" w:hAnsi="Times New Roman"/>
          <w:b/>
          <w:bCs/>
          <w:lang w:val="en-GB"/>
        </w:rPr>
        <w:t>:</w:t>
      </w:r>
      <w:r w:rsidRPr="00D14A51">
        <w:rPr>
          <w:rFonts w:ascii="Times New Roman" w:eastAsia="Times New Roman" w:hAnsi="Times New Roman"/>
          <w:lang w:val="en-GB"/>
        </w:rPr>
        <w:t xml:space="preserve"> 5G LDPC codes BLER performance exhibiting error floor for some combinations of code block lengths and code block rates</w:t>
      </w:r>
      <w:r w:rsidR="00D14A51">
        <w:rPr>
          <w:rFonts w:ascii="Times New Roman" w:eastAsia="Times New Roman" w:hAnsi="Times New Roman"/>
          <w:lang w:val="en-GB"/>
        </w:rPr>
        <w:t>.</w:t>
      </w:r>
    </w:p>
    <w:p w14:paraId="0A420BF6" w14:textId="54EFA675" w:rsidR="0030398F" w:rsidRPr="00C10BFF" w:rsidRDefault="000D157D" w:rsidP="00005C22">
      <w:pPr>
        <w:jc w:val="both"/>
        <w:rPr>
          <w:rFonts w:ascii="Times New Roman" w:eastAsia="Times New Roman" w:hAnsi="Times New Roman"/>
          <w:lang w:val="en-GB"/>
        </w:rPr>
      </w:pPr>
      <w:r w:rsidRPr="00C10BFF">
        <w:rPr>
          <w:rFonts w:ascii="Times New Roman" w:eastAsia="Times New Roman" w:hAnsi="Times New Roman"/>
          <w:lang w:val="en-GB"/>
        </w:rPr>
        <w:t>To</w:t>
      </w:r>
      <w:r w:rsidR="701BF704" w:rsidRPr="00C10BFF">
        <w:rPr>
          <w:rFonts w:ascii="Times New Roman" w:eastAsia="Times New Roman" w:hAnsi="Times New Roman"/>
          <w:lang w:val="en-GB"/>
        </w:rPr>
        <w:t xml:space="preserve"> achieve better </w:t>
      </w:r>
      <w:r w:rsidR="261723FB" w:rsidRPr="00C10BFF">
        <w:rPr>
          <w:rFonts w:ascii="Times New Roman" w:eastAsia="Times New Roman" w:hAnsi="Times New Roman"/>
          <w:lang w:val="en-GB"/>
        </w:rPr>
        <w:t>waterfall and error floor performance, encoding procedure</w:t>
      </w:r>
      <w:r w:rsidR="00005C22">
        <w:rPr>
          <w:rFonts w:ascii="Times New Roman" w:eastAsia="Times New Roman" w:hAnsi="Times New Roman"/>
          <w:lang w:val="en-GB"/>
        </w:rPr>
        <w:t>s</w:t>
      </w:r>
      <w:r w:rsidR="261723FB" w:rsidRPr="00C10BFF">
        <w:rPr>
          <w:rFonts w:ascii="Times New Roman" w:eastAsia="Times New Roman" w:hAnsi="Times New Roman"/>
          <w:lang w:val="en-GB"/>
        </w:rPr>
        <w:t xml:space="preserve"> of LDPC codes should be revisited without </w:t>
      </w:r>
      <w:r w:rsidR="3D917AAD" w:rsidRPr="00C10BFF">
        <w:rPr>
          <w:rFonts w:ascii="Times New Roman" w:eastAsia="Times New Roman" w:hAnsi="Times New Roman"/>
          <w:lang w:val="en-GB"/>
        </w:rPr>
        <w:t xml:space="preserve">excessive computational and memory overhead. One possible way of doing </w:t>
      </w:r>
      <w:r w:rsidR="637CACA1" w:rsidRPr="00C10BFF">
        <w:rPr>
          <w:rFonts w:ascii="Times New Roman" w:eastAsia="Times New Roman" w:hAnsi="Times New Roman"/>
          <w:lang w:val="en-GB"/>
        </w:rPr>
        <w:t>this</w:t>
      </w:r>
      <w:r w:rsidR="3D917AAD" w:rsidRPr="00C10BFF">
        <w:rPr>
          <w:rFonts w:ascii="Times New Roman" w:eastAsia="Times New Roman" w:hAnsi="Times New Roman"/>
          <w:lang w:val="en-GB"/>
        </w:rPr>
        <w:t xml:space="preserve"> is considering a </w:t>
      </w:r>
      <w:r w:rsidR="7B034481" w:rsidRPr="00C10BFF">
        <w:rPr>
          <w:rFonts w:ascii="Times New Roman" w:eastAsia="Times New Roman" w:hAnsi="Times New Roman"/>
          <w:lang w:val="en-GB"/>
        </w:rPr>
        <w:t>semi</w:t>
      </w:r>
      <w:r w:rsidR="595BCD3E" w:rsidRPr="00C10BFF">
        <w:rPr>
          <w:rFonts w:ascii="Times New Roman" w:eastAsia="Times New Roman" w:hAnsi="Times New Roman"/>
          <w:lang w:val="en-GB"/>
        </w:rPr>
        <w:t xml:space="preserve">-structured </w:t>
      </w:r>
      <w:r w:rsidR="3D917AAD" w:rsidRPr="00C10BFF">
        <w:rPr>
          <w:rFonts w:ascii="Times New Roman" w:eastAsia="Times New Roman" w:hAnsi="Times New Roman"/>
          <w:lang w:val="en-GB"/>
        </w:rPr>
        <w:t>construction</w:t>
      </w:r>
      <w:r w:rsidR="4DE4FD7C" w:rsidRPr="00C10BFF">
        <w:rPr>
          <w:rFonts w:ascii="Times New Roman" w:eastAsia="Times New Roman" w:hAnsi="Times New Roman"/>
          <w:lang w:val="en-GB"/>
        </w:rPr>
        <w:t xml:space="preserve"> using progressive edge </w:t>
      </w:r>
      <w:r w:rsidR="39D29FE3" w:rsidRPr="00C10BFF">
        <w:rPr>
          <w:rFonts w:ascii="Times New Roman" w:eastAsia="Times New Roman" w:hAnsi="Times New Roman"/>
          <w:lang w:val="en-GB"/>
        </w:rPr>
        <w:t>growth (PEG)</w:t>
      </w:r>
      <w:r w:rsidR="595BCD3E" w:rsidRPr="00C10BFF">
        <w:rPr>
          <w:rFonts w:ascii="Times New Roman" w:eastAsia="Times New Roman" w:hAnsi="Times New Roman"/>
          <w:lang w:val="en-GB"/>
        </w:rPr>
        <w:t xml:space="preserve"> to design permutation</w:t>
      </w:r>
      <w:r w:rsidR="77DB1710" w:rsidRPr="00C10BFF">
        <w:rPr>
          <w:rFonts w:ascii="Times New Roman" w:eastAsia="Times New Roman" w:hAnsi="Times New Roman"/>
          <w:lang w:val="en-GB"/>
        </w:rPr>
        <w:t xml:space="preserve"> </w:t>
      </w:r>
      <m:oMath>
        <m:sSup>
          <m:sSupPr>
            <m:ctrlPr>
              <w:rPr>
                <w:rFonts w:ascii="Cambria Math" w:hAnsi="Cambria Math"/>
                <w:i/>
                <w:lang w:val="en-GB"/>
              </w:rPr>
            </m:ctrlPr>
          </m:sSupPr>
          <m:e>
            <m:r>
              <w:rPr>
                <w:rFonts w:ascii="Cambria Math" w:hAnsi="Cambria Math"/>
                <w:lang w:val="en-GB"/>
              </w:rPr>
              <m:t>π</m:t>
            </m:r>
          </m:e>
          <m:sup>
            <m:r>
              <w:rPr>
                <w:rFonts w:ascii="Cambria Math" w:hAnsi="Cambria Math"/>
                <w:lang w:val="en-GB"/>
              </w:rPr>
              <m:t>i</m:t>
            </m:r>
          </m:sup>
        </m:sSup>
      </m:oMath>
      <w:r w:rsidR="3D917AAD" w:rsidRPr="00C10BFF">
        <w:rPr>
          <w:rFonts w:ascii="Times New Roman" w:eastAsia="Times New Roman" w:hAnsi="Times New Roman"/>
          <w:lang w:val="en-GB"/>
        </w:rPr>
        <w:t xml:space="preserve">. While keeping </w:t>
      </w:r>
      <w:r w:rsidR="5741B31D" w:rsidRPr="00C10BFF">
        <w:rPr>
          <w:rFonts w:ascii="Times New Roman" w:eastAsia="Times New Roman" w:hAnsi="Times New Roman"/>
          <w:lang w:val="en-GB"/>
        </w:rPr>
        <w:t>the foundational QC-LDPC code</w:t>
      </w:r>
      <w:r w:rsidR="43232103" w:rsidRPr="00C10BFF">
        <w:rPr>
          <w:rFonts w:ascii="Times New Roman" w:eastAsia="Times New Roman" w:hAnsi="Times New Roman"/>
          <w:lang w:val="en-GB"/>
        </w:rPr>
        <w:t xml:space="preserve"> and associated base graphs</w:t>
      </w:r>
      <w:r w:rsidR="5741B31D" w:rsidRPr="00C10BFF">
        <w:rPr>
          <w:rFonts w:ascii="Times New Roman" w:eastAsia="Times New Roman" w:hAnsi="Times New Roman"/>
          <w:lang w:val="en-GB"/>
        </w:rPr>
        <w:t xml:space="preserve">, a permutation matrix or interleaving pattern could be performed over the parity check matrix (PCM) to </w:t>
      </w:r>
      <w:r w:rsidR="1B2F20B0" w:rsidRPr="00C10BFF">
        <w:rPr>
          <w:rFonts w:ascii="Times New Roman" w:eastAsia="Times New Roman" w:hAnsi="Times New Roman"/>
          <w:lang w:val="en-GB"/>
        </w:rPr>
        <w:t>enable larger girth (</w:t>
      </w:r>
      <w:r w:rsidR="43232103" w:rsidRPr="00C10BFF">
        <w:rPr>
          <w:rFonts w:ascii="Times New Roman" w:eastAsia="Times New Roman" w:hAnsi="Times New Roman"/>
          <w:lang w:val="en-GB"/>
        </w:rPr>
        <w:t xml:space="preserve">which is the </w:t>
      </w:r>
      <w:r w:rsidR="1B2F20B0" w:rsidRPr="00C10BFF">
        <w:rPr>
          <w:rFonts w:ascii="Times New Roman" w:eastAsia="Times New Roman" w:hAnsi="Times New Roman"/>
          <w:lang w:val="en-GB"/>
        </w:rPr>
        <w:t>shortest cycle length</w:t>
      </w:r>
      <w:r w:rsidR="163A434E" w:rsidRPr="00C10BFF">
        <w:rPr>
          <w:rFonts w:ascii="Times New Roman" w:eastAsia="Times New Roman" w:hAnsi="Times New Roman"/>
          <w:lang w:val="en-GB"/>
        </w:rPr>
        <w:t xml:space="preserve"> within the Tanner graph</w:t>
      </w:r>
      <w:r w:rsidR="1B2F20B0" w:rsidRPr="00C10BFF">
        <w:rPr>
          <w:rFonts w:ascii="Times New Roman" w:eastAsia="Times New Roman" w:hAnsi="Times New Roman"/>
          <w:lang w:val="en-GB"/>
        </w:rPr>
        <w:t xml:space="preserve">). </w:t>
      </w:r>
      <w:r w:rsidR="00E5335B" w:rsidRPr="00C10BFF">
        <w:rPr>
          <w:rFonts w:ascii="Times New Roman" w:eastAsia="Times New Roman" w:hAnsi="Times New Roman"/>
          <w:lang w:val="en-GB"/>
        </w:rPr>
        <w:t>An example</w:t>
      </w:r>
      <w:r w:rsidR="4A1115E6" w:rsidRPr="00C10BFF">
        <w:rPr>
          <w:rFonts w:ascii="Times New Roman" w:eastAsia="Times New Roman" w:hAnsi="Times New Roman"/>
          <w:lang w:val="en-GB"/>
        </w:rPr>
        <w:t xml:space="preserve"> LDPC encoding procedure including the </w:t>
      </w:r>
      <w:r w:rsidR="1B2F20B0" w:rsidRPr="00C10BFF">
        <w:rPr>
          <w:rFonts w:ascii="Times New Roman" w:eastAsia="Times New Roman" w:hAnsi="Times New Roman"/>
          <w:lang w:val="en-GB"/>
        </w:rPr>
        <w:t xml:space="preserve">permutation block is depicted in </w:t>
      </w:r>
      <w:r w:rsidR="007D0721" w:rsidRPr="00C10BFF">
        <w:rPr>
          <w:rFonts w:ascii="Times New Roman" w:eastAsia="Times New Roman" w:hAnsi="Times New Roman"/>
          <w:lang w:val="en-GB"/>
        </w:rPr>
        <w:t>F</w:t>
      </w:r>
      <w:r w:rsidR="1B2F20B0" w:rsidRPr="00C10BFF">
        <w:rPr>
          <w:rFonts w:ascii="Times New Roman" w:eastAsia="Times New Roman" w:hAnsi="Times New Roman"/>
          <w:lang w:val="en-GB"/>
        </w:rPr>
        <w:t>igure</w:t>
      </w:r>
      <w:r w:rsidR="000A37E9" w:rsidRPr="00C10BFF">
        <w:rPr>
          <w:rFonts w:ascii="Times New Roman" w:eastAsia="Times New Roman" w:hAnsi="Times New Roman"/>
          <w:lang w:val="en-GB"/>
        </w:rPr>
        <w:t xml:space="preserve"> </w:t>
      </w:r>
      <w:r w:rsidR="00801A6E">
        <w:rPr>
          <w:rFonts w:ascii="Times New Roman" w:eastAsia="Times New Roman" w:hAnsi="Times New Roman"/>
          <w:lang w:val="en-GB"/>
        </w:rPr>
        <w:t>2.1.2-2</w:t>
      </w:r>
      <w:r w:rsidR="1B2F20B0" w:rsidRPr="00C10BFF">
        <w:rPr>
          <w:rFonts w:ascii="Times New Roman" w:eastAsia="Times New Roman" w:hAnsi="Times New Roman"/>
          <w:lang w:val="en-GB"/>
        </w:rPr>
        <w:t>.</w:t>
      </w:r>
    </w:p>
    <w:p w14:paraId="426C7CBC" w14:textId="77777777" w:rsidR="008C59FC" w:rsidRPr="00C10BFF" w:rsidRDefault="008C59FC" w:rsidP="25E2E543">
      <w:pPr>
        <w:rPr>
          <w:rFonts w:ascii="Times New Roman" w:eastAsia="Times New Roman" w:hAnsi="Times New Roman"/>
          <w:lang w:val="en-GB"/>
        </w:rPr>
      </w:pPr>
    </w:p>
    <w:p w14:paraId="45AFB13B" w14:textId="41085111" w:rsidR="006C465A" w:rsidRPr="00C10BFF" w:rsidRDefault="005D4191" w:rsidP="00AD3F94">
      <w:pPr>
        <w:jc w:val="center"/>
        <w:rPr>
          <w:rFonts w:ascii="Times New Roman" w:eastAsia="Times New Roman" w:hAnsi="Times New Roman"/>
          <w:lang w:val="en-GB"/>
        </w:rPr>
      </w:pPr>
      <w:r w:rsidRPr="00C10BFF">
        <w:rPr>
          <w:rFonts w:ascii="Times New Roman" w:eastAsia="Times New Roman" w:hAnsi="Times New Roman"/>
          <w:noProof/>
          <w:lang w:val="en-GB"/>
        </w:rPr>
        <w:drawing>
          <wp:inline distT="0" distB="0" distL="0" distR="0" wp14:anchorId="224A7F96" wp14:editId="5E900396">
            <wp:extent cx="5208909" cy="1654496"/>
            <wp:effectExtent l="0" t="0" r="0" b="3175"/>
            <wp:docPr id="468988234" name="Picture 1" descr="A diagram of a process 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988234" name="Picture 1" descr="A diagram of a process flow"/>
                    <pic:cNvPicPr/>
                  </pic:nvPicPr>
                  <pic:blipFill>
                    <a:blip r:embed="rId15"/>
                    <a:stretch>
                      <a:fillRect/>
                    </a:stretch>
                  </pic:blipFill>
                  <pic:spPr>
                    <a:xfrm>
                      <a:off x="0" y="0"/>
                      <a:ext cx="5223722" cy="1659201"/>
                    </a:xfrm>
                    <a:prstGeom prst="rect">
                      <a:avLst/>
                    </a:prstGeom>
                  </pic:spPr>
                </pic:pic>
              </a:graphicData>
            </a:graphic>
          </wp:inline>
        </w:drawing>
      </w:r>
    </w:p>
    <w:p w14:paraId="283D4AEB" w14:textId="393EA161" w:rsidR="006C465A" w:rsidRDefault="3D871DB8" w:rsidP="00AD3F94">
      <w:pPr>
        <w:jc w:val="center"/>
        <w:rPr>
          <w:rFonts w:ascii="Times New Roman" w:eastAsia="Times New Roman" w:hAnsi="Times New Roman"/>
          <w:lang w:val="en-GB"/>
        </w:rPr>
      </w:pPr>
      <w:r w:rsidRPr="00C10BFF">
        <w:rPr>
          <w:rFonts w:ascii="Times New Roman" w:eastAsia="Times New Roman" w:hAnsi="Times New Roman"/>
          <w:b/>
          <w:bCs/>
          <w:lang w:val="en-GB"/>
        </w:rPr>
        <w:t xml:space="preserve">Figure </w:t>
      </w:r>
      <w:r w:rsidR="00005C22">
        <w:rPr>
          <w:rFonts w:ascii="Times New Roman" w:eastAsia="Times New Roman" w:hAnsi="Times New Roman"/>
          <w:b/>
          <w:bCs/>
          <w:lang w:val="en-GB"/>
        </w:rPr>
        <w:t>2.1.2-2</w:t>
      </w:r>
      <w:r w:rsidRPr="00C10BFF">
        <w:rPr>
          <w:rFonts w:ascii="Times New Roman" w:eastAsia="Times New Roman" w:hAnsi="Times New Roman"/>
          <w:b/>
          <w:bCs/>
          <w:lang w:val="en-GB"/>
        </w:rPr>
        <w:t>:</w:t>
      </w:r>
      <w:r w:rsidR="163A434E" w:rsidRPr="00C10BFF">
        <w:rPr>
          <w:rFonts w:ascii="Times New Roman" w:eastAsia="Times New Roman" w:hAnsi="Times New Roman"/>
          <w:b/>
          <w:bCs/>
          <w:lang w:val="en-GB"/>
        </w:rPr>
        <w:t xml:space="preserve"> </w:t>
      </w:r>
      <w:r w:rsidR="163A434E" w:rsidRPr="00005C22">
        <w:rPr>
          <w:rFonts w:ascii="Times New Roman" w:eastAsia="Times New Roman" w:hAnsi="Times New Roman"/>
          <w:lang w:val="en-GB"/>
        </w:rPr>
        <w:t>Permuted LDPC Parity-check matrix for larger Tanner graph girth</w:t>
      </w:r>
      <w:r w:rsidR="00005C22">
        <w:rPr>
          <w:rFonts w:ascii="Times New Roman" w:eastAsia="Times New Roman" w:hAnsi="Times New Roman"/>
          <w:lang w:val="en-GB"/>
        </w:rPr>
        <w:t>.</w:t>
      </w:r>
    </w:p>
    <w:p w14:paraId="30166C46" w14:textId="77777777" w:rsidR="009D26DC" w:rsidRPr="00005C22" w:rsidRDefault="009D26DC" w:rsidP="00034A30">
      <w:pPr>
        <w:jc w:val="both"/>
        <w:rPr>
          <w:rFonts w:ascii="Times New Roman" w:eastAsia="Times New Roman" w:hAnsi="Times New Roman"/>
          <w:lang w:val="en-GB"/>
        </w:rPr>
      </w:pPr>
    </w:p>
    <w:p w14:paraId="1B9FE930" w14:textId="6837B998" w:rsidR="00633D06" w:rsidRDefault="4B7CBEB6" w:rsidP="00D00B15">
      <w:pPr>
        <w:jc w:val="both"/>
        <w:rPr>
          <w:rFonts w:ascii="Times New Roman" w:eastAsia="Times New Roman" w:hAnsi="Times New Roman"/>
          <w:lang w:val="en-GB"/>
        </w:rPr>
      </w:pPr>
      <w:r w:rsidRPr="00C10BFF">
        <w:rPr>
          <w:rFonts w:ascii="Times New Roman" w:eastAsia="Times New Roman" w:hAnsi="Times New Roman"/>
          <w:lang w:val="en-GB"/>
        </w:rPr>
        <w:t>On the other hand</w:t>
      </w:r>
      <w:r w:rsidR="67D616A0" w:rsidRPr="00C10BFF">
        <w:rPr>
          <w:rFonts w:ascii="Times New Roman" w:eastAsia="Times New Roman" w:hAnsi="Times New Roman"/>
          <w:lang w:val="en-GB"/>
        </w:rPr>
        <w:t>, existing BICM schemes can exhibit significant performance gaps relative to BICM capacity</w:t>
      </w:r>
      <w:r w:rsidR="00903A16" w:rsidRPr="00C10BFF">
        <w:rPr>
          <w:rFonts w:ascii="Times New Roman" w:eastAsia="Times New Roman" w:hAnsi="Times New Roman"/>
          <w:lang w:val="en-GB"/>
        </w:rPr>
        <w:t xml:space="preserve"> as illustrated in Figure </w:t>
      </w:r>
      <w:r w:rsidR="00E367C7">
        <w:rPr>
          <w:rFonts w:ascii="Times New Roman" w:eastAsia="Times New Roman" w:hAnsi="Times New Roman"/>
          <w:lang w:val="en-GB"/>
        </w:rPr>
        <w:t>2.1.2-3</w:t>
      </w:r>
      <w:r w:rsidR="67D616A0" w:rsidRPr="00C10BFF">
        <w:rPr>
          <w:rFonts w:ascii="Times New Roman" w:eastAsia="Times New Roman" w:hAnsi="Times New Roman"/>
          <w:lang w:val="en-GB"/>
        </w:rPr>
        <w:t xml:space="preserve">, particularly when using super-QAM or high-order modulation </w:t>
      </w:r>
      <w:r w:rsidR="67D616A0" w:rsidRPr="00C10BFF">
        <w:rPr>
          <w:rFonts w:ascii="Times New Roman" w:eastAsia="Times New Roman" w:hAnsi="Times New Roman"/>
          <w:lang w:val="en-GB"/>
        </w:rPr>
        <w:lastRenderedPageBreak/>
        <w:t>formats</w:t>
      </w:r>
      <w:r w:rsidR="00727620" w:rsidRPr="00C10BFF">
        <w:rPr>
          <w:rFonts w:ascii="Times New Roman" w:eastAsia="Times New Roman" w:hAnsi="Times New Roman"/>
          <w:lang w:val="en-GB"/>
        </w:rPr>
        <w:t xml:space="preserve"> e.g. 4096-QAM</w:t>
      </w:r>
      <w:r w:rsidR="67D616A0" w:rsidRPr="00C10BFF">
        <w:rPr>
          <w:rFonts w:ascii="Times New Roman" w:eastAsia="Times New Roman" w:hAnsi="Times New Roman"/>
          <w:lang w:val="en-GB"/>
        </w:rPr>
        <w:t>. To address this, jointly optimizing channel coding and modulation emerges as a promising approach. This can be achieved by leveraging the inherent strengths of LDPC codes</w:t>
      </w:r>
      <w:r w:rsidR="3C08D2FA" w:rsidRPr="00C10BFF">
        <w:rPr>
          <w:rFonts w:ascii="Times New Roman" w:eastAsia="Times New Roman" w:hAnsi="Times New Roman"/>
          <w:lang w:val="en-GB"/>
        </w:rPr>
        <w:t xml:space="preserve"> such as degree distributions</w:t>
      </w:r>
      <w:r w:rsidR="49012F53" w:rsidRPr="00C10BFF">
        <w:rPr>
          <w:rFonts w:ascii="Times New Roman" w:eastAsia="Times New Roman" w:hAnsi="Times New Roman"/>
          <w:lang w:val="en-GB"/>
        </w:rPr>
        <w:t xml:space="preserve"> and error correction capabilities</w:t>
      </w:r>
      <w:r w:rsidR="67D616A0" w:rsidRPr="00C10BFF">
        <w:rPr>
          <w:rFonts w:ascii="Times New Roman" w:eastAsia="Times New Roman" w:hAnsi="Times New Roman"/>
          <w:lang w:val="en-GB"/>
        </w:rPr>
        <w:t xml:space="preserve">, along with advanced interleaving strategies </w:t>
      </w:r>
      <w:r w:rsidR="00DD7F13" w:rsidRPr="00C10BFF">
        <w:rPr>
          <w:rFonts w:ascii="Times New Roman" w:eastAsia="Times New Roman" w:hAnsi="Times New Roman"/>
          <w:lang w:val="en-GB"/>
        </w:rPr>
        <w:t>for</w:t>
      </w:r>
      <w:r w:rsidR="67D616A0" w:rsidRPr="00C10BFF">
        <w:rPr>
          <w:rFonts w:ascii="Times New Roman" w:eastAsia="Times New Roman" w:hAnsi="Times New Roman"/>
          <w:lang w:val="en-GB"/>
        </w:rPr>
        <w:t xml:space="preserve"> refined bit-to-symbol mappings, to mitigate the performance degradation </w:t>
      </w:r>
      <w:r w:rsidR="009376AF" w:rsidRPr="00C10BFF">
        <w:rPr>
          <w:rFonts w:ascii="Times New Roman" w:eastAsia="Times New Roman" w:hAnsi="Times New Roman"/>
          <w:lang w:val="en-GB"/>
        </w:rPr>
        <w:t xml:space="preserve">(i.e., higher SNR operational requirements) </w:t>
      </w:r>
      <w:r w:rsidR="67D616A0" w:rsidRPr="00C10BFF">
        <w:rPr>
          <w:rFonts w:ascii="Times New Roman" w:eastAsia="Times New Roman" w:hAnsi="Times New Roman"/>
          <w:lang w:val="en-GB"/>
        </w:rPr>
        <w:t>caused by the reduced Euclidean distance between constellation points</w:t>
      </w:r>
      <w:r w:rsidR="00113139" w:rsidRPr="00C10BFF">
        <w:rPr>
          <w:rFonts w:ascii="Times New Roman" w:eastAsia="Times New Roman" w:hAnsi="Times New Roman"/>
          <w:lang w:val="en-GB"/>
        </w:rPr>
        <w:t xml:space="preserve"> as illustrated through LLR distributions associated with different bits</w:t>
      </w:r>
      <w:r w:rsidR="0008735E">
        <w:rPr>
          <w:rFonts w:ascii="Times New Roman" w:eastAsia="Times New Roman" w:hAnsi="Times New Roman"/>
          <w:lang w:val="en-GB"/>
        </w:rPr>
        <w:t>, as shown</w:t>
      </w:r>
      <w:r w:rsidR="00113139" w:rsidRPr="00C10BFF">
        <w:rPr>
          <w:rFonts w:ascii="Times New Roman" w:eastAsia="Times New Roman" w:hAnsi="Times New Roman"/>
          <w:lang w:val="en-GB"/>
        </w:rPr>
        <w:t xml:space="preserve"> in</w:t>
      </w:r>
      <w:r w:rsidR="00903A16" w:rsidRPr="00C10BFF">
        <w:rPr>
          <w:rFonts w:ascii="Times New Roman" w:eastAsia="Times New Roman" w:hAnsi="Times New Roman"/>
          <w:lang w:val="en-GB"/>
        </w:rPr>
        <w:t xml:space="preserve"> </w:t>
      </w:r>
      <w:r w:rsidR="00A4391D" w:rsidRPr="00C10BFF">
        <w:rPr>
          <w:rFonts w:ascii="Times New Roman" w:eastAsia="Times New Roman" w:hAnsi="Times New Roman"/>
          <w:lang w:val="en-GB"/>
        </w:rPr>
        <w:t>Figure</w:t>
      </w:r>
      <w:r w:rsidR="00095D1F" w:rsidRPr="00C10BFF">
        <w:rPr>
          <w:rFonts w:ascii="Times New Roman" w:eastAsia="Times New Roman" w:hAnsi="Times New Roman"/>
          <w:lang w:val="en-GB"/>
        </w:rPr>
        <w:t xml:space="preserve"> </w:t>
      </w:r>
      <w:r w:rsidR="00AE45C7">
        <w:rPr>
          <w:rFonts w:ascii="Times New Roman" w:eastAsia="Times New Roman" w:hAnsi="Times New Roman"/>
          <w:lang w:val="en-GB"/>
        </w:rPr>
        <w:t>2.1.2-4</w:t>
      </w:r>
      <w:r w:rsidR="67D616A0" w:rsidRPr="00C10BFF">
        <w:rPr>
          <w:rFonts w:ascii="Times New Roman" w:eastAsia="Times New Roman" w:hAnsi="Times New Roman"/>
          <w:lang w:val="en-GB"/>
        </w:rPr>
        <w:t>.</w:t>
      </w:r>
      <w:r w:rsidR="00B52FB1" w:rsidRPr="00C10BFF">
        <w:rPr>
          <w:rFonts w:ascii="Times New Roman" w:eastAsia="Times New Roman" w:hAnsi="Times New Roman"/>
          <w:lang w:val="en-GB"/>
        </w:rPr>
        <w:t xml:space="preserve"> </w:t>
      </w:r>
    </w:p>
    <w:p w14:paraId="26461233" w14:textId="77777777" w:rsidR="009D26DC" w:rsidRPr="00C10BFF" w:rsidRDefault="009D26DC" w:rsidP="00D00B15">
      <w:pPr>
        <w:jc w:val="both"/>
        <w:rPr>
          <w:rFonts w:ascii="Times New Roman" w:eastAsia="Times New Roman" w:hAnsi="Times New Roman"/>
          <w:lang w:val="en-GB"/>
        </w:rPr>
      </w:pPr>
    </w:p>
    <w:p w14:paraId="326024AF" w14:textId="0F722E09" w:rsidR="00A121E1" w:rsidRPr="00C10BFF" w:rsidRDefault="20A7796B" w:rsidP="004B4BA7">
      <w:pPr>
        <w:jc w:val="center"/>
        <w:rPr>
          <w:noProof/>
          <w:lang w:val="en-GB"/>
        </w:rPr>
      </w:pPr>
      <w:r w:rsidRPr="00C10BFF">
        <w:rPr>
          <w:noProof/>
          <w:lang w:val="en-GB"/>
        </w:rPr>
        <w:drawing>
          <wp:inline distT="0" distB="0" distL="0" distR="0" wp14:anchorId="69A585CF" wp14:editId="54A38367">
            <wp:extent cx="3094987" cy="2043486"/>
            <wp:effectExtent l="0" t="0" r="0" b="0"/>
            <wp:docPr id="2100539701" name="Picture 2100539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103413" cy="2049049"/>
                    </a:xfrm>
                    <a:prstGeom prst="rect">
                      <a:avLst/>
                    </a:prstGeom>
                  </pic:spPr>
                </pic:pic>
              </a:graphicData>
            </a:graphic>
          </wp:inline>
        </w:drawing>
      </w:r>
    </w:p>
    <w:p w14:paraId="0183ADE2" w14:textId="38FE44FF" w:rsidR="00135821" w:rsidRPr="00810CE8" w:rsidRDefault="00135821" w:rsidP="00727DF4">
      <w:pPr>
        <w:jc w:val="center"/>
        <w:rPr>
          <w:rFonts w:ascii="Times New Roman" w:hAnsi="Times New Roman"/>
          <w:lang w:val="en-GB"/>
        </w:rPr>
      </w:pPr>
      <w:r w:rsidRPr="00C10BFF">
        <w:rPr>
          <w:rFonts w:ascii="Times New Roman" w:hAnsi="Times New Roman"/>
          <w:b/>
          <w:bCs/>
          <w:lang w:val="en-GB"/>
        </w:rPr>
        <w:t xml:space="preserve">Figure </w:t>
      </w:r>
      <w:r w:rsidR="00E367C7">
        <w:rPr>
          <w:rFonts w:ascii="Times New Roman" w:hAnsi="Times New Roman"/>
          <w:b/>
          <w:bCs/>
          <w:lang w:val="en-GB"/>
        </w:rPr>
        <w:t>2.1.2-3</w:t>
      </w:r>
      <w:r w:rsidRPr="00C10BFF">
        <w:rPr>
          <w:rFonts w:ascii="Times New Roman" w:hAnsi="Times New Roman"/>
          <w:b/>
          <w:bCs/>
          <w:lang w:val="en-GB"/>
        </w:rPr>
        <w:t>:</w:t>
      </w:r>
      <w:r w:rsidRPr="00C10BFF">
        <w:rPr>
          <w:rFonts w:ascii="Times New Roman" w:hAnsi="Times New Roman"/>
          <w:lang w:val="en-GB"/>
        </w:rPr>
        <w:t xml:space="preserve"> </w:t>
      </w:r>
      <w:r w:rsidR="008E11FD" w:rsidRPr="00810CE8">
        <w:rPr>
          <w:rFonts w:ascii="Times New Roman" w:hAnsi="Times New Roman"/>
          <w:lang w:val="en-GB"/>
        </w:rPr>
        <w:t xml:space="preserve">Performance </w:t>
      </w:r>
      <w:r w:rsidR="009857EE" w:rsidRPr="00810CE8">
        <w:rPr>
          <w:rFonts w:ascii="Times New Roman" w:hAnsi="Times New Roman"/>
          <w:lang w:val="en-GB"/>
        </w:rPr>
        <w:t xml:space="preserve">comparison </w:t>
      </w:r>
      <w:r w:rsidR="008E11FD" w:rsidRPr="00810CE8">
        <w:rPr>
          <w:rFonts w:ascii="Times New Roman" w:hAnsi="Times New Roman"/>
          <w:lang w:val="en-GB"/>
        </w:rPr>
        <w:t xml:space="preserve">of </w:t>
      </w:r>
      <w:r w:rsidR="009857EE" w:rsidRPr="00810CE8">
        <w:rPr>
          <w:rFonts w:ascii="Times New Roman" w:hAnsi="Times New Roman"/>
          <w:lang w:val="en-GB"/>
        </w:rPr>
        <w:t>different modulations</w:t>
      </w:r>
      <w:r w:rsidR="00825A8E" w:rsidRPr="00810CE8">
        <w:rPr>
          <w:rFonts w:ascii="Times New Roman" w:hAnsi="Times New Roman"/>
          <w:lang w:val="en-GB"/>
        </w:rPr>
        <w:t xml:space="preserve"> in terms of spectral efficiency</w:t>
      </w:r>
      <w:r w:rsidR="00810CE8">
        <w:rPr>
          <w:rFonts w:ascii="Times New Roman" w:hAnsi="Times New Roman"/>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735D56" w14:paraId="54D9ADD5" w14:textId="77777777" w:rsidTr="00735D56">
        <w:tc>
          <w:tcPr>
            <w:tcW w:w="4675" w:type="dxa"/>
          </w:tcPr>
          <w:p w14:paraId="286932A9" w14:textId="3503B026" w:rsidR="00735D56" w:rsidRDefault="00735D56" w:rsidP="00C4616A">
            <w:pPr>
              <w:tabs>
                <w:tab w:val="left" w:pos="849"/>
                <w:tab w:val="center" w:pos="4680"/>
              </w:tabs>
              <w:rPr>
                <w:rFonts w:ascii="Times New Roman" w:hAnsi="Times New Roman"/>
                <w:lang w:val="en-GB"/>
              </w:rPr>
            </w:pPr>
            <w:r w:rsidRPr="00C10BFF">
              <w:rPr>
                <w:rFonts w:ascii="Times New Roman" w:eastAsia="Times New Roman" w:hAnsi="Times New Roman"/>
                <w:b/>
                <w:bCs/>
                <w:noProof/>
                <w:lang w:val="en-GB"/>
              </w:rPr>
              <w:drawing>
                <wp:inline distT="0" distB="0" distL="0" distR="0" wp14:anchorId="69896FBA" wp14:editId="0AB79D36">
                  <wp:extent cx="2965787" cy="2227580"/>
                  <wp:effectExtent l="0" t="0" r="6350" b="1270"/>
                  <wp:docPr id="10929475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7385" cy="2236291"/>
                          </a:xfrm>
                          <a:prstGeom prst="rect">
                            <a:avLst/>
                          </a:prstGeom>
                          <a:noFill/>
                        </pic:spPr>
                      </pic:pic>
                    </a:graphicData>
                  </a:graphic>
                </wp:inline>
              </w:drawing>
            </w:r>
          </w:p>
        </w:tc>
        <w:tc>
          <w:tcPr>
            <w:tcW w:w="4675" w:type="dxa"/>
          </w:tcPr>
          <w:p w14:paraId="66C95549" w14:textId="68628203" w:rsidR="00735D56" w:rsidRDefault="00735D56" w:rsidP="00C4616A">
            <w:pPr>
              <w:tabs>
                <w:tab w:val="left" w:pos="849"/>
                <w:tab w:val="center" w:pos="4680"/>
              </w:tabs>
              <w:rPr>
                <w:rFonts w:ascii="Times New Roman" w:hAnsi="Times New Roman"/>
                <w:lang w:val="en-GB"/>
              </w:rPr>
            </w:pPr>
            <w:r w:rsidRPr="00C10BFF">
              <w:rPr>
                <w:rFonts w:ascii="Times New Roman" w:eastAsia="Times New Roman" w:hAnsi="Times New Roman"/>
                <w:i/>
                <w:iCs/>
                <w:noProof/>
                <w:lang w:val="en-GB"/>
              </w:rPr>
              <w:drawing>
                <wp:inline distT="0" distB="0" distL="0" distR="0" wp14:anchorId="26228EF3" wp14:editId="2DC7B651">
                  <wp:extent cx="2966099" cy="2227580"/>
                  <wp:effectExtent l="0" t="0" r="5715" b="1270"/>
                  <wp:docPr id="157521896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8145" cy="2229117"/>
                          </a:xfrm>
                          <a:prstGeom prst="rect">
                            <a:avLst/>
                          </a:prstGeom>
                          <a:noFill/>
                          <a:ln>
                            <a:noFill/>
                          </a:ln>
                        </pic:spPr>
                      </pic:pic>
                    </a:graphicData>
                  </a:graphic>
                </wp:inline>
              </w:drawing>
            </w:r>
          </w:p>
        </w:tc>
      </w:tr>
    </w:tbl>
    <w:p w14:paraId="2206EACE" w14:textId="37AD9FE0" w:rsidR="0005728C" w:rsidRPr="00A14699" w:rsidRDefault="00FC1F07" w:rsidP="00A14699">
      <w:pPr>
        <w:jc w:val="center"/>
        <w:rPr>
          <w:rFonts w:ascii="Times New Roman" w:eastAsia="Times New Roman" w:hAnsi="Times New Roman"/>
          <w:lang w:val="en-GB"/>
        </w:rPr>
      </w:pPr>
      <w:r w:rsidRPr="00C10BFF">
        <w:rPr>
          <w:rFonts w:ascii="Times New Roman" w:eastAsia="Times New Roman" w:hAnsi="Times New Roman"/>
          <w:b/>
          <w:bCs/>
          <w:lang w:val="en-GB"/>
        </w:rPr>
        <w:t xml:space="preserve">Figure </w:t>
      </w:r>
      <w:r w:rsidR="00A14699">
        <w:rPr>
          <w:rFonts w:ascii="Times New Roman" w:eastAsia="Times New Roman" w:hAnsi="Times New Roman"/>
          <w:b/>
          <w:bCs/>
          <w:lang w:val="en-GB"/>
        </w:rPr>
        <w:t>2.1.2-4</w:t>
      </w:r>
      <w:r w:rsidRPr="00C10BFF">
        <w:rPr>
          <w:rFonts w:ascii="Times New Roman" w:eastAsia="Times New Roman" w:hAnsi="Times New Roman"/>
          <w:b/>
          <w:bCs/>
          <w:lang w:val="en-GB"/>
        </w:rPr>
        <w:t xml:space="preserve">: </w:t>
      </w:r>
      <w:r w:rsidR="00B476EE" w:rsidRPr="00A14699">
        <w:rPr>
          <w:rFonts w:ascii="Times New Roman" w:eastAsia="Times New Roman" w:hAnsi="Times New Roman"/>
          <w:lang w:val="en-GB"/>
        </w:rPr>
        <w:t>Different reliabilities associated with the symbols’ bits for H</w:t>
      </w:r>
      <w:r w:rsidR="00FF073A" w:rsidRPr="00A14699">
        <w:rPr>
          <w:rFonts w:ascii="Times New Roman" w:eastAsia="Times New Roman" w:hAnsi="Times New Roman"/>
          <w:lang w:val="en-GB"/>
        </w:rPr>
        <w:t>OM at SNR=</w:t>
      </w:r>
      <w:r w:rsidR="00926BFE" w:rsidRPr="00A14699">
        <w:rPr>
          <w:rFonts w:ascii="Times New Roman" w:eastAsia="Times New Roman" w:hAnsi="Times New Roman"/>
          <w:lang w:val="en-GB"/>
        </w:rPr>
        <w:t xml:space="preserve"> </w:t>
      </w:r>
      <w:r w:rsidR="008B10C4" w:rsidRPr="00A14699">
        <w:rPr>
          <w:rFonts w:ascii="Times New Roman" w:eastAsia="Times New Roman" w:hAnsi="Times New Roman"/>
          <w:lang w:val="en-GB"/>
        </w:rPr>
        <w:t>36dB</w:t>
      </w:r>
      <w:r w:rsidR="003F0224">
        <w:rPr>
          <w:rFonts w:ascii="Times New Roman" w:eastAsia="Times New Roman" w:hAnsi="Times New Roman"/>
          <w:lang w:val="en-GB"/>
        </w:rPr>
        <w:t>, e.g.:</w:t>
      </w:r>
      <w:r w:rsidR="00693491">
        <w:rPr>
          <w:rFonts w:ascii="Times New Roman" w:eastAsia="Times New Roman" w:hAnsi="Times New Roman"/>
          <w:lang w:val="en-GB"/>
        </w:rPr>
        <w:t xml:space="preserve"> left bit 1, right bit 12 of a Gray coded </w:t>
      </w:r>
      <w:r w:rsidR="003F0224">
        <w:rPr>
          <w:rFonts w:ascii="Times New Roman" w:eastAsia="Times New Roman" w:hAnsi="Times New Roman"/>
          <w:lang w:val="en-GB"/>
        </w:rPr>
        <w:t>4096-QAM</w:t>
      </w:r>
      <w:r w:rsidR="00732421">
        <w:rPr>
          <w:rFonts w:ascii="Times New Roman" w:eastAsia="Times New Roman" w:hAnsi="Times New Roman"/>
          <w:lang w:val="en-GB"/>
        </w:rPr>
        <w:t>.</w:t>
      </w:r>
    </w:p>
    <w:p w14:paraId="18B2B305" w14:textId="5DD788C5" w:rsidR="008D756B" w:rsidRPr="00B43B7F" w:rsidRDefault="2E8FE2DA" w:rsidP="00996D69">
      <w:pPr>
        <w:jc w:val="both"/>
        <w:rPr>
          <w:rFonts w:ascii="Times New Roman" w:eastAsia="Times New Roman" w:hAnsi="Times New Roman"/>
          <w:b/>
          <w:bCs/>
          <w:i/>
          <w:iCs/>
          <w:lang w:val="en-GB"/>
        </w:rPr>
      </w:pPr>
      <w:r w:rsidRPr="00B43B7F">
        <w:rPr>
          <w:rFonts w:ascii="Times New Roman" w:eastAsia="Times New Roman" w:hAnsi="Times New Roman"/>
          <w:b/>
          <w:bCs/>
          <w:i/>
          <w:iCs/>
          <w:u w:val="single"/>
          <w:lang w:val="en-GB"/>
        </w:rPr>
        <w:t xml:space="preserve">Proposal </w:t>
      </w:r>
      <w:r w:rsidR="008621E8" w:rsidRPr="00B43B7F">
        <w:rPr>
          <w:rFonts w:ascii="Times New Roman" w:eastAsia="Times New Roman" w:hAnsi="Times New Roman"/>
          <w:b/>
          <w:bCs/>
          <w:i/>
          <w:iCs/>
          <w:u w:val="single"/>
          <w:lang w:val="en-GB"/>
        </w:rPr>
        <w:t>4</w:t>
      </w:r>
      <w:r w:rsidRPr="00B43B7F">
        <w:rPr>
          <w:rFonts w:ascii="Times New Roman" w:eastAsia="Times New Roman" w:hAnsi="Times New Roman"/>
          <w:b/>
          <w:bCs/>
          <w:i/>
          <w:iCs/>
          <w:u w:val="single"/>
          <w:lang w:val="en-GB"/>
        </w:rPr>
        <w:t>:</w:t>
      </w:r>
      <w:r w:rsidRPr="00B43B7F">
        <w:rPr>
          <w:rFonts w:ascii="Times New Roman" w:eastAsia="Times New Roman" w:hAnsi="Times New Roman"/>
          <w:b/>
          <w:bCs/>
          <w:i/>
          <w:iCs/>
          <w:lang w:val="en-GB"/>
        </w:rPr>
        <w:t xml:space="preserve"> </w:t>
      </w:r>
      <w:r w:rsidR="24EA1D8E" w:rsidRPr="00B43B7F">
        <w:rPr>
          <w:rFonts w:ascii="Times New Roman" w:eastAsia="Times New Roman" w:hAnsi="Times New Roman"/>
          <w:b/>
          <w:bCs/>
          <w:i/>
          <w:iCs/>
          <w:lang w:val="en-GB"/>
        </w:rPr>
        <w:t>Enhancements</w:t>
      </w:r>
      <w:r w:rsidRPr="00B43B7F">
        <w:rPr>
          <w:rFonts w:ascii="Times New Roman" w:eastAsia="Times New Roman" w:hAnsi="Times New Roman"/>
          <w:b/>
          <w:bCs/>
          <w:i/>
          <w:iCs/>
          <w:lang w:val="en-GB"/>
        </w:rPr>
        <w:t xml:space="preserve"> to LDPC codes</w:t>
      </w:r>
      <w:r w:rsidR="00C90AD8" w:rsidRPr="00B43B7F">
        <w:rPr>
          <w:rFonts w:ascii="Times New Roman" w:eastAsia="Times New Roman" w:hAnsi="Times New Roman"/>
          <w:b/>
          <w:bCs/>
          <w:i/>
          <w:iCs/>
          <w:lang w:val="en-GB"/>
        </w:rPr>
        <w:t>’</w:t>
      </w:r>
      <w:r w:rsidR="1F9262A3" w:rsidRPr="00B43B7F">
        <w:rPr>
          <w:rFonts w:ascii="Times New Roman" w:eastAsia="Times New Roman" w:hAnsi="Times New Roman"/>
          <w:b/>
          <w:bCs/>
          <w:i/>
          <w:iCs/>
          <w:lang w:val="en-GB"/>
        </w:rPr>
        <w:t xml:space="preserve"> construction to avoid trapping sets </w:t>
      </w:r>
      <w:r w:rsidR="34F9A0B7" w:rsidRPr="00B43B7F">
        <w:rPr>
          <w:rFonts w:ascii="Times New Roman" w:eastAsia="Times New Roman" w:hAnsi="Times New Roman"/>
          <w:b/>
          <w:bCs/>
          <w:i/>
          <w:iCs/>
          <w:lang w:val="en-GB"/>
        </w:rPr>
        <w:t xml:space="preserve">should be considered </w:t>
      </w:r>
      <w:r w:rsidRPr="00B43B7F">
        <w:rPr>
          <w:rFonts w:ascii="Times New Roman" w:eastAsia="Times New Roman" w:hAnsi="Times New Roman"/>
          <w:b/>
          <w:bCs/>
          <w:i/>
          <w:iCs/>
          <w:lang w:val="en-GB"/>
        </w:rPr>
        <w:t xml:space="preserve">for better BLER performance while </w:t>
      </w:r>
      <w:r w:rsidR="1F9262A3" w:rsidRPr="00B43B7F">
        <w:rPr>
          <w:rFonts w:ascii="Times New Roman" w:eastAsia="Times New Roman" w:hAnsi="Times New Roman"/>
          <w:b/>
          <w:bCs/>
          <w:i/>
          <w:iCs/>
          <w:lang w:val="en-GB"/>
        </w:rPr>
        <w:t>maintaining</w:t>
      </w:r>
      <w:r w:rsidRPr="00B43B7F">
        <w:rPr>
          <w:rFonts w:ascii="Times New Roman" w:eastAsia="Times New Roman" w:hAnsi="Times New Roman"/>
          <w:b/>
          <w:bCs/>
          <w:i/>
          <w:iCs/>
          <w:lang w:val="en-GB"/>
        </w:rPr>
        <w:t xml:space="preserve"> manageable complexit</w:t>
      </w:r>
      <w:r w:rsidR="34F9A0B7" w:rsidRPr="00B43B7F">
        <w:rPr>
          <w:rFonts w:ascii="Times New Roman" w:eastAsia="Times New Roman" w:hAnsi="Times New Roman"/>
          <w:b/>
          <w:bCs/>
          <w:i/>
          <w:iCs/>
          <w:lang w:val="en-GB"/>
        </w:rPr>
        <w:t>y.</w:t>
      </w:r>
    </w:p>
    <w:p w14:paraId="52697121" w14:textId="4B43B208" w:rsidR="00FF4640" w:rsidRPr="00B43B7F" w:rsidRDefault="34F9A0B7" w:rsidP="00996D69">
      <w:pPr>
        <w:jc w:val="both"/>
        <w:rPr>
          <w:rFonts w:ascii="Times New Roman" w:eastAsia="Times New Roman" w:hAnsi="Times New Roman"/>
          <w:b/>
          <w:bCs/>
          <w:i/>
          <w:iCs/>
          <w:lang w:val="en-GB"/>
        </w:rPr>
      </w:pPr>
      <w:r w:rsidRPr="00B43B7F">
        <w:rPr>
          <w:rFonts w:ascii="Times New Roman" w:eastAsia="Times New Roman" w:hAnsi="Times New Roman"/>
          <w:b/>
          <w:bCs/>
          <w:i/>
          <w:iCs/>
          <w:u w:val="single"/>
          <w:lang w:val="en-GB"/>
        </w:rPr>
        <w:t xml:space="preserve">Proposal </w:t>
      </w:r>
      <w:r w:rsidR="006841D6" w:rsidRPr="00B43B7F">
        <w:rPr>
          <w:rFonts w:ascii="Times New Roman" w:eastAsia="Times New Roman" w:hAnsi="Times New Roman"/>
          <w:b/>
          <w:bCs/>
          <w:i/>
          <w:iCs/>
          <w:u w:val="single"/>
          <w:lang w:val="en-GB"/>
        </w:rPr>
        <w:t>5</w:t>
      </w:r>
      <w:r w:rsidRPr="00B43B7F">
        <w:rPr>
          <w:rFonts w:ascii="Times New Roman" w:eastAsia="Times New Roman" w:hAnsi="Times New Roman"/>
          <w:b/>
          <w:bCs/>
          <w:i/>
          <w:iCs/>
          <w:u w:val="single"/>
          <w:lang w:val="en-GB"/>
        </w:rPr>
        <w:t>:</w:t>
      </w:r>
      <w:r w:rsidRPr="00B43B7F">
        <w:rPr>
          <w:rFonts w:ascii="Times New Roman" w:eastAsia="Times New Roman" w:hAnsi="Times New Roman"/>
          <w:b/>
          <w:bCs/>
          <w:i/>
          <w:iCs/>
          <w:lang w:val="en-GB"/>
        </w:rPr>
        <w:t xml:space="preserve"> </w:t>
      </w:r>
      <w:r w:rsidR="004D5671" w:rsidRPr="00B43B7F">
        <w:rPr>
          <w:rFonts w:ascii="Times New Roman" w:eastAsia="Times New Roman" w:hAnsi="Times New Roman"/>
          <w:b/>
          <w:bCs/>
          <w:i/>
          <w:iCs/>
          <w:lang w:val="en-GB"/>
        </w:rPr>
        <w:t xml:space="preserve">Effects of </w:t>
      </w:r>
      <w:r w:rsidR="00785E28" w:rsidRPr="00B43B7F">
        <w:rPr>
          <w:rFonts w:ascii="Times New Roman" w:eastAsia="Times New Roman" w:hAnsi="Times New Roman"/>
          <w:b/>
          <w:bCs/>
          <w:i/>
          <w:iCs/>
          <w:lang w:val="en-GB"/>
        </w:rPr>
        <w:t xml:space="preserve">applying </w:t>
      </w:r>
      <w:r w:rsidR="00B40F50" w:rsidRPr="00B43B7F">
        <w:rPr>
          <w:rFonts w:ascii="Times New Roman" w:eastAsia="Times New Roman" w:hAnsi="Times New Roman"/>
          <w:b/>
          <w:bCs/>
          <w:i/>
          <w:iCs/>
          <w:lang w:val="en-GB"/>
        </w:rPr>
        <w:t>p</w:t>
      </w:r>
      <w:r w:rsidRPr="00B43B7F">
        <w:rPr>
          <w:rFonts w:ascii="Times New Roman" w:eastAsia="Times New Roman" w:hAnsi="Times New Roman"/>
          <w:b/>
          <w:bCs/>
          <w:i/>
          <w:iCs/>
          <w:lang w:val="en-GB"/>
        </w:rPr>
        <w:t xml:space="preserve">ermutation or </w:t>
      </w:r>
      <w:r w:rsidR="00B40F50" w:rsidRPr="00B43B7F">
        <w:rPr>
          <w:rFonts w:ascii="Times New Roman" w:eastAsia="Times New Roman" w:hAnsi="Times New Roman"/>
          <w:b/>
          <w:bCs/>
          <w:i/>
          <w:iCs/>
          <w:lang w:val="en-GB"/>
        </w:rPr>
        <w:t>i</w:t>
      </w:r>
      <w:r w:rsidRPr="00B43B7F">
        <w:rPr>
          <w:rFonts w:ascii="Times New Roman" w:eastAsia="Times New Roman" w:hAnsi="Times New Roman"/>
          <w:b/>
          <w:bCs/>
          <w:i/>
          <w:iCs/>
          <w:lang w:val="en-GB"/>
        </w:rPr>
        <w:t>nterleaving pattern</w:t>
      </w:r>
      <w:r w:rsidR="00B40F50" w:rsidRPr="00B43B7F">
        <w:rPr>
          <w:rFonts w:ascii="Times New Roman" w:eastAsia="Times New Roman" w:hAnsi="Times New Roman"/>
          <w:b/>
          <w:bCs/>
          <w:i/>
          <w:iCs/>
          <w:lang w:val="en-GB"/>
        </w:rPr>
        <w:t>s</w:t>
      </w:r>
      <w:r w:rsidRPr="00B43B7F">
        <w:rPr>
          <w:rFonts w:ascii="Times New Roman" w:eastAsia="Times New Roman" w:hAnsi="Times New Roman"/>
          <w:b/>
          <w:bCs/>
          <w:i/>
          <w:iCs/>
          <w:lang w:val="en-GB"/>
        </w:rPr>
        <w:t xml:space="preserve"> over the parity-check matrix of QC-LDPC codes </w:t>
      </w:r>
      <w:r w:rsidR="00B40F50" w:rsidRPr="00B43B7F">
        <w:rPr>
          <w:rFonts w:ascii="Times New Roman" w:eastAsia="Times New Roman" w:hAnsi="Times New Roman"/>
          <w:b/>
          <w:bCs/>
          <w:i/>
          <w:iCs/>
          <w:lang w:val="en-GB"/>
        </w:rPr>
        <w:t xml:space="preserve">for </w:t>
      </w:r>
      <w:r w:rsidRPr="00B43B7F">
        <w:rPr>
          <w:rFonts w:ascii="Times New Roman" w:eastAsia="Times New Roman" w:hAnsi="Times New Roman"/>
          <w:b/>
          <w:bCs/>
          <w:i/>
          <w:iCs/>
          <w:lang w:val="en-GB"/>
        </w:rPr>
        <w:t>enabl</w:t>
      </w:r>
      <w:r w:rsidR="00184E96" w:rsidRPr="00B43B7F">
        <w:rPr>
          <w:rFonts w:ascii="Times New Roman" w:eastAsia="Times New Roman" w:hAnsi="Times New Roman"/>
          <w:b/>
          <w:bCs/>
          <w:i/>
          <w:iCs/>
          <w:lang w:val="en-GB"/>
        </w:rPr>
        <w:t>ing</w:t>
      </w:r>
      <w:r w:rsidRPr="00B43B7F">
        <w:rPr>
          <w:rFonts w:ascii="Times New Roman" w:eastAsia="Times New Roman" w:hAnsi="Times New Roman"/>
          <w:b/>
          <w:bCs/>
          <w:i/>
          <w:iCs/>
          <w:lang w:val="en-GB"/>
        </w:rPr>
        <w:t xml:space="preserve"> larger Tanner graph’s girth</w:t>
      </w:r>
      <w:r w:rsidR="00184E96" w:rsidRPr="00B43B7F">
        <w:rPr>
          <w:rFonts w:ascii="Times New Roman" w:eastAsia="Times New Roman" w:hAnsi="Times New Roman"/>
          <w:b/>
          <w:bCs/>
          <w:i/>
          <w:iCs/>
          <w:lang w:val="en-GB"/>
        </w:rPr>
        <w:t xml:space="preserve"> should be evaluated</w:t>
      </w:r>
      <w:r w:rsidRPr="00B43B7F">
        <w:rPr>
          <w:rFonts w:ascii="Times New Roman" w:eastAsia="Times New Roman" w:hAnsi="Times New Roman"/>
          <w:b/>
          <w:bCs/>
          <w:i/>
          <w:iCs/>
          <w:lang w:val="en-GB"/>
        </w:rPr>
        <w:t>.</w:t>
      </w:r>
    </w:p>
    <w:p w14:paraId="18178045" w14:textId="17AF4BCF" w:rsidR="006D06A5" w:rsidRPr="00B43B7F" w:rsidRDefault="2D510F47" w:rsidP="00996D69">
      <w:pPr>
        <w:jc w:val="both"/>
        <w:rPr>
          <w:rFonts w:ascii="Times New Roman" w:eastAsia="Times New Roman" w:hAnsi="Times New Roman"/>
          <w:b/>
          <w:bCs/>
          <w:i/>
          <w:iCs/>
          <w:lang w:val="en-GB"/>
        </w:rPr>
      </w:pPr>
      <w:r w:rsidRPr="00B43B7F">
        <w:rPr>
          <w:rFonts w:ascii="Times New Roman" w:eastAsia="Times New Roman" w:hAnsi="Times New Roman"/>
          <w:b/>
          <w:bCs/>
          <w:i/>
          <w:iCs/>
          <w:u w:val="single"/>
          <w:lang w:val="en-GB"/>
        </w:rPr>
        <w:lastRenderedPageBreak/>
        <w:t xml:space="preserve">Proposal </w:t>
      </w:r>
      <w:r w:rsidR="008621E8" w:rsidRPr="00B43B7F">
        <w:rPr>
          <w:rFonts w:ascii="Times New Roman" w:eastAsia="Times New Roman" w:hAnsi="Times New Roman"/>
          <w:b/>
          <w:bCs/>
          <w:i/>
          <w:iCs/>
          <w:u w:val="single"/>
          <w:lang w:val="en-GB"/>
        </w:rPr>
        <w:t>6</w:t>
      </w:r>
      <w:r w:rsidRPr="00B43B7F">
        <w:rPr>
          <w:rFonts w:ascii="Times New Roman" w:eastAsia="Times New Roman" w:hAnsi="Times New Roman"/>
          <w:b/>
          <w:bCs/>
          <w:i/>
          <w:iCs/>
          <w:u w:val="single"/>
          <w:lang w:val="en-GB"/>
        </w:rPr>
        <w:t>:</w:t>
      </w:r>
      <w:r w:rsidRPr="00B43B7F">
        <w:rPr>
          <w:rFonts w:ascii="Times New Roman" w:eastAsia="Times New Roman" w:hAnsi="Times New Roman"/>
          <w:b/>
          <w:bCs/>
          <w:i/>
          <w:iCs/>
          <w:lang w:val="en-GB"/>
        </w:rPr>
        <w:t xml:space="preserve"> </w:t>
      </w:r>
      <w:r w:rsidR="008E06EF" w:rsidRPr="00B43B7F">
        <w:rPr>
          <w:rFonts w:ascii="Times New Roman" w:eastAsia="Times New Roman" w:hAnsi="Times New Roman"/>
          <w:b/>
          <w:bCs/>
          <w:i/>
          <w:iCs/>
          <w:lang w:val="en-GB"/>
        </w:rPr>
        <w:t xml:space="preserve">Evaluate </w:t>
      </w:r>
      <w:r w:rsidR="00940DB2" w:rsidRPr="00B43B7F">
        <w:rPr>
          <w:rFonts w:ascii="Times New Roman" w:eastAsia="Times New Roman" w:hAnsi="Times New Roman"/>
          <w:b/>
          <w:bCs/>
          <w:i/>
          <w:iCs/>
          <w:lang w:val="en-GB"/>
        </w:rPr>
        <w:t>optimiz</w:t>
      </w:r>
      <w:r w:rsidR="005923BB" w:rsidRPr="00B43B7F">
        <w:rPr>
          <w:rFonts w:ascii="Times New Roman" w:eastAsia="Times New Roman" w:hAnsi="Times New Roman"/>
          <w:b/>
          <w:bCs/>
          <w:i/>
          <w:iCs/>
          <w:lang w:val="en-GB"/>
        </w:rPr>
        <w:t>ed</w:t>
      </w:r>
      <w:r w:rsidR="0094424F" w:rsidRPr="00B43B7F">
        <w:rPr>
          <w:rFonts w:ascii="Times New Roman" w:eastAsia="Times New Roman" w:hAnsi="Times New Roman"/>
          <w:b/>
          <w:bCs/>
          <w:i/>
          <w:iCs/>
          <w:lang w:val="en-GB"/>
        </w:rPr>
        <w:t xml:space="preserve"> </w:t>
      </w:r>
      <w:proofErr w:type="spellStart"/>
      <w:r w:rsidR="0094424F" w:rsidRPr="00B43B7F">
        <w:rPr>
          <w:rFonts w:ascii="Times New Roman" w:eastAsia="Times New Roman" w:hAnsi="Times New Roman"/>
          <w:b/>
          <w:bCs/>
          <w:i/>
          <w:iCs/>
          <w:lang w:val="en-GB"/>
        </w:rPr>
        <w:t>interleaver</w:t>
      </w:r>
      <w:proofErr w:type="spellEnd"/>
      <w:r w:rsidR="0055350D" w:rsidRPr="00B43B7F">
        <w:rPr>
          <w:rFonts w:ascii="Times New Roman" w:eastAsia="Times New Roman" w:hAnsi="Times New Roman"/>
          <w:b/>
          <w:bCs/>
          <w:i/>
          <w:iCs/>
          <w:lang w:val="en-GB"/>
        </w:rPr>
        <w:t xml:space="preserve"> </w:t>
      </w:r>
      <w:r w:rsidR="005923BB" w:rsidRPr="00B43B7F">
        <w:rPr>
          <w:rFonts w:ascii="Times New Roman" w:eastAsia="Times New Roman" w:hAnsi="Times New Roman"/>
          <w:b/>
          <w:bCs/>
          <w:i/>
          <w:iCs/>
          <w:lang w:val="en-GB"/>
        </w:rPr>
        <w:t>design</w:t>
      </w:r>
      <w:r w:rsidR="0055350D" w:rsidRPr="00B43B7F">
        <w:rPr>
          <w:rFonts w:ascii="Times New Roman" w:eastAsia="Times New Roman" w:hAnsi="Times New Roman"/>
          <w:b/>
          <w:bCs/>
          <w:i/>
          <w:iCs/>
          <w:lang w:val="en-GB"/>
        </w:rPr>
        <w:t>s</w:t>
      </w:r>
      <w:r w:rsidR="0094424F" w:rsidRPr="00B43B7F">
        <w:rPr>
          <w:rFonts w:ascii="Times New Roman" w:eastAsia="Times New Roman" w:hAnsi="Times New Roman"/>
          <w:b/>
          <w:bCs/>
          <w:i/>
          <w:iCs/>
          <w:lang w:val="en-GB"/>
        </w:rPr>
        <w:t xml:space="preserve"> </w:t>
      </w:r>
      <w:r w:rsidR="00485CBC" w:rsidRPr="00B43B7F">
        <w:rPr>
          <w:rFonts w:ascii="Times New Roman" w:eastAsia="Times New Roman" w:hAnsi="Times New Roman"/>
          <w:b/>
          <w:bCs/>
          <w:i/>
          <w:iCs/>
          <w:lang w:val="en-GB"/>
        </w:rPr>
        <w:t>and</w:t>
      </w:r>
      <w:r w:rsidR="0094424F" w:rsidRPr="00B43B7F">
        <w:rPr>
          <w:rFonts w:ascii="Times New Roman" w:eastAsia="Times New Roman" w:hAnsi="Times New Roman"/>
          <w:b/>
          <w:bCs/>
          <w:i/>
          <w:iCs/>
          <w:lang w:val="en-GB"/>
        </w:rPr>
        <w:t xml:space="preserve"> refined bit-to-symbol mapping </w:t>
      </w:r>
      <w:r w:rsidR="006D40FC" w:rsidRPr="00B43B7F">
        <w:rPr>
          <w:rFonts w:ascii="Times New Roman" w:eastAsia="Times New Roman" w:hAnsi="Times New Roman"/>
          <w:b/>
          <w:bCs/>
          <w:i/>
          <w:iCs/>
          <w:lang w:val="en-GB"/>
        </w:rPr>
        <w:t xml:space="preserve">to support enhancements of </w:t>
      </w:r>
      <w:r w:rsidR="5777725C" w:rsidRPr="00B43B7F">
        <w:rPr>
          <w:rFonts w:ascii="Times New Roman" w:eastAsia="Times New Roman" w:hAnsi="Times New Roman"/>
          <w:b/>
          <w:bCs/>
          <w:i/>
          <w:iCs/>
          <w:lang w:val="en-GB"/>
        </w:rPr>
        <w:t>channel coding (</w:t>
      </w:r>
      <w:proofErr w:type="spellStart"/>
      <w:r w:rsidR="5777725C" w:rsidRPr="00B43B7F">
        <w:rPr>
          <w:rFonts w:ascii="Times New Roman" w:eastAsia="Times New Roman" w:hAnsi="Times New Roman"/>
          <w:b/>
          <w:bCs/>
          <w:i/>
          <w:iCs/>
          <w:lang w:val="en-GB"/>
        </w:rPr>
        <w:t>e.g</w:t>
      </w:r>
      <w:proofErr w:type="spellEnd"/>
      <w:r w:rsidR="5777725C" w:rsidRPr="00B43B7F">
        <w:rPr>
          <w:rFonts w:ascii="Times New Roman" w:eastAsia="Times New Roman" w:hAnsi="Times New Roman"/>
          <w:b/>
          <w:bCs/>
          <w:i/>
          <w:iCs/>
          <w:lang w:val="en-GB"/>
        </w:rPr>
        <w:t xml:space="preserve"> LDPC) </w:t>
      </w:r>
      <w:r w:rsidR="006D40FC" w:rsidRPr="00B43B7F">
        <w:rPr>
          <w:rFonts w:ascii="Times New Roman" w:eastAsia="Times New Roman" w:hAnsi="Times New Roman"/>
          <w:b/>
          <w:bCs/>
          <w:i/>
          <w:iCs/>
          <w:lang w:val="en-GB"/>
        </w:rPr>
        <w:t xml:space="preserve">for higher order </w:t>
      </w:r>
      <w:r w:rsidR="5777725C" w:rsidRPr="00B43B7F">
        <w:rPr>
          <w:rFonts w:ascii="Times New Roman" w:eastAsia="Times New Roman" w:hAnsi="Times New Roman"/>
          <w:b/>
          <w:bCs/>
          <w:i/>
          <w:iCs/>
          <w:lang w:val="en-GB"/>
        </w:rPr>
        <w:t xml:space="preserve">modulation </w:t>
      </w:r>
      <w:r w:rsidR="006D40FC" w:rsidRPr="00B43B7F">
        <w:rPr>
          <w:rFonts w:ascii="Times New Roman" w:eastAsia="Times New Roman" w:hAnsi="Times New Roman"/>
          <w:b/>
          <w:bCs/>
          <w:i/>
          <w:iCs/>
          <w:lang w:val="en-GB"/>
        </w:rPr>
        <w:t>schemes</w:t>
      </w:r>
      <w:r w:rsidR="5777725C" w:rsidRPr="00B43B7F">
        <w:rPr>
          <w:rFonts w:ascii="Times New Roman" w:eastAsia="Times New Roman" w:hAnsi="Times New Roman"/>
          <w:b/>
          <w:bCs/>
          <w:i/>
          <w:iCs/>
          <w:lang w:val="en-GB"/>
        </w:rPr>
        <w:t xml:space="preserve"> (</w:t>
      </w:r>
      <w:proofErr w:type="spellStart"/>
      <w:r w:rsidR="5777725C" w:rsidRPr="00B43B7F">
        <w:rPr>
          <w:rFonts w:ascii="Times New Roman" w:eastAsia="Times New Roman" w:hAnsi="Times New Roman"/>
          <w:b/>
          <w:bCs/>
          <w:i/>
          <w:iCs/>
          <w:lang w:val="en-GB"/>
        </w:rPr>
        <w:t>e.g</w:t>
      </w:r>
      <w:proofErr w:type="spellEnd"/>
      <w:r w:rsidR="5777725C" w:rsidRPr="00B43B7F">
        <w:rPr>
          <w:rFonts w:ascii="Times New Roman" w:eastAsia="Times New Roman" w:hAnsi="Times New Roman"/>
          <w:b/>
          <w:bCs/>
          <w:i/>
          <w:iCs/>
          <w:lang w:val="en-GB"/>
        </w:rPr>
        <w:t xml:space="preserve"> </w:t>
      </w:r>
      <w:r w:rsidR="002E70D2" w:rsidRPr="00B43B7F">
        <w:rPr>
          <w:rFonts w:ascii="Times New Roman" w:eastAsia="Times New Roman" w:hAnsi="Times New Roman"/>
          <w:b/>
          <w:bCs/>
          <w:i/>
          <w:iCs/>
          <w:lang w:val="en-GB"/>
        </w:rPr>
        <w:t>1024</w:t>
      </w:r>
      <w:r w:rsidR="5777725C" w:rsidRPr="00B43B7F">
        <w:rPr>
          <w:rFonts w:ascii="Times New Roman" w:eastAsia="Times New Roman" w:hAnsi="Times New Roman"/>
          <w:b/>
          <w:bCs/>
          <w:i/>
          <w:iCs/>
          <w:lang w:val="en-GB"/>
        </w:rPr>
        <w:t>-QAM</w:t>
      </w:r>
      <w:r w:rsidR="002E70D2" w:rsidRPr="00B43B7F">
        <w:rPr>
          <w:rFonts w:ascii="Times New Roman" w:eastAsia="Times New Roman" w:hAnsi="Times New Roman"/>
          <w:b/>
          <w:bCs/>
          <w:i/>
          <w:iCs/>
          <w:lang w:val="en-GB"/>
        </w:rPr>
        <w:t xml:space="preserve">, </w:t>
      </w:r>
      <w:r w:rsidR="5777725C" w:rsidRPr="00B43B7F">
        <w:rPr>
          <w:rFonts w:ascii="Times New Roman" w:eastAsia="Times New Roman" w:hAnsi="Times New Roman"/>
          <w:b/>
          <w:bCs/>
          <w:i/>
          <w:iCs/>
          <w:lang w:val="en-GB"/>
        </w:rPr>
        <w:t>4096-QAM)</w:t>
      </w:r>
      <w:r w:rsidR="00CA4FC7" w:rsidRPr="00B43B7F">
        <w:rPr>
          <w:rFonts w:ascii="Times New Roman" w:eastAsia="Times New Roman" w:hAnsi="Times New Roman"/>
          <w:b/>
          <w:bCs/>
          <w:i/>
          <w:iCs/>
          <w:lang w:val="en-GB"/>
        </w:rPr>
        <w:t>.</w:t>
      </w:r>
    </w:p>
    <w:p w14:paraId="160588EA" w14:textId="3EFB2DB5" w:rsidR="00BD4EAB" w:rsidRPr="00DA7374" w:rsidRDefault="57EA8117" w:rsidP="00DA7374">
      <w:pPr>
        <w:pStyle w:val="Heading2"/>
        <w:keepLines/>
        <w:overflowPunct w:val="0"/>
        <w:autoSpaceDE w:val="0"/>
        <w:autoSpaceDN w:val="0"/>
        <w:adjustRightInd w:val="0"/>
        <w:spacing w:before="180" w:after="180" w:line="240" w:lineRule="auto"/>
        <w:ind w:left="1134" w:hanging="1134"/>
        <w:textAlignment w:val="baseline"/>
        <w:rPr>
          <w:rFonts w:ascii="Arial" w:eastAsia="宋体" w:hAnsi="Arial"/>
          <w:b w:val="0"/>
          <w:bCs w:val="0"/>
          <w:i w:val="0"/>
          <w:iCs w:val="0"/>
          <w:sz w:val="32"/>
          <w:szCs w:val="20"/>
          <w:lang w:val="en-GB" w:eastAsia="ja-JP"/>
        </w:rPr>
      </w:pPr>
      <w:r w:rsidRPr="00DA7374">
        <w:rPr>
          <w:rFonts w:ascii="Arial" w:eastAsia="宋体" w:hAnsi="Arial"/>
          <w:b w:val="0"/>
          <w:bCs w:val="0"/>
          <w:i w:val="0"/>
          <w:iCs w:val="0"/>
          <w:sz w:val="32"/>
          <w:szCs w:val="20"/>
          <w:lang w:val="en-GB" w:eastAsia="ja-JP"/>
        </w:rPr>
        <w:t>2.</w:t>
      </w:r>
      <w:r w:rsidR="00693CB0" w:rsidRPr="00DA7374">
        <w:rPr>
          <w:rFonts w:ascii="Arial" w:eastAsia="宋体" w:hAnsi="Arial"/>
          <w:b w:val="0"/>
          <w:bCs w:val="0"/>
          <w:i w:val="0"/>
          <w:iCs w:val="0"/>
          <w:sz w:val="32"/>
          <w:szCs w:val="20"/>
          <w:lang w:val="en-GB" w:eastAsia="ja-JP"/>
        </w:rPr>
        <w:t>2</w:t>
      </w:r>
      <w:r w:rsidR="000C7303">
        <w:rPr>
          <w:rFonts w:ascii="Arial" w:eastAsia="宋体" w:hAnsi="Arial"/>
          <w:b w:val="0"/>
          <w:bCs w:val="0"/>
          <w:i w:val="0"/>
          <w:iCs w:val="0"/>
          <w:sz w:val="32"/>
          <w:szCs w:val="20"/>
          <w:lang w:val="en-GB" w:eastAsia="ja-JP"/>
        </w:rPr>
        <w:tab/>
      </w:r>
      <w:r w:rsidR="332F33B0" w:rsidRPr="00DA7374">
        <w:rPr>
          <w:rFonts w:ascii="Arial" w:eastAsia="宋体" w:hAnsi="Arial"/>
          <w:b w:val="0"/>
          <w:bCs w:val="0"/>
          <w:i w:val="0"/>
          <w:iCs w:val="0"/>
          <w:sz w:val="32"/>
          <w:szCs w:val="20"/>
          <w:lang w:val="en-GB" w:eastAsia="ja-JP"/>
        </w:rPr>
        <w:t xml:space="preserve">Enhancements </w:t>
      </w:r>
      <w:r w:rsidR="2112BFC0" w:rsidRPr="00DA7374">
        <w:rPr>
          <w:rFonts w:ascii="Arial" w:eastAsia="宋体" w:hAnsi="Arial"/>
          <w:b w:val="0"/>
          <w:bCs w:val="0"/>
          <w:i w:val="0"/>
          <w:iCs w:val="0"/>
          <w:sz w:val="32"/>
          <w:szCs w:val="20"/>
          <w:lang w:val="en-GB" w:eastAsia="ja-JP"/>
        </w:rPr>
        <w:t>to</w:t>
      </w:r>
      <w:r w:rsidR="332F33B0" w:rsidRPr="00DA7374">
        <w:rPr>
          <w:rFonts w:ascii="Arial" w:eastAsia="宋体" w:hAnsi="Arial"/>
          <w:b w:val="0"/>
          <w:bCs w:val="0"/>
          <w:i w:val="0"/>
          <w:iCs w:val="0"/>
          <w:sz w:val="32"/>
          <w:szCs w:val="20"/>
          <w:lang w:val="en-GB" w:eastAsia="ja-JP"/>
        </w:rPr>
        <w:t xml:space="preserve"> </w:t>
      </w:r>
      <w:r w:rsidR="1DAB13D6" w:rsidRPr="00DA7374">
        <w:rPr>
          <w:rFonts w:ascii="Arial" w:eastAsia="宋体" w:hAnsi="Arial"/>
          <w:b w:val="0"/>
          <w:bCs w:val="0"/>
          <w:i w:val="0"/>
          <w:iCs w:val="0"/>
          <w:sz w:val="32"/>
          <w:szCs w:val="20"/>
          <w:lang w:val="en-GB" w:eastAsia="ja-JP"/>
        </w:rPr>
        <w:t>short block length</w:t>
      </w:r>
    </w:p>
    <w:p w14:paraId="4820F8F6" w14:textId="760555DE" w:rsidR="007B1B45" w:rsidRPr="00DA7374" w:rsidRDefault="56728D0A" w:rsidP="00DA7374">
      <w:pPr>
        <w:pStyle w:val="Heading3"/>
        <w:keepLines/>
        <w:overflowPunct w:val="0"/>
        <w:autoSpaceDE w:val="0"/>
        <w:autoSpaceDN w:val="0"/>
        <w:adjustRightInd w:val="0"/>
        <w:spacing w:before="120" w:after="180" w:line="240" w:lineRule="auto"/>
        <w:ind w:left="1134" w:hanging="1134"/>
        <w:textAlignment w:val="baseline"/>
        <w:rPr>
          <w:rFonts w:ascii="Arial" w:eastAsia="宋体" w:hAnsi="Arial"/>
          <w:b w:val="0"/>
          <w:bCs w:val="0"/>
          <w:sz w:val="28"/>
          <w:szCs w:val="20"/>
          <w:lang w:val="fi-FI" w:eastAsia="ja-JP"/>
        </w:rPr>
      </w:pPr>
      <w:r w:rsidRPr="00DA7374">
        <w:rPr>
          <w:rFonts w:ascii="Arial" w:eastAsia="宋体" w:hAnsi="Arial"/>
          <w:b w:val="0"/>
          <w:bCs w:val="0"/>
          <w:sz w:val="28"/>
          <w:szCs w:val="20"/>
          <w:lang w:val="fi-FI" w:eastAsia="ja-JP"/>
        </w:rPr>
        <w:t>2.</w:t>
      </w:r>
      <w:r w:rsidR="00693CB0" w:rsidRPr="00DA7374">
        <w:rPr>
          <w:rFonts w:ascii="Arial" w:eastAsia="宋体" w:hAnsi="Arial"/>
          <w:b w:val="0"/>
          <w:bCs w:val="0"/>
          <w:sz w:val="28"/>
          <w:szCs w:val="20"/>
          <w:lang w:val="fi-FI" w:eastAsia="ja-JP"/>
        </w:rPr>
        <w:t>2</w:t>
      </w:r>
      <w:r w:rsidRPr="00DA7374">
        <w:rPr>
          <w:rFonts w:ascii="Arial" w:eastAsia="宋体" w:hAnsi="Arial"/>
          <w:b w:val="0"/>
          <w:bCs w:val="0"/>
          <w:sz w:val="28"/>
          <w:szCs w:val="20"/>
          <w:lang w:val="fi-FI" w:eastAsia="ja-JP"/>
        </w:rPr>
        <w:t>.1</w:t>
      </w:r>
      <w:r w:rsidR="00572ADB">
        <w:rPr>
          <w:rFonts w:ascii="Arial" w:eastAsia="宋体" w:hAnsi="Arial"/>
          <w:b w:val="0"/>
          <w:bCs w:val="0"/>
          <w:sz w:val="28"/>
          <w:szCs w:val="20"/>
          <w:lang w:val="fi-FI" w:eastAsia="ja-JP"/>
        </w:rPr>
        <w:tab/>
      </w:r>
      <w:r w:rsidRPr="00DA7374">
        <w:rPr>
          <w:rFonts w:ascii="Arial" w:eastAsia="宋体" w:hAnsi="Arial"/>
          <w:b w:val="0"/>
          <w:bCs w:val="0"/>
          <w:sz w:val="28"/>
          <w:szCs w:val="20"/>
          <w:lang w:val="fi-FI" w:eastAsia="ja-JP"/>
        </w:rPr>
        <w:t xml:space="preserve">Control </w:t>
      </w:r>
      <w:r w:rsidR="00ED67FD">
        <w:rPr>
          <w:rFonts w:ascii="Arial" w:eastAsia="宋体" w:hAnsi="Arial"/>
          <w:b w:val="0"/>
          <w:bCs w:val="0"/>
          <w:sz w:val="28"/>
          <w:szCs w:val="20"/>
          <w:lang w:val="fi-FI" w:eastAsia="ja-JP"/>
        </w:rPr>
        <w:t>c</w:t>
      </w:r>
      <w:r w:rsidRPr="00DA7374">
        <w:rPr>
          <w:rFonts w:ascii="Arial" w:eastAsia="宋体" w:hAnsi="Arial"/>
          <w:b w:val="0"/>
          <w:bCs w:val="0"/>
          <w:sz w:val="28"/>
          <w:szCs w:val="20"/>
          <w:lang w:val="fi-FI" w:eastAsia="ja-JP"/>
        </w:rPr>
        <w:t>hannels</w:t>
      </w:r>
    </w:p>
    <w:p w14:paraId="73FB81DE" w14:textId="768A9FB5" w:rsidR="00024A38" w:rsidRPr="00C10BFF" w:rsidRDefault="23B37F87" w:rsidP="00034A30">
      <w:pPr>
        <w:jc w:val="both"/>
        <w:rPr>
          <w:rFonts w:ascii="Times New Roman" w:eastAsia="Times New Roman" w:hAnsi="Times New Roman"/>
          <w:lang w:val="en-GB"/>
        </w:rPr>
      </w:pPr>
      <w:r w:rsidRPr="00C10BFF">
        <w:rPr>
          <w:rFonts w:ascii="Times New Roman" w:eastAsia="Times New Roman" w:hAnsi="Times New Roman"/>
          <w:lang w:val="en-GB"/>
        </w:rPr>
        <w:t>Uplink</w:t>
      </w:r>
      <w:r w:rsidR="00895093" w:rsidRPr="00C10BFF">
        <w:rPr>
          <w:rFonts w:ascii="Times New Roman" w:eastAsia="Times New Roman" w:hAnsi="Times New Roman"/>
          <w:lang w:val="en-GB"/>
        </w:rPr>
        <w:t xml:space="preserve"> and downlink</w:t>
      </w:r>
      <w:r w:rsidRPr="00C10BFF">
        <w:rPr>
          <w:rFonts w:ascii="Times New Roman" w:eastAsia="Times New Roman" w:hAnsi="Times New Roman"/>
          <w:lang w:val="en-GB"/>
        </w:rPr>
        <w:t xml:space="preserve"> control information (UCI</w:t>
      </w:r>
      <w:r w:rsidR="00176888" w:rsidRPr="00C10BFF">
        <w:rPr>
          <w:rFonts w:ascii="Times New Roman" w:eastAsia="Times New Roman" w:hAnsi="Times New Roman"/>
          <w:lang w:val="en-GB"/>
        </w:rPr>
        <w:t>/DCI</w:t>
      </w:r>
      <w:r w:rsidRPr="00C10BFF">
        <w:rPr>
          <w:rFonts w:ascii="Times New Roman" w:eastAsia="Times New Roman" w:hAnsi="Times New Roman"/>
          <w:lang w:val="en-GB"/>
        </w:rPr>
        <w:t>) payload sizes might increase to accommodate</w:t>
      </w:r>
      <w:r w:rsidR="622DD8D5" w:rsidRPr="00C10BFF">
        <w:rPr>
          <w:rFonts w:ascii="Times New Roman" w:eastAsia="Times New Roman" w:hAnsi="Times New Roman"/>
          <w:lang w:val="en-GB"/>
        </w:rPr>
        <w:t xml:space="preserve"> additional </w:t>
      </w:r>
      <w:r w:rsidR="00E54BF3" w:rsidRPr="00C10BFF">
        <w:rPr>
          <w:rFonts w:ascii="Times New Roman" w:eastAsia="Times New Roman" w:hAnsi="Times New Roman"/>
          <w:lang w:val="en-GB"/>
        </w:rPr>
        <w:t xml:space="preserve">control </w:t>
      </w:r>
      <w:r w:rsidR="4CF15121" w:rsidRPr="00C10BFF">
        <w:rPr>
          <w:rFonts w:ascii="Times New Roman" w:eastAsia="Times New Roman" w:hAnsi="Times New Roman"/>
          <w:lang w:val="en-GB"/>
        </w:rPr>
        <w:t>signa</w:t>
      </w:r>
      <w:r w:rsidR="00353492">
        <w:rPr>
          <w:rFonts w:ascii="Times New Roman" w:eastAsia="Times New Roman" w:hAnsi="Times New Roman"/>
          <w:lang w:val="en-GB"/>
        </w:rPr>
        <w:t>l</w:t>
      </w:r>
      <w:r w:rsidR="4CF15121" w:rsidRPr="00C10BFF">
        <w:rPr>
          <w:rFonts w:ascii="Times New Roman" w:eastAsia="Times New Roman" w:hAnsi="Times New Roman"/>
          <w:lang w:val="en-GB"/>
        </w:rPr>
        <w:t xml:space="preserve">ling related to </w:t>
      </w:r>
      <w:r w:rsidR="00463F2D" w:rsidRPr="00C10BFF">
        <w:rPr>
          <w:rFonts w:ascii="Times New Roman" w:eastAsia="Times New Roman" w:hAnsi="Times New Roman"/>
          <w:lang w:val="en-GB"/>
        </w:rPr>
        <w:t>increased number of sub</w:t>
      </w:r>
      <w:r w:rsidR="0020249D" w:rsidRPr="00C10BFF">
        <w:rPr>
          <w:rFonts w:ascii="Times New Roman" w:eastAsia="Times New Roman" w:hAnsi="Times New Roman"/>
          <w:lang w:val="en-GB"/>
        </w:rPr>
        <w:t>-</w:t>
      </w:r>
      <w:r w:rsidR="00463F2D" w:rsidRPr="00C10BFF">
        <w:rPr>
          <w:rFonts w:ascii="Times New Roman" w:eastAsia="Times New Roman" w:hAnsi="Times New Roman"/>
          <w:lang w:val="en-GB"/>
        </w:rPr>
        <w:t>bands</w:t>
      </w:r>
      <w:r w:rsidR="0020249D" w:rsidRPr="00C10BFF">
        <w:rPr>
          <w:rFonts w:ascii="Times New Roman" w:eastAsia="Times New Roman" w:hAnsi="Times New Roman"/>
          <w:lang w:val="en-GB"/>
        </w:rPr>
        <w:t xml:space="preserve"> related to </w:t>
      </w:r>
      <w:r w:rsidR="00463F2D" w:rsidRPr="00C10BFF">
        <w:rPr>
          <w:rFonts w:ascii="Times New Roman" w:eastAsia="Times New Roman" w:hAnsi="Times New Roman"/>
          <w:lang w:val="en-GB"/>
        </w:rPr>
        <w:t>larger bandwidths</w:t>
      </w:r>
      <w:r w:rsidR="0020249D" w:rsidRPr="00C10BFF">
        <w:rPr>
          <w:rFonts w:ascii="Times New Roman" w:eastAsia="Times New Roman" w:hAnsi="Times New Roman"/>
          <w:lang w:val="en-GB"/>
        </w:rPr>
        <w:t xml:space="preserve"> as well as CSI reporting related to XL-MIMO</w:t>
      </w:r>
      <w:r w:rsidR="622DD8D5" w:rsidRPr="00C10BFF">
        <w:rPr>
          <w:rFonts w:ascii="Times New Roman" w:eastAsia="Times New Roman" w:hAnsi="Times New Roman"/>
          <w:lang w:val="en-GB"/>
        </w:rPr>
        <w:t>.</w:t>
      </w:r>
      <w:r w:rsidR="2739C918" w:rsidRPr="00C10BFF">
        <w:rPr>
          <w:rFonts w:ascii="Times New Roman" w:eastAsia="Times New Roman" w:hAnsi="Times New Roman"/>
          <w:lang w:val="en-GB"/>
        </w:rPr>
        <w:t xml:space="preserve"> From this regard, polar codes’ reliability sequence</w:t>
      </w:r>
      <w:r w:rsidR="374B6527" w:rsidRPr="00C10BFF">
        <w:rPr>
          <w:rFonts w:ascii="Times New Roman" w:eastAsia="Times New Roman" w:hAnsi="Times New Roman"/>
          <w:lang w:val="en-GB"/>
        </w:rPr>
        <w:t xml:space="preserve"> defined in </w:t>
      </w:r>
      <w:r w:rsidR="07DDB2CD" w:rsidRPr="00C10BFF">
        <w:rPr>
          <w:rFonts w:ascii="Times New Roman" w:eastAsia="Times New Roman" w:hAnsi="Times New Roman"/>
          <w:lang w:val="en-GB"/>
        </w:rPr>
        <w:t>[</w:t>
      </w:r>
      <w:r w:rsidR="374B6527" w:rsidRPr="00C10BFF">
        <w:rPr>
          <w:rFonts w:ascii="Times New Roman" w:eastAsia="Times New Roman" w:hAnsi="Times New Roman"/>
          <w:lang w:val="en-GB"/>
        </w:rPr>
        <w:t>TS.38.212</w:t>
      </w:r>
      <w:r w:rsidR="07DDB2CD" w:rsidRPr="00C10BFF">
        <w:rPr>
          <w:rFonts w:ascii="Times New Roman" w:eastAsia="Times New Roman" w:hAnsi="Times New Roman"/>
          <w:lang w:val="en-GB"/>
        </w:rPr>
        <w:t>-</w:t>
      </w:r>
      <w:r w:rsidR="5E63BE05" w:rsidRPr="00C10BFF">
        <w:rPr>
          <w:rFonts w:ascii="Times New Roman" w:eastAsia="Times New Roman" w:hAnsi="Times New Roman"/>
          <w:lang w:val="en-GB"/>
        </w:rPr>
        <w:t>Table 5.3.1.2-1</w:t>
      </w:r>
      <w:r w:rsidR="07DDB2CD" w:rsidRPr="00C10BFF">
        <w:rPr>
          <w:rFonts w:ascii="Times New Roman" w:eastAsia="Times New Roman" w:hAnsi="Times New Roman"/>
          <w:lang w:val="en-GB"/>
        </w:rPr>
        <w:t>]</w:t>
      </w:r>
      <w:r w:rsidR="2739C918" w:rsidRPr="00C10BFF">
        <w:rPr>
          <w:rFonts w:ascii="Times New Roman" w:eastAsia="Times New Roman" w:hAnsi="Times New Roman"/>
          <w:lang w:val="en-GB"/>
        </w:rPr>
        <w:t xml:space="preserve"> should be extended beyond</w:t>
      </w:r>
      <w:r w:rsidR="07DDB2CD" w:rsidRPr="00C10BFF">
        <w:rPr>
          <w:rFonts w:ascii="Times New Roman" w:eastAsia="Times New Roman" w:hAnsi="Times New Roman"/>
          <w:lang w:val="en-GB"/>
        </w:rPr>
        <w:t xml:space="preserve"> a mother code length of</w:t>
      </w:r>
      <w:r w:rsidR="2739C918" w:rsidRPr="00C10BFF">
        <w:rPr>
          <w:rFonts w:ascii="Times New Roman" w:eastAsia="Times New Roman" w:hAnsi="Times New Roman"/>
          <w:lang w:val="en-GB"/>
        </w:rPr>
        <w:t xml:space="preserve"> </w:t>
      </w:r>
      <m:oMath>
        <m:r>
          <w:rPr>
            <w:rFonts w:ascii="Cambria Math" w:hAnsi="Cambria Math"/>
            <w:lang w:val="en-GB"/>
          </w:rPr>
          <m:t>N=1024 bits</m:t>
        </m:r>
      </m:oMath>
      <w:r w:rsidR="2739C918" w:rsidRPr="00C10BFF">
        <w:rPr>
          <w:rFonts w:ascii="Times New Roman" w:eastAsia="Times New Roman" w:hAnsi="Times New Roman"/>
          <w:lang w:val="en-GB"/>
        </w:rPr>
        <w:t>.</w:t>
      </w:r>
    </w:p>
    <w:p w14:paraId="7335943F" w14:textId="77777777" w:rsidR="00E0064B" w:rsidRPr="00C10BFF" w:rsidRDefault="2637030C" w:rsidP="00034A30">
      <w:pPr>
        <w:jc w:val="both"/>
        <w:rPr>
          <w:rFonts w:ascii="Times New Roman" w:eastAsia="Times New Roman" w:hAnsi="Times New Roman"/>
          <w:lang w:val="en-GB"/>
        </w:rPr>
      </w:pPr>
      <w:r w:rsidRPr="00C10BFF">
        <w:rPr>
          <w:rFonts w:ascii="Times New Roman" w:eastAsia="Times New Roman" w:hAnsi="Times New Roman"/>
          <w:lang w:val="en-GB"/>
        </w:rPr>
        <w:t xml:space="preserve">Current </w:t>
      </w:r>
      <w:r w:rsidR="1D78BE60" w:rsidRPr="00C10BFF">
        <w:rPr>
          <w:rFonts w:ascii="Times New Roman" w:eastAsia="Times New Roman" w:hAnsi="Times New Roman"/>
          <w:lang w:val="en-GB"/>
        </w:rPr>
        <w:t xml:space="preserve">Polar </w:t>
      </w:r>
      <w:r w:rsidRPr="00C10BFF">
        <w:rPr>
          <w:rFonts w:ascii="Times New Roman" w:eastAsia="Times New Roman" w:hAnsi="Times New Roman"/>
          <w:lang w:val="en-GB"/>
        </w:rPr>
        <w:t xml:space="preserve">sequence defined in 3GPP TS.38.212 </w:t>
      </w:r>
      <w:r w:rsidR="1838BD2E" w:rsidRPr="00C10BFF">
        <w:rPr>
          <w:rFonts w:ascii="Times New Roman" w:eastAsia="Times New Roman" w:hAnsi="Times New Roman"/>
          <w:lang w:val="en-GB"/>
        </w:rPr>
        <w:t xml:space="preserve">is generated using the polarization weight (PW) method which </w:t>
      </w:r>
      <w:r w:rsidR="3796276B" w:rsidRPr="00C10BFF">
        <w:rPr>
          <w:rFonts w:ascii="Times New Roman" w:eastAsia="Times New Roman" w:hAnsi="Times New Roman"/>
          <w:lang w:val="en-GB"/>
        </w:rPr>
        <w:t>is valid for varying channel conditions and different</w:t>
      </w:r>
      <w:r w:rsidR="26DDE29E" w:rsidRPr="00C10BFF">
        <w:rPr>
          <w:rFonts w:ascii="Times New Roman" w:eastAsia="Times New Roman" w:hAnsi="Times New Roman"/>
          <w:lang w:val="en-GB"/>
        </w:rPr>
        <w:t xml:space="preserve"> mother</w:t>
      </w:r>
      <w:r w:rsidR="3796276B" w:rsidRPr="00C10BFF">
        <w:rPr>
          <w:rFonts w:ascii="Times New Roman" w:eastAsia="Times New Roman" w:hAnsi="Times New Roman"/>
          <w:lang w:val="en-GB"/>
        </w:rPr>
        <w:t xml:space="preserve"> code block length</w:t>
      </w:r>
      <w:r w:rsidR="26DDE29E" w:rsidRPr="00C10BFF">
        <w:rPr>
          <w:rFonts w:ascii="Times New Roman" w:eastAsia="Times New Roman" w:hAnsi="Times New Roman"/>
          <w:lang w:val="en-GB"/>
        </w:rPr>
        <w:t>s</w:t>
      </w:r>
      <w:r w:rsidR="3796276B" w:rsidRPr="00C10BFF">
        <w:rPr>
          <w:rFonts w:ascii="Times New Roman" w:eastAsia="Times New Roman" w:hAnsi="Times New Roman"/>
          <w:lang w:val="en-GB"/>
        </w:rPr>
        <w:t xml:space="preserve"> (</w:t>
      </w:r>
      <w:r w:rsidR="26DDE29E" w:rsidRPr="00C10BFF">
        <w:rPr>
          <w:rFonts w:ascii="Times New Roman" w:eastAsia="Times New Roman" w:hAnsi="Times New Roman"/>
          <w:lang w:val="en-GB"/>
        </w:rPr>
        <w:t xml:space="preserve">smaller </w:t>
      </w:r>
      <w:r w:rsidR="3796276B" w:rsidRPr="00C10BFF">
        <w:rPr>
          <w:rFonts w:ascii="Times New Roman" w:eastAsia="Times New Roman" w:hAnsi="Times New Roman"/>
          <w:lang w:val="en-GB"/>
        </w:rPr>
        <w:t>than 1024 bits)</w:t>
      </w:r>
      <w:r w:rsidR="75929CEB" w:rsidRPr="00C10BFF">
        <w:rPr>
          <w:rFonts w:ascii="Times New Roman" w:eastAsia="Times New Roman" w:hAnsi="Times New Roman"/>
          <w:lang w:val="en-GB"/>
        </w:rPr>
        <w:t xml:space="preserve">. </w:t>
      </w:r>
    </w:p>
    <w:p w14:paraId="0895204A" w14:textId="242C6E9A" w:rsidR="00593776" w:rsidRPr="00C10BFF" w:rsidRDefault="75929CEB" w:rsidP="00D762EE">
      <w:pPr>
        <w:jc w:val="both"/>
        <w:rPr>
          <w:rFonts w:ascii="Times New Roman" w:eastAsia="Times New Roman" w:hAnsi="Times New Roman"/>
          <w:lang w:val="en-GB"/>
        </w:rPr>
      </w:pPr>
      <w:r w:rsidRPr="00C10BFF">
        <w:rPr>
          <w:rFonts w:ascii="Times New Roman" w:eastAsia="Times New Roman" w:hAnsi="Times New Roman"/>
          <w:lang w:val="en-GB"/>
        </w:rPr>
        <w:t>Different online and offline methods</w:t>
      </w:r>
      <w:r w:rsidR="6411A0E8" w:rsidRPr="00C10BFF">
        <w:rPr>
          <w:rFonts w:ascii="Times New Roman" w:eastAsia="Times New Roman" w:hAnsi="Times New Roman"/>
          <w:lang w:val="en-GB"/>
        </w:rPr>
        <w:t xml:space="preserve"> to determine the polar reliability sequence</w:t>
      </w:r>
      <w:r w:rsidRPr="00C10BFF">
        <w:rPr>
          <w:rFonts w:ascii="Times New Roman" w:eastAsia="Times New Roman" w:hAnsi="Times New Roman"/>
          <w:lang w:val="en-GB"/>
        </w:rPr>
        <w:t xml:space="preserve"> have been proposed in the literature such as the extended PW, the </w:t>
      </w:r>
      <w:r w:rsidR="68A6D92B" w:rsidRPr="00C10BFF">
        <w:rPr>
          <w:rFonts w:ascii="Times New Roman" w:eastAsia="Times New Roman" w:hAnsi="Times New Roman"/>
          <w:lang w:val="en-GB"/>
        </w:rPr>
        <w:t>high-order PW</w:t>
      </w:r>
      <w:r w:rsidR="592F9C44" w:rsidRPr="00C10BFF">
        <w:rPr>
          <w:rFonts w:ascii="Times New Roman" w:eastAsia="Times New Roman" w:hAnsi="Times New Roman"/>
          <w:lang w:val="en-GB"/>
        </w:rPr>
        <w:t xml:space="preserve"> (Enhanced offline methods)</w:t>
      </w:r>
      <w:r w:rsidR="68A6D92B" w:rsidRPr="00C10BFF">
        <w:rPr>
          <w:rFonts w:ascii="Times New Roman" w:eastAsia="Times New Roman" w:hAnsi="Times New Roman"/>
          <w:lang w:val="en-GB"/>
        </w:rPr>
        <w:t xml:space="preserve"> as well as the localization-based and interweaving-based sequence generation methods</w:t>
      </w:r>
      <w:r w:rsidR="592F9C44" w:rsidRPr="00C10BFF">
        <w:rPr>
          <w:rFonts w:ascii="Times New Roman" w:eastAsia="Times New Roman" w:hAnsi="Times New Roman"/>
          <w:lang w:val="en-GB"/>
        </w:rPr>
        <w:t xml:space="preserve"> (online methods)</w:t>
      </w:r>
      <w:r w:rsidR="68A6D92B" w:rsidRPr="00C10BFF">
        <w:rPr>
          <w:rFonts w:ascii="Times New Roman" w:eastAsia="Times New Roman" w:hAnsi="Times New Roman"/>
          <w:lang w:val="en-GB"/>
        </w:rPr>
        <w:t>.</w:t>
      </w:r>
    </w:p>
    <w:p w14:paraId="4931F84A" w14:textId="6D02C578" w:rsidR="00ED0568" w:rsidRPr="00A87F2F" w:rsidRDefault="08BE182D" w:rsidP="004825B9">
      <w:pPr>
        <w:jc w:val="both"/>
        <w:rPr>
          <w:rFonts w:ascii="Times New Roman" w:eastAsia="Times New Roman" w:hAnsi="Times New Roman"/>
          <w:b/>
          <w:bCs/>
          <w:i/>
          <w:iCs/>
          <w:lang w:val="en-GB"/>
        </w:rPr>
      </w:pPr>
      <w:r w:rsidRPr="00A87F2F">
        <w:rPr>
          <w:rFonts w:ascii="Times New Roman" w:eastAsia="Times New Roman" w:hAnsi="Times New Roman"/>
          <w:b/>
          <w:bCs/>
          <w:i/>
          <w:iCs/>
          <w:u w:val="single"/>
          <w:lang w:val="en-GB"/>
        </w:rPr>
        <w:t xml:space="preserve">Proposal </w:t>
      </w:r>
      <w:r w:rsidR="00EC5C5E" w:rsidRPr="00A87F2F">
        <w:rPr>
          <w:rFonts w:ascii="Times New Roman" w:eastAsia="Times New Roman" w:hAnsi="Times New Roman"/>
          <w:b/>
          <w:bCs/>
          <w:i/>
          <w:iCs/>
          <w:u w:val="single"/>
          <w:lang w:val="en-GB"/>
        </w:rPr>
        <w:t>7</w:t>
      </w:r>
      <w:r w:rsidRPr="00A87F2F">
        <w:rPr>
          <w:rFonts w:ascii="Times New Roman" w:eastAsia="Times New Roman" w:hAnsi="Times New Roman"/>
          <w:b/>
          <w:bCs/>
          <w:i/>
          <w:iCs/>
          <w:u w:val="single"/>
          <w:lang w:val="en-GB"/>
        </w:rPr>
        <w:t>:</w:t>
      </w:r>
      <w:r w:rsidRPr="00A87F2F">
        <w:rPr>
          <w:rFonts w:ascii="Times New Roman" w:eastAsia="Times New Roman" w:hAnsi="Times New Roman"/>
          <w:b/>
          <w:bCs/>
          <w:i/>
          <w:iCs/>
          <w:lang w:val="en-GB"/>
        </w:rPr>
        <w:t xml:space="preserve"> </w:t>
      </w:r>
      <w:r w:rsidR="00076952" w:rsidRPr="00A87F2F">
        <w:rPr>
          <w:rFonts w:ascii="Times New Roman" w:eastAsia="Times New Roman" w:hAnsi="Times New Roman"/>
          <w:b/>
          <w:bCs/>
          <w:i/>
          <w:iCs/>
          <w:lang w:val="en-GB"/>
        </w:rPr>
        <w:t>Study</w:t>
      </w:r>
      <w:r w:rsidRPr="00A87F2F">
        <w:rPr>
          <w:rFonts w:ascii="Times New Roman" w:eastAsia="Times New Roman" w:hAnsi="Times New Roman"/>
          <w:b/>
          <w:bCs/>
          <w:i/>
          <w:iCs/>
          <w:lang w:val="en-GB"/>
        </w:rPr>
        <w:t xml:space="preserve"> </w:t>
      </w:r>
      <w:r w:rsidR="0919BD20" w:rsidRPr="00A87F2F">
        <w:rPr>
          <w:rFonts w:ascii="Times New Roman" w:eastAsia="Times New Roman" w:hAnsi="Times New Roman"/>
          <w:b/>
          <w:bCs/>
          <w:i/>
          <w:iCs/>
          <w:lang w:val="en-GB"/>
        </w:rPr>
        <w:t xml:space="preserve">larger </w:t>
      </w:r>
      <w:r w:rsidR="00693B47" w:rsidRPr="00A87F2F">
        <w:rPr>
          <w:rFonts w:ascii="Times New Roman" w:eastAsia="Times New Roman" w:hAnsi="Times New Roman"/>
          <w:b/>
          <w:bCs/>
          <w:i/>
          <w:iCs/>
          <w:lang w:val="en-GB"/>
        </w:rPr>
        <w:t xml:space="preserve">Polar reliability </w:t>
      </w:r>
      <w:r w:rsidR="0919BD20" w:rsidRPr="00A87F2F">
        <w:rPr>
          <w:rFonts w:ascii="Times New Roman" w:eastAsia="Times New Roman" w:hAnsi="Times New Roman"/>
          <w:b/>
          <w:bCs/>
          <w:i/>
          <w:iCs/>
          <w:lang w:val="en-GB"/>
        </w:rPr>
        <w:t xml:space="preserve">sequence </w:t>
      </w:r>
      <w:r w:rsidR="098352CB" w:rsidRPr="00A87F2F">
        <w:rPr>
          <w:rFonts w:ascii="Times New Roman" w:eastAsia="Times New Roman" w:hAnsi="Times New Roman"/>
          <w:b/>
          <w:bCs/>
          <w:i/>
          <w:iCs/>
          <w:lang w:val="en-GB"/>
        </w:rPr>
        <w:t>by e</w:t>
      </w:r>
      <w:r w:rsidR="4C90919E" w:rsidRPr="00A87F2F">
        <w:rPr>
          <w:rFonts w:ascii="Times New Roman" w:eastAsia="Times New Roman" w:hAnsi="Times New Roman"/>
          <w:b/>
          <w:bCs/>
          <w:i/>
          <w:iCs/>
          <w:lang w:val="en-GB"/>
        </w:rPr>
        <w:t>xtend</w:t>
      </w:r>
      <w:r w:rsidR="098352CB" w:rsidRPr="00A87F2F">
        <w:rPr>
          <w:rFonts w:ascii="Times New Roman" w:eastAsia="Times New Roman" w:hAnsi="Times New Roman"/>
          <w:b/>
          <w:bCs/>
          <w:i/>
          <w:iCs/>
          <w:lang w:val="en-GB"/>
        </w:rPr>
        <w:t>ing</w:t>
      </w:r>
      <w:r w:rsidR="4C90919E" w:rsidRPr="00A87F2F">
        <w:rPr>
          <w:rFonts w:ascii="Times New Roman" w:eastAsia="Times New Roman" w:hAnsi="Times New Roman"/>
          <w:b/>
          <w:bCs/>
          <w:i/>
          <w:iCs/>
          <w:lang w:val="en-GB"/>
        </w:rPr>
        <w:t xml:space="preserve"> current </w:t>
      </w:r>
      <w:r w:rsidR="098352CB" w:rsidRPr="00A87F2F">
        <w:rPr>
          <w:rFonts w:ascii="Times New Roman" w:eastAsia="Times New Roman" w:hAnsi="Times New Roman"/>
          <w:b/>
          <w:bCs/>
          <w:i/>
          <w:iCs/>
          <w:lang w:val="en-GB"/>
        </w:rPr>
        <w:t>sequence</w:t>
      </w:r>
      <w:r w:rsidR="4C90919E" w:rsidRPr="00A87F2F">
        <w:rPr>
          <w:rFonts w:ascii="Times New Roman" w:eastAsia="Times New Roman" w:hAnsi="Times New Roman"/>
          <w:b/>
          <w:bCs/>
          <w:i/>
          <w:iCs/>
          <w:lang w:val="en-GB"/>
        </w:rPr>
        <w:t xml:space="preserve"> or conside</w:t>
      </w:r>
      <w:r w:rsidR="098352CB" w:rsidRPr="00A87F2F">
        <w:rPr>
          <w:rFonts w:ascii="Times New Roman" w:eastAsia="Times New Roman" w:hAnsi="Times New Roman"/>
          <w:b/>
          <w:bCs/>
          <w:i/>
          <w:iCs/>
          <w:lang w:val="en-GB"/>
        </w:rPr>
        <w:t>ring</w:t>
      </w:r>
      <w:r w:rsidR="4C90919E" w:rsidRPr="00A87F2F">
        <w:rPr>
          <w:rFonts w:ascii="Times New Roman" w:eastAsia="Times New Roman" w:hAnsi="Times New Roman"/>
          <w:b/>
          <w:bCs/>
          <w:i/>
          <w:iCs/>
          <w:lang w:val="en-GB"/>
        </w:rPr>
        <w:t xml:space="preserve"> a</w:t>
      </w:r>
      <w:r w:rsidR="098352CB" w:rsidRPr="00A87F2F">
        <w:rPr>
          <w:rFonts w:ascii="Times New Roman" w:eastAsia="Times New Roman" w:hAnsi="Times New Roman"/>
          <w:b/>
          <w:bCs/>
          <w:i/>
          <w:iCs/>
          <w:lang w:val="en-GB"/>
        </w:rPr>
        <w:t xml:space="preserve"> new</w:t>
      </w:r>
      <w:r w:rsidR="4C90919E" w:rsidRPr="00A87F2F">
        <w:rPr>
          <w:rFonts w:ascii="Times New Roman" w:eastAsia="Times New Roman" w:hAnsi="Times New Roman"/>
          <w:b/>
          <w:bCs/>
          <w:i/>
          <w:iCs/>
          <w:lang w:val="en-GB"/>
        </w:rPr>
        <w:t xml:space="preserve"> sequence </w:t>
      </w:r>
      <w:r w:rsidR="001554FF" w:rsidRPr="00A87F2F">
        <w:rPr>
          <w:rFonts w:ascii="Times New Roman" w:eastAsia="Times New Roman" w:hAnsi="Times New Roman"/>
          <w:b/>
          <w:bCs/>
          <w:i/>
          <w:iCs/>
          <w:lang w:val="en-GB"/>
        </w:rPr>
        <w:t xml:space="preserve">to </w:t>
      </w:r>
      <w:r w:rsidR="00D144F5" w:rsidRPr="00A87F2F">
        <w:rPr>
          <w:rFonts w:ascii="Times New Roman" w:eastAsia="Times New Roman" w:hAnsi="Times New Roman"/>
          <w:b/>
          <w:bCs/>
          <w:i/>
          <w:iCs/>
          <w:lang w:val="en-GB"/>
        </w:rPr>
        <w:t>enable better BLER performance for different SNR ranges and different code block sizes.</w:t>
      </w:r>
    </w:p>
    <w:p w14:paraId="3CA6E1F2" w14:textId="114EBDBA" w:rsidR="00DB4C8D" w:rsidRPr="00A87F2F" w:rsidRDefault="02C19612" w:rsidP="00B67600">
      <w:pPr>
        <w:jc w:val="both"/>
        <w:rPr>
          <w:rFonts w:ascii="Times New Roman" w:eastAsia="Times New Roman" w:hAnsi="Times New Roman"/>
          <w:b/>
          <w:bCs/>
          <w:i/>
          <w:iCs/>
          <w:lang w:val="en-GB"/>
        </w:rPr>
      </w:pPr>
      <w:r w:rsidRPr="00A87F2F">
        <w:rPr>
          <w:rFonts w:ascii="Times New Roman" w:eastAsia="Times New Roman" w:hAnsi="Times New Roman"/>
          <w:b/>
          <w:bCs/>
          <w:i/>
          <w:iCs/>
          <w:u w:val="single"/>
          <w:lang w:val="en-GB"/>
        </w:rPr>
        <w:t xml:space="preserve">Proposal </w:t>
      </w:r>
      <w:r w:rsidR="00742B02" w:rsidRPr="00A87F2F">
        <w:rPr>
          <w:rFonts w:ascii="Times New Roman" w:eastAsia="Times New Roman" w:hAnsi="Times New Roman"/>
          <w:b/>
          <w:bCs/>
          <w:i/>
          <w:iCs/>
          <w:u w:val="single"/>
          <w:lang w:val="en-GB"/>
        </w:rPr>
        <w:t>8</w:t>
      </w:r>
      <w:r w:rsidRPr="00A87F2F">
        <w:rPr>
          <w:rFonts w:ascii="Times New Roman" w:eastAsia="Times New Roman" w:hAnsi="Times New Roman"/>
          <w:b/>
          <w:bCs/>
          <w:i/>
          <w:iCs/>
          <w:u w:val="single"/>
          <w:lang w:val="en-GB"/>
        </w:rPr>
        <w:t>:</w:t>
      </w:r>
      <w:r w:rsidRPr="00A87F2F">
        <w:rPr>
          <w:rFonts w:ascii="Times New Roman" w:eastAsia="Times New Roman" w:hAnsi="Times New Roman"/>
          <w:b/>
          <w:bCs/>
          <w:i/>
          <w:iCs/>
          <w:lang w:val="en-GB"/>
        </w:rPr>
        <w:t xml:space="preserve"> </w:t>
      </w:r>
      <w:r w:rsidR="69B6EFD1" w:rsidRPr="00A87F2F">
        <w:rPr>
          <w:rFonts w:ascii="Times New Roman" w:eastAsia="Times New Roman" w:hAnsi="Times New Roman"/>
          <w:b/>
          <w:bCs/>
          <w:i/>
          <w:iCs/>
          <w:lang w:val="en-GB"/>
        </w:rPr>
        <w:t>Evaluate</w:t>
      </w:r>
      <w:r w:rsidRPr="00A87F2F">
        <w:rPr>
          <w:rFonts w:ascii="Times New Roman" w:eastAsia="Times New Roman" w:hAnsi="Times New Roman"/>
          <w:b/>
          <w:bCs/>
          <w:i/>
          <w:iCs/>
          <w:lang w:val="en-GB"/>
        </w:rPr>
        <w:t xml:space="preserve"> hybrid online/offline </w:t>
      </w:r>
      <w:r w:rsidR="00C96560" w:rsidRPr="00A87F2F">
        <w:rPr>
          <w:rFonts w:ascii="Times New Roman" w:eastAsia="Times New Roman" w:hAnsi="Times New Roman"/>
          <w:b/>
          <w:bCs/>
          <w:i/>
          <w:iCs/>
          <w:lang w:val="en-GB"/>
        </w:rPr>
        <w:t xml:space="preserve">Polar reliability </w:t>
      </w:r>
      <w:r w:rsidR="4F0185EA" w:rsidRPr="00A87F2F">
        <w:rPr>
          <w:rFonts w:ascii="Times New Roman" w:eastAsia="Times New Roman" w:hAnsi="Times New Roman"/>
          <w:b/>
          <w:bCs/>
          <w:i/>
          <w:iCs/>
          <w:lang w:val="en-GB"/>
        </w:rPr>
        <w:t>sequence design</w:t>
      </w:r>
      <w:r w:rsidR="69B6EFD1" w:rsidRPr="00A87F2F">
        <w:rPr>
          <w:rFonts w:ascii="Times New Roman" w:eastAsia="Times New Roman" w:hAnsi="Times New Roman"/>
          <w:b/>
          <w:bCs/>
          <w:i/>
          <w:iCs/>
          <w:lang w:val="en-GB"/>
        </w:rPr>
        <w:t xml:space="preserve"> methods</w:t>
      </w:r>
      <w:r w:rsidR="4F0185EA" w:rsidRPr="00A87F2F">
        <w:rPr>
          <w:rFonts w:ascii="Times New Roman" w:eastAsia="Times New Roman" w:hAnsi="Times New Roman"/>
          <w:b/>
          <w:bCs/>
          <w:i/>
          <w:iCs/>
          <w:lang w:val="en-GB"/>
        </w:rPr>
        <w:t xml:space="preserve"> to accommodate different channel conditions, code rates and code block lengths</w:t>
      </w:r>
      <w:r w:rsidR="534B9020" w:rsidRPr="00A87F2F">
        <w:rPr>
          <w:rFonts w:ascii="Times New Roman" w:eastAsia="Times New Roman" w:hAnsi="Times New Roman"/>
          <w:b/>
          <w:bCs/>
          <w:i/>
          <w:iCs/>
          <w:lang w:val="en-GB"/>
        </w:rPr>
        <w:t xml:space="preserve"> </w:t>
      </w:r>
      <w:r w:rsidR="60091C53" w:rsidRPr="00A87F2F">
        <w:rPr>
          <w:rFonts w:ascii="Times New Roman" w:eastAsia="Times New Roman" w:hAnsi="Times New Roman"/>
          <w:b/>
          <w:bCs/>
          <w:i/>
          <w:iCs/>
          <w:lang w:val="en-GB"/>
        </w:rPr>
        <w:t>while targeting</w:t>
      </w:r>
      <w:r w:rsidR="534B9020" w:rsidRPr="00A87F2F">
        <w:rPr>
          <w:rFonts w:ascii="Times New Roman" w:eastAsia="Times New Roman" w:hAnsi="Times New Roman"/>
          <w:b/>
          <w:bCs/>
          <w:i/>
          <w:iCs/>
          <w:lang w:val="en-GB"/>
        </w:rPr>
        <w:t xml:space="preserve"> acceptable memory and computational </w:t>
      </w:r>
      <w:r w:rsidR="000C495D" w:rsidRPr="00A87F2F">
        <w:rPr>
          <w:rFonts w:ascii="Times New Roman" w:eastAsia="Times New Roman" w:hAnsi="Times New Roman"/>
          <w:b/>
          <w:bCs/>
          <w:i/>
          <w:iCs/>
          <w:lang w:val="en-GB"/>
        </w:rPr>
        <w:t>requirements.</w:t>
      </w:r>
    </w:p>
    <w:p w14:paraId="2157B39B" w14:textId="7B4F31D3" w:rsidR="007B1B45" w:rsidRPr="00DA7374" w:rsidRDefault="6D869DF6" w:rsidP="00DA7374">
      <w:pPr>
        <w:pStyle w:val="Heading3"/>
        <w:keepLines/>
        <w:overflowPunct w:val="0"/>
        <w:autoSpaceDE w:val="0"/>
        <w:autoSpaceDN w:val="0"/>
        <w:adjustRightInd w:val="0"/>
        <w:spacing w:before="120" w:after="180" w:line="240" w:lineRule="auto"/>
        <w:ind w:left="1134" w:hanging="1134"/>
        <w:textAlignment w:val="baseline"/>
        <w:rPr>
          <w:rFonts w:ascii="Arial" w:eastAsia="宋体" w:hAnsi="Arial"/>
          <w:b w:val="0"/>
          <w:bCs w:val="0"/>
          <w:sz w:val="28"/>
          <w:szCs w:val="20"/>
          <w:lang w:val="fi-FI" w:eastAsia="ja-JP"/>
        </w:rPr>
      </w:pPr>
      <w:r w:rsidRPr="00DA7374">
        <w:rPr>
          <w:rFonts w:ascii="Arial" w:eastAsia="宋体" w:hAnsi="Arial"/>
          <w:b w:val="0"/>
          <w:bCs w:val="0"/>
          <w:sz w:val="28"/>
          <w:szCs w:val="20"/>
          <w:lang w:val="fi-FI" w:eastAsia="ja-JP"/>
        </w:rPr>
        <w:t>2.</w:t>
      </w:r>
      <w:r w:rsidR="00693CB0" w:rsidRPr="00DA7374">
        <w:rPr>
          <w:rFonts w:ascii="Arial" w:eastAsia="宋体" w:hAnsi="Arial"/>
          <w:b w:val="0"/>
          <w:bCs w:val="0"/>
          <w:sz w:val="28"/>
          <w:szCs w:val="20"/>
          <w:lang w:val="fi-FI" w:eastAsia="ja-JP"/>
        </w:rPr>
        <w:t>2</w:t>
      </w:r>
      <w:r w:rsidRPr="00DA7374">
        <w:rPr>
          <w:rFonts w:ascii="Arial" w:eastAsia="宋体" w:hAnsi="Arial"/>
          <w:b w:val="0"/>
          <w:bCs w:val="0"/>
          <w:sz w:val="28"/>
          <w:szCs w:val="20"/>
          <w:lang w:val="fi-FI" w:eastAsia="ja-JP"/>
        </w:rPr>
        <w:t>.</w:t>
      </w:r>
      <w:r w:rsidR="75947C2D" w:rsidRPr="00DA7374">
        <w:rPr>
          <w:rFonts w:ascii="Arial" w:eastAsia="宋体" w:hAnsi="Arial"/>
          <w:b w:val="0"/>
          <w:bCs w:val="0"/>
          <w:sz w:val="28"/>
          <w:szCs w:val="20"/>
          <w:lang w:val="fi-FI" w:eastAsia="ja-JP"/>
        </w:rPr>
        <w:t>2</w:t>
      </w:r>
      <w:r w:rsidR="00B948A4">
        <w:rPr>
          <w:rFonts w:ascii="Arial" w:eastAsia="宋体" w:hAnsi="Arial"/>
          <w:b w:val="0"/>
          <w:bCs w:val="0"/>
          <w:sz w:val="28"/>
          <w:szCs w:val="20"/>
          <w:lang w:val="fi-FI" w:eastAsia="ja-JP"/>
        </w:rPr>
        <w:tab/>
      </w:r>
      <w:r w:rsidR="67407EB0" w:rsidRPr="00DA7374">
        <w:rPr>
          <w:rFonts w:ascii="Arial" w:eastAsia="宋体" w:hAnsi="Arial"/>
          <w:b w:val="0"/>
          <w:bCs w:val="0"/>
          <w:sz w:val="28"/>
          <w:szCs w:val="20"/>
          <w:lang w:val="fi-FI" w:eastAsia="ja-JP"/>
        </w:rPr>
        <w:t>Short block length</w:t>
      </w:r>
      <w:r w:rsidR="75947C2D" w:rsidRPr="00DA7374">
        <w:rPr>
          <w:rFonts w:ascii="Arial" w:eastAsia="宋体" w:hAnsi="Arial"/>
          <w:b w:val="0"/>
          <w:bCs w:val="0"/>
          <w:sz w:val="28"/>
          <w:szCs w:val="20"/>
          <w:lang w:val="fi-FI" w:eastAsia="ja-JP"/>
        </w:rPr>
        <w:t xml:space="preserve"> for shared channels</w:t>
      </w:r>
      <w:r w:rsidR="282DDAF3" w:rsidRPr="00DA7374">
        <w:rPr>
          <w:rFonts w:ascii="Arial" w:eastAsia="宋体" w:hAnsi="Arial"/>
          <w:b w:val="0"/>
          <w:bCs w:val="0"/>
          <w:sz w:val="28"/>
          <w:szCs w:val="20"/>
          <w:lang w:val="fi-FI" w:eastAsia="ja-JP"/>
        </w:rPr>
        <w:t xml:space="preserve"> </w:t>
      </w:r>
      <w:r w:rsidR="63D4812D" w:rsidRPr="00DA7374">
        <w:rPr>
          <w:rFonts w:ascii="Arial" w:eastAsia="宋体" w:hAnsi="Arial"/>
          <w:b w:val="0"/>
          <w:bCs w:val="0"/>
          <w:sz w:val="28"/>
          <w:szCs w:val="20"/>
          <w:lang w:val="fi-FI" w:eastAsia="ja-JP"/>
        </w:rPr>
        <w:t>(IoT use case</w:t>
      </w:r>
      <w:r w:rsidR="005426AD" w:rsidRPr="00DA7374">
        <w:rPr>
          <w:rFonts w:ascii="Arial" w:eastAsia="宋体" w:hAnsi="Arial"/>
          <w:b w:val="0"/>
          <w:bCs w:val="0"/>
          <w:sz w:val="28"/>
          <w:szCs w:val="20"/>
          <w:lang w:val="fi-FI" w:eastAsia="ja-JP"/>
        </w:rPr>
        <w:t>s</w:t>
      </w:r>
      <w:r w:rsidR="63D4812D" w:rsidRPr="00DA7374">
        <w:rPr>
          <w:rFonts w:ascii="Arial" w:eastAsia="宋体" w:hAnsi="Arial"/>
          <w:b w:val="0"/>
          <w:bCs w:val="0"/>
          <w:sz w:val="28"/>
          <w:szCs w:val="20"/>
          <w:lang w:val="fi-FI" w:eastAsia="ja-JP"/>
        </w:rPr>
        <w:t>)</w:t>
      </w:r>
    </w:p>
    <w:p w14:paraId="2ABDE09A" w14:textId="14D13049" w:rsidR="0037433C" w:rsidRDefault="56CBF74D" w:rsidP="006652F7">
      <w:pPr>
        <w:jc w:val="both"/>
        <w:rPr>
          <w:rFonts w:ascii="Times New Roman" w:eastAsia="Times New Roman" w:hAnsi="Times New Roman"/>
          <w:lang w:val="en-GB"/>
        </w:rPr>
      </w:pPr>
      <w:r w:rsidRPr="00C10BFF">
        <w:rPr>
          <w:rFonts w:ascii="Times New Roman" w:eastAsia="Times New Roman" w:hAnsi="Times New Roman"/>
          <w:lang w:val="en-GB"/>
        </w:rPr>
        <w:t>The Shannon limit is the theoretical maximum rate, which is called channel capacity, that can be achieved with arbitrarily small errors by using a code with very l</w:t>
      </w:r>
      <w:r w:rsidR="68481A62" w:rsidRPr="00C10BFF">
        <w:rPr>
          <w:rFonts w:ascii="Times New Roman" w:eastAsia="Times New Roman" w:hAnsi="Times New Roman"/>
          <w:lang w:val="en-GB"/>
        </w:rPr>
        <w:t>arge</w:t>
      </w:r>
      <w:r w:rsidRPr="00C10BFF">
        <w:rPr>
          <w:rFonts w:ascii="Times New Roman" w:eastAsia="Times New Roman" w:hAnsi="Times New Roman"/>
          <w:lang w:val="en-GB"/>
        </w:rPr>
        <w:t xml:space="preserve"> (infinite) block length. However, practical systems only allow finite block length coding such that the Shannon limit may not be achievable. That is, as we decrease the block length, the coding gain is reduced, and consequently the gap to the Shannon limit increases. </w:t>
      </w:r>
      <w:r w:rsidR="0BE1E9D8" w:rsidRPr="00C10BFF">
        <w:rPr>
          <w:rFonts w:ascii="Times New Roman" w:eastAsia="Times New Roman" w:hAnsi="Times New Roman"/>
          <w:lang w:val="en-GB"/>
        </w:rPr>
        <w:t>A</w:t>
      </w:r>
      <w:r w:rsidR="7A4AAF17" w:rsidRPr="00C10BFF">
        <w:rPr>
          <w:rFonts w:ascii="Times New Roman" w:eastAsia="Times New Roman" w:hAnsi="Times New Roman"/>
          <w:lang w:val="en-GB"/>
        </w:rPr>
        <w:t xml:space="preserve"> theoretical </w:t>
      </w:r>
      <w:r w:rsidR="5DF4F9B8" w:rsidRPr="00C10BFF">
        <w:rPr>
          <w:rFonts w:ascii="Times New Roman" w:eastAsia="Times New Roman" w:hAnsi="Times New Roman"/>
          <w:lang w:val="en-GB"/>
        </w:rPr>
        <w:t>bou</w:t>
      </w:r>
      <w:r w:rsidRPr="00C10BFF">
        <w:rPr>
          <w:rFonts w:ascii="Times New Roman" w:eastAsia="Times New Roman" w:hAnsi="Times New Roman"/>
          <w:lang w:val="en-GB"/>
        </w:rPr>
        <w:t>n</w:t>
      </w:r>
      <w:r w:rsidR="5DF4F9B8" w:rsidRPr="00C10BFF">
        <w:rPr>
          <w:rFonts w:ascii="Times New Roman" w:eastAsia="Times New Roman" w:hAnsi="Times New Roman"/>
          <w:lang w:val="en-GB"/>
        </w:rPr>
        <w:t>d</w:t>
      </w:r>
      <w:r w:rsidR="773B68DD" w:rsidRPr="00C10BFF">
        <w:rPr>
          <w:rFonts w:ascii="Times New Roman" w:eastAsia="Times New Roman" w:hAnsi="Times New Roman"/>
          <w:lang w:val="en-GB"/>
        </w:rPr>
        <w:t xml:space="preserve"> for the finite</w:t>
      </w:r>
      <w:r w:rsidR="000D7C2A" w:rsidRPr="00C10BFF">
        <w:rPr>
          <w:rFonts w:ascii="Times New Roman" w:eastAsia="Times New Roman" w:hAnsi="Times New Roman"/>
          <w:lang w:val="en-GB"/>
        </w:rPr>
        <w:t xml:space="preserve"> regime called normal approximation (NA) was proposed in [</w:t>
      </w:r>
      <w:r w:rsidR="0030252E">
        <w:rPr>
          <w:rFonts w:ascii="Times New Roman" w:eastAsia="Times New Roman" w:hAnsi="Times New Roman"/>
          <w:lang w:val="en-GB"/>
        </w:rPr>
        <w:t>2</w:t>
      </w:r>
      <w:r w:rsidR="000D7C2A" w:rsidRPr="00C10BFF">
        <w:rPr>
          <w:rFonts w:ascii="Times New Roman" w:eastAsia="Times New Roman" w:hAnsi="Times New Roman"/>
          <w:lang w:val="en-GB"/>
        </w:rPr>
        <w:t xml:space="preserve">]. </w:t>
      </w:r>
      <w:r w:rsidR="00D90701" w:rsidRPr="00C10BFF">
        <w:rPr>
          <w:rFonts w:ascii="Times New Roman" w:eastAsia="Times New Roman" w:hAnsi="Times New Roman"/>
          <w:lang w:val="en-GB"/>
        </w:rPr>
        <w:t>In this sense, t</w:t>
      </w:r>
      <w:r w:rsidR="000D7C2A" w:rsidRPr="00C10BFF">
        <w:rPr>
          <w:rFonts w:ascii="Times New Roman" w:eastAsia="Times New Roman" w:hAnsi="Times New Roman"/>
          <w:lang w:val="en-GB"/>
        </w:rPr>
        <w:t>ail-biting convolutional (TBCC) and Turbo codes were considered for specific use cases of low-power wide area (LPWA) scenarios based on</w:t>
      </w:r>
      <w:r w:rsidR="00807DFC" w:rsidRPr="00C10BFF">
        <w:rPr>
          <w:rFonts w:ascii="Times New Roman" w:eastAsia="Times New Roman" w:hAnsi="Times New Roman"/>
          <w:lang w:val="en-GB"/>
        </w:rPr>
        <w:t xml:space="preserve"> performance at low code rates, short block </w:t>
      </w:r>
      <w:r w:rsidR="0037433C" w:rsidRPr="00C10BFF">
        <w:rPr>
          <w:rFonts w:ascii="Times New Roman" w:eastAsia="Times New Roman" w:hAnsi="Times New Roman"/>
          <w:lang w:val="en-GB"/>
        </w:rPr>
        <w:t>lengths and decoding complexity requirements of IoT devices.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739"/>
      </w:tblGrid>
      <w:tr w:rsidR="00A42165" w14:paraId="068F1A17" w14:textId="77777777" w:rsidTr="0068327C">
        <w:tc>
          <w:tcPr>
            <w:tcW w:w="4616" w:type="dxa"/>
          </w:tcPr>
          <w:p w14:paraId="3A36401E" w14:textId="07A4DBCF" w:rsidR="00A42165" w:rsidRDefault="00A42165" w:rsidP="006652F7">
            <w:pPr>
              <w:jc w:val="both"/>
              <w:rPr>
                <w:rFonts w:ascii="Times New Roman" w:eastAsia="Times New Roman" w:hAnsi="Times New Roman"/>
                <w:lang w:val="en-GB"/>
              </w:rPr>
            </w:pPr>
            <w:r w:rsidRPr="00C10BFF">
              <w:rPr>
                <w:rFonts w:ascii="Times New Roman" w:eastAsia="Times New Roman" w:hAnsi="Times New Roman"/>
                <w:noProof/>
                <w:lang w:val="en-GB"/>
              </w:rPr>
              <w:lastRenderedPageBreak/>
              <w:drawing>
                <wp:inline distT="0" distB="0" distL="0" distR="0" wp14:anchorId="5A915396" wp14:editId="56AA0C37">
                  <wp:extent cx="2830830" cy="2122170"/>
                  <wp:effectExtent l="0" t="0" r="7620" b="0"/>
                  <wp:docPr id="55358913" name="Picture 1" descr="A graph of a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63476" name="Picture 1" descr="A graph of a graph"/>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30830" cy="2122170"/>
                          </a:xfrm>
                          <a:prstGeom prst="rect">
                            <a:avLst/>
                          </a:prstGeom>
                        </pic:spPr>
                      </pic:pic>
                    </a:graphicData>
                  </a:graphic>
                </wp:inline>
              </w:drawing>
            </w:r>
          </w:p>
        </w:tc>
        <w:tc>
          <w:tcPr>
            <w:tcW w:w="4734" w:type="dxa"/>
          </w:tcPr>
          <w:p w14:paraId="4E46A0AE" w14:textId="3261B889" w:rsidR="00A42165" w:rsidRDefault="00A42165" w:rsidP="006652F7">
            <w:pPr>
              <w:jc w:val="both"/>
              <w:rPr>
                <w:rFonts w:ascii="Times New Roman" w:eastAsia="Times New Roman" w:hAnsi="Times New Roman"/>
                <w:lang w:val="en-GB"/>
              </w:rPr>
            </w:pPr>
            <w:r w:rsidRPr="00C10BFF">
              <w:rPr>
                <w:noProof/>
                <w:lang w:val="en-GB"/>
              </w:rPr>
              <w:drawing>
                <wp:inline distT="0" distB="0" distL="0" distR="0" wp14:anchorId="69F12BD2" wp14:editId="333D6DCC">
                  <wp:extent cx="2908935" cy="2108835"/>
                  <wp:effectExtent l="0" t="0" r="5715" b="5715"/>
                  <wp:docPr id="1434770310" name="Picture 1" descr="A graph of different colored 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606442" name="Picture 1" descr="A graph of different colored lines"/>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08935" cy="2108835"/>
                          </a:xfrm>
                          <a:prstGeom prst="rect">
                            <a:avLst/>
                          </a:prstGeom>
                        </pic:spPr>
                      </pic:pic>
                    </a:graphicData>
                  </a:graphic>
                </wp:inline>
              </w:drawing>
            </w:r>
          </w:p>
        </w:tc>
      </w:tr>
    </w:tbl>
    <w:p w14:paraId="28D2652C" w14:textId="77823288" w:rsidR="009A0F64" w:rsidRPr="00C10BFF" w:rsidRDefault="009A0F64" w:rsidP="009A0F64">
      <w:pPr>
        <w:jc w:val="center"/>
        <w:rPr>
          <w:rFonts w:ascii="Times New Roman" w:eastAsia="Times New Roman" w:hAnsi="Times New Roman"/>
          <w:b/>
          <w:bCs/>
          <w:sz w:val="20"/>
          <w:szCs w:val="20"/>
          <w:lang w:val="en-GB"/>
        </w:rPr>
      </w:pPr>
      <w:r w:rsidRPr="00C10BFF">
        <w:rPr>
          <w:rFonts w:ascii="Times New Roman" w:eastAsia="Times New Roman" w:hAnsi="Times New Roman"/>
          <w:b/>
          <w:bCs/>
          <w:sz w:val="20"/>
          <w:szCs w:val="20"/>
          <w:lang w:val="en-GB"/>
        </w:rPr>
        <w:t xml:space="preserve">Figure </w:t>
      </w:r>
      <w:r>
        <w:rPr>
          <w:rFonts w:ascii="Times New Roman" w:eastAsia="Times New Roman" w:hAnsi="Times New Roman"/>
          <w:b/>
          <w:bCs/>
          <w:sz w:val="20"/>
          <w:szCs w:val="20"/>
          <w:lang w:val="en-GB"/>
        </w:rPr>
        <w:t>2.2.2-1</w:t>
      </w:r>
      <w:r w:rsidRPr="00C10BFF">
        <w:rPr>
          <w:rFonts w:ascii="Times New Roman" w:eastAsia="Times New Roman" w:hAnsi="Times New Roman"/>
          <w:b/>
          <w:bCs/>
          <w:sz w:val="20"/>
          <w:szCs w:val="20"/>
          <w:lang w:val="en-GB"/>
        </w:rPr>
        <w:t>:</w:t>
      </w:r>
      <w:r w:rsidRPr="00C10BFF">
        <w:rPr>
          <w:rFonts w:ascii="Times New Roman" w:eastAsia="Times New Roman" w:hAnsi="Times New Roman"/>
          <w:sz w:val="20"/>
          <w:szCs w:val="20"/>
          <w:lang w:val="en-GB"/>
        </w:rPr>
        <w:t xml:space="preserve"> </w:t>
      </w:r>
      <w:r w:rsidRPr="009A0F64">
        <w:rPr>
          <w:rFonts w:ascii="Times New Roman" w:eastAsia="Times New Roman" w:hAnsi="Times New Roman"/>
          <w:sz w:val="20"/>
          <w:szCs w:val="20"/>
          <w:lang w:val="en-GB"/>
        </w:rPr>
        <w:t>BLER performance comparison of Polar (SCL=8) and LDPC codes at code block length 100 bits and different code rates-QPSK modulation</w:t>
      </w:r>
      <w:r>
        <w:rPr>
          <w:rFonts w:ascii="Times New Roman" w:eastAsia="Times New Roman" w:hAnsi="Times New Roman"/>
          <w:sz w:val="20"/>
          <w:szCs w:val="20"/>
          <w:lang w:val="en-GB"/>
        </w:rPr>
        <w:t>.</w:t>
      </w:r>
    </w:p>
    <w:p w14:paraId="14B1143D" w14:textId="29DF8F30" w:rsidR="25E2E543" w:rsidRPr="00C10BFF" w:rsidRDefault="1D8C6993" w:rsidP="00A42165">
      <w:pPr>
        <w:jc w:val="both"/>
        <w:rPr>
          <w:rFonts w:ascii="Times New Roman" w:eastAsia="Times New Roman" w:hAnsi="Times New Roman"/>
          <w:lang w:val="en-GB"/>
        </w:rPr>
      </w:pPr>
      <w:r w:rsidRPr="00C10BFF">
        <w:rPr>
          <w:rFonts w:ascii="Times New Roman" w:eastAsia="Times New Roman" w:hAnsi="Times New Roman"/>
          <w:lang w:val="en-GB"/>
        </w:rPr>
        <w:t xml:space="preserve">In </w:t>
      </w:r>
      <w:r w:rsidR="00A050F9">
        <w:rPr>
          <w:rFonts w:ascii="Times New Roman" w:eastAsia="Times New Roman" w:hAnsi="Times New Roman"/>
          <w:lang w:val="en-GB"/>
        </w:rPr>
        <w:t xml:space="preserve">short </w:t>
      </w:r>
      <w:r w:rsidRPr="00C10BFF">
        <w:rPr>
          <w:rFonts w:ascii="Times New Roman" w:eastAsia="Times New Roman" w:hAnsi="Times New Roman"/>
          <w:lang w:val="en-GB"/>
        </w:rPr>
        <w:t>block</w:t>
      </w:r>
      <w:r w:rsidR="00A050F9">
        <w:rPr>
          <w:rFonts w:ascii="Times New Roman" w:eastAsia="Times New Roman" w:hAnsi="Times New Roman"/>
          <w:lang w:val="en-GB"/>
        </w:rPr>
        <w:t>s</w:t>
      </w:r>
      <w:r w:rsidRPr="00C10BFF">
        <w:rPr>
          <w:rFonts w:ascii="Times New Roman" w:eastAsia="Times New Roman" w:hAnsi="Times New Roman"/>
          <w:lang w:val="en-GB"/>
        </w:rPr>
        <w:t xml:space="preserve"> scenarios polar codes </w:t>
      </w:r>
      <w:r w:rsidR="728BCFDC" w:rsidRPr="00C10BFF">
        <w:rPr>
          <w:rFonts w:ascii="Times New Roman" w:eastAsia="Times New Roman" w:hAnsi="Times New Roman"/>
          <w:lang w:val="en-GB"/>
        </w:rPr>
        <w:t>outperform LDPC codes</w:t>
      </w:r>
      <w:r w:rsidR="00AD5129">
        <w:rPr>
          <w:rFonts w:ascii="Times New Roman" w:eastAsia="Times New Roman" w:hAnsi="Times New Roman"/>
          <w:lang w:val="en-GB"/>
        </w:rPr>
        <w:t>,</w:t>
      </w:r>
      <w:r w:rsidR="001D167B" w:rsidRPr="00C10BFF">
        <w:rPr>
          <w:rFonts w:ascii="Times New Roman" w:eastAsia="Times New Roman" w:hAnsi="Times New Roman"/>
          <w:lang w:val="en-GB"/>
        </w:rPr>
        <w:t xml:space="preserve"> as illustrated in Figure</w:t>
      </w:r>
      <w:r w:rsidR="00FD5E05" w:rsidRPr="00C10BFF">
        <w:rPr>
          <w:rFonts w:ascii="Times New Roman" w:eastAsia="Times New Roman" w:hAnsi="Times New Roman"/>
          <w:lang w:val="en-GB"/>
        </w:rPr>
        <w:t xml:space="preserve"> </w:t>
      </w:r>
      <w:r w:rsidR="000070DE">
        <w:rPr>
          <w:rFonts w:ascii="Times New Roman" w:eastAsia="Times New Roman" w:hAnsi="Times New Roman"/>
          <w:lang w:val="en-GB"/>
        </w:rPr>
        <w:t>2.2.2-1</w:t>
      </w:r>
      <w:r w:rsidR="728BCFDC" w:rsidRPr="00C10BFF">
        <w:rPr>
          <w:rFonts w:ascii="Times New Roman" w:eastAsia="Times New Roman" w:hAnsi="Times New Roman"/>
          <w:lang w:val="en-GB"/>
        </w:rPr>
        <w:t xml:space="preserve">. </w:t>
      </w:r>
      <w:r w:rsidR="536B210B" w:rsidRPr="00C10BFF">
        <w:rPr>
          <w:rFonts w:ascii="Times New Roman" w:eastAsia="Times New Roman" w:hAnsi="Times New Roman"/>
          <w:lang w:val="en-GB"/>
        </w:rPr>
        <w:t xml:space="preserve">In addition, </w:t>
      </w:r>
      <w:r w:rsidR="0B371F93" w:rsidRPr="00C10BFF">
        <w:rPr>
          <w:rFonts w:ascii="Times New Roman" w:eastAsia="Times New Roman" w:hAnsi="Times New Roman"/>
          <w:lang w:val="en-GB"/>
        </w:rPr>
        <w:t xml:space="preserve">the code rate associated with </w:t>
      </w:r>
      <w:r w:rsidR="536B210B" w:rsidRPr="00C10BFF">
        <w:rPr>
          <w:rFonts w:ascii="Times New Roman" w:eastAsia="Times New Roman" w:hAnsi="Times New Roman"/>
          <w:lang w:val="en-GB"/>
        </w:rPr>
        <w:t xml:space="preserve">LDPC </w:t>
      </w:r>
      <w:r w:rsidR="00081BE3">
        <w:rPr>
          <w:rFonts w:ascii="Times New Roman" w:eastAsia="Times New Roman" w:hAnsi="Times New Roman"/>
          <w:lang w:val="en-GB"/>
        </w:rPr>
        <w:t>BG2</w:t>
      </w:r>
      <w:r w:rsidR="52C160BF" w:rsidRPr="00C10BFF">
        <w:rPr>
          <w:rFonts w:ascii="Times New Roman" w:eastAsia="Times New Roman" w:hAnsi="Times New Roman"/>
          <w:lang w:val="en-GB"/>
        </w:rPr>
        <w:t xml:space="preserve"> is lower bounded by </w:t>
      </w:r>
      <m:oMath>
        <m:f>
          <m:fPr>
            <m:ctrlPr>
              <w:rPr>
                <w:rFonts w:ascii="Cambria Math" w:hAnsi="Cambria Math"/>
                <w:i/>
                <w:sz w:val="24"/>
                <w:szCs w:val="24"/>
                <w:lang w:val="en-GB"/>
              </w:rPr>
            </m:ctrlPr>
          </m:fPr>
          <m:num>
            <m:r>
              <w:rPr>
                <w:rFonts w:ascii="Cambria Math" w:hAnsi="Cambria Math"/>
                <w:sz w:val="24"/>
                <w:szCs w:val="24"/>
                <w:lang w:val="en-GB"/>
              </w:rPr>
              <m:t>1</m:t>
            </m:r>
          </m:num>
          <m:den>
            <m:r>
              <w:rPr>
                <w:rFonts w:ascii="Cambria Math" w:hAnsi="Cambria Math"/>
                <w:sz w:val="24"/>
                <w:szCs w:val="24"/>
                <w:lang w:val="en-GB"/>
              </w:rPr>
              <m:t>5</m:t>
            </m:r>
          </m:den>
        </m:f>
      </m:oMath>
      <w:r w:rsidR="031C316E" w:rsidRPr="00C10BFF">
        <w:rPr>
          <w:rFonts w:ascii="Times New Roman" w:eastAsia="Times New Roman" w:hAnsi="Times New Roman"/>
          <w:sz w:val="24"/>
          <w:szCs w:val="24"/>
          <w:lang w:val="en-GB"/>
        </w:rPr>
        <w:t xml:space="preserve"> </w:t>
      </w:r>
      <w:r w:rsidR="58344231" w:rsidRPr="00C10BFF">
        <w:rPr>
          <w:rFonts w:ascii="Times New Roman" w:eastAsia="Times New Roman" w:hAnsi="Times New Roman"/>
          <w:lang w:val="en-GB"/>
        </w:rPr>
        <w:t xml:space="preserve">; below this code rate limit the belief propagation (BP) decoder and its variants </w:t>
      </w:r>
      <w:r w:rsidR="40F4D8D4" w:rsidRPr="00C10BFF">
        <w:rPr>
          <w:rFonts w:ascii="Times New Roman" w:eastAsia="Times New Roman" w:hAnsi="Times New Roman"/>
          <w:lang w:val="en-GB"/>
        </w:rPr>
        <w:t>would suffer from poor convergence, instability</w:t>
      </w:r>
      <w:r w:rsidR="7481CD45" w:rsidRPr="00C10BFF">
        <w:rPr>
          <w:rFonts w:ascii="Times New Roman" w:eastAsia="Times New Roman" w:hAnsi="Times New Roman"/>
          <w:lang w:val="en-GB"/>
        </w:rPr>
        <w:t>, high error floors and hardware inefficiency.</w:t>
      </w:r>
    </w:p>
    <w:p w14:paraId="1DA93155" w14:textId="13D81F0F" w:rsidR="004A6855" w:rsidRPr="00C10BFF" w:rsidRDefault="0C459B77" w:rsidP="003519E9">
      <w:pPr>
        <w:jc w:val="both"/>
        <w:rPr>
          <w:rFonts w:ascii="Times New Roman" w:eastAsia="Times New Roman" w:hAnsi="Times New Roman"/>
          <w:lang w:val="en-GB" w:eastAsia="zh-CN"/>
        </w:rPr>
      </w:pPr>
      <w:r w:rsidRPr="00C10BFF">
        <w:rPr>
          <w:rFonts w:ascii="Times New Roman" w:eastAsia="Times New Roman" w:hAnsi="Times New Roman"/>
          <w:lang w:val="en-GB"/>
        </w:rPr>
        <w:t xml:space="preserve">On the other hand, </w:t>
      </w:r>
      <w:r w:rsidR="37E727CC" w:rsidRPr="00C10BFF">
        <w:rPr>
          <w:rFonts w:ascii="Times New Roman" w:eastAsia="Times New Roman" w:hAnsi="Times New Roman"/>
          <w:lang w:val="en-GB"/>
        </w:rPr>
        <w:t>decoding complexity</w:t>
      </w:r>
      <w:r w:rsidR="78DDA115" w:rsidRPr="00C10BFF">
        <w:rPr>
          <w:rFonts w:ascii="Times New Roman" w:eastAsia="Times New Roman" w:hAnsi="Times New Roman"/>
          <w:lang w:val="en-GB"/>
        </w:rPr>
        <w:t xml:space="preserve"> and associated energy ef</w:t>
      </w:r>
      <w:r w:rsidR="6B48EE0E" w:rsidRPr="00C10BFF">
        <w:rPr>
          <w:rFonts w:ascii="Times New Roman" w:eastAsia="Times New Roman" w:hAnsi="Times New Roman"/>
          <w:lang w:val="en-GB"/>
        </w:rPr>
        <w:t>f</w:t>
      </w:r>
      <w:r w:rsidR="78DDA115" w:rsidRPr="00C10BFF">
        <w:rPr>
          <w:rFonts w:ascii="Times New Roman" w:eastAsia="Times New Roman" w:hAnsi="Times New Roman"/>
          <w:lang w:val="en-GB"/>
        </w:rPr>
        <w:t>iciency</w:t>
      </w:r>
      <w:r w:rsidR="37E727CC" w:rsidRPr="00C10BFF">
        <w:rPr>
          <w:rFonts w:ascii="Times New Roman" w:eastAsia="Times New Roman" w:hAnsi="Times New Roman"/>
          <w:lang w:val="en-GB"/>
        </w:rPr>
        <w:t xml:space="preserve"> should be </w:t>
      </w:r>
      <w:r w:rsidR="664BBFB8" w:rsidRPr="00C10BFF">
        <w:rPr>
          <w:rFonts w:ascii="Times New Roman" w:eastAsia="Times New Roman" w:hAnsi="Times New Roman"/>
          <w:lang w:val="en-GB"/>
        </w:rPr>
        <w:t>evaluated for both LDPC and Polar codes. In [</w:t>
      </w:r>
      <w:r w:rsidR="00402FF8">
        <w:rPr>
          <w:rFonts w:ascii="Times New Roman" w:eastAsia="Times New Roman" w:hAnsi="Times New Roman"/>
          <w:lang w:val="en-GB"/>
        </w:rPr>
        <w:t>4</w:t>
      </w:r>
      <w:r w:rsidR="664BBFB8" w:rsidRPr="00C10BFF">
        <w:rPr>
          <w:rFonts w:ascii="Times New Roman" w:eastAsia="Times New Roman" w:hAnsi="Times New Roman"/>
          <w:lang w:val="en-GB"/>
        </w:rPr>
        <w:t xml:space="preserve">], </w:t>
      </w:r>
      <w:r w:rsidR="6B48EE0E" w:rsidRPr="00C10BFF">
        <w:rPr>
          <w:rFonts w:ascii="Times New Roman" w:eastAsia="Times New Roman" w:hAnsi="Times New Roman"/>
          <w:lang w:val="en-GB" w:eastAsia="zh-CN"/>
        </w:rPr>
        <w:t xml:space="preserve">Polar list decoders were </w:t>
      </w:r>
      <w:r w:rsidR="00CE56BE">
        <w:rPr>
          <w:rFonts w:ascii="Times New Roman" w:eastAsia="Times New Roman" w:hAnsi="Times New Roman"/>
          <w:lang w:val="en-GB" w:eastAsia="zh-CN"/>
        </w:rPr>
        <w:t>indicated</w:t>
      </w:r>
      <w:r w:rsidR="00CE56BE" w:rsidRPr="00C10BFF">
        <w:rPr>
          <w:rFonts w:ascii="Times New Roman" w:eastAsia="Times New Roman" w:hAnsi="Times New Roman"/>
          <w:lang w:val="en-GB" w:eastAsia="zh-CN"/>
        </w:rPr>
        <w:t xml:space="preserve"> </w:t>
      </w:r>
      <w:r w:rsidR="6B48EE0E" w:rsidRPr="00C10BFF">
        <w:rPr>
          <w:rFonts w:ascii="Times New Roman" w:eastAsia="Times New Roman" w:hAnsi="Times New Roman"/>
          <w:lang w:val="en-GB" w:eastAsia="zh-CN"/>
        </w:rPr>
        <w:t xml:space="preserve">to be 3.6 to 52.9 times less energy efficient than </w:t>
      </w:r>
      <w:r w:rsidR="4E01D601" w:rsidRPr="00C10BFF">
        <w:rPr>
          <w:rFonts w:ascii="Times New Roman" w:eastAsia="Times New Roman" w:hAnsi="Times New Roman"/>
          <w:lang w:val="en-GB" w:eastAsia="zh-CN"/>
        </w:rPr>
        <w:t xml:space="preserve">an adjusted Min-Sum NR-LDPC decoder </w:t>
      </w:r>
      <w:r w:rsidR="6B48EE0E" w:rsidRPr="00C10BFF">
        <w:rPr>
          <w:rFonts w:ascii="Times New Roman" w:eastAsia="Times New Roman" w:hAnsi="Times New Roman"/>
          <w:lang w:val="en-GB" w:eastAsia="zh-CN"/>
        </w:rPr>
        <w:t>for information block length of 1000 bits</w:t>
      </w:r>
      <w:r w:rsidR="1B82F4BC" w:rsidRPr="00C10BFF">
        <w:rPr>
          <w:rFonts w:ascii="Times New Roman" w:eastAsia="Times New Roman" w:hAnsi="Times New Roman"/>
          <w:lang w:val="en-GB" w:eastAsia="zh-CN"/>
        </w:rPr>
        <w:t xml:space="preserve">, and </w:t>
      </w:r>
      <w:r w:rsidR="1D56CF68" w:rsidRPr="00C10BFF">
        <w:rPr>
          <w:rFonts w:ascii="Times New Roman" w:eastAsia="Times New Roman" w:hAnsi="Times New Roman"/>
          <w:lang w:val="en-GB" w:eastAsia="zh-CN"/>
        </w:rPr>
        <w:t xml:space="preserve">Polar </w:t>
      </w:r>
      <w:r w:rsidR="1B82F4BC" w:rsidRPr="00C10BFF">
        <w:rPr>
          <w:rFonts w:ascii="Times New Roman" w:eastAsia="Times New Roman" w:hAnsi="Times New Roman"/>
          <w:lang w:val="en-GB" w:eastAsia="zh-CN"/>
        </w:rPr>
        <w:t xml:space="preserve">decoding in the NR control channel </w:t>
      </w:r>
      <w:r w:rsidR="1D56CF68" w:rsidRPr="00C10BFF">
        <w:rPr>
          <w:rFonts w:ascii="Times New Roman" w:eastAsia="Times New Roman" w:hAnsi="Times New Roman"/>
          <w:lang w:val="en-GB" w:eastAsia="zh-CN"/>
        </w:rPr>
        <w:t xml:space="preserve">was proven </w:t>
      </w:r>
      <w:r w:rsidR="1B82F4BC" w:rsidRPr="00C10BFF">
        <w:rPr>
          <w:rFonts w:ascii="Times New Roman" w:eastAsia="Times New Roman" w:hAnsi="Times New Roman"/>
          <w:lang w:val="en-GB" w:eastAsia="zh-CN"/>
        </w:rPr>
        <w:t>to be an order of magnitude less energy efficient than TBCC decoding in LTE.</w:t>
      </w:r>
    </w:p>
    <w:p w14:paraId="134F6AAF" w14:textId="5637E5FC" w:rsidR="00D2065A" w:rsidRPr="00CA5ED7" w:rsidRDefault="76D7A1C4" w:rsidP="00233AB5">
      <w:pPr>
        <w:jc w:val="both"/>
        <w:rPr>
          <w:rFonts w:ascii="Times New Roman" w:eastAsia="Times New Roman" w:hAnsi="Times New Roman"/>
          <w:b/>
          <w:bCs/>
          <w:i/>
          <w:iCs/>
          <w:lang w:val="en-GB"/>
        </w:rPr>
      </w:pPr>
      <w:r w:rsidRPr="00CA5ED7">
        <w:rPr>
          <w:rFonts w:ascii="Times New Roman" w:eastAsia="Times New Roman" w:hAnsi="Times New Roman"/>
          <w:b/>
          <w:bCs/>
          <w:i/>
          <w:iCs/>
          <w:u w:val="single"/>
          <w:lang w:val="en-GB"/>
        </w:rPr>
        <w:t xml:space="preserve">Proposal </w:t>
      </w:r>
      <w:r w:rsidR="00B50ECE" w:rsidRPr="00CA5ED7">
        <w:rPr>
          <w:rFonts w:ascii="Times New Roman" w:eastAsia="Times New Roman" w:hAnsi="Times New Roman"/>
          <w:b/>
          <w:bCs/>
          <w:i/>
          <w:iCs/>
          <w:u w:val="single"/>
          <w:lang w:val="en-GB"/>
        </w:rPr>
        <w:t>9</w:t>
      </w:r>
      <w:r w:rsidRPr="00CA5ED7">
        <w:rPr>
          <w:rFonts w:ascii="Times New Roman" w:eastAsia="Times New Roman" w:hAnsi="Times New Roman"/>
          <w:b/>
          <w:bCs/>
          <w:i/>
          <w:iCs/>
          <w:u w:val="single"/>
          <w:lang w:val="en-GB"/>
        </w:rPr>
        <w:t>:</w:t>
      </w:r>
      <w:r w:rsidRPr="00CA5ED7">
        <w:rPr>
          <w:rFonts w:ascii="Times New Roman" w:eastAsia="Times New Roman" w:hAnsi="Times New Roman"/>
          <w:b/>
          <w:bCs/>
          <w:i/>
          <w:iCs/>
          <w:lang w:val="en-GB"/>
        </w:rPr>
        <w:t xml:space="preserve"> </w:t>
      </w:r>
      <w:r w:rsidR="40C45137" w:rsidRPr="00CA5ED7">
        <w:rPr>
          <w:rFonts w:ascii="Times New Roman" w:eastAsia="Times New Roman" w:hAnsi="Times New Roman"/>
          <w:b/>
          <w:bCs/>
          <w:i/>
          <w:iCs/>
          <w:lang w:val="en-GB"/>
        </w:rPr>
        <w:t>Evaluate link-performance vs. decoding complexity trade</w:t>
      </w:r>
      <w:r w:rsidR="00D275BB" w:rsidRPr="00CA5ED7">
        <w:rPr>
          <w:rFonts w:ascii="Times New Roman" w:eastAsia="Times New Roman" w:hAnsi="Times New Roman"/>
          <w:b/>
          <w:bCs/>
          <w:i/>
          <w:iCs/>
          <w:lang w:val="en-GB"/>
        </w:rPr>
        <w:t>-</w:t>
      </w:r>
      <w:r w:rsidR="40C45137" w:rsidRPr="00CA5ED7">
        <w:rPr>
          <w:rFonts w:ascii="Times New Roman" w:eastAsia="Times New Roman" w:hAnsi="Times New Roman"/>
          <w:b/>
          <w:bCs/>
          <w:i/>
          <w:iCs/>
          <w:lang w:val="en-GB"/>
        </w:rPr>
        <w:t xml:space="preserve">offs for </w:t>
      </w:r>
      <w:r w:rsidR="2ED4D9C6" w:rsidRPr="00CA5ED7">
        <w:rPr>
          <w:rFonts w:ascii="Times New Roman" w:eastAsia="Times New Roman" w:hAnsi="Times New Roman"/>
          <w:b/>
          <w:bCs/>
          <w:i/>
          <w:iCs/>
          <w:lang w:val="en-GB"/>
        </w:rPr>
        <w:t xml:space="preserve">IoT devices in the short block </w:t>
      </w:r>
      <w:r w:rsidR="19DCCEEB" w:rsidRPr="00CA5ED7">
        <w:rPr>
          <w:rFonts w:ascii="Times New Roman" w:eastAsia="Times New Roman" w:hAnsi="Times New Roman"/>
          <w:b/>
          <w:bCs/>
          <w:i/>
          <w:iCs/>
          <w:lang w:val="en-GB"/>
        </w:rPr>
        <w:t>and low code rate regime</w:t>
      </w:r>
      <w:r w:rsidR="75EEAF11" w:rsidRPr="00CA5ED7">
        <w:rPr>
          <w:rFonts w:ascii="Times New Roman" w:eastAsia="Times New Roman" w:hAnsi="Times New Roman"/>
          <w:b/>
          <w:bCs/>
          <w:i/>
          <w:iCs/>
          <w:lang w:val="en-GB"/>
        </w:rPr>
        <w:t>, mainly for PDSCH</w:t>
      </w:r>
      <w:r w:rsidR="00A60E5C" w:rsidRPr="00CA5ED7">
        <w:rPr>
          <w:rFonts w:ascii="Times New Roman" w:eastAsia="Times New Roman" w:hAnsi="Times New Roman"/>
          <w:b/>
          <w:bCs/>
          <w:i/>
          <w:iCs/>
          <w:lang w:val="en-GB"/>
        </w:rPr>
        <w:t>.</w:t>
      </w:r>
    </w:p>
    <w:p w14:paraId="77C12CA8" w14:textId="3E9E984A" w:rsidR="00233AD7" w:rsidRPr="00DA7374" w:rsidRDefault="661F6EDF" w:rsidP="00DA7374">
      <w:pPr>
        <w:pStyle w:val="Heading2"/>
        <w:keepLines/>
        <w:overflowPunct w:val="0"/>
        <w:autoSpaceDE w:val="0"/>
        <w:autoSpaceDN w:val="0"/>
        <w:adjustRightInd w:val="0"/>
        <w:spacing w:before="180" w:after="180" w:line="240" w:lineRule="auto"/>
        <w:ind w:left="1134" w:hanging="1134"/>
        <w:textAlignment w:val="baseline"/>
        <w:rPr>
          <w:rFonts w:ascii="Arial" w:eastAsia="宋体" w:hAnsi="Arial"/>
          <w:b w:val="0"/>
          <w:bCs w:val="0"/>
          <w:i w:val="0"/>
          <w:iCs w:val="0"/>
          <w:sz w:val="32"/>
          <w:szCs w:val="20"/>
          <w:lang w:val="en-GB" w:eastAsia="ja-JP"/>
        </w:rPr>
      </w:pPr>
      <w:r w:rsidRPr="00DA7374">
        <w:rPr>
          <w:rFonts w:ascii="Arial" w:eastAsia="宋体" w:hAnsi="Arial"/>
          <w:b w:val="0"/>
          <w:bCs w:val="0"/>
          <w:i w:val="0"/>
          <w:iCs w:val="0"/>
          <w:sz w:val="32"/>
          <w:szCs w:val="20"/>
          <w:lang w:val="en-GB" w:eastAsia="ja-JP"/>
        </w:rPr>
        <w:t>2.</w:t>
      </w:r>
      <w:r w:rsidR="00525123" w:rsidRPr="00DA7374">
        <w:rPr>
          <w:rFonts w:ascii="Arial" w:eastAsia="宋体" w:hAnsi="Arial"/>
          <w:b w:val="0"/>
          <w:bCs w:val="0"/>
          <w:i w:val="0"/>
          <w:iCs w:val="0"/>
          <w:sz w:val="32"/>
          <w:szCs w:val="20"/>
          <w:lang w:val="en-GB" w:eastAsia="ja-JP"/>
        </w:rPr>
        <w:t>3</w:t>
      </w:r>
      <w:r w:rsidR="00C80270">
        <w:rPr>
          <w:rFonts w:ascii="Arial" w:eastAsia="宋体" w:hAnsi="Arial"/>
          <w:b w:val="0"/>
          <w:bCs w:val="0"/>
          <w:i w:val="0"/>
          <w:iCs w:val="0"/>
          <w:sz w:val="32"/>
          <w:szCs w:val="20"/>
          <w:lang w:val="en-GB" w:eastAsia="ja-JP"/>
        </w:rPr>
        <w:tab/>
      </w:r>
      <w:r w:rsidRPr="00DA7374">
        <w:rPr>
          <w:rFonts w:ascii="Arial" w:eastAsia="宋体" w:hAnsi="Arial"/>
          <w:b w:val="0"/>
          <w:bCs w:val="0"/>
          <w:i w:val="0"/>
          <w:iCs w:val="0"/>
          <w:sz w:val="32"/>
          <w:szCs w:val="20"/>
          <w:lang w:val="en-GB" w:eastAsia="ja-JP"/>
        </w:rPr>
        <w:t>Unified</w:t>
      </w:r>
      <w:r w:rsidR="0761E24C" w:rsidRPr="00DA7374">
        <w:rPr>
          <w:rFonts w:ascii="Arial" w:eastAsia="宋体" w:hAnsi="Arial"/>
          <w:b w:val="0"/>
          <w:bCs w:val="0"/>
          <w:i w:val="0"/>
          <w:iCs w:val="0"/>
          <w:sz w:val="32"/>
          <w:szCs w:val="20"/>
          <w:lang w:val="en-GB" w:eastAsia="ja-JP"/>
        </w:rPr>
        <w:t xml:space="preserve"> Decoding </w:t>
      </w:r>
      <w:r w:rsidR="488F5C63" w:rsidRPr="00DA7374">
        <w:rPr>
          <w:rFonts w:ascii="Arial" w:eastAsia="宋体" w:hAnsi="Arial"/>
          <w:b w:val="0"/>
          <w:bCs w:val="0"/>
          <w:i w:val="0"/>
          <w:iCs w:val="0"/>
          <w:sz w:val="32"/>
          <w:szCs w:val="20"/>
          <w:lang w:val="en-GB" w:eastAsia="ja-JP"/>
        </w:rPr>
        <w:t>F</w:t>
      </w:r>
      <w:r w:rsidR="0761E24C" w:rsidRPr="00DA7374">
        <w:rPr>
          <w:rFonts w:ascii="Arial" w:eastAsia="宋体" w:hAnsi="Arial"/>
          <w:b w:val="0"/>
          <w:bCs w:val="0"/>
          <w:i w:val="0"/>
          <w:iCs w:val="0"/>
          <w:sz w:val="32"/>
          <w:szCs w:val="20"/>
          <w:lang w:val="en-GB" w:eastAsia="ja-JP"/>
        </w:rPr>
        <w:t>ramework</w:t>
      </w:r>
    </w:p>
    <w:p w14:paraId="29072DA7" w14:textId="56A5A892" w:rsidR="00AC2AFF" w:rsidRPr="00C10BFF" w:rsidRDefault="4A354C7A" w:rsidP="00402D86">
      <w:pPr>
        <w:jc w:val="both"/>
        <w:rPr>
          <w:rFonts w:ascii="Times New Roman" w:eastAsia="Times New Roman" w:hAnsi="Times New Roman"/>
          <w:lang w:val="en-GB"/>
        </w:rPr>
      </w:pPr>
      <w:r w:rsidRPr="00C10BFF">
        <w:rPr>
          <w:rFonts w:ascii="Times New Roman" w:eastAsia="Times New Roman" w:hAnsi="Times New Roman"/>
          <w:lang w:val="en-GB"/>
        </w:rPr>
        <w:t xml:space="preserve">Unlike traditional channel coding frameworks—where each encoding scheme is tightly coupled with a specific decoder—recent research from both academia and industry has introduced </w:t>
      </w:r>
      <w:r w:rsidRPr="00C10BFF">
        <w:rPr>
          <w:rFonts w:ascii="Times New Roman" w:eastAsia="Times New Roman" w:hAnsi="Times New Roman"/>
          <w:i/>
          <w:iCs/>
          <w:lang w:val="en-GB"/>
        </w:rPr>
        <w:t>universal decoders</w:t>
      </w:r>
      <w:r w:rsidRPr="00C10BFF">
        <w:rPr>
          <w:rFonts w:ascii="Times New Roman" w:eastAsia="Times New Roman" w:hAnsi="Times New Roman"/>
          <w:lang w:val="en-GB"/>
        </w:rPr>
        <w:t xml:space="preserve"> that can effectively decode a variety of forward error correction (FEC) codes. Notable examples include the Guessing Random Additive Noise Decoding (GRAND) and the Ordered Statistics Decoder (OSD). This shift in channel coding theory opens the door to using different codes tailored to specific deployment scenarios and performance requirements, without the need to implement multiple complex decoders on the same chipset. As a result, it can lead to improved area efficiency, reduced hardware complexity, and better support for a wide range of device form factors.</w:t>
      </w:r>
    </w:p>
    <w:p w14:paraId="45238A60" w14:textId="52174089" w:rsidR="003434BF" w:rsidRPr="00C10BFF" w:rsidRDefault="33A79575" w:rsidP="00402D86">
      <w:pPr>
        <w:jc w:val="both"/>
        <w:rPr>
          <w:rFonts w:ascii="Times New Roman" w:eastAsia="Times New Roman" w:hAnsi="Times New Roman"/>
          <w:lang w:val="en-GB"/>
        </w:rPr>
      </w:pPr>
      <w:r w:rsidRPr="00C10BFF">
        <w:rPr>
          <w:rFonts w:ascii="Times New Roman" w:eastAsia="Times New Roman" w:hAnsi="Times New Roman"/>
          <w:lang w:val="en-GB"/>
        </w:rPr>
        <w:t xml:space="preserve">On the other hand, </w:t>
      </w:r>
      <w:r w:rsidR="7BBA028B" w:rsidRPr="00C10BFF">
        <w:rPr>
          <w:rFonts w:ascii="Times New Roman" w:eastAsia="Times New Roman" w:hAnsi="Times New Roman"/>
          <w:lang w:val="en-GB"/>
        </w:rPr>
        <w:t xml:space="preserve">current universal decoders such as GRAND and its variants present </w:t>
      </w:r>
      <w:r w:rsidR="41E53FD1" w:rsidRPr="00C10BFF">
        <w:rPr>
          <w:rFonts w:ascii="Times New Roman" w:eastAsia="Times New Roman" w:hAnsi="Times New Roman"/>
          <w:lang w:val="en-GB"/>
        </w:rPr>
        <w:t xml:space="preserve">different limitations mainly in terms of </w:t>
      </w:r>
      <w:r w:rsidR="06541DC2" w:rsidRPr="00C10BFF">
        <w:rPr>
          <w:rFonts w:ascii="Times New Roman" w:eastAsia="Times New Roman" w:hAnsi="Times New Roman"/>
          <w:lang w:val="en-GB"/>
        </w:rPr>
        <w:t xml:space="preserve">managed </w:t>
      </w:r>
      <w:r w:rsidR="41E53FD1" w:rsidRPr="00C10BFF">
        <w:rPr>
          <w:rFonts w:ascii="Times New Roman" w:eastAsia="Times New Roman" w:hAnsi="Times New Roman"/>
          <w:lang w:val="en-GB"/>
        </w:rPr>
        <w:t>SNR ranges</w:t>
      </w:r>
      <w:r w:rsidR="23746CA5" w:rsidRPr="00C10BFF">
        <w:rPr>
          <w:rFonts w:ascii="Times New Roman" w:eastAsia="Times New Roman" w:hAnsi="Times New Roman"/>
          <w:lang w:val="en-GB"/>
        </w:rPr>
        <w:t xml:space="preserve"> and </w:t>
      </w:r>
      <w:r w:rsidR="3198C65E" w:rsidRPr="00C10BFF">
        <w:rPr>
          <w:rFonts w:ascii="Times New Roman" w:eastAsia="Times New Roman" w:hAnsi="Times New Roman"/>
          <w:lang w:val="en-GB"/>
        </w:rPr>
        <w:t>code block lengths</w:t>
      </w:r>
      <w:r w:rsidR="23746CA5" w:rsidRPr="00C10BFF">
        <w:rPr>
          <w:rFonts w:ascii="Times New Roman" w:eastAsia="Times New Roman" w:hAnsi="Times New Roman"/>
          <w:lang w:val="en-GB"/>
        </w:rPr>
        <w:t xml:space="preserve">. In this regard, universal decoders </w:t>
      </w:r>
      <w:r w:rsidR="1C491E18" w:rsidRPr="00C10BFF">
        <w:rPr>
          <w:rFonts w:ascii="Times New Roman" w:eastAsia="Times New Roman" w:hAnsi="Times New Roman"/>
          <w:lang w:val="en-GB"/>
        </w:rPr>
        <w:t>gain</w:t>
      </w:r>
      <w:r w:rsidR="12D7187F" w:rsidRPr="00C10BFF">
        <w:rPr>
          <w:rFonts w:ascii="Times New Roman" w:eastAsia="Times New Roman" w:hAnsi="Times New Roman"/>
          <w:lang w:val="en-GB"/>
        </w:rPr>
        <w:t xml:space="preserve"> vs. complexity and link-performance</w:t>
      </w:r>
      <w:r w:rsidR="619197B9" w:rsidRPr="00C10BFF">
        <w:rPr>
          <w:rFonts w:ascii="Times New Roman" w:eastAsia="Times New Roman" w:hAnsi="Times New Roman"/>
          <w:lang w:val="en-GB"/>
        </w:rPr>
        <w:t xml:space="preserve"> </w:t>
      </w:r>
      <w:r w:rsidR="23746CA5" w:rsidRPr="00C10BFF">
        <w:rPr>
          <w:rFonts w:ascii="Times New Roman" w:eastAsia="Times New Roman" w:hAnsi="Times New Roman"/>
          <w:lang w:val="en-GB"/>
        </w:rPr>
        <w:t xml:space="preserve">should be </w:t>
      </w:r>
      <w:r w:rsidR="615EB2D4" w:rsidRPr="00C10BFF">
        <w:rPr>
          <w:rFonts w:ascii="Times New Roman" w:eastAsia="Times New Roman" w:hAnsi="Times New Roman"/>
          <w:lang w:val="en-GB"/>
        </w:rPr>
        <w:t xml:space="preserve">well studied and evaluated for different scenarios </w:t>
      </w:r>
      <w:r w:rsidR="619197B9" w:rsidRPr="00C10BFF">
        <w:rPr>
          <w:rFonts w:ascii="Times New Roman" w:eastAsia="Times New Roman" w:hAnsi="Times New Roman"/>
          <w:lang w:val="en-GB"/>
        </w:rPr>
        <w:t xml:space="preserve">which might induce additional </w:t>
      </w:r>
      <w:r w:rsidR="69B1F61B" w:rsidRPr="00C10BFF">
        <w:rPr>
          <w:rFonts w:ascii="Times New Roman" w:eastAsia="Times New Roman" w:hAnsi="Times New Roman"/>
          <w:lang w:val="en-GB"/>
        </w:rPr>
        <w:t>workload</w:t>
      </w:r>
      <w:r w:rsidR="619197B9" w:rsidRPr="00C10BFF">
        <w:rPr>
          <w:rFonts w:ascii="Times New Roman" w:eastAsia="Times New Roman" w:hAnsi="Times New Roman"/>
          <w:lang w:val="en-GB"/>
        </w:rPr>
        <w:t xml:space="preserve"> and hinder early-decision making for 6G</w:t>
      </w:r>
      <w:r w:rsidR="69B1F61B" w:rsidRPr="00C10BFF">
        <w:rPr>
          <w:rFonts w:ascii="Times New Roman" w:eastAsia="Times New Roman" w:hAnsi="Times New Roman"/>
          <w:lang w:val="en-GB"/>
        </w:rPr>
        <w:t>.</w:t>
      </w:r>
    </w:p>
    <w:p w14:paraId="636CF734" w14:textId="6167A08A" w:rsidR="006F0085" w:rsidRPr="00A165EA" w:rsidRDefault="247517E1" w:rsidP="009D2875">
      <w:pPr>
        <w:jc w:val="both"/>
        <w:rPr>
          <w:rFonts w:ascii="Times New Roman" w:eastAsia="Times New Roman" w:hAnsi="Times New Roman"/>
          <w:b/>
          <w:bCs/>
          <w:i/>
          <w:iCs/>
          <w:lang w:val="en-GB"/>
        </w:rPr>
      </w:pPr>
      <w:r w:rsidRPr="00A165EA">
        <w:rPr>
          <w:rFonts w:ascii="Times New Roman" w:eastAsia="Times New Roman" w:hAnsi="Times New Roman"/>
          <w:b/>
          <w:bCs/>
          <w:i/>
          <w:iCs/>
          <w:u w:val="single"/>
          <w:lang w:val="en-GB"/>
        </w:rPr>
        <w:lastRenderedPageBreak/>
        <w:t xml:space="preserve">Proposal </w:t>
      </w:r>
      <w:r w:rsidR="00D230B5" w:rsidRPr="00A165EA">
        <w:rPr>
          <w:rFonts w:ascii="Times New Roman" w:eastAsia="Times New Roman" w:hAnsi="Times New Roman"/>
          <w:b/>
          <w:bCs/>
          <w:i/>
          <w:iCs/>
          <w:u w:val="single"/>
          <w:lang w:val="en-GB"/>
        </w:rPr>
        <w:t>10</w:t>
      </w:r>
      <w:r w:rsidRPr="00A165EA">
        <w:rPr>
          <w:rFonts w:ascii="Times New Roman" w:eastAsia="Times New Roman" w:hAnsi="Times New Roman"/>
          <w:b/>
          <w:bCs/>
          <w:i/>
          <w:iCs/>
          <w:u w:val="single"/>
          <w:lang w:val="en-GB"/>
        </w:rPr>
        <w:t>:</w:t>
      </w:r>
      <w:r w:rsidR="16625254" w:rsidRPr="00A165EA">
        <w:rPr>
          <w:rFonts w:ascii="Times New Roman" w:eastAsia="Times New Roman" w:hAnsi="Times New Roman"/>
          <w:b/>
          <w:bCs/>
          <w:i/>
          <w:iCs/>
          <w:lang w:val="en-GB"/>
        </w:rPr>
        <w:t xml:space="preserve"> </w:t>
      </w:r>
      <w:r w:rsidR="1C491E18" w:rsidRPr="00A165EA">
        <w:rPr>
          <w:rFonts w:ascii="Times New Roman" w:eastAsia="Times New Roman" w:hAnsi="Times New Roman"/>
          <w:b/>
          <w:bCs/>
          <w:i/>
          <w:iCs/>
          <w:lang w:val="en-GB"/>
        </w:rPr>
        <w:t>Study whether</w:t>
      </w:r>
      <w:r w:rsidR="16625254" w:rsidRPr="00A165EA">
        <w:rPr>
          <w:rFonts w:ascii="Times New Roman" w:eastAsia="Times New Roman" w:hAnsi="Times New Roman"/>
          <w:b/>
          <w:bCs/>
          <w:i/>
          <w:iCs/>
          <w:lang w:val="en-GB"/>
        </w:rPr>
        <w:t xml:space="preserve"> Universal decoding </w:t>
      </w:r>
      <w:r w:rsidR="1C491E18" w:rsidRPr="00A165EA">
        <w:rPr>
          <w:rFonts w:ascii="Times New Roman" w:eastAsia="Times New Roman" w:hAnsi="Times New Roman"/>
          <w:b/>
          <w:bCs/>
          <w:i/>
          <w:iCs/>
          <w:lang w:val="en-GB"/>
        </w:rPr>
        <w:t xml:space="preserve">is to be considered in 6G study with regards to workload and </w:t>
      </w:r>
      <w:r w:rsidR="67497921" w:rsidRPr="00A165EA">
        <w:rPr>
          <w:rFonts w:ascii="Times New Roman" w:eastAsia="Times New Roman" w:hAnsi="Times New Roman"/>
          <w:b/>
          <w:bCs/>
          <w:i/>
          <w:iCs/>
          <w:lang w:val="en-GB"/>
        </w:rPr>
        <w:t>early-decision targets.</w:t>
      </w:r>
    </w:p>
    <w:p w14:paraId="752337FF" w14:textId="63D39337" w:rsidR="00941548" w:rsidRPr="00EC35BC" w:rsidRDefault="0398E01F" w:rsidP="00EC35BC">
      <w:pPr>
        <w:pStyle w:val="Heading1"/>
        <w:numPr>
          <w:ilvl w:val="0"/>
          <w:numId w:val="3"/>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宋体" w:hAnsi="Arial"/>
          <w:b w:val="0"/>
          <w:bCs w:val="0"/>
          <w:color w:val="auto"/>
          <w:sz w:val="36"/>
          <w:szCs w:val="20"/>
          <w:lang w:val="en-GB" w:eastAsia="ja-JP"/>
        </w:rPr>
      </w:pPr>
      <w:r w:rsidRPr="00EC35BC">
        <w:rPr>
          <w:rFonts w:ascii="Arial" w:eastAsia="宋体" w:hAnsi="Arial"/>
          <w:b w:val="0"/>
          <w:bCs w:val="0"/>
          <w:color w:val="auto"/>
          <w:sz w:val="36"/>
          <w:szCs w:val="20"/>
          <w:lang w:val="en-GB" w:eastAsia="ja-JP"/>
        </w:rPr>
        <w:t>Link-level Simulation and Evaluation metrics</w:t>
      </w:r>
    </w:p>
    <w:p w14:paraId="50E4AF95" w14:textId="2127CCAD" w:rsidR="004A0164" w:rsidRPr="00C10BFF" w:rsidRDefault="737E0893" w:rsidP="00140335">
      <w:pPr>
        <w:jc w:val="both"/>
        <w:rPr>
          <w:rFonts w:ascii="Times New Roman" w:eastAsia="Times New Roman" w:hAnsi="Times New Roman"/>
          <w:lang w:val="en-GB"/>
        </w:rPr>
      </w:pPr>
      <w:r w:rsidRPr="00C10BFF">
        <w:rPr>
          <w:rFonts w:ascii="Times New Roman" w:eastAsia="Times New Roman" w:hAnsi="Times New Roman"/>
          <w:lang w:val="en-GB"/>
        </w:rPr>
        <w:t xml:space="preserve">Link-level simulations should </w:t>
      </w:r>
      <w:r w:rsidR="7003BAF0" w:rsidRPr="00C10BFF">
        <w:rPr>
          <w:rFonts w:ascii="Times New Roman" w:eastAsia="Times New Roman" w:hAnsi="Times New Roman"/>
          <w:lang w:val="en-GB"/>
        </w:rPr>
        <w:t xml:space="preserve">evaluate many metrics related to channel coding other than coding gain. </w:t>
      </w:r>
      <w:r w:rsidR="116990C9" w:rsidRPr="00C10BFF">
        <w:rPr>
          <w:rFonts w:ascii="Times New Roman" w:eastAsia="Times New Roman" w:hAnsi="Times New Roman"/>
          <w:lang w:val="en-GB"/>
        </w:rPr>
        <w:t>The Shannon Capacity bound represents the maximum rate at which reliable information could be transmitted</w:t>
      </w:r>
      <w:r w:rsidR="7B4ABFAE" w:rsidRPr="00C10BFF">
        <w:rPr>
          <w:rFonts w:ascii="Times New Roman" w:eastAsia="Times New Roman" w:hAnsi="Times New Roman"/>
          <w:lang w:val="en-GB"/>
        </w:rPr>
        <w:t xml:space="preserve"> when the code length tends to infinity</w:t>
      </w:r>
      <w:r w:rsidR="116990C9" w:rsidRPr="00C10BFF">
        <w:rPr>
          <w:rFonts w:ascii="Times New Roman" w:eastAsia="Times New Roman" w:hAnsi="Times New Roman"/>
          <w:lang w:val="en-GB"/>
        </w:rPr>
        <w:t xml:space="preserve">. </w:t>
      </w:r>
      <w:r w:rsidR="00A52123" w:rsidRPr="00C10BFF">
        <w:rPr>
          <w:rFonts w:ascii="Times New Roman" w:eastAsia="Times New Roman" w:hAnsi="Times New Roman"/>
          <w:lang w:val="en-GB"/>
        </w:rPr>
        <w:t>E</w:t>
      </w:r>
      <w:r w:rsidR="116990C9" w:rsidRPr="00C10BFF">
        <w:rPr>
          <w:rFonts w:ascii="Times New Roman" w:eastAsia="Times New Roman" w:hAnsi="Times New Roman"/>
          <w:lang w:val="en-GB"/>
        </w:rPr>
        <w:t xml:space="preserve">quivalent </w:t>
      </w:r>
      <w:r w:rsidR="7B4ABFAE" w:rsidRPr="00C10BFF">
        <w:rPr>
          <w:rFonts w:ascii="Times New Roman" w:eastAsia="Times New Roman" w:hAnsi="Times New Roman"/>
          <w:lang w:val="en-GB"/>
        </w:rPr>
        <w:t>bound</w:t>
      </w:r>
      <w:r w:rsidR="00A52123" w:rsidRPr="00C10BFF">
        <w:rPr>
          <w:rFonts w:ascii="Times New Roman" w:eastAsia="Times New Roman" w:hAnsi="Times New Roman"/>
          <w:lang w:val="en-GB"/>
        </w:rPr>
        <w:t>s</w:t>
      </w:r>
      <w:r w:rsidR="7B4ABFAE" w:rsidRPr="00C10BFF">
        <w:rPr>
          <w:rFonts w:ascii="Times New Roman" w:eastAsia="Times New Roman" w:hAnsi="Times New Roman"/>
          <w:lang w:val="en-GB"/>
        </w:rPr>
        <w:t xml:space="preserve"> </w:t>
      </w:r>
      <w:r w:rsidR="00A52123" w:rsidRPr="00C10BFF">
        <w:rPr>
          <w:rFonts w:ascii="Times New Roman" w:eastAsia="Times New Roman" w:hAnsi="Times New Roman"/>
          <w:lang w:val="en-GB"/>
        </w:rPr>
        <w:t>more appropriate to</w:t>
      </w:r>
      <w:r w:rsidR="7B4ABFAE" w:rsidRPr="00C10BFF">
        <w:rPr>
          <w:rFonts w:ascii="Times New Roman" w:eastAsia="Times New Roman" w:hAnsi="Times New Roman"/>
          <w:lang w:val="en-GB"/>
        </w:rPr>
        <w:t xml:space="preserve"> the finite </w:t>
      </w:r>
      <w:r w:rsidR="789BF68C" w:rsidRPr="00C10BFF">
        <w:rPr>
          <w:rFonts w:ascii="Times New Roman" w:eastAsia="Times New Roman" w:hAnsi="Times New Roman"/>
          <w:lang w:val="en-GB"/>
        </w:rPr>
        <w:t>block length</w:t>
      </w:r>
      <w:r w:rsidR="7B4ABFAE" w:rsidRPr="00C10BFF">
        <w:rPr>
          <w:rFonts w:ascii="Times New Roman" w:eastAsia="Times New Roman" w:hAnsi="Times New Roman"/>
          <w:lang w:val="en-GB"/>
        </w:rPr>
        <w:t xml:space="preserve"> regime are the normal approximation, </w:t>
      </w:r>
      <w:r w:rsidR="789BF68C" w:rsidRPr="00C10BFF">
        <w:rPr>
          <w:rFonts w:ascii="Times New Roman" w:eastAsia="Times New Roman" w:hAnsi="Times New Roman"/>
          <w:lang w:val="en-GB"/>
        </w:rPr>
        <w:t>meta-</w:t>
      </w:r>
      <w:r w:rsidR="18943C6B" w:rsidRPr="00C10BFF">
        <w:rPr>
          <w:rFonts w:ascii="Times New Roman" w:eastAsia="Times New Roman" w:hAnsi="Times New Roman"/>
          <w:lang w:val="en-GB"/>
        </w:rPr>
        <w:t>converse</w:t>
      </w:r>
      <w:r w:rsidR="789BF68C" w:rsidRPr="00C10BFF">
        <w:rPr>
          <w:rFonts w:ascii="Times New Roman" w:eastAsia="Times New Roman" w:hAnsi="Times New Roman"/>
          <w:lang w:val="en-GB"/>
        </w:rPr>
        <w:t xml:space="preserve"> </w:t>
      </w:r>
      <w:r w:rsidR="7A9996A0" w:rsidRPr="00C10BFF">
        <w:rPr>
          <w:rFonts w:ascii="Times New Roman" w:eastAsia="Times New Roman" w:hAnsi="Times New Roman"/>
          <w:lang w:val="en-GB"/>
        </w:rPr>
        <w:t xml:space="preserve">(MC) </w:t>
      </w:r>
      <w:r w:rsidR="116FDFB6" w:rsidRPr="00C10BFF">
        <w:rPr>
          <w:rFonts w:ascii="Times New Roman" w:eastAsia="Times New Roman" w:hAnsi="Times New Roman"/>
          <w:lang w:val="en-GB"/>
        </w:rPr>
        <w:t>bound,</w:t>
      </w:r>
      <w:r w:rsidR="789BF68C" w:rsidRPr="00C10BFF">
        <w:rPr>
          <w:rFonts w:ascii="Times New Roman" w:eastAsia="Times New Roman" w:hAnsi="Times New Roman"/>
          <w:lang w:val="en-GB"/>
        </w:rPr>
        <w:t xml:space="preserve"> and achievability bound (RCU)</w:t>
      </w:r>
      <w:r w:rsidR="001F7794" w:rsidRPr="00C10BFF">
        <w:rPr>
          <w:rFonts w:ascii="Times New Roman" w:eastAsia="Times New Roman" w:hAnsi="Times New Roman"/>
          <w:lang w:val="en-GB"/>
        </w:rPr>
        <w:t xml:space="preserve">, which should be </w:t>
      </w:r>
      <w:r w:rsidR="00562F2E" w:rsidRPr="00C10BFF">
        <w:rPr>
          <w:rFonts w:ascii="Times New Roman" w:eastAsia="Times New Roman" w:hAnsi="Times New Roman"/>
          <w:lang w:val="en-GB"/>
        </w:rPr>
        <w:t>considered</w:t>
      </w:r>
      <w:r w:rsidR="005408D8" w:rsidRPr="00C10BFF">
        <w:rPr>
          <w:rFonts w:ascii="Times New Roman" w:eastAsia="Times New Roman" w:hAnsi="Times New Roman"/>
          <w:lang w:val="en-GB"/>
        </w:rPr>
        <w:t xml:space="preserve"> when discussing potential </w:t>
      </w:r>
      <w:r w:rsidR="00051B6D" w:rsidRPr="00C10BFF">
        <w:rPr>
          <w:rFonts w:ascii="Times New Roman" w:eastAsia="Times New Roman" w:hAnsi="Times New Roman"/>
          <w:lang w:val="en-GB"/>
        </w:rPr>
        <w:t>coding gains</w:t>
      </w:r>
      <w:r w:rsidR="789BF68C" w:rsidRPr="00C10BFF">
        <w:rPr>
          <w:rFonts w:ascii="Times New Roman" w:eastAsia="Times New Roman" w:hAnsi="Times New Roman"/>
          <w:lang w:val="en-GB"/>
        </w:rPr>
        <w:t xml:space="preserve">. </w:t>
      </w:r>
    </w:p>
    <w:p w14:paraId="339F97B5" w14:textId="7F9296EE" w:rsidR="007255BF" w:rsidRPr="00C10BFF" w:rsidRDefault="5A6DD848" w:rsidP="004533B2">
      <w:pPr>
        <w:jc w:val="both"/>
        <w:rPr>
          <w:rFonts w:ascii="Times New Roman" w:eastAsia="Times New Roman" w:hAnsi="Times New Roman"/>
          <w:lang w:val="en-GB"/>
        </w:rPr>
      </w:pPr>
      <w:r w:rsidRPr="00C10BFF">
        <w:rPr>
          <w:rFonts w:ascii="Times New Roman" w:eastAsia="Times New Roman" w:hAnsi="Times New Roman"/>
          <w:lang w:val="en-GB"/>
        </w:rPr>
        <w:t xml:space="preserve">Channel coding enhancements should consider different metrics such as energy efficiency, throughput and reduced </w:t>
      </w:r>
      <w:r w:rsidR="1444BD54" w:rsidRPr="00C10BFF">
        <w:rPr>
          <w:rFonts w:ascii="Times New Roman" w:eastAsia="Times New Roman" w:hAnsi="Times New Roman"/>
          <w:lang w:val="en-GB"/>
        </w:rPr>
        <w:t>complexity, where energy efficiency is measured</w:t>
      </w:r>
      <w:r w:rsidR="12F18230" w:rsidRPr="00C10BFF">
        <w:rPr>
          <w:rFonts w:ascii="Times New Roman" w:eastAsia="Times New Roman" w:hAnsi="Times New Roman"/>
          <w:lang w:val="en-GB"/>
        </w:rPr>
        <w:t xml:space="preserve"> by the number of encoded/decoded bits per unit of </w:t>
      </w:r>
      <w:r w:rsidR="69ADC85C" w:rsidRPr="00C10BFF">
        <w:rPr>
          <w:rFonts w:ascii="Times New Roman" w:eastAsia="Times New Roman" w:hAnsi="Times New Roman"/>
          <w:lang w:val="en-GB"/>
        </w:rPr>
        <w:t>energy consumed and can be formulated as follows</w:t>
      </w:r>
      <w:r w:rsidR="1444BD54" w:rsidRPr="00C10BFF">
        <w:rPr>
          <w:rFonts w:ascii="Times New Roman" w:eastAsia="Times New Roman" w:hAnsi="Times New Roman"/>
          <w:lang w:val="en-GB"/>
        </w:rPr>
        <w:t>:</w:t>
      </w:r>
    </w:p>
    <w:p w14:paraId="6566B413" w14:textId="23B95EF6" w:rsidR="004A0164" w:rsidRPr="00C10BFF" w:rsidRDefault="004A0164" w:rsidP="25E2E543">
      <w:pPr>
        <w:jc w:val="center"/>
        <w:rPr>
          <w:rFonts w:ascii="Times New Roman" w:eastAsia="Times New Roman" w:hAnsi="Times New Roman"/>
          <w:lang w:val="en-GB"/>
        </w:rPr>
      </w:pPr>
      <m:oMathPara>
        <m:oMath>
          <m:r>
            <w:rPr>
              <w:rFonts w:ascii="Cambria Math" w:hAnsi="Cambria Math"/>
              <w:lang w:val="en-GB"/>
            </w:rPr>
            <m:t xml:space="preserve">EE= </m:t>
          </m:r>
          <m:f>
            <m:fPr>
              <m:ctrlPr>
                <w:rPr>
                  <w:rFonts w:ascii="Cambria Math" w:hAnsi="Cambria Math"/>
                  <w:i/>
                  <w:lang w:val="en-GB"/>
                </w:rPr>
              </m:ctrlPr>
            </m:fPr>
            <m:num>
              <m:r>
                <w:rPr>
                  <w:rFonts w:ascii="Cambria Math" w:hAnsi="Cambria Math"/>
                  <w:lang w:val="en-GB"/>
                </w:rPr>
                <m:t>Throughput</m:t>
              </m:r>
            </m:num>
            <m:den>
              <m:r>
                <w:rPr>
                  <w:rFonts w:ascii="Cambria Math" w:hAnsi="Cambria Math"/>
                  <w:lang w:val="en-GB"/>
                </w:rPr>
                <m:t>Energy</m:t>
              </m:r>
            </m:den>
          </m:f>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bits/Joule</m:t>
              </m:r>
            </m:e>
          </m:d>
        </m:oMath>
      </m:oMathPara>
    </w:p>
    <w:p w14:paraId="40A68B54" w14:textId="77777777" w:rsidR="00BE7F54" w:rsidRPr="00C10BFF" w:rsidRDefault="00BE7F54" w:rsidP="25E2E543">
      <w:pPr>
        <w:rPr>
          <w:rFonts w:ascii="Times New Roman" w:eastAsia="Times New Roman" w:hAnsi="Times New Roman"/>
          <w:lang w:val="en-GB"/>
        </w:rPr>
      </w:pPr>
    </w:p>
    <w:p w14:paraId="5D4DAB48" w14:textId="51B3EE36" w:rsidR="00D0397B" w:rsidRPr="00C10BFF" w:rsidRDefault="05F70E64" w:rsidP="004C7170">
      <w:pPr>
        <w:jc w:val="center"/>
        <w:rPr>
          <w:rFonts w:ascii="Times New Roman" w:eastAsia="Times New Roman" w:hAnsi="Times New Roman"/>
          <w:b/>
          <w:bCs/>
          <w:lang w:val="en-GB"/>
        </w:rPr>
      </w:pPr>
      <w:r w:rsidRPr="00C10BFF">
        <w:rPr>
          <w:rFonts w:ascii="Times New Roman" w:eastAsia="Times New Roman" w:hAnsi="Times New Roman"/>
          <w:b/>
          <w:bCs/>
          <w:lang w:val="en-GB"/>
        </w:rPr>
        <w:t>Table 3.1</w:t>
      </w:r>
      <w:r w:rsidR="00562F2E">
        <w:rPr>
          <w:rFonts w:ascii="Times New Roman" w:eastAsia="Times New Roman" w:hAnsi="Times New Roman"/>
          <w:b/>
          <w:bCs/>
          <w:lang w:val="en-GB"/>
        </w:rPr>
        <w:t>-1</w:t>
      </w:r>
      <w:r w:rsidRPr="00C10BFF">
        <w:rPr>
          <w:rFonts w:ascii="Times New Roman" w:eastAsia="Times New Roman" w:hAnsi="Times New Roman"/>
          <w:b/>
          <w:bCs/>
          <w:lang w:val="en-GB"/>
        </w:rPr>
        <w:t>: Link-Level Simulation Setup</w:t>
      </w:r>
    </w:p>
    <w:tbl>
      <w:tblPr>
        <w:tblW w:w="9355" w:type="dxa"/>
        <w:tblInd w:w="392" w:type="dxa"/>
        <w:tblCellMar>
          <w:left w:w="0" w:type="dxa"/>
          <w:right w:w="0" w:type="dxa"/>
        </w:tblCellMar>
        <w:tblLook w:val="04A0" w:firstRow="1" w:lastRow="0" w:firstColumn="1" w:lastColumn="0" w:noHBand="0" w:noVBand="1"/>
      </w:tblPr>
      <w:tblGrid>
        <w:gridCol w:w="2001"/>
        <w:gridCol w:w="3267"/>
        <w:gridCol w:w="4087"/>
      </w:tblGrid>
      <w:tr w:rsidR="003D4921" w:rsidRPr="00C10BFF" w14:paraId="09357675" w14:textId="77777777" w:rsidTr="25E2E543">
        <w:trPr>
          <w:trHeight w:val="344"/>
        </w:trPr>
        <w:tc>
          <w:tcPr>
            <w:tcW w:w="9355"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541D281" w14:textId="77777777" w:rsidR="003D4921" w:rsidRPr="00C10BFF" w:rsidRDefault="003D4921" w:rsidP="25E2E543">
            <w:pPr>
              <w:spacing w:after="0"/>
              <w:jc w:val="center"/>
              <w:rPr>
                <w:rFonts w:ascii="Times New Roman" w:eastAsia="Times New Roman" w:hAnsi="Times New Roman"/>
                <w:b/>
                <w:bCs/>
                <w:lang w:val="en-GB" w:eastAsia="ja-JP"/>
              </w:rPr>
            </w:pPr>
            <w:r w:rsidRPr="00C10BFF">
              <w:rPr>
                <w:rFonts w:ascii="Times New Roman" w:eastAsia="Times New Roman" w:hAnsi="Times New Roman"/>
                <w:b/>
                <w:bCs/>
                <w:lang w:val="en-GB" w:eastAsia="ja-JP"/>
              </w:rPr>
              <w:t>Evaluate the block error rate (BLER) performance versus SNR</w:t>
            </w:r>
          </w:p>
        </w:tc>
      </w:tr>
      <w:tr w:rsidR="003D4921" w:rsidRPr="00C10BFF" w14:paraId="53EFD108" w14:textId="77777777" w:rsidTr="25E2E543">
        <w:trPr>
          <w:trHeight w:val="254"/>
        </w:trPr>
        <w:tc>
          <w:tcPr>
            <w:tcW w:w="20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630E26F1" w14:textId="77777777" w:rsidR="003D4921" w:rsidRPr="00C10BFF" w:rsidRDefault="003D4921" w:rsidP="25E2E543">
            <w:pPr>
              <w:overflowPunct w:val="0"/>
              <w:spacing w:after="0"/>
              <w:jc w:val="center"/>
              <w:rPr>
                <w:rFonts w:ascii="Times New Roman" w:eastAsia="Times New Roman" w:hAnsi="Times New Roman"/>
                <w:sz w:val="36"/>
                <w:szCs w:val="36"/>
                <w:lang w:val="en-GB"/>
              </w:rPr>
            </w:pPr>
            <w:r w:rsidRPr="00C10BFF">
              <w:rPr>
                <w:rFonts w:ascii="Times New Roman" w:eastAsia="Times New Roman" w:hAnsi="Times New Roman"/>
                <w:color w:val="000000"/>
                <w:kern w:val="24"/>
                <w:lang w:val="en-GB"/>
              </w:rPr>
              <w:t>Channel</w:t>
            </w:r>
          </w:p>
        </w:tc>
        <w:tc>
          <w:tcPr>
            <w:tcW w:w="735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30F8CD7C" w14:textId="77777777" w:rsidR="003D4921" w:rsidRPr="00C10BFF" w:rsidRDefault="003D4921" w:rsidP="25E2E543">
            <w:pPr>
              <w:overflowPunct w:val="0"/>
              <w:spacing w:after="0"/>
              <w:jc w:val="center"/>
              <w:rPr>
                <w:rFonts w:ascii="Times New Roman" w:eastAsia="Times New Roman" w:hAnsi="Times New Roman"/>
                <w:sz w:val="36"/>
                <w:szCs w:val="36"/>
                <w:lang w:val="en-GB"/>
              </w:rPr>
            </w:pPr>
            <w:r w:rsidRPr="00C10BFF">
              <w:rPr>
                <w:rFonts w:ascii="Times New Roman" w:eastAsia="Times New Roman" w:hAnsi="Times New Roman"/>
                <w:color w:val="000000"/>
                <w:kern w:val="24"/>
                <w:lang w:val="en-GB"/>
              </w:rPr>
              <w:t>AWGN</w:t>
            </w:r>
          </w:p>
        </w:tc>
      </w:tr>
      <w:tr w:rsidR="003D4921" w:rsidRPr="00C10BFF" w14:paraId="3D338D31" w14:textId="77777777" w:rsidTr="25E2E543">
        <w:trPr>
          <w:trHeight w:val="258"/>
        </w:trPr>
        <w:tc>
          <w:tcPr>
            <w:tcW w:w="20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32330895" w14:textId="77777777" w:rsidR="003D4921" w:rsidRPr="00C10BFF" w:rsidRDefault="003D4921" w:rsidP="25E2E543">
            <w:pPr>
              <w:overflowPunct w:val="0"/>
              <w:spacing w:after="0"/>
              <w:jc w:val="center"/>
              <w:rPr>
                <w:rFonts w:ascii="Times New Roman" w:eastAsia="Times New Roman" w:hAnsi="Times New Roman"/>
                <w:sz w:val="36"/>
                <w:szCs w:val="36"/>
                <w:lang w:val="en-GB"/>
              </w:rPr>
            </w:pPr>
            <w:r w:rsidRPr="00C10BFF">
              <w:rPr>
                <w:rFonts w:ascii="Times New Roman" w:eastAsia="Times New Roman" w:hAnsi="Times New Roman"/>
                <w:color w:val="000000"/>
                <w:kern w:val="24"/>
                <w:lang w:val="en-GB"/>
              </w:rPr>
              <w:t>Modulation</w:t>
            </w:r>
          </w:p>
        </w:tc>
        <w:tc>
          <w:tcPr>
            <w:tcW w:w="735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6ADD0C73" w14:textId="3C8C4585" w:rsidR="003D4921" w:rsidRPr="00C10BFF" w:rsidRDefault="003D4921" w:rsidP="25E2E543">
            <w:pPr>
              <w:overflowPunct w:val="0"/>
              <w:spacing w:after="0"/>
              <w:jc w:val="center"/>
              <w:rPr>
                <w:rFonts w:ascii="Times New Roman" w:eastAsia="Times New Roman" w:hAnsi="Times New Roman"/>
                <w:sz w:val="36"/>
                <w:szCs w:val="36"/>
                <w:lang w:val="en-GB"/>
              </w:rPr>
            </w:pPr>
            <w:r w:rsidRPr="00C10BFF">
              <w:rPr>
                <w:rFonts w:ascii="Times New Roman" w:eastAsia="Times New Roman" w:hAnsi="Times New Roman"/>
                <w:color w:val="000000"/>
                <w:kern w:val="24"/>
                <w:lang w:val="en-GB"/>
              </w:rPr>
              <w:t>QPSK,</w:t>
            </w:r>
            <w:r w:rsidR="002421B5" w:rsidRPr="00C10BFF">
              <w:rPr>
                <w:rFonts w:ascii="Times New Roman" w:eastAsia="Times New Roman" w:hAnsi="Times New Roman"/>
                <w:color w:val="000000"/>
                <w:kern w:val="24"/>
                <w:lang w:val="en-GB"/>
              </w:rPr>
              <w:t>16-QAM,</w:t>
            </w:r>
            <w:r w:rsidRPr="00C10BFF">
              <w:rPr>
                <w:rFonts w:ascii="Times New Roman" w:eastAsia="Times New Roman" w:hAnsi="Times New Roman"/>
                <w:color w:val="000000"/>
                <w:kern w:val="24"/>
                <w:lang w:val="en-GB"/>
              </w:rPr>
              <w:t xml:space="preserve"> 64QAM</w:t>
            </w:r>
            <w:r w:rsidR="00AD3DE1" w:rsidRPr="00C10BFF">
              <w:rPr>
                <w:rFonts w:ascii="Times New Roman" w:eastAsia="Times New Roman" w:hAnsi="Times New Roman"/>
                <w:color w:val="000000"/>
                <w:kern w:val="24"/>
                <w:lang w:val="en-GB"/>
              </w:rPr>
              <w:t xml:space="preserve">, </w:t>
            </w:r>
            <w:r w:rsidR="007E2226" w:rsidRPr="00C10BFF">
              <w:rPr>
                <w:rFonts w:ascii="Times New Roman" w:eastAsia="Times New Roman" w:hAnsi="Times New Roman"/>
                <w:color w:val="000000"/>
                <w:kern w:val="24"/>
                <w:lang w:val="en-GB"/>
              </w:rPr>
              <w:t>256-QAM,</w:t>
            </w:r>
            <w:r w:rsidR="000611BE" w:rsidRPr="00C10BFF">
              <w:rPr>
                <w:rFonts w:ascii="Times New Roman" w:eastAsia="Times New Roman" w:hAnsi="Times New Roman"/>
                <w:color w:val="000000"/>
                <w:kern w:val="24"/>
                <w:lang w:val="en-GB"/>
              </w:rPr>
              <w:t>1024-</w:t>
            </w:r>
            <w:r w:rsidR="001B5C1A" w:rsidRPr="00C10BFF">
              <w:rPr>
                <w:rFonts w:ascii="Times New Roman" w:eastAsia="Times New Roman" w:hAnsi="Times New Roman"/>
                <w:color w:val="000000"/>
                <w:kern w:val="24"/>
                <w:lang w:val="en-GB"/>
              </w:rPr>
              <w:t>QAM</w:t>
            </w:r>
          </w:p>
        </w:tc>
      </w:tr>
      <w:tr w:rsidR="00AD3DE1" w:rsidRPr="00C10BFF" w14:paraId="1AFE0527" w14:textId="77777777" w:rsidTr="25E2E543">
        <w:trPr>
          <w:trHeight w:val="248"/>
        </w:trPr>
        <w:tc>
          <w:tcPr>
            <w:tcW w:w="20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7DBC5C8D" w14:textId="77777777" w:rsidR="00AD3DE1" w:rsidRPr="00C10BFF" w:rsidRDefault="00AD3DE1" w:rsidP="25E2E543">
            <w:pPr>
              <w:overflowPunct w:val="0"/>
              <w:spacing w:after="0"/>
              <w:jc w:val="center"/>
              <w:rPr>
                <w:rFonts w:ascii="Times New Roman" w:eastAsia="Times New Roman" w:hAnsi="Times New Roman"/>
                <w:sz w:val="36"/>
                <w:szCs w:val="36"/>
                <w:lang w:val="en-GB"/>
              </w:rPr>
            </w:pPr>
            <w:r w:rsidRPr="00C10BFF">
              <w:rPr>
                <w:rFonts w:ascii="Times New Roman" w:eastAsia="Times New Roman" w:hAnsi="Times New Roman"/>
                <w:color w:val="000000"/>
                <w:kern w:val="24"/>
                <w:lang w:val="en-GB"/>
              </w:rPr>
              <w:t>Coding Scheme</w:t>
            </w:r>
          </w:p>
        </w:tc>
        <w:tc>
          <w:tcPr>
            <w:tcW w:w="32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72259858" w14:textId="77777777" w:rsidR="00AD3DE1" w:rsidRPr="00C10BFF" w:rsidRDefault="00AD3DE1" w:rsidP="25E2E543">
            <w:pPr>
              <w:overflowPunct w:val="0"/>
              <w:spacing w:after="0"/>
              <w:jc w:val="center"/>
              <w:rPr>
                <w:rFonts w:ascii="Times New Roman" w:eastAsia="Times New Roman" w:hAnsi="Times New Roman"/>
                <w:sz w:val="36"/>
                <w:szCs w:val="36"/>
                <w:lang w:val="en-GB"/>
              </w:rPr>
            </w:pPr>
            <w:r w:rsidRPr="00C10BFF">
              <w:rPr>
                <w:rFonts w:ascii="Times New Roman" w:eastAsia="Times New Roman" w:hAnsi="Times New Roman"/>
                <w:color w:val="000000"/>
                <w:kern w:val="24"/>
                <w:lang w:val="en-GB"/>
              </w:rPr>
              <w:t>LDPC</w:t>
            </w:r>
          </w:p>
        </w:tc>
        <w:tc>
          <w:tcPr>
            <w:tcW w:w="408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7524A6D" w14:textId="77777777" w:rsidR="00AD3DE1" w:rsidRPr="00C10BFF" w:rsidRDefault="00AD3DE1" w:rsidP="25E2E543">
            <w:pPr>
              <w:overflowPunct w:val="0"/>
              <w:spacing w:after="0"/>
              <w:jc w:val="center"/>
              <w:rPr>
                <w:rFonts w:ascii="Times New Roman" w:eastAsia="Times New Roman" w:hAnsi="Times New Roman"/>
                <w:sz w:val="36"/>
                <w:szCs w:val="36"/>
                <w:lang w:val="en-GB"/>
              </w:rPr>
            </w:pPr>
            <w:r w:rsidRPr="00C10BFF">
              <w:rPr>
                <w:rFonts w:ascii="Times New Roman" w:eastAsia="Times New Roman" w:hAnsi="Times New Roman"/>
                <w:color w:val="000000"/>
                <w:kern w:val="24"/>
                <w:lang w:val="en-GB"/>
              </w:rPr>
              <w:t>Polar</w:t>
            </w:r>
          </w:p>
        </w:tc>
      </w:tr>
      <w:tr w:rsidR="003D4921" w:rsidRPr="00C10BFF" w14:paraId="5D2FB188" w14:textId="77777777" w:rsidTr="25E2E543">
        <w:trPr>
          <w:trHeight w:val="356"/>
        </w:trPr>
        <w:tc>
          <w:tcPr>
            <w:tcW w:w="20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1E185C92" w14:textId="77777777" w:rsidR="003D4921" w:rsidRPr="00C10BFF" w:rsidRDefault="003D4921" w:rsidP="25E2E543">
            <w:pPr>
              <w:overflowPunct w:val="0"/>
              <w:spacing w:after="0"/>
              <w:jc w:val="center"/>
              <w:rPr>
                <w:rFonts w:ascii="Times New Roman" w:eastAsia="Times New Roman" w:hAnsi="Times New Roman"/>
                <w:sz w:val="36"/>
                <w:szCs w:val="36"/>
                <w:lang w:val="en-GB"/>
              </w:rPr>
            </w:pPr>
            <w:r w:rsidRPr="00C10BFF">
              <w:rPr>
                <w:rFonts w:ascii="Times New Roman" w:eastAsia="Times New Roman" w:hAnsi="Times New Roman"/>
                <w:color w:val="000000"/>
                <w:kern w:val="24"/>
                <w:lang w:val="en-GB"/>
              </w:rPr>
              <w:t>Code rate</w:t>
            </w:r>
          </w:p>
        </w:tc>
        <w:tc>
          <w:tcPr>
            <w:tcW w:w="735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7A417BF" w14:textId="09359D97" w:rsidR="003D4921" w:rsidRPr="00C10BFF" w:rsidRDefault="003D4921" w:rsidP="25E2E543">
            <w:pPr>
              <w:overflowPunct w:val="0"/>
              <w:spacing w:after="0"/>
              <w:jc w:val="center"/>
              <w:rPr>
                <w:rFonts w:ascii="Times New Roman" w:eastAsia="Times New Roman" w:hAnsi="Times New Roman"/>
                <w:sz w:val="36"/>
                <w:szCs w:val="36"/>
                <w:lang w:val="en-GB"/>
              </w:rPr>
            </w:pPr>
            <w:r w:rsidRPr="00C10BFF">
              <w:rPr>
                <w:rFonts w:ascii="Times New Roman" w:eastAsia="Times New Roman" w:hAnsi="Times New Roman"/>
                <w:color w:val="000000"/>
                <w:kern w:val="24"/>
                <w:lang w:val="en-GB"/>
              </w:rPr>
              <w:t>1/5, 1/3, 2/5, 1/2, 2/3, 3/4, 5/6</w:t>
            </w:r>
          </w:p>
        </w:tc>
      </w:tr>
      <w:tr w:rsidR="0090667B" w:rsidRPr="00C10BFF" w14:paraId="4AF70504" w14:textId="77777777" w:rsidTr="0090667B">
        <w:trPr>
          <w:trHeight w:val="428"/>
        </w:trPr>
        <w:tc>
          <w:tcPr>
            <w:tcW w:w="20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09BAA2A0" w14:textId="77777777" w:rsidR="0090667B" w:rsidRPr="00C10BFF" w:rsidRDefault="0090667B" w:rsidP="25E2E543">
            <w:pPr>
              <w:overflowPunct w:val="0"/>
              <w:spacing w:after="0"/>
              <w:jc w:val="center"/>
              <w:rPr>
                <w:rFonts w:ascii="Times New Roman" w:eastAsia="Times New Roman" w:hAnsi="Times New Roman"/>
                <w:sz w:val="36"/>
                <w:szCs w:val="36"/>
                <w:lang w:val="en-GB"/>
              </w:rPr>
            </w:pPr>
            <w:r w:rsidRPr="00C10BFF">
              <w:rPr>
                <w:rFonts w:ascii="Times New Roman" w:eastAsia="Times New Roman" w:hAnsi="Times New Roman"/>
                <w:color w:val="000000"/>
                <w:kern w:val="24"/>
                <w:lang w:val="en-GB"/>
              </w:rPr>
              <w:t>Decoding algorithm</w:t>
            </w:r>
          </w:p>
        </w:tc>
        <w:tc>
          <w:tcPr>
            <w:tcW w:w="32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57FD7D09" w14:textId="5AC19B49" w:rsidR="0090667B" w:rsidRPr="00C10BFF" w:rsidRDefault="0090667B" w:rsidP="25E2E543">
            <w:pPr>
              <w:overflowPunct w:val="0"/>
              <w:spacing w:after="0"/>
              <w:jc w:val="center"/>
              <w:rPr>
                <w:rFonts w:ascii="Times New Roman" w:eastAsia="Times New Roman" w:hAnsi="Times New Roman"/>
                <w:sz w:val="36"/>
                <w:szCs w:val="36"/>
                <w:lang w:val="en-GB"/>
              </w:rPr>
            </w:pPr>
            <w:r w:rsidRPr="00C10BFF">
              <w:rPr>
                <w:rFonts w:ascii="Times New Roman" w:eastAsia="Times New Roman" w:hAnsi="Times New Roman"/>
                <w:color w:val="000000"/>
                <w:kern w:val="24"/>
                <w:lang w:val="en-GB"/>
              </w:rPr>
              <w:t>BP</w:t>
            </w:r>
            <w:r w:rsidR="00BB4EE4" w:rsidRPr="00C10BFF">
              <w:rPr>
                <w:rFonts w:ascii="Times New Roman" w:eastAsia="Times New Roman" w:hAnsi="Times New Roman"/>
                <w:color w:val="000000"/>
                <w:kern w:val="24"/>
                <w:lang w:val="en-GB"/>
              </w:rPr>
              <w:t xml:space="preserve"> (or min-sum)</w:t>
            </w:r>
          </w:p>
        </w:tc>
        <w:tc>
          <w:tcPr>
            <w:tcW w:w="408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0A1E6435" w14:textId="77777777" w:rsidR="0090667B" w:rsidRPr="00C10BFF" w:rsidRDefault="0090667B" w:rsidP="25E2E543">
            <w:pPr>
              <w:overflowPunct w:val="0"/>
              <w:spacing w:after="0"/>
              <w:jc w:val="center"/>
              <w:rPr>
                <w:rFonts w:ascii="Times New Roman" w:eastAsia="Times New Roman" w:hAnsi="Times New Roman"/>
                <w:sz w:val="36"/>
                <w:szCs w:val="36"/>
                <w:lang w:val="en-GB"/>
              </w:rPr>
            </w:pPr>
            <w:r w:rsidRPr="00C10BFF">
              <w:rPr>
                <w:rFonts w:ascii="Times New Roman" w:eastAsia="Times New Roman" w:hAnsi="Times New Roman"/>
                <w:color w:val="000000"/>
                <w:kern w:val="24"/>
                <w:lang w:val="en-GB"/>
              </w:rPr>
              <w:t>List-X</w:t>
            </w:r>
          </w:p>
        </w:tc>
      </w:tr>
      <w:tr w:rsidR="003D4921" w:rsidRPr="00C10BFF" w14:paraId="6DF2A058" w14:textId="77777777" w:rsidTr="25E2E543">
        <w:trPr>
          <w:trHeight w:val="503"/>
        </w:trPr>
        <w:tc>
          <w:tcPr>
            <w:tcW w:w="20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01885A66" w14:textId="77777777" w:rsidR="003D4921" w:rsidRPr="00C10BFF" w:rsidRDefault="003D4921" w:rsidP="25E2E543">
            <w:pPr>
              <w:overflowPunct w:val="0"/>
              <w:spacing w:after="0"/>
              <w:jc w:val="center"/>
              <w:rPr>
                <w:rFonts w:ascii="Times New Roman" w:eastAsia="Times New Roman" w:hAnsi="Times New Roman"/>
                <w:color w:val="000000"/>
                <w:kern w:val="24"/>
                <w:lang w:val="en-GB"/>
              </w:rPr>
            </w:pPr>
            <w:r w:rsidRPr="00C10BFF">
              <w:rPr>
                <w:rFonts w:ascii="Times New Roman" w:eastAsia="Times New Roman" w:hAnsi="Times New Roman"/>
                <w:color w:val="000000"/>
                <w:kern w:val="24"/>
                <w:lang w:val="en-GB"/>
              </w:rPr>
              <w:t>Info. block length</w:t>
            </w:r>
          </w:p>
          <w:p w14:paraId="6700BCC4" w14:textId="77777777" w:rsidR="003D4921" w:rsidRPr="00C10BFF" w:rsidRDefault="003D4921" w:rsidP="25E2E543">
            <w:pPr>
              <w:overflowPunct w:val="0"/>
              <w:spacing w:after="0"/>
              <w:jc w:val="center"/>
              <w:rPr>
                <w:rFonts w:ascii="Times New Roman" w:eastAsia="Times New Roman" w:hAnsi="Times New Roman"/>
                <w:sz w:val="36"/>
                <w:szCs w:val="36"/>
                <w:lang w:val="en-GB"/>
              </w:rPr>
            </w:pPr>
            <w:r w:rsidRPr="00C10BFF">
              <w:rPr>
                <w:rFonts w:ascii="Times New Roman" w:eastAsia="Times New Roman" w:hAnsi="Times New Roman"/>
                <w:color w:val="000000"/>
                <w:kern w:val="24"/>
                <w:lang w:val="en-GB"/>
              </w:rPr>
              <w:t>(bits w/o CRC)</w:t>
            </w:r>
          </w:p>
        </w:tc>
        <w:tc>
          <w:tcPr>
            <w:tcW w:w="735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2569082" w14:textId="3921DFC4" w:rsidR="003D4921" w:rsidRPr="00C10BFF" w:rsidRDefault="003D4921" w:rsidP="25E2E543">
            <w:pPr>
              <w:overflowPunct w:val="0"/>
              <w:spacing w:after="0"/>
              <w:jc w:val="center"/>
              <w:rPr>
                <w:rFonts w:ascii="Times New Roman" w:eastAsia="Times New Roman" w:hAnsi="Times New Roman"/>
                <w:sz w:val="36"/>
                <w:szCs w:val="36"/>
                <w:lang w:val="en-GB"/>
              </w:rPr>
            </w:pPr>
            <w:r w:rsidRPr="00C10BFF">
              <w:rPr>
                <w:rFonts w:ascii="Times New Roman" w:eastAsia="Times New Roman" w:hAnsi="Times New Roman"/>
                <w:color w:val="000000"/>
                <w:kern w:val="24"/>
                <w:lang w:val="en-GB"/>
              </w:rPr>
              <w:t xml:space="preserve">100, 400, 1000, 2000, 4000, 6000, 8000 </w:t>
            </w:r>
            <w:r w:rsidRPr="00C10BFF">
              <w:rPr>
                <w:rFonts w:eastAsia="Nokia Pure Text"/>
                <w:color w:val="000000"/>
                <w:kern w:val="24"/>
                <w:lang w:val="en-GB"/>
              </w:rPr>
              <w:br/>
            </w:r>
            <w:r w:rsidR="00D74A70" w:rsidRPr="00C10BFF">
              <w:rPr>
                <w:rFonts w:ascii="Times New Roman" w:eastAsia="Times New Roman" w:hAnsi="Times New Roman"/>
                <w:color w:val="000000"/>
                <w:kern w:val="24"/>
                <w:lang w:val="en-GB"/>
              </w:rPr>
              <w:t>10K,</w:t>
            </w:r>
            <w:r w:rsidRPr="00C10BFF">
              <w:rPr>
                <w:rFonts w:ascii="Times New Roman" w:eastAsia="Times New Roman" w:hAnsi="Times New Roman"/>
                <w:color w:val="000000"/>
                <w:kern w:val="24"/>
                <w:lang w:val="en-GB"/>
              </w:rPr>
              <w:t>12K</w:t>
            </w:r>
            <w:r w:rsidRPr="00C10BFF">
              <w:rPr>
                <w:rFonts w:ascii="Times New Roman" w:eastAsia="Times New Roman" w:hAnsi="Times New Roman"/>
                <w:color w:val="0D0D0D" w:themeColor="text1" w:themeTint="F2"/>
                <w:kern w:val="24"/>
                <w:lang w:val="en-GB"/>
              </w:rPr>
              <w:t>, 16K</w:t>
            </w:r>
          </w:p>
        </w:tc>
      </w:tr>
    </w:tbl>
    <w:p w14:paraId="24B81672" w14:textId="77777777" w:rsidR="003D4921" w:rsidRPr="00C10BFF" w:rsidRDefault="003D4921" w:rsidP="25E2E543">
      <w:pPr>
        <w:rPr>
          <w:rFonts w:ascii="Times New Roman" w:eastAsia="Times New Roman" w:hAnsi="Times New Roman"/>
          <w:lang w:val="en-GB"/>
        </w:rPr>
      </w:pPr>
    </w:p>
    <w:p w14:paraId="70489057" w14:textId="197AD6F6" w:rsidR="00D0397B" w:rsidRPr="00C10BFF" w:rsidRDefault="731FA453" w:rsidP="00EE68B7">
      <w:pPr>
        <w:jc w:val="both"/>
        <w:rPr>
          <w:rFonts w:ascii="Times New Roman" w:eastAsia="Times New Roman" w:hAnsi="Times New Roman"/>
          <w:lang w:val="en-GB"/>
        </w:rPr>
      </w:pPr>
      <w:r w:rsidRPr="00C10BFF">
        <w:rPr>
          <w:rFonts w:ascii="Times New Roman" w:eastAsia="Times New Roman" w:hAnsi="Times New Roman"/>
          <w:lang w:val="en-GB"/>
        </w:rPr>
        <w:t>The simulation should take into consideration different modulation and coding schemes (MCS)</w:t>
      </w:r>
      <w:r w:rsidR="2D54771C" w:rsidRPr="00C10BFF">
        <w:rPr>
          <w:rFonts w:ascii="Times New Roman" w:eastAsia="Times New Roman" w:hAnsi="Times New Roman"/>
          <w:lang w:val="en-GB"/>
        </w:rPr>
        <w:t xml:space="preserve"> and associated transport block </w:t>
      </w:r>
      <w:r w:rsidR="05F70E64" w:rsidRPr="00C10BFF">
        <w:rPr>
          <w:rFonts w:ascii="Times New Roman" w:eastAsia="Times New Roman" w:hAnsi="Times New Roman"/>
          <w:lang w:val="en-GB"/>
        </w:rPr>
        <w:t xml:space="preserve">(TB) </w:t>
      </w:r>
      <w:r w:rsidR="2D54771C" w:rsidRPr="00C10BFF">
        <w:rPr>
          <w:rFonts w:ascii="Times New Roman" w:eastAsia="Times New Roman" w:hAnsi="Times New Roman"/>
          <w:lang w:val="en-GB"/>
        </w:rPr>
        <w:t>sizes</w:t>
      </w:r>
      <w:r w:rsidRPr="00C10BFF">
        <w:rPr>
          <w:rFonts w:ascii="Times New Roman" w:eastAsia="Times New Roman" w:hAnsi="Times New Roman"/>
          <w:lang w:val="en-GB"/>
        </w:rPr>
        <w:t xml:space="preserve">. AWGN channel </w:t>
      </w:r>
      <w:r w:rsidR="00251F52" w:rsidRPr="00C10BFF">
        <w:rPr>
          <w:rFonts w:ascii="Times New Roman" w:eastAsia="Times New Roman" w:hAnsi="Times New Roman"/>
          <w:lang w:val="en-GB"/>
        </w:rPr>
        <w:t xml:space="preserve">should </w:t>
      </w:r>
      <w:r w:rsidRPr="00C10BFF">
        <w:rPr>
          <w:rFonts w:ascii="Times New Roman" w:eastAsia="Times New Roman" w:hAnsi="Times New Roman"/>
          <w:lang w:val="en-GB"/>
        </w:rPr>
        <w:t>be used as a starting point</w:t>
      </w:r>
      <w:r w:rsidR="00C0687E" w:rsidRPr="00C10BFF">
        <w:rPr>
          <w:rFonts w:ascii="Times New Roman" w:eastAsia="Times New Roman" w:hAnsi="Times New Roman"/>
          <w:lang w:val="en-GB"/>
        </w:rPr>
        <w:t xml:space="preserve"> for evaluation</w:t>
      </w:r>
      <w:r w:rsidRPr="00C10BFF">
        <w:rPr>
          <w:rFonts w:ascii="Times New Roman" w:eastAsia="Times New Roman" w:hAnsi="Times New Roman"/>
          <w:lang w:val="en-GB"/>
        </w:rPr>
        <w:t xml:space="preserve">. </w:t>
      </w:r>
      <w:r w:rsidR="006A7E09" w:rsidRPr="00C10BFF">
        <w:rPr>
          <w:rFonts w:ascii="Times New Roman" w:eastAsia="Times New Roman" w:hAnsi="Times New Roman"/>
          <w:lang w:val="en-GB"/>
        </w:rPr>
        <w:t xml:space="preserve">Additional channel models </w:t>
      </w:r>
      <w:r w:rsidRPr="00C10BFF">
        <w:rPr>
          <w:rFonts w:ascii="Times New Roman" w:eastAsia="Times New Roman" w:hAnsi="Times New Roman"/>
          <w:lang w:val="en-GB"/>
        </w:rPr>
        <w:t>could also be used to assess channel codes.</w:t>
      </w:r>
    </w:p>
    <w:p w14:paraId="2AB4AC73" w14:textId="15142BE5" w:rsidR="00D0397B" w:rsidRPr="009D2875" w:rsidRDefault="24A8CBD6" w:rsidP="004C5A94">
      <w:pPr>
        <w:jc w:val="both"/>
        <w:rPr>
          <w:rFonts w:ascii="Times New Roman" w:eastAsia="Times New Roman" w:hAnsi="Times New Roman"/>
          <w:b/>
          <w:bCs/>
          <w:i/>
          <w:iCs/>
          <w:lang w:val="en-GB"/>
        </w:rPr>
      </w:pPr>
      <w:r w:rsidRPr="009D2875">
        <w:rPr>
          <w:rFonts w:ascii="Times New Roman" w:eastAsia="Times New Roman" w:hAnsi="Times New Roman"/>
          <w:b/>
          <w:bCs/>
          <w:i/>
          <w:iCs/>
          <w:u w:val="single"/>
          <w:lang w:val="en-GB"/>
        </w:rPr>
        <w:t>Proposal 1</w:t>
      </w:r>
      <w:r w:rsidR="00AC4DBD" w:rsidRPr="009D2875">
        <w:rPr>
          <w:rFonts w:ascii="Times New Roman" w:eastAsia="Times New Roman" w:hAnsi="Times New Roman"/>
          <w:b/>
          <w:bCs/>
          <w:i/>
          <w:iCs/>
          <w:u w:val="single"/>
          <w:lang w:val="en-GB"/>
        </w:rPr>
        <w:t>1</w:t>
      </w:r>
      <w:r w:rsidRPr="009D2875">
        <w:rPr>
          <w:rFonts w:ascii="Times New Roman" w:eastAsia="Times New Roman" w:hAnsi="Times New Roman"/>
          <w:b/>
          <w:bCs/>
          <w:i/>
          <w:iCs/>
          <w:u w:val="single"/>
          <w:lang w:val="en-GB"/>
        </w:rPr>
        <w:t>:</w:t>
      </w:r>
      <w:r w:rsidRPr="009D2875">
        <w:rPr>
          <w:rFonts w:ascii="Times New Roman" w:eastAsia="Times New Roman" w:hAnsi="Times New Roman"/>
          <w:b/>
          <w:bCs/>
          <w:i/>
          <w:iCs/>
          <w:lang w:val="en-GB"/>
        </w:rPr>
        <w:t xml:space="preserve"> </w:t>
      </w:r>
      <w:r w:rsidR="00B01397" w:rsidRPr="009D2875">
        <w:rPr>
          <w:rFonts w:ascii="Times New Roman" w:eastAsia="Times New Roman" w:hAnsi="Times New Roman"/>
          <w:b/>
          <w:bCs/>
          <w:i/>
          <w:iCs/>
          <w:lang w:val="en-GB"/>
        </w:rPr>
        <w:t>Evaluate and capture d</w:t>
      </w:r>
      <w:r w:rsidR="2DD44B09" w:rsidRPr="009D2875">
        <w:rPr>
          <w:rFonts w:ascii="Times New Roman" w:eastAsia="Times New Roman" w:hAnsi="Times New Roman"/>
          <w:b/>
          <w:bCs/>
          <w:i/>
          <w:iCs/>
          <w:lang w:val="en-GB"/>
        </w:rPr>
        <w:t xml:space="preserve">ifferent </w:t>
      </w:r>
      <w:r w:rsidR="73D841D9" w:rsidRPr="009D2875">
        <w:rPr>
          <w:rFonts w:ascii="Times New Roman" w:eastAsia="Times New Roman" w:hAnsi="Times New Roman"/>
          <w:b/>
          <w:bCs/>
          <w:i/>
          <w:iCs/>
          <w:lang w:val="en-GB"/>
        </w:rPr>
        <w:t xml:space="preserve">performance </w:t>
      </w:r>
      <w:r w:rsidR="2DD44B09" w:rsidRPr="009D2875">
        <w:rPr>
          <w:rFonts w:ascii="Times New Roman" w:eastAsia="Times New Roman" w:hAnsi="Times New Roman"/>
          <w:b/>
          <w:bCs/>
          <w:i/>
          <w:iCs/>
          <w:lang w:val="en-GB"/>
        </w:rPr>
        <w:t>metrics</w:t>
      </w:r>
      <w:r w:rsidR="00B01397" w:rsidRPr="009D2875">
        <w:rPr>
          <w:rFonts w:ascii="Times New Roman" w:eastAsia="Times New Roman" w:hAnsi="Times New Roman"/>
          <w:b/>
          <w:bCs/>
          <w:i/>
          <w:iCs/>
          <w:lang w:val="en-GB"/>
        </w:rPr>
        <w:t>,</w:t>
      </w:r>
      <w:r w:rsidR="2DD44B09" w:rsidRPr="009D2875">
        <w:rPr>
          <w:rFonts w:ascii="Times New Roman" w:eastAsia="Times New Roman" w:hAnsi="Times New Roman"/>
          <w:b/>
          <w:bCs/>
          <w:i/>
          <w:iCs/>
          <w:lang w:val="en-GB"/>
        </w:rPr>
        <w:t xml:space="preserve"> such as </w:t>
      </w:r>
      <w:r w:rsidR="3156DFFB" w:rsidRPr="009D2875">
        <w:rPr>
          <w:rFonts w:ascii="Times New Roman" w:eastAsia="Times New Roman" w:hAnsi="Times New Roman"/>
          <w:b/>
          <w:bCs/>
          <w:i/>
          <w:iCs/>
          <w:lang w:val="en-GB"/>
        </w:rPr>
        <w:t>throughput, decoding latency, computational and implementation complexity and energy efficiency</w:t>
      </w:r>
      <w:r w:rsidR="00B01397" w:rsidRPr="009D2875">
        <w:rPr>
          <w:rFonts w:ascii="Times New Roman" w:eastAsia="Times New Roman" w:hAnsi="Times New Roman"/>
          <w:b/>
          <w:bCs/>
          <w:i/>
          <w:iCs/>
          <w:lang w:val="en-GB"/>
        </w:rPr>
        <w:t>,</w:t>
      </w:r>
      <w:r w:rsidR="3156DFFB" w:rsidRPr="009D2875">
        <w:rPr>
          <w:rFonts w:ascii="Times New Roman" w:eastAsia="Times New Roman" w:hAnsi="Times New Roman"/>
          <w:b/>
          <w:bCs/>
          <w:i/>
          <w:iCs/>
          <w:lang w:val="en-GB"/>
        </w:rPr>
        <w:t xml:space="preserve"> </w:t>
      </w:r>
      <w:r w:rsidR="73D841D9" w:rsidRPr="009D2875">
        <w:rPr>
          <w:rFonts w:ascii="Times New Roman" w:eastAsia="Times New Roman" w:hAnsi="Times New Roman"/>
          <w:b/>
          <w:bCs/>
          <w:i/>
          <w:iCs/>
          <w:lang w:val="en-GB"/>
        </w:rPr>
        <w:t>for 6G channel coding schemes</w:t>
      </w:r>
      <w:r w:rsidR="008E7746" w:rsidRPr="009D2875">
        <w:rPr>
          <w:rFonts w:ascii="Times New Roman" w:eastAsia="Times New Roman" w:hAnsi="Times New Roman"/>
          <w:b/>
          <w:bCs/>
          <w:i/>
          <w:iCs/>
          <w:lang w:val="en-GB"/>
        </w:rPr>
        <w:t xml:space="preserve"> beyond BLER vs. SNR performance</w:t>
      </w:r>
      <w:r w:rsidR="73D841D9" w:rsidRPr="009D2875">
        <w:rPr>
          <w:rFonts w:ascii="Times New Roman" w:eastAsia="Times New Roman" w:hAnsi="Times New Roman"/>
          <w:b/>
          <w:bCs/>
          <w:i/>
          <w:iCs/>
          <w:lang w:val="en-GB"/>
        </w:rPr>
        <w:t>.</w:t>
      </w:r>
    </w:p>
    <w:p w14:paraId="7F05DCFB" w14:textId="7F810571" w:rsidR="00744B8D" w:rsidRPr="009D2875" w:rsidRDefault="3D077B16" w:rsidP="004C5A94">
      <w:pPr>
        <w:jc w:val="both"/>
        <w:rPr>
          <w:rFonts w:ascii="Times New Roman" w:eastAsia="Times New Roman" w:hAnsi="Times New Roman"/>
          <w:b/>
          <w:bCs/>
          <w:i/>
          <w:iCs/>
          <w:lang w:val="en-GB"/>
        </w:rPr>
      </w:pPr>
      <w:r w:rsidRPr="009D2875">
        <w:rPr>
          <w:rFonts w:ascii="Times New Roman" w:eastAsia="Times New Roman" w:hAnsi="Times New Roman"/>
          <w:b/>
          <w:bCs/>
          <w:i/>
          <w:iCs/>
          <w:u w:val="single"/>
          <w:lang w:val="en-GB"/>
        </w:rPr>
        <w:t>Proposal 1</w:t>
      </w:r>
      <w:r w:rsidR="00AC4DBD" w:rsidRPr="009D2875">
        <w:rPr>
          <w:rFonts w:ascii="Times New Roman" w:eastAsia="Times New Roman" w:hAnsi="Times New Roman"/>
          <w:b/>
          <w:bCs/>
          <w:i/>
          <w:iCs/>
          <w:u w:val="single"/>
          <w:lang w:val="en-GB"/>
        </w:rPr>
        <w:t>2</w:t>
      </w:r>
      <w:r w:rsidRPr="009D2875">
        <w:rPr>
          <w:rFonts w:ascii="Times New Roman" w:eastAsia="Times New Roman" w:hAnsi="Times New Roman"/>
          <w:b/>
          <w:bCs/>
          <w:i/>
          <w:iCs/>
          <w:lang w:val="en-GB"/>
        </w:rPr>
        <w:t xml:space="preserve"> BLER vs. SNR performance </w:t>
      </w:r>
      <w:r w:rsidR="00441B6E" w:rsidRPr="009D2875">
        <w:rPr>
          <w:rFonts w:ascii="Times New Roman" w:eastAsia="Times New Roman" w:hAnsi="Times New Roman"/>
          <w:b/>
          <w:bCs/>
          <w:i/>
          <w:iCs/>
          <w:lang w:val="en-GB"/>
        </w:rPr>
        <w:t>evaluation</w:t>
      </w:r>
      <w:r w:rsidRPr="009D2875">
        <w:rPr>
          <w:rFonts w:ascii="Times New Roman" w:eastAsia="Times New Roman" w:hAnsi="Times New Roman"/>
          <w:b/>
          <w:bCs/>
          <w:i/>
          <w:iCs/>
          <w:lang w:val="en-GB"/>
        </w:rPr>
        <w:t xml:space="preserve"> should consider 5G </w:t>
      </w:r>
      <w:r w:rsidR="332DFBE3" w:rsidRPr="009D2875">
        <w:rPr>
          <w:rFonts w:ascii="Times New Roman" w:eastAsia="Times New Roman" w:hAnsi="Times New Roman"/>
          <w:b/>
          <w:bCs/>
          <w:i/>
          <w:iCs/>
          <w:lang w:val="en-GB"/>
        </w:rPr>
        <w:t xml:space="preserve">setup as </w:t>
      </w:r>
      <w:r w:rsidR="007A5F5B" w:rsidRPr="009D2875">
        <w:rPr>
          <w:rFonts w:ascii="Times New Roman" w:eastAsia="Times New Roman" w:hAnsi="Times New Roman"/>
          <w:b/>
          <w:bCs/>
          <w:i/>
          <w:iCs/>
          <w:lang w:val="en-GB"/>
        </w:rPr>
        <w:t>baseline, while</w:t>
      </w:r>
      <w:r w:rsidR="332DFBE3" w:rsidRPr="009D2875">
        <w:rPr>
          <w:rFonts w:ascii="Times New Roman" w:eastAsia="Times New Roman" w:hAnsi="Times New Roman"/>
          <w:b/>
          <w:bCs/>
          <w:i/>
          <w:iCs/>
          <w:lang w:val="en-GB"/>
        </w:rPr>
        <w:t xml:space="preserve"> </w:t>
      </w:r>
      <w:r w:rsidR="34E3330A" w:rsidRPr="009D2875">
        <w:rPr>
          <w:rFonts w:ascii="Times New Roman" w:eastAsia="Times New Roman" w:hAnsi="Times New Roman"/>
          <w:b/>
          <w:bCs/>
          <w:i/>
          <w:iCs/>
          <w:lang w:val="en-GB"/>
        </w:rPr>
        <w:t xml:space="preserve">additional </w:t>
      </w:r>
      <w:r w:rsidR="00F84A02" w:rsidRPr="009D2875">
        <w:rPr>
          <w:rFonts w:ascii="Times New Roman" w:eastAsia="Times New Roman" w:hAnsi="Times New Roman"/>
          <w:b/>
          <w:bCs/>
          <w:i/>
          <w:iCs/>
          <w:lang w:val="en-GB"/>
        </w:rPr>
        <w:t>configurations</w:t>
      </w:r>
      <w:r w:rsidR="34E3330A" w:rsidRPr="009D2875">
        <w:rPr>
          <w:rFonts w:ascii="Times New Roman" w:eastAsia="Times New Roman" w:hAnsi="Times New Roman"/>
          <w:b/>
          <w:bCs/>
          <w:i/>
          <w:iCs/>
          <w:lang w:val="en-GB"/>
        </w:rPr>
        <w:t xml:space="preserve"> could be defined when evaluating </w:t>
      </w:r>
      <w:r w:rsidR="708EDFB9" w:rsidRPr="009D2875">
        <w:rPr>
          <w:rFonts w:ascii="Times New Roman" w:eastAsia="Times New Roman" w:hAnsi="Times New Roman"/>
          <w:b/>
          <w:bCs/>
          <w:i/>
          <w:iCs/>
          <w:lang w:val="en-GB"/>
        </w:rPr>
        <w:t>enhancements not supported by 5G NR</w:t>
      </w:r>
      <w:r w:rsidR="00017B2D" w:rsidRPr="009D2875">
        <w:rPr>
          <w:rFonts w:ascii="Times New Roman" w:eastAsia="Times New Roman" w:hAnsi="Times New Roman"/>
          <w:b/>
          <w:bCs/>
          <w:i/>
          <w:iCs/>
          <w:lang w:val="en-GB"/>
        </w:rPr>
        <w:t>,</w:t>
      </w:r>
      <w:r w:rsidR="708EDFB9" w:rsidRPr="009D2875">
        <w:rPr>
          <w:rFonts w:ascii="Times New Roman" w:eastAsia="Times New Roman" w:hAnsi="Times New Roman"/>
          <w:b/>
          <w:bCs/>
          <w:i/>
          <w:iCs/>
          <w:lang w:val="en-GB"/>
        </w:rPr>
        <w:t xml:space="preserve"> such as </w:t>
      </w:r>
      <w:r w:rsidR="006A03C2" w:rsidRPr="009D2875">
        <w:rPr>
          <w:rFonts w:ascii="Times New Roman" w:eastAsia="Times New Roman" w:hAnsi="Times New Roman"/>
          <w:b/>
          <w:bCs/>
          <w:i/>
          <w:iCs/>
          <w:lang w:val="en-GB"/>
        </w:rPr>
        <w:t xml:space="preserve">a </w:t>
      </w:r>
      <w:r w:rsidR="708EDFB9" w:rsidRPr="009D2875">
        <w:rPr>
          <w:rFonts w:ascii="Times New Roman" w:eastAsia="Times New Roman" w:hAnsi="Times New Roman"/>
          <w:b/>
          <w:bCs/>
          <w:i/>
          <w:iCs/>
          <w:lang w:val="en-GB"/>
        </w:rPr>
        <w:t>new base graph (BG3)</w:t>
      </w:r>
      <w:r w:rsidR="52A9A7CE" w:rsidRPr="009D2875">
        <w:rPr>
          <w:rFonts w:ascii="Times New Roman" w:eastAsia="Times New Roman" w:hAnsi="Times New Roman"/>
          <w:b/>
          <w:bCs/>
          <w:i/>
          <w:iCs/>
          <w:lang w:val="en-GB"/>
        </w:rPr>
        <w:t>.</w:t>
      </w:r>
    </w:p>
    <w:p w14:paraId="5652363A" w14:textId="6DB21D96" w:rsidR="004B65BE" w:rsidRPr="00DA7374" w:rsidRDefault="204AC692" w:rsidP="00DA7374">
      <w:pPr>
        <w:pStyle w:val="Heading2"/>
        <w:keepLines/>
        <w:overflowPunct w:val="0"/>
        <w:autoSpaceDE w:val="0"/>
        <w:autoSpaceDN w:val="0"/>
        <w:adjustRightInd w:val="0"/>
        <w:spacing w:before="180" w:after="180" w:line="240" w:lineRule="auto"/>
        <w:ind w:left="1134" w:hanging="1134"/>
        <w:textAlignment w:val="baseline"/>
        <w:rPr>
          <w:rFonts w:ascii="Arial" w:eastAsia="宋体" w:hAnsi="Arial"/>
          <w:b w:val="0"/>
          <w:bCs w:val="0"/>
          <w:i w:val="0"/>
          <w:iCs w:val="0"/>
          <w:sz w:val="32"/>
          <w:szCs w:val="20"/>
          <w:lang w:val="en-GB" w:eastAsia="ja-JP"/>
        </w:rPr>
      </w:pPr>
      <w:bookmarkStart w:id="1" w:name="_Hlk203730044"/>
      <w:r w:rsidRPr="00DA7374">
        <w:rPr>
          <w:rFonts w:ascii="Arial" w:eastAsia="宋体" w:hAnsi="Arial"/>
          <w:b w:val="0"/>
          <w:bCs w:val="0"/>
          <w:i w:val="0"/>
          <w:iCs w:val="0"/>
          <w:sz w:val="32"/>
          <w:szCs w:val="20"/>
          <w:lang w:val="en-GB" w:eastAsia="ja-JP"/>
        </w:rPr>
        <w:lastRenderedPageBreak/>
        <w:t>3.1</w:t>
      </w:r>
      <w:r w:rsidR="009550A9">
        <w:rPr>
          <w:rFonts w:ascii="Arial" w:eastAsia="宋体" w:hAnsi="Arial"/>
          <w:b w:val="0"/>
          <w:bCs w:val="0"/>
          <w:i w:val="0"/>
          <w:iCs w:val="0"/>
          <w:sz w:val="32"/>
          <w:szCs w:val="20"/>
          <w:lang w:val="en-GB" w:eastAsia="ja-JP"/>
        </w:rPr>
        <w:tab/>
      </w:r>
      <w:r w:rsidRPr="00DA7374">
        <w:rPr>
          <w:rFonts w:ascii="Arial" w:eastAsia="宋体" w:hAnsi="Arial"/>
          <w:b w:val="0"/>
          <w:bCs w:val="0"/>
          <w:i w:val="0"/>
          <w:iCs w:val="0"/>
          <w:sz w:val="32"/>
          <w:szCs w:val="20"/>
          <w:lang w:val="en-GB" w:eastAsia="ja-JP"/>
        </w:rPr>
        <w:t xml:space="preserve">Decoding </w:t>
      </w:r>
      <w:r w:rsidR="1B779C8C" w:rsidRPr="00DA7374">
        <w:rPr>
          <w:rFonts w:ascii="Arial" w:eastAsia="宋体" w:hAnsi="Arial"/>
          <w:b w:val="0"/>
          <w:bCs w:val="0"/>
          <w:i w:val="0"/>
          <w:iCs w:val="0"/>
          <w:sz w:val="32"/>
          <w:szCs w:val="20"/>
          <w:lang w:val="en-GB" w:eastAsia="ja-JP"/>
        </w:rPr>
        <w:t>Complexity Evaluation</w:t>
      </w:r>
    </w:p>
    <w:p w14:paraId="4F2EA0F3" w14:textId="0AED29AE" w:rsidR="00A945F8" w:rsidRPr="00C10BFF" w:rsidRDefault="1B779C8C" w:rsidP="00FD40AC">
      <w:pPr>
        <w:jc w:val="both"/>
        <w:rPr>
          <w:rFonts w:ascii="Times New Roman" w:eastAsia="Times New Roman" w:hAnsi="Times New Roman"/>
          <w:lang w:val="en-GB"/>
        </w:rPr>
      </w:pPr>
      <w:r w:rsidRPr="00C10BFF">
        <w:rPr>
          <w:rFonts w:ascii="Times New Roman" w:eastAsia="Times New Roman" w:hAnsi="Times New Roman"/>
          <w:lang w:val="en-GB"/>
        </w:rPr>
        <w:t xml:space="preserve">It is widely recognized that two distinct channel coding schemes can deliver comparable performance while differing greatly in implementation complexity. Since the channel </w:t>
      </w:r>
      <w:r w:rsidR="2B62454A" w:rsidRPr="00C10BFF">
        <w:rPr>
          <w:rFonts w:ascii="Times New Roman" w:eastAsia="Times New Roman" w:hAnsi="Times New Roman"/>
          <w:lang w:val="en-GB"/>
        </w:rPr>
        <w:t xml:space="preserve">coding </w:t>
      </w:r>
      <w:r w:rsidRPr="00C10BFF">
        <w:rPr>
          <w:rFonts w:ascii="Times New Roman" w:eastAsia="Times New Roman" w:hAnsi="Times New Roman"/>
          <w:lang w:val="en-GB"/>
        </w:rPr>
        <w:t xml:space="preserve">decoder contributes substantially to the overall implementation complexity of a user equipment (UE), it is crucial to evaluate both complexity and </w:t>
      </w:r>
      <w:r w:rsidR="30BA8DE0" w:rsidRPr="00C10BFF">
        <w:rPr>
          <w:rFonts w:ascii="Times New Roman" w:eastAsia="Times New Roman" w:hAnsi="Times New Roman"/>
          <w:lang w:val="en-GB"/>
        </w:rPr>
        <w:t>link-</w:t>
      </w:r>
      <w:r w:rsidRPr="00C10BFF">
        <w:rPr>
          <w:rFonts w:ascii="Times New Roman" w:eastAsia="Times New Roman" w:hAnsi="Times New Roman"/>
          <w:lang w:val="en-GB"/>
        </w:rPr>
        <w:t xml:space="preserve">performance when selecting an appropriate channel coding scheme for the 6G </w:t>
      </w:r>
      <w:r w:rsidR="731FA453" w:rsidRPr="00C10BFF">
        <w:rPr>
          <w:rFonts w:ascii="Times New Roman" w:eastAsia="Times New Roman" w:hAnsi="Times New Roman"/>
          <w:lang w:val="en-GB"/>
        </w:rPr>
        <w:t>r</w:t>
      </w:r>
      <w:r w:rsidRPr="00C10BFF">
        <w:rPr>
          <w:rFonts w:ascii="Times New Roman" w:eastAsia="Times New Roman" w:hAnsi="Times New Roman"/>
          <w:lang w:val="en-GB"/>
        </w:rPr>
        <w:t xml:space="preserve">adio interface. </w:t>
      </w:r>
      <w:r w:rsidR="27542548" w:rsidRPr="00C10BFF">
        <w:rPr>
          <w:rFonts w:ascii="Times New Roman" w:eastAsia="Times New Roman" w:hAnsi="Times New Roman"/>
          <w:lang w:val="en-GB"/>
        </w:rPr>
        <w:t>The code implementation must meet the evaluation criteria while also being efficient in terms of hardware cost and implementation effort. Hardware cost includes both area and power consumption, and the overall implementation effort must also be considered.</w:t>
      </w:r>
    </w:p>
    <w:p w14:paraId="4AE17294" w14:textId="5E6B0C97" w:rsidR="00A945F8" w:rsidRPr="00C10BFF" w:rsidRDefault="27542548" w:rsidP="00FD40AC">
      <w:pPr>
        <w:jc w:val="both"/>
        <w:rPr>
          <w:rFonts w:ascii="Times New Roman" w:eastAsia="Times New Roman" w:hAnsi="Times New Roman"/>
          <w:lang w:val="en-GB"/>
        </w:rPr>
      </w:pPr>
      <w:r w:rsidRPr="00C10BFF">
        <w:rPr>
          <w:rFonts w:ascii="Times New Roman" w:eastAsia="Times New Roman" w:hAnsi="Times New Roman"/>
          <w:lang w:val="en-GB"/>
        </w:rPr>
        <w:t>The choice of decoding algorithm and implementation techniques can significantly impact all evaluation criteria</w:t>
      </w:r>
      <w:r w:rsidR="2EBD3BEF" w:rsidRPr="00C10BFF">
        <w:rPr>
          <w:rFonts w:ascii="Times New Roman" w:eastAsia="Times New Roman" w:hAnsi="Times New Roman"/>
          <w:lang w:val="en-GB"/>
        </w:rPr>
        <w:t xml:space="preserve"> listed in the previous section</w:t>
      </w:r>
      <w:r w:rsidRPr="00C10BFF">
        <w:rPr>
          <w:rFonts w:ascii="Times New Roman" w:eastAsia="Times New Roman" w:hAnsi="Times New Roman"/>
          <w:lang w:val="en-GB"/>
        </w:rPr>
        <w:t xml:space="preserve">. Therefore, the development effort </w:t>
      </w:r>
      <w:r w:rsidR="0000697C" w:rsidRPr="00C10BFF">
        <w:rPr>
          <w:rFonts w:ascii="Times New Roman" w:eastAsia="Times New Roman" w:hAnsi="Times New Roman"/>
          <w:lang w:val="en-GB"/>
        </w:rPr>
        <w:t>of</w:t>
      </w:r>
      <w:r w:rsidRPr="00C10BFF">
        <w:rPr>
          <w:rFonts w:ascii="Times New Roman" w:eastAsia="Times New Roman" w:hAnsi="Times New Roman"/>
          <w:lang w:val="en-GB"/>
        </w:rPr>
        <w:t xml:space="preserve"> any optimizations applied to improve one or more criteria must be considered.</w:t>
      </w:r>
    </w:p>
    <w:p w14:paraId="24347B24" w14:textId="58782789" w:rsidR="004B65BE" w:rsidRPr="00C10BFF" w:rsidRDefault="5ACEBAF2" w:rsidP="00FD40AC">
      <w:pPr>
        <w:jc w:val="both"/>
        <w:rPr>
          <w:rFonts w:ascii="Times New Roman" w:eastAsia="Times New Roman" w:hAnsi="Times New Roman"/>
          <w:lang w:val="en-GB"/>
        </w:rPr>
      </w:pPr>
      <w:r w:rsidRPr="00C10BFF">
        <w:rPr>
          <w:rFonts w:ascii="Times New Roman" w:eastAsia="Times New Roman" w:hAnsi="Times New Roman"/>
          <w:lang w:val="en-GB"/>
        </w:rPr>
        <w:t>In summary, e</w:t>
      </w:r>
      <w:r w:rsidR="1B779C8C" w:rsidRPr="00C10BFF">
        <w:rPr>
          <w:rFonts w:ascii="Times New Roman" w:eastAsia="Times New Roman" w:hAnsi="Times New Roman"/>
          <w:lang w:val="en-GB"/>
        </w:rPr>
        <w:t xml:space="preserve">ncoding and decoding complexity </w:t>
      </w:r>
      <w:r w:rsidR="4E8D82E0" w:rsidRPr="00C10BFF">
        <w:rPr>
          <w:rFonts w:ascii="Times New Roman" w:eastAsia="Times New Roman" w:hAnsi="Times New Roman"/>
          <w:lang w:val="en-GB"/>
        </w:rPr>
        <w:t>can</w:t>
      </w:r>
      <w:r w:rsidR="1B779C8C" w:rsidRPr="00C10BFF">
        <w:rPr>
          <w:rFonts w:ascii="Times New Roman" w:eastAsia="Times New Roman" w:hAnsi="Times New Roman"/>
          <w:lang w:val="en-GB"/>
        </w:rPr>
        <w:t xml:space="preserve"> be measured in two different ways: computational complexity (</w:t>
      </w:r>
      <w:r w:rsidR="348884CE" w:rsidRPr="00C10BFF">
        <w:rPr>
          <w:rFonts w:ascii="Times New Roman" w:eastAsia="Times New Roman" w:hAnsi="Times New Roman"/>
          <w:lang w:val="en-GB"/>
        </w:rPr>
        <w:t>e.g.</w:t>
      </w:r>
      <w:r w:rsidR="1B779C8C" w:rsidRPr="00C10BFF">
        <w:rPr>
          <w:rFonts w:ascii="Times New Roman" w:eastAsia="Times New Roman" w:hAnsi="Times New Roman"/>
          <w:lang w:val="en-GB"/>
        </w:rPr>
        <w:t xml:space="preserve"> arithmetic operations </w:t>
      </w:r>
      <w:r w:rsidR="348884CE" w:rsidRPr="00C10BFF">
        <w:rPr>
          <w:rFonts w:ascii="Times New Roman" w:eastAsia="Times New Roman" w:hAnsi="Times New Roman"/>
          <w:lang w:val="en-GB"/>
        </w:rPr>
        <w:t>i.e.</w:t>
      </w:r>
      <w:r w:rsidR="1B779C8C" w:rsidRPr="00C10BFF">
        <w:rPr>
          <w:rFonts w:ascii="Times New Roman" w:eastAsia="Times New Roman" w:hAnsi="Times New Roman"/>
          <w:lang w:val="en-GB"/>
        </w:rPr>
        <w:t xml:space="preserve"> additions, multiplications, lookup tables</w:t>
      </w:r>
      <w:r w:rsidR="004270F3" w:rsidRPr="00C10BFF">
        <w:rPr>
          <w:rFonts w:ascii="Times New Roman" w:eastAsia="Times New Roman" w:hAnsi="Times New Roman"/>
          <w:lang w:val="en-GB"/>
        </w:rPr>
        <w:t xml:space="preserve"> (LUT</w:t>
      </w:r>
      <w:r w:rsidR="00B8213A">
        <w:rPr>
          <w:rFonts w:ascii="Times New Roman" w:eastAsia="Times New Roman" w:hAnsi="Times New Roman"/>
          <w:lang w:val="en-GB"/>
        </w:rPr>
        <w:t>), etc.</w:t>
      </w:r>
      <w:r w:rsidR="1B779C8C" w:rsidRPr="00C10BFF">
        <w:rPr>
          <w:rFonts w:ascii="Times New Roman" w:eastAsia="Times New Roman" w:hAnsi="Times New Roman"/>
          <w:lang w:val="en-GB"/>
        </w:rPr>
        <w:t xml:space="preserve">) as well as implementation complexity which includes type of hardware </w:t>
      </w:r>
      <w:r w:rsidR="348884CE" w:rsidRPr="00C10BFF">
        <w:rPr>
          <w:rFonts w:ascii="Times New Roman" w:eastAsia="Times New Roman" w:hAnsi="Times New Roman"/>
          <w:lang w:val="en-GB"/>
        </w:rPr>
        <w:t>i.e.</w:t>
      </w:r>
      <w:r w:rsidR="1B779C8C" w:rsidRPr="00C10BFF">
        <w:rPr>
          <w:rFonts w:ascii="Times New Roman" w:eastAsia="Times New Roman" w:hAnsi="Times New Roman"/>
          <w:lang w:val="en-GB"/>
        </w:rPr>
        <w:t xml:space="preserve"> </w:t>
      </w:r>
      <w:r w:rsidR="348884CE" w:rsidRPr="00C10BFF">
        <w:rPr>
          <w:rFonts w:ascii="Times New Roman" w:eastAsia="Times New Roman" w:hAnsi="Times New Roman"/>
          <w:lang w:val="en-GB"/>
        </w:rPr>
        <w:t>ASIC, FPG</w:t>
      </w:r>
      <w:r w:rsidR="00546135">
        <w:rPr>
          <w:rFonts w:ascii="Times New Roman" w:eastAsia="Times New Roman" w:hAnsi="Times New Roman"/>
          <w:lang w:val="en-GB"/>
        </w:rPr>
        <w:t>A etc.</w:t>
      </w:r>
      <w:r w:rsidR="1B779C8C" w:rsidRPr="00C10BFF">
        <w:rPr>
          <w:rFonts w:ascii="Times New Roman" w:eastAsia="Times New Roman" w:hAnsi="Times New Roman"/>
          <w:lang w:val="en-GB"/>
        </w:rPr>
        <w:t xml:space="preserve">, encoding/decoding architecture </w:t>
      </w:r>
      <w:r w:rsidR="348884CE" w:rsidRPr="00C10BFF">
        <w:rPr>
          <w:rFonts w:ascii="Times New Roman" w:eastAsia="Times New Roman" w:hAnsi="Times New Roman"/>
          <w:lang w:val="en-GB"/>
        </w:rPr>
        <w:t>i.e.</w:t>
      </w:r>
      <w:r w:rsidR="1B779C8C" w:rsidRPr="00C10BFF">
        <w:rPr>
          <w:rFonts w:ascii="Times New Roman" w:eastAsia="Times New Roman" w:hAnsi="Times New Roman"/>
          <w:lang w:val="en-GB"/>
        </w:rPr>
        <w:t xml:space="preserve"> multi-core processing, parallelism, pipelin</w:t>
      </w:r>
      <w:r w:rsidR="004A1046" w:rsidRPr="00C10BFF">
        <w:rPr>
          <w:rFonts w:ascii="Times New Roman" w:eastAsia="Times New Roman" w:hAnsi="Times New Roman"/>
          <w:lang w:val="en-GB"/>
        </w:rPr>
        <w:t>in</w:t>
      </w:r>
      <w:r w:rsidR="1B779C8C" w:rsidRPr="00C10BFF">
        <w:rPr>
          <w:rFonts w:ascii="Times New Roman" w:eastAsia="Times New Roman" w:hAnsi="Times New Roman"/>
          <w:lang w:val="en-GB"/>
        </w:rPr>
        <w:t>g</w:t>
      </w:r>
      <w:r w:rsidR="00942B20">
        <w:rPr>
          <w:rFonts w:ascii="Times New Roman" w:eastAsia="Times New Roman" w:hAnsi="Times New Roman"/>
          <w:lang w:val="en-GB"/>
        </w:rPr>
        <w:t xml:space="preserve">, </w:t>
      </w:r>
      <w:proofErr w:type="gramStart"/>
      <w:r w:rsidR="00942B20">
        <w:rPr>
          <w:rFonts w:ascii="Times New Roman" w:eastAsia="Times New Roman" w:hAnsi="Times New Roman"/>
          <w:lang w:val="en-GB"/>
        </w:rPr>
        <w:t>etc..</w:t>
      </w:r>
      <w:proofErr w:type="gramEnd"/>
      <w:r w:rsidR="1B779C8C" w:rsidRPr="00C10BFF">
        <w:rPr>
          <w:rFonts w:ascii="Times New Roman" w:eastAsia="Times New Roman" w:hAnsi="Times New Roman"/>
          <w:lang w:val="en-GB"/>
        </w:rPr>
        <w:t xml:space="preserve"> Hardware complexity might also account for gate count, area efficiency of chipset, maximum power consumption.</w:t>
      </w:r>
      <w:bookmarkEnd w:id="1"/>
      <w:r w:rsidR="00E8442E" w:rsidRPr="00C10BFF">
        <w:rPr>
          <w:rFonts w:ascii="Times New Roman" w:eastAsia="Times New Roman" w:hAnsi="Times New Roman"/>
          <w:lang w:val="en-GB"/>
        </w:rPr>
        <w:t xml:space="preserve"> </w:t>
      </w:r>
      <w:r w:rsidR="002C3884" w:rsidRPr="00C10BFF">
        <w:rPr>
          <w:rFonts w:ascii="Times New Roman" w:eastAsia="Times New Roman" w:hAnsi="Times New Roman"/>
          <w:lang w:val="en-GB"/>
        </w:rPr>
        <w:t>Over time—and throughout the lifecycle of 6G radio systems—hardware cost and implementation have evolved and will continue to advance in ways that enable more optimized performance metrics, including throughput, latency, energy efficiency, and area efficiency. As an example, we present a retrospective on the evolution of Polar code decoders in recent years.</w:t>
      </w:r>
    </w:p>
    <w:p w14:paraId="0C64CE27" w14:textId="17948934" w:rsidR="004B65BE" w:rsidRPr="00C10BFF" w:rsidRDefault="002EDBDE" w:rsidP="00F95D40">
      <w:pPr>
        <w:rPr>
          <w:rFonts w:ascii="Times New Roman" w:eastAsia="Times New Roman" w:hAnsi="Times New Roman"/>
          <w:b/>
          <w:bCs/>
          <w:sz w:val="24"/>
          <w:szCs w:val="24"/>
          <w:u w:val="single"/>
          <w:lang w:val="en-GB"/>
        </w:rPr>
      </w:pPr>
      <w:r w:rsidRPr="00C10BFF">
        <w:rPr>
          <w:rFonts w:ascii="Times New Roman" w:eastAsia="Times New Roman" w:hAnsi="Times New Roman"/>
          <w:b/>
          <w:bCs/>
          <w:sz w:val="24"/>
          <w:szCs w:val="24"/>
          <w:u w:val="single"/>
          <w:lang w:val="en-GB"/>
        </w:rPr>
        <w:t xml:space="preserve">Evolution of </w:t>
      </w:r>
      <w:r w:rsidR="1B779C8C" w:rsidRPr="00C10BFF">
        <w:rPr>
          <w:rFonts w:ascii="Times New Roman" w:eastAsia="Times New Roman" w:hAnsi="Times New Roman"/>
          <w:b/>
          <w:bCs/>
          <w:sz w:val="24"/>
          <w:szCs w:val="24"/>
          <w:u w:val="single"/>
          <w:lang w:val="en-GB"/>
        </w:rPr>
        <w:t>Polar Code Decoders:</w:t>
      </w:r>
    </w:p>
    <w:p w14:paraId="124558E1" w14:textId="5E087BDB" w:rsidR="004B65BE" w:rsidRPr="00C10BFF" w:rsidRDefault="1B779C8C" w:rsidP="00173AC8">
      <w:pPr>
        <w:jc w:val="both"/>
        <w:rPr>
          <w:rFonts w:ascii="Times New Roman" w:eastAsia="Times New Roman" w:hAnsi="Times New Roman"/>
          <w:lang w:val="en-GB"/>
        </w:rPr>
      </w:pPr>
      <w:r w:rsidRPr="00C10BFF">
        <w:rPr>
          <w:rFonts w:ascii="Times New Roman" w:eastAsia="Times New Roman" w:hAnsi="Times New Roman"/>
          <w:lang w:val="en-GB"/>
        </w:rPr>
        <w:t xml:space="preserve">Multiple low-complexity, parallelizable versions of the successive cancellation list decoder and CRC-aided SCL have been proposed in the literature with different </w:t>
      </w:r>
      <w:r w:rsidR="009E17EC" w:rsidRPr="00C10BFF">
        <w:rPr>
          <w:rFonts w:ascii="Times New Roman" w:eastAsia="Times New Roman" w:hAnsi="Times New Roman"/>
          <w:lang w:val="en-GB"/>
        </w:rPr>
        <w:t xml:space="preserve">hardware </w:t>
      </w:r>
      <w:r w:rsidRPr="00C10BFF">
        <w:rPr>
          <w:rFonts w:ascii="Times New Roman" w:eastAsia="Times New Roman" w:hAnsi="Times New Roman"/>
          <w:lang w:val="en-GB"/>
        </w:rPr>
        <w:t>architectures and implementations. The successive-cancellation (SC) decoding algorithm performs a depth-first traversal of the entire polar code tree, visiting every leaf node. To reduce decoding latency, the simplified successive-cancellation (SSC) algorithm avoids traversing subtrees whose leaves are entirely frozen or entirely information bits. Instead, it applies an immediate decision rule. Similarly, constrained maximum-likelihood (ML) decoding of multiple bits can be used to further prune the decoder tree and improve efficiency.</w:t>
      </w:r>
    </w:p>
    <w:p w14:paraId="096F77BF" w14:textId="77777777" w:rsidR="004B65BE" w:rsidRPr="00C10BFF" w:rsidRDefault="1B779C8C" w:rsidP="00173AC8">
      <w:pPr>
        <w:jc w:val="both"/>
        <w:rPr>
          <w:rFonts w:ascii="Times New Roman" w:eastAsia="Times New Roman" w:hAnsi="Times New Roman"/>
          <w:lang w:val="en-GB"/>
        </w:rPr>
      </w:pPr>
      <w:r w:rsidRPr="00C10BFF">
        <w:rPr>
          <w:rFonts w:ascii="Times New Roman" w:eastAsia="Times New Roman" w:hAnsi="Times New Roman"/>
          <w:lang w:val="en-GB"/>
        </w:rPr>
        <w:t>Building on this idea, the Fast-SSC decoding algorithm enhances SSC by incorporating low-complexity decoding rules for specific subtree structures. Notably, it includes specialized decoders for repetition codes and single-parity-check (SPC) codes, which allow for significant reduction in tree size, lowering computational complexity and increasing decoding speed.</w:t>
      </w:r>
    </w:p>
    <w:p w14:paraId="1451A338" w14:textId="6C53EA9D" w:rsidR="004B65BE" w:rsidRPr="00C10BFF" w:rsidRDefault="1B779C8C" w:rsidP="00173AC8">
      <w:pPr>
        <w:jc w:val="both"/>
        <w:rPr>
          <w:rFonts w:ascii="Times New Roman" w:eastAsia="Times New Roman" w:hAnsi="Times New Roman"/>
          <w:lang w:val="en-GB"/>
        </w:rPr>
      </w:pPr>
      <w:r w:rsidRPr="00C10BFF">
        <w:rPr>
          <w:rFonts w:ascii="Times New Roman" w:eastAsia="Times New Roman" w:hAnsi="Times New Roman"/>
          <w:lang w:val="en-GB"/>
        </w:rPr>
        <w:t>In an unrolled polar decoder</w:t>
      </w:r>
      <w:r w:rsidR="36ECA101" w:rsidRPr="00C10BFF">
        <w:rPr>
          <w:rFonts w:ascii="Times New Roman" w:eastAsia="Times New Roman" w:hAnsi="Times New Roman"/>
          <w:lang w:val="en-GB"/>
        </w:rPr>
        <w:t xml:space="preserve"> [</w:t>
      </w:r>
      <w:r w:rsidR="00B736C1">
        <w:rPr>
          <w:rFonts w:ascii="Times New Roman" w:eastAsia="Times New Roman" w:hAnsi="Times New Roman"/>
          <w:lang w:val="en-GB"/>
        </w:rPr>
        <w:t>5</w:t>
      </w:r>
      <w:r w:rsidR="36ECA101" w:rsidRPr="00C10BFF">
        <w:rPr>
          <w:rFonts w:ascii="Times New Roman" w:eastAsia="Times New Roman" w:hAnsi="Times New Roman"/>
          <w:lang w:val="en-GB"/>
        </w:rPr>
        <w:t>][</w:t>
      </w:r>
      <w:r w:rsidR="00B736C1">
        <w:rPr>
          <w:rFonts w:ascii="Times New Roman" w:eastAsia="Times New Roman" w:hAnsi="Times New Roman"/>
          <w:lang w:val="en-GB"/>
        </w:rPr>
        <w:t>6</w:t>
      </w:r>
      <w:r w:rsidR="36ECA101" w:rsidRPr="00C10BFF">
        <w:rPr>
          <w:rFonts w:ascii="Times New Roman" w:eastAsia="Times New Roman" w:hAnsi="Times New Roman"/>
          <w:lang w:val="en-GB"/>
        </w:rPr>
        <w:t>]</w:t>
      </w:r>
      <w:r w:rsidRPr="00C10BFF">
        <w:rPr>
          <w:rFonts w:ascii="Times New Roman" w:eastAsia="Times New Roman" w:hAnsi="Times New Roman"/>
          <w:lang w:val="en-GB"/>
        </w:rPr>
        <w:t>, a dedicated processing element is instantiated for every node in the decoder tree corresponding to a specific polar code. This allows each processing element to handle a different received vector simultaneously. By inserting pipeline registers at each stage of the decoder, the architecture can accept a new frame and output an estimated codeword on every clock cycle, achieving extremely high throughput.</w:t>
      </w:r>
    </w:p>
    <w:p w14:paraId="1AEF641A" w14:textId="22B16175" w:rsidR="004B65BE" w:rsidRPr="00C10BFF" w:rsidRDefault="1B779C8C" w:rsidP="00173AC8">
      <w:pPr>
        <w:jc w:val="both"/>
        <w:rPr>
          <w:rFonts w:ascii="Times New Roman" w:eastAsia="Times New Roman" w:hAnsi="Times New Roman"/>
          <w:lang w:val="en-GB"/>
        </w:rPr>
      </w:pPr>
      <w:r w:rsidRPr="00C10BFF">
        <w:rPr>
          <w:rFonts w:ascii="Times New Roman" w:eastAsia="Times New Roman" w:hAnsi="Times New Roman"/>
          <w:lang w:val="en-GB"/>
        </w:rPr>
        <w:lastRenderedPageBreak/>
        <w:t xml:space="preserve">However, this deeply pipelined design demands a large amount of memory to store intermediate data, and memory usage grows with the code length. To balance throughput and resource usage, designers can use an initiation interval </w:t>
      </w:r>
      <w:r w:rsidR="0DAC75E4" w:rsidRPr="00C10BFF">
        <w:rPr>
          <w:rFonts w:ascii="Times New Roman" w:eastAsia="Times New Roman" w:hAnsi="Times New Roman"/>
          <w:lang w:val="en-GB"/>
        </w:rPr>
        <w:t xml:space="preserve">T </w:t>
      </w:r>
      <w:r w:rsidRPr="00C10BFF">
        <w:rPr>
          <w:rFonts w:ascii="Times New Roman" w:eastAsia="Times New Roman" w:hAnsi="Times New Roman"/>
          <w:lang w:val="en-GB"/>
        </w:rPr>
        <w:t xml:space="preserve">greater than 1, meaning a new frame is input to the decoder every </w:t>
      </w:r>
      <w:r w:rsidR="0DAC75E4" w:rsidRPr="00C10BFF">
        <w:rPr>
          <w:rFonts w:ascii="Times New Roman" w:eastAsia="Times New Roman" w:hAnsi="Times New Roman"/>
          <w:lang w:val="en-GB"/>
        </w:rPr>
        <w:t xml:space="preserve">T </w:t>
      </w:r>
      <w:r w:rsidRPr="00C10BFF">
        <w:rPr>
          <w:rFonts w:ascii="Times New Roman" w:eastAsia="Times New Roman" w:hAnsi="Times New Roman"/>
          <w:lang w:val="en-GB"/>
        </w:rPr>
        <w:t xml:space="preserve">clock cycles. Consequently, estimated codewords are also output every </w:t>
      </w:r>
      <w:r w:rsidR="0DAC75E4" w:rsidRPr="00C10BFF">
        <w:rPr>
          <w:rFonts w:ascii="Times New Roman" w:eastAsia="Times New Roman" w:hAnsi="Times New Roman"/>
          <w:lang w:val="en-GB"/>
        </w:rPr>
        <w:t xml:space="preserve">T </w:t>
      </w:r>
      <w:r w:rsidRPr="00C10BFF">
        <w:rPr>
          <w:rFonts w:ascii="Times New Roman" w:eastAsia="Times New Roman" w:hAnsi="Times New Roman"/>
          <w:lang w:val="en-GB"/>
        </w:rPr>
        <w:t>cycles.</w:t>
      </w:r>
    </w:p>
    <w:p w14:paraId="34AB8D7E" w14:textId="7AB25C99" w:rsidR="004512B5" w:rsidRPr="00EC35BC" w:rsidRDefault="08E49536" w:rsidP="00EC35BC">
      <w:pPr>
        <w:pStyle w:val="Heading1"/>
        <w:numPr>
          <w:ilvl w:val="0"/>
          <w:numId w:val="3"/>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宋体" w:hAnsi="Arial"/>
          <w:b w:val="0"/>
          <w:bCs w:val="0"/>
          <w:color w:val="auto"/>
          <w:sz w:val="36"/>
          <w:szCs w:val="20"/>
          <w:lang w:val="en-GB" w:eastAsia="ja-JP"/>
        </w:rPr>
      </w:pPr>
      <w:r w:rsidRPr="00EC35BC">
        <w:rPr>
          <w:rFonts w:ascii="Arial" w:eastAsia="宋体" w:hAnsi="Arial"/>
          <w:b w:val="0"/>
          <w:bCs w:val="0"/>
          <w:color w:val="auto"/>
          <w:sz w:val="36"/>
          <w:szCs w:val="20"/>
          <w:lang w:val="en-GB" w:eastAsia="ja-JP"/>
        </w:rPr>
        <w:t>Conclusions</w:t>
      </w:r>
    </w:p>
    <w:p w14:paraId="5ABB5108" w14:textId="77777777" w:rsidR="00875F55" w:rsidRPr="00EB08F6" w:rsidRDefault="00875F55" w:rsidP="00875F55">
      <w:pPr>
        <w:pStyle w:val="NoSpacing"/>
        <w:spacing w:after="240"/>
        <w:jc w:val="both"/>
        <w:rPr>
          <w:rFonts w:ascii="Times New Roman" w:eastAsia="Times New Roman" w:hAnsi="Times New Roman"/>
          <w:b/>
          <w:bCs/>
          <w:i/>
          <w:iCs/>
          <w:lang w:val="en-GB"/>
        </w:rPr>
      </w:pPr>
      <w:r w:rsidRPr="00EB08F6">
        <w:rPr>
          <w:rFonts w:ascii="Times New Roman" w:eastAsia="Times New Roman" w:hAnsi="Times New Roman"/>
          <w:b/>
          <w:bCs/>
          <w:i/>
          <w:iCs/>
          <w:u w:val="single"/>
          <w:lang w:val="en-GB"/>
        </w:rPr>
        <w:t>Observation 1</w:t>
      </w:r>
      <w:r w:rsidRPr="00EB08F6">
        <w:rPr>
          <w:b/>
          <w:bCs/>
          <w:u w:val="single"/>
          <w:lang w:val="en-GB"/>
        </w:rPr>
        <w:t>:</w:t>
      </w:r>
      <w:r w:rsidRPr="00EB08F6">
        <w:rPr>
          <w:b/>
          <w:bCs/>
          <w:lang w:val="en-GB"/>
        </w:rPr>
        <w:t xml:space="preserve"> </w:t>
      </w:r>
      <w:r w:rsidRPr="00EB08F6">
        <w:rPr>
          <w:rFonts w:ascii="Times New Roman" w:eastAsia="Times New Roman" w:hAnsi="Times New Roman"/>
          <w:b/>
          <w:bCs/>
          <w:i/>
          <w:iCs/>
          <w:lang w:val="en-GB"/>
        </w:rPr>
        <w:t>Given marginal gaps between state-of-the-art 5G channel codes and theoretical performance limits, pursuing further coding gains alone can offer diminishing returns.</w:t>
      </w:r>
    </w:p>
    <w:p w14:paraId="5F209338" w14:textId="77777777" w:rsidR="00875F55" w:rsidRPr="00EB08F6" w:rsidRDefault="00875F55" w:rsidP="00875F55">
      <w:pPr>
        <w:pStyle w:val="NoSpacing"/>
        <w:spacing w:after="240"/>
        <w:jc w:val="both"/>
        <w:rPr>
          <w:rFonts w:ascii="Times New Roman" w:eastAsia="Times New Roman" w:hAnsi="Times New Roman"/>
          <w:b/>
          <w:bCs/>
          <w:lang w:val="en-GB"/>
        </w:rPr>
      </w:pPr>
      <w:r w:rsidRPr="00EB08F6">
        <w:rPr>
          <w:rFonts w:ascii="Times New Roman" w:eastAsia="Times New Roman" w:hAnsi="Times New Roman"/>
          <w:b/>
          <w:bCs/>
          <w:i/>
          <w:iCs/>
          <w:u w:val="single"/>
          <w:lang w:val="en-GB"/>
        </w:rPr>
        <w:t>Proposal 1:</w:t>
      </w:r>
      <w:r w:rsidRPr="00EB08F6">
        <w:rPr>
          <w:rFonts w:ascii="Times New Roman" w:eastAsia="Times New Roman" w:hAnsi="Times New Roman"/>
          <w:b/>
          <w:bCs/>
          <w:i/>
          <w:iCs/>
          <w:lang w:val="en-GB"/>
        </w:rPr>
        <w:t xml:space="preserve"> Consequently, 6G Radio channel coding evaluation should consider multiple performance metrics beyond coding gain, such as latency, complexity, energy efficiency, and adaptability to diverse service requirements.</w:t>
      </w:r>
    </w:p>
    <w:p w14:paraId="7FBCBA16" w14:textId="77777777" w:rsidR="00875F55" w:rsidRPr="00EB08F6" w:rsidRDefault="00875F55" w:rsidP="00875F55">
      <w:pPr>
        <w:jc w:val="both"/>
        <w:rPr>
          <w:rFonts w:ascii="Times New Roman" w:eastAsia="Times New Roman" w:hAnsi="Times New Roman"/>
          <w:b/>
          <w:bCs/>
          <w:i/>
          <w:iCs/>
          <w:lang w:val="en-GB"/>
        </w:rPr>
      </w:pPr>
      <w:r w:rsidRPr="00EB08F6">
        <w:rPr>
          <w:rFonts w:ascii="Times New Roman" w:eastAsia="Times New Roman" w:hAnsi="Times New Roman"/>
          <w:b/>
          <w:bCs/>
          <w:i/>
          <w:iCs/>
          <w:u w:val="single"/>
          <w:lang w:val="en-GB"/>
        </w:rPr>
        <w:t>Proposal 2:</w:t>
      </w:r>
      <w:r w:rsidRPr="00EB08F6">
        <w:rPr>
          <w:rFonts w:ascii="Times New Roman" w:eastAsia="Times New Roman" w:hAnsi="Times New Roman"/>
          <w:b/>
          <w:bCs/>
          <w:i/>
          <w:iCs/>
          <w:lang w:val="en-GB"/>
        </w:rPr>
        <w:t xml:space="preserve"> Investigate larger lifting sizes for both LDPC base graphs (BG1 and BG2). </w:t>
      </w:r>
    </w:p>
    <w:p w14:paraId="063BC9AB" w14:textId="77777777" w:rsidR="00875F55" w:rsidRPr="00EB08F6" w:rsidRDefault="00875F55" w:rsidP="00875F55">
      <w:pPr>
        <w:jc w:val="both"/>
        <w:rPr>
          <w:rFonts w:ascii="Times New Roman" w:eastAsia="Times New Roman" w:hAnsi="Times New Roman"/>
          <w:b/>
          <w:bCs/>
          <w:i/>
          <w:iCs/>
          <w:lang w:val="en-GB"/>
        </w:rPr>
      </w:pPr>
      <w:r w:rsidRPr="00EB08F6">
        <w:rPr>
          <w:rFonts w:ascii="Times New Roman" w:eastAsia="Times New Roman" w:hAnsi="Times New Roman"/>
          <w:b/>
          <w:bCs/>
          <w:i/>
          <w:iCs/>
          <w:u w:val="single"/>
          <w:lang w:val="en-GB"/>
        </w:rPr>
        <w:t>Observation 2:</w:t>
      </w:r>
      <w:r w:rsidRPr="00EB08F6">
        <w:rPr>
          <w:rFonts w:ascii="Times New Roman" w:eastAsia="Times New Roman" w:hAnsi="Times New Roman"/>
          <w:b/>
          <w:bCs/>
          <w:i/>
          <w:iCs/>
          <w:lang w:val="en-GB"/>
        </w:rPr>
        <w:t xml:space="preserve"> Current LDPC base graph 1 and base graph 2 designs are not well adapted to different 6G KPIs and use cases in terms of throughput and energy-efficiency.</w:t>
      </w:r>
    </w:p>
    <w:p w14:paraId="3EB45959" w14:textId="77777777" w:rsidR="00875F55" w:rsidRPr="00EB08F6" w:rsidRDefault="00875F55" w:rsidP="00875F55">
      <w:pPr>
        <w:jc w:val="both"/>
        <w:rPr>
          <w:rFonts w:ascii="Times New Roman" w:eastAsia="Times New Roman" w:hAnsi="Times New Roman"/>
          <w:b/>
          <w:bCs/>
          <w:i/>
          <w:iCs/>
          <w:lang w:val="en-GB"/>
        </w:rPr>
      </w:pPr>
      <w:r w:rsidRPr="00EB08F6">
        <w:rPr>
          <w:rFonts w:ascii="Times New Roman" w:eastAsia="Times New Roman" w:hAnsi="Times New Roman"/>
          <w:b/>
          <w:bCs/>
          <w:i/>
          <w:iCs/>
          <w:u w:val="single"/>
          <w:lang w:val="en-GB"/>
        </w:rPr>
        <w:t>Proposal 3:</w:t>
      </w:r>
      <w:r w:rsidRPr="00EB08F6">
        <w:rPr>
          <w:rFonts w:ascii="Times New Roman" w:eastAsia="Times New Roman" w:hAnsi="Times New Roman"/>
          <w:b/>
          <w:bCs/>
          <w:i/>
          <w:iCs/>
          <w:lang w:val="en-GB"/>
        </w:rPr>
        <w:t xml:space="preserve"> Evaluate prospective LDPC base graph 3 design and/or corresponding lifting factors for targeted scenarios, including ultra-high throughput and high energy-efficient operation.</w:t>
      </w:r>
    </w:p>
    <w:p w14:paraId="27D475F6" w14:textId="77777777" w:rsidR="00875F55" w:rsidRPr="00EB08F6" w:rsidRDefault="00875F55" w:rsidP="00875F55">
      <w:pPr>
        <w:jc w:val="both"/>
        <w:rPr>
          <w:rFonts w:ascii="Times New Roman" w:eastAsia="Times New Roman" w:hAnsi="Times New Roman"/>
          <w:b/>
          <w:bCs/>
          <w:i/>
          <w:iCs/>
          <w:lang w:val="en-GB"/>
        </w:rPr>
      </w:pPr>
      <w:r w:rsidRPr="00EB08F6">
        <w:rPr>
          <w:rFonts w:ascii="Times New Roman" w:eastAsia="Times New Roman" w:hAnsi="Times New Roman"/>
          <w:b/>
          <w:bCs/>
          <w:i/>
          <w:iCs/>
          <w:u w:val="single"/>
          <w:lang w:val="en-GB"/>
        </w:rPr>
        <w:t>Proposal 4:</w:t>
      </w:r>
      <w:r w:rsidRPr="00EB08F6">
        <w:rPr>
          <w:rFonts w:ascii="Times New Roman" w:eastAsia="Times New Roman" w:hAnsi="Times New Roman"/>
          <w:b/>
          <w:bCs/>
          <w:i/>
          <w:iCs/>
          <w:lang w:val="en-GB"/>
        </w:rPr>
        <w:t xml:space="preserve"> Enhancements to LDPC codes’ construction to avoid trapping sets should be considered for better BLER performance while maintaining manageable complexity.</w:t>
      </w:r>
    </w:p>
    <w:p w14:paraId="1CBE34E9" w14:textId="77777777" w:rsidR="00875F55" w:rsidRPr="00EB08F6" w:rsidRDefault="00875F55" w:rsidP="00875F55">
      <w:pPr>
        <w:jc w:val="both"/>
        <w:rPr>
          <w:rFonts w:ascii="Times New Roman" w:eastAsia="Times New Roman" w:hAnsi="Times New Roman"/>
          <w:b/>
          <w:bCs/>
          <w:i/>
          <w:iCs/>
          <w:lang w:val="en-GB"/>
        </w:rPr>
      </w:pPr>
      <w:r w:rsidRPr="00EB08F6">
        <w:rPr>
          <w:rFonts w:ascii="Times New Roman" w:eastAsia="Times New Roman" w:hAnsi="Times New Roman"/>
          <w:b/>
          <w:bCs/>
          <w:i/>
          <w:iCs/>
          <w:u w:val="single"/>
          <w:lang w:val="en-GB"/>
        </w:rPr>
        <w:t>Proposal 5:</w:t>
      </w:r>
      <w:r w:rsidRPr="00EB08F6">
        <w:rPr>
          <w:rFonts w:ascii="Times New Roman" w:eastAsia="Times New Roman" w:hAnsi="Times New Roman"/>
          <w:b/>
          <w:bCs/>
          <w:i/>
          <w:iCs/>
          <w:lang w:val="en-GB"/>
        </w:rPr>
        <w:t xml:space="preserve"> Effects of applying permutation or interleaving patterns over the parity-check matrix of QC-LDPC codes for enabling larger Tanner graph’s girth should be evaluated.</w:t>
      </w:r>
    </w:p>
    <w:p w14:paraId="4800A09E" w14:textId="77777777" w:rsidR="00875F55" w:rsidRPr="00EB08F6" w:rsidRDefault="00875F55" w:rsidP="00875F55">
      <w:pPr>
        <w:jc w:val="both"/>
        <w:rPr>
          <w:rFonts w:ascii="Times New Roman" w:eastAsia="Times New Roman" w:hAnsi="Times New Roman"/>
          <w:b/>
          <w:bCs/>
          <w:i/>
          <w:iCs/>
          <w:lang w:val="en-GB"/>
        </w:rPr>
      </w:pPr>
      <w:r w:rsidRPr="00EB08F6">
        <w:rPr>
          <w:rFonts w:ascii="Times New Roman" w:eastAsia="Times New Roman" w:hAnsi="Times New Roman"/>
          <w:b/>
          <w:bCs/>
          <w:i/>
          <w:iCs/>
          <w:u w:val="single"/>
          <w:lang w:val="en-GB"/>
        </w:rPr>
        <w:t>Proposal 6:</w:t>
      </w:r>
      <w:r w:rsidRPr="00EB08F6">
        <w:rPr>
          <w:rFonts w:ascii="Times New Roman" w:eastAsia="Times New Roman" w:hAnsi="Times New Roman"/>
          <w:b/>
          <w:bCs/>
          <w:i/>
          <w:iCs/>
          <w:lang w:val="en-GB"/>
        </w:rPr>
        <w:t xml:space="preserve"> Evaluate optimized </w:t>
      </w:r>
      <w:proofErr w:type="spellStart"/>
      <w:r w:rsidRPr="00EB08F6">
        <w:rPr>
          <w:rFonts w:ascii="Times New Roman" w:eastAsia="Times New Roman" w:hAnsi="Times New Roman"/>
          <w:b/>
          <w:bCs/>
          <w:i/>
          <w:iCs/>
          <w:lang w:val="en-GB"/>
        </w:rPr>
        <w:t>interleaver</w:t>
      </w:r>
      <w:proofErr w:type="spellEnd"/>
      <w:r w:rsidRPr="00EB08F6">
        <w:rPr>
          <w:rFonts w:ascii="Times New Roman" w:eastAsia="Times New Roman" w:hAnsi="Times New Roman"/>
          <w:b/>
          <w:bCs/>
          <w:i/>
          <w:iCs/>
          <w:lang w:val="en-GB"/>
        </w:rPr>
        <w:t xml:space="preserve"> designs and refined bit-to-symbol mapping to support enhancements of channel coding (</w:t>
      </w:r>
      <w:proofErr w:type="spellStart"/>
      <w:r w:rsidRPr="00EB08F6">
        <w:rPr>
          <w:rFonts w:ascii="Times New Roman" w:eastAsia="Times New Roman" w:hAnsi="Times New Roman"/>
          <w:b/>
          <w:bCs/>
          <w:i/>
          <w:iCs/>
          <w:lang w:val="en-GB"/>
        </w:rPr>
        <w:t>e.g</w:t>
      </w:r>
      <w:proofErr w:type="spellEnd"/>
      <w:r w:rsidRPr="00EB08F6">
        <w:rPr>
          <w:rFonts w:ascii="Times New Roman" w:eastAsia="Times New Roman" w:hAnsi="Times New Roman"/>
          <w:b/>
          <w:bCs/>
          <w:i/>
          <w:iCs/>
          <w:lang w:val="en-GB"/>
        </w:rPr>
        <w:t xml:space="preserve"> LDPC) for higher order modulation schemes (</w:t>
      </w:r>
      <w:proofErr w:type="spellStart"/>
      <w:r w:rsidRPr="00EB08F6">
        <w:rPr>
          <w:rFonts w:ascii="Times New Roman" w:eastAsia="Times New Roman" w:hAnsi="Times New Roman"/>
          <w:b/>
          <w:bCs/>
          <w:i/>
          <w:iCs/>
          <w:lang w:val="en-GB"/>
        </w:rPr>
        <w:t>e.g</w:t>
      </w:r>
      <w:proofErr w:type="spellEnd"/>
      <w:r w:rsidRPr="00EB08F6">
        <w:rPr>
          <w:rFonts w:ascii="Times New Roman" w:eastAsia="Times New Roman" w:hAnsi="Times New Roman"/>
          <w:b/>
          <w:bCs/>
          <w:i/>
          <w:iCs/>
          <w:lang w:val="en-GB"/>
        </w:rPr>
        <w:t xml:space="preserve"> 1024-QAM, 4096-QAM).</w:t>
      </w:r>
    </w:p>
    <w:p w14:paraId="5B1E9C4C" w14:textId="77777777" w:rsidR="00875F55" w:rsidRPr="00EB08F6" w:rsidRDefault="00875F55" w:rsidP="00875F55">
      <w:pPr>
        <w:jc w:val="both"/>
        <w:rPr>
          <w:rFonts w:ascii="Times New Roman" w:eastAsia="Times New Roman" w:hAnsi="Times New Roman"/>
          <w:b/>
          <w:bCs/>
          <w:i/>
          <w:iCs/>
          <w:lang w:val="en-GB"/>
        </w:rPr>
      </w:pPr>
      <w:r w:rsidRPr="00EB08F6">
        <w:rPr>
          <w:rFonts w:ascii="Times New Roman" w:eastAsia="Times New Roman" w:hAnsi="Times New Roman"/>
          <w:b/>
          <w:bCs/>
          <w:i/>
          <w:iCs/>
          <w:u w:val="single"/>
          <w:lang w:val="en-GB"/>
        </w:rPr>
        <w:t>Proposal 7:</w:t>
      </w:r>
      <w:r w:rsidRPr="00EB08F6">
        <w:rPr>
          <w:rFonts w:ascii="Times New Roman" w:eastAsia="Times New Roman" w:hAnsi="Times New Roman"/>
          <w:b/>
          <w:bCs/>
          <w:i/>
          <w:iCs/>
          <w:lang w:val="en-GB"/>
        </w:rPr>
        <w:t xml:space="preserve"> Study larger Polar reliability sequence by extending current sequence or considering a new sequence to enable better BLER performance for different SNR ranges and different code block sizes.</w:t>
      </w:r>
    </w:p>
    <w:p w14:paraId="405EF3B7" w14:textId="77777777" w:rsidR="00875F55" w:rsidRPr="00EB08F6" w:rsidRDefault="00875F55" w:rsidP="00875F55">
      <w:pPr>
        <w:jc w:val="both"/>
        <w:rPr>
          <w:rFonts w:ascii="Times New Roman" w:eastAsia="Times New Roman" w:hAnsi="Times New Roman"/>
          <w:b/>
          <w:bCs/>
          <w:i/>
          <w:iCs/>
          <w:lang w:val="en-GB"/>
        </w:rPr>
      </w:pPr>
      <w:r w:rsidRPr="00EB08F6">
        <w:rPr>
          <w:rFonts w:ascii="Times New Roman" w:eastAsia="Times New Roman" w:hAnsi="Times New Roman"/>
          <w:b/>
          <w:bCs/>
          <w:i/>
          <w:iCs/>
          <w:u w:val="single"/>
          <w:lang w:val="en-GB"/>
        </w:rPr>
        <w:t>Proposal 8:</w:t>
      </w:r>
      <w:r w:rsidRPr="00EB08F6">
        <w:rPr>
          <w:rFonts w:ascii="Times New Roman" w:eastAsia="Times New Roman" w:hAnsi="Times New Roman"/>
          <w:b/>
          <w:bCs/>
          <w:i/>
          <w:iCs/>
          <w:lang w:val="en-GB"/>
        </w:rPr>
        <w:t xml:space="preserve"> Evaluate hybrid online/offline Polar reliability sequence design methods to accommodate different channel conditions, code rates and code block lengths while targeting acceptable memory and computational requirements.</w:t>
      </w:r>
    </w:p>
    <w:p w14:paraId="15B880BC" w14:textId="77777777" w:rsidR="00875F55" w:rsidRPr="00EB08F6" w:rsidRDefault="00875F55" w:rsidP="00875F55">
      <w:pPr>
        <w:jc w:val="both"/>
        <w:rPr>
          <w:rFonts w:ascii="Times New Roman" w:eastAsia="Times New Roman" w:hAnsi="Times New Roman"/>
          <w:b/>
          <w:bCs/>
          <w:i/>
          <w:iCs/>
          <w:lang w:val="en-GB"/>
        </w:rPr>
      </w:pPr>
      <w:r w:rsidRPr="00EB08F6">
        <w:rPr>
          <w:rFonts w:ascii="Times New Roman" w:eastAsia="Times New Roman" w:hAnsi="Times New Roman"/>
          <w:b/>
          <w:bCs/>
          <w:i/>
          <w:iCs/>
          <w:u w:val="single"/>
          <w:lang w:val="en-GB"/>
        </w:rPr>
        <w:t>Proposal 9:</w:t>
      </w:r>
      <w:r w:rsidRPr="00EB08F6">
        <w:rPr>
          <w:rFonts w:ascii="Times New Roman" w:eastAsia="Times New Roman" w:hAnsi="Times New Roman"/>
          <w:b/>
          <w:bCs/>
          <w:i/>
          <w:iCs/>
          <w:lang w:val="en-GB"/>
        </w:rPr>
        <w:t xml:space="preserve"> Evaluate link-performance vs. decoding complexity trade-offs for IoT devices in the short block and low code rate regime, mainly for PDSCH.</w:t>
      </w:r>
    </w:p>
    <w:p w14:paraId="622F6A30" w14:textId="77777777" w:rsidR="00875F55" w:rsidRPr="00EB08F6" w:rsidRDefault="00875F55" w:rsidP="00875F55">
      <w:pPr>
        <w:rPr>
          <w:rFonts w:ascii="Times New Roman" w:eastAsia="Times New Roman" w:hAnsi="Times New Roman"/>
          <w:b/>
          <w:bCs/>
          <w:i/>
          <w:iCs/>
          <w:lang w:val="en-GB"/>
        </w:rPr>
      </w:pPr>
      <w:r w:rsidRPr="00EB08F6">
        <w:rPr>
          <w:rFonts w:ascii="Times New Roman" w:eastAsia="Times New Roman" w:hAnsi="Times New Roman"/>
          <w:b/>
          <w:bCs/>
          <w:i/>
          <w:iCs/>
          <w:u w:val="single"/>
          <w:lang w:val="en-GB"/>
        </w:rPr>
        <w:t>Proposal 10:</w:t>
      </w:r>
      <w:r w:rsidRPr="00EB08F6">
        <w:rPr>
          <w:rFonts w:ascii="Times New Roman" w:eastAsia="Times New Roman" w:hAnsi="Times New Roman"/>
          <w:b/>
          <w:bCs/>
          <w:i/>
          <w:iCs/>
          <w:lang w:val="en-GB"/>
        </w:rPr>
        <w:t xml:space="preserve"> Study whether Universal decoding is to be considered in 6G study with regards to workload and early-decision targets.</w:t>
      </w:r>
    </w:p>
    <w:p w14:paraId="50098EA0" w14:textId="77777777" w:rsidR="00875F55" w:rsidRPr="00EB08F6" w:rsidRDefault="00875F55" w:rsidP="00875F55">
      <w:pPr>
        <w:jc w:val="both"/>
        <w:rPr>
          <w:rFonts w:ascii="Times New Roman" w:eastAsia="Times New Roman" w:hAnsi="Times New Roman"/>
          <w:b/>
          <w:bCs/>
          <w:i/>
          <w:iCs/>
          <w:lang w:val="en-GB"/>
        </w:rPr>
      </w:pPr>
      <w:r w:rsidRPr="00EB08F6">
        <w:rPr>
          <w:rFonts w:ascii="Times New Roman" w:eastAsia="Times New Roman" w:hAnsi="Times New Roman"/>
          <w:b/>
          <w:bCs/>
          <w:i/>
          <w:iCs/>
          <w:u w:val="single"/>
          <w:lang w:val="en-GB"/>
        </w:rPr>
        <w:lastRenderedPageBreak/>
        <w:t>Proposal 11:</w:t>
      </w:r>
      <w:r w:rsidRPr="00EB08F6">
        <w:rPr>
          <w:rFonts w:ascii="Times New Roman" w:eastAsia="Times New Roman" w:hAnsi="Times New Roman"/>
          <w:b/>
          <w:bCs/>
          <w:i/>
          <w:iCs/>
          <w:lang w:val="en-GB"/>
        </w:rPr>
        <w:t xml:space="preserve"> Evaluate and capture different performance metrics, such as throughput, decoding latency, computational and implementation complexity and energy efficiency, for 6G channel coding schemes beyond BLER vs. SNR performance.</w:t>
      </w:r>
    </w:p>
    <w:p w14:paraId="28CC5B7D" w14:textId="0BB2D7CC" w:rsidR="00775912" w:rsidRPr="00EB08F6" w:rsidRDefault="00875F55" w:rsidP="0083264F">
      <w:pPr>
        <w:pStyle w:val="NoSpacing"/>
        <w:rPr>
          <w:rFonts w:ascii="Times New Roman" w:eastAsia="Times New Roman" w:hAnsi="Times New Roman"/>
          <w:b/>
          <w:bCs/>
          <w:i/>
          <w:iCs/>
          <w:lang w:val="en-GB"/>
        </w:rPr>
      </w:pPr>
      <w:r w:rsidRPr="00EB08F6">
        <w:rPr>
          <w:rFonts w:ascii="Times New Roman" w:eastAsia="Times New Roman" w:hAnsi="Times New Roman"/>
          <w:b/>
          <w:bCs/>
          <w:i/>
          <w:iCs/>
          <w:u w:val="single"/>
          <w:lang w:val="en-GB"/>
        </w:rPr>
        <w:t>Proposal 12</w:t>
      </w:r>
      <w:r w:rsidRPr="00EB08F6">
        <w:rPr>
          <w:rFonts w:ascii="Times New Roman" w:eastAsia="Times New Roman" w:hAnsi="Times New Roman"/>
          <w:b/>
          <w:bCs/>
          <w:i/>
          <w:iCs/>
          <w:lang w:val="en-GB"/>
        </w:rPr>
        <w:t xml:space="preserve"> BLER vs. SNR performance evaluation should consider 5G setup as baseline, while additional configurations could be defined when evaluating enhancements not supported by 5G NR, such as a new base graph (BG3).</w:t>
      </w:r>
    </w:p>
    <w:p w14:paraId="4EB82C65" w14:textId="77777777" w:rsidR="00251742" w:rsidRPr="00EC35BC" w:rsidRDefault="00CC5694" w:rsidP="00EC35BC">
      <w:pPr>
        <w:pStyle w:val="Heading1"/>
        <w:numPr>
          <w:ilvl w:val="0"/>
          <w:numId w:val="3"/>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宋体" w:hAnsi="Arial"/>
          <w:b w:val="0"/>
          <w:bCs w:val="0"/>
          <w:color w:val="auto"/>
          <w:sz w:val="36"/>
          <w:szCs w:val="20"/>
          <w:lang w:val="en-GB" w:eastAsia="ja-JP"/>
        </w:rPr>
      </w:pPr>
      <w:r w:rsidRPr="00EC35BC">
        <w:rPr>
          <w:rFonts w:ascii="Arial" w:eastAsia="宋体" w:hAnsi="Arial"/>
          <w:b w:val="0"/>
          <w:bCs w:val="0"/>
          <w:color w:val="auto"/>
          <w:sz w:val="36"/>
          <w:szCs w:val="20"/>
          <w:lang w:val="en-GB" w:eastAsia="ja-JP"/>
        </w:rPr>
        <w:t>References</w:t>
      </w:r>
    </w:p>
    <w:p w14:paraId="61CDB46F" w14:textId="77777777" w:rsidR="00EE5414" w:rsidRPr="00FF5B47" w:rsidRDefault="53FBE242" w:rsidP="25E2E543">
      <w:pPr>
        <w:pStyle w:val="CRCoverPage"/>
        <w:tabs>
          <w:tab w:val="right" w:pos="9639"/>
        </w:tabs>
        <w:spacing w:after="0"/>
        <w:rPr>
          <w:rFonts w:ascii="Times New Roman" w:eastAsia="Times New Roman" w:hAnsi="Times New Roman"/>
          <w:noProof/>
          <w:sz w:val="22"/>
          <w:szCs w:val="22"/>
          <w:lang w:eastAsia="ja-JP"/>
        </w:rPr>
      </w:pPr>
      <w:r w:rsidRPr="00FF5B47">
        <w:rPr>
          <w:rFonts w:ascii="Times New Roman" w:eastAsia="Times New Roman" w:hAnsi="Times New Roman"/>
          <w:sz w:val="22"/>
          <w:szCs w:val="22"/>
        </w:rPr>
        <w:t xml:space="preserve">[1]: </w:t>
      </w:r>
      <w:r w:rsidR="2AB194E5" w:rsidRPr="00FF5B47">
        <w:rPr>
          <w:rFonts w:ascii="Times New Roman" w:eastAsia="Times New Roman" w:hAnsi="Times New Roman"/>
          <w:sz w:val="22"/>
          <w:szCs w:val="22"/>
          <w:lang w:eastAsia="ko-KR"/>
        </w:rPr>
        <w:t>RP-251881:</w:t>
      </w:r>
      <w:r w:rsidR="15873A89" w:rsidRPr="00FF5B47">
        <w:rPr>
          <w:rFonts w:ascii="Times New Roman" w:eastAsia="Times New Roman" w:hAnsi="Times New Roman"/>
          <w:sz w:val="22"/>
          <w:szCs w:val="22"/>
          <w:lang w:eastAsia="ko-KR"/>
        </w:rPr>
        <w:t xml:space="preserve">SID Study on 6G Radio, </w:t>
      </w:r>
      <w:r w:rsidR="337406EF" w:rsidRPr="00FF5B47">
        <w:rPr>
          <w:rFonts w:ascii="Times New Roman" w:eastAsia="Times New Roman" w:hAnsi="Times New Roman"/>
          <w:sz w:val="22"/>
          <w:szCs w:val="22"/>
          <w:lang w:eastAsia="ko-KR"/>
        </w:rPr>
        <w:t>3GPP TSG RAN Meeting #108, Prague, Czech Republic, June 9-13, 2025</w:t>
      </w:r>
    </w:p>
    <w:p w14:paraId="4C649671" w14:textId="77777777" w:rsidR="00FF5B47" w:rsidRDefault="001A393C" w:rsidP="00FF5B47">
      <w:pPr>
        <w:pStyle w:val="CRCoverPage"/>
        <w:tabs>
          <w:tab w:val="right" w:pos="9639"/>
        </w:tabs>
        <w:spacing w:after="0"/>
        <w:rPr>
          <w:rFonts w:ascii="Times New Roman" w:eastAsia="Times New Roman" w:hAnsi="Times New Roman"/>
          <w:noProof/>
          <w:lang w:eastAsia="ja-JP"/>
        </w:rPr>
      </w:pPr>
      <w:r w:rsidRPr="00C10BFF">
        <w:rPr>
          <w:b/>
          <w:noProof/>
          <w:sz w:val="24"/>
        </w:rPr>
        <w:tab/>
      </w:r>
    </w:p>
    <w:p w14:paraId="627481B5" w14:textId="6AA7F1E7" w:rsidR="00363499" w:rsidRPr="00652E1C" w:rsidRDefault="00363499" w:rsidP="00363499">
      <w:pPr>
        <w:pStyle w:val="CRCoverPage"/>
        <w:tabs>
          <w:tab w:val="right" w:pos="9639"/>
        </w:tabs>
        <w:spacing w:after="0"/>
        <w:rPr>
          <w:rFonts w:ascii="Times New Roman" w:eastAsia="Times New Roman" w:hAnsi="Times New Roman"/>
          <w:sz w:val="22"/>
          <w:szCs w:val="22"/>
        </w:rPr>
      </w:pPr>
      <w:r w:rsidRPr="00652E1C">
        <w:rPr>
          <w:rFonts w:ascii="Times New Roman" w:eastAsia="Times New Roman" w:hAnsi="Times New Roman"/>
          <w:sz w:val="22"/>
          <w:szCs w:val="22"/>
        </w:rPr>
        <w:t>[</w:t>
      </w:r>
      <w:r>
        <w:rPr>
          <w:rFonts w:ascii="Times New Roman" w:eastAsia="Times New Roman" w:hAnsi="Times New Roman"/>
          <w:sz w:val="22"/>
          <w:szCs w:val="22"/>
        </w:rPr>
        <w:t>2</w:t>
      </w:r>
      <w:r w:rsidRPr="00652E1C">
        <w:rPr>
          <w:rFonts w:ascii="Times New Roman" w:eastAsia="Times New Roman" w:hAnsi="Times New Roman"/>
          <w:sz w:val="22"/>
          <w:szCs w:val="22"/>
        </w:rPr>
        <w:t>]: Y. </w:t>
      </w:r>
      <w:proofErr w:type="spellStart"/>
      <w:r w:rsidRPr="00652E1C">
        <w:rPr>
          <w:rFonts w:ascii="Times New Roman" w:eastAsia="Times New Roman" w:hAnsi="Times New Roman"/>
          <w:sz w:val="22"/>
          <w:szCs w:val="22"/>
        </w:rPr>
        <w:t>Polyanskiy</w:t>
      </w:r>
      <w:proofErr w:type="spellEnd"/>
      <w:r w:rsidRPr="00652E1C">
        <w:rPr>
          <w:rFonts w:ascii="Times New Roman" w:eastAsia="Times New Roman" w:hAnsi="Times New Roman"/>
          <w:sz w:val="22"/>
          <w:szCs w:val="22"/>
        </w:rPr>
        <w:t xml:space="preserve">, H. V. Poor, and S. Verdu, “Channel coding rate in the finite </w:t>
      </w:r>
      <w:proofErr w:type="spellStart"/>
      <w:r w:rsidRPr="00652E1C">
        <w:rPr>
          <w:rFonts w:ascii="Times New Roman" w:eastAsia="Times New Roman" w:hAnsi="Times New Roman"/>
          <w:sz w:val="22"/>
          <w:szCs w:val="22"/>
        </w:rPr>
        <w:t>blocklength</w:t>
      </w:r>
      <w:proofErr w:type="spellEnd"/>
      <w:r w:rsidRPr="00652E1C">
        <w:rPr>
          <w:rFonts w:ascii="Times New Roman" w:eastAsia="Times New Roman" w:hAnsi="Times New Roman"/>
          <w:sz w:val="22"/>
          <w:szCs w:val="22"/>
        </w:rPr>
        <w:t xml:space="preserve"> regime,” IEEE Transactions on Information Theory, vol. 56, no. 5, pp. 2307–2359, 2010</w:t>
      </w:r>
    </w:p>
    <w:p w14:paraId="12349C8A" w14:textId="77777777" w:rsidR="00363499" w:rsidRDefault="00363499" w:rsidP="00652E1C">
      <w:pPr>
        <w:pStyle w:val="CRCoverPage"/>
        <w:tabs>
          <w:tab w:val="right" w:pos="9639"/>
        </w:tabs>
        <w:spacing w:after="0"/>
        <w:rPr>
          <w:rFonts w:ascii="Times New Roman" w:eastAsia="Times New Roman" w:hAnsi="Times New Roman"/>
          <w:sz w:val="22"/>
          <w:szCs w:val="22"/>
        </w:rPr>
      </w:pPr>
    </w:p>
    <w:p w14:paraId="137CB835" w14:textId="34821220" w:rsidR="000379FC" w:rsidRDefault="000379FC" w:rsidP="000379FC">
      <w:pPr>
        <w:pStyle w:val="CRCoverPage"/>
        <w:tabs>
          <w:tab w:val="right" w:pos="9639"/>
        </w:tabs>
        <w:spacing w:after="0"/>
        <w:rPr>
          <w:rFonts w:ascii="Times New Roman" w:eastAsia="Times New Roman" w:hAnsi="Times New Roman"/>
          <w:sz w:val="22"/>
          <w:szCs w:val="22"/>
        </w:rPr>
      </w:pPr>
      <w:r w:rsidRPr="00652E1C">
        <w:rPr>
          <w:rFonts w:ascii="Times New Roman" w:eastAsia="Times New Roman" w:hAnsi="Times New Roman"/>
          <w:sz w:val="22"/>
          <w:szCs w:val="22"/>
        </w:rPr>
        <w:t>[</w:t>
      </w:r>
      <w:r>
        <w:rPr>
          <w:rFonts w:ascii="Times New Roman" w:eastAsia="Times New Roman" w:hAnsi="Times New Roman"/>
          <w:sz w:val="22"/>
          <w:szCs w:val="22"/>
        </w:rPr>
        <w:t>3</w:t>
      </w:r>
      <w:r w:rsidRPr="00652E1C">
        <w:rPr>
          <w:rFonts w:ascii="Times New Roman" w:eastAsia="Times New Roman" w:hAnsi="Times New Roman"/>
          <w:sz w:val="22"/>
          <w:szCs w:val="22"/>
        </w:rPr>
        <w:t xml:space="preserve">]: Nguyen, T.T.B.; Nguyen Tan, T.; Lee, H. Efficient QC-LDPC Encoder for 5G New Radio. Electronics 2019, 8, 668. </w:t>
      </w:r>
      <w:hyperlink r:id="rId21" w:history="1">
        <w:r w:rsidRPr="00E864B1">
          <w:rPr>
            <w:rStyle w:val="Hyperlink"/>
            <w:rFonts w:ascii="Times New Roman" w:eastAsia="Times New Roman" w:hAnsi="Times New Roman"/>
            <w:sz w:val="22"/>
            <w:szCs w:val="22"/>
          </w:rPr>
          <w:t>https://doi.org/10.3390/electronics8060668</w:t>
        </w:r>
      </w:hyperlink>
    </w:p>
    <w:p w14:paraId="7AC0C096" w14:textId="77777777" w:rsidR="000379FC" w:rsidRDefault="000379FC" w:rsidP="00652E1C">
      <w:pPr>
        <w:pStyle w:val="CRCoverPage"/>
        <w:tabs>
          <w:tab w:val="right" w:pos="9639"/>
        </w:tabs>
        <w:spacing w:after="0"/>
        <w:rPr>
          <w:rFonts w:ascii="Times New Roman" w:eastAsia="Times New Roman" w:hAnsi="Times New Roman"/>
          <w:sz w:val="22"/>
          <w:szCs w:val="22"/>
        </w:rPr>
      </w:pPr>
    </w:p>
    <w:p w14:paraId="1C0EC218" w14:textId="6A4293F1" w:rsidR="00356874" w:rsidRDefault="6B0C870B" w:rsidP="00652E1C">
      <w:pPr>
        <w:pStyle w:val="CRCoverPage"/>
        <w:tabs>
          <w:tab w:val="right" w:pos="9639"/>
        </w:tabs>
        <w:spacing w:after="0"/>
        <w:rPr>
          <w:rFonts w:ascii="Times New Roman" w:eastAsia="Times New Roman" w:hAnsi="Times New Roman"/>
          <w:sz w:val="22"/>
          <w:szCs w:val="22"/>
        </w:rPr>
      </w:pPr>
      <w:r w:rsidRPr="00FF5B47">
        <w:rPr>
          <w:rFonts w:ascii="Times New Roman" w:eastAsia="Times New Roman" w:hAnsi="Times New Roman"/>
          <w:sz w:val="22"/>
          <w:szCs w:val="22"/>
        </w:rPr>
        <w:t>[</w:t>
      </w:r>
      <w:r w:rsidR="00EA3569">
        <w:rPr>
          <w:rFonts w:ascii="Times New Roman" w:eastAsia="Times New Roman" w:hAnsi="Times New Roman"/>
          <w:sz w:val="22"/>
          <w:szCs w:val="22"/>
        </w:rPr>
        <w:t>4</w:t>
      </w:r>
      <w:r w:rsidRPr="00FF5B47">
        <w:rPr>
          <w:rFonts w:ascii="Times New Roman" w:eastAsia="Times New Roman" w:hAnsi="Times New Roman"/>
          <w:sz w:val="22"/>
          <w:szCs w:val="22"/>
        </w:rPr>
        <w:t xml:space="preserve">]: </w:t>
      </w:r>
      <w:r w:rsidR="7E20ABC3" w:rsidRPr="00FF5B47">
        <w:rPr>
          <w:rFonts w:ascii="Times New Roman" w:eastAsia="Times New Roman" w:hAnsi="Times New Roman"/>
          <w:sz w:val="22"/>
          <w:szCs w:val="22"/>
        </w:rPr>
        <w:t>R1-1702607</w:t>
      </w:r>
      <w:r w:rsidR="624FAE56" w:rsidRPr="00FF5B47">
        <w:rPr>
          <w:rFonts w:ascii="Times New Roman" w:eastAsia="Times New Roman" w:hAnsi="Times New Roman"/>
          <w:sz w:val="22"/>
          <w:szCs w:val="22"/>
        </w:rPr>
        <w:t xml:space="preserve">: </w:t>
      </w:r>
      <w:r w:rsidR="6115FFCE" w:rsidRPr="00FF5B47">
        <w:rPr>
          <w:rFonts w:ascii="Times New Roman" w:eastAsia="Times New Roman" w:hAnsi="Times New Roman"/>
          <w:sz w:val="22"/>
          <w:szCs w:val="22"/>
        </w:rPr>
        <w:t xml:space="preserve">Energy Efficiency of Channel Coding, Qualcomm Inc., </w:t>
      </w:r>
      <w:r w:rsidR="388E2D2C" w:rsidRPr="00FF5B47">
        <w:rPr>
          <w:rFonts w:ascii="Times New Roman" w:eastAsia="Times New Roman" w:hAnsi="Times New Roman"/>
          <w:sz w:val="22"/>
          <w:szCs w:val="22"/>
        </w:rPr>
        <w:t>3GPP TSG-RAN WG1 #8</w:t>
      </w:r>
      <w:r w:rsidR="07759F91" w:rsidRPr="00FF5B47">
        <w:rPr>
          <w:rFonts w:ascii="Times New Roman" w:eastAsia="Times New Roman" w:hAnsi="Times New Roman"/>
          <w:sz w:val="22"/>
          <w:szCs w:val="22"/>
        </w:rPr>
        <w:t xml:space="preserve">8, </w:t>
      </w:r>
      <w:r w:rsidR="388E2D2C" w:rsidRPr="00FF5B47">
        <w:rPr>
          <w:rFonts w:ascii="Times New Roman" w:eastAsia="Times New Roman" w:hAnsi="Times New Roman"/>
          <w:sz w:val="22"/>
          <w:szCs w:val="22"/>
        </w:rPr>
        <w:t>13th – 17th February 2017</w:t>
      </w:r>
      <w:r w:rsidR="07759F91" w:rsidRPr="00FF5B47">
        <w:rPr>
          <w:rFonts w:ascii="Times New Roman" w:eastAsia="Times New Roman" w:hAnsi="Times New Roman"/>
          <w:sz w:val="22"/>
          <w:szCs w:val="22"/>
        </w:rPr>
        <w:t xml:space="preserve"> </w:t>
      </w:r>
      <w:r w:rsidR="388E2D2C" w:rsidRPr="00FF5B47">
        <w:rPr>
          <w:rFonts w:ascii="Times New Roman" w:eastAsia="Times New Roman" w:hAnsi="Times New Roman"/>
          <w:sz w:val="22"/>
          <w:szCs w:val="22"/>
        </w:rPr>
        <w:t>Athens, Greece</w:t>
      </w:r>
    </w:p>
    <w:p w14:paraId="1EA823C5" w14:textId="77777777" w:rsidR="00652E1C" w:rsidRPr="00652E1C" w:rsidRDefault="00652E1C" w:rsidP="00652E1C">
      <w:pPr>
        <w:pStyle w:val="CRCoverPage"/>
        <w:tabs>
          <w:tab w:val="right" w:pos="9639"/>
        </w:tabs>
        <w:spacing w:after="0"/>
        <w:rPr>
          <w:rFonts w:ascii="Times New Roman" w:eastAsia="Times New Roman" w:hAnsi="Times New Roman"/>
          <w:noProof/>
          <w:lang w:eastAsia="ja-JP"/>
        </w:rPr>
      </w:pPr>
    </w:p>
    <w:p w14:paraId="05C5AED2" w14:textId="0B8A2FBD" w:rsidR="00730DF7" w:rsidRDefault="0CFE3759" w:rsidP="00652E1C">
      <w:pPr>
        <w:pStyle w:val="CRCoverPage"/>
        <w:tabs>
          <w:tab w:val="right" w:pos="9639"/>
        </w:tabs>
        <w:spacing w:after="0"/>
        <w:rPr>
          <w:rFonts w:ascii="Times New Roman" w:eastAsia="Times New Roman" w:hAnsi="Times New Roman"/>
          <w:sz w:val="22"/>
          <w:szCs w:val="22"/>
        </w:rPr>
      </w:pPr>
      <w:r w:rsidRPr="00652E1C">
        <w:rPr>
          <w:rFonts w:ascii="Times New Roman" w:eastAsia="Times New Roman" w:hAnsi="Times New Roman"/>
          <w:sz w:val="22"/>
          <w:szCs w:val="22"/>
        </w:rPr>
        <w:t>[</w:t>
      </w:r>
      <w:r w:rsidR="000824F6">
        <w:rPr>
          <w:rFonts w:ascii="Times New Roman" w:eastAsia="Times New Roman" w:hAnsi="Times New Roman"/>
          <w:sz w:val="22"/>
          <w:szCs w:val="22"/>
        </w:rPr>
        <w:t>5</w:t>
      </w:r>
      <w:r w:rsidRPr="00652E1C">
        <w:rPr>
          <w:rFonts w:ascii="Times New Roman" w:eastAsia="Times New Roman" w:hAnsi="Times New Roman"/>
          <w:sz w:val="22"/>
          <w:szCs w:val="22"/>
        </w:rPr>
        <w:t xml:space="preserve">]: </w:t>
      </w:r>
      <w:r w:rsidR="25169BD3" w:rsidRPr="00652E1C">
        <w:rPr>
          <w:rFonts w:ascii="Times New Roman" w:eastAsia="Times New Roman" w:hAnsi="Times New Roman"/>
          <w:sz w:val="22"/>
          <w:szCs w:val="22"/>
        </w:rPr>
        <w:t>P. Giard, G. Sarkis, C. Thibeault, and W. J. Gross, “237 Gbit/s unrolled hardware polar decoder,” IET Electron. Lett., vol. 51, no. 10, pp. 762– 763, 2015.</w:t>
      </w:r>
    </w:p>
    <w:p w14:paraId="0F735F23" w14:textId="77777777" w:rsidR="00652E1C" w:rsidRPr="00652E1C" w:rsidRDefault="00652E1C" w:rsidP="00652E1C">
      <w:pPr>
        <w:pStyle w:val="CRCoverPage"/>
        <w:tabs>
          <w:tab w:val="right" w:pos="9639"/>
        </w:tabs>
        <w:spacing w:after="0"/>
        <w:rPr>
          <w:rFonts w:ascii="Times New Roman" w:eastAsia="Times New Roman" w:hAnsi="Times New Roman"/>
          <w:sz w:val="22"/>
          <w:szCs w:val="22"/>
        </w:rPr>
      </w:pPr>
    </w:p>
    <w:p w14:paraId="3E65BAEA" w14:textId="75B3BBA5" w:rsidR="00425B20" w:rsidRDefault="25169BD3" w:rsidP="00652E1C">
      <w:pPr>
        <w:pStyle w:val="CRCoverPage"/>
        <w:tabs>
          <w:tab w:val="right" w:pos="9639"/>
        </w:tabs>
        <w:spacing w:after="0"/>
        <w:rPr>
          <w:rFonts w:ascii="Times New Roman" w:eastAsia="Times New Roman" w:hAnsi="Times New Roman"/>
          <w:sz w:val="22"/>
          <w:szCs w:val="22"/>
        </w:rPr>
      </w:pPr>
      <w:r w:rsidRPr="00652E1C">
        <w:rPr>
          <w:rFonts w:ascii="Times New Roman" w:eastAsia="Times New Roman" w:hAnsi="Times New Roman"/>
          <w:sz w:val="22"/>
          <w:szCs w:val="22"/>
        </w:rPr>
        <w:t>[</w:t>
      </w:r>
      <w:r w:rsidR="000824F6">
        <w:rPr>
          <w:rFonts w:ascii="Times New Roman" w:eastAsia="Times New Roman" w:hAnsi="Times New Roman"/>
          <w:sz w:val="22"/>
          <w:szCs w:val="22"/>
        </w:rPr>
        <w:t>6</w:t>
      </w:r>
      <w:r w:rsidRPr="00652E1C">
        <w:rPr>
          <w:rFonts w:ascii="Times New Roman" w:eastAsia="Times New Roman" w:hAnsi="Times New Roman"/>
          <w:sz w:val="22"/>
          <w:szCs w:val="22"/>
        </w:rPr>
        <w:t xml:space="preserve">]: </w:t>
      </w:r>
      <w:r w:rsidR="3B124C59" w:rsidRPr="00652E1C">
        <w:rPr>
          <w:rFonts w:ascii="Times New Roman" w:eastAsia="Times New Roman" w:hAnsi="Times New Roman"/>
          <w:sz w:val="22"/>
          <w:szCs w:val="22"/>
        </w:rPr>
        <w:t xml:space="preserve">“Unrolled polar decoders, part I: Hardware architectures,” </w:t>
      </w:r>
      <w:proofErr w:type="spellStart"/>
      <w:r w:rsidR="3B124C59" w:rsidRPr="00652E1C">
        <w:rPr>
          <w:rFonts w:ascii="Times New Roman" w:eastAsia="Times New Roman" w:hAnsi="Times New Roman"/>
          <w:sz w:val="22"/>
          <w:szCs w:val="22"/>
        </w:rPr>
        <w:t>CoRR</w:t>
      </w:r>
      <w:proofErr w:type="spellEnd"/>
      <w:r w:rsidR="3B124C59" w:rsidRPr="00652E1C">
        <w:rPr>
          <w:rFonts w:ascii="Times New Roman" w:eastAsia="Times New Roman" w:hAnsi="Times New Roman"/>
          <w:sz w:val="22"/>
          <w:szCs w:val="22"/>
        </w:rPr>
        <w:t xml:space="preserve">, vol. abs/1505.01459, Apr 2015. [Online]. Available: </w:t>
      </w:r>
      <w:hyperlink r:id="rId22" w:history="1">
        <w:r w:rsidR="00652E1C" w:rsidRPr="00E864B1">
          <w:rPr>
            <w:rStyle w:val="Hyperlink"/>
            <w:rFonts w:ascii="Times New Roman" w:eastAsia="Times New Roman" w:hAnsi="Times New Roman"/>
            <w:sz w:val="22"/>
            <w:szCs w:val="22"/>
          </w:rPr>
          <w:t>http://arxiv.org/abs/1505.01459</w:t>
        </w:r>
      </w:hyperlink>
    </w:p>
    <w:p w14:paraId="34E1A111" w14:textId="0B328FF9" w:rsidR="00CA4D4B" w:rsidRPr="00652E1C" w:rsidRDefault="00CA4D4B" w:rsidP="00652E1C">
      <w:pPr>
        <w:pStyle w:val="CRCoverPage"/>
        <w:tabs>
          <w:tab w:val="right" w:pos="9639"/>
        </w:tabs>
        <w:spacing w:after="0"/>
        <w:rPr>
          <w:rFonts w:ascii="Times New Roman" w:eastAsia="Times New Roman" w:hAnsi="Times New Roman"/>
          <w:sz w:val="22"/>
          <w:szCs w:val="22"/>
        </w:rPr>
      </w:pPr>
    </w:p>
    <w:sectPr w:rsidR="00CA4D4B" w:rsidRPr="00652E1C">
      <w:footerReference w:type="default" r:id="rId2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E86B9" w14:textId="77777777" w:rsidR="004522C1" w:rsidRDefault="004522C1" w:rsidP="00C01439">
      <w:pPr>
        <w:spacing w:after="0" w:line="240" w:lineRule="auto"/>
      </w:pPr>
      <w:r>
        <w:separator/>
      </w:r>
    </w:p>
  </w:endnote>
  <w:endnote w:type="continuationSeparator" w:id="0">
    <w:p w14:paraId="26730B46" w14:textId="77777777" w:rsidR="004522C1" w:rsidRDefault="004522C1" w:rsidP="00C01439">
      <w:pPr>
        <w:spacing w:after="0" w:line="240" w:lineRule="auto"/>
      </w:pPr>
      <w:r>
        <w:continuationSeparator/>
      </w:r>
    </w:p>
  </w:endnote>
  <w:endnote w:type="continuationNotice" w:id="1">
    <w:p w14:paraId="38820534" w14:textId="77777777" w:rsidR="004522C1" w:rsidRDefault="004522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Nokia Pure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82E1B" w14:textId="77777777" w:rsidR="00C01439" w:rsidRPr="00473EE7" w:rsidRDefault="00C0143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9E05D6">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9E05D6" w:rsidRPr="009E05D6">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A0B95" w14:textId="77777777" w:rsidR="004522C1" w:rsidRDefault="004522C1" w:rsidP="00C01439">
      <w:pPr>
        <w:spacing w:after="0" w:line="240" w:lineRule="auto"/>
      </w:pPr>
      <w:r>
        <w:separator/>
      </w:r>
    </w:p>
  </w:footnote>
  <w:footnote w:type="continuationSeparator" w:id="0">
    <w:p w14:paraId="6C177666" w14:textId="77777777" w:rsidR="004522C1" w:rsidRDefault="004522C1" w:rsidP="00C01439">
      <w:pPr>
        <w:spacing w:after="0" w:line="240" w:lineRule="auto"/>
      </w:pPr>
      <w:r>
        <w:continuationSeparator/>
      </w:r>
    </w:p>
  </w:footnote>
  <w:footnote w:type="continuationNotice" w:id="1">
    <w:p w14:paraId="60AEACE1" w14:textId="77777777" w:rsidR="004522C1" w:rsidRDefault="004522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0662"/>
    <w:multiLevelType w:val="hybridMultilevel"/>
    <w:tmpl w:val="D4A41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45570"/>
    <w:multiLevelType w:val="hybridMultilevel"/>
    <w:tmpl w:val="984E83C4"/>
    <w:lvl w:ilvl="0" w:tplc="C97C24E4">
      <w:start w:val="2"/>
      <w:numFmt w:val="bullet"/>
      <w:lvlText w:val="-"/>
      <w:lvlJc w:val="left"/>
      <w:pPr>
        <w:ind w:left="720" w:hanging="360"/>
      </w:pPr>
      <w:rPr>
        <w:rFonts w:ascii="Calibri" w:eastAsia="Malgun Gothic" w:hAnsi="Calibri" w:cs="Calibri"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34643"/>
    <w:multiLevelType w:val="hybridMultilevel"/>
    <w:tmpl w:val="090EA2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D47E2"/>
    <w:multiLevelType w:val="hybridMultilevel"/>
    <w:tmpl w:val="DCF2BC1A"/>
    <w:lvl w:ilvl="0" w:tplc="37FC2CAA">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6005E"/>
    <w:multiLevelType w:val="hybridMultilevel"/>
    <w:tmpl w:val="7B54AEF2"/>
    <w:lvl w:ilvl="0" w:tplc="5538B2F8">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 w15:restartNumberingAfterBreak="0">
    <w:nsid w:val="10454B6F"/>
    <w:multiLevelType w:val="hybridMultilevel"/>
    <w:tmpl w:val="5CF23584"/>
    <w:lvl w:ilvl="0" w:tplc="2E0C0A02">
      <w:start w:val="2"/>
      <w:numFmt w:val="bullet"/>
      <w:lvlText w:val="-"/>
      <w:lvlJc w:val="left"/>
      <w:pPr>
        <w:ind w:left="610" w:hanging="360"/>
      </w:pPr>
      <w:rPr>
        <w:rFonts w:ascii="Calibri" w:eastAsia="Malgun Gothic" w:hAnsi="Calibri" w:cs="Calibri"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6" w15:restartNumberingAfterBreak="0">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B91893"/>
    <w:multiLevelType w:val="hybridMultilevel"/>
    <w:tmpl w:val="AB64A004"/>
    <w:lvl w:ilvl="0" w:tplc="A07AE9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62C4BBE"/>
    <w:multiLevelType w:val="hybridMultilevel"/>
    <w:tmpl w:val="F4D8A2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2E10A9"/>
    <w:multiLevelType w:val="hybridMultilevel"/>
    <w:tmpl w:val="F4D8A2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25C24"/>
    <w:multiLevelType w:val="hybridMultilevel"/>
    <w:tmpl w:val="2F12269A"/>
    <w:lvl w:ilvl="0" w:tplc="828219C6">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076E5"/>
    <w:multiLevelType w:val="hybridMultilevel"/>
    <w:tmpl w:val="A95011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186118"/>
    <w:multiLevelType w:val="hybridMultilevel"/>
    <w:tmpl w:val="B3F8C6C2"/>
    <w:lvl w:ilvl="0" w:tplc="F6BC4022">
      <w:start w:val="14"/>
      <w:numFmt w:val="bullet"/>
      <w:lvlText w:val="-"/>
      <w:lvlJc w:val="left"/>
      <w:pPr>
        <w:ind w:left="760" w:hanging="360"/>
      </w:pPr>
      <w:rPr>
        <w:rFonts w:ascii="Calibri" w:eastAsia="Malgun Gothic"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8212E8"/>
    <w:multiLevelType w:val="hybridMultilevel"/>
    <w:tmpl w:val="4306BC9A"/>
    <w:lvl w:ilvl="0" w:tplc="A47A82BE">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7A2F58"/>
    <w:multiLevelType w:val="hybridMultilevel"/>
    <w:tmpl w:val="F4D8A2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4A2CE0"/>
    <w:multiLevelType w:val="hybridMultilevel"/>
    <w:tmpl w:val="F4D8A2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8C725F"/>
    <w:multiLevelType w:val="hybridMultilevel"/>
    <w:tmpl w:val="3A229D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BD5425"/>
    <w:multiLevelType w:val="hybridMultilevel"/>
    <w:tmpl w:val="4DD084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CC90CB7"/>
    <w:multiLevelType w:val="hybridMultilevel"/>
    <w:tmpl w:val="983E31C0"/>
    <w:lvl w:ilvl="0" w:tplc="039485D4">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C63EC"/>
    <w:multiLevelType w:val="hybridMultilevel"/>
    <w:tmpl w:val="4DD084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47D127A"/>
    <w:multiLevelType w:val="multilevel"/>
    <w:tmpl w:val="0A74584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15:restartNumberingAfterBreak="0">
    <w:nsid w:val="5ECF7CE2"/>
    <w:multiLevelType w:val="hybridMultilevel"/>
    <w:tmpl w:val="3FC26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E2011F"/>
    <w:multiLevelType w:val="multilevel"/>
    <w:tmpl w:val="1B7E292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6DF34F9"/>
    <w:multiLevelType w:val="hybridMultilevel"/>
    <w:tmpl w:val="75CED566"/>
    <w:lvl w:ilvl="0" w:tplc="661A575A">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510DF9"/>
    <w:multiLevelType w:val="multilevel"/>
    <w:tmpl w:val="0A74584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3FB403A"/>
    <w:multiLevelType w:val="hybridMultilevel"/>
    <w:tmpl w:val="2A36A1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74663C3F"/>
    <w:multiLevelType w:val="hybridMultilevel"/>
    <w:tmpl w:val="F8822E08"/>
    <w:lvl w:ilvl="0" w:tplc="992231E8">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547B6A"/>
    <w:multiLevelType w:val="multilevel"/>
    <w:tmpl w:val="DE5CECC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DBB4B04"/>
    <w:multiLevelType w:val="multilevel"/>
    <w:tmpl w:val="1D140D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FD314C1"/>
    <w:multiLevelType w:val="multilevel"/>
    <w:tmpl w:val="A9EEA4B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33666466">
    <w:abstractNumId w:val="0"/>
  </w:num>
  <w:num w:numId="2" w16cid:durableId="1244680300">
    <w:abstractNumId w:val="22"/>
  </w:num>
  <w:num w:numId="3" w16cid:durableId="400758551">
    <w:abstractNumId w:val="27"/>
  </w:num>
  <w:num w:numId="4" w16cid:durableId="332102751">
    <w:abstractNumId w:val="16"/>
  </w:num>
  <w:num w:numId="5" w16cid:durableId="698702942">
    <w:abstractNumId w:val="13"/>
  </w:num>
  <w:num w:numId="6" w16cid:durableId="1284313292">
    <w:abstractNumId w:val="13"/>
  </w:num>
  <w:num w:numId="7" w16cid:durableId="550574758">
    <w:abstractNumId w:val="25"/>
  </w:num>
  <w:num w:numId="8" w16cid:durableId="1987469384">
    <w:abstractNumId w:val="17"/>
  </w:num>
  <w:num w:numId="9" w16cid:durableId="79910394">
    <w:abstractNumId w:val="19"/>
  </w:num>
  <w:num w:numId="10" w16cid:durableId="767701661">
    <w:abstractNumId w:val="21"/>
  </w:num>
  <w:num w:numId="11" w16cid:durableId="1598247003">
    <w:abstractNumId w:val="31"/>
  </w:num>
  <w:num w:numId="12" w16cid:durableId="1892032028">
    <w:abstractNumId w:val="30"/>
  </w:num>
  <w:num w:numId="13" w16cid:durableId="1580090090">
    <w:abstractNumId w:val="23"/>
  </w:num>
  <w:num w:numId="14" w16cid:durableId="1301838874">
    <w:abstractNumId w:val="29"/>
  </w:num>
  <w:num w:numId="15" w16cid:durableId="1230993830">
    <w:abstractNumId w:val="20"/>
  </w:num>
  <w:num w:numId="16" w16cid:durableId="634261302">
    <w:abstractNumId w:val="11"/>
  </w:num>
  <w:num w:numId="17" w16cid:durableId="831605475">
    <w:abstractNumId w:val="9"/>
  </w:num>
  <w:num w:numId="18" w16cid:durableId="700665775">
    <w:abstractNumId w:val="14"/>
  </w:num>
  <w:num w:numId="19" w16cid:durableId="792408455">
    <w:abstractNumId w:val="7"/>
  </w:num>
  <w:num w:numId="20" w16cid:durableId="1161384643">
    <w:abstractNumId w:val="2"/>
  </w:num>
  <w:num w:numId="21" w16cid:durableId="1278098720">
    <w:abstractNumId w:val="26"/>
  </w:num>
  <w:num w:numId="22" w16cid:durableId="708527473">
    <w:abstractNumId w:val="8"/>
  </w:num>
  <w:num w:numId="23" w16cid:durableId="1039475039">
    <w:abstractNumId w:val="6"/>
  </w:num>
  <w:num w:numId="24" w16cid:durableId="2034964231">
    <w:abstractNumId w:val="12"/>
  </w:num>
  <w:num w:numId="25" w16cid:durableId="453251337">
    <w:abstractNumId w:val="15"/>
  </w:num>
  <w:num w:numId="26" w16cid:durableId="956253683">
    <w:abstractNumId w:val="10"/>
  </w:num>
  <w:num w:numId="27" w16cid:durableId="1445539064">
    <w:abstractNumId w:val="1"/>
  </w:num>
  <w:num w:numId="28" w16cid:durableId="783041983">
    <w:abstractNumId w:val="18"/>
  </w:num>
  <w:num w:numId="29" w16cid:durableId="1306662793">
    <w:abstractNumId w:val="3"/>
  </w:num>
  <w:num w:numId="30" w16cid:durableId="1619142836">
    <w:abstractNumId w:val="24"/>
  </w:num>
  <w:num w:numId="31" w16cid:durableId="30227901">
    <w:abstractNumId w:val="28"/>
  </w:num>
  <w:num w:numId="32" w16cid:durableId="2085104439">
    <w:abstractNumId w:val="5"/>
  </w:num>
  <w:num w:numId="33" w16cid:durableId="11961179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796"/>
    <w:rsid w:val="00000167"/>
    <w:rsid w:val="00001C04"/>
    <w:rsid w:val="0000206D"/>
    <w:rsid w:val="00003DC7"/>
    <w:rsid w:val="00004FA0"/>
    <w:rsid w:val="000051A0"/>
    <w:rsid w:val="00005C22"/>
    <w:rsid w:val="00006148"/>
    <w:rsid w:val="000062E8"/>
    <w:rsid w:val="00006427"/>
    <w:rsid w:val="0000697C"/>
    <w:rsid w:val="000070DE"/>
    <w:rsid w:val="00011F46"/>
    <w:rsid w:val="00012CF7"/>
    <w:rsid w:val="00012E92"/>
    <w:rsid w:val="000159F1"/>
    <w:rsid w:val="000164E3"/>
    <w:rsid w:val="00016DDA"/>
    <w:rsid w:val="00017B2D"/>
    <w:rsid w:val="00020AAE"/>
    <w:rsid w:val="00020BB5"/>
    <w:rsid w:val="00022192"/>
    <w:rsid w:val="00023749"/>
    <w:rsid w:val="000239D4"/>
    <w:rsid w:val="000249F2"/>
    <w:rsid w:val="00024A38"/>
    <w:rsid w:val="000262A4"/>
    <w:rsid w:val="00027B82"/>
    <w:rsid w:val="0003438B"/>
    <w:rsid w:val="0003466B"/>
    <w:rsid w:val="00034A30"/>
    <w:rsid w:val="00035B0A"/>
    <w:rsid w:val="00035C9B"/>
    <w:rsid w:val="000360E8"/>
    <w:rsid w:val="000379FC"/>
    <w:rsid w:val="00041453"/>
    <w:rsid w:val="00041AA8"/>
    <w:rsid w:val="0004246D"/>
    <w:rsid w:val="00042C46"/>
    <w:rsid w:val="00044609"/>
    <w:rsid w:val="00046262"/>
    <w:rsid w:val="000467A0"/>
    <w:rsid w:val="00047815"/>
    <w:rsid w:val="00047FE5"/>
    <w:rsid w:val="00051B6D"/>
    <w:rsid w:val="00051EF9"/>
    <w:rsid w:val="0005334F"/>
    <w:rsid w:val="00053D77"/>
    <w:rsid w:val="0005454D"/>
    <w:rsid w:val="000547D2"/>
    <w:rsid w:val="000552B3"/>
    <w:rsid w:val="00055FB0"/>
    <w:rsid w:val="00056391"/>
    <w:rsid w:val="000564F6"/>
    <w:rsid w:val="0005728C"/>
    <w:rsid w:val="0006036F"/>
    <w:rsid w:val="000607A6"/>
    <w:rsid w:val="00060DF1"/>
    <w:rsid w:val="0006101A"/>
    <w:rsid w:val="000611BE"/>
    <w:rsid w:val="000633C6"/>
    <w:rsid w:val="00064552"/>
    <w:rsid w:val="0006457E"/>
    <w:rsid w:val="00064AC4"/>
    <w:rsid w:val="0006507C"/>
    <w:rsid w:val="00065490"/>
    <w:rsid w:val="00066294"/>
    <w:rsid w:val="00066442"/>
    <w:rsid w:val="00066AC6"/>
    <w:rsid w:val="00066EAF"/>
    <w:rsid w:val="00067B7E"/>
    <w:rsid w:val="00067EDF"/>
    <w:rsid w:val="00070B8B"/>
    <w:rsid w:val="000731E0"/>
    <w:rsid w:val="00073F69"/>
    <w:rsid w:val="00076952"/>
    <w:rsid w:val="00076A2E"/>
    <w:rsid w:val="00076EAE"/>
    <w:rsid w:val="0007709D"/>
    <w:rsid w:val="0008168C"/>
    <w:rsid w:val="00081BE3"/>
    <w:rsid w:val="000824F6"/>
    <w:rsid w:val="000830B7"/>
    <w:rsid w:val="00084915"/>
    <w:rsid w:val="00084D99"/>
    <w:rsid w:val="000854FE"/>
    <w:rsid w:val="0008735E"/>
    <w:rsid w:val="00090121"/>
    <w:rsid w:val="00090BBB"/>
    <w:rsid w:val="00091368"/>
    <w:rsid w:val="000921BE"/>
    <w:rsid w:val="0009220C"/>
    <w:rsid w:val="00095AEC"/>
    <w:rsid w:val="00095D1F"/>
    <w:rsid w:val="00097820"/>
    <w:rsid w:val="000978E1"/>
    <w:rsid w:val="000A0476"/>
    <w:rsid w:val="000A2C1C"/>
    <w:rsid w:val="000A342E"/>
    <w:rsid w:val="000A37E9"/>
    <w:rsid w:val="000A3AFE"/>
    <w:rsid w:val="000A524C"/>
    <w:rsid w:val="000A5B09"/>
    <w:rsid w:val="000A6878"/>
    <w:rsid w:val="000A741E"/>
    <w:rsid w:val="000B0FEC"/>
    <w:rsid w:val="000B19EB"/>
    <w:rsid w:val="000B2484"/>
    <w:rsid w:val="000B294D"/>
    <w:rsid w:val="000B3A6B"/>
    <w:rsid w:val="000B43B3"/>
    <w:rsid w:val="000B4766"/>
    <w:rsid w:val="000B4A69"/>
    <w:rsid w:val="000B55CA"/>
    <w:rsid w:val="000B64E8"/>
    <w:rsid w:val="000B6707"/>
    <w:rsid w:val="000B6D97"/>
    <w:rsid w:val="000B7F04"/>
    <w:rsid w:val="000B7F2D"/>
    <w:rsid w:val="000C0EDB"/>
    <w:rsid w:val="000C2400"/>
    <w:rsid w:val="000C2B68"/>
    <w:rsid w:val="000C3BD4"/>
    <w:rsid w:val="000C4361"/>
    <w:rsid w:val="000C495D"/>
    <w:rsid w:val="000C50FA"/>
    <w:rsid w:val="000C5638"/>
    <w:rsid w:val="000C5E42"/>
    <w:rsid w:val="000C6BF4"/>
    <w:rsid w:val="000C7303"/>
    <w:rsid w:val="000D05F5"/>
    <w:rsid w:val="000D0B33"/>
    <w:rsid w:val="000D157D"/>
    <w:rsid w:val="000D1C08"/>
    <w:rsid w:val="000D2D11"/>
    <w:rsid w:val="000D32D9"/>
    <w:rsid w:val="000D3D07"/>
    <w:rsid w:val="000D4103"/>
    <w:rsid w:val="000D5648"/>
    <w:rsid w:val="000D7995"/>
    <w:rsid w:val="000D7C2A"/>
    <w:rsid w:val="000D7CDD"/>
    <w:rsid w:val="000D7DDF"/>
    <w:rsid w:val="000E0D21"/>
    <w:rsid w:val="000E106F"/>
    <w:rsid w:val="000E1520"/>
    <w:rsid w:val="000E1702"/>
    <w:rsid w:val="000E199E"/>
    <w:rsid w:val="000E2C44"/>
    <w:rsid w:val="000E32A2"/>
    <w:rsid w:val="000E3BEC"/>
    <w:rsid w:val="000E4254"/>
    <w:rsid w:val="000E4926"/>
    <w:rsid w:val="000E52A9"/>
    <w:rsid w:val="000E6FF9"/>
    <w:rsid w:val="000F1583"/>
    <w:rsid w:val="000F27F8"/>
    <w:rsid w:val="000F4539"/>
    <w:rsid w:val="000F4FD1"/>
    <w:rsid w:val="000F5B31"/>
    <w:rsid w:val="00101209"/>
    <w:rsid w:val="0010169E"/>
    <w:rsid w:val="001024B1"/>
    <w:rsid w:val="001025FA"/>
    <w:rsid w:val="0010269C"/>
    <w:rsid w:val="00107070"/>
    <w:rsid w:val="00111749"/>
    <w:rsid w:val="00112789"/>
    <w:rsid w:val="00112DFB"/>
    <w:rsid w:val="00112FF1"/>
    <w:rsid w:val="00113139"/>
    <w:rsid w:val="00113B7D"/>
    <w:rsid w:val="00120AAB"/>
    <w:rsid w:val="00122822"/>
    <w:rsid w:val="00123339"/>
    <w:rsid w:val="001234E0"/>
    <w:rsid w:val="00123F79"/>
    <w:rsid w:val="00125834"/>
    <w:rsid w:val="001272F2"/>
    <w:rsid w:val="00127845"/>
    <w:rsid w:val="0013033D"/>
    <w:rsid w:val="00130DC1"/>
    <w:rsid w:val="00130E59"/>
    <w:rsid w:val="00135821"/>
    <w:rsid w:val="00140335"/>
    <w:rsid w:val="00140CC1"/>
    <w:rsid w:val="00141F1A"/>
    <w:rsid w:val="00143103"/>
    <w:rsid w:val="0014441F"/>
    <w:rsid w:val="0014570D"/>
    <w:rsid w:val="001460C3"/>
    <w:rsid w:val="0014611D"/>
    <w:rsid w:val="00146143"/>
    <w:rsid w:val="00146F20"/>
    <w:rsid w:val="00150915"/>
    <w:rsid w:val="001515EF"/>
    <w:rsid w:val="00151CFF"/>
    <w:rsid w:val="00152FAA"/>
    <w:rsid w:val="00154631"/>
    <w:rsid w:val="001554FF"/>
    <w:rsid w:val="00156B02"/>
    <w:rsid w:val="00157846"/>
    <w:rsid w:val="001601A8"/>
    <w:rsid w:val="001603B9"/>
    <w:rsid w:val="001617C1"/>
    <w:rsid w:val="00161E7E"/>
    <w:rsid w:val="00163921"/>
    <w:rsid w:val="001639D7"/>
    <w:rsid w:val="00163D5C"/>
    <w:rsid w:val="0016517F"/>
    <w:rsid w:val="0016741B"/>
    <w:rsid w:val="00167598"/>
    <w:rsid w:val="00170537"/>
    <w:rsid w:val="001712B8"/>
    <w:rsid w:val="00172047"/>
    <w:rsid w:val="00172847"/>
    <w:rsid w:val="001735EC"/>
    <w:rsid w:val="00173AC8"/>
    <w:rsid w:val="0017684A"/>
    <w:rsid w:val="00176888"/>
    <w:rsid w:val="0017694F"/>
    <w:rsid w:val="00177997"/>
    <w:rsid w:val="00177A6B"/>
    <w:rsid w:val="00177C10"/>
    <w:rsid w:val="00181B4F"/>
    <w:rsid w:val="00182360"/>
    <w:rsid w:val="00182934"/>
    <w:rsid w:val="00182B45"/>
    <w:rsid w:val="00182C79"/>
    <w:rsid w:val="001840CC"/>
    <w:rsid w:val="00184171"/>
    <w:rsid w:val="001843E9"/>
    <w:rsid w:val="00184E96"/>
    <w:rsid w:val="00185C43"/>
    <w:rsid w:val="00190BA5"/>
    <w:rsid w:val="0019145F"/>
    <w:rsid w:val="00191684"/>
    <w:rsid w:val="00191F66"/>
    <w:rsid w:val="001922E2"/>
    <w:rsid w:val="00192331"/>
    <w:rsid w:val="00192747"/>
    <w:rsid w:val="001943C5"/>
    <w:rsid w:val="00194C70"/>
    <w:rsid w:val="001954D8"/>
    <w:rsid w:val="001966A8"/>
    <w:rsid w:val="00197719"/>
    <w:rsid w:val="001A393C"/>
    <w:rsid w:val="001A5A3A"/>
    <w:rsid w:val="001A5C80"/>
    <w:rsid w:val="001B078E"/>
    <w:rsid w:val="001B08FD"/>
    <w:rsid w:val="001B13B4"/>
    <w:rsid w:val="001B1893"/>
    <w:rsid w:val="001B3093"/>
    <w:rsid w:val="001B321D"/>
    <w:rsid w:val="001B41FF"/>
    <w:rsid w:val="001B4247"/>
    <w:rsid w:val="001B5214"/>
    <w:rsid w:val="001B5C1A"/>
    <w:rsid w:val="001B5DCF"/>
    <w:rsid w:val="001C0B42"/>
    <w:rsid w:val="001C1C1D"/>
    <w:rsid w:val="001C1CFB"/>
    <w:rsid w:val="001C5F27"/>
    <w:rsid w:val="001C6E60"/>
    <w:rsid w:val="001C718F"/>
    <w:rsid w:val="001C7AE3"/>
    <w:rsid w:val="001C7BE8"/>
    <w:rsid w:val="001D0066"/>
    <w:rsid w:val="001D119E"/>
    <w:rsid w:val="001D167B"/>
    <w:rsid w:val="001D16E3"/>
    <w:rsid w:val="001D26C7"/>
    <w:rsid w:val="001D27B4"/>
    <w:rsid w:val="001D2F9D"/>
    <w:rsid w:val="001D3C3C"/>
    <w:rsid w:val="001D4BDE"/>
    <w:rsid w:val="001D7BB8"/>
    <w:rsid w:val="001E0585"/>
    <w:rsid w:val="001E1FEB"/>
    <w:rsid w:val="001E25DC"/>
    <w:rsid w:val="001E3B8B"/>
    <w:rsid w:val="001E785B"/>
    <w:rsid w:val="001E7E47"/>
    <w:rsid w:val="001F0BEF"/>
    <w:rsid w:val="001F145C"/>
    <w:rsid w:val="001F27CA"/>
    <w:rsid w:val="001F3364"/>
    <w:rsid w:val="001F3C88"/>
    <w:rsid w:val="001F3E08"/>
    <w:rsid w:val="001F40E3"/>
    <w:rsid w:val="001F5BC2"/>
    <w:rsid w:val="001F6E62"/>
    <w:rsid w:val="001F7532"/>
    <w:rsid w:val="001F7794"/>
    <w:rsid w:val="001F7988"/>
    <w:rsid w:val="00201110"/>
    <w:rsid w:val="002020E5"/>
    <w:rsid w:val="0020249D"/>
    <w:rsid w:val="00202BA0"/>
    <w:rsid w:val="002041D9"/>
    <w:rsid w:val="00205BC3"/>
    <w:rsid w:val="00205D86"/>
    <w:rsid w:val="00207AF6"/>
    <w:rsid w:val="00207BBE"/>
    <w:rsid w:val="00207C94"/>
    <w:rsid w:val="00210FBD"/>
    <w:rsid w:val="00211036"/>
    <w:rsid w:val="002113FE"/>
    <w:rsid w:val="00211A51"/>
    <w:rsid w:val="00211EA7"/>
    <w:rsid w:val="00214513"/>
    <w:rsid w:val="002148D8"/>
    <w:rsid w:val="00214B77"/>
    <w:rsid w:val="00214C44"/>
    <w:rsid w:val="00215AFD"/>
    <w:rsid w:val="00215C1C"/>
    <w:rsid w:val="00215C5B"/>
    <w:rsid w:val="00216E13"/>
    <w:rsid w:val="00217824"/>
    <w:rsid w:val="00217858"/>
    <w:rsid w:val="00217A5E"/>
    <w:rsid w:val="0022049D"/>
    <w:rsid w:val="00220775"/>
    <w:rsid w:val="0022171D"/>
    <w:rsid w:val="00221E06"/>
    <w:rsid w:val="00222250"/>
    <w:rsid w:val="002228E5"/>
    <w:rsid w:val="00223E4F"/>
    <w:rsid w:val="00224575"/>
    <w:rsid w:val="00224E11"/>
    <w:rsid w:val="00225E3B"/>
    <w:rsid w:val="00226BFB"/>
    <w:rsid w:val="00226D2F"/>
    <w:rsid w:val="00226E42"/>
    <w:rsid w:val="002274BE"/>
    <w:rsid w:val="002277E1"/>
    <w:rsid w:val="002304AA"/>
    <w:rsid w:val="00231044"/>
    <w:rsid w:val="00233AB5"/>
    <w:rsid w:val="00233AD7"/>
    <w:rsid w:val="00233DAA"/>
    <w:rsid w:val="002353A4"/>
    <w:rsid w:val="00236666"/>
    <w:rsid w:val="002375E7"/>
    <w:rsid w:val="00240A4A"/>
    <w:rsid w:val="00240F02"/>
    <w:rsid w:val="00241150"/>
    <w:rsid w:val="002421B5"/>
    <w:rsid w:val="0024547F"/>
    <w:rsid w:val="00245B51"/>
    <w:rsid w:val="00245FE8"/>
    <w:rsid w:val="00246082"/>
    <w:rsid w:val="002461E9"/>
    <w:rsid w:val="002469BB"/>
    <w:rsid w:val="00247D4F"/>
    <w:rsid w:val="00251742"/>
    <w:rsid w:val="00251F52"/>
    <w:rsid w:val="00252CAF"/>
    <w:rsid w:val="002539E6"/>
    <w:rsid w:val="00255516"/>
    <w:rsid w:val="0025653E"/>
    <w:rsid w:val="00256FEF"/>
    <w:rsid w:val="00257205"/>
    <w:rsid w:val="002574F2"/>
    <w:rsid w:val="002575DF"/>
    <w:rsid w:val="00260554"/>
    <w:rsid w:val="00260DB7"/>
    <w:rsid w:val="002610B2"/>
    <w:rsid w:val="00261D9E"/>
    <w:rsid w:val="002624AC"/>
    <w:rsid w:val="00262B18"/>
    <w:rsid w:val="0026468E"/>
    <w:rsid w:val="00264980"/>
    <w:rsid w:val="002659E0"/>
    <w:rsid w:val="00266930"/>
    <w:rsid w:val="00266CD3"/>
    <w:rsid w:val="002676E9"/>
    <w:rsid w:val="0027137C"/>
    <w:rsid w:val="002726C1"/>
    <w:rsid w:val="00273059"/>
    <w:rsid w:val="002745C0"/>
    <w:rsid w:val="00274BC1"/>
    <w:rsid w:val="00274C4C"/>
    <w:rsid w:val="00275111"/>
    <w:rsid w:val="00275663"/>
    <w:rsid w:val="00275E82"/>
    <w:rsid w:val="00275FF4"/>
    <w:rsid w:val="0028018D"/>
    <w:rsid w:val="00280DD2"/>
    <w:rsid w:val="00280E9D"/>
    <w:rsid w:val="00281331"/>
    <w:rsid w:val="00281C2B"/>
    <w:rsid w:val="002833A6"/>
    <w:rsid w:val="00284343"/>
    <w:rsid w:val="0028452D"/>
    <w:rsid w:val="00284C1E"/>
    <w:rsid w:val="00284D5E"/>
    <w:rsid w:val="00285ADF"/>
    <w:rsid w:val="00285B4B"/>
    <w:rsid w:val="00287991"/>
    <w:rsid w:val="00290BB8"/>
    <w:rsid w:val="002913FB"/>
    <w:rsid w:val="002917D3"/>
    <w:rsid w:val="0029288A"/>
    <w:rsid w:val="0029451E"/>
    <w:rsid w:val="00294621"/>
    <w:rsid w:val="002A179F"/>
    <w:rsid w:val="002A216D"/>
    <w:rsid w:val="002A2EF1"/>
    <w:rsid w:val="002A3499"/>
    <w:rsid w:val="002A5158"/>
    <w:rsid w:val="002A7C5F"/>
    <w:rsid w:val="002B05DB"/>
    <w:rsid w:val="002B21E8"/>
    <w:rsid w:val="002B3450"/>
    <w:rsid w:val="002B3AD2"/>
    <w:rsid w:val="002B4B72"/>
    <w:rsid w:val="002B4E79"/>
    <w:rsid w:val="002B6E90"/>
    <w:rsid w:val="002B7D0E"/>
    <w:rsid w:val="002B7D22"/>
    <w:rsid w:val="002C1BAF"/>
    <w:rsid w:val="002C2C7F"/>
    <w:rsid w:val="002C33FA"/>
    <w:rsid w:val="002C3884"/>
    <w:rsid w:val="002C5002"/>
    <w:rsid w:val="002C5517"/>
    <w:rsid w:val="002C5C0B"/>
    <w:rsid w:val="002C6CCE"/>
    <w:rsid w:val="002C6F5F"/>
    <w:rsid w:val="002D085D"/>
    <w:rsid w:val="002D3E55"/>
    <w:rsid w:val="002D4918"/>
    <w:rsid w:val="002D4F95"/>
    <w:rsid w:val="002D6FA4"/>
    <w:rsid w:val="002D7E1F"/>
    <w:rsid w:val="002E0103"/>
    <w:rsid w:val="002E0174"/>
    <w:rsid w:val="002E1728"/>
    <w:rsid w:val="002E2F29"/>
    <w:rsid w:val="002E37FB"/>
    <w:rsid w:val="002E4C73"/>
    <w:rsid w:val="002E505E"/>
    <w:rsid w:val="002E68CF"/>
    <w:rsid w:val="002E70D2"/>
    <w:rsid w:val="002E71D5"/>
    <w:rsid w:val="002E77AC"/>
    <w:rsid w:val="002EDBDE"/>
    <w:rsid w:val="002F009F"/>
    <w:rsid w:val="002F20A8"/>
    <w:rsid w:val="002F4320"/>
    <w:rsid w:val="002F488E"/>
    <w:rsid w:val="0030059C"/>
    <w:rsid w:val="00300ADC"/>
    <w:rsid w:val="00300EC6"/>
    <w:rsid w:val="00300F66"/>
    <w:rsid w:val="00301515"/>
    <w:rsid w:val="0030252E"/>
    <w:rsid w:val="00302AB3"/>
    <w:rsid w:val="00302D8C"/>
    <w:rsid w:val="00303333"/>
    <w:rsid w:val="0030398F"/>
    <w:rsid w:val="00303EA1"/>
    <w:rsid w:val="0030491A"/>
    <w:rsid w:val="00305058"/>
    <w:rsid w:val="00305203"/>
    <w:rsid w:val="00305F83"/>
    <w:rsid w:val="003064A8"/>
    <w:rsid w:val="003065F8"/>
    <w:rsid w:val="00311E30"/>
    <w:rsid w:val="0031359D"/>
    <w:rsid w:val="003151FC"/>
    <w:rsid w:val="00315CE3"/>
    <w:rsid w:val="003241F7"/>
    <w:rsid w:val="00324D0B"/>
    <w:rsid w:val="00325EB8"/>
    <w:rsid w:val="0032756E"/>
    <w:rsid w:val="00330016"/>
    <w:rsid w:val="0033004A"/>
    <w:rsid w:val="0033445D"/>
    <w:rsid w:val="00335206"/>
    <w:rsid w:val="003353FC"/>
    <w:rsid w:val="00336962"/>
    <w:rsid w:val="00336DC2"/>
    <w:rsid w:val="00337607"/>
    <w:rsid w:val="00337E6D"/>
    <w:rsid w:val="003406C8"/>
    <w:rsid w:val="00341889"/>
    <w:rsid w:val="00341CAE"/>
    <w:rsid w:val="00342474"/>
    <w:rsid w:val="0034276C"/>
    <w:rsid w:val="003434BF"/>
    <w:rsid w:val="0034533E"/>
    <w:rsid w:val="00345345"/>
    <w:rsid w:val="003456B0"/>
    <w:rsid w:val="003466C0"/>
    <w:rsid w:val="00346FF7"/>
    <w:rsid w:val="003519E9"/>
    <w:rsid w:val="0035245F"/>
    <w:rsid w:val="00353492"/>
    <w:rsid w:val="003540FE"/>
    <w:rsid w:val="003551F4"/>
    <w:rsid w:val="00355AB8"/>
    <w:rsid w:val="00356123"/>
    <w:rsid w:val="00356874"/>
    <w:rsid w:val="0035735F"/>
    <w:rsid w:val="003607FC"/>
    <w:rsid w:val="00360CAC"/>
    <w:rsid w:val="00361CD5"/>
    <w:rsid w:val="003628A7"/>
    <w:rsid w:val="00362AAF"/>
    <w:rsid w:val="00363499"/>
    <w:rsid w:val="0036457A"/>
    <w:rsid w:val="00365E94"/>
    <w:rsid w:val="003672AE"/>
    <w:rsid w:val="00367CB5"/>
    <w:rsid w:val="0037046A"/>
    <w:rsid w:val="003704DE"/>
    <w:rsid w:val="00371AE8"/>
    <w:rsid w:val="00372B26"/>
    <w:rsid w:val="00373310"/>
    <w:rsid w:val="0037433C"/>
    <w:rsid w:val="0037452F"/>
    <w:rsid w:val="00376554"/>
    <w:rsid w:val="00376A0D"/>
    <w:rsid w:val="00381268"/>
    <w:rsid w:val="00381A3A"/>
    <w:rsid w:val="00383C2E"/>
    <w:rsid w:val="003841C1"/>
    <w:rsid w:val="00384A79"/>
    <w:rsid w:val="00384CC5"/>
    <w:rsid w:val="003858B3"/>
    <w:rsid w:val="00385FF9"/>
    <w:rsid w:val="00386667"/>
    <w:rsid w:val="0038731D"/>
    <w:rsid w:val="00390281"/>
    <w:rsid w:val="00391117"/>
    <w:rsid w:val="003929C3"/>
    <w:rsid w:val="00393178"/>
    <w:rsid w:val="0039334E"/>
    <w:rsid w:val="00393737"/>
    <w:rsid w:val="00394CDE"/>
    <w:rsid w:val="00395659"/>
    <w:rsid w:val="003959B6"/>
    <w:rsid w:val="00396204"/>
    <w:rsid w:val="00397666"/>
    <w:rsid w:val="003A09A6"/>
    <w:rsid w:val="003A0FC1"/>
    <w:rsid w:val="003A12D0"/>
    <w:rsid w:val="003A16D9"/>
    <w:rsid w:val="003A3165"/>
    <w:rsid w:val="003A3BEC"/>
    <w:rsid w:val="003A4073"/>
    <w:rsid w:val="003A478E"/>
    <w:rsid w:val="003A54CB"/>
    <w:rsid w:val="003A6BC6"/>
    <w:rsid w:val="003A75D8"/>
    <w:rsid w:val="003B0A84"/>
    <w:rsid w:val="003B0F6B"/>
    <w:rsid w:val="003B2184"/>
    <w:rsid w:val="003B324A"/>
    <w:rsid w:val="003B40A0"/>
    <w:rsid w:val="003B52DD"/>
    <w:rsid w:val="003B5C76"/>
    <w:rsid w:val="003B6F45"/>
    <w:rsid w:val="003B7265"/>
    <w:rsid w:val="003B7566"/>
    <w:rsid w:val="003B79B3"/>
    <w:rsid w:val="003C1BF0"/>
    <w:rsid w:val="003C1C38"/>
    <w:rsid w:val="003C202D"/>
    <w:rsid w:val="003C26AA"/>
    <w:rsid w:val="003C3E0E"/>
    <w:rsid w:val="003C3F21"/>
    <w:rsid w:val="003C403D"/>
    <w:rsid w:val="003C4E95"/>
    <w:rsid w:val="003C56D8"/>
    <w:rsid w:val="003C7B0E"/>
    <w:rsid w:val="003D245D"/>
    <w:rsid w:val="003D2B65"/>
    <w:rsid w:val="003D370B"/>
    <w:rsid w:val="003D37CC"/>
    <w:rsid w:val="003D3A64"/>
    <w:rsid w:val="003D4921"/>
    <w:rsid w:val="003D757D"/>
    <w:rsid w:val="003E0F4A"/>
    <w:rsid w:val="003E107D"/>
    <w:rsid w:val="003E1434"/>
    <w:rsid w:val="003E1A34"/>
    <w:rsid w:val="003E1C83"/>
    <w:rsid w:val="003E2BC3"/>
    <w:rsid w:val="003E3C3A"/>
    <w:rsid w:val="003E46C3"/>
    <w:rsid w:val="003E47B6"/>
    <w:rsid w:val="003E69E1"/>
    <w:rsid w:val="003E69FA"/>
    <w:rsid w:val="003F0224"/>
    <w:rsid w:val="003F0584"/>
    <w:rsid w:val="003F0E0C"/>
    <w:rsid w:val="003F20D9"/>
    <w:rsid w:val="003F228E"/>
    <w:rsid w:val="003F3076"/>
    <w:rsid w:val="003F30EE"/>
    <w:rsid w:val="003F48D6"/>
    <w:rsid w:val="003F5AC7"/>
    <w:rsid w:val="003F5E8E"/>
    <w:rsid w:val="003F78B5"/>
    <w:rsid w:val="00401F89"/>
    <w:rsid w:val="0040201E"/>
    <w:rsid w:val="00402D86"/>
    <w:rsid w:val="00402FF8"/>
    <w:rsid w:val="0040355A"/>
    <w:rsid w:val="0040441A"/>
    <w:rsid w:val="004044D9"/>
    <w:rsid w:val="004048E5"/>
    <w:rsid w:val="00405452"/>
    <w:rsid w:val="00405D81"/>
    <w:rsid w:val="0041067C"/>
    <w:rsid w:val="0041126D"/>
    <w:rsid w:val="004121C5"/>
    <w:rsid w:val="004145AE"/>
    <w:rsid w:val="00415413"/>
    <w:rsid w:val="004156F3"/>
    <w:rsid w:val="00417625"/>
    <w:rsid w:val="004205E4"/>
    <w:rsid w:val="004229C6"/>
    <w:rsid w:val="004233B9"/>
    <w:rsid w:val="00423899"/>
    <w:rsid w:val="0042548A"/>
    <w:rsid w:val="00425B20"/>
    <w:rsid w:val="00425D9B"/>
    <w:rsid w:val="00425EF4"/>
    <w:rsid w:val="00426CEB"/>
    <w:rsid w:val="004270F3"/>
    <w:rsid w:val="00427898"/>
    <w:rsid w:val="0043035E"/>
    <w:rsid w:val="00431106"/>
    <w:rsid w:val="00431238"/>
    <w:rsid w:val="00431F69"/>
    <w:rsid w:val="004327D4"/>
    <w:rsid w:val="004329B0"/>
    <w:rsid w:val="0043542F"/>
    <w:rsid w:val="00436072"/>
    <w:rsid w:val="00437A6A"/>
    <w:rsid w:val="00437B77"/>
    <w:rsid w:val="0044125A"/>
    <w:rsid w:val="0044171C"/>
    <w:rsid w:val="00441983"/>
    <w:rsid w:val="00441B6E"/>
    <w:rsid w:val="0044380F"/>
    <w:rsid w:val="004455AC"/>
    <w:rsid w:val="0044577D"/>
    <w:rsid w:val="004473B8"/>
    <w:rsid w:val="00447E29"/>
    <w:rsid w:val="004504C1"/>
    <w:rsid w:val="00450D3A"/>
    <w:rsid w:val="004512A3"/>
    <w:rsid w:val="004512B5"/>
    <w:rsid w:val="00451DC2"/>
    <w:rsid w:val="004522C1"/>
    <w:rsid w:val="004533B2"/>
    <w:rsid w:val="00453B61"/>
    <w:rsid w:val="00453B6D"/>
    <w:rsid w:val="00453C8F"/>
    <w:rsid w:val="0045440E"/>
    <w:rsid w:val="00455177"/>
    <w:rsid w:val="004576BD"/>
    <w:rsid w:val="00460269"/>
    <w:rsid w:val="0046045A"/>
    <w:rsid w:val="00461066"/>
    <w:rsid w:val="004615F4"/>
    <w:rsid w:val="00461B0D"/>
    <w:rsid w:val="00462C10"/>
    <w:rsid w:val="00462C1D"/>
    <w:rsid w:val="00462EAE"/>
    <w:rsid w:val="00463F2D"/>
    <w:rsid w:val="0046441F"/>
    <w:rsid w:val="004646B0"/>
    <w:rsid w:val="004649BC"/>
    <w:rsid w:val="00464B35"/>
    <w:rsid w:val="00465A74"/>
    <w:rsid w:val="00467A50"/>
    <w:rsid w:val="00470232"/>
    <w:rsid w:val="00473E71"/>
    <w:rsid w:val="00473EE7"/>
    <w:rsid w:val="00474105"/>
    <w:rsid w:val="00475BDA"/>
    <w:rsid w:val="00475D3B"/>
    <w:rsid w:val="0047665B"/>
    <w:rsid w:val="00476AD5"/>
    <w:rsid w:val="00477D40"/>
    <w:rsid w:val="00480D30"/>
    <w:rsid w:val="004825B9"/>
    <w:rsid w:val="0048386C"/>
    <w:rsid w:val="0048573A"/>
    <w:rsid w:val="00485CBC"/>
    <w:rsid w:val="004865B5"/>
    <w:rsid w:val="0048672F"/>
    <w:rsid w:val="00490708"/>
    <w:rsid w:val="00492E9A"/>
    <w:rsid w:val="00494519"/>
    <w:rsid w:val="00495660"/>
    <w:rsid w:val="004958AF"/>
    <w:rsid w:val="00496570"/>
    <w:rsid w:val="004A0164"/>
    <w:rsid w:val="004A0564"/>
    <w:rsid w:val="004A08C6"/>
    <w:rsid w:val="004A1046"/>
    <w:rsid w:val="004A24AC"/>
    <w:rsid w:val="004A29F6"/>
    <w:rsid w:val="004A3B01"/>
    <w:rsid w:val="004A411A"/>
    <w:rsid w:val="004A4592"/>
    <w:rsid w:val="004A6855"/>
    <w:rsid w:val="004A6DF2"/>
    <w:rsid w:val="004B1B5A"/>
    <w:rsid w:val="004B2229"/>
    <w:rsid w:val="004B32DB"/>
    <w:rsid w:val="004B4BA7"/>
    <w:rsid w:val="004B606A"/>
    <w:rsid w:val="004B6380"/>
    <w:rsid w:val="004B65BE"/>
    <w:rsid w:val="004B7267"/>
    <w:rsid w:val="004B7EAB"/>
    <w:rsid w:val="004C06BD"/>
    <w:rsid w:val="004C20C6"/>
    <w:rsid w:val="004C27BF"/>
    <w:rsid w:val="004C3C76"/>
    <w:rsid w:val="004C4AA8"/>
    <w:rsid w:val="004C4E79"/>
    <w:rsid w:val="004C5115"/>
    <w:rsid w:val="004C59E4"/>
    <w:rsid w:val="004C5A79"/>
    <w:rsid w:val="004C5A94"/>
    <w:rsid w:val="004C5B2D"/>
    <w:rsid w:val="004C5BDF"/>
    <w:rsid w:val="004C5F6F"/>
    <w:rsid w:val="004C60C1"/>
    <w:rsid w:val="004C69C8"/>
    <w:rsid w:val="004C7170"/>
    <w:rsid w:val="004C7379"/>
    <w:rsid w:val="004D16A3"/>
    <w:rsid w:val="004D22B7"/>
    <w:rsid w:val="004D26A8"/>
    <w:rsid w:val="004D27AE"/>
    <w:rsid w:val="004D2959"/>
    <w:rsid w:val="004D372A"/>
    <w:rsid w:val="004D5498"/>
    <w:rsid w:val="004D5671"/>
    <w:rsid w:val="004E0082"/>
    <w:rsid w:val="004E0DD1"/>
    <w:rsid w:val="004E1802"/>
    <w:rsid w:val="004E1D02"/>
    <w:rsid w:val="004E1DDF"/>
    <w:rsid w:val="004E1F7E"/>
    <w:rsid w:val="004E20DA"/>
    <w:rsid w:val="004E34CB"/>
    <w:rsid w:val="004E3530"/>
    <w:rsid w:val="004E43F1"/>
    <w:rsid w:val="004E521F"/>
    <w:rsid w:val="004E63E8"/>
    <w:rsid w:val="004E7187"/>
    <w:rsid w:val="004F0AA8"/>
    <w:rsid w:val="004F0AD7"/>
    <w:rsid w:val="004F24A5"/>
    <w:rsid w:val="004F3190"/>
    <w:rsid w:val="004F326B"/>
    <w:rsid w:val="004F5092"/>
    <w:rsid w:val="004F5AFF"/>
    <w:rsid w:val="004F5D83"/>
    <w:rsid w:val="004F615F"/>
    <w:rsid w:val="004F65B5"/>
    <w:rsid w:val="004F686D"/>
    <w:rsid w:val="004F6A81"/>
    <w:rsid w:val="004F6D66"/>
    <w:rsid w:val="004F76D8"/>
    <w:rsid w:val="004F7B3D"/>
    <w:rsid w:val="0050075F"/>
    <w:rsid w:val="00501694"/>
    <w:rsid w:val="0050341D"/>
    <w:rsid w:val="00503EAC"/>
    <w:rsid w:val="005049EE"/>
    <w:rsid w:val="00505B5E"/>
    <w:rsid w:val="00506C99"/>
    <w:rsid w:val="00507000"/>
    <w:rsid w:val="00507090"/>
    <w:rsid w:val="00510948"/>
    <w:rsid w:val="005109DC"/>
    <w:rsid w:val="00511136"/>
    <w:rsid w:val="005128F1"/>
    <w:rsid w:val="00512CF9"/>
    <w:rsid w:val="0051308D"/>
    <w:rsid w:val="0051367B"/>
    <w:rsid w:val="0051429D"/>
    <w:rsid w:val="00514731"/>
    <w:rsid w:val="00517579"/>
    <w:rsid w:val="005179A2"/>
    <w:rsid w:val="00517C10"/>
    <w:rsid w:val="005205AE"/>
    <w:rsid w:val="00520698"/>
    <w:rsid w:val="00520ACD"/>
    <w:rsid w:val="00522262"/>
    <w:rsid w:val="00524705"/>
    <w:rsid w:val="00524977"/>
    <w:rsid w:val="00525123"/>
    <w:rsid w:val="00526DA4"/>
    <w:rsid w:val="00527B6B"/>
    <w:rsid w:val="00530536"/>
    <w:rsid w:val="00532179"/>
    <w:rsid w:val="00532773"/>
    <w:rsid w:val="0053346E"/>
    <w:rsid w:val="005334C3"/>
    <w:rsid w:val="00533A20"/>
    <w:rsid w:val="0053481A"/>
    <w:rsid w:val="00535343"/>
    <w:rsid w:val="0053560B"/>
    <w:rsid w:val="00535660"/>
    <w:rsid w:val="00535892"/>
    <w:rsid w:val="00537248"/>
    <w:rsid w:val="0053793A"/>
    <w:rsid w:val="005408D8"/>
    <w:rsid w:val="005409B7"/>
    <w:rsid w:val="005417E8"/>
    <w:rsid w:val="005420A0"/>
    <w:rsid w:val="005426AD"/>
    <w:rsid w:val="00542D80"/>
    <w:rsid w:val="00543610"/>
    <w:rsid w:val="005447CE"/>
    <w:rsid w:val="005449F8"/>
    <w:rsid w:val="00544ACE"/>
    <w:rsid w:val="005457C3"/>
    <w:rsid w:val="00546135"/>
    <w:rsid w:val="005464FD"/>
    <w:rsid w:val="00550255"/>
    <w:rsid w:val="00550B1B"/>
    <w:rsid w:val="0055350D"/>
    <w:rsid w:val="00553DC2"/>
    <w:rsid w:val="005543CB"/>
    <w:rsid w:val="00555051"/>
    <w:rsid w:val="00561561"/>
    <w:rsid w:val="00562F2E"/>
    <w:rsid w:val="00563747"/>
    <w:rsid w:val="00567670"/>
    <w:rsid w:val="005677BE"/>
    <w:rsid w:val="00570FAA"/>
    <w:rsid w:val="00571F15"/>
    <w:rsid w:val="00572ADB"/>
    <w:rsid w:val="005736C7"/>
    <w:rsid w:val="00575236"/>
    <w:rsid w:val="00576F46"/>
    <w:rsid w:val="00577350"/>
    <w:rsid w:val="00580B65"/>
    <w:rsid w:val="00581C93"/>
    <w:rsid w:val="0058206A"/>
    <w:rsid w:val="00582706"/>
    <w:rsid w:val="00583B35"/>
    <w:rsid w:val="00587930"/>
    <w:rsid w:val="00592355"/>
    <w:rsid w:val="005923BB"/>
    <w:rsid w:val="0059254B"/>
    <w:rsid w:val="00593776"/>
    <w:rsid w:val="00594B51"/>
    <w:rsid w:val="00595C0A"/>
    <w:rsid w:val="0059651F"/>
    <w:rsid w:val="00596C97"/>
    <w:rsid w:val="00596E20"/>
    <w:rsid w:val="00597739"/>
    <w:rsid w:val="005A0F2B"/>
    <w:rsid w:val="005A0FA9"/>
    <w:rsid w:val="005A1D5D"/>
    <w:rsid w:val="005A5967"/>
    <w:rsid w:val="005A659B"/>
    <w:rsid w:val="005A7198"/>
    <w:rsid w:val="005A7F92"/>
    <w:rsid w:val="005B0E8F"/>
    <w:rsid w:val="005B13FB"/>
    <w:rsid w:val="005B2719"/>
    <w:rsid w:val="005B27C7"/>
    <w:rsid w:val="005B2C7F"/>
    <w:rsid w:val="005B3852"/>
    <w:rsid w:val="005B44C4"/>
    <w:rsid w:val="005B4562"/>
    <w:rsid w:val="005B4A69"/>
    <w:rsid w:val="005B50A8"/>
    <w:rsid w:val="005C1E09"/>
    <w:rsid w:val="005C282F"/>
    <w:rsid w:val="005C2D94"/>
    <w:rsid w:val="005C3ABF"/>
    <w:rsid w:val="005C5596"/>
    <w:rsid w:val="005C623B"/>
    <w:rsid w:val="005C6ECE"/>
    <w:rsid w:val="005C7A43"/>
    <w:rsid w:val="005D02A3"/>
    <w:rsid w:val="005D070D"/>
    <w:rsid w:val="005D1928"/>
    <w:rsid w:val="005D27F7"/>
    <w:rsid w:val="005D287C"/>
    <w:rsid w:val="005D2CEC"/>
    <w:rsid w:val="005D4191"/>
    <w:rsid w:val="005D4DCD"/>
    <w:rsid w:val="005D4FD9"/>
    <w:rsid w:val="005D7280"/>
    <w:rsid w:val="005E016E"/>
    <w:rsid w:val="005E03BB"/>
    <w:rsid w:val="005E077E"/>
    <w:rsid w:val="005E096F"/>
    <w:rsid w:val="005E105F"/>
    <w:rsid w:val="005E11A5"/>
    <w:rsid w:val="005E1744"/>
    <w:rsid w:val="005E31B5"/>
    <w:rsid w:val="005E48B9"/>
    <w:rsid w:val="005E6E9B"/>
    <w:rsid w:val="005F3B55"/>
    <w:rsid w:val="005F41D0"/>
    <w:rsid w:val="005F52F6"/>
    <w:rsid w:val="005F5C77"/>
    <w:rsid w:val="005F643E"/>
    <w:rsid w:val="005F6F70"/>
    <w:rsid w:val="005F7A22"/>
    <w:rsid w:val="006006C8"/>
    <w:rsid w:val="0060094F"/>
    <w:rsid w:val="00601D8C"/>
    <w:rsid w:val="00601FAA"/>
    <w:rsid w:val="006032D9"/>
    <w:rsid w:val="00603E75"/>
    <w:rsid w:val="0060443D"/>
    <w:rsid w:val="00606E82"/>
    <w:rsid w:val="0061217A"/>
    <w:rsid w:val="006154A8"/>
    <w:rsid w:val="00615C88"/>
    <w:rsid w:val="006169D4"/>
    <w:rsid w:val="006217ED"/>
    <w:rsid w:val="00621CA4"/>
    <w:rsid w:val="00622CA6"/>
    <w:rsid w:val="00623B7B"/>
    <w:rsid w:val="006241DC"/>
    <w:rsid w:val="00625D91"/>
    <w:rsid w:val="00626594"/>
    <w:rsid w:val="0062673A"/>
    <w:rsid w:val="00627D66"/>
    <w:rsid w:val="006314F2"/>
    <w:rsid w:val="00633074"/>
    <w:rsid w:val="00633D06"/>
    <w:rsid w:val="006359AA"/>
    <w:rsid w:val="00635BC9"/>
    <w:rsid w:val="00636245"/>
    <w:rsid w:val="006371FD"/>
    <w:rsid w:val="006373F3"/>
    <w:rsid w:val="00640195"/>
    <w:rsid w:val="006423B2"/>
    <w:rsid w:val="006426CD"/>
    <w:rsid w:val="00642EB3"/>
    <w:rsid w:val="00644DBE"/>
    <w:rsid w:val="00645C9D"/>
    <w:rsid w:val="00646C1F"/>
    <w:rsid w:val="00647AEC"/>
    <w:rsid w:val="00650C9E"/>
    <w:rsid w:val="00651E9F"/>
    <w:rsid w:val="00652292"/>
    <w:rsid w:val="0065237B"/>
    <w:rsid w:val="00652E1C"/>
    <w:rsid w:val="00654032"/>
    <w:rsid w:val="006542B1"/>
    <w:rsid w:val="006553F8"/>
    <w:rsid w:val="00656033"/>
    <w:rsid w:val="0065688A"/>
    <w:rsid w:val="00656C74"/>
    <w:rsid w:val="006570C6"/>
    <w:rsid w:val="00657430"/>
    <w:rsid w:val="00661347"/>
    <w:rsid w:val="00661A66"/>
    <w:rsid w:val="00663687"/>
    <w:rsid w:val="006646E3"/>
    <w:rsid w:val="006652F7"/>
    <w:rsid w:val="006671E1"/>
    <w:rsid w:val="006672D5"/>
    <w:rsid w:val="00670D1D"/>
    <w:rsid w:val="00670D63"/>
    <w:rsid w:val="00671A2F"/>
    <w:rsid w:val="00673954"/>
    <w:rsid w:val="0067506C"/>
    <w:rsid w:val="00675F53"/>
    <w:rsid w:val="00677F3F"/>
    <w:rsid w:val="0068006E"/>
    <w:rsid w:val="00682411"/>
    <w:rsid w:val="00682E3D"/>
    <w:rsid w:val="00682F97"/>
    <w:rsid w:val="0068327C"/>
    <w:rsid w:val="00683743"/>
    <w:rsid w:val="006841D6"/>
    <w:rsid w:val="00684BB5"/>
    <w:rsid w:val="00684BB6"/>
    <w:rsid w:val="006902DC"/>
    <w:rsid w:val="00690AA3"/>
    <w:rsid w:val="006919D8"/>
    <w:rsid w:val="00691F31"/>
    <w:rsid w:val="0069293A"/>
    <w:rsid w:val="00693491"/>
    <w:rsid w:val="006936E9"/>
    <w:rsid w:val="00693A65"/>
    <w:rsid w:val="00693B47"/>
    <w:rsid w:val="00693CB0"/>
    <w:rsid w:val="006940B8"/>
    <w:rsid w:val="0069500D"/>
    <w:rsid w:val="00697163"/>
    <w:rsid w:val="006974BA"/>
    <w:rsid w:val="00697538"/>
    <w:rsid w:val="00697C96"/>
    <w:rsid w:val="006A0052"/>
    <w:rsid w:val="006A03C2"/>
    <w:rsid w:val="006A207B"/>
    <w:rsid w:val="006A2AC7"/>
    <w:rsid w:val="006A2B01"/>
    <w:rsid w:val="006A3C3E"/>
    <w:rsid w:val="006A3E7C"/>
    <w:rsid w:val="006A71B2"/>
    <w:rsid w:val="006A7386"/>
    <w:rsid w:val="006A7E09"/>
    <w:rsid w:val="006A7FCE"/>
    <w:rsid w:val="006B0251"/>
    <w:rsid w:val="006B0FEE"/>
    <w:rsid w:val="006B129D"/>
    <w:rsid w:val="006B15A9"/>
    <w:rsid w:val="006B202B"/>
    <w:rsid w:val="006B2ED5"/>
    <w:rsid w:val="006B3385"/>
    <w:rsid w:val="006B3940"/>
    <w:rsid w:val="006B4EC8"/>
    <w:rsid w:val="006B593C"/>
    <w:rsid w:val="006B641B"/>
    <w:rsid w:val="006B681B"/>
    <w:rsid w:val="006B765E"/>
    <w:rsid w:val="006B770F"/>
    <w:rsid w:val="006C02A5"/>
    <w:rsid w:val="006C2D2B"/>
    <w:rsid w:val="006C465A"/>
    <w:rsid w:val="006C4886"/>
    <w:rsid w:val="006C49F4"/>
    <w:rsid w:val="006C65B4"/>
    <w:rsid w:val="006C666F"/>
    <w:rsid w:val="006C6F20"/>
    <w:rsid w:val="006C7637"/>
    <w:rsid w:val="006C7FE7"/>
    <w:rsid w:val="006D01DE"/>
    <w:rsid w:val="006D0229"/>
    <w:rsid w:val="006D06A5"/>
    <w:rsid w:val="006D1796"/>
    <w:rsid w:val="006D1BCD"/>
    <w:rsid w:val="006D2322"/>
    <w:rsid w:val="006D3A05"/>
    <w:rsid w:val="006D40FC"/>
    <w:rsid w:val="006D4736"/>
    <w:rsid w:val="006D4D1C"/>
    <w:rsid w:val="006D5C09"/>
    <w:rsid w:val="006D5E69"/>
    <w:rsid w:val="006D6382"/>
    <w:rsid w:val="006D6483"/>
    <w:rsid w:val="006D6A24"/>
    <w:rsid w:val="006D6CC1"/>
    <w:rsid w:val="006D7919"/>
    <w:rsid w:val="006D7C5B"/>
    <w:rsid w:val="006D7D78"/>
    <w:rsid w:val="006D7EB6"/>
    <w:rsid w:val="006E0D5D"/>
    <w:rsid w:val="006E1435"/>
    <w:rsid w:val="006E1678"/>
    <w:rsid w:val="006E1A41"/>
    <w:rsid w:val="006E1A7D"/>
    <w:rsid w:val="006E1A94"/>
    <w:rsid w:val="006E310F"/>
    <w:rsid w:val="006E3957"/>
    <w:rsid w:val="006E497D"/>
    <w:rsid w:val="006E4DE4"/>
    <w:rsid w:val="006E4F19"/>
    <w:rsid w:val="006E4F77"/>
    <w:rsid w:val="006E59CC"/>
    <w:rsid w:val="006E6214"/>
    <w:rsid w:val="006E6BCF"/>
    <w:rsid w:val="006F0085"/>
    <w:rsid w:val="006F073C"/>
    <w:rsid w:val="006F0B0F"/>
    <w:rsid w:val="006F0DCB"/>
    <w:rsid w:val="006F1305"/>
    <w:rsid w:val="006F15D7"/>
    <w:rsid w:val="006F17C1"/>
    <w:rsid w:val="006F1E33"/>
    <w:rsid w:val="006F2739"/>
    <w:rsid w:val="006F2D11"/>
    <w:rsid w:val="006F3149"/>
    <w:rsid w:val="006F6BC8"/>
    <w:rsid w:val="006F7DBD"/>
    <w:rsid w:val="006F7DE4"/>
    <w:rsid w:val="00700653"/>
    <w:rsid w:val="00700AAA"/>
    <w:rsid w:val="0070148E"/>
    <w:rsid w:val="0070276A"/>
    <w:rsid w:val="00706B9C"/>
    <w:rsid w:val="00706BFE"/>
    <w:rsid w:val="00710532"/>
    <w:rsid w:val="00710869"/>
    <w:rsid w:val="00710E88"/>
    <w:rsid w:val="00711834"/>
    <w:rsid w:val="0071374F"/>
    <w:rsid w:val="00714534"/>
    <w:rsid w:val="00715769"/>
    <w:rsid w:val="007157A0"/>
    <w:rsid w:val="00715897"/>
    <w:rsid w:val="00715CAD"/>
    <w:rsid w:val="00715DDA"/>
    <w:rsid w:val="00715F73"/>
    <w:rsid w:val="00717403"/>
    <w:rsid w:val="00717E11"/>
    <w:rsid w:val="00720AA0"/>
    <w:rsid w:val="007220CB"/>
    <w:rsid w:val="007233B6"/>
    <w:rsid w:val="0072383A"/>
    <w:rsid w:val="0072416C"/>
    <w:rsid w:val="007255BF"/>
    <w:rsid w:val="007259BC"/>
    <w:rsid w:val="00725F32"/>
    <w:rsid w:val="00726F57"/>
    <w:rsid w:val="007270E2"/>
    <w:rsid w:val="00727620"/>
    <w:rsid w:val="00727DF4"/>
    <w:rsid w:val="00727F44"/>
    <w:rsid w:val="00730BBD"/>
    <w:rsid w:val="00730DF7"/>
    <w:rsid w:val="00731CD1"/>
    <w:rsid w:val="00732421"/>
    <w:rsid w:val="00732B11"/>
    <w:rsid w:val="00732BBB"/>
    <w:rsid w:val="0073313E"/>
    <w:rsid w:val="0073482A"/>
    <w:rsid w:val="0073531E"/>
    <w:rsid w:val="00735D56"/>
    <w:rsid w:val="00736557"/>
    <w:rsid w:val="00736DFB"/>
    <w:rsid w:val="00737665"/>
    <w:rsid w:val="00740E6C"/>
    <w:rsid w:val="00741BB1"/>
    <w:rsid w:val="0074246B"/>
    <w:rsid w:val="00742B02"/>
    <w:rsid w:val="00743C18"/>
    <w:rsid w:val="00744B8D"/>
    <w:rsid w:val="00745E55"/>
    <w:rsid w:val="00746CB1"/>
    <w:rsid w:val="00747DE6"/>
    <w:rsid w:val="00747E20"/>
    <w:rsid w:val="00750689"/>
    <w:rsid w:val="007515ED"/>
    <w:rsid w:val="00751A0F"/>
    <w:rsid w:val="00751D27"/>
    <w:rsid w:val="007520F8"/>
    <w:rsid w:val="007535EA"/>
    <w:rsid w:val="0075405D"/>
    <w:rsid w:val="00754920"/>
    <w:rsid w:val="00754B58"/>
    <w:rsid w:val="00756F4A"/>
    <w:rsid w:val="007611D2"/>
    <w:rsid w:val="00762947"/>
    <w:rsid w:val="0076350A"/>
    <w:rsid w:val="00763A80"/>
    <w:rsid w:val="00763B28"/>
    <w:rsid w:val="00765149"/>
    <w:rsid w:val="0076723F"/>
    <w:rsid w:val="00767520"/>
    <w:rsid w:val="007679B6"/>
    <w:rsid w:val="007709EB"/>
    <w:rsid w:val="00772DE2"/>
    <w:rsid w:val="00773472"/>
    <w:rsid w:val="00774407"/>
    <w:rsid w:val="00774DFF"/>
    <w:rsid w:val="00775142"/>
    <w:rsid w:val="0077553C"/>
    <w:rsid w:val="00775912"/>
    <w:rsid w:val="007764FA"/>
    <w:rsid w:val="00782E1E"/>
    <w:rsid w:val="00783527"/>
    <w:rsid w:val="00783592"/>
    <w:rsid w:val="00785E28"/>
    <w:rsid w:val="00786494"/>
    <w:rsid w:val="007869D2"/>
    <w:rsid w:val="00787BCD"/>
    <w:rsid w:val="00791445"/>
    <w:rsid w:val="007914AA"/>
    <w:rsid w:val="00791BFB"/>
    <w:rsid w:val="00792200"/>
    <w:rsid w:val="007928CE"/>
    <w:rsid w:val="0079328E"/>
    <w:rsid w:val="00793DAA"/>
    <w:rsid w:val="0079464A"/>
    <w:rsid w:val="00794C71"/>
    <w:rsid w:val="00795958"/>
    <w:rsid w:val="00797DBA"/>
    <w:rsid w:val="007A0DF2"/>
    <w:rsid w:val="007A31D2"/>
    <w:rsid w:val="007A509E"/>
    <w:rsid w:val="007A53B7"/>
    <w:rsid w:val="007A5F5B"/>
    <w:rsid w:val="007A60DD"/>
    <w:rsid w:val="007A73EB"/>
    <w:rsid w:val="007B0E7A"/>
    <w:rsid w:val="007B1093"/>
    <w:rsid w:val="007B1B45"/>
    <w:rsid w:val="007B2020"/>
    <w:rsid w:val="007B20CD"/>
    <w:rsid w:val="007B22CC"/>
    <w:rsid w:val="007B258E"/>
    <w:rsid w:val="007B27B1"/>
    <w:rsid w:val="007B363F"/>
    <w:rsid w:val="007B38FF"/>
    <w:rsid w:val="007B3F17"/>
    <w:rsid w:val="007B499C"/>
    <w:rsid w:val="007B57A3"/>
    <w:rsid w:val="007B5844"/>
    <w:rsid w:val="007B6421"/>
    <w:rsid w:val="007B7782"/>
    <w:rsid w:val="007B779C"/>
    <w:rsid w:val="007C0B7E"/>
    <w:rsid w:val="007C108F"/>
    <w:rsid w:val="007C1B6F"/>
    <w:rsid w:val="007C26F0"/>
    <w:rsid w:val="007C4FFE"/>
    <w:rsid w:val="007C50AA"/>
    <w:rsid w:val="007C62D3"/>
    <w:rsid w:val="007C6B54"/>
    <w:rsid w:val="007C7B76"/>
    <w:rsid w:val="007D0721"/>
    <w:rsid w:val="007D1740"/>
    <w:rsid w:val="007D1916"/>
    <w:rsid w:val="007D3A79"/>
    <w:rsid w:val="007D4E29"/>
    <w:rsid w:val="007D6362"/>
    <w:rsid w:val="007D6591"/>
    <w:rsid w:val="007D7821"/>
    <w:rsid w:val="007E0497"/>
    <w:rsid w:val="007E13E7"/>
    <w:rsid w:val="007E2226"/>
    <w:rsid w:val="007E2B23"/>
    <w:rsid w:val="007E3C52"/>
    <w:rsid w:val="007E572B"/>
    <w:rsid w:val="007E735B"/>
    <w:rsid w:val="007F14D7"/>
    <w:rsid w:val="007F19E0"/>
    <w:rsid w:val="007F2508"/>
    <w:rsid w:val="007F29E4"/>
    <w:rsid w:val="007F2E46"/>
    <w:rsid w:val="007F37E1"/>
    <w:rsid w:val="007F3901"/>
    <w:rsid w:val="007F3F2D"/>
    <w:rsid w:val="007F496A"/>
    <w:rsid w:val="007F4EA7"/>
    <w:rsid w:val="00801A6E"/>
    <w:rsid w:val="008027E3"/>
    <w:rsid w:val="00803AD7"/>
    <w:rsid w:val="00803B24"/>
    <w:rsid w:val="00803D6F"/>
    <w:rsid w:val="008041A4"/>
    <w:rsid w:val="008044F0"/>
    <w:rsid w:val="00804D1B"/>
    <w:rsid w:val="00805168"/>
    <w:rsid w:val="0080534B"/>
    <w:rsid w:val="00806497"/>
    <w:rsid w:val="00807DFC"/>
    <w:rsid w:val="00810CE8"/>
    <w:rsid w:val="0081117C"/>
    <w:rsid w:val="00811C6A"/>
    <w:rsid w:val="00811F39"/>
    <w:rsid w:val="00813A98"/>
    <w:rsid w:val="00813C06"/>
    <w:rsid w:val="0081433C"/>
    <w:rsid w:val="00816E60"/>
    <w:rsid w:val="0081755A"/>
    <w:rsid w:val="00820E6F"/>
    <w:rsid w:val="0082160C"/>
    <w:rsid w:val="00821A82"/>
    <w:rsid w:val="00822B28"/>
    <w:rsid w:val="00825418"/>
    <w:rsid w:val="00825A8E"/>
    <w:rsid w:val="00826258"/>
    <w:rsid w:val="008266D0"/>
    <w:rsid w:val="00826E66"/>
    <w:rsid w:val="00827151"/>
    <w:rsid w:val="00827B71"/>
    <w:rsid w:val="008306D3"/>
    <w:rsid w:val="0083120A"/>
    <w:rsid w:val="008314C4"/>
    <w:rsid w:val="00832297"/>
    <w:rsid w:val="00832424"/>
    <w:rsid w:val="0083264F"/>
    <w:rsid w:val="00832A7D"/>
    <w:rsid w:val="00832FC4"/>
    <w:rsid w:val="00833C34"/>
    <w:rsid w:val="00833D32"/>
    <w:rsid w:val="0083407E"/>
    <w:rsid w:val="008349BF"/>
    <w:rsid w:val="00835FD6"/>
    <w:rsid w:val="00837B6D"/>
    <w:rsid w:val="008407D4"/>
    <w:rsid w:val="00841148"/>
    <w:rsid w:val="00841258"/>
    <w:rsid w:val="008415A2"/>
    <w:rsid w:val="00841870"/>
    <w:rsid w:val="008424A5"/>
    <w:rsid w:val="008427BB"/>
    <w:rsid w:val="008435CA"/>
    <w:rsid w:val="00845914"/>
    <w:rsid w:val="00846089"/>
    <w:rsid w:val="00851228"/>
    <w:rsid w:val="00852174"/>
    <w:rsid w:val="00853365"/>
    <w:rsid w:val="00854E8D"/>
    <w:rsid w:val="008557B4"/>
    <w:rsid w:val="00856216"/>
    <w:rsid w:val="00856AA6"/>
    <w:rsid w:val="00856F51"/>
    <w:rsid w:val="0085707A"/>
    <w:rsid w:val="00857556"/>
    <w:rsid w:val="00861DC3"/>
    <w:rsid w:val="008621E8"/>
    <w:rsid w:val="0086567B"/>
    <w:rsid w:val="0087002B"/>
    <w:rsid w:val="00870B77"/>
    <w:rsid w:val="008713F0"/>
    <w:rsid w:val="008732BD"/>
    <w:rsid w:val="00874E2E"/>
    <w:rsid w:val="00875F11"/>
    <w:rsid w:val="00875F55"/>
    <w:rsid w:val="00876AE3"/>
    <w:rsid w:val="00877458"/>
    <w:rsid w:val="00882E56"/>
    <w:rsid w:val="00883219"/>
    <w:rsid w:val="00883C59"/>
    <w:rsid w:val="00884E4B"/>
    <w:rsid w:val="00887EEA"/>
    <w:rsid w:val="00892386"/>
    <w:rsid w:val="00892EA0"/>
    <w:rsid w:val="00894B0D"/>
    <w:rsid w:val="00894CF5"/>
    <w:rsid w:val="00895093"/>
    <w:rsid w:val="0089529A"/>
    <w:rsid w:val="00896B28"/>
    <w:rsid w:val="00897C45"/>
    <w:rsid w:val="008A08A1"/>
    <w:rsid w:val="008A09C7"/>
    <w:rsid w:val="008A18AD"/>
    <w:rsid w:val="008A1CC6"/>
    <w:rsid w:val="008A3F84"/>
    <w:rsid w:val="008A3FDF"/>
    <w:rsid w:val="008A4A20"/>
    <w:rsid w:val="008A51ED"/>
    <w:rsid w:val="008B10C4"/>
    <w:rsid w:val="008B1D6B"/>
    <w:rsid w:val="008B2373"/>
    <w:rsid w:val="008B3D4D"/>
    <w:rsid w:val="008B3EEA"/>
    <w:rsid w:val="008B5535"/>
    <w:rsid w:val="008B5D1D"/>
    <w:rsid w:val="008B5DD7"/>
    <w:rsid w:val="008B67F6"/>
    <w:rsid w:val="008B6AE7"/>
    <w:rsid w:val="008C07E3"/>
    <w:rsid w:val="008C1F94"/>
    <w:rsid w:val="008C2B29"/>
    <w:rsid w:val="008C2FDD"/>
    <w:rsid w:val="008C3E59"/>
    <w:rsid w:val="008C583C"/>
    <w:rsid w:val="008C59FC"/>
    <w:rsid w:val="008C5A78"/>
    <w:rsid w:val="008C5B6D"/>
    <w:rsid w:val="008C6DD6"/>
    <w:rsid w:val="008C72F8"/>
    <w:rsid w:val="008C7DF7"/>
    <w:rsid w:val="008D0221"/>
    <w:rsid w:val="008D11D8"/>
    <w:rsid w:val="008D276D"/>
    <w:rsid w:val="008D3AC0"/>
    <w:rsid w:val="008D3C52"/>
    <w:rsid w:val="008D4556"/>
    <w:rsid w:val="008D513A"/>
    <w:rsid w:val="008D57D0"/>
    <w:rsid w:val="008D622B"/>
    <w:rsid w:val="008D66AD"/>
    <w:rsid w:val="008D756B"/>
    <w:rsid w:val="008D7E06"/>
    <w:rsid w:val="008E06EF"/>
    <w:rsid w:val="008E08C4"/>
    <w:rsid w:val="008E11FD"/>
    <w:rsid w:val="008E201C"/>
    <w:rsid w:val="008E2304"/>
    <w:rsid w:val="008E2504"/>
    <w:rsid w:val="008E2B5D"/>
    <w:rsid w:val="008E2F32"/>
    <w:rsid w:val="008E367C"/>
    <w:rsid w:val="008E3A29"/>
    <w:rsid w:val="008E4486"/>
    <w:rsid w:val="008E5019"/>
    <w:rsid w:val="008E5175"/>
    <w:rsid w:val="008E7421"/>
    <w:rsid w:val="008E7746"/>
    <w:rsid w:val="008F061A"/>
    <w:rsid w:val="008F0BF4"/>
    <w:rsid w:val="008F0F66"/>
    <w:rsid w:val="008F1141"/>
    <w:rsid w:val="008F14F9"/>
    <w:rsid w:val="008F15DA"/>
    <w:rsid w:val="008F1BC8"/>
    <w:rsid w:val="008F35B3"/>
    <w:rsid w:val="008F3654"/>
    <w:rsid w:val="008F482F"/>
    <w:rsid w:val="008F6481"/>
    <w:rsid w:val="008F7020"/>
    <w:rsid w:val="008F751A"/>
    <w:rsid w:val="009001D9"/>
    <w:rsid w:val="0090022A"/>
    <w:rsid w:val="00900F55"/>
    <w:rsid w:val="00902C7F"/>
    <w:rsid w:val="00903A16"/>
    <w:rsid w:val="00905DD4"/>
    <w:rsid w:val="0090667B"/>
    <w:rsid w:val="00906702"/>
    <w:rsid w:val="00907450"/>
    <w:rsid w:val="0090766F"/>
    <w:rsid w:val="00907AB3"/>
    <w:rsid w:val="009104B4"/>
    <w:rsid w:val="00911936"/>
    <w:rsid w:val="0091197F"/>
    <w:rsid w:val="00911E7F"/>
    <w:rsid w:val="009124BC"/>
    <w:rsid w:val="0091790C"/>
    <w:rsid w:val="00917E43"/>
    <w:rsid w:val="009201A1"/>
    <w:rsid w:val="009204F8"/>
    <w:rsid w:val="009205D9"/>
    <w:rsid w:val="00921120"/>
    <w:rsid w:val="00925F22"/>
    <w:rsid w:val="00925F53"/>
    <w:rsid w:val="00926BFE"/>
    <w:rsid w:val="00927F22"/>
    <w:rsid w:val="009300CC"/>
    <w:rsid w:val="00930AA4"/>
    <w:rsid w:val="009325D8"/>
    <w:rsid w:val="009328A5"/>
    <w:rsid w:val="009331DF"/>
    <w:rsid w:val="00934381"/>
    <w:rsid w:val="00934B5C"/>
    <w:rsid w:val="009352EA"/>
    <w:rsid w:val="00935CA3"/>
    <w:rsid w:val="00936838"/>
    <w:rsid w:val="009376AF"/>
    <w:rsid w:val="00937741"/>
    <w:rsid w:val="00940DB2"/>
    <w:rsid w:val="00941548"/>
    <w:rsid w:val="00941FC3"/>
    <w:rsid w:val="00942ACE"/>
    <w:rsid w:val="00942B20"/>
    <w:rsid w:val="00942DED"/>
    <w:rsid w:val="00943BEB"/>
    <w:rsid w:val="0094424F"/>
    <w:rsid w:val="00944B93"/>
    <w:rsid w:val="009465CB"/>
    <w:rsid w:val="00946ABF"/>
    <w:rsid w:val="00950FA0"/>
    <w:rsid w:val="00950FDE"/>
    <w:rsid w:val="00951B4D"/>
    <w:rsid w:val="0095235E"/>
    <w:rsid w:val="009526B0"/>
    <w:rsid w:val="00952A61"/>
    <w:rsid w:val="00954B12"/>
    <w:rsid w:val="00954BC0"/>
    <w:rsid w:val="009550A9"/>
    <w:rsid w:val="0095575F"/>
    <w:rsid w:val="0095596B"/>
    <w:rsid w:val="00956BB5"/>
    <w:rsid w:val="00956DF6"/>
    <w:rsid w:val="009604D6"/>
    <w:rsid w:val="00961CAF"/>
    <w:rsid w:val="00962094"/>
    <w:rsid w:val="00963C2D"/>
    <w:rsid w:val="00964270"/>
    <w:rsid w:val="009642AE"/>
    <w:rsid w:val="009653CD"/>
    <w:rsid w:val="00970F1C"/>
    <w:rsid w:val="00972015"/>
    <w:rsid w:val="0097224B"/>
    <w:rsid w:val="009724C9"/>
    <w:rsid w:val="00972986"/>
    <w:rsid w:val="0097388C"/>
    <w:rsid w:val="0097685B"/>
    <w:rsid w:val="00976A8D"/>
    <w:rsid w:val="009800A1"/>
    <w:rsid w:val="009802F0"/>
    <w:rsid w:val="00980622"/>
    <w:rsid w:val="0098089C"/>
    <w:rsid w:val="0098167A"/>
    <w:rsid w:val="00981704"/>
    <w:rsid w:val="009817A2"/>
    <w:rsid w:val="009819A8"/>
    <w:rsid w:val="00982549"/>
    <w:rsid w:val="009826B7"/>
    <w:rsid w:val="009839B0"/>
    <w:rsid w:val="009857EE"/>
    <w:rsid w:val="0098658B"/>
    <w:rsid w:val="00986E0F"/>
    <w:rsid w:val="009871C4"/>
    <w:rsid w:val="009876B6"/>
    <w:rsid w:val="00990B90"/>
    <w:rsid w:val="00990E6F"/>
    <w:rsid w:val="009912A7"/>
    <w:rsid w:val="0099157D"/>
    <w:rsid w:val="00991A5F"/>
    <w:rsid w:val="00991B92"/>
    <w:rsid w:val="009923BA"/>
    <w:rsid w:val="009931E2"/>
    <w:rsid w:val="00993B33"/>
    <w:rsid w:val="00993BA6"/>
    <w:rsid w:val="009940B1"/>
    <w:rsid w:val="00994D28"/>
    <w:rsid w:val="0099509A"/>
    <w:rsid w:val="009960BA"/>
    <w:rsid w:val="009961BE"/>
    <w:rsid w:val="0099648D"/>
    <w:rsid w:val="00996D69"/>
    <w:rsid w:val="00997FD9"/>
    <w:rsid w:val="009A0CBD"/>
    <w:rsid w:val="009A0F64"/>
    <w:rsid w:val="009A25AC"/>
    <w:rsid w:val="009A25EE"/>
    <w:rsid w:val="009A27E6"/>
    <w:rsid w:val="009A2C08"/>
    <w:rsid w:val="009A473C"/>
    <w:rsid w:val="009A5807"/>
    <w:rsid w:val="009A583D"/>
    <w:rsid w:val="009A5AAC"/>
    <w:rsid w:val="009A7BFB"/>
    <w:rsid w:val="009B20F5"/>
    <w:rsid w:val="009B238B"/>
    <w:rsid w:val="009B27AC"/>
    <w:rsid w:val="009B2BEB"/>
    <w:rsid w:val="009B5FC8"/>
    <w:rsid w:val="009C03CE"/>
    <w:rsid w:val="009C2ABE"/>
    <w:rsid w:val="009C35FB"/>
    <w:rsid w:val="009C6976"/>
    <w:rsid w:val="009C7EF7"/>
    <w:rsid w:val="009D0C59"/>
    <w:rsid w:val="009D131B"/>
    <w:rsid w:val="009D26DC"/>
    <w:rsid w:val="009D276A"/>
    <w:rsid w:val="009D2875"/>
    <w:rsid w:val="009D29ED"/>
    <w:rsid w:val="009D4166"/>
    <w:rsid w:val="009D53BC"/>
    <w:rsid w:val="009D5734"/>
    <w:rsid w:val="009D6553"/>
    <w:rsid w:val="009E044D"/>
    <w:rsid w:val="009E05D6"/>
    <w:rsid w:val="009E078D"/>
    <w:rsid w:val="009E090E"/>
    <w:rsid w:val="009E14F8"/>
    <w:rsid w:val="009E166C"/>
    <w:rsid w:val="009E17EC"/>
    <w:rsid w:val="009E354B"/>
    <w:rsid w:val="009E5C8C"/>
    <w:rsid w:val="009E6577"/>
    <w:rsid w:val="009E714C"/>
    <w:rsid w:val="009F00AE"/>
    <w:rsid w:val="009F1871"/>
    <w:rsid w:val="009F2209"/>
    <w:rsid w:val="009F3FAE"/>
    <w:rsid w:val="009F421D"/>
    <w:rsid w:val="009F5082"/>
    <w:rsid w:val="009F55DC"/>
    <w:rsid w:val="009F663B"/>
    <w:rsid w:val="009F7016"/>
    <w:rsid w:val="009F732A"/>
    <w:rsid w:val="009F75BA"/>
    <w:rsid w:val="00A004C2"/>
    <w:rsid w:val="00A024FA"/>
    <w:rsid w:val="00A03214"/>
    <w:rsid w:val="00A036D8"/>
    <w:rsid w:val="00A050F9"/>
    <w:rsid w:val="00A05204"/>
    <w:rsid w:val="00A118A5"/>
    <w:rsid w:val="00A11D2A"/>
    <w:rsid w:val="00A121E1"/>
    <w:rsid w:val="00A12BF1"/>
    <w:rsid w:val="00A1336B"/>
    <w:rsid w:val="00A14449"/>
    <w:rsid w:val="00A14699"/>
    <w:rsid w:val="00A146D3"/>
    <w:rsid w:val="00A14962"/>
    <w:rsid w:val="00A15D5C"/>
    <w:rsid w:val="00A15F77"/>
    <w:rsid w:val="00A165EA"/>
    <w:rsid w:val="00A169AE"/>
    <w:rsid w:val="00A17695"/>
    <w:rsid w:val="00A20F68"/>
    <w:rsid w:val="00A21F5B"/>
    <w:rsid w:val="00A2260F"/>
    <w:rsid w:val="00A249A1"/>
    <w:rsid w:val="00A25EA2"/>
    <w:rsid w:val="00A2672B"/>
    <w:rsid w:val="00A30514"/>
    <w:rsid w:val="00A31238"/>
    <w:rsid w:val="00A322B6"/>
    <w:rsid w:val="00A329A6"/>
    <w:rsid w:val="00A339D8"/>
    <w:rsid w:val="00A34AE8"/>
    <w:rsid w:val="00A34C69"/>
    <w:rsid w:val="00A35BC9"/>
    <w:rsid w:val="00A35C1D"/>
    <w:rsid w:val="00A36674"/>
    <w:rsid w:val="00A36979"/>
    <w:rsid w:val="00A36CCF"/>
    <w:rsid w:val="00A37E1B"/>
    <w:rsid w:val="00A40A09"/>
    <w:rsid w:val="00A41058"/>
    <w:rsid w:val="00A42165"/>
    <w:rsid w:val="00A42755"/>
    <w:rsid w:val="00A4290B"/>
    <w:rsid w:val="00A429C6"/>
    <w:rsid w:val="00A43909"/>
    <w:rsid w:val="00A4391D"/>
    <w:rsid w:val="00A44333"/>
    <w:rsid w:val="00A4490C"/>
    <w:rsid w:val="00A452C2"/>
    <w:rsid w:val="00A45F32"/>
    <w:rsid w:val="00A46DB0"/>
    <w:rsid w:val="00A47B04"/>
    <w:rsid w:val="00A5091A"/>
    <w:rsid w:val="00A517FA"/>
    <w:rsid w:val="00A51C61"/>
    <w:rsid w:val="00A52123"/>
    <w:rsid w:val="00A54E3A"/>
    <w:rsid w:val="00A551AE"/>
    <w:rsid w:val="00A558C5"/>
    <w:rsid w:val="00A57051"/>
    <w:rsid w:val="00A600D8"/>
    <w:rsid w:val="00A6010E"/>
    <w:rsid w:val="00A6039B"/>
    <w:rsid w:val="00A60E5C"/>
    <w:rsid w:val="00A615AD"/>
    <w:rsid w:val="00A615D8"/>
    <w:rsid w:val="00A61983"/>
    <w:rsid w:val="00A62128"/>
    <w:rsid w:val="00A62738"/>
    <w:rsid w:val="00A64A8D"/>
    <w:rsid w:val="00A64AF5"/>
    <w:rsid w:val="00A65CD8"/>
    <w:rsid w:val="00A66CD8"/>
    <w:rsid w:val="00A67C40"/>
    <w:rsid w:val="00A67F58"/>
    <w:rsid w:val="00A705A4"/>
    <w:rsid w:val="00A712AF"/>
    <w:rsid w:val="00A71370"/>
    <w:rsid w:val="00A714B6"/>
    <w:rsid w:val="00A71806"/>
    <w:rsid w:val="00A71C2D"/>
    <w:rsid w:val="00A728F3"/>
    <w:rsid w:val="00A73482"/>
    <w:rsid w:val="00A73C17"/>
    <w:rsid w:val="00A74B67"/>
    <w:rsid w:val="00A75CC2"/>
    <w:rsid w:val="00A80589"/>
    <w:rsid w:val="00A8260B"/>
    <w:rsid w:val="00A82F09"/>
    <w:rsid w:val="00A8385C"/>
    <w:rsid w:val="00A84A9D"/>
    <w:rsid w:val="00A84D57"/>
    <w:rsid w:val="00A84D7E"/>
    <w:rsid w:val="00A84F36"/>
    <w:rsid w:val="00A85EFF"/>
    <w:rsid w:val="00A862B3"/>
    <w:rsid w:val="00A877B6"/>
    <w:rsid w:val="00A87F2F"/>
    <w:rsid w:val="00A90193"/>
    <w:rsid w:val="00A90C9A"/>
    <w:rsid w:val="00A912BD"/>
    <w:rsid w:val="00A91822"/>
    <w:rsid w:val="00A924C8"/>
    <w:rsid w:val="00A92611"/>
    <w:rsid w:val="00A92698"/>
    <w:rsid w:val="00A93998"/>
    <w:rsid w:val="00A945F8"/>
    <w:rsid w:val="00A94997"/>
    <w:rsid w:val="00A952F1"/>
    <w:rsid w:val="00A969EA"/>
    <w:rsid w:val="00A97923"/>
    <w:rsid w:val="00AA128B"/>
    <w:rsid w:val="00AA22D7"/>
    <w:rsid w:val="00AA24C4"/>
    <w:rsid w:val="00AA2542"/>
    <w:rsid w:val="00AA283D"/>
    <w:rsid w:val="00AA28EB"/>
    <w:rsid w:val="00AA33E7"/>
    <w:rsid w:val="00AA4FB5"/>
    <w:rsid w:val="00AA51F7"/>
    <w:rsid w:val="00AA5963"/>
    <w:rsid w:val="00AA6F3D"/>
    <w:rsid w:val="00AB09EC"/>
    <w:rsid w:val="00AB1D27"/>
    <w:rsid w:val="00AB241D"/>
    <w:rsid w:val="00AB51FD"/>
    <w:rsid w:val="00AB7458"/>
    <w:rsid w:val="00AB7B78"/>
    <w:rsid w:val="00AC149C"/>
    <w:rsid w:val="00AC17A4"/>
    <w:rsid w:val="00AC2AFF"/>
    <w:rsid w:val="00AC2B14"/>
    <w:rsid w:val="00AC312A"/>
    <w:rsid w:val="00AC4455"/>
    <w:rsid w:val="00AC4DBD"/>
    <w:rsid w:val="00AC764A"/>
    <w:rsid w:val="00AD0443"/>
    <w:rsid w:val="00AD0F7F"/>
    <w:rsid w:val="00AD264E"/>
    <w:rsid w:val="00AD2B2E"/>
    <w:rsid w:val="00AD3849"/>
    <w:rsid w:val="00AD3DE1"/>
    <w:rsid w:val="00AD3F2C"/>
    <w:rsid w:val="00AD3F94"/>
    <w:rsid w:val="00AD42FB"/>
    <w:rsid w:val="00AD5129"/>
    <w:rsid w:val="00AD58B2"/>
    <w:rsid w:val="00AD682C"/>
    <w:rsid w:val="00AD6A5C"/>
    <w:rsid w:val="00AD6EFF"/>
    <w:rsid w:val="00AD7438"/>
    <w:rsid w:val="00AD7893"/>
    <w:rsid w:val="00AE22BB"/>
    <w:rsid w:val="00AE41C1"/>
    <w:rsid w:val="00AE45C7"/>
    <w:rsid w:val="00AE52C0"/>
    <w:rsid w:val="00AE53EC"/>
    <w:rsid w:val="00AE54D0"/>
    <w:rsid w:val="00AE552D"/>
    <w:rsid w:val="00AE5CB2"/>
    <w:rsid w:val="00AE69A3"/>
    <w:rsid w:val="00AE71C2"/>
    <w:rsid w:val="00AF0309"/>
    <w:rsid w:val="00AF093B"/>
    <w:rsid w:val="00AF1CEA"/>
    <w:rsid w:val="00AF21D4"/>
    <w:rsid w:val="00AF2475"/>
    <w:rsid w:val="00AF250B"/>
    <w:rsid w:val="00AF26FE"/>
    <w:rsid w:val="00AF2DBB"/>
    <w:rsid w:val="00AF3226"/>
    <w:rsid w:val="00AF6AB5"/>
    <w:rsid w:val="00AF72CD"/>
    <w:rsid w:val="00B0091E"/>
    <w:rsid w:val="00B01397"/>
    <w:rsid w:val="00B02AC1"/>
    <w:rsid w:val="00B075F0"/>
    <w:rsid w:val="00B07618"/>
    <w:rsid w:val="00B07CFC"/>
    <w:rsid w:val="00B10064"/>
    <w:rsid w:val="00B1021F"/>
    <w:rsid w:val="00B1138E"/>
    <w:rsid w:val="00B12875"/>
    <w:rsid w:val="00B13A55"/>
    <w:rsid w:val="00B13D5F"/>
    <w:rsid w:val="00B141FA"/>
    <w:rsid w:val="00B143C2"/>
    <w:rsid w:val="00B163DE"/>
    <w:rsid w:val="00B2031C"/>
    <w:rsid w:val="00B203E1"/>
    <w:rsid w:val="00B212CD"/>
    <w:rsid w:val="00B21452"/>
    <w:rsid w:val="00B21B12"/>
    <w:rsid w:val="00B2309C"/>
    <w:rsid w:val="00B23354"/>
    <w:rsid w:val="00B23E9C"/>
    <w:rsid w:val="00B25756"/>
    <w:rsid w:val="00B258D2"/>
    <w:rsid w:val="00B27348"/>
    <w:rsid w:val="00B3195A"/>
    <w:rsid w:val="00B32616"/>
    <w:rsid w:val="00B32FDB"/>
    <w:rsid w:val="00B33906"/>
    <w:rsid w:val="00B33A66"/>
    <w:rsid w:val="00B348DA"/>
    <w:rsid w:val="00B36233"/>
    <w:rsid w:val="00B36F1D"/>
    <w:rsid w:val="00B36F80"/>
    <w:rsid w:val="00B37EA8"/>
    <w:rsid w:val="00B405E7"/>
    <w:rsid w:val="00B40F50"/>
    <w:rsid w:val="00B4122A"/>
    <w:rsid w:val="00B42C78"/>
    <w:rsid w:val="00B434D8"/>
    <w:rsid w:val="00B43B7F"/>
    <w:rsid w:val="00B4444B"/>
    <w:rsid w:val="00B46701"/>
    <w:rsid w:val="00B47458"/>
    <w:rsid w:val="00B476EE"/>
    <w:rsid w:val="00B509A0"/>
    <w:rsid w:val="00B50ECE"/>
    <w:rsid w:val="00B517C3"/>
    <w:rsid w:val="00B528B6"/>
    <w:rsid w:val="00B52FB1"/>
    <w:rsid w:val="00B53638"/>
    <w:rsid w:val="00B57522"/>
    <w:rsid w:val="00B608FB"/>
    <w:rsid w:val="00B60E4A"/>
    <w:rsid w:val="00B616CF"/>
    <w:rsid w:val="00B61961"/>
    <w:rsid w:val="00B62866"/>
    <w:rsid w:val="00B632F6"/>
    <w:rsid w:val="00B6392E"/>
    <w:rsid w:val="00B6412E"/>
    <w:rsid w:val="00B64DFC"/>
    <w:rsid w:val="00B66160"/>
    <w:rsid w:val="00B67600"/>
    <w:rsid w:val="00B70CCE"/>
    <w:rsid w:val="00B71650"/>
    <w:rsid w:val="00B72F18"/>
    <w:rsid w:val="00B73056"/>
    <w:rsid w:val="00B736C1"/>
    <w:rsid w:val="00B73A99"/>
    <w:rsid w:val="00B73D93"/>
    <w:rsid w:val="00B74262"/>
    <w:rsid w:val="00B745F5"/>
    <w:rsid w:val="00B750E4"/>
    <w:rsid w:val="00B7525E"/>
    <w:rsid w:val="00B7533D"/>
    <w:rsid w:val="00B76333"/>
    <w:rsid w:val="00B7697A"/>
    <w:rsid w:val="00B80741"/>
    <w:rsid w:val="00B8213A"/>
    <w:rsid w:val="00B82552"/>
    <w:rsid w:val="00B83C20"/>
    <w:rsid w:val="00B83E71"/>
    <w:rsid w:val="00B85AFF"/>
    <w:rsid w:val="00B862D8"/>
    <w:rsid w:val="00B87251"/>
    <w:rsid w:val="00B87709"/>
    <w:rsid w:val="00B8772D"/>
    <w:rsid w:val="00B92FB0"/>
    <w:rsid w:val="00B94316"/>
    <w:rsid w:val="00B948A4"/>
    <w:rsid w:val="00B9512C"/>
    <w:rsid w:val="00B952BF"/>
    <w:rsid w:val="00B9551B"/>
    <w:rsid w:val="00B95B49"/>
    <w:rsid w:val="00B97D6E"/>
    <w:rsid w:val="00BA0F99"/>
    <w:rsid w:val="00BA11D9"/>
    <w:rsid w:val="00BA1A34"/>
    <w:rsid w:val="00BA21B1"/>
    <w:rsid w:val="00BA2AE2"/>
    <w:rsid w:val="00BA3136"/>
    <w:rsid w:val="00BA34B0"/>
    <w:rsid w:val="00BA440B"/>
    <w:rsid w:val="00BA4E2D"/>
    <w:rsid w:val="00BA6A32"/>
    <w:rsid w:val="00BA7D6F"/>
    <w:rsid w:val="00BB0594"/>
    <w:rsid w:val="00BB1D02"/>
    <w:rsid w:val="00BB2C89"/>
    <w:rsid w:val="00BB301B"/>
    <w:rsid w:val="00BB3122"/>
    <w:rsid w:val="00BB4365"/>
    <w:rsid w:val="00BB4EE4"/>
    <w:rsid w:val="00BB5276"/>
    <w:rsid w:val="00BB582C"/>
    <w:rsid w:val="00BB759B"/>
    <w:rsid w:val="00BC15E7"/>
    <w:rsid w:val="00BC18AF"/>
    <w:rsid w:val="00BC1F40"/>
    <w:rsid w:val="00BC505E"/>
    <w:rsid w:val="00BC5847"/>
    <w:rsid w:val="00BC5ED2"/>
    <w:rsid w:val="00BC645E"/>
    <w:rsid w:val="00BC6ECB"/>
    <w:rsid w:val="00BD1D1A"/>
    <w:rsid w:val="00BD20CF"/>
    <w:rsid w:val="00BD2EA9"/>
    <w:rsid w:val="00BD4524"/>
    <w:rsid w:val="00BD4CBF"/>
    <w:rsid w:val="00BD4EAB"/>
    <w:rsid w:val="00BD57AB"/>
    <w:rsid w:val="00BD5B06"/>
    <w:rsid w:val="00BD67AC"/>
    <w:rsid w:val="00BD6AF3"/>
    <w:rsid w:val="00BE0AF8"/>
    <w:rsid w:val="00BE0D7D"/>
    <w:rsid w:val="00BE158A"/>
    <w:rsid w:val="00BE2BFE"/>
    <w:rsid w:val="00BE2DAA"/>
    <w:rsid w:val="00BE6459"/>
    <w:rsid w:val="00BE776A"/>
    <w:rsid w:val="00BE7D5B"/>
    <w:rsid w:val="00BE7E21"/>
    <w:rsid w:val="00BE7F54"/>
    <w:rsid w:val="00BF1DC7"/>
    <w:rsid w:val="00BF2719"/>
    <w:rsid w:val="00BF3132"/>
    <w:rsid w:val="00BF4993"/>
    <w:rsid w:val="00BF4AEB"/>
    <w:rsid w:val="00BF5429"/>
    <w:rsid w:val="00BF59E4"/>
    <w:rsid w:val="00C001CD"/>
    <w:rsid w:val="00C011B7"/>
    <w:rsid w:val="00C01439"/>
    <w:rsid w:val="00C014D3"/>
    <w:rsid w:val="00C01C7A"/>
    <w:rsid w:val="00C0207F"/>
    <w:rsid w:val="00C020A2"/>
    <w:rsid w:val="00C0225E"/>
    <w:rsid w:val="00C03B21"/>
    <w:rsid w:val="00C03B47"/>
    <w:rsid w:val="00C046E7"/>
    <w:rsid w:val="00C04772"/>
    <w:rsid w:val="00C064FC"/>
    <w:rsid w:val="00C0687E"/>
    <w:rsid w:val="00C07185"/>
    <w:rsid w:val="00C10784"/>
    <w:rsid w:val="00C109AD"/>
    <w:rsid w:val="00C10BFF"/>
    <w:rsid w:val="00C10E2D"/>
    <w:rsid w:val="00C131E6"/>
    <w:rsid w:val="00C14DD7"/>
    <w:rsid w:val="00C168E1"/>
    <w:rsid w:val="00C179D8"/>
    <w:rsid w:val="00C20206"/>
    <w:rsid w:val="00C207BD"/>
    <w:rsid w:val="00C20B1A"/>
    <w:rsid w:val="00C2402D"/>
    <w:rsid w:val="00C24699"/>
    <w:rsid w:val="00C2499E"/>
    <w:rsid w:val="00C24C1A"/>
    <w:rsid w:val="00C25063"/>
    <w:rsid w:val="00C256A1"/>
    <w:rsid w:val="00C25D59"/>
    <w:rsid w:val="00C26A3D"/>
    <w:rsid w:val="00C26EA2"/>
    <w:rsid w:val="00C30F77"/>
    <w:rsid w:val="00C3287F"/>
    <w:rsid w:val="00C32E65"/>
    <w:rsid w:val="00C33026"/>
    <w:rsid w:val="00C335B8"/>
    <w:rsid w:val="00C33C92"/>
    <w:rsid w:val="00C34085"/>
    <w:rsid w:val="00C35FD4"/>
    <w:rsid w:val="00C37266"/>
    <w:rsid w:val="00C40B3D"/>
    <w:rsid w:val="00C412E8"/>
    <w:rsid w:val="00C41801"/>
    <w:rsid w:val="00C43DCC"/>
    <w:rsid w:val="00C43DF9"/>
    <w:rsid w:val="00C440BA"/>
    <w:rsid w:val="00C44223"/>
    <w:rsid w:val="00C457B5"/>
    <w:rsid w:val="00C4616A"/>
    <w:rsid w:val="00C47ACC"/>
    <w:rsid w:val="00C513A6"/>
    <w:rsid w:val="00C53063"/>
    <w:rsid w:val="00C54DB7"/>
    <w:rsid w:val="00C553A4"/>
    <w:rsid w:val="00C55A39"/>
    <w:rsid w:val="00C562EC"/>
    <w:rsid w:val="00C57634"/>
    <w:rsid w:val="00C611B6"/>
    <w:rsid w:val="00C632BB"/>
    <w:rsid w:val="00C639A9"/>
    <w:rsid w:val="00C63F46"/>
    <w:rsid w:val="00C64742"/>
    <w:rsid w:val="00C653E5"/>
    <w:rsid w:val="00C7018D"/>
    <w:rsid w:val="00C71C91"/>
    <w:rsid w:val="00C72C3C"/>
    <w:rsid w:val="00C75E80"/>
    <w:rsid w:val="00C76A94"/>
    <w:rsid w:val="00C76D4A"/>
    <w:rsid w:val="00C774DA"/>
    <w:rsid w:val="00C80270"/>
    <w:rsid w:val="00C80ABE"/>
    <w:rsid w:val="00C80CCE"/>
    <w:rsid w:val="00C81826"/>
    <w:rsid w:val="00C81E52"/>
    <w:rsid w:val="00C831A0"/>
    <w:rsid w:val="00C83DBA"/>
    <w:rsid w:val="00C83E31"/>
    <w:rsid w:val="00C848CA"/>
    <w:rsid w:val="00C85563"/>
    <w:rsid w:val="00C865A2"/>
    <w:rsid w:val="00C909E1"/>
    <w:rsid w:val="00C90AD8"/>
    <w:rsid w:val="00C941E7"/>
    <w:rsid w:val="00C95E98"/>
    <w:rsid w:val="00C9603C"/>
    <w:rsid w:val="00C96043"/>
    <w:rsid w:val="00C96560"/>
    <w:rsid w:val="00C96F3F"/>
    <w:rsid w:val="00C97F38"/>
    <w:rsid w:val="00CA0864"/>
    <w:rsid w:val="00CA1021"/>
    <w:rsid w:val="00CA2F85"/>
    <w:rsid w:val="00CA49D5"/>
    <w:rsid w:val="00CA4D4B"/>
    <w:rsid w:val="00CA4FC7"/>
    <w:rsid w:val="00CA55B1"/>
    <w:rsid w:val="00CA5621"/>
    <w:rsid w:val="00CA5D56"/>
    <w:rsid w:val="00CA5ED7"/>
    <w:rsid w:val="00CA687B"/>
    <w:rsid w:val="00CA6BA1"/>
    <w:rsid w:val="00CB0109"/>
    <w:rsid w:val="00CB10C1"/>
    <w:rsid w:val="00CB1191"/>
    <w:rsid w:val="00CB240E"/>
    <w:rsid w:val="00CB287D"/>
    <w:rsid w:val="00CB38D4"/>
    <w:rsid w:val="00CB4033"/>
    <w:rsid w:val="00CB458C"/>
    <w:rsid w:val="00CB6F13"/>
    <w:rsid w:val="00CC1CB8"/>
    <w:rsid w:val="00CC205A"/>
    <w:rsid w:val="00CC3013"/>
    <w:rsid w:val="00CC3923"/>
    <w:rsid w:val="00CC4229"/>
    <w:rsid w:val="00CC465E"/>
    <w:rsid w:val="00CC46FA"/>
    <w:rsid w:val="00CC4D74"/>
    <w:rsid w:val="00CC5563"/>
    <w:rsid w:val="00CC5694"/>
    <w:rsid w:val="00CC5CB5"/>
    <w:rsid w:val="00CC5EFB"/>
    <w:rsid w:val="00CC6080"/>
    <w:rsid w:val="00CC66CC"/>
    <w:rsid w:val="00CC6826"/>
    <w:rsid w:val="00CC70E3"/>
    <w:rsid w:val="00CC7F1F"/>
    <w:rsid w:val="00CD01CA"/>
    <w:rsid w:val="00CD2359"/>
    <w:rsid w:val="00CD4257"/>
    <w:rsid w:val="00CD4837"/>
    <w:rsid w:val="00CD50AA"/>
    <w:rsid w:val="00CE1280"/>
    <w:rsid w:val="00CE1748"/>
    <w:rsid w:val="00CE2668"/>
    <w:rsid w:val="00CE37D1"/>
    <w:rsid w:val="00CE54AC"/>
    <w:rsid w:val="00CE56BE"/>
    <w:rsid w:val="00CE589F"/>
    <w:rsid w:val="00CE747A"/>
    <w:rsid w:val="00CF011C"/>
    <w:rsid w:val="00CF0C56"/>
    <w:rsid w:val="00CF0F8A"/>
    <w:rsid w:val="00CF1AB9"/>
    <w:rsid w:val="00CF333F"/>
    <w:rsid w:val="00CF3382"/>
    <w:rsid w:val="00CF3DC4"/>
    <w:rsid w:val="00CF590A"/>
    <w:rsid w:val="00CF6289"/>
    <w:rsid w:val="00CF6EBF"/>
    <w:rsid w:val="00CF7F22"/>
    <w:rsid w:val="00D00846"/>
    <w:rsid w:val="00D00B15"/>
    <w:rsid w:val="00D01953"/>
    <w:rsid w:val="00D0397B"/>
    <w:rsid w:val="00D03A2A"/>
    <w:rsid w:val="00D03C8C"/>
    <w:rsid w:val="00D0551E"/>
    <w:rsid w:val="00D058E7"/>
    <w:rsid w:val="00D062A9"/>
    <w:rsid w:val="00D06590"/>
    <w:rsid w:val="00D078E4"/>
    <w:rsid w:val="00D10CE9"/>
    <w:rsid w:val="00D10D04"/>
    <w:rsid w:val="00D119E5"/>
    <w:rsid w:val="00D12377"/>
    <w:rsid w:val="00D12705"/>
    <w:rsid w:val="00D1321B"/>
    <w:rsid w:val="00D13D54"/>
    <w:rsid w:val="00D144F5"/>
    <w:rsid w:val="00D14A51"/>
    <w:rsid w:val="00D1680E"/>
    <w:rsid w:val="00D20235"/>
    <w:rsid w:val="00D205EA"/>
    <w:rsid w:val="00D2065A"/>
    <w:rsid w:val="00D218B0"/>
    <w:rsid w:val="00D22BC6"/>
    <w:rsid w:val="00D22DFC"/>
    <w:rsid w:val="00D230B5"/>
    <w:rsid w:val="00D25BC7"/>
    <w:rsid w:val="00D25E6E"/>
    <w:rsid w:val="00D26950"/>
    <w:rsid w:val="00D275BB"/>
    <w:rsid w:val="00D27C1E"/>
    <w:rsid w:val="00D30AFB"/>
    <w:rsid w:val="00D30B76"/>
    <w:rsid w:val="00D319E2"/>
    <w:rsid w:val="00D31CF4"/>
    <w:rsid w:val="00D32E06"/>
    <w:rsid w:val="00D34615"/>
    <w:rsid w:val="00D34A38"/>
    <w:rsid w:val="00D34CA9"/>
    <w:rsid w:val="00D36D06"/>
    <w:rsid w:val="00D413EC"/>
    <w:rsid w:val="00D41414"/>
    <w:rsid w:val="00D4165D"/>
    <w:rsid w:val="00D422BD"/>
    <w:rsid w:val="00D462E4"/>
    <w:rsid w:val="00D46B2C"/>
    <w:rsid w:val="00D46E7D"/>
    <w:rsid w:val="00D510E5"/>
    <w:rsid w:val="00D522BB"/>
    <w:rsid w:val="00D55332"/>
    <w:rsid w:val="00D55922"/>
    <w:rsid w:val="00D56EDF"/>
    <w:rsid w:val="00D57BBD"/>
    <w:rsid w:val="00D57E14"/>
    <w:rsid w:val="00D6056C"/>
    <w:rsid w:val="00D608F0"/>
    <w:rsid w:val="00D61AEE"/>
    <w:rsid w:val="00D61C2F"/>
    <w:rsid w:val="00D61DD5"/>
    <w:rsid w:val="00D630AB"/>
    <w:rsid w:val="00D64650"/>
    <w:rsid w:val="00D6472A"/>
    <w:rsid w:val="00D6581B"/>
    <w:rsid w:val="00D65AA2"/>
    <w:rsid w:val="00D65BE0"/>
    <w:rsid w:val="00D65C9D"/>
    <w:rsid w:val="00D65EC7"/>
    <w:rsid w:val="00D66EEE"/>
    <w:rsid w:val="00D70582"/>
    <w:rsid w:val="00D70974"/>
    <w:rsid w:val="00D71998"/>
    <w:rsid w:val="00D74A70"/>
    <w:rsid w:val="00D74C89"/>
    <w:rsid w:val="00D7528D"/>
    <w:rsid w:val="00D755B6"/>
    <w:rsid w:val="00D756E8"/>
    <w:rsid w:val="00D762EE"/>
    <w:rsid w:val="00D77186"/>
    <w:rsid w:val="00D77220"/>
    <w:rsid w:val="00D80C93"/>
    <w:rsid w:val="00D81ACF"/>
    <w:rsid w:val="00D81B80"/>
    <w:rsid w:val="00D822A2"/>
    <w:rsid w:val="00D831CD"/>
    <w:rsid w:val="00D86653"/>
    <w:rsid w:val="00D868D7"/>
    <w:rsid w:val="00D9036D"/>
    <w:rsid w:val="00D90701"/>
    <w:rsid w:val="00D91D2C"/>
    <w:rsid w:val="00D92FBE"/>
    <w:rsid w:val="00D941C2"/>
    <w:rsid w:val="00D95645"/>
    <w:rsid w:val="00D95D46"/>
    <w:rsid w:val="00D96B0C"/>
    <w:rsid w:val="00D96D91"/>
    <w:rsid w:val="00D97B3A"/>
    <w:rsid w:val="00D97B9D"/>
    <w:rsid w:val="00DA02A3"/>
    <w:rsid w:val="00DA02FB"/>
    <w:rsid w:val="00DA04B5"/>
    <w:rsid w:val="00DA0BBA"/>
    <w:rsid w:val="00DA2C81"/>
    <w:rsid w:val="00DA2FD2"/>
    <w:rsid w:val="00DA339A"/>
    <w:rsid w:val="00DA5476"/>
    <w:rsid w:val="00DA5EDB"/>
    <w:rsid w:val="00DA69AA"/>
    <w:rsid w:val="00DA7374"/>
    <w:rsid w:val="00DA7CC0"/>
    <w:rsid w:val="00DB131B"/>
    <w:rsid w:val="00DB1505"/>
    <w:rsid w:val="00DB1C8B"/>
    <w:rsid w:val="00DB2667"/>
    <w:rsid w:val="00DB31A2"/>
    <w:rsid w:val="00DB3782"/>
    <w:rsid w:val="00DB39E4"/>
    <w:rsid w:val="00DB4C8D"/>
    <w:rsid w:val="00DB5456"/>
    <w:rsid w:val="00DB6871"/>
    <w:rsid w:val="00DC08C8"/>
    <w:rsid w:val="00DC0ED3"/>
    <w:rsid w:val="00DC1C16"/>
    <w:rsid w:val="00DC1E50"/>
    <w:rsid w:val="00DC2B18"/>
    <w:rsid w:val="00DC315B"/>
    <w:rsid w:val="00DC3FE0"/>
    <w:rsid w:val="00DC5B01"/>
    <w:rsid w:val="00DC6449"/>
    <w:rsid w:val="00DC7502"/>
    <w:rsid w:val="00DD148C"/>
    <w:rsid w:val="00DD25FB"/>
    <w:rsid w:val="00DD281F"/>
    <w:rsid w:val="00DD2E29"/>
    <w:rsid w:val="00DD35F3"/>
    <w:rsid w:val="00DD3939"/>
    <w:rsid w:val="00DD4EA5"/>
    <w:rsid w:val="00DD7F13"/>
    <w:rsid w:val="00DE0D15"/>
    <w:rsid w:val="00DE13E2"/>
    <w:rsid w:val="00DE2D4E"/>
    <w:rsid w:val="00DE4B70"/>
    <w:rsid w:val="00DE5B0B"/>
    <w:rsid w:val="00DE5D93"/>
    <w:rsid w:val="00DE7A88"/>
    <w:rsid w:val="00DF004B"/>
    <w:rsid w:val="00DF0659"/>
    <w:rsid w:val="00DF0D52"/>
    <w:rsid w:val="00DF16BB"/>
    <w:rsid w:val="00DF3998"/>
    <w:rsid w:val="00DF5601"/>
    <w:rsid w:val="00DF61CB"/>
    <w:rsid w:val="00DF7E28"/>
    <w:rsid w:val="00E001AB"/>
    <w:rsid w:val="00E0064B"/>
    <w:rsid w:val="00E033E2"/>
    <w:rsid w:val="00E038BE"/>
    <w:rsid w:val="00E03AFB"/>
    <w:rsid w:val="00E0573E"/>
    <w:rsid w:val="00E067F7"/>
    <w:rsid w:val="00E06DB6"/>
    <w:rsid w:val="00E10023"/>
    <w:rsid w:val="00E107CB"/>
    <w:rsid w:val="00E10884"/>
    <w:rsid w:val="00E1114F"/>
    <w:rsid w:val="00E1132D"/>
    <w:rsid w:val="00E11F9B"/>
    <w:rsid w:val="00E12D0C"/>
    <w:rsid w:val="00E13B8E"/>
    <w:rsid w:val="00E150BD"/>
    <w:rsid w:val="00E17252"/>
    <w:rsid w:val="00E20885"/>
    <w:rsid w:val="00E20A0D"/>
    <w:rsid w:val="00E21976"/>
    <w:rsid w:val="00E219D6"/>
    <w:rsid w:val="00E22EBC"/>
    <w:rsid w:val="00E23312"/>
    <w:rsid w:val="00E23393"/>
    <w:rsid w:val="00E23C89"/>
    <w:rsid w:val="00E243F3"/>
    <w:rsid w:val="00E2479C"/>
    <w:rsid w:val="00E27222"/>
    <w:rsid w:val="00E277C9"/>
    <w:rsid w:val="00E30B95"/>
    <w:rsid w:val="00E31E28"/>
    <w:rsid w:val="00E33005"/>
    <w:rsid w:val="00E334EE"/>
    <w:rsid w:val="00E33F60"/>
    <w:rsid w:val="00E34E8B"/>
    <w:rsid w:val="00E35A8C"/>
    <w:rsid w:val="00E367C7"/>
    <w:rsid w:val="00E40AA1"/>
    <w:rsid w:val="00E454DF"/>
    <w:rsid w:val="00E4660B"/>
    <w:rsid w:val="00E510F5"/>
    <w:rsid w:val="00E51326"/>
    <w:rsid w:val="00E521EE"/>
    <w:rsid w:val="00E532C9"/>
    <w:rsid w:val="00E5335B"/>
    <w:rsid w:val="00E5453E"/>
    <w:rsid w:val="00E548E5"/>
    <w:rsid w:val="00E549B0"/>
    <w:rsid w:val="00E54AEF"/>
    <w:rsid w:val="00E54BF3"/>
    <w:rsid w:val="00E55DFA"/>
    <w:rsid w:val="00E61F43"/>
    <w:rsid w:val="00E62809"/>
    <w:rsid w:val="00E62C36"/>
    <w:rsid w:val="00E63BBE"/>
    <w:rsid w:val="00E63D7F"/>
    <w:rsid w:val="00E6404E"/>
    <w:rsid w:val="00E65C02"/>
    <w:rsid w:val="00E65F74"/>
    <w:rsid w:val="00E6635E"/>
    <w:rsid w:val="00E67008"/>
    <w:rsid w:val="00E6763A"/>
    <w:rsid w:val="00E67FDF"/>
    <w:rsid w:val="00E71055"/>
    <w:rsid w:val="00E71BAC"/>
    <w:rsid w:val="00E72AD8"/>
    <w:rsid w:val="00E734F0"/>
    <w:rsid w:val="00E743AD"/>
    <w:rsid w:val="00E758A9"/>
    <w:rsid w:val="00E758B4"/>
    <w:rsid w:val="00E75DDF"/>
    <w:rsid w:val="00E773E4"/>
    <w:rsid w:val="00E77AA4"/>
    <w:rsid w:val="00E803AF"/>
    <w:rsid w:val="00E80F4F"/>
    <w:rsid w:val="00E81515"/>
    <w:rsid w:val="00E81D9C"/>
    <w:rsid w:val="00E82390"/>
    <w:rsid w:val="00E827D2"/>
    <w:rsid w:val="00E831B9"/>
    <w:rsid w:val="00E8442E"/>
    <w:rsid w:val="00E85180"/>
    <w:rsid w:val="00E86253"/>
    <w:rsid w:val="00E871FE"/>
    <w:rsid w:val="00E87D37"/>
    <w:rsid w:val="00E92B42"/>
    <w:rsid w:val="00E931DE"/>
    <w:rsid w:val="00E93377"/>
    <w:rsid w:val="00E93BF4"/>
    <w:rsid w:val="00E977C6"/>
    <w:rsid w:val="00EA0201"/>
    <w:rsid w:val="00EA0BB0"/>
    <w:rsid w:val="00EA15CD"/>
    <w:rsid w:val="00EA1A47"/>
    <w:rsid w:val="00EA1B1D"/>
    <w:rsid w:val="00EA2465"/>
    <w:rsid w:val="00EA266E"/>
    <w:rsid w:val="00EA2741"/>
    <w:rsid w:val="00EA3569"/>
    <w:rsid w:val="00EA4956"/>
    <w:rsid w:val="00EA689A"/>
    <w:rsid w:val="00EA69D1"/>
    <w:rsid w:val="00EA7278"/>
    <w:rsid w:val="00EA79E4"/>
    <w:rsid w:val="00EB08F6"/>
    <w:rsid w:val="00EB0C29"/>
    <w:rsid w:val="00EB510F"/>
    <w:rsid w:val="00EB6058"/>
    <w:rsid w:val="00EC01CD"/>
    <w:rsid w:val="00EC0FB3"/>
    <w:rsid w:val="00EC35BC"/>
    <w:rsid w:val="00EC3AA6"/>
    <w:rsid w:val="00EC43BB"/>
    <w:rsid w:val="00EC479D"/>
    <w:rsid w:val="00EC51A9"/>
    <w:rsid w:val="00EC5C5E"/>
    <w:rsid w:val="00EC7283"/>
    <w:rsid w:val="00ED0568"/>
    <w:rsid w:val="00ED095A"/>
    <w:rsid w:val="00ED2BFE"/>
    <w:rsid w:val="00ED359C"/>
    <w:rsid w:val="00ED3D9D"/>
    <w:rsid w:val="00ED50FE"/>
    <w:rsid w:val="00ED67FD"/>
    <w:rsid w:val="00ED7A26"/>
    <w:rsid w:val="00ED7DE5"/>
    <w:rsid w:val="00EE1255"/>
    <w:rsid w:val="00EE2829"/>
    <w:rsid w:val="00EE2B6A"/>
    <w:rsid w:val="00EE4B96"/>
    <w:rsid w:val="00EE5414"/>
    <w:rsid w:val="00EE5796"/>
    <w:rsid w:val="00EE68B7"/>
    <w:rsid w:val="00EE7435"/>
    <w:rsid w:val="00EE7524"/>
    <w:rsid w:val="00EF1E50"/>
    <w:rsid w:val="00EF3AFC"/>
    <w:rsid w:val="00EF415F"/>
    <w:rsid w:val="00EF60DB"/>
    <w:rsid w:val="00EF7A31"/>
    <w:rsid w:val="00F01609"/>
    <w:rsid w:val="00F01FEC"/>
    <w:rsid w:val="00F02735"/>
    <w:rsid w:val="00F02E4A"/>
    <w:rsid w:val="00F03A60"/>
    <w:rsid w:val="00F05516"/>
    <w:rsid w:val="00F05A1C"/>
    <w:rsid w:val="00F05FCA"/>
    <w:rsid w:val="00F0707A"/>
    <w:rsid w:val="00F11875"/>
    <w:rsid w:val="00F11F60"/>
    <w:rsid w:val="00F12282"/>
    <w:rsid w:val="00F13E41"/>
    <w:rsid w:val="00F14784"/>
    <w:rsid w:val="00F15F15"/>
    <w:rsid w:val="00F16495"/>
    <w:rsid w:val="00F16588"/>
    <w:rsid w:val="00F1660E"/>
    <w:rsid w:val="00F16C90"/>
    <w:rsid w:val="00F20F41"/>
    <w:rsid w:val="00F2210A"/>
    <w:rsid w:val="00F23042"/>
    <w:rsid w:val="00F23BB8"/>
    <w:rsid w:val="00F240CB"/>
    <w:rsid w:val="00F2410B"/>
    <w:rsid w:val="00F26005"/>
    <w:rsid w:val="00F268AB"/>
    <w:rsid w:val="00F27F22"/>
    <w:rsid w:val="00F303E3"/>
    <w:rsid w:val="00F30C73"/>
    <w:rsid w:val="00F32131"/>
    <w:rsid w:val="00F3274C"/>
    <w:rsid w:val="00F32E5D"/>
    <w:rsid w:val="00F34880"/>
    <w:rsid w:val="00F34B47"/>
    <w:rsid w:val="00F35E61"/>
    <w:rsid w:val="00F36A45"/>
    <w:rsid w:val="00F36C77"/>
    <w:rsid w:val="00F37F87"/>
    <w:rsid w:val="00F41A94"/>
    <w:rsid w:val="00F434F6"/>
    <w:rsid w:val="00F44B16"/>
    <w:rsid w:val="00F45B5A"/>
    <w:rsid w:val="00F4722E"/>
    <w:rsid w:val="00F51297"/>
    <w:rsid w:val="00F52D3F"/>
    <w:rsid w:val="00F53079"/>
    <w:rsid w:val="00F5441E"/>
    <w:rsid w:val="00F5457D"/>
    <w:rsid w:val="00F6142C"/>
    <w:rsid w:val="00F64337"/>
    <w:rsid w:val="00F65987"/>
    <w:rsid w:val="00F65BF6"/>
    <w:rsid w:val="00F66BD8"/>
    <w:rsid w:val="00F67571"/>
    <w:rsid w:val="00F70229"/>
    <w:rsid w:val="00F70793"/>
    <w:rsid w:val="00F71193"/>
    <w:rsid w:val="00F718CB"/>
    <w:rsid w:val="00F71A47"/>
    <w:rsid w:val="00F71DCD"/>
    <w:rsid w:val="00F72CDB"/>
    <w:rsid w:val="00F738CD"/>
    <w:rsid w:val="00F745BD"/>
    <w:rsid w:val="00F746A3"/>
    <w:rsid w:val="00F752AF"/>
    <w:rsid w:val="00F757A4"/>
    <w:rsid w:val="00F76D58"/>
    <w:rsid w:val="00F776CF"/>
    <w:rsid w:val="00F84A02"/>
    <w:rsid w:val="00F86F34"/>
    <w:rsid w:val="00F86F88"/>
    <w:rsid w:val="00F872B1"/>
    <w:rsid w:val="00F90BEF"/>
    <w:rsid w:val="00F9238B"/>
    <w:rsid w:val="00F9248F"/>
    <w:rsid w:val="00F92A59"/>
    <w:rsid w:val="00F92C53"/>
    <w:rsid w:val="00F950FA"/>
    <w:rsid w:val="00F95D40"/>
    <w:rsid w:val="00F96295"/>
    <w:rsid w:val="00F96AA0"/>
    <w:rsid w:val="00FA01F8"/>
    <w:rsid w:val="00FA029C"/>
    <w:rsid w:val="00FA05D2"/>
    <w:rsid w:val="00FA0939"/>
    <w:rsid w:val="00FA23DD"/>
    <w:rsid w:val="00FA3801"/>
    <w:rsid w:val="00FA4D16"/>
    <w:rsid w:val="00FA5B55"/>
    <w:rsid w:val="00FB0583"/>
    <w:rsid w:val="00FB0C36"/>
    <w:rsid w:val="00FB1764"/>
    <w:rsid w:val="00FB2FF2"/>
    <w:rsid w:val="00FB4813"/>
    <w:rsid w:val="00FB7FA2"/>
    <w:rsid w:val="00FC02C7"/>
    <w:rsid w:val="00FC052D"/>
    <w:rsid w:val="00FC1F07"/>
    <w:rsid w:val="00FC3182"/>
    <w:rsid w:val="00FC3C3D"/>
    <w:rsid w:val="00FC3EA8"/>
    <w:rsid w:val="00FC4785"/>
    <w:rsid w:val="00FC526A"/>
    <w:rsid w:val="00FC6036"/>
    <w:rsid w:val="00FC6EAB"/>
    <w:rsid w:val="00FC6FE2"/>
    <w:rsid w:val="00FC78DE"/>
    <w:rsid w:val="00FC7AA9"/>
    <w:rsid w:val="00FC7BA7"/>
    <w:rsid w:val="00FD0988"/>
    <w:rsid w:val="00FD2F48"/>
    <w:rsid w:val="00FD40AC"/>
    <w:rsid w:val="00FD40F7"/>
    <w:rsid w:val="00FD5E05"/>
    <w:rsid w:val="00FE0125"/>
    <w:rsid w:val="00FE38AC"/>
    <w:rsid w:val="00FE4396"/>
    <w:rsid w:val="00FE4BD2"/>
    <w:rsid w:val="00FE4C2B"/>
    <w:rsid w:val="00FE5424"/>
    <w:rsid w:val="00FE5D5F"/>
    <w:rsid w:val="00FE6F70"/>
    <w:rsid w:val="00FE72A2"/>
    <w:rsid w:val="00FF05BF"/>
    <w:rsid w:val="00FF073A"/>
    <w:rsid w:val="00FF0B61"/>
    <w:rsid w:val="00FF13BC"/>
    <w:rsid w:val="00FF1762"/>
    <w:rsid w:val="00FF3690"/>
    <w:rsid w:val="00FF4640"/>
    <w:rsid w:val="00FF47BB"/>
    <w:rsid w:val="00FF4A3B"/>
    <w:rsid w:val="00FF5208"/>
    <w:rsid w:val="00FF5B47"/>
    <w:rsid w:val="02299C0C"/>
    <w:rsid w:val="027A8079"/>
    <w:rsid w:val="02C19612"/>
    <w:rsid w:val="031C316E"/>
    <w:rsid w:val="03278879"/>
    <w:rsid w:val="0398E01F"/>
    <w:rsid w:val="03B95954"/>
    <w:rsid w:val="03CCB0E7"/>
    <w:rsid w:val="03E47B68"/>
    <w:rsid w:val="04B439A6"/>
    <w:rsid w:val="05DE8B3E"/>
    <w:rsid w:val="05F70E64"/>
    <w:rsid w:val="06541DC2"/>
    <w:rsid w:val="06A731C2"/>
    <w:rsid w:val="06DD966A"/>
    <w:rsid w:val="06EC1DF6"/>
    <w:rsid w:val="07345CB4"/>
    <w:rsid w:val="0761E24C"/>
    <w:rsid w:val="07759F91"/>
    <w:rsid w:val="077C1A47"/>
    <w:rsid w:val="07A3E99D"/>
    <w:rsid w:val="07DDB2CD"/>
    <w:rsid w:val="07EA6AEF"/>
    <w:rsid w:val="07F1F69A"/>
    <w:rsid w:val="082DF04C"/>
    <w:rsid w:val="08BE182D"/>
    <w:rsid w:val="08E49536"/>
    <w:rsid w:val="0919BD20"/>
    <w:rsid w:val="098352CB"/>
    <w:rsid w:val="0AE04959"/>
    <w:rsid w:val="0AE2AC13"/>
    <w:rsid w:val="0AE80F42"/>
    <w:rsid w:val="0B371F93"/>
    <w:rsid w:val="0BC25F99"/>
    <w:rsid w:val="0BE1E9D8"/>
    <w:rsid w:val="0C2FF39F"/>
    <w:rsid w:val="0C459B77"/>
    <w:rsid w:val="0C4FFE04"/>
    <w:rsid w:val="0C6C673C"/>
    <w:rsid w:val="0CFE3759"/>
    <w:rsid w:val="0D2978F4"/>
    <w:rsid w:val="0DAC75E4"/>
    <w:rsid w:val="0DCB0822"/>
    <w:rsid w:val="0EB8E310"/>
    <w:rsid w:val="0F234C8D"/>
    <w:rsid w:val="0F546DC6"/>
    <w:rsid w:val="0FE9EDE6"/>
    <w:rsid w:val="10037932"/>
    <w:rsid w:val="101C2EEA"/>
    <w:rsid w:val="106F7366"/>
    <w:rsid w:val="116990C9"/>
    <w:rsid w:val="116FDFB6"/>
    <w:rsid w:val="1288361C"/>
    <w:rsid w:val="1298C509"/>
    <w:rsid w:val="12D7187F"/>
    <w:rsid w:val="12F18230"/>
    <w:rsid w:val="1365322E"/>
    <w:rsid w:val="1444BD54"/>
    <w:rsid w:val="14CC4E2E"/>
    <w:rsid w:val="152E6800"/>
    <w:rsid w:val="15873A89"/>
    <w:rsid w:val="158C435A"/>
    <w:rsid w:val="15B8CC53"/>
    <w:rsid w:val="163A434E"/>
    <w:rsid w:val="16625254"/>
    <w:rsid w:val="1668C26A"/>
    <w:rsid w:val="17C3A710"/>
    <w:rsid w:val="17C620CB"/>
    <w:rsid w:val="17E3CC2C"/>
    <w:rsid w:val="1838BD2E"/>
    <w:rsid w:val="1884C07F"/>
    <w:rsid w:val="18943C6B"/>
    <w:rsid w:val="19755838"/>
    <w:rsid w:val="19DCCEEB"/>
    <w:rsid w:val="19F65167"/>
    <w:rsid w:val="1A057FE6"/>
    <w:rsid w:val="1A37DEA7"/>
    <w:rsid w:val="1A74D2CA"/>
    <w:rsid w:val="1B0C957F"/>
    <w:rsid w:val="1B2B6699"/>
    <w:rsid w:val="1B2F20B0"/>
    <w:rsid w:val="1B779C8C"/>
    <w:rsid w:val="1B82F4BC"/>
    <w:rsid w:val="1C199955"/>
    <w:rsid w:val="1C491E18"/>
    <w:rsid w:val="1C84E86D"/>
    <w:rsid w:val="1C9E35F1"/>
    <w:rsid w:val="1D56CF68"/>
    <w:rsid w:val="1D78BE60"/>
    <w:rsid w:val="1D8C6993"/>
    <w:rsid w:val="1DAB13D6"/>
    <w:rsid w:val="1E18A9FA"/>
    <w:rsid w:val="1E6E75F5"/>
    <w:rsid w:val="1F9262A3"/>
    <w:rsid w:val="204AC692"/>
    <w:rsid w:val="20534364"/>
    <w:rsid w:val="205C10C3"/>
    <w:rsid w:val="20A7796B"/>
    <w:rsid w:val="2112BFC0"/>
    <w:rsid w:val="215388D6"/>
    <w:rsid w:val="22E6945A"/>
    <w:rsid w:val="230AA637"/>
    <w:rsid w:val="2324474C"/>
    <w:rsid w:val="23746CA5"/>
    <w:rsid w:val="23B37F87"/>
    <w:rsid w:val="242E6704"/>
    <w:rsid w:val="243A70EC"/>
    <w:rsid w:val="247517E1"/>
    <w:rsid w:val="24A8CBD6"/>
    <w:rsid w:val="24E11C88"/>
    <w:rsid w:val="24EA1D8E"/>
    <w:rsid w:val="24F5B94E"/>
    <w:rsid w:val="25169BD3"/>
    <w:rsid w:val="25313275"/>
    <w:rsid w:val="25E2E543"/>
    <w:rsid w:val="261723FB"/>
    <w:rsid w:val="2637030C"/>
    <w:rsid w:val="26A5C21C"/>
    <w:rsid w:val="26DDE29E"/>
    <w:rsid w:val="272BEEF7"/>
    <w:rsid w:val="2739C918"/>
    <w:rsid w:val="27542548"/>
    <w:rsid w:val="27C858FF"/>
    <w:rsid w:val="282DDAF3"/>
    <w:rsid w:val="289F104E"/>
    <w:rsid w:val="292B3AE9"/>
    <w:rsid w:val="2950DB47"/>
    <w:rsid w:val="2A43C56E"/>
    <w:rsid w:val="2AA42A92"/>
    <w:rsid w:val="2AB194E5"/>
    <w:rsid w:val="2B5493BB"/>
    <w:rsid w:val="2B62454A"/>
    <w:rsid w:val="2B9B4DEB"/>
    <w:rsid w:val="2C1DDC7F"/>
    <w:rsid w:val="2C8D1E5D"/>
    <w:rsid w:val="2CD1682A"/>
    <w:rsid w:val="2D510F47"/>
    <w:rsid w:val="2D54771C"/>
    <w:rsid w:val="2DD44B09"/>
    <w:rsid w:val="2E730F38"/>
    <w:rsid w:val="2E8FE2DA"/>
    <w:rsid w:val="2EBD3BEF"/>
    <w:rsid w:val="2ED4D9C6"/>
    <w:rsid w:val="2EF47251"/>
    <w:rsid w:val="2FC34350"/>
    <w:rsid w:val="2FDF9669"/>
    <w:rsid w:val="2FE862DB"/>
    <w:rsid w:val="30BA8DE0"/>
    <w:rsid w:val="3134CB3E"/>
    <w:rsid w:val="3156DFFB"/>
    <w:rsid w:val="318B9BB5"/>
    <w:rsid w:val="3198C65E"/>
    <w:rsid w:val="31B0DC85"/>
    <w:rsid w:val="320EBD62"/>
    <w:rsid w:val="324D8D44"/>
    <w:rsid w:val="32BE5212"/>
    <w:rsid w:val="3300041C"/>
    <w:rsid w:val="332DFBE3"/>
    <w:rsid w:val="332F33B0"/>
    <w:rsid w:val="337406EF"/>
    <w:rsid w:val="33A79575"/>
    <w:rsid w:val="348884CE"/>
    <w:rsid w:val="34E3330A"/>
    <w:rsid w:val="34F6A01B"/>
    <w:rsid w:val="34F9A0B7"/>
    <w:rsid w:val="358BAE88"/>
    <w:rsid w:val="368EB743"/>
    <w:rsid w:val="36ECA101"/>
    <w:rsid w:val="371D5D0A"/>
    <w:rsid w:val="374B6527"/>
    <w:rsid w:val="3773FF31"/>
    <w:rsid w:val="3796276B"/>
    <w:rsid w:val="37E727CC"/>
    <w:rsid w:val="38390723"/>
    <w:rsid w:val="388E2D2C"/>
    <w:rsid w:val="39A47F97"/>
    <w:rsid w:val="39A66277"/>
    <w:rsid w:val="39B46F7B"/>
    <w:rsid w:val="39BB6BED"/>
    <w:rsid w:val="39D29FE3"/>
    <w:rsid w:val="3A38CAA3"/>
    <w:rsid w:val="3A86A67C"/>
    <w:rsid w:val="3ABC6641"/>
    <w:rsid w:val="3B124C59"/>
    <w:rsid w:val="3B5D93CF"/>
    <w:rsid w:val="3BC3982C"/>
    <w:rsid w:val="3BE4FDC6"/>
    <w:rsid w:val="3BEF618A"/>
    <w:rsid w:val="3C063645"/>
    <w:rsid w:val="3C08D2FA"/>
    <w:rsid w:val="3C9A4698"/>
    <w:rsid w:val="3CED09D5"/>
    <w:rsid w:val="3D077B16"/>
    <w:rsid w:val="3D1E370B"/>
    <w:rsid w:val="3D871DB8"/>
    <w:rsid w:val="3D917AAD"/>
    <w:rsid w:val="3DA7643E"/>
    <w:rsid w:val="3E15C971"/>
    <w:rsid w:val="3E3B4036"/>
    <w:rsid w:val="3E74B6E8"/>
    <w:rsid w:val="40472E60"/>
    <w:rsid w:val="40C45137"/>
    <w:rsid w:val="40F4D8D4"/>
    <w:rsid w:val="411418E8"/>
    <w:rsid w:val="412C6792"/>
    <w:rsid w:val="4172E383"/>
    <w:rsid w:val="418D3457"/>
    <w:rsid w:val="41E53FD1"/>
    <w:rsid w:val="43232103"/>
    <w:rsid w:val="4351FA0A"/>
    <w:rsid w:val="43D0CB32"/>
    <w:rsid w:val="43EBEB03"/>
    <w:rsid w:val="45631627"/>
    <w:rsid w:val="45633C96"/>
    <w:rsid w:val="45D009FB"/>
    <w:rsid w:val="4693DF13"/>
    <w:rsid w:val="47067AB6"/>
    <w:rsid w:val="471F0448"/>
    <w:rsid w:val="4851612F"/>
    <w:rsid w:val="4867424F"/>
    <w:rsid w:val="488F5C63"/>
    <w:rsid w:val="48E873F7"/>
    <w:rsid w:val="49012F53"/>
    <w:rsid w:val="492E9919"/>
    <w:rsid w:val="498D3B8D"/>
    <w:rsid w:val="498DA59B"/>
    <w:rsid w:val="49BDE655"/>
    <w:rsid w:val="4A00DD9A"/>
    <w:rsid w:val="4A1115E6"/>
    <w:rsid w:val="4A354C7A"/>
    <w:rsid w:val="4A9B2E8C"/>
    <w:rsid w:val="4B3BB1D8"/>
    <w:rsid w:val="4B5E32A2"/>
    <w:rsid w:val="4B7CBEB6"/>
    <w:rsid w:val="4C107A0D"/>
    <w:rsid w:val="4C90919E"/>
    <w:rsid w:val="4C998E7C"/>
    <w:rsid w:val="4CF15121"/>
    <w:rsid w:val="4DDDECC6"/>
    <w:rsid w:val="4DE4FD7C"/>
    <w:rsid w:val="4DF339BA"/>
    <w:rsid w:val="4E01D601"/>
    <w:rsid w:val="4E2E33AC"/>
    <w:rsid w:val="4E8D82E0"/>
    <w:rsid w:val="4ECB1BF1"/>
    <w:rsid w:val="4EEA665C"/>
    <w:rsid w:val="4EF58BA1"/>
    <w:rsid w:val="4F0185EA"/>
    <w:rsid w:val="4F2FE560"/>
    <w:rsid w:val="5041AB61"/>
    <w:rsid w:val="52A9A7CE"/>
    <w:rsid w:val="52AD3570"/>
    <w:rsid w:val="52C160BF"/>
    <w:rsid w:val="52EDC063"/>
    <w:rsid w:val="534B9020"/>
    <w:rsid w:val="536B210B"/>
    <w:rsid w:val="53FBE242"/>
    <w:rsid w:val="5475EBC7"/>
    <w:rsid w:val="54981430"/>
    <w:rsid w:val="54F99895"/>
    <w:rsid w:val="55039C6C"/>
    <w:rsid w:val="557DA1D9"/>
    <w:rsid w:val="56728D0A"/>
    <w:rsid w:val="56CB338E"/>
    <w:rsid w:val="56CB621C"/>
    <w:rsid w:val="56CBF74D"/>
    <w:rsid w:val="5741B31D"/>
    <w:rsid w:val="5777725C"/>
    <w:rsid w:val="57EA8117"/>
    <w:rsid w:val="58344231"/>
    <w:rsid w:val="58C7DB7C"/>
    <w:rsid w:val="592F9C44"/>
    <w:rsid w:val="595BCD3E"/>
    <w:rsid w:val="5A6DD848"/>
    <w:rsid w:val="5ACEBAF2"/>
    <w:rsid w:val="5C05DDCA"/>
    <w:rsid w:val="5C277CD1"/>
    <w:rsid w:val="5C2AE4C9"/>
    <w:rsid w:val="5C966496"/>
    <w:rsid w:val="5D2BC8F6"/>
    <w:rsid w:val="5DAF102D"/>
    <w:rsid w:val="5DF4F9B8"/>
    <w:rsid w:val="5E025FF6"/>
    <w:rsid w:val="5E63BE05"/>
    <w:rsid w:val="5E805F59"/>
    <w:rsid w:val="5E818EE9"/>
    <w:rsid w:val="5F14E8AC"/>
    <w:rsid w:val="60091C53"/>
    <w:rsid w:val="60F1E7F9"/>
    <w:rsid w:val="6115FFCE"/>
    <w:rsid w:val="6124E2E6"/>
    <w:rsid w:val="615EB2D4"/>
    <w:rsid w:val="619197B9"/>
    <w:rsid w:val="61B283A2"/>
    <w:rsid w:val="61C1A1DA"/>
    <w:rsid w:val="61CBAE7B"/>
    <w:rsid w:val="622DD8D5"/>
    <w:rsid w:val="622E9200"/>
    <w:rsid w:val="624FAE56"/>
    <w:rsid w:val="62526B96"/>
    <w:rsid w:val="6291CFEF"/>
    <w:rsid w:val="62A7A279"/>
    <w:rsid w:val="631CAB7F"/>
    <w:rsid w:val="635AE0A5"/>
    <w:rsid w:val="636F4C5B"/>
    <w:rsid w:val="637CACA1"/>
    <w:rsid w:val="63D4812D"/>
    <w:rsid w:val="6411A0E8"/>
    <w:rsid w:val="65C36356"/>
    <w:rsid w:val="661F6EDF"/>
    <w:rsid w:val="664BBFB8"/>
    <w:rsid w:val="664FAF06"/>
    <w:rsid w:val="67407EB0"/>
    <w:rsid w:val="6748D2B8"/>
    <w:rsid w:val="67497921"/>
    <w:rsid w:val="675EDC6F"/>
    <w:rsid w:val="67810913"/>
    <w:rsid w:val="67D616A0"/>
    <w:rsid w:val="68244234"/>
    <w:rsid w:val="68481A62"/>
    <w:rsid w:val="684A4AAA"/>
    <w:rsid w:val="68A6D92B"/>
    <w:rsid w:val="6901C3BD"/>
    <w:rsid w:val="69204FD8"/>
    <w:rsid w:val="69322764"/>
    <w:rsid w:val="69497536"/>
    <w:rsid w:val="699103DD"/>
    <w:rsid w:val="69ADC85C"/>
    <w:rsid w:val="69B1F61B"/>
    <w:rsid w:val="69B6EFD1"/>
    <w:rsid w:val="6ABF0EB3"/>
    <w:rsid w:val="6B01BBBD"/>
    <w:rsid w:val="6B0C870B"/>
    <w:rsid w:val="6B355219"/>
    <w:rsid w:val="6B42EAB5"/>
    <w:rsid w:val="6B48EE0E"/>
    <w:rsid w:val="6CBD02C2"/>
    <w:rsid w:val="6CF44E64"/>
    <w:rsid w:val="6D4F612B"/>
    <w:rsid w:val="6D5F9300"/>
    <w:rsid w:val="6D869DF6"/>
    <w:rsid w:val="6F65862E"/>
    <w:rsid w:val="6F97C28A"/>
    <w:rsid w:val="7003BAF0"/>
    <w:rsid w:val="701BF704"/>
    <w:rsid w:val="708EDFB9"/>
    <w:rsid w:val="70C4DE26"/>
    <w:rsid w:val="71079F80"/>
    <w:rsid w:val="71480546"/>
    <w:rsid w:val="71814760"/>
    <w:rsid w:val="71A4700E"/>
    <w:rsid w:val="71F130DE"/>
    <w:rsid w:val="728BCFDC"/>
    <w:rsid w:val="72932B30"/>
    <w:rsid w:val="731FA453"/>
    <w:rsid w:val="737E0893"/>
    <w:rsid w:val="7394C8A0"/>
    <w:rsid w:val="73CBE212"/>
    <w:rsid w:val="73D841D9"/>
    <w:rsid w:val="73E9EDB5"/>
    <w:rsid w:val="740E1870"/>
    <w:rsid w:val="7481CD45"/>
    <w:rsid w:val="75101C6E"/>
    <w:rsid w:val="75926D35"/>
    <w:rsid w:val="75929CEB"/>
    <w:rsid w:val="75947C2D"/>
    <w:rsid w:val="75B6107E"/>
    <w:rsid w:val="75E36ECD"/>
    <w:rsid w:val="75EEAF11"/>
    <w:rsid w:val="76D7A1C4"/>
    <w:rsid w:val="76D906AB"/>
    <w:rsid w:val="773B68DD"/>
    <w:rsid w:val="77DB1710"/>
    <w:rsid w:val="789BF68C"/>
    <w:rsid w:val="78DDA115"/>
    <w:rsid w:val="791C8F00"/>
    <w:rsid w:val="799AF6E8"/>
    <w:rsid w:val="7A18792C"/>
    <w:rsid w:val="7A4AAF17"/>
    <w:rsid w:val="7A51B675"/>
    <w:rsid w:val="7A9996A0"/>
    <w:rsid w:val="7B034481"/>
    <w:rsid w:val="7B4ABFAE"/>
    <w:rsid w:val="7BBA028B"/>
    <w:rsid w:val="7C5CE624"/>
    <w:rsid w:val="7D3F2AC7"/>
    <w:rsid w:val="7DDC0AB2"/>
    <w:rsid w:val="7E20ABC3"/>
    <w:rsid w:val="7E8F34C4"/>
    <w:rsid w:val="7F8FF3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C4A1F"/>
  <w15:chartTrackingRefBased/>
  <w15:docId w15:val="{914CA70C-6252-48EF-AD55-E454EC14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ko-KR"/>
    </w:rPr>
  </w:style>
  <w:style w:type="paragraph" w:styleId="Heading1">
    <w:name w:val="heading 1"/>
    <w:basedOn w:val="Normal"/>
    <w:next w:val="Normal"/>
    <w:link w:val="Heading1Char"/>
    <w:qFormat/>
    <w:rsid w:val="00D95645"/>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E532C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rsid w:val="00E532C9"/>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0249F2"/>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basedOn w:val="Normal"/>
    <w:uiPriority w:val="34"/>
    <w:qFormat/>
    <w:rsid w:val="00D95645"/>
    <w:pPr>
      <w:ind w:left="720"/>
      <w:contextualSpacing/>
    </w:pPr>
  </w:style>
  <w:style w:type="character" w:customStyle="1" w:styleId="Heading1Char">
    <w:name w:val="Heading 1 Char"/>
    <w:link w:val="Heading1"/>
    <w:rsid w:val="00D95645"/>
    <w:rPr>
      <w:rFonts w:ascii="Cambria" w:eastAsia="Malgun Gothic" w:hAnsi="Cambria" w:cs="Times New Roman"/>
      <w:b/>
      <w:bCs/>
      <w:color w:val="365F91"/>
      <w:sz w:val="28"/>
      <w:szCs w:val="28"/>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character" w:customStyle="1" w:styleId="Heading2Char">
    <w:name w:val="Heading 2 Char"/>
    <w:link w:val="Heading2"/>
    <w:rsid w:val="00E532C9"/>
    <w:rPr>
      <w:rFonts w:ascii="Cambria" w:eastAsia="Malgun Gothic" w:hAnsi="Cambria" w:cs="Times New Roman"/>
      <w:b/>
      <w:bCs/>
      <w:i/>
      <w:iCs/>
      <w:sz w:val="28"/>
      <w:szCs w:val="28"/>
      <w:lang w:eastAsia="ko-KR"/>
    </w:rPr>
  </w:style>
  <w:style w:type="character" w:customStyle="1" w:styleId="Heading3Char">
    <w:name w:val="Heading 3 Char"/>
    <w:link w:val="Heading3"/>
    <w:rsid w:val="00E532C9"/>
    <w:rPr>
      <w:rFonts w:ascii="Cambria" w:eastAsia="Malgun Gothic" w:hAnsi="Cambria" w:cs="Times New Roman"/>
      <w:b/>
      <w:bCs/>
      <w:sz w:val="26"/>
      <w:szCs w:val="26"/>
      <w:lang w:eastAsia="ko-KR"/>
    </w:rPr>
  </w:style>
  <w:style w:type="table" w:styleId="TableGrid">
    <w:name w:val="Table Grid"/>
    <w:basedOn w:val="TableNormal"/>
    <w:uiPriority w:val="59"/>
    <w:rsid w:val="00245FE8"/>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245FE8"/>
    <w:rPr>
      <w:sz w:val="16"/>
      <w:szCs w:val="16"/>
    </w:rPr>
  </w:style>
  <w:style w:type="paragraph" w:styleId="CommentText">
    <w:name w:val="annotation text"/>
    <w:basedOn w:val="Normal"/>
    <w:link w:val="CommentTextChar"/>
    <w:uiPriority w:val="99"/>
    <w:unhideWhenUsed/>
    <w:rsid w:val="00245FE8"/>
    <w:pPr>
      <w:spacing w:line="240" w:lineRule="auto"/>
    </w:pPr>
    <w:rPr>
      <w:rFonts w:eastAsia="Calibri"/>
      <w:sz w:val="20"/>
      <w:szCs w:val="20"/>
      <w:lang w:val="en-GB" w:eastAsia="en-US"/>
    </w:rPr>
  </w:style>
  <w:style w:type="character" w:customStyle="1" w:styleId="CommentTextChar">
    <w:name w:val="Comment Text Char"/>
    <w:link w:val="CommentText"/>
    <w:uiPriority w:val="99"/>
    <w:rsid w:val="00245FE8"/>
    <w:rPr>
      <w:rFonts w:eastAsia="Calibri"/>
      <w:lang w:val="en-GB" w:eastAsia="en-US"/>
    </w:rPr>
  </w:style>
  <w:style w:type="paragraph" w:styleId="BalloonText">
    <w:name w:val="Balloon Text"/>
    <w:basedOn w:val="Normal"/>
    <w:link w:val="BalloonTextChar"/>
    <w:uiPriority w:val="99"/>
    <w:semiHidden/>
    <w:unhideWhenUsed/>
    <w:rsid w:val="00245FE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45FE8"/>
    <w:rPr>
      <w:rFonts w:ascii="Tahoma" w:hAnsi="Tahoma" w:cs="Tahoma"/>
      <w:sz w:val="16"/>
      <w:szCs w:val="16"/>
      <w:lang w:eastAsia="ko-KR"/>
    </w:rPr>
  </w:style>
  <w:style w:type="paragraph" w:customStyle="1" w:styleId="NO">
    <w:name w:val="NO"/>
    <w:basedOn w:val="Normal"/>
    <w:link w:val="NOChar"/>
    <w:rsid w:val="00D062A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eastAsia="en-US"/>
    </w:rPr>
  </w:style>
  <w:style w:type="character" w:customStyle="1" w:styleId="NOChar">
    <w:name w:val="NO Char"/>
    <w:link w:val="NO"/>
    <w:rsid w:val="00D062A9"/>
    <w:rPr>
      <w:rFonts w:ascii="Times New Roman" w:eastAsia="Times New Roman" w:hAnsi="Times New Roman"/>
      <w:lang w:val="en-GB" w:eastAsia="en-US"/>
    </w:rPr>
  </w:style>
  <w:style w:type="paragraph" w:customStyle="1" w:styleId="EX">
    <w:name w:val="EX"/>
    <w:basedOn w:val="Normal"/>
    <w:rsid w:val="00D062A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eastAsia="en-US"/>
    </w:rPr>
  </w:style>
  <w:style w:type="character" w:styleId="Hyperlink">
    <w:name w:val="Hyperlink"/>
    <w:uiPriority w:val="99"/>
    <w:unhideWhenUsed/>
    <w:rsid w:val="002148D8"/>
    <w:rPr>
      <w:color w:val="0000FF"/>
      <w:u w:val="single"/>
    </w:rPr>
  </w:style>
  <w:style w:type="character" w:styleId="FollowedHyperlink">
    <w:name w:val="FollowedHyperlink"/>
    <w:uiPriority w:val="99"/>
    <w:semiHidden/>
    <w:unhideWhenUsed/>
    <w:rsid w:val="002148D8"/>
    <w:rPr>
      <w:color w:val="800080"/>
      <w:u w:val="single"/>
    </w:rPr>
  </w:style>
  <w:style w:type="character" w:styleId="UnresolvedMention">
    <w:name w:val="Unresolved Mention"/>
    <w:basedOn w:val="DefaultParagraphFont"/>
    <w:uiPriority w:val="99"/>
    <w:semiHidden/>
    <w:unhideWhenUsed/>
    <w:rsid w:val="0049657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A08A1"/>
    <w:pPr>
      <w:spacing w:line="276" w:lineRule="auto"/>
    </w:pPr>
    <w:rPr>
      <w:rFonts w:eastAsia="Malgun Gothic"/>
      <w:b/>
      <w:bCs/>
      <w:lang w:val="en-US" w:eastAsia="ko-KR"/>
    </w:rPr>
  </w:style>
  <w:style w:type="character" w:customStyle="1" w:styleId="CommentSubjectChar">
    <w:name w:val="Comment Subject Char"/>
    <w:basedOn w:val="CommentTextChar"/>
    <w:link w:val="CommentSubject"/>
    <w:uiPriority w:val="99"/>
    <w:semiHidden/>
    <w:rsid w:val="008A08A1"/>
    <w:rPr>
      <w:rFonts w:eastAsia="Calibri"/>
      <w:b/>
      <w:bCs/>
      <w:lang w:val="en-GB" w:eastAsia="ko-KR"/>
    </w:rPr>
  </w:style>
  <w:style w:type="character" w:styleId="PlaceholderText">
    <w:name w:val="Placeholder Text"/>
    <w:basedOn w:val="DefaultParagraphFont"/>
    <w:uiPriority w:val="99"/>
    <w:semiHidden/>
    <w:rsid w:val="00A20F68"/>
    <w:rPr>
      <w:color w:val="666666"/>
    </w:rPr>
  </w:style>
  <w:style w:type="table" w:styleId="GridTable1Light">
    <w:name w:val="Grid Table 1 Light"/>
    <w:basedOn w:val="TableNormal"/>
    <w:uiPriority w:val="46"/>
    <w:rsid w:val="00671A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3B7566"/>
    <w:rPr>
      <w:sz w:val="22"/>
      <w:szCs w:val="22"/>
      <w:lang w:eastAsia="ko-KR"/>
    </w:rPr>
  </w:style>
  <w:style w:type="paragraph" w:styleId="NormalWeb">
    <w:name w:val="Normal (Web)"/>
    <w:basedOn w:val="Normal"/>
    <w:uiPriority w:val="99"/>
    <w:semiHidden/>
    <w:unhideWhenUsed/>
    <w:rsid w:val="00453B61"/>
    <w:rPr>
      <w:rFonts w:ascii="Times New Roman" w:hAnsi="Times New Roman"/>
      <w:sz w:val="24"/>
      <w:szCs w:val="24"/>
    </w:rPr>
  </w:style>
  <w:style w:type="character" w:customStyle="1" w:styleId="Heading4Char">
    <w:name w:val="Heading 4 Char"/>
    <w:basedOn w:val="DefaultParagraphFont"/>
    <w:link w:val="Heading4"/>
    <w:uiPriority w:val="9"/>
    <w:rsid w:val="000249F2"/>
    <w:rPr>
      <w:rFonts w:asciiTheme="majorHAnsi" w:eastAsiaTheme="majorEastAsia" w:hAnsiTheme="majorHAnsi" w:cstheme="majorBidi"/>
      <w:i/>
      <w:iCs/>
      <w:color w:val="0F4761" w:themeColor="accent1" w:themeShade="BF"/>
      <w:sz w:val="22"/>
      <w:szCs w:val="22"/>
      <w:lang w:eastAsia="ko-KR"/>
    </w:rPr>
  </w:style>
  <w:style w:type="paragraph" w:customStyle="1" w:styleId="CRCoverPage">
    <w:name w:val="CR Cover Page"/>
    <w:rsid w:val="001A393C"/>
    <w:pPr>
      <w:spacing w:after="120"/>
    </w:pPr>
    <w:rPr>
      <w:rFonts w:ascii="Arial" w:eastAsia="MS Mincho" w:hAnsi="Arial"/>
      <w:lang w:val="en-GB"/>
    </w:rPr>
  </w:style>
  <w:style w:type="paragraph" w:styleId="Revision">
    <w:name w:val="Revision"/>
    <w:hidden/>
    <w:uiPriority w:val="99"/>
    <w:semiHidden/>
    <w:rsid w:val="00FC526A"/>
    <w:rPr>
      <w:sz w:val="22"/>
      <w:szCs w:val="22"/>
      <w:lang w:eastAsia="ko-KR"/>
    </w:rPr>
  </w:style>
  <w:style w:type="paragraph" w:customStyle="1" w:styleId="3GPPHeader">
    <w:name w:val="3GPP_Header"/>
    <w:basedOn w:val="BodyText"/>
    <w:locked/>
    <w:rsid w:val="00782E1E"/>
    <w:pPr>
      <w:tabs>
        <w:tab w:val="left" w:pos="1701"/>
        <w:tab w:val="right" w:pos="9639"/>
      </w:tabs>
      <w:spacing w:after="240" w:line="259" w:lineRule="auto"/>
      <w:jc w:val="both"/>
    </w:pPr>
    <w:rPr>
      <w:rFonts w:ascii="Arial" w:eastAsiaTheme="minorHAnsi" w:hAnsi="Arial" w:cstheme="minorBidi"/>
      <w:b/>
      <w:sz w:val="24"/>
      <w:lang w:eastAsia="zh-CN"/>
    </w:rPr>
  </w:style>
  <w:style w:type="paragraph" w:styleId="BodyText">
    <w:name w:val="Body Text"/>
    <w:basedOn w:val="Normal"/>
    <w:link w:val="BodyTextChar"/>
    <w:uiPriority w:val="99"/>
    <w:semiHidden/>
    <w:unhideWhenUsed/>
    <w:rsid w:val="00782E1E"/>
    <w:pPr>
      <w:spacing w:after="120"/>
    </w:pPr>
  </w:style>
  <w:style w:type="character" w:customStyle="1" w:styleId="BodyTextChar">
    <w:name w:val="Body Text Char"/>
    <w:basedOn w:val="DefaultParagraphFont"/>
    <w:link w:val="BodyText"/>
    <w:uiPriority w:val="99"/>
    <w:semiHidden/>
    <w:rsid w:val="00782E1E"/>
    <w:rPr>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93803">
      <w:bodyDiv w:val="1"/>
      <w:marLeft w:val="0"/>
      <w:marRight w:val="0"/>
      <w:marTop w:val="0"/>
      <w:marBottom w:val="0"/>
      <w:divBdr>
        <w:top w:val="none" w:sz="0" w:space="0" w:color="auto"/>
        <w:left w:val="none" w:sz="0" w:space="0" w:color="auto"/>
        <w:bottom w:val="none" w:sz="0" w:space="0" w:color="auto"/>
        <w:right w:val="none" w:sz="0" w:space="0" w:color="auto"/>
      </w:divBdr>
    </w:div>
    <w:div w:id="532697478">
      <w:bodyDiv w:val="1"/>
      <w:marLeft w:val="0"/>
      <w:marRight w:val="0"/>
      <w:marTop w:val="0"/>
      <w:marBottom w:val="0"/>
      <w:divBdr>
        <w:top w:val="none" w:sz="0" w:space="0" w:color="auto"/>
        <w:left w:val="none" w:sz="0" w:space="0" w:color="auto"/>
        <w:bottom w:val="none" w:sz="0" w:space="0" w:color="auto"/>
        <w:right w:val="none" w:sz="0" w:space="0" w:color="auto"/>
      </w:divBdr>
    </w:div>
    <w:div w:id="798302116">
      <w:bodyDiv w:val="1"/>
      <w:marLeft w:val="0"/>
      <w:marRight w:val="0"/>
      <w:marTop w:val="0"/>
      <w:marBottom w:val="0"/>
      <w:divBdr>
        <w:top w:val="none" w:sz="0" w:space="0" w:color="auto"/>
        <w:left w:val="none" w:sz="0" w:space="0" w:color="auto"/>
        <w:bottom w:val="none" w:sz="0" w:space="0" w:color="auto"/>
        <w:right w:val="none" w:sz="0" w:space="0" w:color="auto"/>
      </w:divBdr>
    </w:div>
    <w:div w:id="901604497">
      <w:bodyDiv w:val="1"/>
      <w:marLeft w:val="0"/>
      <w:marRight w:val="0"/>
      <w:marTop w:val="0"/>
      <w:marBottom w:val="0"/>
      <w:divBdr>
        <w:top w:val="none" w:sz="0" w:space="0" w:color="auto"/>
        <w:left w:val="none" w:sz="0" w:space="0" w:color="auto"/>
        <w:bottom w:val="none" w:sz="0" w:space="0" w:color="auto"/>
        <w:right w:val="none" w:sz="0" w:space="0" w:color="auto"/>
      </w:divBdr>
    </w:div>
    <w:div w:id="1066106699">
      <w:bodyDiv w:val="1"/>
      <w:marLeft w:val="0"/>
      <w:marRight w:val="0"/>
      <w:marTop w:val="0"/>
      <w:marBottom w:val="0"/>
      <w:divBdr>
        <w:top w:val="none" w:sz="0" w:space="0" w:color="auto"/>
        <w:left w:val="none" w:sz="0" w:space="0" w:color="auto"/>
        <w:bottom w:val="none" w:sz="0" w:space="0" w:color="auto"/>
        <w:right w:val="none" w:sz="0" w:space="0" w:color="auto"/>
      </w:divBdr>
      <w:divsChild>
        <w:div w:id="1744644961">
          <w:marLeft w:val="0"/>
          <w:marRight w:val="0"/>
          <w:marTop w:val="0"/>
          <w:marBottom w:val="0"/>
          <w:divBdr>
            <w:top w:val="none" w:sz="0" w:space="0" w:color="auto"/>
            <w:left w:val="none" w:sz="0" w:space="0" w:color="auto"/>
            <w:bottom w:val="none" w:sz="0" w:space="0" w:color="auto"/>
            <w:right w:val="none" w:sz="0" w:space="0" w:color="auto"/>
          </w:divBdr>
          <w:divsChild>
            <w:div w:id="144330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883212">
      <w:bodyDiv w:val="1"/>
      <w:marLeft w:val="0"/>
      <w:marRight w:val="0"/>
      <w:marTop w:val="0"/>
      <w:marBottom w:val="0"/>
      <w:divBdr>
        <w:top w:val="none" w:sz="0" w:space="0" w:color="auto"/>
        <w:left w:val="none" w:sz="0" w:space="0" w:color="auto"/>
        <w:bottom w:val="none" w:sz="0" w:space="0" w:color="auto"/>
        <w:right w:val="none" w:sz="0" w:space="0" w:color="auto"/>
      </w:divBdr>
    </w:div>
    <w:div w:id="1276253758">
      <w:bodyDiv w:val="1"/>
      <w:marLeft w:val="0"/>
      <w:marRight w:val="0"/>
      <w:marTop w:val="0"/>
      <w:marBottom w:val="0"/>
      <w:divBdr>
        <w:top w:val="none" w:sz="0" w:space="0" w:color="auto"/>
        <w:left w:val="none" w:sz="0" w:space="0" w:color="auto"/>
        <w:bottom w:val="none" w:sz="0" w:space="0" w:color="auto"/>
        <w:right w:val="none" w:sz="0" w:space="0" w:color="auto"/>
      </w:divBdr>
    </w:div>
    <w:div w:id="1307394602">
      <w:bodyDiv w:val="1"/>
      <w:marLeft w:val="0"/>
      <w:marRight w:val="0"/>
      <w:marTop w:val="0"/>
      <w:marBottom w:val="0"/>
      <w:divBdr>
        <w:top w:val="none" w:sz="0" w:space="0" w:color="auto"/>
        <w:left w:val="none" w:sz="0" w:space="0" w:color="auto"/>
        <w:bottom w:val="none" w:sz="0" w:space="0" w:color="auto"/>
        <w:right w:val="none" w:sz="0" w:space="0" w:color="auto"/>
      </w:divBdr>
    </w:div>
    <w:div w:id="1317103439">
      <w:bodyDiv w:val="1"/>
      <w:marLeft w:val="0"/>
      <w:marRight w:val="0"/>
      <w:marTop w:val="0"/>
      <w:marBottom w:val="0"/>
      <w:divBdr>
        <w:top w:val="none" w:sz="0" w:space="0" w:color="auto"/>
        <w:left w:val="none" w:sz="0" w:space="0" w:color="auto"/>
        <w:bottom w:val="none" w:sz="0" w:space="0" w:color="auto"/>
        <w:right w:val="none" w:sz="0" w:space="0" w:color="auto"/>
      </w:divBdr>
    </w:div>
    <w:div w:id="1772312438">
      <w:bodyDiv w:val="1"/>
      <w:marLeft w:val="0"/>
      <w:marRight w:val="0"/>
      <w:marTop w:val="0"/>
      <w:marBottom w:val="0"/>
      <w:divBdr>
        <w:top w:val="none" w:sz="0" w:space="0" w:color="auto"/>
        <w:left w:val="none" w:sz="0" w:space="0" w:color="auto"/>
        <w:bottom w:val="none" w:sz="0" w:space="0" w:color="auto"/>
        <w:right w:val="none" w:sz="0" w:space="0" w:color="auto"/>
      </w:divBdr>
    </w:div>
    <w:div w:id="1815682750">
      <w:bodyDiv w:val="1"/>
      <w:marLeft w:val="0"/>
      <w:marRight w:val="0"/>
      <w:marTop w:val="0"/>
      <w:marBottom w:val="0"/>
      <w:divBdr>
        <w:top w:val="none" w:sz="0" w:space="0" w:color="auto"/>
        <w:left w:val="none" w:sz="0" w:space="0" w:color="auto"/>
        <w:bottom w:val="none" w:sz="0" w:space="0" w:color="auto"/>
        <w:right w:val="none" w:sz="0" w:space="0" w:color="auto"/>
      </w:divBdr>
    </w:div>
    <w:div w:id="1968391673">
      <w:bodyDiv w:val="1"/>
      <w:marLeft w:val="0"/>
      <w:marRight w:val="0"/>
      <w:marTop w:val="0"/>
      <w:marBottom w:val="0"/>
      <w:divBdr>
        <w:top w:val="none" w:sz="0" w:space="0" w:color="auto"/>
        <w:left w:val="none" w:sz="0" w:space="0" w:color="auto"/>
        <w:bottom w:val="none" w:sz="0" w:space="0" w:color="auto"/>
        <w:right w:val="none" w:sz="0" w:space="0" w:color="auto"/>
      </w:divBdr>
      <w:divsChild>
        <w:div w:id="324476599">
          <w:marLeft w:val="0"/>
          <w:marRight w:val="0"/>
          <w:marTop w:val="0"/>
          <w:marBottom w:val="0"/>
          <w:divBdr>
            <w:top w:val="none" w:sz="0" w:space="0" w:color="auto"/>
            <w:left w:val="none" w:sz="0" w:space="0" w:color="auto"/>
            <w:bottom w:val="none" w:sz="0" w:space="0" w:color="auto"/>
            <w:right w:val="none" w:sz="0" w:space="0" w:color="auto"/>
          </w:divBdr>
          <w:divsChild>
            <w:div w:id="81568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384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hyperlink" Target="https://doi.org/10.3390/electronics8060668"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http://arxiv.org/abs/1505.014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e299fbeec362cf982e82ba3c65ea3418">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220a9c5b1113d14247a42bbba916829d"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089392-01B5-4540-966B-55D17C420F3D}">
  <ds:schemaRefs>
    <ds:schemaRef ds:uri="http://schemas.openxmlformats.org/officeDocument/2006/bibliography"/>
  </ds:schemaRefs>
</ds:datastoreItem>
</file>

<file path=customXml/itemProps2.xml><?xml version="1.0" encoding="utf-8"?>
<ds:datastoreItem xmlns:ds="http://schemas.openxmlformats.org/officeDocument/2006/customXml" ds:itemID="{DB58E490-2B71-491A-AF02-68885ED00FA8}">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3.xml><?xml version="1.0" encoding="utf-8"?>
<ds:datastoreItem xmlns:ds="http://schemas.openxmlformats.org/officeDocument/2006/customXml" ds:itemID="{C3B96AE1-5055-44D2-AB66-9BCBCAE3BB47}">
  <ds:schemaRefs>
    <ds:schemaRef ds:uri="http://schemas.microsoft.com/sharepoint/v3/contenttype/forms"/>
  </ds:schemaRefs>
</ds:datastoreItem>
</file>

<file path=customXml/itemProps4.xml><?xml version="1.0" encoding="utf-8"?>
<ds:datastoreItem xmlns:ds="http://schemas.openxmlformats.org/officeDocument/2006/customXml" ds:itemID="{03C85FD7-E6D3-4641-8BF6-A01D78517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3790</Words>
  <Characters>23883</Characters>
  <Application>Microsoft Office Word</Application>
  <DocSecurity>0</DocSecurity>
  <Lines>199</Lines>
  <Paragraphs>55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Xue</dc:creator>
  <cp:keywords/>
  <dc:description/>
  <cp:lastModifiedBy>Andrei Stoica (Lenovo)r1</cp:lastModifiedBy>
  <cp:revision>874</cp:revision>
  <dcterms:created xsi:type="dcterms:W3CDTF">2025-07-25T15:17:00Z</dcterms:created>
  <dcterms:modified xsi:type="dcterms:W3CDTF">2025-08-15T14:43:00Z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