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EBBB" w14:textId="167EABAD" w:rsidR="00724A6F" w:rsidRPr="00EB31E4" w:rsidRDefault="001759C2" w:rsidP="00724A6F">
      <w:pPr>
        <w:spacing w:before="120" w:after="0"/>
        <w:jc w:val="left"/>
        <w:rPr>
          <w:rFonts w:ascii="Arial" w:eastAsia="宋体" w:hAnsi="Arial" w:cs="Arial"/>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B31E4">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AABF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A6F" w:rsidRPr="00EB31E4">
        <w:rPr>
          <w:rFonts w:ascii="Arial" w:eastAsia="宋体" w:hAnsi="Arial" w:cs="Arial"/>
          <w:b/>
          <w:bCs/>
          <w:sz w:val="28"/>
          <w:szCs w:val="20"/>
          <w:lang w:val="en-GB"/>
        </w:rPr>
        <w:t xml:space="preserve">3GPP TSG RAN WG1 </w:t>
      </w:r>
      <w:r w:rsidR="00724A6F" w:rsidRPr="00EB31E4">
        <w:rPr>
          <w:rFonts w:ascii="Arial" w:hAnsi="Arial" w:cs="Arial"/>
          <w:b/>
          <w:bCs/>
          <w:sz w:val="28"/>
          <w:lang w:eastAsia="zh-CN"/>
        </w:rPr>
        <w:t>#</w:t>
      </w:r>
      <w:r w:rsidR="00724A6F" w:rsidRPr="00EB31E4">
        <w:rPr>
          <w:rFonts w:ascii="Arial" w:hAnsi="Arial" w:cs="Arial"/>
          <w:b/>
          <w:bCs/>
          <w:sz w:val="28"/>
        </w:rPr>
        <w:t>12</w:t>
      </w:r>
      <w:r w:rsidR="00D1129D" w:rsidRPr="00EB31E4">
        <w:rPr>
          <w:rFonts w:ascii="Arial" w:hAnsi="Arial" w:cs="Arial"/>
          <w:b/>
          <w:bCs/>
          <w:sz w:val="28"/>
        </w:rPr>
        <w:t>2</w:t>
      </w:r>
      <w:r w:rsidR="00724A6F" w:rsidRPr="00EB31E4">
        <w:rPr>
          <w:rFonts w:ascii="Arial" w:hAnsi="Arial" w:cs="Arial"/>
          <w:b/>
          <w:bCs/>
          <w:sz w:val="28"/>
        </w:rPr>
        <w:t xml:space="preserve">                                       </w:t>
      </w:r>
      <w:r w:rsidR="00724A6F" w:rsidRPr="00EB31E4">
        <w:rPr>
          <w:rFonts w:ascii="Arial" w:hAnsi="Arial" w:cs="Arial"/>
          <w:b/>
          <w:bCs/>
          <w:sz w:val="28"/>
        </w:rPr>
        <w:tab/>
        <w:t xml:space="preserve">      R1-250</w:t>
      </w:r>
      <w:r w:rsidR="00E379B1">
        <w:rPr>
          <w:rFonts w:ascii="Arial" w:hAnsi="Arial" w:cs="Arial"/>
          <w:b/>
          <w:bCs/>
          <w:sz w:val="28"/>
          <w:lang w:eastAsia="zh-CN"/>
        </w:rPr>
        <w:t>5425</w:t>
      </w:r>
    </w:p>
    <w:p w14:paraId="3FC73209" w14:textId="061D260E" w:rsidR="00724A6F" w:rsidRPr="00EB31E4" w:rsidRDefault="00EB31E4" w:rsidP="00724A6F">
      <w:pPr>
        <w:tabs>
          <w:tab w:val="center" w:pos="4536"/>
          <w:tab w:val="right" w:pos="9072"/>
        </w:tabs>
        <w:spacing w:before="120"/>
        <w:rPr>
          <w:rFonts w:ascii="Arial" w:eastAsia="MS Mincho" w:hAnsi="Arial" w:cs="Arial"/>
          <w:b/>
          <w:bCs/>
          <w:sz w:val="28"/>
          <w:lang w:eastAsia="ja-JP"/>
        </w:rPr>
      </w:pPr>
      <w:r w:rsidRPr="00EB31E4">
        <w:rPr>
          <w:rFonts w:ascii="Arial" w:hAnsi="Arial" w:cs="Arial"/>
          <w:b/>
          <w:bCs/>
          <w:sz w:val="28"/>
        </w:rPr>
        <w:t xml:space="preserve">Bengaluru, India, Aug </w:t>
      </w:r>
      <w:r w:rsidRPr="00EB31E4">
        <w:rPr>
          <w:rFonts w:ascii="Arial" w:eastAsia="等线" w:hAnsi="Arial" w:cs="Arial"/>
          <w:b/>
          <w:bCs/>
          <w:sz w:val="28"/>
          <w:lang w:eastAsia="zh-CN"/>
        </w:rPr>
        <w:t>25</w:t>
      </w:r>
      <w:r w:rsidRPr="00EB31E4">
        <w:rPr>
          <w:rFonts w:ascii="Arial" w:eastAsia="Malgun Gothic" w:hAnsi="Arial" w:cs="Arial"/>
          <w:b/>
          <w:bCs/>
          <w:sz w:val="28"/>
          <w:vertAlign w:val="superscript"/>
          <w:lang w:eastAsia="ko-KR"/>
        </w:rPr>
        <w:t>th</w:t>
      </w:r>
      <w:r w:rsidRPr="00EB31E4">
        <w:rPr>
          <w:rFonts w:ascii="Arial" w:eastAsia="MS Mincho" w:hAnsi="Arial" w:cs="Arial"/>
          <w:b/>
          <w:bCs/>
          <w:sz w:val="28"/>
          <w:lang w:eastAsia="ja-JP"/>
        </w:rPr>
        <w:t xml:space="preserve"> </w:t>
      </w:r>
      <w:r w:rsidRPr="00EB31E4">
        <w:rPr>
          <w:rFonts w:ascii="Arial" w:hAnsi="Arial" w:cs="Arial"/>
          <w:b/>
          <w:bCs/>
          <w:sz w:val="28"/>
        </w:rPr>
        <w:t>– 2</w:t>
      </w:r>
      <w:r w:rsidRPr="00EB31E4">
        <w:rPr>
          <w:rFonts w:ascii="Arial" w:eastAsia="等线" w:hAnsi="Arial" w:cs="Arial"/>
          <w:b/>
          <w:bCs/>
          <w:sz w:val="28"/>
          <w:lang w:eastAsia="zh-CN"/>
        </w:rPr>
        <w:t>9</w:t>
      </w:r>
      <w:r w:rsidRPr="00EB31E4">
        <w:rPr>
          <w:rFonts w:ascii="Arial" w:hAnsi="Arial" w:cs="Arial"/>
          <w:b/>
          <w:bCs/>
          <w:sz w:val="28"/>
          <w:vertAlign w:val="superscript"/>
        </w:rPr>
        <w:t>th</w:t>
      </w:r>
      <w:r w:rsidR="00724A6F" w:rsidRPr="00EB31E4">
        <w:rPr>
          <w:rFonts w:ascii="Arial" w:eastAsia="MS Mincho" w:hAnsi="Arial" w:cs="Arial"/>
          <w:b/>
          <w:bCs/>
          <w:sz w:val="28"/>
          <w:lang w:eastAsia="ja-JP"/>
        </w:rPr>
        <w:t>, 2025</w:t>
      </w:r>
    </w:p>
    <w:p w14:paraId="1177CBE0" w14:textId="57D75996" w:rsidR="00055D29" w:rsidRDefault="00055D29" w:rsidP="00724A6F">
      <w:pPr>
        <w:tabs>
          <w:tab w:val="center" w:pos="4536"/>
          <w:tab w:val="right" w:pos="7938"/>
          <w:tab w:val="right" w:pos="9639"/>
        </w:tabs>
        <w:spacing w:before="120"/>
        <w:ind w:right="2"/>
        <w:rPr>
          <w:b/>
        </w:rPr>
      </w:pPr>
    </w:p>
    <w:p w14:paraId="094B4113" w14:textId="11F5E665"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87A44">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8F0E7B6"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Discussion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AI</w:t>
      </w:r>
      <w:r w:rsidR="009E5542">
        <w:rPr>
          <w:rFonts w:ascii="Arial" w:eastAsia="宋体" w:hAnsi="Arial" w:cs="Arial"/>
          <w:b/>
          <w:sz w:val="24"/>
          <w:szCs w:val="20"/>
          <w:lang w:val="en-GB"/>
        </w:rPr>
        <w:t>/ML</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before="120"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736638B" w14:textId="446CF5DA" w:rsidR="006E6464" w:rsidRPr="00922C1B" w:rsidRDefault="00922C1B" w:rsidP="00407C27">
      <w:pPr>
        <w:widowControl w:val="0"/>
        <w:spacing w:before="120" w:afterLines="50"/>
        <w:jc w:val="left"/>
        <w:rPr>
          <w:lang w:val="en-GB" w:eastAsia="zh-CN"/>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was approved</w:t>
      </w:r>
      <w:r w:rsidR="00407C27">
        <w:rPr>
          <w:lang w:val="en-GB" w:eastAsia="zh-CN"/>
        </w:rPr>
        <w:t xml:space="preserve"> </w:t>
      </w:r>
      <w:r w:rsidR="00407C27">
        <w:rPr>
          <w:rFonts w:hint="eastAsia"/>
          <w:lang w:val="en-GB" w:eastAsia="zh-CN"/>
        </w:rPr>
        <w:t>and</w:t>
      </w:r>
      <w:r w:rsidR="00407C27">
        <w:rPr>
          <w:lang w:val="en-GB" w:eastAsia="zh-CN"/>
        </w:rPr>
        <w:t xml:space="preserve"> has been discussion for several meetings</w:t>
      </w:r>
      <w:r w:rsidRPr="00922C1B">
        <w:rPr>
          <w:lang w:val="en-GB" w:eastAsia="zh-CN"/>
        </w:rPr>
        <w:t xml:space="preserve">. </w:t>
      </w:r>
      <w:r w:rsidR="005B55B9" w:rsidRPr="00922C1B">
        <w:rPr>
          <w:lang w:val="en-GB" w:eastAsia="zh-CN"/>
        </w:rPr>
        <w:t xml:space="preserve">This contribution </w:t>
      </w:r>
      <w:r w:rsidR="00FC082E">
        <w:rPr>
          <w:lang w:val="en-GB" w:eastAsia="zh-CN"/>
        </w:rPr>
        <w:t xml:space="preserve">focus on the </w:t>
      </w:r>
      <w:r w:rsidR="00407C27">
        <w:rPr>
          <w:lang w:val="en-GB" w:eastAsia="zh-CN"/>
        </w:rPr>
        <w:t>maintenance</w:t>
      </w:r>
      <w:r w:rsidR="00FC082E">
        <w:rPr>
          <w:lang w:val="en-GB" w:eastAsia="zh-CN"/>
        </w:rPr>
        <w:t xml:space="preserve"> o</w:t>
      </w:r>
      <w:r w:rsidR="00407C27">
        <w:rPr>
          <w:lang w:val="en-GB" w:eastAsia="zh-CN"/>
        </w:rPr>
        <w:t>n</w:t>
      </w:r>
      <w:r w:rsidR="00FC082E">
        <w:rPr>
          <w:lang w:val="en-GB" w:eastAsia="zh-CN"/>
        </w:rPr>
        <w:t xml:space="preserve">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4A8037E7" w14:textId="3CDB763E" w:rsidR="00EA3B43" w:rsidRPr="003E1F0B" w:rsidRDefault="00EA3B43" w:rsidP="00D51CCF">
      <w:pPr>
        <w:pStyle w:val="1"/>
        <w:rPr>
          <w:lang w:eastAsia="zh-CN"/>
        </w:rPr>
      </w:pPr>
      <w:r w:rsidRPr="003E1F0B">
        <w:rPr>
          <w:lang w:eastAsia="zh-CN"/>
        </w:rPr>
        <w:t>C</w:t>
      </w:r>
      <w:r w:rsidR="007D459A">
        <w:rPr>
          <w:lang w:eastAsia="zh-CN"/>
        </w:rPr>
        <w:t xml:space="preserve">onsistency </w:t>
      </w:r>
    </w:p>
    <w:p w14:paraId="7AE9D9B5" w14:textId="6523CC09" w:rsidR="00217DAB" w:rsidRDefault="00217DAB" w:rsidP="00217DAB">
      <w:pPr>
        <w:spacing w:before="120"/>
        <w:rPr>
          <w:rFonts w:eastAsia="等线"/>
          <w:lang w:eastAsia="zh-CN"/>
        </w:rPr>
      </w:pPr>
      <w:r>
        <w:rPr>
          <w:rFonts w:eastAsia="等线"/>
          <w:lang w:eastAsia="zh-CN"/>
        </w:rPr>
        <w:t xml:space="preserve">As for the mechanisms to </w:t>
      </w:r>
      <w:r w:rsidRPr="005A1451">
        <w:rPr>
          <w:rFonts w:eastAsia="等线"/>
          <w:lang w:eastAsia="zh-CN"/>
        </w:rPr>
        <w:t>ensure consistency of NW-side additional condition between training and inference for UE side model, the followin</w:t>
      </w:r>
      <w:r>
        <w:rPr>
          <w:lang w:eastAsia="zh-CN"/>
        </w:rPr>
        <w:t>g agreements were archived in RAN1-1</w:t>
      </w:r>
      <w:r w:rsidR="00243427">
        <w:rPr>
          <w:lang w:eastAsia="zh-CN"/>
        </w:rPr>
        <w:t>20</w:t>
      </w:r>
      <w:r>
        <w:rPr>
          <w:lang w:eastAsia="zh-CN"/>
        </w:rPr>
        <w:t xml:space="preserve"> [</w:t>
      </w:r>
      <w:r w:rsidR="00D171BC">
        <w:rPr>
          <w:lang w:eastAsia="zh-CN"/>
        </w:rPr>
        <w:t>2</w:t>
      </w:r>
      <w:r>
        <w:rPr>
          <w:lang w:eastAsia="zh-CN"/>
        </w:rPr>
        <w:t>] meeting.</w:t>
      </w:r>
      <w:r w:rsidRPr="00F27785">
        <w:rPr>
          <w:rFonts w:eastAsia="等线"/>
          <w:lang w:eastAsia="zh-CN"/>
        </w:rPr>
        <w:t xml:space="preserve"> </w:t>
      </w:r>
    </w:p>
    <w:p w14:paraId="184ABD81" w14:textId="24ECC7BA" w:rsidR="00217DAB" w:rsidRDefault="00705B35" w:rsidP="00A052DF">
      <w:pPr>
        <w:spacing w:before="120" w:after="180"/>
        <w:rPr>
          <w:lang w:val="en-GB" w:eastAsia="zh-CN"/>
        </w:rPr>
      </w:pPr>
      <w:r w:rsidRPr="0040739B">
        <w:rPr>
          <w:rFonts w:eastAsia="等线"/>
          <w:noProof/>
          <w:lang w:eastAsia="zh-CN"/>
        </w:rPr>
        <mc:AlternateContent>
          <mc:Choice Requires="wps">
            <w:drawing>
              <wp:anchor distT="45720" distB="45720" distL="114300" distR="114300" simplePos="0" relativeHeight="251699200" behindDoc="0" locked="0" layoutInCell="1" allowOverlap="1" wp14:anchorId="79553196" wp14:editId="5B8B345B">
                <wp:simplePos x="0" y="0"/>
                <wp:positionH relativeFrom="margin">
                  <wp:align>right</wp:align>
                </wp:positionH>
                <wp:positionV relativeFrom="paragraph">
                  <wp:posOffset>1042242</wp:posOffset>
                </wp:positionV>
                <wp:extent cx="5882005" cy="1404620"/>
                <wp:effectExtent l="0" t="0" r="23495" b="266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1A1675A1" w14:textId="77777777" w:rsidR="00243427" w:rsidRPr="00243427" w:rsidRDefault="00243427" w:rsidP="00243427">
                            <w:pPr>
                              <w:tabs>
                                <w:tab w:val="left" w:pos="720"/>
                                <w:tab w:val="left" w:pos="1440"/>
                              </w:tabs>
                              <w:spacing w:before="120" w:after="0"/>
                              <w:jc w:val="left"/>
                              <w:rPr>
                                <w:rFonts w:eastAsia="宋体"/>
                                <w:color w:val="493118"/>
                                <w:sz w:val="20"/>
                                <w:szCs w:val="20"/>
                                <w:highlight w:val="green"/>
                                <w:lang w:val="en-GB" w:eastAsia="zh-CN"/>
                              </w:rPr>
                            </w:pPr>
                            <w:r w:rsidRPr="00243427">
                              <w:rPr>
                                <w:rFonts w:eastAsia="宋体" w:hint="eastAsia"/>
                                <w:color w:val="493118"/>
                                <w:sz w:val="20"/>
                                <w:szCs w:val="20"/>
                                <w:highlight w:val="green"/>
                                <w:lang w:val="en-GB" w:eastAsia="zh-CN"/>
                              </w:rPr>
                              <w:t>Agreement</w:t>
                            </w:r>
                          </w:p>
                          <w:p w14:paraId="6AAB5BDB" w14:textId="77777777" w:rsidR="00243427" w:rsidRPr="00243427" w:rsidRDefault="00243427" w:rsidP="00243427">
                            <w:pPr>
                              <w:spacing w:before="120" w:after="0"/>
                              <w:jc w:val="left"/>
                              <w:rPr>
                                <w:rFonts w:eastAsia="宋体"/>
                                <w:color w:val="493118"/>
                                <w:sz w:val="20"/>
                                <w:szCs w:val="20"/>
                                <w:lang w:eastAsia="zh-CN"/>
                              </w:rPr>
                            </w:pPr>
                            <w:r w:rsidRPr="00243427">
                              <w:rPr>
                                <w:rFonts w:eastAsia="宋体"/>
                                <w:color w:val="493118"/>
                                <w:sz w:val="20"/>
                                <w:szCs w:val="20"/>
                                <w:lang w:eastAsia="zh-CN"/>
                              </w:rPr>
                              <w:t xml:space="preserve">For UE-sided model, in </w:t>
                            </w:r>
                            <w:r w:rsidRPr="00243427">
                              <w:rPr>
                                <w:rFonts w:eastAsia="宋体"/>
                                <w:i/>
                                <w:iCs/>
                                <w:color w:val="493118"/>
                                <w:sz w:val="20"/>
                                <w:szCs w:val="20"/>
                                <w:lang w:eastAsia="zh-CN"/>
                              </w:rPr>
                              <w:t>CSI-</w:t>
                            </w:r>
                            <w:proofErr w:type="spellStart"/>
                            <w:r w:rsidRPr="00243427">
                              <w:rPr>
                                <w:rFonts w:eastAsia="宋体"/>
                                <w:i/>
                                <w:iCs/>
                                <w:color w:val="493118"/>
                                <w:sz w:val="20"/>
                                <w:szCs w:val="20"/>
                                <w:lang w:eastAsia="zh-CN"/>
                              </w:rPr>
                              <w:t>ReportConfig</w:t>
                            </w:r>
                            <w:proofErr w:type="spellEnd"/>
                            <w:r w:rsidRPr="00243427">
                              <w:rPr>
                                <w:rFonts w:eastAsia="宋体"/>
                                <w:color w:val="493118"/>
                                <w:sz w:val="20"/>
                                <w:szCs w:val="20"/>
                                <w:lang w:eastAsia="zh-CN"/>
                              </w:rPr>
                              <w:t xml:space="preserve"> for inference</w:t>
                            </w:r>
                          </w:p>
                          <w:p w14:paraId="4AEFCD81" w14:textId="77777777" w:rsidR="00243427" w:rsidRPr="00243427" w:rsidRDefault="00243427" w:rsidP="00226102">
                            <w:pPr>
                              <w:numPr>
                                <w:ilvl w:val="0"/>
                                <w:numId w:val="21"/>
                              </w:numPr>
                              <w:spacing w:before="120" w:after="0" w:line="278" w:lineRule="auto"/>
                              <w:jc w:val="left"/>
                              <w:rPr>
                                <w:rFonts w:eastAsia="宋体"/>
                                <w:color w:val="493118"/>
                                <w:sz w:val="20"/>
                                <w:szCs w:val="20"/>
                                <w:lang w:eastAsia="zh-CN"/>
                              </w:rPr>
                            </w:pPr>
                            <w:r w:rsidRPr="00243427">
                              <w:rPr>
                                <w:rFonts w:eastAsia="宋体"/>
                                <w:color w:val="493118"/>
                                <w:sz w:val="20"/>
                                <w:szCs w:val="20"/>
                                <w:lang w:eastAsia="zh-CN"/>
                              </w:rPr>
                              <w:t xml:space="preserve">One or </w:t>
                            </w:r>
                            <w:r w:rsidRPr="00243427">
                              <w:rPr>
                                <w:rFonts w:eastAsia="宋体" w:hint="eastAsia"/>
                                <w:color w:val="493118"/>
                                <w:sz w:val="20"/>
                                <w:szCs w:val="20"/>
                                <w:lang w:eastAsia="zh-CN"/>
                              </w:rPr>
                              <w:t>two</w:t>
                            </w:r>
                            <w:r w:rsidRPr="00243427">
                              <w:rPr>
                                <w:rFonts w:eastAsia="宋体"/>
                                <w:color w:val="493118"/>
                                <w:sz w:val="20"/>
                                <w:szCs w:val="20"/>
                                <w:lang w:eastAsia="zh-CN"/>
                              </w:rPr>
                              <w:t xml:space="preserve"> associated IDs can be configured in </w:t>
                            </w:r>
                            <w:r w:rsidRPr="00243427">
                              <w:rPr>
                                <w:rFonts w:eastAsia="宋体"/>
                                <w:i/>
                                <w:iCs/>
                                <w:color w:val="493118"/>
                                <w:sz w:val="20"/>
                                <w:szCs w:val="20"/>
                                <w:lang w:eastAsia="zh-CN"/>
                              </w:rPr>
                              <w:t>CSI-</w:t>
                            </w:r>
                            <w:proofErr w:type="spellStart"/>
                            <w:r w:rsidRPr="00243427">
                              <w:rPr>
                                <w:rFonts w:eastAsia="宋体"/>
                                <w:i/>
                                <w:iCs/>
                                <w:color w:val="493118"/>
                                <w:sz w:val="20"/>
                                <w:szCs w:val="20"/>
                                <w:lang w:eastAsia="zh-CN"/>
                              </w:rPr>
                              <w:t>ReportConfig</w:t>
                            </w:r>
                            <w:proofErr w:type="spellEnd"/>
                          </w:p>
                          <w:p w14:paraId="6CABABBF"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lang w:val="en-GB"/>
                              </w:rPr>
                            </w:pPr>
                            <w:r w:rsidRPr="00243427">
                              <w:rPr>
                                <w:rFonts w:ascii="Times" w:eastAsia="Batang" w:hAnsi="Times"/>
                                <w:sz w:val="20"/>
                                <w:szCs w:val="24"/>
                                <w:lang w:val="en-GB"/>
                              </w:rPr>
                              <w:t xml:space="preserve">When Set B is equal or a subset of set A (i.e., </w:t>
                            </w:r>
                            <w:r w:rsidRPr="00243427">
                              <w:rPr>
                                <w:rFonts w:ascii="Times" w:eastAsia="Batang" w:hAnsi="Times"/>
                                <w:i/>
                                <w:iCs/>
                                <w:sz w:val="20"/>
                                <w:szCs w:val="24"/>
                                <w:lang w:val="en-GB"/>
                              </w:rPr>
                              <w:t>NZP-CSI-RS-</w:t>
                            </w:r>
                            <w:proofErr w:type="spellStart"/>
                            <w:r w:rsidRPr="00243427">
                              <w:rPr>
                                <w:rFonts w:ascii="Times" w:eastAsia="Batang" w:hAnsi="Times"/>
                                <w:i/>
                                <w:iCs/>
                                <w:sz w:val="20"/>
                                <w:szCs w:val="24"/>
                                <w:lang w:val="en-GB"/>
                              </w:rPr>
                              <w:t>ResourceId</w:t>
                            </w:r>
                            <w:proofErr w:type="spellEnd"/>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 xml:space="preserve">for Set B is within the </w:t>
                            </w:r>
                            <w:r w:rsidRPr="00243427">
                              <w:rPr>
                                <w:rFonts w:ascii="Times" w:eastAsia="Batang" w:hAnsi="Times"/>
                                <w:i/>
                                <w:iCs/>
                                <w:sz w:val="20"/>
                                <w:szCs w:val="24"/>
                                <w:lang w:val="en-GB"/>
                              </w:rPr>
                              <w:t>NZP-CSI-RS-</w:t>
                            </w:r>
                            <w:proofErr w:type="spellStart"/>
                            <w:r w:rsidRPr="00243427">
                              <w:rPr>
                                <w:rFonts w:ascii="Times" w:eastAsia="Batang" w:hAnsi="Times"/>
                                <w:i/>
                                <w:iCs/>
                                <w:sz w:val="20"/>
                                <w:szCs w:val="24"/>
                                <w:lang w:val="en-GB"/>
                              </w:rPr>
                              <w:t>ResourceId</w:t>
                            </w:r>
                            <w:proofErr w:type="spellEnd"/>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for Set A), one associated ID is configured,</w:t>
                            </w:r>
                          </w:p>
                          <w:p w14:paraId="10E8AF15"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sz w:val="20"/>
                                <w:szCs w:val="24"/>
                                <w:lang w:val="en-GB"/>
                              </w:rPr>
                            </w:pPr>
                            <w:r w:rsidRPr="00243427">
                              <w:rPr>
                                <w:rFonts w:ascii="Times" w:eastAsia="Batang" w:hAnsi="Times"/>
                                <w:sz w:val="20"/>
                                <w:szCs w:val="24"/>
                                <w:lang w:val="en-GB"/>
                              </w:rPr>
                              <w:t>Otherwise, one associated ID is configured for Set A and another one associated ID is configured for Set B</w:t>
                            </w:r>
                          </w:p>
                          <w:p w14:paraId="0A3052EC" w14:textId="6A39E091" w:rsidR="00217DAB" w:rsidRPr="00243427" w:rsidRDefault="00243427" w:rsidP="00226102">
                            <w:pPr>
                              <w:numPr>
                                <w:ilvl w:val="0"/>
                                <w:numId w:val="21"/>
                              </w:numPr>
                              <w:spacing w:before="120" w:after="0"/>
                              <w:jc w:val="left"/>
                              <w:rPr>
                                <w:rFonts w:ascii="Times" w:eastAsia="Batang" w:hAnsi="Times"/>
                                <w:sz w:val="20"/>
                                <w:szCs w:val="24"/>
                                <w:lang w:val="en-GB" w:eastAsia="x-none"/>
                              </w:rPr>
                            </w:pPr>
                            <w:r w:rsidRPr="00243427">
                              <w:rPr>
                                <w:rFonts w:ascii="Times" w:eastAsia="Batang" w:hAnsi="Times"/>
                                <w:sz w:val="20"/>
                                <w:szCs w:val="24"/>
                                <w:lang w:val="en-GB" w:eastAsia="x-none"/>
                              </w:rPr>
                              <w:t>FFS: At least BM-Case 1, the applicability for 'aperiodic' CSI 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553196" id="_x0000_t202" coordsize="21600,21600" o:spt="202" path="m,l,21600r21600,l21600,xe">
                <v:stroke joinstyle="miter"/>
                <v:path gradientshapeok="t" o:connecttype="rect"/>
              </v:shapetype>
              <v:shape id="文本框 2" o:spid="_x0000_s1026" type="#_x0000_t202" style="position:absolute;left:0;text-align:left;margin-left:411.95pt;margin-top:82.05pt;width:463.15pt;height:110.6pt;z-index:2516992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">
                <v:textbox style="mso-fit-shape-to-text:t">
                  <w:txbxContent>
                    <w:p w14:paraId="1A1675A1" w14:textId="77777777" w:rsidR="00243427" w:rsidRPr="00243427" w:rsidRDefault="00243427" w:rsidP="00243427">
                      <w:pPr>
                        <w:tabs>
                          <w:tab w:val="left" w:pos="720"/>
                          <w:tab w:val="left" w:pos="1440"/>
                        </w:tabs>
                        <w:spacing w:before="120" w:after="0"/>
                        <w:jc w:val="left"/>
                        <w:rPr>
                          <w:rFonts w:eastAsia="宋体"/>
                          <w:color w:val="493118"/>
                          <w:sz w:val="20"/>
                          <w:szCs w:val="20"/>
                          <w:highlight w:val="green"/>
                          <w:lang w:val="en-GB" w:eastAsia="zh-CN"/>
                        </w:rPr>
                      </w:pPr>
                      <w:r w:rsidRPr="00243427">
                        <w:rPr>
                          <w:rFonts w:eastAsia="宋体" w:hint="eastAsia"/>
                          <w:color w:val="493118"/>
                          <w:sz w:val="20"/>
                          <w:szCs w:val="20"/>
                          <w:highlight w:val="green"/>
                          <w:lang w:val="en-GB" w:eastAsia="zh-CN"/>
                        </w:rPr>
                        <w:t>Agreement</w:t>
                      </w:r>
                    </w:p>
                    <w:p w14:paraId="6AAB5BDB" w14:textId="77777777" w:rsidR="00243427" w:rsidRPr="00243427" w:rsidRDefault="00243427" w:rsidP="00243427">
                      <w:pPr>
                        <w:spacing w:before="120" w:after="0"/>
                        <w:jc w:val="left"/>
                        <w:rPr>
                          <w:rFonts w:eastAsia="宋体"/>
                          <w:color w:val="493118"/>
                          <w:sz w:val="20"/>
                          <w:szCs w:val="20"/>
                          <w:lang w:eastAsia="zh-CN"/>
                        </w:rPr>
                      </w:pPr>
                      <w:r w:rsidRPr="00243427">
                        <w:rPr>
                          <w:rFonts w:eastAsia="宋体"/>
                          <w:color w:val="493118"/>
                          <w:sz w:val="20"/>
                          <w:szCs w:val="20"/>
                          <w:lang w:eastAsia="zh-CN"/>
                        </w:rPr>
                        <w:t xml:space="preserve">For UE-sided model, in </w:t>
                      </w:r>
                      <w:r w:rsidRPr="00243427">
                        <w:rPr>
                          <w:rFonts w:eastAsia="宋体"/>
                          <w:i/>
                          <w:iCs/>
                          <w:color w:val="493118"/>
                          <w:sz w:val="20"/>
                          <w:szCs w:val="20"/>
                          <w:lang w:eastAsia="zh-CN"/>
                        </w:rPr>
                        <w:t>CSI-</w:t>
                      </w:r>
                      <w:proofErr w:type="spellStart"/>
                      <w:r w:rsidRPr="00243427">
                        <w:rPr>
                          <w:rFonts w:eastAsia="宋体"/>
                          <w:i/>
                          <w:iCs/>
                          <w:color w:val="493118"/>
                          <w:sz w:val="20"/>
                          <w:szCs w:val="20"/>
                          <w:lang w:eastAsia="zh-CN"/>
                        </w:rPr>
                        <w:t>ReportConfig</w:t>
                      </w:r>
                      <w:proofErr w:type="spellEnd"/>
                      <w:r w:rsidRPr="00243427">
                        <w:rPr>
                          <w:rFonts w:eastAsia="宋体"/>
                          <w:color w:val="493118"/>
                          <w:sz w:val="20"/>
                          <w:szCs w:val="20"/>
                          <w:lang w:eastAsia="zh-CN"/>
                        </w:rPr>
                        <w:t xml:space="preserve"> for inference</w:t>
                      </w:r>
                    </w:p>
                    <w:p w14:paraId="4AEFCD81" w14:textId="77777777" w:rsidR="00243427" w:rsidRPr="00243427" w:rsidRDefault="00243427" w:rsidP="00226102">
                      <w:pPr>
                        <w:numPr>
                          <w:ilvl w:val="0"/>
                          <w:numId w:val="21"/>
                        </w:numPr>
                        <w:spacing w:before="120" w:after="0" w:line="278" w:lineRule="auto"/>
                        <w:jc w:val="left"/>
                        <w:rPr>
                          <w:rFonts w:eastAsia="宋体"/>
                          <w:color w:val="493118"/>
                          <w:sz w:val="20"/>
                          <w:szCs w:val="20"/>
                          <w:lang w:eastAsia="zh-CN"/>
                        </w:rPr>
                      </w:pPr>
                      <w:r w:rsidRPr="00243427">
                        <w:rPr>
                          <w:rFonts w:eastAsia="宋体"/>
                          <w:color w:val="493118"/>
                          <w:sz w:val="20"/>
                          <w:szCs w:val="20"/>
                          <w:lang w:eastAsia="zh-CN"/>
                        </w:rPr>
                        <w:t xml:space="preserve">One or </w:t>
                      </w:r>
                      <w:r w:rsidRPr="00243427">
                        <w:rPr>
                          <w:rFonts w:eastAsia="宋体" w:hint="eastAsia"/>
                          <w:color w:val="493118"/>
                          <w:sz w:val="20"/>
                          <w:szCs w:val="20"/>
                          <w:lang w:eastAsia="zh-CN"/>
                        </w:rPr>
                        <w:t>two</w:t>
                      </w:r>
                      <w:r w:rsidRPr="00243427">
                        <w:rPr>
                          <w:rFonts w:eastAsia="宋体"/>
                          <w:color w:val="493118"/>
                          <w:sz w:val="20"/>
                          <w:szCs w:val="20"/>
                          <w:lang w:eastAsia="zh-CN"/>
                        </w:rPr>
                        <w:t xml:space="preserve"> associated IDs can be configured in </w:t>
                      </w:r>
                      <w:r w:rsidRPr="00243427">
                        <w:rPr>
                          <w:rFonts w:eastAsia="宋体"/>
                          <w:i/>
                          <w:iCs/>
                          <w:color w:val="493118"/>
                          <w:sz w:val="20"/>
                          <w:szCs w:val="20"/>
                          <w:lang w:eastAsia="zh-CN"/>
                        </w:rPr>
                        <w:t>CSI-</w:t>
                      </w:r>
                      <w:proofErr w:type="spellStart"/>
                      <w:r w:rsidRPr="00243427">
                        <w:rPr>
                          <w:rFonts w:eastAsia="宋体"/>
                          <w:i/>
                          <w:iCs/>
                          <w:color w:val="493118"/>
                          <w:sz w:val="20"/>
                          <w:szCs w:val="20"/>
                          <w:lang w:eastAsia="zh-CN"/>
                        </w:rPr>
                        <w:t>ReportConfig</w:t>
                      </w:r>
                      <w:proofErr w:type="spellEnd"/>
                    </w:p>
                    <w:p w14:paraId="6CABABBF"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lang w:val="en-GB"/>
                        </w:rPr>
                      </w:pPr>
                      <w:r w:rsidRPr="00243427">
                        <w:rPr>
                          <w:rFonts w:ascii="Times" w:eastAsia="Batang" w:hAnsi="Times"/>
                          <w:sz w:val="20"/>
                          <w:szCs w:val="24"/>
                          <w:lang w:val="en-GB"/>
                        </w:rPr>
                        <w:t xml:space="preserve">When Set B is equal or a subset of set A (i.e., </w:t>
                      </w:r>
                      <w:r w:rsidRPr="00243427">
                        <w:rPr>
                          <w:rFonts w:ascii="Times" w:eastAsia="Batang" w:hAnsi="Times"/>
                          <w:i/>
                          <w:iCs/>
                          <w:sz w:val="20"/>
                          <w:szCs w:val="24"/>
                          <w:lang w:val="en-GB"/>
                        </w:rPr>
                        <w:t>NZP-CSI-RS-</w:t>
                      </w:r>
                      <w:proofErr w:type="spellStart"/>
                      <w:r w:rsidRPr="00243427">
                        <w:rPr>
                          <w:rFonts w:ascii="Times" w:eastAsia="Batang" w:hAnsi="Times"/>
                          <w:i/>
                          <w:iCs/>
                          <w:sz w:val="20"/>
                          <w:szCs w:val="24"/>
                          <w:lang w:val="en-GB"/>
                        </w:rPr>
                        <w:t>ResourceId</w:t>
                      </w:r>
                      <w:proofErr w:type="spellEnd"/>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 xml:space="preserve">for Set B is within the </w:t>
                      </w:r>
                      <w:r w:rsidRPr="00243427">
                        <w:rPr>
                          <w:rFonts w:ascii="Times" w:eastAsia="Batang" w:hAnsi="Times"/>
                          <w:i/>
                          <w:iCs/>
                          <w:sz w:val="20"/>
                          <w:szCs w:val="24"/>
                          <w:lang w:val="en-GB"/>
                        </w:rPr>
                        <w:t>NZP-CSI-RS-</w:t>
                      </w:r>
                      <w:proofErr w:type="spellStart"/>
                      <w:r w:rsidRPr="00243427">
                        <w:rPr>
                          <w:rFonts w:ascii="Times" w:eastAsia="Batang" w:hAnsi="Times"/>
                          <w:i/>
                          <w:iCs/>
                          <w:sz w:val="20"/>
                          <w:szCs w:val="24"/>
                          <w:lang w:val="en-GB"/>
                        </w:rPr>
                        <w:t>ResourceId</w:t>
                      </w:r>
                      <w:proofErr w:type="spellEnd"/>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for Set A), one associated ID is configured,</w:t>
                      </w:r>
                    </w:p>
                    <w:p w14:paraId="10E8AF15"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sz w:val="20"/>
                          <w:szCs w:val="24"/>
                          <w:lang w:val="en-GB"/>
                        </w:rPr>
                      </w:pPr>
                      <w:r w:rsidRPr="00243427">
                        <w:rPr>
                          <w:rFonts w:ascii="Times" w:eastAsia="Batang" w:hAnsi="Times"/>
                          <w:sz w:val="20"/>
                          <w:szCs w:val="24"/>
                          <w:lang w:val="en-GB"/>
                        </w:rPr>
                        <w:t>Otherwise, one associated ID is configured for Set A and another one associated ID is configured for Set B</w:t>
                      </w:r>
                    </w:p>
                    <w:p w14:paraId="0A3052EC" w14:textId="6A39E091" w:rsidR="00217DAB" w:rsidRPr="00243427" w:rsidRDefault="00243427" w:rsidP="00226102">
                      <w:pPr>
                        <w:numPr>
                          <w:ilvl w:val="0"/>
                          <w:numId w:val="21"/>
                        </w:numPr>
                        <w:spacing w:before="120" w:after="0"/>
                        <w:jc w:val="left"/>
                        <w:rPr>
                          <w:rFonts w:ascii="Times" w:eastAsia="Batang" w:hAnsi="Times"/>
                          <w:sz w:val="20"/>
                          <w:szCs w:val="24"/>
                          <w:lang w:val="en-GB" w:eastAsia="x-none"/>
                        </w:rPr>
                      </w:pPr>
                      <w:r w:rsidRPr="00243427">
                        <w:rPr>
                          <w:rFonts w:ascii="Times" w:eastAsia="Batang" w:hAnsi="Times"/>
                          <w:sz w:val="20"/>
                          <w:szCs w:val="24"/>
                          <w:lang w:val="en-GB" w:eastAsia="x-none"/>
                        </w:rPr>
                        <w:t>FFS: At least BM-Case 1, the applicability for 'aperiodic' CSI RS</w:t>
                      </w:r>
                    </w:p>
                  </w:txbxContent>
                </v:textbox>
                <w10:wrap type="square" anchorx="margin"/>
              </v:shape>
            </w:pict>
          </mc:Fallback>
        </mc:AlternateContent>
      </w:r>
      <w:r w:rsidR="00FE778F">
        <w:rPr>
          <w:lang w:val="en-GB" w:eastAsia="zh-CN"/>
        </w:rPr>
        <w:t>Regarding</w:t>
      </w:r>
      <w:r w:rsidR="00217DAB">
        <w:rPr>
          <w:lang w:val="en-GB" w:eastAsia="zh-CN"/>
        </w:rPr>
        <w:t xml:space="preserve"> the application scope of the associated ID, we think it is reasonable to be </w:t>
      </w:r>
      <w:r w:rsidR="00217DAB">
        <w:rPr>
          <w:rFonts w:hint="eastAsia"/>
          <w:lang w:val="en-GB" w:eastAsia="zh-CN"/>
        </w:rPr>
        <w:t>configured</w:t>
      </w:r>
      <w:r w:rsidR="00217DAB">
        <w:rPr>
          <w:lang w:val="en-GB" w:eastAsia="zh-CN"/>
        </w:rPr>
        <w:t xml:space="preserve"> per cell group. If it is a cell specific ID, the complexity for UE side is very high. UE needs to differentiates models between any two neighbouring cells even the additional condition is same. And actually, for a group of cells with a same operator, the addition condition is same. But for global unique ID, it is complicated to allocate or define the associated ID for different additional condition for different operator. So</w:t>
      </w:r>
      <w:r w:rsidR="009A5361">
        <w:rPr>
          <w:lang w:val="en-GB" w:eastAsia="zh-CN"/>
        </w:rPr>
        <w:t>,</w:t>
      </w:r>
      <w:r w:rsidR="00217DAB">
        <w:rPr>
          <w:lang w:val="en-GB" w:eastAsia="zh-CN"/>
        </w:rPr>
        <w:t xml:space="preserve"> we prefer the cell group specific associated ID.</w:t>
      </w:r>
    </w:p>
    <w:p w14:paraId="0654ABF3" w14:textId="49A19B3B" w:rsidR="00217DAB" w:rsidRDefault="00217DAB" w:rsidP="00217DAB">
      <w:pPr>
        <w:spacing w:before="120"/>
        <w:rPr>
          <w:b/>
          <w:i/>
          <w:lang w:eastAsia="zh-CN"/>
        </w:rPr>
      </w:pPr>
      <w:r w:rsidRPr="006C2B15">
        <w:rPr>
          <w:b/>
          <w:i/>
          <w:lang w:eastAsia="zh-CN"/>
        </w:rPr>
        <w:t xml:space="preserve">Proposal </w:t>
      </w:r>
      <w:r w:rsidR="00FE2EE5">
        <w:rPr>
          <w:b/>
          <w:i/>
          <w:lang w:eastAsia="zh-CN"/>
        </w:rPr>
        <w:t>1</w:t>
      </w:r>
      <w:r w:rsidRPr="00641607">
        <w:rPr>
          <w:b/>
          <w:i/>
          <w:lang w:eastAsia="zh-CN"/>
        </w:rPr>
        <w:t>:</w:t>
      </w:r>
      <w:r>
        <w:rPr>
          <w:b/>
          <w:i/>
          <w:lang w:eastAsia="zh-CN"/>
        </w:rPr>
        <w:t xml:space="preserve"> Support cell group specific associated ID.</w:t>
      </w:r>
    </w:p>
    <w:p w14:paraId="1D1CC45C" w14:textId="207B5B19" w:rsidR="00AD3327" w:rsidRPr="007019DE" w:rsidRDefault="007214CD" w:rsidP="00B87F34">
      <w:pPr>
        <w:pStyle w:val="1"/>
        <w:rPr>
          <w:lang w:eastAsia="zh-CN"/>
        </w:rPr>
      </w:pPr>
      <w:r>
        <w:rPr>
          <w:lang w:eastAsia="zh-CN"/>
        </w:rPr>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w:t>
      </w:r>
      <w:r w:rsidR="00AD3327" w:rsidRPr="00F13DD5">
        <w:rPr>
          <w:lang w:eastAsia="zh-CN"/>
        </w:rPr>
        <w:t>model</w:t>
      </w:r>
      <w:r w:rsidR="00AD3327" w:rsidRPr="00F13DD5">
        <w:rPr>
          <w:color w:val="FF0000"/>
          <w:lang w:eastAsia="zh-CN"/>
        </w:rPr>
        <w:t xml:space="preserve"> </w:t>
      </w:r>
      <w:r w:rsidR="00AD3327" w:rsidRPr="00F13DD5">
        <w:rPr>
          <w:lang w:eastAsia="zh-CN"/>
        </w:rPr>
        <w:t>performance monitoring</w:t>
      </w:r>
      <w:r w:rsidR="00B45AE5">
        <w:rPr>
          <w:lang w:eastAsia="zh-CN"/>
        </w:rPr>
        <w:t xml:space="preserve"> for UE sided model</w:t>
      </w:r>
    </w:p>
    <w:p w14:paraId="6F10AEF2" w14:textId="4B828B9E" w:rsidR="00681137" w:rsidRDefault="00AB37AB" w:rsidP="00AB37AB">
      <w:pPr>
        <w:spacing w:before="120"/>
        <w:rPr>
          <w:lang w:eastAsia="zh-CN"/>
        </w:rPr>
      </w:pPr>
      <w:r>
        <w:rPr>
          <w:lang w:eastAsia="zh-CN"/>
        </w:rPr>
        <w:t>As for the performance</w:t>
      </w:r>
      <w:r w:rsidRPr="00681137">
        <w:rPr>
          <w:lang w:eastAsia="zh-CN"/>
        </w:rPr>
        <w:t xml:space="preserve"> monitoring of the UE-side model</w:t>
      </w:r>
      <w:r w:rsidR="00890BA2" w:rsidRPr="00681137">
        <w:rPr>
          <w:lang w:eastAsia="zh-CN"/>
        </w:rPr>
        <w:t xml:space="preserve">, </w:t>
      </w:r>
      <w:r w:rsidR="002158F9" w:rsidRPr="00681137">
        <w:rPr>
          <w:lang w:eastAsia="zh-CN"/>
        </w:rPr>
        <w:t xml:space="preserve">according to the </w:t>
      </w:r>
      <w:r w:rsidR="00681137">
        <w:rPr>
          <w:lang w:eastAsia="zh-CN"/>
        </w:rPr>
        <w:t xml:space="preserve">following </w:t>
      </w:r>
      <w:r w:rsidR="002158F9" w:rsidRPr="00681137">
        <w:rPr>
          <w:lang w:eastAsia="zh-CN"/>
        </w:rPr>
        <w:t>agreements in RAN1-121 meeting</w:t>
      </w:r>
      <w:r w:rsidR="0066095C">
        <w:rPr>
          <w:lang w:eastAsia="zh-CN"/>
        </w:rPr>
        <w:t xml:space="preserve"> </w:t>
      </w:r>
      <w:r w:rsidR="00681137">
        <w:rPr>
          <w:lang w:eastAsia="zh-CN"/>
        </w:rPr>
        <w:t>[3]</w:t>
      </w:r>
      <w:r w:rsidR="002158F9" w:rsidRPr="00681137">
        <w:rPr>
          <w:lang w:eastAsia="zh-CN"/>
        </w:rPr>
        <w:t>, the link</w:t>
      </w:r>
      <w:r w:rsidR="00A54004">
        <w:rPr>
          <w:lang w:eastAsia="zh-CN"/>
        </w:rPr>
        <w:t>ed</w:t>
      </w:r>
      <w:r w:rsidR="002158F9" w:rsidRPr="00681137">
        <w:rPr>
          <w:lang w:eastAsia="zh-CN"/>
        </w:rPr>
        <w:t xml:space="preserve"> pair between inference report and the resource</w:t>
      </w:r>
      <w:r w:rsidR="005F06FA">
        <w:rPr>
          <w:lang w:eastAsia="zh-CN"/>
        </w:rPr>
        <w:t>s</w:t>
      </w:r>
      <w:r w:rsidR="002158F9" w:rsidRPr="00681137">
        <w:rPr>
          <w:lang w:eastAsia="zh-CN"/>
        </w:rPr>
        <w:t xml:space="preserve"> for monitoring is determined </w:t>
      </w:r>
      <w:r w:rsidR="005F06FA">
        <w:rPr>
          <w:lang w:eastAsia="zh-CN"/>
        </w:rPr>
        <w:t xml:space="preserve">by </w:t>
      </w:r>
      <w:r w:rsidR="00681137" w:rsidRPr="00681137">
        <w:rPr>
          <w:lang w:eastAsia="zh-CN"/>
        </w:rPr>
        <w:t xml:space="preserve">that </w:t>
      </w:r>
      <w:r w:rsidR="00681137" w:rsidRPr="005E3869">
        <w:rPr>
          <w:rFonts w:eastAsia="Times New Roman"/>
          <w:lang w:eastAsia="zh-CN"/>
        </w:rPr>
        <w:t xml:space="preserve">the CSI reference resource of the corresponding inference report has the minimal slot offset to the </w:t>
      </w:r>
      <w:r w:rsidR="00681137" w:rsidRPr="005E3869">
        <w:rPr>
          <w:rFonts w:eastAsia="等线"/>
          <w:kern w:val="24"/>
          <w:lang w:eastAsia="ko-KR"/>
        </w:rPr>
        <w:t>n</w:t>
      </w:r>
      <w:r w:rsidR="00681137" w:rsidRPr="005E3869">
        <w:rPr>
          <w:rFonts w:eastAsia="等线"/>
          <w:kern w:val="24"/>
          <w:vertAlign w:val="superscript"/>
          <w:lang w:eastAsia="ko-KR"/>
        </w:rPr>
        <w:t>th</w:t>
      </w:r>
      <w:r w:rsidR="00681137" w:rsidRPr="005E3869">
        <w:rPr>
          <w:rFonts w:eastAsia="Times New Roman"/>
          <w:lang w:eastAsia="zh-CN"/>
        </w:rPr>
        <w:t xml:space="preserve"> transmission occasion of the</w:t>
      </w:r>
      <w:r w:rsidR="00681137" w:rsidRPr="005E3869">
        <w:rPr>
          <w:rFonts w:eastAsia="等线"/>
          <w:lang w:eastAsia="zh-CN"/>
        </w:rPr>
        <w:t xml:space="preserve"> </w:t>
      </w:r>
      <w:r w:rsidR="00681137" w:rsidRPr="005E3869">
        <w:rPr>
          <w:rFonts w:eastAsia="Times New Roman"/>
          <w:lang w:eastAsia="zh-CN"/>
        </w:rPr>
        <w:t>CSI-RS/SSB resources for monitoring</w:t>
      </w:r>
      <w:r w:rsidR="00FE48FF">
        <w:rPr>
          <w:rFonts w:eastAsia="Times New Roman"/>
          <w:lang w:eastAsia="zh-CN"/>
        </w:rPr>
        <w:t xml:space="preserve"> and the slot offset is less than a predefined threshold X.</w:t>
      </w:r>
      <w:r w:rsidR="00681137">
        <w:rPr>
          <w:lang w:eastAsia="zh-CN"/>
        </w:rPr>
        <w:t xml:space="preserve"> </w:t>
      </w:r>
      <w:r w:rsidR="00420553">
        <w:rPr>
          <w:lang w:eastAsia="zh-CN"/>
        </w:rPr>
        <w:t>B</w:t>
      </w:r>
      <w:r w:rsidR="005F06FA">
        <w:rPr>
          <w:lang w:eastAsia="zh-CN"/>
        </w:rPr>
        <w:t xml:space="preserve">ut </w:t>
      </w:r>
      <w:r w:rsidR="005307A8">
        <w:rPr>
          <w:lang w:eastAsia="zh-CN"/>
        </w:rPr>
        <w:t xml:space="preserve">since there are multiple resources in the </w:t>
      </w:r>
      <w:r w:rsidR="005307A8" w:rsidRPr="000A15C5">
        <w:rPr>
          <w:sz w:val="24"/>
          <w:szCs w:val="24"/>
          <w:lang w:eastAsia="zh-CN"/>
        </w:rPr>
        <w:t>resource set for monitoring, the reference point of the transmission occasion of the resources for monitoring need to be specified.</w:t>
      </w:r>
      <w:r w:rsidR="00CF6D0D" w:rsidRPr="000A15C5">
        <w:rPr>
          <w:sz w:val="24"/>
          <w:szCs w:val="24"/>
          <w:lang w:eastAsia="zh-CN"/>
        </w:rPr>
        <w:t xml:space="preserve"> Because the definition of the reference resource is a slot, we suggest to specify the reference point of the transmission occasion as the first or the last slot of the </w:t>
      </w:r>
      <w:r w:rsidR="000A15C5" w:rsidRPr="005E3869">
        <w:rPr>
          <w:rFonts w:eastAsia="Times New Roman"/>
          <w:sz w:val="24"/>
          <w:szCs w:val="24"/>
          <w:lang w:eastAsia="zh-CN"/>
        </w:rPr>
        <w:t>CSI-RS/SSB resources for monitoring</w:t>
      </w:r>
      <w:r w:rsidR="000A15C5">
        <w:rPr>
          <w:rFonts w:eastAsia="Times New Roman"/>
          <w:sz w:val="24"/>
          <w:szCs w:val="24"/>
          <w:lang w:eastAsia="zh-CN"/>
        </w:rPr>
        <w:t>.</w:t>
      </w:r>
    </w:p>
    <w:tbl>
      <w:tblPr>
        <w:tblStyle w:val="25"/>
        <w:tblW w:w="0" w:type="auto"/>
        <w:tblLook w:val="04A0" w:firstRow="1" w:lastRow="0" w:firstColumn="1" w:lastColumn="0" w:noHBand="0" w:noVBand="1"/>
      </w:tblPr>
      <w:tblGrid>
        <w:gridCol w:w="9307"/>
      </w:tblGrid>
      <w:tr w:rsidR="00A87538" w:rsidRPr="00CC4ECB" w14:paraId="7CD54EB7" w14:textId="77777777" w:rsidTr="00DA7101">
        <w:tc>
          <w:tcPr>
            <w:tcW w:w="9307" w:type="dxa"/>
          </w:tcPr>
          <w:p w14:paraId="52801672" w14:textId="77777777" w:rsidR="005E3869" w:rsidRPr="005E3869" w:rsidRDefault="005E3869" w:rsidP="005E3869">
            <w:pPr>
              <w:spacing w:beforeLines="0" w:before="0" w:after="180" w:line="278" w:lineRule="auto"/>
              <w:jc w:val="left"/>
              <w:rPr>
                <w:rFonts w:ascii="Times New Roman" w:eastAsia="等线" w:hAnsi="Times New Roman"/>
                <w:sz w:val="20"/>
                <w:szCs w:val="20"/>
                <w:highlight w:val="green"/>
                <w:lang w:eastAsia="zh-CN"/>
              </w:rPr>
            </w:pPr>
            <w:r w:rsidRPr="005E3869">
              <w:rPr>
                <w:rFonts w:ascii="Times New Roman" w:eastAsia="等线" w:hAnsi="Times New Roman"/>
                <w:sz w:val="20"/>
                <w:szCs w:val="20"/>
                <w:highlight w:val="green"/>
                <w:lang w:eastAsia="zh-CN"/>
              </w:rPr>
              <w:lastRenderedPageBreak/>
              <w:t>Agreement</w:t>
            </w:r>
          </w:p>
          <w:p w14:paraId="16EA0336" w14:textId="77777777" w:rsidR="005E3869" w:rsidRPr="005E3869" w:rsidRDefault="005E3869" w:rsidP="005E3869">
            <w:pPr>
              <w:numPr>
                <w:ilvl w:val="0"/>
                <w:numId w:val="36"/>
              </w:numPr>
              <w:spacing w:beforeLines="0" w:before="0" w:after="0" w:line="278" w:lineRule="auto"/>
              <w:jc w:val="left"/>
              <w:rPr>
                <w:rFonts w:ascii="Times New Roman" w:eastAsia="Times New Roman" w:hAnsi="Times New Roman"/>
                <w:sz w:val="20"/>
                <w:szCs w:val="20"/>
                <w:lang w:eastAsia="zh-CN"/>
              </w:rPr>
            </w:pPr>
            <w:r w:rsidRPr="005E3869">
              <w:rPr>
                <w:rFonts w:ascii="Times New Roman" w:eastAsia="Times New Roman" w:hAnsi="Times New Roman"/>
                <w:sz w:val="20"/>
                <w:szCs w:val="20"/>
                <w:lang w:eastAsia="zh-CN"/>
              </w:rPr>
              <w:t xml:space="preserve">At least for the monitoring Type 1 Option 2 of UE-side model monitoring, for calculation of metric for monitoring, </w:t>
            </w:r>
          </w:p>
          <w:p w14:paraId="2A89E265" w14:textId="77777777" w:rsidR="005E3869" w:rsidRPr="005E3869" w:rsidRDefault="005E3869" w:rsidP="005E3869">
            <w:pPr>
              <w:numPr>
                <w:ilvl w:val="0"/>
                <w:numId w:val="25"/>
              </w:numPr>
              <w:spacing w:beforeLines="0" w:before="0" w:after="0" w:line="278" w:lineRule="auto"/>
              <w:jc w:val="left"/>
              <w:textAlignment w:val="center"/>
              <w:rPr>
                <w:rFonts w:ascii="Times New Roman" w:eastAsia="Times New Roman" w:hAnsi="Times New Roman"/>
                <w:lang w:eastAsia="zh-CN"/>
              </w:rPr>
            </w:pPr>
            <w:r w:rsidRPr="005E3869">
              <w:rPr>
                <w:rFonts w:ascii="Times New Roman" w:eastAsia="Times New Roman" w:hAnsi="Times New Roman"/>
                <w:sz w:val="20"/>
                <w:szCs w:val="20"/>
                <w:lang w:eastAsia="zh-CN"/>
              </w:rPr>
              <w:t xml:space="preserve">for BM-Case 1, </w:t>
            </w:r>
            <w:r w:rsidRPr="005E3869">
              <w:rPr>
                <w:rFonts w:ascii="Times New Roman" w:eastAsia="Times New Roman" w:hAnsi="Times New Roman"/>
                <w:sz w:val="20"/>
                <w:szCs w:val="20"/>
                <w:u w:val="single"/>
                <w:lang w:eastAsia="zh-CN"/>
              </w:rPr>
              <w:t>the</w:t>
            </w:r>
            <w:r w:rsidRPr="005E3869">
              <w:rPr>
                <w:rFonts w:ascii="Times New Roman" w:eastAsia="Times New Roman" w:hAnsi="Times New Roman"/>
                <w:sz w:val="20"/>
                <w:szCs w:val="20"/>
                <w:lang w:eastAsia="zh-CN"/>
              </w:rPr>
              <w:t xml:space="preserve"> measurement result of </w:t>
            </w:r>
            <w:r w:rsidRPr="005E3869">
              <w:rPr>
                <w:rFonts w:ascii="Times New Roman" w:eastAsia="等线" w:hAnsi="Times New Roman"/>
                <w:kern w:val="24"/>
                <w:sz w:val="20"/>
                <w:szCs w:val="20"/>
                <w:u w:val="single"/>
                <w:lang w:eastAsia="ko-KR"/>
              </w:rPr>
              <w:t>n</w:t>
            </w:r>
            <w:r w:rsidRPr="005E3869">
              <w:rPr>
                <w:rFonts w:ascii="Times New Roman" w:eastAsia="等线" w:hAnsi="Times New Roman"/>
                <w:kern w:val="24"/>
                <w:sz w:val="20"/>
                <w:szCs w:val="20"/>
                <w:u w:val="single"/>
                <w:vertAlign w:val="superscript"/>
                <w:lang w:eastAsia="ko-KR"/>
              </w:rPr>
              <w:t>th</w:t>
            </w:r>
            <w:r w:rsidRPr="005E3869">
              <w:rPr>
                <w:rFonts w:ascii="Times New Roman" w:eastAsia="等线" w:hAnsi="Times New Roman"/>
                <w:kern w:val="24"/>
                <w:sz w:val="20"/>
                <w:szCs w:val="20"/>
                <w:u w:val="single"/>
                <w:lang w:eastAsia="ko-KR"/>
              </w:rPr>
              <w:t xml:space="preserve"> (n = </w:t>
            </w:r>
            <w:proofErr w:type="gramStart"/>
            <w:r w:rsidRPr="005E3869">
              <w:rPr>
                <w:rFonts w:ascii="Times New Roman" w:eastAsia="等线" w:hAnsi="Times New Roman"/>
                <w:kern w:val="24"/>
                <w:sz w:val="20"/>
                <w:szCs w:val="20"/>
                <w:u w:val="single"/>
                <w:lang w:eastAsia="ko-KR"/>
              </w:rPr>
              <w:t>1,..</w:t>
            </w:r>
            <w:proofErr w:type="gramEnd"/>
            <w:r w:rsidRPr="005E3869">
              <w:rPr>
                <w:rFonts w:ascii="Times New Roman" w:eastAsia="等线" w:hAnsi="Times New Roman"/>
                <w:kern w:val="24"/>
                <w:sz w:val="20"/>
                <w:szCs w:val="20"/>
                <w:u w:val="single"/>
                <w:lang w:eastAsia="ko-KR"/>
              </w:rPr>
              <w:t>,N) latest</w:t>
            </w:r>
            <w:r w:rsidRPr="005E3869">
              <w:rPr>
                <w:rFonts w:ascii="Times New Roman" w:eastAsia="等线" w:hAnsi="Times New Roman"/>
                <w:kern w:val="24"/>
                <w:sz w:val="20"/>
                <w:szCs w:val="20"/>
                <w:lang w:eastAsia="ko-KR"/>
              </w:rPr>
              <w:t xml:space="preserve"> </w:t>
            </w:r>
            <w:r w:rsidRPr="005E3869">
              <w:rPr>
                <w:rFonts w:ascii="Times New Roman" w:eastAsia="Times New Roman" w:hAnsi="Times New Roman"/>
                <w:sz w:val="20"/>
                <w:szCs w:val="20"/>
                <w:lang w:eastAsia="zh-CN"/>
              </w:rPr>
              <w:t xml:space="preserve">transmission occasion of the CSI-RS/SSB resources for monitoring is linked with an inference </w:t>
            </w:r>
            <w:r w:rsidRPr="005E3869">
              <w:rPr>
                <w:rFonts w:ascii="Times New Roman" w:eastAsia="等线" w:hAnsi="Times New Roman"/>
                <w:sz w:val="20"/>
                <w:szCs w:val="20"/>
                <w:lang w:eastAsia="zh-CN"/>
              </w:rPr>
              <w:t>report</w:t>
            </w:r>
            <w:r w:rsidRPr="005E3869">
              <w:rPr>
                <w:rFonts w:ascii="Times New Roman" w:eastAsia="Times New Roman" w:hAnsi="Times New Roman"/>
                <w:sz w:val="20"/>
                <w:szCs w:val="20"/>
                <w:lang w:eastAsia="zh-CN"/>
              </w:rPr>
              <w:t xml:space="preserve">, where the CSI reference resource of the corresponding inference report has the minimal slot offset to the </w:t>
            </w:r>
            <w:r w:rsidRPr="005E3869">
              <w:rPr>
                <w:rFonts w:ascii="Times New Roman" w:eastAsia="等线" w:hAnsi="Times New Roman"/>
                <w:kern w:val="24"/>
                <w:sz w:val="20"/>
                <w:szCs w:val="20"/>
                <w:u w:val="single"/>
                <w:lang w:eastAsia="ko-KR"/>
              </w:rPr>
              <w:t>n</w:t>
            </w:r>
            <w:r w:rsidRPr="005E3869">
              <w:rPr>
                <w:rFonts w:ascii="Times New Roman" w:eastAsia="等线" w:hAnsi="Times New Roman"/>
                <w:kern w:val="24"/>
                <w:sz w:val="20"/>
                <w:szCs w:val="20"/>
                <w:u w:val="single"/>
                <w:vertAlign w:val="superscript"/>
                <w:lang w:eastAsia="ko-KR"/>
              </w:rPr>
              <w:t>th</w:t>
            </w:r>
            <w:r w:rsidRPr="005E3869">
              <w:rPr>
                <w:rFonts w:ascii="Times New Roman" w:eastAsia="Times New Roman" w:hAnsi="Times New Roman"/>
                <w:sz w:val="20"/>
                <w:szCs w:val="20"/>
                <w:lang w:eastAsia="zh-CN"/>
              </w:rPr>
              <w:t xml:space="preserve"> transmission occasion of the</w:t>
            </w:r>
            <w:r w:rsidRPr="005E3869">
              <w:rPr>
                <w:rFonts w:ascii="Times New Roman" w:eastAsia="等线" w:hAnsi="Times New Roman"/>
                <w:sz w:val="20"/>
                <w:szCs w:val="20"/>
                <w:lang w:eastAsia="zh-CN"/>
              </w:rPr>
              <w:t xml:space="preserve"> </w:t>
            </w:r>
            <w:r w:rsidRPr="005E3869">
              <w:rPr>
                <w:rFonts w:ascii="Times New Roman" w:eastAsia="Times New Roman" w:hAnsi="Times New Roman"/>
                <w:sz w:val="20"/>
                <w:szCs w:val="20"/>
                <w:lang w:eastAsia="zh-CN"/>
              </w:rPr>
              <w:t xml:space="preserve">CSI-RS/SSB resources for monitoring. </w:t>
            </w:r>
          </w:p>
          <w:p w14:paraId="06BF03E1" w14:textId="77777777" w:rsidR="005E3869" w:rsidRPr="005E3869" w:rsidRDefault="005E3869" w:rsidP="005E3869">
            <w:pPr>
              <w:numPr>
                <w:ilvl w:val="1"/>
                <w:numId w:val="25"/>
              </w:numPr>
              <w:spacing w:beforeLines="0" w:before="156" w:after="156" w:line="278" w:lineRule="auto"/>
              <w:jc w:val="left"/>
              <w:textAlignment w:val="center"/>
              <w:rPr>
                <w:rFonts w:ascii="Times New Roman" w:eastAsia="Malgun Gothic" w:hAnsi="Times New Roman"/>
                <w:sz w:val="20"/>
                <w:szCs w:val="20"/>
                <w:lang w:eastAsia="ko-KR"/>
              </w:rPr>
            </w:pPr>
            <w:r w:rsidRPr="005E3869">
              <w:rPr>
                <w:rFonts w:ascii="Times New Roman" w:eastAsia="宋体" w:hAnsi="Times New Roman"/>
                <w:sz w:val="20"/>
                <w:szCs w:val="20"/>
                <w:lang w:eastAsia="zh-CN"/>
              </w:rPr>
              <w:t xml:space="preserve">Wherein, the corresponding inference report, and the transmission occasion </w:t>
            </w:r>
            <w:r w:rsidRPr="005E3869">
              <w:rPr>
                <w:rFonts w:ascii="Times New Roman" w:eastAsia="Times New Roman" w:hAnsi="Times New Roman"/>
                <w:sz w:val="20"/>
                <w:szCs w:val="20"/>
                <w:lang w:eastAsia="zh-CN"/>
              </w:rPr>
              <w:t xml:space="preserve">of the CSI-RS/SSB resources </w:t>
            </w:r>
            <w:r w:rsidRPr="005E3869">
              <w:rPr>
                <w:rFonts w:ascii="Times New Roman" w:eastAsia="宋体" w:hAnsi="Times New Roman"/>
                <w:sz w:val="20"/>
                <w:szCs w:val="20"/>
                <w:lang w:eastAsia="zh-CN"/>
              </w:rPr>
              <w:t>for monitoring are no later than the CSI reference resource corresponding to the CSI report for monitoring</w:t>
            </w:r>
          </w:p>
          <w:p w14:paraId="69047147" w14:textId="77777777" w:rsidR="005E3869" w:rsidRPr="005E3869" w:rsidRDefault="005E3869" w:rsidP="005E3869">
            <w:pPr>
              <w:numPr>
                <w:ilvl w:val="1"/>
                <w:numId w:val="25"/>
              </w:numPr>
              <w:spacing w:beforeLines="0" w:before="0" w:after="0" w:line="278" w:lineRule="auto"/>
              <w:jc w:val="left"/>
              <w:textAlignment w:val="center"/>
              <w:rPr>
                <w:rFonts w:ascii="Times New Roman" w:eastAsia="Times New Roman" w:hAnsi="Times New Roman"/>
                <w:lang w:eastAsia="zh-CN"/>
              </w:rPr>
            </w:pPr>
            <w:r w:rsidRPr="005E3869">
              <w:rPr>
                <w:rFonts w:ascii="Times New Roman" w:eastAsia="等线" w:hAnsi="Times New Roman"/>
                <w:sz w:val="20"/>
                <w:szCs w:val="20"/>
                <w:lang w:eastAsia="zh-CN"/>
              </w:rPr>
              <w:t xml:space="preserve">Predefines </w:t>
            </w:r>
            <w:r w:rsidRPr="005E3869">
              <w:rPr>
                <w:rFonts w:ascii="Times New Roman" w:eastAsia="Times New Roman" w:hAnsi="Times New Roman"/>
                <w:sz w:val="20"/>
                <w:szCs w:val="20"/>
                <w:lang w:eastAsia="zh-CN"/>
              </w:rPr>
              <w:t>a threshold X</w:t>
            </w:r>
            <w:r w:rsidRPr="005E3869">
              <w:rPr>
                <w:rFonts w:ascii="Times New Roman" w:eastAsia="等线" w:hAnsi="Times New Roman"/>
                <w:sz w:val="20"/>
                <w:szCs w:val="20"/>
                <w:lang w:eastAsia="zh-CN"/>
              </w:rPr>
              <w:t xml:space="preserve"> = 64 for the minimal slot offset</w:t>
            </w:r>
            <w:r w:rsidRPr="005E3869">
              <w:rPr>
                <w:rFonts w:ascii="Times New Roman" w:eastAsia="Times New Roman" w:hAnsi="Times New Roman"/>
                <w:sz w:val="20"/>
                <w:szCs w:val="20"/>
                <w:lang w:eastAsia="zh-CN"/>
              </w:rPr>
              <w:t xml:space="preserve">, </w:t>
            </w:r>
            <w:r w:rsidRPr="005E3869">
              <w:rPr>
                <w:rFonts w:ascii="Times New Roman" w:eastAsia="Times New Roman" w:hAnsi="Times New Roman"/>
                <w:strike/>
                <w:sz w:val="20"/>
                <w:szCs w:val="20"/>
                <w:u w:val="single"/>
                <w:lang w:eastAsia="zh-CN"/>
              </w:rPr>
              <w:t>which</w:t>
            </w:r>
            <w:r w:rsidRPr="005E3869">
              <w:rPr>
                <w:rFonts w:ascii="Times New Roman" w:eastAsia="Times New Roman" w:hAnsi="Times New Roman"/>
                <w:strike/>
                <w:sz w:val="20"/>
                <w:szCs w:val="20"/>
                <w:lang w:eastAsia="zh-CN"/>
              </w:rPr>
              <w:t xml:space="preserve"> is configured by RRC, </w:t>
            </w:r>
            <w:r w:rsidRPr="005E3869">
              <w:rPr>
                <w:rFonts w:ascii="Times New Roman" w:eastAsia="Times New Roman" w:hAnsi="Times New Roman"/>
                <w:sz w:val="20"/>
                <w:szCs w:val="20"/>
                <w:lang w:eastAsia="zh-CN"/>
              </w:rPr>
              <w:t xml:space="preserve">where the minimal slot offset </w:t>
            </w:r>
            <w:r w:rsidRPr="005E3869">
              <w:rPr>
                <w:rFonts w:ascii="Times New Roman" w:eastAsia="Times New Roman" w:hAnsi="Times New Roman"/>
                <w:i/>
                <w:iCs/>
                <w:sz w:val="20"/>
                <w:szCs w:val="20"/>
                <w:lang w:eastAsia="zh-CN"/>
              </w:rPr>
              <w:t>k</w:t>
            </w:r>
            <w:r w:rsidRPr="005E3869">
              <w:rPr>
                <w:rFonts w:ascii="Times New Roman" w:eastAsia="Times New Roman" w:hAnsi="Times New Roman"/>
                <w:sz w:val="20"/>
                <w:szCs w:val="20"/>
                <w:lang w:eastAsia="zh-CN"/>
              </w:rPr>
              <w:t xml:space="preserve"> is no larger than X; otherwise, the transmission occasion for monitoring has no linked inference </w:t>
            </w:r>
            <w:r w:rsidRPr="005E3869">
              <w:rPr>
                <w:rFonts w:ascii="Times New Roman" w:eastAsia="等线" w:hAnsi="Times New Roman"/>
                <w:sz w:val="20"/>
                <w:szCs w:val="20"/>
                <w:lang w:eastAsia="zh-CN"/>
              </w:rPr>
              <w:t>report</w:t>
            </w:r>
            <w:r w:rsidRPr="005E3869">
              <w:rPr>
                <w:rFonts w:ascii="Times New Roman" w:eastAsia="Times New Roman" w:hAnsi="Times New Roman"/>
                <w:sz w:val="20"/>
                <w:szCs w:val="20"/>
                <w:lang w:eastAsia="zh-CN"/>
              </w:rPr>
              <w:t>.</w:t>
            </w:r>
          </w:p>
          <w:p w14:paraId="6A7AA6E1" w14:textId="77777777" w:rsidR="005E3869" w:rsidRPr="005E3869" w:rsidRDefault="005E3869" w:rsidP="005E3869">
            <w:pPr>
              <w:numPr>
                <w:ilvl w:val="0"/>
                <w:numId w:val="25"/>
              </w:numPr>
              <w:spacing w:beforeLines="0" w:before="0" w:after="0" w:line="278" w:lineRule="auto"/>
              <w:jc w:val="left"/>
              <w:rPr>
                <w:rFonts w:ascii="Times New Roman" w:eastAsia="等线" w:hAnsi="Times New Roman"/>
                <w:sz w:val="20"/>
                <w:szCs w:val="20"/>
                <w:u w:val="single"/>
                <w:lang w:eastAsia="zh-CN"/>
              </w:rPr>
            </w:pPr>
            <w:r w:rsidRPr="005E3869">
              <w:rPr>
                <w:rFonts w:ascii="Times New Roman" w:eastAsia="等线" w:hAnsi="Times New Roman"/>
                <w:sz w:val="20"/>
                <w:szCs w:val="20"/>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514C729A" w14:textId="1A43B41C" w:rsidR="00A87538" w:rsidRPr="005E3869" w:rsidRDefault="005E3869" w:rsidP="005E3869">
            <w:pPr>
              <w:numPr>
                <w:ilvl w:val="0"/>
                <w:numId w:val="36"/>
              </w:numPr>
              <w:spacing w:beforeLines="0" w:before="0" w:after="0" w:line="278" w:lineRule="auto"/>
              <w:jc w:val="left"/>
              <w:rPr>
                <w:rFonts w:eastAsia="等线"/>
                <w:sz w:val="20"/>
                <w:szCs w:val="20"/>
                <w:lang w:eastAsia="zh-CN"/>
              </w:rPr>
            </w:pPr>
            <w:r w:rsidRPr="005E3869">
              <w:rPr>
                <w:rFonts w:ascii="Times New Roman" w:eastAsia="Times New Roman" w:hAnsi="Times New Roman"/>
                <w:sz w:val="20"/>
                <w:szCs w:val="20"/>
                <w:lang w:eastAsia="zh-CN"/>
              </w:rPr>
              <w:t>The associated working assumption made in RAN1#120b will not be confirmed.</w:t>
            </w:r>
          </w:p>
        </w:tc>
      </w:tr>
    </w:tbl>
    <w:p w14:paraId="14692887" w14:textId="2070F0CE" w:rsidR="00583B29" w:rsidRDefault="00583B29" w:rsidP="00583B29">
      <w:pPr>
        <w:spacing w:before="120"/>
        <w:rPr>
          <w:b/>
          <w:i/>
          <w:lang w:eastAsia="zh-CN"/>
        </w:rPr>
      </w:pPr>
      <w:r w:rsidRPr="0083444A">
        <w:rPr>
          <w:b/>
          <w:i/>
          <w:lang w:eastAsia="zh-CN"/>
        </w:rPr>
        <w:t>Proposal</w:t>
      </w:r>
      <w:r>
        <w:rPr>
          <w:b/>
          <w:i/>
          <w:lang w:eastAsia="zh-CN"/>
        </w:rPr>
        <w:t xml:space="preserve"> 2: Define the </w:t>
      </w:r>
      <w:r w:rsidRPr="00CC2B1A">
        <w:rPr>
          <w:b/>
          <w:i/>
          <w:lang w:eastAsia="zh-CN"/>
        </w:rPr>
        <w:t xml:space="preserve">first or the last slot of the </w:t>
      </w:r>
      <w:r w:rsidRPr="005E3869">
        <w:rPr>
          <w:b/>
          <w:i/>
          <w:lang w:eastAsia="zh-CN"/>
        </w:rPr>
        <w:t>CSI-RS/SSB resources for monitoring</w:t>
      </w:r>
      <w:r>
        <w:rPr>
          <w:b/>
          <w:i/>
          <w:lang w:eastAsia="zh-CN"/>
        </w:rPr>
        <w:t xml:space="preserve"> </w:t>
      </w:r>
      <w:r w:rsidR="00C5330A">
        <w:rPr>
          <w:b/>
          <w:i/>
          <w:lang w:eastAsia="zh-CN"/>
        </w:rPr>
        <w:t xml:space="preserve">as the reference point of the transmission occasion </w:t>
      </w:r>
      <w:r>
        <w:rPr>
          <w:b/>
          <w:i/>
          <w:lang w:eastAsia="zh-CN"/>
        </w:rPr>
        <w:t>to determine the linked inference report.</w:t>
      </w:r>
    </w:p>
    <w:p w14:paraId="1E61AF78" w14:textId="24952839" w:rsidR="00BB3A65" w:rsidRPr="007019DE" w:rsidRDefault="00BB3A65" w:rsidP="00BB3A65">
      <w:pPr>
        <w:pStyle w:val="1"/>
        <w:rPr>
          <w:lang w:eastAsia="zh-CN"/>
        </w:rPr>
      </w:pPr>
      <w:r>
        <w:rPr>
          <w:lang w:eastAsia="zh-CN"/>
        </w:rPr>
        <w:t>Signaling/mechanism for AI/M</w:t>
      </w:r>
      <w:r w:rsidRPr="00AA07E7">
        <w:rPr>
          <w:lang w:eastAsia="zh-CN"/>
        </w:rPr>
        <w:t xml:space="preserve">L </w:t>
      </w:r>
      <w:r w:rsidRPr="00F13DD5">
        <w:rPr>
          <w:lang w:eastAsia="zh-CN"/>
        </w:rPr>
        <w:t>model</w:t>
      </w:r>
      <w:r w:rsidRPr="00F13DD5">
        <w:rPr>
          <w:color w:val="FF0000"/>
          <w:lang w:eastAsia="zh-CN"/>
        </w:rPr>
        <w:t xml:space="preserve"> </w:t>
      </w:r>
      <w:r>
        <w:rPr>
          <w:lang w:eastAsia="zh-CN"/>
        </w:rPr>
        <w:t>inference for UE sided model</w:t>
      </w:r>
    </w:p>
    <w:p w14:paraId="016851A7" w14:textId="734484F1" w:rsidR="006D6DC9" w:rsidRDefault="00F52543" w:rsidP="00583B29">
      <w:pPr>
        <w:spacing w:before="120"/>
        <w:rPr>
          <w:lang w:eastAsia="zh-CN"/>
        </w:rPr>
      </w:pPr>
      <w:r w:rsidRPr="0040739B">
        <w:rPr>
          <w:rFonts w:eastAsia="等线"/>
          <w:noProof/>
          <w:lang w:eastAsia="zh-CN"/>
        </w:rPr>
        <mc:AlternateContent>
          <mc:Choice Requires="wps">
            <w:drawing>
              <wp:anchor distT="45720" distB="45720" distL="114300" distR="114300" simplePos="0" relativeHeight="251701248" behindDoc="0" locked="0" layoutInCell="1" allowOverlap="1" wp14:anchorId="0BC32BF6" wp14:editId="5A5F1C3B">
                <wp:simplePos x="0" y="0"/>
                <wp:positionH relativeFrom="margin">
                  <wp:align>left</wp:align>
                </wp:positionH>
                <wp:positionV relativeFrom="paragraph">
                  <wp:posOffset>732155</wp:posOffset>
                </wp:positionV>
                <wp:extent cx="5882005" cy="1404620"/>
                <wp:effectExtent l="0" t="0" r="23495" b="1841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42D9B688" w14:textId="77777777" w:rsidR="00E07848" w:rsidRPr="00E07848" w:rsidRDefault="00E07848" w:rsidP="00E07848">
                            <w:pPr>
                              <w:suppressAutoHyphens/>
                              <w:snapToGrid w:val="0"/>
                              <w:spacing w:before="120" w:after="0"/>
                              <w:contextualSpacing/>
                              <w:rPr>
                                <w:rFonts w:eastAsia="等线"/>
                                <w:sz w:val="20"/>
                                <w:szCs w:val="20"/>
                                <w:highlight w:val="green"/>
                                <w:lang w:eastAsia="zh-CN"/>
                              </w:rPr>
                            </w:pPr>
                            <w:r w:rsidRPr="00E07848">
                              <w:rPr>
                                <w:rFonts w:eastAsia="等线" w:hint="eastAsia"/>
                                <w:sz w:val="20"/>
                                <w:szCs w:val="20"/>
                                <w:highlight w:val="green"/>
                                <w:lang w:eastAsia="zh-CN"/>
                              </w:rPr>
                              <w:t>Agreement</w:t>
                            </w:r>
                          </w:p>
                          <w:p w14:paraId="353C6276" w14:textId="77777777" w:rsidR="00E07848" w:rsidRPr="00E07848" w:rsidRDefault="00E07848" w:rsidP="00E07848">
                            <w:pPr>
                              <w:suppressAutoHyphens/>
                              <w:snapToGrid w:val="0"/>
                              <w:spacing w:before="120" w:after="0"/>
                              <w:contextualSpacing/>
                              <w:rPr>
                                <w:rFonts w:eastAsia="等线"/>
                                <w:sz w:val="20"/>
                                <w:szCs w:val="20"/>
                                <w:lang w:eastAsia="zh-CN"/>
                              </w:rPr>
                            </w:pPr>
                            <w:r w:rsidRPr="00E07848">
                              <w:rPr>
                                <w:rFonts w:eastAsia="等线" w:hint="eastAsia"/>
                                <w:sz w:val="20"/>
                                <w:szCs w:val="20"/>
                                <w:lang w:eastAsia="zh-CN"/>
                              </w:rPr>
                              <w:t xml:space="preserve">For inference, for BM-Case 2 of UE-side model, </w:t>
                            </w:r>
                          </w:p>
                          <w:p w14:paraId="689A27A6" w14:textId="77777777" w:rsidR="00E07848" w:rsidRPr="00E07848" w:rsidRDefault="00E07848" w:rsidP="00E07848">
                            <w:pPr>
                              <w:pStyle w:val="af2"/>
                              <w:numPr>
                                <w:ilvl w:val="0"/>
                                <w:numId w:val="40"/>
                              </w:numPr>
                              <w:suppressAutoHyphens/>
                              <w:snapToGrid w:val="0"/>
                              <w:spacing w:beforeLines="0" w:after="0"/>
                              <w:ind w:firstLineChars="0"/>
                              <w:contextualSpacing/>
                              <w:jc w:val="left"/>
                              <w:rPr>
                                <w:sz w:val="20"/>
                                <w:szCs w:val="20"/>
                              </w:rPr>
                            </w:pPr>
                            <w:r w:rsidRPr="00E07848">
                              <w:rPr>
                                <w:sz w:val="20"/>
                                <w:szCs w:val="20"/>
                              </w:rPr>
                              <w:t>The time gap between two consecutive future time instances is configured</w:t>
                            </w:r>
                            <w:r w:rsidRPr="00E07848">
                              <w:rPr>
                                <w:rFonts w:eastAsia="等线" w:hint="eastAsia"/>
                                <w:sz w:val="20"/>
                                <w:szCs w:val="20"/>
                                <w:lang w:eastAsia="zh-CN"/>
                              </w:rPr>
                              <w:t xml:space="preserve"> by RRC</w:t>
                            </w:r>
                            <w:r w:rsidRPr="00E07848">
                              <w:rPr>
                                <w:sz w:val="20"/>
                                <w:szCs w:val="20"/>
                              </w:rPr>
                              <w:t xml:space="preserve">, and the number of future time instance(s) </w:t>
                            </w:r>
                            <w:r w:rsidRPr="00E07848">
                              <w:rPr>
                                <w:i/>
                                <w:iCs/>
                                <w:sz w:val="20"/>
                                <w:szCs w:val="20"/>
                              </w:rPr>
                              <w:t>N</w:t>
                            </w:r>
                            <w:r w:rsidRPr="00E07848">
                              <w:rPr>
                                <w:sz w:val="20"/>
                                <w:szCs w:val="20"/>
                              </w:rPr>
                              <w:t xml:space="preserve"> is configured</w:t>
                            </w:r>
                            <w:r w:rsidRPr="00E07848">
                              <w:rPr>
                                <w:rFonts w:eastAsia="等线" w:hint="eastAsia"/>
                                <w:sz w:val="20"/>
                                <w:szCs w:val="20"/>
                                <w:lang w:eastAsia="zh-CN"/>
                              </w:rPr>
                              <w:t xml:space="preserve"> by RRC</w:t>
                            </w:r>
                            <w:r w:rsidRPr="00E07848">
                              <w:rPr>
                                <w:sz w:val="20"/>
                                <w:szCs w:val="20"/>
                              </w:rPr>
                              <w:t>.</w:t>
                            </w:r>
                          </w:p>
                          <w:p w14:paraId="7CF002E3" w14:textId="77777777" w:rsidR="00E07848" w:rsidRPr="00E07848" w:rsidRDefault="00E07848" w:rsidP="00E07848">
                            <w:pPr>
                              <w:pStyle w:val="af2"/>
                              <w:numPr>
                                <w:ilvl w:val="1"/>
                                <w:numId w:val="40"/>
                              </w:numPr>
                              <w:suppressAutoHyphens/>
                              <w:snapToGrid w:val="0"/>
                              <w:spacing w:beforeLines="0" w:after="0"/>
                              <w:ind w:firstLineChars="0"/>
                              <w:contextualSpacing/>
                              <w:jc w:val="left"/>
                              <w:rPr>
                                <w:sz w:val="20"/>
                                <w:szCs w:val="20"/>
                              </w:rPr>
                            </w:pPr>
                            <w:r w:rsidRPr="00E07848">
                              <w:rPr>
                                <w:sz w:val="20"/>
                                <w:szCs w:val="20"/>
                              </w:rPr>
                              <w:t>time gap is [10ms, 20ms, 40ms, 80ms, 160ms]</w:t>
                            </w:r>
                          </w:p>
                          <w:p w14:paraId="1EABBAC6" w14:textId="77777777" w:rsidR="00E07848" w:rsidRPr="00E07848" w:rsidRDefault="00E07848" w:rsidP="00E07848">
                            <w:pPr>
                              <w:pStyle w:val="af2"/>
                              <w:numPr>
                                <w:ilvl w:val="1"/>
                                <w:numId w:val="40"/>
                              </w:numPr>
                              <w:suppressAutoHyphens/>
                              <w:snapToGrid w:val="0"/>
                              <w:spacing w:beforeLines="0" w:after="0"/>
                              <w:ind w:firstLineChars="0"/>
                              <w:contextualSpacing/>
                              <w:jc w:val="left"/>
                              <w:rPr>
                                <w:sz w:val="20"/>
                                <w:szCs w:val="20"/>
                              </w:rPr>
                            </w:pPr>
                            <w:r w:rsidRPr="00E07848">
                              <w:rPr>
                                <w:sz w:val="20"/>
                                <w:szCs w:val="20"/>
                              </w:rPr>
                              <w:t>N =</w:t>
                            </w:r>
                            <w:r w:rsidRPr="00E07848">
                              <w:rPr>
                                <w:rFonts w:eastAsia="等线" w:hint="eastAsia"/>
                                <w:sz w:val="20"/>
                                <w:szCs w:val="20"/>
                                <w:lang w:eastAsia="zh-CN"/>
                              </w:rPr>
                              <w:t xml:space="preserve"> </w:t>
                            </w:r>
                            <w:r w:rsidRPr="00E07848">
                              <w:rPr>
                                <w:sz w:val="20"/>
                                <w:szCs w:val="20"/>
                              </w:rPr>
                              <w:t>[1, 2, 4, 8]</w:t>
                            </w:r>
                          </w:p>
                          <w:p w14:paraId="3D28FE98" w14:textId="77777777" w:rsidR="00E07848" w:rsidRPr="00E07848" w:rsidRDefault="00E07848" w:rsidP="00E07848">
                            <w:pPr>
                              <w:pStyle w:val="af2"/>
                              <w:numPr>
                                <w:ilvl w:val="0"/>
                                <w:numId w:val="40"/>
                              </w:numPr>
                              <w:spacing w:beforeLines="0" w:after="0"/>
                              <w:ind w:firstLineChars="0"/>
                              <w:jc w:val="left"/>
                              <w:rPr>
                                <w:rFonts w:eastAsia="等线"/>
                                <w:sz w:val="20"/>
                                <w:szCs w:val="20"/>
                                <w:lang w:eastAsia="zh-CN"/>
                              </w:rPr>
                            </w:pPr>
                            <w:r w:rsidRPr="00E07848">
                              <w:rPr>
                                <w:sz w:val="20"/>
                                <w:szCs w:val="20"/>
                                <w:lang w:eastAsia="zh-CN"/>
                              </w:rPr>
                              <w:t xml:space="preserve">Reference time of the </w:t>
                            </w:r>
                            <w:r w:rsidRPr="00E07848">
                              <w:rPr>
                                <w:rFonts w:hint="eastAsia"/>
                                <w:sz w:val="20"/>
                                <w:szCs w:val="20"/>
                                <w:lang w:eastAsia="zh-CN"/>
                              </w:rPr>
                              <w:t xml:space="preserve">earliest </w:t>
                            </w:r>
                            <w:r w:rsidRPr="00E07848">
                              <w:rPr>
                                <w:sz w:val="20"/>
                                <w:szCs w:val="20"/>
                                <w:lang w:eastAsia="zh-CN"/>
                              </w:rPr>
                              <w:t>time instance for</w:t>
                            </w:r>
                            <w:r w:rsidRPr="00E07848">
                              <w:rPr>
                                <w:rFonts w:hint="eastAsia"/>
                                <w:sz w:val="20"/>
                                <w:szCs w:val="20"/>
                                <w:lang w:eastAsia="zh-CN"/>
                              </w:rPr>
                              <w:t xml:space="preserve"> the predicted results</w:t>
                            </w:r>
                            <w:r w:rsidRPr="00E07848">
                              <w:rPr>
                                <w:sz w:val="20"/>
                                <w:szCs w:val="20"/>
                                <w:lang w:eastAsia="zh-CN"/>
                              </w:rPr>
                              <w:t xml:space="preserve"> is based on the </w:t>
                            </w:r>
                            <w:r w:rsidRPr="00E07848">
                              <w:rPr>
                                <w:rFonts w:eastAsia="等线" w:hint="eastAsia"/>
                                <w:sz w:val="20"/>
                                <w:szCs w:val="20"/>
                                <w:lang w:eastAsia="zh-CN"/>
                              </w:rPr>
                              <w:t>most recent</w:t>
                            </w:r>
                            <w:r w:rsidRPr="00E07848">
                              <w:rPr>
                                <w:sz w:val="20"/>
                                <w:szCs w:val="20"/>
                                <w:lang w:eastAsia="zh-CN"/>
                              </w:rPr>
                              <w:t xml:space="preserve"> occasion of the CSI-RS/SSB resource in Set B for measurement</w:t>
                            </w:r>
                          </w:p>
                          <w:p w14:paraId="68BBDDB1" w14:textId="77777777" w:rsidR="00E07848" w:rsidRPr="00E07848" w:rsidRDefault="00E07848" w:rsidP="00E07848">
                            <w:pPr>
                              <w:pStyle w:val="af2"/>
                              <w:numPr>
                                <w:ilvl w:val="1"/>
                                <w:numId w:val="40"/>
                              </w:numPr>
                              <w:spacing w:beforeLines="0" w:after="0"/>
                              <w:ind w:firstLineChars="0"/>
                              <w:jc w:val="left"/>
                              <w:rPr>
                                <w:sz w:val="20"/>
                                <w:szCs w:val="20"/>
                              </w:rPr>
                            </w:pPr>
                            <w:r w:rsidRPr="00E07848">
                              <w:rPr>
                                <w:rFonts w:eastAsia="等线"/>
                                <w:sz w:val="20"/>
                                <w:szCs w:val="20"/>
                                <w:lang w:eastAsia="zh-CN"/>
                              </w:rPr>
                              <w:t>Where the</w:t>
                            </w:r>
                            <w:r w:rsidRPr="00E07848">
                              <w:rPr>
                                <w:rFonts w:eastAsia="等线" w:hint="eastAsia"/>
                                <w:sz w:val="20"/>
                                <w:szCs w:val="20"/>
                                <w:lang w:eastAsia="zh-CN"/>
                              </w:rPr>
                              <w:t xml:space="preserve"> most recent </w:t>
                            </w:r>
                            <w:r w:rsidRPr="00E07848">
                              <w:rPr>
                                <w:rFonts w:eastAsia="等线"/>
                                <w:sz w:val="20"/>
                                <w:szCs w:val="20"/>
                                <w:lang w:eastAsia="zh-CN"/>
                              </w:rPr>
                              <w:t>occasion</w:t>
                            </w:r>
                            <w:r w:rsidRPr="00E07848">
                              <w:rPr>
                                <w:rFonts w:eastAsia="等线" w:hint="eastAsia"/>
                                <w:sz w:val="20"/>
                                <w:szCs w:val="20"/>
                                <w:lang w:eastAsia="zh-CN"/>
                              </w:rPr>
                              <w:t xml:space="preserve"> </w:t>
                            </w:r>
                            <w:r w:rsidRPr="00E07848">
                              <w:rPr>
                                <w:sz w:val="20"/>
                                <w:szCs w:val="20"/>
                                <w:lang w:eastAsia="zh-CN"/>
                              </w:rPr>
                              <w:t xml:space="preserve">of the CSI-RS/SSB resource of set B is the </w:t>
                            </w:r>
                            <w:r w:rsidRPr="00E07848">
                              <w:rPr>
                                <w:sz w:val="20"/>
                                <w:szCs w:val="20"/>
                              </w:rPr>
                              <w:t>latest CSI-RS/SSB occasion no later than the corresponding CSI reference resource of the corresponding inference report.</w:t>
                            </w:r>
                          </w:p>
                          <w:p w14:paraId="0A34AC4A" w14:textId="77777777" w:rsidR="00E07848" w:rsidRPr="00E07848" w:rsidRDefault="00E07848" w:rsidP="00E07848">
                            <w:pPr>
                              <w:spacing w:before="120" w:after="0"/>
                              <w:rPr>
                                <w:rFonts w:eastAsia="等线"/>
                                <w:sz w:val="20"/>
                                <w:szCs w:val="20"/>
                                <w:highlight w:val="green"/>
                                <w:lang w:eastAsia="zh-CN"/>
                              </w:rPr>
                            </w:pPr>
                            <w:r w:rsidRPr="00E07848">
                              <w:rPr>
                                <w:rFonts w:eastAsia="等线" w:hint="eastAsia"/>
                                <w:sz w:val="20"/>
                                <w:szCs w:val="20"/>
                                <w:highlight w:val="green"/>
                                <w:lang w:eastAsia="zh-CN"/>
                              </w:rPr>
                              <w:t>Agreement</w:t>
                            </w:r>
                          </w:p>
                          <w:p w14:paraId="37764D8C" w14:textId="7B320689" w:rsidR="00E07848" w:rsidRPr="00E07848" w:rsidRDefault="00E07848" w:rsidP="00E07848">
                            <w:pPr>
                              <w:pStyle w:val="af2"/>
                              <w:numPr>
                                <w:ilvl w:val="0"/>
                                <w:numId w:val="40"/>
                              </w:numPr>
                              <w:suppressAutoHyphens/>
                              <w:snapToGrid w:val="0"/>
                              <w:spacing w:before="120" w:after="0"/>
                              <w:ind w:firstLineChars="0"/>
                              <w:contextualSpacing/>
                              <w:rPr>
                                <w:sz w:val="20"/>
                                <w:szCs w:val="20"/>
                              </w:rPr>
                            </w:pPr>
                            <w:r w:rsidRPr="00E07848">
                              <w:rPr>
                                <w:rFonts w:eastAsia="等线"/>
                                <w:sz w:val="20"/>
                                <w:szCs w:val="20"/>
                                <w:lang w:eastAsia="zh-CN"/>
                              </w:rPr>
                              <w:t>For BM-Case 2 of UE-side model, one RRC parameter represents t</w:t>
                            </w:r>
                            <w:r w:rsidRPr="00E07848">
                              <w:rPr>
                                <w:sz w:val="20"/>
                                <w:szCs w:val="20"/>
                              </w:rPr>
                              <w:t xml:space="preserve">he time gap configured for between two consecutive future time instances, and also </w:t>
                            </w:r>
                            <w:r w:rsidRPr="00E07848">
                              <w:rPr>
                                <w:rFonts w:eastAsia="等线"/>
                                <w:sz w:val="20"/>
                                <w:szCs w:val="20"/>
                                <w:lang w:eastAsia="zh-CN"/>
                              </w:rPr>
                              <w:t xml:space="preserve">represents </w:t>
                            </w:r>
                            <w:r w:rsidRPr="00E07848">
                              <w:rPr>
                                <w:sz w:val="20"/>
                                <w:szCs w:val="20"/>
                              </w:rPr>
                              <w:t xml:space="preserve">the time gap </w:t>
                            </w:r>
                            <w:r w:rsidRPr="00E07848">
                              <w:rPr>
                                <w:sz w:val="20"/>
                                <w:szCs w:val="20"/>
                                <w:lang w:eastAsia="zh-CN"/>
                              </w:rPr>
                              <w:t xml:space="preserve">between the reference time and the first future time instance for prediction. </w:t>
                            </w:r>
                          </w:p>
                          <w:p w14:paraId="5089D1D2" w14:textId="77777777" w:rsidR="00E07848" w:rsidRPr="00E07848" w:rsidRDefault="00E07848" w:rsidP="00E07848">
                            <w:pPr>
                              <w:spacing w:before="120" w:after="0"/>
                              <w:rPr>
                                <w:rFonts w:eastAsia="等线"/>
                                <w:sz w:val="20"/>
                                <w:szCs w:val="20"/>
                                <w:highlight w:val="green"/>
                                <w:lang w:eastAsia="zh-CN"/>
                              </w:rPr>
                            </w:pPr>
                            <w:r w:rsidRPr="00E07848">
                              <w:rPr>
                                <w:rFonts w:eastAsia="等线" w:hint="eastAsia"/>
                                <w:sz w:val="20"/>
                                <w:szCs w:val="20"/>
                                <w:highlight w:val="green"/>
                                <w:lang w:eastAsia="zh-CN"/>
                              </w:rPr>
                              <w:t>Agreement</w:t>
                            </w:r>
                          </w:p>
                          <w:p w14:paraId="2D7CE4F0" w14:textId="4931B659" w:rsidR="00E07848" w:rsidRPr="00E07848" w:rsidRDefault="00E07848" w:rsidP="00E07848">
                            <w:pPr>
                              <w:spacing w:before="120" w:after="0"/>
                              <w:rPr>
                                <w:sz w:val="20"/>
                                <w:szCs w:val="20"/>
                                <w:lang w:eastAsia="zh-CN"/>
                              </w:rPr>
                            </w:pPr>
                            <w:r w:rsidRPr="00E07848">
                              <w:rPr>
                                <w:sz w:val="20"/>
                                <w:szCs w:val="20"/>
                                <w:lang w:eastAsia="zh-CN"/>
                              </w:rPr>
                              <w:t>For UE-sided model, for inference report for BM-Case2,</w:t>
                            </w:r>
                            <w:r w:rsidRPr="00E07848">
                              <w:rPr>
                                <w:rFonts w:hint="eastAsia"/>
                                <w:sz w:val="20"/>
                                <w:szCs w:val="20"/>
                                <w:lang w:eastAsia="zh-CN"/>
                              </w:rPr>
                              <w:t xml:space="preserve"> </w:t>
                            </w:r>
                            <w:r w:rsidRPr="00E07848">
                              <w:rPr>
                                <w:sz w:val="20"/>
                                <w:szCs w:val="20"/>
                                <w:lang w:eastAsia="zh-CN"/>
                              </w:rPr>
                              <w:t>a time instance</w:t>
                            </w:r>
                            <w:r w:rsidRPr="00E07848">
                              <w:rPr>
                                <w:rFonts w:eastAsia="等线" w:hint="eastAsia"/>
                                <w:sz w:val="20"/>
                                <w:szCs w:val="20"/>
                                <w:lang w:eastAsia="zh-CN"/>
                              </w:rPr>
                              <w:t xml:space="preserve"> for prediction</w:t>
                            </w:r>
                            <w:r w:rsidRPr="00E07848">
                              <w:rPr>
                                <w:sz w:val="20"/>
                                <w:szCs w:val="20"/>
                                <w:lang w:eastAsia="zh-CN"/>
                              </w:rPr>
                              <w:t xml:space="preserve"> is defined as a</w:t>
                            </w:r>
                            <w:r w:rsidRPr="00E07848">
                              <w:rPr>
                                <w:rFonts w:eastAsia="等线" w:hint="eastAsia"/>
                                <w:sz w:val="20"/>
                                <w:szCs w:val="20"/>
                                <w:lang w:eastAsia="zh-CN"/>
                              </w:rPr>
                              <w:t xml:space="preserve"> </w:t>
                            </w:r>
                            <w:r w:rsidRPr="00E07848">
                              <w:rPr>
                                <w:sz w:val="20"/>
                                <w:szCs w:val="20"/>
                                <w:lang w:eastAsia="zh-CN"/>
                              </w:rPr>
                              <w:t>slot.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C32BF6" id="_x0000_t202" coordsize="21600,21600" o:spt="202" path="m,l,21600r21600,l21600,xe">
                <v:stroke joinstyle="miter"/>
                <v:path gradientshapeok="t" o:connecttype="rect"/>
              </v:shapetype>
              <v:shape id="_x0000_s1027" type="#_x0000_t202" style="position:absolute;left:0;text-align:left;margin-left:0;margin-top:57.65pt;width:463.15pt;height:110.6pt;z-index:251701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">
                <v:textbox style="mso-fit-shape-to-text:t">
                  <w:txbxContent>
                    <w:p w14:paraId="42D9B688" w14:textId="77777777" w:rsidR="00E07848" w:rsidRPr="00E07848" w:rsidRDefault="00E07848" w:rsidP="00E07848">
                      <w:pPr>
                        <w:suppressAutoHyphens/>
                        <w:snapToGrid w:val="0"/>
                        <w:spacing w:before="120" w:after="0"/>
                        <w:contextualSpacing/>
                        <w:rPr>
                          <w:rFonts w:eastAsia="等线"/>
                          <w:sz w:val="20"/>
                          <w:szCs w:val="20"/>
                          <w:highlight w:val="green"/>
                          <w:lang w:eastAsia="zh-CN"/>
                        </w:rPr>
                      </w:pPr>
                      <w:r w:rsidRPr="00E07848">
                        <w:rPr>
                          <w:rFonts w:eastAsia="等线" w:hint="eastAsia"/>
                          <w:sz w:val="20"/>
                          <w:szCs w:val="20"/>
                          <w:highlight w:val="green"/>
                          <w:lang w:eastAsia="zh-CN"/>
                        </w:rPr>
                        <w:t>Agreement</w:t>
                      </w:r>
                    </w:p>
                    <w:p w14:paraId="353C6276" w14:textId="77777777" w:rsidR="00E07848" w:rsidRPr="00E07848" w:rsidRDefault="00E07848" w:rsidP="00E07848">
                      <w:pPr>
                        <w:suppressAutoHyphens/>
                        <w:snapToGrid w:val="0"/>
                        <w:spacing w:before="120" w:after="0"/>
                        <w:contextualSpacing/>
                        <w:rPr>
                          <w:rFonts w:eastAsia="等线"/>
                          <w:sz w:val="20"/>
                          <w:szCs w:val="20"/>
                          <w:lang w:eastAsia="zh-CN"/>
                        </w:rPr>
                      </w:pPr>
                      <w:r w:rsidRPr="00E07848">
                        <w:rPr>
                          <w:rFonts w:eastAsia="等线" w:hint="eastAsia"/>
                          <w:sz w:val="20"/>
                          <w:szCs w:val="20"/>
                          <w:lang w:eastAsia="zh-CN"/>
                        </w:rPr>
                        <w:t xml:space="preserve">For inference, for BM-Case 2 of UE-side model, </w:t>
                      </w:r>
                    </w:p>
                    <w:p w14:paraId="689A27A6" w14:textId="77777777" w:rsidR="00E07848" w:rsidRPr="00E07848" w:rsidRDefault="00E07848" w:rsidP="00E07848">
                      <w:pPr>
                        <w:pStyle w:val="af2"/>
                        <w:numPr>
                          <w:ilvl w:val="0"/>
                          <w:numId w:val="40"/>
                        </w:numPr>
                        <w:suppressAutoHyphens/>
                        <w:snapToGrid w:val="0"/>
                        <w:spacing w:beforeLines="0" w:after="0"/>
                        <w:ind w:firstLineChars="0"/>
                        <w:contextualSpacing/>
                        <w:jc w:val="left"/>
                        <w:rPr>
                          <w:sz w:val="20"/>
                          <w:szCs w:val="20"/>
                        </w:rPr>
                      </w:pPr>
                      <w:r w:rsidRPr="00E07848">
                        <w:rPr>
                          <w:sz w:val="20"/>
                          <w:szCs w:val="20"/>
                        </w:rPr>
                        <w:t>The time gap between two consecutive future time instances is configured</w:t>
                      </w:r>
                      <w:r w:rsidRPr="00E07848">
                        <w:rPr>
                          <w:rFonts w:eastAsia="等线" w:hint="eastAsia"/>
                          <w:sz w:val="20"/>
                          <w:szCs w:val="20"/>
                          <w:lang w:eastAsia="zh-CN"/>
                        </w:rPr>
                        <w:t xml:space="preserve"> by RRC</w:t>
                      </w:r>
                      <w:r w:rsidRPr="00E07848">
                        <w:rPr>
                          <w:sz w:val="20"/>
                          <w:szCs w:val="20"/>
                        </w:rPr>
                        <w:t xml:space="preserve">, and the number of future time instance(s) </w:t>
                      </w:r>
                      <w:r w:rsidRPr="00E07848">
                        <w:rPr>
                          <w:i/>
                          <w:iCs/>
                          <w:sz w:val="20"/>
                          <w:szCs w:val="20"/>
                        </w:rPr>
                        <w:t>N</w:t>
                      </w:r>
                      <w:r w:rsidRPr="00E07848">
                        <w:rPr>
                          <w:sz w:val="20"/>
                          <w:szCs w:val="20"/>
                        </w:rPr>
                        <w:t xml:space="preserve"> is configured</w:t>
                      </w:r>
                      <w:r w:rsidRPr="00E07848">
                        <w:rPr>
                          <w:rFonts w:eastAsia="等线" w:hint="eastAsia"/>
                          <w:sz w:val="20"/>
                          <w:szCs w:val="20"/>
                          <w:lang w:eastAsia="zh-CN"/>
                        </w:rPr>
                        <w:t xml:space="preserve"> by RRC</w:t>
                      </w:r>
                      <w:r w:rsidRPr="00E07848">
                        <w:rPr>
                          <w:sz w:val="20"/>
                          <w:szCs w:val="20"/>
                        </w:rPr>
                        <w:t>.</w:t>
                      </w:r>
                    </w:p>
                    <w:p w14:paraId="7CF002E3" w14:textId="77777777" w:rsidR="00E07848" w:rsidRPr="00E07848" w:rsidRDefault="00E07848" w:rsidP="00E07848">
                      <w:pPr>
                        <w:pStyle w:val="af2"/>
                        <w:numPr>
                          <w:ilvl w:val="1"/>
                          <w:numId w:val="40"/>
                        </w:numPr>
                        <w:suppressAutoHyphens/>
                        <w:snapToGrid w:val="0"/>
                        <w:spacing w:beforeLines="0" w:after="0"/>
                        <w:ind w:firstLineChars="0"/>
                        <w:contextualSpacing/>
                        <w:jc w:val="left"/>
                        <w:rPr>
                          <w:sz w:val="20"/>
                          <w:szCs w:val="20"/>
                        </w:rPr>
                      </w:pPr>
                      <w:r w:rsidRPr="00E07848">
                        <w:rPr>
                          <w:sz w:val="20"/>
                          <w:szCs w:val="20"/>
                        </w:rPr>
                        <w:t>time gap is [10ms, 20ms, 40ms, 80ms, 160ms]</w:t>
                      </w:r>
                    </w:p>
                    <w:p w14:paraId="1EABBAC6" w14:textId="77777777" w:rsidR="00E07848" w:rsidRPr="00E07848" w:rsidRDefault="00E07848" w:rsidP="00E07848">
                      <w:pPr>
                        <w:pStyle w:val="af2"/>
                        <w:numPr>
                          <w:ilvl w:val="1"/>
                          <w:numId w:val="40"/>
                        </w:numPr>
                        <w:suppressAutoHyphens/>
                        <w:snapToGrid w:val="0"/>
                        <w:spacing w:beforeLines="0" w:after="0"/>
                        <w:ind w:firstLineChars="0"/>
                        <w:contextualSpacing/>
                        <w:jc w:val="left"/>
                        <w:rPr>
                          <w:sz w:val="20"/>
                          <w:szCs w:val="20"/>
                        </w:rPr>
                      </w:pPr>
                      <w:r w:rsidRPr="00E07848">
                        <w:rPr>
                          <w:sz w:val="20"/>
                          <w:szCs w:val="20"/>
                        </w:rPr>
                        <w:t>N =</w:t>
                      </w:r>
                      <w:r w:rsidRPr="00E07848">
                        <w:rPr>
                          <w:rFonts w:eastAsia="等线" w:hint="eastAsia"/>
                          <w:sz w:val="20"/>
                          <w:szCs w:val="20"/>
                          <w:lang w:eastAsia="zh-CN"/>
                        </w:rPr>
                        <w:t xml:space="preserve"> </w:t>
                      </w:r>
                      <w:r w:rsidRPr="00E07848">
                        <w:rPr>
                          <w:sz w:val="20"/>
                          <w:szCs w:val="20"/>
                        </w:rPr>
                        <w:t>[1, 2, 4, 8]</w:t>
                      </w:r>
                    </w:p>
                    <w:p w14:paraId="3D28FE98" w14:textId="77777777" w:rsidR="00E07848" w:rsidRPr="00E07848" w:rsidRDefault="00E07848" w:rsidP="00E07848">
                      <w:pPr>
                        <w:pStyle w:val="af2"/>
                        <w:numPr>
                          <w:ilvl w:val="0"/>
                          <w:numId w:val="40"/>
                        </w:numPr>
                        <w:spacing w:beforeLines="0" w:after="0"/>
                        <w:ind w:firstLineChars="0"/>
                        <w:jc w:val="left"/>
                        <w:rPr>
                          <w:rFonts w:eastAsia="等线"/>
                          <w:sz w:val="20"/>
                          <w:szCs w:val="20"/>
                          <w:lang w:eastAsia="zh-CN"/>
                        </w:rPr>
                      </w:pPr>
                      <w:r w:rsidRPr="00E07848">
                        <w:rPr>
                          <w:sz w:val="20"/>
                          <w:szCs w:val="20"/>
                          <w:lang w:eastAsia="zh-CN"/>
                        </w:rPr>
                        <w:t xml:space="preserve">Reference time of the </w:t>
                      </w:r>
                      <w:r w:rsidRPr="00E07848">
                        <w:rPr>
                          <w:rFonts w:hint="eastAsia"/>
                          <w:sz w:val="20"/>
                          <w:szCs w:val="20"/>
                          <w:lang w:eastAsia="zh-CN"/>
                        </w:rPr>
                        <w:t xml:space="preserve">earliest </w:t>
                      </w:r>
                      <w:r w:rsidRPr="00E07848">
                        <w:rPr>
                          <w:sz w:val="20"/>
                          <w:szCs w:val="20"/>
                          <w:lang w:eastAsia="zh-CN"/>
                        </w:rPr>
                        <w:t>time instance for</w:t>
                      </w:r>
                      <w:r w:rsidRPr="00E07848">
                        <w:rPr>
                          <w:rFonts w:hint="eastAsia"/>
                          <w:sz w:val="20"/>
                          <w:szCs w:val="20"/>
                          <w:lang w:eastAsia="zh-CN"/>
                        </w:rPr>
                        <w:t xml:space="preserve"> the predicted results</w:t>
                      </w:r>
                      <w:r w:rsidRPr="00E07848">
                        <w:rPr>
                          <w:sz w:val="20"/>
                          <w:szCs w:val="20"/>
                          <w:lang w:eastAsia="zh-CN"/>
                        </w:rPr>
                        <w:t xml:space="preserve"> is based on the </w:t>
                      </w:r>
                      <w:r w:rsidRPr="00E07848">
                        <w:rPr>
                          <w:rFonts w:eastAsia="等线" w:hint="eastAsia"/>
                          <w:sz w:val="20"/>
                          <w:szCs w:val="20"/>
                          <w:lang w:eastAsia="zh-CN"/>
                        </w:rPr>
                        <w:t>most recent</w:t>
                      </w:r>
                      <w:r w:rsidRPr="00E07848">
                        <w:rPr>
                          <w:sz w:val="20"/>
                          <w:szCs w:val="20"/>
                          <w:lang w:eastAsia="zh-CN"/>
                        </w:rPr>
                        <w:t xml:space="preserve"> occasion of the CSI-RS/SSB resource in Set B for measurement</w:t>
                      </w:r>
                    </w:p>
                    <w:p w14:paraId="68BBDDB1" w14:textId="77777777" w:rsidR="00E07848" w:rsidRPr="00E07848" w:rsidRDefault="00E07848" w:rsidP="00E07848">
                      <w:pPr>
                        <w:pStyle w:val="af2"/>
                        <w:numPr>
                          <w:ilvl w:val="1"/>
                          <w:numId w:val="40"/>
                        </w:numPr>
                        <w:spacing w:beforeLines="0" w:after="0"/>
                        <w:ind w:firstLineChars="0"/>
                        <w:jc w:val="left"/>
                        <w:rPr>
                          <w:sz w:val="20"/>
                          <w:szCs w:val="20"/>
                        </w:rPr>
                      </w:pPr>
                      <w:r w:rsidRPr="00E07848">
                        <w:rPr>
                          <w:rFonts w:eastAsia="等线"/>
                          <w:sz w:val="20"/>
                          <w:szCs w:val="20"/>
                          <w:lang w:eastAsia="zh-CN"/>
                        </w:rPr>
                        <w:t>Where the</w:t>
                      </w:r>
                      <w:r w:rsidRPr="00E07848">
                        <w:rPr>
                          <w:rFonts w:eastAsia="等线" w:hint="eastAsia"/>
                          <w:sz w:val="20"/>
                          <w:szCs w:val="20"/>
                          <w:lang w:eastAsia="zh-CN"/>
                        </w:rPr>
                        <w:t xml:space="preserve"> most recent </w:t>
                      </w:r>
                      <w:r w:rsidRPr="00E07848">
                        <w:rPr>
                          <w:rFonts w:eastAsia="等线"/>
                          <w:sz w:val="20"/>
                          <w:szCs w:val="20"/>
                          <w:lang w:eastAsia="zh-CN"/>
                        </w:rPr>
                        <w:t>occasion</w:t>
                      </w:r>
                      <w:r w:rsidRPr="00E07848">
                        <w:rPr>
                          <w:rFonts w:eastAsia="等线" w:hint="eastAsia"/>
                          <w:sz w:val="20"/>
                          <w:szCs w:val="20"/>
                          <w:lang w:eastAsia="zh-CN"/>
                        </w:rPr>
                        <w:t xml:space="preserve"> </w:t>
                      </w:r>
                      <w:r w:rsidRPr="00E07848">
                        <w:rPr>
                          <w:sz w:val="20"/>
                          <w:szCs w:val="20"/>
                          <w:lang w:eastAsia="zh-CN"/>
                        </w:rPr>
                        <w:t xml:space="preserve">of the CSI-RS/SSB resource of set B is the </w:t>
                      </w:r>
                      <w:r w:rsidRPr="00E07848">
                        <w:rPr>
                          <w:sz w:val="20"/>
                          <w:szCs w:val="20"/>
                        </w:rPr>
                        <w:t>latest CSI-RS/SSB occasion no later than the corresponding CSI reference resource of the corresponding inference report.</w:t>
                      </w:r>
                    </w:p>
                    <w:p w14:paraId="0A34AC4A" w14:textId="77777777" w:rsidR="00E07848" w:rsidRPr="00E07848" w:rsidRDefault="00E07848" w:rsidP="00E07848">
                      <w:pPr>
                        <w:spacing w:before="120" w:after="0"/>
                        <w:rPr>
                          <w:rFonts w:eastAsia="等线"/>
                          <w:sz w:val="20"/>
                          <w:szCs w:val="20"/>
                          <w:highlight w:val="green"/>
                          <w:lang w:eastAsia="zh-CN"/>
                        </w:rPr>
                      </w:pPr>
                      <w:r w:rsidRPr="00E07848">
                        <w:rPr>
                          <w:rFonts w:eastAsia="等线" w:hint="eastAsia"/>
                          <w:sz w:val="20"/>
                          <w:szCs w:val="20"/>
                          <w:highlight w:val="green"/>
                          <w:lang w:eastAsia="zh-CN"/>
                        </w:rPr>
                        <w:t>Agreement</w:t>
                      </w:r>
                    </w:p>
                    <w:p w14:paraId="37764D8C" w14:textId="7B320689" w:rsidR="00E07848" w:rsidRPr="00E07848" w:rsidRDefault="00E07848" w:rsidP="00E07848">
                      <w:pPr>
                        <w:pStyle w:val="af2"/>
                        <w:numPr>
                          <w:ilvl w:val="0"/>
                          <w:numId w:val="40"/>
                        </w:numPr>
                        <w:suppressAutoHyphens/>
                        <w:snapToGrid w:val="0"/>
                        <w:spacing w:before="120" w:after="0"/>
                        <w:ind w:firstLineChars="0"/>
                        <w:contextualSpacing/>
                        <w:rPr>
                          <w:rFonts w:hint="eastAsia"/>
                          <w:sz w:val="20"/>
                          <w:szCs w:val="20"/>
                        </w:rPr>
                      </w:pPr>
                      <w:r w:rsidRPr="00E07848">
                        <w:rPr>
                          <w:rFonts w:eastAsia="等线"/>
                          <w:sz w:val="20"/>
                          <w:szCs w:val="20"/>
                          <w:lang w:eastAsia="zh-CN"/>
                        </w:rPr>
                        <w:t>For BM-Case 2 of UE-side model, one RRC parameter represents t</w:t>
                      </w:r>
                      <w:r w:rsidRPr="00E07848">
                        <w:rPr>
                          <w:sz w:val="20"/>
                          <w:szCs w:val="20"/>
                        </w:rPr>
                        <w:t xml:space="preserve">he time gap configured for between two consecutive future time instances, and also </w:t>
                      </w:r>
                      <w:r w:rsidRPr="00E07848">
                        <w:rPr>
                          <w:rFonts w:eastAsia="等线"/>
                          <w:sz w:val="20"/>
                          <w:szCs w:val="20"/>
                          <w:lang w:eastAsia="zh-CN"/>
                        </w:rPr>
                        <w:t xml:space="preserve">represents </w:t>
                      </w:r>
                      <w:r w:rsidRPr="00E07848">
                        <w:rPr>
                          <w:sz w:val="20"/>
                          <w:szCs w:val="20"/>
                        </w:rPr>
                        <w:t xml:space="preserve">the time gap </w:t>
                      </w:r>
                      <w:r w:rsidRPr="00E07848">
                        <w:rPr>
                          <w:sz w:val="20"/>
                          <w:szCs w:val="20"/>
                          <w:lang w:eastAsia="zh-CN"/>
                        </w:rPr>
                        <w:t xml:space="preserve">between the reference time and the first future time instance for prediction. </w:t>
                      </w:r>
                    </w:p>
                    <w:p w14:paraId="5089D1D2" w14:textId="77777777" w:rsidR="00E07848" w:rsidRPr="00E07848" w:rsidRDefault="00E07848" w:rsidP="00E07848">
                      <w:pPr>
                        <w:spacing w:before="120" w:after="0"/>
                        <w:rPr>
                          <w:rFonts w:eastAsia="等线"/>
                          <w:sz w:val="20"/>
                          <w:szCs w:val="20"/>
                          <w:highlight w:val="green"/>
                          <w:lang w:eastAsia="zh-CN"/>
                        </w:rPr>
                      </w:pPr>
                      <w:r w:rsidRPr="00E07848">
                        <w:rPr>
                          <w:rFonts w:eastAsia="等线" w:hint="eastAsia"/>
                          <w:sz w:val="20"/>
                          <w:szCs w:val="20"/>
                          <w:highlight w:val="green"/>
                          <w:lang w:eastAsia="zh-CN"/>
                        </w:rPr>
                        <w:t>Agreement</w:t>
                      </w:r>
                    </w:p>
                    <w:p w14:paraId="2D7CE4F0" w14:textId="4931B659" w:rsidR="00E07848" w:rsidRPr="00E07848" w:rsidRDefault="00E07848" w:rsidP="00E07848">
                      <w:pPr>
                        <w:spacing w:before="120" w:after="0"/>
                        <w:rPr>
                          <w:rFonts w:hint="eastAsia"/>
                          <w:sz w:val="20"/>
                          <w:szCs w:val="20"/>
                          <w:lang w:eastAsia="zh-CN"/>
                        </w:rPr>
                      </w:pPr>
                      <w:r w:rsidRPr="00E07848">
                        <w:rPr>
                          <w:sz w:val="20"/>
                          <w:szCs w:val="20"/>
                          <w:lang w:eastAsia="zh-CN"/>
                        </w:rPr>
                        <w:t>For UE-sided model, for inference report for BM-Case2,</w:t>
                      </w:r>
                      <w:r w:rsidRPr="00E07848">
                        <w:rPr>
                          <w:rFonts w:hint="eastAsia"/>
                          <w:sz w:val="20"/>
                          <w:szCs w:val="20"/>
                          <w:lang w:eastAsia="zh-CN"/>
                        </w:rPr>
                        <w:t xml:space="preserve"> </w:t>
                      </w:r>
                      <w:r w:rsidRPr="00E07848">
                        <w:rPr>
                          <w:sz w:val="20"/>
                          <w:szCs w:val="20"/>
                          <w:lang w:eastAsia="zh-CN"/>
                        </w:rPr>
                        <w:t>a time instance</w:t>
                      </w:r>
                      <w:r w:rsidRPr="00E07848">
                        <w:rPr>
                          <w:rFonts w:eastAsia="等线" w:hint="eastAsia"/>
                          <w:sz w:val="20"/>
                          <w:szCs w:val="20"/>
                          <w:lang w:eastAsia="zh-CN"/>
                        </w:rPr>
                        <w:t xml:space="preserve"> for prediction</w:t>
                      </w:r>
                      <w:r w:rsidRPr="00E07848">
                        <w:rPr>
                          <w:sz w:val="20"/>
                          <w:szCs w:val="20"/>
                          <w:lang w:eastAsia="zh-CN"/>
                        </w:rPr>
                        <w:t xml:space="preserve"> is defined as a</w:t>
                      </w:r>
                      <w:r w:rsidRPr="00E07848">
                        <w:rPr>
                          <w:rFonts w:eastAsia="等线" w:hint="eastAsia"/>
                          <w:sz w:val="20"/>
                          <w:szCs w:val="20"/>
                          <w:lang w:eastAsia="zh-CN"/>
                        </w:rPr>
                        <w:t xml:space="preserve"> </w:t>
                      </w:r>
                      <w:r w:rsidRPr="00E07848">
                        <w:rPr>
                          <w:sz w:val="20"/>
                          <w:szCs w:val="20"/>
                          <w:lang w:eastAsia="zh-CN"/>
                        </w:rPr>
                        <w:t>slot.</w:t>
                      </w:r>
                    </w:p>
                  </w:txbxContent>
                </v:textbox>
                <w10:wrap type="square" anchorx="margin"/>
              </v:shape>
            </w:pict>
          </mc:Fallback>
        </mc:AlternateContent>
      </w:r>
      <w:r w:rsidR="00BB3A65" w:rsidRPr="00BB3A65">
        <w:rPr>
          <w:lang w:eastAsia="zh-CN"/>
        </w:rPr>
        <w:t>For BM case 2,</w:t>
      </w:r>
      <w:r w:rsidR="00663574">
        <w:rPr>
          <w:lang w:eastAsia="zh-CN"/>
        </w:rPr>
        <w:t xml:space="preserve"> </w:t>
      </w:r>
      <w:r w:rsidR="00E07848">
        <w:rPr>
          <w:lang w:eastAsia="zh-CN"/>
        </w:rPr>
        <w:t>according to the following agreements, the predicted time instance needs to be configured based on the reference time which is the most recent occasion of the CSI-RS/SSB resource in Set B for measurement. But if the transmission occasion of set B</w:t>
      </w:r>
      <w:r>
        <w:rPr>
          <w:lang w:eastAsia="zh-CN"/>
        </w:rPr>
        <w:t xml:space="preserve"> is longer than one slot, which slot will be used as the reference point? </w:t>
      </w:r>
    </w:p>
    <w:p w14:paraId="561F9BC3" w14:textId="4636916D" w:rsidR="00E07848" w:rsidRPr="00D13155" w:rsidRDefault="00F52543" w:rsidP="00583B29">
      <w:pPr>
        <w:spacing w:before="120"/>
        <w:rPr>
          <w:rFonts w:hint="eastAsia"/>
          <w:b/>
          <w:i/>
          <w:lang w:eastAsia="zh-CN"/>
        </w:rPr>
      </w:pPr>
      <w:r w:rsidRPr="0083444A">
        <w:rPr>
          <w:b/>
          <w:i/>
          <w:lang w:eastAsia="zh-CN"/>
        </w:rPr>
        <w:t>Proposal</w:t>
      </w:r>
      <w:r>
        <w:rPr>
          <w:b/>
          <w:i/>
          <w:lang w:eastAsia="zh-CN"/>
        </w:rPr>
        <w:t xml:space="preserve"> 3: Define the </w:t>
      </w:r>
      <w:r w:rsidRPr="00CC2B1A">
        <w:rPr>
          <w:b/>
          <w:i/>
          <w:lang w:eastAsia="zh-CN"/>
        </w:rPr>
        <w:t xml:space="preserve">first or the last slot of </w:t>
      </w:r>
      <w:r w:rsidRPr="00F52543">
        <w:rPr>
          <w:b/>
          <w:i/>
          <w:lang w:eastAsia="zh-CN"/>
        </w:rPr>
        <w:t>the most recent occasion of the CSI-RS/SSB resource in Set B for measurement</w:t>
      </w:r>
      <w:r>
        <w:rPr>
          <w:b/>
          <w:i/>
          <w:lang w:eastAsia="zh-CN"/>
        </w:rPr>
        <w:t xml:space="preserve"> as the reference point of the transmission occasion to configure the time gap between</w:t>
      </w:r>
      <w:r w:rsidRPr="00F52543">
        <w:rPr>
          <w:b/>
          <w:i/>
          <w:lang w:eastAsia="zh-CN"/>
        </w:rPr>
        <w:t xml:space="preserve"> two consecutive future time instances and between the reference time and the first future time instance for prediction</w:t>
      </w:r>
      <w:r>
        <w:rPr>
          <w:b/>
          <w:i/>
          <w:lang w:eastAsia="zh-CN"/>
        </w:rPr>
        <w:t>.</w:t>
      </w:r>
    </w:p>
    <w:p w14:paraId="535C4976" w14:textId="03127A0E" w:rsidR="001759C2" w:rsidRDefault="00F46866" w:rsidP="001759C2">
      <w:pPr>
        <w:pStyle w:val="1"/>
        <w:rPr>
          <w:lang w:eastAsia="zh-CN"/>
        </w:rPr>
      </w:pPr>
      <w:r>
        <w:rPr>
          <w:szCs w:val="20"/>
        </w:rPr>
        <w:lastRenderedPageBreak/>
        <w:t>Conclusion</w:t>
      </w:r>
    </w:p>
    <w:p w14:paraId="3CB3146D" w14:textId="497E3BB2" w:rsidR="00C91A64" w:rsidRDefault="00C91A64" w:rsidP="00C82B29">
      <w:pPr>
        <w:spacing w:before="120"/>
      </w:pPr>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w:t>
      </w:r>
      <w:r w:rsidR="003043A9">
        <w:rPr>
          <w:rFonts w:eastAsia="Times New Roman"/>
        </w:rPr>
        <w:t xml:space="preserve">maintenance on </w:t>
      </w:r>
      <w:r w:rsidR="00785A57">
        <w:rPr>
          <w:rFonts w:eastAsia="Times New Roman"/>
        </w:rPr>
        <w:t xml:space="preserve">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w:t>
      </w:r>
      <w:r w:rsidR="00B3573B" w:rsidRPr="00AC6E99">
        <w:t>proposals.</w:t>
      </w:r>
    </w:p>
    <w:p w14:paraId="0320F4BD" w14:textId="16B03015" w:rsidR="008E6D5D" w:rsidRDefault="008E6D5D" w:rsidP="008E6D5D">
      <w:pPr>
        <w:spacing w:before="120"/>
        <w:rPr>
          <w:b/>
          <w:i/>
          <w:lang w:eastAsia="zh-CN"/>
        </w:rPr>
      </w:pPr>
      <w:r w:rsidRPr="006C2B15">
        <w:rPr>
          <w:b/>
          <w:i/>
          <w:lang w:eastAsia="zh-CN"/>
        </w:rPr>
        <w:t xml:space="preserve">Proposal </w:t>
      </w:r>
      <w:r w:rsidR="00C13283">
        <w:rPr>
          <w:b/>
          <w:i/>
          <w:lang w:eastAsia="zh-CN"/>
        </w:rPr>
        <w:t>1</w:t>
      </w:r>
      <w:r w:rsidRPr="00641607">
        <w:rPr>
          <w:b/>
          <w:i/>
          <w:lang w:eastAsia="zh-CN"/>
        </w:rPr>
        <w:t>:</w:t>
      </w:r>
      <w:r>
        <w:rPr>
          <w:b/>
          <w:i/>
          <w:lang w:eastAsia="zh-CN"/>
        </w:rPr>
        <w:t xml:space="preserve"> Support cell group specific associated ID.</w:t>
      </w:r>
    </w:p>
    <w:p w14:paraId="464751EA" w14:textId="77777777" w:rsidR="00DC092E" w:rsidRDefault="00DC092E" w:rsidP="00DC092E">
      <w:pPr>
        <w:spacing w:before="120"/>
        <w:rPr>
          <w:b/>
          <w:i/>
          <w:lang w:eastAsia="zh-CN"/>
        </w:rPr>
      </w:pPr>
      <w:r w:rsidRPr="0083444A">
        <w:rPr>
          <w:b/>
          <w:i/>
          <w:lang w:eastAsia="zh-CN"/>
        </w:rPr>
        <w:t>Proposal</w:t>
      </w:r>
      <w:r>
        <w:rPr>
          <w:b/>
          <w:i/>
          <w:lang w:eastAsia="zh-CN"/>
        </w:rPr>
        <w:t xml:space="preserve"> 2: Define the </w:t>
      </w:r>
      <w:r w:rsidRPr="00CC2B1A">
        <w:rPr>
          <w:b/>
          <w:i/>
          <w:lang w:eastAsia="zh-CN"/>
        </w:rPr>
        <w:t xml:space="preserve">first or the last slot of the </w:t>
      </w:r>
      <w:r w:rsidRPr="005E3869">
        <w:rPr>
          <w:b/>
          <w:i/>
          <w:lang w:eastAsia="zh-CN"/>
        </w:rPr>
        <w:t>CSI-RS/SSB resources for monitoring</w:t>
      </w:r>
      <w:r>
        <w:rPr>
          <w:b/>
          <w:i/>
          <w:lang w:eastAsia="zh-CN"/>
        </w:rPr>
        <w:t xml:space="preserve"> as the reference point of the transmission occasion to determine the linked inference report.</w:t>
      </w:r>
    </w:p>
    <w:p w14:paraId="454351AE" w14:textId="391E48B6" w:rsidR="00DC092E" w:rsidRPr="00DC092E" w:rsidRDefault="00DC092E" w:rsidP="004B0720">
      <w:pPr>
        <w:spacing w:before="120"/>
        <w:rPr>
          <w:b/>
          <w:i/>
          <w:lang w:eastAsia="zh-CN"/>
        </w:rPr>
      </w:pPr>
      <w:r w:rsidRPr="0083444A">
        <w:rPr>
          <w:b/>
          <w:i/>
          <w:lang w:eastAsia="zh-CN"/>
        </w:rPr>
        <w:t>Proposal</w:t>
      </w:r>
      <w:r>
        <w:rPr>
          <w:b/>
          <w:i/>
          <w:lang w:eastAsia="zh-CN"/>
        </w:rPr>
        <w:t xml:space="preserve"> 3: Define the </w:t>
      </w:r>
      <w:r w:rsidRPr="00CC2B1A">
        <w:rPr>
          <w:b/>
          <w:i/>
          <w:lang w:eastAsia="zh-CN"/>
        </w:rPr>
        <w:t xml:space="preserve">first or the last slot of </w:t>
      </w:r>
      <w:r w:rsidRPr="00F52543">
        <w:rPr>
          <w:b/>
          <w:i/>
          <w:lang w:eastAsia="zh-CN"/>
        </w:rPr>
        <w:t>the most recent occasion of the CSI-RS/SSB resource in Set B for measurement</w:t>
      </w:r>
      <w:r>
        <w:rPr>
          <w:b/>
          <w:i/>
          <w:lang w:eastAsia="zh-CN"/>
        </w:rPr>
        <w:t xml:space="preserve"> as the reference point of the transmission occasion to configure the time gap between</w:t>
      </w:r>
      <w:r w:rsidRPr="00F52543">
        <w:rPr>
          <w:b/>
          <w:i/>
          <w:lang w:eastAsia="zh-CN"/>
        </w:rPr>
        <w:t xml:space="preserve"> two consecutive future time instances and between the reference time and the first future time instance for prediction</w:t>
      </w:r>
      <w:r>
        <w:rPr>
          <w:b/>
          <w:i/>
          <w:lang w:eastAsia="zh-CN"/>
        </w:rPr>
        <w:t>.</w:t>
      </w: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spacing w:before="120"/>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086C89EB" w:rsidR="00145657" w:rsidRDefault="00145657" w:rsidP="00BA22D3">
      <w:pPr>
        <w:widowControl w:val="0"/>
        <w:numPr>
          <w:ilvl w:val="0"/>
          <w:numId w:val="6"/>
        </w:numPr>
        <w:spacing w:before="120"/>
        <w:rPr>
          <w:sz w:val="20"/>
          <w:szCs w:val="20"/>
          <w:lang w:eastAsia="zh-CN"/>
        </w:rPr>
      </w:pPr>
      <w:r>
        <w:rPr>
          <w:sz w:val="20"/>
          <w:szCs w:val="20"/>
          <w:lang w:eastAsia="zh-CN"/>
        </w:rPr>
        <w:t>3GPP RAN1-1</w:t>
      </w:r>
      <w:r w:rsidR="003357B1">
        <w:rPr>
          <w:sz w:val="20"/>
          <w:szCs w:val="20"/>
          <w:lang w:eastAsia="zh-CN"/>
        </w:rPr>
        <w:t>20</w:t>
      </w:r>
      <w:r>
        <w:rPr>
          <w:sz w:val="20"/>
          <w:szCs w:val="20"/>
          <w:lang w:eastAsia="zh-CN"/>
        </w:rPr>
        <w:t xml:space="preserve"> meeting, chairman notes</w:t>
      </w:r>
    </w:p>
    <w:p w14:paraId="36D523C5" w14:textId="0357A277" w:rsidR="00614658" w:rsidRDefault="00614658" w:rsidP="00614658">
      <w:pPr>
        <w:widowControl w:val="0"/>
        <w:numPr>
          <w:ilvl w:val="0"/>
          <w:numId w:val="6"/>
        </w:numPr>
        <w:spacing w:before="120"/>
        <w:rPr>
          <w:sz w:val="20"/>
          <w:szCs w:val="20"/>
          <w:lang w:eastAsia="zh-CN"/>
        </w:rPr>
      </w:pPr>
      <w:r w:rsidRPr="00D56471">
        <w:rPr>
          <w:sz w:val="20"/>
          <w:szCs w:val="20"/>
          <w:lang w:eastAsia="zh-CN"/>
        </w:rPr>
        <w:t>3GPP RAN1-1</w:t>
      </w:r>
      <w:r w:rsidR="003D7E38">
        <w:rPr>
          <w:sz w:val="20"/>
          <w:szCs w:val="20"/>
          <w:lang w:eastAsia="zh-CN"/>
        </w:rPr>
        <w:t>2</w:t>
      </w:r>
      <w:r w:rsidR="0019057B">
        <w:rPr>
          <w:sz w:val="20"/>
          <w:szCs w:val="20"/>
          <w:lang w:eastAsia="zh-CN"/>
        </w:rPr>
        <w:t>1</w:t>
      </w:r>
      <w:r w:rsidRPr="00D56471">
        <w:rPr>
          <w:sz w:val="20"/>
          <w:szCs w:val="20"/>
          <w:lang w:eastAsia="zh-CN"/>
        </w:rPr>
        <w:t xml:space="preserve"> meeting, chairman notes</w:t>
      </w:r>
    </w:p>
    <w:sectPr w:rsidR="00614658"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752AE" w14:textId="77777777" w:rsidR="00F30DBD" w:rsidRDefault="00F30DBD">
      <w:pPr>
        <w:spacing w:before="120"/>
      </w:pPr>
      <w:r>
        <w:separator/>
      </w:r>
    </w:p>
  </w:endnote>
  <w:endnote w:type="continuationSeparator" w:id="0">
    <w:p w14:paraId="5DC00549" w14:textId="77777777" w:rsidR="00F30DBD" w:rsidRDefault="00F30DBD">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92B" w14:textId="77777777" w:rsidR="00535C93" w:rsidRDefault="00535C93">
    <w:pPr>
      <w:pStyle w:val="af0"/>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30C8" w14:textId="77777777" w:rsidR="00535C93" w:rsidRDefault="00535C93">
    <w:pPr>
      <w:pStyle w:val="af0"/>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6E26" w14:textId="77777777" w:rsidR="00535C93" w:rsidRDefault="00535C93">
    <w:pPr>
      <w:pStyle w:val="af0"/>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07AEB" w14:textId="77777777" w:rsidR="00F30DBD" w:rsidRDefault="00F30DBD">
      <w:pPr>
        <w:spacing w:before="120"/>
      </w:pPr>
      <w:r>
        <w:separator/>
      </w:r>
    </w:p>
  </w:footnote>
  <w:footnote w:type="continuationSeparator" w:id="0">
    <w:p w14:paraId="6BFB24A1" w14:textId="77777777" w:rsidR="00F30DBD" w:rsidRDefault="00F30DBD">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8128" w14:textId="77777777" w:rsidR="00535C93" w:rsidRDefault="00535C93">
    <w:pPr>
      <w:pStyle w:val="ae"/>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C4" w14:textId="77777777" w:rsidR="00535C93" w:rsidRDefault="00535C93">
    <w:pPr>
      <w:pStyle w:val="ae"/>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7246" w14:textId="77777777" w:rsidR="00535C93" w:rsidRDefault="00535C93">
    <w:pPr>
      <w:pStyle w:val="ae"/>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A25952"/>
    <w:multiLevelType w:val="hybridMultilevel"/>
    <w:tmpl w:val="CEF62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206B46"/>
    <w:multiLevelType w:val="hybridMultilevel"/>
    <w:tmpl w:val="1C94BF60"/>
    <w:lvl w:ilvl="0" w:tplc="FFFFFFFF">
      <w:start w:val="1"/>
      <w:numFmt w:val="bullet"/>
      <w:lvlText w:val=""/>
      <w:lvlJc w:val="left"/>
      <w:pPr>
        <w:ind w:left="440" w:hanging="440"/>
      </w:pPr>
      <w:rPr>
        <w:rFonts w:ascii="Symbol" w:hAnsi="Symbol" w:hint="default"/>
      </w:rPr>
    </w:lvl>
    <w:lvl w:ilvl="1" w:tplc="12BE46C6">
      <w:start w:val="3005"/>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32"/>
  </w:num>
  <w:num w:numId="4">
    <w:abstractNumId w:val="33"/>
  </w:num>
  <w:num w:numId="5">
    <w:abstractNumId w:val="21"/>
  </w:num>
  <w:num w:numId="6">
    <w:abstractNumId w:val="12"/>
  </w:num>
  <w:num w:numId="7">
    <w:abstractNumId w:val="36"/>
  </w:num>
  <w:num w:numId="8">
    <w:abstractNumId w:val="11"/>
  </w:num>
  <w:num w:numId="9">
    <w:abstractNumId w:val="4"/>
  </w:num>
  <w:num w:numId="10">
    <w:abstractNumId w:val="25"/>
  </w:num>
  <w:num w:numId="11">
    <w:abstractNumId w:val="1"/>
  </w:num>
  <w:num w:numId="12">
    <w:abstractNumId w:val="0"/>
  </w:num>
  <w:num w:numId="13">
    <w:abstractNumId w:val="7"/>
  </w:num>
  <w:num w:numId="14">
    <w:abstractNumId w:val="6"/>
  </w:num>
  <w:num w:numId="15">
    <w:abstractNumId w:val="22"/>
  </w:num>
  <w:num w:numId="16">
    <w:abstractNumId w:val="5"/>
  </w:num>
  <w:num w:numId="17">
    <w:abstractNumId w:val="24"/>
  </w:num>
  <w:num w:numId="18">
    <w:abstractNumId w:val="9"/>
  </w:num>
  <w:num w:numId="19">
    <w:abstractNumId w:val="15"/>
  </w:num>
  <w:num w:numId="20">
    <w:abstractNumId w:val="13"/>
  </w:num>
  <w:num w:numId="21">
    <w:abstractNumId w:val="3"/>
  </w:num>
  <w:num w:numId="22">
    <w:abstractNumId w:val="28"/>
  </w:num>
  <w:num w:numId="23">
    <w:abstractNumId w:val="31"/>
  </w:num>
  <w:num w:numId="24">
    <w:abstractNumId w:val="34"/>
  </w:num>
  <w:num w:numId="25">
    <w:abstractNumId w:val="26"/>
  </w:num>
  <w:num w:numId="26">
    <w:abstractNumId w:val="34"/>
  </w:num>
  <w:num w:numId="27">
    <w:abstractNumId w:val="10"/>
  </w:num>
  <w:num w:numId="28">
    <w:abstractNumId w:val="10"/>
  </w:num>
  <w:num w:numId="29">
    <w:abstractNumId w:val="23"/>
  </w:num>
  <w:num w:numId="30">
    <w:abstractNumId w:val="19"/>
  </w:num>
  <w:num w:numId="31">
    <w:abstractNumId w:val="29"/>
  </w:num>
  <w:num w:numId="32">
    <w:abstractNumId w:val="20"/>
  </w:num>
  <w:num w:numId="33">
    <w:abstractNumId w:val="30"/>
  </w:num>
  <w:num w:numId="34">
    <w:abstractNumId w:val="18"/>
  </w:num>
  <w:num w:numId="35">
    <w:abstractNumId w:val="14"/>
  </w:num>
  <w:num w:numId="36">
    <w:abstractNumId w:val="8"/>
  </w:num>
  <w:num w:numId="37">
    <w:abstractNumId w:val="17"/>
  </w:num>
  <w:num w:numId="38">
    <w:abstractNumId w:val="27"/>
  </w:num>
  <w:num w:numId="39">
    <w:abstractNumId w:val="17"/>
  </w:num>
  <w:num w:numId="40">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7"/>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0E"/>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377"/>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6FD5"/>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3A2"/>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C85"/>
    <w:rsid w:val="00031DD2"/>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60C"/>
    <w:rsid w:val="00040B3D"/>
    <w:rsid w:val="00040C77"/>
    <w:rsid w:val="00040C88"/>
    <w:rsid w:val="00040D19"/>
    <w:rsid w:val="00040E19"/>
    <w:rsid w:val="000415FA"/>
    <w:rsid w:val="000417D1"/>
    <w:rsid w:val="000419E8"/>
    <w:rsid w:val="00041AD2"/>
    <w:rsid w:val="00041C57"/>
    <w:rsid w:val="00041CFB"/>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3F6"/>
    <w:rsid w:val="000537F8"/>
    <w:rsid w:val="0005380B"/>
    <w:rsid w:val="00053967"/>
    <w:rsid w:val="000539C2"/>
    <w:rsid w:val="00053A94"/>
    <w:rsid w:val="00053C7A"/>
    <w:rsid w:val="00053EF8"/>
    <w:rsid w:val="00053FF4"/>
    <w:rsid w:val="000540A9"/>
    <w:rsid w:val="00054205"/>
    <w:rsid w:val="000543D4"/>
    <w:rsid w:val="000549F8"/>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B3"/>
    <w:rsid w:val="000574E1"/>
    <w:rsid w:val="00057880"/>
    <w:rsid w:val="00057AB4"/>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733"/>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DFF"/>
    <w:rsid w:val="00065FC2"/>
    <w:rsid w:val="000665A8"/>
    <w:rsid w:val="0006676F"/>
    <w:rsid w:val="00066A2C"/>
    <w:rsid w:val="0006716D"/>
    <w:rsid w:val="00067185"/>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1D87"/>
    <w:rsid w:val="0007210F"/>
    <w:rsid w:val="00072210"/>
    <w:rsid w:val="0007224C"/>
    <w:rsid w:val="00072857"/>
    <w:rsid w:val="00072A80"/>
    <w:rsid w:val="00072B49"/>
    <w:rsid w:val="00072CBE"/>
    <w:rsid w:val="0007301E"/>
    <w:rsid w:val="00073184"/>
    <w:rsid w:val="000731A0"/>
    <w:rsid w:val="00073311"/>
    <w:rsid w:val="0007337C"/>
    <w:rsid w:val="00073499"/>
    <w:rsid w:val="000736C1"/>
    <w:rsid w:val="00073797"/>
    <w:rsid w:val="00073BB1"/>
    <w:rsid w:val="00073DEC"/>
    <w:rsid w:val="00074516"/>
    <w:rsid w:val="000745AA"/>
    <w:rsid w:val="0007465B"/>
    <w:rsid w:val="00074969"/>
    <w:rsid w:val="00074A22"/>
    <w:rsid w:val="00074C56"/>
    <w:rsid w:val="00074E86"/>
    <w:rsid w:val="0007536C"/>
    <w:rsid w:val="00075412"/>
    <w:rsid w:val="00075708"/>
    <w:rsid w:val="00075EF4"/>
    <w:rsid w:val="00076067"/>
    <w:rsid w:val="00076097"/>
    <w:rsid w:val="000760B6"/>
    <w:rsid w:val="00076189"/>
    <w:rsid w:val="00076266"/>
    <w:rsid w:val="000762DF"/>
    <w:rsid w:val="0007632D"/>
    <w:rsid w:val="00076537"/>
    <w:rsid w:val="00076539"/>
    <w:rsid w:val="00076541"/>
    <w:rsid w:val="000766A1"/>
    <w:rsid w:val="00076731"/>
    <w:rsid w:val="00076857"/>
    <w:rsid w:val="00076CB0"/>
    <w:rsid w:val="000772E8"/>
    <w:rsid w:val="000772F4"/>
    <w:rsid w:val="000776EB"/>
    <w:rsid w:val="00077C5B"/>
    <w:rsid w:val="00077C79"/>
    <w:rsid w:val="00077E50"/>
    <w:rsid w:val="0008027C"/>
    <w:rsid w:val="00080775"/>
    <w:rsid w:val="00080E58"/>
    <w:rsid w:val="00080F63"/>
    <w:rsid w:val="00081501"/>
    <w:rsid w:val="00081652"/>
    <w:rsid w:val="000817BA"/>
    <w:rsid w:val="000819DD"/>
    <w:rsid w:val="00081BCD"/>
    <w:rsid w:val="00081DE1"/>
    <w:rsid w:val="00081FE7"/>
    <w:rsid w:val="0008207A"/>
    <w:rsid w:val="000821FB"/>
    <w:rsid w:val="000822FB"/>
    <w:rsid w:val="000823B0"/>
    <w:rsid w:val="00082551"/>
    <w:rsid w:val="00082F68"/>
    <w:rsid w:val="0008335B"/>
    <w:rsid w:val="00083379"/>
    <w:rsid w:val="00083487"/>
    <w:rsid w:val="00083587"/>
    <w:rsid w:val="00083601"/>
    <w:rsid w:val="000836CF"/>
    <w:rsid w:val="00083838"/>
    <w:rsid w:val="00083A56"/>
    <w:rsid w:val="00083AE3"/>
    <w:rsid w:val="00083B6A"/>
    <w:rsid w:val="00083CD6"/>
    <w:rsid w:val="00083CDC"/>
    <w:rsid w:val="00084065"/>
    <w:rsid w:val="000844C3"/>
    <w:rsid w:val="00084505"/>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D5C"/>
    <w:rsid w:val="00090E15"/>
    <w:rsid w:val="00091056"/>
    <w:rsid w:val="000910C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C5"/>
    <w:rsid w:val="000A15F2"/>
    <w:rsid w:val="000A162E"/>
    <w:rsid w:val="000A16DE"/>
    <w:rsid w:val="000A1797"/>
    <w:rsid w:val="000A1A06"/>
    <w:rsid w:val="000A1B60"/>
    <w:rsid w:val="000A1CD6"/>
    <w:rsid w:val="000A21B4"/>
    <w:rsid w:val="000A22DB"/>
    <w:rsid w:val="000A249B"/>
    <w:rsid w:val="000A2528"/>
    <w:rsid w:val="000A2750"/>
    <w:rsid w:val="000A2A1E"/>
    <w:rsid w:val="000A2A69"/>
    <w:rsid w:val="000A2C22"/>
    <w:rsid w:val="000A2CB7"/>
    <w:rsid w:val="000A2CC7"/>
    <w:rsid w:val="000A2ED6"/>
    <w:rsid w:val="000A3282"/>
    <w:rsid w:val="000A335C"/>
    <w:rsid w:val="000A33E3"/>
    <w:rsid w:val="000A3B1A"/>
    <w:rsid w:val="000A4205"/>
    <w:rsid w:val="000A4570"/>
    <w:rsid w:val="000A49FD"/>
    <w:rsid w:val="000A4A14"/>
    <w:rsid w:val="000A4A19"/>
    <w:rsid w:val="000A4A9B"/>
    <w:rsid w:val="000A4CF0"/>
    <w:rsid w:val="000A4E1E"/>
    <w:rsid w:val="000A5052"/>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1F1"/>
    <w:rsid w:val="000C252B"/>
    <w:rsid w:val="000C2AC5"/>
    <w:rsid w:val="000C2FBD"/>
    <w:rsid w:val="000C3078"/>
    <w:rsid w:val="000C3655"/>
    <w:rsid w:val="000C3657"/>
    <w:rsid w:val="000C39B1"/>
    <w:rsid w:val="000C3A3B"/>
    <w:rsid w:val="000C3AE7"/>
    <w:rsid w:val="000C3B0C"/>
    <w:rsid w:val="000C3D99"/>
    <w:rsid w:val="000C3E0C"/>
    <w:rsid w:val="000C3E50"/>
    <w:rsid w:val="000C40E4"/>
    <w:rsid w:val="000C422D"/>
    <w:rsid w:val="000C469F"/>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5D0"/>
    <w:rsid w:val="000C6A73"/>
    <w:rsid w:val="000C6CD7"/>
    <w:rsid w:val="000C6CE0"/>
    <w:rsid w:val="000C75EA"/>
    <w:rsid w:val="000D0565"/>
    <w:rsid w:val="000D05CC"/>
    <w:rsid w:val="000D05F9"/>
    <w:rsid w:val="000D083F"/>
    <w:rsid w:val="000D0A3A"/>
    <w:rsid w:val="000D0ADD"/>
    <w:rsid w:val="000D0CA4"/>
    <w:rsid w:val="000D0E4E"/>
    <w:rsid w:val="000D0E79"/>
    <w:rsid w:val="000D1120"/>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B9B"/>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D7EDD"/>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923"/>
    <w:rsid w:val="000E6FEA"/>
    <w:rsid w:val="000E728D"/>
    <w:rsid w:val="000E7484"/>
    <w:rsid w:val="000E76F3"/>
    <w:rsid w:val="000E7A84"/>
    <w:rsid w:val="000E7B04"/>
    <w:rsid w:val="000E7D13"/>
    <w:rsid w:val="000E7E15"/>
    <w:rsid w:val="000F024D"/>
    <w:rsid w:val="000F0383"/>
    <w:rsid w:val="000F0755"/>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59A"/>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B7F"/>
    <w:rsid w:val="00101D5C"/>
    <w:rsid w:val="0010202C"/>
    <w:rsid w:val="0010207A"/>
    <w:rsid w:val="001026CA"/>
    <w:rsid w:val="00102884"/>
    <w:rsid w:val="001028B1"/>
    <w:rsid w:val="00102BCF"/>
    <w:rsid w:val="00102C74"/>
    <w:rsid w:val="00102CA6"/>
    <w:rsid w:val="00102E10"/>
    <w:rsid w:val="00102E88"/>
    <w:rsid w:val="001034AB"/>
    <w:rsid w:val="001034F7"/>
    <w:rsid w:val="00103578"/>
    <w:rsid w:val="0010374E"/>
    <w:rsid w:val="001038FC"/>
    <w:rsid w:val="00104004"/>
    <w:rsid w:val="001042E8"/>
    <w:rsid w:val="001043C2"/>
    <w:rsid w:val="001043E1"/>
    <w:rsid w:val="0010457E"/>
    <w:rsid w:val="00104585"/>
    <w:rsid w:val="001045C2"/>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53"/>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1AE2"/>
    <w:rsid w:val="00112989"/>
    <w:rsid w:val="001129B5"/>
    <w:rsid w:val="00112C45"/>
    <w:rsid w:val="00112E12"/>
    <w:rsid w:val="00112EAE"/>
    <w:rsid w:val="00113056"/>
    <w:rsid w:val="00113114"/>
    <w:rsid w:val="00113512"/>
    <w:rsid w:val="00113531"/>
    <w:rsid w:val="001137B6"/>
    <w:rsid w:val="001137DC"/>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6FF3"/>
    <w:rsid w:val="00117002"/>
    <w:rsid w:val="0011716C"/>
    <w:rsid w:val="00117683"/>
    <w:rsid w:val="00117922"/>
    <w:rsid w:val="0011794B"/>
    <w:rsid w:val="00117A6A"/>
    <w:rsid w:val="00117B4E"/>
    <w:rsid w:val="00117C85"/>
    <w:rsid w:val="001202DA"/>
    <w:rsid w:val="00120A6C"/>
    <w:rsid w:val="00120AE0"/>
    <w:rsid w:val="00120B13"/>
    <w:rsid w:val="00120CCE"/>
    <w:rsid w:val="00120F42"/>
    <w:rsid w:val="001211DD"/>
    <w:rsid w:val="00121211"/>
    <w:rsid w:val="00121379"/>
    <w:rsid w:val="00121B80"/>
    <w:rsid w:val="00122428"/>
    <w:rsid w:val="001224B9"/>
    <w:rsid w:val="001225C6"/>
    <w:rsid w:val="00122900"/>
    <w:rsid w:val="00122EF9"/>
    <w:rsid w:val="00123069"/>
    <w:rsid w:val="001230AF"/>
    <w:rsid w:val="001236CC"/>
    <w:rsid w:val="001237BA"/>
    <w:rsid w:val="001242CA"/>
    <w:rsid w:val="00124327"/>
    <w:rsid w:val="00124D84"/>
    <w:rsid w:val="00125049"/>
    <w:rsid w:val="001250DD"/>
    <w:rsid w:val="001251B3"/>
    <w:rsid w:val="0012546B"/>
    <w:rsid w:val="00125479"/>
    <w:rsid w:val="00125589"/>
    <w:rsid w:val="001256A0"/>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B7D"/>
    <w:rsid w:val="00130CA4"/>
    <w:rsid w:val="00131238"/>
    <w:rsid w:val="001315BD"/>
    <w:rsid w:val="00131611"/>
    <w:rsid w:val="001316CE"/>
    <w:rsid w:val="00131BB0"/>
    <w:rsid w:val="00131C56"/>
    <w:rsid w:val="00131C59"/>
    <w:rsid w:val="00131CB1"/>
    <w:rsid w:val="001320B4"/>
    <w:rsid w:val="001321D3"/>
    <w:rsid w:val="001324FC"/>
    <w:rsid w:val="00132508"/>
    <w:rsid w:val="00132753"/>
    <w:rsid w:val="001327D4"/>
    <w:rsid w:val="00132B1D"/>
    <w:rsid w:val="00133599"/>
    <w:rsid w:val="001335F2"/>
    <w:rsid w:val="00133676"/>
    <w:rsid w:val="0013375D"/>
    <w:rsid w:val="0013389A"/>
    <w:rsid w:val="00133945"/>
    <w:rsid w:val="0013395D"/>
    <w:rsid w:val="00133BF7"/>
    <w:rsid w:val="0013408F"/>
    <w:rsid w:val="00134134"/>
    <w:rsid w:val="001344F8"/>
    <w:rsid w:val="001348E4"/>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DA0"/>
    <w:rsid w:val="00145F50"/>
    <w:rsid w:val="001461A4"/>
    <w:rsid w:val="001462BB"/>
    <w:rsid w:val="001462E9"/>
    <w:rsid w:val="001464D7"/>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5FA0"/>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000"/>
    <w:rsid w:val="00167218"/>
    <w:rsid w:val="0016754A"/>
    <w:rsid w:val="00167690"/>
    <w:rsid w:val="00167B6F"/>
    <w:rsid w:val="00167CC3"/>
    <w:rsid w:val="00167DDD"/>
    <w:rsid w:val="00167DFE"/>
    <w:rsid w:val="00167E8D"/>
    <w:rsid w:val="00167F5A"/>
    <w:rsid w:val="00170077"/>
    <w:rsid w:val="001707F6"/>
    <w:rsid w:val="00170834"/>
    <w:rsid w:val="00170AF5"/>
    <w:rsid w:val="00171035"/>
    <w:rsid w:val="001710C6"/>
    <w:rsid w:val="00171143"/>
    <w:rsid w:val="00171238"/>
    <w:rsid w:val="001713CA"/>
    <w:rsid w:val="001715A2"/>
    <w:rsid w:val="001716B3"/>
    <w:rsid w:val="00171A13"/>
    <w:rsid w:val="00171E23"/>
    <w:rsid w:val="00171E27"/>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970"/>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4FB4"/>
    <w:rsid w:val="00185399"/>
    <w:rsid w:val="001856E3"/>
    <w:rsid w:val="001857F3"/>
    <w:rsid w:val="0018588A"/>
    <w:rsid w:val="00185A64"/>
    <w:rsid w:val="00185A9C"/>
    <w:rsid w:val="001860E9"/>
    <w:rsid w:val="00186482"/>
    <w:rsid w:val="00186995"/>
    <w:rsid w:val="00186AE7"/>
    <w:rsid w:val="00187252"/>
    <w:rsid w:val="00187884"/>
    <w:rsid w:val="00187A7B"/>
    <w:rsid w:val="001905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2F"/>
    <w:rsid w:val="00194848"/>
    <w:rsid w:val="0019488A"/>
    <w:rsid w:val="001949FB"/>
    <w:rsid w:val="00194ACE"/>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8CC"/>
    <w:rsid w:val="001A2A8E"/>
    <w:rsid w:val="001A2B4D"/>
    <w:rsid w:val="001A2C5F"/>
    <w:rsid w:val="001A2C89"/>
    <w:rsid w:val="001A2DE0"/>
    <w:rsid w:val="001A2EDB"/>
    <w:rsid w:val="001A3137"/>
    <w:rsid w:val="001A3569"/>
    <w:rsid w:val="001A3935"/>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EF6"/>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BD"/>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779"/>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665"/>
    <w:rsid w:val="001C573A"/>
    <w:rsid w:val="001C58BE"/>
    <w:rsid w:val="001C593D"/>
    <w:rsid w:val="001C5B3C"/>
    <w:rsid w:val="001C5D4F"/>
    <w:rsid w:val="001C6194"/>
    <w:rsid w:val="001C634D"/>
    <w:rsid w:val="001C64C0"/>
    <w:rsid w:val="001C68CF"/>
    <w:rsid w:val="001C69DA"/>
    <w:rsid w:val="001C6DCF"/>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7E2"/>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ED0"/>
    <w:rsid w:val="001E0F8C"/>
    <w:rsid w:val="001E1210"/>
    <w:rsid w:val="001E1421"/>
    <w:rsid w:val="001E1980"/>
    <w:rsid w:val="001E1AD9"/>
    <w:rsid w:val="001E1E9F"/>
    <w:rsid w:val="001E2194"/>
    <w:rsid w:val="001E21E9"/>
    <w:rsid w:val="001E2396"/>
    <w:rsid w:val="001E2634"/>
    <w:rsid w:val="001E2957"/>
    <w:rsid w:val="001E2CE0"/>
    <w:rsid w:val="001E2E29"/>
    <w:rsid w:val="001E2F0B"/>
    <w:rsid w:val="001E324D"/>
    <w:rsid w:val="001E33A5"/>
    <w:rsid w:val="001E3517"/>
    <w:rsid w:val="001E3589"/>
    <w:rsid w:val="001E36E4"/>
    <w:rsid w:val="001E379D"/>
    <w:rsid w:val="001E391C"/>
    <w:rsid w:val="001E3977"/>
    <w:rsid w:val="001E3A3C"/>
    <w:rsid w:val="001E3C10"/>
    <w:rsid w:val="001E414B"/>
    <w:rsid w:val="001E4289"/>
    <w:rsid w:val="001E434B"/>
    <w:rsid w:val="001E43F4"/>
    <w:rsid w:val="001E4409"/>
    <w:rsid w:val="001E4649"/>
    <w:rsid w:val="001E483B"/>
    <w:rsid w:val="001E4927"/>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94E"/>
    <w:rsid w:val="001F2C9A"/>
    <w:rsid w:val="001F2E23"/>
    <w:rsid w:val="001F2E59"/>
    <w:rsid w:val="001F2ED7"/>
    <w:rsid w:val="001F30A8"/>
    <w:rsid w:val="001F341F"/>
    <w:rsid w:val="001F3530"/>
    <w:rsid w:val="001F3571"/>
    <w:rsid w:val="001F35B6"/>
    <w:rsid w:val="001F3715"/>
    <w:rsid w:val="001F3911"/>
    <w:rsid w:val="001F39D0"/>
    <w:rsid w:val="001F3C62"/>
    <w:rsid w:val="001F3F1A"/>
    <w:rsid w:val="001F3FB8"/>
    <w:rsid w:val="001F45B5"/>
    <w:rsid w:val="001F4681"/>
    <w:rsid w:val="001F4897"/>
    <w:rsid w:val="001F4A9A"/>
    <w:rsid w:val="001F4B19"/>
    <w:rsid w:val="001F4CBD"/>
    <w:rsid w:val="001F4D25"/>
    <w:rsid w:val="001F4E7A"/>
    <w:rsid w:val="001F4FE5"/>
    <w:rsid w:val="001F5371"/>
    <w:rsid w:val="001F5545"/>
    <w:rsid w:val="001F5640"/>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C73"/>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D03"/>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8F9"/>
    <w:rsid w:val="00215BF5"/>
    <w:rsid w:val="00216194"/>
    <w:rsid w:val="002161C5"/>
    <w:rsid w:val="00216585"/>
    <w:rsid w:val="00216632"/>
    <w:rsid w:val="0021753A"/>
    <w:rsid w:val="00217564"/>
    <w:rsid w:val="002175FE"/>
    <w:rsid w:val="00217B99"/>
    <w:rsid w:val="00217C98"/>
    <w:rsid w:val="00217D4D"/>
    <w:rsid w:val="00217D6F"/>
    <w:rsid w:val="00217DAB"/>
    <w:rsid w:val="00217F39"/>
    <w:rsid w:val="002204D8"/>
    <w:rsid w:val="00220575"/>
    <w:rsid w:val="00220576"/>
    <w:rsid w:val="002206AA"/>
    <w:rsid w:val="00220894"/>
    <w:rsid w:val="00220DF2"/>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02"/>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00"/>
    <w:rsid w:val="00227AEA"/>
    <w:rsid w:val="00227EE1"/>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B58"/>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595C"/>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9F5"/>
    <w:rsid w:val="00240BA0"/>
    <w:rsid w:val="00240D3F"/>
    <w:rsid w:val="00240DBC"/>
    <w:rsid w:val="00240E54"/>
    <w:rsid w:val="00240EE2"/>
    <w:rsid w:val="00241028"/>
    <w:rsid w:val="00241641"/>
    <w:rsid w:val="00241879"/>
    <w:rsid w:val="0024189E"/>
    <w:rsid w:val="002418D4"/>
    <w:rsid w:val="002419AF"/>
    <w:rsid w:val="00241A08"/>
    <w:rsid w:val="00241AE0"/>
    <w:rsid w:val="002423E7"/>
    <w:rsid w:val="00242426"/>
    <w:rsid w:val="00242433"/>
    <w:rsid w:val="00242460"/>
    <w:rsid w:val="002424F9"/>
    <w:rsid w:val="00242AF3"/>
    <w:rsid w:val="00242BBE"/>
    <w:rsid w:val="00242F06"/>
    <w:rsid w:val="00243306"/>
    <w:rsid w:val="002433EE"/>
    <w:rsid w:val="0024340C"/>
    <w:rsid w:val="00243427"/>
    <w:rsid w:val="0024348D"/>
    <w:rsid w:val="002435F7"/>
    <w:rsid w:val="00243B92"/>
    <w:rsid w:val="00243F4C"/>
    <w:rsid w:val="0024414E"/>
    <w:rsid w:val="00244204"/>
    <w:rsid w:val="00244274"/>
    <w:rsid w:val="00244692"/>
    <w:rsid w:val="00244C55"/>
    <w:rsid w:val="00244E13"/>
    <w:rsid w:val="00244E9A"/>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4B7"/>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0B4"/>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BA"/>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1AE"/>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9D5"/>
    <w:rsid w:val="00270C80"/>
    <w:rsid w:val="00270CC4"/>
    <w:rsid w:val="00270D42"/>
    <w:rsid w:val="00270D53"/>
    <w:rsid w:val="002711FF"/>
    <w:rsid w:val="00271624"/>
    <w:rsid w:val="0027195D"/>
    <w:rsid w:val="0027228A"/>
    <w:rsid w:val="0027229A"/>
    <w:rsid w:val="002722E9"/>
    <w:rsid w:val="00272367"/>
    <w:rsid w:val="002724AA"/>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18"/>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5E3"/>
    <w:rsid w:val="002836C3"/>
    <w:rsid w:val="00283809"/>
    <w:rsid w:val="00283D05"/>
    <w:rsid w:val="00283E51"/>
    <w:rsid w:val="0028404A"/>
    <w:rsid w:val="0028412C"/>
    <w:rsid w:val="00284134"/>
    <w:rsid w:val="00284BAE"/>
    <w:rsid w:val="00284D3C"/>
    <w:rsid w:val="00284DA1"/>
    <w:rsid w:val="00285135"/>
    <w:rsid w:val="00285160"/>
    <w:rsid w:val="0028524F"/>
    <w:rsid w:val="0028527A"/>
    <w:rsid w:val="00285673"/>
    <w:rsid w:val="002858AD"/>
    <w:rsid w:val="002859AF"/>
    <w:rsid w:val="00285E23"/>
    <w:rsid w:val="00285E3A"/>
    <w:rsid w:val="00286439"/>
    <w:rsid w:val="0028668A"/>
    <w:rsid w:val="002867DF"/>
    <w:rsid w:val="002869ED"/>
    <w:rsid w:val="00286A15"/>
    <w:rsid w:val="00286AE7"/>
    <w:rsid w:val="00286CDC"/>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4CA"/>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AC1"/>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128"/>
    <w:rsid w:val="002A22CA"/>
    <w:rsid w:val="002A2512"/>
    <w:rsid w:val="002A2616"/>
    <w:rsid w:val="002A26E1"/>
    <w:rsid w:val="002A2767"/>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31"/>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067"/>
    <w:rsid w:val="002B11D1"/>
    <w:rsid w:val="002B134A"/>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637"/>
    <w:rsid w:val="002B3C5C"/>
    <w:rsid w:val="002B3C70"/>
    <w:rsid w:val="002B3D83"/>
    <w:rsid w:val="002B42A6"/>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985"/>
    <w:rsid w:val="002B6BDC"/>
    <w:rsid w:val="002B6F05"/>
    <w:rsid w:val="002B6F77"/>
    <w:rsid w:val="002B7065"/>
    <w:rsid w:val="002B73CF"/>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306"/>
    <w:rsid w:val="002C28C1"/>
    <w:rsid w:val="002C293B"/>
    <w:rsid w:val="002C2BF4"/>
    <w:rsid w:val="002C2C62"/>
    <w:rsid w:val="002C2EF4"/>
    <w:rsid w:val="002C2F40"/>
    <w:rsid w:val="002C2FCA"/>
    <w:rsid w:val="002C36A6"/>
    <w:rsid w:val="002C3800"/>
    <w:rsid w:val="002C382F"/>
    <w:rsid w:val="002C38B2"/>
    <w:rsid w:val="002C3F9C"/>
    <w:rsid w:val="002C43BD"/>
    <w:rsid w:val="002C4AC4"/>
    <w:rsid w:val="002C4D41"/>
    <w:rsid w:val="002C4D90"/>
    <w:rsid w:val="002C4E9E"/>
    <w:rsid w:val="002C545E"/>
    <w:rsid w:val="002C57D4"/>
    <w:rsid w:val="002C599F"/>
    <w:rsid w:val="002C5AFA"/>
    <w:rsid w:val="002C5E83"/>
    <w:rsid w:val="002C6703"/>
    <w:rsid w:val="002C684B"/>
    <w:rsid w:val="002C68E2"/>
    <w:rsid w:val="002C6AB8"/>
    <w:rsid w:val="002C6DE3"/>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6E21"/>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384"/>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C6B"/>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5A2"/>
    <w:rsid w:val="00302C48"/>
    <w:rsid w:val="00302FD6"/>
    <w:rsid w:val="00303440"/>
    <w:rsid w:val="00303704"/>
    <w:rsid w:val="00303A95"/>
    <w:rsid w:val="00303CCD"/>
    <w:rsid w:val="0030406A"/>
    <w:rsid w:val="003043A9"/>
    <w:rsid w:val="0030448C"/>
    <w:rsid w:val="00304576"/>
    <w:rsid w:val="00304C60"/>
    <w:rsid w:val="00304D9B"/>
    <w:rsid w:val="00304E40"/>
    <w:rsid w:val="00304E97"/>
    <w:rsid w:val="0030529B"/>
    <w:rsid w:val="00305359"/>
    <w:rsid w:val="003054A2"/>
    <w:rsid w:val="00305582"/>
    <w:rsid w:val="003056AD"/>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167"/>
    <w:rsid w:val="00312400"/>
    <w:rsid w:val="00312657"/>
    <w:rsid w:val="0031267B"/>
    <w:rsid w:val="00312739"/>
    <w:rsid w:val="00312D10"/>
    <w:rsid w:val="00312ED4"/>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32C"/>
    <w:rsid w:val="0032033C"/>
    <w:rsid w:val="00320454"/>
    <w:rsid w:val="0032053F"/>
    <w:rsid w:val="00320618"/>
    <w:rsid w:val="003207F7"/>
    <w:rsid w:val="00320A44"/>
    <w:rsid w:val="00320B85"/>
    <w:rsid w:val="00320C53"/>
    <w:rsid w:val="0032100B"/>
    <w:rsid w:val="00321231"/>
    <w:rsid w:val="00321345"/>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6E5"/>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0FA0"/>
    <w:rsid w:val="00331319"/>
    <w:rsid w:val="00331420"/>
    <w:rsid w:val="0033152C"/>
    <w:rsid w:val="0033171D"/>
    <w:rsid w:val="00331B2A"/>
    <w:rsid w:val="00331FC3"/>
    <w:rsid w:val="00332177"/>
    <w:rsid w:val="003322ED"/>
    <w:rsid w:val="00332906"/>
    <w:rsid w:val="00332B32"/>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1"/>
    <w:rsid w:val="003357B5"/>
    <w:rsid w:val="00335B75"/>
    <w:rsid w:val="00335D41"/>
    <w:rsid w:val="00335D8C"/>
    <w:rsid w:val="00335E6A"/>
    <w:rsid w:val="00336015"/>
    <w:rsid w:val="0033605B"/>
    <w:rsid w:val="00336072"/>
    <w:rsid w:val="003360E1"/>
    <w:rsid w:val="0033611E"/>
    <w:rsid w:val="003363A1"/>
    <w:rsid w:val="00336515"/>
    <w:rsid w:val="0033672C"/>
    <w:rsid w:val="00336847"/>
    <w:rsid w:val="00336D0A"/>
    <w:rsid w:val="00336ED8"/>
    <w:rsid w:val="00336FA4"/>
    <w:rsid w:val="003370C0"/>
    <w:rsid w:val="0033721E"/>
    <w:rsid w:val="003378DD"/>
    <w:rsid w:val="00337D3E"/>
    <w:rsid w:val="00337F85"/>
    <w:rsid w:val="00337FE9"/>
    <w:rsid w:val="00340080"/>
    <w:rsid w:val="0034023A"/>
    <w:rsid w:val="00340463"/>
    <w:rsid w:val="00340CCE"/>
    <w:rsid w:val="003410A3"/>
    <w:rsid w:val="00341336"/>
    <w:rsid w:val="00341396"/>
    <w:rsid w:val="003413CC"/>
    <w:rsid w:val="00341753"/>
    <w:rsid w:val="0034176C"/>
    <w:rsid w:val="00341B80"/>
    <w:rsid w:val="00341BB8"/>
    <w:rsid w:val="0034226D"/>
    <w:rsid w:val="0034227F"/>
    <w:rsid w:val="003423C2"/>
    <w:rsid w:val="003426C6"/>
    <w:rsid w:val="00342972"/>
    <w:rsid w:val="00342BA7"/>
    <w:rsid w:val="00342C56"/>
    <w:rsid w:val="00342FDD"/>
    <w:rsid w:val="00343177"/>
    <w:rsid w:val="0034325A"/>
    <w:rsid w:val="00343448"/>
    <w:rsid w:val="003435F1"/>
    <w:rsid w:val="00343813"/>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85"/>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AD6"/>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A72"/>
    <w:rsid w:val="00354DDE"/>
    <w:rsid w:val="00354E56"/>
    <w:rsid w:val="0035502E"/>
    <w:rsid w:val="0035536F"/>
    <w:rsid w:val="00355422"/>
    <w:rsid w:val="003554CA"/>
    <w:rsid w:val="003559B5"/>
    <w:rsid w:val="00355CF0"/>
    <w:rsid w:val="00355D03"/>
    <w:rsid w:val="00355DE8"/>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DDE"/>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6FC1"/>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99"/>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340"/>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9A"/>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BE"/>
    <w:rsid w:val="003909D7"/>
    <w:rsid w:val="00390B79"/>
    <w:rsid w:val="00390CAF"/>
    <w:rsid w:val="00390DE3"/>
    <w:rsid w:val="00390E80"/>
    <w:rsid w:val="0039100B"/>
    <w:rsid w:val="003911A0"/>
    <w:rsid w:val="00391468"/>
    <w:rsid w:val="00391477"/>
    <w:rsid w:val="003918EC"/>
    <w:rsid w:val="00391914"/>
    <w:rsid w:val="003919F3"/>
    <w:rsid w:val="00391B66"/>
    <w:rsid w:val="00391F9C"/>
    <w:rsid w:val="003923E7"/>
    <w:rsid w:val="003924A4"/>
    <w:rsid w:val="003924D0"/>
    <w:rsid w:val="0039250D"/>
    <w:rsid w:val="003925F0"/>
    <w:rsid w:val="0039285A"/>
    <w:rsid w:val="00392CE0"/>
    <w:rsid w:val="00392F33"/>
    <w:rsid w:val="00393350"/>
    <w:rsid w:val="00393400"/>
    <w:rsid w:val="003937E1"/>
    <w:rsid w:val="00393978"/>
    <w:rsid w:val="00393A56"/>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D5E"/>
    <w:rsid w:val="00395E66"/>
    <w:rsid w:val="00396234"/>
    <w:rsid w:val="00396350"/>
    <w:rsid w:val="00396737"/>
    <w:rsid w:val="00396998"/>
    <w:rsid w:val="00396C1C"/>
    <w:rsid w:val="00396F0D"/>
    <w:rsid w:val="00397253"/>
    <w:rsid w:val="00397B36"/>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421"/>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73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640"/>
    <w:rsid w:val="003B3B01"/>
    <w:rsid w:val="003B3B2F"/>
    <w:rsid w:val="003B404F"/>
    <w:rsid w:val="003B429E"/>
    <w:rsid w:val="003B4351"/>
    <w:rsid w:val="003B45F6"/>
    <w:rsid w:val="003B4AD7"/>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0A4A"/>
    <w:rsid w:val="003C1012"/>
    <w:rsid w:val="003C11C9"/>
    <w:rsid w:val="003C1229"/>
    <w:rsid w:val="003C1BF8"/>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BDC"/>
    <w:rsid w:val="003C3F6E"/>
    <w:rsid w:val="003C4047"/>
    <w:rsid w:val="003C4141"/>
    <w:rsid w:val="003C4262"/>
    <w:rsid w:val="003C4267"/>
    <w:rsid w:val="003C42B0"/>
    <w:rsid w:val="003C42BF"/>
    <w:rsid w:val="003C4580"/>
    <w:rsid w:val="003C465E"/>
    <w:rsid w:val="003C4A97"/>
    <w:rsid w:val="003C4F9C"/>
    <w:rsid w:val="003C5405"/>
    <w:rsid w:val="003C545F"/>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53"/>
    <w:rsid w:val="003D3565"/>
    <w:rsid w:val="003D3642"/>
    <w:rsid w:val="003D394D"/>
    <w:rsid w:val="003D3DDD"/>
    <w:rsid w:val="003D41A6"/>
    <w:rsid w:val="003D41F3"/>
    <w:rsid w:val="003D4363"/>
    <w:rsid w:val="003D441C"/>
    <w:rsid w:val="003D46A1"/>
    <w:rsid w:val="003D47F4"/>
    <w:rsid w:val="003D4B29"/>
    <w:rsid w:val="003D4E26"/>
    <w:rsid w:val="003D542B"/>
    <w:rsid w:val="003D549D"/>
    <w:rsid w:val="003D552F"/>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C77"/>
    <w:rsid w:val="003D7D52"/>
    <w:rsid w:val="003D7E38"/>
    <w:rsid w:val="003D7F24"/>
    <w:rsid w:val="003E00B7"/>
    <w:rsid w:val="003E016B"/>
    <w:rsid w:val="003E03B4"/>
    <w:rsid w:val="003E0409"/>
    <w:rsid w:val="003E07A9"/>
    <w:rsid w:val="003E07AE"/>
    <w:rsid w:val="003E0B88"/>
    <w:rsid w:val="003E14FC"/>
    <w:rsid w:val="003E176C"/>
    <w:rsid w:val="003E1F0B"/>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34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E7F03"/>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BD"/>
    <w:rsid w:val="003F76D0"/>
    <w:rsid w:val="003F788D"/>
    <w:rsid w:val="003F78BD"/>
    <w:rsid w:val="003F7944"/>
    <w:rsid w:val="003F7A89"/>
    <w:rsid w:val="003F7AE8"/>
    <w:rsid w:val="003F7DAD"/>
    <w:rsid w:val="003F7EA4"/>
    <w:rsid w:val="0040017E"/>
    <w:rsid w:val="00400628"/>
    <w:rsid w:val="0040126E"/>
    <w:rsid w:val="0040130A"/>
    <w:rsid w:val="004018BE"/>
    <w:rsid w:val="00401998"/>
    <w:rsid w:val="00401B29"/>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27"/>
    <w:rsid w:val="00407C32"/>
    <w:rsid w:val="00407FA9"/>
    <w:rsid w:val="00407FC7"/>
    <w:rsid w:val="00410B7A"/>
    <w:rsid w:val="00410C91"/>
    <w:rsid w:val="004110E7"/>
    <w:rsid w:val="00411193"/>
    <w:rsid w:val="004111F2"/>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553"/>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7D"/>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32B"/>
    <w:rsid w:val="00427436"/>
    <w:rsid w:val="00427CBD"/>
    <w:rsid w:val="00427F80"/>
    <w:rsid w:val="004303A3"/>
    <w:rsid w:val="004303B0"/>
    <w:rsid w:val="004306BC"/>
    <w:rsid w:val="004307F1"/>
    <w:rsid w:val="00430A2D"/>
    <w:rsid w:val="00430BEF"/>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44"/>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0EB"/>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D31"/>
    <w:rsid w:val="00440FED"/>
    <w:rsid w:val="00441527"/>
    <w:rsid w:val="00441839"/>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42D"/>
    <w:rsid w:val="0044454A"/>
    <w:rsid w:val="004447AB"/>
    <w:rsid w:val="00444A8F"/>
    <w:rsid w:val="00444BA7"/>
    <w:rsid w:val="00445015"/>
    <w:rsid w:val="00445462"/>
    <w:rsid w:val="00445656"/>
    <w:rsid w:val="00445A3A"/>
    <w:rsid w:val="00445DD3"/>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DB6"/>
    <w:rsid w:val="00450FF2"/>
    <w:rsid w:val="00451006"/>
    <w:rsid w:val="00451067"/>
    <w:rsid w:val="0045123B"/>
    <w:rsid w:val="00451335"/>
    <w:rsid w:val="0045136B"/>
    <w:rsid w:val="0045149E"/>
    <w:rsid w:val="00451550"/>
    <w:rsid w:val="00451768"/>
    <w:rsid w:val="00451C42"/>
    <w:rsid w:val="00451C7E"/>
    <w:rsid w:val="00451DB3"/>
    <w:rsid w:val="004520A3"/>
    <w:rsid w:val="004522AA"/>
    <w:rsid w:val="004522D9"/>
    <w:rsid w:val="004522F8"/>
    <w:rsid w:val="00452338"/>
    <w:rsid w:val="0045261E"/>
    <w:rsid w:val="004526AD"/>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7E9"/>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2AC"/>
    <w:rsid w:val="00461916"/>
    <w:rsid w:val="00461B56"/>
    <w:rsid w:val="004625D5"/>
    <w:rsid w:val="00462659"/>
    <w:rsid w:val="00462F5D"/>
    <w:rsid w:val="00463282"/>
    <w:rsid w:val="00463378"/>
    <w:rsid w:val="004633BA"/>
    <w:rsid w:val="0046354E"/>
    <w:rsid w:val="0046355E"/>
    <w:rsid w:val="004637EB"/>
    <w:rsid w:val="004639DE"/>
    <w:rsid w:val="00463E1A"/>
    <w:rsid w:val="00463FD9"/>
    <w:rsid w:val="004641FE"/>
    <w:rsid w:val="004643F2"/>
    <w:rsid w:val="004645C3"/>
    <w:rsid w:val="00464669"/>
    <w:rsid w:val="004646B4"/>
    <w:rsid w:val="004647E3"/>
    <w:rsid w:val="0046483C"/>
    <w:rsid w:val="00464A88"/>
    <w:rsid w:val="00464AC9"/>
    <w:rsid w:val="00464B3E"/>
    <w:rsid w:val="00464E64"/>
    <w:rsid w:val="00464E83"/>
    <w:rsid w:val="00465001"/>
    <w:rsid w:val="0046519C"/>
    <w:rsid w:val="004651A0"/>
    <w:rsid w:val="004653F2"/>
    <w:rsid w:val="00465A17"/>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4BE"/>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3E56"/>
    <w:rsid w:val="0047420E"/>
    <w:rsid w:val="00474220"/>
    <w:rsid w:val="004745A9"/>
    <w:rsid w:val="004745FE"/>
    <w:rsid w:val="004748A9"/>
    <w:rsid w:val="004752D3"/>
    <w:rsid w:val="004752EE"/>
    <w:rsid w:val="004754E1"/>
    <w:rsid w:val="004757A5"/>
    <w:rsid w:val="00475CE0"/>
    <w:rsid w:val="00475CE2"/>
    <w:rsid w:val="00475F51"/>
    <w:rsid w:val="00476105"/>
    <w:rsid w:val="00476329"/>
    <w:rsid w:val="004764C4"/>
    <w:rsid w:val="004765DB"/>
    <w:rsid w:val="00476827"/>
    <w:rsid w:val="00476BD4"/>
    <w:rsid w:val="0047729A"/>
    <w:rsid w:val="004772CA"/>
    <w:rsid w:val="00477587"/>
    <w:rsid w:val="004777D6"/>
    <w:rsid w:val="00477C35"/>
    <w:rsid w:val="00477F4A"/>
    <w:rsid w:val="00480239"/>
    <w:rsid w:val="0048029D"/>
    <w:rsid w:val="004807A5"/>
    <w:rsid w:val="00480988"/>
    <w:rsid w:val="00480C29"/>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439"/>
    <w:rsid w:val="00487A44"/>
    <w:rsid w:val="00487F0C"/>
    <w:rsid w:val="00487F59"/>
    <w:rsid w:val="00487FD2"/>
    <w:rsid w:val="0049003D"/>
    <w:rsid w:val="00490171"/>
    <w:rsid w:val="00490187"/>
    <w:rsid w:val="00490207"/>
    <w:rsid w:val="004902CB"/>
    <w:rsid w:val="004902F4"/>
    <w:rsid w:val="00490758"/>
    <w:rsid w:val="00490B2F"/>
    <w:rsid w:val="00490DE3"/>
    <w:rsid w:val="00490E9B"/>
    <w:rsid w:val="00491032"/>
    <w:rsid w:val="0049130A"/>
    <w:rsid w:val="00491453"/>
    <w:rsid w:val="0049154D"/>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224"/>
    <w:rsid w:val="00496422"/>
    <w:rsid w:val="0049648F"/>
    <w:rsid w:val="00496606"/>
    <w:rsid w:val="0049681A"/>
    <w:rsid w:val="00496870"/>
    <w:rsid w:val="004968F3"/>
    <w:rsid w:val="00496991"/>
    <w:rsid w:val="004969BC"/>
    <w:rsid w:val="00496D26"/>
    <w:rsid w:val="00496DB7"/>
    <w:rsid w:val="00496F05"/>
    <w:rsid w:val="00497370"/>
    <w:rsid w:val="004974C9"/>
    <w:rsid w:val="00497634"/>
    <w:rsid w:val="004976CA"/>
    <w:rsid w:val="00497847"/>
    <w:rsid w:val="00497904"/>
    <w:rsid w:val="00497ADE"/>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25"/>
    <w:rsid w:val="004A3045"/>
    <w:rsid w:val="004A3155"/>
    <w:rsid w:val="004A328A"/>
    <w:rsid w:val="004A36EB"/>
    <w:rsid w:val="004A375C"/>
    <w:rsid w:val="004A3BF1"/>
    <w:rsid w:val="004A3C64"/>
    <w:rsid w:val="004A3E42"/>
    <w:rsid w:val="004A42AF"/>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DD2"/>
    <w:rsid w:val="004A6EE7"/>
    <w:rsid w:val="004A7092"/>
    <w:rsid w:val="004A73D1"/>
    <w:rsid w:val="004A744F"/>
    <w:rsid w:val="004A7700"/>
    <w:rsid w:val="004A778A"/>
    <w:rsid w:val="004A79A6"/>
    <w:rsid w:val="004A7D3F"/>
    <w:rsid w:val="004A7F8B"/>
    <w:rsid w:val="004B04F2"/>
    <w:rsid w:val="004B0619"/>
    <w:rsid w:val="004B0720"/>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7F"/>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229"/>
    <w:rsid w:val="004B46C7"/>
    <w:rsid w:val="004B494D"/>
    <w:rsid w:val="004B49E6"/>
    <w:rsid w:val="004B4B13"/>
    <w:rsid w:val="004B4D69"/>
    <w:rsid w:val="004B4D97"/>
    <w:rsid w:val="004B54AF"/>
    <w:rsid w:val="004B5C7D"/>
    <w:rsid w:val="004B5C8B"/>
    <w:rsid w:val="004B6373"/>
    <w:rsid w:val="004B6492"/>
    <w:rsid w:val="004B64E3"/>
    <w:rsid w:val="004B663E"/>
    <w:rsid w:val="004B6677"/>
    <w:rsid w:val="004B66FC"/>
    <w:rsid w:val="004B682C"/>
    <w:rsid w:val="004B6A37"/>
    <w:rsid w:val="004B6AB3"/>
    <w:rsid w:val="004B6B16"/>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6CA"/>
    <w:rsid w:val="004C271A"/>
    <w:rsid w:val="004C2894"/>
    <w:rsid w:val="004C2BE3"/>
    <w:rsid w:val="004C2C29"/>
    <w:rsid w:val="004C31B6"/>
    <w:rsid w:val="004C3679"/>
    <w:rsid w:val="004C3C69"/>
    <w:rsid w:val="004C47A4"/>
    <w:rsid w:val="004C4FC7"/>
    <w:rsid w:val="004C5319"/>
    <w:rsid w:val="004C541E"/>
    <w:rsid w:val="004C5548"/>
    <w:rsid w:val="004C5CB5"/>
    <w:rsid w:val="004C61B9"/>
    <w:rsid w:val="004C621F"/>
    <w:rsid w:val="004C69F0"/>
    <w:rsid w:val="004C6E87"/>
    <w:rsid w:val="004C6F0F"/>
    <w:rsid w:val="004C7015"/>
    <w:rsid w:val="004C72F0"/>
    <w:rsid w:val="004C78EF"/>
    <w:rsid w:val="004C7948"/>
    <w:rsid w:val="004C7A48"/>
    <w:rsid w:val="004C7AF4"/>
    <w:rsid w:val="004C7BB8"/>
    <w:rsid w:val="004C7C54"/>
    <w:rsid w:val="004C7C60"/>
    <w:rsid w:val="004C7F21"/>
    <w:rsid w:val="004C7F9B"/>
    <w:rsid w:val="004D0378"/>
    <w:rsid w:val="004D0393"/>
    <w:rsid w:val="004D077F"/>
    <w:rsid w:val="004D088E"/>
    <w:rsid w:val="004D0C02"/>
    <w:rsid w:val="004D0DFE"/>
    <w:rsid w:val="004D0F34"/>
    <w:rsid w:val="004D14DE"/>
    <w:rsid w:val="004D15A0"/>
    <w:rsid w:val="004D1A7C"/>
    <w:rsid w:val="004D1D91"/>
    <w:rsid w:val="004D1DAA"/>
    <w:rsid w:val="004D1EDE"/>
    <w:rsid w:val="004D22C3"/>
    <w:rsid w:val="004D25A0"/>
    <w:rsid w:val="004D2AB0"/>
    <w:rsid w:val="004D2B08"/>
    <w:rsid w:val="004D2B5E"/>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1F2"/>
    <w:rsid w:val="004E134F"/>
    <w:rsid w:val="004E1702"/>
    <w:rsid w:val="004E18C2"/>
    <w:rsid w:val="004E193E"/>
    <w:rsid w:val="004E197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458"/>
    <w:rsid w:val="004E49DB"/>
    <w:rsid w:val="004E4B93"/>
    <w:rsid w:val="004E5089"/>
    <w:rsid w:val="004E5375"/>
    <w:rsid w:val="004E57F1"/>
    <w:rsid w:val="004E5C18"/>
    <w:rsid w:val="004E6459"/>
    <w:rsid w:val="004E651F"/>
    <w:rsid w:val="004E6D71"/>
    <w:rsid w:val="004E6FA0"/>
    <w:rsid w:val="004E762A"/>
    <w:rsid w:val="004E782D"/>
    <w:rsid w:val="004E7A2A"/>
    <w:rsid w:val="004E7B77"/>
    <w:rsid w:val="004F0634"/>
    <w:rsid w:val="004F09AE"/>
    <w:rsid w:val="004F0A91"/>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59E"/>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2BF"/>
    <w:rsid w:val="005026CA"/>
    <w:rsid w:val="00502757"/>
    <w:rsid w:val="0050279B"/>
    <w:rsid w:val="005027BF"/>
    <w:rsid w:val="005027D3"/>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BAD"/>
    <w:rsid w:val="00512C69"/>
    <w:rsid w:val="00512D0D"/>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6F9"/>
    <w:rsid w:val="005177E1"/>
    <w:rsid w:val="00517A0D"/>
    <w:rsid w:val="00517B54"/>
    <w:rsid w:val="00517E7F"/>
    <w:rsid w:val="0052008F"/>
    <w:rsid w:val="005208BA"/>
    <w:rsid w:val="00520B08"/>
    <w:rsid w:val="00520C0A"/>
    <w:rsid w:val="00520C99"/>
    <w:rsid w:val="00520D90"/>
    <w:rsid w:val="00520F10"/>
    <w:rsid w:val="00521420"/>
    <w:rsid w:val="00521557"/>
    <w:rsid w:val="005218B6"/>
    <w:rsid w:val="00521A03"/>
    <w:rsid w:val="00521B6D"/>
    <w:rsid w:val="00521D8B"/>
    <w:rsid w:val="00521D92"/>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27B"/>
    <w:rsid w:val="00524545"/>
    <w:rsid w:val="005248CD"/>
    <w:rsid w:val="00524B2D"/>
    <w:rsid w:val="00524C1C"/>
    <w:rsid w:val="00524C1F"/>
    <w:rsid w:val="00524F50"/>
    <w:rsid w:val="00524FF5"/>
    <w:rsid w:val="00525106"/>
    <w:rsid w:val="00525212"/>
    <w:rsid w:val="00525553"/>
    <w:rsid w:val="005255BF"/>
    <w:rsid w:val="0052572F"/>
    <w:rsid w:val="00525747"/>
    <w:rsid w:val="005257DE"/>
    <w:rsid w:val="00525D77"/>
    <w:rsid w:val="00525E71"/>
    <w:rsid w:val="00525FC4"/>
    <w:rsid w:val="00525FF3"/>
    <w:rsid w:val="005265C8"/>
    <w:rsid w:val="005269B3"/>
    <w:rsid w:val="00526B53"/>
    <w:rsid w:val="00527200"/>
    <w:rsid w:val="005273DA"/>
    <w:rsid w:val="005274E2"/>
    <w:rsid w:val="00527892"/>
    <w:rsid w:val="00527AF0"/>
    <w:rsid w:val="00527B48"/>
    <w:rsid w:val="00530157"/>
    <w:rsid w:val="0053036C"/>
    <w:rsid w:val="005303AE"/>
    <w:rsid w:val="005307A8"/>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11D"/>
    <w:rsid w:val="005331EC"/>
    <w:rsid w:val="00533244"/>
    <w:rsid w:val="00533620"/>
    <w:rsid w:val="00533737"/>
    <w:rsid w:val="005338B9"/>
    <w:rsid w:val="00533933"/>
    <w:rsid w:val="00533CDE"/>
    <w:rsid w:val="00533EAC"/>
    <w:rsid w:val="00534244"/>
    <w:rsid w:val="0053424D"/>
    <w:rsid w:val="005344E4"/>
    <w:rsid w:val="00534A9E"/>
    <w:rsid w:val="00534EA2"/>
    <w:rsid w:val="0053546C"/>
    <w:rsid w:val="005355D4"/>
    <w:rsid w:val="00535A0B"/>
    <w:rsid w:val="00535B79"/>
    <w:rsid w:val="00535C93"/>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7BE"/>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39"/>
    <w:rsid w:val="005456C4"/>
    <w:rsid w:val="00545820"/>
    <w:rsid w:val="00545856"/>
    <w:rsid w:val="0054593A"/>
    <w:rsid w:val="00545C91"/>
    <w:rsid w:val="00545D83"/>
    <w:rsid w:val="00545E8F"/>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0F"/>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AD4"/>
    <w:rsid w:val="00562E84"/>
    <w:rsid w:val="00562EB7"/>
    <w:rsid w:val="0056331C"/>
    <w:rsid w:val="00563346"/>
    <w:rsid w:val="00563352"/>
    <w:rsid w:val="005638D0"/>
    <w:rsid w:val="005638D4"/>
    <w:rsid w:val="00563930"/>
    <w:rsid w:val="00563A0C"/>
    <w:rsid w:val="00563B6A"/>
    <w:rsid w:val="00563B93"/>
    <w:rsid w:val="005640A3"/>
    <w:rsid w:val="005643D2"/>
    <w:rsid w:val="005644BE"/>
    <w:rsid w:val="00564528"/>
    <w:rsid w:val="0056456A"/>
    <w:rsid w:val="00564AD6"/>
    <w:rsid w:val="005655CA"/>
    <w:rsid w:val="00565664"/>
    <w:rsid w:val="005656ED"/>
    <w:rsid w:val="0056584D"/>
    <w:rsid w:val="00565887"/>
    <w:rsid w:val="005659D3"/>
    <w:rsid w:val="00565AAE"/>
    <w:rsid w:val="00565BF2"/>
    <w:rsid w:val="00566544"/>
    <w:rsid w:val="00566608"/>
    <w:rsid w:val="0056662B"/>
    <w:rsid w:val="00566A8D"/>
    <w:rsid w:val="00566C83"/>
    <w:rsid w:val="00566E2E"/>
    <w:rsid w:val="00566F79"/>
    <w:rsid w:val="005671A6"/>
    <w:rsid w:val="005674F3"/>
    <w:rsid w:val="005675BE"/>
    <w:rsid w:val="00567A9F"/>
    <w:rsid w:val="00567B4B"/>
    <w:rsid w:val="00570032"/>
    <w:rsid w:val="005700FE"/>
    <w:rsid w:val="00570209"/>
    <w:rsid w:val="005704AC"/>
    <w:rsid w:val="0057073E"/>
    <w:rsid w:val="00570862"/>
    <w:rsid w:val="00570CF6"/>
    <w:rsid w:val="00570D79"/>
    <w:rsid w:val="00570DDB"/>
    <w:rsid w:val="00570E24"/>
    <w:rsid w:val="00571168"/>
    <w:rsid w:val="005717F5"/>
    <w:rsid w:val="005718C5"/>
    <w:rsid w:val="00571C3D"/>
    <w:rsid w:val="005720CF"/>
    <w:rsid w:val="00572391"/>
    <w:rsid w:val="005724BB"/>
    <w:rsid w:val="005725B2"/>
    <w:rsid w:val="005725E7"/>
    <w:rsid w:val="00572654"/>
    <w:rsid w:val="00572760"/>
    <w:rsid w:val="005727C8"/>
    <w:rsid w:val="005728EE"/>
    <w:rsid w:val="00572C11"/>
    <w:rsid w:val="00572F1F"/>
    <w:rsid w:val="00572F75"/>
    <w:rsid w:val="00572F81"/>
    <w:rsid w:val="0057305D"/>
    <w:rsid w:val="0057313A"/>
    <w:rsid w:val="00573618"/>
    <w:rsid w:val="005736A7"/>
    <w:rsid w:val="005736FB"/>
    <w:rsid w:val="00573B02"/>
    <w:rsid w:val="00573D04"/>
    <w:rsid w:val="00573D19"/>
    <w:rsid w:val="00573D73"/>
    <w:rsid w:val="005740F4"/>
    <w:rsid w:val="005743DE"/>
    <w:rsid w:val="00574711"/>
    <w:rsid w:val="00574CD4"/>
    <w:rsid w:val="00574CD7"/>
    <w:rsid w:val="00574E91"/>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C38"/>
    <w:rsid w:val="00576D6C"/>
    <w:rsid w:val="00576E7A"/>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3B29"/>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373"/>
    <w:rsid w:val="0059240E"/>
    <w:rsid w:val="00592712"/>
    <w:rsid w:val="00592B03"/>
    <w:rsid w:val="00592FF8"/>
    <w:rsid w:val="00593917"/>
    <w:rsid w:val="00593AB9"/>
    <w:rsid w:val="00593DDC"/>
    <w:rsid w:val="00593ED3"/>
    <w:rsid w:val="00594299"/>
    <w:rsid w:val="005949F3"/>
    <w:rsid w:val="00594AB2"/>
    <w:rsid w:val="00594ABB"/>
    <w:rsid w:val="00594AFA"/>
    <w:rsid w:val="00594B3B"/>
    <w:rsid w:val="00594B77"/>
    <w:rsid w:val="00594D1C"/>
    <w:rsid w:val="00594E36"/>
    <w:rsid w:val="00594F0A"/>
    <w:rsid w:val="00594F0B"/>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7FB"/>
    <w:rsid w:val="005A0903"/>
    <w:rsid w:val="005A0A46"/>
    <w:rsid w:val="005A10B9"/>
    <w:rsid w:val="005A1103"/>
    <w:rsid w:val="005A11EA"/>
    <w:rsid w:val="005A1451"/>
    <w:rsid w:val="005A14A7"/>
    <w:rsid w:val="005A184A"/>
    <w:rsid w:val="005A19E8"/>
    <w:rsid w:val="005A1B24"/>
    <w:rsid w:val="005A1D9B"/>
    <w:rsid w:val="005A1F91"/>
    <w:rsid w:val="005A269F"/>
    <w:rsid w:val="005A27FE"/>
    <w:rsid w:val="005A2957"/>
    <w:rsid w:val="005A2996"/>
    <w:rsid w:val="005A2A1E"/>
    <w:rsid w:val="005A2CD9"/>
    <w:rsid w:val="005A2E2E"/>
    <w:rsid w:val="005A2F02"/>
    <w:rsid w:val="005A305E"/>
    <w:rsid w:val="005A30BB"/>
    <w:rsid w:val="005A3293"/>
    <w:rsid w:val="005A3601"/>
    <w:rsid w:val="005A3887"/>
    <w:rsid w:val="005A3B32"/>
    <w:rsid w:val="005A3B37"/>
    <w:rsid w:val="005A3BED"/>
    <w:rsid w:val="005A3FF5"/>
    <w:rsid w:val="005A4902"/>
    <w:rsid w:val="005A491C"/>
    <w:rsid w:val="005A499A"/>
    <w:rsid w:val="005A49FA"/>
    <w:rsid w:val="005A4E75"/>
    <w:rsid w:val="005A54B0"/>
    <w:rsid w:val="005A55E3"/>
    <w:rsid w:val="005A5ADD"/>
    <w:rsid w:val="005A5C98"/>
    <w:rsid w:val="005A60F4"/>
    <w:rsid w:val="005A63FE"/>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40"/>
    <w:rsid w:val="005B5EA0"/>
    <w:rsid w:val="005B5F02"/>
    <w:rsid w:val="005B6421"/>
    <w:rsid w:val="005B6CDA"/>
    <w:rsid w:val="005B6D54"/>
    <w:rsid w:val="005B7010"/>
    <w:rsid w:val="005B7082"/>
    <w:rsid w:val="005B7120"/>
    <w:rsid w:val="005B793E"/>
    <w:rsid w:val="005B79F4"/>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87F"/>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2C22"/>
    <w:rsid w:val="005D3121"/>
    <w:rsid w:val="005D3169"/>
    <w:rsid w:val="005D351D"/>
    <w:rsid w:val="005D37C5"/>
    <w:rsid w:val="005D3CD9"/>
    <w:rsid w:val="005D3D76"/>
    <w:rsid w:val="005D3FE9"/>
    <w:rsid w:val="005D4355"/>
    <w:rsid w:val="005D4578"/>
    <w:rsid w:val="005D46C7"/>
    <w:rsid w:val="005D4747"/>
    <w:rsid w:val="005D48E2"/>
    <w:rsid w:val="005D48E4"/>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604"/>
    <w:rsid w:val="005E0830"/>
    <w:rsid w:val="005E096B"/>
    <w:rsid w:val="005E0D53"/>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869"/>
    <w:rsid w:val="005E3923"/>
    <w:rsid w:val="005E395D"/>
    <w:rsid w:val="005E3F22"/>
    <w:rsid w:val="005E427A"/>
    <w:rsid w:val="005E47CA"/>
    <w:rsid w:val="005E4870"/>
    <w:rsid w:val="005E4BA8"/>
    <w:rsid w:val="005E4CD9"/>
    <w:rsid w:val="005E4F8D"/>
    <w:rsid w:val="005E52C9"/>
    <w:rsid w:val="005E53F9"/>
    <w:rsid w:val="005E544B"/>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194"/>
    <w:rsid w:val="005E72EB"/>
    <w:rsid w:val="005E7462"/>
    <w:rsid w:val="005E775D"/>
    <w:rsid w:val="005E7915"/>
    <w:rsid w:val="005E7D52"/>
    <w:rsid w:val="005E7F49"/>
    <w:rsid w:val="005F0180"/>
    <w:rsid w:val="005F03CC"/>
    <w:rsid w:val="005F04D2"/>
    <w:rsid w:val="005F05FF"/>
    <w:rsid w:val="005F06FA"/>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9D3"/>
    <w:rsid w:val="005F2A01"/>
    <w:rsid w:val="005F2D98"/>
    <w:rsid w:val="005F30DF"/>
    <w:rsid w:val="005F3191"/>
    <w:rsid w:val="005F3199"/>
    <w:rsid w:val="005F338E"/>
    <w:rsid w:val="005F33BA"/>
    <w:rsid w:val="005F3585"/>
    <w:rsid w:val="005F3D2A"/>
    <w:rsid w:val="005F3E97"/>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35B"/>
    <w:rsid w:val="0060454C"/>
    <w:rsid w:val="00604593"/>
    <w:rsid w:val="00604615"/>
    <w:rsid w:val="00604660"/>
    <w:rsid w:val="006049D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435"/>
    <w:rsid w:val="00611A9F"/>
    <w:rsid w:val="00611F8D"/>
    <w:rsid w:val="006120D4"/>
    <w:rsid w:val="006124CA"/>
    <w:rsid w:val="006125B5"/>
    <w:rsid w:val="006125E5"/>
    <w:rsid w:val="006129DD"/>
    <w:rsid w:val="0061300C"/>
    <w:rsid w:val="006130F7"/>
    <w:rsid w:val="00613274"/>
    <w:rsid w:val="006138B2"/>
    <w:rsid w:val="00613A5C"/>
    <w:rsid w:val="00613AF8"/>
    <w:rsid w:val="00613C73"/>
    <w:rsid w:val="00613D8E"/>
    <w:rsid w:val="00613EE4"/>
    <w:rsid w:val="00613F4C"/>
    <w:rsid w:val="00613F60"/>
    <w:rsid w:val="0061424A"/>
    <w:rsid w:val="006142E0"/>
    <w:rsid w:val="00614593"/>
    <w:rsid w:val="00614658"/>
    <w:rsid w:val="00614E8E"/>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7C0"/>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0B8"/>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481"/>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05D"/>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E6C"/>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37E55"/>
    <w:rsid w:val="006402C1"/>
    <w:rsid w:val="00640561"/>
    <w:rsid w:val="006406D2"/>
    <w:rsid w:val="006408DC"/>
    <w:rsid w:val="00640ACD"/>
    <w:rsid w:val="00641001"/>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EAD"/>
    <w:rsid w:val="00643F30"/>
    <w:rsid w:val="00644120"/>
    <w:rsid w:val="006441A0"/>
    <w:rsid w:val="00644588"/>
    <w:rsid w:val="00644911"/>
    <w:rsid w:val="00644D01"/>
    <w:rsid w:val="00644DC9"/>
    <w:rsid w:val="0064544A"/>
    <w:rsid w:val="00645560"/>
    <w:rsid w:val="00645B44"/>
    <w:rsid w:val="00645F0B"/>
    <w:rsid w:val="00645F10"/>
    <w:rsid w:val="0064636C"/>
    <w:rsid w:val="006468EB"/>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A13"/>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6DF"/>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95C"/>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2E5"/>
    <w:rsid w:val="0066339E"/>
    <w:rsid w:val="00663574"/>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6F26"/>
    <w:rsid w:val="00667149"/>
    <w:rsid w:val="00667184"/>
    <w:rsid w:val="0066732C"/>
    <w:rsid w:val="00667933"/>
    <w:rsid w:val="006679F5"/>
    <w:rsid w:val="00667B04"/>
    <w:rsid w:val="00667B77"/>
    <w:rsid w:val="00667B7E"/>
    <w:rsid w:val="00667D6C"/>
    <w:rsid w:val="00667DAC"/>
    <w:rsid w:val="00667F12"/>
    <w:rsid w:val="00670108"/>
    <w:rsid w:val="006702B3"/>
    <w:rsid w:val="00670304"/>
    <w:rsid w:val="0067069E"/>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4E8A"/>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1BC"/>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ADD"/>
    <w:rsid w:val="00680B34"/>
    <w:rsid w:val="00680C7A"/>
    <w:rsid w:val="00681137"/>
    <w:rsid w:val="00681211"/>
    <w:rsid w:val="00681474"/>
    <w:rsid w:val="00681B36"/>
    <w:rsid w:val="006820BA"/>
    <w:rsid w:val="00682173"/>
    <w:rsid w:val="006822AB"/>
    <w:rsid w:val="00682351"/>
    <w:rsid w:val="006827B4"/>
    <w:rsid w:val="00682B42"/>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4C61"/>
    <w:rsid w:val="006850D4"/>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E5F"/>
    <w:rsid w:val="00691F1E"/>
    <w:rsid w:val="00692343"/>
    <w:rsid w:val="0069275E"/>
    <w:rsid w:val="0069289D"/>
    <w:rsid w:val="00692CDC"/>
    <w:rsid w:val="00693A28"/>
    <w:rsid w:val="00693C63"/>
    <w:rsid w:val="00693D23"/>
    <w:rsid w:val="00693E1F"/>
    <w:rsid w:val="00693ECB"/>
    <w:rsid w:val="00693F07"/>
    <w:rsid w:val="00694116"/>
    <w:rsid w:val="00694266"/>
    <w:rsid w:val="006942AD"/>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C94"/>
    <w:rsid w:val="006A5F57"/>
    <w:rsid w:val="006A644B"/>
    <w:rsid w:val="006A6886"/>
    <w:rsid w:val="006A6AB4"/>
    <w:rsid w:val="006A6AC1"/>
    <w:rsid w:val="006A6B23"/>
    <w:rsid w:val="006A6E17"/>
    <w:rsid w:val="006A6F06"/>
    <w:rsid w:val="006A7215"/>
    <w:rsid w:val="006A753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2"/>
    <w:rsid w:val="006B123C"/>
    <w:rsid w:val="006B17E7"/>
    <w:rsid w:val="006B1997"/>
    <w:rsid w:val="006B19DF"/>
    <w:rsid w:val="006B19E8"/>
    <w:rsid w:val="006B1A8A"/>
    <w:rsid w:val="006B1CF4"/>
    <w:rsid w:val="006B1DE4"/>
    <w:rsid w:val="006B1FD5"/>
    <w:rsid w:val="006B2063"/>
    <w:rsid w:val="006B208A"/>
    <w:rsid w:val="006B2208"/>
    <w:rsid w:val="006B22AB"/>
    <w:rsid w:val="006B2564"/>
    <w:rsid w:val="006B266A"/>
    <w:rsid w:val="006B26A3"/>
    <w:rsid w:val="006B2D51"/>
    <w:rsid w:val="006B33E5"/>
    <w:rsid w:val="006B3B79"/>
    <w:rsid w:val="006B3CB9"/>
    <w:rsid w:val="006B40CF"/>
    <w:rsid w:val="006B4185"/>
    <w:rsid w:val="006B4251"/>
    <w:rsid w:val="006B43F3"/>
    <w:rsid w:val="006B4757"/>
    <w:rsid w:val="006B4761"/>
    <w:rsid w:val="006B4E67"/>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5CC"/>
    <w:rsid w:val="006C1957"/>
    <w:rsid w:val="006C1C23"/>
    <w:rsid w:val="006C2097"/>
    <w:rsid w:val="006C22D3"/>
    <w:rsid w:val="006C2330"/>
    <w:rsid w:val="006C2657"/>
    <w:rsid w:val="006C2B15"/>
    <w:rsid w:val="006C2BB5"/>
    <w:rsid w:val="006C2BEE"/>
    <w:rsid w:val="006C2D53"/>
    <w:rsid w:val="006C2F7F"/>
    <w:rsid w:val="006C303A"/>
    <w:rsid w:val="006C3159"/>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6DC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2F"/>
    <w:rsid w:val="006E1FE5"/>
    <w:rsid w:val="006E216A"/>
    <w:rsid w:val="006E2171"/>
    <w:rsid w:val="006E22E5"/>
    <w:rsid w:val="006E2529"/>
    <w:rsid w:val="006E2666"/>
    <w:rsid w:val="006E2748"/>
    <w:rsid w:val="006E292B"/>
    <w:rsid w:val="006E2D21"/>
    <w:rsid w:val="006E2DA4"/>
    <w:rsid w:val="006E3417"/>
    <w:rsid w:val="006E343E"/>
    <w:rsid w:val="006E38C0"/>
    <w:rsid w:val="006E399F"/>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BDB"/>
    <w:rsid w:val="006F0D33"/>
    <w:rsid w:val="006F0F1B"/>
    <w:rsid w:val="006F1049"/>
    <w:rsid w:val="006F1064"/>
    <w:rsid w:val="006F115C"/>
    <w:rsid w:val="006F118F"/>
    <w:rsid w:val="006F1437"/>
    <w:rsid w:val="006F150A"/>
    <w:rsid w:val="006F1550"/>
    <w:rsid w:val="006F15D7"/>
    <w:rsid w:val="006F177D"/>
    <w:rsid w:val="006F1977"/>
    <w:rsid w:val="006F1981"/>
    <w:rsid w:val="006F1D80"/>
    <w:rsid w:val="006F1EB7"/>
    <w:rsid w:val="006F21EF"/>
    <w:rsid w:val="006F23B1"/>
    <w:rsid w:val="006F2802"/>
    <w:rsid w:val="006F29A2"/>
    <w:rsid w:val="006F2EE6"/>
    <w:rsid w:val="006F343B"/>
    <w:rsid w:val="006F384E"/>
    <w:rsid w:val="006F39F9"/>
    <w:rsid w:val="006F4465"/>
    <w:rsid w:val="006F4895"/>
    <w:rsid w:val="006F48D6"/>
    <w:rsid w:val="006F4B1E"/>
    <w:rsid w:val="006F4BB0"/>
    <w:rsid w:val="006F4F23"/>
    <w:rsid w:val="006F5184"/>
    <w:rsid w:val="006F5231"/>
    <w:rsid w:val="006F52E5"/>
    <w:rsid w:val="006F5540"/>
    <w:rsid w:val="006F5553"/>
    <w:rsid w:val="006F5682"/>
    <w:rsid w:val="006F5824"/>
    <w:rsid w:val="006F5B39"/>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B35"/>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B2D"/>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6F"/>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49C"/>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911"/>
    <w:rsid w:val="00740DAD"/>
    <w:rsid w:val="00740DD4"/>
    <w:rsid w:val="00740E4F"/>
    <w:rsid w:val="00740F1E"/>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5FB2"/>
    <w:rsid w:val="00746130"/>
    <w:rsid w:val="00746165"/>
    <w:rsid w:val="0074638D"/>
    <w:rsid w:val="00746426"/>
    <w:rsid w:val="00746484"/>
    <w:rsid w:val="007464F2"/>
    <w:rsid w:val="0074682A"/>
    <w:rsid w:val="00746CE8"/>
    <w:rsid w:val="00746D22"/>
    <w:rsid w:val="0074704F"/>
    <w:rsid w:val="007474FC"/>
    <w:rsid w:val="007476D6"/>
    <w:rsid w:val="007479D1"/>
    <w:rsid w:val="00747A8A"/>
    <w:rsid w:val="00747BAD"/>
    <w:rsid w:val="00747EBD"/>
    <w:rsid w:val="00747ECA"/>
    <w:rsid w:val="00747F48"/>
    <w:rsid w:val="00747F4C"/>
    <w:rsid w:val="00750145"/>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CBD"/>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0A2"/>
    <w:rsid w:val="007621FF"/>
    <w:rsid w:val="0076231B"/>
    <w:rsid w:val="00762624"/>
    <w:rsid w:val="007629A0"/>
    <w:rsid w:val="00762DF8"/>
    <w:rsid w:val="00763081"/>
    <w:rsid w:val="00763412"/>
    <w:rsid w:val="007634E3"/>
    <w:rsid w:val="0076368A"/>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76A"/>
    <w:rsid w:val="00765CDE"/>
    <w:rsid w:val="00765CE6"/>
    <w:rsid w:val="00765ED3"/>
    <w:rsid w:val="00765EE1"/>
    <w:rsid w:val="007660DF"/>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7D5"/>
    <w:rsid w:val="0076785F"/>
    <w:rsid w:val="007679E1"/>
    <w:rsid w:val="00767AD8"/>
    <w:rsid w:val="00767F1B"/>
    <w:rsid w:val="00770046"/>
    <w:rsid w:val="00770055"/>
    <w:rsid w:val="007703FE"/>
    <w:rsid w:val="00770494"/>
    <w:rsid w:val="007709F5"/>
    <w:rsid w:val="00770A96"/>
    <w:rsid w:val="00770ADE"/>
    <w:rsid w:val="00770BFC"/>
    <w:rsid w:val="00771021"/>
    <w:rsid w:val="007710C6"/>
    <w:rsid w:val="007712C3"/>
    <w:rsid w:val="0077175C"/>
    <w:rsid w:val="00771870"/>
    <w:rsid w:val="0077187A"/>
    <w:rsid w:val="00771A63"/>
    <w:rsid w:val="00771A7B"/>
    <w:rsid w:val="00771B74"/>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71"/>
    <w:rsid w:val="00780CC3"/>
    <w:rsid w:val="00780D9E"/>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C1F"/>
    <w:rsid w:val="00783D5B"/>
    <w:rsid w:val="00783DBB"/>
    <w:rsid w:val="00783E1D"/>
    <w:rsid w:val="00784188"/>
    <w:rsid w:val="00784348"/>
    <w:rsid w:val="0078483B"/>
    <w:rsid w:val="00784865"/>
    <w:rsid w:val="00784EED"/>
    <w:rsid w:val="00785332"/>
    <w:rsid w:val="007853EE"/>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C9E"/>
    <w:rsid w:val="00787E42"/>
    <w:rsid w:val="00790B3E"/>
    <w:rsid w:val="00790CC5"/>
    <w:rsid w:val="00790E42"/>
    <w:rsid w:val="00791266"/>
    <w:rsid w:val="00791302"/>
    <w:rsid w:val="00791336"/>
    <w:rsid w:val="0079162F"/>
    <w:rsid w:val="00791A2A"/>
    <w:rsid w:val="00791F8A"/>
    <w:rsid w:val="00792657"/>
    <w:rsid w:val="00792853"/>
    <w:rsid w:val="00792A98"/>
    <w:rsid w:val="00792B8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4D9"/>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DDE"/>
    <w:rsid w:val="007B3E6F"/>
    <w:rsid w:val="007B400F"/>
    <w:rsid w:val="007B436A"/>
    <w:rsid w:val="007B43CE"/>
    <w:rsid w:val="007B44C8"/>
    <w:rsid w:val="007B452F"/>
    <w:rsid w:val="007B490A"/>
    <w:rsid w:val="007B4962"/>
    <w:rsid w:val="007B513F"/>
    <w:rsid w:val="007B52CD"/>
    <w:rsid w:val="007B5358"/>
    <w:rsid w:val="007B549F"/>
    <w:rsid w:val="007B5565"/>
    <w:rsid w:val="007B56BA"/>
    <w:rsid w:val="007B58F4"/>
    <w:rsid w:val="007B59A9"/>
    <w:rsid w:val="007B5B50"/>
    <w:rsid w:val="007B63AD"/>
    <w:rsid w:val="007B67DA"/>
    <w:rsid w:val="007B71FA"/>
    <w:rsid w:val="007B7880"/>
    <w:rsid w:val="007B7A65"/>
    <w:rsid w:val="007B7AAA"/>
    <w:rsid w:val="007B7AAB"/>
    <w:rsid w:val="007B7D24"/>
    <w:rsid w:val="007B7D74"/>
    <w:rsid w:val="007B7D7F"/>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1D2"/>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601"/>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B4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3EE9"/>
    <w:rsid w:val="007D4178"/>
    <w:rsid w:val="007D429C"/>
    <w:rsid w:val="007D459A"/>
    <w:rsid w:val="007D4684"/>
    <w:rsid w:val="007D4727"/>
    <w:rsid w:val="007D483A"/>
    <w:rsid w:val="007D4B2B"/>
    <w:rsid w:val="007D4B7D"/>
    <w:rsid w:val="007D4D33"/>
    <w:rsid w:val="007D4E1A"/>
    <w:rsid w:val="007D4EA9"/>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1C9"/>
    <w:rsid w:val="007E444A"/>
    <w:rsid w:val="007E477D"/>
    <w:rsid w:val="007E4AC3"/>
    <w:rsid w:val="007E4B16"/>
    <w:rsid w:val="007E4C88"/>
    <w:rsid w:val="007E4F2D"/>
    <w:rsid w:val="007E5816"/>
    <w:rsid w:val="007E585E"/>
    <w:rsid w:val="007E5918"/>
    <w:rsid w:val="007E5A4A"/>
    <w:rsid w:val="007E5AF1"/>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1A"/>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7F6"/>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3F4"/>
    <w:rsid w:val="007F6880"/>
    <w:rsid w:val="007F698D"/>
    <w:rsid w:val="007F6AF8"/>
    <w:rsid w:val="007F6C01"/>
    <w:rsid w:val="007F6DD3"/>
    <w:rsid w:val="007F6EC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33B"/>
    <w:rsid w:val="00802479"/>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124"/>
    <w:rsid w:val="008058BE"/>
    <w:rsid w:val="00805B04"/>
    <w:rsid w:val="00805CC4"/>
    <w:rsid w:val="0080600F"/>
    <w:rsid w:val="00806179"/>
    <w:rsid w:val="00806377"/>
    <w:rsid w:val="00806469"/>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1D7C"/>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5BD"/>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14E"/>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8D4"/>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64A"/>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21"/>
    <w:rsid w:val="00843D9F"/>
    <w:rsid w:val="00843DB4"/>
    <w:rsid w:val="00843E17"/>
    <w:rsid w:val="00843FFC"/>
    <w:rsid w:val="00844318"/>
    <w:rsid w:val="00844C1C"/>
    <w:rsid w:val="00844C58"/>
    <w:rsid w:val="00844DD0"/>
    <w:rsid w:val="00844F77"/>
    <w:rsid w:val="008455CC"/>
    <w:rsid w:val="0084569C"/>
    <w:rsid w:val="00845C12"/>
    <w:rsid w:val="00845D5B"/>
    <w:rsid w:val="0084634D"/>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1C9F"/>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6F4F"/>
    <w:rsid w:val="0085703F"/>
    <w:rsid w:val="00857682"/>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3B"/>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956"/>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6A8"/>
    <w:rsid w:val="008677D3"/>
    <w:rsid w:val="00867A92"/>
    <w:rsid w:val="00867BD2"/>
    <w:rsid w:val="00867DAC"/>
    <w:rsid w:val="00870039"/>
    <w:rsid w:val="008702BF"/>
    <w:rsid w:val="0087038A"/>
    <w:rsid w:val="0087118C"/>
    <w:rsid w:val="008712F3"/>
    <w:rsid w:val="008712FD"/>
    <w:rsid w:val="00871389"/>
    <w:rsid w:val="00871407"/>
    <w:rsid w:val="008716A1"/>
    <w:rsid w:val="0087252D"/>
    <w:rsid w:val="00872B3D"/>
    <w:rsid w:val="00872B69"/>
    <w:rsid w:val="00872D3F"/>
    <w:rsid w:val="00872E19"/>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8E"/>
    <w:rsid w:val="008861F4"/>
    <w:rsid w:val="008862F6"/>
    <w:rsid w:val="0088630B"/>
    <w:rsid w:val="00886335"/>
    <w:rsid w:val="008864BD"/>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E01"/>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1F0"/>
    <w:rsid w:val="008A3466"/>
    <w:rsid w:val="008A3529"/>
    <w:rsid w:val="008A389F"/>
    <w:rsid w:val="008A38A0"/>
    <w:rsid w:val="008A39EB"/>
    <w:rsid w:val="008A3BEC"/>
    <w:rsid w:val="008A3D02"/>
    <w:rsid w:val="008A4205"/>
    <w:rsid w:val="008A4244"/>
    <w:rsid w:val="008A42F3"/>
    <w:rsid w:val="008A439D"/>
    <w:rsid w:val="008A4439"/>
    <w:rsid w:val="008A4545"/>
    <w:rsid w:val="008A46B1"/>
    <w:rsid w:val="008A47CD"/>
    <w:rsid w:val="008A5159"/>
    <w:rsid w:val="008A51AC"/>
    <w:rsid w:val="008A5497"/>
    <w:rsid w:val="008A58F1"/>
    <w:rsid w:val="008A5940"/>
    <w:rsid w:val="008A5B54"/>
    <w:rsid w:val="008A5D0A"/>
    <w:rsid w:val="008A66D9"/>
    <w:rsid w:val="008A67CB"/>
    <w:rsid w:val="008A6A8A"/>
    <w:rsid w:val="008A6C6E"/>
    <w:rsid w:val="008A6C83"/>
    <w:rsid w:val="008A7130"/>
    <w:rsid w:val="008A7151"/>
    <w:rsid w:val="008A72C9"/>
    <w:rsid w:val="008A73B2"/>
    <w:rsid w:val="008A7759"/>
    <w:rsid w:val="008A7852"/>
    <w:rsid w:val="008A7BD3"/>
    <w:rsid w:val="008A7E32"/>
    <w:rsid w:val="008A7EEF"/>
    <w:rsid w:val="008B0187"/>
    <w:rsid w:val="008B043F"/>
    <w:rsid w:val="008B0597"/>
    <w:rsid w:val="008B0808"/>
    <w:rsid w:val="008B09D8"/>
    <w:rsid w:val="008B0AEC"/>
    <w:rsid w:val="008B0BA2"/>
    <w:rsid w:val="008B11F0"/>
    <w:rsid w:val="008B14E6"/>
    <w:rsid w:val="008B1750"/>
    <w:rsid w:val="008B17CB"/>
    <w:rsid w:val="008B1A41"/>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2E97"/>
    <w:rsid w:val="008B313F"/>
    <w:rsid w:val="008B3154"/>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6F3"/>
    <w:rsid w:val="008B5A5F"/>
    <w:rsid w:val="008B5AB0"/>
    <w:rsid w:val="008B5C83"/>
    <w:rsid w:val="008B6054"/>
    <w:rsid w:val="008B6070"/>
    <w:rsid w:val="008B633B"/>
    <w:rsid w:val="008B6622"/>
    <w:rsid w:val="008B68AD"/>
    <w:rsid w:val="008B7112"/>
    <w:rsid w:val="008B73DF"/>
    <w:rsid w:val="008B7609"/>
    <w:rsid w:val="008B7685"/>
    <w:rsid w:val="008B77E0"/>
    <w:rsid w:val="008B794A"/>
    <w:rsid w:val="008B7B08"/>
    <w:rsid w:val="008B7D64"/>
    <w:rsid w:val="008C07F5"/>
    <w:rsid w:val="008C08B5"/>
    <w:rsid w:val="008C094E"/>
    <w:rsid w:val="008C09BE"/>
    <w:rsid w:val="008C0B09"/>
    <w:rsid w:val="008C0B98"/>
    <w:rsid w:val="008C0BFE"/>
    <w:rsid w:val="008C0CA7"/>
    <w:rsid w:val="008C0FB6"/>
    <w:rsid w:val="008C1055"/>
    <w:rsid w:val="008C13F0"/>
    <w:rsid w:val="008C16CC"/>
    <w:rsid w:val="008C1BC5"/>
    <w:rsid w:val="008C1DE0"/>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229"/>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43"/>
    <w:rsid w:val="008C7E8E"/>
    <w:rsid w:val="008C7F41"/>
    <w:rsid w:val="008C7F7A"/>
    <w:rsid w:val="008D000E"/>
    <w:rsid w:val="008D01B6"/>
    <w:rsid w:val="008D0717"/>
    <w:rsid w:val="008D082F"/>
    <w:rsid w:val="008D084E"/>
    <w:rsid w:val="008D0AFB"/>
    <w:rsid w:val="008D132D"/>
    <w:rsid w:val="008D1424"/>
    <w:rsid w:val="008D14F4"/>
    <w:rsid w:val="008D1511"/>
    <w:rsid w:val="008D19F2"/>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4F"/>
    <w:rsid w:val="008D5464"/>
    <w:rsid w:val="008D5495"/>
    <w:rsid w:val="008D5805"/>
    <w:rsid w:val="008D5851"/>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0F31"/>
    <w:rsid w:val="008E10A6"/>
    <w:rsid w:val="008E1188"/>
    <w:rsid w:val="008E11E3"/>
    <w:rsid w:val="008E1271"/>
    <w:rsid w:val="008E1281"/>
    <w:rsid w:val="008E1C61"/>
    <w:rsid w:val="008E1E94"/>
    <w:rsid w:val="008E1EB3"/>
    <w:rsid w:val="008E1F0B"/>
    <w:rsid w:val="008E2251"/>
    <w:rsid w:val="008E24B3"/>
    <w:rsid w:val="008E24CA"/>
    <w:rsid w:val="008E2674"/>
    <w:rsid w:val="008E26C0"/>
    <w:rsid w:val="008E287F"/>
    <w:rsid w:val="008E28A2"/>
    <w:rsid w:val="008E28F6"/>
    <w:rsid w:val="008E291C"/>
    <w:rsid w:val="008E2F6E"/>
    <w:rsid w:val="008E2F9D"/>
    <w:rsid w:val="008E30DF"/>
    <w:rsid w:val="008E34C4"/>
    <w:rsid w:val="008E369C"/>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60AD"/>
    <w:rsid w:val="008E63AA"/>
    <w:rsid w:val="008E6834"/>
    <w:rsid w:val="008E6A0D"/>
    <w:rsid w:val="008E6B63"/>
    <w:rsid w:val="008E6CEB"/>
    <w:rsid w:val="008E6D5D"/>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96C"/>
    <w:rsid w:val="00902C6C"/>
    <w:rsid w:val="00902DED"/>
    <w:rsid w:val="0090325F"/>
    <w:rsid w:val="00903336"/>
    <w:rsid w:val="00903742"/>
    <w:rsid w:val="00903802"/>
    <w:rsid w:val="009039C5"/>
    <w:rsid w:val="00903B91"/>
    <w:rsid w:val="009042B2"/>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3"/>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DD"/>
    <w:rsid w:val="00916FFA"/>
    <w:rsid w:val="009170B5"/>
    <w:rsid w:val="00917236"/>
    <w:rsid w:val="009172B7"/>
    <w:rsid w:val="009176DF"/>
    <w:rsid w:val="0091784A"/>
    <w:rsid w:val="00917F0F"/>
    <w:rsid w:val="00920046"/>
    <w:rsid w:val="009201F4"/>
    <w:rsid w:val="009204C5"/>
    <w:rsid w:val="009207AA"/>
    <w:rsid w:val="009209B3"/>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04"/>
    <w:rsid w:val="00925DA1"/>
    <w:rsid w:val="0092686C"/>
    <w:rsid w:val="0092699E"/>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0B18"/>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01"/>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8"/>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0FB2"/>
    <w:rsid w:val="009510DE"/>
    <w:rsid w:val="009513CC"/>
    <w:rsid w:val="0095146F"/>
    <w:rsid w:val="00951660"/>
    <w:rsid w:val="0095167F"/>
    <w:rsid w:val="00951967"/>
    <w:rsid w:val="00951ADB"/>
    <w:rsid w:val="00951CBD"/>
    <w:rsid w:val="009520BC"/>
    <w:rsid w:val="00952620"/>
    <w:rsid w:val="00952940"/>
    <w:rsid w:val="009529F7"/>
    <w:rsid w:val="00952BD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2E"/>
    <w:rsid w:val="00955C35"/>
    <w:rsid w:val="00955C4F"/>
    <w:rsid w:val="00955D54"/>
    <w:rsid w:val="00956130"/>
    <w:rsid w:val="009561E9"/>
    <w:rsid w:val="00956ABD"/>
    <w:rsid w:val="00956AC2"/>
    <w:rsid w:val="00956ADA"/>
    <w:rsid w:val="00956E11"/>
    <w:rsid w:val="00956E3E"/>
    <w:rsid w:val="00956F11"/>
    <w:rsid w:val="009570FE"/>
    <w:rsid w:val="00957650"/>
    <w:rsid w:val="00957663"/>
    <w:rsid w:val="00957749"/>
    <w:rsid w:val="009579BF"/>
    <w:rsid w:val="00957BF9"/>
    <w:rsid w:val="00957E70"/>
    <w:rsid w:val="00957E78"/>
    <w:rsid w:val="00960122"/>
    <w:rsid w:val="0096018E"/>
    <w:rsid w:val="00960382"/>
    <w:rsid w:val="00960464"/>
    <w:rsid w:val="009604A0"/>
    <w:rsid w:val="00960579"/>
    <w:rsid w:val="00960921"/>
    <w:rsid w:val="00960B91"/>
    <w:rsid w:val="00960E4A"/>
    <w:rsid w:val="00960FC5"/>
    <w:rsid w:val="00960FD5"/>
    <w:rsid w:val="0096107C"/>
    <w:rsid w:val="0096125B"/>
    <w:rsid w:val="00961288"/>
    <w:rsid w:val="009618E4"/>
    <w:rsid w:val="00961E72"/>
    <w:rsid w:val="00961EED"/>
    <w:rsid w:val="00962231"/>
    <w:rsid w:val="00962628"/>
    <w:rsid w:val="009627E8"/>
    <w:rsid w:val="00962A01"/>
    <w:rsid w:val="00962B73"/>
    <w:rsid w:val="00962C8C"/>
    <w:rsid w:val="00962D3D"/>
    <w:rsid w:val="009631FE"/>
    <w:rsid w:val="009632E9"/>
    <w:rsid w:val="009635F5"/>
    <w:rsid w:val="00963639"/>
    <w:rsid w:val="00963FC0"/>
    <w:rsid w:val="0096430D"/>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8AC"/>
    <w:rsid w:val="00967B13"/>
    <w:rsid w:val="00967E42"/>
    <w:rsid w:val="009700DC"/>
    <w:rsid w:val="009701F4"/>
    <w:rsid w:val="00970284"/>
    <w:rsid w:val="009703FD"/>
    <w:rsid w:val="009709F8"/>
    <w:rsid w:val="00970EDC"/>
    <w:rsid w:val="00971307"/>
    <w:rsid w:val="00971331"/>
    <w:rsid w:val="00971488"/>
    <w:rsid w:val="00971E72"/>
    <w:rsid w:val="00972423"/>
    <w:rsid w:val="009724A9"/>
    <w:rsid w:val="009724EA"/>
    <w:rsid w:val="00972546"/>
    <w:rsid w:val="00972929"/>
    <w:rsid w:val="00972A2D"/>
    <w:rsid w:val="00972C11"/>
    <w:rsid w:val="00972D36"/>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751"/>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D7"/>
    <w:rsid w:val="00984D37"/>
    <w:rsid w:val="00984FBF"/>
    <w:rsid w:val="00984FC1"/>
    <w:rsid w:val="009850BD"/>
    <w:rsid w:val="009851F0"/>
    <w:rsid w:val="00985266"/>
    <w:rsid w:val="009856C8"/>
    <w:rsid w:val="00985892"/>
    <w:rsid w:val="00985E9E"/>
    <w:rsid w:val="00985F21"/>
    <w:rsid w:val="00985F28"/>
    <w:rsid w:val="00985F70"/>
    <w:rsid w:val="0098608B"/>
    <w:rsid w:val="00986149"/>
    <w:rsid w:val="00986176"/>
    <w:rsid w:val="0098693D"/>
    <w:rsid w:val="00986CD9"/>
    <w:rsid w:val="00986E7F"/>
    <w:rsid w:val="00986FB4"/>
    <w:rsid w:val="00987047"/>
    <w:rsid w:val="00987482"/>
    <w:rsid w:val="00987525"/>
    <w:rsid w:val="00987536"/>
    <w:rsid w:val="0098786C"/>
    <w:rsid w:val="009878B0"/>
    <w:rsid w:val="00987AEF"/>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69"/>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30"/>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D6B"/>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652"/>
    <w:rsid w:val="009A4869"/>
    <w:rsid w:val="009A4989"/>
    <w:rsid w:val="009A4A12"/>
    <w:rsid w:val="009A4AFB"/>
    <w:rsid w:val="009A52FC"/>
    <w:rsid w:val="009A5361"/>
    <w:rsid w:val="009A55CF"/>
    <w:rsid w:val="009A58CB"/>
    <w:rsid w:val="009A59E0"/>
    <w:rsid w:val="009A5B22"/>
    <w:rsid w:val="009A5BB9"/>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7E9"/>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0F"/>
    <w:rsid w:val="009B506B"/>
    <w:rsid w:val="009B50FC"/>
    <w:rsid w:val="009B5519"/>
    <w:rsid w:val="009B562E"/>
    <w:rsid w:val="009B57B6"/>
    <w:rsid w:val="009B57EF"/>
    <w:rsid w:val="009B5828"/>
    <w:rsid w:val="009B5A83"/>
    <w:rsid w:val="009B5B85"/>
    <w:rsid w:val="009B5BA7"/>
    <w:rsid w:val="009B5D3E"/>
    <w:rsid w:val="009B61B7"/>
    <w:rsid w:val="009B689D"/>
    <w:rsid w:val="009B6907"/>
    <w:rsid w:val="009B6A4A"/>
    <w:rsid w:val="009B6EE7"/>
    <w:rsid w:val="009B7204"/>
    <w:rsid w:val="009B758B"/>
    <w:rsid w:val="009B7937"/>
    <w:rsid w:val="009B7B5F"/>
    <w:rsid w:val="009B7BF5"/>
    <w:rsid w:val="009B7DA4"/>
    <w:rsid w:val="009C0074"/>
    <w:rsid w:val="009C0564"/>
    <w:rsid w:val="009C0ACC"/>
    <w:rsid w:val="009C0B4A"/>
    <w:rsid w:val="009C0D9D"/>
    <w:rsid w:val="009C0DDA"/>
    <w:rsid w:val="009C11EC"/>
    <w:rsid w:val="009C1500"/>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085"/>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2EE"/>
    <w:rsid w:val="009D5437"/>
    <w:rsid w:val="009D5AD2"/>
    <w:rsid w:val="009D5BAB"/>
    <w:rsid w:val="009D5DD3"/>
    <w:rsid w:val="009D5EC2"/>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2FF"/>
    <w:rsid w:val="009E058F"/>
    <w:rsid w:val="009E0669"/>
    <w:rsid w:val="009E07C6"/>
    <w:rsid w:val="009E0A08"/>
    <w:rsid w:val="009E0A9E"/>
    <w:rsid w:val="009E1471"/>
    <w:rsid w:val="009E14E2"/>
    <w:rsid w:val="009E1774"/>
    <w:rsid w:val="009E19A2"/>
    <w:rsid w:val="009E1B07"/>
    <w:rsid w:val="009E1C0B"/>
    <w:rsid w:val="009E1E46"/>
    <w:rsid w:val="009E1EC2"/>
    <w:rsid w:val="009E2526"/>
    <w:rsid w:val="009E2671"/>
    <w:rsid w:val="009E2807"/>
    <w:rsid w:val="009E28D9"/>
    <w:rsid w:val="009E29A6"/>
    <w:rsid w:val="009E2D34"/>
    <w:rsid w:val="009E335F"/>
    <w:rsid w:val="009E3760"/>
    <w:rsid w:val="009E395D"/>
    <w:rsid w:val="009E3AFD"/>
    <w:rsid w:val="009E3B75"/>
    <w:rsid w:val="009E3CDD"/>
    <w:rsid w:val="009E3D2F"/>
    <w:rsid w:val="009E3E7D"/>
    <w:rsid w:val="009E4798"/>
    <w:rsid w:val="009E4B16"/>
    <w:rsid w:val="009E4CFE"/>
    <w:rsid w:val="009E4EE0"/>
    <w:rsid w:val="009E5542"/>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30B"/>
    <w:rsid w:val="009F2437"/>
    <w:rsid w:val="009F27AD"/>
    <w:rsid w:val="009F2921"/>
    <w:rsid w:val="009F2C44"/>
    <w:rsid w:val="009F353E"/>
    <w:rsid w:val="009F3722"/>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12"/>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A21"/>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7E2"/>
    <w:rsid w:val="00A03882"/>
    <w:rsid w:val="00A03A22"/>
    <w:rsid w:val="00A03A6E"/>
    <w:rsid w:val="00A04130"/>
    <w:rsid w:val="00A04616"/>
    <w:rsid w:val="00A0462C"/>
    <w:rsid w:val="00A04634"/>
    <w:rsid w:val="00A04654"/>
    <w:rsid w:val="00A0467E"/>
    <w:rsid w:val="00A047D2"/>
    <w:rsid w:val="00A0498A"/>
    <w:rsid w:val="00A04DE8"/>
    <w:rsid w:val="00A04E7E"/>
    <w:rsid w:val="00A050C3"/>
    <w:rsid w:val="00A052DF"/>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42"/>
    <w:rsid w:val="00A131F6"/>
    <w:rsid w:val="00A13687"/>
    <w:rsid w:val="00A136F5"/>
    <w:rsid w:val="00A137E4"/>
    <w:rsid w:val="00A13922"/>
    <w:rsid w:val="00A1399E"/>
    <w:rsid w:val="00A1399F"/>
    <w:rsid w:val="00A13A57"/>
    <w:rsid w:val="00A13B00"/>
    <w:rsid w:val="00A13BCE"/>
    <w:rsid w:val="00A13C7B"/>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90"/>
    <w:rsid w:val="00A17AEA"/>
    <w:rsid w:val="00A17FE6"/>
    <w:rsid w:val="00A2044F"/>
    <w:rsid w:val="00A206C8"/>
    <w:rsid w:val="00A207C1"/>
    <w:rsid w:val="00A20BDB"/>
    <w:rsid w:val="00A20D41"/>
    <w:rsid w:val="00A20FE5"/>
    <w:rsid w:val="00A2106F"/>
    <w:rsid w:val="00A21341"/>
    <w:rsid w:val="00A2142A"/>
    <w:rsid w:val="00A2156A"/>
    <w:rsid w:val="00A218ED"/>
    <w:rsid w:val="00A21A36"/>
    <w:rsid w:val="00A21AC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27EA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2EB9"/>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09FF"/>
    <w:rsid w:val="00A420C8"/>
    <w:rsid w:val="00A427B6"/>
    <w:rsid w:val="00A42AB8"/>
    <w:rsid w:val="00A42DF8"/>
    <w:rsid w:val="00A42EB2"/>
    <w:rsid w:val="00A43157"/>
    <w:rsid w:val="00A4348E"/>
    <w:rsid w:val="00A4376F"/>
    <w:rsid w:val="00A437C0"/>
    <w:rsid w:val="00A43BBB"/>
    <w:rsid w:val="00A43F0E"/>
    <w:rsid w:val="00A43F87"/>
    <w:rsid w:val="00A44498"/>
    <w:rsid w:val="00A44729"/>
    <w:rsid w:val="00A44A9F"/>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12C"/>
    <w:rsid w:val="00A5237B"/>
    <w:rsid w:val="00A5288F"/>
    <w:rsid w:val="00A52990"/>
    <w:rsid w:val="00A52A3B"/>
    <w:rsid w:val="00A52CC6"/>
    <w:rsid w:val="00A53035"/>
    <w:rsid w:val="00A53628"/>
    <w:rsid w:val="00A53790"/>
    <w:rsid w:val="00A5389A"/>
    <w:rsid w:val="00A538E9"/>
    <w:rsid w:val="00A53BD4"/>
    <w:rsid w:val="00A53DD1"/>
    <w:rsid w:val="00A53F55"/>
    <w:rsid w:val="00A54004"/>
    <w:rsid w:val="00A5417B"/>
    <w:rsid w:val="00A54285"/>
    <w:rsid w:val="00A544B7"/>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15B"/>
    <w:rsid w:val="00A654E1"/>
    <w:rsid w:val="00A65500"/>
    <w:rsid w:val="00A658D2"/>
    <w:rsid w:val="00A65911"/>
    <w:rsid w:val="00A65A9F"/>
    <w:rsid w:val="00A65ABF"/>
    <w:rsid w:val="00A65CED"/>
    <w:rsid w:val="00A65DB8"/>
    <w:rsid w:val="00A65E94"/>
    <w:rsid w:val="00A65EF5"/>
    <w:rsid w:val="00A65EF8"/>
    <w:rsid w:val="00A6629B"/>
    <w:rsid w:val="00A6633A"/>
    <w:rsid w:val="00A6643C"/>
    <w:rsid w:val="00A66709"/>
    <w:rsid w:val="00A668C5"/>
    <w:rsid w:val="00A66C46"/>
    <w:rsid w:val="00A66FF3"/>
    <w:rsid w:val="00A6707D"/>
    <w:rsid w:val="00A6722C"/>
    <w:rsid w:val="00A67544"/>
    <w:rsid w:val="00A67856"/>
    <w:rsid w:val="00A67B39"/>
    <w:rsid w:val="00A7022A"/>
    <w:rsid w:val="00A7075B"/>
    <w:rsid w:val="00A707D8"/>
    <w:rsid w:val="00A70840"/>
    <w:rsid w:val="00A70C02"/>
    <w:rsid w:val="00A70C67"/>
    <w:rsid w:val="00A70DB3"/>
    <w:rsid w:val="00A70E14"/>
    <w:rsid w:val="00A70FED"/>
    <w:rsid w:val="00A71A89"/>
    <w:rsid w:val="00A71CE6"/>
    <w:rsid w:val="00A71D23"/>
    <w:rsid w:val="00A71DBC"/>
    <w:rsid w:val="00A71EAA"/>
    <w:rsid w:val="00A723DD"/>
    <w:rsid w:val="00A723F1"/>
    <w:rsid w:val="00A7241B"/>
    <w:rsid w:val="00A72434"/>
    <w:rsid w:val="00A72607"/>
    <w:rsid w:val="00A726FB"/>
    <w:rsid w:val="00A72A2D"/>
    <w:rsid w:val="00A7308C"/>
    <w:rsid w:val="00A7333A"/>
    <w:rsid w:val="00A73467"/>
    <w:rsid w:val="00A7358A"/>
    <w:rsid w:val="00A73689"/>
    <w:rsid w:val="00A73B56"/>
    <w:rsid w:val="00A73C46"/>
    <w:rsid w:val="00A73D0D"/>
    <w:rsid w:val="00A740B6"/>
    <w:rsid w:val="00A74714"/>
    <w:rsid w:val="00A74A64"/>
    <w:rsid w:val="00A74A92"/>
    <w:rsid w:val="00A74D1A"/>
    <w:rsid w:val="00A74D42"/>
    <w:rsid w:val="00A75ABA"/>
    <w:rsid w:val="00A75CC1"/>
    <w:rsid w:val="00A75E88"/>
    <w:rsid w:val="00A760FD"/>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08"/>
    <w:rsid w:val="00A8307C"/>
    <w:rsid w:val="00A832CB"/>
    <w:rsid w:val="00A8336E"/>
    <w:rsid w:val="00A8395D"/>
    <w:rsid w:val="00A8399D"/>
    <w:rsid w:val="00A83B1B"/>
    <w:rsid w:val="00A83C13"/>
    <w:rsid w:val="00A83D1F"/>
    <w:rsid w:val="00A83DF6"/>
    <w:rsid w:val="00A83E3D"/>
    <w:rsid w:val="00A83F1E"/>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38"/>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556"/>
    <w:rsid w:val="00A936E1"/>
    <w:rsid w:val="00A93A98"/>
    <w:rsid w:val="00A93B69"/>
    <w:rsid w:val="00A94633"/>
    <w:rsid w:val="00A946A2"/>
    <w:rsid w:val="00A9473B"/>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BEC"/>
    <w:rsid w:val="00AA4F18"/>
    <w:rsid w:val="00AA505A"/>
    <w:rsid w:val="00AA5129"/>
    <w:rsid w:val="00AA51C2"/>
    <w:rsid w:val="00AA51F5"/>
    <w:rsid w:val="00AA5828"/>
    <w:rsid w:val="00AA59BE"/>
    <w:rsid w:val="00AA5CB9"/>
    <w:rsid w:val="00AA5E3B"/>
    <w:rsid w:val="00AA601F"/>
    <w:rsid w:val="00AA6161"/>
    <w:rsid w:val="00AA6224"/>
    <w:rsid w:val="00AA653C"/>
    <w:rsid w:val="00AA6761"/>
    <w:rsid w:val="00AA68B4"/>
    <w:rsid w:val="00AA6938"/>
    <w:rsid w:val="00AA694D"/>
    <w:rsid w:val="00AA6A0E"/>
    <w:rsid w:val="00AA74AC"/>
    <w:rsid w:val="00AA7626"/>
    <w:rsid w:val="00AA76F0"/>
    <w:rsid w:val="00AA78BE"/>
    <w:rsid w:val="00AA7AB8"/>
    <w:rsid w:val="00AA7CED"/>
    <w:rsid w:val="00AA7D47"/>
    <w:rsid w:val="00AA7E61"/>
    <w:rsid w:val="00AA7E77"/>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78C"/>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D3"/>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5B7"/>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CBB"/>
    <w:rsid w:val="00AD0E9F"/>
    <w:rsid w:val="00AD1046"/>
    <w:rsid w:val="00AD11F7"/>
    <w:rsid w:val="00AD1379"/>
    <w:rsid w:val="00AD1426"/>
    <w:rsid w:val="00AD16F8"/>
    <w:rsid w:val="00AD19CD"/>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4F"/>
    <w:rsid w:val="00AD49DB"/>
    <w:rsid w:val="00AD4A07"/>
    <w:rsid w:val="00AD4B78"/>
    <w:rsid w:val="00AD4C6E"/>
    <w:rsid w:val="00AD4D2A"/>
    <w:rsid w:val="00AD4E90"/>
    <w:rsid w:val="00AD52B5"/>
    <w:rsid w:val="00AD542F"/>
    <w:rsid w:val="00AD5563"/>
    <w:rsid w:val="00AD55C5"/>
    <w:rsid w:val="00AD569C"/>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0DF"/>
    <w:rsid w:val="00AE22F2"/>
    <w:rsid w:val="00AE24BF"/>
    <w:rsid w:val="00AE2557"/>
    <w:rsid w:val="00AE2626"/>
    <w:rsid w:val="00AE2680"/>
    <w:rsid w:val="00AE29FC"/>
    <w:rsid w:val="00AE2AA8"/>
    <w:rsid w:val="00AE2DC2"/>
    <w:rsid w:val="00AE2F3F"/>
    <w:rsid w:val="00AE303D"/>
    <w:rsid w:val="00AE31ED"/>
    <w:rsid w:val="00AE324B"/>
    <w:rsid w:val="00AE328B"/>
    <w:rsid w:val="00AE33E1"/>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0777"/>
    <w:rsid w:val="00AF0CFF"/>
    <w:rsid w:val="00AF1019"/>
    <w:rsid w:val="00AF1258"/>
    <w:rsid w:val="00AF14D7"/>
    <w:rsid w:val="00AF1737"/>
    <w:rsid w:val="00AF1B79"/>
    <w:rsid w:val="00AF1C11"/>
    <w:rsid w:val="00AF21FF"/>
    <w:rsid w:val="00AF25D5"/>
    <w:rsid w:val="00AF3522"/>
    <w:rsid w:val="00AF3826"/>
    <w:rsid w:val="00AF38B2"/>
    <w:rsid w:val="00AF3AC3"/>
    <w:rsid w:val="00AF3CE7"/>
    <w:rsid w:val="00AF3DBB"/>
    <w:rsid w:val="00AF3DDD"/>
    <w:rsid w:val="00AF4496"/>
    <w:rsid w:val="00AF456D"/>
    <w:rsid w:val="00AF4965"/>
    <w:rsid w:val="00AF4C11"/>
    <w:rsid w:val="00AF4DC9"/>
    <w:rsid w:val="00AF506C"/>
    <w:rsid w:val="00AF5194"/>
    <w:rsid w:val="00AF5223"/>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606"/>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955"/>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0DD"/>
    <w:rsid w:val="00B1381D"/>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08DD"/>
    <w:rsid w:val="00B2117B"/>
    <w:rsid w:val="00B21290"/>
    <w:rsid w:val="00B21777"/>
    <w:rsid w:val="00B217F2"/>
    <w:rsid w:val="00B21850"/>
    <w:rsid w:val="00B218E6"/>
    <w:rsid w:val="00B21C92"/>
    <w:rsid w:val="00B22137"/>
    <w:rsid w:val="00B22294"/>
    <w:rsid w:val="00B2281F"/>
    <w:rsid w:val="00B22C0D"/>
    <w:rsid w:val="00B22DEA"/>
    <w:rsid w:val="00B22FEF"/>
    <w:rsid w:val="00B230F6"/>
    <w:rsid w:val="00B2314E"/>
    <w:rsid w:val="00B2322C"/>
    <w:rsid w:val="00B23529"/>
    <w:rsid w:val="00B23591"/>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051"/>
    <w:rsid w:val="00B30302"/>
    <w:rsid w:val="00B30763"/>
    <w:rsid w:val="00B30857"/>
    <w:rsid w:val="00B30B4E"/>
    <w:rsid w:val="00B30EE6"/>
    <w:rsid w:val="00B310CB"/>
    <w:rsid w:val="00B31132"/>
    <w:rsid w:val="00B3121F"/>
    <w:rsid w:val="00B31246"/>
    <w:rsid w:val="00B3127F"/>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012"/>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1A"/>
    <w:rsid w:val="00B409EB"/>
    <w:rsid w:val="00B40C48"/>
    <w:rsid w:val="00B40DAB"/>
    <w:rsid w:val="00B40DDC"/>
    <w:rsid w:val="00B40F25"/>
    <w:rsid w:val="00B40F9E"/>
    <w:rsid w:val="00B411BD"/>
    <w:rsid w:val="00B4147B"/>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282"/>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AE5"/>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29A"/>
    <w:rsid w:val="00B51378"/>
    <w:rsid w:val="00B51542"/>
    <w:rsid w:val="00B516B8"/>
    <w:rsid w:val="00B51820"/>
    <w:rsid w:val="00B51D1D"/>
    <w:rsid w:val="00B5262A"/>
    <w:rsid w:val="00B52A47"/>
    <w:rsid w:val="00B52FA9"/>
    <w:rsid w:val="00B5310E"/>
    <w:rsid w:val="00B532C4"/>
    <w:rsid w:val="00B5351B"/>
    <w:rsid w:val="00B53562"/>
    <w:rsid w:val="00B535AB"/>
    <w:rsid w:val="00B536EA"/>
    <w:rsid w:val="00B5386A"/>
    <w:rsid w:val="00B53956"/>
    <w:rsid w:val="00B53C7A"/>
    <w:rsid w:val="00B53CDC"/>
    <w:rsid w:val="00B53E9D"/>
    <w:rsid w:val="00B542BA"/>
    <w:rsid w:val="00B5441E"/>
    <w:rsid w:val="00B54652"/>
    <w:rsid w:val="00B54AA5"/>
    <w:rsid w:val="00B54ACC"/>
    <w:rsid w:val="00B54BF4"/>
    <w:rsid w:val="00B54DCB"/>
    <w:rsid w:val="00B54ED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0A"/>
    <w:rsid w:val="00B61843"/>
    <w:rsid w:val="00B61A1C"/>
    <w:rsid w:val="00B61B6D"/>
    <w:rsid w:val="00B61BE2"/>
    <w:rsid w:val="00B61E76"/>
    <w:rsid w:val="00B61E8D"/>
    <w:rsid w:val="00B62060"/>
    <w:rsid w:val="00B6266F"/>
    <w:rsid w:val="00B628E2"/>
    <w:rsid w:val="00B62CC6"/>
    <w:rsid w:val="00B62E0B"/>
    <w:rsid w:val="00B62F63"/>
    <w:rsid w:val="00B6305D"/>
    <w:rsid w:val="00B6326C"/>
    <w:rsid w:val="00B633EF"/>
    <w:rsid w:val="00B636F8"/>
    <w:rsid w:val="00B638E3"/>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6D"/>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02"/>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46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5FEB"/>
    <w:rsid w:val="00B86146"/>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A71"/>
    <w:rsid w:val="00B97E72"/>
    <w:rsid w:val="00B97EDC"/>
    <w:rsid w:val="00B97FE4"/>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22C"/>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4E26"/>
    <w:rsid w:val="00BA5376"/>
    <w:rsid w:val="00BA53DB"/>
    <w:rsid w:val="00BA558C"/>
    <w:rsid w:val="00BA5718"/>
    <w:rsid w:val="00BA57BD"/>
    <w:rsid w:val="00BA5AC3"/>
    <w:rsid w:val="00BA6182"/>
    <w:rsid w:val="00BA61B5"/>
    <w:rsid w:val="00BA6553"/>
    <w:rsid w:val="00BA66E4"/>
    <w:rsid w:val="00BA6712"/>
    <w:rsid w:val="00BA6973"/>
    <w:rsid w:val="00BA6995"/>
    <w:rsid w:val="00BA6CA0"/>
    <w:rsid w:val="00BA6CE4"/>
    <w:rsid w:val="00BA6E19"/>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A65"/>
    <w:rsid w:val="00BB3F2B"/>
    <w:rsid w:val="00BB3F30"/>
    <w:rsid w:val="00BB43A7"/>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AF6"/>
    <w:rsid w:val="00BB7BE5"/>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1F"/>
    <w:rsid w:val="00BD70A0"/>
    <w:rsid w:val="00BD70E0"/>
    <w:rsid w:val="00BD7291"/>
    <w:rsid w:val="00BD7994"/>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AC"/>
    <w:rsid w:val="00BE17C5"/>
    <w:rsid w:val="00BE18F5"/>
    <w:rsid w:val="00BE190B"/>
    <w:rsid w:val="00BE19E9"/>
    <w:rsid w:val="00BE1D80"/>
    <w:rsid w:val="00BE1D82"/>
    <w:rsid w:val="00BE1EE4"/>
    <w:rsid w:val="00BE1F8B"/>
    <w:rsid w:val="00BE270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11"/>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0E8"/>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9D4"/>
    <w:rsid w:val="00C06AC8"/>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283"/>
    <w:rsid w:val="00C13384"/>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5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503"/>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335"/>
    <w:rsid w:val="00C349BA"/>
    <w:rsid w:val="00C34B64"/>
    <w:rsid w:val="00C34C36"/>
    <w:rsid w:val="00C34DF0"/>
    <w:rsid w:val="00C34E29"/>
    <w:rsid w:val="00C351F2"/>
    <w:rsid w:val="00C352B3"/>
    <w:rsid w:val="00C35345"/>
    <w:rsid w:val="00C35365"/>
    <w:rsid w:val="00C355A4"/>
    <w:rsid w:val="00C3563D"/>
    <w:rsid w:val="00C357A4"/>
    <w:rsid w:val="00C357F6"/>
    <w:rsid w:val="00C35869"/>
    <w:rsid w:val="00C35886"/>
    <w:rsid w:val="00C35D3B"/>
    <w:rsid w:val="00C35EDF"/>
    <w:rsid w:val="00C36089"/>
    <w:rsid w:val="00C3608D"/>
    <w:rsid w:val="00C3654C"/>
    <w:rsid w:val="00C367D8"/>
    <w:rsid w:val="00C36BF5"/>
    <w:rsid w:val="00C36DBC"/>
    <w:rsid w:val="00C36EAD"/>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77A"/>
    <w:rsid w:val="00C43A84"/>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CE"/>
    <w:rsid w:val="00C451EC"/>
    <w:rsid w:val="00C452F5"/>
    <w:rsid w:val="00C453E2"/>
    <w:rsid w:val="00C4581A"/>
    <w:rsid w:val="00C45B2D"/>
    <w:rsid w:val="00C45F9E"/>
    <w:rsid w:val="00C461A9"/>
    <w:rsid w:val="00C46379"/>
    <w:rsid w:val="00C46422"/>
    <w:rsid w:val="00C46555"/>
    <w:rsid w:val="00C46613"/>
    <w:rsid w:val="00C46B15"/>
    <w:rsid w:val="00C46B8E"/>
    <w:rsid w:val="00C46D47"/>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06"/>
    <w:rsid w:val="00C5034D"/>
    <w:rsid w:val="00C5042D"/>
    <w:rsid w:val="00C5050E"/>
    <w:rsid w:val="00C50DF6"/>
    <w:rsid w:val="00C50E07"/>
    <w:rsid w:val="00C50E74"/>
    <w:rsid w:val="00C50E99"/>
    <w:rsid w:val="00C511E4"/>
    <w:rsid w:val="00C5124A"/>
    <w:rsid w:val="00C51594"/>
    <w:rsid w:val="00C5181A"/>
    <w:rsid w:val="00C51A82"/>
    <w:rsid w:val="00C51BDF"/>
    <w:rsid w:val="00C51E26"/>
    <w:rsid w:val="00C51FED"/>
    <w:rsid w:val="00C52023"/>
    <w:rsid w:val="00C52261"/>
    <w:rsid w:val="00C52417"/>
    <w:rsid w:val="00C5269E"/>
    <w:rsid w:val="00C526C1"/>
    <w:rsid w:val="00C52744"/>
    <w:rsid w:val="00C528EB"/>
    <w:rsid w:val="00C52EAF"/>
    <w:rsid w:val="00C53065"/>
    <w:rsid w:val="00C532DD"/>
    <w:rsid w:val="00C532DE"/>
    <w:rsid w:val="00C5330A"/>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5B3"/>
    <w:rsid w:val="00C626C6"/>
    <w:rsid w:val="00C626DF"/>
    <w:rsid w:val="00C62CD5"/>
    <w:rsid w:val="00C62EDB"/>
    <w:rsid w:val="00C62F50"/>
    <w:rsid w:val="00C6306D"/>
    <w:rsid w:val="00C6319C"/>
    <w:rsid w:val="00C6323D"/>
    <w:rsid w:val="00C6353A"/>
    <w:rsid w:val="00C636E6"/>
    <w:rsid w:val="00C6372D"/>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70"/>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25"/>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91F"/>
    <w:rsid w:val="00C86FAE"/>
    <w:rsid w:val="00C877E4"/>
    <w:rsid w:val="00C8793A"/>
    <w:rsid w:val="00C9004F"/>
    <w:rsid w:val="00C90519"/>
    <w:rsid w:val="00C90521"/>
    <w:rsid w:val="00C90702"/>
    <w:rsid w:val="00C9074B"/>
    <w:rsid w:val="00C90E49"/>
    <w:rsid w:val="00C91357"/>
    <w:rsid w:val="00C91A64"/>
    <w:rsid w:val="00C91C4B"/>
    <w:rsid w:val="00C91DE3"/>
    <w:rsid w:val="00C91F58"/>
    <w:rsid w:val="00C920C2"/>
    <w:rsid w:val="00C9228A"/>
    <w:rsid w:val="00C924A9"/>
    <w:rsid w:val="00C925F5"/>
    <w:rsid w:val="00C92608"/>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125"/>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711"/>
    <w:rsid w:val="00C968C0"/>
    <w:rsid w:val="00C96B73"/>
    <w:rsid w:val="00C96E61"/>
    <w:rsid w:val="00C96E6F"/>
    <w:rsid w:val="00C973A4"/>
    <w:rsid w:val="00C973C1"/>
    <w:rsid w:val="00C97872"/>
    <w:rsid w:val="00C978D0"/>
    <w:rsid w:val="00C9794E"/>
    <w:rsid w:val="00C97B02"/>
    <w:rsid w:val="00C97E09"/>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6E4"/>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5F1"/>
    <w:rsid w:val="00CB26EC"/>
    <w:rsid w:val="00CB29EF"/>
    <w:rsid w:val="00CB29F2"/>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0D9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B1A"/>
    <w:rsid w:val="00CC2D14"/>
    <w:rsid w:val="00CC2E54"/>
    <w:rsid w:val="00CC2F60"/>
    <w:rsid w:val="00CC3742"/>
    <w:rsid w:val="00CC39B5"/>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846"/>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9F5"/>
    <w:rsid w:val="00CD3AE3"/>
    <w:rsid w:val="00CD3F17"/>
    <w:rsid w:val="00CD43D0"/>
    <w:rsid w:val="00CD441B"/>
    <w:rsid w:val="00CD442B"/>
    <w:rsid w:val="00CD44EA"/>
    <w:rsid w:val="00CD4A29"/>
    <w:rsid w:val="00CD4A58"/>
    <w:rsid w:val="00CD4DF0"/>
    <w:rsid w:val="00CD4F8A"/>
    <w:rsid w:val="00CD5512"/>
    <w:rsid w:val="00CD57BE"/>
    <w:rsid w:val="00CD5B54"/>
    <w:rsid w:val="00CD6A28"/>
    <w:rsid w:val="00CD6E3D"/>
    <w:rsid w:val="00CD71AB"/>
    <w:rsid w:val="00CD746A"/>
    <w:rsid w:val="00CD778A"/>
    <w:rsid w:val="00CD77F2"/>
    <w:rsid w:val="00CD7817"/>
    <w:rsid w:val="00CD781F"/>
    <w:rsid w:val="00CE0109"/>
    <w:rsid w:val="00CE07BD"/>
    <w:rsid w:val="00CE09FC"/>
    <w:rsid w:val="00CE0A18"/>
    <w:rsid w:val="00CE0E96"/>
    <w:rsid w:val="00CE1377"/>
    <w:rsid w:val="00CE198D"/>
    <w:rsid w:val="00CE1A12"/>
    <w:rsid w:val="00CE1ADB"/>
    <w:rsid w:val="00CE1CCB"/>
    <w:rsid w:val="00CE1DF4"/>
    <w:rsid w:val="00CE1EB6"/>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2EB"/>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53F"/>
    <w:rsid w:val="00CF35C3"/>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5A0D"/>
    <w:rsid w:val="00CF60B5"/>
    <w:rsid w:val="00CF6265"/>
    <w:rsid w:val="00CF65C8"/>
    <w:rsid w:val="00CF685E"/>
    <w:rsid w:val="00CF6C1E"/>
    <w:rsid w:val="00CF6C71"/>
    <w:rsid w:val="00CF6CAF"/>
    <w:rsid w:val="00CF6D0D"/>
    <w:rsid w:val="00CF6F0E"/>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029"/>
    <w:rsid w:val="00D0285F"/>
    <w:rsid w:val="00D02AB3"/>
    <w:rsid w:val="00D02AD6"/>
    <w:rsid w:val="00D02BBD"/>
    <w:rsid w:val="00D02F03"/>
    <w:rsid w:val="00D02FCF"/>
    <w:rsid w:val="00D03000"/>
    <w:rsid w:val="00D03016"/>
    <w:rsid w:val="00D03102"/>
    <w:rsid w:val="00D03356"/>
    <w:rsid w:val="00D03534"/>
    <w:rsid w:val="00D035D4"/>
    <w:rsid w:val="00D03702"/>
    <w:rsid w:val="00D03727"/>
    <w:rsid w:val="00D0378A"/>
    <w:rsid w:val="00D03840"/>
    <w:rsid w:val="00D03903"/>
    <w:rsid w:val="00D03C18"/>
    <w:rsid w:val="00D03C54"/>
    <w:rsid w:val="00D03DD3"/>
    <w:rsid w:val="00D03E4B"/>
    <w:rsid w:val="00D044B5"/>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053"/>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A8A"/>
    <w:rsid w:val="00D10E01"/>
    <w:rsid w:val="00D10FC3"/>
    <w:rsid w:val="00D111CA"/>
    <w:rsid w:val="00D111CF"/>
    <w:rsid w:val="00D1129D"/>
    <w:rsid w:val="00D117B9"/>
    <w:rsid w:val="00D11A10"/>
    <w:rsid w:val="00D11B0B"/>
    <w:rsid w:val="00D11BBB"/>
    <w:rsid w:val="00D1204D"/>
    <w:rsid w:val="00D12293"/>
    <w:rsid w:val="00D12365"/>
    <w:rsid w:val="00D1241E"/>
    <w:rsid w:val="00D127AD"/>
    <w:rsid w:val="00D128AD"/>
    <w:rsid w:val="00D12F30"/>
    <w:rsid w:val="00D13155"/>
    <w:rsid w:val="00D13347"/>
    <w:rsid w:val="00D13C4A"/>
    <w:rsid w:val="00D13D26"/>
    <w:rsid w:val="00D13EA6"/>
    <w:rsid w:val="00D13F9F"/>
    <w:rsid w:val="00D14236"/>
    <w:rsid w:val="00D14553"/>
    <w:rsid w:val="00D14BC9"/>
    <w:rsid w:val="00D14DB1"/>
    <w:rsid w:val="00D14E28"/>
    <w:rsid w:val="00D15056"/>
    <w:rsid w:val="00D150AE"/>
    <w:rsid w:val="00D15368"/>
    <w:rsid w:val="00D15A1B"/>
    <w:rsid w:val="00D15F43"/>
    <w:rsid w:val="00D16014"/>
    <w:rsid w:val="00D1603B"/>
    <w:rsid w:val="00D161F2"/>
    <w:rsid w:val="00D16542"/>
    <w:rsid w:val="00D16741"/>
    <w:rsid w:val="00D1699D"/>
    <w:rsid w:val="00D16A87"/>
    <w:rsid w:val="00D16D3A"/>
    <w:rsid w:val="00D16E87"/>
    <w:rsid w:val="00D171BC"/>
    <w:rsid w:val="00D17389"/>
    <w:rsid w:val="00D175A3"/>
    <w:rsid w:val="00D175CF"/>
    <w:rsid w:val="00D17953"/>
    <w:rsid w:val="00D17AF2"/>
    <w:rsid w:val="00D17EBA"/>
    <w:rsid w:val="00D20004"/>
    <w:rsid w:val="00D20243"/>
    <w:rsid w:val="00D202F6"/>
    <w:rsid w:val="00D20396"/>
    <w:rsid w:val="00D2084D"/>
    <w:rsid w:val="00D2098B"/>
    <w:rsid w:val="00D20B8B"/>
    <w:rsid w:val="00D20D28"/>
    <w:rsid w:val="00D212E6"/>
    <w:rsid w:val="00D21463"/>
    <w:rsid w:val="00D2162C"/>
    <w:rsid w:val="00D21719"/>
    <w:rsid w:val="00D21996"/>
    <w:rsid w:val="00D21A3C"/>
    <w:rsid w:val="00D21B1C"/>
    <w:rsid w:val="00D21C54"/>
    <w:rsid w:val="00D22283"/>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39F"/>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1E4"/>
    <w:rsid w:val="00D34A0B"/>
    <w:rsid w:val="00D34A46"/>
    <w:rsid w:val="00D34E95"/>
    <w:rsid w:val="00D351B2"/>
    <w:rsid w:val="00D35295"/>
    <w:rsid w:val="00D354FD"/>
    <w:rsid w:val="00D35513"/>
    <w:rsid w:val="00D35672"/>
    <w:rsid w:val="00D3582D"/>
    <w:rsid w:val="00D36234"/>
    <w:rsid w:val="00D36371"/>
    <w:rsid w:val="00D36A61"/>
    <w:rsid w:val="00D36F9C"/>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57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BB1"/>
    <w:rsid w:val="00D45D55"/>
    <w:rsid w:val="00D45DF3"/>
    <w:rsid w:val="00D45E24"/>
    <w:rsid w:val="00D46057"/>
    <w:rsid w:val="00D4607B"/>
    <w:rsid w:val="00D46174"/>
    <w:rsid w:val="00D46349"/>
    <w:rsid w:val="00D46B05"/>
    <w:rsid w:val="00D46C88"/>
    <w:rsid w:val="00D46D8C"/>
    <w:rsid w:val="00D4725A"/>
    <w:rsid w:val="00D4735D"/>
    <w:rsid w:val="00D47604"/>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686"/>
    <w:rsid w:val="00D51B8A"/>
    <w:rsid w:val="00D51CCF"/>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B9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370"/>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5F1"/>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8B9"/>
    <w:rsid w:val="00D709C0"/>
    <w:rsid w:val="00D70E3C"/>
    <w:rsid w:val="00D70FA0"/>
    <w:rsid w:val="00D70FC2"/>
    <w:rsid w:val="00D712A3"/>
    <w:rsid w:val="00D71464"/>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A78"/>
    <w:rsid w:val="00D75E98"/>
    <w:rsid w:val="00D75EF4"/>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1DEF"/>
    <w:rsid w:val="00D921CA"/>
    <w:rsid w:val="00D92508"/>
    <w:rsid w:val="00D929AE"/>
    <w:rsid w:val="00D92ABA"/>
    <w:rsid w:val="00D92C00"/>
    <w:rsid w:val="00D92C29"/>
    <w:rsid w:val="00D92DB9"/>
    <w:rsid w:val="00D93205"/>
    <w:rsid w:val="00D93262"/>
    <w:rsid w:val="00D9336B"/>
    <w:rsid w:val="00D936A3"/>
    <w:rsid w:val="00D936E2"/>
    <w:rsid w:val="00D93709"/>
    <w:rsid w:val="00D93D98"/>
    <w:rsid w:val="00D93DA5"/>
    <w:rsid w:val="00D93E10"/>
    <w:rsid w:val="00D93F43"/>
    <w:rsid w:val="00D941D7"/>
    <w:rsid w:val="00D9468E"/>
    <w:rsid w:val="00D94D6D"/>
    <w:rsid w:val="00D94DED"/>
    <w:rsid w:val="00D94F0E"/>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A4C"/>
    <w:rsid w:val="00DA1BE3"/>
    <w:rsid w:val="00DA1C31"/>
    <w:rsid w:val="00DA1FB1"/>
    <w:rsid w:val="00DA20BC"/>
    <w:rsid w:val="00DA2330"/>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B80"/>
    <w:rsid w:val="00DA6C0F"/>
    <w:rsid w:val="00DA6CCE"/>
    <w:rsid w:val="00DA702F"/>
    <w:rsid w:val="00DA7106"/>
    <w:rsid w:val="00DA7326"/>
    <w:rsid w:val="00DA7403"/>
    <w:rsid w:val="00DA7A0E"/>
    <w:rsid w:val="00DA7A85"/>
    <w:rsid w:val="00DA7C64"/>
    <w:rsid w:val="00DA7D12"/>
    <w:rsid w:val="00DA7E73"/>
    <w:rsid w:val="00DA7F8A"/>
    <w:rsid w:val="00DB0176"/>
    <w:rsid w:val="00DB018D"/>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2E"/>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C7E"/>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578"/>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691"/>
    <w:rsid w:val="00DE4878"/>
    <w:rsid w:val="00DE4C02"/>
    <w:rsid w:val="00DE4C8F"/>
    <w:rsid w:val="00DE50C5"/>
    <w:rsid w:val="00DE52E3"/>
    <w:rsid w:val="00DE5343"/>
    <w:rsid w:val="00DE540F"/>
    <w:rsid w:val="00DE5575"/>
    <w:rsid w:val="00DE5A82"/>
    <w:rsid w:val="00DE6860"/>
    <w:rsid w:val="00DE68E1"/>
    <w:rsid w:val="00DE6A3B"/>
    <w:rsid w:val="00DE6CBC"/>
    <w:rsid w:val="00DE70DE"/>
    <w:rsid w:val="00DE70EA"/>
    <w:rsid w:val="00DE752E"/>
    <w:rsid w:val="00DE7B8F"/>
    <w:rsid w:val="00DE7C00"/>
    <w:rsid w:val="00DE7E8E"/>
    <w:rsid w:val="00DE7FC0"/>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39D"/>
    <w:rsid w:val="00DF2737"/>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688"/>
    <w:rsid w:val="00E01765"/>
    <w:rsid w:val="00E01821"/>
    <w:rsid w:val="00E01DAA"/>
    <w:rsid w:val="00E01F06"/>
    <w:rsid w:val="00E01FB7"/>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9C5"/>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4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3D6"/>
    <w:rsid w:val="00E20F79"/>
    <w:rsid w:val="00E210C4"/>
    <w:rsid w:val="00E21144"/>
    <w:rsid w:val="00E21278"/>
    <w:rsid w:val="00E212E4"/>
    <w:rsid w:val="00E2130C"/>
    <w:rsid w:val="00E214AF"/>
    <w:rsid w:val="00E2166F"/>
    <w:rsid w:val="00E2195D"/>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7EA"/>
    <w:rsid w:val="00E27B33"/>
    <w:rsid w:val="00E27F60"/>
    <w:rsid w:val="00E27FC9"/>
    <w:rsid w:val="00E30022"/>
    <w:rsid w:val="00E305C0"/>
    <w:rsid w:val="00E30719"/>
    <w:rsid w:val="00E3073C"/>
    <w:rsid w:val="00E30789"/>
    <w:rsid w:val="00E30AF5"/>
    <w:rsid w:val="00E30D4E"/>
    <w:rsid w:val="00E30EBD"/>
    <w:rsid w:val="00E3111C"/>
    <w:rsid w:val="00E3115F"/>
    <w:rsid w:val="00E31338"/>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8F"/>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9B1"/>
    <w:rsid w:val="00E37E69"/>
    <w:rsid w:val="00E400C3"/>
    <w:rsid w:val="00E404D2"/>
    <w:rsid w:val="00E405A7"/>
    <w:rsid w:val="00E40644"/>
    <w:rsid w:val="00E40847"/>
    <w:rsid w:val="00E40902"/>
    <w:rsid w:val="00E409A7"/>
    <w:rsid w:val="00E40A64"/>
    <w:rsid w:val="00E40AD5"/>
    <w:rsid w:val="00E40B47"/>
    <w:rsid w:val="00E40BE6"/>
    <w:rsid w:val="00E40D91"/>
    <w:rsid w:val="00E40E0F"/>
    <w:rsid w:val="00E40F83"/>
    <w:rsid w:val="00E412F9"/>
    <w:rsid w:val="00E41A78"/>
    <w:rsid w:val="00E41E2C"/>
    <w:rsid w:val="00E41FCE"/>
    <w:rsid w:val="00E42024"/>
    <w:rsid w:val="00E42040"/>
    <w:rsid w:val="00E4205A"/>
    <w:rsid w:val="00E42111"/>
    <w:rsid w:val="00E422D6"/>
    <w:rsid w:val="00E4251F"/>
    <w:rsid w:val="00E42708"/>
    <w:rsid w:val="00E429ED"/>
    <w:rsid w:val="00E42B47"/>
    <w:rsid w:val="00E435B1"/>
    <w:rsid w:val="00E435B7"/>
    <w:rsid w:val="00E436B8"/>
    <w:rsid w:val="00E43D47"/>
    <w:rsid w:val="00E43DEF"/>
    <w:rsid w:val="00E43F37"/>
    <w:rsid w:val="00E4445D"/>
    <w:rsid w:val="00E44593"/>
    <w:rsid w:val="00E4492D"/>
    <w:rsid w:val="00E44A14"/>
    <w:rsid w:val="00E44B67"/>
    <w:rsid w:val="00E44C5F"/>
    <w:rsid w:val="00E450ED"/>
    <w:rsid w:val="00E45289"/>
    <w:rsid w:val="00E45403"/>
    <w:rsid w:val="00E4556C"/>
    <w:rsid w:val="00E45765"/>
    <w:rsid w:val="00E45815"/>
    <w:rsid w:val="00E45AB2"/>
    <w:rsid w:val="00E45C47"/>
    <w:rsid w:val="00E460F5"/>
    <w:rsid w:val="00E4615D"/>
    <w:rsid w:val="00E46CD8"/>
    <w:rsid w:val="00E46E97"/>
    <w:rsid w:val="00E4745C"/>
    <w:rsid w:val="00E474BF"/>
    <w:rsid w:val="00E47766"/>
    <w:rsid w:val="00E4786D"/>
    <w:rsid w:val="00E4791B"/>
    <w:rsid w:val="00E47B71"/>
    <w:rsid w:val="00E47E31"/>
    <w:rsid w:val="00E47EF9"/>
    <w:rsid w:val="00E47FCC"/>
    <w:rsid w:val="00E500FB"/>
    <w:rsid w:val="00E501DD"/>
    <w:rsid w:val="00E504BB"/>
    <w:rsid w:val="00E50528"/>
    <w:rsid w:val="00E505DB"/>
    <w:rsid w:val="00E50A8A"/>
    <w:rsid w:val="00E50AC6"/>
    <w:rsid w:val="00E51139"/>
    <w:rsid w:val="00E512AD"/>
    <w:rsid w:val="00E513F0"/>
    <w:rsid w:val="00E514E8"/>
    <w:rsid w:val="00E51A78"/>
    <w:rsid w:val="00E51D59"/>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C09"/>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57D17"/>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5C7"/>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80A"/>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9F0"/>
    <w:rsid w:val="00E70BB5"/>
    <w:rsid w:val="00E70BC7"/>
    <w:rsid w:val="00E70F6E"/>
    <w:rsid w:val="00E70F9A"/>
    <w:rsid w:val="00E70FBC"/>
    <w:rsid w:val="00E71976"/>
    <w:rsid w:val="00E71A2D"/>
    <w:rsid w:val="00E71C1A"/>
    <w:rsid w:val="00E72100"/>
    <w:rsid w:val="00E72738"/>
    <w:rsid w:val="00E727D7"/>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36E"/>
    <w:rsid w:val="00E77571"/>
    <w:rsid w:val="00E77690"/>
    <w:rsid w:val="00E777F5"/>
    <w:rsid w:val="00E77848"/>
    <w:rsid w:val="00E77D80"/>
    <w:rsid w:val="00E77EA6"/>
    <w:rsid w:val="00E80514"/>
    <w:rsid w:val="00E80A4B"/>
    <w:rsid w:val="00E80D05"/>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2EF5"/>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270"/>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476"/>
    <w:rsid w:val="00E966DB"/>
    <w:rsid w:val="00E9688E"/>
    <w:rsid w:val="00E96C3C"/>
    <w:rsid w:val="00E974AD"/>
    <w:rsid w:val="00E97648"/>
    <w:rsid w:val="00E97775"/>
    <w:rsid w:val="00E97CAF"/>
    <w:rsid w:val="00E97D11"/>
    <w:rsid w:val="00E97D2F"/>
    <w:rsid w:val="00E97E3B"/>
    <w:rsid w:val="00EA0116"/>
    <w:rsid w:val="00EA0E4A"/>
    <w:rsid w:val="00EA0F57"/>
    <w:rsid w:val="00EA0FC0"/>
    <w:rsid w:val="00EA1A54"/>
    <w:rsid w:val="00EA1B7A"/>
    <w:rsid w:val="00EA2226"/>
    <w:rsid w:val="00EA23DA"/>
    <w:rsid w:val="00EA25F7"/>
    <w:rsid w:val="00EA2640"/>
    <w:rsid w:val="00EA26FC"/>
    <w:rsid w:val="00EA28A3"/>
    <w:rsid w:val="00EA2D9D"/>
    <w:rsid w:val="00EA2FDA"/>
    <w:rsid w:val="00EA3038"/>
    <w:rsid w:val="00EA322B"/>
    <w:rsid w:val="00EA38BD"/>
    <w:rsid w:val="00EA3B43"/>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AA7"/>
    <w:rsid w:val="00EA7C37"/>
    <w:rsid w:val="00EA7E86"/>
    <w:rsid w:val="00EA7F0C"/>
    <w:rsid w:val="00EA7FCF"/>
    <w:rsid w:val="00EB0877"/>
    <w:rsid w:val="00EB09AF"/>
    <w:rsid w:val="00EB0AE8"/>
    <w:rsid w:val="00EB0CA3"/>
    <w:rsid w:val="00EB0DD2"/>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2FC5"/>
    <w:rsid w:val="00EB3037"/>
    <w:rsid w:val="00EB3101"/>
    <w:rsid w:val="00EB31E4"/>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307"/>
    <w:rsid w:val="00EC177D"/>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964"/>
    <w:rsid w:val="00EC4D89"/>
    <w:rsid w:val="00EC4FFC"/>
    <w:rsid w:val="00EC5636"/>
    <w:rsid w:val="00EC568D"/>
    <w:rsid w:val="00EC56E0"/>
    <w:rsid w:val="00EC5F13"/>
    <w:rsid w:val="00EC6057"/>
    <w:rsid w:val="00EC6073"/>
    <w:rsid w:val="00EC6315"/>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BB6"/>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724"/>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3E71"/>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5F2"/>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C66"/>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2FF"/>
    <w:rsid w:val="00EF4366"/>
    <w:rsid w:val="00EF4CD6"/>
    <w:rsid w:val="00EF50DE"/>
    <w:rsid w:val="00EF5193"/>
    <w:rsid w:val="00EF51A7"/>
    <w:rsid w:val="00EF537D"/>
    <w:rsid w:val="00EF5390"/>
    <w:rsid w:val="00EF5458"/>
    <w:rsid w:val="00EF55A0"/>
    <w:rsid w:val="00EF586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BB9"/>
    <w:rsid w:val="00F02C77"/>
    <w:rsid w:val="00F02E8A"/>
    <w:rsid w:val="00F02ED0"/>
    <w:rsid w:val="00F02F1A"/>
    <w:rsid w:val="00F030B4"/>
    <w:rsid w:val="00F031CA"/>
    <w:rsid w:val="00F0335A"/>
    <w:rsid w:val="00F03508"/>
    <w:rsid w:val="00F03C61"/>
    <w:rsid w:val="00F03D84"/>
    <w:rsid w:val="00F03DC6"/>
    <w:rsid w:val="00F03E79"/>
    <w:rsid w:val="00F03EDA"/>
    <w:rsid w:val="00F03F72"/>
    <w:rsid w:val="00F04273"/>
    <w:rsid w:val="00F046F3"/>
    <w:rsid w:val="00F04BFA"/>
    <w:rsid w:val="00F050C8"/>
    <w:rsid w:val="00F050D2"/>
    <w:rsid w:val="00F055AE"/>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DD5"/>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5D34"/>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4FA9"/>
    <w:rsid w:val="00F256A9"/>
    <w:rsid w:val="00F25B8D"/>
    <w:rsid w:val="00F25E86"/>
    <w:rsid w:val="00F25F18"/>
    <w:rsid w:val="00F2640F"/>
    <w:rsid w:val="00F268C3"/>
    <w:rsid w:val="00F26D10"/>
    <w:rsid w:val="00F26DF8"/>
    <w:rsid w:val="00F26E30"/>
    <w:rsid w:val="00F26F3D"/>
    <w:rsid w:val="00F2710D"/>
    <w:rsid w:val="00F2747E"/>
    <w:rsid w:val="00F27BC6"/>
    <w:rsid w:val="00F27C34"/>
    <w:rsid w:val="00F27D0B"/>
    <w:rsid w:val="00F27E46"/>
    <w:rsid w:val="00F27F1B"/>
    <w:rsid w:val="00F301C2"/>
    <w:rsid w:val="00F302E1"/>
    <w:rsid w:val="00F3034D"/>
    <w:rsid w:val="00F30C3A"/>
    <w:rsid w:val="00F30DBD"/>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8BC"/>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205"/>
    <w:rsid w:val="00F433BD"/>
    <w:rsid w:val="00F435B5"/>
    <w:rsid w:val="00F43C29"/>
    <w:rsid w:val="00F43F0C"/>
    <w:rsid w:val="00F43F5C"/>
    <w:rsid w:val="00F44363"/>
    <w:rsid w:val="00F44D95"/>
    <w:rsid w:val="00F44EC5"/>
    <w:rsid w:val="00F44EFB"/>
    <w:rsid w:val="00F44F52"/>
    <w:rsid w:val="00F4504B"/>
    <w:rsid w:val="00F4555C"/>
    <w:rsid w:val="00F45A7E"/>
    <w:rsid w:val="00F45C0A"/>
    <w:rsid w:val="00F45F46"/>
    <w:rsid w:val="00F45F9C"/>
    <w:rsid w:val="00F46580"/>
    <w:rsid w:val="00F465C4"/>
    <w:rsid w:val="00F4674E"/>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180"/>
    <w:rsid w:val="00F52506"/>
    <w:rsid w:val="00F52543"/>
    <w:rsid w:val="00F5283D"/>
    <w:rsid w:val="00F52A01"/>
    <w:rsid w:val="00F52ABA"/>
    <w:rsid w:val="00F52BC7"/>
    <w:rsid w:val="00F52CBC"/>
    <w:rsid w:val="00F530E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2DF7"/>
    <w:rsid w:val="00F6336D"/>
    <w:rsid w:val="00F6341B"/>
    <w:rsid w:val="00F63633"/>
    <w:rsid w:val="00F637C8"/>
    <w:rsid w:val="00F641FC"/>
    <w:rsid w:val="00F64216"/>
    <w:rsid w:val="00F647F7"/>
    <w:rsid w:val="00F64EB0"/>
    <w:rsid w:val="00F6507B"/>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E0E"/>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6C4"/>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ADB"/>
    <w:rsid w:val="00F90B00"/>
    <w:rsid w:val="00F90E6C"/>
    <w:rsid w:val="00F90E78"/>
    <w:rsid w:val="00F910D5"/>
    <w:rsid w:val="00F91209"/>
    <w:rsid w:val="00F91400"/>
    <w:rsid w:val="00F9161F"/>
    <w:rsid w:val="00F9221F"/>
    <w:rsid w:val="00F922F7"/>
    <w:rsid w:val="00F92776"/>
    <w:rsid w:val="00F9293E"/>
    <w:rsid w:val="00F92A6B"/>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4DAC"/>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546"/>
    <w:rsid w:val="00FA06B0"/>
    <w:rsid w:val="00FA071D"/>
    <w:rsid w:val="00FA07F8"/>
    <w:rsid w:val="00FA081B"/>
    <w:rsid w:val="00FA08FF"/>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3DD1"/>
    <w:rsid w:val="00FA4140"/>
    <w:rsid w:val="00FA4206"/>
    <w:rsid w:val="00FA4D0C"/>
    <w:rsid w:val="00FA4D4D"/>
    <w:rsid w:val="00FA4D66"/>
    <w:rsid w:val="00FA4FE8"/>
    <w:rsid w:val="00FA528F"/>
    <w:rsid w:val="00FA5342"/>
    <w:rsid w:val="00FA546C"/>
    <w:rsid w:val="00FA553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A6"/>
    <w:rsid w:val="00FC01E3"/>
    <w:rsid w:val="00FC03AB"/>
    <w:rsid w:val="00FC03D1"/>
    <w:rsid w:val="00FC082E"/>
    <w:rsid w:val="00FC0BED"/>
    <w:rsid w:val="00FC10F2"/>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03"/>
    <w:rsid w:val="00FC46D9"/>
    <w:rsid w:val="00FC4729"/>
    <w:rsid w:val="00FC47B1"/>
    <w:rsid w:val="00FC48A7"/>
    <w:rsid w:val="00FC4A8C"/>
    <w:rsid w:val="00FC4ABA"/>
    <w:rsid w:val="00FC4AE4"/>
    <w:rsid w:val="00FC4BC6"/>
    <w:rsid w:val="00FC4D74"/>
    <w:rsid w:val="00FC5030"/>
    <w:rsid w:val="00FC5111"/>
    <w:rsid w:val="00FC53DB"/>
    <w:rsid w:val="00FC55DE"/>
    <w:rsid w:val="00FC5AC1"/>
    <w:rsid w:val="00FC5AF8"/>
    <w:rsid w:val="00FC5E18"/>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CA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2EE5"/>
    <w:rsid w:val="00FE3340"/>
    <w:rsid w:val="00FE3465"/>
    <w:rsid w:val="00FE3A4C"/>
    <w:rsid w:val="00FE3B08"/>
    <w:rsid w:val="00FE3D62"/>
    <w:rsid w:val="00FE3E00"/>
    <w:rsid w:val="00FE45BB"/>
    <w:rsid w:val="00FE45D0"/>
    <w:rsid w:val="00FE474F"/>
    <w:rsid w:val="00FE477F"/>
    <w:rsid w:val="00FE479A"/>
    <w:rsid w:val="00FE48FF"/>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78F"/>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AD5"/>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22E"/>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Lines="50" w:before="50"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724"/>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jc w:val="left"/>
    </w:pPr>
    <w:rPr>
      <w:sz w:val="20"/>
      <w:szCs w:val="20"/>
    </w:rPr>
  </w:style>
  <w:style w:type="paragraph" w:styleId="a7">
    <w:name w:val="List Bullet"/>
    <w:basedOn w:val="a8"/>
    <w:rsid w:val="000B06DB"/>
    <w:pPr>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pacing w:after="60"/>
      <w:jc w:val="left"/>
    </w:pPr>
    <w:rPr>
      <w:rFonts w:eastAsia="Times New Roman"/>
      <w:szCs w:val="20"/>
      <w:lang w:val="en-GB"/>
    </w:rPr>
  </w:style>
  <w:style w:type="paragraph" w:customStyle="1" w:styleId="Guidance">
    <w:name w:val="Guidance"/>
    <w:basedOn w:val="a"/>
    <w:link w:val="GuidanceChar"/>
    <w:rsid w:val="00F44EFB"/>
    <w:pPr>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1"/>
      </w:numPr>
      <w:tabs>
        <w:tab w:val="clear" w:pos="643"/>
      </w:tabs>
      <w:spacing w:after="180"/>
      <w:ind w:left="720"/>
      <w:contextualSpacing/>
      <w:jc w:val="left"/>
    </w:pPr>
    <w:rPr>
      <w:rFonts w:eastAsia="MS Mincho"/>
      <w:sz w:val="20"/>
      <w:szCs w:val="20"/>
      <w:lang w:val="en-GB"/>
    </w:rPr>
  </w:style>
  <w:style w:type="paragraph" w:styleId="5">
    <w:name w:val="List Bullet 5"/>
    <w:basedOn w:val="a"/>
    <w:rsid w:val="00FA071D"/>
    <w:pPr>
      <w:numPr>
        <w:numId w:val="12"/>
      </w:numPr>
      <w:tabs>
        <w:tab w:val="clear" w:pos="1492"/>
      </w:tabs>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13"/>
      </w:numPr>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D7EDD"/>
    <w:pPr>
      <w:tabs>
        <w:tab w:val="left" w:pos="1622"/>
      </w:tabs>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D7EDD"/>
    <w:rPr>
      <w:rFonts w:ascii="Arial" w:eastAsia="MS Mincho" w:hAnsi="Arial"/>
      <w:szCs w:val="24"/>
      <w:lang w:val="en-GB" w:eastAsia="en-GB"/>
    </w:rPr>
  </w:style>
  <w:style w:type="table" w:customStyle="1" w:styleId="25">
    <w:name w:val="网格型2"/>
    <w:basedOn w:val="a1"/>
    <w:next w:val="ad"/>
    <w:uiPriority w:val="39"/>
    <w:qFormat/>
    <w:rsid w:val="000D7E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B23591"/>
    <w:rPr>
      <w:rFonts w:ascii="Times" w:eastAsia="Batang" w:hAnsi="Times"/>
      <w:szCs w:val="24"/>
      <w:lang w:val="en-GB" w:eastAsia="en-US"/>
    </w:rPr>
  </w:style>
  <w:style w:type="paragraph" w:customStyle="1" w:styleId="TAL">
    <w:name w:val="TAL"/>
    <w:basedOn w:val="a"/>
    <w:link w:val="TALChar"/>
    <w:rsid w:val="002C43BD"/>
    <w:pPr>
      <w:keepNext/>
      <w:keepLines/>
      <w:spacing w:after="0"/>
      <w:jc w:val="left"/>
    </w:pPr>
    <w:rPr>
      <w:rFonts w:ascii="Arial" w:eastAsia="宋体" w:hAnsi="Arial"/>
      <w:sz w:val="18"/>
      <w:szCs w:val="20"/>
      <w:lang w:val="x-none"/>
    </w:rPr>
  </w:style>
  <w:style w:type="character" w:customStyle="1" w:styleId="TAHCar">
    <w:name w:val="TAH Car"/>
    <w:link w:val="TAH"/>
    <w:qFormat/>
    <w:rsid w:val="002C43BD"/>
    <w:rPr>
      <w:rFonts w:ascii="Arial" w:eastAsia="Malgun Gothic" w:hAnsi="Arial"/>
      <w:b/>
      <w:color w:val="000000"/>
      <w:sz w:val="18"/>
      <w:lang w:val="en-GB" w:eastAsia="ja-JP"/>
    </w:rPr>
  </w:style>
  <w:style w:type="character" w:customStyle="1" w:styleId="TALChar">
    <w:name w:val="TAL Char"/>
    <w:link w:val="TAL"/>
    <w:qFormat/>
    <w:locked/>
    <w:rsid w:val="002C43BD"/>
    <w:rPr>
      <w:rFonts w:ascii="Arial" w:eastAsia="宋体" w:hAnsi="Arial"/>
      <w:sz w:val="18"/>
      <w:lang w:val="x-none" w:eastAsia="en-US"/>
    </w:rPr>
  </w:style>
  <w:style w:type="paragraph" w:customStyle="1" w:styleId="ZTE-Proposal-20210505">
    <w:name w:val="!ZTE-Proposal-2021 + 段前: 0.5 行 段后: 0.5 行"/>
    <w:basedOn w:val="a"/>
    <w:qFormat/>
    <w:rsid w:val="00E6680A"/>
    <w:pPr>
      <w:numPr>
        <w:numId w:val="22"/>
      </w:numPr>
      <w:spacing w:beforeLines="30" w:before="30" w:afterLines="30" w:after="30" w:line="288" w:lineRule="auto"/>
      <w:jc w:val="left"/>
    </w:pPr>
    <w:rPr>
      <w:rFonts w:cs="宋体"/>
      <w:b/>
      <w:bCs/>
      <w:i/>
      <w:iCs/>
      <w:lang w:eastAsia="zh-CN"/>
    </w:rPr>
  </w:style>
  <w:style w:type="paragraph" w:customStyle="1" w:styleId="elementtoproof">
    <w:name w:val="elementtoproof"/>
    <w:basedOn w:val="a"/>
    <w:uiPriority w:val="99"/>
    <w:rsid w:val="0087038A"/>
    <w:pPr>
      <w:spacing w:after="0"/>
      <w:jc w:val="left"/>
    </w:pPr>
    <w:rPr>
      <w:rFonts w:ascii="Aptos" w:eastAsia="宋体" w:hAnsi="Aptos" w:cs="宋体"/>
      <w:sz w:val="24"/>
      <w:szCs w:val="24"/>
      <w:lang w:eastAsia="zh-CN"/>
    </w:rPr>
  </w:style>
  <w:style w:type="paragraph" w:customStyle="1" w:styleId="Proposal">
    <w:name w:val="Proposal"/>
    <w:basedOn w:val="a3"/>
    <w:link w:val="ProposalChar"/>
    <w:qFormat/>
    <w:rsid w:val="00857682"/>
    <w:pPr>
      <w:numPr>
        <w:numId w:val="37"/>
      </w:numPr>
      <w:tabs>
        <w:tab w:val="left" w:pos="1701"/>
      </w:tabs>
      <w:spacing w:beforeLines="0" w:before="0" w:line="259" w:lineRule="auto"/>
    </w:pPr>
    <w:rPr>
      <w:rFonts w:asciiTheme="minorHAnsi" w:hAnsiTheme="minorHAnsi" w:cstheme="minorBidi"/>
      <w:b/>
      <w:bCs/>
      <w:kern w:val="2"/>
      <w:sz w:val="22"/>
      <w:szCs w:val="22"/>
      <w:lang w:eastAsia="zh-CN"/>
      <w14:ligatures w14:val="standardContextual"/>
    </w:rPr>
  </w:style>
  <w:style w:type="character" w:customStyle="1" w:styleId="ProposalChar">
    <w:name w:val="Proposal Char"/>
    <w:basedOn w:val="a0"/>
    <w:link w:val="Proposal"/>
    <w:qFormat/>
    <w:rsid w:val="00857682"/>
    <w:rPr>
      <w:rFonts w:asciiTheme="minorHAnsi" w:hAnsiTheme="minorHAnsi" w:cstheme="minorBidi"/>
      <w:b/>
      <w:bCs/>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79178988">
      <w:bodyDiv w:val="1"/>
      <w:marLeft w:val="0"/>
      <w:marRight w:val="0"/>
      <w:marTop w:val="0"/>
      <w:marBottom w:val="0"/>
      <w:divBdr>
        <w:top w:val="none" w:sz="0" w:space="0" w:color="auto"/>
        <w:left w:val="none" w:sz="0" w:space="0" w:color="auto"/>
        <w:bottom w:val="none" w:sz="0" w:space="0" w:color="auto"/>
        <w:right w:val="none" w:sz="0" w:space="0" w:color="auto"/>
      </w:divBdr>
    </w:div>
    <w:div w:id="2049460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7028374">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3</cp:revision>
  <cp:lastPrinted>2018-08-02T09:56:00Z</cp:lastPrinted>
  <dcterms:created xsi:type="dcterms:W3CDTF">2025-08-12T07:01:00Z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y fmtid="{D5CDD505-2E9C-101B-9397-08002B2CF9AE}" pid="26" name="CWM2347a740e39711ef8000013e0000013e">
    <vt:lpwstr>CWMbhXMouNyARA1Iie297v43gyNchHWOvxLCuEkK7d1WjIMdzCM3DZSQviq8zKVkk0zWfuajtK8VI/11GOO/50NsA==</vt:lpwstr>
  </property>
</Properties>
</file>