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BF7" w:rsidRDefault="00317394">
      <w:pPr>
        <w:pStyle w:val="afa"/>
        <w:tabs>
          <w:tab w:val="center" w:pos="4153"/>
          <w:tab w:val="right" w:pos="7088"/>
          <w:tab w:val="right" w:pos="9781"/>
        </w:tabs>
        <w:spacing w:after="0"/>
        <w:rPr>
          <w:rFonts w:cs="Arial"/>
          <w:bCs/>
          <w:sz w:val="22"/>
          <w:lang w:val="en-US" w:eastAsia="zh-CN"/>
        </w:rPr>
      </w:pPr>
      <w:r>
        <w:rPr>
          <w:rFonts w:cs="Arial"/>
          <w:bCs/>
          <w:sz w:val="22"/>
        </w:rPr>
        <w:t>3GPP TSG RAN WG1 #1</w:t>
      </w:r>
      <w:r w:rsidR="001D0D7F">
        <w:rPr>
          <w:rFonts w:cs="Arial"/>
          <w:bCs/>
          <w:sz w:val="22"/>
        </w:rPr>
        <w:t>21</w:t>
      </w:r>
      <w:r>
        <w:rPr>
          <w:rFonts w:cs="Arial" w:hint="eastAsia"/>
          <w:bCs/>
          <w:sz w:val="22"/>
          <w:lang w:val="en-US" w:eastAsia="zh-CN"/>
        </w:rPr>
        <w:t xml:space="preserve">                                                         </w:t>
      </w:r>
      <w:r>
        <w:rPr>
          <w:rFonts w:cs="Arial"/>
          <w:bCs/>
          <w:sz w:val="22"/>
          <w:lang w:val="en-US" w:eastAsia="zh-CN"/>
        </w:rPr>
        <w:t xml:space="preserve">                              </w:t>
      </w:r>
      <w:r w:rsidR="001D0D7F">
        <w:rPr>
          <w:rFonts w:cs="Arial"/>
          <w:bCs/>
          <w:sz w:val="22"/>
          <w:lang w:val="en-US" w:eastAsia="zh-CN"/>
        </w:rPr>
        <w:t xml:space="preserve">     </w:t>
      </w:r>
      <w:r w:rsidR="001D0D7F" w:rsidRPr="001D0D7F">
        <w:rPr>
          <w:rFonts w:cs="Arial"/>
          <w:bCs/>
          <w:sz w:val="22"/>
          <w:lang w:val="en-US" w:eastAsia="zh-CN"/>
        </w:rPr>
        <w:t>R1-250</w:t>
      </w:r>
      <w:r w:rsidR="00147D1D" w:rsidRPr="00147D1D">
        <w:rPr>
          <w:rFonts w:cs="Arial"/>
          <w:bCs/>
          <w:sz w:val="22"/>
          <w:lang w:val="en-US" w:eastAsia="zh-CN"/>
        </w:rPr>
        <w:t>4870</w:t>
      </w:r>
    </w:p>
    <w:p w:rsidR="00154BF7" w:rsidRDefault="004D440C">
      <w:pPr>
        <w:rPr>
          <w:b/>
          <w:sz w:val="22"/>
          <w:szCs w:val="22"/>
          <w:lang w:val="en-US" w:eastAsia="zh-CN"/>
        </w:rPr>
      </w:pPr>
      <w:r w:rsidRPr="004D440C">
        <w:rPr>
          <w:rFonts w:ascii="Arial" w:eastAsia="MS Mincho" w:hAnsi="Arial" w:cs="Arial"/>
          <w:b/>
          <w:bCs/>
          <w:sz w:val="22"/>
          <w:szCs w:val="22"/>
          <w:lang w:eastAsia="ja-JP"/>
        </w:rPr>
        <w:t>St Julian’s, Malta, May 19</w:t>
      </w:r>
      <w:r w:rsidRPr="004D440C">
        <w:rPr>
          <w:rFonts w:ascii="Arial" w:eastAsia="MS Mincho" w:hAnsi="Arial" w:cs="Arial"/>
          <w:b/>
          <w:bCs/>
          <w:sz w:val="22"/>
          <w:szCs w:val="22"/>
          <w:vertAlign w:val="superscript"/>
          <w:lang w:eastAsia="ja-JP"/>
        </w:rPr>
        <w:t>th</w:t>
      </w:r>
      <w:r w:rsidRPr="004D440C">
        <w:rPr>
          <w:rFonts w:ascii="Arial" w:eastAsia="MS Mincho" w:hAnsi="Arial" w:cs="Arial"/>
          <w:b/>
          <w:bCs/>
          <w:sz w:val="22"/>
          <w:szCs w:val="22"/>
          <w:lang w:eastAsia="ja-JP"/>
        </w:rPr>
        <w:t xml:space="preserve"> – 23</w:t>
      </w:r>
      <w:r w:rsidRPr="004D440C">
        <w:rPr>
          <w:rFonts w:ascii="Arial" w:eastAsia="MS Mincho" w:hAnsi="Arial" w:cs="Arial"/>
          <w:b/>
          <w:bCs/>
          <w:sz w:val="22"/>
          <w:szCs w:val="22"/>
          <w:vertAlign w:val="superscript"/>
          <w:lang w:eastAsia="ja-JP"/>
        </w:rPr>
        <w:t>rd</w:t>
      </w:r>
      <w:r w:rsidRPr="004D440C">
        <w:rPr>
          <w:rFonts w:ascii="Arial" w:eastAsia="MS Mincho" w:hAnsi="Arial" w:cs="Arial"/>
          <w:b/>
          <w:bCs/>
          <w:sz w:val="22"/>
          <w:szCs w:val="22"/>
          <w:lang w:eastAsia="ja-JP"/>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7">
        <w:tc>
          <w:tcPr>
            <w:tcW w:w="9641" w:type="dxa"/>
            <w:gridSpan w:val="9"/>
            <w:tcBorders>
              <w:top w:val="single" w:sz="4" w:space="0" w:color="auto"/>
              <w:left w:val="single" w:sz="4" w:space="0" w:color="auto"/>
              <w:right w:val="single" w:sz="4" w:space="0" w:color="auto"/>
            </w:tcBorders>
          </w:tcPr>
          <w:p w:rsidR="00154BF7" w:rsidRDefault="00317394">
            <w:pPr>
              <w:pStyle w:val="CRCoverPage"/>
              <w:spacing w:after="0"/>
              <w:jc w:val="right"/>
              <w:rPr>
                <w:i/>
                <w:lang w:eastAsia="zh-CN"/>
              </w:rPr>
            </w:pPr>
            <w:r>
              <w:rPr>
                <w:i/>
                <w:sz w:val="14"/>
              </w:rPr>
              <w:t>CR-Form-v12.</w:t>
            </w:r>
            <w:r>
              <w:rPr>
                <w:rFonts w:hint="eastAsia"/>
                <w:i/>
                <w:sz w:val="14"/>
                <w:lang w:val="en-US" w:eastAsia="zh-CN"/>
              </w:rPr>
              <w:t>3</w:t>
            </w:r>
          </w:p>
        </w:tc>
      </w:tr>
      <w:tr w:rsidR="00154BF7">
        <w:tc>
          <w:tcPr>
            <w:tcW w:w="9641" w:type="dxa"/>
            <w:gridSpan w:val="9"/>
            <w:tcBorders>
              <w:left w:val="single" w:sz="4" w:space="0" w:color="auto"/>
              <w:right w:val="single" w:sz="4" w:space="0" w:color="auto"/>
            </w:tcBorders>
          </w:tcPr>
          <w:p w:rsidR="00154BF7" w:rsidRDefault="00317394">
            <w:pPr>
              <w:pStyle w:val="CRCoverPage"/>
              <w:spacing w:after="0"/>
              <w:jc w:val="center"/>
            </w:pPr>
            <w:r>
              <w:rPr>
                <w:b/>
                <w:sz w:val="32"/>
              </w:rPr>
              <w:t>CHANGE REQUEST</w:t>
            </w:r>
          </w:p>
        </w:tc>
      </w:tr>
      <w:tr w:rsidR="00154BF7">
        <w:tc>
          <w:tcPr>
            <w:tcW w:w="9641" w:type="dxa"/>
            <w:gridSpan w:val="9"/>
            <w:tcBorders>
              <w:left w:val="single" w:sz="4" w:space="0" w:color="auto"/>
              <w:right w:val="single" w:sz="4" w:space="0" w:color="auto"/>
            </w:tcBorders>
          </w:tcPr>
          <w:p w:rsidR="00154BF7" w:rsidRDefault="00154BF7">
            <w:pPr>
              <w:pStyle w:val="CRCoverPage"/>
              <w:spacing w:after="0"/>
              <w:rPr>
                <w:sz w:val="8"/>
                <w:szCs w:val="8"/>
              </w:rPr>
            </w:pPr>
          </w:p>
        </w:tc>
      </w:tr>
      <w:tr w:rsidR="00154BF7">
        <w:tc>
          <w:tcPr>
            <w:tcW w:w="142" w:type="dxa"/>
            <w:tcBorders>
              <w:left w:val="single" w:sz="4" w:space="0" w:color="auto"/>
            </w:tcBorders>
          </w:tcPr>
          <w:p w:rsidR="00154BF7" w:rsidRDefault="00154BF7">
            <w:pPr>
              <w:pStyle w:val="CRCoverPage"/>
              <w:spacing w:after="0"/>
              <w:jc w:val="right"/>
            </w:pPr>
          </w:p>
        </w:tc>
        <w:tc>
          <w:tcPr>
            <w:tcW w:w="1559" w:type="dxa"/>
            <w:shd w:val="pct30" w:color="FFFF00" w:fill="auto"/>
          </w:tcPr>
          <w:p w:rsidR="00154BF7" w:rsidRDefault="00317394">
            <w:pPr>
              <w:pStyle w:val="CRCoverPage"/>
              <w:spacing w:after="0"/>
              <w:jc w:val="center"/>
              <w:rPr>
                <w:b/>
                <w:sz w:val="28"/>
                <w:lang w:eastAsia="zh-CN"/>
              </w:rPr>
            </w:pPr>
            <w:r>
              <w:rPr>
                <w:b/>
                <w:sz w:val="28"/>
              </w:rPr>
              <w:t>38.21</w:t>
            </w:r>
            <w:r w:rsidR="00331676">
              <w:rPr>
                <w:b/>
                <w:sz w:val="28"/>
                <w:lang w:val="en-US" w:eastAsia="zh-CN"/>
              </w:rPr>
              <w:t>1</w:t>
            </w:r>
          </w:p>
        </w:tc>
        <w:tc>
          <w:tcPr>
            <w:tcW w:w="709" w:type="dxa"/>
          </w:tcPr>
          <w:p w:rsidR="00154BF7" w:rsidRDefault="00317394">
            <w:pPr>
              <w:pStyle w:val="CRCoverPage"/>
              <w:spacing w:after="0"/>
              <w:jc w:val="center"/>
            </w:pPr>
            <w:r>
              <w:rPr>
                <w:b/>
                <w:sz w:val="28"/>
              </w:rPr>
              <w:t>CR</w:t>
            </w:r>
          </w:p>
        </w:tc>
        <w:tc>
          <w:tcPr>
            <w:tcW w:w="1276" w:type="dxa"/>
            <w:shd w:val="pct30" w:color="FFFF00" w:fill="auto"/>
          </w:tcPr>
          <w:p w:rsidR="00154BF7" w:rsidRDefault="00317394">
            <w:pPr>
              <w:pStyle w:val="CRCoverPage"/>
              <w:spacing w:after="0"/>
              <w:jc w:val="center"/>
              <w:rPr>
                <w:lang w:eastAsia="zh-CN"/>
              </w:rPr>
            </w:pPr>
            <w:r>
              <w:rPr>
                <w:b/>
                <w:color w:val="FF0000"/>
                <w:sz w:val="28"/>
              </w:rPr>
              <w:t>[DRAFT]</w:t>
            </w:r>
          </w:p>
        </w:tc>
        <w:tc>
          <w:tcPr>
            <w:tcW w:w="709" w:type="dxa"/>
          </w:tcPr>
          <w:p w:rsidR="00154BF7" w:rsidRDefault="00317394">
            <w:pPr>
              <w:pStyle w:val="CRCoverPage"/>
              <w:tabs>
                <w:tab w:val="right" w:pos="625"/>
              </w:tabs>
              <w:spacing w:after="0"/>
              <w:jc w:val="center"/>
            </w:pPr>
            <w:r>
              <w:rPr>
                <w:b/>
                <w:bCs/>
                <w:sz w:val="28"/>
              </w:rPr>
              <w:t>rev</w:t>
            </w:r>
          </w:p>
        </w:tc>
        <w:tc>
          <w:tcPr>
            <w:tcW w:w="992" w:type="dxa"/>
            <w:shd w:val="pct30" w:color="FFFF00" w:fill="auto"/>
          </w:tcPr>
          <w:p w:rsidR="00154BF7" w:rsidRDefault="00317394">
            <w:pPr>
              <w:pStyle w:val="CRCoverPage"/>
              <w:spacing w:after="0"/>
              <w:jc w:val="center"/>
              <w:rPr>
                <w:b/>
              </w:rPr>
            </w:pPr>
            <w:r>
              <w:rPr>
                <w:b/>
                <w:sz w:val="28"/>
              </w:rPr>
              <w:t>-</w:t>
            </w:r>
          </w:p>
        </w:tc>
        <w:tc>
          <w:tcPr>
            <w:tcW w:w="2410" w:type="dxa"/>
          </w:tcPr>
          <w:p w:rsidR="00154BF7" w:rsidRDefault="00317394">
            <w:pPr>
              <w:pStyle w:val="CRCoverPage"/>
              <w:tabs>
                <w:tab w:val="right" w:pos="1825"/>
              </w:tabs>
              <w:spacing w:after="0"/>
              <w:jc w:val="center"/>
            </w:pPr>
            <w:r>
              <w:rPr>
                <w:b/>
                <w:sz w:val="28"/>
                <w:szCs w:val="28"/>
              </w:rPr>
              <w:t>Current version:</w:t>
            </w:r>
          </w:p>
        </w:tc>
        <w:tc>
          <w:tcPr>
            <w:tcW w:w="1701" w:type="dxa"/>
            <w:shd w:val="pct30" w:color="FFFF00" w:fill="auto"/>
          </w:tcPr>
          <w:p w:rsidR="00154BF7" w:rsidRDefault="00317394">
            <w:pPr>
              <w:pStyle w:val="CRCoverPage"/>
              <w:spacing w:after="0"/>
              <w:jc w:val="center"/>
              <w:rPr>
                <w:sz w:val="28"/>
                <w:lang w:eastAsia="zh-CN"/>
              </w:rPr>
            </w:pPr>
            <w:r>
              <w:rPr>
                <w:b/>
                <w:sz w:val="28"/>
              </w:rPr>
              <w:t>1</w:t>
            </w:r>
            <w:r w:rsidR="001F4625">
              <w:rPr>
                <w:b/>
                <w:sz w:val="28"/>
                <w:lang w:val="en-US" w:eastAsia="zh-CN"/>
              </w:rPr>
              <w:t>8</w:t>
            </w:r>
            <w:r>
              <w:rPr>
                <w:b/>
                <w:sz w:val="28"/>
              </w:rPr>
              <w:t>.</w:t>
            </w:r>
            <w:r w:rsidR="00E43DE0">
              <w:rPr>
                <w:b/>
                <w:sz w:val="28"/>
                <w:lang w:val="en-US" w:eastAsia="zh-CN"/>
              </w:rPr>
              <w:t>6</w:t>
            </w:r>
            <w:r>
              <w:rPr>
                <w:b/>
                <w:sz w:val="28"/>
              </w:rPr>
              <w:t>.0</w:t>
            </w:r>
          </w:p>
        </w:tc>
        <w:tc>
          <w:tcPr>
            <w:tcW w:w="143" w:type="dxa"/>
            <w:tcBorders>
              <w:right w:val="single" w:sz="4" w:space="0" w:color="auto"/>
            </w:tcBorders>
          </w:tcPr>
          <w:p w:rsidR="00154BF7" w:rsidRDefault="00154BF7">
            <w:pPr>
              <w:pStyle w:val="CRCoverPage"/>
              <w:spacing w:after="0"/>
            </w:pPr>
          </w:p>
        </w:tc>
      </w:tr>
      <w:tr w:rsidR="00154BF7">
        <w:tc>
          <w:tcPr>
            <w:tcW w:w="9641" w:type="dxa"/>
            <w:gridSpan w:val="9"/>
            <w:tcBorders>
              <w:left w:val="single" w:sz="4" w:space="0" w:color="auto"/>
              <w:right w:val="single" w:sz="4" w:space="0" w:color="auto"/>
            </w:tcBorders>
          </w:tcPr>
          <w:p w:rsidR="00154BF7" w:rsidRDefault="00154BF7">
            <w:pPr>
              <w:pStyle w:val="CRCoverPage"/>
              <w:spacing w:after="0"/>
            </w:pPr>
          </w:p>
        </w:tc>
      </w:tr>
      <w:tr w:rsidR="00154BF7">
        <w:tc>
          <w:tcPr>
            <w:tcW w:w="9641" w:type="dxa"/>
            <w:gridSpan w:val="9"/>
            <w:tcBorders>
              <w:top w:val="single" w:sz="4" w:space="0" w:color="auto"/>
            </w:tcBorders>
          </w:tcPr>
          <w:p w:rsidR="00154BF7" w:rsidRDefault="00317394">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0" w:name="_Hlt497126619"/>
              <w:r>
                <w:rPr>
                  <w:rStyle w:val="affd"/>
                  <w:rFonts w:cs="Arial"/>
                  <w:b/>
                  <w:i/>
                  <w:color w:val="FF0000"/>
                </w:rPr>
                <w:t>L</w:t>
              </w:r>
              <w:bookmarkEnd w:id="0"/>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154BF7">
        <w:tc>
          <w:tcPr>
            <w:tcW w:w="9641" w:type="dxa"/>
            <w:gridSpan w:val="9"/>
          </w:tcPr>
          <w:p w:rsidR="00154BF7" w:rsidRDefault="00154BF7">
            <w:pPr>
              <w:pStyle w:val="CRCoverPage"/>
              <w:spacing w:after="0"/>
              <w:rPr>
                <w:sz w:val="8"/>
                <w:szCs w:val="8"/>
              </w:rPr>
            </w:pPr>
          </w:p>
        </w:tc>
      </w:tr>
    </w:tbl>
    <w:p w:rsidR="00154BF7" w:rsidRDefault="00154B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7">
        <w:tc>
          <w:tcPr>
            <w:tcW w:w="2835" w:type="dxa"/>
          </w:tcPr>
          <w:p w:rsidR="00154BF7" w:rsidRDefault="00317394">
            <w:pPr>
              <w:pStyle w:val="CRCoverPage"/>
              <w:tabs>
                <w:tab w:val="right" w:pos="2751"/>
              </w:tabs>
              <w:spacing w:after="0"/>
              <w:rPr>
                <w:b/>
                <w:i/>
              </w:rPr>
            </w:pPr>
            <w:r>
              <w:rPr>
                <w:b/>
                <w:i/>
              </w:rPr>
              <w:t>Proposed change affects:</w:t>
            </w:r>
          </w:p>
        </w:tc>
        <w:tc>
          <w:tcPr>
            <w:tcW w:w="1418" w:type="dxa"/>
          </w:tcPr>
          <w:p w:rsidR="00154BF7" w:rsidRDefault="003173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7" w:rsidRDefault="00154BF7">
            <w:pPr>
              <w:pStyle w:val="CRCoverPage"/>
              <w:spacing w:after="0"/>
              <w:jc w:val="center"/>
              <w:rPr>
                <w:b/>
                <w:caps/>
              </w:rPr>
            </w:pPr>
          </w:p>
        </w:tc>
        <w:tc>
          <w:tcPr>
            <w:tcW w:w="709" w:type="dxa"/>
            <w:tcBorders>
              <w:left w:val="single" w:sz="4" w:space="0" w:color="auto"/>
            </w:tcBorders>
          </w:tcPr>
          <w:p w:rsidR="00154BF7" w:rsidRDefault="003173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2126" w:type="dxa"/>
          </w:tcPr>
          <w:p w:rsidR="00154BF7" w:rsidRDefault="003173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7" w:rsidRDefault="00317394">
            <w:pPr>
              <w:pStyle w:val="CRCoverPage"/>
              <w:spacing w:after="0"/>
              <w:jc w:val="center"/>
              <w:rPr>
                <w:b/>
                <w:caps/>
                <w:lang w:eastAsia="zh-CN"/>
              </w:rPr>
            </w:pPr>
            <w:r>
              <w:rPr>
                <w:rFonts w:hint="eastAsia"/>
                <w:b/>
                <w:caps/>
                <w:lang w:eastAsia="zh-CN"/>
              </w:rPr>
              <w:t>x</w:t>
            </w:r>
          </w:p>
        </w:tc>
        <w:tc>
          <w:tcPr>
            <w:tcW w:w="1418" w:type="dxa"/>
            <w:tcBorders>
              <w:left w:val="nil"/>
            </w:tcBorders>
          </w:tcPr>
          <w:p w:rsidR="00154BF7" w:rsidRDefault="003173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7" w:rsidRDefault="00154BF7">
            <w:pPr>
              <w:pStyle w:val="CRCoverPage"/>
              <w:spacing w:after="0"/>
              <w:jc w:val="center"/>
              <w:rPr>
                <w:b/>
                <w:bCs/>
                <w:caps/>
              </w:rPr>
            </w:pPr>
          </w:p>
        </w:tc>
      </w:tr>
    </w:tbl>
    <w:p w:rsidR="00154BF7" w:rsidRDefault="00154B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7">
        <w:trPr>
          <w:trHeight w:val="90"/>
        </w:trPr>
        <w:tc>
          <w:tcPr>
            <w:tcW w:w="9640" w:type="dxa"/>
            <w:gridSpan w:val="11"/>
          </w:tcPr>
          <w:p w:rsidR="00154BF7" w:rsidRDefault="00154BF7">
            <w:pPr>
              <w:pStyle w:val="CRCoverPage"/>
              <w:spacing w:after="0"/>
              <w:rPr>
                <w:sz w:val="8"/>
                <w:szCs w:val="8"/>
              </w:rPr>
            </w:pPr>
          </w:p>
        </w:tc>
      </w:tr>
      <w:tr w:rsidR="00154BF7">
        <w:tc>
          <w:tcPr>
            <w:tcW w:w="1843" w:type="dxa"/>
            <w:tcBorders>
              <w:top w:val="single" w:sz="4" w:space="0" w:color="auto"/>
              <w:left w:val="single" w:sz="4" w:space="0" w:color="auto"/>
            </w:tcBorders>
          </w:tcPr>
          <w:p w:rsidR="00154BF7" w:rsidRDefault="003173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7" w:rsidRDefault="00653FB0">
            <w:pPr>
              <w:pStyle w:val="CRCoverPage"/>
              <w:spacing w:after="0"/>
              <w:rPr>
                <w:lang w:val="en-US"/>
              </w:rPr>
            </w:pPr>
            <w:r w:rsidRPr="00653FB0">
              <w:rPr>
                <w:lang w:val="en-US"/>
              </w:rPr>
              <w:t>Draft CR on transform precoding for a PUSCH with PTRS</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7" w:rsidRDefault="00475C28">
            <w:pPr>
              <w:pStyle w:val="CRCoverPage"/>
              <w:spacing w:after="0"/>
            </w:pPr>
            <w:r w:rsidRPr="00475C28">
              <w:t>Moderator (ZTE)</w:t>
            </w:r>
            <w:r w:rsidR="00317394">
              <w:fldChar w:fldCharType="begin"/>
            </w:r>
            <w:r w:rsidR="00317394">
              <w:instrText xml:space="preserve"> DOCPROPERTY  SourceIfWg  \* MERGEFORMAT </w:instrText>
            </w:r>
            <w:r w:rsidR="00317394">
              <w:fldChar w:fldCharType="end"/>
            </w: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7" w:rsidRDefault="00317394">
            <w:pPr>
              <w:pStyle w:val="CRCoverPage"/>
              <w:spacing w:after="0"/>
              <w:rPr>
                <w:lang w:val="en-US" w:eastAsia="zh-CN"/>
              </w:rPr>
            </w:pPr>
            <w:r>
              <w:rPr>
                <w:rFonts w:hint="eastAsia"/>
                <w:lang w:val="en-US" w:eastAsia="zh-CN"/>
              </w:rPr>
              <w:t>RAN1</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7797" w:type="dxa"/>
            <w:gridSpan w:val="10"/>
            <w:tcBorders>
              <w:right w:val="single" w:sz="4" w:space="0" w:color="auto"/>
            </w:tcBorders>
          </w:tcPr>
          <w:p w:rsidR="00154BF7" w:rsidRDefault="00154BF7">
            <w:pPr>
              <w:pStyle w:val="CRCoverPage"/>
              <w:spacing w:after="0"/>
              <w:rPr>
                <w:sz w:val="8"/>
                <w:szCs w:val="8"/>
              </w:rPr>
            </w:pPr>
          </w:p>
        </w:tc>
      </w:tr>
      <w:tr w:rsidR="00154BF7">
        <w:tc>
          <w:tcPr>
            <w:tcW w:w="1843" w:type="dxa"/>
            <w:tcBorders>
              <w:left w:val="single" w:sz="4" w:space="0" w:color="auto"/>
            </w:tcBorders>
          </w:tcPr>
          <w:p w:rsidR="00154BF7" w:rsidRDefault="00317394">
            <w:pPr>
              <w:pStyle w:val="CRCoverPage"/>
              <w:tabs>
                <w:tab w:val="right" w:pos="1759"/>
              </w:tabs>
              <w:spacing w:after="0"/>
              <w:rPr>
                <w:b/>
                <w:i/>
              </w:rPr>
            </w:pPr>
            <w:r>
              <w:rPr>
                <w:b/>
                <w:i/>
              </w:rPr>
              <w:t>Work item code:</w:t>
            </w:r>
          </w:p>
        </w:tc>
        <w:tc>
          <w:tcPr>
            <w:tcW w:w="3686" w:type="dxa"/>
            <w:gridSpan w:val="5"/>
            <w:shd w:val="pct30" w:color="FFFF00" w:fill="auto"/>
          </w:tcPr>
          <w:p w:rsidR="00154BF7" w:rsidRDefault="00637A41">
            <w:pPr>
              <w:pStyle w:val="CRCoverPage"/>
              <w:spacing w:after="0"/>
              <w:rPr>
                <w:lang w:val="en-US" w:eastAsia="zh-CN"/>
              </w:rPr>
            </w:pPr>
            <w:r w:rsidRPr="00637A41">
              <w:t>TEI18,</w:t>
            </w:r>
            <w:r>
              <w:t xml:space="preserve"> </w:t>
            </w:r>
            <w:proofErr w:type="spellStart"/>
            <w:r w:rsidR="000D0ED1" w:rsidRPr="000D0ED1">
              <w:t>NR_newRAT</w:t>
            </w:r>
            <w:proofErr w:type="spellEnd"/>
            <w:r w:rsidR="000D0ED1" w:rsidRPr="000D0ED1">
              <w:t>-Core</w:t>
            </w:r>
          </w:p>
        </w:tc>
        <w:tc>
          <w:tcPr>
            <w:tcW w:w="567" w:type="dxa"/>
            <w:tcBorders>
              <w:left w:val="nil"/>
            </w:tcBorders>
          </w:tcPr>
          <w:p w:rsidR="00154BF7" w:rsidRDefault="00154BF7">
            <w:pPr>
              <w:pStyle w:val="CRCoverPage"/>
              <w:spacing w:after="0"/>
              <w:ind w:right="100"/>
            </w:pPr>
          </w:p>
        </w:tc>
        <w:tc>
          <w:tcPr>
            <w:tcW w:w="1417" w:type="dxa"/>
            <w:gridSpan w:val="3"/>
            <w:tcBorders>
              <w:left w:val="nil"/>
            </w:tcBorders>
          </w:tcPr>
          <w:p w:rsidR="00154BF7" w:rsidRDefault="00317394">
            <w:pPr>
              <w:pStyle w:val="CRCoverPage"/>
              <w:spacing w:after="0"/>
              <w:jc w:val="right"/>
            </w:pPr>
            <w:r>
              <w:rPr>
                <w:b/>
                <w:i/>
              </w:rPr>
              <w:t>Date:</w:t>
            </w:r>
          </w:p>
        </w:tc>
        <w:tc>
          <w:tcPr>
            <w:tcW w:w="2127" w:type="dxa"/>
            <w:tcBorders>
              <w:right w:val="single" w:sz="4" w:space="0" w:color="auto"/>
            </w:tcBorders>
            <w:shd w:val="pct30" w:color="FFFF00" w:fill="auto"/>
          </w:tcPr>
          <w:p w:rsidR="00154BF7" w:rsidRDefault="00317394">
            <w:pPr>
              <w:pStyle w:val="CRCoverPage"/>
              <w:spacing w:after="0"/>
              <w:rPr>
                <w:lang w:val="en-US" w:eastAsia="zh-CN"/>
              </w:rPr>
            </w:pPr>
            <w:r>
              <w:t>202</w:t>
            </w:r>
            <w:r w:rsidR="008A649D">
              <w:rPr>
                <w:color w:val="000000" w:themeColor="text1"/>
                <w:lang w:val="en-US" w:eastAsia="zh-CN"/>
              </w:rPr>
              <w:t>5</w:t>
            </w:r>
            <w:r>
              <w:rPr>
                <w:color w:val="000000" w:themeColor="text1"/>
              </w:rPr>
              <w:t>-</w:t>
            </w:r>
            <w:r w:rsidR="008A649D">
              <w:rPr>
                <w:color w:val="000000" w:themeColor="text1"/>
                <w:lang w:val="en-US" w:eastAsia="zh-CN"/>
              </w:rPr>
              <w:t>05</w:t>
            </w:r>
            <w:r>
              <w:rPr>
                <w:color w:val="000000" w:themeColor="text1"/>
              </w:rPr>
              <w:t>-</w:t>
            </w:r>
            <w:r w:rsidR="00B840B5">
              <w:rPr>
                <w:color w:val="000000" w:themeColor="text1"/>
                <w:lang w:val="en-US" w:eastAsia="zh-CN"/>
              </w:rPr>
              <w:t>2</w:t>
            </w:r>
            <w:r w:rsidR="00BF6E4B">
              <w:rPr>
                <w:color w:val="000000" w:themeColor="text1"/>
                <w:lang w:val="en-US" w:eastAsia="zh-CN"/>
              </w:rPr>
              <w:t>2</w:t>
            </w:r>
          </w:p>
        </w:tc>
      </w:tr>
      <w:tr w:rsidR="00154BF7">
        <w:tc>
          <w:tcPr>
            <w:tcW w:w="1843" w:type="dxa"/>
            <w:tcBorders>
              <w:left w:val="single" w:sz="4" w:space="0" w:color="auto"/>
            </w:tcBorders>
          </w:tcPr>
          <w:p w:rsidR="00154BF7" w:rsidRDefault="00154BF7">
            <w:pPr>
              <w:pStyle w:val="CRCoverPage"/>
              <w:spacing w:after="0"/>
              <w:rPr>
                <w:b/>
                <w:i/>
                <w:sz w:val="8"/>
                <w:szCs w:val="8"/>
              </w:rPr>
            </w:pPr>
          </w:p>
        </w:tc>
        <w:tc>
          <w:tcPr>
            <w:tcW w:w="1986" w:type="dxa"/>
            <w:gridSpan w:val="4"/>
          </w:tcPr>
          <w:p w:rsidR="00154BF7" w:rsidRDefault="00154BF7">
            <w:pPr>
              <w:pStyle w:val="CRCoverPage"/>
              <w:spacing w:after="0"/>
              <w:rPr>
                <w:sz w:val="8"/>
                <w:szCs w:val="8"/>
              </w:rPr>
            </w:pPr>
          </w:p>
        </w:tc>
        <w:tc>
          <w:tcPr>
            <w:tcW w:w="2267" w:type="dxa"/>
            <w:gridSpan w:val="2"/>
          </w:tcPr>
          <w:p w:rsidR="00154BF7" w:rsidRDefault="00154BF7">
            <w:pPr>
              <w:pStyle w:val="CRCoverPage"/>
              <w:spacing w:after="0"/>
              <w:rPr>
                <w:sz w:val="8"/>
                <w:szCs w:val="8"/>
              </w:rPr>
            </w:pPr>
          </w:p>
        </w:tc>
        <w:tc>
          <w:tcPr>
            <w:tcW w:w="1417" w:type="dxa"/>
            <w:gridSpan w:val="3"/>
          </w:tcPr>
          <w:p w:rsidR="00154BF7" w:rsidRDefault="00154BF7">
            <w:pPr>
              <w:pStyle w:val="CRCoverPage"/>
              <w:spacing w:after="0"/>
              <w:rPr>
                <w:sz w:val="8"/>
                <w:szCs w:val="8"/>
              </w:rPr>
            </w:pPr>
          </w:p>
        </w:tc>
        <w:tc>
          <w:tcPr>
            <w:tcW w:w="2127" w:type="dxa"/>
            <w:tcBorders>
              <w:right w:val="single" w:sz="4" w:space="0" w:color="auto"/>
            </w:tcBorders>
          </w:tcPr>
          <w:p w:rsidR="00154BF7" w:rsidRDefault="00154BF7">
            <w:pPr>
              <w:pStyle w:val="CRCoverPage"/>
              <w:spacing w:after="0"/>
              <w:rPr>
                <w:sz w:val="8"/>
                <w:szCs w:val="8"/>
              </w:rPr>
            </w:pPr>
          </w:p>
        </w:tc>
      </w:tr>
      <w:tr w:rsidR="00154BF7">
        <w:trPr>
          <w:cantSplit/>
        </w:trPr>
        <w:tc>
          <w:tcPr>
            <w:tcW w:w="1843" w:type="dxa"/>
            <w:tcBorders>
              <w:left w:val="single" w:sz="4" w:space="0" w:color="auto"/>
            </w:tcBorders>
          </w:tcPr>
          <w:p w:rsidR="00154BF7" w:rsidRDefault="00317394">
            <w:pPr>
              <w:pStyle w:val="CRCoverPage"/>
              <w:tabs>
                <w:tab w:val="right" w:pos="1759"/>
              </w:tabs>
              <w:spacing w:after="0"/>
              <w:rPr>
                <w:b/>
                <w:i/>
              </w:rPr>
            </w:pPr>
            <w:r>
              <w:rPr>
                <w:b/>
                <w:i/>
              </w:rPr>
              <w:t>Category:</w:t>
            </w:r>
          </w:p>
        </w:tc>
        <w:tc>
          <w:tcPr>
            <w:tcW w:w="851" w:type="dxa"/>
            <w:shd w:val="pct30" w:color="FFFF00" w:fill="auto"/>
          </w:tcPr>
          <w:p w:rsidR="00154BF7" w:rsidRDefault="00317394">
            <w:pPr>
              <w:pStyle w:val="CRCoverPage"/>
              <w:spacing w:after="0"/>
              <w:ind w:right="-609"/>
              <w:rPr>
                <w:b/>
              </w:rPr>
            </w:pPr>
            <w:r>
              <w:rPr>
                <w:b/>
              </w:rPr>
              <w:t>F</w:t>
            </w:r>
          </w:p>
        </w:tc>
        <w:tc>
          <w:tcPr>
            <w:tcW w:w="3402" w:type="dxa"/>
            <w:gridSpan w:val="5"/>
            <w:tcBorders>
              <w:left w:val="nil"/>
            </w:tcBorders>
          </w:tcPr>
          <w:p w:rsidR="00154BF7" w:rsidRDefault="00154BF7">
            <w:pPr>
              <w:pStyle w:val="CRCoverPage"/>
              <w:spacing w:after="0"/>
            </w:pPr>
          </w:p>
        </w:tc>
        <w:tc>
          <w:tcPr>
            <w:tcW w:w="1417" w:type="dxa"/>
            <w:gridSpan w:val="3"/>
            <w:tcBorders>
              <w:left w:val="nil"/>
            </w:tcBorders>
          </w:tcPr>
          <w:p w:rsidR="00154BF7" w:rsidRDefault="00317394">
            <w:pPr>
              <w:pStyle w:val="CRCoverPage"/>
              <w:spacing w:after="0"/>
              <w:jc w:val="right"/>
              <w:rPr>
                <w:b/>
                <w:i/>
              </w:rPr>
            </w:pPr>
            <w:r>
              <w:rPr>
                <w:b/>
                <w:i/>
              </w:rPr>
              <w:t>Release:</w:t>
            </w:r>
          </w:p>
        </w:tc>
        <w:tc>
          <w:tcPr>
            <w:tcW w:w="2127" w:type="dxa"/>
            <w:tcBorders>
              <w:right w:val="single" w:sz="4" w:space="0" w:color="auto"/>
            </w:tcBorders>
            <w:shd w:val="pct30" w:color="FFFF00" w:fill="auto"/>
          </w:tcPr>
          <w:p w:rsidR="00154BF7" w:rsidRDefault="00317394">
            <w:pPr>
              <w:pStyle w:val="CRCoverPage"/>
              <w:spacing w:after="0"/>
              <w:rPr>
                <w:lang w:eastAsia="zh-CN"/>
              </w:rPr>
            </w:pPr>
            <w:r>
              <w:t>Rel-1</w:t>
            </w:r>
            <w:r w:rsidR="00E6709B">
              <w:rPr>
                <w:lang w:val="en-US" w:eastAsia="zh-CN"/>
              </w:rPr>
              <w:t>8</w:t>
            </w:r>
          </w:p>
        </w:tc>
      </w:tr>
      <w:tr w:rsidR="00154BF7">
        <w:tc>
          <w:tcPr>
            <w:tcW w:w="1843" w:type="dxa"/>
            <w:tcBorders>
              <w:left w:val="single" w:sz="4" w:space="0" w:color="auto"/>
              <w:bottom w:val="single" w:sz="4" w:space="0" w:color="auto"/>
            </w:tcBorders>
          </w:tcPr>
          <w:p w:rsidR="00154BF7" w:rsidRDefault="00154BF7">
            <w:pPr>
              <w:pStyle w:val="CRCoverPage"/>
              <w:spacing w:after="0"/>
              <w:rPr>
                <w:b/>
                <w:i/>
              </w:rPr>
            </w:pPr>
          </w:p>
        </w:tc>
        <w:tc>
          <w:tcPr>
            <w:tcW w:w="4677" w:type="dxa"/>
            <w:gridSpan w:val="8"/>
            <w:tcBorders>
              <w:bottom w:val="single" w:sz="4" w:space="0" w:color="auto"/>
            </w:tcBorders>
          </w:tcPr>
          <w:p w:rsidR="00154BF7" w:rsidRDefault="003173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7" w:rsidRDefault="00317394">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154BF7" w:rsidRDefault="003173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154BF7">
        <w:tc>
          <w:tcPr>
            <w:tcW w:w="1843" w:type="dxa"/>
          </w:tcPr>
          <w:p w:rsidR="00154BF7" w:rsidRDefault="00154BF7">
            <w:pPr>
              <w:pStyle w:val="CRCoverPage"/>
              <w:spacing w:after="0"/>
              <w:rPr>
                <w:b/>
                <w:i/>
                <w:sz w:val="8"/>
                <w:szCs w:val="8"/>
              </w:rPr>
            </w:pPr>
          </w:p>
        </w:tc>
        <w:tc>
          <w:tcPr>
            <w:tcW w:w="7797" w:type="dxa"/>
            <w:gridSpan w:val="10"/>
          </w:tcPr>
          <w:p w:rsidR="00154BF7" w:rsidRDefault="00154BF7">
            <w:pPr>
              <w:pStyle w:val="CRCoverPage"/>
              <w:spacing w:after="0"/>
              <w:rPr>
                <w:sz w:val="8"/>
                <w:szCs w:val="8"/>
              </w:rPr>
            </w:pPr>
          </w:p>
        </w:tc>
      </w:tr>
      <w:tr w:rsidR="00154BF7">
        <w:trPr>
          <w:trHeight w:val="1861"/>
        </w:trPr>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7" w:rsidRDefault="00317394" w:rsidP="00DA1E33">
            <w:pPr>
              <w:spacing w:after="0"/>
              <w:rPr>
                <w:rFonts w:ascii="Arial" w:hAnsi="Arial" w:cs="Arial"/>
                <w:lang w:val="en-US" w:eastAsia="zh-CN"/>
              </w:rPr>
            </w:pPr>
            <w:r>
              <w:rPr>
                <w:rFonts w:ascii="Arial" w:hAnsi="Arial" w:cs="Arial"/>
                <w:lang w:val="en-US" w:eastAsia="zh-CN"/>
              </w:rPr>
              <w:t xml:space="preserve">For </w:t>
            </w:r>
            <w:r w:rsidR="00C720FD">
              <w:rPr>
                <w:rFonts w:ascii="Arial" w:hAnsi="Arial" w:cs="Arial"/>
                <w:lang w:val="en-US" w:eastAsia="zh-CN"/>
              </w:rPr>
              <w:t xml:space="preserve">PUSCH with transform precoding enabled, the PTRS </w:t>
            </w:r>
            <w:r w:rsidR="00DA1E33">
              <w:rPr>
                <w:rFonts w:ascii="Arial" w:hAnsi="Arial" w:cs="Arial"/>
                <w:lang w:val="en-US" w:eastAsia="zh-CN"/>
              </w:rPr>
              <w:t xml:space="preserve">samples </w:t>
            </w:r>
            <w:r w:rsidR="00C720FD">
              <w:rPr>
                <w:rFonts w:ascii="Arial" w:hAnsi="Arial" w:cs="Arial"/>
                <w:lang w:val="en-US" w:eastAsia="zh-CN"/>
              </w:rPr>
              <w:t xml:space="preserve">are inserted in the time domain prior to the DFT operation. After inserting the PTRS symbol, the number of the </w:t>
            </w:r>
            <w:r w:rsidR="0030348D">
              <w:rPr>
                <w:rFonts w:ascii="Arial" w:hAnsi="Arial" w:cs="Arial"/>
                <w:lang w:val="en-US" w:eastAsia="zh-CN"/>
              </w:rPr>
              <w:t xml:space="preserve">output </w:t>
            </w:r>
            <w:r w:rsidR="00C720FD" w:rsidRPr="00C720FD">
              <w:rPr>
                <w:rFonts w:ascii="Arial" w:hAnsi="Arial" w:cs="Arial"/>
                <w:lang w:val="en-US" w:eastAsia="zh-CN"/>
              </w:rPr>
              <w:t>complex-valued symbols</w:t>
            </w:r>
            <w:r w:rsidR="00C720FD">
              <w:rPr>
                <w:rFonts w:ascii="Arial" w:hAnsi="Arial" w:cs="Arial"/>
                <w:lang w:val="en-US" w:eastAsia="zh-CN"/>
              </w:rPr>
              <w:t xml:space="preserve"> </w:t>
            </w:r>
            <w:r w:rsidR="0030348D">
              <w:rPr>
                <w:rFonts w:ascii="Arial" w:hAnsi="Arial" w:cs="Arial"/>
                <w:lang w:val="en-US" w:eastAsia="zh-CN"/>
              </w:rPr>
              <w:t>should be</w:t>
            </w:r>
            <w:r w:rsidR="00C720FD">
              <w:rPr>
                <w:rFonts w:ascii="Arial" w:hAnsi="Arial" w:cs="Arial"/>
                <w:lang w:val="en-US" w:eastAsia="zh-CN"/>
              </w:rPr>
              <w:t xml:space="preserve"> the number of the </w:t>
            </w:r>
            <w:r w:rsidR="00C720FD" w:rsidRPr="00C720FD">
              <w:rPr>
                <w:rFonts w:ascii="Arial" w:hAnsi="Arial" w:cs="Arial"/>
                <w:lang w:val="en-US" w:eastAsia="zh-CN"/>
              </w:rPr>
              <w:t>modulation symbols</w:t>
            </w:r>
            <w:r w:rsidR="00C720FD">
              <w:rPr>
                <w:rFonts w:ascii="Arial" w:hAnsi="Arial" w:cs="Arial"/>
                <w:lang w:val="en-US" w:eastAsia="zh-CN"/>
              </w:rPr>
              <w:t xml:space="preserve"> for PUSCH</w:t>
            </w:r>
            <w:r w:rsidR="0030348D">
              <w:rPr>
                <w:rFonts w:ascii="Arial" w:hAnsi="Arial" w:cs="Arial"/>
                <w:lang w:val="en-US" w:eastAsia="zh-CN"/>
              </w:rPr>
              <w:t xml:space="preserve"> (which is denoted by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30348D">
              <w:rPr>
                <w:rFonts w:ascii="Arial" w:hAnsi="Arial" w:cs="Arial" w:hint="eastAsia"/>
              </w:rPr>
              <w:t xml:space="preserve"> </w:t>
            </w:r>
            <w:r w:rsidR="0030348D">
              <w:rPr>
                <w:rFonts w:ascii="Arial" w:hAnsi="Arial" w:cs="Arial"/>
              </w:rPr>
              <w:t>in the current specification)</w:t>
            </w:r>
            <w:r w:rsidR="00C720FD">
              <w:rPr>
                <w:rFonts w:ascii="Arial" w:hAnsi="Arial" w:cs="Arial"/>
                <w:lang w:val="en-US" w:eastAsia="zh-CN"/>
              </w:rPr>
              <w:t xml:space="preserve"> plus the total number of the </w:t>
            </w:r>
            <w:r w:rsidR="0030348D">
              <w:rPr>
                <w:rFonts w:ascii="Arial" w:hAnsi="Arial" w:cs="Arial"/>
                <w:lang w:val="en-US" w:eastAsia="zh-CN"/>
              </w:rPr>
              <w:t xml:space="preserve">PTRS samples. </w:t>
            </w:r>
            <w:r w:rsidR="00935CF5">
              <w:rPr>
                <w:rFonts w:ascii="Arial" w:hAnsi="Arial" w:cs="Arial"/>
                <w:lang w:val="en-US" w:eastAsia="zh-CN"/>
              </w:rPr>
              <w:t xml:space="preserve">However, in the current specification, </w:t>
            </w:r>
            <w:r w:rsidR="00B67C5F">
              <w:rPr>
                <w:position w:val="-14"/>
              </w:rPr>
              <w:object w:dxaOrig="1289" w:dyaOrig="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35pt;height:18.55pt" o:ole="">
                  <v:imagedata r:id="rId12" o:title=""/>
                </v:shape>
                <o:OLEObject Type="Embed" ProgID="Equation.3" ShapeID="_x0000_i1025" DrawAspect="Content" ObjectID="_1809438640" r:id="rId13"/>
              </w:object>
            </w:r>
            <w:r w:rsidR="00D35C5F">
              <w:rPr>
                <w:rFonts w:ascii="Arial" w:hAnsi="Arial" w:cs="Arial"/>
                <w:lang w:eastAsia="zh-CN"/>
              </w:rPr>
              <w:t>in the case of single layer a</w:t>
            </w:r>
            <w:proofErr w:type="spellStart"/>
            <w:r w:rsidR="00B67C5F">
              <w:rPr>
                <w:rFonts w:ascii="Arial" w:hAnsi="Arial" w:cs="Arial"/>
                <w:lang w:val="en-US" w:eastAsia="zh-CN"/>
              </w:rPr>
              <w:t>nd</w:t>
            </w:r>
            <w:proofErr w:type="spellEnd"/>
            <w:r w:rsidR="00B67C5F">
              <w:rPr>
                <w:rFonts w:ascii="Arial" w:hAnsi="Arial" w:cs="Arial"/>
                <w:lang w:val="en-US" w:eastAsia="zh-CN"/>
              </w:rPr>
              <w:t xml:space="preserve"> the </w:t>
            </w:r>
            <w:r w:rsidR="00935CF5">
              <w:rPr>
                <w:rFonts w:ascii="Arial" w:hAnsi="Arial" w:cs="Arial"/>
                <w:lang w:val="en-US" w:eastAsia="zh-CN"/>
              </w:rPr>
              <w:t xml:space="preserve">number of the output </w:t>
            </w:r>
            <w:r w:rsidR="00935CF5" w:rsidRPr="00C720FD">
              <w:rPr>
                <w:rFonts w:ascii="Arial" w:hAnsi="Arial" w:cs="Arial"/>
                <w:lang w:val="en-US" w:eastAsia="zh-CN"/>
              </w:rPr>
              <w:t>complex-valued symbols</w:t>
            </w:r>
            <w:r w:rsidR="00935CF5">
              <w:rPr>
                <w:rFonts w:ascii="Arial" w:hAnsi="Arial" w:cs="Arial"/>
                <w:lang w:val="en-US" w:eastAsia="zh-CN"/>
              </w:rPr>
              <w:t xml:space="preserve"> is still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935CF5">
              <w:rPr>
                <w:rFonts w:ascii="Arial" w:hAnsi="Arial" w:cs="Arial"/>
              </w:rPr>
              <w:t xml:space="preserve">. It also leads to that the DFT operation is not correct in this case. </w:t>
            </w:r>
            <w:r w:rsidR="002D3E6E">
              <w:rPr>
                <w:rFonts w:ascii="Arial" w:hAnsi="Arial" w:cs="Arial"/>
              </w:rPr>
              <w:t>This issue</w:t>
            </w:r>
            <w:r w:rsidR="00935CF5">
              <w:rPr>
                <w:rFonts w:ascii="Arial" w:hAnsi="Arial" w:cs="Arial"/>
              </w:rPr>
              <w:t xml:space="preserve"> should be fixed. </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776"/>
        </w:trPr>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7" w:rsidRDefault="008E0DEB">
            <w:pPr>
              <w:spacing w:after="0"/>
              <w:rPr>
                <w:rFonts w:ascii="Arial" w:hAnsi="Arial" w:cs="Arial"/>
                <w:lang w:val="en-US" w:eastAsia="zh-CN"/>
              </w:rPr>
            </w:pPr>
            <w:r>
              <w:rPr>
                <w:rFonts w:ascii="Arial" w:hAnsi="Arial" w:cs="Arial"/>
                <w:lang w:val="en-US" w:eastAsia="zh-CN"/>
              </w:rPr>
              <w:t xml:space="preserve">Add a new </w:t>
            </w:r>
            <w:proofErr w:type="spellStart"/>
            <w:r>
              <w:rPr>
                <w:rFonts w:ascii="Arial" w:hAnsi="Arial" w:cs="Arial"/>
                <w:lang w:val="en-US" w:eastAsia="zh-CN"/>
              </w:rPr>
              <w:t>symbl</w:t>
            </w:r>
            <w:proofErr w:type="spellEnd"/>
            <w:r>
              <w:rPr>
                <w:rFonts w:ascii="Arial" w:hAnsi="Arial" w:cs="Arial"/>
                <w:lang w:val="en-US"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Pr>
                <w:rFonts w:ascii="Arial" w:hAnsi="Arial" w:cs="Arial" w:hint="eastAsia"/>
              </w:rPr>
              <w:t xml:space="preserve"> </w:t>
            </w:r>
            <w:r>
              <w:rPr>
                <w:rFonts w:ascii="Arial" w:hAnsi="Arial" w:cs="Arial"/>
              </w:rPr>
              <w:t>to represent the n</w:t>
            </w:r>
            <w:r w:rsidRPr="008E0DEB">
              <w:rPr>
                <w:rFonts w:ascii="Arial" w:hAnsi="Arial" w:cs="Arial"/>
              </w:rPr>
              <w:t>umber of modulation symbols to transmit per layer for a physical c</w:t>
            </w:r>
            <w:bookmarkStart w:id="1" w:name="_GoBack"/>
            <w:bookmarkEnd w:id="1"/>
            <w:r w:rsidRPr="008E0DEB">
              <w:rPr>
                <w:rFonts w:ascii="Arial" w:hAnsi="Arial" w:cs="Arial"/>
              </w:rPr>
              <w:t>hannel including PT-RS samples (if exists)</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rPr>
          <w:trHeight w:val="525"/>
        </w:trPr>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7" w:rsidRDefault="0018436C">
            <w:pPr>
              <w:spacing w:after="0"/>
              <w:rPr>
                <w:rFonts w:ascii="Arial" w:eastAsia="宋体" w:hAnsi="Arial" w:cs="Arial"/>
                <w:lang w:val="en-US" w:eastAsia="zh-CN"/>
              </w:rPr>
            </w:pPr>
            <w:r>
              <w:rPr>
                <w:rFonts w:ascii="Arial" w:hAnsi="Arial" w:cs="Arial"/>
                <w:lang w:val="en-US" w:eastAsia="zh-CN"/>
              </w:rPr>
              <w:t xml:space="preserve">The number of the output </w:t>
            </w:r>
            <w:r w:rsidRPr="00C720FD">
              <w:rPr>
                <w:rFonts w:ascii="Arial" w:hAnsi="Arial" w:cs="Arial"/>
                <w:lang w:val="en-US" w:eastAsia="zh-CN"/>
              </w:rPr>
              <w:t>complex-valued symbols</w:t>
            </w:r>
            <w:r w:rsidR="008B1187">
              <w:rPr>
                <w:rFonts w:ascii="Arial" w:hAnsi="Arial" w:cs="Arial"/>
                <w:lang w:val="en-US" w:eastAsia="zh-CN"/>
              </w:rPr>
              <w:t xml:space="preserve"> </w:t>
            </w:r>
            <w:r>
              <w:rPr>
                <w:rFonts w:ascii="Arial" w:hAnsi="Arial" w:cs="Arial"/>
                <w:lang w:val="en-US" w:eastAsia="zh-CN"/>
              </w:rPr>
              <w:t>after inserting PTRS is not correct</w:t>
            </w:r>
          </w:p>
        </w:tc>
      </w:tr>
      <w:tr w:rsidR="00154BF7">
        <w:tc>
          <w:tcPr>
            <w:tcW w:w="2694" w:type="dxa"/>
            <w:gridSpan w:val="2"/>
          </w:tcPr>
          <w:p w:rsidR="00154BF7" w:rsidRDefault="00317394">
            <w:pPr>
              <w:pStyle w:val="CRCoverPage"/>
              <w:spacing w:after="0"/>
              <w:rPr>
                <w:b/>
                <w:i/>
                <w:sz w:val="8"/>
                <w:szCs w:val="8"/>
              </w:rPr>
            </w:pPr>
            <w:r>
              <w:rPr>
                <w:rFonts w:hint="eastAsia"/>
                <w:b/>
                <w:i/>
                <w:sz w:val="8"/>
                <w:szCs w:val="8"/>
              </w:rPr>
              <w:t xml:space="preserve"> </w:t>
            </w:r>
          </w:p>
        </w:tc>
        <w:tc>
          <w:tcPr>
            <w:tcW w:w="6946" w:type="dxa"/>
            <w:gridSpan w:val="9"/>
          </w:tcPr>
          <w:p w:rsidR="00154BF7" w:rsidRDefault="00154BF7">
            <w:pPr>
              <w:pStyle w:val="CRCoverPage"/>
              <w:spacing w:after="0"/>
              <w:rPr>
                <w:sz w:val="8"/>
                <w:szCs w:val="8"/>
              </w:rPr>
            </w:pPr>
          </w:p>
        </w:tc>
      </w:tr>
      <w:tr w:rsidR="00154BF7">
        <w:tc>
          <w:tcPr>
            <w:tcW w:w="2694" w:type="dxa"/>
            <w:gridSpan w:val="2"/>
            <w:tcBorders>
              <w:top w:val="single" w:sz="4" w:space="0" w:color="auto"/>
              <w:left w:val="single" w:sz="4" w:space="0" w:color="auto"/>
            </w:tcBorders>
          </w:tcPr>
          <w:p w:rsidR="00154BF7" w:rsidRDefault="003173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7" w:rsidRDefault="008E0DEB">
            <w:pPr>
              <w:pStyle w:val="CRCoverPage"/>
              <w:spacing w:after="0"/>
              <w:rPr>
                <w:lang w:val="en-US" w:eastAsia="zh-CN"/>
              </w:rPr>
            </w:pPr>
            <w:r>
              <w:rPr>
                <w:lang w:val="en-US" w:eastAsia="zh-CN"/>
              </w:rPr>
              <w:t xml:space="preserve">3.2, </w:t>
            </w:r>
            <w:r w:rsidR="007163CB">
              <w:rPr>
                <w:lang w:val="en-US" w:eastAsia="zh-CN"/>
              </w:rPr>
              <w:t xml:space="preserve">6.3.1.4, </w:t>
            </w:r>
            <w:r>
              <w:rPr>
                <w:lang w:val="en-US" w:eastAsia="zh-CN"/>
              </w:rPr>
              <w:t>6.3.1.5</w:t>
            </w:r>
          </w:p>
        </w:tc>
      </w:tr>
      <w:tr w:rsidR="00154BF7">
        <w:tc>
          <w:tcPr>
            <w:tcW w:w="2694" w:type="dxa"/>
            <w:gridSpan w:val="2"/>
            <w:tcBorders>
              <w:left w:val="single" w:sz="4" w:space="0" w:color="auto"/>
            </w:tcBorders>
          </w:tcPr>
          <w:p w:rsidR="00154BF7" w:rsidRDefault="00154BF7">
            <w:pPr>
              <w:pStyle w:val="CRCoverPage"/>
              <w:spacing w:after="0"/>
              <w:rPr>
                <w:b/>
                <w:i/>
                <w:sz w:val="8"/>
                <w:szCs w:val="8"/>
              </w:rPr>
            </w:pPr>
          </w:p>
        </w:tc>
        <w:tc>
          <w:tcPr>
            <w:tcW w:w="6946" w:type="dxa"/>
            <w:gridSpan w:val="9"/>
            <w:tcBorders>
              <w:right w:val="single" w:sz="4" w:space="0" w:color="auto"/>
            </w:tcBorders>
          </w:tcPr>
          <w:p w:rsidR="00154BF7" w:rsidRDefault="00154BF7">
            <w:pPr>
              <w:pStyle w:val="CRCoverPage"/>
              <w:spacing w:after="0"/>
              <w:rPr>
                <w:sz w:val="8"/>
                <w:szCs w:val="8"/>
              </w:rPr>
            </w:pPr>
          </w:p>
        </w:tc>
      </w:tr>
      <w:tr w:rsidR="00154BF7">
        <w:tc>
          <w:tcPr>
            <w:tcW w:w="2694" w:type="dxa"/>
            <w:gridSpan w:val="2"/>
            <w:tcBorders>
              <w:left w:val="single" w:sz="4" w:space="0" w:color="auto"/>
            </w:tcBorders>
          </w:tcPr>
          <w:p w:rsidR="00154BF7" w:rsidRDefault="00154B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7" w:rsidRDefault="003173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7" w:rsidRDefault="00317394">
            <w:pPr>
              <w:pStyle w:val="CRCoverPage"/>
              <w:spacing w:after="0"/>
              <w:jc w:val="center"/>
              <w:rPr>
                <w:b/>
                <w:caps/>
              </w:rPr>
            </w:pPr>
            <w:r>
              <w:rPr>
                <w:b/>
                <w:caps/>
              </w:rPr>
              <w:t>N</w:t>
            </w:r>
          </w:p>
        </w:tc>
        <w:tc>
          <w:tcPr>
            <w:tcW w:w="2977" w:type="dxa"/>
            <w:gridSpan w:val="4"/>
          </w:tcPr>
          <w:p w:rsidR="00154BF7" w:rsidRDefault="00154BF7">
            <w:pPr>
              <w:pStyle w:val="CRCoverPage"/>
              <w:tabs>
                <w:tab w:val="right" w:pos="2893"/>
              </w:tabs>
              <w:spacing w:after="0"/>
            </w:pPr>
          </w:p>
        </w:tc>
        <w:tc>
          <w:tcPr>
            <w:tcW w:w="3401" w:type="dxa"/>
            <w:gridSpan w:val="3"/>
            <w:tcBorders>
              <w:right w:val="single" w:sz="4" w:space="0" w:color="auto"/>
            </w:tcBorders>
            <w:shd w:val="clear" w:color="FFFF00" w:fill="auto"/>
          </w:tcPr>
          <w:p w:rsidR="00154BF7" w:rsidRDefault="00154BF7">
            <w:pPr>
              <w:pStyle w:val="CRCoverPage"/>
              <w:spacing w:after="0"/>
              <w:ind w:left="99"/>
            </w:pPr>
          </w:p>
        </w:tc>
      </w:tr>
      <w:tr w:rsidR="00154BF7">
        <w:tc>
          <w:tcPr>
            <w:tcW w:w="2694" w:type="dxa"/>
            <w:gridSpan w:val="2"/>
            <w:tcBorders>
              <w:left w:val="single" w:sz="4" w:space="0" w:color="auto"/>
            </w:tcBorders>
          </w:tcPr>
          <w:p w:rsidR="00154BF7" w:rsidRDefault="003173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rPr>
              <w:t>X</w:t>
            </w:r>
          </w:p>
        </w:tc>
        <w:tc>
          <w:tcPr>
            <w:tcW w:w="2977" w:type="dxa"/>
            <w:gridSpan w:val="4"/>
          </w:tcPr>
          <w:p w:rsidR="00154BF7" w:rsidRDefault="003173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Test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3173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7" w:rsidRDefault="00154B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7" w:rsidRDefault="00317394">
            <w:pPr>
              <w:pStyle w:val="CRCoverPage"/>
              <w:spacing w:after="0"/>
              <w:jc w:val="center"/>
              <w:rPr>
                <w:b/>
                <w:caps/>
              </w:rPr>
            </w:pPr>
            <w:r>
              <w:rPr>
                <w:rFonts w:hint="eastAsia"/>
                <w:b/>
                <w:caps/>
                <w:lang w:eastAsia="zh-CN"/>
              </w:rPr>
              <w:t>X</w:t>
            </w:r>
          </w:p>
        </w:tc>
        <w:tc>
          <w:tcPr>
            <w:tcW w:w="2977" w:type="dxa"/>
            <w:gridSpan w:val="4"/>
          </w:tcPr>
          <w:p w:rsidR="00154BF7" w:rsidRDefault="00317394">
            <w:pPr>
              <w:pStyle w:val="CRCoverPage"/>
              <w:spacing w:after="0"/>
            </w:pPr>
            <w:r>
              <w:t xml:space="preserve"> O&amp;M Specifications</w:t>
            </w:r>
          </w:p>
        </w:tc>
        <w:tc>
          <w:tcPr>
            <w:tcW w:w="3401" w:type="dxa"/>
            <w:gridSpan w:val="3"/>
            <w:tcBorders>
              <w:right w:val="single" w:sz="4" w:space="0" w:color="auto"/>
            </w:tcBorders>
            <w:shd w:val="pct30" w:color="FFFF00" w:fill="auto"/>
          </w:tcPr>
          <w:p w:rsidR="00154BF7" w:rsidRDefault="00317394">
            <w:pPr>
              <w:pStyle w:val="CRCoverPage"/>
              <w:spacing w:after="0"/>
              <w:ind w:left="99"/>
            </w:pPr>
            <w:r>
              <w:t>TS/TR ... CR ...</w:t>
            </w:r>
          </w:p>
        </w:tc>
      </w:tr>
      <w:tr w:rsidR="00154BF7">
        <w:tc>
          <w:tcPr>
            <w:tcW w:w="2694" w:type="dxa"/>
            <w:gridSpan w:val="2"/>
            <w:tcBorders>
              <w:left w:val="single" w:sz="4" w:space="0" w:color="auto"/>
            </w:tcBorders>
          </w:tcPr>
          <w:p w:rsidR="00154BF7" w:rsidRDefault="00154BF7">
            <w:pPr>
              <w:pStyle w:val="CRCoverPage"/>
              <w:spacing w:after="0"/>
              <w:rPr>
                <w:b/>
                <w:i/>
              </w:rPr>
            </w:pPr>
          </w:p>
        </w:tc>
        <w:tc>
          <w:tcPr>
            <w:tcW w:w="6946" w:type="dxa"/>
            <w:gridSpan w:val="9"/>
            <w:tcBorders>
              <w:right w:val="single" w:sz="4" w:space="0" w:color="auto"/>
            </w:tcBorders>
          </w:tcPr>
          <w:p w:rsidR="00154BF7" w:rsidRDefault="00154BF7">
            <w:pPr>
              <w:pStyle w:val="CRCoverPage"/>
              <w:spacing w:after="0"/>
            </w:pPr>
          </w:p>
        </w:tc>
      </w:tr>
      <w:tr w:rsidR="00154BF7">
        <w:tc>
          <w:tcPr>
            <w:tcW w:w="2694" w:type="dxa"/>
            <w:gridSpan w:val="2"/>
            <w:tcBorders>
              <w:left w:val="single" w:sz="4" w:space="0" w:color="auto"/>
              <w:bottom w:val="single" w:sz="4" w:space="0" w:color="auto"/>
            </w:tcBorders>
          </w:tcPr>
          <w:p w:rsidR="00154BF7" w:rsidRDefault="003173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7" w:rsidRDefault="00154BF7">
            <w:pPr>
              <w:pStyle w:val="CRCoverPage"/>
              <w:spacing w:after="0"/>
              <w:ind w:left="100"/>
              <w:rPr>
                <w:lang w:val="en-US"/>
              </w:rPr>
            </w:pPr>
          </w:p>
        </w:tc>
      </w:tr>
      <w:tr w:rsidR="00154BF7">
        <w:tc>
          <w:tcPr>
            <w:tcW w:w="2694" w:type="dxa"/>
            <w:gridSpan w:val="2"/>
            <w:tcBorders>
              <w:top w:val="single" w:sz="4" w:space="0" w:color="auto"/>
              <w:bottom w:val="single" w:sz="4" w:space="0" w:color="auto"/>
            </w:tcBorders>
          </w:tcPr>
          <w:p w:rsidR="00154BF7" w:rsidRDefault="00154B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7" w:rsidRDefault="00154BF7">
            <w:pPr>
              <w:pStyle w:val="CRCoverPage"/>
              <w:spacing w:after="0"/>
              <w:ind w:left="100"/>
              <w:rPr>
                <w:sz w:val="8"/>
                <w:szCs w:val="8"/>
              </w:rPr>
            </w:pPr>
          </w:p>
        </w:tc>
      </w:tr>
      <w:tr w:rsidR="00154BF7">
        <w:tc>
          <w:tcPr>
            <w:tcW w:w="2694" w:type="dxa"/>
            <w:gridSpan w:val="2"/>
            <w:tcBorders>
              <w:top w:val="single" w:sz="4" w:space="0" w:color="auto"/>
              <w:left w:val="single" w:sz="4" w:space="0" w:color="auto"/>
              <w:bottom w:val="single" w:sz="4" w:space="0" w:color="auto"/>
            </w:tcBorders>
          </w:tcPr>
          <w:p w:rsidR="00154BF7" w:rsidRDefault="003173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7" w:rsidRDefault="00317394">
            <w:pPr>
              <w:pStyle w:val="CRCoverPage"/>
              <w:spacing w:after="0"/>
            </w:pPr>
            <w:r>
              <w:t>This is the first version for this CR.</w:t>
            </w:r>
          </w:p>
        </w:tc>
      </w:tr>
    </w:tbl>
    <w:p w:rsidR="00154BF7" w:rsidRDefault="00154BF7">
      <w:pPr>
        <w:pStyle w:val="CRCoverPage"/>
        <w:spacing w:after="0"/>
        <w:rPr>
          <w:sz w:val="8"/>
          <w:szCs w:val="8"/>
        </w:rPr>
      </w:pPr>
    </w:p>
    <w:p w:rsidR="00154BF7" w:rsidRDefault="00154BF7">
      <w:pPr>
        <w:rPr>
          <w:lang w:val="en-US" w:eastAsia="zh-CN"/>
        </w:rPr>
      </w:pPr>
      <w:bookmarkStart w:id="2" w:name="_Toc161820132"/>
      <w:bookmarkStart w:id="3" w:name="_Toc146188107"/>
    </w:p>
    <w:bookmarkEnd w:id="2"/>
    <w:bookmarkEnd w:id="3"/>
    <w:p w:rsidR="007163CB" w:rsidRDefault="007163CB">
      <w:pPr>
        <w:spacing w:after="0"/>
        <w:rPr>
          <w:lang w:val="en-US"/>
        </w:rPr>
      </w:pPr>
      <w:r>
        <w:rPr>
          <w:lang w:val="en-US"/>
        </w:rPr>
        <w:br w:type="page"/>
      </w:r>
    </w:p>
    <w:p w:rsidR="002065C7" w:rsidRPr="00B56231" w:rsidRDefault="002065C7" w:rsidP="002065C7">
      <w:pPr>
        <w:pStyle w:val="2"/>
      </w:pPr>
      <w:bookmarkStart w:id="4" w:name="_Toc19796373"/>
      <w:bookmarkStart w:id="5" w:name="_Toc26459599"/>
      <w:bookmarkStart w:id="6" w:name="_Toc29230243"/>
      <w:bookmarkStart w:id="7" w:name="_Toc36026502"/>
      <w:bookmarkStart w:id="8" w:name="_Toc45107341"/>
      <w:bookmarkStart w:id="9" w:name="_Toc51774010"/>
      <w:bookmarkStart w:id="10" w:name="_Toc191975658"/>
      <w:r w:rsidRPr="00B56231">
        <w:lastRenderedPageBreak/>
        <w:t>3.2</w:t>
      </w:r>
      <w:r w:rsidRPr="00B56231">
        <w:tab/>
        <w:t>Symbols</w:t>
      </w:r>
      <w:bookmarkEnd w:id="4"/>
      <w:bookmarkEnd w:id="5"/>
      <w:bookmarkEnd w:id="6"/>
      <w:bookmarkEnd w:id="7"/>
      <w:bookmarkEnd w:id="8"/>
      <w:bookmarkEnd w:id="9"/>
      <w:bookmarkEnd w:id="10"/>
    </w:p>
    <w:p w:rsidR="002065C7" w:rsidRDefault="002065C7" w:rsidP="002065C7">
      <w:r w:rsidRPr="00B56231">
        <w:t>For the purposes of the present document, the following symbols apply:</w:t>
      </w:r>
    </w:p>
    <w:p w:rsidR="008E0DEB" w:rsidRDefault="008E0DEB" w:rsidP="008E0DEB">
      <w:pPr>
        <w:spacing w:before="120" w:line="280" w:lineRule="atLeast"/>
        <w:jc w:val="center"/>
        <w:rPr>
          <w:b/>
          <w:iCs/>
          <w:color w:val="FF0000"/>
        </w:rPr>
      </w:pPr>
      <w:r>
        <w:rPr>
          <w:b/>
          <w:iCs/>
          <w:color w:val="FF0000"/>
        </w:rPr>
        <w:t>&lt;Unchanged parts are omitted&gt;</w:t>
      </w:r>
    </w:p>
    <w:p w:rsidR="002065C7" w:rsidRDefault="00CB196C" w:rsidP="002065C7">
      <w:pPr>
        <w:pStyle w:val="EW"/>
        <w:rPr>
          <w:ins w:id="11" w:author="ZTE Corporation" w:date="2025-05-20T18:45:00Z"/>
        </w:rPr>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2065C7" w:rsidRPr="00B56231">
        <w:tab/>
        <w:t>Number of modulation symbols to transmit per layer for a physical channel</w:t>
      </w:r>
    </w:p>
    <w:p w:rsidR="002065C7" w:rsidRPr="00B56231" w:rsidRDefault="00CB196C" w:rsidP="002065C7">
      <w:pPr>
        <w:pStyle w:val="EW"/>
      </w:pPr>
      <m:oMath>
        <m:sSubSup>
          <m:sSubSupPr>
            <m:ctrlPr>
              <w:ins w:id="12" w:author="ZTE Corporation" w:date="2025-05-20T18:45:00Z">
                <w:rPr>
                  <w:rFonts w:ascii="Cambria Math" w:hAnsi="Cambria Math"/>
                  <w:i/>
                </w:rPr>
              </w:ins>
            </m:ctrlPr>
          </m:sSubSupPr>
          <m:e>
            <m:acc>
              <m:accPr>
                <m:chr m:val="̃"/>
                <m:ctrlPr>
                  <w:ins w:id="13" w:author="ZTE Corporation" w:date="2025-05-20T18:46:00Z">
                    <w:rPr>
                      <w:rFonts w:ascii="Cambria Math" w:hAnsi="Cambria Math"/>
                      <w:i/>
                    </w:rPr>
                  </w:ins>
                </m:ctrlPr>
              </m:accPr>
              <m:e>
                <m:r>
                  <w:ins w:id="14" w:author="ZTE Corporation" w:date="2025-05-20T18:46:00Z">
                    <w:rPr>
                      <w:rFonts w:ascii="Cambria Math" w:hAnsi="Cambria Math"/>
                    </w:rPr>
                    <m:t>M</m:t>
                  </w:ins>
                </m:r>
              </m:e>
            </m:acc>
          </m:e>
          <m:sub>
            <m:r>
              <w:ins w:id="15" w:author="ZTE Corporation" w:date="2025-05-20T18:45:00Z">
                <m:rPr>
                  <m:nor/>
                </m:rPr>
                <w:rPr>
                  <w:rFonts w:ascii="Cambria Math" w:hAnsi="Cambria Math"/>
                </w:rPr>
                <m:t>symb</m:t>
              </w:ins>
            </m:r>
          </m:sub>
          <m:sup>
            <m:r>
              <w:ins w:id="16" w:author="ZTE Corporation" w:date="2025-05-20T18:45:00Z">
                <m:rPr>
                  <m:nor/>
                </m:rPr>
                <w:rPr>
                  <w:rFonts w:ascii="Cambria Math" w:hAnsi="Cambria Math"/>
                </w:rPr>
                <m:t>layer</m:t>
              </w:ins>
            </m:r>
          </m:sup>
        </m:sSubSup>
      </m:oMath>
      <w:ins w:id="17" w:author="ZTE Corporation" w:date="2025-05-20T18:46:00Z">
        <w:r w:rsidR="002065C7">
          <w:tab/>
        </w:r>
        <w:r w:rsidR="002065C7" w:rsidRPr="002065C7">
          <w:t>Number of modulation symbols to transmit per layer for a physical channel including PT-RS samples (if exists)</w:t>
        </w:r>
      </w:ins>
    </w:p>
    <w:p w:rsidR="008E0DEB" w:rsidRDefault="008E0DEB" w:rsidP="008E0DEB">
      <w:pPr>
        <w:spacing w:before="120" w:line="280" w:lineRule="atLeast"/>
        <w:jc w:val="center"/>
        <w:rPr>
          <w:b/>
          <w:iCs/>
          <w:color w:val="FF0000"/>
        </w:rPr>
      </w:pPr>
      <w:r>
        <w:rPr>
          <w:b/>
          <w:iCs/>
          <w:color w:val="FF0000"/>
        </w:rPr>
        <w:t>&lt;Unchanged parts are omitted&gt;</w:t>
      </w:r>
    </w:p>
    <w:p w:rsidR="002065C7" w:rsidRDefault="002065C7" w:rsidP="007163CB"/>
    <w:p w:rsidR="002065C7" w:rsidRPr="00B56231" w:rsidRDefault="002065C7" w:rsidP="002065C7">
      <w:pPr>
        <w:pStyle w:val="4"/>
      </w:pPr>
      <w:bookmarkStart w:id="18" w:name="_Toc19796420"/>
      <w:bookmarkStart w:id="19" w:name="_Toc26459646"/>
      <w:bookmarkStart w:id="20" w:name="_Toc29230295"/>
      <w:bookmarkStart w:id="21" w:name="_Toc36026554"/>
      <w:bookmarkStart w:id="22" w:name="_Toc45107393"/>
      <w:bookmarkStart w:id="23" w:name="_Toc51774062"/>
      <w:bookmarkStart w:id="24" w:name="_Toc191975712"/>
      <w:r w:rsidRPr="00B56231">
        <w:t>6.3.1.4</w:t>
      </w:r>
      <w:r w:rsidRPr="00B56231">
        <w:tab/>
        <w:t>Transform precoding</w:t>
      </w:r>
      <w:bookmarkEnd w:id="18"/>
      <w:bookmarkEnd w:id="19"/>
      <w:bookmarkEnd w:id="20"/>
      <w:bookmarkEnd w:id="21"/>
      <w:bookmarkEnd w:id="22"/>
      <w:bookmarkEnd w:id="23"/>
      <w:bookmarkEnd w:id="24"/>
    </w:p>
    <w:p w:rsidR="002065C7" w:rsidRPr="00B56231" w:rsidRDefault="002065C7" w:rsidP="002065C7">
      <w:r w:rsidRPr="00B56231">
        <w:t xml:space="preserve">If transform precoding is not enabled according to 6.1.3 of [6, TS38.214], </w:t>
      </w:r>
      <w:r w:rsidRPr="00B56231">
        <w:rPr>
          <w:position w:val="-10"/>
        </w:rPr>
        <w:object w:dxaOrig="1340" w:dyaOrig="340">
          <v:shape id="_x0000_i1026" type="#_x0000_t75" style="width:66.55pt;height:17.45pt" o:ole="">
            <v:imagedata r:id="rId14" o:title=""/>
          </v:shape>
          <o:OLEObject Type="Embed" ProgID="Equation.3" ShapeID="_x0000_i1026" DrawAspect="Content" ObjectID="_1809438641" r:id="rId15"/>
        </w:object>
      </w:r>
      <w:r w:rsidRPr="00B56231">
        <w:t xml:space="preserve"> for each layer </w:t>
      </w:r>
      <w:r w:rsidRPr="00B56231">
        <w:rPr>
          <w:position w:val="-8"/>
        </w:rPr>
        <w:object w:dxaOrig="1239" w:dyaOrig="260">
          <v:shape id="_x0000_i1027" type="#_x0000_t75" style="width:62.75pt;height:14.2pt" o:ole="">
            <v:imagedata r:id="rId16" o:title=""/>
          </v:shape>
          <o:OLEObject Type="Embed" ProgID="Equation.3" ShapeID="_x0000_i1027" DrawAspect="Content" ObjectID="_1809438642" r:id="rId17"/>
        </w:object>
      </w:r>
      <w:r w:rsidRPr="00B56231">
        <w:t>.</w:t>
      </w:r>
      <w:ins w:id="25" w:author="ZTE Corporation" w:date="2025-05-20T18:48:00Z">
        <w:r>
          <w:t xml:space="preserve"> The total number of </w:t>
        </w:r>
        <w:proofErr w:type="spellStart"/>
        <w:r>
          <w:t>modulaton</w:t>
        </w:r>
        <w:proofErr w:type="spellEnd"/>
        <w:r>
          <w:t xml:space="preserve"> symbols </w:t>
        </w:r>
      </w:ins>
      <m:oMath>
        <m:sSubSup>
          <m:sSubSupPr>
            <m:ctrlPr>
              <w:ins w:id="26" w:author="ZTE Corporation" w:date="2025-05-20T18:49:00Z">
                <w:rPr>
                  <w:rFonts w:ascii="Cambria Math" w:hAnsi="Cambria Math"/>
                  <w:i/>
                </w:rPr>
              </w:ins>
            </m:ctrlPr>
          </m:sSubSupPr>
          <m:e>
            <m:acc>
              <m:accPr>
                <m:chr m:val="̃"/>
                <m:ctrlPr>
                  <w:ins w:id="27" w:author="ZTE Corporation" w:date="2025-05-20T18:49:00Z">
                    <w:rPr>
                      <w:rFonts w:ascii="Cambria Math" w:hAnsi="Cambria Math"/>
                      <w:i/>
                    </w:rPr>
                  </w:ins>
                </m:ctrlPr>
              </m:accPr>
              <m:e>
                <m:r>
                  <w:ins w:id="28" w:author="ZTE Corporation" w:date="2025-05-20T18:49:00Z">
                    <w:rPr>
                      <w:rFonts w:ascii="Cambria Math" w:hAnsi="Cambria Math"/>
                    </w:rPr>
                    <m:t>M</m:t>
                  </w:ins>
                </m:r>
              </m:e>
            </m:acc>
          </m:e>
          <m:sub>
            <m:r>
              <w:ins w:id="29" w:author="ZTE Corporation" w:date="2025-05-20T18:49:00Z">
                <w:rPr>
                  <w:rFonts w:ascii="Cambria Math" w:hAnsi="Cambria Math"/>
                </w:rPr>
                <m:t>symb</m:t>
              </w:ins>
            </m:r>
          </m:sub>
          <m:sup>
            <m:r>
              <w:ins w:id="30" w:author="ZTE Corporation" w:date="2025-05-20T18:49:00Z">
                <w:rPr>
                  <w:rFonts w:ascii="Cambria Math" w:hAnsi="Cambria Math"/>
                </w:rPr>
                <m:t>layer</m:t>
              </w:ins>
            </m:r>
          </m:sup>
        </m:sSubSup>
      </m:oMath>
      <w:ins w:id="31" w:author="ZTE Corporation" w:date="2025-05-20T18:49:00Z">
        <w:r>
          <w:rPr>
            <w:rFonts w:hint="eastAsia"/>
          </w:rPr>
          <w:t xml:space="preserve"> </w:t>
        </w:r>
        <w:r>
          <w:t xml:space="preserve">is equal to </w:t>
        </w:r>
      </w:ins>
      <m:oMath>
        <m:sSubSup>
          <m:sSubSupPr>
            <m:ctrlPr>
              <w:ins w:id="32" w:author="ZTE Corporation" w:date="2025-05-20T18:50:00Z">
                <w:rPr>
                  <w:rFonts w:ascii="Cambria Math" w:hAnsi="Cambria Math"/>
                  <w:i/>
                </w:rPr>
              </w:ins>
            </m:ctrlPr>
          </m:sSubSupPr>
          <m:e>
            <m:r>
              <w:ins w:id="33" w:author="ZTE Corporation" w:date="2025-05-20T18:50:00Z">
                <w:rPr>
                  <w:rFonts w:ascii="Cambria Math" w:hAnsi="Cambria Math"/>
                </w:rPr>
                <m:t>M</m:t>
              </w:ins>
            </m:r>
          </m:e>
          <m:sub>
            <m:r>
              <w:ins w:id="34" w:author="ZTE Corporation" w:date="2025-05-20T18:50:00Z">
                <w:rPr>
                  <w:rFonts w:ascii="Cambria Math" w:hAnsi="Cambria Math"/>
                </w:rPr>
                <m:t>symb</m:t>
              </w:ins>
            </m:r>
          </m:sub>
          <m:sup>
            <m:r>
              <w:ins w:id="35" w:author="ZTE Corporation" w:date="2025-05-20T18:50:00Z">
                <w:rPr>
                  <w:rFonts w:ascii="Cambria Math" w:hAnsi="Cambria Math"/>
                </w:rPr>
                <m:t>layer</m:t>
              </w:ins>
            </m:r>
          </m:sup>
        </m:sSubSup>
      </m:oMath>
      <w:ins w:id="36" w:author="ZTE Corporation" w:date="2025-05-20T18:50:00Z">
        <w:r>
          <w:t>.</w:t>
        </w:r>
      </w:ins>
    </w:p>
    <w:p w:rsidR="002065C7" w:rsidRPr="00B56231" w:rsidRDefault="002065C7" w:rsidP="002065C7">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v:shape id="_x0000_i1028" type="#_x0000_t75" style="width:28.9pt;height:15.8pt" o:ole="">
            <v:imagedata r:id="rId18" o:title=""/>
          </v:shape>
          <o:OLEObject Type="Embed" ProgID="Equation.DSMT4" ShapeID="_x0000_i1028" DrawAspect="Content" ObjectID="_1809438643" r:id="rId19"/>
        </w:object>
      </w:r>
      <w:r w:rsidRPr="00B56231">
        <w:t xml:space="preserve"> depends on the configuration of phase-tracking reference signals.</w:t>
      </w:r>
    </w:p>
    <w:p w:rsidR="002065C7" w:rsidRPr="00B56231" w:rsidRDefault="002065C7" w:rsidP="002065C7">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rsidRPr="00B56231">
        <w:t xml:space="preserve"> sets, each corresponding to one OFDM symbol and </w:t>
      </w:r>
      <w:r w:rsidRPr="00B56231">
        <w:rPr>
          <w:position w:val="-10"/>
        </w:rPr>
        <w:object w:dxaOrig="1245" w:dyaOrig="315">
          <v:shape id="_x0000_i1029" type="#_x0000_t75" style="width:62.75pt;height:15.8pt" o:ole="">
            <v:imagedata r:id="rId20" o:title=""/>
          </v:shape>
          <o:OLEObject Type="Embed" ProgID="Equation.DSMT4" ShapeID="_x0000_i1029" DrawAspect="Content" ObjectID="_1809438644" r:id="rId21"/>
        </w:object>
      </w:r>
      <w:r w:rsidRPr="00B56231">
        <w:t xml:space="preserve">. </w:t>
      </w:r>
      <w:ins w:id="37" w:author="ZTE Corporation" w:date="2025-05-20T18:50:00Z">
        <w:r>
          <w:t xml:space="preserve">The total number of </w:t>
        </w:r>
        <w:proofErr w:type="spellStart"/>
        <w:r>
          <w:t>modulaton</w:t>
        </w:r>
        <w:proofErr w:type="spellEnd"/>
        <w:r>
          <w:t xml:space="preserve"> symbols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symb</m:t>
              </m:r>
            </m:sub>
            <m:sup>
              <m:r>
                <w:rPr>
                  <w:rFonts w:ascii="Cambria Math" w:hAnsi="Cambria Math"/>
                </w:rPr>
                <m:t>layer</m:t>
              </m:r>
            </m:sup>
          </m:sSubSup>
        </m:oMath>
        <w:r>
          <w:rPr>
            <w:rFonts w:hint="eastAsia"/>
          </w:rPr>
          <w:t xml:space="preserve"> </w:t>
        </w:r>
        <w:r>
          <w:t xml:space="preserve">is equal to </w:t>
        </w:r>
        <m:oMath>
          <m:sSubSup>
            <m:sSubSupPr>
              <m:ctrlPr>
                <w:rPr>
                  <w:rFonts w:ascii="Cambria Math" w:hAnsi="Cambria Math"/>
                  <w:i/>
                </w:rPr>
              </m:ctrlPr>
            </m:sSubSupPr>
            <m:e>
              <m:r>
                <w:rPr>
                  <w:rFonts w:ascii="Cambria Math" w:hAnsi="Cambria Math"/>
                </w:rPr>
                <m:t>M</m:t>
              </m:r>
            </m:e>
            <m:sub>
              <m:r>
                <w:rPr>
                  <w:rFonts w:ascii="Cambria Math" w:hAnsi="Cambria Math"/>
                </w:rPr>
                <m:t>symb</m:t>
              </m:r>
            </m:sub>
            <m:sup>
              <m:r>
                <w:rPr>
                  <w:rFonts w:ascii="Cambria Math" w:hAnsi="Cambria Math"/>
                </w:rPr>
                <m:t>layer</m:t>
              </m:r>
            </m:sup>
          </m:sSubSup>
        </m:oMath>
        <w:r>
          <w:t>.</w:t>
        </w:r>
      </w:ins>
    </w:p>
    <w:p w:rsidR="002065C7" w:rsidRPr="00B56231" w:rsidRDefault="002065C7" w:rsidP="002065C7">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r w:rsidRPr="00B56231">
        <w:rPr>
          <w:position w:val="-6"/>
        </w:rPr>
        <w:object w:dxaOrig="135" w:dyaOrig="255">
          <v:shape id="_x0000_i1030" type="#_x0000_t75" style="width:7.1pt;height:13.65pt" o:ole="">
            <v:imagedata r:id="rId22" o:title=""/>
          </v:shape>
          <o:OLEObject Type="Embed" ProgID="Equation.DSMT4" ShapeID="_x0000_i1030" DrawAspect="Content" ObjectID="_1809438645" r:id="rId23"/>
        </w:object>
      </w:r>
      <w:r w:rsidRPr="00B56231">
        <w:t xml:space="preserve"> contains </w:t>
      </w:r>
      <w:r w:rsidRPr="00B56231">
        <w:rPr>
          <w:position w:val="-12"/>
        </w:rPr>
        <w:object w:dxaOrig="1935" w:dyaOrig="330">
          <v:shape id="_x0000_i1031" type="#_x0000_t75" style="width:97.65pt;height:16.35pt" o:ole="">
            <v:imagedata r:id="rId24" o:title=""/>
          </v:shape>
          <o:OLEObject Type="Embed" ProgID="Equation.DSMT4" ShapeID="_x0000_i1031" DrawAspect="Content" ObjectID="_1809438646" r:id="rId25"/>
        </w:object>
      </w:r>
      <w:r w:rsidRPr="00B56231">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rsidRPr="00B56231">
        <w:t xml:space="preserve"> corresponding to OFDM symbol </w:t>
      </w:r>
      <w:r w:rsidRPr="00B56231">
        <w:rPr>
          <w:position w:val="-6"/>
        </w:rPr>
        <w:object w:dxaOrig="135" w:dyaOrig="255">
          <v:shape id="_x0000_i1032" type="#_x0000_t75" style="width:7.1pt;height:13.65pt" o:ole="">
            <v:imagedata r:id="rId22" o:title=""/>
          </v:shape>
          <o:OLEObject Type="Embed" ProgID="Equation.DSMT4" ShapeID="_x0000_i1032" DrawAspect="Content" ObjectID="_1809438647" r:id="rId26"/>
        </w:object>
      </w:r>
      <w:r w:rsidRPr="00B56231">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rsidRPr="00B56231">
        <w:t xml:space="preserve"> and </w:t>
      </w:r>
      <w:r w:rsidRPr="00B56231">
        <w:rPr>
          <w:position w:val="-6"/>
        </w:rPr>
        <w:object w:dxaOrig="540" w:dyaOrig="255">
          <v:shape id="_x0000_i1033" type="#_x0000_t75" style="width:27.25pt;height:13.65pt" o:ole="">
            <v:imagedata r:id="rId27" o:title=""/>
          </v:shape>
          <o:OLEObject Type="Embed" ProgID="Equation.DSMT4" ShapeID="_x0000_i1033" DrawAspect="Content" ObjectID="_1809438648" r:id="rId28"/>
        </w:object>
      </w:r>
      <w:r w:rsidRPr="00B56231">
        <w:t xml:space="preserve">. The index </w:t>
      </w:r>
      <m:oMath>
        <m:r>
          <w:rPr>
            <w:rFonts w:ascii="Cambria Math" w:hAnsi="Cambria Math"/>
          </w:rPr>
          <m:t>m</m:t>
        </m:r>
      </m:oMath>
      <w:r w:rsidRPr="00B56231">
        <w:t xml:space="preserve"> of PT-RS samples in set </w:t>
      </w:r>
      <w:r w:rsidRPr="00B56231">
        <w:rPr>
          <w:position w:val="-6"/>
        </w:rPr>
        <w:object w:dxaOrig="135" w:dyaOrig="255">
          <v:shape id="_x0000_i1034" type="#_x0000_t75" style="width:7.1pt;height:13.65pt" o:ole="">
            <v:imagedata r:id="rId22" o:title=""/>
          </v:shape>
          <o:OLEObject Type="Embed" ProgID="Equation.DSMT4" ShapeID="_x0000_i1034" DrawAspect="Content" ObjectID="_1809438649" r:id="rId29"/>
        </w:object>
      </w:r>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v:shape id="_x0000_i1035" type="#_x0000_t75" style="width:24pt;height:15.25pt" o:ole="">
            <v:imagedata r:id="rId30" o:title=""/>
          </v:shape>
          <o:OLEObject Type="Embed" ProgID="Equation.DSMT4" ShapeID="_x0000_i1035" DrawAspect="Content" ObjectID="_1809438650" r:id="rId31"/>
        </w:object>
      </w:r>
      <w:r w:rsidRPr="00B56231">
        <w:t xml:space="preserve"> when OFDM symbol </w:t>
      </w:r>
      <w:r w:rsidRPr="00B56231">
        <w:rPr>
          <w:position w:val="-6"/>
        </w:rPr>
        <w:object w:dxaOrig="135" w:dyaOrig="255">
          <v:shape id="_x0000_i1036" type="#_x0000_t75" style="width:7.1pt;height:13.65pt" o:ole="">
            <v:imagedata r:id="rId22" o:title=""/>
          </v:shape>
          <o:OLEObject Type="Embed" ProgID="Equation.DSMT4" ShapeID="_x0000_i1036" DrawAspect="Content" ObjectID="_1809438651" r:id="rId32"/>
        </w:object>
      </w:r>
      <w:r w:rsidRPr="00B56231">
        <w:t xml:space="preserve"> contains one or more PT-RS samples, otherwise </w:t>
      </w:r>
      <w:r w:rsidRPr="00B56231">
        <w:rPr>
          <w:position w:val="-10"/>
        </w:rPr>
        <w:object w:dxaOrig="540" w:dyaOrig="300">
          <v:shape id="_x0000_i1037" type="#_x0000_t75" style="width:27.25pt;height:15.25pt" o:ole="">
            <v:imagedata r:id="rId33" o:title=""/>
          </v:shape>
          <o:OLEObject Type="Embed" ProgID="Equation.DSMT4" ShapeID="_x0000_i1037" DrawAspect="Content" ObjectID="_1809438652" r:id="rId34"/>
        </w:object>
      </w:r>
      <w:r w:rsidRPr="00B56231">
        <w:t>.</w:t>
      </w:r>
      <w:ins w:id="38" w:author="ZTE Corporation" w:date="2025-05-20T18:50:00Z">
        <w:r>
          <w:t xml:space="preserve"> The total number of </w:t>
        </w:r>
        <w:proofErr w:type="spellStart"/>
        <w:r>
          <w:t>modulaton</w:t>
        </w:r>
        <w:proofErr w:type="spellEnd"/>
        <w:r>
          <w:t xml:space="preserve"> symbols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symb</m:t>
              </m:r>
            </m:sub>
            <m:sup>
              <m:r>
                <w:rPr>
                  <w:rFonts w:ascii="Cambria Math" w:hAnsi="Cambria Math"/>
                </w:rPr>
                <m:t>layer</m:t>
              </m:r>
            </m:sup>
          </m:sSubSup>
        </m:oMath>
        <w:r>
          <w:rPr>
            <w:rFonts w:hint="eastAsia"/>
          </w:rPr>
          <w:t xml:space="preserve"> </w:t>
        </w:r>
        <w:r>
          <w:t>is equal to</w:t>
        </w:r>
      </w:ins>
      <w:ins w:id="39" w:author="ZTE Corporation" w:date="2025-05-20T18:51:00Z">
        <w:r>
          <w:t xml:space="preserve"> the sum of </w:t>
        </w:r>
      </w:ins>
      <w:bookmarkStart w:id="40" w:name="_Hlk198659930"/>
      <m:oMath>
        <m:sSubSup>
          <m:sSubSupPr>
            <m:ctrlPr>
              <w:ins w:id="41" w:author="ZTE Corporation" w:date="2025-05-20T18:50:00Z">
                <w:rPr>
                  <w:rFonts w:ascii="Cambria Math" w:hAnsi="Cambria Math"/>
                  <w:i/>
                </w:rPr>
              </w:ins>
            </m:ctrlPr>
          </m:sSubSupPr>
          <m:e>
            <m:r>
              <w:ins w:id="42" w:author="ZTE Corporation" w:date="2025-05-20T18:50:00Z">
                <w:rPr>
                  <w:rFonts w:ascii="Cambria Math" w:hAnsi="Cambria Math"/>
                </w:rPr>
                <m:t>M</m:t>
              </w:ins>
            </m:r>
          </m:e>
          <m:sub>
            <m:r>
              <w:ins w:id="43" w:author="ZTE Corporation" w:date="2025-05-20T18:50:00Z">
                <w:rPr>
                  <w:rFonts w:ascii="Cambria Math" w:hAnsi="Cambria Math"/>
                </w:rPr>
                <m:t>symb</m:t>
              </w:ins>
            </m:r>
          </m:sub>
          <m:sup>
            <m:r>
              <w:ins w:id="44" w:author="ZTE Corporation" w:date="2025-05-20T18:50:00Z">
                <w:rPr>
                  <w:rFonts w:ascii="Cambria Math" w:hAnsi="Cambria Math"/>
                </w:rPr>
                <m:t>layer</m:t>
              </w:ins>
            </m:r>
          </m:sup>
        </m:sSubSup>
      </m:oMath>
      <w:bookmarkEnd w:id="40"/>
      <w:ins w:id="45" w:author="ZTE Corporation" w:date="2025-05-20T18:51:00Z">
        <w:r>
          <w:rPr>
            <w:rFonts w:hint="eastAsia"/>
          </w:rPr>
          <w:t xml:space="preserve"> </w:t>
        </w:r>
        <w:r>
          <w:t>and the number of PT-RS samples</w:t>
        </w:r>
      </w:ins>
      <w:ins w:id="46" w:author="ZTE Corporation" w:date="2025-05-20T18:50:00Z">
        <w:r>
          <w:t>.</w:t>
        </w:r>
      </w:ins>
    </w:p>
    <w:p w:rsidR="002065C7" w:rsidRPr="00B56231" w:rsidRDefault="002065C7" w:rsidP="002065C7">
      <w:r w:rsidRPr="00B56231">
        <w:t>Transform precoding shall be applied according to</w:t>
      </w:r>
    </w:p>
    <w:p w:rsidR="002065C7" w:rsidRDefault="002065C7" w:rsidP="002065C7">
      <w:pPr>
        <w:pStyle w:val="EQ"/>
      </w:pPr>
      <w:r w:rsidRPr="00B56231">
        <w:tab/>
      </w:r>
      <w:r w:rsidRPr="00B56231">
        <w:rPr>
          <w:position w:val="-46"/>
        </w:rPr>
        <w:object w:dxaOrig="5280" w:dyaOrig="1425">
          <v:shape id="_x0000_i1038" type="#_x0000_t75" style="width:265.1pt;height:71.45pt" o:ole="">
            <v:imagedata r:id="rId35" o:title=""/>
          </v:shape>
          <o:OLEObject Type="Embed" ProgID="Equation.DSMT4" ShapeID="_x0000_i1038" DrawAspect="Content" ObjectID="_1809438653" r:id="rId36"/>
        </w:object>
      </w:r>
    </w:p>
    <w:p w:rsidR="00465758" w:rsidRPr="00465758" w:rsidRDefault="00CB196C" w:rsidP="00465758">
      <m:oMathPara>
        <m:oMath>
          <m:sSup>
            <m:sSupPr>
              <m:ctrlPr>
                <w:rPr>
                  <w:rFonts w:ascii="Cambria Math" w:eastAsia="Malgun Gothic" w:hAnsi="Cambria Math"/>
                  <w:i/>
                  <w:noProof/>
                </w:rPr>
              </m:ctrlPr>
            </m:sSupPr>
            <m:e>
              <m:r>
                <w:rPr>
                  <w:rFonts w:ascii="Cambria Math" w:eastAsia="Malgun Gothic" w:hAnsi="Cambria Math"/>
                  <w:noProof/>
                </w:rPr>
                <m:t>y</m:t>
              </m:r>
            </m:e>
            <m:sup>
              <m:d>
                <m:dPr>
                  <m:ctrlPr>
                    <w:rPr>
                      <w:rFonts w:ascii="Cambria Math" w:eastAsia="Malgun Gothic" w:hAnsi="Cambria Math"/>
                      <w:i/>
                      <w:noProof/>
                    </w:rPr>
                  </m:ctrlPr>
                </m:dPr>
                <m:e>
                  <m:r>
                    <w:rPr>
                      <w:rFonts w:ascii="Cambria Math" w:eastAsia="Malgun Gothic" w:hAnsi="Cambria Math"/>
                      <w:noProof/>
                    </w:rPr>
                    <m:t>0</m:t>
                  </m:r>
                </m:e>
              </m:d>
            </m:sup>
          </m:sSup>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+k</m:t>
              </m:r>
            </m:e>
          </m:d>
          <m:r>
            <w:rPr>
              <w:rFonts w:ascii="Cambria Math" w:eastAsia="Malgun Gothic" w:hAnsi="Cambria Math"/>
              <w:noProof/>
            </w:rPr>
            <m:t>=</m:t>
          </m:r>
          <m:f>
            <m:fPr>
              <m:ctrlPr>
                <w:rPr>
                  <w:rFonts w:ascii="Cambria Math" w:eastAsia="Malgun Gothic" w:hAnsi="Cambria Math"/>
                  <w:i/>
                  <w:noProof/>
                </w:rPr>
              </m:ctrlPr>
            </m:fPr>
            <m:num>
              <m:r>
                <w:rPr>
                  <w:rFonts w:ascii="Cambria Math" w:eastAsia="Malgun Gothic" w:hAnsi="Cambria Math"/>
                  <w:noProof/>
                </w:rPr>
                <m:t>1</m:t>
              </m:r>
            </m:num>
            <m:den>
              <m:rad>
                <m:radPr>
                  <m:degHide m:val="1"/>
                  <m:ctrlPr>
                    <w:rPr>
                      <w:rFonts w:ascii="Cambria Math" w:eastAsia="Malgun Gothic" w:hAnsi="Cambria Math"/>
                      <w:i/>
                      <w:noProof/>
                    </w:rPr>
                  </m:ctrlPr>
                </m:radPr>
                <m:deg/>
                <m:e>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e>
              </m:rad>
            </m:den>
          </m:f>
          <m:nary>
            <m:naryPr>
              <m:chr m:val="∑"/>
              <m:limLoc m:val="undOvr"/>
              <m:ctrlPr>
                <w:rPr>
                  <w:rFonts w:ascii="Cambria Math" w:eastAsia="Malgun Gothic" w:hAnsi="Cambria Math"/>
                  <w:i/>
                  <w:noProof/>
                </w:rPr>
              </m:ctrlPr>
            </m:naryPr>
            <m:sub>
              <m:r>
                <w:rPr>
                  <w:rFonts w:ascii="Cambria Math" w:eastAsia="Malgun Gothic" w:hAnsi="Cambria Math"/>
                  <w:noProof/>
                </w:rPr>
                <m:t>i=0</m:t>
              </m:r>
            </m:sub>
            <m:sup>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sup>
            <m:e>
              <m:sSup>
                <m:sSupPr>
                  <m:ctrlPr>
                    <w:rPr>
                      <w:rFonts w:ascii="Cambria Math" w:eastAsia="Malgun Gothic" w:hAnsi="Cambria Math"/>
                      <w:i/>
                      <w:noProof/>
                    </w:rPr>
                  </m:ctrlPr>
                </m:sSupPr>
                <m:e>
                  <m:acc>
                    <m:accPr>
                      <m:chr m:val="̃"/>
                      <m:ctrlPr>
                        <w:rPr>
                          <w:rFonts w:ascii="Cambria Math" w:eastAsia="Malgun Gothic" w:hAnsi="Cambria Math"/>
                          <w:i/>
                          <w:noProof/>
                        </w:rPr>
                      </m:ctrlPr>
                    </m:accPr>
                    <m:e>
                      <m:r>
                        <w:rPr>
                          <w:rFonts w:ascii="Cambria Math" w:eastAsia="Malgun Gothic" w:hAnsi="Cambria Math"/>
                          <w:noProof/>
                        </w:rPr>
                        <m:t>x</m:t>
                      </m:r>
                    </m:e>
                  </m:acc>
                </m:e>
                <m:sup>
                  <m:d>
                    <m:dPr>
                      <m:ctrlPr>
                        <w:rPr>
                          <w:rFonts w:ascii="Cambria Math" w:eastAsia="Malgun Gothic" w:hAnsi="Cambria Math"/>
                          <w:i/>
                          <w:noProof/>
                        </w:rPr>
                      </m:ctrlPr>
                    </m:dPr>
                    <m:e>
                      <m:r>
                        <w:rPr>
                          <w:rFonts w:ascii="Cambria Math" w:eastAsia="Malgun Gothic" w:hAnsi="Cambria Math"/>
                          <w:noProof/>
                        </w:rPr>
                        <m:t>0</m:t>
                      </m:r>
                    </m:e>
                  </m:d>
                </m:sup>
              </m:sSup>
            </m:e>
          </m:nary>
          <m:d>
            <m:dPr>
              <m:ctrlPr>
                <w:rPr>
                  <w:rFonts w:ascii="Cambria Math" w:eastAsia="Malgun Gothic" w:hAnsi="Cambria Math"/>
                  <w:i/>
                  <w:noProof/>
                </w:rPr>
              </m:ctrlPr>
            </m:dPr>
            <m:e>
              <m:r>
                <w:rPr>
                  <w:rFonts w:ascii="Cambria Math" w:eastAsia="Malgun Gothic" w:hAnsi="Cambria Math"/>
                  <w:noProof/>
                </w:rPr>
                <m:t>l∙</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+i</m:t>
              </m:r>
            </m:e>
          </m:d>
          <m:sSup>
            <m:sSupPr>
              <m:ctrlPr>
                <w:rPr>
                  <w:rFonts w:ascii="Cambria Math" w:eastAsia="Malgun Gothic" w:hAnsi="Cambria Math"/>
                  <w:i/>
                  <w:noProof/>
                </w:rPr>
              </m:ctrlPr>
            </m:sSupPr>
            <m:e>
              <m:r>
                <w:rPr>
                  <w:rFonts w:ascii="Cambria Math" w:eastAsia="Malgun Gothic" w:hAnsi="Cambria Math"/>
                  <w:noProof/>
                </w:rPr>
                <m:t>e</m:t>
              </m:r>
            </m:e>
            <m:sup>
              <m:r>
                <w:rPr>
                  <w:rFonts w:ascii="Cambria Math" w:eastAsia="Malgun Gothic" w:hAnsi="Cambria Math"/>
                  <w:noProof/>
                </w:rPr>
                <m:t>-j</m:t>
              </m:r>
              <m:f>
                <m:fPr>
                  <m:ctrlPr>
                    <w:rPr>
                      <w:rFonts w:ascii="Cambria Math" w:eastAsia="Malgun Gothic" w:hAnsi="Cambria Math"/>
                      <w:i/>
                      <w:noProof/>
                    </w:rPr>
                  </m:ctrlPr>
                </m:fPr>
                <m:num>
                  <m:r>
                    <w:rPr>
                      <w:rFonts w:ascii="Cambria Math" w:eastAsia="Malgun Gothic" w:hAnsi="Cambria Math"/>
                      <w:noProof/>
                    </w:rPr>
                    <m:t>2πjk</m:t>
                  </m:r>
                </m:num>
                <m:den>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den>
              </m:f>
            </m:sup>
          </m:sSup>
          <m:r>
            <w:rPr>
              <w:rFonts w:ascii="Cambria Math" w:eastAsia="Malgun Gothic" w:hAnsi="Cambria Math"/>
              <w:noProof/>
            </w:rPr>
            <m:t xml:space="preserve">  </m:t>
          </m:r>
        </m:oMath>
      </m:oMathPara>
    </w:p>
    <w:p w:rsidR="00465758" w:rsidRPr="00465758" w:rsidRDefault="00465758" w:rsidP="00465758">
      <m:oMathPara>
        <m:oMath>
          <m:r>
            <w:rPr>
              <w:rFonts w:ascii="Cambria Math" w:eastAsia="Malgun Gothic" w:hAnsi="Cambria Math"/>
              <w:noProof/>
            </w:rPr>
            <m:t xml:space="preserve">k=0,…, </m:t>
          </m:r>
          <m:sSubSup>
            <m:sSubSupPr>
              <m:ctrlPr>
                <w:rPr>
                  <w:rFonts w:ascii="Cambria Math" w:eastAsia="Malgun Gothic" w:hAnsi="Cambria Math"/>
                  <w:i/>
                  <w:noProof/>
                </w:rPr>
              </m:ctrlPr>
            </m:sSubSupPr>
            <m:e>
              <m:r>
                <w:rPr>
                  <w:rFonts w:ascii="Cambria Math" w:eastAsia="Malgun Gothic" w:hAnsi="Cambria Math"/>
                  <w:noProof/>
                </w:rPr>
                <m:t>M</m:t>
              </m:r>
            </m:e>
            <m:sub>
              <m:r>
                <w:rPr>
                  <w:rFonts w:ascii="Cambria Math" w:eastAsia="Malgun Gothic" w:hAnsi="Cambria Math"/>
                  <w:noProof/>
                </w:rPr>
                <m:t>sc</m:t>
              </m:r>
            </m:sub>
            <m:sup>
              <m:r>
                <w:rPr>
                  <w:rFonts w:ascii="Cambria Math" w:eastAsia="Malgun Gothic" w:hAnsi="Cambria Math"/>
                  <w:noProof/>
                </w:rPr>
                <m:t>PUSCH</m:t>
              </m:r>
            </m:sup>
          </m:sSubSup>
          <m:r>
            <w:rPr>
              <w:rFonts w:ascii="Cambria Math" w:eastAsia="Malgun Gothic" w:hAnsi="Cambria Math"/>
              <w:noProof/>
            </w:rPr>
            <m:t>-1</m:t>
          </m:r>
        </m:oMath>
      </m:oMathPara>
    </w:p>
    <w:p w:rsidR="00465758" w:rsidRPr="00465758" w:rsidRDefault="00465758" w:rsidP="00465758">
      <m:oMathPara>
        <m:oMath>
          <m:r>
            <w:rPr>
              <w:rFonts w:ascii="Cambria Math" w:hAnsi="Cambria Math"/>
            </w:rPr>
            <m:t xml:space="preserve">l=0,…, </m:t>
          </m:r>
          <m:sSubSup>
            <m:sSubSupPr>
              <m:ctrlPr>
                <w:rPr>
                  <w:rFonts w:ascii="Cambria Math" w:hAnsi="Cambria Math"/>
                  <w:i/>
                </w:rPr>
              </m:ctrlPr>
            </m:sSubSupPr>
            <m:e>
              <m:acc>
                <m:accPr>
                  <m:chr m:val="̃"/>
                  <m:ctrlPr>
                    <w:ins w:id="47" w:author="ZTE Corporation" w:date="2025-05-20T18:58:00Z">
                      <w:rPr>
                        <w:rFonts w:ascii="Cambria Math" w:hAnsi="Cambria Math"/>
                        <w:i/>
                      </w:rPr>
                    </w:ins>
                  </m:ctrlPr>
                </m:accPr>
                <m:e>
                  <m:r>
                    <w:ins w:id="48" w:author="ZTE Corporation" w:date="2025-05-20T18:58:00Z">
                      <w:rPr>
                        <w:rFonts w:ascii="Cambria Math" w:hAnsi="Cambria Math"/>
                      </w:rPr>
                      <m:t>M</m:t>
                    </w:ins>
                  </m:r>
                </m:e>
              </m:acc>
              <m:r>
                <w:del w:id="49" w:author="ZTE Corporation" w:date="2025-05-20T18:58:00Z">
                  <w:rPr>
                    <w:rFonts w:ascii="Cambria Math" w:hAnsi="Cambria Math"/>
                  </w:rPr>
                  <m:t>M</m:t>
                </w:del>
              </m:r>
            </m:e>
            <m:sub>
              <m:r>
                <w:rPr>
                  <w:rFonts w:ascii="Cambria Math" w:hAnsi="Cambria Math"/>
                </w:rPr>
                <m:t>symb</m:t>
              </m:r>
            </m:sub>
            <m:sup>
              <m:r>
                <w:rPr>
                  <w:rFonts w:ascii="Cambria Math" w:hAnsi="Cambria Math"/>
                </w:rPr>
                <m:t>layer</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layer</m:t>
              </m:r>
            </m:sup>
          </m:sSubSup>
          <m:r>
            <w:rPr>
              <w:rFonts w:ascii="Cambria Math" w:hAnsi="Cambria Math"/>
            </w:rPr>
            <m:t>-1</m:t>
          </m:r>
        </m:oMath>
      </m:oMathPara>
    </w:p>
    <w:p w:rsidR="002065C7" w:rsidRPr="00B56231" w:rsidRDefault="002065C7" w:rsidP="002065C7">
      <w:r w:rsidRPr="00B56231">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acc>
                  <m:accPr>
                    <m:chr m:val="̃"/>
                    <m:ctrlPr>
                      <w:ins w:id="50" w:author="ZTE Corporation" w:date="2025-05-20T18:52:00Z">
                        <w:rPr>
                          <w:rFonts w:ascii="Cambria Math" w:hAnsi="Cambria Math"/>
                          <w:i/>
                        </w:rPr>
                      </w:ins>
                    </m:ctrlPr>
                  </m:accPr>
                  <m:e>
                    <m:r>
                      <w:ins w:id="51" w:author="ZTE Corporation" w:date="2025-05-20T18:52:00Z">
                        <w:rPr>
                          <w:rFonts w:ascii="Cambria Math" w:hAnsi="Cambria Math"/>
                        </w:rPr>
                        <m:t>M</m:t>
                      </w:ins>
                    </m:r>
                  </m:e>
                </m:acc>
                <m:r>
                  <w:del w:id="52" w:author="ZTE Corporation" w:date="2025-05-20T18:52: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The variable</w:t>
      </w:r>
      <w:r w:rsidRPr="00B56231">
        <w:rPr>
          <w:position w:val="-10"/>
        </w:rPr>
        <w:object w:dxaOrig="2140" w:dyaOrig="340">
          <v:shape id="_x0000_i1039" type="#_x0000_t75" style="width:106.9pt;height:17.45pt" o:ole="">
            <v:imagedata r:id="rId37" o:title=""/>
          </v:shape>
          <o:OLEObject Type="Embed" ProgID="Equation.3" ShapeID="_x0000_i1039" DrawAspect="Content" ObjectID="_1809438654" r:id="rId38"/>
        </w:object>
      </w:r>
      <w:r w:rsidRPr="00B56231">
        <w:t xml:space="preserve">, where </w:t>
      </w:r>
      <w:r w:rsidRPr="00B56231">
        <w:rPr>
          <w:position w:val="-10"/>
        </w:rPr>
        <w:object w:dxaOrig="760" w:dyaOrig="340">
          <v:shape id="_x0000_i1040" type="#_x0000_t75" style="width:38.75pt;height:17.45pt" o:ole="">
            <v:imagedata r:id="rId39" o:title=""/>
          </v:shape>
          <o:OLEObject Type="Embed" ProgID="Equation.3" ShapeID="_x0000_i1040" DrawAspect="Content" ObjectID="_1809438655" r:id="rId40"/>
        </w:object>
      </w:r>
      <w:r w:rsidRPr="00B56231">
        <w:t xml:space="preserve"> represents the bandwidth of the PUSCH in terms of resource blocks, and shall fulfil</w:t>
      </w:r>
    </w:p>
    <w:p w:rsidR="002065C7" w:rsidRPr="00B56231" w:rsidRDefault="002065C7" w:rsidP="002065C7">
      <w:pPr>
        <w:pStyle w:val="EQ"/>
      </w:pPr>
      <w:r w:rsidRPr="00B56231">
        <w:lastRenderedPageBreak/>
        <w:tab/>
      </w:r>
      <w:r w:rsidRPr="00B56231">
        <w:rPr>
          <w:noProof/>
          <w:position w:val="-10"/>
          <w:lang w:eastAsia="en-GB"/>
        </w:rPr>
        <w:drawing>
          <wp:inline distT="0" distB="0" distL="0" distR="0" wp14:anchorId="15DEDB99" wp14:editId="219B3E5F">
            <wp:extent cx="1266825" cy="228600"/>
            <wp:effectExtent l="0" t="0" r="0" b="0"/>
            <wp:docPr id="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rsidR="002065C7" w:rsidRPr="00B56231" w:rsidRDefault="002065C7" w:rsidP="002065C7">
      <w:r w:rsidRPr="00B56231">
        <w:t xml:space="preserve">where </w:t>
      </w:r>
      <w:r w:rsidRPr="00B56231">
        <w:rPr>
          <w:position w:val="-10"/>
        </w:rPr>
        <w:object w:dxaOrig="859" w:dyaOrig="300">
          <v:shape id="_x0000_i1041" type="#_x0000_t75" style="width:42.55pt;height:15.25pt" o:ole="">
            <v:imagedata r:id="rId42" o:title=""/>
          </v:shape>
          <o:OLEObject Type="Embed" ProgID="Equation.3" ShapeID="_x0000_i1041" DrawAspect="Content" ObjectID="_1809438656" r:id="rId43"/>
        </w:object>
      </w:r>
      <w:r w:rsidRPr="00B56231">
        <w:t xml:space="preserve"> is a set of non-negative </w:t>
      </w:r>
      <w:proofErr w:type="gramStart"/>
      <w:r w:rsidRPr="00B56231">
        <w:t>integers.</w:t>
      </w:r>
      <w:proofErr w:type="gramEnd"/>
      <w:r w:rsidRPr="00B56231">
        <w:t xml:space="preserve"> </w:t>
      </w:r>
    </w:p>
    <w:p w:rsidR="002065C7" w:rsidRPr="00B56231" w:rsidRDefault="002065C7" w:rsidP="002065C7">
      <w:pPr>
        <w:pStyle w:val="4"/>
      </w:pPr>
      <w:bookmarkStart w:id="53" w:name="_Toc19796421"/>
      <w:bookmarkStart w:id="54" w:name="_Toc26459647"/>
      <w:bookmarkStart w:id="55" w:name="_Toc29230296"/>
      <w:bookmarkStart w:id="56" w:name="_Toc36026555"/>
      <w:bookmarkStart w:id="57" w:name="_Toc45107394"/>
      <w:bookmarkStart w:id="58" w:name="_Toc51774063"/>
      <w:bookmarkStart w:id="59" w:name="_Toc191975713"/>
      <w:r w:rsidRPr="00B56231">
        <w:t>6.3.1.5</w:t>
      </w:r>
      <w:r w:rsidRPr="00B56231">
        <w:tab/>
        <w:t>Precoding</w:t>
      </w:r>
      <w:bookmarkEnd w:id="53"/>
      <w:bookmarkEnd w:id="54"/>
      <w:bookmarkEnd w:id="55"/>
      <w:bookmarkEnd w:id="56"/>
      <w:bookmarkEnd w:id="57"/>
      <w:bookmarkEnd w:id="58"/>
      <w:bookmarkEnd w:id="59"/>
    </w:p>
    <w:p w:rsidR="002065C7" w:rsidRPr="00B56231" w:rsidRDefault="002065C7" w:rsidP="002065C7">
      <w:bookmarkStart w:id="60"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w:t>
      </w:r>
      <w:proofErr w:type="spellStart"/>
      <w:r w:rsidRPr="00B56231">
        <w:t>precoded</w:t>
      </w:r>
      <w:proofErr w:type="spellEnd"/>
      <w:r w:rsidRPr="00B56231">
        <w:t xml:space="preserve"> according to</w:t>
      </w:r>
    </w:p>
    <w:p w:rsidR="002065C7" w:rsidRPr="00B56231" w:rsidRDefault="00CB196C" w:rsidP="002065C7">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rsidR="002065C7" w:rsidRPr="00B56231" w:rsidRDefault="002065C7" w:rsidP="002065C7">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ins w:id="61" w:author="ZTE Corporation" w:date="2025-05-20T18:53:00Z">
                    <w:rPr>
                      <w:rFonts w:ascii="Cambria Math" w:hAnsi="Cambria Math"/>
                      <w:i/>
                    </w:rPr>
                  </w:ins>
                </m:ctrlPr>
              </m:accPr>
              <m:e>
                <m:r>
                  <w:ins w:id="62" w:author="ZTE Corporation" w:date="2025-05-20T18:53:00Z">
                    <w:rPr>
                      <w:rFonts w:ascii="Cambria Math" w:hAnsi="Cambria Math"/>
                    </w:rPr>
                    <m:t>M</m:t>
                  </w:ins>
                </m:r>
              </m:e>
            </m:acc>
            <m:r>
              <w:del w:id="63" w:author="ZTE Corporation" w:date="2025-05-20T18:53: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60"/>
    <w:p w:rsidR="002065C7" w:rsidRPr="00B56231" w:rsidRDefault="002065C7" w:rsidP="002065C7">
      <w:r w:rsidRPr="00B56231">
        <w:t xml:space="preserve">For non-codebook-based transmission, the precoding matrix </w:t>
      </w:r>
      <m:oMath>
        <m:r>
          <w:rPr>
            <w:rFonts w:ascii="Cambria Math" w:hAnsi="Cambria Math"/>
          </w:rPr>
          <m:t>W</m:t>
        </m:r>
      </m:oMath>
      <w:r w:rsidRPr="00B56231">
        <w:t xml:space="preserve"> equals the identity matrix.</w:t>
      </w:r>
    </w:p>
    <w:p w:rsidR="002065C7" w:rsidRPr="002065C7" w:rsidRDefault="002065C7" w:rsidP="007163CB"/>
    <w:p w:rsidR="00154BF7" w:rsidRDefault="00317394">
      <w:pPr>
        <w:spacing w:before="120" w:line="280" w:lineRule="atLeast"/>
        <w:jc w:val="center"/>
        <w:rPr>
          <w:b/>
          <w:iCs/>
          <w:color w:val="FF0000"/>
        </w:rPr>
      </w:pPr>
      <w:r>
        <w:rPr>
          <w:b/>
          <w:iCs/>
          <w:color w:val="FF0000"/>
        </w:rPr>
        <w:t>&lt;Unchanged parts are omitted&gt;</w:t>
      </w:r>
    </w:p>
    <w:sectPr w:rsidR="00154BF7">
      <w:headerReference w:type="default" r:id="rId4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96C" w:rsidRDefault="00CB196C">
      <w:pPr>
        <w:spacing w:after="0"/>
      </w:pPr>
      <w:r>
        <w:separator/>
      </w:r>
    </w:p>
  </w:endnote>
  <w:endnote w:type="continuationSeparator" w:id="0">
    <w:p w:rsidR="00CB196C" w:rsidRDefault="00CB1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96C" w:rsidRDefault="00CB196C">
      <w:pPr>
        <w:spacing w:after="0"/>
      </w:pPr>
      <w:r>
        <w:separator/>
      </w:r>
    </w:p>
  </w:footnote>
  <w:footnote w:type="continuationSeparator" w:id="0">
    <w:p w:rsidR="00CB196C" w:rsidRDefault="00CB1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C7" w:rsidRDefault="002065C7">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011C"/>
    <w:rsid w:val="00041261"/>
    <w:rsid w:val="00045F8C"/>
    <w:rsid w:val="000471A5"/>
    <w:rsid w:val="0005097B"/>
    <w:rsid w:val="00053904"/>
    <w:rsid w:val="00056BF7"/>
    <w:rsid w:val="00064323"/>
    <w:rsid w:val="0006633D"/>
    <w:rsid w:val="00066B1D"/>
    <w:rsid w:val="000672FF"/>
    <w:rsid w:val="00067D86"/>
    <w:rsid w:val="0007372B"/>
    <w:rsid w:val="000747B7"/>
    <w:rsid w:val="000763A4"/>
    <w:rsid w:val="00085E33"/>
    <w:rsid w:val="0008732B"/>
    <w:rsid w:val="00087CE8"/>
    <w:rsid w:val="00090218"/>
    <w:rsid w:val="00092A5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0ED1"/>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546"/>
    <w:rsid w:val="0012364D"/>
    <w:rsid w:val="00131E00"/>
    <w:rsid w:val="00132FA5"/>
    <w:rsid w:val="00135AE7"/>
    <w:rsid w:val="0014148F"/>
    <w:rsid w:val="001423B4"/>
    <w:rsid w:val="00143739"/>
    <w:rsid w:val="00144C6E"/>
    <w:rsid w:val="00145D43"/>
    <w:rsid w:val="001469BA"/>
    <w:rsid w:val="00147D1D"/>
    <w:rsid w:val="00153978"/>
    <w:rsid w:val="00154591"/>
    <w:rsid w:val="00154BF7"/>
    <w:rsid w:val="00156224"/>
    <w:rsid w:val="00157C39"/>
    <w:rsid w:val="00161BCD"/>
    <w:rsid w:val="001636DD"/>
    <w:rsid w:val="0017020F"/>
    <w:rsid w:val="00170F82"/>
    <w:rsid w:val="00172FE0"/>
    <w:rsid w:val="00175518"/>
    <w:rsid w:val="00176C12"/>
    <w:rsid w:val="00177A73"/>
    <w:rsid w:val="00180904"/>
    <w:rsid w:val="00182091"/>
    <w:rsid w:val="00182265"/>
    <w:rsid w:val="0018436C"/>
    <w:rsid w:val="00187D4B"/>
    <w:rsid w:val="00192BE4"/>
    <w:rsid w:val="00192C46"/>
    <w:rsid w:val="00195D59"/>
    <w:rsid w:val="001A08B3"/>
    <w:rsid w:val="001A206E"/>
    <w:rsid w:val="001A22ED"/>
    <w:rsid w:val="001A6D3F"/>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0D7F"/>
    <w:rsid w:val="001D1039"/>
    <w:rsid w:val="001D1C28"/>
    <w:rsid w:val="001D1E2E"/>
    <w:rsid w:val="001D5463"/>
    <w:rsid w:val="001D7A33"/>
    <w:rsid w:val="001E2858"/>
    <w:rsid w:val="001E41F3"/>
    <w:rsid w:val="001E79CC"/>
    <w:rsid w:val="001F1908"/>
    <w:rsid w:val="001F4625"/>
    <w:rsid w:val="001F5A87"/>
    <w:rsid w:val="002065C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3E6E"/>
    <w:rsid w:val="002D4F34"/>
    <w:rsid w:val="002E472E"/>
    <w:rsid w:val="002E4944"/>
    <w:rsid w:val="002F0DB1"/>
    <w:rsid w:val="002F3C31"/>
    <w:rsid w:val="002F767F"/>
    <w:rsid w:val="0030251C"/>
    <w:rsid w:val="003029B7"/>
    <w:rsid w:val="0030348D"/>
    <w:rsid w:val="003036F7"/>
    <w:rsid w:val="00304349"/>
    <w:rsid w:val="00305409"/>
    <w:rsid w:val="0031006E"/>
    <w:rsid w:val="00311D0F"/>
    <w:rsid w:val="003127C9"/>
    <w:rsid w:val="00312F7D"/>
    <w:rsid w:val="003130B4"/>
    <w:rsid w:val="003135ED"/>
    <w:rsid w:val="00313853"/>
    <w:rsid w:val="00317394"/>
    <w:rsid w:val="00320328"/>
    <w:rsid w:val="0032056C"/>
    <w:rsid w:val="0032071B"/>
    <w:rsid w:val="003251F2"/>
    <w:rsid w:val="003309DF"/>
    <w:rsid w:val="00330ED9"/>
    <w:rsid w:val="00330EF3"/>
    <w:rsid w:val="003310C2"/>
    <w:rsid w:val="00331676"/>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0F1C"/>
    <w:rsid w:val="00374DD4"/>
    <w:rsid w:val="00375F93"/>
    <w:rsid w:val="003774D7"/>
    <w:rsid w:val="00380168"/>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5B6"/>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5758"/>
    <w:rsid w:val="00466416"/>
    <w:rsid w:val="00471C48"/>
    <w:rsid w:val="004751A2"/>
    <w:rsid w:val="00475C28"/>
    <w:rsid w:val="00480C43"/>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40C"/>
    <w:rsid w:val="004D46CF"/>
    <w:rsid w:val="004D4E75"/>
    <w:rsid w:val="004D7236"/>
    <w:rsid w:val="004E2A2C"/>
    <w:rsid w:val="004E750D"/>
    <w:rsid w:val="004F0243"/>
    <w:rsid w:val="004F0578"/>
    <w:rsid w:val="004F1D41"/>
    <w:rsid w:val="004F4D9B"/>
    <w:rsid w:val="004F6618"/>
    <w:rsid w:val="005046D8"/>
    <w:rsid w:val="0051580D"/>
    <w:rsid w:val="00515B9F"/>
    <w:rsid w:val="005169FD"/>
    <w:rsid w:val="0052348B"/>
    <w:rsid w:val="00524B16"/>
    <w:rsid w:val="005261C4"/>
    <w:rsid w:val="00533938"/>
    <w:rsid w:val="00535A6D"/>
    <w:rsid w:val="0053693E"/>
    <w:rsid w:val="00537D96"/>
    <w:rsid w:val="005400BE"/>
    <w:rsid w:val="00540CE5"/>
    <w:rsid w:val="005413F4"/>
    <w:rsid w:val="005425CA"/>
    <w:rsid w:val="005449C8"/>
    <w:rsid w:val="00546E58"/>
    <w:rsid w:val="00547111"/>
    <w:rsid w:val="00550A6F"/>
    <w:rsid w:val="00554B44"/>
    <w:rsid w:val="00554E16"/>
    <w:rsid w:val="00560D11"/>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4BF"/>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512C"/>
    <w:rsid w:val="00615E38"/>
    <w:rsid w:val="00616306"/>
    <w:rsid w:val="00617130"/>
    <w:rsid w:val="00617FC6"/>
    <w:rsid w:val="00620BC9"/>
    <w:rsid w:val="00621188"/>
    <w:rsid w:val="00621CE5"/>
    <w:rsid w:val="006257ED"/>
    <w:rsid w:val="006307FE"/>
    <w:rsid w:val="00633AA1"/>
    <w:rsid w:val="0063466C"/>
    <w:rsid w:val="00636B2E"/>
    <w:rsid w:val="00637724"/>
    <w:rsid w:val="00637A41"/>
    <w:rsid w:val="0064522E"/>
    <w:rsid w:val="006461C4"/>
    <w:rsid w:val="0064669B"/>
    <w:rsid w:val="00646BF0"/>
    <w:rsid w:val="00650550"/>
    <w:rsid w:val="00651F2C"/>
    <w:rsid w:val="0065220E"/>
    <w:rsid w:val="00653FB0"/>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467B"/>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3C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5378"/>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57B48"/>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A649D"/>
    <w:rsid w:val="008B1187"/>
    <w:rsid w:val="008B15D5"/>
    <w:rsid w:val="008B1740"/>
    <w:rsid w:val="008B2718"/>
    <w:rsid w:val="008B7523"/>
    <w:rsid w:val="008B7EDE"/>
    <w:rsid w:val="008C11FE"/>
    <w:rsid w:val="008C55E3"/>
    <w:rsid w:val="008C5A1C"/>
    <w:rsid w:val="008D0CB7"/>
    <w:rsid w:val="008D3648"/>
    <w:rsid w:val="008D6904"/>
    <w:rsid w:val="008D6B30"/>
    <w:rsid w:val="008D7CFA"/>
    <w:rsid w:val="008E0DEB"/>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5CF5"/>
    <w:rsid w:val="00937C4C"/>
    <w:rsid w:val="00941E30"/>
    <w:rsid w:val="0094365C"/>
    <w:rsid w:val="009438D8"/>
    <w:rsid w:val="00943F0C"/>
    <w:rsid w:val="009446C9"/>
    <w:rsid w:val="009502B7"/>
    <w:rsid w:val="0095306B"/>
    <w:rsid w:val="00954368"/>
    <w:rsid w:val="009549A5"/>
    <w:rsid w:val="009630F7"/>
    <w:rsid w:val="00964D33"/>
    <w:rsid w:val="00965301"/>
    <w:rsid w:val="0096576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B57E1"/>
    <w:rsid w:val="009C0E7B"/>
    <w:rsid w:val="009C0F40"/>
    <w:rsid w:val="009C0FE3"/>
    <w:rsid w:val="009C24E5"/>
    <w:rsid w:val="009C57DC"/>
    <w:rsid w:val="009C5AFD"/>
    <w:rsid w:val="009C7289"/>
    <w:rsid w:val="009D2207"/>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15D"/>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0407"/>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67C5F"/>
    <w:rsid w:val="00B7370C"/>
    <w:rsid w:val="00B74762"/>
    <w:rsid w:val="00B77BAA"/>
    <w:rsid w:val="00B816CC"/>
    <w:rsid w:val="00B83DD3"/>
    <w:rsid w:val="00B840B5"/>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BF6E4B"/>
    <w:rsid w:val="00C00D29"/>
    <w:rsid w:val="00C01D05"/>
    <w:rsid w:val="00C1294E"/>
    <w:rsid w:val="00C13A07"/>
    <w:rsid w:val="00C14DCF"/>
    <w:rsid w:val="00C20C3B"/>
    <w:rsid w:val="00C231DC"/>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20FD"/>
    <w:rsid w:val="00C74B0E"/>
    <w:rsid w:val="00C76F6D"/>
    <w:rsid w:val="00C80F2B"/>
    <w:rsid w:val="00C82429"/>
    <w:rsid w:val="00C87016"/>
    <w:rsid w:val="00C87B92"/>
    <w:rsid w:val="00C90A9E"/>
    <w:rsid w:val="00C94E77"/>
    <w:rsid w:val="00C95985"/>
    <w:rsid w:val="00C977AD"/>
    <w:rsid w:val="00CA64EC"/>
    <w:rsid w:val="00CB196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5C5F"/>
    <w:rsid w:val="00D36419"/>
    <w:rsid w:val="00D41AAE"/>
    <w:rsid w:val="00D44636"/>
    <w:rsid w:val="00D45847"/>
    <w:rsid w:val="00D50255"/>
    <w:rsid w:val="00D52290"/>
    <w:rsid w:val="00D53582"/>
    <w:rsid w:val="00D607AE"/>
    <w:rsid w:val="00D60E9E"/>
    <w:rsid w:val="00D646DF"/>
    <w:rsid w:val="00D66520"/>
    <w:rsid w:val="00D66D24"/>
    <w:rsid w:val="00D7082D"/>
    <w:rsid w:val="00D71420"/>
    <w:rsid w:val="00D72F93"/>
    <w:rsid w:val="00D734F9"/>
    <w:rsid w:val="00D76AA2"/>
    <w:rsid w:val="00D76D97"/>
    <w:rsid w:val="00D7779F"/>
    <w:rsid w:val="00D810BD"/>
    <w:rsid w:val="00D81519"/>
    <w:rsid w:val="00D8480A"/>
    <w:rsid w:val="00D85EE4"/>
    <w:rsid w:val="00D94BA2"/>
    <w:rsid w:val="00D9549F"/>
    <w:rsid w:val="00D96C7D"/>
    <w:rsid w:val="00DA1E33"/>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3AA7"/>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3DE0"/>
    <w:rsid w:val="00E44B9B"/>
    <w:rsid w:val="00E45CC7"/>
    <w:rsid w:val="00E462B4"/>
    <w:rsid w:val="00E520F5"/>
    <w:rsid w:val="00E53078"/>
    <w:rsid w:val="00E56466"/>
    <w:rsid w:val="00E61012"/>
    <w:rsid w:val="00E6232C"/>
    <w:rsid w:val="00E6527B"/>
    <w:rsid w:val="00E66297"/>
    <w:rsid w:val="00E6709B"/>
    <w:rsid w:val="00E714BD"/>
    <w:rsid w:val="00E71EA6"/>
    <w:rsid w:val="00E734F8"/>
    <w:rsid w:val="00E77FC8"/>
    <w:rsid w:val="00E834A8"/>
    <w:rsid w:val="00E875DF"/>
    <w:rsid w:val="00E879A0"/>
    <w:rsid w:val="00E93041"/>
    <w:rsid w:val="00E9606C"/>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A6B3F"/>
    <w:rsid w:val="00FB107E"/>
    <w:rsid w:val="00FB1EB3"/>
    <w:rsid w:val="00FB203B"/>
    <w:rsid w:val="00FB2D2E"/>
    <w:rsid w:val="00FB5091"/>
    <w:rsid w:val="00FB6386"/>
    <w:rsid w:val="00FB65E0"/>
    <w:rsid w:val="00FB74C9"/>
    <w:rsid w:val="00FD11D0"/>
    <w:rsid w:val="00FD185D"/>
    <w:rsid w:val="00FE0210"/>
    <w:rsid w:val="00FE2560"/>
    <w:rsid w:val="00FE4037"/>
    <w:rsid w:val="00FE4BBD"/>
    <w:rsid w:val="00FE4CF4"/>
    <w:rsid w:val="00FE6859"/>
    <w:rsid w:val="00FF2363"/>
    <w:rsid w:val="00FF7E2C"/>
    <w:rsid w:val="0208337A"/>
    <w:rsid w:val="025C1016"/>
    <w:rsid w:val="04D95B08"/>
    <w:rsid w:val="0C2D1492"/>
    <w:rsid w:val="0E5C5ECF"/>
    <w:rsid w:val="0FB96DAC"/>
    <w:rsid w:val="11107834"/>
    <w:rsid w:val="149F2059"/>
    <w:rsid w:val="14E058E1"/>
    <w:rsid w:val="15AC44A4"/>
    <w:rsid w:val="1C8F449B"/>
    <w:rsid w:val="1CFC0664"/>
    <w:rsid w:val="20D57601"/>
    <w:rsid w:val="239527EE"/>
    <w:rsid w:val="24AA6AB3"/>
    <w:rsid w:val="289F13AE"/>
    <w:rsid w:val="28B27332"/>
    <w:rsid w:val="2A1D7D8A"/>
    <w:rsid w:val="30D07AD7"/>
    <w:rsid w:val="31F65F01"/>
    <w:rsid w:val="323A2A90"/>
    <w:rsid w:val="33C13C9E"/>
    <w:rsid w:val="350D0B68"/>
    <w:rsid w:val="3908505C"/>
    <w:rsid w:val="3B9E3170"/>
    <w:rsid w:val="3D0038A0"/>
    <w:rsid w:val="3D4D1AC1"/>
    <w:rsid w:val="3DE94EBE"/>
    <w:rsid w:val="415B36F7"/>
    <w:rsid w:val="454163AE"/>
    <w:rsid w:val="481A3F85"/>
    <w:rsid w:val="4ADA64CC"/>
    <w:rsid w:val="4D4A1C5C"/>
    <w:rsid w:val="4DF65082"/>
    <w:rsid w:val="4F7B0C77"/>
    <w:rsid w:val="536C471B"/>
    <w:rsid w:val="546C2C8D"/>
    <w:rsid w:val="55540A0D"/>
    <w:rsid w:val="5B703066"/>
    <w:rsid w:val="60C730DF"/>
    <w:rsid w:val="617215D0"/>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D24014B"/>
    <w:rsid w:val="7E3A4CD3"/>
    <w:rsid w:val="7FFB6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5C2EF"/>
  <w15:docId w15:val="{195092D7-E687-4196-BA1F-313993F5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qFormat/>
    <w:pPr>
      <w:widowControl w:val="0"/>
    </w:pPr>
    <w:rPr>
      <w:rFonts w:ascii="Arial" w:hAnsi="Arial"/>
      <w:b/>
      <w:sz w:val="18"/>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link w:val="afff2"/>
    <w:uiPriority w:val="34"/>
    <w:qFormat/>
    <w:locked/>
    <w:rPr>
      <w:rFonts w:ascii="Malgun Gothic" w:eastAsia="Malgun Gothic" w:hAnsi="Malgun Gothic"/>
      <w:lang w:eastAsia="en-US"/>
    </w:rPr>
  </w:style>
  <w:style w:type="paragraph" w:styleId="afff2">
    <w:name w:val="List Paragraph"/>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166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62B7-CA57-4690-B5D1-71F09EC4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3</Pages>
  <Words>913</Words>
  <Characters>5205</Characters>
  <Application>Microsoft Office Word</Application>
  <DocSecurity>0</DocSecurity>
  <Lines>43</Lines>
  <Paragraphs>12</Paragraphs>
  <ScaleCrop>false</ScaleCrop>
  <Company>3GPP Support Team</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251</cp:revision>
  <cp:lastPrinted>2411-12-31T15:59:00Z</cp:lastPrinted>
  <dcterms:created xsi:type="dcterms:W3CDTF">2023-01-12T04:37:00Z</dcterms:created>
  <dcterms:modified xsi:type="dcterms:W3CDTF">2025-05-22T14:42:00Z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DA9AB27849D5451D9C2CEEABB511D408</vt:lpwstr>
  </property>
</Properties>
</file>