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AE34C" w14:textId="10048B92" w:rsidR="008F6C81" w:rsidRDefault="0002329C">
      <w:pPr>
        <w:tabs>
          <w:tab w:val="center" w:pos="4536"/>
          <w:tab w:val="right" w:pos="9072"/>
        </w:tabs>
        <w:spacing w:after="0"/>
        <w:ind w:left="10" w:hanging="10"/>
        <w:rPr>
          <w:rFonts w:ascii="Arial" w:eastAsiaTheme="minorEastAsia" w:hAnsi="Arial"/>
          <w:b/>
          <w:bCs/>
          <w:sz w:val="22"/>
          <w:szCs w:val="22"/>
          <w:lang w:val="de-DE" w:eastAsia="zh-CN"/>
        </w:rPr>
      </w:pPr>
      <w:r>
        <w:rPr>
          <w:rFonts w:ascii="Arial" w:eastAsia="MS Mincho" w:hAnsi="Arial"/>
          <w:b/>
          <w:sz w:val="22"/>
          <w:szCs w:val="22"/>
          <w:lang w:val="de-DE"/>
        </w:rPr>
        <w:t xml:space="preserve">3GPP TSG RAN WG1 </w:t>
      </w:r>
      <w:r>
        <w:rPr>
          <w:rFonts w:ascii="Arial" w:eastAsia="MS Mincho" w:hAnsi="Arial"/>
          <w:b/>
          <w:bCs/>
          <w:sz w:val="22"/>
          <w:szCs w:val="22"/>
          <w:lang w:val="de-DE"/>
        </w:rPr>
        <w:t>#1</w:t>
      </w:r>
      <w:r>
        <w:rPr>
          <w:rFonts w:ascii="Arial" w:eastAsiaTheme="minorEastAsia" w:hAnsi="Arial"/>
          <w:b/>
          <w:bCs/>
          <w:sz w:val="22"/>
          <w:szCs w:val="22"/>
          <w:lang w:val="de-DE" w:eastAsia="zh-CN"/>
        </w:rPr>
        <w:t>20</w:t>
      </w:r>
      <w:r>
        <w:rPr>
          <w:rFonts w:ascii="Arial" w:eastAsiaTheme="minorEastAsia" w:hAnsi="Arial" w:hint="eastAsia"/>
          <w:b/>
          <w:bCs/>
          <w:sz w:val="22"/>
          <w:szCs w:val="22"/>
          <w:lang w:val="de-DE" w:eastAsia="zh-CN"/>
        </w:rPr>
        <w:t>b</w:t>
      </w:r>
      <w:r>
        <w:rPr>
          <w:rFonts w:ascii="Arial" w:eastAsiaTheme="minorEastAsia" w:hAnsi="Arial"/>
          <w:b/>
          <w:bCs/>
          <w:sz w:val="22"/>
          <w:szCs w:val="22"/>
          <w:lang w:val="de-DE" w:eastAsia="zh-CN"/>
        </w:rPr>
        <w:t>is</w:t>
      </w:r>
      <w:r>
        <w:rPr>
          <w:rFonts w:ascii="Arial" w:eastAsia="MS Mincho" w:hAnsi="Arial"/>
          <w:b/>
          <w:sz w:val="22"/>
          <w:szCs w:val="22"/>
          <w:lang w:val="de-DE"/>
        </w:rPr>
        <w:tab/>
      </w:r>
      <w:r>
        <w:rPr>
          <w:rFonts w:ascii="Arial" w:eastAsia="MS Mincho" w:hAnsi="Arial"/>
          <w:b/>
          <w:sz w:val="22"/>
          <w:szCs w:val="22"/>
          <w:lang w:val="de-DE"/>
        </w:rPr>
        <w:tab/>
        <w:t xml:space="preserve">                                              R1-</w:t>
      </w:r>
      <w:r>
        <w:rPr>
          <w:rFonts w:ascii="Arial" w:eastAsia="MS Mincho" w:hAnsi="Arial"/>
          <w:b/>
          <w:bCs/>
          <w:sz w:val="22"/>
          <w:szCs w:val="22"/>
          <w:lang w:val="de-DE"/>
        </w:rPr>
        <w:t>2</w:t>
      </w:r>
      <w:r>
        <w:rPr>
          <w:rFonts w:ascii="Arial" w:eastAsiaTheme="minorEastAsia" w:hAnsi="Arial"/>
          <w:b/>
          <w:bCs/>
          <w:sz w:val="22"/>
          <w:szCs w:val="22"/>
          <w:lang w:val="de-DE" w:eastAsia="zh-CN"/>
        </w:rPr>
        <w:t>50</w:t>
      </w:r>
      <w:r w:rsidR="00CE37A9">
        <w:rPr>
          <w:rFonts w:ascii="Arial" w:eastAsiaTheme="minorEastAsia" w:hAnsi="Arial"/>
          <w:b/>
          <w:bCs/>
          <w:sz w:val="22"/>
          <w:szCs w:val="22"/>
          <w:lang w:val="de-DE" w:eastAsia="zh-CN"/>
        </w:rPr>
        <w:t>2799</w:t>
      </w:r>
    </w:p>
    <w:p w14:paraId="7E8E86BD" w14:textId="77777777" w:rsidR="008F6C81" w:rsidRDefault="0002329C">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Wuhan, China</w:t>
      </w:r>
      <w:r>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April 7</w:t>
      </w:r>
      <w:r>
        <w:rPr>
          <w:rFonts w:ascii="Arial" w:eastAsiaTheme="minorEastAsia" w:hAnsi="Arial" w:cs="Arial" w:hint="eastAsia"/>
          <w:b/>
          <w:bCs/>
          <w:sz w:val="22"/>
          <w:szCs w:val="22"/>
          <w:vertAlign w:val="superscript"/>
          <w:lang w:val="en-GB" w:eastAsia="zh-CN"/>
        </w:rPr>
        <w:t>th</w:t>
      </w:r>
      <w:r>
        <w:rPr>
          <w:rFonts w:ascii="Arial" w:eastAsiaTheme="minorEastAsia" w:hAnsi="Arial" w:cs="Arial"/>
          <w:b/>
          <w:bCs/>
          <w:sz w:val="22"/>
          <w:szCs w:val="22"/>
          <w:lang w:val="en-GB" w:eastAsia="zh-CN"/>
        </w:rPr>
        <w:t xml:space="preserve"> – 11</w:t>
      </w:r>
      <w:r>
        <w:rPr>
          <w:rFonts w:ascii="Arial" w:eastAsiaTheme="minorEastAsia" w:hAnsi="Arial" w:cs="Arial"/>
          <w:b/>
          <w:bCs/>
          <w:sz w:val="22"/>
          <w:szCs w:val="22"/>
          <w:vertAlign w:val="superscript"/>
          <w:lang w:val="en-GB" w:eastAsia="zh-CN"/>
        </w:rPr>
        <w:t>th</w:t>
      </w:r>
      <w:r>
        <w:rPr>
          <w:rFonts w:ascii="Arial" w:eastAsiaTheme="minorEastAsia" w:hAnsi="Arial" w:cs="Arial"/>
          <w:b/>
          <w:bCs/>
          <w:sz w:val="22"/>
          <w:szCs w:val="22"/>
          <w:lang w:eastAsia="zh-CN"/>
        </w:rPr>
        <w:t>, 2025</w:t>
      </w:r>
    </w:p>
    <w:p w14:paraId="3CD40057" w14:textId="77777777" w:rsidR="008F6C81" w:rsidRDefault="008F6C81">
      <w:pPr>
        <w:tabs>
          <w:tab w:val="center" w:pos="4536"/>
          <w:tab w:val="right" w:pos="9072"/>
        </w:tabs>
        <w:spacing w:after="0"/>
        <w:rPr>
          <w:rFonts w:ascii="Arial" w:eastAsiaTheme="minorEastAsia" w:hAnsi="Arial"/>
          <w:b/>
          <w:sz w:val="22"/>
          <w:lang w:eastAsia="zh-CN"/>
        </w:rPr>
      </w:pPr>
    </w:p>
    <w:p w14:paraId="2C1DD0DD" w14:textId="77777777" w:rsidR="008F6C81" w:rsidRDefault="0002329C">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Xiaomi</w:t>
      </w:r>
      <w:r>
        <w:rPr>
          <w:rFonts w:ascii="Arial" w:eastAsiaTheme="minorEastAsia" w:hAnsi="Arial"/>
          <w:b/>
          <w:sz w:val="22"/>
          <w:lang w:eastAsia="zh-CN"/>
        </w:rPr>
        <w:t>)</w:t>
      </w:r>
    </w:p>
    <w:p w14:paraId="0EE27E29" w14:textId="19F85C6E" w:rsidR="008F6C81" w:rsidRDefault="0002329C">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98734D">
        <w:rPr>
          <w:rFonts w:ascii="Arial" w:eastAsiaTheme="minorEastAsia" w:hAnsi="Arial"/>
          <w:b/>
          <w:sz w:val="22"/>
          <w:lang w:eastAsia="zh-CN"/>
        </w:rPr>
        <w:t>2</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220EB680" w14:textId="77777777" w:rsidR="008F6C81" w:rsidRDefault="0002329C">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297C0A8B" w14:textId="77777777" w:rsidR="008F6C81" w:rsidRDefault="0002329C">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16AD3943" w14:textId="77777777" w:rsidR="008F6C81" w:rsidRDefault="008F6C81">
      <w:pPr>
        <w:pStyle w:val="af1"/>
        <w:pBdr>
          <w:bottom w:val="single" w:sz="6" w:space="1" w:color="000000"/>
        </w:pBdr>
        <w:tabs>
          <w:tab w:val="left" w:pos="1843"/>
        </w:tabs>
        <w:spacing w:after="120"/>
        <w:rPr>
          <w:rFonts w:eastAsia="宋体"/>
          <w:lang w:val="en-US" w:eastAsia="zh-CN"/>
        </w:rPr>
      </w:pPr>
    </w:p>
    <w:p w14:paraId="0E7A6CC0" w14:textId="77777777" w:rsidR="008F6C81" w:rsidRDefault="008F6C81">
      <w:pPr>
        <w:pStyle w:val="1b"/>
        <w:keepNext/>
        <w:numPr>
          <w:ilvl w:val="0"/>
          <w:numId w:val="9"/>
        </w:numPr>
        <w:spacing w:before="120" w:after="60"/>
        <w:outlineLvl w:val="2"/>
        <w:rPr>
          <w:rFonts w:ascii="Arial" w:eastAsia="宋体" w:hAnsi="Arial"/>
          <w:b/>
          <w:vanish/>
          <w:sz w:val="21"/>
          <w:szCs w:val="21"/>
        </w:rPr>
      </w:pPr>
    </w:p>
    <w:p w14:paraId="09AAB814" w14:textId="77777777" w:rsidR="008F6C81" w:rsidRDefault="008F6C81">
      <w:pPr>
        <w:pStyle w:val="1b"/>
        <w:keepNext/>
        <w:numPr>
          <w:ilvl w:val="0"/>
          <w:numId w:val="9"/>
        </w:numPr>
        <w:spacing w:before="120" w:after="60"/>
        <w:outlineLvl w:val="2"/>
        <w:rPr>
          <w:rFonts w:ascii="Arial" w:eastAsia="宋体" w:hAnsi="Arial"/>
          <w:b/>
          <w:vanish/>
          <w:sz w:val="21"/>
          <w:szCs w:val="21"/>
        </w:rPr>
      </w:pPr>
    </w:p>
    <w:p w14:paraId="75647ED3" w14:textId="77777777" w:rsidR="008F6C81" w:rsidRDefault="008F6C81">
      <w:pPr>
        <w:pStyle w:val="1b"/>
        <w:keepNext/>
        <w:numPr>
          <w:ilvl w:val="0"/>
          <w:numId w:val="9"/>
        </w:numPr>
        <w:spacing w:before="120" w:after="60"/>
        <w:outlineLvl w:val="2"/>
        <w:rPr>
          <w:rFonts w:ascii="Arial" w:eastAsia="宋体" w:hAnsi="Arial"/>
          <w:b/>
          <w:vanish/>
          <w:sz w:val="21"/>
          <w:szCs w:val="21"/>
        </w:rPr>
      </w:pPr>
    </w:p>
    <w:p w14:paraId="2B626142" w14:textId="77777777" w:rsidR="008F6C81" w:rsidRDefault="008F6C81">
      <w:pPr>
        <w:pStyle w:val="1b"/>
        <w:keepNext/>
        <w:numPr>
          <w:ilvl w:val="1"/>
          <w:numId w:val="9"/>
        </w:numPr>
        <w:spacing w:before="120" w:after="60"/>
        <w:outlineLvl w:val="2"/>
        <w:rPr>
          <w:rFonts w:ascii="Arial" w:eastAsia="宋体" w:hAnsi="Arial"/>
          <w:b/>
          <w:vanish/>
          <w:sz w:val="21"/>
          <w:szCs w:val="21"/>
        </w:rPr>
      </w:pPr>
    </w:p>
    <w:p w14:paraId="7839FD83" w14:textId="77777777" w:rsidR="008F6C81" w:rsidRDefault="0002329C">
      <w:pPr>
        <w:pStyle w:val="1"/>
        <w:numPr>
          <w:ilvl w:val="0"/>
          <w:numId w:val="10"/>
        </w:numPr>
        <w:spacing w:before="240"/>
      </w:pPr>
      <w:bookmarkStart w:id="3" w:name="_Ref521334010"/>
      <w:r>
        <w:t>Introduction</w:t>
      </w:r>
      <w:bookmarkEnd w:id="3"/>
    </w:p>
    <w:p w14:paraId="63BF70F1" w14:textId="77777777" w:rsidR="008F6C81" w:rsidRDefault="0002329C">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425CAC09" w14:textId="77777777" w:rsidR="008F6C81" w:rsidRDefault="0002329C">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7840B0FB" w14:textId="77777777" w:rsidR="008F6C81" w:rsidRDefault="0002329C">
      <w:pPr>
        <w:spacing w:after="120" w:line="240" w:lineRule="auto"/>
        <w:rPr>
          <w:rFonts w:eastAsiaTheme="minorEastAsia"/>
          <w:lang w:eastAsia="zh-CN"/>
        </w:rPr>
      </w:pPr>
      <w:r>
        <w:t xml:space="preserve">This document summarizes the inputs and the discussions in RAN1#120bis on Rel-19 SBFD TX/RX/measurement procedures corresponding to objectives highlighted in cyan below. </w:t>
      </w:r>
    </w:p>
    <w:p w14:paraId="64D2739C" w14:textId="77777777" w:rsidR="008F6C81" w:rsidRDefault="0002329C">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6CA601B0" w14:textId="77777777">
        <w:tc>
          <w:tcPr>
            <w:tcW w:w="9060" w:type="dxa"/>
          </w:tcPr>
          <w:p w14:paraId="78AA0D32"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w:t>
            </w:r>
            <w:proofErr w:type="spellStart"/>
            <w:r>
              <w:rPr>
                <w:rFonts w:eastAsia="Malgun Gothic"/>
                <w:lang w:eastAsia="ko-KR"/>
              </w:rPr>
              <w:t>subband</w:t>
            </w:r>
            <w:proofErr w:type="spellEnd"/>
            <w:r>
              <w:rPr>
                <w:rFonts w:eastAsia="Malgun Gothic"/>
                <w:lang w:eastAsia="ko-KR"/>
              </w:rPr>
              <w:t xml:space="preserve">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2EC93C17" w14:textId="77777777" w:rsidR="008F6C81" w:rsidRDefault="0002329C">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7912FAAB"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68277ACA" w14:textId="77777777" w:rsidR="008F6C81" w:rsidRDefault="0002329C">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4D9E7D36"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543654B0" w14:textId="77777777" w:rsidR="008F6C81" w:rsidRDefault="0002329C">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435BB622" w14:textId="77777777" w:rsidR="008F6C81" w:rsidRDefault="0002329C">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30671A28"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7E634845"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UL transmissions within UL </w:t>
            </w:r>
            <w:proofErr w:type="spellStart"/>
            <w:r>
              <w:rPr>
                <w:rFonts w:eastAsia="Malgun Gothic"/>
                <w:highlight w:val="cyan"/>
                <w:lang w:eastAsia="ko-KR"/>
              </w:rPr>
              <w:t>subband</w:t>
            </w:r>
            <w:proofErr w:type="spellEnd"/>
            <w:r>
              <w:rPr>
                <w:rFonts w:eastAsia="Malgun Gothic"/>
                <w:highlight w:val="cyan"/>
                <w:lang w:eastAsia="ko-KR"/>
              </w:rPr>
              <w:t xml:space="preserve"> only</w:t>
            </w:r>
          </w:p>
          <w:p w14:paraId="41D873CE"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w:t>
            </w:r>
            <w:proofErr w:type="spellStart"/>
            <w:r>
              <w:rPr>
                <w:rFonts w:eastAsia="Malgun Gothic"/>
                <w:highlight w:val="cyan"/>
                <w:lang w:eastAsia="ko-KR"/>
              </w:rPr>
              <w:t>subband</w:t>
            </w:r>
            <w:proofErr w:type="spellEnd"/>
            <w:r>
              <w:rPr>
                <w:rFonts w:eastAsia="Malgun Gothic"/>
                <w:highlight w:val="cyan"/>
                <w:lang w:eastAsia="ko-KR"/>
              </w:rPr>
              <w:t xml:space="preserve">(s) only, except for CLI measurement by the UE outside of the DL </w:t>
            </w:r>
            <w:proofErr w:type="spellStart"/>
            <w:r>
              <w:rPr>
                <w:rFonts w:eastAsia="Malgun Gothic"/>
                <w:highlight w:val="cyan"/>
                <w:lang w:eastAsia="ko-KR"/>
              </w:rPr>
              <w:t>subbands</w:t>
            </w:r>
            <w:proofErr w:type="spellEnd"/>
          </w:p>
          <w:p w14:paraId="27DF7F87" w14:textId="77777777" w:rsidR="008F6C81" w:rsidRDefault="0002329C">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42C21C7"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6C18B0EC"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0A484194"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handling of unaligned boundaries between SBFD </w:t>
            </w:r>
            <w:proofErr w:type="spellStart"/>
            <w:r>
              <w:rPr>
                <w:rFonts w:eastAsia="Malgun Gothic"/>
                <w:highlight w:val="cyan"/>
                <w:lang w:eastAsia="ko-KR"/>
              </w:rPr>
              <w:t>subband</w:t>
            </w:r>
            <w:proofErr w:type="spellEnd"/>
            <w:r>
              <w:rPr>
                <w:rFonts w:eastAsia="Malgun Gothic"/>
                <w:highlight w:val="cyan"/>
                <w:lang w:eastAsia="ko-KR"/>
              </w:rPr>
              <w:t xml:space="preserve">(s) and RBG, CSI reporting </w:t>
            </w:r>
            <w:proofErr w:type="spellStart"/>
            <w:r>
              <w:rPr>
                <w:rFonts w:eastAsia="Malgun Gothic"/>
                <w:highlight w:val="cyan"/>
                <w:lang w:eastAsia="ko-KR"/>
              </w:rPr>
              <w:t>subband</w:t>
            </w:r>
            <w:proofErr w:type="spellEnd"/>
            <w:r>
              <w:rPr>
                <w:rFonts w:eastAsia="Malgun Gothic"/>
                <w:highlight w:val="cyan"/>
                <w:lang w:eastAsia="ko-KR"/>
              </w:rPr>
              <w:t>, CSI-RS resource, PRG</w:t>
            </w:r>
          </w:p>
          <w:p w14:paraId="11087734"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0CD1AE5B"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631A8FD4" w14:textId="77777777" w:rsidR="008F6C81" w:rsidRDefault="0002329C">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0D0CAFC1"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3ABF3CA1" w14:textId="77777777" w:rsidR="008F6C81" w:rsidRDefault="0002329C">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Collision handling between DL reception in DL </w:t>
            </w:r>
            <w:proofErr w:type="spellStart"/>
            <w:r>
              <w:rPr>
                <w:rFonts w:eastAsia="Malgun Gothic"/>
                <w:highlight w:val="cyan"/>
                <w:lang w:eastAsia="ko-KR"/>
              </w:rPr>
              <w:t>subband</w:t>
            </w:r>
            <w:proofErr w:type="spellEnd"/>
            <w:r>
              <w:rPr>
                <w:rFonts w:eastAsia="Malgun Gothic"/>
                <w:highlight w:val="cyan"/>
                <w:lang w:eastAsia="ko-KR"/>
              </w:rPr>
              <w:t xml:space="preserve">(s) and UL transmission in UL </w:t>
            </w:r>
            <w:proofErr w:type="spellStart"/>
            <w:r>
              <w:rPr>
                <w:rFonts w:eastAsia="Malgun Gothic"/>
                <w:highlight w:val="cyan"/>
                <w:lang w:eastAsia="ko-KR"/>
              </w:rPr>
              <w:t>subband</w:t>
            </w:r>
            <w:proofErr w:type="spellEnd"/>
            <w:r>
              <w:rPr>
                <w:rFonts w:eastAsia="Malgun Gothic"/>
                <w:highlight w:val="cyan"/>
                <w:lang w:eastAsia="ko-KR"/>
              </w:rPr>
              <w:t xml:space="preserve"> in a SBFD symbol</w:t>
            </w:r>
          </w:p>
          <w:p w14:paraId="5585CB32" w14:textId="77777777" w:rsidR="008F6C81" w:rsidRDefault="0002329C">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8D12DC9"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5BD62BB8"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4258186C"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48ADB443"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4AE93DB0"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70F0707C"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5318464C"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One UL </w:t>
            </w:r>
            <w:proofErr w:type="spellStart"/>
            <w:r>
              <w:rPr>
                <w:rFonts w:eastAsia="Malgun Gothic"/>
                <w:lang w:eastAsia="ko-KR"/>
              </w:rPr>
              <w:t>subband</w:t>
            </w:r>
            <w:proofErr w:type="spellEnd"/>
            <w:r>
              <w:rPr>
                <w:rFonts w:eastAsia="Malgun Gothic"/>
                <w:lang w:eastAsia="ko-KR"/>
              </w:rPr>
              <w:t xml:space="preserve"> for SBFD operation in an SBFD symbol (excluding legacy UL symbol/slot) within a TDD carrier</w:t>
            </w:r>
          </w:p>
          <w:p w14:paraId="654DB82F" w14:textId="77777777" w:rsidR="008F6C81" w:rsidRDefault="0002329C">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719FD676"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1BF36295" w14:textId="77777777" w:rsidR="008F6C81" w:rsidRDefault="0002329C">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6319AF64" w14:textId="77777777" w:rsidR="008F6C81" w:rsidRDefault="0002329C">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6B6A712F" w14:textId="77777777" w:rsidR="008F6C81" w:rsidRDefault="0002329C">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6D84FA74" w14:textId="77777777" w:rsidR="008F6C81" w:rsidRDefault="0002329C">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1892103" w14:textId="77777777" w:rsidR="008F6C81" w:rsidRDefault="0002329C">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24C44715" w14:textId="77777777" w:rsidR="008F6C81" w:rsidRDefault="0002329C">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8E7C60D" w14:textId="77777777" w:rsidR="008F6C81" w:rsidRDefault="0002329C">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0EA596E6" w14:textId="77777777" w:rsidR="008F6C81" w:rsidRDefault="0002329C">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19AB58C" w14:textId="77777777" w:rsidR="008F6C81" w:rsidRDefault="0002329C">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273373FC" w14:textId="77777777" w:rsidR="008F6C81" w:rsidRDefault="0002329C">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7BF53FE5" w14:textId="77777777" w:rsidR="008F6C81" w:rsidRDefault="0002329C">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0AA12620" w14:textId="77777777" w:rsidR="008F6C81" w:rsidRDefault="0002329C">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634040F6" w14:textId="77777777" w:rsidR="008F6C81" w:rsidRDefault="0002329C">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3090512" w14:textId="77777777" w:rsidR="008F6C81" w:rsidRDefault="0002329C">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7C1445FF" w14:textId="77777777" w:rsidR="008F6C81" w:rsidRDefault="0002329C">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30CE4C43" w14:textId="77777777" w:rsidR="008F6C81" w:rsidRDefault="0002329C">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75506D25" w14:textId="77777777" w:rsidR="008F6C81" w:rsidRDefault="0002329C">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2978173C"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7F2016C2"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0D161900"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23C9C688" w14:textId="77777777" w:rsidR="008F6C81" w:rsidRDefault="0002329C">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ED2055C" w14:textId="77777777" w:rsidR="008F6C81" w:rsidRDefault="0002329C">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2A244582"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4C8B50B6"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17A430B5" w14:textId="77777777" w:rsidR="008F6C81" w:rsidRDefault="0002329C">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10ED5A63"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7CB13824"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35C3B56A"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30137269"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7518E3E2"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56EB48B7"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1B5178D0"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F947F5C"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1EE69DF4"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10464F98" w14:textId="77777777" w:rsidR="008F6C81" w:rsidRDefault="0002329C">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7468254D" w14:textId="77777777" w:rsidR="008F6C81" w:rsidRDefault="0002329C">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5A6BE5D2"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785C83E0" w14:textId="77777777" w:rsidR="008F6C81" w:rsidRDefault="0002329C">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103C195F" w14:textId="77777777" w:rsidR="008F6C81" w:rsidRDefault="0002329C">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379BB546" w14:textId="77777777" w:rsidR="008F6C81" w:rsidRDefault="0002329C">
      <w:pPr>
        <w:pStyle w:val="1"/>
        <w:numPr>
          <w:ilvl w:val="0"/>
          <w:numId w:val="10"/>
        </w:numPr>
        <w:spacing w:before="240"/>
      </w:pPr>
      <w:r>
        <w:lastRenderedPageBreak/>
        <w:t>Proposals for online sessions</w:t>
      </w:r>
    </w:p>
    <w:p w14:paraId="6B860D54" w14:textId="77777777" w:rsidR="008F6C81" w:rsidRDefault="0002329C">
      <w:pPr>
        <w:pStyle w:val="2"/>
        <w:numPr>
          <w:ilvl w:val="1"/>
          <w:numId w:val="10"/>
        </w:numPr>
        <w:rPr>
          <w:lang w:val="en-US"/>
        </w:rPr>
      </w:pPr>
      <w:r>
        <w:rPr>
          <w:rFonts w:eastAsiaTheme="minorEastAsia" w:hint="eastAsia"/>
          <w:lang w:val="en-US"/>
        </w:rPr>
        <w:t>Tuesday (</w:t>
      </w:r>
      <w:r>
        <w:rPr>
          <w:rFonts w:eastAsiaTheme="minorEastAsia"/>
          <w:lang w:val="en-US"/>
        </w:rPr>
        <w:t>April 8</w:t>
      </w:r>
      <w:r>
        <w:rPr>
          <w:rFonts w:eastAsiaTheme="minorEastAsia"/>
          <w:vertAlign w:val="superscript"/>
          <w:lang w:val="en-US"/>
        </w:rPr>
        <w:t>th</w:t>
      </w:r>
      <w:r>
        <w:rPr>
          <w:rFonts w:eastAsiaTheme="minorEastAsia" w:hint="eastAsia"/>
          <w:lang w:val="en-US"/>
        </w:rPr>
        <w:t>)</w:t>
      </w:r>
    </w:p>
    <w:p w14:paraId="1D5BEE67"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5</w:t>
      </w:r>
    </w:p>
    <w:p w14:paraId="6AD5A1CF" w14:textId="77777777" w:rsidR="008E4CC1" w:rsidRDefault="008E4CC1" w:rsidP="008E4CC1">
      <w:pPr>
        <w:tabs>
          <w:tab w:val="left" w:pos="2618"/>
        </w:tabs>
        <w:rPr>
          <w:rFonts w:eastAsiaTheme="minorEastAsia"/>
          <w:b/>
          <w:lang w:eastAsia="zh-CN"/>
        </w:rPr>
      </w:pPr>
      <w:r>
        <w:rPr>
          <w:rFonts w:eastAsiaTheme="minorEastAsia" w:hint="eastAsia"/>
          <w:b/>
          <w:lang w:eastAsia="zh-CN"/>
        </w:rPr>
        <w:t>Proposed Agreement:</w:t>
      </w:r>
    </w:p>
    <w:p w14:paraId="20AD6B7A" w14:textId="77777777" w:rsidR="008E4CC1" w:rsidRDefault="008E4CC1" w:rsidP="008E4CC1">
      <w:pPr>
        <w:tabs>
          <w:tab w:val="left" w:pos="2618"/>
        </w:tabs>
        <w:spacing w:before="120"/>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(i.e. Configuration 2), the PRBs for actual repetitions in SBFD</w:t>
      </w:r>
      <w:r>
        <w:rPr>
          <w:bCs/>
        </w:rPr>
        <w:t xml:space="preserve"> and non-SBFD symbols are determined in the same way as for PUSCH repetition type A with Configuration 2.</w:t>
      </w:r>
    </w:p>
    <w:p w14:paraId="3800E2BD" w14:textId="77777777" w:rsidR="008E4CC1" w:rsidRDefault="008E4CC1" w:rsidP="008E4CC1">
      <w:pPr>
        <w:pStyle w:val="a0"/>
        <w:numPr>
          <w:ilvl w:val="0"/>
          <w:numId w:val="25"/>
        </w:numPr>
        <w:tabs>
          <w:tab w:val="left" w:pos="2618"/>
        </w:tabs>
        <w:spacing w:before="120"/>
        <w:ind w:hanging="357"/>
        <w:rPr>
          <w:bCs/>
        </w:rPr>
      </w:pPr>
      <w:r>
        <w:rPr>
          <w:bCs/>
        </w:rPr>
        <w:t>The number of PRBs for actual repetitions in SBFD and non-SBFD symbols is determined as legacy.</w:t>
      </w:r>
    </w:p>
    <w:p w14:paraId="15074813" w14:textId="77777777" w:rsidR="008E4CC1" w:rsidRDefault="008E4CC1" w:rsidP="008E4CC1">
      <w:pPr>
        <w:pStyle w:val="a0"/>
        <w:numPr>
          <w:ilvl w:val="0"/>
          <w:numId w:val="25"/>
        </w:numPr>
        <w:tabs>
          <w:tab w:val="left" w:pos="2618"/>
        </w:tabs>
        <w:spacing w:before="120"/>
        <w:ind w:hanging="357"/>
        <w:rPr>
          <w:bCs/>
        </w:rPr>
      </w:pPr>
      <w:r>
        <w:rPr>
          <w:bCs/>
        </w:rPr>
        <w:t xml:space="preserve">The PRBs for actual repetitions in non-SBFD symbols are determined as legacy. </w:t>
      </w:r>
    </w:p>
    <w:p w14:paraId="5364CB75" w14:textId="77777777" w:rsidR="008E4CC1" w:rsidRDefault="008E4CC1" w:rsidP="008E4CC1">
      <w:pPr>
        <w:pStyle w:val="a0"/>
        <w:numPr>
          <w:ilvl w:val="0"/>
          <w:numId w:val="25"/>
        </w:numPr>
        <w:tabs>
          <w:tab w:val="left" w:pos="2618"/>
        </w:tabs>
        <w:spacing w:before="120"/>
        <w:ind w:hanging="357"/>
        <w:rPr>
          <w:bCs/>
        </w:rPr>
      </w:pPr>
      <w:r>
        <w:rPr>
          <w:bCs/>
        </w:rPr>
        <w:t>The starting PRB for actual repetitions in SBFD symbols is determined according to the following equation:</w:t>
      </w:r>
    </w:p>
    <w:p w14:paraId="5CDE1714" w14:textId="77777777" w:rsidR="008E4CC1" w:rsidRDefault="008E4CC1" w:rsidP="008E4CC1">
      <w:pPr>
        <w:numPr>
          <w:ilvl w:val="1"/>
          <w:numId w:val="25"/>
        </w:numPr>
        <w:tabs>
          <w:tab w:val="left" w:pos="2618"/>
        </w:tabs>
        <w:suppressAutoHyphens w:val="0"/>
        <w:spacing w:before="120" w:after="0" w:line="240" w:lineRule="auto"/>
        <w:ind w:hanging="357"/>
        <w:jc w:val="left"/>
        <w:rPr>
          <w:rFonts w:eastAsia="Malgun Gothic"/>
          <w:bCs/>
          <w:szCs w:val="24"/>
        </w:rPr>
      </w:pPr>
      <w:r>
        <w:rPr>
          <w:rFonts w:eastAsia="Malgun Gothic"/>
          <w:bCs/>
          <w:iCs/>
          <w:szCs w:val="24"/>
        </w:rPr>
        <w:t xml:space="preserve">Equation 1-C2: </w:t>
      </w:r>
      <m:oMath>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SBFD</m:t>
            </m:r>
          </m:sup>
        </m:sSubSup>
        <m:r>
          <w:rPr>
            <w:rFonts w:ascii="Cambria Math" w:eastAsia="Batang" w:hAnsi="Cambria Math"/>
            <w:szCs w:val="24"/>
          </w:rPr>
          <m:t>=</m:t>
        </m:r>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UL SB</m:t>
            </m:r>
          </m:sup>
        </m:sSubSup>
        <m:r>
          <w:rPr>
            <w:rFonts w:ascii="Cambria Math" w:eastAsia="Batang" w:hAnsi="Cambria Math"/>
            <w:szCs w:val="24"/>
          </w:rPr>
          <m:t>+</m:t>
        </m:r>
        <m:d>
          <m:dPr>
            <m:ctrlPr>
              <w:rPr>
                <w:rFonts w:ascii="Cambria Math" w:eastAsia="Batang" w:hAnsi="Cambria Math"/>
                <w:bCs/>
                <w:i/>
                <w:szCs w:val="24"/>
              </w:rPr>
            </m:ctrlPr>
          </m:dPr>
          <m:e>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non-SBFD</m:t>
                </m:r>
              </m:sup>
            </m:sSubSup>
            <m:r>
              <w:rPr>
                <w:rFonts w:ascii="Cambria Math" w:eastAsia="Batang" w:hAnsi="Cambria Math"/>
                <w:szCs w:val="24"/>
              </w:rPr>
              <m:t>+</m:t>
            </m:r>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e>
        </m:d>
        <m:r>
          <w:rPr>
            <w:rFonts w:ascii="Cambria Math" w:hAnsi="Cambria Math"/>
            <w:szCs w:val="24"/>
          </w:rPr>
          <m:t>mod</m:t>
        </m:r>
        <m:sSubSup>
          <m:sSubSupPr>
            <m:ctrlPr>
              <w:rPr>
                <w:rFonts w:ascii="Cambria Math" w:eastAsia="Batang" w:hAnsi="Cambria Math"/>
                <w:bCs/>
                <w:i/>
                <w:szCs w:val="24"/>
              </w:rPr>
            </m:ctrlPr>
          </m:sSubSupPr>
          <m:e>
            <m:r>
              <w:rPr>
                <w:rFonts w:ascii="Cambria Math" w:hAnsi="Cambria Math"/>
                <w:szCs w:val="24"/>
              </w:rPr>
              <m:t>N</m:t>
            </m:r>
          </m:e>
          <m:sub>
            <m:r>
              <w:rPr>
                <w:rFonts w:ascii="Cambria Math" w:hAnsi="Cambria Math"/>
                <w:szCs w:val="24"/>
              </w:rPr>
              <m:t>UL SB</m:t>
            </m:r>
          </m:sub>
          <m:sup>
            <m:r>
              <w:rPr>
                <w:rFonts w:ascii="Cambria Math" w:hAnsi="Cambria Math"/>
                <w:szCs w:val="24"/>
              </w:rPr>
              <m:t>size</m:t>
            </m:r>
          </m:sup>
        </m:sSubSup>
      </m:oMath>
    </w:p>
    <w:p w14:paraId="4F28305C" w14:textId="77777777" w:rsidR="008E4CC1" w:rsidRDefault="008E4CC1" w:rsidP="008E4CC1">
      <w:pPr>
        <w:numPr>
          <w:ilvl w:val="2"/>
          <w:numId w:val="13"/>
        </w:numPr>
        <w:tabs>
          <w:tab w:val="left" w:pos="2618"/>
        </w:tabs>
        <w:suppressAutoHyphens w:val="0"/>
        <w:spacing w:after="0" w:line="240" w:lineRule="auto"/>
        <w:jc w:val="left"/>
        <w:rPr>
          <w:rFonts w:eastAsiaTheme="minorEastAsia"/>
          <w:bCs/>
          <w:lang w:eastAsia="zh-CN"/>
        </w:rPr>
      </w:pPr>
      <w:r>
        <w:rPr>
          <w:rFonts w:eastAsia="Malgun Gothic"/>
          <w:bCs/>
          <w:szCs w:val="24"/>
        </w:rPr>
        <w:t xml:space="preserve">If </w:t>
      </w:r>
      <m:oMath>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oMath>
      <w:r>
        <w:rPr>
          <w:rFonts w:eastAsia="Malgun Gothic"/>
          <w:bCs/>
          <w:szCs w:val="24"/>
        </w:rPr>
        <w:t xml:space="preserve"> is not configured, it is zero</w:t>
      </w:r>
    </w:p>
    <w:p w14:paraId="53D407F2" w14:textId="77777777" w:rsidR="008E4CC1" w:rsidRDefault="008E4CC1" w:rsidP="008E4CC1">
      <w:pPr>
        <w:rPr>
          <w:rFonts w:eastAsiaTheme="minorEastAsia"/>
          <w:lang w:eastAsia="zh-CN"/>
        </w:rPr>
      </w:pPr>
    </w:p>
    <w:p w14:paraId="0841B68B"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7</w:t>
      </w:r>
    </w:p>
    <w:p w14:paraId="5C04ADFD" w14:textId="77777777" w:rsidR="008E4CC1" w:rsidRDefault="008E4CC1" w:rsidP="008E4CC1">
      <w:pPr>
        <w:rPr>
          <w:rFonts w:eastAsiaTheme="minorEastAsia"/>
          <w:b/>
          <w:lang w:eastAsia="zh-CN"/>
        </w:rPr>
      </w:pPr>
      <w:r>
        <w:rPr>
          <w:rFonts w:eastAsiaTheme="minorEastAsia" w:hint="eastAsia"/>
          <w:b/>
          <w:lang w:eastAsia="zh-CN"/>
        </w:rPr>
        <w:t>Proposed Agreement:</w:t>
      </w:r>
    </w:p>
    <w:p w14:paraId="3A93A54B" w14:textId="77777777" w:rsidR="008E4CC1" w:rsidRDefault="008E4CC1" w:rsidP="008E4CC1">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in SBFD symbols for RA type 0 is the same as that for RA type 1 without additional optimization.</w:t>
      </w:r>
    </w:p>
    <w:p w14:paraId="4D38F4AE" w14:textId="77777777" w:rsidR="008E4CC1" w:rsidRDefault="008E4CC1" w:rsidP="008E4CC1">
      <w:pPr>
        <w:rPr>
          <w:rFonts w:eastAsiaTheme="minorEastAsia"/>
          <w:lang w:eastAsia="zh-CN"/>
        </w:rPr>
      </w:pPr>
    </w:p>
    <w:p w14:paraId="1D0F8729"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13</w:t>
      </w:r>
    </w:p>
    <w:p w14:paraId="77C10276" w14:textId="77777777" w:rsidR="008E4CC1" w:rsidRDefault="008E4CC1" w:rsidP="008E4CC1">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42886F83" w14:textId="77777777" w:rsidR="008E4CC1" w:rsidRDefault="008E4CC1" w:rsidP="008E4CC1">
      <w:pPr>
        <w:tabs>
          <w:tab w:val="left" w:pos="1440"/>
        </w:tabs>
        <w:kinsoku w:val="0"/>
        <w:overflowPunct w:val="0"/>
        <w:adjustRightInd w:val="0"/>
        <w:spacing w:beforeLines="50" w:before="120" w:afterLines="50" w:after="120"/>
        <w:textAlignment w:val="baseline"/>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p w14:paraId="072ADE2B" w14:textId="77777777" w:rsidR="008E4CC1" w:rsidRDefault="008E4CC1" w:rsidP="008E4CC1">
      <w:pPr>
        <w:rPr>
          <w:rFonts w:eastAsiaTheme="minorEastAsia"/>
          <w:lang w:eastAsia="zh-CN"/>
        </w:rPr>
      </w:pPr>
    </w:p>
    <w:p w14:paraId="1299C87A" w14:textId="77777777" w:rsidR="008E4CC1" w:rsidRDefault="008E4CC1" w:rsidP="008E4CC1">
      <w:pPr>
        <w:pStyle w:val="4"/>
        <w:numPr>
          <w:ilvl w:val="0"/>
          <w:numId w:val="0"/>
        </w:numPr>
        <w:spacing w:after="60"/>
        <w:rPr>
          <w:b/>
          <w:sz w:val="20"/>
        </w:rPr>
      </w:pPr>
      <w:r>
        <w:rPr>
          <w:b/>
          <w:sz w:val="20"/>
        </w:rPr>
        <w:t>Proposal 2-</w:t>
      </w:r>
      <w:r>
        <w:rPr>
          <w:rFonts w:eastAsiaTheme="minorEastAsia" w:hint="eastAsia"/>
          <w:b/>
          <w:sz w:val="20"/>
          <w:lang w:eastAsia="zh-CN"/>
        </w:rPr>
        <w:t>1</w:t>
      </w:r>
      <w:r>
        <w:rPr>
          <w:rFonts w:eastAsiaTheme="minorEastAsia"/>
          <w:b/>
          <w:sz w:val="20"/>
          <w:lang w:eastAsia="zh-CN"/>
        </w:rPr>
        <w:t>a</w:t>
      </w:r>
      <w:r>
        <w:rPr>
          <w:rFonts w:hint="eastAsia"/>
          <w:b/>
          <w:sz w:val="20"/>
        </w:rPr>
        <w:t xml:space="preserve"> </w:t>
      </w:r>
    </w:p>
    <w:p w14:paraId="30ACB448" w14:textId="77777777" w:rsidR="008E4CC1" w:rsidRDefault="008E4CC1" w:rsidP="008E4CC1">
      <w:pPr>
        <w:rPr>
          <w:rFonts w:eastAsiaTheme="minorEastAsia"/>
          <w:b/>
          <w:lang w:eastAsia="zh-CN"/>
        </w:rPr>
      </w:pPr>
      <w:r>
        <w:rPr>
          <w:rFonts w:eastAsiaTheme="minorEastAsia" w:hint="eastAsia"/>
          <w:b/>
          <w:lang w:eastAsia="zh-CN"/>
        </w:rPr>
        <w:t>Proposed Agreement:</w:t>
      </w:r>
    </w:p>
    <w:p w14:paraId="6C8CFE54" w14:textId="77777777" w:rsidR="008E4CC1" w:rsidRDefault="008E4CC1" w:rsidP="008E4CC1">
      <w:pPr>
        <w:rPr>
          <w:rFonts w:ascii="Times" w:eastAsia="Malgun Gothic" w:hAnsi="Times"/>
          <w:szCs w:val="24"/>
          <w:lang w:val="en-GB"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w:t>
      </w:r>
    </w:p>
    <w:p w14:paraId="7805C3FD" w14:textId="77777777" w:rsidR="008E4CC1" w:rsidRDefault="008E4CC1" w:rsidP="008E4CC1">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A-SRS with available slot counting,</w:t>
      </w:r>
      <w:r>
        <w:rPr>
          <w:rFonts w:eastAsiaTheme="minorEastAsia" w:hint="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a transmission if the transmission occasion is mapped</w:t>
      </w:r>
      <w:r>
        <w:t xml:space="preserve"> to SBFD and non-SBFD symbols within a slot</w:t>
      </w:r>
      <w:r>
        <w:rPr>
          <w:rFonts w:eastAsia="Malgun Gothic" w:hint="eastAsia"/>
          <w:lang w:eastAsia="zh-CN"/>
        </w:rPr>
        <w:t>.</w:t>
      </w:r>
    </w:p>
    <w:p w14:paraId="103CBB45" w14:textId="77777777" w:rsidR="008E4CC1" w:rsidRDefault="008E4CC1" w:rsidP="008E4CC1">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w:t>
      </w:r>
      <w:r>
        <w:rPr>
          <w:rFonts w:eastAsiaTheme="minorEastAsia" w:hint="eastAsia"/>
          <w:lang w:eastAsia="zh-CN"/>
        </w:rPr>
        <w:t xml:space="preserve"> with neither </w:t>
      </w:r>
      <w:proofErr w:type="spellStart"/>
      <w:r>
        <w:rPr>
          <w:rFonts w:eastAsiaTheme="minorEastAsia" w:hint="eastAsia"/>
          <w:lang w:eastAsia="zh-CN"/>
        </w:rPr>
        <w:t>TBoMS</w:t>
      </w:r>
      <w:proofErr w:type="spellEnd"/>
      <w:r>
        <w:rPr>
          <w:rFonts w:eastAsiaTheme="minorEastAsia" w:hint="eastAsia"/>
          <w:lang w:eastAsia="zh-CN"/>
        </w:rPr>
        <w:t xml:space="preserve"> nor </w:t>
      </w:r>
      <w:r>
        <w:rPr>
          <w:rFonts w:eastAsiaTheme="minorEastAsia"/>
          <w:lang w:eastAsia="zh-CN"/>
        </w:rPr>
        <w:t>PUSCH repetition type A</w:t>
      </w:r>
      <w:r>
        <w:rPr>
          <w:rFonts w:eastAsiaTheme="minorEastAsia" w:hint="eastAsia"/>
          <w:lang w:eastAsia="zh-CN"/>
        </w:rPr>
        <w:t xml:space="preserve"> with available slot counting,</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UE drops a transmission/reception if the transmission/reception occasion is mapped</w:t>
      </w:r>
      <w:r>
        <w:t xml:space="preserve"> to SBFD and non-SBFD symbols within a slot</w:t>
      </w:r>
      <w:r>
        <w:rPr>
          <w:rFonts w:eastAsia="Malgun Gothic" w:hint="eastAsia"/>
          <w:lang w:eastAsia="zh-CN"/>
        </w:rPr>
        <w:t>.</w:t>
      </w:r>
    </w:p>
    <w:p w14:paraId="04E91160" w14:textId="77777777" w:rsidR="008E4CC1" w:rsidRPr="00486209" w:rsidRDefault="008E4CC1" w:rsidP="008E4CC1">
      <w:pPr>
        <w:numPr>
          <w:ilvl w:val="0"/>
          <w:numId w:val="13"/>
        </w:numPr>
        <w:suppressAutoHyphens w:val="0"/>
        <w:spacing w:after="0" w:line="240" w:lineRule="auto"/>
        <w:jc w:val="left"/>
        <w:rPr>
          <w:rFonts w:eastAsia="Malgun Gothic"/>
          <w:highlight w:val="yellow"/>
          <w:lang w:eastAsia="zh-CN"/>
        </w:rPr>
      </w:pPr>
      <w:r w:rsidRPr="00486209">
        <w:rPr>
          <w:rFonts w:eastAsiaTheme="minorEastAsia" w:hint="eastAsia"/>
          <w:highlight w:val="yellow"/>
          <w:lang w:eastAsia="zh-CN"/>
        </w:rPr>
        <w:t>[</w:t>
      </w:r>
      <w:r w:rsidRPr="00486209">
        <w:rPr>
          <w:rFonts w:eastAsia="微软雅黑"/>
          <w:highlight w:val="yellow"/>
          <w:lang w:eastAsia="zh-CN"/>
        </w:rPr>
        <w:t>UE doesn’t expect to receive a DCI that is scheduling a single slot transmission or reception across SBFD and non-SBFD symbols in a slot.</w:t>
      </w:r>
      <w:r w:rsidRPr="00486209">
        <w:rPr>
          <w:rFonts w:eastAsiaTheme="minorEastAsia"/>
          <w:highlight w:val="yellow"/>
          <w:lang w:eastAsia="zh-CN"/>
        </w:rPr>
        <w:t>]</w:t>
      </w:r>
    </w:p>
    <w:p w14:paraId="7C4C320A" w14:textId="77777777" w:rsidR="008E4CC1" w:rsidRDefault="008E4CC1" w:rsidP="008E4CC1">
      <w:pPr>
        <w:rPr>
          <w:rFonts w:eastAsiaTheme="minorEastAsia"/>
          <w:lang w:eastAsia="zh-CN"/>
        </w:rPr>
      </w:pPr>
    </w:p>
    <w:p w14:paraId="1228A33F" w14:textId="77777777" w:rsidR="008E4CC1" w:rsidRDefault="008E4CC1" w:rsidP="008E4CC1">
      <w:pPr>
        <w:pStyle w:val="4"/>
        <w:numPr>
          <w:ilvl w:val="0"/>
          <w:numId w:val="0"/>
        </w:numPr>
        <w:spacing w:after="60"/>
        <w:rPr>
          <w:rFonts w:eastAsiaTheme="minorEastAsia"/>
          <w:b/>
          <w:sz w:val="20"/>
          <w:lang w:eastAsia="zh-CN"/>
        </w:rPr>
      </w:pPr>
      <w:r>
        <w:rPr>
          <w:b/>
          <w:sz w:val="20"/>
        </w:rPr>
        <w:lastRenderedPageBreak/>
        <w:t>Proposal 2-</w:t>
      </w:r>
      <w:r>
        <w:rPr>
          <w:rFonts w:eastAsiaTheme="minorEastAsia" w:hint="eastAsia"/>
          <w:b/>
          <w:sz w:val="20"/>
          <w:lang w:eastAsia="zh-CN"/>
        </w:rPr>
        <w:t>4</w:t>
      </w:r>
      <w:r>
        <w:rPr>
          <w:rFonts w:eastAsiaTheme="minorEastAsia"/>
          <w:b/>
          <w:sz w:val="20"/>
          <w:lang w:eastAsia="zh-CN"/>
        </w:rPr>
        <w:t>a</w:t>
      </w:r>
    </w:p>
    <w:p w14:paraId="3C0B53DF" w14:textId="77777777" w:rsidR="008E4CC1" w:rsidRDefault="008E4CC1" w:rsidP="008E4CC1">
      <w:pPr>
        <w:rPr>
          <w:rFonts w:eastAsiaTheme="minorEastAsia"/>
          <w:b/>
          <w:lang w:eastAsia="zh-CN"/>
        </w:rPr>
      </w:pPr>
      <w:r>
        <w:rPr>
          <w:rFonts w:eastAsiaTheme="minorEastAsia" w:hint="eastAsia"/>
          <w:b/>
          <w:lang w:eastAsia="zh-CN"/>
        </w:rPr>
        <w:t>Proposed Agreement:</w:t>
      </w:r>
    </w:p>
    <w:p w14:paraId="199D5D64" w14:textId="77777777" w:rsidR="008E4CC1" w:rsidRDefault="008E4CC1" w:rsidP="008E4CC1">
      <w:r>
        <w:t>For an SBFD aware UE, for PUSCH repetition Type B, a</w:t>
      </w:r>
      <w:r w:rsidRPr="00561571">
        <w:t xml:space="preserve"> </w:t>
      </w:r>
      <w:r>
        <w:t xml:space="preserve">non-SBFD </w:t>
      </w:r>
      <w:r w:rsidRPr="00561571">
        <w:t xml:space="preserve">symbol that is indicated as downlink by </w:t>
      </w:r>
      <w:proofErr w:type="spellStart"/>
      <w:r w:rsidRPr="00561571">
        <w:rPr>
          <w:i/>
        </w:rPr>
        <w:t>tdd</w:t>
      </w:r>
      <w:proofErr w:type="spellEnd"/>
      <w:r w:rsidRPr="00561571">
        <w:rPr>
          <w:i/>
        </w:rPr>
        <w:t>-UL-DL-</w:t>
      </w:r>
      <w:proofErr w:type="spellStart"/>
      <w:r w:rsidRPr="00561571">
        <w:rPr>
          <w:i/>
        </w:rPr>
        <w:t>ConfigurationCommon</w:t>
      </w:r>
      <w:proofErr w:type="spellEnd"/>
      <w:r w:rsidRPr="00561571">
        <w:rPr>
          <w:i/>
        </w:rPr>
        <w:t xml:space="preserve"> </w:t>
      </w:r>
      <w:r w:rsidRPr="00486209">
        <w:rPr>
          <w:iCs/>
          <w:highlight w:val="yellow"/>
        </w:rPr>
        <w:t>[</w:t>
      </w:r>
      <w:r w:rsidRPr="00486209">
        <w:rPr>
          <w:highlight w:val="yellow"/>
        </w:rPr>
        <w:t xml:space="preserve">or </w:t>
      </w:r>
      <w:proofErr w:type="spellStart"/>
      <w:r w:rsidRPr="00486209">
        <w:rPr>
          <w:i/>
          <w:highlight w:val="yellow"/>
        </w:rPr>
        <w:t>tdd</w:t>
      </w:r>
      <w:proofErr w:type="spellEnd"/>
      <w:r w:rsidRPr="00486209">
        <w:rPr>
          <w:i/>
          <w:highlight w:val="yellow"/>
        </w:rPr>
        <w:t>-UL-DL-</w:t>
      </w:r>
      <w:proofErr w:type="spellStart"/>
      <w:r w:rsidRPr="00486209">
        <w:rPr>
          <w:i/>
          <w:highlight w:val="yellow"/>
        </w:rPr>
        <w:t>ConfigurationDedicated</w:t>
      </w:r>
      <w:proofErr w:type="spellEnd"/>
      <w:r w:rsidRPr="00486209">
        <w:rPr>
          <w:iCs/>
          <w:highlight w:val="yellow"/>
        </w:rPr>
        <w:t>]</w:t>
      </w:r>
      <w:r w:rsidRPr="00561571">
        <w:rPr>
          <w:i/>
        </w:rPr>
        <w:t xml:space="preserve"> </w:t>
      </w:r>
      <w:r w:rsidRPr="00561571">
        <w:t xml:space="preserve">is considered as an invalid symbol for </w:t>
      </w:r>
      <w:r w:rsidRPr="00561571">
        <w:rPr>
          <w:color w:val="000000"/>
        </w:rPr>
        <w:t>PUSCH repetition Type B transmission.</w:t>
      </w:r>
      <w:r>
        <w:t xml:space="preserve"> </w:t>
      </w:r>
    </w:p>
    <w:p w14:paraId="451494D4" w14:textId="77777777" w:rsidR="008E4CC1" w:rsidRDefault="008E4CC1" w:rsidP="008E4CC1">
      <w:pPr>
        <w:rPr>
          <w:rFonts w:eastAsiaTheme="minorEastAsia"/>
          <w:lang w:eastAsia="zh-CN"/>
        </w:rPr>
      </w:pPr>
    </w:p>
    <w:p w14:paraId="419E5824"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14a</w:t>
      </w:r>
    </w:p>
    <w:p w14:paraId="72A82FB9" w14:textId="77777777" w:rsidR="008E4CC1" w:rsidRDefault="008E4CC1" w:rsidP="008E4CC1">
      <w:pPr>
        <w:rPr>
          <w:rFonts w:eastAsiaTheme="minorEastAsia"/>
          <w:b/>
          <w:lang w:eastAsia="zh-CN"/>
        </w:rPr>
      </w:pPr>
      <w:r>
        <w:rPr>
          <w:rFonts w:eastAsiaTheme="minorEastAsia" w:hint="eastAsia"/>
          <w:b/>
          <w:lang w:eastAsia="zh-CN"/>
        </w:rPr>
        <w:t>Proposed Agreement:</w:t>
      </w:r>
    </w:p>
    <w:p w14:paraId="393BB375" w14:textId="77777777" w:rsidR="008E4CC1" w:rsidRDefault="008E4CC1" w:rsidP="008E4CC1">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t xml:space="preserve"> </w:t>
      </w:r>
      <w:r>
        <w:rPr>
          <w:rFonts w:eastAsiaTheme="minorEastAsia" w:cs="Times"/>
          <w:i/>
          <w:iCs/>
          <w:lang w:val="en-GB" w:eastAsia="zh-CN"/>
        </w:rPr>
        <w:t>SRS-</w:t>
      </w:r>
      <w:proofErr w:type="spellStart"/>
      <w:r>
        <w:rPr>
          <w:rFonts w:eastAsiaTheme="minorEastAsia" w:cs="Times"/>
          <w:i/>
          <w:iCs/>
          <w:lang w:val="en-GB" w:eastAsia="zh-CN"/>
        </w:rPr>
        <w:t>ResourceSet</w:t>
      </w:r>
      <w:r>
        <w:rPr>
          <w:rFonts w:eastAsiaTheme="minorEastAsia" w:cs="Times"/>
          <w:lang w:val="en-GB" w:eastAsia="zh-CN"/>
        </w:rPr>
        <w:t>s</w:t>
      </w:r>
      <w:proofErr w:type="spellEnd"/>
      <w:r>
        <w:rPr>
          <w:rFonts w:eastAsiaTheme="minorEastAsia" w:cs="Times"/>
          <w:lang w:val="en-GB"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42607508" w14:textId="77777777" w:rsidR="008E4CC1" w:rsidRPr="00B71BC6" w:rsidRDefault="008E4CC1" w:rsidP="008E4CC1">
      <w:pPr>
        <w:pStyle w:val="a0"/>
        <w:numPr>
          <w:ilvl w:val="0"/>
          <w:numId w:val="13"/>
        </w:numPr>
        <w:rPr>
          <w:rFonts w:cs="Times"/>
        </w:rPr>
      </w:pPr>
      <w:r w:rsidRPr="00B71BC6">
        <w:rPr>
          <w:rFonts w:cs="Times"/>
        </w:rPr>
        <w:t xml:space="preserve">The total number of </w:t>
      </w:r>
      <w:r w:rsidRPr="00B71BC6">
        <w:rPr>
          <w:rFonts w:cs="Times"/>
          <w:i/>
          <w:iCs/>
        </w:rPr>
        <w:t>SRS-</w:t>
      </w:r>
      <w:proofErr w:type="spellStart"/>
      <w:r w:rsidRPr="00B71BC6">
        <w:rPr>
          <w:rFonts w:cs="Times"/>
          <w:i/>
          <w:iCs/>
        </w:rPr>
        <w:t>ResourceSet</w:t>
      </w:r>
      <w:r w:rsidRPr="00B71BC6">
        <w:rPr>
          <w:rFonts w:cs="Times"/>
        </w:rPr>
        <w:t>s</w:t>
      </w:r>
      <w:proofErr w:type="spellEnd"/>
      <w:r w:rsidRPr="00B71BC6">
        <w:rPr>
          <w:rFonts w:cs="Times"/>
        </w:rPr>
        <w:t xml:space="preserve"> applicable for </w:t>
      </w:r>
      <w:r w:rsidRPr="00B71BC6">
        <w:rPr>
          <w:rFonts w:cs="Times"/>
          <w:i/>
          <w:iCs/>
        </w:rPr>
        <w:t>usage</w:t>
      </w:r>
      <w:r w:rsidRPr="00B71BC6">
        <w:rPr>
          <w:rFonts w:cs="Times"/>
        </w:rPr>
        <w:t xml:space="preserve"> set to  '</w:t>
      </w:r>
      <w:proofErr w:type="spellStart"/>
      <w:r w:rsidRPr="00B71BC6">
        <w:rPr>
          <w:rFonts w:cs="Times"/>
          <w:i/>
          <w:iCs/>
        </w:rPr>
        <w:t>beamManagement</w:t>
      </w:r>
      <w:proofErr w:type="spellEnd"/>
      <w:r w:rsidRPr="00B71BC6">
        <w:rPr>
          <w:rFonts w:cs="Times"/>
        </w:rPr>
        <w:t xml:space="preserve"> is the same as legacy.</w:t>
      </w:r>
    </w:p>
    <w:p w14:paraId="09769278" w14:textId="77777777" w:rsidR="008E4CC1" w:rsidRDefault="008E4CC1" w:rsidP="008E4CC1">
      <w:pPr>
        <w:rPr>
          <w:rFonts w:eastAsiaTheme="minorEastAsia"/>
          <w:lang w:val="en-GB" w:eastAsia="zh-CN"/>
        </w:rPr>
      </w:pPr>
    </w:p>
    <w:p w14:paraId="24DDC1EA"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9a</w:t>
      </w:r>
    </w:p>
    <w:p w14:paraId="6A64E9F3" w14:textId="77777777" w:rsidR="008E4CC1" w:rsidRDefault="008E4CC1" w:rsidP="008E4CC1">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p>
    <w:p w14:paraId="3C6FF51B" w14:textId="77777777" w:rsidR="008E4CC1" w:rsidRPr="00DB0B5B" w:rsidRDefault="008E4CC1" w:rsidP="008E4CC1">
      <w:pPr>
        <w:rPr>
          <w:rFonts w:eastAsia="微软雅黑"/>
          <w:lang w:eastAsia="zh-CN"/>
        </w:rPr>
      </w:pPr>
      <w:r>
        <w:rPr>
          <w:rFonts w:eastAsiaTheme="minorEastAsia"/>
          <w:lang w:eastAsia="zh-CN"/>
        </w:rPr>
        <w:t xml:space="preserve">For SPS HARQ-ACK transmission when Configuration 1 is configured for the UL BWP, </w:t>
      </w:r>
      <w:r>
        <w:rPr>
          <w:rFonts w:eastAsia="微软雅黑"/>
          <w:lang w:eastAsia="zh-CN"/>
        </w:rPr>
        <w:t>each transmission occasion of PUCCH is regarded as an independent transmission and the symbol type can be different for different transmission occasions.</w:t>
      </w:r>
    </w:p>
    <w:p w14:paraId="2E1AE0E1" w14:textId="77777777" w:rsidR="008E4CC1" w:rsidRDefault="008E4CC1" w:rsidP="008E4CC1">
      <w:pPr>
        <w:rPr>
          <w:rFonts w:eastAsiaTheme="minorEastAsia"/>
          <w:lang w:eastAsia="zh-CN"/>
        </w:rPr>
      </w:pPr>
    </w:p>
    <w:p w14:paraId="5831E9EF"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10a</w:t>
      </w:r>
    </w:p>
    <w:p w14:paraId="0DE859A2" w14:textId="77777777" w:rsidR="008E4CC1" w:rsidRDefault="008E4CC1" w:rsidP="008E4CC1">
      <w:pPr>
        <w:rPr>
          <w:rFonts w:eastAsiaTheme="minorEastAsia"/>
          <w:b/>
          <w:lang w:eastAsia="zh-CN"/>
        </w:rPr>
      </w:pPr>
      <w:r>
        <w:rPr>
          <w:rFonts w:eastAsiaTheme="minorEastAsia" w:hint="eastAsia"/>
          <w:b/>
          <w:lang w:eastAsia="zh-CN"/>
        </w:rPr>
        <w:t>Proposed Agreement:</w:t>
      </w:r>
    </w:p>
    <w:p w14:paraId="25C34D3B" w14:textId="77777777" w:rsidR="008E4CC1" w:rsidRDefault="008E4CC1" w:rsidP="008E4CC1">
      <w:pPr>
        <w:rPr>
          <w:iCs/>
          <w:szCs w:val="16"/>
          <w:lang w:val="en-GB" w:eastAsia="ko-KR"/>
        </w:rPr>
      </w:pPr>
      <w:r>
        <w:rPr>
          <w:rFonts w:eastAsiaTheme="minorEastAsia"/>
          <w:bCs/>
          <w:lang w:eastAsia="zh-CN"/>
        </w:rPr>
        <w:t>F</w:t>
      </w:r>
      <w:r>
        <w:rPr>
          <w:iCs/>
          <w:szCs w:val="16"/>
          <w:lang w:val="en-GB" w:eastAsia="ko-KR"/>
        </w:rPr>
        <w:t xml:space="preserve">or PUCCH repetition, PUSCH repetition with available counting and </w:t>
      </w:r>
      <w:proofErr w:type="spellStart"/>
      <w:r>
        <w:rPr>
          <w:iCs/>
          <w:szCs w:val="16"/>
          <w:lang w:val="en-GB" w:eastAsia="ko-KR"/>
        </w:rPr>
        <w:t>TBoMS</w:t>
      </w:r>
      <w:proofErr w:type="spellEnd"/>
      <w:r>
        <w:rPr>
          <w:iCs/>
          <w:szCs w:val="16"/>
          <w:lang w:val="en-GB" w:eastAsia="ko-KR"/>
        </w:rPr>
        <w:t xml:space="preserve"> with Configuration 1,</w:t>
      </w:r>
    </w:p>
    <w:p w14:paraId="50769ECF" w14:textId="77777777" w:rsidR="008E4CC1" w:rsidRPr="00B71BC6" w:rsidRDefault="008E4CC1" w:rsidP="008E4CC1">
      <w:pPr>
        <w:pStyle w:val="a0"/>
        <w:numPr>
          <w:ilvl w:val="0"/>
          <w:numId w:val="20"/>
        </w:numPr>
        <w:spacing w:after="160" w:line="278" w:lineRule="auto"/>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71B744E3" w14:textId="77777777" w:rsidR="008E4CC1" w:rsidRPr="00B71BC6" w:rsidRDefault="008E4CC1" w:rsidP="008E4CC1">
      <w:pPr>
        <w:pStyle w:val="a0"/>
        <w:numPr>
          <w:ilvl w:val="0"/>
          <w:numId w:val="20"/>
        </w:numPr>
        <w:spacing w:after="160" w:line="278" w:lineRule="auto"/>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non-SBFD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1EDAA291" w14:textId="77777777" w:rsidR="008E4CC1" w:rsidRDefault="008E4CC1" w:rsidP="008E4CC1">
      <w:pPr>
        <w:rPr>
          <w:rFonts w:eastAsiaTheme="minorEastAsia"/>
          <w:lang w:val="en-GB" w:eastAsia="zh-CN"/>
        </w:rPr>
      </w:pPr>
    </w:p>
    <w:p w14:paraId="449B4FF2" w14:textId="77777777" w:rsidR="008E4CC1" w:rsidRDefault="008E4CC1" w:rsidP="008E4CC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11a</w:t>
      </w:r>
    </w:p>
    <w:p w14:paraId="1556C465" w14:textId="77777777" w:rsidR="008E4CC1" w:rsidRDefault="008E4CC1" w:rsidP="008E4CC1">
      <w:pPr>
        <w:rPr>
          <w:rFonts w:eastAsiaTheme="minorEastAsia"/>
          <w:b/>
          <w:lang w:eastAsia="zh-CN"/>
        </w:rPr>
      </w:pPr>
      <w:r>
        <w:rPr>
          <w:rFonts w:eastAsiaTheme="minorEastAsia" w:hint="eastAsia"/>
          <w:b/>
          <w:lang w:eastAsia="zh-CN"/>
        </w:rPr>
        <w:t>Proposed Agreement:</w:t>
      </w:r>
    </w:p>
    <w:p w14:paraId="3CB90320" w14:textId="77777777" w:rsidR="008E4CC1" w:rsidRPr="00B71BC6" w:rsidRDefault="008E4CC1" w:rsidP="008E4CC1">
      <w:pPr>
        <w:rPr>
          <w:iCs/>
          <w:szCs w:val="16"/>
          <w:lang w:val="en-GB" w:eastAsia="ko-KR"/>
        </w:rPr>
      </w:pPr>
      <w:r w:rsidRPr="00B71BC6">
        <w:rPr>
          <w:rFonts w:eastAsiaTheme="minorEastAsia"/>
          <w:bCs/>
          <w:lang w:eastAsia="zh-CN"/>
        </w:rPr>
        <w:t>F</w:t>
      </w:r>
      <w:r w:rsidRPr="00B71BC6">
        <w:rPr>
          <w:iCs/>
          <w:szCs w:val="16"/>
          <w:lang w:val="en-GB" w:eastAsia="ko-KR"/>
        </w:rPr>
        <w:t xml:space="preserve">or PUCCH repetition, PUSCH repetition with available counting and </w:t>
      </w:r>
      <w:proofErr w:type="spellStart"/>
      <w:r w:rsidRPr="00B71BC6">
        <w:rPr>
          <w:iCs/>
          <w:szCs w:val="16"/>
          <w:lang w:val="en-GB" w:eastAsia="ko-KR"/>
        </w:rPr>
        <w:t>TBoMS</w:t>
      </w:r>
      <w:proofErr w:type="spellEnd"/>
      <w:r w:rsidRPr="00B71BC6">
        <w:rPr>
          <w:iCs/>
          <w:szCs w:val="16"/>
          <w:lang w:val="en-GB" w:eastAsia="ko-KR"/>
        </w:rPr>
        <w:t xml:space="preserve"> with Configuration 2, </w:t>
      </w:r>
      <w:r w:rsidRPr="00B71BC6">
        <w:rPr>
          <w:rFonts w:eastAsiaTheme="minorEastAsia"/>
          <w:iCs/>
          <w:lang w:val="en-GB" w:eastAsia="zh-CN"/>
        </w:rPr>
        <w:t xml:space="preserve">a slot is determined as available if </w:t>
      </w:r>
    </w:p>
    <w:p w14:paraId="20B9B174" w14:textId="77777777" w:rsidR="008E4CC1" w:rsidRPr="00B71BC6" w:rsidRDefault="008E4CC1" w:rsidP="008E4CC1">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 or</w:t>
      </w:r>
    </w:p>
    <w:p w14:paraId="0ED965EB" w14:textId="77777777" w:rsidR="008E4CC1" w:rsidRPr="00B71BC6" w:rsidRDefault="008E4CC1" w:rsidP="008E4CC1">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45279361" w14:textId="77777777" w:rsidR="008E4CC1" w:rsidRDefault="008E4CC1" w:rsidP="008E4CC1">
      <w:pPr>
        <w:rPr>
          <w:rFonts w:eastAsiaTheme="minorEastAsia"/>
          <w:lang w:val="en-GB" w:eastAsia="zh-CN"/>
        </w:rPr>
      </w:pPr>
    </w:p>
    <w:p w14:paraId="1A4DD41F" w14:textId="77777777" w:rsidR="008E4CC1" w:rsidRDefault="008E4CC1" w:rsidP="008E4CC1">
      <w:pPr>
        <w:pStyle w:val="4"/>
        <w:numPr>
          <w:ilvl w:val="0"/>
          <w:numId w:val="0"/>
        </w:numPr>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36CF619C" w14:textId="77777777" w:rsidR="008E4CC1" w:rsidRDefault="008E4CC1" w:rsidP="008E4CC1">
      <w:pPr>
        <w:rPr>
          <w:rFonts w:eastAsiaTheme="minorEastAsia"/>
          <w:b/>
          <w:lang w:eastAsia="zh-CN"/>
        </w:rPr>
      </w:pPr>
      <w:r>
        <w:rPr>
          <w:rFonts w:eastAsiaTheme="minorEastAsia" w:hint="eastAsia"/>
          <w:b/>
          <w:lang w:eastAsia="zh-CN"/>
        </w:rPr>
        <w:t>Proposed Agreement:</w:t>
      </w:r>
    </w:p>
    <w:p w14:paraId="4CE067ED" w14:textId="77777777" w:rsidR="008E4CC1" w:rsidRDefault="008E4CC1" w:rsidP="008E4CC1">
      <w:pPr>
        <w:rPr>
          <w:rFonts w:eastAsiaTheme="minorEastAsia"/>
          <w:lang w:val="en-GB" w:eastAsia="zh-CN"/>
        </w:rPr>
      </w:pPr>
      <w:r>
        <w:t xml:space="preserve">For SBFD operation in half-duplex CA scenario, the existing </w:t>
      </w:r>
      <w:r w:rsidRPr="00E92F0E">
        <w:rPr>
          <w:rFonts w:eastAsiaTheme="minorEastAsia"/>
          <w:lang w:val="en-GB" w:eastAsia="zh-CN"/>
        </w:rPr>
        <w:t xml:space="preserve">directional collision handling for half-duplex TDD CA </w:t>
      </w:r>
      <w:proofErr w:type="spellStart"/>
      <w:r w:rsidRPr="00E92F0E">
        <w:rPr>
          <w:rFonts w:eastAsiaTheme="minorEastAsia"/>
          <w:lang w:val="en-GB" w:eastAsia="zh-CN"/>
        </w:rPr>
        <w:t>is</w:t>
      </w:r>
      <w:proofErr w:type="spellEnd"/>
      <w:r w:rsidRPr="00E92F0E">
        <w:rPr>
          <w:rFonts w:eastAsiaTheme="minorEastAsia"/>
          <w:lang w:val="en-GB" w:eastAsia="zh-CN"/>
        </w:rPr>
        <w:t xml:space="preserve"> reused</w:t>
      </w:r>
      <w:r w:rsidRPr="002E5001">
        <w:rPr>
          <w:rFonts w:eastAsiaTheme="minorEastAsia"/>
          <w:lang w:val="en-GB" w:eastAsia="zh-CN"/>
        </w:rPr>
        <w:t xml:space="preserve"> by treating SBFD symbols as flexible symbols.</w:t>
      </w:r>
    </w:p>
    <w:p w14:paraId="57FFC929" w14:textId="77777777" w:rsidR="008E4CC1" w:rsidRDefault="008E4CC1" w:rsidP="008E4CC1">
      <w:pPr>
        <w:rPr>
          <w:rFonts w:eastAsiaTheme="minorEastAsia"/>
          <w:lang w:val="en-GB" w:eastAsia="zh-CN"/>
        </w:rPr>
      </w:pPr>
    </w:p>
    <w:p w14:paraId="0AD5107A" w14:textId="77777777" w:rsidR="008E4CC1" w:rsidRDefault="008E4CC1" w:rsidP="008E4CC1">
      <w:pPr>
        <w:pStyle w:val="4"/>
        <w:numPr>
          <w:ilvl w:val="0"/>
          <w:numId w:val="0"/>
        </w:numPr>
        <w:spacing w:after="60"/>
        <w:rPr>
          <w:b/>
          <w:sz w:val="20"/>
        </w:rPr>
      </w:pPr>
      <w:r>
        <w:rPr>
          <w:b/>
          <w:sz w:val="20"/>
        </w:rPr>
        <w:t>Proposal 2-</w:t>
      </w:r>
      <w:r>
        <w:rPr>
          <w:rFonts w:eastAsiaTheme="minorEastAsia" w:hint="eastAsia"/>
          <w:b/>
          <w:sz w:val="20"/>
          <w:lang w:eastAsia="zh-CN"/>
        </w:rPr>
        <w:t>3</w:t>
      </w:r>
    </w:p>
    <w:p w14:paraId="2AE5BEFC" w14:textId="77777777" w:rsidR="008E4CC1" w:rsidRDefault="008E4CC1" w:rsidP="008E4CC1">
      <w:pPr>
        <w:rPr>
          <w:rFonts w:eastAsiaTheme="minorEastAsia"/>
          <w:b/>
          <w:lang w:eastAsia="zh-CN"/>
        </w:rPr>
      </w:pPr>
      <w:r>
        <w:rPr>
          <w:rFonts w:eastAsiaTheme="minorEastAsia" w:hint="eastAsia"/>
          <w:b/>
          <w:lang w:eastAsia="zh-CN"/>
        </w:rPr>
        <w:t>Proposed Agreement:</w:t>
      </w:r>
    </w:p>
    <w:p w14:paraId="4ADC98E5" w14:textId="77777777" w:rsidR="008E4CC1" w:rsidRDefault="008E4CC1" w:rsidP="008E4CC1">
      <w:pPr>
        <w:rPr>
          <w:rFonts w:eastAsiaTheme="minorEastAsia"/>
          <w:lang w:eastAsia="zh-CN"/>
        </w:rPr>
      </w:pPr>
      <w:r>
        <w:rPr>
          <w:rFonts w:eastAsiaTheme="minorEastAsia"/>
          <w:lang w:eastAsia="zh-CN"/>
        </w:rPr>
        <w:lastRenderedPageBreak/>
        <w:t xml:space="preserve">For </w:t>
      </w:r>
      <w:r w:rsidRPr="008702EF">
        <w:rPr>
          <w:rFonts w:eastAsiaTheme="minorEastAsia"/>
          <w:bCs/>
          <w:iCs/>
          <w:lang w:val="en-GB" w:eastAsia="zh-CN"/>
        </w:rPr>
        <w:t xml:space="preserve">PUSCH repetition Type B with </w:t>
      </w:r>
      <w:r>
        <w:rPr>
          <w:rFonts w:eastAsiaTheme="minorEastAsia" w:hint="eastAsia"/>
          <w:bCs/>
          <w:iCs/>
          <w:lang w:val="en-GB" w:eastAsia="zh-CN"/>
        </w:rPr>
        <w:t>C</w:t>
      </w:r>
      <w:r w:rsidRPr="008702EF">
        <w:rPr>
          <w:rFonts w:eastAsiaTheme="minorEastAsia"/>
          <w:bCs/>
          <w:iCs/>
          <w:lang w:val="en-GB" w:eastAsia="zh-CN"/>
        </w:rPr>
        <w:t>onfiguration 1:</w:t>
      </w:r>
    </w:p>
    <w:p w14:paraId="0BE270BF" w14:textId="77777777" w:rsidR="008E4CC1" w:rsidRPr="00480DDC" w:rsidRDefault="008E4CC1" w:rsidP="008E4CC1">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90C03EA" w14:textId="77777777" w:rsidR="008E4CC1" w:rsidRPr="008E2534" w:rsidRDefault="008E4CC1" w:rsidP="008E4CC1">
      <w:pPr>
        <w:numPr>
          <w:ilvl w:val="1"/>
          <w:numId w:val="23"/>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2CFEE826" w14:textId="77777777" w:rsidR="008E4CC1" w:rsidRPr="00480DDC" w:rsidRDefault="008E4CC1" w:rsidP="008E4CC1">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lang w:eastAsia="zh-CN"/>
        </w:rPr>
        <w:t>F</w:t>
      </w:r>
      <w:r>
        <w:rPr>
          <w:rFonts w:eastAsiaTheme="minorEastAsia"/>
          <w:bCs/>
          <w:lang w:eastAsia="zh-CN"/>
        </w:rPr>
        <w:t xml:space="preserve">or dynamically scheduled PUSCH, </w:t>
      </w:r>
      <w:r>
        <w:rPr>
          <w:rFonts w:eastAsia="Malgun Gothic"/>
          <w:lang w:eastAsia="zh-CN"/>
        </w:rPr>
        <w:t>the</w:t>
      </w:r>
      <w:r>
        <w:rPr>
          <w:rFonts w:eastAsia="Malgun Gothic" w:hint="eastAsia"/>
          <w:lang w:eastAsia="zh-CN"/>
        </w:rPr>
        <w:t xml:space="preserve"> valid symbol type is determined based on the symbol type of</w:t>
      </w:r>
      <w:r w:rsidRPr="00BE5959">
        <w:rPr>
          <w:rFonts w:eastAsia="Malgun Gothic" w:hint="eastAsia"/>
          <w:lang w:eastAsia="zh-CN"/>
        </w:rPr>
        <w:t xml:space="preserve"> </w:t>
      </w:r>
      <w:r>
        <w:rPr>
          <w:rFonts w:eastAsia="Malgun Gothic" w:hint="eastAsia"/>
          <w:lang w:eastAsia="zh-CN"/>
        </w:rPr>
        <w:t xml:space="preserve">the first </w:t>
      </w:r>
      <w:r>
        <w:rPr>
          <w:rFonts w:eastAsia="Malgun Gothic"/>
          <w:lang w:eastAsia="zh-CN"/>
        </w:rPr>
        <w:t>nominal repetition occasion indicated by scheduling DCI.</w:t>
      </w:r>
    </w:p>
    <w:p w14:paraId="4A1CBFDD" w14:textId="77777777" w:rsidR="008E4CC1" w:rsidRPr="008E2534" w:rsidRDefault="008E4CC1" w:rsidP="008E4CC1">
      <w:pPr>
        <w:numPr>
          <w:ilvl w:val="1"/>
          <w:numId w:val="23"/>
        </w:numPr>
        <w:rPr>
          <w:rFonts w:eastAsiaTheme="minorEastAsia"/>
          <w:bCs/>
          <w:lang w:eastAsia="zh-CN"/>
        </w:rPr>
      </w:pPr>
      <w:r>
        <w:rPr>
          <w:rFonts w:hint="eastAsia"/>
        </w:rPr>
        <w:t xml:space="preserve">It is not expected that the first </w:t>
      </w:r>
      <w:r>
        <w:rPr>
          <w:rFonts w:eastAsia="Malgun Gothic"/>
          <w:lang w:eastAsia="zh-CN"/>
        </w:rPr>
        <w:t>nominal repetition occasion indicated by scheduling DCI</w:t>
      </w:r>
      <w:r>
        <w:rPr>
          <w:rFonts w:hint="eastAsia"/>
        </w:rPr>
        <w:t xml:space="preserve"> is mapped to both SBFD and non-SBFD symbols.</w:t>
      </w:r>
    </w:p>
    <w:p w14:paraId="4BF954C1" w14:textId="77777777" w:rsidR="008E4CC1" w:rsidRPr="008702EF" w:rsidRDefault="008E4CC1" w:rsidP="008E4CC1">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E drops an actual repetition if the actual repetition is in the invalid symbol type.</w:t>
      </w:r>
    </w:p>
    <w:p w14:paraId="10BA339F" w14:textId="77777777" w:rsidR="008F6C81" w:rsidRPr="008E4CC1" w:rsidRDefault="008F6C81">
      <w:pPr>
        <w:rPr>
          <w:rFonts w:eastAsiaTheme="minorEastAsia"/>
          <w:lang w:eastAsia="zh-CN"/>
        </w:rPr>
      </w:pPr>
    </w:p>
    <w:p w14:paraId="525B2803" w14:textId="77777777" w:rsidR="008F6C81" w:rsidRDefault="0002329C">
      <w:pPr>
        <w:pStyle w:val="2"/>
        <w:numPr>
          <w:ilvl w:val="1"/>
          <w:numId w:val="10"/>
        </w:numPr>
        <w:rPr>
          <w:lang w:val="en-US"/>
        </w:rPr>
      </w:pPr>
      <w:r>
        <w:rPr>
          <w:rFonts w:eastAsiaTheme="minorEastAsia"/>
          <w:lang w:val="en-US"/>
        </w:rPr>
        <w:t>Wedne</w:t>
      </w:r>
      <w:r>
        <w:rPr>
          <w:rFonts w:eastAsiaTheme="minorEastAsia" w:hint="eastAsia"/>
          <w:lang w:val="en-US"/>
        </w:rPr>
        <w:t>sday (</w:t>
      </w:r>
      <w:r>
        <w:rPr>
          <w:rFonts w:eastAsiaTheme="minorEastAsia"/>
          <w:lang w:val="en-US"/>
        </w:rPr>
        <w:t>April 9</w:t>
      </w:r>
      <w:r>
        <w:rPr>
          <w:rFonts w:eastAsiaTheme="minorEastAsia"/>
          <w:vertAlign w:val="superscript"/>
          <w:lang w:val="en-US"/>
        </w:rPr>
        <w:t>th</w:t>
      </w:r>
      <w:r>
        <w:rPr>
          <w:rFonts w:eastAsiaTheme="minorEastAsia" w:hint="eastAsia"/>
          <w:lang w:val="en-US"/>
        </w:rPr>
        <w:t>)</w:t>
      </w:r>
    </w:p>
    <w:p w14:paraId="3C2CAEF3" w14:textId="77777777" w:rsidR="00BB2B9C" w:rsidRDefault="00BB2B9C" w:rsidP="00BB2B9C">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2</w:t>
      </w:r>
    </w:p>
    <w:p w14:paraId="619C9151" w14:textId="77777777" w:rsidR="00BB2B9C" w:rsidRDefault="00BB2B9C" w:rsidP="00BB2B9C">
      <w:pPr>
        <w:rPr>
          <w:rFonts w:eastAsiaTheme="minorEastAsia"/>
          <w:b/>
          <w:lang w:eastAsia="zh-CN"/>
        </w:rPr>
      </w:pPr>
      <w:r>
        <w:rPr>
          <w:rFonts w:eastAsiaTheme="minorEastAsia" w:hint="eastAsia"/>
          <w:b/>
          <w:lang w:eastAsia="zh-CN"/>
        </w:rPr>
        <w:t>Proposed Agreement:</w:t>
      </w:r>
    </w:p>
    <w:p w14:paraId="4E7FC1F1" w14:textId="77777777" w:rsidR="00BB2B9C" w:rsidRDefault="00BB2B9C" w:rsidP="00BB2B9C">
      <w:pPr>
        <w:rPr>
          <w:rFonts w:eastAsiaTheme="minorEastAsia" w:cs="Times"/>
          <w:lang w:eastAsia="zh-CN"/>
        </w:rPr>
      </w:pPr>
      <w:r>
        <w:rPr>
          <w:rFonts w:eastAsiaTheme="minorEastAsia" w:cs="Times" w:hint="eastAsia"/>
          <w:lang w:eastAsia="zh-CN"/>
        </w:rPr>
        <w:t>For PUSCH repetition type B,</w:t>
      </w:r>
      <w:r>
        <w:rPr>
          <w:rFonts w:eastAsiaTheme="minorEastAsia" w:cs="Times"/>
          <w:lang w:eastAsia="zh-CN"/>
        </w:rPr>
        <w:t xml:space="preserve"> adopt Option 1.</w:t>
      </w:r>
    </w:p>
    <w:p w14:paraId="16401B83" w14:textId="77777777" w:rsidR="00BB2B9C" w:rsidRDefault="00BB2B9C" w:rsidP="00BB2B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346C25B7" w14:textId="77777777" w:rsidR="00BB2B9C" w:rsidRPr="00BB2B9C" w:rsidRDefault="00BB2B9C" w:rsidP="00BB2B9C">
      <w:pPr>
        <w:numPr>
          <w:ilvl w:val="1"/>
          <w:numId w:val="20"/>
        </w:numPr>
        <w:shd w:val="clear" w:color="auto" w:fill="FFFFFF"/>
        <w:tabs>
          <w:tab w:val="left" w:pos="0"/>
        </w:tabs>
        <w:suppressAutoHyphens w:val="0"/>
        <w:spacing w:after="0" w:line="240" w:lineRule="auto"/>
        <w:jc w:val="left"/>
        <w:rPr>
          <w:rFonts w:eastAsia="Malgun Gothic"/>
          <w:lang w:eastAsia="zh-CN"/>
        </w:rPr>
      </w:pPr>
      <w:r w:rsidRPr="00BB2B9C">
        <w:rPr>
          <w:rFonts w:eastAsiaTheme="minorEastAsia" w:hint="eastAsia"/>
          <w:lang w:eastAsia="zh-CN"/>
        </w:rPr>
        <w:t>F</w:t>
      </w:r>
      <w:r w:rsidRPr="00BB2B9C">
        <w:rPr>
          <w:rFonts w:eastAsiaTheme="minorEastAsia"/>
          <w:lang w:eastAsia="zh-CN"/>
        </w:rPr>
        <w:t xml:space="preserve">FS how to </w:t>
      </w:r>
      <w:proofErr w:type="spellStart"/>
      <w:r w:rsidRPr="00BB2B9C">
        <w:rPr>
          <w:rFonts w:eastAsiaTheme="minorEastAsia"/>
          <w:lang w:eastAsia="zh-CN"/>
        </w:rPr>
        <w:t>interprete</w:t>
      </w:r>
      <w:proofErr w:type="spellEnd"/>
      <w:r w:rsidRPr="00BB2B9C">
        <w:rPr>
          <w:rFonts w:eastAsiaTheme="minorEastAsia"/>
          <w:lang w:eastAsia="zh-CN"/>
        </w:rPr>
        <w:t xml:space="preserve"> </w:t>
      </w:r>
      <w:r w:rsidRPr="00BB2B9C">
        <w:rPr>
          <w:rFonts w:ascii="Times" w:eastAsiaTheme="minorEastAsia" w:hAnsi="Times" w:cs="Times"/>
          <w:lang w:val="en-GB" w:eastAsia="zh-CN"/>
        </w:rPr>
        <w:t>RRC parameter (“</w:t>
      </w:r>
      <w:proofErr w:type="spellStart"/>
      <w:r w:rsidRPr="00BB2B9C">
        <w:rPr>
          <w:rFonts w:ascii="Times" w:eastAsiaTheme="minorEastAsia" w:hAnsi="Times" w:cs="Times"/>
          <w:i/>
          <w:iCs/>
          <w:lang w:val="en-GB" w:eastAsia="zh-CN"/>
        </w:rPr>
        <w:t>numberOfInvalidSymbolsForDL</w:t>
      </w:r>
      <w:proofErr w:type="spellEnd"/>
      <w:r w:rsidRPr="00BB2B9C">
        <w:rPr>
          <w:rFonts w:ascii="Times" w:eastAsiaTheme="minorEastAsia" w:hAnsi="Times" w:cs="Times"/>
          <w:i/>
          <w:iCs/>
          <w:lang w:val="en-GB" w:eastAsia="zh-CN"/>
        </w:rPr>
        <w:t>-UL-Switching</w:t>
      </w:r>
      <w:r w:rsidRPr="00BB2B9C">
        <w:rPr>
          <w:rFonts w:ascii="Times" w:eastAsiaTheme="minorEastAsia" w:hAnsi="Times" w:cs="Times"/>
          <w:lang w:val="en-GB" w:eastAsia="zh-CN"/>
        </w:rPr>
        <w:t>”) by the UE.</w:t>
      </w:r>
    </w:p>
    <w:p w14:paraId="0E1ADF59" w14:textId="0B2B02B7" w:rsidR="008F6C81" w:rsidRDefault="008F6C81">
      <w:pPr>
        <w:rPr>
          <w:rFonts w:eastAsiaTheme="minorEastAsia"/>
          <w:lang w:eastAsia="zh-CN"/>
        </w:rPr>
      </w:pPr>
    </w:p>
    <w:p w14:paraId="725809C2" w14:textId="77777777" w:rsidR="00BB2B9C" w:rsidRDefault="00BB2B9C" w:rsidP="00BB2B9C">
      <w:pPr>
        <w:pStyle w:val="4"/>
        <w:numPr>
          <w:ilvl w:val="0"/>
          <w:numId w:val="0"/>
        </w:numPr>
        <w:spacing w:after="60"/>
        <w:rPr>
          <w:b/>
          <w:sz w:val="20"/>
        </w:rPr>
      </w:pPr>
      <w:r>
        <w:rPr>
          <w:b/>
          <w:sz w:val="20"/>
        </w:rPr>
        <w:t>Proposal 2-</w:t>
      </w:r>
      <w:r>
        <w:rPr>
          <w:rFonts w:eastAsiaTheme="minorEastAsia" w:hint="eastAsia"/>
          <w:b/>
          <w:sz w:val="20"/>
          <w:lang w:eastAsia="zh-CN"/>
        </w:rPr>
        <w:t>3</w:t>
      </w:r>
      <w:r>
        <w:rPr>
          <w:rFonts w:eastAsiaTheme="minorEastAsia"/>
          <w:b/>
          <w:sz w:val="20"/>
          <w:lang w:eastAsia="zh-CN"/>
        </w:rPr>
        <w:t>a</w:t>
      </w:r>
    </w:p>
    <w:p w14:paraId="367B4266" w14:textId="77777777" w:rsidR="00BB2B9C" w:rsidRDefault="00BB2B9C" w:rsidP="00BB2B9C">
      <w:pPr>
        <w:rPr>
          <w:rFonts w:eastAsiaTheme="minorEastAsia"/>
          <w:b/>
          <w:lang w:eastAsia="zh-CN"/>
        </w:rPr>
      </w:pPr>
      <w:r>
        <w:rPr>
          <w:rFonts w:eastAsiaTheme="minorEastAsia" w:hint="eastAsia"/>
          <w:b/>
          <w:lang w:eastAsia="zh-CN"/>
        </w:rPr>
        <w:t>Proposed Agreement:</w:t>
      </w:r>
    </w:p>
    <w:p w14:paraId="31AF24B0" w14:textId="77777777" w:rsidR="00BB2B9C" w:rsidRDefault="00BB2B9C" w:rsidP="00BB2B9C">
      <w:pPr>
        <w:rPr>
          <w:rFonts w:eastAsiaTheme="minorEastAsia"/>
          <w:bCs/>
          <w:iCs/>
          <w:lang w:val="en-GB" w:eastAsia="zh-CN"/>
        </w:rPr>
      </w:pPr>
      <w:r>
        <w:rPr>
          <w:rFonts w:eastAsiaTheme="minorEastAsia"/>
          <w:lang w:eastAsia="zh-CN"/>
        </w:rPr>
        <w:t xml:space="preserve">For </w:t>
      </w:r>
      <w:r>
        <w:rPr>
          <w:rFonts w:eastAsiaTheme="minorEastAsia"/>
          <w:bCs/>
          <w:iCs/>
          <w:lang w:val="en-GB" w:eastAsia="zh-CN"/>
        </w:rPr>
        <w:t xml:space="preserve">PUSCH repetition Type B with </w:t>
      </w:r>
      <w:r>
        <w:rPr>
          <w:rFonts w:eastAsiaTheme="minorEastAsia" w:hint="eastAsia"/>
          <w:bCs/>
          <w:iCs/>
          <w:lang w:val="en-GB" w:eastAsia="zh-CN"/>
        </w:rPr>
        <w:t>C</w:t>
      </w:r>
      <w:r>
        <w:rPr>
          <w:rFonts w:eastAsiaTheme="minorEastAsia"/>
          <w:bCs/>
          <w:iCs/>
          <w:lang w:val="en-GB" w:eastAsia="zh-CN"/>
        </w:rPr>
        <w:t>onfiguration 1:</w:t>
      </w:r>
    </w:p>
    <w:p w14:paraId="271F416A" w14:textId="77777777" w:rsidR="00BB2B9C" w:rsidRDefault="00BB2B9C" w:rsidP="00BB2B9C">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 xml:space="preserve">lt 1: </w:t>
      </w:r>
    </w:p>
    <w:p w14:paraId="751D524D" w14:textId="77777777" w:rsidR="00BB2B9C" w:rsidRPr="007956E1" w:rsidRDefault="00BB2B9C" w:rsidP="00BB2B9C">
      <w:pPr>
        <w:numPr>
          <w:ilvl w:val="1"/>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0EB492A" w14:textId="77777777" w:rsidR="00BB2B9C" w:rsidRPr="007956E1" w:rsidRDefault="00BB2B9C" w:rsidP="00BB2B9C">
      <w:pPr>
        <w:numPr>
          <w:ilvl w:val="2"/>
          <w:numId w:val="20"/>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5D628707" w14:textId="77777777" w:rsidR="00BB2B9C" w:rsidRPr="007956E1" w:rsidRDefault="00BB2B9C" w:rsidP="00BB2B9C">
      <w:pPr>
        <w:numPr>
          <w:ilvl w:val="1"/>
          <w:numId w:val="20"/>
        </w:numPr>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sidRPr="007956E1">
        <w:rPr>
          <w:rFonts w:eastAsiaTheme="minorEastAsia"/>
          <w:bCs/>
          <w:lang w:eastAsia="zh-CN"/>
        </w:rPr>
        <w:t>nominal repetition occasion indicated by scheduling DCI.</w:t>
      </w:r>
    </w:p>
    <w:p w14:paraId="27E30F48" w14:textId="77777777" w:rsidR="00BB2B9C" w:rsidRPr="007956E1" w:rsidRDefault="00BB2B9C" w:rsidP="00BB2B9C">
      <w:pPr>
        <w:numPr>
          <w:ilvl w:val="2"/>
          <w:numId w:val="20"/>
        </w:numPr>
        <w:rPr>
          <w:rFonts w:eastAsiaTheme="minorEastAsia"/>
          <w:bCs/>
          <w:lang w:eastAsia="zh-CN"/>
        </w:rPr>
      </w:pPr>
      <w:r w:rsidRPr="007956E1">
        <w:rPr>
          <w:rFonts w:eastAsiaTheme="minorEastAsia" w:hint="eastAsia"/>
          <w:bCs/>
          <w:lang w:eastAsia="zh-CN"/>
        </w:rPr>
        <w:t xml:space="preserve">It is not expected that the first </w:t>
      </w:r>
      <w:r w:rsidRPr="007956E1">
        <w:rPr>
          <w:rFonts w:eastAsiaTheme="minorEastAsia"/>
          <w:bCs/>
          <w:lang w:eastAsia="zh-CN"/>
        </w:rPr>
        <w:t>nominal repetition occasion indicated by scheduling DCI</w:t>
      </w:r>
      <w:r w:rsidRPr="007956E1">
        <w:rPr>
          <w:rFonts w:eastAsiaTheme="minorEastAsia" w:hint="eastAsia"/>
          <w:bCs/>
          <w:lang w:eastAsia="zh-CN"/>
        </w:rPr>
        <w:t xml:space="preserve"> is mapped to both SBFD and non-SBFD symbols.</w:t>
      </w:r>
    </w:p>
    <w:p w14:paraId="4CCE0623" w14:textId="77777777" w:rsidR="00BB2B9C" w:rsidRDefault="00BB2B9C" w:rsidP="00BB2B9C">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lt 2:</w:t>
      </w:r>
    </w:p>
    <w:p w14:paraId="16CE4369" w14:textId="77777777" w:rsidR="00BB2B9C" w:rsidRPr="007956E1" w:rsidRDefault="00BB2B9C" w:rsidP="00BB2B9C">
      <w:pPr>
        <w:numPr>
          <w:ilvl w:val="1"/>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actual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1FCCCB2" w14:textId="77777777" w:rsidR="00BB2B9C" w:rsidRPr="007956E1" w:rsidRDefault="00BB2B9C" w:rsidP="00BB2B9C">
      <w:pPr>
        <w:numPr>
          <w:ilvl w:val="1"/>
          <w:numId w:val="20"/>
        </w:numPr>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Pr>
          <w:rFonts w:eastAsiaTheme="minorEastAsia"/>
          <w:bCs/>
          <w:lang w:eastAsia="zh-CN"/>
        </w:rPr>
        <w:t>actual</w:t>
      </w:r>
      <w:r w:rsidRPr="007956E1">
        <w:rPr>
          <w:rFonts w:eastAsiaTheme="minorEastAsia"/>
          <w:bCs/>
          <w:lang w:eastAsia="zh-CN"/>
        </w:rPr>
        <w:t xml:space="preserve"> repetition occasion indicated by scheduling DCI.</w:t>
      </w:r>
    </w:p>
    <w:p w14:paraId="5A4568F5" w14:textId="77777777" w:rsidR="00BB2B9C" w:rsidRDefault="00BB2B9C" w:rsidP="00BB2B9C">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E drops an actual repetition if the actual repetition is in the invalid symbol type.</w:t>
      </w:r>
    </w:p>
    <w:p w14:paraId="0C13E580" w14:textId="3C03F58B" w:rsidR="00BB2B9C" w:rsidRDefault="00BB2B9C">
      <w:pPr>
        <w:rPr>
          <w:rFonts w:eastAsiaTheme="minorEastAsia"/>
          <w:lang w:eastAsia="zh-CN"/>
        </w:rPr>
      </w:pPr>
    </w:p>
    <w:p w14:paraId="4968E778" w14:textId="77777777" w:rsidR="004F3BAD" w:rsidRDefault="004F3BAD" w:rsidP="004F3BAD">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12</w:t>
      </w:r>
    </w:p>
    <w:p w14:paraId="5884C839" w14:textId="77777777" w:rsidR="004F3BAD" w:rsidRDefault="004F3BAD" w:rsidP="004F3BAD">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7902268B" w14:textId="77777777" w:rsidR="004F3BAD" w:rsidRDefault="004F3BAD" w:rsidP="004F3BAD">
      <w:pPr>
        <w:rPr>
          <w:rFonts w:eastAsiaTheme="minorEastAsia"/>
          <w:lang w:eastAsia="zh-CN"/>
        </w:rPr>
      </w:pPr>
      <w:r>
        <w:rPr>
          <w:rFonts w:eastAsiaTheme="minorEastAsia" w:hint="eastAsia"/>
          <w:lang w:eastAsia="zh-CN"/>
        </w:rPr>
        <w:t>S</w:t>
      </w:r>
      <w:r>
        <w:rPr>
          <w:rFonts w:eastAsiaTheme="minorEastAsia"/>
          <w:lang w:eastAsia="zh-CN"/>
        </w:rPr>
        <w:t xml:space="preserve">upport separate configurations of </w:t>
      </w:r>
      <w:r>
        <w:rPr>
          <w:rFonts w:eastAsiaTheme="minorEastAsia"/>
          <w:i/>
          <w:iCs/>
          <w:lang w:eastAsia="zh-CN"/>
        </w:rPr>
        <w:t>p-Max</w:t>
      </w:r>
      <w:r>
        <w:rPr>
          <w:rFonts w:eastAsiaTheme="minorEastAsia"/>
          <w:lang w:eastAsia="zh-CN"/>
        </w:rPr>
        <w:t xml:space="preserve"> for SBFD and non-SBFD symbols.</w:t>
      </w:r>
    </w:p>
    <w:p w14:paraId="628D9BA7" w14:textId="77777777" w:rsidR="004F3BAD" w:rsidRDefault="004F3BAD" w:rsidP="004F3BAD">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end an LS to RAN4 to inform the agreement and ask whether RAN4 sees any issue.</w:t>
      </w:r>
    </w:p>
    <w:p w14:paraId="7EEF9D0D" w14:textId="77777777" w:rsidR="004F3BAD" w:rsidRPr="004F3BAD" w:rsidRDefault="004F3BAD">
      <w:pPr>
        <w:rPr>
          <w:rFonts w:eastAsiaTheme="minorEastAsia"/>
          <w:lang w:eastAsia="zh-CN"/>
        </w:rPr>
      </w:pPr>
    </w:p>
    <w:p w14:paraId="37F70E28" w14:textId="77777777" w:rsidR="008F6C81" w:rsidRDefault="0002329C">
      <w:pPr>
        <w:pStyle w:val="1"/>
        <w:numPr>
          <w:ilvl w:val="0"/>
          <w:numId w:val="10"/>
        </w:numPr>
        <w:spacing w:before="240"/>
        <w:rPr>
          <w:lang w:val="en-US"/>
        </w:rPr>
      </w:pPr>
      <w:r>
        <w:rPr>
          <w:lang w:val="en-US"/>
        </w:rPr>
        <w:t>Summary of input contributions</w:t>
      </w:r>
    </w:p>
    <w:p w14:paraId="1BE6F08C" w14:textId="77777777" w:rsidR="008F6C81" w:rsidRDefault="0002329C">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5A6E070" w14:textId="77777777" w:rsidR="008F6C81" w:rsidRDefault="0002329C">
      <w:pPr>
        <w:pStyle w:val="2"/>
        <w:numPr>
          <w:ilvl w:val="1"/>
          <w:numId w:val="10"/>
        </w:numPr>
        <w:rPr>
          <w:lang w:val="en-US"/>
        </w:rPr>
      </w:pPr>
      <w:r>
        <w:rPr>
          <w:lang w:val="en-US" w:eastAsia="ko-KR"/>
        </w:rPr>
        <w:lastRenderedPageBreak/>
        <w:t xml:space="preserve">SBFD </w:t>
      </w:r>
      <w:proofErr w:type="spellStart"/>
      <w:r>
        <w:rPr>
          <w:lang w:val="en-US" w:eastAsia="ko-KR"/>
        </w:rPr>
        <w:t>subband</w:t>
      </w:r>
      <w:proofErr w:type="spellEnd"/>
      <w:r>
        <w:rPr>
          <w:rFonts w:eastAsiaTheme="minorEastAsia"/>
          <w:lang w:val="en-US"/>
        </w:rPr>
        <w:t xml:space="preserve"> indication</w:t>
      </w:r>
    </w:p>
    <w:p w14:paraId="6DFCD74A" w14:textId="77777777" w:rsidR="008F6C81" w:rsidRDefault="008F6C81">
      <w:pPr>
        <w:pStyle w:val="a0"/>
        <w:numPr>
          <w:ilvl w:val="0"/>
          <w:numId w:val="12"/>
        </w:numPr>
        <w:rPr>
          <w:rStyle w:val="34"/>
          <w:rFonts w:eastAsia="Arial"/>
          <w:vanish/>
          <w:lang w:eastAsia="en-US"/>
        </w:rPr>
      </w:pPr>
    </w:p>
    <w:p w14:paraId="17DC3157" w14:textId="77777777" w:rsidR="008F6C81" w:rsidRDefault="008F6C81">
      <w:pPr>
        <w:pStyle w:val="a0"/>
        <w:numPr>
          <w:ilvl w:val="0"/>
          <w:numId w:val="12"/>
        </w:numPr>
        <w:rPr>
          <w:rStyle w:val="34"/>
          <w:rFonts w:eastAsia="Arial"/>
          <w:vanish/>
          <w:lang w:eastAsia="en-US"/>
        </w:rPr>
      </w:pPr>
    </w:p>
    <w:p w14:paraId="755D8907" w14:textId="77777777" w:rsidR="008F6C81" w:rsidRDefault="008F6C81">
      <w:pPr>
        <w:pStyle w:val="a0"/>
        <w:numPr>
          <w:ilvl w:val="0"/>
          <w:numId w:val="12"/>
        </w:numPr>
        <w:rPr>
          <w:rStyle w:val="34"/>
          <w:rFonts w:eastAsia="Arial"/>
          <w:vanish/>
          <w:lang w:eastAsia="en-US"/>
        </w:rPr>
      </w:pPr>
    </w:p>
    <w:p w14:paraId="205EDB1D" w14:textId="77777777" w:rsidR="008F6C81" w:rsidRDefault="008F6C81">
      <w:pPr>
        <w:pStyle w:val="a0"/>
        <w:numPr>
          <w:ilvl w:val="1"/>
          <w:numId w:val="12"/>
        </w:numPr>
        <w:rPr>
          <w:rStyle w:val="34"/>
          <w:rFonts w:eastAsia="Arial"/>
          <w:vanish/>
          <w:lang w:eastAsia="en-US"/>
        </w:rPr>
      </w:pPr>
    </w:p>
    <w:p w14:paraId="7208ADE4" w14:textId="77777777" w:rsidR="008F6C81" w:rsidRDefault="008F6C81">
      <w:pPr>
        <w:pStyle w:val="a0"/>
        <w:numPr>
          <w:ilvl w:val="2"/>
          <w:numId w:val="12"/>
        </w:numPr>
        <w:rPr>
          <w:rStyle w:val="34"/>
          <w:rFonts w:eastAsia="Arial"/>
          <w:vanish/>
          <w:lang w:eastAsia="en-US"/>
        </w:rPr>
      </w:pPr>
    </w:p>
    <w:p w14:paraId="5203F32C" w14:textId="77777777" w:rsidR="008F6C81" w:rsidRDefault="008F6C81">
      <w:pPr>
        <w:pStyle w:val="a0"/>
        <w:numPr>
          <w:ilvl w:val="2"/>
          <w:numId w:val="12"/>
        </w:numPr>
        <w:rPr>
          <w:rStyle w:val="34"/>
          <w:vanish/>
        </w:rPr>
      </w:pPr>
    </w:p>
    <w:p w14:paraId="7C94B5AC" w14:textId="77777777" w:rsidR="008F6C81" w:rsidRDefault="0002329C">
      <w:pPr>
        <w:pStyle w:val="3"/>
        <w:numPr>
          <w:ilvl w:val="2"/>
          <w:numId w:val="9"/>
        </w:numPr>
        <w:ind w:left="567" w:hanging="567"/>
        <w:rPr>
          <w:rStyle w:val="34"/>
          <w:b/>
          <w:sz w:val="22"/>
        </w:rPr>
      </w:pPr>
      <w:r>
        <w:rPr>
          <w:rStyle w:val="34"/>
          <w:rFonts w:hint="eastAsia"/>
          <w:b/>
          <w:sz w:val="22"/>
        </w:rPr>
        <w:t>Time location indication</w:t>
      </w:r>
    </w:p>
    <w:p w14:paraId="700A8DC1" w14:textId="77777777" w:rsidR="008F6C81" w:rsidRDefault="0002329C">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024E0AD2" w14:textId="77777777">
        <w:tc>
          <w:tcPr>
            <w:tcW w:w="9286" w:type="dxa"/>
          </w:tcPr>
          <w:p w14:paraId="5FED1222"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4DD8748" w14:textId="77777777" w:rsidR="008F6C81" w:rsidRDefault="0002329C">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619BA255"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AAF742B"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8084E92"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61BAEC50" w14:textId="77777777" w:rsidR="008F6C81" w:rsidRDefault="0002329C">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5B089885" w14:textId="77777777" w:rsidR="008F6C81" w:rsidRDefault="008F6C81">
            <w:pPr>
              <w:rPr>
                <w:rFonts w:eastAsiaTheme="minorEastAsia"/>
                <w:lang w:val="en-GB" w:eastAsia="zh-CN"/>
              </w:rPr>
            </w:pPr>
          </w:p>
          <w:p w14:paraId="73D00FE3" w14:textId="77777777" w:rsidR="008F6C81" w:rsidRDefault="0002329C">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FFE750C"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2FDD1152"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4EEE46F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262532D8"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7C1C5C63"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67112C96"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18E8629E"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261BFEFF" w14:textId="77777777" w:rsidR="008F6C81" w:rsidRDefault="008F6C81">
            <w:pPr>
              <w:rPr>
                <w:rFonts w:eastAsiaTheme="minorEastAsia"/>
                <w:lang w:val="en-GB" w:eastAsia="zh-CN"/>
              </w:rPr>
            </w:pPr>
          </w:p>
          <w:p w14:paraId="1B124DF0" w14:textId="77777777" w:rsidR="008F6C81" w:rsidRDefault="0002329C">
            <w:pPr>
              <w:rPr>
                <w:rFonts w:eastAsiaTheme="minorEastAsia"/>
                <w:b/>
                <w:lang w:eastAsia="zh-CN"/>
              </w:rPr>
            </w:pPr>
            <w:r>
              <w:rPr>
                <w:rFonts w:eastAsiaTheme="minorEastAsia" w:hint="eastAsia"/>
                <w:b/>
                <w:highlight w:val="green"/>
                <w:lang w:eastAsia="zh-CN"/>
              </w:rPr>
              <w:t>Agreement</w:t>
            </w:r>
          </w:p>
          <w:p w14:paraId="2844A6BD" w14:textId="77777777" w:rsidR="008F6C81" w:rsidRDefault="0002329C">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6CBD5D20"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37AA84DE"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23B8163C" w14:textId="77777777" w:rsidR="008F6C81" w:rsidRDefault="008F6C81">
            <w:pPr>
              <w:rPr>
                <w:rFonts w:eastAsiaTheme="minorEastAsia"/>
                <w:lang w:eastAsia="zh-CN"/>
              </w:rPr>
            </w:pPr>
          </w:p>
          <w:p w14:paraId="6839D09D" w14:textId="77777777" w:rsidR="008F6C81" w:rsidRDefault="0002329C">
            <w:pPr>
              <w:rPr>
                <w:rFonts w:eastAsia="Malgun Gothic"/>
                <w:b/>
                <w:lang w:eastAsia="zh-CN"/>
              </w:rPr>
            </w:pPr>
            <w:r>
              <w:rPr>
                <w:rFonts w:eastAsia="Malgun Gothic"/>
                <w:b/>
                <w:highlight w:val="green"/>
                <w:lang w:eastAsia="zh-CN"/>
              </w:rPr>
              <w:t>Agreement</w:t>
            </w:r>
          </w:p>
          <w:p w14:paraId="0D05088E" w14:textId="77777777" w:rsidR="008F6C81" w:rsidRDefault="0002329C">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525EA2F" w14:textId="77777777" w:rsidR="008F6C81" w:rsidRDefault="0002329C">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 xml:space="preserve">tarting slot </w:t>
            </w:r>
            <w:proofErr w:type="gramStart"/>
            <w:r>
              <w:rPr>
                <w:rFonts w:eastAsia="Malgun Gothic" w:hint="eastAsia"/>
              </w:rPr>
              <w:t>index</w:t>
            </w:r>
            <w:proofErr w:type="gramEnd"/>
            <w:r>
              <w:rPr>
                <w:rFonts w:eastAsia="Malgun Gothic" w:hint="eastAsia"/>
                <w:lang w:eastAsia="zh-CN"/>
              </w:rPr>
              <w:t xml:space="preserve"> </w:t>
            </w:r>
          </w:p>
          <w:p w14:paraId="6A95C232"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E47F00D"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78D0EE2C"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0701BEEF" w14:textId="77777777" w:rsidR="008F6C81" w:rsidRDefault="008F6C81">
      <w:pPr>
        <w:rPr>
          <w:rFonts w:eastAsiaTheme="minorEastAsia"/>
          <w:lang w:val="en-GB" w:eastAsia="zh-CN"/>
        </w:rPr>
      </w:pPr>
    </w:p>
    <w:p w14:paraId="6906837B" w14:textId="77777777" w:rsidR="008F6C81" w:rsidRDefault="0002329C">
      <w:pPr>
        <w:rPr>
          <w:rFonts w:eastAsiaTheme="minorEastAsia"/>
          <w:lang w:val="en-GB" w:eastAsia="zh-CN"/>
        </w:rPr>
      </w:pPr>
      <w:r>
        <w:rPr>
          <w:rFonts w:eastAsiaTheme="minorEastAsia" w:hint="eastAsia"/>
          <w:lang w:val="en-GB" w:eastAsia="zh-CN"/>
        </w:rPr>
        <w:t>F</w:t>
      </w:r>
      <w:r>
        <w:rPr>
          <w:rFonts w:eastAsiaTheme="minorEastAsia"/>
          <w:lang w:val="en-GB" w:eastAsia="zh-CN"/>
        </w:rPr>
        <w:t xml:space="preserve">ujitsu discussed for a DL/UL BWP with ECP, a symbol may simultaneously overlap with an SBFD symbol and a non-SBFD symbol for </w:t>
      </w:r>
      <w:proofErr w:type="spellStart"/>
      <w:r>
        <w:rPr>
          <w:rFonts w:eastAsiaTheme="minorEastAsia"/>
          <w:i/>
          <w:iCs/>
          <w:lang w:val="en-GB" w:eastAsia="zh-CN"/>
        </w:rPr>
        <w:t>referenceSubcarrierSpacing</w:t>
      </w:r>
      <w:proofErr w:type="spellEnd"/>
      <w:r>
        <w:rPr>
          <w:rFonts w:eastAsiaTheme="minorEastAsia"/>
          <w:lang w:val="en-GB" w:eastAsia="zh-CN"/>
        </w:rPr>
        <w:t>, as shown below. It is proposed to clarify whether the symbol is configured as a SBFD symbol, a non-SBFD symbol or a gap between SBFD and non-SBFD symbols.</w:t>
      </w:r>
    </w:p>
    <w:p w14:paraId="39EF0068" w14:textId="77777777" w:rsidR="008F6C81" w:rsidRDefault="0002329C">
      <w:pPr>
        <w:keepNext/>
      </w:pPr>
      <w:r>
        <w:rPr>
          <w:noProof/>
        </w:rPr>
        <w:lastRenderedPageBreak/>
        <w:drawing>
          <wp:inline distT="0" distB="0" distL="0" distR="0" wp14:anchorId="4E32B232" wp14:editId="09EB0587">
            <wp:extent cx="5759450" cy="12668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266825"/>
                    </a:xfrm>
                    <a:prstGeom prst="rect">
                      <a:avLst/>
                    </a:prstGeom>
                    <a:noFill/>
                    <a:ln>
                      <a:noFill/>
                    </a:ln>
                  </pic:spPr>
                </pic:pic>
              </a:graphicData>
            </a:graphic>
          </wp:inline>
        </w:drawing>
      </w:r>
    </w:p>
    <w:p w14:paraId="20EF7491" w14:textId="77777777" w:rsidR="008F6C81" w:rsidRDefault="0002329C">
      <w:pPr>
        <w:pStyle w:val="a5"/>
        <w:rPr>
          <w:rFonts w:eastAsiaTheme="minorEastAsia"/>
          <w:lang w:val="en-GB" w:eastAsia="zh-CN"/>
        </w:rPr>
      </w:pPr>
      <w:r>
        <w:t xml:space="preserve">Figure </w:t>
      </w:r>
      <w:fldSimple w:instr=" SEQ Figure \* ARABIC ">
        <w:r>
          <w:t>1</w:t>
        </w:r>
      </w:fldSimple>
      <w:r>
        <w:t xml:space="preserve">: </w:t>
      </w:r>
      <w:r>
        <w:rPr>
          <w:rFonts w:ascii="Arial" w:hAnsi="Arial" w:cs="Arial" w:hint="eastAsia"/>
          <w:bCs/>
          <w:snapToGrid w:val="0"/>
          <w:sz w:val="18"/>
          <w:szCs w:val="18"/>
        </w:rPr>
        <w:t>BWP s</w:t>
      </w:r>
      <w:r>
        <w:rPr>
          <w:rFonts w:ascii="Arial" w:hAnsi="Arial" w:cs="Arial"/>
          <w:bCs/>
          <w:snapToGrid w:val="0"/>
          <w:sz w:val="18"/>
          <w:szCs w:val="18"/>
        </w:rPr>
        <w:t>ymbol overlapping with an</w:t>
      </w:r>
      <w:r>
        <w:rPr>
          <w:rFonts w:ascii="Arial" w:hAnsi="Arial" w:cs="Arial" w:hint="eastAsia"/>
          <w:bCs/>
          <w:snapToGrid w:val="0"/>
          <w:sz w:val="18"/>
          <w:szCs w:val="18"/>
        </w:rPr>
        <w:t xml:space="preserve"> </w:t>
      </w:r>
      <w:r>
        <w:rPr>
          <w:rFonts w:ascii="Arial" w:hAnsi="Arial" w:cs="Arial"/>
          <w:bCs/>
          <w:snapToGrid w:val="0"/>
          <w:sz w:val="18"/>
          <w:szCs w:val="18"/>
        </w:rPr>
        <w:t xml:space="preserve">SBFD symbol and a non-SBFD symbol for </w:t>
      </w:r>
      <w:proofErr w:type="spellStart"/>
      <w:r>
        <w:rPr>
          <w:rFonts w:ascii="Arial" w:hAnsi="Arial" w:cs="Arial"/>
          <w:i/>
          <w:iCs/>
          <w:sz w:val="18"/>
          <w:szCs w:val="18"/>
        </w:rPr>
        <w:t>referenceSubcarrierSpacing</w:t>
      </w:r>
      <w:proofErr w:type="spellEnd"/>
      <w:r>
        <w:rPr>
          <w:rFonts w:ascii="Arial" w:hAnsi="Arial" w:cs="Arial"/>
          <w:i/>
          <w:iCs/>
          <w:sz w:val="18"/>
          <w:szCs w:val="18"/>
        </w:rPr>
        <w:t xml:space="preserve"> </w:t>
      </w:r>
      <w:r>
        <w:rPr>
          <w:rFonts w:ascii="Arial" w:hAnsi="Arial" w:cs="Arial"/>
          <w:sz w:val="18"/>
          <w:szCs w:val="18"/>
        </w:rPr>
        <w:fldChar w:fldCharType="begin"/>
      </w:r>
      <w:r>
        <w:rPr>
          <w:rFonts w:ascii="Arial" w:hAnsi="Arial" w:cs="Arial"/>
          <w:i/>
          <w:iCs/>
          <w:sz w:val="18"/>
          <w:szCs w:val="18"/>
        </w:rPr>
        <w:instrText xml:space="preserve"> REF _Ref194480766 \r \h </w:instrText>
      </w:r>
      <w:r>
        <w:rPr>
          <w:rFonts w:ascii="Arial" w:hAnsi="Arial" w:cs="Arial"/>
          <w:sz w:val="18"/>
          <w:szCs w:val="18"/>
        </w:rPr>
        <w:instrText xml:space="preserve"> \* MERGEFORMAT </w:instrText>
      </w:r>
      <w:r>
        <w:rPr>
          <w:rFonts w:ascii="Arial" w:hAnsi="Arial" w:cs="Arial"/>
          <w:sz w:val="18"/>
          <w:szCs w:val="18"/>
        </w:rPr>
      </w:r>
      <w:r>
        <w:rPr>
          <w:rFonts w:ascii="Arial" w:hAnsi="Arial" w:cs="Arial"/>
          <w:sz w:val="18"/>
          <w:szCs w:val="18"/>
        </w:rPr>
        <w:fldChar w:fldCharType="separate"/>
      </w:r>
      <w:r>
        <w:rPr>
          <w:rFonts w:ascii="Arial" w:hAnsi="Arial" w:cs="Arial"/>
          <w:i/>
          <w:iCs/>
          <w:sz w:val="18"/>
          <w:szCs w:val="18"/>
        </w:rPr>
        <w:t>[19]</w:t>
      </w:r>
      <w:r>
        <w:rPr>
          <w:rFonts w:ascii="Arial" w:hAnsi="Arial" w:cs="Arial"/>
          <w:sz w:val="18"/>
          <w:szCs w:val="18"/>
        </w:rPr>
        <w:fldChar w:fldCharType="end"/>
      </w:r>
    </w:p>
    <w:p w14:paraId="1D57AFE7" w14:textId="77777777" w:rsidR="008F6C81" w:rsidRDefault="008F6C81">
      <w:pPr>
        <w:rPr>
          <w:rFonts w:eastAsiaTheme="minorEastAsia"/>
          <w:lang w:val="en-GB" w:eastAsia="zh-CN"/>
        </w:rPr>
      </w:pPr>
    </w:p>
    <w:p w14:paraId="4803E07F" w14:textId="77777777" w:rsidR="008F6C81" w:rsidRDefault="0002329C">
      <w:pPr>
        <w:rPr>
          <w:rFonts w:eastAsiaTheme="minorEastAsia"/>
          <w:lang w:eastAsia="zh-CN"/>
        </w:rPr>
      </w:pPr>
      <w:r>
        <w:rPr>
          <w:rFonts w:eastAsiaTheme="minorEastAsia" w:hint="eastAsia"/>
          <w:lang w:eastAsia="zh-CN"/>
        </w:rPr>
        <w:t xml:space="preserve">DOCOMO and Ericsson discussed the case that </w:t>
      </w:r>
      <w:r>
        <w:rPr>
          <w:rFonts w:eastAsiaTheme="minorEastAsia"/>
          <w:lang w:eastAsia="zh-CN"/>
        </w:rPr>
        <w:t xml:space="preserve">non-SBFD DL symbol </w:t>
      </w:r>
      <w:r>
        <w:rPr>
          <w:rFonts w:eastAsiaTheme="minorEastAsia" w:hint="eastAsia"/>
          <w:lang w:eastAsia="zh-CN"/>
        </w:rPr>
        <w:t xml:space="preserve">are configured </w:t>
      </w:r>
      <w:r>
        <w:rPr>
          <w:rFonts w:eastAsiaTheme="minorEastAsia"/>
          <w:lang w:eastAsia="zh-CN"/>
        </w:rPr>
        <w:t>between SBFD symbols and UL symbols</w:t>
      </w:r>
      <w:r>
        <w:rPr>
          <w:rFonts w:eastAsiaTheme="minorEastAsia" w:hint="eastAsia"/>
          <w:lang w:eastAsia="zh-CN"/>
        </w:rPr>
        <w:t>, as illustrated below.</w:t>
      </w:r>
    </w:p>
    <w:p w14:paraId="57C84F16" w14:textId="77777777" w:rsidR="008F6C81" w:rsidRDefault="0002329C">
      <w:pPr>
        <w:keepNext/>
        <w:jc w:val="center"/>
      </w:pPr>
      <w:r>
        <w:rPr>
          <w:rFonts w:eastAsia="宋体"/>
          <w:noProof/>
          <w:sz w:val="22"/>
          <w:szCs w:val="22"/>
        </w:rPr>
        <w:drawing>
          <wp:inline distT="0" distB="0" distL="0" distR="0" wp14:anchorId="183FCBF6" wp14:editId="62804D85">
            <wp:extent cx="1994535" cy="866775"/>
            <wp:effectExtent l="0" t="0" r="5715" b="9525"/>
            <wp:docPr id="173753722"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3722" name="图片 1" descr="表格&#10;&#10;中度可信度描述已自动生成"/>
                    <pic:cNvPicPr>
                      <a:picLocks noChangeAspect="1"/>
                    </pic:cNvPicPr>
                  </pic:nvPicPr>
                  <pic:blipFill>
                    <a:blip r:embed="rId9"/>
                    <a:stretch>
                      <a:fillRect/>
                    </a:stretch>
                  </pic:blipFill>
                  <pic:spPr>
                    <a:xfrm>
                      <a:off x="0" y="0"/>
                      <a:ext cx="2017475" cy="876810"/>
                    </a:xfrm>
                    <a:prstGeom prst="rect">
                      <a:avLst/>
                    </a:prstGeom>
                  </pic:spPr>
                </pic:pic>
              </a:graphicData>
            </a:graphic>
          </wp:inline>
        </w:drawing>
      </w:r>
    </w:p>
    <w:p w14:paraId="3A8EEEDC" w14:textId="77777777" w:rsidR="008F6C81" w:rsidRDefault="0002329C">
      <w:pPr>
        <w:pStyle w:val="a5"/>
        <w:rPr>
          <w:rFonts w:eastAsiaTheme="minorEastAsia"/>
          <w:lang w:eastAsia="zh-CN"/>
        </w:rPr>
      </w:pPr>
      <w:r>
        <w:t xml:space="preserve">Figure </w:t>
      </w:r>
      <w:fldSimple w:instr=" SEQ Figure \* ARABIC ">
        <w:r>
          <w:t>2</w:t>
        </w:r>
      </w:fldSimple>
      <w:r>
        <w:t xml:space="preserve">: </w:t>
      </w:r>
      <w:r>
        <w:rPr>
          <w:rFonts w:eastAsia="宋体"/>
          <w:lang w:eastAsia="zh-CN"/>
        </w:rPr>
        <w:t xml:space="preserve">non-SBFD symbols between SBFD symbols and UL symbols in one TDD pattern period </w:t>
      </w:r>
      <w:r>
        <w:rPr>
          <w:rFonts w:eastAsia="宋体"/>
          <w:lang w:eastAsia="zh-CN"/>
        </w:rPr>
        <w:fldChar w:fldCharType="begin"/>
      </w:r>
      <w:r>
        <w:rPr>
          <w:rFonts w:eastAsia="宋体"/>
          <w:lang w:eastAsia="zh-CN"/>
        </w:rPr>
        <w:instrText xml:space="preserve"> REF _Ref194494304 \r \h </w:instrText>
      </w:r>
      <w:r>
        <w:rPr>
          <w:rFonts w:eastAsia="宋体"/>
          <w:lang w:eastAsia="zh-CN"/>
        </w:rPr>
      </w:r>
      <w:r>
        <w:rPr>
          <w:rFonts w:eastAsia="宋体"/>
          <w:lang w:eastAsia="zh-CN"/>
        </w:rPr>
        <w:fldChar w:fldCharType="separate"/>
      </w:r>
      <w:r>
        <w:rPr>
          <w:rFonts w:eastAsia="宋体"/>
          <w:lang w:eastAsia="zh-CN"/>
        </w:rPr>
        <w:t>[39]</w:t>
      </w:r>
      <w:r>
        <w:rPr>
          <w:rFonts w:eastAsia="宋体"/>
          <w:lang w:eastAsia="zh-CN"/>
        </w:rPr>
        <w:fldChar w:fldCharType="end"/>
      </w:r>
    </w:p>
    <w:p w14:paraId="186E4F08" w14:textId="77777777" w:rsidR="008F6C81" w:rsidRDefault="0002329C">
      <w:pPr>
        <w:rPr>
          <w:rFonts w:eastAsiaTheme="minorEastAsia"/>
          <w:lang w:eastAsia="zh-CN"/>
        </w:rPr>
      </w:pPr>
      <w:r>
        <w:rPr>
          <w:rFonts w:eastAsiaTheme="minorEastAsia" w:hint="eastAsia"/>
          <w:lang w:eastAsia="zh-CN"/>
        </w:rPr>
        <w:t xml:space="preserve">DOCOMO proposed that UE </w:t>
      </w:r>
      <w:r>
        <w:rPr>
          <w:rFonts w:eastAsiaTheme="minorEastAsia"/>
          <w:lang w:eastAsia="zh-CN"/>
        </w:rPr>
        <w:t>doesn’t expect any non-SBFD DL symbol between SBFD symbols and UL symbols within a TDD pattern period</w:t>
      </w:r>
      <w:r>
        <w:t xml:space="preserve"> </w:t>
      </w:r>
      <w:r>
        <w:rPr>
          <w:rFonts w:eastAsiaTheme="minorEastAsia"/>
          <w:lang w:eastAsia="zh-CN"/>
        </w:rPr>
        <w:t>in order to reduce DL/UL switching in one TDD pattern period.</w:t>
      </w:r>
      <w:r>
        <w:rPr>
          <w:rFonts w:eastAsiaTheme="minorEastAsia" w:hint="eastAsia"/>
          <w:lang w:eastAsia="zh-CN"/>
        </w:rPr>
        <w:t xml:space="preserve"> Ericsson proposed that </w:t>
      </w:r>
      <w:r>
        <w:rPr>
          <w:rFonts w:eastAsiaTheme="minorEastAsia"/>
          <w:lang w:eastAsia="zh-CN"/>
        </w:rPr>
        <w:t xml:space="preserve">RAN1 will not introduce specific functionality for enabling non-SBFD DL symbols </w:t>
      </w:r>
      <w:proofErr w:type="spellStart"/>
      <w:r>
        <w:rPr>
          <w:rFonts w:eastAsiaTheme="minorEastAsia"/>
          <w:lang w:eastAsia="zh-CN"/>
        </w:rPr>
        <w:t>inbetween</w:t>
      </w:r>
      <w:proofErr w:type="spellEnd"/>
      <w:r>
        <w:rPr>
          <w:rFonts w:eastAsiaTheme="minorEastAsia"/>
          <w:lang w:eastAsia="zh-CN"/>
        </w:rPr>
        <w:t xml:space="preserve"> SBFD and UL symbols</w:t>
      </w:r>
      <w:r>
        <w:rPr>
          <w:rFonts w:eastAsiaTheme="minorEastAsia" w:hint="eastAsia"/>
          <w:lang w:eastAsia="zh-CN"/>
        </w:rPr>
        <w:t>.</w:t>
      </w:r>
    </w:p>
    <w:p w14:paraId="5ADAA8F7" w14:textId="77777777" w:rsidR="008F6C81" w:rsidRDefault="008F6C81">
      <w:pPr>
        <w:rPr>
          <w:rFonts w:eastAsiaTheme="minorEastAsia"/>
          <w:lang w:val="en-GB" w:eastAsia="zh-CN"/>
        </w:rPr>
      </w:pPr>
    </w:p>
    <w:p w14:paraId="1190FB60" w14:textId="77777777" w:rsidR="008F6C81" w:rsidRDefault="0002329C">
      <w:pPr>
        <w:pStyle w:val="3"/>
        <w:numPr>
          <w:ilvl w:val="2"/>
          <w:numId w:val="9"/>
        </w:numPr>
        <w:rPr>
          <w:rStyle w:val="34"/>
          <w:b/>
          <w:sz w:val="22"/>
        </w:rPr>
      </w:pPr>
      <w:r>
        <w:rPr>
          <w:rStyle w:val="34"/>
          <w:rFonts w:hint="eastAsia"/>
          <w:b/>
          <w:sz w:val="22"/>
        </w:rPr>
        <w:t>Frequency location indication</w:t>
      </w:r>
    </w:p>
    <w:p w14:paraId="02085E15" w14:textId="77777777" w:rsidR="008F6C81" w:rsidRDefault="0002329C">
      <w:pPr>
        <w:rPr>
          <w:rFonts w:eastAsiaTheme="minorEastAsia"/>
          <w:lang w:val="en-GB" w:eastAsia="zh-CN"/>
        </w:rPr>
      </w:pPr>
      <w:r>
        <w:rPr>
          <w:rFonts w:eastAsiaTheme="minorEastAsia" w:hint="eastAsia"/>
          <w:lang w:val="en-GB" w:eastAsia="zh-CN"/>
        </w:rPr>
        <w:t>The working assumption made in RAN1#118</w:t>
      </w:r>
      <w:r>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5E1EB290" w14:textId="77777777">
        <w:tc>
          <w:tcPr>
            <w:tcW w:w="9286" w:type="dxa"/>
          </w:tcPr>
          <w:p w14:paraId="160DF4B1" w14:textId="77777777" w:rsidR="008F6C81" w:rsidRDefault="0002329C">
            <w:pPr>
              <w:rPr>
                <w:rFonts w:eastAsiaTheme="minorEastAsia"/>
                <w:b/>
                <w:lang w:eastAsia="zh-CN"/>
              </w:rPr>
            </w:pPr>
            <w:r>
              <w:rPr>
                <w:rFonts w:eastAsiaTheme="minorEastAsia"/>
                <w:b/>
                <w:highlight w:val="green"/>
                <w:lang w:eastAsia="zh-CN"/>
              </w:rPr>
              <w:t>Agreement</w:t>
            </w:r>
          </w:p>
          <w:p w14:paraId="3070F276" w14:textId="77777777" w:rsidR="008F6C81" w:rsidRDefault="0002329C">
            <w:pPr>
              <w:tabs>
                <w:tab w:val="left" w:pos="0"/>
              </w:tabs>
              <w:rPr>
                <w:rFonts w:eastAsiaTheme="minorEastAsia"/>
              </w:rPr>
            </w:pPr>
            <w:r>
              <w:rPr>
                <w:rFonts w:eastAsiaTheme="minorEastAsia" w:hint="eastAsia"/>
              </w:rPr>
              <w:t>Confirm the following working assumption made in RAN1#118.</w:t>
            </w:r>
          </w:p>
          <w:p w14:paraId="78126045" w14:textId="77777777" w:rsidR="008F6C81" w:rsidRDefault="0002329C">
            <w:pPr>
              <w:rPr>
                <w:rFonts w:eastAsia="Malgun Gothic"/>
                <w:b/>
                <w:lang w:eastAsia="zh-CN"/>
              </w:rPr>
            </w:pPr>
            <w:r>
              <w:rPr>
                <w:rFonts w:eastAsia="Malgun Gothic"/>
                <w:b/>
                <w:highlight w:val="darkYellow"/>
                <w:lang w:eastAsia="zh-CN"/>
              </w:rPr>
              <w:t>Working Assumption</w:t>
            </w:r>
          </w:p>
          <w:p w14:paraId="74043B3D" w14:textId="77777777" w:rsidR="008F6C81" w:rsidRDefault="0002329C">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61617CE2" w14:textId="77777777" w:rsidR="008F6C81" w:rsidRDefault="0002329C">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7400CF54"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5AB5317A" w14:textId="77777777" w:rsidR="008F6C81" w:rsidRDefault="008F6C81">
      <w:pPr>
        <w:rPr>
          <w:rFonts w:eastAsiaTheme="minorEastAsia"/>
          <w:lang w:val="en-GB" w:eastAsia="zh-CN"/>
        </w:rPr>
      </w:pPr>
    </w:p>
    <w:p w14:paraId="7437F620" w14:textId="77777777" w:rsidR="008F6C81" w:rsidRDefault="0002329C">
      <w:pPr>
        <w:rPr>
          <w:rFonts w:eastAsiaTheme="minorEastAsia"/>
          <w:lang w:eastAsia="zh-CN"/>
        </w:rPr>
      </w:pPr>
      <w:r>
        <w:rPr>
          <w:rFonts w:eastAsiaTheme="minorEastAsia" w:hint="eastAsia"/>
          <w:lang w:eastAsia="zh-CN"/>
        </w:rPr>
        <w:t>DOCOMO proposed to consider the following restrictions:</w:t>
      </w:r>
    </w:p>
    <w:p w14:paraId="21EA1D8B" w14:textId="77777777" w:rsidR="008F6C81" w:rsidRDefault="0002329C">
      <w:pPr>
        <w:numPr>
          <w:ilvl w:val="0"/>
          <w:numId w:val="15"/>
        </w:numPr>
        <w:rPr>
          <w:rFonts w:eastAsiaTheme="minorEastAsia"/>
          <w:bCs/>
          <w:lang w:eastAsia="zh-CN"/>
        </w:rPr>
      </w:pPr>
      <w:r>
        <w:rPr>
          <w:rFonts w:eastAsiaTheme="minorEastAsia"/>
          <w:bCs/>
          <w:lang w:eastAsia="zh-CN"/>
        </w:rPr>
        <w:t xml:space="preserve">UE doesn’t expect UL </w:t>
      </w:r>
      <w:proofErr w:type="spellStart"/>
      <w:r>
        <w:rPr>
          <w:rFonts w:eastAsiaTheme="minorEastAsia"/>
          <w:bCs/>
          <w:lang w:eastAsia="zh-CN"/>
        </w:rPr>
        <w:t>subband</w:t>
      </w:r>
      <w:proofErr w:type="spellEnd"/>
      <w:r>
        <w:rPr>
          <w:rFonts w:eastAsiaTheme="minorEastAsia"/>
          <w:bCs/>
          <w:lang w:eastAsia="zh-CN"/>
        </w:rPr>
        <w:t xml:space="preserve"> configured for any SCS to overlap with DL </w:t>
      </w:r>
      <w:proofErr w:type="spellStart"/>
      <w:r>
        <w:rPr>
          <w:rFonts w:eastAsiaTheme="minorEastAsia"/>
          <w:bCs/>
          <w:lang w:eastAsia="zh-CN"/>
        </w:rPr>
        <w:t>subband</w:t>
      </w:r>
      <w:proofErr w:type="spellEnd"/>
      <w:r>
        <w:rPr>
          <w:rFonts w:eastAsiaTheme="minorEastAsia"/>
          <w:bCs/>
          <w:lang w:eastAsia="zh-CN"/>
        </w:rPr>
        <w:t xml:space="preserve"> configured for any SCS.</w:t>
      </w:r>
    </w:p>
    <w:p w14:paraId="2D7C10F9" w14:textId="77777777" w:rsidR="008F6C81" w:rsidRDefault="0002329C">
      <w:pPr>
        <w:numPr>
          <w:ilvl w:val="0"/>
          <w:numId w:val="15"/>
        </w:numPr>
        <w:rPr>
          <w:rFonts w:eastAsiaTheme="minorEastAsia"/>
          <w:bCs/>
          <w:lang w:eastAsia="zh-CN"/>
        </w:rPr>
      </w:pPr>
      <w:r>
        <w:rPr>
          <w:rFonts w:eastAsiaTheme="minorEastAsia"/>
          <w:bCs/>
          <w:lang w:eastAsia="zh-CN"/>
        </w:rPr>
        <w:t xml:space="preserve">UL </w:t>
      </w:r>
      <w:proofErr w:type="spellStart"/>
      <w:r>
        <w:rPr>
          <w:rFonts w:eastAsiaTheme="minorEastAsia"/>
          <w:bCs/>
          <w:lang w:eastAsia="zh-CN"/>
        </w:rPr>
        <w:t>subband</w:t>
      </w:r>
      <w:r>
        <w:rPr>
          <w:rFonts w:eastAsiaTheme="minorEastAsia" w:hint="eastAsia"/>
          <w:bCs/>
          <w:lang w:eastAsia="zh-CN"/>
        </w:rPr>
        <w:t>s</w:t>
      </w:r>
      <w:proofErr w:type="spellEnd"/>
      <w:r>
        <w:rPr>
          <w:rFonts w:eastAsiaTheme="minorEastAsia" w:hint="eastAsia"/>
          <w:bCs/>
          <w:lang w:eastAsia="zh-CN"/>
        </w:rPr>
        <w:t xml:space="preserve"> </w:t>
      </w:r>
      <w:r>
        <w:rPr>
          <w:rFonts w:eastAsiaTheme="minorEastAsia"/>
          <w:bCs/>
          <w:lang w:eastAsia="zh-CN"/>
        </w:rPr>
        <w:t>configured for SCSs should be contiguous from carrier bandwidth perspective</w:t>
      </w:r>
      <w:r>
        <w:rPr>
          <w:rFonts w:eastAsiaTheme="minorEastAsia" w:hint="eastAsia"/>
          <w:bCs/>
          <w:lang w:eastAsia="zh-CN"/>
        </w:rPr>
        <w:t>.</w:t>
      </w:r>
    </w:p>
    <w:p w14:paraId="0BA3F222" w14:textId="77777777" w:rsidR="008F6C81" w:rsidRDefault="0002329C">
      <w:pPr>
        <w:numPr>
          <w:ilvl w:val="0"/>
          <w:numId w:val="15"/>
        </w:numPr>
        <w:rPr>
          <w:rFonts w:eastAsiaTheme="minorEastAsia"/>
          <w:bCs/>
          <w:lang w:eastAsia="zh-CN"/>
        </w:rPr>
      </w:pPr>
      <w:r>
        <w:rPr>
          <w:rFonts w:eastAsiaTheme="minorEastAsia" w:hint="eastAsia"/>
          <w:bCs/>
          <w:lang w:eastAsia="zh-CN"/>
        </w:rPr>
        <w:t xml:space="preserve">FFS </w:t>
      </w:r>
      <w:bookmarkStart w:id="5" w:name="_Hlk174043613"/>
      <w:r>
        <w:rPr>
          <w:rFonts w:eastAsiaTheme="minorEastAsia" w:hint="eastAsia"/>
          <w:bCs/>
          <w:lang w:eastAsia="zh-CN"/>
        </w:rPr>
        <w:t xml:space="preserve">whether/how to allow unaligned DL </w:t>
      </w:r>
      <w:proofErr w:type="spellStart"/>
      <w:r>
        <w:rPr>
          <w:rFonts w:eastAsiaTheme="minorEastAsia" w:hint="eastAsia"/>
          <w:bCs/>
          <w:lang w:eastAsia="zh-CN"/>
        </w:rPr>
        <w:t>subband</w:t>
      </w:r>
      <w:proofErr w:type="spellEnd"/>
      <w:r>
        <w:rPr>
          <w:rFonts w:eastAsiaTheme="minorEastAsia" w:hint="eastAsia"/>
          <w:bCs/>
          <w:lang w:eastAsia="zh-CN"/>
        </w:rPr>
        <w:t xml:space="preserve">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w:t>
      </w:r>
      <w:proofErr w:type="spellStart"/>
      <w:r>
        <w:rPr>
          <w:rFonts w:eastAsiaTheme="minorEastAsia" w:hint="eastAsia"/>
          <w:bCs/>
          <w:lang w:eastAsia="zh-CN"/>
        </w:rPr>
        <w:t>subband</w:t>
      </w:r>
      <w:proofErr w:type="spellEnd"/>
      <w:r>
        <w:rPr>
          <w:rFonts w:eastAsiaTheme="minorEastAsia" w:hint="eastAsia"/>
          <w:bCs/>
          <w:lang w:eastAsia="zh-CN"/>
        </w:rPr>
        <w:t xml:space="preserve">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bookmarkEnd w:id="5"/>
      <w:r>
        <w:rPr>
          <w:rFonts w:eastAsiaTheme="minorEastAsia" w:hint="eastAsia"/>
          <w:bCs/>
          <w:lang w:eastAsia="zh-CN"/>
        </w:rPr>
        <w:t>.</w:t>
      </w:r>
    </w:p>
    <w:p w14:paraId="2B8CB561" w14:textId="77777777" w:rsidR="008F6C81" w:rsidRDefault="008F6C81">
      <w:pPr>
        <w:rPr>
          <w:rFonts w:eastAsiaTheme="minorEastAsia"/>
          <w:lang w:eastAsia="zh-CN"/>
        </w:rPr>
      </w:pPr>
    </w:p>
    <w:p w14:paraId="50171876" w14:textId="77777777" w:rsidR="008F6C81" w:rsidRDefault="0002329C">
      <w:pPr>
        <w:rPr>
          <w:rFonts w:eastAsiaTheme="minorEastAsia"/>
          <w:lang w:eastAsia="zh-CN"/>
        </w:rPr>
      </w:pPr>
      <w:r>
        <w:rPr>
          <w:rFonts w:eastAsiaTheme="minorEastAsia" w:hint="eastAsia"/>
          <w:lang w:eastAsia="zh-CN"/>
        </w:rPr>
        <w:t>O</w:t>
      </w:r>
      <w:r>
        <w:rPr>
          <w:rFonts w:eastAsiaTheme="minorEastAsia"/>
          <w:lang w:eastAsia="zh-CN"/>
        </w:rPr>
        <w:t xml:space="preserve">PPO proposed to capture in 38.211 or 38.213 or RRC recommendation to 38.331 that a UE does not expect the downlink/uplink </w:t>
      </w:r>
      <w:proofErr w:type="spellStart"/>
      <w:r>
        <w:rPr>
          <w:rFonts w:eastAsiaTheme="minorEastAsia"/>
          <w:lang w:eastAsia="zh-CN"/>
        </w:rPr>
        <w:t>subbands</w:t>
      </w:r>
      <w:proofErr w:type="spellEnd"/>
      <w:r>
        <w:rPr>
          <w:rFonts w:eastAsiaTheme="minorEastAsia"/>
          <w:lang w:eastAsia="zh-CN"/>
        </w:rPr>
        <w:t xml:space="preserve"> in a carrier are allocated in such a way that a downlink </w:t>
      </w:r>
      <w:proofErr w:type="spellStart"/>
      <w:r>
        <w:rPr>
          <w:rFonts w:eastAsiaTheme="minorEastAsia"/>
          <w:lang w:eastAsia="zh-CN"/>
        </w:rPr>
        <w:t>subband</w:t>
      </w:r>
      <w:proofErr w:type="spellEnd"/>
      <w:r>
        <w:rPr>
          <w:rFonts w:eastAsiaTheme="minorEastAsia"/>
          <w:lang w:eastAsia="zh-CN"/>
        </w:rPr>
        <w:t xml:space="preserve"> is in frequency domain between another downlink </w:t>
      </w:r>
      <w:proofErr w:type="spellStart"/>
      <w:r>
        <w:rPr>
          <w:rFonts w:eastAsiaTheme="minorEastAsia"/>
          <w:lang w:eastAsia="zh-CN"/>
        </w:rPr>
        <w:t>subband</w:t>
      </w:r>
      <w:proofErr w:type="spellEnd"/>
      <w:r>
        <w:rPr>
          <w:rFonts w:eastAsiaTheme="minorEastAsia"/>
          <w:lang w:eastAsia="zh-CN"/>
        </w:rPr>
        <w:t xml:space="preserve"> and </w:t>
      </w:r>
      <w:proofErr w:type="gramStart"/>
      <w:r>
        <w:rPr>
          <w:rFonts w:eastAsiaTheme="minorEastAsia"/>
          <w:lang w:eastAsia="zh-CN"/>
        </w:rPr>
        <w:t>a</w:t>
      </w:r>
      <w:proofErr w:type="gramEnd"/>
      <w:r>
        <w:rPr>
          <w:rFonts w:eastAsiaTheme="minorEastAsia"/>
          <w:lang w:eastAsia="zh-CN"/>
        </w:rPr>
        <w:t xml:space="preserve"> uplink </w:t>
      </w:r>
      <w:proofErr w:type="spellStart"/>
      <w:r>
        <w:rPr>
          <w:rFonts w:eastAsiaTheme="minorEastAsia"/>
          <w:lang w:eastAsia="zh-CN"/>
        </w:rPr>
        <w:t>subband</w:t>
      </w:r>
      <w:proofErr w:type="spellEnd"/>
      <w:r>
        <w:rPr>
          <w:rFonts w:eastAsiaTheme="minorEastAsia"/>
          <w:lang w:eastAsia="zh-CN"/>
        </w:rPr>
        <w:t>.</w:t>
      </w:r>
    </w:p>
    <w:p w14:paraId="211258FC" w14:textId="77777777" w:rsidR="008F6C81" w:rsidRDefault="008F6C81">
      <w:pPr>
        <w:rPr>
          <w:rFonts w:eastAsiaTheme="minorEastAsia"/>
          <w:lang w:eastAsia="zh-CN"/>
        </w:rPr>
      </w:pPr>
    </w:p>
    <w:p w14:paraId="57EC8786" w14:textId="77777777" w:rsidR="008F6C81" w:rsidRDefault="0002329C">
      <w:pPr>
        <w:pStyle w:val="3"/>
        <w:numPr>
          <w:ilvl w:val="2"/>
          <w:numId w:val="9"/>
        </w:numPr>
        <w:rPr>
          <w:rStyle w:val="34"/>
          <w:b/>
          <w:sz w:val="22"/>
        </w:rPr>
      </w:pPr>
      <w:r>
        <w:rPr>
          <w:rStyle w:val="34"/>
          <w:b/>
          <w:sz w:val="22"/>
        </w:rPr>
        <w:lastRenderedPageBreak/>
        <w:t>UE-specific indication</w:t>
      </w:r>
      <w:r>
        <w:rPr>
          <w:rStyle w:val="34"/>
          <w:rFonts w:hint="eastAsia"/>
          <w:b/>
          <w:sz w:val="22"/>
        </w:rPr>
        <w:t xml:space="preserve"> of SBFD frequency locations</w:t>
      </w:r>
    </w:p>
    <w:p w14:paraId="28180090" w14:textId="77777777" w:rsidR="008F6C81" w:rsidRDefault="0002329C">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8F6C81" w14:paraId="5B7A9BF7" w14:textId="77777777">
        <w:tc>
          <w:tcPr>
            <w:tcW w:w="9286" w:type="dxa"/>
          </w:tcPr>
          <w:p w14:paraId="3BDA68D5" w14:textId="77777777" w:rsidR="008F6C81" w:rsidRDefault="0002329C">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44F48906" w14:textId="77777777" w:rsidR="008F6C81" w:rsidRDefault="0002329C">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4397641" w14:textId="77777777" w:rsidR="008F6C81" w:rsidRDefault="0002329C">
            <w:pPr>
              <w:numPr>
                <w:ilvl w:val="0"/>
                <w:numId w:val="13"/>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09BE326B" w14:textId="77777777" w:rsidR="008F6C81" w:rsidRDefault="008F6C81">
      <w:pPr>
        <w:rPr>
          <w:rFonts w:eastAsiaTheme="minorEastAsia"/>
          <w:lang w:eastAsia="zh-CN"/>
        </w:rPr>
      </w:pPr>
    </w:p>
    <w:p w14:paraId="60A0E49F" w14:textId="77777777" w:rsidR="008F6C81" w:rsidRDefault="0002329C">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8F6C81" w14:paraId="2F4C9A45" w14:textId="77777777">
        <w:tc>
          <w:tcPr>
            <w:tcW w:w="9629" w:type="dxa"/>
          </w:tcPr>
          <w:p w14:paraId="176F98FB" w14:textId="77777777" w:rsidR="008F6C81" w:rsidRDefault="0002329C">
            <w:pPr>
              <w:pStyle w:val="Agreement"/>
              <w:numPr>
                <w:ilvl w:val="0"/>
                <w:numId w:val="16"/>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8C70EAD" w14:textId="77777777" w:rsidR="008F6C81" w:rsidRDefault="008F6C81">
      <w:pPr>
        <w:rPr>
          <w:rFonts w:eastAsiaTheme="minorEastAsia"/>
          <w:lang w:eastAsia="zh-CN"/>
        </w:rPr>
      </w:pPr>
    </w:p>
    <w:p w14:paraId="778AD2DE" w14:textId="77777777" w:rsidR="008F6C81" w:rsidRDefault="0002329C">
      <w:pPr>
        <w:rPr>
          <w:rFonts w:eastAsiaTheme="minorEastAsia"/>
          <w:lang w:val="en-GB" w:eastAsia="zh-CN"/>
        </w:rPr>
      </w:pPr>
      <w:r>
        <w:rPr>
          <w:rFonts w:eastAsiaTheme="minorEastAsia" w:hint="eastAsia"/>
          <w:lang w:eastAsia="zh-CN"/>
        </w:rPr>
        <w:t>Based on the above agreements, the key issue is whether to support</w:t>
      </w:r>
      <w:r>
        <w:rPr>
          <w:rFonts w:eastAsia="Malgun Gothic"/>
          <w:szCs w:val="24"/>
          <w:lang w:val="en-GB" w:eastAsia="zh-CN"/>
        </w:rPr>
        <w:t xml:space="preserve"> UE-specific configuration on frequency locations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companies</w:t>
      </w:r>
      <w:r>
        <w:rPr>
          <w:rFonts w:eastAsiaTheme="minorEastAsia"/>
          <w:szCs w:val="24"/>
          <w:lang w:val="en-GB" w:eastAsia="zh-CN"/>
        </w:rPr>
        <w:t>’</w:t>
      </w:r>
      <w:r>
        <w:rPr>
          <w:rFonts w:eastAsiaTheme="minorEastAsia" w:hint="eastAsia"/>
          <w:szCs w:val="24"/>
          <w:lang w:val="en-GB" w:eastAsia="zh-CN"/>
        </w:rPr>
        <w:t xml:space="preserve"> views </w:t>
      </w:r>
      <w:r>
        <w:rPr>
          <w:rFonts w:eastAsiaTheme="minorEastAsia"/>
          <w:lang w:val="en-GB" w:eastAsia="zh-CN"/>
        </w:rPr>
        <w:t xml:space="preserve">are summarized below. </w:t>
      </w:r>
    </w:p>
    <w:p w14:paraId="23C88E8E" w14:textId="77777777" w:rsidR="008F6C81" w:rsidRDefault="0002329C">
      <w:pPr>
        <w:pStyle w:val="a0"/>
        <w:numPr>
          <w:ilvl w:val="0"/>
          <w:numId w:val="17"/>
        </w:numPr>
      </w:pPr>
      <w:r>
        <w:t xml:space="preserve">UE-specific configuration on frequency location of SBFD </w:t>
      </w:r>
      <w:proofErr w:type="spellStart"/>
      <w:r>
        <w:t>subbands</w:t>
      </w:r>
      <w:proofErr w:type="spellEnd"/>
    </w:p>
    <w:p w14:paraId="60119375" w14:textId="77777777" w:rsidR="008F6C81" w:rsidRDefault="0002329C">
      <w:pPr>
        <w:pStyle w:val="a0"/>
        <w:numPr>
          <w:ilvl w:val="1"/>
          <w:numId w:val="17"/>
        </w:numPr>
        <w:rPr>
          <w:i/>
          <w:color w:val="C00000"/>
          <w:lang w:val="fr-FR"/>
        </w:rPr>
      </w:pPr>
      <w:r>
        <w:rPr>
          <w:i/>
          <w:color w:val="C00000"/>
          <w:lang w:val="fr-FR"/>
        </w:rPr>
        <w:t xml:space="preserve">Support: </w:t>
      </w:r>
      <w:r>
        <w:rPr>
          <w:rFonts w:hint="eastAsia"/>
          <w:i/>
          <w:color w:val="C00000"/>
          <w:lang w:val="fr-FR"/>
        </w:rPr>
        <w:t>LGE,</w:t>
      </w:r>
      <w:r>
        <w:rPr>
          <w:i/>
          <w:color w:val="C00000"/>
          <w:lang w:val="fr-FR"/>
        </w:rPr>
        <w:t xml:space="preserve"> </w:t>
      </w:r>
      <w:r>
        <w:rPr>
          <w:rFonts w:hint="eastAsia"/>
          <w:i/>
          <w:color w:val="C00000"/>
          <w:lang w:val="fr-FR"/>
        </w:rPr>
        <w:t>Nokia</w:t>
      </w:r>
    </w:p>
    <w:p w14:paraId="1D52E059" w14:textId="77777777" w:rsidR="008F6C81" w:rsidRDefault="0002329C">
      <w:pPr>
        <w:pStyle w:val="a0"/>
        <w:numPr>
          <w:ilvl w:val="1"/>
          <w:numId w:val="17"/>
        </w:numPr>
        <w:rPr>
          <w:i/>
          <w:color w:val="C00000"/>
        </w:rPr>
      </w:pPr>
      <w:r>
        <w:rPr>
          <w:i/>
          <w:color w:val="C00000"/>
        </w:rPr>
        <w:t xml:space="preserve">Not support: Huawei, </w:t>
      </w:r>
      <w:r>
        <w:rPr>
          <w:rFonts w:hint="eastAsia"/>
          <w:i/>
          <w:color w:val="C00000"/>
        </w:rPr>
        <w:t xml:space="preserve">MediaTek, </w:t>
      </w:r>
      <w:r>
        <w:rPr>
          <w:i/>
          <w:color w:val="C00000"/>
        </w:rPr>
        <w:t xml:space="preserve">TCL, </w:t>
      </w:r>
      <w:proofErr w:type="spellStart"/>
      <w:r>
        <w:rPr>
          <w:i/>
          <w:color w:val="C00000"/>
        </w:rPr>
        <w:t>Tejas</w:t>
      </w:r>
      <w:proofErr w:type="spellEnd"/>
      <w:r>
        <w:rPr>
          <w:i/>
          <w:color w:val="C00000"/>
        </w:rPr>
        <w:t xml:space="preserve">, </w:t>
      </w:r>
      <w:r>
        <w:rPr>
          <w:rFonts w:hint="eastAsia"/>
          <w:i/>
          <w:color w:val="C00000"/>
        </w:rPr>
        <w:t xml:space="preserve">CT, Ericsson, Samsung, </w:t>
      </w:r>
      <w:proofErr w:type="spellStart"/>
      <w:r>
        <w:rPr>
          <w:i/>
          <w:color w:val="C00000"/>
        </w:rPr>
        <w:t>Spreadtrum</w:t>
      </w:r>
      <w:proofErr w:type="spellEnd"/>
      <w:r>
        <w:rPr>
          <w:i/>
          <w:color w:val="C00000"/>
        </w:rPr>
        <w:t xml:space="preserve">, </w:t>
      </w:r>
      <w:proofErr w:type="spellStart"/>
      <w:r>
        <w:rPr>
          <w:i/>
          <w:color w:val="C00000"/>
        </w:rPr>
        <w:t>Ofinno</w:t>
      </w:r>
      <w:proofErr w:type="spellEnd"/>
      <w:r>
        <w:rPr>
          <w:i/>
          <w:color w:val="C00000"/>
        </w:rPr>
        <w:t xml:space="preserve">, </w:t>
      </w:r>
      <w:proofErr w:type="spellStart"/>
      <w:r>
        <w:rPr>
          <w:i/>
          <w:color w:val="C00000"/>
        </w:rPr>
        <w:t>Transsion</w:t>
      </w:r>
      <w:proofErr w:type="spellEnd"/>
      <w:r>
        <w:rPr>
          <w:rFonts w:hint="eastAsia"/>
          <w:i/>
          <w:color w:val="C00000"/>
        </w:rPr>
        <w:t>,</w:t>
      </w:r>
      <w:r>
        <w:rPr>
          <w:i/>
          <w:color w:val="C00000"/>
        </w:rPr>
        <w:t xml:space="preserve"> Fujitsu,</w:t>
      </w:r>
      <w:r>
        <w:rPr>
          <w:rFonts w:hint="eastAsia"/>
          <w:i/>
          <w:color w:val="C00000"/>
        </w:rPr>
        <w:t xml:space="preserve"> HONOR</w:t>
      </w:r>
      <w:r>
        <w:rPr>
          <w:i/>
          <w:color w:val="C00000"/>
        </w:rPr>
        <w:t xml:space="preserve">, </w:t>
      </w:r>
      <w:r>
        <w:rPr>
          <w:rFonts w:eastAsia="Malgun Gothic" w:hint="eastAsia"/>
          <w:i/>
          <w:color w:val="C00000"/>
          <w:lang w:eastAsia="ko-KR"/>
        </w:rPr>
        <w:t>WILUS</w:t>
      </w:r>
    </w:p>
    <w:p w14:paraId="0F757EF1" w14:textId="77777777" w:rsidR="008F6C81" w:rsidRDefault="0002329C">
      <w:pPr>
        <w:pStyle w:val="a0"/>
        <w:numPr>
          <w:ilvl w:val="1"/>
          <w:numId w:val="17"/>
        </w:numPr>
        <w:rPr>
          <w:i/>
          <w:color w:val="C00000"/>
        </w:rPr>
      </w:pPr>
      <w:r>
        <w:rPr>
          <w:rFonts w:hint="eastAsia"/>
          <w:i/>
          <w:color w:val="C00000"/>
        </w:rPr>
        <w:t>Send LS to RAN4: Nokia, QC</w:t>
      </w:r>
      <w:r>
        <w:rPr>
          <w:i/>
          <w:color w:val="C00000"/>
        </w:rPr>
        <w:t>, Panasonic</w:t>
      </w:r>
    </w:p>
    <w:p w14:paraId="29939767" w14:textId="77777777" w:rsidR="008F6C81" w:rsidRDefault="008F6C81">
      <w:pPr>
        <w:rPr>
          <w:rFonts w:eastAsiaTheme="minorEastAsia"/>
          <w:lang w:val="en-GB" w:eastAsia="zh-CN"/>
        </w:rPr>
      </w:pPr>
    </w:p>
    <w:p w14:paraId="1E241892" w14:textId="77777777" w:rsidR="008F6C81" w:rsidRDefault="0002329C">
      <w:pPr>
        <w:pStyle w:val="3"/>
        <w:numPr>
          <w:ilvl w:val="2"/>
          <w:numId w:val="9"/>
        </w:numPr>
        <w:rPr>
          <w:rStyle w:val="34"/>
          <w:b/>
          <w:sz w:val="22"/>
        </w:rPr>
      </w:pPr>
      <w:r>
        <w:rPr>
          <w:rStyle w:val="34"/>
          <w:rFonts w:hint="eastAsia"/>
          <w:b/>
          <w:sz w:val="22"/>
        </w:rPr>
        <w:t>Guard periods</w:t>
      </w:r>
    </w:p>
    <w:p w14:paraId="69CF5DD2" w14:textId="77777777" w:rsidR="008F6C81" w:rsidRDefault="0002329C">
      <w:pPr>
        <w:rPr>
          <w:rFonts w:eastAsiaTheme="minorEastAsia"/>
          <w:lang w:eastAsia="zh-CN"/>
        </w:rPr>
      </w:pPr>
      <w:r>
        <w:rPr>
          <w:rFonts w:eastAsiaTheme="minorEastAsia" w:hint="eastAsia"/>
          <w:lang w:eastAsia="zh-CN"/>
        </w:rPr>
        <w:t>The following agreements were made in RAN4.</w:t>
      </w:r>
    </w:p>
    <w:tbl>
      <w:tblPr>
        <w:tblStyle w:val="af8"/>
        <w:tblW w:w="0" w:type="auto"/>
        <w:tblLook w:val="04A0" w:firstRow="1" w:lastRow="0" w:firstColumn="1" w:lastColumn="0" w:noHBand="0" w:noVBand="1"/>
      </w:tblPr>
      <w:tblGrid>
        <w:gridCol w:w="9060"/>
      </w:tblGrid>
      <w:tr w:rsidR="008F6C81" w14:paraId="17FCA3E8" w14:textId="77777777">
        <w:tc>
          <w:tcPr>
            <w:tcW w:w="9286" w:type="dxa"/>
          </w:tcPr>
          <w:p w14:paraId="534F37C0" w14:textId="77777777" w:rsidR="008F6C81" w:rsidRDefault="0002329C">
            <w:pPr>
              <w:spacing w:after="0"/>
              <w:rPr>
                <w:highlight w:val="green"/>
              </w:rPr>
            </w:pPr>
            <w:r>
              <w:rPr>
                <w:highlight w:val="green"/>
              </w:rPr>
              <w:t xml:space="preserve">Agreement (RAN4#112): </w:t>
            </w:r>
          </w:p>
          <w:p w14:paraId="211AA143" w14:textId="77777777" w:rsidR="008F6C81" w:rsidRDefault="0002329C">
            <w:pPr>
              <w:pStyle w:val="a0"/>
              <w:numPr>
                <w:ilvl w:val="0"/>
                <w:numId w:val="18"/>
              </w:numPr>
            </w:pPr>
            <w:r>
              <w:t xml:space="preserve">Transient period length between SBFD and non-SBFD: </w:t>
            </w:r>
          </w:p>
          <w:p w14:paraId="15A93905" w14:textId="77777777" w:rsidR="008F6C81" w:rsidRDefault="0002329C">
            <w:pPr>
              <w:pStyle w:val="a0"/>
              <w:numPr>
                <w:ilvl w:val="1"/>
                <w:numId w:val="18"/>
              </w:numPr>
              <w:tabs>
                <w:tab w:val="left" w:pos="992"/>
              </w:tabs>
            </w:pPr>
            <w:r>
              <w:t>The existing TDD BS transmitter transient period reused, i.e., 10us for FR1 and 3us for FR2-1.</w:t>
            </w:r>
          </w:p>
          <w:p w14:paraId="17FD38B4" w14:textId="77777777" w:rsidR="008F6C81" w:rsidRDefault="0002329C">
            <w:pPr>
              <w:spacing w:after="0"/>
              <w:rPr>
                <w:highlight w:val="green"/>
              </w:rPr>
            </w:pPr>
            <w:r>
              <w:rPr>
                <w:highlight w:val="green"/>
              </w:rPr>
              <w:t xml:space="preserve">Agreement (RAN4#112): </w:t>
            </w:r>
          </w:p>
          <w:p w14:paraId="68751A98" w14:textId="77777777" w:rsidR="008F6C81" w:rsidRDefault="0002329C">
            <w:pPr>
              <w:pStyle w:val="a0"/>
              <w:numPr>
                <w:ilvl w:val="0"/>
                <w:numId w:val="18"/>
              </w:numPr>
            </w:pPr>
            <w:r>
              <w:t xml:space="preserve">Location of transient period between SBFD and non-SBFD in RAN4 RF requirement: </w:t>
            </w:r>
          </w:p>
          <w:p w14:paraId="6F8A24D0" w14:textId="77777777" w:rsidR="008F6C81" w:rsidRDefault="0002329C">
            <w:pPr>
              <w:pStyle w:val="a0"/>
              <w:numPr>
                <w:ilvl w:val="1"/>
                <w:numId w:val="18"/>
              </w:numPr>
            </w:pPr>
            <w:r>
              <w:rPr>
                <w:lang w:val="en-AU"/>
              </w:rPr>
              <w:t xml:space="preserve">FFS the </w:t>
            </w:r>
            <w:r>
              <w:t>location of transient period between SBFD and non-SBFD shall be located within the SBFD slot/symbol if it needs to be decided.</w:t>
            </w:r>
          </w:p>
          <w:p w14:paraId="21B33979" w14:textId="77777777" w:rsidR="008F6C81" w:rsidRDefault="008F6C81"/>
          <w:p w14:paraId="73B09ECF" w14:textId="77777777" w:rsidR="008F6C81" w:rsidRDefault="0002329C">
            <w:pPr>
              <w:spacing w:after="0"/>
              <w:rPr>
                <w:b/>
                <w:bCs/>
                <w:highlight w:val="green"/>
              </w:rPr>
            </w:pPr>
            <w:r>
              <w:rPr>
                <w:b/>
                <w:bCs/>
                <w:highlight w:val="green"/>
              </w:rPr>
              <w:t>Agreement</w:t>
            </w:r>
            <w:bookmarkStart w:id="6" w:name="OLE_LINK12"/>
            <w:r>
              <w:rPr>
                <w:b/>
                <w:bCs/>
                <w:highlight w:val="green"/>
                <w:lang w:eastAsia="zh-CN"/>
              </w:rPr>
              <w:t xml:space="preserve"> (</w:t>
            </w:r>
            <w:r>
              <w:rPr>
                <w:rFonts w:hint="eastAsia"/>
                <w:b/>
                <w:bCs/>
                <w:highlight w:val="green"/>
                <w:lang w:eastAsia="zh-CN"/>
              </w:rPr>
              <w:t>RAN4#113</w:t>
            </w:r>
            <w:bookmarkEnd w:id="6"/>
            <w:r>
              <w:rPr>
                <w:b/>
                <w:bCs/>
                <w:highlight w:val="green"/>
                <w:lang w:eastAsia="zh-CN"/>
              </w:rPr>
              <w:t>)</w:t>
            </w:r>
          </w:p>
          <w:p w14:paraId="59C972D1" w14:textId="77777777" w:rsidR="008F6C81" w:rsidRDefault="0002329C">
            <w:pPr>
              <w:numPr>
                <w:ilvl w:val="0"/>
                <w:numId w:val="18"/>
              </w:numPr>
              <w:suppressAutoHyphens w:val="0"/>
              <w:overflowPunct w:val="0"/>
              <w:autoSpaceDE w:val="0"/>
              <w:autoSpaceDN w:val="0"/>
              <w:adjustRightInd w:val="0"/>
              <w:spacing w:after="0" w:line="240" w:lineRule="auto"/>
              <w:jc w:val="left"/>
              <w:textAlignment w:val="baseline"/>
              <w:rPr>
                <w:rFonts w:eastAsia="MS Mincho"/>
              </w:rPr>
            </w:pPr>
            <w:r>
              <w:rPr>
                <w:rFonts w:eastAsia="MS Mincho"/>
              </w:rPr>
              <w:t xml:space="preserve">RAN4 shall use existing transient period requirement as baseline for the following four cases identified for SBFD: </w:t>
            </w:r>
          </w:p>
          <w:tbl>
            <w:tblPr>
              <w:tblStyle w:val="af8"/>
              <w:tblW w:w="0" w:type="auto"/>
              <w:tblLook w:val="04A0" w:firstRow="1" w:lastRow="0" w:firstColumn="1" w:lastColumn="0" w:noHBand="0" w:noVBand="1"/>
            </w:tblPr>
            <w:tblGrid>
              <w:gridCol w:w="2202"/>
              <w:gridCol w:w="3136"/>
              <w:gridCol w:w="3496"/>
            </w:tblGrid>
            <w:tr w:rsidR="008F6C81" w14:paraId="508EB851" w14:textId="77777777">
              <w:tc>
                <w:tcPr>
                  <w:tcW w:w="2405" w:type="dxa"/>
                </w:tcPr>
                <w:p w14:paraId="2046B34A" w14:textId="77777777" w:rsidR="008F6C81" w:rsidRDefault="008F6C81">
                  <w:pPr>
                    <w:ind w:left="576"/>
                    <w:rPr>
                      <w:rFonts w:eastAsiaTheme="minorEastAsia"/>
                      <w:b/>
                      <w:bCs/>
                      <w:lang w:eastAsia="zh-CN"/>
                    </w:rPr>
                  </w:pPr>
                </w:p>
              </w:tc>
              <w:tc>
                <w:tcPr>
                  <w:tcW w:w="3402" w:type="dxa"/>
                </w:tcPr>
                <w:p w14:paraId="5358DEEB" w14:textId="77777777" w:rsidR="008F6C81" w:rsidRDefault="0002329C">
                  <w:pPr>
                    <w:rPr>
                      <w:rFonts w:eastAsiaTheme="minorEastAsia"/>
                      <w:b/>
                      <w:bCs/>
                      <w:lang w:eastAsia="zh-CN"/>
                    </w:rPr>
                  </w:pPr>
                  <w:r>
                    <w:rPr>
                      <w:rFonts w:eastAsiaTheme="minorEastAsia"/>
                      <w:b/>
                      <w:bCs/>
                      <w:lang w:eastAsia="zh-CN"/>
                    </w:rPr>
                    <w:t>Frequency regions for Transition</w:t>
                  </w:r>
                </w:p>
              </w:tc>
              <w:tc>
                <w:tcPr>
                  <w:tcW w:w="3824" w:type="dxa"/>
                </w:tcPr>
                <w:p w14:paraId="136CD0B0" w14:textId="77777777" w:rsidR="008F6C81" w:rsidRDefault="0002329C">
                  <w:pPr>
                    <w:rPr>
                      <w:rFonts w:eastAsiaTheme="minorEastAsia"/>
                      <w:b/>
                      <w:bCs/>
                      <w:lang w:eastAsia="zh-CN"/>
                    </w:rPr>
                  </w:pPr>
                  <w:r>
                    <w:rPr>
                      <w:rFonts w:eastAsiaTheme="minorEastAsia"/>
                      <w:b/>
                      <w:bCs/>
                      <w:lang w:eastAsia="zh-CN"/>
                    </w:rPr>
                    <w:t>BS transmitter behavior during transition</w:t>
                  </w:r>
                </w:p>
              </w:tc>
            </w:tr>
            <w:tr w:rsidR="008F6C81" w14:paraId="14121631" w14:textId="77777777">
              <w:tc>
                <w:tcPr>
                  <w:tcW w:w="2405" w:type="dxa"/>
                </w:tcPr>
                <w:p w14:paraId="0E41E71A" w14:textId="77777777" w:rsidR="008F6C81" w:rsidRDefault="0002329C">
                  <w:pPr>
                    <w:rPr>
                      <w:rFonts w:eastAsiaTheme="minorEastAsia"/>
                      <w:lang w:eastAsia="zh-CN"/>
                    </w:rPr>
                  </w:pPr>
                  <w:r>
                    <w:rPr>
                      <w:lang w:val="en-AU"/>
                    </w:rPr>
                    <w:t>Case-A (SBFD to DL)</w:t>
                  </w:r>
                </w:p>
              </w:tc>
              <w:tc>
                <w:tcPr>
                  <w:tcW w:w="3402" w:type="dxa"/>
                </w:tcPr>
                <w:p w14:paraId="114B8499" w14:textId="77777777" w:rsidR="008F6C81" w:rsidRDefault="0002329C">
                  <w:pPr>
                    <w:rPr>
                      <w:rFonts w:eastAsiaTheme="minorEastAsia"/>
                      <w:lang w:eastAsia="zh-CN"/>
                    </w:rPr>
                  </w:pPr>
                  <w:r>
                    <w:rPr>
                      <w:lang w:val="en-AU"/>
                    </w:rPr>
                    <w:t xml:space="preserve">SBFD UL </w:t>
                  </w:r>
                  <w:proofErr w:type="spellStart"/>
                  <w:r>
                    <w:rPr>
                      <w:lang w:val="en-AU"/>
                    </w:rPr>
                    <w:t>subband</w:t>
                  </w:r>
                  <w:proofErr w:type="spellEnd"/>
                  <w:r>
                    <w:rPr>
                      <w:lang w:val="en-AU"/>
                    </w:rPr>
                    <w:t xml:space="preserve"> and </w:t>
                  </w:r>
                  <w:proofErr w:type="spellStart"/>
                  <w:r>
                    <w:rPr>
                      <w:lang w:val="en-AU"/>
                    </w:rPr>
                    <w:t>guardband</w:t>
                  </w:r>
                  <w:proofErr w:type="spellEnd"/>
                  <w:r>
                    <w:rPr>
                      <w:lang w:val="en-AU"/>
                    </w:rPr>
                    <w:t>(s)</w:t>
                  </w:r>
                </w:p>
              </w:tc>
              <w:tc>
                <w:tcPr>
                  <w:tcW w:w="3824" w:type="dxa"/>
                </w:tcPr>
                <w:p w14:paraId="192AA53F" w14:textId="77777777" w:rsidR="008F6C81" w:rsidRDefault="0002329C">
                  <w:pPr>
                    <w:rPr>
                      <w:rFonts w:eastAsiaTheme="minorEastAsia"/>
                      <w:lang w:eastAsia="zh-CN"/>
                    </w:rPr>
                  </w:pPr>
                  <w:r>
                    <w:rPr>
                      <w:lang w:val="en-AU"/>
                    </w:rPr>
                    <w:t>BS transmitter OFF-to-ON</w:t>
                  </w:r>
                </w:p>
              </w:tc>
            </w:tr>
            <w:tr w:rsidR="008F6C81" w14:paraId="24B96BC2" w14:textId="77777777">
              <w:tc>
                <w:tcPr>
                  <w:tcW w:w="2405" w:type="dxa"/>
                </w:tcPr>
                <w:p w14:paraId="14EA010A" w14:textId="77777777" w:rsidR="008F6C81" w:rsidRDefault="0002329C">
                  <w:pPr>
                    <w:rPr>
                      <w:rFonts w:eastAsiaTheme="minorEastAsia"/>
                      <w:lang w:eastAsia="zh-CN"/>
                    </w:rPr>
                  </w:pPr>
                  <w:r>
                    <w:rPr>
                      <w:lang w:val="en-AU"/>
                    </w:rPr>
                    <w:t>Case-B (SBFD to UL)</w:t>
                  </w:r>
                </w:p>
              </w:tc>
              <w:tc>
                <w:tcPr>
                  <w:tcW w:w="3402" w:type="dxa"/>
                </w:tcPr>
                <w:p w14:paraId="703688B0" w14:textId="77777777" w:rsidR="008F6C81" w:rsidRDefault="0002329C">
                  <w:pPr>
                    <w:rPr>
                      <w:rFonts w:eastAsiaTheme="minorEastAsia"/>
                      <w:lang w:eastAsia="zh-CN"/>
                    </w:rPr>
                  </w:pPr>
                  <w:r>
                    <w:rPr>
                      <w:lang w:val="en-AU"/>
                    </w:rPr>
                    <w:t xml:space="preserve">SBFD DL </w:t>
                  </w:r>
                  <w:proofErr w:type="spellStart"/>
                  <w:r>
                    <w:rPr>
                      <w:lang w:val="en-AU"/>
                    </w:rPr>
                    <w:t>subband</w:t>
                  </w:r>
                  <w:proofErr w:type="spellEnd"/>
                </w:p>
              </w:tc>
              <w:tc>
                <w:tcPr>
                  <w:tcW w:w="3824" w:type="dxa"/>
                </w:tcPr>
                <w:p w14:paraId="7726C0A5" w14:textId="77777777" w:rsidR="008F6C81" w:rsidRDefault="0002329C">
                  <w:pPr>
                    <w:rPr>
                      <w:rFonts w:eastAsiaTheme="minorEastAsia"/>
                      <w:lang w:eastAsia="zh-CN"/>
                    </w:rPr>
                  </w:pPr>
                  <w:r>
                    <w:rPr>
                      <w:lang w:val="en-AU"/>
                    </w:rPr>
                    <w:t>BS transmitter ON-to-OFF</w:t>
                  </w:r>
                </w:p>
              </w:tc>
            </w:tr>
            <w:tr w:rsidR="008F6C81" w14:paraId="15B0B343" w14:textId="77777777">
              <w:tc>
                <w:tcPr>
                  <w:tcW w:w="2405" w:type="dxa"/>
                </w:tcPr>
                <w:p w14:paraId="7867C804" w14:textId="77777777" w:rsidR="008F6C81" w:rsidRDefault="0002329C">
                  <w:pPr>
                    <w:rPr>
                      <w:rFonts w:eastAsiaTheme="minorEastAsia"/>
                      <w:lang w:eastAsia="zh-CN"/>
                    </w:rPr>
                  </w:pPr>
                  <w:r>
                    <w:rPr>
                      <w:lang w:val="en-AU"/>
                    </w:rPr>
                    <w:t>Case-C (DL to SBFD)</w:t>
                  </w:r>
                </w:p>
              </w:tc>
              <w:tc>
                <w:tcPr>
                  <w:tcW w:w="3402" w:type="dxa"/>
                </w:tcPr>
                <w:p w14:paraId="407139CA" w14:textId="77777777" w:rsidR="008F6C81" w:rsidRDefault="0002329C">
                  <w:pPr>
                    <w:rPr>
                      <w:rFonts w:eastAsiaTheme="minorEastAsia"/>
                      <w:lang w:eastAsia="zh-CN"/>
                    </w:rPr>
                  </w:pPr>
                  <w:r>
                    <w:rPr>
                      <w:lang w:val="en-AU"/>
                    </w:rPr>
                    <w:t xml:space="preserve">SBFD UL </w:t>
                  </w:r>
                  <w:proofErr w:type="spellStart"/>
                  <w:r>
                    <w:rPr>
                      <w:lang w:val="en-AU"/>
                    </w:rPr>
                    <w:t>subband</w:t>
                  </w:r>
                  <w:proofErr w:type="spellEnd"/>
                  <w:r>
                    <w:rPr>
                      <w:lang w:val="en-AU"/>
                    </w:rPr>
                    <w:t xml:space="preserve"> and </w:t>
                  </w:r>
                  <w:proofErr w:type="spellStart"/>
                  <w:r>
                    <w:rPr>
                      <w:lang w:val="en-AU"/>
                    </w:rPr>
                    <w:t>guardband</w:t>
                  </w:r>
                  <w:proofErr w:type="spellEnd"/>
                  <w:r>
                    <w:rPr>
                      <w:lang w:val="en-AU"/>
                    </w:rPr>
                    <w:t>(s)</w:t>
                  </w:r>
                </w:p>
              </w:tc>
              <w:tc>
                <w:tcPr>
                  <w:tcW w:w="3824" w:type="dxa"/>
                </w:tcPr>
                <w:p w14:paraId="52C2C948" w14:textId="77777777" w:rsidR="008F6C81" w:rsidRDefault="0002329C">
                  <w:pPr>
                    <w:rPr>
                      <w:rFonts w:eastAsiaTheme="minorEastAsia"/>
                      <w:lang w:eastAsia="zh-CN"/>
                    </w:rPr>
                  </w:pPr>
                  <w:r>
                    <w:rPr>
                      <w:lang w:val="en-AU"/>
                    </w:rPr>
                    <w:t>BS transmitter ON-to-OFF</w:t>
                  </w:r>
                </w:p>
              </w:tc>
            </w:tr>
            <w:tr w:rsidR="008F6C81" w14:paraId="7D00216E" w14:textId="77777777">
              <w:tc>
                <w:tcPr>
                  <w:tcW w:w="2405" w:type="dxa"/>
                </w:tcPr>
                <w:p w14:paraId="36D9DE98" w14:textId="77777777" w:rsidR="008F6C81" w:rsidRDefault="0002329C">
                  <w:pPr>
                    <w:rPr>
                      <w:rFonts w:eastAsiaTheme="minorEastAsia"/>
                      <w:lang w:eastAsia="zh-CN"/>
                    </w:rPr>
                  </w:pPr>
                  <w:r>
                    <w:rPr>
                      <w:lang w:val="en-AU"/>
                    </w:rPr>
                    <w:t>Case-D (UL to SBFD)</w:t>
                  </w:r>
                </w:p>
              </w:tc>
              <w:tc>
                <w:tcPr>
                  <w:tcW w:w="3402" w:type="dxa"/>
                </w:tcPr>
                <w:p w14:paraId="5F3D2B1C" w14:textId="77777777" w:rsidR="008F6C81" w:rsidRDefault="0002329C">
                  <w:pPr>
                    <w:rPr>
                      <w:rFonts w:eastAsiaTheme="minorEastAsia"/>
                      <w:lang w:eastAsia="zh-CN"/>
                    </w:rPr>
                  </w:pPr>
                  <w:r>
                    <w:rPr>
                      <w:lang w:val="en-AU"/>
                    </w:rPr>
                    <w:t xml:space="preserve">SBFD DL </w:t>
                  </w:r>
                  <w:proofErr w:type="spellStart"/>
                  <w:r>
                    <w:rPr>
                      <w:lang w:val="en-AU"/>
                    </w:rPr>
                    <w:t>subband</w:t>
                  </w:r>
                  <w:proofErr w:type="spellEnd"/>
                </w:p>
              </w:tc>
              <w:tc>
                <w:tcPr>
                  <w:tcW w:w="3824" w:type="dxa"/>
                </w:tcPr>
                <w:p w14:paraId="48ABAC5C" w14:textId="77777777" w:rsidR="008F6C81" w:rsidRDefault="0002329C">
                  <w:pPr>
                    <w:rPr>
                      <w:rFonts w:eastAsiaTheme="minorEastAsia"/>
                      <w:lang w:eastAsia="zh-CN"/>
                    </w:rPr>
                  </w:pPr>
                  <w:r>
                    <w:rPr>
                      <w:lang w:val="en-AU"/>
                    </w:rPr>
                    <w:t>BS transmitter OFF-to-ON</w:t>
                  </w:r>
                </w:p>
              </w:tc>
            </w:tr>
          </w:tbl>
          <w:p w14:paraId="090F7B44" w14:textId="77777777" w:rsidR="008F6C81" w:rsidRDefault="008F6C81">
            <w:pPr>
              <w:keepNext/>
              <w:keepLines/>
              <w:spacing w:after="0"/>
              <w:outlineLvl w:val="2"/>
              <w:rPr>
                <w:rFonts w:eastAsiaTheme="minorEastAsia"/>
                <w:lang w:eastAsia="zh-CN"/>
              </w:rPr>
            </w:pPr>
          </w:p>
          <w:p w14:paraId="31F88E62" w14:textId="77777777" w:rsidR="008F6C81" w:rsidRDefault="0002329C">
            <w:pPr>
              <w:keepNext/>
              <w:keepLines/>
              <w:spacing w:after="0"/>
              <w:ind w:left="720" w:hanging="720"/>
              <w:outlineLvl w:val="2"/>
              <w:rPr>
                <w:rFonts w:eastAsia="Yu Mincho"/>
                <w:lang w:eastAsia="zh-CN"/>
              </w:rPr>
            </w:pPr>
            <w:r>
              <w:rPr>
                <w:rFonts w:eastAsia="Yu Mincho"/>
                <w:lang w:eastAsia="zh-CN"/>
              </w:rPr>
              <w:t>Sub-topic 3-1: Requirements for Transient period between SBFD and non-SBFD</w:t>
            </w:r>
          </w:p>
          <w:p w14:paraId="277B25A9" w14:textId="77777777" w:rsidR="008F6C81" w:rsidRDefault="0002329C">
            <w:pPr>
              <w:keepNext/>
              <w:keepLines/>
              <w:spacing w:after="0"/>
              <w:ind w:left="864" w:hanging="864"/>
              <w:outlineLvl w:val="4"/>
              <w:rPr>
                <w:rFonts w:eastAsia="Yu Mincho"/>
                <w:lang w:eastAsia="zh-CN"/>
              </w:rPr>
            </w:pPr>
            <w:r>
              <w:rPr>
                <w:rFonts w:eastAsia="Yu Mincho"/>
                <w:lang w:eastAsia="zh-CN"/>
              </w:rPr>
              <w:t xml:space="preserve">Issue 3-1-1: </w:t>
            </w:r>
            <w:bookmarkStart w:id="7" w:name="OLE_LINK14"/>
            <w:r>
              <w:rPr>
                <w:rFonts w:eastAsia="Yu Mincho"/>
                <w:lang w:eastAsia="zh-CN"/>
              </w:rPr>
              <w:t>Transient period</w:t>
            </w:r>
            <w:bookmarkEnd w:id="7"/>
            <w:r>
              <w:rPr>
                <w:rFonts w:eastAsia="Yu Mincho"/>
                <w:lang w:eastAsia="zh-CN"/>
              </w:rPr>
              <w:t xml:space="preserve"> requirement applicability on frequency/antenna</w:t>
            </w:r>
          </w:p>
          <w:p w14:paraId="3A6098FD" w14:textId="77777777" w:rsidR="008F6C81" w:rsidRDefault="008F6C81">
            <w:pPr>
              <w:keepNext/>
              <w:keepLines/>
              <w:spacing w:after="0"/>
              <w:ind w:left="864" w:hanging="864"/>
              <w:outlineLvl w:val="4"/>
              <w:rPr>
                <w:rFonts w:eastAsia="Yu Mincho"/>
                <w:lang w:eastAsia="zh-CN"/>
              </w:rPr>
            </w:pPr>
          </w:p>
          <w:p w14:paraId="26D9FE86" w14:textId="77777777" w:rsidR="008F6C81" w:rsidRDefault="0002329C">
            <w:pPr>
              <w:spacing w:after="0"/>
              <w:rPr>
                <w:b/>
                <w:bCs/>
                <w:highlight w:val="green"/>
              </w:rPr>
            </w:pPr>
            <w:r>
              <w:rPr>
                <w:b/>
                <w:bCs/>
                <w:highlight w:val="green"/>
              </w:rPr>
              <w:t>Agreement</w:t>
            </w:r>
            <w:r>
              <w:rPr>
                <w:b/>
                <w:bCs/>
                <w:highlight w:val="green"/>
                <w:lang w:eastAsia="zh-CN"/>
              </w:rPr>
              <w:t xml:space="preserve"> (</w:t>
            </w:r>
            <w:r>
              <w:rPr>
                <w:rFonts w:hint="eastAsia"/>
                <w:b/>
                <w:bCs/>
                <w:highlight w:val="green"/>
                <w:lang w:eastAsia="zh-CN"/>
              </w:rPr>
              <w:t>RAN4#113</w:t>
            </w:r>
            <w:r>
              <w:rPr>
                <w:b/>
                <w:bCs/>
                <w:highlight w:val="green"/>
                <w:lang w:eastAsia="zh-CN"/>
              </w:rPr>
              <w:t>)</w:t>
            </w:r>
          </w:p>
          <w:p w14:paraId="140621A4" w14:textId="77777777" w:rsidR="008F6C81" w:rsidRDefault="0002329C">
            <w:pPr>
              <w:numPr>
                <w:ilvl w:val="0"/>
                <w:numId w:val="18"/>
              </w:numPr>
              <w:suppressAutoHyphens w:val="0"/>
              <w:overflowPunct w:val="0"/>
              <w:autoSpaceDE w:val="0"/>
              <w:autoSpaceDN w:val="0"/>
              <w:adjustRightInd w:val="0"/>
              <w:spacing w:after="0" w:line="240" w:lineRule="auto"/>
              <w:jc w:val="left"/>
              <w:textAlignment w:val="baseline"/>
              <w:rPr>
                <w:rFonts w:eastAsia="MS Mincho"/>
              </w:rPr>
            </w:pPr>
            <w:r>
              <w:rPr>
                <w:rFonts w:eastAsia="MS Mincho"/>
              </w:rPr>
              <w:t xml:space="preserve">RAN4 shall not define an SBFD-architecture dependent requirement. </w:t>
            </w:r>
          </w:p>
          <w:p w14:paraId="4A454494" w14:textId="77777777" w:rsidR="008F6C81" w:rsidRDefault="0002329C">
            <w:pPr>
              <w:numPr>
                <w:ilvl w:val="0"/>
                <w:numId w:val="18"/>
              </w:numPr>
              <w:suppressAutoHyphens w:val="0"/>
              <w:overflowPunct w:val="0"/>
              <w:autoSpaceDE w:val="0"/>
              <w:autoSpaceDN w:val="0"/>
              <w:adjustRightInd w:val="0"/>
              <w:spacing w:after="0" w:line="240" w:lineRule="auto"/>
              <w:jc w:val="left"/>
              <w:textAlignment w:val="baseline"/>
              <w:rPr>
                <w:rFonts w:eastAsia="MS Mincho"/>
              </w:rPr>
            </w:pPr>
            <w:r>
              <w:rPr>
                <w:rFonts w:eastAsia="MS Mincho"/>
              </w:rPr>
              <w:t>Transient period between SBFD and non-SBFD is applicable to all four cases.</w:t>
            </w:r>
          </w:p>
          <w:p w14:paraId="5E64BDDA" w14:textId="77777777" w:rsidR="008F6C81" w:rsidRDefault="008F6C81">
            <w:pPr>
              <w:spacing w:after="0"/>
            </w:pPr>
          </w:p>
          <w:p w14:paraId="59D43719" w14:textId="77777777" w:rsidR="008F6C81" w:rsidRDefault="0002329C">
            <w:pPr>
              <w:keepNext/>
              <w:keepLines/>
              <w:spacing w:after="0"/>
              <w:ind w:left="864" w:hanging="864"/>
              <w:outlineLvl w:val="4"/>
              <w:rPr>
                <w:rFonts w:eastAsia="Yu Mincho"/>
                <w:lang w:eastAsia="zh-CN"/>
              </w:rPr>
            </w:pPr>
            <w:r>
              <w:rPr>
                <w:rFonts w:eastAsia="Yu Mincho"/>
                <w:lang w:eastAsia="zh-CN"/>
              </w:rPr>
              <w:lastRenderedPageBreak/>
              <w:t>Issue 3-1-2: Location of transient period between SBFD and non-SBFD</w:t>
            </w:r>
          </w:p>
          <w:p w14:paraId="3D52B14B" w14:textId="77777777" w:rsidR="008F6C81" w:rsidRDefault="0002329C">
            <w:pPr>
              <w:spacing w:after="0"/>
            </w:pPr>
            <w:r>
              <w:t>Way Forward:</w:t>
            </w:r>
          </w:p>
          <w:p w14:paraId="286863B6" w14:textId="77777777" w:rsidR="008F6C81" w:rsidRDefault="0002329C">
            <w:pPr>
              <w:numPr>
                <w:ilvl w:val="0"/>
                <w:numId w:val="18"/>
              </w:numPr>
              <w:suppressAutoHyphens w:val="0"/>
              <w:overflowPunct w:val="0"/>
              <w:autoSpaceDE w:val="0"/>
              <w:autoSpaceDN w:val="0"/>
              <w:adjustRightInd w:val="0"/>
              <w:spacing w:after="0" w:line="240" w:lineRule="auto"/>
              <w:jc w:val="left"/>
              <w:textAlignment w:val="baseline"/>
              <w:rPr>
                <w:lang w:eastAsia="zh-CN"/>
              </w:rPr>
            </w:pPr>
            <w:r>
              <w:rPr>
                <w:rFonts w:eastAsia="MS Mincho"/>
              </w:rPr>
              <w:t>FFS whether the transmitter transient period shall be located within the SBFD</w:t>
            </w:r>
          </w:p>
          <w:p w14:paraId="47C6124F" w14:textId="77777777" w:rsidR="008F6C81" w:rsidRDefault="0002329C">
            <w:pPr>
              <w:pStyle w:val="a0"/>
              <w:numPr>
                <w:ilvl w:val="1"/>
                <w:numId w:val="18"/>
              </w:numPr>
              <w:spacing w:after="120" w:line="259" w:lineRule="auto"/>
              <w:jc w:val="left"/>
              <w:rPr>
                <w:lang w:val="en-US"/>
              </w:rPr>
            </w:pPr>
            <w:r>
              <w:rPr>
                <w:lang w:val="en-US"/>
              </w:rPr>
              <w:t>FFS it is an implementation issue and no RAN4 standard impact</w:t>
            </w:r>
          </w:p>
          <w:p w14:paraId="14B94EB2" w14:textId="77777777" w:rsidR="008F6C81" w:rsidRDefault="0002329C">
            <w:pPr>
              <w:spacing w:after="0"/>
              <w:rPr>
                <w:b/>
                <w:bCs/>
                <w:highlight w:val="green"/>
              </w:rPr>
            </w:pPr>
            <w:r>
              <w:rPr>
                <w:b/>
                <w:bCs/>
                <w:highlight w:val="green"/>
              </w:rPr>
              <w:t>Agreement (RAN4#114)</w:t>
            </w:r>
          </w:p>
          <w:p w14:paraId="240CCF05" w14:textId="77777777" w:rsidR="008F6C81" w:rsidRDefault="0002329C">
            <w:pPr>
              <w:numPr>
                <w:ilvl w:val="0"/>
                <w:numId w:val="18"/>
              </w:numPr>
              <w:suppressAutoHyphens w:val="0"/>
              <w:overflowPunct w:val="0"/>
              <w:autoSpaceDE w:val="0"/>
              <w:autoSpaceDN w:val="0"/>
              <w:adjustRightInd w:val="0"/>
              <w:spacing w:after="120" w:line="240" w:lineRule="auto"/>
              <w:ind w:left="720"/>
              <w:jc w:val="left"/>
              <w:textAlignment w:val="baseline"/>
              <w:rPr>
                <w:rFonts w:eastAsia="MS Mincho"/>
              </w:rPr>
            </w:pPr>
            <w:r>
              <w:rPr>
                <w:rFonts w:eastAsia="MS Mincho"/>
              </w:rPr>
              <w:t xml:space="preserve">RAN4 reach the conclusion of the location of transient periods: </w:t>
            </w:r>
          </w:p>
          <w:p w14:paraId="1A6EA9D1"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 xml:space="preserve">Case-A: in </w:t>
            </w:r>
            <w:proofErr w:type="spellStart"/>
            <w:r>
              <w:rPr>
                <w:rFonts w:eastAsia="MS Mincho"/>
              </w:rPr>
              <w:t>TA_offset</w:t>
            </w:r>
            <w:proofErr w:type="spellEnd"/>
            <w:r>
              <w:rPr>
                <w:rFonts w:eastAsia="MS Mincho"/>
              </w:rPr>
              <w:t xml:space="preserve"> in SBFD symbol(s); </w:t>
            </w:r>
          </w:p>
          <w:p w14:paraId="227576D7"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Case-B: in guard symbol(s) reserved before UL non-SBFD symbols</w:t>
            </w:r>
          </w:p>
          <w:p w14:paraId="0F5CEDA0" w14:textId="77777777" w:rsidR="008F6C81" w:rsidRDefault="0002329C">
            <w:pPr>
              <w:numPr>
                <w:ilvl w:val="2"/>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等线" w:hint="eastAsia"/>
                <w:lang w:eastAsia="zh-CN"/>
              </w:rPr>
              <w:t>F</w:t>
            </w:r>
            <w:r>
              <w:rPr>
                <w:rFonts w:eastAsia="等线"/>
                <w:lang w:eastAsia="zh-CN"/>
              </w:rPr>
              <w:t xml:space="preserve">FS guard symbol(s) in this case is SBFD symbol or not. </w:t>
            </w:r>
          </w:p>
          <w:p w14:paraId="7B14CC97"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Case-C: FFS in guard symbol(s) reserved in non-SBFD DL symbol(s) or blanked SBFD symbols in the beginning of SBFD UL transmission:</w:t>
            </w:r>
          </w:p>
          <w:p w14:paraId="67F9C945" w14:textId="77777777" w:rsidR="008F6C81" w:rsidRDefault="0002329C">
            <w:pPr>
              <w:numPr>
                <w:ilvl w:val="2"/>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 xml:space="preserve">RAN4 recognize that it can be dependent on RAN1 discussion for guard period design. </w:t>
            </w:r>
          </w:p>
          <w:p w14:paraId="74AB450A" w14:textId="77777777" w:rsidR="008F6C81" w:rsidRDefault="0002329C">
            <w:pPr>
              <w:numPr>
                <w:ilvl w:val="2"/>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 xml:space="preserve">If still no RAN4 agreement can be achieved in RAN4#114bis, RAN4 shall </w:t>
            </w:r>
          </w:p>
          <w:p w14:paraId="69847CD4" w14:textId="77777777" w:rsidR="008F6C81" w:rsidRDefault="0002329C">
            <w:pPr>
              <w:numPr>
                <w:ilvl w:val="3"/>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either send LS to RAN1 to ask for clarification,</w:t>
            </w:r>
          </w:p>
          <w:p w14:paraId="1AB5B5F2" w14:textId="77777777" w:rsidR="008F6C81" w:rsidRDefault="0002329C">
            <w:pPr>
              <w:numPr>
                <w:ilvl w:val="3"/>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 xml:space="preserve">or conclude the location of transient period between SBFD and non-SBFD as </w:t>
            </w:r>
            <w:proofErr w:type="spellStart"/>
            <w:r>
              <w:rPr>
                <w:rFonts w:eastAsia="MS Mincho"/>
              </w:rPr>
              <w:t>gNB</w:t>
            </w:r>
            <w:proofErr w:type="spellEnd"/>
            <w:r>
              <w:rPr>
                <w:rFonts w:eastAsia="MS Mincho"/>
              </w:rPr>
              <w:t xml:space="preserve"> implementation issue without RAN4 requirement impact.</w:t>
            </w:r>
          </w:p>
          <w:p w14:paraId="4811D217"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 xml:space="preserve">Case-D: in </w:t>
            </w:r>
            <w:proofErr w:type="spellStart"/>
            <w:r>
              <w:rPr>
                <w:rFonts w:eastAsia="MS Mincho"/>
              </w:rPr>
              <w:t>TA_offset</w:t>
            </w:r>
            <w:proofErr w:type="spellEnd"/>
            <w:r>
              <w:rPr>
                <w:rFonts w:eastAsia="MS Mincho"/>
              </w:rPr>
              <w:t xml:space="preserve"> in non-SBFD UL symbol(s).</w:t>
            </w:r>
          </w:p>
          <w:p w14:paraId="6EB599A3"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等线" w:hint="eastAsia"/>
                <w:lang w:eastAsia="zh-CN"/>
              </w:rPr>
              <w:t>N</w:t>
            </w:r>
            <w:r>
              <w:rPr>
                <w:rFonts w:eastAsia="等线"/>
                <w:lang w:eastAsia="zh-CN"/>
              </w:rPr>
              <w:t xml:space="preserve">ote: The illustrative figure for Case A, B, C and D is provided below: </w:t>
            </w:r>
          </w:p>
          <w:p w14:paraId="47D407E3" w14:textId="77777777" w:rsidR="008F6C81" w:rsidRDefault="0002329C">
            <w:pPr>
              <w:jc w:val="center"/>
            </w:pPr>
            <w:r>
              <w:rPr>
                <w:rFonts w:eastAsia="Malgun Gothic"/>
                <w:noProof/>
                <w:sz w:val="18"/>
                <w:szCs w:val="18"/>
              </w:rPr>
              <w:drawing>
                <wp:inline distT="0" distB="0" distL="0" distR="0" wp14:anchorId="6F2AC726" wp14:editId="5726E2DB">
                  <wp:extent cx="3610610" cy="1809750"/>
                  <wp:effectExtent l="0" t="0" r="8890" b="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pic:cNvPicPr>
                        </pic:nvPicPr>
                        <pic:blipFill>
                          <a:blip r:embed="rId10"/>
                          <a:stretch>
                            <a:fillRect/>
                          </a:stretch>
                        </pic:blipFill>
                        <pic:spPr>
                          <a:xfrm>
                            <a:off x="0" y="0"/>
                            <a:ext cx="3625789" cy="1817590"/>
                          </a:xfrm>
                          <a:prstGeom prst="rect">
                            <a:avLst/>
                          </a:prstGeom>
                        </pic:spPr>
                      </pic:pic>
                    </a:graphicData>
                  </a:graphic>
                </wp:inline>
              </w:drawing>
            </w:r>
          </w:p>
          <w:p w14:paraId="2C3F6B1B" w14:textId="77777777" w:rsidR="008F6C81" w:rsidRDefault="008F6C81"/>
        </w:tc>
      </w:tr>
    </w:tbl>
    <w:p w14:paraId="5228BE7E" w14:textId="77777777" w:rsidR="008F6C81" w:rsidRDefault="008F6C81">
      <w:pPr>
        <w:rPr>
          <w:rFonts w:eastAsiaTheme="minorEastAsia"/>
          <w:lang w:eastAsia="zh-CN"/>
        </w:rPr>
      </w:pPr>
    </w:p>
    <w:p w14:paraId="0020BEFF" w14:textId="77777777" w:rsidR="008F6C81" w:rsidRDefault="0002329C">
      <w:pPr>
        <w:rPr>
          <w:rFonts w:eastAsiaTheme="minorEastAsia"/>
          <w:lang w:eastAsia="zh-CN"/>
        </w:rPr>
      </w:pPr>
      <w:r>
        <w:rPr>
          <w:rFonts w:eastAsiaTheme="minorEastAsia"/>
          <w:lang w:eastAsia="zh-CN"/>
        </w:rPr>
        <w:t>Some companies discussed whether to explicitly configure guard periods between SBFD and non-SBFD symbols.</w:t>
      </w:r>
    </w:p>
    <w:p w14:paraId="034BDA3D" w14:textId="77777777" w:rsidR="008F6C81" w:rsidRDefault="0002329C">
      <w:pPr>
        <w:pStyle w:val="a0"/>
        <w:numPr>
          <w:ilvl w:val="0"/>
          <w:numId w:val="19"/>
        </w:numPr>
      </w:pPr>
      <w:r>
        <w:t>Guard periods between SBFD and non-SBFD symbols</w:t>
      </w:r>
    </w:p>
    <w:p w14:paraId="0FFFFFFA" w14:textId="77777777" w:rsidR="008F6C81" w:rsidRDefault="0002329C">
      <w:pPr>
        <w:pStyle w:val="a0"/>
        <w:numPr>
          <w:ilvl w:val="1"/>
          <w:numId w:val="19"/>
        </w:numPr>
      </w:pPr>
      <w:r>
        <w:t>Explicitly configured</w:t>
      </w:r>
    </w:p>
    <w:p w14:paraId="6B0BC2F1" w14:textId="77777777" w:rsidR="008F6C81" w:rsidRDefault="0002329C">
      <w:pPr>
        <w:pStyle w:val="a0"/>
        <w:numPr>
          <w:ilvl w:val="2"/>
          <w:numId w:val="19"/>
        </w:numPr>
        <w:rPr>
          <w:i/>
          <w:color w:val="C00000"/>
        </w:rPr>
      </w:pPr>
      <w:r>
        <w:rPr>
          <w:i/>
          <w:color w:val="C00000"/>
        </w:rPr>
        <w:t>Support: CMC</w:t>
      </w:r>
      <w:r>
        <w:rPr>
          <w:rFonts w:hint="eastAsia"/>
          <w:i/>
          <w:color w:val="C00000"/>
        </w:rPr>
        <w:t>C, LGE</w:t>
      </w:r>
      <w:r>
        <w:rPr>
          <w:i/>
          <w:color w:val="C00000"/>
        </w:rPr>
        <w:t xml:space="preserve"> (from non-SBFD to SBFD), </w:t>
      </w:r>
      <w:proofErr w:type="spellStart"/>
      <w:r>
        <w:rPr>
          <w:i/>
          <w:color w:val="C00000"/>
        </w:rPr>
        <w:t>Tejas</w:t>
      </w:r>
      <w:proofErr w:type="spellEnd"/>
      <w:r>
        <w:rPr>
          <w:i/>
          <w:color w:val="C00000"/>
        </w:rPr>
        <w:t xml:space="preserve">, </w:t>
      </w:r>
      <w:r>
        <w:rPr>
          <w:rFonts w:hint="eastAsia"/>
          <w:i/>
          <w:color w:val="C00000"/>
        </w:rPr>
        <w:t>Ericsson</w:t>
      </w:r>
      <w:r>
        <w:rPr>
          <w:i/>
          <w:color w:val="C00000"/>
        </w:rPr>
        <w:t xml:space="preserve"> (Case-C)</w:t>
      </w:r>
    </w:p>
    <w:p w14:paraId="3D428D27" w14:textId="77777777" w:rsidR="008F6C81" w:rsidRDefault="0002329C">
      <w:pPr>
        <w:pStyle w:val="a0"/>
        <w:numPr>
          <w:ilvl w:val="1"/>
          <w:numId w:val="19"/>
        </w:numPr>
      </w:pPr>
      <w:r>
        <w:rPr>
          <w:rFonts w:hint="eastAsia"/>
        </w:rPr>
        <w:t>No explicit indication</w:t>
      </w:r>
    </w:p>
    <w:p w14:paraId="3D2DDB1F" w14:textId="77777777" w:rsidR="008F6C81" w:rsidRDefault="0002329C">
      <w:pPr>
        <w:pStyle w:val="a0"/>
        <w:numPr>
          <w:ilvl w:val="2"/>
          <w:numId w:val="19"/>
        </w:numPr>
        <w:rPr>
          <w:color w:val="C00000"/>
        </w:rPr>
      </w:pPr>
      <w:r>
        <w:rPr>
          <w:i/>
          <w:color w:val="C00000"/>
        </w:rPr>
        <w:t xml:space="preserve">Support: Huawei, Samsung (for Case-A/B/D), TCL, </w:t>
      </w:r>
      <w:proofErr w:type="spellStart"/>
      <w:r>
        <w:rPr>
          <w:rFonts w:hint="eastAsia"/>
          <w:i/>
          <w:color w:val="C00000"/>
        </w:rPr>
        <w:t>Spreadtrum</w:t>
      </w:r>
      <w:proofErr w:type="spellEnd"/>
      <w:r>
        <w:rPr>
          <w:rFonts w:hint="eastAsia"/>
          <w:i/>
          <w:color w:val="C00000"/>
        </w:rPr>
        <w:t xml:space="preserve">, </w:t>
      </w:r>
      <w:r>
        <w:rPr>
          <w:i/>
          <w:color w:val="C00000"/>
        </w:rPr>
        <w:t>ZTE, C</w:t>
      </w:r>
      <w:r>
        <w:rPr>
          <w:rFonts w:hint="eastAsia"/>
          <w:i/>
          <w:color w:val="C00000"/>
        </w:rPr>
        <w:t xml:space="preserve">ATT, </w:t>
      </w:r>
      <w:r>
        <w:rPr>
          <w:i/>
          <w:color w:val="C00000"/>
        </w:rPr>
        <w:t>Sony, Panasonic</w:t>
      </w:r>
    </w:p>
    <w:p w14:paraId="233C18D1" w14:textId="77777777" w:rsidR="008F6C81" w:rsidRDefault="0002329C">
      <w:pPr>
        <w:pStyle w:val="a0"/>
        <w:numPr>
          <w:ilvl w:val="1"/>
          <w:numId w:val="19"/>
        </w:numPr>
      </w:pPr>
      <w:r>
        <w:t>FFS</w:t>
      </w:r>
    </w:p>
    <w:p w14:paraId="5390DA9F" w14:textId="77777777" w:rsidR="008F6C81" w:rsidRDefault="0002329C">
      <w:pPr>
        <w:pStyle w:val="a0"/>
        <w:numPr>
          <w:ilvl w:val="2"/>
          <w:numId w:val="19"/>
        </w:numPr>
        <w:rPr>
          <w:i/>
          <w:color w:val="C00000"/>
        </w:rPr>
      </w:pPr>
      <w:r>
        <w:rPr>
          <w:rFonts w:hint="eastAsia"/>
          <w:i/>
          <w:color w:val="C00000"/>
        </w:rPr>
        <w:t>Support: Samsung</w:t>
      </w:r>
      <w:r>
        <w:rPr>
          <w:i/>
          <w:color w:val="C00000"/>
        </w:rPr>
        <w:t xml:space="preserve"> (for Case-C)</w:t>
      </w:r>
    </w:p>
    <w:p w14:paraId="771FF7A6" w14:textId="77777777" w:rsidR="008F6C81" w:rsidRDefault="008F6C81">
      <w:pPr>
        <w:rPr>
          <w:rFonts w:eastAsiaTheme="minorEastAsia"/>
          <w:lang w:eastAsia="zh-CN"/>
        </w:rPr>
      </w:pPr>
    </w:p>
    <w:p w14:paraId="206C9F1B" w14:textId="77777777" w:rsidR="008F6C81" w:rsidRDefault="0002329C">
      <w:pPr>
        <w:pStyle w:val="3"/>
        <w:numPr>
          <w:ilvl w:val="2"/>
          <w:numId w:val="9"/>
        </w:numPr>
        <w:rPr>
          <w:rStyle w:val="34"/>
          <w:b/>
          <w:sz w:val="22"/>
        </w:rPr>
      </w:pPr>
      <w:r>
        <w:rPr>
          <w:rStyle w:val="34"/>
          <w:rFonts w:hint="eastAsia"/>
          <w:b/>
          <w:sz w:val="22"/>
        </w:rPr>
        <w:t xml:space="preserve">Interaction with legacy </w:t>
      </w:r>
      <w:r>
        <w:rPr>
          <w:rStyle w:val="34"/>
          <w:b/>
          <w:sz w:val="22"/>
        </w:rPr>
        <w:t>TDD slot configuration indications</w:t>
      </w:r>
    </w:p>
    <w:p w14:paraId="022095C5" w14:textId="77777777" w:rsidR="008F6C81" w:rsidRDefault="0002329C">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371E5A91" w14:textId="77777777" w:rsidR="008F6C81" w:rsidRDefault="0002329C">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6B33F30A" w14:textId="77777777">
        <w:tc>
          <w:tcPr>
            <w:tcW w:w="9286" w:type="dxa"/>
          </w:tcPr>
          <w:p w14:paraId="228548C4"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6E455ABF" w14:textId="77777777" w:rsidR="008F6C81" w:rsidRDefault="0002329C">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lastRenderedPageBreak/>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75B73F87"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120D1EB3"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1C5F67DC"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13202A8E"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540D55F0"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1EA6B58D"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7C8FA222"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2D4BF03C"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554BE744"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5BF401C1" w14:textId="77777777" w:rsidR="008F6C81" w:rsidRDefault="008F6C81">
            <w:pPr>
              <w:suppressAutoHyphens w:val="0"/>
              <w:spacing w:after="0" w:line="240" w:lineRule="auto"/>
              <w:jc w:val="left"/>
              <w:rPr>
                <w:rFonts w:ascii="Times" w:eastAsiaTheme="minorEastAsia" w:hAnsi="Times"/>
                <w:b/>
                <w:szCs w:val="24"/>
                <w:highlight w:val="green"/>
                <w:lang w:val="en-GB" w:eastAsia="zh-CN"/>
              </w:rPr>
            </w:pPr>
          </w:p>
          <w:p w14:paraId="3AF43217"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45326230" w14:textId="77777777" w:rsidR="008F6C81" w:rsidRDefault="0002329C">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38EDB05E"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193D354" w14:textId="77777777" w:rsidR="008F6C81" w:rsidRDefault="008F6C81">
            <w:pPr>
              <w:spacing w:after="0"/>
              <w:rPr>
                <w:rFonts w:ascii="Times" w:eastAsiaTheme="minorEastAsia" w:hAnsi="Times"/>
                <w:lang w:val="en-GB" w:eastAsia="zh-CN"/>
              </w:rPr>
            </w:pPr>
          </w:p>
          <w:p w14:paraId="6F1EF46F" w14:textId="77777777" w:rsidR="008F6C81" w:rsidRDefault="0002329C">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1944C00" w14:textId="77777777" w:rsidR="008F6C81" w:rsidRDefault="0002329C">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01345147" w14:textId="77777777" w:rsidR="008F6C81" w:rsidRDefault="0002329C">
            <w:pPr>
              <w:rPr>
                <w:rFonts w:ascii="Times" w:eastAsia="Malgun Gothic" w:hAnsi="Times"/>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4F1EC9E3" w14:textId="77777777" w:rsidR="008F6C81" w:rsidRDefault="008F6C81">
            <w:pPr>
              <w:shd w:val="clear" w:color="auto" w:fill="FFFFFF"/>
              <w:tabs>
                <w:tab w:val="left" w:pos="0"/>
              </w:tabs>
              <w:suppressAutoHyphens w:val="0"/>
              <w:spacing w:after="0" w:line="240" w:lineRule="auto"/>
              <w:jc w:val="left"/>
              <w:rPr>
                <w:rFonts w:eastAsia="Malgun Gothic"/>
                <w:iCs/>
                <w:lang w:eastAsia="ko-KR"/>
              </w:rPr>
            </w:pPr>
          </w:p>
        </w:tc>
      </w:tr>
    </w:tbl>
    <w:p w14:paraId="42FFA950" w14:textId="77777777" w:rsidR="008F6C81" w:rsidRDefault="008F6C81">
      <w:pPr>
        <w:rPr>
          <w:rFonts w:eastAsiaTheme="minorEastAsia"/>
          <w:lang w:val="en-GB" w:eastAsia="zh-CN"/>
        </w:rPr>
      </w:pPr>
    </w:p>
    <w:p w14:paraId="650F4471" w14:textId="77777777" w:rsidR="008F6C81" w:rsidRDefault="0002329C">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8F6C81" w14:paraId="4EDE0F5A" w14:textId="77777777">
        <w:tc>
          <w:tcPr>
            <w:tcW w:w="9060" w:type="dxa"/>
          </w:tcPr>
          <w:p w14:paraId="15C18FD9" w14:textId="77777777" w:rsidR="008F6C81" w:rsidRDefault="0002329C">
            <w:pPr>
              <w:rPr>
                <w:rFonts w:eastAsiaTheme="minorEastAsia"/>
                <w:b/>
                <w:lang w:eastAsia="zh-CN"/>
              </w:rPr>
            </w:pPr>
            <w:r>
              <w:rPr>
                <w:rFonts w:eastAsiaTheme="minorEastAsia"/>
                <w:b/>
                <w:highlight w:val="green"/>
                <w:lang w:eastAsia="zh-CN"/>
              </w:rPr>
              <w:t>Agreement</w:t>
            </w:r>
          </w:p>
          <w:p w14:paraId="3DB847C8" w14:textId="77777777" w:rsidR="008F6C81" w:rsidRDefault="0002329C">
            <w:pPr>
              <w:overflowPunct w:val="0"/>
              <w:autoSpaceDE w:val="0"/>
              <w:autoSpaceDN w:val="0"/>
              <w:adjustRightInd w:val="0"/>
              <w:contextualSpacing/>
              <w:textAlignment w:val="baseline"/>
              <w:rPr>
                <w:rFonts w:eastAsiaTheme="minorEastAsia"/>
                <w:lang w:eastAsia="zh-CN"/>
              </w:rPr>
            </w:pPr>
            <w:r>
              <w:rPr>
                <w:rFonts w:eastAsiaTheme="minorEastAsia" w:hint="eastAsia"/>
                <w:lang w:eastAsia="zh-CN"/>
              </w:rPr>
              <w:t xml:space="preserve">For a serving cell configured with SBFD </w:t>
            </w:r>
            <w:proofErr w:type="spellStart"/>
            <w:r>
              <w:rPr>
                <w:rFonts w:eastAsiaTheme="minorEastAsia" w:hint="eastAsia"/>
                <w:lang w:eastAsia="zh-CN"/>
              </w:rPr>
              <w:t>subband</w:t>
            </w:r>
            <w:proofErr w:type="spellEnd"/>
            <w:r>
              <w:rPr>
                <w:rFonts w:eastAsiaTheme="minorEastAsia" w:hint="eastAsia"/>
                <w:lang w:eastAsia="zh-CN"/>
              </w:rPr>
              <w:t xml:space="preserve"> time and frequency location, for an SBFD aware</w:t>
            </w:r>
            <w:r>
              <w:rPr>
                <w:rFonts w:eastAsiaTheme="minorEastAsia"/>
                <w:lang w:eastAsia="zh-CN"/>
              </w:rPr>
              <w:t xml:space="preserve"> UE</w:t>
            </w:r>
            <w:r>
              <w:rPr>
                <w:rFonts w:eastAsiaTheme="minorEastAsia" w:hint="eastAsia"/>
                <w:lang w:eastAsia="zh-CN"/>
              </w:rPr>
              <w:t>, SFI in DCI format 2_0 is only applicable to non-SBFD symbols but not applicable to SBFD symbols</w:t>
            </w:r>
          </w:p>
          <w:p w14:paraId="61A6963A"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Note: no additional specification efforts are expected to support joint operation of SBFD and dynamic SFI.</w:t>
            </w:r>
          </w:p>
        </w:tc>
      </w:tr>
    </w:tbl>
    <w:p w14:paraId="37FFD932" w14:textId="77777777" w:rsidR="008F6C81" w:rsidRDefault="008F6C81">
      <w:pPr>
        <w:rPr>
          <w:rFonts w:eastAsiaTheme="minorEastAsia"/>
          <w:lang w:val="en-GB" w:eastAsia="zh-CN"/>
        </w:rPr>
      </w:pPr>
    </w:p>
    <w:p w14:paraId="6D3C2369" w14:textId="77777777" w:rsidR="008F6C81" w:rsidRDefault="0002329C">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conclusion was made.</w:t>
      </w:r>
    </w:p>
    <w:tbl>
      <w:tblPr>
        <w:tblStyle w:val="af8"/>
        <w:tblW w:w="0" w:type="auto"/>
        <w:tblLook w:val="04A0" w:firstRow="1" w:lastRow="0" w:firstColumn="1" w:lastColumn="0" w:noHBand="0" w:noVBand="1"/>
      </w:tblPr>
      <w:tblGrid>
        <w:gridCol w:w="9060"/>
      </w:tblGrid>
      <w:tr w:rsidR="008F6C81" w14:paraId="6CC4C448" w14:textId="77777777">
        <w:tc>
          <w:tcPr>
            <w:tcW w:w="9060" w:type="dxa"/>
          </w:tcPr>
          <w:p w14:paraId="37276197" w14:textId="77777777" w:rsidR="008F6C81" w:rsidRDefault="0002329C">
            <w:pPr>
              <w:rPr>
                <w:b/>
                <w:bCs/>
              </w:rPr>
            </w:pPr>
            <w:r>
              <w:rPr>
                <w:rFonts w:eastAsia="Malgun Gothic"/>
                <w:b/>
                <w:bCs/>
                <w:iCs/>
                <w:lang w:eastAsia="ko-KR"/>
              </w:rPr>
              <w:t>Conclusion (RAN1#120)</w:t>
            </w:r>
          </w:p>
          <w:p w14:paraId="7CD7ADA7" w14:textId="77777777" w:rsidR="008F6C81" w:rsidRDefault="0002329C">
            <w:pPr>
              <w:pStyle w:val="a0"/>
              <w:numPr>
                <w:ilvl w:val="0"/>
                <w:numId w:val="2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792DCAAA" w14:textId="77777777" w:rsidR="008F6C81" w:rsidRDefault="0002329C">
            <w:pPr>
              <w:pStyle w:val="a0"/>
              <w:numPr>
                <w:ilvl w:val="0"/>
                <w:numId w:val="20"/>
              </w:numPr>
              <w:shd w:val="clear" w:color="auto" w:fill="FFFFFF"/>
              <w:tabs>
                <w:tab w:val="left" w:pos="0"/>
              </w:tabs>
              <w:jc w:val="left"/>
            </w:pPr>
            <w:r>
              <w:rPr>
                <w:rFonts w:eastAsia="Malgun Gothic" w:hint="eastAsia"/>
                <w:iCs/>
                <w:lang w:eastAsia="ko-KR"/>
              </w:rPr>
              <w:t>For</w:t>
            </w:r>
            <w:r>
              <w:rPr>
                <w:rFonts w:eastAsia="Malgun Gothic" w:hint="eastAsia"/>
              </w:rPr>
              <w:t xml:space="preserve"> a serving cell configured with SBFD </w:t>
            </w:r>
            <w:proofErr w:type="spellStart"/>
            <w:r>
              <w:rPr>
                <w:rFonts w:eastAsia="Malgun Gothic" w:hint="eastAsia"/>
              </w:rPr>
              <w:t>subband</w:t>
            </w:r>
            <w:proofErr w:type="spellEnd"/>
            <w:r>
              <w:rPr>
                <w:rFonts w:eastAsia="Malgun Gothic" w:hint="eastAsia"/>
              </w:rPr>
              <w:t xml:space="preserve"> time and frequency location, for an SBFD aware</w:t>
            </w:r>
            <w:r>
              <w:rPr>
                <w:rFonts w:eastAsia="Malgun Gothic"/>
              </w:rPr>
              <w:t xml:space="preserve"> UE</w:t>
            </w:r>
            <w:r>
              <w:rPr>
                <w:rFonts w:eastAsia="Malgun Gothic" w:hint="eastAsia"/>
              </w:rPr>
              <w:t xml:space="preserve">, </w:t>
            </w:r>
            <w:r>
              <w:rPr>
                <w:rFonts w:cs="Times"/>
                <w:i/>
              </w:rPr>
              <w:t>TDD-UL-DL-</w:t>
            </w:r>
            <w:proofErr w:type="spellStart"/>
            <w:r>
              <w:rPr>
                <w:rFonts w:cs="Times"/>
                <w:i/>
              </w:rPr>
              <w:t>ConfigDedicated</w:t>
            </w:r>
            <w:proofErr w:type="spellEnd"/>
            <w:r>
              <w:rPr>
                <w:rFonts w:eastAsia="Malgun Gothic" w:hint="eastAsia"/>
              </w:rPr>
              <w:t xml:space="preserve"> is only applicable to non-SBFD symbols but not applicable to SBFD symbols</w:t>
            </w:r>
          </w:p>
        </w:tc>
      </w:tr>
    </w:tbl>
    <w:p w14:paraId="53AAE6FB" w14:textId="77777777" w:rsidR="008F6C81" w:rsidRDefault="008F6C81">
      <w:pPr>
        <w:rPr>
          <w:rFonts w:eastAsiaTheme="minorEastAsia"/>
          <w:lang w:val="en-GB" w:eastAsia="zh-CN"/>
        </w:rPr>
      </w:pPr>
    </w:p>
    <w:p w14:paraId="5E6C0984" w14:textId="77777777" w:rsidR="008F6C81" w:rsidRDefault="0002329C">
      <w:pPr>
        <w:pStyle w:val="2"/>
        <w:numPr>
          <w:ilvl w:val="1"/>
          <w:numId w:val="10"/>
        </w:numPr>
        <w:rPr>
          <w:rFonts w:eastAsiaTheme="minorEastAsia"/>
          <w:lang w:val="en-US"/>
        </w:rPr>
      </w:pPr>
      <w:r>
        <w:rPr>
          <w:rFonts w:eastAsiaTheme="minorEastAsia"/>
          <w:lang w:val="en-US"/>
        </w:rPr>
        <w:t>TX/RX/measurement procedures</w:t>
      </w:r>
    </w:p>
    <w:p w14:paraId="71B60117" w14:textId="77777777" w:rsidR="008F6C81" w:rsidRDefault="008F6C81">
      <w:pPr>
        <w:pStyle w:val="a0"/>
        <w:numPr>
          <w:ilvl w:val="1"/>
          <w:numId w:val="9"/>
        </w:numPr>
        <w:rPr>
          <w:rStyle w:val="34"/>
          <w:rFonts w:eastAsia="宋体"/>
          <w:vanish/>
        </w:rPr>
      </w:pPr>
    </w:p>
    <w:p w14:paraId="6E54BE06" w14:textId="77777777" w:rsidR="008F6C81" w:rsidRDefault="0002329C">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440AD0F5" w14:textId="77777777" w:rsidR="008F6C81" w:rsidRDefault="0002329C">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68B65D4A" w14:textId="77777777">
        <w:tc>
          <w:tcPr>
            <w:tcW w:w="9060" w:type="dxa"/>
          </w:tcPr>
          <w:p w14:paraId="6DFF2CAE"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161FBB4" w14:textId="77777777" w:rsidR="008F6C81" w:rsidRDefault="0002329C">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57022931"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8F31FEF"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21CD33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56DFB215"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5EBFA605"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7950F836"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324F2D20"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2282E1B2"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12191E91"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DCI format 2_0 cannot be used to revert SBFD symbol to non-SBFD symbol</w:t>
            </w:r>
          </w:p>
        </w:tc>
      </w:tr>
    </w:tbl>
    <w:p w14:paraId="3725DE10" w14:textId="77777777" w:rsidR="008F6C81" w:rsidRDefault="008F6C81">
      <w:pPr>
        <w:suppressAutoHyphens w:val="0"/>
        <w:spacing w:after="160" w:line="254" w:lineRule="auto"/>
        <w:ind w:right="-98"/>
        <w:jc w:val="left"/>
        <w:textAlignment w:val="baseline"/>
        <w:rPr>
          <w:rFonts w:eastAsiaTheme="minorEastAsia"/>
          <w:lang w:eastAsia="zh-CN"/>
        </w:rPr>
      </w:pPr>
    </w:p>
    <w:p w14:paraId="42C4E128" w14:textId="77777777" w:rsidR="008F6C81" w:rsidRDefault="008F6C81">
      <w:pPr>
        <w:pStyle w:val="a0"/>
        <w:numPr>
          <w:ilvl w:val="1"/>
          <w:numId w:val="12"/>
        </w:numPr>
        <w:rPr>
          <w:rStyle w:val="34"/>
          <w:rFonts w:eastAsia="Arial"/>
          <w:b w:val="0"/>
          <w:vanish/>
          <w:lang w:eastAsia="en-US"/>
        </w:rPr>
      </w:pPr>
    </w:p>
    <w:p w14:paraId="15FE911A" w14:textId="77777777" w:rsidR="008F6C81" w:rsidRDefault="008F6C81">
      <w:pPr>
        <w:pStyle w:val="a0"/>
        <w:numPr>
          <w:ilvl w:val="1"/>
          <w:numId w:val="12"/>
        </w:numPr>
        <w:rPr>
          <w:rStyle w:val="34"/>
          <w:rFonts w:eastAsia="Arial"/>
          <w:b w:val="0"/>
          <w:vanish/>
          <w:lang w:eastAsia="en-US"/>
        </w:rPr>
      </w:pPr>
    </w:p>
    <w:p w14:paraId="6211568E" w14:textId="77777777" w:rsidR="008F6C81" w:rsidRDefault="008F6C81">
      <w:pPr>
        <w:pStyle w:val="a0"/>
        <w:numPr>
          <w:ilvl w:val="2"/>
          <w:numId w:val="12"/>
        </w:numPr>
        <w:rPr>
          <w:rStyle w:val="34"/>
          <w:rFonts w:eastAsia="Arial"/>
          <w:b w:val="0"/>
          <w:vanish/>
          <w:lang w:eastAsia="en-US"/>
        </w:rPr>
      </w:pPr>
    </w:p>
    <w:p w14:paraId="4E3263B2" w14:textId="77777777" w:rsidR="008F6C81" w:rsidRDefault="008F6C81">
      <w:pPr>
        <w:pStyle w:val="1"/>
        <w:rPr>
          <w:rStyle w:val="34"/>
          <w:b/>
          <w:vanish/>
        </w:rPr>
      </w:pPr>
    </w:p>
    <w:p w14:paraId="7E2782E5" w14:textId="77777777" w:rsidR="008F6C81" w:rsidRDefault="008F6C81">
      <w:pPr>
        <w:pStyle w:val="1"/>
        <w:rPr>
          <w:rStyle w:val="34"/>
          <w:b/>
          <w:vanish/>
        </w:rPr>
      </w:pPr>
    </w:p>
    <w:p w14:paraId="4CD58639" w14:textId="77777777" w:rsidR="008F6C81" w:rsidRDefault="008F6C81">
      <w:pPr>
        <w:pStyle w:val="1"/>
        <w:rPr>
          <w:rStyle w:val="34"/>
          <w:b/>
          <w:vanish/>
        </w:rPr>
      </w:pPr>
    </w:p>
    <w:p w14:paraId="368B1C4A" w14:textId="77777777" w:rsidR="008F6C81" w:rsidRDefault="008F6C81">
      <w:pPr>
        <w:pStyle w:val="2"/>
        <w:rPr>
          <w:rStyle w:val="34"/>
          <w:b/>
          <w:vanish/>
        </w:rPr>
      </w:pPr>
    </w:p>
    <w:p w14:paraId="11C905B9" w14:textId="77777777" w:rsidR="008F6C81" w:rsidRDefault="008F6C81">
      <w:pPr>
        <w:pStyle w:val="2"/>
        <w:rPr>
          <w:rStyle w:val="34"/>
          <w:b/>
          <w:vanish/>
        </w:rPr>
      </w:pPr>
    </w:p>
    <w:p w14:paraId="67ED3E94" w14:textId="77777777" w:rsidR="008F6C81" w:rsidRDefault="008F6C81">
      <w:pPr>
        <w:pStyle w:val="3"/>
        <w:rPr>
          <w:rStyle w:val="34"/>
          <w:b/>
          <w:vanish/>
        </w:rPr>
      </w:pPr>
    </w:p>
    <w:p w14:paraId="1386B2B2" w14:textId="77777777" w:rsidR="008F6C81" w:rsidRDefault="0002329C">
      <w:pPr>
        <w:pStyle w:val="4"/>
        <w:ind w:left="851"/>
        <w:rPr>
          <w:rStyle w:val="34"/>
          <w:rFonts w:eastAsiaTheme="minorEastAsia"/>
          <w:lang w:eastAsia="zh-CN"/>
        </w:rPr>
      </w:pPr>
      <w:r>
        <w:rPr>
          <w:rStyle w:val="34"/>
        </w:rPr>
        <w:t>Determination of UL/DL usable PRBs</w:t>
      </w:r>
    </w:p>
    <w:p w14:paraId="318224F7" w14:textId="77777777" w:rsidR="008F6C81" w:rsidRDefault="0002329C">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3D7BFD0F" w14:textId="77777777">
        <w:tc>
          <w:tcPr>
            <w:tcW w:w="9286" w:type="dxa"/>
          </w:tcPr>
          <w:p w14:paraId="68D0EA73" w14:textId="77777777" w:rsidR="008F6C81" w:rsidRDefault="0002329C">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1BF2C00"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0E07B6E6"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9004030"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79AB58D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58A7F0E7" w14:textId="77777777" w:rsidR="008F6C81" w:rsidRDefault="008F6C81">
      <w:pPr>
        <w:rPr>
          <w:rFonts w:eastAsiaTheme="minorEastAsia"/>
          <w:lang w:val="en-GB" w:eastAsia="zh-CN"/>
        </w:rPr>
      </w:pPr>
    </w:p>
    <w:p w14:paraId="3DD1C08F" w14:textId="77777777" w:rsidR="008F6C81" w:rsidRDefault="0002329C">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8F6C81" w14:paraId="0E33C939" w14:textId="77777777">
        <w:tc>
          <w:tcPr>
            <w:tcW w:w="9286" w:type="dxa"/>
          </w:tcPr>
          <w:p w14:paraId="32D50458"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1146801"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76E6C580" w14:textId="77777777" w:rsidR="008F6C81" w:rsidRDefault="0002329C">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tc>
      </w:tr>
    </w:tbl>
    <w:p w14:paraId="73BB3DA3" w14:textId="77777777" w:rsidR="008F6C81" w:rsidRDefault="008F6C81">
      <w:pPr>
        <w:rPr>
          <w:rFonts w:eastAsiaTheme="minorEastAsia"/>
        </w:rPr>
      </w:pPr>
    </w:p>
    <w:p w14:paraId="71387D50" w14:textId="77777777" w:rsidR="008F6C81" w:rsidRDefault="0002329C">
      <w:pPr>
        <w:pStyle w:val="4"/>
        <w:ind w:left="851"/>
        <w:rPr>
          <w:rStyle w:val="34"/>
        </w:rPr>
      </w:pPr>
      <w:r>
        <w:rPr>
          <w:rStyle w:val="34"/>
        </w:rPr>
        <w:t>Tx/Rx occasion mapped to SBFD and non-SBFD symbols within a slot</w:t>
      </w:r>
    </w:p>
    <w:p w14:paraId="1F2C63DF" w14:textId="77777777" w:rsidR="008F6C81" w:rsidRDefault="0002329C">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Pr>
          <w:rFonts w:ascii="Times" w:hAnsi="Times"/>
        </w:rPr>
        <w:t>or a physical channel/signal occasion</w:t>
      </w:r>
      <w:r>
        <w:rPr>
          <w:rFonts w:ascii="Times" w:eastAsiaTheme="minorEastAsia" w:hAnsi="Times"/>
          <w:lang w:eastAsia="zh-CN"/>
        </w:rPr>
        <w:t xml:space="preserve"> </w:t>
      </w:r>
      <w:r>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8F6C81" w14:paraId="3E8EFFCD" w14:textId="77777777">
        <w:tc>
          <w:tcPr>
            <w:tcW w:w="9060" w:type="dxa"/>
          </w:tcPr>
          <w:p w14:paraId="05001498" w14:textId="77777777" w:rsidR="008F6C81" w:rsidRDefault="0002329C">
            <w:pPr>
              <w:rPr>
                <w:rFonts w:eastAsiaTheme="minorEastAsia"/>
                <w:b/>
                <w:lang w:eastAsia="zh-CN"/>
              </w:rPr>
            </w:pPr>
            <w:r>
              <w:rPr>
                <w:rFonts w:eastAsiaTheme="minorEastAsia" w:hint="eastAsia"/>
                <w:b/>
                <w:highlight w:val="green"/>
                <w:lang w:eastAsia="zh-CN"/>
              </w:rPr>
              <w:t>Agreement</w:t>
            </w:r>
          </w:p>
          <w:p w14:paraId="6F22AFA2" w14:textId="77777777" w:rsidR="008F6C81" w:rsidRDefault="0002329C">
            <w:pPr>
              <w:tabs>
                <w:tab w:val="left" w:pos="0"/>
              </w:tabs>
              <w:rPr>
                <w:rFonts w:eastAsiaTheme="minorEastAsia"/>
                <w:lang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 xml:space="preserve">, an SBFD aware </w:t>
            </w:r>
            <w:r>
              <w:t>UE does not transmit or receive the physical channel/signal within the slot</w:t>
            </w:r>
            <w:r>
              <w:rPr>
                <w:rFonts w:eastAsia="宋体" w:hint="eastAsia"/>
                <w:lang w:eastAsia="zh-CN"/>
              </w:rPr>
              <w:t>, except</w:t>
            </w:r>
            <w:r>
              <w:rPr>
                <w:rFonts w:eastAsiaTheme="minorEastAsia" w:hint="eastAsia"/>
                <w:lang w:eastAsia="zh-CN"/>
              </w:rPr>
              <w:t xml:space="preserve"> </w:t>
            </w:r>
          </w:p>
          <w:p w14:paraId="20B8BE55" w14:textId="77777777" w:rsidR="008F6C81" w:rsidRDefault="0002329C">
            <w:pPr>
              <w:numPr>
                <w:ilvl w:val="0"/>
                <w:numId w:val="13"/>
              </w:numPr>
              <w:suppressAutoHyphens w:val="0"/>
              <w:spacing w:after="0" w:line="240" w:lineRule="auto"/>
              <w:jc w:val="left"/>
              <w:rPr>
                <w:rFonts w:eastAsia="Malgun Gothic" w:cs="Times"/>
                <w:lang w:eastAsia="zh-CN"/>
              </w:rPr>
            </w:pPr>
            <w:r>
              <w:rPr>
                <w:rFonts w:eastAsiaTheme="minorEastAsia" w:cs="Times" w:hint="eastAsia"/>
                <w:lang w:eastAsia="zh-CN"/>
              </w:rPr>
              <w:t>PRACH transmission in a valid RO across SBFD symbols and non-SBFD symbols is subject to the agreements in AI 9.3.2.</w:t>
            </w:r>
          </w:p>
          <w:p w14:paraId="6A6A8CAE" w14:textId="77777777" w:rsidR="008F6C81" w:rsidRDefault="0002329C">
            <w:pPr>
              <w:numPr>
                <w:ilvl w:val="0"/>
                <w:numId w:val="13"/>
              </w:numPr>
              <w:suppressAutoHyphens w:val="0"/>
              <w:spacing w:after="0" w:line="240" w:lineRule="auto"/>
              <w:jc w:val="left"/>
              <w:rPr>
                <w:rFonts w:eastAsia="Malgun Gothic" w:cs="Times"/>
                <w:lang w:eastAsia="zh-CN"/>
              </w:rPr>
            </w:pPr>
            <w:r>
              <w:rPr>
                <w:rFonts w:eastAsiaTheme="minorEastAsia" w:cs="Times" w:hint="eastAsia"/>
                <w:lang w:eastAsia="zh-CN"/>
              </w:rPr>
              <w:t>For PUSCH repetition type B, down-select from the following options.</w:t>
            </w:r>
          </w:p>
          <w:p w14:paraId="14A3EC32"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6FA8ECBD"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Option 2: 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w:t>
            </w:r>
            <w:r>
              <w:rPr>
                <w:rFonts w:eastAsia="Malgun Gothic" w:hint="eastAsia"/>
                <w:lang w:eastAsia="zh-CN"/>
              </w:rPr>
              <w:t xml:space="preserve"> as </w:t>
            </w:r>
            <w:r>
              <w:rPr>
                <w:rFonts w:eastAsia="Malgun Gothic"/>
                <w:lang w:eastAsia="zh-CN"/>
              </w:rPr>
              <w:t xml:space="preserve">in </w:t>
            </w:r>
            <w:r>
              <w:rPr>
                <w:rFonts w:eastAsia="Malgun Gothic" w:hint="eastAsia"/>
                <w:lang w:eastAsia="zh-CN"/>
              </w:rPr>
              <w:t>legacy</w:t>
            </w:r>
            <w:r>
              <w:rPr>
                <w:rFonts w:eastAsia="Malgun Gothic"/>
                <w:lang w:eastAsia="zh-CN"/>
              </w:rPr>
              <w:t xml:space="preserve"> operation</w:t>
            </w:r>
            <w:r>
              <w:rPr>
                <w:rFonts w:eastAsia="Malgun Gothic" w:hint="eastAsia"/>
                <w:lang w:eastAsia="zh-CN"/>
              </w:rPr>
              <w:t xml:space="preserve">. An actual repetition mapped to both </w:t>
            </w:r>
            <w:r>
              <w:rPr>
                <w:rFonts w:eastAsia="Malgun Gothic"/>
                <w:lang w:eastAsia="zh-CN"/>
              </w:rPr>
              <w:t>SBFD and non-SBFD symbols</w:t>
            </w:r>
            <w:r>
              <w:rPr>
                <w:rFonts w:eastAsia="Malgun Gothic" w:hint="eastAsia"/>
                <w:lang w:eastAsia="zh-CN"/>
              </w:rPr>
              <w:t xml:space="preserve"> is dropped. </w:t>
            </w:r>
          </w:p>
        </w:tc>
      </w:tr>
    </w:tbl>
    <w:p w14:paraId="0EF83FF4" w14:textId="77777777" w:rsidR="008F6C81" w:rsidRDefault="008F6C81">
      <w:pPr>
        <w:spacing w:before="120"/>
        <w:rPr>
          <w:rFonts w:ascii="Times" w:eastAsiaTheme="minorEastAsia" w:hAnsi="Times"/>
          <w:lang w:eastAsia="zh-CN"/>
        </w:rPr>
      </w:pPr>
    </w:p>
    <w:p w14:paraId="64BA3D5E" w14:textId="77777777" w:rsidR="008F6C81" w:rsidRDefault="0002329C">
      <w:pPr>
        <w:spacing w:before="120"/>
        <w:rPr>
          <w:rFonts w:ascii="Times" w:eastAsiaTheme="minorEastAsia" w:hAnsi="Times"/>
          <w:b/>
          <w:bCs/>
          <w:u w:val="single"/>
          <w:lang w:eastAsia="zh-CN"/>
        </w:rPr>
      </w:pPr>
      <w:r>
        <w:rPr>
          <w:rFonts w:ascii="Times" w:eastAsiaTheme="minorEastAsia" w:hAnsi="Times"/>
          <w:b/>
          <w:bCs/>
          <w:u w:val="single"/>
          <w:lang w:eastAsia="zh-CN"/>
        </w:rPr>
        <w:t>Postpone or drop the transmission/reception mapped to SBFD and non-SBFD symbols</w:t>
      </w:r>
    </w:p>
    <w:p w14:paraId="57D13529" w14:textId="77777777" w:rsidR="008F6C81" w:rsidRDefault="0002329C">
      <w:pPr>
        <w:spacing w:before="120"/>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 xml:space="preserve">G proposed that </w:t>
      </w:r>
      <w:r>
        <w:t xml:space="preserve">for PUSCH with repetition type A </w:t>
      </w:r>
      <w:r>
        <w:rPr>
          <w:rFonts w:hint="eastAsia"/>
        </w:rPr>
        <w:t xml:space="preserve">based on </w:t>
      </w:r>
      <w:r>
        <w:t xml:space="preserve">available slot counting and </w:t>
      </w:r>
      <w:r>
        <w:rPr>
          <w:rFonts w:hint="eastAsia"/>
        </w:rPr>
        <w:t xml:space="preserve">for </w:t>
      </w:r>
      <w:r>
        <w:t>PUCCH repetition, if a physical channel occasion mapped to SBFD and non-SBFD symbols within a slot, the UE postpones transmissions in the slot</w:t>
      </w:r>
      <w:r>
        <w:rPr>
          <w:rFonts w:hint="eastAsia"/>
        </w:rPr>
        <w:t>.</w:t>
      </w:r>
    </w:p>
    <w:p w14:paraId="0FF142F5" w14:textId="77777777" w:rsidR="008F6C81" w:rsidRDefault="0002329C">
      <w:pPr>
        <w:spacing w:before="120"/>
        <w:rPr>
          <w:rFonts w:ascii="Times" w:eastAsiaTheme="minorEastAsia" w:hAnsi="Times"/>
          <w:lang w:eastAsia="zh-CN"/>
        </w:rPr>
      </w:pPr>
      <w:r>
        <w:rPr>
          <w:rFonts w:ascii="Times" w:eastAsiaTheme="minorEastAsia" w:hAnsi="Times" w:hint="eastAsia"/>
          <w:lang w:eastAsia="zh-CN"/>
        </w:rPr>
        <w:t>C</w:t>
      </w:r>
      <w:r>
        <w:rPr>
          <w:rFonts w:ascii="Times" w:eastAsiaTheme="minorEastAsia" w:hAnsi="Times"/>
          <w:lang w:eastAsia="zh-CN"/>
        </w:rPr>
        <w:t>T proposed to clarify the following UE behaviors.</w:t>
      </w:r>
    </w:p>
    <w:p w14:paraId="35A27B69" w14:textId="77777777" w:rsidR="008F6C81" w:rsidRDefault="0002329C">
      <w:pPr>
        <w:rPr>
          <w:rFonts w:eastAsiaTheme="minorEastAsia"/>
          <w:bCs/>
          <w:lang w:eastAsia="zh-CN"/>
        </w:rPr>
      </w:pPr>
      <w:r>
        <w:rPr>
          <w:bCs/>
        </w:rPr>
        <w:t>For a physical channel/signal occasion</w:t>
      </w:r>
      <w:r>
        <w:rPr>
          <w:rFonts w:eastAsiaTheme="minorEastAsia" w:hint="eastAsia"/>
          <w:bCs/>
          <w:lang w:eastAsia="zh-CN"/>
        </w:rPr>
        <w:t xml:space="preserve"> </w:t>
      </w:r>
      <w:r>
        <w:rPr>
          <w:bCs/>
        </w:rPr>
        <w:t>mapped to SBFD and non-SBFD symbols within a slot</w:t>
      </w:r>
      <w:r>
        <w:rPr>
          <w:rFonts w:eastAsiaTheme="minorEastAsia" w:hint="eastAsia"/>
          <w:bCs/>
          <w:lang w:eastAsia="zh-CN"/>
        </w:rPr>
        <w:t>,</w:t>
      </w:r>
      <w:r>
        <w:rPr>
          <w:rFonts w:eastAsiaTheme="minorEastAsia"/>
          <w:bCs/>
          <w:lang w:eastAsia="zh-CN"/>
        </w:rPr>
        <w:t xml:space="preserve"> if an SBFD aware UE does not transmit or receive the physical channel/signal,</w:t>
      </w:r>
    </w:p>
    <w:p w14:paraId="35652CC8" w14:textId="77777777" w:rsidR="008F6C81" w:rsidRDefault="0002329C">
      <w:pPr>
        <w:numPr>
          <w:ilvl w:val="0"/>
          <w:numId w:val="13"/>
        </w:numPr>
        <w:suppressAutoHyphens w:val="0"/>
        <w:spacing w:after="0" w:line="240" w:lineRule="auto"/>
        <w:jc w:val="left"/>
        <w:rPr>
          <w:rFonts w:eastAsia="Malgun Gothic"/>
          <w:bCs/>
          <w:lang w:eastAsia="zh-CN"/>
        </w:rPr>
      </w:pPr>
      <w:r>
        <w:rPr>
          <w:rFonts w:eastAsia="Malgun Gothic"/>
          <w:bCs/>
          <w:lang w:eastAsia="zh-CN"/>
        </w:rPr>
        <w:t>For PUSCH repetition</w:t>
      </w:r>
      <w:r>
        <w:rPr>
          <w:rFonts w:eastAsia="Malgun Gothic" w:hint="eastAsia"/>
          <w:bCs/>
          <w:lang w:eastAsia="zh-CN"/>
        </w:rPr>
        <w:t xml:space="preserve"> type A</w:t>
      </w:r>
      <w:r>
        <w:rPr>
          <w:rFonts w:eastAsia="Malgun Gothic"/>
          <w:bCs/>
          <w:lang w:eastAsia="zh-CN"/>
        </w:rPr>
        <w:t xml:space="preserve"> with available slot counting, A-SRS with available slot counting,</w:t>
      </w:r>
      <w:r>
        <w:rPr>
          <w:rFonts w:eastAsiaTheme="minorEastAsia" w:hint="eastAsia"/>
          <w:bCs/>
          <w:lang w:eastAsia="zh-CN"/>
        </w:rPr>
        <w:t xml:space="preserve"> </w:t>
      </w:r>
      <w:proofErr w:type="spellStart"/>
      <w:r>
        <w:rPr>
          <w:rFonts w:eastAsia="Malgun Gothic"/>
          <w:bCs/>
          <w:lang w:eastAsia="zh-CN"/>
        </w:rPr>
        <w:t>TBoMS</w:t>
      </w:r>
      <w:proofErr w:type="spellEnd"/>
      <w:r>
        <w:rPr>
          <w:rFonts w:eastAsia="Malgun Gothic"/>
          <w:bCs/>
          <w:lang w:eastAsia="zh-CN"/>
        </w:rPr>
        <w:t xml:space="preserve"> and PUCCH repetition</w:t>
      </w:r>
      <w:r>
        <w:rPr>
          <w:rFonts w:eastAsia="Malgun Gothic" w:hint="eastAsia"/>
          <w:bCs/>
          <w:lang w:eastAsia="zh-CN"/>
        </w:rPr>
        <w:t>s</w:t>
      </w:r>
      <w:r>
        <w:rPr>
          <w:rFonts w:eastAsia="Malgun Gothic"/>
          <w:bCs/>
          <w:lang w:eastAsia="zh-CN"/>
        </w:rPr>
        <w:t>, UE postpone</w:t>
      </w:r>
      <w:r>
        <w:rPr>
          <w:rFonts w:eastAsia="Malgun Gothic" w:hint="eastAsia"/>
          <w:bCs/>
          <w:lang w:eastAsia="zh-CN"/>
        </w:rPr>
        <w:t>s</w:t>
      </w:r>
      <w:r>
        <w:rPr>
          <w:rFonts w:eastAsia="Malgun Gothic"/>
          <w:bCs/>
          <w:lang w:eastAsia="zh-CN"/>
        </w:rPr>
        <w:t xml:space="preserve"> transmissions in the slot</w:t>
      </w:r>
      <w:r>
        <w:rPr>
          <w:rFonts w:eastAsia="Malgun Gothic" w:hint="eastAsia"/>
          <w:bCs/>
          <w:lang w:eastAsia="zh-CN"/>
        </w:rPr>
        <w:t>.</w:t>
      </w:r>
    </w:p>
    <w:p w14:paraId="0573D2FF" w14:textId="77777777" w:rsidR="008F6C81" w:rsidRDefault="0002329C">
      <w:pPr>
        <w:numPr>
          <w:ilvl w:val="0"/>
          <w:numId w:val="13"/>
        </w:numPr>
        <w:suppressAutoHyphens w:val="0"/>
        <w:spacing w:after="0" w:line="240" w:lineRule="auto"/>
        <w:jc w:val="left"/>
        <w:rPr>
          <w:rFonts w:eastAsiaTheme="minorEastAsia"/>
          <w:bCs/>
          <w:lang w:eastAsia="zh-CN"/>
        </w:rPr>
      </w:pPr>
      <w:r>
        <w:rPr>
          <w:rFonts w:eastAsia="Malgun Gothic" w:hint="eastAsia"/>
          <w:bCs/>
          <w:lang w:eastAsia="zh-CN"/>
        </w:rPr>
        <w:t>For CG PUSCH</w:t>
      </w:r>
      <w:r>
        <w:rPr>
          <w:rFonts w:eastAsiaTheme="minorEastAsia" w:hint="eastAsia"/>
          <w:bCs/>
          <w:lang w:eastAsia="zh-CN"/>
        </w:rPr>
        <w:t xml:space="preserve"> with neither </w:t>
      </w:r>
      <w:proofErr w:type="spellStart"/>
      <w:r>
        <w:rPr>
          <w:rFonts w:eastAsiaTheme="minorEastAsia" w:hint="eastAsia"/>
          <w:bCs/>
          <w:lang w:eastAsia="zh-CN"/>
        </w:rPr>
        <w:t>TBoMS</w:t>
      </w:r>
      <w:proofErr w:type="spellEnd"/>
      <w:r>
        <w:rPr>
          <w:rFonts w:eastAsiaTheme="minorEastAsia" w:hint="eastAsia"/>
          <w:bCs/>
          <w:lang w:eastAsia="zh-CN"/>
        </w:rPr>
        <w:t xml:space="preserve"> nor </w:t>
      </w:r>
      <w:r>
        <w:rPr>
          <w:rFonts w:eastAsiaTheme="minorEastAsia"/>
          <w:bCs/>
          <w:lang w:eastAsia="zh-CN"/>
        </w:rPr>
        <w:t>PUSCH repetition type A</w:t>
      </w:r>
      <w:r>
        <w:rPr>
          <w:rFonts w:eastAsiaTheme="minorEastAsia" w:hint="eastAsia"/>
          <w:bCs/>
          <w:lang w:eastAsia="zh-CN"/>
        </w:rPr>
        <w:t xml:space="preserve"> with available slot counting,</w:t>
      </w:r>
      <w:r>
        <w:rPr>
          <w:rFonts w:eastAsia="Malgun Gothic" w:hint="eastAsia"/>
          <w:bCs/>
          <w:lang w:eastAsia="zh-CN"/>
        </w:rPr>
        <w:t xml:space="preserve"> SPS PDSCH, P/SP SRS, P/SP CSI-RS, P/SP PUCCH</w:t>
      </w:r>
      <w:r>
        <w:rPr>
          <w:rFonts w:eastAsia="Malgun Gothic"/>
          <w:bCs/>
          <w:lang w:eastAsia="zh-CN"/>
        </w:rPr>
        <w:t>, SP-CSI on PUSCH</w:t>
      </w:r>
      <w:r>
        <w:rPr>
          <w:rFonts w:eastAsia="Malgun Gothic" w:hint="eastAsia"/>
          <w:bCs/>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bCs/>
          <w:lang w:eastAsia="zh-CN"/>
        </w:rPr>
        <w:t>and PDSCH repetitions</w:t>
      </w:r>
      <w:r>
        <w:rPr>
          <w:rFonts w:eastAsia="Malgun Gothic"/>
          <w:bCs/>
          <w:lang w:eastAsia="zh-CN"/>
        </w:rPr>
        <w:t>, transmissions/receptions in the slot</w:t>
      </w:r>
      <w:r>
        <w:rPr>
          <w:rFonts w:eastAsia="Malgun Gothic" w:hint="eastAsia"/>
          <w:bCs/>
          <w:lang w:eastAsia="zh-CN"/>
        </w:rPr>
        <w:t xml:space="preserve"> are dropped.</w:t>
      </w:r>
    </w:p>
    <w:p w14:paraId="4772280D" w14:textId="77777777" w:rsidR="008F6C81" w:rsidRDefault="008F6C81">
      <w:pPr>
        <w:spacing w:before="120"/>
        <w:rPr>
          <w:rFonts w:ascii="Times" w:eastAsiaTheme="minorEastAsia" w:hAnsi="Times"/>
          <w:lang w:eastAsia="zh-CN"/>
        </w:rPr>
      </w:pPr>
    </w:p>
    <w:p w14:paraId="01774308" w14:textId="77777777" w:rsidR="008F6C81" w:rsidRDefault="0002329C">
      <w:pPr>
        <w:spacing w:after="0"/>
        <w:rPr>
          <w:bCs/>
          <w:iCs/>
          <w:szCs w:val="16"/>
          <w:lang w:val="en-GB" w:eastAsia="ko-KR"/>
        </w:rPr>
      </w:pPr>
      <w:r>
        <w:rPr>
          <w:rFonts w:ascii="Times" w:eastAsiaTheme="minorEastAsia" w:hAnsi="Times" w:hint="eastAsia"/>
          <w:lang w:eastAsia="zh-CN"/>
        </w:rPr>
        <w:lastRenderedPageBreak/>
        <w:t>Q</w:t>
      </w:r>
      <w:r>
        <w:rPr>
          <w:rFonts w:ascii="Times" w:eastAsiaTheme="minorEastAsia" w:hAnsi="Times"/>
          <w:lang w:eastAsia="zh-CN"/>
        </w:rPr>
        <w:t>ualcomm proposed UE</w:t>
      </w:r>
      <w:r>
        <w:rPr>
          <w:rFonts w:ascii="Times" w:eastAsiaTheme="minorEastAsia" w:hAnsi="Times"/>
          <w:bCs/>
          <w:lang w:eastAsia="zh-CN"/>
        </w:rPr>
        <w:t xml:space="preserve"> </w:t>
      </w:r>
      <w:r>
        <w:rPr>
          <w:bCs/>
          <w:iCs/>
          <w:szCs w:val="16"/>
          <w:lang w:val="en-GB" w:eastAsia="ko-KR"/>
        </w:rPr>
        <w:t xml:space="preserve">doesn’t expect to be dynamically scheduled with a physical channel/signal in a slot that is mapped to both SBFD and non-SBFD symbols.  </w:t>
      </w:r>
    </w:p>
    <w:p w14:paraId="5753483F" w14:textId="77777777" w:rsidR="008F6C81" w:rsidRDefault="0002329C">
      <w:pPr>
        <w:pStyle w:val="a0"/>
        <w:numPr>
          <w:ilvl w:val="0"/>
          <w:numId w:val="21"/>
        </w:numPr>
        <w:rPr>
          <w:bCs/>
          <w:iCs/>
          <w:szCs w:val="16"/>
          <w:lang w:eastAsia="ko-KR"/>
        </w:rPr>
      </w:pPr>
      <w:r>
        <w:rPr>
          <w:rFonts w:eastAsia="宋体"/>
          <w:bCs/>
          <w:iCs/>
          <w:szCs w:val="16"/>
          <w:lang w:eastAsia="ko-KR"/>
        </w:rPr>
        <w:t xml:space="preserve">UE drops or discard physical channel transmission or reception configured by higher layer that is mapped to SBFD and non-SBFD symbols in a slot. </w:t>
      </w:r>
    </w:p>
    <w:p w14:paraId="31077786" w14:textId="77777777" w:rsidR="008F6C81" w:rsidRDefault="0002329C">
      <w:pPr>
        <w:pStyle w:val="a0"/>
        <w:numPr>
          <w:ilvl w:val="0"/>
          <w:numId w:val="21"/>
        </w:numPr>
        <w:rPr>
          <w:bCs/>
          <w:iCs/>
          <w:szCs w:val="16"/>
          <w:lang w:eastAsia="ko-KR"/>
        </w:rPr>
      </w:pPr>
      <w:r>
        <w:rPr>
          <w:bCs/>
          <w:iCs/>
          <w:szCs w:val="16"/>
          <w:lang w:eastAsia="ko-KR"/>
        </w:rPr>
        <w:t xml:space="preserve">For PUCCH repetition or PUSCH repetition with available slot counting, the slot is not counted if the time resources of transmission occasion maps to both SBFD and non-SBFD symbols. </w:t>
      </w:r>
    </w:p>
    <w:p w14:paraId="06811E6F" w14:textId="77777777" w:rsidR="008F6C81" w:rsidRDefault="008F6C81">
      <w:pPr>
        <w:spacing w:before="120"/>
        <w:rPr>
          <w:rFonts w:ascii="Times" w:eastAsiaTheme="minorEastAsia" w:hAnsi="Times"/>
          <w:highlight w:val="yellow"/>
          <w:lang w:eastAsia="zh-CN"/>
        </w:rPr>
      </w:pPr>
    </w:p>
    <w:p w14:paraId="22793821" w14:textId="77777777" w:rsidR="008F6C81" w:rsidRDefault="0002329C">
      <w:pPr>
        <w:spacing w:before="120"/>
        <w:rPr>
          <w:rFonts w:ascii="Times" w:eastAsiaTheme="minorEastAsia" w:hAnsi="Times"/>
          <w:b/>
          <w:bCs/>
          <w:u w:val="single"/>
          <w:lang w:eastAsia="zh-CN"/>
        </w:rPr>
      </w:pPr>
      <w:r>
        <w:rPr>
          <w:rFonts w:ascii="Times" w:eastAsiaTheme="minorEastAsia" w:hAnsi="Times" w:hint="eastAsia"/>
          <w:b/>
          <w:bCs/>
          <w:u w:val="single"/>
          <w:lang w:eastAsia="zh-CN"/>
        </w:rPr>
        <w:t>P</w:t>
      </w:r>
      <w:r>
        <w:rPr>
          <w:rFonts w:ascii="Times" w:eastAsiaTheme="minorEastAsia" w:hAnsi="Times"/>
          <w:b/>
          <w:bCs/>
          <w:u w:val="single"/>
          <w:lang w:eastAsia="zh-CN"/>
        </w:rPr>
        <w:t>USCH repetition type B</w:t>
      </w:r>
    </w:p>
    <w:p w14:paraId="1F6B1F7C" w14:textId="77777777" w:rsidR="008F6C81" w:rsidRDefault="0002329C">
      <w:pPr>
        <w:spacing w:before="120"/>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or PUSCH repetition type B, companies’ views are summarized below.</w:t>
      </w:r>
    </w:p>
    <w:p w14:paraId="6BA39530" w14:textId="77777777" w:rsidR="008F6C81" w:rsidRDefault="0002329C">
      <w:pPr>
        <w:numPr>
          <w:ilvl w:val="0"/>
          <w:numId w:val="13"/>
        </w:numPr>
        <w:suppressAutoHyphens w:val="0"/>
        <w:spacing w:after="0" w:line="240" w:lineRule="auto"/>
        <w:jc w:val="left"/>
        <w:rPr>
          <w:rFonts w:eastAsia="Malgun Gothic" w:cs="Times"/>
          <w:lang w:eastAsia="zh-CN"/>
        </w:rPr>
      </w:pPr>
      <w:r>
        <w:rPr>
          <w:rFonts w:eastAsiaTheme="minorEastAsia" w:cs="Times" w:hint="eastAsia"/>
          <w:lang w:eastAsia="zh-CN"/>
        </w:rPr>
        <w:t>For PUSCH repetition type B, down-select from the following options.</w:t>
      </w:r>
    </w:p>
    <w:p w14:paraId="7D9F34AA"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5FB4630E" w14:textId="77777777" w:rsidR="008F6C81" w:rsidRDefault="0002329C">
      <w:pPr>
        <w:numPr>
          <w:ilvl w:val="2"/>
          <w:numId w:val="20"/>
        </w:numPr>
        <w:shd w:val="clear" w:color="auto" w:fill="FFFFFF"/>
        <w:tabs>
          <w:tab w:val="left" w:pos="0"/>
          <w:tab w:val="left" w:pos="2160"/>
        </w:tabs>
        <w:suppressAutoHyphens w:val="0"/>
        <w:spacing w:after="0" w:line="240" w:lineRule="auto"/>
        <w:jc w:val="left"/>
        <w:rPr>
          <w:rFonts w:eastAsia="Malgun Gothic"/>
          <w:i/>
          <w:iCs/>
          <w:color w:val="C00000"/>
          <w:lang w:eastAsia="zh-CN"/>
        </w:rPr>
      </w:pPr>
      <w:r>
        <w:rPr>
          <w:rFonts w:eastAsiaTheme="minorEastAsia"/>
          <w:i/>
          <w:iCs/>
          <w:color w:val="C00000"/>
          <w:lang w:eastAsia="zh-CN"/>
        </w:rPr>
        <w:t xml:space="preserve">Support: </w:t>
      </w:r>
      <w:r>
        <w:rPr>
          <w:rFonts w:eastAsiaTheme="minorEastAsia" w:hint="eastAsia"/>
          <w:i/>
          <w:iCs/>
          <w:color w:val="C00000"/>
          <w:lang w:eastAsia="zh-CN"/>
        </w:rPr>
        <w:t>Me</w:t>
      </w:r>
      <w:r>
        <w:rPr>
          <w:rFonts w:eastAsiaTheme="minorEastAsia"/>
          <w:i/>
          <w:iCs/>
          <w:color w:val="C00000"/>
          <w:lang w:eastAsia="zh-CN"/>
        </w:rPr>
        <w:t xml:space="preserve">diaTek, Huawei, </w:t>
      </w:r>
      <w:proofErr w:type="spellStart"/>
      <w:r>
        <w:rPr>
          <w:rFonts w:eastAsiaTheme="minorEastAsia"/>
          <w:i/>
          <w:iCs/>
          <w:color w:val="C00000"/>
          <w:lang w:eastAsia="zh-CN"/>
        </w:rPr>
        <w:t>Spreadtrum</w:t>
      </w:r>
      <w:proofErr w:type="spellEnd"/>
      <w:r>
        <w:rPr>
          <w:rFonts w:eastAsiaTheme="minorEastAsia"/>
          <w:i/>
          <w:iCs/>
          <w:color w:val="C00000"/>
          <w:lang w:eastAsia="zh-CN"/>
        </w:rPr>
        <w:t xml:space="preserve">, LGE (for Configuration 2), TCL, CT, ZTE, CMCC, </w:t>
      </w:r>
      <w:proofErr w:type="spellStart"/>
      <w:r>
        <w:rPr>
          <w:rFonts w:eastAsiaTheme="minorEastAsia"/>
          <w:i/>
          <w:iCs/>
          <w:color w:val="C00000"/>
          <w:lang w:eastAsia="zh-CN"/>
        </w:rPr>
        <w:t>Tejas</w:t>
      </w:r>
      <w:proofErr w:type="spellEnd"/>
      <w:r>
        <w:rPr>
          <w:rFonts w:eastAsiaTheme="minorEastAsia"/>
          <w:i/>
          <w:iCs/>
          <w:color w:val="C00000"/>
          <w:lang w:eastAsia="zh-CN"/>
        </w:rPr>
        <w:t xml:space="preserve">, </w:t>
      </w:r>
      <w:proofErr w:type="spellStart"/>
      <w:r>
        <w:rPr>
          <w:i/>
          <w:color w:val="C00000"/>
        </w:rPr>
        <w:t>Ofinno</w:t>
      </w:r>
      <w:proofErr w:type="spellEnd"/>
      <w:r>
        <w:rPr>
          <w:i/>
          <w:color w:val="C00000"/>
        </w:rPr>
        <w:t xml:space="preserve">, NEC, Sony, Nokia, DOCOMO, ETRI, </w:t>
      </w:r>
      <w:proofErr w:type="spellStart"/>
      <w:r>
        <w:rPr>
          <w:i/>
          <w:color w:val="C00000"/>
        </w:rPr>
        <w:t>Transsion</w:t>
      </w:r>
      <w:proofErr w:type="spellEnd"/>
      <w:r>
        <w:rPr>
          <w:i/>
          <w:color w:val="C00000"/>
        </w:rPr>
        <w:t>,</w:t>
      </w:r>
      <w:r>
        <w:rPr>
          <w:rFonts w:eastAsiaTheme="minorEastAsia"/>
          <w:i/>
          <w:color w:val="C00000"/>
        </w:rPr>
        <w:t xml:space="preserve"> Sharp, </w:t>
      </w:r>
      <w:r>
        <w:rPr>
          <w:rFonts w:eastAsiaTheme="minorEastAsia"/>
          <w:i/>
          <w:iCs/>
          <w:color w:val="C00000"/>
          <w:lang w:eastAsia="zh-CN"/>
        </w:rPr>
        <w:t>QC</w:t>
      </w:r>
      <w:r>
        <w:rPr>
          <w:rFonts w:eastAsia="Malgun Gothic" w:hint="eastAsia"/>
          <w:i/>
          <w:iCs/>
          <w:color w:val="C00000"/>
          <w:lang w:eastAsia="ko-KR"/>
        </w:rPr>
        <w:t xml:space="preserve">, </w:t>
      </w:r>
      <w:r>
        <w:rPr>
          <w:rFonts w:eastAsia="Malgun Gothic"/>
          <w:i/>
          <w:iCs/>
          <w:color w:val="C00000"/>
          <w:lang w:eastAsia="ko-KR"/>
        </w:rPr>
        <w:t>Google</w:t>
      </w:r>
    </w:p>
    <w:p w14:paraId="2648EF52" w14:textId="77777777" w:rsidR="008F6C81" w:rsidRDefault="0002329C">
      <w:pPr>
        <w:numPr>
          <w:ilvl w:val="1"/>
          <w:numId w:val="20"/>
        </w:numPr>
        <w:shd w:val="clear" w:color="auto" w:fill="FFFFFF"/>
        <w:tabs>
          <w:tab w:val="left" w:pos="0"/>
        </w:tabs>
        <w:suppressAutoHyphens w:val="0"/>
        <w:spacing w:after="0" w:line="240" w:lineRule="auto"/>
        <w:jc w:val="left"/>
        <w:rPr>
          <w:rFonts w:ascii="Times" w:eastAsiaTheme="minorEastAsia" w:hAnsi="Times"/>
          <w:lang w:eastAsia="zh-CN"/>
        </w:rPr>
      </w:pPr>
      <w:r>
        <w:rPr>
          <w:rFonts w:eastAsia="Malgun Gothic" w:hint="eastAsia"/>
          <w:lang w:eastAsia="zh-CN"/>
        </w:rPr>
        <w:t xml:space="preserve">Option 2: 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w:t>
      </w:r>
      <w:r>
        <w:rPr>
          <w:rFonts w:eastAsia="Malgun Gothic" w:hint="eastAsia"/>
          <w:lang w:eastAsia="zh-CN"/>
        </w:rPr>
        <w:t xml:space="preserve"> as </w:t>
      </w:r>
      <w:r>
        <w:rPr>
          <w:rFonts w:eastAsia="Malgun Gothic"/>
          <w:lang w:eastAsia="zh-CN"/>
        </w:rPr>
        <w:t xml:space="preserve">in </w:t>
      </w:r>
      <w:r>
        <w:rPr>
          <w:rFonts w:eastAsia="Malgun Gothic" w:hint="eastAsia"/>
          <w:lang w:eastAsia="zh-CN"/>
        </w:rPr>
        <w:t>legacy</w:t>
      </w:r>
      <w:r>
        <w:rPr>
          <w:rFonts w:eastAsia="Malgun Gothic"/>
          <w:lang w:eastAsia="zh-CN"/>
        </w:rPr>
        <w:t xml:space="preserve"> operation</w:t>
      </w:r>
      <w:r>
        <w:rPr>
          <w:rFonts w:eastAsia="Malgun Gothic" w:hint="eastAsia"/>
          <w:lang w:eastAsia="zh-CN"/>
        </w:rPr>
        <w:t xml:space="preserve">. An actual repetition mapped to both </w:t>
      </w:r>
      <w:r>
        <w:rPr>
          <w:rFonts w:eastAsia="Malgun Gothic"/>
          <w:lang w:eastAsia="zh-CN"/>
        </w:rPr>
        <w:t>SBFD and non-SBFD symbols</w:t>
      </w:r>
      <w:r>
        <w:rPr>
          <w:rFonts w:eastAsia="Malgun Gothic" w:hint="eastAsia"/>
          <w:lang w:eastAsia="zh-CN"/>
        </w:rPr>
        <w:t xml:space="preserve"> is dropped.</w:t>
      </w:r>
    </w:p>
    <w:p w14:paraId="5711F175" w14:textId="77777777" w:rsidR="008F6C81" w:rsidRDefault="0002329C">
      <w:pPr>
        <w:numPr>
          <w:ilvl w:val="2"/>
          <w:numId w:val="20"/>
        </w:numPr>
        <w:shd w:val="clear" w:color="auto" w:fill="FFFFFF"/>
        <w:tabs>
          <w:tab w:val="left" w:pos="0"/>
          <w:tab w:val="left" w:pos="2160"/>
        </w:tabs>
        <w:suppressAutoHyphens w:val="0"/>
        <w:spacing w:after="0" w:line="240" w:lineRule="auto"/>
        <w:jc w:val="left"/>
        <w:rPr>
          <w:rFonts w:eastAsia="Malgun Gothic"/>
          <w:i/>
          <w:iCs/>
          <w:color w:val="C00000"/>
          <w:lang w:eastAsia="zh-CN"/>
        </w:rPr>
      </w:pPr>
      <w:r>
        <w:rPr>
          <w:rFonts w:eastAsiaTheme="minorEastAsia"/>
          <w:i/>
          <w:iCs/>
          <w:color w:val="C00000"/>
          <w:lang w:eastAsia="zh-CN"/>
        </w:rPr>
        <w:t xml:space="preserve">Support: LGE (for Configuration 1), CATT, vivo, Xiaomi, Fujitsu (for Configuration 2), OPPO, </w:t>
      </w:r>
      <w:proofErr w:type="spellStart"/>
      <w:r>
        <w:rPr>
          <w:rFonts w:eastAsiaTheme="minorEastAsia"/>
          <w:i/>
          <w:iCs/>
          <w:color w:val="C00000"/>
          <w:lang w:eastAsia="zh-CN"/>
        </w:rPr>
        <w:t>Kookmin</w:t>
      </w:r>
      <w:proofErr w:type="spellEnd"/>
      <w:r>
        <w:rPr>
          <w:rFonts w:eastAsiaTheme="minorEastAsia"/>
          <w:i/>
          <w:iCs/>
          <w:color w:val="C00000"/>
          <w:lang w:eastAsia="zh-CN"/>
        </w:rPr>
        <w:t xml:space="preserve"> University (for Configuration 1)</w:t>
      </w:r>
    </w:p>
    <w:p w14:paraId="6668F915" w14:textId="77777777" w:rsidR="008F6C81" w:rsidRDefault="008F6C81">
      <w:pPr>
        <w:pStyle w:val="a5"/>
        <w:jc w:val="both"/>
        <w:rPr>
          <w:highlight w:val="yellow"/>
          <w:lang w:val="en-GB" w:eastAsia="zh-CN"/>
        </w:rPr>
      </w:pPr>
    </w:p>
    <w:p w14:paraId="642883D4" w14:textId="77777777" w:rsidR="008F6C81" w:rsidRDefault="0002329C">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that if </w:t>
      </w:r>
      <w:r>
        <w:t>Option 1 is adopted, higher layer parameters could be introduced to indicate to the UE the number of invalid symbols resulting from transitions from DL to SBFD symbols and from SBFD to UL symbols.</w:t>
      </w:r>
    </w:p>
    <w:p w14:paraId="015636C2" w14:textId="77777777" w:rsidR="008F6C81" w:rsidRDefault="008F6C81">
      <w:pPr>
        <w:rPr>
          <w:rFonts w:eastAsiaTheme="minorEastAsia"/>
          <w:highlight w:val="yellow"/>
          <w:lang w:val="en-GB" w:eastAsia="zh-CN"/>
        </w:rPr>
      </w:pPr>
    </w:p>
    <w:p w14:paraId="637F62AD" w14:textId="77777777" w:rsidR="008F6C81" w:rsidRDefault="0002329C">
      <w:pPr>
        <w:rPr>
          <w:rFonts w:eastAsiaTheme="minorEastAsia"/>
          <w:b/>
          <w:bCs/>
          <w:u w:val="single"/>
          <w:lang w:eastAsia="zh-CN"/>
        </w:rPr>
      </w:pPr>
      <w:r>
        <w:rPr>
          <w:rFonts w:eastAsiaTheme="minorEastAsia" w:hint="eastAsia"/>
          <w:b/>
          <w:bCs/>
          <w:u w:val="single"/>
          <w:lang w:eastAsia="zh-CN"/>
        </w:rPr>
        <w:t>I</w:t>
      </w:r>
      <w:r>
        <w:rPr>
          <w:rFonts w:eastAsiaTheme="minorEastAsia"/>
          <w:b/>
          <w:bCs/>
          <w:u w:val="single"/>
          <w:lang w:eastAsia="zh-CN"/>
        </w:rPr>
        <w:t>nvalid symbol for PUSCH repetition type B</w:t>
      </w:r>
    </w:p>
    <w:p w14:paraId="28F97B84" w14:textId="77777777" w:rsidR="008F6C81" w:rsidRDefault="0002329C">
      <w:pPr>
        <w:rPr>
          <w:rFonts w:eastAsiaTheme="minorEastAsia"/>
          <w:lang w:eastAsia="zh-CN"/>
        </w:rPr>
      </w:pPr>
      <w:r>
        <w:rPr>
          <w:rFonts w:eastAsiaTheme="minorEastAsia" w:hint="eastAsia"/>
          <w:lang w:eastAsia="zh-CN"/>
        </w:rPr>
        <w:t>F</w:t>
      </w:r>
      <w:r>
        <w:rPr>
          <w:rFonts w:eastAsiaTheme="minorEastAsia"/>
          <w:lang w:eastAsia="zh-CN"/>
        </w:rPr>
        <w:t xml:space="preserve">or PUSCH repetition type B, according to current specification, a </w:t>
      </w:r>
      <w:r>
        <w:t xml:space="preserve">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 xml:space="preserve">PUSCH repetition Type B transmission. </w:t>
      </w:r>
      <w:r>
        <w:rPr>
          <w:rFonts w:eastAsiaTheme="minorEastAsia" w:hint="eastAsia"/>
          <w:lang w:eastAsia="zh-CN"/>
        </w:rPr>
        <w:t>X</w:t>
      </w:r>
      <w:r>
        <w:rPr>
          <w:rFonts w:eastAsiaTheme="minorEastAsia"/>
          <w:lang w:eastAsia="zh-CN"/>
        </w:rPr>
        <w:t xml:space="preserve">iaomi proposed that </w:t>
      </w:r>
      <w:r>
        <w:rPr>
          <w:rFonts w:eastAsiaTheme="minorEastAsia"/>
          <w:color w:val="000000"/>
          <w:lang w:eastAsia="zh-CN"/>
        </w:rPr>
        <w:t xml:space="preserve">symbols </w:t>
      </w:r>
      <w:r>
        <w:t xml:space="preserve">indicated as downlink by </w:t>
      </w:r>
      <w:proofErr w:type="spellStart"/>
      <w:r>
        <w:rPr>
          <w:i/>
        </w:rPr>
        <w:t>tdd</w:t>
      </w:r>
      <w:proofErr w:type="spellEnd"/>
      <w:r>
        <w:rPr>
          <w:i/>
        </w:rPr>
        <w:t>-UL-DL-</w:t>
      </w:r>
      <w:proofErr w:type="spellStart"/>
      <w:r>
        <w:rPr>
          <w:i/>
        </w:rPr>
        <w:t>ConfigurationCommon</w:t>
      </w:r>
      <w:proofErr w:type="spellEnd"/>
      <w:r>
        <w:rPr>
          <w:rFonts w:eastAsiaTheme="minorEastAsia"/>
          <w:color w:val="000000"/>
          <w:lang w:eastAsia="zh-CN"/>
        </w:rPr>
        <w:t xml:space="preserve"> and configured as SBFD symbols are not invalid symbols for PUSCH repetition Type B transmission</w:t>
      </w:r>
      <w:r>
        <w:rPr>
          <w:rFonts w:eastAsiaTheme="minorEastAsia" w:hint="eastAsia"/>
          <w:color w:val="000000"/>
          <w:lang w:eastAsia="zh-CN"/>
        </w:rPr>
        <w:t>.</w:t>
      </w:r>
    </w:p>
    <w:p w14:paraId="06042EC7" w14:textId="77777777" w:rsidR="008F6C81" w:rsidRDefault="008F6C81">
      <w:pPr>
        <w:rPr>
          <w:rFonts w:eastAsiaTheme="minorEastAsia"/>
          <w:highlight w:val="yellow"/>
          <w:lang w:eastAsia="zh-CN"/>
        </w:rPr>
      </w:pPr>
    </w:p>
    <w:p w14:paraId="69834821" w14:textId="77777777" w:rsidR="008F6C81" w:rsidRDefault="0002329C">
      <w:pPr>
        <w:rPr>
          <w:rFonts w:eastAsiaTheme="minorEastAsia"/>
          <w:lang w:eastAsia="zh-CN"/>
        </w:rPr>
      </w:pPr>
      <w:r>
        <w:rPr>
          <w:rFonts w:eastAsiaTheme="minorEastAsia"/>
          <w:lang w:eastAsia="zh-CN"/>
        </w:rPr>
        <w:t>Fujitsu proposed to take valid symbol type into account to determine invalid symbol for PUSCH repetition type B.</w:t>
      </w:r>
    </w:p>
    <w:p w14:paraId="6C7310E6" w14:textId="77777777" w:rsidR="008F6C81" w:rsidRDefault="0002329C">
      <w:pPr>
        <w:numPr>
          <w:ilvl w:val="0"/>
          <w:numId w:val="22"/>
        </w:numPr>
        <w:rPr>
          <w:rFonts w:eastAsiaTheme="minorEastAsia"/>
          <w:lang w:eastAsia="zh-CN"/>
        </w:rPr>
      </w:pPr>
      <w:r>
        <w:rPr>
          <w:rFonts w:eastAsiaTheme="minorEastAsia"/>
          <w:lang w:eastAsia="zh-CN"/>
        </w:rPr>
        <w:t>In Configuration 1,</w:t>
      </w:r>
    </w:p>
    <w:p w14:paraId="155C2B83" w14:textId="77777777" w:rsidR="008F6C81" w:rsidRDefault="0002329C">
      <w:pPr>
        <w:numPr>
          <w:ilvl w:val="1"/>
          <w:numId w:val="22"/>
        </w:numPr>
        <w:rPr>
          <w:rFonts w:eastAsiaTheme="minorEastAsia"/>
          <w:lang w:eastAsia="zh-CN"/>
        </w:rPr>
      </w:pPr>
      <w:r>
        <w:rPr>
          <w:rFonts w:eastAsiaTheme="minorEastAsia"/>
          <w:lang w:eastAsia="zh-CN"/>
        </w:rPr>
        <w:t>If the valid symbol type is SBFD symbols, a non-SBFD symbol is considered as an invalid symbol.</w:t>
      </w:r>
    </w:p>
    <w:p w14:paraId="0BFDFFE8" w14:textId="77777777" w:rsidR="008F6C81" w:rsidRDefault="0002329C">
      <w:pPr>
        <w:numPr>
          <w:ilvl w:val="1"/>
          <w:numId w:val="22"/>
        </w:numPr>
        <w:rPr>
          <w:rFonts w:eastAsiaTheme="minorEastAsia"/>
          <w:lang w:eastAsia="zh-CN"/>
        </w:rPr>
      </w:pPr>
      <w:r>
        <w:rPr>
          <w:rFonts w:eastAsiaTheme="minorEastAsia"/>
          <w:lang w:eastAsia="zh-CN"/>
        </w:rPr>
        <w:t xml:space="preserve">If the valid symbol type is non-SBFD symbols, an SBFD symbol is considered as an invalid symbol, and a non-SBFD symbol that is indicated as downlink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i/>
          <w:iCs/>
          <w:lang w:eastAsia="zh-CN"/>
        </w:rPr>
        <w:t xml:space="preserve"> </w:t>
      </w:r>
      <w:r>
        <w:rPr>
          <w:rFonts w:eastAsiaTheme="minorEastAsia"/>
          <w:lang w:eastAsia="zh-CN"/>
        </w:rPr>
        <w:t>is considered as an invalid symbol.</w:t>
      </w:r>
    </w:p>
    <w:p w14:paraId="2A4F2D6A" w14:textId="77777777" w:rsidR="008F6C81" w:rsidRDefault="0002329C">
      <w:pPr>
        <w:numPr>
          <w:ilvl w:val="0"/>
          <w:numId w:val="22"/>
        </w:numPr>
        <w:rPr>
          <w:rFonts w:eastAsiaTheme="minorEastAsia"/>
          <w:lang w:eastAsia="zh-CN"/>
        </w:rPr>
      </w:pPr>
      <w:r>
        <w:rPr>
          <w:rFonts w:eastAsiaTheme="minorEastAsia"/>
          <w:lang w:eastAsia="zh-CN"/>
        </w:rPr>
        <w:t>In Configuration 2,</w:t>
      </w:r>
    </w:p>
    <w:p w14:paraId="3A8E15F2" w14:textId="77777777" w:rsidR="008F6C81" w:rsidRDefault="0002329C">
      <w:pPr>
        <w:numPr>
          <w:ilvl w:val="1"/>
          <w:numId w:val="22"/>
        </w:numPr>
        <w:rPr>
          <w:rFonts w:eastAsiaTheme="minorEastAsia"/>
          <w:lang w:eastAsia="zh-CN"/>
        </w:rPr>
      </w:pPr>
      <w:r>
        <w:rPr>
          <w:rFonts w:eastAsiaTheme="minorEastAsia"/>
          <w:lang w:eastAsia="zh-CN"/>
        </w:rPr>
        <w:t xml:space="preserve">A non-SBFD symbol that is indicated as downlink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i/>
          <w:iCs/>
          <w:lang w:eastAsia="zh-CN"/>
        </w:rPr>
        <w:t xml:space="preserve"> </w:t>
      </w:r>
      <w:r>
        <w:rPr>
          <w:rFonts w:eastAsiaTheme="minorEastAsia"/>
          <w:lang w:eastAsia="zh-CN"/>
        </w:rPr>
        <w:t>is considered as an invalid symbol.</w:t>
      </w:r>
    </w:p>
    <w:p w14:paraId="77ECC7F7" w14:textId="77777777" w:rsidR="008F6C81" w:rsidRDefault="008F6C81">
      <w:pPr>
        <w:rPr>
          <w:rFonts w:eastAsiaTheme="minorEastAsia"/>
          <w:lang w:eastAsia="zh-CN"/>
        </w:rPr>
      </w:pPr>
    </w:p>
    <w:p w14:paraId="51C053E1" w14:textId="77777777" w:rsidR="008F6C81" w:rsidRDefault="0002329C">
      <w:pPr>
        <w:rPr>
          <w:rFonts w:eastAsiaTheme="minorEastAsia"/>
          <w:lang w:eastAsia="zh-CN"/>
        </w:rPr>
      </w:pPr>
      <w:r>
        <w:rPr>
          <w:rFonts w:eastAsiaTheme="minorEastAsia" w:hint="eastAsia"/>
          <w:lang w:eastAsia="zh-CN"/>
        </w:rPr>
        <w:t>Q</w:t>
      </w:r>
      <w:r>
        <w:rPr>
          <w:rFonts w:eastAsiaTheme="minorEastAsia"/>
          <w:lang w:eastAsia="zh-CN"/>
        </w:rPr>
        <w:t xml:space="preserve">ualcomm proposed for PUSCH repetition Type B, when UE is provided with configuration #1, </w:t>
      </w:r>
      <w:r>
        <w:rPr>
          <w:rFonts w:eastAsiaTheme="minorEastAsia" w:hint="eastAsia"/>
          <w:lang w:eastAsia="zh-CN"/>
        </w:rPr>
        <w:t>i</w:t>
      </w:r>
      <w:r>
        <w:rPr>
          <w:rFonts w:eastAsiaTheme="minorEastAsia"/>
          <w:lang w:eastAsia="zh-CN"/>
        </w:rPr>
        <w:t>nvalid SBFD/non-SBFD symbol(s) are considered invalid for PUSCH repetition type B.</w:t>
      </w:r>
    </w:p>
    <w:p w14:paraId="5A5EB009" w14:textId="77777777" w:rsidR="008F6C81" w:rsidRDefault="008F6C81">
      <w:pPr>
        <w:rPr>
          <w:rFonts w:eastAsiaTheme="minorEastAsia"/>
          <w:lang w:eastAsia="zh-CN"/>
        </w:rPr>
      </w:pPr>
    </w:p>
    <w:p w14:paraId="7D94262D" w14:textId="77777777" w:rsidR="008F6C81" w:rsidRDefault="0002329C">
      <w:pPr>
        <w:rPr>
          <w:rFonts w:eastAsiaTheme="minorEastAsia"/>
          <w:b/>
          <w:bCs/>
          <w:u w:val="single"/>
          <w:lang w:eastAsia="zh-CN"/>
        </w:rPr>
      </w:pPr>
      <w:r>
        <w:rPr>
          <w:rFonts w:eastAsiaTheme="minorEastAsia" w:hint="eastAsia"/>
          <w:b/>
          <w:bCs/>
          <w:u w:val="single"/>
          <w:lang w:eastAsia="zh-CN"/>
        </w:rPr>
        <w:t>V</w:t>
      </w:r>
      <w:r>
        <w:rPr>
          <w:rFonts w:eastAsiaTheme="minorEastAsia"/>
          <w:b/>
          <w:bCs/>
          <w:u w:val="single"/>
          <w:lang w:eastAsia="zh-CN"/>
        </w:rPr>
        <w:t>alid symbol type for PUSCH repetition type B</w:t>
      </w:r>
    </w:p>
    <w:p w14:paraId="3789958B" w14:textId="77777777" w:rsidR="008F6C81" w:rsidRDefault="0002329C">
      <w:pPr>
        <w:rPr>
          <w:rFonts w:eastAsiaTheme="minorEastAsia"/>
          <w:bCs/>
          <w:iCs/>
          <w:lang w:val="en-GB" w:eastAsia="zh-CN"/>
        </w:rPr>
      </w:pPr>
      <w:r>
        <w:rPr>
          <w:rFonts w:eastAsiaTheme="minorEastAsia" w:hint="eastAsia"/>
          <w:lang w:eastAsia="zh-CN"/>
        </w:rPr>
        <w:t>Q</w:t>
      </w:r>
      <w:r>
        <w:rPr>
          <w:rFonts w:eastAsiaTheme="minorEastAsia"/>
          <w:lang w:eastAsia="zh-CN"/>
        </w:rPr>
        <w:t xml:space="preserve">ualcomm proposed for </w:t>
      </w:r>
      <w:r>
        <w:rPr>
          <w:rFonts w:eastAsiaTheme="minorEastAsia"/>
          <w:bCs/>
          <w:iCs/>
          <w:lang w:val="en-GB" w:eastAsia="zh-CN"/>
        </w:rPr>
        <w:t>PUSCH repetition Type B, when UE is provided with configuration #1:</w:t>
      </w:r>
    </w:p>
    <w:p w14:paraId="343ABF74" w14:textId="77777777" w:rsidR="008F6C81" w:rsidRDefault="0002329C">
      <w:pPr>
        <w:numPr>
          <w:ilvl w:val="0"/>
          <w:numId w:val="23"/>
        </w:numPr>
        <w:rPr>
          <w:rFonts w:eastAsiaTheme="minorEastAsia"/>
          <w:bCs/>
          <w:lang w:val="en-GB" w:eastAsia="zh-CN"/>
        </w:rPr>
      </w:pPr>
      <w:r>
        <w:rPr>
          <w:rFonts w:eastAsiaTheme="minorEastAsia"/>
          <w:bCs/>
          <w:iCs/>
          <w:lang w:val="en-GB" w:eastAsia="zh-CN"/>
        </w:rPr>
        <w:t xml:space="preserve">The valid symbol type for Type 1 CG PUSCH is configured in </w:t>
      </w:r>
      <w:proofErr w:type="spellStart"/>
      <w:r>
        <w:rPr>
          <w:rFonts w:eastAsiaTheme="minorEastAsia"/>
          <w:bCs/>
          <w:iCs/>
          <w:lang w:val="en-GB" w:eastAsia="zh-CN"/>
        </w:rPr>
        <w:t>rrc-ConfiguredUplinkGrant</w:t>
      </w:r>
      <w:proofErr w:type="spellEnd"/>
    </w:p>
    <w:p w14:paraId="4CCF8355" w14:textId="77777777" w:rsidR="008F6C81" w:rsidRDefault="0002329C">
      <w:pPr>
        <w:numPr>
          <w:ilvl w:val="0"/>
          <w:numId w:val="23"/>
        </w:numPr>
        <w:rPr>
          <w:rFonts w:eastAsiaTheme="minorEastAsia"/>
          <w:bCs/>
          <w:lang w:eastAsia="zh-CN"/>
        </w:rPr>
      </w:pPr>
      <w:r>
        <w:rPr>
          <w:rFonts w:eastAsiaTheme="minorEastAsia"/>
          <w:bCs/>
          <w:iCs/>
          <w:lang w:val="en-GB" w:eastAsia="zh-CN"/>
        </w:rPr>
        <w:lastRenderedPageBreak/>
        <w:t>The valid symbol type for Type 2 CG PUSCH (or DG-PUSCH) is determined based on the symbol type of the first nominal repetition associated with activation (or scheduling) DCI.</w:t>
      </w:r>
    </w:p>
    <w:p w14:paraId="4FEE2493" w14:textId="77777777" w:rsidR="008F6C81" w:rsidRDefault="008F6C81">
      <w:pPr>
        <w:rPr>
          <w:rFonts w:eastAsiaTheme="minorEastAsia"/>
          <w:lang w:eastAsia="zh-CN"/>
        </w:rPr>
      </w:pPr>
    </w:p>
    <w:p w14:paraId="7DFE0D4A" w14:textId="77777777" w:rsidR="008F6C81" w:rsidRDefault="0002329C">
      <w:pPr>
        <w:pStyle w:val="3"/>
        <w:numPr>
          <w:ilvl w:val="2"/>
          <w:numId w:val="9"/>
        </w:numPr>
        <w:rPr>
          <w:rStyle w:val="34"/>
          <w:b/>
          <w:sz w:val="22"/>
        </w:rPr>
      </w:pPr>
      <w:r>
        <w:rPr>
          <w:rStyle w:val="34"/>
          <w:b/>
          <w:sz w:val="22"/>
        </w:rPr>
        <w:t>FDRA enhancements in SBFD symbols</w:t>
      </w:r>
    </w:p>
    <w:p w14:paraId="1650D3AF" w14:textId="77777777" w:rsidR="008F6C81" w:rsidRDefault="0002329C">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35D5A788" w14:textId="77777777" w:rsidR="008F6C81" w:rsidRDefault="0002329C">
      <w:pPr>
        <w:pStyle w:val="a0"/>
        <w:numPr>
          <w:ilvl w:val="0"/>
          <w:numId w:val="24"/>
        </w:numPr>
      </w:pPr>
      <w:r>
        <w:t xml:space="preserve">resource allocation in frequency domain for PDSCH/CSI-RS across two DL </w:t>
      </w:r>
      <w:proofErr w:type="spellStart"/>
      <w:r>
        <w:t>subbands</w:t>
      </w:r>
      <w:proofErr w:type="spellEnd"/>
      <w:r>
        <w:t xml:space="preserve"> in SBFD symbols</w:t>
      </w:r>
    </w:p>
    <w:p w14:paraId="6088E6C5" w14:textId="77777777" w:rsidR="008F6C81" w:rsidRDefault="0002329C">
      <w:pPr>
        <w:pStyle w:val="a0"/>
        <w:numPr>
          <w:ilvl w:val="0"/>
          <w:numId w:val="24"/>
        </w:numPr>
      </w:pPr>
      <w:r>
        <w:t xml:space="preserve">handling of unaligned boundaries between SBFD </w:t>
      </w:r>
      <w:proofErr w:type="spellStart"/>
      <w:r>
        <w:t>subband</w:t>
      </w:r>
      <w:proofErr w:type="spellEnd"/>
      <w:r>
        <w:t xml:space="preserve">(s) and RBG, CSI reporting </w:t>
      </w:r>
      <w:proofErr w:type="spellStart"/>
      <w:r>
        <w:t>subband</w:t>
      </w:r>
      <w:proofErr w:type="spellEnd"/>
      <w:r>
        <w:t>, CSI-RS resource, PRG</w:t>
      </w:r>
    </w:p>
    <w:p w14:paraId="7F09EFA6" w14:textId="77777777" w:rsidR="008F6C81" w:rsidRDefault="008F6C81">
      <w:pPr>
        <w:pStyle w:val="a0"/>
        <w:numPr>
          <w:ilvl w:val="0"/>
          <w:numId w:val="12"/>
        </w:numPr>
        <w:rPr>
          <w:rStyle w:val="34"/>
          <w:rFonts w:eastAsia="Arial"/>
          <w:vanish/>
        </w:rPr>
      </w:pPr>
    </w:p>
    <w:p w14:paraId="3B3BBC93" w14:textId="77777777" w:rsidR="008F6C81" w:rsidRDefault="008F6C81">
      <w:pPr>
        <w:pStyle w:val="a0"/>
        <w:numPr>
          <w:ilvl w:val="0"/>
          <w:numId w:val="12"/>
        </w:numPr>
        <w:rPr>
          <w:rStyle w:val="34"/>
          <w:rFonts w:eastAsia="Arial"/>
          <w:vanish/>
        </w:rPr>
      </w:pPr>
    </w:p>
    <w:p w14:paraId="7DBE243F" w14:textId="77777777" w:rsidR="008F6C81" w:rsidRDefault="008F6C81">
      <w:pPr>
        <w:pStyle w:val="a0"/>
        <w:numPr>
          <w:ilvl w:val="0"/>
          <w:numId w:val="12"/>
        </w:numPr>
        <w:rPr>
          <w:rStyle w:val="34"/>
          <w:rFonts w:eastAsia="Arial"/>
          <w:vanish/>
        </w:rPr>
      </w:pPr>
    </w:p>
    <w:p w14:paraId="028184B8" w14:textId="77777777" w:rsidR="008F6C81" w:rsidRDefault="008F6C81">
      <w:pPr>
        <w:pStyle w:val="a0"/>
        <w:numPr>
          <w:ilvl w:val="1"/>
          <w:numId w:val="12"/>
        </w:numPr>
        <w:rPr>
          <w:rStyle w:val="34"/>
          <w:rFonts w:eastAsia="Arial"/>
          <w:vanish/>
        </w:rPr>
      </w:pPr>
    </w:p>
    <w:p w14:paraId="3DCD35AD" w14:textId="77777777" w:rsidR="008F6C81" w:rsidRDefault="008F6C81">
      <w:pPr>
        <w:pStyle w:val="a0"/>
        <w:numPr>
          <w:ilvl w:val="1"/>
          <w:numId w:val="12"/>
        </w:numPr>
        <w:rPr>
          <w:rStyle w:val="34"/>
          <w:rFonts w:eastAsia="Arial"/>
          <w:vanish/>
        </w:rPr>
      </w:pPr>
    </w:p>
    <w:p w14:paraId="0490F57C" w14:textId="77777777" w:rsidR="008F6C81" w:rsidRDefault="008F6C81">
      <w:pPr>
        <w:pStyle w:val="a0"/>
        <w:numPr>
          <w:ilvl w:val="2"/>
          <w:numId w:val="12"/>
        </w:numPr>
        <w:rPr>
          <w:rStyle w:val="34"/>
          <w:rFonts w:eastAsia="Arial"/>
          <w:vanish/>
        </w:rPr>
      </w:pPr>
    </w:p>
    <w:p w14:paraId="4826530A" w14:textId="77777777" w:rsidR="008F6C81" w:rsidRDefault="008F6C81">
      <w:pPr>
        <w:pStyle w:val="a0"/>
        <w:numPr>
          <w:ilvl w:val="2"/>
          <w:numId w:val="12"/>
        </w:numPr>
        <w:rPr>
          <w:rStyle w:val="34"/>
          <w:rFonts w:eastAsia="Arial"/>
          <w:vanish/>
        </w:rPr>
      </w:pPr>
    </w:p>
    <w:p w14:paraId="014C7AEE" w14:textId="77777777" w:rsidR="008F6C81" w:rsidRDefault="008F6C81">
      <w:pPr>
        <w:pStyle w:val="a0"/>
        <w:keepNext/>
        <w:numPr>
          <w:ilvl w:val="2"/>
          <w:numId w:val="1"/>
        </w:numPr>
        <w:suppressAutoHyphens/>
        <w:spacing w:before="120" w:after="60" w:line="259" w:lineRule="auto"/>
        <w:outlineLvl w:val="2"/>
        <w:rPr>
          <w:rStyle w:val="34"/>
          <w:rFonts w:eastAsia="Arial"/>
          <w:b w:val="0"/>
          <w:vanish/>
          <w:lang w:eastAsia="en-US"/>
        </w:rPr>
      </w:pPr>
    </w:p>
    <w:p w14:paraId="6E14BD32" w14:textId="77777777" w:rsidR="008F6C81" w:rsidRDefault="0002329C">
      <w:pPr>
        <w:pStyle w:val="4"/>
        <w:ind w:left="851"/>
        <w:rPr>
          <w:rStyle w:val="34"/>
        </w:rPr>
      </w:pPr>
      <w:r>
        <w:rPr>
          <w:rStyle w:val="34"/>
        </w:rPr>
        <w:t xml:space="preserve">FDRA RA type 1 </w:t>
      </w:r>
    </w:p>
    <w:p w14:paraId="2CAB24F9" w14:textId="77777777" w:rsidR="008F6C81" w:rsidRDefault="0002329C">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56A6256E" w14:textId="77777777">
        <w:tc>
          <w:tcPr>
            <w:tcW w:w="5000" w:type="pct"/>
          </w:tcPr>
          <w:p w14:paraId="3CB6226C" w14:textId="77777777" w:rsidR="008F6C81" w:rsidRDefault="0002329C">
            <w:pPr>
              <w:rPr>
                <w:rFonts w:eastAsiaTheme="minorEastAsia"/>
                <w:b/>
                <w:lang w:eastAsia="zh-CN"/>
              </w:rPr>
            </w:pPr>
            <w:r>
              <w:rPr>
                <w:rFonts w:eastAsiaTheme="minorEastAsia" w:hint="eastAsia"/>
                <w:b/>
                <w:highlight w:val="green"/>
                <w:lang w:eastAsia="zh-CN"/>
              </w:rPr>
              <w:t>Agreement</w:t>
            </w:r>
          </w:p>
          <w:p w14:paraId="32536B64"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454BB338" w14:textId="77777777" w:rsidR="008F6C81" w:rsidRDefault="0002329C">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042747A9"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71F4C97A"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56E2382B"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3F91A436" w14:textId="77777777" w:rsidR="008F6C81" w:rsidRDefault="0002329C">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155763F" w14:textId="77777777" w:rsidR="008F6C81" w:rsidRDefault="0002329C">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3EF6BEEF" w14:textId="77777777" w:rsidR="008F6C81" w:rsidRDefault="008F6C81">
      <w:pPr>
        <w:rPr>
          <w:rFonts w:eastAsiaTheme="minorEastAsia"/>
          <w:lang w:eastAsia="zh-CN"/>
        </w:rPr>
      </w:pPr>
    </w:p>
    <w:p w14:paraId="1B07A5BA" w14:textId="77777777" w:rsidR="008F6C81" w:rsidRDefault="0002329C">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8F6C81" w14:paraId="11F0C152" w14:textId="77777777">
        <w:tc>
          <w:tcPr>
            <w:tcW w:w="9286" w:type="dxa"/>
          </w:tcPr>
          <w:p w14:paraId="0F6D8E51"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8F9604F" w14:textId="77777777" w:rsidR="008F6C81" w:rsidRDefault="0002329C">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5C351B9D" w14:textId="77777777" w:rsidR="008F6C81" w:rsidRDefault="008F6C81">
      <w:pPr>
        <w:rPr>
          <w:rFonts w:eastAsiaTheme="minorEastAsia"/>
          <w:lang w:eastAsia="zh-CN"/>
        </w:rPr>
      </w:pPr>
    </w:p>
    <w:p w14:paraId="7C71320B" w14:textId="77777777" w:rsidR="008F6C81" w:rsidRDefault="0002329C">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1D99D24C" w14:textId="77777777" w:rsidR="008F6C81" w:rsidRDefault="0002329C">
      <w:pPr>
        <w:rPr>
          <w:rFonts w:eastAsiaTheme="minorEastAsia"/>
          <w:lang w:eastAsia="zh-CN"/>
        </w:rPr>
      </w:pPr>
      <w:r>
        <w:rPr>
          <w:rFonts w:eastAsiaTheme="minorEastAsia" w:hint="eastAsia"/>
          <w:lang w:eastAsia="zh-CN"/>
        </w:rPr>
        <w:t>ZTE has the following proposal for PDSCH scheduled by DCI format in CSS.</w:t>
      </w:r>
    </w:p>
    <w:p w14:paraId="312582A7" w14:textId="77777777" w:rsidR="008F6C81" w:rsidRDefault="0002329C">
      <w:pPr>
        <w:rPr>
          <w:rFonts w:eastAsia="Malgun Gothic"/>
        </w:rPr>
      </w:pPr>
      <w:r>
        <w:rPr>
          <w:rFonts w:eastAsia="Malgun Gothic" w:hint="eastAsia"/>
        </w:rPr>
        <w:t xml:space="preserve">For </w:t>
      </w:r>
      <w:r>
        <w:rPr>
          <w:rFonts w:eastAsia="Malgun Gothic"/>
        </w:rPr>
        <w:t xml:space="preserve">frequency </w:t>
      </w:r>
      <w:r>
        <w:rPr>
          <w:rFonts w:eastAsia="Malgun Gothic" w:hint="eastAsia"/>
        </w:rPr>
        <w:t xml:space="preserve">domain </w:t>
      </w:r>
      <w:r>
        <w:rPr>
          <w:rFonts w:eastAsia="Malgun Gothic"/>
        </w:rPr>
        <w:t xml:space="preserve">resource allocation Type </w:t>
      </w:r>
      <w:r>
        <w:rPr>
          <w:rFonts w:eastAsia="Malgun Gothic" w:hint="eastAsia"/>
        </w:rPr>
        <w:t>1</w:t>
      </w:r>
      <w:r>
        <w:rPr>
          <w:rFonts w:eastAsia="Malgun Gothic"/>
        </w:rPr>
        <w:t xml:space="preserve"> for PDSCH</w:t>
      </w:r>
      <w:r>
        <w:rPr>
          <w:rFonts w:cs="Times"/>
        </w:rPr>
        <w:t xml:space="preserve"> in a single slot </w:t>
      </w:r>
      <w:r>
        <w:rPr>
          <w:rFonts w:eastAsia="Malgun Gothic" w:cs="Times" w:hint="eastAsia"/>
        </w:rPr>
        <w:t xml:space="preserve">scheduled </w:t>
      </w:r>
      <w:r>
        <w:rPr>
          <w:rFonts w:cs="Times"/>
        </w:rPr>
        <w:t xml:space="preserve">by DCI </w:t>
      </w:r>
      <w:r>
        <w:rPr>
          <w:rFonts w:eastAsia="Malgun Gothic" w:cs="Times" w:hint="eastAsia"/>
        </w:rPr>
        <w:t xml:space="preserve">format in </w:t>
      </w:r>
      <w:r>
        <w:rPr>
          <w:rFonts w:eastAsia="Malgun Gothic" w:cs="Times"/>
        </w:rPr>
        <w:t xml:space="preserve">CSS, support the following: </w:t>
      </w:r>
    </w:p>
    <w:p w14:paraId="071220BB" w14:textId="77777777" w:rsidR="008F6C81" w:rsidRDefault="0002329C">
      <w:pPr>
        <w:numPr>
          <w:ilvl w:val="0"/>
          <w:numId w:val="25"/>
        </w:numPr>
        <w:suppressAutoHyphens w:val="0"/>
        <w:spacing w:after="120" w:line="240" w:lineRule="auto"/>
        <w:rPr>
          <w:rFonts w:eastAsia="Malgun Gothic"/>
        </w:rPr>
      </w:pPr>
      <w:r>
        <w:rPr>
          <w:rFonts w:eastAsia="Malgun Gothic" w:hint="eastAsia"/>
        </w:rPr>
        <w:t xml:space="preserve">Only the assigned PRBs within DL usable PRBs are </w:t>
      </w:r>
      <w:r>
        <w:rPr>
          <w:rFonts w:eastAsia="Malgun Gothic" w:cs="Times" w:hint="eastAsia"/>
        </w:rPr>
        <w:t>considered to be valid for</w:t>
      </w:r>
      <w:r>
        <w:rPr>
          <w:rFonts w:eastAsia="Malgun Gothic" w:hint="eastAsia"/>
        </w:rPr>
        <w:t xml:space="preserve"> </w:t>
      </w:r>
      <w:r>
        <w:rPr>
          <w:rFonts w:eastAsiaTheme="minorEastAsia" w:hint="eastAsia"/>
          <w:bCs/>
        </w:rPr>
        <w:t>PDSCH</w:t>
      </w:r>
      <w:r>
        <w:rPr>
          <w:rFonts w:eastAsia="Malgun Gothic" w:hint="eastAsia"/>
        </w:rPr>
        <w:t xml:space="preserve">. Assigned PRBs that fall outside DL usable PRBs are </w:t>
      </w:r>
      <w:r>
        <w:rPr>
          <w:rFonts w:eastAsia="Malgun Gothic" w:cs="Times" w:hint="eastAsia"/>
        </w:rPr>
        <w:t>considered to be</w:t>
      </w:r>
      <w:r>
        <w:rPr>
          <w:rFonts w:eastAsia="Malgun Gothic" w:hint="eastAsia"/>
        </w:rPr>
        <w:t xml:space="preserve"> </w:t>
      </w:r>
      <w:r>
        <w:rPr>
          <w:rFonts w:eastAsia="Malgun Gothic"/>
        </w:rPr>
        <w:t xml:space="preserve">invalid.  </w:t>
      </w:r>
    </w:p>
    <w:p w14:paraId="5D7E542A" w14:textId="77777777" w:rsidR="008F6C81" w:rsidRDefault="0002329C">
      <w:pPr>
        <w:numPr>
          <w:ilvl w:val="1"/>
          <w:numId w:val="25"/>
        </w:numPr>
        <w:suppressAutoHyphens w:val="0"/>
        <w:spacing w:after="120" w:line="240" w:lineRule="auto"/>
        <w:rPr>
          <w:rFonts w:eastAsia="Malgun Gothic"/>
        </w:rPr>
      </w:pPr>
      <w:r>
        <w:rPr>
          <w:rFonts w:eastAsia="Malgun Gothic" w:cs="Times" w:hint="eastAsia"/>
        </w:rPr>
        <w:t>Existing</w:t>
      </w:r>
      <w:r>
        <w:rPr>
          <w:rFonts w:eastAsia="Malgun Gothic" w:hint="eastAsia"/>
        </w:rPr>
        <w:t xml:space="preserve"> RB indexing and VRB-to-PRB mapping are reused</w:t>
      </w:r>
      <w:r>
        <w:rPr>
          <w:rFonts w:hint="eastAsia"/>
          <w:lang w:eastAsia="zh-CN"/>
        </w:rPr>
        <w:t>.</w:t>
      </w:r>
    </w:p>
    <w:p w14:paraId="526FABDE" w14:textId="77777777" w:rsidR="008F6C81" w:rsidRDefault="0002329C">
      <w:pPr>
        <w:numPr>
          <w:ilvl w:val="1"/>
          <w:numId w:val="25"/>
        </w:numPr>
        <w:suppressAutoHyphens w:val="0"/>
        <w:spacing w:after="120" w:line="240" w:lineRule="auto"/>
        <w:rPr>
          <w:rFonts w:eastAsia="Malgun Gothic"/>
        </w:rPr>
      </w:pPr>
      <w:r>
        <w:rPr>
          <w:rFonts w:eastAsiaTheme="minorEastAsia" w:hint="eastAsia"/>
          <w:lang w:eastAsia="zh-CN"/>
        </w:rPr>
        <w:t>D</w:t>
      </w:r>
      <w:r>
        <w:rPr>
          <w:rFonts w:eastAsiaTheme="minorEastAsia"/>
          <w:lang w:eastAsia="zh-CN"/>
        </w:rPr>
        <w:t xml:space="preserve">own-select one of the following options. </w:t>
      </w:r>
    </w:p>
    <w:p w14:paraId="212150F9" w14:textId="77777777" w:rsidR="008F6C81" w:rsidRDefault="0002329C">
      <w:pPr>
        <w:numPr>
          <w:ilvl w:val="2"/>
          <w:numId w:val="25"/>
        </w:numPr>
        <w:suppressAutoHyphens w:val="0"/>
        <w:spacing w:after="120" w:line="240" w:lineRule="auto"/>
        <w:jc w:val="left"/>
        <w:rPr>
          <w:rFonts w:eastAsia="Malgun Gothic"/>
        </w:rPr>
      </w:pPr>
      <w:r>
        <w:rPr>
          <w:rFonts w:eastAsia="Malgun Gothic"/>
        </w:rPr>
        <w:t xml:space="preserve">Option 1: </w:t>
      </w:r>
      <w:r>
        <w:rPr>
          <w:rFonts w:eastAsia="Malgun Gothic" w:hint="eastAsia"/>
        </w:rPr>
        <w:t xml:space="preserve">The number of PRBs for TBS determination is based on the assigned PRBs </w:t>
      </w:r>
      <w:r>
        <w:rPr>
          <w:rFonts w:eastAsia="Malgun Gothic" w:hint="eastAsia"/>
          <w:u w:val="single"/>
        </w:rPr>
        <w:t>as legacy</w:t>
      </w:r>
      <w:r>
        <w:rPr>
          <w:rFonts w:eastAsia="Malgun Gothic"/>
        </w:rPr>
        <w:t>. The</w:t>
      </w:r>
      <w:r>
        <w:rPr>
          <w:rFonts w:eastAsiaTheme="minorEastAsia"/>
          <w:lang w:eastAsia="zh-CN"/>
        </w:rPr>
        <w:t xml:space="preserve"> invalid PRBs are punctured</w:t>
      </w:r>
    </w:p>
    <w:p w14:paraId="162C1476" w14:textId="77777777" w:rsidR="008F6C81" w:rsidRDefault="0002329C">
      <w:pPr>
        <w:numPr>
          <w:ilvl w:val="2"/>
          <w:numId w:val="25"/>
        </w:numPr>
        <w:suppressAutoHyphens w:val="0"/>
        <w:spacing w:after="120" w:line="240" w:lineRule="auto"/>
        <w:rPr>
          <w:rFonts w:eastAsia="Malgun Gothic"/>
        </w:rPr>
      </w:pPr>
      <w:r>
        <w:rPr>
          <w:rFonts w:eastAsia="Malgun Gothic"/>
        </w:rPr>
        <w:t xml:space="preserve">Option 2: </w:t>
      </w:r>
      <w:r>
        <w:rPr>
          <w:rFonts w:eastAsia="Malgun Gothic" w:hint="eastAsia"/>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eastAsia="Malgun Gothic" w:hint="eastAsia"/>
        </w:rPr>
        <w:t>DL usable PRBs</w:t>
      </w:r>
    </w:p>
    <w:p w14:paraId="3419A898" w14:textId="77777777" w:rsidR="008F6C81" w:rsidRDefault="0002329C">
      <w:pPr>
        <w:numPr>
          <w:ilvl w:val="0"/>
          <w:numId w:val="25"/>
        </w:numPr>
        <w:suppressAutoHyphens w:val="0"/>
        <w:spacing w:after="120" w:line="240" w:lineRule="auto"/>
        <w:rPr>
          <w:rFonts w:eastAsia="Malgun Gothic"/>
        </w:rPr>
      </w:pPr>
      <w:r>
        <w:rPr>
          <w:rFonts w:eastAsia="Malgun Gothic" w:hint="eastAsia"/>
        </w:rPr>
        <w:t>N</w:t>
      </w:r>
      <w:r>
        <w:rPr>
          <w:rFonts w:eastAsia="Malgun Gothic"/>
        </w:rPr>
        <w:t xml:space="preserve">o impact on </w:t>
      </w:r>
      <w:r>
        <w:rPr>
          <w:rFonts w:eastAsia="Malgun Gothic" w:hint="eastAsia"/>
        </w:rPr>
        <w:t>DMRS</w:t>
      </w:r>
      <w:r>
        <w:rPr>
          <w:rFonts w:eastAsia="Malgun Gothic"/>
        </w:rPr>
        <w:t xml:space="preserve"> sequence generation.</w:t>
      </w:r>
    </w:p>
    <w:p w14:paraId="57658BC2" w14:textId="77777777" w:rsidR="008F6C81" w:rsidRDefault="0002329C">
      <w:pPr>
        <w:numPr>
          <w:ilvl w:val="0"/>
          <w:numId w:val="25"/>
        </w:numPr>
        <w:suppressAutoHyphens w:val="0"/>
        <w:spacing w:after="120" w:line="240" w:lineRule="auto"/>
        <w:rPr>
          <w:rFonts w:eastAsiaTheme="minorEastAsia"/>
          <w:bCs/>
        </w:rPr>
      </w:pPr>
      <w:r>
        <w:rPr>
          <w:rFonts w:eastAsia="Malgun Gothic" w:hint="eastAsia"/>
        </w:rPr>
        <w:t xml:space="preserve">DMRS </w:t>
      </w:r>
      <w:r>
        <w:rPr>
          <w:rFonts w:eastAsia="Malgun Gothic"/>
        </w:rPr>
        <w:t xml:space="preserve">sequence mapped to </w:t>
      </w:r>
      <w:r>
        <w:rPr>
          <w:rFonts w:eastAsiaTheme="minorEastAsia"/>
        </w:rPr>
        <w:t>the RBs outside the DL usable PRBs are punctured.</w:t>
      </w:r>
    </w:p>
    <w:p w14:paraId="6DAF88AF" w14:textId="77777777" w:rsidR="008F6C81" w:rsidRDefault="0002329C">
      <w:pPr>
        <w:numPr>
          <w:ilvl w:val="0"/>
          <w:numId w:val="25"/>
        </w:numPr>
        <w:suppressAutoHyphens w:val="0"/>
        <w:spacing w:after="120" w:line="240" w:lineRule="auto"/>
        <w:rPr>
          <w:rFonts w:eastAsiaTheme="minorEastAsia"/>
          <w:bCs/>
        </w:rPr>
      </w:pPr>
      <w:r>
        <w:rPr>
          <w:rFonts w:eastAsiaTheme="minorEastAsia"/>
          <w:bCs/>
        </w:rPr>
        <w:t>W</w:t>
      </w:r>
      <w:r>
        <w:rPr>
          <w:rFonts w:cs="Times"/>
        </w:rPr>
        <w:t xml:space="preserve">hen an </w:t>
      </w:r>
      <w:r>
        <w:rPr>
          <w:rFonts w:eastAsia="Malgun Gothic" w:cs="Times" w:hint="eastAsia"/>
        </w:rPr>
        <w:t xml:space="preserve">assigned </w:t>
      </w:r>
      <w:r>
        <w:rPr>
          <w:rFonts w:cs="Times"/>
        </w:rPr>
        <w:t>PRG overlaps</w:t>
      </w:r>
      <w:r>
        <w:rPr>
          <w:rFonts w:eastAsia="Malgun Gothic" w:cs="Times" w:hint="eastAsia"/>
        </w:rPr>
        <w:t xml:space="preserve"> with</w:t>
      </w:r>
      <w:r>
        <w:rPr>
          <w:rFonts w:cs="Times"/>
        </w:rPr>
        <w:t xml:space="preserve"> the </w:t>
      </w:r>
      <w:proofErr w:type="spellStart"/>
      <w:r>
        <w:rPr>
          <w:rFonts w:cs="Times"/>
        </w:rPr>
        <w:t>subband</w:t>
      </w:r>
      <w:proofErr w:type="spellEnd"/>
      <w:r>
        <w:rPr>
          <w:rFonts w:cs="Times"/>
        </w:rPr>
        <w:t xml:space="preserve"> boundary,</w:t>
      </w:r>
      <w:r>
        <w:rPr>
          <w:rFonts w:eastAsia="Malgun Gothic" w:hint="eastAsia"/>
        </w:rPr>
        <w:t xml:space="preserve"> only the PRBs within DL usable PRBs are considered to be valid for PDSCH</w:t>
      </w:r>
      <w:r>
        <w:rPr>
          <w:rFonts w:eastAsia="Malgun Gothic"/>
        </w:rPr>
        <w:t xml:space="preserve"> reception. </w:t>
      </w:r>
    </w:p>
    <w:p w14:paraId="021BA168" w14:textId="77777777" w:rsidR="008F6C81" w:rsidRDefault="008F6C81">
      <w:pPr>
        <w:rPr>
          <w:rFonts w:eastAsiaTheme="minorEastAsia"/>
          <w:highlight w:val="yellow"/>
          <w:lang w:eastAsia="zh-CN"/>
        </w:rPr>
      </w:pPr>
    </w:p>
    <w:p w14:paraId="790BC19C" w14:textId="77777777" w:rsidR="008F6C81" w:rsidRDefault="0002329C">
      <w:pPr>
        <w:rPr>
          <w:rFonts w:eastAsiaTheme="minorEastAsia"/>
          <w:highlight w:val="yellow"/>
          <w:lang w:eastAsia="zh-CN"/>
        </w:rPr>
      </w:pPr>
      <w:r>
        <w:rPr>
          <w:rFonts w:eastAsiaTheme="minorEastAsia" w:hint="eastAsia"/>
          <w:lang w:eastAsia="zh-CN"/>
        </w:rPr>
        <w:t>S</w:t>
      </w:r>
      <w:r>
        <w:rPr>
          <w:rFonts w:eastAsiaTheme="minorEastAsia"/>
          <w:lang w:eastAsia="zh-CN"/>
        </w:rPr>
        <w:t>harp proposed that enhancement of RA type 1 for DCI format 1_0 monitored in CSS is not pursued for Rel-19.</w:t>
      </w:r>
    </w:p>
    <w:p w14:paraId="530F6BAB" w14:textId="77777777" w:rsidR="008F6C81" w:rsidRDefault="008F6C81">
      <w:pPr>
        <w:rPr>
          <w:rFonts w:eastAsiaTheme="minorEastAsia"/>
          <w:highlight w:val="yellow"/>
          <w:lang w:eastAsia="zh-CN"/>
        </w:rPr>
      </w:pPr>
    </w:p>
    <w:p w14:paraId="11A26267" w14:textId="77777777" w:rsidR="008F6C81" w:rsidRDefault="0002329C">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1DA5D6BF" w14:textId="77777777" w:rsidR="008F6C81" w:rsidRDefault="0002329C">
      <w:pPr>
        <w:rPr>
          <w:rFonts w:eastAsiaTheme="minorEastAsia"/>
          <w:iCs/>
          <w:lang w:eastAsia="zh-CN"/>
        </w:rPr>
      </w:pPr>
      <w:r>
        <w:rPr>
          <w:rFonts w:eastAsiaTheme="minorEastAsia" w:hint="eastAsia"/>
          <w:lang w:eastAsia="zh-CN"/>
        </w:rPr>
        <w:t>L</w:t>
      </w:r>
      <w:r>
        <w:rPr>
          <w:rFonts w:eastAsiaTheme="minorEastAsia"/>
          <w:lang w:eastAsia="zh-CN"/>
        </w:rPr>
        <w:t xml:space="preserve">GE proposed that </w:t>
      </w:r>
      <w:r>
        <w:rPr>
          <w:rFonts w:eastAsiaTheme="minorEastAsia"/>
          <w:iCs/>
          <w:lang w:eastAsia="zh-CN"/>
        </w:rPr>
        <w:t xml:space="preserve">for frequency resource allocation Type 1 for PUSCH in a single slot by DCI based scheduling (without repetition or </w:t>
      </w:r>
      <w:proofErr w:type="spellStart"/>
      <w:r>
        <w:rPr>
          <w:rFonts w:eastAsiaTheme="minorEastAsia"/>
          <w:iCs/>
          <w:lang w:eastAsia="zh-CN"/>
        </w:rPr>
        <w:t>TBoMS</w:t>
      </w:r>
      <w:proofErr w:type="spellEnd"/>
      <w:r>
        <w:rPr>
          <w:rFonts w:eastAsiaTheme="minorEastAsia"/>
          <w:iCs/>
          <w:lang w:eastAsia="zh-CN"/>
        </w:rPr>
        <w:t xml:space="preserve">), when an assigned RBG overlaps with the </w:t>
      </w:r>
      <w:proofErr w:type="spellStart"/>
      <w:r>
        <w:rPr>
          <w:rFonts w:eastAsiaTheme="minorEastAsia"/>
          <w:iCs/>
          <w:lang w:eastAsia="zh-CN"/>
        </w:rPr>
        <w:t>subband</w:t>
      </w:r>
      <w:proofErr w:type="spellEnd"/>
      <w:r>
        <w:rPr>
          <w:rFonts w:eastAsiaTheme="minorEastAsia"/>
          <w:iCs/>
          <w:lang w:eastAsia="zh-CN"/>
        </w:rPr>
        <w:t xml:space="preserve"> boundary,</w:t>
      </w:r>
    </w:p>
    <w:p w14:paraId="7E2C223E" w14:textId="77777777" w:rsidR="008F6C81" w:rsidRDefault="0002329C">
      <w:pPr>
        <w:numPr>
          <w:ilvl w:val="0"/>
          <w:numId w:val="26"/>
        </w:numPr>
        <w:rPr>
          <w:rFonts w:eastAsiaTheme="minorEastAsia"/>
          <w:iCs/>
          <w:lang w:val="en-GB" w:eastAsia="zh-CN"/>
        </w:rPr>
      </w:pPr>
      <w:r>
        <w:rPr>
          <w:rFonts w:eastAsiaTheme="minorEastAsia" w:hint="eastAsia"/>
          <w:iCs/>
          <w:lang w:val="en-GB" w:eastAsia="zh-CN"/>
        </w:rPr>
        <w:t>O</w:t>
      </w:r>
      <w:r>
        <w:rPr>
          <w:rFonts w:eastAsiaTheme="minorEastAsia"/>
          <w:iCs/>
          <w:lang w:val="en-GB" w:eastAsia="zh-CN"/>
        </w:rPr>
        <w:t>nly the PRBs within UL usable PRBs are considered to be valid for PUSCH transmission. SBFD aware UE does not expect to be assigned with a RBG for PUSCH which is fully outside UL usable PRBs.</w:t>
      </w:r>
    </w:p>
    <w:p w14:paraId="7E2AA1F3" w14:textId="77777777" w:rsidR="008F6C81" w:rsidRDefault="0002329C">
      <w:pPr>
        <w:numPr>
          <w:ilvl w:val="0"/>
          <w:numId w:val="26"/>
        </w:numPr>
        <w:rPr>
          <w:rFonts w:eastAsiaTheme="minorEastAsia"/>
          <w:iCs/>
          <w:lang w:val="en-GB" w:eastAsia="zh-CN"/>
        </w:rPr>
      </w:pPr>
      <w:r>
        <w:rPr>
          <w:rFonts w:eastAsiaTheme="minorEastAsia" w:hint="eastAsia"/>
          <w:iCs/>
          <w:lang w:val="en-GB" w:eastAsia="zh-CN"/>
        </w:rPr>
        <w:t>T</w:t>
      </w:r>
      <w:r>
        <w:rPr>
          <w:rFonts w:eastAsiaTheme="minorEastAsia"/>
          <w:iCs/>
          <w:lang w:val="en-GB" w:eastAsia="zh-CN"/>
        </w:rPr>
        <w:t>he number of PRBs for TBS determination is based on the assigned PRBs within UL usable PRBs only for PDSCH and PUSCH respectively.</w:t>
      </w:r>
    </w:p>
    <w:p w14:paraId="4493EA07" w14:textId="77777777" w:rsidR="008F6C81" w:rsidRDefault="008F6C81">
      <w:pPr>
        <w:rPr>
          <w:rFonts w:eastAsiaTheme="minorEastAsia"/>
          <w:lang w:eastAsia="zh-CN"/>
        </w:rPr>
      </w:pPr>
    </w:p>
    <w:p w14:paraId="7985E708" w14:textId="77777777" w:rsidR="008F6C81" w:rsidRDefault="0002329C">
      <w:pPr>
        <w:rPr>
          <w:rFonts w:eastAsiaTheme="minorEastAsia"/>
          <w:lang w:eastAsia="zh-CN"/>
        </w:rPr>
      </w:pPr>
      <w:proofErr w:type="spellStart"/>
      <w:r>
        <w:rPr>
          <w:rFonts w:eastAsiaTheme="minorEastAsia" w:hint="eastAsia"/>
          <w:lang w:eastAsia="zh-CN"/>
        </w:rPr>
        <w:t>Spreadtrum</w:t>
      </w:r>
      <w:proofErr w:type="spellEnd"/>
      <w:r>
        <w:rPr>
          <w:rFonts w:eastAsiaTheme="minorEastAsia" w:hint="eastAsia"/>
          <w:lang w:eastAsia="zh-CN"/>
        </w:rPr>
        <w:t xml:space="preserve">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w:t>
      </w:r>
      <w:proofErr w:type="spellStart"/>
      <w:r>
        <w:rPr>
          <w:rFonts w:eastAsiaTheme="minorEastAsia"/>
          <w:lang w:eastAsia="zh-CN"/>
        </w:rPr>
        <w:t>TBoMS</w:t>
      </w:r>
      <w:proofErr w:type="spellEnd"/>
      <w:r>
        <w:rPr>
          <w:rFonts w:eastAsiaTheme="minorEastAsia"/>
          <w:lang w:eastAsia="zh-CN"/>
        </w:rPr>
        <w:t>),</w:t>
      </w:r>
    </w:p>
    <w:p w14:paraId="20FD0B9A" w14:textId="77777777" w:rsidR="008F6C81" w:rsidRDefault="0002329C">
      <w:pPr>
        <w:pStyle w:val="a0"/>
        <w:numPr>
          <w:ilvl w:val="0"/>
          <w:numId w:val="27"/>
        </w:numPr>
      </w:pPr>
      <w:r>
        <w:t xml:space="preserve">When an allocated RBG overlaps with the </w:t>
      </w:r>
      <w:proofErr w:type="spellStart"/>
      <w:r>
        <w:t>subband</w:t>
      </w:r>
      <w:proofErr w:type="spellEnd"/>
      <w:r>
        <w:t xml:space="preserve"> boundary, only the PRBs within DL usable PRBs are considered to be assigned for PDSCH reception and only the PRBs within UL usable PRBs are considered to be assigned for PUSCH transmission.</w:t>
      </w:r>
    </w:p>
    <w:p w14:paraId="26B2E9CA" w14:textId="77777777" w:rsidR="008F6C81" w:rsidRDefault="0002329C">
      <w:pPr>
        <w:pStyle w:val="a0"/>
        <w:numPr>
          <w:ilvl w:val="0"/>
          <w:numId w:val="27"/>
        </w:numPr>
      </w:pPr>
      <w:r>
        <w:t>Allocated RBGs that fall outside DL usable PRBs are considered to be not assigned and should not be used for PDSCH resource mapping</w:t>
      </w:r>
    </w:p>
    <w:p w14:paraId="38BFB1DD" w14:textId="77777777" w:rsidR="008F6C81" w:rsidRDefault="0002329C">
      <w:pPr>
        <w:rPr>
          <w:rFonts w:eastAsiaTheme="minorEastAsia"/>
          <w:lang w:eastAsia="zh-CN"/>
        </w:rPr>
      </w:pPr>
      <w:r>
        <w:rPr>
          <w:rFonts w:eastAsiaTheme="minorEastAsia" w:hint="eastAsia"/>
          <w:lang w:eastAsia="zh-CN"/>
        </w:rPr>
        <w:t xml:space="preserve">ZTE had the following proposal for </w:t>
      </w:r>
      <w:r>
        <w:rPr>
          <w:rFonts w:eastAsiaTheme="minorEastAsia"/>
          <w:lang w:eastAsia="zh-CN"/>
        </w:rPr>
        <w:t xml:space="preserve">frequency resource allocation Type 1 for PDSCH or PUSCH in a single slot by DCI based scheduling (without repetition or </w:t>
      </w:r>
      <w:proofErr w:type="spellStart"/>
      <w:r>
        <w:rPr>
          <w:rFonts w:eastAsiaTheme="minorEastAsia"/>
          <w:lang w:eastAsia="zh-CN"/>
        </w:rPr>
        <w:t>TBoMS</w:t>
      </w:r>
      <w:proofErr w:type="spellEnd"/>
      <w:r>
        <w:rPr>
          <w:rFonts w:eastAsiaTheme="minorEastAsia"/>
          <w:lang w:eastAsia="zh-CN"/>
        </w:rPr>
        <w:t>),</w:t>
      </w:r>
    </w:p>
    <w:p w14:paraId="2D175011" w14:textId="77777777" w:rsidR="008F6C81" w:rsidRDefault="0002329C">
      <w:pPr>
        <w:pStyle w:val="a0"/>
        <w:numPr>
          <w:ilvl w:val="0"/>
          <w:numId w:val="28"/>
        </w:numPr>
        <w:spacing w:after="120"/>
        <w:rPr>
          <w:rFonts w:eastAsia="Malgun Gothic" w:cs="Times"/>
        </w:rPr>
      </w:pPr>
      <w:r>
        <w:rPr>
          <w:rFonts w:cs="Times"/>
        </w:rPr>
        <w:t xml:space="preserve">When an </w:t>
      </w:r>
      <w:r>
        <w:rPr>
          <w:rFonts w:eastAsia="Malgun Gothic" w:cs="Times" w:hint="eastAsia"/>
        </w:rPr>
        <w:t xml:space="preserve">assigned </w:t>
      </w:r>
      <w:r>
        <w:rPr>
          <w:rFonts w:cs="Times"/>
        </w:rPr>
        <w:t>RB group overlaps</w:t>
      </w:r>
      <w:r>
        <w:rPr>
          <w:rFonts w:eastAsia="Malgun Gothic" w:cs="Times" w:hint="eastAsia"/>
        </w:rPr>
        <w:t xml:space="preserve"> with</w:t>
      </w:r>
      <w:r>
        <w:rPr>
          <w:rFonts w:cs="Times"/>
        </w:rPr>
        <w:t xml:space="preserve"> the </w:t>
      </w:r>
      <w:proofErr w:type="spellStart"/>
      <w:r>
        <w:rPr>
          <w:rFonts w:cs="Times"/>
        </w:rPr>
        <w:t>subband</w:t>
      </w:r>
      <w:proofErr w:type="spellEnd"/>
      <w:r>
        <w:rPr>
          <w:rFonts w:cs="Times"/>
        </w:rPr>
        <w:t xml:space="preserve"> boundary,</w:t>
      </w:r>
      <w:r>
        <w:rPr>
          <w:rFonts w:eastAsia="Malgun Gothic" w:cs="Times" w:hint="eastAsia"/>
        </w:rPr>
        <w:t xml:space="preserve"> only the PRBs within DL usable PRBs are considered to be valid for PDSCH</w:t>
      </w:r>
      <w:r>
        <w:rPr>
          <w:rFonts w:eastAsia="Malgun Gothic" w:cs="Times"/>
        </w:rPr>
        <w:t xml:space="preserve"> reception</w:t>
      </w:r>
      <w:r>
        <w:rPr>
          <w:rFonts w:eastAsia="Malgun Gothic" w:cs="Times" w:hint="eastAsia"/>
        </w:rPr>
        <w:t xml:space="preserve"> and only the PRBs within UL usable PRBs are considered to be valid for PUSCH</w:t>
      </w:r>
      <w:r>
        <w:rPr>
          <w:rFonts w:eastAsia="Malgun Gothic" w:cs="Times"/>
        </w:rPr>
        <w:t xml:space="preserve"> transmission</w:t>
      </w:r>
      <w:r>
        <w:rPr>
          <w:rFonts w:eastAsia="Malgun Gothic" w:cs="Times" w:hint="eastAsia"/>
        </w:rPr>
        <w:t>.</w:t>
      </w:r>
    </w:p>
    <w:p w14:paraId="72675B6A" w14:textId="77777777" w:rsidR="008F6C81" w:rsidRDefault="0002329C">
      <w:pPr>
        <w:pStyle w:val="a0"/>
        <w:numPr>
          <w:ilvl w:val="0"/>
          <w:numId w:val="28"/>
        </w:numPr>
        <w:spacing w:after="120"/>
      </w:pPr>
      <w:r>
        <w:rPr>
          <w:rFonts w:eastAsia="Malgun Gothic" w:cs="Times" w:hint="eastAsia"/>
        </w:rPr>
        <w:t>SBFD aware UE does not expect to be assigned with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PDSCH which is fully outside DL usable PRBs or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PUSCH which is fully outside UL usable PRBs.</w:t>
      </w:r>
    </w:p>
    <w:p w14:paraId="022AD70A" w14:textId="77777777" w:rsidR="008F6C81" w:rsidRDefault="0002329C">
      <w:pPr>
        <w:pStyle w:val="a0"/>
        <w:numPr>
          <w:ilvl w:val="0"/>
          <w:numId w:val="28"/>
        </w:numPr>
        <w:spacing w:after="120"/>
        <w:rPr>
          <w:rFonts w:cs="Times"/>
        </w:rPr>
      </w:pPr>
      <w:r>
        <w:t>T</w:t>
      </w:r>
      <w:r>
        <w:rPr>
          <w:rFonts w:eastAsia="Malgun Gothic" w:hint="eastAsia"/>
        </w:rPr>
        <w:t xml:space="preserve">he number of PRBs for TBS determination is based on the assigned PRBs within </w:t>
      </w:r>
      <w:r>
        <w:rPr>
          <w:rFonts w:cs="Times"/>
        </w:rPr>
        <w:t>DL usable PRBs only</w:t>
      </w:r>
      <w:r>
        <w:rPr>
          <w:rFonts w:cs="Times" w:hint="eastAsia"/>
        </w:rPr>
        <w:t xml:space="preserve"> and </w:t>
      </w:r>
      <w:r>
        <w:rPr>
          <w:rFonts w:cs="Times"/>
        </w:rPr>
        <w:t xml:space="preserve">assigned PRBs within </w:t>
      </w:r>
      <w:r>
        <w:rPr>
          <w:rFonts w:cs="Times" w:hint="eastAsia"/>
        </w:rPr>
        <w:t>U</w:t>
      </w:r>
      <w:r>
        <w:rPr>
          <w:rFonts w:cs="Times"/>
        </w:rPr>
        <w:t>L usable PRBs only</w:t>
      </w:r>
      <w:r>
        <w:rPr>
          <w:rFonts w:cs="Times" w:hint="eastAsia"/>
        </w:rPr>
        <w:t xml:space="preserve"> for PDSCH and PUSCH respectively.</w:t>
      </w:r>
    </w:p>
    <w:p w14:paraId="408852E7" w14:textId="77777777" w:rsidR="008F6C81" w:rsidRDefault="0002329C">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48E15192" w14:textId="77777777" w:rsidR="008F6C81" w:rsidRDefault="0002329C">
      <w:pPr>
        <w:rPr>
          <w:rFonts w:eastAsiaTheme="minorEastAsia"/>
          <w:lang w:eastAsia="zh-CN"/>
        </w:rPr>
      </w:pPr>
      <w:r>
        <w:rPr>
          <w:rFonts w:eastAsiaTheme="minorEastAsia" w:hint="eastAsia"/>
          <w:lang w:eastAsia="zh-CN"/>
        </w:rPr>
        <w:t>Qualcomm proposed to support:</w:t>
      </w:r>
    </w:p>
    <w:p w14:paraId="07031CDE" w14:textId="77777777" w:rsidR="008F6C81" w:rsidRDefault="0002329C">
      <w:pPr>
        <w:numPr>
          <w:ilvl w:val="0"/>
          <w:numId w:val="29"/>
        </w:numPr>
        <w:rPr>
          <w:rFonts w:eastAsiaTheme="minorEastAsia"/>
          <w:bCs/>
          <w:lang w:val="en-GB" w:eastAsia="zh-CN"/>
        </w:rPr>
      </w:pPr>
      <w:r>
        <w:rPr>
          <w:rFonts w:eastAsiaTheme="minorEastAsia"/>
          <w:bCs/>
          <w:lang w:val="en-GB" w:eastAsia="zh-CN"/>
        </w:rPr>
        <w:t>The definition of partial Resource block bundle when VRB-PRB interleaving is enabled.</w:t>
      </w:r>
    </w:p>
    <w:p w14:paraId="1D77276C" w14:textId="77777777" w:rsidR="008F6C81" w:rsidRDefault="0002329C">
      <w:pPr>
        <w:numPr>
          <w:ilvl w:val="0"/>
          <w:numId w:val="29"/>
        </w:numPr>
        <w:rPr>
          <w:rFonts w:eastAsiaTheme="minorEastAsia"/>
          <w:bCs/>
          <w:lang w:val="en-GB" w:eastAsia="zh-CN"/>
        </w:rPr>
      </w:pPr>
      <w:r>
        <w:rPr>
          <w:rFonts w:eastAsiaTheme="minorEastAsia"/>
          <w:bCs/>
          <w:lang w:val="en-GB" w:eastAsia="zh-CN"/>
        </w:rPr>
        <w:t>The definition of partial RBG(s) for DCI format 1_2 when VRB-PRB interleaving is disabled.</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4621"/>
      </w:tblGrid>
      <w:tr w:rsidR="008F6C81" w14:paraId="30CCB047" w14:textId="77777777">
        <w:tc>
          <w:tcPr>
            <w:tcW w:w="4643" w:type="dxa"/>
          </w:tcPr>
          <w:p w14:paraId="7F302B9A" w14:textId="77777777" w:rsidR="008F6C81" w:rsidRDefault="0002329C">
            <w:pPr>
              <w:rPr>
                <w:rFonts w:eastAsiaTheme="minorEastAsia"/>
                <w:bCs/>
                <w:lang w:val="en-GB" w:eastAsia="zh-CN"/>
              </w:rPr>
            </w:pPr>
            <w:r>
              <w:rPr>
                <w:noProof/>
              </w:rPr>
              <w:drawing>
                <wp:inline distT="0" distB="0" distL="0" distR="0" wp14:anchorId="09D9D489" wp14:editId="04BB519B">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1"/>
                          <a:stretch>
                            <a:fillRect/>
                          </a:stretch>
                        </pic:blipFill>
                        <pic:spPr>
                          <a:xfrm>
                            <a:off x="0" y="0"/>
                            <a:ext cx="2740482" cy="1470061"/>
                          </a:xfrm>
                          <a:prstGeom prst="rect">
                            <a:avLst/>
                          </a:prstGeom>
                        </pic:spPr>
                      </pic:pic>
                    </a:graphicData>
                  </a:graphic>
                </wp:inline>
              </w:drawing>
            </w:r>
          </w:p>
          <w:p w14:paraId="7605BD2F" w14:textId="77777777" w:rsidR="008F6C81" w:rsidRDefault="0002329C">
            <w:pPr>
              <w:jc w:val="center"/>
              <w:rPr>
                <w:rFonts w:eastAsiaTheme="minorEastAsia"/>
                <w:bCs/>
                <w:lang w:val="en-GB" w:eastAsia="zh-CN"/>
              </w:rPr>
            </w:pPr>
            <w:r>
              <w:t>Partial interleave resource block bundle (</w:t>
            </w:r>
            <m:oMath>
              <m:r>
                <m:rPr>
                  <m:sty m:val="bi"/>
                </m:rPr>
                <w:rPr>
                  <w:rFonts w:ascii="Cambria Math" w:hAnsi="Cambria Math"/>
                </w:rPr>
                <m:t>L</m:t>
              </m:r>
            </m:oMath>
            <w:r>
              <w:t>) for resource allocation Type 1</w:t>
            </w:r>
          </w:p>
        </w:tc>
        <w:tc>
          <w:tcPr>
            <w:tcW w:w="4643" w:type="dxa"/>
          </w:tcPr>
          <w:p w14:paraId="5537B939" w14:textId="77777777" w:rsidR="008F6C81" w:rsidRDefault="0002329C">
            <w:pPr>
              <w:rPr>
                <w:rFonts w:eastAsiaTheme="minorEastAsia"/>
                <w:bCs/>
                <w:lang w:val="en-GB" w:eastAsia="zh-CN"/>
              </w:rPr>
            </w:pPr>
            <w:r>
              <w:rPr>
                <w:noProof/>
              </w:rPr>
              <w:drawing>
                <wp:inline distT="0" distB="0" distL="0" distR="0" wp14:anchorId="213665E0" wp14:editId="3EEF0F8D">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2"/>
                          <a:stretch>
                            <a:fillRect/>
                          </a:stretch>
                        </pic:blipFill>
                        <pic:spPr>
                          <a:xfrm>
                            <a:off x="0" y="0"/>
                            <a:ext cx="2851380" cy="1453372"/>
                          </a:xfrm>
                          <a:prstGeom prst="rect">
                            <a:avLst/>
                          </a:prstGeom>
                        </pic:spPr>
                      </pic:pic>
                    </a:graphicData>
                  </a:graphic>
                </wp:inline>
              </w:drawing>
            </w:r>
          </w:p>
          <w:p w14:paraId="55C99101" w14:textId="77777777" w:rsidR="008F6C81" w:rsidRDefault="0002329C">
            <w:pPr>
              <w:keepNext/>
              <w:jc w:val="center"/>
              <w:rPr>
                <w:rFonts w:eastAsiaTheme="minorEastAsia"/>
                <w:bCs/>
                <w:lang w:val="en-GB" w:eastAsia="zh-CN"/>
              </w:rPr>
            </w:pPr>
            <w:r>
              <w:t>Partial RBGs with RA Type 1 (RIV) and no interleaving</w:t>
            </w:r>
          </w:p>
        </w:tc>
      </w:tr>
    </w:tbl>
    <w:p w14:paraId="37935043" w14:textId="77777777" w:rsidR="008F6C81" w:rsidRDefault="0002329C">
      <w:pPr>
        <w:pStyle w:val="a5"/>
        <w:rPr>
          <w:rFonts w:eastAsiaTheme="minorEastAsia"/>
          <w:bCs/>
          <w:lang w:val="en-GB" w:eastAsia="zh-CN"/>
        </w:rPr>
      </w:pPr>
      <w:r>
        <w:t xml:space="preserve">Figure </w:t>
      </w:r>
      <w:fldSimple w:instr=" SEQ Figure \* ARABIC ">
        <w:r>
          <w:t>3</w:t>
        </w:r>
      </w:fldSimple>
      <w:r>
        <w:rPr>
          <w:rFonts w:hint="eastAsia"/>
          <w:lang w:eastAsia="zh-CN"/>
        </w:rPr>
        <w:t xml:space="preserve">: partial RB bundle and partial RBG </w:t>
      </w:r>
      <w:r>
        <w:rPr>
          <w:lang w:eastAsia="zh-CN"/>
        </w:rPr>
        <w:fldChar w:fldCharType="begin"/>
      </w:r>
      <w:r>
        <w:rPr>
          <w:lang w:eastAsia="zh-CN"/>
        </w:rPr>
        <w:instrText xml:space="preserve"> </w:instrText>
      </w:r>
      <w:r>
        <w:rPr>
          <w:rFonts w:hint="eastAsia"/>
          <w:lang w:eastAsia="zh-CN"/>
        </w:rPr>
        <w:instrText>REF _Ref194496805 \r \h</w:instrText>
      </w:r>
      <w:r>
        <w:rPr>
          <w:lang w:eastAsia="zh-CN"/>
        </w:rPr>
        <w:instrText xml:space="preserve"> </w:instrText>
      </w:r>
      <w:r>
        <w:rPr>
          <w:lang w:eastAsia="zh-CN"/>
        </w:rPr>
      </w:r>
      <w:r>
        <w:rPr>
          <w:lang w:eastAsia="zh-CN"/>
        </w:rPr>
        <w:fldChar w:fldCharType="separate"/>
      </w:r>
      <w:r>
        <w:rPr>
          <w:lang w:eastAsia="zh-CN"/>
        </w:rPr>
        <w:t>[41]</w:t>
      </w:r>
      <w:r>
        <w:rPr>
          <w:lang w:eastAsia="zh-CN"/>
        </w:rPr>
        <w:fldChar w:fldCharType="end"/>
      </w:r>
    </w:p>
    <w:p w14:paraId="297AE439" w14:textId="77777777" w:rsidR="008F6C81" w:rsidRDefault="008F6C81">
      <w:pPr>
        <w:rPr>
          <w:rFonts w:eastAsiaTheme="minorEastAsia"/>
          <w:highlight w:val="yellow"/>
          <w:lang w:val="en-GB" w:eastAsia="zh-CN"/>
        </w:rPr>
      </w:pPr>
    </w:p>
    <w:p w14:paraId="6A9215ED" w14:textId="77777777" w:rsidR="008F6C81" w:rsidRDefault="0002329C">
      <w:pPr>
        <w:rPr>
          <w:rFonts w:eastAsiaTheme="minorEastAsia"/>
          <w:b/>
          <w:u w:val="single"/>
          <w:lang w:eastAsia="zh-CN"/>
        </w:rPr>
      </w:pPr>
      <w:r>
        <w:rPr>
          <w:rFonts w:eastAsiaTheme="minorEastAsia" w:hint="eastAsia"/>
          <w:b/>
          <w:u w:val="single"/>
          <w:lang w:eastAsia="zh-CN"/>
        </w:rPr>
        <w:t xml:space="preserve">RA type 1 </w:t>
      </w:r>
      <w:r>
        <w:rPr>
          <w:rFonts w:eastAsiaTheme="minorEastAsia"/>
          <w:b/>
          <w:u w:val="single"/>
          <w:lang w:eastAsia="zh-CN"/>
        </w:rPr>
        <w:t>for PUSCH</w:t>
      </w:r>
    </w:p>
    <w:p w14:paraId="01602049" w14:textId="77777777" w:rsidR="008F6C81" w:rsidRDefault="0002329C">
      <w:pPr>
        <w:rPr>
          <w:rFonts w:eastAsiaTheme="minorEastAsia"/>
          <w:lang w:val="en-GB" w:eastAsia="zh-CN"/>
        </w:rPr>
      </w:pPr>
      <w:r>
        <w:rPr>
          <w:rFonts w:eastAsiaTheme="minorEastAsia" w:hint="eastAsia"/>
          <w:lang w:val="en-GB" w:eastAsia="zh-CN"/>
        </w:rPr>
        <w:t>Z</w:t>
      </w:r>
      <w:r>
        <w:rPr>
          <w:rFonts w:eastAsiaTheme="minorEastAsia"/>
          <w:lang w:val="en-GB" w:eastAsia="zh-CN"/>
        </w:rPr>
        <w:t>TE discussed two options for FDRA for PUSCH transmission in SBFD symbols.</w:t>
      </w:r>
    </w:p>
    <w:p w14:paraId="5FC3354F" w14:textId="77777777" w:rsidR="008F6C81" w:rsidRDefault="0002329C">
      <w:pPr>
        <w:numPr>
          <w:ilvl w:val="0"/>
          <w:numId w:val="30"/>
        </w:numPr>
        <w:rPr>
          <w:rFonts w:eastAsiaTheme="minorEastAsia"/>
          <w:iCs/>
          <w:lang w:eastAsia="zh-CN"/>
        </w:rPr>
      </w:pPr>
      <w:r>
        <w:rPr>
          <w:rFonts w:eastAsiaTheme="minorEastAsia"/>
          <w:b/>
          <w:bCs/>
          <w:iCs/>
          <w:lang w:eastAsia="zh-CN"/>
        </w:rPr>
        <w:t>Option 1:</w:t>
      </w:r>
      <w:r>
        <w:rPr>
          <w:rFonts w:eastAsiaTheme="minorEastAsia" w:hint="eastAsia"/>
          <w:iCs/>
          <w:lang w:eastAsia="zh-CN"/>
        </w:rPr>
        <w:t xml:space="preserve"> </w:t>
      </w:r>
      <w:r>
        <w:rPr>
          <w:rFonts w:eastAsiaTheme="minorEastAsia"/>
          <w:iCs/>
          <w:lang w:eastAsia="zh-CN"/>
        </w:rPr>
        <w:t>T</w:t>
      </w:r>
      <w:r>
        <w:rPr>
          <w:rFonts w:eastAsiaTheme="minorEastAsia" w:hint="eastAsia"/>
          <w:iCs/>
          <w:lang w:eastAsia="zh-CN"/>
        </w:rPr>
        <w:t xml:space="preserve">he number of bits </w:t>
      </w:r>
      <w:r>
        <w:rPr>
          <w:rFonts w:eastAsiaTheme="minorEastAsia"/>
          <w:iCs/>
          <w:lang w:eastAsia="zh-CN"/>
        </w:rPr>
        <w:t>of</w:t>
      </w:r>
      <w:r>
        <w:rPr>
          <w:rFonts w:eastAsiaTheme="minorEastAsia" w:hint="eastAsia"/>
          <w:iCs/>
          <w:lang w:eastAsia="zh-CN"/>
        </w:rPr>
        <w:t xml:space="preserve"> the FDRA field is determined based on the </w:t>
      </w:r>
      <w:r>
        <w:rPr>
          <w:rFonts w:eastAsiaTheme="minorEastAsia" w:hint="eastAsia"/>
          <w:lang w:eastAsia="zh-CN"/>
        </w:rPr>
        <w:t xml:space="preserve">size </w:t>
      </w:r>
      <w:r>
        <w:rPr>
          <w:rFonts w:eastAsiaTheme="minorEastAsia" w:hint="eastAsia"/>
          <w:iCs/>
          <w:lang w:eastAsia="zh-CN"/>
        </w:rPr>
        <w:t xml:space="preserve">of the activated UL BWP, and </w:t>
      </w:r>
      <w:r>
        <w:rPr>
          <w:rFonts w:eastAsiaTheme="minorEastAsia"/>
          <w:iCs/>
          <w:lang w:eastAsia="zh-CN"/>
        </w:rPr>
        <w:t>the frequency resource for a PUSCH is also determined based on the active UL BWP.</w:t>
      </w:r>
    </w:p>
    <w:p w14:paraId="5EE0F8A8" w14:textId="77777777" w:rsidR="008F6C81" w:rsidRDefault="0002329C">
      <w:pPr>
        <w:jc w:val="center"/>
        <w:rPr>
          <w:rFonts w:eastAsiaTheme="minorEastAsia"/>
          <w:iCs/>
          <w:lang w:eastAsia="zh-CN"/>
        </w:rPr>
      </w:pPr>
      <w:r>
        <w:rPr>
          <w:noProof/>
        </w:rPr>
        <w:lastRenderedPageBreak/>
        <w:drawing>
          <wp:inline distT="0" distB="0" distL="114300" distR="114300" wp14:anchorId="74347181" wp14:editId="1AF3678A">
            <wp:extent cx="2828925" cy="748030"/>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7"/>
                    <pic:cNvPicPr>
                      <a:picLocks noChangeAspect="1"/>
                    </pic:cNvPicPr>
                  </pic:nvPicPr>
                  <pic:blipFill>
                    <a:blip r:embed="rId13"/>
                    <a:stretch>
                      <a:fillRect/>
                    </a:stretch>
                  </pic:blipFill>
                  <pic:spPr>
                    <a:xfrm>
                      <a:off x="0" y="0"/>
                      <a:ext cx="2870627" cy="759411"/>
                    </a:xfrm>
                    <a:prstGeom prst="rect">
                      <a:avLst/>
                    </a:prstGeom>
                    <a:noFill/>
                    <a:ln>
                      <a:noFill/>
                    </a:ln>
                  </pic:spPr>
                </pic:pic>
              </a:graphicData>
            </a:graphic>
          </wp:inline>
        </w:drawing>
      </w:r>
    </w:p>
    <w:p w14:paraId="77B02BFB" w14:textId="77777777" w:rsidR="008F6C81" w:rsidRDefault="0002329C">
      <w:pPr>
        <w:numPr>
          <w:ilvl w:val="0"/>
          <w:numId w:val="30"/>
        </w:numPr>
        <w:rPr>
          <w:rFonts w:eastAsiaTheme="minorEastAsia"/>
          <w:iCs/>
          <w:lang w:eastAsia="zh-CN"/>
        </w:rPr>
      </w:pPr>
      <w:bookmarkStart w:id="8" w:name="OLE_LINK93"/>
      <w:r>
        <w:rPr>
          <w:rFonts w:eastAsiaTheme="minorEastAsia"/>
          <w:b/>
          <w:bCs/>
          <w:iCs/>
          <w:lang w:eastAsia="zh-CN"/>
        </w:rPr>
        <w:t>Option 2:</w:t>
      </w:r>
      <w:bookmarkEnd w:id="8"/>
      <w:r>
        <w:rPr>
          <w:rFonts w:eastAsiaTheme="minorEastAsia"/>
          <w:b/>
          <w:bCs/>
          <w:iCs/>
          <w:lang w:eastAsia="zh-CN"/>
        </w:rPr>
        <w:t xml:space="preserve"> </w:t>
      </w:r>
      <w:r>
        <w:rPr>
          <w:rFonts w:eastAsiaTheme="minorEastAsia" w:hint="eastAsia"/>
          <w:iCs/>
          <w:lang w:eastAsia="zh-CN"/>
        </w:rPr>
        <w:t xml:space="preserve">The number of bits </w:t>
      </w:r>
      <w:r>
        <w:rPr>
          <w:rFonts w:eastAsiaTheme="minorEastAsia"/>
          <w:iCs/>
          <w:lang w:eastAsia="zh-CN"/>
        </w:rPr>
        <w:t>of</w:t>
      </w:r>
      <w:r>
        <w:rPr>
          <w:rFonts w:eastAsiaTheme="minorEastAsia" w:hint="eastAsia"/>
          <w:iCs/>
          <w:lang w:eastAsia="zh-CN"/>
        </w:rPr>
        <w:t xml:space="preserve"> the FDRA field is determined based on the </w:t>
      </w:r>
      <w:r>
        <w:rPr>
          <w:rFonts w:eastAsiaTheme="minorEastAsia" w:hint="eastAsia"/>
          <w:lang w:eastAsia="zh-CN"/>
        </w:rPr>
        <w:t xml:space="preserve">size </w:t>
      </w:r>
      <w:r>
        <w:rPr>
          <w:rFonts w:eastAsiaTheme="minorEastAsia" w:hint="eastAsia"/>
          <w:iCs/>
          <w:lang w:eastAsia="zh-CN"/>
        </w:rPr>
        <w:t>of the activated UL BWP</w:t>
      </w:r>
      <w:r>
        <w:rPr>
          <w:rFonts w:eastAsiaTheme="minorEastAsia"/>
          <w:iCs/>
          <w:lang w:eastAsia="zh-CN"/>
        </w:rPr>
        <w:t>, while the frequency resource for a PUSCH is determined based on the UL usable PRB. In other words, t</w:t>
      </w:r>
      <w:r>
        <w:rPr>
          <w:rFonts w:eastAsiaTheme="minorEastAsia" w:hint="eastAsia"/>
          <w:lang w:eastAsia="zh-CN"/>
        </w:rPr>
        <w:t xml:space="preserve">he number of </w:t>
      </w:r>
      <w:r>
        <w:rPr>
          <w:rFonts w:eastAsiaTheme="minorEastAsia" w:hint="eastAsia"/>
          <w:iCs/>
          <w:lang w:eastAsia="zh-CN"/>
        </w:rPr>
        <w:t>bits in the FDRA field</w:t>
      </w:r>
      <w:r>
        <w:rPr>
          <w:rFonts w:eastAsiaTheme="minorEastAsia" w:hint="eastAsia"/>
          <w:lang w:eastAsia="zh-CN"/>
        </w:rPr>
        <w:t xml:space="preserve"> actually utilized for </w:t>
      </w:r>
      <w:r>
        <w:rPr>
          <w:rFonts w:eastAsiaTheme="minorEastAsia"/>
          <w:lang w:eastAsia="zh-CN"/>
        </w:rPr>
        <w:t>PUSCH resource indication</w:t>
      </w:r>
      <w:r>
        <w:rPr>
          <w:rFonts w:eastAsiaTheme="minorEastAsia" w:hint="eastAsia"/>
          <w:iCs/>
          <w:lang w:eastAsia="zh-CN"/>
        </w:rPr>
        <w:t xml:space="preserve"> are determined based on the </w:t>
      </w:r>
      <w:r>
        <w:rPr>
          <w:rFonts w:eastAsiaTheme="minorEastAsia" w:hint="eastAsia"/>
          <w:lang w:eastAsia="zh-CN"/>
        </w:rPr>
        <w:t xml:space="preserve">size </w:t>
      </w:r>
      <w:r>
        <w:rPr>
          <w:rFonts w:eastAsiaTheme="minorEastAsia" w:hint="eastAsia"/>
          <w:iCs/>
          <w:lang w:eastAsia="zh-CN"/>
        </w:rPr>
        <w:t xml:space="preserve">of UL usable PRBs, </w:t>
      </w:r>
      <w:r>
        <w:rPr>
          <w:rFonts w:eastAsiaTheme="minorEastAsia"/>
          <w:iCs/>
          <w:lang w:eastAsia="zh-CN"/>
        </w:rPr>
        <w:t>e.g.,</w:t>
      </w:r>
      <w:r>
        <w:rPr>
          <w:rFonts w:eastAsiaTheme="minorEastAsia" w:hint="eastAsia"/>
          <w:lang w:eastAsia="zh-CN"/>
        </w:rPr>
        <w:t xml:space="preserve"> the LSBs of the FDRA field</w:t>
      </w:r>
      <w:r>
        <w:rPr>
          <w:rFonts w:eastAsiaTheme="minorEastAsia" w:hint="eastAsia"/>
          <w:iCs/>
          <w:lang w:eastAsia="zh-CN"/>
        </w:rPr>
        <w:t>.</w:t>
      </w:r>
    </w:p>
    <w:p w14:paraId="3C942C0D" w14:textId="77777777" w:rsidR="008F6C81" w:rsidRDefault="0002329C">
      <w:pPr>
        <w:jc w:val="center"/>
        <w:rPr>
          <w:rFonts w:eastAsiaTheme="minorEastAsia"/>
          <w:iCs/>
          <w:lang w:eastAsia="zh-CN"/>
        </w:rPr>
      </w:pPr>
      <w:r>
        <w:rPr>
          <w:noProof/>
        </w:rPr>
        <w:drawing>
          <wp:inline distT="0" distB="0" distL="114300" distR="114300" wp14:anchorId="06D7CE69" wp14:editId="20164B3E">
            <wp:extent cx="3130550" cy="1174115"/>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8"/>
                    <pic:cNvPicPr>
                      <a:picLocks noChangeAspect="1"/>
                    </pic:cNvPicPr>
                  </pic:nvPicPr>
                  <pic:blipFill>
                    <a:blip r:embed="rId14"/>
                    <a:stretch>
                      <a:fillRect/>
                    </a:stretch>
                  </pic:blipFill>
                  <pic:spPr>
                    <a:xfrm>
                      <a:off x="0" y="0"/>
                      <a:ext cx="3139463" cy="1177646"/>
                    </a:xfrm>
                    <a:prstGeom prst="rect">
                      <a:avLst/>
                    </a:prstGeom>
                    <a:noFill/>
                    <a:ln>
                      <a:noFill/>
                    </a:ln>
                  </pic:spPr>
                </pic:pic>
              </a:graphicData>
            </a:graphic>
          </wp:inline>
        </w:drawing>
      </w:r>
    </w:p>
    <w:p w14:paraId="1B6ACFE8" w14:textId="77777777" w:rsidR="008F6C81" w:rsidRDefault="0002329C">
      <w:pPr>
        <w:rPr>
          <w:rFonts w:eastAsiaTheme="minorEastAsia"/>
          <w:lang w:eastAsia="zh-CN"/>
        </w:rPr>
      </w:pPr>
      <w:r>
        <w:rPr>
          <w:rFonts w:eastAsiaTheme="minorEastAsia" w:hint="eastAsia"/>
          <w:lang w:eastAsia="zh-CN"/>
        </w:rPr>
        <w:t>Z</w:t>
      </w:r>
      <w:r>
        <w:rPr>
          <w:rFonts w:eastAsiaTheme="minorEastAsia"/>
          <w:lang w:eastAsia="zh-CN"/>
        </w:rPr>
        <w:t>TE observed that for Option 1, the MSB(s) of the FDRA RA type 1 is used to indicate the frequency offset for 2nd hop, which will seriously affect the scheduling flexibility of PUSCH with Configuration 1 in SBFD symbols. Therefore, ZTE has the following proposal:</w:t>
      </w:r>
    </w:p>
    <w:p w14:paraId="6BB6C14F" w14:textId="77777777" w:rsidR="008F6C81" w:rsidRDefault="0002329C">
      <w:pPr>
        <w:suppressAutoHyphens w:val="0"/>
        <w:spacing w:after="180" w:line="240" w:lineRule="auto"/>
        <w:rPr>
          <w:rFonts w:eastAsia="宋体"/>
          <w:lang w:eastAsia="zh-CN"/>
        </w:rPr>
      </w:pPr>
      <w:r>
        <w:rPr>
          <w:rFonts w:eastAsia="宋体" w:hint="eastAsia"/>
          <w:lang w:eastAsia="zh-CN"/>
        </w:rPr>
        <w:t>For PUSCH</w:t>
      </w:r>
      <w:r>
        <w:rPr>
          <w:rFonts w:eastAsia="宋体"/>
          <w:lang w:eastAsia="zh-CN"/>
        </w:rPr>
        <w:t xml:space="preserve"> transmission in a single slot or</w:t>
      </w:r>
      <w:r>
        <w:rPr>
          <w:rFonts w:eastAsia="宋体" w:hint="eastAsia"/>
          <w:lang w:eastAsia="zh-CN"/>
        </w:rPr>
        <w:t xml:space="preserve"> multiple slots with </w:t>
      </w:r>
      <w:r>
        <w:rPr>
          <w:rFonts w:eastAsia="宋体"/>
          <w:lang w:eastAsia="zh-CN"/>
        </w:rPr>
        <w:t>Configuration 1</w:t>
      </w:r>
      <w:r>
        <w:rPr>
          <w:rFonts w:eastAsia="宋体" w:hint="eastAsia"/>
          <w:lang w:eastAsia="zh-CN"/>
        </w:rPr>
        <w:t xml:space="preserve">, </w:t>
      </w:r>
      <w:r>
        <w:rPr>
          <w:rFonts w:eastAsia="宋体"/>
          <w:lang w:eastAsia="zh-CN"/>
        </w:rPr>
        <w:t>if SBFD symbol is valid symbol type for PUSCH (including at least DG PUSCH, type 2 CG PUSCH),</w:t>
      </w:r>
      <w:r>
        <w:rPr>
          <w:rFonts w:eastAsia="宋体" w:hint="eastAsia"/>
          <w:lang w:eastAsia="zh-CN"/>
        </w:rPr>
        <w:t xml:space="preserve"> </w:t>
      </w:r>
      <w:r>
        <w:rPr>
          <w:rFonts w:eastAsia="宋体"/>
          <w:lang w:eastAsia="zh-CN"/>
        </w:rPr>
        <w:t>the following method should be supported</w:t>
      </w:r>
      <w:r>
        <w:rPr>
          <w:rFonts w:eastAsia="宋体" w:hint="eastAsia"/>
          <w:lang w:eastAsia="zh-CN"/>
        </w:rPr>
        <w:t xml:space="preserve"> for RA type 1</w:t>
      </w:r>
      <w:r>
        <w:rPr>
          <w:rFonts w:eastAsia="宋体"/>
          <w:lang w:eastAsia="zh-CN"/>
        </w:rPr>
        <w:t>,</w:t>
      </w:r>
    </w:p>
    <w:p w14:paraId="5D22DF38" w14:textId="77777777" w:rsidR="008F6C81" w:rsidRDefault="0002329C">
      <w:pPr>
        <w:numPr>
          <w:ilvl w:val="0"/>
          <w:numId w:val="20"/>
        </w:numPr>
        <w:rPr>
          <w:rFonts w:eastAsia="宋体"/>
          <w:iCs/>
          <w:lang w:eastAsia="zh-CN"/>
        </w:rPr>
      </w:pPr>
      <w:r>
        <w:rPr>
          <w:rFonts w:eastAsia="宋体"/>
          <w:iCs/>
          <w:lang w:eastAsia="zh-CN"/>
        </w:rPr>
        <w:t>The number of bits of the FDRA field is determined based on the size of the activ</w:t>
      </w:r>
      <w:r>
        <w:rPr>
          <w:rFonts w:eastAsia="宋体" w:hint="eastAsia"/>
          <w:iCs/>
          <w:lang w:eastAsia="zh-CN"/>
        </w:rPr>
        <w:t>e</w:t>
      </w:r>
      <w:r>
        <w:rPr>
          <w:rFonts w:eastAsia="宋体"/>
          <w:iCs/>
          <w:lang w:eastAsia="zh-CN"/>
        </w:rPr>
        <w:t xml:space="preserve"> UL BWP. </w:t>
      </w:r>
    </w:p>
    <w:p w14:paraId="1DDA5A5C" w14:textId="77777777" w:rsidR="008F6C81" w:rsidRDefault="0002329C">
      <w:pPr>
        <w:numPr>
          <w:ilvl w:val="0"/>
          <w:numId w:val="20"/>
        </w:numPr>
        <w:rPr>
          <w:rFonts w:eastAsia="宋体"/>
          <w:iCs/>
          <w:lang w:eastAsia="zh-CN"/>
        </w:rPr>
      </w:pPr>
      <w:r>
        <w:rPr>
          <w:rFonts w:eastAsia="宋体"/>
          <w:iCs/>
          <w:lang w:eastAsia="zh-CN"/>
        </w:rPr>
        <w:t>The MSB(s) of the FDRA field is employed for indicating the frequency offset for the 2</w:t>
      </w:r>
      <w:r>
        <w:rPr>
          <w:rFonts w:eastAsia="宋体"/>
          <w:iCs/>
          <w:vertAlign w:val="superscript"/>
          <w:lang w:eastAsia="zh-CN"/>
        </w:rPr>
        <w:t>nd</w:t>
      </w:r>
      <w:r>
        <w:rPr>
          <w:rFonts w:eastAsia="宋体"/>
          <w:iCs/>
          <w:lang w:eastAsia="zh-CN"/>
        </w:rPr>
        <w:t xml:space="preserve"> hop. </w:t>
      </w:r>
    </w:p>
    <w:p w14:paraId="5CC94E4B" w14:textId="77777777" w:rsidR="008F6C81" w:rsidRDefault="0002329C">
      <w:pPr>
        <w:numPr>
          <w:ilvl w:val="0"/>
          <w:numId w:val="20"/>
        </w:numPr>
        <w:rPr>
          <w:rFonts w:eastAsia="宋体"/>
          <w:iCs/>
          <w:lang w:eastAsia="zh-CN"/>
        </w:rPr>
      </w:pPr>
      <w:r>
        <w:rPr>
          <w:rFonts w:eastAsia="宋体"/>
          <w:iCs/>
          <w:lang w:eastAsia="zh-CN"/>
        </w:rPr>
        <w:t xml:space="preserve">The LSBs of the FDRA field </w:t>
      </w:r>
      <w:r>
        <w:rPr>
          <w:rFonts w:eastAsia="宋体" w:hint="eastAsia"/>
          <w:iCs/>
          <w:lang w:eastAsia="zh-CN"/>
        </w:rPr>
        <w:t xml:space="preserve">utilized for </w:t>
      </w:r>
      <w:r>
        <w:rPr>
          <w:rFonts w:eastAsia="宋体"/>
          <w:iCs/>
          <w:lang w:eastAsia="zh-CN"/>
        </w:rPr>
        <w:t>frequency domain resource indication</w:t>
      </w:r>
      <w:r>
        <w:rPr>
          <w:rFonts w:eastAsia="宋体" w:hint="eastAsia"/>
          <w:iCs/>
          <w:lang w:eastAsia="zh-CN"/>
        </w:rPr>
        <w:t xml:space="preserve"> are determined based on the size of UL usable PRBs</w:t>
      </w:r>
      <w:r>
        <w:rPr>
          <w:rFonts w:eastAsia="宋体"/>
          <w:iCs/>
          <w:lang w:eastAsia="zh-CN"/>
        </w:rPr>
        <w:t xml:space="preserve">. </w:t>
      </w:r>
    </w:p>
    <w:p w14:paraId="31CD690A" w14:textId="77777777" w:rsidR="008F6C81" w:rsidRDefault="0002329C">
      <w:pPr>
        <w:numPr>
          <w:ilvl w:val="0"/>
          <w:numId w:val="20"/>
        </w:numPr>
        <w:rPr>
          <w:rFonts w:eastAsia="宋体"/>
          <w:iCs/>
          <w:lang w:eastAsia="zh-CN"/>
        </w:rPr>
      </w:pPr>
      <w:r>
        <w:rPr>
          <w:rFonts w:eastAsia="宋体"/>
          <w:iCs/>
          <w:lang w:eastAsia="zh-CN"/>
        </w:rPr>
        <w:t>The remaining bits of the FDRA field are set to 0 if any.</w:t>
      </w:r>
    </w:p>
    <w:p w14:paraId="30437DA6" w14:textId="77777777" w:rsidR="008F6C81" w:rsidRDefault="008F6C81">
      <w:pPr>
        <w:rPr>
          <w:rFonts w:eastAsiaTheme="minorEastAsia"/>
          <w:lang w:eastAsia="zh-CN"/>
        </w:rPr>
      </w:pPr>
    </w:p>
    <w:p w14:paraId="28381B0E" w14:textId="77777777" w:rsidR="008F6C81" w:rsidRDefault="0002329C">
      <w:pPr>
        <w:pStyle w:val="4"/>
        <w:ind w:left="851"/>
        <w:rPr>
          <w:rStyle w:val="34"/>
        </w:rPr>
      </w:pPr>
      <w:r>
        <w:rPr>
          <w:rStyle w:val="34"/>
          <w:rFonts w:hint="eastAsia"/>
        </w:rPr>
        <w:t>FDRA RA type 0</w:t>
      </w:r>
    </w:p>
    <w:p w14:paraId="0B72A215" w14:textId="77777777" w:rsidR="008F6C81" w:rsidRDefault="0002329C">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02AC2488" w14:textId="77777777">
        <w:tc>
          <w:tcPr>
            <w:tcW w:w="9286" w:type="dxa"/>
          </w:tcPr>
          <w:p w14:paraId="47C0C9BC" w14:textId="77777777" w:rsidR="008F6C81" w:rsidRDefault="0002329C">
            <w:pPr>
              <w:rPr>
                <w:rFonts w:eastAsia="微软雅黑"/>
                <w:highlight w:val="green"/>
                <w:lang w:eastAsia="zh-CN"/>
              </w:rPr>
            </w:pPr>
            <w:r>
              <w:rPr>
                <w:rFonts w:eastAsia="Malgun Gothic" w:hint="eastAsia"/>
                <w:b/>
                <w:highlight w:val="green"/>
                <w:lang w:eastAsia="zh-CN"/>
              </w:rPr>
              <w:t>Agreement</w:t>
            </w:r>
          </w:p>
          <w:p w14:paraId="4A07FD6C" w14:textId="77777777" w:rsidR="008F6C81" w:rsidRDefault="0002329C">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2F92070E" w14:textId="77777777" w:rsidR="008F6C81" w:rsidRDefault="0002329C">
            <w:pPr>
              <w:numPr>
                <w:ilvl w:val="0"/>
                <w:numId w:val="20"/>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1025705E" w14:textId="77777777" w:rsidR="008F6C81" w:rsidRDefault="008F6C81">
            <w:pPr>
              <w:suppressAutoHyphens w:val="0"/>
              <w:spacing w:after="0" w:line="240" w:lineRule="auto"/>
              <w:rPr>
                <w:rFonts w:eastAsiaTheme="minorEastAsia" w:cs="Times"/>
                <w:lang w:eastAsia="zh-CN"/>
              </w:rPr>
            </w:pPr>
          </w:p>
          <w:p w14:paraId="0754762E" w14:textId="77777777" w:rsidR="008F6C81" w:rsidRDefault="0002329C">
            <w:pPr>
              <w:rPr>
                <w:rFonts w:eastAsiaTheme="minorEastAsia"/>
                <w:b/>
                <w:lang w:eastAsia="zh-CN"/>
              </w:rPr>
            </w:pPr>
            <w:r>
              <w:rPr>
                <w:rFonts w:eastAsiaTheme="minorEastAsia" w:hint="eastAsia"/>
                <w:b/>
                <w:highlight w:val="green"/>
                <w:lang w:eastAsia="zh-CN"/>
              </w:rPr>
              <w:t>Agreement</w:t>
            </w:r>
          </w:p>
          <w:p w14:paraId="4E4686BF" w14:textId="77777777" w:rsidR="008F6C81" w:rsidRDefault="0002329C">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21023266" w14:textId="77777777" w:rsidR="008F6C81" w:rsidRDefault="008F6C81">
      <w:pPr>
        <w:spacing w:after="0" w:line="240" w:lineRule="auto"/>
        <w:jc w:val="left"/>
        <w:rPr>
          <w:rFonts w:ascii="Times" w:eastAsiaTheme="minorEastAsia" w:hAnsi="Times" w:cs="Times"/>
          <w:lang w:val="en-GB" w:eastAsia="zh-CN"/>
        </w:rPr>
      </w:pPr>
    </w:p>
    <w:p w14:paraId="6C544759" w14:textId="77777777" w:rsidR="008F6C81" w:rsidRDefault="0002329C">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8F6C81" w14:paraId="37095173" w14:textId="77777777">
        <w:tc>
          <w:tcPr>
            <w:tcW w:w="9286" w:type="dxa"/>
          </w:tcPr>
          <w:p w14:paraId="78421F6F"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BBCDA24" w14:textId="77777777" w:rsidR="008F6C81" w:rsidRDefault="0002329C">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7B866F5B" w14:textId="77777777" w:rsidR="008F6C81" w:rsidRDefault="008F6C81">
      <w:pPr>
        <w:spacing w:after="0" w:line="240" w:lineRule="auto"/>
        <w:jc w:val="left"/>
        <w:rPr>
          <w:rFonts w:ascii="Times" w:eastAsiaTheme="minorEastAsia" w:hAnsi="Times" w:cs="Times"/>
          <w:lang w:val="en-GB" w:eastAsia="zh-CN"/>
        </w:rPr>
      </w:pPr>
    </w:p>
    <w:p w14:paraId="6F6AFA4E" w14:textId="77777777" w:rsidR="008F6C81" w:rsidRDefault="0002329C">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Q</w:t>
      </w:r>
      <w:r>
        <w:rPr>
          <w:rFonts w:ascii="Times" w:eastAsiaTheme="minorEastAsia" w:hAnsi="Times" w:cs="Times"/>
          <w:lang w:val="en-GB" w:eastAsia="zh-CN"/>
        </w:rPr>
        <w:t>ualcomm supports the definition of partial RBG(s) for Type 0 PDSCH/PUSCH resource allocation for the RBG(s) that partially overlaps with the DL/UL usable PRBs for TBS size determination.</w:t>
      </w:r>
    </w:p>
    <w:p w14:paraId="7611731A" w14:textId="77777777" w:rsidR="008F6C81" w:rsidRDefault="008F6C81">
      <w:pPr>
        <w:spacing w:after="0" w:line="240" w:lineRule="auto"/>
        <w:jc w:val="left"/>
        <w:rPr>
          <w:rFonts w:ascii="Times" w:eastAsiaTheme="minorEastAsia" w:hAnsi="Times" w:cs="Times"/>
          <w:lang w:val="en-GB" w:eastAsia="zh-CN"/>
        </w:rPr>
      </w:pPr>
    </w:p>
    <w:p w14:paraId="16799486" w14:textId="77777777" w:rsidR="008F6C81" w:rsidRDefault="0002329C">
      <w:pPr>
        <w:pStyle w:val="4"/>
        <w:ind w:left="851"/>
        <w:rPr>
          <w:rStyle w:val="34"/>
        </w:rPr>
      </w:pPr>
      <w:r>
        <w:rPr>
          <w:rStyle w:val="34"/>
        </w:rPr>
        <w:lastRenderedPageBreak/>
        <w:t>PRG</w:t>
      </w:r>
    </w:p>
    <w:p w14:paraId="514397B2" w14:textId="77777777" w:rsidR="008F6C81" w:rsidRDefault="0002329C">
      <w:pPr>
        <w:pStyle w:val="5"/>
        <w:rPr>
          <w:rStyle w:val="34"/>
          <w:b/>
        </w:rPr>
      </w:pPr>
      <w:r>
        <w:rPr>
          <w:rStyle w:val="34"/>
          <w:b/>
        </w:rPr>
        <w:t>W</w:t>
      </w:r>
      <w:r>
        <w:rPr>
          <w:rStyle w:val="34"/>
          <w:rFonts w:hint="eastAsia"/>
          <w:b/>
        </w:rPr>
        <w:t>ideband PRG</w:t>
      </w:r>
    </w:p>
    <w:p w14:paraId="291F584A" w14:textId="77777777" w:rsidR="008F6C81" w:rsidRDefault="0002329C">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7B9F622D" w14:textId="77777777">
        <w:tc>
          <w:tcPr>
            <w:tcW w:w="9286" w:type="dxa"/>
          </w:tcPr>
          <w:p w14:paraId="328AD371" w14:textId="77777777" w:rsidR="008F6C81" w:rsidRDefault="0002329C">
            <w:pPr>
              <w:rPr>
                <w:rFonts w:eastAsia="Malgun Gothic"/>
                <w:b/>
                <w:lang w:eastAsia="zh-CN"/>
              </w:rPr>
            </w:pPr>
            <w:r>
              <w:rPr>
                <w:rFonts w:eastAsia="Malgun Gothic" w:hint="eastAsia"/>
                <w:b/>
                <w:lang w:eastAsia="zh-CN"/>
              </w:rPr>
              <w:t>Conclusion</w:t>
            </w:r>
          </w:p>
          <w:p w14:paraId="12DE779C" w14:textId="77777777" w:rsidR="008F6C81" w:rsidRDefault="0002329C">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2C8655A1" w14:textId="77777777" w:rsidR="008F6C81" w:rsidRDefault="008F6C81">
      <w:pPr>
        <w:tabs>
          <w:tab w:val="left" w:pos="0"/>
        </w:tabs>
        <w:spacing w:after="0" w:line="240" w:lineRule="auto"/>
        <w:jc w:val="left"/>
        <w:rPr>
          <w:rFonts w:ascii="Times" w:eastAsiaTheme="minorEastAsia" w:hAnsi="Times" w:cs="Times"/>
          <w:b/>
          <w:szCs w:val="24"/>
          <w:highlight w:val="yellow"/>
          <w:u w:val="single"/>
          <w:lang w:eastAsia="zh-CN"/>
        </w:rPr>
      </w:pPr>
    </w:p>
    <w:p w14:paraId="388FCFF0" w14:textId="77777777" w:rsidR="008F6C81" w:rsidRDefault="0002329C">
      <w:pPr>
        <w:tabs>
          <w:tab w:val="left" w:pos="0"/>
        </w:tabs>
        <w:spacing w:after="0" w:line="240" w:lineRule="auto"/>
        <w:jc w:val="left"/>
        <w:rPr>
          <w:rFonts w:ascii="Times" w:eastAsiaTheme="minorEastAsia" w:hAnsi="Times" w:cs="Times"/>
          <w:bCs/>
          <w:szCs w:val="24"/>
          <w:lang w:eastAsia="zh-CN"/>
        </w:rPr>
      </w:pPr>
      <w:r>
        <w:rPr>
          <w:rFonts w:ascii="Times" w:eastAsiaTheme="minorEastAsia" w:hAnsi="Times" w:cs="Times" w:hint="eastAsia"/>
          <w:bCs/>
          <w:szCs w:val="24"/>
          <w:lang w:eastAsia="zh-CN"/>
        </w:rPr>
        <w:t>H</w:t>
      </w:r>
      <w:r>
        <w:rPr>
          <w:rFonts w:ascii="Times" w:eastAsiaTheme="minorEastAsia" w:hAnsi="Times" w:cs="Times"/>
          <w:bCs/>
          <w:szCs w:val="24"/>
          <w:lang w:eastAsia="zh-CN"/>
        </w:rPr>
        <w:t>uawei proposed to down-select from the following options when the number of partial PRGs for a PDSCH exceeds the maximum number of supported partial PRGs in SBFD symbols:</w:t>
      </w:r>
    </w:p>
    <w:p w14:paraId="00290AD9" w14:textId="77777777" w:rsidR="008F6C81" w:rsidRDefault="0002329C">
      <w:pPr>
        <w:numPr>
          <w:ilvl w:val="0"/>
          <w:numId w:val="31"/>
        </w:numPr>
        <w:tabs>
          <w:tab w:val="left" w:pos="0"/>
        </w:tabs>
        <w:spacing w:after="0" w:line="240" w:lineRule="auto"/>
        <w:jc w:val="left"/>
        <w:rPr>
          <w:rFonts w:ascii="Times" w:eastAsiaTheme="minorEastAsia" w:hAnsi="Times" w:cs="Times"/>
          <w:bCs/>
          <w:iCs/>
          <w:szCs w:val="24"/>
          <w:lang w:val="en-GB" w:eastAsia="zh-CN"/>
        </w:rPr>
      </w:pPr>
      <w:r>
        <w:rPr>
          <w:rFonts w:ascii="Times" w:eastAsiaTheme="minorEastAsia" w:hAnsi="Times" w:cs="Times"/>
          <w:bCs/>
          <w:iCs/>
          <w:szCs w:val="24"/>
          <w:lang w:val="en-GB" w:eastAsia="zh-CN"/>
        </w:rPr>
        <w:t xml:space="preserve">Option 1: UE does not expect the number of partial PRGs in SBFD symbols will exceed UE capability </w:t>
      </w:r>
    </w:p>
    <w:p w14:paraId="4191E672" w14:textId="77777777" w:rsidR="008F6C81" w:rsidRDefault="0002329C">
      <w:pPr>
        <w:numPr>
          <w:ilvl w:val="0"/>
          <w:numId w:val="31"/>
        </w:numPr>
        <w:tabs>
          <w:tab w:val="left" w:pos="0"/>
        </w:tabs>
        <w:spacing w:after="0" w:line="240" w:lineRule="auto"/>
        <w:jc w:val="left"/>
        <w:rPr>
          <w:rFonts w:ascii="Times" w:eastAsiaTheme="minorEastAsia" w:hAnsi="Times" w:cs="Times"/>
          <w:bCs/>
          <w:iCs/>
          <w:szCs w:val="24"/>
          <w:lang w:val="en-GB" w:eastAsia="zh-CN"/>
        </w:rPr>
      </w:pPr>
      <w:r>
        <w:rPr>
          <w:rFonts w:ascii="Times" w:eastAsiaTheme="minorEastAsia" w:hAnsi="Times" w:cs="Times"/>
          <w:bCs/>
          <w:iCs/>
          <w:szCs w:val="24"/>
          <w:lang w:val="en-GB" w:eastAsia="zh-CN"/>
        </w:rPr>
        <w:t>Option 2: Introduce predefined rules to determine which PRGs are valid or used</w:t>
      </w:r>
    </w:p>
    <w:p w14:paraId="1542856D" w14:textId="77777777" w:rsidR="008F6C81" w:rsidRDefault="008F6C81">
      <w:pPr>
        <w:tabs>
          <w:tab w:val="left" w:pos="0"/>
        </w:tabs>
        <w:spacing w:after="0" w:line="240" w:lineRule="auto"/>
        <w:jc w:val="left"/>
        <w:rPr>
          <w:rFonts w:ascii="Times" w:eastAsiaTheme="minorEastAsia" w:hAnsi="Times" w:cs="Times"/>
          <w:b/>
          <w:szCs w:val="24"/>
          <w:highlight w:val="yellow"/>
          <w:u w:val="single"/>
          <w:lang w:eastAsia="zh-CN"/>
        </w:rPr>
      </w:pPr>
    </w:p>
    <w:p w14:paraId="34055893" w14:textId="77777777" w:rsidR="008F6C81" w:rsidRDefault="0002329C">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S</w:t>
      </w:r>
      <w:r>
        <w:rPr>
          <w:rFonts w:ascii="Times" w:eastAsiaTheme="minorEastAsia" w:hAnsi="Times" w:cs="Times" w:hint="eastAsia"/>
          <w:b/>
          <w:szCs w:val="24"/>
          <w:u w:val="single"/>
          <w:lang w:eastAsia="zh-CN"/>
        </w:rPr>
        <w:t>tatic bundling</w:t>
      </w:r>
    </w:p>
    <w:p w14:paraId="4C23DF29" w14:textId="77777777" w:rsidR="008F6C81" w:rsidRDefault="0002329C">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 xml:space="preserve">Huawei, </w:t>
      </w:r>
      <w:r>
        <w:rPr>
          <w:rFonts w:ascii="Times" w:eastAsiaTheme="minorEastAsia" w:hAnsi="Times" w:cs="Times" w:hint="eastAsia"/>
          <w:szCs w:val="24"/>
          <w:lang w:eastAsia="zh-CN"/>
        </w:rPr>
        <w:t>Samsung proposed that i</w:t>
      </w:r>
      <w:r>
        <w:rPr>
          <w:rFonts w:ascii="Times" w:eastAsiaTheme="minorEastAsia" w:hAnsi="Times" w:cs="Times"/>
          <w:szCs w:val="24"/>
          <w:lang w:eastAsia="zh-CN"/>
        </w:rPr>
        <w:t xml:space="preserve">n case of </w:t>
      </w:r>
      <w:proofErr w:type="spellStart"/>
      <w:r>
        <w:rPr>
          <w:rFonts w:ascii="Times" w:eastAsiaTheme="minorEastAsia" w:hAnsi="Times" w:cs="Times"/>
          <w:i/>
          <w:szCs w:val="24"/>
          <w:lang w:eastAsia="zh-CN"/>
        </w:rPr>
        <w:t>prb-BundlingType</w:t>
      </w:r>
      <w:proofErr w:type="spellEnd"/>
      <w:r>
        <w:rPr>
          <w:rFonts w:ascii="Times" w:eastAsiaTheme="minorEastAsia" w:hAnsi="Times" w:cs="Times"/>
          <w:szCs w:val="24"/>
          <w:lang w:eastAsia="zh-CN"/>
        </w:rPr>
        <w:t>=</w:t>
      </w:r>
      <w:proofErr w:type="spellStart"/>
      <w:r>
        <w:rPr>
          <w:rFonts w:ascii="Times" w:eastAsiaTheme="minorEastAsia" w:hAnsi="Times" w:cs="Times"/>
          <w:i/>
          <w:szCs w:val="24"/>
          <w:lang w:eastAsia="zh-CN"/>
        </w:rPr>
        <w:t>staticBundling</w:t>
      </w:r>
      <w:proofErr w:type="spellEnd"/>
      <w:r>
        <w:rPr>
          <w:rFonts w:ascii="Times" w:eastAsiaTheme="minorEastAsia" w:hAnsi="Times" w:cs="Times"/>
          <w:szCs w:val="24"/>
          <w:lang w:eastAsia="zh-CN"/>
        </w:rPr>
        <w:t xml:space="preserve"> and </w:t>
      </w:r>
      <w:proofErr w:type="spellStart"/>
      <w:r>
        <w:rPr>
          <w:rFonts w:ascii="Times" w:eastAsiaTheme="minorEastAsia" w:hAnsi="Times" w:cs="Times"/>
          <w:i/>
          <w:szCs w:val="24"/>
          <w:lang w:eastAsia="zh-CN"/>
        </w:rPr>
        <w:t>bundleSize</w:t>
      </w:r>
      <w:proofErr w:type="spellEnd"/>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szCs w:val="24"/>
          <w:lang w:eastAsia="zh-CN"/>
        </w:rPr>
        <w:t>, UE shall assume the PRG size is equal to 2 when the scheduled PRBs are non-contiguous in SBFD symbol</w:t>
      </w:r>
      <w:r>
        <w:rPr>
          <w:rFonts w:ascii="Times" w:eastAsiaTheme="minorEastAsia" w:hAnsi="Times" w:cs="Times" w:hint="eastAsia"/>
          <w:szCs w:val="24"/>
          <w:lang w:eastAsia="zh-CN"/>
        </w:rPr>
        <w:t>.</w:t>
      </w:r>
    </w:p>
    <w:p w14:paraId="173506FB" w14:textId="77777777" w:rsidR="008F6C81" w:rsidRDefault="008F6C81">
      <w:pPr>
        <w:tabs>
          <w:tab w:val="left" w:pos="0"/>
        </w:tabs>
        <w:spacing w:after="0" w:line="240" w:lineRule="auto"/>
        <w:jc w:val="left"/>
        <w:rPr>
          <w:rFonts w:ascii="Times" w:eastAsiaTheme="minorEastAsia" w:hAnsi="Times" w:cs="Times"/>
          <w:szCs w:val="24"/>
          <w:highlight w:val="yellow"/>
          <w:lang w:eastAsia="zh-CN"/>
        </w:rPr>
      </w:pPr>
    </w:p>
    <w:p w14:paraId="685991EA" w14:textId="77777777" w:rsidR="008F6C81" w:rsidRDefault="0002329C">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4F3FA9D4" w14:textId="77777777" w:rsidR="008F6C81" w:rsidRDefault="0002329C">
      <w:pPr>
        <w:spacing w:after="0"/>
        <w:rPr>
          <w:lang w:eastAsia="zh-CN"/>
        </w:rPr>
      </w:pPr>
      <w:r>
        <w:rPr>
          <w:lang w:eastAsia="zh-CN"/>
        </w:rPr>
        <w:t xml:space="preserve">The wideband precoding can be either semi-static configured or dynamically indication. For dynamic bundling indication, </w:t>
      </w:r>
      <w:proofErr w:type="gramStart"/>
      <w:r>
        <w:rPr>
          <w:lang w:eastAsia="zh-CN"/>
        </w:rPr>
        <w:t>i.e.</w:t>
      </w:r>
      <w:proofErr w:type="gramEnd"/>
      <w:r>
        <w:rPr>
          <w:lang w:eastAsia="zh-CN"/>
        </w:rPr>
        <w:t xml:space="preserve"> the higher layer parameter </w:t>
      </w:r>
      <w:proofErr w:type="spellStart"/>
      <w:r>
        <w:rPr>
          <w:i/>
          <w:iCs/>
          <w:lang w:eastAsia="zh-CN"/>
        </w:rPr>
        <w:t>prb-BundlingType</w:t>
      </w:r>
      <w:proofErr w:type="spellEnd"/>
      <w:r>
        <w:rPr>
          <w:i/>
          <w:iCs/>
          <w:lang w:eastAsia="zh-CN"/>
        </w:rPr>
        <w:t xml:space="preserve"> </w:t>
      </w:r>
      <w:r>
        <w:rPr>
          <w:lang w:eastAsia="zh-CN"/>
        </w:rPr>
        <w:t>is set to '</w:t>
      </w:r>
      <w:proofErr w:type="spellStart"/>
      <w:r>
        <w:rPr>
          <w:lang w:eastAsia="zh-CN"/>
        </w:rPr>
        <w:t>dynamicBundling</w:t>
      </w:r>
      <w:proofErr w:type="spellEnd"/>
      <w:r>
        <w:rPr>
          <w:lang w:eastAsia="zh-CN"/>
        </w:rPr>
        <w:t xml:space="preserve">’, </w:t>
      </w:r>
      <w:proofErr w:type="spellStart"/>
      <w:r>
        <w:rPr>
          <w:lang w:eastAsia="zh-CN"/>
        </w:rPr>
        <w:t>gNB</w:t>
      </w:r>
      <w:proofErr w:type="spellEnd"/>
      <w:r>
        <w:rPr>
          <w:lang w:eastAsia="zh-CN"/>
        </w:rPr>
        <w:t xml:space="preserve">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Pr>
          <w:lang w:eastAsia="zh-CN"/>
        </w:rPr>
        <w:t xml:space="preserve">. Then, there could be issue when UE is scheduled PDSCH in one of the DL </w:t>
      </w:r>
      <w:proofErr w:type="spellStart"/>
      <w:r>
        <w:rPr>
          <w:lang w:eastAsia="zh-CN"/>
        </w:rPr>
        <w:t>subband</w:t>
      </w:r>
      <w:proofErr w:type="spellEnd"/>
      <w:r>
        <w:rPr>
          <w:lang w:eastAsia="zh-CN"/>
        </w:rPr>
        <w:t xml:space="preserve">, as the number of scheduled PRBs may be always less than half the BWP size which may not allow for wideband precoding. </w:t>
      </w:r>
    </w:p>
    <w:p w14:paraId="58631277" w14:textId="77777777" w:rsidR="008F6C81" w:rsidRDefault="0002329C">
      <w:pPr>
        <w:rPr>
          <w:rFonts w:eastAsiaTheme="minorEastAsia"/>
          <w:lang w:eastAsia="zh-CN"/>
        </w:rPr>
      </w:pPr>
      <w:r>
        <w:rPr>
          <w:rFonts w:eastAsiaTheme="minorEastAsia" w:hint="eastAsia"/>
          <w:lang w:eastAsia="zh-CN"/>
        </w:rPr>
        <w:t xml:space="preserve">OPPO, </w:t>
      </w:r>
      <w:proofErr w:type="spellStart"/>
      <w:r>
        <w:rPr>
          <w:rFonts w:eastAsiaTheme="minorEastAsia"/>
          <w:lang w:eastAsia="zh-CN"/>
        </w:rPr>
        <w:t>Spreadtrum</w:t>
      </w:r>
      <w:proofErr w:type="spellEnd"/>
      <w:r>
        <w:rPr>
          <w:rFonts w:eastAsiaTheme="minorEastAsia"/>
          <w:lang w:eastAsia="zh-CN"/>
        </w:rPr>
        <w:t xml:space="preserve">, vivo, </w:t>
      </w:r>
      <w:r>
        <w:rPr>
          <w:rFonts w:eastAsiaTheme="minorEastAsia" w:hint="eastAsia"/>
          <w:lang w:eastAsia="zh-CN"/>
        </w:rPr>
        <w:t xml:space="preserve">Samsung, </w:t>
      </w:r>
      <w:proofErr w:type="spellStart"/>
      <w:r>
        <w:rPr>
          <w:rFonts w:eastAsiaTheme="minorEastAsia" w:hint="eastAsia"/>
          <w:lang w:eastAsia="zh-CN"/>
        </w:rPr>
        <w:t>Tejas</w:t>
      </w:r>
      <w:proofErr w:type="spellEnd"/>
      <w:r>
        <w:rPr>
          <w:rFonts w:eastAsiaTheme="minorEastAsia" w:hint="eastAsia"/>
          <w:lang w:eastAsia="zh-CN"/>
        </w:rPr>
        <w:t xml:space="preserve">, </w:t>
      </w:r>
      <w:proofErr w:type="spellStart"/>
      <w:r>
        <w:rPr>
          <w:rFonts w:eastAsiaTheme="minorEastAsia"/>
          <w:lang w:eastAsia="zh-CN"/>
        </w:rPr>
        <w:t>Transsion</w:t>
      </w:r>
      <w:proofErr w:type="spellEnd"/>
      <w:r>
        <w:rPr>
          <w:rFonts w:eastAsiaTheme="minorEastAsia"/>
          <w:lang w:eastAsia="zh-CN"/>
        </w:rPr>
        <w:t xml:space="preserve">, </w:t>
      </w:r>
      <w:proofErr w:type="spellStart"/>
      <w:r>
        <w:t>Kookmin</w:t>
      </w:r>
      <w:proofErr w:type="spellEnd"/>
      <w:r>
        <w:t xml:space="preserve"> University</w:t>
      </w:r>
      <w:r>
        <w:rPr>
          <w:rFonts w:eastAsiaTheme="minorEastAsia" w:hint="eastAsia"/>
          <w:lang w:eastAsia="zh-CN"/>
        </w:rPr>
        <w:t xml:space="preserve"> and Qualcomm proposed that </w:t>
      </w: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is larger than half of the size of the DL </w:t>
      </w:r>
      <w:r>
        <w:rPr>
          <w:rFonts w:eastAsiaTheme="minorEastAsia" w:hint="eastAsia"/>
          <w:bCs/>
          <w:lang w:eastAsia="zh-CN"/>
        </w:rPr>
        <w:t>usable PRBs</w:t>
      </w:r>
      <w:r>
        <w:rPr>
          <w:rFonts w:eastAsiaTheme="minorEastAsia"/>
          <w:lang w:eastAsia="zh-CN"/>
        </w:rPr>
        <w:t xml:space="preserve">/the number of PRBs within the intersection between the active DL BWP and the DL </w:t>
      </w:r>
      <w:proofErr w:type="spellStart"/>
      <w:r>
        <w:rPr>
          <w:rFonts w:eastAsiaTheme="minorEastAsia"/>
          <w:lang w:eastAsia="zh-CN"/>
        </w:rPr>
        <w:t>subband</w:t>
      </w:r>
      <w:proofErr w:type="spellEnd"/>
      <w:r>
        <w:rPr>
          <w:rFonts w:eastAsiaTheme="minorEastAsia"/>
          <w:lang w:eastAsia="zh-CN"/>
        </w:rPr>
        <w:t xml:space="preserve"> where PDSCH is located.</w:t>
      </w:r>
    </w:p>
    <w:p w14:paraId="6BC84102" w14:textId="77777777" w:rsidR="008F6C81" w:rsidRDefault="0002329C">
      <w:pPr>
        <w:rPr>
          <w:rFonts w:eastAsiaTheme="minorEastAsia"/>
          <w:lang w:val="en-GB" w:eastAsia="zh-CN"/>
        </w:rPr>
      </w:pPr>
      <w:r>
        <w:rPr>
          <w:rFonts w:eastAsiaTheme="minorEastAsia" w:hint="eastAsia"/>
          <w:lang w:val="en-GB" w:eastAsia="zh-CN"/>
        </w:rPr>
        <w:t>H</w:t>
      </w:r>
      <w:r>
        <w:rPr>
          <w:rFonts w:eastAsiaTheme="minorEastAsia"/>
          <w:lang w:val="en-GB" w:eastAsia="zh-CN"/>
        </w:rPr>
        <w:t>ONOR proposed the dynamic determination of wideband or narrowband precoding bundling is based on the scheduled PRBs and the size of active DL BWP as legacy.</w:t>
      </w:r>
    </w:p>
    <w:p w14:paraId="7C72EB80" w14:textId="77777777" w:rsidR="008F6C81" w:rsidRDefault="008F6C81">
      <w:pPr>
        <w:rPr>
          <w:rFonts w:eastAsiaTheme="minorEastAsia"/>
          <w:highlight w:val="yellow"/>
          <w:lang w:val="en-GB" w:eastAsia="zh-CN"/>
        </w:rPr>
      </w:pPr>
    </w:p>
    <w:p w14:paraId="5FC17E6A" w14:textId="77777777" w:rsidR="008F6C81" w:rsidRDefault="0002329C">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1D1B9E86" w14:textId="77777777" w:rsidR="008F6C81" w:rsidRDefault="0002329C">
      <w:pPr>
        <w:rPr>
          <w:rFonts w:eastAsiaTheme="minorEastAsia"/>
          <w:lang w:val="en-GB" w:eastAsia="zh-CN"/>
        </w:rPr>
      </w:pPr>
      <w:r>
        <w:rPr>
          <w:rFonts w:eastAsiaTheme="minorEastAsia" w:hint="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eastAsiaTheme="minorEastAsia" w:hint="eastAsia"/>
          <w:lang w:val="en-GB" w:eastAsia="zh-CN"/>
        </w:rPr>
        <w:t xml:space="preserve"> w</w:t>
      </w:r>
      <w:r>
        <w:rPr>
          <w:rFonts w:eastAsiaTheme="minorEastAsia"/>
          <w:lang w:val="en-GB" w:eastAsia="zh-CN"/>
        </w:rPr>
        <w:t>hen SPS PDSCHs, PDSCH repetitions and multi-PDSCHs across non-SBFD symbols and SBFD symbols (Configuration 2).</w:t>
      </w:r>
    </w:p>
    <w:p w14:paraId="479D3161" w14:textId="77777777" w:rsidR="008F6C81" w:rsidRDefault="008F6C81">
      <w:pPr>
        <w:rPr>
          <w:rFonts w:eastAsiaTheme="minorEastAsia"/>
          <w:lang w:val="en-GB" w:eastAsia="zh-CN"/>
        </w:rPr>
      </w:pPr>
    </w:p>
    <w:p w14:paraId="747C20A4" w14:textId="77777777" w:rsidR="008F6C81" w:rsidRDefault="0002329C">
      <w:pPr>
        <w:rPr>
          <w:rFonts w:eastAsiaTheme="minorEastAsia"/>
          <w:lang w:val="en-GB" w:eastAsia="zh-CN"/>
        </w:rPr>
      </w:pPr>
      <w:r>
        <w:rPr>
          <w:rFonts w:eastAsiaTheme="minorEastAsia" w:hint="eastAsia"/>
          <w:lang w:val="en-GB" w:eastAsia="zh-CN"/>
        </w:rPr>
        <w:t>H</w:t>
      </w:r>
      <w:r>
        <w:rPr>
          <w:rFonts w:eastAsiaTheme="minorEastAsia"/>
          <w:lang w:val="en-GB" w:eastAsia="zh-CN"/>
        </w:rPr>
        <w:t>ONOR proposed that for SPS PDSCHs, PDSCH repetitions, and multi-PDSCHs, when the scheduled PRBs in a repetition/PDSCH are contiguous in non-SBFD symbols but the valid PRBs in a repetition/PDSCH are non-contiguous in SBFD symbols, UE does not expect that the PRG size is indicated as wideband.</w:t>
      </w:r>
    </w:p>
    <w:p w14:paraId="58FD1B94" w14:textId="77777777" w:rsidR="008F6C81" w:rsidRDefault="0002329C">
      <w:pPr>
        <w:pStyle w:val="5"/>
        <w:rPr>
          <w:rStyle w:val="34"/>
          <w:b/>
        </w:rPr>
      </w:pPr>
      <w:r>
        <w:rPr>
          <w:rStyle w:val="34"/>
          <w:b/>
        </w:rPr>
        <w:t>Partial PRG</w:t>
      </w:r>
    </w:p>
    <w:p w14:paraId="0117DB1B" w14:textId="77777777" w:rsidR="008F6C81" w:rsidRDefault="0002329C">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546E9691" w14:textId="77777777">
        <w:tc>
          <w:tcPr>
            <w:tcW w:w="9286" w:type="dxa"/>
          </w:tcPr>
          <w:p w14:paraId="0B3D4239"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48224D04" w14:textId="77777777" w:rsidR="008F6C81" w:rsidRDefault="0002329C">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a PRG that overlaps with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boundary, if the part of DL PRG inside the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66F15C4B" w14:textId="77777777" w:rsidR="008F6C81" w:rsidRDefault="0002329C">
            <w:pPr>
              <w:numPr>
                <w:ilvl w:val="1"/>
                <w:numId w:val="32"/>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3193130A" w14:textId="77777777" w:rsidR="008F6C81" w:rsidRDefault="008F6C81">
      <w:pPr>
        <w:rPr>
          <w:rFonts w:eastAsiaTheme="minorEastAsia"/>
          <w:lang w:val="en-GB" w:eastAsia="zh-CN"/>
        </w:rPr>
      </w:pPr>
    </w:p>
    <w:p w14:paraId="724E42B8" w14:textId="77777777" w:rsidR="008F6C81" w:rsidRDefault="0002329C">
      <w:pPr>
        <w:rPr>
          <w:rFonts w:eastAsiaTheme="minorEastAsia"/>
          <w:lang w:val="en-GB" w:eastAsia="zh-CN"/>
        </w:rPr>
      </w:pPr>
      <w:r>
        <w:rPr>
          <w:rFonts w:eastAsiaTheme="minorEastAsia" w:hint="eastAsia"/>
          <w:lang w:val="en-GB" w:eastAsia="zh-CN"/>
        </w:rPr>
        <w:lastRenderedPageBreak/>
        <w:t>The following agreement was made in RAN1#118bis.</w:t>
      </w:r>
    </w:p>
    <w:tbl>
      <w:tblPr>
        <w:tblStyle w:val="af8"/>
        <w:tblW w:w="0" w:type="auto"/>
        <w:tblLook w:val="04A0" w:firstRow="1" w:lastRow="0" w:firstColumn="1" w:lastColumn="0" w:noHBand="0" w:noVBand="1"/>
      </w:tblPr>
      <w:tblGrid>
        <w:gridCol w:w="9060"/>
      </w:tblGrid>
      <w:tr w:rsidR="008F6C81" w14:paraId="58A0DD8D" w14:textId="77777777">
        <w:tc>
          <w:tcPr>
            <w:tcW w:w="9286" w:type="dxa"/>
          </w:tcPr>
          <w:p w14:paraId="3F626FC0"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E65E999"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66BF6C0B"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2E605838" w14:textId="77777777" w:rsidR="008F6C81" w:rsidRDefault="008F6C81">
      <w:pPr>
        <w:rPr>
          <w:rFonts w:eastAsiaTheme="minorEastAsia"/>
          <w:lang w:val="en-GB" w:eastAsia="zh-CN"/>
        </w:rPr>
      </w:pPr>
    </w:p>
    <w:p w14:paraId="412528B2" w14:textId="77777777" w:rsidR="008F6C81" w:rsidRDefault="0002329C">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Z</w:t>
      </w:r>
      <w:r>
        <w:rPr>
          <w:rFonts w:ascii="Times" w:eastAsiaTheme="minorEastAsia" w:hAnsi="Times" w:cs="Times"/>
          <w:lang w:val="en-GB" w:eastAsia="zh-CN"/>
        </w:rPr>
        <w:t>TE proposed that the maximum number of partial PRGs in SBFD symbols reported by a UE can be 2 or 4.</w:t>
      </w:r>
    </w:p>
    <w:p w14:paraId="49971206" w14:textId="77777777" w:rsidR="008F6C81" w:rsidRDefault="0002329C">
      <w:pPr>
        <w:numPr>
          <w:ilvl w:val="0"/>
          <w:numId w:val="25"/>
        </w:numPr>
        <w:tabs>
          <w:tab w:val="clear" w:pos="0"/>
        </w:tabs>
        <w:spacing w:after="0" w:line="240" w:lineRule="auto"/>
        <w:jc w:val="left"/>
        <w:rPr>
          <w:rFonts w:ascii="Times" w:eastAsiaTheme="minorEastAsia" w:hAnsi="Times" w:cs="Times"/>
          <w:bCs/>
          <w:lang w:val="en-GB" w:eastAsia="zh-CN"/>
        </w:rPr>
      </w:pPr>
      <w:r>
        <w:rPr>
          <w:rFonts w:ascii="Times" w:eastAsiaTheme="minorEastAsia" w:hAnsi="Times" w:cs="Times" w:hint="eastAsia"/>
          <w:bCs/>
          <w:lang w:eastAsia="zh-CN"/>
        </w:rPr>
        <w:t xml:space="preserve">If </w:t>
      </w:r>
      <w:r>
        <w:rPr>
          <w:rFonts w:ascii="Times" w:eastAsiaTheme="minorEastAsia" w:hAnsi="Times" w:cs="Times"/>
          <w:bCs/>
          <w:lang w:eastAsia="zh-CN"/>
        </w:rPr>
        <w:t xml:space="preserve">two DL </w:t>
      </w:r>
      <w:proofErr w:type="spellStart"/>
      <w:r>
        <w:rPr>
          <w:rFonts w:ascii="Times" w:eastAsiaTheme="minorEastAsia" w:hAnsi="Times" w:cs="Times"/>
          <w:bCs/>
          <w:lang w:eastAsia="zh-CN"/>
        </w:rPr>
        <w:t>subbands</w:t>
      </w:r>
      <w:proofErr w:type="spellEnd"/>
      <w:r>
        <w:rPr>
          <w:rFonts w:ascii="Times" w:eastAsiaTheme="minorEastAsia" w:hAnsi="Times" w:cs="Times"/>
          <w:bCs/>
          <w:lang w:eastAsia="zh-CN"/>
        </w:rPr>
        <w:t xml:space="preserve"> are configured and</w:t>
      </w:r>
      <w:r>
        <w:rPr>
          <w:rFonts w:ascii="Times" w:eastAsiaTheme="minorEastAsia" w:hAnsi="Times" w:cs="Times" w:hint="eastAsia"/>
          <w:bCs/>
          <w:lang w:eastAsia="zh-CN"/>
        </w:rPr>
        <w:t xml:space="preserve"> value 2 is reported</w:t>
      </w:r>
      <w:r>
        <w:rPr>
          <w:rFonts w:ascii="Times" w:eastAsiaTheme="minorEastAsia" w:hAnsi="Times" w:cs="Times"/>
          <w:bCs/>
          <w:lang w:eastAsia="zh-CN"/>
        </w:rPr>
        <w:t xml:space="preserve"> by the UE</w:t>
      </w:r>
      <w:r>
        <w:rPr>
          <w:rFonts w:ascii="Times" w:eastAsiaTheme="minorEastAsia" w:hAnsi="Times" w:cs="Times" w:hint="eastAsia"/>
          <w:bCs/>
          <w:lang w:eastAsia="zh-CN"/>
        </w:rPr>
        <w:t xml:space="preserve">, </w:t>
      </w:r>
      <w:r>
        <w:rPr>
          <w:rFonts w:ascii="Times" w:eastAsiaTheme="minorEastAsia" w:hAnsi="Times" w:cs="Times"/>
          <w:bCs/>
          <w:lang w:eastAsia="zh-CN"/>
        </w:rPr>
        <w:t xml:space="preserve">a PDSCH transmission is valid as long as it only contains up to 2 partial PRGs, no matter the partial PRG are caused by the boundary of BWP as legacy or it is caused by the boundary of DL </w:t>
      </w:r>
      <w:proofErr w:type="spellStart"/>
      <w:r>
        <w:rPr>
          <w:rFonts w:ascii="Times" w:eastAsiaTheme="minorEastAsia" w:hAnsi="Times" w:cs="Times"/>
          <w:bCs/>
          <w:lang w:eastAsia="zh-CN"/>
        </w:rPr>
        <w:t>subband</w:t>
      </w:r>
      <w:proofErr w:type="spellEnd"/>
      <w:r>
        <w:rPr>
          <w:rFonts w:ascii="Times" w:eastAsiaTheme="minorEastAsia" w:hAnsi="Times" w:cs="Times"/>
          <w:bCs/>
          <w:lang w:eastAsia="zh-CN"/>
        </w:rPr>
        <w:t>.</w:t>
      </w:r>
    </w:p>
    <w:p w14:paraId="439B5675" w14:textId="77777777" w:rsidR="008F6C81" w:rsidRDefault="0002329C">
      <w:pPr>
        <w:numPr>
          <w:ilvl w:val="0"/>
          <w:numId w:val="25"/>
        </w:numPr>
        <w:tabs>
          <w:tab w:val="clear" w:pos="0"/>
        </w:tabs>
        <w:spacing w:after="0" w:line="240" w:lineRule="auto"/>
        <w:jc w:val="left"/>
        <w:rPr>
          <w:rFonts w:ascii="Times" w:eastAsiaTheme="minorEastAsia" w:hAnsi="Times" w:cs="Times"/>
          <w:bCs/>
          <w:lang w:eastAsia="zh-CN"/>
        </w:rPr>
      </w:pPr>
      <w:r>
        <w:rPr>
          <w:rFonts w:ascii="Times" w:eastAsiaTheme="minorEastAsia" w:hAnsi="Times" w:cs="Times"/>
          <w:bCs/>
          <w:lang w:eastAsia="zh-CN"/>
        </w:rPr>
        <w:t>Otherwise, a PDSCH transmission is valid no matter which and how many partial PRGs the PDSCH contains</w:t>
      </w:r>
      <w:r>
        <w:rPr>
          <w:rFonts w:ascii="Times" w:eastAsiaTheme="minorEastAsia" w:hAnsi="Times" w:cs="Times" w:hint="eastAsia"/>
          <w:bCs/>
          <w:lang w:eastAsia="zh-CN"/>
        </w:rPr>
        <w:t>.</w:t>
      </w:r>
    </w:p>
    <w:p w14:paraId="39509E05" w14:textId="77777777" w:rsidR="008F6C81" w:rsidRDefault="0002329C">
      <w:pPr>
        <w:numPr>
          <w:ilvl w:val="0"/>
          <w:numId w:val="25"/>
        </w:numPr>
        <w:tabs>
          <w:tab w:val="clear" w:pos="0"/>
        </w:tabs>
        <w:spacing w:after="0" w:line="240" w:lineRule="auto"/>
        <w:jc w:val="left"/>
        <w:rPr>
          <w:rFonts w:ascii="Times" w:eastAsiaTheme="minorEastAsia" w:hAnsi="Times" w:cs="Times"/>
          <w:bCs/>
          <w:lang w:val="en-GB" w:eastAsia="zh-CN"/>
        </w:rPr>
      </w:pPr>
      <w:r>
        <w:rPr>
          <w:rFonts w:ascii="Times" w:eastAsiaTheme="minorEastAsia" w:hAnsi="Times" w:cs="Times"/>
          <w:bCs/>
          <w:lang w:eastAsia="zh-CN"/>
        </w:rPr>
        <w:t>FFS whether the number of scheduled partial PRGs can exceed the capability value reported by the UE.</w:t>
      </w:r>
    </w:p>
    <w:p w14:paraId="64CB05A6" w14:textId="77777777" w:rsidR="008F6C81" w:rsidRDefault="008F6C81">
      <w:pPr>
        <w:rPr>
          <w:rFonts w:eastAsiaTheme="minorEastAsia"/>
          <w:lang w:val="en-GB" w:eastAsia="zh-CN"/>
        </w:rPr>
      </w:pPr>
    </w:p>
    <w:p w14:paraId="5BA4975B" w14:textId="77777777" w:rsidR="008F6C81" w:rsidRDefault="0002329C">
      <w:pPr>
        <w:rPr>
          <w:rFonts w:ascii="Times" w:eastAsia="Batang" w:hAnsi="Times"/>
          <w:bCs/>
          <w:szCs w:val="24"/>
          <w:lang w:val="en-GB" w:eastAsia="zh-CN"/>
        </w:rPr>
      </w:pPr>
      <w:r>
        <w:rPr>
          <w:rFonts w:eastAsiaTheme="minorEastAsia" w:hint="eastAsia"/>
          <w:lang w:val="en-GB" w:eastAsia="zh-CN"/>
        </w:rPr>
        <w:t>C</w:t>
      </w:r>
      <w:r>
        <w:rPr>
          <w:rFonts w:eastAsiaTheme="minorEastAsia"/>
          <w:lang w:val="en-GB" w:eastAsia="zh-CN"/>
        </w:rPr>
        <w:t xml:space="preserve">hina Telecom proposed to </w:t>
      </w:r>
      <w:r>
        <w:rPr>
          <w:rFonts w:eastAsia="等线"/>
          <w:bCs/>
          <w:lang w:eastAsia="zh-CN"/>
        </w:rPr>
        <w:t xml:space="preserve">further discuss whether it is allowed the </w:t>
      </w:r>
      <w:r>
        <w:rPr>
          <w:rFonts w:ascii="Times" w:eastAsia="Batang" w:hAnsi="Times"/>
          <w:bCs/>
          <w:szCs w:val="24"/>
          <w:lang w:val="en-GB" w:eastAsia="zh-CN"/>
        </w:rPr>
        <w:t xml:space="preserve">scheduled number of partial PRGs for a UE </w:t>
      </w:r>
      <w:r>
        <w:rPr>
          <w:bCs/>
          <w:szCs w:val="22"/>
        </w:rPr>
        <w:t xml:space="preserve">exceeds its reported </w:t>
      </w:r>
      <w:r>
        <w:rPr>
          <w:rFonts w:ascii="Times" w:eastAsia="Batang" w:hAnsi="Times"/>
          <w:bCs/>
          <w:szCs w:val="24"/>
          <w:lang w:val="en-GB" w:eastAsia="zh-CN"/>
        </w:rPr>
        <w:t>capability about the maximum supported partial PRG number in SBFD symbols and the corresponding behaviour.</w:t>
      </w:r>
    </w:p>
    <w:p w14:paraId="544F6708" w14:textId="77777777" w:rsidR="008F6C81" w:rsidRDefault="008F6C81">
      <w:pPr>
        <w:rPr>
          <w:rFonts w:ascii="Times" w:eastAsiaTheme="minorEastAsia" w:hAnsi="Times"/>
          <w:bCs/>
          <w:szCs w:val="24"/>
          <w:lang w:val="en-GB" w:eastAsia="zh-CN"/>
        </w:rPr>
      </w:pPr>
    </w:p>
    <w:p w14:paraId="05308A1B" w14:textId="77777777" w:rsidR="008F6C81" w:rsidRDefault="0002329C">
      <w:pPr>
        <w:rPr>
          <w:rFonts w:ascii="Times" w:eastAsiaTheme="minorEastAsia" w:hAnsi="Times"/>
          <w:bCs/>
          <w:szCs w:val="24"/>
          <w:lang w:val="en-GB" w:eastAsia="zh-CN"/>
        </w:rPr>
      </w:pPr>
      <w:proofErr w:type="spellStart"/>
      <w:r>
        <w:rPr>
          <w:rFonts w:ascii="Times" w:eastAsiaTheme="minorEastAsia" w:hAnsi="Times"/>
          <w:bCs/>
          <w:szCs w:val="24"/>
          <w:lang w:val="en-GB" w:eastAsia="zh-CN"/>
        </w:rPr>
        <w:t>ASUSTeK</w:t>
      </w:r>
      <w:proofErr w:type="spellEnd"/>
      <w:r>
        <w:rPr>
          <w:rFonts w:ascii="Times" w:eastAsiaTheme="minorEastAsia" w:hAnsi="Times"/>
          <w:bCs/>
          <w:szCs w:val="24"/>
          <w:lang w:val="en-GB" w:eastAsia="zh-CN"/>
        </w:rPr>
        <w:t xml:space="preserve"> proposed that for UE supporting a maximum of 2 partial PRGs, UE is not expected to be scheduled PDSCH with more than two partial PRGs.</w:t>
      </w:r>
    </w:p>
    <w:p w14:paraId="322EEC60" w14:textId="77777777" w:rsidR="008F6C81" w:rsidRDefault="008F6C81">
      <w:pPr>
        <w:rPr>
          <w:rFonts w:ascii="Times" w:eastAsiaTheme="minorEastAsia" w:hAnsi="Times"/>
          <w:bCs/>
          <w:szCs w:val="24"/>
          <w:lang w:val="en-GB" w:eastAsia="zh-CN"/>
        </w:rPr>
      </w:pPr>
    </w:p>
    <w:p w14:paraId="4D2EEC0D" w14:textId="77777777" w:rsidR="008F6C81" w:rsidRDefault="0002329C">
      <w:pPr>
        <w:rPr>
          <w:rFonts w:ascii="Times" w:eastAsiaTheme="minorEastAsia" w:hAnsi="Times"/>
          <w:bCs/>
          <w:szCs w:val="24"/>
          <w:lang w:val="en-GB" w:eastAsia="zh-CN"/>
        </w:rPr>
      </w:pPr>
      <w:r>
        <w:rPr>
          <w:rFonts w:ascii="Times" w:eastAsiaTheme="minorEastAsia" w:hAnsi="Times"/>
          <w:bCs/>
          <w:szCs w:val="24"/>
          <w:lang w:val="en-GB" w:eastAsia="zh-CN"/>
        </w:rPr>
        <w:t>HONOR proposed when the number of scheduled partial PRGs exceeds the maximum number of supported partial PRGs in SBFD symbols, use predefined rules to determine which partial PRGs are valid.</w:t>
      </w:r>
    </w:p>
    <w:p w14:paraId="1C228C03" w14:textId="77777777" w:rsidR="008F6C81" w:rsidRDefault="008F6C81">
      <w:pPr>
        <w:rPr>
          <w:rFonts w:eastAsiaTheme="minorEastAsia"/>
          <w:lang w:val="en-GB" w:eastAsia="zh-CN"/>
        </w:rPr>
      </w:pPr>
    </w:p>
    <w:p w14:paraId="74620808" w14:textId="77777777" w:rsidR="008F6C81" w:rsidRDefault="0002329C">
      <w:pPr>
        <w:pStyle w:val="4"/>
        <w:ind w:left="851"/>
        <w:rPr>
          <w:rStyle w:val="34"/>
        </w:rPr>
      </w:pPr>
      <w:r>
        <w:rPr>
          <w:rStyle w:val="34"/>
        </w:rPr>
        <w:t xml:space="preserve">CSI-RS </w:t>
      </w:r>
      <w:r>
        <w:rPr>
          <w:rStyle w:val="34"/>
          <w:rFonts w:hint="eastAsia"/>
        </w:rPr>
        <w:t>resource</w:t>
      </w:r>
    </w:p>
    <w:p w14:paraId="6FDB1CE7" w14:textId="77777777" w:rsidR="008F6C81" w:rsidRDefault="0002329C">
      <w:pPr>
        <w:rPr>
          <w:rFonts w:eastAsiaTheme="minorEastAsia"/>
          <w:b/>
          <w:u w:val="single"/>
          <w:lang w:val="en-GB" w:eastAsia="zh-CN"/>
        </w:rPr>
      </w:pPr>
      <w:r>
        <w:rPr>
          <w:rFonts w:eastAsiaTheme="minorEastAsia" w:hint="eastAsia"/>
          <w:b/>
          <w:u w:val="single"/>
          <w:lang w:val="en-GB" w:eastAsia="zh-CN"/>
        </w:rPr>
        <w:t xml:space="preserve">CSI-RS resource allocation across two DL </w:t>
      </w:r>
      <w:proofErr w:type="spellStart"/>
      <w:r>
        <w:rPr>
          <w:rFonts w:eastAsiaTheme="minorEastAsia" w:hint="eastAsia"/>
          <w:b/>
          <w:u w:val="single"/>
          <w:lang w:val="en-GB" w:eastAsia="zh-CN"/>
        </w:rPr>
        <w:t>subbands</w:t>
      </w:r>
      <w:proofErr w:type="spellEnd"/>
    </w:p>
    <w:p w14:paraId="43F0CFD1" w14:textId="77777777" w:rsidR="008F6C81" w:rsidRDefault="0002329C">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7B3A43EA" w14:textId="77777777">
        <w:tc>
          <w:tcPr>
            <w:tcW w:w="9060" w:type="dxa"/>
          </w:tcPr>
          <w:p w14:paraId="08614F2F" w14:textId="77777777" w:rsidR="008F6C81" w:rsidRDefault="0002329C">
            <w:pPr>
              <w:rPr>
                <w:rFonts w:eastAsiaTheme="minorEastAsia"/>
                <w:b/>
                <w:lang w:eastAsia="zh-CN"/>
              </w:rPr>
            </w:pPr>
            <w:r>
              <w:rPr>
                <w:rFonts w:eastAsiaTheme="minorEastAsia"/>
                <w:b/>
                <w:highlight w:val="darkYellow"/>
                <w:lang w:eastAsia="zh-CN"/>
              </w:rPr>
              <w:t>Working Assumption</w:t>
            </w:r>
          </w:p>
          <w:p w14:paraId="182771C7" w14:textId="77777777" w:rsidR="008F6C81" w:rsidRDefault="0002329C">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C449F82" w14:textId="77777777" w:rsidR="008F6C81" w:rsidRDefault="0002329C">
            <w:pPr>
              <w:numPr>
                <w:ilvl w:val="1"/>
                <w:numId w:val="32"/>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2FA80B41" w14:textId="77777777" w:rsidR="008F6C81" w:rsidRDefault="0002329C">
            <w:pPr>
              <w:numPr>
                <w:ilvl w:val="1"/>
                <w:numId w:val="32"/>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5CC48BF6" w14:textId="77777777" w:rsidR="008F6C81" w:rsidRDefault="0002329C">
            <w:pPr>
              <w:numPr>
                <w:ilvl w:val="1"/>
                <w:numId w:val="32"/>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054C6943" w14:textId="77777777" w:rsidR="008F6C81" w:rsidRDefault="008F6C81">
      <w:pPr>
        <w:rPr>
          <w:rFonts w:eastAsiaTheme="minorEastAsia"/>
          <w:lang w:val="en-GB" w:eastAsia="zh-CN"/>
        </w:rPr>
      </w:pPr>
    </w:p>
    <w:p w14:paraId="5F6EEF8D" w14:textId="77777777" w:rsidR="008F6C81" w:rsidRDefault="0002329C">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8F6C81" w14:paraId="344D98EA" w14:textId="77777777">
        <w:tc>
          <w:tcPr>
            <w:tcW w:w="9286" w:type="dxa"/>
          </w:tcPr>
          <w:p w14:paraId="3DE8E79D"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0A4163"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437B3427"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688C970E"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748BDA96"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FF01C8E" w14:textId="77777777" w:rsidR="008F6C81" w:rsidRDefault="008F6C81">
      <w:pPr>
        <w:rPr>
          <w:rFonts w:eastAsiaTheme="minorEastAsia"/>
          <w:lang w:val="en-GB" w:eastAsia="zh-CN"/>
        </w:rPr>
      </w:pPr>
    </w:p>
    <w:p w14:paraId="59843B5E" w14:textId="77777777" w:rsidR="008F6C81" w:rsidRDefault="0002329C">
      <w:pPr>
        <w:rPr>
          <w:rFonts w:eastAsiaTheme="minorEastAsia"/>
          <w:b/>
          <w:bCs/>
          <w:u w:val="single"/>
          <w:lang w:val="en-GB" w:eastAsia="zh-CN"/>
        </w:rPr>
      </w:pPr>
      <w:r>
        <w:rPr>
          <w:rFonts w:eastAsiaTheme="minorEastAsia" w:hint="eastAsia"/>
          <w:b/>
          <w:bCs/>
          <w:u w:val="single"/>
          <w:lang w:val="en-GB" w:eastAsia="zh-CN"/>
        </w:rPr>
        <w:t>C</w:t>
      </w:r>
      <w:r>
        <w:rPr>
          <w:rFonts w:eastAsiaTheme="minorEastAsia"/>
          <w:b/>
          <w:bCs/>
          <w:u w:val="single"/>
          <w:lang w:val="en-GB" w:eastAsia="zh-CN"/>
        </w:rPr>
        <w:t>SI report for L1 beam reporting</w:t>
      </w:r>
    </w:p>
    <w:p w14:paraId="40E65F70" w14:textId="77777777" w:rsidR="008F6C81" w:rsidRDefault="0002329C">
      <w:pPr>
        <w:rPr>
          <w:rFonts w:eastAsiaTheme="minorEastAsia"/>
          <w:lang w:val="en-GB" w:eastAsia="zh-CN"/>
        </w:rPr>
      </w:pPr>
      <w:r>
        <w:rPr>
          <w:rFonts w:eastAsiaTheme="minorEastAsia" w:hint="eastAsia"/>
          <w:lang w:val="en-GB" w:eastAsia="zh-CN"/>
        </w:rPr>
        <w:t>Huawe</w:t>
      </w:r>
      <w:r>
        <w:rPr>
          <w:rFonts w:eastAsiaTheme="minorEastAsia"/>
          <w:lang w:val="en-GB" w:eastAsia="zh-CN"/>
        </w:rPr>
        <w:t xml:space="preserve">i discussed that the above agreement </w:t>
      </w:r>
      <w:r>
        <w:rPr>
          <w:rFonts w:eastAsiaTheme="minorEastAsia"/>
          <w:lang w:eastAsia="zh-CN"/>
        </w:rPr>
        <w:t>needs to be examined if the CSI report is for L1 beam reporting. For this case, the (</w:t>
      </w:r>
      <w:r>
        <w:t>Z, Z’) is defined as</w:t>
      </w:r>
      <w:r>
        <w:rPr>
          <w:rFonts w:eastAsiaTheme="minorEastAsia"/>
          <w:lang w:eastAsia="zh-CN"/>
        </w:rPr>
        <w:t xml:space="preserv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Pr>
          <w:rFonts w:eastAsiaTheme="minorEastAsia"/>
          <w:lang w:eastAsia="zh-CN"/>
        </w:rPr>
        <w:t xml:space="preserve"> of table </w:t>
      </w:r>
      <w:r>
        <w:t>5.4-2</w:t>
      </w:r>
      <w:r>
        <w:rPr>
          <w:rFonts w:eastAsiaTheme="minorEastAsia"/>
          <w:lang w:eastAsia="zh-CN"/>
        </w:rPr>
        <w:t xml:space="preserve">, </w:t>
      </w:r>
      <m:oMath>
        <m:r>
          <m:rPr>
            <m:sty m:val="p"/>
          </m:rPr>
          <w:rPr>
            <w:rFonts w:ascii="Cambria Math" w:hAnsi="Cambria Math"/>
          </w:rPr>
          <m:t xml:space="preserve">where </m:t>
        </m:r>
        <m:r>
          <w:rPr>
            <w:rFonts w:ascii="Cambria Math" w:hAnsi="Cambria Math"/>
          </w:rPr>
          <m:t xml:space="preserve">Xµ </m:t>
        </m:r>
      </m:oMath>
      <w:r>
        <w:t xml:space="preserve">is according to UE reported capability </w:t>
      </w:r>
      <w:proofErr w:type="spellStart"/>
      <w:r>
        <w:rPr>
          <w:i/>
        </w:rPr>
        <w:t>beamReportTiming</w:t>
      </w:r>
      <w:proofErr w:type="spellEnd"/>
      <w:r>
        <w:t xml:space="preserve"> and </w:t>
      </w:r>
      <w:proofErr w:type="spellStart"/>
      <w:r>
        <w:rPr>
          <w:i/>
        </w:rPr>
        <w:t>KB</w:t>
      </w:r>
      <w:r>
        <w:rPr>
          <w:i/>
          <w:vertAlign w:val="subscript"/>
        </w:rPr>
        <w:t>l</w:t>
      </w:r>
      <w:proofErr w:type="spellEnd"/>
      <w:r>
        <w:t xml:space="preserve"> is according to UE reported capability </w:t>
      </w:r>
      <w:proofErr w:type="spellStart"/>
      <w:r>
        <w:rPr>
          <w:i/>
        </w:rPr>
        <w:t>beamSwitchTiming</w:t>
      </w:r>
      <w:proofErr w:type="spellEnd"/>
      <w:r>
        <w:rPr>
          <w:i/>
        </w:rPr>
        <w:t>.</w:t>
      </w:r>
      <w:r>
        <w:rPr>
          <w:rFonts w:eastAsiaTheme="minorEastAsia"/>
          <w:lang w:eastAsia="zh-CN"/>
        </w:rPr>
        <w:t xml:space="preserve"> Considering the two parts of the CSI-RS falling within two DL </w:t>
      </w:r>
      <w:proofErr w:type="spellStart"/>
      <w:r>
        <w:rPr>
          <w:rFonts w:eastAsiaTheme="minorEastAsia"/>
          <w:lang w:eastAsia="zh-CN"/>
        </w:rPr>
        <w:t>subbands</w:t>
      </w:r>
      <w:proofErr w:type="spellEnd"/>
      <w:r>
        <w:rPr>
          <w:rFonts w:eastAsiaTheme="minorEastAsia"/>
          <w:lang w:eastAsia="zh-CN"/>
        </w:rPr>
        <w:t xml:space="preserve"> share same receiving beam, beam switching time </w:t>
      </w:r>
      <w:proofErr w:type="spellStart"/>
      <w:r>
        <w:rPr>
          <w:i/>
        </w:rPr>
        <w:t>KB</w:t>
      </w:r>
      <w:r>
        <w:rPr>
          <w:i/>
          <w:vertAlign w:val="subscript"/>
        </w:rPr>
        <w:t>l</w:t>
      </w:r>
      <w:proofErr w:type="spellEnd"/>
      <w:r>
        <w:rPr>
          <w:rFonts w:eastAsiaTheme="minorEastAsia"/>
          <w:lang w:eastAsia="zh-CN"/>
        </w:rPr>
        <w:t xml:space="preserve"> can be reused without scaled by the factor of 2. Therefore, only beam reporting time </w:t>
      </w:r>
      <m:oMath>
        <m:r>
          <w:rPr>
            <w:rFonts w:ascii="Cambria Math" w:hAnsi="Cambria Math"/>
          </w:rPr>
          <m:t>Xµ</m:t>
        </m:r>
      </m:oMath>
      <w:r>
        <w:rPr>
          <w:rFonts w:eastAsiaTheme="minorEastAsia"/>
          <w:lang w:eastAsia="zh-CN"/>
        </w:rPr>
        <w:t xml:space="preserve"> needs to be doubled.</w:t>
      </w:r>
    </w:p>
    <w:p w14:paraId="60E820CE" w14:textId="77777777" w:rsidR="008F6C81" w:rsidRDefault="008F6C81">
      <w:pPr>
        <w:rPr>
          <w:rFonts w:eastAsiaTheme="minorEastAsia"/>
          <w:lang w:val="en-GB" w:eastAsia="zh-CN"/>
        </w:rPr>
      </w:pPr>
    </w:p>
    <w:p w14:paraId="443F65DD" w14:textId="77777777" w:rsidR="008F6C81" w:rsidRDefault="0002329C">
      <w:pPr>
        <w:rPr>
          <w:rFonts w:eastAsiaTheme="minorEastAsia"/>
          <w:b/>
          <w:bCs/>
          <w:u w:val="single"/>
          <w:lang w:val="en-GB" w:eastAsia="zh-CN"/>
        </w:rPr>
      </w:pPr>
      <w:r>
        <w:rPr>
          <w:rFonts w:eastAsiaTheme="minorEastAsia" w:hint="eastAsia"/>
          <w:b/>
          <w:bCs/>
          <w:u w:val="single"/>
          <w:lang w:val="en-GB" w:eastAsia="zh-CN"/>
        </w:rPr>
        <w:t>C</w:t>
      </w:r>
      <w:r>
        <w:rPr>
          <w:rFonts w:eastAsiaTheme="minorEastAsia"/>
          <w:b/>
          <w:bCs/>
          <w:u w:val="single"/>
          <w:lang w:val="en-GB" w:eastAsia="zh-CN"/>
        </w:rPr>
        <w:t>ounting of active resources/ports</w:t>
      </w:r>
    </w:p>
    <w:p w14:paraId="4F339FC2" w14:textId="77777777" w:rsidR="008F6C81" w:rsidRDefault="0002329C">
      <w:pPr>
        <w:rPr>
          <w:rFonts w:eastAsiaTheme="minorEastAsia"/>
          <w:lang w:val="en-GB" w:eastAsia="zh-CN"/>
        </w:rPr>
      </w:pPr>
      <w:r>
        <w:rPr>
          <w:rFonts w:eastAsiaTheme="minorEastAsia"/>
          <w:lang w:val="en-GB" w:eastAsia="zh-CN"/>
        </w:rPr>
        <w:t>MediaTek proposed to consider doubling the counting of active resources and active ports, based on UE capability.</w:t>
      </w:r>
    </w:p>
    <w:p w14:paraId="0A84B277" w14:textId="77777777" w:rsidR="008F6C81" w:rsidRDefault="0002329C">
      <w:pPr>
        <w:rPr>
          <w:rFonts w:eastAsiaTheme="minorEastAsia"/>
          <w:lang w:val="en-GB" w:eastAsia="zh-CN"/>
        </w:rPr>
      </w:pPr>
      <w:r>
        <w:rPr>
          <w:rFonts w:eastAsiaTheme="minorEastAsia" w:hint="eastAsia"/>
          <w:lang w:val="en-GB" w:eastAsia="zh-CN"/>
        </w:rPr>
        <w:t>S</w:t>
      </w:r>
      <w:r>
        <w:rPr>
          <w:rFonts w:eastAsiaTheme="minorEastAsia"/>
          <w:lang w:val="en-GB" w:eastAsia="zh-CN"/>
        </w:rPr>
        <w:t>imilarly, S</w:t>
      </w:r>
      <w:r>
        <w:rPr>
          <w:rFonts w:eastAsiaTheme="minorEastAsia" w:hint="eastAsia"/>
          <w:lang w:val="en-GB" w:eastAsia="zh-CN"/>
        </w:rPr>
        <w:t xml:space="preserve">amsung proposed to </w:t>
      </w:r>
      <w:r>
        <w:rPr>
          <w:rFonts w:eastAsiaTheme="minorEastAsia"/>
          <w:lang w:val="en-GB" w:eastAsia="zh-CN"/>
        </w:rPr>
        <w:t>consider doubling the counting of active resources and active ports for the CSI-RS</w:t>
      </w:r>
      <w:r>
        <w:t xml:space="preserve"> </w:t>
      </w:r>
      <w:r>
        <w:rPr>
          <w:rFonts w:eastAsiaTheme="minorEastAsia" w:hint="eastAsia"/>
          <w:lang w:val="en-GB" w:eastAsia="zh-CN"/>
        </w:rPr>
        <w:t>i</w:t>
      </w:r>
      <w:r>
        <w:rPr>
          <w:rFonts w:eastAsiaTheme="minorEastAsia"/>
          <w:lang w:val="en-GB" w:eastAsia="zh-CN"/>
        </w:rPr>
        <w:t xml:space="preserve">n case of CSI-RS across the two DL </w:t>
      </w:r>
      <w:proofErr w:type="spellStart"/>
      <w:r>
        <w:rPr>
          <w:rFonts w:eastAsiaTheme="minorEastAsia"/>
          <w:lang w:val="en-GB" w:eastAsia="zh-CN"/>
        </w:rPr>
        <w:t>subbands</w:t>
      </w:r>
      <w:proofErr w:type="spellEnd"/>
      <w:r>
        <w:rPr>
          <w:rFonts w:eastAsiaTheme="minorEastAsia" w:hint="eastAsia"/>
          <w:lang w:val="en-GB" w:eastAsia="zh-CN"/>
        </w:rPr>
        <w:t>.</w:t>
      </w:r>
      <w:r>
        <w:rPr>
          <w:rFonts w:eastAsiaTheme="minorEastAsia"/>
          <w:lang w:val="en-GB" w:eastAsia="zh-CN"/>
        </w:rPr>
        <w:t xml:space="preserve"> </w:t>
      </w:r>
    </w:p>
    <w:p w14:paraId="1FBF42AB" w14:textId="77777777" w:rsidR="008F6C81" w:rsidRDefault="008F6C81">
      <w:pPr>
        <w:rPr>
          <w:rFonts w:eastAsiaTheme="minorEastAsia"/>
          <w:lang w:val="en-GB" w:eastAsia="zh-CN"/>
        </w:rPr>
      </w:pPr>
    </w:p>
    <w:p w14:paraId="076D5FE2" w14:textId="77777777" w:rsidR="008F6C81" w:rsidRDefault="0002329C">
      <w:pPr>
        <w:rPr>
          <w:rFonts w:eastAsiaTheme="minorEastAsia"/>
          <w:b/>
          <w:bCs/>
          <w:u w:val="single"/>
          <w:lang w:val="en-GB" w:eastAsia="zh-CN"/>
        </w:rPr>
      </w:pPr>
      <w:r>
        <w:rPr>
          <w:rFonts w:eastAsiaTheme="minorEastAsia"/>
          <w:b/>
          <w:bCs/>
          <w:u w:val="single"/>
          <w:lang w:val="en-GB" w:eastAsia="zh-CN"/>
        </w:rPr>
        <w:t>Minimum bandwidth</w:t>
      </w:r>
      <w:r>
        <w:rPr>
          <w:b/>
          <w:bCs/>
          <w:u w:val="single"/>
        </w:rPr>
        <w:t xml:space="preserve"> </w:t>
      </w:r>
      <w:r>
        <w:rPr>
          <w:rFonts w:eastAsiaTheme="minorEastAsia"/>
          <w:b/>
          <w:bCs/>
          <w:u w:val="single"/>
          <w:lang w:val="en-GB" w:eastAsia="zh-CN"/>
        </w:rPr>
        <w:t xml:space="preserve">for CSI-RS across the two DL </w:t>
      </w:r>
      <w:proofErr w:type="spellStart"/>
      <w:r>
        <w:rPr>
          <w:rFonts w:eastAsiaTheme="minorEastAsia"/>
          <w:b/>
          <w:bCs/>
          <w:u w:val="single"/>
          <w:lang w:val="en-GB" w:eastAsia="zh-CN"/>
        </w:rPr>
        <w:t>subbands</w:t>
      </w:r>
      <w:proofErr w:type="spellEnd"/>
    </w:p>
    <w:p w14:paraId="0A0418B4" w14:textId="77777777" w:rsidR="008F6C81" w:rsidRDefault="0002329C">
      <w:pPr>
        <w:rPr>
          <w:rFonts w:eastAsiaTheme="minorEastAsia"/>
          <w:lang w:val="en-GB" w:eastAsia="zh-CN"/>
        </w:rPr>
      </w:pPr>
      <w:r>
        <w:rPr>
          <w:lang w:val="en-GB"/>
        </w:rPr>
        <w:t>In the existing specification, the bandwidth of CSI-RS within a given DL BWP must be greater than the minimum between 24 PRBs and the DL BWP size, i.e.,</w:t>
      </w:r>
      <w:r>
        <w:t xml:space="preserve"> </w:t>
      </w:r>
      <w:r>
        <w:rPr>
          <w:lang w:val="en-GB"/>
        </w:rPr>
        <w:t xml:space="preserve">CSI-RS bandwidth &gt;= min (24, </w:t>
      </w:r>
      <m:oMath>
        <m:sSubSup>
          <m:sSubSupPr>
            <m:ctrlPr>
              <w:rPr>
                <w:rFonts w:ascii="Cambria Math" w:hAnsi="Cambria Math" w:cs="Arial"/>
                <w:i/>
                <w:szCs w:val="16"/>
              </w:rPr>
            </m:ctrlPr>
          </m:sSubSupPr>
          <m:e>
            <m:r>
              <w:rPr>
                <w:rFonts w:ascii="Cambria Math" w:hAnsi="Cambria Math" w:cs="Arial"/>
                <w:szCs w:val="16"/>
              </w:rPr>
              <m:t>N</m:t>
            </m:r>
          </m:e>
          <m:sub>
            <m:r>
              <w:rPr>
                <w:rFonts w:ascii="Cambria Math" w:hAnsi="Cambria Math" w:cs="Arial"/>
                <w:szCs w:val="16"/>
              </w:rPr>
              <m:t>BWP</m:t>
            </m:r>
          </m:sub>
          <m:sup>
            <m:r>
              <w:rPr>
                <w:rFonts w:ascii="Cambria Math" w:hAnsi="Cambria Math" w:cs="Arial"/>
                <w:szCs w:val="16"/>
              </w:rPr>
              <m:t>size</m:t>
            </m:r>
          </m:sup>
        </m:sSubSup>
      </m:oMath>
      <w:r>
        <w:rPr>
          <w:szCs w:val="16"/>
        </w:rPr>
        <w:t>)</w:t>
      </w:r>
      <w:r>
        <w:rPr>
          <w:lang w:val="en-GB"/>
        </w:rPr>
        <w:t xml:space="preserve">. </w:t>
      </w:r>
      <w:r>
        <w:rPr>
          <w:rFonts w:eastAsiaTheme="minorEastAsia"/>
          <w:lang w:val="en-GB" w:eastAsia="zh-CN"/>
        </w:rPr>
        <w:t xml:space="preserve">MediaTek, </w:t>
      </w:r>
      <w:r>
        <w:rPr>
          <w:rFonts w:eastAsiaTheme="minorEastAsia" w:hint="eastAsia"/>
          <w:lang w:val="en-GB" w:eastAsia="zh-CN"/>
        </w:rPr>
        <w:t xml:space="preserve">Samsung discussed </w:t>
      </w:r>
      <w:r>
        <w:rPr>
          <w:rFonts w:eastAsiaTheme="minorEastAsia"/>
          <w:lang w:val="en-GB" w:eastAsia="zh-CN"/>
        </w:rPr>
        <w:t>the associated minimum bandwidth</w:t>
      </w:r>
      <w:r>
        <w:t xml:space="preserve"> </w:t>
      </w:r>
      <w:r>
        <w:rPr>
          <w:rFonts w:eastAsiaTheme="minorEastAsia"/>
          <w:lang w:val="en-GB" w:eastAsia="zh-CN"/>
        </w:rPr>
        <w:t xml:space="preserve">for CSI-RS across the two DL </w:t>
      </w:r>
      <w:proofErr w:type="spellStart"/>
      <w:r>
        <w:rPr>
          <w:rFonts w:eastAsiaTheme="minorEastAsia"/>
          <w:lang w:val="en-GB" w:eastAsia="zh-CN"/>
        </w:rPr>
        <w:t>subbands</w:t>
      </w:r>
      <w:proofErr w:type="spellEnd"/>
      <w:r>
        <w:rPr>
          <w:rFonts w:eastAsiaTheme="minorEastAsia" w:hint="eastAsia"/>
          <w:lang w:val="en-GB" w:eastAsia="zh-CN"/>
        </w:rPr>
        <w:t xml:space="preserve">. </w:t>
      </w:r>
    </w:p>
    <w:p w14:paraId="5A345C53" w14:textId="77777777" w:rsidR="008F6C81" w:rsidRDefault="0002329C">
      <w:pPr>
        <w:rPr>
          <w:rFonts w:eastAsiaTheme="minorEastAsia"/>
          <w:lang w:val="en-GB" w:eastAsia="zh-CN"/>
        </w:rPr>
      </w:pPr>
      <w:r>
        <w:rPr>
          <w:rFonts w:eastAsiaTheme="minorEastAsia"/>
          <w:lang w:eastAsia="zh-CN"/>
        </w:rPr>
        <w:t xml:space="preserve">In case of a CSI-RS across the two DL </w:t>
      </w:r>
      <w:proofErr w:type="spellStart"/>
      <w:r>
        <w:rPr>
          <w:rFonts w:eastAsiaTheme="minorEastAsia"/>
          <w:lang w:eastAsia="zh-CN"/>
        </w:rPr>
        <w:t>subbands</w:t>
      </w:r>
      <w:proofErr w:type="spellEnd"/>
      <w:r>
        <w:rPr>
          <w:rFonts w:eastAsiaTheme="minorEastAsia"/>
          <w:lang w:eastAsia="zh-CN"/>
        </w:rPr>
        <w:t xml:space="preserve">, </w:t>
      </w:r>
      <w:r>
        <w:rPr>
          <w:rFonts w:eastAsiaTheme="minorEastAsia"/>
          <w:lang w:val="en-GB" w:eastAsia="zh-CN"/>
        </w:rPr>
        <w:t xml:space="preserve">MediaTek, </w:t>
      </w:r>
      <w:r>
        <w:rPr>
          <w:rFonts w:eastAsiaTheme="minorEastAsia" w:hint="eastAsia"/>
          <w:lang w:val="en-GB" w:eastAsia="zh-CN"/>
        </w:rPr>
        <w:t>Samsung</w:t>
      </w:r>
      <w:r>
        <w:rPr>
          <w:rFonts w:eastAsiaTheme="minorEastAsia"/>
          <w:bCs/>
          <w:iCs/>
          <w:lang w:eastAsia="zh-CN"/>
        </w:rPr>
        <w:t xml:space="preserve"> proposed that the number of PRBs for each of the 2 parts </w:t>
      </w:r>
      <w:r>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Pr>
          <w:rFonts w:eastAsiaTheme="minorEastAsia"/>
          <w:iCs/>
          <w:lang w:eastAsia="zh-CN"/>
        </w:rPr>
        <w:t xml:space="preserve"> is the number of PRBs of DL subband which includes the associated part of the CSI-RS.</w:t>
      </w:r>
    </w:p>
    <w:p w14:paraId="25C6B911" w14:textId="77777777" w:rsidR="008F6C81" w:rsidRDefault="008F6C81">
      <w:pPr>
        <w:rPr>
          <w:rFonts w:eastAsiaTheme="minorEastAsia"/>
          <w:highlight w:val="yellow"/>
          <w:lang w:val="en-GB" w:eastAsia="zh-CN"/>
        </w:rPr>
      </w:pPr>
    </w:p>
    <w:p w14:paraId="53B67DA4" w14:textId="77777777" w:rsidR="008F6C81" w:rsidRDefault="0002329C">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w:t>
      </w:r>
      <w:proofErr w:type="spellStart"/>
      <w:r>
        <w:rPr>
          <w:rStyle w:val="34"/>
          <w:rFonts w:eastAsiaTheme="minorEastAsia" w:hint="eastAsia"/>
          <w:lang w:eastAsia="zh-CN"/>
        </w:rPr>
        <w:t>subband</w:t>
      </w:r>
      <w:proofErr w:type="spellEnd"/>
    </w:p>
    <w:p w14:paraId="1AFEECD3" w14:textId="77777777" w:rsidR="008F6C81" w:rsidRDefault="0002329C">
      <w:pPr>
        <w:rPr>
          <w:rFonts w:eastAsiaTheme="minorEastAsia"/>
          <w:lang w:val="en-GB" w:eastAsia="zh-CN"/>
        </w:rPr>
      </w:pPr>
      <w:r>
        <w:rPr>
          <w:rFonts w:eastAsiaTheme="minorEastAsia" w:hint="eastAsia"/>
          <w:lang w:val="en-GB" w:eastAsia="zh-CN"/>
        </w:rPr>
        <w:t xml:space="preserve">The following agreement was made in RAN1#117 for partial CSI reporting </w:t>
      </w:r>
      <w:proofErr w:type="spellStart"/>
      <w:r>
        <w:rPr>
          <w:rFonts w:eastAsiaTheme="minorEastAsia" w:hint="eastAsia"/>
          <w:lang w:val="en-GB" w:eastAsia="zh-CN"/>
        </w:rPr>
        <w:t>subband</w:t>
      </w:r>
      <w:proofErr w:type="spellEnd"/>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0CFDB052" w14:textId="77777777">
        <w:tc>
          <w:tcPr>
            <w:tcW w:w="9286" w:type="dxa"/>
          </w:tcPr>
          <w:p w14:paraId="40D011E0" w14:textId="77777777" w:rsidR="008F6C81" w:rsidRDefault="0002329C">
            <w:pPr>
              <w:rPr>
                <w:rFonts w:eastAsiaTheme="minorEastAsia"/>
                <w:b/>
                <w:lang w:eastAsia="zh-CN"/>
              </w:rPr>
            </w:pPr>
            <w:r>
              <w:rPr>
                <w:rFonts w:eastAsiaTheme="minorEastAsia" w:hint="eastAsia"/>
                <w:b/>
                <w:highlight w:val="green"/>
                <w:lang w:eastAsia="zh-CN"/>
              </w:rPr>
              <w:t>Agreement</w:t>
            </w:r>
          </w:p>
          <w:p w14:paraId="094A9333" w14:textId="77777777" w:rsidR="008F6C81" w:rsidRDefault="0002329C">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hint="eastAsia"/>
                <w:lang w:eastAsia="zh-CN"/>
              </w:rPr>
              <w:t xml:space="preserve"> with at least one PRB within DL usable PRBs and one or more PRBs outside DL usable PRBs, the CSI reporting </w:t>
            </w:r>
            <w:proofErr w:type="spellStart"/>
            <w:r>
              <w:rPr>
                <w:rFonts w:eastAsiaTheme="minorEastAsia" w:hint="eastAsia"/>
                <w:lang w:eastAsia="zh-CN"/>
              </w:rPr>
              <w:t>subband</w:t>
            </w:r>
            <w:proofErr w:type="spellEnd"/>
            <w:r>
              <w:rPr>
                <w:rFonts w:eastAsiaTheme="minorEastAsia" w:hint="eastAsia"/>
                <w:lang w:eastAsia="zh-CN"/>
              </w:rPr>
              <w:t xml:space="preserve"> includes PRB(s) within DL usable PRBs only.</w:t>
            </w:r>
          </w:p>
        </w:tc>
      </w:tr>
    </w:tbl>
    <w:p w14:paraId="7B61F461" w14:textId="77777777" w:rsidR="008F6C81" w:rsidRDefault="008F6C81">
      <w:pPr>
        <w:rPr>
          <w:rFonts w:eastAsiaTheme="minorEastAsia"/>
          <w:lang w:val="en-GB" w:eastAsia="zh-CN"/>
        </w:rPr>
      </w:pPr>
    </w:p>
    <w:p w14:paraId="77E92F16" w14:textId="77777777" w:rsidR="008F6C81" w:rsidRDefault="0002329C">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 xml:space="preserve">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8F6C81" w14:paraId="50369507" w14:textId="77777777">
        <w:tc>
          <w:tcPr>
            <w:tcW w:w="9286" w:type="dxa"/>
          </w:tcPr>
          <w:p w14:paraId="47C056F4"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8D4A123" w14:textId="77777777" w:rsidR="008F6C81" w:rsidRDefault="0002329C">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59001B29" w14:textId="77777777" w:rsidR="008F6C81" w:rsidRDefault="008F6C81">
      <w:pPr>
        <w:rPr>
          <w:rFonts w:eastAsiaTheme="minorEastAsia"/>
          <w:lang w:val="en-GB" w:eastAsia="zh-CN"/>
        </w:rPr>
      </w:pPr>
    </w:p>
    <w:p w14:paraId="741EEA21" w14:textId="77777777" w:rsidR="008F6C81" w:rsidRDefault="0002329C">
      <w:pPr>
        <w:rPr>
          <w:rFonts w:eastAsiaTheme="minorEastAsia"/>
          <w:lang w:eastAsia="zh-CN"/>
        </w:rPr>
      </w:pPr>
      <w:r>
        <w:rPr>
          <w:rFonts w:eastAsiaTheme="minorEastAsia"/>
          <w:lang w:val="en-GB" w:eastAsia="zh-CN"/>
        </w:rPr>
        <w:t xml:space="preserve">OPPO, </w:t>
      </w:r>
      <w:r>
        <w:rPr>
          <w:rFonts w:eastAsiaTheme="minorEastAsia" w:hint="eastAsia"/>
          <w:lang w:eastAsia="zh-CN"/>
        </w:rPr>
        <w:t xml:space="preserve">DOCOMO, QC proposed that </w:t>
      </w:r>
      <w:r>
        <w:rPr>
          <w:rFonts w:eastAsiaTheme="minorEastAsia"/>
          <w:lang w:eastAsia="zh-CN"/>
        </w:rPr>
        <w:t xml:space="preserve">for a CSI report associated P/SP CSI-RS and valid symbol is to SBFD symbols only, UE doesn’t expect to be configured for CSI reporting </w:t>
      </w:r>
      <w:proofErr w:type="spellStart"/>
      <w:r>
        <w:rPr>
          <w:rFonts w:eastAsiaTheme="minorEastAsia"/>
          <w:lang w:eastAsia="zh-CN"/>
        </w:rPr>
        <w:t>subband</w:t>
      </w:r>
      <w:proofErr w:type="spellEnd"/>
      <w:r>
        <w:rPr>
          <w:rFonts w:eastAsiaTheme="minorEastAsia"/>
          <w:lang w:eastAsia="zh-CN"/>
        </w:rPr>
        <w:t>(s) that is completely outside the DL usable PRBs</w:t>
      </w:r>
    </w:p>
    <w:p w14:paraId="6108E5F4" w14:textId="77777777" w:rsidR="008F6C81" w:rsidRDefault="008F6C81">
      <w:pPr>
        <w:rPr>
          <w:rFonts w:eastAsiaTheme="minorEastAsia"/>
          <w:lang w:eastAsia="zh-CN"/>
        </w:rPr>
      </w:pPr>
    </w:p>
    <w:p w14:paraId="2D6AA61F" w14:textId="77777777" w:rsidR="008F6C81" w:rsidRDefault="0002329C">
      <w:pPr>
        <w:pStyle w:val="3"/>
        <w:numPr>
          <w:ilvl w:val="2"/>
          <w:numId w:val="9"/>
        </w:numPr>
        <w:rPr>
          <w:rStyle w:val="34"/>
          <w:b/>
          <w:sz w:val="22"/>
        </w:rPr>
      </w:pPr>
      <w:r>
        <w:rPr>
          <w:rStyle w:val="34"/>
          <w:b/>
          <w:sz w:val="22"/>
        </w:rPr>
        <w:t>Physical channels/signals across SBFD and non-SBFD symbols</w:t>
      </w:r>
    </w:p>
    <w:p w14:paraId="6F73BCFD" w14:textId="77777777" w:rsidR="008F6C81" w:rsidRDefault="0002329C">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46262BEC" w14:textId="77777777" w:rsidR="008F6C81" w:rsidRDefault="0002329C">
      <w:pPr>
        <w:pStyle w:val="a0"/>
        <w:numPr>
          <w:ilvl w:val="0"/>
          <w:numId w:val="24"/>
        </w:numPr>
      </w:pPr>
      <w:r>
        <w:t>resource allocation in frequency domain for transmission or reception in SBFD symbols and non-SBFD symbols with different available frequency resource in different slots</w:t>
      </w:r>
    </w:p>
    <w:p w14:paraId="416FD9DF" w14:textId="77777777" w:rsidR="008F6C81" w:rsidRDefault="0002329C">
      <w:pPr>
        <w:pStyle w:val="a0"/>
        <w:numPr>
          <w:ilvl w:val="0"/>
          <w:numId w:val="24"/>
        </w:numPr>
      </w:pPr>
      <w:r>
        <w:t>CSI report of which associated CSI-RS instances occur in both SBFD symbols and non-SBFD symbols in different slots</w:t>
      </w:r>
    </w:p>
    <w:p w14:paraId="7B061161" w14:textId="77777777" w:rsidR="008F6C81" w:rsidRDefault="008F6C81">
      <w:pPr>
        <w:rPr>
          <w:rFonts w:eastAsiaTheme="minorEastAsia"/>
          <w:lang w:val="en-GB" w:eastAsia="zh-CN"/>
        </w:rPr>
      </w:pPr>
    </w:p>
    <w:p w14:paraId="32D5C07B" w14:textId="77777777" w:rsidR="008F6C81" w:rsidRDefault="008F6C81">
      <w:pPr>
        <w:pStyle w:val="a0"/>
        <w:keepNext/>
        <w:numPr>
          <w:ilvl w:val="2"/>
          <w:numId w:val="33"/>
        </w:numPr>
        <w:suppressAutoHyphens/>
        <w:spacing w:before="120" w:after="180" w:line="259" w:lineRule="auto"/>
        <w:outlineLvl w:val="3"/>
        <w:rPr>
          <w:rStyle w:val="34"/>
          <w:rFonts w:eastAsia="Arial"/>
          <w:vanish/>
          <w:lang w:eastAsia="en-US"/>
        </w:rPr>
      </w:pPr>
    </w:p>
    <w:p w14:paraId="4D460D78" w14:textId="77777777" w:rsidR="008F6C81" w:rsidRDefault="008F6C81">
      <w:pPr>
        <w:pStyle w:val="a0"/>
        <w:keepNext/>
        <w:numPr>
          <w:ilvl w:val="2"/>
          <w:numId w:val="1"/>
        </w:numPr>
        <w:suppressAutoHyphens/>
        <w:spacing w:before="120" w:after="60" w:line="259" w:lineRule="auto"/>
        <w:outlineLvl w:val="2"/>
        <w:rPr>
          <w:rStyle w:val="34"/>
          <w:rFonts w:eastAsia="宋体"/>
          <w:b w:val="0"/>
          <w:vanish/>
        </w:rPr>
      </w:pPr>
    </w:p>
    <w:p w14:paraId="137F85D2" w14:textId="77777777" w:rsidR="008F6C81" w:rsidRDefault="0002329C">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1E3D78DF" w14:textId="77777777" w:rsidR="008F6C81" w:rsidRDefault="0002329C">
      <w:pPr>
        <w:rPr>
          <w:rFonts w:eastAsiaTheme="minorEastAsia"/>
        </w:rPr>
      </w:pPr>
      <w:r>
        <w:rPr>
          <w:rFonts w:eastAsiaTheme="minorEastAsia"/>
        </w:rPr>
        <w:t xml:space="preserve">The following agreements were made in </w:t>
      </w:r>
      <w:r>
        <w:rPr>
          <w:rFonts w:eastAsiaTheme="minorEastAsia" w:hint="eastAsia"/>
        </w:rPr>
        <w:t>RAN1#11</w:t>
      </w:r>
      <w:r>
        <w:rPr>
          <w:rFonts w:eastAsiaTheme="minorEastAsia" w:hint="eastAsia"/>
          <w:lang w:eastAsia="zh-CN"/>
        </w:rPr>
        <w:t>7</w:t>
      </w:r>
      <w:r>
        <w:rPr>
          <w:rFonts w:eastAsiaTheme="minorEastAsia"/>
          <w:lang w:eastAsia="zh-CN"/>
        </w:rPr>
        <w:t>, RAN1#119 and RAN1#120</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1E738149" w14:textId="77777777">
        <w:tc>
          <w:tcPr>
            <w:tcW w:w="9286" w:type="dxa"/>
          </w:tcPr>
          <w:p w14:paraId="3752C39A" w14:textId="77777777" w:rsidR="008F6C81" w:rsidRDefault="0002329C">
            <w:pPr>
              <w:rPr>
                <w:rFonts w:eastAsiaTheme="minorEastAsia"/>
                <w:b/>
                <w:lang w:eastAsia="zh-CN"/>
              </w:rPr>
            </w:pPr>
            <w:r>
              <w:rPr>
                <w:rFonts w:eastAsiaTheme="minorEastAsia" w:hint="eastAsia"/>
                <w:b/>
                <w:highlight w:val="green"/>
                <w:lang w:eastAsia="zh-CN"/>
              </w:rPr>
              <w:t>Agreement</w:t>
            </w:r>
          </w:p>
          <w:p w14:paraId="7D26B472" w14:textId="77777777" w:rsidR="008F6C81" w:rsidRDefault="0002329C">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50E580E2" w14:textId="77777777" w:rsidR="008F6C81" w:rsidRDefault="0002329C">
            <w:pPr>
              <w:numPr>
                <w:ilvl w:val="1"/>
                <w:numId w:val="32"/>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0F8E4787" w14:textId="77777777" w:rsidR="008F6C81" w:rsidRDefault="0002329C">
            <w:pPr>
              <w:numPr>
                <w:ilvl w:val="1"/>
                <w:numId w:val="32"/>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605ACF52" w14:textId="77777777" w:rsidR="008F6C81" w:rsidRDefault="0002329C">
            <w:pPr>
              <w:numPr>
                <w:ilvl w:val="1"/>
                <w:numId w:val="32"/>
              </w:numPr>
              <w:spacing w:after="0"/>
              <w:rPr>
                <w:rFonts w:eastAsia="Malgun Gothic"/>
              </w:rPr>
            </w:pPr>
            <w:r>
              <w:rPr>
                <w:rFonts w:eastAsiaTheme="minorEastAsia" w:hint="eastAsia"/>
                <w:lang w:eastAsia="zh-CN"/>
              </w:rPr>
              <w:t>FFS granularity of the configuration, e.g. per UE, per channel/signal etc.</w:t>
            </w:r>
          </w:p>
          <w:p w14:paraId="16D06F5B" w14:textId="77777777" w:rsidR="008F6C81" w:rsidRDefault="0002329C">
            <w:pPr>
              <w:numPr>
                <w:ilvl w:val="1"/>
                <w:numId w:val="32"/>
              </w:numPr>
              <w:spacing w:after="0"/>
              <w:rPr>
                <w:rFonts w:eastAsia="Malgun Gothic"/>
              </w:rPr>
            </w:pPr>
            <w:r>
              <w:rPr>
                <w:rFonts w:eastAsiaTheme="minorEastAsia" w:hint="eastAsia"/>
                <w:lang w:eastAsia="zh-CN"/>
              </w:rPr>
              <w:lastRenderedPageBreak/>
              <w:t>FFS whether support of configuration 2 is subject to UE capability</w:t>
            </w:r>
          </w:p>
          <w:p w14:paraId="554CC57B" w14:textId="77777777" w:rsidR="008F6C81" w:rsidRDefault="008F6C81">
            <w:pPr>
              <w:tabs>
                <w:tab w:val="left" w:pos="0"/>
              </w:tabs>
              <w:spacing w:after="0"/>
              <w:rPr>
                <w:rFonts w:eastAsiaTheme="minorEastAsia"/>
                <w:lang w:eastAsia="zh-CN"/>
              </w:rPr>
            </w:pPr>
          </w:p>
          <w:p w14:paraId="7D40EE33" w14:textId="77777777" w:rsidR="008F6C81" w:rsidRDefault="0002329C">
            <w:pPr>
              <w:rPr>
                <w:rFonts w:eastAsiaTheme="minorEastAsia"/>
                <w:b/>
                <w:lang w:eastAsia="zh-CN"/>
              </w:rPr>
            </w:pPr>
            <w:r>
              <w:rPr>
                <w:rFonts w:eastAsiaTheme="minorEastAsia" w:hint="eastAsia"/>
                <w:b/>
                <w:highlight w:val="green"/>
                <w:lang w:eastAsia="zh-CN"/>
              </w:rPr>
              <w:t>Agreement</w:t>
            </w:r>
          </w:p>
          <w:p w14:paraId="3EFF17A8" w14:textId="77777777" w:rsidR="008F6C81" w:rsidRDefault="0002329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5B3B6EE8"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Configuration 1 is the default capability.</w:t>
            </w:r>
          </w:p>
          <w:p w14:paraId="121AA32F"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2F300F1"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F77E03C"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14E250F7" w14:textId="77777777" w:rsidR="008F6C81" w:rsidRDefault="0002329C">
            <w:pPr>
              <w:numPr>
                <w:ilvl w:val="2"/>
                <w:numId w:val="13"/>
              </w:numPr>
              <w:suppressAutoHyphens w:val="0"/>
              <w:spacing w:after="0" w:line="240" w:lineRule="auto"/>
              <w:jc w:val="left"/>
              <w:rPr>
                <w:rFonts w:eastAsia="Malgun Gothic"/>
              </w:rPr>
            </w:pPr>
            <w:r>
              <w:rPr>
                <w:rFonts w:eastAsia="Malgun Gothic" w:hint="eastAsia"/>
                <w:lang w:eastAsia="zh-CN"/>
              </w:rPr>
              <w:t>For SRS, only Configuration 1 is applicable.</w:t>
            </w:r>
          </w:p>
          <w:p w14:paraId="4948CE2D" w14:textId="77777777" w:rsidR="008F6C81" w:rsidRDefault="008F6C81">
            <w:pPr>
              <w:tabs>
                <w:tab w:val="left" w:pos="0"/>
              </w:tabs>
              <w:suppressAutoHyphens w:val="0"/>
              <w:spacing w:after="0" w:line="240" w:lineRule="auto"/>
              <w:jc w:val="left"/>
              <w:rPr>
                <w:rFonts w:eastAsiaTheme="minorEastAsia"/>
                <w:lang w:eastAsia="zh-CN"/>
              </w:rPr>
            </w:pPr>
          </w:p>
          <w:p w14:paraId="091A61E7" w14:textId="77777777" w:rsidR="008F6C81" w:rsidRDefault="0002329C">
            <w:pPr>
              <w:rPr>
                <w:rFonts w:eastAsiaTheme="minorEastAsia"/>
                <w:b/>
                <w:lang w:eastAsia="zh-CN"/>
              </w:rPr>
            </w:pPr>
            <w:r>
              <w:rPr>
                <w:rFonts w:eastAsiaTheme="minorEastAsia" w:hint="eastAsia"/>
                <w:b/>
                <w:highlight w:val="green"/>
                <w:lang w:eastAsia="zh-CN"/>
              </w:rPr>
              <w:t>Agreement</w:t>
            </w:r>
          </w:p>
          <w:p w14:paraId="542A8E51" w14:textId="77777777" w:rsidR="008F6C81" w:rsidRDefault="0002329C">
            <w:pPr>
              <w:rPr>
                <w:rFonts w:eastAsia="Malgun Gothic"/>
                <w:lang w:eastAsia="zh-CN"/>
              </w:rPr>
            </w:pPr>
            <w:r>
              <w:rPr>
                <w:rFonts w:eastAsia="Malgun Gothic" w:hint="eastAsia"/>
                <w:lang w:eastAsia="zh-CN"/>
              </w:rPr>
              <w:t>The configuration</w:t>
            </w:r>
            <w:r>
              <w:rPr>
                <w:rFonts w:eastAsia="Malgun Gothic"/>
                <w:lang w:eastAsia="zh-CN"/>
              </w:rPr>
              <w:t xml:space="preserve"> </w:t>
            </w:r>
            <w:r>
              <w:rPr>
                <w:rFonts w:eastAsia="微软雅黑"/>
                <w:lang w:eastAsia="zh-CN"/>
              </w:rPr>
              <w:t>of Configuration 1 or 2</w:t>
            </w:r>
            <w:r>
              <w:rPr>
                <w:rFonts w:eastAsia="Malgun Gothic" w:hint="eastAsia"/>
                <w:lang w:eastAsia="zh-CN"/>
              </w:rPr>
              <w:t xml:space="preserve"> for DL BWP </w:t>
            </w:r>
            <w:r>
              <w:rPr>
                <w:rFonts w:eastAsia="Malgun Gothic"/>
                <w:lang w:eastAsia="zh-CN"/>
              </w:rPr>
              <w:t xml:space="preserve">only </w:t>
            </w:r>
            <w:r>
              <w:rPr>
                <w:rFonts w:eastAsia="Malgun Gothic" w:hint="eastAsia"/>
                <w:lang w:eastAsia="zh-CN"/>
              </w:rPr>
              <w:t>applies to PDSCH receptions within the DL BWP</w:t>
            </w:r>
            <w:r>
              <w:rPr>
                <w:rFonts w:eastAsia="Malgun Gothic"/>
                <w:lang w:eastAsia="zh-CN"/>
              </w:rPr>
              <w:t>.</w:t>
            </w:r>
          </w:p>
          <w:p w14:paraId="7FA2AA7D" w14:textId="77777777" w:rsidR="008F6C81" w:rsidRDefault="008F6C81">
            <w:pPr>
              <w:tabs>
                <w:tab w:val="left" w:pos="0"/>
              </w:tabs>
              <w:suppressAutoHyphens w:val="0"/>
              <w:spacing w:after="0" w:line="240" w:lineRule="auto"/>
              <w:jc w:val="left"/>
              <w:rPr>
                <w:rFonts w:eastAsia="Malgun Gothic"/>
              </w:rPr>
            </w:pPr>
          </w:p>
        </w:tc>
      </w:tr>
    </w:tbl>
    <w:p w14:paraId="50339B5F" w14:textId="77777777" w:rsidR="008F6C81" w:rsidRDefault="008F6C81">
      <w:pPr>
        <w:rPr>
          <w:rFonts w:eastAsiaTheme="minorEastAsia"/>
          <w:lang w:eastAsia="zh-CN"/>
        </w:rPr>
      </w:pPr>
    </w:p>
    <w:p w14:paraId="66DC5AC9" w14:textId="77777777" w:rsidR="008F6C81" w:rsidRDefault="0002329C">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2E93B19A" w14:textId="77777777" w:rsidR="008F6C81" w:rsidRDefault="0002329C">
      <w:pPr>
        <w:pStyle w:val="6"/>
        <w:rPr>
          <w:rStyle w:val="34"/>
          <w:b/>
        </w:rPr>
      </w:pPr>
      <w:r>
        <w:rPr>
          <w:rStyle w:val="34"/>
          <w:rFonts w:hint="eastAsia"/>
          <w:b/>
        </w:rPr>
        <w:t>Determination of symbol type for configuration 1</w:t>
      </w:r>
    </w:p>
    <w:p w14:paraId="73113FF4" w14:textId="77777777" w:rsidR="008F6C81" w:rsidRDefault="0002329C">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77926B5C" w14:textId="77777777">
        <w:tc>
          <w:tcPr>
            <w:tcW w:w="9286" w:type="dxa"/>
          </w:tcPr>
          <w:p w14:paraId="77CF59C4" w14:textId="77777777" w:rsidR="008F6C81" w:rsidRDefault="0002329C">
            <w:pPr>
              <w:rPr>
                <w:rFonts w:eastAsia="Malgun Gothic"/>
                <w:b/>
                <w:lang w:eastAsia="zh-CN"/>
              </w:rPr>
            </w:pPr>
            <w:r>
              <w:rPr>
                <w:rFonts w:eastAsia="Malgun Gothic"/>
                <w:b/>
                <w:highlight w:val="green"/>
                <w:lang w:eastAsia="zh-CN"/>
              </w:rPr>
              <w:t>Agreement</w:t>
            </w:r>
          </w:p>
          <w:p w14:paraId="68B3A438"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4EAFE776"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4D4F8204"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7E3BBFB9"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537081A"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3B3EBCDD"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70E047F1"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w:t>
            </w:r>
            <w:proofErr w:type="spellStart"/>
            <w:r>
              <w:rPr>
                <w:rFonts w:eastAsia="Malgun Gothic" w:hint="eastAsia"/>
                <w:i/>
                <w:lang w:eastAsia="zh-CN"/>
              </w:rPr>
              <w:t>ReportConfig</w:t>
            </w:r>
            <w:proofErr w:type="spellEnd"/>
            <w:r>
              <w:rPr>
                <w:rFonts w:eastAsia="Malgun Gothic" w:hint="eastAsia"/>
                <w:lang w:eastAsia="zh-CN"/>
              </w:rPr>
              <w:t xml:space="preserve">. </w:t>
            </w:r>
          </w:p>
          <w:p w14:paraId="6734EAB3"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proofErr w:type="spellStart"/>
            <w:r>
              <w:rPr>
                <w:rFonts w:eastAsia="Malgun Gothic" w:hint="eastAsia"/>
                <w:i/>
                <w:lang w:eastAsia="zh-CN"/>
              </w:rPr>
              <w:t>ConfiguredGrantConfig</w:t>
            </w:r>
            <w:proofErr w:type="spellEnd"/>
            <w:r>
              <w:rPr>
                <w:rFonts w:eastAsia="Malgun Gothic" w:hint="eastAsia"/>
                <w:lang w:eastAsia="zh-CN"/>
              </w:rPr>
              <w:t xml:space="preserve">. </w:t>
            </w:r>
          </w:p>
          <w:p w14:paraId="741CC27F"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0E5E6A71"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hint="eastAsia"/>
                <w:lang w:eastAsia="zh-CN"/>
              </w:rPr>
              <w:t>].</w:t>
            </w:r>
          </w:p>
          <w:p w14:paraId="57261E88"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6C6E2B0F"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5976CE9E"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3DE15A17"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94A0444" w14:textId="77777777" w:rsidR="008F6C81" w:rsidRDefault="0002329C">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tc>
      </w:tr>
    </w:tbl>
    <w:p w14:paraId="472D8D46" w14:textId="77777777" w:rsidR="008F6C81" w:rsidRDefault="008F6C81">
      <w:pPr>
        <w:rPr>
          <w:rFonts w:eastAsiaTheme="minorEastAsia"/>
          <w:bCs/>
          <w:lang w:eastAsia="zh-CN"/>
        </w:rPr>
      </w:pPr>
    </w:p>
    <w:p w14:paraId="3991A300" w14:textId="77777777" w:rsidR="008F6C81" w:rsidRDefault="0002329C">
      <w:pPr>
        <w:rPr>
          <w:rFonts w:eastAsiaTheme="minorEastAsia"/>
          <w:bCs/>
          <w:lang w:eastAsia="zh-CN"/>
        </w:rPr>
      </w:pPr>
      <w:r>
        <w:rPr>
          <w:rFonts w:eastAsiaTheme="minorEastAsia" w:hint="eastAsia"/>
          <w:bCs/>
          <w:lang w:eastAsia="zh-CN"/>
        </w:rPr>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8F6C81" w14:paraId="00376D4D" w14:textId="77777777">
        <w:tc>
          <w:tcPr>
            <w:tcW w:w="9060" w:type="dxa"/>
          </w:tcPr>
          <w:p w14:paraId="23271869" w14:textId="77777777" w:rsidR="008F6C81" w:rsidRDefault="0002329C">
            <w:pPr>
              <w:rPr>
                <w:rFonts w:eastAsiaTheme="minorEastAsia"/>
                <w:b/>
                <w:lang w:eastAsia="zh-CN"/>
              </w:rPr>
            </w:pPr>
            <w:r>
              <w:rPr>
                <w:rFonts w:eastAsiaTheme="minorEastAsia" w:hint="eastAsia"/>
                <w:b/>
                <w:highlight w:val="green"/>
                <w:lang w:eastAsia="zh-CN"/>
              </w:rPr>
              <w:t>Agreement</w:t>
            </w:r>
          </w:p>
          <w:p w14:paraId="2DE02CB8" w14:textId="77777777" w:rsidR="008F6C81" w:rsidRDefault="0002329C">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0C2047A5" w14:textId="77777777" w:rsidR="008F6C81" w:rsidRDefault="0002329C">
            <w:pPr>
              <w:pStyle w:val="a0"/>
              <w:numPr>
                <w:ilvl w:val="0"/>
                <w:numId w:val="20"/>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4D692C47" w14:textId="77777777" w:rsidR="008F6C81" w:rsidRDefault="0002329C">
            <w:pPr>
              <w:rPr>
                <w:rFonts w:eastAsia="Malgun Gothic"/>
                <w:b/>
                <w:lang w:eastAsia="zh-CN"/>
              </w:rPr>
            </w:pPr>
            <w:r>
              <w:rPr>
                <w:rFonts w:eastAsia="Malgun Gothic"/>
                <w:b/>
                <w:highlight w:val="green"/>
                <w:lang w:eastAsia="zh-CN"/>
              </w:rPr>
              <w:lastRenderedPageBreak/>
              <w:t>Agreement</w:t>
            </w:r>
          </w:p>
          <w:p w14:paraId="56D4877E"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325ED599" w14:textId="77777777" w:rsidR="008F6C81" w:rsidRDefault="0002329C">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7B352CD7"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42062147" w14:textId="77777777" w:rsidR="008F6C81" w:rsidRDefault="0002329C">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6968C18B" w14:textId="77777777" w:rsidR="008F6C81" w:rsidRDefault="008F6C81">
      <w:pPr>
        <w:rPr>
          <w:rFonts w:eastAsiaTheme="minorEastAsia"/>
          <w:bCs/>
          <w:lang w:eastAsia="zh-CN"/>
        </w:rPr>
      </w:pPr>
    </w:p>
    <w:p w14:paraId="72D5CF88" w14:textId="77777777" w:rsidR="008F6C81" w:rsidRDefault="0002329C">
      <w:pPr>
        <w:rPr>
          <w:rFonts w:eastAsiaTheme="minorEastAsia"/>
          <w:bCs/>
          <w:lang w:eastAsia="zh-CN"/>
        </w:rPr>
      </w:pPr>
      <w:r>
        <w:rPr>
          <w:rFonts w:eastAsiaTheme="minorEastAsia" w:hint="eastAsia"/>
          <w:bCs/>
          <w:lang w:eastAsia="zh-CN"/>
        </w:rPr>
        <w:t>I</w:t>
      </w:r>
      <w:r>
        <w:rPr>
          <w:rFonts w:eastAsiaTheme="minorEastAsia"/>
          <w:bCs/>
          <w:lang w:eastAsia="zh-CN"/>
        </w:rPr>
        <w:t xml:space="preserve">n addition, the valid symbol type determination for type 2 CG PUSCH and </w:t>
      </w:r>
      <w:r>
        <w:rPr>
          <w:rFonts w:eastAsiaTheme="minorEastAsia" w:hint="eastAsia"/>
          <w:bCs/>
          <w:lang w:eastAsia="zh-CN"/>
        </w:rPr>
        <w:t>SPS</w:t>
      </w:r>
      <w:r>
        <w:rPr>
          <w:rFonts w:eastAsiaTheme="minorEastAsia"/>
          <w:bCs/>
          <w:lang w:eastAsia="zh-CN"/>
        </w:rPr>
        <w:t xml:space="preserve"> PDSCH was agreed in RAN1#119.</w:t>
      </w:r>
    </w:p>
    <w:tbl>
      <w:tblPr>
        <w:tblStyle w:val="af8"/>
        <w:tblW w:w="0" w:type="auto"/>
        <w:tblLook w:val="04A0" w:firstRow="1" w:lastRow="0" w:firstColumn="1" w:lastColumn="0" w:noHBand="0" w:noVBand="1"/>
      </w:tblPr>
      <w:tblGrid>
        <w:gridCol w:w="9060"/>
      </w:tblGrid>
      <w:tr w:rsidR="008F6C81" w14:paraId="7CD3FA54" w14:textId="77777777">
        <w:tc>
          <w:tcPr>
            <w:tcW w:w="9060" w:type="dxa"/>
          </w:tcPr>
          <w:p w14:paraId="0F877B10" w14:textId="77777777" w:rsidR="008F6C81" w:rsidRDefault="0002329C">
            <w:pPr>
              <w:rPr>
                <w:rFonts w:eastAsiaTheme="minorEastAsia"/>
                <w:b/>
                <w:lang w:eastAsia="zh-CN"/>
              </w:rPr>
            </w:pPr>
            <w:r>
              <w:rPr>
                <w:rFonts w:eastAsiaTheme="minorEastAsia" w:hint="eastAsia"/>
                <w:b/>
                <w:highlight w:val="green"/>
                <w:lang w:eastAsia="zh-CN"/>
              </w:rPr>
              <w:t>Agreement</w:t>
            </w:r>
          </w:p>
          <w:p w14:paraId="5B88C271"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8985AA5"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For type 2 CG PUSCH, SPS PDSCH, down-select from the following options:</w:t>
            </w:r>
          </w:p>
          <w:p w14:paraId="77DA2D80"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810853C"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6B3756CF" w14:textId="77777777" w:rsidR="008F6C81" w:rsidRDefault="008F6C81">
      <w:pPr>
        <w:rPr>
          <w:rFonts w:eastAsiaTheme="minorEastAsia"/>
          <w:bCs/>
          <w:lang w:eastAsia="zh-CN"/>
        </w:rPr>
      </w:pPr>
    </w:p>
    <w:p w14:paraId="450A2B6D" w14:textId="77777777" w:rsidR="008F6C81" w:rsidRDefault="0002329C">
      <w:pPr>
        <w:rPr>
          <w:rFonts w:eastAsiaTheme="minorEastAsia"/>
          <w:bCs/>
          <w:lang w:eastAsia="zh-CN"/>
        </w:rPr>
      </w:pPr>
      <w:r>
        <w:rPr>
          <w:rFonts w:eastAsiaTheme="minorEastAsia"/>
          <w:bCs/>
          <w:lang w:eastAsia="zh-CN"/>
        </w:rPr>
        <w:t>The valid symbol type determination for SP-CSI on PUSCH and PUCCH was agreed in RAN1#120.</w:t>
      </w:r>
    </w:p>
    <w:tbl>
      <w:tblPr>
        <w:tblStyle w:val="af8"/>
        <w:tblW w:w="0" w:type="auto"/>
        <w:tblLook w:val="04A0" w:firstRow="1" w:lastRow="0" w:firstColumn="1" w:lastColumn="0" w:noHBand="0" w:noVBand="1"/>
      </w:tblPr>
      <w:tblGrid>
        <w:gridCol w:w="9060"/>
      </w:tblGrid>
      <w:tr w:rsidR="008F6C81" w14:paraId="0891169F" w14:textId="77777777">
        <w:tc>
          <w:tcPr>
            <w:tcW w:w="9060" w:type="dxa"/>
          </w:tcPr>
          <w:p w14:paraId="3230C18D" w14:textId="77777777" w:rsidR="008F6C81" w:rsidRDefault="0002329C">
            <w:pPr>
              <w:rPr>
                <w:rFonts w:eastAsiaTheme="minorEastAsia"/>
                <w:b/>
                <w:lang w:eastAsia="zh-CN"/>
              </w:rPr>
            </w:pPr>
            <w:r>
              <w:rPr>
                <w:rFonts w:eastAsiaTheme="minorEastAsia" w:hint="eastAsia"/>
                <w:b/>
                <w:highlight w:val="green"/>
                <w:lang w:eastAsia="zh-CN"/>
              </w:rPr>
              <w:t>Agreement</w:t>
            </w:r>
          </w:p>
          <w:p w14:paraId="137E069B"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64D02D9E"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Pr>
                <w:rFonts w:eastAsia="Malgun Gothic" w:hint="eastAsia"/>
                <w:lang w:eastAsia="zh-CN"/>
              </w:rPr>
              <w:t xml:space="preserve"> is determined based on the symbol type of the first PUSCH </w:t>
            </w:r>
            <w:r>
              <w:rPr>
                <w:rFonts w:eastAsia="Malgun Gothic"/>
                <w:lang w:eastAsia="zh-CN"/>
              </w:rPr>
              <w:t>occasion associated with</w:t>
            </w:r>
            <w:r>
              <w:rPr>
                <w:rFonts w:eastAsia="Malgun Gothic" w:hint="eastAsia"/>
                <w:lang w:eastAsia="zh-CN"/>
              </w:rPr>
              <w:t xml:space="preserve"> activation</w:t>
            </w:r>
            <w:r>
              <w:rPr>
                <w:rFonts w:eastAsia="Malgun Gothic"/>
                <w:lang w:eastAsia="zh-CN"/>
              </w:rPr>
              <w:t xml:space="preserve"> DCI.</w:t>
            </w:r>
          </w:p>
          <w:p w14:paraId="2172E0EA"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Pr>
                <w:rFonts w:eastAsia="Malgun Gothic" w:hint="eastAsia"/>
                <w:lang w:eastAsia="zh-CN"/>
              </w:rPr>
              <w:t>:</w:t>
            </w:r>
          </w:p>
          <w:p w14:paraId="4F2B34AB" w14:textId="77777777" w:rsidR="008F6C81" w:rsidRDefault="0002329C">
            <w:pPr>
              <w:numPr>
                <w:ilvl w:val="1"/>
                <w:numId w:val="13"/>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Pr>
                <w:rFonts w:eastAsia="Malgun Gothic" w:hint="eastAsia"/>
                <w:lang w:eastAsia="zh-CN"/>
              </w:rPr>
              <w:t xml:space="preserve"> is configured</w:t>
            </w:r>
            <w:r>
              <w:rPr>
                <w:rFonts w:eastAsia="Malgun Gothic"/>
                <w:lang w:eastAsia="zh-CN"/>
              </w:rPr>
              <w:t xml:space="preserve"> in </w:t>
            </w:r>
            <w:proofErr w:type="spellStart"/>
            <w:r>
              <w:rPr>
                <w:rFonts w:eastAsia="Malgun Gothic"/>
                <w:i/>
                <w:iCs/>
                <w:lang w:eastAsia="zh-CN"/>
              </w:rPr>
              <w:t>semiPersistentOnPUCCH</w:t>
            </w:r>
            <w:proofErr w:type="spellEnd"/>
            <w:r>
              <w:rPr>
                <w:rFonts w:eastAsia="Malgun Gothic"/>
                <w:lang w:eastAsia="zh-CN"/>
              </w:rPr>
              <w:t xml:space="preserve"> in </w:t>
            </w:r>
            <w:r>
              <w:rPr>
                <w:rFonts w:eastAsia="Malgun Gothic"/>
                <w:i/>
                <w:iCs/>
                <w:lang w:eastAsia="zh-CN"/>
              </w:rPr>
              <w:t>CSI-</w:t>
            </w:r>
            <w:proofErr w:type="spellStart"/>
            <w:r>
              <w:rPr>
                <w:rFonts w:eastAsia="Malgun Gothic"/>
                <w:i/>
                <w:iCs/>
                <w:lang w:eastAsia="zh-CN"/>
              </w:rPr>
              <w:t>ReportConfig</w:t>
            </w:r>
            <w:proofErr w:type="spellEnd"/>
            <w:r>
              <w:rPr>
                <w:rFonts w:eastAsia="Malgun Gothic"/>
                <w:lang w:eastAsia="zh-CN"/>
              </w:rPr>
              <w:t>.</w:t>
            </w:r>
          </w:p>
          <w:p w14:paraId="47905EC9" w14:textId="77777777" w:rsidR="008F6C81" w:rsidRDefault="008F6C81">
            <w:pPr>
              <w:tabs>
                <w:tab w:val="left" w:pos="0"/>
              </w:tabs>
              <w:suppressAutoHyphens w:val="0"/>
              <w:spacing w:after="0" w:line="240" w:lineRule="auto"/>
              <w:jc w:val="left"/>
              <w:rPr>
                <w:rFonts w:eastAsiaTheme="minorEastAsia"/>
                <w:bCs/>
                <w:lang w:eastAsia="zh-CN"/>
              </w:rPr>
            </w:pPr>
          </w:p>
        </w:tc>
      </w:tr>
    </w:tbl>
    <w:p w14:paraId="411D7DD2" w14:textId="77777777" w:rsidR="008F6C81" w:rsidRDefault="008F6C81">
      <w:pPr>
        <w:tabs>
          <w:tab w:val="left" w:pos="0"/>
        </w:tabs>
        <w:suppressAutoHyphens w:val="0"/>
        <w:spacing w:after="0" w:line="240" w:lineRule="auto"/>
        <w:jc w:val="left"/>
        <w:rPr>
          <w:rFonts w:eastAsiaTheme="minorEastAsia"/>
          <w:bCs/>
          <w:lang w:eastAsia="zh-CN"/>
        </w:rPr>
      </w:pPr>
    </w:p>
    <w:p w14:paraId="2370B3A3" w14:textId="77777777" w:rsidR="008F6C81" w:rsidRDefault="0002329C">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T</w:t>
      </w:r>
      <w:r>
        <w:rPr>
          <w:rFonts w:eastAsiaTheme="minorEastAsia"/>
          <w:bCs/>
          <w:lang w:eastAsia="zh-CN"/>
        </w:rPr>
        <w:t>he valid symbol type for Type 1 CG PUSCH, SR and P-CSI on PUCCH was agreed as follows in RAN1#120.</w:t>
      </w:r>
    </w:p>
    <w:tbl>
      <w:tblPr>
        <w:tblStyle w:val="af8"/>
        <w:tblW w:w="0" w:type="auto"/>
        <w:tblLook w:val="04A0" w:firstRow="1" w:lastRow="0" w:firstColumn="1" w:lastColumn="0" w:noHBand="0" w:noVBand="1"/>
      </w:tblPr>
      <w:tblGrid>
        <w:gridCol w:w="9060"/>
      </w:tblGrid>
      <w:tr w:rsidR="008F6C81" w14:paraId="29EA0F06" w14:textId="77777777">
        <w:tc>
          <w:tcPr>
            <w:tcW w:w="9060" w:type="dxa"/>
          </w:tcPr>
          <w:p w14:paraId="35A83F98" w14:textId="77777777" w:rsidR="008F6C81" w:rsidRDefault="0002329C">
            <w:pPr>
              <w:rPr>
                <w:rFonts w:eastAsiaTheme="minorEastAsia"/>
                <w:b/>
                <w:lang w:eastAsia="zh-CN"/>
              </w:rPr>
            </w:pPr>
            <w:r>
              <w:rPr>
                <w:rFonts w:eastAsiaTheme="minorEastAsia" w:hint="eastAsia"/>
                <w:b/>
                <w:highlight w:val="green"/>
                <w:lang w:eastAsia="zh-CN"/>
              </w:rPr>
              <w:t>Agreement</w:t>
            </w:r>
          </w:p>
          <w:p w14:paraId="129C79B9"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17F656F9" w14:textId="77777777" w:rsidR="008F6C81" w:rsidRDefault="0002329C">
            <w:pPr>
              <w:numPr>
                <w:ilvl w:val="0"/>
                <w:numId w:val="13"/>
              </w:numPr>
              <w:suppressAutoHyphens w:val="0"/>
              <w:spacing w:after="0" w:line="240" w:lineRule="auto"/>
              <w:jc w:val="left"/>
              <w:rPr>
                <w:rFonts w:eastAsiaTheme="minorEastAsia"/>
                <w:lang w:eastAsia="zh-CN"/>
              </w:rPr>
            </w:pPr>
            <w:r>
              <w:t>The valid symbol type for Type 1 CG PUSCH is configured</w:t>
            </w:r>
            <w:r>
              <w:rPr>
                <w:rFonts w:eastAsia="Malgun Gothic" w:hint="eastAsia"/>
                <w:bCs/>
              </w:rPr>
              <w:t xml:space="preserve"> in </w:t>
            </w:r>
            <w:proofErr w:type="spellStart"/>
            <w:r>
              <w:rPr>
                <w:rFonts w:eastAsia="Malgun Gothic" w:hint="eastAsia"/>
                <w:bCs/>
                <w:i/>
                <w:iCs/>
              </w:rPr>
              <w:t>rrc-ConfiguredUplinkGrant</w:t>
            </w:r>
            <w:proofErr w:type="spellEnd"/>
            <w:r>
              <w:rPr>
                <w:rFonts w:eastAsia="Malgun Gothic" w:hint="eastAsia"/>
                <w:bCs/>
                <w:i/>
                <w:iCs/>
              </w:rPr>
              <w:t xml:space="preserve"> </w:t>
            </w:r>
            <w:r>
              <w:rPr>
                <w:rFonts w:eastAsia="Malgun Gothic" w:hint="eastAsia"/>
                <w:bCs/>
              </w:rPr>
              <w:t xml:space="preserve">in </w:t>
            </w:r>
            <w:proofErr w:type="spellStart"/>
            <w:r>
              <w:rPr>
                <w:rFonts w:eastAsia="Malgun Gothic" w:hint="eastAsia"/>
                <w:bCs/>
                <w:i/>
                <w:iCs/>
              </w:rPr>
              <w:t>ConfiguredGrantConfig</w:t>
            </w:r>
            <w:proofErr w:type="spellEnd"/>
            <w:r>
              <w:rPr>
                <w:rFonts w:eastAsia="Malgun Gothic" w:hint="eastAsia"/>
                <w:bCs/>
              </w:rPr>
              <w:t>.</w:t>
            </w:r>
          </w:p>
          <w:p w14:paraId="60733ABD"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The valid </w:t>
            </w:r>
            <w:r>
              <w:t xml:space="preserve">symbol type for PUCCH configured for SR is configured in </w:t>
            </w:r>
            <w:proofErr w:type="spellStart"/>
            <w:r>
              <w:rPr>
                <w:i/>
                <w:iCs/>
              </w:rPr>
              <w:t>SchedulingRequestResourceConfig</w:t>
            </w:r>
            <w:proofErr w:type="spellEnd"/>
            <w:r>
              <w:t>.</w:t>
            </w:r>
          </w:p>
          <w:p w14:paraId="3FA14BE9"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Pr>
                <w:rFonts w:eastAsiaTheme="minorEastAsia" w:hint="eastAsia"/>
                <w:lang w:eastAsia="zh-CN"/>
              </w:rPr>
              <w:t>is configured</w:t>
            </w:r>
            <w:r>
              <w:rPr>
                <w:rFonts w:eastAsiaTheme="minorEastAsia"/>
                <w:lang w:eastAsia="zh-CN"/>
              </w:rPr>
              <w:t xml:space="preserve"> in </w:t>
            </w:r>
            <w:r>
              <w:rPr>
                <w:rFonts w:eastAsiaTheme="minorEastAsia"/>
                <w:i/>
                <w:iCs/>
                <w:lang w:eastAsia="zh-CN"/>
              </w:rPr>
              <w:t>periodic</w:t>
            </w:r>
            <w:r>
              <w:rPr>
                <w:rFonts w:eastAsiaTheme="minorEastAsia"/>
                <w:lang w:eastAsia="zh-CN"/>
              </w:rPr>
              <w:t xml:space="preserve"> in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w:t>
            </w:r>
          </w:p>
        </w:tc>
      </w:tr>
    </w:tbl>
    <w:p w14:paraId="134F29CE" w14:textId="77777777" w:rsidR="008F6C81" w:rsidRDefault="008F6C81">
      <w:pPr>
        <w:tabs>
          <w:tab w:val="left" w:pos="0"/>
        </w:tabs>
        <w:suppressAutoHyphens w:val="0"/>
        <w:spacing w:after="0" w:line="240" w:lineRule="auto"/>
        <w:jc w:val="left"/>
        <w:rPr>
          <w:rFonts w:eastAsiaTheme="minorEastAsia"/>
          <w:bCs/>
          <w:lang w:eastAsia="zh-CN"/>
        </w:rPr>
      </w:pPr>
    </w:p>
    <w:p w14:paraId="5F038865" w14:textId="77777777" w:rsidR="008F6C81" w:rsidRDefault="0002329C">
      <w:pPr>
        <w:tabs>
          <w:tab w:val="left" w:pos="0"/>
        </w:tabs>
        <w:suppressAutoHyphens w:val="0"/>
        <w:spacing w:after="0" w:line="240" w:lineRule="auto"/>
        <w:jc w:val="left"/>
        <w:rPr>
          <w:rFonts w:eastAsiaTheme="minorEastAsia"/>
          <w:bCs/>
          <w:lang w:val="en-GB" w:eastAsia="zh-CN"/>
        </w:rPr>
      </w:pPr>
      <w:r>
        <w:rPr>
          <w:rFonts w:eastAsiaTheme="minorEastAsia" w:hint="eastAsia"/>
          <w:bCs/>
          <w:lang w:eastAsia="zh-CN"/>
        </w:rPr>
        <w:t>F</w:t>
      </w:r>
      <w:r>
        <w:rPr>
          <w:rFonts w:eastAsiaTheme="minorEastAsia"/>
          <w:bCs/>
          <w:lang w:eastAsia="zh-CN"/>
        </w:rPr>
        <w:t xml:space="preserve">ujitsu proposed  that </w:t>
      </w:r>
      <w:r>
        <w:rPr>
          <w:rFonts w:eastAsiaTheme="minorEastAsia"/>
          <w:bCs/>
          <w:lang w:val="en-GB" w:eastAsia="zh-CN"/>
        </w:rPr>
        <w:t xml:space="preserve">for PUSCH repetition type A with available slot counting or </w:t>
      </w:r>
      <w:proofErr w:type="spellStart"/>
      <w:r>
        <w:rPr>
          <w:rFonts w:eastAsiaTheme="minorEastAsia"/>
          <w:bCs/>
          <w:lang w:val="en-GB" w:eastAsia="zh-CN"/>
        </w:rPr>
        <w:t>TBoMS</w:t>
      </w:r>
      <w:proofErr w:type="spellEnd"/>
      <w:r>
        <w:rPr>
          <w:rFonts w:eastAsiaTheme="minorEastAsia"/>
          <w:bCs/>
          <w:lang w:val="en-GB" w:eastAsia="zh-CN"/>
        </w:rPr>
        <w:t xml:space="preserve"> scheduled by DCI, clarify whether the first transmission/reception occasion indicated by the DCI refers to the symbol allocation in the slot determined based on slot offset K2 in the TDRA row indicated by the DCI or the symbol allocation in the first available slot.</w:t>
      </w:r>
    </w:p>
    <w:p w14:paraId="25946C40" w14:textId="77777777" w:rsidR="008F6C81" w:rsidRDefault="0002329C">
      <w:pPr>
        <w:pStyle w:val="a0"/>
        <w:numPr>
          <w:ilvl w:val="0"/>
          <w:numId w:val="34"/>
        </w:numPr>
        <w:tabs>
          <w:tab w:val="left" w:pos="0"/>
        </w:tabs>
        <w:jc w:val="left"/>
        <w:rPr>
          <w:bCs/>
        </w:rPr>
      </w:pPr>
      <w:r>
        <w:rPr>
          <w:rFonts w:hint="eastAsia"/>
          <w:bCs/>
        </w:rPr>
        <w:t>I</w:t>
      </w:r>
      <w:r>
        <w:rPr>
          <w:bCs/>
        </w:rPr>
        <w:t xml:space="preserve">f the first transmission/reception occasion indicated by the DCI refers to the symbol allocation in the </w:t>
      </w:r>
      <w:r>
        <w:rPr>
          <w:rFonts w:hint="eastAsia"/>
          <w:bCs/>
        </w:rPr>
        <w:t xml:space="preserve">first available </w:t>
      </w:r>
      <w:r>
        <w:rPr>
          <w:bCs/>
        </w:rPr>
        <w:t>slot</w:t>
      </w:r>
      <w:r>
        <w:rPr>
          <w:rFonts w:hint="eastAsia"/>
          <w:bCs/>
        </w:rPr>
        <w:t>,</w:t>
      </w:r>
      <w:r>
        <w:rPr>
          <w:bCs/>
        </w:rPr>
        <w:t xml:space="preserve"> the first available slot is determined before determining the invalid symbol type.</w:t>
      </w:r>
    </w:p>
    <w:p w14:paraId="4A0999C2" w14:textId="77777777" w:rsidR="008F6C81" w:rsidRDefault="008F6C81">
      <w:pPr>
        <w:tabs>
          <w:tab w:val="left" w:pos="0"/>
        </w:tabs>
        <w:suppressAutoHyphens w:val="0"/>
        <w:spacing w:after="0" w:line="240" w:lineRule="auto"/>
        <w:jc w:val="left"/>
        <w:rPr>
          <w:rFonts w:eastAsiaTheme="minorEastAsia"/>
          <w:bCs/>
          <w:lang w:eastAsia="zh-CN"/>
        </w:rPr>
      </w:pPr>
    </w:p>
    <w:p w14:paraId="6D5C7E64" w14:textId="77777777" w:rsidR="008F6C81" w:rsidRDefault="0002329C">
      <w:pPr>
        <w:rPr>
          <w:rFonts w:eastAsia="宋体"/>
          <w:szCs w:val="22"/>
          <w:lang w:eastAsia="zh-CN"/>
        </w:rPr>
      </w:pPr>
      <w:r>
        <w:rPr>
          <w:rFonts w:eastAsiaTheme="minorEastAsia" w:hint="eastAsia"/>
          <w:lang w:eastAsia="zh-CN"/>
        </w:rPr>
        <w:t xml:space="preserve">DOCOMO </w:t>
      </w:r>
      <w:r>
        <w:rPr>
          <w:rFonts w:eastAsia="宋体" w:hint="eastAsia"/>
          <w:szCs w:val="22"/>
          <w:lang w:eastAsia="zh-CN"/>
        </w:rPr>
        <w:t>proposed that</w:t>
      </w:r>
      <w:r>
        <w:rPr>
          <w:rFonts w:eastAsiaTheme="minorEastAsia"/>
          <w:lang w:eastAsia="zh-CN"/>
        </w:rPr>
        <w:t xml:space="preserve"> for configuration 1, for valid symbol type determination for semi-statically configured </w:t>
      </w:r>
      <w:proofErr w:type="spellStart"/>
      <w:r>
        <w:rPr>
          <w:rFonts w:eastAsiaTheme="minorEastAsia"/>
          <w:lang w:eastAsia="zh-CN"/>
        </w:rPr>
        <w:t>transmis-sions</w:t>
      </w:r>
      <w:proofErr w:type="spellEnd"/>
      <w:r>
        <w:rPr>
          <w:rFonts w:eastAsiaTheme="minorEastAsia"/>
          <w:lang w:eastAsia="zh-CN"/>
        </w:rPr>
        <w:t xml:space="preserve">/receptions without activation DCI, </w:t>
      </w:r>
      <w:r>
        <w:rPr>
          <w:rFonts w:eastAsia="宋体"/>
          <w:szCs w:val="22"/>
          <w:lang w:eastAsia="zh-CN"/>
        </w:rPr>
        <w:t>if the valid symbol type configuration is not provided, default valid symbol type is determined as “non-SBFD”.</w:t>
      </w:r>
    </w:p>
    <w:p w14:paraId="1069B725" w14:textId="77777777" w:rsidR="008F6C81" w:rsidRDefault="0002329C">
      <w:pPr>
        <w:rPr>
          <w:rFonts w:eastAsia="宋体"/>
          <w:szCs w:val="22"/>
          <w:lang w:eastAsia="zh-CN"/>
        </w:rPr>
      </w:pPr>
      <w:r>
        <w:rPr>
          <w:rFonts w:eastAsia="宋体" w:hint="eastAsia"/>
          <w:szCs w:val="22"/>
          <w:lang w:eastAsia="zh-CN"/>
        </w:rPr>
        <w:t>Q</w:t>
      </w:r>
      <w:r>
        <w:rPr>
          <w:rFonts w:eastAsia="宋体"/>
          <w:szCs w:val="22"/>
          <w:lang w:eastAsia="zh-CN"/>
        </w:rPr>
        <w:t>ualcomm proposed that when UE is not provided semi-statically with valid symbol type for SRS, CSI-</w:t>
      </w:r>
      <w:proofErr w:type="spellStart"/>
      <w:r>
        <w:rPr>
          <w:rFonts w:eastAsia="宋体"/>
          <w:szCs w:val="22"/>
          <w:lang w:eastAsia="zh-CN"/>
        </w:rPr>
        <w:t>ReportConfig</w:t>
      </w:r>
      <w:proofErr w:type="spellEnd"/>
      <w:r>
        <w:rPr>
          <w:rFonts w:eastAsia="宋体"/>
          <w:szCs w:val="22"/>
          <w:lang w:eastAsia="zh-CN"/>
        </w:rPr>
        <w:t xml:space="preserve"> and PUCCH resource carrying P/SP CSI or SR, then default assumption is non-SBFD symbol as valid symbol type.</w:t>
      </w:r>
    </w:p>
    <w:p w14:paraId="42A3C0D0" w14:textId="77777777" w:rsidR="008F6C81" w:rsidRDefault="008F6C81">
      <w:pPr>
        <w:rPr>
          <w:rFonts w:eastAsiaTheme="minorEastAsia"/>
          <w:bCs/>
          <w:lang w:eastAsia="zh-CN"/>
        </w:rPr>
      </w:pPr>
    </w:p>
    <w:p w14:paraId="1F28B226" w14:textId="77777777" w:rsidR="008F6C81" w:rsidRDefault="0002329C">
      <w:pPr>
        <w:rPr>
          <w:b/>
          <w:u w:val="single"/>
        </w:rPr>
      </w:pPr>
      <w:r>
        <w:rPr>
          <w:rFonts w:hint="eastAsia"/>
          <w:b/>
          <w:u w:val="single"/>
        </w:rPr>
        <w:t>SPS HARQ-ACK</w:t>
      </w:r>
    </w:p>
    <w:p w14:paraId="77471353" w14:textId="77777777" w:rsidR="008F6C81" w:rsidRDefault="0002329C">
      <w:pPr>
        <w:rPr>
          <w:rFonts w:eastAsiaTheme="minorEastAsia"/>
          <w:highlight w:val="yellow"/>
          <w:lang w:eastAsia="zh-CN"/>
        </w:rPr>
      </w:pPr>
      <w:r>
        <w:rPr>
          <w:rFonts w:eastAsiaTheme="minorEastAsia" w:hint="eastAsia"/>
          <w:lang w:eastAsia="zh-CN"/>
        </w:rPr>
        <w:lastRenderedPageBreak/>
        <w:t>Z</w:t>
      </w:r>
      <w:r>
        <w:rPr>
          <w:rFonts w:eastAsiaTheme="minorEastAsia"/>
          <w:lang w:eastAsia="zh-CN"/>
        </w:rPr>
        <w:t>TE proposed to clarify whether/how to determine the valid symbol type of each PUCCH occasion carrying HARQ-ACK corresponding to SPS PDSCHs for Configuration 1.</w:t>
      </w:r>
    </w:p>
    <w:p w14:paraId="7CBD47D7" w14:textId="77777777" w:rsidR="008F6C81" w:rsidRDefault="0002329C">
      <w:pPr>
        <w:rPr>
          <w:rFonts w:eastAsiaTheme="minorEastAsia"/>
          <w:highlight w:val="yellow"/>
          <w:lang w:eastAsia="zh-CN"/>
        </w:rPr>
      </w:pPr>
      <w:r>
        <w:rPr>
          <w:rFonts w:eastAsiaTheme="minorEastAsia" w:hint="eastAsia"/>
          <w:lang w:eastAsia="zh-CN"/>
        </w:rPr>
        <w:t>O</w:t>
      </w:r>
      <w:r>
        <w:rPr>
          <w:rFonts w:eastAsiaTheme="minorEastAsia"/>
          <w:lang w:eastAsia="zh-CN"/>
        </w:rPr>
        <w:t>PPO proposed for SPS HARQ-ACK transmission for Configuration 1, the valid symbol type for SPS HARQ-ACK is determined based on the symbol type of the first SPS HARQ-ACK occasion after the activation DCI.</w:t>
      </w:r>
    </w:p>
    <w:p w14:paraId="047A0A81" w14:textId="77777777" w:rsidR="008F6C81" w:rsidRDefault="008F6C81">
      <w:pPr>
        <w:rPr>
          <w:rFonts w:eastAsiaTheme="minorEastAsia"/>
          <w:lang w:eastAsia="zh-CN"/>
        </w:rPr>
      </w:pPr>
    </w:p>
    <w:p w14:paraId="58F1B308" w14:textId="77777777" w:rsidR="008F6C81" w:rsidRDefault="0002329C">
      <w:pPr>
        <w:pStyle w:val="6"/>
        <w:rPr>
          <w:rStyle w:val="34"/>
          <w:b/>
          <w:lang w:eastAsia="en-US"/>
        </w:rPr>
      </w:pPr>
      <w:r>
        <w:rPr>
          <w:rStyle w:val="34"/>
          <w:rFonts w:hint="eastAsia"/>
          <w:b/>
        </w:rPr>
        <w:t>Handling of Tx/Rx in the invalid symbol type for configuration 1</w:t>
      </w:r>
    </w:p>
    <w:p w14:paraId="4B6E0E46" w14:textId="77777777" w:rsidR="008F6C81" w:rsidRDefault="0002329C">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11176DB1" w14:textId="77777777">
        <w:tc>
          <w:tcPr>
            <w:tcW w:w="9286" w:type="dxa"/>
          </w:tcPr>
          <w:p w14:paraId="58268180" w14:textId="77777777" w:rsidR="008F6C81" w:rsidRDefault="0002329C">
            <w:pPr>
              <w:rPr>
                <w:rFonts w:eastAsiaTheme="minorEastAsia"/>
                <w:b/>
                <w:lang w:eastAsia="zh-CN"/>
              </w:rPr>
            </w:pPr>
            <w:r>
              <w:rPr>
                <w:rFonts w:eastAsiaTheme="minorEastAsia"/>
                <w:b/>
                <w:highlight w:val="green"/>
                <w:lang w:eastAsia="zh-CN"/>
              </w:rPr>
              <w:t>Agreement</w:t>
            </w:r>
          </w:p>
          <w:p w14:paraId="5842DED2" w14:textId="77777777" w:rsidR="008F6C81" w:rsidRDefault="0002329C">
            <w:r>
              <w:t>Update the following agreement made in RAN1#11</w:t>
            </w:r>
            <w:r>
              <w:rPr>
                <w:rFonts w:eastAsiaTheme="minorEastAsia" w:hint="eastAsia"/>
                <w:lang w:eastAsia="zh-CN"/>
              </w:rPr>
              <w:t>8</w:t>
            </w:r>
            <w:r>
              <w:t xml:space="preserve"> meeting: </w:t>
            </w:r>
          </w:p>
          <w:p w14:paraId="186AF788" w14:textId="77777777" w:rsidR="008F6C81" w:rsidRDefault="0002329C">
            <w:pPr>
              <w:rPr>
                <w:rFonts w:eastAsia="Malgun Gothic"/>
                <w:b/>
                <w:lang w:eastAsia="zh-CN"/>
              </w:rPr>
            </w:pPr>
            <w:r>
              <w:rPr>
                <w:rFonts w:eastAsia="Malgun Gothic"/>
                <w:b/>
                <w:highlight w:val="green"/>
                <w:lang w:eastAsia="zh-CN"/>
              </w:rPr>
              <w:t>Agreement</w:t>
            </w:r>
          </w:p>
          <w:p w14:paraId="5AA6DCB2" w14:textId="77777777" w:rsidR="008F6C81" w:rsidRDefault="0002329C">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4E6D6CA8"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56EE5A9F" w14:textId="77777777" w:rsidR="008F6C81" w:rsidRDefault="0002329C">
            <w:pPr>
              <w:numPr>
                <w:ilvl w:val="0"/>
                <w:numId w:val="13"/>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4AD7D04E" w14:textId="77777777" w:rsidR="008F6C81" w:rsidRDefault="008F6C81">
      <w:pPr>
        <w:rPr>
          <w:rFonts w:eastAsiaTheme="minorEastAsia"/>
          <w:bCs/>
          <w:lang w:eastAsia="zh-CN"/>
        </w:rPr>
      </w:pPr>
    </w:p>
    <w:p w14:paraId="545F123B" w14:textId="77777777" w:rsidR="008F6C81" w:rsidRDefault="0002329C">
      <w:pPr>
        <w:pStyle w:val="6"/>
        <w:rPr>
          <w:rStyle w:val="34"/>
          <w:b/>
          <w:lang w:eastAsia="en-US"/>
        </w:rPr>
      </w:pPr>
      <w:r>
        <w:rPr>
          <w:rStyle w:val="34"/>
          <w:rFonts w:hint="eastAsia"/>
          <w:b/>
        </w:rPr>
        <w:t>Handling of Tx/Rx in the valid symbol type for configuration 1</w:t>
      </w:r>
    </w:p>
    <w:p w14:paraId="5E4B4FBA" w14:textId="77777777" w:rsidR="008F6C81" w:rsidRDefault="0002329C">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8F6C81" w14:paraId="12F4B685" w14:textId="77777777">
        <w:tc>
          <w:tcPr>
            <w:tcW w:w="9286" w:type="dxa"/>
          </w:tcPr>
          <w:p w14:paraId="0A3E7ACD"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9F9B0FD"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1B079B53"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0DDE889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2D2A9645"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55D39C3F"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321E0C28" w14:textId="77777777" w:rsidR="008F6C81" w:rsidRDefault="0002329C">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45C52A41"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37F2E3A5"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7C13F739"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5002E1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510ACC74" w14:textId="77777777" w:rsidR="008F6C81" w:rsidRDefault="008F6C81">
      <w:pPr>
        <w:rPr>
          <w:rFonts w:eastAsiaTheme="minorEastAsia"/>
          <w:bCs/>
          <w:lang w:val="en-GB" w:eastAsia="zh-CN"/>
        </w:rPr>
      </w:pPr>
    </w:p>
    <w:p w14:paraId="26526A90" w14:textId="77777777" w:rsidR="008F6C81" w:rsidRDefault="0002329C">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8F6C81" w14:paraId="7ADE8D2B" w14:textId="77777777">
        <w:tc>
          <w:tcPr>
            <w:tcW w:w="9060" w:type="dxa"/>
          </w:tcPr>
          <w:p w14:paraId="42CEE9C8" w14:textId="77777777" w:rsidR="008F6C81" w:rsidRDefault="0002329C">
            <w:pPr>
              <w:rPr>
                <w:rFonts w:eastAsiaTheme="minorEastAsia"/>
                <w:b/>
                <w:lang w:eastAsia="zh-CN"/>
              </w:rPr>
            </w:pPr>
            <w:r>
              <w:rPr>
                <w:rFonts w:eastAsiaTheme="minorEastAsia"/>
                <w:b/>
                <w:highlight w:val="green"/>
                <w:lang w:eastAsia="zh-CN"/>
              </w:rPr>
              <w:t>Agreement</w:t>
            </w:r>
          </w:p>
          <w:p w14:paraId="16EB84D6" w14:textId="77777777" w:rsidR="008F6C81" w:rsidRDefault="0002329C">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6453BDC9"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are considered to be valid for PUSCH transmission.</w:t>
            </w:r>
          </w:p>
          <w:p w14:paraId="7BA4C320"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46DAB610" w14:textId="77777777" w:rsidR="008F6C81" w:rsidRDefault="008F6C81">
      <w:pPr>
        <w:rPr>
          <w:rFonts w:eastAsiaTheme="minorEastAsia"/>
          <w:bCs/>
          <w:lang w:val="en-GB" w:eastAsia="zh-CN"/>
        </w:rPr>
      </w:pPr>
    </w:p>
    <w:p w14:paraId="4F875F00" w14:textId="77777777" w:rsidR="008F6C81" w:rsidRDefault="0002329C">
      <w:pPr>
        <w:pStyle w:val="6"/>
        <w:rPr>
          <w:rStyle w:val="34"/>
          <w:b/>
          <w:lang w:eastAsia="en-US"/>
        </w:rPr>
      </w:pPr>
      <w:r>
        <w:rPr>
          <w:rStyle w:val="34"/>
          <w:rFonts w:eastAsiaTheme="minorEastAsia" w:hint="eastAsia"/>
          <w:b/>
        </w:rPr>
        <w:lastRenderedPageBreak/>
        <w:t>Available slot counting</w:t>
      </w:r>
    </w:p>
    <w:p w14:paraId="17545F04" w14:textId="77777777" w:rsidR="008F6C81" w:rsidRDefault="0002329C">
      <w:pPr>
        <w:rPr>
          <w:iCs/>
          <w:szCs w:val="16"/>
          <w:lang w:val="en-GB" w:eastAsia="ko-KR"/>
        </w:rPr>
      </w:pPr>
      <w:r>
        <w:rPr>
          <w:rFonts w:eastAsiaTheme="minorEastAsia" w:hint="eastAsia"/>
          <w:bCs/>
          <w:lang w:eastAsia="zh-CN"/>
        </w:rPr>
        <w:t xml:space="preserve">Qualcomm proposed </w:t>
      </w:r>
      <w:r>
        <w:rPr>
          <w:rFonts w:eastAsiaTheme="minorEastAsia"/>
          <w:bCs/>
          <w:lang w:eastAsia="zh-CN"/>
        </w:rPr>
        <w:t>f</w:t>
      </w:r>
      <w:r>
        <w:rPr>
          <w:iCs/>
          <w:szCs w:val="16"/>
          <w:lang w:val="en-GB" w:eastAsia="ko-KR"/>
        </w:rPr>
        <w:t xml:space="preserve">or PUCCH repetition, PUSCH repetition with available counting and </w:t>
      </w:r>
      <w:proofErr w:type="spellStart"/>
      <w:r>
        <w:rPr>
          <w:iCs/>
          <w:szCs w:val="16"/>
          <w:lang w:val="en-GB" w:eastAsia="ko-KR"/>
        </w:rPr>
        <w:t>TBoMS</w:t>
      </w:r>
      <w:proofErr w:type="spellEnd"/>
      <w:r>
        <w:rPr>
          <w:iCs/>
          <w:szCs w:val="16"/>
          <w:lang w:val="en-GB" w:eastAsia="ko-KR"/>
        </w:rPr>
        <w:t xml:space="preserve"> and UE is provided configuration 1 for UL transmission:</w:t>
      </w:r>
    </w:p>
    <w:p w14:paraId="1ACDD208" w14:textId="77777777" w:rsidR="008F6C81" w:rsidRDefault="0002329C">
      <w:pPr>
        <w:pStyle w:val="a0"/>
        <w:numPr>
          <w:ilvl w:val="0"/>
          <w:numId w:val="35"/>
        </w:numPr>
        <w:jc w:val="left"/>
        <w:rPr>
          <w:rFonts w:eastAsia="宋体"/>
          <w:iCs/>
          <w:szCs w:val="16"/>
          <w:lang w:eastAsia="ko-KR"/>
        </w:rPr>
      </w:pPr>
      <w:r>
        <w:rPr>
          <w:rFonts w:eastAsia="宋体"/>
          <w:iCs/>
          <w:szCs w:val="16"/>
          <w:lang w:eastAsia="ko-KR"/>
        </w:rPr>
        <w:t>When the valid symbol type is determined as SBFD, a slot is counted when</w:t>
      </w:r>
    </w:p>
    <w:p w14:paraId="64FF2B82" w14:textId="77777777" w:rsidR="008F6C81" w:rsidRDefault="0002329C">
      <w:pPr>
        <w:pStyle w:val="a0"/>
        <w:numPr>
          <w:ilvl w:val="1"/>
          <w:numId w:val="35"/>
        </w:numPr>
        <w:jc w:val="left"/>
        <w:rPr>
          <w:rFonts w:eastAsia="宋体"/>
          <w:iCs/>
          <w:szCs w:val="16"/>
          <w:lang w:eastAsia="ko-KR"/>
        </w:rPr>
      </w:pPr>
      <w:r>
        <w:rPr>
          <w:rFonts w:eastAsia="宋体"/>
          <w:iCs/>
          <w:szCs w:val="16"/>
          <w:lang w:eastAsia="ko-KR"/>
        </w:rPr>
        <w:t xml:space="preserve">all symbols are SBFD symbols and frequency resources are within the uplink </w:t>
      </w:r>
      <w:proofErr w:type="spellStart"/>
      <w:r>
        <w:rPr>
          <w:rFonts w:eastAsia="宋体"/>
          <w:iCs/>
          <w:szCs w:val="16"/>
          <w:lang w:eastAsia="ko-KR"/>
        </w:rPr>
        <w:t>subband</w:t>
      </w:r>
      <w:proofErr w:type="spellEnd"/>
      <w:r>
        <w:rPr>
          <w:rFonts w:eastAsia="宋体"/>
          <w:iCs/>
          <w:szCs w:val="16"/>
          <w:lang w:eastAsia="ko-KR"/>
        </w:rPr>
        <w:t xml:space="preserve"> of SBFD symbols, and are not overlapping in time domain with SSB symbols</w:t>
      </w:r>
    </w:p>
    <w:p w14:paraId="2C3519AE" w14:textId="77777777" w:rsidR="008F6C81" w:rsidRDefault="0002329C">
      <w:pPr>
        <w:pStyle w:val="a0"/>
        <w:numPr>
          <w:ilvl w:val="0"/>
          <w:numId w:val="35"/>
        </w:numPr>
        <w:jc w:val="left"/>
        <w:rPr>
          <w:rFonts w:eastAsia="宋体"/>
          <w:iCs/>
          <w:szCs w:val="16"/>
          <w:lang w:eastAsia="ko-KR"/>
        </w:rPr>
      </w:pPr>
      <w:r>
        <w:rPr>
          <w:rFonts w:eastAsia="宋体"/>
          <w:iCs/>
          <w:szCs w:val="16"/>
          <w:lang w:eastAsia="ko-KR"/>
        </w:rPr>
        <w:t>When the valid symbol is determined as non-SBFD, a slot is counted when</w:t>
      </w:r>
    </w:p>
    <w:p w14:paraId="0C2700EE" w14:textId="77777777" w:rsidR="008F6C81" w:rsidRDefault="0002329C">
      <w:pPr>
        <w:pStyle w:val="a0"/>
        <w:numPr>
          <w:ilvl w:val="1"/>
          <w:numId w:val="35"/>
        </w:numPr>
        <w:jc w:val="left"/>
        <w:rPr>
          <w:rFonts w:eastAsia="宋体"/>
          <w:iCs/>
          <w:szCs w:val="16"/>
          <w:lang w:eastAsia="ko-KR"/>
        </w:rPr>
      </w:pPr>
      <w:r>
        <w:rPr>
          <w:rFonts w:eastAsia="宋体"/>
          <w:iCs/>
          <w:szCs w:val="16"/>
          <w:lang w:eastAsia="ko-KR"/>
        </w:rPr>
        <w:t>all symbols are non-SBFD symbols as UL symbols and/or FL symbols not overlapping in time domain with SSB symbols</w:t>
      </w:r>
    </w:p>
    <w:p w14:paraId="4F5B6055" w14:textId="77777777" w:rsidR="008F6C81" w:rsidRDefault="008F6C81">
      <w:pPr>
        <w:rPr>
          <w:rFonts w:eastAsiaTheme="minorEastAsia"/>
          <w:bCs/>
          <w:highlight w:val="yellow"/>
          <w:lang w:val="en-GB" w:eastAsia="zh-CN"/>
        </w:rPr>
      </w:pPr>
    </w:p>
    <w:p w14:paraId="7F8B8DB8" w14:textId="77777777" w:rsidR="008F6C81" w:rsidRDefault="0002329C">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7C8BAD0" w14:textId="77777777" w:rsidR="008F6C81" w:rsidRDefault="0002329C">
      <w:pPr>
        <w:pStyle w:val="6"/>
        <w:rPr>
          <w:rStyle w:val="34"/>
          <w:b/>
          <w:lang w:eastAsia="en-US"/>
        </w:rPr>
      </w:pPr>
      <w:r>
        <w:rPr>
          <w:rStyle w:val="34"/>
          <w:rFonts w:hint="eastAsia"/>
          <w:b/>
          <w:lang w:eastAsia="en-US"/>
        </w:rPr>
        <w:t>PUSCH</w:t>
      </w:r>
    </w:p>
    <w:p w14:paraId="5AB397DA" w14:textId="77777777" w:rsidR="008F6C81" w:rsidRDefault="0002329C">
      <w:pPr>
        <w:rPr>
          <w:rFonts w:eastAsiaTheme="minorEastAsia"/>
          <w:lang w:val="en-GB" w:eastAsia="zh-CN"/>
        </w:rPr>
      </w:pPr>
      <w:r>
        <w:rPr>
          <w:rFonts w:eastAsiaTheme="minorEastAsia" w:hint="eastAsia"/>
          <w:lang w:val="en-GB" w:eastAsia="zh-CN"/>
        </w:rPr>
        <w:t>The following agreement</w:t>
      </w:r>
      <w:r>
        <w:rPr>
          <w:rFonts w:eastAsiaTheme="minorEastAsia"/>
          <w:lang w:val="en-GB" w:eastAsia="zh-CN"/>
        </w:rPr>
        <w:t>s</w:t>
      </w:r>
      <w:r>
        <w:rPr>
          <w:rFonts w:eastAsiaTheme="minorEastAsia" w:hint="eastAsia"/>
          <w:lang w:val="en-GB" w:eastAsia="zh-CN"/>
        </w:rPr>
        <w:t xml:space="preserve"> w</w:t>
      </w:r>
      <w:r>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Pr>
          <w:rFonts w:eastAsiaTheme="minorEastAsia"/>
          <w:lang w:val="en-GB" w:eastAsia="zh-CN"/>
        </w:rPr>
        <w:t>, RAN1#118bis</w:t>
      </w:r>
      <w:r>
        <w:rPr>
          <w:rFonts w:eastAsiaTheme="minorEastAsia" w:hint="eastAsia"/>
          <w:lang w:val="en-GB" w:eastAsia="zh-CN"/>
        </w:rPr>
        <w:t xml:space="preserve"> and RAN1#11</w:t>
      </w:r>
      <w:r>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4A683E6F" w14:textId="77777777">
        <w:tc>
          <w:tcPr>
            <w:tcW w:w="9286" w:type="dxa"/>
          </w:tcPr>
          <w:p w14:paraId="36D55B51" w14:textId="77777777" w:rsidR="008F6C81" w:rsidRDefault="0002329C">
            <w:pPr>
              <w:rPr>
                <w:rFonts w:eastAsia="Malgun Gothic"/>
                <w:b/>
                <w:lang w:eastAsia="zh-CN"/>
              </w:rPr>
            </w:pPr>
            <w:r>
              <w:rPr>
                <w:rFonts w:eastAsia="Malgun Gothic"/>
                <w:b/>
                <w:highlight w:val="green"/>
                <w:lang w:eastAsia="zh-CN"/>
              </w:rPr>
              <w:t>Agreement</w:t>
            </w:r>
          </w:p>
          <w:p w14:paraId="321CF317" w14:textId="77777777" w:rsidR="008F6C81" w:rsidRDefault="0002329C">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1BA689D5" w14:textId="77777777" w:rsidR="008F6C81" w:rsidRDefault="0002329C">
            <w:pPr>
              <w:numPr>
                <w:ilvl w:val="0"/>
                <w:numId w:val="36"/>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5F026700" w14:textId="77777777" w:rsidR="008F6C81" w:rsidRDefault="0002329C">
            <w:pPr>
              <w:numPr>
                <w:ilvl w:val="1"/>
                <w:numId w:val="36"/>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7A3654CC" w14:textId="77777777" w:rsidR="008F6C81" w:rsidRDefault="008F6C81">
            <w:pPr>
              <w:tabs>
                <w:tab w:val="left" w:pos="0"/>
              </w:tabs>
              <w:suppressAutoHyphens w:val="0"/>
              <w:spacing w:after="0" w:line="240" w:lineRule="auto"/>
              <w:jc w:val="left"/>
              <w:rPr>
                <w:rFonts w:eastAsiaTheme="minorEastAsia"/>
                <w:lang w:eastAsia="zh-CN"/>
              </w:rPr>
            </w:pPr>
          </w:p>
          <w:p w14:paraId="1160023C"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426F78"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2EBB26DC"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5CCE9EB6"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7DAB8F52"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9A62983"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6934FA5"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4C634A9A" w14:textId="77777777" w:rsidR="008F6C81" w:rsidRDefault="0002329C">
            <w:pPr>
              <w:numPr>
                <w:ilvl w:val="3"/>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1831D1BC"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A47E054" w14:textId="77777777" w:rsidR="008F6C81" w:rsidRDefault="0002329C">
            <w:pPr>
              <w:numPr>
                <w:ilvl w:val="2"/>
                <w:numId w:val="13"/>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4275D7D9"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DE677CC"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4D8EB064"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7611B9A7"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lastRenderedPageBreak/>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210C26E4"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6A3CCFF8"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A034073"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CC5013"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02329C">
              <w:rPr>
                <w:rFonts w:ascii="Times" w:eastAsia="Malgun Gothic" w:hAnsi="Times"/>
                <w:iCs/>
                <w:szCs w:val="24"/>
                <w:lang w:val="en-GB" w:eastAsia="zh-CN"/>
              </w:rPr>
              <w:t xml:space="preserve"> is the starting PRB index of PUSCH in SBFD symbol </w:t>
            </w:r>
            <w:r w:rsidR="0002329C">
              <w:rPr>
                <w:rFonts w:ascii="Times" w:eastAsia="宋体" w:hAnsi="Times"/>
                <w:szCs w:val="24"/>
                <w:lang w:val="en-GB" w:eastAsia="zh-CN"/>
              </w:rPr>
              <w:t>with reference to the start of UL active BWP</w:t>
            </w:r>
          </w:p>
          <w:p w14:paraId="1E28A9A5"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02329C">
              <w:rPr>
                <w:rFonts w:ascii="Times" w:eastAsia="Malgun Gothic" w:hAnsi="Times"/>
                <w:iCs/>
                <w:szCs w:val="24"/>
                <w:lang w:val="en-GB" w:eastAsia="zh-CN"/>
              </w:rPr>
              <w:t xml:space="preserve"> is the starting PRB index of PUSCH in non-SBFD symbol </w:t>
            </w:r>
            <w:r w:rsidR="0002329C">
              <w:rPr>
                <w:rFonts w:ascii="Times" w:eastAsia="宋体" w:hAnsi="Times"/>
                <w:szCs w:val="24"/>
                <w:lang w:val="en-GB" w:eastAsia="zh-CN"/>
              </w:rPr>
              <w:t>with reference to the start of UL active BWP</w:t>
            </w:r>
          </w:p>
          <w:p w14:paraId="1900D006"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02329C">
              <w:rPr>
                <w:rFonts w:ascii="Times" w:eastAsia="Malgun Gothic" w:hAnsi="Times"/>
                <w:iCs/>
                <w:szCs w:val="24"/>
                <w:lang w:val="en-GB" w:eastAsia="zh-CN"/>
              </w:rPr>
              <w:t xml:space="preserve"> is the starting PRB index of UL usable PRBs</w:t>
            </w:r>
            <w:r w:rsidR="0002329C">
              <w:rPr>
                <w:rFonts w:ascii="Times" w:eastAsia="宋体" w:hAnsi="Times"/>
                <w:szCs w:val="24"/>
                <w:lang w:val="en-GB" w:eastAsia="zh-CN"/>
              </w:rPr>
              <w:t xml:space="preserve"> with reference to the start of UL active BWP</w:t>
            </w:r>
          </w:p>
          <w:p w14:paraId="4F3928AE"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BWP</w:t>
            </w:r>
          </w:p>
          <w:p w14:paraId="5EDA8562"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usable PRBs</w:t>
            </w:r>
          </w:p>
          <w:p w14:paraId="003BE935"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02329C">
              <w:rPr>
                <w:rFonts w:ascii="Times" w:eastAsia="Malgun Gothic" w:hAnsi="Times"/>
                <w:iCs/>
                <w:szCs w:val="24"/>
                <w:lang w:val="en-GB" w:eastAsia="zh-CN"/>
              </w:rPr>
              <w:t>is the number of PRBs for PUSCH transmissions</w:t>
            </w:r>
          </w:p>
          <w:p w14:paraId="156E3940"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4096F90F"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DD8E1E"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20A206DE"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02EE30C5"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06D198F0" w14:textId="77777777" w:rsidR="008F6C81" w:rsidRDefault="008F6C81">
            <w:pPr>
              <w:tabs>
                <w:tab w:val="left" w:pos="0"/>
              </w:tabs>
              <w:suppressAutoHyphens w:val="0"/>
              <w:spacing w:after="0" w:line="240" w:lineRule="auto"/>
              <w:jc w:val="left"/>
              <w:rPr>
                <w:rFonts w:ascii="Times" w:eastAsiaTheme="minorEastAsia" w:hAnsi="Times"/>
                <w:bCs/>
                <w:szCs w:val="24"/>
                <w:lang w:val="en-GB" w:eastAsia="zh-CN"/>
              </w:rPr>
            </w:pPr>
          </w:p>
          <w:p w14:paraId="31E4D87A" w14:textId="77777777" w:rsidR="008F6C81" w:rsidRDefault="0002329C">
            <w:pPr>
              <w:rPr>
                <w:rFonts w:eastAsiaTheme="minorEastAsia"/>
                <w:b/>
                <w:lang w:eastAsia="zh-CN"/>
              </w:rPr>
            </w:pPr>
            <w:r>
              <w:rPr>
                <w:rFonts w:eastAsiaTheme="minorEastAsia" w:hint="eastAsia"/>
                <w:b/>
                <w:highlight w:val="green"/>
                <w:lang w:eastAsia="zh-CN"/>
              </w:rPr>
              <w:t>Agreement</w:t>
            </w:r>
          </w:p>
          <w:p w14:paraId="33518E03" w14:textId="77777777" w:rsidR="008F6C81" w:rsidRDefault="0002329C">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5AC1E18B" w14:textId="77777777" w:rsidR="008F6C81" w:rsidRDefault="0002329C">
            <w:pPr>
              <w:numPr>
                <w:ilvl w:val="0"/>
                <w:numId w:val="13"/>
              </w:numPr>
              <w:suppressAutoHyphens w:val="0"/>
              <w:spacing w:after="0" w:line="240" w:lineRule="auto"/>
              <w:jc w:val="left"/>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5AF66886" w14:textId="77777777" w:rsidR="008F6C81" w:rsidRDefault="0002329C">
            <w:pPr>
              <w:numPr>
                <w:ilvl w:val="1"/>
                <w:numId w:val="13"/>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3A14C8CD" w14:textId="77777777" w:rsidR="008F6C81" w:rsidRDefault="008F6C81">
            <w:pPr>
              <w:tabs>
                <w:tab w:val="left" w:pos="0"/>
              </w:tabs>
              <w:suppressAutoHyphens w:val="0"/>
              <w:spacing w:after="0" w:line="240" w:lineRule="auto"/>
              <w:jc w:val="left"/>
              <w:rPr>
                <w:rFonts w:ascii="Times" w:eastAsia="Malgun Gothic" w:hAnsi="Times"/>
                <w:bCs/>
                <w:szCs w:val="24"/>
                <w:lang w:eastAsia="zh-CN"/>
              </w:rPr>
            </w:pPr>
          </w:p>
        </w:tc>
      </w:tr>
    </w:tbl>
    <w:p w14:paraId="1C2FF9A0" w14:textId="77777777" w:rsidR="008F6C81" w:rsidRDefault="008F6C81">
      <w:pPr>
        <w:rPr>
          <w:rFonts w:eastAsiaTheme="minorEastAsia"/>
          <w:lang w:val="en-GB" w:eastAsia="zh-CN"/>
        </w:rPr>
      </w:pPr>
    </w:p>
    <w:p w14:paraId="778825AB" w14:textId="77777777" w:rsidR="008F6C81" w:rsidRDefault="0002329C">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8F6C81" w14:paraId="075A0525" w14:textId="77777777">
        <w:tc>
          <w:tcPr>
            <w:tcW w:w="9060" w:type="dxa"/>
          </w:tcPr>
          <w:p w14:paraId="3D1A1A51" w14:textId="77777777" w:rsidR="008F6C81" w:rsidRDefault="0002329C">
            <w:pPr>
              <w:rPr>
                <w:rFonts w:eastAsiaTheme="minorEastAsia"/>
                <w:b/>
                <w:lang w:eastAsia="zh-CN"/>
              </w:rPr>
            </w:pPr>
            <w:r>
              <w:rPr>
                <w:rFonts w:eastAsiaTheme="minorEastAsia" w:hint="eastAsia"/>
                <w:b/>
                <w:highlight w:val="green"/>
                <w:lang w:eastAsia="zh-CN"/>
              </w:rPr>
              <w:t>Agreement</w:t>
            </w:r>
          </w:p>
          <w:p w14:paraId="2D705F62" w14:textId="77777777" w:rsidR="008F6C81" w:rsidRDefault="0002329C">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4B07F0CB"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Pr>
                <w:rFonts w:eastAsia="Malgun Gothic" w:hint="eastAsia"/>
                <w:bCs/>
                <w:i/>
                <w:iCs/>
              </w:rPr>
              <w:t>rrc-ConfiguredUplinkGrant</w:t>
            </w:r>
            <w:proofErr w:type="spellEnd"/>
            <w:r>
              <w:rPr>
                <w:rFonts w:eastAsia="Malgun Gothic" w:hint="eastAsia"/>
                <w:bCs/>
                <w:i/>
                <w:iCs/>
              </w:rPr>
              <w:t xml:space="preserve"> </w:t>
            </w:r>
            <w:r>
              <w:rPr>
                <w:rFonts w:eastAsia="Malgun Gothic" w:hint="eastAsia"/>
                <w:bCs/>
              </w:rPr>
              <w:t xml:space="preserve">in </w:t>
            </w:r>
            <w:proofErr w:type="spellStart"/>
            <w:r>
              <w:rPr>
                <w:rFonts w:eastAsia="Malgun Gothic" w:hint="eastAsia"/>
                <w:bCs/>
                <w:i/>
                <w:iCs/>
              </w:rPr>
              <w:t>ConfiguredGrantConfig</w:t>
            </w:r>
            <w:proofErr w:type="spellEnd"/>
            <w:r>
              <w:rPr>
                <w:rFonts w:eastAsia="Malgun Gothic" w:hint="eastAsia"/>
                <w:bCs/>
              </w:rPr>
              <w:t>.</w:t>
            </w:r>
          </w:p>
          <w:p w14:paraId="0AAD6C73"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Pr>
                <w:rFonts w:eastAsiaTheme="minorEastAsia"/>
                <w:i/>
                <w:iCs/>
                <w:lang w:eastAsia="zh-CN"/>
              </w:rPr>
              <w:t>PUSCH-Config</w:t>
            </w:r>
            <w:r>
              <w:rPr>
                <w:rFonts w:eastAsiaTheme="minorEastAsia"/>
                <w:lang w:eastAsia="zh-CN"/>
              </w:rPr>
              <w:t>.</w:t>
            </w:r>
          </w:p>
          <w:p w14:paraId="3A261CF1" w14:textId="77777777" w:rsidR="008F6C81" w:rsidRDefault="0002329C">
            <w:pPr>
              <w:numPr>
                <w:ilvl w:val="1"/>
                <w:numId w:val="13"/>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633126FC" w14:textId="77777777" w:rsidR="008F6C81" w:rsidRDefault="0002329C">
            <w:pPr>
              <w:pStyle w:val="a0"/>
              <w:numPr>
                <w:ilvl w:val="0"/>
                <w:numId w:val="13"/>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6FB17ECA" w14:textId="77777777" w:rsidR="008F6C81" w:rsidRDefault="008F6C81">
            <w:pPr>
              <w:rPr>
                <w:rFonts w:eastAsiaTheme="minorEastAsia"/>
                <w:lang w:val="en-GB" w:eastAsia="zh-CN"/>
              </w:rPr>
            </w:pPr>
          </w:p>
        </w:tc>
      </w:tr>
    </w:tbl>
    <w:p w14:paraId="2384165D" w14:textId="77777777" w:rsidR="008F6C81" w:rsidRDefault="008F6C81">
      <w:pPr>
        <w:rPr>
          <w:rFonts w:eastAsiaTheme="minorEastAsia"/>
          <w:lang w:val="en-GB" w:eastAsia="zh-CN"/>
        </w:rPr>
      </w:pPr>
    </w:p>
    <w:p w14:paraId="1D5AB0EC" w14:textId="77777777" w:rsidR="008F6C81" w:rsidRDefault="0002329C">
      <w:pPr>
        <w:rPr>
          <w:rFonts w:eastAsiaTheme="minorEastAsia"/>
          <w:b/>
          <w:bCs/>
          <w:u w:val="single"/>
          <w:lang w:val="en-GB" w:eastAsia="zh-CN"/>
        </w:rPr>
      </w:pPr>
      <w:r>
        <w:rPr>
          <w:rFonts w:eastAsiaTheme="minorEastAsia" w:hint="eastAsia"/>
          <w:b/>
          <w:bCs/>
          <w:u w:val="single"/>
          <w:lang w:val="en-GB" w:eastAsia="zh-CN"/>
        </w:rPr>
        <w:t>P</w:t>
      </w:r>
      <w:r>
        <w:rPr>
          <w:rFonts w:eastAsiaTheme="minorEastAsia"/>
          <w:b/>
          <w:bCs/>
          <w:u w:val="single"/>
          <w:lang w:val="en-GB" w:eastAsia="zh-CN"/>
        </w:rPr>
        <w:t>USCH repetition type B</w:t>
      </w:r>
    </w:p>
    <w:p w14:paraId="3B421DFC" w14:textId="77777777" w:rsidR="008F6C81" w:rsidRDefault="0002329C">
      <w:pPr>
        <w:rPr>
          <w:rFonts w:eastAsiaTheme="minorEastAsia"/>
          <w:lang w:eastAsia="zh-CN"/>
        </w:rPr>
      </w:pPr>
      <w:r>
        <w:rPr>
          <w:rFonts w:eastAsiaTheme="minorEastAsia"/>
          <w:lang w:eastAsia="zh-CN"/>
        </w:rPr>
        <w:t xml:space="preserve">CMCC further proposed that </w:t>
      </w:r>
      <w:r>
        <w:rPr>
          <w:lang w:eastAsia="zh-CN"/>
        </w:rPr>
        <w:t>same rule as defined for PUSCH repetition T</w:t>
      </w:r>
      <w:r>
        <w:rPr>
          <w:rFonts w:hint="eastAsia"/>
          <w:lang w:eastAsia="zh-CN"/>
        </w:rPr>
        <w:t>y</w:t>
      </w:r>
      <w:r>
        <w:rPr>
          <w:lang w:eastAsia="zh-CN"/>
        </w:rPr>
        <w:t>pe A with Configuration 2 can be applied to each actual repetition within a slot or across different slots for PUSCH repetition Type B.</w:t>
      </w:r>
    </w:p>
    <w:p w14:paraId="728514A0" w14:textId="77777777" w:rsidR="008F6C81" w:rsidRDefault="008F6C81">
      <w:pPr>
        <w:rPr>
          <w:rFonts w:eastAsiaTheme="minorEastAsia"/>
          <w:highlight w:val="yellow"/>
          <w:lang w:eastAsia="zh-CN"/>
        </w:rPr>
      </w:pPr>
    </w:p>
    <w:p w14:paraId="76753449" w14:textId="77777777" w:rsidR="008F6C81" w:rsidRDefault="0002329C">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USCH with FH</w:t>
      </w:r>
    </w:p>
    <w:p w14:paraId="0963BF99" w14:textId="77777777" w:rsidR="008F6C81" w:rsidRDefault="0002329C">
      <w:pPr>
        <w:rPr>
          <w:rFonts w:eastAsiaTheme="minorEastAsia"/>
          <w:lang w:val="en-GB" w:eastAsia="zh-CN"/>
        </w:rPr>
      </w:pPr>
      <w:r>
        <w:rPr>
          <w:rFonts w:eastAsiaTheme="minorEastAsia" w:hint="eastAsia"/>
          <w:lang w:val="en-GB" w:eastAsia="zh-CN"/>
        </w:rPr>
        <w:t>S</w:t>
      </w:r>
      <w:r>
        <w:rPr>
          <w:rFonts w:eastAsiaTheme="minorEastAsia"/>
          <w:lang w:val="en-GB" w:eastAsia="zh-CN"/>
        </w:rPr>
        <w:t>amsung and Ericsson proposed that if both frequency shift and frequency hopping are applied, the frequency shift is firstly applied and then frequency hopping is applied. In other words, the starting PRB of the first hop of PUSCH in SBFD symbols is determined by the frequency shift.</w:t>
      </w:r>
    </w:p>
    <w:p w14:paraId="52B9F36C" w14:textId="77777777" w:rsidR="008F6C81" w:rsidRDefault="008F6C81">
      <w:pPr>
        <w:rPr>
          <w:rFonts w:eastAsiaTheme="minorEastAsia"/>
          <w:highlight w:val="yellow"/>
          <w:lang w:val="en-GB" w:eastAsia="zh-CN"/>
        </w:rPr>
      </w:pPr>
    </w:p>
    <w:p w14:paraId="42BC61D5" w14:textId="77777777" w:rsidR="008F6C81" w:rsidRDefault="0002329C">
      <w:pPr>
        <w:rPr>
          <w:rFonts w:eastAsiaTheme="minorEastAsia"/>
          <w:b/>
          <w:u w:val="single"/>
          <w:lang w:val="en-GB" w:eastAsia="zh-CN"/>
        </w:rPr>
      </w:pPr>
      <w:r>
        <w:rPr>
          <w:rFonts w:eastAsiaTheme="minorEastAsia" w:hint="eastAsia"/>
          <w:b/>
          <w:u w:val="single"/>
          <w:lang w:val="en-GB" w:eastAsia="zh-CN"/>
        </w:rPr>
        <w:t>RA type 0</w:t>
      </w:r>
    </w:p>
    <w:p w14:paraId="5001FBEC" w14:textId="77777777" w:rsidR="008F6C81" w:rsidRDefault="0002329C">
      <w:pPr>
        <w:rPr>
          <w:rFonts w:eastAsiaTheme="minorEastAsia"/>
          <w:lang w:val="en-GB" w:eastAsia="zh-CN"/>
        </w:rPr>
      </w:pPr>
      <w:r>
        <w:rPr>
          <w:rFonts w:eastAsiaTheme="minorEastAsia" w:hint="eastAsia"/>
          <w:lang w:val="en-GB" w:eastAsia="zh-CN"/>
        </w:rPr>
        <w:t>H</w:t>
      </w:r>
      <w:r>
        <w:rPr>
          <w:rFonts w:eastAsiaTheme="minorEastAsia"/>
          <w:lang w:val="en-GB" w:eastAsia="zh-CN"/>
        </w:rPr>
        <w:t>uawei discussed that the size of first/last RBG in SBFD symbols may not be same with that of first/last RBG in non-SBFD symbols. At least for PUSCH repetition, to guarantee the numbers of scheduled PRBs on two kinds of symbols are the same, it should be guaranteed by network that the size of the first/last allocated RBG in SBFD symbols is no smaller than the size of the first/last allocated RBG in non-SBFD symbols.</w:t>
      </w:r>
    </w:p>
    <w:p w14:paraId="772A7AE0" w14:textId="77777777" w:rsidR="008F6C81" w:rsidRDefault="008F6C81">
      <w:pPr>
        <w:rPr>
          <w:rFonts w:eastAsiaTheme="minorEastAsia"/>
          <w:lang w:val="en-GB" w:eastAsia="zh-CN"/>
        </w:rPr>
      </w:pPr>
    </w:p>
    <w:p w14:paraId="33B8E407" w14:textId="77777777" w:rsidR="008F6C81" w:rsidRDefault="0002329C">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amsung’s understanding is that FDRA type 0 is not a practical configuration for PUSCH transmission in UL </w:t>
      </w:r>
      <w:proofErr w:type="spellStart"/>
      <w:r>
        <w:rPr>
          <w:rFonts w:eastAsiaTheme="minorEastAsia"/>
          <w:lang w:val="en-GB" w:eastAsia="zh-CN"/>
        </w:rPr>
        <w:t>subband</w:t>
      </w:r>
      <w:proofErr w:type="spellEnd"/>
      <w:r>
        <w:rPr>
          <w:rFonts w:eastAsiaTheme="minorEastAsia"/>
          <w:lang w:val="en-GB" w:eastAsia="zh-CN"/>
        </w:rPr>
        <w:t xml:space="preserve">, since the minimum required bandwidth of scheduled PRBs is almost same as UL </w:t>
      </w:r>
      <w:proofErr w:type="spellStart"/>
      <w:r>
        <w:rPr>
          <w:rFonts w:eastAsiaTheme="minorEastAsia"/>
          <w:lang w:val="en-GB" w:eastAsia="zh-CN"/>
        </w:rPr>
        <w:t>subband</w:t>
      </w:r>
      <w:proofErr w:type="spellEnd"/>
      <w:r>
        <w:rPr>
          <w:rFonts w:eastAsiaTheme="minorEastAsia"/>
          <w:lang w:val="en-GB" w:eastAsia="zh-CN"/>
        </w:rPr>
        <w:t xml:space="preserve">. It is </w:t>
      </w:r>
      <w:proofErr w:type="spellStart"/>
      <w:r>
        <w:rPr>
          <w:rFonts w:eastAsiaTheme="minorEastAsia"/>
          <w:lang w:val="en-GB" w:eastAsia="zh-CN"/>
        </w:rPr>
        <w:t>prosed</w:t>
      </w:r>
      <w:proofErr w:type="spellEnd"/>
      <w:r>
        <w:rPr>
          <w:rFonts w:eastAsiaTheme="minorEastAsia"/>
          <w:lang w:val="en-GB" w:eastAsia="zh-CN"/>
        </w:rPr>
        <w:t xml:space="preserve"> that the frequency shift is applicable </w:t>
      </w:r>
      <w:r>
        <w:rPr>
          <w:rFonts w:eastAsiaTheme="minorEastAsia" w:hint="eastAsia"/>
          <w:lang w:val="en-GB" w:eastAsia="zh-CN"/>
        </w:rPr>
        <w:t>t</w:t>
      </w:r>
      <w:r>
        <w:rPr>
          <w:rFonts w:eastAsiaTheme="minorEastAsia"/>
          <w:lang w:val="en-GB" w:eastAsia="zh-CN"/>
        </w:rPr>
        <w:t>o FDRA type-0 without any optimization.</w:t>
      </w:r>
    </w:p>
    <w:p w14:paraId="5710B5BC" w14:textId="77777777" w:rsidR="008F6C81" w:rsidRDefault="008F6C81">
      <w:pPr>
        <w:rPr>
          <w:rFonts w:eastAsiaTheme="minorEastAsia"/>
          <w:lang w:val="en-GB" w:eastAsia="zh-CN"/>
        </w:rPr>
      </w:pPr>
    </w:p>
    <w:p w14:paraId="3718DB4B" w14:textId="77777777" w:rsidR="008F6C81" w:rsidRDefault="0002329C">
      <w:pPr>
        <w:rPr>
          <w:rFonts w:eastAsiaTheme="minorEastAsia"/>
          <w:lang w:val="en-GB" w:eastAsia="zh-CN"/>
        </w:rPr>
      </w:pPr>
      <w:r>
        <w:rPr>
          <w:rFonts w:eastAsiaTheme="minorEastAsia" w:hint="eastAsia"/>
          <w:lang w:val="en-GB" w:eastAsia="zh-CN"/>
        </w:rPr>
        <w:t xml:space="preserve">ZTE proposed to select one or multiple options for </w:t>
      </w:r>
      <w:r>
        <w:rPr>
          <w:rFonts w:eastAsiaTheme="minorEastAsia"/>
          <w:lang w:val="en-GB" w:eastAsia="zh-CN"/>
        </w:rPr>
        <w:t>determination of frequency resource in SBFD symbols</w:t>
      </w:r>
      <w:r>
        <w:rPr>
          <w:rFonts w:eastAsiaTheme="minorEastAsia" w:hint="eastAsia"/>
          <w:lang w:val="en-GB" w:eastAsia="zh-CN"/>
        </w:rPr>
        <w:t xml:space="preserve"> </w:t>
      </w:r>
      <w:r>
        <w:rPr>
          <w:rFonts w:eastAsiaTheme="minorEastAsia"/>
          <w:lang w:val="en-GB" w:eastAsia="zh-CN"/>
        </w:rPr>
        <w:t xml:space="preserve">for </w:t>
      </w:r>
      <w:r>
        <w:rPr>
          <w:rFonts w:eastAsiaTheme="minorEastAsia" w:hint="eastAsia"/>
          <w:lang w:val="en-GB" w:eastAsia="zh-CN"/>
        </w:rPr>
        <w:t xml:space="preserve">PUSCH transmissions with Configuration 2 </w:t>
      </w:r>
      <w:r>
        <w:rPr>
          <w:rFonts w:eastAsiaTheme="minorEastAsia"/>
          <w:lang w:val="en-GB" w:eastAsia="zh-CN"/>
        </w:rPr>
        <w:t>when</w:t>
      </w:r>
      <w:r>
        <w:rPr>
          <w:rFonts w:eastAsiaTheme="minorEastAsia" w:hint="eastAsia"/>
          <w:lang w:val="en-GB" w:eastAsia="zh-CN"/>
        </w:rPr>
        <w:t xml:space="preserve"> RA type 0</w:t>
      </w:r>
      <w:r>
        <w:rPr>
          <w:rFonts w:eastAsiaTheme="minorEastAsia"/>
          <w:lang w:val="en-GB" w:eastAsia="zh-CN"/>
        </w:rPr>
        <w:t xml:space="preserve"> is used</w:t>
      </w:r>
      <w:r>
        <w:rPr>
          <w:rFonts w:eastAsiaTheme="minorEastAsia" w:hint="eastAsia"/>
          <w:lang w:val="en-GB" w:eastAsia="zh-CN"/>
        </w:rPr>
        <w:t>.</w:t>
      </w:r>
    </w:p>
    <w:p w14:paraId="4FA19899" w14:textId="77777777" w:rsidR="008F6C81" w:rsidRDefault="0002329C">
      <w:pPr>
        <w:pStyle w:val="a0"/>
        <w:numPr>
          <w:ilvl w:val="0"/>
          <w:numId w:val="37"/>
        </w:numPr>
        <w:spacing w:after="120"/>
        <w:rPr>
          <w:lang w:val="en-US"/>
        </w:rPr>
      </w:pPr>
      <w:r>
        <w:rPr>
          <w:rFonts w:hint="eastAsia"/>
          <w:lang w:val="en-US"/>
        </w:rPr>
        <w:t xml:space="preserve">Option 1: </w:t>
      </w:r>
      <w:r>
        <w:t xml:space="preserve"> </w:t>
      </w:r>
      <w:r>
        <w:rPr>
          <w:lang w:val="en-US"/>
        </w:rPr>
        <w:t>Equation 1-C2</w:t>
      </w:r>
      <w:r>
        <w:rPr>
          <w:rFonts w:hint="eastAsia"/>
          <w:lang w:val="en-US"/>
        </w:rPr>
        <w:t xml:space="preserve"> </w:t>
      </w:r>
      <w:r>
        <w:rPr>
          <w:lang w:val="en-US"/>
        </w:rPr>
        <w:t xml:space="preserve">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056802F2" w14:textId="77777777" w:rsidR="008F6C81" w:rsidRDefault="0002329C">
      <w:pPr>
        <w:pStyle w:val="a0"/>
        <w:numPr>
          <w:ilvl w:val="0"/>
          <w:numId w:val="37"/>
        </w:numPr>
        <w:spacing w:after="120"/>
        <w:rPr>
          <w:lang w:val="en-US"/>
        </w:rPr>
      </w:pPr>
      <w:r>
        <w:rPr>
          <w:rFonts w:hint="eastAsia"/>
          <w:lang w:val="en-US"/>
        </w:rPr>
        <w:t xml:space="preserve">Option 2: </w:t>
      </w:r>
      <w:r>
        <w:t xml:space="preserve"> </w:t>
      </w:r>
      <w:r>
        <w:rPr>
          <w:lang w:val="en-US"/>
        </w:rPr>
        <w:t>If the bandwidth of UL usable PRBs is the same as the bandwidth of UL BWP, RA type 0 can be used and PRBs allocated based on FDRA are applicable to both SBFD symbols and non-SBFD symbols. Otherwise, RA type 0 is prohibited.</w:t>
      </w:r>
    </w:p>
    <w:p w14:paraId="0245BDD5" w14:textId="77777777" w:rsidR="008F6C81" w:rsidRDefault="008F6C81">
      <w:pPr>
        <w:rPr>
          <w:rFonts w:eastAsiaTheme="minorEastAsia"/>
          <w:highlight w:val="yellow"/>
          <w:lang w:val="en-GB" w:eastAsia="zh-CN"/>
        </w:rPr>
      </w:pPr>
    </w:p>
    <w:p w14:paraId="48904588" w14:textId="77777777" w:rsidR="008F6C81" w:rsidRDefault="0002329C">
      <w:pPr>
        <w:spacing w:after="120"/>
        <w:rPr>
          <w:rFonts w:eastAsiaTheme="minorEastAsia"/>
          <w:lang w:eastAsia="zh-CN"/>
        </w:rPr>
      </w:pPr>
      <w:r>
        <w:rPr>
          <w:rFonts w:eastAsiaTheme="minorEastAsia" w:hint="eastAsia"/>
          <w:lang w:val="en-GB" w:eastAsia="zh-CN"/>
        </w:rPr>
        <w:t>C</w:t>
      </w:r>
      <w:r>
        <w:rPr>
          <w:rFonts w:eastAsiaTheme="minorEastAsia"/>
          <w:lang w:val="en-GB" w:eastAsia="zh-CN"/>
        </w:rPr>
        <w:t xml:space="preserve">ATT proposed to consider the following options </w:t>
      </w:r>
      <w:r>
        <w:rPr>
          <w:rFonts w:eastAsiaTheme="minorEastAsia"/>
          <w:lang w:eastAsia="zh-CN"/>
        </w:rPr>
        <w:t xml:space="preserve">to determine the starting PRB for PUSCH transmissions in SBFD symbols </w:t>
      </w:r>
      <w:r>
        <w:rPr>
          <w:rFonts w:eastAsiaTheme="minorEastAsia" w:hint="eastAsia"/>
          <w:lang w:eastAsia="zh-CN"/>
        </w:rPr>
        <w:t>for PUSCH with</w:t>
      </w:r>
      <w:r>
        <w:rPr>
          <w:rFonts w:eastAsiaTheme="minorEastAsia"/>
          <w:lang w:eastAsia="zh-CN"/>
        </w:rPr>
        <w:t xml:space="preserve"> RA type 0.</w:t>
      </w:r>
      <w:r>
        <w:rPr>
          <w:rFonts w:eastAsiaTheme="minorEastAsia" w:hint="eastAsia"/>
          <w:lang w:eastAsia="zh-CN"/>
        </w:rPr>
        <w:t xml:space="preserve"> </w:t>
      </w:r>
    </w:p>
    <w:p w14:paraId="61C8523D" w14:textId="77777777" w:rsidR="008F6C81" w:rsidRDefault="0002329C">
      <w:pPr>
        <w:pStyle w:val="a0"/>
        <w:numPr>
          <w:ilvl w:val="0"/>
          <w:numId w:val="38"/>
        </w:numPr>
        <w:spacing w:afterLines="50" w:after="120"/>
      </w:pPr>
      <w:r>
        <w:rPr>
          <w:rFonts w:hint="eastAsia"/>
        </w:rPr>
        <w:t xml:space="preserve">Option 1: </w:t>
      </w:r>
      <w:r>
        <w:t>The equation to determine the starting PRB for PUSCH transmissions in SBFD symbols cannot be applied to RA type 0</w:t>
      </w:r>
      <w:r>
        <w:rPr>
          <w:rFonts w:hint="eastAsia"/>
        </w:rPr>
        <w:t xml:space="preserve">. </w:t>
      </w:r>
      <w:proofErr w:type="spellStart"/>
      <w:r>
        <w:t>gNB</w:t>
      </w:r>
      <w:proofErr w:type="spellEnd"/>
      <w:r>
        <w:t xml:space="preserve"> ensure that the allocated RBGs are inside UL usable PRBs or only the assigned PRBs within UL usable PRBs in SBFD symbols are considered to be valid</w:t>
      </w:r>
      <w:r>
        <w:rPr>
          <w:rFonts w:hint="eastAsia"/>
        </w:rPr>
        <w:t>.</w:t>
      </w:r>
    </w:p>
    <w:p w14:paraId="5D07EB37" w14:textId="77777777" w:rsidR="008F6C81" w:rsidRPr="0045508F" w:rsidRDefault="0002329C">
      <w:pPr>
        <w:pStyle w:val="a0"/>
        <w:numPr>
          <w:ilvl w:val="0"/>
          <w:numId w:val="38"/>
        </w:numPr>
        <w:spacing w:afterLines="50" w:after="120"/>
        <w:rPr>
          <w:lang w:val="en-US"/>
        </w:rPr>
      </w:pPr>
      <w:r>
        <w:rPr>
          <w:rFonts w:hint="eastAsia"/>
        </w:rPr>
        <w:t xml:space="preserve">Option 2: </w:t>
      </w:r>
      <w:r>
        <w:t>The equation to determine the starting PRB for PUSCH transmissions in SBFD symbols can be applied to RA type 0 without enhancements.</w:t>
      </w:r>
      <w:r>
        <w:rPr>
          <w:rFonts w:hint="eastAsia"/>
        </w:rPr>
        <w:t xml:space="preserve"> </w:t>
      </w:r>
      <w:proofErr w:type="spellStart"/>
      <w:r>
        <w:rPr>
          <w:rFonts w:hint="eastAsia"/>
        </w:rPr>
        <w:t>gNB</w:t>
      </w:r>
      <w:proofErr w:type="spellEnd"/>
      <w:r>
        <w:rPr>
          <w:rFonts w:hint="eastAsia"/>
        </w:rPr>
        <w:t xml:space="preserve"> should ensure the determined </w:t>
      </w:r>
      <m:oMath>
        <m:sSubSup>
          <m:sSubSupPr>
            <m:ctrlPr>
              <w:rPr>
                <w:rFonts w:ascii="Cambria Math" w:hAnsi="Cambria Math"/>
                <w:i/>
                <w:iCs/>
                <w:sz w:val="22"/>
                <w:szCs w:val="32"/>
              </w:rPr>
            </m:ctrlPr>
          </m:sSubSupPr>
          <m:e>
            <m:r>
              <w:rPr>
                <w:rFonts w:ascii="Cambria Math" w:hAnsi="Cambria Math"/>
                <w:sz w:val="22"/>
                <w:szCs w:val="32"/>
              </w:rPr>
              <m:t>RB</m:t>
            </m:r>
          </m:e>
          <m:sub>
            <m:r>
              <w:rPr>
                <w:rFonts w:ascii="Cambria Math" w:hAnsi="Cambria Math"/>
                <w:sz w:val="22"/>
                <w:szCs w:val="32"/>
              </w:rPr>
              <m:t>start</m:t>
            </m:r>
          </m:sub>
          <m:sup>
            <m:r>
              <w:rPr>
                <w:rFonts w:ascii="Cambria Math" w:hAnsi="Cambria Math"/>
                <w:sz w:val="22"/>
                <w:szCs w:val="32"/>
              </w:rPr>
              <m:t>SBFD</m:t>
            </m:r>
          </m:sup>
        </m:sSubSup>
      </m:oMath>
      <w:r>
        <w:rPr>
          <w:rFonts w:eastAsia="宋体" w:hint="eastAsia"/>
        </w:rPr>
        <w:t xml:space="preserve"> in SBFD symbols is aligned with RBG boundary.</w:t>
      </w:r>
    </w:p>
    <w:p w14:paraId="13D77CE4" w14:textId="77777777" w:rsidR="008F6C81" w:rsidRPr="0045508F" w:rsidRDefault="008F6C81">
      <w:pPr>
        <w:rPr>
          <w:rFonts w:eastAsiaTheme="minorEastAsia"/>
          <w:highlight w:val="yellow"/>
          <w:lang w:eastAsia="zh-CN"/>
        </w:rPr>
      </w:pPr>
    </w:p>
    <w:p w14:paraId="4CDEFD7C" w14:textId="77777777" w:rsidR="008F6C81" w:rsidRDefault="0002329C">
      <w:pPr>
        <w:rPr>
          <w:rFonts w:eastAsiaTheme="minorEastAsia"/>
          <w:lang w:val="en-GB" w:eastAsia="zh-CN"/>
        </w:rPr>
      </w:pPr>
      <w:r>
        <w:rPr>
          <w:rFonts w:eastAsiaTheme="minorEastAsia" w:hint="eastAsia"/>
          <w:lang w:val="en-GB" w:eastAsia="zh-CN"/>
        </w:rPr>
        <w:t>O</w:t>
      </w:r>
      <w:r>
        <w:rPr>
          <w:rFonts w:eastAsiaTheme="minorEastAsia"/>
          <w:lang w:val="en-GB" w:eastAsia="zh-CN"/>
        </w:rPr>
        <w:t xml:space="preserve">PPO proposed that for PUSCH RA type 0, </w:t>
      </w:r>
      <w:r>
        <w:rPr>
          <w:rFonts w:eastAsiaTheme="minorEastAsia"/>
          <w:bCs/>
          <w:lang w:eastAsia="zh-CN"/>
        </w:rPr>
        <w:t>the mechanism designed for PDSCH can be reused, that is, only the assigned PRBs within UL usable PRBs in SBFD symbols are considered to be valid.</w:t>
      </w:r>
    </w:p>
    <w:p w14:paraId="21AF62E7" w14:textId="77777777" w:rsidR="008F6C81" w:rsidRDefault="008F6C81">
      <w:pPr>
        <w:rPr>
          <w:rFonts w:eastAsiaTheme="minorEastAsia"/>
          <w:highlight w:val="yellow"/>
          <w:lang w:val="en-GB" w:eastAsia="zh-CN"/>
        </w:rPr>
      </w:pPr>
    </w:p>
    <w:p w14:paraId="6071FE20" w14:textId="77777777" w:rsidR="008F6C81" w:rsidRDefault="0002329C">
      <w:pPr>
        <w:rPr>
          <w:iCs/>
          <w:lang w:eastAsia="zh-CN"/>
        </w:rPr>
      </w:pPr>
      <w:r>
        <w:rPr>
          <w:rFonts w:eastAsiaTheme="minorEastAsia" w:hint="eastAsia"/>
          <w:lang w:val="en-GB" w:eastAsia="zh-CN"/>
        </w:rPr>
        <w:t>S</w:t>
      </w:r>
      <w:r>
        <w:rPr>
          <w:rFonts w:eastAsiaTheme="minorEastAsia"/>
          <w:lang w:val="en-GB" w:eastAsia="zh-CN"/>
        </w:rPr>
        <w:t xml:space="preserve">ony proposed </w:t>
      </w:r>
      <w:r>
        <w:rPr>
          <w:iCs/>
          <w:lang w:eastAsia="zh-CN"/>
        </w:rPr>
        <w:t xml:space="preserve">for Configuration 2, PUSCH that is scheduled with FDRA Type 0 and without frequency hopping in SBFD symbols, for CG-PUSCH without repetitions, PUSCH repetition Type-A, multi-PUSCH scheduled by a single DCI and </w:t>
      </w:r>
      <w:proofErr w:type="spellStart"/>
      <w:r>
        <w:rPr>
          <w:iCs/>
          <w:lang w:eastAsia="zh-CN"/>
        </w:rPr>
        <w:t>TBoMS</w:t>
      </w:r>
      <w:proofErr w:type="spellEnd"/>
      <w:r>
        <w:rPr>
          <w:iCs/>
          <w:lang w:eastAsia="zh-CN"/>
        </w:rPr>
        <w:t>:</w:t>
      </w:r>
    </w:p>
    <w:p w14:paraId="102EF309" w14:textId="77777777" w:rsidR="008F6C81" w:rsidRDefault="0002329C">
      <w:pPr>
        <w:pStyle w:val="a0"/>
        <w:numPr>
          <w:ilvl w:val="0"/>
          <w:numId w:val="39"/>
        </w:numPr>
        <w:spacing w:after="160"/>
        <w:contextualSpacing/>
        <w:jc w:val="left"/>
      </w:pPr>
      <w:r>
        <w:rPr>
          <w:iCs/>
        </w:rPr>
        <w:t xml:space="preserve">The PUSCH is transmitted if the PUSCH can be fully contained within the UL useable PRB after it has been frequency shifted to </w:t>
      </w:r>
      <m:oMath>
        <m:sSubSup>
          <m:sSubSupPr>
            <m:ctrlPr>
              <w:rPr>
                <w:rFonts w:ascii="Cambria Math" w:hAnsi="Cambria Math"/>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Pr>
          <w:iCs/>
        </w:rPr>
        <w:t xml:space="preserve">, </w:t>
      </w:r>
    </w:p>
    <w:p w14:paraId="742E58D6" w14:textId="77777777" w:rsidR="008F6C81" w:rsidRDefault="0002329C">
      <w:pPr>
        <w:pStyle w:val="a0"/>
        <w:numPr>
          <w:ilvl w:val="0"/>
          <w:numId w:val="39"/>
        </w:numPr>
        <w:spacing w:after="160"/>
        <w:contextualSpacing/>
        <w:jc w:val="left"/>
      </w:pPr>
      <w:r>
        <w:rPr>
          <w:iCs/>
        </w:rPr>
        <w:t>otherwise, it is dropped.</w:t>
      </w:r>
    </w:p>
    <w:p w14:paraId="31130F44" w14:textId="77777777" w:rsidR="008F6C81" w:rsidRDefault="008F6C81">
      <w:pPr>
        <w:rPr>
          <w:rFonts w:eastAsiaTheme="minorEastAsia"/>
          <w:highlight w:val="yellow"/>
          <w:lang w:val="en-GB" w:eastAsia="zh-CN"/>
        </w:rPr>
      </w:pPr>
    </w:p>
    <w:p w14:paraId="433D7167" w14:textId="77777777" w:rsidR="008F6C81" w:rsidRDefault="0002329C">
      <w:pPr>
        <w:rPr>
          <w:rFonts w:eastAsiaTheme="minorEastAsia"/>
          <w:b/>
          <w:bCs/>
          <w:u w:val="single"/>
          <w:lang w:val="en-GB" w:eastAsia="zh-CN"/>
        </w:rPr>
      </w:pPr>
      <w:r>
        <w:rPr>
          <w:rFonts w:eastAsiaTheme="minorEastAsia" w:hint="eastAsia"/>
          <w:b/>
          <w:bCs/>
          <w:u w:val="single"/>
          <w:lang w:val="en-GB" w:eastAsia="zh-CN"/>
        </w:rPr>
        <w:t>C</w:t>
      </w:r>
      <w:r>
        <w:rPr>
          <w:rFonts w:eastAsiaTheme="minorEastAsia"/>
          <w:b/>
          <w:bCs/>
          <w:u w:val="single"/>
          <w:lang w:val="en-GB" w:eastAsia="zh-CN"/>
        </w:rPr>
        <w:t>ondition to apply RB offset</w:t>
      </w:r>
    </w:p>
    <w:p w14:paraId="2734641F" w14:textId="77777777" w:rsidR="008F6C81" w:rsidRDefault="0002329C">
      <w:pPr>
        <w:rPr>
          <w:rFonts w:eastAsiaTheme="minorEastAsia"/>
          <w:bCs/>
          <w:lang w:val="en-GB" w:eastAsia="zh-CN"/>
        </w:rPr>
      </w:pPr>
      <w:r>
        <w:rPr>
          <w:rFonts w:eastAsiaTheme="minorEastAsia" w:hint="eastAsia"/>
          <w:lang w:val="en-GB" w:eastAsia="zh-CN"/>
        </w:rPr>
        <w:t>Q</w:t>
      </w:r>
      <w:r>
        <w:rPr>
          <w:rFonts w:eastAsiaTheme="minorEastAsia"/>
          <w:lang w:val="en-GB" w:eastAsia="zh-CN"/>
        </w:rPr>
        <w:t xml:space="preserve">ualcomm proposed that no support of </w:t>
      </w:r>
      <w:r>
        <w:rPr>
          <w:rFonts w:eastAsia="Batang"/>
          <w:bCs/>
          <w:szCs w:val="24"/>
          <w:lang w:val="en-GB"/>
        </w:rPr>
        <w:t xml:space="preserve">other conditions to enable/disable to apply </w:t>
      </w:r>
      <m:oMath>
        <m:sSubSup>
          <m:sSubSupPr>
            <m:ctrlPr>
              <w:rPr>
                <w:rFonts w:ascii="Cambria Math" w:eastAsia="Batang" w:hAnsi="Cambria Math"/>
                <w:b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SBFD</m:t>
            </m:r>
          </m:sub>
          <m:sup>
            <m:r>
              <w:rPr>
                <w:rFonts w:ascii="Cambria Math" w:eastAsia="Batang" w:hAnsi="Cambria Math"/>
                <w:szCs w:val="24"/>
                <w:lang w:val="en-GB"/>
              </w:rPr>
              <m:t>offset</m:t>
            </m:r>
          </m:sup>
        </m:sSubSup>
      </m:oMath>
      <w:r>
        <w:rPr>
          <w:rFonts w:eastAsia="Batang"/>
          <w:bCs/>
          <w:szCs w:val="24"/>
          <w:lang w:val="en-GB"/>
        </w:rPr>
        <w:t xml:space="preserve"> in SBFD symbols.</w:t>
      </w:r>
    </w:p>
    <w:p w14:paraId="1FF1BBBA" w14:textId="77777777" w:rsidR="008F6C81" w:rsidRDefault="0002329C">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Pr>
          <w:rFonts w:eastAsiaTheme="minorEastAsia"/>
          <w:lang w:val="en-GB" w:eastAsia="zh-CN"/>
        </w:rPr>
        <w:t xml:space="preserve">, Sony, proposed that the condition to disable whether to apply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Pr>
          <w:rFonts w:eastAsiaTheme="minorEastAsia"/>
          <w:lang w:val="en-GB" w:eastAsia="zh-CN"/>
        </w:rPr>
        <w:t xml:space="preserve"> in SBFD symbols is PUSCH frequency resources in non-SBFD symbols is within the UL usable PRBs</w:t>
      </w:r>
    </w:p>
    <w:p w14:paraId="17BB8678" w14:textId="77777777" w:rsidR="008F6C81" w:rsidRDefault="008F6C81">
      <w:pPr>
        <w:rPr>
          <w:rFonts w:eastAsiaTheme="minorEastAsia"/>
          <w:lang w:val="en-GB" w:eastAsia="zh-CN"/>
        </w:rPr>
      </w:pPr>
    </w:p>
    <w:p w14:paraId="10227067" w14:textId="77777777" w:rsidR="008F6C81" w:rsidRDefault="0002329C">
      <w:pPr>
        <w:rPr>
          <w:rFonts w:eastAsiaTheme="minorEastAsia"/>
          <w:b/>
          <w:bCs/>
          <w:u w:val="single"/>
          <w:lang w:val="en-GB" w:eastAsia="zh-CN"/>
        </w:rPr>
      </w:pPr>
      <w:r>
        <w:rPr>
          <w:rFonts w:eastAsiaTheme="minorEastAsia" w:hint="eastAsia"/>
          <w:b/>
          <w:bCs/>
          <w:u w:val="single"/>
          <w:lang w:val="en-GB" w:eastAsia="zh-CN"/>
        </w:rPr>
        <w:t>P</w:t>
      </w:r>
      <w:r>
        <w:rPr>
          <w:rFonts w:eastAsiaTheme="minorEastAsia"/>
          <w:b/>
          <w:bCs/>
          <w:u w:val="single"/>
          <w:lang w:val="en-GB" w:eastAsia="zh-CN"/>
        </w:rPr>
        <w:t>USCH repetition type B/multiple CG-PUSCH occasions within a CG period</w:t>
      </w:r>
    </w:p>
    <w:p w14:paraId="143EEBD9" w14:textId="77777777" w:rsidR="008F6C81" w:rsidRDefault="0002329C">
      <w:pPr>
        <w:rPr>
          <w:rFonts w:eastAsiaTheme="minorEastAsia"/>
          <w:lang w:val="en-GB" w:eastAsia="zh-CN"/>
        </w:rPr>
      </w:pPr>
      <w:r>
        <w:rPr>
          <w:rFonts w:eastAsiaTheme="minorEastAsia" w:hint="eastAsia"/>
          <w:lang w:val="en-GB" w:eastAsia="zh-CN"/>
        </w:rPr>
        <w:t>Q</w:t>
      </w:r>
      <w:r>
        <w:rPr>
          <w:rFonts w:eastAsiaTheme="minorEastAsia"/>
          <w:lang w:val="en-GB" w:eastAsia="zh-CN"/>
        </w:rPr>
        <w:t>ualcomm proposed that the agreement of RB-offset determination for PUSCH transmission across SBFD and non-SBFD symbols should be extended to include PUSCH repetition type B and multiple CG-PUSCH occasions within a CG-period.</w:t>
      </w:r>
    </w:p>
    <w:p w14:paraId="4CEAA1CC" w14:textId="77777777" w:rsidR="008F6C81" w:rsidRDefault="008F6C81">
      <w:pPr>
        <w:rPr>
          <w:rFonts w:eastAsiaTheme="minorEastAsia"/>
          <w:lang w:val="en-GB" w:eastAsia="zh-CN"/>
        </w:rPr>
      </w:pPr>
    </w:p>
    <w:p w14:paraId="604DF144" w14:textId="77777777" w:rsidR="008F6C81" w:rsidRDefault="0002329C">
      <w:pPr>
        <w:pStyle w:val="6"/>
        <w:rPr>
          <w:rStyle w:val="34"/>
          <w:b/>
          <w:lang w:eastAsia="en-US"/>
        </w:rPr>
      </w:pPr>
      <w:r>
        <w:rPr>
          <w:rStyle w:val="34"/>
          <w:rFonts w:hint="eastAsia"/>
          <w:b/>
          <w:lang w:eastAsia="en-US"/>
        </w:rPr>
        <w:lastRenderedPageBreak/>
        <w:t>PDSCH</w:t>
      </w:r>
    </w:p>
    <w:p w14:paraId="292D9599" w14:textId="77777777" w:rsidR="008F6C81" w:rsidRDefault="0002329C">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56780419" w14:textId="77777777">
        <w:tc>
          <w:tcPr>
            <w:tcW w:w="9286" w:type="dxa"/>
          </w:tcPr>
          <w:p w14:paraId="54D0C488" w14:textId="77777777" w:rsidR="008F6C81" w:rsidRDefault="0002329C">
            <w:pPr>
              <w:rPr>
                <w:rFonts w:eastAsia="Malgun Gothic"/>
                <w:b/>
                <w:lang w:eastAsia="zh-CN"/>
              </w:rPr>
            </w:pPr>
            <w:r>
              <w:rPr>
                <w:rFonts w:eastAsia="Malgun Gothic"/>
                <w:b/>
                <w:highlight w:val="darkYellow"/>
                <w:lang w:eastAsia="zh-CN"/>
              </w:rPr>
              <w:t>Working Assumption</w:t>
            </w:r>
          </w:p>
          <w:p w14:paraId="681066DA" w14:textId="77777777" w:rsidR="008F6C81" w:rsidRDefault="0002329C">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5846A40B" w14:textId="77777777" w:rsidR="008F6C81" w:rsidRDefault="0002329C">
            <w:pPr>
              <w:numPr>
                <w:ilvl w:val="0"/>
                <w:numId w:val="36"/>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29101496"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68F2891E"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3B8340CE"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3559F0CF" w14:textId="77777777" w:rsidR="008F6C81" w:rsidRDefault="008F6C81">
            <w:pPr>
              <w:tabs>
                <w:tab w:val="left" w:pos="0"/>
              </w:tabs>
              <w:suppressAutoHyphens w:val="0"/>
              <w:spacing w:after="0" w:line="240" w:lineRule="auto"/>
              <w:jc w:val="left"/>
              <w:rPr>
                <w:rFonts w:ascii="Times" w:eastAsia="Malgun Gothic" w:hAnsi="Times"/>
                <w:szCs w:val="24"/>
                <w:lang w:eastAsia="zh-CN"/>
              </w:rPr>
            </w:pPr>
          </w:p>
        </w:tc>
      </w:tr>
    </w:tbl>
    <w:p w14:paraId="5542172F" w14:textId="77777777" w:rsidR="008F6C81" w:rsidRDefault="008F6C81">
      <w:pPr>
        <w:rPr>
          <w:rFonts w:eastAsiaTheme="minorEastAsia"/>
          <w:sz w:val="18"/>
          <w:u w:val="single"/>
          <w:lang w:eastAsia="zh-CN"/>
        </w:rPr>
      </w:pPr>
    </w:p>
    <w:p w14:paraId="638059B0" w14:textId="77777777" w:rsidR="008F6C81" w:rsidRDefault="0002329C">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8F6C81" w14:paraId="0E0710ED" w14:textId="77777777">
        <w:tc>
          <w:tcPr>
            <w:tcW w:w="9286" w:type="dxa"/>
          </w:tcPr>
          <w:p w14:paraId="4DFD9931" w14:textId="77777777" w:rsidR="008F6C81" w:rsidRDefault="0002329C">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14EAC7FE" w14:textId="77777777" w:rsidR="008F6C81" w:rsidRDefault="0002329C">
            <w:pPr>
              <w:numPr>
                <w:ilvl w:val="0"/>
                <w:numId w:val="40"/>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402109AC" w14:textId="77777777" w:rsidR="008F6C81" w:rsidRDefault="008F6C81">
      <w:pPr>
        <w:rPr>
          <w:rFonts w:eastAsiaTheme="minorEastAsia"/>
          <w:sz w:val="18"/>
          <w:u w:val="single"/>
          <w:lang w:eastAsia="zh-CN"/>
        </w:rPr>
      </w:pPr>
    </w:p>
    <w:p w14:paraId="4E7CE074" w14:textId="77777777" w:rsidR="008F6C81" w:rsidRDefault="0002329C">
      <w:pPr>
        <w:rPr>
          <w:rFonts w:eastAsiaTheme="minorEastAsia"/>
          <w:lang w:eastAsia="zh-CN"/>
        </w:rPr>
      </w:pPr>
      <w:r>
        <w:rPr>
          <w:rFonts w:eastAsiaTheme="minorEastAsia" w:hint="eastAsia"/>
          <w:lang w:eastAsia="zh-CN"/>
        </w:rPr>
        <w:t>I</w:t>
      </w:r>
      <w:r>
        <w:rPr>
          <w:rFonts w:eastAsiaTheme="minorEastAsia"/>
          <w:lang w:eastAsia="zh-CN"/>
        </w:rPr>
        <w:t>n RAN1#119,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8F6C81" w14:paraId="58332A50" w14:textId="77777777">
        <w:tc>
          <w:tcPr>
            <w:tcW w:w="9060" w:type="dxa"/>
          </w:tcPr>
          <w:p w14:paraId="27BB9B3B" w14:textId="77777777" w:rsidR="008F6C81" w:rsidRDefault="0002329C">
            <w:pPr>
              <w:rPr>
                <w:rFonts w:eastAsiaTheme="minorEastAsia"/>
                <w:b/>
                <w:lang w:eastAsia="zh-CN"/>
              </w:rPr>
            </w:pPr>
            <w:r>
              <w:rPr>
                <w:rFonts w:eastAsiaTheme="minorEastAsia"/>
                <w:b/>
                <w:highlight w:val="green"/>
                <w:lang w:eastAsia="zh-CN"/>
              </w:rPr>
              <w:t>Agreement</w:t>
            </w:r>
          </w:p>
          <w:p w14:paraId="633EFF26" w14:textId="77777777" w:rsidR="008F6C81" w:rsidRDefault="0002329C">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02CF310C" w14:textId="77777777" w:rsidR="008F6C81" w:rsidRDefault="0002329C">
            <w:pPr>
              <w:numPr>
                <w:ilvl w:val="0"/>
                <w:numId w:val="13"/>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61993D79" w14:textId="77777777" w:rsidR="008F6C81" w:rsidRDefault="0002329C">
            <w:pPr>
              <w:numPr>
                <w:ilvl w:val="1"/>
                <w:numId w:val="13"/>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ED839ED" w14:textId="77777777" w:rsidR="008F6C81" w:rsidRDefault="0002329C">
            <w:pPr>
              <w:numPr>
                <w:ilvl w:val="1"/>
                <w:numId w:val="13"/>
              </w:numPr>
              <w:suppressAutoHyphens w:val="0"/>
              <w:spacing w:after="0" w:line="240" w:lineRule="auto"/>
              <w:jc w:val="left"/>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3DEB2A83" w14:textId="77777777" w:rsidR="008F6C81" w:rsidRDefault="0002329C">
      <w:pPr>
        <w:rPr>
          <w:rFonts w:eastAsiaTheme="minorEastAsia"/>
          <w:lang w:eastAsia="zh-CN"/>
        </w:rPr>
      </w:pPr>
      <w:r>
        <w:rPr>
          <w:rFonts w:eastAsiaTheme="minorEastAsia" w:hint="eastAsia"/>
          <w:lang w:eastAsia="zh-CN"/>
        </w:rPr>
        <w:t>I</w:t>
      </w:r>
      <w:r>
        <w:rPr>
          <w:rFonts w:eastAsiaTheme="minorEastAsia"/>
          <w:lang w:eastAsia="zh-CN"/>
        </w:rPr>
        <w:t xml:space="preserve">n RAN1#120, TBS </w:t>
      </w:r>
      <w:r>
        <w:rPr>
          <w:rFonts w:eastAsiaTheme="minorEastAsia" w:hint="eastAsia"/>
          <w:lang w:eastAsia="zh-CN"/>
        </w:rPr>
        <w:t>determination for SPS PDSCH</w:t>
      </w:r>
      <w:r>
        <w:rPr>
          <w:rFonts w:eastAsiaTheme="minorEastAsia"/>
          <w:lang w:eastAsia="zh-CN"/>
        </w:rPr>
        <w:t xml:space="preserve"> was agreed as follows.</w:t>
      </w:r>
    </w:p>
    <w:tbl>
      <w:tblPr>
        <w:tblStyle w:val="af8"/>
        <w:tblW w:w="0" w:type="auto"/>
        <w:tblLook w:val="04A0" w:firstRow="1" w:lastRow="0" w:firstColumn="1" w:lastColumn="0" w:noHBand="0" w:noVBand="1"/>
      </w:tblPr>
      <w:tblGrid>
        <w:gridCol w:w="9060"/>
      </w:tblGrid>
      <w:tr w:rsidR="008F6C81" w14:paraId="6AE0EA71" w14:textId="77777777">
        <w:tc>
          <w:tcPr>
            <w:tcW w:w="9060" w:type="dxa"/>
          </w:tcPr>
          <w:p w14:paraId="01CAA934" w14:textId="77777777" w:rsidR="008F6C81" w:rsidRDefault="0002329C">
            <w:pPr>
              <w:rPr>
                <w:rFonts w:eastAsiaTheme="minorEastAsia"/>
                <w:b/>
                <w:lang w:eastAsia="zh-CN"/>
              </w:rPr>
            </w:pPr>
            <w:r>
              <w:rPr>
                <w:rFonts w:eastAsiaTheme="minorEastAsia" w:hint="eastAsia"/>
                <w:b/>
                <w:highlight w:val="green"/>
                <w:lang w:eastAsia="zh-CN"/>
              </w:rPr>
              <w:t>Agreement</w:t>
            </w:r>
          </w:p>
          <w:p w14:paraId="56C9D98D" w14:textId="77777777" w:rsidR="008F6C81" w:rsidRDefault="0002329C">
            <w:r>
              <w:rPr>
                <w:rFonts w:eastAsiaTheme="minorEastAsia" w:hint="eastAsia"/>
                <w:lang w:eastAsia="zh-CN"/>
              </w:rPr>
              <w:t>F</w:t>
            </w:r>
            <w:r>
              <w:rPr>
                <w:rFonts w:eastAsiaTheme="minorEastAsia"/>
                <w:lang w:eastAsia="zh-CN"/>
              </w:rPr>
              <w:t xml:space="preserve">or SPS PDSCH </w:t>
            </w:r>
            <w:r>
              <w:rPr>
                <w:rFonts w:eastAsiaTheme="minorEastAsia" w:hint="eastAsia"/>
                <w:lang w:eastAsia="zh-CN"/>
              </w:rPr>
              <w:t>wit</w:t>
            </w:r>
            <w:r>
              <w:rPr>
                <w:rFonts w:eastAsiaTheme="minorEastAsia"/>
                <w:lang w:eastAsia="zh-CN"/>
              </w:rPr>
              <w:t xml:space="preserve">h Configuration 2, for TBS determination, </w:t>
            </w:r>
          </w:p>
          <w:p w14:paraId="18ABCFC4" w14:textId="77777777" w:rsidR="008F6C81" w:rsidRDefault="0002329C">
            <w:pPr>
              <w:numPr>
                <w:ilvl w:val="0"/>
                <w:numId w:val="13"/>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24E5F02" w14:textId="77777777" w:rsidR="008F6C81" w:rsidRDefault="0002329C">
            <w:pPr>
              <w:numPr>
                <w:ilvl w:val="1"/>
                <w:numId w:val="13"/>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639F8A2B" w14:textId="77777777" w:rsidR="008F6C81" w:rsidRDefault="0002329C">
            <w:pPr>
              <w:numPr>
                <w:ilvl w:val="1"/>
                <w:numId w:val="13"/>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7A848788" w14:textId="77777777" w:rsidR="008F6C81" w:rsidRDefault="0002329C">
            <w:pPr>
              <w:numPr>
                <w:ilvl w:val="0"/>
                <w:numId w:val="13"/>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49506C89" w14:textId="77777777" w:rsidR="008F6C81" w:rsidRDefault="0002329C">
            <w:pPr>
              <w:numPr>
                <w:ilvl w:val="1"/>
                <w:numId w:val="13"/>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 within DL usable PRBs only.</w:t>
            </w:r>
          </w:p>
          <w:p w14:paraId="2D608E79" w14:textId="77777777" w:rsidR="008F6C81" w:rsidRDefault="0002329C">
            <w:pPr>
              <w:numPr>
                <w:ilvl w:val="1"/>
                <w:numId w:val="13"/>
              </w:numPr>
              <w:suppressAutoHyphens w:val="0"/>
              <w:spacing w:after="0" w:line="240" w:lineRule="auto"/>
              <w:jc w:val="left"/>
            </w:pPr>
            <w:r>
              <w:rPr>
                <w:rFonts w:eastAsiaTheme="minorEastAsia"/>
                <w:lang w:eastAsia="zh-CN"/>
              </w:rPr>
              <w:t xml:space="preserve">If the first repetition occasion of a SPS PDSCH is in non-SBFD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w:t>
            </w:r>
          </w:p>
          <w:p w14:paraId="6C469577" w14:textId="77777777" w:rsidR="008F6C81" w:rsidRDefault="008F6C81">
            <w:pPr>
              <w:rPr>
                <w:rFonts w:eastAsiaTheme="minorEastAsia"/>
                <w:lang w:eastAsia="zh-CN"/>
              </w:rPr>
            </w:pPr>
          </w:p>
        </w:tc>
      </w:tr>
    </w:tbl>
    <w:p w14:paraId="518EE6C3" w14:textId="77777777" w:rsidR="008F6C81" w:rsidRDefault="008F6C81">
      <w:pPr>
        <w:rPr>
          <w:rFonts w:eastAsiaTheme="minorEastAsia"/>
          <w:lang w:eastAsia="zh-CN"/>
        </w:rPr>
      </w:pPr>
    </w:p>
    <w:p w14:paraId="7237AE77" w14:textId="77777777" w:rsidR="008F6C81" w:rsidRDefault="0002329C">
      <w:pPr>
        <w:rPr>
          <w:rFonts w:eastAsiaTheme="minorEastAsia"/>
          <w:lang w:eastAsia="zh-CN"/>
        </w:rPr>
      </w:pPr>
      <w:r>
        <w:rPr>
          <w:rFonts w:eastAsiaTheme="minorEastAsia" w:hint="eastAsia"/>
          <w:lang w:eastAsia="zh-CN"/>
        </w:rPr>
        <w:lastRenderedPageBreak/>
        <w:t>S</w:t>
      </w:r>
      <w:r>
        <w:rPr>
          <w:rFonts w:eastAsiaTheme="minorEastAsia"/>
          <w:lang w:eastAsia="zh-CN"/>
        </w:rPr>
        <w:t xml:space="preserve">amsung proposed to discuss whether to count the determination of value PRBs within DL usable PRBs towards the maximum number of </w:t>
      </w:r>
      <w:proofErr w:type="spellStart"/>
      <w:r>
        <w:rPr>
          <w:rFonts w:eastAsiaTheme="minorEastAsia"/>
          <w:lang w:eastAsia="zh-CN"/>
        </w:rPr>
        <w:t>RateMatchPattern</w:t>
      </w:r>
      <w:proofErr w:type="spellEnd"/>
      <w:r>
        <w:rPr>
          <w:rFonts w:eastAsiaTheme="minorEastAsia"/>
          <w:lang w:eastAsia="zh-CN"/>
        </w:rPr>
        <w:t>(s) per serving cell or BWP or introduce a separate UE capability.</w:t>
      </w:r>
    </w:p>
    <w:p w14:paraId="5D2CED16" w14:textId="77777777" w:rsidR="008F6C81" w:rsidRDefault="0002329C">
      <w:pPr>
        <w:rPr>
          <w:rFonts w:eastAsiaTheme="minorEastAsia"/>
          <w:lang w:eastAsia="zh-CN"/>
        </w:rPr>
      </w:pPr>
      <w:r>
        <w:rPr>
          <w:rFonts w:eastAsiaTheme="minorEastAsia" w:hint="eastAsia"/>
          <w:lang w:eastAsia="zh-CN"/>
        </w:rPr>
        <w:t>M</w:t>
      </w:r>
      <w:r>
        <w:rPr>
          <w:rFonts w:eastAsiaTheme="minorEastAsia"/>
          <w:lang w:eastAsia="zh-CN"/>
        </w:rPr>
        <w:t>ediaTek</w:t>
      </w:r>
      <w:r>
        <w:t xml:space="preserve"> </w:t>
      </w:r>
      <w:r>
        <w:rPr>
          <w:rFonts w:eastAsiaTheme="minorEastAsia"/>
          <w:lang w:eastAsia="zh-CN"/>
        </w:rPr>
        <w:t xml:space="preserve">proposed that for UEs that report support for configuration 2, RAN1 needs to determine whether the UL </w:t>
      </w:r>
      <w:proofErr w:type="spellStart"/>
      <w:r>
        <w:rPr>
          <w:rFonts w:eastAsiaTheme="minorEastAsia"/>
          <w:lang w:eastAsia="zh-CN"/>
        </w:rPr>
        <w:t>subband</w:t>
      </w:r>
      <w:proofErr w:type="spellEnd"/>
      <w:r>
        <w:rPr>
          <w:rFonts w:eastAsiaTheme="minorEastAsia"/>
          <w:lang w:eastAsia="zh-CN"/>
        </w:rPr>
        <w:t xml:space="preserve"> is considered as a rate-matching pattern. If the UL </w:t>
      </w:r>
      <w:proofErr w:type="spellStart"/>
      <w:r>
        <w:rPr>
          <w:rFonts w:eastAsiaTheme="minorEastAsia"/>
          <w:lang w:eastAsia="zh-CN"/>
        </w:rPr>
        <w:t>subband</w:t>
      </w:r>
      <w:proofErr w:type="spellEnd"/>
      <w:r>
        <w:rPr>
          <w:rFonts w:eastAsiaTheme="minorEastAsia"/>
          <w:lang w:eastAsia="zh-CN"/>
        </w:rPr>
        <w:t xml:space="preserve"> is considered as a rate-matching pattern, RAN1 needs to determine whether this is counted towards the maximum number of rate-matching patterns configured in existing specification.</w:t>
      </w:r>
    </w:p>
    <w:p w14:paraId="1F904760" w14:textId="77777777" w:rsidR="008F6C81" w:rsidRDefault="0002329C">
      <w:pPr>
        <w:rPr>
          <w:rFonts w:eastAsiaTheme="minorEastAsia"/>
          <w:lang w:eastAsia="zh-CN"/>
        </w:rPr>
      </w:pPr>
      <w:proofErr w:type="spellStart"/>
      <w:r>
        <w:rPr>
          <w:rFonts w:eastAsiaTheme="minorEastAsia"/>
          <w:lang w:eastAsia="zh-CN"/>
        </w:rPr>
        <w:t>Ofinno</w:t>
      </w:r>
      <w:proofErr w:type="spellEnd"/>
      <w:r>
        <w:rPr>
          <w:rFonts w:eastAsiaTheme="minorEastAsia"/>
          <w:lang w:eastAsia="zh-CN"/>
        </w:rPr>
        <w:t xml:space="preserve"> proposed to introduce new capabilities indicating the UE has the capability to rate match SPS PDSCH repetitions around REs/PRBs determined according to SBFD time-frequency locations and the assigned PRBs. If the UE does not indicate the new </w:t>
      </w:r>
      <w:proofErr w:type="spellStart"/>
      <w:r>
        <w:rPr>
          <w:rFonts w:eastAsiaTheme="minorEastAsia"/>
          <w:lang w:eastAsia="zh-CN"/>
        </w:rPr>
        <w:t>capabilites</w:t>
      </w:r>
      <w:proofErr w:type="spellEnd"/>
      <w:r>
        <w:rPr>
          <w:rFonts w:eastAsiaTheme="minorEastAsia"/>
          <w:lang w:eastAsia="zh-CN"/>
        </w:rPr>
        <w:t xml:space="preserve">, the NW should not configure SPS PDSCH </w:t>
      </w:r>
      <w:proofErr w:type="spellStart"/>
      <w:r>
        <w:rPr>
          <w:rFonts w:eastAsiaTheme="minorEastAsia"/>
          <w:lang w:eastAsia="zh-CN"/>
        </w:rPr>
        <w:t>repeitions</w:t>
      </w:r>
      <w:proofErr w:type="spellEnd"/>
      <w:r>
        <w:rPr>
          <w:rFonts w:eastAsiaTheme="minorEastAsia"/>
          <w:lang w:eastAsia="zh-CN"/>
        </w:rPr>
        <w:t xml:space="preserve"> for </w:t>
      </w:r>
      <w:proofErr w:type="spellStart"/>
      <w:r>
        <w:rPr>
          <w:rFonts w:eastAsiaTheme="minorEastAsia"/>
          <w:lang w:eastAsia="zh-CN"/>
        </w:rPr>
        <w:t>Configuraion</w:t>
      </w:r>
      <w:proofErr w:type="spellEnd"/>
      <w:r>
        <w:rPr>
          <w:rFonts w:eastAsiaTheme="minorEastAsia"/>
          <w:lang w:eastAsia="zh-CN"/>
        </w:rPr>
        <w:t xml:space="preserve"> 2 such that the repetitions be across SBFD and non-SBFD </w:t>
      </w:r>
      <w:proofErr w:type="spellStart"/>
      <w:r>
        <w:rPr>
          <w:rFonts w:eastAsiaTheme="minorEastAsia"/>
          <w:lang w:eastAsia="zh-CN"/>
        </w:rPr>
        <w:t>sym-bols</w:t>
      </w:r>
      <w:proofErr w:type="spellEnd"/>
      <w:r>
        <w:rPr>
          <w:rFonts w:eastAsiaTheme="minorEastAsia"/>
          <w:lang w:eastAsia="zh-CN"/>
        </w:rPr>
        <w:t xml:space="preserve"> while the assigned PRBs overlap with UL usable PRBs and/or </w:t>
      </w:r>
      <w:proofErr w:type="spellStart"/>
      <w:r>
        <w:rPr>
          <w:rFonts w:eastAsiaTheme="minorEastAsia"/>
          <w:lang w:eastAsia="zh-CN"/>
        </w:rPr>
        <w:t>Guardband</w:t>
      </w:r>
      <w:proofErr w:type="spellEnd"/>
      <w:r>
        <w:rPr>
          <w:rFonts w:eastAsiaTheme="minorEastAsia"/>
          <w:lang w:eastAsia="zh-CN"/>
        </w:rPr>
        <w:t>(s) if config-</w:t>
      </w:r>
      <w:proofErr w:type="spellStart"/>
      <w:r>
        <w:rPr>
          <w:rFonts w:eastAsiaTheme="minorEastAsia"/>
          <w:lang w:eastAsia="zh-CN"/>
        </w:rPr>
        <w:t>ured</w:t>
      </w:r>
      <w:proofErr w:type="spellEnd"/>
      <w:r>
        <w:rPr>
          <w:rFonts w:eastAsiaTheme="minorEastAsia"/>
          <w:lang w:eastAsia="zh-CN"/>
        </w:rPr>
        <w:t>.</w:t>
      </w:r>
    </w:p>
    <w:p w14:paraId="7D0EF44E" w14:textId="77777777" w:rsidR="008F6C81" w:rsidRDefault="008F6C81">
      <w:pPr>
        <w:rPr>
          <w:rFonts w:eastAsiaTheme="minorEastAsia"/>
          <w:lang w:eastAsia="zh-CN"/>
        </w:rPr>
      </w:pPr>
    </w:p>
    <w:p w14:paraId="41BF4AA6" w14:textId="77777777" w:rsidR="008F6C81" w:rsidRDefault="0002329C">
      <w:pPr>
        <w:rPr>
          <w:rFonts w:eastAsiaTheme="minorEastAsia"/>
          <w:b/>
          <w:bCs/>
          <w:u w:val="single"/>
          <w:lang w:eastAsia="zh-CN"/>
        </w:rPr>
      </w:pPr>
      <w:r>
        <w:rPr>
          <w:rFonts w:eastAsiaTheme="minorEastAsia"/>
          <w:b/>
          <w:bCs/>
          <w:u w:val="single"/>
          <w:lang w:eastAsia="zh-CN"/>
        </w:rPr>
        <w:t>Actual transmission in one symbol type</w:t>
      </w:r>
    </w:p>
    <w:p w14:paraId="629F94F3" w14:textId="77777777" w:rsidR="008F6C81" w:rsidRDefault="0002329C">
      <w:pPr>
        <w:rPr>
          <w:rFonts w:eastAsiaTheme="minorEastAsia"/>
          <w:lang w:eastAsia="zh-CN"/>
        </w:rPr>
      </w:pPr>
      <w:r>
        <w:rPr>
          <w:rFonts w:eastAsiaTheme="minorEastAsia" w:hint="eastAsia"/>
          <w:lang w:eastAsia="zh-CN"/>
        </w:rPr>
        <w:t>D</w:t>
      </w:r>
      <w:r>
        <w:rPr>
          <w:rFonts w:eastAsiaTheme="minorEastAsia"/>
          <w:lang w:eastAsia="zh-CN"/>
        </w:rPr>
        <w:t>OCOMO discussed considering configuration 2 is semi-statically provided, it is possible that a DCI may schedule PDSCH repetitions in SBFD symbols only. For such case, the handling rule agreed at the RAN1#118bis meeting for the case when PDSCH occasions with valid symbol type as SBFD for configuration 1 can be reused.</w:t>
      </w:r>
    </w:p>
    <w:p w14:paraId="1F221588" w14:textId="77777777" w:rsidR="008F6C81" w:rsidRDefault="0002329C">
      <w:pPr>
        <w:pStyle w:val="6"/>
        <w:rPr>
          <w:rStyle w:val="34"/>
          <w:b/>
          <w:lang w:eastAsia="en-US"/>
        </w:rPr>
      </w:pPr>
      <w:r>
        <w:rPr>
          <w:rStyle w:val="34"/>
          <w:b/>
          <w:lang w:eastAsia="en-US"/>
        </w:rPr>
        <w:t>Available slot counting</w:t>
      </w:r>
    </w:p>
    <w:p w14:paraId="79A0C16B" w14:textId="77777777" w:rsidR="008F6C81" w:rsidRDefault="0002329C">
      <w:pPr>
        <w:spacing w:after="0"/>
        <w:rPr>
          <w:rFonts w:eastAsia="Malgun Gothic"/>
          <w:szCs w:val="21"/>
          <w:lang w:val="en-GB"/>
        </w:rPr>
      </w:pPr>
      <w:r>
        <w:rPr>
          <w:rFonts w:eastAsiaTheme="minorEastAsia" w:hint="eastAsia"/>
          <w:bCs/>
          <w:iCs/>
          <w:szCs w:val="16"/>
          <w:lang w:val="en-GB" w:eastAsia="zh-CN"/>
        </w:rPr>
        <w:t>F</w:t>
      </w:r>
      <w:r>
        <w:rPr>
          <w:rFonts w:eastAsiaTheme="minorEastAsia"/>
          <w:bCs/>
          <w:iCs/>
          <w:szCs w:val="16"/>
          <w:lang w:val="en-GB" w:eastAsia="zh-CN"/>
        </w:rPr>
        <w:t xml:space="preserve">ujitsu proposed to </w:t>
      </w:r>
      <w:r>
        <w:rPr>
          <w:rFonts w:eastAsia="Malgun Gothic"/>
          <w:szCs w:val="21"/>
          <w:lang w:val="en-GB"/>
        </w:rPr>
        <w:t xml:space="preserve">enhance the rules for available slot counting for PUSCH repetition type A with available slot counting or </w:t>
      </w:r>
      <w:proofErr w:type="spellStart"/>
      <w:r>
        <w:rPr>
          <w:rFonts w:eastAsia="Malgun Gothic"/>
          <w:szCs w:val="21"/>
          <w:lang w:val="en-GB"/>
        </w:rPr>
        <w:t>TBoMS</w:t>
      </w:r>
      <w:proofErr w:type="spellEnd"/>
      <w:r>
        <w:rPr>
          <w:rFonts w:eastAsia="Malgun Gothic"/>
          <w:szCs w:val="21"/>
          <w:lang w:val="en-GB"/>
        </w:rPr>
        <w:t xml:space="preserve">, to resolve the collision with the invalid symbol type and to allow PUSCH transmissions overlapping with symbols indicated DL by </w:t>
      </w:r>
      <w:proofErr w:type="spellStart"/>
      <w:r>
        <w:rPr>
          <w:rFonts w:eastAsia="Malgun Gothic"/>
          <w:i/>
          <w:iCs/>
          <w:szCs w:val="21"/>
          <w:lang w:val="en-GB"/>
        </w:rPr>
        <w:t>tdd</w:t>
      </w:r>
      <w:proofErr w:type="spellEnd"/>
      <w:r>
        <w:rPr>
          <w:rFonts w:eastAsia="Malgun Gothic"/>
          <w:i/>
          <w:iCs/>
          <w:szCs w:val="21"/>
          <w:lang w:val="en-GB"/>
        </w:rPr>
        <w:t>-UL-DL-</w:t>
      </w:r>
      <w:proofErr w:type="spellStart"/>
      <w:r>
        <w:rPr>
          <w:rFonts w:eastAsia="Malgun Gothic"/>
          <w:i/>
          <w:iCs/>
          <w:szCs w:val="21"/>
          <w:lang w:val="en-GB"/>
        </w:rPr>
        <w:t>ConfigurationCommon</w:t>
      </w:r>
      <w:proofErr w:type="spellEnd"/>
      <w:r>
        <w:rPr>
          <w:rFonts w:eastAsia="Malgun Gothic"/>
          <w:szCs w:val="21"/>
          <w:lang w:val="en-GB"/>
        </w:rPr>
        <w:t>.</w:t>
      </w:r>
    </w:p>
    <w:p w14:paraId="27291CDC" w14:textId="77777777" w:rsidR="008F6C81" w:rsidRDefault="008F6C81">
      <w:pPr>
        <w:spacing w:after="0"/>
        <w:rPr>
          <w:rFonts w:eastAsiaTheme="minorEastAsia"/>
          <w:iCs/>
          <w:szCs w:val="16"/>
          <w:lang w:val="en-GB" w:eastAsia="zh-CN"/>
        </w:rPr>
      </w:pPr>
    </w:p>
    <w:p w14:paraId="6F44E87B" w14:textId="77777777" w:rsidR="008F6C81" w:rsidRDefault="0002329C">
      <w:pPr>
        <w:spacing w:after="0"/>
        <w:rPr>
          <w:bCs/>
          <w:iCs/>
          <w:szCs w:val="16"/>
          <w:lang w:val="en-GB" w:eastAsia="ko-KR"/>
        </w:rPr>
      </w:pPr>
      <w:r>
        <w:rPr>
          <w:bCs/>
          <w:iCs/>
          <w:szCs w:val="16"/>
          <w:lang w:val="en-GB" w:eastAsia="ko-KR"/>
        </w:rPr>
        <w:t xml:space="preserve">Qualcomm proposed for PUCCH repetition, PUSCH repetition with available counting and </w:t>
      </w:r>
      <w:proofErr w:type="spellStart"/>
      <w:r>
        <w:rPr>
          <w:bCs/>
          <w:iCs/>
          <w:szCs w:val="16"/>
          <w:lang w:val="en-GB" w:eastAsia="ko-KR"/>
        </w:rPr>
        <w:t>TBoMS</w:t>
      </w:r>
      <w:proofErr w:type="spellEnd"/>
      <w:r>
        <w:rPr>
          <w:bCs/>
          <w:iCs/>
          <w:szCs w:val="16"/>
          <w:lang w:val="en-GB" w:eastAsia="ko-KR"/>
        </w:rPr>
        <w:t xml:space="preserve"> and UE is provided configuration 2 for UL transmission across SBFD and non-SBFD symbols, a slot is counted when</w:t>
      </w:r>
    </w:p>
    <w:p w14:paraId="4197983E" w14:textId="77777777" w:rsidR="008F6C81" w:rsidRDefault="0002329C">
      <w:pPr>
        <w:pStyle w:val="a0"/>
        <w:numPr>
          <w:ilvl w:val="0"/>
          <w:numId w:val="35"/>
        </w:numPr>
        <w:jc w:val="left"/>
        <w:rPr>
          <w:rFonts w:eastAsia="宋体"/>
          <w:bCs/>
          <w:iCs/>
          <w:szCs w:val="16"/>
          <w:lang w:eastAsia="ko-KR"/>
        </w:rPr>
      </w:pPr>
      <w:r>
        <w:rPr>
          <w:rFonts w:eastAsia="宋体"/>
          <w:bCs/>
          <w:iCs/>
          <w:szCs w:val="16"/>
          <w:lang w:eastAsia="ko-KR"/>
        </w:rPr>
        <w:t xml:space="preserve">all symbols are SBFD symbols and frequency resources are within the uplink </w:t>
      </w:r>
      <w:proofErr w:type="spellStart"/>
      <w:r>
        <w:rPr>
          <w:rFonts w:eastAsia="宋体"/>
          <w:bCs/>
          <w:iCs/>
          <w:szCs w:val="16"/>
          <w:lang w:eastAsia="ko-KR"/>
        </w:rPr>
        <w:t>subband</w:t>
      </w:r>
      <w:proofErr w:type="spellEnd"/>
      <w:r>
        <w:rPr>
          <w:rFonts w:eastAsia="宋体"/>
          <w:bCs/>
          <w:iCs/>
          <w:szCs w:val="16"/>
          <w:lang w:eastAsia="ko-KR"/>
        </w:rPr>
        <w:t xml:space="preserve"> of SBFD symbols, and are not overlapping in time domain with SSB symbols, or </w:t>
      </w:r>
    </w:p>
    <w:p w14:paraId="6FB84907" w14:textId="77777777" w:rsidR="008F6C81" w:rsidRDefault="0002329C">
      <w:pPr>
        <w:pStyle w:val="a0"/>
        <w:numPr>
          <w:ilvl w:val="0"/>
          <w:numId w:val="35"/>
        </w:numPr>
        <w:jc w:val="left"/>
        <w:rPr>
          <w:rFonts w:eastAsia="宋体"/>
          <w:bCs/>
          <w:iCs/>
          <w:szCs w:val="16"/>
          <w:lang w:eastAsia="ko-KR"/>
        </w:rPr>
      </w:pPr>
      <w:r>
        <w:rPr>
          <w:rFonts w:eastAsia="宋体"/>
          <w:bCs/>
          <w:iCs/>
          <w:szCs w:val="16"/>
          <w:lang w:eastAsia="ko-KR"/>
        </w:rPr>
        <w:t>all symbols are non-SBFD symbols as UL symbols and/or FL symbols not overlapping in time domain with SSB symbols.</w:t>
      </w:r>
    </w:p>
    <w:p w14:paraId="0BD68ED4" w14:textId="77777777" w:rsidR="008F6C81" w:rsidRDefault="008F6C81">
      <w:pPr>
        <w:rPr>
          <w:lang w:val="en-GB"/>
        </w:rPr>
      </w:pPr>
    </w:p>
    <w:p w14:paraId="4132031A" w14:textId="77777777" w:rsidR="008F6C81" w:rsidRDefault="0002329C">
      <w:pPr>
        <w:pStyle w:val="4"/>
        <w:ind w:left="851"/>
        <w:rPr>
          <w:rStyle w:val="34"/>
          <w:rFonts w:eastAsiaTheme="minorEastAsia"/>
          <w:lang w:eastAsia="zh-CN"/>
        </w:rPr>
      </w:pPr>
      <w:r>
        <w:rPr>
          <w:rStyle w:val="34"/>
          <w:rFonts w:eastAsiaTheme="minorEastAsia" w:hint="eastAsia"/>
          <w:lang w:eastAsia="zh-CN"/>
        </w:rPr>
        <w:t>Separate UL power control</w:t>
      </w:r>
    </w:p>
    <w:p w14:paraId="36ADDD1B" w14:textId="77777777" w:rsidR="008F6C81" w:rsidRDefault="0002329C">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lang w:eastAsia="zh-CN"/>
        </w:rPr>
        <w:t>,</w:t>
      </w:r>
      <w:r>
        <w:rPr>
          <w:rFonts w:eastAsiaTheme="minorEastAsia" w:hint="eastAsia"/>
          <w:lang w:eastAsia="zh-CN"/>
        </w:rPr>
        <w:t xml:space="preserve"> RAN1#118</w:t>
      </w:r>
      <w:r>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4C789CA4" w14:textId="77777777">
        <w:tc>
          <w:tcPr>
            <w:tcW w:w="9060" w:type="dxa"/>
          </w:tcPr>
          <w:p w14:paraId="4708146C" w14:textId="77777777" w:rsidR="008F6C81" w:rsidRDefault="0002329C">
            <w:pPr>
              <w:rPr>
                <w:rFonts w:eastAsiaTheme="minorEastAsia"/>
                <w:b/>
                <w:lang w:eastAsia="zh-CN"/>
              </w:rPr>
            </w:pPr>
            <w:r>
              <w:rPr>
                <w:rFonts w:eastAsiaTheme="minorEastAsia" w:hint="eastAsia"/>
                <w:b/>
                <w:highlight w:val="green"/>
                <w:lang w:eastAsia="zh-CN"/>
              </w:rPr>
              <w:t>Agreement</w:t>
            </w:r>
          </w:p>
          <w:p w14:paraId="1C04553E" w14:textId="77777777" w:rsidR="008F6C81" w:rsidRDefault="0002329C">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6D46F57A" w14:textId="77777777" w:rsidR="008F6C81" w:rsidRDefault="0002329C">
            <w:pPr>
              <w:numPr>
                <w:ilvl w:val="0"/>
                <w:numId w:val="20"/>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56442DDF" w14:textId="77777777" w:rsidR="008F6C81" w:rsidRDefault="008F6C81">
            <w:pPr>
              <w:suppressAutoHyphens w:val="0"/>
              <w:spacing w:after="0" w:line="240" w:lineRule="auto"/>
              <w:jc w:val="left"/>
              <w:rPr>
                <w:rFonts w:eastAsiaTheme="minorEastAsia"/>
                <w:lang w:eastAsia="zh-CN"/>
              </w:rPr>
            </w:pPr>
          </w:p>
          <w:p w14:paraId="10A0BB13" w14:textId="77777777" w:rsidR="008F6C81" w:rsidRDefault="0002329C">
            <w:pPr>
              <w:rPr>
                <w:rFonts w:eastAsia="Malgun Gothic"/>
                <w:lang w:eastAsia="zh-CN"/>
              </w:rPr>
            </w:pPr>
            <w:r>
              <w:rPr>
                <w:rFonts w:eastAsia="Malgun Gothic"/>
                <w:b/>
                <w:highlight w:val="green"/>
                <w:lang w:eastAsia="zh-CN"/>
              </w:rPr>
              <w:t>Agreement</w:t>
            </w:r>
          </w:p>
          <w:p w14:paraId="0135936F" w14:textId="77777777" w:rsidR="008F6C81" w:rsidRDefault="0002329C">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F65C065" w14:textId="77777777" w:rsidR="008F6C81" w:rsidRDefault="0002329C">
            <w:pPr>
              <w:pStyle w:val="a0"/>
              <w:numPr>
                <w:ilvl w:val="0"/>
                <w:numId w:val="20"/>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7D92CFEF" w14:textId="77777777" w:rsidR="008F6C81" w:rsidRDefault="0002329C">
            <w:pPr>
              <w:pStyle w:val="a0"/>
              <w:numPr>
                <w:ilvl w:val="1"/>
                <w:numId w:val="20"/>
              </w:numPr>
              <w:tabs>
                <w:tab w:val="left" w:pos="0"/>
              </w:tabs>
            </w:pPr>
            <w:r>
              <w:rPr>
                <w:rFonts w:hint="eastAsia"/>
              </w:rPr>
              <w:t>FFS: No RRC impact</w:t>
            </w:r>
          </w:p>
          <w:p w14:paraId="04400920" w14:textId="77777777" w:rsidR="008F6C81" w:rsidRDefault="0002329C">
            <w:pPr>
              <w:pStyle w:val="a0"/>
              <w:numPr>
                <w:ilvl w:val="1"/>
                <w:numId w:val="20"/>
              </w:numPr>
              <w:tabs>
                <w:tab w:val="left" w:pos="0"/>
              </w:tabs>
            </w:pPr>
            <w:r>
              <w:t xml:space="preserve">FFS: New MAC CE or reuse existing </w:t>
            </w:r>
            <w:r>
              <w:rPr>
                <w:rFonts w:hint="eastAsia"/>
              </w:rPr>
              <w:t>MAC CE</w:t>
            </w:r>
          </w:p>
          <w:p w14:paraId="27AAC97F" w14:textId="77777777" w:rsidR="008F6C81" w:rsidRDefault="0002329C">
            <w:pPr>
              <w:pStyle w:val="a0"/>
              <w:numPr>
                <w:ilvl w:val="0"/>
                <w:numId w:val="20"/>
              </w:numPr>
              <w:tabs>
                <w:tab w:val="left" w:pos="0"/>
              </w:tabs>
            </w:pPr>
            <w:r>
              <w:rPr>
                <w:rFonts w:hint="eastAsia"/>
              </w:rPr>
              <w:t xml:space="preserve">Option 2: </w:t>
            </w:r>
            <w:r>
              <w:t>Same unified TCI state is associated with separate UL power control parameters for SBFD symbols and non-SBFD symbols</w:t>
            </w:r>
          </w:p>
          <w:p w14:paraId="5E00E1CE" w14:textId="77777777" w:rsidR="008F6C81" w:rsidRDefault="0002329C">
            <w:pPr>
              <w:pStyle w:val="a0"/>
              <w:numPr>
                <w:ilvl w:val="1"/>
                <w:numId w:val="20"/>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62E37F6A" w14:textId="77777777" w:rsidR="008F6C81" w:rsidRDefault="0002329C">
            <w:pPr>
              <w:pStyle w:val="a0"/>
              <w:numPr>
                <w:ilvl w:val="1"/>
                <w:numId w:val="20"/>
              </w:numPr>
              <w:tabs>
                <w:tab w:val="left" w:pos="0"/>
              </w:tabs>
            </w:pPr>
            <w:r>
              <w:rPr>
                <w:rFonts w:hint="eastAsia"/>
              </w:rPr>
              <w:t xml:space="preserve">FFS: </w:t>
            </w:r>
            <w:r>
              <w:t>I</w:t>
            </w:r>
            <w:r>
              <w:rPr>
                <w:rFonts w:hint="eastAsia"/>
              </w:rPr>
              <w:t>mpact on MAC CE</w:t>
            </w:r>
          </w:p>
          <w:p w14:paraId="4C9BEEB5" w14:textId="77777777" w:rsidR="008F6C81" w:rsidRDefault="0002329C">
            <w:pPr>
              <w:pStyle w:val="a0"/>
              <w:numPr>
                <w:ilvl w:val="0"/>
                <w:numId w:val="20"/>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1521707F" w14:textId="77777777" w:rsidR="008F6C81" w:rsidRDefault="0002329C">
            <w:pPr>
              <w:pStyle w:val="a0"/>
              <w:numPr>
                <w:ilvl w:val="1"/>
                <w:numId w:val="20"/>
              </w:numPr>
              <w:tabs>
                <w:tab w:val="left" w:pos="0"/>
              </w:tabs>
            </w:pPr>
            <w:r>
              <w:lastRenderedPageBreak/>
              <w:t>A</w:t>
            </w:r>
            <w:r>
              <w:rPr>
                <w:rFonts w:hint="eastAsia"/>
              </w:rPr>
              <w:t xml:space="preserve"> power offset is introduced </w:t>
            </w:r>
            <w:r>
              <w:rPr>
                <w:rFonts w:eastAsia="Times New Roman"/>
                <w:lang w:val="en-US" w:eastAsia="en-US"/>
              </w:rPr>
              <w:t>for transmission in SBFD symbols for PUSCH, PUCCH, and SRS</w:t>
            </w:r>
          </w:p>
          <w:p w14:paraId="3EE56A57" w14:textId="77777777" w:rsidR="008F6C81" w:rsidRDefault="0002329C">
            <w:pPr>
              <w:pStyle w:val="a0"/>
              <w:numPr>
                <w:ilvl w:val="2"/>
                <w:numId w:val="20"/>
              </w:numPr>
              <w:tabs>
                <w:tab w:val="left" w:pos="0"/>
              </w:tabs>
            </w:pPr>
            <w:r>
              <w:t>FFS: Same offset or different offsets for all channels</w:t>
            </w:r>
          </w:p>
          <w:p w14:paraId="022D59E9" w14:textId="77777777" w:rsidR="008F6C81" w:rsidRDefault="0002329C">
            <w:pPr>
              <w:pStyle w:val="a0"/>
              <w:numPr>
                <w:ilvl w:val="1"/>
                <w:numId w:val="20"/>
              </w:numPr>
              <w:tabs>
                <w:tab w:val="left" w:pos="0"/>
              </w:tabs>
            </w:pPr>
            <w:r>
              <w:t xml:space="preserve">FFS: RRC or MAC CE </w:t>
            </w:r>
            <w:r>
              <w:rPr>
                <w:rFonts w:hint="eastAsia"/>
              </w:rPr>
              <w:t xml:space="preserve">introduced </w:t>
            </w:r>
            <w:r>
              <w:t>to convey power offset</w:t>
            </w:r>
          </w:p>
          <w:p w14:paraId="20DEEC01" w14:textId="77777777" w:rsidR="008F6C81" w:rsidRDefault="0002329C">
            <w:pPr>
              <w:numPr>
                <w:ilvl w:val="0"/>
                <w:numId w:val="20"/>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2310AA39" w14:textId="77777777" w:rsidR="008F6C81" w:rsidRDefault="0002329C">
            <w:pPr>
              <w:numPr>
                <w:ilvl w:val="0"/>
                <w:numId w:val="20"/>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515F1E9A" w14:textId="77777777" w:rsidR="008F6C81" w:rsidRDefault="008F6C81">
            <w:pPr>
              <w:suppressAutoHyphens w:val="0"/>
              <w:spacing w:after="0" w:line="240" w:lineRule="auto"/>
              <w:jc w:val="left"/>
              <w:rPr>
                <w:rFonts w:eastAsiaTheme="minorEastAsia"/>
                <w:lang w:eastAsia="zh-CN"/>
              </w:rPr>
            </w:pPr>
          </w:p>
          <w:p w14:paraId="4925E83D" w14:textId="77777777" w:rsidR="008F6C81" w:rsidRDefault="0002329C">
            <w:pPr>
              <w:rPr>
                <w:rFonts w:eastAsiaTheme="minorEastAsia"/>
                <w:b/>
                <w:lang w:eastAsia="zh-CN"/>
              </w:rPr>
            </w:pPr>
            <w:r>
              <w:rPr>
                <w:rFonts w:eastAsiaTheme="minorEastAsia" w:hint="eastAsia"/>
                <w:b/>
                <w:highlight w:val="green"/>
                <w:lang w:eastAsia="zh-CN"/>
              </w:rPr>
              <w:t>Agreement</w:t>
            </w:r>
          </w:p>
          <w:p w14:paraId="4E4B5463" w14:textId="77777777" w:rsidR="008F6C81" w:rsidRDefault="0002329C">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3AF126D8" w14:textId="77777777" w:rsidR="008F6C81" w:rsidRDefault="0002329C">
            <w:pPr>
              <w:pStyle w:val="a0"/>
              <w:numPr>
                <w:ilvl w:val="0"/>
                <w:numId w:val="20"/>
              </w:numPr>
              <w:tabs>
                <w:tab w:val="left" w:pos="0"/>
              </w:tabs>
            </w:pPr>
            <w:r>
              <w:rPr>
                <w:rFonts w:hint="eastAsia"/>
              </w:rPr>
              <w:t xml:space="preserve">Option 2: </w:t>
            </w:r>
            <w:r>
              <w:t>Same unified TCI state is associated with separate UL power control parameters for SBFD symbols and non-SBFD symbols</w:t>
            </w:r>
          </w:p>
          <w:p w14:paraId="506BEDE1" w14:textId="77777777" w:rsidR="008F6C81" w:rsidRDefault="0002329C">
            <w:pPr>
              <w:numPr>
                <w:ilvl w:val="1"/>
                <w:numId w:val="13"/>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5791C088" w14:textId="77777777" w:rsidR="008F6C81" w:rsidRDefault="008F6C81">
            <w:pPr>
              <w:suppressAutoHyphens w:val="0"/>
              <w:spacing w:after="0" w:line="240" w:lineRule="auto"/>
              <w:jc w:val="left"/>
              <w:rPr>
                <w:rFonts w:eastAsiaTheme="minorEastAsia"/>
                <w:lang w:eastAsia="zh-CN"/>
              </w:rPr>
            </w:pPr>
          </w:p>
          <w:p w14:paraId="0D93FB8C" w14:textId="77777777" w:rsidR="008F6C81" w:rsidRDefault="0002329C">
            <w:pPr>
              <w:rPr>
                <w:rFonts w:eastAsiaTheme="minorEastAsia"/>
                <w:b/>
                <w:lang w:eastAsia="zh-CN"/>
              </w:rPr>
            </w:pPr>
            <w:r>
              <w:rPr>
                <w:rFonts w:eastAsiaTheme="minorEastAsia"/>
                <w:b/>
                <w:highlight w:val="green"/>
                <w:lang w:eastAsia="zh-CN"/>
              </w:rPr>
              <w:t>Agreement</w:t>
            </w:r>
          </w:p>
          <w:p w14:paraId="0125F10C" w14:textId="77777777" w:rsidR="008F6C81" w:rsidRDefault="0002329C">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279CFBE7" w14:textId="77777777" w:rsidR="008F6C81" w:rsidRDefault="008F6C81">
            <w:pPr>
              <w:suppressAutoHyphens w:val="0"/>
              <w:spacing w:after="0" w:line="240" w:lineRule="auto"/>
              <w:jc w:val="left"/>
              <w:rPr>
                <w:rFonts w:eastAsiaTheme="minorEastAsia"/>
                <w:lang w:eastAsia="zh-CN"/>
              </w:rPr>
            </w:pPr>
          </w:p>
        </w:tc>
      </w:tr>
    </w:tbl>
    <w:p w14:paraId="4A1E2F1C" w14:textId="77777777" w:rsidR="008F6C81" w:rsidRDefault="008F6C81">
      <w:pPr>
        <w:rPr>
          <w:rFonts w:eastAsiaTheme="minorEastAsia"/>
          <w:b/>
          <w:u w:val="single"/>
          <w:lang w:eastAsia="zh-CN"/>
        </w:rPr>
      </w:pPr>
    </w:p>
    <w:p w14:paraId="03021A25" w14:textId="77777777" w:rsidR="008F6C81" w:rsidRDefault="0002329C">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eparate configurations of P</w:t>
      </w:r>
      <w:r>
        <w:rPr>
          <w:rFonts w:eastAsiaTheme="minorEastAsia"/>
          <w:b/>
          <w:u w:val="single"/>
          <w:vertAlign w:val="subscript"/>
          <w:lang w:eastAsia="zh-CN"/>
        </w:rPr>
        <w:t>CMAX</w:t>
      </w:r>
    </w:p>
    <w:p w14:paraId="02B1B02C" w14:textId="77777777" w:rsidR="008F6C81" w:rsidRDefault="0002329C">
      <w:pPr>
        <w:rPr>
          <w:rFonts w:eastAsiaTheme="minorEastAsia"/>
          <w:bCs/>
          <w:lang w:eastAsia="zh-CN"/>
        </w:rPr>
      </w:pPr>
      <w:r>
        <w:rPr>
          <w:rFonts w:eastAsiaTheme="minorEastAsia" w:hint="eastAsia"/>
          <w:bCs/>
          <w:lang w:eastAsia="zh-CN"/>
        </w:rPr>
        <w:t>C</w:t>
      </w:r>
      <w:r>
        <w:rPr>
          <w:rFonts w:eastAsiaTheme="minorEastAsia"/>
          <w:bCs/>
          <w:lang w:eastAsia="zh-CN"/>
        </w:rPr>
        <w:t>ompanies’ views on whether to support separate configurations of P</w:t>
      </w:r>
      <w:r>
        <w:rPr>
          <w:rFonts w:eastAsiaTheme="minorEastAsia"/>
          <w:bCs/>
          <w:vertAlign w:val="subscript"/>
          <w:lang w:eastAsia="zh-CN"/>
        </w:rPr>
        <w:t>CMAX</w:t>
      </w:r>
      <w:r>
        <w:rPr>
          <w:rFonts w:eastAsiaTheme="minorEastAsia"/>
          <w:bCs/>
          <w:lang w:eastAsia="zh-CN"/>
        </w:rPr>
        <w:t xml:space="preserve"> are summarized below.</w:t>
      </w:r>
    </w:p>
    <w:p w14:paraId="75C03A56" w14:textId="77777777" w:rsidR="008F6C81" w:rsidRDefault="0002329C">
      <w:pPr>
        <w:pStyle w:val="a0"/>
        <w:numPr>
          <w:ilvl w:val="0"/>
          <w:numId w:val="41"/>
        </w:numPr>
        <w:rPr>
          <w:bCs/>
        </w:rPr>
      </w:pPr>
      <w:r>
        <w:rPr>
          <w:rFonts w:hint="eastAsia"/>
          <w:bCs/>
        </w:rPr>
        <w:t>S</w:t>
      </w:r>
      <w:r>
        <w:rPr>
          <w:bCs/>
        </w:rPr>
        <w:t>eparate configurations of P</w:t>
      </w:r>
      <w:r>
        <w:rPr>
          <w:bCs/>
          <w:vertAlign w:val="subscript"/>
        </w:rPr>
        <w:t xml:space="preserve">CMAX </w:t>
      </w:r>
      <w:r>
        <w:rPr>
          <w:bCs/>
        </w:rPr>
        <w:t>for SBFD and non-SBFD symbols</w:t>
      </w:r>
    </w:p>
    <w:p w14:paraId="6A8AE87A" w14:textId="77777777" w:rsidR="008F6C81" w:rsidRDefault="0002329C">
      <w:pPr>
        <w:pStyle w:val="a0"/>
        <w:numPr>
          <w:ilvl w:val="1"/>
          <w:numId w:val="41"/>
        </w:numPr>
        <w:rPr>
          <w:bCs/>
          <w:i/>
          <w:iCs/>
          <w:color w:val="C00000"/>
        </w:rPr>
      </w:pPr>
      <w:r>
        <w:rPr>
          <w:rFonts w:hint="eastAsia"/>
          <w:bCs/>
          <w:i/>
          <w:iCs/>
          <w:color w:val="C00000"/>
        </w:rPr>
        <w:t>S</w:t>
      </w:r>
      <w:r>
        <w:rPr>
          <w:bCs/>
          <w:i/>
          <w:iCs/>
          <w:color w:val="C00000"/>
        </w:rPr>
        <w:t>upport: Huawei, Samsung (separate p-max, or a SBFD specific delta offset), Fujitsu, Panasonic, Charter</w:t>
      </w:r>
    </w:p>
    <w:p w14:paraId="6E057073" w14:textId="77777777" w:rsidR="008F6C81" w:rsidRDefault="0002329C">
      <w:pPr>
        <w:pStyle w:val="a0"/>
        <w:numPr>
          <w:ilvl w:val="2"/>
          <w:numId w:val="41"/>
        </w:numPr>
        <w:rPr>
          <w:bCs/>
          <w:i/>
          <w:iCs/>
          <w:color w:val="C00000"/>
        </w:rPr>
      </w:pPr>
      <w:r>
        <w:rPr>
          <w:sz w:val="22"/>
          <w:szCs w:val="32"/>
        </w:rPr>
        <w:t>put an upper limit to the maximum output power in SBFD symbols due to UE-to-UE CLI</w:t>
      </w:r>
    </w:p>
    <w:p w14:paraId="61B7EDB4" w14:textId="77777777" w:rsidR="008F6C81" w:rsidRDefault="0002329C">
      <w:pPr>
        <w:keepNext/>
        <w:jc w:val="center"/>
      </w:pPr>
      <w:r>
        <w:rPr>
          <w:noProof/>
        </w:rPr>
        <w:drawing>
          <wp:inline distT="0" distB="0" distL="0" distR="0" wp14:anchorId="12514CBD" wp14:editId="53F99F83">
            <wp:extent cx="3448050" cy="2786380"/>
            <wp:effectExtent l="0" t="0" r="0" b="0"/>
            <wp:docPr id="1881738671" name="Picture 15"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38671" name="Picture 15" descr="A diagram of a signal&#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448050" cy="2786380"/>
                    </a:xfrm>
                    <a:prstGeom prst="rect">
                      <a:avLst/>
                    </a:prstGeom>
                    <a:noFill/>
                  </pic:spPr>
                </pic:pic>
              </a:graphicData>
            </a:graphic>
          </wp:inline>
        </w:drawing>
      </w:r>
    </w:p>
    <w:p w14:paraId="6826EAE1" w14:textId="77777777" w:rsidR="008F6C81" w:rsidRDefault="0002329C">
      <w:pPr>
        <w:pStyle w:val="a5"/>
        <w:rPr>
          <w:bCs/>
          <w:color w:val="C00000"/>
        </w:rPr>
      </w:pPr>
      <w:r>
        <w:t xml:space="preserve">Figure </w:t>
      </w:r>
      <w:fldSimple w:instr=" SEQ Figure \* ARABIC ">
        <w:r>
          <w:t>5</w:t>
        </w:r>
      </w:fldSimple>
      <w:r>
        <w:t xml:space="preserve">: power difference between SBFD and non-SBFD UE </w:t>
      </w:r>
      <w:r>
        <w:fldChar w:fldCharType="begin"/>
      </w:r>
      <w:r>
        <w:instrText xml:space="preserve"> REF _Ref194492257 \r \h </w:instrText>
      </w:r>
      <w:r>
        <w:fldChar w:fldCharType="separate"/>
      </w:r>
      <w:r>
        <w:t>[34]</w:t>
      </w:r>
      <w:r>
        <w:fldChar w:fldCharType="end"/>
      </w:r>
    </w:p>
    <w:p w14:paraId="380DA76F" w14:textId="77777777" w:rsidR="008F6C81" w:rsidRDefault="0002329C">
      <w:pPr>
        <w:pStyle w:val="a0"/>
        <w:numPr>
          <w:ilvl w:val="1"/>
          <w:numId w:val="41"/>
        </w:numPr>
        <w:rPr>
          <w:bCs/>
          <w:i/>
          <w:iCs/>
          <w:color w:val="C00000"/>
        </w:rPr>
      </w:pPr>
      <w:r>
        <w:rPr>
          <w:rFonts w:hint="eastAsia"/>
          <w:bCs/>
          <w:i/>
          <w:iCs/>
          <w:color w:val="C00000"/>
        </w:rPr>
        <w:t>N</w:t>
      </w:r>
      <w:r>
        <w:rPr>
          <w:bCs/>
          <w:i/>
          <w:iCs/>
          <w:color w:val="C00000"/>
        </w:rPr>
        <w:t>ot support: CMCC, OPPO</w:t>
      </w:r>
    </w:p>
    <w:p w14:paraId="7EDD242A" w14:textId="77777777" w:rsidR="008F6C81" w:rsidRDefault="0002329C">
      <w:pPr>
        <w:pStyle w:val="a0"/>
        <w:numPr>
          <w:ilvl w:val="2"/>
          <w:numId w:val="41"/>
        </w:numPr>
        <w:rPr>
          <w:bCs/>
          <w:i/>
          <w:iCs/>
          <w:color w:val="C00000"/>
        </w:rPr>
      </w:pPr>
      <w:proofErr w:type="spellStart"/>
      <w:r>
        <w:rPr>
          <w:rFonts w:hint="eastAsia"/>
        </w:rPr>
        <w:t>gNB</w:t>
      </w:r>
      <w:proofErr w:type="spellEnd"/>
      <w:r>
        <w:rPr>
          <w:rFonts w:hint="eastAsia"/>
        </w:rPr>
        <w:t xml:space="preserve"> already has the flexibility to configure different open-loop </w:t>
      </w:r>
      <w:r>
        <w:t>power control parameters for PUSCH/PUCCH/SRS</w:t>
      </w:r>
      <w:r>
        <w:rPr>
          <w:rFonts w:hint="eastAsia"/>
        </w:rPr>
        <w:t>/PRACH</w:t>
      </w:r>
      <w:r>
        <w:t xml:space="preserve"> </w:t>
      </w:r>
      <w:r>
        <w:rPr>
          <w:rFonts w:hint="eastAsia"/>
        </w:rPr>
        <w:t xml:space="preserve">transmissions </w:t>
      </w:r>
      <w:r>
        <w:t>in SBFD and non-SBFD symbols</w:t>
      </w:r>
    </w:p>
    <w:p w14:paraId="04C14D1B" w14:textId="77777777" w:rsidR="008F6C81" w:rsidRDefault="0002329C">
      <w:pPr>
        <w:pStyle w:val="a0"/>
        <w:numPr>
          <w:ilvl w:val="2"/>
          <w:numId w:val="41"/>
        </w:numPr>
        <w:rPr>
          <w:b/>
          <w:u w:val="single"/>
        </w:rPr>
      </w:pPr>
      <w:r>
        <w:t>Big spec impact</w:t>
      </w:r>
      <w:r>
        <w:rPr>
          <w:rFonts w:hint="eastAsia"/>
        </w:rPr>
        <w:t xml:space="preserve"> on supporting </w:t>
      </w:r>
      <w:r>
        <w:t>separate</w:t>
      </w:r>
      <w:r>
        <w:rPr>
          <w:rFonts w:hint="eastAsia"/>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rFonts w:hint="eastAsia"/>
          <w:szCs w:val="21"/>
        </w:rPr>
        <w:t xml:space="preserve"> for different symbol types</w:t>
      </w:r>
    </w:p>
    <w:p w14:paraId="06B7C33A" w14:textId="77777777" w:rsidR="008F6C81" w:rsidRDefault="0002329C">
      <w:pPr>
        <w:pStyle w:val="a0"/>
        <w:numPr>
          <w:ilvl w:val="2"/>
          <w:numId w:val="41"/>
        </w:numPr>
        <w:rPr>
          <w:b/>
          <w:u w:val="single"/>
        </w:rPr>
      </w:pPr>
      <w:r>
        <w:rPr>
          <w:rFonts w:hint="eastAsia"/>
          <w:bCs/>
        </w:rPr>
        <w:t>U</w:t>
      </w:r>
      <w:r>
        <w:rPr>
          <w:bCs/>
        </w:rPr>
        <w:t xml:space="preserve">E can already set different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rFonts w:hint="eastAsia"/>
          <w:szCs w:val="21"/>
        </w:rPr>
        <w:t xml:space="preserve"> for different symbol types</w:t>
      </w:r>
    </w:p>
    <w:p w14:paraId="52C9474F" w14:textId="77777777" w:rsidR="008F6C81" w:rsidRDefault="008F6C81">
      <w:pPr>
        <w:rPr>
          <w:rFonts w:eastAsiaTheme="minorEastAsia"/>
          <w:b/>
          <w:u w:val="single"/>
          <w:lang w:eastAsia="zh-CN"/>
        </w:rPr>
      </w:pPr>
    </w:p>
    <w:p w14:paraId="0EC1873B" w14:textId="77777777" w:rsidR="008F6C81" w:rsidRDefault="0002329C">
      <w:pPr>
        <w:rPr>
          <w:rFonts w:eastAsiaTheme="minorEastAsia"/>
          <w:b/>
          <w:u w:val="single"/>
          <w:lang w:eastAsia="zh-CN"/>
        </w:rPr>
      </w:pPr>
      <w:r>
        <w:rPr>
          <w:rFonts w:eastAsiaTheme="minorEastAsia"/>
          <w:b/>
          <w:u w:val="single"/>
          <w:lang w:eastAsia="zh-CN"/>
        </w:rPr>
        <w:t>Separate UL power control when unified TCI state is not configured</w:t>
      </w:r>
    </w:p>
    <w:p w14:paraId="316D9AA2" w14:textId="77777777" w:rsidR="008F6C81" w:rsidRDefault="0002329C">
      <w:pPr>
        <w:rPr>
          <w:rFonts w:eastAsiaTheme="minorEastAsia"/>
          <w:bCs/>
          <w:lang w:eastAsia="zh-CN"/>
        </w:rPr>
      </w:pPr>
      <w:r>
        <w:rPr>
          <w:rFonts w:eastAsiaTheme="minorEastAsia" w:hint="eastAsia"/>
          <w:bCs/>
          <w:lang w:eastAsia="zh-CN"/>
        </w:rPr>
        <w:t>E</w:t>
      </w:r>
      <w:r>
        <w:rPr>
          <w:rFonts w:eastAsiaTheme="minorEastAsia"/>
          <w:bCs/>
          <w:lang w:eastAsia="zh-CN"/>
        </w:rPr>
        <w:t xml:space="preserve">ricsson proposed to support separate UL power control </w:t>
      </w:r>
      <w:r>
        <w:t xml:space="preserve">when unified TCI state is not </w:t>
      </w:r>
      <w:proofErr w:type="spellStart"/>
      <w:r>
        <w:t>configutred</w:t>
      </w:r>
      <w:proofErr w:type="spellEnd"/>
      <w:r>
        <w:t xml:space="preserve"> to the UE, where the UE determines how to setup and adjust its transmission power for various types of UL transmissions through spatial relation info and power control configuration. To be specific, for PUSCH, it is proposed to </w:t>
      </w:r>
      <w:r>
        <w:lastRenderedPageBreak/>
        <w:t xml:space="preserve">introduce a second </w:t>
      </w:r>
      <w:r>
        <w:rPr>
          <w:i/>
          <w:iCs/>
        </w:rPr>
        <w:t>sri-P0-PUSCH-AlphaSetId</w:t>
      </w:r>
      <w:r>
        <w:t xml:space="preserve"> and a second </w:t>
      </w:r>
      <w:proofErr w:type="spellStart"/>
      <w:r>
        <w:rPr>
          <w:i/>
          <w:iCs/>
        </w:rPr>
        <w:t>sri</w:t>
      </w:r>
      <w:proofErr w:type="spellEnd"/>
      <w:r>
        <w:rPr>
          <w:i/>
          <w:iCs/>
        </w:rPr>
        <w:t>-PUSCH-</w:t>
      </w:r>
      <w:proofErr w:type="spellStart"/>
      <w:r>
        <w:rPr>
          <w:i/>
          <w:iCs/>
        </w:rPr>
        <w:t>ClosedLoopIndex</w:t>
      </w:r>
      <w:proofErr w:type="spellEnd"/>
      <w:r>
        <w:t xml:space="preserve"> in </w:t>
      </w:r>
      <w:r>
        <w:rPr>
          <w:i/>
          <w:iCs/>
        </w:rPr>
        <w:t>SRI-PUSCH-</w:t>
      </w:r>
      <w:proofErr w:type="spellStart"/>
      <w:r>
        <w:rPr>
          <w:i/>
          <w:iCs/>
        </w:rPr>
        <w:t>PowerControl</w:t>
      </w:r>
      <w:proofErr w:type="spellEnd"/>
      <w:r>
        <w:t xml:space="preserve">. For PUCCH, it is proposed to introduce a second set of power control parameters in </w:t>
      </w:r>
      <w:r>
        <w:rPr>
          <w:i/>
          <w:iCs/>
        </w:rPr>
        <w:t>PUCCH-</w:t>
      </w:r>
      <w:proofErr w:type="spellStart"/>
      <w:r>
        <w:rPr>
          <w:i/>
          <w:iCs/>
        </w:rPr>
        <w:t>SpatialRelationInfo</w:t>
      </w:r>
      <w:proofErr w:type="spellEnd"/>
      <w:r>
        <w:t>.</w:t>
      </w:r>
    </w:p>
    <w:p w14:paraId="54D1F52B" w14:textId="77777777" w:rsidR="008F6C81" w:rsidRDefault="008F6C81">
      <w:pPr>
        <w:rPr>
          <w:rFonts w:eastAsiaTheme="minorEastAsia"/>
          <w:b/>
          <w:u w:val="single"/>
          <w:lang w:eastAsia="zh-CN"/>
        </w:rPr>
      </w:pPr>
    </w:p>
    <w:p w14:paraId="15B754EE" w14:textId="77777777" w:rsidR="008F6C81" w:rsidRDefault="0002329C">
      <w:pPr>
        <w:rPr>
          <w:rFonts w:eastAsiaTheme="minorEastAsia"/>
          <w:b/>
          <w:u w:val="single"/>
          <w:lang w:eastAsia="zh-CN"/>
        </w:rPr>
      </w:pPr>
      <w:r>
        <w:rPr>
          <w:rFonts w:eastAsia="Malgun Gothic"/>
          <w:b/>
          <w:u w:val="single"/>
          <w:lang w:eastAsia="zh-CN"/>
        </w:rPr>
        <w:t>UL power control is not associated within TCI state</w:t>
      </w:r>
    </w:p>
    <w:p w14:paraId="3541EDED" w14:textId="77777777" w:rsidR="008F6C81" w:rsidRDefault="0002329C">
      <w:pPr>
        <w:spacing w:after="120" w:line="240" w:lineRule="auto"/>
        <w:rPr>
          <w:rFonts w:eastAsiaTheme="minorEastAsia"/>
          <w:lang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or </w:t>
      </w:r>
      <w:r>
        <w:rPr>
          <w:rFonts w:ascii="Times" w:hAnsi="Times" w:cs="Times"/>
          <w:lang w:val="en-GB"/>
        </w:rPr>
        <w:t>the case unified TCI state</w:t>
      </w:r>
      <w:r>
        <w:rPr>
          <w:rFonts w:ascii="Times" w:eastAsiaTheme="minorEastAsia" w:hAnsi="Times" w:cs="Times"/>
          <w:lang w:val="en-GB" w:eastAsia="zh-CN"/>
        </w:rPr>
        <w:t xml:space="preserve"> is configured and </w:t>
      </w:r>
      <w:r>
        <w:rPr>
          <w:rFonts w:ascii="Times" w:hAnsi="Times" w:cs="Times"/>
          <w:lang w:val="en-GB"/>
        </w:rPr>
        <w:t xml:space="preserve">UL power control </w:t>
      </w:r>
      <w:r>
        <w:rPr>
          <w:rFonts w:ascii="Times" w:eastAsiaTheme="minorEastAsia" w:hAnsi="Times" w:cs="Times"/>
          <w:lang w:val="en-GB" w:eastAsia="zh-CN"/>
        </w:rPr>
        <w:t>parameters are</w:t>
      </w:r>
      <w:r>
        <w:rPr>
          <w:rFonts w:ascii="Times" w:hAnsi="Times" w:cs="Times"/>
          <w:lang w:val="en-GB"/>
        </w:rPr>
        <w:t xml:space="preserve"> not </w:t>
      </w:r>
      <w:r>
        <w:rPr>
          <w:rFonts w:ascii="Times" w:eastAsiaTheme="minorEastAsia" w:hAnsi="Times" w:cs="Times"/>
          <w:lang w:val="en-GB" w:eastAsia="zh-CN"/>
        </w:rPr>
        <w:t>configured with</w:t>
      </w:r>
      <w:r>
        <w:rPr>
          <w:rFonts w:ascii="Times" w:hAnsi="Times" w:cs="Times"/>
          <w:lang w:val="en-GB"/>
        </w:rPr>
        <w:t xml:space="preserve">in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UE would use the </w:t>
      </w:r>
      <w:r>
        <w:rPr>
          <w:rFonts w:ascii="Times" w:hAnsi="Times" w:cs="Times"/>
          <w:lang w:val="en-GB"/>
        </w:rPr>
        <w:t>UL power control</w:t>
      </w:r>
      <w:r>
        <w:rPr>
          <w:rFonts w:ascii="Times" w:eastAsiaTheme="minorEastAsia" w:hAnsi="Times" w:cs="Times"/>
          <w:lang w:val="en-GB" w:eastAsia="zh-CN"/>
        </w:rPr>
        <w:t xml:space="preserve"> parameters configured in </w:t>
      </w:r>
      <w:r>
        <w:rPr>
          <w:rFonts w:ascii="Times" w:eastAsia="Malgun Gothic" w:hAnsi="Times"/>
          <w:i/>
          <w:iCs/>
          <w:szCs w:val="24"/>
          <w:lang w:eastAsia="zh-CN"/>
        </w:rPr>
        <w:t>BWP-</w:t>
      </w:r>
      <w:proofErr w:type="spellStart"/>
      <w:r>
        <w:rPr>
          <w:rFonts w:ascii="Times" w:eastAsia="Malgun Gothic" w:hAnsi="Times"/>
          <w:i/>
          <w:iCs/>
          <w:szCs w:val="24"/>
          <w:lang w:eastAsia="zh-CN"/>
        </w:rPr>
        <w:t>UplinkDedicated</w:t>
      </w:r>
      <w:proofErr w:type="spellEnd"/>
      <w:r>
        <w:rPr>
          <w:rFonts w:ascii="Times" w:eastAsiaTheme="minorEastAsia" w:hAnsi="Times" w:cs="Times"/>
          <w:lang w:val="en-GB" w:eastAsia="zh-CN"/>
        </w:rPr>
        <w:t xml:space="preserve">. In this case, to support </w:t>
      </w:r>
      <w:r>
        <w:rPr>
          <w:rFonts w:ascii="Times" w:eastAsia="宋体" w:hAnsi="Times" w:cs="Times"/>
          <w:lang w:val="en-GB" w:eastAsia="zh-CN"/>
        </w:rPr>
        <w:t xml:space="preserve">separate UL power control for PUSCH/PUCCH/SRS transmissions in SBFD symbols and non-SBFD symbols, </w:t>
      </w:r>
      <w:proofErr w:type="spellStart"/>
      <w:r>
        <w:rPr>
          <w:rFonts w:eastAsiaTheme="minorEastAsia" w:hint="eastAsia"/>
          <w:lang w:eastAsia="zh-CN"/>
        </w:rPr>
        <w:t>Spreadtrum</w:t>
      </w:r>
      <w:proofErr w:type="spellEnd"/>
      <w:r>
        <w:rPr>
          <w:rFonts w:eastAsiaTheme="minorEastAsia" w:hint="eastAsia"/>
          <w:lang w:eastAsia="zh-CN"/>
        </w:rPr>
        <w:t>, CATT</w:t>
      </w:r>
      <w:r>
        <w:rPr>
          <w:rFonts w:eastAsiaTheme="minorEastAsia"/>
          <w:lang w:eastAsia="zh-CN"/>
        </w:rPr>
        <w:t xml:space="preserve">, </w:t>
      </w:r>
      <w:proofErr w:type="spellStart"/>
      <w:r>
        <w:rPr>
          <w:rFonts w:eastAsiaTheme="minorEastAsia"/>
          <w:lang w:eastAsia="zh-CN"/>
        </w:rPr>
        <w:t>Ofinno</w:t>
      </w:r>
      <w:proofErr w:type="spellEnd"/>
      <w:r>
        <w:rPr>
          <w:rFonts w:eastAsiaTheme="minorEastAsia"/>
          <w:lang w:eastAsia="zh-CN"/>
        </w:rPr>
        <w:t xml:space="preserve">, Qualcomm </w:t>
      </w:r>
      <w:r>
        <w:rPr>
          <w:rFonts w:eastAsiaTheme="minorEastAsia" w:hint="eastAsia"/>
          <w:lang w:eastAsia="zh-CN"/>
        </w:rPr>
        <w:t xml:space="preserve">proposed to support </w:t>
      </w:r>
      <w:r>
        <w:rPr>
          <w:rFonts w:eastAsiaTheme="minorEastAsia"/>
          <w:lang w:eastAsia="zh-CN"/>
        </w:rPr>
        <w:t xml:space="preserve">separate UL power control parameters for SBFD symbols and non-SBFD symbols </w:t>
      </w:r>
      <w:r>
        <w:rPr>
          <w:rFonts w:ascii="Times" w:eastAsiaTheme="minorEastAsia" w:hAnsi="Times" w:cs="Times"/>
          <w:lang w:val="en-GB" w:eastAsia="zh-CN"/>
        </w:rPr>
        <w:t xml:space="preserve">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eastAsiaTheme="minorEastAsia"/>
          <w:lang w:eastAsia="zh-CN"/>
        </w:rPr>
        <w:t>.</w:t>
      </w:r>
      <w:r>
        <w:rPr>
          <w:rFonts w:eastAsiaTheme="minorEastAsia" w:hint="eastAsia"/>
          <w:lang w:eastAsia="zh-CN"/>
        </w:rPr>
        <w:t xml:space="preserve"> </w:t>
      </w:r>
    </w:p>
    <w:p w14:paraId="3D51712B" w14:textId="77777777" w:rsidR="008F6C81" w:rsidRDefault="008F6C81">
      <w:pPr>
        <w:rPr>
          <w:rFonts w:eastAsiaTheme="minorEastAsia"/>
          <w:lang w:eastAsia="zh-CN"/>
        </w:rPr>
      </w:pPr>
    </w:p>
    <w:p w14:paraId="786F50D0" w14:textId="77777777" w:rsidR="008F6C81" w:rsidRDefault="0002329C">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HR</w:t>
      </w:r>
    </w:p>
    <w:p w14:paraId="617C45BB" w14:textId="77777777" w:rsidR="008F6C81" w:rsidRDefault="0002329C">
      <w:pPr>
        <w:rPr>
          <w:rFonts w:eastAsiaTheme="minorEastAsia"/>
          <w:lang w:eastAsia="zh-CN"/>
        </w:rPr>
      </w:pPr>
      <w:r>
        <w:rPr>
          <w:rFonts w:eastAsiaTheme="minorEastAsia" w:hint="eastAsia"/>
          <w:lang w:eastAsia="zh-CN"/>
        </w:rPr>
        <w:t>H</w:t>
      </w:r>
      <w:r>
        <w:rPr>
          <w:rFonts w:eastAsiaTheme="minorEastAsia"/>
          <w:lang w:eastAsia="zh-CN"/>
        </w:rPr>
        <w:t>uawei, Samsung, Fujitsu, Apple, Qualcomm support separate PHR reporting associated with UL transmissions in SBFD symbols and non-SBFD symbols.</w:t>
      </w:r>
    </w:p>
    <w:p w14:paraId="778BEEAC" w14:textId="77777777" w:rsidR="008F6C81" w:rsidRDefault="0002329C">
      <w:pPr>
        <w:numPr>
          <w:ilvl w:val="0"/>
          <w:numId w:val="42"/>
        </w:numPr>
        <w:rPr>
          <w:rFonts w:eastAsiaTheme="minorEastAsia"/>
          <w:lang w:val="en-GB" w:eastAsia="zh-CN"/>
        </w:rPr>
      </w:pPr>
      <w:r>
        <w:rPr>
          <w:rFonts w:eastAsiaTheme="minorEastAsia"/>
          <w:lang w:val="en-GB" w:eastAsia="zh-CN"/>
        </w:rPr>
        <w:t xml:space="preserve">Both Actual PHR in SBFD symbols and Actual PHR in non-SBFD symbols are reported by </w:t>
      </w:r>
      <w:proofErr w:type="spellStart"/>
      <w:r>
        <w:rPr>
          <w:rFonts w:eastAsiaTheme="minorEastAsia"/>
          <w:lang w:val="en-GB" w:eastAsia="zh-CN"/>
        </w:rPr>
        <w:t>TDMed</w:t>
      </w:r>
      <w:proofErr w:type="spellEnd"/>
      <w:r>
        <w:rPr>
          <w:rFonts w:eastAsiaTheme="minorEastAsia"/>
          <w:lang w:val="en-GB" w:eastAsia="zh-CN"/>
        </w:rPr>
        <w:t xml:space="preserve"> manner. Only after the two actual PHRs are reported, </w:t>
      </w:r>
      <w:proofErr w:type="spellStart"/>
      <w:r>
        <w:rPr>
          <w:rFonts w:eastAsiaTheme="minorEastAsia"/>
          <w:i/>
          <w:lang w:val="en-GB" w:eastAsia="zh-CN"/>
        </w:rPr>
        <w:t>phr-PeriodicTimer</w:t>
      </w:r>
      <w:proofErr w:type="spellEnd"/>
      <w:r>
        <w:rPr>
          <w:rFonts w:eastAsiaTheme="minorEastAsia"/>
          <w:lang w:val="en-GB" w:eastAsia="zh-CN"/>
        </w:rPr>
        <w:t xml:space="preserve"> and </w:t>
      </w:r>
      <w:proofErr w:type="spellStart"/>
      <w:r>
        <w:rPr>
          <w:rFonts w:eastAsiaTheme="minorEastAsia"/>
          <w:i/>
          <w:lang w:val="en-GB" w:eastAsia="zh-CN"/>
        </w:rPr>
        <w:t>phr-ProhibitTimer</w:t>
      </w:r>
      <w:proofErr w:type="spellEnd"/>
      <w:r>
        <w:rPr>
          <w:rFonts w:eastAsiaTheme="minorEastAsia"/>
          <w:i/>
          <w:lang w:val="en-GB" w:eastAsia="zh-CN"/>
        </w:rPr>
        <w:t xml:space="preserve"> </w:t>
      </w:r>
      <w:r>
        <w:rPr>
          <w:rFonts w:eastAsiaTheme="minorEastAsia"/>
          <w:lang w:val="en-GB" w:eastAsia="zh-CN"/>
        </w:rPr>
        <w:t xml:space="preserve">will be reset and all the triggered PHR will be cancelled. MAC CE for PHR reporting </w:t>
      </w:r>
      <w:proofErr w:type="spellStart"/>
      <w:r>
        <w:rPr>
          <w:rFonts w:eastAsiaTheme="minorEastAsia"/>
          <w:lang w:val="en-GB" w:eastAsia="zh-CN"/>
        </w:rPr>
        <w:t>isnhanced</w:t>
      </w:r>
      <w:proofErr w:type="spellEnd"/>
      <w:r>
        <w:rPr>
          <w:rFonts w:eastAsiaTheme="minorEastAsia"/>
          <w:lang w:val="en-GB" w:eastAsia="zh-CN"/>
        </w:rPr>
        <w:t xml:space="preserve"> by introducing an indicator in which the associated symbol type is indicated.</w:t>
      </w:r>
    </w:p>
    <w:p w14:paraId="4E503139" w14:textId="77777777" w:rsidR="008F6C81" w:rsidRDefault="0002329C">
      <w:pPr>
        <w:numPr>
          <w:ilvl w:val="1"/>
          <w:numId w:val="42"/>
        </w:numPr>
        <w:rPr>
          <w:rFonts w:eastAsiaTheme="minorEastAsia"/>
          <w:i/>
          <w:iCs/>
          <w:color w:val="C00000"/>
          <w:lang w:val="en-GB" w:eastAsia="zh-CN"/>
        </w:rPr>
      </w:pPr>
      <w:r>
        <w:rPr>
          <w:rFonts w:eastAsiaTheme="minorEastAsia"/>
          <w:i/>
          <w:iCs/>
          <w:color w:val="C00000"/>
          <w:lang w:val="en-GB" w:eastAsia="zh-CN"/>
        </w:rPr>
        <w:t>Support: Huawei</w:t>
      </w:r>
    </w:p>
    <w:p w14:paraId="757D3165" w14:textId="77777777" w:rsidR="008F6C81" w:rsidRDefault="0002329C">
      <w:pPr>
        <w:numPr>
          <w:ilvl w:val="0"/>
          <w:numId w:val="42"/>
        </w:numPr>
        <w:rPr>
          <w:rFonts w:eastAsiaTheme="minorEastAsia"/>
          <w:lang w:val="en-GB" w:eastAsia="zh-CN"/>
        </w:rPr>
      </w:pPr>
      <w:r>
        <w:rPr>
          <w:rFonts w:eastAsiaTheme="minorEastAsia"/>
          <w:lang w:val="en-GB" w:eastAsia="zh-CN"/>
        </w:rPr>
        <w:t xml:space="preserve">Report one of Actual PHR in SBFD symbols and Actual PHR in non-SBFD symbols. It can be decided by the UE or indicated/configured by </w:t>
      </w:r>
      <w:proofErr w:type="spellStart"/>
      <w:r>
        <w:rPr>
          <w:rFonts w:eastAsiaTheme="minorEastAsia"/>
          <w:lang w:val="en-GB" w:eastAsia="zh-CN"/>
        </w:rPr>
        <w:t>gNB</w:t>
      </w:r>
      <w:proofErr w:type="spellEnd"/>
      <w:r>
        <w:rPr>
          <w:rFonts w:eastAsiaTheme="minorEastAsia"/>
          <w:lang w:val="en-GB" w:eastAsia="zh-CN"/>
        </w:rPr>
        <w:t xml:space="preserve"> which actual PHR will be reported. MAC CE for PHR reporting </w:t>
      </w:r>
      <w:proofErr w:type="spellStart"/>
      <w:r>
        <w:rPr>
          <w:rFonts w:eastAsiaTheme="minorEastAsia"/>
          <w:lang w:val="en-GB" w:eastAsia="zh-CN"/>
        </w:rPr>
        <w:t>isnhanced</w:t>
      </w:r>
      <w:proofErr w:type="spellEnd"/>
      <w:r>
        <w:rPr>
          <w:rFonts w:eastAsiaTheme="minorEastAsia"/>
          <w:lang w:val="en-GB" w:eastAsia="zh-CN"/>
        </w:rPr>
        <w:t xml:space="preserve"> by introducing an indicator in which the associated symbol type is indicated.</w:t>
      </w:r>
    </w:p>
    <w:p w14:paraId="5EDCD9CA" w14:textId="77777777" w:rsidR="008F6C81" w:rsidRDefault="0002329C">
      <w:pPr>
        <w:numPr>
          <w:ilvl w:val="1"/>
          <w:numId w:val="42"/>
        </w:numPr>
        <w:rPr>
          <w:rFonts w:eastAsiaTheme="minorEastAsia"/>
          <w:i/>
          <w:iCs/>
          <w:color w:val="C00000"/>
          <w:lang w:val="en-GB" w:eastAsia="zh-CN"/>
        </w:rPr>
      </w:pPr>
      <w:r>
        <w:rPr>
          <w:rFonts w:eastAsiaTheme="minorEastAsia"/>
          <w:i/>
          <w:iCs/>
          <w:color w:val="C00000"/>
          <w:lang w:val="en-GB" w:eastAsia="zh-CN"/>
        </w:rPr>
        <w:t>Support: Huawei</w:t>
      </w:r>
    </w:p>
    <w:p w14:paraId="599BFC03" w14:textId="77777777" w:rsidR="008F6C81" w:rsidRDefault="0002329C">
      <w:pPr>
        <w:numPr>
          <w:ilvl w:val="0"/>
          <w:numId w:val="42"/>
        </w:numPr>
        <w:rPr>
          <w:rFonts w:eastAsiaTheme="minorEastAsia"/>
          <w:lang w:val="en-GB" w:eastAsia="zh-CN"/>
        </w:rPr>
      </w:pPr>
      <w:proofErr w:type="spellStart"/>
      <w:r>
        <w:rPr>
          <w:rFonts w:eastAsiaTheme="minorEastAsia"/>
          <w:lang w:val="en-GB" w:eastAsia="zh-CN"/>
        </w:rPr>
        <w:t>Resue</w:t>
      </w:r>
      <w:proofErr w:type="spellEnd"/>
      <w:r>
        <w:rPr>
          <w:rFonts w:eastAsiaTheme="minorEastAsia"/>
          <w:lang w:val="en-GB" w:eastAsia="zh-CN"/>
        </w:rPr>
        <w:t xml:space="preserve"> </w:t>
      </w:r>
      <w:proofErr w:type="spellStart"/>
      <w:r>
        <w:rPr>
          <w:rFonts w:eastAsiaTheme="minorEastAsia"/>
          <w:i/>
          <w:iCs/>
          <w:lang w:val="en-GB" w:eastAsia="zh-CN"/>
        </w:rPr>
        <w:t>twoPHRmode</w:t>
      </w:r>
      <w:proofErr w:type="spellEnd"/>
      <w:r>
        <w:rPr>
          <w:rFonts w:eastAsiaTheme="minorEastAsia"/>
          <w:lang w:val="en-GB" w:eastAsia="zh-CN"/>
        </w:rPr>
        <w:t xml:space="preserve"> and introduce new MAC CEs to support the separate PHRs</w:t>
      </w:r>
    </w:p>
    <w:p w14:paraId="501FF2EE" w14:textId="77777777" w:rsidR="008F6C81" w:rsidRDefault="0002329C">
      <w:pPr>
        <w:numPr>
          <w:ilvl w:val="1"/>
          <w:numId w:val="42"/>
        </w:numPr>
        <w:rPr>
          <w:rFonts w:eastAsiaTheme="minorEastAsia"/>
          <w:i/>
          <w:iCs/>
          <w:color w:val="C00000"/>
          <w:lang w:val="en-GB" w:eastAsia="zh-CN"/>
        </w:rPr>
      </w:pPr>
      <w:r>
        <w:rPr>
          <w:rFonts w:eastAsiaTheme="minorEastAsia"/>
          <w:i/>
          <w:iCs/>
          <w:color w:val="C00000"/>
          <w:lang w:val="en-GB" w:eastAsia="zh-CN"/>
        </w:rPr>
        <w:t>Support: Fujitsu, Qualcomm</w:t>
      </w:r>
    </w:p>
    <w:p w14:paraId="74B76741" w14:textId="77777777" w:rsidR="008F6C81" w:rsidRDefault="008F6C81">
      <w:pPr>
        <w:ind w:left="420"/>
        <w:rPr>
          <w:rFonts w:eastAsiaTheme="minorEastAsia"/>
          <w:lang w:val="en-GB" w:eastAsia="zh-CN"/>
        </w:rPr>
      </w:pPr>
    </w:p>
    <w:p w14:paraId="3B011DCD" w14:textId="77777777" w:rsidR="008F6C81" w:rsidRDefault="0002329C">
      <w:pPr>
        <w:rPr>
          <w:rFonts w:eastAsiaTheme="minorEastAsia"/>
          <w:b/>
          <w:bCs/>
          <w:u w:val="single"/>
          <w:lang w:val="en-GB" w:eastAsia="zh-CN"/>
        </w:rPr>
      </w:pPr>
      <w:r>
        <w:rPr>
          <w:rFonts w:eastAsiaTheme="minorEastAsia" w:hint="eastAsia"/>
          <w:b/>
          <w:bCs/>
          <w:u w:val="single"/>
          <w:lang w:val="en-GB" w:eastAsia="zh-CN"/>
        </w:rPr>
        <w:t>A</w:t>
      </w:r>
      <w:r>
        <w:rPr>
          <w:rFonts w:eastAsiaTheme="minorEastAsia"/>
          <w:b/>
          <w:bCs/>
          <w:u w:val="single"/>
          <w:lang w:val="en-GB" w:eastAsia="zh-CN"/>
        </w:rPr>
        <w:t>djust UE transmit power</w:t>
      </w:r>
    </w:p>
    <w:p w14:paraId="34E11E9C" w14:textId="77777777" w:rsidR="008F6C81" w:rsidRDefault="0002329C">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harter proposed to adjust the transmit power equations in SBFD symbols/slots for different UL channels and UL reference signals by considering the interference level observed at the input of the receiver at </w:t>
      </w:r>
      <w:proofErr w:type="spellStart"/>
      <w:r>
        <w:rPr>
          <w:rFonts w:eastAsiaTheme="minorEastAsia"/>
          <w:lang w:val="en-GB" w:eastAsia="zh-CN"/>
        </w:rPr>
        <w:t>gNB</w:t>
      </w:r>
      <w:proofErr w:type="spellEnd"/>
      <w:r>
        <w:rPr>
          <w:rFonts w:eastAsiaTheme="minorEastAsia"/>
          <w:lang w:val="en-GB" w:eastAsia="zh-CN"/>
        </w:rPr>
        <w:t xml:space="preserve">, where interference level is signalled to the SBFD aware UEs either in </w:t>
      </w:r>
      <w:proofErr w:type="spellStart"/>
      <w:r>
        <w:rPr>
          <w:rFonts w:eastAsiaTheme="minorEastAsia"/>
          <w:i/>
          <w:iCs/>
          <w:lang w:val="en-GB" w:eastAsia="zh-CN"/>
        </w:rPr>
        <w:t>ConfiguredGrantConfig</w:t>
      </w:r>
      <w:proofErr w:type="spellEnd"/>
      <w:r>
        <w:rPr>
          <w:rFonts w:eastAsiaTheme="minorEastAsia"/>
          <w:lang w:val="en-GB" w:eastAsia="zh-CN"/>
        </w:rPr>
        <w:t xml:space="preserve"> or in </w:t>
      </w:r>
      <w:r>
        <w:rPr>
          <w:rFonts w:eastAsiaTheme="minorEastAsia"/>
          <w:i/>
          <w:iCs/>
          <w:lang w:val="en-GB" w:eastAsia="zh-CN"/>
        </w:rPr>
        <w:t>P0-PUSCH-AlphaSet</w:t>
      </w:r>
      <w:r>
        <w:rPr>
          <w:rFonts w:eastAsiaTheme="minorEastAsia"/>
          <w:lang w:val="en-GB" w:eastAsia="zh-CN"/>
        </w:rPr>
        <w:t>.</w:t>
      </w:r>
    </w:p>
    <w:p w14:paraId="3B60180B" w14:textId="77777777" w:rsidR="008F6C81" w:rsidRDefault="008F6C81">
      <w:pPr>
        <w:rPr>
          <w:rFonts w:eastAsiaTheme="minorEastAsia"/>
          <w:lang w:val="en-GB" w:eastAsia="zh-CN"/>
        </w:rPr>
      </w:pPr>
    </w:p>
    <w:p w14:paraId="708741DF" w14:textId="77777777" w:rsidR="008F6C81" w:rsidRDefault="0002329C">
      <w:pPr>
        <w:rPr>
          <w:rFonts w:eastAsiaTheme="minorEastAsia"/>
          <w:b/>
          <w:bCs/>
          <w:u w:val="single"/>
          <w:lang w:val="en-GB" w:eastAsia="zh-CN"/>
        </w:rPr>
      </w:pPr>
      <w:r>
        <w:rPr>
          <w:rFonts w:eastAsiaTheme="minorEastAsia" w:hint="eastAsia"/>
          <w:b/>
          <w:bCs/>
          <w:u w:val="single"/>
          <w:lang w:val="en-GB" w:eastAsia="zh-CN"/>
        </w:rPr>
        <w:t>L</w:t>
      </w:r>
      <w:r>
        <w:rPr>
          <w:rFonts w:eastAsiaTheme="minorEastAsia"/>
          <w:b/>
          <w:bCs/>
          <w:u w:val="single"/>
          <w:lang w:val="en-GB" w:eastAsia="zh-CN"/>
        </w:rPr>
        <w:t>imiting scheduling high power UEs in SBFD symbols/slots</w:t>
      </w:r>
    </w:p>
    <w:p w14:paraId="0FF70D16" w14:textId="77777777" w:rsidR="008F6C81" w:rsidRDefault="0002329C">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harter observed that if it should become possible for SRS configurations to be exchanged between </w:t>
      </w:r>
      <w:proofErr w:type="spellStart"/>
      <w:r>
        <w:rPr>
          <w:rFonts w:eastAsiaTheme="minorEastAsia"/>
          <w:lang w:val="en-GB" w:eastAsia="zh-CN"/>
        </w:rPr>
        <w:t>gNBs</w:t>
      </w:r>
      <w:proofErr w:type="spellEnd"/>
      <w:r>
        <w:rPr>
          <w:rFonts w:eastAsiaTheme="minorEastAsia"/>
          <w:lang w:val="en-GB" w:eastAsia="zh-CN"/>
        </w:rPr>
        <w:t xml:space="preserve"> then victim UEs served by some </w:t>
      </w:r>
      <w:proofErr w:type="spellStart"/>
      <w:r>
        <w:rPr>
          <w:rFonts w:eastAsiaTheme="minorEastAsia"/>
          <w:lang w:val="en-GB" w:eastAsia="zh-CN"/>
        </w:rPr>
        <w:t>gNB</w:t>
      </w:r>
      <w:proofErr w:type="spellEnd"/>
      <w:r>
        <w:rPr>
          <w:rFonts w:eastAsiaTheme="minorEastAsia"/>
          <w:lang w:val="en-GB" w:eastAsia="zh-CN"/>
        </w:rPr>
        <w:t xml:space="preserve"> can identify any aggressor UE(s) served by some </w:t>
      </w:r>
      <w:proofErr w:type="spellStart"/>
      <w:r>
        <w:rPr>
          <w:rFonts w:eastAsiaTheme="minorEastAsia"/>
          <w:lang w:val="en-GB" w:eastAsia="zh-CN"/>
        </w:rPr>
        <w:t>neighboring</w:t>
      </w:r>
      <w:proofErr w:type="spellEnd"/>
      <w:r>
        <w:rPr>
          <w:rFonts w:eastAsiaTheme="minorEastAsia"/>
          <w:lang w:val="en-GB" w:eastAsia="zh-CN"/>
        </w:rPr>
        <w:t xml:space="preserve"> </w:t>
      </w:r>
      <w:proofErr w:type="spellStart"/>
      <w:r>
        <w:rPr>
          <w:rFonts w:eastAsiaTheme="minorEastAsia"/>
          <w:lang w:val="en-GB" w:eastAsia="zh-CN"/>
        </w:rPr>
        <w:t>gNB</w:t>
      </w:r>
      <w:proofErr w:type="spellEnd"/>
      <w:r>
        <w:rPr>
          <w:rFonts w:eastAsiaTheme="minorEastAsia"/>
          <w:lang w:val="en-GB" w:eastAsia="zh-CN"/>
        </w:rPr>
        <w:t xml:space="preserve"> and the latter can limit the maximum transmit power of such identified aggressor UE(s). The current WID challenges the exchange of SRS configuration information between </w:t>
      </w:r>
      <w:proofErr w:type="spellStart"/>
      <w:r>
        <w:rPr>
          <w:rFonts w:eastAsiaTheme="minorEastAsia"/>
          <w:lang w:val="en-GB" w:eastAsia="zh-CN"/>
        </w:rPr>
        <w:t>gNBs</w:t>
      </w:r>
      <w:proofErr w:type="spellEnd"/>
      <w:r>
        <w:rPr>
          <w:rFonts w:eastAsiaTheme="minorEastAsia"/>
          <w:lang w:val="en-GB" w:eastAsia="zh-CN"/>
        </w:rPr>
        <w:t xml:space="preserve">, whereby precluding the victim UE from constructively identifying aggressor UE(s) served by some </w:t>
      </w:r>
      <w:proofErr w:type="spellStart"/>
      <w:r>
        <w:rPr>
          <w:rFonts w:eastAsiaTheme="minorEastAsia"/>
          <w:lang w:val="en-GB" w:eastAsia="zh-CN"/>
        </w:rPr>
        <w:t>neighboring</w:t>
      </w:r>
      <w:proofErr w:type="spellEnd"/>
      <w:r>
        <w:rPr>
          <w:rFonts w:eastAsiaTheme="minorEastAsia"/>
          <w:lang w:val="en-GB" w:eastAsia="zh-CN"/>
        </w:rPr>
        <w:t xml:space="preserve"> </w:t>
      </w:r>
      <w:proofErr w:type="spellStart"/>
      <w:r>
        <w:rPr>
          <w:rFonts w:eastAsiaTheme="minorEastAsia"/>
          <w:lang w:val="en-GB" w:eastAsia="zh-CN"/>
        </w:rPr>
        <w:t>gNB</w:t>
      </w:r>
      <w:proofErr w:type="spellEnd"/>
      <w:r>
        <w:rPr>
          <w:rFonts w:eastAsiaTheme="minorEastAsia"/>
          <w:lang w:val="en-GB" w:eastAsia="zh-CN"/>
        </w:rPr>
        <w:t xml:space="preserve">. It is proposed that high power SBFD aware UEs are not scheduled in the SBFD symbols/slots and </w:t>
      </w:r>
      <w:proofErr w:type="spellStart"/>
      <w:r>
        <w:rPr>
          <w:rFonts w:eastAsiaTheme="minorEastAsia"/>
          <w:lang w:val="en-GB" w:eastAsia="zh-CN"/>
        </w:rPr>
        <w:t>gNB</w:t>
      </w:r>
      <w:proofErr w:type="spellEnd"/>
      <w:r>
        <w:rPr>
          <w:rFonts w:eastAsiaTheme="minorEastAsia"/>
          <w:lang w:val="en-GB" w:eastAsia="zh-CN"/>
        </w:rPr>
        <w:t xml:space="preserve"> can use different mechanism of estimated transmit power level per UE or reported PHR per UE. Thresholds for managing SBFD UL resources for the served UEs can be found based on historical measurements/reports fed back by the served UEs and used to schedule UL resources in SBFD symbols/slots to different groups of UEs.</w:t>
      </w:r>
    </w:p>
    <w:p w14:paraId="13BDCF40" w14:textId="77777777" w:rsidR="008F6C81" w:rsidRDefault="008F6C81">
      <w:pPr>
        <w:rPr>
          <w:rFonts w:eastAsiaTheme="minorEastAsia"/>
          <w:lang w:val="en-GB" w:eastAsia="zh-CN"/>
        </w:rPr>
      </w:pPr>
    </w:p>
    <w:p w14:paraId="73C47DF3" w14:textId="77777777" w:rsidR="008F6C81" w:rsidRDefault="0002329C">
      <w:pPr>
        <w:pStyle w:val="4"/>
        <w:ind w:left="851"/>
        <w:rPr>
          <w:rStyle w:val="34"/>
          <w:rFonts w:eastAsiaTheme="minorEastAsia"/>
          <w:lang w:eastAsia="zh-CN"/>
        </w:rPr>
      </w:pPr>
      <w:r>
        <w:rPr>
          <w:rStyle w:val="34"/>
          <w:rFonts w:eastAsiaTheme="minorEastAsia" w:hint="eastAsia"/>
          <w:lang w:eastAsia="zh-CN"/>
        </w:rPr>
        <w:t>PUSCH Frequency Hopping</w:t>
      </w:r>
    </w:p>
    <w:p w14:paraId="5420B9DA" w14:textId="77777777" w:rsidR="008F6C81" w:rsidRDefault="0002329C">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4A83B072" w14:textId="77777777">
        <w:tc>
          <w:tcPr>
            <w:tcW w:w="9286" w:type="dxa"/>
          </w:tcPr>
          <w:p w14:paraId="0686D3AA" w14:textId="77777777" w:rsidR="008F6C81" w:rsidRDefault="0002329C">
            <w:pPr>
              <w:rPr>
                <w:rFonts w:eastAsiaTheme="minorEastAsia"/>
                <w:b/>
                <w:lang w:eastAsia="zh-CN"/>
              </w:rPr>
            </w:pPr>
            <w:r>
              <w:rPr>
                <w:rFonts w:eastAsiaTheme="minorEastAsia" w:hint="eastAsia"/>
                <w:b/>
                <w:highlight w:val="green"/>
                <w:lang w:eastAsia="zh-CN"/>
              </w:rPr>
              <w:t>Agreement</w:t>
            </w:r>
          </w:p>
          <w:p w14:paraId="7D72D0B5" w14:textId="77777777" w:rsidR="008F6C81" w:rsidRDefault="0002329C">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38BDB98C" w14:textId="77777777" w:rsidR="008F6C81" w:rsidRDefault="0002329C">
            <w:pPr>
              <w:pStyle w:val="a0"/>
              <w:numPr>
                <w:ilvl w:val="0"/>
                <w:numId w:val="20"/>
              </w:numPr>
              <w:tabs>
                <w:tab w:val="left" w:pos="0"/>
              </w:tabs>
            </w:pPr>
            <w:r>
              <w:t xml:space="preserve">FFS: How to indicate/determine </w:t>
            </w:r>
            <w:r>
              <w:rPr>
                <w:rFonts w:hint="eastAsia"/>
              </w:rPr>
              <w:t xml:space="preserve">the </w:t>
            </w:r>
            <w:r>
              <w:t>FH offsets for PUSCH transmissions in SBFD and non-SBFD symbols, respectively.</w:t>
            </w:r>
          </w:p>
          <w:p w14:paraId="61840B32" w14:textId="77777777" w:rsidR="008F6C81" w:rsidRDefault="0002329C">
            <w:pPr>
              <w:pStyle w:val="a0"/>
              <w:numPr>
                <w:ilvl w:val="0"/>
                <w:numId w:val="20"/>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1AE671D" w14:textId="77777777" w:rsidR="008F6C81" w:rsidRDefault="008F6C81">
            <w:pPr>
              <w:tabs>
                <w:tab w:val="left" w:pos="0"/>
              </w:tabs>
              <w:rPr>
                <w:rFonts w:eastAsiaTheme="minorEastAsia"/>
                <w:lang w:eastAsia="zh-CN"/>
              </w:rPr>
            </w:pPr>
          </w:p>
          <w:p w14:paraId="3AB6973B" w14:textId="77777777" w:rsidR="008F6C81" w:rsidRDefault="0002329C">
            <w:pPr>
              <w:rPr>
                <w:rFonts w:eastAsia="Malgun Gothic"/>
                <w:b/>
                <w:lang w:eastAsia="zh-CN"/>
              </w:rPr>
            </w:pPr>
            <w:r>
              <w:rPr>
                <w:rFonts w:eastAsia="Malgun Gothic" w:hint="eastAsia"/>
                <w:b/>
                <w:highlight w:val="green"/>
                <w:lang w:eastAsia="zh-CN"/>
              </w:rPr>
              <w:lastRenderedPageBreak/>
              <w:t>Agreement</w:t>
            </w:r>
          </w:p>
          <w:p w14:paraId="09D48828" w14:textId="77777777" w:rsidR="008F6C81" w:rsidRDefault="0002329C">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39781237"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4E5F9DD9" w14:textId="77777777" w:rsidR="008F6C81" w:rsidRDefault="0002329C">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45376DD1"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7A7CB88C"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1DC0D9F5"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0A7652AA" w14:textId="77777777" w:rsidR="008F6C81" w:rsidRDefault="0002329C">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784E023F" w14:textId="77777777" w:rsidR="008F6C81" w:rsidRDefault="0002329C">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63B91775" w14:textId="77777777" w:rsidR="008F6C81" w:rsidRDefault="008F6C81">
            <w:pPr>
              <w:shd w:val="clear" w:color="auto" w:fill="FFFFFF"/>
              <w:tabs>
                <w:tab w:val="left" w:pos="0"/>
              </w:tabs>
              <w:rPr>
                <w:rFonts w:eastAsiaTheme="minorEastAsia"/>
                <w:lang w:eastAsia="zh-CN"/>
              </w:rPr>
            </w:pPr>
          </w:p>
          <w:p w14:paraId="4EC5C4FC"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422DD74"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8965FD1"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5BE6A300"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3A081B2E" w14:textId="77777777" w:rsidR="008F6C81" w:rsidRDefault="008F6C81">
            <w:pPr>
              <w:shd w:val="clear" w:color="auto" w:fill="FFFFFF"/>
              <w:tabs>
                <w:tab w:val="left" w:pos="0"/>
              </w:tabs>
              <w:rPr>
                <w:rFonts w:eastAsiaTheme="minorEastAsia"/>
                <w:lang w:eastAsia="zh-CN"/>
              </w:rPr>
            </w:pPr>
          </w:p>
          <w:p w14:paraId="640787EE" w14:textId="77777777" w:rsidR="008F6C81" w:rsidRDefault="0002329C">
            <w:pPr>
              <w:rPr>
                <w:rFonts w:eastAsiaTheme="minorEastAsia"/>
                <w:b/>
                <w:lang w:eastAsia="zh-CN"/>
              </w:rPr>
            </w:pPr>
            <w:r>
              <w:rPr>
                <w:rFonts w:eastAsiaTheme="minorEastAsia"/>
                <w:b/>
                <w:highlight w:val="green"/>
                <w:lang w:eastAsia="zh-CN"/>
              </w:rPr>
              <w:t>Agreement</w:t>
            </w:r>
          </w:p>
          <w:p w14:paraId="0FF69599" w14:textId="77777777" w:rsidR="008F6C81" w:rsidRDefault="0002329C">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01D5C3C9" w14:textId="77777777" w:rsidR="008F6C81" w:rsidRDefault="0002329C">
            <w:pPr>
              <w:rPr>
                <w:rFonts w:eastAsia="Malgun Gothic"/>
                <w:b/>
                <w:lang w:eastAsia="zh-CN"/>
              </w:rPr>
            </w:pPr>
            <w:r>
              <w:rPr>
                <w:rFonts w:eastAsia="Malgun Gothic"/>
                <w:b/>
                <w:highlight w:val="green"/>
                <w:lang w:eastAsia="zh-CN"/>
              </w:rPr>
              <w:t>Agreement</w:t>
            </w:r>
          </w:p>
          <w:p w14:paraId="00C4A827" w14:textId="77777777" w:rsidR="008F6C81" w:rsidRDefault="0002329C">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13738124" w14:textId="77777777" w:rsidR="008F6C81" w:rsidRDefault="007E56CA">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i=1</m:t>
                        </m:r>
                      </m:e>
                    </m:eqArr>
                  </m:e>
                </m:d>
              </m:oMath>
            </m:oMathPara>
          </w:p>
          <w:p w14:paraId="512E098E" w14:textId="77777777" w:rsidR="008F6C81" w:rsidRDefault="0002329C">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6E315E3D" w14:textId="77777777" w:rsidR="008F6C81" w:rsidRDefault="007E56CA">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宋体" w:hAnsi="Cambria Math"/>
                            <w:lang w:eastAsia="zh-CN"/>
                          </w:rPr>
                          <m:t>=1</m:t>
                        </m:r>
                      </m:e>
                    </m:eqArr>
                  </m:e>
                </m:d>
              </m:oMath>
            </m:oMathPara>
          </w:p>
          <w:p w14:paraId="76F92B6A" w14:textId="77777777" w:rsidR="008F6C81" w:rsidRDefault="0002329C">
            <w:pPr>
              <w:rPr>
                <w:rFonts w:eastAsia="宋体"/>
                <w:lang w:eastAsia="zh-CN"/>
              </w:rPr>
            </w:pPr>
            <w:r>
              <w:rPr>
                <w:rFonts w:eastAsia="宋体"/>
                <w:lang w:eastAsia="zh-CN"/>
              </w:rPr>
              <w:t xml:space="preserve">Where </w:t>
            </w:r>
          </w:p>
          <w:p w14:paraId="500378DE"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2329C">
              <w:rPr>
                <w:rFonts w:eastAsia="宋体"/>
                <w:lang w:eastAsia="zh-CN"/>
              </w:rPr>
              <w:t xml:space="preserve"> is the starting PRB index of UL usable PRBs with reference to the start of UL active BWP.</w:t>
            </w:r>
          </w:p>
          <w:p w14:paraId="3040C420"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2329C">
              <w:rPr>
                <w:rFonts w:eastAsia="宋体"/>
                <w:lang w:eastAsia="zh-CN"/>
              </w:rPr>
              <w:t xml:space="preserve"> is the number of UL usable PRBs.</w:t>
            </w:r>
          </w:p>
          <w:p w14:paraId="3FB0D38C"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2329C">
              <w:rPr>
                <w:rFonts w:eastAsia="宋体"/>
                <w:lang w:eastAsia="zh-CN"/>
              </w:rPr>
              <w:t xml:space="preserve"> is the starting PRB index of the first PUSCH hop with reference to the start of UL active BWP.</w:t>
            </w:r>
            <w:r w:rsidR="0002329C">
              <w:rPr>
                <w:rFonts w:eastAsia="宋体" w:hint="eastAsia"/>
                <w:lang w:eastAsia="zh-CN"/>
              </w:rPr>
              <w:t xml:space="preserve"> </w:t>
            </w:r>
            <w:r w:rsidR="0002329C">
              <w:rPr>
                <w:rFonts w:eastAsia="宋体"/>
                <w:color w:val="00B0F0"/>
                <w:lang w:eastAsia="zh-CN"/>
              </w:rPr>
              <w:t>For</w:t>
            </w:r>
            <w:r w:rsidR="0002329C">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2329C">
              <w:rPr>
                <w:rFonts w:eastAsia="宋体" w:hint="eastAsia"/>
                <w:color w:val="00B0F0"/>
                <w:lang w:eastAsia="zh-CN"/>
              </w:rPr>
              <w:t xml:space="preserve"> is the </w:t>
            </w:r>
            <w:r w:rsidR="0002329C">
              <w:rPr>
                <w:rFonts w:eastAsia="宋体"/>
                <w:color w:val="00B0F0"/>
                <w:lang w:eastAsia="zh-CN"/>
              </w:rPr>
              <w:t>starting PRB index</w:t>
            </w:r>
            <w:r w:rsidR="0002329C">
              <w:t xml:space="preserve"> </w:t>
            </w:r>
            <w:r w:rsidR="0002329C">
              <w:rPr>
                <w:rFonts w:eastAsia="宋体"/>
                <w:color w:val="00B0F0"/>
                <w:lang w:eastAsia="zh-CN"/>
              </w:rPr>
              <w:t>with reference to the start of UL active BWP</w:t>
            </w:r>
            <w:r w:rsidR="0002329C">
              <w:rPr>
                <w:rFonts w:eastAsia="宋体" w:hint="eastAsia"/>
                <w:color w:val="00B0F0"/>
                <w:lang w:eastAsia="zh-CN"/>
              </w:rPr>
              <w:t xml:space="preserve"> after applying RB offset between non-SBFD symbols and SBFD symbols.</w:t>
            </w:r>
          </w:p>
          <w:p w14:paraId="7DB0661E"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734A78F1"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0B0EB2E9" w14:textId="77777777" w:rsidR="008F6C81" w:rsidRDefault="0002329C">
            <w:pPr>
              <w:rPr>
                <w:rFonts w:eastAsia="Malgun Gothic"/>
                <w:strike/>
                <w:color w:val="00B0F0"/>
                <w:lang w:eastAsia="zh-CN"/>
              </w:rPr>
            </w:pPr>
            <w:r>
              <w:rPr>
                <w:rFonts w:eastAsia="Malgun Gothic"/>
                <w:strike/>
                <w:color w:val="00B0F0"/>
                <w:lang w:eastAsia="zh-CN"/>
              </w:rPr>
              <w:t>Decide in RAN1#119, one of the following options:</w:t>
            </w:r>
          </w:p>
          <w:p w14:paraId="4DF243C6"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21EE66F"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567B128E" w14:textId="77777777" w:rsidR="008F6C81" w:rsidRDefault="008F6C81">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3914DD9B" w14:textId="77777777" w:rsidR="008F6C81" w:rsidRDefault="008F6C81">
      <w:pPr>
        <w:rPr>
          <w:rFonts w:eastAsiaTheme="minorEastAsia"/>
          <w:b/>
          <w:iCs/>
          <w:u w:val="single"/>
          <w:lang w:eastAsia="zh-CN"/>
        </w:rPr>
      </w:pPr>
    </w:p>
    <w:p w14:paraId="70865521" w14:textId="77777777" w:rsidR="008F6C81" w:rsidRDefault="0002329C">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w:t>
      </w:r>
      <w:r>
        <w:rPr>
          <w:rFonts w:eastAsiaTheme="minorEastAsia" w:hint="eastAsia"/>
          <w:lang w:eastAsia="zh-CN"/>
        </w:rPr>
        <w:t xml:space="preserve">. </w:t>
      </w:r>
    </w:p>
    <w:p w14:paraId="6C7CBA50" w14:textId="77777777" w:rsidR="008F6C81" w:rsidRDefault="0002329C">
      <w:pPr>
        <w:rPr>
          <w:rFonts w:eastAsiaTheme="minorEastAsia"/>
          <w:lang w:eastAsia="zh-CN"/>
        </w:rPr>
      </w:pPr>
      <w:r>
        <w:rPr>
          <w:rFonts w:eastAsiaTheme="minorEastAsia" w:hint="eastAsia"/>
          <w:lang w:eastAsia="zh-CN"/>
        </w:rPr>
        <w:t>T</w:t>
      </w:r>
      <w:r>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8F6C81" w14:paraId="5AD0DC4A" w14:textId="77777777">
        <w:tc>
          <w:tcPr>
            <w:tcW w:w="9060" w:type="dxa"/>
          </w:tcPr>
          <w:p w14:paraId="08047B7D" w14:textId="77777777" w:rsidR="008F6C81" w:rsidRDefault="0002329C">
            <w:pPr>
              <w:rPr>
                <w:rFonts w:eastAsiaTheme="minorEastAsia"/>
                <w:b/>
                <w:lang w:eastAsia="zh-CN"/>
              </w:rPr>
            </w:pPr>
            <w:r>
              <w:rPr>
                <w:rFonts w:eastAsiaTheme="minorEastAsia" w:hint="eastAsia"/>
                <w:b/>
                <w:highlight w:val="green"/>
                <w:lang w:eastAsia="zh-CN"/>
              </w:rPr>
              <w:t>Agreement</w:t>
            </w:r>
          </w:p>
          <w:p w14:paraId="2F021798" w14:textId="77777777" w:rsidR="008F6C81" w:rsidRDefault="0002329C">
            <w:pPr>
              <w:shd w:val="clear" w:color="auto" w:fill="FFFFFF"/>
              <w:tabs>
                <w:tab w:val="left" w:pos="0"/>
              </w:tabs>
              <w:rPr>
                <w:rFonts w:eastAsiaTheme="minorEastAsia"/>
                <w:lang w:eastAsia="zh-CN"/>
              </w:rPr>
            </w:pPr>
            <w:r>
              <w:rPr>
                <w:rFonts w:eastAsiaTheme="minorEastAsia"/>
                <w:lang w:eastAsia="zh-CN"/>
              </w:rPr>
              <w:lastRenderedPageBreak/>
              <w:t xml:space="preserve">For a type 1 CG PUSCH with Configuration 2, if </w:t>
            </w:r>
            <w:r>
              <w:rPr>
                <w:rFonts w:eastAsia="Malgun Gothic"/>
                <w:lang w:eastAsia="zh-CN"/>
              </w:rPr>
              <w:t>FH</w:t>
            </w:r>
            <w:r>
              <w:rPr>
                <w:rFonts w:eastAsiaTheme="minorEastAsia"/>
                <w:lang w:eastAsia="zh-CN"/>
              </w:rPr>
              <w:t xml:space="preserve"> offset for SBFD symbols is not configured for the type 1 CG PUSCH, frequency hopping is disabled for the type 1 CG PUSCH transmissions in SBFD symbols.</w:t>
            </w:r>
          </w:p>
          <w:p w14:paraId="7E4FE9FF" w14:textId="77777777" w:rsidR="008F6C81" w:rsidRDefault="0002329C">
            <w:pPr>
              <w:shd w:val="clear" w:color="auto" w:fill="FFFFFF"/>
              <w:tabs>
                <w:tab w:val="left" w:pos="0"/>
              </w:tabs>
              <w:rPr>
                <w:rFonts w:eastAsiaTheme="minorEastAsia"/>
                <w:lang w:eastAsia="zh-CN"/>
              </w:rPr>
            </w:pPr>
            <w:r>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tc>
      </w:tr>
    </w:tbl>
    <w:p w14:paraId="199FD814" w14:textId="77777777" w:rsidR="008F6C81" w:rsidRDefault="008F6C81">
      <w:pPr>
        <w:rPr>
          <w:rFonts w:eastAsiaTheme="minorEastAsia"/>
          <w:b/>
          <w:iCs/>
          <w:u w:val="single"/>
          <w:lang w:eastAsia="zh-CN"/>
        </w:rPr>
      </w:pPr>
    </w:p>
    <w:p w14:paraId="24313EE6" w14:textId="77777777" w:rsidR="008F6C81" w:rsidRDefault="0002329C">
      <w:pPr>
        <w:rPr>
          <w:rFonts w:eastAsiaTheme="minorEastAsia"/>
          <w:bCs/>
          <w:iCs/>
          <w:lang w:eastAsia="zh-CN"/>
        </w:rPr>
      </w:pPr>
      <w:r>
        <w:rPr>
          <w:rFonts w:eastAsiaTheme="minorEastAsia" w:hint="eastAsia"/>
          <w:bCs/>
          <w:iCs/>
          <w:lang w:eastAsia="zh-CN"/>
        </w:rPr>
        <w:t>V</w:t>
      </w:r>
      <w:r>
        <w:rPr>
          <w:rFonts w:eastAsiaTheme="minorEastAsia"/>
          <w:bCs/>
          <w:iCs/>
          <w:lang w:eastAsia="zh-CN"/>
        </w:rPr>
        <w:t>ivo proposed that an SBFD aware UE does not expected to be configured with FH offset/FH offset list for PUSCH transmissions for SBFD symbols but not configured with FH offset/FH offset list for PUSCH transmissions for non-SBFD symbols.</w:t>
      </w:r>
    </w:p>
    <w:p w14:paraId="1046C9E9" w14:textId="77777777" w:rsidR="008F6C81" w:rsidRDefault="008F6C81">
      <w:pPr>
        <w:rPr>
          <w:rFonts w:eastAsiaTheme="minorEastAsia"/>
          <w:b/>
          <w:iCs/>
          <w:u w:val="single"/>
          <w:lang w:eastAsia="zh-CN"/>
        </w:rPr>
      </w:pPr>
    </w:p>
    <w:p w14:paraId="06BCA6A5" w14:textId="77777777" w:rsidR="008F6C81" w:rsidRDefault="0002329C">
      <w:pPr>
        <w:pStyle w:val="5"/>
        <w:rPr>
          <w:rStyle w:val="34"/>
          <w:b/>
        </w:rPr>
      </w:pPr>
      <w:r>
        <w:rPr>
          <w:rStyle w:val="34"/>
          <w:b/>
        </w:rPr>
        <w:t xml:space="preserve">FH </w:t>
      </w:r>
      <w:r>
        <w:rPr>
          <w:rStyle w:val="34"/>
          <w:rFonts w:hint="eastAsia"/>
          <w:b/>
        </w:rPr>
        <w:t>equation</w:t>
      </w:r>
    </w:p>
    <w:p w14:paraId="0E51C7DC" w14:textId="77777777" w:rsidR="008F6C81" w:rsidRDefault="0002329C">
      <w:pPr>
        <w:rPr>
          <w:rFonts w:eastAsiaTheme="minorEastAsia"/>
          <w:b/>
          <w:bCs/>
          <w:u w:val="single"/>
          <w:lang w:val="en-GB" w:eastAsia="zh-CN"/>
        </w:rPr>
      </w:pPr>
      <w:r>
        <w:rPr>
          <w:rFonts w:eastAsiaTheme="minorEastAsia" w:hint="eastAsia"/>
          <w:b/>
          <w:bCs/>
          <w:u w:val="single"/>
          <w:lang w:val="en-GB" w:eastAsia="zh-CN"/>
        </w:rPr>
        <w:t>P</w:t>
      </w:r>
      <w:r>
        <w:rPr>
          <w:rFonts w:eastAsiaTheme="minorEastAsia"/>
          <w:b/>
          <w:bCs/>
          <w:u w:val="single"/>
          <w:lang w:val="en-GB" w:eastAsia="zh-CN"/>
        </w:rPr>
        <w:t>USCH repetition type B</w:t>
      </w:r>
    </w:p>
    <w:p w14:paraId="726CF412" w14:textId="77777777" w:rsidR="008F6C81" w:rsidRDefault="0002329C">
      <w:pPr>
        <w:rPr>
          <w:rFonts w:eastAsiaTheme="minorEastAsia"/>
          <w:lang w:val="en-GB" w:eastAsia="zh-CN"/>
        </w:rPr>
      </w:pPr>
      <w:bookmarkStart w:id="9" w:name="_Hlk190267025"/>
      <w:r>
        <w:rPr>
          <w:rFonts w:eastAsiaTheme="minorEastAsia" w:hint="eastAsia"/>
          <w:lang w:val="en-GB" w:eastAsia="zh-CN"/>
        </w:rPr>
        <w:t>Q</w:t>
      </w:r>
      <w:r>
        <w:rPr>
          <w:rFonts w:eastAsiaTheme="minorEastAsia"/>
          <w:lang w:val="en-GB" w:eastAsia="zh-CN"/>
        </w:rPr>
        <w:t>ualcomm proposed for</w:t>
      </w:r>
      <w:bookmarkEnd w:id="9"/>
      <w:r>
        <w:rPr>
          <w:rFonts w:eastAsiaTheme="minorEastAsia"/>
          <w:lang w:val="en-GB" w:eastAsia="zh-CN"/>
        </w:rPr>
        <w:t xml:space="preserve"> PUSCH Type B repetition with inter-repetition frequency hopping in SBFD symbols, for an actual repetition within the n-</w:t>
      </w:r>
      <w:proofErr w:type="spellStart"/>
      <w:r>
        <w:rPr>
          <w:rFonts w:eastAsiaTheme="minorEastAsia"/>
          <w:lang w:val="en-GB" w:eastAsia="zh-CN"/>
        </w:rPr>
        <w:t>th</w:t>
      </w:r>
      <w:proofErr w:type="spellEnd"/>
      <w:r>
        <w:rPr>
          <w:rFonts w:eastAsiaTheme="minorEastAsia"/>
          <w:lang w:val="en-GB" w:eastAsia="zh-CN"/>
        </w:rPr>
        <w:t xml:space="preserve"> nominal repetition in SBFD symbols</w:t>
      </w:r>
    </w:p>
    <w:p w14:paraId="58DC5CBC" w14:textId="77777777" w:rsidR="008F6C81" w:rsidRDefault="007E56CA">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18DE7E6D" w14:textId="77777777" w:rsidR="008F6C81" w:rsidRDefault="008F6C81">
      <w:pPr>
        <w:pStyle w:val="a0"/>
        <w:numPr>
          <w:ilvl w:val="0"/>
          <w:numId w:val="0"/>
        </w:numPr>
        <w:ind w:left="880"/>
        <w:rPr>
          <w:rFonts w:ascii="Times" w:eastAsia="Malgun Gothic" w:hAnsi="Times"/>
          <w:i/>
          <w:sz w:val="12"/>
          <w:szCs w:val="14"/>
        </w:rPr>
      </w:pPr>
    </w:p>
    <w:p w14:paraId="2AA4E52E" w14:textId="77777777" w:rsidR="008F6C81" w:rsidRDefault="0002329C">
      <w:pPr>
        <w:pStyle w:val="a0"/>
        <w:numPr>
          <w:ilvl w:val="0"/>
          <w:numId w:val="44"/>
        </w:numPr>
        <w:ind w:left="360"/>
        <w:jc w:val="left"/>
        <w:rPr>
          <w:rFonts w:eastAsia="Batang"/>
          <w:bCs/>
        </w:rPr>
      </w:pPr>
      <w:r>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Pr>
          <w:rFonts w:eastAsia="Batang"/>
          <w:bCs/>
        </w:rPr>
        <w:t xml:space="preserve">is given the RIV of the FDRA. </w:t>
      </w:r>
    </w:p>
    <w:p w14:paraId="12F8D76D" w14:textId="77777777" w:rsidR="008F6C81" w:rsidRDefault="0002329C">
      <w:pPr>
        <w:pStyle w:val="a0"/>
        <w:numPr>
          <w:ilvl w:val="0"/>
          <w:numId w:val="44"/>
        </w:numPr>
        <w:ind w:left="360"/>
        <w:jc w:val="left"/>
        <w:rPr>
          <w:bCs/>
        </w:rPr>
      </w:pPr>
      <w:r>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6F6D2F89" w14:textId="77777777" w:rsidR="008F6C81" w:rsidRDefault="008F6C81">
      <w:pPr>
        <w:rPr>
          <w:rFonts w:eastAsiaTheme="minorEastAsia"/>
          <w:highlight w:val="yellow"/>
          <w:lang w:val="en-GB" w:eastAsia="zh-CN"/>
        </w:rPr>
      </w:pPr>
    </w:p>
    <w:p w14:paraId="4AC58AC9" w14:textId="77777777" w:rsidR="008F6C81" w:rsidRDefault="0002329C">
      <w:pPr>
        <w:rPr>
          <w:rFonts w:eastAsiaTheme="minorEastAsia"/>
          <w:b/>
          <w:bCs/>
          <w:u w:val="single"/>
          <w:lang w:val="en-GB" w:eastAsia="zh-CN"/>
        </w:rPr>
      </w:pPr>
      <w:r>
        <w:rPr>
          <w:rFonts w:eastAsiaTheme="minorEastAsia" w:hint="eastAsia"/>
          <w:b/>
          <w:bCs/>
          <w:u w:val="single"/>
          <w:lang w:val="en-GB" w:eastAsia="zh-CN"/>
        </w:rPr>
        <w:t>D</w:t>
      </w:r>
      <w:r>
        <w:rPr>
          <w:rFonts w:eastAsiaTheme="minorEastAsia"/>
          <w:b/>
          <w:bCs/>
          <w:u w:val="single"/>
          <w:lang w:val="en-GB" w:eastAsia="zh-CN"/>
        </w:rPr>
        <w:t>MRS bundling</w:t>
      </w:r>
    </w:p>
    <w:p w14:paraId="176A3024" w14:textId="77777777" w:rsidR="008F6C81" w:rsidRDefault="0002329C">
      <w:pPr>
        <w:spacing w:after="0"/>
        <w:rPr>
          <w:rFonts w:eastAsia="Batang"/>
          <w:lang w:val="en-GB"/>
        </w:rPr>
      </w:pPr>
      <w:r>
        <w:rPr>
          <w:rFonts w:eastAsiaTheme="minorEastAsia" w:hint="eastAsia"/>
          <w:lang w:val="en-GB" w:eastAsia="zh-CN"/>
        </w:rPr>
        <w:t>Q</w:t>
      </w:r>
      <w:r>
        <w:rPr>
          <w:rFonts w:eastAsiaTheme="minorEastAsia"/>
          <w:lang w:val="en-GB" w:eastAsia="zh-CN"/>
        </w:rPr>
        <w:t xml:space="preserve">ualcomm proposed for </w:t>
      </w:r>
      <w:r>
        <w:rPr>
          <w:rFonts w:eastAsia="Batang"/>
          <w:lang w:val="en-GB"/>
        </w:rPr>
        <w:t xml:space="preserve">PUSCH repetition </w:t>
      </w:r>
      <w:r>
        <w:rPr>
          <w:rFonts w:ascii="Times" w:eastAsia="Malgun Gothic" w:hAnsi="Times"/>
          <w:iCs/>
          <w:szCs w:val="24"/>
          <w:lang w:eastAsia="zh-CN"/>
        </w:rPr>
        <w:t xml:space="preserve">with inter-slot frequency hopping in SBFD symbols and when </w:t>
      </w:r>
      <w:proofErr w:type="spellStart"/>
      <w:r>
        <w:rPr>
          <w:rFonts w:ascii="Times" w:eastAsia="Malgun Gothic" w:hAnsi="Times"/>
          <w:i/>
          <w:szCs w:val="24"/>
          <w:lang w:eastAsia="zh-CN"/>
        </w:rPr>
        <w:t>pusch</w:t>
      </w:r>
      <w:proofErr w:type="spellEnd"/>
      <w:r>
        <w:rPr>
          <w:rFonts w:ascii="Times" w:eastAsia="Malgun Gothic" w:hAnsi="Times"/>
          <w:i/>
          <w:szCs w:val="24"/>
          <w:lang w:eastAsia="zh-CN"/>
        </w:rPr>
        <w:t>-DMRS-Bundling</w:t>
      </w:r>
      <w:r>
        <w:rPr>
          <w:rFonts w:ascii="Times" w:eastAsia="Malgun Gothic" w:hAnsi="Times"/>
          <w:iCs/>
          <w:szCs w:val="24"/>
          <w:lang w:eastAsia="zh-CN"/>
        </w:rPr>
        <w:t xml:space="preserve"> is enabled, </w:t>
      </w:r>
      <w:r>
        <w:rPr>
          <w:rFonts w:eastAsia="Batang"/>
          <w:lang w:val="en-GB"/>
        </w:rPr>
        <w:t>the start RB in SBFD symbols is determined as following:</w:t>
      </w:r>
    </w:p>
    <w:p w14:paraId="5FC596DD" w14:textId="77777777" w:rsidR="008F6C81" w:rsidRDefault="007E56CA">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3A39888F" w14:textId="77777777" w:rsidR="008F6C81" w:rsidRDefault="0002329C">
      <w:pPr>
        <w:pStyle w:val="a0"/>
        <w:numPr>
          <w:ilvl w:val="0"/>
          <w:numId w:val="44"/>
        </w:numPr>
        <w:ind w:left="360"/>
        <w:jc w:val="left"/>
        <w:rPr>
          <w:rFonts w:eastAsia="Batang"/>
        </w:rPr>
      </w:pPr>
      <w:r>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Pr>
          <w:rFonts w:eastAsia="Batang"/>
        </w:rPr>
        <w:t xml:space="preserve">is by startRB given by the FDRA. </w:t>
      </w:r>
    </w:p>
    <w:p w14:paraId="4C389B7B" w14:textId="77777777" w:rsidR="008F6C81" w:rsidRDefault="0002329C">
      <w:pPr>
        <w:pStyle w:val="a0"/>
        <w:numPr>
          <w:ilvl w:val="0"/>
          <w:numId w:val="44"/>
        </w:numPr>
        <w:ind w:left="360"/>
        <w:jc w:val="left"/>
      </w:pPr>
      <w:r>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32B1AD1A" w14:textId="77777777" w:rsidR="008F6C81" w:rsidRDefault="008F6C81">
      <w:pPr>
        <w:rPr>
          <w:rFonts w:eastAsiaTheme="minorEastAsia"/>
          <w:highlight w:val="yellow"/>
          <w:lang w:val="en-GB" w:eastAsia="zh-CN"/>
        </w:rPr>
      </w:pPr>
    </w:p>
    <w:p w14:paraId="654A9C1B" w14:textId="77777777" w:rsidR="008F6C81" w:rsidRDefault="0002329C">
      <w:pPr>
        <w:rPr>
          <w:rFonts w:eastAsiaTheme="minorEastAsia"/>
          <w:lang w:val="en-GB" w:eastAsia="zh-CN"/>
        </w:rPr>
      </w:pPr>
      <w:proofErr w:type="spellStart"/>
      <w:r>
        <w:rPr>
          <w:rFonts w:eastAsiaTheme="minorEastAsia"/>
          <w:lang w:val="en-GB" w:eastAsia="zh-CN"/>
        </w:rPr>
        <w:t>Kookmin</w:t>
      </w:r>
      <w:proofErr w:type="spellEnd"/>
      <w:r>
        <w:rPr>
          <w:rFonts w:eastAsiaTheme="minorEastAsia"/>
          <w:lang w:val="en-GB" w:eastAsia="zh-CN"/>
        </w:rPr>
        <w:t xml:space="preserve"> University proposed</w:t>
      </w:r>
      <w:r>
        <w:rPr>
          <w:rFonts w:eastAsia="Malgun Gothic"/>
          <w:lang w:val="en-GB"/>
        </w:rPr>
        <w:t xml:space="preserve"> for PUSCH inter-slot frequency hopping in SBFD symbols and non-SBFD symbols and when </w:t>
      </w:r>
      <w:proofErr w:type="spellStart"/>
      <w:r>
        <w:rPr>
          <w:rFonts w:eastAsia="Malgun Gothic"/>
          <w:i/>
          <w:iCs/>
          <w:lang w:val="en-GB"/>
        </w:rPr>
        <w:t>pusch</w:t>
      </w:r>
      <w:proofErr w:type="spellEnd"/>
      <w:r>
        <w:rPr>
          <w:rFonts w:eastAsia="Malgun Gothic"/>
          <w:i/>
          <w:iCs/>
          <w:lang w:val="en-GB"/>
        </w:rPr>
        <w:t>-DMRS-Bundling</w:t>
      </w:r>
      <w:r>
        <w:rPr>
          <w:rFonts w:eastAsia="Malgun Gothic"/>
          <w:lang w:val="en-GB"/>
        </w:rPr>
        <w:t xml:space="preserve"> is enabled, the starting RB during slot </w:t>
      </w:r>
      <m:oMath>
        <m:sSubSup>
          <m:sSubSupPr>
            <m:ctrlPr>
              <w:rPr>
                <w:rFonts w:ascii="Cambria Math" w:eastAsia="Malgun Gothic" w:hAnsi="Cambria Math"/>
                <w:i/>
                <w:iCs/>
              </w:rPr>
            </m:ctrlPr>
          </m:sSubSupPr>
          <m:e>
            <m:r>
              <w:rPr>
                <w:rFonts w:ascii="Cambria Math" w:eastAsia="Malgun Gothic" w:hAnsi="Cambria Math"/>
                <w:lang w:val="en-GB"/>
              </w:rPr>
              <m:t>n</m:t>
            </m:r>
          </m:e>
          <m:sub>
            <m:r>
              <w:rPr>
                <w:rFonts w:ascii="Cambria Math" w:eastAsia="Malgun Gothic" w:hAnsi="Cambria Math"/>
                <w:lang w:val="en-GB"/>
              </w:rPr>
              <m:t>s</m:t>
            </m:r>
          </m:sub>
          <m:sup>
            <m:r>
              <w:rPr>
                <w:rFonts w:ascii="Cambria Math" w:eastAsia="Malgun Gothic" w:hAnsi="Cambria Math"/>
                <w:lang w:val="en-GB"/>
              </w:rPr>
              <m:t>μ</m:t>
            </m:r>
          </m:sup>
        </m:sSubSup>
      </m:oMath>
      <w:r>
        <w:rPr>
          <w:rFonts w:eastAsia="Malgun Gothic"/>
          <w:lang w:val="en-GB"/>
        </w:rPr>
        <w:t xml:space="preserve"> is given by:</w:t>
      </w:r>
    </w:p>
    <w:p w14:paraId="7A539398" w14:textId="77777777" w:rsidR="008F6C81" w:rsidRDefault="007E56CA">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r>
                        <m:rPr>
                          <m:sty m:val="p"/>
                        </m:rPr>
                        <w:rPr>
                          <w:rFonts w:ascii="Cambria Math" w:eastAsia="Malgun Gothic" w:hAnsi="Cambria Math"/>
                          <w:lang w:eastAsia="zh-CN"/>
                        </w:rPr>
                        <m:t>RB</m:t>
                      </m:r>
                    </m:e>
                    <m:sub>
                      <m:r>
                        <m:rPr>
                          <m:sty m:val="p"/>
                        </m:rPr>
                        <w:rPr>
                          <w:rFonts w:ascii="Cambria Math" w:eastAsia="Malgun Gothic" w:hAnsi="Cambria Math"/>
                          <w:lang w:eastAsia="zh-CN"/>
                        </w:rPr>
                        <m:t>start</m:t>
                      </m:r>
                    </m:sub>
                  </m:sSub>
                  <m:r>
                    <w:rPr>
                      <w:rFonts w:ascii="Cambria Math" w:eastAsia="Malgun Gothic"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mod2=0</m:t>
                  </m:r>
                </m:e>
                <m:e>
                  <m:r>
                    <w:rPr>
                      <w:rFonts w:ascii="Cambria Math" w:hAnsi="Cambria Math"/>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r>
                    <w:rPr>
                      <w:rFonts w:ascii="Cambria Math" w:eastAsia="宋体"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mod2</m:t>
                  </m:r>
                  <m:r>
                    <w:rPr>
                      <w:rFonts w:ascii="Cambria Math" w:eastAsia="宋体" w:hAnsi="Cambria Math"/>
                      <w:lang w:eastAsia="zh-CN"/>
                    </w:rPr>
                    <m:t>=1</m:t>
                  </m:r>
                </m:e>
              </m:eqArr>
            </m:e>
          </m:d>
        </m:oMath>
      </m:oMathPara>
    </w:p>
    <w:p w14:paraId="73521B9C"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sidR="0002329C">
        <w:t xml:space="preserve"> is the current slot number within a system radio frame.</w:t>
      </w:r>
    </w:p>
    <w:p w14:paraId="2FFA375E"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2329C">
        <w:rPr>
          <w:rFonts w:eastAsia="宋体"/>
          <w:lang w:eastAsia="zh-CN"/>
        </w:rPr>
        <w:t xml:space="preserve"> is the number of UL usable PRBs.</w:t>
      </w:r>
    </w:p>
    <w:p w14:paraId="2D2AE931"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2329C">
        <w:rPr>
          <w:rFonts w:eastAsia="宋体"/>
          <w:lang w:eastAsia="zh-CN"/>
        </w:rPr>
        <w:t xml:space="preserve"> is the starting PRB index of the first PUSCH hop with reference to the start of UL active BWP.</w:t>
      </w:r>
    </w:p>
    <w:p w14:paraId="6240C0AF"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eastAsia="宋体"/>
          <w:lang w:eastAsia="zh-CN"/>
        </w:rPr>
      </w:pPr>
      <w:proofErr w:type="spellStart"/>
      <w:r>
        <w:rPr>
          <w:rFonts w:eastAsia="宋体"/>
          <w:lang w:eastAsia="zh-CN"/>
        </w:rPr>
        <w:t>RB</w:t>
      </w:r>
      <w:r>
        <w:rPr>
          <w:rFonts w:eastAsia="宋体"/>
          <w:vertAlign w:val="subscript"/>
          <w:lang w:eastAsia="zh-CN"/>
        </w:rPr>
        <w:t>offset</w:t>
      </w:r>
      <w:proofErr w:type="spellEnd"/>
      <w:r>
        <w:rPr>
          <w:rFonts w:eastAsia="宋体"/>
          <w:lang w:eastAsia="zh-CN"/>
        </w:rPr>
        <w:t xml:space="preserve"> is the frequency hopping offset for PUSCH in non-SBFD symbols</w:t>
      </w:r>
      <w:r>
        <w:t>.</w:t>
      </w:r>
    </w:p>
    <w:p w14:paraId="692CE924" w14:textId="77777777" w:rsidR="008F6C81" w:rsidRDefault="008F6C81">
      <w:pPr>
        <w:rPr>
          <w:rFonts w:eastAsiaTheme="minorEastAsia"/>
          <w:highlight w:val="yellow"/>
          <w:lang w:eastAsia="zh-CN"/>
        </w:rPr>
      </w:pPr>
    </w:p>
    <w:p w14:paraId="7AF8F5AC" w14:textId="77777777" w:rsidR="008F6C81" w:rsidRDefault="0002329C">
      <w:pPr>
        <w:pStyle w:val="5"/>
        <w:rPr>
          <w:rStyle w:val="34"/>
          <w:b/>
          <w:bCs w:val="0"/>
        </w:rPr>
      </w:pPr>
      <w:r>
        <w:rPr>
          <w:rStyle w:val="34"/>
          <w:b/>
          <w:bCs w:val="0"/>
        </w:rPr>
        <w:t>DMRS bundling</w:t>
      </w:r>
    </w:p>
    <w:p w14:paraId="3BF5C165" w14:textId="77777777" w:rsidR="008F6C81" w:rsidRDefault="0002329C">
      <w:pPr>
        <w:rPr>
          <w:lang w:eastAsia="zh-CN"/>
        </w:rPr>
      </w:pPr>
      <w:r>
        <w:rPr>
          <w:rFonts w:eastAsiaTheme="minorEastAsia" w:hint="eastAsia"/>
          <w:lang w:eastAsia="zh-CN"/>
        </w:rPr>
        <w:t>C</w:t>
      </w:r>
      <w:r>
        <w:rPr>
          <w:rFonts w:eastAsiaTheme="minorEastAsia"/>
          <w:lang w:eastAsia="zh-CN"/>
        </w:rPr>
        <w:t xml:space="preserve">MCC proposed to support separate configurations of </w:t>
      </w:r>
      <w:proofErr w:type="spellStart"/>
      <w:r>
        <w:rPr>
          <w:rFonts w:eastAsiaTheme="minorEastAsia"/>
          <w:i/>
          <w:iCs/>
          <w:lang w:eastAsia="zh-CN"/>
        </w:rPr>
        <w:t>pusch</w:t>
      </w:r>
      <w:proofErr w:type="spellEnd"/>
      <w:r>
        <w:rPr>
          <w:rFonts w:eastAsiaTheme="minorEastAsia"/>
          <w:i/>
          <w:iCs/>
          <w:lang w:eastAsia="zh-CN"/>
        </w:rPr>
        <w:t>-</w:t>
      </w:r>
      <w:proofErr w:type="spellStart"/>
      <w:r>
        <w:rPr>
          <w:rFonts w:eastAsiaTheme="minorEastAsia"/>
          <w:i/>
          <w:iCs/>
          <w:lang w:eastAsia="zh-CN"/>
        </w:rPr>
        <w:t>FrequencyHopping</w:t>
      </w:r>
      <w:proofErr w:type="spellEnd"/>
      <w:r>
        <w:rPr>
          <w:rFonts w:eastAsiaTheme="minorEastAsia"/>
          <w:i/>
          <w:iCs/>
          <w:lang w:eastAsia="zh-CN"/>
        </w:rPr>
        <w:t>-Interval</w:t>
      </w:r>
      <w:r>
        <w:rPr>
          <w:rFonts w:eastAsiaTheme="minorEastAsia"/>
          <w:lang w:eastAsia="zh-CN"/>
        </w:rPr>
        <w:t xml:space="preserve"> for SBFD and non-SBFD symbols. </w:t>
      </w:r>
      <w:r>
        <w:rPr>
          <w:rFonts w:hint="eastAsia"/>
          <w:lang w:eastAsia="zh-CN"/>
        </w:rPr>
        <w:t xml:space="preserve">Furthermore, </w:t>
      </w:r>
      <w:r>
        <w:rPr>
          <w:lang w:eastAsia="zh-CN"/>
        </w:rPr>
        <w:t>consecutive</w:t>
      </w:r>
      <w:r>
        <w:rPr>
          <w:rFonts w:hint="eastAsia"/>
          <w:lang w:eastAsia="zh-CN"/>
        </w:rPr>
        <w:t xml:space="preserve"> SBFD slots are counted into the </w:t>
      </w:r>
      <w:r>
        <w:rPr>
          <w:lang w:eastAsia="zh-CN"/>
        </w:rPr>
        <w:t>PU</w:t>
      </w:r>
      <w:r>
        <w:rPr>
          <w:rFonts w:hint="eastAsia"/>
          <w:lang w:eastAsia="zh-CN"/>
        </w:rPr>
        <w:t>S</w:t>
      </w:r>
      <w:r>
        <w:rPr>
          <w:lang w:eastAsia="zh-CN"/>
        </w:rPr>
        <w:t>CH frequency hopping interval</w:t>
      </w:r>
      <w:r>
        <w:rPr>
          <w:rFonts w:hint="eastAsia"/>
          <w:lang w:eastAsia="zh-CN"/>
        </w:rPr>
        <w:t xml:space="preserve"> configured for SBFD symbols while </w:t>
      </w:r>
      <w:r>
        <w:rPr>
          <w:lang w:eastAsia="zh-CN"/>
        </w:rPr>
        <w:t xml:space="preserve">consecutive </w:t>
      </w:r>
      <w:r>
        <w:rPr>
          <w:rFonts w:hint="eastAsia"/>
          <w:lang w:eastAsia="zh-CN"/>
        </w:rPr>
        <w:t>non-</w:t>
      </w:r>
      <w:r>
        <w:rPr>
          <w:lang w:eastAsia="zh-CN"/>
        </w:rPr>
        <w:t>SBFD slots are counted into the P</w:t>
      </w:r>
      <w:r>
        <w:rPr>
          <w:rFonts w:hint="eastAsia"/>
          <w:lang w:eastAsia="zh-CN"/>
        </w:rPr>
        <w:t>US</w:t>
      </w:r>
      <w:r>
        <w:rPr>
          <w:lang w:eastAsia="zh-CN"/>
        </w:rPr>
        <w:t xml:space="preserve">CH frequency hopping interval configured for </w:t>
      </w:r>
      <w:r>
        <w:rPr>
          <w:rFonts w:hint="eastAsia"/>
          <w:lang w:eastAsia="zh-CN"/>
        </w:rPr>
        <w:t>non-</w:t>
      </w:r>
      <w:r>
        <w:rPr>
          <w:lang w:eastAsia="zh-CN"/>
        </w:rPr>
        <w:t>SBFD symbols, as illustrated below.</w:t>
      </w:r>
    </w:p>
    <w:p w14:paraId="5E09078C" w14:textId="77777777" w:rsidR="008F6C81" w:rsidRDefault="00F30406">
      <w:pPr>
        <w:keepNext/>
      </w:pPr>
      <w:r>
        <w:rPr>
          <w:noProof/>
        </w:rPr>
        <w:object w:dxaOrig="9049" w:dyaOrig="5639" w14:anchorId="2A694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1.95pt;height:281.45pt;mso-width-percent:0;mso-height-percent:0;mso-width-percent:0;mso-height-percent:0" o:ole="">
            <v:imagedata r:id="rId16" o:title=""/>
          </v:shape>
          <o:OLEObject Type="Embed" ProgID="Visio.Drawing.15" ShapeID="_x0000_i1025" DrawAspect="Content" ObjectID="_1805700169" r:id="rId17"/>
        </w:object>
      </w:r>
    </w:p>
    <w:p w14:paraId="1B73671E" w14:textId="77777777" w:rsidR="008F6C81" w:rsidRDefault="0002329C">
      <w:pPr>
        <w:pStyle w:val="a5"/>
        <w:rPr>
          <w:rFonts w:eastAsiaTheme="minorEastAsia"/>
          <w:lang w:eastAsia="zh-CN"/>
        </w:rPr>
      </w:pPr>
      <w:r>
        <w:t xml:space="preserve">Figure </w:t>
      </w:r>
      <w:fldSimple w:instr=" SEQ Figure \* ARABIC ">
        <w:r>
          <w:t>6</w:t>
        </w:r>
      </w:fldSimple>
      <w:r>
        <w:t xml:space="preserve">: Illustration of using separate PUSCH frequency hopping intervals for SBFD symbols and non-SBFD symbols when PUSCH DMRS bundling is enabled </w:t>
      </w:r>
      <w:r>
        <w:fldChar w:fldCharType="begin"/>
      </w:r>
      <w:r>
        <w:instrText xml:space="preserve"> REF _Ref194309872 \r \h  \* MERGEFORMAT </w:instrText>
      </w:r>
      <w:r>
        <w:fldChar w:fldCharType="separate"/>
      </w:r>
      <w:r>
        <w:t>[20]</w:t>
      </w:r>
      <w:r>
        <w:fldChar w:fldCharType="end"/>
      </w:r>
    </w:p>
    <w:p w14:paraId="3547BAE6" w14:textId="77777777" w:rsidR="008F6C81" w:rsidRDefault="008F6C81">
      <w:pPr>
        <w:rPr>
          <w:rFonts w:eastAsiaTheme="minorEastAsia"/>
          <w:lang w:val="en-GB" w:eastAsia="zh-CN"/>
        </w:rPr>
      </w:pPr>
    </w:p>
    <w:p w14:paraId="1BD9CA98" w14:textId="77777777" w:rsidR="008F6C81" w:rsidRDefault="0002329C">
      <w:r>
        <w:rPr>
          <w:rFonts w:eastAsiaTheme="minorEastAsia" w:hint="eastAsia"/>
          <w:lang w:val="en-GB" w:eastAsia="zh-CN"/>
        </w:rPr>
        <w:t>L</w:t>
      </w:r>
      <w:r>
        <w:rPr>
          <w:rFonts w:eastAsiaTheme="minorEastAsia"/>
          <w:lang w:val="en-GB" w:eastAsia="zh-CN"/>
        </w:rPr>
        <w:t xml:space="preserve">GE proposed that </w:t>
      </w:r>
      <w:r>
        <w:t>to support joint channel estimation when PUSCH repetition is transmitted across SBFD symbols and non-SBFD symbols in different slots, the boundary between SBFD symbols and non-SBFD symbols is included in the semi-static event used for determining the actual TDW.</w:t>
      </w:r>
    </w:p>
    <w:p w14:paraId="0D3DF62C" w14:textId="77777777" w:rsidR="008F6C81" w:rsidRDefault="008F6C81">
      <w:pPr>
        <w:rPr>
          <w:rFonts w:eastAsiaTheme="minorEastAsia"/>
          <w:lang w:val="en-GB" w:eastAsia="zh-CN"/>
        </w:rPr>
      </w:pPr>
    </w:p>
    <w:p w14:paraId="1D19BE5E" w14:textId="77777777" w:rsidR="008F6C81" w:rsidRDefault="0002329C">
      <w:pPr>
        <w:rPr>
          <w:rFonts w:eastAsiaTheme="minorEastAsia"/>
          <w:lang w:val="en-GB" w:eastAsia="zh-CN"/>
        </w:rPr>
      </w:pPr>
      <w:r>
        <w:rPr>
          <w:rFonts w:eastAsiaTheme="minorEastAsia" w:hint="eastAsia"/>
          <w:lang w:val="en-GB" w:eastAsia="zh-CN"/>
        </w:rPr>
        <w:t>C</w:t>
      </w:r>
      <w:r>
        <w:rPr>
          <w:rFonts w:eastAsiaTheme="minorEastAsia"/>
          <w:lang w:val="en-GB" w:eastAsia="zh-CN"/>
        </w:rPr>
        <w:t>hina Telecom proposed that for PUSCH FH using configured FH interval, consider at least the support of configuring separate FH intervals for each TDD-UL-DL pattern when two TDD-UL-DL patterns are configured to reduce the kinds of the number of consecutive slots with the same PUSCH frequency location, other specification impact is FFS.</w:t>
      </w:r>
    </w:p>
    <w:p w14:paraId="7FA8E174" w14:textId="77777777" w:rsidR="008F6C81" w:rsidRDefault="008F6C81">
      <w:pPr>
        <w:rPr>
          <w:rFonts w:eastAsiaTheme="minorEastAsia"/>
          <w:lang w:val="en-GB" w:eastAsia="zh-CN"/>
        </w:rPr>
      </w:pPr>
    </w:p>
    <w:p w14:paraId="0CDE2005" w14:textId="77777777" w:rsidR="008F6C81" w:rsidRDefault="0002329C">
      <w:pPr>
        <w:pStyle w:val="4"/>
        <w:ind w:left="851"/>
        <w:rPr>
          <w:rStyle w:val="34"/>
          <w:rFonts w:eastAsiaTheme="minorEastAsia"/>
          <w:lang w:eastAsia="zh-CN"/>
        </w:rPr>
      </w:pPr>
      <w:r>
        <w:rPr>
          <w:rStyle w:val="34"/>
          <w:rFonts w:eastAsiaTheme="minorEastAsia" w:hint="eastAsia"/>
          <w:lang w:eastAsia="zh-CN"/>
        </w:rPr>
        <w:t>PUCCH</w:t>
      </w:r>
    </w:p>
    <w:p w14:paraId="407F237A" w14:textId="77777777" w:rsidR="008F6C81" w:rsidRDefault="0002329C">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14ED7EEE" w14:textId="77777777">
        <w:tc>
          <w:tcPr>
            <w:tcW w:w="9286" w:type="dxa"/>
          </w:tcPr>
          <w:p w14:paraId="6880D9FB" w14:textId="77777777" w:rsidR="008F6C81" w:rsidRDefault="0002329C">
            <w:pPr>
              <w:rPr>
                <w:rFonts w:eastAsia="Malgun Gothic"/>
                <w:b/>
                <w:lang w:eastAsia="zh-CN"/>
              </w:rPr>
            </w:pPr>
            <w:r>
              <w:rPr>
                <w:rFonts w:eastAsia="Malgun Gothic"/>
                <w:b/>
                <w:highlight w:val="green"/>
                <w:lang w:eastAsia="zh-CN"/>
              </w:rPr>
              <w:t>Agreement</w:t>
            </w:r>
          </w:p>
          <w:p w14:paraId="32376A25" w14:textId="77777777" w:rsidR="008F6C81" w:rsidRDefault="0002329C">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12EFDFDE" w14:textId="77777777" w:rsidR="008F6C81" w:rsidRDefault="0002329C">
            <w:pPr>
              <w:numPr>
                <w:ilvl w:val="0"/>
                <w:numId w:val="13"/>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176BF3A2" w14:textId="77777777" w:rsidR="008F6C81" w:rsidRDefault="0002329C">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236E593B" w14:textId="77777777" w:rsidR="008F6C81" w:rsidRDefault="0002329C">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5B61FBEE"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590ACEF3"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0EB212ED"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08CCEFC" w14:textId="77777777" w:rsidR="008F6C81" w:rsidRDefault="0002329C">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762B1AB8" w14:textId="77777777" w:rsidR="008F6C81" w:rsidRDefault="008F6C81">
      <w:pPr>
        <w:rPr>
          <w:rFonts w:eastAsiaTheme="minorEastAsia"/>
          <w:b/>
          <w:u w:val="single"/>
          <w:lang w:eastAsia="zh-CN"/>
        </w:rPr>
      </w:pPr>
    </w:p>
    <w:p w14:paraId="6EACEFC4" w14:textId="77777777" w:rsidR="008F6C81" w:rsidRDefault="0002329C">
      <w:pPr>
        <w:rPr>
          <w:rFonts w:eastAsiaTheme="minorEastAsia"/>
          <w:lang w:eastAsia="zh-CN"/>
        </w:rPr>
      </w:pPr>
      <w:r>
        <w:rPr>
          <w:rFonts w:eastAsiaTheme="minorEastAsia" w:hint="eastAsia"/>
          <w:lang w:val="en-GB" w:eastAsia="zh-CN"/>
        </w:rPr>
        <w:lastRenderedPageBreak/>
        <w:t xml:space="preserve">There is an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Theme="minorEastAsia" w:hint="eastAsia"/>
          <w:lang w:eastAsia="zh-CN"/>
        </w:rPr>
        <w:t xml:space="preserve">. </w:t>
      </w:r>
      <w:r>
        <w:rPr>
          <w:rFonts w:eastAsiaTheme="minorEastAsia"/>
          <w:lang w:eastAsia="zh-CN"/>
        </w:rPr>
        <w:t>The following agreement was made in RAN1#120.</w:t>
      </w:r>
    </w:p>
    <w:tbl>
      <w:tblPr>
        <w:tblStyle w:val="af8"/>
        <w:tblW w:w="0" w:type="auto"/>
        <w:tblLook w:val="04A0" w:firstRow="1" w:lastRow="0" w:firstColumn="1" w:lastColumn="0" w:noHBand="0" w:noVBand="1"/>
      </w:tblPr>
      <w:tblGrid>
        <w:gridCol w:w="9060"/>
      </w:tblGrid>
      <w:tr w:rsidR="008F6C81" w14:paraId="2A040516" w14:textId="77777777">
        <w:tc>
          <w:tcPr>
            <w:tcW w:w="9060" w:type="dxa"/>
          </w:tcPr>
          <w:p w14:paraId="7B7713D5" w14:textId="77777777" w:rsidR="008F6C81" w:rsidRDefault="0002329C">
            <w:pPr>
              <w:rPr>
                <w:rFonts w:eastAsiaTheme="minorEastAsia"/>
                <w:b/>
                <w:lang w:eastAsia="zh-CN"/>
              </w:rPr>
            </w:pPr>
            <w:r>
              <w:rPr>
                <w:rFonts w:eastAsiaTheme="minorEastAsia" w:hint="eastAsia"/>
                <w:b/>
                <w:highlight w:val="green"/>
                <w:lang w:eastAsia="zh-CN"/>
              </w:rPr>
              <w:t>Agreement</w:t>
            </w:r>
          </w:p>
          <w:p w14:paraId="2240C64C" w14:textId="77777777" w:rsidR="008F6C81" w:rsidRDefault="0002329C">
            <w:pPr>
              <w:tabs>
                <w:tab w:val="left" w:pos="0"/>
              </w:tabs>
            </w:pPr>
            <w:r>
              <w:t xml:space="preserve">The one configuration of </w:t>
            </w:r>
            <w:proofErr w:type="spellStart"/>
            <w:r>
              <w:rPr>
                <w:rFonts w:eastAsia="Malgun Gothic" w:hint="eastAsia"/>
                <w:i/>
              </w:rPr>
              <w:t>intraSlotFrequencyHopping</w:t>
            </w:r>
            <w:proofErr w:type="spellEnd"/>
            <w:r>
              <w:rPr>
                <w:rFonts w:eastAsia="Malgun Gothic"/>
                <w:iCs/>
              </w:rPr>
              <w:t xml:space="preserve"> </w:t>
            </w:r>
            <w:r>
              <w:rPr>
                <w:rFonts w:eastAsia="Malgun Gothic" w:hint="eastAsia"/>
              </w:rPr>
              <w:t>for</w:t>
            </w:r>
            <w:r>
              <w:rPr>
                <w:rFonts w:eastAsia="Malgun Gothic"/>
              </w:rPr>
              <w:t xml:space="preserve"> a </w:t>
            </w:r>
            <w:r>
              <w:rPr>
                <w:rFonts w:eastAsia="Malgun Gothic"/>
                <w:i/>
                <w:iCs/>
              </w:rPr>
              <w:t>PUCCH-Resource</w:t>
            </w:r>
            <w:r>
              <w:rPr>
                <w:rFonts w:eastAsia="Malgun Gothic"/>
                <w:iCs/>
              </w:rPr>
              <w:t xml:space="preserve"> is applied to both PUCCH transmissions in SBFD symbols and in non-SBFD symbols associated with this </w:t>
            </w:r>
            <w:proofErr w:type="spellStart"/>
            <w:r>
              <w:rPr>
                <w:i/>
              </w:rPr>
              <w:t>pucch-ResourceId</w:t>
            </w:r>
            <w:proofErr w:type="spellEnd"/>
            <w:r>
              <w:rPr>
                <w:rFonts w:eastAsia="Malgun Gothic"/>
                <w:iCs/>
              </w:rPr>
              <w:t>.</w:t>
            </w:r>
          </w:p>
        </w:tc>
      </w:tr>
    </w:tbl>
    <w:p w14:paraId="7743EEA9" w14:textId="77777777" w:rsidR="008F6C81" w:rsidRDefault="008F6C81">
      <w:pPr>
        <w:rPr>
          <w:i/>
          <w:color w:val="C00000"/>
        </w:rPr>
      </w:pPr>
    </w:p>
    <w:p w14:paraId="0427C927" w14:textId="77777777" w:rsidR="008F6C81" w:rsidRDefault="0002329C">
      <w:pPr>
        <w:rPr>
          <w:rFonts w:eastAsiaTheme="minorEastAsia"/>
          <w:lang w:eastAsia="zh-CN"/>
        </w:rPr>
      </w:pPr>
      <w:r>
        <w:rPr>
          <w:rFonts w:eastAsiaTheme="minorEastAsia" w:hint="eastAsia"/>
          <w:lang w:eastAsia="zh-CN"/>
        </w:rPr>
        <w:t>There is an</w:t>
      </w:r>
      <w:r>
        <w:rPr>
          <w:rFonts w:eastAsiaTheme="minorEastAsia"/>
          <w:lang w:eastAsia="zh-CN"/>
        </w:rPr>
        <w:t>other</w:t>
      </w:r>
      <w:r>
        <w:rPr>
          <w:rFonts w:eastAsiaTheme="minorEastAsia" w:hint="eastAsia"/>
          <w:lang w:eastAsia="zh-CN"/>
        </w:rPr>
        <w:t xml:space="preserve"> FFS in the above agreement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w:t>
      </w:r>
      <w:r>
        <w:rPr>
          <w:rFonts w:eastAsiaTheme="minorEastAsia" w:hint="eastAsia"/>
          <w:lang w:eastAsia="zh-CN"/>
        </w:rPr>
        <w:t xml:space="preserve"> in </w:t>
      </w:r>
      <w:r>
        <w:rPr>
          <w:rFonts w:eastAsiaTheme="minorEastAsia" w:hint="eastAsia"/>
          <w:i/>
          <w:lang w:eastAsia="zh-CN"/>
        </w:rPr>
        <w:t>PUCCH-Resource</w:t>
      </w:r>
      <w:r>
        <w:rPr>
          <w:rFonts w:eastAsia="Malgun Gothic" w:hint="eastAsia"/>
          <w:lang w:eastAsia="zh-CN"/>
        </w:rPr>
        <w:t xml:space="preserve"> for SBFD symbols</w:t>
      </w:r>
      <w:r>
        <w:rPr>
          <w:rFonts w:eastAsiaTheme="minorEastAsia" w:hint="eastAsia"/>
          <w:lang w:eastAsia="zh-CN"/>
        </w:rPr>
        <w:t>. T</w:t>
      </w:r>
      <w:r>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8F6C81" w14:paraId="300B3C44" w14:textId="77777777">
        <w:tc>
          <w:tcPr>
            <w:tcW w:w="9060" w:type="dxa"/>
          </w:tcPr>
          <w:p w14:paraId="055C851C" w14:textId="77777777" w:rsidR="008F6C81" w:rsidRDefault="0002329C">
            <w:pPr>
              <w:rPr>
                <w:rFonts w:eastAsiaTheme="minorEastAsia"/>
                <w:b/>
                <w:lang w:eastAsia="zh-CN"/>
              </w:rPr>
            </w:pPr>
            <w:r>
              <w:rPr>
                <w:rFonts w:eastAsiaTheme="minorEastAsia" w:hint="eastAsia"/>
                <w:b/>
                <w:highlight w:val="green"/>
                <w:lang w:eastAsia="zh-CN"/>
              </w:rPr>
              <w:t>Agreement</w:t>
            </w:r>
          </w:p>
          <w:p w14:paraId="496B2F87" w14:textId="77777777" w:rsidR="008F6C81" w:rsidRDefault="0002329C">
            <w:r>
              <w:rPr>
                <w:rFonts w:eastAsiaTheme="minorEastAsia" w:hint="eastAsia"/>
                <w:lang w:eastAsia="zh-CN"/>
              </w:rPr>
              <w:t>I</w:t>
            </w:r>
            <w:r>
              <w:rPr>
                <w:rFonts w:eastAsiaTheme="minorEastAsia"/>
                <w:lang w:eastAsia="zh-CN"/>
              </w:rPr>
              <w:t xml:space="preserve">f starting PRB is not configured for SBFD symbols for a </w:t>
            </w:r>
            <w:r>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Pr>
                <w:i/>
                <w:iCs/>
              </w:rPr>
              <w:t>PUCCH-Resource</w:t>
            </w:r>
            <w:r>
              <w:rPr>
                <w:iCs/>
              </w:rPr>
              <w:t xml:space="preserve"> is used for PUCCH transmissions in SBFD symbols </w:t>
            </w:r>
            <w:r>
              <w:t xml:space="preserve">associated with this </w:t>
            </w:r>
            <w:proofErr w:type="spellStart"/>
            <w:r>
              <w:rPr>
                <w:i/>
              </w:rPr>
              <w:t>pucch-ResourceId</w:t>
            </w:r>
            <w:proofErr w:type="spellEnd"/>
            <w:r>
              <w:rPr>
                <w:iCs/>
              </w:rPr>
              <w:t>.</w:t>
            </w:r>
          </w:p>
        </w:tc>
      </w:tr>
    </w:tbl>
    <w:p w14:paraId="3A13B799" w14:textId="77777777" w:rsidR="008F6C81" w:rsidRDefault="008F6C81">
      <w:pPr>
        <w:rPr>
          <w:rFonts w:eastAsiaTheme="minorEastAsia"/>
          <w:lang w:val="en-GB" w:eastAsia="zh-CN"/>
        </w:rPr>
      </w:pPr>
    </w:p>
    <w:p w14:paraId="21773995" w14:textId="77777777" w:rsidR="008F6C81" w:rsidRDefault="0002329C">
      <w:pPr>
        <w:rPr>
          <w:rFonts w:eastAsiaTheme="minorEastAsia"/>
          <w:b/>
          <w:bCs/>
          <w:u w:val="single"/>
          <w:lang w:val="en-GB" w:eastAsia="zh-CN"/>
        </w:rPr>
      </w:pPr>
      <w:r>
        <w:rPr>
          <w:rFonts w:eastAsiaTheme="minorEastAsia" w:hint="eastAsia"/>
          <w:b/>
          <w:bCs/>
          <w:u w:val="single"/>
          <w:lang w:val="en-GB" w:eastAsia="zh-CN"/>
        </w:rPr>
        <w:t>P</w:t>
      </w:r>
      <w:r>
        <w:rPr>
          <w:rFonts w:eastAsiaTheme="minorEastAsia"/>
          <w:b/>
          <w:bCs/>
          <w:u w:val="single"/>
          <w:lang w:val="en-GB" w:eastAsia="zh-CN"/>
        </w:rPr>
        <w:t>UCCH overlapping with RB outside UL usable PRBs in SBFD symbols</w:t>
      </w:r>
    </w:p>
    <w:p w14:paraId="75E8CA2A" w14:textId="77777777" w:rsidR="008F6C81" w:rsidRDefault="0002329C">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thinks that there is risk </w:t>
      </w:r>
      <w:r>
        <w:t xml:space="preserve">that the indicated resources for the non-SBFD symbols are not within the UL </w:t>
      </w:r>
      <w:proofErr w:type="spellStart"/>
      <w:r>
        <w:t>subband</w:t>
      </w:r>
      <w:proofErr w:type="spellEnd"/>
      <w:r>
        <w:t xml:space="preserve"> of the SBFD symbols and therefore proposed that if the resources indicated for use for PUCCH in an SBFD symbol are not entirely within the UL </w:t>
      </w:r>
      <w:proofErr w:type="spellStart"/>
      <w:r>
        <w:t>subband</w:t>
      </w:r>
      <w:proofErr w:type="spellEnd"/>
      <w:r>
        <w:t>, the transmission is dropped.</w:t>
      </w:r>
    </w:p>
    <w:p w14:paraId="7EA0A092" w14:textId="77777777" w:rsidR="008F6C81" w:rsidRDefault="008F6C81">
      <w:pPr>
        <w:rPr>
          <w:rFonts w:eastAsiaTheme="minorEastAsia"/>
          <w:lang w:val="en-GB" w:eastAsia="zh-CN"/>
        </w:rPr>
      </w:pPr>
    </w:p>
    <w:p w14:paraId="733CEFDB" w14:textId="77777777" w:rsidR="008F6C81" w:rsidRDefault="0002329C">
      <w:pPr>
        <w:rPr>
          <w:rFonts w:eastAsiaTheme="minorEastAsia"/>
          <w:lang w:val="en-GB" w:eastAsia="zh-CN"/>
        </w:rPr>
      </w:pPr>
      <w:r>
        <w:rPr>
          <w:rFonts w:eastAsiaTheme="minorEastAsia" w:hint="eastAsia"/>
          <w:lang w:val="en-GB" w:eastAsia="zh-CN"/>
        </w:rPr>
        <w:t>D</w:t>
      </w:r>
      <w:r>
        <w:rPr>
          <w:rFonts w:eastAsiaTheme="minorEastAsia"/>
          <w:lang w:val="en-GB" w:eastAsia="zh-CN"/>
        </w:rPr>
        <w:t xml:space="preserve">OCOMO discussed that if separate frequency configuration for SBFD is not provided, and if the PUCCH frequency resource configured for non-SBFD symbols overlaps with RB outside UL usable PRBs, separate discussion may be needed for P/SP PUCCH transmissions (e.g., SR PUCCH, P/SP CSI PUCCH) and PUCCH repetitions. It is proposed that P/SP PUCCH (e.g. SR PUCCH, P/SP CSI PUCCH) in SBFD symbols overlapping with RB outside UL usable PRBs, the PUCCH is dropped and PUCCH repetition in SBFD symbols overlapping with RB outside UL usable PRBs is </w:t>
      </w:r>
      <w:proofErr w:type="gramStart"/>
      <w:r>
        <w:rPr>
          <w:rFonts w:eastAsiaTheme="minorEastAsia"/>
          <w:lang w:val="en-GB" w:eastAsia="zh-CN"/>
        </w:rPr>
        <w:t>postponed..</w:t>
      </w:r>
      <w:proofErr w:type="gramEnd"/>
    </w:p>
    <w:p w14:paraId="03CA9747" w14:textId="77777777" w:rsidR="008F6C81" w:rsidRDefault="008F6C81">
      <w:pPr>
        <w:rPr>
          <w:rFonts w:eastAsiaTheme="minorEastAsia"/>
          <w:lang w:val="en-GB" w:eastAsia="zh-CN"/>
        </w:rPr>
      </w:pPr>
    </w:p>
    <w:p w14:paraId="0E1A35DE" w14:textId="77777777" w:rsidR="008F6C81" w:rsidRDefault="0002329C">
      <w:pPr>
        <w:rPr>
          <w:rFonts w:eastAsiaTheme="minorEastAsia"/>
          <w:b/>
          <w:u w:val="single"/>
          <w:lang w:val="en-GB" w:eastAsia="zh-CN"/>
        </w:rPr>
      </w:pPr>
      <w:proofErr w:type="spellStart"/>
      <w:r>
        <w:rPr>
          <w:b/>
          <w:i/>
          <w:iCs/>
          <w:szCs w:val="22"/>
          <w:u w:val="single"/>
        </w:rPr>
        <w:t>secondHopPRB</w:t>
      </w:r>
      <w:proofErr w:type="spellEnd"/>
      <w:r>
        <w:rPr>
          <w:rFonts w:eastAsiaTheme="minorEastAsia"/>
          <w:b/>
          <w:u w:val="single"/>
          <w:lang w:val="en-GB" w:eastAsia="zh-CN"/>
        </w:rPr>
        <w:t xml:space="preserve"> is not configured</w:t>
      </w:r>
    </w:p>
    <w:p w14:paraId="1E914C88" w14:textId="77777777" w:rsidR="008F6C81" w:rsidRDefault="0002329C">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MCC discussed </w:t>
      </w:r>
      <w:r>
        <w:rPr>
          <w:rFonts w:eastAsiaTheme="minorEastAsia" w:hint="eastAsia"/>
          <w:lang w:eastAsia="zh-CN"/>
        </w:rPr>
        <w:t xml:space="preserve">UE </w:t>
      </w:r>
      <w:proofErr w:type="spellStart"/>
      <w:r>
        <w:rPr>
          <w:rFonts w:eastAsiaTheme="minorEastAsia" w:hint="eastAsia"/>
          <w:lang w:eastAsia="zh-CN"/>
        </w:rPr>
        <w:t>behaviour</w:t>
      </w:r>
      <w:proofErr w:type="spellEnd"/>
      <w:r>
        <w:rPr>
          <w:rFonts w:eastAsiaTheme="minorEastAsia" w:hint="eastAsia"/>
          <w:lang w:eastAsia="zh-CN"/>
        </w:rPr>
        <w:t xml:space="preserve"> when </w:t>
      </w:r>
      <w:r>
        <w:rPr>
          <w:rFonts w:hint="eastAsia"/>
          <w:bCs/>
          <w:szCs w:val="22"/>
        </w:rPr>
        <w:t xml:space="preserve">separate </w:t>
      </w:r>
      <w:r>
        <w:rPr>
          <w:bCs/>
          <w:szCs w:val="22"/>
        </w:rPr>
        <w:t xml:space="preserve">configuration of </w:t>
      </w:r>
      <w:proofErr w:type="spellStart"/>
      <w:r>
        <w:rPr>
          <w:bCs/>
          <w:i/>
          <w:iCs/>
          <w:szCs w:val="22"/>
        </w:rPr>
        <w:t>secondHopPRB</w:t>
      </w:r>
      <w:proofErr w:type="spellEnd"/>
      <w:r>
        <w:rPr>
          <w:bCs/>
          <w:iCs/>
          <w:szCs w:val="22"/>
        </w:rPr>
        <w:t xml:space="preserve"> for </w:t>
      </w:r>
      <w:r>
        <w:rPr>
          <w:bCs/>
          <w:szCs w:val="22"/>
        </w:rPr>
        <w:t>SBFD</w:t>
      </w:r>
      <w:r>
        <w:rPr>
          <w:rFonts w:hint="eastAsia"/>
          <w:bCs/>
          <w:szCs w:val="22"/>
          <w:lang w:eastAsia="zh-CN"/>
        </w:rPr>
        <w:t xml:space="preserve"> symbols</w:t>
      </w:r>
      <w:r>
        <w:rPr>
          <w:bCs/>
          <w:szCs w:val="22"/>
        </w:rPr>
        <w:t xml:space="preserve"> is </w:t>
      </w:r>
      <w:r>
        <w:rPr>
          <w:rFonts w:hint="eastAsia"/>
          <w:bCs/>
          <w:szCs w:val="22"/>
          <w:lang w:eastAsia="zh-CN"/>
        </w:rPr>
        <w:t xml:space="preserve">not </w:t>
      </w:r>
      <w:r>
        <w:rPr>
          <w:bCs/>
          <w:szCs w:val="22"/>
        </w:rPr>
        <w:t>provided</w:t>
      </w:r>
      <w:r>
        <w:rPr>
          <w:rFonts w:hint="eastAsia"/>
          <w:bCs/>
          <w:szCs w:val="22"/>
          <w:lang w:eastAsia="zh-CN"/>
        </w:rPr>
        <w:t>.</w:t>
      </w:r>
      <w:r>
        <w:rPr>
          <w:bCs/>
          <w:szCs w:val="22"/>
          <w:lang w:eastAsia="zh-CN"/>
        </w:rPr>
        <w:t xml:space="preserve"> </w:t>
      </w:r>
      <w:r>
        <w:rPr>
          <w:rFonts w:hint="eastAsia"/>
          <w:bCs/>
          <w:szCs w:val="22"/>
          <w:lang w:eastAsia="zh-CN"/>
        </w:rPr>
        <w:t>A simple method is disabling f</w:t>
      </w:r>
      <w:r>
        <w:rPr>
          <w:rFonts w:hint="eastAsia"/>
          <w:bCs/>
          <w:szCs w:val="22"/>
        </w:rPr>
        <w:t>requency hopping for PUCCH transmission</w:t>
      </w:r>
      <w:r>
        <w:rPr>
          <w:rFonts w:hint="eastAsia"/>
          <w:bCs/>
          <w:szCs w:val="22"/>
          <w:lang w:eastAsia="zh-CN"/>
        </w:rPr>
        <w:t>s</w:t>
      </w:r>
      <w:r>
        <w:rPr>
          <w:rFonts w:hint="eastAsia"/>
          <w:bCs/>
          <w:szCs w:val="22"/>
        </w:rPr>
        <w:t xml:space="preserve"> in SBFD symbols</w:t>
      </w:r>
      <w:r>
        <w:rPr>
          <w:rFonts w:hint="eastAsia"/>
          <w:bCs/>
          <w:szCs w:val="22"/>
          <w:lang w:eastAsia="zh-CN"/>
        </w:rPr>
        <w:t xml:space="preserve"> when no </w:t>
      </w:r>
      <w:proofErr w:type="spellStart"/>
      <w:r>
        <w:rPr>
          <w:bCs/>
          <w:i/>
          <w:iCs/>
          <w:szCs w:val="22"/>
        </w:rPr>
        <w:t>secondHopPRB</w:t>
      </w:r>
      <w:proofErr w:type="spellEnd"/>
      <w:r>
        <w:rPr>
          <w:rFonts w:hint="eastAsia"/>
          <w:bCs/>
          <w:i/>
          <w:iCs/>
          <w:szCs w:val="22"/>
          <w:lang w:eastAsia="zh-CN"/>
        </w:rPr>
        <w:t xml:space="preserve"> </w:t>
      </w:r>
      <w:r>
        <w:rPr>
          <w:rFonts w:hint="eastAsia"/>
          <w:bCs/>
          <w:szCs w:val="22"/>
          <w:lang w:eastAsia="zh-CN"/>
        </w:rPr>
        <w:t>is configured for SBFD symbols.</w:t>
      </w:r>
    </w:p>
    <w:p w14:paraId="4731D0CD" w14:textId="77777777" w:rsidR="008F6C81" w:rsidRDefault="008F6C81">
      <w:pPr>
        <w:rPr>
          <w:rFonts w:eastAsiaTheme="minorEastAsia"/>
          <w:lang w:val="en-GB" w:eastAsia="zh-CN"/>
        </w:rPr>
      </w:pPr>
    </w:p>
    <w:p w14:paraId="5D2428AE" w14:textId="77777777" w:rsidR="008F6C81" w:rsidRDefault="0002329C">
      <w:pPr>
        <w:rPr>
          <w:rFonts w:eastAsiaTheme="minorEastAsia"/>
          <w:b/>
          <w:bCs/>
          <w:u w:val="single"/>
          <w:lang w:val="en-GB" w:eastAsia="zh-CN"/>
        </w:rPr>
      </w:pPr>
      <w:r>
        <w:rPr>
          <w:rFonts w:eastAsiaTheme="minorEastAsia" w:hint="eastAsia"/>
          <w:b/>
          <w:bCs/>
          <w:u w:val="single"/>
          <w:lang w:val="en-GB" w:eastAsia="zh-CN"/>
        </w:rPr>
        <w:t>A</w:t>
      </w:r>
      <w:r>
        <w:rPr>
          <w:rFonts w:eastAsiaTheme="minorEastAsia"/>
          <w:b/>
          <w:bCs/>
          <w:u w:val="single"/>
          <w:lang w:val="en-GB" w:eastAsia="zh-CN"/>
        </w:rPr>
        <w:t>dditional separate configurations for SBFD symbols</w:t>
      </w:r>
    </w:p>
    <w:p w14:paraId="4F397DBE" w14:textId="77777777" w:rsidR="008F6C81" w:rsidRDefault="0002329C">
      <w:pPr>
        <w:rPr>
          <w:rFonts w:eastAsiaTheme="minorEastAsia"/>
          <w:lang w:val="en-GB" w:eastAsia="zh-CN"/>
        </w:rPr>
      </w:pPr>
      <w:r>
        <w:rPr>
          <w:rFonts w:eastAsiaTheme="minorEastAsia" w:hint="eastAsia"/>
          <w:lang w:val="en-GB" w:eastAsia="zh-CN"/>
        </w:rPr>
        <w:t>O</w:t>
      </w:r>
      <w:r>
        <w:rPr>
          <w:rFonts w:eastAsiaTheme="minorEastAsia"/>
          <w:lang w:val="en-GB" w:eastAsia="zh-CN"/>
        </w:rPr>
        <w:t xml:space="preserve">PPO proposed to support separate configurations of </w:t>
      </w:r>
      <w:proofErr w:type="spellStart"/>
      <w:r>
        <w:rPr>
          <w:rFonts w:eastAsiaTheme="minorEastAsia"/>
          <w:i/>
          <w:iCs/>
          <w:lang w:val="en-GB" w:eastAsia="zh-CN"/>
        </w:rPr>
        <w:t>nrofSymbols</w:t>
      </w:r>
      <w:proofErr w:type="spellEnd"/>
      <w:r>
        <w:rPr>
          <w:rFonts w:eastAsiaTheme="minorEastAsia"/>
          <w:lang w:val="en-GB" w:eastAsia="zh-CN"/>
        </w:rPr>
        <w:t xml:space="preserve"> and </w:t>
      </w:r>
      <w:proofErr w:type="spellStart"/>
      <w:r>
        <w:rPr>
          <w:rFonts w:eastAsiaTheme="minorEastAsia"/>
          <w:i/>
          <w:iCs/>
          <w:lang w:val="en-GB" w:eastAsia="zh-CN"/>
        </w:rPr>
        <w:t>nrofPRBs</w:t>
      </w:r>
      <w:proofErr w:type="spellEnd"/>
      <w:r>
        <w:rPr>
          <w:rFonts w:eastAsiaTheme="minorEastAsia"/>
          <w:lang w:val="en-GB" w:eastAsia="zh-CN"/>
        </w:rPr>
        <w:t xml:space="preserve"> for SBFD symbols and non-SBFD symbols.</w:t>
      </w:r>
    </w:p>
    <w:p w14:paraId="6B99B664" w14:textId="77777777" w:rsidR="008F6C81" w:rsidRDefault="0002329C">
      <w:pPr>
        <w:rPr>
          <w:rFonts w:eastAsiaTheme="minorEastAsia"/>
          <w:lang w:val="en-GB" w:eastAsia="zh-CN"/>
        </w:rPr>
      </w:pPr>
      <w:r>
        <w:rPr>
          <w:rFonts w:eastAsiaTheme="minorEastAsia" w:hint="eastAsia"/>
          <w:lang w:val="en-GB" w:eastAsia="zh-CN"/>
        </w:rPr>
        <w:t xml:space="preserve">ZTE propose to support separate configuration of </w:t>
      </w:r>
      <w:proofErr w:type="spellStart"/>
      <w:r>
        <w:rPr>
          <w:rFonts w:hint="eastAsia"/>
          <w:i/>
          <w:iCs/>
          <w:lang w:eastAsia="zh-CN"/>
        </w:rPr>
        <w:t>maxCodeRate</w:t>
      </w:r>
      <w:proofErr w:type="spellEnd"/>
      <w:r>
        <w:rPr>
          <w:rFonts w:hint="eastAsia"/>
          <w:i/>
          <w:iCs/>
          <w:lang w:eastAsia="zh-CN"/>
        </w:rPr>
        <w:t xml:space="preserve"> </w:t>
      </w:r>
      <w:r>
        <w:rPr>
          <w:rFonts w:hint="eastAsia"/>
          <w:lang w:eastAsia="zh-CN"/>
        </w:rPr>
        <w:t xml:space="preserve">in </w:t>
      </w:r>
      <w:r>
        <w:rPr>
          <w:rFonts w:hint="eastAsia"/>
          <w:i/>
          <w:iCs/>
          <w:lang w:eastAsia="zh-CN"/>
        </w:rPr>
        <w:t>PUCCH-</w:t>
      </w:r>
      <w:proofErr w:type="spellStart"/>
      <w:r>
        <w:rPr>
          <w:rFonts w:hint="eastAsia"/>
          <w:i/>
          <w:iCs/>
          <w:lang w:eastAsia="zh-CN"/>
        </w:rPr>
        <w:t>FormatConfig</w:t>
      </w:r>
      <w:proofErr w:type="spellEnd"/>
      <w:r>
        <w:rPr>
          <w:rFonts w:hint="eastAsia"/>
          <w:b/>
          <w:lang w:eastAsia="zh-CN"/>
        </w:rPr>
        <w:t xml:space="preserve"> </w:t>
      </w:r>
      <w:r>
        <w:rPr>
          <w:rFonts w:eastAsiaTheme="minorEastAsia" w:hint="eastAsia"/>
          <w:lang w:val="en-GB" w:eastAsia="zh-CN"/>
        </w:rPr>
        <w:t>for SBFD and non-SBFD symbols.</w:t>
      </w:r>
    </w:p>
    <w:p w14:paraId="02F70867" w14:textId="77777777" w:rsidR="008F6C81" w:rsidRDefault="008F6C81">
      <w:pPr>
        <w:rPr>
          <w:rFonts w:eastAsiaTheme="minorEastAsia"/>
          <w:lang w:val="en-GB" w:eastAsia="zh-CN"/>
        </w:rPr>
      </w:pPr>
    </w:p>
    <w:p w14:paraId="5A0A0473" w14:textId="77777777" w:rsidR="008F6C81" w:rsidRDefault="0002329C">
      <w:pPr>
        <w:rPr>
          <w:rFonts w:eastAsiaTheme="minorEastAsia"/>
          <w:b/>
          <w:u w:val="single"/>
          <w:lang w:eastAsia="zh-CN"/>
        </w:rPr>
      </w:pPr>
      <w:r>
        <w:rPr>
          <w:rFonts w:eastAsiaTheme="minorEastAsia"/>
          <w:b/>
          <w:u w:val="single"/>
          <w:lang w:eastAsia="zh-CN"/>
        </w:rPr>
        <w:t>S</w:t>
      </w:r>
      <w:r>
        <w:rPr>
          <w:rFonts w:eastAsiaTheme="minorEastAsia" w:hint="eastAsia"/>
          <w:b/>
          <w:u w:val="single"/>
          <w:lang w:eastAsia="zh-CN"/>
        </w:rPr>
        <w:t>eparate or same repetition counters</w:t>
      </w:r>
    </w:p>
    <w:p w14:paraId="4D598FFD" w14:textId="77777777" w:rsidR="008F6C81" w:rsidRDefault="0002329C">
      <w:pPr>
        <w:rPr>
          <w:rFonts w:eastAsiaTheme="minorEastAsia"/>
          <w:lang w:val="en-GB" w:eastAsia="zh-CN"/>
        </w:rPr>
      </w:pPr>
      <w:r>
        <w:rPr>
          <w:rFonts w:eastAsiaTheme="minorEastAsia" w:hint="eastAsia"/>
          <w:lang w:val="en-GB" w:eastAsia="zh-CN"/>
        </w:rPr>
        <w:t>CMCC proposed to</w:t>
      </w:r>
      <w:r>
        <w:rPr>
          <w:rFonts w:eastAsiaTheme="minorEastAsia"/>
          <w:lang w:val="en-GB" w:eastAsia="zh-CN"/>
        </w:rPr>
        <w:t xml:space="preserve"> consider whether to have single or separate slot repetition counters for SBFD and non-SBFD symbols in case of inter-slot PUCCH frequency hopping in Configuration 2.</w:t>
      </w:r>
    </w:p>
    <w:p w14:paraId="7FF5B014" w14:textId="77777777" w:rsidR="008F6C81" w:rsidRDefault="0002329C">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that </w:t>
      </w:r>
      <w:bookmarkStart w:id="10" w:name="_Toc163246708"/>
      <w:bookmarkStart w:id="11" w:name="_Toc163247188"/>
      <w:bookmarkStart w:id="12" w:name="_Toc163243922"/>
      <w:bookmarkStart w:id="13" w:name="_Toc166258577"/>
      <w:bookmarkStart w:id="14" w:name="_Toc174130045"/>
      <w:bookmarkStart w:id="15" w:name="_Toc194089821"/>
      <w:r>
        <w:t>two slot repetition counters, one for SBFD slots and one for non-SBFD slots, should be used for PUCCH inter-slot frequency hopping to ensure optimal frequency resource allocation across the slots.</w:t>
      </w:r>
      <w:bookmarkEnd w:id="10"/>
      <w:bookmarkEnd w:id="11"/>
      <w:bookmarkEnd w:id="12"/>
      <w:bookmarkEnd w:id="13"/>
      <w:bookmarkEnd w:id="14"/>
      <w:bookmarkEnd w:id="15"/>
    </w:p>
    <w:p w14:paraId="0F70E0EF" w14:textId="77777777" w:rsidR="008F6C81" w:rsidRDefault="00F30406">
      <w:pPr>
        <w:keepNext/>
      </w:pPr>
      <w:r>
        <w:rPr>
          <w:noProof/>
        </w:rPr>
        <w:object w:dxaOrig="8951" w:dyaOrig="4556" w14:anchorId="5422C730">
          <v:shape id="_x0000_i1026" type="#_x0000_t75" alt="" style="width:447.95pt;height:227.5pt;mso-width-percent:0;mso-height-percent:0;mso-width-percent:0;mso-height-percent:0" o:ole="">
            <v:imagedata r:id="rId18" o:title=""/>
          </v:shape>
          <o:OLEObject Type="Embed" ProgID="Visio.Drawing.15" ShapeID="_x0000_i1026" DrawAspect="Content" ObjectID="_1805700170" r:id="rId19"/>
        </w:object>
      </w:r>
    </w:p>
    <w:p w14:paraId="7871F96D" w14:textId="77777777" w:rsidR="008F6C81" w:rsidRDefault="0002329C">
      <w:pPr>
        <w:pStyle w:val="a5"/>
        <w:rPr>
          <w:rFonts w:eastAsiaTheme="minorEastAsia"/>
          <w:lang w:val="en-GB" w:eastAsia="zh-CN"/>
        </w:rPr>
      </w:pPr>
      <w:r>
        <w:t xml:space="preserve">Figure </w:t>
      </w:r>
      <w:fldSimple w:instr=" SEQ Figure \* ARABIC ">
        <w:r>
          <w:t>7</w:t>
        </w:r>
      </w:fldSimple>
      <w:r>
        <w:t xml:space="preserve">: Illustration of single slot repetition counter and separate slot repetition counters </w:t>
      </w:r>
      <w:r>
        <w:fldChar w:fldCharType="begin"/>
      </w:r>
      <w:r>
        <w:instrText xml:space="preserve"> REF _Ref194309872 \r \h  \* MERGEFORMAT </w:instrText>
      </w:r>
      <w:r>
        <w:fldChar w:fldCharType="separate"/>
      </w:r>
      <w:r>
        <w:t>[20]</w:t>
      </w:r>
      <w:r>
        <w:fldChar w:fldCharType="end"/>
      </w:r>
    </w:p>
    <w:p w14:paraId="477ACB2D" w14:textId="77777777" w:rsidR="008F6C81" w:rsidRDefault="008F6C81">
      <w:pPr>
        <w:rPr>
          <w:rFonts w:eastAsiaTheme="minorEastAsia"/>
          <w:highlight w:val="yellow"/>
          <w:lang w:val="en-GB" w:eastAsia="zh-CN"/>
        </w:rPr>
      </w:pPr>
    </w:p>
    <w:p w14:paraId="4CD14B7F" w14:textId="77777777" w:rsidR="008F6C81" w:rsidRDefault="0002329C">
      <w:pPr>
        <w:pStyle w:val="4"/>
        <w:ind w:left="851"/>
        <w:rPr>
          <w:rStyle w:val="34"/>
          <w:rFonts w:eastAsiaTheme="minorEastAsia"/>
          <w:lang w:eastAsia="zh-CN"/>
        </w:rPr>
      </w:pPr>
      <w:r>
        <w:rPr>
          <w:rStyle w:val="34"/>
          <w:rFonts w:eastAsiaTheme="minorEastAsia" w:hint="eastAsia"/>
          <w:lang w:eastAsia="zh-CN"/>
        </w:rPr>
        <w:t>SRS</w:t>
      </w:r>
    </w:p>
    <w:p w14:paraId="144A324A" w14:textId="77777777" w:rsidR="008F6C81" w:rsidRDefault="0002329C">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7D77EA9D" w14:textId="77777777" w:rsidR="008F6C81" w:rsidRDefault="0002329C">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7C708FE7" w14:textId="77777777" w:rsidR="008F6C81" w:rsidRDefault="0002329C">
      <w:pPr>
        <w:rPr>
          <w:rFonts w:eastAsiaTheme="minorEastAsia"/>
          <w:lang w:eastAsia="zh-CN"/>
        </w:rPr>
      </w:pPr>
      <w:r>
        <w:rPr>
          <w:rFonts w:eastAsiaTheme="minorEastAsia" w:hint="eastAsia"/>
          <w:lang w:eastAsia="zh-CN"/>
        </w:rPr>
        <w:t>Each SRS resource set configuration includes:</w:t>
      </w:r>
    </w:p>
    <w:p w14:paraId="054D8F53" w14:textId="77777777" w:rsidR="008F6C81" w:rsidRDefault="0002329C">
      <w:pPr>
        <w:pStyle w:val="a0"/>
        <w:numPr>
          <w:ilvl w:val="0"/>
          <w:numId w:val="2"/>
        </w:numPr>
      </w:pPr>
      <w:r>
        <w:t>O</w:t>
      </w:r>
      <w:r>
        <w:rPr>
          <w:rFonts w:hint="eastAsia"/>
        </w:rPr>
        <w:t>ne or multiple SRS resources</w:t>
      </w:r>
    </w:p>
    <w:p w14:paraId="0B80271E" w14:textId="77777777" w:rsidR="008F6C81" w:rsidRDefault="0002329C">
      <w:pPr>
        <w:pStyle w:val="a0"/>
      </w:pPr>
      <w:r>
        <w:t>Time/frequency</w:t>
      </w:r>
      <w:r>
        <w:rPr>
          <w:rFonts w:hint="eastAsia"/>
        </w:rPr>
        <w:t xml:space="preserve"> resource and spatial relation are separately configured for each SRS resource.</w:t>
      </w:r>
    </w:p>
    <w:p w14:paraId="4E6953B5" w14:textId="77777777" w:rsidR="008F6C81" w:rsidRDefault="0002329C">
      <w:pPr>
        <w:pStyle w:val="a0"/>
        <w:numPr>
          <w:ilvl w:val="0"/>
          <w:numId w:val="2"/>
        </w:numPr>
      </w:pPr>
      <w:r>
        <w:rPr>
          <w:rFonts w:hint="eastAsia"/>
        </w:rPr>
        <w:t>usage (</w:t>
      </w:r>
      <w:r>
        <w:t>‘</w:t>
      </w:r>
      <w:proofErr w:type="spellStart"/>
      <w:r>
        <w:rPr>
          <w:rFonts w:hint="eastAsia"/>
        </w:rPr>
        <w:t>beamManagement</w:t>
      </w:r>
      <w:proofErr w:type="spellEnd"/>
      <w:r>
        <w:t>’</w:t>
      </w:r>
      <w:r>
        <w:rPr>
          <w:rFonts w:hint="eastAsia"/>
        </w:rPr>
        <w:t xml:space="preserve">, </w:t>
      </w:r>
      <w:r>
        <w:t>‘</w:t>
      </w:r>
      <w:r>
        <w:rPr>
          <w:rFonts w:hint="eastAsia"/>
        </w:rPr>
        <w:t>codebook</w:t>
      </w:r>
      <w:r>
        <w:t>’</w:t>
      </w:r>
      <w:r>
        <w:rPr>
          <w:rFonts w:hint="eastAsia"/>
        </w:rPr>
        <w:t xml:space="preserve">, </w:t>
      </w:r>
      <w:r>
        <w:t>‘</w:t>
      </w:r>
      <w:proofErr w:type="spellStart"/>
      <w:r>
        <w:rPr>
          <w:rFonts w:hint="eastAsia"/>
        </w:rPr>
        <w:t>nonCodebook</w:t>
      </w:r>
      <w:proofErr w:type="spellEnd"/>
      <w:r>
        <w:t>’</w:t>
      </w:r>
      <w:r>
        <w:rPr>
          <w:rFonts w:hint="eastAsia"/>
        </w:rPr>
        <w:t xml:space="preserve">, </w:t>
      </w:r>
      <w:r>
        <w:t>‘</w:t>
      </w:r>
      <w:proofErr w:type="spellStart"/>
      <w:r>
        <w:rPr>
          <w:rFonts w:hint="eastAsia"/>
        </w:rPr>
        <w:t>antennaSwitching</w:t>
      </w:r>
      <w:proofErr w:type="spellEnd"/>
      <w:r>
        <w:t>’</w:t>
      </w:r>
      <w:r>
        <w:rPr>
          <w:rFonts w:hint="eastAsia"/>
        </w:rPr>
        <w:t>)</w:t>
      </w:r>
    </w:p>
    <w:p w14:paraId="39BD2E3B" w14:textId="77777777" w:rsidR="008F6C81" w:rsidRDefault="0002329C">
      <w:pPr>
        <w:pStyle w:val="a0"/>
        <w:numPr>
          <w:ilvl w:val="0"/>
          <w:numId w:val="2"/>
        </w:numPr>
      </w:pPr>
      <w:r>
        <w:rPr>
          <w:rFonts w:hint="eastAsia"/>
        </w:rPr>
        <w:t>power control parameters</w:t>
      </w:r>
    </w:p>
    <w:p w14:paraId="29A3615B" w14:textId="77777777" w:rsidR="008F6C81" w:rsidRDefault="0002329C">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hint="eastAsia"/>
          <w:lang w:eastAsia="zh-CN"/>
        </w:rPr>
        <w:t xml:space="preserve"> </w:t>
      </w:r>
    </w:p>
    <w:p w14:paraId="7BDAA451" w14:textId="77777777" w:rsidR="008F6C81" w:rsidRDefault="0002329C">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6D6652B1" w14:textId="77777777">
        <w:tc>
          <w:tcPr>
            <w:tcW w:w="9060" w:type="dxa"/>
          </w:tcPr>
          <w:p w14:paraId="0DDEA37A" w14:textId="77777777" w:rsidR="008F6C81" w:rsidRDefault="0002329C">
            <w:pPr>
              <w:rPr>
                <w:rFonts w:eastAsia="Malgun Gothic"/>
                <w:b/>
                <w:highlight w:val="green"/>
                <w:lang w:eastAsia="zh-CN"/>
              </w:rPr>
            </w:pPr>
            <w:r>
              <w:rPr>
                <w:rFonts w:eastAsia="Malgun Gothic"/>
                <w:b/>
                <w:highlight w:val="green"/>
                <w:lang w:eastAsia="zh-CN"/>
              </w:rPr>
              <w:t>Agreement</w:t>
            </w:r>
          </w:p>
          <w:p w14:paraId="31322FF3" w14:textId="77777777" w:rsidR="008F6C81" w:rsidRDefault="0002329C">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097F5334" w14:textId="77777777" w:rsidR="008F6C81" w:rsidRDefault="0002329C">
      <w:pPr>
        <w:spacing w:before="120"/>
        <w:rPr>
          <w:rFonts w:eastAsiaTheme="minorEastAsia" w:cs="Times"/>
          <w:lang w:val="en-GB" w:eastAsia="zh-CN"/>
        </w:rPr>
      </w:pPr>
      <w:r>
        <w:rPr>
          <w:rFonts w:eastAsiaTheme="minorEastAsia" w:cs="Times" w:hint="eastAsia"/>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8F6C81" w14:paraId="61F6AAF8" w14:textId="77777777">
        <w:tc>
          <w:tcPr>
            <w:tcW w:w="9286" w:type="dxa"/>
          </w:tcPr>
          <w:p w14:paraId="74A7B1F4"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062C318"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47E3474F"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7533887F" w14:textId="77777777" w:rsidR="008F6C81" w:rsidRDefault="0002329C">
            <w:pPr>
              <w:numPr>
                <w:ilvl w:val="1"/>
                <w:numId w:val="13"/>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5508786E"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4100FD63"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5E05883E"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1548A517" w14:textId="77777777" w:rsidR="008F6C81" w:rsidRDefault="0002329C">
            <w:pPr>
              <w:numPr>
                <w:ilvl w:val="1"/>
                <w:numId w:val="13"/>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1EF232C8"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lastRenderedPageBreak/>
              <w:t>For periodic and semi-persistent SRS, the SRS transmissions in SBFD symbols are dropped.</w:t>
            </w:r>
          </w:p>
          <w:p w14:paraId="4C92EAD0"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B470454"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2E7DF165" w14:textId="77777777" w:rsidR="008F6C81" w:rsidRDefault="0002329C">
            <w:pPr>
              <w:numPr>
                <w:ilvl w:val="1"/>
                <w:numId w:val="13"/>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30A2723B"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6305004C"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51E94CA8" w14:textId="77777777" w:rsidR="008F6C81" w:rsidRDefault="0002329C">
            <w:pPr>
              <w:numPr>
                <w:ilvl w:val="2"/>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7E2EBC31" w14:textId="77777777" w:rsidR="008F6C81" w:rsidRDefault="0002329C">
            <w:pPr>
              <w:numPr>
                <w:ilvl w:val="1"/>
                <w:numId w:val="13"/>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4F09E002" w14:textId="77777777" w:rsidR="008F6C81" w:rsidRDefault="0002329C">
      <w:pPr>
        <w:spacing w:before="120"/>
        <w:rPr>
          <w:rFonts w:eastAsiaTheme="minorEastAsia" w:cs="Times"/>
          <w:bCs/>
          <w:lang w:val="en-GB" w:eastAsia="zh-CN"/>
        </w:rPr>
      </w:pPr>
      <w:r>
        <w:rPr>
          <w:rFonts w:eastAsiaTheme="minorEastAsia" w:cs="Times" w:hint="eastAsia"/>
          <w:bCs/>
          <w:lang w:val="en-GB" w:eastAsia="zh-CN"/>
        </w:rPr>
        <w:lastRenderedPageBreak/>
        <w:t>I</w:t>
      </w:r>
      <w:r>
        <w:rPr>
          <w:rFonts w:eastAsiaTheme="minorEastAsia" w:cs="Times"/>
          <w:bCs/>
          <w:lang w:val="en-GB" w:eastAsia="zh-CN"/>
        </w:rPr>
        <w:t>n RAN1#119, Option 1 was agreed as follows with red text as working assumption.</w:t>
      </w:r>
    </w:p>
    <w:tbl>
      <w:tblPr>
        <w:tblStyle w:val="af8"/>
        <w:tblW w:w="0" w:type="auto"/>
        <w:tblLook w:val="04A0" w:firstRow="1" w:lastRow="0" w:firstColumn="1" w:lastColumn="0" w:noHBand="0" w:noVBand="1"/>
      </w:tblPr>
      <w:tblGrid>
        <w:gridCol w:w="9060"/>
      </w:tblGrid>
      <w:tr w:rsidR="008F6C81" w14:paraId="09EF1990" w14:textId="77777777">
        <w:tc>
          <w:tcPr>
            <w:tcW w:w="9060" w:type="dxa"/>
          </w:tcPr>
          <w:p w14:paraId="48E3867E" w14:textId="77777777" w:rsidR="008F6C81" w:rsidRDefault="0002329C">
            <w:pPr>
              <w:rPr>
                <w:rFonts w:eastAsiaTheme="minorEastAsia"/>
                <w:b/>
                <w:lang w:eastAsia="zh-CN"/>
              </w:rPr>
            </w:pPr>
            <w:r>
              <w:rPr>
                <w:rFonts w:eastAsiaTheme="minorEastAsia"/>
                <w:b/>
                <w:highlight w:val="green"/>
                <w:lang w:eastAsia="zh-CN"/>
              </w:rPr>
              <w:t>Agreement</w:t>
            </w:r>
          </w:p>
          <w:p w14:paraId="5BAB5A7A" w14:textId="77777777" w:rsidR="008F6C81" w:rsidRDefault="0002329C">
            <w:pPr>
              <w:rPr>
                <w:rFonts w:eastAsiaTheme="minorEastAsia"/>
                <w:b/>
                <w:lang w:eastAsia="zh-CN"/>
              </w:rPr>
            </w:pPr>
            <w:r>
              <w:rPr>
                <w:rFonts w:eastAsiaTheme="minorEastAsia"/>
                <w:b/>
                <w:highlight w:val="darkYellow"/>
                <w:lang w:eastAsia="zh-CN"/>
              </w:rPr>
              <w:t>Red text is working assumption.</w:t>
            </w:r>
          </w:p>
          <w:p w14:paraId="57BAD7D4" w14:textId="77777777" w:rsidR="008F6C81" w:rsidRDefault="0002329C">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35F6D43B" w14:textId="77777777" w:rsidR="008F6C81" w:rsidRDefault="0002329C">
            <w:r>
              <w:t xml:space="preserve">Option 1: Support separate </w:t>
            </w:r>
            <w:r>
              <w:rPr>
                <w:i/>
                <w:iCs/>
              </w:rPr>
              <w:t>SRS-</w:t>
            </w:r>
            <w:proofErr w:type="spellStart"/>
            <w:r>
              <w:rPr>
                <w:i/>
                <w:iCs/>
              </w:rPr>
              <w:t>ResourceSet</w:t>
            </w:r>
            <w:r>
              <w:t>s</w:t>
            </w:r>
            <w:proofErr w:type="spellEnd"/>
            <w:r>
              <w:t xml:space="preserve"> configurations for SBFD and non-SBFD symbols for a given usage. </w:t>
            </w:r>
          </w:p>
          <w:p w14:paraId="5938AAB5" w14:textId="77777777" w:rsidR="008F6C81" w:rsidRDefault="0002329C">
            <w:pPr>
              <w:pStyle w:val="a0"/>
              <w:numPr>
                <w:ilvl w:val="0"/>
                <w:numId w:val="45"/>
              </w:numPr>
            </w:pPr>
            <w:r>
              <w:rPr>
                <w:i/>
                <w:iCs/>
              </w:rPr>
              <w:t>SRS-</w:t>
            </w:r>
            <w:proofErr w:type="spellStart"/>
            <w:r>
              <w:rPr>
                <w:i/>
                <w:iCs/>
              </w:rPr>
              <w:t>ResourceSet</w:t>
            </w:r>
            <w:proofErr w:type="spellEnd"/>
            <w:r>
              <w:t xml:space="preserve"> configured for SBFD symbol is only applicable to SRS transmission occasions in SBFD symbols. </w:t>
            </w:r>
          </w:p>
          <w:p w14:paraId="6DF9C256" w14:textId="77777777" w:rsidR="008F6C81" w:rsidRDefault="0002329C">
            <w:pPr>
              <w:numPr>
                <w:ilvl w:val="1"/>
                <w:numId w:val="46"/>
              </w:numPr>
              <w:spacing w:after="0" w:line="240" w:lineRule="auto"/>
            </w:pPr>
            <w:r>
              <w:t>For periodic and semi-persistent SRS, the SRS transmissions in non-SBFD symbols are dropped.</w:t>
            </w:r>
          </w:p>
          <w:p w14:paraId="21A13C41" w14:textId="77777777" w:rsidR="008F6C81" w:rsidRDefault="0002329C">
            <w:pPr>
              <w:numPr>
                <w:ilvl w:val="1"/>
                <w:numId w:val="46"/>
              </w:numPr>
              <w:spacing w:after="0" w:line="240" w:lineRule="auto"/>
            </w:pPr>
            <w:r>
              <w:t>For aperiodic SRS with available slot counting, only SBFD symbols are available for SRS transmission.</w:t>
            </w:r>
          </w:p>
          <w:p w14:paraId="41914961" w14:textId="77777777" w:rsidR="008F6C81" w:rsidRDefault="0002329C">
            <w:pPr>
              <w:numPr>
                <w:ilvl w:val="2"/>
                <w:numId w:val="46"/>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7DB8D7D0" w14:textId="77777777" w:rsidR="008F6C81" w:rsidRDefault="0002329C">
            <w:pPr>
              <w:numPr>
                <w:ilvl w:val="1"/>
                <w:numId w:val="46"/>
              </w:numPr>
              <w:spacing w:after="0" w:line="240" w:lineRule="auto"/>
            </w:pPr>
            <w:r>
              <w:t>For aperiodic SRS without available slot counting, it is expected that UE is indicated to transmit SRS in the SBFD symbols.</w:t>
            </w:r>
          </w:p>
          <w:p w14:paraId="373C5501" w14:textId="77777777" w:rsidR="008F6C81" w:rsidRDefault="0002329C">
            <w:pPr>
              <w:numPr>
                <w:ilvl w:val="1"/>
                <w:numId w:val="46"/>
              </w:numPr>
              <w:spacing w:after="0" w:line="240" w:lineRule="auto"/>
            </w:pPr>
            <w:r>
              <w:t>FFS: whether there is impact on frequency hopping counter</w:t>
            </w:r>
          </w:p>
          <w:p w14:paraId="2095C661" w14:textId="77777777" w:rsidR="008F6C81" w:rsidRDefault="0002329C">
            <w:pPr>
              <w:numPr>
                <w:ilvl w:val="0"/>
                <w:numId w:val="46"/>
              </w:numPr>
              <w:spacing w:after="0" w:line="240" w:lineRule="auto"/>
            </w:pPr>
            <w:r>
              <w:rPr>
                <w:i/>
                <w:iCs/>
              </w:rPr>
              <w:t>SRS-</w:t>
            </w:r>
            <w:proofErr w:type="spellStart"/>
            <w:r>
              <w:rPr>
                <w:i/>
                <w:iCs/>
              </w:rPr>
              <w:t>ResourceSet</w:t>
            </w:r>
            <w:proofErr w:type="spellEnd"/>
            <w:r>
              <w:t xml:space="preserve"> configured for non-SBFD symbol is only applicable to SRS transmission occasions in non-SBFD symbols. </w:t>
            </w:r>
          </w:p>
          <w:p w14:paraId="2CE847DD" w14:textId="77777777" w:rsidR="008F6C81" w:rsidRDefault="0002329C">
            <w:pPr>
              <w:numPr>
                <w:ilvl w:val="1"/>
                <w:numId w:val="46"/>
              </w:numPr>
              <w:spacing w:after="0" w:line="240" w:lineRule="auto"/>
            </w:pPr>
            <w:r>
              <w:t>For periodic and semi-persistent SRS, the SRS transmissions in SBFD symbols are dropped.</w:t>
            </w:r>
          </w:p>
          <w:p w14:paraId="6619ADD8" w14:textId="77777777" w:rsidR="008F6C81" w:rsidRDefault="0002329C">
            <w:pPr>
              <w:numPr>
                <w:ilvl w:val="1"/>
                <w:numId w:val="46"/>
              </w:numPr>
              <w:spacing w:after="0" w:line="240" w:lineRule="auto"/>
            </w:pPr>
            <w:r>
              <w:t>For aperiodic SRS with available slot counting, only non-SBFD symbols are available for SRS transmission.</w:t>
            </w:r>
          </w:p>
          <w:p w14:paraId="022F1908" w14:textId="77777777" w:rsidR="008F6C81" w:rsidRDefault="0002329C">
            <w:pPr>
              <w:numPr>
                <w:ilvl w:val="2"/>
                <w:numId w:val="46"/>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63DFE80C" w14:textId="77777777" w:rsidR="008F6C81" w:rsidRDefault="0002329C">
            <w:pPr>
              <w:numPr>
                <w:ilvl w:val="1"/>
                <w:numId w:val="46"/>
              </w:numPr>
              <w:spacing w:after="0" w:line="240" w:lineRule="auto"/>
            </w:pPr>
            <w:r>
              <w:t>For aperiodic SRS without available slot counting, it is expected that UE is indicated to transmit SRS in the non-SBFD symbols.</w:t>
            </w:r>
          </w:p>
          <w:p w14:paraId="1FD611A5" w14:textId="77777777" w:rsidR="008F6C81" w:rsidRDefault="0002329C">
            <w:pPr>
              <w:numPr>
                <w:ilvl w:val="1"/>
                <w:numId w:val="46"/>
              </w:numPr>
              <w:spacing w:after="0" w:line="240" w:lineRule="auto"/>
            </w:pPr>
            <w:r>
              <w:t>FFS: whether there is impact on frequency hopping counter</w:t>
            </w:r>
          </w:p>
          <w:p w14:paraId="726FA607" w14:textId="77777777" w:rsidR="008F6C81" w:rsidRDefault="0002329C">
            <w:pPr>
              <w:numPr>
                <w:ilvl w:val="0"/>
                <w:numId w:val="46"/>
              </w:numPr>
              <w:spacing w:after="0" w:line="240" w:lineRule="auto"/>
            </w:pPr>
            <w:r>
              <w:t xml:space="preserve">The number of SRS resources in </w:t>
            </w:r>
            <w:proofErr w:type="gramStart"/>
            <w:r>
              <w:t>a</w:t>
            </w:r>
            <w:proofErr w:type="gramEnd"/>
            <w:r>
              <w:t> </w:t>
            </w:r>
            <w:r>
              <w:rPr>
                <w:i/>
                <w:iCs/>
              </w:rPr>
              <w:t>SRS-</w:t>
            </w:r>
            <w:proofErr w:type="spellStart"/>
            <w:r>
              <w:rPr>
                <w:i/>
                <w:iCs/>
              </w:rPr>
              <w:t>ResourceSet</w:t>
            </w:r>
            <w:proofErr w:type="spellEnd"/>
            <w:r>
              <w:t xml:space="preserve"> for SBFD symbols is the same as the number of SRS resources in a  </w:t>
            </w:r>
            <w:r>
              <w:rPr>
                <w:i/>
                <w:iCs/>
              </w:rPr>
              <w:t>SRS-</w:t>
            </w:r>
            <w:proofErr w:type="spellStart"/>
            <w:r>
              <w:rPr>
                <w:i/>
                <w:iCs/>
              </w:rPr>
              <w:t>ResourceSet</w:t>
            </w:r>
            <w:proofErr w:type="spellEnd"/>
            <w:r>
              <w:t xml:space="preserve"> for non-SBFD symbols for the same usage</w:t>
            </w:r>
            <w:r>
              <w:rPr>
                <w:color w:val="FF0000"/>
              </w:rPr>
              <w:t>.</w:t>
            </w:r>
          </w:p>
          <w:p w14:paraId="4041587F" w14:textId="77777777" w:rsidR="008F6C81" w:rsidRDefault="0002329C">
            <w:pPr>
              <w:numPr>
                <w:ilvl w:val="0"/>
                <w:numId w:val="46"/>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proofErr w:type="spellStart"/>
            <w:r>
              <w:rPr>
                <w:i/>
                <w:iCs/>
                <w:color w:val="FF0000"/>
              </w:rPr>
              <w:t>nonCodebook</w:t>
            </w:r>
            <w:proofErr w:type="spellEnd"/>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25ECE704" w14:textId="77777777" w:rsidR="008F6C81" w:rsidRDefault="0002329C">
            <w:pPr>
              <w:numPr>
                <w:ilvl w:val="0"/>
                <w:numId w:val="46"/>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C6746FE" w14:textId="77777777" w:rsidR="008F6C81" w:rsidRDefault="0002329C">
            <w:pPr>
              <w:numPr>
                <w:ilvl w:val="1"/>
                <w:numId w:val="46"/>
              </w:numPr>
              <w:spacing w:after="0" w:line="240" w:lineRule="auto"/>
              <w:rPr>
                <w:b/>
                <w:bCs/>
                <w:color w:val="FF0000"/>
              </w:rPr>
            </w:pPr>
            <w:r>
              <w:rPr>
                <w:color w:val="FF0000"/>
              </w:rPr>
              <w:t xml:space="preserve">Except when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w:t>
            </w:r>
            <w:proofErr w:type="spellStart"/>
            <w:r>
              <w:rPr>
                <w:i/>
                <w:iCs/>
                <w:color w:val="FF0000"/>
              </w:rPr>
              <w:t>ResourceSet</w:t>
            </w:r>
            <w:r>
              <w:rPr>
                <w:color w:val="FF0000"/>
              </w:rPr>
              <w:t>s</w:t>
            </w:r>
            <w:proofErr w:type="spellEnd"/>
          </w:p>
          <w:p w14:paraId="711B3D23" w14:textId="77777777" w:rsidR="008F6C81" w:rsidRDefault="0002329C">
            <w:pPr>
              <w:numPr>
                <w:ilvl w:val="1"/>
                <w:numId w:val="46"/>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p>
          <w:p w14:paraId="3D0550C4" w14:textId="77777777" w:rsidR="008F6C81" w:rsidRDefault="0002329C">
            <w:pPr>
              <w:numPr>
                <w:ilvl w:val="0"/>
                <w:numId w:val="46"/>
              </w:numPr>
              <w:spacing w:after="0" w:line="240" w:lineRule="auto"/>
            </w:pPr>
            <w:r>
              <w:t xml:space="preserve">Maintain single TRP </w:t>
            </w:r>
            <w:proofErr w:type="spellStart"/>
            <w:r>
              <w:t>behaviour</w:t>
            </w:r>
            <w:proofErr w:type="spellEnd"/>
            <w:r>
              <w:t xml:space="preserve"> with respect to DCI fields and RRC parameters in </w:t>
            </w:r>
            <w:proofErr w:type="spellStart"/>
            <w:r>
              <w:rPr>
                <w:i/>
                <w:iCs/>
              </w:rPr>
              <w:t>rrc-ConfiguredUplinkGrant</w:t>
            </w:r>
            <w:proofErr w:type="spellEnd"/>
          </w:p>
          <w:p w14:paraId="0FF83C02" w14:textId="77777777" w:rsidR="008F6C81" w:rsidRDefault="0002329C">
            <w:pPr>
              <w:numPr>
                <w:ilvl w:val="1"/>
                <w:numId w:val="46"/>
              </w:numPr>
              <w:spacing w:after="0" w:line="240" w:lineRule="auto"/>
            </w:pPr>
            <w:r>
              <w:t>SRS resource set indicator (SRSI) field is absent from DCI. </w:t>
            </w:r>
            <w:proofErr w:type="spellStart"/>
            <w:r>
              <w:rPr>
                <w:i/>
                <w:iCs/>
              </w:rPr>
              <w:t>srs-ResourceSetId</w:t>
            </w:r>
            <w:proofErr w:type="spellEnd"/>
            <w:r>
              <w:t xml:space="preserve"> is absent in </w:t>
            </w:r>
            <w:proofErr w:type="spellStart"/>
            <w:r>
              <w:rPr>
                <w:i/>
                <w:iCs/>
              </w:rPr>
              <w:t>rrc-ConfiguredUplinkGrant</w:t>
            </w:r>
            <w:proofErr w:type="spellEnd"/>
            <w:r>
              <w:rPr>
                <w:i/>
                <w:iCs/>
              </w:rPr>
              <w:t>.</w:t>
            </w:r>
          </w:p>
          <w:p w14:paraId="4122D32C" w14:textId="77777777" w:rsidR="008F6C81" w:rsidRDefault="0002329C">
            <w:pPr>
              <w:numPr>
                <w:ilvl w:val="1"/>
                <w:numId w:val="46"/>
              </w:numPr>
              <w:spacing w:after="0" w:line="240" w:lineRule="auto"/>
            </w:pPr>
            <w:r>
              <w:t>If </w:t>
            </w:r>
            <w:proofErr w:type="spellStart"/>
            <w:r>
              <w:rPr>
                <w:i/>
                <w:iCs/>
              </w:rPr>
              <w:t>txConfig</w:t>
            </w:r>
            <w:proofErr w:type="spellEnd"/>
            <w:r>
              <w:rPr>
                <w:i/>
                <w:iCs/>
              </w:rPr>
              <w:t> </w:t>
            </w:r>
            <w:r>
              <w:t>is</w:t>
            </w:r>
            <w:r>
              <w:rPr>
                <w:i/>
                <w:iCs/>
              </w:rPr>
              <w:t> </w:t>
            </w:r>
            <w:r>
              <w:t xml:space="preserve">set to 'codebook', second precoding information (TPMI) field is absent from DCI and </w:t>
            </w:r>
            <w:r>
              <w:rPr>
                <w:i/>
                <w:iCs/>
              </w:rPr>
              <w:t>precodingAndNumberOfLayers2</w:t>
            </w:r>
            <w:r>
              <w:t xml:space="preserve"> is absent from </w:t>
            </w:r>
            <w:proofErr w:type="spellStart"/>
            <w:r>
              <w:rPr>
                <w:i/>
                <w:iCs/>
              </w:rPr>
              <w:t>rrc-ConfiguredUplinkGrant</w:t>
            </w:r>
            <w:proofErr w:type="spellEnd"/>
            <w:r>
              <w:rPr>
                <w:i/>
                <w:iCs/>
              </w:rPr>
              <w:t>.</w:t>
            </w:r>
          </w:p>
          <w:p w14:paraId="700C0C88" w14:textId="77777777" w:rsidR="008F6C81" w:rsidRDefault="0002329C">
            <w:pPr>
              <w:numPr>
                <w:ilvl w:val="1"/>
                <w:numId w:val="46"/>
              </w:numPr>
              <w:spacing w:after="0" w:line="240" w:lineRule="auto"/>
            </w:pPr>
            <w:r>
              <w:t xml:space="preserve">Second SRS resource indicator (SRI) field is absent from DCI </w:t>
            </w:r>
          </w:p>
          <w:p w14:paraId="1949BD89" w14:textId="77777777" w:rsidR="008F6C81" w:rsidRDefault="0002329C">
            <w:pPr>
              <w:numPr>
                <w:ilvl w:val="2"/>
                <w:numId w:val="46"/>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3CF8FB79" w14:textId="77777777" w:rsidR="008F6C81" w:rsidRDefault="0002329C">
            <w:pPr>
              <w:numPr>
                <w:ilvl w:val="3"/>
                <w:numId w:val="46"/>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color w:val="FF0000"/>
              </w:rPr>
              <w:lastRenderedPageBreak/>
              <w:t xml:space="preserve">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36D42E78" w14:textId="77777777" w:rsidR="008F6C81" w:rsidRDefault="0002329C">
            <w:pPr>
              <w:numPr>
                <w:ilvl w:val="2"/>
                <w:numId w:val="46"/>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w:t>
            </w:r>
            <w:proofErr w:type="spellStart"/>
            <w:r>
              <w:rPr>
                <w:rFonts w:eastAsia="宋体" w:hint="eastAsia"/>
                <w:color w:val="FF0000"/>
                <w:lang w:eastAsia="zh-CN"/>
              </w:rPr>
              <w:t>TBoMS</w:t>
            </w:r>
            <w:proofErr w:type="spellEnd"/>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05077F73" w14:textId="77777777" w:rsidR="008F6C81" w:rsidRDefault="0002329C">
            <w:pPr>
              <w:numPr>
                <w:ilvl w:val="3"/>
                <w:numId w:val="46"/>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0BB107B1" w14:textId="77777777" w:rsidR="008F6C81" w:rsidRDefault="0002329C">
            <w:pPr>
              <w:numPr>
                <w:ilvl w:val="2"/>
                <w:numId w:val="46"/>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w:t>
            </w:r>
            <w:proofErr w:type="spellStart"/>
            <w:r>
              <w:rPr>
                <w:rFonts w:eastAsia="宋体" w:hint="eastAsia"/>
                <w:color w:val="FF0000"/>
                <w:lang w:eastAsia="zh-CN"/>
              </w:rPr>
              <w:t>TBoMS</w:t>
            </w:r>
            <w:proofErr w:type="spellEnd"/>
            <w:r>
              <w:rPr>
                <w:rFonts w:eastAsia="宋体" w:hint="eastAsia"/>
                <w:lang w:eastAsia="zh-CN"/>
              </w:rPr>
              <w:t xml:space="preserve">/Type 2 CG </w:t>
            </w:r>
            <w:r>
              <w:t xml:space="preserve">PUSCH with Configuration 2, the SRS resource indicator is applicable to both SBFD and non-SBFD </w:t>
            </w:r>
            <w:r>
              <w:rPr>
                <w:i/>
                <w:iCs/>
              </w:rPr>
              <w:t>SRS-</w:t>
            </w:r>
            <w:proofErr w:type="spellStart"/>
            <w:r>
              <w:rPr>
                <w:i/>
                <w:iCs/>
              </w:rPr>
              <w:t>ResourceSet</w:t>
            </w:r>
            <w:r>
              <w:t>s</w:t>
            </w:r>
            <w:proofErr w:type="spellEnd"/>
            <w:r>
              <w:t>.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2180CB86" w14:textId="77777777" w:rsidR="008F6C81" w:rsidRDefault="0002329C">
            <w:pPr>
              <w:numPr>
                <w:ilvl w:val="3"/>
                <w:numId w:val="46"/>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650C8C53" w14:textId="77777777" w:rsidR="008F6C81" w:rsidRDefault="0002329C">
            <w:pPr>
              <w:numPr>
                <w:ilvl w:val="2"/>
                <w:numId w:val="46"/>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2D703248" w14:textId="77777777" w:rsidR="008F6C81" w:rsidRDefault="0002329C">
            <w:pPr>
              <w:numPr>
                <w:ilvl w:val="1"/>
                <w:numId w:val="46"/>
              </w:numPr>
              <w:spacing w:after="0" w:line="240" w:lineRule="auto"/>
            </w:pPr>
            <w:r>
              <w:rPr>
                <w:i/>
                <w:iCs/>
              </w:rPr>
              <w:t>srs-ResourceIndicator2</w:t>
            </w:r>
            <w:r>
              <w:t xml:space="preserve"> is absent from </w:t>
            </w:r>
            <w:proofErr w:type="spellStart"/>
            <w:r>
              <w:rPr>
                <w:i/>
                <w:iCs/>
              </w:rPr>
              <w:t>rrc-ConfiguredUplinkGrant</w:t>
            </w:r>
            <w:proofErr w:type="spellEnd"/>
            <w:r>
              <w:rPr>
                <w:i/>
                <w:iCs/>
              </w:rPr>
              <w:t>.</w:t>
            </w:r>
          </w:p>
          <w:p w14:paraId="4445BDBC" w14:textId="77777777" w:rsidR="008F6C81" w:rsidRDefault="0002329C">
            <w:pPr>
              <w:numPr>
                <w:ilvl w:val="2"/>
                <w:numId w:val="46"/>
              </w:numPr>
              <w:spacing w:after="0" w:line="240" w:lineRule="auto"/>
            </w:pPr>
            <w:r>
              <w:t xml:space="preserve">For </w:t>
            </w:r>
            <w:r>
              <w:rPr>
                <w:rFonts w:eastAsia="宋体" w:hint="eastAsia"/>
                <w:lang w:eastAsia="zh-CN"/>
              </w:rPr>
              <w:t xml:space="preserve">Type 1 CG </w:t>
            </w:r>
            <w:r>
              <w:t xml:space="preserve">PUSCH with Configuration 1, </w:t>
            </w:r>
            <w:proofErr w:type="spellStart"/>
            <w:r>
              <w:rPr>
                <w:i/>
                <w:iCs/>
              </w:rPr>
              <w:t>srs-ResourceIndicator</w:t>
            </w:r>
            <w:proofErr w:type="spellEnd"/>
            <w:r>
              <w:rPr>
                <w:i/>
                <w:iCs/>
              </w:rPr>
              <w:t xml:space="preserve"> </w:t>
            </w:r>
            <w:r>
              <w:t>is associated with the most recent transmission of SRS resource identified by the SRI in the same symbol type as the valid symbol type of PUSCH transmission.</w:t>
            </w:r>
          </w:p>
          <w:p w14:paraId="428CBD5F" w14:textId="77777777" w:rsidR="008F6C81" w:rsidRDefault="0002329C">
            <w:pPr>
              <w:numPr>
                <w:ilvl w:val="3"/>
                <w:numId w:val="46"/>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2C49CAD1" w14:textId="77777777" w:rsidR="008F6C81" w:rsidRDefault="0002329C">
            <w:pPr>
              <w:numPr>
                <w:ilvl w:val="2"/>
                <w:numId w:val="46"/>
              </w:numPr>
              <w:spacing w:after="0" w:line="240" w:lineRule="auto"/>
            </w:pPr>
            <w:r>
              <w:t xml:space="preserve">For </w:t>
            </w:r>
            <w:r>
              <w:rPr>
                <w:rFonts w:eastAsia="宋体" w:hint="eastAsia"/>
                <w:lang w:eastAsia="zh-CN"/>
              </w:rPr>
              <w:t xml:space="preserve">Type 1 CG </w:t>
            </w:r>
            <w:r>
              <w:t xml:space="preserve">PUSCH with Configuration 2, </w:t>
            </w:r>
            <w:proofErr w:type="spellStart"/>
            <w:r>
              <w:rPr>
                <w:i/>
                <w:iCs/>
              </w:rPr>
              <w:t>srs-ResourceIndicator</w:t>
            </w:r>
            <w:proofErr w:type="spellEnd"/>
            <w:r>
              <w:t xml:space="preserve">  is applicable to both SBFD and non-SBFD </w:t>
            </w:r>
            <w:r>
              <w:rPr>
                <w:i/>
                <w:iCs/>
              </w:rPr>
              <w:t>SRS-</w:t>
            </w:r>
            <w:proofErr w:type="spellStart"/>
            <w:r>
              <w:rPr>
                <w:i/>
                <w:iCs/>
              </w:rPr>
              <w:t>ResourceSet</w:t>
            </w:r>
            <w:r>
              <w:t>s</w:t>
            </w:r>
            <w:proofErr w:type="spellEnd"/>
            <w:r>
              <w:t>. For PUSCH transmissions in SBFD symbols, the </w:t>
            </w:r>
            <w:proofErr w:type="spellStart"/>
            <w:r>
              <w:rPr>
                <w:i/>
                <w:iCs/>
              </w:rPr>
              <w:t>srs-ResourceIndicator</w:t>
            </w:r>
            <w:proofErr w:type="spellEnd"/>
            <w:r>
              <w:rPr>
                <w:i/>
                <w:iCs/>
              </w:rPr>
              <w:t xml:space="preserve"> </w:t>
            </w:r>
            <w:r>
              <w:t>is associated with the most recent transmission of SRS resource identified by the SRI in SBFD symbols. For PUSCH transmissions in non-SBFD symbols, the </w:t>
            </w:r>
            <w:proofErr w:type="spellStart"/>
            <w:r>
              <w:rPr>
                <w:i/>
                <w:iCs/>
              </w:rPr>
              <w:t>srs-ResourceIndicator</w:t>
            </w:r>
            <w:proofErr w:type="spellEnd"/>
            <w:r>
              <w:rPr>
                <w:i/>
                <w:iCs/>
              </w:rPr>
              <w:t xml:space="preserve"> </w:t>
            </w:r>
            <w:r>
              <w:t xml:space="preserve">  is associated with the most recent transmission of SRS resource identified by the SRI in non-SBFD symbols.</w:t>
            </w:r>
          </w:p>
          <w:p w14:paraId="25F67D95" w14:textId="77777777" w:rsidR="008F6C81" w:rsidRDefault="0002329C">
            <w:pPr>
              <w:numPr>
                <w:ilvl w:val="3"/>
                <w:numId w:val="46"/>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identified by the SRI in</w:t>
            </w:r>
            <w:r>
              <w:rPr>
                <w:rFonts w:eastAsia="宋体" w:hint="eastAsia"/>
                <w:color w:val="FF0000"/>
                <w:lang w:eastAsia="zh-CN"/>
              </w:rPr>
              <w:t xml:space="preserve"> </w:t>
            </w:r>
            <w:r>
              <w:rPr>
                <w:rFonts w:hint="eastAsia"/>
                <w:color w:val="FF0000"/>
              </w:rPr>
              <w:t xml:space="preserve">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7C3C85CE" w14:textId="77777777" w:rsidR="008F6C81" w:rsidRDefault="0002329C">
            <w:pPr>
              <w:numPr>
                <w:ilvl w:val="1"/>
                <w:numId w:val="46"/>
              </w:numPr>
              <w:spacing w:after="0" w:line="240" w:lineRule="auto"/>
              <w:rPr>
                <w:lang w:eastAsia="zh-CN"/>
              </w:rPr>
            </w:pPr>
            <w:r>
              <w:rPr>
                <w:rFonts w:hint="eastAsia"/>
                <w:lang w:eastAsia="zh-CN"/>
              </w:rPr>
              <w:t xml:space="preserve">If </w:t>
            </w:r>
            <w:proofErr w:type="spellStart"/>
            <w:r>
              <w:rPr>
                <w:i/>
                <w:iCs/>
              </w:rPr>
              <w:t>txConfig</w:t>
            </w:r>
            <w:proofErr w:type="spellEnd"/>
            <w:r>
              <w:rPr>
                <w:lang w:eastAsia="zh-CN"/>
              </w:rPr>
              <w:t xml:space="preserve"> </w:t>
            </w:r>
            <w:r>
              <w:rPr>
                <w:rFonts w:hint="eastAsia"/>
                <w:lang w:eastAsia="zh-CN"/>
              </w:rPr>
              <w:t xml:space="preserve">is </w:t>
            </w:r>
            <w:r>
              <w:t>set to '</w:t>
            </w:r>
            <w:proofErr w:type="spellStart"/>
            <w:r>
              <w:t>nonCodebook</w:t>
            </w:r>
            <w:proofErr w:type="spellEnd"/>
            <w:r>
              <w:t>'</w:t>
            </w:r>
            <w:r>
              <w:rPr>
                <w:rFonts w:hint="eastAsia"/>
                <w:lang w:eastAsia="zh-CN"/>
              </w:rPr>
              <w:t xml:space="preserve">, </w:t>
            </w:r>
            <w:r>
              <w:rPr>
                <w:lang w:eastAsia="zh-CN"/>
              </w:rPr>
              <w:t>each SRS resource set is associated with an associated CSI-RS</w:t>
            </w:r>
            <w:r>
              <w:rPr>
                <w:rFonts w:hint="eastAsia"/>
                <w:lang w:eastAsia="zh-CN"/>
              </w:rPr>
              <w:t>.</w:t>
            </w:r>
          </w:p>
          <w:p w14:paraId="38E63762" w14:textId="77777777" w:rsidR="008F6C81" w:rsidRDefault="0002329C">
            <w:pPr>
              <w:numPr>
                <w:ilvl w:val="0"/>
                <w:numId w:val="46"/>
              </w:numPr>
              <w:spacing w:after="0" w:line="240" w:lineRule="auto"/>
            </w:pPr>
            <w:r>
              <w:t xml:space="preserve">Applicable to </w:t>
            </w:r>
            <w:r>
              <w:rPr>
                <w:i/>
                <w:iCs/>
              </w:rPr>
              <w:t>usage</w:t>
            </w:r>
            <w:r>
              <w:t> set to '</w:t>
            </w:r>
            <w:r>
              <w:rPr>
                <w:i/>
                <w:iCs/>
              </w:rPr>
              <w:t>codebook</w:t>
            </w:r>
            <w:r>
              <w:t>' or '</w:t>
            </w:r>
            <w:proofErr w:type="spellStart"/>
            <w:r>
              <w:rPr>
                <w:i/>
                <w:iCs/>
              </w:rPr>
              <w:t>nonCodebook</w:t>
            </w:r>
            <w:proofErr w:type="spellEnd"/>
            <w:r>
              <w:t>'</w:t>
            </w:r>
          </w:p>
          <w:p w14:paraId="72E774B4" w14:textId="77777777" w:rsidR="008F6C81" w:rsidRDefault="0002329C">
            <w:pPr>
              <w:numPr>
                <w:ilvl w:val="0"/>
                <w:numId w:val="46"/>
              </w:numPr>
              <w:spacing w:after="0" w:line="240" w:lineRule="auto"/>
            </w:pPr>
            <w:r>
              <w:t xml:space="preserve">FFS </w:t>
            </w:r>
            <w:r>
              <w:rPr>
                <w:i/>
                <w:iCs/>
              </w:rPr>
              <w:t>usage</w:t>
            </w:r>
            <w:r>
              <w:t xml:space="preserve"> set to  '</w:t>
            </w:r>
            <w:proofErr w:type="spellStart"/>
            <w:r>
              <w:rPr>
                <w:i/>
                <w:iCs/>
              </w:rPr>
              <w:t>beamManagement</w:t>
            </w:r>
            <w:proofErr w:type="spellEnd"/>
            <w:r>
              <w:t>'</w:t>
            </w:r>
          </w:p>
          <w:p w14:paraId="34750FE2" w14:textId="77777777" w:rsidR="008F6C81" w:rsidRDefault="0002329C">
            <w:pPr>
              <w:numPr>
                <w:ilvl w:val="0"/>
                <w:numId w:val="46"/>
              </w:numPr>
              <w:spacing w:after="0" w:line="240" w:lineRule="auto"/>
              <w:rPr>
                <w:rFonts w:eastAsiaTheme="minorEastAsia"/>
                <w:lang w:eastAsia="zh-CN"/>
              </w:rPr>
            </w:pPr>
            <w:r>
              <w:t xml:space="preserve">Not applicable to </w:t>
            </w:r>
            <w:r>
              <w:rPr>
                <w:i/>
                <w:iCs/>
              </w:rPr>
              <w:t>usage</w:t>
            </w:r>
            <w:r>
              <w:t xml:space="preserve"> set to '</w:t>
            </w:r>
            <w:proofErr w:type="spellStart"/>
            <w:r>
              <w:rPr>
                <w:i/>
                <w:iCs/>
              </w:rPr>
              <w:t>antennaSwitching</w:t>
            </w:r>
            <w:proofErr w:type="spellEnd"/>
            <w:r>
              <w:rPr>
                <w:i/>
                <w:iCs/>
              </w:rPr>
              <w:t>’</w:t>
            </w:r>
          </w:p>
        </w:tc>
      </w:tr>
    </w:tbl>
    <w:p w14:paraId="34B44F3A" w14:textId="77777777" w:rsidR="008F6C81" w:rsidRDefault="008F6C81">
      <w:pPr>
        <w:spacing w:before="120"/>
        <w:rPr>
          <w:rFonts w:eastAsiaTheme="minorEastAsia" w:cs="Times"/>
          <w:bCs/>
          <w:lang w:val="en-GB" w:eastAsia="zh-CN"/>
        </w:rPr>
      </w:pPr>
    </w:p>
    <w:p w14:paraId="04503A77" w14:textId="77777777" w:rsidR="008F6C81" w:rsidRDefault="0002329C">
      <w:pPr>
        <w:spacing w:before="120"/>
        <w:rPr>
          <w:rFonts w:eastAsiaTheme="minorEastAsia" w:cs="Times"/>
          <w:bCs/>
          <w:lang w:val="en-GB" w:eastAsia="zh-CN"/>
        </w:rPr>
      </w:pPr>
      <w:r>
        <w:rPr>
          <w:rFonts w:eastAsiaTheme="minorEastAsia" w:cs="Times" w:hint="eastAsia"/>
          <w:bCs/>
          <w:lang w:val="en-GB" w:eastAsia="zh-CN"/>
        </w:rPr>
        <w:t>F</w:t>
      </w:r>
      <w:r>
        <w:rPr>
          <w:rFonts w:eastAsiaTheme="minorEastAsia" w:cs="Times"/>
          <w:bCs/>
          <w:lang w:val="en-GB" w:eastAsia="zh-CN"/>
        </w:rPr>
        <w:t xml:space="preserve">or the FFS when higher layer parameter </w:t>
      </w:r>
      <w:r>
        <w:rPr>
          <w:rFonts w:eastAsiaTheme="minorEastAsia" w:cs="Times"/>
          <w:bCs/>
          <w:i/>
          <w:iCs/>
          <w:lang w:val="en-GB" w:eastAsia="zh-CN"/>
        </w:rPr>
        <w:t>ul-</w:t>
      </w:r>
      <w:proofErr w:type="spellStart"/>
      <w:r>
        <w:rPr>
          <w:rFonts w:eastAsiaTheme="minorEastAsia" w:cs="Times"/>
          <w:bCs/>
          <w:i/>
          <w:iCs/>
          <w:lang w:val="en-GB" w:eastAsia="zh-CN"/>
        </w:rPr>
        <w:t>FullPowerTransmission</w:t>
      </w:r>
      <w:proofErr w:type="spellEnd"/>
      <w:r>
        <w:rPr>
          <w:rFonts w:eastAsiaTheme="minorEastAsia" w:cs="Times"/>
          <w:bCs/>
          <w:lang w:val="en-GB" w:eastAsia="zh-CN"/>
        </w:rPr>
        <w:t xml:space="preserve"> is set to 'fullpowerMode2', it was agreed as follows in RAN1#120.</w:t>
      </w:r>
    </w:p>
    <w:tbl>
      <w:tblPr>
        <w:tblStyle w:val="af8"/>
        <w:tblW w:w="0" w:type="auto"/>
        <w:tblLook w:val="04A0" w:firstRow="1" w:lastRow="0" w:firstColumn="1" w:lastColumn="0" w:noHBand="0" w:noVBand="1"/>
      </w:tblPr>
      <w:tblGrid>
        <w:gridCol w:w="9060"/>
      </w:tblGrid>
      <w:tr w:rsidR="008F6C81" w14:paraId="77710FD2" w14:textId="77777777">
        <w:tc>
          <w:tcPr>
            <w:tcW w:w="9060" w:type="dxa"/>
          </w:tcPr>
          <w:p w14:paraId="14DFAB45" w14:textId="77777777" w:rsidR="008F6C81" w:rsidRDefault="0002329C">
            <w:pPr>
              <w:rPr>
                <w:rFonts w:eastAsiaTheme="minorEastAsia"/>
                <w:b/>
                <w:lang w:eastAsia="zh-CN"/>
              </w:rPr>
            </w:pPr>
            <w:r>
              <w:rPr>
                <w:rFonts w:eastAsiaTheme="minorEastAsia" w:hint="eastAsia"/>
                <w:b/>
                <w:highlight w:val="green"/>
                <w:lang w:eastAsia="zh-CN"/>
              </w:rPr>
              <w:t>Agreement</w:t>
            </w:r>
          </w:p>
          <w:p w14:paraId="63BA26D8" w14:textId="77777777" w:rsidR="008F6C81" w:rsidRDefault="0002329C">
            <w:r>
              <w:lastRenderedPageBreak/>
              <w:t xml:space="preserve">When higher layer parameter </w:t>
            </w:r>
            <w:r>
              <w:rPr>
                <w:i/>
                <w:iCs/>
              </w:rPr>
              <w:t>ul-</w:t>
            </w:r>
            <w:proofErr w:type="spellStart"/>
            <w:r>
              <w:rPr>
                <w:i/>
                <w:iCs/>
              </w:rPr>
              <w:t>FullPowerTransmission</w:t>
            </w:r>
            <w:proofErr w:type="spellEnd"/>
            <w:r>
              <w:t xml:space="preserve"> is set to '</w:t>
            </w:r>
            <w:r>
              <w:rPr>
                <w:i/>
                <w:iCs/>
              </w:rPr>
              <w:t>fullpowerMode2</w:t>
            </w:r>
            <w:r>
              <w:t>', the numbers of SRS ports should be the same for SRS resources with the same corresponding SRI values in the two SRS resource sets associated with SBFD and non-SBFD symbols.</w:t>
            </w:r>
          </w:p>
        </w:tc>
      </w:tr>
    </w:tbl>
    <w:p w14:paraId="4778E5F2" w14:textId="77777777" w:rsidR="008F6C81" w:rsidRDefault="008F6C81">
      <w:pPr>
        <w:spacing w:before="120"/>
        <w:rPr>
          <w:rFonts w:eastAsiaTheme="minorEastAsia" w:cs="Times"/>
          <w:bCs/>
          <w:lang w:val="en-GB" w:eastAsia="zh-CN"/>
        </w:rPr>
      </w:pPr>
    </w:p>
    <w:p w14:paraId="041A5C18" w14:textId="77777777" w:rsidR="008F6C81" w:rsidRDefault="0002329C">
      <w:pPr>
        <w:spacing w:before="120"/>
        <w:rPr>
          <w:rFonts w:eastAsiaTheme="minorEastAsia" w:cs="Times"/>
          <w:b/>
          <w:u w:val="single"/>
          <w:lang w:val="en-GB" w:eastAsia="zh-CN"/>
        </w:rPr>
      </w:pPr>
      <w:r>
        <w:rPr>
          <w:rFonts w:eastAsiaTheme="minorEastAsia" w:cs="Times"/>
          <w:b/>
          <w:u w:val="single"/>
          <w:lang w:eastAsia="zh-CN"/>
        </w:rPr>
        <w:t>A-SRS with available slot counting</w:t>
      </w:r>
    </w:p>
    <w:p w14:paraId="024BBCC5" w14:textId="77777777" w:rsidR="008F6C81" w:rsidRDefault="0002329C">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 on A-SRS with available slot counting.</w:t>
      </w:r>
    </w:p>
    <w:tbl>
      <w:tblPr>
        <w:tblStyle w:val="af8"/>
        <w:tblW w:w="0" w:type="auto"/>
        <w:tblLook w:val="04A0" w:firstRow="1" w:lastRow="0" w:firstColumn="1" w:lastColumn="0" w:noHBand="0" w:noVBand="1"/>
      </w:tblPr>
      <w:tblGrid>
        <w:gridCol w:w="9060"/>
      </w:tblGrid>
      <w:tr w:rsidR="008F6C81" w14:paraId="7B852117" w14:textId="77777777">
        <w:tc>
          <w:tcPr>
            <w:tcW w:w="9060" w:type="dxa"/>
          </w:tcPr>
          <w:p w14:paraId="2E957FF3" w14:textId="77777777" w:rsidR="008F6C81" w:rsidRDefault="0002329C">
            <w:pPr>
              <w:rPr>
                <w:rFonts w:eastAsiaTheme="minorEastAsia"/>
                <w:b/>
                <w:lang w:eastAsia="zh-CN"/>
              </w:rPr>
            </w:pPr>
            <w:r>
              <w:rPr>
                <w:rFonts w:eastAsiaTheme="minorEastAsia"/>
                <w:b/>
                <w:highlight w:val="green"/>
                <w:lang w:eastAsia="zh-CN"/>
              </w:rPr>
              <w:t>Agreement</w:t>
            </w:r>
          </w:p>
          <w:p w14:paraId="385A5177" w14:textId="77777777" w:rsidR="008F6C81" w:rsidRDefault="0002329C">
            <w:pPr>
              <w:rPr>
                <w:rFonts w:eastAsiaTheme="minorEastAsia"/>
                <w:lang w:eastAsia="zh-CN"/>
              </w:rPr>
            </w:pPr>
            <w:r>
              <w:rPr>
                <w:rFonts w:eastAsiaTheme="minorEastAsia"/>
                <w:lang w:eastAsia="zh-CN"/>
              </w:rPr>
              <w:t xml:space="preserve">For aperiodic SRS with available slot counting, </w:t>
            </w:r>
          </w:p>
          <w:p w14:paraId="7BF417F2" w14:textId="77777777" w:rsidR="008F6C81" w:rsidRDefault="0002329C">
            <w:pPr>
              <w:numPr>
                <w:ilvl w:val="0"/>
                <w:numId w:val="47"/>
              </w:numPr>
              <w:suppressAutoHyphens w:val="0"/>
              <w:spacing w:afterLines="50" w:after="120" w:line="240" w:lineRule="auto"/>
              <w:jc w:val="left"/>
              <w:rPr>
                <w:rFonts w:eastAsiaTheme="minorEastAsia"/>
                <w:lang w:eastAsia="zh-CN"/>
              </w:rPr>
            </w:pPr>
            <w:r>
              <w:rPr>
                <w:color w:val="000000" w:themeColor="text1"/>
              </w:rPr>
              <w:t xml:space="preserve">For </w:t>
            </w:r>
            <w:r>
              <w:rPr>
                <w:i/>
                <w:iCs/>
                <w:lang w:eastAsia="zh-CN"/>
              </w:rPr>
              <w:t>SRS-</w:t>
            </w:r>
            <w:proofErr w:type="spellStart"/>
            <w:r>
              <w:rPr>
                <w:i/>
                <w:iCs/>
                <w:lang w:eastAsia="zh-CN"/>
              </w:rPr>
              <w:t>ResourceSet</w:t>
            </w:r>
            <w:proofErr w:type="spellEnd"/>
            <w:r>
              <w:rPr>
                <w:lang w:eastAsia="zh-CN"/>
              </w:rPr>
              <w:t xml:space="preserve"> configured for SBFD symbol, </w:t>
            </w:r>
            <w:r>
              <w:rPr>
                <w:color w:val="000000" w:themeColor="text1"/>
              </w:rPr>
              <w:t xml:space="preserve">an available slot is a slot satisfying there are </w:t>
            </w:r>
            <w:r>
              <w:rPr>
                <w:color w:val="000000" w:themeColor="text1"/>
                <w:u w:val="single"/>
              </w:rPr>
              <w:t>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5E479753" w14:textId="77777777" w:rsidR="008F6C81" w:rsidRDefault="0002329C">
            <w:pPr>
              <w:numPr>
                <w:ilvl w:val="0"/>
                <w:numId w:val="47"/>
              </w:numPr>
              <w:suppressAutoHyphens w:val="0"/>
              <w:spacing w:afterLines="50" w:after="120" w:line="240" w:lineRule="auto"/>
              <w:jc w:val="left"/>
              <w:rPr>
                <w:rFonts w:eastAsiaTheme="minorEastAsia"/>
                <w:lang w:eastAsia="zh-CN"/>
              </w:rPr>
            </w:pPr>
            <w:r>
              <w:rPr>
                <w:color w:val="000000" w:themeColor="text1"/>
              </w:rPr>
              <w:t xml:space="preserve">For </w:t>
            </w:r>
            <w:r>
              <w:rPr>
                <w:i/>
                <w:iCs/>
                <w:lang w:eastAsia="zh-CN"/>
              </w:rPr>
              <w:t>SRS-</w:t>
            </w:r>
            <w:proofErr w:type="spellStart"/>
            <w:r>
              <w:rPr>
                <w:i/>
                <w:iCs/>
                <w:lang w:eastAsia="zh-CN"/>
              </w:rPr>
              <w:t>ResourceSet</w:t>
            </w:r>
            <w:proofErr w:type="spellEnd"/>
            <w:r>
              <w:rPr>
                <w:lang w:eastAsia="zh-CN"/>
              </w:rPr>
              <w:t xml:space="preserve"> configured for non-SBFD symbol, </w:t>
            </w:r>
            <w:r>
              <w:rPr>
                <w:color w:val="000000" w:themeColor="text1"/>
              </w:rPr>
              <w:t xml:space="preserve">an available slot is a slot satisfying there are </w:t>
            </w:r>
            <w:r>
              <w:rPr>
                <w:color w:val="000000" w:themeColor="text1"/>
                <w:u w:val="single"/>
              </w:rPr>
              <w:t>UL or flexible symbol(s) not configured as 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tc>
      </w:tr>
    </w:tbl>
    <w:p w14:paraId="3D537CAC" w14:textId="77777777" w:rsidR="008F6C81" w:rsidRDefault="008F6C81">
      <w:pPr>
        <w:spacing w:before="120"/>
        <w:rPr>
          <w:rFonts w:eastAsiaTheme="minorEastAsia" w:cs="Times"/>
          <w:bCs/>
          <w:lang w:val="en-GB" w:eastAsia="zh-CN"/>
        </w:rPr>
      </w:pPr>
    </w:p>
    <w:p w14:paraId="46E29BFD" w14:textId="77777777" w:rsidR="008F6C81" w:rsidRDefault="0002329C">
      <w:pPr>
        <w:pStyle w:val="a9"/>
        <w:rPr>
          <w:b/>
          <w:bCs/>
          <w:u w:val="single"/>
        </w:rPr>
      </w:pPr>
      <w:r>
        <w:rPr>
          <w:b/>
          <w:bCs/>
          <w:u w:val="single"/>
        </w:rPr>
        <w:t>Frequency hopping counter</w:t>
      </w:r>
    </w:p>
    <w:p w14:paraId="7E871A04" w14:textId="77777777" w:rsidR="008F6C81" w:rsidRDefault="0002329C">
      <w:pPr>
        <w:spacing w:before="120"/>
      </w:pPr>
      <w:r>
        <w:rPr>
          <w:rFonts w:eastAsiaTheme="minorEastAsia" w:cs="Times"/>
          <w:bCs/>
          <w:lang w:val="en-GB" w:eastAsia="zh-CN"/>
        </w:rPr>
        <w:t>CMCC, vivo, CATT, Samsung, Fraunhofer,</w:t>
      </w:r>
      <w:r>
        <w:rPr>
          <w:rFonts w:eastAsiaTheme="minorEastAsia" w:cs="Times" w:hint="eastAsia"/>
          <w:bCs/>
          <w:lang w:val="en-GB" w:eastAsia="zh-CN"/>
        </w:rPr>
        <w:t xml:space="preserve"> </w:t>
      </w:r>
      <w:r>
        <w:rPr>
          <w:rFonts w:eastAsiaTheme="minorEastAsia" w:cs="Times"/>
          <w:bCs/>
          <w:lang w:val="en-GB" w:eastAsia="zh-CN"/>
        </w:rPr>
        <w:t xml:space="preserve">Xiaomi, </w:t>
      </w:r>
      <w:r>
        <w:rPr>
          <w:rFonts w:eastAsiaTheme="minorEastAsia" w:cs="Times" w:hint="eastAsia"/>
          <w:bCs/>
          <w:lang w:val="en-GB" w:eastAsia="zh-CN"/>
        </w:rPr>
        <w:t>E</w:t>
      </w:r>
      <w:r>
        <w:rPr>
          <w:rFonts w:eastAsiaTheme="minorEastAsia" w:cs="Times"/>
          <w:bCs/>
          <w:lang w:val="en-GB" w:eastAsia="zh-CN"/>
        </w:rPr>
        <w:t xml:space="preserve">ricsson, Qualcomm think that </w:t>
      </w:r>
      <w:r>
        <w:t>restricting an SRS resource for transmission in SBFD or non-SBFD symbol will not have impact on the corresponding frequency hopping counter.</w:t>
      </w:r>
    </w:p>
    <w:p w14:paraId="1FFDF4E1" w14:textId="77777777" w:rsidR="008F6C81" w:rsidRDefault="0002329C">
      <w:pPr>
        <w:spacing w:before="120"/>
        <w:rPr>
          <w:rFonts w:eastAsiaTheme="minorEastAsia" w:cs="Times"/>
          <w:bCs/>
          <w:lang w:val="en-GB" w:eastAsia="zh-CN"/>
        </w:rPr>
      </w:pPr>
      <w:r>
        <w:rPr>
          <w:rFonts w:eastAsiaTheme="minorEastAsia" w:hint="eastAsia"/>
          <w:lang w:eastAsia="zh-CN"/>
        </w:rPr>
        <w:t>N</w:t>
      </w:r>
      <w:r>
        <w:rPr>
          <w:rFonts w:eastAsiaTheme="minorEastAsia"/>
          <w:lang w:eastAsia="zh-CN"/>
        </w:rPr>
        <w:t xml:space="preserve">okia thinks that </w:t>
      </w:r>
      <w:r>
        <w:t xml:space="preserve">the hop transmission counter was introduced for positioning purpose and any optimization for it should be deprioritized in the design of SBFD. It is proposed that </w:t>
      </w:r>
      <w:bookmarkStart w:id="16" w:name="_Toc194050697"/>
      <w:r>
        <w:rPr>
          <w:rFonts w:eastAsia="等线"/>
        </w:rPr>
        <w:t>RAN1 should avoid micro-optimization on frequency hopping counter if there is no clear benefit.</w:t>
      </w:r>
      <w:bookmarkEnd w:id="16"/>
    </w:p>
    <w:p w14:paraId="6CA82517" w14:textId="77777777" w:rsidR="008F6C81" w:rsidRDefault="008F6C81">
      <w:pPr>
        <w:spacing w:before="120"/>
        <w:rPr>
          <w:rFonts w:eastAsiaTheme="minorEastAsia" w:cs="Times"/>
          <w:bCs/>
          <w:highlight w:val="yellow"/>
          <w:lang w:val="en-GB" w:eastAsia="zh-CN"/>
        </w:rPr>
      </w:pPr>
    </w:p>
    <w:p w14:paraId="09A3DCE5" w14:textId="77777777" w:rsidR="008F6C81" w:rsidRDefault="0002329C">
      <w:pPr>
        <w:spacing w:before="120"/>
        <w:rPr>
          <w:rFonts w:eastAsiaTheme="minorEastAsia" w:cs="Times"/>
          <w:b/>
          <w:bCs/>
          <w:u w:val="single"/>
          <w:lang w:val="en-GB" w:eastAsia="zh-CN"/>
        </w:rPr>
      </w:pPr>
      <w:r>
        <w:rPr>
          <w:rFonts w:eastAsia="宋体"/>
          <w:b/>
          <w:bCs/>
          <w:u w:val="single"/>
          <w:lang w:eastAsia="zh-CN"/>
        </w:rPr>
        <w:t>I</w:t>
      </w:r>
      <w:r>
        <w:rPr>
          <w:rFonts w:eastAsia="宋体" w:hint="eastAsia"/>
          <w:b/>
          <w:bCs/>
          <w:u w:val="single"/>
          <w:lang w:eastAsia="zh-CN"/>
        </w:rPr>
        <w:t xml:space="preserve">mpact on </w:t>
      </w:r>
      <w:proofErr w:type="spellStart"/>
      <w:r>
        <w:rPr>
          <w:b/>
          <w:bCs/>
          <w:i/>
          <w:iCs/>
          <w:u w:val="single"/>
        </w:rPr>
        <w:t>availableSlotOffsetList</w:t>
      </w:r>
      <w:proofErr w:type="spellEnd"/>
    </w:p>
    <w:p w14:paraId="6E5DE221" w14:textId="77777777" w:rsidR="008F6C81" w:rsidRDefault="0002329C">
      <w:pPr>
        <w:spacing w:before="120"/>
        <w:rPr>
          <w:rFonts w:eastAsiaTheme="minorEastAsia" w:cs="Times"/>
          <w:bCs/>
          <w:lang w:val="en-GB" w:eastAsia="zh-CN"/>
        </w:rPr>
      </w:pPr>
      <w:r>
        <w:rPr>
          <w:rFonts w:eastAsiaTheme="minorEastAsia" w:cs="Times"/>
          <w:bCs/>
          <w:lang w:val="en-GB" w:eastAsia="zh-CN"/>
        </w:rPr>
        <w:t xml:space="preserve">Samsung proposed that </w:t>
      </w:r>
      <w:r>
        <w:rPr>
          <w:rFonts w:eastAsia="宋体"/>
          <w:bCs/>
          <w:iCs/>
          <w:lang w:eastAsia="zh-CN"/>
        </w:rPr>
        <w:t xml:space="preserve">UE expects the same number of available </w:t>
      </w:r>
      <w:proofErr w:type="gramStart"/>
      <w:r>
        <w:rPr>
          <w:rFonts w:eastAsia="宋体"/>
          <w:bCs/>
          <w:iCs/>
          <w:lang w:eastAsia="zh-CN"/>
        </w:rPr>
        <w:t>slot</w:t>
      </w:r>
      <w:proofErr w:type="gramEnd"/>
      <w:r>
        <w:rPr>
          <w:rFonts w:eastAsia="宋体"/>
          <w:bCs/>
          <w:iCs/>
          <w:lang w:eastAsia="zh-CN"/>
        </w:rPr>
        <w:t xml:space="preserve"> offset values under two separate SRS resource set configuration.</w:t>
      </w:r>
    </w:p>
    <w:p w14:paraId="22B8FAE2" w14:textId="77777777" w:rsidR="008F6C81" w:rsidRDefault="008F6C81">
      <w:pPr>
        <w:spacing w:before="120"/>
        <w:rPr>
          <w:rFonts w:eastAsiaTheme="minorEastAsia" w:cs="Times"/>
          <w:bCs/>
          <w:lang w:val="en-GB" w:eastAsia="zh-CN"/>
        </w:rPr>
      </w:pPr>
    </w:p>
    <w:p w14:paraId="2D7D8359" w14:textId="77777777" w:rsidR="008F6C81" w:rsidRDefault="0002329C">
      <w:pPr>
        <w:rPr>
          <w:b/>
          <w:u w:val="single"/>
          <w:lang w:eastAsia="zh-CN"/>
        </w:rPr>
      </w:pPr>
      <w:r>
        <w:rPr>
          <w:rFonts w:hint="eastAsia"/>
          <w:b/>
          <w:u w:val="single"/>
          <w:lang w:eastAsia="zh-CN"/>
        </w:rPr>
        <w:t>FFS usage set to  '</w:t>
      </w:r>
      <w:proofErr w:type="spellStart"/>
      <w:r>
        <w:rPr>
          <w:rFonts w:hint="eastAsia"/>
          <w:b/>
          <w:u w:val="single"/>
          <w:lang w:eastAsia="zh-CN"/>
        </w:rPr>
        <w:t>beamManagement</w:t>
      </w:r>
      <w:proofErr w:type="spellEnd"/>
      <w:r>
        <w:rPr>
          <w:rFonts w:hint="eastAsia"/>
          <w:b/>
          <w:u w:val="single"/>
          <w:lang w:eastAsia="zh-CN"/>
        </w:rPr>
        <w:t>'</w:t>
      </w:r>
    </w:p>
    <w:p w14:paraId="4324BF9A" w14:textId="77777777" w:rsidR="008F6C81" w:rsidRDefault="0002329C">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t xml:space="preserve"> </w:t>
      </w:r>
      <w:r>
        <w:rPr>
          <w:rFonts w:eastAsiaTheme="minorEastAsia" w:cs="Times"/>
          <w:i/>
          <w:iCs/>
          <w:lang w:val="en-GB" w:eastAsia="zh-CN"/>
        </w:rPr>
        <w:t>SRS-</w:t>
      </w:r>
      <w:proofErr w:type="spellStart"/>
      <w:r>
        <w:rPr>
          <w:rFonts w:eastAsiaTheme="minorEastAsia" w:cs="Times"/>
          <w:i/>
          <w:iCs/>
          <w:lang w:val="en-GB" w:eastAsia="zh-CN"/>
        </w:rPr>
        <w:t>ResourceSet</w:t>
      </w:r>
      <w:r>
        <w:rPr>
          <w:rFonts w:eastAsiaTheme="minorEastAsia" w:cs="Times"/>
          <w:lang w:val="en-GB" w:eastAsia="zh-CN"/>
        </w:rPr>
        <w:t>s</w:t>
      </w:r>
      <w:proofErr w:type="spellEnd"/>
      <w:r>
        <w:rPr>
          <w:rFonts w:eastAsiaTheme="minorEastAsia" w:cs="Times"/>
          <w:lang w:val="en-GB" w:eastAsia="zh-CN"/>
        </w:rPr>
        <w:t xml:space="preserve"> configurations for SBFD and non-SBFD symbols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73D761B7" w14:textId="77777777" w:rsidR="008F6C81" w:rsidRDefault="0002329C">
      <w:pPr>
        <w:pStyle w:val="a0"/>
        <w:numPr>
          <w:ilvl w:val="0"/>
          <w:numId w:val="48"/>
        </w:numPr>
        <w:rPr>
          <w:rFonts w:cs="Times"/>
          <w:i/>
          <w:iCs/>
          <w:color w:val="C00000"/>
          <w:lang w:val="fr-FR"/>
        </w:rPr>
      </w:pPr>
      <w:r>
        <w:rPr>
          <w:rFonts w:cs="Times"/>
          <w:i/>
          <w:iCs/>
          <w:color w:val="C00000"/>
          <w:lang w:val="fr-FR"/>
        </w:rPr>
        <w:t>Support: Huawei, vivo,  ZTE, CMCC, Xiaomi</w:t>
      </w:r>
    </w:p>
    <w:p w14:paraId="28CCA377" w14:textId="77777777" w:rsidR="008F6C81" w:rsidRDefault="0002329C">
      <w:pPr>
        <w:pStyle w:val="a0"/>
        <w:numPr>
          <w:ilvl w:val="0"/>
          <w:numId w:val="48"/>
        </w:numPr>
        <w:rPr>
          <w:rFonts w:cs="Times"/>
          <w:i/>
          <w:iCs/>
          <w:color w:val="C00000"/>
        </w:rPr>
      </w:pPr>
      <w:r>
        <w:rPr>
          <w:rFonts w:cs="Times" w:hint="eastAsia"/>
          <w:i/>
          <w:iCs/>
          <w:color w:val="C00000"/>
        </w:rPr>
        <w:t>N</w:t>
      </w:r>
      <w:r>
        <w:rPr>
          <w:rFonts w:cs="Times"/>
          <w:i/>
          <w:iCs/>
          <w:color w:val="C00000"/>
        </w:rPr>
        <w:t xml:space="preserve">ot support: </w:t>
      </w:r>
      <w:proofErr w:type="spellStart"/>
      <w:r>
        <w:rPr>
          <w:rFonts w:cs="Times"/>
          <w:i/>
          <w:iCs/>
          <w:color w:val="C00000"/>
        </w:rPr>
        <w:t>Spreadtrum</w:t>
      </w:r>
      <w:proofErr w:type="spellEnd"/>
      <w:r>
        <w:rPr>
          <w:rFonts w:cs="Times"/>
          <w:i/>
          <w:iCs/>
          <w:color w:val="C00000"/>
        </w:rPr>
        <w:t>, CATT, Nokia, Fujitsu</w:t>
      </w:r>
    </w:p>
    <w:p w14:paraId="4DA7DAFB" w14:textId="77777777" w:rsidR="008F6C81" w:rsidRDefault="008F6C81">
      <w:pPr>
        <w:rPr>
          <w:rFonts w:eastAsiaTheme="minorEastAsia" w:cs="Times"/>
          <w:lang w:val="en-GB" w:eastAsia="zh-CN"/>
        </w:rPr>
      </w:pPr>
    </w:p>
    <w:p w14:paraId="3B88A55A" w14:textId="77777777" w:rsidR="008F6C81" w:rsidRDefault="0002329C">
      <w:pPr>
        <w:pStyle w:val="a9"/>
      </w:pPr>
      <w:r>
        <w:rPr>
          <w:rFonts w:eastAsiaTheme="minorEastAsia" w:cs="Times" w:hint="eastAsia"/>
          <w:lang w:val="en-GB" w:eastAsia="zh-CN"/>
        </w:rPr>
        <w:t>E</w:t>
      </w:r>
      <w:r>
        <w:rPr>
          <w:rFonts w:eastAsiaTheme="minorEastAsia" w:cs="Times"/>
          <w:lang w:val="en-GB" w:eastAsia="zh-CN"/>
        </w:rPr>
        <w:t xml:space="preserve">ricsson thinks that </w:t>
      </w:r>
      <w:r>
        <w:rPr>
          <w:rFonts w:eastAsia="微软雅黑" w:cs="Arial"/>
        </w:rPr>
        <w:t xml:space="preserve">according to the existing agreements, </w:t>
      </w:r>
      <w:r>
        <w:rPr>
          <w:rStyle w:val="af9"/>
          <w:rFonts w:cs="Arial"/>
          <w:b w:val="0"/>
          <w:bCs w:val="0"/>
        </w:rPr>
        <w:t xml:space="preserve">only Configuration 1 is applicable for </w:t>
      </w:r>
      <w:r>
        <w:rPr>
          <w:rFonts w:eastAsia="微软雅黑" w:cs="Arial"/>
        </w:rPr>
        <w:t>SRS.</w:t>
      </w:r>
      <w:r>
        <w:rPr>
          <w:rFonts w:eastAsia="微软雅黑"/>
        </w:rPr>
        <w:t xml:space="preserve"> On the other hand, </w:t>
      </w:r>
      <w:r>
        <w:t>a UE can be configured with one or multiple SRS resource sets with usage = ’</w:t>
      </w:r>
      <w:proofErr w:type="spellStart"/>
      <w:r>
        <w:t>beamManagement</w:t>
      </w:r>
      <w:proofErr w:type="spellEnd"/>
      <w:r>
        <w:t xml:space="preserve">’ according to the existing specifications.  </w:t>
      </w:r>
      <w:r>
        <w:rPr>
          <w:rFonts w:eastAsia="微软雅黑" w:cs="Arial"/>
          <w:bCs/>
        </w:rPr>
        <w:t>Based on this, for usage=’</w:t>
      </w:r>
      <w:proofErr w:type="spellStart"/>
      <w:r>
        <w:rPr>
          <w:rFonts w:eastAsia="微软雅黑" w:cs="Arial"/>
          <w:bCs/>
        </w:rPr>
        <w:t>beamManagement</w:t>
      </w:r>
      <w:proofErr w:type="spellEnd"/>
      <w:r>
        <w:rPr>
          <w:rFonts w:eastAsia="微软雅黑" w:cs="Arial"/>
          <w:bCs/>
        </w:rPr>
        <w:t>’, there exists only one symbol type associated with a specific SRS-</w:t>
      </w:r>
      <w:proofErr w:type="spellStart"/>
      <w:r>
        <w:rPr>
          <w:rFonts w:eastAsia="微软雅黑" w:cs="Arial"/>
          <w:bCs/>
        </w:rPr>
        <w:t>ResourceSet</w:t>
      </w:r>
      <w:proofErr w:type="spellEnd"/>
      <w:r>
        <w:rPr>
          <w:rFonts w:eastAsia="微软雅黑" w:cs="Arial"/>
          <w:bCs/>
        </w:rPr>
        <w:t xml:space="preserve">. Altogether, the UE </w:t>
      </w:r>
      <w:proofErr w:type="spellStart"/>
      <w:r>
        <w:rPr>
          <w:rFonts w:eastAsia="微软雅黑" w:cs="Arial"/>
          <w:bCs/>
        </w:rPr>
        <w:t>behaviour</w:t>
      </w:r>
      <w:proofErr w:type="spellEnd"/>
      <w:r>
        <w:rPr>
          <w:rFonts w:eastAsia="微软雅黑" w:cs="Arial"/>
          <w:bCs/>
        </w:rPr>
        <w:t xml:space="preserve"> for SRS transmission with usage set to beam management is addressed by the existing agreements and there is no need for any further discussion in this context.</w:t>
      </w:r>
    </w:p>
    <w:p w14:paraId="043C4331" w14:textId="77777777" w:rsidR="008F6C81" w:rsidRDefault="008F6C81">
      <w:pPr>
        <w:rPr>
          <w:rFonts w:eastAsiaTheme="minorEastAsia" w:cs="Times"/>
          <w:lang w:eastAsia="zh-CN"/>
        </w:rPr>
      </w:pPr>
    </w:p>
    <w:p w14:paraId="16EA6BF2" w14:textId="77777777" w:rsidR="008F6C81" w:rsidRDefault="0002329C">
      <w:pPr>
        <w:rPr>
          <w:rFonts w:eastAsiaTheme="minorEastAsia"/>
          <w:b/>
          <w:bCs/>
          <w:u w:val="single"/>
          <w:lang w:eastAsia="zh-CN"/>
        </w:rPr>
      </w:pPr>
      <w:r>
        <w:rPr>
          <w:rFonts w:eastAsiaTheme="minorEastAsia"/>
          <w:b/>
          <w:bCs/>
          <w:u w:val="single"/>
          <w:lang w:eastAsia="zh-CN"/>
        </w:rPr>
        <w:t>Impact on associated CSI-RS for non-codebook based PUSCH transmission</w:t>
      </w:r>
    </w:p>
    <w:p w14:paraId="3A3BDEC8" w14:textId="77777777" w:rsidR="008F6C81" w:rsidRDefault="0002329C">
      <w:pPr>
        <w:rPr>
          <w:rFonts w:eastAsiaTheme="minorEastAsia"/>
          <w:lang w:eastAsia="zh-CN"/>
        </w:rPr>
      </w:pPr>
      <w:r>
        <w:rPr>
          <w:rFonts w:eastAsiaTheme="minorEastAsia" w:hint="eastAsia"/>
          <w:lang w:eastAsia="zh-CN"/>
        </w:rPr>
        <w:t>S</w:t>
      </w:r>
      <w:r>
        <w:rPr>
          <w:rFonts w:eastAsiaTheme="minorEastAsia"/>
          <w:lang w:eastAsia="zh-CN"/>
        </w:rPr>
        <w:t>amsung discussed for non-</w:t>
      </w:r>
      <w:proofErr w:type="gramStart"/>
      <w:r>
        <w:rPr>
          <w:rFonts w:eastAsiaTheme="minorEastAsia"/>
          <w:lang w:eastAsia="zh-CN"/>
        </w:rPr>
        <w:t>codebook based</w:t>
      </w:r>
      <w:proofErr w:type="gramEnd"/>
      <w:r>
        <w:rPr>
          <w:rFonts w:eastAsiaTheme="minorEastAsia"/>
          <w:lang w:eastAsia="zh-CN"/>
        </w:rPr>
        <w:t xml:space="preserve"> transmission, the UE can calculate the precoder used for the transmission of SRS based on measurement of an associated NZP CSI-RS resource. In case of associated CSI-RS is periodic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w:t>
      </w:r>
    </w:p>
    <w:p w14:paraId="25DE7D84" w14:textId="77777777" w:rsidR="008F6C81" w:rsidRDefault="0002329C">
      <w:pPr>
        <w:rPr>
          <w:rFonts w:eastAsiaTheme="minorEastAsia"/>
          <w:lang w:eastAsia="zh-CN"/>
        </w:rPr>
      </w:pPr>
      <w:r>
        <w:rPr>
          <w:rFonts w:eastAsiaTheme="minorEastAsia"/>
          <w:lang w:eastAsia="zh-CN"/>
        </w:rPr>
        <w:lastRenderedPageBreak/>
        <w:t xml:space="preserve">Aperiodic associated CSI-RS can be used for aperiodic SRS. Based on the description in the latest TS38.214, the aperiodic CSI-RS is located in the same slot as the corresponding SRS request field (which is the same slot as the triggering DCI). In case of the operation of configuration 1 and configuration 2, the symbol type of triggering DCI and the symbol type of the corresponding SRS and PUSCH could be different. It is proposed that an aperiodic associated CSI-RS for an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 xml:space="preserve"> is located at the first available slot which is no earlier than the slot with the scheduling DCI. A slot is defined as an available slot if the symbols of the CSI-RS in the slot are of the same symbol type as the symbol type for the </w:t>
      </w:r>
      <w:r>
        <w:rPr>
          <w:rFonts w:eastAsiaTheme="minorEastAsia"/>
          <w:i/>
          <w:iCs/>
          <w:lang w:eastAsia="zh-CN"/>
        </w:rPr>
        <w:t>SRS-</w:t>
      </w:r>
      <w:proofErr w:type="spellStart"/>
      <w:r>
        <w:rPr>
          <w:rFonts w:eastAsiaTheme="minorEastAsia"/>
          <w:i/>
          <w:iCs/>
          <w:lang w:eastAsia="zh-CN"/>
        </w:rPr>
        <w:t>ResourceSet</w:t>
      </w:r>
      <w:proofErr w:type="spellEnd"/>
      <w:r>
        <w:rPr>
          <w:rFonts w:eastAsiaTheme="minorEastAsia"/>
          <w:lang w:eastAsia="zh-CN"/>
        </w:rPr>
        <w:t>.</w:t>
      </w:r>
    </w:p>
    <w:p w14:paraId="63820924" w14:textId="77777777" w:rsidR="008F6C81" w:rsidRDefault="008F6C81">
      <w:pPr>
        <w:rPr>
          <w:rFonts w:eastAsiaTheme="minorEastAsia"/>
          <w:highlight w:val="yellow"/>
          <w:lang w:eastAsia="zh-CN"/>
        </w:rPr>
      </w:pPr>
    </w:p>
    <w:p w14:paraId="0EA5A244" w14:textId="77777777" w:rsidR="008F6C81" w:rsidRDefault="0002329C">
      <w:pPr>
        <w:rPr>
          <w:rFonts w:eastAsiaTheme="minorEastAsia"/>
          <w:lang w:eastAsia="zh-CN"/>
        </w:rPr>
      </w:pPr>
      <w:r>
        <w:rPr>
          <w:rFonts w:eastAsiaTheme="minorEastAsia" w:hint="eastAsia"/>
          <w:lang w:eastAsia="zh-CN"/>
        </w:rPr>
        <w:t>F</w:t>
      </w:r>
      <w:r>
        <w:rPr>
          <w:rFonts w:eastAsiaTheme="minorEastAsia"/>
          <w:lang w:eastAsia="zh-CN"/>
        </w:rPr>
        <w:t>ujitsu proposed to discuss which case(s) are supported for SRS resource set with usage set to '</w:t>
      </w:r>
      <w:proofErr w:type="spellStart"/>
      <w:r>
        <w:rPr>
          <w:rFonts w:eastAsiaTheme="minorEastAsia"/>
          <w:lang w:eastAsia="zh-CN"/>
        </w:rPr>
        <w:t>nonCodebook</w:t>
      </w:r>
      <w:proofErr w:type="spellEnd"/>
      <w:r>
        <w:rPr>
          <w:rFonts w:eastAsiaTheme="minorEastAsia"/>
          <w:lang w:eastAsia="zh-CN"/>
        </w:rPr>
        <w:t>':</w:t>
      </w:r>
    </w:p>
    <w:p w14:paraId="034ECBAC" w14:textId="77777777" w:rsidR="008F6C81" w:rsidRDefault="0002329C">
      <w:pPr>
        <w:numPr>
          <w:ilvl w:val="0"/>
          <w:numId w:val="49"/>
        </w:numPr>
        <w:rPr>
          <w:rFonts w:eastAsiaTheme="minorEastAsia"/>
          <w:lang w:val="en-GB" w:eastAsia="zh-CN"/>
        </w:rPr>
      </w:pPr>
      <w:r>
        <w:rPr>
          <w:rFonts w:eastAsiaTheme="minorEastAsia" w:hint="eastAsia"/>
          <w:lang w:val="en-GB" w:eastAsia="zh-CN"/>
        </w:rPr>
        <w:t>Case</w:t>
      </w:r>
      <w:r>
        <w:rPr>
          <w:rFonts w:eastAsiaTheme="minorEastAsia"/>
          <w:lang w:val="en-GB" w:eastAsia="zh-CN"/>
        </w:rPr>
        <w:t xml:space="preserve"> </w:t>
      </w:r>
      <w:r>
        <w:rPr>
          <w:rFonts w:eastAsiaTheme="minorEastAsia" w:hint="eastAsia"/>
          <w:lang w:val="en-GB" w:eastAsia="zh-CN"/>
        </w:rPr>
        <w:t>1</w:t>
      </w:r>
      <w:r>
        <w:rPr>
          <w:rFonts w:eastAsiaTheme="minorEastAsia"/>
          <w:lang w:val="en-GB" w:eastAsia="zh-CN"/>
        </w:rPr>
        <w:t xml:space="preserve">: </w:t>
      </w:r>
      <w:r>
        <w:rPr>
          <w:rFonts w:eastAsiaTheme="minorEastAsia" w:hint="eastAsia"/>
          <w:lang w:val="en-GB" w:eastAsia="zh-CN"/>
        </w:rPr>
        <w:t>For SRS resource set for SBFD symbols, t</w:t>
      </w:r>
      <w:r>
        <w:rPr>
          <w:rFonts w:eastAsiaTheme="minorEastAsia"/>
          <w:lang w:val="en-GB" w:eastAsia="zh-CN"/>
        </w:rPr>
        <w:t>he</w:t>
      </w:r>
      <w:r>
        <w:rPr>
          <w:rFonts w:eastAsiaTheme="minorEastAsia" w:hint="eastAsia"/>
          <w:lang w:val="en-GB" w:eastAsia="zh-CN"/>
        </w:rPr>
        <w:t xml:space="preserve"> </w:t>
      </w:r>
      <w:r>
        <w:rPr>
          <w:rFonts w:eastAsiaTheme="minorEastAsia"/>
          <w:lang w:val="en-GB" w:eastAsia="zh-CN"/>
        </w:rPr>
        <w:t xml:space="preserve">associated CSI-RS </w:t>
      </w:r>
      <w:r>
        <w:rPr>
          <w:rFonts w:eastAsiaTheme="minorEastAsia" w:hint="eastAsia"/>
          <w:lang w:val="en-GB" w:eastAsia="zh-CN"/>
        </w:rPr>
        <w:t>is in SBFD symbols.</w:t>
      </w:r>
    </w:p>
    <w:p w14:paraId="00E8251C" w14:textId="77777777" w:rsidR="008F6C81" w:rsidRDefault="0002329C">
      <w:pPr>
        <w:numPr>
          <w:ilvl w:val="0"/>
          <w:numId w:val="49"/>
        </w:numPr>
        <w:rPr>
          <w:rFonts w:eastAsiaTheme="minorEastAsia"/>
          <w:lang w:val="en-GB" w:eastAsia="zh-CN"/>
        </w:rPr>
      </w:pPr>
      <w:r>
        <w:rPr>
          <w:rFonts w:eastAsiaTheme="minorEastAsia" w:hint="eastAsia"/>
          <w:lang w:val="en-GB" w:eastAsia="zh-CN"/>
        </w:rPr>
        <w:t>Case</w:t>
      </w:r>
      <w:r>
        <w:rPr>
          <w:rFonts w:eastAsiaTheme="minorEastAsia"/>
          <w:lang w:val="en-GB" w:eastAsia="zh-CN"/>
        </w:rPr>
        <w:t xml:space="preserve"> </w:t>
      </w:r>
      <w:r>
        <w:rPr>
          <w:rFonts w:eastAsiaTheme="minorEastAsia" w:hint="eastAsia"/>
          <w:lang w:val="en-GB" w:eastAsia="zh-CN"/>
        </w:rPr>
        <w:t>2</w:t>
      </w:r>
      <w:r>
        <w:rPr>
          <w:rFonts w:eastAsiaTheme="minorEastAsia"/>
          <w:lang w:val="en-GB" w:eastAsia="zh-CN"/>
        </w:rPr>
        <w:t>:</w:t>
      </w:r>
      <w:r>
        <w:rPr>
          <w:rFonts w:eastAsiaTheme="minorEastAsia" w:hint="eastAsia"/>
          <w:lang w:val="en-GB" w:eastAsia="zh-CN"/>
        </w:rPr>
        <w:t xml:space="preserve"> For SRS resource set for SBFD symbols, t</w:t>
      </w:r>
      <w:r>
        <w:rPr>
          <w:rFonts w:eastAsiaTheme="minorEastAsia"/>
          <w:lang w:val="en-GB" w:eastAsia="zh-CN"/>
        </w:rPr>
        <w:t>he</w:t>
      </w:r>
      <w:r>
        <w:rPr>
          <w:rFonts w:eastAsiaTheme="minorEastAsia" w:hint="eastAsia"/>
          <w:lang w:val="en-GB" w:eastAsia="zh-CN"/>
        </w:rPr>
        <w:t xml:space="preserve"> </w:t>
      </w:r>
      <w:r>
        <w:rPr>
          <w:rFonts w:eastAsiaTheme="minorEastAsia"/>
          <w:lang w:val="en-GB" w:eastAsia="zh-CN"/>
        </w:rPr>
        <w:t xml:space="preserve">associated CSI-RS </w:t>
      </w:r>
      <w:r>
        <w:rPr>
          <w:rFonts w:eastAsiaTheme="minorEastAsia" w:hint="eastAsia"/>
          <w:lang w:val="en-GB" w:eastAsia="zh-CN"/>
        </w:rPr>
        <w:t>is in non-SBFD symbols.</w:t>
      </w:r>
    </w:p>
    <w:p w14:paraId="64E44950" w14:textId="77777777" w:rsidR="008F6C81" w:rsidRDefault="0002329C">
      <w:pPr>
        <w:numPr>
          <w:ilvl w:val="0"/>
          <w:numId w:val="49"/>
        </w:numPr>
        <w:rPr>
          <w:rFonts w:eastAsiaTheme="minorEastAsia"/>
          <w:lang w:val="en-GB" w:eastAsia="zh-CN"/>
        </w:rPr>
      </w:pPr>
      <w:r>
        <w:rPr>
          <w:rFonts w:eastAsiaTheme="minorEastAsia" w:hint="eastAsia"/>
          <w:lang w:val="en-GB" w:eastAsia="zh-CN"/>
        </w:rPr>
        <w:t>Case</w:t>
      </w:r>
      <w:r>
        <w:rPr>
          <w:rFonts w:eastAsiaTheme="minorEastAsia"/>
          <w:lang w:val="en-GB" w:eastAsia="zh-CN"/>
        </w:rPr>
        <w:t xml:space="preserve"> </w:t>
      </w:r>
      <w:r>
        <w:rPr>
          <w:rFonts w:eastAsiaTheme="minorEastAsia" w:hint="eastAsia"/>
          <w:lang w:val="en-GB" w:eastAsia="zh-CN"/>
        </w:rPr>
        <w:t>3</w:t>
      </w:r>
      <w:r>
        <w:rPr>
          <w:rFonts w:eastAsiaTheme="minorEastAsia"/>
          <w:lang w:val="en-GB" w:eastAsia="zh-CN"/>
        </w:rPr>
        <w:t xml:space="preserve">: </w:t>
      </w:r>
      <w:r>
        <w:rPr>
          <w:rFonts w:eastAsiaTheme="minorEastAsia" w:hint="eastAsia"/>
          <w:lang w:val="en-GB" w:eastAsia="zh-CN"/>
        </w:rPr>
        <w:t>For SRS resource set for non-SBFD symbols, t</w:t>
      </w:r>
      <w:r>
        <w:rPr>
          <w:rFonts w:eastAsiaTheme="minorEastAsia"/>
          <w:lang w:val="en-GB" w:eastAsia="zh-CN"/>
        </w:rPr>
        <w:t>he</w:t>
      </w:r>
      <w:r>
        <w:rPr>
          <w:rFonts w:eastAsiaTheme="minorEastAsia" w:hint="eastAsia"/>
          <w:lang w:val="en-GB" w:eastAsia="zh-CN"/>
        </w:rPr>
        <w:t xml:space="preserve"> </w:t>
      </w:r>
      <w:r>
        <w:rPr>
          <w:rFonts w:eastAsiaTheme="minorEastAsia"/>
          <w:lang w:val="en-GB" w:eastAsia="zh-CN"/>
        </w:rPr>
        <w:t xml:space="preserve">associated CSI-RS </w:t>
      </w:r>
      <w:r>
        <w:rPr>
          <w:rFonts w:eastAsiaTheme="minorEastAsia" w:hint="eastAsia"/>
          <w:lang w:val="en-GB" w:eastAsia="zh-CN"/>
        </w:rPr>
        <w:t>is in SBFD symbols.</w:t>
      </w:r>
    </w:p>
    <w:p w14:paraId="24DD5DFF" w14:textId="77777777" w:rsidR="008F6C81" w:rsidRDefault="0002329C">
      <w:pPr>
        <w:numPr>
          <w:ilvl w:val="0"/>
          <w:numId w:val="49"/>
        </w:numPr>
        <w:rPr>
          <w:rFonts w:eastAsiaTheme="minorEastAsia"/>
          <w:lang w:val="en-GB" w:eastAsia="zh-CN"/>
        </w:rPr>
      </w:pPr>
      <w:r>
        <w:rPr>
          <w:rFonts w:eastAsiaTheme="minorEastAsia" w:hint="eastAsia"/>
          <w:lang w:val="en-GB" w:eastAsia="zh-CN"/>
        </w:rPr>
        <w:t>Case</w:t>
      </w:r>
      <w:r>
        <w:rPr>
          <w:rFonts w:eastAsiaTheme="minorEastAsia"/>
          <w:lang w:val="en-GB" w:eastAsia="zh-CN"/>
        </w:rPr>
        <w:t xml:space="preserve"> </w:t>
      </w:r>
      <w:r>
        <w:rPr>
          <w:rFonts w:eastAsiaTheme="minorEastAsia" w:hint="eastAsia"/>
          <w:lang w:val="en-GB" w:eastAsia="zh-CN"/>
        </w:rPr>
        <w:t>4</w:t>
      </w:r>
      <w:r>
        <w:rPr>
          <w:rFonts w:eastAsiaTheme="minorEastAsia"/>
          <w:lang w:val="en-GB" w:eastAsia="zh-CN"/>
        </w:rPr>
        <w:t>:</w:t>
      </w:r>
      <w:r>
        <w:rPr>
          <w:rFonts w:eastAsiaTheme="minorEastAsia" w:hint="eastAsia"/>
          <w:lang w:val="en-GB" w:eastAsia="zh-CN"/>
        </w:rPr>
        <w:t xml:space="preserve"> For SRS resource set for non-SBFD symbols, t</w:t>
      </w:r>
      <w:r>
        <w:rPr>
          <w:rFonts w:eastAsiaTheme="minorEastAsia"/>
          <w:lang w:val="en-GB" w:eastAsia="zh-CN"/>
        </w:rPr>
        <w:t>he</w:t>
      </w:r>
      <w:r>
        <w:rPr>
          <w:rFonts w:eastAsiaTheme="minorEastAsia" w:hint="eastAsia"/>
          <w:lang w:val="en-GB" w:eastAsia="zh-CN"/>
        </w:rPr>
        <w:t xml:space="preserve"> </w:t>
      </w:r>
      <w:r>
        <w:rPr>
          <w:rFonts w:eastAsiaTheme="minorEastAsia"/>
          <w:lang w:val="en-GB" w:eastAsia="zh-CN"/>
        </w:rPr>
        <w:t xml:space="preserve">associated CSI-RS </w:t>
      </w:r>
      <w:r>
        <w:rPr>
          <w:rFonts w:eastAsiaTheme="minorEastAsia" w:hint="eastAsia"/>
          <w:lang w:val="en-GB" w:eastAsia="zh-CN"/>
        </w:rPr>
        <w:t>is in non-SBFD symbols.</w:t>
      </w:r>
    </w:p>
    <w:p w14:paraId="5B6BC17F" w14:textId="77777777" w:rsidR="008F6C81" w:rsidRDefault="008F6C81">
      <w:pPr>
        <w:rPr>
          <w:rFonts w:eastAsiaTheme="minorEastAsia"/>
          <w:highlight w:val="yellow"/>
          <w:lang w:val="en-GB" w:eastAsia="zh-CN"/>
        </w:rPr>
      </w:pPr>
    </w:p>
    <w:p w14:paraId="4FEB1860" w14:textId="77777777" w:rsidR="008F6C81" w:rsidRDefault="0002329C">
      <w:pPr>
        <w:pStyle w:val="4"/>
        <w:ind w:left="851"/>
        <w:rPr>
          <w:rStyle w:val="34"/>
          <w:rFonts w:eastAsiaTheme="minorEastAsia"/>
          <w:lang w:eastAsia="zh-CN"/>
        </w:rPr>
      </w:pPr>
      <w:r>
        <w:rPr>
          <w:rStyle w:val="34"/>
          <w:rFonts w:eastAsiaTheme="minorEastAsia"/>
          <w:lang w:eastAsia="zh-CN"/>
        </w:rPr>
        <w:t>CSI measurements and reporting</w:t>
      </w:r>
    </w:p>
    <w:p w14:paraId="091302A8" w14:textId="77777777" w:rsidR="008F6C81" w:rsidRDefault="0002329C">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142CC702" w14:textId="77777777">
        <w:tc>
          <w:tcPr>
            <w:tcW w:w="9060" w:type="dxa"/>
          </w:tcPr>
          <w:p w14:paraId="39598A19" w14:textId="77777777" w:rsidR="008F6C81" w:rsidRDefault="0002329C">
            <w:pPr>
              <w:rPr>
                <w:rFonts w:eastAsiaTheme="minorEastAsia"/>
                <w:b/>
                <w:lang w:eastAsia="zh-CN"/>
              </w:rPr>
            </w:pPr>
            <w:r>
              <w:rPr>
                <w:rFonts w:eastAsiaTheme="minorEastAsia" w:hint="eastAsia"/>
                <w:b/>
                <w:highlight w:val="green"/>
                <w:lang w:eastAsia="zh-CN"/>
              </w:rPr>
              <w:t>Agreement</w:t>
            </w:r>
          </w:p>
          <w:p w14:paraId="3B13BB39" w14:textId="77777777" w:rsidR="008F6C81" w:rsidRDefault="0002329C">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F0240E3" w14:textId="77777777" w:rsidR="008F6C81" w:rsidRDefault="0002329C">
            <w:pPr>
              <w:numPr>
                <w:ilvl w:val="0"/>
                <w:numId w:val="20"/>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148033BD" w14:textId="77777777" w:rsidR="008F6C81" w:rsidRDefault="0002329C">
            <w:pPr>
              <w:numPr>
                <w:ilvl w:val="1"/>
                <w:numId w:val="20"/>
              </w:numPr>
              <w:suppressAutoHyphens w:val="0"/>
              <w:spacing w:after="0" w:line="240" w:lineRule="auto"/>
              <w:jc w:val="left"/>
              <w:rPr>
                <w:rFonts w:eastAsia="Malgun Gothic"/>
                <w:lang w:eastAsia="zh-CN"/>
              </w:rPr>
            </w:pPr>
            <w:proofErr w:type="spellStart"/>
            <w:r>
              <w:rPr>
                <w:rFonts w:eastAsiaTheme="minorEastAsia" w:hint="eastAsia"/>
                <w:lang w:eastAsia="zh-CN"/>
              </w:rPr>
              <w:t>gNB</w:t>
            </w:r>
            <w:proofErr w:type="spell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154D8319" w14:textId="77777777" w:rsidR="008F6C81" w:rsidRDefault="0002329C">
            <w:pPr>
              <w:numPr>
                <w:ilvl w:val="2"/>
                <w:numId w:val="20"/>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59AB1AB7" w14:textId="77777777" w:rsidR="008F6C81" w:rsidRDefault="0002329C">
            <w:pPr>
              <w:numPr>
                <w:ilvl w:val="0"/>
                <w:numId w:val="20"/>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14DB5A1E" w14:textId="77777777" w:rsidR="008F6C81" w:rsidRDefault="008F6C81">
      <w:pPr>
        <w:rPr>
          <w:rFonts w:eastAsiaTheme="minorEastAsia"/>
          <w:lang w:eastAsia="zh-CN"/>
        </w:rPr>
      </w:pPr>
    </w:p>
    <w:p w14:paraId="3E1CE1D4" w14:textId="77777777" w:rsidR="008F6C81" w:rsidRDefault="0002329C">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8F6C81" w14:paraId="6A260AA7" w14:textId="77777777">
        <w:tc>
          <w:tcPr>
            <w:tcW w:w="9286" w:type="dxa"/>
          </w:tcPr>
          <w:p w14:paraId="75104CF1" w14:textId="77777777" w:rsidR="008F6C81" w:rsidRDefault="0002329C">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0D64ABF8" w14:textId="77777777" w:rsidR="008F6C81" w:rsidRDefault="0002329C">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5073A666" w14:textId="77777777" w:rsidR="008F6C81" w:rsidRDefault="008F6C81">
      <w:pPr>
        <w:rPr>
          <w:rFonts w:eastAsiaTheme="minorEastAsia"/>
          <w:lang w:eastAsia="zh-CN"/>
        </w:rPr>
      </w:pPr>
    </w:p>
    <w:p w14:paraId="7FC368F3" w14:textId="77777777" w:rsidR="008F6C81" w:rsidRDefault="0002329C">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w:t>
      </w:r>
    </w:p>
    <w:tbl>
      <w:tblPr>
        <w:tblStyle w:val="af8"/>
        <w:tblW w:w="0" w:type="auto"/>
        <w:tblLook w:val="04A0" w:firstRow="1" w:lastRow="0" w:firstColumn="1" w:lastColumn="0" w:noHBand="0" w:noVBand="1"/>
      </w:tblPr>
      <w:tblGrid>
        <w:gridCol w:w="9060"/>
      </w:tblGrid>
      <w:tr w:rsidR="008F6C81" w14:paraId="70572294" w14:textId="77777777">
        <w:tc>
          <w:tcPr>
            <w:tcW w:w="9060" w:type="dxa"/>
          </w:tcPr>
          <w:p w14:paraId="069E2093" w14:textId="77777777" w:rsidR="008F6C81" w:rsidRDefault="0002329C">
            <w:pPr>
              <w:rPr>
                <w:rFonts w:eastAsiaTheme="minorEastAsia"/>
                <w:b/>
                <w:lang w:eastAsia="zh-CN"/>
              </w:rPr>
            </w:pPr>
            <w:r>
              <w:rPr>
                <w:rFonts w:eastAsiaTheme="minorEastAsia" w:hint="eastAsia"/>
                <w:b/>
                <w:highlight w:val="green"/>
                <w:lang w:eastAsia="zh-CN"/>
              </w:rPr>
              <w:t>Agreement</w:t>
            </w:r>
          </w:p>
          <w:p w14:paraId="7B546943" w14:textId="77777777" w:rsidR="008F6C81" w:rsidRDefault="0002329C">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eastAsiaTheme="minorEastAsia" w:cs="Times" w:hint="eastAsia"/>
                <w:lang w:eastAsia="zh-CN"/>
              </w:rPr>
              <w:t>.</w:t>
            </w:r>
          </w:p>
        </w:tc>
      </w:tr>
    </w:tbl>
    <w:p w14:paraId="59D66F8A" w14:textId="77777777" w:rsidR="008F6C81" w:rsidRDefault="008F6C81">
      <w:pPr>
        <w:rPr>
          <w:rFonts w:eastAsiaTheme="minorEastAsia"/>
          <w:lang w:eastAsia="zh-CN"/>
        </w:rPr>
      </w:pPr>
    </w:p>
    <w:p w14:paraId="1281F101" w14:textId="77777777" w:rsidR="008F6C81" w:rsidRDefault="0002329C">
      <w:pPr>
        <w:rPr>
          <w:rFonts w:eastAsiaTheme="minorEastAsia"/>
          <w:lang w:val="en-GB" w:eastAsia="zh-CN"/>
        </w:rPr>
      </w:pPr>
      <w:r>
        <w:rPr>
          <w:rFonts w:eastAsiaTheme="minorEastAsia" w:hint="eastAsia"/>
          <w:lang w:val="en-GB" w:eastAsia="zh-CN"/>
        </w:rPr>
        <w:t>Samsung proposed</w:t>
      </w:r>
      <w:r>
        <w:rPr>
          <w:rFonts w:eastAsiaTheme="minorEastAsia"/>
          <w:lang w:val="en-GB" w:eastAsia="zh-CN"/>
        </w:rPr>
        <w:t>:</w:t>
      </w:r>
    </w:p>
    <w:p w14:paraId="1E076E1C" w14:textId="77777777" w:rsidR="008F6C81" w:rsidRDefault="0002329C">
      <w:r>
        <w:t xml:space="preserve">If the </w:t>
      </w:r>
      <w:proofErr w:type="spellStart"/>
      <w:r>
        <w:rPr>
          <w:i/>
          <w:iCs/>
        </w:rPr>
        <w:t>timeRestrictionForChannelMeasurements</w:t>
      </w:r>
      <w:proofErr w:type="spellEnd"/>
      <w:r>
        <w:t xml:space="preserve"> in </w:t>
      </w:r>
      <w:r>
        <w:rPr>
          <w:i/>
          <w:iCs/>
        </w:rPr>
        <w:t>CSI-</w:t>
      </w:r>
      <w:proofErr w:type="spellStart"/>
      <w:r>
        <w:rPr>
          <w:i/>
          <w:iCs/>
        </w:rPr>
        <w:t>ReportConfig</w:t>
      </w:r>
      <w:proofErr w:type="spellEnd"/>
      <w:r>
        <w:t xml:space="preserve"> is set to "Configured", and if the valid symbol type for CSI derivation for periodic/semi-persistent CSI-RS resources for the CSI report is configured,</w:t>
      </w:r>
    </w:p>
    <w:p w14:paraId="1E17EB3C" w14:textId="77777777" w:rsidR="008F6C81" w:rsidRDefault="0002329C">
      <w:pPr>
        <w:pStyle w:val="a0"/>
        <w:numPr>
          <w:ilvl w:val="0"/>
          <w:numId w:val="50"/>
        </w:numPr>
      </w:pPr>
      <w:r>
        <w:t>The most recent occasion of the periodic/semi-persistent CSI-RS resource for channel measurement for CSI derivation is within the symbols with the same symbol type as the configured valid symbol type</w:t>
      </w:r>
    </w:p>
    <w:p w14:paraId="16A82614" w14:textId="77777777" w:rsidR="008F6C81" w:rsidRDefault="0002329C">
      <w:r>
        <w:t xml:space="preserve">If the </w:t>
      </w:r>
      <w:proofErr w:type="spellStart"/>
      <w:r>
        <w:rPr>
          <w:i/>
          <w:iCs/>
        </w:rPr>
        <w:t>timeRestrictionForInterferenceMeasurements</w:t>
      </w:r>
      <w:proofErr w:type="spellEnd"/>
      <w:r>
        <w:t xml:space="preserve"> in </w:t>
      </w:r>
      <w:r>
        <w:rPr>
          <w:i/>
          <w:iCs/>
        </w:rPr>
        <w:t>CSI-</w:t>
      </w:r>
      <w:proofErr w:type="spellStart"/>
      <w:r>
        <w:rPr>
          <w:i/>
          <w:iCs/>
        </w:rPr>
        <w:t>ReportConfig</w:t>
      </w:r>
      <w:proofErr w:type="spellEnd"/>
      <w:r>
        <w:t xml:space="preserve"> is set to "Configured", and if the valid symbol type for CSI derivation for periodic/semi-persistent CSI-RS resources for the CSI report is configured,</w:t>
      </w:r>
    </w:p>
    <w:p w14:paraId="4BC99978" w14:textId="77777777" w:rsidR="008F6C81" w:rsidRDefault="0002329C">
      <w:pPr>
        <w:pStyle w:val="a0"/>
        <w:numPr>
          <w:ilvl w:val="0"/>
          <w:numId w:val="50"/>
        </w:numPr>
      </w:pPr>
      <w:r>
        <w:lastRenderedPageBreak/>
        <w:t>The most recent occasion of periodic/semi-persistent CSI-IM and/or NZP CSI-RS for interference measurement for CSI derivation is within the symbols with the same symbol type as the configured valid symbol type</w:t>
      </w:r>
    </w:p>
    <w:p w14:paraId="10116005" w14:textId="77777777" w:rsidR="008F6C81" w:rsidRDefault="008F6C81">
      <w:pPr>
        <w:rPr>
          <w:rFonts w:eastAsiaTheme="minorEastAsia"/>
          <w:lang w:val="en-GB" w:eastAsia="zh-CN"/>
        </w:rPr>
      </w:pPr>
    </w:p>
    <w:p w14:paraId="059D67FA" w14:textId="77777777" w:rsidR="008F6C81" w:rsidRDefault="0002329C">
      <w:pPr>
        <w:rPr>
          <w:rFonts w:eastAsiaTheme="minorEastAsia" w:cs="Times"/>
          <w:b/>
          <w:bCs/>
          <w:u w:val="single"/>
          <w:lang w:eastAsia="zh-CN"/>
        </w:rPr>
      </w:pPr>
      <w:r>
        <w:rPr>
          <w:rFonts w:eastAsiaTheme="minorEastAsia" w:cs="Times" w:hint="eastAsia"/>
          <w:b/>
          <w:bCs/>
          <w:u w:val="single"/>
          <w:lang w:eastAsia="zh-CN"/>
        </w:rPr>
        <w:t>O</w:t>
      </w:r>
      <w:r>
        <w:rPr>
          <w:rFonts w:eastAsiaTheme="minorEastAsia" w:cs="Times"/>
          <w:b/>
          <w:bCs/>
          <w:u w:val="single"/>
          <w:lang w:eastAsia="zh-CN"/>
        </w:rPr>
        <w:t>ption B f</w:t>
      </w:r>
      <w:r>
        <w:rPr>
          <w:rFonts w:eastAsia="Malgun Gothic" w:cs="Times"/>
          <w:b/>
          <w:bCs/>
          <w:u w:val="single"/>
        </w:rPr>
        <w:t>or CSI report associated with periodic/semi-persistent CSI-RS</w:t>
      </w:r>
    </w:p>
    <w:p w14:paraId="02AA923A" w14:textId="77777777" w:rsidR="008F6C81" w:rsidRDefault="0002329C">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w:t>
      </w:r>
      <w:r>
        <w:rPr>
          <w:rFonts w:eastAsiaTheme="minorEastAsia" w:cs="Times"/>
          <w:lang w:eastAsia="zh-CN"/>
        </w:rPr>
        <w:t xml:space="preserve"> </w:t>
      </w:r>
      <w:proofErr w:type="spellStart"/>
      <w:r>
        <w:rPr>
          <w:rFonts w:eastAsiaTheme="minorEastAsia" w:cs="Times"/>
          <w:lang w:eastAsia="zh-CN"/>
        </w:rPr>
        <w:t>Spreadtrum</w:t>
      </w:r>
      <w:proofErr w:type="spellEnd"/>
      <w:r>
        <w:rPr>
          <w:rFonts w:eastAsiaTheme="minorEastAsia" w:cs="Times"/>
          <w:lang w:eastAsia="zh-CN"/>
        </w:rPr>
        <w:t xml:space="preserve">, CATT, </w:t>
      </w:r>
      <w:r>
        <w:rPr>
          <w:rFonts w:eastAsiaTheme="minorEastAsia" w:hint="eastAsia"/>
          <w:lang w:eastAsia="zh-CN"/>
        </w:rPr>
        <w:t>S</w:t>
      </w:r>
      <w:r>
        <w:rPr>
          <w:rFonts w:eastAsiaTheme="minorEastAsia"/>
          <w:lang w:eastAsia="zh-CN"/>
        </w:rPr>
        <w:t>amsung, NEC, Fujitsu, Sony support Option B.</w:t>
      </w:r>
    </w:p>
    <w:p w14:paraId="64B87B95" w14:textId="77777777" w:rsidR="008F6C81" w:rsidRDefault="008F6C81">
      <w:pPr>
        <w:rPr>
          <w:rFonts w:eastAsiaTheme="minorEastAsia"/>
          <w:lang w:val="en-GB" w:eastAsia="zh-CN"/>
        </w:rPr>
      </w:pPr>
    </w:p>
    <w:p w14:paraId="1469EC09" w14:textId="77777777" w:rsidR="008F6C81" w:rsidRDefault="0002329C">
      <w:pPr>
        <w:rPr>
          <w:rFonts w:eastAsiaTheme="minorEastAsia"/>
          <w:b/>
          <w:bCs/>
          <w:u w:val="single"/>
          <w:lang w:eastAsia="zh-CN"/>
        </w:rPr>
      </w:pPr>
      <w:r>
        <w:rPr>
          <w:rFonts w:eastAsiaTheme="minorEastAsia" w:hint="eastAsia"/>
          <w:b/>
          <w:bCs/>
          <w:u w:val="single"/>
          <w:lang w:eastAsia="zh-CN"/>
        </w:rPr>
        <w:t>C</w:t>
      </w:r>
      <w:r>
        <w:rPr>
          <w:rFonts w:eastAsiaTheme="minorEastAsia"/>
          <w:b/>
          <w:bCs/>
          <w:u w:val="single"/>
          <w:lang w:eastAsia="zh-CN"/>
        </w:rPr>
        <w:t>SI reference resource</w:t>
      </w:r>
    </w:p>
    <w:p w14:paraId="3E90C4C6" w14:textId="77777777" w:rsidR="008F6C81" w:rsidRDefault="0002329C">
      <w:pPr>
        <w:rPr>
          <w:rFonts w:eastAsiaTheme="minorEastAsia"/>
          <w:bCs/>
          <w:lang w:eastAsia="zh-CN"/>
        </w:rPr>
      </w:pPr>
      <w:r>
        <w:rPr>
          <w:rFonts w:eastAsiaTheme="minorEastAsia" w:hint="eastAsia"/>
          <w:lang w:eastAsia="zh-CN"/>
        </w:rPr>
        <w:t>Samsung proposed that if</w:t>
      </w:r>
      <w:r>
        <w:rPr>
          <w:rFonts w:ascii="Arial" w:eastAsia="Batang" w:hAnsi="Arial" w:cs="Arial"/>
          <w:bCs/>
          <w:i/>
        </w:rPr>
        <w:t xml:space="preserve"> </w:t>
      </w:r>
      <w:r>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2D9BFE9" w14:textId="77777777" w:rsidR="008F6C81" w:rsidRDefault="0002329C">
      <w:pPr>
        <w:numPr>
          <w:ilvl w:val="0"/>
          <w:numId w:val="51"/>
        </w:numPr>
        <w:rPr>
          <w:rFonts w:eastAsiaTheme="minorEastAsia"/>
          <w:lang w:val="en-GB" w:eastAsia="zh-CN"/>
        </w:rPr>
      </w:pPr>
      <w:r>
        <w:rPr>
          <w:rFonts w:eastAsiaTheme="minorEastAsia"/>
          <w:lang w:val="en-GB" w:eastAsia="zh-CN"/>
        </w:rPr>
        <w:t>A slot comprises at least one higher layer configured downlink or flexible symbol, where the symbol is with the same symbol type as the configured valid symbol type; and</w:t>
      </w:r>
    </w:p>
    <w:p w14:paraId="06A441A3" w14:textId="77777777" w:rsidR="008F6C81" w:rsidRDefault="0002329C">
      <w:pPr>
        <w:numPr>
          <w:ilvl w:val="0"/>
          <w:numId w:val="51"/>
        </w:numPr>
        <w:rPr>
          <w:rFonts w:eastAsiaTheme="minorEastAsia"/>
          <w:lang w:val="en-GB" w:eastAsia="zh-CN"/>
        </w:rPr>
      </w:pPr>
      <w:r>
        <w:rPr>
          <w:rFonts w:eastAsiaTheme="minorEastAsia"/>
          <w:lang w:val="en-GB" w:eastAsia="zh-CN"/>
        </w:rPr>
        <w:t>The slot does not fall within a configured measurement gap for that UE</w:t>
      </w:r>
    </w:p>
    <w:p w14:paraId="6676C495" w14:textId="77777777" w:rsidR="008F6C81" w:rsidRDefault="008F6C81">
      <w:pPr>
        <w:rPr>
          <w:rFonts w:eastAsiaTheme="minorEastAsia"/>
          <w:highlight w:val="yellow"/>
          <w:lang w:val="en-GB" w:eastAsia="zh-CN"/>
        </w:rPr>
      </w:pPr>
    </w:p>
    <w:p w14:paraId="75607512" w14:textId="77777777" w:rsidR="008F6C81" w:rsidRDefault="0002329C">
      <w:pPr>
        <w:rPr>
          <w:szCs w:val="16"/>
          <w:lang w:val="en-GB" w:eastAsia="ko-KR"/>
        </w:rPr>
      </w:pPr>
      <w:r>
        <w:rPr>
          <w:rFonts w:eastAsiaTheme="minorEastAsia" w:hint="eastAsia"/>
          <w:lang w:val="en-GB" w:eastAsia="zh-CN"/>
        </w:rPr>
        <w:t>Q</w:t>
      </w:r>
      <w:r>
        <w:rPr>
          <w:rFonts w:eastAsiaTheme="minorEastAsia"/>
          <w:lang w:val="en-GB" w:eastAsia="zh-CN"/>
        </w:rPr>
        <w:t>ualcomm proposed that f</w:t>
      </w:r>
      <w:r>
        <w:rPr>
          <w:szCs w:val="16"/>
          <w:lang w:val="en-GB" w:eastAsia="ko-KR"/>
        </w:rPr>
        <w:t xml:space="preserve">or P/SP CSI reporting, UE shall derive the CSI metrics based on CSI-RS occasions no later than the CSI reference resource, where the CSI reference resource in time has to correspond to a valid DL slot. </w:t>
      </w:r>
    </w:p>
    <w:p w14:paraId="107837CA" w14:textId="77777777" w:rsidR="008F6C81" w:rsidRDefault="0002329C">
      <w:pPr>
        <w:pStyle w:val="a0"/>
        <w:numPr>
          <w:ilvl w:val="0"/>
          <w:numId w:val="52"/>
        </w:numPr>
        <w:rPr>
          <w:szCs w:val="16"/>
          <w:u w:val="single"/>
          <w:lang w:eastAsia="ko-KR"/>
        </w:rPr>
      </w:pPr>
      <w:r>
        <w:rPr>
          <w:rFonts w:eastAsia="宋体"/>
          <w:szCs w:val="16"/>
          <w:lang w:eastAsia="ko-KR"/>
        </w:rPr>
        <w:t>A valid DL slot may or may not contain SBFD symbols.</w:t>
      </w:r>
    </w:p>
    <w:p w14:paraId="6F010AC9" w14:textId="77777777" w:rsidR="008F6C81" w:rsidRDefault="0002329C">
      <w:pPr>
        <w:pStyle w:val="a0"/>
        <w:numPr>
          <w:ilvl w:val="0"/>
          <w:numId w:val="52"/>
        </w:numPr>
      </w:pPr>
      <w:r>
        <w:rPr>
          <w:rFonts w:eastAsia="宋体"/>
          <w:szCs w:val="16"/>
          <w:lang w:eastAsia="ko-KR"/>
        </w:rPr>
        <w:t>For deriving SBFD CSI metrics, the UE shall assume that the CSI reference resource contains only the usable DL PRBs in the CSI report bandwidth</w:t>
      </w:r>
      <w:r>
        <w:rPr>
          <w:szCs w:val="16"/>
          <w:lang w:eastAsia="ko-KR"/>
        </w:rPr>
        <w:t xml:space="preserve">.  </w:t>
      </w:r>
    </w:p>
    <w:p w14:paraId="1607A906" w14:textId="77777777" w:rsidR="008F6C81" w:rsidRDefault="008F6C81">
      <w:pPr>
        <w:rPr>
          <w:rFonts w:eastAsiaTheme="minorEastAsia"/>
          <w:highlight w:val="yellow"/>
          <w:lang w:val="en-GB" w:eastAsia="zh-CN"/>
        </w:rPr>
      </w:pPr>
    </w:p>
    <w:p w14:paraId="3EEC0327" w14:textId="77777777" w:rsidR="008F6C81" w:rsidRDefault="0002329C">
      <w:pPr>
        <w:rPr>
          <w:rFonts w:eastAsiaTheme="minorEastAsia"/>
          <w:b/>
          <w:bCs/>
          <w:u w:val="single"/>
          <w:lang w:eastAsia="zh-CN"/>
        </w:rPr>
      </w:pPr>
      <w:r>
        <w:rPr>
          <w:rFonts w:eastAsiaTheme="minorEastAsia" w:hint="eastAsia"/>
          <w:b/>
          <w:bCs/>
          <w:u w:val="single"/>
          <w:lang w:eastAsia="zh-CN"/>
        </w:rPr>
        <w:t>C</w:t>
      </w:r>
      <w:r>
        <w:rPr>
          <w:rFonts w:eastAsiaTheme="minorEastAsia"/>
          <w:b/>
          <w:bCs/>
          <w:u w:val="single"/>
          <w:lang w:eastAsia="zh-CN"/>
        </w:rPr>
        <w:t>SI report associated with aperiodic CSI-RS</w:t>
      </w:r>
    </w:p>
    <w:p w14:paraId="7F41BCF1" w14:textId="77777777" w:rsidR="008F6C81" w:rsidRDefault="0002329C">
      <w:pPr>
        <w:rPr>
          <w:rFonts w:eastAsiaTheme="minorEastAsia"/>
          <w:lang w:eastAsia="zh-CN"/>
        </w:rPr>
      </w:pPr>
      <w:r>
        <w:rPr>
          <w:rFonts w:eastAsiaTheme="minorEastAsia"/>
          <w:lang w:eastAsia="zh-CN"/>
        </w:rPr>
        <w:t xml:space="preserve">Vivo and </w:t>
      </w:r>
      <w:r>
        <w:rPr>
          <w:rFonts w:eastAsiaTheme="minorEastAsia" w:hint="eastAsia"/>
          <w:lang w:eastAsia="zh-CN"/>
        </w:rPr>
        <w:t>E</w:t>
      </w:r>
      <w:r>
        <w:rPr>
          <w:rFonts w:eastAsiaTheme="minorEastAsia"/>
          <w:lang w:eastAsia="zh-CN"/>
        </w:rPr>
        <w:t xml:space="preserve">ricsson proposed that </w:t>
      </w:r>
      <w:bookmarkStart w:id="17" w:name="_Toc194089819"/>
      <w:r>
        <w:t xml:space="preserve">for CSI report associated with aperiodic CSI-RS, valid symbol type for CSI derivation is determined based on symbol </w:t>
      </w:r>
      <w:r>
        <w:rPr>
          <w:rFonts w:eastAsia="Malgun Gothic" w:hint="eastAsia"/>
        </w:rPr>
        <w:t xml:space="preserve">type of the </w:t>
      </w:r>
      <w:r>
        <w:rPr>
          <w:rFonts w:eastAsia="Malgun Gothic"/>
        </w:rPr>
        <w:t>CSI-RS reception, indicated in DCI via CSI-RS slot offset.</w:t>
      </w:r>
      <w:bookmarkEnd w:id="17"/>
    </w:p>
    <w:p w14:paraId="17FA5839" w14:textId="77777777" w:rsidR="008F6C81" w:rsidRDefault="008F6C81">
      <w:pPr>
        <w:rPr>
          <w:rFonts w:eastAsiaTheme="minorEastAsia"/>
          <w:lang w:eastAsia="zh-CN"/>
        </w:rPr>
      </w:pPr>
    </w:p>
    <w:p w14:paraId="7A17411E" w14:textId="77777777" w:rsidR="008F6C81" w:rsidRDefault="0002329C">
      <w:pPr>
        <w:pStyle w:val="4"/>
        <w:ind w:left="851"/>
        <w:rPr>
          <w:rStyle w:val="34"/>
          <w:bCs/>
        </w:rPr>
      </w:pPr>
      <w:r>
        <w:rPr>
          <w:rStyle w:val="34"/>
          <w:rFonts w:hint="eastAsia"/>
          <w:bCs/>
        </w:rPr>
        <w:t>R</w:t>
      </w:r>
      <w:r>
        <w:rPr>
          <w:rStyle w:val="34"/>
          <w:bCs/>
        </w:rPr>
        <w:t>LM/BFD/CBD measurement</w:t>
      </w:r>
    </w:p>
    <w:p w14:paraId="692A27DD" w14:textId="77777777" w:rsidR="008F6C81" w:rsidRDefault="0002329C">
      <w:pPr>
        <w:rPr>
          <w:lang w:eastAsia="zh-CN"/>
        </w:rPr>
      </w:pPr>
      <w:r>
        <w:rPr>
          <w:lang w:eastAsia="zh-CN"/>
        </w:rPr>
        <w:t xml:space="preserve">RAN1 has sent the LS R1-2501560 to RAN4, addressing the questions from RAN4 related to RLM and BFD in RAN4 #113. RAN1 has informed RAN4 that Configuration 1 and Configuration 2 are </w:t>
      </w:r>
      <w:r>
        <w:rPr>
          <w:u w:val="single"/>
          <w:lang w:eastAsia="zh-CN"/>
        </w:rPr>
        <w:t>not applicable</w:t>
      </w:r>
      <w:r>
        <w:rPr>
          <w:lang w:eastAsia="zh-CN"/>
        </w:rPr>
        <w:t xml:space="preserve"> to RLM/BFD resource configuration. Furthermore, the configuration of a valid symbol type is </w:t>
      </w:r>
      <w:r>
        <w:rPr>
          <w:u w:val="single"/>
          <w:lang w:eastAsia="zh-CN"/>
        </w:rPr>
        <w:t>not applicable</w:t>
      </w:r>
      <w:r>
        <w:rPr>
          <w:lang w:eastAsia="zh-CN"/>
        </w:rPr>
        <w:t xml:space="preserve"> to CSI-RS configured for RLM/BFD. </w:t>
      </w:r>
    </w:p>
    <w:tbl>
      <w:tblPr>
        <w:tblStyle w:val="af8"/>
        <w:tblpPr w:leftFromText="180" w:rightFromText="180" w:vertAnchor="text" w:horzAnchor="margin" w:tblpY="10"/>
        <w:tblW w:w="0" w:type="auto"/>
        <w:tblLook w:val="04A0" w:firstRow="1" w:lastRow="0" w:firstColumn="1" w:lastColumn="0" w:noHBand="0" w:noVBand="1"/>
      </w:tblPr>
      <w:tblGrid>
        <w:gridCol w:w="9060"/>
      </w:tblGrid>
      <w:tr w:rsidR="008F6C81" w14:paraId="1C143437" w14:textId="77777777">
        <w:tc>
          <w:tcPr>
            <w:tcW w:w="9629" w:type="dxa"/>
          </w:tcPr>
          <w:p w14:paraId="11482ED1" w14:textId="77777777" w:rsidR="008F6C81" w:rsidRDefault="0002329C">
            <w:r>
              <w:rPr>
                <w:b/>
                <w:bCs/>
                <w:highlight w:val="green"/>
                <w:lang w:val="en-GB"/>
              </w:rPr>
              <w:t>Agreement</w:t>
            </w:r>
          </w:p>
          <w:p w14:paraId="1938C020" w14:textId="77777777" w:rsidR="008F6C81" w:rsidRDefault="0002329C">
            <w:r>
              <w:rPr>
                <w:lang w:val="en-GB"/>
              </w:rPr>
              <w:t>Response to RAN4 in R1-2501537 is agreed. Final LS in R1-2501560.</w:t>
            </w:r>
          </w:p>
          <w:p w14:paraId="312F47F2" w14:textId="77777777" w:rsidR="008F6C81" w:rsidRDefault="0002329C">
            <w:r>
              <w:rPr>
                <w:b/>
                <w:bCs/>
                <w:lang w:val="en-GB"/>
              </w:rPr>
              <w:t>Issue#1: Collision Case 2 that involves CSI-RS resources used for L1-RSRP/SINR and RLM/BFD/CBD measurements</w:t>
            </w:r>
          </w:p>
          <w:p w14:paraId="7DE7CADA" w14:textId="77777777" w:rsidR="008F6C81" w:rsidRDefault="0002329C">
            <w:r>
              <w:rPr>
                <w:lang w:val="en-GB"/>
              </w:rPr>
              <w:t>The intention of the mentioned RAN1 agreement is to follow the existing prioritization rules between semi-static DL channels/signals and dynamically scheduled UL transmission including semi-statically configured CSI-RS resources for L1-RSRP/SINR measurement and RLM/BFD/CBD measurement.</w:t>
            </w:r>
          </w:p>
          <w:p w14:paraId="405E1963" w14:textId="77777777" w:rsidR="008F6C81" w:rsidRDefault="0002329C">
            <w:r>
              <w:rPr>
                <w:lang w:val="en-GB"/>
              </w:rPr>
              <w:t>The existing prioritization rules for serving-cell for collision Case 2 are as 38.213 11.1:</w:t>
            </w:r>
          </w:p>
          <w:p w14:paraId="7500BF1B" w14:textId="77777777" w:rsidR="008F6C81" w:rsidRDefault="0002329C">
            <w:r>
              <w:rPr>
                <w:b/>
                <w:bCs/>
                <w:lang w:val="en-GB"/>
              </w:rPr>
              <w:t>Issue#2: Behaviour for CSI-RS based L1-RSRP/SINR and RLM/BFD/CBD measurements</w:t>
            </w:r>
          </w:p>
          <w:p w14:paraId="38B06E56" w14:textId="77777777" w:rsidR="008F6C81" w:rsidRDefault="0002329C">
            <w:r>
              <w:t>According to the following RAN1 agreements, Configuration 1 and Configuration 2 are not applicable to CSI-RS resources configuration and CSI-RS based RLM/BFD/CBD measurement.</w:t>
            </w:r>
          </w:p>
          <w:p w14:paraId="6385B8EC" w14:textId="77777777" w:rsidR="008F6C81" w:rsidRDefault="0002329C">
            <w:r>
              <w:t>The following RAN1 agreements for CSI reporting are applicable to CSI-RS based L1-RSRP/SINR measurement/reporting.</w:t>
            </w:r>
          </w:p>
        </w:tc>
      </w:tr>
    </w:tbl>
    <w:p w14:paraId="4E23ECD5" w14:textId="77777777" w:rsidR="008F6C81" w:rsidRDefault="008F6C81">
      <w:pPr>
        <w:rPr>
          <w:rFonts w:eastAsiaTheme="minorEastAsia"/>
          <w:lang w:eastAsia="zh-CN"/>
        </w:rPr>
      </w:pPr>
    </w:p>
    <w:p w14:paraId="534192D3" w14:textId="77777777" w:rsidR="008F6C81" w:rsidRDefault="0002329C">
      <w:pPr>
        <w:rPr>
          <w:rFonts w:eastAsiaTheme="minorEastAsia"/>
          <w:lang w:eastAsia="zh-CN"/>
        </w:rPr>
      </w:pPr>
      <w:r>
        <w:rPr>
          <w:rFonts w:eastAsiaTheme="minorEastAsia" w:hint="eastAsia"/>
          <w:lang w:eastAsia="zh-CN"/>
        </w:rPr>
        <w:t>C</w:t>
      </w:r>
      <w:r>
        <w:rPr>
          <w:rFonts w:eastAsiaTheme="minorEastAsia"/>
          <w:lang w:eastAsia="zh-CN"/>
        </w:rPr>
        <w:t xml:space="preserve">MCC supports to not </w:t>
      </w:r>
      <w:r>
        <w:rPr>
          <w:rFonts w:hint="eastAsia"/>
          <w:lang w:eastAsia="zh-CN"/>
        </w:rPr>
        <w:t xml:space="preserve">configure a </w:t>
      </w:r>
      <w:r>
        <w:rPr>
          <w:lang w:eastAsia="zh-CN"/>
        </w:rPr>
        <w:t xml:space="preserve">valid symbol type </w:t>
      </w:r>
      <w:r>
        <w:rPr>
          <w:rFonts w:hint="eastAsia"/>
          <w:lang w:eastAsia="zh-CN"/>
        </w:rPr>
        <w:t xml:space="preserve">for </w:t>
      </w:r>
      <w:r>
        <w:rPr>
          <w:lang w:eastAsia="zh-CN"/>
        </w:rPr>
        <w:t>CSI-RS based RLM/BFD/CBD measurement</w:t>
      </w:r>
      <w:r>
        <w:rPr>
          <w:rFonts w:hint="eastAsia"/>
          <w:lang w:eastAsia="zh-CN"/>
        </w:rPr>
        <w:t xml:space="preserve">, i.e., </w:t>
      </w:r>
      <w:r>
        <w:rPr>
          <w:lang w:eastAsia="zh-CN"/>
        </w:rPr>
        <w:t>CSI-RS resources across SBFD and non-SBFD symbols can be used for the same RLM/BFD/CBD measurement.</w:t>
      </w:r>
    </w:p>
    <w:p w14:paraId="15AA94A0" w14:textId="77777777" w:rsidR="008F6C81" w:rsidRDefault="008F6C81">
      <w:pPr>
        <w:rPr>
          <w:rFonts w:eastAsiaTheme="minorEastAsia"/>
          <w:b/>
          <w:bCs/>
          <w:highlight w:val="yellow"/>
        </w:rPr>
      </w:pPr>
    </w:p>
    <w:p w14:paraId="4C148E26" w14:textId="77777777" w:rsidR="008F6C81" w:rsidRDefault="0002329C">
      <w:pPr>
        <w:rPr>
          <w:rFonts w:eastAsiaTheme="minorEastAsia"/>
          <w:iCs/>
          <w:lang w:val="en-GB"/>
        </w:rPr>
      </w:pPr>
      <w:r>
        <w:rPr>
          <w:rFonts w:eastAsiaTheme="minorEastAsia" w:hint="eastAsia"/>
        </w:rPr>
        <w:t>S</w:t>
      </w:r>
      <w:r>
        <w:rPr>
          <w:rFonts w:eastAsiaTheme="minorEastAsia"/>
        </w:rPr>
        <w:t xml:space="preserve">amsung proposed </w:t>
      </w:r>
      <w:r>
        <w:rPr>
          <w:rFonts w:eastAsiaTheme="minorEastAsia"/>
          <w:iCs/>
          <w:lang w:val="en-GB"/>
        </w:rPr>
        <w:t xml:space="preserve">for radio link monitoring by the UE with SBFD, </w:t>
      </w:r>
    </w:p>
    <w:p w14:paraId="4B9E2158" w14:textId="77777777" w:rsidR="008F6C81" w:rsidRDefault="0002329C">
      <w:pPr>
        <w:numPr>
          <w:ilvl w:val="0"/>
          <w:numId w:val="51"/>
        </w:numPr>
        <w:rPr>
          <w:rFonts w:eastAsiaTheme="minorEastAsia"/>
          <w:iCs/>
        </w:rPr>
      </w:pPr>
      <w:r>
        <w:rPr>
          <w:rFonts w:eastAsiaTheme="minorEastAsia"/>
          <w:iCs/>
        </w:rPr>
        <w:lastRenderedPageBreak/>
        <w:t xml:space="preserve">SSB-based or CSI-RS-based resources configured as </w:t>
      </w:r>
      <w:proofErr w:type="spellStart"/>
      <w:r>
        <w:rPr>
          <w:rFonts w:eastAsiaTheme="minorEastAsia"/>
          <w:i/>
        </w:rPr>
        <w:t>RadioLinkMonitoringRS</w:t>
      </w:r>
      <w:proofErr w:type="spellEnd"/>
      <w:r>
        <w:rPr>
          <w:rFonts w:eastAsiaTheme="minorEastAsia"/>
          <w:iCs/>
        </w:rPr>
        <w:t xml:space="preserve"> across SBFD and non-SBFD symbols can be used for the same RLM/BFD/CBD measurement</w:t>
      </w:r>
    </w:p>
    <w:p w14:paraId="0C720922" w14:textId="77777777" w:rsidR="008F6C81" w:rsidRDefault="0002329C">
      <w:pPr>
        <w:numPr>
          <w:ilvl w:val="0"/>
          <w:numId w:val="51"/>
        </w:numPr>
        <w:rPr>
          <w:rFonts w:eastAsiaTheme="minorEastAsia"/>
          <w:iCs/>
        </w:rPr>
      </w:pPr>
      <w:r>
        <w:rPr>
          <w:rFonts w:eastAsiaTheme="minorEastAsia"/>
          <w:iCs/>
        </w:rPr>
        <w:t>Single radio link quality evaluation/indication using SSB or CSI-RS resources with offset value or new/additional BLER configuration for SBFD symbols</w:t>
      </w:r>
    </w:p>
    <w:p w14:paraId="0DD520DE" w14:textId="77777777" w:rsidR="008F6C81" w:rsidRDefault="008F6C81">
      <w:pPr>
        <w:rPr>
          <w:rFonts w:eastAsiaTheme="minorEastAsia"/>
          <w:highlight w:val="yellow"/>
          <w:lang w:eastAsia="zh-CN"/>
        </w:rPr>
      </w:pPr>
    </w:p>
    <w:p w14:paraId="445A8B03" w14:textId="77777777" w:rsidR="008F6C81" w:rsidRDefault="0002329C">
      <w:pPr>
        <w:rPr>
          <w:rFonts w:eastAsiaTheme="minorEastAsia"/>
          <w:lang w:eastAsia="zh-CN"/>
        </w:rPr>
      </w:pPr>
      <w:r>
        <w:rPr>
          <w:rFonts w:eastAsiaTheme="minorEastAsia" w:hint="eastAsia"/>
          <w:lang w:eastAsia="zh-CN"/>
        </w:rPr>
        <w:t>N</w:t>
      </w:r>
      <w:r>
        <w:rPr>
          <w:rFonts w:eastAsiaTheme="minorEastAsia"/>
          <w:lang w:eastAsia="zh-CN"/>
        </w:rPr>
        <w:t>okia proposed that t</w:t>
      </w:r>
      <w:r>
        <w:rPr>
          <w:rFonts w:eastAsia="Malgun Gothic"/>
          <w:lang w:eastAsia="ko-KR"/>
        </w:rPr>
        <w:t>he configuration of CSI-RS for RLM/BFD is limited to one symbol type. The UE does not expect to be configured with CSI-RS for RLM/BFD that occurs in different symbol types.</w:t>
      </w:r>
    </w:p>
    <w:p w14:paraId="6093CBED" w14:textId="77777777" w:rsidR="008F6C81" w:rsidRDefault="008F6C81">
      <w:pPr>
        <w:rPr>
          <w:rFonts w:eastAsiaTheme="minorEastAsia"/>
          <w:highlight w:val="yellow"/>
          <w:lang w:eastAsia="zh-CN"/>
        </w:rPr>
      </w:pPr>
    </w:p>
    <w:p w14:paraId="21033B23" w14:textId="77777777" w:rsidR="008F6C81" w:rsidRDefault="0002329C">
      <w:pPr>
        <w:pStyle w:val="4"/>
        <w:ind w:left="851"/>
        <w:rPr>
          <w:rStyle w:val="34"/>
          <w:bCs/>
        </w:rPr>
      </w:pPr>
      <w:r>
        <w:rPr>
          <w:rStyle w:val="34"/>
          <w:bCs/>
        </w:rPr>
        <w:t>Others</w:t>
      </w:r>
    </w:p>
    <w:p w14:paraId="140060BE" w14:textId="77777777" w:rsidR="008F6C81" w:rsidRDefault="0002329C">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DCCH</w:t>
      </w:r>
    </w:p>
    <w:p w14:paraId="6D8C273F" w14:textId="77777777" w:rsidR="008F6C81" w:rsidRDefault="0002329C">
      <w:pPr>
        <w:rPr>
          <w:rFonts w:eastAsiaTheme="minorEastAsia"/>
          <w:lang w:eastAsia="zh-CN"/>
        </w:rPr>
      </w:pPr>
      <w:r>
        <w:rPr>
          <w:rFonts w:eastAsiaTheme="minorEastAsia"/>
          <w:lang w:eastAsia="zh-CN"/>
        </w:rPr>
        <w:t>The following proposals are provided by companies on PDCCH enhancements for SBFD.</w:t>
      </w:r>
    </w:p>
    <w:tbl>
      <w:tblPr>
        <w:tblStyle w:val="af8"/>
        <w:tblW w:w="0" w:type="auto"/>
        <w:tblLook w:val="04A0" w:firstRow="1" w:lastRow="0" w:firstColumn="1" w:lastColumn="0" w:noHBand="0" w:noVBand="1"/>
      </w:tblPr>
      <w:tblGrid>
        <w:gridCol w:w="1696"/>
        <w:gridCol w:w="7364"/>
      </w:tblGrid>
      <w:tr w:rsidR="008F6C81" w14:paraId="4A9C325C" w14:textId="77777777">
        <w:tc>
          <w:tcPr>
            <w:tcW w:w="1696" w:type="dxa"/>
          </w:tcPr>
          <w:p w14:paraId="34CA8E01" w14:textId="77777777" w:rsidR="008F6C81" w:rsidRDefault="0002329C">
            <w:pPr>
              <w:rPr>
                <w:rFonts w:eastAsiaTheme="minorEastAsia"/>
                <w:lang w:eastAsia="zh-CN"/>
              </w:rPr>
            </w:pPr>
            <w:r>
              <w:rPr>
                <w:rFonts w:eastAsiaTheme="minorEastAsia" w:hint="eastAsia"/>
                <w:lang w:eastAsia="zh-CN"/>
              </w:rPr>
              <w:t>E</w:t>
            </w:r>
            <w:r>
              <w:rPr>
                <w:rFonts w:eastAsiaTheme="minorEastAsia"/>
                <w:lang w:eastAsia="zh-CN"/>
              </w:rPr>
              <w:t>ricsson</w:t>
            </w:r>
          </w:p>
        </w:tc>
        <w:tc>
          <w:tcPr>
            <w:tcW w:w="7364" w:type="dxa"/>
          </w:tcPr>
          <w:p w14:paraId="59B6886A" w14:textId="77777777" w:rsidR="008F6C81" w:rsidRDefault="0002329C">
            <w:pPr>
              <w:pStyle w:val="Proposal"/>
              <w:widowControl/>
              <w:suppressAutoHyphens w:val="0"/>
              <w:rPr>
                <w:rFonts w:ascii="Times New Roman" w:hAnsi="Times New Roman" w:cs="Times New Roman"/>
                <w:b w:val="0"/>
                <w:bCs w:val="0"/>
                <w:sz w:val="20"/>
                <w:szCs w:val="20"/>
                <w:lang w:eastAsia="ja-JP"/>
              </w:rPr>
            </w:pPr>
            <w:r>
              <w:rPr>
                <w:rFonts w:ascii="Times New Roman" w:hAnsi="Times New Roman" w:cs="Times New Roman"/>
                <w:b w:val="0"/>
                <w:bCs w:val="0"/>
                <w:sz w:val="20"/>
                <w:szCs w:val="20"/>
              </w:rPr>
              <w:t xml:space="preserve">RAN1 shall not pursue further PDCCH enhancements other than facilitating SBFD-aware UEs to skip evaluating PDCCH candidates mapped to one or more REs that overlap with REs outside DL </w:t>
            </w:r>
            <w:proofErr w:type="spellStart"/>
            <w:r>
              <w:rPr>
                <w:rFonts w:ascii="Times New Roman" w:hAnsi="Times New Roman" w:cs="Times New Roman"/>
                <w:b w:val="0"/>
                <w:bCs w:val="0"/>
                <w:sz w:val="20"/>
                <w:szCs w:val="20"/>
              </w:rPr>
              <w:t>subband</w:t>
            </w:r>
            <w:proofErr w:type="spellEnd"/>
            <w:r>
              <w:rPr>
                <w:rFonts w:ascii="Times New Roman" w:hAnsi="Times New Roman" w:cs="Times New Roman"/>
                <w:b w:val="0"/>
                <w:bCs w:val="0"/>
                <w:sz w:val="20"/>
                <w:szCs w:val="20"/>
              </w:rPr>
              <w:t>(s).</w:t>
            </w:r>
          </w:p>
        </w:tc>
      </w:tr>
      <w:tr w:rsidR="008F6C81" w14:paraId="4ACBD6E7" w14:textId="77777777">
        <w:tc>
          <w:tcPr>
            <w:tcW w:w="1696" w:type="dxa"/>
          </w:tcPr>
          <w:p w14:paraId="6544C3D1" w14:textId="77777777" w:rsidR="008F6C81" w:rsidRDefault="0002329C">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364" w:type="dxa"/>
          </w:tcPr>
          <w:p w14:paraId="1A19254F" w14:textId="77777777" w:rsidR="008F6C81" w:rsidRDefault="0002329C">
            <w:pPr>
              <w:spacing w:after="180"/>
              <w:rPr>
                <w:i/>
              </w:rPr>
            </w:pPr>
            <w:r>
              <w:rPr>
                <w:rFonts w:eastAsia="微软雅黑"/>
                <w:i/>
                <w:color w:val="000000"/>
              </w:rPr>
              <w:t>For a CORESET and a search space configured that the MOs of the search space occur in both SBFD and non-SBFD symbols and the associated CORESET overlaps the boundary of DL usable PRBs in SBFD symbols</w:t>
            </w:r>
          </w:p>
          <w:p w14:paraId="51B90F41" w14:textId="77777777" w:rsidR="008F6C81" w:rsidRDefault="0002329C">
            <w:pPr>
              <w:numPr>
                <w:ilvl w:val="0"/>
                <w:numId w:val="20"/>
              </w:numPr>
              <w:spacing w:after="0"/>
              <w:rPr>
                <w:rFonts w:eastAsia="Malgun Gothic"/>
                <w:i/>
                <w:lang w:eastAsia="zh-CN"/>
              </w:rPr>
            </w:pPr>
            <w:r>
              <w:rPr>
                <w:rFonts w:eastAsia="Malgun Gothic"/>
                <w:i/>
                <w:lang w:eastAsia="zh-CN"/>
              </w:rPr>
              <w:t>No enhancements</w:t>
            </w:r>
            <w:r>
              <w:rPr>
                <w:rFonts w:eastAsia="宋体"/>
                <w:i/>
                <w:lang w:eastAsia="zh-CN"/>
              </w:rPr>
              <w:t xml:space="preserve"> for SBFD-aware UEs</w:t>
            </w:r>
            <w:r>
              <w:rPr>
                <w:rFonts w:eastAsia="Malgun Gothic"/>
                <w:i/>
                <w:lang w:eastAsia="zh-CN"/>
              </w:rPr>
              <w:t xml:space="preserve"> in Rel-19.</w:t>
            </w:r>
          </w:p>
          <w:p w14:paraId="438B1C5C" w14:textId="77777777" w:rsidR="008F6C81" w:rsidRDefault="0002329C">
            <w:pPr>
              <w:numPr>
                <w:ilvl w:val="0"/>
                <w:numId w:val="20"/>
              </w:numPr>
              <w:spacing w:after="0"/>
              <w:rPr>
                <w:rFonts w:eastAsiaTheme="minorEastAsia"/>
                <w:lang w:eastAsia="zh-CN"/>
              </w:rPr>
            </w:pPr>
            <w:r>
              <w:rPr>
                <w:rFonts w:eastAsia="宋体"/>
                <w:i/>
              </w:rPr>
              <w:t xml:space="preserve">It is up to </w:t>
            </w:r>
            <w:proofErr w:type="spellStart"/>
            <w:r>
              <w:rPr>
                <w:rFonts w:eastAsia="宋体"/>
                <w:i/>
              </w:rPr>
              <w:t>gNB</w:t>
            </w:r>
            <w:proofErr w:type="spellEnd"/>
            <w:r>
              <w:rPr>
                <w:rFonts w:eastAsia="宋体"/>
                <w:i/>
              </w:rPr>
              <w:t xml:space="preserve"> to avoid the PDCCH candidate overlap with the boundary of DL usable PRBs in SBFD symbols</w:t>
            </w:r>
          </w:p>
        </w:tc>
      </w:tr>
      <w:tr w:rsidR="008F6C81" w14:paraId="0388B27E" w14:textId="77777777">
        <w:tc>
          <w:tcPr>
            <w:tcW w:w="1696" w:type="dxa"/>
          </w:tcPr>
          <w:p w14:paraId="090041D3" w14:textId="77777777" w:rsidR="008F6C81" w:rsidRDefault="0002329C">
            <w:pPr>
              <w:rPr>
                <w:rFonts w:eastAsiaTheme="minorEastAsia"/>
                <w:lang w:eastAsia="zh-CN"/>
              </w:rPr>
            </w:pPr>
            <w:r>
              <w:rPr>
                <w:rFonts w:eastAsiaTheme="minorEastAsia" w:hint="eastAsia"/>
                <w:lang w:eastAsia="zh-CN"/>
              </w:rPr>
              <w:t>Z</w:t>
            </w:r>
            <w:r>
              <w:rPr>
                <w:rFonts w:eastAsiaTheme="minorEastAsia"/>
                <w:lang w:eastAsia="zh-CN"/>
              </w:rPr>
              <w:t>TE</w:t>
            </w:r>
          </w:p>
        </w:tc>
        <w:tc>
          <w:tcPr>
            <w:tcW w:w="7364" w:type="dxa"/>
          </w:tcPr>
          <w:p w14:paraId="69E9F053" w14:textId="77777777" w:rsidR="008F6C81" w:rsidRDefault="0002329C">
            <w:pPr>
              <w:rPr>
                <w:lang w:eastAsia="zh-CN"/>
              </w:rPr>
            </w:pPr>
            <w:r>
              <w:rPr>
                <w:lang w:eastAsia="zh-CN"/>
              </w:rPr>
              <w:t xml:space="preserve">For PDCCH transmitted at least in CORESET 0, RAN1 further discuss the following two options. </w:t>
            </w:r>
          </w:p>
          <w:p w14:paraId="4EB59497" w14:textId="77777777" w:rsidR="008F6C81" w:rsidRDefault="0002329C">
            <w:pPr>
              <w:pStyle w:val="a0"/>
              <w:numPr>
                <w:ilvl w:val="1"/>
                <w:numId w:val="53"/>
              </w:numPr>
              <w:spacing w:after="120"/>
              <w:ind w:left="987"/>
              <w:rPr>
                <w:lang w:val="en-US"/>
              </w:rPr>
            </w:pPr>
            <w:r>
              <w:rPr>
                <w:iCs/>
                <w:lang w:val="en-US"/>
              </w:rPr>
              <w:t xml:space="preserve">Option 1: CORESET 0 is allowed to be across </w:t>
            </w:r>
            <w:proofErr w:type="spellStart"/>
            <w:r>
              <w:rPr>
                <w:iCs/>
                <w:lang w:val="en-US"/>
              </w:rPr>
              <w:t>subband</w:t>
            </w:r>
            <w:proofErr w:type="spellEnd"/>
            <w:r>
              <w:rPr>
                <w:iCs/>
                <w:lang w:val="en-US"/>
              </w:rPr>
              <w:t xml:space="preserve"> boundary. FFS details. </w:t>
            </w:r>
          </w:p>
          <w:p w14:paraId="27124909" w14:textId="77777777" w:rsidR="008F6C81" w:rsidRDefault="0002329C">
            <w:pPr>
              <w:pStyle w:val="a0"/>
              <w:numPr>
                <w:ilvl w:val="1"/>
                <w:numId w:val="53"/>
              </w:numPr>
              <w:spacing w:after="120"/>
              <w:ind w:left="987"/>
              <w:rPr>
                <w:iCs/>
                <w:lang w:val="en-US"/>
              </w:rPr>
            </w:pPr>
            <w:r>
              <w:rPr>
                <w:iCs/>
                <w:lang w:val="en-US"/>
              </w:rPr>
              <w:t xml:space="preserve">Option 2: A separate initial BWP is configured for SBFD aware UEs, and no enhancement to CORESET 0 is pursued, i.e., CORESET 0 shall be contained within the DL useable PRBs. </w:t>
            </w:r>
          </w:p>
        </w:tc>
      </w:tr>
      <w:tr w:rsidR="008F6C81" w14:paraId="4F6734F0" w14:textId="77777777">
        <w:tc>
          <w:tcPr>
            <w:tcW w:w="1696" w:type="dxa"/>
          </w:tcPr>
          <w:p w14:paraId="2E34458B" w14:textId="77777777" w:rsidR="008F6C81" w:rsidRDefault="0002329C">
            <w:pPr>
              <w:rPr>
                <w:rFonts w:eastAsiaTheme="minorEastAsia"/>
                <w:lang w:eastAsia="zh-CN"/>
              </w:rPr>
            </w:pPr>
            <w:r>
              <w:rPr>
                <w:rFonts w:eastAsiaTheme="minorEastAsia" w:hint="eastAsia"/>
                <w:lang w:eastAsia="zh-CN"/>
              </w:rPr>
              <w:t>C</w:t>
            </w:r>
            <w:r>
              <w:rPr>
                <w:rFonts w:eastAsiaTheme="minorEastAsia"/>
                <w:lang w:eastAsia="zh-CN"/>
              </w:rPr>
              <w:t>T</w:t>
            </w:r>
          </w:p>
        </w:tc>
        <w:tc>
          <w:tcPr>
            <w:tcW w:w="7364" w:type="dxa"/>
          </w:tcPr>
          <w:p w14:paraId="265CC10F" w14:textId="77777777" w:rsidR="008F6C81" w:rsidRDefault="0002329C">
            <w:pPr>
              <w:rPr>
                <w:rFonts w:eastAsiaTheme="minorEastAsia"/>
                <w:lang w:eastAsia="zh-CN"/>
              </w:rPr>
            </w:pPr>
            <w:r>
              <w:rPr>
                <w:rFonts w:eastAsiaTheme="minorEastAsia"/>
                <w:lang w:eastAsia="zh-CN"/>
              </w:rPr>
              <w:t xml:space="preserve">For </w:t>
            </w:r>
            <w:r>
              <w:rPr>
                <w:rFonts w:eastAsia="微软雅黑"/>
                <w:lang w:val="en-GB" w:eastAsia="zh-CN"/>
              </w:rPr>
              <w:t>a CORESET and a USS configured that the MOs of the search space</w:t>
            </w:r>
            <w:r>
              <w:rPr>
                <w:rFonts w:eastAsia="Malgun Gothic"/>
                <w:lang w:val="en-GB" w:eastAsia="zh-CN"/>
              </w:rPr>
              <w:t xml:space="preserve"> occur in both SBFD and non-SBFD symbols and the associated CORESET overlaps the </w:t>
            </w:r>
            <w:r>
              <w:rPr>
                <w:rFonts w:eastAsia="微软雅黑"/>
                <w:lang w:val="en-GB"/>
              </w:rPr>
              <w:t xml:space="preserve">boundary of </w:t>
            </w:r>
            <w:r>
              <w:rPr>
                <w:rFonts w:eastAsia="微软雅黑"/>
                <w:lang w:val="en-GB" w:eastAsia="zh-CN"/>
              </w:rPr>
              <w:t>DL usable PRBs</w:t>
            </w:r>
            <w:r>
              <w:rPr>
                <w:rFonts w:eastAsia="微软雅黑"/>
                <w:lang w:val="en-GB"/>
              </w:rPr>
              <w:t xml:space="preserve"> in SBFD symbols </w:t>
            </w:r>
            <w:r>
              <w:t>for SBFD-aware UE</w:t>
            </w:r>
            <w:r>
              <w:rPr>
                <w:rFonts w:eastAsiaTheme="minorEastAsia"/>
                <w:lang w:eastAsia="zh-CN"/>
              </w:rPr>
              <w:t xml:space="preserve">, </w:t>
            </w:r>
            <w:r>
              <w:rPr>
                <w:rFonts w:eastAsia="Malgun Gothic"/>
                <w:lang w:val="en-GB" w:eastAsia="zh-CN"/>
              </w:rPr>
              <w:t>UE does not monitor a PDCCH candidate if it is mapped to one or more REs that overlap with REs outside DL usable PRBs</w:t>
            </w:r>
            <w:r>
              <w:rPr>
                <w:rFonts w:eastAsiaTheme="minorEastAsia"/>
                <w:lang w:val="en-GB" w:eastAsia="zh-CN"/>
              </w:rPr>
              <w:t xml:space="preserve"> in SBFD symbols</w:t>
            </w:r>
            <w:r>
              <w:rPr>
                <w:rFonts w:eastAsia="Malgun Gothic"/>
                <w:lang w:val="en-GB" w:eastAsia="zh-CN"/>
              </w:rPr>
              <w:t>.</w:t>
            </w:r>
          </w:p>
        </w:tc>
      </w:tr>
      <w:tr w:rsidR="008F6C81" w14:paraId="44E2DB33" w14:textId="77777777">
        <w:tc>
          <w:tcPr>
            <w:tcW w:w="1696" w:type="dxa"/>
          </w:tcPr>
          <w:p w14:paraId="4566C8E2" w14:textId="77777777" w:rsidR="008F6C81" w:rsidRDefault="0002329C">
            <w:pPr>
              <w:rPr>
                <w:rFonts w:eastAsiaTheme="minorEastAsia"/>
                <w:lang w:eastAsia="zh-CN"/>
              </w:rPr>
            </w:pPr>
            <w:r>
              <w:rPr>
                <w:rFonts w:eastAsiaTheme="minorEastAsia" w:hint="eastAsia"/>
                <w:lang w:eastAsia="zh-CN"/>
              </w:rPr>
              <w:t>N</w:t>
            </w:r>
            <w:r>
              <w:rPr>
                <w:rFonts w:eastAsiaTheme="minorEastAsia"/>
                <w:lang w:eastAsia="zh-CN"/>
              </w:rPr>
              <w:t>EC</w:t>
            </w:r>
          </w:p>
        </w:tc>
        <w:tc>
          <w:tcPr>
            <w:tcW w:w="7364" w:type="dxa"/>
          </w:tcPr>
          <w:p w14:paraId="13355CF2" w14:textId="77777777" w:rsidR="008F6C81" w:rsidRDefault="0002329C">
            <w:pPr>
              <w:pStyle w:val="a0"/>
              <w:numPr>
                <w:ilvl w:val="0"/>
                <w:numId w:val="54"/>
              </w:numPr>
              <w:spacing w:afterLines="50" w:after="120"/>
              <w:rPr>
                <w:rFonts w:eastAsia="宋体"/>
                <w:sz w:val="22"/>
                <w:szCs w:val="22"/>
                <w:lang w:val="en-US"/>
              </w:rPr>
            </w:pPr>
            <w:r>
              <w:rPr>
                <w:rFonts w:eastAsia="宋体"/>
                <w:i/>
                <w:sz w:val="22"/>
                <w:szCs w:val="22"/>
                <w:lang w:val="en-US"/>
              </w:rPr>
              <w:t xml:space="preserve">Support of separate frequency resource configurations for CORESET in SBFD symbols and non-SBFD symbols for UE-specific search space. </w:t>
            </w:r>
          </w:p>
          <w:p w14:paraId="013B7766" w14:textId="77777777" w:rsidR="008F6C81" w:rsidRDefault="0002329C">
            <w:pPr>
              <w:pStyle w:val="a0"/>
              <w:numPr>
                <w:ilvl w:val="0"/>
                <w:numId w:val="54"/>
              </w:numPr>
              <w:spacing w:afterLines="50" w:after="120"/>
              <w:rPr>
                <w:rFonts w:eastAsia="宋体"/>
                <w:sz w:val="22"/>
                <w:szCs w:val="22"/>
                <w:lang w:val="en-US"/>
              </w:rPr>
            </w:pPr>
            <w:r>
              <w:rPr>
                <w:rFonts w:eastAsia="宋体"/>
                <w:i/>
                <w:sz w:val="22"/>
                <w:szCs w:val="22"/>
                <w:lang w:val="en-US"/>
              </w:rPr>
              <w:t xml:space="preserve">Discuss the UE behavior for selecting the CORESET configuration for PDCCH monitoring in a slot consisting of SBFD and DL-only symbols. </w:t>
            </w:r>
          </w:p>
          <w:p w14:paraId="61604278" w14:textId="77777777" w:rsidR="008F6C81" w:rsidRDefault="0002329C">
            <w:pPr>
              <w:pStyle w:val="a0"/>
              <w:numPr>
                <w:ilvl w:val="0"/>
                <w:numId w:val="54"/>
              </w:numPr>
              <w:spacing w:afterLines="50" w:after="120"/>
              <w:rPr>
                <w:rFonts w:eastAsia="宋体"/>
                <w:sz w:val="22"/>
                <w:szCs w:val="22"/>
                <w:lang w:val="en-US"/>
              </w:rPr>
            </w:pPr>
            <w:r>
              <w:rPr>
                <w:rFonts w:eastAsia="宋体"/>
                <w:i/>
                <w:sz w:val="22"/>
                <w:szCs w:val="22"/>
                <w:lang w:val="en-US"/>
              </w:rPr>
              <w:t xml:space="preserve">SBFD-aware UEs shall not expect the CORESET associated with common search space to have resources outside the DL </w:t>
            </w:r>
            <w:proofErr w:type="spellStart"/>
            <w:r>
              <w:rPr>
                <w:rFonts w:eastAsia="宋体"/>
                <w:i/>
                <w:sz w:val="22"/>
                <w:szCs w:val="22"/>
                <w:lang w:val="en-US"/>
              </w:rPr>
              <w:t>subband</w:t>
            </w:r>
            <w:proofErr w:type="spellEnd"/>
            <w:r>
              <w:rPr>
                <w:rFonts w:eastAsia="宋体"/>
                <w:i/>
                <w:sz w:val="22"/>
                <w:szCs w:val="22"/>
                <w:lang w:val="en-US"/>
              </w:rPr>
              <w:t xml:space="preserve"> in an SBFD symbol.</w:t>
            </w:r>
          </w:p>
        </w:tc>
      </w:tr>
    </w:tbl>
    <w:p w14:paraId="4DFFFE28" w14:textId="77777777" w:rsidR="008F6C81" w:rsidRDefault="008F6C81">
      <w:pPr>
        <w:rPr>
          <w:rFonts w:eastAsiaTheme="minorEastAsia"/>
          <w:lang w:eastAsia="zh-CN"/>
        </w:rPr>
      </w:pPr>
    </w:p>
    <w:p w14:paraId="70C61B12" w14:textId="77777777" w:rsidR="008F6C81" w:rsidRDefault="0002329C">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DSCH resource mapping around NZP CSI-RS</w:t>
      </w:r>
    </w:p>
    <w:p w14:paraId="7B0979DF" w14:textId="77777777" w:rsidR="008F6C81" w:rsidRDefault="008F6C81">
      <w:pPr>
        <w:rPr>
          <w:rFonts w:eastAsiaTheme="minorEastAsia"/>
          <w:lang w:eastAsia="zh-CN"/>
        </w:rPr>
      </w:pPr>
    </w:p>
    <w:tbl>
      <w:tblPr>
        <w:tblStyle w:val="af8"/>
        <w:tblW w:w="0" w:type="auto"/>
        <w:tblLook w:val="04A0" w:firstRow="1" w:lastRow="0" w:firstColumn="1" w:lastColumn="0" w:noHBand="0" w:noVBand="1"/>
      </w:tblPr>
      <w:tblGrid>
        <w:gridCol w:w="9060"/>
      </w:tblGrid>
      <w:tr w:rsidR="008F6C81" w14:paraId="7EEF78ED" w14:textId="77777777">
        <w:tc>
          <w:tcPr>
            <w:tcW w:w="9060" w:type="dxa"/>
          </w:tcPr>
          <w:p w14:paraId="35955547" w14:textId="77777777" w:rsidR="008F6C81" w:rsidRDefault="0002329C">
            <w:pPr>
              <w:rPr>
                <w:rFonts w:eastAsiaTheme="minorEastAsia"/>
                <w:lang w:eastAsia="zh-CN"/>
              </w:rPr>
            </w:pPr>
            <w:r>
              <w:rPr>
                <w:rFonts w:eastAsiaTheme="minorEastAsia" w:hint="eastAsia"/>
                <w:lang w:eastAsia="zh-CN"/>
              </w:rPr>
              <w:t>3</w:t>
            </w:r>
            <w:r>
              <w:rPr>
                <w:rFonts w:eastAsiaTheme="minorEastAsia"/>
                <w:lang w:eastAsia="zh-CN"/>
              </w:rPr>
              <w:t>8.213, 7.3.1.5</w:t>
            </w:r>
            <w:r>
              <w:rPr>
                <w:rFonts w:eastAsiaTheme="minorEastAsia"/>
                <w:lang w:eastAsia="zh-CN"/>
              </w:rPr>
              <w:tab/>
              <w:t>Mapping to virtual resource blocks</w:t>
            </w:r>
          </w:p>
          <w:p w14:paraId="3CF5429C" w14:textId="77777777" w:rsidR="008F6C81" w:rsidRDefault="0002329C">
            <w:pPr>
              <w:rPr>
                <w:rFonts w:eastAsiaTheme="minorEastAsia"/>
                <w:lang w:eastAsia="zh-CN"/>
              </w:rPr>
            </w:pPr>
            <w:r>
              <w:rPr>
                <w:rFonts w:eastAsiaTheme="minorEastAsia"/>
                <w:lang w:eastAsia="zh-CN"/>
              </w:rPr>
              <w:t>…</w:t>
            </w:r>
          </w:p>
          <w:p w14:paraId="28092EE5" w14:textId="77777777" w:rsidR="008F6C81" w:rsidRDefault="0002329C">
            <w:pPr>
              <w:pStyle w:val="B2"/>
              <w:rPr>
                <w:lang w:val="en-US"/>
              </w:rPr>
            </w:pPr>
            <w:r>
              <w:rPr>
                <w:lang w:val="en-US"/>
              </w:rPr>
              <w:t>-</w:t>
            </w:r>
            <w:r>
              <w:rPr>
                <w:lang w:val="en-US"/>
              </w:rPr>
              <w:tab/>
              <w:t xml:space="preserve">not used for non-zero-power CSI-RS, which is according to clause 7.4.1.5 and not configured by the </w:t>
            </w:r>
            <w:r>
              <w:rPr>
                <w:i/>
                <w:iCs/>
                <w:lang w:val="en-US"/>
              </w:rPr>
              <w:t>TRS-</w:t>
            </w:r>
            <w:proofErr w:type="spellStart"/>
            <w:r>
              <w:rPr>
                <w:i/>
                <w:iCs/>
                <w:lang w:val="en-US"/>
              </w:rPr>
              <w:t>ResourceSet</w:t>
            </w:r>
            <w:proofErr w:type="spellEnd"/>
            <w:r>
              <w:rPr>
                <w:lang w:val="en-US"/>
              </w:rPr>
              <w:t xml:space="preserve"> IE, if the corresponding physical resource blocks are for a PDSCH scheduled by a PDCCH with the CRC scrambled by C-RNTI, MCS-C-RNTI, CS-RNTI, G-RNTI for multicast, G-CS-RNTI, or a PDSCH with SPS, except if the non-zero-power CSI-RS is a CSI-RS configured by </w:t>
            </w:r>
            <w:r>
              <w:rPr>
                <w:lang w:val="en-US"/>
              </w:rPr>
              <w:lastRenderedPageBreak/>
              <w:t xml:space="preserve">the higher-layer parameter </w:t>
            </w:r>
            <w:r>
              <w:rPr>
                <w:i/>
                <w:lang w:val="en-US"/>
              </w:rPr>
              <w:t>CSI-RS-Resource-Mobility</w:t>
            </w:r>
            <w:r>
              <w:rPr>
                <w:lang w:val="en-US"/>
              </w:rPr>
              <w:t xml:space="preserve"> in the </w:t>
            </w:r>
            <w:proofErr w:type="spellStart"/>
            <w:r>
              <w:rPr>
                <w:i/>
                <w:lang w:val="en-US"/>
              </w:rPr>
              <w:t>MeasObjectNR</w:t>
            </w:r>
            <w:proofErr w:type="spellEnd"/>
            <w:r>
              <w:rPr>
                <w:lang w:val="en-US"/>
              </w:rPr>
              <w:t xml:space="preserve"> IE or except if the non-zero-power CSI-RS is an aperiodic non-zero-power CSI-RS resource;</w:t>
            </w:r>
          </w:p>
          <w:p w14:paraId="0358C0F7" w14:textId="77777777" w:rsidR="008F6C81" w:rsidRDefault="0002329C">
            <w:pPr>
              <w:rPr>
                <w:rFonts w:eastAsiaTheme="minorEastAsia"/>
                <w:lang w:eastAsia="zh-CN"/>
              </w:rPr>
            </w:pPr>
            <w:r>
              <w:t>…</w:t>
            </w:r>
          </w:p>
        </w:tc>
      </w:tr>
    </w:tbl>
    <w:p w14:paraId="43FF1AF4" w14:textId="77777777" w:rsidR="008F6C81" w:rsidRDefault="008F6C81">
      <w:pPr>
        <w:rPr>
          <w:rFonts w:eastAsiaTheme="minorEastAsia"/>
          <w:lang w:eastAsia="zh-CN"/>
        </w:rPr>
      </w:pPr>
    </w:p>
    <w:p w14:paraId="2CB9CA0C" w14:textId="77777777" w:rsidR="008F6C81" w:rsidRDefault="0002329C">
      <w:pPr>
        <w:rPr>
          <w:rFonts w:eastAsiaTheme="minorEastAsia"/>
          <w:lang w:val="en-GB"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discussed that </w:t>
      </w:r>
      <w:r>
        <w:rPr>
          <w:rFonts w:eastAsiaTheme="minorEastAsia"/>
          <w:lang w:val="en-GB" w:eastAsia="zh-CN"/>
        </w:rPr>
        <w:t>for PDSCH resource mapping, there can be two alternatives for NZP CSI-RS, and needs to be clarified.</w:t>
      </w:r>
    </w:p>
    <w:p w14:paraId="6E890C2B" w14:textId="77777777" w:rsidR="008F6C81" w:rsidRDefault="0002329C">
      <w:pPr>
        <w:numPr>
          <w:ilvl w:val="0"/>
          <w:numId w:val="55"/>
        </w:numPr>
        <w:rPr>
          <w:rFonts w:eastAsiaTheme="minorEastAsia"/>
          <w:lang w:val="en-GB" w:eastAsia="zh-CN"/>
        </w:rPr>
      </w:pPr>
      <w:r>
        <w:rPr>
          <w:rFonts w:eastAsiaTheme="minorEastAsia"/>
          <w:lang w:val="en-GB" w:eastAsia="zh-CN"/>
        </w:rPr>
        <w:t>Alt 1: UE assume P/SP NZP CSI-RS receptions is configuration 2.</w:t>
      </w:r>
    </w:p>
    <w:p w14:paraId="1AA4B759" w14:textId="77777777" w:rsidR="008F6C81" w:rsidRDefault="0002329C">
      <w:pPr>
        <w:numPr>
          <w:ilvl w:val="0"/>
          <w:numId w:val="55"/>
        </w:numPr>
        <w:rPr>
          <w:rFonts w:eastAsiaTheme="minorEastAsia"/>
          <w:lang w:val="en-GB" w:eastAsia="zh-CN"/>
        </w:rPr>
      </w:pPr>
      <w:r>
        <w:rPr>
          <w:rFonts w:eastAsiaTheme="minorEastAsia"/>
          <w:lang w:val="en-GB" w:eastAsia="zh-CN"/>
        </w:rPr>
        <w:t xml:space="preserve">Alt 2: The valid symbol type of CSI-RS resource is same as the valid symbol type for CSI derivation of associated CSI report. </w:t>
      </w:r>
    </w:p>
    <w:p w14:paraId="3C1A9033" w14:textId="77777777" w:rsidR="008F6C81" w:rsidRDefault="008F6C81">
      <w:pPr>
        <w:rPr>
          <w:rFonts w:eastAsiaTheme="minorEastAsia"/>
          <w:lang w:val="en-GB" w:eastAsia="zh-CN"/>
        </w:rPr>
      </w:pPr>
    </w:p>
    <w:p w14:paraId="621AB736" w14:textId="77777777" w:rsidR="008F6C81" w:rsidRDefault="0002329C">
      <w:pPr>
        <w:rPr>
          <w:rFonts w:eastAsiaTheme="minorEastAsia"/>
          <w:b/>
          <w:bCs/>
          <w:u w:val="single"/>
          <w:lang w:eastAsia="zh-CN"/>
        </w:rPr>
      </w:pPr>
      <w:r>
        <w:rPr>
          <w:rFonts w:eastAsiaTheme="minorEastAsia" w:hint="eastAsia"/>
          <w:b/>
          <w:bCs/>
          <w:u w:val="single"/>
          <w:lang w:eastAsia="zh-CN"/>
        </w:rPr>
        <w:t>H</w:t>
      </w:r>
      <w:r>
        <w:rPr>
          <w:rFonts w:eastAsiaTheme="minorEastAsia"/>
          <w:b/>
          <w:bCs/>
          <w:u w:val="single"/>
          <w:lang w:eastAsia="zh-CN"/>
        </w:rPr>
        <w:t>ARQ process ID for multi-PUSCH/multi-PDSCH</w:t>
      </w:r>
    </w:p>
    <w:p w14:paraId="35F385C8" w14:textId="77777777" w:rsidR="008F6C81" w:rsidRDefault="0002329C">
      <w:pPr>
        <w:rPr>
          <w:szCs w:val="21"/>
        </w:rPr>
      </w:pPr>
      <w:r>
        <w:rPr>
          <w:rFonts w:eastAsiaTheme="minorEastAsia" w:hint="eastAsia"/>
          <w:lang w:eastAsia="zh-CN"/>
        </w:rPr>
        <w:t>F</w:t>
      </w:r>
      <w:r>
        <w:rPr>
          <w:rFonts w:eastAsiaTheme="minorEastAsia"/>
          <w:lang w:eastAsia="zh-CN"/>
        </w:rPr>
        <w:t xml:space="preserve">ujitsu proposed to </w:t>
      </w:r>
      <w:r>
        <w:rPr>
          <w:szCs w:val="21"/>
        </w:rPr>
        <w:t xml:space="preserve">determine HARQ process ID for multi-PUSCH scheduled by a single DCI or multi-PUSCH configured grant, </w:t>
      </w:r>
    </w:p>
    <w:p w14:paraId="5A602A76" w14:textId="77777777" w:rsidR="008F6C81" w:rsidRDefault="0002329C">
      <w:pPr>
        <w:pStyle w:val="a0"/>
        <w:widowControl w:val="0"/>
        <w:numPr>
          <w:ilvl w:val="0"/>
          <w:numId w:val="56"/>
        </w:numPr>
        <w:rPr>
          <w:szCs w:val="21"/>
        </w:rPr>
      </w:pPr>
      <w:r>
        <w:rPr>
          <w:szCs w:val="21"/>
        </w:rPr>
        <w:t xml:space="preserve">In Configuration 1, </w:t>
      </w:r>
    </w:p>
    <w:p w14:paraId="3649E4C8" w14:textId="77777777" w:rsidR="008F6C81" w:rsidRDefault="0002329C">
      <w:pPr>
        <w:pStyle w:val="a0"/>
        <w:widowControl w:val="0"/>
        <w:numPr>
          <w:ilvl w:val="1"/>
          <w:numId w:val="57"/>
        </w:numPr>
        <w:rPr>
          <w:szCs w:val="21"/>
        </w:rPr>
      </w:pPr>
      <w:r>
        <w:rPr>
          <w:szCs w:val="21"/>
        </w:rPr>
        <w:t xml:space="preserve">If the valid symbol type is SBFD symbols, HARQ process ID is not allocated to a PUSCH overlapping with a non-SBFD symbol or a symbol of an SS/PBCH block with index provided by </w:t>
      </w:r>
      <w:proofErr w:type="spellStart"/>
      <w:r>
        <w:rPr>
          <w:i/>
          <w:iCs/>
          <w:szCs w:val="21"/>
        </w:rPr>
        <w:t>ssb-PositionsInBurst</w:t>
      </w:r>
      <w:proofErr w:type="spellEnd"/>
      <w:r>
        <w:rPr>
          <w:szCs w:val="21"/>
        </w:rPr>
        <w:t>.</w:t>
      </w:r>
    </w:p>
    <w:p w14:paraId="4BDAA66C" w14:textId="77777777" w:rsidR="008F6C81" w:rsidRDefault="0002329C">
      <w:pPr>
        <w:pStyle w:val="a0"/>
        <w:widowControl w:val="0"/>
        <w:numPr>
          <w:ilvl w:val="1"/>
          <w:numId w:val="57"/>
        </w:numPr>
        <w:rPr>
          <w:szCs w:val="21"/>
        </w:rPr>
      </w:pPr>
      <w:r>
        <w:rPr>
          <w:szCs w:val="21"/>
        </w:rPr>
        <w:t xml:space="preserve">If the valid symbol type is non-SBFD symbols, HARQ process ID is not allocated to a PUSCH overlapping with an SBFD symbol, or a non-SBFD symbol that is indicated as downlink by </w:t>
      </w:r>
      <w:proofErr w:type="spellStart"/>
      <w:r>
        <w:rPr>
          <w:i/>
          <w:iCs/>
          <w:szCs w:val="21"/>
        </w:rPr>
        <w:t>tdd</w:t>
      </w:r>
      <w:proofErr w:type="spellEnd"/>
      <w:r>
        <w:rPr>
          <w:i/>
          <w:iCs/>
          <w:szCs w:val="21"/>
        </w:rPr>
        <w:t>-UL-DL-</w:t>
      </w:r>
      <w:proofErr w:type="spellStart"/>
      <w:r>
        <w:rPr>
          <w:i/>
          <w:iCs/>
          <w:szCs w:val="21"/>
        </w:rPr>
        <w:t>ConfigurationCommon</w:t>
      </w:r>
      <w:proofErr w:type="spellEnd"/>
      <w:r>
        <w:rPr>
          <w:szCs w:val="21"/>
        </w:rPr>
        <w:t xml:space="preserve"> or </w:t>
      </w:r>
      <w:proofErr w:type="spellStart"/>
      <w:r>
        <w:rPr>
          <w:i/>
          <w:iCs/>
          <w:szCs w:val="21"/>
        </w:rPr>
        <w:t>tdd</w:t>
      </w:r>
      <w:proofErr w:type="spellEnd"/>
      <w:r>
        <w:rPr>
          <w:i/>
          <w:iCs/>
          <w:szCs w:val="21"/>
        </w:rPr>
        <w:t>-UL-DL-</w:t>
      </w:r>
      <w:proofErr w:type="spellStart"/>
      <w:r>
        <w:rPr>
          <w:i/>
          <w:iCs/>
          <w:szCs w:val="21"/>
        </w:rPr>
        <w:t>ConfigurationDedicated</w:t>
      </w:r>
      <w:proofErr w:type="spellEnd"/>
      <w:r>
        <w:rPr>
          <w:szCs w:val="21"/>
        </w:rPr>
        <w:t xml:space="preserve">, or a symbol of an SS/PBCH block with index provided by </w:t>
      </w:r>
      <w:proofErr w:type="spellStart"/>
      <w:r>
        <w:rPr>
          <w:i/>
          <w:iCs/>
          <w:szCs w:val="21"/>
        </w:rPr>
        <w:t>ssb-PositionsInBurst</w:t>
      </w:r>
      <w:proofErr w:type="spellEnd"/>
      <w:r>
        <w:rPr>
          <w:szCs w:val="21"/>
        </w:rPr>
        <w:t>.</w:t>
      </w:r>
    </w:p>
    <w:p w14:paraId="1E2F47F1" w14:textId="77777777" w:rsidR="008F6C81" w:rsidRDefault="0002329C">
      <w:pPr>
        <w:pStyle w:val="a0"/>
        <w:widowControl w:val="0"/>
        <w:numPr>
          <w:ilvl w:val="0"/>
          <w:numId w:val="57"/>
        </w:numPr>
        <w:rPr>
          <w:szCs w:val="21"/>
        </w:rPr>
      </w:pPr>
      <w:r>
        <w:rPr>
          <w:szCs w:val="21"/>
        </w:rPr>
        <w:t xml:space="preserve">In Configuration 2, </w:t>
      </w:r>
    </w:p>
    <w:p w14:paraId="16E79FB3" w14:textId="77777777" w:rsidR="008F6C81" w:rsidRDefault="0002329C">
      <w:pPr>
        <w:pStyle w:val="a0"/>
        <w:widowControl w:val="0"/>
        <w:numPr>
          <w:ilvl w:val="1"/>
          <w:numId w:val="57"/>
        </w:numPr>
        <w:rPr>
          <w:szCs w:val="21"/>
        </w:rPr>
      </w:pPr>
      <w:r>
        <w:rPr>
          <w:szCs w:val="21"/>
        </w:rPr>
        <w:t xml:space="preserve">HARQ process ID is not allocated to a PUSCH overlapping with a non-SBFD symbol that is indicated as downlink by </w:t>
      </w:r>
      <w:proofErr w:type="spellStart"/>
      <w:r>
        <w:rPr>
          <w:i/>
          <w:iCs/>
          <w:szCs w:val="21"/>
        </w:rPr>
        <w:t>tdd</w:t>
      </w:r>
      <w:proofErr w:type="spellEnd"/>
      <w:r>
        <w:rPr>
          <w:i/>
          <w:iCs/>
          <w:szCs w:val="21"/>
        </w:rPr>
        <w:t>-UL-DL-</w:t>
      </w:r>
      <w:proofErr w:type="spellStart"/>
      <w:r>
        <w:rPr>
          <w:i/>
          <w:iCs/>
          <w:szCs w:val="21"/>
        </w:rPr>
        <w:t>ConfigurationCommon</w:t>
      </w:r>
      <w:proofErr w:type="spellEnd"/>
      <w:r>
        <w:rPr>
          <w:szCs w:val="21"/>
        </w:rPr>
        <w:t xml:space="preserve"> or </w:t>
      </w:r>
      <w:proofErr w:type="spellStart"/>
      <w:r>
        <w:rPr>
          <w:i/>
          <w:iCs/>
          <w:szCs w:val="21"/>
        </w:rPr>
        <w:t>tdd</w:t>
      </w:r>
      <w:proofErr w:type="spellEnd"/>
      <w:r>
        <w:rPr>
          <w:i/>
          <w:iCs/>
          <w:szCs w:val="21"/>
        </w:rPr>
        <w:t>-UL-DL-</w:t>
      </w:r>
      <w:proofErr w:type="spellStart"/>
      <w:r>
        <w:rPr>
          <w:i/>
          <w:iCs/>
          <w:szCs w:val="21"/>
        </w:rPr>
        <w:t>ConfigurationDedicated</w:t>
      </w:r>
      <w:proofErr w:type="spellEnd"/>
      <w:r>
        <w:rPr>
          <w:szCs w:val="21"/>
        </w:rPr>
        <w:t xml:space="preserve">, or a symbol of an SS/PBCH block with index provided by </w:t>
      </w:r>
      <w:proofErr w:type="spellStart"/>
      <w:r>
        <w:rPr>
          <w:i/>
          <w:iCs/>
          <w:szCs w:val="21"/>
        </w:rPr>
        <w:t>ssb-PositionsInBurst</w:t>
      </w:r>
      <w:proofErr w:type="spellEnd"/>
      <w:r>
        <w:rPr>
          <w:szCs w:val="21"/>
        </w:rPr>
        <w:t>, and is not allocated to a PUSCH across SBFD symbols and non-SBFD symbols.</w:t>
      </w:r>
    </w:p>
    <w:p w14:paraId="4EE663E1" w14:textId="77777777" w:rsidR="008F6C81" w:rsidRDefault="0002329C">
      <w:pPr>
        <w:rPr>
          <w:rFonts w:eastAsiaTheme="minorEastAsia"/>
          <w:lang w:eastAsia="zh-CN"/>
        </w:rPr>
      </w:pPr>
      <w:r>
        <w:rPr>
          <w:rFonts w:eastAsiaTheme="minorEastAsia"/>
          <w:lang w:eastAsia="zh-CN"/>
        </w:rPr>
        <w:t xml:space="preserve">To determine HARQ process ID for multi-PDSCH scheduled by a single DCI, </w:t>
      </w:r>
    </w:p>
    <w:p w14:paraId="77927E02" w14:textId="77777777" w:rsidR="008F6C81" w:rsidRDefault="0002329C">
      <w:pPr>
        <w:numPr>
          <w:ilvl w:val="0"/>
          <w:numId w:val="56"/>
        </w:numPr>
        <w:rPr>
          <w:rFonts w:eastAsiaTheme="minorEastAsia"/>
          <w:lang w:eastAsia="zh-CN"/>
        </w:rPr>
      </w:pPr>
      <w:r>
        <w:rPr>
          <w:rFonts w:eastAsiaTheme="minorEastAsia"/>
          <w:lang w:eastAsia="zh-CN"/>
        </w:rPr>
        <w:t xml:space="preserve">In Configuration 1, </w:t>
      </w:r>
    </w:p>
    <w:p w14:paraId="49F919AC" w14:textId="77777777" w:rsidR="008F6C81" w:rsidRDefault="0002329C">
      <w:pPr>
        <w:numPr>
          <w:ilvl w:val="1"/>
          <w:numId w:val="57"/>
        </w:numPr>
        <w:rPr>
          <w:rFonts w:eastAsiaTheme="minorEastAsia"/>
          <w:lang w:eastAsia="zh-CN"/>
        </w:rPr>
      </w:pPr>
      <w:r>
        <w:rPr>
          <w:rFonts w:eastAsiaTheme="minorEastAsia"/>
          <w:lang w:eastAsia="zh-CN"/>
        </w:rPr>
        <w:t>If the valid symbol type is SBFD symbols, HARQ process ID is not allocated to a PDSCH overlapping with a non-SBFD symbol.</w:t>
      </w:r>
    </w:p>
    <w:p w14:paraId="745ABA91" w14:textId="77777777" w:rsidR="008F6C81" w:rsidRDefault="0002329C">
      <w:pPr>
        <w:numPr>
          <w:ilvl w:val="1"/>
          <w:numId w:val="57"/>
        </w:numPr>
        <w:rPr>
          <w:rFonts w:eastAsiaTheme="minorEastAsia"/>
          <w:lang w:eastAsia="zh-CN"/>
        </w:rPr>
      </w:pPr>
      <w:r>
        <w:rPr>
          <w:rFonts w:eastAsiaTheme="minorEastAsia"/>
          <w:lang w:eastAsia="zh-CN"/>
        </w:rPr>
        <w:t xml:space="preserve">If the valid symbol type is non-SBFD symbols, HARQ process ID is not allocated to a PDSCH overlapping with an SBFD symbol, or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lang w:eastAsia="zh-CN"/>
        </w:rPr>
        <w:t>.</w:t>
      </w:r>
    </w:p>
    <w:p w14:paraId="57B439C5" w14:textId="77777777" w:rsidR="008F6C81" w:rsidRDefault="0002329C">
      <w:pPr>
        <w:numPr>
          <w:ilvl w:val="0"/>
          <w:numId w:val="57"/>
        </w:numPr>
        <w:rPr>
          <w:rFonts w:eastAsiaTheme="minorEastAsia"/>
          <w:lang w:eastAsia="zh-CN"/>
        </w:rPr>
      </w:pPr>
      <w:r>
        <w:rPr>
          <w:rFonts w:eastAsiaTheme="minorEastAsia"/>
          <w:lang w:eastAsia="zh-CN"/>
        </w:rPr>
        <w:t xml:space="preserve">In Configuration 2, </w:t>
      </w:r>
    </w:p>
    <w:p w14:paraId="38192664" w14:textId="77777777" w:rsidR="008F6C81" w:rsidRDefault="0002329C">
      <w:pPr>
        <w:numPr>
          <w:ilvl w:val="1"/>
          <w:numId w:val="57"/>
        </w:numPr>
        <w:rPr>
          <w:rFonts w:eastAsiaTheme="minorEastAsia"/>
          <w:lang w:val="en-GB" w:eastAsia="zh-CN"/>
        </w:rPr>
      </w:pPr>
      <w:r>
        <w:rPr>
          <w:rFonts w:eastAsiaTheme="minorEastAsia"/>
          <w:lang w:eastAsia="zh-CN"/>
        </w:rPr>
        <w:t xml:space="preserve">HARQ process ID is not allocated to a PDSCH overlapping with a non-SBFD symbol that is indicated as uplink by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ConfigurationCommon</w:t>
      </w:r>
      <w:proofErr w:type="spellEnd"/>
      <w:r>
        <w:rPr>
          <w:rFonts w:eastAsiaTheme="minorEastAsia"/>
          <w:lang w:eastAsia="zh-CN"/>
        </w:rPr>
        <w:t xml:space="preserve"> or </w:t>
      </w:r>
      <w:proofErr w:type="spellStart"/>
      <w:r>
        <w:rPr>
          <w:rFonts w:eastAsiaTheme="minorEastAsia"/>
          <w:i/>
          <w:iCs/>
          <w:lang w:eastAsia="zh-CN"/>
        </w:rPr>
        <w:t>tdd</w:t>
      </w:r>
      <w:proofErr w:type="spellEnd"/>
      <w:r>
        <w:rPr>
          <w:rFonts w:eastAsiaTheme="minorEastAsia"/>
          <w:i/>
          <w:iCs/>
          <w:lang w:eastAsia="zh-CN"/>
        </w:rPr>
        <w:t>-UL-DL-</w:t>
      </w:r>
      <w:proofErr w:type="spellStart"/>
      <w:r>
        <w:rPr>
          <w:rFonts w:eastAsiaTheme="minorEastAsia"/>
          <w:i/>
          <w:iCs/>
          <w:lang w:eastAsia="zh-CN"/>
        </w:rPr>
        <w:t>ConfigurationDedicated</w:t>
      </w:r>
      <w:proofErr w:type="spellEnd"/>
      <w:r>
        <w:rPr>
          <w:rFonts w:eastAsiaTheme="minorEastAsia" w:hint="eastAsia"/>
          <w:lang w:eastAsia="zh-CN"/>
        </w:rPr>
        <w:t xml:space="preserve">, </w:t>
      </w:r>
      <w:r>
        <w:rPr>
          <w:rFonts w:eastAsiaTheme="minorEastAsia"/>
          <w:lang w:eastAsia="zh-CN"/>
        </w:rPr>
        <w:t>and is not allocated to a PDSCH across SBFD symbols and non-SBFD symbols.</w:t>
      </w:r>
    </w:p>
    <w:p w14:paraId="37E28C6A" w14:textId="77777777" w:rsidR="008F6C81" w:rsidRDefault="008F6C81">
      <w:pPr>
        <w:rPr>
          <w:rFonts w:eastAsiaTheme="minorEastAsia"/>
          <w:lang w:eastAsia="zh-CN"/>
        </w:rPr>
      </w:pPr>
    </w:p>
    <w:p w14:paraId="0931A04B" w14:textId="77777777" w:rsidR="008F6C81" w:rsidRDefault="0002329C">
      <w:pPr>
        <w:rPr>
          <w:rFonts w:eastAsiaTheme="minorEastAsia"/>
          <w:lang w:eastAsia="zh-CN"/>
        </w:rPr>
      </w:pPr>
      <w:r>
        <w:rPr>
          <w:rFonts w:eastAsiaTheme="minorEastAsia" w:hint="eastAsia"/>
          <w:lang w:eastAsia="zh-CN"/>
        </w:rPr>
        <w:t>D</w:t>
      </w:r>
      <w:r>
        <w:rPr>
          <w:rFonts w:eastAsiaTheme="minorEastAsia"/>
          <w:lang w:eastAsia="zh-CN"/>
        </w:rPr>
        <w:t>OCOMO’s proposal is as follows.</w:t>
      </w:r>
    </w:p>
    <w:p w14:paraId="4FDF124B" w14:textId="77777777" w:rsidR="008F6C81" w:rsidRDefault="0002329C">
      <w:pPr>
        <w:rPr>
          <w:rFonts w:eastAsia="宋体"/>
          <w:lang w:eastAsia="zh-CN"/>
        </w:rPr>
      </w:pPr>
      <w:r>
        <w:rPr>
          <w:rFonts w:eastAsia="宋体"/>
          <w:lang w:eastAsia="zh-CN"/>
        </w:rPr>
        <w:t>For configuration 1:</w:t>
      </w:r>
    </w:p>
    <w:p w14:paraId="3BCDB82A" w14:textId="77777777" w:rsidR="008F6C81" w:rsidRDefault="0002329C">
      <w:pPr>
        <w:pStyle w:val="a0"/>
        <w:numPr>
          <w:ilvl w:val="0"/>
          <w:numId w:val="58"/>
        </w:numPr>
        <w:rPr>
          <w:rFonts w:eastAsia="宋体"/>
        </w:rPr>
      </w:pPr>
      <w:r>
        <w:rPr>
          <w:rFonts w:eastAsia="宋体"/>
        </w:rPr>
        <w:t>For multi-PDSCH scheduled by single DCI:</w:t>
      </w:r>
    </w:p>
    <w:p w14:paraId="5E1EF2D5" w14:textId="77777777" w:rsidR="008F6C81" w:rsidRDefault="0002329C">
      <w:pPr>
        <w:pStyle w:val="a0"/>
        <w:numPr>
          <w:ilvl w:val="1"/>
          <w:numId w:val="58"/>
        </w:numPr>
        <w:rPr>
          <w:rFonts w:eastAsia="宋体"/>
        </w:rPr>
      </w:pPr>
      <w:r>
        <w:rPr>
          <w:rFonts w:eastAsia="宋体"/>
        </w:rPr>
        <w:t>The indicated HP ID is applied to the first PDSCH not overlapping with UL symbol.</w:t>
      </w:r>
    </w:p>
    <w:p w14:paraId="6456AB78" w14:textId="77777777" w:rsidR="008F6C81" w:rsidRDefault="0002329C">
      <w:pPr>
        <w:pStyle w:val="a0"/>
        <w:numPr>
          <w:ilvl w:val="1"/>
          <w:numId w:val="58"/>
        </w:numPr>
        <w:rPr>
          <w:rFonts w:eastAsia="宋体"/>
        </w:rPr>
      </w:pPr>
      <w:r>
        <w:rPr>
          <w:rFonts w:eastAsia="宋体"/>
        </w:rPr>
        <w:t>HP ID is incremented by 1 for each subsequent PDSCH in valid symbol type and not overlapping with UL symbol.</w:t>
      </w:r>
    </w:p>
    <w:p w14:paraId="6BFD0F7B" w14:textId="77777777" w:rsidR="008F6C81" w:rsidRDefault="0002329C">
      <w:pPr>
        <w:pStyle w:val="a0"/>
        <w:numPr>
          <w:ilvl w:val="0"/>
          <w:numId w:val="58"/>
        </w:numPr>
        <w:rPr>
          <w:rFonts w:eastAsia="宋体"/>
        </w:rPr>
      </w:pPr>
      <w:r>
        <w:rPr>
          <w:rFonts w:eastAsia="宋体"/>
        </w:rPr>
        <w:t>For multi-PUSCH scheduled by single DCI:</w:t>
      </w:r>
    </w:p>
    <w:p w14:paraId="6647C94F" w14:textId="77777777" w:rsidR="008F6C81" w:rsidRDefault="0002329C">
      <w:pPr>
        <w:pStyle w:val="a0"/>
        <w:numPr>
          <w:ilvl w:val="1"/>
          <w:numId w:val="58"/>
        </w:numPr>
        <w:rPr>
          <w:rFonts w:eastAsia="宋体"/>
        </w:rPr>
      </w:pPr>
      <w:r>
        <w:rPr>
          <w:rFonts w:eastAsia="宋体"/>
        </w:rPr>
        <w:t>The indicated HP ID is applied to the first PUSCH not overlapping with non-SBFD DL symbol or SSB symbol</w:t>
      </w:r>
    </w:p>
    <w:p w14:paraId="6B02BDA1" w14:textId="77777777" w:rsidR="008F6C81" w:rsidRDefault="0002329C">
      <w:pPr>
        <w:pStyle w:val="a0"/>
        <w:numPr>
          <w:ilvl w:val="1"/>
          <w:numId w:val="58"/>
        </w:numPr>
        <w:rPr>
          <w:rFonts w:eastAsia="宋体"/>
        </w:rPr>
      </w:pPr>
      <w:r>
        <w:rPr>
          <w:rFonts w:eastAsia="宋体"/>
        </w:rPr>
        <w:t>HP ID is incremented by 1 for each subsequent PUSCH in valid symbol type and not overlapping with non-SBFD DL symbol or SSB symbol.</w:t>
      </w:r>
    </w:p>
    <w:p w14:paraId="6331B2D6" w14:textId="77777777" w:rsidR="008F6C81" w:rsidRDefault="0002329C">
      <w:pPr>
        <w:pStyle w:val="a0"/>
        <w:numPr>
          <w:ilvl w:val="0"/>
          <w:numId w:val="58"/>
        </w:numPr>
        <w:rPr>
          <w:rFonts w:eastAsia="宋体"/>
        </w:rPr>
      </w:pPr>
      <w:r>
        <w:rPr>
          <w:rFonts w:eastAsia="宋体"/>
        </w:rPr>
        <w:t>For multi-PUSCH CG:</w:t>
      </w:r>
    </w:p>
    <w:p w14:paraId="04A6A46C" w14:textId="77777777" w:rsidR="008F6C81" w:rsidRDefault="0002329C">
      <w:pPr>
        <w:pStyle w:val="a0"/>
        <w:numPr>
          <w:ilvl w:val="1"/>
          <w:numId w:val="58"/>
        </w:numPr>
        <w:rPr>
          <w:rFonts w:eastAsia="宋体"/>
        </w:rPr>
      </w:pPr>
      <w:r>
        <w:rPr>
          <w:rFonts w:eastAsia="宋体"/>
        </w:rPr>
        <w:t>HP ID is incremented by 1 for each subsequent configured grant PUSCH in valid symbol type and not overlapping with non-SBFD DL symbol or SSB symbol.</w:t>
      </w:r>
    </w:p>
    <w:p w14:paraId="07FE6D33" w14:textId="77777777" w:rsidR="008F6C81" w:rsidRDefault="008F6C81">
      <w:pPr>
        <w:rPr>
          <w:rFonts w:eastAsiaTheme="minorEastAsia"/>
          <w:lang w:val="en-GB" w:eastAsia="zh-CN"/>
        </w:rPr>
      </w:pPr>
    </w:p>
    <w:p w14:paraId="46AFE637" w14:textId="77777777" w:rsidR="008F6C81" w:rsidRDefault="0002329C">
      <w:pPr>
        <w:spacing w:after="0"/>
        <w:rPr>
          <w:bCs/>
          <w:iCs/>
          <w:szCs w:val="16"/>
          <w:lang w:val="en-GB" w:eastAsia="ko-KR"/>
        </w:rPr>
      </w:pPr>
      <w:r>
        <w:rPr>
          <w:rFonts w:eastAsiaTheme="minorEastAsia" w:hint="eastAsia"/>
          <w:lang w:val="en-GB" w:eastAsia="zh-CN"/>
        </w:rPr>
        <w:t>Q</w:t>
      </w:r>
      <w:r>
        <w:rPr>
          <w:rFonts w:eastAsiaTheme="minorEastAsia"/>
          <w:lang w:val="en-GB" w:eastAsia="zh-CN"/>
        </w:rPr>
        <w:t xml:space="preserve">ualcomm proposed that </w:t>
      </w:r>
      <w:r>
        <w:rPr>
          <w:bCs/>
          <w:iCs/>
          <w:szCs w:val="16"/>
          <w:lang w:val="en-GB" w:eastAsia="ko-KR"/>
        </w:rPr>
        <w:t>when UE is provided with configuration #1 where the transmissions/receptions are restricted to SBFD symbols only or non-SBFD symbols only, transmissions/receptions occasions in invalid symbol type and transmissions/receptions occasions across SBFD and non-SBFD symbols in a slot are excluded for the following:</w:t>
      </w:r>
    </w:p>
    <w:p w14:paraId="651F97A8" w14:textId="77777777" w:rsidR="008F6C81" w:rsidRDefault="0002329C">
      <w:pPr>
        <w:pStyle w:val="a0"/>
        <w:numPr>
          <w:ilvl w:val="0"/>
          <w:numId w:val="59"/>
        </w:numPr>
        <w:rPr>
          <w:rFonts w:eastAsia="宋体"/>
          <w:bCs/>
          <w:iCs/>
          <w:szCs w:val="16"/>
          <w:lang w:eastAsia="ko-KR"/>
        </w:rPr>
      </w:pPr>
      <w:r>
        <w:rPr>
          <w:rFonts w:eastAsia="宋体"/>
          <w:bCs/>
          <w:iCs/>
          <w:szCs w:val="16"/>
          <w:lang w:eastAsia="ko-KR"/>
        </w:rPr>
        <w:t>HARQ process ID for multiple PUSCHs/PDCSHs scheduled by single DCI</w:t>
      </w:r>
    </w:p>
    <w:p w14:paraId="0809F368" w14:textId="77777777" w:rsidR="008F6C81" w:rsidRDefault="0002329C">
      <w:pPr>
        <w:pStyle w:val="a0"/>
        <w:numPr>
          <w:ilvl w:val="0"/>
          <w:numId w:val="59"/>
        </w:numPr>
        <w:rPr>
          <w:rFonts w:eastAsia="宋体"/>
          <w:bCs/>
          <w:iCs/>
          <w:szCs w:val="16"/>
          <w:lang w:eastAsia="ko-KR"/>
        </w:rPr>
      </w:pPr>
      <w:r>
        <w:rPr>
          <w:rFonts w:eastAsia="宋体"/>
          <w:bCs/>
          <w:iCs/>
          <w:szCs w:val="16"/>
          <w:lang w:eastAsia="ko-KR"/>
        </w:rPr>
        <w:t>HARQ process ID for multiple CG-PUSCH occasions in a CG-period</w:t>
      </w:r>
    </w:p>
    <w:p w14:paraId="00CB9B6D" w14:textId="77777777" w:rsidR="008F6C81" w:rsidRDefault="0002329C">
      <w:pPr>
        <w:pStyle w:val="a0"/>
        <w:numPr>
          <w:ilvl w:val="0"/>
          <w:numId w:val="59"/>
        </w:numPr>
        <w:rPr>
          <w:bCs/>
        </w:rPr>
      </w:pPr>
      <w:r>
        <w:rPr>
          <w:rFonts w:eastAsia="宋体"/>
          <w:bCs/>
          <w:iCs/>
          <w:szCs w:val="16"/>
          <w:lang w:eastAsia="ko-KR"/>
        </w:rPr>
        <w:t>UE procedure for reporting UTO-UCI of valid CG TOs.</w:t>
      </w:r>
    </w:p>
    <w:p w14:paraId="1E165262" w14:textId="77777777" w:rsidR="008F6C81" w:rsidRDefault="008F6C81">
      <w:pPr>
        <w:rPr>
          <w:rFonts w:eastAsiaTheme="minorEastAsia"/>
          <w:lang w:val="en-GB" w:eastAsia="zh-CN"/>
        </w:rPr>
      </w:pPr>
    </w:p>
    <w:p w14:paraId="59632C67" w14:textId="77777777" w:rsidR="008F6C81" w:rsidRDefault="0002329C">
      <w:pPr>
        <w:rPr>
          <w:rFonts w:eastAsiaTheme="minorEastAsia"/>
          <w:lang w:eastAsia="zh-CN"/>
        </w:rPr>
      </w:pPr>
      <w:r>
        <w:rPr>
          <w:rFonts w:eastAsiaTheme="minorEastAsia"/>
          <w:b/>
          <w:bCs/>
          <w:u w:val="single"/>
          <w:lang w:val="en-GB" w:eastAsia="zh-CN"/>
        </w:rPr>
        <w:t>HARQ-ACK feedback for multi-PDSCH scheduled by single DCI</w:t>
      </w:r>
    </w:p>
    <w:p w14:paraId="4CAB569A" w14:textId="77777777" w:rsidR="008F6C81" w:rsidRDefault="0002329C">
      <w:pPr>
        <w:rPr>
          <w:rFonts w:eastAsiaTheme="minorEastAsia"/>
          <w:lang w:val="en-GB" w:eastAsia="zh-CN"/>
        </w:rPr>
      </w:pPr>
      <w:r>
        <w:rPr>
          <w:rFonts w:eastAsiaTheme="minorEastAsia"/>
          <w:lang w:val="en-GB" w:eastAsia="zh-CN"/>
        </w:rPr>
        <w:t>DOCOMO discussed f</w:t>
      </w:r>
      <w:r>
        <w:rPr>
          <w:rFonts w:eastAsiaTheme="minorEastAsia" w:hint="eastAsia"/>
          <w:lang w:val="en-GB" w:eastAsia="zh-CN"/>
        </w:rPr>
        <w:t>or configuration 1, a PDSCH occasion in invalid symbol type is dropped. If following</w:t>
      </w:r>
      <w:r>
        <w:rPr>
          <w:rFonts w:eastAsiaTheme="minorEastAsia"/>
          <w:lang w:val="en-GB" w:eastAsia="zh-CN"/>
        </w:rPr>
        <w:t xml:space="preserve"> the legacy HARQ-ACK </w:t>
      </w:r>
      <w:r>
        <w:rPr>
          <w:rFonts w:eastAsiaTheme="minorEastAsia" w:hint="eastAsia"/>
          <w:lang w:val="en-GB" w:eastAsia="zh-CN"/>
        </w:rPr>
        <w:t>codebook construction rule when time domain bundling is configured</w:t>
      </w:r>
      <w:r>
        <w:rPr>
          <w:rFonts w:eastAsiaTheme="minorEastAsia"/>
          <w:lang w:val="en-GB" w:eastAsia="zh-CN"/>
        </w:rPr>
        <w:t>, when there is a PDSCH not received</w:t>
      </w:r>
      <w:r>
        <w:rPr>
          <w:rFonts w:eastAsiaTheme="minorEastAsia" w:hint="eastAsia"/>
          <w:lang w:val="en-GB" w:eastAsia="zh-CN"/>
        </w:rPr>
        <w:t xml:space="preserve"> due to </w:t>
      </w:r>
      <w:r>
        <w:rPr>
          <w:rFonts w:eastAsiaTheme="minorEastAsia"/>
          <w:lang w:val="en-GB" w:eastAsia="zh-CN"/>
        </w:rPr>
        <w:t>in invalid symbol type</w:t>
      </w:r>
      <w:r>
        <w:rPr>
          <w:rFonts w:eastAsiaTheme="minorEastAsia" w:hint="eastAsia"/>
          <w:lang w:val="en-GB" w:eastAsia="zh-CN"/>
        </w:rPr>
        <w:t xml:space="preserve">, NACK is determined for the multiple PDSCHs after applying </w:t>
      </w:r>
      <w:r>
        <w:rPr>
          <w:rFonts w:eastAsiaTheme="minorEastAsia"/>
          <w:lang w:val="en-GB" w:eastAsia="zh-CN"/>
        </w:rPr>
        <w:t>binary AND operation</w:t>
      </w:r>
      <w:r>
        <w:rPr>
          <w:rFonts w:eastAsiaTheme="minorEastAsia" w:hint="eastAsia"/>
          <w:lang w:val="en-GB" w:eastAsia="zh-CN"/>
        </w:rPr>
        <w:t xml:space="preserve">, which results in meaningless information for reporting. A </w:t>
      </w:r>
      <w:r>
        <w:rPr>
          <w:rFonts w:eastAsiaTheme="minorEastAsia"/>
          <w:lang w:val="en-GB" w:eastAsia="zh-CN"/>
        </w:rPr>
        <w:t>straightforward</w:t>
      </w:r>
      <w:r>
        <w:rPr>
          <w:rFonts w:eastAsiaTheme="minorEastAsia" w:hint="eastAsia"/>
          <w:lang w:val="en-GB" w:eastAsia="zh-CN"/>
        </w:rPr>
        <w:t xml:space="preserve"> solution is to exclude PDSCH occasion in invalid symbol type before applying the binary AND operation.</w:t>
      </w:r>
    </w:p>
    <w:p w14:paraId="642638BF" w14:textId="77777777" w:rsidR="008F6C81" w:rsidRDefault="008F6C81">
      <w:pPr>
        <w:rPr>
          <w:rFonts w:eastAsiaTheme="minorEastAsia"/>
          <w:lang w:val="en-GB" w:eastAsia="zh-CN"/>
        </w:rPr>
      </w:pPr>
    </w:p>
    <w:p w14:paraId="295BD952" w14:textId="77777777" w:rsidR="008F6C81" w:rsidRDefault="0002329C">
      <w:pPr>
        <w:rPr>
          <w:rFonts w:eastAsiaTheme="minorEastAsia"/>
          <w:lang w:val="en-GB" w:eastAsia="zh-CN"/>
        </w:rPr>
      </w:pPr>
      <w:r>
        <w:rPr>
          <w:rFonts w:eastAsiaTheme="minorEastAsia"/>
          <w:lang w:val="en-GB" w:eastAsia="zh-CN"/>
        </w:rPr>
        <w:t>For</w:t>
      </w:r>
      <w:r>
        <w:rPr>
          <w:rFonts w:eastAsiaTheme="minorEastAsia" w:hint="eastAsia"/>
          <w:lang w:val="en-GB" w:eastAsia="zh-CN"/>
        </w:rPr>
        <w:t xml:space="preserve"> configuration 1, for</w:t>
      </w:r>
      <w:r>
        <w:rPr>
          <w:rFonts w:eastAsiaTheme="minorEastAsia"/>
          <w:lang w:val="en-GB" w:eastAsia="zh-CN"/>
        </w:rPr>
        <w:t xml:space="preserve"> type 1 HARQ-ACK feedback for multi-PDSCH scheduled by single DCI, if </w:t>
      </w:r>
      <w:r>
        <w:rPr>
          <w:rFonts w:eastAsiaTheme="minorEastAsia"/>
          <w:i/>
          <w:iCs/>
          <w:lang w:val="en-GB" w:eastAsia="zh-CN"/>
        </w:rPr>
        <w:t>timeDomainHARQ-BundlingType1</w:t>
      </w:r>
      <w:r>
        <w:rPr>
          <w:rFonts w:eastAsiaTheme="minorEastAsia"/>
          <w:lang w:val="en-GB" w:eastAsia="zh-CN"/>
        </w:rPr>
        <w:t xml:space="preserve"> is provided, HARQ-ACK for the multiple PDSCHs scheduled by single DCI is determined by binary AND operation of the HARQ-ACK information bits of PDSCH receptions that do not overlap with UL symbols, and not in (or overlap with) invalid symbol type.</w:t>
      </w:r>
    </w:p>
    <w:p w14:paraId="43ACE1C6" w14:textId="77777777" w:rsidR="008F6C81" w:rsidRDefault="008F6C81">
      <w:pPr>
        <w:rPr>
          <w:rFonts w:eastAsiaTheme="minorEastAsia"/>
          <w:lang w:eastAsia="zh-CN"/>
        </w:rPr>
      </w:pPr>
    </w:p>
    <w:p w14:paraId="5A5E519A" w14:textId="77777777" w:rsidR="008F6C81" w:rsidRDefault="0002329C">
      <w:pPr>
        <w:rPr>
          <w:rFonts w:eastAsiaTheme="minorEastAsia"/>
          <w:lang w:val="en-GB" w:eastAsia="zh-CN"/>
        </w:rPr>
      </w:pPr>
      <w:r>
        <w:rPr>
          <w:rFonts w:eastAsiaTheme="minorEastAsia"/>
          <w:lang w:val="en-GB" w:eastAsia="zh-CN"/>
        </w:rPr>
        <w:t>For</w:t>
      </w:r>
      <w:r>
        <w:rPr>
          <w:rFonts w:eastAsiaTheme="minorEastAsia" w:hint="eastAsia"/>
          <w:lang w:val="en-GB" w:eastAsia="zh-CN"/>
        </w:rPr>
        <w:t xml:space="preserve"> configuration 1, for</w:t>
      </w:r>
      <w:r>
        <w:rPr>
          <w:rFonts w:eastAsiaTheme="minorEastAsia"/>
          <w:lang w:val="en-GB" w:eastAsia="zh-CN"/>
        </w:rPr>
        <w:t xml:space="preserve"> type </w:t>
      </w:r>
      <w:r>
        <w:rPr>
          <w:rFonts w:eastAsiaTheme="minorEastAsia" w:hint="eastAsia"/>
          <w:lang w:val="en-GB" w:eastAsia="zh-CN"/>
        </w:rPr>
        <w:t>2</w:t>
      </w:r>
      <w:r>
        <w:rPr>
          <w:rFonts w:eastAsiaTheme="minorEastAsia"/>
          <w:lang w:val="en-GB" w:eastAsia="zh-CN"/>
        </w:rPr>
        <w:t xml:space="preserve"> HARQ-ACK feedback for multi-PDSCH scheduled by single DCI, if </w:t>
      </w:r>
      <w:proofErr w:type="spellStart"/>
      <w:r>
        <w:rPr>
          <w:rFonts w:eastAsiaTheme="minorEastAsia"/>
          <w:i/>
          <w:iCs/>
          <w:lang w:val="en-GB" w:eastAsia="zh-CN"/>
        </w:rPr>
        <w:t>nrofHARQ-BundlingGroups</w:t>
      </w:r>
      <w:proofErr w:type="spellEnd"/>
      <w:r>
        <w:rPr>
          <w:rFonts w:eastAsiaTheme="minorEastAsia"/>
          <w:lang w:val="en-GB" w:eastAsia="zh-CN"/>
        </w:rPr>
        <w:t xml:space="preserve"> is provided, </w:t>
      </w:r>
    </w:p>
    <w:p w14:paraId="6F6D77A1" w14:textId="77777777" w:rsidR="008F6C81" w:rsidRDefault="0002329C">
      <w:pPr>
        <w:numPr>
          <w:ilvl w:val="0"/>
          <w:numId w:val="60"/>
        </w:numPr>
        <w:rPr>
          <w:rFonts w:eastAsiaTheme="minorEastAsia"/>
          <w:lang w:val="en-GB" w:eastAsia="zh-CN"/>
        </w:rPr>
      </w:pPr>
      <w:r>
        <w:rPr>
          <w:rFonts w:eastAsiaTheme="minorEastAsia"/>
          <w:lang w:val="en-GB" w:eastAsia="zh-CN"/>
        </w:rPr>
        <w:t xml:space="preserve">For a TBG including </w:t>
      </w:r>
      <w:r>
        <w:rPr>
          <w:rFonts w:eastAsiaTheme="minorEastAsia" w:hint="eastAsia"/>
          <w:lang w:val="en-GB" w:eastAsia="zh-CN"/>
        </w:rPr>
        <w:t xml:space="preserve">at least one </w:t>
      </w:r>
      <w:r>
        <w:rPr>
          <w:rFonts w:eastAsiaTheme="minorEastAsia"/>
          <w:lang w:val="en-GB" w:eastAsia="zh-CN"/>
        </w:rPr>
        <w:t xml:space="preserve">PDSCH not overlapping with UL symbol and not overlapping with invalid symbol type, </w:t>
      </w:r>
      <w:r>
        <w:rPr>
          <w:rFonts w:eastAsiaTheme="minorEastAsia" w:hint="eastAsia"/>
          <w:lang w:val="en-GB" w:eastAsia="zh-CN"/>
        </w:rPr>
        <w:t>UE assumes a PDSCH overlapping with UL symbol or overlapping with invalid symbol type is correctly received</w:t>
      </w:r>
      <w:r>
        <w:rPr>
          <w:rFonts w:eastAsiaTheme="minorEastAsia"/>
          <w:lang w:val="en-GB" w:eastAsia="zh-CN"/>
        </w:rPr>
        <w:t>.</w:t>
      </w:r>
    </w:p>
    <w:p w14:paraId="559350E6" w14:textId="77777777" w:rsidR="008F6C81" w:rsidRDefault="0002329C">
      <w:pPr>
        <w:numPr>
          <w:ilvl w:val="0"/>
          <w:numId w:val="60"/>
        </w:numPr>
        <w:rPr>
          <w:rFonts w:eastAsiaTheme="minorEastAsia"/>
          <w:lang w:val="en-GB" w:eastAsia="zh-CN"/>
        </w:rPr>
      </w:pPr>
      <w:r>
        <w:rPr>
          <w:rFonts w:eastAsiaTheme="minorEastAsia"/>
          <w:lang w:val="en-GB" w:eastAsia="zh-CN"/>
        </w:rPr>
        <w:t>F</w:t>
      </w:r>
      <w:r>
        <w:rPr>
          <w:rFonts w:eastAsiaTheme="minorEastAsia" w:hint="eastAsia"/>
          <w:lang w:val="en-GB" w:eastAsia="zh-CN"/>
        </w:rPr>
        <w:t xml:space="preserve">or a TBG including only PDSCHs overlapping with UL symbol or </w:t>
      </w:r>
      <w:r>
        <w:rPr>
          <w:rFonts w:eastAsiaTheme="minorEastAsia"/>
          <w:lang w:val="en-GB" w:eastAsia="zh-CN"/>
        </w:rPr>
        <w:t>overlapping</w:t>
      </w:r>
      <w:r>
        <w:rPr>
          <w:rFonts w:eastAsiaTheme="minorEastAsia" w:hint="eastAsia"/>
          <w:lang w:val="en-GB" w:eastAsia="zh-CN"/>
        </w:rPr>
        <w:t xml:space="preserve"> with invalid symbol type, UE generates NACK value for the TBG.</w:t>
      </w:r>
    </w:p>
    <w:p w14:paraId="0F9379AC" w14:textId="77777777" w:rsidR="008F6C81" w:rsidRDefault="0002329C">
      <w:pPr>
        <w:numPr>
          <w:ilvl w:val="0"/>
          <w:numId w:val="60"/>
        </w:numPr>
        <w:rPr>
          <w:rFonts w:eastAsiaTheme="minorEastAsia"/>
          <w:lang w:val="en-GB" w:eastAsia="zh-CN"/>
        </w:rPr>
      </w:pPr>
      <w:r>
        <w:rPr>
          <w:rFonts w:eastAsiaTheme="minorEastAsia" w:hint="eastAsia"/>
          <w:lang w:val="en-GB" w:eastAsia="zh-CN"/>
        </w:rPr>
        <w:t xml:space="preserve">The number of TBGs including at least one PDSCH not overlapping with UL symbol and not </w:t>
      </w:r>
      <w:r>
        <w:rPr>
          <w:rFonts w:eastAsiaTheme="minorEastAsia"/>
          <w:lang w:val="en-GB" w:eastAsia="zh-CN"/>
        </w:rPr>
        <w:t>overlapping</w:t>
      </w:r>
      <w:r>
        <w:rPr>
          <w:rFonts w:eastAsiaTheme="minorEastAsia" w:hint="eastAsia"/>
          <w:lang w:val="en-GB" w:eastAsia="zh-CN"/>
        </w:rPr>
        <w:t xml:space="preserve"> with invalid symbol type is used to determine PUCCH transmission power.</w:t>
      </w:r>
    </w:p>
    <w:p w14:paraId="27AF8777" w14:textId="77777777" w:rsidR="008F6C81" w:rsidRDefault="008F6C81">
      <w:pPr>
        <w:rPr>
          <w:rFonts w:eastAsiaTheme="minorEastAsia"/>
          <w:lang w:val="en-GB" w:eastAsia="zh-CN"/>
        </w:rPr>
      </w:pPr>
    </w:p>
    <w:p w14:paraId="13EC9AC1" w14:textId="77777777" w:rsidR="008F6C81" w:rsidRDefault="008F6C81">
      <w:pPr>
        <w:rPr>
          <w:rFonts w:eastAsiaTheme="minorEastAsia"/>
          <w:lang w:eastAsia="zh-CN"/>
        </w:rPr>
      </w:pPr>
    </w:p>
    <w:p w14:paraId="76F98C44" w14:textId="77777777" w:rsidR="008F6C81" w:rsidRDefault="0002329C">
      <w:pPr>
        <w:rPr>
          <w:rFonts w:eastAsiaTheme="minorEastAsia"/>
          <w:b/>
          <w:bCs/>
          <w:u w:val="single"/>
          <w:lang w:eastAsia="zh-CN"/>
        </w:rPr>
      </w:pPr>
      <w:r>
        <w:rPr>
          <w:rFonts w:eastAsiaTheme="minorEastAsia"/>
          <w:b/>
          <w:bCs/>
          <w:u w:val="single"/>
          <w:lang w:eastAsia="zh-CN"/>
        </w:rPr>
        <w:t>SPS PDSCH collision handling</w:t>
      </w:r>
      <w:r>
        <w:rPr>
          <w:rFonts w:eastAsiaTheme="minorEastAsia" w:hint="eastAsia"/>
          <w:b/>
          <w:bCs/>
          <w:u w:val="single"/>
          <w:lang w:eastAsia="zh-CN"/>
        </w:rPr>
        <w:t xml:space="preserve"> </w:t>
      </w:r>
    </w:p>
    <w:p w14:paraId="5E8708B5" w14:textId="77777777" w:rsidR="008F6C81" w:rsidRDefault="0002329C">
      <w:pPr>
        <w:rPr>
          <w:szCs w:val="21"/>
        </w:rPr>
      </w:pPr>
      <w:r>
        <w:rPr>
          <w:rFonts w:eastAsiaTheme="minorEastAsia" w:hint="eastAsia"/>
          <w:lang w:eastAsia="zh-CN"/>
        </w:rPr>
        <w:t>F</w:t>
      </w:r>
      <w:r>
        <w:rPr>
          <w:rFonts w:eastAsiaTheme="minorEastAsia"/>
          <w:lang w:eastAsia="zh-CN"/>
        </w:rPr>
        <w:t xml:space="preserve">ujitsu, </w:t>
      </w:r>
      <w:proofErr w:type="spellStart"/>
      <w:r>
        <w:rPr>
          <w:rFonts w:eastAsiaTheme="minorEastAsia"/>
          <w:lang w:eastAsia="zh-CN"/>
        </w:rPr>
        <w:t>Transsion</w:t>
      </w:r>
      <w:proofErr w:type="spellEnd"/>
      <w:r>
        <w:rPr>
          <w:rFonts w:eastAsiaTheme="minorEastAsia"/>
          <w:lang w:eastAsia="zh-CN"/>
        </w:rPr>
        <w:t xml:space="preserve"> and DOCOMO proposed for configuration 1, the SPS PDSCH collision handling procedure is applied after excluding SPS PDSCH in the invalid symbol type because it is beneficial to allow other overlapping SPS PDSCHs to be received as SPS PDSCH occasions in invalid symbol type are not received.</w:t>
      </w:r>
    </w:p>
    <w:p w14:paraId="7D65F944" w14:textId="77777777" w:rsidR="008F6C81" w:rsidRDefault="008F6C81">
      <w:pPr>
        <w:rPr>
          <w:rFonts w:eastAsiaTheme="minorEastAsia"/>
          <w:lang w:val="en-GB" w:eastAsia="zh-CN"/>
        </w:rPr>
      </w:pPr>
    </w:p>
    <w:p w14:paraId="4C18AD06" w14:textId="77777777" w:rsidR="008F6C81" w:rsidRDefault="0002329C">
      <w:pPr>
        <w:rPr>
          <w:rFonts w:eastAsiaTheme="minorEastAsia"/>
          <w:b/>
          <w:bCs/>
          <w:u w:val="single"/>
          <w:lang w:val="en-GB" w:eastAsia="zh-CN"/>
        </w:rPr>
      </w:pPr>
      <w:r>
        <w:rPr>
          <w:rFonts w:eastAsiaTheme="minorEastAsia"/>
          <w:b/>
          <w:bCs/>
          <w:u w:val="single"/>
          <w:lang w:val="en-GB" w:eastAsia="zh-CN"/>
        </w:rPr>
        <w:t>HARQ-ACK codebook for SPS PDSCHs</w:t>
      </w:r>
    </w:p>
    <w:p w14:paraId="69B29AAA" w14:textId="77777777" w:rsidR="008F6C81" w:rsidRDefault="0002329C">
      <w:pPr>
        <w:rPr>
          <w:rFonts w:eastAsia="宋体"/>
          <w:lang w:eastAsia="zh-CN"/>
        </w:rPr>
      </w:pPr>
      <w:r>
        <w:rPr>
          <w:rFonts w:eastAsia="宋体" w:hint="eastAsia"/>
          <w:lang w:eastAsia="zh-CN"/>
        </w:rPr>
        <w:t xml:space="preserve">In legacy, for HARQ-ACK codebook for SPS PDSCHs, the SPS PDSCHs not received due to overlapping with UL symbol are excluded. </w:t>
      </w:r>
    </w:p>
    <w:p w14:paraId="03E463A6" w14:textId="77777777" w:rsidR="008F6C81" w:rsidRDefault="0002329C">
      <w:pPr>
        <w:rPr>
          <w:rFonts w:eastAsiaTheme="minorEastAsia"/>
          <w:lang w:val="en-GB" w:eastAsia="zh-CN"/>
        </w:rPr>
      </w:pPr>
      <w:r>
        <w:rPr>
          <w:rFonts w:eastAsiaTheme="minorEastAsia" w:hint="eastAsia"/>
          <w:lang w:val="en-GB" w:eastAsia="zh-CN"/>
        </w:rPr>
        <w:t>D</w:t>
      </w:r>
      <w:r>
        <w:rPr>
          <w:rFonts w:eastAsiaTheme="minorEastAsia"/>
          <w:lang w:val="en-GB" w:eastAsia="zh-CN"/>
        </w:rPr>
        <w:t>OCOMO proposed similar handling for configuration 1, i.e. for configuration 1, for SPS HARQ-ACK codebook construction, SPS PDSCHs not received due to over-lapping with invalid symbol type are not included.</w:t>
      </w:r>
    </w:p>
    <w:p w14:paraId="6BCF7C64" w14:textId="77777777" w:rsidR="008F6C81" w:rsidRDefault="008F6C81">
      <w:pPr>
        <w:rPr>
          <w:rFonts w:eastAsiaTheme="minorEastAsia"/>
          <w:lang w:val="en-GB" w:eastAsia="zh-CN"/>
        </w:rPr>
      </w:pPr>
    </w:p>
    <w:p w14:paraId="11E40529" w14:textId="77777777" w:rsidR="008F6C81" w:rsidRDefault="0002329C">
      <w:pPr>
        <w:rPr>
          <w:rFonts w:eastAsiaTheme="minorEastAsia"/>
          <w:b/>
          <w:bCs/>
          <w:u w:val="single"/>
          <w:lang w:val="en-GB" w:eastAsia="zh-CN"/>
        </w:rPr>
      </w:pPr>
      <w:r>
        <w:rPr>
          <w:rFonts w:eastAsiaTheme="minorEastAsia" w:hint="eastAsia"/>
          <w:b/>
          <w:bCs/>
          <w:u w:val="single"/>
          <w:lang w:val="en-GB" w:eastAsia="zh-CN"/>
        </w:rPr>
        <w:t>S</w:t>
      </w:r>
      <w:r>
        <w:rPr>
          <w:rFonts w:eastAsiaTheme="minorEastAsia"/>
          <w:b/>
          <w:bCs/>
          <w:u w:val="single"/>
          <w:lang w:val="en-GB" w:eastAsia="zh-CN"/>
        </w:rPr>
        <w:t>PS HARQ-ACK deterring</w:t>
      </w:r>
    </w:p>
    <w:p w14:paraId="73A6C0E5" w14:textId="77777777" w:rsidR="008F6C81" w:rsidRDefault="0002329C">
      <w:pPr>
        <w:rPr>
          <w:rFonts w:eastAsia="宋体"/>
          <w:lang w:eastAsia="zh-CN"/>
        </w:rPr>
      </w:pPr>
      <w:r>
        <w:rPr>
          <w:rFonts w:eastAsiaTheme="minorEastAsia" w:hint="eastAsia"/>
          <w:lang w:val="en-GB" w:eastAsia="zh-CN"/>
        </w:rPr>
        <w:t>D</w:t>
      </w:r>
      <w:r>
        <w:rPr>
          <w:rFonts w:eastAsiaTheme="minorEastAsia"/>
          <w:lang w:val="en-GB" w:eastAsia="zh-CN"/>
        </w:rPr>
        <w:t xml:space="preserve">OCOMO proposed that if </w:t>
      </w:r>
      <w:r>
        <w:rPr>
          <w:rFonts w:eastAsia="宋体"/>
          <w:lang w:eastAsia="zh-CN"/>
        </w:rPr>
        <w:t>SPS HARQ-ACK deferring</w:t>
      </w:r>
      <w:r>
        <w:rPr>
          <w:rFonts w:eastAsia="宋体" w:hint="eastAsia"/>
          <w:lang w:eastAsia="zh-CN"/>
        </w:rPr>
        <w:t xml:space="preserve"> is enabled,</w:t>
      </w:r>
    </w:p>
    <w:p w14:paraId="5F430A93" w14:textId="77777777" w:rsidR="008F6C81" w:rsidRDefault="0002329C">
      <w:pPr>
        <w:pStyle w:val="a0"/>
        <w:numPr>
          <w:ilvl w:val="0"/>
          <w:numId w:val="61"/>
        </w:numPr>
        <w:rPr>
          <w:rFonts w:eastAsia="宋体"/>
          <w:lang w:val="en-US"/>
        </w:rPr>
      </w:pPr>
      <w:r>
        <w:rPr>
          <w:rFonts w:eastAsia="宋体"/>
          <w:lang w:val="en-US"/>
        </w:rPr>
        <w:t>SPS HARQ-ACK</w:t>
      </w:r>
      <w:r>
        <w:rPr>
          <w:rFonts w:eastAsia="宋体" w:hint="eastAsia"/>
          <w:lang w:val="en-US"/>
        </w:rPr>
        <w:t xml:space="preserve"> is deterred</w:t>
      </w:r>
      <w:r>
        <w:rPr>
          <w:rFonts w:eastAsia="宋体"/>
          <w:lang w:val="en-US"/>
        </w:rPr>
        <w:t xml:space="preserve"> if the determined SPS HARQ-ACK PUCCH resource overlaps with non-SBFD DL symbol or SSB symbol, or overlaps with RB outside UL usable PRBs in SBFD symbols. </w:t>
      </w:r>
      <w:r>
        <w:rPr>
          <w:rFonts w:eastAsia="宋体" w:hint="eastAsia"/>
          <w:lang w:val="en-US"/>
        </w:rPr>
        <w:t xml:space="preserve"> </w:t>
      </w:r>
    </w:p>
    <w:p w14:paraId="29F98D22" w14:textId="77777777" w:rsidR="008F6C81" w:rsidRDefault="0002329C">
      <w:pPr>
        <w:pStyle w:val="a0"/>
        <w:numPr>
          <w:ilvl w:val="0"/>
          <w:numId w:val="61"/>
        </w:numPr>
        <w:rPr>
          <w:rFonts w:eastAsia="宋体"/>
          <w:lang w:val="en-US"/>
        </w:rPr>
      </w:pPr>
      <w:r>
        <w:rPr>
          <w:rFonts w:eastAsia="宋体" w:hint="eastAsia"/>
          <w:lang w:val="en-US"/>
        </w:rPr>
        <w:t xml:space="preserve">The target slot for </w:t>
      </w:r>
      <w:r>
        <w:rPr>
          <w:rFonts w:eastAsia="宋体"/>
          <w:lang w:val="en-US"/>
        </w:rPr>
        <w:t>deferring</w:t>
      </w:r>
      <w:r>
        <w:rPr>
          <w:rFonts w:eastAsia="宋体" w:hint="eastAsia"/>
          <w:lang w:val="en-US"/>
        </w:rPr>
        <w:t xml:space="preserve"> is the </w:t>
      </w:r>
      <w:r>
        <w:rPr>
          <w:rFonts w:eastAsia="宋体"/>
          <w:lang w:val="en-US"/>
        </w:rPr>
        <w:t>first slot in which determined PUCCH resource not overlapping with non-SBFD DL symbol or SSB symbol and not overlapping with RB outside UL usable PRBs in SBFD symbols.</w:t>
      </w:r>
    </w:p>
    <w:p w14:paraId="65A8221F" w14:textId="77777777" w:rsidR="008F6C81" w:rsidRDefault="008F6C81">
      <w:pPr>
        <w:rPr>
          <w:rFonts w:eastAsiaTheme="minorEastAsia"/>
          <w:lang w:eastAsia="zh-CN"/>
        </w:rPr>
      </w:pPr>
    </w:p>
    <w:p w14:paraId="7E31F81E" w14:textId="77777777" w:rsidR="008F6C81" w:rsidRDefault="0002329C">
      <w:pPr>
        <w:rPr>
          <w:rFonts w:eastAsiaTheme="minorEastAsia"/>
          <w:lang w:eastAsia="zh-CN"/>
        </w:rPr>
      </w:pPr>
      <w:r>
        <w:rPr>
          <w:rFonts w:eastAsiaTheme="minorEastAsia" w:hint="eastAsia"/>
          <w:lang w:eastAsia="zh-CN"/>
        </w:rPr>
        <w:t>Q</w:t>
      </w:r>
      <w:r>
        <w:rPr>
          <w:rFonts w:eastAsiaTheme="minorEastAsia"/>
          <w:lang w:eastAsia="zh-CN"/>
        </w:rPr>
        <w:t>ualcomm proposed that the semi-static configuration of Configuration 1 or 2 for UL BWP is applicable to PUCCH deferral of SPS-PDSCH.</w:t>
      </w:r>
    </w:p>
    <w:p w14:paraId="5E089693" w14:textId="77777777" w:rsidR="008F6C81" w:rsidRDefault="0002329C">
      <w:pPr>
        <w:pStyle w:val="a0"/>
        <w:numPr>
          <w:ilvl w:val="0"/>
          <w:numId w:val="59"/>
        </w:numPr>
        <w:rPr>
          <w:rFonts w:eastAsia="宋体"/>
          <w:bCs/>
          <w:iCs/>
          <w:szCs w:val="16"/>
          <w:lang w:eastAsia="ko-KR"/>
        </w:rPr>
      </w:pPr>
      <w:r>
        <w:rPr>
          <w:rFonts w:eastAsia="宋体"/>
          <w:bCs/>
          <w:iCs/>
          <w:szCs w:val="16"/>
          <w:lang w:eastAsia="ko-KR"/>
        </w:rPr>
        <w:lastRenderedPageBreak/>
        <w:t>The valid symbol of the PUCCH resource is determined based on the first PUCCH transmission occasion associated with the activation DCI for the SPS-PDSCH.</w:t>
      </w:r>
    </w:p>
    <w:p w14:paraId="0A857307" w14:textId="77777777" w:rsidR="008F6C81" w:rsidRDefault="0002329C">
      <w:pPr>
        <w:pStyle w:val="a0"/>
        <w:numPr>
          <w:ilvl w:val="0"/>
          <w:numId w:val="59"/>
        </w:numPr>
        <w:rPr>
          <w:rFonts w:eastAsia="宋体"/>
          <w:bCs/>
          <w:szCs w:val="16"/>
          <w:lang w:eastAsia="ko-KR"/>
        </w:rPr>
      </w:pPr>
      <w:r>
        <w:rPr>
          <w:rFonts w:eastAsia="宋体"/>
          <w:bCs/>
          <w:iCs/>
          <w:szCs w:val="16"/>
          <w:lang w:eastAsia="ko-KR"/>
        </w:rPr>
        <w:t>The PUCCH deferral procedure shall consider invalid symbol type of configuration #1</w:t>
      </w:r>
    </w:p>
    <w:p w14:paraId="3C9A7D0E" w14:textId="77777777" w:rsidR="008F6C81" w:rsidRDefault="008F6C81">
      <w:pPr>
        <w:rPr>
          <w:rFonts w:eastAsiaTheme="minorEastAsia"/>
          <w:lang w:val="en-GB" w:eastAsia="zh-CN"/>
        </w:rPr>
      </w:pPr>
    </w:p>
    <w:p w14:paraId="0DBC4DB1" w14:textId="77777777" w:rsidR="008F6C81" w:rsidRDefault="0002329C">
      <w:pPr>
        <w:rPr>
          <w:rFonts w:eastAsiaTheme="minorEastAsia"/>
          <w:b/>
          <w:bCs/>
          <w:u w:val="single"/>
          <w:lang w:eastAsia="zh-CN"/>
        </w:rPr>
      </w:pPr>
      <w:r>
        <w:rPr>
          <w:rFonts w:eastAsiaTheme="minorEastAsia"/>
          <w:b/>
          <w:bCs/>
          <w:u w:val="single"/>
          <w:lang w:eastAsia="zh-CN"/>
        </w:rPr>
        <w:t>UL cancellation DCI</w:t>
      </w:r>
    </w:p>
    <w:p w14:paraId="0BFD3D58" w14:textId="77777777" w:rsidR="008F6C81" w:rsidRPr="0045508F" w:rsidRDefault="0002329C">
      <w:pPr>
        <w:rPr>
          <w:rFonts w:eastAsiaTheme="minorEastAsia"/>
          <w:lang w:eastAsia="zh-CN"/>
        </w:rPr>
      </w:pPr>
      <w:r>
        <w:rPr>
          <w:rFonts w:eastAsiaTheme="minorEastAsia"/>
          <w:lang w:eastAsia="zh-CN"/>
        </w:rPr>
        <w:t xml:space="preserve">DOCOMO proposed that for UL cancellation DCI format 2_4, the </w:t>
      </w:r>
      <m:oMath>
        <m:sSub>
          <m:sSubPr>
            <m:ctrlPr>
              <w:rPr>
                <w:rFonts w:ascii="Cambria Math" w:eastAsiaTheme="minorEastAsia" w:hAnsi="Cambria Math"/>
                <w:i/>
                <w:lang w:val="zh-CN" w:eastAsia="zh-CN"/>
              </w:rPr>
            </m:ctrlPr>
          </m:sSubPr>
          <m:e>
            <m:r>
              <w:rPr>
                <w:rFonts w:ascii="Cambria Math" w:eastAsiaTheme="minorEastAsia" w:hAnsi="Cambria Math"/>
                <w:lang w:val="zh-CN" w:eastAsia="zh-CN"/>
              </w:rPr>
              <m:t>T</m:t>
            </m:r>
          </m:e>
          <m:sub>
            <m:r>
              <m:rPr>
                <m:nor/>
              </m:rPr>
              <w:rPr>
                <w:rFonts w:eastAsiaTheme="minorEastAsia"/>
                <w:lang w:eastAsia="zh-CN"/>
              </w:rPr>
              <m:t>CI</m:t>
            </m:r>
            <m:ctrlPr>
              <w:rPr>
                <w:rFonts w:ascii="Cambria Math" w:eastAsiaTheme="minorEastAsia" w:hAnsi="Cambria Math"/>
                <w:lang w:val="zh-CN" w:eastAsia="zh-CN"/>
              </w:rPr>
            </m:ctrlPr>
          </m:sub>
        </m:sSub>
      </m:oMath>
      <w:r w:rsidRPr="0045508F">
        <w:rPr>
          <w:rFonts w:eastAsiaTheme="minorEastAsia"/>
          <w:lang w:eastAsia="zh-CN"/>
        </w:rPr>
        <w:t xml:space="preserve"> symbols are determined excluding non-SBFD DL symbols and SSB symbols.</w:t>
      </w:r>
    </w:p>
    <w:p w14:paraId="0D271BBC" w14:textId="77777777" w:rsidR="008F6C81" w:rsidRDefault="008F6C81">
      <w:pPr>
        <w:rPr>
          <w:rFonts w:eastAsiaTheme="minorEastAsia"/>
          <w:lang w:eastAsia="zh-CN"/>
        </w:rPr>
      </w:pPr>
    </w:p>
    <w:p w14:paraId="305FA8B4" w14:textId="77777777" w:rsidR="008F6C81" w:rsidRDefault="0002329C">
      <w:pPr>
        <w:pStyle w:val="2"/>
        <w:numPr>
          <w:ilvl w:val="1"/>
          <w:numId w:val="10"/>
        </w:numPr>
        <w:rPr>
          <w:rFonts w:eastAsiaTheme="minorEastAsia"/>
          <w:lang w:val="en-US"/>
        </w:rPr>
      </w:pPr>
      <w:r>
        <w:rPr>
          <w:rFonts w:eastAsiaTheme="minorEastAsia"/>
          <w:lang w:val="en-US"/>
        </w:rPr>
        <w:t>Collision handling</w:t>
      </w:r>
    </w:p>
    <w:p w14:paraId="60D7DE13" w14:textId="77777777" w:rsidR="008F6C81" w:rsidRDefault="008F6C81">
      <w:pPr>
        <w:pStyle w:val="a0"/>
        <w:numPr>
          <w:ilvl w:val="2"/>
          <w:numId w:val="33"/>
        </w:numPr>
        <w:rPr>
          <w:rStyle w:val="34"/>
          <w:rFonts w:eastAsia="Arial"/>
          <w:vanish/>
          <w:lang w:eastAsia="en-US"/>
        </w:rPr>
      </w:pPr>
    </w:p>
    <w:p w14:paraId="546F7331" w14:textId="77777777" w:rsidR="008F6C81" w:rsidRDefault="008F6C81">
      <w:pPr>
        <w:pStyle w:val="a0"/>
        <w:keepNext/>
        <w:numPr>
          <w:ilvl w:val="2"/>
          <w:numId w:val="1"/>
        </w:numPr>
        <w:suppressAutoHyphens/>
        <w:spacing w:before="120" w:after="60" w:line="259" w:lineRule="auto"/>
        <w:outlineLvl w:val="2"/>
        <w:rPr>
          <w:rStyle w:val="34"/>
          <w:b w:val="0"/>
          <w:vanish/>
        </w:rPr>
      </w:pPr>
    </w:p>
    <w:p w14:paraId="52A2F50B" w14:textId="77777777" w:rsidR="008F6C81" w:rsidRDefault="008F6C81">
      <w:pPr>
        <w:pStyle w:val="a0"/>
        <w:keepNext/>
        <w:numPr>
          <w:ilvl w:val="1"/>
          <w:numId w:val="9"/>
        </w:numPr>
        <w:suppressAutoHyphens/>
        <w:spacing w:before="120" w:after="60" w:line="259" w:lineRule="auto"/>
        <w:outlineLvl w:val="2"/>
        <w:rPr>
          <w:rStyle w:val="34"/>
          <w:rFonts w:eastAsia="宋体"/>
          <w:vanish/>
          <w:sz w:val="22"/>
        </w:rPr>
      </w:pPr>
    </w:p>
    <w:p w14:paraId="509F8375" w14:textId="77777777" w:rsidR="008F6C81" w:rsidRDefault="0002329C">
      <w:pPr>
        <w:pStyle w:val="3"/>
        <w:numPr>
          <w:ilvl w:val="2"/>
          <w:numId w:val="9"/>
        </w:numPr>
        <w:rPr>
          <w:rStyle w:val="34"/>
          <w:b/>
          <w:sz w:val="22"/>
        </w:rPr>
      </w:pPr>
      <w:r>
        <w:rPr>
          <w:rStyle w:val="34"/>
          <w:b/>
          <w:sz w:val="22"/>
        </w:rPr>
        <w:t>Link direction determination</w:t>
      </w:r>
    </w:p>
    <w:p w14:paraId="1282FEE4" w14:textId="77777777" w:rsidR="008F6C81" w:rsidRDefault="0002329C">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23EC6D45" w14:textId="77777777">
        <w:tc>
          <w:tcPr>
            <w:tcW w:w="9060" w:type="dxa"/>
          </w:tcPr>
          <w:p w14:paraId="46792D12"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1C2E6E1" w14:textId="77777777" w:rsidR="008F6C81" w:rsidRDefault="0002329C">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1D200953"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711288D8"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6F18C28C" w14:textId="77777777" w:rsidR="008F6C81" w:rsidRDefault="0002329C">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4028C602" w14:textId="77777777" w:rsidR="008F6C81" w:rsidRDefault="008F6C81">
      <w:pPr>
        <w:rPr>
          <w:rFonts w:ascii="Times" w:eastAsiaTheme="minorEastAsia" w:hAnsi="Times"/>
          <w:szCs w:val="24"/>
          <w:lang w:eastAsia="zh-CN"/>
        </w:rPr>
      </w:pPr>
    </w:p>
    <w:p w14:paraId="774121AD" w14:textId="77777777" w:rsidR="008F6C81" w:rsidRDefault="0002329C">
      <w:pPr>
        <w:rPr>
          <w:rFonts w:ascii="Times" w:eastAsiaTheme="minorEastAsia" w:hAnsi="Times"/>
          <w:szCs w:val="24"/>
          <w:lang w:eastAsia="zh-CN"/>
        </w:rPr>
      </w:pPr>
      <w:r>
        <w:rPr>
          <w:rFonts w:ascii="Times" w:eastAsiaTheme="minorEastAsia" w:hAnsi="Times" w:hint="eastAsia"/>
          <w:szCs w:val="24"/>
          <w:lang w:eastAsia="zh-CN"/>
        </w:rPr>
        <w:t>F</w:t>
      </w:r>
      <w:r>
        <w:rPr>
          <w:rFonts w:ascii="Times" w:eastAsiaTheme="minorEastAsia" w:hAnsi="Times"/>
          <w:szCs w:val="24"/>
          <w:lang w:eastAsia="zh-CN"/>
        </w:rPr>
        <w:t>urthermore, in RAN1#120, the following conclusion was made.</w:t>
      </w:r>
    </w:p>
    <w:tbl>
      <w:tblPr>
        <w:tblStyle w:val="af8"/>
        <w:tblW w:w="0" w:type="auto"/>
        <w:tblLook w:val="04A0" w:firstRow="1" w:lastRow="0" w:firstColumn="1" w:lastColumn="0" w:noHBand="0" w:noVBand="1"/>
      </w:tblPr>
      <w:tblGrid>
        <w:gridCol w:w="9060"/>
      </w:tblGrid>
      <w:tr w:rsidR="008F6C81" w14:paraId="1496138B" w14:textId="77777777">
        <w:tc>
          <w:tcPr>
            <w:tcW w:w="9060" w:type="dxa"/>
          </w:tcPr>
          <w:p w14:paraId="18B5D9B8" w14:textId="77777777" w:rsidR="008F6C81" w:rsidRDefault="0002329C">
            <w:pPr>
              <w:rPr>
                <w:b/>
                <w:bCs/>
              </w:rPr>
            </w:pPr>
            <w:r>
              <w:rPr>
                <w:rFonts w:eastAsia="Malgun Gothic"/>
                <w:b/>
                <w:bCs/>
                <w:iCs/>
                <w:lang w:eastAsia="ko-KR"/>
              </w:rPr>
              <w:t>Conclusion</w:t>
            </w:r>
          </w:p>
          <w:p w14:paraId="136E22AA" w14:textId="77777777" w:rsidR="008F6C81" w:rsidRDefault="0002329C">
            <w:pPr>
              <w:pStyle w:val="a0"/>
              <w:numPr>
                <w:ilvl w:val="0"/>
                <w:numId w:val="2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03349DCA"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iCs/>
                <w:lang w:eastAsia="ko-KR"/>
              </w:rPr>
            </w:pPr>
            <w:r>
              <w:rPr>
                <w:rFonts w:eastAsia="Malgun Gothic" w:hint="eastAsia"/>
                <w:lang w:eastAsia="zh-CN"/>
              </w:rPr>
              <w:t xml:space="preserve">For a serving cell configured with SBFD </w:t>
            </w:r>
            <w:proofErr w:type="spellStart"/>
            <w:r>
              <w:rPr>
                <w:rFonts w:eastAsia="Malgun Gothic" w:hint="eastAsia"/>
                <w:lang w:eastAsia="zh-CN"/>
              </w:rPr>
              <w:t>subband</w:t>
            </w:r>
            <w:proofErr w:type="spellEnd"/>
            <w:r>
              <w:rPr>
                <w:rFonts w:eastAsia="Malgun Gothic" w:hint="eastAsia"/>
                <w:lang w:eastAsia="zh-CN"/>
              </w:rPr>
              <w:t xml:space="preserve"> time and frequency location, for an SBFD aware</w:t>
            </w:r>
            <w:r>
              <w:rPr>
                <w:rFonts w:eastAsia="Malgun Gothic"/>
                <w:lang w:eastAsia="zh-CN"/>
              </w:rPr>
              <w:t xml:space="preserve"> UE</w:t>
            </w:r>
            <w:r>
              <w:rPr>
                <w:rFonts w:eastAsia="Malgun Gothic" w:hint="eastAsia"/>
                <w:lang w:eastAsia="zh-CN"/>
              </w:rPr>
              <w:t xml:space="preserve">, </w:t>
            </w:r>
            <w:r>
              <w:rPr>
                <w:rFonts w:eastAsiaTheme="minorEastAsia" w:cs="Times"/>
                <w:i/>
                <w:lang w:eastAsia="zh-CN"/>
              </w:rPr>
              <w:t>TDD-UL-DL-</w:t>
            </w:r>
            <w:proofErr w:type="spellStart"/>
            <w:r>
              <w:rPr>
                <w:rFonts w:eastAsiaTheme="minorEastAsia" w:cs="Times"/>
                <w:i/>
                <w:lang w:eastAsia="zh-CN"/>
              </w:rPr>
              <w:t>ConfigDedicated</w:t>
            </w:r>
            <w:proofErr w:type="spellEnd"/>
            <w:r>
              <w:rPr>
                <w:rFonts w:eastAsia="Malgun Gothic" w:hint="eastAsia"/>
                <w:lang w:eastAsia="zh-CN"/>
              </w:rPr>
              <w:t xml:space="preserve"> is only applicable to non-SBFD symbols but not applicable to SBFD symbols</w:t>
            </w:r>
          </w:p>
        </w:tc>
      </w:tr>
    </w:tbl>
    <w:p w14:paraId="5C788813" w14:textId="77777777" w:rsidR="008F6C81" w:rsidRDefault="008F6C81">
      <w:pPr>
        <w:rPr>
          <w:rFonts w:eastAsiaTheme="minorEastAsia"/>
          <w:lang w:val="en-GB" w:eastAsia="zh-CN"/>
        </w:rPr>
      </w:pPr>
    </w:p>
    <w:p w14:paraId="170923CF" w14:textId="77777777" w:rsidR="008F6C81" w:rsidRDefault="0002329C">
      <w:pPr>
        <w:pStyle w:val="3"/>
        <w:numPr>
          <w:ilvl w:val="2"/>
          <w:numId w:val="9"/>
        </w:numPr>
        <w:rPr>
          <w:rStyle w:val="34"/>
          <w:b/>
          <w:sz w:val="22"/>
        </w:rPr>
      </w:pPr>
      <w:r>
        <w:rPr>
          <w:rStyle w:val="34"/>
          <w:b/>
          <w:sz w:val="22"/>
        </w:rPr>
        <w:t xml:space="preserve">Collision handling </w:t>
      </w:r>
      <w:r>
        <w:rPr>
          <w:rStyle w:val="34"/>
          <w:rFonts w:hint="eastAsia"/>
          <w:b/>
          <w:sz w:val="22"/>
        </w:rPr>
        <w:t>C</w:t>
      </w:r>
      <w:r>
        <w:rPr>
          <w:rStyle w:val="34"/>
          <w:b/>
          <w:sz w:val="22"/>
        </w:rPr>
        <w:t>ases</w:t>
      </w:r>
    </w:p>
    <w:p w14:paraId="54AF8D0C" w14:textId="77777777" w:rsidR="008F6C81" w:rsidRDefault="0002329C">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56FABCC4" w14:textId="77777777">
        <w:tc>
          <w:tcPr>
            <w:tcW w:w="9286" w:type="dxa"/>
          </w:tcPr>
          <w:p w14:paraId="6DC2DED2"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67EB19D8" w14:textId="77777777" w:rsidR="008F6C81" w:rsidRDefault="0002329C">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14B618A"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03E9BE75"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393C4162"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57A50CE4"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71EC5AD2"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13651BE2"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28EB6EAA"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6B01471F" w14:textId="77777777" w:rsidR="008F6C81" w:rsidRDefault="0002329C">
            <w:pPr>
              <w:numPr>
                <w:ilvl w:val="1"/>
                <w:numId w:val="14"/>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B12688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C40A4AF" w14:textId="77777777" w:rsidR="008F6C81" w:rsidRDefault="0002329C">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6C289A52" w14:textId="77777777" w:rsidR="008F6C81" w:rsidRDefault="008F6C81">
      <w:pPr>
        <w:rPr>
          <w:rFonts w:eastAsiaTheme="minorEastAsia"/>
          <w:lang w:val="en-GB" w:eastAsia="zh-CN"/>
        </w:rPr>
      </w:pPr>
    </w:p>
    <w:p w14:paraId="6CB523F0" w14:textId="77777777" w:rsidR="008F6C81" w:rsidRDefault="008F6C81">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7C309A75" w14:textId="77777777" w:rsidR="008F6C81" w:rsidRDefault="008F6C81">
      <w:pPr>
        <w:pStyle w:val="a0"/>
        <w:keepNext/>
        <w:numPr>
          <w:ilvl w:val="2"/>
          <w:numId w:val="1"/>
        </w:numPr>
        <w:suppressAutoHyphens/>
        <w:spacing w:before="120" w:after="60" w:line="259" w:lineRule="auto"/>
        <w:outlineLvl w:val="2"/>
        <w:rPr>
          <w:rStyle w:val="34"/>
          <w:rFonts w:eastAsia="宋体"/>
          <w:b w:val="0"/>
          <w:vanish/>
        </w:rPr>
      </w:pPr>
    </w:p>
    <w:p w14:paraId="6FA26679" w14:textId="77777777" w:rsidR="008F6C81" w:rsidRDefault="008F6C81">
      <w:pPr>
        <w:pStyle w:val="a0"/>
        <w:keepNext/>
        <w:numPr>
          <w:ilvl w:val="2"/>
          <w:numId w:val="1"/>
        </w:numPr>
        <w:suppressAutoHyphens/>
        <w:spacing w:before="120" w:after="60" w:line="259" w:lineRule="auto"/>
        <w:outlineLvl w:val="2"/>
        <w:rPr>
          <w:rStyle w:val="34"/>
          <w:rFonts w:eastAsia="宋体"/>
          <w:b w:val="0"/>
          <w:vanish/>
        </w:rPr>
      </w:pPr>
    </w:p>
    <w:p w14:paraId="4442266B" w14:textId="77777777" w:rsidR="008F6C81" w:rsidRDefault="0002329C">
      <w:pPr>
        <w:pStyle w:val="4"/>
        <w:ind w:left="851"/>
        <w:rPr>
          <w:rStyle w:val="34"/>
        </w:rPr>
      </w:pPr>
      <w:r>
        <w:rPr>
          <w:rStyle w:val="34"/>
          <w:rFonts w:hint="eastAsia"/>
        </w:rPr>
        <w:t xml:space="preserve">Case 1: </w:t>
      </w:r>
      <w:r>
        <w:rPr>
          <w:rStyle w:val="34"/>
        </w:rPr>
        <w:t>Dynamically scheduled DL reception vs. semi-statically configured UL transmission</w:t>
      </w:r>
    </w:p>
    <w:p w14:paraId="38C8B774" w14:textId="77777777" w:rsidR="008F6C81" w:rsidRDefault="0002329C">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034A40B2" w14:textId="77777777">
        <w:tc>
          <w:tcPr>
            <w:tcW w:w="9286" w:type="dxa"/>
          </w:tcPr>
          <w:p w14:paraId="0732BC27"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4068E3EF"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w:t>
            </w:r>
            <w:r>
              <w:rPr>
                <w:rFonts w:ascii="Times" w:eastAsia="Malgun Gothic" w:hAnsi="Times"/>
                <w:szCs w:val="24"/>
                <w:lang w:val="en-GB" w:eastAsia="zh-CN"/>
              </w:rPr>
              <w:lastRenderedPageBreak/>
              <w:t>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2FD1168"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1191847F"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1694BB14" w14:textId="77777777" w:rsidR="008F6C81" w:rsidRDefault="008F6C81">
            <w:pPr>
              <w:suppressAutoHyphens w:val="0"/>
              <w:spacing w:after="0" w:line="240" w:lineRule="auto"/>
              <w:jc w:val="left"/>
              <w:rPr>
                <w:rFonts w:ascii="Times" w:eastAsiaTheme="minorEastAsia" w:hAnsi="Times"/>
                <w:szCs w:val="24"/>
                <w:lang w:val="en-GB" w:eastAsia="zh-CN"/>
              </w:rPr>
            </w:pPr>
          </w:p>
          <w:p w14:paraId="62D9B7EB" w14:textId="77777777" w:rsidR="008F6C81" w:rsidRDefault="0002329C">
            <w:pPr>
              <w:rPr>
                <w:rFonts w:eastAsia="Malgun Gothic"/>
                <w:b/>
                <w:lang w:eastAsia="zh-CN"/>
              </w:rPr>
            </w:pPr>
            <w:r>
              <w:rPr>
                <w:rFonts w:eastAsia="Malgun Gothic"/>
                <w:b/>
                <w:highlight w:val="green"/>
                <w:lang w:eastAsia="zh-CN"/>
              </w:rPr>
              <w:t>Agreement</w:t>
            </w:r>
          </w:p>
          <w:p w14:paraId="5571A16A" w14:textId="77777777" w:rsidR="008F6C81" w:rsidRDefault="0002329C">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2A09054" w14:textId="77777777" w:rsidR="008F6C81" w:rsidRDefault="008F6C81">
      <w:pPr>
        <w:rPr>
          <w:rFonts w:eastAsiaTheme="minorEastAsia"/>
          <w:lang w:eastAsia="zh-CN"/>
        </w:rPr>
      </w:pPr>
    </w:p>
    <w:p w14:paraId="74CDD20A" w14:textId="77777777" w:rsidR="008F6C81" w:rsidRDefault="0002329C">
      <w:pPr>
        <w:pStyle w:val="4"/>
        <w:ind w:left="851"/>
        <w:rPr>
          <w:rStyle w:val="34"/>
        </w:rPr>
      </w:pPr>
      <w:r>
        <w:rPr>
          <w:rStyle w:val="34"/>
          <w:rFonts w:hint="eastAsia"/>
        </w:rPr>
        <w:t xml:space="preserve">Case 2: </w:t>
      </w:r>
      <w:r>
        <w:rPr>
          <w:rStyle w:val="34"/>
        </w:rPr>
        <w:t>Semi-statically configured DL reception vs. dynamically scheduled UL transmission</w:t>
      </w:r>
    </w:p>
    <w:p w14:paraId="16FFAD37" w14:textId="77777777" w:rsidR="008F6C81" w:rsidRDefault="0002329C">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43ACE188" w14:textId="77777777">
        <w:tc>
          <w:tcPr>
            <w:tcW w:w="9286" w:type="dxa"/>
          </w:tcPr>
          <w:p w14:paraId="69A4D9E4" w14:textId="77777777" w:rsidR="008F6C81" w:rsidRDefault="0002329C">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447E188" w14:textId="77777777" w:rsidR="008F6C81" w:rsidRDefault="0002329C">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4A41938"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266821BB"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03E2D91B" w14:textId="77777777" w:rsidR="008F6C81" w:rsidRDefault="008F6C81">
            <w:pPr>
              <w:suppressAutoHyphens w:val="0"/>
              <w:spacing w:after="0" w:line="240" w:lineRule="auto"/>
              <w:jc w:val="left"/>
              <w:rPr>
                <w:rFonts w:ascii="Times" w:eastAsiaTheme="minorEastAsia" w:hAnsi="Times"/>
                <w:szCs w:val="24"/>
                <w:lang w:val="en-GB" w:eastAsia="zh-CN"/>
              </w:rPr>
            </w:pPr>
          </w:p>
          <w:p w14:paraId="30AF8FF1" w14:textId="77777777" w:rsidR="008F6C81" w:rsidRDefault="0002329C">
            <w:pPr>
              <w:rPr>
                <w:rFonts w:eastAsia="Malgun Gothic"/>
                <w:b/>
                <w:lang w:eastAsia="zh-CN"/>
              </w:rPr>
            </w:pPr>
            <w:r>
              <w:rPr>
                <w:rFonts w:eastAsia="Malgun Gothic"/>
                <w:b/>
                <w:highlight w:val="green"/>
                <w:lang w:eastAsia="zh-CN"/>
              </w:rPr>
              <w:t>Agreement</w:t>
            </w:r>
          </w:p>
          <w:p w14:paraId="5A31CDB1" w14:textId="77777777" w:rsidR="008F6C81" w:rsidRDefault="0002329C">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5A54FD44" w14:textId="77777777" w:rsidR="008F6C81" w:rsidRDefault="008F6C81">
      <w:pPr>
        <w:rPr>
          <w:rFonts w:eastAsiaTheme="minorEastAsia"/>
          <w:color w:val="C00000"/>
          <w:lang w:eastAsia="zh-CN"/>
        </w:rPr>
      </w:pPr>
    </w:p>
    <w:p w14:paraId="0984F1E6" w14:textId="77777777" w:rsidR="008F6C81" w:rsidRDefault="0002329C">
      <w:pPr>
        <w:pStyle w:val="4"/>
        <w:ind w:left="851"/>
        <w:rPr>
          <w:rStyle w:val="34"/>
        </w:rPr>
      </w:pPr>
      <w:r>
        <w:rPr>
          <w:rStyle w:val="34"/>
        </w:rPr>
        <w:t>Case 3: Semi-statically configured DL reception vs. semi-statically configured UL transmission</w:t>
      </w:r>
    </w:p>
    <w:p w14:paraId="4C40B003" w14:textId="77777777" w:rsidR="008F6C81" w:rsidRDefault="0002329C">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007F572A" w14:textId="77777777">
        <w:tc>
          <w:tcPr>
            <w:tcW w:w="9286" w:type="dxa"/>
          </w:tcPr>
          <w:p w14:paraId="68AD4A6A" w14:textId="77777777" w:rsidR="008F6C81" w:rsidRDefault="0002329C">
            <w:pPr>
              <w:rPr>
                <w:rFonts w:eastAsiaTheme="minorEastAsia"/>
                <w:b/>
                <w:lang w:eastAsia="zh-CN"/>
              </w:rPr>
            </w:pPr>
            <w:r>
              <w:rPr>
                <w:rFonts w:eastAsiaTheme="minorEastAsia" w:hint="eastAsia"/>
                <w:b/>
                <w:highlight w:val="green"/>
                <w:lang w:eastAsia="zh-CN"/>
              </w:rPr>
              <w:t>Agreement</w:t>
            </w:r>
          </w:p>
          <w:p w14:paraId="5B0CB0DA" w14:textId="77777777" w:rsidR="008F6C81" w:rsidRDefault="0002329C">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10E98E10" w14:textId="77777777" w:rsidR="008F6C81" w:rsidRDefault="0002329C">
            <w:pPr>
              <w:numPr>
                <w:ilvl w:val="0"/>
                <w:numId w:val="2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6AFBC0BF" w14:textId="77777777" w:rsidR="008F6C81" w:rsidRDefault="0002329C">
            <w:pPr>
              <w:numPr>
                <w:ilvl w:val="0"/>
                <w:numId w:val="2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71E3D6C" w14:textId="77777777" w:rsidR="008F6C81" w:rsidRDefault="0002329C">
            <w:pPr>
              <w:numPr>
                <w:ilvl w:val="1"/>
                <w:numId w:val="20"/>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3E273093" w14:textId="77777777" w:rsidR="008F6C81" w:rsidRDefault="0002329C">
            <w:pPr>
              <w:numPr>
                <w:ilvl w:val="2"/>
                <w:numId w:val="20"/>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tc>
      </w:tr>
    </w:tbl>
    <w:p w14:paraId="303F9EFB" w14:textId="77777777" w:rsidR="008F6C81" w:rsidRDefault="008F6C81">
      <w:pPr>
        <w:rPr>
          <w:rFonts w:eastAsiaTheme="minorEastAsia"/>
          <w:lang w:val="en-GB" w:eastAsia="zh-CN"/>
        </w:rPr>
      </w:pPr>
    </w:p>
    <w:p w14:paraId="13C2C9EC" w14:textId="77777777" w:rsidR="008F6C81" w:rsidRDefault="0002329C">
      <w:pPr>
        <w:rPr>
          <w:rFonts w:eastAsiaTheme="minorEastAsia"/>
          <w:lang w:val="en-GB" w:eastAsia="zh-CN"/>
        </w:rPr>
      </w:pPr>
      <w:r>
        <w:rPr>
          <w:rFonts w:eastAsiaTheme="minorEastAsia" w:hint="eastAsia"/>
          <w:lang w:val="en-GB" w:eastAsia="zh-CN"/>
        </w:rPr>
        <w:t xml:space="preserve">There is an FFS in the above agreement on additional cases. </w:t>
      </w:r>
    </w:p>
    <w:p w14:paraId="32C90D55" w14:textId="77777777" w:rsidR="008F6C81" w:rsidRDefault="0002329C">
      <w:pPr>
        <w:rPr>
          <w:rFonts w:eastAsiaTheme="minorEastAsia"/>
          <w:lang w:val="en-GB" w:eastAsia="zh-CN"/>
        </w:rPr>
      </w:pPr>
      <w:r>
        <w:rPr>
          <w:rFonts w:eastAsiaTheme="minorEastAsia" w:hint="eastAsia"/>
          <w:lang w:val="en-GB" w:eastAsia="zh-CN"/>
        </w:rPr>
        <w:t>CATT proposed to add Type-0B CSS set.</w:t>
      </w:r>
    </w:p>
    <w:p w14:paraId="6611469D" w14:textId="77777777" w:rsidR="008F6C81" w:rsidRDefault="008F6C81">
      <w:pPr>
        <w:rPr>
          <w:rFonts w:eastAsiaTheme="minorEastAsia"/>
          <w:highlight w:val="yellow"/>
          <w:lang w:val="en-GB" w:eastAsia="zh-CN"/>
        </w:rPr>
      </w:pPr>
    </w:p>
    <w:p w14:paraId="3FCED73B" w14:textId="77777777" w:rsidR="008F6C81" w:rsidRDefault="0002329C">
      <w:pPr>
        <w:rPr>
          <w:rFonts w:eastAsiaTheme="minorEastAsia"/>
          <w:lang w:val="en-GB" w:eastAsia="zh-CN"/>
        </w:rPr>
      </w:pPr>
      <w:r>
        <w:rPr>
          <w:rFonts w:eastAsiaTheme="minorEastAsia" w:hint="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7D23BAA9" w14:textId="77777777" w:rsidR="008F6C81" w:rsidRDefault="008F6C81">
      <w:pPr>
        <w:rPr>
          <w:rFonts w:eastAsiaTheme="minorEastAsia"/>
          <w:lang w:val="en-GB" w:eastAsia="zh-CN"/>
        </w:rPr>
      </w:pPr>
    </w:p>
    <w:p w14:paraId="5EBCE97E" w14:textId="77777777" w:rsidR="008F6C81" w:rsidRDefault="0002329C">
      <w:pPr>
        <w:pStyle w:val="4"/>
        <w:ind w:left="851"/>
        <w:rPr>
          <w:rStyle w:val="34"/>
        </w:rPr>
      </w:pPr>
      <w:r>
        <w:rPr>
          <w:rStyle w:val="34"/>
        </w:rPr>
        <w:lastRenderedPageBreak/>
        <w:t>Case 4: Dynamically scheduled DL reception vs. dynamic scheduled UL transmission</w:t>
      </w:r>
    </w:p>
    <w:p w14:paraId="1056699B" w14:textId="77777777" w:rsidR="008F6C81" w:rsidRDefault="0002329C">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7BAF9C0E" w14:textId="77777777">
        <w:tc>
          <w:tcPr>
            <w:tcW w:w="9286" w:type="dxa"/>
          </w:tcPr>
          <w:p w14:paraId="5E1E2930" w14:textId="77777777" w:rsidR="008F6C81" w:rsidRDefault="0002329C">
            <w:pPr>
              <w:rPr>
                <w:rFonts w:eastAsiaTheme="minorEastAsia"/>
                <w:b/>
                <w:lang w:eastAsia="zh-CN"/>
              </w:rPr>
            </w:pPr>
            <w:r>
              <w:rPr>
                <w:rFonts w:eastAsiaTheme="minorEastAsia" w:hint="eastAsia"/>
                <w:b/>
                <w:highlight w:val="green"/>
                <w:lang w:eastAsia="zh-CN"/>
              </w:rPr>
              <w:t>Agreement</w:t>
            </w:r>
          </w:p>
          <w:p w14:paraId="461EF406" w14:textId="77777777" w:rsidR="008F6C81" w:rsidRDefault="0002329C">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w:t>
            </w:r>
            <w:proofErr w:type="spellStart"/>
            <w:r>
              <w:rPr>
                <w:rFonts w:eastAsiaTheme="minorEastAsia"/>
                <w:lang w:eastAsia="zh-CN"/>
              </w:rPr>
              <w:t>subband</w:t>
            </w:r>
            <w:proofErr w:type="spellEnd"/>
            <w:r>
              <w:rPr>
                <w:rFonts w:eastAsiaTheme="minorEastAsia" w:hint="eastAsia"/>
                <w:lang w:eastAsia="zh-CN"/>
              </w:rPr>
              <w:t xml:space="preserve"> without repetitions. </w:t>
            </w:r>
          </w:p>
          <w:p w14:paraId="2C845F00" w14:textId="77777777" w:rsidR="008F6C81" w:rsidRDefault="0002329C">
            <w:pPr>
              <w:numPr>
                <w:ilvl w:val="0"/>
                <w:numId w:val="20"/>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6D3D4E27" w14:textId="77777777" w:rsidR="008F6C81" w:rsidRDefault="008F6C81">
            <w:pPr>
              <w:suppressAutoHyphens w:val="0"/>
              <w:spacing w:after="0" w:line="240" w:lineRule="auto"/>
              <w:jc w:val="left"/>
              <w:rPr>
                <w:rFonts w:eastAsiaTheme="minorEastAsia"/>
                <w:lang w:val="en-GB" w:eastAsia="zh-CN"/>
              </w:rPr>
            </w:pPr>
          </w:p>
          <w:p w14:paraId="63EC0F20" w14:textId="77777777" w:rsidR="008F6C81" w:rsidRDefault="0002329C">
            <w:pPr>
              <w:rPr>
                <w:rFonts w:eastAsia="Malgun Gothic"/>
                <w:b/>
                <w:lang w:eastAsia="zh-CN"/>
              </w:rPr>
            </w:pPr>
            <w:r>
              <w:rPr>
                <w:rFonts w:eastAsia="Malgun Gothic"/>
                <w:b/>
                <w:highlight w:val="green"/>
                <w:lang w:eastAsia="zh-CN"/>
              </w:rPr>
              <w:t>Agreement</w:t>
            </w:r>
          </w:p>
          <w:p w14:paraId="720D1A1C" w14:textId="77777777" w:rsidR="008F6C81" w:rsidRDefault="0002329C">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1B02B6E8" w14:textId="77777777" w:rsidR="008F6C81" w:rsidRDefault="008F6C81">
      <w:pPr>
        <w:rPr>
          <w:rFonts w:eastAsiaTheme="minorEastAsia"/>
          <w:lang w:val="en-GB" w:eastAsia="zh-CN"/>
        </w:rPr>
      </w:pPr>
    </w:p>
    <w:p w14:paraId="522F9276" w14:textId="77777777" w:rsidR="008F6C81" w:rsidRDefault="0002329C">
      <w:pPr>
        <w:pStyle w:val="4"/>
        <w:ind w:left="851"/>
        <w:rPr>
          <w:rStyle w:val="34"/>
        </w:rPr>
      </w:pPr>
      <w:r>
        <w:rPr>
          <w:rStyle w:val="34"/>
        </w:rPr>
        <w:t>Case 5: SSB vs. dynamically scheduled or configured UL transmission</w:t>
      </w:r>
    </w:p>
    <w:p w14:paraId="06128AD8" w14:textId="77777777" w:rsidR="008F6C81" w:rsidRDefault="0002329C">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8F6C81" w14:paraId="7FAC91B8" w14:textId="77777777">
        <w:tc>
          <w:tcPr>
            <w:tcW w:w="9286" w:type="dxa"/>
          </w:tcPr>
          <w:p w14:paraId="10652902" w14:textId="77777777" w:rsidR="008F6C81" w:rsidRDefault="0002329C">
            <w:pPr>
              <w:rPr>
                <w:b/>
                <w:bCs/>
                <w:lang w:eastAsia="ko-KR"/>
              </w:rPr>
            </w:pPr>
            <w:r>
              <w:rPr>
                <w:b/>
                <w:bCs/>
                <w:highlight w:val="green"/>
                <w:lang w:eastAsia="ko-KR"/>
              </w:rPr>
              <w:t>Agreement</w:t>
            </w:r>
          </w:p>
          <w:p w14:paraId="13E2EF78" w14:textId="77777777" w:rsidR="008F6C81" w:rsidRDefault="0002329C">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04099BD9" w14:textId="77777777" w:rsidR="008F6C81" w:rsidRDefault="0002329C">
            <w:pPr>
              <w:numPr>
                <w:ilvl w:val="0"/>
                <w:numId w:val="20"/>
              </w:numPr>
              <w:suppressAutoHyphens w:val="0"/>
              <w:spacing w:after="0" w:line="240" w:lineRule="auto"/>
              <w:jc w:val="left"/>
              <w:rPr>
                <w:rFonts w:eastAsia="Malgun Gothic"/>
              </w:rPr>
            </w:pPr>
            <w:r>
              <w:rPr>
                <w:rFonts w:eastAsiaTheme="minorEastAsia" w:hint="eastAsia"/>
                <w:lang w:eastAsia="zh-CN"/>
              </w:rPr>
              <w:t xml:space="preserve">FFS whether a slot consisting of SSB symbols is considered as a full DL slot or SSB symbols configured with SBFD </w:t>
            </w:r>
            <w:proofErr w:type="spellStart"/>
            <w:r>
              <w:rPr>
                <w:rFonts w:eastAsiaTheme="minorEastAsia" w:hint="eastAsia"/>
                <w:lang w:eastAsia="zh-CN"/>
              </w:rPr>
              <w:t>subbands</w:t>
            </w:r>
            <w:proofErr w:type="spellEnd"/>
            <w:r>
              <w:rPr>
                <w:rFonts w:eastAsiaTheme="minorEastAsia" w:hint="eastAsia"/>
                <w:lang w:eastAsia="zh-CN"/>
              </w:rPr>
              <w:t xml:space="preserve"> are SBFD symbols and only DL receptions within DL usable PRBs are allowed for SBFD aware UEs.</w:t>
            </w:r>
          </w:p>
        </w:tc>
      </w:tr>
    </w:tbl>
    <w:p w14:paraId="1A5F4166" w14:textId="77777777" w:rsidR="008F6C81" w:rsidRDefault="008F6C81">
      <w:pPr>
        <w:rPr>
          <w:rFonts w:eastAsiaTheme="minorEastAsia"/>
          <w:lang w:eastAsia="zh-CN"/>
        </w:rPr>
      </w:pPr>
    </w:p>
    <w:p w14:paraId="535C9BC7" w14:textId="77777777" w:rsidR="008F6C81" w:rsidRDefault="0002329C">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8F6C81" w14:paraId="6941CF1A" w14:textId="77777777">
        <w:tc>
          <w:tcPr>
            <w:tcW w:w="9286" w:type="dxa"/>
          </w:tcPr>
          <w:p w14:paraId="22D10433"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479AE960"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1CF7E158" w14:textId="77777777" w:rsidR="008F6C81" w:rsidRDefault="0002329C">
            <w:pPr>
              <w:numPr>
                <w:ilvl w:val="0"/>
                <w:numId w:val="1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6C8C9BCC"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tc>
      </w:tr>
    </w:tbl>
    <w:p w14:paraId="1CB30B2A" w14:textId="77777777" w:rsidR="008F6C81" w:rsidRDefault="008F6C81">
      <w:pPr>
        <w:rPr>
          <w:rFonts w:eastAsiaTheme="minorEastAsia"/>
          <w:lang w:eastAsia="zh-CN"/>
        </w:rPr>
      </w:pPr>
    </w:p>
    <w:p w14:paraId="1BC00142" w14:textId="77777777" w:rsidR="008F6C81" w:rsidRDefault="0002329C">
      <w:pPr>
        <w:rPr>
          <w:rFonts w:eastAsiaTheme="minorEastAsia"/>
          <w:lang w:eastAsia="zh-CN"/>
        </w:rPr>
      </w:pPr>
      <w:r>
        <w:rPr>
          <w:rFonts w:eastAsiaTheme="minorEastAsia" w:hint="eastAsia"/>
          <w:lang w:eastAsia="zh-CN"/>
        </w:rPr>
        <w:t xml:space="preserve">Nokia proposed to revert the working assumption and adopt Option 2 instead (a slot </w:t>
      </w:r>
      <w:r>
        <w:rPr>
          <w:rFonts w:ascii="Times" w:hAnsi="Times" w:cs="Times"/>
          <w:lang w:val="en-GB"/>
        </w:rPr>
        <w:t>consisting of SSB symbols are considered as a full DL slot</w:t>
      </w:r>
      <w:r>
        <w:rPr>
          <w:rFonts w:eastAsiaTheme="minorEastAsia" w:hint="eastAsia"/>
          <w:lang w:eastAsia="zh-CN"/>
        </w:rPr>
        <w:t>).</w:t>
      </w:r>
      <w:r>
        <w:rPr>
          <w:rFonts w:eastAsiaTheme="minorEastAsia"/>
          <w:lang w:eastAsia="zh-CN"/>
        </w:rPr>
        <w:t xml:space="preserve"> </w:t>
      </w:r>
      <w:bookmarkStart w:id="18" w:name="_Toc194050680"/>
      <w:r>
        <w:t>RAN1 can also discuss some compromise solution, e.g. on which case Option 1 is selected and on which case Option 2 is selected.</w:t>
      </w:r>
      <w:bookmarkEnd w:id="18"/>
    </w:p>
    <w:p w14:paraId="2FFD00E4" w14:textId="77777777" w:rsidR="008F6C81" w:rsidRDefault="008F6C81">
      <w:pPr>
        <w:rPr>
          <w:rFonts w:eastAsiaTheme="minorEastAsia"/>
          <w:highlight w:val="yellow"/>
          <w:lang w:eastAsia="zh-CN"/>
        </w:rPr>
      </w:pPr>
    </w:p>
    <w:p w14:paraId="18180259" w14:textId="77777777" w:rsidR="008F6C81" w:rsidRDefault="0002329C">
      <w:pPr>
        <w:rPr>
          <w:rFonts w:eastAsiaTheme="minorEastAsia"/>
          <w:lang w:eastAsia="zh-CN"/>
        </w:rPr>
      </w:pPr>
      <w:r>
        <w:rPr>
          <w:rFonts w:eastAsiaTheme="minorEastAsia" w:hint="eastAsia"/>
          <w:lang w:eastAsia="zh-CN"/>
        </w:rPr>
        <w:t>L</w:t>
      </w:r>
      <w:r>
        <w:rPr>
          <w:rFonts w:eastAsiaTheme="minorEastAsia"/>
          <w:lang w:eastAsia="zh-CN"/>
        </w:rPr>
        <w:t xml:space="preserve">GE proposed that </w:t>
      </w:r>
      <w:r>
        <w:t>t</w:t>
      </w:r>
      <w:r>
        <w:rPr>
          <w:rFonts w:hint="eastAsia"/>
        </w:rPr>
        <w:t xml:space="preserve">o avoid the collision between UL transmission and UL/DL switching time before and after </w:t>
      </w:r>
      <w:r>
        <w:t>reception</w:t>
      </w:r>
      <w:r>
        <w:rPr>
          <w:rFonts w:hint="eastAsia"/>
        </w:rPr>
        <w:t xml:space="preserve"> of SSB symbols, specify a UE </w:t>
      </w:r>
      <w:r>
        <w:t>behavior</w:t>
      </w:r>
      <w:r>
        <w:rPr>
          <w:rFonts w:hint="eastAsia"/>
        </w:rPr>
        <w:t xml:space="preserve"> considering on Rx-Tx switching time and Tx-Rx switching time between UL signal/channel and SSB symbols</w:t>
      </w:r>
      <w:r>
        <w:t>.</w:t>
      </w:r>
    </w:p>
    <w:p w14:paraId="6C1EC9CD" w14:textId="77777777" w:rsidR="008F6C81" w:rsidRDefault="008F6C81">
      <w:pPr>
        <w:rPr>
          <w:rFonts w:eastAsiaTheme="minorEastAsia"/>
          <w:highlight w:val="yellow"/>
          <w:lang w:eastAsia="zh-CN"/>
        </w:rPr>
      </w:pPr>
    </w:p>
    <w:p w14:paraId="7430A386" w14:textId="77777777" w:rsidR="008F6C81" w:rsidRDefault="0002329C">
      <w:pPr>
        <w:rPr>
          <w:rFonts w:eastAsiaTheme="minorEastAsia"/>
          <w:lang w:eastAsia="zh-CN"/>
        </w:rPr>
      </w:pPr>
      <w:r>
        <w:rPr>
          <w:rFonts w:eastAsiaTheme="minorEastAsia" w:hint="eastAsia"/>
          <w:lang w:eastAsia="zh-CN"/>
        </w:rPr>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proofErr w:type="spellStart"/>
      <w:r>
        <w:rPr>
          <w:rFonts w:hint="eastAsia"/>
          <w:i/>
          <w:iCs/>
          <w:lang w:eastAsia="zh-CN"/>
        </w:rPr>
        <w:t>ssb-PositionsInBurst</w:t>
      </w:r>
      <w:proofErr w:type="spellEnd"/>
      <w:r>
        <w:rPr>
          <w:i/>
          <w:iCs/>
          <w:lang w:eastAsia="zh-CN"/>
        </w:rPr>
        <w:t>”</w:t>
      </w:r>
      <w:r>
        <w:rPr>
          <w:rFonts w:hint="eastAsia"/>
          <w:i/>
          <w:iCs/>
          <w:lang w:eastAsia="zh-CN"/>
        </w:rPr>
        <w:t xml:space="preserve"> </w:t>
      </w:r>
      <w:r>
        <w:rPr>
          <w:rFonts w:hint="eastAsia"/>
          <w:lang w:eastAsia="zh-CN"/>
        </w:rPr>
        <w:t>in SIB1.</w:t>
      </w:r>
    </w:p>
    <w:p w14:paraId="08FE34A8" w14:textId="77777777" w:rsidR="008F6C81" w:rsidRDefault="008F6C81">
      <w:pPr>
        <w:rPr>
          <w:rFonts w:eastAsiaTheme="minorEastAsia"/>
          <w:lang w:eastAsia="zh-CN"/>
        </w:rPr>
      </w:pPr>
    </w:p>
    <w:p w14:paraId="1B36D6F1" w14:textId="77777777" w:rsidR="008F6C81" w:rsidRDefault="0002329C">
      <w:pPr>
        <w:pStyle w:val="4"/>
        <w:ind w:left="851"/>
        <w:rPr>
          <w:rStyle w:val="34"/>
        </w:rPr>
      </w:pPr>
      <w:r>
        <w:rPr>
          <w:rStyle w:val="34"/>
        </w:rPr>
        <w:t>Case 6: Dynamic or semi-static DL vs. valid RO</w:t>
      </w:r>
    </w:p>
    <w:p w14:paraId="21E0A116" w14:textId="77777777" w:rsidR="008F6C81" w:rsidRDefault="0002329C">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8F6C81" w14:paraId="3022953B" w14:textId="77777777">
        <w:tc>
          <w:tcPr>
            <w:tcW w:w="9286" w:type="dxa"/>
          </w:tcPr>
          <w:p w14:paraId="4190920C" w14:textId="77777777" w:rsidR="008F6C81" w:rsidRDefault="0002329C">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23FB405"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40E9FF9B"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6BFFA457"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lastRenderedPageBreak/>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49507EF0"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9C3BC52" w14:textId="77777777" w:rsidR="008F6C81" w:rsidRDefault="008F6C81">
      <w:pPr>
        <w:rPr>
          <w:rFonts w:eastAsiaTheme="minorEastAsia"/>
          <w:lang w:val="en-GB" w:eastAsia="zh-CN"/>
        </w:rPr>
      </w:pPr>
    </w:p>
    <w:p w14:paraId="251C5EFF" w14:textId="77777777" w:rsidR="008F6C81" w:rsidRDefault="0002329C">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4C7521DF" w14:textId="77777777" w:rsidR="008F6C81" w:rsidRDefault="0002329C">
      <w:pPr>
        <w:spacing w:before="120"/>
        <w:rPr>
          <w:rFonts w:eastAsiaTheme="minorEastAsia"/>
          <w:lang w:eastAsia="zh-CN"/>
        </w:rPr>
      </w:pPr>
      <w:r>
        <w:rPr>
          <w:rFonts w:eastAsiaTheme="minorEastAsia" w:hint="eastAsia"/>
          <w:lang w:eastAsia="zh-CN"/>
        </w:rPr>
        <w:t>I</w:t>
      </w:r>
      <w:r>
        <w:rPr>
          <w:rFonts w:eastAsiaTheme="minorEastAsia"/>
          <w:lang w:eastAsia="zh-CN"/>
        </w:rPr>
        <w:t>n RAN1#120, three options were discussed for collision handling order without conclusion.</w:t>
      </w:r>
    </w:p>
    <w:tbl>
      <w:tblPr>
        <w:tblStyle w:val="af8"/>
        <w:tblW w:w="0" w:type="auto"/>
        <w:tblLook w:val="04A0" w:firstRow="1" w:lastRow="0" w:firstColumn="1" w:lastColumn="0" w:noHBand="0" w:noVBand="1"/>
      </w:tblPr>
      <w:tblGrid>
        <w:gridCol w:w="9060"/>
      </w:tblGrid>
      <w:tr w:rsidR="008F6C81" w14:paraId="342AD1A3" w14:textId="77777777">
        <w:tc>
          <w:tcPr>
            <w:tcW w:w="9060" w:type="dxa"/>
          </w:tcPr>
          <w:p w14:paraId="44A13B8F" w14:textId="77777777" w:rsidR="008F6C81" w:rsidRDefault="0002329C">
            <w:pPr>
              <w:spacing w:after="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876A4BA" w14:textId="77777777" w:rsidR="008F6C81" w:rsidRDefault="0002329C">
            <w:pPr>
              <w:spacing w:after="0"/>
              <w:rPr>
                <w:rFonts w:eastAsiaTheme="minorEastAsia"/>
                <w:lang w:eastAsia="zh-CN"/>
              </w:rPr>
            </w:pPr>
            <w:r>
              <w:rPr>
                <w:rFonts w:eastAsiaTheme="minorEastAsia"/>
                <w:lang w:eastAsia="zh-CN"/>
              </w:rPr>
              <w:t>For collision handling in SBFD symbols for SBFD aware UEs, down select one from the following options</w:t>
            </w:r>
          </w:p>
          <w:p w14:paraId="7A9A7438" w14:textId="77777777" w:rsidR="008F6C81" w:rsidRDefault="0002329C">
            <w:pPr>
              <w:numPr>
                <w:ilvl w:val="0"/>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19" w:name="_Hlk193899338"/>
            <w:r>
              <w:rPr>
                <w:rFonts w:eastAsiaTheme="minorEastAsia"/>
                <w:lang w:eastAsia="zh-CN"/>
              </w:rPr>
              <w:t xml:space="preserve">Option 1 (From Round 1): </w:t>
            </w:r>
          </w:p>
          <w:p w14:paraId="126983E7"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20" w:name="_Hlk193899361"/>
            <w:r>
              <w:rPr>
                <w:rFonts w:eastAsiaTheme="minorEastAsia"/>
                <w:lang w:eastAsia="zh-CN"/>
              </w:rPr>
              <w:t xml:space="preserve">Step 1: Resolving SBFD specific collision </w:t>
            </w:r>
            <w:r>
              <w:rPr>
                <w:rFonts w:eastAsiaTheme="minorEastAsia"/>
                <w:iCs/>
                <w:lang w:eastAsia="zh-CN"/>
              </w:rPr>
              <w:t>between transmissions/receptions and unusable resources (e.g. invalid symbol type for Configuration 1, Tx/Rx occasion mapped to SBFD and non-SBFD symbols etc.), if any.</w:t>
            </w:r>
          </w:p>
          <w:bookmarkEnd w:id="19"/>
          <w:p w14:paraId="74F5FC9F"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iCs/>
                <w:lang w:eastAsia="zh-CN"/>
              </w:rPr>
              <w:t>Step 2: Res</w:t>
            </w:r>
            <w:bookmarkStart w:id="21" w:name="OLE_LINK13"/>
            <w:r>
              <w:rPr>
                <w:rFonts w:eastAsiaTheme="minorEastAsia"/>
                <w:iCs/>
                <w:lang w:eastAsia="zh-CN"/>
              </w:rPr>
              <w:t>olving the collision as in legacy, if</w:t>
            </w:r>
            <w:bookmarkEnd w:id="21"/>
            <w:r>
              <w:rPr>
                <w:rFonts w:eastAsiaTheme="minorEastAsia"/>
                <w:iCs/>
                <w:lang w:eastAsia="zh-CN"/>
              </w:rPr>
              <w:t xml:space="preserve"> any. </w:t>
            </w:r>
          </w:p>
          <w:bookmarkEnd w:id="20"/>
          <w:p w14:paraId="1BE95973" w14:textId="77777777" w:rsidR="008F6C81" w:rsidRDefault="0002329C">
            <w:pPr>
              <w:numPr>
                <w:ilvl w:val="0"/>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lang w:eastAsia="zh-CN"/>
              </w:rPr>
              <w:t xml:space="preserve">Option 2 (From Samsung): </w:t>
            </w:r>
          </w:p>
          <w:p w14:paraId="621943A7"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between PUCCH with repetitions/PUSCH and unusable resources, if any.</w:t>
            </w:r>
          </w:p>
          <w:p w14:paraId="7E454451"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 xml:space="preserve">Step 2: Resolving the collision as in legacy, if any. </w:t>
            </w:r>
          </w:p>
          <w:p w14:paraId="425AD1C9"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Step 3: Resolving SBFD specific collision between transmissions/receptions and unusable resources, if any.</w:t>
            </w:r>
          </w:p>
          <w:p w14:paraId="312ED753" w14:textId="77777777" w:rsidR="008F6C81" w:rsidRDefault="0002329C">
            <w:pPr>
              <w:numPr>
                <w:ilvl w:val="0"/>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lang w:eastAsia="zh-CN"/>
              </w:rPr>
              <w:t xml:space="preserve">Option 3 (New): </w:t>
            </w:r>
          </w:p>
          <w:p w14:paraId="6D0753AE"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 xml:space="preserve">Step 1: Resolving the collision as in legacy, if any. </w:t>
            </w:r>
          </w:p>
          <w:p w14:paraId="4D2233D2" w14:textId="77777777" w:rsidR="008F6C81" w:rsidRDefault="0002329C">
            <w:pPr>
              <w:numPr>
                <w:ilvl w:val="1"/>
                <w:numId w:val="62"/>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iCs/>
                <w:lang w:eastAsia="zh-CN"/>
              </w:rPr>
              <w:t>Step 2: Resolving SBFD specific collision between transmissions/receptions and unusable resources, if any.</w:t>
            </w:r>
          </w:p>
        </w:tc>
      </w:tr>
    </w:tbl>
    <w:p w14:paraId="69B92597" w14:textId="77777777" w:rsidR="008F6C81" w:rsidRDefault="008F6C81">
      <w:pPr>
        <w:spacing w:before="120"/>
        <w:rPr>
          <w:rFonts w:eastAsiaTheme="minorEastAsia"/>
          <w:highlight w:val="yellow"/>
          <w:lang w:eastAsia="zh-CN"/>
        </w:rPr>
      </w:pPr>
    </w:p>
    <w:p w14:paraId="7EE407B7" w14:textId="77777777" w:rsidR="008F6C81" w:rsidRDefault="0002329C">
      <w:pPr>
        <w:spacing w:before="120"/>
        <w:rPr>
          <w:rFonts w:eastAsiaTheme="minorEastAsia"/>
          <w:lang w:eastAsia="zh-CN"/>
        </w:rPr>
      </w:pPr>
      <w:r>
        <w:rPr>
          <w:rFonts w:eastAsiaTheme="minorEastAsia" w:hint="eastAsia"/>
          <w:lang w:eastAsia="zh-CN"/>
        </w:rPr>
        <w:t>C</w:t>
      </w:r>
      <w:r>
        <w:rPr>
          <w:rFonts w:eastAsiaTheme="minorEastAsia"/>
          <w:lang w:eastAsia="zh-CN"/>
        </w:rPr>
        <w:t>ompanies’ views on the above three options are summarized below.</w:t>
      </w:r>
    </w:p>
    <w:p w14:paraId="0D08ECF9" w14:textId="77777777" w:rsidR="008F6C81" w:rsidRDefault="0002329C">
      <w:pPr>
        <w:pStyle w:val="a0"/>
        <w:numPr>
          <w:ilvl w:val="0"/>
          <w:numId w:val="20"/>
        </w:numPr>
        <w:spacing w:before="120"/>
      </w:pPr>
      <w:r>
        <w:rPr>
          <w:rFonts w:hint="eastAsia"/>
        </w:rPr>
        <w:t>O</w:t>
      </w:r>
      <w:r>
        <w:t>ption 1:</w:t>
      </w:r>
    </w:p>
    <w:p w14:paraId="2A77B8BE"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between transmissions/receptions and unusable resources (e.g. invalid symbol type for Configuration 1, Tx/Rx occasion mapped to SBFD and non-SBFD symbols etc.), if any.</w:t>
      </w:r>
    </w:p>
    <w:p w14:paraId="4DF711E9"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iCs/>
          <w:lang w:eastAsia="zh-CN"/>
        </w:rPr>
        <w:t xml:space="preserve">Step 2: Resolving the collision as in legacy, if any. </w:t>
      </w:r>
    </w:p>
    <w:p w14:paraId="1A76FD06" w14:textId="77777777" w:rsidR="008F6C81" w:rsidRDefault="0002329C">
      <w:pPr>
        <w:pStyle w:val="a0"/>
        <w:numPr>
          <w:ilvl w:val="1"/>
          <w:numId w:val="20"/>
        </w:numPr>
        <w:spacing w:before="120"/>
        <w:rPr>
          <w:i/>
          <w:iCs/>
          <w:color w:val="C00000"/>
        </w:rPr>
      </w:pPr>
      <w:r>
        <w:rPr>
          <w:i/>
          <w:iCs/>
          <w:color w:val="C00000"/>
        </w:rPr>
        <w:t xml:space="preserve">Support: </w:t>
      </w:r>
      <w:r>
        <w:rPr>
          <w:rFonts w:hint="eastAsia"/>
          <w:i/>
          <w:iCs/>
          <w:color w:val="C00000"/>
        </w:rPr>
        <w:t>C</w:t>
      </w:r>
      <w:r>
        <w:rPr>
          <w:i/>
          <w:iCs/>
          <w:color w:val="C00000"/>
        </w:rPr>
        <w:t xml:space="preserve">MCC, Nokia (as a conclusion), vivo, </w:t>
      </w:r>
      <w:proofErr w:type="spellStart"/>
      <w:r>
        <w:rPr>
          <w:i/>
          <w:iCs/>
          <w:color w:val="C00000"/>
        </w:rPr>
        <w:t>Spreadtrum</w:t>
      </w:r>
      <w:proofErr w:type="spellEnd"/>
      <w:r>
        <w:rPr>
          <w:i/>
          <w:iCs/>
          <w:color w:val="C00000"/>
        </w:rPr>
        <w:t xml:space="preserve">, CATT, </w:t>
      </w:r>
      <w:proofErr w:type="spellStart"/>
      <w:r>
        <w:rPr>
          <w:i/>
          <w:iCs/>
          <w:color w:val="C00000"/>
        </w:rPr>
        <w:t>Tejas</w:t>
      </w:r>
      <w:proofErr w:type="spellEnd"/>
      <w:r>
        <w:rPr>
          <w:i/>
          <w:iCs/>
          <w:color w:val="C00000"/>
        </w:rPr>
        <w:t>, Panasonic, HONOR, Google</w:t>
      </w:r>
    </w:p>
    <w:p w14:paraId="61D59FCD" w14:textId="77777777" w:rsidR="008F6C81" w:rsidRDefault="0002329C">
      <w:pPr>
        <w:pStyle w:val="a0"/>
        <w:numPr>
          <w:ilvl w:val="0"/>
          <w:numId w:val="20"/>
        </w:numPr>
        <w:spacing w:before="120"/>
      </w:pPr>
      <w:r>
        <w:rPr>
          <w:rFonts w:hint="eastAsia"/>
        </w:rPr>
        <w:t>O</w:t>
      </w:r>
      <w:r>
        <w:t>ption 2:</w:t>
      </w:r>
    </w:p>
    <w:p w14:paraId="5B606665"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lang w:eastAsia="zh-CN"/>
        </w:rPr>
      </w:pPr>
      <w:r>
        <w:rPr>
          <w:rFonts w:eastAsiaTheme="minorEastAsia"/>
          <w:lang w:eastAsia="zh-CN"/>
        </w:rPr>
        <w:t xml:space="preserve">Step 1: Resolving SBFD specific collision </w:t>
      </w:r>
      <w:r>
        <w:rPr>
          <w:rFonts w:eastAsiaTheme="minorEastAsia"/>
          <w:iCs/>
          <w:lang w:eastAsia="zh-CN"/>
        </w:rPr>
        <w:t xml:space="preserve">between </w:t>
      </w:r>
      <w:r>
        <w:rPr>
          <w:rFonts w:eastAsiaTheme="minorEastAsia"/>
          <w:iCs/>
          <w:strike/>
          <w:color w:val="FF0000"/>
          <w:lang w:eastAsia="zh-CN"/>
        </w:rPr>
        <w:t>PUCCH with repetitions/</w:t>
      </w:r>
      <w:r>
        <w:rPr>
          <w:rFonts w:eastAsiaTheme="minorEastAsia"/>
          <w:iCs/>
          <w:lang w:eastAsia="zh-CN"/>
        </w:rPr>
        <w:t>PUSCH and unusable resources, if any.</w:t>
      </w:r>
    </w:p>
    <w:p w14:paraId="1C451240"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 xml:space="preserve">Step 2: Resolving the collision as in legacy, if any. </w:t>
      </w:r>
    </w:p>
    <w:p w14:paraId="20D9E7C2"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Step 3: Resolving SBFD specific collision between transmissions/receptions and unusable resources, if any.</w:t>
      </w:r>
    </w:p>
    <w:p w14:paraId="629CD464" w14:textId="77777777" w:rsidR="008F6C81" w:rsidRDefault="0002329C">
      <w:pPr>
        <w:pStyle w:val="a0"/>
        <w:numPr>
          <w:ilvl w:val="1"/>
          <w:numId w:val="20"/>
        </w:numPr>
        <w:spacing w:before="120"/>
        <w:rPr>
          <w:i/>
          <w:iCs/>
          <w:color w:val="C00000"/>
        </w:rPr>
      </w:pPr>
      <w:r>
        <w:rPr>
          <w:i/>
          <w:iCs/>
          <w:color w:val="C00000"/>
        </w:rPr>
        <w:t xml:space="preserve">Support: Samsung, </w:t>
      </w:r>
      <w:proofErr w:type="spellStart"/>
      <w:r>
        <w:rPr>
          <w:i/>
          <w:iCs/>
          <w:color w:val="C00000"/>
        </w:rPr>
        <w:t>Kookmin</w:t>
      </w:r>
      <w:proofErr w:type="spellEnd"/>
      <w:r>
        <w:rPr>
          <w:i/>
          <w:iCs/>
          <w:color w:val="C00000"/>
        </w:rPr>
        <w:t xml:space="preserve"> university</w:t>
      </w:r>
    </w:p>
    <w:p w14:paraId="358CF524" w14:textId="77777777" w:rsidR="008F6C81" w:rsidRDefault="0002329C">
      <w:pPr>
        <w:pStyle w:val="a0"/>
        <w:numPr>
          <w:ilvl w:val="0"/>
          <w:numId w:val="20"/>
        </w:numPr>
        <w:spacing w:before="120"/>
      </w:pPr>
      <w:r>
        <w:rPr>
          <w:rFonts w:hint="eastAsia"/>
        </w:rPr>
        <w:t>O</w:t>
      </w:r>
      <w:r>
        <w:t xml:space="preserve">ption 3: </w:t>
      </w:r>
    </w:p>
    <w:p w14:paraId="7BA546BB"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 xml:space="preserve">Step 1: Resolving the collision as in legacy, if any. </w:t>
      </w:r>
    </w:p>
    <w:p w14:paraId="0E978047"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pPr>
      <w:r>
        <w:rPr>
          <w:rFonts w:eastAsiaTheme="minorEastAsia"/>
          <w:iCs/>
          <w:lang w:eastAsia="zh-CN"/>
        </w:rPr>
        <w:t>Step 2: Resolving SBFD specific collision between transmissions/receptions and unusable resources, if any.</w:t>
      </w:r>
    </w:p>
    <w:p w14:paraId="6520DF82" w14:textId="77777777" w:rsidR="008F6C81" w:rsidRDefault="0002329C">
      <w:pPr>
        <w:pStyle w:val="a0"/>
        <w:numPr>
          <w:ilvl w:val="1"/>
          <w:numId w:val="20"/>
        </w:numPr>
        <w:spacing w:before="120"/>
        <w:rPr>
          <w:i/>
          <w:iCs/>
          <w:color w:val="C00000"/>
        </w:rPr>
      </w:pPr>
      <w:r>
        <w:rPr>
          <w:i/>
          <w:iCs/>
          <w:color w:val="C00000"/>
        </w:rPr>
        <w:t>Support: ZTE, Xiaomi, QC</w:t>
      </w:r>
    </w:p>
    <w:p w14:paraId="392B7583" w14:textId="77777777" w:rsidR="008F6C81" w:rsidRDefault="0002329C">
      <w:pPr>
        <w:spacing w:before="120"/>
        <w:rPr>
          <w:rFonts w:eastAsiaTheme="minorEastAsia"/>
          <w:lang w:eastAsia="zh-CN"/>
        </w:rPr>
      </w:pPr>
      <w:r>
        <w:rPr>
          <w:rFonts w:eastAsiaTheme="minorEastAsia" w:hint="eastAsia"/>
          <w:lang w:eastAsia="zh-CN"/>
        </w:rPr>
        <w:t>S</w:t>
      </w:r>
      <w:r>
        <w:rPr>
          <w:rFonts w:eastAsiaTheme="minorEastAsia"/>
          <w:lang w:eastAsia="zh-CN"/>
        </w:rPr>
        <w:t>harp’s view is close to Option 3, with the following understanding on how the current specification works.</w:t>
      </w:r>
    </w:p>
    <w:p w14:paraId="53480306" w14:textId="77777777" w:rsidR="008F6C81" w:rsidRDefault="0002329C">
      <w:pPr>
        <w:pStyle w:val="a0"/>
        <w:numPr>
          <w:ilvl w:val="0"/>
          <w:numId w:val="63"/>
        </w:numPr>
        <w:snapToGrid w:val="0"/>
        <w:rPr>
          <w:lang w:val="en-US"/>
        </w:rPr>
      </w:pPr>
      <w:r>
        <w:rPr>
          <w:rFonts w:hint="eastAsia"/>
          <w:lang w:val="en-US"/>
        </w:rPr>
        <w:t>Step 1: Perform UCI multiplexing</w:t>
      </w:r>
    </w:p>
    <w:p w14:paraId="0CA8CE41" w14:textId="77777777" w:rsidR="008F6C81" w:rsidRDefault="0002329C">
      <w:pPr>
        <w:pStyle w:val="a0"/>
        <w:numPr>
          <w:ilvl w:val="0"/>
          <w:numId w:val="63"/>
        </w:numPr>
        <w:snapToGrid w:val="0"/>
        <w:rPr>
          <w:lang w:val="en-US"/>
        </w:rPr>
      </w:pPr>
      <w:r>
        <w:rPr>
          <w:rFonts w:hint="eastAsia"/>
          <w:lang w:val="en-US"/>
        </w:rPr>
        <w:t>Step 2: Resolve collision handling specified in Section 11.1 of TS38.213 as well as SBFD specific collision handling</w:t>
      </w:r>
    </w:p>
    <w:p w14:paraId="42FD5B9F" w14:textId="77777777" w:rsidR="008F6C81" w:rsidRDefault="0002329C">
      <w:pPr>
        <w:spacing w:before="120"/>
        <w:rPr>
          <w:rFonts w:eastAsiaTheme="minorEastAsia"/>
          <w:lang w:eastAsia="zh-CN"/>
        </w:rPr>
      </w:pPr>
      <w:r>
        <w:rPr>
          <w:rFonts w:eastAsiaTheme="minorEastAsia"/>
          <w:lang w:eastAsia="zh-CN"/>
        </w:rPr>
        <w:t>Accordingly, Sharp’s observation is no specification change is necessary in the order of collision resolution specified in Section 11.1 of TS38.213 and SBFD specific collision resolution.</w:t>
      </w:r>
    </w:p>
    <w:p w14:paraId="0CB0AB98" w14:textId="77777777" w:rsidR="008F6C81" w:rsidRDefault="008F6C81">
      <w:pPr>
        <w:spacing w:before="120"/>
        <w:rPr>
          <w:rFonts w:eastAsiaTheme="minorEastAsia"/>
          <w:highlight w:val="yellow"/>
          <w:lang w:eastAsia="zh-CN"/>
        </w:rPr>
      </w:pPr>
    </w:p>
    <w:p w14:paraId="70B3AEF9" w14:textId="77777777" w:rsidR="008F6C81" w:rsidRDefault="0002329C">
      <w:pPr>
        <w:pStyle w:val="2"/>
        <w:numPr>
          <w:ilvl w:val="1"/>
          <w:numId w:val="10"/>
        </w:numPr>
        <w:rPr>
          <w:rFonts w:eastAsiaTheme="minorEastAsia"/>
          <w:lang w:val="en-US"/>
        </w:rPr>
      </w:pPr>
      <w:r>
        <w:rPr>
          <w:rFonts w:eastAsiaTheme="minorEastAsia"/>
          <w:lang w:val="en-US"/>
        </w:rPr>
        <w:lastRenderedPageBreak/>
        <w:t>SBFD operation in multi-carrier scenario</w:t>
      </w:r>
    </w:p>
    <w:p w14:paraId="384C6E9C" w14:textId="77777777" w:rsidR="008F6C81" w:rsidRDefault="0002329C">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8F6C81" w14:paraId="257D8D2C" w14:textId="77777777">
        <w:tc>
          <w:tcPr>
            <w:tcW w:w="9060" w:type="dxa"/>
          </w:tcPr>
          <w:p w14:paraId="673C1C94" w14:textId="77777777" w:rsidR="008F6C81" w:rsidRDefault="0002329C">
            <w:pPr>
              <w:rPr>
                <w:rFonts w:eastAsiaTheme="minorEastAsia"/>
                <w:b/>
                <w:lang w:eastAsia="zh-CN"/>
              </w:rPr>
            </w:pPr>
            <w:r>
              <w:rPr>
                <w:rFonts w:eastAsiaTheme="minorEastAsia" w:hint="eastAsia"/>
                <w:b/>
                <w:highlight w:val="green"/>
                <w:lang w:eastAsia="zh-CN"/>
              </w:rPr>
              <w:t>Agreement</w:t>
            </w:r>
          </w:p>
          <w:p w14:paraId="082145AB" w14:textId="77777777" w:rsidR="008F6C81" w:rsidRDefault="0002329C">
            <w:r>
              <w:t xml:space="preserve">Support SBFD operation on one TDD carrier in multi-carrier scenario. </w:t>
            </w:r>
          </w:p>
          <w:p w14:paraId="7F7A53CF" w14:textId="77777777" w:rsidR="008F6C81" w:rsidRDefault="0002329C">
            <w:pPr>
              <w:pStyle w:val="a0"/>
              <w:numPr>
                <w:ilvl w:val="0"/>
                <w:numId w:val="13"/>
              </w:numPr>
              <w:jc w:val="left"/>
            </w:pPr>
            <w:r>
              <w:t xml:space="preserve">Note: If the TDD carrier for SBFD operation is an </w:t>
            </w:r>
            <w:proofErr w:type="spellStart"/>
            <w:r>
              <w:t>Scell</w:t>
            </w:r>
            <w:proofErr w:type="spellEnd"/>
            <w:r>
              <w:t xml:space="preserve">, support UE dedicated </w:t>
            </w:r>
            <w:proofErr w:type="spellStart"/>
            <w:r>
              <w:t>signaling</w:t>
            </w:r>
            <w:proofErr w:type="spellEnd"/>
            <w:r>
              <w:t xml:space="preserve"> for cell-specific configuration of time and frequency location of SBFD </w:t>
            </w:r>
            <w:proofErr w:type="spellStart"/>
            <w:r>
              <w:t>subbands</w:t>
            </w:r>
            <w:proofErr w:type="spellEnd"/>
            <w:r>
              <w:t xml:space="preserve"> for the </w:t>
            </w:r>
            <w:proofErr w:type="spellStart"/>
            <w:r>
              <w:t>Scell</w:t>
            </w:r>
            <w:proofErr w:type="spellEnd"/>
            <w:r>
              <w:t xml:space="preserve">.  </w:t>
            </w:r>
          </w:p>
          <w:p w14:paraId="12EE303A" w14:textId="77777777" w:rsidR="008F6C81" w:rsidRDefault="0002329C">
            <w:pPr>
              <w:pStyle w:val="a0"/>
              <w:numPr>
                <w:ilvl w:val="0"/>
                <w:numId w:val="13"/>
              </w:numPr>
              <w:jc w:val="left"/>
            </w:pPr>
            <w:r>
              <w:t>FFS whether/how to handle half-duplex CA case</w:t>
            </w:r>
          </w:p>
          <w:p w14:paraId="56BCD67E" w14:textId="77777777" w:rsidR="008F6C81" w:rsidRDefault="008F6C81">
            <w:pPr>
              <w:rPr>
                <w:rFonts w:eastAsiaTheme="minorEastAsia"/>
                <w:lang w:val="en-GB" w:eastAsia="zh-CN"/>
              </w:rPr>
            </w:pPr>
          </w:p>
        </w:tc>
      </w:tr>
    </w:tbl>
    <w:p w14:paraId="5C9D8BF4" w14:textId="77777777" w:rsidR="008F6C81" w:rsidRDefault="008F6C81">
      <w:pPr>
        <w:rPr>
          <w:rFonts w:eastAsiaTheme="minorEastAsia"/>
          <w:lang w:val="en-GB" w:eastAsia="zh-CN"/>
        </w:rPr>
      </w:pPr>
    </w:p>
    <w:p w14:paraId="230EE79C" w14:textId="77777777" w:rsidR="008F6C81" w:rsidRDefault="0002329C">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to clarify that the above agreement is from network perspective, i.e. Support </w:t>
      </w:r>
      <w:proofErr w:type="spellStart"/>
      <w:r>
        <w:rPr>
          <w:color w:val="FF0000"/>
        </w:rPr>
        <w:t>gNB</w:t>
      </w:r>
      <w:proofErr w:type="spellEnd"/>
      <w:r>
        <w:t xml:space="preserve"> SBFD operation on one TDD carrier in multi-carrier scenario. From UE perspective, SBFD is only supported in non-CA multi-carrier scenarios.</w:t>
      </w:r>
    </w:p>
    <w:p w14:paraId="0DD80898" w14:textId="77777777" w:rsidR="008F6C81" w:rsidRDefault="008F6C81">
      <w:pPr>
        <w:rPr>
          <w:rFonts w:eastAsiaTheme="minorEastAsia"/>
          <w:lang w:val="en-GB" w:eastAsia="zh-CN"/>
        </w:rPr>
      </w:pPr>
    </w:p>
    <w:p w14:paraId="33CE562F" w14:textId="77777777" w:rsidR="008F6C81" w:rsidRDefault="008F6C81">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0DCD0DF0" w14:textId="77777777" w:rsidR="008F6C81" w:rsidRDefault="0002329C">
      <w:pPr>
        <w:pStyle w:val="3"/>
        <w:rPr>
          <w:rStyle w:val="34"/>
          <w:b/>
          <w:bCs/>
        </w:rPr>
      </w:pPr>
      <w:r>
        <w:rPr>
          <w:rStyle w:val="34"/>
          <w:b/>
          <w:bCs/>
        </w:rPr>
        <w:t>Collision handling in half-duplex CA</w:t>
      </w:r>
    </w:p>
    <w:p w14:paraId="0E9C60E5" w14:textId="77777777" w:rsidR="008F6C81" w:rsidRPr="0045508F" w:rsidRDefault="0002329C">
      <w:pPr>
        <w:rPr>
          <w:lang w:eastAsia="zh-CN"/>
        </w:rPr>
      </w:pPr>
      <w:r>
        <w:rPr>
          <w:rFonts w:hint="eastAsia"/>
          <w:lang w:val="en-GB" w:eastAsia="zh-CN"/>
        </w:rPr>
        <w:t xml:space="preserve">Half duplex TDD CA </w:t>
      </w:r>
      <w:r>
        <w:rPr>
          <w:lang w:val="en-GB" w:eastAsia="zh-CN"/>
        </w:rPr>
        <w:t>collision</w:t>
      </w:r>
      <w:r>
        <w:rPr>
          <w:rFonts w:hint="eastAsia"/>
          <w:lang w:val="en-GB" w:eastAsia="zh-CN"/>
        </w:rPr>
        <w:t xml:space="preserve"> handling is supported since Rel-16. For multiple cells with same SCS provided with </w:t>
      </w:r>
      <w:r w:rsidRPr="0045508F">
        <w:rPr>
          <w:i/>
          <w:lang w:eastAsia="zh-CN"/>
        </w:rPr>
        <w:t xml:space="preserve">directionalCollisionHandling-r16 </w:t>
      </w:r>
      <w:r w:rsidRPr="0045508F">
        <w:rPr>
          <w:lang w:eastAsia="zh-CN"/>
        </w:rPr>
        <w:t>= 'enable</w:t>
      </w:r>
      <w:r>
        <w:rPr>
          <w:lang w:eastAsia="zh-CN"/>
        </w:rPr>
        <w:t>d</w:t>
      </w:r>
      <w:r w:rsidRPr="0045508F">
        <w:rPr>
          <w:lang w:eastAsia="zh-CN"/>
        </w:rPr>
        <w:t xml:space="preserve">', </w:t>
      </w:r>
      <w:r w:rsidRPr="0045508F">
        <w:rPr>
          <w:rFonts w:hint="eastAsia"/>
          <w:lang w:eastAsia="zh-CN"/>
        </w:rPr>
        <w:t>UE handles directional collision between the multiple cells by the rule specified in TS 38.213. For directional collision handling among the multiple cells, UE determines a reference cell first. Then UE handles the collision between reference cell and another cell among the multiple cells.</w:t>
      </w:r>
    </w:p>
    <w:p w14:paraId="203DE738" w14:textId="77777777" w:rsidR="008F6C81" w:rsidRPr="0045508F" w:rsidRDefault="0002329C">
      <w:pPr>
        <w:rPr>
          <w:rFonts w:eastAsiaTheme="minorEastAsia"/>
          <w:lang w:eastAsia="zh-CN"/>
        </w:rPr>
      </w:pPr>
      <w:r w:rsidRPr="0045508F">
        <w:rPr>
          <w:rFonts w:eastAsiaTheme="minorEastAsia"/>
          <w:lang w:eastAsia="zh-CN"/>
        </w:rPr>
        <w:t xml:space="preserve">For the legacy refence cell determination, UE selects a cell from the cells on which the symbol is semi-static DL symbol, or semi-static UL symbol, or semi-static flexible symbol with higher-layer configured UL transmission or higher-layer configured DL reception. When SBFD operation is configured on a cell among the multiple cells, a semi-static DL symbol configured with SBFD </w:t>
      </w:r>
      <w:proofErr w:type="spellStart"/>
      <w:r w:rsidRPr="0045508F">
        <w:rPr>
          <w:rFonts w:eastAsiaTheme="minorEastAsia"/>
          <w:lang w:eastAsia="zh-CN"/>
        </w:rPr>
        <w:t>subbands</w:t>
      </w:r>
      <w:proofErr w:type="spellEnd"/>
      <w:r w:rsidRPr="0045508F">
        <w:rPr>
          <w:rFonts w:eastAsiaTheme="minorEastAsia"/>
          <w:lang w:eastAsia="zh-CN"/>
        </w:rPr>
        <w:t xml:space="preserve"> may be used for DL reception or UL transmission.</w:t>
      </w:r>
    </w:p>
    <w:p w14:paraId="01DC0166" w14:textId="77777777" w:rsidR="008F6C81" w:rsidRDefault="008F6C81">
      <w:pPr>
        <w:rPr>
          <w:rFonts w:eastAsiaTheme="minorEastAsia"/>
          <w:lang w:eastAsia="zh-CN"/>
        </w:rPr>
      </w:pPr>
    </w:p>
    <w:p w14:paraId="702E666A" w14:textId="77777777" w:rsidR="008F6C81" w:rsidRDefault="0002329C">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MCC, Huawei, Samsung, CATT, Fujitsu, Panasonic, DOCOMO, Qualcomm propose that </w:t>
      </w:r>
      <w:r>
        <w:t xml:space="preserve">for SBFD operation in half-duplex CA scenario, </w:t>
      </w:r>
      <w:r>
        <w:rPr>
          <w:rFonts w:eastAsiaTheme="minorEastAsia"/>
          <w:lang w:val="en-GB" w:eastAsia="zh-CN"/>
        </w:rPr>
        <w:t xml:space="preserve">directional collision handling for half-duplex TDD CA </w:t>
      </w:r>
      <w:proofErr w:type="spellStart"/>
      <w:r>
        <w:rPr>
          <w:rFonts w:eastAsiaTheme="minorEastAsia"/>
          <w:lang w:val="en-GB" w:eastAsia="zh-CN"/>
        </w:rPr>
        <w:t>is</w:t>
      </w:r>
      <w:proofErr w:type="spellEnd"/>
      <w:r>
        <w:rPr>
          <w:rFonts w:eastAsiaTheme="minorEastAsia"/>
          <w:lang w:val="en-GB" w:eastAsia="zh-CN"/>
        </w:rPr>
        <w:t xml:space="preserve"> reused by treating SBFD symbols as flexible symbols. </w:t>
      </w:r>
    </w:p>
    <w:p w14:paraId="3F1BF1D6" w14:textId="77777777" w:rsidR="008F6C81" w:rsidRDefault="0002329C">
      <w:pPr>
        <w:rPr>
          <w:rFonts w:eastAsiaTheme="minorEastAsia"/>
          <w:lang w:val="en-GB" w:eastAsia="zh-CN"/>
        </w:rPr>
      </w:pPr>
      <w:r>
        <w:rPr>
          <w:rFonts w:eastAsiaTheme="minorEastAsia"/>
          <w:lang w:val="en-GB" w:eastAsia="zh-CN"/>
        </w:rPr>
        <w:t xml:space="preserve">Furthermore, Qualcomm proposed that SBFD specific collision between transmissions/receptions are resolved before handling collision between configured/scheduled transmission/reception between reference cell and other cells. And </w:t>
      </w:r>
      <w:r>
        <w:rPr>
          <w:rFonts w:eastAsiaTheme="minorEastAsia" w:hint="eastAsia"/>
          <w:lang w:val="en-GB" w:eastAsia="zh-CN"/>
        </w:rPr>
        <w:t>Q</w:t>
      </w:r>
      <w:r>
        <w:rPr>
          <w:rFonts w:eastAsiaTheme="minorEastAsia"/>
          <w:lang w:val="en-GB" w:eastAsia="zh-CN"/>
        </w:rPr>
        <w:t xml:space="preserve">ualcomm proposed that </w:t>
      </w:r>
      <w:r>
        <w:rPr>
          <w:rFonts w:eastAsiaTheme="minorEastAsia" w:hint="eastAsia"/>
          <w:lang w:val="en-GB" w:eastAsia="zh-CN"/>
        </w:rPr>
        <w:t>f</w:t>
      </w:r>
      <w:r>
        <w:rPr>
          <w:rFonts w:eastAsiaTheme="minorEastAsia"/>
          <w:lang w:val="en-GB" w:eastAsia="zh-CN"/>
        </w:rPr>
        <w:t>or intra-band CA, UE doesn’t expect to a symbol to be indicated as uplink on cell and as SBFD symbol on another cell considering that SBFD symbol can be configured in DL or FL symbols.</w:t>
      </w:r>
    </w:p>
    <w:p w14:paraId="2E197CC7" w14:textId="77777777" w:rsidR="008F6C81" w:rsidRDefault="008F6C81">
      <w:pPr>
        <w:rPr>
          <w:rFonts w:eastAsiaTheme="minorEastAsia"/>
          <w:lang w:val="en-GB" w:eastAsia="zh-CN"/>
        </w:rPr>
      </w:pPr>
    </w:p>
    <w:p w14:paraId="22D4B690" w14:textId="77777777" w:rsidR="008F6C81" w:rsidRDefault="0002329C">
      <w:pPr>
        <w:rPr>
          <w:rFonts w:eastAsiaTheme="minorEastAsia"/>
          <w:lang w:val="en-GB" w:eastAsia="zh-CN"/>
        </w:rPr>
      </w:pPr>
      <w:r>
        <w:rPr>
          <w:rFonts w:eastAsiaTheme="minorEastAsia"/>
          <w:lang w:val="en-GB" w:eastAsia="zh-CN"/>
        </w:rPr>
        <w:t>Huawei proposed that in the procedure of HD CA collision handling, for a SBFD symbol, the active cell configured with SBFD operation is determined as the reference cell, considering that if SBFD cell is not determined as reference cell, the transmissions or receptions on the SBFD cell may be cancelled or not allowed, that will reduce SBFD performance gain.</w:t>
      </w:r>
    </w:p>
    <w:p w14:paraId="556C64BD" w14:textId="77777777" w:rsidR="008F6C81" w:rsidRDefault="008F6C81">
      <w:pPr>
        <w:rPr>
          <w:rFonts w:eastAsiaTheme="minorEastAsia"/>
          <w:lang w:val="en-GB" w:eastAsia="zh-CN"/>
        </w:rPr>
      </w:pPr>
    </w:p>
    <w:p w14:paraId="3A6189DE" w14:textId="77777777" w:rsidR="008F6C81" w:rsidRDefault="0002329C">
      <w:pPr>
        <w:pStyle w:val="3"/>
        <w:rPr>
          <w:rStyle w:val="34"/>
          <w:b/>
          <w:bCs/>
        </w:rPr>
      </w:pPr>
      <w:r>
        <w:rPr>
          <w:rStyle w:val="34"/>
          <w:rFonts w:hint="eastAsia"/>
          <w:b/>
          <w:bCs/>
        </w:rPr>
        <w:t>T</w:t>
      </w:r>
      <w:r>
        <w:rPr>
          <w:rStyle w:val="34"/>
          <w:b/>
          <w:bCs/>
        </w:rPr>
        <w:t>CI state across carriers</w:t>
      </w:r>
    </w:p>
    <w:p w14:paraId="4AF2D001" w14:textId="77777777" w:rsidR="008F6C81" w:rsidRDefault="0002329C">
      <w:pPr>
        <w:rPr>
          <w:rFonts w:eastAsiaTheme="minorEastAsia"/>
          <w:lang w:val="en-GB" w:eastAsia="zh-CN"/>
        </w:rPr>
      </w:pPr>
      <w:r>
        <w:rPr>
          <w:rFonts w:eastAsiaTheme="minorEastAsia" w:hint="eastAsia"/>
          <w:lang w:val="en-GB" w:eastAsia="zh-CN"/>
        </w:rPr>
        <w:t>F</w:t>
      </w:r>
      <w:r>
        <w:rPr>
          <w:rFonts w:eastAsiaTheme="minorEastAsia"/>
          <w:lang w:val="en-GB" w:eastAsia="zh-CN"/>
        </w:rPr>
        <w:t xml:space="preserve">ujitsu discussed under the unified TCI framework, a carrier can be configured with no TCI state pool. Instead, the carrier is configured by </w:t>
      </w:r>
      <w:proofErr w:type="spellStart"/>
      <w:r>
        <w:rPr>
          <w:rFonts w:eastAsiaTheme="minorEastAsia"/>
          <w:lang w:val="en-GB" w:eastAsia="zh-CN"/>
        </w:rPr>
        <w:t>unifiedTCI-StateRef</w:t>
      </w:r>
      <w:proofErr w:type="spellEnd"/>
      <w:r>
        <w:rPr>
          <w:rFonts w:eastAsiaTheme="minorEastAsia"/>
          <w:lang w:val="en-GB" w:eastAsia="zh-CN"/>
        </w:rPr>
        <w:t xml:space="preserve"> to use the TCI state pool of another carrier. In other words, two carriers share a common TCI state pool. For SBFD CA, it should be specified whether these two carriers can be an SBFD carrier and a non-SBFD carrier. </w:t>
      </w:r>
      <w:r>
        <w:rPr>
          <w:rFonts w:eastAsiaTheme="minorEastAsia"/>
          <w:lang w:val="en-GB" w:eastAsia="zh-CN"/>
        </w:rPr>
        <w:t></w:t>
      </w:r>
      <w:r>
        <w:rPr>
          <w:rFonts w:eastAsiaTheme="minorEastAsia"/>
          <w:lang w:val="en-GB" w:eastAsia="zh-CN"/>
        </w:rPr>
        <w:tab/>
        <w:t>If yes, it should be specified how to determine the power control parameters when the SBFD carrier uses the TCI state of the non-SBFD carrier, and vice versa.</w:t>
      </w:r>
    </w:p>
    <w:p w14:paraId="6022A5B5" w14:textId="77777777" w:rsidR="008F6C81" w:rsidRDefault="008F6C81">
      <w:pPr>
        <w:rPr>
          <w:rFonts w:eastAsiaTheme="minorEastAsia"/>
          <w:lang w:val="en-GB" w:eastAsia="zh-CN"/>
        </w:rPr>
      </w:pPr>
    </w:p>
    <w:p w14:paraId="2C3BE773" w14:textId="77777777" w:rsidR="008F6C81" w:rsidRDefault="0002329C">
      <w:pPr>
        <w:pStyle w:val="3"/>
        <w:rPr>
          <w:rStyle w:val="34"/>
          <w:b/>
          <w:bCs/>
        </w:rPr>
      </w:pPr>
      <w:r>
        <w:rPr>
          <w:rStyle w:val="34"/>
          <w:b/>
          <w:bCs/>
        </w:rPr>
        <w:t>UL Tx switching</w:t>
      </w:r>
    </w:p>
    <w:p w14:paraId="112AE053" w14:textId="77777777" w:rsidR="008F6C81" w:rsidRDefault="0002329C">
      <w:r>
        <w:rPr>
          <w:rFonts w:eastAsiaTheme="minorEastAsia" w:hint="eastAsia"/>
          <w:lang w:val="en-GB" w:eastAsia="zh-CN"/>
        </w:rPr>
        <w:t>N</w:t>
      </w:r>
      <w:r>
        <w:rPr>
          <w:rFonts w:eastAsiaTheme="minorEastAsia"/>
          <w:lang w:val="en-GB" w:eastAsia="zh-CN"/>
        </w:rPr>
        <w:t>okia proposed to discuss</w:t>
      </w:r>
      <w:r>
        <w:t xml:space="preserve"> potential issue with UL Tx switching and unaligned TDD pattern when there is at least one CC is configured with SBFD.</w:t>
      </w:r>
    </w:p>
    <w:p w14:paraId="34EC96D0" w14:textId="77777777" w:rsidR="008F6C81" w:rsidRDefault="0002329C">
      <w:pPr>
        <w:rPr>
          <w:rFonts w:eastAsiaTheme="minorEastAsia"/>
          <w:lang w:val="en-GB" w:eastAsia="zh-CN"/>
        </w:rPr>
      </w:pPr>
      <w:r>
        <w:t>An example is shown below where UE has issue with Tx switching when the SBFD slots in CC#1 (F3 &amp; F4) overlap with the UL slots/symbols in CC#2. It’s unclear whether the UE should use its single Tx chain on CC#1 or CC#2 at the overlapping symbol.</w:t>
      </w:r>
    </w:p>
    <w:p w14:paraId="7362680D" w14:textId="77777777" w:rsidR="008F6C81" w:rsidRDefault="0002329C">
      <w:pPr>
        <w:keepNext/>
      </w:pPr>
      <w:r>
        <w:rPr>
          <w:noProof/>
        </w:rPr>
        <w:lastRenderedPageBreak/>
        <w:drawing>
          <wp:inline distT="0" distB="0" distL="0" distR="0" wp14:anchorId="1F579DAF" wp14:editId="7F490841">
            <wp:extent cx="5759450" cy="1556385"/>
            <wp:effectExtent l="0" t="0" r="0" b="5715"/>
            <wp:docPr id="3"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 close-up of a diagram&#10;&#10;Description automatically generated"/>
                    <pic:cNvPicPr>
                      <a:picLocks noChangeAspect="1"/>
                    </pic:cNvPicPr>
                  </pic:nvPicPr>
                  <pic:blipFill>
                    <a:blip r:embed="rId20"/>
                    <a:stretch>
                      <a:fillRect/>
                    </a:stretch>
                  </pic:blipFill>
                  <pic:spPr>
                    <a:xfrm>
                      <a:off x="0" y="0"/>
                      <a:ext cx="5759450" cy="1556978"/>
                    </a:xfrm>
                    <a:prstGeom prst="rect">
                      <a:avLst/>
                    </a:prstGeom>
                  </pic:spPr>
                </pic:pic>
              </a:graphicData>
            </a:graphic>
          </wp:inline>
        </w:drawing>
      </w:r>
    </w:p>
    <w:p w14:paraId="213EA74C" w14:textId="77777777" w:rsidR="008F6C81" w:rsidRDefault="0002329C">
      <w:pPr>
        <w:pStyle w:val="a5"/>
        <w:rPr>
          <w:rFonts w:eastAsiaTheme="minorEastAsia"/>
          <w:lang w:val="en-GB" w:eastAsia="zh-CN"/>
        </w:rPr>
      </w:pPr>
      <w:r>
        <w:t xml:space="preserve">Figure </w:t>
      </w:r>
      <w:fldSimple w:instr=" SEQ Figure \* ARABIC ">
        <w:r>
          <w:t>10</w:t>
        </w:r>
      </w:fldSimple>
      <w:r>
        <w:t xml:space="preserve">: Example of UL Tx switching with unaligned TDD patterns </w:t>
      </w:r>
      <w:r>
        <w:fldChar w:fldCharType="begin"/>
      </w:r>
      <w:r>
        <w:instrText xml:space="preserve"> REF _Ref194405751 \r \h </w:instrText>
      </w:r>
      <w:r>
        <w:fldChar w:fldCharType="separate"/>
      </w:r>
      <w:r>
        <w:t>[27]</w:t>
      </w:r>
      <w:r>
        <w:fldChar w:fldCharType="end"/>
      </w:r>
    </w:p>
    <w:p w14:paraId="7BA4C9B9" w14:textId="77777777" w:rsidR="008F6C81" w:rsidRDefault="008F6C81">
      <w:pPr>
        <w:rPr>
          <w:rFonts w:eastAsiaTheme="minorEastAsia"/>
          <w:lang w:val="en-GB" w:eastAsia="zh-CN"/>
        </w:rPr>
      </w:pPr>
    </w:p>
    <w:p w14:paraId="7BDBCA78" w14:textId="77777777" w:rsidR="008F6C81" w:rsidRDefault="0002329C">
      <w:pPr>
        <w:rPr>
          <w:rFonts w:eastAsiaTheme="minorEastAsia"/>
          <w:b/>
          <w:bCs/>
          <w:u w:val="single"/>
          <w:lang w:val="en-GB" w:eastAsia="zh-CN"/>
        </w:rPr>
      </w:pPr>
      <w:r>
        <w:rPr>
          <w:rFonts w:eastAsiaTheme="minorEastAsia" w:hint="eastAsia"/>
          <w:b/>
          <w:bCs/>
          <w:u w:val="single"/>
          <w:lang w:val="en-GB" w:eastAsia="zh-CN"/>
        </w:rPr>
        <w:t>C</w:t>
      </w:r>
      <w:r>
        <w:rPr>
          <w:rFonts w:eastAsiaTheme="minorEastAsia"/>
          <w:b/>
          <w:bCs/>
          <w:u w:val="single"/>
          <w:lang w:val="en-GB" w:eastAsia="zh-CN"/>
        </w:rPr>
        <w:t>SI derivation for intra-band CA</w:t>
      </w:r>
    </w:p>
    <w:p w14:paraId="39F35EFF" w14:textId="77777777" w:rsidR="008F6C81" w:rsidRDefault="0002329C">
      <w:pPr>
        <w:rPr>
          <w:rFonts w:eastAsiaTheme="minorEastAsia"/>
          <w:lang w:eastAsia="zh-CN"/>
        </w:rPr>
      </w:pPr>
      <w:r>
        <w:rPr>
          <w:rFonts w:eastAsiaTheme="minorEastAsia" w:hint="eastAsia"/>
          <w:lang w:eastAsia="zh-CN"/>
        </w:rPr>
        <w:t>S</w:t>
      </w:r>
      <w:r>
        <w:rPr>
          <w:rFonts w:eastAsiaTheme="minorEastAsia"/>
          <w:lang w:eastAsia="zh-CN"/>
        </w:rPr>
        <w:t xml:space="preserve">amsung discussed that for intra-band CA case, if one of the multiple serving </w:t>
      </w:r>
      <w:proofErr w:type="gramStart"/>
      <w:r>
        <w:rPr>
          <w:rFonts w:eastAsiaTheme="minorEastAsia"/>
          <w:lang w:eastAsia="zh-CN"/>
        </w:rPr>
        <w:t>cell</w:t>
      </w:r>
      <w:proofErr w:type="gramEnd"/>
      <w:r>
        <w:rPr>
          <w:rFonts w:eastAsiaTheme="minorEastAsia"/>
          <w:lang w:eastAsia="zh-CN"/>
        </w:rPr>
        <w:t xml:space="preserve"> is configured with SBFD operation, the channel state information in any one of the multiple serving cells will experience dramatic change across SBFD symbols and non-SBFD symbols. This is because the NW-side setting of SBFD symbols could be very different from that of non-SBFD symbols (the same reason to introduce </w:t>
      </w:r>
      <w:r>
        <w:rPr>
          <w:rFonts w:eastAsiaTheme="minorEastAsia"/>
          <w:bCs/>
          <w:lang w:eastAsia="zh-CN"/>
        </w:rPr>
        <w:t xml:space="preserve">valid symbol type for CSI derivation in </w:t>
      </w:r>
      <w:r>
        <w:rPr>
          <w:rFonts w:eastAsiaTheme="minorEastAsia"/>
          <w:bCs/>
          <w:i/>
          <w:lang w:eastAsia="zh-CN"/>
        </w:rPr>
        <w:t>CSI-</w:t>
      </w:r>
      <w:proofErr w:type="spellStart"/>
      <w:r>
        <w:rPr>
          <w:rFonts w:eastAsiaTheme="minorEastAsia"/>
          <w:bCs/>
          <w:i/>
          <w:lang w:eastAsia="zh-CN"/>
        </w:rPr>
        <w:t>ReportConfig</w:t>
      </w:r>
      <w:proofErr w:type="spellEnd"/>
      <w:r>
        <w:rPr>
          <w:rFonts w:eastAsiaTheme="minorEastAsia"/>
          <w:lang w:eastAsia="zh-CN"/>
        </w:rPr>
        <w:t xml:space="preserve">). Hence, it is important to support the RS measurement for CSI derivation (i.e., the </w:t>
      </w:r>
      <w:r>
        <w:rPr>
          <w:rFonts w:eastAsiaTheme="minorEastAsia"/>
          <w:i/>
          <w:iCs/>
          <w:lang w:eastAsia="zh-CN"/>
        </w:rPr>
        <w:t>CSI-</w:t>
      </w:r>
      <w:proofErr w:type="spellStart"/>
      <w:r>
        <w:rPr>
          <w:rFonts w:eastAsiaTheme="minorEastAsia"/>
          <w:i/>
          <w:iCs/>
          <w:lang w:eastAsia="zh-CN"/>
        </w:rPr>
        <w:t>ResourceConfig</w:t>
      </w:r>
      <w:proofErr w:type="spellEnd"/>
      <w:r>
        <w:rPr>
          <w:rFonts w:eastAsiaTheme="minorEastAsia"/>
          <w:lang w:eastAsia="zh-CN"/>
        </w:rPr>
        <w:t xml:space="preserve"> associated with a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 for a particular valid symbol type in a serving cell which is different from the serving cell for SBFD operation.</w:t>
      </w:r>
    </w:p>
    <w:p w14:paraId="48902AC9" w14:textId="77777777" w:rsidR="008F6C81" w:rsidRDefault="008F6C81">
      <w:pPr>
        <w:rPr>
          <w:rFonts w:eastAsiaTheme="minorEastAsia"/>
          <w:lang w:eastAsia="zh-CN"/>
        </w:rPr>
      </w:pPr>
    </w:p>
    <w:p w14:paraId="5DC64C2A" w14:textId="77777777" w:rsidR="008F6C81" w:rsidRDefault="0002329C">
      <w:pPr>
        <w:pStyle w:val="1"/>
        <w:numPr>
          <w:ilvl w:val="0"/>
          <w:numId w:val="10"/>
        </w:numPr>
        <w:spacing w:before="240"/>
        <w:rPr>
          <w:lang w:val="en-US"/>
        </w:rPr>
      </w:pPr>
      <w:r>
        <w:rPr>
          <w:lang w:val="en-US"/>
        </w:rPr>
        <w:t>Discussions during the meeting</w:t>
      </w:r>
    </w:p>
    <w:p w14:paraId="1B64DDB9" w14:textId="56339DA3" w:rsidR="008F6C81" w:rsidRDefault="0002329C">
      <w:pPr>
        <w:pStyle w:val="2"/>
        <w:numPr>
          <w:ilvl w:val="1"/>
          <w:numId w:val="10"/>
        </w:numPr>
        <w:rPr>
          <w:rFonts w:eastAsiaTheme="minorEastAsia"/>
          <w:lang w:val="en-US"/>
        </w:rPr>
      </w:pPr>
      <w:r>
        <w:rPr>
          <w:rFonts w:eastAsiaTheme="minorEastAsia" w:hint="eastAsia"/>
          <w:lang w:val="en-US"/>
        </w:rPr>
        <w:t>[</w:t>
      </w:r>
      <w:r w:rsidR="0098734D">
        <w:rPr>
          <w:rFonts w:eastAsiaTheme="minorEastAsia"/>
          <w:lang w:val="en-US"/>
        </w:rPr>
        <w:t>Closed</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079ABC5B" w14:textId="77777777" w:rsidR="008F6C81" w:rsidRDefault="008F6C81">
      <w:pPr>
        <w:pStyle w:val="a0"/>
        <w:keepNext/>
        <w:numPr>
          <w:ilvl w:val="0"/>
          <w:numId w:val="9"/>
        </w:numPr>
        <w:suppressAutoHyphens/>
        <w:spacing w:before="120" w:after="60" w:line="259" w:lineRule="auto"/>
        <w:outlineLvl w:val="2"/>
        <w:rPr>
          <w:rStyle w:val="34"/>
          <w:rFonts w:eastAsia="宋体"/>
          <w:vanish/>
          <w:sz w:val="22"/>
        </w:rPr>
      </w:pPr>
    </w:p>
    <w:p w14:paraId="5638A0BC" w14:textId="77777777" w:rsidR="008F6C81" w:rsidRDefault="008F6C81">
      <w:pPr>
        <w:pStyle w:val="a0"/>
        <w:keepNext/>
        <w:numPr>
          <w:ilvl w:val="1"/>
          <w:numId w:val="9"/>
        </w:numPr>
        <w:suppressAutoHyphens/>
        <w:spacing w:before="120" w:after="60" w:line="259" w:lineRule="auto"/>
        <w:outlineLvl w:val="2"/>
        <w:rPr>
          <w:rStyle w:val="34"/>
          <w:rFonts w:eastAsia="宋体"/>
          <w:vanish/>
          <w:sz w:val="22"/>
        </w:rPr>
      </w:pPr>
    </w:p>
    <w:p w14:paraId="557B368B" w14:textId="77777777" w:rsidR="008F6C81" w:rsidRDefault="0002329C">
      <w:pPr>
        <w:pStyle w:val="3"/>
        <w:numPr>
          <w:ilvl w:val="2"/>
          <w:numId w:val="9"/>
        </w:numPr>
        <w:rPr>
          <w:rStyle w:val="34"/>
          <w:b/>
          <w:sz w:val="22"/>
        </w:rPr>
      </w:pPr>
      <w:r>
        <w:rPr>
          <w:rStyle w:val="34"/>
          <w:rFonts w:hint="eastAsia"/>
          <w:b/>
          <w:sz w:val="22"/>
        </w:rPr>
        <w:t xml:space="preserve">SBFD </w:t>
      </w:r>
      <w:proofErr w:type="spellStart"/>
      <w:r>
        <w:rPr>
          <w:rStyle w:val="34"/>
          <w:rFonts w:hint="eastAsia"/>
          <w:b/>
          <w:sz w:val="22"/>
        </w:rPr>
        <w:t>subband</w:t>
      </w:r>
      <w:proofErr w:type="spellEnd"/>
      <w:r>
        <w:rPr>
          <w:rStyle w:val="34"/>
          <w:rFonts w:hint="eastAsia"/>
          <w:b/>
          <w:sz w:val="22"/>
        </w:rPr>
        <w:t xml:space="preserve"> indication</w:t>
      </w:r>
    </w:p>
    <w:p w14:paraId="72E86210" w14:textId="77777777" w:rsidR="008F6C81" w:rsidRDefault="008F6C81">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5806EB69" w14:textId="77777777" w:rsidR="008F6C81" w:rsidRDefault="008F6C81">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1C81EEB1" w14:textId="77777777" w:rsidR="008F6C81" w:rsidRDefault="008F6C81">
      <w:pPr>
        <w:pStyle w:val="a0"/>
        <w:keepNext/>
        <w:numPr>
          <w:ilvl w:val="2"/>
          <w:numId w:val="1"/>
        </w:numPr>
        <w:suppressAutoHyphens/>
        <w:spacing w:before="120" w:after="60" w:line="259" w:lineRule="auto"/>
        <w:outlineLvl w:val="2"/>
        <w:rPr>
          <w:rFonts w:ascii="Arial" w:eastAsia="宋体" w:hAnsi="Arial"/>
          <w:b/>
          <w:vanish/>
          <w:sz w:val="21"/>
          <w:szCs w:val="21"/>
        </w:rPr>
      </w:pPr>
    </w:p>
    <w:p w14:paraId="3FAEC415" w14:textId="77777777" w:rsidR="008F6C81" w:rsidRDefault="0002329C">
      <w:pPr>
        <w:pStyle w:val="4"/>
        <w:spacing w:after="60"/>
        <w:ind w:left="862" w:hanging="862"/>
        <w:rPr>
          <w:b/>
          <w:bCs/>
          <w:sz w:val="20"/>
        </w:rPr>
      </w:pPr>
      <w:r>
        <w:rPr>
          <w:b/>
          <w:bCs/>
          <w:sz w:val="20"/>
        </w:rPr>
        <w:t>Proposal 1-</w:t>
      </w:r>
      <w:r>
        <w:rPr>
          <w:rFonts w:hint="eastAsia"/>
          <w:b/>
          <w:bCs/>
          <w:sz w:val="20"/>
        </w:rPr>
        <w:t xml:space="preserve">1 </w:t>
      </w:r>
    </w:p>
    <w:p w14:paraId="2EA533EB" w14:textId="77777777" w:rsidR="008F6C81" w:rsidRDefault="0002329C">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12C5937E" w14:textId="77777777" w:rsidR="008F6C81" w:rsidRDefault="0002329C">
      <w:pPr>
        <w:rPr>
          <w:rFonts w:eastAsiaTheme="minorEastAsia"/>
          <w:lang w:eastAsia="zh-CN"/>
        </w:rPr>
      </w:pPr>
      <w:r>
        <w:rPr>
          <w:rFonts w:eastAsiaTheme="minorEastAsia" w:hint="eastAsia"/>
          <w:lang w:eastAsia="zh-CN"/>
        </w:rPr>
        <w:t>F</w:t>
      </w:r>
      <w:r>
        <w:rPr>
          <w:rFonts w:eastAsiaTheme="minorEastAsia"/>
          <w:lang w:eastAsia="zh-CN"/>
        </w:rPr>
        <w:t>rom RAN1 perspective, explicit indication of transition periods between SBFD and non-SBFD symbols is not supported.</w:t>
      </w:r>
    </w:p>
    <w:p w14:paraId="40B80970"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040E4C9E" w14:textId="77777777">
        <w:tc>
          <w:tcPr>
            <w:tcW w:w="1384" w:type="dxa"/>
            <w:vAlign w:val="center"/>
          </w:tcPr>
          <w:p w14:paraId="6F4EDE28" w14:textId="77777777" w:rsidR="008F6C81" w:rsidRDefault="008F6C81">
            <w:pPr>
              <w:spacing w:after="120"/>
              <w:rPr>
                <w:rFonts w:eastAsia="微软雅黑"/>
                <w:b/>
                <w:color w:val="000000"/>
                <w:lang w:eastAsia="zh-CN"/>
              </w:rPr>
            </w:pPr>
          </w:p>
        </w:tc>
        <w:tc>
          <w:tcPr>
            <w:tcW w:w="7676" w:type="dxa"/>
          </w:tcPr>
          <w:p w14:paraId="3FADA7E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298F15E2" w14:textId="77777777">
        <w:tc>
          <w:tcPr>
            <w:tcW w:w="1384" w:type="dxa"/>
            <w:vAlign w:val="center"/>
          </w:tcPr>
          <w:p w14:paraId="339DEFC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D03E5AE" w14:textId="27DD4738" w:rsidR="008F6C81" w:rsidRDefault="0002329C">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TCL, QC, ETRI</w:t>
            </w:r>
            <w:r>
              <w:rPr>
                <w:rFonts w:eastAsiaTheme="minorEastAsia" w:hint="eastAsia"/>
                <w:lang w:eastAsia="zh-CN"/>
              </w:rPr>
              <w:t>, DOCOMO</w:t>
            </w:r>
            <w:r>
              <w:rPr>
                <w:rFonts w:eastAsiaTheme="minorEastAsia"/>
                <w:lang w:eastAsia="zh-CN"/>
              </w:rPr>
              <w:t>, OPPO, MTK</w:t>
            </w:r>
            <w:r>
              <w:rPr>
                <w:rFonts w:eastAsia="Malgun Gothic" w:hint="eastAsia"/>
                <w:lang w:eastAsia="ko-KR"/>
              </w:rPr>
              <w:t>, WILUS</w:t>
            </w:r>
            <w:r>
              <w:rPr>
                <w:rFonts w:eastAsia="Malgun Gothic"/>
                <w:lang w:eastAsia="ko-KR"/>
              </w:rPr>
              <w:t xml:space="preserve">, Sharp, Panasonic, </w:t>
            </w:r>
            <w:proofErr w:type="spellStart"/>
            <w:r>
              <w:rPr>
                <w:rFonts w:eastAsia="Malgun Gothic"/>
                <w:lang w:eastAsia="ko-KR"/>
              </w:rPr>
              <w:t>Tejas</w:t>
            </w:r>
            <w:proofErr w:type="spellEnd"/>
            <w:r>
              <w:rPr>
                <w:rFonts w:eastAsiaTheme="minorEastAsia" w:hint="eastAsia"/>
                <w:lang w:eastAsia="zh-CN"/>
              </w:rPr>
              <w:t>, Lenovo</w:t>
            </w:r>
            <w:r>
              <w:rPr>
                <w:rFonts w:eastAsiaTheme="minorEastAsia" w:hint="eastAsia"/>
                <w:color w:val="000000"/>
                <w:lang w:eastAsia="zh-CN"/>
              </w:rPr>
              <w:t xml:space="preserve">, </w:t>
            </w:r>
            <w:proofErr w:type="spellStart"/>
            <w:r>
              <w:rPr>
                <w:rFonts w:eastAsiaTheme="minorEastAsia" w:hint="eastAsia"/>
                <w:color w:val="000000"/>
                <w:lang w:eastAsia="zh-CN"/>
              </w:rPr>
              <w:t>Transsion</w:t>
            </w:r>
            <w:proofErr w:type="spellEnd"/>
            <w:r w:rsidR="00A01AD6">
              <w:rPr>
                <w:rFonts w:eastAsiaTheme="minorEastAsia"/>
                <w:color w:val="000000"/>
                <w:lang w:eastAsia="zh-CN"/>
              </w:rPr>
              <w:t>, Ericsson</w:t>
            </w:r>
            <w:r w:rsidR="0045508F">
              <w:rPr>
                <w:rFonts w:eastAsiaTheme="minorEastAsia"/>
                <w:color w:val="000000"/>
                <w:lang w:eastAsia="zh-CN"/>
              </w:rPr>
              <w:t>, CATT</w:t>
            </w:r>
            <w:r w:rsidR="00DE0E49">
              <w:rPr>
                <w:rFonts w:eastAsiaTheme="minorEastAsia"/>
                <w:lang w:eastAsia="zh-CN"/>
              </w:rPr>
              <w:t>, Nokia, NSB</w:t>
            </w:r>
            <w:r w:rsidR="00D21894">
              <w:rPr>
                <w:rFonts w:eastAsiaTheme="minorEastAsia"/>
                <w:lang w:eastAsia="zh-CN"/>
              </w:rPr>
              <w:t>, ITRI</w:t>
            </w:r>
          </w:p>
        </w:tc>
      </w:tr>
      <w:tr w:rsidR="008F6C81" w14:paraId="6EABD3C0" w14:textId="77777777">
        <w:tc>
          <w:tcPr>
            <w:tcW w:w="1384" w:type="dxa"/>
            <w:vAlign w:val="center"/>
          </w:tcPr>
          <w:p w14:paraId="7147587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1AA7FF" w14:textId="77777777" w:rsidR="008F6C81" w:rsidRDefault="0002329C">
            <w:pPr>
              <w:spacing w:after="120"/>
              <w:rPr>
                <w:rFonts w:eastAsiaTheme="minorEastAsia"/>
                <w:color w:val="000000"/>
                <w:lang w:val="fr-FR" w:eastAsia="zh-CN"/>
              </w:rPr>
            </w:pPr>
            <w:r>
              <w:rPr>
                <w:rFonts w:eastAsia="Malgun Gothic" w:hint="eastAsia"/>
                <w:color w:val="000000"/>
                <w:lang w:val="fr-FR" w:eastAsia="ko-KR"/>
              </w:rPr>
              <w:t>L</w:t>
            </w:r>
            <w:r>
              <w:rPr>
                <w:rFonts w:eastAsia="Malgun Gothic"/>
                <w:color w:val="000000"/>
                <w:lang w:val="fr-FR" w:eastAsia="ko-KR"/>
              </w:rPr>
              <w:t>GE</w:t>
            </w:r>
            <w:r>
              <w:rPr>
                <w:rFonts w:eastAsiaTheme="minorEastAsia" w:hint="eastAsia"/>
                <w:color w:val="000000"/>
                <w:lang w:val="fr-FR" w:eastAsia="zh-CN"/>
              </w:rPr>
              <w:t>, CMCC</w:t>
            </w:r>
          </w:p>
        </w:tc>
      </w:tr>
    </w:tbl>
    <w:p w14:paraId="50E75F17" w14:textId="77777777" w:rsidR="008F6C81" w:rsidRDefault="008F6C81">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8F6C81" w14:paraId="12C706DB" w14:textId="77777777">
        <w:tc>
          <w:tcPr>
            <w:tcW w:w="1383" w:type="dxa"/>
          </w:tcPr>
          <w:p w14:paraId="5737D63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1422B6A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33B80F93" w14:textId="77777777">
        <w:tc>
          <w:tcPr>
            <w:tcW w:w="1383" w:type="dxa"/>
            <w:vAlign w:val="center"/>
          </w:tcPr>
          <w:p w14:paraId="785ECAA2"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2" w:type="dxa"/>
          </w:tcPr>
          <w:p w14:paraId="6790A934"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RAN4 has agreed to reuse </w:t>
            </w:r>
            <w:r>
              <w:t xml:space="preserve">existing TDD BS transmitter transient period, and similarly as legacy, no explicit indication of the location (including Case C) is needed. </w:t>
            </w:r>
          </w:p>
        </w:tc>
      </w:tr>
      <w:tr w:rsidR="008F6C81" w14:paraId="6AC0F411" w14:textId="77777777">
        <w:trPr>
          <w:trHeight w:val="264"/>
        </w:trPr>
        <w:tc>
          <w:tcPr>
            <w:tcW w:w="1383" w:type="dxa"/>
            <w:vAlign w:val="center"/>
          </w:tcPr>
          <w:p w14:paraId="373A5285" w14:textId="77777777" w:rsidR="008F6C81" w:rsidRDefault="0002329C">
            <w:pPr>
              <w:jc w:val="center"/>
              <w:rPr>
                <w:rFonts w:eastAsia="微软雅黑"/>
                <w:lang w:eastAsia="zh-CN"/>
              </w:rPr>
            </w:pPr>
            <w:r>
              <w:rPr>
                <w:rFonts w:eastAsia="微软雅黑"/>
                <w:lang w:eastAsia="zh-CN"/>
              </w:rPr>
              <w:t>QC</w:t>
            </w:r>
          </w:p>
        </w:tc>
        <w:tc>
          <w:tcPr>
            <w:tcW w:w="7672" w:type="dxa"/>
          </w:tcPr>
          <w:p w14:paraId="537C832B" w14:textId="77777777" w:rsidR="008F6C81" w:rsidRDefault="0002329C">
            <w:pPr>
              <w:jc w:val="left"/>
              <w:rPr>
                <w:rFonts w:eastAsia="微软雅黑"/>
                <w:lang w:eastAsia="zh-CN"/>
              </w:rPr>
            </w:pPr>
            <w:r>
              <w:rPr>
                <w:rFonts w:ascii="Times" w:eastAsiaTheme="minorEastAsia" w:hAnsi="Times" w:cs="Times"/>
                <w:lang w:val="en-GB" w:eastAsia="zh-CN"/>
              </w:rPr>
              <w:t xml:space="preserve">Support the conclusion. </w:t>
            </w:r>
            <w:r>
              <w:rPr>
                <w:rFonts w:ascii="Times" w:eastAsiaTheme="minorEastAsia" w:hAnsi="Times" w:cs="Times"/>
                <w:lang w:val="en-GB" w:eastAsia="zh-CN"/>
              </w:rPr>
              <w:br/>
              <w:t xml:space="preserve">There is no need for RAN1 discussion as RAN4 already agreed to introduce ‘transition period’ and working on finalizing the location of the </w:t>
            </w:r>
            <w:proofErr w:type="spellStart"/>
            <w:r>
              <w:rPr>
                <w:rFonts w:ascii="Times" w:eastAsiaTheme="minorEastAsia" w:hAnsi="Times" w:cs="Times"/>
                <w:lang w:val="en-GB" w:eastAsia="zh-CN"/>
              </w:rPr>
              <w:t>tp</w:t>
            </w:r>
            <w:proofErr w:type="spellEnd"/>
            <w:r>
              <w:rPr>
                <w:rFonts w:ascii="Times" w:eastAsiaTheme="minorEastAsia" w:hAnsi="Times" w:cs="Times"/>
                <w:lang w:val="en-GB" w:eastAsia="zh-CN"/>
              </w:rPr>
              <w:t xml:space="preserve"> in SBFD or non-SBFD symbols. </w:t>
            </w:r>
          </w:p>
        </w:tc>
      </w:tr>
      <w:tr w:rsidR="008F6C81" w14:paraId="304FAF43" w14:textId="77777777">
        <w:tc>
          <w:tcPr>
            <w:tcW w:w="1383" w:type="dxa"/>
          </w:tcPr>
          <w:p w14:paraId="07601C27" w14:textId="77777777" w:rsidR="008F6C81" w:rsidRDefault="0002329C">
            <w:pPr>
              <w:jc w:val="center"/>
              <w:rPr>
                <w:rFonts w:eastAsia="微软雅黑"/>
                <w:lang w:eastAsia="zh-CN"/>
              </w:rPr>
            </w:pPr>
            <w:r>
              <w:rPr>
                <w:rFonts w:eastAsia="Malgun Gothic"/>
                <w:lang w:eastAsia="ko-KR"/>
              </w:rPr>
              <w:t>Samsung</w:t>
            </w:r>
          </w:p>
        </w:tc>
        <w:tc>
          <w:tcPr>
            <w:tcW w:w="7672" w:type="dxa"/>
          </w:tcPr>
          <w:p w14:paraId="0D24ADD5" w14:textId="77777777" w:rsidR="008F6C81" w:rsidRDefault="0002329C">
            <w:pPr>
              <w:rPr>
                <w:rFonts w:eastAsia="Malgun Gothic"/>
                <w:lang w:eastAsia="ko-KR"/>
              </w:rPr>
            </w:pPr>
            <w:r>
              <w:rPr>
                <w:rFonts w:eastAsia="Malgun Gothic" w:hint="eastAsia"/>
                <w:lang w:eastAsia="ko-KR"/>
              </w:rPr>
              <w:t>F</w:t>
            </w:r>
            <w:r>
              <w:rPr>
                <w:rFonts w:eastAsia="Malgun Gothic"/>
                <w:lang w:eastAsia="ko-KR"/>
              </w:rPr>
              <w:t>urther discussion may be needed.</w:t>
            </w:r>
          </w:p>
          <w:p w14:paraId="532D778E" w14:textId="77777777" w:rsidR="008F6C81" w:rsidRDefault="0002329C">
            <w:pPr>
              <w:rPr>
                <w:rFonts w:eastAsia="Malgun Gothic"/>
                <w:lang w:eastAsia="ko-KR"/>
              </w:rPr>
            </w:pPr>
            <w:r>
              <w:rPr>
                <w:rFonts w:eastAsia="Malgun Gothic" w:hint="eastAsia"/>
                <w:lang w:eastAsia="ko-KR"/>
              </w:rPr>
              <w:t>B</w:t>
            </w:r>
            <w:r>
              <w:rPr>
                <w:rFonts w:eastAsia="Malgun Gothic"/>
                <w:lang w:eastAsia="ko-KR"/>
              </w:rPr>
              <w:t xml:space="preserve">ased on RAN4’s agreement, they figured out that no explicit guard period is not necessary except for Case C. </w:t>
            </w:r>
          </w:p>
          <w:p w14:paraId="12505EC0" w14:textId="77777777" w:rsidR="008F6C81" w:rsidRDefault="0002329C">
            <w:pPr>
              <w:rPr>
                <w:rFonts w:eastAsia="微软雅黑"/>
                <w:lang w:eastAsia="zh-CN"/>
              </w:rPr>
            </w:pPr>
            <w:r>
              <w:rPr>
                <w:rFonts w:eastAsia="Malgun Gothic"/>
                <w:lang w:eastAsia="ko-KR"/>
              </w:rPr>
              <w:t xml:space="preserve">For Case C, it is unclear how a UE avoid collision between DL and UL due to TA will be applied to UL </w:t>
            </w:r>
            <w:proofErr w:type="spellStart"/>
            <w:r>
              <w:rPr>
                <w:rFonts w:eastAsia="Malgun Gothic"/>
                <w:lang w:eastAsia="ko-KR"/>
              </w:rPr>
              <w:t>subband</w:t>
            </w:r>
            <w:proofErr w:type="spellEnd"/>
            <w:r>
              <w:rPr>
                <w:rFonts w:eastAsia="Malgun Gothic"/>
                <w:lang w:eastAsia="ko-KR"/>
              </w:rPr>
              <w:t xml:space="preserve"> as well. In TDD system, there are one or two flexible symbols between DL and UL and these symbols can provide guard period to avoid DL and UL collision with TA. At least, UE behaviors should be clarified. </w:t>
            </w:r>
          </w:p>
        </w:tc>
      </w:tr>
      <w:tr w:rsidR="008F6C81" w14:paraId="32B9B333" w14:textId="77777777">
        <w:tc>
          <w:tcPr>
            <w:tcW w:w="1383" w:type="dxa"/>
          </w:tcPr>
          <w:p w14:paraId="7C036A10" w14:textId="77777777" w:rsidR="008F6C81" w:rsidRDefault="0002329C">
            <w:pPr>
              <w:jc w:val="center"/>
              <w:rPr>
                <w:rFonts w:eastAsiaTheme="minorEastAsia"/>
                <w:lang w:eastAsia="zh-CN"/>
              </w:rPr>
            </w:pPr>
            <w:r>
              <w:rPr>
                <w:rFonts w:eastAsia="微软雅黑"/>
                <w:lang w:eastAsia="zh-CN"/>
              </w:rPr>
              <w:lastRenderedPageBreak/>
              <w:t>Fujitsu</w:t>
            </w:r>
          </w:p>
        </w:tc>
        <w:tc>
          <w:tcPr>
            <w:tcW w:w="7672" w:type="dxa"/>
          </w:tcPr>
          <w:p w14:paraId="2A08E804" w14:textId="77777777" w:rsidR="008F6C81" w:rsidRDefault="0002329C">
            <w:pPr>
              <w:rPr>
                <w:rFonts w:eastAsia="Malgun Gothic"/>
                <w:lang w:eastAsia="ko-KR"/>
              </w:rPr>
            </w:pPr>
            <w:r>
              <w:rPr>
                <w:rFonts w:eastAsia="微软雅黑"/>
                <w:lang w:eastAsia="zh-CN"/>
              </w:rPr>
              <w:t>As proposed by some companies, in determination of invalid symbols for PUSCH repetition Type B, gap symbols for DL(non-SBFD)-&gt;SBFD switching and SBFD-&gt;UL(non-SBFD) switching may be indicated. We are wondering if such an indication is excluded by this proposal or will be separately discussed.</w:t>
            </w:r>
          </w:p>
        </w:tc>
      </w:tr>
      <w:tr w:rsidR="008F6C81" w14:paraId="6CBFA62A" w14:textId="77777777">
        <w:tc>
          <w:tcPr>
            <w:tcW w:w="1383" w:type="dxa"/>
          </w:tcPr>
          <w:p w14:paraId="191C8BE3" w14:textId="77777777" w:rsidR="008F6C81" w:rsidRDefault="0002329C">
            <w:pPr>
              <w:jc w:val="center"/>
              <w:rPr>
                <w:rFonts w:eastAsia="Malgun Gothic"/>
                <w:lang w:eastAsia="ko-KR"/>
              </w:rPr>
            </w:pPr>
            <w:r>
              <w:rPr>
                <w:rFonts w:eastAsia="Malgun Gothic" w:hint="eastAsia"/>
                <w:lang w:eastAsia="ko-KR"/>
              </w:rPr>
              <w:t>L</w:t>
            </w:r>
            <w:r>
              <w:rPr>
                <w:rFonts w:eastAsia="Malgun Gothic"/>
                <w:lang w:eastAsia="ko-KR"/>
              </w:rPr>
              <w:t>GE</w:t>
            </w:r>
          </w:p>
        </w:tc>
        <w:tc>
          <w:tcPr>
            <w:tcW w:w="7672" w:type="dxa"/>
          </w:tcPr>
          <w:p w14:paraId="772F4D91" w14:textId="77777777" w:rsidR="008F6C81" w:rsidRDefault="0002329C">
            <w:pPr>
              <w:rPr>
                <w:rFonts w:eastAsia="Malgun Gothic"/>
                <w:lang w:eastAsia="zh-CN"/>
              </w:rPr>
            </w:pPr>
            <w:r>
              <w:rPr>
                <w:rFonts w:eastAsia="Malgun Gothic" w:hint="eastAsia"/>
                <w:lang w:eastAsia="ko-KR"/>
              </w:rPr>
              <w:t>I</w:t>
            </w:r>
            <w:r>
              <w:rPr>
                <w:rFonts w:eastAsia="Malgun Gothic"/>
                <w:lang w:eastAsia="ko-KR"/>
              </w:rPr>
              <w:t xml:space="preserve">t </w:t>
            </w:r>
            <w:r>
              <w:rPr>
                <w:rFonts w:eastAsia="Malgun Gothic" w:hint="eastAsia"/>
                <w:lang w:eastAsia="ko-KR"/>
              </w:rPr>
              <w:t>s</w:t>
            </w:r>
            <w:r>
              <w:rPr>
                <w:rFonts w:eastAsia="Malgun Gothic"/>
                <w:lang w:eastAsia="ko-KR"/>
              </w:rPr>
              <w:t xml:space="preserve">eems better to clarify the cases </w:t>
            </w:r>
            <w:proofErr w:type="spellStart"/>
            <w:r>
              <w:rPr>
                <w:rFonts w:eastAsia="Malgun Gothic"/>
                <w:lang w:eastAsia="ko-KR"/>
              </w:rPr>
              <w:t>wherer</w:t>
            </w:r>
            <w:proofErr w:type="spellEnd"/>
            <w:r>
              <w:rPr>
                <w:rFonts w:eastAsia="Malgun Gothic"/>
                <w:lang w:eastAsia="ko-KR"/>
              </w:rPr>
              <w:t xml:space="preserve"> guard symbol is </w:t>
            </w:r>
            <w:proofErr w:type="spellStart"/>
            <w:r>
              <w:rPr>
                <w:rFonts w:eastAsia="Malgun Gothic"/>
                <w:lang w:eastAsia="ko-KR"/>
              </w:rPr>
              <w:t>neceaary</w:t>
            </w:r>
            <w:proofErr w:type="spellEnd"/>
            <w:r>
              <w:rPr>
                <w:rFonts w:eastAsia="Malgun Gothic"/>
                <w:lang w:eastAsia="ko-KR"/>
              </w:rPr>
              <w:t xml:space="preserve"> to UE to avoid ambiguity</w:t>
            </w:r>
          </w:p>
        </w:tc>
      </w:tr>
      <w:tr w:rsidR="008F6C81" w14:paraId="6B4917F3" w14:textId="77777777">
        <w:tc>
          <w:tcPr>
            <w:tcW w:w="1383" w:type="dxa"/>
            <w:vAlign w:val="center"/>
          </w:tcPr>
          <w:p w14:paraId="0F568814" w14:textId="77777777" w:rsidR="008F6C81" w:rsidRDefault="0002329C">
            <w:pPr>
              <w:jc w:val="center"/>
              <w:rPr>
                <w:rFonts w:eastAsiaTheme="minorEastAsia"/>
                <w:lang w:eastAsia="zh-CN"/>
              </w:rPr>
            </w:pPr>
            <w:r>
              <w:rPr>
                <w:rFonts w:eastAsia="微软雅黑" w:hint="eastAsia"/>
                <w:lang w:eastAsia="zh-CN"/>
              </w:rPr>
              <w:t>CMCC</w:t>
            </w:r>
          </w:p>
        </w:tc>
        <w:tc>
          <w:tcPr>
            <w:tcW w:w="7672" w:type="dxa"/>
          </w:tcPr>
          <w:p w14:paraId="05AF339F"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In our view, if there is no explicit indication of the guard period sent from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to UE,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needs to avoid allocating the time/frequency resources within the guard period to UEs for transmission or reception by implementation, which will impose restriction on </w:t>
            </w:r>
            <w:proofErr w:type="spellStart"/>
            <w:r>
              <w:rPr>
                <w:rFonts w:ascii="Times" w:eastAsiaTheme="minorEastAsia" w:hAnsi="Times" w:cs="Times"/>
                <w:lang w:val="en-GB" w:eastAsia="zh-CN"/>
              </w:rPr>
              <w:t>gNB’s</w:t>
            </w:r>
            <w:proofErr w:type="spellEnd"/>
            <w:r>
              <w:rPr>
                <w:rFonts w:ascii="Times" w:eastAsiaTheme="minorEastAsia" w:hAnsi="Times" w:cs="Times"/>
                <w:lang w:val="en-GB" w:eastAsia="zh-CN"/>
              </w:rPr>
              <w:t xml:space="preserve"> scheduling and configurations. For example, SPS or CG transmission cannot be configured across the SBFD symbols and non-SBFD symbols.</w:t>
            </w:r>
          </w:p>
          <w:p w14:paraId="2D5C11C3" w14:textId="77777777" w:rsidR="008F6C81" w:rsidRDefault="008F6C81">
            <w:pPr>
              <w:rPr>
                <w:rFonts w:ascii="Times" w:eastAsiaTheme="minorEastAsia" w:hAnsi="Times" w:cs="Times"/>
                <w:lang w:val="en-GB" w:eastAsia="zh-CN"/>
              </w:rPr>
            </w:pPr>
          </w:p>
          <w:p w14:paraId="402225C1"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F</w:t>
            </w:r>
            <w:r>
              <w:rPr>
                <w:rFonts w:ascii="Times" w:eastAsiaTheme="minorEastAsia" w:hAnsi="Times" w:cs="Times" w:hint="eastAsia"/>
                <w:lang w:val="en-GB" w:eastAsia="zh-CN"/>
              </w:rPr>
              <w:t xml:space="preserve">or case B and C, </w:t>
            </w:r>
            <w:r>
              <w:rPr>
                <w:rFonts w:ascii="Times" w:eastAsiaTheme="minorEastAsia" w:hAnsi="Times" w:cs="Times"/>
                <w:lang w:val="en-GB" w:eastAsia="zh-CN"/>
              </w:rPr>
              <w:t>explicit</w:t>
            </w:r>
            <w:r>
              <w:rPr>
                <w:rFonts w:ascii="Times" w:eastAsiaTheme="minorEastAsia" w:hAnsi="Times" w:cs="Times" w:hint="eastAsia"/>
                <w:lang w:val="en-GB" w:eastAsia="zh-CN"/>
              </w:rPr>
              <w:t xml:space="preserve"> </w:t>
            </w:r>
            <w:r>
              <w:rPr>
                <w:rFonts w:ascii="Times" w:eastAsiaTheme="minorEastAsia" w:hAnsi="Times" w:cs="Times"/>
                <w:lang w:val="en-GB" w:eastAsia="zh-CN"/>
              </w:rPr>
              <w:t>indication</w:t>
            </w:r>
            <w:r>
              <w:rPr>
                <w:rFonts w:ascii="Times" w:eastAsiaTheme="minorEastAsia" w:hAnsi="Times" w:cs="Times" w:hint="eastAsia"/>
                <w:lang w:val="en-GB" w:eastAsia="zh-CN"/>
              </w:rPr>
              <w:t xml:space="preserve"> is needed if the guard symbols are SBFD symbols.</w:t>
            </w:r>
          </w:p>
          <w:p w14:paraId="790F34A0"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Case-B: in guard symbol(s) reserved before UL non-SBFD symbols</w:t>
            </w:r>
          </w:p>
          <w:p w14:paraId="5762E452" w14:textId="77777777" w:rsidR="008F6C81" w:rsidRDefault="0002329C">
            <w:pPr>
              <w:numPr>
                <w:ilvl w:val="2"/>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等线" w:hint="eastAsia"/>
                <w:lang w:eastAsia="zh-CN"/>
              </w:rPr>
              <w:t>F</w:t>
            </w:r>
            <w:r>
              <w:rPr>
                <w:rFonts w:eastAsia="等线"/>
                <w:lang w:eastAsia="zh-CN"/>
              </w:rPr>
              <w:t xml:space="preserve">FS guard symbol(s) in this case is SBFD symbol or not. </w:t>
            </w:r>
          </w:p>
          <w:p w14:paraId="07DE03EC" w14:textId="77777777" w:rsidR="008F6C81" w:rsidRDefault="0002329C">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Case-C: FFS in guard symbol(s) reserved in non-SBFD DL symbol(s) or blanked SBFD symbols in the beginning of SBFD UL transmission</w:t>
            </w:r>
          </w:p>
        </w:tc>
      </w:tr>
      <w:tr w:rsidR="008F6C81" w14:paraId="76DA1899" w14:textId="77777777">
        <w:tc>
          <w:tcPr>
            <w:tcW w:w="1383" w:type="dxa"/>
          </w:tcPr>
          <w:p w14:paraId="6E28AD5A" w14:textId="77777777" w:rsidR="008F6C81" w:rsidRDefault="0002329C">
            <w:pPr>
              <w:jc w:val="center"/>
              <w:rPr>
                <w:rFonts w:eastAsiaTheme="minorEastAsia"/>
                <w:lang w:eastAsia="zh-CN"/>
              </w:rPr>
            </w:pPr>
            <w:proofErr w:type="spellStart"/>
            <w:r>
              <w:rPr>
                <w:rFonts w:eastAsiaTheme="minorEastAsia"/>
                <w:lang w:eastAsia="zh-CN"/>
              </w:rPr>
              <w:t>Tejas</w:t>
            </w:r>
            <w:proofErr w:type="spellEnd"/>
          </w:p>
        </w:tc>
        <w:tc>
          <w:tcPr>
            <w:tcW w:w="7672" w:type="dxa"/>
          </w:tcPr>
          <w:p w14:paraId="298F3B13" w14:textId="77777777" w:rsidR="008F6C81" w:rsidRDefault="0002329C">
            <w:pPr>
              <w:rPr>
                <w:rFonts w:eastAsiaTheme="minorEastAsia"/>
                <w:lang w:eastAsia="zh-CN"/>
              </w:rPr>
            </w:pPr>
            <w:r>
              <w:rPr>
                <w:rFonts w:eastAsiaTheme="minorEastAsia"/>
                <w:lang w:eastAsia="zh-CN"/>
              </w:rPr>
              <w:t xml:space="preserve">No explicit indication of the </w:t>
            </w:r>
            <w:proofErr w:type="spellStart"/>
            <w:r>
              <w:rPr>
                <w:rFonts w:eastAsiaTheme="minorEastAsia"/>
                <w:lang w:eastAsia="zh-CN"/>
              </w:rPr>
              <w:t>tranisition</w:t>
            </w:r>
            <w:proofErr w:type="spellEnd"/>
            <w:r>
              <w:rPr>
                <w:rFonts w:eastAsiaTheme="minorEastAsia"/>
                <w:lang w:eastAsia="zh-CN"/>
              </w:rPr>
              <w:t xml:space="preserve"> period between SBFD and non-SBFD symbols is in the similar lines of the existing TDD BS transient period.</w:t>
            </w:r>
          </w:p>
        </w:tc>
      </w:tr>
      <w:tr w:rsidR="008F6C81" w14:paraId="38081B93" w14:textId="77777777">
        <w:tc>
          <w:tcPr>
            <w:tcW w:w="1383" w:type="dxa"/>
          </w:tcPr>
          <w:p w14:paraId="27EE977A" w14:textId="77777777" w:rsidR="008F6C81" w:rsidRDefault="0002329C">
            <w:pPr>
              <w:jc w:val="center"/>
              <w:rPr>
                <w:rFonts w:eastAsiaTheme="minorEastAsia"/>
                <w:lang w:eastAsia="zh-CN"/>
              </w:rPr>
            </w:pPr>
            <w:proofErr w:type="spellStart"/>
            <w:r>
              <w:rPr>
                <w:rFonts w:eastAsiaTheme="minorEastAsia" w:hint="eastAsia"/>
                <w:lang w:eastAsia="zh-CN"/>
              </w:rPr>
              <w:t>Transsion</w:t>
            </w:r>
            <w:proofErr w:type="spellEnd"/>
          </w:p>
        </w:tc>
        <w:tc>
          <w:tcPr>
            <w:tcW w:w="7672" w:type="dxa"/>
          </w:tcPr>
          <w:p w14:paraId="0735DA65" w14:textId="77777777" w:rsidR="008F6C81" w:rsidRDefault="0002329C">
            <w:pPr>
              <w:rPr>
                <w:rFonts w:eastAsiaTheme="minorEastAsia"/>
                <w:lang w:eastAsia="zh-CN"/>
              </w:rPr>
            </w:pPr>
            <w:r>
              <w:rPr>
                <w:rFonts w:eastAsiaTheme="minorEastAsia" w:hint="eastAsia"/>
                <w:lang w:eastAsia="zh-CN"/>
              </w:rPr>
              <w:t>We share the same view as Samsung and CMCC. At least for Case-C, it is unclear that how to implement the guard symbol between non-SBFD symbol and the beginning of SBFD UL transmission.</w:t>
            </w:r>
          </w:p>
        </w:tc>
      </w:tr>
      <w:tr w:rsidR="002821D7" w14:paraId="3D7FEB18" w14:textId="77777777" w:rsidTr="002821D7">
        <w:tc>
          <w:tcPr>
            <w:tcW w:w="1383" w:type="dxa"/>
            <w:tcBorders>
              <w:top w:val="single" w:sz="4" w:space="0" w:color="auto"/>
              <w:left w:val="single" w:sz="4" w:space="0" w:color="auto"/>
              <w:bottom w:val="single" w:sz="4" w:space="0" w:color="auto"/>
              <w:right w:val="single" w:sz="4" w:space="0" w:color="auto"/>
            </w:tcBorders>
          </w:tcPr>
          <w:p w14:paraId="3F4406B4" w14:textId="77777777" w:rsidR="002821D7" w:rsidRDefault="002821D7" w:rsidP="007C63AA">
            <w:pPr>
              <w:jc w:val="center"/>
              <w:rPr>
                <w:rFonts w:eastAsiaTheme="minorEastAsia"/>
                <w:lang w:eastAsia="zh-CN"/>
              </w:rPr>
            </w:pPr>
            <w:proofErr w:type="spellStart"/>
            <w:r>
              <w:rPr>
                <w:rFonts w:eastAsiaTheme="minorEastAsia"/>
                <w:lang w:eastAsia="zh-CN"/>
              </w:rPr>
              <w:t>Ofinno</w:t>
            </w:r>
            <w:proofErr w:type="spellEnd"/>
          </w:p>
        </w:tc>
        <w:tc>
          <w:tcPr>
            <w:tcW w:w="7672" w:type="dxa"/>
            <w:tcBorders>
              <w:top w:val="single" w:sz="4" w:space="0" w:color="auto"/>
              <w:left w:val="single" w:sz="4" w:space="0" w:color="auto"/>
              <w:bottom w:val="single" w:sz="4" w:space="0" w:color="auto"/>
              <w:right w:val="single" w:sz="4" w:space="0" w:color="auto"/>
            </w:tcBorders>
          </w:tcPr>
          <w:p w14:paraId="2FC1EBCD" w14:textId="77777777" w:rsidR="002821D7" w:rsidRDefault="002821D7" w:rsidP="007C63AA">
            <w:pPr>
              <w:rPr>
                <w:rFonts w:eastAsiaTheme="minorEastAsia"/>
                <w:lang w:eastAsia="zh-CN"/>
              </w:rPr>
            </w:pPr>
            <w:r>
              <w:rPr>
                <w:rFonts w:eastAsiaTheme="minorEastAsia"/>
                <w:lang w:eastAsia="zh-CN"/>
              </w:rPr>
              <w:t>We share similar view with Samsung.</w:t>
            </w:r>
          </w:p>
        </w:tc>
      </w:tr>
      <w:tr w:rsidR="008A7CE8" w14:paraId="3A4E636A" w14:textId="77777777" w:rsidTr="002821D7">
        <w:tc>
          <w:tcPr>
            <w:tcW w:w="1383" w:type="dxa"/>
            <w:tcBorders>
              <w:top w:val="single" w:sz="4" w:space="0" w:color="auto"/>
              <w:left w:val="single" w:sz="4" w:space="0" w:color="auto"/>
              <w:bottom w:val="single" w:sz="4" w:space="0" w:color="auto"/>
              <w:right w:val="single" w:sz="4" w:space="0" w:color="auto"/>
            </w:tcBorders>
          </w:tcPr>
          <w:p w14:paraId="6F29E49E" w14:textId="2BEDFF38" w:rsidR="008A7CE8" w:rsidRDefault="008A7CE8" w:rsidP="008A7CE8">
            <w:pPr>
              <w:jc w:val="center"/>
              <w:rPr>
                <w:rFonts w:eastAsiaTheme="minorEastAsia"/>
                <w:lang w:eastAsia="zh-CN"/>
              </w:rPr>
            </w:pPr>
            <w:r>
              <w:rPr>
                <w:rFonts w:eastAsiaTheme="minorEastAsia" w:hint="eastAsia"/>
                <w:lang w:eastAsia="zh-CN"/>
              </w:rPr>
              <w:t>China</w:t>
            </w:r>
            <w:r>
              <w:rPr>
                <w:rFonts w:eastAsiaTheme="minorEastAsia"/>
                <w:lang w:eastAsia="zh-CN"/>
              </w:rPr>
              <w:t xml:space="preserve"> </w:t>
            </w:r>
            <w:r>
              <w:rPr>
                <w:rFonts w:eastAsiaTheme="minorEastAsia" w:hint="eastAsia"/>
                <w:lang w:eastAsia="zh-CN"/>
              </w:rPr>
              <w:t>Telecom</w:t>
            </w:r>
          </w:p>
        </w:tc>
        <w:tc>
          <w:tcPr>
            <w:tcW w:w="7672" w:type="dxa"/>
            <w:tcBorders>
              <w:top w:val="single" w:sz="4" w:space="0" w:color="auto"/>
              <w:left w:val="single" w:sz="4" w:space="0" w:color="auto"/>
              <w:bottom w:val="single" w:sz="4" w:space="0" w:color="auto"/>
              <w:right w:val="single" w:sz="4" w:space="0" w:color="auto"/>
            </w:tcBorders>
          </w:tcPr>
          <w:p w14:paraId="3534813A" w14:textId="08C1BA4F" w:rsidR="008A7CE8" w:rsidRDefault="008A7CE8" w:rsidP="008A7CE8">
            <w:pPr>
              <w:rPr>
                <w:rFonts w:eastAsiaTheme="minorEastAsia"/>
                <w:lang w:eastAsia="zh-CN"/>
              </w:rPr>
            </w:pPr>
            <w:r>
              <w:rPr>
                <w:rFonts w:eastAsiaTheme="minorEastAsia" w:hint="eastAsia"/>
                <w:lang w:eastAsia="zh-CN"/>
              </w:rPr>
              <w:t>As</w:t>
            </w:r>
            <w:r>
              <w:rPr>
                <w:rFonts w:eastAsiaTheme="minorEastAsia"/>
                <w:lang w:eastAsia="zh-CN"/>
              </w:rPr>
              <w:t xml:space="preserve"> </w:t>
            </w:r>
            <w:r>
              <w:rPr>
                <w:rFonts w:eastAsiaTheme="minorEastAsia" w:hint="eastAsia"/>
                <w:lang w:eastAsia="zh-CN"/>
              </w:rPr>
              <w:t>RAN</w:t>
            </w:r>
            <w:r w:rsidRPr="00126E29">
              <w:rPr>
                <w:rFonts w:eastAsia="微软雅黑"/>
                <w:lang w:eastAsia="zh-CN"/>
              </w:rPr>
              <w:t xml:space="preserve">4 </w:t>
            </w:r>
            <w:r w:rsidRPr="00126E29">
              <w:rPr>
                <w:rFonts w:eastAsia="微软雅黑" w:hint="eastAsia"/>
                <w:lang w:eastAsia="zh-CN"/>
              </w:rPr>
              <w:t>considers</w:t>
            </w:r>
            <w:r w:rsidRPr="00126E29">
              <w:rPr>
                <w:rFonts w:eastAsia="微软雅黑"/>
                <w:lang w:eastAsia="zh-CN"/>
              </w:rPr>
              <w:t xml:space="preserve"> </w:t>
            </w:r>
            <w:r w:rsidRPr="00126E29">
              <w:rPr>
                <w:rFonts w:eastAsia="微软雅黑" w:hint="eastAsia"/>
                <w:lang w:eastAsia="zh-CN"/>
              </w:rPr>
              <w:t>FFS</w:t>
            </w:r>
            <w:r w:rsidRPr="00126E29">
              <w:rPr>
                <w:rFonts w:eastAsia="微软雅黑"/>
                <w:lang w:eastAsia="zh-CN"/>
              </w:rPr>
              <w:t xml:space="preserve"> </w:t>
            </w:r>
            <w:r w:rsidRPr="00126E29">
              <w:rPr>
                <w:rFonts w:eastAsia="微软雅黑" w:hint="eastAsia"/>
                <w:lang w:eastAsia="zh-CN"/>
              </w:rPr>
              <w:t>for</w:t>
            </w:r>
            <w:r w:rsidRPr="00126E29">
              <w:rPr>
                <w:rFonts w:eastAsia="微软雅黑"/>
                <w:lang w:eastAsia="zh-CN"/>
              </w:rPr>
              <w:t xml:space="preserve"> Case C the location of transient periods </w:t>
            </w:r>
            <w:r w:rsidRPr="00126E29">
              <w:rPr>
                <w:rFonts w:eastAsia="微软雅黑" w:hint="eastAsia"/>
                <w:lang w:eastAsia="zh-CN"/>
              </w:rPr>
              <w:t>is</w:t>
            </w:r>
            <w:r w:rsidRPr="00126E29">
              <w:rPr>
                <w:rFonts w:eastAsia="微软雅黑"/>
                <w:lang w:eastAsia="zh-CN"/>
              </w:rPr>
              <w:t xml:space="preserve"> in guard symbol(s) reserved in non-SBFD DL symbol(s) or blanked SBFD symbols in the beginning of SBFD UL transmission</w:t>
            </w:r>
            <w:r w:rsidRPr="00126E29">
              <w:rPr>
                <w:rFonts w:eastAsia="微软雅黑" w:hint="eastAsia"/>
                <w:lang w:eastAsia="zh-CN"/>
              </w:rPr>
              <w:t>,</w:t>
            </w:r>
            <w:r w:rsidRPr="00126E29">
              <w:rPr>
                <w:rFonts w:eastAsia="微软雅黑"/>
                <w:lang w:eastAsia="zh-CN"/>
              </w:rPr>
              <w:t xml:space="preserve"> does the proposal mean the former?</w:t>
            </w:r>
          </w:p>
        </w:tc>
      </w:tr>
    </w:tbl>
    <w:p w14:paraId="2A16A9CD" w14:textId="77777777" w:rsidR="008F6C81" w:rsidRPr="002821D7" w:rsidRDefault="008F6C81">
      <w:pPr>
        <w:rPr>
          <w:rFonts w:eastAsiaTheme="minorEastAsia"/>
          <w:lang w:eastAsia="zh-CN"/>
        </w:rPr>
      </w:pPr>
    </w:p>
    <w:p w14:paraId="427CD751" w14:textId="77777777" w:rsidR="008F6C81" w:rsidRDefault="0002329C">
      <w:pPr>
        <w:pStyle w:val="3"/>
        <w:numPr>
          <w:ilvl w:val="2"/>
          <w:numId w:val="9"/>
        </w:numPr>
        <w:rPr>
          <w:rStyle w:val="34"/>
          <w:b/>
          <w:sz w:val="22"/>
        </w:rPr>
      </w:pPr>
      <w:r>
        <w:rPr>
          <w:rStyle w:val="34"/>
          <w:rFonts w:hint="eastAsia"/>
          <w:b/>
          <w:sz w:val="22"/>
        </w:rPr>
        <w:t>TX/RX/measurement procedures</w:t>
      </w:r>
    </w:p>
    <w:p w14:paraId="4A5D20F5" w14:textId="77777777" w:rsidR="008F6C81" w:rsidRDefault="008F6C81">
      <w:pPr>
        <w:pStyle w:val="a0"/>
        <w:keepNext/>
        <w:numPr>
          <w:ilvl w:val="2"/>
          <w:numId w:val="1"/>
        </w:numPr>
        <w:suppressAutoHyphens/>
        <w:spacing w:before="120" w:after="60" w:line="259" w:lineRule="auto"/>
        <w:outlineLvl w:val="2"/>
        <w:rPr>
          <w:rFonts w:ascii="Arial" w:eastAsia="宋体" w:hAnsi="Arial"/>
          <w:b/>
          <w:vanish/>
          <w:sz w:val="21"/>
          <w:szCs w:val="21"/>
        </w:rPr>
      </w:pPr>
    </w:p>
    <w:p w14:paraId="71C62B5F" w14:textId="77777777" w:rsidR="008F6C81" w:rsidRDefault="0002329C">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5A7AC995" w14:textId="77777777" w:rsidR="008F6C81" w:rsidRDefault="0002329C">
      <w:pPr>
        <w:rPr>
          <w:rFonts w:eastAsiaTheme="minorEastAsia"/>
          <w:b/>
          <w:lang w:eastAsia="zh-CN"/>
        </w:rPr>
      </w:pPr>
      <w:r>
        <w:rPr>
          <w:rFonts w:eastAsiaTheme="minorEastAsia" w:hint="eastAsia"/>
          <w:b/>
          <w:lang w:eastAsia="zh-CN"/>
        </w:rPr>
        <w:t>Proposed Agreement:</w:t>
      </w:r>
    </w:p>
    <w:p w14:paraId="33942C86" w14:textId="77777777" w:rsidR="008F6C81" w:rsidRDefault="0002329C">
      <w:pPr>
        <w:rPr>
          <w:rFonts w:ascii="Times" w:eastAsia="Malgun Gothic" w:hAnsi="Times"/>
          <w:szCs w:val="24"/>
          <w:lang w:val="en-GB"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w:t>
      </w:r>
    </w:p>
    <w:p w14:paraId="567CF0E3"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A-SRS with available slot counting,</w:t>
      </w:r>
      <w:r>
        <w:rPr>
          <w:rFonts w:eastAsiaTheme="minorEastAsia" w:hint="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a transmission if the transmission occasion is mapped</w:t>
      </w:r>
      <w:r>
        <w:t xml:space="preserve"> to SBFD and non-SBFD symbols within a slot</w:t>
      </w:r>
      <w:r>
        <w:rPr>
          <w:rFonts w:eastAsia="Malgun Gothic" w:hint="eastAsia"/>
          <w:lang w:eastAsia="zh-CN"/>
        </w:rPr>
        <w:t>.</w:t>
      </w:r>
    </w:p>
    <w:p w14:paraId="12321700"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w:t>
      </w:r>
      <w:r>
        <w:rPr>
          <w:rFonts w:eastAsiaTheme="minorEastAsia" w:hint="eastAsia"/>
          <w:lang w:eastAsia="zh-CN"/>
        </w:rPr>
        <w:t xml:space="preserve"> with neither </w:t>
      </w:r>
      <w:proofErr w:type="spellStart"/>
      <w:r>
        <w:rPr>
          <w:rFonts w:eastAsiaTheme="minorEastAsia" w:hint="eastAsia"/>
          <w:lang w:eastAsia="zh-CN"/>
        </w:rPr>
        <w:t>TBoMS</w:t>
      </w:r>
      <w:proofErr w:type="spellEnd"/>
      <w:r>
        <w:rPr>
          <w:rFonts w:eastAsiaTheme="minorEastAsia" w:hint="eastAsia"/>
          <w:lang w:eastAsia="zh-CN"/>
        </w:rPr>
        <w:t xml:space="preserve"> nor </w:t>
      </w:r>
      <w:r>
        <w:rPr>
          <w:rFonts w:eastAsiaTheme="minorEastAsia"/>
          <w:lang w:eastAsia="zh-CN"/>
        </w:rPr>
        <w:t>PUSCH repetition type A</w:t>
      </w:r>
      <w:r>
        <w:rPr>
          <w:rFonts w:eastAsiaTheme="minorEastAsia" w:hint="eastAsia"/>
          <w:lang w:eastAsia="zh-CN"/>
        </w:rPr>
        <w:t xml:space="preserve"> with available slot counting,</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UE drops a transmission/reception if the transmission/reception occasion is mapped</w:t>
      </w:r>
      <w:r>
        <w:t xml:space="preserve"> to SBFD and non-SBFD symbols within a slot</w:t>
      </w:r>
      <w:r>
        <w:rPr>
          <w:rFonts w:eastAsia="Malgun Gothic" w:hint="eastAsia"/>
          <w:lang w:eastAsia="zh-CN"/>
        </w:rPr>
        <w:t>.</w:t>
      </w:r>
    </w:p>
    <w:p w14:paraId="26A90902" w14:textId="77777777" w:rsidR="008F6C81" w:rsidRDefault="008F6C81">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6094F52E" w14:textId="77777777">
        <w:tc>
          <w:tcPr>
            <w:tcW w:w="1384" w:type="dxa"/>
            <w:vAlign w:val="center"/>
          </w:tcPr>
          <w:p w14:paraId="3DCB596F" w14:textId="77777777" w:rsidR="008F6C81" w:rsidRDefault="008F6C81">
            <w:pPr>
              <w:spacing w:after="120"/>
              <w:rPr>
                <w:rFonts w:eastAsia="微软雅黑"/>
                <w:b/>
                <w:color w:val="000000"/>
                <w:lang w:eastAsia="zh-CN"/>
              </w:rPr>
            </w:pPr>
          </w:p>
        </w:tc>
        <w:tc>
          <w:tcPr>
            <w:tcW w:w="7676" w:type="dxa"/>
          </w:tcPr>
          <w:p w14:paraId="3D32CAA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728FC6E2" w14:textId="77777777">
        <w:tc>
          <w:tcPr>
            <w:tcW w:w="1384" w:type="dxa"/>
            <w:vAlign w:val="center"/>
          </w:tcPr>
          <w:p w14:paraId="4D8ECC5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42DFC7" w14:textId="03D71C1A" w:rsidR="008F6C81" w:rsidRDefault="0002329C">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w:t>
            </w: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TCL , QC, Samsung, Fujitsu</w:t>
            </w:r>
            <w:r>
              <w:rPr>
                <w:rFonts w:eastAsiaTheme="minorEastAsia" w:hint="eastAsia"/>
                <w:lang w:eastAsia="zh-CN"/>
              </w:rPr>
              <w:t>, DOCOMO</w:t>
            </w:r>
            <w:r>
              <w:rPr>
                <w:rFonts w:eastAsiaTheme="minorEastAsia"/>
                <w:lang w:eastAsia="zh-CN"/>
              </w:rPr>
              <w:t xml:space="preserve">, OPPO,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xml:space="preserve">, Sharp, Panasonic, </w:t>
            </w:r>
            <w:proofErr w:type="spellStart"/>
            <w:r>
              <w:rPr>
                <w:rFonts w:eastAsia="Malgun Gothic"/>
                <w:lang w:eastAsia="ko-KR"/>
              </w:rPr>
              <w:t>Tejas</w:t>
            </w:r>
            <w:proofErr w:type="spellEnd"/>
            <w:r>
              <w:rPr>
                <w:rFonts w:eastAsiaTheme="minorEastAsia" w:hint="eastAsia"/>
                <w:lang w:eastAsia="zh-CN"/>
              </w:rPr>
              <w:t>, Lenovo</w:t>
            </w:r>
            <w:r>
              <w:rPr>
                <w:rFonts w:eastAsia="宋体" w:hint="eastAsia"/>
                <w:lang w:eastAsia="zh-CN"/>
              </w:rPr>
              <w:t xml:space="preserve">, </w:t>
            </w:r>
            <w:proofErr w:type="spellStart"/>
            <w:r>
              <w:rPr>
                <w:rFonts w:eastAsia="宋体" w:hint="eastAsia"/>
                <w:lang w:eastAsia="zh-CN"/>
              </w:rPr>
              <w:t>Transsion</w:t>
            </w:r>
            <w:proofErr w:type="spellEnd"/>
            <w:r w:rsidR="00130E35">
              <w:rPr>
                <w:rFonts w:eastAsia="宋体"/>
                <w:lang w:eastAsia="zh-CN"/>
              </w:rPr>
              <w:t xml:space="preserve">, Ericsson </w:t>
            </w:r>
            <w:r w:rsidR="0045508F">
              <w:rPr>
                <w:rFonts w:eastAsiaTheme="minorEastAsia"/>
                <w:color w:val="000000"/>
                <w:lang w:eastAsia="zh-CN"/>
              </w:rPr>
              <w:t>, CATT</w:t>
            </w:r>
            <w:r w:rsidR="002821D7">
              <w:rPr>
                <w:rFonts w:eastAsiaTheme="minorEastAsia"/>
                <w:color w:val="000000"/>
                <w:lang w:eastAsia="zh-CN"/>
              </w:rPr>
              <w:t xml:space="preserve">, </w:t>
            </w:r>
            <w:proofErr w:type="spellStart"/>
            <w:r w:rsidR="002821D7">
              <w:rPr>
                <w:rFonts w:eastAsiaTheme="minorEastAsia"/>
                <w:color w:val="000000"/>
                <w:lang w:eastAsia="zh-CN"/>
              </w:rPr>
              <w:t>Ofinno</w:t>
            </w:r>
            <w:proofErr w:type="spellEnd"/>
            <w:r w:rsidR="008A7CE8">
              <w:rPr>
                <w:rFonts w:eastAsiaTheme="minorEastAsia"/>
                <w:color w:val="000000"/>
                <w:lang w:eastAsia="zh-CN"/>
              </w:rPr>
              <w:t>,</w:t>
            </w:r>
            <w:r w:rsidR="008A7CE8">
              <w:rPr>
                <w:rFonts w:eastAsia="Malgun Gothic"/>
                <w:lang w:eastAsia="ko-KR"/>
              </w:rPr>
              <w:t xml:space="preserve"> China Telecom</w:t>
            </w:r>
            <w:r w:rsidR="00DE0E49">
              <w:rPr>
                <w:rFonts w:eastAsiaTheme="minorEastAsia"/>
                <w:lang w:eastAsia="zh-CN"/>
              </w:rPr>
              <w:t>, Nokia, NSB</w:t>
            </w:r>
            <w:r w:rsidR="00D21894">
              <w:rPr>
                <w:rFonts w:eastAsiaTheme="minorEastAsia"/>
                <w:lang w:eastAsia="zh-CN"/>
              </w:rPr>
              <w:t>, ITRI</w:t>
            </w:r>
          </w:p>
        </w:tc>
      </w:tr>
      <w:tr w:rsidR="008F6C81" w14:paraId="5A566769" w14:textId="77777777">
        <w:tc>
          <w:tcPr>
            <w:tcW w:w="1384" w:type="dxa"/>
            <w:vAlign w:val="center"/>
          </w:tcPr>
          <w:p w14:paraId="10CDB40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E8047FC" w14:textId="77777777" w:rsidR="008F6C81" w:rsidRDefault="008F6C81">
            <w:pPr>
              <w:spacing w:after="120"/>
              <w:rPr>
                <w:rFonts w:eastAsiaTheme="minorEastAsia"/>
                <w:color w:val="000000"/>
                <w:lang w:val="fr-FR" w:eastAsia="zh-CN"/>
              </w:rPr>
            </w:pPr>
          </w:p>
        </w:tc>
      </w:tr>
    </w:tbl>
    <w:p w14:paraId="3FCA1151" w14:textId="77777777" w:rsidR="008F6C81" w:rsidRDefault="008F6C81">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8F6C81" w14:paraId="54946CB9" w14:textId="77777777">
        <w:tc>
          <w:tcPr>
            <w:tcW w:w="1383" w:type="dxa"/>
          </w:tcPr>
          <w:p w14:paraId="4607390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1E238AE6"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29F18287" w14:textId="77777777">
        <w:tc>
          <w:tcPr>
            <w:tcW w:w="1383" w:type="dxa"/>
            <w:vAlign w:val="center"/>
          </w:tcPr>
          <w:p w14:paraId="5D1BE6DF"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2" w:type="dxa"/>
          </w:tcPr>
          <w:p w14:paraId="1274E7E9"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was agreed that </w:t>
            </w: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 xml:space="preserve">, an SBFD aware </w:t>
            </w:r>
            <w:r>
              <w:t xml:space="preserve">UE does not transmit or receive the physical channel/signal within the slot. It needs to be clarified whether UE drops or postpones the </w:t>
            </w:r>
            <w:r>
              <w:lastRenderedPageBreak/>
              <w:t>transmissions/receptions. The same principle as handling of invalid symbol in Configuration 1 is proposed.</w:t>
            </w:r>
          </w:p>
        </w:tc>
      </w:tr>
      <w:tr w:rsidR="008F6C81" w14:paraId="4195AAF0" w14:textId="77777777">
        <w:trPr>
          <w:trHeight w:val="264"/>
        </w:trPr>
        <w:tc>
          <w:tcPr>
            <w:tcW w:w="1383" w:type="dxa"/>
          </w:tcPr>
          <w:p w14:paraId="31294751" w14:textId="77777777" w:rsidR="008F6C81" w:rsidRDefault="0002329C">
            <w:pPr>
              <w:jc w:val="center"/>
              <w:rPr>
                <w:rFonts w:eastAsia="微软雅黑"/>
                <w:lang w:eastAsia="zh-CN"/>
              </w:rPr>
            </w:pPr>
            <w:r>
              <w:rPr>
                <w:rFonts w:eastAsia="微软雅黑"/>
                <w:lang w:eastAsia="zh-CN"/>
              </w:rPr>
              <w:lastRenderedPageBreak/>
              <w:t>QC</w:t>
            </w:r>
          </w:p>
        </w:tc>
        <w:tc>
          <w:tcPr>
            <w:tcW w:w="7672" w:type="dxa"/>
          </w:tcPr>
          <w:p w14:paraId="17A1B2D7" w14:textId="77777777" w:rsidR="008F6C81" w:rsidRDefault="0002329C">
            <w:pPr>
              <w:rPr>
                <w:rFonts w:eastAsia="微软雅黑"/>
                <w:lang w:eastAsia="zh-CN"/>
              </w:rPr>
            </w:pPr>
            <w:r>
              <w:rPr>
                <w:rFonts w:eastAsia="微软雅黑"/>
                <w:lang w:eastAsia="zh-CN"/>
              </w:rPr>
              <w:t>Support.</w:t>
            </w:r>
            <w:r>
              <w:rPr>
                <w:rFonts w:eastAsia="微软雅黑"/>
                <w:lang w:eastAsia="zh-CN"/>
              </w:rPr>
              <w:br/>
              <w:t>Additionally, it should be clarified that UE doesn’t expect to receive a DCI that is scheduling a single slot transmission or reception across SBFD and non-SBFD symbols in a slot.</w:t>
            </w:r>
          </w:p>
          <w:p w14:paraId="31568F5D"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UE doesn’t expect to receive a DCI scheduling uplink transmission or downlink reception across SBFD and non-SBFD symbols in a slot. </w:t>
            </w:r>
          </w:p>
          <w:p w14:paraId="60C6B188" w14:textId="77777777" w:rsidR="008F6C81" w:rsidRDefault="008F6C81"/>
        </w:tc>
      </w:tr>
      <w:tr w:rsidR="00DE0E49" w14:paraId="277C2AB7" w14:textId="77777777">
        <w:tc>
          <w:tcPr>
            <w:tcW w:w="1383" w:type="dxa"/>
          </w:tcPr>
          <w:p w14:paraId="25CB8EAF" w14:textId="7A6CAA30" w:rsidR="00DE0E49" w:rsidRDefault="00DE0E49" w:rsidP="00DE0E49">
            <w:pPr>
              <w:jc w:val="center"/>
              <w:rPr>
                <w:rFonts w:eastAsia="微软雅黑"/>
                <w:lang w:eastAsia="zh-CN"/>
              </w:rPr>
            </w:pPr>
            <w:r>
              <w:rPr>
                <w:rFonts w:eastAsia="微软雅黑"/>
                <w:lang w:eastAsia="zh-CN"/>
              </w:rPr>
              <w:t>Nokia, NSB</w:t>
            </w:r>
          </w:p>
        </w:tc>
        <w:tc>
          <w:tcPr>
            <w:tcW w:w="7672" w:type="dxa"/>
          </w:tcPr>
          <w:p w14:paraId="0D2D8CB8" w14:textId="35C9E149" w:rsidR="00DE0E49" w:rsidRDefault="00DE0E49" w:rsidP="00DE0E49">
            <w:pPr>
              <w:rPr>
                <w:rFonts w:eastAsia="微软雅黑"/>
                <w:lang w:eastAsia="zh-CN"/>
              </w:rPr>
            </w:pPr>
            <w:r>
              <w:t>This seems to be the natural consequence, and we need to agree the behavior in one way or another. Support.</w:t>
            </w:r>
          </w:p>
        </w:tc>
      </w:tr>
      <w:tr w:rsidR="00DE0E49" w14:paraId="29630DEA" w14:textId="77777777">
        <w:tc>
          <w:tcPr>
            <w:tcW w:w="1383" w:type="dxa"/>
          </w:tcPr>
          <w:p w14:paraId="617F66FA" w14:textId="77777777" w:rsidR="00DE0E49" w:rsidRDefault="00DE0E49" w:rsidP="00DE0E49">
            <w:pPr>
              <w:jc w:val="center"/>
              <w:rPr>
                <w:rFonts w:eastAsiaTheme="minorEastAsia"/>
                <w:lang w:eastAsia="zh-CN"/>
              </w:rPr>
            </w:pPr>
          </w:p>
        </w:tc>
        <w:tc>
          <w:tcPr>
            <w:tcW w:w="7672" w:type="dxa"/>
          </w:tcPr>
          <w:p w14:paraId="6F9E5D02" w14:textId="77777777" w:rsidR="00DE0E49" w:rsidRDefault="00DE0E49" w:rsidP="00DE0E49">
            <w:pPr>
              <w:rPr>
                <w:rFonts w:eastAsia="Malgun Gothic"/>
                <w:lang w:eastAsia="ko-KR"/>
              </w:rPr>
            </w:pPr>
          </w:p>
        </w:tc>
      </w:tr>
      <w:tr w:rsidR="00DE0E49" w14:paraId="6883138D" w14:textId="77777777">
        <w:tc>
          <w:tcPr>
            <w:tcW w:w="1383" w:type="dxa"/>
          </w:tcPr>
          <w:p w14:paraId="58198AF8" w14:textId="77777777" w:rsidR="00DE0E49" w:rsidRDefault="00DE0E49" w:rsidP="00DE0E49">
            <w:pPr>
              <w:jc w:val="center"/>
              <w:rPr>
                <w:rFonts w:eastAsia="微软雅黑"/>
                <w:lang w:eastAsia="zh-CN"/>
              </w:rPr>
            </w:pPr>
          </w:p>
        </w:tc>
        <w:tc>
          <w:tcPr>
            <w:tcW w:w="7672" w:type="dxa"/>
          </w:tcPr>
          <w:p w14:paraId="66F53870" w14:textId="77777777" w:rsidR="00DE0E49" w:rsidRDefault="00DE0E49" w:rsidP="00DE0E49">
            <w:pPr>
              <w:rPr>
                <w:rFonts w:eastAsia="Malgun Gothic"/>
                <w:lang w:eastAsia="zh-CN"/>
              </w:rPr>
            </w:pPr>
          </w:p>
        </w:tc>
      </w:tr>
      <w:tr w:rsidR="00DE0E49" w14:paraId="534B3BF6" w14:textId="77777777">
        <w:tc>
          <w:tcPr>
            <w:tcW w:w="1383" w:type="dxa"/>
          </w:tcPr>
          <w:p w14:paraId="0791F386" w14:textId="77777777" w:rsidR="00DE0E49" w:rsidRDefault="00DE0E49" w:rsidP="00DE0E49">
            <w:pPr>
              <w:jc w:val="center"/>
              <w:rPr>
                <w:rFonts w:eastAsiaTheme="minorEastAsia"/>
                <w:lang w:eastAsia="zh-CN"/>
              </w:rPr>
            </w:pPr>
          </w:p>
        </w:tc>
        <w:tc>
          <w:tcPr>
            <w:tcW w:w="7672" w:type="dxa"/>
          </w:tcPr>
          <w:p w14:paraId="0538135B" w14:textId="77777777" w:rsidR="00DE0E49" w:rsidRDefault="00DE0E49" w:rsidP="00DE0E49">
            <w:pPr>
              <w:rPr>
                <w:rFonts w:eastAsiaTheme="minorEastAsia"/>
                <w:lang w:eastAsia="zh-CN"/>
              </w:rPr>
            </w:pPr>
          </w:p>
        </w:tc>
      </w:tr>
    </w:tbl>
    <w:p w14:paraId="08482529" w14:textId="77777777" w:rsidR="008F6C81" w:rsidRDefault="008F6C81">
      <w:pPr>
        <w:rPr>
          <w:rFonts w:eastAsiaTheme="minorEastAsia"/>
          <w:lang w:eastAsia="zh-CN"/>
        </w:rPr>
      </w:pPr>
    </w:p>
    <w:p w14:paraId="52C652BC"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D60E305" w14:textId="77777777" w:rsidR="008F6C81" w:rsidRDefault="0002329C">
      <w:pPr>
        <w:rPr>
          <w:rFonts w:eastAsiaTheme="minorEastAsia"/>
          <w:b/>
          <w:lang w:eastAsia="zh-CN"/>
        </w:rPr>
      </w:pPr>
      <w:r>
        <w:rPr>
          <w:rFonts w:eastAsiaTheme="minorEastAsia" w:hint="eastAsia"/>
          <w:b/>
          <w:lang w:eastAsia="zh-CN"/>
        </w:rPr>
        <w:t>Proposed Agreement:</w:t>
      </w:r>
    </w:p>
    <w:p w14:paraId="28F1FFCC" w14:textId="77777777" w:rsidR="008F6C81" w:rsidRDefault="0002329C">
      <w:pPr>
        <w:rPr>
          <w:rFonts w:eastAsiaTheme="minorEastAsia" w:cs="Times"/>
          <w:lang w:eastAsia="zh-CN"/>
        </w:rPr>
      </w:pPr>
      <w:r>
        <w:rPr>
          <w:rFonts w:eastAsiaTheme="minorEastAsia" w:cs="Times" w:hint="eastAsia"/>
          <w:lang w:eastAsia="zh-CN"/>
        </w:rPr>
        <w:t>For PUSCH repetition type B,</w:t>
      </w:r>
      <w:r>
        <w:rPr>
          <w:rFonts w:eastAsiaTheme="minorEastAsia" w:cs="Times"/>
          <w:lang w:eastAsia="zh-CN"/>
        </w:rPr>
        <w:t xml:space="preserve"> adopt Option 1.</w:t>
      </w:r>
    </w:p>
    <w:p w14:paraId="66EF0BCD"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7BA49761"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Theme="minorEastAsia" w:hint="eastAsia"/>
          <w:lang w:eastAsia="zh-CN"/>
        </w:rPr>
        <w:t>N</w:t>
      </w:r>
      <w:r>
        <w:rPr>
          <w:rFonts w:eastAsiaTheme="minorEastAsia"/>
          <w:lang w:eastAsia="zh-CN"/>
        </w:rPr>
        <w:t>o special handling of transition periods between SBFD and non-SBFD symbols for the nominal repetition mapped to both SBFD and non-SBFD symbols.</w:t>
      </w:r>
    </w:p>
    <w:p w14:paraId="74505142"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21538FAA" w14:textId="77777777">
        <w:tc>
          <w:tcPr>
            <w:tcW w:w="1384" w:type="dxa"/>
            <w:vAlign w:val="center"/>
          </w:tcPr>
          <w:p w14:paraId="484A35E8" w14:textId="77777777" w:rsidR="008F6C81" w:rsidRDefault="008F6C81">
            <w:pPr>
              <w:spacing w:after="120"/>
              <w:rPr>
                <w:rFonts w:eastAsia="微软雅黑"/>
                <w:b/>
                <w:color w:val="000000"/>
                <w:lang w:eastAsia="zh-CN"/>
              </w:rPr>
            </w:pPr>
          </w:p>
        </w:tc>
        <w:tc>
          <w:tcPr>
            <w:tcW w:w="7676" w:type="dxa"/>
          </w:tcPr>
          <w:p w14:paraId="6202D28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4E449A04" w14:textId="77777777">
        <w:tc>
          <w:tcPr>
            <w:tcW w:w="1384" w:type="dxa"/>
            <w:vAlign w:val="center"/>
          </w:tcPr>
          <w:p w14:paraId="1DBB2196"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F042D24" w14:textId="6E5DCB36" w:rsidR="008F6C81" w:rsidRDefault="0002329C">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w:t>
            </w:r>
            <w:proofErr w:type="spellStart"/>
            <w:r>
              <w:rPr>
                <w:rFonts w:eastAsia="Malgun Gothic"/>
                <w:lang w:eastAsia="ko-KR"/>
              </w:rPr>
              <w:t>Spreadtrum</w:t>
            </w:r>
            <w:proofErr w:type="spellEnd"/>
            <w:r>
              <w:rPr>
                <w:rFonts w:eastAsia="Malgun Gothic"/>
                <w:lang w:eastAsia="ko-KR"/>
              </w:rPr>
              <w:t xml:space="preserve"> (for clarification), TCL , QC, ETRI</w:t>
            </w:r>
            <w:r>
              <w:rPr>
                <w:rFonts w:eastAsiaTheme="minorEastAsia"/>
                <w:lang w:eastAsia="zh-CN"/>
              </w:rPr>
              <w:t>, Samsung, IDC</w:t>
            </w:r>
            <w:r>
              <w:rPr>
                <w:rFonts w:eastAsiaTheme="minorEastAsia" w:hint="eastAsia"/>
                <w:lang w:eastAsia="zh-CN"/>
              </w:rPr>
              <w:t>, DOCOMO</w:t>
            </w:r>
            <w:r>
              <w:rPr>
                <w:rFonts w:eastAsiaTheme="minorEastAsia"/>
                <w:lang w:eastAsia="zh-CN"/>
              </w:rPr>
              <w:t xml:space="preserve">,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xml:space="preserve">, Sharp, </w:t>
            </w:r>
            <w:proofErr w:type="spellStart"/>
            <w:r>
              <w:rPr>
                <w:rFonts w:eastAsia="Malgun Gothic"/>
                <w:lang w:eastAsia="ko-KR"/>
              </w:rPr>
              <w:t>Tejas</w:t>
            </w:r>
            <w:proofErr w:type="spellEnd"/>
            <w:r>
              <w:rPr>
                <w:rFonts w:eastAsiaTheme="minorEastAsia" w:hint="eastAsia"/>
                <w:lang w:eastAsia="zh-CN"/>
              </w:rPr>
              <w:t>, , Lenovo</w:t>
            </w:r>
            <w:r>
              <w:rPr>
                <w:rFonts w:eastAsia="宋体" w:hint="eastAsia"/>
                <w:lang w:eastAsia="zh-CN"/>
              </w:rPr>
              <w:t xml:space="preserve">, </w:t>
            </w:r>
            <w:proofErr w:type="spellStart"/>
            <w:r>
              <w:rPr>
                <w:rFonts w:eastAsia="宋体" w:hint="eastAsia"/>
                <w:lang w:eastAsia="zh-CN"/>
              </w:rPr>
              <w:t>Transsion</w:t>
            </w:r>
            <w:proofErr w:type="spellEnd"/>
            <w:r w:rsidR="0045508F">
              <w:rPr>
                <w:rFonts w:eastAsiaTheme="minorEastAsia"/>
                <w:color w:val="000000"/>
                <w:lang w:eastAsia="zh-CN"/>
              </w:rPr>
              <w:t>, CATT</w:t>
            </w:r>
            <w:r w:rsidR="002821D7">
              <w:rPr>
                <w:rFonts w:eastAsiaTheme="minorEastAsia"/>
                <w:color w:val="000000"/>
                <w:lang w:eastAsia="zh-CN"/>
              </w:rPr>
              <w:t xml:space="preserve">, </w:t>
            </w:r>
            <w:proofErr w:type="spellStart"/>
            <w:r w:rsidR="002821D7">
              <w:rPr>
                <w:rFonts w:eastAsiaTheme="minorEastAsia"/>
                <w:color w:val="000000"/>
                <w:lang w:eastAsia="zh-CN"/>
              </w:rPr>
              <w:t>Ofinno</w:t>
            </w:r>
            <w:proofErr w:type="spellEnd"/>
            <w:r w:rsidR="008A7CE8">
              <w:rPr>
                <w:rFonts w:eastAsiaTheme="minorEastAsia"/>
                <w:color w:val="000000"/>
                <w:lang w:eastAsia="zh-CN"/>
              </w:rPr>
              <w:t>,</w:t>
            </w:r>
            <w:r w:rsidR="008A7CE8">
              <w:rPr>
                <w:rFonts w:eastAsia="Malgun Gothic"/>
                <w:lang w:eastAsia="ko-KR"/>
              </w:rPr>
              <w:t xml:space="preserve"> China Telecom</w:t>
            </w:r>
            <w:r w:rsidR="00DE0E49">
              <w:rPr>
                <w:rFonts w:eastAsiaTheme="minorEastAsia"/>
                <w:lang w:eastAsia="zh-CN"/>
              </w:rPr>
              <w:t>, Nokia, NSB</w:t>
            </w:r>
            <w:r w:rsidR="00D21894">
              <w:rPr>
                <w:rFonts w:eastAsiaTheme="minorEastAsia"/>
                <w:lang w:eastAsia="zh-CN"/>
              </w:rPr>
              <w:t>, ITRI</w:t>
            </w:r>
          </w:p>
        </w:tc>
      </w:tr>
      <w:tr w:rsidR="008F6C81" w14:paraId="0B3D90DF" w14:textId="77777777">
        <w:tc>
          <w:tcPr>
            <w:tcW w:w="1384" w:type="dxa"/>
            <w:vAlign w:val="center"/>
          </w:tcPr>
          <w:p w14:paraId="38D5606C"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CE0E852" w14:textId="77777777" w:rsidR="008F6C81" w:rsidRDefault="008F6C81">
            <w:pPr>
              <w:spacing w:after="120"/>
              <w:rPr>
                <w:rFonts w:eastAsiaTheme="minorEastAsia"/>
                <w:color w:val="000000"/>
                <w:lang w:val="fr-FR" w:eastAsia="zh-CN"/>
              </w:rPr>
            </w:pPr>
          </w:p>
        </w:tc>
      </w:tr>
    </w:tbl>
    <w:p w14:paraId="53EB70E2"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3EA91288" w14:textId="77777777">
        <w:tc>
          <w:tcPr>
            <w:tcW w:w="1383" w:type="dxa"/>
          </w:tcPr>
          <w:p w14:paraId="0A567EF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350D28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0D1F6766" w14:textId="77777777">
        <w:tc>
          <w:tcPr>
            <w:tcW w:w="1383" w:type="dxa"/>
            <w:vAlign w:val="center"/>
          </w:tcPr>
          <w:p w14:paraId="7738B98E"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63367BB"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For transition periods, the 4 cases being </w:t>
            </w:r>
            <w:proofErr w:type="spellStart"/>
            <w:r>
              <w:rPr>
                <w:rFonts w:ascii="Times" w:eastAsiaTheme="minorEastAsia" w:hAnsi="Times" w:cs="Times"/>
                <w:lang w:val="en-GB" w:eastAsia="zh-CN"/>
              </w:rPr>
              <w:t>disucssed</w:t>
            </w:r>
            <w:proofErr w:type="spellEnd"/>
            <w:r>
              <w:rPr>
                <w:rFonts w:ascii="Times" w:eastAsiaTheme="minorEastAsia" w:hAnsi="Times" w:cs="Times"/>
                <w:lang w:val="en-GB" w:eastAsia="zh-CN"/>
              </w:rPr>
              <w:t xml:space="preserve"> in RAN4 can cover all cases including segmentation of a </w:t>
            </w:r>
            <w:proofErr w:type="spellStart"/>
            <w:r>
              <w:rPr>
                <w:rFonts w:ascii="Times" w:eastAsiaTheme="minorEastAsia" w:hAnsi="Times" w:cs="Times"/>
                <w:lang w:val="en-GB" w:eastAsia="zh-CN"/>
              </w:rPr>
              <w:t>nomninal</w:t>
            </w:r>
            <w:proofErr w:type="spellEnd"/>
            <w:r>
              <w:rPr>
                <w:rFonts w:ascii="Times" w:eastAsiaTheme="minorEastAsia" w:hAnsi="Times" w:cs="Times"/>
                <w:lang w:val="en-GB" w:eastAsia="zh-CN"/>
              </w:rPr>
              <w:t xml:space="preserve"> repetition here. So, we agree that no special handling is needed. </w:t>
            </w:r>
          </w:p>
        </w:tc>
      </w:tr>
      <w:tr w:rsidR="008F6C81" w14:paraId="1DB7634E" w14:textId="77777777">
        <w:tc>
          <w:tcPr>
            <w:tcW w:w="1383" w:type="dxa"/>
          </w:tcPr>
          <w:p w14:paraId="08CE6E34" w14:textId="77777777" w:rsidR="008F6C81" w:rsidRDefault="0002329C">
            <w:pPr>
              <w:jc w:val="center"/>
              <w:rPr>
                <w:rFonts w:eastAsia="微软雅黑"/>
                <w:lang w:eastAsia="zh-CN"/>
              </w:rPr>
            </w:pPr>
            <w:proofErr w:type="spellStart"/>
            <w:r>
              <w:rPr>
                <w:rFonts w:eastAsia="Malgun Gothic"/>
                <w:lang w:eastAsia="ko-KR"/>
              </w:rPr>
              <w:t>Spreadtrum</w:t>
            </w:r>
            <w:proofErr w:type="spellEnd"/>
          </w:p>
        </w:tc>
        <w:tc>
          <w:tcPr>
            <w:tcW w:w="7677" w:type="dxa"/>
          </w:tcPr>
          <w:p w14:paraId="72667291" w14:textId="77777777" w:rsidR="008F6C81" w:rsidRDefault="0002329C">
            <w:pPr>
              <w:rPr>
                <w:rFonts w:eastAsia="微软雅黑"/>
                <w:lang w:eastAsia="zh-CN"/>
              </w:rPr>
            </w:pPr>
            <w:r>
              <w:rPr>
                <w:rFonts w:eastAsia="微软雅黑"/>
                <w:lang w:eastAsia="zh-CN"/>
              </w:rPr>
              <w:t>We support Option 1. It is a new segmentation rule and similar as segmentation across slot boundary in legacy.</w:t>
            </w:r>
          </w:p>
          <w:p w14:paraId="5F460EEC" w14:textId="77777777" w:rsidR="008F6C81" w:rsidRDefault="0002329C">
            <w:pPr>
              <w:rPr>
                <w:rFonts w:eastAsia="微软雅黑"/>
                <w:lang w:eastAsia="zh-CN"/>
              </w:rPr>
            </w:pPr>
            <w:r>
              <w:rPr>
                <w:rFonts w:eastAsia="微软雅黑"/>
                <w:lang w:eastAsia="zh-CN"/>
              </w:rPr>
              <w:t>In current spec, there are some invalid symbol determination schemes for PUSCH repetition type B transmission. We want to clarify that whether similar mechanism can be reused to indicate additional invalid symbol for SBFD operation. For example, the symbols after DL and SBFD symbols can be indicated as invalid symbol for SBFD operation.</w:t>
            </w:r>
          </w:p>
        </w:tc>
      </w:tr>
      <w:tr w:rsidR="008F6C81" w14:paraId="2FF87246" w14:textId="77777777">
        <w:tc>
          <w:tcPr>
            <w:tcW w:w="1383" w:type="dxa"/>
            <w:vAlign w:val="center"/>
          </w:tcPr>
          <w:p w14:paraId="1F696C92" w14:textId="77777777" w:rsidR="008F6C81" w:rsidRDefault="0002329C">
            <w:pPr>
              <w:jc w:val="center"/>
              <w:rPr>
                <w:rFonts w:eastAsia="微软雅黑"/>
              </w:rPr>
            </w:pPr>
            <w:r>
              <w:rPr>
                <w:rFonts w:eastAsia="微软雅黑"/>
                <w:lang w:eastAsia="zh-CN"/>
              </w:rPr>
              <w:t>QC</w:t>
            </w:r>
          </w:p>
        </w:tc>
        <w:tc>
          <w:tcPr>
            <w:tcW w:w="7677" w:type="dxa"/>
          </w:tcPr>
          <w:p w14:paraId="2A76F096" w14:textId="77777777" w:rsidR="008F6C81" w:rsidRDefault="0002329C">
            <w:pPr>
              <w:rPr>
                <w:rFonts w:eastAsiaTheme="minorEastAsia"/>
              </w:rPr>
            </w:pPr>
            <w:r>
              <w:rPr>
                <w:rFonts w:ascii="Times" w:eastAsiaTheme="minorEastAsia" w:hAnsi="Times" w:cs="Times"/>
                <w:lang w:val="en-GB" w:eastAsia="zh-CN"/>
              </w:rPr>
              <w:t xml:space="preserve">Support, there is no need in RAN1 spec to handle the transition period across SBFD and non-SBFD symbols. This is similar to current UE </w:t>
            </w:r>
            <w:proofErr w:type="spellStart"/>
            <w:r>
              <w:rPr>
                <w:rFonts w:ascii="Times" w:eastAsiaTheme="minorEastAsia" w:hAnsi="Times" w:cs="Times"/>
                <w:lang w:val="en-GB" w:eastAsia="zh-CN"/>
              </w:rPr>
              <w:t>behavior</w:t>
            </w:r>
            <w:proofErr w:type="spellEnd"/>
            <w:r>
              <w:rPr>
                <w:rFonts w:ascii="Times" w:eastAsiaTheme="minorEastAsia" w:hAnsi="Times" w:cs="Times"/>
                <w:lang w:val="en-GB" w:eastAsia="zh-CN"/>
              </w:rPr>
              <w:t xml:space="preserve"> of transient period across uplink signals/channels (</w:t>
            </w:r>
            <w:proofErr w:type="spellStart"/>
            <w:r>
              <w:rPr>
                <w:rFonts w:ascii="Times" w:eastAsiaTheme="minorEastAsia" w:hAnsi="Times" w:cs="Times"/>
                <w:lang w:val="en-GB" w:eastAsia="zh-CN"/>
              </w:rPr>
              <w:t>eg</w:t>
            </w:r>
            <w:proofErr w:type="spellEnd"/>
            <w:r>
              <w:rPr>
                <w:rFonts w:ascii="Times" w:eastAsiaTheme="minorEastAsia" w:hAnsi="Times" w:cs="Times"/>
                <w:lang w:val="en-GB" w:eastAsia="zh-CN"/>
              </w:rPr>
              <w:t xml:space="preserve"> SRS-PUCCH, SRS-PUSCH, etc.) </w:t>
            </w:r>
          </w:p>
        </w:tc>
      </w:tr>
      <w:tr w:rsidR="008F6C81" w14:paraId="60A1B864" w14:textId="77777777">
        <w:tc>
          <w:tcPr>
            <w:tcW w:w="1383" w:type="dxa"/>
          </w:tcPr>
          <w:p w14:paraId="6944C1B7" w14:textId="77777777" w:rsidR="008F6C81" w:rsidRDefault="0002329C">
            <w:pPr>
              <w:jc w:val="center"/>
              <w:rPr>
                <w:rFonts w:eastAsiaTheme="minorEastAsia"/>
                <w:lang w:eastAsia="zh-CN"/>
              </w:rPr>
            </w:pPr>
            <w:r>
              <w:rPr>
                <w:rFonts w:eastAsiaTheme="minorEastAsia"/>
                <w:lang w:eastAsia="zh-CN"/>
              </w:rPr>
              <w:t>IDC</w:t>
            </w:r>
          </w:p>
        </w:tc>
        <w:tc>
          <w:tcPr>
            <w:tcW w:w="7677" w:type="dxa"/>
          </w:tcPr>
          <w:p w14:paraId="0DC884F7" w14:textId="77777777" w:rsidR="008F6C81" w:rsidRDefault="0002329C">
            <w:pPr>
              <w:rPr>
                <w:rFonts w:eastAsia="Malgun Gothic"/>
                <w:lang w:eastAsia="ko-KR"/>
              </w:rPr>
            </w:pPr>
            <w:r>
              <w:rPr>
                <w:rFonts w:eastAsia="Malgun Gothic"/>
                <w:lang w:eastAsia="ko-KR"/>
              </w:rPr>
              <w:t>Support Option 1, as it is natural based on the symbol boundary of SBFD and non-SBFD symbols.</w:t>
            </w:r>
          </w:p>
        </w:tc>
      </w:tr>
      <w:tr w:rsidR="008F6C81" w14:paraId="643D1F52" w14:textId="77777777">
        <w:tc>
          <w:tcPr>
            <w:tcW w:w="1383" w:type="dxa"/>
          </w:tcPr>
          <w:p w14:paraId="372BCB2A" w14:textId="77777777" w:rsidR="008F6C81" w:rsidRDefault="0002329C">
            <w:pPr>
              <w:jc w:val="center"/>
              <w:rPr>
                <w:rFonts w:eastAsia="微软雅黑"/>
                <w:lang w:eastAsia="zh-CN"/>
              </w:rPr>
            </w:pPr>
            <w:r>
              <w:rPr>
                <w:rFonts w:eastAsia="微软雅黑"/>
                <w:lang w:eastAsia="zh-CN"/>
              </w:rPr>
              <w:t>Fujitsu</w:t>
            </w:r>
          </w:p>
        </w:tc>
        <w:tc>
          <w:tcPr>
            <w:tcW w:w="7677" w:type="dxa"/>
          </w:tcPr>
          <w:p w14:paraId="261DE73F" w14:textId="77777777" w:rsidR="008F6C81" w:rsidRDefault="0002329C">
            <w:pPr>
              <w:rPr>
                <w:rFonts w:eastAsia="微软雅黑"/>
                <w:lang w:eastAsia="zh-CN"/>
              </w:rPr>
            </w:pPr>
            <w:r>
              <w:rPr>
                <w:rFonts w:eastAsia="微软雅黑"/>
                <w:lang w:eastAsia="zh-CN"/>
              </w:rPr>
              <w:t>We prefer Option 2, but we can compromise on this proposal if it is only applied to Configuration 2. For Configuration 1, the invalid symbol type can be treated as invalid symbols. In this way, there is no need for the additional process.</w:t>
            </w:r>
          </w:p>
        </w:tc>
      </w:tr>
      <w:tr w:rsidR="008F6C81" w14:paraId="4384EB9B" w14:textId="77777777">
        <w:tc>
          <w:tcPr>
            <w:tcW w:w="1383" w:type="dxa"/>
          </w:tcPr>
          <w:p w14:paraId="17E778EA" w14:textId="77777777" w:rsidR="008F6C81" w:rsidRDefault="0002329C">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7" w:type="dxa"/>
          </w:tcPr>
          <w:p w14:paraId="2616609B" w14:textId="77777777" w:rsidR="008F6C81" w:rsidRDefault="0002329C">
            <w:pPr>
              <w:rPr>
                <w:rFonts w:eastAsiaTheme="minorEastAsia"/>
                <w:lang w:eastAsia="zh-CN"/>
              </w:rPr>
            </w:pPr>
            <w:r>
              <w:rPr>
                <w:rFonts w:eastAsiaTheme="minorEastAsia" w:hint="eastAsia"/>
                <w:lang w:eastAsia="zh-CN"/>
              </w:rPr>
              <w:t>O</w:t>
            </w:r>
            <w:r>
              <w:rPr>
                <w:rFonts w:eastAsiaTheme="minorEastAsia"/>
                <w:lang w:eastAsia="zh-CN"/>
              </w:rPr>
              <w:t>ur first preference is option 2 for simplicity on UE implementation.</w:t>
            </w:r>
          </w:p>
        </w:tc>
      </w:tr>
      <w:tr w:rsidR="00917C64" w14:paraId="6F5CD10D" w14:textId="77777777" w:rsidTr="007C63AA">
        <w:tc>
          <w:tcPr>
            <w:tcW w:w="1383" w:type="dxa"/>
            <w:vAlign w:val="center"/>
          </w:tcPr>
          <w:p w14:paraId="340B28CF" w14:textId="03D04B7A" w:rsidR="00917C64" w:rsidRDefault="00917C64" w:rsidP="00917C64">
            <w:pPr>
              <w:jc w:val="center"/>
              <w:rPr>
                <w:rFonts w:eastAsiaTheme="minorEastAsia"/>
                <w:lang w:eastAsia="zh-CN"/>
              </w:rPr>
            </w:pPr>
            <w:r>
              <w:rPr>
                <w:rFonts w:eastAsia="微软雅黑"/>
                <w:lang w:eastAsia="zh-CN"/>
              </w:rPr>
              <w:t>Ericsson</w:t>
            </w:r>
          </w:p>
        </w:tc>
        <w:tc>
          <w:tcPr>
            <w:tcW w:w="7677" w:type="dxa"/>
          </w:tcPr>
          <w:p w14:paraId="0D53BB19" w14:textId="77777777" w:rsidR="00917C64" w:rsidRDefault="00917C64" w:rsidP="00917C64">
            <w:pPr>
              <w:rPr>
                <w:rFonts w:ascii="Times" w:eastAsiaTheme="minorEastAsia" w:hAnsi="Times" w:cs="Times"/>
                <w:lang w:eastAsia="zh-CN"/>
              </w:rPr>
            </w:pPr>
            <w:r>
              <w:rPr>
                <w:rFonts w:ascii="Times" w:eastAsiaTheme="minorEastAsia" w:hAnsi="Times" w:cs="Times"/>
                <w:lang w:val="en-GB" w:eastAsia="zh-CN"/>
              </w:rPr>
              <w:t>We would like to have a clarification with respect to “</w:t>
            </w:r>
            <w:r w:rsidRPr="005C72B7">
              <w:rPr>
                <w:rFonts w:ascii="Times" w:eastAsiaTheme="minorEastAsia" w:hAnsi="Times" w:cs="Times"/>
                <w:lang w:val="en-GB" w:eastAsia="zh-CN"/>
              </w:rPr>
              <w:t>no special handling</w:t>
            </w:r>
            <w:r>
              <w:rPr>
                <w:rFonts w:ascii="Times" w:eastAsiaTheme="minorEastAsia" w:hAnsi="Times" w:cs="Times"/>
                <w:lang w:val="en-GB" w:eastAsia="zh-CN"/>
              </w:rPr>
              <w:t>’’</w:t>
            </w:r>
            <w:r w:rsidRPr="005C72B7">
              <w:rPr>
                <w:rFonts w:ascii="Times" w:eastAsiaTheme="minorEastAsia" w:hAnsi="Times" w:cs="Times"/>
                <w:lang w:val="en-GB" w:eastAsia="zh-CN"/>
              </w:rPr>
              <w:t xml:space="preserve"> means. Does it mean the UE segments the nominal repetition into two actual repetitions around the boundary of SBFD symbols and non-SBFD symbols assuming no transition period in between?</w:t>
            </w:r>
            <w:r>
              <w:rPr>
                <w:rFonts w:ascii="Times" w:eastAsiaTheme="minorEastAsia" w:hAnsi="Times" w:cs="Times"/>
                <w:lang w:val="en-GB" w:eastAsia="zh-CN"/>
              </w:rPr>
              <w:t xml:space="preserve"> </w:t>
            </w:r>
            <w:r w:rsidRPr="00B65A22">
              <w:rPr>
                <w:rFonts w:ascii="Times" w:eastAsiaTheme="minorEastAsia" w:hAnsi="Times" w:cs="Times"/>
                <w:lang w:eastAsia="zh-CN"/>
              </w:rPr>
              <w:t xml:space="preserve">The </w:t>
            </w:r>
            <w:proofErr w:type="spellStart"/>
            <w:r w:rsidRPr="00B65A22">
              <w:rPr>
                <w:rFonts w:ascii="Times" w:eastAsiaTheme="minorEastAsia" w:hAnsi="Times" w:cs="Times"/>
                <w:lang w:eastAsia="zh-CN"/>
              </w:rPr>
              <w:lastRenderedPageBreak/>
              <w:t>gNB</w:t>
            </w:r>
            <w:proofErr w:type="spellEnd"/>
            <w:r w:rsidRPr="00B65A22">
              <w:rPr>
                <w:rFonts w:ascii="Times" w:eastAsiaTheme="minorEastAsia" w:hAnsi="Times" w:cs="Times"/>
                <w:lang w:eastAsia="zh-CN"/>
              </w:rPr>
              <w:t xml:space="preserve"> </w:t>
            </w:r>
            <w:r>
              <w:rPr>
                <w:rFonts w:ascii="Times" w:eastAsiaTheme="minorEastAsia" w:hAnsi="Times" w:cs="Times"/>
                <w:lang w:eastAsia="zh-CN"/>
              </w:rPr>
              <w:t xml:space="preserve">most likely </w:t>
            </w:r>
            <w:r w:rsidRPr="00B65A22">
              <w:rPr>
                <w:rFonts w:ascii="Times" w:eastAsiaTheme="minorEastAsia" w:hAnsi="Times" w:cs="Times"/>
                <w:lang w:eastAsia="zh-CN"/>
              </w:rPr>
              <w:t xml:space="preserve">need </w:t>
            </w:r>
            <w:r>
              <w:rPr>
                <w:rFonts w:ascii="Times" w:eastAsiaTheme="minorEastAsia" w:hAnsi="Times" w:cs="Times"/>
                <w:lang w:eastAsia="zh-CN"/>
              </w:rPr>
              <w:t xml:space="preserve">to create </w:t>
            </w:r>
            <w:r w:rsidRPr="00B65A22">
              <w:rPr>
                <w:rFonts w:ascii="Times" w:eastAsiaTheme="minorEastAsia" w:hAnsi="Times" w:cs="Times"/>
                <w:lang w:eastAsia="zh-CN"/>
              </w:rPr>
              <w:t>gap</w:t>
            </w:r>
            <w:r>
              <w:rPr>
                <w:rFonts w:ascii="Times" w:eastAsiaTheme="minorEastAsia" w:hAnsi="Times" w:cs="Times"/>
                <w:lang w:eastAsia="zh-CN"/>
              </w:rPr>
              <w:t>s</w:t>
            </w:r>
            <w:r w:rsidRPr="00B65A22">
              <w:rPr>
                <w:rFonts w:ascii="Times" w:eastAsiaTheme="minorEastAsia" w:hAnsi="Times" w:cs="Times"/>
                <w:lang w:eastAsia="zh-CN"/>
              </w:rPr>
              <w:t xml:space="preserve"> for transition</w:t>
            </w:r>
            <w:r>
              <w:rPr>
                <w:rFonts w:ascii="Times" w:eastAsiaTheme="minorEastAsia" w:hAnsi="Times" w:cs="Times"/>
                <w:lang w:eastAsia="zh-CN"/>
              </w:rPr>
              <w:t>s</w:t>
            </w:r>
            <w:r w:rsidRPr="00B65A22">
              <w:rPr>
                <w:rFonts w:ascii="Times" w:eastAsiaTheme="minorEastAsia" w:hAnsi="Times" w:cs="Times"/>
                <w:lang w:eastAsia="zh-CN"/>
              </w:rPr>
              <w:t xml:space="preserve"> between DL-SBFD and between SBFD-UL symbol</w:t>
            </w:r>
            <w:r>
              <w:rPr>
                <w:rFonts w:ascii="Times" w:eastAsiaTheme="minorEastAsia" w:hAnsi="Times" w:cs="Times"/>
                <w:lang w:eastAsia="zh-CN"/>
              </w:rPr>
              <w:t xml:space="preserve">s. During the transmission gaps the </w:t>
            </w:r>
            <w:proofErr w:type="spellStart"/>
            <w:r>
              <w:rPr>
                <w:rFonts w:ascii="Times" w:eastAsiaTheme="minorEastAsia" w:hAnsi="Times" w:cs="Times"/>
                <w:lang w:eastAsia="zh-CN"/>
              </w:rPr>
              <w:t>gNB</w:t>
            </w:r>
            <w:proofErr w:type="spellEnd"/>
            <w:r>
              <w:rPr>
                <w:rFonts w:ascii="Times" w:eastAsiaTheme="minorEastAsia" w:hAnsi="Times" w:cs="Times"/>
                <w:lang w:eastAsia="zh-CN"/>
              </w:rPr>
              <w:t xml:space="preserve"> will not be able to receive UL</w:t>
            </w:r>
            <w:r w:rsidRPr="00B65A22">
              <w:rPr>
                <w:rFonts w:ascii="Times" w:eastAsiaTheme="minorEastAsia" w:hAnsi="Times" w:cs="Times"/>
                <w:lang w:eastAsia="zh-CN"/>
              </w:rPr>
              <w:t>. If the UE assuming no transmission period</w:t>
            </w:r>
            <w:r>
              <w:rPr>
                <w:rFonts w:ascii="Times" w:eastAsiaTheme="minorEastAsia" w:hAnsi="Times" w:cs="Times"/>
                <w:lang w:eastAsia="zh-CN"/>
              </w:rPr>
              <w:t>s around boundaries of SBFD and non-SBFD symbols</w:t>
            </w:r>
            <w:r w:rsidRPr="00B65A22">
              <w:rPr>
                <w:rFonts w:ascii="Times" w:eastAsiaTheme="minorEastAsia" w:hAnsi="Times" w:cs="Times"/>
                <w:lang w:eastAsia="zh-CN"/>
              </w:rPr>
              <w:t xml:space="preserve">, some of OFDM symbols in the </w:t>
            </w:r>
            <w:r>
              <w:rPr>
                <w:rFonts w:ascii="Times" w:eastAsiaTheme="minorEastAsia" w:hAnsi="Times" w:cs="Times"/>
                <w:lang w:eastAsia="zh-CN"/>
              </w:rPr>
              <w:t>actual</w:t>
            </w:r>
            <w:r w:rsidRPr="00B65A22">
              <w:rPr>
                <w:rFonts w:ascii="Times" w:eastAsiaTheme="minorEastAsia" w:hAnsi="Times" w:cs="Times"/>
                <w:lang w:eastAsia="zh-CN"/>
              </w:rPr>
              <w:t xml:space="preserve"> repetitions </w:t>
            </w:r>
            <w:r>
              <w:rPr>
                <w:rFonts w:ascii="Times" w:eastAsiaTheme="minorEastAsia" w:hAnsi="Times" w:cs="Times"/>
                <w:lang w:eastAsia="zh-CN"/>
              </w:rPr>
              <w:t xml:space="preserve">around the boundaries </w:t>
            </w:r>
            <w:r w:rsidRPr="00B65A22">
              <w:rPr>
                <w:rFonts w:ascii="Times" w:eastAsiaTheme="minorEastAsia" w:hAnsi="Times" w:cs="Times"/>
                <w:lang w:eastAsia="zh-CN"/>
              </w:rPr>
              <w:t>will be punctured</w:t>
            </w:r>
            <w:r>
              <w:rPr>
                <w:rFonts w:ascii="Times" w:eastAsiaTheme="minorEastAsia" w:hAnsi="Times" w:cs="Times"/>
                <w:lang w:eastAsia="zh-CN"/>
              </w:rPr>
              <w:t xml:space="preserve">, </w:t>
            </w:r>
            <w:r w:rsidRPr="00B65A22">
              <w:rPr>
                <w:rFonts w:ascii="Times" w:eastAsiaTheme="minorEastAsia" w:hAnsi="Times" w:cs="Times"/>
                <w:lang w:eastAsia="zh-CN"/>
              </w:rPr>
              <w:t>which will lead to poor performance.</w:t>
            </w:r>
          </w:p>
          <w:p w14:paraId="2B296D8F" w14:textId="603D776F" w:rsidR="00917C64" w:rsidRDefault="00917C64" w:rsidP="00917C64">
            <w:pPr>
              <w:rPr>
                <w:rFonts w:eastAsiaTheme="minorEastAsia"/>
                <w:lang w:eastAsia="zh-CN"/>
              </w:rPr>
            </w:pPr>
            <w:r>
              <w:rPr>
                <w:rFonts w:ascii="Times" w:eastAsiaTheme="minorEastAsia" w:hAnsi="Times" w:cs="Times"/>
                <w:lang w:val="en-GB" w:eastAsia="zh-CN"/>
              </w:rPr>
              <w:t xml:space="preserve">In the legacy specification, a similar issue exists for PUSCH repetition Type B around transition periods between DL and UL symbols. To solve that problem the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configures the UE with an RRC parameter (“</w:t>
            </w:r>
            <w:proofErr w:type="spellStart"/>
            <w:r w:rsidRPr="00217A37">
              <w:rPr>
                <w:rFonts w:ascii="Times" w:eastAsiaTheme="minorEastAsia" w:hAnsi="Times" w:cs="Times"/>
                <w:i/>
                <w:iCs/>
                <w:lang w:val="en-GB" w:eastAsia="zh-CN"/>
              </w:rPr>
              <w:t>numberOfInvalidSymbolsForDL</w:t>
            </w:r>
            <w:proofErr w:type="spellEnd"/>
            <w:r w:rsidRPr="00217A37">
              <w:rPr>
                <w:rFonts w:ascii="Times" w:eastAsiaTheme="minorEastAsia" w:hAnsi="Times" w:cs="Times"/>
                <w:i/>
                <w:iCs/>
                <w:lang w:val="en-GB" w:eastAsia="zh-CN"/>
              </w:rPr>
              <w:t>-UL-Switching</w:t>
            </w:r>
            <w:r>
              <w:rPr>
                <w:rFonts w:ascii="Times" w:eastAsiaTheme="minorEastAsia" w:hAnsi="Times" w:cs="Times"/>
                <w:lang w:val="en-GB" w:eastAsia="zh-CN"/>
              </w:rPr>
              <w:t xml:space="preserve">”) to facilitate the UE in creating actual repetitions around the </w:t>
            </w:r>
            <w:proofErr w:type="spellStart"/>
            <w:r>
              <w:rPr>
                <w:rFonts w:ascii="Times" w:eastAsiaTheme="minorEastAsia" w:hAnsi="Times" w:cs="Times"/>
                <w:lang w:val="en-GB" w:eastAsia="zh-CN"/>
              </w:rPr>
              <w:t>bounardies</w:t>
            </w:r>
            <w:proofErr w:type="spellEnd"/>
            <w:r>
              <w:rPr>
                <w:rFonts w:ascii="Times" w:eastAsiaTheme="minorEastAsia" w:hAnsi="Times" w:cs="Times"/>
                <w:lang w:val="en-GB" w:eastAsia="zh-CN"/>
              </w:rPr>
              <w:t xml:space="preserve"> of DL and UL symbols. We believe similar approaches should be discussed for transition periods between DL/SBFD and between SBFD/UL symbols in SBFD operation.</w:t>
            </w:r>
          </w:p>
        </w:tc>
      </w:tr>
    </w:tbl>
    <w:p w14:paraId="5D4F7638" w14:textId="77777777" w:rsidR="008F6C81" w:rsidRDefault="008F6C81">
      <w:pPr>
        <w:rPr>
          <w:rFonts w:eastAsiaTheme="minorEastAsia"/>
          <w:lang w:eastAsia="zh-CN"/>
        </w:rPr>
      </w:pPr>
    </w:p>
    <w:p w14:paraId="4C77252C" w14:textId="77777777" w:rsidR="008F6C81" w:rsidRDefault="0002329C">
      <w:pPr>
        <w:pStyle w:val="4"/>
        <w:spacing w:after="60"/>
        <w:ind w:left="862" w:hanging="862"/>
        <w:rPr>
          <w:b/>
          <w:sz w:val="20"/>
        </w:rPr>
      </w:pPr>
      <w:r>
        <w:rPr>
          <w:b/>
          <w:sz w:val="20"/>
        </w:rPr>
        <w:t>Proposal 2-</w:t>
      </w:r>
      <w:r>
        <w:rPr>
          <w:rFonts w:eastAsiaTheme="minorEastAsia" w:hint="eastAsia"/>
          <w:b/>
          <w:sz w:val="20"/>
          <w:lang w:eastAsia="zh-CN"/>
        </w:rPr>
        <w:t>3</w:t>
      </w:r>
    </w:p>
    <w:p w14:paraId="11D9F93B" w14:textId="77777777" w:rsidR="008F6C81" w:rsidRDefault="0002329C">
      <w:pPr>
        <w:rPr>
          <w:rFonts w:eastAsiaTheme="minorEastAsia"/>
          <w:b/>
          <w:lang w:eastAsia="zh-CN"/>
        </w:rPr>
      </w:pPr>
      <w:r>
        <w:rPr>
          <w:rFonts w:eastAsiaTheme="minorEastAsia" w:hint="eastAsia"/>
          <w:b/>
          <w:lang w:eastAsia="zh-CN"/>
        </w:rPr>
        <w:t>Proposed Agreement:</w:t>
      </w:r>
    </w:p>
    <w:p w14:paraId="723B03A7" w14:textId="77777777" w:rsidR="008F6C81" w:rsidRDefault="0002329C">
      <w:pPr>
        <w:rPr>
          <w:rFonts w:eastAsiaTheme="minorEastAsia"/>
          <w:lang w:eastAsia="zh-CN"/>
        </w:rPr>
      </w:pPr>
      <w:r>
        <w:rPr>
          <w:rFonts w:eastAsiaTheme="minorEastAsia"/>
          <w:lang w:eastAsia="zh-CN"/>
        </w:rPr>
        <w:t xml:space="preserve">For </w:t>
      </w:r>
      <w:r>
        <w:rPr>
          <w:rFonts w:eastAsiaTheme="minorEastAsia"/>
          <w:bCs/>
          <w:iCs/>
          <w:lang w:val="en-GB" w:eastAsia="zh-CN"/>
        </w:rPr>
        <w:t xml:space="preserve">PUSCH repetition Type B with </w:t>
      </w:r>
      <w:r>
        <w:rPr>
          <w:rFonts w:eastAsiaTheme="minorEastAsia" w:hint="eastAsia"/>
          <w:bCs/>
          <w:iCs/>
          <w:lang w:val="en-GB" w:eastAsia="zh-CN"/>
        </w:rPr>
        <w:t>C</w:t>
      </w:r>
      <w:r>
        <w:rPr>
          <w:rFonts w:eastAsiaTheme="minorEastAsia"/>
          <w:bCs/>
          <w:iCs/>
          <w:lang w:val="en-GB" w:eastAsia="zh-CN"/>
        </w:rPr>
        <w:t>onfiguration 1:</w:t>
      </w:r>
    </w:p>
    <w:p w14:paraId="5D0818D9"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AAE2E5A" w14:textId="77777777" w:rsidR="008F6C81" w:rsidRDefault="0002329C">
      <w:pPr>
        <w:numPr>
          <w:ilvl w:val="1"/>
          <w:numId w:val="23"/>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2734ED4B"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lang w:eastAsia="zh-CN"/>
        </w:rPr>
        <w:t>F</w:t>
      </w:r>
      <w:r>
        <w:rPr>
          <w:rFonts w:eastAsiaTheme="minorEastAsia"/>
          <w:bCs/>
          <w:lang w:eastAsia="zh-CN"/>
        </w:rPr>
        <w:t xml:space="preserve">or dynamically scheduled PUSCH, </w:t>
      </w:r>
      <w:r>
        <w:rPr>
          <w:rFonts w:eastAsia="Malgun Gothic"/>
          <w:lang w:eastAsia="zh-CN"/>
        </w:rPr>
        <w:t>the</w:t>
      </w:r>
      <w:r>
        <w:rPr>
          <w:rFonts w:eastAsia="Malgun Gothic" w:hint="eastAsia"/>
          <w:lang w:eastAsia="zh-CN"/>
        </w:rPr>
        <w:t xml:space="preserve"> valid symbol type is determined based on the symbol type of the first </w:t>
      </w:r>
      <w:r>
        <w:rPr>
          <w:rFonts w:eastAsia="Malgun Gothic"/>
          <w:lang w:eastAsia="zh-CN"/>
        </w:rPr>
        <w:t>nominal repetition occasion indicated by scheduling DCI.</w:t>
      </w:r>
    </w:p>
    <w:p w14:paraId="34800B5F" w14:textId="77777777" w:rsidR="008F6C81" w:rsidRDefault="0002329C">
      <w:pPr>
        <w:numPr>
          <w:ilvl w:val="1"/>
          <w:numId w:val="23"/>
        </w:numPr>
        <w:rPr>
          <w:rFonts w:eastAsiaTheme="minorEastAsia"/>
          <w:bCs/>
          <w:lang w:eastAsia="zh-CN"/>
        </w:rPr>
      </w:pPr>
      <w:r>
        <w:rPr>
          <w:rFonts w:hint="eastAsia"/>
        </w:rPr>
        <w:t xml:space="preserve">It is not expected that the first </w:t>
      </w:r>
      <w:r>
        <w:rPr>
          <w:rFonts w:eastAsia="Malgun Gothic"/>
          <w:lang w:eastAsia="zh-CN"/>
        </w:rPr>
        <w:t>nominal repetition occasion indicated by scheduling DCI</w:t>
      </w:r>
      <w:r>
        <w:rPr>
          <w:rFonts w:hint="eastAsia"/>
        </w:rPr>
        <w:t xml:space="preserve"> is mapped to both SBFD and non-SBFD symbols.</w:t>
      </w:r>
    </w:p>
    <w:p w14:paraId="2F410D09"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E drops an actual repetition if the actual repetition is in the invalid symbol type.</w:t>
      </w:r>
    </w:p>
    <w:p w14:paraId="6D9DDDB8"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4C909137" w14:textId="77777777">
        <w:tc>
          <w:tcPr>
            <w:tcW w:w="1384" w:type="dxa"/>
            <w:vAlign w:val="center"/>
          </w:tcPr>
          <w:p w14:paraId="5C4FD8AC" w14:textId="77777777" w:rsidR="008F6C81" w:rsidRDefault="008F6C81">
            <w:pPr>
              <w:spacing w:after="120"/>
              <w:rPr>
                <w:rFonts w:eastAsia="微软雅黑"/>
                <w:b/>
                <w:color w:val="000000"/>
                <w:lang w:eastAsia="zh-CN"/>
              </w:rPr>
            </w:pPr>
          </w:p>
        </w:tc>
        <w:tc>
          <w:tcPr>
            <w:tcW w:w="7676" w:type="dxa"/>
          </w:tcPr>
          <w:p w14:paraId="7E382FD9"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5B11B953" w14:textId="77777777">
        <w:tc>
          <w:tcPr>
            <w:tcW w:w="1384" w:type="dxa"/>
            <w:vAlign w:val="center"/>
          </w:tcPr>
          <w:p w14:paraId="611FCEB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C49ECE4" w14:textId="77777777" w:rsidR="008F6C81" w:rsidRDefault="0002329C">
            <w:pPr>
              <w:rPr>
                <w:rFonts w:eastAsiaTheme="minorEastAsia"/>
                <w:lang w:eastAsia="zh-CN"/>
              </w:rPr>
            </w:pPr>
            <w:r>
              <w:rPr>
                <w:rFonts w:eastAsiaTheme="minorEastAsia"/>
                <w:lang w:eastAsia="zh-CN"/>
              </w:rPr>
              <w:t xml:space="preserve">QC, Samsung, OPPO, MTK, Sharp, </w:t>
            </w:r>
            <w:proofErr w:type="spellStart"/>
            <w:r>
              <w:rPr>
                <w:rFonts w:eastAsiaTheme="minorEastAsia"/>
                <w:lang w:eastAsia="zh-CN"/>
              </w:rPr>
              <w:t>Tejas</w:t>
            </w:r>
            <w:proofErr w:type="spellEnd"/>
          </w:p>
        </w:tc>
      </w:tr>
      <w:tr w:rsidR="008F6C81" w:rsidRPr="0045508F" w14:paraId="09C5E313" w14:textId="77777777">
        <w:tc>
          <w:tcPr>
            <w:tcW w:w="1384" w:type="dxa"/>
            <w:vAlign w:val="center"/>
          </w:tcPr>
          <w:p w14:paraId="51FF7E7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1A388DA" w14:textId="09CD48EC" w:rsidR="008F6C81" w:rsidRDefault="0002329C">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 ETRI</w:t>
            </w:r>
            <w:r>
              <w:rPr>
                <w:rFonts w:eastAsiaTheme="minorEastAsia" w:hint="eastAsia"/>
                <w:color w:val="000000"/>
                <w:lang w:val="fr-FR" w:eastAsia="zh-CN"/>
              </w:rPr>
              <w:t xml:space="preserve">, </w:t>
            </w:r>
            <w:r w:rsidRPr="0045508F">
              <w:rPr>
                <w:rFonts w:eastAsiaTheme="minorEastAsia" w:hint="eastAsia"/>
                <w:lang w:val="de-DE" w:eastAsia="zh-CN"/>
              </w:rPr>
              <w:t>DOCOMO</w:t>
            </w:r>
            <w:r w:rsidRPr="0045508F">
              <w:rPr>
                <w:rFonts w:eastAsiaTheme="minorEastAsia"/>
                <w:lang w:val="de-DE" w:eastAsia="zh-CN"/>
              </w:rPr>
              <w:t>, LGE</w:t>
            </w:r>
            <w:r w:rsidRPr="0045508F">
              <w:rPr>
                <w:rFonts w:eastAsiaTheme="minorEastAsia" w:hint="eastAsia"/>
                <w:lang w:val="de-DE" w:eastAsia="zh-CN"/>
              </w:rPr>
              <w:t>,  Lenovo, Transsion</w:t>
            </w:r>
            <w:r w:rsidR="0045508F">
              <w:rPr>
                <w:rFonts w:eastAsiaTheme="minorEastAsia"/>
                <w:color w:val="000000"/>
                <w:lang w:eastAsia="zh-CN"/>
              </w:rPr>
              <w:t>, CATT</w:t>
            </w:r>
          </w:p>
        </w:tc>
      </w:tr>
    </w:tbl>
    <w:p w14:paraId="07A4F525"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49598DF8" w14:textId="77777777">
        <w:tc>
          <w:tcPr>
            <w:tcW w:w="1383" w:type="dxa"/>
          </w:tcPr>
          <w:p w14:paraId="5E5D4A7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BFF39C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69977B1B" w14:textId="77777777">
        <w:tc>
          <w:tcPr>
            <w:tcW w:w="1383" w:type="dxa"/>
            <w:vAlign w:val="center"/>
          </w:tcPr>
          <w:p w14:paraId="0BA83FC9"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50A3A995"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 xml:space="preserve">e had the following agreements on determination of valid symbol type for DG and type 2 CG PUSCH. </w:t>
            </w:r>
          </w:p>
          <w:tbl>
            <w:tblPr>
              <w:tblStyle w:val="af8"/>
              <w:tblW w:w="0" w:type="auto"/>
              <w:tblLook w:val="04A0" w:firstRow="1" w:lastRow="0" w:firstColumn="1" w:lastColumn="0" w:noHBand="0" w:noVBand="1"/>
            </w:tblPr>
            <w:tblGrid>
              <w:gridCol w:w="7451"/>
            </w:tblGrid>
            <w:tr w:rsidR="008F6C81" w14:paraId="6202B174" w14:textId="77777777">
              <w:tc>
                <w:tcPr>
                  <w:tcW w:w="7451" w:type="dxa"/>
                </w:tcPr>
                <w:p w14:paraId="31AD8F5F"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       ……</w:t>
                  </w:r>
                </w:p>
                <w:p w14:paraId="6A620BF9"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4E722ED7" w14:textId="77777777" w:rsidR="008F6C81" w:rsidRDefault="0002329C">
                  <w:pPr>
                    <w:tabs>
                      <w:tab w:val="left" w:pos="0"/>
                    </w:tabs>
                    <w:suppressAutoHyphens w:val="0"/>
                    <w:spacing w:after="0" w:line="240" w:lineRule="auto"/>
                    <w:ind w:left="360"/>
                    <w:jc w:val="left"/>
                    <w:rPr>
                      <w:rFonts w:eastAsia="Malgun Gothic"/>
                      <w:lang w:eastAsia="zh-CN"/>
                    </w:rPr>
                  </w:pPr>
                  <w:r>
                    <w:rPr>
                      <w:rFonts w:eastAsiaTheme="minorEastAsia"/>
                      <w:lang w:eastAsia="zh-CN"/>
                    </w:rPr>
                    <w:t>……</w:t>
                  </w:r>
                </w:p>
                <w:p w14:paraId="0D7BD0B7"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1C5E9917" w14:textId="77777777" w:rsidR="008F6C81" w:rsidRDefault="008F6C81">
            <w:pPr>
              <w:rPr>
                <w:rFonts w:ascii="Times" w:eastAsiaTheme="minorEastAsia" w:hAnsi="Times" w:cs="Times"/>
                <w:lang w:val="en-GB" w:eastAsia="zh-CN"/>
              </w:rPr>
            </w:pPr>
          </w:p>
          <w:p w14:paraId="7423DB0C"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or PUSCH repetition type B, the proposal is to follow the same principle and clarify that the valid symbol type is based on the first nominal repetition.</w:t>
            </w:r>
          </w:p>
          <w:p w14:paraId="1E975771" w14:textId="77777777" w:rsidR="008F6C81" w:rsidRDefault="008F6C81">
            <w:pPr>
              <w:rPr>
                <w:rFonts w:ascii="Times" w:eastAsiaTheme="minorEastAsia" w:hAnsi="Times" w:cs="Times"/>
                <w:lang w:val="en-GB" w:eastAsia="zh-CN"/>
              </w:rPr>
            </w:pPr>
          </w:p>
          <w:p w14:paraId="2F025C19"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 last bullet is to clarify the UE </w:t>
            </w:r>
            <w:proofErr w:type="spellStart"/>
            <w:r>
              <w:rPr>
                <w:rFonts w:ascii="Times" w:eastAsiaTheme="minorEastAsia" w:hAnsi="Times" w:cs="Times"/>
                <w:lang w:val="en-GB" w:eastAsia="zh-CN"/>
              </w:rPr>
              <w:t>behavior</w:t>
            </w:r>
            <w:proofErr w:type="spellEnd"/>
            <w:r>
              <w:rPr>
                <w:rFonts w:ascii="Times" w:eastAsiaTheme="minorEastAsia" w:hAnsi="Times" w:cs="Times"/>
                <w:lang w:val="en-GB" w:eastAsia="zh-CN"/>
              </w:rPr>
              <w:t xml:space="preserve"> for the invalid symbol type given that the previous agreement does not cover PUSCH repetition type B.</w:t>
            </w:r>
          </w:p>
          <w:tbl>
            <w:tblPr>
              <w:tblStyle w:val="af8"/>
              <w:tblW w:w="0" w:type="auto"/>
              <w:tblLook w:val="04A0" w:firstRow="1" w:lastRow="0" w:firstColumn="1" w:lastColumn="0" w:noHBand="0" w:noVBand="1"/>
            </w:tblPr>
            <w:tblGrid>
              <w:gridCol w:w="7451"/>
            </w:tblGrid>
            <w:tr w:rsidR="008F6C81" w14:paraId="035AB0D1" w14:textId="77777777">
              <w:tc>
                <w:tcPr>
                  <w:tcW w:w="7451" w:type="dxa"/>
                </w:tcPr>
                <w:p w14:paraId="089400F4" w14:textId="77777777" w:rsidR="008F6C81" w:rsidRDefault="0002329C">
                  <w:pPr>
                    <w:rPr>
                      <w:rFonts w:eastAsia="Malgun Gothic"/>
                      <w:b/>
                      <w:lang w:eastAsia="zh-CN"/>
                    </w:rPr>
                  </w:pPr>
                  <w:r>
                    <w:rPr>
                      <w:rFonts w:eastAsia="Malgun Gothic"/>
                      <w:b/>
                      <w:highlight w:val="green"/>
                      <w:lang w:eastAsia="zh-CN"/>
                    </w:rPr>
                    <w:t>Agreement</w:t>
                  </w:r>
                </w:p>
                <w:p w14:paraId="30F54A43" w14:textId="77777777" w:rsidR="008F6C81" w:rsidRDefault="0002329C">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4D2EB9F7"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lastRenderedPageBreak/>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4A11977" w14:textId="77777777" w:rsidR="008F6C81" w:rsidRDefault="0002329C">
                  <w:pPr>
                    <w:numPr>
                      <w:ilvl w:val="0"/>
                      <w:numId w:val="13"/>
                    </w:numPr>
                    <w:suppressAutoHyphens w:val="0"/>
                    <w:spacing w:after="0" w:line="240" w:lineRule="auto"/>
                    <w:jc w:val="left"/>
                    <w:rPr>
                      <w:rFonts w:ascii="Times" w:eastAsiaTheme="minorEastAsia" w:hAnsi="Times" w:cs="Times"/>
                      <w:lang w:val="en-GB"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493DF973" w14:textId="77777777" w:rsidR="008F6C81" w:rsidRDefault="008F6C81">
            <w:pPr>
              <w:suppressAutoHyphens w:val="0"/>
              <w:spacing w:after="0" w:line="240" w:lineRule="auto"/>
              <w:jc w:val="left"/>
              <w:rPr>
                <w:rFonts w:ascii="Times" w:eastAsiaTheme="minorEastAsia" w:hAnsi="Times" w:cs="Times"/>
                <w:lang w:val="en-GB" w:eastAsia="zh-CN"/>
              </w:rPr>
            </w:pPr>
          </w:p>
        </w:tc>
      </w:tr>
      <w:tr w:rsidR="008F6C81" w14:paraId="47F386B7" w14:textId="77777777">
        <w:tc>
          <w:tcPr>
            <w:tcW w:w="1383" w:type="dxa"/>
          </w:tcPr>
          <w:p w14:paraId="735A9BD7" w14:textId="77777777" w:rsidR="008F6C81" w:rsidRDefault="0002329C">
            <w:pPr>
              <w:jc w:val="center"/>
              <w:rPr>
                <w:rFonts w:eastAsia="微软雅黑"/>
                <w:lang w:eastAsia="zh-CN"/>
              </w:rPr>
            </w:pPr>
            <w:r>
              <w:rPr>
                <w:rFonts w:eastAsia="微软雅黑" w:hint="eastAsia"/>
                <w:lang w:eastAsia="zh-CN"/>
              </w:rPr>
              <w:lastRenderedPageBreak/>
              <w:t>Z</w:t>
            </w:r>
            <w:r>
              <w:rPr>
                <w:rFonts w:eastAsia="微软雅黑"/>
                <w:lang w:eastAsia="zh-CN"/>
              </w:rPr>
              <w:t>TE</w:t>
            </w:r>
          </w:p>
        </w:tc>
        <w:tc>
          <w:tcPr>
            <w:tcW w:w="7677" w:type="dxa"/>
          </w:tcPr>
          <w:p w14:paraId="7619698F" w14:textId="77777777" w:rsidR="008F6C81" w:rsidRDefault="0002329C">
            <w:pPr>
              <w:rPr>
                <w:rFonts w:eastAsia="微软雅黑"/>
                <w:lang w:eastAsia="zh-CN"/>
              </w:rPr>
            </w:pPr>
            <w:r>
              <w:rPr>
                <w:rFonts w:eastAsia="微软雅黑" w:hint="eastAsia"/>
                <w:lang w:eastAsia="zh-CN"/>
              </w:rPr>
              <w:t>I</w:t>
            </w:r>
            <w:r>
              <w:rPr>
                <w:rFonts w:eastAsia="微软雅黑"/>
                <w:lang w:eastAsia="zh-CN"/>
              </w:rPr>
              <w:t xml:space="preserve">t is not clear to us why the first nominal repetition cannot be across different symbol types. It is more straightforward to determine the valid symbol type based on the first actual repetition. </w:t>
            </w:r>
          </w:p>
        </w:tc>
      </w:tr>
      <w:tr w:rsidR="008F6C81" w14:paraId="70D4FB97" w14:textId="77777777">
        <w:tc>
          <w:tcPr>
            <w:tcW w:w="1383" w:type="dxa"/>
          </w:tcPr>
          <w:p w14:paraId="6483E662" w14:textId="77777777" w:rsidR="008F6C81" w:rsidRDefault="0002329C">
            <w:pPr>
              <w:jc w:val="center"/>
              <w:rPr>
                <w:rFonts w:eastAsia="微软雅黑"/>
                <w:lang w:eastAsia="zh-CN"/>
              </w:rPr>
            </w:pPr>
            <w:proofErr w:type="spellStart"/>
            <w:r>
              <w:rPr>
                <w:rFonts w:eastAsia="微软雅黑"/>
                <w:lang w:eastAsia="zh-CN"/>
              </w:rPr>
              <w:t>Spreadtrum</w:t>
            </w:r>
            <w:proofErr w:type="spellEnd"/>
          </w:p>
        </w:tc>
        <w:tc>
          <w:tcPr>
            <w:tcW w:w="7677" w:type="dxa"/>
          </w:tcPr>
          <w:p w14:paraId="332A1784" w14:textId="77777777" w:rsidR="008F6C81" w:rsidRDefault="0002329C">
            <w:pPr>
              <w:rPr>
                <w:rFonts w:eastAsiaTheme="minorEastAsia"/>
                <w:lang w:eastAsia="zh-CN"/>
              </w:rPr>
            </w:pPr>
            <w:r>
              <w:rPr>
                <w:rFonts w:eastAsiaTheme="minorEastAsia"/>
                <w:lang w:eastAsia="zh-CN"/>
              </w:rPr>
              <w:t>We share similar view as ZTE. OK to further discuss.</w:t>
            </w:r>
          </w:p>
        </w:tc>
      </w:tr>
      <w:tr w:rsidR="008F6C81" w14:paraId="0B0DAB55" w14:textId="77777777">
        <w:tc>
          <w:tcPr>
            <w:tcW w:w="1383" w:type="dxa"/>
          </w:tcPr>
          <w:p w14:paraId="35C4CB7D" w14:textId="77777777" w:rsidR="008F6C81" w:rsidRDefault="0002329C">
            <w:pPr>
              <w:jc w:val="center"/>
              <w:rPr>
                <w:rFonts w:eastAsiaTheme="minorEastAsia"/>
                <w:lang w:eastAsia="zh-CN"/>
              </w:rPr>
            </w:pPr>
            <w:r>
              <w:rPr>
                <w:rFonts w:eastAsia="微软雅黑"/>
                <w:lang w:eastAsia="zh-CN"/>
              </w:rPr>
              <w:t>QC</w:t>
            </w:r>
          </w:p>
        </w:tc>
        <w:tc>
          <w:tcPr>
            <w:tcW w:w="7677" w:type="dxa"/>
          </w:tcPr>
          <w:p w14:paraId="59BF4902" w14:textId="77777777" w:rsidR="008F6C81" w:rsidRDefault="0002329C">
            <w:pPr>
              <w:rPr>
                <w:rFonts w:eastAsia="微软雅黑"/>
                <w:lang w:eastAsia="zh-CN"/>
              </w:rPr>
            </w:pPr>
            <w:r>
              <w:rPr>
                <w:rFonts w:eastAsia="微软雅黑"/>
                <w:lang w:eastAsia="zh-CN"/>
              </w:rPr>
              <w:t>Support the proposal.</w:t>
            </w:r>
          </w:p>
          <w:p w14:paraId="1A60C053" w14:textId="77777777" w:rsidR="008F6C81" w:rsidRDefault="0002329C">
            <w:pPr>
              <w:rPr>
                <w:rFonts w:eastAsia="微软雅黑"/>
                <w:lang w:eastAsia="zh-CN"/>
              </w:rPr>
            </w:pPr>
            <w:r>
              <w:rPr>
                <w:rFonts w:eastAsia="微软雅黑"/>
                <w:lang w:eastAsia="zh-CN"/>
              </w:rPr>
              <w:t>Additionally, the invalid symbol type of PUSCH repetition type-B should take into account the symbol duplex type. For example, the ‘SBFD’ symbol are considered invalid symbol type when valid symbol is determined/configured as ‘SBFD’.</w:t>
            </w:r>
          </w:p>
          <w:p w14:paraId="0CBEE787" w14:textId="77777777" w:rsidR="008F6C81" w:rsidRDefault="008F6C81">
            <w:pPr>
              <w:rPr>
                <w:rFonts w:eastAsia="微软雅黑"/>
                <w:lang w:eastAsia="zh-CN"/>
              </w:rPr>
            </w:pPr>
          </w:p>
          <w:p w14:paraId="12C4E270"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lang w:eastAsia="zh-CN"/>
              </w:rPr>
              <w:t xml:space="preserve">The invalid ‘SBFD’ or ‘non-SBFD’ symbol </w:t>
            </w:r>
            <w:proofErr w:type="gramStart"/>
            <w:r>
              <w:rPr>
                <w:rFonts w:eastAsiaTheme="minorEastAsia"/>
                <w:bCs/>
                <w:lang w:eastAsia="zh-CN"/>
              </w:rPr>
              <w:t>are</w:t>
            </w:r>
            <w:proofErr w:type="gramEnd"/>
            <w:r>
              <w:rPr>
                <w:rFonts w:eastAsiaTheme="minorEastAsia"/>
                <w:bCs/>
                <w:lang w:eastAsia="zh-CN"/>
              </w:rPr>
              <w:t xml:space="preserve"> considered invalid for PUSCH repetition type B.</w:t>
            </w:r>
          </w:p>
          <w:p w14:paraId="262FA59A" w14:textId="77777777" w:rsidR="008F6C81" w:rsidRDefault="008F6C81">
            <w:pPr>
              <w:rPr>
                <w:rFonts w:eastAsia="微软雅黑"/>
                <w:lang w:eastAsia="zh-CN"/>
              </w:rPr>
            </w:pPr>
          </w:p>
          <w:p w14:paraId="0CF0C04B" w14:textId="77777777" w:rsidR="008F6C81" w:rsidRDefault="008F6C81">
            <w:pPr>
              <w:rPr>
                <w:rFonts w:eastAsia="Malgun Gothic"/>
                <w:lang w:eastAsia="ko-KR"/>
              </w:rPr>
            </w:pPr>
          </w:p>
        </w:tc>
      </w:tr>
      <w:tr w:rsidR="008F6C81" w14:paraId="2686A89E" w14:textId="77777777">
        <w:tc>
          <w:tcPr>
            <w:tcW w:w="1383" w:type="dxa"/>
          </w:tcPr>
          <w:p w14:paraId="26728431" w14:textId="77777777" w:rsidR="008F6C81" w:rsidRDefault="0002329C">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12461B01" w14:textId="77777777" w:rsidR="008F6C81" w:rsidRDefault="0002329C">
            <w:pPr>
              <w:rPr>
                <w:rFonts w:eastAsia="微软雅黑"/>
                <w:lang w:eastAsia="zh-CN"/>
              </w:rPr>
            </w:pPr>
            <w:r>
              <w:rPr>
                <w:rFonts w:eastAsia="Malgun Gothic"/>
                <w:lang w:eastAsia="ko-KR"/>
              </w:rPr>
              <w:t>We share similar understanding with ZTE.</w:t>
            </w:r>
          </w:p>
        </w:tc>
      </w:tr>
      <w:tr w:rsidR="008F6C81" w14:paraId="5CB0211E" w14:textId="77777777">
        <w:tc>
          <w:tcPr>
            <w:tcW w:w="1383" w:type="dxa"/>
          </w:tcPr>
          <w:p w14:paraId="16FF722B" w14:textId="77777777" w:rsidR="008F6C81" w:rsidRDefault="0002329C">
            <w:pPr>
              <w:jc w:val="center"/>
              <w:rPr>
                <w:rFonts w:eastAsiaTheme="minorEastAsia"/>
                <w:lang w:eastAsia="zh-CN"/>
              </w:rPr>
            </w:pPr>
            <w:r>
              <w:rPr>
                <w:rFonts w:eastAsia="微软雅黑"/>
              </w:rPr>
              <w:t>Fujitsu</w:t>
            </w:r>
          </w:p>
        </w:tc>
        <w:tc>
          <w:tcPr>
            <w:tcW w:w="7677" w:type="dxa"/>
          </w:tcPr>
          <w:p w14:paraId="60CB9B02" w14:textId="77777777" w:rsidR="008F6C81" w:rsidRDefault="0002329C">
            <w:pPr>
              <w:rPr>
                <w:rFonts w:eastAsiaTheme="minorEastAsia"/>
              </w:rPr>
            </w:pPr>
            <w:r>
              <w:rPr>
                <w:rFonts w:eastAsiaTheme="minorEastAsia"/>
              </w:rPr>
              <w:t xml:space="preserve">We don’t think the last bullet is needed. </w:t>
            </w:r>
          </w:p>
          <w:p w14:paraId="7E068F30" w14:textId="77777777" w:rsidR="008F6C81" w:rsidRDefault="0002329C">
            <w:pPr>
              <w:rPr>
                <w:rFonts w:eastAsiaTheme="minorEastAsia"/>
                <w:lang w:eastAsia="zh-CN"/>
              </w:rPr>
            </w:pPr>
            <w:r>
              <w:rPr>
                <w:rFonts w:eastAsiaTheme="minorEastAsia"/>
              </w:rPr>
              <w:t>As commented under proposal 2-2, the invalid symbol type can be treated as invalid symbols for repetition Type B. In this case, there is no need for the UE to drop any actual repetition in invalid symbol type, because there would be no such actual repetition.</w:t>
            </w:r>
          </w:p>
        </w:tc>
      </w:tr>
      <w:tr w:rsidR="008F6C81" w14:paraId="0A675947" w14:textId="77777777">
        <w:tc>
          <w:tcPr>
            <w:tcW w:w="1383" w:type="dxa"/>
          </w:tcPr>
          <w:p w14:paraId="6BF35F53" w14:textId="77777777" w:rsidR="008F6C81" w:rsidRDefault="0002329C">
            <w:pPr>
              <w:jc w:val="center"/>
              <w:rPr>
                <w:rFonts w:eastAsia="微软雅黑"/>
              </w:rPr>
            </w:pPr>
            <w:r>
              <w:rPr>
                <w:rFonts w:eastAsia="微软雅黑" w:hint="eastAsia"/>
                <w:lang w:eastAsia="zh-CN"/>
              </w:rPr>
              <w:t>DOCOMO</w:t>
            </w:r>
          </w:p>
        </w:tc>
        <w:tc>
          <w:tcPr>
            <w:tcW w:w="7677" w:type="dxa"/>
          </w:tcPr>
          <w:p w14:paraId="729CF4C7" w14:textId="77777777" w:rsidR="008F6C81" w:rsidRDefault="0002329C">
            <w:pPr>
              <w:rPr>
                <w:rFonts w:eastAsiaTheme="minorEastAsia"/>
              </w:rPr>
            </w:pPr>
            <w:r>
              <w:rPr>
                <w:rFonts w:eastAsiaTheme="minorEastAsia" w:hint="eastAsia"/>
                <w:lang w:eastAsia="zh-CN"/>
              </w:rPr>
              <w:t xml:space="preserve">We share same view as ZTE that the valid symbol type can be determined based on the first actual repetition. The restriction on the first nominal </w:t>
            </w:r>
            <w:r>
              <w:rPr>
                <w:rFonts w:eastAsiaTheme="minorEastAsia"/>
                <w:lang w:eastAsia="zh-CN"/>
              </w:rPr>
              <w:t>repetition</w:t>
            </w:r>
            <w:r>
              <w:rPr>
                <w:rFonts w:eastAsiaTheme="minorEastAsia" w:hint="eastAsia"/>
                <w:lang w:eastAsia="zh-CN"/>
              </w:rPr>
              <w:t xml:space="preserve"> is not needed. </w:t>
            </w:r>
          </w:p>
        </w:tc>
      </w:tr>
      <w:tr w:rsidR="008F6C81" w14:paraId="6576FEE4" w14:textId="77777777">
        <w:tc>
          <w:tcPr>
            <w:tcW w:w="1383" w:type="dxa"/>
          </w:tcPr>
          <w:p w14:paraId="39D8AA52" w14:textId="77777777" w:rsidR="008F6C81" w:rsidRDefault="0002329C">
            <w:pPr>
              <w:jc w:val="center"/>
              <w:rPr>
                <w:rFonts w:eastAsia="微软雅黑"/>
                <w:lang w:eastAsia="zh-CN"/>
              </w:rPr>
            </w:pPr>
            <w:r>
              <w:rPr>
                <w:rFonts w:eastAsia="Malgun Gothic" w:hint="eastAsia"/>
                <w:lang w:eastAsia="ko-KR"/>
              </w:rPr>
              <w:t>L</w:t>
            </w:r>
            <w:r>
              <w:rPr>
                <w:rFonts w:eastAsia="Malgun Gothic"/>
                <w:lang w:eastAsia="ko-KR"/>
              </w:rPr>
              <w:t>GE</w:t>
            </w:r>
          </w:p>
        </w:tc>
        <w:tc>
          <w:tcPr>
            <w:tcW w:w="7677" w:type="dxa"/>
          </w:tcPr>
          <w:p w14:paraId="480AE81A" w14:textId="77777777" w:rsidR="008F6C81" w:rsidRDefault="0002329C">
            <w:pPr>
              <w:rPr>
                <w:rFonts w:eastAsiaTheme="minorEastAsia"/>
                <w:lang w:eastAsia="zh-CN"/>
              </w:rPr>
            </w:pPr>
            <w:r>
              <w:rPr>
                <w:rFonts w:eastAsia="Malgun Gothic"/>
                <w:lang w:eastAsia="ko-KR"/>
              </w:rPr>
              <w:t>We share similar understanding with ZTE.</w:t>
            </w:r>
          </w:p>
        </w:tc>
      </w:tr>
      <w:tr w:rsidR="008F6C81" w14:paraId="4AF95151" w14:textId="77777777">
        <w:tc>
          <w:tcPr>
            <w:tcW w:w="1383" w:type="dxa"/>
          </w:tcPr>
          <w:p w14:paraId="211D5BAE" w14:textId="77777777" w:rsidR="008F6C81" w:rsidRDefault="0002329C">
            <w:pPr>
              <w:jc w:val="center"/>
              <w:rPr>
                <w:rFonts w:eastAsia="Malgun Gothic"/>
                <w:lang w:eastAsia="ko-KR"/>
              </w:rPr>
            </w:pPr>
            <w:r>
              <w:rPr>
                <w:rFonts w:eastAsia="Malgun Gothic"/>
                <w:lang w:eastAsia="ko-KR"/>
              </w:rPr>
              <w:t>MTK</w:t>
            </w:r>
          </w:p>
        </w:tc>
        <w:tc>
          <w:tcPr>
            <w:tcW w:w="7677" w:type="dxa"/>
          </w:tcPr>
          <w:p w14:paraId="7E52D66F" w14:textId="77777777" w:rsidR="008F6C81" w:rsidRDefault="0002329C">
            <w:pPr>
              <w:rPr>
                <w:rFonts w:eastAsia="Malgun Gothic"/>
                <w:lang w:eastAsia="ko-KR"/>
              </w:rPr>
            </w:pPr>
            <w:r>
              <w:rPr>
                <w:rFonts w:eastAsia="Malgun Gothic"/>
                <w:lang w:eastAsia="ko-KR"/>
              </w:rPr>
              <w:t xml:space="preserve">Support the proposal in principle. However, if Option 1 is agreed in </w:t>
            </w:r>
            <w:r>
              <w:rPr>
                <w:rFonts w:eastAsia="Malgun Gothic"/>
                <w:b/>
                <w:bCs/>
                <w:lang w:eastAsia="ko-KR"/>
              </w:rPr>
              <w:t xml:space="preserve">Proposal 2-2, </w:t>
            </w:r>
            <w:r>
              <w:rPr>
                <w:rFonts w:eastAsia="Malgun Gothic"/>
                <w:lang w:eastAsia="ko-KR"/>
              </w:rPr>
              <w:t xml:space="preserve">the valid symbol type could be determined using the first actual repetition instead of the first nominal repetition (as ZTE points out).  </w:t>
            </w:r>
          </w:p>
        </w:tc>
      </w:tr>
      <w:tr w:rsidR="008F6C81" w14:paraId="6636FD13" w14:textId="77777777">
        <w:tc>
          <w:tcPr>
            <w:tcW w:w="1383" w:type="dxa"/>
          </w:tcPr>
          <w:p w14:paraId="59B166F7" w14:textId="77777777" w:rsidR="008F6C81" w:rsidRDefault="0002329C">
            <w:pPr>
              <w:jc w:val="center"/>
              <w:rPr>
                <w:rFonts w:eastAsia="Malgun Gothic"/>
                <w:lang w:eastAsia="ko-KR"/>
              </w:rPr>
            </w:pPr>
            <w:r>
              <w:rPr>
                <w:rFonts w:eastAsia="Malgun Gothic"/>
                <w:lang w:eastAsia="ko-KR"/>
              </w:rPr>
              <w:t>Sharp</w:t>
            </w:r>
          </w:p>
        </w:tc>
        <w:tc>
          <w:tcPr>
            <w:tcW w:w="7677" w:type="dxa"/>
          </w:tcPr>
          <w:p w14:paraId="05C80A12" w14:textId="77777777" w:rsidR="008F6C81" w:rsidRDefault="0002329C">
            <w:pPr>
              <w:rPr>
                <w:rFonts w:eastAsia="Malgun Gothic"/>
                <w:lang w:eastAsia="ko-KR"/>
              </w:rPr>
            </w:pPr>
            <w:r>
              <w:rPr>
                <w:rFonts w:eastAsia="Malgun Gothic"/>
                <w:lang w:eastAsia="ko-KR"/>
              </w:rPr>
              <w:t>We share similar understanding with ZTE.</w:t>
            </w:r>
          </w:p>
        </w:tc>
      </w:tr>
      <w:tr w:rsidR="008F6C81" w14:paraId="3D49C613" w14:textId="77777777">
        <w:tc>
          <w:tcPr>
            <w:tcW w:w="1383" w:type="dxa"/>
          </w:tcPr>
          <w:p w14:paraId="6697A601" w14:textId="77777777" w:rsidR="008F6C81" w:rsidRDefault="0002329C">
            <w:pPr>
              <w:jc w:val="center"/>
              <w:rPr>
                <w:rFonts w:eastAsia="Malgun Gothic"/>
                <w:lang w:eastAsia="ko-KR"/>
              </w:rPr>
            </w:pPr>
            <w:r>
              <w:rPr>
                <w:rFonts w:eastAsiaTheme="minorEastAsia" w:hint="eastAsia"/>
                <w:lang w:eastAsia="zh-CN"/>
              </w:rPr>
              <w:t>Lenovo</w:t>
            </w:r>
          </w:p>
        </w:tc>
        <w:tc>
          <w:tcPr>
            <w:tcW w:w="7677" w:type="dxa"/>
          </w:tcPr>
          <w:p w14:paraId="62C867FA" w14:textId="77777777" w:rsidR="008F6C81" w:rsidRDefault="0002329C">
            <w:pPr>
              <w:rPr>
                <w:rFonts w:eastAsia="Malgun Gothic"/>
                <w:lang w:eastAsia="ko-KR"/>
              </w:rPr>
            </w:pPr>
            <w:r>
              <w:rPr>
                <w:rFonts w:eastAsiaTheme="minorEastAsia"/>
                <w:lang w:eastAsia="zh-CN"/>
              </w:rPr>
              <w:t>W</w:t>
            </w:r>
            <w:r>
              <w:rPr>
                <w:rFonts w:eastAsiaTheme="minorEastAsia" w:hint="eastAsia"/>
                <w:lang w:eastAsia="zh-CN"/>
              </w:rPr>
              <w:t xml:space="preserve">e also think the restriction on the first nominal </w:t>
            </w:r>
            <w:r>
              <w:rPr>
                <w:rFonts w:eastAsiaTheme="minorEastAsia"/>
                <w:lang w:eastAsia="zh-CN"/>
              </w:rPr>
              <w:t>repetition</w:t>
            </w:r>
            <w:r>
              <w:rPr>
                <w:rFonts w:eastAsiaTheme="minorEastAsia" w:hint="eastAsia"/>
                <w:lang w:eastAsia="zh-CN"/>
              </w:rPr>
              <w:t xml:space="preserve"> is not needed </w:t>
            </w:r>
            <w:r>
              <w:rPr>
                <w:rFonts w:eastAsiaTheme="minorEastAsia"/>
                <w:lang w:eastAsia="zh-CN"/>
              </w:rPr>
              <w:t>considerin</w:t>
            </w:r>
            <w:r>
              <w:rPr>
                <w:rFonts w:eastAsiaTheme="minorEastAsia" w:hint="eastAsia"/>
                <w:lang w:eastAsia="zh-CN"/>
              </w:rPr>
              <w:t xml:space="preserve">g the nominal repetition could be </w:t>
            </w:r>
            <w:r>
              <w:rPr>
                <w:rFonts w:eastAsia="Malgun Gothic"/>
                <w:lang w:eastAsia="zh-CN"/>
              </w:rPr>
              <w:t>segmented into actual repetitions</w:t>
            </w:r>
            <w:r>
              <w:rPr>
                <w:rFonts w:eastAsiaTheme="minorEastAsia" w:hint="eastAsia"/>
                <w:lang w:eastAsia="zh-CN"/>
              </w:rPr>
              <w:t xml:space="preserve"> when </w:t>
            </w:r>
            <w:r>
              <w:rPr>
                <w:rFonts w:hint="eastAsia"/>
              </w:rPr>
              <w:t>is mapped to both SBFD and non-SBFD symbols</w:t>
            </w:r>
            <w:r>
              <w:rPr>
                <w:rFonts w:eastAsiaTheme="minorEastAsia" w:hint="eastAsia"/>
                <w:lang w:eastAsia="zh-CN"/>
              </w:rPr>
              <w:t>.</w:t>
            </w:r>
          </w:p>
        </w:tc>
      </w:tr>
      <w:tr w:rsidR="008F6C81" w14:paraId="05F47A17" w14:textId="77777777">
        <w:tc>
          <w:tcPr>
            <w:tcW w:w="1383" w:type="dxa"/>
          </w:tcPr>
          <w:p w14:paraId="5240A217" w14:textId="77777777" w:rsidR="008F6C81" w:rsidRDefault="0002329C">
            <w:pPr>
              <w:jc w:val="center"/>
              <w:rPr>
                <w:rFonts w:eastAsia="宋体"/>
                <w:lang w:eastAsia="zh-CN"/>
              </w:rPr>
            </w:pPr>
            <w:proofErr w:type="spellStart"/>
            <w:r>
              <w:rPr>
                <w:rFonts w:eastAsia="宋体" w:hint="eastAsia"/>
                <w:lang w:eastAsia="zh-CN"/>
              </w:rPr>
              <w:t>Transsion</w:t>
            </w:r>
            <w:proofErr w:type="spellEnd"/>
          </w:p>
        </w:tc>
        <w:tc>
          <w:tcPr>
            <w:tcW w:w="7677" w:type="dxa"/>
          </w:tcPr>
          <w:p w14:paraId="1497285F" w14:textId="77777777" w:rsidR="008F6C81" w:rsidRDefault="0002329C">
            <w:pPr>
              <w:rPr>
                <w:rFonts w:eastAsia="宋体"/>
                <w:lang w:eastAsia="zh-CN"/>
              </w:rPr>
            </w:pPr>
            <w:r>
              <w:rPr>
                <w:rFonts w:eastAsia="宋体" w:hint="eastAsia"/>
                <w:lang w:eastAsia="zh-CN"/>
              </w:rPr>
              <w:t>We share same view as ZTE.</w:t>
            </w:r>
          </w:p>
        </w:tc>
      </w:tr>
      <w:tr w:rsidR="008A7CE8" w14:paraId="5AD304D1" w14:textId="77777777">
        <w:tc>
          <w:tcPr>
            <w:tcW w:w="1383" w:type="dxa"/>
          </w:tcPr>
          <w:p w14:paraId="4A0AD279" w14:textId="2B0F8604" w:rsidR="008A7CE8" w:rsidRDefault="008A7CE8" w:rsidP="008A7CE8">
            <w:pPr>
              <w:jc w:val="center"/>
              <w:rPr>
                <w:rFonts w:eastAsia="宋体"/>
                <w:lang w:eastAsia="zh-CN"/>
              </w:rPr>
            </w:pPr>
            <w:r>
              <w:rPr>
                <w:rFonts w:eastAsiaTheme="minorEastAsia" w:hint="eastAsia"/>
                <w:lang w:eastAsia="zh-CN"/>
              </w:rPr>
              <w:t>C</w:t>
            </w:r>
            <w:r>
              <w:rPr>
                <w:rFonts w:eastAsiaTheme="minorEastAsia"/>
                <w:lang w:eastAsia="zh-CN"/>
              </w:rPr>
              <w:t>hina Telecom</w:t>
            </w:r>
          </w:p>
        </w:tc>
        <w:tc>
          <w:tcPr>
            <w:tcW w:w="7677" w:type="dxa"/>
          </w:tcPr>
          <w:p w14:paraId="1C393C82" w14:textId="0D9518AE" w:rsidR="008A7CE8" w:rsidRDefault="008A7CE8" w:rsidP="008A7CE8">
            <w:pPr>
              <w:rPr>
                <w:rFonts w:eastAsia="宋体"/>
                <w:lang w:eastAsia="zh-CN"/>
              </w:rPr>
            </w:pPr>
            <w:r>
              <w:rPr>
                <w:rFonts w:eastAsiaTheme="minorEastAsia" w:hint="eastAsia"/>
                <w:lang w:eastAsia="zh-CN"/>
              </w:rPr>
              <w:t>S</w:t>
            </w:r>
            <w:r>
              <w:rPr>
                <w:rFonts w:eastAsiaTheme="minorEastAsia"/>
                <w:lang w:eastAsia="zh-CN"/>
              </w:rPr>
              <w:t xml:space="preserve">imilar view as ZTE </w:t>
            </w:r>
            <w:r>
              <w:rPr>
                <w:rFonts w:eastAsia="Malgun Gothic"/>
                <w:lang w:eastAsia="ko-KR"/>
              </w:rPr>
              <w:t xml:space="preserve">points out. </w:t>
            </w:r>
            <w:r>
              <w:rPr>
                <w:rFonts w:eastAsiaTheme="minorEastAsia"/>
                <w:lang w:eastAsia="zh-CN"/>
              </w:rPr>
              <w:t>R</w:t>
            </w:r>
            <w:r>
              <w:rPr>
                <w:rFonts w:eastAsiaTheme="minorEastAsia" w:hint="eastAsia"/>
                <w:lang w:eastAsia="zh-CN"/>
              </w:rPr>
              <w:t>estriction on</w:t>
            </w:r>
            <w:r>
              <w:rPr>
                <w:rFonts w:hint="eastAsia"/>
              </w:rPr>
              <w:t xml:space="preserve"> first </w:t>
            </w:r>
            <w:r>
              <w:rPr>
                <w:rFonts w:eastAsia="Malgun Gothic"/>
                <w:lang w:eastAsia="zh-CN"/>
              </w:rPr>
              <w:t>nominal repetition is not needed.</w:t>
            </w:r>
          </w:p>
        </w:tc>
      </w:tr>
      <w:tr w:rsidR="00DE0E49" w14:paraId="5E22CAFC" w14:textId="77777777">
        <w:tc>
          <w:tcPr>
            <w:tcW w:w="1383" w:type="dxa"/>
          </w:tcPr>
          <w:p w14:paraId="5914BDBE" w14:textId="218387E4" w:rsidR="00DE0E49" w:rsidRDefault="00DE0E49" w:rsidP="00DE0E49">
            <w:pPr>
              <w:jc w:val="center"/>
              <w:rPr>
                <w:rFonts w:eastAsiaTheme="minorEastAsia"/>
                <w:lang w:eastAsia="zh-CN"/>
              </w:rPr>
            </w:pPr>
            <w:r>
              <w:rPr>
                <w:rFonts w:eastAsia="微软雅黑"/>
              </w:rPr>
              <w:t>Nokia, NSB</w:t>
            </w:r>
          </w:p>
        </w:tc>
        <w:tc>
          <w:tcPr>
            <w:tcW w:w="7677" w:type="dxa"/>
          </w:tcPr>
          <w:p w14:paraId="0BBFF4E6" w14:textId="4E00FE95" w:rsidR="00DE0E49" w:rsidRDefault="00DE0E49" w:rsidP="00DE0E49">
            <w:pPr>
              <w:rPr>
                <w:rFonts w:eastAsiaTheme="minorEastAsia"/>
                <w:lang w:eastAsia="zh-CN"/>
              </w:rPr>
            </w:pPr>
            <w:r>
              <w:rPr>
                <w:rFonts w:eastAsiaTheme="minorEastAsia"/>
              </w:rPr>
              <w:t>We tend to agree with the point raised by ZTE and prefer more discussion.</w:t>
            </w:r>
          </w:p>
        </w:tc>
      </w:tr>
    </w:tbl>
    <w:p w14:paraId="0EFC72F7" w14:textId="77777777" w:rsidR="008F6C81" w:rsidRDefault="008F6C81">
      <w:pPr>
        <w:rPr>
          <w:rFonts w:eastAsiaTheme="minorEastAsia"/>
          <w:lang w:eastAsia="zh-CN"/>
        </w:rPr>
      </w:pPr>
    </w:p>
    <w:p w14:paraId="05D32076"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0F910139" w14:textId="77777777" w:rsidR="008F6C81" w:rsidRDefault="0002329C">
      <w:pPr>
        <w:rPr>
          <w:rFonts w:eastAsiaTheme="minorEastAsia"/>
          <w:b/>
          <w:lang w:eastAsia="zh-CN"/>
        </w:rPr>
      </w:pPr>
      <w:r>
        <w:rPr>
          <w:rFonts w:eastAsiaTheme="minorEastAsia" w:hint="eastAsia"/>
          <w:b/>
          <w:lang w:eastAsia="zh-CN"/>
        </w:rPr>
        <w:t>Proposed Agreement:</w:t>
      </w:r>
    </w:p>
    <w:p w14:paraId="48E89D95" w14:textId="77777777" w:rsidR="008F6C81" w:rsidRDefault="0002329C">
      <w:pPr>
        <w:rPr>
          <w:color w:val="000000"/>
        </w:rPr>
      </w:pPr>
      <w:r>
        <w:t xml:space="preserve">For an SBFD aware UE, 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rPr>
          <w:iCs/>
        </w:rPr>
        <w:t xml:space="preserve">and it configured as an SBFD symbol </w:t>
      </w:r>
      <w:r>
        <w:t xml:space="preserve">is NOT considered as an invalid symbol for </w:t>
      </w:r>
      <w:r>
        <w:rPr>
          <w:color w:val="000000"/>
        </w:rPr>
        <w:t>PUSCH repetition Type B transmission.</w:t>
      </w:r>
    </w:p>
    <w:p w14:paraId="1EF2279C"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7625D4E0" w14:textId="77777777">
        <w:tc>
          <w:tcPr>
            <w:tcW w:w="1384" w:type="dxa"/>
            <w:vAlign w:val="center"/>
          </w:tcPr>
          <w:p w14:paraId="4AE65447" w14:textId="77777777" w:rsidR="008F6C81" w:rsidRDefault="008F6C81">
            <w:pPr>
              <w:spacing w:after="120"/>
              <w:rPr>
                <w:rFonts w:eastAsia="微软雅黑"/>
                <w:b/>
                <w:color w:val="000000"/>
                <w:lang w:eastAsia="zh-CN"/>
              </w:rPr>
            </w:pPr>
          </w:p>
        </w:tc>
        <w:tc>
          <w:tcPr>
            <w:tcW w:w="7676" w:type="dxa"/>
          </w:tcPr>
          <w:p w14:paraId="013C020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1F18B2E3" w14:textId="77777777">
        <w:tc>
          <w:tcPr>
            <w:tcW w:w="1384" w:type="dxa"/>
            <w:vAlign w:val="center"/>
          </w:tcPr>
          <w:p w14:paraId="2464808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EA37051" w14:textId="6F052522" w:rsidR="008F6C81" w:rsidRDefault="0002329C">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Malgun Gothic"/>
                <w:lang w:eastAsia="ko-KR"/>
              </w:rPr>
              <w:t>Spreadtrum</w:t>
            </w:r>
            <w:proofErr w:type="spellEnd"/>
            <w:r>
              <w:rPr>
                <w:rFonts w:eastAsia="Malgun Gothic"/>
                <w:lang w:eastAsia="ko-KR"/>
              </w:rPr>
              <w:t>, TCL , QC, ZTE, Samsung, IDC, Fujitsu</w:t>
            </w:r>
            <w:r>
              <w:rPr>
                <w:rFonts w:eastAsiaTheme="minorEastAsia" w:hint="eastAsia"/>
                <w:lang w:eastAsia="zh-CN"/>
              </w:rPr>
              <w:t>, DOCOMO</w:t>
            </w:r>
            <w:r>
              <w:rPr>
                <w:rFonts w:eastAsiaTheme="minorEastAsia"/>
                <w:lang w:eastAsia="zh-CN"/>
              </w:rPr>
              <w:t xml:space="preserve">, OPPO,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xml:space="preserve">, Sharp, Panasonic, </w:t>
            </w:r>
            <w:proofErr w:type="spellStart"/>
            <w:r>
              <w:rPr>
                <w:rFonts w:eastAsia="Malgun Gothic"/>
                <w:lang w:eastAsia="ko-KR"/>
              </w:rPr>
              <w:t>Tejas</w:t>
            </w:r>
            <w:proofErr w:type="spellEnd"/>
            <w:r>
              <w:rPr>
                <w:rFonts w:eastAsiaTheme="minorEastAsia" w:hint="eastAsia"/>
                <w:lang w:eastAsia="zh-CN"/>
              </w:rPr>
              <w:t>, Lenovo(with some clarification)</w:t>
            </w:r>
            <w:r>
              <w:rPr>
                <w:rFonts w:eastAsia="宋体" w:hint="eastAsia"/>
                <w:lang w:eastAsia="zh-CN"/>
              </w:rPr>
              <w:t xml:space="preserve">, </w:t>
            </w:r>
            <w:proofErr w:type="spellStart"/>
            <w:r>
              <w:rPr>
                <w:rFonts w:eastAsia="宋体" w:hint="eastAsia"/>
                <w:lang w:eastAsia="zh-CN"/>
              </w:rPr>
              <w:t>Transsion</w:t>
            </w:r>
            <w:proofErr w:type="spellEnd"/>
            <w:r w:rsidR="003053EF">
              <w:rPr>
                <w:rFonts w:eastAsia="宋体"/>
                <w:lang w:eastAsia="zh-CN"/>
              </w:rPr>
              <w:t>, Ericsson</w:t>
            </w:r>
            <w:r w:rsidR="0045508F">
              <w:rPr>
                <w:rFonts w:eastAsiaTheme="minorEastAsia"/>
                <w:color w:val="000000"/>
                <w:lang w:eastAsia="zh-CN"/>
              </w:rPr>
              <w:t>, CATT</w:t>
            </w:r>
            <w:r w:rsidR="002821D7">
              <w:rPr>
                <w:rFonts w:eastAsiaTheme="minorEastAsia"/>
                <w:color w:val="000000"/>
                <w:lang w:eastAsia="zh-CN"/>
              </w:rPr>
              <w:t xml:space="preserve">, </w:t>
            </w:r>
            <w:proofErr w:type="spellStart"/>
            <w:r w:rsidR="002821D7">
              <w:rPr>
                <w:rFonts w:eastAsiaTheme="minorEastAsia"/>
                <w:color w:val="000000"/>
                <w:lang w:eastAsia="zh-CN"/>
              </w:rPr>
              <w:t>Ofinno</w:t>
            </w:r>
            <w:proofErr w:type="spellEnd"/>
            <w:r w:rsidR="008A7CE8">
              <w:rPr>
                <w:rFonts w:eastAsia="Malgun Gothic"/>
                <w:lang w:eastAsia="ko-KR"/>
              </w:rPr>
              <w:t>, China Telecom</w:t>
            </w:r>
            <w:r w:rsidR="00DE0E49">
              <w:rPr>
                <w:rFonts w:eastAsiaTheme="minorEastAsia"/>
                <w:lang w:eastAsia="zh-CN"/>
              </w:rPr>
              <w:t>, Nokia, NSB (with clarification)</w:t>
            </w:r>
            <w:r w:rsidR="00D21894">
              <w:rPr>
                <w:rFonts w:eastAsiaTheme="minorEastAsia"/>
                <w:lang w:eastAsia="zh-CN"/>
              </w:rPr>
              <w:t xml:space="preserve"> , ITRI</w:t>
            </w:r>
          </w:p>
        </w:tc>
      </w:tr>
      <w:tr w:rsidR="008F6C81" w14:paraId="2F6D3D23" w14:textId="77777777">
        <w:tc>
          <w:tcPr>
            <w:tcW w:w="1384" w:type="dxa"/>
            <w:vAlign w:val="center"/>
          </w:tcPr>
          <w:p w14:paraId="119371AE"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607CD110" w14:textId="77777777" w:rsidR="008F6C81" w:rsidRDefault="008F6C81">
            <w:pPr>
              <w:spacing w:after="120"/>
              <w:rPr>
                <w:rFonts w:eastAsiaTheme="minorEastAsia"/>
                <w:color w:val="000000"/>
                <w:lang w:val="fr-FR" w:eastAsia="zh-CN"/>
              </w:rPr>
            </w:pPr>
          </w:p>
        </w:tc>
      </w:tr>
    </w:tbl>
    <w:p w14:paraId="0CCF37E4"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08060938" w14:textId="77777777">
        <w:tc>
          <w:tcPr>
            <w:tcW w:w="1383" w:type="dxa"/>
          </w:tcPr>
          <w:p w14:paraId="049FE6F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6B7F79"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3066A39E" w14:textId="77777777">
        <w:tc>
          <w:tcPr>
            <w:tcW w:w="1383" w:type="dxa"/>
            <w:vAlign w:val="center"/>
          </w:tcPr>
          <w:p w14:paraId="6A9C6F06"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0E5C368A" w14:textId="77777777" w:rsidR="008F6C81" w:rsidRDefault="0002329C">
            <w:pPr>
              <w:spacing w:beforeLines="50" w:before="120" w:afterLines="50" w:after="120"/>
              <w:rPr>
                <w:color w:val="000000"/>
              </w:rPr>
            </w:pPr>
            <w:r>
              <w:rPr>
                <w:rFonts w:eastAsiaTheme="minorEastAsia"/>
              </w:rPr>
              <w:t xml:space="preserve">For PUSCH repetition type B, according to current specification, a </w:t>
            </w:r>
            <w:r>
              <w:t xml:space="preserve">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 as defined in TS 38.214 Clause 6.1.2.1.</w:t>
            </w:r>
          </w:p>
          <w:tbl>
            <w:tblPr>
              <w:tblStyle w:val="af8"/>
              <w:tblW w:w="0" w:type="auto"/>
              <w:tblLook w:val="04A0" w:firstRow="1" w:lastRow="0" w:firstColumn="1" w:lastColumn="0" w:noHBand="0" w:noVBand="1"/>
            </w:tblPr>
            <w:tblGrid>
              <w:gridCol w:w="7451"/>
            </w:tblGrid>
            <w:tr w:rsidR="008F6C81" w14:paraId="09C19696" w14:textId="77777777">
              <w:tc>
                <w:tcPr>
                  <w:tcW w:w="7451" w:type="dxa"/>
                </w:tcPr>
                <w:p w14:paraId="02A4FB31" w14:textId="77777777" w:rsidR="008F6C81" w:rsidRPr="0045508F" w:rsidRDefault="0002329C">
                  <w:pPr>
                    <w:keepNext/>
                    <w:keepLines/>
                    <w:suppressAutoHyphens w:val="0"/>
                    <w:spacing w:before="120" w:after="180" w:line="240" w:lineRule="auto"/>
                    <w:jc w:val="left"/>
                    <w:outlineLvl w:val="2"/>
                    <w:rPr>
                      <w:rFonts w:ascii="Arial" w:eastAsia="宋体" w:hAnsi="Arial"/>
                      <w:color w:val="000000"/>
                      <w:sz w:val="28"/>
                    </w:rPr>
                  </w:pPr>
                  <w:bookmarkStart w:id="22" w:name="_Toc36645567"/>
                  <w:bookmarkStart w:id="23" w:name="_Toc29673344"/>
                  <w:bookmarkStart w:id="24" w:name="_Toc29674337"/>
                  <w:bookmarkStart w:id="25" w:name="_Toc27299930"/>
                  <w:bookmarkStart w:id="26" w:name="_Toc29673203"/>
                  <w:bookmarkStart w:id="27" w:name="_Toc20318032"/>
                  <w:bookmarkStart w:id="28" w:name="_Toc45810612"/>
                  <w:bookmarkStart w:id="29" w:name="_Toc186746621"/>
                  <w:bookmarkStart w:id="30" w:name="_Toc11352142"/>
                  <w:r w:rsidRPr="0045508F">
                    <w:rPr>
                      <w:rFonts w:ascii="Arial" w:eastAsia="宋体" w:hAnsi="Arial"/>
                      <w:color w:val="000000"/>
                      <w:sz w:val="28"/>
                    </w:rPr>
                    <w:t>6.1.2</w:t>
                  </w:r>
                  <w:r w:rsidRPr="0045508F">
                    <w:rPr>
                      <w:rFonts w:ascii="Arial" w:eastAsia="宋体" w:hAnsi="Arial"/>
                      <w:color w:val="000000"/>
                      <w:sz w:val="28"/>
                    </w:rPr>
                    <w:tab/>
                    <w:t>Resource allocation</w:t>
                  </w:r>
                  <w:bookmarkEnd w:id="22"/>
                  <w:bookmarkEnd w:id="23"/>
                  <w:bookmarkEnd w:id="24"/>
                  <w:bookmarkEnd w:id="25"/>
                  <w:bookmarkEnd w:id="26"/>
                  <w:bookmarkEnd w:id="27"/>
                  <w:bookmarkEnd w:id="28"/>
                  <w:bookmarkEnd w:id="29"/>
                  <w:bookmarkEnd w:id="30"/>
                  <w:r w:rsidRPr="0045508F">
                    <w:rPr>
                      <w:rFonts w:ascii="Arial" w:eastAsia="宋体" w:hAnsi="Arial"/>
                      <w:color w:val="000000"/>
                      <w:sz w:val="28"/>
                    </w:rPr>
                    <w:t xml:space="preserve"> </w:t>
                  </w:r>
                </w:p>
                <w:p w14:paraId="0E453CFA" w14:textId="77777777" w:rsidR="008F6C81" w:rsidRPr="0045508F" w:rsidRDefault="0002329C">
                  <w:pPr>
                    <w:keepNext/>
                    <w:keepLines/>
                    <w:suppressAutoHyphens w:val="0"/>
                    <w:spacing w:before="120" w:after="180" w:line="240" w:lineRule="auto"/>
                    <w:jc w:val="left"/>
                    <w:outlineLvl w:val="3"/>
                    <w:rPr>
                      <w:rFonts w:ascii="Arial" w:eastAsia="宋体" w:hAnsi="Arial"/>
                      <w:color w:val="000000"/>
                      <w:sz w:val="24"/>
                    </w:rPr>
                  </w:pPr>
                  <w:bookmarkStart w:id="31" w:name="_Toc11352143"/>
                  <w:bookmarkStart w:id="32" w:name="_Toc20318033"/>
                  <w:bookmarkStart w:id="33" w:name="_Toc27299931"/>
                  <w:bookmarkStart w:id="34" w:name="_Toc29673204"/>
                  <w:bookmarkStart w:id="35" w:name="_Toc29673345"/>
                  <w:bookmarkStart w:id="36" w:name="_Toc36645568"/>
                  <w:bookmarkStart w:id="37" w:name="_Toc45810613"/>
                  <w:bookmarkStart w:id="38" w:name="_Toc29674338"/>
                  <w:bookmarkStart w:id="39" w:name="_Toc186746622"/>
                  <w:r w:rsidRPr="0045508F">
                    <w:rPr>
                      <w:rFonts w:ascii="Arial" w:eastAsia="宋体" w:hAnsi="Arial"/>
                      <w:color w:val="000000"/>
                      <w:sz w:val="24"/>
                    </w:rPr>
                    <w:t>6.1.2.1</w:t>
                  </w:r>
                  <w:r w:rsidRPr="0045508F">
                    <w:rPr>
                      <w:rFonts w:ascii="Arial" w:eastAsia="宋体" w:hAnsi="Arial"/>
                      <w:color w:val="000000"/>
                      <w:sz w:val="24"/>
                    </w:rPr>
                    <w:tab/>
                    <w:t>Resource allocation in time domain</w:t>
                  </w:r>
                  <w:bookmarkEnd w:id="31"/>
                  <w:bookmarkEnd w:id="32"/>
                  <w:bookmarkEnd w:id="33"/>
                  <w:bookmarkEnd w:id="34"/>
                  <w:bookmarkEnd w:id="35"/>
                  <w:bookmarkEnd w:id="36"/>
                  <w:bookmarkEnd w:id="37"/>
                  <w:bookmarkEnd w:id="38"/>
                  <w:bookmarkEnd w:id="39"/>
                </w:p>
                <w:p w14:paraId="114102D1" w14:textId="77777777" w:rsidR="008F6C81" w:rsidRDefault="0002329C">
                  <w:r>
                    <w:t>For PUSCH repetition Type B, the UE determines invalid symbol(s) for PUSCH repetition Type B transmission as follows:</w:t>
                  </w:r>
                </w:p>
                <w:p w14:paraId="0615B4B1" w14:textId="77777777" w:rsidR="008F6C81" w:rsidRDefault="0002329C">
                  <w:pPr>
                    <w:pStyle w:val="B1"/>
                    <w:rPr>
                      <w:color w:val="000000"/>
                      <w:lang w:val="en-US"/>
                    </w:rPr>
                  </w:pPr>
                  <w:r>
                    <w:rPr>
                      <w:lang w:val="en-US"/>
                    </w:rPr>
                    <w:t>-</w:t>
                  </w:r>
                  <w:r>
                    <w:rPr>
                      <w:lang w:val="en-US"/>
                    </w:rPr>
                    <w:tab/>
                    <w:t xml:space="preserve">A symbol that is indicated as downlink by </w:t>
                  </w:r>
                  <w:proofErr w:type="spellStart"/>
                  <w:r>
                    <w:rPr>
                      <w:i/>
                      <w:lang w:val="en-US"/>
                    </w:rPr>
                    <w:t>tdd</w:t>
                  </w:r>
                  <w:proofErr w:type="spellEnd"/>
                  <w:r>
                    <w:rPr>
                      <w:i/>
                      <w:lang w:val="en-US"/>
                    </w:rPr>
                    <w:t>-UL-DL-</w:t>
                  </w:r>
                  <w:proofErr w:type="spellStart"/>
                  <w:r>
                    <w:rPr>
                      <w:i/>
                      <w:lang w:val="en-US"/>
                    </w:rPr>
                    <w:t>ConfigurationCommon</w:t>
                  </w:r>
                  <w:proofErr w:type="spellEnd"/>
                  <w:r>
                    <w:rPr>
                      <w:i/>
                      <w:lang w:val="en-US"/>
                    </w:rPr>
                    <w:t xml:space="preserve"> </w:t>
                  </w:r>
                  <w:r>
                    <w:rPr>
                      <w:lang w:val="en-US"/>
                    </w:rPr>
                    <w:t xml:space="preserve">or </w:t>
                  </w:r>
                  <w:proofErr w:type="spellStart"/>
                  <w:r>
                    <w:rPr>
                      <w:i/>
                      <w:lang w:val="en-US"/>
                    </w:rPr>
                    <w:t>tdd</w:t>
                  </w:r>
                  <w:proofErr w:type="spellEnd"/>
                  <w:r>
                    <w:rPr>
                      <w:i/>
                      <w:lang w:val="en-US"/>
                    </w:rPr>
                    <w:t>-UL-DL-</w:t>
                  </w:r>
                  <w:proofErr w:type="spellStart"/>
                  <w:r>
                    <w:rPr>
                      <w:i/>
                      <w:lang w:val="en-US"/>
                    </w:rPr>
                    <w:t>ConfigurationDedicated</w:t>
                  </w:r>
                  <w:proofErr w:type="spellEnd"/>
                  <w:r>
                    <w:rPr>
                      <w:i/>
                      <w:lang w:val="en-US"/>
                    </w:rPr>
                    <w:t xml:space="preserve"> </w:t>
                  </w:r>
                  <w:r>
                    <w:rPr>
                      <w:lang w:val="en-US"/>
                    </w:rPr>
                    <w:t xml:space="preserve">is considered as an invalid symbol for </w:t>
                  </w:r>
                  <w:r>
                    <w:rPr>
                      <w:color w:val="000000"/>
                      <w:lang w:val="en-US"/>
                    </w:rPr>
                    <w:t xml:space="preserve">PUSCH repetition Type B transmission. </w:t>
                  </w:r>
                </w:p>
              </w:tc>
            </w:tr>
          </w:tbl>
          <w:p w14:paraId="62BAB961" w14:textId="77777777" w:rsidR="008F6C81" w:rsidRDefault="0002329C">
            <w:pPr>
              <w:spacing w:beforeLines="50" w:before="120" w:afterLines="50" w:after="120"/>
              <w:rPr>
                <w:color w:val="000000"/>
              </w:rPr>
            </w:pPr>
            <w:r>
              <w:rPr>
                <w:color w:val="000000"/>
              </w:rPr>
              <w:t>For SBFD operation, it should be updated to allow PUSCH repetition type B transmission in SBFD symbols.</w:t>
            </w:r>
          </w:p>
        </w:tc>
      </w:tr>
      <w:tr w:rsidR="008F6C81" w14:paraId="3362134B" w14:textId="77777777">
        <w:tc>
          <w:tcPr>
            <w:tcW w:w="1383" w:type="dxa"/>
          </w:tcPr>
          <w:p w14:paraId="6C9FB505" w14:textId="77777777" w:rsidR="008F6C81" w:rsidRDefault="0002329C">
            <w:pPr>
              <w:jc w:val="center"/>
              <w:rPr>
                <w:rFonts w:eastAsia="微软雅黑"/>
                <w:lang w:eastAsia="zh-CN"/>
              </w:rPr>
            </w:pPr>
            <w:r>
              <w:rPr>
                <w:rFonts w:eastAsia="Malgun Gothic" w:hint="eastAsia"/>
                <w:lang w:eastAsia="ko-KR"/>
              </w:rPr>
              <w:t xml:space="preserve">WILUS </w:t>
            </w:r>
          </w:p>
        </w:tc>
        <w:tc>
          <w:tcPr>
            <w:tcW w:w="7677" w:type="dxa"/>
          </w:tcPr>
          <w:p w14:paraId="45F06BBD" w14:textId="77777777" w:rsidR="008F6C81" w:rsidRDefault="0002329C">
            <w:pPr>
              <w:rPr>
                <w:rFonts w:eastAsia="微软雅黑"/>
                <w:lang w:eastAsia="zh-CN"/>
              </w:rPr>
            </w:pPr>
            <w:r>
              <w:rPr>
                <w:rFonts w:eastAsia="Malgun Gothic"/>
                <w:lang w:eastAsia="ko-KR"/>
              </w:rPr>
              <w:t>W</w:t>
            </w:r>
            <w:r>
              <w:rPr>
                <w:rFonts w:eastAsia="Malgun Gothic" w:hint="eastAsia"/>
                <w:lang w:eastAsia="ko-KR"/>
              </w:rPr>
              <w:t xml:space="preserve">e </w:t>
            </w:r>
            <w:r>
              <w:rPr>
                <w:rFonts w:eastAsia="Malgun Gothic"/>
                <w:lang w:eastAsia="ko-KR"/>
              </w:rPr>
              <w:t>support</w:t>
            </w:r>
            <w:r>
              <w:rPr>
                <w:rFonts w:eastAsia="Malgun Gothic" w:hint="eastAsia"/>
                <w:lang w:eastAsia="ko-KR"/>
              </w:rPr>
              <w:t xml:space="preserve"> </w:t>
            </w:r>
            <w:r>
              <w:rPr>
                <w:rFonts w:eastAsia="Malgun Gothic"/>
                <w:lang w:eastAsia="ko-KR"/>
              </w:rPr>
              <w:t>th</w:t>
            </w:r>
            <w:r>
              <w:rPr>
                <w:rFonts w:eastAsia="Malgun Gothic" w:hint="eastAsia"/>
                <w:lang w:eastAsia="ko-KR"/>
              </w:rPr>
              <w:t xml:space="preserve">is proposal. It </w:t>
            </w:r>
            <w:r>
              <w:rPr>
                <w:rFonts w:eastAsia="Malgun Gothic"/>
                <w:lang w:eastAsia="ko-KR"/>
              </w:rPr>
              <w:t>should</w:t>
            </w:r>
            <w:r>
              <w:rPr>
                <w:rFonts w:eastAsia="Malgun Gothic" w:hint="eastAsia"/>
                <w:lang w:eastAsia="ko-KR"/>
              </w:rPr>
              <w:t xml:space="preserve"> be handled similarly for PUCCH repetition case.</w:t>
            </w:r>
          </w:p>
        </w:tc>
      </w:tr>
      <w:tr w:rsidR="008F6C81" w14:paraId="41940A30" w14:textId="77777777">
        <w:tc>
          <w:tcPr>
            <w:tcW w:w="1383" w:type="dxa"/>
          </w:tcPr>
          <w:p w14:paraId="548AF1B9" w14:textId="77777777" w:rsidR="008F6C81" w:rsidRDefault="0002329C">
            <w:pPr>
              <w:rPr>
                <w:rFonts w:eastAsia="微软雅黑"/>
                <w:lang w:eastAsia="zh-CN"/>
              </w:rPr>
            </w:pPr>
            <w:r>
              <w:rPr>
                <w:rFonts w:eastAsia="微软雅黑" w:hint="eastAsia"/>
                <w:lang w:eastAsia="zh-CN"/>
              </w:rPr>
              <w:t>Lenovo</w:t>
            </w:r>
          </w:p>
        </w:tc>
        <w:tc>
          <w:tcPr>
            <w:tcW w:w="7677" w:type="dxa"/>
          </w:tcPr>
          <w:p w14:paraId="71681900" w14:textId="77777777" w:rsidR="008F6C81" w:rsidRDefault="0002329C">
            <w:pPr>
              <w:rPr>
                <w:rFonts w:eastAsiaTheme="minorEastAsia"/>
                <w:lang w:eastAsia="zh-CN"/>
              </w:rPr>
            </w:pPr>
            <w:r>
              <w:rPr>
                <w:rFonts w:eastAsiaTheme="minorEastAsia"/>
                <w:lang w:eastAsia="zh-CN"/>
              </w:rPr>
              <w:t>W</w:t>
            </w:r>
            <w:r>
              <w:rPr>
                <w:rFonts w:eastAsiaTheme="minorEastAsia" w:hint="eastAsia"/>
                <w:lang w:eastAsia="zh-CN"/>
              </w:rPr>
              <w:t>e are</w:t>
            </w:r>
            <w:r>
              <w:rPr>
                <w:rFonts w:eastAsiaTheme="minorEastAsia"/>
              </w:rPr>
              <w:t xml:space="preserve"> not understanding/confused by the “or” part</w:t>
            </w:r>
            <w:r>
              <w:rPr>
                <w:rFonts w:eastAsiaTheme="minorEastAsia"/>
                <w:lang w:eastAsia="zh-CN"/>
              </w:rPr>
              <w:t>…</w:t>
            </w:r>
            <w:r>
              <w:rPr>
                <w:rFonts w:eastAsiaTheme="minorEastAsia" w:hint="eastAsia"/>
                <w:lang w:eastAsia="zh-CN"/>
              </w:rPr>
              <w:t xml:space="preserve"> </w:t>
            </w:r>
            <w:r>
              <w:rPr>
                <w:rFonts w:eastAsiaTheme="minorEastAsia"/>
              </w:rPr>
              <w:t xml:space="preserve">i.e., or </w:t>
            </w:r>
            <w:proofErr w:type="spellStart"/>
            <w:r>
              <w:rPr>
                <w:rFonts w:eastAsiaTheme="minorEastAsia"/>
              </w:rPr>
              <w:t>tdd</w:t>
            </w:r>
            <w:proofErr w:type="spellEnd"/>
            <w:r>
              <w:rPr>
                <w:rFonts w:eastAsiaTheme="minorEastAsia"/>
              </w:rPr>
              <w:t>-UL-DL-</w:t>
            </w:r>
            <w:proofErr w:type="spellStart"/>
            <w:r>
              <w:rPr>
                <w:rFonts w:eastAsiaTheme="minorEastAsia"/>
              </w:rPr>
              <w:t>ConfigurationDedicated</w:t>
            </w:r>
            <w:proofErr w:type="spellEnd"/>
            <w:r>
              <w:rPr>
                <w:rFonts w:eastAsiaTheme="minorEastAsia"/>
              </w:rPr>
              <w:t xml:space="preserve">. SBFD symbols are defined/indicated considering Common pattern(s) and cannot be reverted/changed with Dedicated ones (as have been already agreed on). </w:t>
            </w:r>
            <w:r>
              <w:rPr>
                <w:rFonts w:eastAsiaTheme="minorEastAsia"/>
                <w:lang w:eastAsia="zh-CN"/>
              </w:rPr>
              <w:t>M</w:t>
            </w:r>
            <w:r>
              <w:rPr>
                <w:rFonts w:eastAsiaTheme="minorEastAsia" w:hint="eastAsia"/>
                <w:lang w:eastAsia="zh-CN"/>
              </w:rPr>
              <w:t xml:space="preserve">aybe the </w:t>
            </w:r>
            <w:r>
              <w:rPr>
                <w:rFonts w:eastAsiaTheme="minorEastAsia"/>
                <w:lang w:eastAsia="zh-CN"/>
              </w:rPr>
              <w:t>“</w:t>
            </w:r>
            <w:r>
              <w:rPr>
                <w:rFonts w:eastAsiaTheme="minorEastAsia"/>
              </w:rPr>
              <w:t xml:space="preserve">or </w:t>
            </w:r>
            <w:proofErr w:type="spellStart"/>
            <w:r>
              <w:rPr>
                <w:rFonts w:eastAsiaTheme="minorEastAsia"/>
              </w:rPr>
              <w:t>tdd</w:t>
            </w:r>
            <w:proofErr w:type="spellEnd"/>
            <w:r>
              <w:rPr>
                <w:rFonts w:eastAsiaTheme="minorEastAsia"/>
              </w:rPr>
              <w:t>-UL-DL-</w:t>
            </w:r>
            <w:proofErr w:type="spellStart"/>
            <w:r>
              <w:rPr>
                <w:rFonts w:eastAsiaTheme="minorEastAsia"/>
              </w:rPr>
              <w:t>ConfigurationDedicated</w:t>
            </w:r>
            <w:proofErr w:type="spellEnd"/>
            <w:r>
              <w:rPr>
                <w:rFonts w:eastAsiaTheme="minorEastAsia"/>
                <w:lang w:eastAsia="zh-CN"/>
              </w:rPr>
              <w:t>”</w:t>
            </w:r>
            <w:r>
              <w:rPr>
                <w:rFonts w:eastAsiaTheme="minorEastAsia" w:hint="eastAsia"/>
                <w:lang w:eastAsia="zh-CN"/>
              </w:rPr>
              <w:t xml:space="preserve"> </w:t>
            </w:r>
            <w:r>
              <w:rPr>
                <w:rFonts w:eastAsiaTheme="minorEastAsia"/>
              </w:rPr>
              <w:t>should be removed</w:t>
            </w:r>
            <w:r>
              <w:rPr>
                <w:rFonts w:eastAsiaTheme="minorEastAsia" w:hint="eastAsia"/>
                <w:lang w:eastAsia="zh-CN"/>
              </w:rPr>
              <w:t>?</w:t>
            </w:r>
          </w:p>
        </w:tc>
      </w:tr>
      <w:tr w:rsidR="00DE0E49" w14:paraId="53AC37CF" w14:textId="77777777">
        <w:tc>
          <w:tcPr>
            <w:tcW w:w="1383" w:type="dxa"/>
          </w:tcPr>
          <w:p w14:paraId="6757B092" w14:textId="115F33B2" w:rsidR="00DE0E49" w:rsidRDefault="00DE0E49" w:rsidP="00DE0E49">
            <w:pPr>
              <w:jc w:val="center"/>
              <w:rPr>
                <w:rFonts w:eastAsiaTheme="minorEastAsia"/>
                <w:lang w:eastAsia="zh-CN"/>
              </w:rPr>
            </w:pPr>
            <w:r>
              <w:rPr>
                <w:rFonts w:eastAsia="微软雅黑"/>
                <w:lang w:eastAsia="zh-CN"/>
              </w:rPr>
              <w:t>Nokia, NSB</w:t>
            </w:r>
          </w:p>
        </w:tc>
        <w:tc>
          <w:tcPr>
            <w:tcW w:w="7677" w:type="dxa"/>
          </w:tcPr>
          <w:p w14:paraId="0C4EF501" w14:textId="77777777" w:rsidR="00DE0E49" w:rsidRDefault="00DE0E49" w:rsidP="00DE0E49">
            <w:pPr>
              <w:rPr>
                <w:rFonts w:eastAsia="微软雅黑"/>
                <w:lang w:eastAsia="zh-CN"/>
              </w:rPr>
            </w:pPr>
            <w:r>
              <w:rPr>
                <w:rFonts w:eastAsia="微软雅黑"/>
                <w:lang w:eastAsia="zh-CN"/>
              </w:rPr>
              <w:t>While we agree with the intention, we are not sure why this is only proposed for PUSCH repetition Type B and not in a more general manner.</w:t>
            </w:r>
          </w:p>
          <w:p w14:paraId="4C19E9D3" w14:textId="77777777" w:rsidR="00DE0E49" w:rsidRDefault="00DE0E49" w:rsidP="00DE0E49">
            <w:pPr>
              <w:rPr>
                <w:rFonts w:eastAsia="微软雅黑"/>
                <w:lang w:eastAsia="zh-CN"/>
              </w:rPr>
            </w:pPr>
            <w:r>
              <w:rPr>
                <w:rFonts w:eastAsia="微软雅黑"/>
                <w:lang w:eastAsia="zh-CN"/>
              </w:rPr>
              <w:t>For instance, 38.213. Clause 11.1 mentions this:</w:t>
            </w:r>
          </w:p>
          <w:p w14:paraId="192C21EA" w14:textId="77777777" w:rsidR="00DE0E49" w:rsidRDefault="00DE0E49" w:rsidP="00DE0E49">
            <w:pPr>
              <w:rPr>
                <w:rFonts w:eastAsia="微软雅黑"/>
                <w:i/>
                <w:iCs/>
                <w:lang w:eastAsia="zh-CN"/>
              </w:rPr>
            </w:pPr>
            <w:r w:rsidRPr="00247EEF">
              <w:rPr>
                <w:rFonts w:eastAsia="微软雅黑"/>
                <w:i/>
                <w:iCs/>
                <w:lang w:eastAsia="zh-CN"/>
              </w:rPr>
              <w:t xml:space="preserve">A UE considers symbols in a slot indicated as downlink by </w:t>
            </w:r>
            <w:proofErr w:type="spellStart"/>
            <w:r w:rsidRPr="00247EEF">
              <w:rPr>
                <w:rFonts w:eastAsia="微软雅黑"/>
                <w:i/>
                <w:iCs/>
                <w:lang w:eastAsia="zh-CN"/>
              </w:rPr>
              <w:t>tdd</w:t>
            </w:r>
            <w:proofErr w:type="spellEnd"/>
            <w:r w:rsidRPr="00247EEF">
              <w:rPr>
                <w:rFonts w:eastAsia="微软雅黑"/>
                <w:i/>
                <w:iCs/>
                <w:lang w:eastAsia="zh-CN"/>
              </w:rPr>
              <w:t>-UL-DL-</w:t>
            </w:r>
            <w:proofErr w:type="spellStart"/>
            <w:r w:rsidRPr="00247EEF">
              <w:rPr>
                <w:rFonts w:eastAsia="微软雅黑"/>
                <w:i/>
                <w:iCs/>
                <w:lang w:eastAsia="zh-CN"/>
              </w:rPr>
              <w:t>ConfigurationCommon</w:t>
            </w:r>
            <w:proofErr w:type="spellEnd"/>
            <w:r w:rsidRPr="00247EEF">
              <w:rPr>
                <w:rFonts w:eastAsia="微软雅黑"/>
                <w:i/>
                <w:iCs/>
                <w:lang w:eastAsia="zh-CN"/>
              </w:rPr>
              <w:t xml:space="preserve">, or </w:t>
            </w:r>
            <w:proofErr w:type="spellStart"/>
            <w:r w:rsidRPr="00247EEF">
              <w:rPr>
                <w:rFonts w:eastAsia="微软雅黑"/>
                <w:i/>
                <w:iCs/>
                <w:lang w:eastAsia="zh-CN"/>
              </w:rPr>
              <w:t>tdd</w:t>
            </w:r>
            <w:proofErr w:type="spellEnd"/>
            <w:r w:rsidRPr="00247EEF">
              <w:rPr>
                <w:rFonts w:eastAsia="微软雅黑"/>
                <w:i/>
                <w:iCs/>
                <w:lang w:eastAsia="zh-CN"/>
              </w:rPr>
              <w:t>-UL-DL</w:t>
            </w:r>
            <w:r>
              <w:rPr>
                <w:rFonts w:eastAsia="微软雅黑"/>
                <w:i/>
                <w:iCs/>
                <w:lang w:eastAsia="zh-CN"/>
              </w:rPr>
              <w:t>-</w:t>
            </w:r>
            <w:proofErr w:type="spellStart"/>
            <w:r w:rsidRPr="00247EEF">
              <w:rPr>
                <w:rFonts w:eastAsia="微软雅黑"/>
                <w:i/>
                <w:iCs/>
                <w:lang w:eastAsia="zh-CN"/>
              </w:rPr>
              <w:t>ConfigurationDedicated</w:t>
            </w:r>
            <w:proofErr w:type="spellEnd"/>
            <w:r w:rsidRPr="00247EEF">
              <w:rPr>
                <w:rFonts w:eastAsia="微软雅黑"/>
                <w:i/>
                <w:iCs/>
                <w:lang w:eastAsia="zh-CN"/>
              </w:rPr>
              <w:t xml:space="preserve"> to be available for receptions and considers symbols in a slot indicated as uplink by </w:t>
            </w:r>
            <w:proofErr w:type="spellStart"/>
            <w:r w:rsidRPr="00247EEF">
              <w:rPr>
                <w:rFonts w:eastAsia="微软雅黑"/>
                <w:i/>
                <w:iCs/>
                <w:lang w:eastAsia="zh-CN"/>
              </w:rPr>
              <w:t>tdd</w:t>
            </w:r>
            <w:proofErr w:type="spellEnd"/>
            <w:r w:rsidRPr="00247EEF">
              <w:rPr>
                <w:rFonts w:eastAsia="微软雅黑"/>
                <w:i/>
                <w:iCs/>
                <w:lang w:eastAsia="zh-CN"/>
              </w:rPr>
              <w:t>-UL</w:t>
            </w:r>
            <w:r>
              <w:rPr>
                <w:rFonts w:eastAsia="微软雅黑"/>
                <w:i/>
                <w:iCs/>
                <w:lang w:eastAsia="zh-CN"/>
              </w:rPr>
              <w:t>-</w:t>
            </w:r>
            <w:r w:rsidRPr="00247EEF">
              <w:rPr>
                <w:rFonts w:eastAsia="微软雅黑"/>
                <w:i/>
                <w:iCs/>
                <w:lang w:eastAsia="zh-CN"/>
              </w:rPr>
              <w:t>DL-</w:t>
            </w:r>
            <w:proofErr w:type="spellStart"/>
            <w:r w:rsidRPr="00247EEF">
              <w:rPr>
                <w:rFonts w:eastAsia="微软雅黑"/>
                <w:i/>
                <w:iCs/>
                <w:lang w:eastAsia="zh-CN"/>
              </w:rPr>
              <w:t>ConfigurationCommon</w:t>
            </w:r>
            <w:proofErr w:type="spellEnd"/>
            <w:r w:rsidRPr="00247EEF">
              <w:rPr>
                <w:rFonts w:eastAsia="微软雅黑"/>
                <w:i/>
                <w:iCs/>
                <w:lang w:eastAsia="zh-CN"/>
              </w:rPr>
              <w:t xml:space="preserve">, or by </w:t>
            </w:r>
            <w:proofErr w:type="spellStart"/>
            <w:r w:rsidRPr="00247EEF">
              <w:rPr>
                <w:rFonts w:eastAsia="微软雅黑"/>
                <w:i/>
                <w:iCs/>
                <w:lang w:eastAsia="zh-CN"/>
              </w:rPr>
              <w:t>tdd</w:t>
            </w:r>
            <w:proofErr w:type="spellEnd"/>
            <w:r w:rsidRPr="00247EEF">
              <w:rPr>
                <w:rFonts w:eastAsia="微软雅黑"/>
                <w:i/>
                <w:iCs/>
                <w:lang w:eastAsia="zh-CN"/>
              </w:rPr>
              <w:t>-UL-DL-</w:t>
            </w:r>
            <w:proofErr w:type="spellStart"/>
            <w:r w:rsidRPr="00247EEF">
              <w:rPr>
                <w:rFonts w:eastAsia="微软雅黑"/>
                <w:i/>
                <w:iCs/>
                <w:lang w:eastAsia="zh-CN"/>
              </w:rPr>
              <w:t>ConfigurationDedicated</w:t>
            </w:r>
            <w:proofErr w:type="spellEnd"/>
            <w:r w:rsidRPr="00247EEF">
              <w:rPr>
                <w:rFonts w:eastAsia="微软雅黑"/>
                <w:i/>
                <w:iCs/>
                <w:lang w:eastAsia="zh-CN"/>
              </w:rPr>
              <w:t xml:space="preserve"> to be available for transmissions.</w:t>
            </w:r>
          </w:p>
          <w:p w14:paraId="4D1DD4D1" w14:textId="77777777" w:rsidR="00DE0E49" w:rsidRDefault="00DE0E49" w:rsidP="00DE0E49">
            <w:pPr>
              <w:rPr>
                <w:rFonts w:eastAsia="微软雅黑"/>
                <w:lang w:eastAsia="zh-CN"/>
              </w:rPr>
            </w:pPr>
            <w:r>
              <w:rPr>
                <w:rFonts w:eastAsia="微软雅黑"/>
                <w:lang w:eastAsia="zh-CN"/>
              </w:rPr>
              <w:t>And TS 38.211, Clause 4.3.2 says the following:</w:t>
            </w:r>
          </w:p>
          <w:p w14:paraId="0C7A225B" w14:textId="77777777" w:rsidR="00DE0E49" w:rsidRPr="00247EEF" w:rsidRDefault="00DE0E49" w:rsidP="00DE0E49">
            <w:pPr>
              <w:rPr>
                <w:rFonts w:eastAsia="微软雅黑"/>
                <w:i/>
                <w:iCs/>
                <w:lang w:eastAsia="zh-CN"/>
              </w:rPr>
            </w:pPr>
            <w:r w:rsidRPr="00247EEF">
              <w:rPr>
                <w:rFonts w:eastAsia="微软雅黑"/>
                <w:i/>
                <w:iCs/>
                <w:lang w:eastAsia="zh-CN"/>
              </w:rPr>
              <w:t>In a slot in a downlink frame, the UE shall assume that downlink transmissions only occur in 'downlink' or 'flexible' symbols. In a slot in an uplink frame, the UE shall only transmit in 'uplink' or 'flexible' symbols.</w:t>
            </w:r>
          </w:p>
          <w:p w14:paraId="2A1DC8C7" w14:textId="77777777" w:rsidR="00DE0E49" w:rsidRDefault="00DE0E49" w:rsidP="00DE0E49">
            <w:pPr>
              <w:rPr>
                <w:rFonts w:eastAsia="Malgun Gothic"/>
                <w:lang w:eastAsia="ko-KR"/>
              </w:rPr>
            </w:pPr>
          </w:p>
        </w:tc>
      </w:tr>
      <w:tr w:rsidR="00DE0E49" w14:paraId="2B9D039F" w14:textId="77777777">
        <w:tc>
          <w:tcPr>
            <w:tcW w:w="1383" w:type="dxa"/>
          </w:tcPr>
          <w:p w14:paraId="10E5DEE9" w14:textId="77777777" w:rsidR="00DE0E49" w:rsidRDefault="00DE0E49" w:rsidP="00DE0E49">
            <w:pPr>
              <w:jc w:val="center"/>
              <w:rPr>
                <w:rFonts w:eastAsia="微软雅黑"/>
                <w:lang w:eastAsia="zh-CN"/>
              </w:rPr>
            </w:pPr>
          </w:p>
        </w:tc>
        <w:tc>
          <w:tcPr>
            <w:tcW w:w="7677" w:type="dxa"/>
          </w:tcPr>
          <w:p w14:paraId="5DA55AE6" w14:textId="77777777" w:rsidR="00DE0E49" w:rsidRDefault="00DE0E49" w:rsidP="00DE0E49">
            <w:pPr>
              <w:rPr>
                <w:rFonts w:eastAsia="微软雅黑"/>
                <w:lang w:eastAsia="zh-CN"/>
              </w:rPr>
            </w:pPr>
          </w:p>
        </w:tc>
      </w:tr>
      <w:tr w:rsidR="00DE0E49" w14:paraId="6D09252E" w14:textId="77777777">
        <w:tc>
          <w:tcPr>
            <w:tcW w:w="1383" w:type="dxa"/>
          </w:tcPr>
          <w:p w14:paraId="41A0AAFA" w14:textId="77777777" w:rsidR="00DE0E49" w:rsidRDefault="00DE0E49" w:rsidP="00DE0E49">
            <w:pPr>
              <w:jc w:val="center"/>
              <w:rPr>
                <w:rFonts w:eastAsiaTheme="minorEastAsia"/>
                <w:lang w:eastAsia="zh-CN"/>
              </w:rPr>
            </w:pPr>
          </w:p>
        </w:tc>
        <w:tc>
          <w:tcPr>
            <w:tcW w:w="7677" w:type="dxa"/>
          </w:tcPr>
          <w:p w14:paraId="4BCC05D9" w14:textId="77777777" w:rsidR="00DE0E49" w:rsidRDefault="00DE0E49" w:rsidP="00DE0E49">
            <w:pPr>
              <w:rPr>
                <w:rFonts w:eastAsiaTheme="minorEastAsia"/>
                <w:lang w:eastAsia="zh-CN"/>
              </w:rPr>
            </w:pPr>
          </w:p>
        </w:tc>
      </w:tr>
    </w:tbl>
    <w:p w14:paraId="12E43D44" w14:textId="77777777" w:rsidR="008F6C81" w:rsidRDefault="008F6C81">
      <w:pPr>
        <w:rPr>
          <w:rFonts w:eastAsiaTheme="minorEastAsia"/>
          <w:lang w:eastAsia="zh-CN"/>
        </w:rPr>
      </w:pPr>
    </w:p>
    <w:p w14:paraId="590F0E3A"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31A1AD93" w14:textId="77777777" w:rsidR="008F6C81" w:rsidRDefault="0002329C">
      <w:pPr>
        <w:tabs>
          <w:tab w:val="left" w:pos="2618"/>
        </w:tabs>
        <w:rPr>
          <w:rFonts w:eastAsiaTheme="minorEastAsia"/>
          <w:b/>
          <w:lang w:eastAsia="zh-CN"/>
        </w:rPr>
      </w:pPr>
      <w:r>
        <w:rPr>
          <w:rFonts w:eastAsiaTheme="minorEastAsia" w:hint="eastAsia"/>
          <w:b/>
          <w:lang w:eastAsia="zh-CN"/>
        </w:rPr>
        <w:t>Proposed Agreement:</w:t>
      </w:r>
    </w:p>
    <w:p w14:paraId="228CA676" w14:textId="77777777" w:rsidR="008F6C81" w:rsidRDefault="0002329C">
      <w:pPr>
        <w:tabs>
          <w:tab w:val="left" w:pos="2618"/>
        </w:tabs>
        <w:spacing w:before="120"/>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(i.e. Configuration 2), the PRBs for actual repetitions in SBFD</w:t>
      </w:r>
      <w:r>
        <w:rPr>
          <w:bCs/>
        </w:rPr>
        <w:t xml:space="preserve"> and non-SBFD symbols are determined in the same way as for PUSCH repetition type A with Configuration 2.</w:t>
      </w:r>
    </w:p>
    <w:p w14:paraId="08DAD057" w14:textId="77777777" w:rsidR="008F6C81" w:rsidRDefault="0002329C">
      <w:pPr>
        <w:pStyle w:val="a0"/>
        <w:numPr>
          <w:ilvl w:val="0"/>
          <w:numId w:val="25"/>
        </w:numPr>
        <w:tabs>
          <w:tab w:val="left" w:pos="2618"/>
        </w:tabs>
        <w:spacing w:before="120"/>
        <w:ind w:hanging="357"/>
        <w:rPr>
          <w:bCs/>
        </w:rPr>
      </w:pPr>
      <w:r>
        <w:rPr>
          <w:bCs/>
        </w:rPr>
        <w:t>The number of PRBs for actual repetitions in SBFD and non-SBFD symbols is determined as legacy.</w:t>
      </w:r>
    </w:p>
    <w:p w14:paraId="4D775A6B" w14:textId="77777777" w:rsidR="008F6C81" w:rsidRDefault="0002329C">
      <w:pPr>
        <w:pStyle w:val="a0"/>
        <w:numPr>
          <w:ilvl w:val="0"/>
          <w:numId w:val="25"/>
        </w:numPr>
        <w:tabs>
          <w:tab w:val="left" w:pos="2618"/>
        </w:tabs>
        <w:spacing w:before="120"/>
        <w:ind w:hanging="357"/>
        <w:rPr>
          <w:bCs/>
        </w:rPr>
      </w:pPr>
      <w:r>
        <w:rPr>
          <w:bCs/>
        </w:rPr>
        <w:t xml:space="preserve">The PRBs for actual repetitions in non-SBFD symbols are determined as legacy. </w:t>
      </w:r>
    </w:p>
    <w:p w14:paraId="76D49947" w14:textId="77777777" w:rsidR="008F6C81" w:rsidRDefault="0002329C">
      <w:pPr>
        <w:pStyle w:val="a0"/>
        <w:numPr>
          <w:ilvl w:val="0"/>
          <w:numId w:val="25"/>
        </w:numPr>
        <w:tabs>
          <w:tab w:val="left" w:pos="2618"/>
        </w:tabs>
        <w:spacing w:before="120"/>
        <w:ind w:hanging="357"/>
        <w:rPr>
          <w:bCs/>
        </w:rPr>
      </w:pPr>
      <w:r>
        <w:rPr>
          <w:bCs/>
        </w:rPr>
        <w:lastRenderedPageBreak/>
        <w:t>The starting PRB for actual repetitions in SBFD symbols is determined according to the following equation:</w:t>
      </w:r>
    </w:p>
    <w:p w14:paraId="550933E6" w14:textId="77777777" w:rsidR="008F6C81" w:rsidRDefault="0002329C">
      <w:pPr>
        <w:numPr>
          <w:ilvl w:val="1"/>
          <w:numId w:val="25"/>
        </w:numPr>
        <w:tabs>
          <w:tab w:val="left" w:pos="2618"/>
        </w:tabs>
        <w:suppressAutoHyphens w:val="0"/>
        <w:spacing w:before="120" w:after="0" w:line="240" w:lineRule="auto"/>
        <w:ind w:hanging="357"/>
        <w:jc w:val="left"/>
        <w:rPr>
          <w:rFonts w:eastAsia="Malgun Gothic"/>
          <w:bCs/>
          <w:szCs w:val="24"/>
        </w:rPr>
      </w:pPr>
      <w:r>
        <w:rPr>
          <w:rFonts w:eastAsia="Malgun Gothic"/>
          <w:bCs/>
          <w:iCs/>
          <w:szCs w:val="24"/>
        </w:rPr>
        <w:t xml:space="preserve">Equation 1-C2: </w:t>
      </w:r>
      <m:oMath>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SBFD</m:t>
            </m:r>
          </m:sup>
        </m:sSubSup>
        <m:r>
          <w:rPr>
            <w:rFonts w:ascii="Cambria Math" w:eastAsia="Batang" w:hAnsi="Cambria Math"/>
            <w:szCs w:val="24"/>
          </w:rPr>
          <m:t>=</m:t>
        </m:r>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UL SB</m:t>
            </m:r>
          </m:sup>
        </m:sSubSup>
        <m:r>
          <w:rPr>
            <w:rFonts w:ascii="Cambria Math" w:eastAsia="Batang" w:hAnsi="Cambria Math"/>
            <w:szCs w:val="24"/>
          </w:rPr>
          <m:t>+</m:t>
        </m:r>
        <m:d>
          <m:dPr>
            <m:ctrlPr>
              <w:rPr>
                <w:rFonts w:ascii="Cambria Math" w:eastAsia="Batang" w:hAnsi="Cambria Math"/>
                <w:bCs/>
                <w:i/>
                <w:szCs w:val="24"/>
              </w:rPr>
            </m:ctrlPr>
          </m:dPr>
          <m:e>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non-SBFD</m:t>
                </m:r>
              </m:sup>
            </m:sSubSup>
            <m:r>
              <w:rPr>
                <w:rFonts w:ascii="Cambria Math" w:eastAsia="Batang" w:hAnsi="Cambria Math"/>
                <w:szCs w:val="24"/>
              </w:rPr>
              <m:t>+</m:t>
            </m:r>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e>
        </m:d>
        <m:r>
          <w:rPr>
            <w:rFonts w:ascii="Cambria Math" w:hAnsi="Cambria Math"/>
            <w:szCs w:val="24"/>
          </w:rPr>
          <m:t>mod</m:t>
        </m:r>
        <m:sSubSup>
          <m:sSubSupPr>
            <m:ctrlPr>
              <w:rPr>
                <w:rFonts w:ascii="Cambria Math" w:eastAsia="Batang" w:hAnsi="Cambria Math"/>
                <w:bCs/>
                <w:i/>
                <w:szCs w:val="24"/>
              </w:rPr>
            </m:ctrlPr>
          </m:sSubSupPr>
          <m:e>
            <m:r>
              <w:rPr>
                <w:rFonts w:ascii="Cambria Math" w:hAnsi="Cambria Math"/>
                <w:szCs w:val="24"/>
              </w:rPr>
              <m:t>N</m:t>
            </m:r>
          </m:e>
          <m:sub>
            <m:r>
              <w:rPr>
                <w:rFonts w:ascii="Cambria Math" w:hAnsi="Cambria Math"/>
                <w:szCs w:val="24"/>
              </w:rPr>
              <m:t>UL SB</m:t>
            </m:r>
          </m:sub>
          <m:sup>
            <m:r>
              <w:rPr>
                <w:rFonts w:ascii="Cambria Math" w:hAnsi="Cambria Math"/>
                <w:szCs w:val="24"/>
              </w:rPr>
              <m:t>size</m:t>
            </m:r>
          </m:sup>
        </m:sSubSup>
      </m:oMath>
    </w:p>
    <w:p w14:paraId="5D18E92D" w14:textId="77777777" w:rsidR="008F6C81" w:rsidRDefault="0002329C">
      <w:pPr>
        <w:numPr>
          <w:ilvl w:val="2"/>
          <w:numId w:val="13"/>
        </w:numPr>
        <w:tabs>
          <w:tab w:val="left" w:pos="2618"/>
        </w:tabs>
        <w:suppressAutoHyphens w:val="0"/>
        <w:spacing w:after="0" w:line="240" w:lineRule="auto"/>
        <w:jc w:val="left"/>
        <w:rPr>
          <w:rFonts w:eastAsiaTheme="minorEastAsia"/>
          <w:bCs/>
          <w:lang w:eastAsia="zh-CN"/>
        </w:rPr>
      </w:pPr>
      <w:r>
        <w:rPr>
          <w:rFonts w:eastAsia="Malgun Gothic"/>
          <w:bCs/>
          <w:szCs w:val="24"/>
        </w:rPr>
        <w:t xml:space="preserve">If </w:t>
      </w:r>
      <m:oMath>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oMath>
      <w:r>
        <w:rPr>
          <w:rFonts w:eastAsia="Malgun Gothic"/>
          <w:bCs/>
          <w:szCs w:val="24"/>
        </w:rPr>
        <w:t xml:space="preserve"> is not configured, it is zero</w:t>
      </w:r>
    </w:p>
    <w:p w14:paraId="1FB64F66"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248A0ED0" w14:textId="77777777">
        <w:tc>
          <w:tcPr>
            <w:tcW w:w="1384" w:type="dxa"/>
            <w:vAlign w:val="center"/>
          </w:tcPr>
          <w:p w14:paraId="3010ACAF" w14:textId="77777777" w:rsidR="008F6C81" w:rsidRDefault="008F6C81">
            <w:pPr>
              <w:spacing w:after="120"/>
              <w:rPr>
                <w:rFonts w:eastAsia="微软雅黑"/>
                <w:b/>
                <w:color w:val="000000"/>
                <w:lang w:eastAsia="zh-CN"/>
              </w:rPr>
            </w:pPr>
          </w:p>
        </w:tc>
        <w:tc>
          <w:tcPr>
            <w:tcW w:w="7676" w:type="dxa"/>
          </w:tcPr>
          <w:p w14:paraId="0ABD8AF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34F86778" w14:textId="77777777">
        <w:tc>
          <w:tcPr>
            <w:tcW w:w="1384" w:type="dxa"/>
            <w:vAlign w:val="center"/>
          </w:tcPr>
          <w:p w14:paraId="5F67018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DB35CB6" w14:textId="20A0647B" w:rsidR="008F6C81" w:rsidRPr="00130E35" w:rsidRDefault="0002329C">
            <w:pPr>
              <w:rPr>
                <w:rFonts w:eastAsiaTheme="minorEastAsia"/>
                <w:lang w:val="en-GB" w:eastAsia="zh-CN"/>
              </w:rPr>
            </w:pPr>
            <w:r w:rsidRPr="00130E35">
              <w:rPr>
                <w:rFonts w:eastAsiaTheme="minorEastAsia" w:hint="eastAsia"/>
                <w:lang w:val="en-GB" w:eastAsia="zh-CN"/>
              </w:rPr>
              <w:t>Z</w:t>
            </w:r>
            <w:r w:rsidRPr="00130E35">
              <w:rPr>
                <w:rFonts w:eastAsiaTheme="minorEastAsia"/>
                <w:lang w:val="en-GB" w:eastAsia="zh-CN"/>
              </w:rPr>
              <w:t>TE,</w:t>
            </w:r>
            <w:r w:rsidRPr="00130E35">
              <w:rPr>
                <w:rFonts w:eastAsia="Malgun Gothic"/>
                <w:lang w:val="en-GB" w:eastAsia="ko-KR"/>
              </w:rPr>
              <w:t xml:space="preserve"> </w:t>
            </w:r>
            <w:proofErr w:type="spellStart"/>
            <w:r w:rsidRPr="00130E35">
              <w:rPr>
                <w:rFonts w:eastAsia="Malgun Gothic"/>
                <w:lang w:val="en-GB" w:eastAsia="ko-KR"/>
              </w:rPr>
              <w:t>Spreadtrum</w:t>
            </w:r>
            <w:proofErr w:type="spellEnd"/>
            <w:r w:rsidRPr="00130E35">
              <w:rPr>
                <w:rFonts w:eastAsia="Malgun Gothic"/>
                <w:lang w:val="en-GB" w:eastAsia="ko-KR"/>
              </w:rPr>
              <w:t>, TCL, QC, ETRI, Samsung, Fujitsu</w:t>
            </w:r>
            <w:r w:rsidRPr="00130E35">
              <w:rPr>
                <w:rFonts w:eastAsiaTheme="minorEastAsia" w:hint="eastAsia"/>
                <w:lang w:val="en-GB" w:eastAsia="zh-CN"/>
              </w:rPr>
              <w:t xml:space="preserve">, </w:t>
            </w:r>
            <w:r>
              <w:rPr>
                <w:rFonts w:eastAsiaTheme="minorEastAsia" w:hint="eastAsia"/>
                <w:lang w:eastAsia="zh-CN"/>
              </w:rPr>
              <w:t>DOCOMO</w:t>
            </w:r>
            <w:r>
              <w:rPr>
                <w:rFonts w:eastAsiaTheme="minorEastAsia"/>
                <w:lang w:eastAsia="zh-CN"/>
              </w:rPr>
              <w:t xml:space="preserve">, OPPO,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Sharp</w:t>
            </w:r>
            <w:r>
              <w:rPr>
                <w:rFonts w:eastAsiaTheme="minorEastAsia" w:hint="eastAsia"/>
                <w:lang w:eastAsia="zh-CN"/>
              </w:rPr>
              <w:t>, CMCC</w:t>
            </w:r>
            <w:r>
              <w:rPr>
                <w:rFonts w:eastAsiaTheme="minorEastAsia"/>
                <w:lang w:eastAsia="zh-CN"/>
              </w:rPr>
              <w:t xml:space="preserve">, </w:t>
            </w:r>
            <w:proofErr w:type="spellStart"/>
            <w:r>
              <w:rPr>
                <w:rFonts w:eastAsiaTheme="minorEastAsia"/>
                <w:lang w:eastAsia="zh-CN"/>
              </w:rPr>
              <w:t>Tejas</w:t>
            </w:r>
            <w:proofErr w:type="spellEnd"/>
            <w:r>
              <w:rPr>
                <w:rFonts w:eastAsiaTheme="minorEastAsia" w:hint="eastAsia"/>
                <w:lang w:eastAsia="zh-CN"/>
              </w:rPr>
              <w:t xml:space="preserve">, Lenovo, </w:t>
            </w:r>
            <w:proofErr w:type="spellStart"/>
            <w:r>
              <w:rPr>
                <w:rFonts w:eastAsiaTheme="minorEastAsia" w:hint="eastAsia"/>
                <w:lang w:eastAsia="zh-CN"/>
              </w:rPr>
              <w:t>Transsion</w:t>
            </w:r>
            <w:proofErr w:type="spellEnd"/>
            <w:r w:rsidR="00FF0066">
              <w:rPr>
                <w:rFonts w:eastAsiaTheme="minorEastAsia"/>
                <w:lang w:eastAsia="zh-CN"/>
              </w:rPr>
              <w:t>, Ericsson</w:t>
            </w:r>
            <w:r w:rsidR="0045508F">
              <w:rPr>
                <w:rFonts w:eastAsiaTheme="minorEastAsia"/>
                <w:color w:val="000000"/>
                <w:lang w:eastAsia="zh-CN"/>
              </w:rPr>
              <w:t>, CATT</w:t>
            </w:r>
            <w:r w:rsidR="008A7CE8">
              <w:rPr>
                <w:rFonts w:eastAsia="Malgun Gothic"/>
                <w:lang w:eastAsia="ko-KR"/>
              </w:rPr>
              <w:t>, China Telecom</w:t>
            </w:r>
            <w:r w:rsidR="00DE0E49">
              <w:rPr>
                <w:rFonts w:eastAsiaTheme="minorEastAsia"/>
                <w:lang w:eastAsia="zh-CN"/>
              </w:rPr>
              <w:t>, Nokia, NSB</w:t>
            </w:r>
          </w:p>
        </w:tc>
      </w:tr>
      <w:tr w:rsidR="008F6C81" w14:paraId="1D21CCA4" w14:textId="77777777">
        <w:tc>
          <w:tcPr>
            <w:tcW w:w="1384" w:type="dxa"/>
            <w:vAlign w:val="center"/>
          </w:tcPr>
          <w:p w14:paraId="38A626A9"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25E07C" w14:textId="77777777" w:rsidR="008F6C81" w:rsidRDefault="008F6C81">
            <w:pPr>
              <w:spacing w:after="120"/>
              <w:rPr>
                <w:rFonts w:eastAsiaTheme="minorEastAsia"/>
                <w:color w:val="000000"/>
                <w:lang w:val="fr-FR" w:eastAsia="zh-CN"/>
              </w:rPr>
            </w:pPr>
          </w:p>
        </w:tc>
      </w:tr>
    </w:tbl>
    <w:p w14:paraId="34B47004"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52324DF4" w14:textId="77777777">
        <w:tc>
          <w:tcPr>
            <w:tcW w:w="1383" w:type="dxa"/>
          </w:tcPr>
          <w:p w14:paraId="093A2B6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79F37F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2D37EF69" w14:textId="77777777">
        <w:tc>
          <w:tcPr>
            <w:tcW w:w="1383" w:type="dxa"/>
            <w:vAlign w:val="center"/>
          </w:tcPr>
          <w:p w14:paraId="6EE559F6"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6FB927C7"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previous agreements for Configuration 2 FDRA determination do not include PUSCH repetition type B. The same mechanism should be applied for PUSCH repetition type B.</w:t>
            </w:r>
          </w:p>
        </w:tc>
      </w:tr>
      <w:tr w:rsidR="008F6C81" w14:paraId="5C38EADA" w14:textId="77777777">
        <w:tc>
          <w:tcPr>
            <w:tcW w:w="1383" w:type="dxa"/>
          </w:tcPr>
          <w:p w14:paraId="55E85B32" w14:textId="77777777" w:rsidR="008F6C81" w:rsidRDefault="008F6C81">
            <w:pPr>
              <w:jc w:val="center"/>
              <w:rPr>
                <w:rFonts w:eastAsia="微软雅黑"/>
                <w:lang w:eastAsia="zh-CN"/>
              </w:rPr>
            </w:pPr>
          </w:p>
        </w:tc>
        <w:tc>
          <w:tcPr>
            <w:tcW w:w="7677" w:type="dxa"/>
          </w:tcPr>
          <w:p w14:paraId="4DFF7504" w14:textId="77777777" w:rsidR="008F6C81" w:rsidRDefault="008F6C81">
            <w:pPr>
              <w:rPr>
                <w:rFonts w:eastAsia="微软雅黑"/>
                <w:lang w:eastAsia="zh-CN"/>
              </w:rPr>
            </w:pPr>
          </w:p>
        </w:tc>
      </w:tr>
      <w:tr w:rsidR="008F6C81" w14:paraId="60661F84" w14:textId="77777777">
        <w:tc>
          <w:tcPr>
            <w:tcW w:w="1383" w:type="dxa"/>
          </w:tcPr>
          <w:p w14:paraId="0E968337" w14:textId="77777777" w:rsidR="008F6C81" w:rsidRDefault="008F6C81">
            <w:pPr>
              <w:jc w:val="center"/>
              <w:rPr>
                <w:rFonts w:eastAsia="微软雅黑"/>
              </w:rPr>
            </w:pPr>
          </w:p>
        </w:tc>
        <w:tc>
          <w:tcPr>
            <w:tcW w:w="7677" w:type="dxa"/>
          </w:tcPr>
          <w:p w14:paraId="3F349C8A" w14:textId="77777777" w:rsidR="008F6C81" w:rsidRDefault="008F6C81">
            <w:pPr>
              <w:rPr>
                <w:rFonts w:eastAsiaTheme="minorEastAsia"/>
              </w:rPr>
            </w:pPr>
          </w:p>
        </w:tc>
      </w:tr>
      <w:tr w:rsidR="008F6C81" w14:paraId="0EA0401D" w14:textId="77777777">
        <w:tc>
          <w:tcPr>
            <w:tcW w:w="1383" w:type="dxa"/>
          </w:tcPr>
          <w:p w14:paraId="48D3EC6F" w14:textId="77777777" w:rsidR="008F6C81" w:rsidRDefault="008F6C81">
            <w:pPr>
              <w:jc w:val="center"/>
              <w:rPr>
                <w:rFonts w:eastAsiaTheme="minorEastAsia"/>
                <w:lang w:eastAsia="zh-CN"/>
              </w:rPr>
            </w:pPr>
          </w:p>
        </w:tc>
        <w:tc>
          <w:tcPr>
            <w:tcW w:w="7677" w:type="dxa"/>
          </w:tcPr>
          <w:p w14:paraId="0522443B" w14:textId="77777777" w:rsidR="008F6C81" w:rsidRDefault="008F6C81">
            <w:pPr>
              <w:rPr>
                <w:rFonts w:eastAsia="Malgun Gothic"/>
                <w:lang w:eastAsia="ko-KR"/>
              </w:rPr>
            </w:pPr>
          </w:p>
        </w:tc>
      </w:tr>
      <w:tr w:rsidR="008F6C81" w14:paraId="4B448165" w14:textId="77777777">
        <w:tc>
          <w:tcPr>
            <w:tcW w:w="1383" w:type="dxa"/>
          </w:tcPr>
          <w:p w14:paraId="34C84040" w14:textId="77777777" w:rsidR="008F6C81" w:rsidRDefault="008F6C81">
            <w:pPr>
              <w:jc w:val="center"/>
              <w:rPr>
                <w:rFonts w:eastAsia="微软雅黑"/>
                <w:lang w:eastAsia="zh-CN"/>
              </w:rPr>
            </w:pPr>
          </w:p>
        </w:tc>
        <w:tc>
          <w:tcPr>
            <w:tcW w:w="7677" w:type="dxa"/>
          </w:tcPr>
          <w:p w14:paraId="01559512" w14:textId="77777777" w:rsidR="008F6C81" w:rsidRDefault="008F6C81">
            <w:pPr>
              <w:rPr>
                <w:rFonts w:eastAsia="微软雅黑"/>
                <w:lang w:eastAsia="zh-CN"/>
              </w:rPr>
            </w:pPr>
          </w:p>
        </w:tc>
      </w:tr>
      <w:tr w:rsidR="008F6C81" w14:paraId="5AA74BAF" w14:textId="77777777">
        <w:tc>
          <w:tcPr>
            <w:tcW w:w="1383" w:type="dxa"/>
          </w:tcPr>
          <w:p w14:paraId="1E24DFD4" w14:textId="77777777" w:rsidR="008F6C81" w:rsidRDefault="008F6C81">
            <w:pPr>
              <w:jc w:val="center"/>
              <w:rPr>
                <w:rFonts w:eastAsiaTheme="minorEastAsia"/>
                <w:lang w:eastAsia="zh-CN"/>
              </w:rPr>
            </w:pPr>
          </w:p>
        </w:tc>
        <w:tc>
          <w:tcPr>
            <w:tcW w:w="7677" w:type="dxa"/>
          </w:tcPr>
          <w:p w14:paraId="07AB88AF" w14:textId="77777777" w:rsidR="008F6C81" w:rsidRDefault="008F6C81">
            <w:pPr>
              <w:rPr>
                <w:rFonts w:eastAsiaTheme="minorEastAsia"/>
                <w:lang w:eastAsia="zh-CN"/>
              </w:rPr>
            </w:pPr>
          </w:p>
        </w:tc>
      </w:tr>
    </w:tbl>
    <w:p w14:paraId="5F0F558F" w14:textId="77777777" w:rsidR="008F6C81" w:rsidRDefault="008F6C81">
      <w:pPr>
        <w:rPr>
          <w:rFonts w:eastAsiaTheme="minorEastAsia"/>
          <w:lang w:eastAsia="zh-CN"/>
        </w:rPr>
      </w:pPr>
    </w:p>
    <w:p w14:paraId="6A5238BF"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6</w:t>
      </w:r>
    </w:p>
    <w:p w14:paraId="6F57E381" w14:textId="77777777" w:rsidR="008F6C81" w:rsidRDefault="0002329C">
      <w:pPr>
        <w:rPr>
          <w:rFonts w:eastAsiaTheme="minorEastAsia"/>
          <w:b/>
          <w:lang w:eastAsia="zh-CN"/>
        </w:rPr>
      </w:pPr>
      <w:r>
        <w:rPr>
          <w:rFonts w:eastAsiaTheme="minorEastAsia" w:hint="eastAsia"/>
          <w:b/>
          <w:lang w:eastAsia="zh-CN"/>
        </w:rPr>
        <w:t>Proposed Agreement:</w:t>
      </w:r>
    </w:p>
    <w:p w14:paraId="19BFD030" w14:textId="77777777" w:rsidR="008F6C81" w:rsidRDefault="0002329C">
      <w:r>
        <w:rPr>
          <w:rFonts w:ascii="Times" w:eastAsia="Malgun Gothic" w:hAnsi="Times"/>
          <w:bCs/>
          <w:szCs w:val="24"/>
          <w:lang w:val="en-GB" w:eastAsia="zh-CN"/>
        </w:rPr>
        <w:t xml:space="preserve">For PUSCH transmissions with Configuration 2, in case PUSCH frequency hopping is enabled, </w:t>
      </w:r>
      <w:r>
        <w:t>starting PRB of the first hop for PUSCH repetitions/transmissions in SBFD symbols is determined according to Equation 1-C2 as agreed for PUSCH repetitions/transmissions in SBFD symbols without frequency hopping.</w:t>
      </w:r>
    </w:p>
    <w:p w14:paraId="6EA292BB"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603304F2" w14:textId="77777777">
        <w:tc>
          <w:tcPr>
            <w:tcW w:w="1383" w:type="dxa"/>
          </w:tcPr>
          <w:p w14:paraId="6DE4133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1C1BB1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0BCFA0C7" w14:textId="77777777">
        <w:tc>
          <w:tcPr>
            <w:tcW w:w="1383" w:type="dxa"/>
            <w:vAlign w:val="center"/>
          </w:tcPr>
          <w:p w14:paraId="20519C78"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75EC784A"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previous agreements for Configuration 2 FDRA determination do not apply to PUSCH with FH. I</w:t>
            </w:r>
            <w:r>
              <w:rPr>
                <w:rFonts w:eastAsiaTheme="minorEastAsia"/>
                <w:lang w:val="en-GB" w:eastAsia="zh-CN"/>
              </w:rPr>
              <w:t>f both frequency shift and frequency hopping are applied, the frequency shift should be applied before frequency hopping is applied.</w:t>
            </w:r>
          </w:p>
        </w:tc>
      </w:tr>
      <w:tr w:rsidR="008F6C81" w14:paraId="006E9094" w14:textId="77777777">
        <w:tc>
          <w:tcPr>
            <w:tcW w:w="1383" w:type="dxa"/>
          </w:tcPr>
          <w:p w14:paraId="3757A95E"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9094208" w14:textId="77777777" w:rsidR="008F6C81" w:rsidRDefault="0002329C">
            <w:pPr>
              <w:suppressAutoHyphens w:val="0"/>
              <w:spacing w:beforeLines="50" w:before="120" w:after="0" w:line="240" w:lineRule="auto"/>
              <w:jc w:val="left"/>
              <w:rPr>
                <w:rFonts w:eastAsia="微软雅黑"/>
                <w:lang w:val="en-GB" w:eastAsia="zh-CN"/>
              </w:rPr>
            </w:pPr>
            <w:r>
              <w:rPr>
                <w:rFonts w:eastAsia="微软雅黑" w:hint="eastAsia"/>
                <w:lang w:val="en-GB" w:eastAsia="zh-CN"/>
              </w:rPr>
              <w:t>S</w:t>
            </w:r>
            <w:r>
              <w:rPr>
                <w:rFonts w:eastAsia="微软雅黑"/>
                <w:lang w:val="en-GB" w:eastAsia="zh-CN"/>
              </w:rPr>
              <w:t xml:space="preserve">houldn’t the following updated agreement have already addressed the issue? </w:t>
            </w:r>
          </w:p>
          <w:p w14:paraId="3337004D" w14:textId="77777777" w:rsidR="008F6C81" w:rsidRDefault="008F6C81">
            <w:pPr>
              <w:suppressAutoHyphens w:val="0"/>
              <w:spacing w:beforeLines="50" w:before="120" w:after="0" w:line="240" w:lineRule="auto"/>
              <w:jc w:val="left"/>
              <w:rPr>
                <w:rFonts w:eastAsia="微软雅黑"/>
                <w:lang w:val="en-GB" w:eastAsia="zh-CN"/>
              </w:rPr>
            </w:pPr>
          </w:p>
          <w:p w14:paraId="60136A2E"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3DD493D"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szCs w:val="24"/>
                <w:lang w:val="en-GB"/>
              </w:rPr>
              <w:t>Update the following agreement made in RAN1#11</w:t>
            </w:r>
            <w:r>
              <w:rPr>
                <w:rFonts w:ascii="Times" w:eastAsia="Malgun Gothic" w:hAnsi="Times" w:hint="eastAsia"/>
                <w:szCs w:val="24"/>
                <w:lang w:val="en-GB" w:eastAsia="zh-CN"/>
              </w:rPr>
              <w:t>8bis</w:t>
            </w:r>
            <w:r>
              <w:rPr>
                <w:rFonts w:ascii="Times" w:eastAsia="Batang" w:hAnsi="Times"/>
                <w:szCs w:val="24"/>
                <w:lang w:val="en-GB"/>
              </w:rPr>
              <w:t xml:space="preserve"> meeting</w:t>
            </w:r>
            <w:r>
              <w:rPr>
                <w:rFonts w:ascii="Times" w:eastAsia="Malgun Gothic" w:hAnsi="Times" w:hint="eastAsia"/>
                <w:szCs w:val="24"/>
                <w:lang w:val="en-GB" w:eastAsia="zh-CN"/>
              </w:rPr>
              <w:t xml:space="preserve"> in cyan</w:t>
            </w:r>
            <w:r>
              <w:rPr>
                <w:rFonts w:ascii="Times" w:eastAsia="Batang" w:hAnsi="Times"/>
                <w:szCs w:val="24"/>
                <w:lang w:val="en-GB"/>
              </w:rPr>
              <w:t xml:space="preserve">: </w:t>
            </w:r>
          </w:p>
          <w:p w14:paraId="3B4FA3E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94F4FE5"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72B8FDDF" w14:textId="77777777" w:rsidR="008F6C81" w:rsidRDefault="007E56CA">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3DF0539D"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47C494C3" w14:textId="77777777" w:rsidR="008F6C81" w:rsidRDefault="007E56CA">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5B8BD7CD"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1EE2C0F2"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02329C">
              <w:rPr>
                <w:rFonts w:ascii="Times" w:eastAsia="宋体" w:hAnsi="Times"/>
                <w:szCs w:val="24"/>
                <w:lang w:val="en-GB" w:eastAsia="zh-CN"/>
              </w:rPr>
              <w:t xml:space="preserve"> is the starting PRB index of UL usable PRBs with reference to the start of UL active BWP.</w:t>
            </w:r>
          </w:p>
          <w:p w14:paraId="7C10C5D9"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02329C">
              <w:rPr>
                <w:rFonts w:ascii="Times" w:eastAsia="宋体" w:hAnsi="Times"/>
                <w:szCs w:val="24"/>
                <w:lang w:val="en-GB" w:eastAsia="zh-CN"/>
              </w:rPr>
              <w:t xml:space="preserve"> is the number of UL usable PRBs.</w:t>
            </w:r>
          </w:p>
          <w:p w14:paraId="2A83100B"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02329C">
              <w:rPr>
                <w:rFonts w:ascii="Times" w:eastAsia="宋体" w:hAnsi="Times"/>
                <w:szCs w:val="24"/>
                <w:lang w:val="en-GB" w:eastAsia="zh-CN"/>
              </w:rPr>
              <w:t xml:space="preserve"> is the starting PRB index of the first PUSCH hop with reference to the start of UL active BWP.</w:t>
            </w:r>
            <w:r w:rsidR="0002329C">
              <w:rPr>
                <w:rFonts w:ascii="Times" w:eastAsia="宋体" w:hAnsi="Times" w:hint="eastAsia"/>
                <w:szCs w:val="24"/>
                <w:lang w:val="en-GB" w:eastAsia="zh-CN"/>
              </w:rPr>
              <w:t xml:space="preserve"> </w:t>
            </w:r>
            <w:r w:rsidR="0002329C">
              <w:rPr>
                <w:rFonts w:ascii="Times" w:eastAsia="宋体" w:hAnsi="Times"/>
                <w:color w:val="00B0F0"/>
                <w:szCs w:val="24"/>
                <w:lang w:val="en-GB" w:eastAsia="zh-CN"/>
              </w:rPr>
              <w:t>For</w:t>
            </w:r>
            <w:r w:rsidR="0002329C">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02329C">
              <w:rPr>
                <w:rFonts w:ascii="Times" w:eastAsia="宋体" w:hAnsi="Times" w:hint="eastAsia"/>
                <w:color w:val="00B0F0"/>
                <w:szCs w:val="24"/>
                <w:lang w:val="en-GB" w:eastAsia="zh-CN"/>
              </w:rPr>
              <w:t xml:space="preserve"> is the </w:t>
            </w:r>
            <w:r w:rsidR="0002329C">
              <w:rPr>
                <w:rFonts w:ascii="Times" w:eastAsia="宋体" w:hAnsi="Times"/>
                <w:color w:val="00B0F0"/>
                <w:szCs w:val="24"/>
                <w:lang w:val="en-GB" w:eastAsia="zh-CN"/>
              </w:rPr>
              <w:t>starting PRB index</w:t>
            </w:r>
            <w:r w:rsidR="0002329C">
              <w:rPr>
                <w:rFonts w:ascii="Times" w:eastAsia="Batang" w:hAnsi="Times"/>
                <w:szCs w:val="24"/>
                <w:lang w:val="en-GB"/>
              </w:rPr>
              <w:t xml:space="preserve"> </w:t>
            </w:r>
            <w:r w:rsidR="0002329C">
              <w:rPr>
                <w:rFonts w:ascii="Times" w:eastAsia="宋体" w:hAnsi="Times"/>
                <w:color w:val="00B0F0"/>
                <w:szCs w:val="24"/>
                <w:lang w:val="en-GB" w:eastAsia="zh-CN"/>
              </w:rPr>
              <w:t>with reference to the start of UL active BWP</w:t>
            </w:r>
            <w:r w:rsidR="0002329C">
              <w:rPr>
                <w:rFonts w:ascii="Times" w:eastAsia="宋体" w:hAnsi="Times" w:hint="eastAsia"/>
                <w:color w:val="00B0F0"/>
                <w:szCs w:val="24"/>
                <w:lang w:val="en-GB" w:eastAsia="zh-CN"/>
              </w:rPr>
              <w:t xml:space="preserve"> after applying RB offset between non-SBFD symbols and SBFD symbols.</w:t>
            </w:r>
          </w:p>
          <w:p w14:paraId="010B335E"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25BE478F"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0FCC0B73" w14:textId="77777777" w:rsidR="008F6C81" w:rsidRDefault="0002329C">
            <w:pPr>
              <w:suppressAutoHyphens w:val="0"/>
              <w:spacing w:after="0" w:line="240" w:lineRule="auto"/>
              <w:jc w:val="left"/>
              <w:rPr>
                <w:rFonts w:ascii="Times" w:eastAsia="Malgun Gothic" w:hAnsi="Times"/>
                <w:strike/>
                <w:color w:val="00B0F0"/>
                <w:szCs w:val="24"/>
                <w:lang w:val="en-GB" w:eastAsia="zh-CN"/>
              </w:rPr>
            </w:pPr>
            <w:r>
              <w:rPr>
                <w:rFonts w:ascii="Times" w:eastAsia="Malgun Gothic" w:hAnsi="Times"/>
                <w:strike/>
                <w:color w:val="00B0F0"/>
                <w:szCs w:val="24"/>
                <w:lang w:val="en-GB" w:eastAsia="zh-CN"/>
              </w:rPr>
              <w:t>Decide in RAN1#119, one of the following options:</w:t>
            </w:r>
          </w:p>
          <w:p w14:paraId="21DFF93B"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Pr>
                <w:rFonts w:ascii="Times" w:eastAsia="Malgun Gothic" w:hAnsi="Times"/>
                <w:strike/>
                <w:color w:val="00B0F0"/>
                <w:szCs w:val="24"/>
                <w:lang w:val="en-GB" w:eastAsia="zh-CN"/>
              </w:rPr>
              <w:t xml:space="preserve"> in the above equations</w:t>
            </w:r>
          </w:p>
          <w:p w14:paraId="28692257"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Pr>
                <w:rFonts w:ascii="Times" w:eastAsia="Malgun Gothic" w:hAnsi="Times"/>
                <w:strike/>
                <w:color w:val="00B0F0"/>
                <w:szCs w:val="24"/>
                <w:lang w:val="en-GB" w:eastAsia="zh-CN"/>
              </w:rPr>
              <w:t xml:space="preserve"> in the above equations</w:t>
            </w:r>
          </w:p>
          <w:p w14:paraId="645733E4" w14:textId="77777777" w:rsidR="008F6C81" w:rsidRDefault="008F6C81">
            <w:pPr>
              <w:suppressAutoHyphens w:val="0"/>
              <w:spacing w:beforeLines="50" w:before="120" w:after="0" w:line="240" w:lineRule="auto"/>
              <w:jc w:val="left"/>
              <w:rPr>
                <w:rFonts w:eastAsia="微软雅黑"/>
                <w:lang w:val="en-GB" w:eastAsia="zh-CN"/>
              </w:rPr>
            </w:pPr>
          </w:p>
        </w:tc>
      </w:tr>
      <w:tr w:rsidR="008F6C81" w14:paraId="268E53AB" w14:textId="77777777">
        <w:tc>
          <w:tcPr>
            <w:tcW w:w="1383" w:type="dxa"/>
          </w:tcPr>
          <w:p w14:paraId="2CAD385C" w14:textId="77777777" w:rsidR="008F6C81" w:rsidRDefault="0002329C">
            <w:pPr>
              <w:jc w:val="center"/>
              <w:rPr>
                <w:rFonts w:eastAsia="微软雅黑"/>
                <w:lang w:eastAsia="zh-CN"/>
              </w:rPr>
            </w:pPr>
            <w:proofErr w:type="spellStart"/>
            <w:r>
              <w:rPr>
                <w:rFonts w:eastAsia="Malgun Gothic"/>
                <w:lang w:eastAsia="ko-KR"/>
              </w:rPr>
              <w:lastRenderedPageBreak/>
              <w:t>Spreadtrum</w:t>
            </w:r>
            <w:proofErr w:type="spellEnd"/>
          </w:p>
        </w:tc>
        <w:tc>
          <w:tcPr>
            <w:tcW w:w="7677" w:type="dxa"/>
          </w:tcPr>
          <w:p w14:paraId="0C57FCEA" w14:textId="77777777" w:rsidR="008F6C81" w:rsidRDefault="0002329C">
            <w:pPr>
              <w:rPr>
                <w:rFonts w:eastAsiaTheme="minorEastAsia"/>
                <w:lang w:eastAsia="zh-CN"/>
              </w:rPr>
            </w:pPr>
            <w:r>
              <w:rPr>
                <w:rFonts w:eastAsiaTheme="minorEastAsia" w:hint="eastAsia"/>
                <w:lang w:eastAsia="zh-CN"/>
              </w:rPr>
              <w:t>W</w:t>
            </w:r>
            <w:r>
              <w:rPr>
                <w:rFonts w:eastAsiaTheme="minorEastAsia"/>
                <w:lang w:eastAsia="zh-CN"/>
              </w:rPr>
              <w:t>e support the proposal. The agreement mentioned by ZTE does not clarify that starting PRB of the first hop for PUSCH repetitions/transmissions in SBFD symbols is determined according to Equation 1-C2.</w:t>
            </w:r>
          </w:p>
        </w:tc>
      </w:tr>
      <w:tr w:rsidR="008F6C81" w14:paraId="50681CE9" w14:textId="77777777">
        <w:tc>
          <w:tcPr>
            <w:tcW w:w="1383" w:type="dxa"/>
          </w:tcPr>
          <w:p w14:paraId="3D2CA139" w14:textId="77777777" w:rsidR="008F6C81" w:rsidRDefault="0002329C">
            <w:pPr>
              <w:jc w:val="center"/>
              <w:rPr>
                <w:rFonts w:eastAsiaTheme="minorEastAsia"/>
                <w:lang w:eastAsia="zh-CN"/>
              </w:rPr>
            </w:pPr>
            <w:r>
              <w:rPr>
                <w:rFonts w:eastAsia="微软雅黑"/>
                <w:lang w:eastAsia="zh-CN"/>
              </w:rPr>
              <w:t>QC</w:t>
            </w:r>
          </w:p>
        </w:tc>
        <w:tc>
          <w:tcPr>
            <w:tcW w:w="7677" w:type="dxa"/>
          </w:tcPr>
          <w:p w14:paraId="7431DE95" w14:textId="77777777" w:rsidR="008F6C81" w:rsidRDefault="0002329C">
            <w:pPr>
              <w:rPr>
                <w:rFonts w:eastAsia="微软雅黑"/>
                <w:lang w:eastAsia="zh-CN"/>
              </w:rPr>
            </w:pPr>
            <w:r>
              <w:rPr>
                <w:rFonts w:eastAsia="微软雅黑"/>
                <w:lang w:eastAsia="zh-CN"/>
              </w:rPr>
              <w:t>Support.</w:t>
            </w:r>
          </w:p>
          <w:p w14:paraId="3834FEAE" w14:textId="77777777" w:rsidR="008F6C81" w:rsidRDefault="0002329C">
            <w:pPr>
              <w:rPr>
                <w:rFonts w:eastAsia="微软雅黑"/>
                <w:lang w:eastAsia="zh-CN"/>
              </w:rPr>
            </w:pPr>
            <w:r>
              <w:rPr>
                <w:rFonts w:eastAsia="微软雅黑"/>
                <w:lang w:eastAsia="zh-CN"/>
              </w:rPr>
              <w:t xml:space="preserve">First hop should refer to even hop occasions and not necessarily the first hopping occasions. </w:t>
            </w:r>
            <w:r>
              <w:rPr>
                <w:rFonts w:eastAsia="微软雅黑"/>
                <w:lang w:eastAsia="zh-CN"/>
              </w:rPr>
              <w:br/>
            </w:r>
          </w:p>
          <w:p w14:paraId="641B191F" w14:textId="77777777" w:rsidR="008F6C81" w:rsidRDefault="0002329C">
            <w:pPr>
              <w:jc w:val="left"/>
              <w:rPr>
                <w:rFonts w:eastAsia="微软雅黑"/>
                <w:lang w:eastAsia="zh-CN"/>
              </w:rPr>
            </w:pPr>
            <w:r>
              <w:rPr>
                <w:rFonts w:eastAsia="微软雅黑"/>
                <w:lang w:eastAsia="zh-CN"/>
              </w:rPr>
              <w:t xml:space="preserve">In some scenarios as shown below, the first hop is h0 as shown below. However, this is not always the case </w:t>
            </w:r>
            <w:r>
              <w:rPr>
                <w:rFonts w:eastAsia="微软雅黑"/>
                <w:lang w:eastAsia="zh-CN"/>
              </w:rPr>
              <w:br/>
            </w:r>
            <w:r>
              <w:rPr>
                <w:noProof/>
              </w:rPr>
              <w:drawing>
                <wp:inline distT="0" distB="0" distL="0" distR="0" wp14:anchorId="2FCEA2F8" wp14:editId="254ED997">
                  <wp:extent cx="4427220" cy="2045970"/>
                  <wp:effectExtent l="0" t="0" r="0" b="0"/>
                  <wp:docPr id="1179938582"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8582" name="Picture 1" descr="A diagram of a diagram&#10;&#10;Description automatically generated with medium confidence"/>
                          <pic:cNvPicPr>
                            <a:picLocks noChangeAspect="1"/>
                          </pic:cNvPicPr>
                        </pic:nvPicPr>
                        <pic:blipFill>
                          <a:blip r:embed="rId21"/>
                          <a:stretch>
                            <a:fillRect/>
                          </a:stretch>
                        </pic:blipFill>
                        <pic:spPr>
                          <a:xfrm>
                            <a:off x="0" y="0"/>
                            <a:ext cx="4429280" cy="2047187"/>
                          </a:xfrm>
                          <a:prstGeom prst="rect">
                            <a:avLst/>
                          </a:prstGeom>
                        </pic:spPr>
                      </pic:pic>
                    </a:graphicData>
                  </a:graphic>
                </wp:inline>
              </w:drawing>
            </w:r>
          </w:p>
          <w:p w14:paraId="7E9FB823" w14:textId="77777777" w:rsidR="008F6C81" w:rsidRDefault="008F6C81">
            <w:pPr>
              <w:rPr>
                <w:rFonts w:eastAsia="Malgun Gothic"/>
                <w:lang w:eastAsia="ko-KR"/>
              </w:rPr>
            </w:pPr>
          </w:p>
        </w:tc>
      </w:tr>
      <w:tr w:rsidR="008F6C81" w14:paraId="17EDC04E" w14:textId="77777777">
        <w:tc>
          <w:tcPr>
            <w:tcW w:w="1383" w:type="dxa"/>
          </w:tcPr>
          <w:p w14:paraId="4529FCC6" w14:textId="77777777" w:rsidR="008F6C81" w:rsidRDefault="0002329C">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76D30182" w14:textId="77777777" w:rsidR="008F6C81" w:rsidRDefault="0002329C">
            <w:pPr>
              <w:rPr>
                <w:rFonts w:eastAsia="Malgun Gothic"/>
                <w:lang w:eastAsia="ko-KR"/>
              </w:rPr>
            </w:pPr>
            <w:r>
              <w:rPr>
                <w:rFonts w:eastAsia="Malgun Gothic" w:hint="eastAsia"/>
                <w:lang w:eastAsia="ko-KR"/>
              </w:rPr>
              <w:t>S</w:t>
            </w:r>
            <w:r>
              <w:rPr>
                <w:rFonts w:eastAsia="Malgun Gothic"/>
                <w:lang w:eastAsia="ko-KR"/>
              </w:rPr>
              <w:t>upport</w:t>
            </w:r>
          </w:p>
        </w:tc>
      </w:tr>
      <w:tr w:rsidR="008F6C81" w14:paraId="71DBEE59" w14:textId="77777777">
        <w:tc>
          <w:tcPr>
            <w:tcW w:w="1383" w:type="dxa"/>
          </w:tcPr>
          <w:p w14:paraId="16F72F5A" w14:textId="77777777" w:rsidR="008F6C81" w:rsidRDefault="0002329C">
            <w:pPr>
              <w:jc w:val="center"/>
              <w:rPr>
                <w:rFonts w:eastAsiaTheme="minorEastAsia"/>
                <w:lang w:eastAsia="zh-CN"/>
              </w:rPr>
            </w:pPr>
            <w:r>
              <w:rPr>
                <w:rFonts w:eastAsia="微软雅黑" w:hint="eastAsia"/>
                <w:lang w:eastAsia="zh-CN"/>
              </w:rPr>
              <w:t>DOCOMO</w:t>
            </w:r>
          </w:p>
        </w:tc>
        <w:tc>
          <w:tcPr>
            <w:tcW w:w="7677" w:type="dxa"/>
          </w:tcPr>
          <w:p w14:paraId="23E06052" w14:textId="77777777" w:rsidR="008F6C81" w:rsidRDefault="0002329C">
            <w:pPr>
              <w:rPr>
                <w:rFonts w:eastAsiaTheme="minorEastAsia"/>
                <w:lang w:eastAsia="zh-CN"/>
              </w:rPr>
            </w:pPr>
            <w:r>
              <w:rPr>
                <w:rFonts w:eastAsiaTheme="minorEastAsia" w:hint="eastAsia"/>
                <w:lang w:eastAsia="zh-CN"/>
              </w:rPr>
              <w:t xml:space="preserve">Agree with ZTE that </w:t>
            </w:r>
            <w:r>
              <w:rPr>
                <w:rFonts w:eastAsiaTheme="minorEastAsia"/>
                <w:lang w:eastAsia="zh-CN"/>
              </w:rPr>
              <w:t>previous</w:t>
            </w:r>
            <w:r>
              <w:rPr>
                <w:rFonts w:eastAsiaTheme="minorEastAsia" w:hint="eastAsia"/>
                <w:lang w:eastAsia="zh-CN"/>
              </w:rPr>
              <w:t xml:space="preserve"> agreement already clarified the starting PRB before applying frequency hopping.</w:t>
            </w:r>
          </w:p>
        </w:tc>
      </w:tr>
      <w:tr w:rsidR="008F6C81" w14:paraId="53591C28" w14:textId="77777777">
        <w:tc>
          <w:tcPr>
            <w:tcW w:w="1383" w:type="dxa"/>
          </w:tcPr>
          <w:p w14:paraId="1D53ADE4" w14:textId="77777777" w:rsidR="008F6C81" w:rsidRDefault="0002329C">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2E42CA56" w14:textId="77777777" w:rsidR="008F6C81" w:rsidRDefault="0002329C">
            <w:pPr>
              <w:rPr>
                <w:rFonts w:eastAsiaTheme="minorEastAsia"/>
                <w:lang w:eastAsia="zh-CN"/>
              </w:rPr>
            </w:pPr>
            <w:r>
              <w:rPr>
                <w:rFonts w:eastAsiaTheme="minorEastAsia" w:hint="eastAsia"/>
                <w:lang w:eastAsia="zh-CN"/>
              </w:rPr>
              <w:t>W</w:t>
            </w:r>
            <w:r>
              <w:rPr>
                <w:rFonts w:eastAsiaTheme="minorEastAsia"/>
                <w:lang w:eastAsia="zh-CN"/>
              </w:rPr>
              <w:t>e share similar view with ZTE that the proposal seems not needed.</w:t>
            </w:r>
          </w:p>
        </w:tc>
      </w:tr>
      <w:tr w:rsidR="008F6C81" w14:paraId="30E2071B" w14:textId="77777777">
        <w:tc>
          <w:tcPr>
            <w:tcW w:w="1383" w:type="dxa"/>
          </w:tcPr>
          <w:p w14:paraId="1C9A1F59" w14:textId="77777777" w:rsidR="008F6C81" w:rsidRDefault="0002329C">
            <w:pPr>
              <w:jc w:val="center"/>
              <w:rPr>
                <w:rFonts w:eastAsia="微软雅黑"/>
                <w:lang w:eastAsia="zh-CN"/>
              </w:rPr>
            </w:pPr>
            <w:r>
              <w:rPr>
                <w:rFonts w:eastAsia="Malgun Gothic" w:hint="eastAsia"/>
                <w:lang w:eastAsia="ko-KR"/>
              </w:rPr>
              <w:t>L</w:t>
            </w:r>
            <w:r>
              <w:rPr>
                <w:rFonts w:eastAsia="Malgun Gothic"/>
                <w:lang w:eastAsia="ko-KR"/>
              </w:rPr>
              <w:t>GE</w:t>
            </w:r>
          </w:p>
        </w:tc>
        <w:tc>
          <w:tcPr>
            <w:tcW w:w="7677" w:type="dxa"/>
          </w:tcPr>
          <w:p w14:paraId="5FB153A0" w14:textId="77777777" w:rsidR="008F6C81" w:rsidRDefault="0002329C">
            <w:pPr>
              <w:rPr>
                <w:rFonts w:eastAsiaTheme="minorEastAsia"/>
                <w:lang w:eastAsia="zh-CN"/>
              </w:rPr>
            </w:pPr>
            <w:r>
              <w:rPr>
                <w:rFonts w:eastAsia="Malgun Gothic" w:hint="eastAsia"/>
                <w:lang w:eastAsia="ko-KR"/>
              </w:rPr>
              <w:t>W</w:t>
            </w:r>
            <w:r>
              <w:rPr>
                <w:rFonts w:eastAsia="Malgun Gothic"/>
                <w:lang w:eastAsia="ko-KR"/>
              </w:rPr>
              <w:t>e agree with the proposal. But we think the proposal may be already covered as ZTE commented.</w:t>
            </w:r>
          </w:p>
        </w:tc>
      </w:tr>
      <w:tr w:rsidR="008F6C81" w14:paraId="5A87DB45" w14:textId="77777777">
        <w:tc>
          <w:tcPr>
            <w:tcW w:w="1383" w:type="dxa"/>
          </w:tcPr>
          <w:p w14:paraId="6A375273" w14:textId="77777777" w:rsidR="008F6C81" w:rsidRDefault="0002329C">
            <w:pPr>
              <w:jc w:val="center"/>
              <w:rPr>
                <w:rFonts w:eastAsia="Malgun Gothic"/>
                <w:lang w:eastAsia="ko-KR"/>
              </w:rPr>
            </w:pPr>
            <w:r>
              <w:rPr>
                <w:rFonts w:eastAsia="Malgun Gothic" w:hint="eastAsia"/>
                <w:lang w:eastAsia="ko-KR"/>
              </w:rPr>
              <w:t>WILUS</w:t>
            </w:r>
          </w:p>
        </w:tc>
        <w:tc>
          <w:tcPr>
            <w:tcW w:w="7677" w:type="dxa"/>
          </w:tcPr>
          <w:p w14:paraId="6762F618" w14:textId="77777777" w:rsidR="008F6C81" w:rsidRDefault="0002329C">
            <w:pPr>
              <w:rPr>
                <w:rFonts w:eastAsia="Malgun Gothic"/>
                <w:lang w:eastAsia="ko-KR"/>
              </w:rPr>
            </w:pPr>
            <w:r>
              <w:rPr>
                <w:rFonts w:eastAsia="Malgun Gothic" w:hint="eastAsia"/>
                <w:lang w:eastAsia="ko-KR"/>
              </w:rPr>
              <w:t>Support</w:t>
            </w:r>
          </w:p>
        </w:tc>
      </w:tr>
      <w:tr w:rsidR="008F6C81" w14:paraId="2741D364" w14:textId="77777777">
        <w:tc>
          <w:tcPr>
            <w:tcW w:w="1383" w:type="dxa"/>
          </w:tcPr>
          <w:p w14:paraId="28F3DD21" w14:textId="77777777" w:rsidR="008F6C81" w:rsidRDefault="0002329C">
            <w:pPr>
              <w:jc w:val="center"/>
              <w:rPr>
                <w:rFonts w:eastAsia="Malgun Gothic"/>
                <w:lang w:eastAsia="ko-KR"/>
              </w:rPr>
            </w:pPr>
            <w:r>
              <w:rPr>
                <w:rFonts w:eastAsia="Malgun Gothic"/>
                <w:lang w:eastAsia="ko-KR"/>
              </w:rPr>
              <w:t>Fraunhofer</w:t>
            </w:r>
          </w:p>
        </w:tc>
        <w:tc>
          <w:tcPr>
            <w:tcW w:w="7677" w:type="dxa"/>
          </w:tcPr>
          <w:p w14:paraId="2E770684" w14:textId="77777777" w:rsidR="008F6C81" w:rsidRDefault="0002329C">
            <w:pPr>
              <w:rPr>
                <w:rFonts w:eastAsia="Malgun Gothic"/>
                <w:lang w:eastAsia="ko-KR"/>
              </w:rPr>
            </w:pPr>
            <w:r>
              <w:rPr>
                <w:rFonts w:eastAsia="Malgun Gothic"/>
                <w:lang w:eastAsia="ko-KR"/>
              </w:rPr>
              <w:t>We share the view of ZTE that this is already covered in the previous agreement.</w:t>
            </w:r>
          </w:p>
        </w:tc>
      </w:tr>
      <w:tr w:rsidR="008F6C81" w14:paraId="6B6CEC4C" w14:textId="77777777">
        <w:tc>
          <w:tcPr>
            <w:tcW w:w="1383" w:type="dxa"/>
          </w:tcPr>
          <w:p w14:paraId="23576A36" w14:textId="77777777" w:rsidR="008F6C81" w:rsidRDefault="0002329C">
            <w:pPr>
              <w:jc w:val="center"/>
              <w:rPr>
                <w:rFonts w:eastAsia="Malgun Gothic"/>
                <w:lang w:eastAsia="ko-KR"/>
              </w:rPr>
            </w:pPr>
            <w:r>
              <w:rPr>
                <w:rFonts w:eastAsiaTheme="minorEastAsia"/>
                <w:lang w:eastAsia="zh-CN"/>
              </w:rPr>
              <w:t>L</w:t>
            </w:r>
            <w:r>
              <w:rPr>
                <w:rFonts w:eastAsiaTheme="minorEastAsia" w:hint="eastAsia"/>
                <w:lang w:eastAsia="zh-CN"/>
              </w:rPr>
              <w:t xml:space="preserve">enovo </w:t>
            </w:r>
          </w:p>
        </w:tc>
        <w:tc>
          <w:tcPr>
            <w:tcW w:w="7677" w:type="dxa"/>
          </w:tcPr>
          <w:p w14:paraId="6B926D03" w14:textId="77777777" w:rsidR="008F6C81" w:rsidRDefault="0002329C">
            <w:pPr>
              <w:rPr>
                <w:rFonts w:eastAsia="Malgun Gothic"/>
                <w:lang w:eastAsia="ko-KR"/>
              </w:rPr>
            </w:pPr>
            <w:r>
              <w:rPr>
                <w:rFonts w:eastAsiaTheme="minorEastAsia"/>
                <w:lang w:eastAsia="zh-CN"/>
              </w:rPr>
              <w:t>Support</w:t>
            </w:r>
          </w:p>
        </w:tc>
      </w:tr>
      <w:tr w:rsidR="008F6C81" w14:paraId="46732A5B" w14:textId="77777777">
        <w:tc>
          <w:tcPr>
            <w:tcW w:w="1383" w:type="dxa"/>
          </w:tcPr>
          <w:p w14:paraId="4CB20224" w14:textId="77777777" w:rsidR="008F6C81" w:rsidRDefault="0002329C">
            <w:pPr>
              <w:jc w:val="center"/>
              <w:rPr>
                <w:rFonts w:eastAsia="宋体"/>
                <w:lang w:eastAsia="zh-CN"/>
              </w:rPr>
            </w:pPr>
            <w:proofErr w:type="spellStart"/>
            <w:r>
              <w:rPr>
                <w:rFonts w:eastAsia="宋体" w:hint="eastAsia"/>
                <w:lang w:eastAsia="zh-CN"/>
              </w:rPr>
              <w:t>Transsion</w:t>
            </w:r>
            <w:proofErr w:type="spellEnd"/>
          </w:p>
        </w:tc>
        <w:tc>
          <w:tcPr>
            <w:tcW w:w="7677" w:type="dxa"/>
          </w:tcPr>
          <w:p w14:paraId="6408F385" w14:textId="77777777" w:rsidR="008F6C81" w:rsidRDefault="0002329C">
            <w:pPr>
              <w:rPr>
                <w:rFonts w:eastAsia="宋体"/>
                <w:lang w:eastAsia="zh-CN"/>
              </w:rPr>
            </w:pPr>
            <w:r>
              <w:rPr>
                <w:rFonts w:eastAsia="宋体" w:hint="eastAsia"/>
                <w:lang w:eastAsia="zh-CN"/>
              </w:rPr>
              <w:t>Support</w:t>
            </w:r>
          </w:p>
        </w:tc>
      </w:tr>
      <w:tr w:rsidR="00434D07" w14:paraId="1F593573" w14:textId="77777777">
        <w:tc>
          <w:tcPr>
            <w:tcW w:w="1383" w:type="dxa"/>
          </w:tcPr>
          <w:p w14:paraId="67264F19" w14:textId="2EDDFEDE" w:rsidR="00434D07" w:rsidRDefault="00434D07">
            <w:pPr>
              <w:jc w:val="center"/>
              <w:rPr>
                <w:rFonts w:eastAsia="宋体"/>
                <w:lang w:eastAsia="zh-CN"/>
              </w:rPr>
            </w:pPr>
            <w:r>
              <w:rPr>
                <w:rFonts w:eastAsia="宋体"/>
                <w:lang w:eastAsia="zh-CN"/>
              </w:rPr>
              <w:t>Ericsson</w:t>
            </w:r>
          </w:p>
        </w:tc>
        <w:tc>
          <w:tcPr>
            <w:tcW w:w="7677" w:type="dxa"/>
          </w:tcPr>
          <w:p w14:paraId="43B55A62" w14:textId="061B619A" w:rsidR="00434D07" w:rsidRDefault="00434D07">
            <w:pPr>
              <w:rPr>
                <w:rFonts w:eastAsia="宋体"/>
                <w:lang w:eastAsia="zh-CN"/>
              </w:rPr>
            </w:pPr>
            <w:r>
              <w:rPr>
                <w:rFonts w:eastAsia="宋体"/>
                <w:lang w:eastAsia="zh-CN"/>
              </w:rPr>
              <w:t>OK</w:t>
            </w:r>
          </w:p>
        </w:tc>
      </w:tr>
      <w:tr w:rsidR="0045508F" w14:paraId="728932EF" w14:textId="77777777">
        <w:tc>
          <w:tcPr>
            <w:tcW w:w="1383" w:type="dxa"/>
          </w:tcPr>
          <w:p w14:paraId="4E0BA51C" w14:textId="4A7F5A6A" w:rsidR="0045508F" w:rsidRDefault="0045508F">
            <w:pPr>
              <w:jc w:val="center"/>
              <w:rPr>
                <w:rFonts w:eastAsia="宋体"/>
                <w:lang w:eastAsia="zh-CN"/>
              </w:rPr>
            </w:pPr>
            <w:r>
              <w:rPr>
                <w:rFonts w:eastAsia="宋体"/>
                <w:lang w:eastAsia="zh-CN"/>
              </w:rPr>
              <w:t>CATT</w:t>
            </w:r>
          </w:p>
        </w:tc>
        <w:tc>
          <w:tcPr>
            <w:tcW w:w="7677" w:type="dxa"/>
          </w:tcPr>
          <w:p w14:paraId="2FC9FA04" w14:textId="7D1771EF" w:rsidR="0045508F" w:rsidRDefault="0045508F">
            <w:pPr>
              <w:rPr>
                <w:rFonts w:eastAsia="宋体"/>
                <w:lang w:eastAsia="zh-CN"/>
              </w:rPr>
            </w:pPr>
            <w:r>
              <w:rPr>
                <w:rFonts w:eastAsia="宋体"/>
                <w:lang w:eastAsia="zh-CN"/>
              </w:rPr>
              <w:t>support</w:t>
            </w:r>
          </w:p>
        </w:tc>
      </w:tr>
      <w:tr w:rsidR="008A7CE8" w14:paraId="2FE25A3D" w14:textId="77777777">
        <w:tc>
          <w:tcPr>
            <w:tcW w:w="1383" w:type="dxa"/>
          </w:tcPr>
          <w:p w14:paraId="2D6F5667" w14:textId="3F1516E1" w:rsidR="008A7CE8" w:rsidRDefault="008A7CE8" w:rsidP="008A7CE8">
            <w:pPr>
              <w:jc w:val="center"/>
              <w:rPr>
                <w:rFonts w:eastAsia="宋体"/>
                <w:lang w:eastAsia="zh-CN"/>
              </w:rPr>
            </w:pPr>
            <w:r>
              <w:rPr>
                <w:rFonts w:eastAsia="Malgun Gothic"/>
                <w:lang w:eastAsia="ko-KR"/>
              </w:rPr>
              <w:t>China Telecom</w:t>
            </w:r>
          </w:p>
        </w:tc>
        <w:tc>
          <w:tcPr>
            <w:tcW w:w="7677" w:type="dxa"/>
          </w:tcPr>
          <w:p w14:paraId="235285C3" w14:textId="271B90C7" w:rsidR="008A7CE8" w:rsidRDefault="008A7CE8" w:rsidP="008A7CE8">
            <w:pPr>
              <w:rPr>
                <w:rFonts w:eastAsia="宋体"/>
                <w:lang w:eastAsia="zh-CN"/>
              </w:rPr>
            </w:pPr>
            <w:r>
              <w:rPr>
                <w:rFonts w:eastAsiaTheme="minorEastAsia" w:hint="eastAsia"/>
                <w:lang w:eastAsia="zh-CN"/>
              </w:rPr>
              <w:t>S</w:t>
            </w:r>
            <w:r>
              <w:rPr>
                <w:rFonts w:eastAsiaTheme="minorEastAsia"/>
                <w:lang w:eastAsia="zh-CN"/>
              </w:rPr>
              <w:t xml:space="preserve">hare the view as ZTE, the </w:t>
            </w:r>
            <w:r w:rsidRPr="00DF27F9">
              <w:rPr>
                <w:rFonts w:ascii="Times" w:eastAsia="Malgun Gothic" w:hAnsi="Times" w:hint="eastAsia"/>
                <w:szCs w:val="24"/>
                <w:lang w:val="en-GB" w:eastAsia="zh-CN"/>
              </w:rPr>
              <w:t>cyan</w:t>
            </w:r>
            <w:r>
              <w:rPr>
                <w:rFonts w:ascii="Times" w:eastAsia="Malgun Gothic" w:hAnsi="Times"/>
                <w:szCs w:val="24"/>
                <w:lang w:val="en-GB" w:eastAsia="zh-CN"/>
              </w:rPr>
              <w:t xml:space="preserve"> sentence in the sub bullet of the cited agreements covers the proposal.</w:t>
            </w:r>
          </w:p>
        </w:tc>
      </w:tr>
      <w:tr w:rsidR="00DE0E49" w14:paraId="3C307CE0" w14:textId="77777777">
        <w:tc>
          <w:tcPr>
            <w:tcW w:w="1383" w:type="dxa"/>
          </w:tcPr>
          <w:p w14:paraId="273476D8" w14:textId="65363C32" w:rsidR="00DE0E49" w:rsidRDefault="00DE0E49" w:rsidP="00DE0E49">
            <w:pPr>
              <w:jc w:val="center"/>
              <w:rPr>
                <w:rFonts w:eastAsia="Malgun Gothic"/>
                <w:lang w:eastAsia="zh-CN"/>
              </w:rPr>
            </w:pPr>
            <w:r>
              <w:rPr>
                <w:rFonts w:eastAsia="微软雅黑"/>
              </w:rPr>
              <w:t>Nokia</w:t>
            </w:r>
            <w:r>
              <w:rPr>
                <w:rFonts w:eastAsia="微软雅黑" w:hint="eastAsia"/>
                <w:lang w:eastAsia="zh-CN"/>
              </w:rPr>
              <w:t>, NSB</w:t>
            </w:r>
          </w:p>
        </w:tc>
        <w:tc>
          <w:tcPr>
            <w:tcW w:w="7677" w:type="dxa"/>
          </w:tcPr>
          <w:p w14:paraId="22C00946" w14:textId="224A937E" w:rsidR="00DE0E49" w:rsidRDefault="00DE0E49" w:rsidP="00DE0E49">
            <w:pPr>
              <w:rPr>
                <w:rFonts w:eastAsiaTheme="minorEastAsia"/>
                <w:lang w:eastAsia="zh-CN"/>
              </w:rPr>
            </w:pPr>
            <w:r>
              <w:rPr>
                <w:rFonts w:eastAsiaTheme="minorEastAsia"/>
              </w:rPr>
              <w:t>ZTE raised a good point, but it seems the previous agreement says that “</w:t>
            </w:r>
            <w:r w:rsidRPr="00DF27F9">
              <w:rPr>
                <w:rFonts w:ascii="Times" w:eastAsia="宋体" w:hAnsi="Times" w:hint="eastAsia"/>
                <w:color w:val="00B0F0"/>
                <w:szCs w:val="24"/>
                <w:lang w:val="en-GB" w:eastAsia="zh-CN"/>
              </w:rPr>
              <w:t xml:space="preserve">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Pr="00DF27F9">
              <w:rPr>
                <w:rFonts w:ascii="Times" w:eastAsia="宋体" w:hAnsi="Times" w:hint="eastAsia"/>
                <w:color w:val="00B0F0"/>
                <w:szCs w:val="24"/>
                <w:lang w:val="en-GB" w:eastAsia="zh-CN"/>
              </w:rPr>
              <w:t xml:space="preserve"> is</w:t>
            </w:r>
            <w:r>
              <w:rPr>
                <w:rFonts w:ascii="Times" w:eastAsia="宋体" w:hAnsi="Times"/>
                <w:color w:val="00B0F0"/>
                <w:szCs w:val="24"/>
                <w:lang w:val="en-GB" w:eastAsia="zh-CN"/>
              </w:rPr>
              <w:t xml:space="preserve"> … after applying RB offset between non-SBFD and SBFD symbols” and this proposal is to say the </w:t>
            </w:r>
            <w:r>
              <w:rPr>
                <w:rFonts w:ascii="Times" w:eastAsia="宋体" w:hAnsi="Times"/>
                <w:color w:val="00B0F0"/>
                <w:szCs w:val="24"/>
                <w:lang w:val="en-GB" w:eastAsia="zh-CN"/>
              </w:rPr>
              <w:lastRenderedPageBreak/>
              <w:t>“applying” means applying Equation 1-2C. The proposal may or may not be necessary, but we are fine with it.</w:t>
            </w:r>
          </w:p>
        </w:tc>
      </w:tr>
    </w:tbl>
    <w:p w14:paraId="4B2CB442" w14:textId="77777777" w:rsidR="008F6C81" w:rsidRDefault="008F6C81">
      <w:pPr>
        <w:rPr>
          <w:rFonts w:eastAsiaTheme="minorEastAsia"/>
          <w:lang w:eastAsia="zh-CN"/>
        </w:rPr>
      </w:pPr>
    </w:p>
    <w:p w14:paraId="0D0C2198"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7</w:t>
      </w:r>
    </w:p>
    <w:p w14:paraId="257180FD" w14:textId="77777777" w:rsidR="008F6C81" w:rsidRDefault="0002329C">
      <w:pPr>
        <w:rPr>
          <w:rFonts w:eastAsiaTheme="minorEastAsia"/>
          <w:b/>
          <w:lang w:eastAsia="zh-CN"/>
        </w:rPr>
      </w:pPr>
      <w:r>
        <w:rPr>
          <w:rFonts w:eastAsiaTheme="minorEastAsia" w:hint="eastAsia"/>
          <w:b/>
          <w:lang w:eastAsia="zh-CN"/>
        </w:rPr>
        <w:t>Proposed Agreement:</w:t>
      </w:r>
    </w:p>
    <w:p w14:paraId="0E6E294E" w14:textId="77777777" w:rsidR="008F6C81" w:rsidRDefault="0002329C">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in SBFD symbols for RA type 0 is the same as that for RA type 1 without additional optimization.</w:t>
      </w:r>
    </w:p>
    <w:p w14:paraId="33333C13"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79D2E530" w14:textId="77777777">
        <w:tc>
          <w:tcPr>
            <w:tcW w:w="1384" w:type="dxa"/>
            <w:vAlign w:val="center"/>
          </w:tcPr>
          <w:p w14:paraId="4F947B38" w14:textId="77777777" w:rsidR="008F6C81" w:rsidRDefault="008F6C81">
            <w:pPr>
              <w:spacing w:after="120"/>
              <w:rPr>
                <w:rFonts w:eastAsia="微软雅黑"/>
                <w:b/>
                <w:color w:val="000000"/>
                <w:lang w:eastAsia="zh-CN"/>
              </w:rPr>
            </w:pPr>
          </w:p>
        </w:tc>
        <w:tc>
          <w:tcPr>
            <w:tcW w:w="7676" w:type="dxa"/>
          </w:tcPr>
          <w:p w14:paraId="0E47F6C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2F496A2C" w14:textId="77777777">
        <w:tc>
          <w:tcPr>
            <w:tcW w:w="1384" w:type="dxa"/>
            <w:vAlign w:val="center"/>
          </w:tcPr>
          <w:p w14:paraId="2AAF6BC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6C6AF8D" w14:textId="529D962A" w:rsidR="008F6C81" w:rsidRPr="00AD7C12" w:rsidRDefault="0002329C">
            <w:pPr>
              <w:rPr>
                <w:rFonts w:eastAsiaTheme="minorEastAsia"/>
                <w:lang w:val="en-GB" w:eastAsia="zh-CN"/>
              </w:rPr>
            </w:pPr>
            <w:r w:rsidRPr="00AD7C12">
              <w:rPr>
                <w:rFonts w:eastAsiaTheme="minorEastAsia" w:hint="eastAsia"/>
                <w:lang w:val="en-GB" w:eastAsia="zh-CN"/>
              </w:rPr>
              <w:t>Z</w:t>
            </w:r>
            <w:r w:rsidRPr="00AD7C12">
              <w:rPr>
                <w:rFonts w:eastAsiaTheme="minorEastAsia"/>
                <w:lang w:val="en-GB" w:eastAsia="zh-CN"/>
              </w:rPr>
              <w:t>TE,</w:t>
            </w:r>
            <w:r w:rsidRPr="00AD7C12">
              <w:rPr>
                <w:rFonts w:eastAsia="微软雅黑" w:hint="eastAsia"/>
                <w:lang w:val="en-GB" w:eastAsia="zh-CN"/>
              </w:rPr>
              <w:t xml:space="preserve"> </w:t>
            </w:r>
            <w:proofErr w:type="spellStart"/>
            <w:r w:rsidRPr="00AD7C12">
              <w:rPr>
                <w:rFonts w:eastAsia="微软雅黑" w:hint="eastAsia"/>
                <w:lang w:val="en-GB" w:eastAsia="zh-CN"/>
              </w:rPr>
              <w:t>S</w:t>
            </w:r>
            <w:r w:rsidRPr="00AD7C12">
              <w:rPr>
                <w:rFonts w:eastAsia="微软雅黑"/>
                <w:lang w:val="en-GB" w:eastAsia="zh-CN"/>
              </w:rPr>
              <w:t>preadtrum</w:t>
            </w:r>
            <w:proofErr w:type="spellEnd"/>
            <w:r w:rsidRPr="00AD7C12">
              <w:rPr>
                <w:rFonts w:eastAsia="微软雅黑"/>
                <w:lang w:val="en-GB" w:eastAsia="zh-CN"/>
              </w:rPr>
              <w:t>, TCL , QC, ETRI, Samsung, Fujitsu, LGE, MTK</w:t>
            </w:r>
            <w:r w:rsidRPr="00AD7C12">
              <w:rPr>
                <w:rFonts w:eastAsia="Malgun Gothic" w:hint="eastAsia"/>
                <w:lang w:val="en-GB" w:eastAsia="ko-KR"/>
              </w:rPr>
              <w:t>, WILUS</w:t>
            </w:r>
            <w:r w:rsidRPr="00AD7C12">
              <w:rPr>
                <w:rFonts w:eastAsia="Malgun Gothic"/>
                <w:lang w:val="en-GB" w:eastAsia="ko-KR"/>
              </w:rPr>
              <w:t xml:space="preserve">, Sharp, </w:t>
            </w:r>
            <w:proofErr w:type="spellStart"/>
            <w:r w:rsidRPr="00AD7C12">
              <w:rPr>
                <w:rFonts w:eastAsia="Malgun Gothic"/>
                <w:lang w:val="en-GB" w:eastAsia="ko-KR"/>
              </w:rPr>
              <w:t>Tejas</w:t>
            </w:r>
            <w:proofErr w:type="spellEnd"/>
            <w:r w:rsidRPr="00AD7C12">
              <w:rPr>
                <w:rFonts w:eastAsiaTheme="minorEastAsia" w:hint="eastAsia"/>
                <w:lang w:val="en-GB" w:eastAsia="zh-CN"/>
              </w:rPr>
              <w:t>, Lenovo</w:t>
            </w:r>
            <w:r>
              <w:rPr>
                <w:rFonts w:eastAsia="宋体" w:hint="eastAsia"/>
                <w:lang w:eastAsia="zh-CN"/>
              </w:rPr>
              <w:t xml:space="preserve">, </w:t>
            </w:r>
            <w:proofErr w:type="spellStart"/>
            <w:r>
              <w:rPr>
                <w:rFonts w:eastAsia="宋体" w:hint="eastAsia"/>
                <w:lang w:eastAsia="zh-CN"/>
              </w:rPr>
              <w:t>Transsion</w:t>
            </w:r>
            <w:proofErr w:type="spellEnd"/>
            <w:r w:rsidR="00AD7C12">
              <w:rPr>
                <w:rFonts w:eastAsia="宋体"/>
                <w:lang w:eastAsia="zh-CN"/>
              </w:rPr>
              <w:t>, Ericsson</w:t>
            </w:r>
            <w:r w:rsidR="0045508F">
              <w:rPr>
                <w:rFonts w:eastAsia="宋体"/>
                <w:lang w:eastAsia="zh-CN"/>
              </w:rPr>
              <w:t>, CATT</w:t>
            </w:r>
            <w:r w:rsidR="008A7CE8">
              <w:rPr>
                <w:rFonts w:eastAsia="Malgun Gothic"/>
                <w:lang w:val="sv-SE" w:eastAsia="ko-KR"/>
              </w:rPr>
              <w:t>, China Telecom</w:t>
            </w:r>
            <w:r w:rsidR="00DE0E49">
              <w:rPr>
                <w:rFonts w:eastAsiaTheme="minorEastAsia"/>
                <w:lang w:eastAsia="zh-CN"/>
              </w:rPr>
              <w:t>, Nokia, NSB</w:t>
            </w:r>
          </w:p>
        </w:tc>
      </w:tr>
      <w:tr w:rsidR="008F6C81" w14:paraId="64FF70C9" w14:textId="77777777">
        <w:tc>
          <w:tcPr>
            <w:tcW w:w="1384" w:type="dxa"/>
            <w:vAlign w:val="center"/>
          </w:tcPr>
          <w:p w14:paraId="2E7AEB6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CA6C5CF" w14:textId="77777777" w:rsidR="008F6C81" w:rsidRDefault="008F6C81">
            <w:pPr>
              <w:spacing w:after="120"/>
              <w:rPr>
                <w:rFonts w:eastAsiaTheme="minorEastAsia"/>
                <w:color w:val="000000"/>
                <w:lang w:val="fr-FR" w:eastAsia="zh-CN"/>
              </w:rPr>
            </w:pPr>
          </w:p>
        </w:tc>
      </w:tr>
    </w:tbl>
    <w:p w14:paraId="3696C003"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137B368E" w14:textId="77777777">
        <w:tc>
          <w:tcPr>
            <w:tcW w:w="1383" w:type="dxa"/>
          </w:tcPr>
          <w:p w14:paraId="505109A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EB5DD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16568491" w14:textId="77777777">
        <w:tc>
          <w:tcPr>
            <w:tcW w:w="1383" w:type="dxa"/>
            <w:vAlign w:val="center"/>
          </w:tcPr>
          <w:p w14:paraId="78E8A353"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0FCE9AC5"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 FFS on RA type 0 in previous agreement for frequency shift in SBFD symbols. The potential issue is that </w:t>
            </w:r>
            <w:r>
              <w:rPr>
                <w:rFonts w:eastAsiaTheme="minorEastAsia"/>
                <w:lang w:val="en-GB" w:eastAsia="zh-CN"/>
              </w:rPr>
              <w:t>the size of first/last RBG in SBFD symbols may not be same with that of first/last RBG in non-SBFD symbols.</w:t>
            </w:r>
          </w:p>
          <w:p w14:paraId="04143589"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It is proposed that the agreements are applicable to RA type 0 without additional optimization.</w:t>
            </w:r>
          </w:p>
        </w:tc>
      </w:tr>
      <w:tr w:rsidR="008F6C81" w14:paraId="20F2A757" w14:textId="77777777">
        <w:tc>
          <w:tcPr>
            <w:tcW w:w="1383" w:type="dxa"/>
          </w:tcPr>
          <w:p w14:paraId="10286035"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77FF8733" w14:textId="77777777" w:rsidR="008F6C81" w:rsidRDefault="0002329C">
            <w:pPr>
              <w:rPr>
                <w:rFonts w:eastAsia="微软雅黑"/>
                <w:lang w:val="en-GB" w:eastAsia="zh-CN"/>
              </w:rPr>
            </w:pPr>
            <w:r>
              <w:rPr>
                <w:rFonts w:eastAsia="微软雅黑"/>
                <w:lang w:val="en-GB" w:eastAsia="zh-CN"/>
              </w:rPr>
              <w:t>We found it’s difficult to find a perfect solution for RA type 0. The proposed solution seems the best we can do…</w:t>
            </w:r>
          </w:p>
        </w:tc>
      </w:tr>
      <w:tr w:rsidR="008F6C81" w14:paraId="2C39156F" w14:textId="77777777">
        <w:tc>
          <w:tcPr>
            <w:tcW w:w="1383" w:type="dxa"/>
          </w:tcPr>
          <w:p w14:paraId="180A792B" w14:textId="77777777" w:rsidR="008F6C81" w:rsidRDefault="0002329C">
            <w:pPr>
              <w:jc w:val="center"/>
              <w:rPr>
                <w:rFonts w:eastAsia="微软雅黑"/>
              </w:rPr>
            </w:pPr>
            <w:r>
              <w:rPr>
                <w:rFonts w:eastAsia="微软雅黑"/>
                <w:lang w:eastAsia="zh-CN"/>
              </w:rPr>
              <w:t>QC</w:t>
            </w:r>
          </w:p>
        </w:tc>
        <w:tc>
          <w:tcPr>
            <w:tcW w:w="7677" w:type="dxa"/>
          </w:tcPr>
          <w:p w14:paraId="64D721D0" w14:textId="77777777" w:rsidR="008F6C81" w:rsidRDefault="0002329C">
            <w:pPr>
              <w:rPr>
                <w:rFonts w:eastAsiaTheme="minorEastAsia"/>
              </w:rPr>
            </w:pPr>
            <w:r>
              <w:rPr>
                <w:rFonts w:eastAsia="微软雅黑"/>
                <w:lang w:eastAsia="zh-CN"/>
              </w:rPr>
              <w:t xml:space="preserve">We are okay to extend the agreement for RA type 0 without any further optimization whether the allocation </w:t>
            </w:r>
            <w:proofErr w:type="gramStart"/>
            <w:r>
              <w:rPr>
                <w:rFonts w:eastAsia="微软雅黑"/>
                <w:lang w:eastAsia="zh-CN"/>
              </w:rPr>
              <w:t>are</w:t>
            </w:r>
            <w:proofErr w:type="gramEnd"/>
            <w:r>
              <w:rPr>
                <w:rFonts w:eastAsia="微软雅黑"/>
                <w:lang w:eastAsia="zh-CN"/>
              </w:rPr>
              <w:t xml:space="preserve"> contiguous or almost-</w:t>
            </w:r>
            <w:proofErr w:type="spellStart"/>
            <w:r>
              <w:rPr>
                <w:rFonts w:eastAsia="微软雅黑"/>
                <w:lang w:eastAsia="zh-CN"/>
              </w:rPr>
              <w:t>contigous</w:t>
            </w:r>
            <w:proofErr w:type="spellEnd"/>
            <w:r>
              <w:rPr>
                <w:rFonts w:eastAsia="微软雅黑"/>
                <w:lang w:eastAsia="zh-CN"/>
              </w:rPr>
              <w:t xml:space="preserve"> as long as the #PRBs in SBFD symbols is the same as non-SBFD symbols.</w:t>
            </w:r>
          </w:p>
        </w:tc>
      </w:tr>
      <w:tr w:rsidR="008F6C81" w14:paraId="66CC6583" w14:textId="77777777">
        <w:tc>
          <w:tcPr>
            <w:tcW w:w="1383" w:type="dxa"/>
          </w:tcPr>
          <w:p w14:paraId="24F81A3E" w14:textId="77777777" w:rsidR="008F6C81" w:rsidRDefault="0002329C">
            <w:pPr>
              <w:jc w:val="center"/>
              <w:rPr>
                <w:rFonts w:eastAsiaTheme="minorEastAsia"/>
                <w:lang w:eastAsia="zh-CN"/>
              </w:rPr>
            </w:pPr>
            <w:r>
              <w:rPr>
                <w:rFonts w:eastAsia="微软雅黑" w:hint="eastAsia"/>
                <w:lang w:eastAsia="zh-CN"/>
              </w:rPr>
              <w:t>DOCOMO</w:t>
            </w:r>
          </w:p>
        </w:tc>
        <w:tc>
          <w:tcPr>
            <w:tcW w:w="7677" w:type="dxa"/>
          </w:tcPr>
          <w:p w14:paraId="5D138AF9" w14:textId="77777777" w:rsidR="008F6C81" w:rsidRDefault="0002329C">
            <w:pPr>
              <w:rPr>
                <w:rFonts w:eastAsiaTheme="minorEastAsia"/>
                <w:lang w:val="en-GB" w:eastAsia="zh-CN"/>
              </w:rPr>
            </w:pPr>
            <w:r>
              <w:rPr>
                <w:rFonts w:eastAsiaTheme="minorEastAsia" w:hint="eastAsia"/>
                <w:lang w:val="en-GB" w:eastAsia="zh-CN"/>
              </w:rPr>
              <w:t>T</w:t>
            </w:r>
            <w:r>
              <w:rPr>
                <w:rFonts w:eastAsiaTheme="minorEastAsia"/>
                <w:lang w:val="en-GB" w:eastAsia="zh-CN"/>
              </w:rPr>
              <w:t>he size of first/last RBG in SBFD symbols may not be same with that of first/last RBG in non-SBFD symbols.</w:t>
            </w:r>
            <w:r>
              <w:rPr>
                <w:rFonts w:eastAsiaTheme="minorEastAsia" w:hint="eastAsia"/>
                <w:lang w:val="en-GB" w:eastAsia="zh-CN"/>
              </w:rPr>
              <w:t xml:space="preserve"> The number of PRBs in SBFD symbols and non-SBFD symbols may be different. </w:t>
            </w:r>
          </w:p>
          <w:p w14:paraId="51C7531D" w14:textId="77777777" w:rsidR="008F6C81" w:rsidRDefault="0002329C">
            <w:pPr>
              <w:rPr>
                <w:rFonts w:eastAsia="Malgun Gothic"/>
                <w:lang w:eastAsia="ko-KR"/>
              </w:rPr>
            </w:pPr>
            <w:r>
              <w:rPr>
                <w:rFonts w:eastAsiaTheme="minorEastAsia" w:hint="eastAsia"/>
                <w:lang w:eastAsia="zh-CN"/>
              </w:rPr>
              <w:t>We think it</w:t>
            </w:r>
            <w:r>
              <w:rPr>
                <w:rFonts w:eastAsiaTheme="minorEastAsia"/>
                <w:lang w:eastAsia="zh-CN"/>
              </w:rPr>
              <w:t>’</w:t>
            </w:r>
            <w:r>
              <w:rPr>
                <w:rFonts w:eastAsiaTheme="minorEastAsia" w:hint="eastAsia"/>
                <w:lang w:eastAsia="zh-CN"/>
              </w:rPr>
              <w:t xml:space="preserve">s simpler to use same FDRA in SBFD symbols as in non-SBFD symbols for FDRA type 0. </w:t>
            </w:r>
            <w:proofErr w:type="spellStart"/>
            <w:r>
              <w:rPr>
                <w:rFonts w:eastAsiaTheme="minorEastAsia" w:hint="eastAsia"/>
                <w:lang w:eastAsia="zh-CN"/>
              </w:rPr>
              <w:t>gNB</w:t>
            </w:r>
            <w:proofErr w:type="spellEnd"/>
            <w:r>
              <w:rPr>
                <w:rFonts w:eastAsiaTheme="minorEastAsia" w:hint="eastAsia"/>
                <w:lang w:eastAsia="zh-CN"/>
              </w:rPr>
              <w:t xml:space="preserve"> can ensure that the allocated RBs are within UL usable PRBs.</w:t>
            </w:r>
          </w:p>
        </w:tc>
      </w:tr>
      <w:tr w:rsidR="008F6C81" w14:paraId="3E68BB53" w14:textId="77777777">
        <w:tc>
          <w:tcPr>
            <w:tcW w:w="1383" w:type="dxa"/>
          </w:tcPr>
          <w:p w14:paraId="4A5F3499" w14:textId="77777777" w:rsidR="008F6C81" w:rsidRDefault="008F6C81">
            <w:pPr>
              <w:jc w:val="center"/>
              <w:rPr>
                <w:rFonts w:eastAsia="微软雅黑"/>
                <w:lang w:eastAsia="zh-CN"/>
              </w:rPr>
            </w:pPr>
          </w:p>
        </w:tc>
        <w:tc>
          <w:tcPr>
            <w:tcW w:w="7677" w:type="dxa"/>
          </w:tcPr>
          <w:p w14:paraId="41719B89" w14:textId="77777777" w:rsidR="008F6C81" w:rsidRDefault="008F6C81">
            <w:pPr>
              <w:rPr>
                <w:rFonts w:eastAsia="微软雅黑"/>
                <w:lang w:eastAsia="zh-CN"/>
              </w:rPr>
            </w:pPr>
          </w:p>
        </w:tc>
      </w:tr>
      <w:tr w:rsidR="008F6C81" w14:paraId="10675BA5" w14:textId="77777777">
        <w:tc>
          <w:tcPr>
            <w:tcW w:w="1383" w:type="dxa"/>
          </w:tcPr>
          <w:p w14:paraId="52E72FD9" w14:textId="77777777" w:rsidR="008F6C81" w:rsidRDefault="008F6C81">
            <w:pPr>
              <w:jc w:val="center"/>
              <w:rPr>
                <w:rFonts w:eastAsiaTheme="minorEastAsia"/>
                <w:lang w:eastAsia="zh-CN"/>
              </w:rPr>
            </w:pPr>
          </w:p>
        </w:tc>
        <w:tc>
          <w:tcPr>
            <w:tcW w:w="7677" w:type="dxa"/>
          </w:tcPr>
          <w:p w14:paraId="0A2389BA" w14:textId="77777777" w:rsidR="008F6C81" w:rsidRDefault="008F6C81">
            <w:pPr>
              <w:rPr>
                <w:rFonts w:eastAsiaTheme="minorEastAsia"/>
                <w:lang w:eastAsia="zh-CN"/>
              </w:rPr>
            </w:pPr>
          </w:p>
        </w:tc>
      </w:tr>
    </w:tbl>
    <w:p w14:paraId="68338FD2" w14:textId="77777777" w:rsidR="008F6C81" w:rsidRDefault="008F6C81">
      <w:pPr>
        <w:rPr>
          <w:rFonts w:eastAsiaTheme="minorEastAsia"/>
          <w:lang w:eastAsia="zh-CN"/>
        </w:rPr>
      </w:pPr>
    </w:p>
    <w:p w14:paraId="1D21650D"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8</w:t>
      </w:r>
    </w:p>
    <w:p w14:paraId="252E5D92" w14:textId="77777777" w:rsidR="008F6C81" w:rsidRDefault="0002329C">
      <w:pPr>
        <w:rPr>
          <w:rFonts w:eastAsiaTheme="minorEastAsia"/>
          <w:b/>
          <w:lang w:eastAsia="zh-CN"/>
        </w:rPr>
      </w:pPr>
      <w:r>
        <w:rPr>
          <w:rFonts w:eastAsiaTheme="minorEastAsia" w:hint="eastAsia"/>
          <w:b/>
          <w:lang w:eastAsia="zh-CN"/>
        </w:rPr>
        <w:t>Proposed Agreement:</w:t>
      </w:r>
    </w:p>
    <w:p w14:paraId="7EC86634" w14:textId="77777777" w:rsidR="008F6C81" w:rsidRDefault="0002329C">
      <w:pPr>
        <w:rPr>
          <w:rFonts w:eastAsia="宋体"/>
          <w:bCs/>
          <w:lang w:eastAsia="zh-CN"/>
        </w:rPr>
      </w:pPr>
      <w:r>
        <w:rPr>
          <w:rFonts w:eastAsia="宋体" w:hint="eastAsia"/>
          <w:bCs/>
          <w:lang w:eastAsia="zh-CN"/>
        </w:rPr>
        <w:t>F</w:t>
      </w:r>
      <w:r>
        <w:rPr>
          <w:rFonts w:eastAsia="Malgun Gothic"/>
          <w:bCs/>
        </w:rPr>
        <w:t>or dynamic determination of the precoding bundling</w:t>
      </w:r>
      <w:r>
        <w:rPr>
          <w:rFonts w:eastAsia="宋体" w:hint="eastAsia"/>
          <w:bCs/>
          <w:lang w:eastAsia="zh-CN"/>
        </w:rPr>
        <w:t xml:space="preserve"> for a PDSCH</w:t>
      </w:r>
      <w:r>
        <w:rPr>
          <w:rFonts w:eastAsia="Malgun Gothic"/>
          <w:bCs/>
        </w:rPr>
        <w:t>,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w:t>
      </w:r>
      <w:r>
        <w:rPr>
          <w:rFonts w:eastAsia="宋体" w:hint="eastAsia"/>
          <w:bCs/>
          <w:lang w:eastAsia="zh-CN"/>
        </w:rPr>
        <w:t xml:space="preserve"> </w:t>
      </w:r>
      <w:r>
        <w:rPr>
          <w:bCs/>
          <w:lang w:eastAsia="zh-CN"/>
        </w:rPr>
        <w:t>depends on whether the number</w:t>
      </w:r>
      <w:r>
        <w:rPr>
          <w:rFonts w:eastAsia="宋体" w:hint="eastAsia"/>
          <w:bCs/>
          <w:lang w:eastAsia="zh-CN"/>
        </w:rPr>
        <w:t xml:space="preserve"> of</w:t>
      </w:r>
      <w:r>
        <w:rPr>
          <w:bCs/>
          <w:lang w:eastAsia="zh-CN"/>
        </w:rPr>
        <w:t xml:space="preserve"> scheduled PRBs </w:t>
      </w:r>
      <w:r>
        <w:rPr>
          <w:rFonts w:eastAsia="宋体" w:hint="eastAsia"/>
          <w:bCs/>
          <w:lang w:eastAsia="zh-CN"/>
        </w:rPr>
        <w:t xml:space="preserve">is </w:t>
      </w:r>
      <w:r>
        <w:rPr>
          <w:bCs/>
          <w:lang w:eastAsia="zh-CN"/>
        </w:rPr>
        <w:t xml:space="preserve">larger than half of </w:t>
      </w:r>
      <w:r>
        <w:rPr>
          <w:rFonts w:eastAsia="宋体" w:hint="eastAsia"/>
          <w:bCs/>
          <w:lang w:eastAsia="zh-CN"/>
        </w:rPr>
        <w:t>t</w:t>
      </w:r>
      <w:r>
        <w:rPr>
          <w:bCs/>
          <w:lang w:eastAsia="zh-CN"/>
        </w:rPr>
        <w:t xml:space="preserve">he </w:t>
      </w:r>
      <w:r>
        <w:rPr>
          <w:rFonts w:ascii="Times" w:eastAsia="宋体" w:hAnsi="Times" w:cs="Times"/>
          <w:lang w:eastAsia="zh-CN"/>
        </w:rPr>
        <w:t>size</w:t>
      </w:r>
      <w:r>
        <w:rPr>
          <w:bCs/>
          <w:lang w:eastAsia="zh-CN"/>
        </w:rPr>
        <w:t xml:space="preserve"> of </w:t>
      </w:r>
      <w:r>
        <w:rPr>
          <w:rFonts w:eastAsia="宋体" w:hint="eastAsia"/>
          <w:bCs/>
          <w:lang w:eastAsia="zh-CN"/>
        </w:rPr>
        <w:t xml:space="preserve">intersection between active DL BWP and DL </w:t>
      </w:r>
      <w:proofErr w:type="spellStart"/>
      <w:r>
        <w:rPr>
          <w:rFonts w:eastAsia="宋体" w:hint="eastAsia"/>
          <w:bCs/>
          <w:lang w:eastAsia="zh-CN"/>
        </w:rPr>
        <w:t>subband</w:t>
      </w:r>
      <w:proofErr w:type="spellEnd"/>
      <w:r>
        <w:rPr>
          <w:rFonts w:eastAsia="宋体" w:hint="eastAsia"/>
          <w:bCs/>
          <w:lang w:eastAsia="zh-CN"/>
        </w:rPr>
        <w:t xml:space="preserve"> </w:t>
      </w:r>
      <w:r>
        <w:rPr>
          <w:rFonts w:eastAsia="宋体"/>
          <w:bCs/>
          <w:lang w:eastAsia="zh-CN"/>
        </w:rPr>
        <w:t>in which</w:t>
      </w:r>
      <w:r>
        <w:rPr>
          <w:rFonts w:eastAsia="宋体" w:hint="eastAsia"/>
          <w:bCs/>
          <w:lang w:eastAsia="zh-CN"/>
        </w:rPr>
        <w:t xml:space="preserve"> the PDSCH is located.</w:t>
      </w:r>
    </w:p>
    <w:p w14:paraId="6905D39F"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12EA5A45" w14:textId="77777777">
        <w:tc>
          <w:tcPr>
            <w:tcW w:w="1384" w:type="dxa"/>
            <w:vAlign w:val="center"/>
          </w:tcPr>
          <w:p w14:paraId="1F9468D5" w14:textId="77777777" w:rsidR="008F6C81" w:rsidRDefault="008F6C81">
            <w:pPr>
              <w:spacing w:after="120"/>
              <w:rPr>
                <w:rFonts w:eastAsia="微软雅黑"/>
                <w:b/>
                <w:color w:val="000000"/>
                <w:lang w:eastAsia="zh-CN"/>
              </w:rPr>
            </w:pPr>
          </w:p>
        </w:tc>
        <w:tc>
          <w:tcPr>
            <w:tcW w:w="7676" w:type="dxa"/>
          </w:tcPr>
          <w:p w14:paraId="1B8686B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rsidRPr="0045508F" w14:paraId="7E55F04F" w14:textId="77777777">
        <w:tc>
          <w:tcPr>
            <w:tcW w:w="1384" w:type="dxa"/>
            <w:vAlign w:val="center"/>
          </w:tcPr>
          <w:p w14:paraId="4395C95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45A7C0D" w14:textId="08094924" w:rsidR="008F6C81" w:rsidRDefault="0002329C">
            <w:pPr>
              <w:rPr>
                <w:rFonts w:eastAsia="Malgun Gothic"/>
                <w:lang w:val="de-DE" w:eastAsia="ko-KR"/>
              </w:rPr>
            </w:pPr>
            <w:r>
              <w:rPr>
                <w:rFonts w:eastAsia="微软雅黑" w:hint="eastAsia"/>
                <w:lang w:val="de-DE" w:eastAsia="zh-CN"/>
              </w:rPr>
              <w:t>S</w:t>
            </w:r>
            <w:r>
              <w:rPr>
                <w:rFonts w:eastAsia="微软雅黑"/>
                <w:lang w:val="de-DE" w:eastAsia="zh-CN"/>
              </w:rPr>
              <w:t>preadtrum, QC, Samsung, OPPO, LGE, MTK</w:t>
            </w:r>
            <w:r>
              <w:rPr>
                <w:rFonts w:eastAsia="微软雅黑" w:hint="eastAsia"/>
                <w:lang w:val="de-DE" w:eastAsia="zh-CN"/>
              </w:rPr>
              <w:t>,</w:t>
            </w:r>
            <w:r w:rsidRPr="0045508F">
              <w:rPr>
                <w:rFonts w:eastAsia="微软雅黑" w:hint="eastAsia"/>
                <w:lang w:val="de-DE" w:eastAsia="zh-CN"/>
              </w:rPr>
              <w:t xml:space="preserve"> </w:t>
            </w:r>
            <w:r>
              <w:rPr>
                <w:rFonts w:eastAsia="微软雅黑" w:hint="eastAsia"/>
                <w:lang w:val="de-DE" w:eastAsia="zh-CN"/>
              </w:rPr>
              <w:t>Lenovo</w:t>
            </w:r>
            <w:r w:rsidRPr="0045508F">
              <w:rPr>
                <w:rFonts w:eastAsia="微软雅黑" w:hint="eastAsia"/>
                <w:lang w:val="de-DE" w:eastAsia="zh-CN"/>
              </w:rPr>
              <w:t>, Transsion</w:t>
            </w:r>
            <w:r w:rsidR="00B00970" w:rsidRPr="0045508F">
              <w:rPr>
                <w:rFonts w:eastAsia="微软雅黑"/>
                <w:lang w:val="de-DE" w:eastAsia="zh-CN"/>
              </w:rPr>
              <w:t>, Ericsson</w:t>
            </w:r>
          </w:p>
        </w:tc>
      </w:tr>
      <w:tr w:rsidR="008F6C81" w14:paraId="333D2690" w14:textId="77777777">
        <w:tc>
          <w:tcPr>
            <w:tcW w:w="1384" w:type="dxa"/>
            <w:vAlign w:val="center"/>
          </w:tcPr>
          <w:p w14:paraId="41F114F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8BF055A" w14:textId="541EA35E" w:rsidR="008F6C81" w:rsidRDefault="0002329C">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 Fujitsu</w:t>
            </w:r>
            <w:r>
              <w:rPr>
                <w:rFonts w:eastAsiaTheme="minorEastAsia" w:hint="eastAsia"/>
                <w:color w:val="000000"/>
                <w:lang w:val="fr-FR" w:eastAsia="zh-CN"/>
              </w:rPr>
              <w:t>, DOCOMO</w:t>
            </w:r>
            <w:r w:rsidR="0045508F">
              <w:rPr>
                <w:rFonts w:eastAsiaTheme="minorEastAsia"/>
                <w:color w:val="000000"/>
                <w:lang w:val="fr-FR" w:eastAsia="zh-CN"/>
              </w:rPr>
              <w:t>, CATT</w:t>
            </w:r>
          </w:p>
        </w:tc>
      </w:tr>
    </w:tbl>
    <w:p w14:paraId="4BFD261F"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479EC4C0" w14:textId="77777777">
        <w:tc>
          <w:tcPr>
            <w:tcW w:w="1383" w:type="dxa"/>
          </w:tcPr>
          <w:p w14:paraId="49AC5BD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44CF6A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52DBEAA5" w14:textId="77777777">
        <w:tc>
          <w:tcPr>
            <w:tcW w:w="1383" w:type="dxa"/>
            <w:vAlign w:val="center"/>
          </w:tcPr>
          <w:p w14:paraId="30EEC50E"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30A729E"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Legacy rule works, and we prefer no optimization for this issue. </w:t>
            </w:r>
          </w:p>
        </w:tc>
      </w:tr>
      <w:tr w:rsidR="008F6C81" w14:paraId="57FC07F2" w14:textId="77777777">
        <w:tc>
          <w:tcPr>
            <w:tcW w:w="1383" w:type="dxa"/>
          </w:tcPr>
          <w:p w14:paraId="59C58E36" w14:textId="77777777" w:rsidR="008F6C81" w:rsidRDefault="0002329C">
            <w:pPr>
              <w:jc w:val="center"/>
              <w:rPr>
                <w:rFonts w:eastAsia="微软雅黑"/>
                <w:lang w:eastAsia="zh-CN"/>
              </w:rPr>
            </w:pPr>
            <w:proofErr w:type="spellStart"/>
            <w:r>
              <w:rPr>
                <w:rFonts w:eastAsia="微软雅黑" w:hint="eastAsia"/>
                <w:lang w:eastAsia="zh-CN"/>
              </w:rPr>
              <w:lastRenderedPageBreak/>
              <w:t>S</w:t>
            </w:r>
            <w:r>
              <w:rPr>
                <w:rFonts w:eastAsia="微软雅黑"/>
                <w:lang w:eastAsia="zh-CN"/>
              </w:rPr>
              <w:t>preadtrum</w:t>
            </w:r>
            <w:proofErr w:type="spellEnd"/>
          </w:p>
        </w:tc>
        <w:tc>
          <w:tcPr>
            <w:tcW w:w="7677" w:type="dxa"/>
          </w:tcPr>
          <w:p w14:paraId="0AED9865" w14:textId="77777777" w:rsidR="008F6C81" w:rsidRDefault="0002329C">
            <w:pPr>
              <w:rPr>
                <w:rFonts w:eastAsia="微软雅黑"/>
                <w:lang w:eastAsia="zh-CN"/>
              </w:rPr>
            </w:pPr>
            <w:r>
              <w:rPr>
                <w:rFonts w:eastAsia="微软雅黑"/>
                <w:lang w:eastAsia="zh-CN"/>
              </w:rPr>
              <w:t xml:space="preserve">According to previous agreement, scheduled PRBs is limited to one DL </w:t>
            </w:r>
            <w:proofErr w:type="spellStart"/>
            <w:r>
              <w:rPr>
                <w:rFonts w:eastAsia="微软雅黑"/>
                <w:lang w:eastAsia="zh-CN"/>
              </w:rPr>
              <w:t>subband</w:t>
            </w:r>
            <w:proofErr w:type="spellEnd"/>
            <w:r>
              <w:rPr>
                <w:rFonts w:eastAsia="微软雅黑"/>
                <w:lang w:eastAsia="zh-CN"/>
              </w:rPr>
              <w:t xml:space="preserve"> if PRG is determined as wideband, so wideband PRG should be determined per DL </w:t>
            </w:r>
            <w:proofErr w:type="spellStart"/>
            <w:r>
              <w:rPr>
                <w:rFonts w:eastAsia="微软雅黑"/>
                <w:lang w:eastAsia="zh-CN"/>
              </w:rPr>
              <w:t>subband</w:t>
            </w:r>
            <w:proofErr w:type="spellEnd"/>
            <w:r>
              <w:rPr>
                <w:rFonts w:eastAsia="微软雅黑"/>
                <w:lang w:eastAsia="zh-CN"/>
              </w:rPr>
              <w:t>. Otherwise, the condition for wideband PRG in legacy spec never be satisfied.</w:t>
            </w:r>
          </w:p>
        </w:tc>
      </w:tr>
      <w:tr w:rsidR="008F6C81" w14:paraId="18DE199D" w14:textId="77777777">
        <w:tc>
          <w:tcPr>
            <w:tcW w:w="1383" w:type="dxa"/>
          </w:tcPr>
          <w:p w14:paraId="7AC9C406" w14:textId="77777777" w:rsidR="008F6C81" w:rsidRDefault="0002329C">
            <w:pPr>
              <w:jc w:val="center"/>
              <w:rPr>
                <w:rFonts w:eastAsia="微软雅黑"/>
              </w:rPr>
            </w:pPr>
            <w:r>
              <w:rPr>
                <w:rFonts w:eastAsia="微软雅黑" w:hint="eastAsia"/>
                <w:lang w:eastAsia="zh-CN"/>
              </w:rPr>
              <w:t>DOCOMO</w:t>
            </w:r>
          </w:p>
        </w:tc>
        <w:tc>
          <w:tcPr>
            <w:tcW w:w="7677" w:type="dxa"/>
          </w:tcPr>
          <w:p w14:paraId="297216B6" w14:textId="77777777" w:rsidR="008F6C81" w:rsidRDefault="0002329C">
            <w:pPr>
              <w:rPr>
                <w:rFonts w:eastAsiaTheme="minorEastAsia"/>
              </w:rPr>
            </w:pPr>
            <w:r>
              <w:rPr>
                <w:rFonts w:eastAsia="微软雅黑"/>
                <w:lang w:eastAsia="zh-CN"/>
              </w:rPr>
              <w:t xml:space="preserve">For the case that when UE is scheduled PDSCH in one of the DL </w:t>
            </w:r>
            <w:proofErr w:type="spellStart"/>
            <w:r>
              <w:rPr>
                <w:rFonts w:eastAsia="微软雅黑"/>
                <w:lang w:eastAsia="zh-CN"/>
              </w:rPr>
              <w:t>subband</w:t>
            </w:r>
            <w:proofErr w:type="spellEnd"/>
            <w:r>
              <w:rPr>
                <w:rFonts w:eastAsia="微软雅黑"/>
                <w:lang w:eastAsia="zh-CN"/>
              </w:rPr>
              <w:t xml:space="preserve">, if wideband precoding is desired, it can be realized by DCI fielding indicating “0” and setting “bundleSizeSet2” as “wideband”. No specification </w:t>
            </w:r>
            <w:r>
              <w:rPr>
                <w:rFonts w:eastAsia="微软雅黑" w:hint="eastAsia"/>
                <w:lang w:eastAsia="zh-CN"/>
              </w:rPr>
              <w:t>enhancement</w:t>
            </w:r>
            <w:r>
              <w:rPr>
                <w:rFonts w:eastAsia="微软雅黑"/>
                <w:lang w:eastAsia="zh-CN"/>
              </w:rPr>
              <w:t xml:space="preserve"> is needed.</w:t>
            </w:r>
          </w:p>
        </w:tc>
      </w:tr>
      <w:tr w:rsidR="008F6C81" w14:paraId="47900DA0" w14:textId="77777777">
        <w:tc>
          <w:tcPr>
            <w:tcW w:w="1383" w:type="dxa"/>
          </w:tcPr>
          <w:p w14:paraId="1B89592E" w14:textId="77777777" w:rsidR="008F6C81" w:rsidRDefault="0002329C">
            <w:pPr>
              <w:jc w:val="center"/>
              <w:rPr>
                <w:rFonts w:eastAsiaTheme="minorEastAsia"/>
                <w:lang w:eastAsia="zh-CN"/>
              </w:rPr>
            </w:pPr>
            <w:r>
              <w:rPr>
                <w:rFonts w:eastAsiaTheme="minorEastAsia"/>
                <w:lang w:eastAsia="zh-CN"/>
              </w:rPr>
              <w:t>Sharp</w:t>
            </w:r>
          </w:p>
        </w:tc>
        <w:tc>
          <w:tcPr>
            <w:tcW w:w="7677" w:type="dxa"/>
          </w:tcPr>
          <w:p w14:paraId="7F2EF593" w14:textId="77777777" w:rsidR="008F6C81" w:rsidRDefault="0002329C">
            <w:pPr>
              <w:rPr>
                <w:rFonts w:eastAsia="Malgun Gothic"/>
                <w:lang w:eastAsia="ko-KR"/>
              </w:rPr>
            </w:pPr>
            <w:r>
              <w:rPr>
                <w:rFonts w:eastAsia="Malgun Gothic"/>
                <w:lang w:eastAsia="ko-KR"/>
              </w:rPr>
              <w:t xml:space="preserve">We have similar view with </w:t>
            </w:r>
            <w:proofErr w:type="spellStart"/>
            <w:r>
              <w:rPr>
                <w:rFonts w:eastAsia="Malgun Gothic"/>
                <w:lang w:eastAsia="ko-KR"/>
              </w:rPr>
              <w:t>Spreadtrum</w:t>
            </w:r>
            <w:proofErr w:type="spellEnd"/>
            <w:r>
              <w:rPr>
                <w:rFonts w:eastAsia="Malgun Gothic"/>
                <w:lang w:eastAsia="ko-KR"/>
              </w:rPr>
              <w:t>.</w:t>
            </w:r>
          </w:p>
        </w:tc>
      </w:tr>
      <w:tr w:rsidR="0045508F" w14:paraId="7B707C36" w14:textId="77777777">
        <w:tc>
          <w:tcPr>
            <w:tcW w:w="1383" w:type="dxa"/>
          </w:tcPr>
          <w:p w14:paraId="7C678B50" w14:textId="71843490" w:rsidR="0045508F" w:rsidRDefault="0045508F" w:rsidP="0045508F">
            <w:pPr>
              <w:jc w:val="center"/>
              <w:rPr>
                <w:rFonts w:eastAsia="微软雅黑"/>
                <w:lang w:eastAsia="zh-CN"/>
              </w:rPr>
            </w:pPr>
            <w:r>
              <w:rPr>
                <w:rFonts w:eastAsia="微软雅黑"/>
                <w:lang w:eastAsia="zh-CN"/>
              </w:rPr>
              <w:t>CATT</w:t>
            </w:r>
          </w:p>
        </w:tc>
        <w:tc>
          <w:tcPr>
            <w:tcW w:w="7677" w:type="dxa"/>
          </w:tcPr>
          <w:p w14:paraId="2B587440" w14:textId="77E17524" w:rsidR="0045508F" w:rsidRDefault="0045508F" w:rsidP="0045508F">
            <w:pPr>
              <w:rPr>
                <w:rFonts w:eastAsia="微软雅黑"/>
                <w:lang w:eastAsia="zh-CN"/>
              </w:rPr>
            </w:pPr>
            <w:r>
              <w:rPr>
                <w:rFonts w:eastAsia="微软雅黑"/>
                <w:lang w:eastAsia="zh-CN"/>
              </w:rPr>
              <w:t xml:space="preserve">We are not sure if there is previous agreement  which limits the scheduling of dynamic PRG to one DL </w:t>
            </w:r>
            <w:proofErr w:type="spellStart"/>
            <w:r>
              <w:rPr>
                <w:rFonts w:eastAsia="微软雅黑"/>
                <w:lang w:eastAsia="zh-CN"/>
              </w:rPr>
              <w:t>subband</w:t>
            </w:r>
            <w:proofErr w:type="spellEnd"/>
            <w:r>
              <w:rPr>
                <w:rFonts w:eastAsia="微软雅黑"/>
                <w:lang w:eastAsia="zh-CN"/>
              </w:rPr>
              <w:t xml:space="preserve"> . </w:t>
            </w:r>
          </w:p>
        </w:tc>
      </w:tr>
      <w:tr w:rsidR="008A7CE8" w14:paraId="62D719BB" w14:textId="77777777">
        <w:tc>
          <w:tcPr>
            <w:tcW w:w="1383" w:type="dxa"/>
          </w:tcPr>
          <w:p w14:paraId="255A0FF7" w14:textId="0158124E" w:rsidR="008A7CE8" w:rsidRDefault="008A7CE8" w:rsidP="008A7CE8">
            <w:pPr>
              <w:jc w:val="center"/>
              <w:rPr>
                <w:rFonts w:eastAsiaTheme="minorEastAsia"/>
                <w:lang w:eastAsia="zh-CN"/>
              </w:rPr>
            </w:pPr>
            <w:r>
              <w:rPr>
                <w:rFonts w:eastAsia="Malgun Gothic"/>
                <w:lang w:val="sv-SE" w:eastAsia="ko-KR"/>
              </w:rPr>
              <w:t>China Telecom</w:t>
            </w:r>
          </w:p>
        </w:tc>
        <w:tc>
          <w:tcPr>
            <w:tcW w:w="7677" w:type="dxa"/>
          </w:tcPr>
          <w:p w14:paraId="0B23433C" w14:textId="2AC2EDBD" w:rsidR="008A7CE8" w:rsidRDefault="008A7CE8" w:rsidP="008A7CE8">
            <w:pPr>
              <w:rPr>
                <w:rFonts w:eastAsiaTheme="minorEastAsia"/>
                <w:lang w:eastAsia="zh-CN"/>
              </w:rPr>
            </w:pPr>
            <w:r>
              <w:rPr>
                <w:rFonts w:eastAsiaTheme="minorEastAsia" w:hint="eastAsia"/>
                <w:lang w:eastAsia="zh-CN"/>
              </w:rPr>
              <w:t>S</w:t>
            </w:r>
            <w:r>
              <w:rPr>
                <w:rFonts w:eastAsiaTheme="minorEastAsia"/>
                <w:lang w:eastAsia="zh-CN"/>
              </w:rPr>
              <w:t xml:space="preserve">eems based on the proposal, there is issue that the </w:t>
            </w:r>
            <w:r>
              <w:rPr>
                <w:rFonts w:eastAsia="Malgun Gothic" w:cs="Times" w:hint="eastAsia"/>
                <w:lang w:eastAsia="zh-CN"/>
              </w:rPr>
              <w:t xml:space="preserve">UE </w:t>
            </w:r>
            <w:r>
              <w:rPr>
                <w:rFonts w:eastAsia="Malgun Gothic" w:cs="Times"/>
                <w:lang w:eastAsia="zh-CN"/>
              </w:rPr>
              <w:t>is</w:t>
            </w:r>
            <w:r>
              <w:rPr>
                <w:rFonts w:eastAsia="Malgun Gothic" w:cs="Times" w:hint="eastAsia"/>
                <w:lang w:eastAsia="zh-CN"/>
              </w:rPr>
              <w:t xml:space="preserv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across two DL </w:t>
            </w:r>
            <w:proofErr w:type="spellStart"/>
            <w:r>
              <w:rPr>
                <w:rFonts w:eastAsia="Malgun Gothic" w:cs="Times"/>
                <w:lang w:eastAsia="zh-CN"/>
              </w:rPr>
              <w:t>subbands</w:t>
            </w:r>
            <w:proofErr w:type="spellEnd"/>
            <w:r>
              <w:rPr>
                <w:rFonts w:eastAsia="Malgun Gothic" w:cs="Times"/>
                <w:lang w:eastAsia="zh-CN"/>
              </w:rPr>
              <w:t xml:space="preserve"> </w:t>
            </w:r>
            <w:r>
              <w:rPr>
                <w:rFonts w:eastAsia="Malgun Gothic" w:cs="Times" w:hint="eastAsia"/>
                <w:lang w:eastAsia="zh-CN"/>
              </w:rPr>
              <w:t>in SBFD symbols</w:t>
            </w:r>
            <w:r>
              <w:rPr>
                <w:rFonts w:eastAsia="Malgun Gothic" w:cs="Times"/>
                <w:lang w:eastAsia="zh-CN"/>
              </w:rPr>
              <w:t xml:space="preserve"> and </w:t>
            </w:r>
            <w:r w:rsidRPr="00CA5DC1">
              <w:rPr>
                <w:bCs/>
                <w:lang w:eastAsia="zh-CN"/>
              </w:rPr>
              <w:t>wideband</w:t>
            </w:r>
            <w:r>
              <w:rPr>
                <w:bCs/>
                <w:lang w:eastAsia="zh-CN"/>
              </w:rPr>
              <w:t xml:space="preserve"> PRG is determined</w:t>
            </w:r>
            <w:r>
              <w:rPr>
                <w:rFonts w:eastAsia="Malgun Gothic" w:cs="Times" w:hint="eastAsia"/>
                <w:lang w:eastAsia="zh-CN"/>
              </w:rPr>
              <w:t>.</w:t>
            </w:r>
          </w:p>
        </w:tc>
      </w:tr>
      <w:tr w:rsidR="00DE0E49" w14:paraId="32790D8D" w14:textId="77777777">
        <w:tc>
          <w:tcPr>
            <w:tcW w:w="1383" w:type="dxa"/>
          </w:tcPr>
          <w:p w14:paraId="6BC87835" w14:textId="2A277CB0" w:rsidR="00DE0E49" w:rsidRDefault="00DE0E49" w:rsidP="00DE0E49">
            <w:pPr>
              <w:jc w:val="center"/>
              <w:rPr>
                <w:rFonts w:eastAsia="Malgun Gothic"/>
                <w:lang w:val="sv-SE" w:eastAsia="ko-KR"/>
              </w:rPr>
            </w:pPr>
            <w:r>
              <w:rPr>
                <w:rFonts w:eastAsia="微软雅黑"/>
                <w:lang w:eastAsia="zh-CN"/>
              </w:rPr>
              <w:t>Nokia, NSB</w:t>
            </w:r>
          </w:p>
        </w:tc>
        <w:tc>
          <w:tcPr>
            <w:tcW w:w="7677" w:type="dxa"/>
          </w:tcPr>
          <w:p w14:paraId="04B86EA3" w14:textId="47E7404E" w:rsidR="00DE0E49" w:rsidRDefault="00DE0E49" w:rsidP="00DE0E49">
            <w:pPr>
              <w:rPr>
                <w:rFonts w:eastAsiaTheme="minorEastAsia"/>
                <w:lang w:eastAsia="zh-CN"/>
              </w:rPr>
            </w:pPr>
            <w:r>
              <w:rPr>
                <w:rFonts w:eastAsia="微软雅黑"/>
                <w:lang w:eastAsia="zh-CN"/>
              </w:rPr>
              <w:t>We are not sure about the motivation, prefer more discussion to understand the issue.</w:t>
            </w:r>
          </w:p>
        </w:tc>
      </w:tr>
    </w:tbl>
    <w:p w14:paraId="7102F8F7" w14:textId="77777777" w:rsidR="008F6C81" w:rsidRDefault="008F6C81">
      <w:pPr>
        <w:rPr>
          <w:rFonts w:eastAsiaTheme="minorEastAsia"/>
          <w:lang w:eastAsia="zh-CN"/>
        </w:rPr>
      </w:pPr>
    </w:p>
    <w:p w14:paraId="1A161A5D"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9</w:t>
      </w:r>
    </w:p>
    <w:p w14:paraId="5CFE1436" w14:textId="77777777" w:rsidR="008F6C81" w:rsidRDefault="0002329C">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p>
    <w:p w14:paraId="1A5A3ED3" w14:textId="77777777" w:rsidR="008F6C81" w:rsidRDefault="0002329C">
      <w:pPr>
        <w:rPr>
          <w:rFonts w:eastAsiaTheme="minorEastAsia"/>
          <w:lang w:eastAsia="zh-CN"/>
        </w:rPr>
      </w:pPr>
      <w:r>
        <w:rPr>
          <w:rFonts w:eastAsiaTheme="minorEastAsia"/>
          <w:lang w:eastAsia="zh-CN"/>
        </w:rPr>
        <w:t>For SPS HARQ-ACK transmission with Configuration 1, the valid symbol type for SPS HARQ-ACK is determined based on the symbol type of the first SPS HARQ-ACK occasion after the activation DCI.</w:t>
      </w:r>
    </w:p>
    <w:p w14:paraId="1328EB03"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0D252F58" w14:textId="77777777">
        <w:tc>
          <w:tcPr>
            <w:tcW w:w="1384" w:type="dxa"/>
            <w:vAlign w:val="center"/>
          </w:tcPr>
          <w:p w14:paraId="23CC9B12" w14:textId="77777777" w:rsidR="008F6C81" w:rsidRDefault="008F6C81">
            <w:pPr>
              <w:spacing w:after="120"/>
              <w:rPr>
                <w:rFonts w:eastAsia="微软雅黑"/>
                <w:b/>
                <w:color w:val="000000"/>
                <w:lang w:eastAsia="zh-CN"/>
              </w:rPr>
            </w:pPr>
          </w:p>
        </w:tc>
        <w:tc>
          <w:tcPr>
            <w:tcW w:w="7676" w:type="dxa"/>
          </w:tcPr>
          <w:p w14:paraId="7B65D83A"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77FD1A63" w14:textId="77777777">
        <w:tc>
          <w:tcPr>
            <w:tcW w:w="1384" w:type="dxa"/>
            <w:vAlign w:val="center"/>
          </w:tcPr>
          <w:p w14:paraId="669609A0"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4FC23FB" w14:textId="5AB17075" w:rsidR="008F6C81" w:rsidRDefault="0002329C">
            <w:pPr>
              <w:rPr>
                <w:rFonts w:eastAsiaTheme="minorEastAsia"/>
                <w:lang w:val="de-DE" w:eastAsia="zh-CN"/>
              </w:rPr>
            </w:pPr>
            <w:r>
              <w:rPr>
                <w:rFonts w:eastAsiaTheme="minorEastAsia" w:hint="eastAsia"/>
                <w:lang w:val="de-DE" w:eastAsia="zh-CN"/>
              </w:rPr>
              <w:t>Z</w:t>
            </w:r>
            <w:r>
              <w:rPr>
                <w:rFonts w:eastAsiaTheme="minorEastAsia"/>
                <w:lang w:val="de-DE" w:eastAsia="zh-CN"/>
              </w:rPr>
              <w:t>TE, QC</w:t>
            </w:r>
            <w:r>
              <w:rPr>
                <w:rFonts w:eastAsia="微软雅黑"/>
                <w:lang w:val="de-DE" w:eastAsia="zh-CN"/>
              </w:rPr>
              <w:t>, Samsung, IDC, OPPO, LGE, MTK</w:t>
            </w:r>
            <w:r>
              <w:rPr>
                <w:rFonts w:eastAsia="Malgun Gothic" w:hint="eastAsia"/>
                <w:lang w:val="de-DE" w:eastAsia="ko-KR"/>
              </w:rPr>
              <w:t>, WILUS</w:t>
            </w:r>
            <w:r>
              <w:rPr>
                <w:rFonts w:eastAsia="Malgun Gothic"/>
                <w:lang w:val="de-DE" w:eastAsia="ko-KR"/>
              </w:rPr>
              <w:t>, Sharp</w:t>
            </w:r>
            <w:r>
              <w:rPr>
                <w:rFonts w:eastAsiaTheme="minorEastAsia" w:hint="eastAsia"/>
                <w:lang w:val="de-DE" w:eastAsia="zh-CN"/>
              </w:rPr>
              <w:t>,</w:t>
            </w:r>
            <w:r>
              <w:rPr>
                <w:rFonts w:eastAsia="微软雅黑" w:hint="eastAsia"/>
                <w:lang w:val="de-DE" w:eastAsia="zh-CN"/>
              </w:rPr>
              <w:t xml:space="preserve"> Lenovo</w:t>
            </w:r>
            <w:r>
              <w:rPr>
                <w:rFonts w:eastAsia="宋体" w:hint="eastAsia"/>
                <w:lang w:eastAsia="zh-CN"/>
              </w:rPr>
              <w:t xml:space="preserve">, </w:t>
            </w:r>
            <w:proofErr w:type="spellStart"/>
            <w:r>
              <w:rPr>
                <w:rFonts w:eastAsia="宋体" w:hint="eastAsia"/>
                <w:lang w:eastAsia="zh-CN"/>
              </w:rPr>
              <w:t>Transsion</w:t>
            </w:r>
            <w:proofErr w:type="spellEnd"/>
            <w:r w:rsidR="0045508F">
              <w:rPr>
                <w:rFonts w:eastAsiaTheme="minorEastAsia" w:hint="eastAsia"/>
                <w:lang w:eastAsia="zh-CN"/>
              </w:rPr>
              <w:t>, CATT</w:t>
            </w:r>
            <w:r w:rsidR="00DE0E49">
              <w:rPr>
                <w:rFonts w:eastAsiaTheme="minorEastAsia"/>
                <w:lang w:eastAsia="zh-CN"/>
              </w:rPr>
              <w:t>, Nokia, NSB</w:t>
            </w:r>
          </w:p>
        </w:tc>
      </w:tr>
      <w:tr w:rsidR="008F6C81" w14:paraId="50EBBC98" w14:textId="77777777">
        <w:tc>
          <w:tcPr>
            <w:tcW w:w="1384" w:type="dxa"/>
            <w:vAlign w:val="center"/>
          </w:tcPr>
          <w:p w14:paraId="43EA4FBC"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F01BE3C" w14:textId="296A6338" w:rsidR="008F6C81" w:rsidRDefault="0002329C">
            <w:pPr>
              <w:spacing w:after="120"/>
              <w:rPr>
                <w:rFonts w:eastAsiaTheme="minorEastAsia"/>
                <w:color w:val="000000"/>
                <w:lang w:val="fr-FR" w:eastAsia="zh-CN"/>
              </w:rPr>
            </w:pPr>
            <w:r>
              <w:rPr>
                <w:rFonts w:eastAsiaTheme="minorEastAsia" w:hint="eastAsia"/>
                <w:color w:val="000000"/>
                <w:lang w:val="fr-FR" w:eastAsia="zh-CN"/>
              </w:rPr>
              <w:t>DOCOMO</w:t>
            </w:r>
            <w:r w:rsidR="00D82775">
              <w:rPr>
                <w:rFonts w:eastAsiaTheme="minorEastAsia"/>
                <w:color w:val="000000"/>
                <w:lang w:val="fr-FR" w:eastAsia="zh-CN"/>
              </w:rPr>
              <w:t>, Ericsson</w:t>
            </w:r>
          </w:p>
        </w:tc>
      </w:tr>
    </w:tbl>
    <w:p w14:paraId="7EAEE0EA"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79DDD40B" w14:textId="77777777">
        <w:tc>
          <w:tcPr>
            <w:tcW w:w="1383" w:type="dxa"/>
          </w:tcPr>
          <w:p w14:paraId="15F77F1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2D2BE5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6530A58F" w14:textId="77777777">
        <w:tc>
          <w:tcPr>
            <w:tcW w:w="1383" w:type="dxa"/>
            <w:vAlign w:val="center"/>
          </w:tcPr>
          <w:p w14:paraId="4E1C972B" w14:textId="77777777" w:rsidR="008F6C81" w:rsidRDefault="0002329C">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9E01920"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hen Configuration 1 is configured for UL BWP, it needs to be clarified whether all the SPS HARQ-ACK transmissions are restricted to one symbol type, or the symbol type can be different for different transmissions.</w:t>
            </w:r>
          </w:p>
        </w:tc>
      </w:tr>
      <w:tr w:rsidR="008F6C81" w14:paraId="354B82C6" w14:textId="77777777">
        <w:tc>
          <w:tcPr>
            <w:tcW w:w="1383" w:type="dxa"/>
          </w:tcPr>
          <w:p w14:paraId="164C3CFD" w14:textId="77777777" w:rsidR="008F6C81" w:rsidRDefault="0002329C">
            <w:pPr>
              <w:jc w:val="center"/>
              <w:rPr>
                <w:rFonts w:eastAsia="微软雅黑"/>
                <w:lang w:eastAsia="zh-CN"/>
              </w:rPr>
            </w:pPr>
            <w:r>
              <w:rPr>
                <w:rFonts w:eastAsia="微软雅黑" w:hint="eastAsia"/>
                <w:lang w:eastAsia="zh-CN"/>
              </w:rPr>
              <w:t>DOCOMO</w:t>
            </w:r>
          </w:p>
        </w:tc>
        <w:tc>
          <w:tcPr>
            <w:tcW w:w="7677" w:type="dxa"/>
          </w:tcPr>
          <w:p w14:paraId="05CC67D1" w14:textId="77777777" w:rsidR="008F6C81" w:rsidRDefault="0002329C">
            <w:pPr>
              <w:rPr>
                <w:rFonts w:eastAsia="微软雅黑"/>
                <w:lang w:eastAsia="zh-CN"/>
              </w:rPr>
            </w:pPr>
            <w:r>
              <w:rPr>
                <w:rFonts w:eastAsia="微软雅黑" w:hint="eastAsia"/>
                <w:lang w:eastAsia="zh-CN"/>
              </w:rPr>
              <w:t>We think the HARQ-ACK PUCCH for SPS PDSCHs are independent transmissions. PUCCH resource for HARQ-ACK is determined based on the multiplexed ACK/NACK payload size. The PUCCH resource for SPS PDSCH occasions of one SPS configuration may be different in legacy.</w:t>
            </w:r>
          </w:p>
          <w:p w14:paraId="0DB76F5B" w14:textId="77777777" w:rsidR="008F6C81" w:rsidRDefault="0002329C">
            <w:pPr>
              <w:rPr>
                <w:rFonts w:eastAsia="微软雅黑"/>
                <w:lang w:eastAsia="zh-CN"/>
              </w:rPr>
            </w:pPr>
            <w:r>
              <w:rPr>
                <w:rFonts w:eastAsia="微软雅黑" w:hint="eastAsia"/>
                <w:lang w:eastAsia="zh-CN"/>
              </w:rPr>
              <w:t xml:space="preserve">If this proposal is applied, what is the </w:t>
            </w:r>
            <w:r>
              <w:rPr>
                <w:rFonts w:eastAsia="微软雅黑"/>
                <w:lang w:eastAsia="zh-CN"/>
              </w:rPr>
              <w:t>consequence</w:t>
            </w:r>
            <w:r>
              <w:rPr>
                <w:rFonts w:eastAsia="微软雅黑" w:hint="eastAsia"/>
                <w:lang w:eastAsia="zh-CN"/>
              </w:rPr>
              <w:t xml:space="preserve"> of the following case?</w:t>
            </w:r>
          </w:p>
          <w:p w14:paraId="5137B2E6" w14:textId="77777777" w:rsidR="008F6C81" w:rsidRDefault="0002329C">
            <w:pPr>
              <w:pStyle w:val="a0"/>
              <w:numPr>
                <w:ilvl w:val="0"/>
                <w:numId w:val="64"/>
              </w:numPr>
              <w:rPr>
                <w:rFonts w:eastAsia="微软雅黑"/>
              </w:rPr>
            </w:pPr>
            <w:r>
              <w:rPr>
                <w:rFonts w:eastAsia="微软雅黑" w:hint="eastAsia"/>
              </w:rPr>
              <w:t>An ACK/NACK bit #1 for SPS PDSCH configuration #1 and another ACK/NACK bit #2 for SPS PDSCH configuration #2 are multiplexed in the same slot.</w:t>
            </w:r>
          </w:p>
          <w:p w14:paraId="60D70E46" w14:textId="77777777" w:rsidR="008F6C81" w:rsidRDefault="0002329C">
            <w:pPr>
              <w:rPr>
                <w:rFonts w:eastAsia="微软雅黑"/>
                <w:lang w:eastAsia="zh-CN"/>
              </w:rPr>
            </w:pPr>
            <w:r>
              <w:rPr>
                <w:rFonts w:eastAsia="微软雅黑" w:hint="eastAsia"/>
              </w:rPr>
              <w:t xml:space="preserve">Valid symbol type for HARQ-ACK for SPS PDSCH </w:t>
            </w:r>
            <w:r>
              <w:rPr>
                <w:rFonts w:eastAsia="微软雅黑"/>
              </w:rPr>
              <w:t>configuration</w:t>
            </w:r>
            <w:r>
              <w:rPr>
                <w:rFonts w:eastAsia="微软雅黑" w:hint="eastAsia"/>
              </w:rPr>
              <w:t xml:space="preserve"> #1 is SBFD. Valid symbol type for HARQ-ACK for SPS PDSCH configuration #2 is non-SBFD.</w:t>
            </w:r>
          </w:p>
        </w:tc>
      </w:tr>
      <w:tr w:rsidR="008F6C81" w14:paraId="4C713024" w14:textId="77777777">
        <w:tc>
          <w:tcPr>
            <w:tcW w:w="1383" w:type="dxa"/>
          </w:tcPr>
          <w:p w14:paraId="2CE4BCA0" w14:textId="77777777" w:rsidR="008F6C81" w:rsidRDefault="0002329C">
            <w:pPr>
              <w:jc w:val="center"/>
              <w:rPr>
                <w:rFonts w:eastAsia="微软雅黑"/>
              </w:rPr>
            </w:pPr>
            <w:r>
              <w:rPr>
                <w:rFonts w:eastAsia="Malgun Gothic"/>
                <w:lang w:eastAsia="ko-KR"/>
              </w:rPr>
              <w:t>Fraunhofer</w:t>
            </w:r>
          </w:p>
        </w:tc>
        <w:tc>
          <w:tcPr>
            <w:tcW w:w="7677" w:type="dxa"/>
          </w:tcPr>
          <w:p w14:paraId="5E24FFAB" w14:textId="77777777" w:rsidR="008F6C81" w:rsidRDefault="0002329C">
            <w:pPr>
              <w:rPr>
                <w:rFonts w:eastAsiaTheme="minorEastAsia"/>
              </w:rPr>
            </w:pPr>
            <w:r>
              <w:rPr>
                <w:rFonts w:eastAsiaTheme="minorEastAsia"/>
              </w:rPr>
              <w:t>Agree with DOCOMO, it is not clear, why this restriction is required.</w:t>
            </w:r>
          </w:p>
        </w:tc>
      </w:tr>
      <w:tr w:rsidR="00E61EB0" w14:paraId="66153050" w14:textId="77777777">
        <w:tc>
          <w:tcPr>
            <w:tcW w:w="1383" w:type="dxa"/>
          </w:tcPr>
          <w:p w14:paraId="2D50B9EF" w14:textId="5F5FC22E" w:rsidR="00E61EB0" w:rsidRDefault="00E61EB0" w:rsidP="00E61EB0">
            <w:pPr>
              <w:jc w:val="center"/>
              <w:rPr>
                <w:rFonts w:eastAsiaTheme="minorEastAsia"/>
                <w:lang w:eastAsia="zh-CN"/>
              </w:rPr>
            </w:pPr>
            <w:r>
              <w:rPr>
                <w:rFonts w:eastAsia="微软雅黑"/>
                <w:lang w:eastAsia="zh-CN"/>
              </w:rPr>
              <w:t>Ericsson</w:t>
            </w:r>
          </w:p>
        </w:tc>
        <w:tc>
          <w:tcPr>
            <w:tcW w:w="7677" w:type="dxa"/>
          </w:tcPr>
          <w:p w14:paraId="0CF9CC09" w14:textId="7058F28E" w:rsidR="00E61EB0" w:rsidRDefault="00E61EB0" w:rsidP="00E61EB0">
            <w:pPr>
              <w:rPr>
                <w:rFonts w:eastAsia="Malgun Gothic"/>
                <w:lang w:eastAsia="ko-KR"/>
              </w:rPr>
            </w:pPr>
            <w:r>
              <w:rPr>
                <w:rFonts w:eastAsia="微软雅黑" w:hint="eastAsia"/>
                <w:lang w:eastAsia="zh-CN"/>
              </w:rPr>
              <w:t xml:space="preserve">We </w:t>
            </w:r>
            <w:r>
              <w:rPr>
                <w:rFonts w:eastAsia="微软雅黑"/>
                <w:lang w:eastAsia="zh-CN"/>
              </w:rPr>
              <w:t xml:space="preserve">also share the view that each transmission occasion of PUCCH can be regarded as an independent transmission and limiting to the same symbol type for all instance is not an efficient approach in this case. </w:t>
            </w:r>
          </w:p>
        </w:tc>
      </w:tr>
      <w:tr w:rsidR="008F6C81" w14:paraId="32F4E3D0" w14:textId="77777777">
        <w:tc>
          <w:tcPr>
            <w:tcW w:w="1383" w:type="dxa"/>
          </w:tcPr>
          <w:p w14:paraId="55EB4BFF" w14:textId="77777777" w:rsidR="008F6C81" w:rsidRDefault="008F6C81">
            <w:pPr>
              <w:jc w:val="center"/>
              <w:rPr>
                <w:rFonts w:eastAsia="微软雅黑"/>
                <w:lang w:eastAsia="zh-CN"/>
              </w:rPr>
            </w:pPr>
          </w:p>
        </w:tc>
        <w:tc>
          <w:tcPr>
            <w:tcW w:w="7677" w:type="dxa"/>
          </w:tcPr>
          <w:p w14:paraId="3ECF54CC" w14:textId="77777777" w:rsidR="008F6C81" w:rsidRDefault="008F6C81">
            <w:pPr>
              <w:rPr>
                <w:rFonts w:eastAsia="微软雅黑"/>
                <w:lang w:eastAsia="zh-CN"/>
              </w:rPr>
            </w:pPr>
          </w:p>
        </w:tc>
      </w:tr>
      <w:tr w:rsidR="008F6C81" w14:paraId="436A0293" w14:textId="77777777">
        <w:tc>
          <w:tcPr>
            <w:tcW w:w="1383" w:type="dxa"/>
          </w:tcPr>
          <w:p w14:paraId="77D463E6" w14:textId="77777777" w:rsidR="008F6C81" w:rsidRDefault="008F6C81">
            <w:pPr>
              <w:jc w:val="center"/>
              <w:rPr>
                <w:rFonts w:eastAsiaTheme="minorEastAsia"/>
                <w:lang w:eastAsia="zh-CN"/>
              </w:rPr>
            </w:pPr>
          </w:p>
        </w:tc>
        <w:tc>
          <w:tcPr>
            <w:tcW w:w="7677" w:type="dxa"/>
          </w:tcPr>
          <w:p w14:paraId="2A095762" w14:textId="77777777" w:rsidR="008F6C81" w:rsidRDefault="008F6C81">
            <w:pPr>
              <w:rPr>
                <w:rFonts w:eastAsiaTheme="minorEastAsia"/>
                <w:lang w:eastAsia="zh-CN"/>
              </w:rPr>
            </w:pPr>
          </w:p>
        </w:tc>
      </w:tr>
    </w:tbl>
    <w:p w14:paraId="54F18F2D" w14:textId="77777777" w:rsidR="008F6C81" w:rsidRDefault="008F6C81">
      <w:pPr>
        <w:rPr>
          <w:rFonts w:eastAsiaTheme="minorEastAsia"/>
          <w:lang w:eastAsia="zh-CN"/>
        </w:rPr>
      </w:pPr>
    </w:p>
    <w:p w14:paraId="520EA004"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10</w:t>
      </w:r>
    </w:p>
    <w:p w14:paraId="161D9E29" w14:textId="77777777" w:rsidR="008F6C81" w:rsidRDefault="0002329C">
      <w:pPr>
        <w:rPr>
          <w:rFonts w:eastAsiaTheme="minorEastAsia"/>
          <w:b/>
          <w:lang w:eastAsia="zh-CN"/>
        </w:rPr>
      </w:pPr>
      <w:r>
        <w:rPr>
          <w:rFonts w:eastAsiaTheme="minorEastAsia" w:hint="eastAsia"/>
          <w:b/>
          <w:lang w:eastAsia="zh-CN"/>
        </w:rPr>
        <w:t>Proposed Agreement:</w:t>
      </w:r>
    </w:p>
    <w:p w14:paraId="0949432B" w14:textId="77777777" w:rsidR="008F6C81" w:rsidRDefault="0002329C">
      <w:pPr>
        <w:rPr>
          <w:iCs/>
          <w:szCs w:val="16"/>
          <w:lang w:val="en-GB" w:eastAsia="ko-KR"/>
        </w:rPr>
      </w:pPr>
      <w:r>
        <w:rPr>
          <w:rFonts w:eastAsiaTheme="minorEastAsia"/>
          <w:bCs/>
          <w:lang w:eastAsia="zh-CN"/>
        </w:rPr>
        <w:t>F</w:t>
      </w:r>
      <w:r>
        <w:rPr>
          <w:iCs/>
          <w:szCs w:val="16"/>
          <w:lang w:val="en-GB" w:eastAsia="ko-KR"/>
        </w:rPr>
        <w:t xml:space="preserve">or PUCCH repetition, PUSCH repetition with available counting and </w:t>
      </w:r>
      <w:proofErr w:type="spellStart"/>
      <w:r>
        <w:rPr>
          <w:iCs/>
          <w:szCs w:val="16"/>
          <w:lang w:val="en-GB" w:eastAsia="ko-KR"/>
        </w:rPr>
        <w:t>TBoMS</w:t>
      </w:r>
      <w:proofErr w:type="spellEnd"/>
      <w:r>
        <w:rPr>
          <w:iCs/>
          <w:szCs w:val="16"/>
          <w:lang w:val="en-GB" w:eastAsia="ko-KR"/>
        </w:rPr>
        <w:t xml:space="preserve"> with Configuration 1,</w:t>
      </w:r>
    </w:p>
    <w:p w14:paraId="5AA28BE8"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t>If the valid symbol type is determined as SBFD symbols, a slot is counted when</w:t>
      </w:r>
    </w:p>
    <w:p w14:paraId="28DE2178" w14:textId="77777777" w:rsidR="008F6C81" w:rsidRDefault="0002329C">
      <w:pPr>
        <w:numPr>
          <w:ilvl w:val="1"/>
          <w:numId w:val="35"/>
        </w:numPr>
        <w:rPr>
          <w:rFonts w:eastAsiaTheme="minorEastAsia"/>
          <w:iCs/>
          <w:lang w:val="en-GB" w:eastAsia="zh-CN"/>
        </w:rPr>
      </w:pPr>
      <w:r>
        <w:rPr>
          <w:rFonts w:eastAsiaTheme="minorEastAsia"/>
          <w:iCs/>
          <w:lang w:val="en-GB" w:eastAsia="zh-CN"/>
        </w:rPr>
        <w:lastRenderedPageBreak/>
        <w:t xml:space="preserve">all symbols are SBFD symbols and frequency resources are within the uplink </w:t>
      </w:r>
      <w:proofErr w:type="spellStart"/>
      <w:r>
        <w:rPr>
          <w:rFonts w:eastAsiaTheme="minorEastAsia"/>
          <w:iCs/>
          <w:lang w:val="en-GB" w:eastAsia="zh-CN"/>
        </w:rPr>
        <w:t>subband</w:t>
      </w:r>
      <w:proofErr w:type="spellEnd"/>
      <w:r>
        <w:rPr>
          <w:rFonts w:eastAsiaTheme="minorEastAsia"/>
          <w:iCs/>
          <w:lang w:val="en-GB" w:eastAsia="zh-CN"/>
        </w:rPr>
        <w:t xml:space="preserve"> of SBFD symbols, and are not overlapping in time domain with SSB symbols</w:t>
      </w:r>
    </w:p>
    <w:p w14:paraId="6CB6B86E"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t>If the valid symbol is determined as non-SBFD symbols, a slot is counted when</w:t>
      </w:r>
    </w:p>
    <w:p w14:paraId="38CE4ADF" w14:textId="77777777" w:rsidR="008F6C81" w:rsidRDefault="0002329C">
      <w:pPr>
        <w:numPr>
          <w:ilvl w:val="1"/>
          <w:numId w:val="35"/>
        </w:numPr>
        <w:rPr>
          <w:rFonts w:eastAsiaTheme="minorEastAsia"/>
          <w:iCs/>
          <w:lang w:val="en-GB" w:eastAsia="zh-CN"/>
        </w:rPr>
      </w:pPr>
      <w:r>
        <w:rPr>
          <w:rFonts w:eastAsiaTheme="minorEastAsia"/>
          <w:iCs/>
          <w:lang w:val="en-GB" w:eastAsia="zh-CN"/>
        </w:rPr>
        <w:t>all symbols are UL or flexible symbols not configured as SBFD symbols, and are not overlapping in time domain with SSB symbols</w:t>
      </w:r>
    </w:p>
    <w:p w14:paraId="5D1B310A" w14:textId="77777777" w:rsidR="008F6C81" w:rsidRDefault="008F6C81">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5C47E982" w14:textId="77777777">
        <w:tc>
          <w:tcPr>
            <w:tcW w:w="1384" w:type="dxa"/>
            <w:vAlign w:val="center"/>
          </w:tcPr>
          <w:p w14:paraId="77353947" w14:textId="77777777" w:rsidR="008F6C81" w:rsidRDefault="008F6C81">
            <w:pPr>
              <w:spacing w:after="120"/>
              <w:rPr>
                <w:rFonts w:eastAsia="微软雅黑"/>
                <w:b/>
                <w:color w:val="000000"/>
                <w:lang w:eastAsia="zh-CN"/>
              </w:rPr>
            </w:pPr>
          </w:p>
        </w:tc>
        <w:tc>
          <w:tcPr>
            <w:tcW w:w="7676" w:type="dxa"/>
          </w:tcPr>
          <w:p w14:paraId="4FE3412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209F58BF" w14:textId="77777777">
        <w:tc>
          <w:tcPr>
            <w:tcW w:w="1384" w:type="dxa"/>
            <w:vAlign w:val="center"/>
          </w:tcPr>
          <w:p w14:paraId="4DD606BA"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6CCF9FE" w14:textId="69E3063C" w:rsidR="008F6C81" w:rsidRDefault="0002329C">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Spreatrum</w:t>
            </w:r>
            <w:proofErr w:type="spellEnd"/>
            <w:r>
              <w:rPr>
                <w:rFonts w:eastAsiaTheme="minorEastAsia"/>
                <w:lang w:eastAsia="zh-CN"/>
              </w:rPr>
              <w:t xml:space="preserve"> (for clarification), TCL , QC</w:t>
            </w:r>
            <w:r>
              <w:rPr>
                <w:rFonts w:eastAsia="微软雅黑"/>
                <w:lang w:eastAsia="zh-CN"/>
              </w:rPr>
              <w:t>, Samsung, IDC</w:t>
            </w:r>
            <w:r>
              <w:rPr>
                <w:rFonts w:eastAsia="微软雅黑" w:hint="eastAsia"/>
                <w:lang w:eastAsia="zh-CN"/>
              </w:rPr>
              <w:t xml:space="preserve">, </w:t>
            </w:r>
            <w:r>
              <w:rPr>
                <w:rFonts w:eastAsiaTheme="minorEastAsia" w:hint="eastAsia"/>
                <w:lang w:eastAsia="zh-CN"/>
              </w:rPr>
              <w:t>DOCOMO</w:t>
            </w:r>
            <w:r>
              <w:rPr>
                <w:rFonts w:eastAsiaTheme="minorEastAsia"/>
                <w:lang w:eastAsia="zh-CN"/>
              </w:rPr>
              <w:t xml:space="preserve">, OPPO,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xml:space="preserve">, Panasonic, </w:t>
            </w:r>
            <w:proofErr w:type="spellStart"/>
            <w:r>
              <w:rPr>
                <w:rFonts w:eastAsia="Malgun Gothic"/>
                <w:lang w:eastAsia="ko-KR"/>
              </w:rPr>
              <w:t>Tejas</w:t>
            </w:r>
            <w:proofErr w:type="spellEnd"/>
            <w:r>
              <w:rPr>
                <w:rFonts w:eastAsiaTheme="minorEastAsia" w:hint="eastAsia"/>
                <w:lang w:eastAsia="zh-CN"/>
              </w:rPr>
              <w:t>,</w:t>
            </w:r>
            <w:r w:rsidRPr="0045508F">
              <w:rPr>
                <w:rFonts w:eastAsia="微软雅黑" w:hint="eastAsia"/>
                <w:lang w:eastAsia="zh-CN"/>
              </w:rPr>
              <w:t xml:space="preserve"> Lenovo</w:t>
            </w:r>
            <w:r>
              <w:rPr>
                <w:rFonts w:eastAsia="宋体" w:hint="eastAsia"/>
                <w:lang w:eastAsia="zh-CN"/>
              </w:rPr>
              <w:t xml:space="preserve">, </w:t>
            </w:r>
            <w:proofErr w:type="spellStart"/>
            <w:r>
              <w:rPr>
                <w:rFonts w:eastAsia="宋体" w:hint="eastAsia"/>
                <w:lang w:eastAsia="zh-CN"/>
              </w:rPr>
              <w:t>Transsion</w:t>
            </w:r>
            <w:proofErr w:type="spellEnd"/>
            <w:r w:rsidR="00014A29">
              <w:rPr>
                <w:rFonts w:eastAsia="宋体"/>
                <w:lang w:eastAsia="zh-CN"/>
              </w:rPr>
              <w:t>, Ericsson</w:t>
            </w:r>
            <w:r w:rsidR="0045508F">
              <w:rPr>
                <w:rFonts w:eastAsiaTheme="minorEastAsia" w:hint="eastAsia"/>
                <w:lang w:eastAsia="zh-CN"/>
              </w:rPr>
              <w:t>, CATT</w:t>
            </w:r>
            <w:r w:rsidR="008A7CE8">
              <w:rPr>
                <w:rFonts w:eastAsiaTheme="minorEastAsia"/>
                <w:lang w:eastAsia="zh-CN"/>
              </w:rPr>
              <w:t>,</w:t>
            </w:r>
            <w:r w:rsidR="008A7CE8">
              <w:rPr>
                <w:rFonts w:eastAsia="Malgun Gothic"/>
                <w:lang w:eastAsia="ko-KR"/>
              </w:rPr>
              <w:t xml:space="preserve"> , </w:t>
            </w:r>
            <w:r w:rsidR="008A7CE8">
              <w:rPr>
                <w:bCs/>
                <w:lang w:eastAsia="zh-CN"/>
              </w:rPr>
              <w:t>China Telecom</w:t>
            </w:r>
            <w:r w:rsidR="00DE0E49">
              <w:rPr>
                <w:rFonts w:eastAsiaTheme="minorEastAsia"/>
                <w:lang w:eastAsia="zh-CN"/>
              </w:rPr>
              <w:t>, Nokia, NSB</w:t>
            </w:r>
          </w:p>
        </w:tc>
      </w:tr>
      <w:tr w:rsidR="008F6C81" w14:paraId="24291DEF" w14:textId="77777777">
        <w:tc>
          <w:tcPr>
            <w:tcW w:w="1384" w:type="dxa"/>
            <w:vAlign w:val="center"/>
          </w:tcPr>
          <w:p w14:paraId="1C1C583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6707AF1" w14:textId="77777777" w:rsidR="008F6C81" w:rsidRDefault="008F6C81">
            <w:pPr>
              <w:spacing w:after="120"/>
              <w:rPr>
                <w:rFonts w:eastAsiaTheme="minorEastAsia"/>
                <w:color w:val="000000"/>
                <w:lang w:val="fr-FR" w:eastAsia="zh-CN"/>
              </w:rPr>
            </w:pPr>
          </w:p>
        </w:tc>
      </w:tr>
    </w:tbl>
    <w:p w14:paraId="586E1E02"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7CA88351" w14:textId="77777777">
        <w:tc>
          <w:tcPr>
            <w:tcW w:w="1383" w:type="dxa"/>
          </w:tcPr>
          <w:p w14:paraId="138217C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0D814F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372FF34B" w14:textId="77777777">
        <w:tc>
          <w:tcPr>
            <w:tcW w:w="1383" w:type="dxa"/>
            <w:vAlign w:val="center"/>
          </w:tcPr>
          <w:p w14:paraId="67C2C0D9" w14:textId="77777777" w:rsidR="008F6C81" w:rsidRDefault="0002329C">
            <w:pPr>
              <w:jc w:val="center"/>
              <w:rPr>
                <w:rFonts w:eastAsia="微软雅黑"/>
                <w:lang w:eastAsia="zh-CN"/>
              </w:rPr>
            </w:pPr>
            <w:proofErr w:type="spellStart"/>
            <w:r>
              <w:rPr>
                <w:rFonts w:eastAsiaTheme="minorEastAsia"/>
                <w:lang w:eastAsia="zh-CN"/>
              </w:rPr>
              <w:t>Spreatrum</w:t>
            </w:r>
            <w:proofErr w:type="spellEnd"/>
          </w:p>
        </w:tc>
        <w:tc>
          <w:tcPr>
            <w:tcW w:w="7677" w:type="dxa"/>
          </w:tcPr>
          <w:p w14:paraId="356D24F7"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It should be clarified that “all symbols” means all allocated symbols for PUSCH, not all symbols in a slot.</w:t>
            </w:r>
          </w:p>
        </w:tc>
      </w:tr>
      <w:tr w:rsidR="008F6C81" w14:paraId="3C5D9E61" w14:textId="77777777">
        <w:tc>
          <w:tcPr>
            <w:tcW w:w="1383" w:type="dxa"/>
            <w:vAlign w:val="center"/>
          </w:tcPr>
          <w:p w14:paraId="45955CBD" w14:textId="77777777" w:rsidR="008F6C81" w:rsidRDefault="0002329C">
            <w:pPr>
              <w:jc w:val="center"/>
              <w:rPr>
                <w:rFonts w:eastAsia="微软雅黑"/>
                <w:lang w:eastAsia="zh-CN"/>
              </w:rPr>
            </w:pPr>
            <w:r>
              <w:rPr>
                <w:rFonts w:eastAsia="微软雅黑"/>
                <w:lang w:eastAsia="zh-CN"/>
              </w:rPr>
              <w:t>Fujitsu</w:t>
            </w:r>
          </w:p>
        </w:tc>
        <w:tc>
          <w:tcPr>
            <w:tcW w:w="7677" w:type="dxa"/>
          </w:tcPr>
          <w:p w14:paraId="0E1385FF" w14:textId="77777777" w:rsidR="008F6C81" w:rsidRDefault="0002329C">
            <w:pPr>
              <w:pStyle w:val="a0"/>
              <w:numPr>
                <w:ilvl w:val="0"/>
                <w:numId w:val="65"/>
              </w:numPr>
              <w:rPr>
                <w:rFonts w:eastAsia="微软雅黑"/>
              </w:rPr>
            </w:pPr>
            <w:bookmarkStart w:id="40" w:name="OLE_LINK2"/>
            <w:r>
              <w:rPr>
                <w:rFonts w:ascii="Times" w:hAnsi="Times" w:cs="Times"/>
              </w:rPr>
              <w:t>For the 1</w:t>
            </w:r>
            <w:r>
              <w:rPr>
                <w:rFonts w:ascii="Times" w:hAnsi="Times" w:cs="Times"/>
                <w:vertAlign w:val="superscript"/>
              </w:rPr>
              <w:t>st</w:t>
            </w:r>
            <w:r>
              <w:rPr>
                <w:rFonts w:ascii="Times" w:hAnsi="Times" w:cs="Times"/>
              </w:rPr>
              <w:t xml:space="preserve"> bullet, we don’t think the condition “</w:t>
            </w:r>
            <w:r>
              <w:rPr>
                <w:iCs/>
              </w:rPr>
              <w:t xml:space="preserve">frequency resources are within the uplink </w:t>
            </w:r>
            <w:proofErr w:type="spellStart"/>
            <w:r>
              <w:rPr>
                <w:iCs/>
              </w:rPr>
              <w:t>subband</w:t>
            </w:r>
            <w:proofErr w:type="spellEnd"/>
            <w:r>
              <w:rPr>
                <w:iCs/>
              </w:rPr>
              <w:t xml:space="preserve"> of SBFD symbols” is needed.  In our understanding, if the valid symbol type is SBFD symbols, the </w:t>
            </w:r>
            <w:proofErr w:type="spellStart"/>
            <w:r>
              <w:rPr>
                <w:iCs/>
              </w:rPr>
              <w:t>gNB</w:t>
            </w:r>
            <w:proofErr w:type="spellEnd"/>
            <w:r>
              <w:rPr>
                <w:iCs/>
              </w:rPr>
              <w:t xml:space="preserve"> would guarantee the PUCCH/PUSCH is within the uplink </w:t>
            </w:r>
            <w:proofErr w:type="spellStart"/>
            <w:r>
              <w:rPr>
                <w:iCs/>
              </w:rPr>
              <w:t>subband</w:t>
            </w:r>
            <w:proofErr w:type="spellEnd"/>
            <w:r>
              <w:rPr>
                <w:iCs/>
              </w:rPr>
              <w:t xml:space="preserve">, otherwise there would be no valid PUCCH/PUSCH. So, from UE’s perspective, it does not need to determine whether a slot is available based on this condition. </w:t>
            </w:r>
          </w:p>
          <w:p w14:paraId="1E08381E" w14:textId="77777777" w:rsidR="008F6C81" w:rsidRDefault="0002329C">
            <w:pPr>
              <w:pStyle w:val="a0"/>
              <w:numPr>
                <w:ilvl w:val="0"/>
                <w:numId w:val="65"/>
              </w:numPr>
              <w:rPr>
                <w:rFonts w:eastAsia="微软雅黑"/>
              </w:rPr>
            </w:pPr>
            <w:r>
              <w:rPr>
                <w:rFonts w:ascii="Times" w:hAnsi="Times" w:cs="Times"/>
              </w:rPr>
              <w:t>It seems ambiguous whether the “</w:t>
            </w:r>
            <w:r>
              <w:rPr>
                <w:iCs/>
              </w:rPr>
              <w:t>all symbols” means all symbols in the slot or all symbols of the resource allocation for the PUCCH/PUSCH in the slot. Though we understand it’s the latter one, it may be better to be clarified in the proposal.</w:t>
            </w:r>
            <w:bookmarkEnd w:id="40"/>
          </w:p>
        </w:tc>
      </w:tr>
      <w:tr w:rsidR="008F6C81" w14:paraId="15D3959E" w14:textId="77777777">
        <w:tc>
          <w:tcPr>
            <w:tcW w:w="1383" w:type="dxa"/>
          </w:tcPr>
          <w:p w14:paraId="6E91D404" w14:textId="77777777" w:rsidR="008F6C81" w:rsidRDefault="0002329C">
            <w:pPr>
              <w:jc w:val="center"/>
              <w:rPr>
                <w:rFonts w:eastAsia="微软雅黑"/>
              </w:rPr>
            </w:pPr>
            <w:r>
              <w:rPr>
                <w:rFonts w:eastAsia="Malgun Gothic" w:hint="eastAsia"/>
                <w:lang w:eastAsia="ko-KR"/>
              </w:rPr>
              <w:t>WILUS</w:t>
            </w:r>
          </w:p>
        </w:tc>
        <w:tc>
          <w:tcPr>
            <w:tcW w:w="7677" w:type="dxa"/>
          </w:tcPr>
          <w:p w14:paraId="6B7F830E" w14:textId="77777777" w:rsidR="008F6C81" w:rsidRDefault="0002329C">
            <w:pPr>
              <w:rPr>
                <w:rFonts w:eastAsiaTheme="minorEastAsia"/>
              </w:rPr>
            </w:pPr>
            <w:r>
              <w:rPr>
                <w:rFonts w:eastAsia="Malgun Gothic"/>
                <w:lang w:eastAsia="ko-KR"/>
              </w:rPr>
              <w:t>W</w:t>
            </w:r>
            <w:r>
              <w:rPr>
                <w:rFonts w:eastAsia="Malgun Gothic" w:hint="eastAsia"/>
                <w:lang w:eastAsia="ko-KR"/>
              </w:rPr>
              <w:t xml:space="preserve">e share the view with </w:t>
            </w:r>
            <w:proofErr w:type="spellStart"/>
            <w:r>
              <w:rPr>
                <w:rFonts w:eastAsia="Malgun Gothic" w:hint="eastAsia"/>
                <w:lang w:eastAsia="ko-KR"/>
              </w:rPr>
              <w:t>Spreadtrum</w:t>
            </w:r>
            <w:proofErr w:type="spellEnd"/>
            <w:r>
              <w:rPr>
                <w:rFonts w:eastAsia="Malgun Gothic" w:hint="eastAsia"/>
                <w:lang w:eastAsia="ko-KR"/>
              </w:rPr>
              <w:t xml:space="preserve"> to clarify from </w:t>
            </w:r>
            <w:r>
              <w:rPr>
                <w:rFonts w:eastAsia="Malgun Gothic"/>
                <w:lang w:eastAsia="ko-KR"/>
              </w:rPr>
              <w:t>“</w:t>
            </w:r>
            <w:r>
              <w:rPr>
                <w:rFonts w:eastAsia="Malgun Gothic" w:hint="eastAsia"/>
                <w:lang w:eastAsia="ko-KR"/>
              </w:rPr>
              <w:t>all symbols</w:t>
            </w:r>
            <w:r>
              <w:rPr>
                <w:rFonts w:eastAsia="Malgun Gothic"/>
                <w:lang w:eastAsia="ko-KR"/>
              </w:rPr>
              <w:t>”</w:t>
            </w:r>
            <w:r>
              <w:rPr>
                <w:rFonts w:eastAsia="Malgun Gothic" w:hint="eastAsia"/>
                <w:lang w:eastAsia="ko-KR"/>
              </w:rPr>
              <w:t xml:space="preserve"> to all allocated symbols for PUSCH.</w:t>
            </w:r>
          </w:p>
        </w:tc>
      </w:tr>
      <w:tr w:rsidR="008F6C81" w14:paraId="068CC53C" w14:textId="77777777">
        <w:tc>
          <w:tcPr>
            <w:tcW w:w="1383" w:type="dxa"/>
          </w:tcPr>
          <w:p w14:paraId="711F86AB" w14:textId="77777777" w:rsidR="008F6C81" w:rsidRDefault="0002329C">
            <w:pPr>
              <w:jc w:val="center"/>
              <w:rPr>
                <w:rFonts w:eastAsiaTheme="minorEastAsia"/>
                <w:lang w:eastAsia="zh-CN"/>
              </w:rPr>
            </w:pPr>
            <w:r>
              <w:rPr>
                <w:rFonts w:eastAsia="微软雅黑"/>
              </w:rPr>
              <w:t>Sharp</w:t>
            </w:r>
          </w:p>
        </w:tc>
        <w:tc>
          <w:tcPr>
            <w:tcW w:w="7677" w:type="dxa"/>
          </w:tcPr>
          <w:p w14:paraId="617E37C5" w14:textId="77777777" w:rsidR="008F6C81" w:rsidRDefault="0002329C">
            <w:pPr>
              <w:rPr>
                <w:rFonts w:eastAsiaTheme="minorEastAsia"/>
                <w:lang w:val="en-GB"/>
              </w:rPr>
            </w:pPr>
            <w:r>
              <w:rPr>
                <w:rFonts w:eastAsiaTheme="minorEastAsia"/>
                <w:lang w:val="en-GB"/>
              </w:rPr>
              <w:t xml:space="preserve">In Configuration 1, all the PUCCH transmission occasions will share the same frequency resource. Do we need check if frequency resource is within the UL </w:t>
            </w:r>
            <w:proofErr w:type="spellStart"/>
            <w:r>
              <w:rPr>
                <w:rFonts w:eastAsiaTheme="minorEastAsia"/>
                <w:lang w:val="en-GB"/>
              </w:rPr>
              <w:t>subband</w:t>
            </w:r>
            <w:proofErr w:type="spellEnd"/>
            <w:r>
              <w:rPr>
                <w:rFonts w:eastAsiaTheme="minorEastAsia"/>
                <w:lang w:val="en-GB"/>
              </w:rPr>
              <w:t>? I think we can take the same way as in the agreement for msg3 PUSCH available slot counting as follows.</w:t>
            </w:r>
          </w:p>
          <w:p w14:paraId="422E5EC0" w14:textId="77777777" w:rsidR="008F6C81" w:rsidRDefault="008F6C81">
            <w:pPr>
              <w:rPr>
                <w:rFonts w:eastAsiaTheme="minorEastAsia"/>
                <w:lang w:val="en-GB"/>
              </w:rPr>
            </w:pPr>
          </w:p>
          <w:p w14:paraId="07F5D1F5" w14:textId="77777777" w:rsidR="008F6C81" w:rsidRDefault="0002329C">
            <w:pPr>
              <w:rPr>
                <w:b/>
                <w:bCs/>
              </w:rPr>
            </w:pPr>
            <w:r>
              <w:rPr>
                <w:b/>
                <w:bCs/>
                <w:highlight w:val="green"/>
              </w:rPr>
              <w:t>Agreement</w:t>
            </w:r>
          </w:p>
          <w:p w14:paraId="7C844E2F" w14:textId="77777777" w:rsidR="008F6C81" w:rsidRDefault="0002329C">
            <w:pPr>
              <w:rPr>
                <w:rFonts w:cstheme="minorHAnsi"/>
                <w:bCs/>
              </w:rPr>
            </w:pPr>
            <w:r>
              <w:rPr>
                <w:rFonts w:cstheme="minorHAnsi"/>
                <w:bCs/>
              </w:rPr>
              <w:t>For an SBFD aware UE, if addition</w:t>
            </w:r>
            <w:r>
              <w:rPr>
                <w:rFonts w:cstheme="minorHAnsi" w:hint="eastAsia"/>
                <w:bCs/>
              </w:rPr>
              <w:t>al-</w:t>
            </w:r>
            <w:r>
              <w:rPr>
                <w:rFonts w:cstheme="minorHAnsi"/>
                <w:bCs/>
              </w:rPr>
              <w:t xml:space="preserve">RO is selected for </w:t>
            </w:r>
            <w:r>
              <w:rPr>
                <w:rFonts w:cstheme="minorHAnsi" w:hint="eastAsia"/>
                <w:bCs/>
              </w:rPr>
              <w:t>PRACH</w:t>
            </w:r>
            <w:r>
              <w:rPr>
                <w:rFonts w:cstheme="minorHAnsi"/>
                <w:bCs/>
              </w:rPr>
              <w:t xml:space="preserve"> transmission</w:t>
            </w:r>
            <w:r>
              <w:rPr>
                <w:rFonts w:cstheme="minorHAnsi" w:hint="eastAsia"/>
                <w:bCs/>
              </w:rPr>
              <w:t>,</w:t>
            </w:r>
            <w:r>
              <w:rPr>
                <w:rFonts w:cstheme="minorHAnsi"/>
                <w:bCs/>
              </w:rPr>
              <w:t xml:space="preserve"> </w:t>
            </w:r>
            <w:r>
              <w:rPr>
                <w:rFonts w:cstheme="minorHAnsi" w:hint="eastAsia"/>
                <w:bCs/>
              </w:rPr>
              <w:t>f</w:t>
            </w:r>
            <w:r>
              <w:rPr>
                <w:rFonts w:cstheme="minorHAnsi"/>
                <w:bCs/>
              </w:rPr>
              <w:t>or Msg3 PUSCH repetition Configuration 1</w:t>
            </w:r>
            <w:r>
              <w:rPr>
                <w:rFonts w:cstheme="minorHAnsi" w:hint="eastAsia"/>
                <w:bCs/>
              </w:rPr>
              <w:t>,</w:t>
            </w:r>
          </w:p>
          <w:p w14:paraId="7AB86B63" w14:textId="77777777" w:rsidR="008F6C81" w:rsidRDefault="0002329C">
            <w:pPr>
              <w:pStyle w:val="a0"/>
              <w:numPr>
                <w:ilvl w:val="0"/>
                <w:numId w:val="20"/>
              </w:numPr>
              <w:spacing w:after="160" w:line="278" w:lineRule="auto"/>
              <w:jc w:val="left"/>
              <w:rPr>
                <w:rFonts w:cstheme="minorHAnsi"/>
                <w:bCs/>
              </w:rPr>
            </w:pPr>
            <w:r>
              <w:rPr>
                <w:bCs/>
              </w:rPr>
              <w:t>I</w:t>
            </w:r>
            <w:r>
              <w:rPr>
                <w:rFonts w:hint="eastAsia"/>
                <w:bCs/>
              </w:rPr>
              <w:t>n</w:t>
            </w:r>
            <w:r>
              <w:rPr>
                <w:rFonts w:cstheme="minorHAnsi" w:hint="eastAsia"/>
                <w:bCs/>
              </w:rPr>
              <w:t xml:space="preserve"> case the</w:t>
            </w:r>
            <w:r>
              <w:rPr>
                <w:rFonts w:cstheme="minorHAnsi"/>
                <w:bCs/>
              </w:rPr>
              <w:t xml:space="preserve"> valid symbol type is</w:t>
            </w:r>
            <w:r>
              <w:rPr>
                <w:rFonts w:cstheme="minorHAnsi" w:hint="eastAsia"/>
                <w:bCs/>
              </w:rPr>
              <w:t xml:space="preserve"> SBFD symbol, </w:t>
            </w:r>
            <w:r>
              <w:rPr>
                <w:rFonts w:cstheme="minorHAnsi"/>
                <w:bCs/>
              </w:rPr>
              <w:t xml:space="preserve">a slot is determined as available if the symbols allocated for Msg3 </w:t>
            </w:r>
            <w:r>
              <w:rPr>
                <w:rFonts w:cstheme="minorHAnsi" w:hint="eastAsia"/>
                <w:bCs/>
              </w:rPr>
              <w:t>PUSCH</w:t>
            </w:r>
            <w:r>
              <w:rPr>
                <w:rFonts w:cstheme="minorHAnsi"/>
                <w:bCs/>
              </w:rPr>
              <w:t xml:space="preserve"> are all SBFD symbols and not include a symbol of an SS/PBCH block with index provided by </w:t>
            </w:r>
            <w:proofErr w:type="spellStart"/>
            <w:r>
              <w:rPr>
                <w:rFonts w:cstheme="minorHAnsi"/>
                <w:bCs/>
                <w:i/>
                <w:iCs/>
              </w:rPr>
              <w:t>ssb-PositionsInBurst</w:t>
            </w:r>
            <w:proofErr w:type="spellEnd"/>
            <w:r>
              <w:rPr>
                <w:rFonts w:cstheme="minorHAnsi"/>
                <w:bCs/>
              </w:rPr>
              <w:t>.</w:t>
            </w:r>
          </w:p>
          <w:p w14:paraId="0FFCC102" w14:textId="77777777" w:rsidR="008F6C81" w:rsidRDefault="0002329C">
            <w:pPr>
              <w:pStyle w:val="a0"/>
              <w:numPr>
                <w:ilvl w:val="0"/>
                <w:numId w:val="20"/>
              </w:numPr>
              <w:spacing w:after="160" w:line="278" w:lineRule="auto"/>
              <w:jc w:val="left"/>
              <w:rPr>
                <w:rFonts w:cstheme="minorHAnsi"/>
                <w:bCs/>
              </w:rPr>
            </w:pPr>
            <w:r>
              <w:rPr>
                <w:bCs/>
              </w:rPr>
              <w:t>I</w:t>
            </w:r>
            <w:r>
              <w:rPr>
                <w:rFonts w:hint="eastAsia"/>
                <w:bCs/>
              </w:rPr>
              <w:t>n</w:t>
            </w:r>
            <w:r>
              <w:rPr>
                <w:rFonts w:cstheme="minorHAnsi" w:hint="eastAsia"/>
                <w:bCs/>
              </w:rPr>
              <w:t xml:space="preserve"> case the</w:t>
            </w:r>
            <w:r>
              <w:rPr>
                <w:rFonts w:cstheme="minorHAnsi"/>
                <w:bCs/>
              </w:rPr>
              <w:t xml:space="preserve"> valid symbol type is</w:t>
            </w:r>
            <w:r>
              <w:rPr>
                <w:rFonts w:cstheme="minorHAnsi" w:hint="eastAsia"/>
                <w:bCs/>
              </w:rPr>
              <w:t xml:space="preserve"> non-SBFD symbol, </w:t>
            </w:r>
            <w:r>
              <w:rPr>
                <w:rFonts w:cstheme="minorHAnsi"/>
                <w:bCs/>
              </w:rPr>
              <w:t xml:space="preserve">a slot is determined as available if the symbols allocated for Msg3 </w:t>
            </w:r>
            <w:r>
              <w:rPr>
                <w:rFonts w:cstheme="minorHAnsi" w:hint="eastAsia"/>
                <w:bCs/>
              </w:rPr>
              <w:t>PUSCH</w:t>
            </w:r>
            <w:r>
              <w:rPr>
                <w:rFonts w:cstheme="minorHAnsi"/>
                <w:bCs/>
              </w:rPr>
              <w:t xml:space="preserve"> are all </w:t>
            </w:r>
            <w:r>
              <w:rPr>
                <w:rFonts w:cstheme="minorHAnsi" w:hint="eastAsia"/>
                <w:bCs/>
              </w:rPr>
              <w:t>non-</w:t>
            </w:r>
            <w:r>
              <w:rPr>
                <w:rFonts w:cstheme="minorHAnsi"/>
                <w:bCs/>
              </w:rPr>
              <w:t xml:space="preserve">SBFD symbols and not include a DL symbol indicated by </w:t>
            </w:r>
            <w:proofErr w:type="spellStart"/>
            <w:r>
              <w:rPr>
                <w:rFonts w:cstheme="minorHAnsi"/>
                <w:bCs/>
                <w:i/>
                <w:iCs/>
              </w:rPr>
              <w:t>tdd</w:t>
            </w:r>
            <w:proofErr w:type="spellEnd"/>
            <w:r>
              <w:rPr>
                <w:rFonts w:cstheme="minorHAnsi"/>
                <w:bCs/>
                <w:i/>
                <w:iCs/>
              </w:rPr>
              <w:t>-UL-DL-</w:t>
            </w:r>
            <w:proofErr w:type="spellStart"/>
            <w:r>
              <w:rPr>
                <w:rFonts w:cstheme="minorHAnsi"/>
                <w:bCs/>
                <w:i/>
                <w:iCs/>
              </w:rPr>
              <w:t>ConfigurationCommon</w:t>
            </w:r>
            <w:proofErr w:type="spellEnd"/>
            <w:r>
              <w:rPr>
                <w:rFonts w:cstheme="minorHAnsi"/>
                <w:bCs/>
              </w:rPr>
              <w:t xml:space="preserve"> if provided </w:t>
            </w:r>
            <w:r>
              <w:rPr>
                <w:rFonts w:cstheme="minorHAnsi" w:hint="eastAsia"/>
                <w:bCs/>
              </w:rPr>
              <w:t xml:space="preserve">or </w:t>
            </w:r>
            <w:r>
              <w:rPr>
                <w:rFonts w:cstheme="minorHAnsi"/>
                <w:bCs/>
              </w:rPr>
              <w:t xml:space="preserve">a symbol of an SS/PBCH block with index provided by </w:t>
            </w:r>
            <w:proofErr w:type="spellStart"/>
            <w:r>
              <w:rPr>
                <w:rFonts w:cstheme="minorHAnsi"/>
                <w:bCs/>
                <w:i/>
                <w:iCs/>
              </w:rPr>
              <w:t>ssb-PositionsInBurst</w:t>
            </w:r>
            <w:proofErr w:type="spellEnd"/>
            <w:r>
              <w:rPr>
                <w:rFonts w:cstheme="minorHAnsi"/>
                <w:bCs/>
              </w:rPr>
              <w:t>.</w:t>
            </w:r>
          </w:p>
          <w:p w14:paraId="6E852FEF" w14:textId="77777777" w:rsidR="008F6C81" w:rsidRDefault="008F6C81">
            <w:pPr>
              <w:rPr>
                <w:rFonts w:eastAsia="Malgun Gothic"/>
                <w:lang w:eastAsia="ko-KR"/>
              </w:rPr>
            </w:pPr>
          </w:p>
        </w:tc>
      </w:tr>
      <w:tr w:rsidR="008F6C81" w14:paraId="03536467" w14:textId="77777777">
        <w:tc>
          <w:tcPr>
            <w:tcW w:w="1383" w:type="dxa"/>
          </w:tcPr>
          <w:p w14:paraId="6177475E" w14:textId="77777777" w:rsidR="008F6C81" w:rsidRDefault="008F6C81">
            <w:pPr>
              <w:jc w:val="center"/>
              <w:rPr>
                <w:rFonts w:eastAsia="微软雅黑"/>
                <w:lang w:eastAsia="zh-CN"/>
              </w:rPr>
            </w:pPr>
          </w:p>
        </w:tc>
        <w:tc>
          <w:tcPr>
            <w:tcW w:w="7677" w:type="dxa"/>
          </w:tcPr>
          <w:p w14:paraId="37F9C04F" w14:textId="77777777" w:rsidR="008F6C81" w:rsidRDefault="008F6C81">
            <w:pPr>
              <w:rPr>
                <w:rFonts w:eastAsia="微软雅黑"/>
                <w:lang w:eastAsia="zh-CN"/>
              </w:rPr>
            </w:pPr>
          </w:p>
        </w:tc>
      </w:tr>
      <w:tr w:rsidR="008F6C81" w14:paraId="3A2D9473" w14:textId="77777777">
        <w:tc>
          <w:tcPr>
            <w:tcW w:w="1383" w:type="dxa"/>
          </w:tcPr>
          <w:p w14:paraId="313F84C2" w14:textId="77777777" w:rsidR="008F6C81" w:rsidRDefault="008F6C81">
            <w:pPr>
              <w:jc w:val="center"/>
              <w:rPr>
                <w:rFonts w:eastAsiaTheme="minorEastAsia"/>
                <w:lang w:eastAsia="zh-CN"/>
              </w:rPr>
            </w:pPr>
          </w:p>
        </w:tc>
        <w:tc>
          <w:tcPr>
            <w:tcW w:w="7677" w:type="dxa"/>
          </w:tcPr>
          <w:p w14:paraId="6CD4C8F0" w14:textId="77777777" w:rsidR="008F6C81" w:rsidRDefault="008F6C81">
            <w:pPr>
              <w:rPr>
                <w:rFonts w:eastAsiaTheme="minorEastAsia"/>
                <w:lang w:eastAsia="zh-CN"/>
              </w:rPr>
            </w:pPr>
          </w:p>
        </w:tc>
      </w:tr>
    </w:tbl>
    <w:p w14:paraId="01A4E3F6" w14:textId="77777777" w:rsidR="008F6C81" w:rsidRDefault="008F6C81">
      <w:pPr>
        <w:rPr>
          <w:rFonts w:eastAsiaTheme="minorEastAsia"/>
          <w:lang w:eastAsia="zh-CN"/>
        </w:rPr>
      </w:pPr>
    </w:p>
    <w:p w14:paraId="2DCA023A"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11</w:t>
      </w:r>
    </w:p>
    <w:p w14:paraId="39C424D8" w14:textId="77777777" w:rsidR="008F6C81" w:rsidRDefault="0002329C">
      <w:pPr>
        <w:rPr>
          <w:rFonts w:eastAsiaTheme="minorEastAsia"/>
          <w:b/>
          <w:lang w:eastAsia="zh-CN"/>
        </w:rPr>
      </w:pPr>
      <w:r>
        <w:rPr>
          <w:rFonts w:eastAsiaTheme="minorEastAsia" w:hint="eastAsia"/>
          <w:b/>
          <w:lang w:eastAsia="zh-CN"/>
        </w:rPr>
        <w:t>Proposed Agreement:</w:t>
      </w:r>
    </w:p>
    <w:p w14:paraId="34C6332C" w14:textId="77777777" w:rsidR="008F6C81" w:rsidRDefault="0002329C">
      <w:pPr>
        <w:rPr>
          <w:iCs/>
          <w:szCs w:val="16"/>
          <w:lang w:val="en-GB" w:eastAsia="ko-KR"/>
        </w:rPr>
      </w:pPr>
      <w:r>
        <w:rPr>
          <w:rFonts w:eastAsiaTheme="minorEastAsia"/>
          <w:bCs/>
          <w:lang w:eastAsia="zh-CN"/>
        </w:rPr>
        <w:t>F</w:t>
      </w:r>
      <w:r>
        <w:rPr>
          <w:iCs/>
          <w:szCs w:val="16"/>
          <w:lang w:val="en-GB" w:eastAsia="ko-KR"/>
        </w:rPr>
        <w:t xml:space="preserve">or PUCCH repetition, PUSCH repetition with available counting and </w:t>
      </w:r>
      <w:proofErr w:type="spellStart"/>
      <w:r>
        <w:rPr>
          <w:iCs/>
          <w:szCs w:val="16"/>
          <w:lang w:val="en-GB" w:eastAsia="ko-KR"/>
        </w:rPr>
        <w:t>TBoMS</w:t>
      </w:r>
      <w:proofErr w:type="spellEnd"/>
      <w:r>
        <w:rPr>
          <w:iCs/>
          <w:szCs w:val="16"/>
          <w:lang w:val="en-GB" w:eastAsia="ko-KR"/>
        </w:rPr>
        <w:t xml:space="preserve"> with Configuration 2, </w:t>
      </w:r>
      <w:r>
        <w:rPr>
          <w:rFonts w:eastAsiaTheme="minorEastAsia"/>
          <w:iCs/>
          <w:lang w:val="en-GB" w:eastAsia="zh-CN"/>
        </w:rPr>
        <w:t>a slot is counted when</w:t>
      </w:r>
    </w:p>
    <w:p w14:paraId="32A5DFCC"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lastRenderedPageBreak/>
        <w:t xml:space="preserve">all symbols are SBFD symbols and frequency resources are within the uplink </w:t>
      </w:r>
      <w:proofErr w:type="spellStart"/>
      <w:r>
        <w:rPr>
          <w:rFonts w:eastAsiaTheme="minorEastAsia"/>
          <w:iCs/>
          <w:lang w:val="en-GB" w:eastAsia="zh-CN"/>
        </w:rPr>
        <w:t>subband</w:t>
      </w:r>
      <w:proofErr w:type="spellEnd"/>
      <w:r>
        <w:rPr>
          <w:rFonts w:eastAsiaTheme="minorEastAsia"/>
          <w:iCs/>
          <w:lang w:val="en-GB" w:eastAsia="zh-CN"/>
        </w:rPr>
        <w:t xml:space="preserve"> of SBFD symbols, and are not overlapping in time domain with SSB symbols, or</w:t>
      </w:r>
    </w:p>
    <w:p w14:paraId="20877385"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t>all symbols are UL or flexible symbols not configured as SBFD symbols, and are not overlapping in time domain with SSB symbols</w:t>
      </w:r>
    </w:p>
    <w:p w14:paraId="07678A10" w14:textId="77777777" w:rsidR="008F6C81" w:rsidRDefault="008F6C81">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60BCF997" w14:textId="77777777">
        <w:tc>
          <w:tcPr>
            <w:tcW w:w="1384" w:type="dxa"/>
            <w:vAlign w:val="center"/>
          </w:tcPr>
          <w:p w14:paraId="2A284C00" w14:textId="77777777" w:rsidR="008F6C81" w:rsidRDefault="008F6C81">
            <w:pPr>
              <w:spacing w:after="120"/>
              <w:rPr>
                <w:rFonts w:eastAsia="微软雅黑"/>
                <w:b/>
                <w:color w:val="000000"/>
                <w:lang w:eastAsia="zh-CN"/>
              </w:rPr>
            </w:pPr>
          </w:p>
        </w:tc>
        <w:tc>
          <w:tcPr>
            <w:tcW w:w="7676" w:type="dxa"/>
          </w:tcPr>
          <w:p w14:paraId="66F85AB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178578A7" w14:textId="77777777">
        <w:tc>
          <w:tcPr>
            <w:tcW w:w="1384" w:type="dxa"/>
            <w:vAlign w:val="center"/>
          </w:tcPr>
          <w:p w14:paraId="4CC0114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F631765" w14:textId="336E84FC" w:rsidR="008F6C81" w:rsidRDefault="0002329C">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Spreatrum</w:t>
            </w:r>
            <w:proofErr w:type="spellEnd"/>
            <w:r>
              <w:rPr>
                <w:rFonts w:eastAsiaTheme="minorEastAsia"/>
                <w:lang w:eastAsia="zh-CN"/>
              </w:rPr>
              <w:t xml:space="preserve"> (for clarification), TCL , QC</w:t>
            </w:r>
            <w:r>
              <w:rPr>
                <w:rFonts w:eastAsia="微软雅黑"/>
                <w:lang w:eastAsia="zh-CN"/>
              </w:rPr>
              <w:t>, Samsung, IDC</w:t>
            </w:r>
            <w:r>
              <w:rPr>
                <w:rFonts w:eastAsia="微软雅黑" w:hint="eastAsia"/>
                <w:lang w:eastAsia="zh-CN"/>
              </w:rPr>
              <w:t xml:space="preserve">, </w:t>
            </w:r>
            <w:r>
              <w:rPr>
                <w:rFonts w:eastAsiaTheme="minorEastAsia" w:hint="eastAsia"/>
                <w:lang w:eastAsia="zh-CN"/>
              </w:rPr>
              <w:t>DOCOMO</w:t>
            </w:r>
            <w:r>
              <w:rPr>
                <w:rFonts w:eastAsiaTheme="minorEastAsia"/>
                <w:lang w:eastAsia="zh-CN"/>
              </w:rPr>
              <w:t xml:space="preserve">, OPPO,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Panasonic</w:t>
            </w:r>
            <w:r>
              <w:rPr>
                <w:rFonts w:eastAsiaTheme="minorEastAsia" w:hint="eastAsia"/>
                <w:lang w:eastAsia="zh-CN"/>
              </w:rPr>
              <w:t>,</w:t>
            </w:r>
            <w:r w:rsidRPr="0045508F">
              <w:rPr>
                <w:rFonts w:eastAsia="微软雅黑" w:hint="eastAsia"/>
                <w:lang w:eastAsia="zh-CN"/>
              </w:rPr>
              <w:t xml:space="preserve"> Lenovo</w:t>
            </w:r>
            <w:r>
              <w:rPr>
                <w:rFonts w:eastAsia="宋体" w:hint="eastAsia"/>
                <w:lang w:eastAsia="zh-CN"/>
              </w:rPr>
              <w:t xml:space="preserve">, </w:t>
            </w:r>
            <w:proofErr w:type="spellStart"/>
            <w:r>
              <w:rPr>
                <w:rFonts w:eastAsia="宋体" w:hint="eastAsia"/>
                <w:lang w:eastAsia="zh-CN"/>
              </w:rPr>
              <w:t>Transsion</w:t>
            </w:r>
            <w:proofErr w:type="spellEnd"/>
            <w:r w:rsidR="008B13A3">
              <w:rPr>
                <w:rFonts w:eastAsia="宋体"/>
                <w:lang w:eastAsia="zh-CN"/>
              </w:rPr>
              <w:t>, Ericsson</w:t>
            </w:r>
            <w:r w:rsidR="0045508F">
              <w:rPr>
                <w:rFonts w:eastAsiaTheme="minorEastAsia" w:hint="eastAsia"/>
                <w:lang w:eastAsia="zh-CN"/>
              </w:rPr>
              <w:t>, CATT</w:t>
            </w:r>
            <w:r w:rsidR="008A7CE8">
              <w:rPr>
                <w:rFonts w:eastAsiaTheme="minorEastAsia"/>
                <w:lang w:eastAsia="zh-CN"/>
              </w:rPr>
              <w:t>,</w:t>
            </w:r>
            <w:r w:rsidR="008A7CE8">
              <w:rPr>
                <w:rFonts w:eastAsia="Malgun Gothic"/>
                <w:lang w:eastAsia="ko-KR"/>
              </w:rPr>
              <w:t xml:space="preserve">  </w:t>
            </w:r>
            <w:r w:rsidR="008A7CE8">
              <w:rPr>
                <w:bCs/>
                <w:lang w:eastAsia="zh-CN"/>
              </w:rPr>
              <w:t>China Telecom</w:t>
            </w:r>
            <w:r w:rsidR="00DE0E49">
              <w:rPr>
                <w:rFonts w:eastAsiaTheme="minorEastAsia"/>
                <w:lang w:eastAsia="zh-CN"/>
              </w:rPr>
              <w:t>, Nokia, NSB</w:t>
            </w:r>
            <w:r w:rsidR="00EF3C3C">
              <w:rPr>
                <w:rFonts w:eastAsiaTheme="minorEastAsia"/>
                <w:lang w:eastAsia="zh-CN"/>
              </w:rPr>
              <w:t>, Charter</w:t>
            </w:r>
            <w:r w:rsidR="00D21894">
              <w:rPr>
                <w:rFonts w:eastAsiaTheme="minorEastAsia"/>
                <w:lang w:eastAsia="zh-CN"/>
              </w:rPr>
              <w:t>, ITRI</w:t>
            </w:r>
          </w:p>
        </w:tc>
      </w:tr>
      <w:tr w:rsidR="008F6C81" w14:paraId="1D4B14C6" w14:textId="77777777">
        <w:tc>
          <w:tcPr>
            <w:tcW w:w="1384" w:type="dxa"/>
            <w:vAlign w:val="center"/>
          </w:tcPr>
          <w:p w14:paraId="767254FD"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B336234" w14:textId="77777777" w:rsidR="008F6C81" w:rsidRDefault="0002329C">
            <w:pPr>
              <w:spacing w:after="120"/>
              <w:rPr>
                <w:rFonts w:eastAsiaTheme="minorEastAsia"/>
                <w:color w:val="000000"/>
                <w:lang w:val="fr-FR" w:eastAsia="zh-CN"/>
              </w:rPr>
            </w:pPr>
            <w:r>
              <w:rPr>
                <w:rFonts w:eastAsiaTheme="minorEastAsia"/>
                <w:color w:val="000000"/>
                <w:lang w:val="fr-FR" w:eastAsia="zh-CN"/>
              </w:rPr>
              <w:t>Fujitsu</w:t>
            </w:r>
          </w:p>
        </w:tc>
      </w:tr>
    </w:tbl>
    <w:p w14:paraId="6468A607"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0E08A3BB" w14:textId="77777777">
        <w:tc>
          <w:tcPr>
            <w:tcW w:w="1383" w:type="dxa"/>
          </w:tcPr>
          <w:p w14:paraId="1DB639EE"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2D91BB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05F42CB4" w14:textId="77777777">
        <w:tc>
          <w:tcPr>
            <w:tcW w:w="1383" w:type="dxa"/>
            <w:vAlign w:val="center"/>
          </w:tcPr>
          <w:p w14:paraId="7C7E0097" w14:textId="77777777" w:rsidR="008F6C81" w:rsidRDefault="0002329C">
            <w:pPr>
              <w:jc w:val="center"/>
              <w:rPr>
                <w:rFonts w:eastAsia="微软雅黑"/>
                <w:lang w:eastAsia="zh-CN"/>
              </w:rPr>
            </w:pPr>
            <w:proofErr w:type="spellStart"/>
            <w:r>
              <w:rPr>
                <w:rFonts w:eastAsiaTheme="minorEastAsia"/>
                <w:lang w:eastAsia="zh-CN"/>
              </w:rPr>
              <w:t>Spreatrum</w:t>
            </w:r>
            <w:proofErr w:type="spellEnd"/>
          </w:p>
        </w:tc>
        <w:tc>
          <w:tcPr>
            <w:tcW w:w="7677" w:type="dxa"/>
          </w:tcPr>
          <w:p w14:paraId="08E9A1E3"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S</w:t>
            </w:r>
            <w:r>
              <w:rPr>
                <w:rFonts w:ascii="Times" w:eastAsiaTheme="minorEastAsia" w:hAnsi="Times" w:cs="Times"/>
                <w:lang w:val="en-GB" w:eastAsia="zh-CN"/>
              </w:rPr>
              <w:t>ame comments as proposal 2-10.</w:t>
            </w:r>
          </w:p>
        </w:tc>
      </w:tr>
      <w:tr w:rsidR="008F6C81" w14:paraId="68039CF8" w14:textId="77777777">
        <w:tc>
          <w:tcPr>
            <w:tcW w:w="1383" w:type="dxa"/>
            <w:vAlign w:val="center"/>
          </w:tcPr>
          <w:p w14:paraId="0363A174" w14:textId="77777777" w:rsidR="008F6C81" w:rsidRDefault="0002329C">
            <w:pPr>
              <w:rPr>
                <w:rFonts w:eastAsia="微软雅黑"/>
              </w:rPr>
            </w:pPr>
            <w:r>
              <w:rPr>
                <w:rFonts w:eastAsia="微软雅黑"/>
                <w:lang w:eastAsia="zh-CN"/>
              </w:rPr>
              <w:t>Fujitsu</w:t>
            </w:r>
          </w:p>
        </w:tc>
        <w:tc>
          <w:tcPr>
            <w:tcW w:w="7677" w:type="dxa"/>
          </w:tcPr>
          <w:p w14:paraId="20358B20" w14:textId="77777777" w:rsidR="008F6C81" w:rsidRDefault="0002329C">
            <w:pPr>
              <w:pStyle w:val="a0"/>
              <w:numPr>
                <w:ilvl w:val="0"/>
                <w:numId w:val="66"/>
              </w:numPr>
              <w:rPr>
                <w:rFonts w:ascii="Times" w:hAnsi="Times" w:cs="Times"/>
              </w:rPr>
            </w:pPr>
            <w:r>
              <w:rPr>
                <w:rFonts w:ascii="Times" w:hAnsi="Times" w:cs="Times"/>
              </w:rPr>
              <w:t>For the 1</w:t>
            </w:r>
            <w:r>
              <w:rPr>
                <w:rFonts w:ascii="Times" w:hAnsi="Times" w:cs="Times"/>
                <w:vertAlign w:val="superscript"/>
              </w:rPr>
              <w:t>st</w:t>
            </w:r>
            <w:r>
              <w:rPr>
                <w:rFonts w:ascii="Times" w:hAnsi="Times" w:cs="Times"/>
              </w:rPr>
              <w:t xml:space="preserve"> bullet, the condition “</w:t>
            </w:r>
            <w:r>
              <w:rPr>
                <w:iCs/>
              </w:rPr>
              <w:t xml:space="preserve">frequency resources are within the uplink </w:t>
            </w:r>
            <w:proofErr w:type="spellStart"/>
            <w:r>
              <w:rPr>
                <w:iCs/>
              </w:rPr>
              <w:t>subband</w:t>
            </w:r>
            <w:proofErr w:type="spellEnd"/>
            <w:r>
              <w:rPr>
                <w:iCs/>
              </w:rPr>
              <w:t xml:space="preserve"> of SBFD symbols” may not be needed.  In the agreement below, it says “</w:t>
            </w:r>
            <w:r>
              <w:rPr>
                <w:rFonts w:ascii="Times" w:eastAsia="Malgun Gothic" w:hAnsi="Times"/>
                <w:bCs/>
                <w:szCs w:val="24"/>
                <w:highlight w:val="yellow"/>
              </w:rPr>
              <w:t xml:space="preserve">UE does not expect that the PRBs for PUSCH transmissions in SBFD symbols after applying </w:t>
            </w:r>
            <w:bookmarkStart w:id="41" w:name="OLE_LINK3"/>
            <m:oMath>
              <m:sSubSup>
                <m:sSubSupPr>
                  <m:ctrlPr>
                    <w:rPr>
                      <w:rFonts w:ascii="Cambria Math" w:eastAsia="Batang" w:hAnsi="Cambria Math"/>
                      <w:szCs w:val="24"/>
                      <w:highlight w:val="yellow"/>
                    </w:rPr>
                  </m:ctrlPr>
                </m:sSubSupPr>
                <m:e>
                  <m:r>
                    <w:rPr>
                      <w:rFonts w:ascii="Cambria Math" w:eastAsia="宋体" w:hAnsi="Cambria Math"/>
                      <w:szCs w:val="24"/>
                      <w:highlight w:val="yellow"/>
                    </w:rPr>
                    <m:t>RB</m:t>
                  </m:r>
                </m:e>
                <m:sub>
                  <m:r>
                    <w:rPr>
                      <w:rFonts w:ascii="Cambria Math" w:eastAsia="宋体" w:hAnsi="Cambria Math"/>
                      <w:szCs w:val="24"/>
                      <w:highlight w:val="yellow"/>
                    </w:rPr>
                    <m:t>SBFD</m:t>
                  </m:r>
                </m:sub>
                <m:sup>
                  <m:r>
                    <w:rPr>
                      <w:rFonts w:ascii="Cambria Math" w:eastAsia="宋体" w:hAnsi="Cambria Math"/>
                      <w:szCs w:val="24"/>
                      <w:highlight w:val="yellow"/>
                    </w:rPr>
                    <m:t>offset</m:t>
                  </m:r>
                </m:sup>
              </m:sSubSup>
            </m:oMath>
            <w:bookmarkEnd w:id="41"/>
            <w:r>
              <w:rPr>
                <w:rFonts w:ascii="Times" w:eastAsia="Malgun Gothic" w:hAnsi="Times"/>
                <w:bCs/>
                <w:szCs w:val="24"/>
                <w:highlight w:val="yellow"/>
              </w:rPr>
              <w:t xml:space="preserve"> to </w:t>
            </w:r>
            <w:bookmarkStart w:id="42" w:name="OLE_LINK4"/>
            <w:r>
              <w:rPr>
                <w:rFonts w:ascii="Times" w:eastAsia="Malgun Gothic" w:hAnsi="Times"/>
                <w:bCs/>
                <w:szCs w:val="24"/>
                <w:highlight w:val="yellow"/>
              </w:rPr>
              <w:t>be overlapped with PRBs outside UL usable PRBs</w:t>
            </w:r>
            <w:bookmarkEnd w:id="42"/>
            <w:r>
              <w:rPr>
                <w:rFonts w:ascii="Times" w:eastAsia="Malgun Gothic" w:hAnsi="Times"/>
                <w:bCs/>
                <w:szCs w:val="24"/>
              </w:rPr>
              <w:t xml:space="preserve">”. Therefore, if </w:t>
            </w:r>
            <m:oMath>
              <m:sSubSup>
                <m:sSubSupPr>
                  <m:ctrlPr>
                    <w:rPr>
                      <w:rFonts w:ascii="Cambria Math" w:eastAsia="Batang" w:hAnsi="Cambria Math"/>
                      <w:szCs w:val="24"/>
                    </w:rPr>
                  </m:ctrlPr>
                </m:sSubSupPr>
                <m:e>
                  <m:r>
                    <w:rPr>
                      <w:rFonts w:ascii="Cambria Math" w:eastAsia="宋体" w:hAnsi="Cambria Math"/>
                      <w:szCs w:val="24"/>
                    </w:rPr>
                    <m:t>RB</m:t>
                  </m:r>
                </m:e>
                <m:sub>
                  <m:r>
                    <w:rPr>
                      <w:rFonts w:ascii="Cambria Math" w:eastAsia="宋体" w:hAnsi="Cambria Math"/>
                      <w:szCs w:val="24"/>
                    </w:rPr>
                    <m:t>SBFD</m:t>
                  </m:r>
                </m:sub>
                <m:sup>
                  <m:r>
                    <w:rPr>
                      <w:rFonts w:ascii="Cambria Math" w:eastAsia="宋体" w:hAnsi="Cambria Math"/>
                      <w:szCs w:val="24"/>
                    </w:rPr>
                    <m:t>offset</m:t>
                  </m:r>
                </m:sup>
              </m:sSubSup>
            </m:oMath>
            <w:r>
              <w:rPr>
                <w:rFonts w:ascii="Times" w:eastAsia="Malgun Gothic" w:hAnsi="Times"/>
                <w:bCs/>
                <w:szCs w:val="24"/>
              </w:rPr>
              <w:t>is always applied to Configuration 2, that condition is not needed.</w:t>
            </w:r>
          </w:p>
          <w:p w14:paraId="41271601" w14:textId="77777777" w:rsidR="008F6C81" w:rsidRDefault="008F6C81">
            <w:pPr>
              <w:pStyle w:val="a0"/>
              <w:numPr>
                <w:ilvl w:val="0"/>
                <w:numId w:val="0"/>
              </w:numPr>
              <w:ind w:left="720"/>
              <w:rPr>
                <w:rFonts w:ascii="Times" w:hAnsi="Times" w:cs="Times"/>
              </w:rPr>
            </w:pPr>
          </w:p>
          <w:p w14:paraId="1383F3DE" w14:textId="77777777" w:rsidR="008F6C81" w:rsidRDefault="0002329C">
            <w:pPr>
              <w:pStyle w:val="a0"/>
              <w:numPr>
                <w:ilvl w:val="0"/>
                <w:numId w:val="66"/>
              </w:numPr>
              <w:rPr>
                <w:rFonts w:ascii="Times" w:hAnsi="Times" w:cs="Times"/>
              </w:rPr>
            </w:pPr>
            <w:r>
              <w:rPr>
                <w:rFonts w:ascii="Times" w:hAnsi="Times" w:cs="Times"/>
              </w:rPr>
              <w:t>It seems ambiguous whether the “</w:t>
            </w:r>
            <w:r>
              <w:rPr>
                <w:iCs/>
              </w:rPr>
              <w:t>all symbols” means all symbols in the slot or all symbols of the resource allocation for the PUCCH/PUSCH in the slot. We understand it’s the latter one, but it may be better to be clarified in the proposal.</w:t>
            </w:r>
          </w:p>
          <w:p w14:paraId="482F3469" w14:textId="77777777" w:rsidR="008F6C81" w:rsidRDefault="008F6C81">
            <w:pPr>
              <w:suppressAutoHyphens w:val="0"/>
              <w:spacing w:after="0" w:line="240" w:lineRule="auto"/>
              <w:jc w:val="left"/>
              <w:rPr>
                <w:rFonts w:ascii="Times" w:eastAsia="Malgun Gothic" w:hAnsi="Times"/>
                <w:bCs/>
                <w:szCs w:val="24"/>
                <w:lang w:val="en-GB" w:eastAsia="zh-CN"/>
              </w:rPr>
            </w:pPr>
          </w:p>
          <w:p w14:paraId="55FA72CA"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41296A3"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5829AA3A"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51746A0E"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7A158601"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26C2DC49"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1C89A308"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7401A75" w14:textId="77777777" w:rsidR="008F6C81" w:rsidRDefault="0002329C">
            <w:pPr>
              <w:numPr>
                <w:ilvl w:val="3"/>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2143EF52"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640D715" w14:textId="77777777" w:rsidR="008F6C81" w:rsidRDefault="0002329C">
            <w:pPr>
              <w:numPr>
                <w:ilvl w:val="2"/>
                <w:numId w:val="13"/>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4088269B"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423DEA51"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5C52EF61"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74B640CA"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0EE07C72"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lastRenderedPageBreak/>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5512ED04"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521B96DB"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077738B0"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02329C">
              <w:rPr>
                <w:rFonts w:ascii="Times" w:eastAsia="Malgun Gothic" w:hAnsi="Times"/>
                <w:iCs/>
                <w:szCs w:val="24"/>
                <w:lang w:val="en-GB" w:eastAsia="zh-CN"/>
              </w:rPr>
              <w:t xml:space="preserve"> is the starting PRB index of PUSCH in SBFD symbol </w:t>
            </w:r>
            <w:r w:rsidR="0002329C">
              <w:rPr>
                <w:rFonts w:ascii="Times" w:eastAsia="宋体" w:hAnsi="Times"/>
                <w:szCs w:val="24"/>
                <w:lang w:val="en-GB" w:eastAsia="zh-CN"/>
              </w:rPr>
              <w:t>with reference to the start of UL active BWP</w:t>
            </w:r>
          </w:p>
          <w:p w14:paraId="03C66559"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02329C">
              <w:rPr>
                <w:rFonts w:ascii="Times" w:eastAsia="Malgun Gothic" w:hAnsi="Times"/>
                <w:iCs/>
                <w:szCs w:val="24"/>
                <w:lang w:val="en-GB" w:eastAsia="zh-CN"/>
              </w:rPr>
              <w:t xml:space="preserve"> is the starting PRB index of PUSCH in non-SBFD symbol </w:t>
            </w:r>
            <w:r w:rsidR="0002329C">
              <w:rPr>
                <w:rFonts w:ascii="Times" w:eastAsia="宋体" w:hAnsi="Times"/>
                <w:szCs w:val="24"/>
                <w:lang w:val="en-GB" w:eastAsia="zh-CN"/>
              </w:rPr>
              <w:t>with reference to the start of UL active BWP</w:t>
            </w:r>
          </w:p>
          <w:p w14:paraId="6D2ABDA7"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02329C">
              <w:rPr>
                <w:rFonts w:ascii="Times" w:eastAsia="Malgun Gothic" w:hAnsi="Times"/>
                <w:iCs/>
                <w:szCs w:val="24"/>
                <w:lang w:val="en-GB" w:eastAsia="zh-CN"/>
              </w:rPr>
              <w:t xml:space="preserve"> is the starting PRB index of UL usable PRBs</w:t>
            </w:r>
            <w:r w:rsidR="0002329C">
              <w:rPr>
                <w:rFonts w:ascii="Times" w:eastAsia="宋体" w:hAnsi="Times"/>
                <w:szCs w:val="24"/>
                <w:lang w:val="en-GB" w:eastAsia="zh-CN"/>
              </w:rPr>
              <w:t xml:space="preserve"> with reference to the start of UL active BWP</w:t>
            </w:r>
          </w:p>
          <w:p w14:paraId="1BBAA3F6"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BWP</w:t>
            </w:r>
          </w:p>
          <w:p w14:paraId="6230C43F"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usable PRBs</w:t>
            </w:r>
          </w:p>
          <w:p w14:paraId="03E5815A"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02329C">
              <w:rPr>
                <w:rFonts w:ascii="Times" w:eastAsia="Malgun Gothic" w:hAnsi="Times"/>
                <w:iCs/>
                <w:szCs w:val="24"/>
                <w:lang w:val="en-GB" w:eastAsia="zh-CN"/>
              </w:rPr>
              <w:t>is the number of PRBs for PUSCH transmissions</w:t>
            </w:r>
          </w:p>
          <w:p w14:paraId="16A012B8"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15FAD917"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5366FC54" w14:textId="77777777" w:rsidR="008F6C81" w:rsidRDefault="0002329C">
            <w:pPr>
              <w:numPr>
                <w:ilvl w:val="1"/>
                <w:numId w:val="13"/>
              </w:numPr>
              <w:suppressAutoHyphens w:val="0"/>
              <w:spacing w:after="0" w:line="240" w:lineRule="auto"/>
              <w:jc w:val="left"/>
              <w:rPr>
                <w:rFonts w:ascii="Times" w:eastAsia="Malgun Gothic" w:hAnsi="Times"/>
                <w:bCs/>
                <w:szCs w:val="24"/>
                <w:highlight w:val="yellow"/>
                <w:lang w:val="en-GB" w:eastAsia="zh-CN"/>
              </w:rPr>
            </w:pPr>
            <w:r>
              <w:rPr>
                <w:rFonts w:ascii="Times" w:eastAsia="Malgun Gothic" w:hAnsi="Times"/>
                <w:bCs/>
                <w:szCs w:val="24"/>
                <w:highlight w:val="yellow"/>
                <w:lang w:val="en-GB" w:eastAsia="zh-CN"/>
              </w:rPr>
              <w:t xml:space="preserve">UE does not expect that the PRBs for PUSCH transmissions in SBFD symbols after applying </w:t>
            </w:r>
            <m:oMath>
              <m:sSubSup>
                <m:sSubSupPr>
                  <m:ctrlPr>
                    <w:rPr>
                      <w:rFonts w:ascii="Cambria Math" w:eastAsia="Batang" w:hAnsi="Cambria Math"/>
                      <w:szCs w:val="24"/>
                      <w:highlight w:val="yellow"/>
                      <w:lang w:val="en-GB"/>
                    </w:rPr>
                  </m:ctrlPr>
                </m:sSubSupPr>
                <m:e>
                  <m:r>
                    <w:rPr>
                      <w:rFonts w:ascii="Cambria Math" w:eastAsia="宋体" w:hAnsi="Cambria Math"/>
                      <w:szCs w:val="24"/>
                      <w:highlight w:val="yellow"/>
                      <w:lang w:val="en-GB" w:eastAsia="zh-CN"/>
                    </w:rPr>
                    <m:t>RB</m:t>
                  </m:r>
                </m:e>
                <m:sub>
                  <m:r>
                    <w:rPr>
                      <w:rFonts w:ascii="Cambria Math" w:eastAsia="宋体" w:hAnsi="Cambria Math"/>
                      <w:szCs w:val="24"/>
                      <w:highlight w:val="yellow"/>
                      <w:lang w:val="en-GB" w:eastAsia="zh-CN"/>
                    </w:rPr>
                    <m:t>SBFD</m:t>
                  </m:r>
                </m:sub>
                <m:sup>
                  <m:r>
                    <w:rPr>
                      <w:rFonts w:ascii="Cambria Math" w:eastAsia="宋体" w:hAnsi="Cambria Math"/>
                      <w:szCs w:val="24"/>
                      <w:highlight w:val="yellow"/>
                      <w:lang w:val="en-GB" w:eastAsia="zh-CN"/>
                    </w:rPr>
                    <m:t>offset</m:t>
                  </m:r>
                </m:sup>
              </m:sSubSup>
            </m:oMath>
            <w:r>
              <w:rPr>
                <w:rFonts w:ascii="Times" w:eastAsia="Malgun Gothic" w:hAnsi="Times"/>
                <w:bCs/>
                <w:szCs w:val="24"/>
                <w:highlight w:val="yellow"/>
                <w:lang w:val="en-GB" w:eastAsia="zh-CN"/>
              </w:rPr>
              <w:t xml:space="preserve"> to be overlapped with PRBs outside UL usable PRBs.</w:t>
            </w:r>
          </w:p>
          <w:p w14:paraId="30EB0C77"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44A04ED"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66ABCDD0" w14:textId="77777777" w:rsidR="008F6C81" w:rsidRDefault="008F6C81">
            <w:pPr>
              <w:rPr>
                <w:rFonts w:eastAsiaTheme="minorEastAsia"/>
              </w:rPr>
            </w:pPr>
          </w:p>
        </w:tc>
      </w:tr>
      <w:tr w:rsidR="008F6C81" w14:paraId="5D83FE6A" w14:textId="77777777">
        <w:tc>
          <w:tcPr>
            <w:tcW w:w="1383" w:type="dxa"/>
          </w:tcPr>
          <w:p w14:paraId="6DA9D253" w14:textId="77777777" w:rsidR="008F6C81" w:rsidRDefault="0002329C">
            <w:pPr>
              <w:jc w:val="center"/>
              <w:rPr>
                <w:rFonts w:eastAsiaTheme="minorEastAsia"/>
                <w:lang w:eastAsia="zh-CN"/>
              </w:rPr>
            </w:pPr>
            <w:r>
              <w:rPr>
                <w:rFonts w:eastAsia="Malgun Gothic" w:hint="eastAsia"/>
                <w:lang w:eastAsia="ko-KR"/>
              </w:rPr>
              <w:lastRenderedPageBreak/>
              <w:t>WILUS</w:t>
            </w:r>
          </w:p>
        </w:tc>
        <w:tc>
          <w:tcPr>
            <w:tcW w:w="7677" w:type="dxa"/>
          </w:tcPr>
          <w:p w14:paraId="26F69A23" w14:textId="77777777" w:rsidR="008F6C81" w:rsidRDefault="0002329C">
            <w:pPr>
              <w:rPr>
                <w:rFonts w:eastAsia="Malgun Gothic"/>
                <w:lang w:eastAsia="ko-KR"/>
              </w:rPr>
            </w:pPr>
            <w:r>
              <w:rPr>
                <w:rFonts w:eastAsia="Malgun Gothic" w:hint="eastAsia"/>
                <w:lang w:eastAsia="ko-KR"/>
              </w:rPr>
              <w:t xml:space="preserve">Similar to previous one, we share the view with </w:t>
            </w:r>
            <w:proofErr w:type="spellStart"/>
            <w:r>
              <w:rPr>
                <w:rFonts w:eastAsia="Malgun Gothic" w:hint="eastAsia"/>
                <w:lang w:eastAsia="ko-KR"/>
              </w:rPr>
              <w:t>Spreadtrum</w:t>
            </w:r>
            <w:proofErr w:type="spellEnd"/>
            <w:r>
              <w:rPr>
                <w:rFonts w:eastAsia="Malgun Gothic" w:hint="eastAsia"/>
                <w:lang w:eastAsia="ko-KR"/>
              </w:rPr>
              <w:t xml:space="preserve"> to clarify from </w:t>
            </w:r>
            <w:r>
              <w:rPr>
                <w:rFonts w:eastAsia="Malgun Gothic"/>
                <w:lang w:eastAsia="ko-KR"/>
              </w:rPr>
              <w:t>“</w:t>
            </w:r>
            <w:r>
              <w:rPr>
                <w:rFonts w:eastAsia="Malgun Gothic" w:hint="eastAsia"/>
                <w:lang w:eastAsia="ko-KR"/>
              </w:rPr>
              <w:t>all symbols</w:t>
            </w:r>
            <w:r>
              <w:rPr>
                <w:rFonts w:eastAsia="Malgun Gothic"/>
                <w:lang w:eastAsia="ko-KR"/>
              </w:rPr>
              <w:t>”</w:t>
            </w:r>
            <w:r>
              <w:rPr>
                <w:rFonts w:eastAsia="Malgun Gothic" w:hint="eastAsia"/>
                <w:lang w:eastAsia="ko-KR"/>
              </w:rPr>
              <w:t xml:space="preserve"> to all allocated symbols for PUCCH.</w:t>
            </w:r>
          </w:p>
        </w:tc>
      </w:tr>
      <w:tr w:rsidR="008F6C81" w14:paraId="16BF9F87" w14:textId="77777777">
        <w:tc>
          <w:tcPr>
            <w:tcW w:w="1383" w:type="dxa"/>
          </w:tcPr>
          <w:p w14:paraId="2BC41036" w14:textId="77777777" w:rsidR="008F6C81" w:rsidRDefault="0002329C">
            <w:pPr>
              <w:jc w:val="center"/>
              <w:rPr>
                <w:rFonts w:eastAsia="微软雅黑"/>
                <w:lang w:eastAsia="zh-CN"/>
              </w:rPr>
            </w:pPr>
            <w:r>
              <w:rPr>
                <w:rFonts w:eastAsiaTheme="minorEastAsia"/>
                <w:lang w:eastAsia="zh-CN"/>
              </w:rPr>
              <w:t>Sharp</w:t>
            </w:r>
          </w:p>
        </w:tc>
        <w:tc>
          <w:tcPr>
            <w:tcW w:w="7677" w:type="dxa"/>
          </w:tcPr>
          <w:p w14:paraId="1BAEAA15" w14:textId="77777777" w:rsidR="008F6C81" w:rsidRDefault="0002329C">
            <w:pPr>
              <w:rPr>
                <w:rFonts w:eastAsia="微软雅黑"/>
                <w:lang w:eastAsia="zh-CN"/>
              </w:rPr>
            </w:pPr>
            <w:r>
              <w:rPr>
                <w:rFonts w:eastAsia="Malgun Gothic"/>
                <w:lang w:eastAsia="ko-KR"/>
              </w:rPr>
              <w:t>We have the same comment as Proposal 2-10. It’s better to align with the agreement on msg3 PUSCH available slot counting.</w:t>
            </w:r>
          </w:p>
        </w:tc>
      </w:tr>
      <w:tr w:rsidR="008F6C81" w14:paraId="56EFD717" w14:textId="77777777">
        <w:tc>
          <w:tcPr>
            <w:tcW w:w="1383" w:type="dxa"/>
          </w:tcPr>
          <w:p w14:paraId="5057C4D9" w14:textId="77777777" w:rsidR="008F6C81" w:rsidRDefault="008F6C81">
            <w:pPr>
              <w:jc w:val="center"/>
              <w:rPr>
                <w:rFonts w:eastAsiaTheme="minorEastAsia"/>
                <w:lang w:eastAsia="zh-CN"/>
              </w:rPr>
            </w:pPr>
          </w:p>
        </w:tc>
        <w:tc>
          <w:tcPr>
            <w:tcW w:w="7677" w:type="dxa"/>
          </w:tcPr>
          <w:p w14:paraId="5227AB9F" w14:textId="77777777" w:rsidR="008F6C81" w:rsidRDefault="008F6C81">
            <w:pPr>
              <w:rPr>
                <w:rFonts w:eastAsiaTheme="minorEastAsia"/>
                <w:lang w:eastAsia="zh-CN"/>
              </w:rPr>
            </w:pPr>
          </w:p>
        </w:tc>
      </w:tr>
    </w:tbl>
    <w:p w14:paraId="4A1B6F83" w14:textId="77777777" w:rsidR="008F6C81" w:rsidRDefault="008F6C81">
      <w:pPr>
        <w:rPr>
          <w:rFonts w:eastAsiaTheme="minorEastAsia"/>
          <w:lang w:eastAsia="zh-CN"/>
        </w:rPr>
      </w:pPr>
    </w:p>
    <w:p w14:paraId="1991CC7C"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12</w:t>
      </w:r>
    </w:p>
    <w:p w14:paraId="095E6700" w14:textId="77777777" w:rsidR="008F6C81" w:rsidRDefault="0002329C">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05A21616" w14:textId="77777777" w:rsidR="008F6C81" w:rsidRDefault="0002329C">
      <w:pPr>
        <w:rPr>
          <w:rFonts w:eastAsiaTheme="minorEastAsia"/>
          <w:lang w:eastAsia="zh-CN"/>
        </w:rPr>
      </w:pPr>
      <w:r>
        <w:rPr>
          <w:rFonts w:eastAsiaTheme="minorEastAsia" w:hint="eastAsia"/>
          <w:lang w:eastAsia="zh-CN"/>
        </w:rPr>
        <w:t>S</w:t>
      </w:r>
      <w:r>
        <w:rPr>
          <w:rFonts w:eastAsiaTheme="minorEastAsia"/>
          <w:lang w:eastAsia="zh-CN"/>
        </w:rPr>
        <w:t xml:space="preserve">upport separate configurations of </w:t>
      </w:r>
      <w:r>
        <w:rPr>
          <w:rFonts w:eastAsiaTheme="minorEastAsia"/>
          <w:i/>
          <w:iCs/>
          <w:lang w:eastAsia="zh-CN"/>
        </w:rPr>
        <w:t>p-Max</w:t>
      </w:r>
      <w:r>
        <w:rPr>
          <w:rFonts w:eastAsiaTheme="minorEastAsia"/>
          <w:lang w:eastAsia="zh-CN"/>
        </w:rPr>
        <w:t xml:space="preserve"> for SBFD and non-SBFD symbols.</w:t>
      </w:r>
    </w:p>
    <w:p w14:paraId="36360E7A" w14:textId="77777777" w:rsidR="008F6C81" w:rsidRDefault="0002329C">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end an LS to RAN4 to inform the agreement and ask whether RAN4 sees any issue.</w:t>
      </w:r>
    </w:p>
    <w:p w14:paraId="52D638E8"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27027E81" w14:textId="77777777">
        <w:tc>
          <w:tcPr>
            <w:tcW w:w="1384" w:type="dxa"/>
            <w:vAlign w:val="center"/>
          </w:tcPr>
          <w:p w14:paraId="7F520D45" w14:textId="77777777" w:rsidR="008F6C81" w:rsidRDefault="008F6C81">
            <w:pPr>
              <w:spacing w:after="120"/>
              <w:rPr>
                <w:rFonts w:eastAsia="微软雅黑"/>
                <w:b/>
                <w:color w:val="000000"/>
                <w:lang w:eastAsia="zh-CN"/>
              </w:rPr>
            </w:pPr>
          </w:p>
        </w:tc>
        <w:tc>
          <w:tcPr>
            <w:tcW w:w="7676" w:type="dxa"/>
          </w:tcPr>
          <w:p w14:paraId="09D40CFA"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7BC8A5FE" w14:textId="77777777">
        <w:tc>
          <w:tcPr>
            <w:tcW w:w="1384" w:type="dxa"/>
            <w:vAlign w:val="center"/>
          </w:tcPr>
          <w:p w14:paraId="25BBF0BC"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60F15EB" w14:textId="77777777" w:rsidR="008F6C81" w:rsidRDefault="0002329C">
            <w:pPr>
              <w:rPr>
                <w:rFonts w:eastAsiaTheme="minorEastAsia"/>
                <w:lang w:eastAsia="zh-CN"/>
              </w:rPr>
            </w:pPr>
            <w:r>
              <w:rPr>
                <w:rFonts w:eastAsiaTheme="minorEastAsia"/>
                <w:lang w:eastAsia="zh-CN"/>
              </w:rPr>
              <w:t>TCL</w:t>
            </w:r>
            <w:r>
              <w:rPr>
                <w:rFonts w:eastAsia="微软雅黑"/>
                <w:lang w:eastAsia="zh-CN"/>
              </w:rPr>
              <w:t xml:space="preserve">, Samsung, Fujitsu, LGE, Panasonic, </w:t>
            </w:r>
            <w:proofErr w:type="spellStart"/>
            <w:r>
              <w:rPr>
                <w:rFonts w:eastAsia="微软雅黑"/>
                <w:lang w:eastAsia="zh-CN"/>
              </w:rPr>
              <w:t>Tejas</w:t>
            </w:r>
            <w:proofErr w:type="spellEnd"/>
            <w:r>
              <w:rPr>
                <w:rFonts w:eastAsia="微软雅黑" w:hint="eastAsia"/>
                <w:lang w:eastAsia="zh-CN"/>
              </w:rPr>
              <w:t>,</w:t>
            </w:r>
            <w:r>
              <w:rPr>
                <w:rFonts w:eastAsia="微软雅黑" w:hint="eastAsia"/>
                <w:lang w:val="de-DE" w:eastAsia="zh-CN"/>
              </w:rPr>
              <w:t xml:space="preserve"> Lenovo</w:t>
            </w:r>
          </w:p>
        </w:tc>
      </w:tr>
      <w:tr w:rsidR="008F6C81" w14:paraId="5D40B579" w14:textId="77777777">
        <w:tc>
          <w:tcPr>
            <w:tcW w:w="1384" w:type="dxa"/>
            <w:vAlign w:val="center"/>
          </w:tcPr>
          <w:p w14:paraId="5B95085E"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F6EEB2A" w14:textId="769F7321" w:rsidR="008F6C81" w:rsidRDefault="0002329C">
            <w:pPr>
              <w:spacing w:after="120"/>
              <w:rPr>
                <w:rFonts w:eastAsiaTheme="minorEastAsia"/>
                <w:color w:val="000000"/>
                <w:lang w:val="fr-FR" w:eastAsia="zh-CN"/>
              </w:rPr>
            </w:pPr>
            <w:r>
              <w:rPr>
                <w:rFonts w:eastAsiaTheme="minorEastAsia"/>
                <w:color w:val="000000"/>
                <w:lang w:val="fr-FR" w:eastAsia="zh-CN"/>
              </w:rPr>
              <w:t>Sharp</w:t>
            </w:r>
            <w:r>
              <w:rPr>
                <w:rFonts w:eastAsiaTheme="minorEastAsia" w:hint="eastAsia"/>
                <w:color w:val="000000"/>
                <w:lang w:val="fr-FR" w:eastAsia="zh-CN"/>
              </w:rPr>
              <w:t>, CMCC</w:t>
            </w:r>
            <w:r w:rsidR="005C2998">
              <w:rPr>
                <w:rFonts w:eastAsiaTheme="minorEastAsia"/>
                <w:color w:val="000000"/>
                <w:lang w:val="fr-FR" w:eastAsia="zh-CN"/>
              </w:rPr>
              <w:t>, Ericsson</w:t>
            </w:r>
            <w:r w:rsidR="0045508F">
              <w:rPr>
                <w:rFonts w:eastAsiaTheme="minorEastAsia" w:hint="eastAsia"/>
                <w:lang w:eastAsia="zh-CN"/>
              </w:rPr>
              <w:t>, CATT</w:t>
            </w:r>
          </w:p>
        </w:tc>
      </w:tr>
    </w:tbl>
    <w:p w14:paraId="167ECF88"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2ED09E47" w14:textId="77777777">
        <w:tc>
          <w:tcPr>
            <w:tcW w:w="1383" w:type="dxa"/>
          </w:tcPr>
          <w:p w14:paraId="19EC4F7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9B0CDB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2FD8DEC8" w14:textId="77777777">
        <w:tc>
          <w:tcPr>
            <w:tcW w:w="1383" w:type="dxa"/>
            <w:vAlign w:val="center"/>
          </w:tcPr>
          <w:p w14:paraId="1454D77F"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5DBE47A"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pen for further discussion. We noticed that </w:t>
            </w:r>
            <w:r>
              <w:rPr>
                <w:rFonts w:ascii="Times" w:eastAsiaTheme="minorEastAsia" w:hAnsi="Times" w:cs="Times" w:hint="eastAsia"/>
                <w:lang w:val="en-GB" w:eastAsia="zh-CN"/>
              </w:rPr>
              <w:t>some</w:t>
            </w:r>
            <w:r>
              <w:rPr>
                <w:rFonts w:ascii="Times" w:eastAsiaTheme="minorEastAsia" w:hAnsi="Times" w:cs="Times"/>
                <w:lang w:val="en-GB" w:eastAsia="zh-CN"/>
              </w:rPr>
              <w:t xml:space="preserve"> companies claimed the spec impact of supporting this proposal is large. We are open to further discuss the details. </w:t>
            </w:r>
          </w:p>
        </w:tc>
      </w:tr>
      <w:tr w:rsidR="008F6C81" w14:paraId="19194A0C" w14:textId="77777777">
        <w:tc>
          <w:tcPr>
            <w:tcW w:w="1383" w:type="dxa"/>
            <w:vAlign w:val="center"/>
          </w:tcPr>
          <w:p w14:paraId="2DE77CEB" w14:textId="77777777" w:rsidR="008F6C81" w:rsidRDefault="0002329C">
            <w:pPr>
              <w:jc w:val="center"/>
              <w:rPr>
                <w:rFonts w:eastAsia="微软雅黑"/>
                <w:lang w:eastAsia="zh-CN"/>
              </w:rPr>
            </w:pPr>
            <w:r>
              <w:rPr>
                <w:rFonts w:eastAsiaTheme="minorEastAsia" w:hint="eastAsia"/>
                <w:color w:val="000000"/>
                <w:lang w:val="fr-FR" w:eastAsia="zh-CN"/>
              </w:rPr>
              <w:t>S</w:t>
            </w:r>
            <w:r>
              <w:rPr>
                <w:rFonts w:eastAsiaTheme="minorEastAsia"/>
                <w:color w:val="000000"/>
                <w:lang w:val="fr-FR" w:eastAsia="zh-CN"/>
              </w:rPr>
              <w:t>preadtrum</w:t>
            </w:r>
          </w:p>
        </w:tc>
        <w:tc>
          <w:tcPr>
            <w:tcW w:w="7677" w:type="dxa"/>
          </w:tcPr>
          <w:p w14:paraId="24B00A2E"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is not discussed in previous meeting. </w:t>
            </w:r>
            <w:r>
              <w:rPr>
                <w:lang w:eastAsia="zh-CN"/>
              </w:rPr>
              <w:t xml:space="preserve">We have agreed separate </w:t>
            </w:r>
            <w:r>
              <w:rPr>
                <w:rFonts w:ascii="Times" w:eastAsia="Batang" w:hAnsi="Times" w:hint="eastAsia"/>
                <w:i/>
                <w:szCs w:val="24"/>
                <w:lang w:val="en-GB"/>
              </w:rPr>
              <w:t>P0AlphaSet</w:t>
            </w:r>
            <w:r>
              <w:rPr>
                <w:rFonts w:ascii="Times" w:eastAsia="Batang" w:hAnsi="Times" w:hint="eastAsia"/>
                <w:szCs w:val="24"/>
                <w:lang w:val="en-GB"/>
              </w:rPr>
              <w:t>s for SBFD symbols</w:t>
            </w:r>
            <w:r>
              <w:rPr>
                <w:lang w:eastAsia="zh-CN"/>
              </w:rPr>
              <w:t xml:space="preserve"> and non-SBFD symbols, which already achieve separate power control for SBFD symbols and non-SBFD symbols. It is not necessary to support separate configurations of p-Max for SBFD and non-SBFD symbols.</w:t>
            </w:r>
          </w:p>
          <w:p w14:paraId="10835324" w14:textId="77777777" w:rsidR="008F6C81" w:rsidRDefault="0002329C">
            <w:pPr>
              <w:rPr>
                <w:rFonts w:eastAsia="微软雅黑"/>
                <w:lang w:eastAsia="zh-CN"/>
              </w:rPr>
            </w:pPr>
            <w:r>
              <w:rPr>
                <w:lang w:eastAsia="zh-CN"/>
              </w:rPr>
              <w:t xml:space="preserve">In addition, multiple parameters </w:t>
            </w:r>
            <w:proofErr w:type="gramStart"/>
            <w:r>
              <w:rPr>
                <w:lang w:eastAsia="zh-CN"/>
              </w:rPr>
              <w:t>is</w:t>
            </w:r>
            <w:proofErr w:type="gramEnd"/>
            <w:r>
              <w:rPr>
                <w:lang w:eastAsia="zh-CN"/>
              </w:rPr>
              <w:t xml:space="preserve"> related with maximum output power </w:t>
            </w:r>
            <m:oMath>
              <m:sSub>
                <m:sSubPr>
                  <m:ctrlPr>
                    <w:rPr>
                      <w:rFonts w:ascii="Cambria Math" w:hAnsi="Cambria Math"/>
                      <w:lang w:eastAsia="zh-CN"/>
                    </w:rPr>
                  </m:ctrlPr>
                </m:sSubPr>
                <m:e>
                  <w:bookmarkStart w:id="43" w:name="OLE_LINK7"/>
                  <m:r>
                    <w:rPr>
                      <w:rFonts w:ascii="Cambria Math" w:hAnsi="Cambria Math"/>
                      <w:lang w:eastAsia="zh-CN"/>
                    </w:rPr>
                    <m:t>P</m:t>
                  </m:r>
                </m:e>
                <m:sub>
                  <m:r>
                    <w:rPr>
                      <w:rFonts w:ascii="Cambria Math" w:hAnsi="Cambria Math"/>
                      <w:lang w:eastAsia="zh-CN"/>
                    </w:rPr>
                    <m:t>CMAX</m:t>
                  </m:r>
                  <w:bookmarkEnd w:id="43"/>
                </m:sub>
              </m:sSub>
            </m:oMath>
            <w:r>
              <w:rPr>
                <w:rFonts w:eastAsiaTheme="minorEastAsia" w:hint="eastAsia"/>
                <w:lang w:eastAsia="zh-CN"/>
              </w:rPr>
              <w:t>.</w:t>
            </w:r>
            <w:r>
              <w:rPr>
                <w:rFonts w:eastAsiaTheme="minorEastAsia"/>
                <w:lang w:eastAsia="zh-CN"/>
              </w:rPr>
              <w:t xml:space="preserve"> If we want to support separate for </w:t>
            </w:r>
            <w:r>
              <w:rPr>
                <w:lang w:eastAsia="zh-CN"/>
              </w:rPr>
              <w:t xml:space="preserve">maximum output power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CMAX</m:t>
                  </m:r>
                </m:sub>
              </m:sSub>
            </m:oMath>
            <w:r>
              <w:rPr>
                <w:rFonts w:eastAsiaTheme="minorEastAsia" w:hint="eastAsia"/>
                <w:lang w:eastAsia="zh-CN"/>
              </w:rPr>
              <w:t>,</w:t>
            </w:r>
            <w:r>
              <w:rPr>
                <w:rFonts w:eastAsiaTheme="minorEastAsia"/>
                <w:lang w:eastAsia="zh-CN"/>
              </w:rPr>
              <w:t xml:space="preserve"> except for p-Max, other parameters also </w:t>
            </w:r>
            <w:proofErr w:type="gramStart"/>
            <w:r>
              <w:rPr>
                <w:rFonts w:eastAsiaTheme="minorEastAsia"/>
                <w:lang w:eastAsia="zh-CN"/>
              </w:rPr>
              <w:t>needs</w:t>
            </w:r>
            <w:proofErr w:type="gramEnd"/>
            <w:r>
              <w:rPr>
                <w:rFonts w:eastAsiaTheme="minorEastAsia"/>
                <w:lang w:eastAsia="zh-CN"/>
              </w:rPr>
              <w:t xml:space="preserve"> to be discussed, such as UE power class, and UE maximum output power reduction (MPR/∆MPR). It also needs the involvement of RAN4.</w:t>
            </w:r>
          </w:p>
        </w:tc>
      </w:tr>
      <w:tr w:rsidR="008F6C81" w14:paraId="651845D5" w14:textId="77777777">
        <w:tc>
          <w:tcPr>
            <w:tcW w:w="1383" w:type="dxa"/>
          </w:tcPr>
          <w:p w14:paraId="7A3A6A26" w14:textId="77777777" w:rsidR="008F6C81" w:rsidRDefault="0002329C">
            <w:pPr>
              <w:jc w:val="center"/>
              <w:rPr>
                <w:rFonts w:eastAsia="微软雅黑"/>
              </w:rPr>
            </w:pPr>
            <w:r>
              <w:rPr>
                <w:rFonts w:eastAsia="微软雅黑"/>
              </w:rPr>
              <w:t>TCL</w:t>
            </w:r>
          </w:p>
        </w:tc>
        <w:tc>
          <w:tcPr>
            <w:tcW w:w="7677" w:type="dxa"/>
          </w:tcPr>
          <w:p w14:paraId="2E07320F" w14:textId="77777777" w:rsidR="008F6C81" w:rsidRDefault="0002329C">
            <w:pPr>
              <w:rPr>
                <w:rFonts w:eastAsiaTheme="minorEastAsia"/>
              </w:rPr>
            </w:pPr>
            <w:r>
              <w:rPr>
                <w:rFonts w:eastAsia="微软雅黑"/>
                <w:lang w:eastAsia="zh-CN"/>
              </w:rPr>
              <w:t>We support this proposal and believe that it is necessary to defined two different maximum power level for SBFD and non-SBFD symbols.</w:t>
            </w:r>
          </w:p>
        </w:tc>
      </w:tr>
      <w:tr w:rsidR="008F6C81" w14:paraId="22590304" w14:textId="77777777">
        <w:tc>
          <w:tcPr>
            <w:tcW w:w="1383" w:type="dxa"/>
            <w:vAlign w:val="center"/>
          </w:tcPr>
          <w:p w14:paraId="6F3BFB28" w14:textId="77777777" w:rsidR="008F6C81" w:rsidRDefault="0002329C">
            <w:pPr>
              <w:jc w:val="center"/>
              <w:rPr>
                <w:rFonts w:eastAsiaTheme="minorEastAsia"/>
                <w:lang w:eastAsia="zh-CN"/>
              </w:rPr>
            </w:pPr>
            <w:r>
              <w:rPr>
                <w:rFonts w:eastAsia="微软雅黑"/>
                <w:lang w:eastAsia="zh-CN"/>
              </w:rPr>
              <w:lastRenderedPageBreak/>
              <w:t>QC</w:t>
            </w:r>
          </w:p>
        </w:tc>
        <w:tc>
          <w:tcPr>
            <w:tcW w:w="7677" w:type="dxa"/>
          </w:tcPr>
          <w:p w14:paraId="6B1F1441" w14:textId="77777777" w:rsidR="008F6C81" w:rsidRDefault="0002329C">
            <w:pPr>
              <w:rPr>
                <w:rFonts w:eastAsia="Malgun Gothic"/>
                <w:lang w:eastAsia="ko-KR"/>
              </w:rPr>
            </w:pPr>
            <w:r>
              <w:rPr>
                <w:rFonts w:ascii="Times" w:eastAsiaTheme="minorEastAsia" w:hAnsi="Times" w:cs="Times"/>
                <w:lang w:val="en-GB" w:eastAsia="zh-CN"/>
              </w:rPr>
              <w:t xml:space="preserve">Open to discuss the motivation the needs to limit the UE maximum Tx power. It seems counter intuitive as it will </w:t>
            </w:r>
            <w:proofErr w:type="spellStart"/>
            <w:r>
              <w:rPr>
                <w:rFonts w:ascii="Times" w:eastAsiaTheme="minorEastAsia" w:hAnsi="Times" w:cs="Times"/>
                <w:lang w:val="en-GB" w:eastAsia="zh-CN"/>
              </w:rPr>
              <w:t>limist</w:t>
            </w:r>
            <w:proofErr w:type="spellEnd"/>
            <w:r>
              <w:rPr>
                <w:rFonts w:ascii="Times" w:eastAsiaTheme="minorEastAsia" w:hAnsi="Times" w:cs="Times"/>
                <w:lang w:val="en-GB" w:eastAsia="zh-CN"/>
              </w:rPr>
              <w:t xml:space="preserve"> the uplink coverage which is the main motivation for SBFD. </w:t>
            </w:r>
          </w:p>
        </w:tc>
      </w:tr>
      <w:tr w:rsidR="008F6C81" w14:paraId="79A3F9D0" w14:textId="77777777">
        <w:tc>
          <w:tcPr>
            <w:tcW w:w="1383" w:type="dxa"/>
          </w:tcPr>
          <w:p w14:paraId="4BD57E9A" w14:textId="77777777" w:rsidR="008F6C81" w:rsidRDefault="0002329C">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5866C517" w14:textId="77777777" w:rsidR="008F6C81" w:rsidRDefault="0002329C">
            <w:pPr>
              <w:rPr>
                <w:rFonts w:eastAsia="Malgun Gothic"/>
                <w:lang w:eastAsia="ko-KR"/>
              </w:rPr>
            </w:pPr>
            <w:r>
              <w:rPr>
                <w:rFonts w:eastAsia="Malgun Gothic" w:hint="eastAsia"/>
                <w:lang w:eastAsia="ko-KR"/>
              </w:rPr>
              <w:t>W</w:t>
            </w:r>
            <w:r>
              <w:rPr>
                <w:rFonts w:eastAsia="Malgun Gothic"/>
                <w:lang w:eastAsia="ko-KR"/>
              </w:rPr>
              <w:t>e think we need to clarify that a single power control can be used for both SBFD and non-SBFD symbols (this feature should be an optional feature, we believe).</w:t>
            </w:r>
          </w:p>
        </w:tc>
      </w:tr>
      <w:tr w:rsidR="008F6C81" w14:paraId="4F454B08" w14:textId="77777777">
        <w:tc>
          <w:tcPr>
            <w:tcW w:w="1383" w:type="dxa"/>
            <w:tcBorders>
              <w:top w:val="single" w:sz="4" w:space="0" w:color="auto"/>
              <w:left w:val="single" w:sz="4" w:space="0" w:color="auto"/>
              <w:bottom w:val="single" w:sz="4" w:space="0" w:color="auto"/>
              <w:right w:val="single" w:sz="4" w:space="0" w:color="auto"/>
            </w:tcBorders>
          </w:tcPr>
          <w:p w14:paraId="22B3A76F" w14:textId="77777777" w:rsidR="008F6C81" w:rsidRDefault="0002329C">
            <w:pPr>
              <w:jc w:val="center"/>
              <w:rPr>
                <w:rFonts w:eastAsia="Malgun Gothic"/>
                <w:lang w:eastAsia="ko-KR"/>
              </w:rPr>
            </w:pPr>
            <w:r>
              <w:rPr>
                <w:rFonts w:eastAsia="Malgun Gothic"/>
                <w:lang w:eastAsia="ko-KR"/>
              </w:rPr>
              <w:t>Fujitsu</w:t>
            </w:r>
          </w:p>
        </w:tc>
        <w:tc>
          <w:tcPr>
            <w:tcW w:w="7677" w:type="dxa"/>
            <w:tcBorders>
              <w:top w:val="single" w:sz="4" w:space="0" w:color="auto"/>
              <w:left w:val="single" w:sz="4" w:space="0" w:color="auto"/>
              <w:bottom w:val="single" w:sz="4" w:space="0" w:color="auto"/>
              <w:right w:val="single" w:sz="4" w:space="0" w:color="auto"/>
            </w:tcBorders>
          </w:tcPr>
          <w:p w14:paraId="612B255D" w14:textId="77777777" w:rsidR="008F6C81" w:rsidRDefault="0002329C">
            <w:pPr>
              <w:rPr>
                <w:rFonts w:eastAsia="Malgun Gothic"/>
                <w:lang w:eastAsia="ko-KR"/>
              </w:rPr>
            </w:pPr>
            <w:r>
              <w:rPr>
                <w:rFonts w:eastAsia="Malgun Gothic"/>
                <w:lang w:eastAsia="ko-KR"/>
              </w:rPr>
              <w:t xml:space="preserve">We are fine with the proposal. But for less signaling overhead, we slightly prefer to introduce an offset relative to p-Max to support separate </w:t>
            </w:r>
            <w:proofErr w:type="spellStart"/>
            <w:r>
              <w:rPr>
                <w:rFonts w:eastAsia="Malgun Gothic"/>
                <w:lang w:eastAsia="ko-KR"/>
              </w:rPr>
              <w:t>Pcmax</w:t>
            </w:r>
            <w:proofErr w:type="spellEnd"/>
            <w:r>
              <w:rPr>
                <w:rFonts w:eastAsia="Malgun Gothic"/>
                <w:lang w:eastAsia="ko-KR"/>
              </w:rPr>
              <w:t>.</w:t>
            </w:r>
          </w:p>
        </w:tc>
      </w:tr>
      <w:tr w:rsidR="008F6C81" w14:paraId="1C7CFD22" w14:textId="77777777">
        <w:tc>
          <w:tcPr>
            <w:tcW w:w="1383" w:type="dxa"/>
            <w:tcBorders>
              <w:top w:val="single" w:sz="4" w:space="0" w:color="auto"/>
              <w:left w:val="single" w:sz="4" w:space="0" w:color="auto"/>
              <w:bottom w:val="single" w:sz="4" w:space="0" w:color="auto"/>
              <w:right w:val="single" w:sz="4" w:space="0" w:color="auto"/>
            </w:tcBorders>
          </w:tcPr>
          <w:p w14:paraId="305C617A" w14:textId="77777777" w:rsidR="008F6C81" w:rsidRDefault="0002329C">
            <w:pPr>
              <w:jc w:val="center"/>
              <w:rPr>
                <w:rFonts w:eastAsia="Malgun Gothic"/>
                <w:lang w:eastAsia="ko-KR"/>
              </w:rPr>
            </w:pPr>
            <w:r>
              <w:rPr>
                <w:rFonts w:eastAsia="微软雅黑" w:hint="eastAsia"/>
                <w:lang w:eastAsia="zh-CN"/>
              </w:rPr>
              <w:t>DOCOMO</w:t>
            </w:r>
          </w:p>
        </w:tc>
        <w:tc>
          <w:tcPr>
            <w:tcW w:w="7677" w:type="dxa"/>
            <w:tcBorders>
              <w:top w:val="single" w:sz="4" w:space="0" w:color="auto"/>
              <w:left w:val="single" w:sz="4" w:space="0" w:color="auto"/>
              <w:bottom w:val="single" w:sz="4" w:space="0" w:color="auto"/>
              <w:right w:val="single" w:sz="4" w:space="0" w:color="auto"/>
            </w:tcBorders>
          </w:tcPr>
          <w:p w14:paraId="63144A8D" w14:textId="77777777" w:rsidR="008F6C81" w:rsidRDefault="0002329C">
            <w:pPr>
              <w:rPr>
                <w:rFonts w:eastAsia="Malgun Gothic"/>
                <w:lang w:eastAsia="ko-KR"/>
              </w:rPr>
            </w:pPr>
            <w:r>
              <w:rPr>
                <w:rFonts w:eastAsia="微软雅黑" w:hint="eastAsia"/>
                <w:lang w:eastAsia="zh-CN"/>
              </w:rPr>
              <w:t xml:space="preserve">We think this </w:t>
            </w:r>
            <w:proofErr w:type="spellStart"/>
            <w:r>
              <w:rPr>
                <w:rFonts w:eastAsia="微软雅黑" w:hint="eastAsia"/>
                <w:lang w:eastAsia="zh-CN"/>
              </w:rPr>
              <w:t>separarate</w:t>
            </w:r>
            <w:proofErr w:type="spellEnd"/>
            <w:r>
              <w:rPr>
                <w:rFonts w:eastAsia="微软雅黑" w:hint="eastAsia"/>
                <w:lang w:eastAsia="zh-CN"/>
              </w:rPr>
              <w:t xml:space="preserve"> </w:t>
            </w:r>
            <w:r>
              <w:rPr>
                <w:rFonts w:eastAsia="微软雅黑"/>
                <w:lang w:eastAsia="zh-CN"/>
              </w:rPr>
              <w:t>configuration</w:t>
            </w:r>
            <w:r>
              <w:rPr>
                <w:rFonts w:eastAsia="微软雅黑" w:hint="eastAsia"/>
                <w:lang w:eastAsia="zh-CN"/>
              </w:rPr>
              <w:t xml:space="preserve"> of p-Max is not needed, since we </w:t>
            </w:r>
            <w:r>
              <w:rPr>
                <w:rFonts w:eastAsia="微软雅黑"/>
                <w:lang w:eastAsia="zh-CN"/>
              </w:rPr>
              <w:t>already</w:t>
            </w:r>
            <w:r>
              <w:rPr>
                <w:rFonts w:eastAsia="微软雅黑" w:hint="eastAsia"/>
                <w:lang w:eastAsia="zh-CN"/>
              </w:rPr>
              <w:t xml:space="preserve"> agreed separate UL power control parameters.</w:t>
            </w:r>
          </w:p>
        </w:tc>
      </w:tr>
      <w:tr w:rsidR="008F6C81" w14:paraId="24699CED" w14:textId="77777777">
        <w:tc>
          <w:tcPr>
            <w:tcW w:w="1383" w:type="dxa"/>
            <w:tcBorders>
              <w:top w:val="single" w:sz="4" w:space="0" w:color="auto"/>
              <w:left w:val="single" w:sz="4" w:space="0" w:color="auto"/>
              <w:bottom w:val="single" w:sz="4" w:space="0" w:color="auto"/>
              <w:right w:val="single" w:sz="4" w:space="0" w:color="auto"/>
            </w:tcBorders>
          </w:tcPr>
          <w:p w14:paraId="0207C923" w14:textId="77777777" w:rsidR="008F6C81" w:rsidRDefault="0002329C">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auto"/>
              <w:left w:val="single" w:sz="4" w:space="0" w:color="auto"/>
              <w:bottom w:val="single" w:sz="4" w:space="0" w:color="auto"/>
              <w:right w:val="single" w:sz="4" w:space="0" w:color="auto"/>
            </w:tcBorders>
          </w:tcPr>
          <w:p w14:paraId="7FBBF7A3" w14:textId="77777777" w:rsidR="008F6C81" w:rsidRDefault="0002329C">
            <w:pPr>
              <w:rPr>
                <w:rFonts w:eastAsiaTheme="minorEastAsia"/>
                <w:lang w:eastAsia="zh-CN"/>
              </w:rPr>
            </w:pPr>
            <w:r>
              <w:rPr>
                <w:rFonts w:eastAsiaTheme="minorEastAsia" w:hint="eastAsia"/>
                <w:lang w:eastAsia="zh-CN"/>
              </w:rPr>
              <w:t>R</w:t>
            </w:r>
            <w:r>
              <w:rPr>
                <w:rFonts w:eastAsiaTheme="minorEastAsia"/>
                <w:lang w:eastAsia="zh-CN"/>
              </w:rPr>
              <w:t>AN1 spec can only see P</w:t>
            </w:r>
            <w:r>
              <w:rPr>
                <w:rFonts w:eastAsiaTheme="minorEastAsia"/>
                <w:vertAlign w:val="subscript"/>
                <w:lang w:eastAsia="zh-CN"/>
              </w:rPr>
              <w:t>CMAX</w:t>
            </w:r>
            <w:r>
              <w:rPr>
                <w:rFonts w:eastAsiaTheme="minorEastAsia"/>
                <w:lang w:eastAsia="zh-CN"/>
              </w:rPr>
              <w:t xml:space="preserve">, which is set by UE itself within a given limit and the given limit is determined by </w:t>
            </w:r>
            <w:r>
              <w:rPr>
                <w:rFonts w:eastAsiaTheme="minorEastAsia"/>
                <w:i/>
                <w:iCs/>
                <w:lang w:eastAsia="zh-CN"/>
              </w:rPr>
              <w:t xml:space="preserve">p-Max </w:t>
            </w:r>
            <w:r>
              <w:rPr>
                <w:rFonts w:eastAsiaTheme="minorEastAsia"/>
                <w:iCs/>
                <w:lang w:eastAsia="zh-CN"/>
              </w:rPr>
              <w:t xml:space="preserve">configuration, however, the separate configuration of </w:t>
            </w:r>
            <w:r>
              <w:rPr>
                <w:rFonts w:eastAsiaTheme="minorEastAsia"/>
                <w:i/>
                <w:iCs/>
                <w:lang w:eastAsia="zh-CN"/>
              </w:rPr>
              <w:t>p-Max</w:t>
            </w:r>
            <w:r>
              <w:rPr>
                <w:rFonts w:eastAsiaTheme="minorEastAsia"/>
                <w:iCs/>
                <w:lang w:eastAsia="zh-CN"/>
              </w:rPr>
              <w:t xml:space="preserve"> is related to RAN4, and we prefer it is up to RAN4 to determine whether to support.</w:t>
            </w:r>
          </w:p>
          <w:p w14:paraId="691823B2" w14:textId="77777777" w:rsidR="008F6C81" w:rsidRDefault="0002329C">
            <w:pPr>
              <w:pStyle w:val="a9"/>
              <w:spacing w:beforeLines="50" w:before="120" w:line="288" w:lineRule="auto"/>
              <w:rPr>
                <w:rFonts w:eastAsiaTheme="minorEastAsia"/>
                <w:bCs/>
                <w:lang w:val="en-GB" w:eastAsia="zh-CN"/>
              </w:rPr>
            </w:pPr>
            <w:r>
              <w:rPr>
                <w:rFonts w:eastAsiaTheme="minorEastAsia"/>
                <w:bCs/>
                <w:lang w:val="en-GB" w:eastAsia="zh-CN"/>
              </w:rPr>
              <w:t>TS 38.101 6.2.4</w:t>
            </w:r>
            <w:r>
              <w:rPr>
                <w:rFonts w:eastAsiaTheme="minorEastAsia"/>
                <w:bCs/>
                <w:lang w:val="en-GB" w:eastAsia="zh-CN"/>
              </w:rPr>
              <w:tab/>
              <w:t>Configured transmitted power</w:t>
            </w:r>
          </w:p>
          <w:p w14:paraId="5E1E619E" w14:textId="77777777" w:rsidR="008F6C81" w:rsidRDefault="0002329C">
            <w:r>
              <w:t xml:space="preserve">The UE is allowed to set its configured maximum output power </w:t>
            </w:r>
            <w:proofErr w:type="spellStart"/>
            <w:r>
              <w:t>P</w:t>
            </w:r>
            <w:r>
              <w:rPr>
                <w:vertAlign w:val="subscript"/>
              </w:rPr>
              <w:t>CMAX,f,c</w:t>
            </w:r>
            <w:proofErr w:type="spellEnd"/>
            <w:r>
              <w:t xml:space="preserve"> for carrier f of serving cell c in each slot. The configured maximum output power </w:t>
            </w:r>
            <w:proofErr w:type="spellStart"/>
            <w:r>
              <w:t>P</w:t>
            </w:r>
            <w:r>
              <w:rPr>
                <w:vertAlign w:val="subscript"/>
              </w:rPr>
              <w:t>CMAX,f,c</w:t>
            </w:r>
            <w:proofErr w:type="spellEnd"/>
            <w:r>
              <w:t xml:space="preserve"> is set within the following bounds:</w:t>
            </w:r>
          </w:p>
          <w:p w14:paraId="4E93D133" w14:textId="77777777" w:rsidR="008F6C81" w:rsidRDefault="0002329C">
            <w:pPr>
              <w:pStyle w:val="EQ"/>
              <w:jc w:val="center"/>
              <w:rPr>
                <w:lang w:eastAsia="zh-CN"/>
              </w:rPr>
            </w:pPr>
            <w:proofErr w:type="spellStart"/>
            <w:r>
              <w:rPr>
                <w:lang w:eastAsia="zh-CN"/>
              </w:rPr>
              <w:t>P</w:t>
            </w:r>
            <w:r>
              <w:rPr>
                <w:vertAlign w:val="subscript"/>
                <w:lang w:eastAsia="zh-CN"/>
              </w:rPr>
              <w:t>CMAX_L,f,c</w:t>
            </w:r>
            <w:proofErr w:type="spellEnd"/>
            <w:r>
              <w:rPr>
                <w:lang w:eastAsia="zh-CN"/>
              </w:rPr>
              <w:t xml:space="preserve"> ≤  </w:t>
            </w:r>
            <w:proofErr w:type="spellStart"/>
            <w:r>
              <w:rPr>
                <w:lang w:eastAsia="zh-CN"/>
              </w:rPr>
              <w:t>P</w:t>
            </w:r>
            <w:r>
              <w:rPr>
                <w:vertAlign w:val="subscript"/>
                <w:lang w:eastAsia="zh-CN"/>
              </w:rPr>
              <w:t>CMAX,f,c</w:t>
            </w:r>
            <w:proofErr w:type="spellEnd"/>
            <w:r>
              <w:rPr>
                <w:lang w:eastAsia="zh-CN"/>
              </w:rPr>
              <w:t xml:space="preserve">  ≤  </w:t>
            </w:r>
            <w:proofErr w:type="spellStart"/>
            <w:r>
              <w:rPr>
                <w:lang w:eastAsia="zh-CN"/>
              </w:rPr>
              <w:t>P</w:t>
            </w:r>
            <w:r>
              <w:rPr>
                <w:vertAlign w:val="subscript"/>
                <w:lang w:eastAsia="zh-CN"/>
              </w:rPr>
              <w:t>CMAX_H,f,c</w:t>
            </w:r>
            <w:proofErr w:type="spellEnd"/>
            <w:r>
              <w:rPr>
                <w:lang w:eastAsia="zh-CN"/>
              </w:rPr>
              <w:t xml:space="preserve"> with</w:t>
            </w:r>
          </w:p>
          <w:p w14:paraId="17CD7376" w14:textId="77777777" w:rsidR="008F6C81" w:rsidRDefault="0002329C">
            <w:pPr>
              <w:pStyle w:val="EQ"/>
              <w:jc w:val="center"/>
              <w:rPr>
                <w:lang w:eastAsia="zh-CN"/>
              </w:rPr>
            </w:pPr>
            <w:r>
              <w:rPr>
                <w:lang w:eastAsia="zh-CN"/>
              </w:rPr>
              <w:tab/>
            </w:r>
            <w:proofErr w:type="spellStart"/>
            <w:r>
              <w:rPr>
                <w:lang w:eastAsia="zh-CN"/>
              </w:rPr>
              <w:t>P</w:t>
            </w:r>
            <w:r>
              <w:rPr>
                <w:vertAlign w:val="subscript"/>
                <w:lang w:eastAsia="zh-CN"/>
              </w:rPr>
              <w:t>CMAX_L,f,c</w:t>
            </w:r>
            <w:proofErr w:type="spellEnd"/>
            <w:r>
              <w:rPr>
                <w:lang w:eastAsia="zh-CN"/>
              </w:rPr>
              <w:t xml:space="preserve"> = MIN {</w:t>
            </w:r>
            <w:proofErr w:type="spellStart"/>
            <w:r>
              <w:rPr>
                <w:lang w:eastAsia="zh-CN"/>
              </w:rPr>
              <w:t>P</w:t>
            </w:r>
            <w:r>
              <w:rPr>
                <w:vertAlign w:val="subscript"/>
                <w:lang w:eastAsia="zh-CN"/>
              </w:rPr>
              <w:t>EMAX,c</w:t>
            </w:r>
            <w:proofErr w:type="spellEnd"/>
            <w:r>
              <w:rPr>
                <w:lang w:eastAsia="zh-CN"/>
              </w:rPr>
              <w:t>– ∆</w:t>
            </w:r>
            <w:proofErr w:type="spellStart"/>
            <w:r>
              <w:rPr>
                <w:lang w:eastAsia="zh-CN"/>
              </w:rPr>
              <w:t>T</w:t>
            </w:r>
            <w:r>
              <w:rPr>
                <w:vertAlign w:val="subscript"/>
                <w:lang w:eastAsia="zh-CN"/>
              </w:rPr>
              <w:t>C,c</w:t>
            </w:r>
            <w:proofErr w:type="spellEnd"/>
            <w:r>
              <w:rPr>
                <w:lang w:eastAsia="zh-CN"/>
              </w:rPr>
              <w:t>,  (</w:t>
            </w:r>
            <w:proofErr w:type="spellStart"/>
            <w:r>
              <w:rPr>
                <w:lang w:eastAsia="zh-CN"/>
              </w:rPr>
              <w:t>P</w:t>
            </w:r>
            <w:r>
              <w:rPr>
                <w:vertAlign w:val="subscript"/>
                <w:lang w:eastAsia="zh-CN"/>
              </w:rPr>
              <w:t>PowerClass</w:t>
            </w:r>
            <w:proofErr w:type="spellEnd"/>
            <w:r>
              <w:rPr>
                <w:lang w:eastAsia="zh-CN"/>
              </w:rPr>
              <w:t xml:space="preserve"> – </w:t>
            </w:r>
            <w:proofErr w:type="spellStart"/>
            <w:r>
              <w:rPr>
                <w:lang w:eastAsia="zh-CN"/>
              </w:rPr>
              <w:t>ΔP</w:t>
            </w:r>
            <w:r>
              <w:rPr>
                <w:vertAlign w:val="subscript"/>
                <w:lang w:eastAsia="zh-CN"/>
              </w:rPr>
              <w:t>PowerClass</w:t>
            </w:r>
            <w:proofErr w:type="spellEnd"/>
            <w:r>
              <w:rPr>
                <w:lang w:eastAsia="zh-CN"/>
              </w:rPr>
              <w:t>) – MAX(MAX(</w:t>
            </w:r>
            <w:proofErr w:type="spellStart"/>
            <w:r>
              <w:rPr>
                <w:lang w:eastAsia="zh-CN"/>
              </w:rPr>
              <w:t>MPR</w:t>
            </w:r>
            <w:r>
              <w:rPr>
                <w:vertAlign w:val="subscript"/>
                <w:lang w:eastAsia="zh-CN"/>
              </w:rPr>
              <w:t>c</w:t>
            </w:r>
            <w:proofErr w:type="spellEnd"/>
            <w:r>
              <w:rPr>
                <w:lang w:eastAsia="zh-CN"/>
              </w:rPr>
              <w:t>+∆</w:t>
            </w:r>
            <w:proofErr w:type="spellStart"/>
            <w:r>
              <w:rPr>
                <w:lang w:eastAsia="zh-CN"/>
              </w:rPr>
              <w:t>MPR</w:t>
            </w:r>
            <w:r>
              <w:rPr>
                <w:vertAlign w:val="subscript"/>
                <w:lang w:eastAsia="zh-CN"/>
              </w:rPr>
              <w:t>c</w:t>
            </w:r>
            <w:proofErr w:type="spellEnd"/>
            <w:r>
              <w:rPr>
                <w:lang w:eastAsia="zh-CN"/>
              </w:rPr>
              <w:t>, A-</w:t>
            </w:r>
            <w:proofErr w:type="spellStart"/>
            <w:r>
              <w:rPr>
                <w:lang w:eastAsia="zh-CN"/>
              </w:rPr>
              <w:t>MPR</w:t>
            </w:r>
            <w:r>
              <w:rPr>
                <w:vertAlign w:val="subscript"/>
                <w:lang w:eastAsia="zh-CN"/>
              </w:rPr>
              <w:t>c</w:t>
            </w:r>
            <w:proofErr w:type="spellEnd"/>
            <w:r>
              <w:rPr>
                <w:lang w:eastAsia="zh-CN"/>
              </w:rPr>
              <w:t xml:space="preserve">)+ </w:t>
            </w:r>
            <w:proofErr w:type="spellStart"/>
            <w:r>
              <w:rPr>
                <w:lang w:eastAsia="zh-CN"/>
              </w:rPr>
              <w:t>ΔT</w:t>
            </w:r>
            <w:r>
              <w:rPr>
                <w:vertAlign w:val="subscript"/>
                <w:lang w:eastAsia="zh-CN"/>
              </w:rPr>
              <w:t>IB,c</w:t>
            </w:r>
            <w:proofErr w:type="spellEnd"/>
            <w:r>
              <w:rPr>
                <w:lang w:eastAsia="zh-CN"/>
              </w:rPr>
              <w:t xml:space="preserve"> + ∆</w:t>
            </w:r>
            <w:proofErr w:type="spellStart"/>
            <w:r>
              <w:rPr>
                <w:lang w:eastAsia="zh-CN"/>
              </w:rPr>
              <w:t>T</w:t>
            </w:r>
            <w:r>
              <w:rPr>
                <w:vertAlign w:val="subscript"/>
                <w:lang w:eastAsia="zh-CN"/>
              </w:rPr>
              <w:t>C,c</w:t>
            </w:r>
            <w:proofErr w:type="spellEnd"/>
            <w:r>
              <w:rPr>
                <w:vertAlign w:val="subscript"/>
                <w:lang w:eastAsia="zh-CN"/>
              </w:rPr>
              <w:t xml:space="preserve"> </w:t>
            </w:r>
            <w:r>
              <w:rPr>
                <w:lang w:eastAsia="zh-CN"/>
              </w:rPr>
              <w:t>+</w:t>
            </w:r>
            <w:r>
              <w:rPr>
                <w:vertAlign w:val="subscript"/>
                <w:lang w:eastAsia="zh-CN"/>
              </w:rPr>
              <w:t xml:space="preserve"> </w:t>
            </w:r>
            <w:r>
              <w:t>∆</w:t>
            </w:r>
            <w:proofErr w:type="spellStart"/>
            <w:r>
              <w:t>T</w:t>
            </w:r>
            <w:r>
              <w:rPr>
                <w:vertAlign w:val="subscript"/>
                <w:lang w:eastAsia="zh-CN"/>
              </w:rPr>
              <w:t>RxSRS</w:t>
            </w:r>
            <w:proofErr w:type="spellEnd"/>
            <w:r>
              <w:rPr>
                <w:lang w:eastAsia="zh-CN"/>
              </w:rPr>
              <w:t>, P-</w:t>
            </w:r>
            <w:proofErr w:type="spellStart"/>
            <w:r>
              <w:rPr>
                <w:lang w:eastAsia="zh-CN"/>
              </w:rPr>
              <w:t>MPR</w:t>
            </w:r>
            <w:r>
              <w:rPr>
                <w:vertAlign w:val="subscript"/>
                <w:lang w:eastAsia="zh-CN"/>
              </w:rPr>
              <w:t>c</w:t>
            </w:r>
            <w:proofErr w:type="spellEnd"/>
            <w:r>
              <w:rPr>
                <w:lang w:eastAsia="zh-CN"/>
              </w:rPr>
              <w:t>) }</w:t>
            </w:r>
          </w:p>
          <w:p w14:paraId="3FD338DA" w14:textId="77777777" w:rsidR="008F6C81" w:rsidRDefault="0002329C">
            <w:pPr>
              <w:pStyle w:val="EQ"/>
              <w:jc w:val="center"/>
              <w:rPr>
                <w:lang w:eastAsia="zh-CN"/>
              </w:rPr>
            </w:pPr>
            <w:proofErr w:type="spellStart"/>
            <w:r>
              <w:rPr>
                <w:lang w:eastAsia="zh-CN"/>
              </w:rPr>
              <w:t>P</w:t>
            </w:r>
            <w:r>
              <w:rPr>
                <w:vertAlign w:val="subscript"/>
                <w:lang w:eastAsia="zh-CN"/>
              </w:rPr>
              <w:t>CMAX_H,f,c</w:t>
            </w:r>
            <w:proofErr w:type="spellEnd"/>
            <w:r>
              <w:rPr>
                <w:lang w:eastAsia="zh-CN"/>
              </w:rPr>
              <w:t xml:space="preserve"> = MIN {</w:t>
            </w:r>
            <w:proofErr w:type="spellStart"/>
            <w:r>
              <w:rPr>
                <w:lang w:eastAsia="zh-CN"/>
              </w:rPr>
              <w:t>P</w:t>
            </w:r>
            <w:r>
              <w:rPr>
                <w:vertAlign w:val="subscript"/>
                <w:lang w:eastAsia="zh-CN"/>
              </w:rPr>
              <w:t>EMAX,c</w:t>
            </w:r>
            <w:proofErr w:type="spellEnd"/>
            <w:r>
              <w:rPr>
                <w:lang w:eastAsia="zh-CN"/>
              </w:rPr>
              <w:t xml:space="preserve">,  </w:t>
            </w:r>
            <w:proofErr w:type="spellStart"/>
            <w:r>
              <w:rPr>
                <w:lang w:eastAsia="zh-CN"/>
              </w:rPr>
              <w:t>P</w:t>
            </w:r>
            <w:r>
              <w:rPr>
                <w:vertAlign w:val="subscript"/>
                <w:lang w:eastAsia="zh-CN"/>
              </w:rPr>
              <w:t>PowerClass</w:t>
            </w:r>
            <w:proofErr w:type="spellEnd"/>
            <w:r>
              <w:rPr>
                <w:lang w:eastAsia="zh-CN"/>
              </w:rPr>
              <w:t xml:space="preserve"> – </w:t>
            </w:r>
            <w:proofErr w:type="spellStart"/>
            <w:r>
              <w:rPr>
                <w:lang w:eastAsia="zh-CN"/>
              </w:rPr>
              <w:t>ΔP</w:t>
            </w:r>
            <w:r>
              <w:rPr>
                <w:vertAlign w:val="subscript"/>
                <w:lang w:eastAsia="zh-CN"/>
              </w:rPr>
              <w:t>PowerClass</w:t>
            </w:r>
            <w:proofErr w:type="spellEnd"/>
            <w:r>
              <w:rPr>
                <w:lang w:eastAsia="zh-CN"/>
              </w:rPr>
              <w:t xml:space="preserve"> }</w:t>
            </w:r>
          </w:p>
          <w:p w14:paraId="2538EBDF" w14:textId="77777777" w:rsidR="008F6C81" w:rsidRDefault="0002329C">
            <w:r>
              <w:t>where</w:t>
            </w:r>
          </w:p>
          <w:p w14:paraId="13BD9A56" w14:textId="77777777" w:rsidR="008F6C81" w:rsidRDefault="0002329C">
            <w:pPr>
              <w:pStyle w:val="B1"/>
              <w:rPr>
                <w:lang w:val="en-US" w:eastAsia="zh-CN"/>
              </w:rPr>
            </w:pPr>
            <w:r>
              <w:rPr>
                <w:lang w:val="en-US" w:eastAsia="zh-CN"/>
              </w:rPr>
              <w:tab/>
            </w:r>
            <w:proofErr w:type="spellStart"/>
            <w:r>
              <w:rPr>
                <w:lang w:val="en-US" w:eastAsia="zh-CN"/>
              </w:rPr>
              <w:t>P</w:t>
            </w:r>
            <w:r>
              <w:rPr>
                <w:vertAlign w:val="subscript"/>
                <w:lang w:val="en-US" w:eastAsia="zh-CN"/>
              </w:rPr>
              <w:t>EMAX,c</w:t>
            </w:r>
            <w:proofErr w:type="spellEnd"/>
            <w:r>
              <w:rPr>
                <w:lang w:val="en-US" w:eastAsia="zh-CN"/>
              </w:rPr>
              <w:t xml:space="preserve"> is the value given by either the </w:t>
            </w:r>
            <w:r>
              <w:rPr>
                <w:i/>
                <w:lang w:val="en-US" w:eastAsia="zh-CN"/>
              </w:rPr>
              <w:t>p-Max</w:t>
            </w:r>
            <w:r>
              <w:rPr>
                <w:lang w:val="en-US" w:eastAsia="zh-CN"/>
              </w:rPr>
              <w:t xml:space="preserve"> IE or the field </w:t>
            </w:r>
            <w:proofErr w:type="spellStart"/>
            <w:r>
              <w:rPr>
                <w:i/>
                <w:lang w:val="en-US" w:eastAsia="zh-CN"/>
              </w:rPr>
              <w:t>additionalPmax</w:t>
            </w:r>
            <w:proofErr w:type="spellEnd"/>
            <w:r>
              <w:rPr>
                <w:lang w:val="en-US" w:eastAsia="zh-CN"/>
              </w:rPr>
              <w:t xml:space="preserve"> of the </w:t>
            </w:r>
            <w:r>
              <w:rPr>
                <w:i/>
                <w:lang w:val="en-US" w:eastAsia="zh-CN"/>
              </w:rPr>
              <w:t>NR-NS-</w:t>
            </w:r>
            <w:proofErr w:type="spellStart"/>
            <w:r>
              <w:rPr>
                <w:i/>
                <w:lang w:val="en-US" w:eastAsia="zh-CN"/>
              </w:rPr>
              <w:t>PmaxList</w:t>
            </w:r>
            <w:proofErr w:type="spellEnd"/>
            <w:r>
              <w:rPr>
                <w:i/>
                <w:lang w:val="en-US" w:eastAsia="zh-CN"/>
              </w:rPr>
              <w:t xml:space="preserve"> IE</w:t>
            </w:r>
            <w:r>
              <w:rPr>
                <w:lang w:val="en-US" w:eastAsia="zh-CN"/>
              </w:rPr>
              <w:t>, whichever is applicable according to TS 38.331[7];</w:t>
            </w:r>
          </w:p>
          <w:p w14:paraId="6BD6A44A" w14:textId="77777777" w:rsidR="008F6C81" w:rsidRDefault="008F6C81">
            <w:pPr>
              <w:rPr>
                <w:rFonts w:eastAsia="微软雅黑"/>
                <w:lang w:eastAsia="zh-CN"/>
              </w:rPr>
            </w:pPr>
          </w:p>
        </w:tc>
      </w:tr>
      <w:tr w:rsidR="008F6C81" w14:paraId="35B18CB6" w14:textId="77777777">
        <w:tc>
          <w:tcPr>
            <w:tcW w:w="1383" w:type="dxa"/>
            <w:tcBorders>
              <w:top w:val="single" w:sz="4" w:space="0" w:color="auto"/>
              <w:left w:val="single" w:sz="4" w:space="0" w:color="auto"/>
              <w:bottom w:val="single" w:sz="4" w:space="0" w:color="auto"/>
              <w:right w:val="single" w:sz="4" w:space="0" w:color="auto"/>
            </w:tcBorders>
          </w:tcPr>
          <w:p w14:paraId="02B5F51C" w14:textId="77777777" w:rsidR="008F6C81" w:rsidRDefault="0002329C">
            <w:pPr>
              <w:jc w:val="center"/>
              <w:rPr>
                <w:rFonts w:eastAsia="微软雅黑"/>
                <w:lang w:eastAsia="zh-CN"/>
              </w:rPr>
            </w:pPr>
            <w:r>
              <w:rPr>
                <w:rFonts w:eastAsia="微软雅黑"/>
                <w:lang w:eastAsia="zh-CN"/>
              </w:rPr>
              <w:t>Fraunhofer</w:t>
            </w:r>
          </w:p>
        </w:tc>
        <w:tc>
          <w:tcPr>
            <w:tcW w:w="7677" w:type="dxa"/>
            <w:tcBorders>
              <w:top w:val="single" w:sz="4" w:space="0" w:color="auto"/>
              <w:left w:val="single" w:sz="4" w:space="0" w:color="auto"/>
              <w:bottom w:val="single" w:sz="4" w:space="0" w:color="auto"/>
              <w:right w:val="single" w:sz="4" w:space="0" w:color="auto"/>
            </w:tcBorders>
          </w:tcPr>
          <w:p w14:paraId="1988F1D1" w14:textId="77777777" w:rsidR="008F6C81" w:rsidRDefault="0002329C">
            <w:pPr>
              <w:rPr>
                <w:rFonts w:eastAsiaTheme="minorEastAsia"/>
                <w:lang w:eastAsia="zh-CN"/>
              </w:rPr>
            </w:pPr>
            <w:r>
              <w:rPr>
                <w:rFonts w:eastAsiaTheme="minorEastAsia"/>
                <w:lang w:eastAsia="zh-CN"/>
              </w:rPr>
              <w:t>We are open for further discussion, since this could improve the uplink coverage, which could be one of the main motivations of using SBFD.</w:t>
            </w:r>
          </w:p>
        </w:tc>
      </w:tr>
      <w:tr w:rsidR="008F6C81" w14:paraId="5FB3BCA2" w14:textId="77777777">
        <w:tc>
          <w:tcPr>
            <w:tcW w:w="1383" w:type="dxa"/>
            <w:tcBorders>
              <w:top w:val="single" w:sz="4" w:space="0" w:color="auto"/>
              <w:left w:val="single" w:sz="4" w:space="0" w:color="auto"/>
              <w:bottom w:val="single" w:sz="4" w:space="0" w:color="auto"/>
              <w:right w:val="single" w:sz="4" w:space="0" w:color="auto"/>
            </w:tcBorders>
          </w:tcPr>
          <w:p w14:paraId="776FEBEB" w14:textId="77777777" w:rsidR="008F6C81" w:rsidRDefault="0002329C">
            <w:pPr>
              <w:jc w:val="center"/>
              <w:rPr>
                <w:rFonts w:eastAsia="微软雅黑"/>
                <w:lang w:eastAsia="zh-CN"/>
              </w:rPr>
            </w:pPr>
            <w:r>
              <w:rPr>
                <w:rFonts w:eastAsia="微软雅黑"/>
                <w:lang w:eastAsia="zh-CN"/>
              </w:rPr>
              <w:t>Sharp</w:t>
            </w:r>
          </w:p>
        </w:tc>
        <w:tc>
          <w:tcPr>
            <w:tcW w:w="7677" w:type="dxa"/>
            <w:tcBorders>
              <w:top w:val="single" w:sz="4" w:space="0" w:color="auto"/>
              <w:left w:val="single" w:sz="4" w:space="0" w:color="auto"/>
              <w:bottom w:val="single" w:sz="4" w:space="0" w:color="auto"/>
              <w:right w:val="single" w:sz="4" w:space="0" w:color="auto"/>
            </w:tcBorders>
          </w:tcPr>
          <w:p w14:paraId="1BBA935B" w14:textId="77777777" w:rsidR="008F6C81" w:rsidRDefault="0002329C">
            <w:pPr>
              <w:rPr>
                <w:rFonts w:eastAsiaTheme="minorEastAsia"/>
                <w:lang w:eastAsia="zh-CN"/>
              </w:rPr>
            </w:pPr>
            <w:r>
              <w:rPr>
                <w:rFonts w:eastAsiaTheme="minorEastAsia"/>
                <w:lang w:eastAsia="zh-CN"/>
              </w:rPr>
              <w:t>We don’t support it since it will limit the uplink coverage.</w:t>
            </w:r>
          </w:p>
        </w:tc>
      </w:tr>
      <w:tr w:rsidR="008F6C81" w14:paraId="116A121F" w14:textId="77777777">
        <w:tc>
          <w:tcPr>
            <w:tcW w:w="1383" w:type="dxa"/>
            <w:tcBorders>
              <w:top w:val="single" w:sz="4" w:space="0" w:color="auto"/>
              <w:left w:val="single" w:sz="4" w:space="0" w:color="auto"/>
              <w:bottom w:val="single" w:sz="4" w:space="0" w:color="auto"/>
              <w:right w:val="single" w:sz="4" w:space="0" w:color="auto"/>
            </w:tcBorders>
            <w:vAlign w:val="center"/>
          </w:tcPr>
          <w:p w14:paraId="0D5883FF" w14:textId="77777777" w:rsidR="008F6C81" w:rsidRDefault="0002329C">
            <w:pPr>
              <w:jc w:val="center"/>
              <w:rPr>
                <w:rFonts w:eastAsia="微软雅黑"/>
                <w:lang w:eastAsia="zh-CN"/>
              </w:rPr>
            </w:pPr>
            <w:r>
              <w:rPr>
                <w:rFonts w:eastAsia="微软雅黑"/>
                <w:lang w:eastAsia="zh-CN"/>
              </w:rPr>
              <w:t>CMCC</w:t>
            </w:r>
          </w:p>
        </w:tc>
        <w:tc>
          <w:tcPr>
            <w:tcW w:w="7677" w:type="dxa"/>
            <w:tcBorders>
              <w:top w:val="single" w:sz="4" w:space="0" w:color="auto"/>
              <w:left w:val="single" w:sz="4" w:space="0" w:color="auto"/>
              <w:bottom w:val="single" w:sz="4" w:space="0" w:color="auto"/>
              <w:right w:val="single" w:sz="4" w:space="0" w:color="auto"/>
            </w:tcBorders>
          </w:tcPr>
          <w:p w14:paraId="17CC8BC1" w14:textId="77777777" w:rsidR="008F6C81" w:rsidRDefault="0002329C">
            <w:pPr>
              <w:rPr>
                <w:lang w:eastAsia="zh-CN"/>
              </w:rPr>
            </w:pPr>
            <w:r>
              <w:rPr>
                <w:rFonts w:eastAsiaTheme="minorEastAsia"/>
                <w:lang w:eastAsia="zh-CN"/>
              </w:rPr>
              <w:t xml:space="preserve">First, </w:t>
            </w:r>
            <w:r>
              <w:rPr>
                <w:lang w:eastAsia="zh-CN"/>
              </w:rPr>
              <w:t xml:space="preserve">we have already agreed to support </w:t>
            </w:r>
            <w:r>
              <w:rPr>
                <w:szCs w:val="21"/>
              </w:rPr>
              <w:t>separate</w:t>
            </w:r>
            <w:r>
              <w:rPr>
                <w:szCs w:val="21"/>
                <w:lang w:eastAsia="zh-CN"/>
              </w:rPr>
              <w:t xml:space="preserve"> p0, alpha (if applicable) parameters for </w:t>
            </w:r>
            <w:r>
              <w:rPr>
                <w:lang w:eastAsia="zh-CN"/>
              </w:rPr>
              <w:t xml:space="preserve">PUSCH/PUCCH/SRS/PRACH transmissions in SBFD symbols and non-SBFD symbols, </w:t>
            </w:r>
            <w:proofErr w:type="spellStart"/>
            <w:r>
              <w:rPr>
                <w:lang w:eastAsia="zh-CN"/>
              </w:rPr>
              <w:t>gNB</w:t>
            </w:r>
            <w:proofErr w:type="spellEnd"/>
            <w:r>
              <w:rPr>
                <w:lang w:eastAsia="zh-CN"/>
              </w:rPr>
              <w:t xml:space="preserve"> already has the flexibility to configure different open-loop power control parameters for PUSCH/PUCCH/SRS/PRACH transmissions in SBFD and non-SBFD symbols, it’s unnecessary to further support separate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w:t>
            </w:r>
          </w:p>
          <w:p w14:paraId="1D1A34D8" w14:textId="77777777" w:rsidR="008F6C81" w:rsidRDefault="0002329C">
            <w:pPr>
              <w:rPr>
                <w:rFonts w:eastAsiaTheme="minorEastAsia"/>
                <w:lang w:eastAsia="zh-CN"/>
              </w:rPr>
            </w:pPr>
            <w:r>
              <w:rPr>
                <w:rFonts w:eastAsiaTheme="minorEastAsia"/>
                <w:lang w:eastAsia="zh-CN"/>
              </w:rPr>
              <w:t>Then</w:t>
            </w:r>
            <w:r>
              <w:rPr>
                <w:lang w:eastAsia="zh-CN"/>
              </w:rPr>
              <w:t xml:space="preserve">, there are so much specification impact on supporting separate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for different symbol types </w:t>
            </w:r>
            <w:r>
              <w:rPr>
                <w:bCs/>
                <w:lang w:eastAsia="zh-CN"/>
              </w:rPr>
              <w:t xml:space="preserve">since </w:t>
            </w:r>
            <m:oMath>
              <m:sSub>
                <m:sSubPr>
                  <m:ctrlPr>
                    <w:rPr>
                      <w:rFonts w:ascii="Cambria Math" w:hAnsi="Cambria Math"/>
                      <w:bCs/>
                    </w:rPr>
                  </m:ctrlPr>
                </m:sSubPr>
                <m:e>
                  <m:r>
                    <w:rPr>
                      <w:rFonts w:ascii="Cambria Math" w:hAnsi="Cambria Math"/>
                      <w:lang w:eastAsia="zh-CN"/>
                    </w:rPr>
                    <m:t>P</m:t>
                  </m:r>
                </m:e>
                <m:sub>
                  <m:r>
                    <w:rPr>
                      <w:rFonts w:ascii="Cambria Math" w:hAnsi="Cambria Math"/>
                      <w:lang w:eastAsia="zh-CN"/>
                    </w:rPr>
                    <m:t>CMAX</m:t>
                  </m:r>
                </m:sub>
              </m:sSub>
            </m:oMath>
            <w:r>
              <w:rPr>
                <w:bCs/>
                <w:lang w:eastAsia="zh-CN"/>
              </w:rPr>
              <w:t xml:space="preserve"> is determined</w:t>
            </w:r>
            <w:r>
              <w:rPr>
                <w:b/>
                <w:bCs/>
                <w:lang w:eastAsia="zh-CN"/>
              </w:rPr>
              <w:t xml:space="preserve"> </w:t>
            </w:r>
            <w:r>
              <w:rPr>
                <w:bCs/>
                <w:lang w:eastAsia="zh-CN"/>
              </w:rPr>
              <w:t>according to TS 38.101 without explicit configuration.</w:t>
            </w:r>
            <w:r>
              <w:rPr>
                <w:szCs w:val="21"/>
                <w:lang w:eastAsia="zh-CN"/>
              </w:rPr>
              <w:t xml:space="preserve"> Take an example in TS 38.101-1, the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is determined by multiple factors, including </w:t>
            </w:r>
            <w:r>
              <w:rPr>
                <w:i/>
                <w:lang w:eastAsia="zh-CN"/>
              </w:rPr>
              <w:t>p-Max</w:t>
            </w:r>
            <w:r>
              <w:t xml:space="preserve"> maximum output power</w:t>
            </w:r>
            <w:r>
              <w:rPr>
                <w:szCs w:val="21"/>
                <w:lang w:eastAsia="zh-CN"/>
              </w:rPr>
              <w:t xml:space="preserve"> provided by </w:t>
            </w:r>
            <w:proofErr w:type="spellStart"/>
            <w:r>
              <w:rPr>
                <w:szCs w:val="21"/>
                <w:lang w:eastAsia="zh-CN"/>
              </w:rPr>
              <w:t>gNB</w:t>
            </w:r>
            <w:proofErr w:type="spellEnd"/>
            <w:r>
              <w:rPr>
                <w:iCs/>
                <w:lang w:eastAsia="zh-CN"/>
              </w:rPr>
              <w:t xml:space="preserve">, UE power class, and </w:t>
            </w:r>
            <w:r>
              <w:rPr>
                <w:lang w:eastAsia="zh-CN"/>
              </w:rPr>
              <w:t xml:space="preserve">UE </w:t>
            </w:r>
            <w:r>
              <w:t>maximum output power reduction</w:t>
            </w:r>
            <w:r>
              <w:rPr>
                <w:lang w:eastAsia="zh-CN"/>
              </w:rPr>
              <w:t xml:space="preserve"> (MPR/∆MPR), which one or multiple UE transmit power related factors can be separately configured and how to provide the configuration needs lots of discussion. Thus, to simplify the specification design and reduce the workload in Rel-19, there is no need to consider the separate configurations of maximum output power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for SBFD symbols and non-SBFD symbols.</w:t>
            </w:r>
          </w:p>
        </w:tc>
      </w:tr>
      <w:tr w:rsidR="008F6C81" w14:paraId="5BEFE591" w14:textId="77777777">
        <w:tc>
          <w:tcPr>
            <w:tcW w:w="1383" w:type="dxa"/>
            <w:tcBorders>
              <w:top w:val="single" w:sz="4" w:space="0" w:color="auto"/>
              <w:left w:val="single" w:sz="4" w:space="0" w:color="auto"/>
              <w:bottom w:val="single" w:sz="4" w:space="0" w:color="auto"/>
              <w:right w:val="single" w:sz="4" w:space="0" w:color="auto"/>
            </w:tcBorders>
            <w:vAlign w:val="center"/>
          </w:tcPr>
          <w:p w14:paraId="2D45E5F6" w14:textId="77777777" w:rsidR="008F6C81" w:rsidRDefault="0002329C">
            <w:pPr>
              <w:jc w:val="center"/>
              <w:rPr>
                <w:rFonts w:eastAsia="微软雅黑"/>
                <w:lang w:eastAsia="zh-CN"/>
              </w:rPr>
            </w:pPr>
            <w:proofErr w:type="spellStart"/>
            <w:r>
              <w:rPr>
                <w:rFonts w:eastAsia="微软雅黑" w:hint="eastAsia"/>
                <w:lang w:eastAsia="zh-CN"/>
              </w:rPr>
              <w:t>Transsion</w:t>
            </w:r>
            <w:proofErr w:type="spellEnd"/>
          </w:p>
        </w:tc>
        <w:tc>
          <w:tcPr>
            <w:tcW w:w="7677" w:type="dxa"/>
            <w:tcBorders>
              <w:top w:val="single" w:sz="4" w:space="0" w:color="auto"/>
              <w:left w:val="single" w:sz="4" w:space="0" w:color="auto"/>
              <w:bottom w:val="single" w:sz="4" w:space="0" w:color="auto"/>
              <w:right w:val="single" w:sz="4" w:space="0" w:color="auto"/>
            </w:tcBorders>
          </w:tcPr>
          <w:p w14:paraId="6D93D8C5" w14:textId="77777777" w:rsidR="008F6C81" w:rsidRDefault="0002329C">
            <w:pPr>
              <w:rPr>
                <w:rFonts w:eastAsiaTheme="minorEastAsia"/>
                <w:lang w:eastAsia="zh-CN"/>
              </w:rPr>
            </w:pPr>
            <w:r>
              <w:rPr>
                <w:rFonts w:eastAsiaTheme="minorEastAsia" w:hint="eastAsia"/>
                <w:lang w:eastAsia="zh-CN"/>
              </w:rPr>
              <w:t xml:space="preserve">We share similar view as several companies, this is a RAN4 issue, it should be handled by RAN4 first. If RAN4 recognized that separate configuration of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rFonts w:eastAsiaTheme="minorEastAsia" w:hint="eastAsia"/>
                <w:lang w:eastAsia="zh-CN"/>
              </w:rPr>
              <w:t xml:space="preserve"> is needed, then they can trigger RAN1 to study it.</w:t>
            </w:r>
          </w:p>
        </w:tc>
      </w:tr>
      <w:tr w:rsidR="001A23C8" w14:paraId="5C34E6F4" w14:textId="77777777">
        <w:tc>
          <w:tcPr>
            <w:tcW w:w="1383" w:type="dxa"/>
            <w:tcBorders>
              <w:top w:val="single" w:sz="4" w:space="0" w:color="auto"/>
              <w:left w:val="single" w:sz="4" w:space="0" w:color="auto"/>
              <w:bottom w:val="single" w:sz="4" w:space="0" w:color="auto"/>
              <w:right w:val="single" w:sz="4" w:space="0" w:color="auto"/>
            </w:tcBorders>
            <w:vAlign w:val="center"/>
          </w:tcPr>
          <w:p w14:paraId="1D46CA03" w14:textId="7B118F26" w:rsidR="001A23C8" w:rsidRDefault="001A23C8" w:rsidP="001A23C8">
            <w:pPr>
              <w:jc w:val="center"/>
              <w:rPr>
                <w:rFonts w:eastAsia="微软雅黑"/>
                <w:lang w:eastAsia="zh-CN"/>
              </w:rPr>
            </w:pPr>
            <w:r>
              <w:rPr>
                <w:rFonts w:eastAsia="微软雅黑"/>
                <w:lang w:eastAsia="zh-CN"/>
              </w:rPr>
              <w:t>Ericsson</w:t>
            </w:r>
          </w:p>
        </w:tc>
        <w:tc>
          <w:tcPr>
            <w:tcW w:w="7677" w:type="dxa"/>
            <w:tcBorders>
              <w:top w:val="single" w:sz="4" w:space="0" w:color="auto"/>
              <w:left w:val="single" w:sz="4" w:space="0" w:color="auto"/>
              <w:bottom w:val="single" w:sz="4" w:space="0" w:color="auto"/>
              <w:right w:val="single" w:sz="4" w:space="0" w:color="auto"/>
            </w:tcBorders>
          </w:tcPr>
          <w:p w14:paraId="3FC0A2DE" w14:textId="7F3F88FD" w:rsidR="001A23C8" w:rsidRDefault="001A23C8" w:rsidP="001A23C8">
            <w:pPr>
              <w:rPr>
                <w:rFonts w:eastAsiaTheme="minorEastAsia"/>
                <w:lang w:eastAsia="zh-CN"/>
              </w:rPr>
            </w:pPr>
            <w:r>
              <w:rPr>
                <w:rFonts w:ascii="Times" w:eastAsiaTheme="minorEastAsia" w:hAnsi="Times" w:cs="Times"/>
                <w:lang w:val="en-GB" w:eastAsia="zh-CN"/>
              </w:rPr>
              <w:t xml:space="preserve">We do not really see the necessity for having separate configurations of </w:t>
            </w:r>
            <w:r w:rsidRPr="00204A3B">
              <w:rPr>
                <w:rFonts w:ascii="Times" w:eastAsiaTheme="minorEastAsia" w:hAnsi="Times" w:cs="Times"/>
                <w:i/>
                <w:iCs/>
                <w:lang w:val="en-GB" w:eastAsia="zh-CN"/>
              </w:rPr>
              <w:t>p-Max</w:t>
            </w:r>
            <w:r>
              <w:rPr>
                <w:rFonts w:ascii="Times" w:eastAsiaTheme="minorEastAsia" w:hAnsi="Times" w:cs="Times"/>
                <w:lang w:val="en-GB" w:eastAsia="zh-CN"/>
              </w:rPr>
              <w:t xml:space="preserve"> for SBFD and non-SBFD symbols. Specifically, SBFD symbols are subject to higher interference level compared to that of non-SBFD symbols. As the key motivation for SBFD is to facilitate increased capacity and coverage in the uplink, it does not make sense to introduce a new p-Max that is lower than the value used in non-SBFD symbols. Further, while p-Max is configured specific to BWP,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could solve the result achieved with separate values of p-</w:t>
            </w:r>
            <w:r>
              <w:rPr>
                <w:rFonts w:ascii="Times" w:eastAsiaTheme="minorEastAsia" w:hAnsi="Times" w:cs="Times"/>
                <w:lang w:val="en-GB" w:eastAsia="zh-CN"/>
              </w:rPr>
              <w:lastRenderedPageBreak/>
              <w:t xml:space="preserve">Max for both SBFD and non-SBFD symbols can be achieved via implementation with appropriate settings. Altogether, we do not see the need for this proposal to be considered.  </w:t>
            </w:r>
          </w:p>
        </w:tc>
      </w:tr>
      <w:tr w:rsidR="002821D7" w14:paraId="3BF4720D" w14:textId="77777777">
        <w:tc>
          <w:tcPr>
            <w:tcW w:w="1383" w:type="dxa"/>
            <w:tcBorders>
              <w:top w:val="single" w:sz="4" w:space="0" w:color="auto"/>
              <w:left w:val="single" w:sz="4" w:space="0" w:color="auto"/>
              <w:bottom w:val="single" w:sz="4" w:space="0" w:color="auto"/>
              <w:right w:val="single" w:sz="4" w:space="0" w:color="auto"/>
            </w:tcBorders>
            <w:vAlign w:val="center"/>
          </w:tcPr>
          <w:p w14:paraId="435C8ABC" w14:textId="6D178687" w:rsidR="002821D7" w:rsidRDefault="002821D7" w:rsidP="002821D7">
            <w:pPr>
              <w:jc w:val="center"/>
              <w:rPr>
                <w:rFonts w:eastAsia="微软雅黑"/>
                <w:lang w:eastAsia="zh-CN"/>
              </w:rPr>
            </w:pPr>
            <w:proofErr w:type="spellStart"/>
            <w:r>
              <w:rPr>
                <w:rFonts w:eastAsia="微软雅黑"/>
                <w:lang w:eastAsia="zh-CN"/>
              </w:rPr>
              <w:lastRenderedPageBreak/>
              <w:t>Ofinno</w:t>
            </w:r>
            <w:proofErr w:type="spellEnd"/>
          </w:p>
        </w:tc>
        <w:tc>
          <w:tcPr>
            <w:tcW w:w="7677" w:type="dxa"/>
            <w:tcBorders>
              <w:top w:val="single" w:sz="4" w:space="0" w:color="auto"/>
              <w:left w:val="single" w:sz="4" w:space="0" w:color="auto"/>
              <w:bottom w:val="single" w:sz="4" w:space="0" w:color="auto"/>
              <w:right w:val="single" w:sz="4" w:space="0" w:color="auto"/>
            </w:tcBorders>
          </w:tcPr>
          <w:p w14:paraId="50432BCF" w14:textId="3A90D910" w:rsidR="002821D7" w:rsidRDefault="002821D7" w:rsidP="002821D7">
            <w:pPr>
              <w:rPr>
                <w:rFonts w:ascii="Times" w:eastAsiaTheme="minorEastAsia" w:hAnsi="Times" w:cs="Times"/>
                <w:lang w:val="en-GB" w:eastAsia="zh-CN"/>
              </w:rPr>
            </w:pPr>
            <w:r>
              <w:rPr>
                <w:rFonts w:eastAsiaTheme="minorEastAsia"/>
                <w:lang w:eastAsia="zh-CN"/>
              </w:rPr>
              <w:t xml:space="preserve">It is our understanding that this proposal may be related to separate uplink power control, but not directly. Since </w:t>
            </w:r>
            <w:proofErr w:type="spellStart"/>
            <w:r>
              <w:rPr>
                <w:rFonts w:eastAsiaTheme="minorEastAsia"/>
                <w:lang w:eastAsia="zh-CN"/>
              </w:rPr>
              <w:t>configurint</w:t>
            </w:r>
            <w:proofErr w:type="spellEnd"/>
            <w:r>
              <w:rPr>
                <w:rFonts w:eastAsiaTheme="minorEastAsia"/>
                <w:lang w:eastAsia="zh-CN"/>
              </w:rPr>
              <w:t xml:space="preserve"> p-max is just configuring two different bound of the maximum output </w:t>
            </w:r>
            <w:proofErr w:type="gramStart"/>
            <w:r>
              <w:rPr>
                <w:rFonts w:eastAsiaTheme="minorEastAsia"/>
                <w:lang w:eastAsia="zh-CN"/>
              </w:rPr>
              <w:t>power</w:t>
            </w:r>
            <w:proofErr w:type="gramEnd"/>
            <w:r>
              <w:rPr>
                <w:rFonts w:eastAsiaTheme="minorEastAsia"/>
                <w:lang w:eastAsia="zh-CN"/>
              </w:rPr>
              <w:t xml:space="preserve"> rather than configuring different uplink power, which is not aligned to the separate uplink power control.</w:t>
            </w:r>
          </w:p>
        </w:tc>
      </w:tr>
      <w:tr w:rsidR="00DE0E49" w14:paraId="34B2E938" w14:textId="77777777" w:rsidTr="007C63AA">
        <w:tc>
          <w:tcPr>
            <w:tcW w:w="1383" w:type="dxa"/>
            <w:tcBorders>
              <w:top w:val="single" w:sz="4" w:space="0" w:color="auto"/>
              <w:left w:val="single" w:sz="4" w:space="0" w:color="auto"/>
              <w:bottom w:val="single" w:sz="4" w:space="0" w:color="auto"/>
              <w:right w:val="single" w:sz="4" w:space="0" w:color="auto"/>
            </w:tcBorders>
          </w:tcPr>
          <w:p w14:paraId="40D5C6F1" w14:textId="38F77DAF" w:rsidR="00DE0E49" w:rsidRDefault="00DE0E49" w:rsidP="00DE0E49">
            <w:pPr>
              <w:jc w:val="center"/>
              <w:rPr>
                <w:rFonts w:eastAsia="微软雅黑"/>
                <w:lang w:eastAsia="zh-CN"/>
              </w:rPr>
            </w:pPr>
            <w:r>
              <w:rPr>
                <w:rFonts w:eastAsia="微软雅黑"/>
                <w:lang w:eastAsia="zh-CN"/>
              </w:rPr>
              <w:t>Nokia, NSB</w:t>
            </w:r>
          </w:p>
        </w:tc>
        <w:tc>
          <w:tcPr>
            <w:tcW w:w="7677" w:type="dxa"/>
            <w:tcBorders>
              <w:top w:val="single" w:sz="4" w:space="0" w:color="auto"/>
              <w:left w:val="single" w:sz="4" w:space="0" w:color="auto"/>
              <w:bottom w:val="single" w:sz="4" w:space="0" w:color="auto"/>
              <w:right w:val="single" w:sz="4" w:space="0" w:color="auto"/>
            </w:tcBorders>
          </w:tcPr>
          <w:p w14:paraId="643DDF78" w14:textId="099D7E4A" w:rsidR="00DE0E49" w:rsidRDefault="00DE0E49" w:rsidP="00DE0E49">
            <w:pPr>
              <w:rPr>
                <w:rFonts w:eastAsiaTheme="minorEastAsia"/>
                <w:lang w:eastAsia="zh-CN"/>
              </w:rPr>
            </w:pPr>
            <w:r>
              <w:rPr>
                <w:rFonts w:eastAsia="微软雅黑"/>
                <w:lang w:eastAsia="zh-CN"/>
              </w:rPr>
              <w:t xml:space="preserve">It’s better to send an LS first (if we see potential for this agreement) for RAN4 to check before agreeing to it, instead of doing the other way around. We prefer further discussion. </w:t>
            </w:r>
          </w:p>
        </w:tc>
      </w:tr>
      <w:tr w:rsidR="00EF3C3C" w14:paraId="0A667D2A" w14:textId="77777777" w:rsidTr="007C63AA">
        <w:tc>
          <w:tcPr>
            <w:tcW w:w="1383" w:type="dxa"/>
            <w:tcBorders>
              <w:top w:val="single" w:sz="4" w:space="0" w:color="auto"/>
              <w:left w:val="single" w:sz="4" w:space="0" w:color="auto"/>
              <w:bottom w:val="single" w:sz="4" w:space="0" w:color="auto"/>
              <w:right w:val="single" w:sz="4" w:space="0" w:color="auto"/>
            </w:tcBorders>
          </w:tcPr>
          <w:p w14:paraId="6DF60559" w14:textId="3676BB22" w:rsidR="00EF3C3C" w:rsidRDefault="00EF3C3C" w:rsidP="00EF3C3C">
            <w:pPr>
              <w:jc w:val="center"/>
              <w:rPr>
                <w:rFonts w:eastAsia="微软雅黑"/>
                <w:lang w:eastAsia="zh-CN"/>
              </w:rPr>
            </w:pPr>
            <w:r>
              <w:rPr>
                <w:rFonts w:eastAsia="微软雅黑"/>
                <w:lang w:eastAsia="zh-CN"/>
              </w:rPr>
              <w:t>Charter</w:t>
            </w:r>
          </w:p>
        </w:tc>
        <w:tc>
          <w:tcPr>
            <w:tcW w:w="7677" w:type="dxa"/>
            <w:tcBorders>
              <w:top w:val="single" w:sz="4" w:space="0" w:color="auto"/>
              <w:left w:val="single" w:sz="4" w:space="0" w:color="auto"/>
              <w:bottom w:val="single" w:sz="4" w:space="0" w:color="auto"/>
              <w:right w:val="single" w:sz="4" w:space="0" w:color="auto"/>
            </w:tcBorders>
          </w:tcPr>
          <w:p w14:paraId="021944A7" w14:textId="77777777" w:rsidR="00EF3C3C" w:rsidRPr="00EF3C3C" w:rsidRDefault="00EF3C3C" w:rsidP="00EF3C3C">
            <w:pPr>
              <w:rPr>
                <w:rFonts w:ascii="Times" w:eastAsiaTheme="minorEastAsia" w:hAnsi="Times" w:cs="Times"/>
                <w:lang w:val="en-GB" w:eastAsia="zh-CN"/>
              </w:rPr>
            </w:pPr>
            <w:r w:rsidRPr="00EF3C3C">
              <w:rPr>
                <w:rFonts w:ascii="Times" w:eastAsiaTheme="minorEastAsia" w:hAnsi="Times" w:cs="Times"/>
                <w:lang w:val="en-GB" w:eastAsia="zh-CN"/>
              </w:rPr>
              <w:t>We support this proposal as this will limit the impact of UE-to-UE CLI in adjacent networks (same operator or adjacent operator using legacy TDD).  It should only impact UL coverage, if the cell edge UEs cross the p-Max limit and if they don't, then there should not be any impact on UL coverage.  If cell edge UEs do cross p-Max limits, and they will not be scheduled in the SBFD symbols/slots, then the UL coverage will be same as legacy TDD coverage, and more SBFD UL resources will be given to UEs not at the cell edge. This means that UEs at the cell edge may get more resources in the legacy UL slots as they will compete less with non-cell edge UEs for those resources.  </w:t>
            </w:r>
          </w:p>
          <w:p w14:paraId="123806B8" w14:textId="1E6B76C3" w:rsidR="00EF3C3C" w:rsidRDefault="00EF3C3C" w:rsidP="00EF3C3C">
            <w:pPr>
              <w:rPr>
                <w:rFonts w:eastAsia="微软雅黑"/>
                <w:lang w:eastAsia="zh-CN"/>
              </w:rPr>
            </w:pPr>
            <w:r w:rsidRPr="00EF3C3C">
              <w:rPr>
                <w:rFonts w:ascii="Times" w:eastAsiaTheme="minorEastAsia" w:hAnsi="Times" w:cs="Times"/>
                <w:lang w:val="en-GB" w:eastAsia="zh-CN"/>
              </w:rPr>
              <w:t xml:space="preserve">Another aspect is battery life conservation for cell edge UEs as they will have to transmit at a higher power in SBFD UL </w:t>
            </w:r>
            <w:proofErr w:type="spellStart"/>
            <w:r w:rsidRPr="00EF3C3C">
              <w:rPr>
                <w:rFonts w:ascii="Times" w:eastAsiaTheme="minorEastAsia" w:hAnsi="Times" w:cs="Times"/>
                <w:lang w:val="en-GB" w:eastAsia="zh-CN"/>
              </w:rPr>
              <w:t>subbands</w:t>
            </w:r>
            <w:proofErr w:type="spellEnd"/>
            <w:r w:rsidRPr="00EF3C3C">
              <w:rPr>
                <w:rFonts w:ascii="Times" w:eastAsiaTheme="minorEastAsia" w:hAnsi="Times" w:cs="Times"/>
                <w:lang w:val="en-GB" w:eastAsia="zh-CN"/>
              </w:rPr>
              <w:t xml:space="preserve"> to overcome the interference at the </w:t>
            </w:r>
            <w:proofErr w:type="spellStart"/>
            <w:r w:rsidRPr="00EF3C3C">
              <w:rPr>
                <w:rFonts w:ascii="Times" w:eastAsiaTheme="minorEastAsia" w:hAnsi="Times" w:cs="Times"/>
                <w:lang w:val="en-GB" w:eastAsia="zh-CN"/>
              </w:rPr>
              <w:t>gNB</w:t>
            </w:r>
            <w:proofErr w:type="spellEnd"/>
            <w:r w:rsidRPr="00EF3C3C">
              <w:rPr>
                <w:rFonts w:ascii="Times" w:eastAsiaTheme="minorEastAsia" w:hAnsi="Times" w:cs="Times"/>
                <w:lang w:val="en-GB" w:eastAsia="zh-CN"/>
              </w:rPr>
              <w:t xml:space="preserve"> receivers from adjacent networks (legacy TDD networks).  Limiting the p-Max in the SBFD symbols/slots will enable these cell edge UEs to conserve battery life as they will be scheduled in legacy TDD UL symbols/slots where they may not transmit at or close to p-Max powers to overcome the interferences from the adjacent legacy TDD networks.</w:t>
            </w:r>
          </w:p>
        </w:tc>
      </w:tr>
    </w:tbl>
    <w:p w14:paraId="748D0357"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13</w:t>
      </w:r>
    </w:p>
    <w:p w14:paraId="60C6259A" w14:textId="77777777" w:rsidR="008F6C81" w:rsidRDefault="0002329C">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2C9D6EAC" w14:textId="77777777" w:rsidR="008F6C81" w:rsidRDefault="0002329C">
      <w:pPr>
        <w:tabs>
          <w:tab w:val="left" w:pos="1440"/>
        </w:tabs>
        <w:kinsoku w:val="0"/>
        <w:overflowPunct w:val="0"/>
        <w:adjustRightInd w:val="0"/>
        <w:spacing w:beforeLines="50" w:before="120" w:afterLines="50" w:after="120"/>
        <w:textAlignment w:val="baseline"/>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p w14:paraId="2EAB7B47"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70C3EA05" w14:textId="77777777">
        <w:tc>
          <w:tcPr>
            <w:tcW w:w="1384" w:type="dxa"/>
            <w:vAlign w:val="center"/>
          </w:tcPr>
          <w:p w14:paraId="03A50E84" w14:textId="77777777" w:rsidR="008F6C81" w:rsidRDefault="008F6C81">
            <w:pPr>
              <w:spacing w:after="120"/>
              <w:rPr>
                <w:rFonts w:eastAsia="微软雅黑"/>
                <w:b/>
                <w:color w:val="000000"/>
                <w:lang w:eastAsia="zh-CN"/>
              </w:rPr>
            </w:pPr>
          </w:p>
        </w:tc>
        <w:tc>
          <w:tcPr>
            <w:tcW w:w="7676" w:type="dxa"/>
          </w:tcPr>
          <w:p w14:paraId="6E2A8883"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3FDD785B" w14:textId="77777777">
        <w:tc>
          <w:tcPr>
            <w:tcW w:w="1384" w:type="dxa"/>
            <w:vAlign w:val="center"/>
          </w:tcPr>
          <w:p w14:paraId="26F5B95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BD39A91" w14:textId="27840D5E" w:rsidR="008F6C81" w:rsidRDefault="0002329C">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 xml:space="preserve"> </w:t>
            </w: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TCL, QC</w:t>
            </w:r>
            <w:r>
              <w:rPr>
                <w:rFonts w:eastAsia="微软雅黑"/>
                <w:lang w:eastAsia="zh-CN"/>
              </w:rPr>
              <w:t>, Samsung, IDC, Fujitsu</w:t>
            </w:r>
            <w:r>
              <w:rPr>
                <w:rFonts w:eastAsia="微软雅黑" w:hint="eastAsia"/>
                <w:lang w:eastAsia="zh-CN"/>
              </w:rPr>
              <w:t xml:space="preserve">, </w:t>
            </w:r>
            <w:r>
              <w:rPr>
                <w:rFonts w:eastAsiaTheme="minorEastAsia" w:hint="eastAsia"/>
                <w:lang w:eastAsia="zh-CN"/>
              </w:rPr>
              <w:t>DOCOMO</w:t>
            </w:r>
            <w:r>
              <w:rPr>
                <w:rFonts w:eastAsiaTheme="minorEastAsia"/>
                <w:lang w:eastAsia="zh-CN"/>
              </w:rPr>
              <w:t xml:space="preserve">, OPPO, LGE, MTK, Fraunhofer, </w:t>
            </w:r>
            <w:proofErr w:type="spellStart"/>
            <w:r>
              <w:rPr>
                <w:rFonts w:eastAsiaTheme="minorEastAsia"/>
                <w:lang w:eastAsia="zh-CN"/>
              </w:rPr>
              <w:t>Tejas</w:t>
            </w:r>
            <w:proofErr w:type="spellEnd"/>
            <w:r>
              <w:rPr>
                <w:rFonts w:eastAsiaTheme="minorEastAsia" w:hint="eastAsia"/>
                <w:lang w:eastAsia="zh-CN"/>
              </w:rPr>
              <w:t>,</w:t>
            </w:r>
            <w:r w:rsidRPr="0045508F">
              <w:rPr>
                <w:rFonts w:eastAsia="微软雅黑" w:hint="eastAsia"/>
                <w:lang w:val="en-GB" w:eastAsia="zh-CN"/>
              </w:rPr>
              <w:t xml:space="preserve"> Lenovo</w:t>
            </w:r>
            <w:r>
              <w:rPr>
                <w:rFonts w:eastAsiaTheme="minorEastAsia" w:hint="eastAsia"/>
                <w:lang w:eastAsia="zh-CN"/>
              </w:rPr>
              <w:t xml:space="preserve">, </w:t>
            </w:r>
            <w:proofErr w:type="spellStart"/>
            <w:r>
              <w:rPr>
                <w:rFonts w:eastAsiaTheme="minorEastAsia" w:hint="eastAsia"/>
                <w:lang w:eastAsia="zh-CN"/>
              </w:rPr>
              <w:t>Transsion</w:t>
            </w:r>
            <w:proofErr w:type="spellEnd"/>
            <w:r w:rsidR="00802D7C">
              <w:rPr>
                <w:rFonts w:eastAsiaTheme="minorEastAsia"/>
                <w:lang w:eastAsia="zh-CN"/>
              </w:rPr>
              <w:t>, Ericsson</w:t>
            </w:r>
            <w:r w:rsidR="0045508F">
              <w:rPr>
                <w:rFonts w:eastAsiaTheme="minorEastAsia" w:hint="eastAsia"/>
                <w:lang w:eastAsia="zh-CN"/>
              </w:rPr>
              <w:t>, CATT</w:t>
            </w:r>
            <w:r w:rsidR="00DE0E49">
              <w:rPr>
                <w:rFonts w:eastAsiaTheme="minorEastAsia"/>
                <w:lang w:eastAsia="zh-CN"/>
              </w:rPr>
              <w:t>, Nokia, NSB</w:t>
            </w:r>
          </w:p>
        </w:tc>
      </w:tr>
      <w:tr w:rsidR="008F6C81" w14:paraId="460CC5DB" w14:textId="77777777">
        <w:tc>
          <w:tcPr>
            <w:tcW w:w="1384" w:type="dxa"/>
            <w:vAlign w:val="center"/>
          </w:tcPr>
          <w:p w14:paraId="2E5F001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D92712F" w14:textId="77777777" w:rsidR="008F6C81" w:rsidRDefault="008F6C81">
            <w:pPr>
              <w:spacing w:after="120"/>
              <w:rPr>
                <w:rFonts w:eastAsiaTheme="minorEastAsia"/>
                <w:color w:val="000000"/>
                <w:lang w:val="fr-FR" w:eastAsia="zh-CN"/>
              </w:rPr>
            </w:pPr>
          </w:p>
        </w:tc>
      </w:tr>
    </w:tbl>
    <w:p w14:paraId="730F3BB8"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6F0F27A3" w14:textId="77777777">
        <w:tc>
          <w:tcPr>
            <w:tcW w:w="1383" w:type="dxa"/>
          </w:tcPr>
          <w:p w14:paraId="2A7307E4"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028E05"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2549C40F" w14:textId="77777777">
        <w:tc>
          <w:tcPr>
            <w:tcW w:w="1383" w:type="dxa"/>
            <w:vAlign w:val="center"/>
          </w:tcPr>
          <w:p w14:paraId="33707F8B" w14:textId="77777777" w:rsidR="008F6C81" w:rsidRDefault="008F6C81">
            <w:pPr>
              <w:jc w:val="center"/>
              <w:rPr>
                <w:rFonts w:eastAsia="微软雅黑"/>
                <w:lang w:eastAsia="zh-CN"/>
              </w:rPr>
            </w:pPr>
          </w:p>
        </w:tc>
        <w:tc>
          <w:tcPr>
            <w:tcW w:w="7677" w:type="dxa"/>
          </w:tcPr>
          <w:p w14:paraId="7DD9BD8D" w14:textId="77777777" w:rsidR="008F6C81" w:rsidRDefault="008F6C81">
            <w:pPr>
              <w:rPr>
                <w:rFonts w:ascii="Times" w:eastAsiaTheme="minorEastAsia" w:hAnsi="Times" w:cs="Times"/>
                <w:lang w:val="en-GB" w:eastAsia="zh-CN"/>
              </w:rPr>
            </w:pPr>
          </w:p>
        </w:tc>
      </w:tr>
      <w:tr w:rsidR="008F6C81" w14:paraId="1243B67F" w14:textId="77777777">
        <w:tc>
          <w:tcPr>
            <w:tcW w:w="1383" w:type="dxa"/>
          </w:tcPr>
          <w:p w14:paraId="19F33444" w14:textId="77777777" w:rsidR="008F6C81" w:rsidRDefault="008F6C81">
            <w:pPr>
              <w:jc w:val="center"/>
              <w:rPr>
                <w:rFonts w:eastAsia="微软雅黑"/>
                <w:lang w:eastAsia="zh-CN"/>
              </w:rPr>
            </w:pPr>
          </w:p>
        </w:tc>
        <w:tc>
          <w:tcPr>
            <w:tcW w:w="7677" w:type="dxa"/>
          </w:tcPr>
          <w:p w14:paraId="2228CCC0" w14:textId="77777777" w:rsidR="008F6C81" w:rsidRDefault="008F6C81">
            <w:pPr>
              <w:rPr>
                <w:rFonts w:eastAsia="微软雅黑"/>
                <w:lang w:eastAsia="zh-CN"/>
              </w:rPr>
            </w:pPr>
          </w:p>
        </w:tc>
      </w:tr>
      <w:tr w:rsidR="008F6C81" w14:paraId="6D3D8FC2" w14:textId="77777777">
        <w:tc>
          <w:tcPr>
            <w:tcW w:w="1383" w:type="dxa"/>
          </w:tcPr>
          <w:p w14:paraId="4ABCEA52" w14:textId="77777777" w:rsidR="008F6C81" w:rsidRDefault="008F6C81">
            <w:pPr>
              <w:jc w:val="center"/>
              <w:rPr>
                <w:rFonts w:eastAsia="微软雅黑"/>
              </w:rPr>
            </w:pPr>
          </w:p>
        </w:tc>
        <w:tc>
          <w:tcPr>
            <w:tcW w:w="7677" w:type="dxa"/>
          </w:tcPr>
          <w:p w14:paraId="4C7630DE" w14:textId="77777777" w:rsidR="008F6C81" w:rsidRDefault="008F6C81">
            <w:pPr>
              <w:rPr>
                <w:rFonts w:eastAsiaTheme="minorEastAsia"/>
              </w:rPr>
            </w:pPr>
          </w:p>
        </w:tc>
      </w:tr>
      <w:tr w:rsidR="008F6C81" w14:paraId="14CDDF70" w14:textId="77777777">
        <w:tc>
          <w:tcPr>
            <w:tcW w:w="1383" w:type="dxa"/>
          </w:tcPr>
          <w:p w14:paraId="6DC100E2" w14:textId="77777777" w:rsidR="008F6C81" w:rsidRDefault="008F6C81">
            <w:pPr>
              <w:jc w:val="center"/>
              <w:rPr>
                <w:rFonts w:eastAsiaTheme="minorEastAsia"/>
                <w:lang w:eastAsia="zh-CN"/>
              </w:rPr>
            </w:pPr>
          </w:p>
        </w:tc>
        <w:tc>
          <w:tcPr>
            <w:tcW w:w="7677" w:type="dxa"/>
          </w:tcPr>
          <w:p w14:paraId="204BBE3D" w14:textId="77777777" w:rsidR="008F6C81" w:rsidRDefault="008F6C81">
            <w:pPr>
              <w:rPr>
                <w:rFonts w:eastAsia="Malgun Gothic"/>
                <w:lang w:eastAsia="ko-KR"/>
              </w:rPr>
            </w:pPr>
          </w:p>
        </w:tc>
      </w:tr>
      <w:tr w:rsidR="008F6C81" w14:paraId="33DA6CA7" w14:textId="77777777">
        <w:tc>
          <w:tcPr>
            <w:tcW w:w="1383" w:type="dxa"/>
          </w:tcPr>
          <w:p w14:paraId="390184C9" w14:textId="77777777" w:rsidR="008F6C81" w:rsidRDefault="008F6C81">
            <w:pPr>
              <w:jc w:val="center"/>
              <w:rPr>
                <w:rFonts w:eastAsia="微软雅黑"/>
                <w:lang w:eastAsia="zh-CN"/>
              </w:rPr>
            </w:pPr>
          </w:p>
        </w:tc>
        <w:tc>
          <w:tcPr>
            <w:tcW w:w="7677" w:type="dxa"/>
          </w:tcPr>
          <w:p w14:paraId="0A4FD63C" w14:textId="77777777" w:rsidR="008F6C81" w:rsidRDefault="008F6C81">
            <w:pPr>
              <w:rPr>
                <w:rFonts w:eastAsia="微软雅黑"/>
                <w:lang w:eastAsia="zh-CN"/>
              </w:rPr>
            </w:pPr>
          </w:p>
        </w:tc>
      </w:tr>
      <w:tr w:rsidR="008F6C81" w14:paraId="0BA320E0" w14:textId="77777777">
        <w:tc>
          <w:tcPr>
            <w:tcW w:w="1383" w:type="dxa"/>
          </w:tcPr>
          <w:p w14:paraId="5D8706A0" w14:textId="77777777" w:rsidR="008F6C81" w:rsidRDefault="008F6C81">
            <w:pPr>
              <w:jc w:val="center"/>
              <w:rPr>
                <w:rFonts w:eastAsiaTheme="minorEastAsia"/>
                <w:lang w:eastAsia="zh-CN"/>
              </w:rPr>
            </w:pPr>
          </w:p>
        </w:tc>
        <w:tc>
          <w:tcPr>
            <w:tcW w:w="7677" w:type="dxa"/>
          </w:tcPr>
          <w:p w14:paraId="20161EAA" w14:textId="77777777" w:rsidR="008F6C81" w:rsidRDefault="008F6C81">
            <w:pPr>
              <w:rPr>
                <w:rFonts w:eastAsiaTheme="minorEastAsia"/>
                <w:lang w:eastAsia="zh-CN"/>
              </w:rPr>
            </w:pPr>
          </w:p>
        </w:tc>
      </w:tr>
    </w:tbl>
    <w:p w14:paraId="0C30DEEF" w14:textId="77777777" w:rsidR="008F6C81" w:rsidRDefault="008F6C81">
      <w:pPr>
        <w:rPr>
          <w:rFonts w:eastAsiaTheme="minorEastAsia"/>
          <w:lang w:eastAsia="zh-CN"/>
        </w:rPr>
      </w:pPr>
    </w:p>
    <w:p w14:paraId="49E53B15" w14:textId="77777777" w:rsidR="008F6C81" w:rsidRDefault="008F6C81">
      <w:pPr>
        <w:rPr>
          <w:rFonts w:eastAsiaTheme="minorEastAsia"/>
          <w:lang w:eastAsia="zh-CN"/>
        </w:rPr>
      </w:pPr>
    </w:p>
    <w:p w14:paraId="7A1880AC" w14:textId="77777777" w:rsidR="008F6C81" w:rsidRDefault="0002329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14</w:t>
      </w:r>
    </w:p>
    <w:p w14:paraId="190D43D8" w14:textId="77777777" w:rsidR="008F6C81" w:rsidRDefault="0002329C">
      <w:pPr>
        <w:rPr>
          <w:rFonts w:eastAsiaTheme="minorEastAsia"/>
          <w:b/>
          <w:lang w:eastAsia="zh-CN"/>
        </w:rPr>
      </w:pPr>
      <w:r>
        <w:rPr>
          <w:rFonts w:eastAsiaTheme="minorEastAsia" w:hint="eastAsia"/>
          <w:b/>
          <w:lang w:eastAsia="zh-CN"/>
        </w:rPr>
        <w:t>Proposed Agreement:</w:t>
      </w:r>
    </w:p>
    <w:p w14:paraId="2CF0649A" w14:textId="77777777" w:rsidR="008F6C81" w:rsidRDefault="0002329C">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t xml:space="preserve"> </w:t>
      </w:r>
      <w:r>
        <w:rPr>
          <w:rFonts w:eastAsiaTheme="minorEastAsia" w:cs="Times"/>
          <w:i/>
          <w:iCs/>
          <w:lang w:val="en-GB" w:eastAsia="zh-CN"/>
        </w:rPr>
        <w:t>SRS-</w:t>
      </w:r>
      <w:proofErr w:type="spellStart"/>
      <w:r>
        <w:rPr>
          <w:rFonts w:eastAsiaTheme="minorEastAsia" w:cs="Times"/>
          <w:i/>
          <w:iCs/>
          <w:lang w:val="en-GB" w:eastAsia="zh-CN"/>
        </w:rPr>
        <w:t>ResourceSet</w:t>
      </w:r>
      <w:r>
        <w:rPr>
          <w:rFonts w:eastAsiaTheme="minorEastAsia" w:cs="Times"/>
          <w:lang w:val="en-GB" w:eastAsia="zh-CN"/>
        </w:rPr>
        <w:t>s</w:t>
      </w:r>
      <w:proofErr w:type="spellEnd"/>
      <w:r>
        <w:rPr>
          <w:rFonts w:eastAsiaTheme="minorEastAsia" w:cs="Times"/>
          <w:lang w:val="en-GB"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1D502517"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51A28EDE" w14:textId="77777777">
        <w:tc>
          <w:tcPr>
            <w:tcW w:w="1384" w:type="dxa"/>
            <w:vAlign w:val="center"/>
          </w:tcPr>
          <w:p w14:paraId="26AB9F3A" w14:textId="77777777" w:rsidR="008F6C81" w:rsidRDefault="008F6C81">
            <w:pPr>
              <w:spacing w:after="120"/>
              <w:rPr>
                <w:rFonts w:eastAsia="微软雅黑"/>
                <w:b/>
                <w:color w:val="000000"/>
                <w:lang w:eastAsia="zh-CN"/>
              </w:rPr>
            </w:pPr>
          </w:p>
        </w:tc>
        <w:tc>
          <w:tcPr>
            <w:tcW w:w="7676" w:type="dxa"/>
          </w:tcPr>
          <w:p w14:paraId="21082C92"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rsidRPr="0045508F" w14:paraId="737E49B7" w14:textId="77777777">
        <w:tc>
          <w:tcPr>
            <w:tcW w:w="1384" w:type="dxa"/>
            <w:vAlign w:val="center"/>
          </w:tcPr>
          <w:p w14:paraId="644FAC7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5F985EEB" w14:textId="29766120" w:rsidR="008F6C81" w:rsidRPr="0045508F" w:rsidRDefault="0002329C">
            <w:pPr>
              <w:rPr>
                <w:rFonts w:eastAsiaTheme="minorEastAsia"/>
                <w:lang w:val="en-GB" w:eastAsia="zh-CN"/>
              </w:rPr>
            </w:pPr>
            <w:r w:rsidRPr="0045508F">
              <w:rPr>
                <w:rFonts w:eastAsiaTheme="minorEastAsia" w:hint="eastAsia"/>
                <w:lang w:val="en-GB" w:eastAsia="zh-CN"/>
              </w:rPr>
              <w:t>Z</w:t>
            </w:r>
            <w:r w:rsidRPr="0045508F">
              <w:rPr>
                <w:rFonts w:eastAsiaTheme="minorEastAsia"/>
                <w:lang w:val="en-GB" w:eastAsia="zh-CN"/>
              </w:rPr>
              <w:t>TE, TCL, QC</w:t>
            </w:r>
            <w:r w:rsidRPr="0045508F">
              <w:rPr>
                <w:rFonts w:eastAsiaTheme="minorEastAsia" w:hint="eastAsia"/>
                <w:lang w:val="en-GB" w:eastAsia="zh-CN"/>
              </w:rPr>
              <w:t>, DOCOMO</w:t>
            </w:r>
            <w:r w:rsidRPr="0045508F">
              <w:rPr>
                <w:rFonts w:eastAsiaTheme="minorEastAsia"/>
                <w:lang w:val="en-GB" w:eastAsia="zh-CN"/>
              </w:rPr>
              <w:t xml:space="preserve">, LGE, MTK, Fraunhofer, </w:t>
            </w:r>
            <w:proofErr w:type="spellStart"/>
            <w:r w:rsidRPr="0045508F">
              <w:rPr>
                <w:rFonts w:eastAsiaTheme="minorEastAsia"/>
                <w:lang w:val="en-GB" w:eastAsia="zh-CN"/>
              </w:rPr>
              <w:t>Tejas</w:t>
            </w:r>
            <w:proofErr w:type="spellEnd"/>
            <w:r w:rsidRPr="0045508F">
              <w:rPr>
                <w:rFonts w:eastAsiaTheme="minorEastAsia" w:hint="eastAsia"/>
                <w:lang w:val="en-GB" w:eastAsia="zh-CN"/>
              </w:rPr>
              <w:t>,</w:t>
            </w:r>
            <w:r w:rsidRPr="0045508F">
              <w:rPr>
                <w:rFonts w:eastAsia="微软雅黑" w:hint="eastAsia"/>
                <w:lang w:val="en-GB" w:eastAsia="zh-CN"/>
              </w:rPr>
              <w:t xml:space="preserve"> Lenovo</w:t>
            </w:r>
            <w:r w:rsidRPr="0045508F">
              <w:rPr>
                <w:rFonts w:eastAsiaTheme="minorEastAsia" w:hint="eastAsia"/>
                <w:lang w:val="en-GB" w:eastAsia="zh-CN"/>
              </w:rPr>
              <w:t xml:space="preserve">, </w:t>
            </w:r>
            <w:proofErr w:type="spellStart"/>
            <w:r w:rsidRPr="0045508F">
              <w:rPr>
                <w:rFonts w:eastAsiaTheme="minorEastAsia" w:hint="eastAsia"/>
                <w:lang w:val="en-GB" w:eastAsia="zh-CN"/>
              </w:rPr>
              <w:t>Transsion</w:t>
            </w:r>
            <w:proofErr w:type="spellEnd"/>
            <w:r w:rsidR="0045508F">
              <w:rPr>
                <w:rFonts w:eastAsiaTheme="minorEastAsia" w:hint="eastAsia"/>
                <w:lang w:eastAsia="zh-CN"/>
              </w:rPr>
              <w:t>, CATT</w:t>
            </w:r>
          </w:p>
        </w:tc>
      </w:tr>
      <w:tr w:rsidR="008F6C81" w14:paraId="6AECC19B" w14:textId="77777777">
        <w:tc>
          <w:tcPr>
            <w:tcW w:w="1384" w:type="dxa"/>
            <w:vAlign w:val="center"/>
          </w:tcPr>
          <w:p w14:paraId="4EDEE45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7EAEF57" w14:textId="77777777" w:rsidR="008F6C81" w:rsidRDefault="008F6C81">
            <w:pPr>
              <w:spacing w:after="120"/>
              <w:rPr>
                <w:rFonts w:eastAsiaTheme="minorEastAsia"/>
                <w:color w:val="000000"/>
                <w:lang w:val="fr-FR" w:eastAsia="zh-CN"/>
              </w:rPr>
            </w:pPr>
          </w:p>
        </w:tc>
      </w:tr>
    </w:tbl>
    <w:p w14:paraId="17CC51D2"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2A20E3A4" w14:textId="77777777">
        <w:tc>
          <w:tcPr>
            <w:tcW w:w="1383" w:type="dxa"/>
          </w:tcPr>
          <w:p w14:paraId="146B982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EB969E8"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0D74A51A" w14:textId="77777777">
        <w:tc>
          <w:tcPr>
            <w:tcW w:w="1383" w:type="dxa"/>
          </w:tcPr>
          <w:p w14:paraId="4AC9D5E1" w14:textId="77777777" w:rsidR="008F6C81" w:rsidRDefault="0002329C">
            <w:pPr>
              <w:jc w:val="center"/>
              <w:rPr>
                <w:rFonts w:eastAsia="微软雅黑"/>
                <w:lang w:eastAsia="zh-CN"/>
              </w:rPr>
            </w:pPr>
            <w:r>
              <w:rPr>
                <w:rFonts w:eastAsiaTheme="minorEastAsia"/>
                <w:color w:val="000000"/>
                <w:lang w:val="fr-FR" w:eastAsia="zh-CN"/>
              </w:rPr>
              <w:t>Spreadtrum</w:t>
            </w:r>
          </w:p>
        </w:tc>
        <w:tc>
          <w:tcPr>
            <w:tcW w:w="7677" w:type="dxa"/>
          </w:tcPr>
          <w:p w14:paraId="3C1F07A2" w14:textId="77777777" w:rsidR="008F6C81" w:rsidRDefault="0002329C">
            <w:pPr>
              <w:rPr>
                <w:rFonts w:ascii="Times" w:eastAsiaTheme="minorEastAsia" w:hAnsi="Times" w:cs="Times"/>
                <w:lang w:val="en-GB" w:eastAsia="zh-CN"/>
              </w:rPr>
            </w:pPr>
            <w:r>
              <w:t xml:space="preserve">In R17 MTRP PUSCH repetition, separate </w:t>
            </w:r>
            <w:r>
              <w:rPr>
                <w:i/>
                <w:iCs/>
              </w:rPr>
              <w:t>SRS-</w:t>
            </w:r>
            <w:proofErr w:type="spellStart"/>
            <w:r>
              <w:rPr>
                <w:i/>
                <w:iCs/>
              </w:rPr>
              <w:t>ResourceSet</w:t>
            </w:r>
            <w:r>
              <w:t>s</w:t>
            </w:r>
            <w:proofErr w:type="spellEnd"/>
            <w:r>
              <w:t xml:space="preserve"> configurations for TRP1 and TRP2 is not supported for </w:t>
            </w:r>
            <w:r>
              <w:rPr>
                <w:i/>
                <w:iCs/>
              </w:rPr>
              <w:t>usage</w:t>
            </w:r>
            <w:r>
              <w:t xml:space="preserve"> set to '</w:t>
            </w:r>
            <w:proofErr w:type="spellStart"/>
            <w:r>
              <w:rPr>
                <w:i/>
                <w:iCs/>
              </w:rPr>
              <w:t>beamManagement</w:t>
            </w:r>
            <w:proofErr w:type="spellEnd"/>
            <w:r>
              <w:t>'.</w:t>
            </w:r>
            <w:r>
              <w:rPr>
                <w:rFonts w:eastAsiaTheme="minorEastAsia" w:hint="eastAsia"/>
                <w:lang w:eastAsia="zh-CN"/>
              </w:rPr>
              <w:t xml:space="preserve"> </w:t>
            </w:r>
            <w:r>
              <w:rPr>
                <w:rFonts w:eastAsia="微软雅黑"/>
                <w:lang w:eastAsia="zh-CN"/>
              </w:rPr>
              <w:t xml:space="preserve">Separate UL TCI for TRP1 and </w:t>
            </w:r>
            <w:r>
              <w:t>TRP2</w:t>
            </w:r>
            <w:r>
              <w:rPr>
                <w:rFonts w:eastAsia="微软雅黑"/>
                <w:lang w:eastAsia="zh-CN"/>
              </w:rPr>
              <w:t xml:space="preserve"> is configured per SRS resource in a same SRS resource set.</w:t>
            </w:r>
            <w:r>
              <w:rPr>
                <w:rFonts w:ascii="Times" w:eastAsiaTheme="minorEastAsia" w:hAnsi="Times" w:cs="Times"/>
                <w:lang w:val="en-GB" w:eastAsia="zh-CN"/>
              </w:rPr>
              <w:t xml:space="preserve"> </w:t>
            </w:r>
            <w:r>
              <w:t xml:space="preserve">Similar </w:t>
            </w:r>
            <w:r>
              <w:rPr>
                <w:rFonts w:hint="eastAsia"/>
              </w:rPr>
              <w:t>mechanism</w:t>
            </w:r>
            <w:r>
              <w:t xml:space="preserve"> can be used for SRS transmission in SBFD symbol and non-SBFD symbol. Thus, </w:t>
            </w:r>
            <w:r>
              <w:rPr>
                <w:rFonts w:eastAsiaTheme="minorEastAsia" w:hint="eastAsia"/>
                <w:lang w:eastAsia="zh-CN"/>
              </w:rPr>
              <w:t>i</w:t>
            </w:r>
            <w:r>
              <w:rPr>
                <w:rFonts w:eastAsia="微软雅黑"/>
                <w:lang w:eastAsia="zh-CN"/>
              </w:rPr>
              <w:t>t is not necessary to configure separate SRS resource set for SBFD symbols and SBFD symbols for usage '</w:t>
            </w:r>
            <w:r>
              <w:rPr>
                <w:rFonts w:eastAsiaTheme="minorEastAsia" w:cs="Times"/>
                <w:i/>
                <w:iCs/>
                <w:lang w:eastAsia="zh-CN"/>
              </w:rPr>
              <w:t xml:space="preserve"> </w:t>
            </w:r>
            <w:proofErr w:type="spellStart"/>
            <w:r>
              <w:rPr>
                <w:rFonts w:eastAsiaTheme="minorEastAsia" w:cs="Times"/>
                <w:i/>
                <w:iCs/>
                <w:lang w:eastAsia="zh-CN"/>
              </w:rPr>
              <w:t>beamManagement</w:t>
            </w:r>
            <w:proofErr w:type="spellEnd"/>
            <w:r>
              <w:rPr>
                <w:rFonts w:eastAsia="微软雅黑"/>
                <w:lang w:eastAsia="zh-CN"/>
              </w:rPr>
              <w:t xml:space="preserve">’.  </w:t>
            </w:r>
          </w:p>
        </w:tc>
      </w:tr>
      <w:tr w:rsidR="00B979E2" w14:paraId="6C3E4C36" w14:textId="77777777" w:rsidTr="007C63AA">
        <w:tc>
          <w:tcPr>
            <w:tcW w:w="1383" w:type="dxa"/>
            <w:vAlign w:val="center"/>
          </w:tcPr>
          <w:p w14:paraId="4EEE825A" w14:textId="7EB59355" w:rsidR="00B979E2" w:rsidRDefault="00B979E2" w:rsidP="00B979E2">
            <w:pPr>
              <w:jc w:val="center"/>
              <w:rPr>
                <w:rFonts w:eastAsia="微软雅黑"/>
                <w:lang w:eastAsia="zh-CN"/>
              </w:rPr>
            </w:pPr>
            <w:r>
              <w:rPr>
                <w:rFonts w:eastAsia="微软雅黑"/>
                <w:lang w:eastAsia="zh-CN"/>
              </w:rPr>
              <w:t>Ericsson</w:t>
            </w:r>
          </w:p>
        </w:tc>
        <w:tc>
          <w:tcPr>
            <w:tcW w:w="7677" w:type="dxa"/>
          </w:tcPr>
          <w:p w14:paraId="2F0BA178" w14:textId="553A85EB" w:rsidR="00B979E2" w:rsidRDefault="00B979E2" w:rsidP="00B979E2">
            <w:pPr>
              <w:rPr>
                <w:rFonts w:eastAsia="微软雅黑"/>
                <w:lang w:eastAsia="zh-CN"/>
              </w:rPr>
            </w:pPr>
            <w:r>
              <w:rPr>
                <w:rFonts w:ascii="Times" w:eastAsiaTheme="minorEastAsia" w:hAnsi="Times" w:cs="Times"/>
                <w:lang w:val="en-GB" w:eastAsia="zh-CN"/>
              </w:rPr>
              <w:t xml:space="preserve">During the last meeting, it was mentioned configuration of multiple </w:t>
            </w:r>
            <w:r w:rsidRPr="004447FF">
              <w:rPr>
                <w:rFonts w:eastAsiaTheme="minorEastAsia" w:cs="Times"/>
                <w:i/>
                <w:iCs/>
                <w:lang w:val="en-GB" w:eastAsia="zh-CN"/>
              </w:rPr>
              <w:t>SRS-</w:t>
            </w:r>
            <w:proofErr w:type="spellStart"/>
            <w:r w:rsidRPr="004447FF">
              <w:rPr>
                <w:rFonts w:eastAsiaTheme="minorEastAsia" w:cs="Times"/>
                <w:i/>
                <w:iCs/>
                <w:lang w:val="en-GB" w:eastAsia="zh-CN"/>
              </w:rPr>
              <w:t>ResourceSet</w:t>
            </w:r>
            <w:r w:rsidRPr="004447FF">
              <w:rPr>
                <w:rFonts w:eastAsiaTheme="minorEastAsia" w:cs="Times"/>
                <w:lang w:val="en-GB" w:eastAsia="zh-CN"/>
              </w:rPr>
              <w:t>s</w:t>
            </w:r>
            <w:proofErr w:type="spellEnd"/>
            <w:r>
              <w:rPr>
                <w:rFonts w:eastAsiaTheme="minorEastAsia" w:cs="Times"/>
                <w:lang w:val="en-GB" w:eastAsia="zh-CN"/>
              </w:rPr>
              <w:t xml:space="preserve"> is already possible in the legacy for usage = </w:t>
            </w:r>
            <w:r w:rsidRPr="004447FF">
              <w:rPr>
                <w:rFonts w:eastAsiaTheme="minorEastAsia" w:cs="Times"/>
                <w:lang w:eastAsia="zh-CN"/>
              </w:rPr>
              <w:t>'</w:t>
            </w:r>
            <w:proofErr w:type="spellStart"/>
            <w:r w:rsidRPr="004447FF">
              <w:rPr>
                <w:rFonts w:eastAsiaTheme="minorEastAsia" w:cs="Times"/>
                <w:i/>
                <w:iCs/>
                <w:lang w:eastAsia="zh-CN"/>
              </w:rPr>
              <w:t>beamManagement</w:t>
            </w:r>
            <w:proofErr w:type="spellEnd"/>
            <w:r w:rsidRPr="004447FF">
              <w:rPr>
                <w:rFonts w:eastAsiaTheme="minorEastAsia" w:cs="Times"/>
                <w:lang w:eastAsia="zh-CN"/>
              </w:rPr>
              <w:t>'</w:t>
            </w:r>
            <w:r>
              <w:rPr>
                <w:rFonts w:eastAsiaTheme="minorEastAsia" w:cs="Times"/>
                <w:lang w:eastAsia="zh-CN"/>
              </w:rPr>
              <w:t xml:space="preserve">. We would like to understand if the intention of the proposal is to increase the total number of </w:t>
            </w:r>
            <w:r w:rsidRPr="004447FF">
              <w:rPr>
                <w:rFonts w:eastAsiaTheme="minorEastAsia" w:cs="Times"/>
                <w:i/>
                <w:iCs/>
                <w:lang w:val="en-GB" w:eastAsia="zh-CN"/>
              </w:rPr>
              <w:t>SRS-</w:t>
            </w:r>
            <w:proofErr w:type="spellStart"/>
            <w:r w:rsidRPr="004447FF">
              <w:rPr>
                <w:rFonts w:eastAsiaTheme="minorEastAsia" w:cs="Times"/>
                <w:i/>
                <w:iCs/>
                <w:lang w:val="en-GB" w:eastAsia="zh-CN"/>
              </w:rPr>
              <w:t>ResourceSet</w:t>
            </w:r>
            <w:r w:rsidRPr="004447FF">
              <w:rPr>
                <w:rFonts w:eastAsiaTheme="minorEastAsia" w:cs="Times"/>
                <w:lang w:val="en-GB" w:eastAsia="zh-CN"/>
              </w:rPr>
              <w:t>s</w:t>
            </w:r>
            <w:proofErr w:type="spellEnd"/>
            <w:r>
              <w:rPr>
                <w:rFonts w:eastAsiaTheme="minorEastAsia" w:cs="Times"/>
                <w:lang w:val="en-GB" w:eastAsia="zh-CN"/>
              </w:rPr>
              <w:t xml:space="preserve"> applicable between SBFD and non-SBFD symbols compared to the legacy?</w:t>
            </w:r>
          </w:p>
        </w:tc>
      </w:tr>
      <w:tr w:rsidR="00DE0E49" w14:paraId="378D6ECF" w14:textId="77777777" w:rsidTr="007C63AA">
        <w:tc>
          <w:tcPr>
            <w:tcW w:w="1383" w:type="dxa"/>
            <w:vAlign w:val="center"/>
          </w:tcPr>
          <w:p w14:paraId="2CFEA8BB" w14:textId="22BDF227" w:rsidR="00DE0E49" w:rsidRDefault="00DE0E49" w:rsidP="00DE0E49">
            <w:pPr>
              <w:jc w:val="center"/>
              <w:rPr>
                <w:rFonts w:eastAsia="微软雅黑"/>
              </w:rPr>
            </w:pPr>
            <w:r>
              <w:rPr>
                <w:rFonts w:eastAsia="微软雅黑"/>
                <w:lang w:eastAsia="zh-CN"/>
              </w:rPr>
              <w:t>Nokia, NSB</w:t>
            </w:r>
          </w:p>
        </w:tc>
        <w:tc>
          <w:tcPr>
            <w:tcW w:w="7677" w:type="dxa"/>
          </w:tcPr>
          <w:p w14:paraId="409BE42D" w14:textId="6BFF7AA9" w:rsidR="00DE0E49" w:rsidRDefault="00DE0E49" w:rsidP="00DE0E49">
            <w:pPr>
              <w:rPr>
                <w:rFonts w:eastAsiaTheme="minorEastAsia"/>
              </w:rPr>
            </w:pPr>
            <w:r>
              <w:rPr>
                <w:lang w:val="en-GB"/>
              </w:rPr>
              <w:t>The ‘</w:t>
            </w:r>
            <w:proofErr w:type="spellStart"/>
            <w:r w:rsidRPr="00663CAE">
              <w:rPr>
                <w:i/>
                <w:iCs/>
              </w:rPr>
              <w:t>beamManagement</w:t>
            </w:r>
            <w:proofErr w:type="spellEnd"/>
            <w:r>
              <w:rPr>
                <w:lang w:val="en-GB"/>
              </w:rPr>
              <w:t>’ usage already supports multiple SRS-</w:t>
            </w:r>
            <w:proofErr w:type="spellStart"/>
            <w:r>
              <w:rPr>
                <w:lang w:val="en-GB"/>
              </w:rPr>
              <w:t>ResourceSets</w:t>
            </w:r>
            <w:proofErr w:type="spellEnd"/>
            <w:r>
              <w:rPr>
                <w:lang w:val="en-GB"/>
              </w:rPr>
              <w:t>. Therefore, for beam management purpose, the introduction of new SRS-</w:t>
            </w:r>
            <w:proofErr w:type="spellStart"/>
            <w:r>
              <w:rPr>
                <w:lang w:val="en-GB"/>
              </w:rPr>
              <w:t>ResourceSets</w:t>
            </w:r>
            <w:proofErr w:type="spellEnd"/>
            <w:r>
              <w:rPr>
                <w:lang w:val="en-GB"/>
              </w:rPr>
              <w:t xml:space="preserve"> for SBFD and non-SBFD symbols doesn’t seem to be necessary.</w:t>
            </w:r>
          </w:p>
        </w:tc>
      </w:tr>
      <w:tr w:rsidR="00DE0E49" w14:paraId="4774CFA2" w14:textId="77777777">
        <w:tc>
          <w:tcPr>
            <w:tcW w:w="1383" w:type="dxa"/>
          </w:tcPr>
          <w:p w14:paraId="47E0DA95" w14:textId="77777777" w:rsidR="00DE0E49" w:rsidRDefault="00DE0E49" w:rsidP="00DE0E49">
            <w:pPr>
              <w:jc w:val="center"/>
              <w:rPr>
                <w:rFonts w:eastAsiaTheme="minorEastAsia"/>
                <w:lang w:eastAsia="zh-CN"/>
              </w:rPr>
            </w:pPr>
          </w:p>
        </w:tc>
        <w:tc>
          <w:tcPr>
            <w:tcW w:w="7677" w:type="dxa"/>
          </w:tcPr>
          <w:p w14:paraId="182E68BD" w14:textId="77777777" w:rsidR="00DE0E49" w:rsidRDefault="00DE0E49" w:rsidP="00DE0E49">
            <w:pPr>
              <w:rPr>
                <w:rFonts w:eastAsia="Malgun Gothic"/>
                <w:lang w:eastAsia="ko-KR"/>
              </w:rPr>
            </w:pPr>
          </w:p>
        </w:tc>
      </w:tr>
      <w:tr w:rsidR="00DE0E49" w14:paraId="494FDE57" w14:textId="77777777">
        <w:tc>
          <w:tcPr>
            <w:tcW w:w="1383" w:type="dxa"/>
          </w:tcPr>
          <w:p w14:paraId="674E63CC" w14:textId="77777777" w:rsidR="00DE0E49" w:rsidRDefault="00DE0E49" w:rsidP="00DE0E49">
            <w:pPr>
              <w:jc w:val="center"/>
              <w:rPr>
                <w:rFonts w:eastAsia="微软雅黑"/>
                <w:lang w:eastAsia="zh-CN"/>
              </w:rPr>
            </w:pPr>
          </w:p>
        </w:tc>
        <w:tc>
          <w:tcPr>
            <w:tcW w:w="7677" w:type="dxa"/>
          </w:tcPr>
          <w:p w14:paraId="4557832B" w14:textId="77777777" w:rsidR="00DE0E49" w:rsidRDefault="00DE0E49" w:rsidP="00DE0E49">
            <w:pPr>
              <w:rPr>
                <w:rFonts w:eastAsia="微软雅黑"/>
                <w:lang w:eastAsia="zh-CN"/>
              </w:rPr>
            </w:pPr>
          </w:p>
        </w:tc>
      </w:tr>
      <w:tr w:rsidR="00DE0E49" w14:paraId="27859CC1" w14:textId="77777777">
        <w:tc>
          <w:tcPr>
            <w:tcW w:w="1383" w:type="dxa"/>
          </w:tcPr>
          <w:p w14:paraId="181181A8" w14:textId="77777777" w:rsidR="00DE0E49" w:rsidRDefault="00DE0E49" w:rsidP="00DE0E49">
            <w:pPr>
              <w:jc w:val="center"/>
              <w:rPr>
                <w:rFonts w:eastAsiaTheme="minorEastAsia"/>
                <w:lang w:eastAsia="zh-CN"/>
              </w:rPr>
            </w:pPr>
          </w:p>
        </w:tc>
        <w:tc>
          <w:tcPr>
            <w:tcW w:w="7677" w:type="dxa"/>
          </w:tcPr>
          <w:p w14:paraId="72A7B988" w14:textId="77777777" w:rsidR="00DE0E49" w:rsidRDefault="00DE0E49" w:rsidP="00DE0E49">
            <w:pPr>
              <w:rPr>
                <w:rFonts w:eastAsiaTheme="minorEastAsia"/>
                <w:lang w:eastAsia="zh-CN"/>
              </w:rPr>
            </w:pPr>
          </w:p>
        </w:tc>
      </w:tr>
    </w:tbl>
    <w:p w14:paraId="4BDB65D0" w14:textId="77777777" w:rsidR="008F6C81" w:rsidRDefault="008F6C81">
      <w:pPr>
        <w:rPr>
          <w:rFonts w:eastAsiaTheme="minorEastAsia"/>
          <w:lang w:eastAsia="zh-CN"/>
        </w:rPr>
      </w:pPr>
    </w:p>
    <w:p w14:paraId="3ADDC444" w14:textId="77777777" w:rsidR="008F6C81" w:rsidRDefault="008F6C81">
      <w:pPr>
        <w:rPr>
          <w:rFonts w:eastAsiaTheme="minorEastAsia"/>
          <w:lang w:val="en-GB" w:eastAsia="zh-CN"/>
        </w:rPr>
      </w:pPr>
    </w:p>
    <w:p w14:paraId="68BF272A" w14:textId="77777777" w:rsidR="008F6C81" w:rsidRDefault="008F6C81">
      <w:pPr>
        <w:rPr>
          <w:rFonts w:eastAsiaTheme="minorEastAsia"/>
          <w:lang w:val="en-GB" w:eastAsia="zh-CN"/>
        </w:rPr>
      </w:pPr>
    </w:p>
    <w:p w14:paraId="084E5485" w14:textId="77777777" w:rsidR="008F6C81" w:rsidRDefault="0002329C">
      <w:pPr>
        <w:pStyle w:val="3"/>
        <w:numPr>
          <w:ilvl w:val="2"/>
          <w:numId w:val="9"/>
        </w:numPr>
        <w:rPr>
          <w:rStyle w:val="34"/>
          <w:b/>
          <w:sz w:val="22"/>
        </w:rPr>
      </w:pPr>
      <w:r>
        <w:rPr>
          <w:rStyle w:val="34"/>
          <w:rFonts w:hint="eastAsia"/>
          <w:b/>
          <w:sz w:val="22"/>
        </w:rPr>
        <w:t>Collision handling</w:t>
      </w:r>
    </w:p>
    <w:p w14:paraId="400D3920" w14:textId="77777777" w:rsidR="008F6C81" w:rsidRDefault="008F6C81">
      <w:pPr>
        <w:pStyle w:val="a0"/>
        <w:keepNext/>
        <w:numPr>
          <w:ilvl w:val="2"/>
          <w:numId w:val="1"/>
        </w:numPr>
        <w:suppressAutoHyphens/>
        <w:spacing w:before="120" w:after="60" w:line="259" w:lineRule="auto"/>
        <w:outlineLvl w:val="2"/>
        <w:rPr>
          <w:rFonts w:ascii="Arial" w:eastAsia="宋体" w:hAnsi="Arial"/>
          <w:b/>
          <w:vanish/>
          <w:sz w:val="21"/>
          <w:szCs w:val="21"/>
        </w:rPr>
      </w:pPr>
    </w:p>
    <w:p w14:paraId="56554D0D" w14:textId="77777777" w:rsidR="008F6C81" w:rsidRDefault="0002329C">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2179D00E" w14:textId="77777777" w:rsidR="008F6C81" w:rsidRDefault="0002329C">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592F64E1" w14:textId="77777777" w:rsidR="008F6C81" w:rsidRDefault="0002329C">
      <w:pPr>
        <w:rPr>
          <w:rFonts w:eastAsiaTheme="minorEastAsia"/>
          <w:lang w:eastAsia="zh-CN"/>
        </w:rPr>
      </w:pPr>
      <w:r>
        <w:rPr>
          <w:rFonts w:eastAsiaTheme="minorEastAsia" w:hint="eastAsia"/>
          <w:lang w:eastAsia="zh-CN"/>
        </w:rPr>
        <w:t>F</w:t>
      </w:r>
      <w:r>
        <w:rPr>
          <w:rFonts w:eastAsiaTheme="minorEastAsia"/>
          <w:lang w:eastAsia="zh-CN"/>
        </w:rPr>
        <w:t xml:space="preserve">or SBFD aware UEs, UE resolves overlapping PUCCH/PUSCH transmissions before SBFD specific collision handling </w:t>
      </w:r>
      <w:r>
        <w:rPr>
          <w:rFonts w:eastAsiaTheme="minorEastAsia"/>
          <w:iCs/>
          <w:lang w:eastAsia="zh-CN"/>
        </w:rPr>
        <w:t>between transmissions/receptions and unusable resources (e.g. invalid symbol type for Configuration 1, Tx/Rx occasion mapped to SBFD and non-SBFD symbols etc.), if any</w:t>
      </w:r>
      <w:r>
        <w:rPr>
          <w:rFonts w:eastAsiaTheme="minorEastAsia"/>
          <w:lang w:eastAsia="zh-CN"/>
        </w:rPr>
        <w:t>.</w:t>
      </w:r>
    </w:p>
    <w:p w14:paraId="0A3DE3A2" w14:textId="77777777" w:rsidR="008F6C81" w:rsidRDefault="0002329C">
      <w:pPr>
        <w:numPr>
          <w:ilvl w:val="0"/>
          <w:numId w:val="13"/>
        </w:numPr>
        <w:tabs>
          <w:tab w:val="clear" w:pos="0"/>
        </w:tabs>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t is up to the spec editor to decide whether/how to capture the above in the specification.</w:t>
      </w:r>
    </w:p>
    <w:p w14:paraId="035273CE" w14:textId="77777777" w:rsidR="008F6C81" w:rsidRDefault="008F6C81">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14657FEE" w14:textId="77777777">
        <w:tc>
          <w:tcPr>
            <w:tcW w:w="1384" w:type="dxa"/>
            <w:vAlign w:val="center"/>
          </w:tcPr>
          <w:p w14:paraId="0D3150EC" w14:textId="77777777" w:rsidR="008F6C81" w:rsidRDefault="008F6C81">
            <w:pPr>
              <w:spacing w:after="120"/>
              <w:rPr>
                <w:rFonts w:eastAsia="微软雅黑"/>
                <w:b/>
                <w:color w:val="000000"/>
                <w:lang w:eastAsia="zh-CN"/>
              </w:rPr>
            </w:pPr>
          </w:p>
        </w:tc>
        <w:tc>
          <w:tcPr>
            <w:tcW w:w="7676" w:type="dxa"/>
          </w:tcPr>
          <w:p w14:paraId="37FA3239"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24055B10" w14:textId="77777777">
        <w:tc>
          <w:tcPr>
            <w:tcW w:w="1384" w:type="dxa"/>
            <w:vAlign w:val="center"/>
          </w:tcPr>
          <w:p w14:paraId="14E97FBE"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CD64AED" w14:textId="4D9B5126" w:rsidR="008F6C81" w:rsidRDefault="0002329C">
            <w:pPr>
              <w:rPr>
                <w:rFonts w:eastAsia="Malgun Gothic"/>
                <w:lang w:eastAsia="ko-KR"/>
              </w:rPr>
            </w:pPr>
            <w:r>
              <w:rPr>
                <w:rFonts w:eastAsiaTheme="minorEastAsia" w:hint="eastAsia"/>
                <w:color w:val="000000"/>
                <w:lang w:val="fr-FR" w:eastAsia="zh-CN"/>
              </w:rPr>
              <w:t>S</w:t>
            </w:r>
            <w:r>
              <w:rPr>
                <w:rFonts w:eastAsiaTheme="minorEastAsia"/>
                <w:color w:val="000000"/>
                <w:lang w:val="fr-FR" w:eastAsia="zh-CN"/>
              </w:rPr>
              <w:t>preadtrum, QC</w:t>
            </w:r>
            <w:r>
              <w:rPr>
                <w:rFonts w:eastAsiaTheme="minorEastAsia" w:hint="eastAsia"/>
                <w:color w:val="000000"/>
                <w:lang w:val="fr-FR" w:eastAsia="zh-CN"/>
              </w:rPr>
              <w:t xml:space="preserve">, </w:t>
            </w:r>
            <w:r>
              <w:rPr>
                <w:rFonts w:eastAsiaTheme="minorEastAsia" w:hint="eastAsia"/>
                <w:lang w:eastAsia="zh-CN"/>
              </w:rPr>
              <w:t>DOCOMO</w:t>
            </w:r>
            <w:r>
              <w:rPr>
                <w:rFonts w:eastAsiaTheme="minorEastAsia"/>
                <w:lang w:eastAsia="zh-CN"/>
              </w:rPr>
              <w:t>, Sharp</w:t>
            </w:r>
            <w:r>
              <w:rPr>
                <w:rFonts w:eastAsiaTheme="minorEastAsia" w:hint="eastAsia"/>
                <w:lang w:eastAsia="zh-CN"/>
              </w:rPr>
              <w:t>,</w:t>
            </w:r>
            <w:r w:rsidRPr="0045508F">
              <w:rPr>
                <w:rFonts w:eastAsia="微软雅黑" w:hint="eastAsia"/>
                <w:lang w:eastAsia="zh-CN"/>
              </w:rPr>
              <w:t xml:space="preserve"> Lenovo</w:t>
            </w:r>
            <w:r>
              <w:rPr>
                <w:rFonts w:eastAsiaTheme="minorEastAsia" w:hint="eastAsia"/>
                <w:lang w:eastAsia="zh-CN"/>
              </w:rPr>
              <w:t xml:space="preserve">, </w:t>
            </w:r>
            <w:proofErr w:type="spellStart"/>
            <w:r>
              <w:rPr>
                <w:rFonts w:eastAsiaTheme="minorEastAsia" w:hint="eastAsia"/>
                <w:lang w:eastAsia="zh-CN"/>
              </w:rPr>
              <w:t>Transsion</w:t>
            </w:r>
            <w:proofErr w:type="spellEnd"/>
            <w:r w:rsidR="002821D7">
              <w:rPr>
                <w:rFonts w:eastAsiaTheme="minorEastAsia"/>
                <w:lang w:eastAsia="zh-CN"/>
              </w:rPr>
              <w:t xml:space="preserve">, </w:t>
            </w:r>
            <w:proofErr w:type="spellStart"/>
            <w:r w:rsidR="002821D7">
              <w:rPr>
                <w:rFonts w:eastAsiaTheme="minorEastAsia"/>
                <w:lang w:eastAsia="zh-CN"/>
              </w:rPr>
              <w:t>Ofinno</w:t>
            </w:r>
            <w:proofErr w:type="spellEnd"/>
          </w:p>
        </w:tc>
      </w:tr>
      <w:tr w:rsidR="008F6C81" w14:paraId="40F464C4" w14:textId="77777777">
        <w:tc>
          <w:tcPr>
            <w:tcW w:w="1384" w:type="dxa"/>
            <w:vAlign w:val="center"/>
          </w:tcPr>
          <w:p w14:paraId="7C833D0A"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1C9ACBB" w14:textId="16CB732D" w:rsidR="008F6C81" w:rsidRDefault="0002329C">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 Samsung, OPPO, LGE</w:t>
            </w:r>
            <w:r>
              <w:rPr>
                <w:rFonts w:eastAsiaTheme="minorEastAsia" w:hint="eastAsia"/>
                <w:color w:val="000000"/>
                <w:lang w:val="fr-FR" w:eastAsia="zh-CN"/>
              </w:rPr>
              <w:t>, CMCC</w:t>
            </w:r>
            <w:r>
              <w:rPr>
                <w:rFonts w:eastAsiaTheme="minorEastAsia"/>
                <w:color w:val="000000"/>
                <w:lang w:val="fr-FR" w:eastAsia="zh-CN"/>
              </w:rPr>
              <w:t>, Panasonic, Tejas</w:t>
            </w:r>
            <w:r w:rsidR="00DE0E49">
              <w:rPr>
                <w:rFonts w:eastAsiaTheme="minorEastAsia"/>
                <w:color w:val="000000"/>
                <w:lang w:val="fr-FR" w:eastAsia="zh-CN"/>
              </w:rPr>
              <w:t>, Nokia, NSB</w:t>
            </w:r>
          </w:p>
        </w:tc>
      </w:tr>
    </w:tbl>
    <w:p w14:paraId="7ACA7D14"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7FE7B97E" w14:textId="77777777">
        <w:tc>
          <w:tcPr>
            <w:tcW w:w="1383" w:type="dxa"/>
          </w:tcPr>
          <w:p w14:paraId="452D6C37"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A9D4ED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62CE66FB" w14:textId="77777777">
        <w:tc>
          <w:tcPr>
            <w:tcW w:w="1383" w:type="dxa"/>
            <w:vAlign w:val="center"/>
          </w:tcPr>
          <w:p w14:paraId="77C419F8"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9254165" w14:textId="77777777" w:rsidR="008F6C81" w:rsidRDefault="0002329C">
            <w:pPr>
              <w:spacing w:before="120"/>
              <w:rPr>
                <w:rFonts w:eastAsiaTheme="minorEastAsia"/>
                <w:lang w:eastAsia="zh-CN"/>
              </w:rPr>
            </w:pPr>
            <w:r>
              <w:rPr>
                <w:rFonts w:eastAsiaTheme="minorEastAsia" w:hint="eastAsia"/>
                <w:lang w:eastAsia="zh-CN"/>
              </w:rPr>
              <w:t>W</w:t>
            </w:r>
            <w:r>
              <w:rPr>
                <w:rFonts w:eastAsiaTheme="minorEastAsia"/>
                <w:lang w:eastAsia="zh-CN"/>
              </w:rPr>
              <w:t>e support Option 3, which is aligned with legacy collision handling rules. For instance, i</w:t>
            </w:r>
            <w:r>
              <w:rPr>
                <w:lang w:eastAsia="zh-CN"/>
              </w:rPr>
              <w:t>n the current specification, resolving collisions between PUCCHs or between PUCCH and PUSCH is done before deleting PUCCHs that collide with the frame structure or with high priority transmissions.</w:t>
            </w:r>
            <w:r>
              <w:rPr>
                <w:rFonts w:eastAsiaTheme="minorEastAsia" w:hint="eastAsia"/>
                <w:lang w:eastAsia="zh-CN"/>
              </w:rPr>
              <w:t xml:space="preserve"> </w:t>
            </w:r>
          </w:p>
          <w:p w14:paraId="654A94BC" w14:textId="77777777" w:rsidR="008F6C81" w:rsidRDefault="0002329C">
            <w:pPr>
              <w:pStyle w:val="a0"/>
              <w:numPr>
                <w:ilvl w:val="0"/>
                <w:numId w:val="20"/>
              </w:numPr>
              <w:spacing w:before="120"/>
            </w:pPr>
            <w:r>
              <w:rPr>
                <w:rFonts w:hint="eastAsia"/>
              </w:rPr>
              <w:t>O</w:t>
            </w:r>
            <w:r>
              <w:t xml:space="preserve">ption 3: </w:t>
            </w:r>
          </w:p>
          <w:p w14:paraId="7938D05A"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rPr>
                <w:rFonts w:eastAsiaTheme="minorEastAsia"/>
                <w:iCs/>
                <w:lang w:eastAsia="zh-CN"/>
              </w:rPr>
            </w:pPr>
            <w:r>
              <w:rPr>
                <w:rFonts w:eastAsiaTheme="minorEastAsia"/>
                <w:iCs/>
                <w:lang w:eastAsia="zh-CN"/>
              </w:rPr>
              <w:t xml:space="preserve">Step 1: Resolving the collision as in legacy, if any. </w:t>
            </w:r>
          </w:p>
          <w:p w14:paraId="139E07A8" w14:textId="77777777" w:rsidR="008F6C81" w:rsidRDefault="0002329C">
            <w:pPr>
              <w:numPr>
                <w:ilvl w:val="1"/>
                <w:numId w:val="20"/>
              </w:numPr>
              <w:suppressAutoHyphens w:val="0"/>
              <w:overflowPunct w:val="0"/>
              <w:autoSpaceDE w:val="0"/>
              <w:autoSpaceDN w:val="0"/>
              <w:adjustRightInd w:val="0"/>
              <w:spacing w:after="0" w:line="240" w:lineRule="auto"/>
              <w:jc w:val="left"/>
              <w:textAlignment w:val="baseline"/>
            </w:pPr>
            <w:r>
              <w:rPr>
                <w:rFonts w:eastAsiaTheme="minorEastAsia"/>
                <w:iCs/>
                <w:lang w:eastAsia="zh-CN"/>
              </w:rPr>
              <w:t>Step 2: Resolving SBFD specific collision between transmissions/receptions and unusable resources, if any.</w:t>
            </w:r>
          </w:p>
          <w:p w14:paraId="30986E5B" w14:textId="77777777" w:rsidR="008F6C81" w:rsidRDefault="008F6C81">
            <w:pPr>
              <w:rPr>
                <w:rFonts w:ascii="Times" w:eastAsiaTheme="minorEastAsia" w:hAnsi="Times" w:cs="Times"/>
                <w:lang w:eastAsia="zh-CN"/>
              </w:rPr>
            </w:pPr>
          </w:p>
        </w:tc>
      </w:tr>
      <w:tr w:rsidR="008F6C81" w14:paraId="7D2559D9" w14:textId="77777777">
        <w:tc>
          <w:tcPr>
            <w:tcW w:w="1383" w:type="dxa"/>
            <w:vAlign w:val="center"/>
          </w:tcPr>
          <w:p w14:paraId="2351A7CB" w14:textId="77777777" w:rsidR="008F6C81" w:rsidRDefault="0002329C">
            <w:pPr>
              <w:jc w:val="center"/>
              <w:rPr>
                <w:rFonts w:eastAsia="微软雅黑"/>
                <w:lang w:eastAsia="zh-CN"/>
              </w:rPr>
            </w:pPr>
            <w:r>
              <w:rPr>
                <w:rFonts w:eastAsiaTheme="minorEastAsia" w:hint="eastAsia"/>
                <w:color w:val="000000"/>
                <w:lang w:val="fr-FR" w:eastAsia="zh-CN"/>
              </w:rPr>
              <w:lastRenderedPageBreak/>
              <w:t>S</w:t>
            </w:r>
            <w:r>
              <w:rPr>
                <w:rFonts w:eastAsiaTheme="minorEastAsia"/>
                <w:color w:val="000000"/>
                <w:lang w:val="fr-FR" w:eastAsia="zh-CN"/>
              </w:rPr>
              <w:t>preadtrum</w:t>
            </w:r>
          </w:p>
        </w:tc>
        <w:tc>
          <w:tcPr>
            <w:tcW w:w="7677" w:type="dxa"/>
          </w:tcPr>
          <w:p w14:paraId="0E9ECCD9" w14:textId="77777777" w:rsidR="008F6C81" w:rsidRDefault="0002329C">
            <w:pPr>
              <w:rPr>
                <w:rFonts w:eastAsia="微软雅黑"/>
                <w:lang w:eastAsia="zh-CN"/>
              </w:rPr>
            </w:pPr>
            <w:r>
              <w:rPr>
                <w:rFonts w:ascii="Times" w:eastAsiaTheme="minorEastAsia" w:hAnsi="Times" w:cs="Times"/>
                <w:lang w:val="en-GB" w:eastAsia="zh-CN"/>
              </w:rPr>
              <w:t xml:space="preserve">We are OK with proposal 3-1. No additional handling rule is needed.  It seems that proposal 3-1 is same as Option 3. </w:t>
            </w:r>
          </w:p>
        </w:tc>
      </w:tr>
      <w:tr w:rsidR="008F6C81" w14:paraId="54982D80" w14:textId="77777777">
        <w:tc>
          <w:tcPr>
            <w:tcW w:w="1383" w:type="dxa"/>
            <w:vAlign w:val="center"/>
          </w:tcPr>
          <w:p w14:paraId="1CF4E2CE" w14:textId="77777777" w:rsidR="008F6C81" w:rsidRDefault="0002329C">
            <w:pPr>
              <w:jc w:val="center"/>
              <w:rPr>
                <w:rFonts w:eastAsia="微软雅黑"/>
              </w:rPr>
            </w:pPr>
            <w:r>
              <w:rPr>
                <w:rFonts w:eastAsia="微软雅黑"/>
                <w:lang w:eastAsia="zh-CN"/>
              </w:rPr>
              <w:t>QC</w:t>
            </w:r>
          </w:p>
        </w:tc>
        <w:tc>
          <w:tcPr>
            <w:tcW w:w="7677" w:type="dxa"/>
          </w:tcPr>
          <w:p w14:paraId="79ADADCF" w14:textId="77777777" w:rsidR="008F6C81" w:rsidRDefault="0002329C">
            <w:pPr>
              <w:rPr>
                <w:rFonts w:ascii="Times" w:eastAsiaTheme="minorEastAsia" w:hAnsi="Times" w:cs="Times"/>
                <w:lang w:val="en-GB" w:eastAsia="zh-CN"/>
              </w:rPr>
            </w:pPr>
            <w:r>
              <w:rPr>
                <w:rFonts w:ascii="Times" w:eastAsiaTheme="minorEastAsia" w:hAnsi="Times" w:cs="Times"/>
                <w:lang w:val="en-GB" w:eastAsia="zh-CN"/>
              </w:rPr>
              <w:t xml:space="preserve">Support the FL proposal. </w:t>
            </w:r>
          </w:p>
          <w:p w14:paraId="16F1C827" w14:textId="77777777" w:rsidR="008F6C81" w:rsidRDefault="0002329C">
            <w:pPr>
              <w:rPr>
                <w:rFonts w:eastAsiaTheme="minorEastAsia"/>
              </w:rPr>
            </w:pPr>
            <w:r>
              <w:rPr>
                <w:rFonts w:ascii="Times" w:eastAsiaTheme="minorEastAsia" w:hAnsi="Times" w:cs="Times"/>
                <w:lang w:val="en-GB" w:eastAsia="zh-CN"/>
              </w:rPr>
              <w:t xml:space="preserve">As SBFD collision handling rules are based on existing NR collision rules in SBFD </w:t>
            </w:r>
            <w:proofErr w:type="spellStart"/>
            <w:r>
              <w:rPr>
                <w:rFonts w:ascii="Times" w:eastAsiaTheme="minorEastAsia" w:hAnsi="Times" w:cs="Times"/>
                <w:lang w:val="en-GB" w:eastAsia="zh-CN"/>
              </w:rPr>
              <w:t>symobls</w:t>
            </w:r>
            <w:proofErr w:type="spellEnd"/>
            <w:r>
              <w:rPr>
                <w:rFonts w:ascii="Times" w:eastAsiaTheme="minorEastAsia" w:hAnsi="Times" w:cs="Times"/>
                <w:lang w:val="en-GB" w:eastAsia="zh-CN"/>
              </w:rPr>
              <w:t>, then we should follow the same rules where UE first handling the overlapping PUCCH/PUSCHs first before considering other collision (</w:t>
            </w:r>
            <w:proofErr w:type="spellStart"/>
            <w:r>
              <w:rPr>
                <w:rFonts w:ascii="Times" w:eastAsiaTheme="minorEastAsia" w:hAnsi="Times" w:cs="Times"/>
                <w:lang w:val="en-GB" w:eastAsia="zh-CN"/>
              </w:rPr>
              <w:t>e.g</w:t>
            </w:r>
            <w:proofErr w:type="spellEnd"/>
            <w:r>
              <w:rPr>
                <w:rFonts w:ascii="Times" w:eastAsiaTheme="minorEastAsia" w:hAnsi="Times" w:cs="Times"/>
                <w:lang w:val="en-GB" w:eastAsia="zh-CN"/>
              </w:rPr>
              <w:t xml:space="preserve"> cell DRX, collision with DL or SSB, etc). </w:t>
            </w:r>
          </w:p>
        </w:tc>
      </w:tr>
      <w:tr w:rsidR="008F6C81" w14:paraId="30DBEC53" w14:textId="77777777">
        <w:tc>
          <w:tcPr>
            <w:tcW w:w="1383" w:type="dxa"/>
          </w:tcPr>
          <w:p w14:paraId="6D165D37" w14:textId="77777777" w:rsidR="008F6C81" w:rsidRDefault="0002329C">
            <w:pPr>
              <w:jc w:val="center"/>
              <w:rPr>
                <w:rFonts w:eastAsiaTheme="minorEastAsia"/>
                <w:lang w:eastAsia="zh-CN"/>
              </w:rPr>
            </w:pPr>
            <w:r>
              <w:rPr>
                <w:rFonts w:eastAsia="Malgun Gothic" w:hint="eastAsia"/>
                <w:lang w:eastAsia="ko-KR"/>
              </w:rPr>
              <w:t>S</w:t>
            </w:r>
            <w:r>
              <w:rPr>
                <w:rFonts w:eastAsia="Malgun Gothic"/>
                <w:lang w:eastAsia="ko-KR"/>
              </w:rPr>
              <w:t>amsung</w:t>
            </w:r>
          </w:p>
        </w:tc>
        <w:tc>
          <w:tcPr>
            <w:tcW w:w="7677" w:type="dxa"/>
          </w:tcPr>
          <w:p w14:paraId="0E02FF65" w14:textId="77777777" w:rsidR="008F6C81" w:rsidRDefault="0002329C">
            <w:pPr>
              <w:rPr>
                <w:rFonts w:eastAsia="微软雅黑"/>
                <w:lang w:eastAsia="zh-CN"/>
              </w:rPr>
            </w:pPr>
            <w:r>
              <w:rPr>
                <w:rFonts w:eastAsia="微软雅黑"/>
                <w:lang w:eastAsia="zh-CN"/>
              </w:rPr>
              <w:t xml:space="preserve">We support Option 2 with update, the spec impact is </w:t>
            </w:r>
            <w:proofErr w:type="spellStart"/>
            <w:r>
              <w:rPr>
                <w:rFonts w:eastAsia="微软雅黑"/>
                <w:lang w:eastAsia="zh-CN"/>
              </w:rPr>
              <w:t>minal</w:t>
            </w:r>
            <w:proofErr w:type="spellEnd"/>
            <w:r>
              <w:rPr>
                <w:rFonts w:eastAsia="微软雅黑"/>
                <w:lang w:eastAsia="zh-CN"/>
              </w:rPr>
              <w:t xml:space="preserve"> but the performance can be clearly improved. </w:t>
            </w:r>
          </w:p>
          <w:p w14:paraId="240C7546" w14:textId="77777777" w:rsidR="008F6C81" w:rsidRDefault="008F6C81">
            <w:pPr>
              <w:rPr>
                <w:rFonts w:eastAsia="微软雅黑"/>
                <w:lang w:eastAsia="zh-CN"/>
              </w:rPr>
            </w:pPr>
          </w:p>
          <w:p w14:paraId="0CFBBF05" w14:textId="77777777" w:rsidR="008F6C81" w:rsidRDefault="0002329C">
            <w:pPr>
              <w:rPr>
                <w:rFonts w:eastAsia="Malgun Gothic"/>
                <w:lang w:eastAsia="ko-KR"/>
              </w:rPr>
            </w:pPr>
            <w:r>
              <w:rPr>
                <w:rFonts w:eastAsia="微软雅黑"/>
                <w:lang w:eastAsia="zh-CN"/>
              </w:rPr>
              <w:t>Regarding the note in the proposal, we cannot agree no spec impact. If we don’t specify the UE reception/</w:t>
            </w:r>
            <w:proofErr w:type="spellStart"/>
            <w:r>
              <w:rPr>
                <w:rFonts w:eastAsia="微软雅黑"/>
                <w:lang w:eastAsia="zh-CN"/>
              </w:rPr>
              <w:t>transsion</w:t>
            </w:r>
            <w:proofErr w:type="spellEnd"/>
            <w:r>
              <w:rPr>
                <w:rFonts w:eastAsia="微软雅黑"/>
                <w:lang w:eastAsia="zh-CN"/>
              </w:rPr>
              <w:t xml:space="preserve"> rules due to SBFD configuration, it cannot be supported by the current spec.  Maybe the intention is after SBFD specific reception/</w:t>
            </w:r>
            <w:proofErr w:type="spellStart"/>
            <w:r>
              <w:rPr>
                <w:rFonts w:eastAsia="微软雅黑"/>
                <w:lang w:eastAsia="zh-CN"/>
              </w:rPr>
              <w:t>transsion</w:t>
            </w:r>
            <w:proofErr w:type="spellEnd"/>
            <w:r>
              <w:rPr>
                <w:rFonts w:eastAsia="微软雅黑"/>
                <w:lang w:eastAsia="zh-CN"/>
              </w:rPr>
              <w:t xml:space="preserve"> is specified, the proposal has no additional spec impact.</w:t>
            </w:r>
          </w:p>
        </w:tc>
      </w:tr>
      <w:tr w:rsidR="008F6C81" w14:paraId="44D28EBC" w14:textId="77777777">
        <w:tc>
          <w:tcPr>
            <w:tcW w:w="1383" w:type="dxa"/>
          </w:tcPr>
          <w:p w14:paraId="0005E6E6" w14:textId="77777777" w:rsidR="008F6C81" w:rsidRDefault="0002329C">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7D77C89D" w14:textId="77777777" w:rsidR="008F6C81" w:rsidRDefault="0002329C">
            <w:pPr>
              <w:rPr>
                <w:rFonts w:eastAsia="微软雅黑"/>
                <w:lang w:eastAsia="zh-CN"/>
              </w:rPr>
            </w:pPr>
            <w:r>
              <w:rPr>
                <w:rFonts w:eastAsia="微软雅黑" w:hint="eastAsia"/>
                <w:lang w:eastAsia="zh-CN"/>
              </w:rPr>
              <w:t>F</w:t>
            </w:r>
            <w:r>
              <w:rPr>
                <w:rFonts w:eastAsia="微软雅黑"/>
                <w:lang w:eastAsia="zh-CN"/>
              </w:rPr>
              <w:t>rom our understanding, the SBFD specific collision handling between transmissions/receptions and unusable resources (e.g. invalid symbol type for Configuration 1, Tx/Rx occasion mapped to SBFD and non-SBFD symbols etc.) is for a specific channel, which is similar with the handing in TS 38.214 and should be handled first. In addition, we suppose if we go with option 1, it should be a conclusion and no additional specification impact on top of the existing agreement is needed.</w:t>
            </w:r>
          </w:p>
          <w:p w14:paraId="77581EAD" w14:textId="77777777" w:rsidR="008F6C81" w:rsidRPr="0045508F" w:rsidRDefault="0002329C">
            <w:pPr>
              <w:spacing w:line="288" w:lineRule="auto"/>
              <w:rPr>
                <w:i/>
              </w:rPr>
            </w:pPr>
            <w:r w:rsidRPr="0045508F">
              <w:rPr>
                <w:i/>
              </w:rPr>
              <w:t>TS 38.214</w:t>
            </w:r>
          </w:p>
          <w:p w14:paraId="0A9DD334" w14:textId="77777777" w:rsidR="008F6C81" w:rsidRDefault="0002329C">
            <w:pPr>
              <w:spacing w:line="288" w:lineRule="auto"/>
              <w:rPr>
                <w:i/>
                <w:color w:val="000000"/>
              </w:rPr>
            </w:pPr>
            <w:r>
              <w:rPr>
                <w:i/>
                <w:color w:val="000000"/>
              </w:rPr>
              <w:t>For PUSCH repetition Type A and TB processing over multiple slots, a PUSCH transmission in a slot of a multi-slot PUSCH transmission is omitted according to the conditions in Clause 9, Clause 11.1, Clause 11.2A, Clause 15 and Clause 17.2 of [6, TS 38.213]</w:t>
            </w:r>
            <w:r>
              <w:rPr>
                <w:rFonts w:eastAsia="Batang"/>
                <w:i/>
                <w:kern w:val="24"/>
              </w:rPr>
              <w:t>, and Clause 5.34.3 of [10, TS 38.321]</w:t>
            </w:r>
            <w:r>
              <w:rPr>
                <w:i/>
                <w:color w:val="000000"/>
              </w:rPr>
              <w:t xml:space="preserve">. </w:t>
            </w:r>
          </w:p>
          <w:p w14:paraId="63BC2B35" w14:textId="77777777" w:rsidR="008F6C81" w:rsidRDefault="0002329C">
            <w:pPr>
              <w:rPr>
                <w:rFonts w:eastAsia="微软雅黑"/>
                <w:lang w:eastAsia="zh-CN"/>
              </w:rPr>
            </w:pPr>
            <w:r>
              <w:rPr>
                <w:i/>
                <w:color w:val="000000"/>
              </w:rPr>
              <w:t>A Type 1 or Type 2 PUSCH transmission with a configured grant in a slot is omitted according to the conditions in Clause 9, Clause 11.1, Clause 11.2A, Clause 15 and Clause 17.2 of [6, TS 38.213]</w:t>
            </w:r>
            <w:r>
              <w:rPr>
                <w:rFonts w:eastAsia="Batang"/>
                <w:i/>
                <w:kern w:val="24"/>
              </w:rPr>
              <w:t>, and Clause 5.34.3 of [10, TS 38.321]</w:t>
            </w:r>
            <w:r>
              <w:rPr>
                <w:i/>
                <w:color w:val="000000"/>
              </w:rPr>
              <w:t>.</w:t>
            </w:r>
          </w:p>
        </w:tc>
      </w:tr>
      <w:tr w:rsidR="008F6C81" w14:paraId="3107F7CE" w14:textId="77777777">
        <w:tc>
          <w:tcPr>
            <w:tcW w:w="1383" w:type="dxa"/>
          </w:tcPr>
          <w:p w14:paraId="5CBA8D26" w14:textId="77777777" w:rsidR="008F6C81" w:rsidRDefault="0002329C">
            <w:pPr>
              <w:jc w:val="center"/>
              <w:rPr>
                <w:rFonts w:eastAsiaTheme="minorEastAsia"/>
                <w:lang w:eastAsia="zh-CN"/>
              </w:rPr>
            </w:pPr>
            <w:r>
              <w:rPr>
                <w:rFonts w:eastAsia="Malgun Gothic" w:hint="eastAsia"/>
                <w:lang w:eastAsia="ko-KR"/>
              </w:rPr>
              <w:t>L</w:t>
            </w:r>
            <w:r>
              <w:rPr>
                <w:rFonts w:eastAsia="Malgun Gothic"/>
                <w:lang w:eastAsia="ko-KR"/>
              </w:rPr>
              <w:t>GE</w:t>
            </w:r>
          </w:p>
        </w:tc>
        <w:tc>
          <w:tcPr>
            <w:tcW w:w="7677" w:type="dxa"/>
          </w:tcPr>
          <w:p w14:paraId="7BC5D640" w14:textId="77777777" w:rsidR="008F6C81" w:rsidRDefault="0002329C">
            <w:pPr>
              <w:rPr>
                <w:rFonts w:eastAsia="Malgun Gothic"/>
                <w:lang w:eastAsia="ko-KR"/>
              </w:rPr>
            </w:pPr>
            <w:r>
              <w:rPr>
                <w:rFonts w:eastAsia="Malgun Gothic" w:hint="eastAsia"/>
                <w:lang w:eastAsia="ko-KR"/>
              </w:rPr>
              <w:t>W</w:t>
            </w:r>
            <w:r>
              <w:rPr>
                <w:rFonts w:eastAsia="Malgun Gothic"/>
                <w:lang w:eastAsia="ko-KR"/>
              </w:rPr>
              <w:t>e think option 1 is more efficient way while it is something ambiguous which option makes less specification impact.</w:t>
            </w:r>
          </w:p>
          <w:p w14:paraId="6FB94138" w14:textId="77777777" w:rsidR="008F6C81" w:rsidRDefault="0002329C">
            <w:pPr>
              <w:rPr>
                <w:rFonts w:eastAsiaTheme="minorEastAsia"/>
                <w:lang w:eastAsia="zh-CN"/>
              </w:rPr>
            </w:pPr>
            <w:r>
              <w:rPr>
                <w:rFonts w:eastAsia="Malgun Gothic" w:hint="eastAsia"/>
                <w:lang w:eastAsia="ko-KR"/>
              </w:rPr>
              <w:t>F</w:t>
            </w:r>
            <w:r>
              <w:rPr>
                <w:rFonts w:eastAsia="Malgun Gothic"/>
                <w:lang w:eastAsia="ko-KR"/>
              </w:rPr>
              <w:t>or example, if both PUSCH repetitions and PUCCH repetitions span over SBFD symbols and non-SBFD symbols, but those repetitions don’t overlap due to SBFD/non-SBFD symbol type selection, it is desirable to apply this symbol type resolution before legacy collision handling no to drop any repetition in the end.</w:t>
            </w:r>
          </w:p>
        </w:tc>
      </w:tr>
      <w:tr w:rsidR="008F6C81" w14:paraId="247452DE" w14:textId="77777777">
        <w:tc>
          <w:tcPr>
            <w:tcW w:w="1383" w:type="dxa"/>
            <w:vAlign w:val="center"/>
          </w:tcPr>
          <w:p w14:paraId="19BA7A6C" w14:textId="77777777" w:rsidR="008F6C81" w:rsidRDefault="0002329C">
            <w:pPr>
              <w:jc w:val="center"/>
              <w:rPr>
                <w:rFonts w:eastAsia="Malgun Gothic"/>
                <w:lang w:eastAsia="ko-KR"/>
              </w:rPr>
            </w:pPr>
            <w:r>
              <w:rPr>
                <w:rFonts w:eastAsia="微软雅黑" w:hint="eastAsia"/>
                <w:lang w:eastAsia="zh-CN"/>
              </w:rPr>
              <w:t>CMCC</w:t>
            </w:r>
          </w:p>
        </w:tc>
        <w:tc>
          <w:tcPr>
            <w:tcW w:w="7677" w:type="dxa"/>
          </w:tcPr>
          <w:p w14:paraId="21F739E2" w14:textId="77777777" w:rsidR="008F6C81" w:rsidRDefault="0002329C">
            <w:pPr>
              <w:rPr>
                <w:rFonts w:eastAsia="Malgun Gothic"/>
                <w:lang w:eastAsia="ko-KR"/>
              </w:rPr>
            </w:pPr>
            <w:r>
              <w:rPr>
                <w:rFonts w:ascii="Times" w:eastAsiaTheme="minorEastAsia" w:hAnsi="Times" w:cs="Times" w:hint="eastAsia"/>
                <w:lang w:val="en-GB" w:eastAsia="zh-CN"/>
              </w:rPr>
              <w:t xml:space="preserve">This proposal only mentions that </w:t>
            </w:r>
            <w:r>
              <w:rPr>
                <w:rFonts w:eastAsiaTheme="minorEastAsia"/>
                <w:lang w:eastAsia="zh-CN"/>
              </w:rPr>
              <w:t>PUCCH/PUSCH transmissions</w:t>
            </w:r>
            <w:r>
              <w:rPr>
                <w:rFonts w:eastAsiaTheme="minorEastAsia" w:hint="eastAsia"/>
                <w:lang w:eastAsia="zh-CN"/>
              </w:rPr>
              <w:t xml:space="preserve"> </w:t>
            </w:r>
            <w:r>
              <w:rPr>
                <w:rFonts w:eastAsiaTheme="minorEastAsia"/>
                <w:lang w:eastAsia="zh-CN"/>
              </w:rPr>
              <w:t>overlapping</w:t>
            </w:r>
            <w:r>
              <w:rPr>
                <w:rFonts w:eastAsiaTheme="minorEastAsia" w:hint="eastAsia"/>
                <w:lang w:eastAsia="zh-CN"/>
              </w:rPr>
              <w:t xml:space="preserve"> is handled before </w:t>
            </w:r>
            <w:r>
              <w:rPr>
                <w:rFonts w:eastAsiaTheme="minorEastAsia"/>
                <w:lang w:eastAsia="zh-CN"/>
              </w:rPr>
              <w:t xml:space="preserve">SBFD specific collision handling </w:t>
            </w:r>
            <w:r>
              <w:rPr>
                <w:rFonts w:eastAsiaTheme="minorEastAsia"/>
                <w:iCs/>
                <w:lang w:eastAsia="zh-CN"/>
              </w:rPr>
              <w:t>between transmissions/receptions and unusable resources</w:t>
            </w:r>
            <w:r>
              <w:rPr>
                <w:rFonts w:eastAsiaTheme="minorEastAsia" w:hint="eastAsia"/>
                <w:iCs/>
                <w:lang w:eastAsia="zh-CN"/>
              </w:rPr>
              <w:t xml:space="preserve">. It is unclear when to handle the </w:t>
            </w:r>
            <w:r>
              <w:rPr>
                <w:rFonts w:eastAsiaTheme="minorEastAsia"/>
                <w:lang w:eastAsia="zh-CN"/>
              </w:rPr>
              <w:t>DL reception vs. UL transmission collisions within SBFD symbols</w:t>
            </w:r>
            <w:r>
              <w:rPr>
                <w:rFonts w:eastAsiaTheme="minorEastAsia" w:hint="eastAsia"/>
                <w:lang w:eastAsia="zh-CN"/>
              </w:rPr>
              <w:t>.</w:t>
            </w:r>
          </w:p>
        </w:tc>
      </w:tr>
      <w:tr w:rsidR="008F6C81" w14:paraId="1C759DBF" w14:textId="77777777">
        <w:tc>
          <w:tcPr>
            <w:tcW w:w="1383" w:type="dxa"/>
          </w:tcPr>
          <w:p w14:paraId="1D9BD83B" w14:textId="77777777" w:rsidR="008F6C81" w:rsidRDefault="0002329C">
            <w:pPr>
              <w:jc w:val="center"/>
              <w:rPr>
                <w:rFonts w:eastAsia="微软雅黑"/>
                <w:lang w:eastAsia="zh-CN"/>
              </w:rPr>
            </w:pPr>
            <w:r>
              <w:rPr>
                <w:rFonts w:eastAsia="MS Mincho" w:hint="eastAsia"/>
                <w:lang w:eastAsia="ja-JP"/>
              </w:rPr>
              <w:t>Panasonic</w:t>
            </w:r>
          </w:p>
        </w:tc>
        <w:tc>
          <w:tcPr>
            <w:tcW w:w="7677" w:type="dxa"/>
          </w:tcPr>
          <w:p w14:paraId="7EC31124" w14:textId="77777777" w:rsidR="008F6C81" w:rsidRDefault="0002329C">
            <w:pPr>
              <w:rPr>
                <w:rFonts w:ascii="Times" w:eastAsiaTheme="minorEastAsia" w:hAnsi="Times" w:cs="Times"/>
                <w:lang w:val="en-GB" w:eastAsia="zh-CN"/>
              </w:rPr>
            </w:pPr>
            <w:r>
              <w:rPr>
                <w:rFonts w:eastAsia="MS Mincho" w:hint="eastAsia"/>
                <w:lang w:eastAsia="ja-JP"/>
              </w:rPr>
              <w:t>We prefer Option 1.</w:t>
            </w:r>
            <w:r>
              <w:rPr>
                <w:rFonts w:eastAsia="MS Mincho"/>
                <w:lang w:eastAsia="ja-JP"/>
              </w:rPr>
              <w:t xml:space="preserve"> </w:t>
            </w:r>
            <w:r>
              <w:rPr>
                <w:rFonts w:eastAsia="MS Mincho" w:hint="eastAsia"/>
                <w:lang w:eastAsia="ja-JP"/>
              </w:rPr>
              <w:t xml:space="preserve">In our understanding, </w:t>
            </w:r>
            <w:r>
              <w:rPr>
                <w:rFonts w:eastAsia="MS Mincho"/>
                <w:lang w:eastAsia="ja-JP"/>
              </w:rPr>
              <w:t xml:space="preserve">SBFD specific collision handling </w:t>
            </w:r>
            <w:r>
              <w:rPr>
                <w:rFonts w:eastAsia="MS Mincho" w:hint="eastAsia"/>
                <w:lang w:eastAsia="ja-JP"/>
              </w:rPr>
              <w:t>is</w:t>
            </w:r>
            <w:r>
              <w:rPr>
                <w:rFonts w:eastAsia="MS Mincho"/>
                <w:lang w:eastAsia="ja-JP"/>
              </w:rPr>
              <w:t xml:space="preserve"> kind of the determination whether symbol type is valid for transmission/reception</w:t>
            </w:r>
            <w:r>
              <w:rPr>
                <w:rFonts w:eastAsia="MS Mincho" w:hint="eastAsia"/>
                <w:lang w:eastAsia="ja-JP"/>
              </w:rPr>
              <w:t xml:space="preserve"> which is specified in TS38.213 (section 11.1). In the legacy specification, such </w:t>
            </w:r>
            <w:r>
              <w:rPr>
                <w:rFonts w:eastAsia="MS Mincho"/>
                <w:lang w:eastAsia="ja-JP"/>
              </w:rPr>
              <w:t>determination</w:t>
            </w:r>
            <w:r>
              <w:rPr>
                <w:rFonts w:eastAsia="MS Mincho" w:hint="eastAsia"/>
                <w:lang w:eastAsia="ja-JP"/>
              </w:rPr>
              <w:t xml:space="preserve"> is performed before legacy collision handling. Then,</w:t>
            </w:r>
            <w:r>
              <w:rPr>
                <w:rFonts w:eastAsia="MS Mincho"/>
                <w:lang w:eastAsia="ja-JP"/>
              </w:rPr>
              <w:t xml:space="preserve"> it </w:t>
            </w:r>
            <w:r>
              <w:rPr>
                <w:rFonts w:eastAsia="MS Mincho" w:hint="eastAsia"/>
                <w:lang w:eastAsia="ja-JP"/>
              </w:rPr>
              <w:t>would be</w:t>
            </w:r>
            <w:r>
              <w:rPr>
                <w:rFonts w:eastAsia="MS Mincho"/>
                <w:lang w:eastAsia="ja-JP"/>
              </w:rPr>
              <w:t xml:space="preserve"> natural that SBFD specific collision handling is performed </w:t>
            </w:r>
            <w:r>
              <w:rPr>
                <w:rFonts w:eastAsia="MS Mincho" w:hint="eastAsia"/>
                <w:lang w:eastAsia="ja-JP"/>
              </w:rPr>
              <w:t>first</w:t>
            </w:r>
            <w:r>
              <w:rPr>
                <w:rFonts w:eastAsia="MS Mincho"/>
                <w:lang w:eastAsia="ja-JP"/>
              </w:rPr>
              <w:t xml:space="preserve"> (i.e., Option 1)</w:t>
            </w:r>
            <w:r>
              <w:rPr>
                <w:rFonts w:eastAsia="MS Mincho" w:hint="eastAsia"/>
                <w:lang w:eastAsia="ja-JP"/>
              </w:rPr>
              <w:t>.</w:t>
            </w:r>
          </w:p>
        </w:tc>
      </w:tr>
      <w:tr w:rsidR="008F6C81" w14:paraId="28B54608" w14:textId="77777777">
        <w:tc>
          <w:tcPr>
            <w:tcW w:w="1383" w:type="dxa"/>
          </w:tcPr>
          <w:p w14:paraId="6731720A" w14:textId="77777777" w:rsidR="008F6C81" w:rsidRDefault="0002329C">
            <w:pPr>
              <w:jc w:val="center"/>
              <w:rPr>
                <w:rFonts w:eastAsia="MS Mincho"/>
                <w:lang w:eastAsia="ja-JP"/>
              </w:rPr>
            </w:pPr>
            <w:proofErr w:type="spellStart"/>
            <w:r>
              <w:rPr>
                <w:rFonts w:eastAsia="Malgun Gothic"/>
                <w:lang w:eastAsia="ko-KR"/>
              </w:rPr>
              <w:t>Tejas</w:t>
            </w:r>
            <w:proofErr w:type="spellEnd"/>
          </w:p>
        </w:tc>
        <w:tc>
          <w:tcPr>
            <w:tcW w:w="7677" w:type="dxa"/>
          </w:tcPr>
          <w:p w14:paraId="6EF0D8AD" w14:textId="77777777" w:rsidR="008F6C81" w:rsidRDefault="0002329C">
            <w:pPr>
              <w:rPr>
                <w:rFonts w:eastAsia="MS Mincho"/>
                <w:lang w:eastAsia="ja-JP"/>
              </w:rPr>
            </w:pPr>
            <w:r>
              <w:rPr>
                <w:rFonts w:eastAsia="Malgun Gothic"/>
                <w:lang w:eastAsia="ko-KR"/>
              </w:rPr>
              <w:t>We believe option 1 is simple.</w:t>
            </w:r>
          </w:p>
        </w:tc>
      </w:tr>
      <w:tr w:rsidR="002821D7" w14:paraId="4909838A" w14:textId="77777777">
        <w:tc>
          <w:tcPr>
            <w:tcW w:w="1383" w:type="dxa"/>
          </w:tcPr>
          <w:p w14:paraId="4A14CE20" w14:textId="2B1F498F" w:rsidR="002821D7" w:rsidRDefault="002821D7" w:rsidP="002821D7">
            <w:pPr>
              <w:jc w:val="center"/>
              <w:rPr>
                <w:rFonts w:eastAsia="Malgun Gothic"/>
                <w:lang w:eastAsia="ko-KR"/>
              </w:rPr>
            </w:pPr>
            <w:proofErr w:type="spellStart"/>
            <w:r>
              <w:rPr>
                <w:rFonts w:eastAsia="Malgun Gothic"/>
                <w:lang w:eastAsia="ko-KR"/>
              </w:rPr>
              <w:t>Ofinno</w:t>
            </w:r>
            <w:proofErr w:type="spellEnd"/>
          </w:p>
        </w:tc>
        <w:tc>
          <w:tcPr>
            <w:tcW w:w="7677" w:type="dxa"/>
          </w:tcPr>
          <w:p w14:paraId="6A55B14A" w14:textId="77777777" w:rsidR="002821D7" w:rsidRDefault="002821D7" w:rsidP="002821D7">
            <w:pPr>
              <w:rPr>
                <w:rFonts w:eastAsia="Malgun Gothic"/>
                <w:lang w:eastAsia="ko-KR"/>
              </w:rPr>
            </w:pPr>
            <w:r>
              <w:rPr>
                <w:rFonts w:eastAsia="Malgun Gothic"/>
                <w:lang w:eastAsia="ko-KR"/>
              </w:rPr>
              <w:t>Support the proposal.</w:t>
            </w:r>
          </w:p>
          <w:p w14:paraId="747F4284" w14:textId="77777777" w:rsidR="002821D7" w:rsidRDefault="002821D7" w:rsidP="002821D7">
            <w:pPr>
              <w:rPr>
                <w:rFonts w:eastAsia="Malgun Gothic"/>
                <w:lang w:eastAsia="ko-KR"/>
              </w:rPr>
            </w:pPr>
            <w:r>
              <w:rPr>
                <w:rFonts w:eastAsia="Malgun Gothic"/>
                <w:lang w:eastAsia="ko-KR"/>
              </w:rPr>
              <w:t>One thing we would like to clarify regarding this proposal no matter which options are selected is what is the UE behavior of when multi-CSI-PUCCH-</w:t>
            </w:r>
            <w:proofErr w:type="spellStart"/>
            <w:r>
              <w:rPr>
                <w:rFonts w:eastAsia="Malgun Gothic"/>
                <w:lang w:eastAsia="ko-KR"/>
              </w:rPr>
              <w:t>ResourceList</w:t>
            </w:r>
            <w:proofErr w:type="spellEnd"/>
            <w:r>
              <w:rPr>
                <w:rFonts w:eastAsia="Malgun Gothic"/>
                <w:lang w:eastAsia="ko-KR"/>
              </w:rPr>
              <w:t xml:space="preserve"> configured for SBFD configuration 1, As discussed in our </w:t>
            </w:r>
            <w:proofErr w:type="spellStart"/>
            <w:r>
              <w:rPr>
                <w:rFonts w:eastAsia="Malgun Gothic"/>
                <w:lang w:eastAsia="ko-KR"/>
              </w:rPr>
              <w:t>tdoc</w:t>
            </w:r>
            <w:proofErr w:type="spellEnd"/>
            <w:r>
              <w:rPr>
                <w:rFonts w:eastAsia="Malgun Gothic"/>
                <w:lang w:eastAsia="ko-KR"/>
              </w:rPr>
              <w:t xml:space="preserve"> [</w:t>
            </w:r>
            <w:r w:rsidRPr="007650D0">
              <w:rPr>
                <w:rFonts w:eastAsia="Malgun Gothic"/>
                <w:lang w:eastAsia="ko-KR"/>
              </w:rPr>
              <w:t>R1-2502040</w:t>
            </w:r>
            <w:r>
              <w:rPr>
                <w:rFonts w:eastAsia="Malgun Gothic"/>
                <w:lang w:eastAsia="ko-KR"/>
              </w:rPr>
              <w:t xml:space="preserve">]. </w:t>
            </w:r>
          </w:p>
          <w:p w14:paraId="1B34861B" w14:textId="5127AB9A" w:rsidR="002821D7" w:rsidRDefault="002821D7" w:rsidP="002821D7">
            <w:pPr>
              <w:rPr>
                <w:rFonts w:eastAsia="Malgun Gothic"/>
                <w:lang w:eastAsia="ko-KR"/>
              </w:rPr>
            </w:pPr>
            <w:r>
              <w:rPr>
                <w:rFonts w:eastAsia="Malgun Gothic"/>
                <w:lang w:eastAsia="ko-KR"/>
              </w:rPr>
              <w:t>Simply put, since PUCCH resource ID is single for SBFD and non-SBFD symbol and there is no slot index configured for the multi-CSI-PUCCH-</w:t>
            </w:r>
            <w:proofErr w:type="spellStart"/>
            <w:r>
              <w:rPr>
                <w:rFonts w:eastAsia="Malgun Gothic"/>
                <w:lang w:eastAsia="ko-KR"/>
              </w:rPr>
              <w:t>ResourceList</w:t>
            </w:r>
            <w:proofErr w:type="spellEnd"/>
            <w:r>
              <w:rPr>
                <w:rFonts w:eastAsia="Malgun Gothic"/>
                <w:lang w:eastAsia="ko-KR"/>
              </w:rPr>
              <w:t xml:space="preserve">, both of PUCCH resources </w:t>
            </w:r>
            <w:r>
              <w:rPr>
                <w:rFonts w:eastAsia="Malgun Gothic"/>
                <w:lang w:eastAsia="ko-KR"/>
              </w:rPr>
              <w:lastRenderedPageBreak/>
              <w:t xml:space="preserve">can be used, therefore whether the multiplexed CSI report is finally dropped or not can be different whether it is multiplexed or not.   </w:t>
            </w:r>
          </w:p>
        </w:tc>
      </w:tr>
      <w:tr w:rsidR="00DE0E49" w14:paraId="64BF7280" w14:textId="77777777">
        <w:tc>
          <w:tcPr>
            <w:tcW w:w="1383" w:type="dxa"/>
          </w:tcPr>
          <w:p w14:paraId="6B11DDC4" w14:textId="4BF707C7" w:rsidR="00DE0E49" w:rsidRDefault="00DE0E49" w:rsidP="00DE0E49">
            <w:pPr>
              <w:jc w:val="center"/>
              <w:rPr>
                <w:rFonts w:eastAsia="Malgun Gothic"/>
                <w:lang w:eastAsia="ko-KR"/>
              </w:rPr>
            </w:pPr>
            <w:r>
              <w:rPr>
                <w:rFonts w:eastAsia="微软雅黑"/>
                <w:lang w:eastAsia="zh-CN"/>
              </w:rPr>
              <w:lastRenderedPageBreak/>
              <w:t>Nokia, NSB</w:t>
            </w:r>
          </w:p>
        </w:tc>
        <w:tc>
          <w:tcPr>
            <w:tcW w:w="7677" w:type="dxa"/>
          </w:tcPr>
          <w:p w14:paraId="5EF22A9E" w14:textId="77777777" w:rsidR="00DE0E49" w:rsidRDefault="00DE0E49" w:rsidP="00DE0E49">
            <w:pPr>
              <w:rPr>
                <w:rFonts w:eastAsia="微软雅黑"/>
                <w:lang w:eastAsia="zh-CN"/>
              </w:rPr>
            </w:pPr>
            <w:r>
              <w:rPr>
                <w:rFonts w:eastAsia="微软雅黑"/>
                <w:lang w:eastAsia="zh-CN"/>
              </w:rPr>
              <w:t>We do not expect additional impact to spec. For SBFD, we simply need to exclude transmissions or receptions on invalid resources (e.g. due to</w:t>
            </w:r>
            <w:r w:rsidRPr="00EC0271">
              <w:rPr>
                <w:rFonts w:eastAsiaTheme="minorEastAsia"/>
                <w:iCs/>
                <w:lang w:eastAsia="zh-CN"/>
              </w:rPr>
              <w:t xml:space="preserve"> Configuration 1</w:t>
            </w:r>
            <w:r>
              <w:rPr>
                <w:rFonts w:eastAsiaTheme="minorEastAsia"/>
                <w:iCs/>
                <w:lang w:eastAsia="zh-CN"/>
              </w:rPr>
              <w:t xml:space="preserve">), and then legacy collision handling for UL and DL channels can be applied as per current specs (note we have already agreed to reuse existing principles for collision handling on flexible symbols, so the only thing that is now needed is to say that those rules shall also apply for ‘SBFD symbols’). </w:t>
            </w:r>
          </w:p>
          <w:p w14:paraId="2775941A" w14:textId="77777777" w:rsidR="00DE0E49" w:rsidRDefault="00DE0E49" w:rsidP="00DE0E49">
            <w:pPr>
              <w:rPr>
                <w:rFonts w:eastAsia="Malgun Gothic"/>
                <w:lang w:eastAsia="ko-KR"/>
              </w:rPr>
            </w:pPr>
          </w:p>
        </w:tc>
      </w:tr>
    </w:tbl>
    <w:p w14:paraId="4D4C6B03" w14:textId="77777777" w:rsidR="008F6C81" w:rsidRDefault="008F6C81">
      <w:pPr>
        <w:rPr>
          <w:rFonts w:eastAsiaTheme="minorEastAsia"/>
          <w:lang w:eastAsia="zh-CN"/>
        </w:rPr>
      </w:pPr>
    </w:p>
    <w:p w14:paraId="07B21E39" w14:textId="77777777" w:rsidR="008F6C81" w:rsidRDefault="008F6C81">
      <w:pPr>
        <w:rPr>
          <w:rFonts w:eastAsiaTheme="minorEastAsia"/>
          <w:lang w:eastAsia="zh-CN"/>
        </w:rPr>
      </w:pPr>
    </w:p>
    <w:p w14:paraId="573E12CC" w14:textId="77777777" w:rsidR="008F6C81" w:rsidRDefault="0002329C">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03640EC1" w14:textId="77777777" w:rsidR="008F6C81" w:rsidRDefault="0002329C">
      <w:pPr>
        <w:rPr>
          <w:rFonts w:eastAsiaTheme="minorEastAsia"/>
          <w:b/>
          <w:lang w:eastAsia="zh-CN"/>
        </w:rPr>
      </w:pPr>
      <w:r>
        <w:rPr>
          <w:rFonts w:eastAsiaTheme="minorEastAsia" w:hint="eastAsia"/>
          <w:b/>
          <w:lang w:eastAsia="zh-CN"/>
        </w:rPr>
        <w:t>Proposed Agreement:</w:t>
      </w:r>
    </w:p>
    <w:p w14:paraId="3096B225" w14:textId="77777777" w:rsidR="008F6C81" w:rsidRDefault="0002329C">
      <w:pPr>
        <w:rPr>
          <w:rFonts w:eastAsiaTheme="minorEastAsia"/>
          <w:lang w:val="en-GB" w:eastAsia="zh-CN"/>
        </w:rPr>
      </w:pPr>
      <w:r>
        <w:t xml:space="preserve">For SBFD operation in half-duplex CA scenario, the existing </w:t>
      </w:r>
      <w:r>
        <w:rPr>
          <w:rFonts w:eastAsiaTheme="minorEastAsia"/>
          <w:lang w:val="en-GB" w:eastAsia="zh-CN"/>
        </w:rPr>
        <w:t xml:space="preserve">directional collision handling for half-duplex TDD CA </w:t>
      </w:r>
      <w:proofErr w:type="spellStart"/>
      <w:r>
        <w:rPr>
          <w:rFonts w:eastAsiaTheme="minorEastAsia"/>
          <w:lang w:val="en-GB" w:eastAsia="zh-CN"/>
        </w:rPr>
        <w:t>is</w:t>
      </w:r>
      <w:proofErr w:type="spellEnd"/>
      <w:r>
        <w:rPr>
          <w:rFonts w:eastAsiaTheme="minorEastAsia"/>
          <w:lang w:val="en-GB" w:eastAsia="zh-CN"/>
        </w:rPr>
        <w:t xml:space="preserve"> reused by treating SBFD symbols as flexible symbols.</w:t>
      </w:r>
    </w:p>
    <w:p w14:paraId="203CF97B" w14:textId="77777777" w:rsidR="008F6C81" w:rsidRDefault="008F6C8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F6C81" w14:paraId="63E79D00" w14:textId="77777777">
        <w:tc>
          <w:tcPr>
            <w:tcW w:w="1384" w:type="dxa"/>
            <w:vAlign w:val="center"/>
          </w:tcPr>
          <w:p w14:paraId="5E3B9476" w14:textId="77777777" w:rsidR="008F6C81" w:rsidRDefault="008F6C81">
            <w:pPr>
              <w:spacing w:after="120"/>
              <w:rPr>
                <w:rFonts w:eastAsia="微软雅黑"/>
                <w:b/>
                <w:color w:val="000000"/>
                <w:lang w:eastAsia="zh-CN"/>
              </w:rPr>
            </w:pPr>
          </w:p>
        </w:tc>
        <w:tc>
          <w:tcPr>
            <w:tcW w:w="7676" w:type="dxa"/>
          </w:tcPr>
          <w:p w14:paraId="2EBB5639"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r>
      <w:tr w:rsidR="008F6C81" w14:paraId="56059954" w14:textId="77777777">
        <w:tc>
          <w:tcPr>
            <w:tcW w:w="1384" w:type="dxa"/>
            <w:vAlign w:val="center"/>
          </w:tcPr>
          <w:p w14:paraId="477EF01A"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BCDECE2" w14:textId="0A76B699" w:rsidR="008F6C81" w:rsidRDefault="0002329C">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Spreadtrum</w:t>
            </w:r>
            <w:proofErr w:type="spellEnd"/>
            <w:r>
              <w:rPr>
                <w:rFonts w:eastAsiaTheme="minorEastAsia"/>
                <w:lang w:eastAsia="zh-CN"/>
              </w:rPr>
              <w:t>, TCL , QC, ETRI, Samsung, IDC, Fujitsu</w:t>
            </w:r>
            <w:r>
              <w:rPr>
                <w:rFonts w:eastAsiaTheme="minorEastAsia" w:hint="eastAsia"/>
                <w:lang w:eastAsia="zh-CN"/>
              </w:rPr>
              <w:t>, DOCOMO</w:t>
            </w:r>
            <w:r>
              <w:rPr>
                <w:rFonts w:eastAsiaTheme="minorEastAsia"/>
                <w:lang w:eastAsia="zh-CN"/>
              </w:rPr>
              <w:t>, OPPO, LGE, MTK</w:t>
            </w:r>
            <w:r>
              <w:rPr>
                <w:rFonts w:eastAsia="Malgun Gothic" w:hint="eastAsia"/>
                <w:lang w:eastAsia="ko-KR"/>
              </w:rPr>
              <w:t>, WILUS</w:t>
            </w:r>
            <w:r>
              <w:rPr>
                <w:rFonts w:eastAsia="Malgun Gothic"/>
                <w:lang w:eastAsia="ko-KR"/>
              </w:rPr>
              <w:t>, Fraunhofer, Sharp</w:t>
            </w:r>
            <w:r>
              <w:rPr>
                <w:rFonts w:eastAsiaTheme="minorEastAsia" w:hint="eastAsia"/>
                <w:lang w:eastAsia="zh-CN"/>
              </w:rPr>
              <w:t>, CMCC</w:t>
            </w:r>
            <w:r>
              <w:rPr>
                <w:rFonts w:eastAsiaTheme="minorEastAsia"/>
                <w:lang w:eastAsia="zh-CN"/>
              </w:rPr>
              <w:t xml:space="preserve">, Panasonic, </w:t>
            </w:r>
            <w:proofErr w:type="spellStart"/>
            <w:r>
              <w:rPr>
                <w:rFonts w:eastAsiaTheme="minorEastAsia"/>
                <w:lang w:eastAsia="zh-CN"/>
              </w:rPr>
              <w:t>Tejas</w:t>
            </w:r>
            <w:proofErr w:type="spellEnd"/>
            <w:r>
              <w:rPr>
                <w:rFonts w:eastAsiaTheme="minorEastAsia" w:hint="eastAsia"/>
                <w:lang w:eastAsia="zh-CN"/>
              </w:rPr>
              <w:t>,</w:t>
            </w:r>
            <w:r w:rsidRPr="0045508F">
              <w:rPr>
                <w:rFonts w:eastAsia="微软雅黑" w:hint="eastAsia"/>
                <w:lang w:val="en-GB" w:eastAsia="zh-CN"/>
              </w:rPr>
              <w:t xml:space="preserve"> Lenovo</w:t>
            </w:r>
            <w:r>
              <w:rPr>
                <w:rFonts w:eastAsiaTheme="minorEastAsia" w:hint="eastAsia"/>
                <w:lang w:eastAsia="zh-CN"/>
              </w:rPr>
              <w:t xml:space="preserve">, </w:t>
            </w:r>
            <w:proofErr w:type="spellStart"/>
            <w:r>
              <w:rPr>
                <w:rFonts w:eastAsiaTheme="minorEastAsia" w:hint="eastAsia"/>
                <w:lang w:eastAsia="zh-CN"/>
              </w:rPr>
              <w:t>Transsion</w:t>
            </w:r>
            <w:proofErr w:type="spellEnd"/>
            <w:r w:rsidR="008A7CE8">
              <w:rPr>
                <w:rFonts w:eastAsia="Malgun Gothic"/>
                <w:lang w:eastAsia="ko-KR"/>
              </w:rPr>
              <w:t xml:space="preserve">, </w:t>
            </w:r>
            <w:r w:rsidR="008A7CE8">
              <w:rPr>
                <w:bCs/>
                <w:lang w:eastAsia="zh-CN"/>
              </w:rPr>
              <w:t>China Telecom</w:t>
            </w:r>
          </w:p>
        </w:tc>
      </w:tr>
      <w:tr w:rsidR="008F6C81" w14:paraId="10401C7E" w14:textId="77777777">
        <w:tc>
          <w:tcPr>
            <w:tcW w:w="1384" w:type="dxa"/>
            <w:vAlign w:val="center"/>
          </w:tcPr>
          <w:p w14:paraId="2FD815B1"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FC4E98A" w14:textId="5D774E17" w:rsidR="008F6C81" w:rsidRDefault="00B87529">
            <w:pPr>
              <w:spacing w:after="120"/>
              <w:rPr>
                <w:rFonts w:eastAsiaTheme="minorEastAsia"/>
                <w:color w:val="000000"/>
                <w:lang w:val="fr-FR" w:eastAsia="zh-CN"/>
              </w:rPr>
            </w:pPr>
            <w:r>
              <w:rPr>
                <w:rFonts w:eastAsiaTheme="minorEastAsia"/>
                <w:color w:val="000000"/>
                <w:lang w:val="fr-FR" w:eastAsia="zh-CN"/>
              </w:rPr>
              <w:t>Ericsson</w:t>
            </w:r>
            <w:r w:rsidR="002821D7">
              <w:rPr>
                <w:rFonts w:eastAsiaTheme="minorEastAsia"/>
                <w:color w:val="000000"/>
                <w:lang w:val="fr-FR" w:eastAsia="zh-CN"/>
              </w:rPr>
              <w:t>, Ofinno</w:t>
            </w:r>
          </w:p>
        </w:tc>
      </w:tr>
    </w:tbl>
    <w:p w14:paraId="0691BA96" w14:textId="77777777" w:rsidR="008F6C81" w:rsidRDefault="008F6C8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F6C81" w14:paraId="78381FCD" w14:textId="77777777">
        <w:tc>
          <w:tcPr>
            <w:tcW w:w="1383" w:type="dxa"/>
          </w:tcPr>
          <w:p w14:paraId="1FAFB16F"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36B7D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591C19BF" w14:textId="77777777">
        <w:tc>
          <w:tcPr>
            <w:tcW w:w="1383" w:type="dxa"/>
            <w:vAlign w:val="center"/>
          </w:tcPr>
          <w:p w14:paraId="1C28F41C"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A299A94"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8F6C81" w14:paraId="745D9A9D" w14:textId="77777777">
        <w:tc>
          <w:tcPr>
            <w:tcW w:w="1383" w:type="dxa"/>
          </w:tcPr>
          <w:p w14:paraId="2614A980" w14:textId="6264F463" w:rsidR="008F6C81" w:rsidRDefault="00463377">
            <w:pPr>
              <w:jc w:val="center"/>
              <w:rPr>
                <w:rFonts w:eastAsia="微软雅黑"/>
                <w:lang w:eastAsia="zh-CN"/>
              </w:rPr>
            </w:pPr>
            <w:r>
              <w:rPr>
                <w:rFonts w:eastAsia="微软雅黑"/>
                <w:lang w:eastAsia="zh-CN"/>
              </w:rPr>
              <w:t>Ericsson</w:t>
            </w:r>
          </w:p>
        </w:tc>
        <w:tc>
          <w:tcPr>
            <w:tcW w:w="7677" w:type="dxa"/>
          </w:tcPr>
          <w:p w14:paraId="01B769AC" w14:textId="57543357" w:rsidR="008F6C81" w:rsidRDefault="005F08BD">
            <w:pPr>
              <w:rPr>
                <w:rFonts w:eastAsia="微软雅黑"/>
                <w:lang w:eastAsia="zh-CN"/>
              </w:rPr>
            </w:pPr>
            <w:r w:rsidRPr="005F08BD">
              <w:rPr>
                <w:rFonts w:eastAsia="微软雅黑"/>
                <w:lang w:eastAsia="zh-CN"/>
              </w:rPr>
              <w:t>In our view, there is no agreement on supporting CA. Until CA is agreed, any discussion on CA collision handling is premature.</w:t>
            </w:r>
          </w:p>
        </w:tc>
      </w:tr>
      <w:tr w:rsidR="002821D7" w14:paraId="1118F313" w14:textId="77777777">
        <w:tc>
          <w:tcPr>
            <w:tcW w:w="1383" w:type="dxa"/>
          </w:tcPr>
          <w:p w14:paraId="46015C8B" w14:textId="3D51802B" w:rsidR="002821D7" w:rsidRDefault="002821D7" w:rsidP="002821D7">
            <w:pPr>
              <w:jc w:val="center"/>
              <w:rPr>
                <w:rFonts w:eastAsia="微软雅黑"/>
              </w:rPr>
            </w:pPr>
            <w:proofErr w:type="spellStart"/>
            <w:r>
              <w:rPr>
                <w:rFonts w:eastAsia="微软雅黑"/>
                <w:lang w:eastAsia="zh-CN"/>
              </w:rPr>
              <w:t>Ofinno</w:t>
            </w:r>
            <w:proofErr w:type="spellEnd"/>
          </w:p>
        </w:tc>
        <w:tc>
          <w:tcPr>
            <w:tcW w:w="7677" w:type="dxa"/>
          </w:tcPr>
          <w:p w14:paraId="7AAEB56E" w14:textId="77777777" w:rsidR="002821D7" w:rsidRDefault="002821D7" w:rsidP="002821D7">
            <w:pPr>
              <w:rPr>
                <w:rFonts w:eastAsia="微软雅黑"/>
                <w:lang w:eastAsia="zh-CN"/>
              </w:rPr>
            </w:pPr>
            <w:r>
              <w:rPr>
                <w:rFonts w:eastAsia="微软雅黑"/>
                <w:lang w:eastAsia="zh-CN"/>
              </w:rPr>
              <w:t>Treating SBFD symbols as flexible symbols seems like a simple patch for resolving the collision handling issue for half-duplex TDD CA case, but it is our understanding that this is worse than not configuring SBFD for half-duplex TDD CA.</w:t>
            </w:r>
          </w:p>
          <w:p w14:paraId="1B732590" w14:textId="77777777" w:rsidR="002821D7" w:rsidRDefault="002821D7" w:rsidP="002821D7">
            <w:pPr>
              <w:rPr>
                <w:rFonts w:eastAsia="微软雅黑"/>
                <w:lang w:eastAsia="zh-CN"/>
              </w:rPr>
            </w:pPr>
            <w:r>
              <w:rPr>
                <w:rFonts w:eastAsia="微软雅黑"/>
                <w:lang w:eastAsia="zh-CN"/>
              </w:rPr>
              <w:t>When SBFD symbols are treated as flexible symbols, the SBFD cell is not selected as reference cell for the SBFD symbol duration therefore link direction of that duration essentially depends on the other cells only. Considering SBFD symbols are only configured within downlink and flexible symbols, it will become blocking uplink transmission in SBFD symbols, which is wasting resources by SBFD configuration for half-duplex CA scenario.</w:t>
            </w:r>
          </w:p>
          <w:p w14:paraId="3D48134B" w14:textId="2B74CEAB" w:rsidR="002821D7" w:rsidRDefault="002821D7" w:rsidP="002821D7">
            <w:pPr>
              <w:rPr>
                <w:rFonts w:eastAsiaTheme="minorEastAsia"/>
              </w:rPr>
            </w:pPr>
            <w:r>
              <w:rPr>
                <w:rFonts w:eastAsia="微软雅黑"/>
                <w:lang w:eastAsia="zh-CN"/>
              </w:rPr>
              <w:t>To get a benefit of the SBFD,</w:t>
            </w:r>
            <w:r>
              <w:t xml:space="preserve"> following can be considered; </w:t>
            </w:r>
            <w:r w:rsidRPr="00620FCF">
              <w:rPr>
                <w:rFonts w:eastAsia="微软雅黑"/>
                <w:lang w:eastAsia="zh-CN"/>
              </w:rPr>
              <w:t xml:space="preserve">UE determines a reference cell from cell(s) with downlink symbol or uplink symbol by RRC </w:t>
            </w:r>
            <w:proofErr w:type="spellStart"/>
            <w:r w:rsidRPr="00620FCF">
              <w:rPr>
                <w:rFonts w:eastAsia="微软雅黑"/>
                <w:lang w:eastAsia="zh-CN"/>
              </w:rPr>
              <w:t>signalling</w:t>
            </w:r>
            <w:proofErr w:type="spellEnd"/>
            <w:r w:rsidRPr="00620FCF">
              <w:rPr>
                <w:rFonts w:eastAsia="微软雅黑"/>
                <w:lang w:eastAsia="zh-CN"/>
              </w:rPr>
              <w:t xml:space="preserve"> </w:t>
            </w:r>
            <w:r>
              <w:rPr>
                <w:rFonts w:eastAsia="微软雅黑"/>
                <w:lang w:eastAsia="zh-CN"/>
              </w:rPr>
              <w:t>f</w:t>
            </w:r>
            <w:r w:rsidRPr="00620FCF">
              <w:rPr>
                <w:rFonts w:eastAsia="微软雅黑"/>
                <w:lang w:eastAsia="zh-CN"/>
              </w:rPr>
              <w:t>or a symbol overlapping with a SBFD symbol of a cell</w:t>
            </w:r>
            <w:r>
              <w:rPr>
                <w:rFonts w:eastAsia="微软雅黑"/>
                <w:lang w:eastAsia="zh-CN"/>
              </w:rPr>
              <w:t>.</w:t>
            </w:r>
          </w:p>
        </w:tc>
      </w:tr>
      <w:tr w:rsidR="002821D7" w14:paraId="417B5439" w14:textId="77777777">
        <w:tc>
          <w:tcPr>
            <w:tcW w:w="1383" w:type="dxa"/>
          </w:tcPr>
          <w:p w14:paraId="0531D6AE" w14:textId="77777777" w:rsidR="002821D7" w:rsidRDefault="002821D7" w:rsidP="002821D7">
            <w:pPr>
              <w:jc w:val="center"/>
              <w:rPr>
                <w:rFonts w:eastAsiaTheme="minorEastAsia"/>
                <w:lang w:eastAsia="zh-CN"/>
              </w:rPr>
            </w:pPr>
          </w:p>
        </w:tc>
        <w:tc>
          <w:tcPr>
            <w:tcW w:w="7677" w:type="dxa"/>
          </w:tcPr>
          <w:p w14:paraId="64057C38" w14:textId="77777777" w:rsidR="002821D7" w:rsidRDefault="002821D7" w:rsidP="002821D7">
            <w:pPr>
              <w:rPr>
                <w:rFonts w:eastAsia="Malgun Gothic"/>
                <w:lang w:eastAsia="ko-KR"/>
              </w:rPr>
            </w:pPr>
          </w:p>
        </w:tc>
      </w:tr>
      <w:tr w:rsidR="002821D7" w14:paraId="023961B1" w14:textId="77777777">
        <w:tc>
          <w:tcPr>
            <w:tcW w:w="1383" w:type="dxa"/>
          </w:tcPr>
          <w:p w14:paraId="335AED6B" w14:textId="77777777" w:rsidR="002821D7" w:rsidRDefault="002821D7" w:rsidP="002821D7">
            <w:pPr>
              <w:jc w:val="center"/>
              <w:rPr>
                <w:rFonts w:eastAsia="微软雅黑"/>
                <w:lang w:eastAsia="zh-CN"/>
              </w:rPr>
            </w:pPr>
          </w:p>
        </w:tc>
        <w:tc>
          <w:tcPr>
            <w:tcW w:w="7677" w:type="dxa"/>
          </w:tcPr>
          <w:p w14:paraId="4252EC20" w14:textId="77777777" w:rsidR="002821D7" w:rsidRDefault="002821D7" w:rsidP="002821D7">
            <w:pPr>
              <w:rPr>
                <w:rFonts w:eastAsia="微软雅黑"/>
                <w:lang w:eastAsia="zh-CN"/>
              </w:rPr>
            </w:pPr>
          </w:p>
        </w:tc>
      </w:tr>
      <w:tr w:rsidR="002821D7" w14:paraId="286B2276" w14:textId="77777777">
        <w:tc>
          <w:tcPr>
            <w:tcW w:w="1383" w:type="dxa"/>
          </w:tcPr>
          <w:p w14:paraId="6E658383" w14:textId="77777777" w:rsidR="002821D7" w:rsidRDefault="002821D7" w:rsidP="002821D7">
            <w:pPr>
              <w:jc w:val="center"/>
              <w:rPr>
                <w:rFonts w:eastAsiaTheme="minorEastAsia"/>
                <w:lang w:eastAsia="zh-CN"/>
              </w:rPr>
            </w:pPr>
          </w:p>
        </w:tc>
        <w:tc>
          <w:tcPr>
            <w:tcW w:w="7677" w:type="dxa"/>
          </w:tcPr>
          <w:p w14:paraId="47732BFB" w14:textId="77777777" w:rsidR="002821D7" w:rsidRDefault="002821D7" w:rsidP="002821D7">
            <w:pPr>
              <w:rPr>
                <w:rFonts w:eastAsiaTheme="minorEastAsia"/>
                <w:lang w:eastAsia="zh-CN"/>
              </w:rPr>
            </w:pPr>
          </w:p>
        </w:tc>
      </w:tr>
    </w:tbl>
    <w:p w14:paraId="3115E062" w14:textId="77777777" w:rsidR="008F6C81" w:rsidRDefault="008F6C81">
      <w:pPr>
        <w:rPr>
          <w:rFonts w:eastAsiaTheme="minorEastAsia"/>
          <w:lang w:eastAsia="zh-CN"/>
        </w:rPr>
      </w:pPr>
    </w:p>
    <w:p w14:paraId="2F4DEF70" w14:textId="77777777" w:rsidR="008F6C81" w:rsidRDefault="0002329C">
      <w:pPr>
        <w:suppressAutoHyphens w:val="0"/>
        <w:spacing w:after="0" w:line="240" w:lineRule="auto"/>
        <w:jc w:val="left"/>
        <w:rPr>
          <w:rFonts w:eastAsiaTheme="minorEastAsia"/>
          <w:lang w:eastAsia="zh-CN"/>
        </w:rPr>
      </w:pPr>
      <w:r>
        <w:rPr>
          <w:rFonts w:eastAsiaTheme="minorEastAsia"/>
          <w:lang w:eastAsia="zh-CN"/>
        </w:rPr>
        <w:br w:type="page"/>
      </w:r>
    </w:p>
    <w:p w14:paraId="5BE75B60" w14:textId="77777777" w:rsidR="008F6C81" w:rsidRDefault="008F6C81">
      <w:pPr>
        <w:suppressAutoHyphens w:val="0"/>
        <w:spacing w:after="0" w:line="240" w:lineRule="auto"/>
        <w:jc w:val="left"/>
        <w:rPr>
          <w:rFonts w:eastAsiaTheme="minorEastAsia"/>
          <w:lang w:eastAsia="zh-CN"/>
        </w:rPr>
        <w:sectPr w:rsidR="008F6C81">
          <w:headerReference w:type="default" r:id="rId22"/>
          <w:footerReference w:type="default" r:id="rId23"/>
          <w:pgSz w:w="11906" w:h="16838"/>
          <w:pgMar w:top="1418" w:right="1418" w:bottom="1418" w:left="1418" w:header="709" w:footer="709" w:gutter="0"/>
          <w:cols w:space="720"/>
          <w:formProt w:val="0"/>
          <w:docGrid w:linePitch="360" w:charSpace="98304"/>
        </w:sectPr>
      </w:pPr>
    </w:p>
    <w:p w14:paraId="55A95AD9" w14:textId="77777777" w:rsidR="008F6C81" w:rsidRDefault="0002329C">
      <w:pPr>
        <w:pStyle w:val="3"/>
        <w:numPr>
          <w:ilvl w:val="2"/>
          <w:numId w:val="9"/>
        </w:numPr>
        <w:rPr>
          <w:rStyle w:val="34"/>
          <w:b/>
          <w:sz w:val="22"/>
        </w:rPr>
      </w:pPr>
      <w:r>
        <w:rPr>
          <w:rStyle w:val="34"/>
          <w:b/>
          <w:sz w:val="22"/>
        </w:rPr>
        <w:lastRenderedPageBreak/>
        <w:t>RRC parameters</w:t>
      </w:r>
    </w:p>
    <w:p w14:paraId="5D0F2307" w14:textId="77777777" w:rsidR="008F6C81" w:rsidRDefault="0002329C">
      <w:pPr>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ome initial RRC parameters for SBFD TX/RX/measurements have been endorsed in R1-2501645.</w:t>
      </w:r>
    </w:p>
    <w:p w14:paraId="28BFA879" w14:textId="77777777" w:rsidR="008F6C81" w:rsidRDefault="0002329C">
      <w:p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dditional RRC parameters are discussed in this section.</w:t>
      </w:r>
    </w:p>
    <w:p w14:paraId="5BAEF722" w14:textId="77777777" w:rsidR="008F6C81" w:rsidRDefault="008F6C81">
      <w:pPr>
        <w:pStyle w:val="a0"/>
        <w:keepNext/>
        <w:numPr>
          <w:ilvl w:val="2"/>
          <w:numId w:val="1"/>
        </w:numPr>
        <w:suppressAutoHyphens/>
        <w:spacing w:before="120" w:after="60" w:line="259" w:lineRule="auto"/>
        <w:outlineLvl w:val="2"/>
        <w:rPr>
          <w:rFonts w:ascii="Arial" w:eastAsia="宋体" w:hAnsi="Arial"/>
          <w:b/>
          <w:vanish/>
          <w:sz w:val="21"/>
          <w:szCs w:val="21"/>
        </w:rPr>
      </w:pPr>
    </w:p>
    <w:p w14:paraId="624BB0A3" w14:textId="77777777" w:rsidR="008F6C81" w:rsidRDefault="0002329C">
      <w:pPr>
        <w:pStyle w:val="4"/>
        <w:ind w:left="864"/>
        <w:rPr>
          <w:rFonts w:eastAsiaTheme="minorEastAsia"/>
          <w:b/>
          <w:bCs/>
          <w:sz w:val="20"/>
        </w:rPr>
      </w:pPr>
      <w:r>
        <w:rPr>
          <w:b/>
          <w:bCs/>
          <w:sz w:val="20"/>
        </w:rPr>
        <w:t xml:space="preserve">Proposal </w:t>
      </w:r>
      <w:r>
        <w:rPr>
          <w:rFonts w:eastAsiaTheme="minorEastAsia"/>
          <w:b/>
          <w:bCs/>
          <w:sz w:val="20"/>
        </w:rPr>
        <w:t>4-1</w:t>
      </w:r>
    </w:p>
    <w:p w14:paraId="0CC43C87" w14:textId="77777777" w:rsidR="008F6C81" w:rsidRDefault="0002329C">
      <w:pPr>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ntroduce the following RRC parameters for SBFD.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850"/>
        <w:gridCol w:w="567"/>
        <w:gridCol w:w="567"/>
        <w:gridCol w:w="567"/>
        <w:gridCol w:w="1134"/>
        <w:gridCol w:w="709"/>
        <w:gridCol w:w="709"/>
        <w:gridCol w:w="2713"/>
        <w:gridCol w:w="779"/>
        <w:gridCol w:w="760"/>
        <w:gridCol w:w="851"/>
        <w:gridCol w:w="850"/>
        <w:gridCol w:w="735"/>
        <w:gridCol w:w="785"/>
      </w:tblGrid>
      <w:tr w:rsidR="008F6C81" w14:paraId="6D7A813E" w14:textId="77777777">
        <w:trPr>
          <w:trHeight w:val="525"/>
        </w:trPr>
        <w:tc>
          <w:tcPr>
            <w:tcW w:w="988" w:type="dxa"/>
            <w:shd w:val="clear" w:color="000000" w:fill="00B0F0"/>
            <w:vAlign w:val="center"/>
          </w:tcPr>
          <w:p w14:paraId="5F52BC51"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WI code</w:t>
            </w:r>
          </w:p>
        </w:tc>
        <w:tc>
          <w:tcPr>
            <w:tcW w:w="992" w:type="dxa"/>
            <w:shd w:val="clear" w:color="000000" w:fill="00B0F0"/>
            <w:vAlign w:val="center"/>
          </w:tcPr>
          <w:p w14:paraId="040F4EE3"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Sub-feature group</w:t>
            </w:r>
          </w:p>
        </w:tc>
        <w:tc>
          <w:tcPr>
            <w:tcW w:w="850" w:type="dxa"/>
            <w:shd w:val="clear" w:color="000000" w:fill="00B0F0"/>
            <w:vAlign w:val="center"/>
          </w:tcPr>
          <w:p w14:paraId="5A521DAD"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RAN1 specification</w:t>
            </w:r>
          </w:p>
        </w:tc>
        <w:tc>
          <w:tcPr>
            <w:tcW w:w="567" w:type="dxa"/>
            <w:shd w:val="clear" w:color="000000" w:fill="00B0F0"/>
            <w:vAlign w:val="center"/>
          </w:tcPr>
          <w:p w14:paraId="1B494D11"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Section</w:t>
            </w:r>
          </w:p>
        </w:tc>
        <w:tc>
          <w:tcPr>
            <w:tcW w:w="567" w:type="dxa"/>
            <w:shd w:val="clear" w:color="000000" w:fill="00B0F0"/>
            <w:vAlign w:val="center"/>
          </w:tcPr>
          <w:p w14:paraId="661E4922"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RAN2 Parent IE</w:t>
            </w:r>
          </w:p>
        </w:tc>
        <w:tc>
          <w:tcPr>
            <w:tcW w:w="567" w:type="dxa"/>
            <w:shd w:val="clear" w:color="000000" w:fill="00B0F0"/>
            <w:vAlign w:val="center"/>
          </w:tcPr>
          <w:p w14:paraId="32E893E4"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RAN2 ASN.1 name</w:t>
            </w:r>
          </w:p>
        </w:tc>
        <w:tc>
          <w:tcPr>
            <w:tcW w:w="1134" w:type="dxa"/>
            <w:shd w:val="clear" w:color="000000" w:fill="00B0F0"/>
            <w:vAlign w:val="center"/>
          </w:tcPr>
          <w:p w14:paraId="1F7E52F1"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Parameter name in the spec</w:t>
            </w:r>
          </w:p>
        </w:tc>
        <w:tc>
          <w:tcPr>
            <w:tcW w:w="709" w:type="dxa"/>
            <w:shd w:val="clear" w:color="000000" w:fill="00B0F0"/>
            <w:vAlign w:val="center"/>
          </w:tcPr>
          <w:p w14:paraId="4C40BB78"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New or existing?</w:t>
            </w:r>
          </w:p>
        </w:tc>
        <w:tc>
          <w:tcPr>
            <w:tcW w:w="709" w:type="dxa"/>
            <w:shd w:val="clear" w:color="000000" w:fill="00B0F0"/>
            <w:vAlign w:val="center"/>
          </w:tcPr>
          <w:p w14:paraId="6A64D537"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Parameter name in the text</w:t>
            </w:r>
          </w:p>
        </w:tc>
        <w:tc>
          <w:tcPr>
            <w:tcW w:w="2713" w:type="dxa"/>
            <w:shd w:val="clear" w:color="000000" w:fill="00B0F0"/>
            <w:vAlign w:val="center"/>
          </w:tcPr>
          <w:p w14:paraId="39548B07"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Description</w:t>
            </w:r>
          </w:p>
        </w:tc>
        <w:tc>
          <w:tcPr>
            <w:tcW w:w="779" w:type="dxa"/>
            <w:shd w:val="clear" w:color="000000" w:fill="00B0F0"/>
            <w:vAlign w:val="center"/>
          </w:tcPr>
          <w:p w14:paraId="7B666288"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Value range</w:t>
            </w:r>
          </w:p>
        </w:tc>
        <w:tc>
          <w:tcPr>
            <w:tcW w:w="760" w:type="dxa"/>
            <w:shd w:val="clear" w:color="000000" w:fill="00B0F0"/>
            <w:vAlign w:val="center"/>
          </w:tcPr>
          <w:p w14:paraId="21DEF731"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Default value aspect</w:t>
            </w:r>
          </w:p>
        </w:tc>
        <w:tc>
          <w:tcPr>
            <w:tcW w:w="851" w:type="dxa"/>
            <w:shd w:val="clear" w:color="000000" w:fill="00B0F0"/>
            <w:vAlign w:val="center"/>
          </w:tcPr>
          <w:p w14:paraId="01BDC8FA"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Per (UE, cell, TRP, …)</w:t>
            </w:r>
          </w:p>
        </w:tc>
        <w:tc>
          <w:tcPr>
            <w:tcW w:w="850" w:type="dxa"/>
            <w:shd w:val="clear" w:color="000000" w:fill="00B0F0"/>
            <w:vAlign w:val="center"/>
          </w:tcPr>
          <w:p w14:paraId="68D3DECF"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UE-specific or Cell-specific</w:t>
            </w:r>
          </w:p>
        </w:tc>
        <w:tc>
          <w:tcPr>
            <w:tcW w:w="735" w:type="dxa"/>
            <w:shd w:val="clear" w:color="000000" w:fill="00B0F0"/>
            <w:vAlign w:val="center"/>
          </w:tcPr>
          <w:p w14:paraId="231789B0"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Specification</w:t>
            </w:r>
          </w:p>
        </w:tc>
        <w:tc>
          <w:tcPr>
            <w:tcW w:w="785" w:type="dxa"/>
            <w:shd w:val="clear" w:color="000000" w:fill="00B0F0"/>
            <w:vAlign w:val="center"/>
          </w:tcPr>
          <w:p w14:paraId="5909F14A" w14:textId="77777777" w:rsidR="008F6C81" w:rsidRDefault="0002329C">
            <w:pPr>
              <w:rPr>
                <w:rFonts w:ascii="Arial" w:eastAsia="等线" w:hAnsi="Arial" w:cs="Arial"/>
                <w:b/>
                <w:bCs/>
                <w:color w:val="FFFFFF"/>
                <w:sz w:val="18"/>
                <w:szCs w:val="18"/>
              </w:rPr>
            </w:pPr>
            <w:r>
              <w:rPr>
                <w:rFonts w:ascii="Arial" w:eastAsia="等线" w:hAnsi="Arial" w:cs="Arial"/>
                <w:b/>
                <w:bCs/>
                <w:color w:val="FFFFFF"/>
                <w:sz w:val="18"/>
                <w:szCs w:val="18"/>
              </w:rPr>
              <w:t>Comment</w:t>
            </w:r>
          </w:p>
        </w:tc>
      </w:tr>
      <w:tr w:rsidR="008F6C81" w14:paraId="5D0766B6" w14:textId="77777777">
        <w:trPr>
          <w:trHeight w:val="1628"/>
        </w:trPr>
        <w:tc>
          <w:tcPr>
            <w:tcW w:w="988" w:type="dxa"/>
            <w:shd w:val="clear" w:color="auto" w:fill="auto"/>
            <w:vAlign w:val="center"/>
          </w:tcPr>
          <w:p w14:paraId="0FBD0DCE" w14:textId="77777777" w:rsidR="008F6C81" w:rsidRDefault="0002329C">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62C74910" w14:textId="77777777" w:rsidR="008F6C81" w:rsidRDefault="0002329C">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124AD19E" w14:textId="77777777" w:rsidR="008F6C81" w:rsidRDefault="0002329C">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5B5855F7"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567" w:type="dxa"/>
            <w:shd w:val="clear" w:color="auto" w:fill="auto"/>
            <w:vAlign w:val="center"/>
          </w:tcPr>
          <w:p w14:paraId="66E6CE14"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567" w:type="dxa"/>
            <w:shd w:val="clear" w:color="auto" w:fill="auto"/>
            <w:noWrap/>
            <w:vAlign w:val="center"/>
          </w:tcPr>
          <w:p w14:paraId="3F7CBDF1"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1134" w:type="dxa"/>
            <w:shd w:val="clear" w:color="auto" w:fill="auto"/>
            <w:vAlign w:val="center"/>
          </w:tcPr>
          <w:p w14:paraId="2F8F96E0" w14:textId="77777777" w:rsidR="008F6C81" w:rsidRDefault="0002329C">
            <w:pPr>
              <w:rPr>
                <w:rFonts w:ascii="Arial" w:eastAsia="等线" w:hAnsi="Arial" w:cs="Arial"/>
                <w:sz w:val="18"/>
                <w:szCs w:val="18"/>
              </w:rPr>
            </w:pPr>
            <w:proofErr w:type="spellStart"/>
            <w:r>
              <w:rPr>
                <w:rFonts w:ascii="Arial" w:eastAsiaTheme="minorEastAsia" w:hAnsi="Arial" w:cs="Arial"/>
                <w:sz w:val="18"/>
                <w:szCs w:val="18"/>
              </w:rPr>
              <w:t>ulSubbandlocationAndBandwidth</w:t>
            </w:r>
            <w:proofErr w:type="spellEnd"/>
          </w:p>
        </w:tc>
        <w:tc>
          <w:tcPr>
            <w:tcW w:w="709" w:type="dxa"/>
            <w:shd w:val="clear" w:color="auto" w:fill="auto"/>
            <w:noWrap/>
            <w:vAlign w:val="center"/>
          </w:tcPr>
          <w:p w14:paraId="329BDE6D" w14:textId="77777777" w:rsidR="008F6C81" w:rsidRDefault="0002329C">
            <w:pP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20B0C747"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2713" w:type="dxa"/>
            <w:shd w:val="clear" w:color="auto" w:fill="auto"/>
            <w:vAlign w:val="center"/>
          </w:tcPr>
          <w:p w14:paraId="38D9B3CD" w14:textId="77777777" w:rsidR="008F6C81" w:rsidRDefault="0002329C">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UL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sidR="00F30406">
              <w:rPr>
                <w:rFonts w:ascii="Arial" w:hAnsi="Arial" w:cs="Arial"/>
                <w:noProof/>
                <w:position w:val="-10"/>
                <w:sz w:val="18"/>
                <w:szCs w:val="18"/>
                <w:lang w:eastAsia="sv-SE"/>
              </w:rPr>
              <w:object w:dxaOrig="593" w:dyaOrig="432" w14:anchorId="5CFE32FF">
                <v:shape id="_x0000_i1027" type="#_x0000_t75" alt="" style="width:29.55pt;height:21.8pt;mso-width-percent:0;mso-height-percent:0;mso-width-percent:0;mso-height-percent:0" o:ole="">
                  <v:imagedata r:id="rId24" o:title=""/>
                </v:shape>
                <o:OLEObject Type="Embed" ProgID="Equation.3" ShapeID="_x0000_i1027" DrawAspect="Content" ObjectID="_1805700171" r:id="rId25"/>
              </w:object>
            </w:r>
            <w:r>
              <w:rPr>
                <w:rFonts w:ascii="Arial" w:hAnsi="Arial" w:cs="Arial"/>
                <w:sz w:val="18"/>
                <w:szCs w:val="18"/>
                <w:lang w:eastAsia="sv-SE"/>
              </w:rPr>
              <w:t>=275.</w:t>
            </w:r>
          </w:p>
          <w:p w14:paraId="12D3A47B" w14:textId="77777777" w:rsidR="008F6C81" w:rsidRDefault="0002329C">
            <w:pPr>
              <w:rPr>
                <w:rFonts w:ascii="Arial" w:eastAsiaTheme="minorEastAsia"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DL carriers.</w:t>
            </w:r>
          </w:p>
        </w:tc>
        <w:tc>
          <w:tcPr>
            <w:tcW w:w="779" w:type="dxa"/>
            <w:shd w:val="clear" w:color="auto" w:fill="auto"/>
            <w:vAlign w:val="center"/>
          </w:tcPr>
          <w:p w14:paraId="5C59B077" w14:textId="77777777" w:rsidR="008F6C81" w:rsidRDefault="0002329C">
            <w:pPr>
              <w:rPr>
                <w:rFonts w:ascii="Arial" w:eastAsia="等线" w:hAnsi="Arial" w:cs="Arial"/>
                <w:sz w:val="18"/>
                <w:szCs w:val="18"/>
              </w:rPr>
            </w:pPr>
            <w:r>
              <w:rPr>
                <w:rFonts w:ascii="Arial" w:hAnsi="Arial" w:cs="Arial"/>
                <w:sz w:val="18"/>
                <w:szCs w:val="18"/>
              </w:rPr>
              <w:t>(</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77D39E64"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0C706861" w14:textId="77777777" w:rsidR="008F6C81" w:rsidRDefault="0002329C">
            <w:pPr>
              <w:rPr>
                <w:rFonts w:ascii="Arial" w:eastAsia="等线" w:hAnsi="Arial" w:cs="Arial"/>
                <w:sz w:val="18"/>
                <w:szCs w:val="18"/>
              </w:rPr>
            </w:pPr>
            <w:r>
              <w:rPr>
                <w:rFonts w:ascii="Arial" w:eastAsia="等线" w:hAnsi="Arial" w:cs="Arial"/>
                <w:sz w:val="18"/>
                <w:szCs w:val="18"/>
              </w:rPr>
              <w:t>Per UL BWP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4F610311" w14:textId="77777777" w:rsidR="008F6C81" w:rsidRDefault="0002329C">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57BF74FF"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785" w:type="dxa"/>
            <w:shd w:val="clear" w:color="auto" w:fill="auto"/>
            <w:vAlign w:val="center"/>
          </w:tcPr>
          <w:p w14:paraId="66F841F6" w14:textId="77777777" w:rsidR="008F6C81" w:rsidRDefault="008F6C81">
            <w:pPr>
              <w:rPr>
                <w:rFonts w:ascii="Arial" w:eastAsia="等线" w:hAnsi="Arial" w:cs="Arial"/>
                <w:sz w:val="18"/>
                <w:szCs w:val="18"/>
              </w:rPr>
            </w:pPr>
          </w:p>
        </w:tc>
      </w:tr>
      <w:tr w:rsidR="008F6C81" w14:paraId="2F62A4D4" w14:textId="77777777">
        <w:trPr>
          <w:trHeight w:val="397"/>
        </w:trPr>
        <w:tc>
          <w:tcPr>
            <w:tcW w:w="988" w:type="dxa"/>
            <w:shd w:val="clear" w:color="auto" w:fill="auto"/>
            <w:vAlign w:val="center"/>
          </w:tcPr>
          <w:p w14:paraId="7FFC46FB" w14:textId="77777777" w:rsidR="008F6C81" w:rsidRDefault="0002329C">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0C3BF67C" w14:textId="77777777" w:rsidR="008F6C81" w:rsidRDefault="0002329C">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736BAAB7" w14:textId="77777777" w:rsidR="008F6C81" w:rsidRDefault="0002329C">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04812D1D" w14:textId="77777777" w:rsidR="008F6C81" w:rsidRDefault="008F6C81">
            <w:pPr>
              <w:rPr>
                <w:rFonts w:ascii="Arial" w:eastAsia="等线" w:hAnsi="Arial" w:cs="Arial"/>
                <w:sz w:val="18"/>
                <w:szCs w:val="18"/>
              </w:rPr>
            </w:pPr>
          </w:p>
        </w:tc>
        <w:tc>
          <w:tcPr>
            <w:tcW w:w="567" w:type="dxa"/>
            <w:shd w:val="clear" w:color="auto" w:fill="auto"/>
            <w:vAlign w:val="center"/>
          </w:tcPr>
          <w:p w14:paraId="6AAC63F6" w14:textId="77777777" w:rsidR="008F6C81" w:rsidRDefault="008F6C81">
            <w:pPr>
              <w:rPr>
                <w:rFonts w:ascii="Arial" w:eastAsia="等线" w:hAnsi="Arial" w:cs="Arial"/>
                <w:sz w:val="18"/>
                <w:szCs w:val="18"/>
              </w:rPr>
            </w:pPr>
          </w:p>
        </w:tc>
        <w:tc>
          <w:tcPr>
            <w:tcW w:w="567" w:type="dxa"/>
            <w:shd w:val="clear" w:color="auto" w:fill="auto"/>
            <w:noWrap/>
            <w:vAlign w:val="center"/>
          </w:tcPr>
          <w:p w14:paraId="7283B792" w14:textId="77777777" w:rsidR="008F6C81" w:rsidRDefault="008F6C81">
            <w:pPr>
              <w:rPr>
                <w:rFonts w:ascii="Arial" w:eastAsia="等线" w:hAnsi="Arial" w:cs="Arial"/>
                <w:sz w:val="18"/>
                <w:szCs w:val="18"/>
              </w:rPr>
            </w:pPr>
          </w:p>
        </w:tc>
        <w:tc>
          <w:tcPr>
            <w:tcW w:w="1134" w:type="dxa"/>
            <w:shd w:val="clear" w:color="auto" w:fill="auto"/>
            <w:vAlign w:val="center"/>
          </w:tcPr>
          <w:p w14:paraId="422648C3" w14:textId="77777777" w:rsidR="008F6C81" w:rsidRDefault="0002329C">
            <w:pPr>
              <w:rPr>
                <w:rFonts w:ascii="Arial" w:eastAsia="等线" w:hAnsi="Arial" w:cs="Arial"/>
                <w:sz w:val="18"/>
                <w:szCs w:val="18"/>
              </w:rPr>
            </w:pPr>
            <w:proofErr w:type="spellStart"/>
            <w:r>
              <w:rPr>
                <w:rFonts w:ascii="Arial" w:eastAsiaTheme="minorEastAsia" w:hAnsi="Arial" w:cs="Arial"/>
                <w:sz w:val="18"/>
                <w:szCs w:val="18"/>
              </w:rPr>
              <w:t>firstdlSubbandlocationAndBandwidth</w:t>
            </w:r>
            <w:proofErr w:type="spellEnd"/>
          </w:p>
        </w:tc>
        <w:tc>
          <w:tcPr>
            <w:tcW w:w="709" w:type="dxa"/>
            <w:shd w:val="clear" w:color="auto" w:fill="auto"/>
            <w:noWrap/>
            <w:vAlign w:val="center"/>
          </w:tcPr>
          <w:p w14:paraId="51C229E5"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20CE13DB" w14:textId="77777777" w:rsidR="008F6C81" w:rsidRDefault="008F6C81">
            <w:pPr>
              <w:rPr>
                <w:rFonts w:ascii="Arial" w:eastAsia="等线" w:hAnsi="Arial" w:cs="Arial"/>
                <w:sz w:val="18"/>
                <w:szCs w:val="18"/>
              </w:rPr>
            </w:pPr>
          </w:p>
        </w:tc>
        <w:tc>
          <w:tcPr>
            <w:tcW w:w="2713" w:type="dxa"/>
            <w:shd w:val="clear" w:color="auto" w:fill="auto"/>
            <w:vAlign w:val="center"/>
          </w:tcPr>
          <w:p w14:paraId="1CDC6DFC" w14:textId="77777777" w:rsidR="008F6C81" w:rsidRDefault="0002329C">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the first DL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sidR="00F30406">
              <w:rPr>
                <w:rFonts w:ascii="Arial" w:hAnsi="Arial" w:cs="Arial"/>
                <w:noProof/>
                <w:position w:val="-10"/>
                <w:sz w:val="18"/>
                <w:szCs w:val="18"/>
                <w:lang w:eastAsia="sv-SE"/>
              </w:rPr>
              <w:object w:dxaOrig="593" w:dyaOrig="432" w14:anchorId="0ECD1D83">
                <v:shape id="_x0000_i1028" type="#_x0000_t75" alt="" style="width:29.55pt;height:21.8pt;mso-width-percent:0;mso-height-percent:0;mso-width-percent:0;mso-height-percent:0" o:ole="">
                  <v:imagedata r:id="rId24" o:title=""/>
                </v:shape>
                <o:OLEObject Type="Embed" ProgID="Equation.3" ShapeID="_x0000_i1028" DrawAspect="Content" ObjectID="_1805700172" r:id="rId26"/>
              </w:object>
            </w:r>
            <w:r>
              <w:rPr>
                <w:rFonts w:ascii="Arial" w:hAnsi="Arial" w:cs="Arial"/>
                <w:sz w:val="18"/>
                <w:szCs w:val="18"/>
                <w:lang w:eastAsia="sv-SE"/>
              </w:rPr>
              <w:t>=275.</w:t>
            </w:r>
          </w:p>
          <w:p w14:paraId="4F742394" w14:textId="77777777" w:rsidR="008F6C81" w:rsidRDefault="0002329C">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3585C619" w14:textId="77777777" w:rsidR="008F6C81" w:rsidRDefault="0002329C">
            <w:pPr>
              <w:rPr>
                <w:rFonts w:ascii="Arial" w:eastAsia="等线" w:hAnsi="Arial" w:cs="Arial"/>
                <w:sz w:val="18"/>
                <w:szCs w:val="18"/>
              </w:rPr>
            </w:pPr>
            <w:r>
              <w:rPr>
                <w:rFonts w:ascii="Arial" w:hAnsi="Arial" w:cs="Arial"/>
                <w:sz w:val="18"/>
                <w:szCs w:val="18"/>
              </w:rPr>
              <w:t xml:space="preserve"> (</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680D850C"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69B600A3" w14:textId="77777777" w:rsidR="008F6C81" w:rsidRDefault="0002329C">
            <w:pPr>
              <w:rPr>
                <w:rFonts w:ascii="Arial" w:eastAsia="等线" w:hAnsi="Arial" w:cs="Arial"/>
                <w:sz w:val="18"/>
                <w:szCs w:val="18"/>
              </w:rPr>
            </w:pPr>
            <w:r>
              <w:rPr>
                <w:rFonts w:ascii="Arial" w:eastAsia="等线" w:hAnsi="Arial" w:cs="Arial"/>
                <w:sz w:val="18"/>
                <w:szCs w:val="18"/>
              </w:rPr>
              <w:t>Per DL BWP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064360E8" w14:textId="77777777" w:rsidR="008F6C81" w:rsidRDefault="0002329C">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61E96923" w14:textId="77777777" w:rsidR="008F6C81" w:rsidRDefault="008F6C81">
            <w:pPr>
              <w:rPr>
                <w:rFonts w:ascii="Arial" w:eastAsia="等线" w:hAnsi="Arial" w:cs="Arial"/>
                <w:sz w:val="18"/>
                <w:szCs w:val="18"/>
              </w:rPr>
            </w:pPr>
          </w:p>
        </w:tc>
        <w:tc>
          <w:tcPr>
            <w:tcW w:w="785" w:type="dxa"/>
            <w:shd w:val="clear" w:color="auto" w:fill="auto"/>
            <w:vAlign w:val="center"/>
          </w:tcPr>
          <w:p w14:paraId="52736125" w14:textId="77777777" w:rsidR="008F6C81" w:rsidRDefault="008F6C81">
            <w:pPr>
              <w:rPr>
                <w:rFonts w:ascii="Arial" w:eastAsia="等线" w:hAnsi="Arial" w:cs="Arial"/>
                <w:sz w:val="18"/>
                <w:szCs w:val="18"/>
              </w:rPr>
            </w:pPr>
          </w:p>
        </w:tc>
      </w:tr>
      <w:tr w:rsidR="008F6C81" w14:paraId="1E50BDB8" w14:textId="77777777">
        <w:trPr>
          <w:trHeight w:val="1628"/>
        </w:trPr>
        <w:tc>
          <w:tcPr>
            <w:tcW w:w="988" w:type="dxa"/>
            <w:shd w:val="clear" w:color="auto" w:fill="auto"/>
            <w:vAlign w:val="center"/>
          </w:tcPr>
          <w:p w14:paraId="765A316E" w14:textId="77777777" w:rsidR="008F6C81" w:rsidRDefault="0002329C">
            <w:pPr>
              <w:rPr>
                <w:rFonts w:ascii="Arial" w:eastAsia="等线" w:hAnsi="Arial" w:cs="Arial"/>
                <w:sz w:val="18"/>
                <w:szCs w:val="18"/>
              </w:rPr>
            </w:pPr>
            <w:proofErr w:type="spellStart"/>
            <w:r>
              <w:rPr>
                <w:rFonts w:ascii="Arial" w:eastAsia="等线" w:hAnsi="Arial" w:cs="Arial"/>
                <w:sz w:val="18"/>
                <w:szCs w:val="18"/>
              </w:rPr>
              <w:lastRenderedPageBreak/>
              <w:t>NR_duplex_evo</w:t>
            </w:r>
            <w:proofErr w:type="spellEnd"/>
          </w:p>
        </w:tc>
        <w:tc>
          <w:tcPr>
            <w:tcW w:w="992" w:type="dxa"/>
            <w:shd w:val="clear" w:color="auto" w:fill="auto"/>
            <w:vAlign w:val="center"/>
          </w:tcPr>
          <w:p w14:paraId="7D272FAF" w14:textId="77777777" w:rsidR="008F6C81" w:rsidRDefault="0002329C">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635D4DF9" w14:textId="77777777" w:rsidR="008F6C81" w:rsidRDefault="0002329C">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0D853DF9" w14:textId="77777777" w:rsidR="008F6C81" w:rsidRDefault="008F6C81">
            <w:pPr>
              <w:rPr>
                <w:rFonts w:ascii="Arial" w:eastAsia="等线" w:hAnsi="Arial" w:cs="Arial"/>
                <w:sz w:val="18"/>
                <w:szCs w:val="18"/>
              </w:rPr>
            </w:pPr>
          </w:p>
        </w:tc>
        <w:tc>
          <w:tcPr>
            <w:tcW w:w="567" w:type="dxa"/>
            <w:shd w:val="clear" w:color="auto" w:fill="auto"/>
            <w:vAlign w:val="center"/>
          </w:tcPr>
          <w:p w14:paraId="4BA73E3E" w14:textId="77777777" w:rsidR="008F6C81" w:rsidRDefault="008F6C81">
            <w:pPr>
              <w:rPr>
                <w:rFonts w:ascii="Arial" w:eastAsia="等线" w:hAnsi="Arial" w:cs="Arial"/>
                <w:sz w:val="18"/>
                <w:szCs w:val="18"/>
              </w:rPr>
            </w:pPr>
          </w:p>
        </w:tc>
        <w:tc>
          <w:tcPr>
            <w:tcW w:w="567" w:type="dxa"/>
            <w:shd w:val="clear" w:color="auto" w:fill="auto"/>
            <w:noWrap/>
            <w:vAlign w:val="center"/>
          </w:tcPr>
          <w:p w14:paraId="6A0BA09F" w14:textId="77777777" w:rsidR="008F6C81" w:rsidRDefault="008F6C81">
            <w:pPr>
              <w:rPr>
                <w:rFonts w:ascii="Arial" w:eastAsia="等线" w:hAnsi="Arial" w:cs="Arial"/>
                <w:sz w:val="18"/>
                <w:szCs w:val="18"/>
              </w:rPr>
            </w:pPr>
          </w:p>
        </w:tc>
        <w:tc>
          <w:tcPr>
            <w:tcW w:w="1134" w:type="dxa"/>
            <w:shd w:val="clear" w:color="auto" w:fill="auto"/>
            <w:vAlign w:val="center"/>
          </w:tcPr>
          <w:p w14:paraId="5B1DD445" w14:textId="77777777" w:rsidR="008F6C81" w:rsidRDefault="0002329C">
            <w:pPr>
              <w:rPr>
                <w:rFonts w:ascii="Arial" w:eastAsia="等线" w:hAnsi="Arial" w:cs="Arial"/>
                <w:sz w:val="18"/>
                <w:szCs w:val="18"/>
              </w:rPr>
            </w:pPr>
            <w:proofErr w:type="spellStart"/>
            <w:r>
              <w:rPr>
                <w:rFonts w:ascii="Arial" w:eastAsiaTheme="minorEastAsia" w:hAnsi="Arial" w:cs="Arial"/>
                <w:sz w:val="18"/>
                <w:szCs w:val="18"/>
              </w:rPr>
              <w:t>seconddlSubbandlocationAndBandwidth</w:t>
            </w:r>
            <w:proofErr w:type="spellEnd"/>
          </w:p>
        </w:tc>
        <w:tc>
          <w:tcPr>
            <w:tcW w:w="709" w:type="dxa"/>
            <w:shd w:val="clear" w:color="auto" w:fill="auto"/>
            <w:noWrap/>
            <w:vAlign w:val="center"/>
          </w:tcPr>
          <w:p w14:paraId="2265331C"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1F667D0F" w14:textId="77777777" w:rsidR="008F6C81" w:rsidRDefault="008F6C81">
            <w:pPr>
              <w:rPr>
                <w:rFonts w:ascii="Arial" w:eastAsia="等线" w:hAnsi="Arial" w:cs="Arial"/>
                <w:sz w:val="18"/>
                <w:szCs w:val="18"/>
              </w:rPr>
            </w:pPr>
          </w:p>
        </w:tc>
        <w:tc>
          <w:tcPr>
            <w:tcW w:w="2713" w:type="dxa"/>
            <w:shd w:val="clear" w:color="auto" w:fill="auto"/>
            <w:vAlign w:val="center"/>
          </w:tcPr>
          <w:p w14:paraId="39D871A8" w14:textId="77777777" w:rsidR="008F6C81" w:rsidRDefault="0002329C">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the second DL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sidR="00F30406">
              <w:rPr>
                <w:rFonts w:ascii="Arial" w:hAnsi="Arial" w:cs="Arial"/>
                <w:noProof/>
                <w:position w:val="-10"/>
                <w:sz w:val="18"/>
                <w:szCs w:val="18"/>
                <w:lang w:eastAsia="sv-SE"/>
              </w:rPr>
              <w:object w:dxaOrig="593" w:dyaOrig="432" w14:anchorId="72A1C6B1">
                <v:shape id="_x0000_i1029" type="#_x0000_t75" alt="" style="width:29.55pt;height:21.8pt;mso-width-percent:0;mso-height-percent:0;mso-width-percent:0;mso-height-percent:0" o:ole="">
                  <v:imagedata r:id="rId24" o:title=""/>
                </v:shape>
                <o:OLEObject Type="Embed" ProgID="Equation.3" ShapeID="_x0000_i1029" DrawAspect="Content" ObjectID="_1805700173" r:id="rId27"/>
              </w:object>
            </w:r>
            <w:r>
              <w:rPr>
                <w:rFonts w:ascii="Arial" w:hAnsi="Arial" w:cs="Arial"/>
                <w:sz w:val="18"/>
                <w:szCs w:val="18"/>
                <w:lang w:eastAsia="sv-SE"/>
              </w:rPr>
              <w:t>=275.</w:t>
            </w:r>
          </w:p>
          <w:p w14:paraId="3F8CFF44" w14:textId="77777777" w:rsidR="008F6C81" w:rsidRDefault="0002329C">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1F29A740" w14:textId="77777777" w:rsidR="008F6C81" w:rsidRDefault="0002329C">
            <w:pPr>
              <w:rPr>
                <w:rFonts w:ascii="Arial" w:eastAsia="等线" w:hAnsi="Arial" w:cs="Arial"/>
                <w:sz w:val="18"/>
                <w:szCs w:val="18"/>
              </w:rPr>
            </w:pPr>
            <w:r>
              <w:rPr>
                <w:rFonts w:ascii="Arial" w:hAnsi="Arial" w:cs="Arial"/>
                <w:sz w:val="18"/>
                <w:szCs w:val="18"/>
              </w:rPr>
              <w:t xml:space="preserve"> (</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1C020A09" w14:textId="77777777" w:rsidR="008F6C81" w:rsidRDefault="0002329C">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1547AF33" w14:textId="77777777" w:rsidR="008F6C81" w:rsidRDefault="0002329C">
            <w:pPr>
              <w:rPr>
                <w:rFonts w:ascii="Arial" w:eastAsia="等线" w:hAnsi="Arial" w:cs="Arial"/>
                <w:sz w:val="18"/>
                <w:szCs w:val="18"/>
              </w:rPr>
            </w:pPr>
            <w:r>
              <w:rPr>
                <w:rFonts w:ascii="Arial" w:eastAsia="等线" w:hAnsi="Arial" w:cs="Arial"/>
                <w:sz w:val="18"/>
                <w:szCs w:val="18"/>
              </w:rPr>
              <w:t>Per DL BWP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7A18E648" w14:textId="77777777" w:rsidR="008F6C81" w:rsidRDefault="0002329C">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28473F2F" w14:textId="77777777" w:rsidR="008F6C81" w:rsidRDefault="008F6C81">
            <w:pPr>
              <w:rPr>
                <w:rFonts w:ascii="Arial" w:eastAsia="等线" w:hAnsi="Arial" w:cs="Arial"/>
                <w:sz w:val="18"/>
                <w:szCs w:val="18"/>
              </w:rPr>
            </w:pPr>
          </w:p>
        </w:tc>
        <w:tc>
          <w:tcPr>
            <w:tcW w:w="785" w:type="dxa"/>
            <w:shd w:val="clear" w:color="auto" w:fill="auto"/>
            <w:vAlign w:val="center"/>
          </w:tcPr>
          <w:p w14:paraId="504FBE9F" w14:textId="77777777" w:rsidR="008F6C81" w:rsidRDefault="008F6C81">
            <w:pPr>
              <w:rPr>
                <w:rFonts w:ascii="Arial" w:eastAsia="等线" w:hAnsi="Arial" w:cs="Arial"/>
                <w:sz w:val="18"/>
                <w:szCs w:val="18"/>
              </w:rPr>
            </w:pPr>
          </w:p>
        </w:tc>
      </w:tr>
      <w:tr w:rsidR="008F6C81" w14:paraId="69529C60" w14:textId="77777777">
        <w:trPr>
          <w:trHeight w:val="1628"/>
        </w:trPr>
        <w:tc>
          <w:tcPr>
            <w:tcW w:w="988" w:type="dxa"/>
            <w:shd w:val="clear" w:color="auto" w:fill="auto"/>
            <w:vAlign w:val="center"/>
          </w:tcPr>
          <w:p w14:paraId="1A8AFB29" w14:textId="77777777" w:rsidR="008F6C81" w:rsidRDefault="0002329C">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60D21A07" w14:textId="77777777" w:rsidR="008F6C81" w:rsidRDefault="0002329C">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773D58FA" w14:textId="77777777" w:rsidR="008F6C81" w:rsidRDefault="0002329C">
            <w:pPr>
              <w:rPr>
                <w:rFonts w:ascii="Arial" w:eastAsia="等线" w:hAnsi="Arial" w:cs="Arial"/>
                <w:sz w:val="18"/>
                <w:szCs w:val="18"/>
              </w:rPr>
            </w:pPr>
            <w:r>
              <w:rPr>
                <w:rFonts w:ascii="Arial" w:eastAsia="等线" w:hAnsi="Arial" w:cs="Arial"/>
                <w:sz w:val="18"/>
                <w:szCs w:val="18"/>
              </w:rPr>
              <w:t>38.214</w:t>
            </w:r>
          </w:p>
        </w:tc>
        <w:tc>
          <w:tcPr>
            <w:tcW w:w="567" w:type="dxa"/>
            <w:shd w:val="clear" w:color="auto" w:fill="auto"/>
            <w:noWrap/>
            <w:vAlign w:val="center"/>
          </w:tcPr>
          <w:p w14:paraId="078B783E" w14:textId="77777777" w:rsidR="008F6C81" w:rsidRDefault="008F6C81">
            <w:pPr>
              <w:rPr>
                <w:rFonts w:ascii="Arial" w:eastAsia="等线" w:hAnsi="Arial" w:cs="Arial"/>
                <w:sz w:val="18"/>
                <w:szCs w:val="18"/>
              </w:rPr>
            </w:pPr>
          </w:p>
        </w:tc>
        <w:tc>
          <w:tcPr>
            <w:tcW w:w="567" w:type="dxa"/>
            <w:shd w:val="clear" w:color="auto" w:fill="auto"/>
            <w:vAlign w:val="center"/>
          </w:tcPr>
          <w:p w14:paraId="0C909AF3" w14:textId="77777777" w:rsidR="008F6C81" w:rsidRDefault="008F6C81">
            <w:pPr>
              <w:rPr>
                <w:rFonts w:ascii="Arial" w:eastAsia="等线" w:hAnsi="Arial" w:cs="Arial"/>
                <w:sz w:val="18"/>
                <w:szCs w:val="18"/>
              </w:rPr>
            </w:pPr>
          </w:p>
        </w:tc>
        <w:tc>
          <w:tcPr>
            <w:tcW w:w="567" w:type="dxa"/>
            <w:shd w:val="clear" w:color="auto" w:fill="auto"/>
            <w:noWrap/>
            <w:vAlign w:val="center"/>
          </w:tcPr>
          <w:p w14:paraId="22950723" w14:textId="77777777" w:rsidR="008F6C81" w:rsidRDefault="008F6C81">
            <w:pPr>
              <w:rPr>
                <w:rFonts w:ascii="Arial" w:eastAsia="等线" w:hAnsi="Arial" w:cs="Arial"/>
                <w:sz w:val="18"/>
                <w:szCs w:val="18"/>
              </w:rPr>
            </w:pPr>
          </w:p>
        </w:tc>
        <w:tc>
          <w:tcPr>
            <w:tcW w:w="1134" w:type="dxa"/>
            <w:shd w:val="clear" w:color="auto" w:fill="auto"/>
            <w:vAlign w:val="center"/>
          </w:tcPr>
          <w:p w14:paraId="4A3F9FA8" w14:textId="77777777" w:rsidR="008F6C81" w:rsidRDefault="0002329C">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05DCD6FD"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04304B0E" w14:textId="77777777" w:rsidR="008F6C81" w:rsidRDefault="008F6C81">
            <w:pPr>
              <w:rPr>
                <w:rFonts w:ascii="Arial" w:eastAsia="等线" w:hAnsi="Arial" w:cs="Arial"/>
                <w:sz w:val="18"/>
                <w:szCs w:val="18"/>
              </w:rPr>
            </w:pPr>
          </w:p>
        </w:tc>
        <w:tc>
          <w:tcPr>
            <w:tcW w:w="2713" w:type="dxa"/>
            <w:shd w:val="clear" w:color="auto" w:fill="auto"/>
            <w:vAlign w:val="center"/>
          </w:tcPr>
          <w:p w14:paraId="4BBC12D4" w14:textId="77777777" w:rsidR="008F6C81" w:rsidRDefault="0002329C">
            <w:pPr>
              <w:rPr>
                <w:rFonts w:ascii="Arial" w:eastAsia="等线" w:hAnsi="Arial" w:cs="Arial"/>
                <w:sz w:val="18"/>
                <w:szCs w:val="18"/>
              </w:rPr>
            </w:pPr>
            <w:r>
              <w:rPr>
                <w:rFonts w:ascii="Arial" w:eastAsia="等线" w:hAnsi="Arial" w:cs="Arial"/>
                <w:sz w:val="18"/>
                <w:szCs w:val="18"/>
              </w:rPr>
              <w:t>This IE configures the valid symbol type for PUCCH carrying SP-CSI with Configuration 1.</w:t>
            </w:r>
          </w:p>
          <w:p w14:paraId="092B3872" w14:textId="77777777" w:rsidR="008F6C81" w:rsidRDefault="0002329C">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5A211054" w14:textId="77777777" w:rsidR="008F6C81" w:rsidRDefault="0002329C">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417C5915" w14:textId="77777777" w:rsidR="008F6C81" w:rsidRDefault="008F6C81">
            <w:pPr>
              <w:rPr>
                <w:rFonts w:ascii="Arial" w:eastAsia="等线" w:hAnsi="Arial" w:cs="Arial"/>
                <w:sz w:val="18"/>
                <w:szCs w:val="18"/>
              </w:rPr>
            </w:pPr>
          </w:p>
        </w:tc>
        <w:tc>
          <w:tcPr>
            <w:tcW w:w="851" w:type="dxa"/>
            <w:shd w:val="clear" w:color="auto" w:fill="auto"/>
            <w:vAlign w:val="center"/>
          </w:tcPr>
          <w:p w14:paraId="5A724A0D" w14:textId="77777777" w:rsidR="008F6C81" w:rsidRDefault="0002329C">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er UL BWP in PUCCH-CSI-Resource</w:t>
            </w:r>
          </w:p>
        </w:tc>
        <w:tc>
          <w:tcPr>
            <w:tcW w:w="850" w:type="dxa"/>
            <w:shd w:val="clear" w:color="auto" w:fill="auto"/>
            <w:noWrap/>
            <w:vAlign w:val="center"/>
          </w:tcPr>
          <w:p w14:paraId="6D8FC33D" w14:textId="77777777" w:rsidR="008F6C81" w:rsidRDefault="0002329C">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3F41F84A" w14:textId="77777777" w:rsidR="008F6C81" w:rsidRDefault="008F6C81">
            <w:pPr>
              <w:rPr>
                <w:rFonts w:ascii="Arial" w:eastAsia="等线" w:hAnsi="Arial" w:cs="Arial"/>
                <w:sz w:val="18"/>
                <w:szCs w:val="18"/>
              </w:rPr>
            </w:pPr>
          </w:p>
        </w:tc>
        <w:tc>
          <w:tcPr>
            <w:tcW w:w="785" w:type="dxa"/>
            <w:shd w:val="clear" w:color="auto" w:fill="auto"/>
            <w:vAlign w:val="center"/>
          </w:tcPr>
          <w:p w14:paraId="60DF15C2" w14:textId="77777777" w:rsidR="008F6C81" w:rsidRDefault="008F6C81">
            <w:pPr>
              <w:rPr>
                <w:rFonts w:ascii="Arial" w:eastAsia="等线" w:hAnsi="Arial" w:cs="Arial"/>
                <w:sz w:val="18"/>
                <w:szCs w:val="18"/>
              </w:rPr>
            </w:pPr>
          </w:p>
        </w:tc>
      </w:tr>
      <w:tr w:rsidR="008F6C81" w14:paraId="7819D77F" w14:textId="77777777">
        <w:trPr>
          <w:trHeight w:val="1628"/>
        </w:trPr>
        <w:tc>
          <w:tcPr>
            <w:tcW w:w="988" w:type="dxa"/>
            <w:shd w:val="clear" w:color="auto" w:fill="auto"/>
            <w:vAlign w:val="center"/>
          </w:tcPr>
          <w:p w14:paraId="2145F41B" w14:textId="77777777" w:rsidR="008F6C81" w:rsidRDefault="0002329C">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13B2727F" w14:textId="77777777" w:rsidR="008F6C81" w:rsidRDefault="0002329C">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3FDF3EF0" w14:textId="77777777" w:rsidR="008F6C81" w:rsidRDefault="0002329C">
            <w:pPr>
              <w:rPr>
                <w:rFonts w:ascii="Arial" w:eastAsia="等线" w:hAnsi="Arial" w:cs="Arial"/>
                <w:sz w:val="18"/>
                <w:szCs w:val="18"/>
              </w:rPr>
            </w:pPr>
            <w:r>
              <w:rPr>
                <w:rFonts w:ascii="Arial" w:eastAsia="等线" w:hAnsi="Arial" w:cs="Arial"/>
                <w:sz w:val="18"/>
                <w:szCs w:val="18"/>
              </w:rPr>
              <w:t>38.214</w:t>
            </w:r>
          </w:p>
        </w:tc>
        <w:tc>
          <w:tcPr>
            <w:tcW w:w="567" w:type="dxa"/>
            <w:shd w:val="clear" w:color="auto" w:fill="auto"/>
            <w:noWrap/>
            <w:vAlign w:val="center"/>
          </w:tcPr>
          <w:p w14:paraId="727E5DFE" w14:textId="77777777" w:rsidR="008F6C81" w:rsidRDefault="008F6C81">
            <w:pPr>
              <w:rPr>
                <w:rFonts w:ascii="Arial" w:eastAsia="等线" w:hAnsi="Arial" w:cs="Arial"/>
                <w:sz w:val="18"/>
                <w:szCs w:val="18"/>
              </w:rPr>
            </w:pPr>
          </w:p>
        </w:tc>
        <w:tc>
          <w:tcPr>
            <w:tcW w:w="567" w:type="dxa"/>
            <w:shd w:val="clear" w:color="auto" w:fill="auto"/>
            <w:vAlign w:val="center"/>
          </w:tcPr>
          <w:p w14:paraId="74E8CD2F" w14:textId="77777777" w:rsidR="008F6C81" w:rsidRDefault="008F6C81">
            <w:pPr>
              <w:rPr>
                <w:rFonts w:ascii="Arial" w:eastAsia="等线" w:hAnsi="Arial" w:cs="Arial"/>
                <w:sz w:val="18"/>
                <w:szCs w:val="18"/>
              </w:rPr>
            </w:pPr>
          </w:p>
        </w:tc>
        <w:tc>
          <w:tcPr>
            <w:tcW w:w="567" w:type="dxa"/>
            <w:shd w:val="clear" w:color="auto" w:fill="auto"/>
            <w:noWrap/>
            <w:vAlign w:val="center"/>
          </w:tcPr>
          <w:p w14:paraId="22148447" w14:textId="77777777" w:rsidR="008F6C81" w:rsidRDefault="008F6C81">
            <w:pPr>
              <w:rPr>
                <w:rFonts w:ascii="Arial" w:eastAsia="等线" w:hAnsi="Arial" w:cs="Arial"/>
                <w:sz w:val="18"/>
                <w:szCs w:val="18"/>
              </w:rPr>
            </w:pPr>
          </w:p>
        </w:tc>
        <w:tc>
          <w:tcPr>
            <w:tcW w:w="1134" w:type="dxa"/>
            <w:shd w:val="clear" w:color="auto" w:fill="auto"/>
            <w:vAlign w:val="center"/>
          </w:tcPr>
          <w:p w14:paraId="0823698B" w14:textId="77777777" w:rsidR="008F6C81" w:rsidRDefault="0002329C">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5194B37D"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50B6B2E0" w14:textId="77777777" w:rsidR="008F6C81" w:rsidRDefault="008F6C81">
            <w:pPr>
              <w:rPr>
                <w:rFonts w:ascii="Arial" w:eastAsia="等线" w:hAnsi="Arial" w:cs="Arial"/>
                <w:sz w:val="18"/>
                <w:szCs w:val="18"/>
              </w:rPr>
            </w:pPr>
          </w:p>
        </w:tc>
        <w:tc>
          <w:tcPr>
            <w:tcW w:w="2713" w:type="dxa"/>
            <w:shd w:val="clear" w:color="auto" w:fill="auto"/>
            <w:vAlign w:val="center"/>
          </w:tcPr>
          <w:p w14:paraId="0BF92DDE" w14:textId="77777777" w:rsidR="008F6C81" w:rsidRDefault="0002329C">
            <w:pPr>
              <w:rPr>
                <w:rFonts w:ascii="Arial" w:eastAsia="等线" w:hAnsi="Arial" w:cs="Arial"/>
                <w:sz w:val="18"/>
                <w:szCs w:val="18"/>
              </w:rPr>
            </w:pPr>
            <w:r>
              <w:rPr>
                <w:rFonts w:ascii="Arial" w:eastAsia="等线" w:hAnsi="Arial" w:cs="Arial"/>
                <w:sz w:val="18"/>
                <w:szCs w:val="18"/>
              </w:rPr>
              <w:t>This IE configures the valid symbol type for Type 1 CG PUSCH with Configuration 1.</w:t>
            </w:r>
          </w:p>
          <w:p w14:paraId="7161661A" w14:textId="77777777" w:rsidR="008F6C81" w:rsidRDefault="0002329C">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4096E616" w14:textId="77777777" w:rsidR="008F6C81" w:rsidRDefault="0002329C">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7805B062" w14:textId="77777777" w:rsidR="008F6C81" w:rsidRDefault="008F6C81">
            <w:pPr>
              <w:rPr>
                <w:rFonts w:ascii="Arial" w:eastAsia="等线" w:hAnsi="Arial" w:cs="Arial"/>
                <w:sz w:val="18"/>
                <w:szCs w:val="18"/>
              </w:rPr>
            </w:pPr>
          </w:p>
        </w:tc>
        <w:tc>
          <w:tcPr>
            <w:tcW w:w="851" w:type="dxa"/>
            <w:shd w:val="clear" w:color="auto" w:fill="auto"/>
            <w:vAlign w:val="center"/>
          </w:tcPr>
          <w:p w14:paraId="0D4C8A01" w14:textId="77777777" w:rsidR="008F6C81" w:rsidRDefault="0002329C">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proofErr w:type="spellStart"/>
            <w:r>
              <w:rPr>
                <w:rFonts w:ascii="Arial" w:eastAsia="等线" w:hAnsi="Arial" w:cs="Arial"/>
                <w:sz w:val="18"/>
                <w:szCs w:val="18"/>
              </w:rPr>
              <w:t>rrc-ConfiguredUplinkGrant</w:t>
            </w:r>
            <w:proofErr w:type="spellEnd"/>
          </w:p>
        </w:tc>
        <w:tc>
          <w:tcPr>
            <w:tcW w:w="850" w:type="dxa"/>
            <w:shd w:val="clear" w:color="auto" w:fill="auto"/>
            <w:noWrap/>
            <w:vAlign w:val="center"/>
          </w:tcPr>
          <w:p w14:paraId="4C56F924" w14:textId="77777777" w:rsidR="008F6C81" w:rsidRDefault="0002329C">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3FA0BD6F" w14:textId="77777777" w:rsidR="008F6C81" w:rsidRDefault="008F6C81">
            <w:pPr>
              <w:rPr>
                <w:rFonts w:ascii="Arial" w:eastAsia="等线" w:hAnsi="Arial" w:cs="Arial"/>
                <w:sz w:val="18"/>
                <w:szCs w:val="18"/>
              </w:rPr>
            </w:pPr>
          </w:p>
        </w:tc>
        <w:tc>
          <w:tcPr>
            <w:tcW w:w="785" w:type="dxa"/>
            <w:shd w:val="clear" w:color="auto" w:fill="auto"/>
            <w:vAlign w:val="center"/>
          </w:tcPr>
          <w:p w14:paraId="14901F9F" w14:textId="77777777" w:rsidR="008F6C81" w:rsidRDefault="008F6C81">
            <w:pPr>
              <w:rPr>
                <w:rFonts w:ascii="Arial" w:eastAsia="等线" w:hAnsi="Arial" w:cs="Arial"/>
                <w:sz w:val="18"/>
                <w:szCs w:val="18"/>
              </w:rPr>
            </w:pPr>
          </w:p>
        </w:tc>
      </w:tr>
      <w:tr w:rsidR="008F6C81" w14:paraId="6E1F3CCC" w14:textId="77777777">
        <w:trPr>
          <w:trHeight w:val="1628"/>
        </w:trPr>
        <w:tc>
          <w:tcPr>
            <w:tcW w:w="988" w:type="dxa"/>
            <w:shd w:val="clear" w:color="auto" w:fill="auto"/>
            <w:vAlign w:val="center"/>
          </w:tcPr>
          <w:p w14:paraId="126D20F2" w14:textId="77777777" w:rsidR="008F6C81" w:rsidRDefault="0002329C">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7F95967D" w14:textId="77777777" w:rsidR="008F6C81" w:rsidRDefault="0002329C">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28BB2A8E" w14:textId="77777777" w:rsidR="008F6C81" w:rsidRDefault="0002329C">
            <w:pPr>
              <w:rPr>
                <w:rFonts w:ascii="Arial" w:eastAsia="等线" w:hAnsi="Arial" w:cs="Arial"/>
                <w:sz w:val="18"/>
                <w:szCs w:val="18"/>
              </w:rPr>
            </w:pPr>
            <w:r>
              <w:rPr>
                <w:rFonts w:ascii="Arial" w:eastAsia="等线" w:hAnsi="Arial" w:cs="Arial"/>
                <w:sz w:val="18"/>
                <w:szCs w:val="18"/>
              </w:rPr>
              <w:t>38.213</w:t>
            </w:r>
          </w:p>
        </w:tc>
        <w:tc>
          <w:tcPr>
            <w:tcW w:w="567" w:type="dxa"/>
            <w:shd w:val="clear" w:color="auto" w:fill="auto"/>
            <w:noWrap/>
            <w:vAlign w:val="center"/>
          </w:tcPr>
          <w:p w14:paraId="2F5C47B4" w14:textId="77777777" w:rsidR="008F6C81" w:rsidRDefault="008F6C81">
            <w:pPr>
              <w:rPr>
                <w:rFonts w:ascii="Arial" w:eastAsia="等线" w:hAnsi="Arial" w:cs="Arial"/>
                <w:sz w:val="18"/>
                <w:szCs w:val="18"/>
              </w:rPr>
            </w:pPr>
          </w:p>
        </w:tc>
        <w:tc>
          <w:tcPr>
            <w:tcW w:w="567" w:type="dxa"/>
            <w:shd w:val="clear" w:color="auto" w:fill="auto"/>
            <w:vAlign w:val="center"/>
          </w:tcPr>
          <w:p w14:paraId="02378E20" w14:textId="77777777" w:rsidR="008F6C81" w:rsidRDefault="008F6C81">
            <w:pPr>
              <w:rPr>
                <w:rFonts w:ascii="Arial" w:eastAsia="等线" w:hAnsi="Arial" w:cs="Arial"/>
                <w:sz w:val="18"/>
                <w:szCs w:val="18"/>
              </w:rPr>
            </w:pPr>
          </w:p>
        </w:tc>
        <w:tc>
          <w:tcPr>
            <w:tcW w:w="567" w:type="dxa"/>
            <w:shd w:val="clear" w:color="auto" w:fill="auto"/>
            <w:noWrap/>
            <w:vAlign w:val="center"/>
          </w:tcPr>
          <w:p w14:paraId="28540AEA" w14:textId="77777777" w:rsidR="008F6C81" w:rsidRDefault="008F6C81">
            <w:pPr>
              <w:rPr>
                <w:rFonts w:ascii="Arial" w:eastAsia="等线" w:hAnsi="Arial" w:cs="Arial"/>
                <w:sz w:val="18"/>
                <w:szCs w:val="18"/>
              </w:rPr>
            </w:pPr>
          </w:p>
        </w:tc>
        <w:tc>
          <w:tcPr>
            <w:tcW w:w="1134" w:type="dxa"/>
            <w:shd w:val="clear" w:color="auto" w:fill="auto"/>
            <w:vAlign w:val="center"/>
          </w:tcPr>
          <w:p w14:paraId="3B3369B5" w14:textId="77777777" w:rsidR="008F6C81" w:rsidRDefault="0002329C">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3E6B2629"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2FA3D1D4" w14:textId="77777777" w:rsidR="008F6C81" w:rsidRDefault="008F6C81">
            <w:pPr>
              <w:rPr>
                <w:rFonts w:ascii="Arial" w:eastAsia="等线" w:hAnsi="Arial" w:cs="Arial"/>
                <w:sz w:val="18"/>
                <w:szCs w:val="18"/>
              </w:rPr>
            </w:pPr>
          </w:p>
        </w:tc>
        <w:tc>
          <w:tcPr>
            <w:tcW w:w="2713" w:type="dxa"/>
            <w:shd w:val="clear" w:color="auto" w:fill="auto"/>
            <w:vAlign w:val="center"/>
          </w:tcPr>
          <w:p w14:paraId="3AB5912D" w14:textId="77777777" w:rsidR="008F6C81" w:rsidRDefault="0002329C">
            <w:pPr>
              <w:rPr>
                <w:rFonts w:ascii="Arial" w:eastAsia="等线" w:hAnsi="Arial" w:cs="Arial"/>
                <w:sz w:val="18"/>
                <w:szCs w:val="18"/>
              </w:rPr>
            </w:pPr>
            <w:r>
              <w:rPr>
                <w:rFonts w:ascii="Arial" w:eastAsia="等线" w:hAnsi="Arial" w:cs="Arial"/>
                <w:sz w:val="18"/>
                <w:szCs w:val="18"/>
              </w:rPr>
              <w:t>This IE configures the valid symbol type for PUCCH configured for SR with Configuration 1.</w:t>
            </w:r>
          </w:p>
          <w:p w14:paraId="628F390C" w14:textId="77777777" w:rsidR="008F6C81" w:rsidRDefault="0002329C">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2B8C6910" w14:textId="77777777" w:rsidR="008F6C81" w:rsidRDefault="0002329C">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44A74D46" w14:textId="77777777" w:rsidR="008F6C81" w:rsidRDefault="008F6C81">
            <w:pPr>
              <w:rPr>
                <w:rFonts w:ascii="Arial" w:eastAsia="等线" w:hAnsi="Arial" w:cs="Arial"/>
                <w:sz w:val="18"/>
                <w:szCs w:val="18"/>
              </w:rPr>
            </w:pPr>
          </w:p>
        </w:tc>
        <w:tc>
          <w:tcPr>
            <w:tcW w:w="851" w:type="dxa"/>
            <w:shd w:val="clear" w:color="auto" w:fill="auto"/>
            <w:vAlign w:val="center"/>
          </w:tcPr>
          <w:p w14:paraId="614C54B0" w14:textId="77777777" w:rsidR="008F6C81" w:rsidRDefault="0002329C">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proofErr w:type="spellStart"/>
            <w:r>
              <w:rPr>
                <w:rFonts w:ascii="Arial" w:eastAsia="等线" w:hAnsi="Arial" w:cs="Arial"/>
                <w:sz w:val="18"/>
                <w:szCs w:val="18"/>
              </w:rPr>
              <w:t>SchedulingRequestResourceConfig</w:t>
            </w:r>
            <w:proofErr w:type="spellEnd"/>
          </w:p>
        </w:tc>
        <w:tc>
          <w:tcPr>
            <w:tcW w:w="850" w:type="dxa"/>
            <w:shd w:val="clear" w:color="auto" w:fill="auto"/>
            <w:noWrap/>
            <w:vAlign w:val="center"/>
          </w:tcPr>
          <w:p w14:paraId="4859D11C" w14:textId="77777777" w:rsidR="008F6C81" w:rsidRDefault="0002329C">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38B7EB99" w14:textId="77777777" w:rsidR="008F6C81" w:rsidRDefault="008F6C81">
            <w:pPr>
              <w:rPr>
                <w:rFonts w:ascii="Arial" w:eastAsia="等线" w:hAnsi="Arial" w:cs="Arial"/>
                <w:sz w:val="18"/>
                <w:szCs w:val="18"/>
              </w:rPr>
            </w:pPr>
          </w:p>
        </w:tc>
        <w:tc>
          <w:tcPr>
            <w:tcW w:w="785" w:type="dxa"/>
            <w:shd w:val="clear" w:color="auto" w:fill="auto"/>
            <w:vAlign w:val="center"/>
          </w:tcPr>
          <w:p w14:paraId="02D630EA" w14:textId="77777777" w:rsidR="008F6C81" w:rsidRDefault="008F6C81">
            <w:pPr>
              <w:rPr>
                <w:rFonts w:ascii="Arial" w:eastAsia="等线" w:hAnsi="Arial" w:cs="Arial"/>
                <w:sz w:val="18"/>
                <w:szCs w:val="18"/>
              </w:rPr>
            </w:pPr>
          </w:p>
        </w:tc>
      </w:tr>
      <w:tr w:rsidR="008F6C81" w14:paraId="56089C57" w14:textId="77777777">
        <w:trPr>
          <w:trHeight w:val="1628"/>
        </w:trPr>
        <w:tc>
          <w:tcPr>
            <w:tcW w:w="988" w:type="dxa"/>
            <w:shd w:val="clear" w:color="auto" w:fill="auto"/>
            <w:vAlign w:val="center"/>
          </w:tcPr>
          <w:p w14:paraId="3F6C5C5E" w14:textId="77777777" w:rsidR="008F6C81" w:rsidRDefault="0002329C">
            <w:pPr>
              <w:rPr>
                <w:rFonts w:ascii="Arial" w:eastAsia="等线" w:hAnsi="Arial" w:cs="Arial"/>
                <w:sz w:val="18"/>
                <w:szCs w:val="18"/>
              </w:rPr>
            </w:pPr>
            <w:proofErr w:type="spellStart"/>
            <w:r>
              <w:rPr>
                <w:rFonts w:ascii="Arial" w:eastAsia="等线" w:hAnsi="Arial" w:cs="Arial"/>
                <w:sz w:val="18"/>
                <w:szCs w:val="18"/>
              </w:rPr>
              <w:lastRenderedPageBreak/>
              <w:t>NR_duplex_evo</w:t>
            </w:r>
            <w:proofErr w:type="spellEnd"/>
          </w:p>
        </w:tc>
        <w:tc>
          <w:tcPr>
            <w:tcW w:w="992" w:type="dxa"/>
            <w:shd w:val="clear" w:color="auto" w:fill="auto"/>
            <w:vAlign w:val="center"/>
          </w:tcPr>
          <w:p w14:paraId="3B204F1A" w14:textId="77777777" w:rsidR="008F6C81" w:rsidRDefault="0002329C">
            <w:pPr>
              <w:rPr>
                <w:rFonts w:ascii="Arial" w:eastAsia="等线" w:hAnsi="Arial" w:cs="Arial"/>
                <w:color w:val="000000"/>
                <w:sz w:val="18"/>
                <w:szCs w:val="18"/>
              </w:rPr>
            </w:pPr>
            <w:r>
              <w:rPr>
                <w:rFonts w:ascii="Arial" w:eastAsia="等线" w:hAnsi="Arial" w:cs="Arial" w:hint="eastAsia"/>
                <w:color w:val="000000"/>
                <w:sz w:val="18"/>
                <w:szCs w:val="18"/>
              </w:rPr>
              <w:t>S</w:t>
            </w:r>
            <w:r>
              <w:rPr>
                <w:rFonts w:ascii="Arial" w:eastAsia="等线" w:hAnsi="Arial" w:cs="Arial"/>
                <w:color w:val="000000"/>
                <w:sz w:val="18"/>
                <w:szCs w:val="18"/>
              </w:rPr>
              <w:t>eparate SRS configurations</w:t>
            </w:r>
          </w:p>
        </w:tc>
        <w:tc>
          <w:tcPr>
            <w:tcW w:w="850" w:type="dxa"/>
            <w:shd w:val="clear" w:color="auto" w:fill="auto"/>
            <w:noWrap/>
            <w:vAlign w:val="center"/>
          </w:tcPr>
          <w:p w14:paraId="618760D3" w14:textId="77777777" w:rsidR="008F6C81" w:rsidRDefault="0002329C">
            <w:pPr>
              <w:rPr>
                <w:rFonts w:ascii="Arial" w:eastAsia="等线" w:hAnsi="Arial" w:cs="Arial"/>
                <w:sz w:val="18"/>
                <w:szCs w:val="18"/>
              </w:rPr>
            </w:pPr>
            <w:r>
              <w:rPr>
                <w:rFonts w:ascii="Arial" w:eastAsia="等线" w:hAnsi="Arial" w:cs="Arial" w:hint="eastAsia"/>
                <w:sz w:val="18"/>
                <w:szCs w:val="18"/>
              </w:rPr>
              <w:t>3</w:t>
            </w:r>
            <w:r>
              <w:rPr>
                <w:rFonts w:ascii="Arial" w:eastAsia="等线" w:hAnsi="Arial" w:cs="Arial"/>
                <w:sz w:val="18"/>
                <w:szCs w:val="18"/>
              </w:rPr>
              <w:t>8.214</w:t>
            </w:r>
          </w:p>
        </w:tc>
        <w:tc>
          <w:tcPr>
            <w:tcW w:w="567" w:type="dxa"/>
            <w:shd w:val="clear" w:color="auto" w:fill="auto"/>
            <w:noWrap/>
            <w:vAlign w:val="center"/>
          </w:tcPr>
          <w:p w14:paraId="219A6A54" w14:textId="77777777" w:rsidR="008F6C81" w:rsidRDefault="008F6C81">
            <w:pPr>
              <w:rPr>
                <w:rFonts w:ascii="Arial" w:eastAsia="等线" w:hAnsi="Arial" w:cs="Arial"/>
                <w:sz w:val="18"/>
                <w:szCs w:val="18"/>
              </w:rPr>
            </w:pPr>
          </w:p>
        </w:tc>
        <w:tc>
          <w:tcPr>
            <w:tcW w:w="567" w:type="dxa"/>
            <w:shd w:val="clear" w:color="auto" w:fill="auto"/>
            <w:vAlign w:val="center"/>
          </w:tcPr>
          <w:p w14:paraId="3BEDCCAB" w14:textId="77777777" w:rsidR="008F6C81" w:rsidRDefault="008F6C81">
            <w:pPr>
              <w:rPr>
                <w:rFonts w:ascii="Arial" w:eastAsia="等线" w:hAnsi="Arial" w:cs="Arial"/>
                <w:sz w:val="18"/>
                <w:szCs w:val="18"/>
              </w:rPr>
            </w:pPr>
          </w:p>
        </w:tc>
        <w:tc>
          <w:tcPr>
            <w:tcW w:w="567" w:type="dxa"/>
            <w:shd w:val="clear" w:color="auto" w:fill="auto"/>
            <w:noWrap/>
            <w:vAlign w:val="center"/>
          </w:tcPr>
          <w:p w14:paraId="2CD17FC8" w14:textId="77777777" w:rsidR="008F6C81" w:rsidRDefault="008F6C81">
            <w:pPr>
              <w:rPr>
                <w:rFonts w:ascii="Arial" w:eastAsia="等线" w:hAnsi="Arial" w:cs="Arial"/>
                <w:sz w:val="18"/>
                <w:szCs w:val="18"/>
              </w:rPr>
            </w:pPr>
          </w:p>
        </w:tc>
        <w:tc>
          <w:tcPr>
            <w:tcW w:w="1134" w:type="dxa"/>
            <w:shd w:val="clear" w:color="auto" w:fill="auto"/>
            <w:vAlign w:val="center"/>
          </w:tcPr>
          <w:p w14:paraId="7C1FF651" w14:textId="77777777" w:rsidR="008F6C81" w:rsidRDefault="0002329C">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71397962" w14:textId="77777777" w:rsidR="008F6C81" w:rsidRDefault="0002329C">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44F29D76" w14:textId="77777777" w:rsidR="008F6C81" w:rsidRDefault="008F6C81">
            <w:pPr>
              <w:rPr>
                <w:rFonts w:ascii="Arial" w:eastAsia="等线" w:hAnsi="Arial" w:cs="Arial"/>
                <w:sz w:val="18"/>
                <w:szCs w:val="18"/>
              </w:rPr>
            </w:pPr>
          </w:p>
        </w:tc>
        <w:tc>
          <w:tcPr>
            <w:tcW w:w="2713" w:type="dxa"/>
            <w:shd w:val="clear" w:color="auto" w:fill="auto"/>
            <w:vAlign w:val="center"/>
          </w:tcPr>
          <w:p w14:paraId="2A8F9142" w14:textId="77777777" w:rsidR="008F6C81" w:rsidRDefault="0002329C">
            <w:pPr>
              <w:rPr>
                <w:rFonts w:ascii="Arial" w:eastAsia="等线" w:hAnsi="Arial" w:cs="Arial"/>
                <w:sz w:val="18"/>
                <w:szCs w:val="18"/>
              </w:rPr>
            </w:pPr>
            <w:r>
              <w:rPr>
                <w:rFonts w:ascii="Arial" w:eastAsia="等线" w:hAnsi="Arial" w:cs="Arial" w:hint="eastAsia"/>
                <w:sz w:val="18"/>
                <w:szCs w:val="18"/>
              </w:rPr>
              <w:t>T</w:t>
            </w:r>
            <w:r>
              <w:rPr>
                <w:rFonts w:ascii="Arial" w:eastAsia="等线" w:hAnsi="Arial" w:cs="Arial"/>
                <w:sz w:val="18"/>
                <w:szCs w:val="18"/>
              </w:rPr>
              <w:t>his IE configures the valid symbol type for SRS resources in the SRS resource set.</w:t>
            </w:r>
          </w:p>
          <w:p w14:paraId="60C45F33" w14:textId="77777777" w:rsidR="008F6C81" w:rsidRDefault="0002329C">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 xml:space="preserve">etwork does not configure this field if </w:t>
            </w:r>
            <w:r>
              <w:rPr>
                <w:rFonts w:ascii="Arial" w:eastAsia="等线" w:hAnsi="Arial" w:cs="Arial"/>
                <w:i/>
                <w:iCs/>
                <w:color w:val="000000"/>
                <w:sz w:val="18"/>
                <w:szCs w:val="18"/>
              </w:rPr>
              <w:t>usage</w:t>
            </w:r>
            <w:r>
              <w:rPr>
                <w:rFonts w:ascii="Arial" w:eastAsia="等线" w:hAnsi="Arial" w:cs="Arial"/>
                <w:color w:val="000000"/>
                <w:sz w:val="18"/>
                <w:szCs w:val="18"/>
              </w:rPr>
              <w:t xml:space="preserve"> set to '</w:t>
            </w:r>
            <w:proofErr w:type="spellStart"/>
            <w:r>
              <w:rPr>
                <w:rFonts w:ascii="Arial" w:eastAsia="等线" w:hAnsi="Arial" w:cs="Arial"/>
                <w:i/>
                <w:iCs/>
                <w:color w:val="000000"/>
                <w:sz w:val="18"/>
                <w:szCs w:val="18"/>
              </w:rPr>
              <w:t>antennaSwitching</w:t>
            </w:r>
            <w:proofErr w:type="spellEnd"/>
            <w:r>
              <w:rPr>
                <w:rFonts w:ascii="Arial" w:eastAsia="等线" w:hAnsi="Arial" w:cs="Arial"/>
                <w:color w:val="000000"/>
                <w:sz w:val="18"/>
                <w:szCs w:val="18"/>
              </w:rPr>
              <w:t>’.</w:t>
            </w:r>
          </w:p>
        </w:tc>
        <w:tc>
          <w:tcPr>
            <w:tcW w:w="779" w:type="dxa"/>
            <w:shd w:val="clear" w:color="auto" w:fill="auto"/>
            <w:vAlign w:val="center"/>
          </w:tcPr>
          <w:p w14:paraId="688519A4" w14:textId="77777777" w:rsidR="008F6C81" w:rsidRDefault="0002329C">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55359AEB" w14:textId="77777777" w:rsidR="008F6C81" w:rsidRDefault="008F6C81">
            <w:pPr>
              <w:rPr>
                <w:rFonts w:ascii="Arial" w:eastAsia="等线" w:hAnsi="Arial" w:cs="Arial"/>
                <w:sz w:val="18"/>
                <w:szCs w:val="18"/>
              </w:rPr>
            </w:pPr>
          </w:p>
        </w:tc>
        <w:tc>
          <w:tcPr>
            <w:tcW w:w="851" w:type="dxa"/>
            <w:shd w:val="clear" w:color="auto" w:fill="auto"/>
            <w:vAlign w:val="center"/>
          </w:tcPr>
          <w:p w14:paraId="04850A42" w14:textId="77777777" w:rsidR="008F6C81" w:rsidRDefault="0002329C">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er UL BWP in SRS-</w:t>
            </w:r>
            <w:proofErr w:type="spellStart"/>
            <w:r>
              <w:rPr>
                <w:rFonts w:ascii="Arial" w:eastAsia="等线" w:hAnsi="Arial" w:cs="Arial"/>
                <w:sz w:val="18"/>
                <w:szCs w:val="18"/>
              </w:rPr>
              <w:t>ResourceSet</w:t>
            </w:r>
            <w:proofErr w:type="spellEnd"/>
          </w:p>
        </w:tc>
        <w:tc>
          <w:tcPr>
            <w:tcW w:w="850" w:type="dxa"/>
            <w:shd w:val="clear" w:color="auto" w:fill="auto"/>
            <w:noWrap/>
            <w:vAlign w:val="center"/>
          </w:tcPr>
          <w:p w14:paraId="7EE73421" w14:textId="77777777" w:rsidR="008F6C81" w:rsidRDefault="0002329C">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06C7D200" w14:textId="77777777" w:rsidR="008F6C81" w:rsidRDefault="008F6C81">
            <w:pPr>
              <w:rPr>
                <w:rFonts w:ascii="Arial" w:eastAsia="等线" w:hAnsi="Arial" w:cs="Arial"/>
                <w:sz w:val="18"/>
                <w:szCs w:val="18"/>
              </w:rPr>
            </w:pPr>
          </w:p>
        </w:tc>
        <w:tc>
          <w:tcPr>
            <w:tcW w:w="785" w:type="dxa"/>
            <w:shd w:val="clear" w:color="auto" w:fill="auto"/>
            <w:vAlign w:val="center"/>
          </w:tcPr>
          <w:p w14:paraId="3ACFEECA" w14:textId="77777777" w:rsidR="008F6C81" w:rsidRDefault="008F6C81">
            <w:pPr>
              <w:rPr>
                <w:rFonts w:ascii="Arial" w:eastAsia="等线" w:hAnsi="Arial" w:cs="Arial"/>
                <w:sz w:val="18"/>
                <w:szCs w:val="18"/>
              </w:rPr>
            </w:pPr>
          </w:p>
        </w:tc>
      </w:tr>
    </w:tbl>
    <w:p w14:paraId="23629118" w14:textId="77777777" w:rsidR="008F6C81" w:rsidRDefault="008F6C81">
      <w:pPr>
        <w:suppressAutoHyphens w:val="0"/>
        <w:spacing w:after="0" w:line="240" w:lineRule="auto"/>
        <w:jc w:val="left"/>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1857"/>
      </w:tblGrid>
      <w:tr w:rsidR="008F6C81" w14:paraId="62AFFD49" w14:textId="77777777">
        <w:tc>
          <w:tcPr>
            <w:tcW w:w="763" w:type="pct"/>
          </w:tcPr>
          <w:p w14:paraId="1765173E"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1C3970FB" w14:textId="77777777" w:rsidR="008F6C81" w:rsidRDefault="0002329C">
            <w:pPr>
              <w:spacing w:after="120"/>
              <w:jc w:val="center"/>
              <w:rPr>
                <w:rFonts w:eastAsia="微软雅黑"/>
                <w:b/>
                <w:color w:val="000000"/>
                <w:lang w:val="en-GB" w:eastAsia="zh-CN"/>
              </w:rPr>
            </w:pPr>
            <w:r>
              <w:rPr>
                <w:rFonts w:eastAsia="微软雅黑"/>
                <w:b/>
                <w:color w:val="000000"/>
                <w:lang w:val="en-GB" w:eastAsia="zh-CN"/>
              </w:rPr>
              <w:t>Comments</w:t>
            </w:r>
          </w:p>
        </w:tc>
      </w:tr>
      <w:tr w:rsidR="008F6C81" w14:paraId="27022DC7" w14:textId="77777777">
        <w:tc>
          <w:tcPr>
            <w:tcW w:w="763" w:type="pct"/>
            <w:vAlign w:val="center"/>
          </w:tcPr>
          <w:p w14:paraId="1494CAE4" w14:textId="77777777" w:rsidR="008F6C81" w:rsidRDefault="0002329C">
            <w:pPr>
              <w:jc w:val="center"/>
              <w:rPr>
                <w:rFonts w:eastAsia="微软雅黑"/>
                <w:lang w:eastAsia="zh-CN"/>
              </w:rPr>
            </w:pPr>
            <w:r>
              <w:rPr>
                <w:rFonts w:eastAsia="微软雅黑" w:hint="eastAsia"/>
                <w:lang w:eastAsia="zh-CN"/>
              </w:rPr>
              <w:t>Z</w:t>
            </w:r>
            <w:r>
              <w:rPr>
                <w:rFonts w:eastAsia="微软雅黑"/>
                <w:lang w:eastAsia="zh-CN"/>
              </w:rPr>
              <w:t>TE</w:t>
            </w:r>
          </w:p>
        </w:tc>
        <w:tc>
          <w:tcPr>
            <w:tcW w:w="4237" w:type="pct"/>
          </w:tcPr>
          <w:p w14:paraId="2B38397D" w14:textId="77777777" w:rsidR="008F6C81" w:rsidRDefault="0002329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8F6C81" w14:paraId="30B3A1CD" w14:textId="77777777">
        <w:tc>
          <w:tcPr>
            <w:tcW w:w="763" w:type="pct"/>
          </w:tcPr>
          <w:p w14:paraId="19A2FC11" w14:textId="77777777" w:rsidR="008F6C81" w:rsidRDefault="0002329C">
            <w:pPr>
              <w:jc w:val="center"/>
              <w:rPr>
                <w:rFonts w:eastAsia="微软雅黑"/>
                <w:lang w:eastAsia="zh-CN"/>
              </w:rPr>
            </w:pPr>
            <w:r>
              <w:rPr>
                <w:rFonts w:eastAsia="微软雅黑"/>
                <w:lang w:eastAsia="zh-CN"/>
              </w:rPr>
              <w:t>TCL</w:t>
            </w:r>
          </w:p>
        </w:tc>
        <w:tc>
          <w:tcPr>
            <w:tcW w:w="4237" w:type="pct"/>
          </w:tcPr>
          <w:p w14:paraId="1CACEAAD" w14:textId="77777777" w:rsidR="008F6C81" w:rsidRDefault="0002329C">
            <w:pPr>
              <w:rPr>
                <w:rFonts w:eastAsia="微软雅黑"/>
                <w:lang w:eastAsia="zh-CN"/>
              </w:rPr>
            </w:pPr>
            <w:r>
              <w:rPr>
                <w:rFonts w:eastAsia="微软雅黑"/>
                <w:lang w:eastAsia="zh-CN"/>
              </w:rPr>
              <w:t>Generally fine with the proposal. However, it may also necessary to include UL power control related parameters in IE of PUCCH, PUSCH and SRS for SBFD symbols.</w:t>
            </w:r>
          </w:p>
        </w:tc>
      </w:tr>
      <w:tr w:rsidR="008F6C81" w14:paraId="37D30DCD" w14:textId="77777777">
        <w:tc>
          <w:tcPr>
            <w:tcW w:w="763" w:type="pct"/>
            <w:vAlign w:val="center"/>
          </w:tcPr>
          <w:p w14:paraId="7652FCBA" w14:textId="77777777" w:rsidR="008F6C81" w:rsidRDefault="0002329C">
            <w:pPr>
              <w:jc w:val="center"/>
              <w:rPr>
                <w:rFonts w:eastAsia="微软雅黑"/>
              </w:rPr>
            </w:pPr>
            <w:r>
              <w:rPr>
                <w:rFonts w:eastAsia="微软雅黑"/>
                <w:lang w:eastAsia="zh-CN"/>
              </w:rPr>
              <w:t>QC</w:t>
            </w:r>
          </w:p>
        </w:tc>
        <w:tc>
          <w:tcPr>
            <w:tcW w:w="4237" w:type="pct"/>
          </w:tcPr>
          <w:p w14:paraId="68B661CE" w14:textId="77777777" w:rsidR="008F6C81" w:rsidRDefault="0002329C">
            <w:pPr>
              <w:rPr>
                <w:rFonts w:eastAsiaTheme="minorEastAsia"/>
              </w:rPr>
            </w:pPr>
            <w:r>
              <w:rPr>
                <w:rFonts w:ascii="Times" w:eastAsiaTheme="minorEastAsia" w:hAnsi="Times" w:cs="Times"/>
                <w:lang w:val="en-GB" w:eastAsia="zh-CN"/>
              </w:rPr>
              <w:t xml:space="preserve">For the UL and DL </w:t>
            </w:r>
            <w:proofErr w:type="spellStart"/>
            <w:r>
              <w:rPr>
                <w:rFonts w:ascii="Times" w:eastAsiaTheme="minorEastAsia" w:hAnsi="Times" w:cs="Times"/>
                <w:lang w:val="en-GB" w:eastAsia="zh-CN"/>
              </w:rPr>
              <w:t>subband</w:t>
            </w:r>
            <w:proofErr w:type="spellEnd"/>
            <w:r>
              <w:rPr>
                <w:rFonts w:ascii="Times" w:eastAsiaTheme="minorEastAsia" w:hAnsi="Times" w:cs="Times"/>
                <w:lang w:val="en-GB" w:eastAsia="zh-CN"/>
              </w:rPr>
              <w:t xml:space="preserve"> configurations, the </w:t>
            </w:r>
            <w:r>
              <w:rPr>
                <w:rFonts w:ascii="Arial" w:eastAsia="等线" w:hAnsi="Arial" w:cs="Arial"/>
                <w:sz w:val="18"/>
                <w:szCs w:val="18"/>
              </w:rPr>
              <w:t>SCS-</w:t>
            </w:r>
            <w:proofErr w:type="spellStart"/>
            <w:r>
              <w:rPr>
                <w:rFonts w:ascii="Arial" w:eastAsia="等线" w:hAnsi="Arial" w:cs="Arial"/>
                <w:sz w:val="18"/>
                <w:szCs w:val="18"/>
              </w:rPr>
              <w:t>SpecificCarrier</w:t>
            </w:r>
            <w:proofErr w:type="spellEnd"/>
            <w:r>
              <w:rPr>
                <w:rFonts w:ascii="Arial" w:eastAsia="等线" w:hAnsi="Arial" w:cs="Arial"/>
                <w:sz w:val="18"/>
                <w:szCs w:val="18"/>
              </w:rPr>
              <w:t xml:space="preserve"> is not per UL-BWP or DL-BWP rather per cell (within </w:t>
            </w:r>
            <w:proofErr w:type="spellStart"/>
            <w:r>
              <w:rPr>
                <w:rFonts w:ascii="Arial" w:eastAsia="等线" w:hAnsi="Arial" w:cs="Arial"/>
                <w:sz w:val="18"/>
                <w:szCs w:val="18"/>
              </w:rPr>
              <w:t>ServingCellConfigCommon</w:t>
            </w:r>
            <w:proofErr w:type="spellEnd"/>
            <w:r>
              <w:rPr>
                <w:rFonts w:ascii="Arial" w:eastAsia="等线" w:hAnsi="Arial" w:cs="Arial"/>
                <w:sz w:val="18"/>
                <w:szCs w:val="18"/>
              </w:rPr>
              <w:t xml:space="preserve"> / </w:t>
            </w:r>
            <w:proofErr w:type="spellStart"/>
            <w:r>
              <w:rPr>
                <w:rFonts w:ascii="Arial" w:eastAsia="等线" w:hAnsi="Arial" w:cs="Arial"/>
                <w:sz w:val="18"/>
                <w:szCs w:val="18"/>
              </w:rPr>
              <w:t>ServingCellConfigCommonSIB</w:t>
            </w:r>
            <w:proofErr w:type="spellEnd"/>
            <w:r>
              <w:rPr>
                <w:rFonts w:ascii="Arial" w:eastAsia="等线" w:hAnsi="Arial" w:cs="Arial"/>
                <w:sz w:val="18"/>
                <w:szCs w:val="18"/>
              </w:rPr>
              <w:t xml:space="preserve">) </w:t>
            </w:r>
          </w:p>
        </w:tc>
      </w:tr>
      <w:tr w:rsidR="008F6C81" w14:paraId="7CCF1144" w14:textId="77777777">
        <w:tc>
          <w:tcPr>
            <w:tcW w:w="763" w:type="pct"/>
          </w:tcPr>
          <w:p w14:paraId="36C555E1" w14:textId="77777777" w:rsidR="008F6C81" w:rsidRDefault="0002329C">
            <w:pPr>
              <w:jc w:val="center"/>
              <w:rPr>
                <w:rFonts w:eastAsiaTheme="minorEastAsia"/>
                <w:lang w:eastAsia="zh-CN"/>
              </w:rPr>
            </w:pPr>
            <w:r>
              <w:rPr>
                <w:rFonts w:eastAsia="微软雅黑"/>
                <w:lang w:eastAsia="zh-CN"/>
              </w:rPr>
              <w:t>Fujitsu</w:t>
            </w:r>
          </w:p>
        </w:tc>
        <w:tc>
          <w:tcPr>
            <w:tcW w:w="4237" w:type="pct"/>
          </w:tcPr>
          <w:p w14:paraId="4B7C5B80" w14:textId="77777777" w:rsidR="008F6C81" w:rsidRDefault="0002329C">
            <w:pPr>
              <w:rPr>
                <w:rFonts w:eastAsia="Malgun Gothic"/>
                <w:lang w:eastAsia="ko-KR"/>
              </w:rPr>
            </w:pPr>
            <w:r>
              <w:rPr>
                <w:rFonts w:eastAsia="微软雅黑"/>
                <w:lang w:eastAsia="zh-CN"/>
              </w:rPr>
              <w:t xml:space="preserve">Regarding SBFD </w:t>
            </w:r>
            <w:proofErr w:type="spellStart"/>
            <w:r>
              <w:rPr>
                <w:rFonts w:eastAsia="微软雅黑"/>
                <w:lang w:eastAsia="zh-CN"/>
              </w:rPr>
              <w:t>subband</w:t>
            </w:r>
            <w:proofErr w:type="spellEnd"/>
            <w:r>
              <w:rPr>
                <w:rFonts w:eastAsia="微软雅黑"/>
                <w:lang w:eastAsia="zh-CN"/>
              </w:rPr>
              <w:t xml:space="preserve"> configuration, “</w:t>
            </w:r>
            <w:r>
              <w:rPr>
                <w:rFonts w:ascii="Arial" w:eastAsia="等线" w:hAnsi="Arial" w:cs="Arial"/>
                <w:sz w:val="18"/>
                <w:szCs w:val="18"/>
              </w:rPr>
              <w:t xml:space="preserve">Per UL/DL BWP” should be removed. “UL/DL usable PRBs” are per UL/DL BWP, but the </w:t>
            </w:r>
            <w:proofErr w:type="spellStart"/>
            <w:r>
              <w:rPr>
                <w:rFonts w:ascii="Arial" w:eastAsia="等线" w:hAnsi="Arial" w:cs="Arial"/>
                <w:sz w:val="18"/>
                <w:szCs w:val="18"/>
              </w:rPr>
              <w:t>subbands</w:t>
            </w:r>
            <w:proofErr w:type="spellEnd"/>
            <w:r>
              <w:rPr>
                <w:rFonts w:ascii="Arial" w:eastAsia="等线" w:hAnsi="Arial" w:cs="Arial"/>
                <w:sz w:val="18"/>
                <w:szCs w:val="18"/>
              </w:rPr>
              <w:t xml:space="preserve"> are not.</w:t>
            </w:r>
          </w:p>
        </w:tc>
      </w:tr>
      <w:tr w:rsidR="008F6C81" w14:paraId="560727BF" w14:textId="77777777">
        <w:tc>
          <w:tcPr>
            <w:tcW w:w="763" w:type="pct"/>
          </w:tcPr>
          <w:p w14:paraId="2ED660C1" w14:textId="77777777" w:rsidR="008F6C81" w:rsidRDefault="0002329C">
            <w:pPr>
              <w:jc w:val="center"/>
              <w:rPr>
                <w:rFonts w:eastAsia="微软雅黑"/>
                <w:lang w:eastAsia="zh-CN"/>
              </w:rPr>
            </w:pPr>
            <w:r>
              <w:rPr>
                <w:rFonts w:eastAsiaTheme="minorEastAsia" w:hint="eastAsia"/>
                <w:lang w:eastAsia="zh-CN"/>
              </w:rPr>
              <w:t>DOCOMO</w:t>
            </w:r>
          </w:p>
        </w:tc>
        <w:tc>
          <w:tcPr>
            <w:tcW w:w="4237" w:type="pct"/>
          </w:tcPr>
          <w:p w14:paraId="714A9A1C" w14:textId="77777777" w:rsidR="008F6C81" w:rsidRDefault="0002329C">
            <w:pPr>
              <w:rPr>
                <w:rFonts w:eastAsia="微软雅黑"/>
                <w:lang w:eastAsia="zh-CN"/>
              </w:rPr>
            </w:pPr>
            <w:r>
              <w:rPr>
                <w:rFonts w:eastAsia="微软雅黑" w:hint="eastAsia"/>
                <w:lang w:eastAsia="zh-CN"/>
              </w:rPr>
              <w:t>Support.</w:t>
            </w:r>
          </w:p>
        </w:tc>
      </w:tr>
      <w:tr w:rsidR="008F6C81" w14:paraId="28460A9A" w14:textId="77777777">
        <w:tc>
          <w:tcPr>
            <w:tcW w:w="763" w:type="pct"/>
          </w:tcPr>
          <w:p w14:paraId="6B8CA2BA" w14:textId="77777777" w:rsidR="008F6C81" w:rsidRDefault="0002329C">
            <w:pPr>
              <w:jc w:val="center"/>
              <w:rPr>
                <w:rFonts w:eastAsia="Malgun Gothic"/>
                <w:lang w:eastAsia="ko-KR"/>
              </w:rPr>
            </w:pPr>
            <w:r>
              <w:rPr>
                <w:rFonts w:eastAsia="Malgun Gothic" w:hint="eastAsia"/>
                <w:lang w:eastAsia="ko-KR"/>
              </w:rPr>
              <w:t>L</w:t>
            </w:r>
            <w:r>
              <w:rPr>
                <w:rFonts w:eastAsia="Malgun Gothic"/>
                <w:lang w:eastAsia="ko-KR"/>
              </w:rPr>
              <w:t>GE</w:t>
            </w:r>
          </w:p>
        </w:tc>
        <w:tc>
          <w:tcPr>
            <w:tcW w:w="4237" w:type="pct"/>
          </w:tcPr>
          <w:p w14:paraId="0D4B9955" w14:textId="77777777" w:rsidR="008F6C81" w:rsidRDefault="0002329C">
            <w:pPr>
              <w:rPr>
                <w:rFonts w:eastAsia="Malgun Gothic"/>
                <w:lang w:eastAsia="ko-KR"/>
              </w:rPr>
            </w:pPr>
            <w:r>
              <w:rPr>
                <w:rFonts w:eastAsia="Malgun Gothic" w:hint="eastAsia"/>
                <w:lang w:eastAsia="ko-KR"/>
              </w:rPr>
              <w:t>W</w:t>
            </w:r>
            <w:r>
              <w:rPr>
                <w:rFonts w:eastAsia="Malgun Gothic"/>
                <w:lang w:eastAsia="ko-KR"/>
              </w:rPr>
              <w:t>e are fine with the proposal</w:t>
            </w:r>
          </w:p>
        </w:tc>
      </w:tr>
      <w:tr w:rsidR="008F6C81" w14:paraId="68995C92" w14:textId="77777777">
        <w:tc>
          <w:tcPr>
            <w:tcW w:w="763" w:type="pct"/>
          </w:tcPr>
          <w:p w14:paraId="22117CAE" w14:textId="77777777" w:rsidR="008F6C81" w:rsidRDefault="0002329C">
            <w:pPr>
              <w:jc w:val="center"/>
              <w:rPr>
                <w:rFonts w:eastAsia="Malgun Gothic"/>
                <w:lang w:eastAsia="ko-KR"/>
              </w:rPr>
            </w:pPr>
            <w:r>
              <w:rPr>
                <w:rFonts w:eastAsia="Malgun Gothic"/>
                <w:lang w:eastAsia="ko-KR"/>
              </w:rPr>
              <w:t>Sharp</w:t>
            </w:r>
          </w:p>
        </w:tc>
        <w:tc>
          <w:tcPr>
            <w:tcW w:w="4237" w:type="pct"/>
          </w:tcPr>
          <w:p w14:paraId="13E8E4AC" w14:textId="77777777" w:rsidR="008F6C81" w:rsidRDefault="0002329C">
            <w:pPr>
              <w:rPr>
                <w:rFonts w:eastAsia="Malgun Gothic"/>
                <w:lang w:eastAsia="ko-KR"/>
              </w:rPr>
            </w:pPr>
            <w:r>
              <w:rPr>
                <w:rFonts w:eastAsia="Malgun Gothic"/>
                <w:lang w:eastAsia="ko-KR"/>
              </w:rPr>
              <w:t xml:space="preserve">We have the same concern as Qualcomm. </w:t>
            </w:r>
          </w:p>
        </w:tc>
      </w:tr>
      <w:tr w:rsidR="008A7CE8" w14:paraId="7D8B870C" w14:textId="77777777">
        <w:tc>
          <w:tcPr>
            <w:tcW w:w="763" w:type="pct"/>
          </w:tcPr>
          <w:p w14:paraId="19CC86C6" w14:textId="44D640E0" w:rsidR="008A7CE8" w:rsidRDefault="008A7CE8" w:rsidP="008A7CE8">
            <w:pPr>
              <w:jc w:val="center"/>
              <w:rPr>
                <w:rFonts w:eastAsia="Malgun Gothic"/>
                <w:lang w:eastAsia="ko-KR"/>
              </w:rPr>
            </w:pPr>
            <w:r>
              <w:rPr>
                <w:bCs/>
                <w:lang w:eastAsia="zh-CN"/>
              </w:rPr>
              <w:t>China Telecom</w:t>
            </w:r>
          </w:p>
        </w:tc>
        <w:tc>
          <w:tcPr>
            <w:tcW w:w="4237" w:type="pct"/>
          </w:tcPr>
          <w:p w14:paraId="565B0995" w14:textId="6A83A5E4" w:rsidR="008A7CE8" w:rsidRDefault="008A7CE8" w:rsidP="008A7CE8">
            <w:pPr>
              <w:rPr>
                <w:rFonts w:eastAsia="Malgun Gothic"/>
                <w:lang w:eastAsia="ko-KR"/>
              </w:rPr>
            </w:pPr>
            <w:r>
              <w:rPr>
                <w:rFonts w:eastAsiaTheme="minorEastAsia" w:hint="eastAsia"/>
                <w:lang w:eastAsia="zh-CN"/>
              </w:rPr>
              <w:t>S</w:t>
            </w:r>
            <w:r>
              <w:rPr>
                <w:rFonts w:eastAsiaTheme="minorEastAsia"/>
                <w:lang w:eastAsia="zh-CN"/>
              </w:rPr>
              <w:t>hare the view to remove p</w:t>
            </w:r>
            <w:r w:rsidRPr="00162284">
              <w:rPr>
                <w:rFonts w:eastAsiaTheme="minorEastAsia"/>
                <w:lang w:eastAsia="zh-CN"/>
              </w:rPr>
              <w:t>er UL/DL BWP</w:t>
            </w:r>
            <w:r>
              <w:rPr>
                <w:rFonts w:eastAsiaTheme="minorEastAsia"/>
                <w:lang w:eastAsia="zh-CN"/>
              </w:rPr>
              <w:t xml:space="preserve"> for </w:t>
            </w:r>
            <w:r>
              <w:rPr>
                <w:rFonts w:eastAsia="微软雅黑"/>
                <w:lang w:eastAsia="zh-CN"/>
              </w:rPr>
              <w:t xml:space="preserve">SBFD </w:t>
            </w:r>
            <w:proofErr w:type="spellStart"/>
            <w:r>
              <w:rPr>
                <w:rFonts w:eastAsia="微软雅黑"/>
                <w:lang w:eastAsia="zh-CN"/>
              </w:rPr>
              <w:t>subband</w:t>
            </w:r>
            <w:proofErr w:type="spellEnd"/>
            <w:r>
              <w:rPr>
                <w:rFonts w:eastAsia="微软雅黑"/>
                <w:lang w:eastAsia="zh-CN"/>
              </w:rPr>
              <w:t xml:space="preserve"> configuration.</w:t>
            </w:r>
          </w:p>
        </w:tc>
      </w:tr>
    </w:tbl>
    <w:p w14:paraId="5E812ED2" w14:textId="77777777" w:rsidR="008F6C81" w:rsidRDefault="008F6C81">
      <w:pPr>
        <w:suppressAutoHyphens w:val="0"/>
        <w:spacing w:after="0" w:line="240" w:lineRule="auto"/>
        <w:jc w:val="left"/>
        <w:rPr>
          <w:rFonts w:eastAsiaTheme="minorEastAsia"/>
          <w:lang w:eastAsia="zh-CN"/>
        </w:rPr>
      </w:pPr>
    </w:p>
    <w:p w14:paraId="1CEE09B4" w14:textId="77777777" w:rsidR="008F6C81" w:rsidRDefault="0002329C">
      <w:pPr>
        <w:suppressAutoHyphens w:val="0"/>
        <w:spacing w:after="0" w:line="240" w:lineRule="auto"/>
        <w:jc w:val="left"/>
        <w:rPr>
          <w:rFonts w:eastAsiaTheme="minorEastAsia"/>
          <w:lang w:val="en-GB" w:eastAsia="zh-CN"/>
        </w:rPr>
      </w:pPr>
      <w:r>
        <w:rPr>
          <w:rFonts w:eastAsiaTheme="minorEastAsia"/>
          <w:lang w:val="en-GB" w:eastAsia="zh-CN"/>
        </w:rPr>
        <w:br w:type="page"/>
      </w:r>
    </w:p>
    <w:p w14:paraId="72F708F1" w14:textId="77777777" w:rsidR="008F6C81" w:rsidRDefault="008F6C81">
      <w:pPr>
        <w:suppressAutoHyphens w:val="0"/>
        <w:spacing w:after="0" w:line="240" w:lineRule="auto"/>
        <w:jc w:val="left"/>
        <w:rPr>
          <w:rFonts w:eastAsiaTheme="minorEastAsia"/>
          <w:lang w:val="en-GB" w:eastAsia="zh-CN"/>
        </w:rPr>
        <w:sectPr w:rsidR="008F6C81">
          <w:pgSz w:w="16838" w:h="11906" w:orient="landscape"/>
          <w:pgMar w:top="1418" w:right="1418" w:bottom="1418" w:left="1418" w:header="709" w:footer="709" w:gutter="0"/>
          <w:cols w:space="720"/>
          <w:formProt w:val="0"/>
          <w:docGrid w:linePitch="360" w:charSpace="98304"/>
        </w:sectPr>
      </w:pPr>
    </w:p>
    <w:p w14:paraId="6B8666B3" w14:textId="256A3A99" w:rsidR="0098734D" w:rsidRDefault="0098734D" w:rsidP="0098734D">
      <w:pPr>
        <w:pStyle w:val="2"/>
        <w:numPr>
          <w:ilvl w:val="1"/>
          <w:numId w:val="10"/>
        </w:numPr>
        <w:rPr>
          <w:rFonts w:eastAsiaTheme="minorEastAsia"/>
          <w:lang w:val="en-US"/>
        </w:rPr>
      </w:pPr>
      <w:r>
        <w:rPr>
          <w:rFonts w:eastAsiaTheme="minorEastAsia" w:hint="eastAsia"/>
          <w:lang w:val="en-US"/>
        </w:rPr>
        <w:lastRenderedPageBreak/>
        <w:t>[</w:t>
      </w:r>
      <w:r>
        <w:rPr>
          <w:rFonts w:eastAsiaTheme="minorEastAsia"/>
          <w:lang w:val="en-US"/>
        </w:rPr>
        <w:t>Open</w:t>
      </w:r>
      <w:r>
        <w:rPr>
          <w:rFonts w:eastAsiaTheme="minorEastAsia" w:hint="eastAsia"/>
          <w:lang w:val="en-US"/>
        </w:rPr>
        <w:t xml:space="preserve">] </w:t>
      </w:r>
      <w:r>
        <w:rPr>
          <w:rFonts w:eastAsiaTheme="minorEastAsia"/>
          <w:lang w:val="en-US"/>
        </w:rPr>
        <w:t>2</w:t>
      </w:r>
      <w:r w:rsidRPr="0098734D">
        <w:rPr>
          <w:rFonts w:eastAsiaTheme="minorEastAsia" w:hint="eastAsia"/>
          <w:vertAlign w:val="superscript"/>
          <w:lang w:val="en-US"/>
        </w:rPr>
        <w:t>n</w:t>
      </w:r>
      <w:r w:rsidRPr="0098734D">
        <w:rPr>
          <w:rFonts w:eastAsiaTheme="minorEastAsia"/>
          <w:vertAlign w:val="superscript"/>
          <w:lang w:val="en-US"/>
        </w:rPr>
        <w:t>d</w:t>
      </w:r>
      <w:r>
        <w:rPr>
          <w:rFonts w:eastAsiaTheme="minorEastAsia"/>
          <w:lang w:val="en-US"/>
        </w:rPr>
        <w:t xml:space="preserve"> </w:t>
      </w:r>
      <w:r>
        <w:rPr>
          <w:rFonts w:eastAsiaTheme="minorEastAsia" w:hint="eastAsia"/>
          <w:lang w:val="en-US"/>
        </w:rPr>
        <w:t>round discussion</w:t>
      </w:r>
    </w:p>
    <w:p w14:paraId="3E19E83A" w14:textId="77777777" w:rsidR="0084658E" w:rsidRPr="0084658E" w:rsidRDefault="0084658E" w:rsidP="0084658E">
      <w:pPr>
        <w:pStyle w:val="a0"/>
        <w:keepNext/>
        <w:numPr>
          <w:ilvl w:val="1"/>
          <w:numId w:val="9"/>
        </w:numPr>
        <w:suppressAutoHyphens/>
        <w:spacing w:before="120" w:after="60" w:line="259" w:lineRule="auto"/>
        <w:outlineLvl w:val="2"/>
        <w:rPr>
          <w:rStyle w:val="34"/>
          <w:rFonts w:eastAsia="宋体"/>
          <w:vanish/>
          <w:sz w:val="22"/>
        </w:rPr>
      </w:pPr>
    </w:p>
    <w:p w14:paraId="24191E66" w14:textId="3BC2E00B" w:rsidR="0098734D" w:rsidRDefault="0098734D" w:rsidP="0084658E">
      <w:pPr>
        <w:pStyle w:val="3"/>
        <w:numPr>
          <w:ilvl w:val="2"/>
          <w:numId w:val="9"/>
        </w:numPr>
        <w:rPr>
          <w:rStyle w:val="34"/>
          <w:b/>
          <w:sz w:val="22"/>
        </w:rPr>
      </w:pPr>
      <w:r>
        <w:rPr>
          <w:rStyle w:val="34"/>
          <w:rFonts w:hint="eastAsia"/>
          <w:b/>
          <w:sz w:val="22"/>
        </w:rPr>
        <w:t xml:space="preserve">SBFD </w:t>
      </w:r>
      <w:proofErr w:type="spellStart"/>
      <w:r>
        <w:rPr>
          <w:rStyle w:val="34"/>
          <w:rFonts w:hint="eastAsia"/>
          <w:b/>
          <w:sz w:val="22"/>
        </w:rPr>
        <w:t>subband</w:t>
      </w:r>
      <w:proofErr w:type="spellEnd"/>
      <w:r>
        <w:rPr>
          <w:rStyle w:val="34"/>
          <w:rFonts w:hint="eastAsia"/>
          <w:b/>
          <w:sz w:val="22"/>
        </w:rPr>
        <w:t xml:space="preserve"> indication</w:t>
      </w:r>
    </w:p>
    <w:p w14:paraId="2264F76E" w14:textId="77777777" w:rsidR="00004B57" w:rsidRPr="00004B57" w:rsidRDefault="00004B57" w:rsidP="00004B57">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5551F5D4" w14:textId="77777777" w:rsidR="00004B57" w:rsidRPr="00004B57" w:rsidRDefault="00004B57" w:rsidP="00004B57">
      <w:pPr>
        <w:pStyle w:val="a0"/>
        <w:keepNext/>
        <w:numPr>
          <w:ilvl w:val="2"/>
          <w:numId w:val="1"/>
        </w:numPr>
        <w:suppressAutoHyphens/>
        <w:spacing w:before="120" w:after="60" w:line="259" w:lineRule="auto"/>
        <w:outlineLvl w:val="2"/>
        <w:rPr>
          <w:rFonts w:ascii="Arial" w:eastAsia="宋体" w:hAnsi="Arial"/>
          <w:b/>
          <w:vanish/>
          <w:sz w:val="21"/>
          <w:szCs w:val="21"/>
        </w:rPr>
      </w:pPr>
    </w:p>
    <w:p w14:paraId="446AEE70" w14:textId="75583E11" w:rsidR="00004B57" w:rsidRPr="00004B57" w:rsidRDefault="00004B57" w:rsidP="00004B57">
      <w:pPr>
        <w:pStyle w:val="4"/>
        <w:ind w:left="864"/>
        <w:rPr>
          <w:b/>
          <w:bCs/>
          <w:sz w:val="22"/>
          <w:szCs w:val="18"/>
        </w:rPr>
      </w:pPr>
      <w:r w:rsidRPr="00004B57">
        <w:rPr>
          <w:b/>
          <w:bCs/>
          <w:sz w:val="22"/>
          <w:szCs w:val="18"/>
        </w:rPr>
        <w:t>Proposal 1-</w:t>
      </w:r>
      <w:r w:rsidRPr="00004B57">
        <w:rPr>
          <w:rFonts w:hint="eastAsia"/>
          <w:b/>
          <w:bCs/>
          <w:sz w:val="22"/>
          <w:szCs w:val="18"/>
        </w:rPr>
        <w:t xml:space="preserve">1 </w:t>
      </w:r>
    </w:p>
    <w:p w14:paraId="554A0FFC" w14:textId="77777777" w:rsidR="00004B57" w:rsidRDefault="00004B57" w:rsidP="00004B57">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15541376" w14:textId="77777777" w:rsidR="00004B57" w:rsidRDefault="00004B57" w:rsidP="00004B57">
      <w:pPr>
        <w:rPr>
          <w:rFonts w:eastAsiaTheme="minorEastAsia"/>
          <w:lang w:eastAsia="zh-CN"/>
        </w:rPr>
      </w:pPr>
      <w:r>
        <w:rPr>
          <w:rFonts w:eastAsiaTheme="minorEastAsia" w:hint="eastAsia"/>
          <w:lang w:eastAsia="zh-CN"/>
        </w:rPr>
        <w:t>F</w:t>
      </w:r>
      <w:r>
        <w:rPr>
          <w:rFonts w:eastAsiaTheme="minorEastAsia"/>
          <w:lang w:eastAsia="zh-CN"/>
        </w:rPr>
        <w:t>rom RAN1 perspective, explicit indication of transition periods between SBFD and non-SBFD symbols is not supported.</w:t>
      </w:r>
    </w:p>
    <w:p w14:paraId="0A1EFB7E" w14:textId="189BAF89" w:rsidR="008F6C81" w:rsidRDefault="008F6C81">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956E1" w14:paraId="49BF7AE8" w14:textId="77777777" w:rsidTr="007C63AA">
        <w:tc>
          <w:tcPr>
            <w:tcW w:w="1384" w:type="dxa"/>
            <w:vAlign w:val="center"/>
          </w:tcPr>
          <w:p w14:paraId="3BE66FB1" w14:textId="77777777" w:rsidR="007956E1" w:rsidRDefault="007956E1" w:rsidP="007C63AA">
            <w:pPr>
              <w:spacing w:after="120"/>
              <w:rPr>
                <w:rFonts w:eastAsia="微软雅黑"/>
                <w:b/>
                <w:color w:val="000000"/>
                <w:lang w:eastAsia="zh-CN"/>
              </w:rPr>
            </w:pPr>
          </w:p>
        </w:tc>
        <w:tc>
          <w:tcPr>
            <w:tcW w:w="7676" w:type="dxa"/>
          </w:tcPr>
          <w:p w14:paraId="1257B4CB"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7956E1" w14:paraId="4B538D35" w14:textId="77777777" w:rsidTr="007C63AA">
        <w:tc>
          <w:tcPr>
            <w:tcW w:w="1384" w:type="dxa"/>
            <w:vAlign w:val="center"/>
          </w:tcPr>
          <w:p w14:paraId="51DAE1BC"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512BFC3" w14:textId="31F0864C" w:rsidR="007956E1" w:rsidRDefault="007956E1" w:rsidP="007C63AA">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TCL, QC, ETRI</w:t>
            </w:r>
            <w:r>
              <w:rPr>
                <w:rFonts w:eastAsiaTheme="minorEastAsia" w:hint="eastAsia"/>
                <w:lang w:eastAsia="zh-CN"/>
              </w:rPr>
              <w:t>, DOCOMO</w:t>
            </w:r>
            <w:r>
              <w:rPr>
                <w:rFonts w:eastAsiaTheme="minorEastAsia"/>
                <w:lang w:eastAsia="zh-CN"/>
              </w:rPr>
              <w:t>, OPPO, MTK</w:t>
            </w:r>
            <w:r>
              <w:rPr>
                <w:rFonts w:eastAsia="Malgun Gothic" w:hint="eastAsia"/>
                <w:lang w:eastAsia="ko-KR"/>
              </w:rPr>
              <w:t>, WILUS</w:t>
            </w:r>
            <w:r>
              <w:rPr>
                <w:rFonts w:eastAsia="Malgun Gothic"/>
                <w:lang w:eastAsia="ko-KR"/>
              </w:rPr>
              <w:t xml:space="preserve">, Sharp, Panasonic, </w:t>
            </w:r>
            <w:proofErr w:type="spellStart"/>
            <w:r>
              <w:rPr>
                <w:rFonts w:eastAsia="Malgun Gothic"/>
                <w:lang w:eastAsia="ko-KR"/>
              </w:rPr>
              <w:t>Tejas</w:t>
            </w:r>
            <w:proofErr w:type="spellEnd"/>
            <w:r>
              <w:rPr>
                <w:rFonts w:eastAsiaTheme="minorEastAsia" w:hint="eastAsia"/>
                <w:lang w:eastAsia="zh-CN"/>
              </w:rPr>
              <w:t>, Lenovo</w:t>
            </w:r>
            <w:r>
              <w:rPr>
                <w:rFonts w:eastAsiaTheme="minorEastAsia" w:hint="eastAsia"/>
                <w:color w:val="000000"/>
                <w:lang w:eastAsia="zh-CN"/>
              </w:rPr>
              <w:t xml:space="preserve">, </w:t>
            </w:r>
            <w:proofErr w:type="spellStart"/>
            <w:r>
              <w:rPr>
                <w:rFonts w:eastAsiaTheme="minorEastAsia" w:hint="eastAsia"/>
                <w:color w:val="000000"/>
                <w:lang w:eastAsia="zh-CN"/>
              </w:rPr>
              <w:t>Transsion</w:t>
            </w:r>
            <w:proofErr w:type="spellEnd"/>
            <w:r>
              <w:rPr>
                <w:rFonts w:eastAsiaTheme="minorEastAsia"/>
                <w:color w:val="000000"/>
                <w:lang w:eastAsia="zh-CN"/>
              </w:rPr>
              <w:t>, Ericsson, CATT</w:t>
            </w:r>
            <w:r>
              <w:rPr>
                <w:rFonts w:eastAsiaTheme="minorEastAsia"/>
                <w:lang w:eastAsia="zh-CN"/>
              </w:rPr>
              <w:t>, Nokia, NSB</w:t>
            </w:r>
            <w:r w:rsidR="00D21894">
              <w:rPr>
                <w:rFonts w:eastAsiaTheme="minorEastAsia"/>
                <w:lang w:eastAsia="zh-CN"/>
              </w:rPr>
              <w:t>, ITRI</w:t>
            </w:r>
          </w:p>
        </w:tc>
      </w:tr>
      <w:tr w:rsidR="007956E1" w14:paraId="34C2D7AB" w14:textId="77777777" w:rsidTr="007C63AA">
        <w:tc>
          <w:tcPr>
            <w:tcW w:w="1384" w:type="dxa"/>
            <w:vAlign w:val="center"/>
          </w:tcPr>
          <w:p w14:paraId="5F5CFD46"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D6D4A2A" w14:textId="77777777" w:rsidR="007956E1" w:rsidRDefault="007956E1" w:rsidP="007C63AA">
            <w:pPr>
              <w:spacing w:after="120"/>
              <w:rPr>
                <w:rFonts w:eastAsiaTheme="minorEastAsia"/>
                <w:color w:val="000000"/>
                <w:lang w:val="fr-FR" w:eastAsia="zh-CN"/>
              </w:rPr>
            </w:pPr>
            <w:r>
              <w:rPr>
                <w:rFonts w:eastAsia="Malgun Gothic" w:hint="eastAsia"/>
                <w:color w:val="000000"/>
                <w:lang w:val="fr-FR" w:eastAsia="ko-KR"/>
              </w:rPr>
              <w:t>L</w:t>
            </w:r>
            <w:r>
              <w:rPr>
                <w:rFonts w:eastAsia="Malgun Gothic"/>
                <w:color w:val="000000"/>
                <w:lang w:val="fr-FR" w:eastAsia="ko-KR"/>
              </w:rPr>
              <w:t>GE</w:t>
            </w:r>
            <w:r>
              <w:rPr>
                <w:rFonts w:eastAsiaTheme="minorEastAsia" w:hint="eastAsia"/>
                <w:color w:val="000000"/>
                <w:lang w:val="fr-FR" w:eastAsia="zh-CN"/>
              </w:rPr>
              <w:t>, CMCC</w:t>
            </w:r>
          </w:p>
        </w:tc>
      </w:tr>
    </w:tbl>
    <w:p w14:paraId="31D88D9E" w14:textId="77777777" w:rsidR="007956E1" w:rsidRDefault="007956E1" w:rsidP="007956E1">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7956E1" w14:paraId="0F53A089" w14:textId="77777777" w:rsidTr="007C63AA">
        <w:tc>
          <w:tcPr>
            <w:tcW w:w="1383" w:type="dxa"/>
          </w:tcPr>
          <w:p w14:paraId="5BBDBFB6"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197096BD"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7956E1" w14:paraId="50DDE522" w14:textId="77777777" w:rsidTr="007C63AA">
        <w:tc>
          <w:tcPr>
            <w:tcW w:w="1383" w:type="dxa"/>
            <w:vAlign w:val="center"/>
          </w:tcPr>
          <w:p w14:paraId="16427360" w14:textId="77777777" w:rsidR="007956E1" w:rsidRDefault="007956E1" w:rsidP="007C63AA">
            <w:pPr>
              <w:jc w:val="center"/>
              <w:rPr>
                <w:rFonts w:eastAsia="微软雅黑"/>
                <w:lang w:eastAsia="zh-CN"/>
              </w:rPr>
            </w:pPr>
            <w:r>
              <w:rPr>
                <w:rFonts w:eastAsia="微软雅黑" w:hint="eastAsia"/>
                <w:lang w:eastAsia="zh-CN"/>
              </w:rPr>
              <w:t>Z</w:t>
            </w:r>
            <w:r>
              <w:rPr>
                <w:rFonts w:eastAsia="微软雅黑"/>
                <w:lang w:eastAsia="zh-CN"/>
              </w:rPr>
              <w:t>TE</w:t>
            </w:r>
          </w:p>
        </w:tc>
        <w:tc>
          <w:tcPr>
            <w:tcW w:w="7672" w:type="dxa"/>
          </w:tcPr>
          <w:p w14:paraId="0E50E7EB" w14:textId="77777777" w:rsidR="007956E1" w:rsidRDefault="007956E1" w:rsidP="007C63AA">
            <w:pPr>
              <w:rPr>
                <w:rFonts w:ascii="Times" w:eastAsiaTheme="minorEastAsia" w:hAnsi="Times" w:cs="Times"/>
                <w:lang w:val="en-GB" w:eastAsia="zh-CN"/>
              </w:rPr>
            </w:pPr>
            <w:r>
              <w:rPr>
                <w:rFonts w:ascii="Times" w:eastAsiaTheme="minorEastAsia" w:hAnsi="Times" w:cs="Times"/>
                <w:lang w:val="en-GB" w:eastAsia="zh-CN"/>
              </w:rPr>
              <w:t xml:space="preserve">RAN4 has agreed to reuse </w:t>
            </w:r>
            <w:r>
              <w:t xml:space="preserve">existing TDD BS transmitter transient period, and similarly as legacy, no explicit indication of the location (including Case C) is needed. </w:t>
            </w:r>
          </w:p>
        </w:tc>
      </w:tr>
      <w:tr w:rsidR="007956E1" w14:paraId="483EDA47" w14:textId="77777777" w:rsidTr="007C63AA">
        <w:trPr>
          <w:trHeight w:val="264"/>
        </w:trPr>
        <w:tc>
          <w:tcPr>
            <w:tcW w:w="1383" w:type="dxa"/>
            <w:vAlign w:val="center"/>
          </w:tcPr>
          <w:p w14:paraId="6BAC1D1E" w14:textId="77777777" w:rsidR="007956E1" w:rsidRDefault="007956E1" w:rsidP="007C63AA">
            <w:pPr>
              <w:jc w:val="center"/>
              <w:rPr>
                <w:rFonts w:eastAsia="微软雅黑"/>
                <w:lang w:eastAsia="zh-CN"/>
              </w:rPr>
            </w:pPr>
            <w:r>
              <w:rPr>
                <w:rFonts w:eastAsia="微软雅黑"/>
                <w:lang w:eastAsia="zh-CN"/>
              </w:rPr>
              <w:t>QC</w:t>
            </w:r>
          </w:p>
        </w:tc>
        <w:tc>
          <w:tcPr>
            <w:tcW w:w="7672" w:type="dxa"/>
          </w:tcPr>
          <w:p w14:paraId="44E60AF3" w14:textId="77777777" w:rsidR="007956E1" w:rsidRDefault="007956E1" w:rsidP="007C63AA">
            <w:pPr>
              <w:jc w:val="left"/>
              <w:rPr>
                <w:rFonts w:eastAsia="微软雅黑"/>
                <w:lang w:eastAsia="zh-CN"/>
              </w:rPr>
            </w:pPr>
            <w:r>
              <w:rPr>
                <w:rFonts w:ascii="Times" w:eastAsiaTheme="minorEastAsia" w:hAnsi="Times" w:cs="Times"/>
                <w:lang w:val="en-GB" w:eastAsia="zh-CN"/>
              </w:rPr>
              <w:t xml:space="preserve">Support the conclusion. </w:t>
            </w:r>
            <w:r>
              <w:rPr>
                <w:rFonts w:ascii="Times" w:eastAsiaTheme="minorEastAsia" w:hAnsi="Times" w:cs="Times"/>
                <w:lang w:val="en-GB" w:eastAsia="zh-CN"/>
              </w:rPr>
              <w:br/>
              <w:t xml:space="preserve">There is no need for RAN1 discussion as RAN4 already agreed to introduce ‘transition period’ and working on finalizing the location of the </w:t>
            </w:r>
            <w:proofErr w:type="spellStart"/>
            <w:r>
              <w:rPr>
                <w:rFonts w:ascii="Times" w:eastAsiaTheme="minorEastAsia" w:hAnsi="Times" w:cs="Times"/>
                <w:lang w:val="en-GB" w:eastAsia="zh-CN"/>
              </w:rPr>
              <w:t>tp</w:t>
            </w:r>
            <w:proofErr w:type="spellEnd"/>
            <w:r>
              <w:rPr>
                <w:rFonts w:ascii="Times" w:eastAsiaTheme="minorEastAsia" w:hAnsi="Times" w:cs="Times"/>
                <w:lang w:val="en-GB" w:eastAsia="zh-CN"/>
              </w:rPr>
              <w:t xml:space="preserve"> in SBFD or non-SBFD symbols. </w:t>
            </w:r>
          </w:p>
        </w:tc>
      </w:tr>
      <w:tr w:rsidR="007956E1" w14:paraId="47DBBBA3" w14:textId="77777777" w:rsidTr="007C63AA">
        <w:tc>
          <w:tcPr>
            <w:tcW w:w="1383" w:type="dxa"/>
          </w:tcPr>
          <w:p w14:paraId="2E48B301" w14:textId="77777777" w:rsidR="007956E1" w:rsidRDefault="007956E1" w:rsidP="007C63AA">
            <w:pPr>
              <w:jc w:val="center"/>
              <w:rPr>
                <w:rFonts w:eastAsia="微软雅黑"/>
                <w:lang w:eastAsia="zh-CN"/>
              </w:rPr>
            </w:pPr>
            <w:r>
              <w:rPr>
                <w:rFonts w:eastAsia="Malgun Gothic"/>
                <w:lang w:eastAsia="ko-KR"/>
              </w:rPr>
              <w:t>Samsung</w:t>
            </w:r>
          </w:p>
        </w:tc>
        <w:tc>
          <w:tcPr>
            <w:tcW w:w="7672" w:type="dxa"/>
          </w:tcPr>
          <w:p w14:paraId="360805B4" w14:textId="77777777" w:rsidR="007956E1" w:rsidRDefault="007956E1" w:rsidP="007C63AA">
            <w:pPr>
              <w:rPr>
                <w:rFonts w:eastAsia="Malgun Gothic"/>
                <w:lang w:eastAsia="ko-KR"/>
              </w:rPr>
            </w:pPr>
            <w:r>
              <w:rPr>
                <w:rFonts w:eastAsia="Malgun Gothic" w:hint="eastAsia"/>
                <w:lang w:eastAsia="ko-KR"/>
              </w:rPr>
              <w:t>F</w:t>
            </w:r>
            <w:r>
              <w:rPr>
                <w:rFonts w:eastAsia="Malgun Gothic"/>
                <w:lang w:eastAsia="ko-KR"/>
              </w:rPr>
              <w:t>urther discussion may be needed.</w:t>
            </w:r>
          </w:p>
          <w:p w14:paraId="6CCFAA26" w14:textId="77777777" w:rsidR="007956E1" w:rsidRDefault="007956E1" w:rsidP="007C63AA">
            <w:pPr>
              <w:rPr>
                <w:rFonts w:eastAsia="Malgun Gothic"/>
                <w:lang w:eastAsia="ko-KR"/>
              </w:rPr>
            </w:pPr>
            <w:r>
              <w:rPr>
                <w:rFonts w:eastAsia="Malgun Gothic" w:hint="eastAsia"/>
                <w:lang w:eastAsia="ko-KR"/>
              </w:rPr>
              <w:t>B</w:t>
            </w:r>
            <w:r>
              <w:rPr>
                <w:rFonts w:eastAsia="Malgun Gothic"/>
                <w:lang w:eastAsia="ko-KR"/>
              </w:rPr>
              <w:t xml:space="preserve">ased on RAN4’s agreement, they figured out that no explicit guard period is not necessary except for Case C. </w:t>
            </w:r>
          </w:p>
          <w:p w14:paraId="75BF52E3" w14:textId="77777777" w:rsidR="007956E1" w:rsidRDefault="007956E1" w:rsidP="007C63AA">
            <w:pPr>
              <w:rPr>
                <w:rFonts w:eastAsia="微软雅黑"/>
                <w:lang w:eastAsia="zh-CN"/>
              </w:rPr>
            </w:pPr>
            <w:r>
              <w:rPr>
                <w:rFonts w:eastAsia="Malgun Gothic"/>
                <w:lang w:eastAsia="ko-KR"/>
              </w:rPr>
              <w:t xml:space="preserve">For Case C, it is unclear how a UE avoid collision between DL and UL due to TA will be applied to UL </w:t>
            </w:r>
            <w:proofErr w:type="spellStart"/>
            <w:r>
              <w:rPr>
                <w:rFonts w:eastAsia="Malgun Gothic"/>
                <w:lang w:eastAsia="ko-KR"/>
              </w:rPr>
              <w:t>subband</w:t>
            </w:r>
            <w:proofErr w:type="spellEnd"/>
            <w:r>
              <w:rPr>
                <w:rFonts w:eastAsia="Malgun Gothic"/>
                <w:lang w:eastAsia="ko-KR"/>
              </w:rPr>
              <w:t xml:space="preserve"> as well. In TDD system, there are one or two flexible symbols between DL and UL and these symbols can provide guard period to avoid DL and UL collision with TA. At least, UE behaviors should be clarified. </w:t>
            </w:r>
          </w:p>
        </w:tc>
      </w:tr>
      <w:tr w:rsidR="007956E1" w14:paraId="7A6DB353" w14:textId="77777777" w:rsidTr="007C63AA">
        <w:tc>
          <w:tcPr>
            <w:tcW w:w="1383" w:type="dxa"/>
          </w:tcPr>
          <w:p w14:paraId="53BA28B7" w14:textId="77777777" w:rsidR="007956E1" w:rsidRDefault="007956E1" w:rsidP="007C63AA">
            <w:pPr>
              <w:jc w:val="center"/>
              <w:rPr>
                <w:rFonts w:eastAsiaTheme="minorEastAsia"/>
                <w:lang w:eastAsia="zh-CN"/>
              </w:rPr>
            </w:pPr>
            <w:r>
              <w:rPr>
                <w:rFonts w:eastAsia="微软雅黑"/>
                <w:lang w:eastAsia="zh-CN"/>
              </w:rPr>
              <w:t>Fujitsu</w:t>
            </w:r>
          </w:p>
        </w:tc>
        <w:tc>
          <w:tcPr>
            <w:tcW w:w="7672" w:type="dxa"/>
          </w:tcPr>
          <w:p w14:paraId="27B8DFC8" w14:textId="77777777" w:rsidR="007956E1" w:rsidRDefault="007956E1" w:rsidP="007C63AA">
            <w:pPr>
              <w:rPr>
                <w:rFonts w:eastAsia="Malgun Gothic"/>
                <w:lang w:eastAsia="ko-KR"/>
              </w:rPr>
            </w:pPr>
            <w:r>
              <w:rPr>
                <w:rFonts w:eastAsia="微软雅黑"/>
                <w:lang w:eastAsia="zh-CN"/>
              </w:rPr>
              <w:t>As proposed by some companies, in determination of invalid symbols for PUSCH repetition Type B, gap symbols for DL(non-SBFD)-&gt;SBFD switching and SBFD-&gt;UL(non-SBFD) switching may be indicated. We are wondering if such an indication is excluded by this proposal or will be separately discussed.</w:t>
            </w:r>
          </w:p>
        </w:tc>
      </w:tr>
      <w:tr w:rsidR="007956E1" w14:paraId="14E1825D" w14:textId="77777777" w:rsidTr="007C63AA">
        <w:tc>
          <w:tcPr>
            <w:tcW w:w="1383" w:type="dxa"/>
          </w:tcPr>
          <w:p w14:paraId="5D8575C8" w14:textId="77777777" w:rsidR="007956E1" w:rsidRDefault="007956E1" w:rsidP="007C63AA">
            <w:pPr>
              <w:jc w:val="center"/>
              <w:rPr>
                <w:rFonts w:eastAsia="Malgun Gothic"/>
                <w:lang w:eastAsia="ko-KR"/>
              </w:rPr>
            </w:pPr>
            <w:r>
              <w:rPr>
                <w:rFonts w:eastAsia="Malgun Gothic" w:hint="eastAsia"/>
                <w:lang w:eastAsia="ko-KR"/>
              </w:rPr>
              <w:t>L</w:t>
            </w:r>
            <w:r>
              <w:rPr>
                <w:rFonts w:eastAsia="Malgun Gothic"/>
                <w:lang w:eastAsia="ko-KR"/>
              </w:rPr>
              <w:t>GE</w:t>
            </w:r>
          </w:p>
        </w:tc>
        <w:tc>
          <w:tcPr>
            <w:tcW w:w="7672" w:type="dxa"/>
          </w:tcPr>
          <w:p w14:paraId="64045298" w14:textId="77777777" w:rsidR="007956E1" w:rsidRDefault="007956E1" w:rsidP="007C63AA">
            <w:pPr>
              <w:rPr>
                <w:rFonts w:eastAsia="Malgun Gothic"/>
                <w:lang w:eastAsia="zh-CN"/>
              </w:rPr>
            </w:pPr>
            <w:r>
              <w:rPr>
                <w:rFonts w:eastAsia="Malgun Gothic" w:hint="eastAsia"/>
                <w:lang w:eastAsia="ko-KR"/>
              </w:rPr>
              <w:t>I</w:t>
            </w:r>
            <w:r>
              <w:rPr>
                <w:rFonts w:eastAsia="Malgun Gothic"/>
                <w:lang w:eastAsia="ko-KR"/>
              </w:rPr>
              <w:t xml:space="preserve">t </w:t>
            </w:r>
            <w:r>
              <w:rPr>
                <w:rFonts w:eastAsia="Malgun Gothic" w:hint="eastAsia"/>
                <w:lang w:eastAsia="ko-KR"/>
              </w:rPr>
              <w:t>s</w:t>
            </w:r>
            <w:r>
              <w:rPr>
                <w:rFonts w:eastAsia="Malgun Gothic"/>
                <w:lang w:eastAsia="ko-KR"/>
              </w:rPr>
              <w:t xml:space="preserve">eems better to clarify the cases </w:t>
            </w:r>
            <w:proofErr w:type="spellStart"/>
            <w:r>
              <w:rPr>
                <w:rFonts w:eastAsia="Malgun Gothic"/>
                <w:lang w:eastAsia="ko-KR"/>
              </w:rPr>
              <w:t>wherer</w:t>
            </w:r>
            <w:proofErr w:type="spellEnd"/>
            <w:r>
              <w:rPr>
                <w:rFonts w:eastAsia="Malgun Gothic"/>
                <w:lang w:eastAsia="ko-KR"/>
              </w:rPr>
              <w:t xml:space="preserve"> guard symbol is </w:t>
            </w:r>
            <w:proofErr w:type="spellStart"/>
            <w:r>
              <w:rPr>
                <w:rFonts w:eastAsia="Malgun Gothic"/>
                <w:lang w:eastAsia="ko-KR"/>
              </w:rPr>
              <w:t>neceaary</w:t>
            </w:r>
            <w:proofErr w:type="spellEnd"/>
            <w:r>
              <w:rPr>
                <w:rFonts w:eastAsia="Malgun Gothic"/>
                <w:lang w:eastAsia="ko-KR"/>
              </w:rPr>
              <w:t xml:space="preserve"> to UE to avoid ambiguity</w:t>
            </w:r>
          </w:p>
        </w:tc>
      </w:tr>
      <w:tr w:rsidR="007956E1" w14:paraId="6435EC0E" w14:textId="77777777" w:rsidTr="007C63AA">
        <w:tc>
          <w:tcPr>
            <w:tcW w:w="1383" w:type="dxa"/>
            <w:vAlign w:val="center"/>
          </w:tcPr>
          <w:p w14:paraId="2A52E7E7" w14:textId="77777777" w:rsidR="007956E1" w:rsidRDefault="007956E1" w:rsidP="007C63AA">
            <w:pPr>
              <w:jc w:val="center"/>
              <w:rPr>
                <w:rFonts w:eastAsiaTheme="minorEastAsia"/>
                <w:lang w:eastAsia="zh-CN"/>
              </w:rPr>
            </w:pPr>
            <w:r>
              <w:rPr>
                <w:rFonts w:eastAsia="微软雅黑" w:hint="eastAsia"/>
                <w:lang w:eastAsia="zh-CN"/>
              </w:rPr>
              <w:t>CMCC</w:t>
            </w:r>
          </w:p>
        </w:tc>
        <w:tc>
          <w:tcPr>
            <w:tcW w:w="7672" w:type="dxa"/>
          </w:tcPr>
          <w:p w14:paraId="499752A6" w14:textId="77777777" w:rsidR="007956E1" w:rsidRDefault="007956E1" w:rsidP="007C63AA">
            <w:pPr>
              <w:rPr>
                <w:rFonts w:ascii="Times" w:eastAsiaTheme="minorEastAsia" w:hAnsi="Times" w:cs="Times"/>
                <w:lang w:val="en-GB" w:eastAsia="zh-CN"/>
              </w:rPr>
            </w:pPr>
            <w:r>
              <w:rPr>
                <w:rFonts w:ascii="Times" w:eastAsiaTheme="minorEastAsia" w:hAnsi="Times" w:cs="Times"/>
                <w:lang w:val="en-GB" w:eastAsia="zh-CN"/>
              </w:rPr>
              <w:t xml:space="preserve">In our view, if there is no explicit indication of the guard period sent from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to UE,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needs to avoid allocating the time/frequency resources within the guard period to UEs for transmission or reception by implementation, which will impose restriction on </w:t>
            </w:r>
            <w:proofErr w:type="spellStart"/>
            <w:r>
              <w:rPr>
                <w:rFonts w:ascii="Times" w:eastAsiaTheme="minorEastAsia" w:hAnsi="Times" w:cs="Times"/>
                <w:lang w:val="en-GB" w:eastAsia="zh-CN"/>
              </w:rPr>
              <w:t>gNB’s</w:t>
            </w:r>
            <w:proofErr w:type="spellEnd"/>
            <w:r>
              <w:rPr>
                <w:rFonts w:ascii="Times" w:eastAsiaTheme="minorEastAsia" w:hAnsi="Times" w:cs="Times"/>
                <w:lang w:val="en-GB" w:eastAsia="zh-CN"/>
              </w:rPr>
              <w:t xml:space="preserve"> scheduling and configurations. For example, SPS or CG transmission cannot be configured across the SBFD symbols and non-SBFD symbols.</w:t>
            </w:r>
          </w:p>
          <w:p w14:paraId="4D4A79F4" w14:textId="77777777" w:rsidR="007956E1" w:rsidRDefault="007956E1" w:rsidP="007C63AA">
            <w:pPr>
              <w:rPr>
                <w:rFonts w:ascii="Times" w:eastAsiaTheme="minorEastAsia" w:hAnsi="Times" w:cs="Times"/>
                <w:lang w:val="en-GB" w:eastAsia="zh-CN"/>
              </w:rPr>
            </w:pPr>
          </w:p>
          <w:p w14:paraId="3D3562B4" w14:textId="77777777" w:rsidR="007956E1" w:rsidRDefault="007956E1" w:rsidP="007C63AA">
            <w:pPr>
              <w:rPr>
                <w:rFonts w:ascii="Times" w:eastAsiaTheme="minorEastAsia" w:hAnsi="Times" w:cs="Times"/>
                <w:lang w:val="en-GB" w:eastAsia="zh-CN"/>
              </w:rPr>
            </w:pPr>
            <w:r>
              <w:rPr>
                <w:rFonts w:ascii="Times" w:eastAsiaTheme="minorEastAsia" w:hAnsi="Times" w:cs="Times"/>
                <w:lang w:val="en-GB" w:eastAsia="zh-CN"/>
              </w:rPr>
              <w:t>F</w:t>
            </w:r>
            <w:r>
              <w:rPr>
                <w:rFonts w:ascii="Times" w:eastAsiaTheme="minorEastAsia" w:hAnsi="Times" w:cs="Times" w:hint="eastAsia"/>
                <w:lang w:val="en-GB" w:eastAsia="zh-CN"/>
              </w:rPr>
              <w:t xml:space="preserve">or case B and C, </w:t>
            </w:r>
            <w:r>
              <w:rPr>
                <w:rFonts w:ascii="Times" w:eastAsiaTheme="minorEastAsia" w:hAnsi="Times" w:cs="Times"/>
                <w:lang w:val="en-GB" w:eastAsia="zh-CN"/>
              </w:rPr>
              <w:t>explicit</w:t>
            </w:r>
            <w:r>
              <w:rPr>
                <w:rFonts w:ascii="Times" w:eastAsiaTheme="minorEastAsia" w:hAnsi="Times" w:cs="Times" w:hint="eastAsia"/>
                <w:lang w:val="en-GB" w:eastAsia="zh-CN"/>
              </w:rPr>
              <w:t xml:space="preserve"> </w:t>
            </w:r>
            <w:r>
              <w:rPr>
                <w:rFonts w:ascii="Times" w:eastAsiaTheme="minorEastAsia" w:hAnsi="Times" w:cs="Times"/>
                <w:lang w:val="en-GB" w:eastAsia="zh-CN"/>
              </w:rPr>
              <w:t>indication</w:t>
            </w:r>
            <w:r>
              <w:rPr>
                <w:rFonts w:ascii="Times" w:eastAsiaTheme="minorEastAsia" w:hAnsi="Times" w:cs="Times" w:hint="eastAsia"/>
                <w:lang w:val="en-GB" w:eastAsia="zh-CN"/>
              </w:rPr>
              <w:t xml:space="preserve"> is needed if the guard symbols are SBFD symbols.</w:t>
            </w:r>
          </w:p>
          <w:p w14:paraId="44185DCB" w14:textId="77777777" w:rsidR="007956E1" w:rsidRDefault="007956E1" w:rsidP="007C63AA">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Case-B: in guard symbol(s) reserved before UL non-SBFD symbols</w:t>
            </w:r>
          </w:p>
          <w:p w14:paraId="75D31CBE" w14:textId="77777777" w:rsidR="007956E1" w:rsidRDefault="007956E1" w:rsidP="007C63AA">
            <w:pPr>
              <w:numPr>
                <w:ilvl w:val="2"/>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等线" w:hint="eastAsia"/>
                <w:lang w:eastAsia="zh-CN"/>
              </w:rPr>
              <w:t>F</w:t>
            </w:r>
            <w:r>
              <w:rPr>
                <w:rFonts w:eastAsia="等线"/>
                <w:lang w:eastAsia="zh-CN"/>
              </w:rPr>
              <w:t xml:space="preserve">FS guard symbol(s) in this case is SBFD symbol or not. </w:t>
            </w:r>
          </w:p>
          <w:p w14:paraId="3F02A9B9" w14:textId="77777777" w:rsidR="007956E1" w:rsidRDefault="007956E1" w:rsidP="007C63AA">
            <w:pPr>
              <w:numPr>
                <w:ilvl w:val="1"/>
                <w:numId w:val="18"/>
              </w:numPr>
              <w:suppressAutoHyphens w:val="0"/>
              <w:overflowPunct w:val="0"/>
              <w:autoSpaceDE w:val="0"/>
              <w:autoSpaceDN w:val="0"/>
              <w:adjustRightInd w:val="0"/>
              <w:spacing w:after="120" w:line="240" w:lineRule="auto"/>
              <w:jc w:val="left"/>
              <w:textAlignment w:val="baseline"/>
              <w:rPr>
                <w:rFonts w:eastAsia="MS Mincho"/>
              </w:rPr>
            </w:pPr>
            <w:r>
              <w:rPr>
                <w:rFonts w:eastAsia="MS Mincho"/>
              </w:rPr>
              <w:t>Case-C: FFS in guard symbol(s) reserved in non-SBFD DL symbol(s) or blanked SBFD symbols in the beginning of SBFD UL transmission</w:t>
            </w:r>
          </w:p>
        </w:tc>
      </w:tr>
      <w:tr w:rsidR="007956E1" w14:paraId="67365364" w14:textId="77777777" w:rsidTr="007C63AA">
        <w:tc>
          <w:tcPr>
            <w:tcW w:w="1383" w:type="dxa"/>
          </w:tcPr>
          <w:p w14:paraId="03ADCABA" w14:textId="77777777" w:rsidR="007956E1" w:rsidRDefault="007956E1" w:rsidP="007C63AA">
            <w:pPr>
              <w:jc w:val="center"/>
              <w:rPr>
                <w:rFonts w:eastAsiaTheme="minorEastAsia"/>
                <w:lang w:eastAsia="zh-CN"/>
              </w:rPr>
            </w:pPr>
            <w:proofErr w:type="spellStart"/>
            <w:r>
              <w:rPr>
                <w:rFonts w:eastAsiaTheme="minorEastAsia"/>
                <w:lang w:eastAsia="zh-CN"/>
              </w:rPr>
              <w:t>Tejas</w:t>
            </w:r>
            <w:proofErr w:type="spellEnd"/>
          </w:p>
        </w:tc>
        <w:tc>
          <w:tcPr>
            <w:tcW w:w="7672" w:type="dxa"/>
          </w:tcPr>
          <w:p w14:paraId="3D46FBCA" w14:textId="77777777" w:rsidR="007956E1" w:rsidRDefault="007956E1" w:rsidP="007C63AA">
            <w:pPr>
              <w:rPr>
                <w:rFonts w:eastAsiaTheme="minorEastAsia"/>
                <w:lang w:eastAsia="zh-CN"/>
              </w:rPr>
            </w:pPr>
            <w:r>
              <w:rPr>
                <w:rFonts w:eastAsiaTheme="minorEastAsia"/>
                <w:lang w:eastAsia="zh-CN"/>
              </w:rPr>
              <w:t xml:space="preserve">No explicit indication of the </w:t>
            </w:r>
            <w:proofErr w:type="spellStart"/>
            <w:r>
              <w:rPr>
                <w:rFonts w:eastAsiaTheme="minorEastAsia"/>
                <w:lang w:eastAsia="zh-CN"/>
              </w:rPr>
              <w:t>tranisition</w:t>
            </w:r>
            <w:proofErr w:type="spellEnd"/>
            <w:r>
              <w:rPr>
                <w:rFonts w:eastAsiaTheme="minorEastAsia"/>
                <w:lang w:eastAsia="zh-CN"/>
              </w:rPr>
              <w:t xml:space="preserve"> period between SBFD and non-SBFD symbols is in the similar lines of the existing TDD BS transient period.</w:t>
            </w:r>
          </w:p>
        </w:tc>
      </w:tr>
      <w:tr w:rsidR="007956E1" w14:paraId="4FE5E8B4" w14:textId="77777777" w:rsidTr="007C63AA">
        <w:tc>
          <w:tcPr>
            <w:tcW w:w="1383" w:type="dxa"/>
          </w:tcPr>
          <w:p w14:paraId="2A2A0975" w14:textId="77777777" w:rsidR="007956E1" w:rsidRDefault="007956E1" w:rsidP="007C63AA">
            <w:pPr>
              <w:jc w:val="center"/>
              <w:rPr>
                <w:rFonts w:eastAsiaTheme="minorEastAsia"/>
                <w:lang w:eastAsia="zh-CN"/>
              </w:rPr>
            </w:pPr>
            <w:proofErr w:type="spellStart"/>
            <w:r>
              <w:rPr>
                <w:rFonts w:eastAsiaTheme="minorEastAsia" w:hint="eastAsia"/>
                <w:lang w:eastAsia="zh-CN"/>
              </w:rPr>
              <w:t>Transsion</w:t>
            </w:r>
            <w:proofErr w:type="spellEnd"/>
          </w:p>
        </w:tc>
        <w:tc>
          <w:tcPr>
            <w:tcW w:w="7672" w:type="dxa"/>
          </w:tcPr>
          <w:p w14:paraId="29B99716" w14:textId="77777777" w:rsidR="007956E1" w:rsidRDefault="007956E1" w:rsidP="007C63AA">
            <w:pPr>
              <w:rPr>
                <w:rFonts w:eastAsiaTheme="minorEastAsia"/>
                <w:lang w:eastAsia="zh-CN"/>
              </w:rPr>
            </w:pPr>
            <w:r>
              <w:rPr>
                <w:rFonts w:eastAsiaTheme="minorEastAsia" w:hint="eastAsia"/>
                <w:lang w:eastAsia="zh-CN"/>
              </w:rPr>
              <w:t>We share the same view as Samsung and CMCC. At least for Case-C, it is unclear that how to implement the guard symbol between non-SBFD symbol and the beginning of SBFD UL transmission.</w:t>
            </w:r>
          </w:p>
        </w:tc>
      </w:tr>
      <w:tr w:rsidR="007956E1" w14:paraId="1BE3C679" w14:textId="77777777" w:rsidTr="007C63AA">
        <w:tc>
          <w:tcPr>
            <w:tcW w:w="1383" w:type="dxa"/>
            <w:tcBorders>
              <w:top w:val="single" w:sz="4" w:space="0" w:color="auto"/>
              <w:left w:val="single" w:sz="4" w:space="0" w:color="auto"/>
              <w:bottom w:val="single" w:sz="4" w:space="0" w:color="auto"/>
              <w:right w:val="single" w:sz="4" w:space="0" w:color="auto"/>
            </w:tcBorders>
          </w:tcPr>
          <w:p w14:paraId="421D26B2" w14:textId="77777777" w:rsidR="007956E1" w:rsidRDefault="007956E1" w:rsidP="007C63AA">
            <w:pPr>
              <w:jc w:val="center"/>
              <w:rPr>
                <w:rFonts w:eastAsiaTheme="minorEastAsia"/>
                <w:lang w:eastAsia="zh-CN"/>
              </w:rPr>
            </w:pPr>
            <w:proofErr w:type="spellStart"/>
            <w:r>
              <w:rPr>
                <w:rFonts w:eastAsiaTheme="minorEastAsia"/>
                <w:lang w:eastAsia="zh-CN"/>
              </w:rPr>
              <w:lastRenderedPageBreak/>
              <w:t>Ofinno</w:t>
            </w:r>
            <w:proofErr w:type="spellEnd"/>
          </w:p>
        </w:tc>
        <w:tc>
          <w:tcPr>
            <w:tcW w:w="7672" w:type="dxa"/>
            <w:tcBorders>
              <w:top w:val="single" w:sz="4" w:space="0" w:color="auto"/>
              <w:left w:val="single" w:sz="4" w:space="0" w:color="auto"/>
              <w:bottom w:val="single" w:sz="4" w:space="0" w:color="auto"/>
              <w:right w:val="single" w:sz="4" w:space="0" w:color="auto"/>
            </w:tcBorders>
          </w:tcPr>
          <w:p w14:paraId="73624451" w14:textId="77777777" w:rsidR="007956E1" w:rsidRDefault="007956E1" w:rsidP="007C63AA">
            <w:pPr>
              <w:rPr>
                <w:rFonts w:eastAsiaTheme="minorEastAsia"/>
                <w:lang w:eastAsia="zh-CN"/>
              </w:rPr>
            </w:pPr>
            <w:r>
              <w:rPr>
                <w:rFonts w:eastAsiaTheme="minorEastAsia"/>
                <w:lang w:eastAsia="zh-CN"/>
              </w:rPr>
              <w:t>We share similar view with Samsung.</w:t>
            </w:r>
          </w:p>
        </w:tc>
      </w:tr>
      <w:tr w:rsidR="007956E1" w14:paraId="11124F18" w14:textId="77777777" w:rsidTr="007C63AA">
        <w:tc>
          <w:tcPr>
            <w:tcW w:w="1383" w:type="dxa"/>
            <w:tcBorders>
              <w:top w:val="single" w:sz="4" w:space="0" w:color="auto"/>
              <w:left w:val="single" w:sz="4" w:space="0" w:color="auto"/>
              <w:bottom w:val="single" w:sz="4" w:space="0" w:color="auto"/>
              <w:right w:val="single" w:sz="4" w:space="0" w:color="auto"/>
            </w:tcBorders>
          </w:tcPr>
          <w:p w14:paraId="0C41CAEE" w14:textId="77777777" w:rsidR="007956E1" w:rsidRDefault="007956E1" w:rsidP="007C63AA">
            <w:pPr>
              <w:jc w:val="center"/>
              <w:rPr>
                <w:rFonts w:eastAsiaTheme="minorEastAsia"/>
                <w:lang w:eastAsia="zh-CN"/>
              </w:rPr>
            </w:pPr>
            <w:r>
              <w:rPr>
                <w:rFonts w:eastAsiaTheme="minorEastAsia" w:hint="eastAsia"/>
                <w:lang w:eastAsia="zh-CN"/>
              </w:rPr>
              <w:t>China</w:t>
            </w:r>
            <w:r>
              <w:rPr>
                <w:rFonts w:eastAsiaTheme="minorEastAsia"/>
                <w:lang w:eastAsia="zh-CN"/>
              </w:rPr>
              <w:t xml:space="preserve"> </w:t>
            </w:r>
            <w:r>
              <w:rPr>
                <w:rFonts w:eastAsiaTheme="minorEastAsia" w:hint="eastAsia"/>
                <w:lang w:eastAsia="zh-CN"/>
              </w:rPr>
              <w:t>Telecom</w:t>
            </w:r>
          </w:p>
        </w:tc>
        <w:tc>
          <w:tcPr>
            <w:tcW w:w="7672" w:type="dxa"/>
            <w:tcBorders>
              <w:top w:val="single" w:sz="4" w:space="0" w:color="auto"/>
              <w:left w:val="single" w:sz="4" w:space="0" w:color="auto"/>
              <w:bottom w:val="single" w:sz="4" w:space="0" w:color="auto"/>
              <w:right w:val="single" w:sz="4" w:space="0" w:color="auto"/>
            </w:tcBorders>
          </w:tcPr>
          <w:p w14:paraId="5312BE10" w14:textId="77777777" w:rsidR="007956E1" w:rsidRDefault="007956E1" w:rsidP="007C63AA">
            <w:pPr>
              <w:rPr>
                <w:rFonts w:eastAsiaTheme="minorEastAsia"/>
                <w:lang w:eastAsia="zh-CN"/>
              </w:rPr>
            </w:pPr>
            <w:r>
              <w:rPr>
                <w:rFonts w:eastAsiaTheme="minorEastAsia" w:hint="eastAsia"/>
                <w:lang w:eastAsia="zh-CN"/>
              </w:rPr>
              <w:t>As</w:t>
            </w:r>
            <w:r>
              <w:rPr>
                <w:rFonts w:eastAsiaTheme="minorEastAsia"/>
                <w:lang w:eastAsia="zh-CN"/>
              </w:rPr>
              <w:t xml:space="preserve"> </w:t>
            </w:r>
            <w:r>
              <w:rPr>
                <w:rFonts w:eastAsiaTheme="minorEastAsia" w:hint="eastAsia"/>
                <w:lang w:eastAsia="zh-CN"/>
              </w:rPr>
              <w:t>RAN</w:t>
            </w:r>
            <w:r w:rsidRPr="00126E29">
              <w:rPr>
                <w:rFonts w:eastAsia="微软雅黑"/>
                <w:lang w:eastAsia="zh-CN"/>
              </w:rPr>
              <w:t xml:space="preserve">4 </w:t>
            </w:r>
            <w:r w:rsidRPr="00126E29">
              <w:rPr>
                <w:rFonts w:eastAsia="微软雅黑" w:hint="eastAsia"/>
                <w:lang w:eastAsia="zh-CN"/>
              </w:rPr>
              <w:t>considers</w:t>
            </w:r>
            <w:r w:rsidRPr="00126E29">
              <w:rPr>
                <w:rFonts w:eastAsia="微软雅黑"/>
                <w:lang w:eastAsia="zh-CN"/>
              </w:rPr>
              <w:t xml:space="preserve"> </w:t>
            </w:r>
            <w:r w:rsidRPr="00126E29">
              <w:rPr>
                <w:rFonts w:eastAsia="微软雅黑" w:hint="eastAsia"/>
                <w:lang w:eastAsia="zh-CN"/>
              </w:rPr>
              <w:t>FFS</w:t>
            </w:r>
            <w:r w:rsidRPr="00126E29">
              <w:rPr>
                <w:rFonts w:eastAsia="微软雅黑"/>
                <w:lang w:eastAsia="zh-CN"/>
              </w:rPr>
              <w:t xml:space="preserve"> </w:t>
            </w:r>
            <w:r w:rsidRPr="00126E29">
              <w:rPr>
                <w:rFonts w:eastAsia="微软雅黑" w:hint="eastAsia"/>
                <w:lang w:eastAsia="zh-CN"/>
              </w:rPr>
              <w:t>for</w:t>
            </w:r>
            <w:r w:rsidRPr="00126E29">
              <w:rPr>
                <w:rFonts w:eastAsia="微软雅黑"/>
                <w:lang w:eastAsia="zh-CN"/>
              </w:rPr>
              <w:t xml:space="preserve"> Case C the location of transient periods </w:t>
            </w:r>
            <w:r w:rsidRPr="00126E29">
              <w:rPr>
                <w:rFonts w:eastAsia="微软雅黑" w:hint="eastAsia"/>
                <w:lang w:eastAsia="zh-CN"/>
              </w:rPr>
              <w:t>is</w:t>
            </w:r>
            <w:r w:rsidRPr="00126E29">
              <w:rPr>
                <w:rFonts w:eastAsia="微软雅黑"/>
                <w:lang w:eastAsia="zh-CN"/>
              </w:rPr>
              <w:t xml:space="preserve"> in guard symbol(s) reserved in non-SBFD DL symbol(s) or blanked SBFD symbols in the beginning of SBFD UL transmission</w:t>
            </w:r>
            <w:r w:rsidRPr="00126E29">
              <w:rPr>
                <w:rFonts w:eastAsia="微软雅黑" w:hint="eastAsia"/>
                <w:lang w:eastAsia="zh-CN"/>
              </w:rPr>
              <w:t>,</w:t>
            </w:r>
            <w:r w:rsidRPr="00126E29">
              <w:rPr>
                <w:rFonts w:eastAsia="微软雅黑"/>
                <w:lang w:eastAsia="zh-CN"/>
              </w:rPr>
              <w:t xml:space="preserve"> does the proposal mean the former?</w:t>
            </w:r>
          </w:p>
        </w:tc>
      </w:tr>
      <w:tr w:rsidR="007C63AA" w14:paraId="71D7F315" w14:textId="77777777" w:rsidTr="007C63AA">
        <w:tc>
          <w:tcPr>
            <w:tcW w:w="1383" w:type="dxa"/>
            <w:tcBorders>
              <w:top w:val="single" w:sz="4" w:space="0" w:color="auto"/>
              <w:left w:val="single" w:sz="4" w:space="0" w:color="auto"/>
              <w:bottom w:val="single" w:sz="4" w:space="0" w:color="auto"/>
              <w:right w:val="single" w:sz="4" w:space="0" w:color="auto"/>
            </w:tcBorders>
          </w:tcPr>
          <w:p w14:paraId="3F8AAE86" w14:textId="04954F8A" w:rsidR="007C63AA" w:rsidRDefault="007C63AA" w:rsidP="007C63AA">
            <w:pPr>
              <w:jc w:val="center"/>
              <w:rPr>
                <w:rFonts w:eastAsiaTheme="minorEastAsia"/>
                <w:lang w:eastAsia="zh-CN"/>
              </w:rPr>
            </w:pPr>
            <w:r>
              <w:rPr>
                <w:rFonts w:eastAsiaTheme="minorEastAsia" w:hint="eastAsia"/>
                <w:lang w:eastAsia="zh-CN"/>
              </w:rPr>
              <w:t>vivo</w:t>
            </w:r>
          </w:p>
        </w:tc>
        <w:tc>
          <w:tcPr>
            <w:tcW w:w="7672" w:type="dxa"/>
            <w:tcBorders>
              <w:top w:val="single" w:sz="4" w:space="0" w:color="auto"/>
              <w:left w:val="single" w:sz="4" w:space="0" w:color="auto"/>
              <w:bottom w:val="single" w:sz="4" w:space="0" w:color="auto"/>
              <w:right w:val="single" w:sz="4" w:space="0" w:color="auto"/>
            </w:tcBorders>
          </w:tcPr>
          <w:p w14:paraId="4656250B" w14:textId="29AC9B11" w:rsidR="007C63AA" w:rsidRDefault="007C63AA" w:rsidP="007C63AA">
            <w:pPr>
              <w:rPr>
                <w:rFonts w:eastAsiaTheme="minorEastAsia"/>
                <w:lang w:eastAsia="zh-CN"/>
              </w:rPr>
            </w:pPr>
            <w:r>
              <w:rPr>
                <w:rFonts w:eastAsiaTheme="minorEastAsia"/>
                <w:lang w:eastAsia="zh-CN"/>
              </w:rPr>
              <w:t>We share similar view with Samsung. For case C, more discussion is needed.</w:t>
            </w:r>
          </w:p>
        </w:tc>
      </w:tr>
      <w:tr w:rsidR="000233E7" w14:paraId="1DAE73E0" w14:textId="77777777" w:rsidTr="007C63AA">
        <w:tc>
          <w:tcPr>
            <w:tcW w:w="1383" w:type="dxa"/>
            <w:tcBorders>
              <w:top w:val="single" w:sz="4" w:space="0" w:color="auto"/>
              <w:left w:val="single" w:sz="4" w:space="0" w:color="auto"/>
              <w:bottom w:val="single" w:sz="4" w:space="0" w:color="auto"/>
              <w:right w:val="single" w:sz="4" w:space="0" w:color="auto"/>
            </w:tcBorders>
          </w:tcPr>
          <w:p w14:paraId="5D483F61" w14:textId="07C013B6" w:rsidR="000233E7" w:rsidRDefault="000233E7" w:rsidP="000233E7">
            <w:pPr>
              <w:jc w:val="center"/>
              <w:rPr>
                <w:rFonts w:eastAsiaTheme="minorEastAsia"/>
                <w:lang w:eastAsia="zh-CN"/>
              </w:rPr>
            </w:pPr>
            <w:r>
              <w:rPr>
                <w:rFonts w:eastAsiaTheme="minorEastAsia" w:hint="eastAsia"/>
                <w:lang w:eastAsia="zh-CN"/>
              </w:rPr>
              <w:t>Mod</w:t>
            </w:r>
            <w:r>
              <w:rPr>
                <w:rFonts w:eastAsiaTheme="minorEastAsia"/>
                <w:lang w:eastAsia="zh-CN"/>
              </w:rPr>
              <w:t>erator</w:t>
            </w:r>
          </w:p>
        </w:tc>
        <w:tc>
          <w:tcPr>
            <w:tcW w:w="7672" w:type="dxa"/>
            <w:tcBorders>
              <w:top w:val="single" w:sz="4" w:space="0" w:color="auto"/>
              <w:left w:val="single" w:sz="4" w:space="0" w:color="auto"/>
              <w:bottom w:val="single" w:sz="4" w:space="0" w:color="auto"/>
              <w:right w:val="single" w:sz="4" w:space="0" w:color="auto"/>
            </w:tcBorders>
          </w:tcPr>
          <w:p w14:paraId="6EC0E84F" w14:textId="77777777" w:rsidR="000233E7" w:rsidRDefault="000233E7" w:rsidP="000233E7">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799D0B91" w14:textId="3EB1692E" w:rsidR="000233E7" w:rsidRDefault="000233E7" w:rsidP="000233E7">
            <w:pPr>
              <w:rPr>
                <w:rFonts w:eastAsiaTheme="minorEastAsia"/>
                <w:lang w:eastAsia="zh-CN"/>
              </w:rPr>
            </w:pPr>
            <w:r>
              <w:rPr>
                <w:rFonts w:eastAsiaTheme="minorEastAsia" w:hint="eastAsia"/>
                <w:lang w:eastAsia="zh-CN"/>
              </w:rPr>
              <w:t>F</w:t>
            </w:r>
            <w:r>
              <w:rPr>
                <w:rFonts w:eastAsiaTheme="minorEastAsia"/>
                <w:lang w:eastAsia="zh-CN"/>
              </w:rPr>
              <w:t xml:space="preserve">rom RAN1 perspective, explicit indication of </w:t>
            </w:r>
            <w:r w:rsidRPr="0043016B">
              <w:rPr>
                <w:rFonts w:eastAsiaTheme="minorEastAsia"/>
                <w:color w:val="FF0000"/>
                <w:lang w:eastAsia="zh-CN"/>
              </w:rPr>
              <w:t>BS</w:t>
            </w:r>
            <w:r>
              <w:rPr>
                <w:rFonts w:eastAsiaTheme="minorEastAsia"/>
                <w:lang w:eastAsia="zh-CN"/>
              </w:rPr>
              <w:t xml:space="preserve"> transition periods between SBFD and non-SBFD symbols is not supported.</w:t>
            </w:r>
          </w:p>
          <w:p w14:paraId="371CE174" w14:textId="630C35FE" w:rsidR="00CA7CF6" w:rsidRPr="00CA7CF6" w:rsidRDefault="00CA7CF6" w:rsidP="00CA7CF6">
            <w:pPr>
              <w:pStyle w:val="a0"/>
              <w:numPr>
                <w:ilvl w:val="0"/>
                <w:numId w:val="20"/>
              </w:numPr>
              <w:rPr>
                <w:highlight w:val="yellow"/>
              </w:rPr>
            </w:pPr>
            <w:r w:rsidRPr="00CA7CF6">
              <w:rPr>
                <w:highlight w:val="yellow"/>
              </w:rPr>
              <w:t>[</w:t>
            </w:r>
            <w:r w:rsidRPr="00CA7CF6">
              <w:rPr>
                <w:rFonts w:hint="eastAsia"/>
                <w:highlight w:val="yellow"/>
              </w:rPr>
              <w:t>U</w:t>
            </w:r>
            <w:r w:rsidRPr="00CA7CF6">
              <w:rPr>
                <w:highlight w:val="yellow"/>
              </w:rPr>
              <w:t>E transition periods between SBFD and non-SBFD symbols, if any, is separately discussed.]</w:t>
            </w:r>
          </w:p>
          <w:p w14:paraId="37B45F07" w14:textId="77777777" w:rsidR="000233E7" w:rsidRDefault="000233E7" w:rsidP="000233E7">
            <w:pPr>
              <w:rPr>
                <w:rFonts w:eastAsiaTheme="minorEastAsia"/>
                <w:lang w:eastAsia="zh-CN"/>
              </w:rPr>
            </w:pPr>
          </w:p>
        </w:tc>
      </w:tr>
    </w:tbl>
    <w:p w14:paraId="27A9E5ED" w14:textId="3BDAA638" w:rsidR="007956E1" w:rsidRDefault="007956E1">
      <w:pPr>
        <w:suppressAutoHyphens w:val="0"/>
        <w:spacing w:after="0" w:line="240" w:lineRule="auto"/>
        <w:jc w:val="left"/>
        <w:rPr>
          <w:rFonts w:eastAsiaTheme="minorEastAsia"/>
          <w:lang w:eastAsia="zh-CN"/>
        </w:rPr>
      </w:pPr>
    </w:p>
    <w:p w14:paraId="5DCF5D88" w14:textId="77777777" w:rsidR="007956E1" w:rsidRDefault="007956E1" w:rsidP="007956E1">
      <w:pPr>
        <w:pStyle w:val="3"/>
        <w:numPr>
          <w:ilvl w:val="2"/>
          <w:numId w:val="9"/>
        </w:numPr>
        <w:rPr>
          <w:rStyle w:val="34"/>
          <w:b/>
          <w:sz w:val="22"/>
        </w:rPr>
      </w:pPr>
      <w:r>
        <w:rPr>
          <w:rStyle w:val="34"/>
          <w:rFonts w:hint="eastAsia"/>
          <w:b/>
          <w:sz w:val="22"/>
        </w:rPr>
        <w:t>TX/RX/measurement procedures</w:t>
      </w:r>
    </w:p>
    <w:p w14:paraId="295FEE4C" w14:textId="77777777" w:rsidR="007956E1" w:rsidRDefault="007956E1" w:rsidP="007956E1">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6045B46C" w14:textId="77777777" w:rsidR="007956E1" w:rsidRDefault="007956E1" w:rsidP="007956E1">
      <w:pPr>
        <w:rPr>
          <w:rFonts w:eastAsiaTheme="minorEastAsia"/>
          <w:b/>
          <w:lang w:eastAsia="zh-CN"/>
        </w:rPr>
      </w:pPr>
      <w:r>
        <w:rPr>
          <w:rFonts w:eastAsiaTheme="minorEastAsia" w:hint="eastAsia"/>
          <w:b/>
          <w:lang w:eastAsia="zh-CN"/>
        </w:rPr>
        <w:t>Proposed Agreement:</w:t>
      </w:r>
    </w:p>
    <w:p w14:paraId="6D2772C4" w14:textId="77777777" w:rsidR="007956E1" w:rsidRDefault="007956E1" w:rsidP="007956E1">
      <w:pPr>
        <w:rPr>
          <w:rFonts w:eastAsiaTheme="minorEastAsia" w:cs="Times"/>
          <w:lang w:eastAsia="zh-CN"/>
        </w:rPr>
      </w:pPr>
      <w:r>
        <w:rPr>
          <w:rFonts w:eastAsiaTheme="minorEastAsia" w:cs="Times" w:hint="eastAsia"/>
          <w:lang w:eastAsia="zh-CN"/>
        </w:rPr>
        <w:t>For PUSCH repetition type B,</w:t>
      </w:r>
      <w:r>
        <w:rPr>
          <w:rFonts w:eastAsiaTheme="minorEastAsia" w:cs="Times"/>
          <w:lang w:eastAsia="zh-CN"/>
        </w:rPr>
        <w:t xml:space="preserve"> adopt Option 1.</w:t>
      </w:r>
    </w:p>
    <w:p w14:paraId="1D6AB9BF" w14:textId="77777777" w:rsidR="007956E1" w:rsidRDefault="007956E1" w:rsidP="007956E1">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2264A7A2" w14:textId="77777777" w:rsidR="007956E1" w:rsidRDefault="007956E1" w:rsidP="007956E1">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Theme="minorEastAsia" w:hint="eastAsia"/>
          <w:lang w:eastAsia="zh-CN"/>
        </w:rPr>
        <w:t>N</w:t>
      </w:r>
      <w:r>
        <w:rPr>
          <w:rFonts w:eastAsiaTheme="minorEastAsia"/>
          <w:lang w:eastAsia="zh-CN"/>
        </w:rPr>
        <w:t>o special handling of transition periods between SBFD and non-SBFD symbols for the nominal repetition mapped to both SBFD and non-SBFD symbols.</w:t>
      </w:r>
    </w:p>
    <w:p w14:paraId="0A7FC420" w14:textId="77777777" w:rsidR="007956E1" w:rsidRDefault="007956E1" w:rsidP="007956E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956E1" w14:paraId="4395D994" w14:textId="77777777" w:rsidTr="007C63AA">
        <w:tc>
          <w:tcPr>
            <w:tcW w:w="1384" w:type="dxa"/>
            <w:vAlign w:val="center"/>
          </w:tcPr>
          <w:p w14:paraId="6293C408" w14:textId="77777777" w:rsidR="007956E1" w:rsidRDefault="007956E1" w:rsidP="007C63AA">
            <w:pPr>
              <w:spacing w:after="120"/>
              <w:rPr>
                <w:rFonts w:eastAsia="微软雅黑"/>
                <w:b/>
                <w:color w:val="000000"/>
                <w:lang w:eastAsia="zh-CN"/>
              </w:rPr>
            </w:pPr>
          </w:p>
        </w:tc>
        <w:tc>
          <w:tcPr>
            <w:tcW w:w="7676" w:type="dxa"/>
          </w:tcPr>
          <w:p w14:paraId="59D460E3"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7956E1" w14:paraId="5792ECEE" w14:textId="77777777" w:rsidTr="007C63AA">
        <w:tc>
          <w:tcPr>
            <w:tcW w:w="1384" w:type="dxa"/>
            <w:vAlign w:val="center"/>
          </w:tcPr>
          <w:p w14:paraId="66C8D8EE"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2371E51" w14:textId="735CE7C6" w:rsidR="007956E1" w:rsidRDefault="007956E1" w:rsidP="007C63AA">
            <w:pPr>
              <w:rPr>
                <w:rFonts w:eastAsiaTheme="minorEastAsia"/>
                <w:lang w:eastAsia="zh-CN"/>
              </w:rPr>
            </w:pPr>
            <w:r>
              <w:rPr>
                <w:rFonts w:eastAsiaTheme="minorEastAsia" w:hint="eastAsia"/>
                <w:lang w:eastAsia="zh-CN"/>
              </w:rPr>
              <w:t>Z</w:t>
            </w:r>
            <w:r>
              <w:rPr>
                <w:rFonts w:eastAsiaTheme="minorEastAsia"/>
                <w:lang w:eastAsia="zh-CN"/>
              </w:rPr>
              <w:t>TE</w:t>
            </w:r>
            <w:r>
              <w:rPr>
                <w:rFonts w:eastAsiaTheme="minorEastAsia" w:hint="eastAsia"/>
                <w:lang w:eastAsia="zh-CN"/>
              </w:rPr>
              <w:t>，</w:t>
            </w:r>
            <w:proofErr w:type="spellStart"/>
            <w:r>
              <w:rPr>
                <w:rFonts w:eastAsia="Malgun Gothic"/>
                <w:lang w:eastAsia="ko-KR"/>
              </w:rPr>
              <w:t>Spreadtrum</w:t>
            </w:r>
            <w:proofErr w:type="spellEnd"/>
            <w:r>
              <w:rPr>
                <w:rFonts w:eastAsia="Malgun Gothic"/>
                <w:lang w:eastAsia="ko-KR"/>
              </w:rPr>
              <w:t xml:space="preserve"> (for clarification), TCL , QC, ETRI</w:t>
            </w:r>
            <w:r>
              <w:rPr>
                <w:rFonts w:eastAsiaTheme="minorEastAsia"/>
                <w:lang w:eastAsia="zh-CN"/>
              </w:rPr>
              <w:t>, Samsung, IDC</w:t>
            </w:r>
            <w:r>
              <w:rPr>
                <w:rFonts w:eastAsiaTheme="minorEastAsia" w:hint="eastAsia"/>
                <w:lang w:eastAsia="zh-CN"/>
              </w:rPr>
              <w:t>, DOCOMO</w:t>
            </w:r>
            <w:r>
              <w:rPr>
                <w:rFonts w:eastAsiaTheme="minorEastAsia"/>
                <w:lang w:eastAsia="zh-CN"/>
              </w:rPr>
              <w:t xml:space="preserve">, LGE, </w:t>
            </w:r>
            <w:proofErr w:type="spellStart"/>
            <w:r>
              <w:rPr>
                <w:rFonts w:eastAsiaTheme="minorEastAsia"/>
                <w:lang w:eastAsia="zh-CN"/>
              </w:rPr>
              <w:t>CEWiT</w:t>
            </w:r>
            <w:proofErr w:type="spellEnd"/>
            <w:r>
              <w:rPr>
                <w:rFonts w:eastAsiaTheme="minorEastAsia"/>
                <w:lang w:eastAsia="zh-CN"/>
              </w:rPr>
              <w:t>, MTK</w:t>
            </w:r>
            <w:r>
              <w:rPr>
                <w:rFonts w:eastAsia="Malgun Gothic" w:hint="eastAsia"/>
                <w:lang w:eastAsia="ko-KR"/>
              </w:rPr>
              <w:t>, WILUS</w:t>
            </w:r>
            <w:r>
              <w:rPr>
                <w:rFonts w:eastAsia="Malgun Gothic"/>
                <w:lang w:eastAsia="ko-KR"/>
              </w:rPr>
              <w:t xml:space="preserve">, Sharp, </w:t>
            </w:r>
            <w:proofErr w:type="spellStart"/>
            <w:r>
              <w:rPr>
                <w:rFonts w:eastAsia="Malgun Gothic"/>
                <w:lang w:eastAsia="ko-KR"/>
              </w:rPr>
              <w:t>Tejas</w:t>
            </w:r>
            <w:proofErr w:type="spellEnd"/>
            <w:r>
              <w:rPr>
                <w:rFonts w:eastAsiaTheme="minorEastAsia" w:hint="eastAsia"/>
                <w:lang w:eastAsia="zh-CN"/>
              </w:rPr>
              <w:t>, , Lenovo</w:t>
            </w:r>
            <w:r>
              <w:rPr>
                <w:rFonts w:eastAsia="宋体" w:hint="eastAsia"/>
                <w:lang w:eastAsia="zh-CN"/>
              </w:rPr>
              <w:t xml:space="preserve">, </w:t>
            </w:r>
            <w:proofErr w:type="spellStart"/>
            <w:r>
              <w:rPr>
                <w:rFonts w:eastAsia="宋体" w:hint="eastAsia"/>
                <w:lang w:eastAsia="zh-CN"/>
              </w:rPr>
              <w:t>Transsion</w:t>
            </w:r>
            <w:proofErr w:type="spellEnd"/>
            <w:r>
              <w:rPr>
                <w:rFonts w:eastAsiaTheme="minorEastAsia"/>
                <w:color w:val="000000"/>
                <w:lang w:eastAsia="zh-CN"/>
              </w:rPr>
              <w:t xml:space="preserve">, CATT, </w:t>
            </w:r>
            <w:proofErr w:type="spellStart"/>
            <w:r>
              <w:rPr>
                <w:rFonts w:eastAsiaTheme="minorEastAsia"/>
                <w:color w:val="000000"/>
                <w:lang w:eastAsia="zh-CN"/>
              </w:rPr>
              <w:t>Ofinno</w:t>
            </w:r>
            <w:proofErr w:type="spellEnd"/>
            <w:r>
              <w:rPr>
                <w:rFonts w:eastAsiaTheme="minorEastAsia"/>
                <w:color w:val="000000"/>
                <w:lang w:eastAsia="zh-CN"/>
              </w:rPr>
              <w:t>,</w:t>
            </w:r>
            <w:r>
              <w:rPr>
                <w:rFonts w:eastAsia="Malgun Gothic"/>
                <w:lang w:eastAsia="ko-KR"/>
              </w:rPr>
              <w:t xml:space="preserve"> China Telecom</w:t>
            </w:r>
            <w:r>
              <w:rPr>
                <w:rFonts w:eastAsiaTheme="minorEastAsia"/>
                <w:lang w:eastAsia="zh-CN"/>
              </w:rPr>
              <w:t>, Nokia, NSB</w:t>
            </w:r>
            <w:r w:rsidR="00D21894">
              <w:rPr>
                <w:rFonts w:eastAsiaTheme="minorEastAsia"/>
                <w:lang w:eastAsia="zh-CN"/>
              </w:rPr>
              <w:t>, ITRI</w:t>
            </w:r>
          </w:p>
        </w:tc>
      </w:tr>
      <w:tr w:rsidR="007956E1" w14:paraId="78193615" w14:textId="77777777" w:rsidTr="007C63AA">
        <w:tc>
          <w:tcPr>
            <w:tcW w:w="1384" w:type="dxa"/>
            <w:vAlign w:val="center"/>
          </w:tcPr>
          <w:p w14:paraId="3A9848B1"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F298D28" w14:textId="77777777" w:rsidR="007956E1" w:rsidRDefault="007956E1" w:rsidP="007C63AA">
            <w:pPr>
              <w:spacing w:after="120"/>
              <w:rPr>
                <w:rFonts w:eastAsiaTheme="minorEastAsia"/>
                <w:color w:val="000000"/>
                <w:lang w:val="fr-FR" w:eastAsia="zh-CN"/>
              </w:rPr>
            </w:pPr>
          </w:p>
        </w:tc>
      </w:tr>
    </w:tbl>
    <w:p w14:paraId="7A3CBBE3" w14:textId="77777777" w:rsidR="007956E1" w:rsidRDefault="007956E1" w:rsidP="007956E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956E1" w14:paraId="279A8B08" w14:textId="77777777" w:rsidTr="007C63AA">
        <w:tc>
          <w:tcPr>
            <w:tcW w:w="1383" w:type="dxa"/>
          </w:tcPr>
          <w:p w14:paraId="0700E1D7"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7E497A6"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7956E1" w14:paraId="4CF7C219" w14:textId="77777777" w:rsidTr="007C63AA">
        <w:tc>
          <w:tcPr>
            <w:tcW w:w="1383" w:type="dxa"/>
            <w:vAlign w:val="center"/>
          </w:tcPr>
          <w:p w14:paraId="6ED46F92" w14:textId="77777777" w:rsidR="007956E1" w:rsidRDefault="007956E1" w:rsidP="007C63A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6C920AF" w14:textId="77777777" w:rsidR="007956E1" w:rsidRDefault="007956E1" w:rsidP="007C63AA">
            <w:pPr>
              <w:rPr>
                <w:rFonts w:ascii="Times" w:eastAsiaTheme="minorEastAsia" w:hAnsi="Times" w:cs="Times"/>
                <w:lang w:val="en-GB" w:eastAsia="zh-CN"/>
              </w:rPr>
            </w:pPr>
            <w:r>
              <w:rPr>
                <w:rFonts w:ascii="Times" w:eastAsiaTheme="minorEastAsia" w:hAnsi="Times" w:cs="Times"/>
                <w:lang w:val="en-GB" w:eastAsia="zh-CN"/>
              </w:rPr>
              <w:t xml:space="preserve">For transition periods, the 4 cases being </w:t>
            </w:r>
            <w:proofErr w:type="spellStart"/>
            <w:r>
              <w:rPr>
                <w:rFonts w:ascii="Times" w:eastAsiaTheme="minorEastAsia" w:hAnsi="Times" w:cs="Times"/>
                <w:lang w:val="en-GB" w:eastAsia="zh-CN"/>
              </w:rPr>
              <w:t>disucssed</w:t>
            </w:r>
            <w:proofErr w:type="spellEnd"/>
            <w:r>
              <w:rPr>
                <w:rFonts w:ascii="Times" w:eastAsiaTheme="minorEastAsia" w:hAnsi="Times" w:cs="Times"/>
                <w:lang w:val="en-GB" w:eastAsia="zh-CN"/>
              </w:rPr>
              <w:t xml:space="preserve"> in RAN4 can cover all cases including segmentation of a </w:t>
            </w:r>
            <w:proofErr w:type="spellStart"/>
            <w:r>
              <w:rPr>
                <w:rFonts w:ascii="Times" w:eastAsiaTheme="minorEastAsia" w:hAnsi="Times" w:cs="Times"/>
                <w:lang w:val="en-GB" w:eastAsia="zh-CN"/>
              </w:rPr>
              <w:t>nomninal</w:t>
            </w:r>
            <w:proofErr w:type="spellEnd"/>
            <w:r>
              <w:rPr>
                <w:rFonts w:ascii="Times" w:eastAsiaTheme="minorEastAsia" w:hAnsi="Times" w:cs="Times"/>
                <w:lang w:val="en-GB" w:eastAsia="zh-CN"/>
              </w:rPr>
              <w:t xml:space="preserve"> repetition here. So, we agree that no special handling is needed. </w:t>
            </w:r>
          </w:p>
        </w:tc>
      </w:tr>
      <w:tr w:rsidR="007956E1" w14:paraId="4522528F" w14:textId="77777777" w:rsidTr="007C63AA">
        <w:tc>
          <w:tcPr>
            <w:tcW w:w="1383" w:type="dxa"/>
          </w:tcPr>
          <w:p w14:paraId="57DE21D5" w14:textId="77777777" w:rsidR="007956E1" w:rsidRDefault="007956E1" w:rsidP="007C63AA">
            <w:pPr>
              <w:jc w:val="center"/>
              <w:rPr>
                <w:rFonts w:eastAsia="微软雅黑"/>
                <w:lang w:eastAsia="zh-CN"/>
              </w:rPr>
            </w:pPr>
            <w:proofErr w:type="spellStart"/>
            <w:r>
              <w:rPr>
                <w:rFonts w:eastAsia="Malgun Gothic"/>
                <w:lang w:eastAsia="ko-KR"/>
              </w:rPr>
              <w:t>Spreadtrum</w:t>
            </w:r>
            <w:proofErr w:type="spellEnd"/>
          </w:p>
        </w:tc>
        <w:tc>
          <w:tcPr>
            <w:tcW w:w="7677" w:type="dxa"/>
          </w:tcPr>
          <w:p w14:paraId="7FC4BFAB" w14:textId="77777777" w:rsidR="007956E1" w:rsidRDefault="007956E1" w:rsidP="007C63AA">
            <w:pPr>
              <w:rPr>
                <w:rFonts w:eastAsia="微软雅黑"/>
                <w:lang w:eastAsia="zh-CN"/>
              </w:rPr>
            </w:pPr>
            <w:r>
              <w:rPr>
                <w:rFonts w:eastAsia="微软雅黑"/>
                <w:lang w:eastAsia="zh-CN"/>
              </w:rPr>
              <w:t>We support Option 1. It is a new segmentation rule and similar as segmentation across slot boundary in legacy.</w:t>
            </w:r>
          </w:p>
          <w:p w14:paraId="39F9F46A" w14:textId="77777777" w:rsidR="007956E1" w:rsidRDefault="007956E1" w:rsidP="007C63AA">
            <w:pPr>
              <w:rPr>
                <w:rFonts w:eastAsia="微软雅黑"/>
                <w:lang w:eastAsia="zh-CN"/>
              </w:rPr>
            </w:pPr>
            <w:r>
              <w:rPr>
                <w:rFonts w:eastAsia="微软雅黑"/>
                <w:lang w:eastAsia="zh-CN"/>
              </w:rPr>
              <w:t>In current spec, there are some invalid symbol determination schemes for PUSCH repetition type B transmission. We want to clarify that whether similar mechanism can be reused to indicate additional invalid symbol for SBFD operation. For example, the symbols after DL and SBFD symbols can be indicated as invalid symbol for SBFD operation.</w:t>
            </w:r>
          </w:p>
        </w:tc>
      </w:tr>
      <w:tr w:rsidR="007956E1" w14:paraId="41A00008" w14:textId="77777777" w:rsidTr="007C63AA">
        <w:tc>
          <w:tcPr>
            <w:tcW w:w="1383" w:type="dxa"/>
            <w:vAlign w:val="center"/>
          </w:tcPr>
          <w:p w14:paraId="50C61FCD" w14:textId="77777777" w:rsidR="007956E1" w:rsidRDefault="007956E1" w:rsidP="007C63AA">
            <w:pPr>
              <w:jc w:val="center"/>
              <w:rPr>
                <w:rFonts w:eastAsia="微软雅黑"/>
              </w:rPr>
            </w:pPr>
            <w:r>
              <w:rPr>
                <w:rFonts w:eastAsia="微软雅黑"/>
                <w:lang w:eastAsia="zh-CN"/>
              </w:rPr>
              <w:t>QC</w:t>
            </w:r>
          </w:p>
        </w:tc>
        <w:tc>
          <w:tcPr>
            <w:tcW w:w="7677" w:type="dxa"/>
          </w:tcPr>
          <w:p w14:paraId="5BBECBDF" w14:textId="77777777" w:rsidR="007956E1" w:rsidRDefault="007956E1" w:rsidP="007C63AA">
            <w:pPr>
              <w:rPr>
                <w:rFonts w:eastAsiaTheme="minorEastAsia"/>
              </w:rPr>
            </w:pPr>
            <w:r>
              <w:rPr>
                <w:rFonts w:ascii="Times" w:eastAsiaTheme="minorEastAsia" w:hAnsi="Times" w:cs="Times"/>
                <w:lang w:val="en-GB" w:eastAsia="zh-CN"/>
              </w:rPr>
              <w:t xml:space="preserve">Support, there is no need in RAN1 spec to handle the transition period across SBFD and non-SBFD symbols. This is similar to current UE </w:t>
            </w:r>
            <w:proofErr w:type="spellStart"/>
            <w:r>
              <w:rPr>
                <w:rFonts w:ascii="Times" w:eastAsiaTheme="minorEastAsia" w:hAnsi="Times" w:cs="Times"/>
                <w:lang w:val="en-GB" w:eastAsia="zh-CN"/>
              </w:rPr>
              <w:t>behavior</w:t>
            </w:r>
            <w:proofErr w:type="spellEnd"/>
            <w:r>
              <w:rPr>
                <w:rFonts w:ascii="Times" w:eastAsiaTheme="minorEastAsia" w:hAnsi="Times" w:cs="Times"/>
                <w:lang w:val="en-GB" w:eastAsia="zh-CN"/>
              </w:rPr>
              <w:t xml:space="preserve"> of transient period across uplink signals/channels (</w:t>
            </w:r>
            <w:proofErr w:type="spellStart"/>
            <w:r>
              <w:rPr>
                <w:rFonts w:ascii="Times" w:eastAsiaTheme="minorEastAsia" w:hAnsi="Times" w:cs="Times"/>
                <w:lang w:val="en-GB" w:eastAsia="zh-CN"/>
              </w:rPr>
              <w:t>eg</w:t>
            </w:r>
            <w:proofErr w:type="spellEnd"/>
            <w:r>
              <w:rPr>
                <w:rFonts w:ascii="Times" w:eastAsiaTheme="minorEastAsia" w:hAnsi="Times" w:cs="Times"/>
                <w:lang w:val="en-GB" w:eastAsia="zh-CN"/>
              </w:rPr>
              <w:t xml:space="preserve"> SRS-PUCCH, SRS-PUSCH, etc.) </w:t>
            </w:r>
          </w:p>
        </w:tc>
      </w:tr>
      <w:tr w:rsidR="007956E1" w14:paraId="5DC9A484" w14:textId="77777777" w:rsidTr="007C63AA">
        <w:tc>
          <w:tcPr>
            <w:tcW w:w="1383" w:type="dxa"/>
          </w:tcPr>
          <w:p w14:paraId="322DFA77" w14:textId="77777777" w:rsidR="007956E1" w:rsidRDefault="007956E1" w:rsidP="007C63AA">
            <w:pPr>
              <w:jc w:val="center"/>
              <w:rPr>
                <w:rFonts w:eastAsiaTheme="minorEastAsia"/>
                <w:lang w:eastAsia="zh-CN"/>
              </w:rPr>
            </w:pPr>
            <w:r>
              <w:rPr>
                <w:rFonts w:eastAsiaTheme="minorEastAsia"/>
                <w:lang w:eastAsia="zh-CN"/>
              </w:rPr>
              <w:t>IDC</w:t>
            </w:r>
          </w:p>
        </w:tc>
        <w:tc>
          <w:tcPr>
            <w:tcW w:w="7677" w:type="dxa"/>
          </w:tcPr>
          <w:p w14:paraId="28EE6C9E" w14:textId="77777777" w:rsidR="007956E1" w:rsidRDefault="007956E1" w:rsidP="007C63AA">
            <w:pPr>
              <w:rPr>
                <w:rFonts w:eastAsia="Malgun Gothic"/>
                <w:lang w:eastAsia="ko-KR"/>
              </w:rPr>
            </w:pPr>
            <w:r>
              <w:rPr>
                <w:rFonts w:eastAsia="Malgun Gothic"/>
                <w:lang w:eastAsia="ko-KR"/>
              </w:rPr>
              <w:t>Support Option 1, as it is natural based on the symbol boundary of SBFD and non-SBFD symbols.</w:t>
            </w:r>
          </w:p>
        </w:tc>
      </w:tr>
      <w:tr w:rsidR="007956E1" w14:paraId="4AB440A8" w14:textId="77777777" w:rsidTr="007C63AA">
        <w:tc>
          <w:tcPr>
            <w:tcW w:w="1383" w:type="dxa"/>
          </w:tcPr>
          <w:p w14:paraId="1BB941DC" w14:textId="77777777" w:rsidR="007956E1" w:rsidRDefault="007956E1" w:rsidP="007C63AA">
            <w:pPr>
              <w:jc w:val="center"/>
              <w:rPr>
                <w:rFonts w:eastAsia="微软雅黑"/>
                <w:lang w:eastAsia="zh-CN"/>
              </w:rPr>
            </w:pPr>
            <w:r>
              <w:rPr>
                <w:rFonts w:eastAsia="微软雅黑"/>
                <w:lang w:eastAsia="zh-CN"/>
              </w:rPr>
              <w:t>Fujitsu</w:t>
            </w:r>
          </w:p>
        </w:tc>
        <w:tc>
          <w:tcPr>
            <w:tcW w:w="7677" w:type="dxa"/>
          </w:tcPr>
          <w:p w14:paraId="2D204999" w14:textId="77777777" w:rsidR="007956E1" w:rsidRDefault="007956E1" w:rsidP="007C63AA">
            <w:pPr>
              <w:rPr>
                <w:rFonts w:eastAsia="微软雅黑"/>
                <w:lang w:eastAsia="zh-CN"/>
              </w:rPr>
            </w:pPr>
            <w:r>
              <w:rPr>
                <w:rFonts w:eastAsia="微软雅黑"/>
                <w:lang w:eastAsia="zh-CN"/>
              </w:rPr>
              <w:t>We prefer Option 2, but we can compromise on this proposal if it is only applied to Configuration 2. For Configuration 1, the invalid symbol type can be treated as invalid symbols. In this way, there is no need for the additional process.</w:t>
            </w:r>
          </w:p>
        </w:tc>
      </w:tr>
      <w:tr w:rsidR="007956E1" w14:paraId="2E9DE9E1" w14:textId="77777777" w:rsidTr="007C63AA">
        <w:tc>
          <w:tcPr>
            <w:tcW w:w="1383" w:type="dxa"/>
          </w:tcPr>
          <w:p w14:paraId="00215137" w14:textId="77777777" w:rsidR="007956E1" w:rsidRDefault="007956E1" w:rsidP="007C63AA">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7" w:type="dxa"/>
          </w:tcPr>
          <w:p w14:paraId="193558D7" w14:textId="77777777" w:rsidR="007956E1" w:rsidRDefault="007956E1" w:rsidP="007C63AA">
            <w:pPr>
              <w:rPr>
                <w:rFonts w:eastAsiaTheme="minorEastAsia"/>
                <w:lang w:eastAsia="zh-CN"/>
              </w:rPr>
            </w:pPr>
            <w:r>
              <w:rPr>
                <w:rFonts w:eastAsiaTheme="minorEastAsia" w:hint="eastAsia"/>
                <w:lang w:eastAsia="zh-CN"/>
              </w:rPr>
              <w:t>O</w:t>
            </w:r>
            <w:r>
              <w:rPr>
                <w:rFonts w:eastAsiaTheme="minorEastAsia"/>
                <w:lang w:eastAsia="zh-CN"/>
              </w:rPr>
              <w:t>ur first preference is option 2 for simplicity on UE implementation.</w:t>
            </w:r>
          </w:p>
        </w:tc>
      </w:tr>
      <w:tr w:rsidR="007956E1" w14:paraId="0BB32670" w14:textId="77777777" w:rsidTr="007C63AA">
        <w:tc>
          <w:tcPr>
            <w:tcW w:w="1383" w:type="dxa"/>
            <w:vAlign w:val="center"/>
          </w:tcPr>
          <w:p w14:paraId="7B22204D" w14:textId="77777777" w:rsidR="007956E1" w:rsidRDefault="007956E1" w:rsidP="007C63AA">
            <w:pPr>
              <w:jc w:val="center"/>
              <w:rPr>
                <w:rFonts w:eastAsiaTheme="minorEastAsia"/>
                <w:lang w:eastAsia="zh-CN"/>
              </w:rPr>
            </w:pPr>
            <w:r>
              <w:rPr>
                <w:rFonts w:eastAsia="微软雅黑"/>
                <w:lang w:eastAsia="zh-CN"/>
              </w:rPr>
              <w:t>Ericsson</w:t>
            </w:r>
          </w:p>
        </w:tc>
        <w:tc>
          <w:tcPr>
            <w:tcW w:w="7677" w:type="dxa"/>
          </w:tcPr>
          <w:p w14:paraId="673E2BE5" w14:textId="77777777" w:rsidR="007956E1" w:rsidRDefault="007956E1" w:rsidP="007C63AA">
            <w:pPr>
              <w:rPr>
                <w:rFonts w:ascii="Times" w:eastAsiaTheme="minorEastAsia" w:hAnsi="Times" w:cs="Times"/>
                <w:lang w:eastAsia="zh-CN"/>
              </w:rPr>
            </w:pPr>
            <w:r>
              <w:rPr>
                <w:rFonts w:ascii="Times" w:eastAsiaTheme="minorEastAsia" w:hAnsi="Times" w:cs="Times"/>
                <w:lang w:val="en-GB" w:eastAsia="zh-CN"/>
              </w:rPr>
              <w:t>We would like to have a clarification with respect to “</w:t>
            </w:r>
            <w:r w:rsidRPr="005C72B7">
              <w:rPr>
                <w:rFonts w:ascii="Times" w:eastAsiaTheme="minorEastAsia" w:hAnsi="Times" w:cs="Times"/>
                <w:lang w:val="en-GB" w:eastAsia="zh-CN"/>
              </w:rPr>
              <w:t>no special handling</w:t>
            </w:r>
            <w:r>
              <w:rPr>
                <w:rFonts w:ascii="Times" w:eastAsiaTheme="minorEastAsia" w:hAnsi="Times" w:cs="Times"/>
                <w:lang w:val="en-GB" w:eastAsia="zh-CN"/>
              </w:rPr>
              <w:t>’’</w:t>
            </w:r>
            <w:r w:rsidRPr="005C72B7">
              <w:rPr>
                <w:rFonts w:ascii="Times" w:eastAsiaTheme="minorEastAsia" w:hAnsi="Times" w:cs="Times"/>
                <w:lang w:val="en-GB" w:eastAsia="zh-CN"/>
              </w:rPr>
              <w:t xml:space="preserve"> means. Does it mean the UE segments the nominal repetition into two actual repetitions around the boundary of SBFD symbols and non-SBFD symbols assuming no transition period in between?</w:t>
            </w:r>
            <w:r>
              <w:rPr>
                <w:rFonts w:ascii="Times" w:eastAsiaTheme="minorEastAsia" w:hAnsi="Times" w:cs="Times"/>
                <w:lang w:val="en-GB" w:eastAsia="zh-CN"/>
              </w:rPr>
              <w:t xml:space="preserve"> </w:t>
            </w:r>
            <w:r w:rsidRPr="00B65A22">
              <w:rPr>
                <w:rFonts w:ascii="Times" w:eastAsiaTheme="minorEastAsia" w:hAnsi="Times" w:cs="Times"/>
                <w:lang w:eastAsia="zh-CN"/>
              </w:rPr>
              <w:t xml:space="preserve">The </w:t>
            </w:r>
            <w:proofErr w:type="spellStart"/>
            <w:r w:rsidRPr="00B65A22">
              <w:rPr>
                <w:rFonts w:ascii="Times" w:eastAsiaTheme="minorEastAsia" w:hAnsi="Times" w:cs="Times"/>
                <w:lang w:eastAsia="zh-CN"/>
              </w:rPr>
              <w:t>gNB</w:t>
            </w:r>
            <w:proofErr w:type="spellEnd"/>
            <w:r w:rsidRPr="00B65A22">
              <w:rPr>
                <w:rFonts w:ascii="Times" w:eastAsiaTheme="minorEastAsia" w:hAnsi="Times" w:cs="Times"/>
                <w:lang w:eastAsia="zh-CN"/>
              </w:rPr>
              <w:t xml:space="preserve"> </w:t>
            </w:r>
            <w:r>
              <w:rPr>
                <w:rFonts w:ascii="Times" w:eastAsiaTheme="minorEastAsia" w:hAnsi="Times" w:cs="Times"/>
                <w:lang w:eastAsia="zh-CN"/>
              </w:rPr>
              <w:t xml:space="preserve">most likely </w:t>
            </w:r>
            <w:r w:rsidRPr="00B65A22">
              <w:rPr>
                <w:rFonts w:ascii="Times" w:eastAsiaTheme="minorEastAsia" w:hAnsi="Times" w:cs="Times"/>
                <w:lang w:eastAsia="zh-CN"/>
              </w:rPr>
              <w:t xml:space="preserve">need </w:t>
            </w:r>
            <w:r>
              <w:rPr>
                <w:rFonts w:ascii="Times" w:eastAsiaTheme="minorEastAsia" w:hAnsi="Times" w:cs="Times"/>
                <w:lang w:eastAsia="zh-CN"/>
              </w:rPr>
              <w:t xml:space="preserve">to create </w:t>
            </w:r>
            <w:r w:rsidRPr="00B65A22">
              <w:rPr>
                <w:rFonts w:ascii="Times" w:eastAsiaTheme="minorEastAsia" w:hAnsi="Times" w:cs="Times"/>
                <w:lang w:eastAsia="zh-CN"/>
              </w:rPr>
              <w:t>gap</w:t>
            </w:r>
            <w:r>
              <w:rPr>
                <w:rFonts w:ascii="Times" w:eastAsiaTheme="minorEastAsia" w:hAnsi="Times" w:cs="Times"/>
                <w:lang w:eastAsia="zh-CN"/>
              </w:rPr>
              <w:t>s</w:t>
            </w:r>
            <w:r w:rsidRPr="00B65A22">
              <w:rPr>
                <w:rFonts w:ascii="Times" w:eastAsiaTheme="minorEastAsia" w:hAnsi="Times" w:cs="Times"/>
                <w:lang w:eastAsia="zh-CN"/>
              </w:rPr>
              <w:t xml:space="preserve"> for transition</w:t>
            </w:r>
            <w:r>
              <w:rPr>
                <w:rFonts w:ascii="Times" w:eastAsiaTheme="minorEastAsia" w:hAnsi="Times" w:cs="Times"/>
                <w:lang w:eastAsia="zh-CN"/>
              </w:rPr>
              <w:t>s</w:t>
            </w:r>
            <w:r w:rsidRPr="00B65A22">
              <w:rPr>
                <w:rFonts w:ascii="Times" w:eastAsiaTheme="minorEastAsia" w:hAnsi="Times" w:cs="Times"/>
                <w:lang w:eastAsia="zh-CN"/>
              </w:rPr>
              <w:t xml:space="preserve"> between DL-SBFD and between SBFD-</w:t>
            </w:r>
            <w:r w:rsidRPr="00B65A22">
              <w:rPr>
                <w:rFonts w:ascii="Times" w:eastAsiaTheme="minorEastAsia" w:hAnsi="Times" w:cs="Times"/>
                <w:lang w:eastAsia="zh-CN"/>
              </w:rPr>
              <w:lastRenderedPageBreak/>
              <w:t>UL symbol</w:t>
            </w:r>
            <w:r>
              <w:rPr>
                <w:rFonts w:ascii="Times" w:eastAsiaTheme="minorEastAsia" w:hAnsi="Times" w:cs="Times"/>
                <w:lang w:eastAsia="zh-CN"/>
              </w:rPr>
              <w:t xml:space="preserve">s. During the transmission gaps the </w:t>
            </w:r>
            <w:proofErr w:type="spellStart"/>
            <w:r>
              <w:rPr>
                <w:rFonts w:ascii="Times" w:eastAsiaTheme="minorEastAsia" w:hAnsi="Times" w:cs="Times"/>
                <w:lang w:eastAsia="zh-CN"/>
              </w:rPr>
              <w:t>gNB</w:t>
            </w:r>
            <w:proofErr w:type="spellEnd"/>
            <w:r>
              <w:rPr>
                <w:rFonts w:ascii="Times" w:eastAsiaTheme="minorEastAsia" w:hAnsi="Times" w:cs="Times"/>
                <w:lang w:eastAsia="zh-CN"/>
              </w:rPr>
              <w:t xml:space="preserve"> will not be able to receive UL</w:t>
            </w:r>
            <w:r w:rsidRPr="00B65A22">
              <w:rPr>
                <w:rFonts w:ascii="Times" w:eastAsiaTheme="minorEastAsia" w:hAnsi="Times" w:cs="Times"/>
                <w:lang w:eastAsia="zh-CN"/>
              </w:rPr>
              <w:t>. If the UE assuming no transmission period</w:t>
            </w:r>
            <w:r>
              <w:rPr>
                <w:rFonts w:ascii="Times" w:eastAsiaTheme="minorEastAsia" w:hAnsi="Times" w:cs="Times"/>
                <w:lang w:eastAsia="zh-CN"/>
              </w:rPr>
              <w:t>s around boundaries of SBFD and non-SBFD symbols</w:t>
            </w:r>
            <w:r w:rsidRPr="00B65A22">
              <w:rPr>
                <w:rFonts w:ascii="Times" w:eastAsiaTheme="minorEastAsia" w:hAnsi="Times" w:cs="Times"/>
                <w:lang w:eastAsia="zh-CN"/>
              </w:rPr>
              <w:t xml:space="preserve">, some of OFDM symbols in the </w:t>
            </w:r>
            <w:r>
              <w:rPr>
                <w:rFonts w:ascii="Times" w:eastAsiaTheme="minorEastAsia" w:hAnsi="Times" w:cs="Times"/>
                <w:lang w:eastAsia="zh-CN"/>
              </w:rPr>
              <w:t>actual</w:t>
            </w:r>
            <w:r w:rsidRPr="00B65A22">
              <w:rPr>
                <w:rFonts w:ascii="Times" w:eastAsiaTheme="minorEastAsia" w:hAnsi="Times" w:cs="Times"/>
                <w:lang w:eastAsia="zh-CN"/>
              </w:rPr>
              <w:t xml:space="preserve"> repetitions </w:t>
            </w:r>
            <w:r>
              <w:rPr>
                <w:rFonts w:ascii="Times" w:eastAsiaTheme="minorEastAsia" w:hAnsi="Times" w:cs="Times"/>
                <w:lang w:eastAsia="zh-CN"/>
              </w:rPr>
              <w:t xml:space="preserve">around the boundaries </w:t>
            </w:r>
            <w:r w:rsidRPr="00B65A22">
              <w:rPr>
                <w:rFonts w:ascii="Times" w:eastAsiaTheme="minorEastAsia" w:hAnsi="Times" w:cs="Times"/>
                <w:lang w:eastAsia="zh-CN"/>
              </w:rPr>
              <w:t>will be punctured</w:t>
            </w:r>
            <w:r>
              <w:rPr>
                <w:rFonts w:ascii="Times" w:eastAsiaTheme="minorEastAsia" w:hAnsi="Times" w:cs="Times"/>
                <w:lang w:eastAsia="zh-CN"/>
              </w:rPr>
              <w:t xml:space="preserve">, </w:t>
            </w:r>
            <w:r w:rsidRPr="00B65A22">
              <w:rPr>
                <w:rFonts w:ascii="Times" w:eastAsiaTheme="minorEastAsia" w:hAnsi="Times" w:cs="Times"/>
                <w:lang w:eastAsia="zh-CN"/>
              </w:rPr>
              <w:t>which will lead to poor performance.</w:t>
            </w:r>
          </w:p>
          <w:p w14:paraId="5726EF32" w14:textId="77777777" w:rsidR="007956E1" w:rsidRDefault="007956E1" w:rsidP="007C63AA">
            <w:pPr>
              <w:rPr>
                <w:rFonts w:eastAsiaTheme="minorEastAsia"/>
                <w:lang w:eastAsia="zh-CN"/>
              </w:rPr>
            </w:pPr>
            <w:r>
              <w:rPr>
                <w:rFonts w:ascii="Times" w:eastAsiaTheme="minorEastAsia" w:hAnsi="Times" w:cs="Times"/>
                <w:lang w:val="en-GB" w:eastAsia="zh-CN"/>
              </w:rPr>
              <w:t xml:space="preserve">In the legacy specification, a similar issue exists for PUSCH repetition Type B around transition periods between DL and UL symbols. To solve that problem the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configures the UE with an RRC parameter (“</w:t>
            </w:r>
            <w:proofErr w:type="spellStart"/>
            <w:r w:rsidRPr="00217A37">
              <w:rPr>
                <w:rFonts w:ascii="Times" w:eastAsiaTheme="minorEastAsia" w:hAnsi="Times" w:cs="Times"/>
                <w:i/>
                <w:iCs/>
                <w:lang w:val="en-GB" w:eastAsia="zh-CN"/>
              </w:rPr>
              <w:t>numberOfInvalidSymbolsForDL</w:t>
            </w:r>
            <w:proofErr w:type="spellEnd"/>
            <w:r w:rsidRPr="00217A37">
              <w:rPr>
                <w:rFonts w:ascii="Times" w:eastAsiaTheme="minorEastAsia" w:hAnsi="Times" w:cs="Times"/>
                <w:i/>
                <w:iCs/>
                <w:lang w:val="en-GB" w:eastAsia="zh-CN"/>
              </w:rPr>
              <w:t>-UL-Switching</w:t>
            </w:r>
            <w:r>
              <w:rPr>
                <w:rFonts w:ascii="Times" w:eastAsiaTheme="minorEastAsia" w:hAnsi="Times" w:cs="Times"/>
                <w:lang w:val="en-GB" w:eastAsia="zh-CN"/>
              </w:rPr>
              <w:t xml:space="preserve">”) to facilitate the UE in creating actual repetitions around the </w:t>
            </w:r>
            <w:proofErr w:type="spellStart"/>
            <w:r>
              <w:rPr>
                <w:rFonts w:ascii="Times" w:eastAsiaTheme="minorEastAsia" w:hAnsi="Times" w:cs="Times"/>
                <w:lang w:val="en-GB" w:eastAsia="zh-CN"/>
              </w:rPr>
              <w:t>bounardies</w:t>
            </w:r>
            <w:proofErr w:type="spellEnd"/>
            <w:r>
              <w:rPr>
                <w:rFonts w:ascii="Times" w:eastAsiaTheme="minorEastAsia" w:hAnsi="Times" w:cs="Times"/>
                <w:lang w:val="en-GB" w:eastAsia="zh-CN"/>
              </w:rPr>
              <w:t xml:space="preserve"> of DL and UL symbols. We believe similar approaches should be discussed for transition periods between DL/SBFD and between SBFD/UL symbols in SBFD operation.</w:t>
            </w:r>
          </w:p>
        </w:tc>
      </w:tr>
      <w:tr w:rsidR="00C607E4" w14:paraId="0E1E353C" w14:textId="77777777" w:rsidTr="007C63AA">
        <w:tc>
          <w:tcPr>
            <w:tcW w:w="1383" w:type="dxa"/>
            <w:vAlign w:val="center"/>
          </w:tcPr>
          <w:p w14:paraId="67886BAC" w14:textId="0D2096D3" w:rsidR="00C607E4" w:rsidRDefault="00C607E4" w:rsidP="007C63AA">
            <w:pPr>
              <w:jc w:val="center"/>
              <w:rPr>
                <w:rFonts w:eastAsia="微软雅黑"/>
                <w:lang w:eastAsia="zh-CN"/>
              </w:rPr>
            </w:pPr>
            <w:r>
              <w:rPr>
                <w:rFonts w:eastAsia="微软雅黑" w:hint="eastAsia"/>
                <w:lang w:eastAsia="zh-CN"/>
              </w:rPr>
              <w:lastRenderedPageBreak/>
              <w:t>v</w:t>
            </w:r>
            <w:r>
              <w:rPr>
                <w:rFonts w:eastAsia="微软雅黑"/>
                <w:lang w:eastAsia="zh-CN"/>
              </w:rPr>
              <w:t>ivo</w:t>
            </w:r>
          </w:p>
        </w:tc>
        <w:tc>
          <w:tcPr>
            <w:tcW w:w="7677" w:type="dxa"/>
          </w:tcPr>
          <w:p w14:paraId="77979AE5" w14:textId="557D55BA" w:rsidR="00C607E4" w:rsidRDefault="00C607E4" w:rsidP="007C63AA">
            <w:pPr>
              <w:rPr>
                <w:rFonts w:ascii="Times" w:eastAsiaTheme="minorEastAsia" w:hAnsi="Times" w:cs="Times"/>
                <w:lang w:val="en-GB" w:eastAsia="zh-CN"/>
              </w:rPr>
            </w:pPr>
            <w:r>
              <w:rPr>
                <w:rFonts w:eastAsiaTheme="minorEastAsia" w:hint="eastAsia"/>
                <w:lang w:eastAsia="zh-CN"/>
              </w:rPr>
              <w:t>O</w:t>
            </w:r>
            <w:r>
              <w:rPr>
                <w:rFonts w:eastAsiaTheme="minorEastAsia"/>
                <w:lang w:eastAsia="zh-CN"/>
              </w:rPr>
              <w:t>ur preference is option 2 for simplicity on UE implementation.</w:t>
            </w:r>
          </w:p>
        </w:tc>
      </w:tr>
    </w:tbl>
    <w:p w14:paraId="4E278969" w14:textId="0F476F47" w:rsidR="007956E1" w:rsidRDefault="007956E1">
      <w:pPr>
        <w:suppressAutoHyphens w:val="0"/>
        <w:spacing w:after="0" w:line="240" w:lineRule="auto"/>
        <w:jc w:val="left"/>
        <w:rPr>
          <w:rFonts w:eastAsiaTheme="minorEastAsia"/>
          <w:lang w:eastAsia="zh-CN"/>
        </w:rPr>
      </w:pPr>
    </w:p>
    <w:p w14:paraId="78E64F51" w14:textId="1FC93E9D" w:rsidR="007956E1" w:rsidRDefault="007956E1" w:rsidP="007956E1">
      <w:pPr>
        <w:pStyle w:val="4"/>
        <w:spacing w:after="60"/>
        <w:ind w:left="862" w:hanging="862"/>
        <w:rPr>
          <w:b/>
          <w:sz w:val="20"/>
        </w:rPr>
      </w:pPr>
      <w:r>
        <w:rPr>
          <w:b/>
          <w:sz w:val="20"/>
        </w:rPr>
        <w:t>Proposal 2-</w:t>
      </w:r>
      <w:r>
        <w:rPr>
          <w:rFonts w:eastAsiaTheme="minorEastAsia" w:hint="eastAsia"/>
          <w:b/>
          <w:sz w:val="20"/>
          <w:lang w:eastAsia="zh-CN"/>
        </w:rPr>
        <w:t>3</w:t>
      </w:r>
      <w:r>
        <w:rPr>
          <w:rFonts w:eastAsiaTheme="minorEastAsia"/>
          <w:b/>
          <w:sz w:val="20"/>
          <w:lang w:eastAsia="zh-CN"/>
        </w:rPr>
        <w:t>a</w:t>
      </w:r>
    </w:p>
    <w:p w14:paraId="367DDEDF" w14:textId="77777777" w:rsidR="007956E1" w:rsidRDefault="007956E1" w:rsidP="007956E1">
      <w:pPr>
        <w:rPr>
          <w:rFonts w:eastAsiaTheme="minorEastAsia"/>
          <w:b/>
          <w:lang w:eastAsia="zh-CN"/>
        </w:rPr>
      </w:pPr>
      <w:r>
        <w:rPr>
          <w:rFonts w:eastAsiaTheme="minorEastAsia" w:hint="eastAsia"/>
          <w:b/>
          <w:lang w:eastAsia="zh-CN"/>
        </w:rPr>
        <w:t>Proposed Agreement:</w:t>
      </w:r>
    </w:p>
    <w:p w14:paraId="15DBE203" w14:textId="2157418F" w:rsidR="007956E1" w:rsidRDefault="007956E1" w:rsidP="007956E1">
      <w:pPr>
        <w:rPr>
          <w:rFonts w:eastAsiaTheme="minorEastAsia"/>
          <w:bCs/>
          <w:iCs/>
          <w:lang w:val="en-GB" w:eastAsia="zh-CN"/>
        </w:rPr>
      </w:pPr>
      <w:r>
        <w:rPr>
          <w:rFonts w:eastAsiaTheme="minorEastAsia"/>
          <w:lang w:eastAsia="zh-CN"/>
        </w:rPr>
        <w:t xml:space="preserve">For </w:t>
      </w:r>
      <w:r>
        <w:rPr>
          <w:rFonts w:eastAsiaTheme="minorEastAsia"/>
          <w:bCs/>
          <w:iCs/>
          <w:lang w:val="en-GB" w:eastAsia="zh-CN"/>
        </w:rPr>
        <w:t xml:space="preserve">PUSCH repetition Type B with </w:t>
      </w:r>
      <w:r>
        <w:rPr>
          <w:rFonts w:eastAsiaTheme="minorEastAsia" w:hint="eastAsia"/>
          <w:bCs/>
          <w:iCs/>
          <w:lang w:val="en-GB" w:eastAsia="zh-CN"/>
        </w:rPr>
        <w:t>C</w:t>
      </w:r>
      <w:r>
        <w:rPr>
          <w:rFonts w:eastAsiaTheme="minorEastAsia"/>
          <w:bCs/>
          <w:iCs/>
          <w:lang w:val="en-GB" w:eastAsia="zh-CN"/>
        </w:rPr>
        <w:t>onfiguration 1:</w:t>
      </w:r>
    </w:p>
    <w:p w14:paraId="2B7AD49B" w14:textId="65877D62" w:rsidR="007956E1" w:rsidRDefault="007956E1" w:rsidP="007956E1">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 xml:space="preserve">lt 1: </w:t>
      </w:r>
    </w:p>
    <w:p w14:paraId="19E1F657" w14:textId="31672623" w:rsidR="007956E1" w:rsidRPr="007956E1" w:rsidRDefault="007956E1" w:rsidP="007956E1">
      <w:pPr>
        <w:numPr>
          <w:ilvl w:val="1"/>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686448E1" w14:textId="15AA3963" w:rsidR="007956E1" w:rsidRPr="007956E1" w:rsidRDefault="007956E1" w:rsidP="007956E1">
      <w:pPr>
        <w:numPr>
          <w:ilvl w:val="2"/>
          <w:numId w:val="20"/>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1981444C" w14:textId="77777777" w:rsidR="007956E1" w:rsidRPr="007956E1" w:rsidRDefault="007956E1" w:rsidP="007956E1">
      <w:pPr>
        <w:numPr>
          <w:ilvl w:val="1"/>
          <w:numId w:val="20"/>
        </w:numPr>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sidRPr="007956E1">
        <w:rPr>
          <w:rFonts w:eastAsiaTheme="minorEastAsia"/>
          <w:bCs/>
          <w:lang w:eastAsia="zh-CN"/>
        </w:rPr>
        <w:t>nominal repetition occasion indicated by scheduling DCI.</w:t>
      </w:r>
    </w:p>
    <w:p w14:paraId="0F25E90F" w14:textId="77777777" w:rsidR="007956E1" w:rsidRPr="007956E1" w:rsidRDefault="007956E1" w:rsidP="007956E1">
      <w:pPr>
        <w:numPr>
          <w:ilvl w:val="2"/>
          <w:numId w:val="20"/>
        </w:numPr>
        <w:rPr>
          <w:rFonts w:eastAsiaTheme="minorEastAsia"/>
          <w:bCs/>
          <w:lang w:eastAsia="zh-CN"/>
        </w:rPr>
      </w:pPr>
      <w:r w:rsidRPr="007956E1">
        <w:rPr>
          <w:rFonts w:eastAsiaTheme="minorEastAsia" w:hint="eastAsia"/>
          <w:bCs/>
          <w:lang w:eastAsia="zh-CN"/>
        </w:rPr>
        <w:t xml:space="preserve">It is not expected that the first </w:t>
      </w:r>
      <w:r w:rsidRPr="007956E1">
        <w:rPr>
          <w:rFonts w:eastAsiaTheme="minorEastAsia"/>
          <w:bCs/>
          <w:lang w:eastAsia="zh-CN"/>
        </w:rPr>
        <w:t>nominal repetition occasion indicated by scheduling DCI</w:t>
      </w:r>
      <w:r w:rsidRPr="007956E1">
        <w:rPr>
          <w:rFonts w:eastAsiaTheme="minorEastAsia" w:hint="eastAsia"/>
          <w:bCs/>
          <w:lang w:eastAsia="zh-CN"/>
        </w:rPr>
        <w:t xml:space="preserve"> is mapped to both SBFD and non-SBFD symbols.</w:t>
      </w:r>
    </w:p>
    <w:p w14:paraId="6985460A" w14:textId="18EBC077" w:rsidR="007956E1" w:rsidRDefault="007956E1" w:rsidP="007956E1">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lt 2:</w:t>
      </w:r>
    </w:p>
    <w:p w14:paraId="21BF37A8" w14:textId="2FE23F7C" w:rsidR="007956E1" w:rsidRPr="007956E1" w:rsidRDefault="007956E1" w:rsidP="007956E1">
      <w:pPr>
        <w:numPr>
          <w:ilvl w:val="1"/>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actual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7C3D2B27" w14:textId="66BFB509" w:rsidR="007956E1" w:rsidRPr="007956E1" w:rsidRDefault="007956E1" w:rsidP="007956E1">
      <w:pPr>
        <w:numPr>
          <w:ilvl w:val="1"/>
          <w:numId w:val="20"/>
        </w:numPr>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Pr>
          <w:rFonts w:eastAsiaTheme="minorEastAsia"/>
          <w:bCs/>
          <w:lang w:eastAsia="zh-CN"/>
        </w:rPr>
        <w:t>actual</w:t>
      </w:r>
      <w:r w:rsidRPr="007956E1">
        <w:rPr>
          <w:rFonts w:eastAsiaTheme="minorEastAsia"/>
          <w:bCs/>
          <w:lang w:eastAsia="zh-CN"/>
        </w:rPr>
        <w:t xml:space="preserve"> repetition occasion indicated by scheduling DCI.</w:t>
      </w:r>
    </w:p>
    <w:p w14:paraId="3575B8DE" w14:textId="77777777" w:rsidR="007956E1" w:rsidRDefault="007956E1" w:rsidP="007956E1">
      <w:pPr>
        <w:numPr>
          <w:ilvl w:val="0"/>
          <w:numId w:val="20"/>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E drops an actual repetition if the actual repetition is in the invalid symbol type.</w:t>
      </w:r>
    </w:p>
    <w:p w14:paraId="4284BA27" w14:textId="63910A96" w:rsidR="007956E1" w:rsidRDefault="007956E1">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956E1" w14:paraId="085CA205" w14:textId="77777777" w:rsidTr="007C63AA">
        <w:tc>
          <w:tcPr>
            <w:tcW w:w="1384" w:type="dxa"/>
            <w:vAlign w:val="center"/>
          </w:tcPr>
          <w:p w14:paraId="4D68BA94" w14:textId="77777777" w:rsidR="007956E1" w:rsidRDefault="007956E1" w:rsidP="007C63AA">
            <w:pPr>
              <w:spacing w:after="120"/>
              <w:rPr>
                <w:rFonts w:eastAsia="微软雅黑"/>
                <w:b/>
                <w:color w:val="000000"/>
                <w:lang w:eastAsia="zh-CN"/>
              </w:rPr>
            </w:pPr>
          </w:p>
        </w:tc>
        <w:tc>
          <w:tcPr>
            <w:tcW w:w="7676" w:type="dxa"/>
          </w:tcPr>
          <w:p w14:paraId="45CA9901"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7956E1" w14:paraId="72625849" w14:textId="77777777" w:rsidTr="007C63AA">
        <w:tc>
          <w:tcPr>
            <w:tcW w:w="1384" w:type="dxa"/>
            <w:vAlign w:val="center"/>
          </w:tcPr>
          <w:p w14:paraId="64C04772" w14:textId="3AF0F34A"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Alt 1</w:t>
            </w:r>
          </w:p>
        </w:tc>
        <w:tc>
          <w:tcPr>
            <w:tcW w:w="7676" w:type="dxa"/>
          </w:tcPr>
          <w:p w14:paraId="3F81D201" w14:textId="6ECCB10D" w:rsidR="007956E1" w:rsidRDefault="00C607E4" w:rsidP="007C63AA">
            <w:pPr>
              <w:rPr>
                <w:rFonts w:eastAsiaTheme="minorEastAsia"/>
                <w:lang w:eastAsia="zh-CN"/>
              </w:rPr>
            </w:pPr>
            <w:r>
              <w:rPr>
                <w:rFonts w:eastAsiaTheme="minorEastAsia" w:hint="eastAsia"/>
                <w:lang w:eastAsia="zh-CN"/>
              </w:rPr>
              <w:t>v</w:t>
            </w:r>
            <w:r>
              <w:rPr>
                <w:rFonts w:eastAsiaTheme="minorEastAsia"/>
                <w:lang w:eastAsia="zh-CN"/>
              </w:rPr>
              <w:t>ivo</w:t>
            </w:r>
          </w:p>
        </w:tc>
      </w:tr>
      <w:tr w:rsidR="007956E1" w:rsidRPr="0045508F" w14:paraId="60FDF47A" w14:textId="77777777" w:rsidTr="007C63AA">
        <w:tc>
          <w:tcPr>
            <w:tcW w:w="1384" w:type="dxa"/>
            <w:vAlign w:val="center"/>
          </w:tcPr>
          <w:p w14:paraId="41E1E640" w14:textId="78A2E82E"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Alt 2</w:t>
            </w:r>
          </w:p>
        </w:tc>
        <w:tc>
          <w:tcPr>
            <w:tcW w:w="7676" w:type="dxa"/>
          </w:tcPr>
          <w:p w14:paraId="124AF74D" w14:textId="79C286B7" w:rsidR="007956E1" w:rsidRDefault="007956E1" w:rsidP="007C63AA">
            <w:pPr>
              <w:spacing w:after="120"/>
              <w:rPr>
                <w:rFonts w:eastAsiaTheme="minorEastAsia"/>
                <w:color w:val="000000"/>
                <w:lang w:val="fr-FR" w:eastAsia="zh-CN"/>
              </w:rPr>
            </w:pPr>
          </w:p>
        </w:tc>
      </w:tr>
    </w:tbl>
    <w:p w14:paraId="4E50010C" w14:textId="17C5FA4F" w:rsidR="007956E1" w:rsidRDefault="007956E1">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956E1" w14:paraId="571BE4CA" w14:textId="77777777" w:rsidTr="007C63AA">
        <w:tc>
          <w:tcPr>
            <w:tcW w:w="1383" w:type="dxa"/>
          </w:tcPr>
          <w:p w14:paraId="654F00B8"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2DB6E1C"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7956E1" w14:paraId="31826E95" w14:textId="77777777" w:rsidTr="007C63AA">
        <w:tc>
          <w:tcPr>
            <w:tcW w:w="1383" w:type="dxa"/>
            <w:vAlign w:val="center"/>
          </w:tcPr>
          <w:p w14:paraId="6424F132" w14:textId="234C76E6" w:rsidR="007956E1" w:rsidRDefault="007956E1" w:rsidP="007C63AA">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784606DE" w14:textId="3C10C7AC" w:rsidR="007956E1" w:rsidRDefault="007956E1" w:rsidP="007C63AA">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ased on the inputs from Round 1, Alt 2 is added which is based on the first actual repetition.</w:t>
            </w:r>
          </w:p>
        </w:tc>
      </w:tr>
      <w:tr w:rsidR="007956E1" w14:paraId="4D1834CA" w14:textId="77777777" w:rsidTr="007C63AA">
        <w:tc>
          <w:tcPr>
            <w:tcW w:w="1383" w:type="dxa"/>
          </w:tcPr>
          <w:p w14:paraId="73D90E63" w14:textId="7EDB647C" w:rsidR="007956E1" w:rsidRDefault="007956E1" w:rsidP="007C63AA">
            <w:pPr>
              <w:jc w:val="center"/>
              <w:rPr>
                <w:rFonts w:eastAsia="微软雅黑"/>
                <w:lang w:eastAsia="zh-CN"/>
              </w:rPr>
            </w:pPr>
          </w:p>
        </w:tc>
        <w:tc>
          <w:tcPr>
            <w:tcW w:w="7677" w:type="dxa"/>
          </w:tcPr>
          <w:p w14:paraId="39B0C23B" w14:textId="68361BF5" w:rsidR="007956E1" w:rsidRDefault="007956E1" w:rsidP="007C63AA">
            <w:pPr>
              <w:rPr>
                <w:rFonts w:eastAsia="微软雅黑"/>
                <w:lang w:eastAsia="zh-CN"/>
              </w:rPr>
            </w:pPr>
          </w:p>
        </w:tc>
      </w:tr>
      <w:tr w:rsidR="007956E1" w14:paraId="4F028DB8" w14:textId="77777777" w:rsidTr="007C63AA">
        <w:tc>
          <w:tcPr>
            <w:tcW w:w="1383" w:type="dxa"/>
            <w:vAlign w:val="center"/>
          </w:tcPr>
          <w:p w14:paraId="34ADFDAE" w14:textId="550AEAB0" w:rsidR="007956E1" w:rsidRDefault="007956E1" w:rsidP="007C63AA">
            <w:pPr>
              <w:jc w:val="center"/>
              <w:rPr>
                <w:rFonts w:eastAsia="微软雅黑"/>
              </w:rPr>
            </w:pPr>
          </w:p>
        </w:tc>
        <w:tc>
          <w:tcPr>
            <w:tcW w:w="7677" w:type="dxa"/>
          </w:tcPr>
          <w:p w14:paraId="11E9BCF4" w14:textId="41AAEB1F" w:rsidR="007956E1" w:rsidRDefault="007956E1" w:rsidP="007C63AA">
            <w:pPr>
              <w:rPr>
                <w:rFonts w:eastAsiaTheme="minorEastAsia"/>
              </w:rPr>
            </w:pPr>
          </w:p>
        </w:tc>
      </w:tr>
      <w:tr w:rsidR="007956E1" w14:paraId="290175B3" w14:textId="77777777" w:rsidTr="007C63AA">
        <w:tc>
          <w:tcPr>
            <w:tcW w:w="1383" w:type="dxa"/>
          </w:tcPr>
          <w:p w14:paraId="3003A4B6" w14:textId="36F19EEC" w:rsidR="007956E1" w:rsidRDefault="007956E1" w:rsidP="007C63AA">
            <w:pPr>
              <w:jc w:val="center"/>
              <w:rPr>
                <w:rFonts w:eastAsiaTheme="minorEastAsia"/>
                <w:lang w:eastAsia="zh-CN"/>
              </w:rPr>
            </w:pPr>
          </w:p>
        </w:tc>
        <w:tc>
          <w:tcPr>
            <w:tcW w:w="7677" w:type="dxa"/>
          </w:tcPr>
          <w:p w14:paraId="16D29DEE" w14:textId="1EDA4765" w:rsidR="007956E1" w:rsidRDefault="007956E1" w:rsidP="007C63AA">
            <w:pPr>
              <w:rPr>
                <w:rFonts w:eastAsia="Malgun Gothic"/>
                <w:lang w:eastAsia="ko-KR"/>
              </w:rPr>
            </w:pPr>
          </w:p>
        </w:tc>
      </w:tr>
      <w:tr w:rsidR="007956E1" w14:paraId="5D29763B" w14:textId="77777777" w:rsidTr="007C63AA">
        <w:tc>
          <w:tcPr>
            <w:tcW w:w="1383" w:type="dxa"/>
          </w:tcPr>
          <w:p w14:paraId="380D1D62" w14:textId="075D6DEB" w:rsidR="007956E1" w:rsidRDefault="007956E1" w:rsidP="007C63AA">
            <w:pPr>
              <w:jc w:val="center"/>
              <w:rPr>
                <w:rFonts w:eastAsia="微软雅黑"/>
                <w:lang w:eastAsia="zh-CN"/>
              </w:rPr>
            </w:pPr>
          </w:p>
        </w:tc>
        <w:tc>
          <w:tcPr>
            <w:tcW w:w="7677" w:type="dxa"/>
          </w:tcPr>
          <w:p w14:paraId="6A2D0BC5" w14:textId="6E6A842C" w:rsidR="007956E1" w:rsidRDefault="007956E1" w:rsidP="007C63AA">
            <w:pPr>
              <w:rPr>
                <w:rFonts w:eastAsia="微软雅黑"/>
                <w:lang w:eastAsia="zh-CN"/>
              </w:rPr>
            </w:pPr>
          </w:p>
        </w:tc>
      </w:tr>
      <w:tr w:rsidR="007956E1" w14:paraId="4240F41C" w14:textId="77777777" w:rsidTr="007C63AA">
        <w:tc>
          <w:tcPr>
            <w:tcW w:w="1383" w:type="dxa"/>
          </w:tcPr>
          <w:p w14:paraId="1AA9A454" w14:textId="2F7AD29B" w:rsidR="007956E1" w:rsidRDefault="007956E1" w:rsidP="007C63AA">
            <w:pPr>
              <w:jc w:val="center"/>
              <w:rPr>
                <w:rFonts w:eastAsiaTheme="minorEastAsia"/>
                <w:lang w:eastAsia="zh-CN"/>
              </w:rPr>
            </w:pPr>
          </w:p>
        </w:tc>
        <w:tc>
          <w:tcPr>
            <w:tcW w:w="7677" w:type="dxa"/>
          </w:tcPr>
          <w:p w14:paraId="7911FDC2" w14:textId="264E936F" w:rsidR="007956E1" w:rsidRDefault="007956E1" w:rsidP="007C63AA">
            <w:pPr>
              <w:rPr>
                <w:rFonts w:eastAsiaTheme="minorEastAsia"/>
                <w:lang w:eastAsia="zh-CN"/>
              </w:rPr>
            </w:pPr>
          </w:p>
        </w:tc>
      </w:tr>
      <w:tr w:rsidR="007956E1" w14:paraId="628871F6" w14:textId="77777777" w:rsidTr="007C63AA">
        <w:tc>
          <w:tcPr>
            <w:tcW w:w="1383" w:type="dxa"/>
            <w:vAlign w:val="center"/>
          </w:tcPr>
          <w:p w14:paraId="50E1C118" w14:textId="72938103" w:rsidR="007956E1" w:rsidRDefault="007956E1" w:rsidP="007C63AA">
            <w:pPr>
              <w:jc w:val="center"/>
              <w:rPr>
                <w:rFonts w:eastAsiaTheme="minorEastAsia"/>
                <w:lang w:eastAsia="zh-CN"/>
              </w:rPr>
            </w:pPr>
          </w:p>
        </w:tc>
        <w:tc>
          <w:tcPr>
            <w:tcW w:w="7677" w:type="dxa"/>
          </w:tcPr>
          <w:p w14:paraId="0DED454E" w14:textId="15EE5083" w:rsidR="007956E1" w:rsidRDefault="007956E1" w:rsidP="007C63AA">
            <w:pPr>
              <w:rPr>
                <w:rFonts w:eastAsiaTheme="minorEastAsia"/>
                <w:lang w:eastAsia="zh-CN"/>
              </w:rPr>
            </w:pPr>
          </w:p>
        </w:tc>
      </w:tr>
    </w:tbl>
    <w:p w14:paraId="21206817" w14:textId="73460774" w:rsidR="007956E1" w:rsidRPr="007956E1" w:rsidRDefault="007956E1">
      <w:pPr>
        <w:suppressAutoHyphens w:val="0"/>
        <w:spacing w:after="0" w:line="240" w:lineRule="auto"/>
        <w:jc w:val="left"/>
        <w:rPr>
          <w:rFonts w:eastAsiaTheme="minorEastAsia"/>
          <w:lang w:eastAsia="zh-CN"/>
        </w:rPr>
      </w:pPr>
    </w:p>
    <w:p w14:paraId="0956EC6B" w14:textId="77777777" w:rsidR="007956E1" w:rsidRDefault="007956E1" w:rsidP="007956E1">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12</w:t>
      </w:r>
    </w:p>
    <w:p w14:paraId="66B888E7" w14:textId="77777777" w:rsidR="007956E1" w:rsidRDefault="007956E1" w:rsidP="007956E1">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5069036C" w14:textId="77777777" w:rsidR="007956E1" w:rsidRDefault="007956E1" w:rsidP="007956E1">
      <w:pPr>
        <w:rPr>
          <w:rFonts w:eastAsiaTheme="minorEastAsia"/>
          <w:lang w:eastAsia="zh-CN"/>
        </w:rPr>
      </w:pPr>
      <w:r>
        <w:rPr>
          <w:rFonts w:eastAsiaTheme="minorEastAsia" w:hint="eastAsia"/>
          <w:lang w:eastAsia="zh-CN"/>
        </w:rPr>
        <w:t>S</w:t>
      </w:r>
      <w:r>
        <w:rPr>
          <w:rFonts w:eastAsiaTheme="minorEastAsia"/>
          <w:lang w:eastAsia="zh-CN"/>
        </w:rPr>
        <w:t xml:space="preserve">upport separate configurations of </w:t>
      </w:r>
      <w:r>
        <w:rPr>
          <w:rFonts w:eastAsiaTheme="minorEastAsia"/>
          <w:i/>
          <w:iCs/>
          <w:lang w:eastAsia="zh-CN"/>
        </w:rPr>
        <w:t>p-Max</w:t>
      </w:r>
      <w:r>
        <w:rPr>
          <w:rFonts w:eastAsiaTheme="minorEastAsia"/>
          <w:lang w:eastAsia="zh-CN"/>
        </w:rPr>
        <w:t xml:space="preserve"> for SBFD and non-SBFD symbols.</w:t>
      </w:r>
    </w:p>
    <w:p w14:paraId="67B52996" w14:textId="77777777" w:rsidR="007956E1" w:rsidRDefault="007956E1" w:rsidP="007956E1">
      <w:pPr>
        <w:numPr>
          <w:ilvl w:val="0"/>
          <w:numId w:val="20"/>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end an LS to RAN4 to inform the agreement and ask whether RAN4 sees any issue.</w:t>
      </w:r>
    </w:p>
    <w:p w14:paraId="2C095A27" w14:textId="77777777" w:rsidR="007956E1" w:rsidRDefault="007956E1" w:rsidP="007956E1">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956E1" w14:paraId="48C5FB26" w14:textId="77777777" w:rsidTr="007C63AA">
        <w:tc>
          <w:tcPr>
            <w:tcW w:w="1384" w:type="dxa"/>
            <w:vAlign w:val="center"/>
          </w:tcPr>
          <w:p w14:paraId="7DD44AE7" w14:textId="77777777" w:rsidR="007956E1" w:rsidRDefault="007956E1" w:rsidP="007C63AA">
            <w:pPr>
              <w:spacing w:after="120"/>
              <w:rPr>
                <w:rFonts w:eastAsia="微软雅黑"/>
                <w:b/>
                <w:color w:val="000000"/>
                <w:lang w:eastAsia="zh-CN"/>
              </w:rPr>
            </w:pPr>
          </w:p>
        </w:tc>
        <w:tc>
          <w:tcPr>
            <w:tcW w:w="7676" w:type="dxa"/>
          </w:tcPr>
          <w:p w14:paraId="544A7DB9"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7956E1" w14:paraId="1544C57B" w14:textId="77777777" w:rsidTr="007C63AA">
        <w:tc>
          <w:tcPr>
            <w:tcW w:w="1384" w:type="dxa"/>
            <w:vAlign w:val="center"/>
          </w:tcPr>
          <w:p w14:paraId="6E40AB95"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203579C" w14:textId="5D6FF3E9" w:rsidR="007956E1" w:rsidRDefault="007956E1" w:rsidP="007C63AA">
            <w:pPr>
              <w:rPr>
                <w:rFonts w:eastAsiaTheme="minorEastAsia"/>
                <w:lang w:eastAsia="zh-CN"/>
              </w:rPr>
            </w:pPr>
            <w:r>
              <w:rPr>
                <w:rFonts w:eastAsiaTheme="minorEastAsia"/>
                <w:lang w:eastAsia="zh-CN"/>
              </w:rPr>
              <w:t>TCL</w:t>
            </w:r>
            <w:r>
              <w:rPr>
                <w:rFonts w:eastAsia="微软雅黑"/>
                <w:lang w:eastAsia="zh-CN"/>
              </w:rPr>
              <w:t xml:space="preserve">, Samsung, Fujitsu, LGE, Panasonic, </w:t>
            </w:r>
            <w:proofErr w:type="spellStart"/>
            <w:r>
              <w:rPr>
                <w:rFonts w:eastAsia="微软雅黑"/>
                <w:lang w:eastAsia="zh-CN"/>
              </w:rPr>
              <w:t>Tejas</w:t>
            </w:r>
            <w:proofErr w:type="spellEnd"/>
            <w:r>
              <w:rPr>
                <w:rFonts w:eastAsia="微软雅黑" w:hint="eastAsia"/>
                <w:lang w:eastAsia="zh-CN"/>
              </w:rPr>
              <w:t>,</w:t>
            </w:r>
            <w:r>
              <w:rPr>
                <w:rFonts w:eastAsia="微软雅黑" w:hint="eastAsia"/>
                <w:lang w:val="de-DE" w:eastAsia="zh-CN"/>
              </w:rPr>
              <w:t xml:space="preserve"> Lenovo</w:t>
            </w:r>
            <w:r w:rsidR="006012B3">
              <w:rPr>
                <w:rFonts w:eastAsia="微软雅黑"/>
                <w:lang w:val="de-DE" w:eastAsia="zh-CN"/>
              </w:rPr>
              <w:t>, Charter, Huawei</w:t>
            </w:r>
          </w:p>
        </w:tc>
      </w:tr>
      <w:tr w:rsidR="007956E1" w14:paraId="6481B3C4" w14:textId="77777777" w:rsidTr="007C63AA">
        <w:tc>
          <w:tcPr>
            <w:tcW w:w="1384" w:type="dxa"/>
            <w:vAlign w:val="center"/>
          </w:tcPr>
          <w:p w14:paraId="0A58AFF1"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7626322" w14:textId="7689AB09" w:rsidR="007956E1" w:rsidRDefault="007956E1" w:rsidP="007C63AA">
            <w:pPr>
              <w:spacing w:after="120"/>
              <w:rPr>
                <w:rFonts w:eastAsiaTheme="minorEastAsia"/>
                <w:color w:val="000000"/>
                <w:lang w:val="fr-FR" w:eastAsia="zh-CN"/>
              </w:rPr>
            </w:pPr>
            <w:r>
              <w:rPr>
                <w:rFonts w:eastAsiaTheme="minorEastAsia"/>
                <w:color w:val="000000"/>
                <w:lang w:val="fr-FR" w:eastAsia="zh-CN"/>
              </w:rPr>
              <w:t>Sharp</w:t>
            </w:r>
            <w:r>
              <w:rPr>
                <w:rFonts w:eastAsiaTheme="minorEastAsia" w:hint="eastAsia"/>
                <w:color w:val="000000"/>
                <w:lang w:val="fr-FR" w:eastAsia="zh-CN"/>
              </w:rPr>
              <w:t>, CMCC</w:t>
            </w:r>
            <w:r>
              <w:rPr>
                <w:rFonts w:eastAsiaTheme="minorEastAsia"/>
                <w:color w:val="000000"/>
                <w:lang w:val="fr-FR" w:eastAsia="zh-CN"/>
              </w:rPr>
              <w:t>, Ericsson</w:t>
            </w:r>
            <w:r>
              <w:rPr>
                <w:rFonts w:eastAsiaTheme="minorEastAsia" w:hint="eastAsia"/>
                <w:lang w:eastAsia="zh-CN"/>
              </w:rPr>
              <w:t>, CATT</w:t>
            </w:r>
            <w:r w:rsidR="006012B3">
              <w:rPr>
                <w:rFonts w:eastAsiaTheme="minorEastAsia"/>
                <w:lang w:eastAsia="zh-CN"/>
              </w:rPr>
              <w:t>, Apple</w:t>
            </w:r>
          </w:p>
        </w:tc>
      </w:tr>
    </w:tbl>
    <w:p w14:paraId="5EDA4AAE" w14:textId="77777777" w:rsidR="007956E1" w:rsidRDefault="007956E1" w:rsidP="007956E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956E1" w14:paraId="53DE90AF" w14:textId="77777777" w:rsidTr="007C63AA">
        <w:tc>
          <w:tcPr>
            <w:tcW w:w="1383" w:type="dxa"/>
          </w:tcPr>
          <w:p w14:paraId="776FE54D"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BCB0FD"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7956E1" w14:paraId="15B21F75" w14:textId="77777777" w:rsidTr="007C63AA">
        <w:tc>
          <w:tcPr>
            <w:tcW w:w="1383" w:type="dxa"/>
            <w:vAlign w:val="center"/>
          </w:tcPr>
          <w:p w14:paraId="1C615AF3" w14:textId="77777777" w:rsidR="007956E1" w:rsidRDefault="007956E1" w:rsidP="007C63A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DEAD9CB" w14:textId="77777777" w:rsidR="007956E1" w:rsidRDefault="007956E1" w:rsidP="007C63AA">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pen for further discussion. We noticed that </w:t>
            </w:r>
            <w:r>
              <w:rPr>
                <w:rFonts w:ascii="Times" w:eastAsiaTheme="minorEastAsia" w:hAnsi="Times" w:cs="Times" w:hint="eastAsia"/>
                <w:lang w:val="en-GB" w:eastAsia="zh-CN"/>
              </w:rPr>
              <w:t>some</w:t>
            </w:r>
            <w:r>
              <w:rPr>
                <w:rFonts w:ascii="Times" w:eastAsiaTheme="minorEastAsia" w:hAnsi="Times" w:cs="Times"/>
                <w:lang w:val="en-GB" w:eastAsia="zh-CN"/>
              </w:rPr>
              <w:t xml:space="preserve"> companies claimed the spec impact of supporting this proposal is large. We are open to further discuss the details. </w:t>
            </w:r>
          </w:p>
        </w:tc>
      </w:tr>
      <w:tr w:rsidR="007956E1" w14:paraId="5C0ACBE2" w14:textId="77777777" w:rsidTr="007C63AA">
        <w:tc>
          <w:tcPr>
            <w:tcW w:w="1383" w:type="dxa"/>
            <w:vAlign w:val="center"/>
          </w:tcPr>
          <w:p w14:paraId="6D6D95C1" w14:textId="77777777" w:rsidR="007956E1" w:rsidRDefault="007956E1" w:rsidP="007C63AA">
            <w:pPr>
              <w:jc w:val="center"/>
              <w:rPr>
                <w:rFonts w:eastAsia="微软雅黑"/>
                <w:lang w:eastAsia="zh-CN"/>
              </w:rPr>
            </w:pPr>
            <w:r>
              <w:rPr>
                <w:rFonts w:eastAsiaTheme="minorEastAsia" w:hint="eastAsia"/>
                <w:color w:val="000000"/>
                <w:lang w:val="fr-FR" w:eastAsia="zh-CN"/>
              </w:rPr>
              <w:t>S</w:t>
            </w:r>
            <w:r>
              <w:rPr>
                <w:rFonts w:eastAsiaTheme="minorEastAsia"/>
                <w:color w:val="000000"/>
                <w:lang w:val="fr-FR" w:eastAsia="zh-CN"/>
              </w:rPr>
              <w:t>preadtrum</w:t>
            </w:r>
          </w:p>
        </w:tc>
        <w:tc>
          <w:tcPr>
            <w:tcW w:w="7677" w:type="dxa"/>
          </w:tcPr>
          <w:p w14:paraId="20170D8B" w14:textId="77777777" w:rsidR="007956E1" w:rsidRDefault="007956E1" w:rsidP="007C63AA">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is not discussed in previous meeting. </w:t>
            </w:r>
            <w:r>
              <w:rPr>
                <w:lang w:eastAsia="zh-CN"/>
              </w:rPr>
              <w:t xml:space="preserve">We have agreed separate </w:t>
            </w:r>
            <w:r>
              <w:rPr>
                <w:rFonts w:ascii="Times" w:eastAsia="Batang" w:hAnsi="Times" w:hint="eastAsia"/>
                <w:i/>
                <w:szCs w:val="24"/>
                <w:lang w:val="en-GB"/>
              </w:rPr>
              <w:t>P0AlphaSet</w:t>
            </w:r>
            <w:r>
              <w:rPr>
                <w:rFonts w:ascii="Times" w:eastAsia="Batang" w:hAnsi="Times" w:hint="eastAsia"/>
                <w:szCs w:val="24"/>
                <w:lang w:val="en-GB"/>
              </w:rPr>
              <w:t>s for SBFD symbols</w:t>
            </w:r>
            <w:r>
              <w:rPr>
                <w:lang w:eastAsia="zh-CN"/>
              </w:rPr>
              <w:t xml:space="preserve"> and non-SBFD symbols, which already achieve separate power control for SBFD symbols and non-SBFD symbols. It is not necessary to support separate configurations of p-Max for SBFD and non-SBFD symbols.</w:t>
            </w:r>
          </w:p>
          <w:p w14:paraId="2F6F4DDC" w14:textId="77777777" w:rsidR="007956E1" w:rsidRDefault="007956E1" w:rsidP="007C63AA">
            <w:pPr>
              <w:rPr>
                <w:rFonts w:eastAsia="微软雅黑"/>
                <w:lang w:eastAsia="zh-CN"/>
              </w:rPr>
            </w:pPr>
            <w:r>
              <w:rPr>
                <w:lang w:eastAsia="zh-CN"/>
              </w:rPr>
              <w:t xml:space="preserve">In addition, multiple parameters </w:t>
            </w:r>
            <w:proofErr w:type="gramStart"/>
            <w:r>
              <w:rPr>
                <w:lang w:eastAsia="zh-CN"/>
              </w:rPr>
              <w:t>is</w:t>
            </w:r>
            <w:proofErr w:type="gramEnd"/>
            <w:r>
              <w:rPr>
                <w:lang w:eastAsia="zh-CN"/>
              </w:rPr>
              <w:t xml:space="preserve"> related with maximum output power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CMAX</m:t>
                  </m:r>
                </m:sub>
              </m:sSub>
            </m:oMath>
            <w:r>
              <w:rPr>
                <w:rFonts w:eastAsiaTheme="minorEastAsia" w:hint="eastAsia"/>
                <w:lang w:eastAsia="zh-CN"/>
              </w:rPr>
              <w:t>.</w:t>
            </w:r>
            <w:r>
              <w:rPr>
                <w:rFonts w:eastAsiaTheme="minorEastAsia"/>
                <w:lang w:eastAsia="zh-CN"/>
              </w:rPr>
              <w:t xml:space="preserve"> If we want to support separate for </w:t>
            </w:r>
            <w:r>
              <w:rPr>
                <w:lang w:eastAsia="zh-CN"/>
              </w:rPr>
              <w:t xml:space="preserve">maximum output power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CMAX</m:t>
                  </m:r>
                </m:sub>
              </m:sSub>
            </m:oMath>
            <w:r>
              <w:rPr>
                <w:rFonts w:eastAsiaTheme="minorEastAsia" w:hint="eastAsia"/>
                <w:lang w:eastAsia="zh-CN"/>
              </w:rPr>
              <w:t>,</w:t>
            </w:r>
            <w:r>
              <w:rPr>
                <w:rFonts w:eastAsiaTheme="minorEastAsia"/>
                <w:lang w:eastAsia="zh-CN"/>
              </w:rPr>
              <w:t xml:space="preserve"> except for p-Max, other parameters also </w:t>
            </w:r>
            <w:proofErr w:type="gramStart"/>
            <w:r>
              <w:rPr>
                <w:rFonts w:eastAsiaTheme="minorEastAsia"/>
                <w:lang w:eastAsia="zh-CN"/>
              </w:rPr>
              <w:t>needs</w:t>
            </w:r>
            <w:proofErr w:type="gramEnd"/>
            <w:r>
              <w:rPr>
                <w:rFonts w:eastAsiaTheme="minorEastAsia"/>
                <w:lang w:eastAsia="zh-CN"/>
              </w:rPr>
              <w:t xml:space="preserve"> to be discussed, such as UE power class, and UE maximum output power reduction (MPR/∆MPR). It also needs the involvement of RAN4.</w:t>
            </w:r>
          </w:p>
        </w:tc>
      </w:tr>
      <w:tr w:rsidR="007956E1" w14:paraId="04FD3C74" w14:textId="77777777" w:rsidTr="007C63AA">
        <w:tc>
          <w:tcPr>
            <w:tcW w:w="1383" w:type="dxa"/>
          </w:tcPr>
          <w:p w14:paraId="253C8A93" w14:textId="77777777" w:rsidR="007956E1" w:rsidRDefault="007956E1" w:rsidP="007C63AA">
            <w:pPr>
              <w:jc w:val="center"/>
              <w:rPr>
                <w:rFonts w:eastAsia="微软雅黑"/>
              </w:rPr>
            </w:pPr>
            <w:r>
              <w:rPr>
                <w:rFonts w:eastAsia="微软雅黑"/>
              </w:rPr>
              <w:t>TCL</w:t>
            </w:r>
          </w:p>
        </w:tc>
        <w:tc>
          <w:tcPr>
            <w:tcW w:w="7677" w:type="dxa"/>
          </w:tcPr>
          <w:p w14:paraId="1E9CEB57" w14:textId="77777777" w:rsidR="007956E1" w:rsidRDefault="007956E1" w:rsidP="007C63AA">
            <w:pPr>
              <w:rPr>
                <w:rFonts w:eastAsiaTheme="minorEastAsia"/>
              </w:rPr>
            </w:pPr>
            <w:r>
              <w:rPr>
                <w:rFonts w:eastAsia="微软雅黑"/>
                <w:lang w:eastAsia="zh-CN"/>
              </w:rPr>
              <w:t>We support this proposal and believe that it is necessary to defined two different maximum power level for SBFD and non-SBFD symbols.</w:t>
            </w:r>
          </w:p>
        </w:tc>
      </w:tr>
      <w:tr w:rsidR="007956E1" w14:paraId="5F25879B" w14:textId="77777777" w:rsidTr="007C63AA">
        <w:tc>
          <w:tcPr>
            <w:tcW w:w="1383" w:type="dxa"/>
            <w:vAlign w:val="center"/>
          </w:tcPr>
          <w:p w14:paraId="0204EB70" w14:textId="77777777" w:rsidR="007956E1" w:rsidRDefault="007956E1" w:rsidP="007C63AA">
            <w:pPr>
              <w:jc w:val="center"/>
              <w:rPr>
                <w:rFonts w:eastAsiaTheme="minorEastAsia"/>
                <w:lang w:eastAsia="zh-CN"/>
              </w:rPr>
            </w:pPr>
            <w:r>
              <w:rPr>
                <w:rFonts w:eastAsia="微软雅黑"/>
                <w:lang w:eastAsia="zh-CN"/>
              </w:rPr>
              <w:t>QC</w:t>
            </w:r>
          </w:p>
        </w:tc>
        <w:tc>
          <w:tcPr>
            <w:tcW w:w="7677" w:type="dxa"/>
          </w:tcPr>
          <w:p w14:paraId="11C8CB22" w14:textId="77777777" w:rsidR="007956E1" w:rsidRDefault="007956E1" w:rsidP="007C63AA">
            <w:pPr>
              <w:rPr>
                <w:rFonts w:eastAsia="Malgun Gothic"/>
                <w:lang w:eastAsia="ko-KR"/>
              </w:rPr>
            </w:pPr>
            <w:r>
              <w:rPr>
                <w:rFonts w:ascii="Times" w:eastAsiaTheme="minorEastAsia" w:hAnsi="Times" w:cs="Times"/>
                <w:lang w:val="en-GB" w:eastAsia="zh-CN"/>
              </w:rPr>
              <w:t xml:space="preserve">Open to discuss the motivation the needs to limit the UE maximum Tx power. It seems counter intuitive as it will </w:t>
            </w:r>
            <w:proofErr w:type="spellStart"/>
            <w:r>
              <w:rPr>
                <w:rFonts w:ascii="Times" w:eastAsiaTheme="minorEastAsia" w:hAnsi="Times" w:cs="Times"/>
                <w:lang w:val="en-GB" w:eastAsia="zh-CN"/>
              </w:rPr>
              <w:t>limist</w:t>
            </w:r>
            <w:proofErr w:type="spellEnd"/>
            <w:r>
              <w:rPr>
                <w:rFonts w:ascii="Times" w:eastAsiaTheme="minorEastAsia" w:hAnsi="Times" w:cs="Times"/>
                <w:lang w:val="en-GB" w:eastAsia="zh-CN"/>
              </w:rPr>
              <w:t xml:space="preserve"> the uplink coverage which is the main motivation for SBFD. </w:t>
            </w:r>
          </w:p>
        </w:tc>
      </w:tr>
      <w:tr w:rsidR="007956E1" w14:paraId="13BA1575" w14:textId="77777777" w:rsidTr="007C63AA">
        <w:tc>
          <w:tcPr>
            <w:tcW w:w="1383" w:type="dxa"/>
          </w:tcPr>
          <w:p w14:paraId="3DD03540" w14:textId="77777777" w:rsidR="007956E1" w:rsidRDefault="007956E1" w:rsidP="007C63AA">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7797C053" w14:textId="77777777" w:rsidR="007956E1" w:rsidRDefault="007956E1" w:rsidP="007C63AA">
            <w:pPr>
              <w:rPr>
                <w:rFonts w:eastAsia="Malgun Gothic"/>
                <w:lang w:eastAsia="ko-KR"/>
              </w:rPr>
            </w:pPr>
            <w:r>
              <w:rPr>
                <w:rFonts w:eastAsia="Malgun Gothic" w:hint="eastAsia"/>
                <w:lang w:eastAsia="ko-KR"/>
              </w:rPr>
              <w:t>W</w:t>
            </w:r>
            <w:r>
              <w:rPr>
                <w:rFonts w:eastAsia="Malgun Gothic"/>
                <w:lang w:eastAsia="ko-KR"/>
              </w:rPr>
              <w:t>e think we need to clarify that a single power control can be used for both SBFD and non-SBFD symbols (this feature should be an optional feature, we believe).</w:t>
            </w:r>
          </w:p>
        </w:tc>
      </w:tr>
      <w:tr w:rsidR="007956E1" w14:paraId="2D93CC96" w14:textId="77777777" w:rsidTr="007C63AA">
        <w:tc>
          <w:tcPr>
            <w:tcW w:w="1383" w:type="dxa"/>
            <w:tcBorders>
              <w:top w:val="single" w:sz="4" w:space="0" w:color="auto"/>
              <w:left w:val="single" w:sz="4" w:space="0" w:color="auto"/>
              <w:bottom w:val="single" w:sz="4" w:space="0" w:color="auto"/>
              <w:right w:val="single" w:sz="4" w:space="0" w:color="auto"/>
            </w:tcBorders>
          </w:tcPr>
          <w:p w14:paraId="64D5F328" w14:textId="77777777" w:rsidR="007956E1" w:rsidRDefault="007956E1" w:rsidP="007C63AA">
            <w:pPr>
              <w:jc w:val="center"/>
              <w:rPr>
                <w:rFonts w:eastAsia="Malgun Gothic"/>
                <w:lang w:eastAsia="ko-KR"/>
              </w:rPr>
            </w:pPr>
            <w:r>
              <w:rPr>
                <w:rFonts w:eastAsia="Malgun Gothic"/>
                <w:lang w:eastAsia="ko-KR"/>
              </w:rPr>
              <w:t>Fujitsu</w:t>
            </w:r>
          </w:p>
        </w:tc>
        <w:tc>
          <w:tcPr>
            <w:tcW w:w="7677" w:type="dxa"/>
            <w:tcBorders>
              <w:top w:val="single" w:sz="4" w:space="0" w:color="auto"/>
              <w:left w:val="single" w:sz="4" w:space="0" w:color="auto"/>
              <w:bottom w:val="single" w:sz="4" w:space="0" w:color="auto"/>
              <w:right w:val="single" w:sz="4" w:space="0" w:color="auto"/>
            </w:tcBorders>
          </w:tcPr>
          <w:p w14:paraId="7EDE3492" w14:textId="77777777" w:rsidR="007956E1" w:rsidRDefault="007956E1" w:rsidP="007C63AA">
            <w:pPr>
              <w:rPr>
                <w:rFonts w:eastAsia="Malgun Gothic"/>
                <w:lang w:eastAsia="ko-KR"/>
              </w:rPr>
            </w:pPr>
            <w:r>
              <w:rPr>
                <w:rFonts w:eastAsia="Malgun Gothic"/>
                <w:lang w:eastAsia="ko-KR"/>
              </w:rPr>
              <w:t xml:space="preserve">We are fine with the proposal. But for less signaling overhead, we slightly prefer to introduce an offset relative to p-Max to support separate </w:t>
            </w:r>
            <w:proofErr w:type="spellStart"/>
            <w:r>
              <w:rPr>
                <w:rFonts w:eastAsia="Malgun Gothic"/>
                <w:lang w:eastAsia="ko-KR"/>
              </w:rPr>
              <w:t>Pcmax</w:t>
            </w:r>
            <w:proofErr w:type="spellEnd"/>
            <w:r>
              <w:rPr>
                <w:rFonts w:eastAsia="Malgun Gothic"/>
                <w:lang w:eastAsia="ko-KR"/>
              </w:rPr>
              <w:t>.</w:t>
            </w:r>
          </w:p>
        </w:tc>
      </w:tr>
      <w:tr w:rsidR="007956E1" w14:paraId="57BFA392" w14:textId="77777777" w:rsidTr="007C63AA">
        <w:tc>
          <w:tcPr>
            <w:tcW w:w="1383" w:type="dxa"/>
            <w:tcBorders>
              <w:top w:val="single" w:sz="4" w:space="0" w:color="auto"/>
              <w:left w:val="single" w:sz="4" w:space="0" w:color="auto"/>
              <w:bottom w:val="single" w:sz="4" w:space="0" w:color="auto"/>
              <w:right w:val="single" w:sz="4" w:space="0" w:color="auto"/>
            </w:tcBorders>
          </w:tcPr>
          <w:p w14:paraId="1A1C6099" w14:textId="77777777" w:rsidR="007956E1" w:rsidRDefault="007956E1" w:rsidP="007C63AA">
            <w:pPr>
              <w:jc w:val="center"/>
              <w:rPr>
                <w:rFonts w:eastAsia="Malgun Gothic"/>
                <w:lang w:eastAsia="ko-KR"/>
              </w:rPr>
            </w:pPr>
            <w:r>
              <w:rPr>
                <w:rFonts w:eastAsia="微软雅黑" w:hint="eastAsia"/>
                <w:lang w:eastAsia="zh-CN"/>
              </w:rPr>
              <w:t>DOCOMO</w:t>
            </w:r>
          </w:p>
        </w:tc>
        <w:tc>
          <w:tcPr>
            <w:tcW w:w="7677" w:type="dxa"/>
            <w:tcBorders>
              <w:top w:val="single" w:sz="4" w:space="0" w:color="auto"/>
              <w:left w:val="single" w:sz="4" w:space="0" w:color="auto"/>
              <w:bottom w:val="single" w:sz="4" w:space="0" w:color="auto"/>
              <w:right w:val="single" w:sz="4" w:space="0" w:color="auto"/>
            </w:tcBorders>
          </w:tcPr>
          <w:p w14:paraId="4DB299B5" w14:textId="77777777" w:rsidR="007956E1" w:rsidRDefault="007956E1" w:rsidP="007C63AA">
            <w:pPr>
              <w:rPr>
                <w:rFonts w:eastAsia="Malgun Gothic"/>
                <w:lang w:eastAsia="ko-KR"/>
              </w:rPr>
            </w:pPr>
            <w:r>
              <w:rPr>
                <w:rFonts w:eastAsia="微软雅黑" w:hint="eastAsia"/>
                <w:lang w:eastAsia="zh-CN"/>
              </w:rPr>
              <w:t xml:space="preserve">We think this </w:t>
            </w:r>
            <w:proofErr w:type="spellStart"/>
            <w:r>
              <w:rPr>
                <w:rFonts w:eastAsia="微软雅黑" w:hint="eastAsia"/>
                <w:lang w:eastAsia="zh-CN"/>
              </w:rPr>
              <w:t>separarate</w:t>
            </w:r>
            <w:proofErr w:type="spellEnd"/>
            <w:r>
              <w:rPr>
                <w:rFonts w:eastAsia="微软雅黑" w:hint="eastAsia"/>
                <w:lang w:eastAsia="zh-CN"/>
              </w:rPr>
              <w:t xml:space="preserve"> </w:t>
            </w:r>
            <w:r>
              <w:rPr>
                <w:rFonts w:eastAsia="微软雅黑"/>
                <w:lang w:eastAsia="zh-CN"/>
              </w:rPr>
              <w:t>configuration</w:t>
            </w:r>
            <w:r>
              <w:rPr>
                <w:rFonts w:eastAsia="微软雅黑" w:hint="eastAsia"/>
                <w:lang w:eastAsia="zh-CN"/>
              </w:rPr>
              <w:t xml:space="preserve"> of p-Max is not needed, since we </w:t>
            </w:r>
            <w:r>
              <w:rPr>
                <w:rFonts w:eastAsia="微软雅黑"/>
                <w:lang w:eastAsia="zh-CN"/>
              </w:rPr>
              <w:t>already</w:t>
            </w:r>
            <w:r>
              <w:rPr>
                <w:rFonts w:eastAsia="微软雅黑" w:hint="eastAsia"/>
                <w:lang w:eastAsia="zh-CN"/>
              </w:rPr>
              <w:t xml:space="preserve"> agreed separate UL power control parameters.</w:t>
            </w:r>
          </w:p>
        </w:tc>
      </w:tr>
      <w:tr w:rsidR="007956E1" w14:paraId="03E6BAC1" w14:textId="77777777" w:rsidTr="007C63AA">
        <w:tc>
          <w:tcPr>
            <w:tcW w:w="1383" w:type="dxa"/>
            <w:tcBorders>
              <w:top w:val="single" w:sz="4" w:space="0" w:color="auto"/>
              <w:left w:val="single" w:sz="4" w:space="0" w:color="auto"/>
              <w:bottom w:val="single" w:sz="4" w:space="0" w:color="auto"/>
              <w:right w:val="single" w:sz="4" w:space="0" w:color="auto"/>
            </w:tcBorders>
          </w:tcPr>
          <w:p w14:paraId="6DF30AAD" w14:textId="77777777" w:rsidR="007956E1" w:rsidRDefault="007956E1" w:rsidP="007C63AA">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auto"/>
              <w:left w:val="single" w:sz="4" w:space="0" w:color="auto"/>
              <w:bottom w:val="single" w:sz="4" w:space="0" w:color="auto"/>
              <w:right w:val="single" w:sz="4" w:space="0" w:color="auto"/>
            </w:tcBorders>
          </w:tcPr>
          <w:p w14:paraId="1FED8B9B" w14:textId="77777777" w:rsidR="007956E1" w:rsidRDefault="007956E1" w:rsidP="007C63AA">
            <w:pPr>
              <w:rPr>
                <w:rFonts w:eastAsiaTheme="minorEastAsia"/>
                <w:lang w:eastAsia="zh-CN"/>
              </w:rPr>
            </w:pPr>
            <w:r>
              <w:rPr>
                <w:rFonts w:eastAsiaTheme="minorEastAsia" w:hint="eastAsia"/>
                <w:lang w:eastAsia="zh-CN"/>
              </w:rPr>
              <w:t>R</w:t>
            </w:r>
            <w:r>
              <w:rPr>
                <w:rFonts w:eastAsiaTheme="minorEastAsia"/>
                <w:lang w:eastAsia="zh-CN"/>
              </w:rPr>
              <w:t>AN1 spec can only see P</w:t>
            </w:r>
            <w:r>
              <w:rPr>
                <w:rFonts w:eastAsiaTheme="minorEastAsia"/>
                <w:vertAlign w:val="subscript"/>
                <w:lang w:eastAsia="zh-CN"/>
              </w:rPr>
              <w:t>CMAX</w:t>
            </w:r>
            <w:r>
              <w:rPr>
                <w:rFonts w:eastAsiaTheme="minorEastAsia"/>
                <w:lang w:eastAsia="zh-CN"/>
              </w:rPr>
              <w:t xml:space="preserve">, which is set by UE itself within a given limit and the given limit is determined by </w:t>
            </w:r>
            <w:r>
              <w:rPr>
                <w:rFonts w:eastAsiaTheme="minorEastAsia"/>
                <w:i/>
                <w:iCs/>
                <w:lang w:eastAsia="zh-CN"/>
              </w:rPr>
              <w:t xml:space="preserve">p-Max </w:t>
            </w:r>
            <w:r>
              <w:rPr>
                <w:rFonts w:eastAsiaTheme="minorEastAsia"/>
                <w:iCs/>
                <w:lang w:eastAsia="zh-CN"/>
              </w:rPr>
              <w:t xml:space="preserve">configuration, however, the separate configuration of </w:t>
            </w:r>
            <w:r>
              <w:rPr>
                <w:rFonts w:eastAsiaTheme="minorEastAsia"/>
                <w:i/>
                <w:iCs/>
                <w:lang w:eastAsia="zh-CN"/>
              </w:rPr>
              <w:t>p-Max</w:t>
            </w:r>
            <w:r>
              <w:rPr>
                <w:rFonts w:eastAsiaTheme="minorEastAsia"/>
                <w:iCs/>
                <w:lang w:eastAsia="zh-CN"/>
              </w:rPr>
              <w:t xml:space="preserve"> is related to RAN4, and we prefer it is up to RAN4 to determine whether to support.</w:t>
            </w:r>
          </w:p>
          <w:p w14:paraId="77117D6A" w14:textId="77777777" w:rsidR="007956E1" w:rsidRDefault="007956E1" w:rsidP="007C63AA">
            <w:pPr>
              <w:pStyle w:val="a9"/>
              <w:spacing w:beforeLines="50" w:before="120" w:line="288" w:lineRule="auto"/>
              <w:rPr>
                <w:rFonts w:eastAsiaTheme="minorEastAsia"/>
                <w:bCs/>
                <w:lang w:val="en-GB" w:eastAsia="zh-CN"/>
              </w:rPr>
            </w:pPr>
            <w:r>
              <w:rPr>
                <w:rFonts w:eastAsiaTheme="minorEastAsia"/>
                <w:bCs/>
                <w:lang w:val="en-GB" w:eastAsia="zh-CN"/>
              </w:rPr>
              <w:t>TS 38.101 6.2.4</w:t>
            </w:r>
            <w:r>
              <w:rPr>
                <w:rFonts w:eastAsiaTheme="minorEastAsia"/>
                <w:bCs/>
                <w:lang w:val="en-GB" w:eastAsia="zh-CN"/>
              </w:rPr>
              <w:tab/>
              <w:t>Configured transmitted power</w:t>
            </w:r>
          </w:p>
          <w:p w14:paraId="75054FFA" w14:textId="77777777" w:rsidR="007956E1" w:rsidRDefault="007956E1" w:rsidP="007C63AA">
            <w:r>
              <w:t xml:space="preserve">The UE is allowed to set its configured maximum output power </w:t>
            </w:r>
            <w:proofErr w:type="spellStart"/>
            <w:r>
              <w:t>P</w:t>
            </w:r>
            <w:r>
              <w:rPr>
                <w:vertAlign w:val="subscript"/>
              </w:rPr>
              <w:t>CMAX,f,c</w:t>
            </w:r>
            <w:proofErr w:type="spellEnd"/>
            <w:r>
              <w:t xml:space="preserve"> for carrier f of serving cell c in each slot. The configured maximum output power </w:t>
            </w:r>
            <w:proofErr w:type="spellStart"/>
            <w:r>
              <w:t>P</w:t>
            </w:r>
            <w:r>
              <w:rPr>
                <w:vertAlign w:val="subscript"/>
              </w:rPr>
              <w:t>CMAX,f,c</w:t>
            </w:r>
            <w:proofErr w:type="spellEnd"/>
            <w:r>
              <w:t xml:space="preserve"> is set within the following bounds:</w:t>
            </w:r>
          </w:p>
          <w:p w14:paraId="67DA2F6A" w14:textId="77777777" w:rsidR="007956E1" w:rsidRDefault="007956E1" w:rsidP="007C63AA">
            <w:pPr>
              <w:pStyle w:val="EQ"/>
              <w:jc w:val="center"/>
              <w:rPr>
                <w:lang w:eastAsia="zh-CN"/>
              </w:rPr>
            </w:pPr>
            <w:proofErr w:type="spellStart"/>
            <w:r>
              <w:rPr>
                <w:lang w:eastAsia="zh-CN"/>
              </w:rPr>
              <w:t>P</w:t>
            </w:r>
            <w:r>
              <w:rPr>
                <w:vertAlign w:val="subscript"/>
                <w:lang w:eastAsia="zh-CN"/>
              </w:rPr>
              <w:t>CMAX_L,f,c</w:t>
            </w:r>
            <w:proofErr w:type="spellEnd"/>
            <w:r>
              <w:rPr>
                <w:lang w:eastAsia="zh-CN"/>
              </w:rPr>
              <w:t xml:space="preserve"> ≤  </w:t>
            </w:r>
            <w:proofErr w:type="spellStart"/>
            <w:r>
              <w:rPr>
                <w:lang w:eastAsia="zh-CN"/>
              </w:rPr>
              <w:t>P</w:t>
            </w:r>
            <w:r>
              <w:rPr>
                <w:vertAlign w:val="subscript"/>
                <w:lang w:eastAsia="zh-CN"/>
              </w:rPr>
              <w:t>CMAX,f,c</w:t>
            </w:r>
            <w:proofErr w:type="spellEnd"/>
            <w:r>
              <w:rPr>
                <w:lang w:eastAsia="zh-CN"/>
              </w:rPr>
              <w:t xml:space="preserve">  ≤  </w:t>
            </w:r>
            <w:proofErr w:type="spellStart"/>
            <w:r>
              <w:rPr>
                <w:lang w:eastAsia="zh-CN"/>
              </w:rPr>
              <w:t>P</w:t>
            </w:r>
            <w:r>
              <w:rPr>
                <w:vertAlign w:val="subscript"/>
                <w:lang w:eastAsia="zh-CN"/>
              </w:rPr>
              <w:t>CMAX_H,f,c</w:t>
            </w:r>
            <w:proofErr w:type="spellEnd"/>
            <w:r>
              <w:rPr>
                <w:lang w:eastAsia="zh-CN"/>
              </w:rPr>
              <w:t xml:space="preserve"> with</w:t>
            </w:r>
          </w:p>
          <w:p w14:paraId="3859F09E" w14:textId="77777777" w:rsidR="007956E1" w:rsidRDefault="007956E1" w:rsidP="007C63AA">
            <w:pPr>
              <w:pStyle w:val="EQ"/>
              <w:jc w:val="center"/>
              <w:rPr>
                <w:lang w:eastAsia="zh-CN"/>
              </w:rPr>
            </w:pPr>
            <w:r>
              <w:rPr>
                <w:lang w:eastAsia="zh-CN"/>
              </w:rPr>
              <w:tab/>
            </w:r>
            <w:proofErr w:type="spellStart"/>
            <w:r>
              <w:rPr>
                <w:lang w:eastAsia="zh-CN"/>
              </w:rPr>
              <w:t>P</w:t>
            </w:r>
            <w:r>
              <w:rPr>
                <w:vertAlign w:val="subscript"/>
                <w:lang w:eastAsia="zh-CN"/>
              </w:rPr>
              <w:t>CMAX_L,f,c</w:t>
            </w:r>
            <w:proofErr w:type="spellEnd"/>
            <w:r>
              <w:rPr>
                <w:lang w:eastAsia="zh-CN"/>
              </w:rPr>
              <w:t xml:space="preserve"> = MIN {</w:t>
            </w:r>
            <w:proofErr w:type="spellStart"/>
            <w:r>
              <w:rPr>
                <w:lang w:eastAsia="zh-CN"/>
              </w:rPr>
              <w:t>P</w:t>
            </w:r>
            <w:r>
              <w:rPr>
                <w:vertAlign w:val="subscript"/>
                <w:lang w:eastAsia="zh-CN"/>
              </w:rPr>
              <w:t>EMAX,c</w:t>
            </w:r>
            <w:proofErr w:type="spellEnd"/>
            <w:r>
              <w:rPr>
                <w:lang w:eastAsia="zh-CN"/>
              </w:rPr>
              <w:t>– ∆</w:t>
            </w:r>
            <w:proofErr w:type="spellStart"/>
            <w:r>
              <w:rPr>
                <w:lang w:eastAsia="zh-CN"/>
              </w:rPr>
              <w:t>T</w:t>
            </w:r>
            <w:r>
              <w:rPr>
                <w:vertAlign w:val="subscript"/>
                <w:lang w:eastAsia="zh-CN"/>
              </w:rPr>
              <w:t>C,c</w:t>
            </w:r>
            <w:proofErr w:type="spellEnd"/>
            <w:r>
              <w:rPr>
                <w:lang w:eastAsia="zh-CN"/>
              </w:rPr>
              <w:t>,  (</w:t>
            </w:r>
            <w:proofErr w:type="spellStart"/>
            <w:r>
              <w:rPr>
                <w:lang w:eastAsia="zh-CN"/>
              </w:rPr>
              <w:t>P</w:t>
            </w:r>
            <w:r>
              <w:rPr>
                <w:vertAlign w:val="subscript"/>
                <w:lang w:eastAsia="zh-CN"/>
              </w:rPr>
              <w:t>PowerClass</w:t>
            </w:r>
            <w:proofErr w:type="spellEnd"/>
            <w:r>
              <w:rPr>
                <w:lang w:eastAsia="zh-CN"/>
              </w:rPr>
              <w:t xml:space="preserve"> – </w:t>
            </w:r>
            <w:proofErr w:type="spellStart"/>
            <w:r>
              <w:rPr>
                <w:lang w:eastAsia="zh-CN"/>
              </w:rPr>
              <w:t>ΔP</w:t>
            </w:r>
            <w:r>
              <w:rPr>
                <w:vertAlign w:val="subscript"/>
                <w:lang w:eastAsia="zh-CN"/>
              </w:rPr>
              <w:t>PowerClass</w:t>
            </w:r>
            <w:proofErr w:type="spellEnd"/>
            <w:r>
              <w:rPr>
                <w:lang w:eastAsia="zh-CN"/>
              </w:rPr>
              <w:t>) – MAX(MAX(</w:t>
            </w:r>
            <w:proofErr w:type="spellStart"/>
            <w:r>
              <w:rPr>
                <w:lang w:eastAsia="zh-CN"/>
              </w:rPr>
              <w:t>MPR</w:t>
            </w:r>
            <w:r>
              <w:rPr>
                <w:vertAlign w:val="subscript"/>
                <w:lang w:eastAsia="zh-CN"/>
              </w:rPr>
              <w:t>c</w:t>
            </w:r>
            <w:proofErr w:type="spellEnd"/>
            <w:r>
              <w:rPr>
                <w:lang w:eastAsia="zh-CN"/>
              </w:rPr>
              <w:t>+∆</w:t>
            </w:r>
            <w:proofErr w:type="spellStart"/>
            <w:r>
              <w:rPr>
                <w:lang w:eastAsia="zh-CN"/>
              </w:rPr>
              <w:t>MPR</w:t>
            </w:r>
            <w:r>
              <w:rPr>
                <w:vertAlign w:val="subscript"/>
                <w:lang w:eastAsia="zh-CN"/>
              </w:rPr>
              <w:t>c</w:t>
            </w:r>
            <w:proofErr w:type="spellEnd"/>
            <w:r>
              <w:rPr>
                <w:lang w:eastAsia="zh-CN"/>
              </w:rPr>
              <w:t>, A-</w:t>
            </w:r>
            <w:proofErr w:type="spellStart"/>
            <w:r>
              <w:rPr>
                <w:lang w:eastAsia="zh-CN"/>
              </w:rPr>
              <w:t>MPR</w:t>
            </w:r>
            <w:r>
              <w:rPr>
                <w:vertAlign w:val="subscript"/>
                <w:lang w:eastAsia="zh-CN"/>
              </w:rPr>
              <w:t>c</w:t>
            </w:r>
            <w:proofErr w:type="spellEnd"/>
            <w:r>
              <w:rPr>
                <w:lang w:eastAsia="zh-CN"/>
              </w:rPr>
              <w:t xml:space="preserve">)+ </w:t>
            </w:r>
            <w:proofErr w:type="spellStart"/>
            <w:r>
              <w:rPr>
                <w:lang w:eastAsia="zh-CN"/>
              </w:rPr>
              <w:t>ΔT</w:t>
            </w:r>
            <w:r>
              <w:rPr>
                <w:vertAlign w:val="subscript"/>
                <w:lang w:eastAsia="zh-CN"/>
              </w:rPr>
              <w:t>IB,c</w:t>
            </w:r>
            <w:proofErr w:type="spellEnd"/>
            <w:r>
              <w:rPr>
                <w:lang w:eastAsia="zh-CN"/>
              </w:rPr>
              <w:t xml:space="preserve"> + ∆</w:t>
            </w:r>
            <w:proofErr w:type="spellStart"/>
            <w:r>
              <w:rPr>
                <w:lang w:eastAsia="zh-CN"/>
              </w:rPr>
              <w:t>T</w:t>
            </w:r>
            <w:r>
              <w:rPr>
                <w:vertAlign w:val="subscript"/>
                <w:lang w:eastAsia="zh-CN"/>
              </w:rPr>
              <w:t>C,c</w:t>
            </w:r>
            <w:proofErr w:type="spellEnd"/>
            <w:r>
              <w:rPr>
                <w:vertAlign w:val="subscript"/>
                <w:lang w:eastAsia="zh-CN"/>
              </w:rPr>
              <w:t xml:space="preserve"> </w:t>
            </w:r>
            <w:r>
              <w:rPr>
                <w:lang w:eastAsia="zh-CN"/>
              </w:rPr>
              <w:t>+</w:t>
            </w:r>
            <w:r>
              <w:rPr>
                <w:vertAlign w:val="subscript"/>
                <w:lang w:eastAsia="zh-CN"/>
              </w:rPr>
              <w:t xml:space="preserve"> </w:t>
            </w:r>
            <w:r>
              <w:t>∆</w:t>
            </w:r>
            <w:proofErr w:type="spellStart"/>
            <w:r>
              <w:t>T</w:t>
            </w:r>
            <w:r>
              <w:rPr>
                <w:vertAlign w:val="subscript"/>
                <w:lang w:eastAsia="zh-CN"/>
              </w:rPr>
              <w:t>RxSRS</w:t>
            </w:r>
            <w:proofErr w:type="spellEnd"/>
            <w:r>
              <w:rPr>
                <w:lang w:eastAsia="zh-CN"/>
              </w:rPr>
              <w:t>, P-</w:t>
            </w:r>
            <w:proofErr w:type="spellStart"/>
            <w:r>
              <w:rPr>
                <w:lang w:eastAsia="zh-CN"/>
              </w:rPr>
              <w:t>MPR</w:t>
            </w:r>
            <w:r>
              <w:rPr>
                <w:vertAlign w:val="subscript"/>
                <w:lang w:eastAsia="zh-CN"/>
              </w:rPr>
              <w:t>c</w:t>
            </w:r>
            <w:proofErr w:type="spellEnd"/>
            <w:r>
              <w:rPr>
                <w:lang w:eastAsia="zh-CN"/>
              </w:rPr>
              <w:t>) }</w:t>
            </w:r>
          </w:p>
          <w:p w14:paraId="6D70A195" w14:textId="77777777" w:rsidR="007956E1" w:rsidRDefault="007956E1" w:rsidP="007C63AA">
            <w:pPr>
              <w:pStyle w:val="EQ"/>
              <w:jc w:val="center"/>
              <w:rPr>
                <w:lang w:eastAsia="zh-CN"/>
              </w:rPr>
            </w:pPr>
            <w:proofErr w:type="spellStart"/>
            <w:r>
              <w:rPr>
                <w:lang w:eastAsia="zh-CN"/>
              </w:rPr>
              <w:t>P</w:t>
            </w:r>
            <w:r>
              <w:rPr>
                <w:vertAlign w:val="subscript"/>
                <w:lang w:eastAsia="zh-CN"/>
              </w:rPr>
              <w:t>CMAX_H,f,c</w:t>
            </w:r>
            <w:proofErr w:type="spellEnd"/>
            <w:r>
              <w:rPr>
                <w:lang w:eastAsia="zh-CN"/>
              </w:rPr>
              <w:t xml:space="preserve"> = MIN {</w:t>
            </w:r>
            <w:proofErr w:type="spellStart"/>
            <w:r>
              <w:rPr>
                <w:lang w:eastAsia="zh-CN"/>
              </w:rPr>
              <w:t>P</w:t>
            </w:r>
            <w:r>
              <w:rPr>
                <w:vertAlign w:val="subscript"/>
                <w:lang w:eastAsia="zh-CN"/>
              </w:rPr>
              <w:t>EMAX,c</w:t>
            </w:r>
            <w:proofErr w:type="spellEnd"/>
            <w:r>
              <w:rPr>
                <w:lang w:eastAsia="zh-CN"/>
              </w:rPr>
              <w:t xml:space="preserve">,  </w:t>
            </w:r>
            <w:proofErr w:type="spellStart"/>
            <w:r>
              <w:rPr>
                <w:lang w:eastAsia="zh-CN"/>
              </w:rPr>
              <w:t>P</w:t>
            </w:r>
            <w:r>
              <w:rPr>
                <w:vertAlign w:val="subscript"/>
                <w:lang w:eastAsia="zh-CN"/>
              </w:rPr>
              <w:t>PowerClass</w:t>
            </w:r>
            <w:proofErr w:type="spellEnd"/>
            <w:r>
              <w:rPr>
                <w:lang w:eastAsia="zh-CN"/>
              </w:rPr>
              <w:t xml:space="preserve"> – </w:t>
            </w:r>
            <w:proofErr w:type="spellStart"/>
            <w:r>
              <w:rPr>
                <w:lang w:eastAsia="zh-CN"/>
              </w:rPr>
              <w:t>ΔP</w:t>
            </w:r>
            <w:r>
              <w:rPr>
                <w:vertAlign w:val="subscript"/>
                <w:lang w:eastAsia="zh-CN"/>
              </w:rPr>
              <w:t>PowerClass</w:t>
            </w:r>
            <w:proofErr w:type="spellEnd"/>
            <w:r>
              <w:rPr>
                <w:lang w:eastAsia="zh-CN"/>
              </w:rPr>
              <w:t xml:space="preserve"> }</w:t>
            </w:r>
          </w:p>
          <w:p w14:paraId="14F3B636" w14:textId="77777777" w:rsidR="007956E1" w:rsidRDefault="007956E1" w:rsidP="007C63AA">
            <w:r>
              <w:t>where</w:t>
            </w:r>
          </w:p>
          <w:p w14:paraId="64A1EA71" w14:textId="77777777" w:rsidR="007956E1" w:rsidRDefault="007956E1" w:rsidP="007C63AA">
            <w:pPr>
              <w:pStyle w:val="B1"/>
              <w:rPr>
                <w:lang w:val="en-US" w:eastAsia="zh-CN"/>
              </w:rPr>
            </w:pPr>
            <w:r>
              <w:rPr>
                <w:lang w:val="en-US" w:eastAsia="zh-CN"/>
              </w:rPr>
              <w:tab/>
            </w:r>
            <w:proofErr w:type="spellStart"/>
            <w:r>
              <w:rPr>
                <w:lang w:val="en-US" w:eastAsia="zh-CN"/>
              </w:rPr>
              <w:t>P</w:t>
            </w:r>
            <w:r>
              <w:rPr>
                <w:vertAlign w:val="subscript"/>
                <w:lang w:val="en-US" w:eastAsia="zh-CN"/>
              </w:rPr>
              <w:t>EMAX,c</w:t>
            </w:r>
            <w:proofErr w:type="spellEnd"/>
            <w:r>
              <w:rPr>
                <w:lang w:val="en-US" w:eastAsia="zh-CN"/>
              </w:rPr>
              <w:t xml:space="preserve"> is the value given by either the </w:t>
            </w:r>
            <w:r>
              <w:rPr>
                <w:i/>
                <w:lang w:val="en-US" w:eastAsia="zh-CN"/>
              </w:rPr>
              <w:t>p-Max</w:t>
            </w:r>
            <w:r>
              <w:rPr>
                <w:lang w:val="en-US" w:eastAsia="zh-CN"/>
              </w:rPr>
              <w:t xml:space="preserve"> IE or the field </w:t>
            </w:r>
            <w:proofErr w:type="spellStart"/>
            <w:r>
              <w:rPr>
                <w:i/>
                <w:lang w:val="en-US" w:eastAsia="zh-CN"/>
              </w:rPr>
              <w:t>additionalPmax</w:t>
            </w:r>
            <w:proofErr w:type="spellEnd"/>
            <w:r>
              <w:rPr>
                <w:lang w:val="en-US" w:eastAsia="zh-CN"/>
              </w:rPr>
              <w:t xml:space="preserve"> of the </w:t>
            </w:r>
            <w:r>
              <w:rPr>
                <w:i/>
                <w:lang w:val="en-US" w:eastAsia="zh-CN"/>
              </w:rPr>
              <w:t>NR-NS-</w:t>
            </w:r>
            <w:proofErr w:type="spellStart"/>
            <w:r>
              <w:rPr>
                <w:i/>
                <w:lang w:val="en-US" w:eastAsia="zh-CN"/>
              </w:rPr>
              <w:t>PmaxList</w:t>
            </w:r>
            <w:proofErr w:type="spellEnd"/>
            <w:r>
              <w:rPr>
                <w:i/>
                <w:lang w:val="en-US" w:eastAsia="zh-CN"/>
              </w:rPr>
              <w:t xml:space="preserve"> IE</w:t>
            </w:r>
            <w:r>
              <w:rPr>
                <w:lang w:val="en-US" w:eastAsia="zh-CN"/>
              </w:rPr>
              <w:t>, whichever is applicable according to TS 38.331[7];</w:t>
            </w:r>
          </w:p>
          <w:p w14:paraId="32ABCD10" w14:textId="77777777" w:rsidR="007956E1" w:rsidRDefault="007956E1" w:rsidP="007C63AA">
            <w:pPr>
              <w:rPr>
                <w:rFonts w:eastAsia="微软雅黑"/>
                <w:lang w:eastAsia="zh-CN"/>
              </w:rPr>
            </w:pPr>
          </w:p>
        </w:tc>
      </w:tr>
      <w:tr w:rsidR="007956E1" w14:paraId="0BEF148B" w14:textId="77777777" w:rsidTr="007C63AA">
        <w:tc>
          <w:tcPr>
            <w:tcW w:w="1383" w:type="dxa"/>
            <w:tcBorders>
              <w:top w:val="single" w:sz="4" w:space="0" w:color="auto"/>
              <w:left w:val="single" w:sz="4" w:space="0" w:color="auto"/>
              <w:bottom w:val="single" w:sz="4" w:space="0" w:color="auto"/>
              <w:right w:val="single" w:sz="4" w:space="0" w:color="auto"/>
            </w:tcBorders>
          </w:tcPr>
          <w:p w14:paraId="45972CB8" w14:textId="77777777" w:rsidR="007956E1" w:rsidRDefault="007956E1" w:rsidP="007C63AA">
            <w:pPr>
              <w:jc w:val="center"/>
              <w:rPr>
                <w:rFonts w:eastAsia="微软雅黑"/>
                <w:lang w:eastAsia="zh-CN"/>
              </w:rPr>
            </w:pPr>
            <w:r>
              <w:rPr>
                <w:rFonts w:eastAsia="微软雅黑"/>
                <w:lang w:eastAsia="zh-CN"/>
              </w:rPr>
              <w:t>Fraunhofer</w:t>
            </w:r>
          </w:p>
        </w:tc>
        <w:tc>
          <w:tcPr>
            <w:tcW w:w="7677" w:type="dxa"/>
            <w:tcBorders>
              <w:top w:val="single" w:sz="4" w:space="0" w:color="auto"/>
              <w:left w:val="single" w:sz="4" w:space="0" w:color="auto"/>
              <w:bottom w:val="single" w:sz="4" w:space="0" w:color="auto"/>
              <w:right w:val="single" w:sz="4" w:space="0" w:color="auto"/>
            </w:tcBorders>
          </w:tcPr>
          <w:p w14:paraId="539B67EF" w14:textId="77777777" w:rsidR="007956E1" w:rsidRDefault="007956E1" w:rsidP="007C63AA">
            <w:pPr>
              <w:rPr>
                <w:rFonts w:eastAsiaTheme="minorEastAsia"/>
                <w:lang w:eastAsia="zh-CN"/>
              </w:rPr>
            </w:pPr>
            <w:r>
              <w:rPr>
                <w:rFonts w:eastAsiaTheme="minorEastAsia"/>
                <w:lang w:eastAsia="zh-CN"/>
              </w:rPr>
              <w:t>We are open for further discussion, since this could improve the uplink coverage, which could be one of the main motivations of using SBFD.</w:t>
            </w:r>
          </w:p>
        </w:tc>
      </w:tr>
      <w:tr w:rsidR="007956E1" w14:paraId="7C6AC507" w14:textId="77777777" w:rsidTr="007C63AA">
        <w:tc>
          <w:tcPr>
            <w:tcW w:w="1383" w:type="dxa"/>
            <w:tcBorders>
              <w:top w:val="single" w:sz="4" w:space="0" w:color="auto"/>
              <w:left w:val="single" w:sz="4" w:space="0" w:color="auto"/>
              <w:bottom w:val="single" w:sz="4" w:space="0" w:color="auto"/>
              <w:right w:val="single" w:sz="4" w:space="0" w:color="auto"/>
            </w:tcBorders>
          </w:tcPr>
          <w:p w14:paraId="6DF3CE5E" w14:textId="77777777" w:rsidR="007956E1" w:rsidRDefault="007956E1" w:rsidP="007C63AA">
            <w:pPr>
              <w:jc w:val="center"/>
              <w:rPr>
                <w:rFonts w:eastAsia="微软雅黑"/>
                <w:lang w:eastAsia="zh-CN"/>
              </w:rPr>
            </w:pPr>
            <w:r>
              <w:rPr>
                <w:rFonts w:eastAsia="微软雅黑"/>
                <w:lang w:eastAsia="zh-CN"/>
              </w:rPr>
              <w:t>Sharp</w:t>
            </w:r>
          </w:p>
        </w:tc>
        <w:tc>
          <w:tcPr>
            <w:tcW w:w="7677" w:type="dxa"/>
            <w:tcBorders>
              <w:top w:val="single" w:sz="4" w:space="0" w:color="auto"/>
              <w:left w:val="single" w:sz="4" w:space="0" w:color="auto"/>
              <w:bottom w:val="single" w:sz="4" w:space="0" w:color="auto"/>
              <w:right w:val="single" w:sz="4" w:space="0" w:color="auto"/>
            </w:tcBorders>
          </w:tcPr>
          <w:p w14:paraId="3D40DCFE" w14:textId="77777777" w:rsidR="007956E1" w:rsidRDefault="007956E1" w:rsidP="007C63AA">
            <w:pPr>
              <w:rPr>
                <w:rFonts w:eastAsiaTheme="minorEastAsia"/>
                <w:lang w:eastAsia="zh-CN"/>
              </w:rPr>
            </w:pPr>
            <w:r>
              <w:rPr>
                <w:rFonts w:eastAsiaTheme="minorEastAsia"/>
                <w:lang w:eastAsia="zh-CN"/>
              </w:rPr>
              <w:t>We don’t support it since it will limit the uplink coverage.</w:t>
            </w:r>
          </w:p>
        </w:tc>
      </w:tr>
      <w:tr w:rsidR="007956E1" w14:paraId="2F1FCB2D" w14:textId="77777777" w:rsidTr="007C63AA">
        <w:tc>
          <w:tcPr>
            <w:tcW w:w="1383" w:type="dxa"/>
            <w:tcBorders>
              <w:top w:val="single" w:sz="4" w:space="0" w:color="auto"/>
              <w:left w:val="single" w:sz="4" w:space="0" w:color="auto"/>
              <w:bottom w:val="single" w:sz="4" w:space="0" w:color="auto"/>
              <w:right w:val="single" w:sz="4" w:space="0" w:color="auto"/>
            </w:tcBorders>
            <w:vAlign w:val="center"/>
          </w:tcPr>
          <w:p w14:paraId="271585B2" w14:textId="77777777" w:rsidR="007956E1" w:rsidRDefault="007956E1" w:rsidP="007C63AA">
            <w:pPr>
              <w:jc w:val="center"/>
              <w:rPr>
                <w:rFonts w:eastAsia="微软雅黑"/>
                <w:lang w:eastAsia="zh-CN"/>
              </w:rPr>
            </w:pPr>
            <w:r>
              <w:rPr>
                <w:rFonts w:eastAsia="微软雅黑"/>
                <w:lang w:eastAsia="zh-CN"/>
              </w:rPr>
              <w:t>CMCC</w:t>
            </w:r>
          </w:p>
        </w:tc>
        <w:tc>
          <w:tcPr>
            <w:tcW w:w="7677" w:type="dxa"/>
            <w:tcBorders>
              <w:top w:val="single" w:sz="4" w:space="0" w:color="auto"/>
              <w:left w:val="single" w:sz="4" w:space="0" w:color="auto"/>
              <w:bottom w:val="single" w:sz="4" w:space="0" w:color="auto"/>
              <w:right w:val="single" w:sz="4" w:space="0" w:color="auto"/>
            </w:tcBorders>
          </w:tcPr>
          <w:p w14:paraId="7FB6C3B8" w14:textId="77777777" w:rsidR="007956E1" w:rsidRDefault="007956E1" w:rsidP="007C63AA">
            <w:pPr>
              <w:rPr>
                <w:lang w:eastAsia="zh-CN"/>
              </w:rPr>
            </w:pPr>
            <w:r>
              <w:rPr>
                <w:rFonts w:eastAsiaTheme="minorEastAsia"/>
                <w:lang w:eastAsia="zh-CN"/>
              </w:rPr>
              <w:t xml:space="preserve">First, </w:t>
            </w:r>
            <w:r>
              <w:rPr>
                <w:lang w:eastAsia="zh-CN"/>
              </w:rPr>
              <w:t xml:space="preserve">we have already agreed to support </w:t>
            </w:r>
            <w:r>
              <w:rPr>
                <w:szCs w:val="21"/>
              </w:rPr>
              <w:t>separate</w:t>
            </w:r>
            <w:r>
              <w:rPr>
                <w:szCs w:val="21"/>
                <w:lang w:eastAsia="zh-CN"/>
              </w:rPr>
              <w:t xml:space="preserve"> p0, alpha (if applicable) parameters for </w:t>
            </w:r>
            <w:r>
              <w:rPr>
                <w:lang w:eastAsia="zh-CN"/>
              </w:rPr>
              <w:t xml:space="preserve">PUSCH/PUCCH/SRS/PRACH transmissions in SBFD symbols and non-SBFD symbols, </w:t>
            </w:r>
            <w:proofErr w:type="spellStart"/>
            <w:r>
              <w:rPr>
                <w:lang w:eastAsia="zh-CN"/>
              </w:rPr>
              <w:t>gNB</w:t>
            </w:r>
            <w:proofErr w:type="spellEnd"/>
            <w:r>
              <w:rPr>
                <w:lang w:eastAsia="zh-CN"/>
              </w:rPr>
              <w:t xml:space="preserve"> already has the flexibility to configure different open-loop power control parameters for </w:t>
            </w:r>
            <w:r>
              <w:rPr>
                <w:lang w:eastAsia="zh-CN"/>
              </w:rPr>
              <w:lastRenderedPageBreak/>
              <w:t xml:space="preserve">PUSCH/PUCCH/SRS/PRACH transmissions in SBFD and non-SBFD symbols, it’s unnecessary to further support separate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w:t>
            </w:r>
          </w:p>
          <w:p w14:paraId="217F63AE" w14:textId="77777777" w:rsidR="007956E1" w:rsidRDefault="007956E1" w:rsidP="007C63AA">
            <w:pPr>
              <w:rPr>
                <w:rFonts w:eastAsiaTheme="minorEastAsia"/>
                <w:lang w:eastAsia="zh-CN"/>
              </w:rPr>
            </w:pPr>
            <w:r>
              <w:rPr>
                <w:rFonts w:eastAsiaTheme="minorEastAsia"/>
                <w:lang w:eastAsia="zh-CN"/>
              </w:rPr>
              <w:t>Then</w:t>
            </w:r>
            <w:r>
              <w:rPr>
                <w:lang w:eastAsia="zh-CN"/>
              </w:rPr>
              <w:t xml:space="preserve">, there are so much specification impact on supporting separate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for different symbol types </w:t>
            </w:r>
            <w:r>
              <w:rPr>
                <w:bCs/>
                <w:lang w:eastAsia="zh-CN"/>
              </w:rPr>
              <w:t xml:space="preserve">since </w:t>
            </w:r>
            <m:oMath>
              <m:sSub>
                <m:sSubPr>
                  <m:ctrlPr>
                    <w:rPr>
                      <w:rFonts w:ascii="Cambria Math" w:hAnsi="Cambria Math"/>
                      <w:bCs/>
                    </w:rPr>
                  </m:ctrlPr>
                </m:sSubPr>
                <m:e>
                  <m:r>
                    <w:rPr>
                      <w:rFonts w:ascii="Cambria Math" w:hAnsi="Cambria Math"/>
                      <w:lang w:eastAsia="zh-CN"/>
                    </w:rPr>
                    <m:t>P</m:t>
                  </m:r>
                </m:e>
                <m:sub>
                  <m:r>
                    <w:rPr>
                      <w:rFonts w:ascii="Cambria Math" w:hAnsi="Cambria Math"/>
                      <w:lang w:eastAsia="zh-CN"/>
                    </w:rPr>
                    <m:t>CMAX</m:t>
                  </m:r>
                </m:sub>
              </m:sSub>
            </m:oMath>
            <w:r>
              <w:rPr>
                <w:bCs/>
                <w:lang w:eastAsia="zh-CN"/>
              </w:rPr>
              <w:t xml:space="preserve"> is determined</w:t>
            </w:r>
            <w:r>
              <w:rPr>
                <w:b/>
                <w:bCs/>
                <w:lang w:eastAsia="zh-CN"/>
              </w:rPr>
              <w:t xml:space="preserve"> </w:t>
            </w:r>
            <w:r>
              <w:rPr>
                <w:bCs/>
                <w:lang w:eastAsia="zh-CN"/>
              </w:rPr>
              <w:t>according to TS 38.101 without explicit configuration.</w:t>
            </w:r>
            <w:r>
              <w:rPr>
                <w:szCs w:val="21"/>
                <w:lang w:eastAsia="zh-CN"/>
              </w:rPr>
              <w:t xml:space="preserve"> Take an example in TS 38.101-1, the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is determined by multiple factors, including </w:t>
            </w:r>
            <w:r>
              <w:rPr>
                <w:i/>
                <w:lang w:eastAsia="zh-CN"/>
              </w:rPr>
              <w:t>p-Max</w:t>
            </w:r>
            <w:r>
              <w:t xml:space="preserve"> maximum output power</w:t>
            </w:r>
            <w:r>
              <w:rPr>
                <w:szCs w:val="21"/>
                <w:lang w:eastAsia="zh-CN"/>
              </w:rPr>
              <w:t xml:space="preserve"> provided by </w:t>
            </w:r>
            <w:proofErr w:type="spellStart"/>
            <w:r>
              <w:rPr>
                <w:szCs w:val="21"/>
                <w:lang w:eastAsia="zh-CN"/>
              </w:rPr>
              <w:t>gNB</w:t>
            </w:r>
            <w:proofErr w:type="spellEnd"/>
            <w:r>
              <w:rPr>
                <w:iCs/>
                <w:lang w:eastAsia="zh-CN"/>
              </w:rPr>
              <w:t xml:space="preserve">, UE power class, and </w:t>
            </w:r>
            <w:r>
              <w:rPr>
                <w:lang w:eastAsia="zh-CN"/>
              </w:rPr>
              <w:t xml:space="preserve">UE </w:t>
            </w:r>
            <w:r>
              <w:t>maximum output power reduction</w:t>
            </w:r>
            <w:r>
              <w:rPr>
                <w:lang w:eastAsia="zh-CN"/>
              </w:rPr>
              <w:t xml:space="preserve"> (MPR/∆MPR), which one or multiple UE transmit power related factors can be separately configured and how to provide the configuration needs lots of discussion. Thus, to simplify the specification design and reduce the workload in Rel-19, there is no need to consider the separate configurations of maximum output power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szCs w:val="21"/>
                <w:lang w:eastAsia="zh-CN"/>
              </w:rPr>
              <w:t xml:space="preserve"> for SBFD symbols and non-SBFD symbols.</w:t>
            </w:r>
          </w:p>
        </w:tc>
      </w:tr>
      <w:tr w:rsidR="007956E1" w14:paraId="77B5D49C" w14:textId="77777777" w:rsidTr="007C63AA">
        <w:tc>
          <w:tcPr>
            <w:tcW w:w="1383" w:type="dxa"/>
            <w:tcBorders>
              <w:top w:val="single" w:sz="4" w:space="0" w:color="auto"/>
              <w:left w:val="single" w:sz="4" w:space="0" w:color="auto"/>
              <w:bottom w:val="single" w:sz="4" w:space="0" w:color="auto"/>
              <w:right w:val="single" w:sz="4" w:space="0" w:color="auto"/>
            </w:tcBorders>
            <w:vAlign w:val="center"/>
          </w:tcPr>
          <w:p w14:paraId="71C24354" w14:textId="77777777" w:rsidR="007956E1" w:rsidRDefault="007956E1" w:rsidP="007C63AA">
            <w:pPr>
              <w:jc w:val="center"/>
              <w:rPr>
                <w:rFonts w:eastAsia="微软雅黑"/>
                <w:lang w:eastAsia="zh-CN"/>
              </w:rPr>
            </w:pPr>
            <w:proofErr w:type="spellStart"/>
            <w:r>
              <w:rPr>
                <w:rFonts w:eastAsia="微软雅黑" w:hint="eastAsia"/>
                <w:lang w:eastAsia="zh-CN"/>
              </w:rPr>
              <w:lastRenderedPageBreak/>
              <w:t>Transsion</w:t>
            </w:r>
            <w:proofErr w:type="spellEnd"/>
          </w:p>
        </w:tc>
        <w:tc>
          <w:tcPr>
            <w:tcW w:w="7677" w:type="dxa"/>
            <w:tcBorders>
              <w:top w:val="single" w:sz="4" w:space="0" w:color="auto"/>
              <w:left w:val="single" w:sz="4" w:space="0" w:color="auto"/>
              <w:bottom w:val="single" w:sz="4" w:space="0" w:color="auto"/>
              <w:right w:val="single" w:sz="4" w:space="0" w:color="auto"/>
            </w:tcBorders>
          </w:tcPr>
          <w:p w14:paraId="449DE061" w14:textId="77777777" w:rsidR="007956E1" w:rsidRDefault="007956E1" w:rsidP="007C63AA">
            <w:pPr>
              <w:rPr>
                <w:rFonts w:eastAsiaTheme="minorEastAsia"/>
                <w:lang w:eastAsia="zh-CN"/>
              </w:rPr>
            </w:pPr>
            <w:r>
              <w:rPr>
                <w:rFonts w:eastAsiaTheme="minorEastAsia" w:hint="eastAsia"/>
                <w:lang w:eastAsia="zh-CN"/>
              </w:rPr>
              <w:t xml:space="preserve">We share similar view as several companies, this is a RAN4 issue, it should be handled by RAN4 first. If RAN4 recognized that separate configuration of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Pr>
                <w:rFonts w:eastAsiaTheme="minorEastAsia" w:hint="eastAsia"/>
                <w:lang w:eastAsia="zh-CN"/>
              </w:rPr>
              <w:t xml:space="preserve"> is needed, then they can trigger RAN1 to study it.</w:t>
            </w:r>
          </w:p>
        </w:tc>
      </w:tr>
      <w:tr w:rsidR="007956E1" w14:paraId="6A5EFA70" w14:textId="77777777" w:rsidTr="007C63AA">
        <w:tc>
          <w:tcPr>
            <w:tcW w:w="1383" w:type="dxa"/>
            <w:tcBorders>
              <w:top w:val="single" w:sz="4" w:space="0" w:color="auto"/>
              <w:left w:val="single" w:sz="4" w:space="0" w:color="auto"/>
              <w:bottom w:val="single" w:sz="4" w:space="0" w:color="auto"/>
              <w:right w:val="single" w:sz="4" w:space="0" w:color="auto"/>
            </w:tcBorders>
            <w:vAlign w:val="center"/>
          </w:tcPr>
          <w:p w14:paraId="15AA49AE" w14:textId="77777777" w:rsidR="007956E1" w:rsidRDefault="007956E1" w:rsidP="007C63AA">
            <w:pPr>
              <w:jc w:val="center"/>
              <w:rPr>
                <w:rFonts w:eastAsia="微软雅黑"/>
                <w:lang w:eastAsia="zh-CN"/>
              </w:rPr>
            </w:pPr>
            <w:r>
              <w:rPr>
                <w:rFonts w:eastAsia="微软雅黑"/>
                <w:lang w:eastAsia="zh-CN"/>
              </w:rPr>
              <w:t>Ericsson</w:t>
            </w:r>
          </w:p>
        </w:tc>
        <w:tc>
          <w:tcPr>
            <w:tcW w:w="7677" w:type="dxa"/>
            <w:tcBorders>
              <w:top w:val="single" w:sz="4" w:space="0" w:color="auto"/>
              <w:left w:val="single" w:sz="4" w:space="0" w:color="auto"/>
              <w:bottom w:val="single" w:sz="4" w:space="0" w:color="auto"/>
              <w:right w:val="single" w:sz="4" w:space="0" w:color="auto"/>
            </w:tcBorders>
          </w:tcPr>
          <w:p w14:paraId="40D945FE" w14:textId="77777777" w:rsidR="007956E1" w:rsidRDefault="007956E1" w:rsidP="007C63AA">
            <w:pPr>
              <w:rPr>
                <w:rFonts w:eastAsiaTheme="minorEastAsia"/>
                <w:lang w:eastAsia="zh-CN"/>
              </w:rPr>
            </w:pPr>
            <w:r>
              <w:rPr>
                <w:rFonts w:ascii="Times" w:eastAsiaTheme="minorEastAsia" w:hAnsi="Times" w:cs="Times"/>
                <w:lang w:val="en-GB" w:eastAsia="zh-CN"/>
              </w:rPr>
              <w:t xml:space="preserve">We do not really see the necessity for having separate configurations of </w:t>
            </w:r>
            <w:r w:rsidRPr="00204A3B">
              <w:rPr>
                <w:rFonts w:ascii="Times" w:eastAsiaTheme="minorEastAsia" w:hAnsi="Times" w:cs="Times"/>
                <w:i/>
                <w:iCs/>
                <w:lang w:val="en-GB" w:eastAsia="zh-CN"/>
              </w:rPr>
              <w:t>p-Max</w:t>
            </w:r>
            <w:r>
              <w:rPr>
                <w:rFonts w:ascii="Times" w:eastAsiaTheme="minorEastAsia" w:hAnsi="Times" w:cs="Times"/>
                <w:lang w:val="en-GB" w:eastAsia="zh-CN"/>
              </w:rPr>
              <w:t xml:space="preserve"> for SBFD and non-SBFD symbols. Specifically, SBFD symbols are subject to higher interference level compared to that of non-SBFD symbols. As the key motivation for SBFD is to facilitate increased capacity and coverage in the uplink, it does not make sense to introduce a new p-Max that is lower than the value used in non-SBFD symbols. Further, while p-Max is configured specific to BWP,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could solve the result achieved with separate values of p-Max for both SBFD and non-SBFD symbols can be achieved via implementation with appropriate settings. Altogether, we do not see the need for this proposal to be considered.  </w:t>
            </w:r>
          </w:p>
        </w:tc>
      </w:tr>
      <w:tr w:rsidR="007956E1" w14:paraId="556EF957" w14:textId="77777777" w:rsidTr="007C63AA">
        <w:tc>
          <w:tcPr>
            <w:tcW w:w="1383" w:type="dxa"/>
            <w:tcBorders>
              <w:top w:val="single" w:sz="4" w:space="0" w:color="auto"/>
              <w:left w:val="single" w:sz="4" w:space="0" w:color="auto"/>
              <w:bottom w:val="single" w:sz="4" w:space="0" w:color="auto"/>
              <w:right w:val="single" w:sz="4" w:space="0" w:color="auto"/>
            </w:tcBorders>
            <w:vAlign w:val="center"/>
          </w:tcPr>
          <w:p w14:paraId="58BA7A5F" w14:textId="77777777" w:rsidR="007956E1" w:rsidRDefault="007956E1" w:rsidP="007C63AA">
            <w:pPr>
              <w:jc w:val="center"/>
              <w:rPr>
                <w:rFonts w:eastAsia="微软雅黑"/>
                <w:lang w:eastAsia="zh-CN"/>
              </w:rPr>
            </w:pPr>
            <w:proofErr w:type="spellStart"/>
            <w:r>
              <w:rPr>
                <w:rFonts w:eastAsia="微软雅黑"/>
                <w:lang w:eastAsia="zh-CN"/>
              </w:rPr>
              <w:t>Ofinno</w:t>
            </w:r>
            <w:proofErr w:type="spellEnd"/>
          </w:p>
        </w:tc>
        <w:tc>
          <w:tcPr>
            <w:tcW w:w="7677" w:type="dxa"/>
            <w:tcBorders>
              <w:top w:val="single" w:sz="4" w:space="0" w:color="auto"/>
              <w:left w:val="single" w:sz="4" w:space="0" w:color="auto"/>
              <w:bottom w:val="single" w:sz="4" w:space="0" w:color="auto"/>
              <w:right w:val="single" w:sz="4" w:space="0" w:color="auto"/>
            </w:tcBorders>
          </w:tcPr>
          <w:p w14:paraId="04F566A2" w14:textId="77777777" w:rsidR="007956E1" w:rsidRDefault="007956E1" w:rsidP="007C63AA">
            <w:pPr>
              <w:rPr>
                <w:rFonts w:ascii="Times" w:eastAsiaTheme="minorEastAsia" w:hAnsi="Times" w:cs="Times"/>
                <w:lang w:val="en-GB" w:eastAsia="zh-CN"/>
              </w:rPr>
            </w:pPr>
            <w:r>
              <w:rPr>
                <w:rFonts w:eastAsiaTheme="minorEastAsia"/>
                <w:lang w:eastAsia="zh-CN"/>
              </w:rPr>
              <w:t xml:space="preserve">It is our understanding that this proposal may be related to separate uplink power control, but not directly. Since </w:t>
            </w:r>
            <w:proofErr w:type="spellStart"/>
            <w:r>
              <w:rPr>
                <w:rFonts w:eastAsiaTheme="minorEastAsia"/>
                <w:lang w:eastAsia="zh-CN"/>
              </w:rPr>
              <w:t>configurint</w:t>
            </w:r>
            <w:proofErr w:type="spellEnd"/>
            <w:r>
              <w:rPr>
                <w:rFonts w:eastAsiaTheme="minorEastAsia"/>
                <w:lang w:eastAsia="zh-CN"/>
              </w:rPr>
              <w:t xml:space="preserve"> p-max is just configuring two different bound of the maximum output </w:t>
            </w:r>
            <w:proofErr w:type="gramStart"/>
            <w:r>
              <w:rPr>
                <w:rFonts w:eastAsiaTheme="minorEastAsia"/>
                <w:lang w:eastAsia="zh-CN"/>
              </w:rPr>
              <w:t>power</w:t>
            </w:r>
            <w:proofErr w:type="gramEnd"/>
            <w:r>
              <w:rPr>
                <w:rFonts w:eastAsiaTheme="minorEastAsia"/>
                <w:lang w:eastAsia="zh-CN"/>
              </w:rPr>
              <w:t xml:space="preserve"> rather than configuring different uplink power, which is not aligned to the separate uplink power control.</w:t>
            </w:r>
          </w:p>
        </w:tc>
      </w:tr>
      <w:tr w:rsidR="007956E1" w14:paraId="79775CAF" w14:textId="77777777" w:rsidTr="007C63AA">
        <w:tc>
          <w:tcPr>
            <w:tcW w:w="1383" w:type="dxa"/>
            <w:tcBorders>
              <w:top w:val="single" w:sz="4" w:space="0" w:color="auto"/>
              <w:left w:val="single" w:sz="4" w:space="0" w:color="auto"/>
              <w:bottom w:val="single" w:sz="4" w:space="0" w:color="auto"/>
              <w:right w:val="single" w:sz="4" w:space="0" w:color="auto"/>
            </w:tcBorders>
          </w:tcPr>
          <w:p w14:paraId="1D606A0E" w14:textId="77777777" w:rsidR="007956E1" w:rsidRDefault="007956E1" w:rsidP="007C63AA">
            <w:pPr>
              <w:jc w:val="center"/>
              <w:rPr>
                <w:rFonts w:eastAsia="微软雅黑"/>
                <w:lang w:eastAsia="zh-CN"/>
              </w:rPr>
            </w:pPr>
            <w:r>
              <w:rPr>
                <w:rFonts w:eastAsia="微软雅黑"/>
                <w:lang w:eastAsia="zh-CN"/>
              </w:rPr>
              <w:t>Nokia, NSB</w:t>
            </w:r>
          </w:p>
        </w:tc>
        <w:tc>
          <w:tcPr>
            <w:tcW w:w="7677" w:type="dxa"/>
            <w:tcBorders>
              <w:top w:val="single" w:sz="4" w:space="0" w:color="auto"/>
              <w:left w:val="single" w:sz="4" w:space="0" w:color="auto"/>
              <w:bottom w:val="single" w:sz="4" w:space="0" w:color="auto"/>
              <w:right w:val="single" w:sz="4" w:space="0" w:color="auto"/>
            </w:tcBorders>
          </w:tcPr>
          <w:p w14:paraId="16D160B2" w14:textId="77777777" w:rsidR="007956E1" w:rsidRDefault="007956E1" w:rsidP="007C63AA">
            <w:pPr>
              <w:rPr>
                <w:rFonts w:eastAsiaTheme="minorEastAsia"/>
                <w:lang w:eastAsia="zh-CN"/>
              </w:rPr>
            </w:pPr>
            <w:r>
              <w:rPr>
                <w:rFonts w:eastAsia="微软雅黑"/>
                <w:lang w:eastAsia="zh-CN"/>
              </w:rPr>
              <w:t xml:space="preserve">It’s better to send an LS first (if we see potential for this agreement) for RAN4 to check before agreeing to it, instead of doing the other way around. We prefer further discussion. </w:t>
            </w:r>
          </w:p>
        </w:tc>
      </w:tr>
      <w:tr w:rsidR="007956E1" w14:paraId="07A7F984" w14:textId="77777777" w:rsidTr="007C63AA">
        <w:tc>
          <w:tcPr>
            <w:tcW w:w="1383" w:type="dxa"/>
            <w:tcBorders>
              <w:top w:val="single" w:sz="4" w:space="0" w:color="auto"/>
              <w:left w:val="single" w:sz="4" w:space="0" w:color="auto"/>
              <w:bottom w:val="single" w:sz="4" w:space="0" w:color="auto"/>
              <w:right w:val="single" w:sz="4" w:space="0" w:color="auto"/>
            </w:tcBorders>
          </w:tcPr>
          <w:p w14:paraId="732BA579" w14:textId="77777777" w:rsidR="007956E1" w:rsidRDefault="007956E1" w:rsidP="007C63AA">
            <w:pPr>
              <w:jc w:val="center"/>
              <w:rPr>
                <w:rFonts w:eastAsia="微软雅黑"/>
                <w:lang w:eastAsia="zh-CN"/>
              </w:rPr>
            </w:pPr>
            <w:r>
              <w:rPr>
                <w:rFonts w:eastAsia="微软雅黑"/>
                <w:lang w:eastAsia="zh-CN"/>
              </w:rPr>
              <w:t>Charter</w:t>
            </w:r>
          </w:p>
        </w:tc>
        <w:tc>
          <w:tcPr>
            <w:tcW w:w="7677" w:type="dxa"/>
            <w:tcBorders>
              <w:top w:val="single" w:sz="4" w:space="0" w:color="auto"/>
              <w:left w:val="single" w:sz="4" w:space="0" w:color="auto"/>
              <w:bottom w:val="single" w:sz="4" w:space="0" w:color="auto"/>
              <w:right w:val="single" w:sz="4" w:space="0" w:color="auto"/>
            </w:tcBorders>
          </w:tcPr>
          <w:p w14:paraId="6C78158E" w14:textId="77777777" w:rsidR="007956E1" w:rsidRPr="00EF3C3C" w:rsidRDefault="007956E1" w:rsidP="007C63AA">
            <w:pPr>
              <w:rPr>
                <w:rFonts w:ascii="Times" w:eastAsiaTheme="minorEastAsia" w:hAnsi="Times" w:cs="Times"/>
                <w:lang w:val="en-GB" w:eastAsia="zh-CN"/>
              </w:rPr>
            </w:pPr>
            <w:r w:rsidRPr="00EF3C3C">
              <w:rPr>
                <w:rFonts w:ascii="Times" w:eastAsiaTheme="minorEastAsia" w:hAnsi="Times" w:cs="Times"/>
                <w:lang w:val="en-GB" w:eastAsia="zh-CN"/>
              </w:rPr>
              <w:t>We support this proposal as this will limit the impact of UE-to-UE CLI in adjacent networks (same operator or adjacent operator using legacy TDD).  It should only impact UL coverage, if the cell edge UEs cross the p-Max limit and if they don't, then there should not be any impact on UL coverage.  If cell edge UEs do cross p-Max limits, and they will not be scheduled in the SBFD symbols/slots, then the UL coverage will be same as legacy TDD coverage, and more SBFD UL resources will be given to UEs not at the cell edge. This means that UEs at the cell edge may get more resources in the legacy UL slots as they will compete less with non-cell edge UEs for those resources.  </w:t>
            </w:r>
          </w:p>
          <w:p w14:paraId="55DFD980" w14:textId="77777777" w:rsidR="007956E1" w:rsidRDefault="007956E1" w:rsidP="007C63AA">
            <w:pPr>
              <w:rPr>
                <w:rFonts w:eastAsia="微软雅黑"/>
                <w:lang w:eastAsia="zh-CN"/>
              </w:rPr>
            </w:pPr>
            <w:r w:rsidRPr="00EF3C3C">
              <w:rPr>
                <w:rFonts w:ascii="Times" w:eastAsiaTheme="minorEastAsia" w:hAnsi="Times" w:cs="Times"/>
                <w:lang w:val="en-GB" w:eastAsia="zh-CN"/>
              </w:rPr>
              <w:t xml:space="preserve">Another aspect is battery life conservation for cell edge UEs as they will have to transmit at a higher power in SBFD UL </w:t>
            </w:r>
            <w:proofErr w:type="spellStart"/>
            <w:r w:rsidRPr="00EF3C3C">
              <w:rPr>
                <w:rFonts w:ascii="Times" w:eastAsiaTheme="minorEastAsia" w:hAnsi="Times" w:cs="Times"/>
                <w:lang w:val="en-GB" w:eastAsia="zh-CN"/>
              </w:rPr>
              <w:t>subbands</w:t>
            </w:r>
            <w:proofErr w:type="spellEnd"/>
            <w:r w:rsidRPr="00EF3C3C">
              <w:rPr>
                <w:rFonts w:ascii="Times" w:eastAsiaTheme="minorEastAsia" w:hAnsi="Times" w:cs="Times"/>
                <w:lang w:val="en-GB" w:eastAsia="zh-CN"/>
              </w:rPr>
              <w:t xml:space="preserve"> to overcome the interference at the </w:t>
            </w:r>
            <w:proofErr w:type="spellStart"/>
            <w:r w:rsidRPr="00EF3C3C">
              <w:rPr>
                <w:rFonts w:ascii="Times" w:eastAsiaTheme="minorEastAsia" w:hAnsi="Times" w:cs="Times"/>
                <w:lang w:val="en-GB" w:eastAsia="zh-CN"/>
              </w:rPr>
              <w:t>gNB</w:t>
            </w:r>
            <w:proofErr w:type="spellEnd"/>
            <w:r w:rsidRPr="00EF3C3C">
              <w:rPr>
                <w:rFonts w:ascii="Times" w:eastAsiaTheme="minorEastAsia" w:hAnsi="Times" w:cs="Times"/>
                <w:lang w:val="en-GB" w:eastAsia="zh-CN"/>
              </w:rPr>
              <w:t xml:space="preserve"> receivers from adjacent networks (legacy TDD networks).  Limiting the p-Max in the SBFD symbols/slots will enable these cell edge UEs to conserve battery life as they will be scheduled in legacy TDD UL symbols/slots where they may not transmit at or close to p-Max powers to overcome the interferences from the adjacent legacy TDD networks.</w:t>
            </w:r>
          </w:p>
        </w:tc>
      </w:tr>
      <w:tr w:rsidR="00C607E4" w14:paraId="3D339F98" w14:textId="77777777" w:rsidTr="007C63AA">
        <w:tc>
          <w:tcPr>
            <w:tcW w:w="1383" w:type="dxa"/>
            <w:tcBorders>
              <w:top w:val="single" w:sz="4" w:space="0" w:color="auto"/>
              <w:left w:val="single" w:sz="4" w:space="0" w:color="auto"/>
              <w:bottom w:val="single" w:sz="4" w:space="0" w:color="auto"/>
              <w:right w:val="single" w:sz="4" w:space="0" w:color="auto"/>
            </w:tcBorders>
          </w:tcPr>
          <w:p w14:paraId="4A0C9C88" w14:textId="33971A31" w:rsidR="00C607E4" w:rsidRDefault="00C607E4" w:rsidP="00C607E4">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Borders>
              <w:top w:val="single" w:sz="4" w:space="0" w:color="auto"/>
              <w:left w:val="single" w:sz="4" w:space="0" w:color="auto"/>
              <w:bottom w:val="single" w:sz="4" w:space="0" w:color="auto"/>
              <w:right w:val="single" w:sz="4" w:space="0" w:color="auto"/>
            </w:tcBorders>
          </w:tcPr>
          <w:p w14:paraId="60DDEF56" w14:textId="46D4988D" w:rsidR="00C607E4" w:rsidRPr="00EF3C3C" w:rsidRDefault="00C607E4" w:rsidP="00C607E4">
            <w:pPr>
              <w:rPr>
                <w:rFonts w:ascii="Times" w:eastAsiaTheme="minorEastAsia" w:hAnsi="Times" w:cs="Times"/>
                <w:lang w:val="en-GB" w:eastAsia="zh-CN"/>
              </w:rPr>
            </w:pPr>
            <w:r>
              <w:rPr>
                <w:rFonts w:eastAsiaTheme="minorEastAsia" w:hint="eastAsia"/>
                <w:lang w:eastAsia="zh-CN"/>
              </w:rPr>
              <w:t>S</w:t>
            </w:r>
            <w:r>
              <w:rPr>
                <w:rFonts w:eastAsiaTheme="minorEastAsia"/>
                <w:lang w:eastAsia="zh-CN"/>
              </w:rPr>
              <w:t xml:space="preserve">hare the same view as </w:t>
            </w:r>
            <w:proofErr w:type="spellStart"/>
            <w:r>
              <w:rPr>
                <w:rFonts w:eastAsiaTheme="minorEastAsia"/>
                <w:lang w:eastAsia="zh-CN"/>
              </w:rPr>
              <w:t>Spreadtrum</w:t>
            </w:r>
            <w:proofErr w:type="spellEnd"/>
            <w:r>
              <w:rPr>
                <w:rFonts w:eastAsiaTheme="minorEastAsia"/>
                <w:lang w:eastAsia="zh-CN"/>
              </w:rPr>
              <w:t>. This proposal seems unnecessary.</w:t>
            </w:r>
          </w:p>
        </w:tc>
      </w:tr>
    </w:tbl>
    <w:p w14:paraId="6098E9D2" w14:textId="521BF3A6" w:rsidR="007956E1" w:rsidRDefault="007956E1">
      <w:pPr>
        <w:suppressAutoHyphens w:val="0"/>
        <w:spacing w:after="0" w:line="240" w:lineRule="auto"/>
        <w:jc w:val="left"/>
        <w:rPr>
          <w:rFonts w:eastAsiaTheme="minorEastAsia"/>
          <w:lang w:eastAsia="zh-CN"/>
        </w:rPr>
      </w:pPr>
    </w:p>
    <w:p w14:paraId="250A5678" w14:textId="67BE6FB0" w:rsidR="007956E1" w:rsidRDefault="007956E1" w:rsidP="007956E1">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15</w:t>
      </w:r>
    </w:p>
    <w:p w14:paraId="56C7AD7F" w14:textId="77777777" w:rsidR="00285CE2" w:rsidRDefault="00285CE2" w:rsidP="00285CE2">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155F1813" w14:textId="6C280A2A" w:rsidR="007956E1" w:rsidRDefault="007956E1">
      <w:pPr>
        <w:suppressAutoHyphens w:val="0"/>
        <w:spacing w:after="0" w:line="240" w:lineRule="auto"/>
        <w:jc w:val="left"/>
        <w:rPr>
          <w:rFonts w:eastAsiaTheme="minorEastAsia"/>
          <w:lang w:eastAsia="zh-CN"/>
        </w:rPr>
      </w:pPr>
      <w:r>
        <w:rPr>
          <w:rFonts w:eastAsiaTheme="minorEastAsia"/>
          <w:lang w:eastAsia="zh-CN"/>
        </w:rPr>
        <w:t xml:space="preserve">The number of PRBs of a CSI-RS resource within each DL </w:t>
      </w:r>
      <w:proofErr w:type="spellStart"/>
      <w:r>
        <w:rPr>
          <w:rFonts w:eastAsiaTheme="minorEastAsia"/>
          <w:lang w:eastAsia="zh-CN"/>
        </w:rPr>
        <w:t>subband</w:t>
      </w:r>
      <w:proofErr w:type="spellEnd"/>
      <w:r>
        <w:rPr>
          <w:rFonts w:eastAsiaTheme="minorEastAsia"/>
          <w:lang w:eastAsia="zh-CN"/>
        </w:rPr>
        <w:t xml:space="preserve"> should be </w:t>
      </w:r>
      <w:r>
        <w:rPr>
          <w:rFonts w:eastAsiaTheme="minorEastAsia"/>
          <w:iCs/>
          <w:lang w:eastAsia="zh-CN"/>
        </w:rPr>
        <w:t xml:space="preserve">≥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Pr>
          <w:rFonts w:eastAsiaTheme="minorEastAsia"/>
          <w:lang w:eastAsia="zh-CN"/>
        </w:rPr>
        <w:t xml:space="preserve">, where </w:t>
      </w:r>
      <w:r>
        <w:rPr>
          <w:rFonts w:eastAsiaTheme="minorEastAsia"/>
          <w:bCs/>
          <w:iCs/>
          <w:lang w:eastAsia="zh-CN"/>
        </w:rPr>
        <w:t xml:space="preserv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Pr>
          <w:rFonts w:eastAsiaTheme="minorEastAsia"/>
          <w:iCs/>
          <w:lang w:eastAsia="zh-CN"/>
        </w:rPr>
        <w:t xml:space="preserve"> is the number of DL usable PRBs in one DL subband.</w:t>
      </w:r>
    </w:p>
    <w:p w14:paraId="295B3454" w14:textId="1618F2D1" w:rsidR="007956E1" w:rsidRDefault="007956E1">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956E1" w14:paraId="32AC3822" w14:textId="77777777" w:rsidTr="007C63AA">
        <w:tc>
          <w:tcPr>
            <w:tcW w:w="1384" w:type="dxa"/>
            <w:vAlign w:val="center"/>
          </w:tcPr>
          <w:p w14:paraId="23E82E99" w14:textId="77777777" w:rsidR="007956E1" w:rsidRDefault="007956E1" w:rsidP="007C63AA">
            <w:pPr>
              <w:spacing w:after="120"/>
              <w:rPr>
                <w:rFonts w:eastAsia="微软雅黑"/>
                <w:b/>
                <w:color w:val="000000"/>
                <w:lang w:eastAsia="zh-CN"/>
              </w:rPr>
            </w:pPr>
          </w:p>
        </w:tc>
        <w:tc>
          <w:tcPr>
            <w:tcW w:w="7676" w:type="dxa"/>
          </w:tcPr>
          <w:p w14:paraId="1D50752E"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7956E1" w14:paraId="1BE49D48" w14:textId="77777777" w:rsidTr="007C63AA">
        <w:tc>
          <w:tcPr>
            <w:tcW w:w="1384" w:type="dxa"/>
            <w:vAlign w:val="center"/>
          </w:tcPr>
          <w:p w14:paraId="13F242B3" w14:textId="3F9EA577" w:rsidR="007956E1" w:rsidRDefault="00BF579E"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FF59868" w14:textId="77777777" w:rsidR="007956E1" w:rsidRDefault="007956E1" w:rsidP="007C63AA">
            <w:pPr>
              <w:rPr>
                <w:rFonts w:eastAsiaTheme="minorEastAsia"/>
                <w:lang w:eastAsia="zh-CN"/>
              </w:rPr>
            </w:pPr>
          </w:p>
        </w:tc>
      </w:tr>
      <w:tr w:rsidR="007956E1" w:rsidRPr="0045508F" w14:paraId="59827DB9" w14:textId="77777777" w:rsidTr="007C63AA">
        <w:tc>
          <w:tcPr>
            <w:tcW w:w="1384" w:type="dxa"/>
            <w:vAlign w:val="center"/>
          </w:tcPr>
          <w:p w14:paraId="2C72A248" w14:textId="1CE61A0A" w:rsidR="007956E1" w:rsidRDefault="00BF579E" w:rsidP="007C63AA">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44C876CD" w14:textId="77777777" w:rsidR="007956E1" w:rsidRDefault="007956E1" w:rsidP="007C63AA">
            <w:pPr>
              <w:spacing w:after="120"/>
              <w:rPr>
                <w:rFonts w:eastAsiaTheme="minorEastAsia"/>
                <w:color w:val="000000"/>
                <w:lang w:val="fr-FR" w:eastAsia="zh-CN"/>
              </w:rPr>
            </w:pPr>
          </w:p>
        </w:tc>
      </w:tr>
    </w:tbl>
    <w:p w14:paraId="7E1E0795" w14:textId="77777777" w:rsidR="007956E1" w:rsidRDefault="007956E1" w:rsidP="007956E1">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956E1" w14:paraId="0378C711" w14:textId="77777777" w:rsidTr="007C63AA">
        <w:tc>
          <w:tcPr>
            <w:tcW w:w="1383" w:type="dxa"/>
          </w:tcPr>
          <w:p w14:paraId="6115D61D"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DC40176" w14:textId="77777777" w:rsidR="007956E1" w:rsidRDefault="007956E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7956E1" w14:paraId="6641FD34" w14:textId="77777777" w:rsidTr="007C63AA">
        <w:tc>
          <w:tcPr>
            <w:tcW w:w="1383" w:type="dxa"/>
            <w:vAlign w:val="center"/>
          </w:tcPr>
          <w:p w14:paraId="4B797752" w14:textId="2A0FC18C" w:rsidR="007956E1" w:rsidRDefault="007956E1" w:rsidP="007C63AA">
            <w:pPr>
              <w:jc w:val="center"/>
              <w:rPr>
                <w:rFonts w:eastAsia="微软雅黑"/>
                <w:lang w:eastAsia="zh-CN"/>
              </w:rPr>
            </w:pPr>
          </w:p>
        </w:tc>
        <w:tc>
          <w:tcPr>
            <w:tcW w:w="7677" w:type="dxa"/>
          </w:tcPr>
          <w:p w14:paraId="0DE35BB6" w14:textId="22E79A1B" w:rsidR="007956E1" w:rsidRDefault="007956E1" w:rsidP="007C63AA">
            <w:pPr>
              <w:rPr>
                <w:rFonts w:ascii="Times" w:eastAsiaTheme="minorEastAsia" w:hAnsi="Times" w:cs="Times"/>
                <w:lang w:val="en-GB" w:eastAsia="zh-CN"/>
              </w:rPr>
            </w:pPr>
          </w:p>
        </w:tc>
      </w:tr>
      <w:tr w:rsidR="007956E1" w14:paraId="2C2687C0" w14:textId="77777777" w:rsidTr="007C63AA">
        <w:tc>
          <w:tcPr>
            <w:tcW w:w="1383" w:type="dxa"/>
          </w:tcPr>
          <w:p w14:paraId="0C9B948D" w14:textId="77777777" w:rsidR="007956E1" w:rsidRDefault="007956E1" w:rsidP="007C63AA">
            <w:pPr>
              <w:jc w:val="center"/>
              <w:rPr>
                <w:rFonts w:eastAsia="微软雅黑"/>
                <w:lang w:eastAsia="zh-CN"/>
              </w:rPr>
            </w:pPr>
          </w:p>
        </w:tc>
        <w:tc>
          <w:tcPr>
            <w:tcW w:w="7677" w:type="dxa"/>
          </w:tcPr>
          <w:p w14:paraId="479EA4D6" w14:textId="77777777" w:rsidR="007956E1" w:rsidRDefault="007956E1" w:rsidP="007C63AA">
            <w:pPr>
              <w:rPr>
                <w:rFonts w:eastAsia="微软雅黑"/>
                <w:lang w:eastAsia="zh-CN"/>
              </w:rPr>
            </w:pPr>
          </w:p>
        </w:tc>
      </w:tr>
      <w:tr w:rsidR="007956E1" w14:paraId="51E7479C" w14:textId="77777777" w:rsidTr="007C63AA">
        <w:tc>
          <w:tcPr>
            <w:tcW w:w="1383" w:type="dxa"/>
            <w:vAlign w:val="center"/>
          </w:tcPr>
          <w:p w14:paraId="5D329AB4" w14:textId="77777777" w:rsidR="007956E1" w:rsidRDefault="007956E1" w:rsidP="007C63AA">
            <w:pPr>
              <w:jc w:val="center"/>
              <w:rPr>
                <w:rFonts w:eastAsia="微软雅黑"/>
              </w:rPr>
            </w:pPr>
          </w:p>
        </w:tc>
        <w:tc>
          <w:tcPr>
            <w:tcW w:w="7677" w:type="dxa"/>
          </w:tcPr>
          <w:p w14:paraId="7965CFF1" w14:textId="77777777" w:rsidR="007956E1" w:rsidRDefault="007956E1" w:rsidP="007C63AA">
            <w:pPr>
              <w:rPr>
                <w:rFonts w:eastAsiaTheme="minorEastAsia"/>
              </w:rPr>
            </w:pPr>
          </w:p>
        </w:tc>
      </w:tr>
      <w:tr w:rsidR="007956E1" w14:paraId="1DC3C886" w14:textId="77777777" w:rsidTr="007C63AA">
        <w:tc>
          <w:tcPr>
            <w:tcW w:w="1383" w:type="dxa"/>
          </w:tcPr>
          <w:p w14:paraId="30B31DA4" w14:textId="77777777" w:rsidR="007956E1" w:rsidRDefault="007956E1" w:rsidP="007C63AA">
            <w:pPr>
              <w:jc w:val="center"/>
              <w:rPr>
                <w:rFonts w:eastAsiaTheme="minorEastAsia"/>
                <w:lang w:eastAsia="zh-CN"/>
              </w:rPr>
            </w:pPr>
          </w:p>
        </w:tc>
        <w:tc>
          <w:tcPr>
            <w:tcW w:w="7677" w:type="dxa"/>
          </w:tcPr>
          <w:p w14:paraId="6284DA9E" w14:textId="77777777" w:rsidR="007956E1" w:rsidRDefault="007956E1" w:rsidP="007C63AA">
            <w:pPr>
              <w:rPr>
                <w:rFonts w:eastAsia="Malgun Gothic"/>
                <w:lang w:eastAsia="ko-KR"/>
              </w:rPr>
            </w:pPr>
          </w:p>
        </w:tc>
      </w:tr>
      <w:tr w:rsidR="007956E1" w14:paraId="7DCE6B3A" w14:textId="77777777" w:rsidTr="007C63AA">
        <w:tc>
          <w:tcPr>
            <w:tcW w:w="1383" w:type="dxa"/>
          </w:tcPr>
          <w:p w14:paraId="7AF09072" w14:textId="77777777" w:rsidR="007956E1" w:rsidRDefault="007956E1" w:rsidP="007C63AA">
            <w:pPr>
              <w:jc w:val="center"/>
              <w:rPr>
                <w:rFonts w:eastAsia="微软雅黑"/>
                <w:lang w:eastAsia="zh-CN"/>
              </w:rPr>
            </w:pPr>
          </w:p>
        </w:tc>
        <w:tc>
          <w:tcPr>
            <w:tcW w:w="7677" w:type="dxa"/>
          </w:tcPr>
          <w:p w14:paraId="79E26876" w14:textId="77777777" w:rsidR="007956E1" w:rsidRDefault="007956E1" w:rsidP="007C63AA">
            <w:pPr>
              <w:rPr>
                <w:rFonts w:eastAsia="微软雅黑"/>
                <w:lang w:eastAsia="zh-CN"/>
              </w:rPr>
            </w:pPr>
          </w:p>
        </w:tc>
      </w:tr>
      <w:tr w:rsidR="007956E1" w14:paraId="794168BF" w14:textId="77777777" w:rsidTr="007C63AA">
        <w:tc>
          <w:tcPr>
            <w:tcW w:w="1383" w:type="dxa"/>
          </w:tcPr>
          <w:p w14:paraId="72F493B7" w14:textId="77777777" w:rsidR="007956E1" w:rsidRDefault="007956E1" w:rsidP="007C63AA">
            <w:pPr>
              <w:jc w:val="center"/>
              <w:rPr>
                <w:rFonts w:eastAsiaTheme="minorEastAsia"/>
                <w:lang w:eastAsia="zh-CN"/>
              </w:rPr>
            </w:pPr>
          </w:p>
        </w:tc>
        <w:tc>
          <w:tcPr>
            <w:tcW w:w="7677" w:type="dxa"/>
          </w:tcPr>
          <w:p w14:paraId="2BD3D93B" w14:textId="77777777" w:rsidR="007956E1" w:rsidRDefault="007956E1" w:rsidP="007C63AA">
            <w:pPr>
              <w:rPr>
                <w:rFonts w:eastAsiaTheme="minorEastAsia"/>
                <w:lang w:eastAsia="zh-CN"/>
              </w:rPr>
            </w:pPr>
          </w:p>
        </w:tc>
      </w:tr>
      <w:tr w:rsidR="007956E1" w14:paraId="459A1B14" w14:textId="77777777" w:rsidTr="007C63AA">
        <w:tc>
          <w:tcPr>
            <w:tcW w:w="1383" w:type="dxa"/>
            <w:vAlign w:val="center"/>
          </w:tcPr>
          <w:p w14:paraId="5D5C700E" w14:textId="77777777" w:rsidR="007956E1" w:rsidRDefault="007956E1" w:rsidP="007C63AA">
            <w:pPr>
              <w:jc w:val="center"/>
              <w:rPr>
                <w:rFonts w:eastAsiaTheme="minorEastAsia"/>
                <w:lang w:eastAsia="zh-CN"/>
              </w:rPr>
            </w:pPr>
          </w:p>
        </w:tc>
        <w:tc>
          <w:tcPr>
            <w:tcW w:w="7677" w:type="dxa"/>
          </w:tcPr>
          <w:p w14:paraId="3E43AEEA" w14:textId="77777777" w:rsidR="007956E1" w:rsidRDefault="007956E1" w:rsidP="007C63AA">
            <w:pPr>
              <w:rPr>
                <w:rFonts w:eastAsiaTheme="minorEastAsia"/>
                <w:lang w:eastAsia="zh-CN"/>
              </w:rPr>
            </w:pPr>
          </w:p>
        </w:tc>
      </w:tr>
    </w:tbl>
    <w:p w14:paraId="56280594" w14:textId="586AEDCF" w:rsidR="007956E1" w:rsidRPr="007956E1" w:rsidRDefault="007956E1">
      <w:pPr>
        <w:suppressAutoHyphens w:val="0"/>
        <w:spacing w:after="0" w:line="240" w:lineRule="auto"/>
        <w:jc w:val="left"/>
        <w:rPr>
          <w:rFonts w:eastAsiaTheme="minorEastAsia"/>
          <w:lang w:eastAsia="zh-CN"/>
        </w:rPr>
      </w:pPr>
    </w:p>
    <w:p w14:paraId="243B2A38" w14:textId="0F1960E3" w:rsidR="00BF579E" w:rsidRDefault="00BF579E" w:rsidP="00BF579E">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16</w:t>
      </w:r>
    </w:p>
    <w:p w14:paraId="4557CC36" w14:textId="77777777" w:rsidR="00285CE2" w:rsidRDefault="00285CE2" w:rsidP="00285CE2">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1931FF62" w14:textId="35260219" w:rsidR="007956E1" w:rsidRDefault="0051556B">
      <w:pPr>
        <w:suppressAutoHyphens w:val="0"/>
        <w:spacing w:after="0" w:line="240" w:lineRule="auto"/>
        <w:jc w:val="left"/>
      </w:pPr>
      <w:r>
        <w:rPr>
          <w:rFonts w:hint="eastAsia"/>
        </w:rPr>
        <w:t xml:space="preserve">In case of CSI-RS across the two DL </w:t>
      </w:r>
      <w:proofErr w:type="spellStart"/>
      <w:r>
        <w:rPr>
          <w:rFonts w:hint="eastAsia"/>
        </w:rPr>
        <w:t>subbands</w:t>
      </w:r>
      <w:proofErr w:type="spellEnd"/>
      <w:r>
        <w:rPr>
          <w:rFonts w:hint="eastAsia"/>
        </w:rPr>
        <w:t>, consider to double the counting of active resources and active ports for the CSI-RS.</w:t>
      </w:r>
    </w:p>
    <w:p w14:paraId="0E2B3B8C" w14:textId="40EBDAD8" w:rsidR="0051556B" w:rsidRDefault="0051556B">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51556B" w14:paraId="57FEA548" w14:textId="77777777" w:rsidTr="007C63AA">
        <w:tc>
          <w:tcPr>
            <w:tcW w:w="1384" w:type="dxa"/>
            <w:vAlign w:val="center"/>
          </w:tcPr>
          <w:p w14:paraId="70BC8172" w14:textId="77777777" w:rsidR="0051556B" w:rsidRDefault="0051556B" w:rsidP="007C63AA">
            <w:pPr>
              <w:spacing w:after="120"/>
              <w:rPr>
                <w:rFonts w:eastAsia="微软雅黑"/>
                <w:b/>
                <w:color w:val="000000"/>
                <w:lang w:eastAsia="zh-CN"/>
              </w:rPr>
            </w:pPr>
          </w:p>
        </w:tc>
        <w:tc>
          <w:tcPr>
            <w:tcW w:w="7676" w:type="dxa"/>
          </w:tcPr>
          <w:p w14:paraId="0ABEE25C" w14:textId="77777777" w:rsidR="0051556B" w:rsidRDefault="0051556B"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51556B" w14:paraId="14D80507" w14:textId="77777777" w:rsidTr="007C63AA">
        <w:tc>
          <w:tcPr>
            <w:tcW w:w="1384" w:type="dxa"/>
            <w:vAlign w:val="center"/>
          </w:tcPr>
          <w:p w14:paraId="5F17AE65" w14:textId="77777777" w:rsidR="0051556B" w:rsidRDefault="0051556B"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A8A4078" w14:textId="77777777" w:rsidR="0051556B" w:rsidRDefault="0051556B" w:rsidP="007C63AA">
            <w:pPr>
              <w:rPr>
                <w:rFonts w:eastAsiaTheme="minorEastAsia"/>
                <w:lang w:eastAsia="zh-CN"/>
              </w:rPr>
            </w:pPr>
          </w:p>
        </w:tc>
      </w:tr>
      <w:tr w:rsidR="0051556B" w:rsidRPr="0045508F" w14:paraId="1B58C25D" w14:textId="77777777" w:rsidTr="007C63AA">
        <w:tc>
          <w:tcPr>
            <w:tcW w:w="1384" w:type="dxa"/>
            <w:vAlign w:val="center"/>
          </w:tcPr>
          <w:p w14:paraId="3E459152" w14:textId="77777777" w:rsidR="0051556B" w:rsidRDefault="0051556B" w:rsidP="007C63A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DE4BDF9" w14:textId="77777777" w:rsidR="0051556B" w:rsidRDefault="0051556B" w:rsidP="007C63AA">
            <w:pPr>
              <w:spacing w:after="120"/>
              <w:rPr>
                <w:rFonts w:eastAsiaTheme="minorEastAsia"/>
                <w:color w:val="000000"/>
                <w:lang w:val="fr-FR" w:eastAsia="zh-CN"/>
              </w:rPr>
            </w:pPr>
          </w:p>
        </w:tc>
      </w:tr>
    </w:tbl>
    <w:p w14:paraId="37253982" w14:textId="77777777" w:rsidR="0051556B" w:rsidRDefault="0051556B" w:rsidP="0051556B">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1556B" w14:paraId="065E425B" w14:textId="77777777" w:rsidTr="007C63AA">
        <w:tc>
          <w:tcPr>
            <w:tcW w:w="1383" w:type="dxa"/>
          </w:tcPr>
          <w:p w14:paraId="2A1C1442" w14:textId="77777777" w:rsidR="0051556B" w:rsidRDefault="0051556B"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241EE43" w14:textId="77777777" w:rsidR="0051556B" w:rsidRDefault="0051556B"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51556B" w14:paraId="0F974E06" w14:textId="77777777" w:rsidTr="007C63AA">
        <w:tc>
          <w:tcPr>
            <w:tcW w:w="1383" w:type="dxa"/>
            <w:vAlign w:val="center"/>
          </w:tcPr>
          <w:p w14:paraId="69245182" w14:textId="548E565F" w:rsidR="0051556B" w:rsidRDefault="00285CE2" w:rsidP="007C63AA">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37E078D" w14:textId="158918EF" w:rsidR="00285CE2" w:rsidRPr="00285CE2" w:rsidRDefault="00285CE2" w:rsidP="00285CE2">
            <w:pPr>
              <w:rPr>
                <w:rFonts w:eastAsiaTheme="minorEastAsia"/>
                <w:bCs/>
                <w:lang w:eastAsia="zh-CN"/>
              </w:rPr>
            </w:pPr>
            <w:r w:rsidRPr="00285CE2">
              <w:rPr>
                <w:rFonts w:eastAsiaTheme="minorEastAsia" w:hint="eastAsia"/>
                <w:bCs/>
                <w:lang w:eastAsia="zh-CN"/>
              </w:rPr>
              <w:t>W</w:t>
            </w:r>
            <w:r w:rsidRPr="00285CE2">
              <w:rPr>
                <w:rFonts w:eastAsiaTheme="minorEastAsia"/>
                <w:bCs/>
                <w:lang w:eastAsia="zh-CN"/>
              </w:rPr>
              <w:t>e had the following agreement in RAN1#118bis.</w:t>
            </w:r>
          </w:p>
          <w:p w14:paraId="0FE63343" w14:textId="77777777" w:rsidR="00285CE2" w:rsidRDefault="00285CE2" w:rsidP="00285CE2">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D4948DD" w14:textId="77777777" w:rsidR="00285CE2" w:rsidRDefault="00285CE2" w:rsidP="00285CE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4F7D109D" w14:textId="77777777" w:rsidR="00285CE2" w:rsidRDefault="00285CE2" w:rsidP="00285CE2">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0BF33812" w14:textId="77777777" w:rsidR="00285CE2" w:rsidRDefault="00285CE2" w:rsidP="00285CE2">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21F35A91" w14:textId="74630240" w:rsidR="00285CE2" w:rsidRDefault="00285CE2" w:rsidP="00285CE2">
            <w:pPr>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155A4372" w14:textId="478E45E4" w:rsidR="00285CE2" w:rsidRDefault="00285CE2" w:rsidP="00285CE2">
            <w:pPr>
              <w:rPr>
                <w:rFonts w:eastAsiaTheme="minorEastAsia"/>
                <w:b/>
                <w:lang w:eastAsia="zh-CN"/>
              </w:rPr>
            </w:pPr>
          </w:p>
          <w:p w14:paraId="381C1717" w14:textId="7F032C12" w:rsidR="00285CE2" w:rsidRDefault="00285CE2" w:rsidP="00285CE2">
            <w:pPr>
              <w:rPr>
                <w:rFonts w:eastAsiaTheme="minorEastAsia"/>
                <w:bCs/>
                <w:lang w:eastAsia="zh-CN"/>
              </w:rPr>
            </w:pPr>
            <w:r w:rsidRPr="00285CE2">
              <w:rPr>
                <w:rFonts w:eastAsiaTheme="minorEastAsia" w:hint="eastAsia"/>
                <w:bCs/>
                <w:lang w:eastAsia="zh-CN"/>
              </w:rPr>
              <w:t>S</w:t>
            </w:r>
            <w:r w:rsidRPr="00285CE2">
              <w:rPr>
                <w:rFonts w:eastAsiaTheme="minorEastAsia"/>
                <w:bCs/>
                <w:lang w:eastAsia="zh-CN"/>
              </w:rPr>
              <w:t xml:space="preserve">amsung proposed to add </w:t>
            </w:r>
            <w:r w:rsidR="00EA0608">
              <w:rPr>
                <w:rFonts w:eastAsiaTheme="minorEastAsia"/>
                <w:bCs/>
                <w:lang w:eastAsia="zh-CN"/>
              </w:rPr>
              <w:t>\</w:t>
            </w:r>
          </w:p>
          <w:p w14:paraId="665B29AB" w14:textId="77777777" w:rsidR="00285CE2" w:rsidRPr="00285CE2" w:rsidRDefault="00285CE2" w:rsidP="00285CE2">
            <w:pPr>
              <w:rPr>
                <w:rFonts w:eastAsiaTheme="minorEastAsia"/>
                <w:bCs/>
                <w:lang w:eastAsia="zh-CN"/>
              </w:rPr>
            </w:pPr>
          </w:p>
          <w:p w14:paraId="544213C0" w14:textId="34F479D9" w:rsidR="00285CE2" w:rsidRDefault="00285CE2" w:rsidP="00285CE2">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24F3711B" w14:textId="77777777" w:rsidR="00285CE2" w:rsidRDefault="00285CE2" w:rsidP="00285CE2">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2A46EE9A" w14:textId="77777777" w:rsidR="00285CE2" w:rsidRDefault="00285CE2" w:rsidP="00285CE2">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7E3C62F5" w14:textId="77777777" w:rsidR="00285CE2" w:rsidRDefault="00285CE2" w:rsidP="00285CE2">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0B920937" w14:textId="77777777" w:rsidR="00285CE2" w:rsidRPr="00285CE2" w:rsidRDefault="00285CE2" w:rsidP="00285CE2">
            <w:pPr>
              <w:numPr>
                <w:ilvl w:val="1"/>
                <w:numId w:val="13"/>
              </w:numPr>
              <w:suppressAutoHyphens w:val="0"/>
              <w:spacing w:after="0" w:line="240" w:lineRule="auto"/>
              <w:jc w:val="left"/>
              <w:rPr>
                <w:rFonts w:ascii="Times" w:eastAsiaTheme="minorEastAsia" w:hAnsi="Times" w:cs="Times"/>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3157C7C3" w14:textId="6BE08A39" w:rsidR="00285CE2" w:rsidRDefault="00285CE2" w:rsidP="00285CE2">
            <w:pPr>
              <w:numPr>
                <w:ilvl w:val="1"/>
                <w:numId w:val="13"/>
              </w:numPr>
              <w:suppressAutoHyphens w:val="0"/>
              <w:spacing w:after="0" w:line="240" w:lineRule="auto"/>
              <w:jc w:val="left"/>
              <w:rPr>
                <w:rFonts w:ascii="Times" w:eastAsiaTheme="minorEastAsia" w:hAnsi="Times" w:cs="Times"/>
                <w:lang w:val="en-GB" w:eastAsia="zh-CN"/>
              </w:rPr>
            </w:pPr>
            <w:r w:rsidRPr="00285CE2">
              <w:rPr>
                <w:rFonts w:ascii="Times" w:eastAsia="Malgun Gothic" w:hAnsi="Times"/>
                <w:color w:val="FF0000"/>
                <w:szCs w:val="24"/>
                <w:lang w:val="en-GB" w:eastAsia="zh-CN"/>
              </w:rPr>
              <w:t xml:space="preserve">CSI processing timeline and CPU counting are the same as legacy, </w:t>
            </w:r>
            <w:r w:rsidRPr="00285CE2">
              <w:rPr>
                <w:rFonts w:hint="eastAsia"/>
                <w:color w:val="FF0000"/>
              </w:rPr>
              <w:t>double the counting of active resources and active ports for the CSI-RS</w:t>
            </w:r>
          </w:p>
        </w:tc>
      </w:tr>
      <w:tr w:rsidR="0051556B" w14:paraId="126E85A0" w14:textId="77777777" w:rsidTr="007C63AA">
        <w:tc>
          <w:tcPr>
            <w:tcW w:w="1383" w:type="dxa"/>
          </w:tcPr>
          <w:p w14:paraId="3A98E8EA" w14:textId="77777777" w:rsidR="0051556B" w:rsidRDefault="0051556B" w:rsidP="007C63AA">
            <w:pPr>
              <w:jc w:val="center"/>
              <w:rPr>
                <w:rFonts w:eastAsia="微软雅黑"/>
                <w:lang w:eastAsia="zh-CN"/>
              </w:rPr>
            </w:pPr>
          </w:p>
        </w:tc>
        <w:tc>
          <w:tcPr>
            <w:tcW w:w="7677" w:type="dxa"/>
          </w:tcPr>
          <w:p w14:paraId="172C1D58" w14:textId="77777777" w:rsidR="0051556B" w:rsidRDefault="0051556B" w:rsidP="007C63AA">
            <w:pPr>
              <w:rPr>
                <w:rFonts w:eastAsia="微软雅黑"/>
                <w:lang w:eastAsia="zh-CN"/>
              </w:rPr>
            </w:pPr>
          </w:p>
        </w:tc>
      </w:tr>
      <w:tr w:rsidR="0051556B" w14:paraId="052DADF6" w14:textId="77777777" w:rsidTr="007C63AA">
        <w:tc>
          <w:tcPr>
            <w:tcW w:w="1383" w:type="dxa"/>
            <w:vAlign w:val="center"/>
          </w:tcPr>
          <w:p w14:paraId="3508F7A2" w14:textId="77777777" w:rsidR="0051556B" w:rsidRDefault="0051556B" w:rsidP="007C63AA">
            <w:pPr>
              <w:jc w:val="center"/>
              <w:rPr>
                <w:rFonts w:eastAsia="微软雅黑"/>
              </w:rPr>
            </w:pPr>
          </w:p>
        </w:tc>
        <w:tc>
          <w:tcPr>
            <w:tcW w:w="7677" w:type="dxa"/>
          </w:tcPr>
          <w:p w14:paraId="3410D7A5" w14:textId="77777777" w:rsidR="0051556B" w:rsidRDefault="0051556B" w:rsidP="007C63AA">
            <w:pPr>
              <w:rPr>
                <w:rFonts w:eastAsiaTheme="minorEastAsia"/>
              </w:rPr>
            </w:pPr>
          </w:p>
        </w:tc>
      </w:tr>
      <w:tr w:rsidR="0051556B" w14:paraId="6B2E7346" w14:textId="77777777" w:rsidTr="007C63AA">
        <w:tc>
          <w:tcPr>
            <w:tcW w:w="1383" w:type="dxa"/>
          </w:tcPr>
          <w:p w14:paraId="447761C0" w14:textId="77777777" w:rsidR="0051556B" w:rsidRDefault="0051556B" w:rsidP="007C63AA">
            <w:pPr>
              <w:jc w:val="center"/>
              <w:rPr>
                <w:rFonts w:eastAsiaTheme="minorEastAsia"/>
                <w:lang w:eastAsia="zh-CN"/>
              </w:rPr>
            </w:pPr>
          </w:p>
        </w:tc>
        <w:tc>
          <w:tcPr>
            <w:tcW w:w="7677" w:type="dxa"/>
          </w:tcPr>
          <w:p w14:paraId="32EDE31C" w14:textId="77777777" w:rsidR="0051556B" w:rsidRDefault="0051556B" w:rsidP="007C63AA">
            <w:pPr>
              <w:rPr>
                <w:rFonts w:eastAsia="Malgun Gothic"/>
                <w:lang w:eastAsia="ko-KR"/>
              </w:rPr>
            </w:pPr>
          </w:p>
        </w:tc>
      </w:tr>
      <w:tr w:rsidR="0051556B" w14:paraId="2F4F5827" w14:textId="77777777" w:rsidTr="007C63AA">
        <w:tc>
          <w:tcPr>
            <w:tcW w:w="1383" w:type="dxa"/>
          </w:tcPr>
          <w:p w14:paraId="700936EB" w14:textId="77777777" w:rsidR="0051556B" w:rsidRDefault="0051556B" w:rsidP="007C63AA">
            <w:pPr>
              <w:jc w:val="center"/>
              <w:rPr>
                <w:rFonts w:eastAsia="微软雅黑"/>
                <w:lang w:eastAsia="zh-CN"/>
              </w:rPr>
            </w:pPr>
          </w:p>
        </w:tc>
        <w:tc>
          <w:tcPr>
            <w:tcW w:w="7677" w:type="dxa"/>
          </w:tcPr>
          <w:p w14:paraId="2C8CC431" w14:textId="77777777" w:rsidR="0051556B" w:rsidRDefault="0051556B" w:rsidP="007C63AA">
            <w:pPr>
              <w:rPr>
                <w:rFonts w:eastAsia="微软雅黑"/>
                <w:lang w:eastAsia="zh-CN"/>
              </w:rPr>
            </w:pPr>
          </w:p>
        </w:tc>
      </w:tr>
      <w:tr w:rsidR="0051556B" w14:paraId="6EA5F34E" w14:textId="77777777" w:rsidTr="007C63AA">
        <w:tc>
          <w:tcPr>
            <w:tcW w:w="1383" w:type="dxa"/>
          </w:tcPr>
          <w:p w14:paraId="11F5AD88" w14:textId="77777777" w:rsidR="0051556B" w:rsidRDefault="0051556B" w:rsidP="007C63AA">
            <w:pPr>
              <w:jc w:val="center"/>
              <w:rPr>
                <w:rFonts w:eastAsiaTheme="minorEastAsia"/>
                <w:lang w:eastAsia="zh-CN"/>
              </w:rPr>
            </w:pPr>
          </w:p>
        </w:tc>
        <w:tc>
          <w:tcPr>
            <w:tcW w:w="7677" w:type="dxa"/>
          </w:tcPr>
          <w:p w14:paraId="190EFA53" w14:textId="77777777" w:rsidR="0051556B" w:rsidRDefault="0051556B" w:rsidP="007C63AA">
            <w:pPr>
              <w:rPr>
                <w:rFonts w:eastAsiaTheme="minorEastAsia"/>
                <w:lang w:eastAsia="zh-CN"/>
              </w:rPr>
            </w:pPr>
          </w:p>
        </w:tc>
      </w:tr>
      <w:tr w:rsidR="0051556B" w14:paraId="40C8F968" w14:textId="77777777" w:rsidTr="007C63AA">
        <w:tc>
          <w:tcPr>
            <w:tcW w:w="1383" w:type="dxa"/>
            <w:vAlign w:val="center"/>
          </w:tcPr>
          <w:p w14:paraId="6F73D72B" w14:textId="77777777" w:rsidR="0051556B" w:rsidRDefault="0051556B" w:rsidP="007C63AA">
            <w:pPr>
              <w:jc w:val="center"/>
              <w:rPr>
                <w:rFonts w:eastAsiaTheme="minorEastAsia"/>
                <w:lang w:eastAsia="zh-CN"/>
              </w:rPr>
            </w:pPr>
          </w:p>
        </w:tc>
        <w:tc>
          <w:tcPr>
            <w:tcW w:w="7677" w:type="dxa"/>
          </w:tcPr>
          <w:p w14:paraId="4A1272C0" w14:textId="77777777" w:rsidR="0051556B" w:rsidRDefault="0051556B" w:rsidP="007C63AA">
            <w:pPr>
              <w:rPr>
                <w:rFonts w:eastAsiaTheme="minorEastAsia"/>
                <w:lang w:eastAsia="zh-CN"/>
              </w:rPr>
            </w:pPr>
          </w:p>
        </w:tc>
      </w:tr>
    </w:tbl>
    <w:p w14:paraId="33376F7B" w14:textId="77777777" w:rsidR="0051556B" w:rsidRDefault="0051556B">
      <w:pPr>
        <w:suppressAutoHyphens w:val="0"/>
        <w:spacing w:after="0" w:line="240" w:lineRule="auto"/>
        <w:jc w:val="left"/>
        <w:rPr>
          <w:rFonts w:eastAsiaTheme="minorEastAsia"/>
          <w:lang w:eastAsia="zh-CN"/>
        </w:rPr>
      </w:pPr>
    </w:p>
    <w:p w14:paraId="58AA9795" w14:textId="77777777" w:rsidR="00160541" w:rsidRDefault="00160541" w:rsidP="00160541">
      <w:pPr>
        <w:pStyle w:val="3"/>
        <w:numPr>
          <w:ilvl w:val="2"/>
          <w:numId w:val="9"/>
        </w:numPr>
        <w:rPr>
          <w:rStyle w:val="34"/>
          <w:b/>
          <w:sz w:val="22"/>
        </w:rPr>
      </w:pPr>
      <w:r>
        <w:rPr>
          <w:rStyle w:val="34"/>
          <w:rFonts w:hint="eastAsia"/>
          <w:b/>
          <w:sz w:val="22"/>
        </w:rPr>
        <w:lastRenderedPageBreak/>
        <w:t>Collision handling</w:t>
      </w:r>
    </w:p>
    <w:p w14:paraId="4B73BC29" w14:textId="77777777" w:rsidR="00160541" w:rsidRPr="00160541" w:rsidRDefault="00160541" w:rsidP="00160541">
      <w:pPr>
        <w:rPr>
          <w:rFonts w:eastAsiaTheme="minorEastAsia"/>
          <w:b/>
        </w:rPr>
      </w:pPr>
      <w:r w:rsidRPr="00160541">
        <w:rPr>
          <w:rFonts w:eastAsiaTheme="minorEastAsia" w:hint="eastAsia"/>
          <w:b/>
        </w:rPr>
        <w:t>Proposed Agreement:</w:t>
      </w:r>
    </w:p>
    <w:p w14:paraId="3206573F" w14:textId="77777777" w:rsidR="00160541" w:rsidRPr="00160541" w:rsidRDefault="00160541" w:rsidP="00160541">
      <w:pPr>
        <w:rPr>
          <w:rFonts w:eastAsiaTheme="minorEastAsia"/>
        </w:rPr>
      </w:pPr>
      <w:r>
        <w:t xml:space="preserve">For SBFD operation in half-duplex CA scenario, the existing </w:t>
      </w:r>
      <w:r w:rsidRPr="00160541">
        <w:rPr>
          <w:rFonts w:eastAsiaTheme="minorEastAsia"/>
        </w:rPr>
        <w:t xml:space="preserve">directional collision handling for half-duplex TDD CA </w:t>
      </w:r>
      <w:proofErr w:type="spellStart"/>
      <w:r w:rsidRPr="00160541">
        <w:rPr>
          <w:rFonts w:eastAsiaTheme="minorEastAsia"/>
        </w:rPr>
        <w:t>is</w:t>
      </w:r>
      <w:proofErr w:type="spellEnd"/>
      <w:r w:rsidRPr="00160541">
        <w:rPr>
          <w:rFonts w:eastAsiaTheme="minorEastAsia"/>
        </w:rPr>
        <w:t xml:space="preserve"> reused by treating SBFD symbols as flexible symbols.</w:t>
      </w:r>
    </w:p>
    <w:p w14:paraId="384DEA5F" w14:textId="77777777" w:rsidR="00160541" w:rsidRPr="00160541" w:rsidRDefault="00160541" w:rsidP="00160541">
      <w:pPr>
        <w:rPr>
          <w:rFonts w:eastAsiaTheme="minorEastAsia"/>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160541" w14:paraId="27F574CE" w14:textId="77777777" w:rsidTr="007C63AA">
        <w:tc>
          <w:tcPr>
            <w:tcW w:w="1384" w:type="dxa"/>
            <w:vAlign w:val="center"/>
          </w:tcPr>
          <w:p w14:paraId="20251A3A" w14:textId="77777777" w:rsidR="00160541" w:rsidRDefault="00160541" w:rsidP="007C63AA">
            <w:pPr>
              <w:spacing w:after="120"/>
              <w:rPr>
                <w:rFonts w:eastAsia="微软雅黑"/>
                <w:b/>
                <w:color w:val="000000"/>
                <w:lang w:eastAsia="zh-CN"/>
              </w:rPr>
            </w:pPr>
          </w:p>
        </w:tc>
        <w:tc>
          <w:tcPr>
            <w:tcW w:w="7676" w:type="dxa"/>
          </w:tcPr>
          <w:p w14:paraId="4A6BE322"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Company</w:t>
            </w:r>
          </w:p>
        </w:tc>
      </w:tr>
      <w:tr w:rsidR="00160541" w14:paraId="56BE20FC" w14:textId="77777777" w:rsidTr="007C63AA">
        <w:tc>
          <w:tcPr>
            <w:tcW w:w="1384" w:type="dxa"/>
            <w:vAlign w:val="center"/>
          </w:tcPr>
          <w:p w14:paraId="0E8EDA6E"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95E6E67" w14:textId="4E3492C9" w:rsidR="00160541" w:rsidRDefault="00160541" w:rsidP="007C63AA">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Spreadtrum</w:t>
            </w:r>
            <w:proofErr w:type="spellEnd"/>
            <w:r>
              <w:rPr>
                <w:rFonts w:eastAsiaTheme="minorEastAsia"/>
                <w:lang w:eastAsia="zh-CN"/>
              </w:rPr>
              <w:t>, TCL , QC, ETRI, Samsung, IDC, Fujitsu</w:t>
            </w:r>
            <w:r>
              <w:rPr>
                <w:rFonts w:eastAsiaTheme="minorEastAsia" w:hint="eastAsia"/>
                <w:lang w:eastAsia="zh-CN"/>
              </w:rPr>
              <w:t>, DOCOMO</w:t>
            </w:r>
            <w:r>
              <w:rPr>
                <w:rFonts w:eastAsiaTheme="minorEastAsia"/>
                <w:lang w:eastAsia="zh-CN"/>
              </w:rPr>
              <w:t>, OPPO, LGE, MTK</w:t>
            </w:r>
            <w:r>
              <w:rPr>
                <w:rFonts w:eastAsia="Malgun Gothic" w:hint="eastAsia"/>
                <w:lang w:eastAsia="ko-KR"/>
              </w:rPr>
              <w:t>, WILUS</w:t>
            </w:r>
            <w:r>
              <w:rPr>
                <w:rFonts w:eastAsia="Malgun Gothic"/>
                <w:lang w:eastAsia="ko-KR"/>
              </w:rPr>
              <w:t>, Fraunhofer, Sharp</w:t>
            </w:r>
            <w:r>
              <w:rPr>
                <w:rFonts w:eastAsiaTheme="minorEastAsia" w:hint="eastAsia"/>
                <w:lang w:eastAsia="zh-CN"/>
              </w:rPr>
              <w:t>, CMCC</w:t>
            </w:r>
            <w:r>
              <w:rPr>
                <w:rFonts w:eastAsiaTheme="minorEastAsia"/>
                <w:lang w:eastAsia="zh-CN"/>
              </w:rPr>
              <w:t xml:space="preserve">, Panasonic, </w:t>
            </w:r>
            <w:proofErr w:type="spellStart"/>
            <w:r>
              <w:rPr>
                <w:rFonts w:eastAsiaTheme="minorEastAsia"/>
                <w:lang w:eastAsia="zh-CN"/>
              </w:rPr>
              <w:t>Tejas</w:t>
            </w:r>
            <w:proofErr w:type="spellEnd"/>
            <w:r>
              <w:rPr>
                <w:rFonts w:eastAsiaTheme="minorEastAsia" w:hint="eastAsia"/>
                <w:lang w:eastAsia="zh-CN"/>
              </w:rPr>
              <w:t>,</w:t>
            </w:r>
            <w:r w:rsidRPr="0045508F">
              <w:rPr>
                <w:rFonts w:eastAsia="微软雅黑" w:hint="eastAsia"/>
                <w:lang w:val="en-GB" w:eastAsia="zh-CN"/>
              </w:rPr>
              <w:t xml:space="preserve"> Lenovo</w:t>
            </w:r>
            <w:r>
              <w:rPr>
                <w:rFonts w:eastAsiaTheme="minorEastAsia" w:hint="eastAsia"/>
                <w:lang w:eastAsia="zh-CN"/>
              </w:rPr>
              <w:t xml:space="preserve">, </w:t>
            </w:r>
            <w:proofErr w:type="spellStart"/>
            <w:r>
              <w:rPr>
                <w:rFonts w:eastAsiaTheme="minorEastAsia" w:hint="eastAsia"/>
                <w:lang w:eastAsia="zh-CN"/>
              </w:rPr>
              <w:t>Transsion</w:t>
            </w:r>
            <w:proofErr w:type="spellEnd"/>
            <w:r>
              <w:rPr>
                <w:rFonts w:eastAsia="Malgun Gothic"/>
                <w:lang w:eastAsia="ko-KR"/>
              </w:rPr>
              <w:t xml:space="preserve">, </w:t>
            </w:r>
            <w:r>
              <w:rPr>
                <w:bCs/>
                <w:lang w:eastAsia="zh-CN"/>
              </w:rPr>
              <w:t>China Telecom</w:t>
            </w:r>
            <w:r w:rsidR="00D21894">
              <w:rPr>
                <w:rFonts w:eastAsiaTheme="minorEastAsia"/>
                <w:lang w:eastAsia="zh-CN"/>
              </w:rPr>
              <w:t>, ITRI</w:t>
            </w:r>
          </w:p>
        </w:tc>
      </w:tr>
      <w:tr w:rsidR="00160541" w14:paraId="304775F9" w14:textId="77777777" w:rsidTr="007C63AA">
        <w:tc>
          <w:tcPr>
            <w:tcW w:w="1384" w:type="dxa"/>
            <w:vAlign w:val="center"/>
          </w:tcPr>
          <w:p w14:paraId="57044CE5"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B06D5DD" w14:textId="77777777" w:rsidR="00160541" w:rsidRDefault="00160541" w:rsidP="007C63AA">
            <w:pPr>
              <w:spacing w:after="120"/>
              <w:rPr>
                <w:rFonts w:eastAsiaTheme="minorEastAsia"/>
                <w:color w:val="000000"/>
                <w:lang w:val="fr-FR" w:eastAsia="zh-CN"/>
              </w:rPr>
            </w:pPr>
            <w:r>
              <w:rPr>
                <w:rFonts w:eastAsiaTheme="minorEastAsia"/>
                <w:color w:val="000000"/>
                <w:lang w:val="fr-FR" w:eastAsia="zh-CN"/>
              </w:rPr>
              <w:t>Ericsson, Ofinno</w:t>
            </w:r>
          </w:p>
        </w:tc>
      </w:tr>
    </w:tbl>
    <w:p w14:paraId="4085A082" w14:textId="77777777" w:rsidR="00160541" w:rsidRPr="00160541" w:rsidRDefault="00160541" w:rsidP="00160541">
      <w:pPr>
        <w:pStyle w:val="a0"/>
        <w:numPr>
          <w:ilvl w:val="0"/>
          <w:numId w:val="9"/>
        </w:numPr>
        <w:spacing w:after="120"/>
        <w:rPr>
          <w:lang w:val="fr-FR"/>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160541" w14:paraId="6B53D6E2" w14:textId="77777777" w:rsidTr="007C63AA">
        <w:tc>
          <w:tcPr>
            <w:tcW w:w="1383" w:type="dxa"/>
          </w:tcPr>
          <w:p w14:paraId="616B66E7"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057974A"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160541" w14:paraId="66E14C4B" w14:textId="77777777" w:rsidTr="007C63AA">
        <w:tc>
          <w:tcPr>
            <w:tcW w:w="1383" w:type="dxa"/>
            <w:vAlign w:val="center"/>
          </w:tcPr>
          <w:p w14:paraId="0A67969D" w14:textId="77777777" w:rsidR="00160541" w:rsidRDefault="00160541" w:rsidP="007C63AA">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309B7E9" w14:textId="77777777" w:rsidR="00160541" w:rsidRDefault="00160541" w:rsidP="007C63AA">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160541" w14:paraId="2959EBB2" w14:textId="77777777" w:rsidTr="007C63AA">
        <w:tc>
          <w:tcPr>
            <w:tcW w:w="1383" w:type="dxa"/>
          </w:tcPr>
          <w:p w14:paraId="6C38D39A" w14:textId="77777777" w:rsidR="00160541" w:rsidRDefault="00160541" w:rsidP="007C63AA">
            <w:pPr>
              <w:jc w:val="center"/>
              <w:rPr>
                <w:rFonts w:eastAsia="微软雅黑"/>
                <w:lang w:eastAsia="zh-CN"/>
              </w:rPr>
            </w:pPr>
            <w:r>
              <w:rPr>
                <w:rFonts w:eastAsia="微软雅黑"/>
                <w:lang w:eastAsia="zh-CN"/>
              </w:rPr>
              <w:t>Ericsson</w:t>
            </w:r>
          </w:p>
        </w:tc>
        <w:tc>
          <w:tcPr>
            <w:tcW w:w="7677" w:type="dxa"/>
          </w:tcPr>
          <w:p w14:paraId="5B1AAC89" w14:textId="77777777" w:rsidR="00160541" w:rsidRDefault="00160541" w:rsidP="007C63AA">
            <w:pPr>
              <w:rPr>
                <w:rFonts w:eastAsia="微软雅黑"/>
                <w:lang w:eastAsia="zh-CN"/>
              </w:rPr>
            </w:pPr>
            <w:r w:rsidRPr="005F08BD">
              <w:rPr>
                <w:rFonts w:eastAsia="微软雅黑"/>
                <w:lang w:eastAsia="zh-CN"/>
              </w:rPr>
              <w:t>In our view, there is no agreement on supporting CA. Until CA is agreed, any discussion on CA collision handling is premature.</w:t>
            </w:r>
          </w:p>
        </w:tc>
      </w:tr>
      <w:tr w:rsidR="00160541" w14:paraId="79B43ABA" w14:textId="77777777" w:rsidTr="007C63AA">
        <w:tc>
          <w:tcPr>
            <w:tcW w:w="1383" w:type="dxa"/>
          </w:tcPr>
          <w:p w14:paraId="79B3E307" w14:textId="77777777" w:rsidR="00160541" w:rsidRDefault="00160541" w:rsidP="007C63AA">
            <w:pPr>
              <w:jc w:val="center"/>
              <w:rPr>
                <w:rFonts w:eastAsia="微软雅黑"/>
              </w:rPr>
            </w:pPr>
            <w:proofErr w:type="spellStart"/>
            <w:r>
              <w:rPr>
                <w:rFonts w:eastAsia="微软雅黑"/>
                <w:lang w:eastAsia="zh-CN"/>
              </w:rPr>
              <w:t>Ofinno</w:t>
            </w:r>
            <w:proofErr w:type="spellEnd"/>
          </w:p>
        </w:tc>
        <w:tc>
          <w:tcPr>
            <w:tcW w:w="7677" w:type="dxa"/>
          </w:tcPr>
          <w:p w14:paraId="05197BCF" w14:textId="77777777" w:rsidR="00160541" w:rsidRDefault="00160541" w:rsidP="007C63AA">
            <w:pPr>
              <w:rPr>
                <w:rFonts w:eastAsia="微软雅黑"/>
                <w:lang w:eastAsia="zh-CN"/>
              </w:rPr>
            </w:pPr>
            <w:r>
              <w:rPr>
                <w:rFonts w:eastAsia="微软雅黑"/>
                <w:lang w:eastAsia="zh-CN"/>
              </w:rPr>
              <w:t>Treating SBFD symbols as flexible symbols seems like a simple patch for resolving the collision handling issue for half-duplex TDD CA case, but it is our understanding that this is worse than not configuring SBFD for half-duplex TDD CA.</w:t>
            </w:r>
          </w:p>
          <w:p w14:paraId="3DAF55D8" w14:textId="77777777" w:rsidR="00160541" w:rsidRDefault="00160541" w:rsidP="007C63AA">
            <w:pPr>
              <w:rPr>
                <w:rFonts w:eastAsia="微软雅黑"/>
                <w:lang w:eastAsia="zh-CN"/>
              </w:rPr>
            </w:pPr>
            <w:r>
              <w:rPr>
                <w:rFonts w:eastAsia="微软雅黑"/>
                <w:lang w:eastAsia="zh-CN"/>
              </w:rPr>
              <w:t>When SBFD symbols are treated as flexible symbols, the SBFD cell is not selected as reference cell for the SBFD symbol duration therefore link direction of that duration essentially depends on the other cells only. Considering SBFD symbols are only configured within downlink and flexible symbols, it will become blocking uplink transmission in SBFD symbols, which is wasting resources by SBFD configuration for half-duplex CA scenario.</w:t>
            </w:r>
          </w:p>
          <w:p w14:paraId="0A7D084D" w14:textId="77777777" w:rsidR="00160541" w:rsidRDefault="00160541" w:rsidP="007C63AA">
            <w:pPr>
              <w:rPr>
                <w:rFonts w:eastAsiaTheme="minorEastAsia"/>
              </w:rPr>
            </w:pPr>
            <w:r>
              <w:rPr>
                <w:rFonts w:eastAsia="微软雅黑"/>
                <w:lang w:eastAsia="zh-CN"/>
              </w:rPr>
              <w:t>To get a benefit of the SBFD,</w:t>
            </w:r>
            <w:r>
              <w:t xml:space="preserve"> following can be considered; </w:t>
            </w:r>
            <w:r w:rsidRPr="00620FCF">
              <w:rPr>
                <w:rFonts w:eastAsia="微软雅黑"/>
                <w:lang w:eastAsia="zh-CN"/>
              </w:rPr>
              <w:t xml:space="preserve">UE determines a reference cell from cell(s) with downlink symbol or uplink symbol by RRC </w:t>
            </w:r>
            <w:proofErr w:type="spellStart"/>
            <w:r w:rsidRPr="00620FCF">
              <w:rPr>
                <w:rFonts w:eastAsia="微软雅黑"/>
                <w:lang w:eastAsia="zh-CN"/>
              </w:rPr>
              <w:t>signalling</w:t>
            </w:r>
            <w:proofErr w:type="spellEnd"/>
            <w:r w:rsidRPr="00620FCF">
              <w:rPr>
                <w:rFonts w:eastAsia="微软雅黑"/>
                <w:lang w:eastAsia="zh-CN"/>
              </w:rPr>
              <w:t xml:space="preserve"> </w:t>
            </w:r>
            <w:r>
              <w:rPr>
                <w:rFonts w:eastAsia="微软雅黑"/>
                <w:lang w:eastAsia="zh-CN"/>
              </w:rPr>
              <w:t>f</w:t>
            </w:r>
            <w:r w:rsidRPr="00620FCF">
              <w:rPr>
                <w:rFonts w:eastAsia="微软雅黑"/>
                <w:lang w:eastAsia="zh-CN"/>
              </w:rPr>
              <w:t>or a symbol overlapping with a SBFD symbol of a cell</w:t>
            </w:r>
            <w:r>
              <w:rPr>
                <w:rFonts w:eastAsia="微软雅黑"/>
                <w:lang w:eastAsia="zh-CN"/>
              </w:rPr>
              <w:t>.</w:t>
            </w:r>
          </w:p>
        </w:tc>
      </w:tr>
      <w:tr w:rsidR="00160541" w14:paraId="5E6B882C" w14:textId="77777777" w:rsidTr="007C63AA">
        <w:tc>
          <w:tcPr>
            <w:tcW w:w="1383" w:type="dxa"/>
          </w:tcPr>
          <w:p w14:paraId="123DD9B9" w14:textId="77777777" w:rsidR="00160541" w:rsidRDefault="00160541" w:rsidP="007C63AA">
            <w:pPr>
              <w:jc w:val="center"/>
              <w:rPr>
                <w:rFonts w:eastAsiaTheme="minorEastAsia"/>
                <w:lang w:eastAsia="zh-CN"/>
              </w:rPr>
            </w:pPr>
          </w:p>
        </w:tc>
        <w:tc>
          <w:tcPr>
            <w:tcW w:w="7677" w:type="dxa"/>
          </w:tcPr>
          <w:p w14:paraId="69D65443" w14:textId="77777777" w:rsidR="00160541" w:rsidRDefault="00160541" w:rsidP="007C63AA">
            <w:pPr>
              <w:rPr>
                <w:rFonts w:eastAsia="Malgun Gothic"/>
                <w:lang w:eastAsia="ko-KR"/>
              </w:rPr>
            </w:pPr>
          </w:p>
        </w:tc>
      </w:tr>
      <w:tr w:rsidR="00160541" w14:paraId="1DDDFB15" w14:textId="77777777" w:rsidTr="007C63AA">
        <w:tc>
          <w:tcPr>
            <w:tcW w:w="1383" w:type="dxa"/>
          </w:tcPr>
          <w:p w14:paraId="5E53E729" w14:textId="77777777" w:rsidR="00160541" w:rsidRDefault="00160541" w:rsidP="007C63AA">
            <w:pPr>
              <w:jc w:val="center"/>
              <w:rPr>
                <w:rFonts w:eastAsia="微软雅黑"/>
                <w:lang w:eastAsia="zh-CN"/>
              </w:rPr>
            </w:pPr>
          </w:p>
        </w:tc>
        <w:tc>
          <w:tcPr>
            <w:tcW w:w="7677" w:type="dxa"/>
          </w:tcPr>
          <w:p w14:paraId="53D7EE4E" w14:textId="77777777" w:rsidR="00160541" w:rsidRDefault="00160541" w:rsidP="007C63AA">
            <w:pPr>
              <w:rPr>
                <w:rFonts w:eastAsia="微软雅黑"/>
                <w:lang w:eastAsia="zh-CN"/>
              </w:rPr>
            </w:pPr>
          </w:p>
        </w:tc>
      </w:tr>
      <w:tr w:rsidR="00160541" w14:paraId="3C7816B1" w14:textId="77777777" w:rsidTr="007C63AA">
        <w:tc>
          <w:tcPr>
            <w:tcW w:w="1383" w:type="dxa"/>
          </w:tcPr>
          <w:p w14:paraId="67F618D0" w14:textId="77777777" w:rsidR="00160541" w:rsidRDefault="00160541" w:rsidP="007C63AA">
            <w:pPr>
              <w:jc w:val="center"/>
              <w:rPr>
                <w:rFonts w:eastAsiaTheme="minorEastAsia"/>
                <w:lang w:eastAsia="zh-CN"/>
              </w:rPr>
            </w:pPr>
          </w:p>
        </w:tc>
        <w:tc>
          <w:tcPr>
            <w:tcW w:w="7677" w:type="dxa"/>
          </w:tcPr>
          <w:p w14:paraId="6722C8A4" w14:textId="77777777" w:rsidR="00160541" w:rsidRDefault="00160541" w:rsidP="007C63AA">
            <w:pPr>
              <w:rPr>
                <w:rFonts w:eastAsiaTheme="minorEastAsia"/>
                <w:lang w:eastAsia="zh-CN"/>
              </w:rPr>
            </w:pPr>
          </w:p>
        </w:tc>
      </w:tr>
    </w:tbl>
    <w:p w14:paraId="2D4DD12B" w14:textId="53B10DB2" w:rsidR="00160541" w:rsidRDefault="00160541">
      <w:pPr>
        <w:suppressAutoHyphens w:val="0"/>
        <w:spacing w:after="0" w:line="240" w:lineRule="auto"/>
        <w:jc w:val="left"/>
        <w:rPr>
          <w:rFonts w:eastAsiaTheme="minorEastAsia"/>
          <w:lang w:eastAsia="zh-CN"/>
        </w:rPr>
      </w:pPr>
    </w:p>
    <w:p w14:paraId="4A673E74" w14:textId="77777777" w:rsidR="00160541" w:rsidRDefault="00160541">
      <w:pPr>
        <w:suppressAutoHyphens w:val="0"/>
        <w:spacing w:after="0" w:line="240" w:lineRule="auto"/>
        <w:jc w:val="left"/>
        <w:rPr>
          <w:rFonts w:eastAsiaTheme="minorEastAsia"/>
          <w:lang w:eastAsia="zh-CN"/>
        </w:rPr>
      </w:pPr>
      <w:r>
        <w:rPr>
          <w:rFonts w:eastAsiaTheme="minorEastAsia"/>
          <w:lang w:eastAsia="zh-CN"/>
        </w:rPr>
        <w:br w:type="page"/>
      </w:r>
    </w:p>
    <w:p w14:paraId="12AB5496" w14:textId="77777777" w:rsidR="00160541" w:rsidRDefault="00160541">
      <w:pPr>
        <w:suppressAutoHyphens w:val="0"/>
        <w:spacing w:after="0" w:line="240" w:lineRule="auto"/>
        <w:jc w:val="left"/>
        <w:rPr>
          <w:rFonts w:eastAsiaTheme="minorEastAsia"/>
          <w:lang w:eastAsia="zh-CN"/>
        </w:rPr>
        <w:sectPr w:rsidR="00160541">
          <w:pgSz w:w="11906" w:h="16838"/>
          <w:pgMar w:top="1418" w:right="1418" w:bottom="1418" w:left="1418" w:header="709" w:footer="709" w:gutter="0"/>
          <w:cols w:space="720"/>
          <w:formProt w:val="0"/>
          <w:docGrid w:linePitch="360" w:charSpace="98304"/>
        </w:sectPr>
      </w:pPr>
    </w:p>
    <w:p w14:paraId="16F51847" w14:textId="4C7DD6EE" w:rsidR="00160541" w:rsidRDefault="00160541">
      <w:pPr>
        <w:suppressAutoHyphens w:val="0"/>
        <w:spacing w:after="0" w:line="240" w:lineRule="auto"/>
        <w:jc w:val="left"/>
        <w:rPr>
          <w:rFonts w:eastAsiaTheme="minorEastAsia"/>
          <w:lang w:eastAsia="zh-CN"/>
        </w:rPr>
      </w:pPr>
    </w:p>
    <w:p w14:paraId="28245030" w14:textId="77777777" w:rsidR="00160541" w:rsidRDefault="00160541" w:rsidP="00160541">
      <w:pPr>
        <w:pStyle w:val="3"/>
        <w:numPr>
          <w:ilvl w:val="2"/>
          <w:numId w:val="9"/>
        </w:numPr>
        <w:rPr>
          <w:rStyle w:val="34"/>
          <w:b/>
          <w:sz w:val="22"/>
        </w:rPr>
      </w:pPr>
      <w:r>
        <w:rPr>
          <w:rStyle w:val="34"/>
          <w:b/>
          <w:sz w:val="22"/>
        </w:rPr>
        <w:t>RRC parameters</w:t>
      </w:r>
    </w:p>
    <w:p w14:paraId="4F5CF2F1" w14:textId="77777777" w:rsidR="00160541" w:rsidRPr="00160541" w:rsidRDefault="00160541" w:rsidP="00160541">
      <w:pPr>
        <w:pStyle w:val="a0"/>
        <w:keepNext/>
        <w:numPr>
          <w:ilvl w:val="2"/>
          <w:numId w:val="1"/>
        </w:numPr>
        <w:suppressAutoHyphens/>
        <w:spacing w:before="120" w:after="60" w:line="259" w:lineRule="auto"/>
        <w:outlineLvl w:val="2"/>
        <w:rPr>
          <w:rFonts w:ascii="Arial" w:eastAsia="宋体" w:hAnsi="Arial"/>
          <w:b/>
          <w:vanish/>
          <w:sz w:val="21"/>
          <w:szCs w:val="21"/>
        </w:rPr>
      </w:pPr>
    </w:p>
    <w:p w14:paraId="3D560973" w14:textId="77777777" w:rsidR="00160541" w:rsidRPr="00160541" w:rsidRDefault="00160541" w:rsidP="00160541">
      <w:pPr>
        <w:pStyle w:val="a0"/>
        <w:keepNext/>
        <w:numPr>
          <w:ilvl w:val="2"/>
          <w:numId w:val="1"/>
        </w:numPr>
        <w:suppressAutoHyphens/>
        <w:spacing w:before="120" w:after="60" w:line="259" w:lineRule="auto"/>
        <w:outlineLvl w:val="2"/>
        <w:rPr>
          <w:rFonts w:ascii="Arial" w:eastAsia="宋体" w:hAnsi="Arial"/>
          <w:b/>
          <w:vanish/>
          <w:sz w:val="21"/>
          <w:szCs w:val="21"/>
        </w:rPr>
      </w:pPr>
    </w:p>
    <w:p w14:paraId="4EA784FC" w14:textId="77777777" w:rsidR="00160541" w:rsidRPr="00160541" w:rsidRDefault="00160541" w:rsidP="00160541">
      <w:pPr>
        <w:pStyle w:val="a0"/>
        <w:keepNext/>
        <w:numPr>
          <w:ilvl w:val="2"/>
          <w:numId w:val="1"/>
        </w:numPr>
        <w:suppressAutoHyphens/>
        <w:spacing w:before="120" w:after="60" w:line="259" w:lineRule="auto"/>
        <w:outlineLvl w:val="2"/>
        <w:rPr>
          <w:rFonts w:ascii="Arial" w:eastAsia="宋体" w:hAnsi="Arial"/>
          <w:b/>
          <w:vanish/>
          <w:sz w:val="21"/>
          <w:szCs w:val="21"/>
        </w:rPr>
      </w:pPr>
    </w:p>
    <w:p w14:paraId="0C516937" w14:textId="28B54F14" w:rsidR="00160541" w:rsidRPr="00160541" w:rsidRDefault="00160541" w:rsidP="00160541">
      <w:pPr>
        <w:pStyle w:val="4"/>
        <w:ind w:left="864"/>
        <w:rPr>
          <w:rFonts w:eastAsiaTheme="minorEastAsia"/>
          <w:b/>
          <w:bCs/>
          <w:sz w:val="22"/>
          <w:szCs w:val="18"/>
        </w:rPr>
      </w:pPr>
      <w:r w:rsidRPr="00160541">
        <w:rPr>
          <w:b/>
          <w:bCs/>
          <w:sz w:val="22"/>
          <w:szCs w:val="18"/>
        </w:rPr>
        <w:t xml:space="preserve">Proposal </w:t>
      </w:r>
      <w:r w:rsidRPr="00160541">
        <w:rPr>
          <w:rFonts w:eastAsiaTheme="minorEastAsia"/>
          <w:b/>
          <w:bCs/>
          <w:sz w:val="22"/>
          <w:szCs w:val="18"/>
        </w:rPr>
        <w:t>4-1a</w:t>
      </w:r>
    </w:p>
    <w:p w14:paraId="2A3E11F6" w14:textId="77777777" w:rsidR="00160541" w:rsidRDefault="00160541" w:rsidP="00160541">
      <w:pPr>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ntroduce the following RRC parameters for SBFD.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850"/>
        <w:gridCol w:w="567"/>
        <w:gridCol w:w="567"/>
        <w:gridCol w:w="567"/>
        <w:gridCol w:w="1134"/>
        <w:gridCol w:w="709"/>
        <w:gridCol w:w="709"/>
        <w:gridCol w:w="2713"/>
        <w:gridCol w:w="779"/>
        <w:gridCol w:w="760"/>
        <w:gridCol w:w="851"/>
        <w:gridCol w:w="850"/>
        <w:gridCol w:w="735"/>
        <w:gridCol w:w="785"/>
      </w:tblGrid>
      <w:tr w:rsidR="00160541" w14:paraId="0EE4832B" w14:textId="77777777" w:rsidTr="007C63AA">
        <w:trPr>
          <w:trHeight w:val="525"/>
        </w:trPr>
        <w:tc>
          <w:tcPr>
            <w:tcW w:w="988" w:type="dxa"/>
            <w:shd w:val="clear" w:color="000000" w:fill="00B0F0"/>
            <w:vAlign w:val="center"/>
          </w:tcPr>
          <w:p w14:paraId="2A43DFF0"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WI code</w:t>
            </w:r>
          </w:p>
        </w:tc>
        <w:tc>
          <w:tcPr>
            <w:tcW w:w="992" w:type="dxa"/>
            <w:shd w:val="clear" w:color="000000" w:fill="00B0F0"/>
            <w:vAlign w:val="center"/>
          </w:tcPr>
          <w:p w14:paraId="08F2BE4D"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Sub-feature group</w:t>
            </w:r>
          </w:p>
        </w:tc>
        <w:tc>
          <w:tcPr>
            <w:tcW w:w="850" w:type="dxa"/>
            <w:shd w:val="clear" w:color="000000" w:fill="00B0F0"/>
            <w:vAlign w:val="center"/>
          </w:tcPr>
          <w:p w14:paraId="637B47B8"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RAN1 specification</w:t>
            </w:r>
          </w:p>
        </w:tc>
        <w:tc>
          <w:tcPr>
            <w:tcW w:w="567" w:type="dxa"/>
            <w:shd w:val="clear" w:color="000000" w:fill="00B0F0"/>
            <w:vAlign w:val="center"/>
          </w:tcPr>
          <w:p w14:paraId="0B7B3D15"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Section</w:t>
            </w:r>
          </w:p>
        </w:tc>
        <w:tc>
          <w:tcPr>
            <w:tcW w:w="567" w:type="dxa"/>
            <w:shd w:val="clear" w:color="000000" w:fill="00B0F0"/>
            <w:vAlign w:val="center"/>
          </w:tcPr>
          <w:p w14:paraId="11E2FCF0"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RAN2 Parent IE</w:t>
            </w:r>
          </w:p>
        </w:tc>
        <w:tc>
          <w:tcPr>
            <w:tcW w:w="567" w:type="dxa"/>
            <w:shd w:val="clear" w:color="000000" w:fill="00B0F0"/>
            <w:vAlign w:val="center"/>
          </w:tcPr>
          <w:p w14:paraId="4C0E4067"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RAN2 ASN.1 name</w:t>
            </w:r>
          </w:p>
        </w:tc>
        <w:tc>
          <w:tcPr>
            <w:tcW w:w="1134" w:type="dxa"/>
            <w:shd w:val="clear" w:color="000000" w:fill="00B0F0"/>
            <w:vAlign w:val="center"/>
          </w:tcPr>
          <w:p w14:paraId="59C9989E"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Parameter name in the spec</w:t>
            </w:r>
          </w:p>
        </w:tc>
        <w:tc>
          <w:tcPr>
            <w:tcW w:w="709" w:type="dxa"/>
            <w:shd w:val="clear" w:color="000000" w:fill="00B0F0"/>
            <w:vAlign w:val="center"/>
          </w:tcPr>
          <w:p w14:paraId="25F0C023"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New or existing?</w:t>
            </w:r>
          </w:p>
        </w:tc>
        <w:tc>
          <w:tcPr>
            <w:tcW w:w="709" w:type="dxa"/>
            <w:shd w:val="clear" w:color="000000" w:fill="00B0F0"/>
            <w:vAlign w:val="center"/>
          </w:tcPr>
          <w:p w14:paraId="2007D748"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Parameter name in the text</w:t>
            </w:r>
          </w:p>
        </w:tc>
        <w:tc>
          <w:tcPr>
            <w:tcW w:w="2713" w:type="dxa"/>
            <w:shd w:val="clear" w:color="000000" w:fill="00B0F0"/>
            <w:vAlign w:val="center"/>
          </w:tcPr>
          <w:p w14:paraId="67DAB374"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Description</w:t>
            </w:r>
          </w:p>
        </w:tc>
        <w:tc>
          <w:tcPr>
            <w:tcW w:w="779" w:type="dxa"/>
            <w:shd w:val="clear" w:color="000000" w:fill="00B0F0"/>
            <w:vAlign w:val="center"/>
          </w:tcPr>
          <w:p w14:paraId="4C236239"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Value range</w:t>
            </w:r>
          </w:p>
        </w:tc>
        <w:tc>
          <w:tcPr>
            <w:tcW w:w="760" w:type="dxa"/>
            <w:shd w:val="clear" w:color="000000" w:fill="00B0F0"/>
            <w:vAlign w:val="center"/>
          </w:tcPr>
          <w:p w14:paraId="047C12EE"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Default value aspect</w:t>
            </w:r>
          </w:p>
        </w:tc>
        <w:tc>
          <w:tcPr>
            <w:tcW w:w="851" w:type="dxa"/>
            <w:shd w:val="clear" w:color="000000" w:fill="00B0F0"/>
            <w:vAlign w:val="center"/>
          </w:tcPr>
          <w:p w14:paraId="26EEEF5B"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Per (UE, cell, TRP, …)</w:t>
            </w:r>
          </w:p>
        </w:tc>
        <w:tc>
          <w:tcPr>
            <w:tcW w:w="850" w:type="dxa"/>
            <w:shd w:val="clear" w:color="000000" w:fill="00B0F0"/>
            <w:vAlign w:val="center"/>
          </w:tcPr>
          <w:p w14:paraId="3761470F"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UE-specific or Cell-specific</w:t>
            </w:r>
          </w:p>
        </w:tc>
        <w:tc>
          <w:tcPr>
            <w:tcW w:w="735" w:type="dxa"/>
            <w:shd w:val="clear" w:color="000000" w:fill="00B0F0"/>
            <w:vAlign w:val="center"/>
          </w:tcPr>
          <w:p w14:paraId="29EFCB7D"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Specification</w:t>
            </w:r>
          </w:p>
        </w:tc>
        <w:tc>
          <w:tcPr>
            <w:tcW w:w="785" w:type="dxa"/>
            <w:shd w:val="clear" w:color="000000" w:fill="00B0F0"/>
            <w:vAlign w:val="center"/>
          </w:tcPr>
          <w:p w14:paraId="6F5E475C" w14:textId="77777777" w:rsidR="00160541" w:rsidRDefault="00160541" w:rsidP="007C63AA">
            <w:pPr>
              <w:rPr>
                <w:rFonts w:ascii="Arial" w:eastAsia="等线" w:hAnsi="Arial" w:cs="Arial"/>
                <w:b/>
                <w:bCs/>
                <w:color w:val="FFFFFF"/>
                <w:sz w:val="18"/>
                <w:szCs w:val="18"/>
              </w:rPr>
            </w:pPr>
            <w:r>
              <w:rPr>
                <w:rFonts w:ascii="Arial" w:eastAsia="等线" w:hAnsi="Arial" w:cs="Arial"/>
                <w:b/>
                <w:bCs/>
                <w:color w:val="FFFFFF"/>
                <w:sz w:val="18"/>
                <w:szCs w:val="18"/>
              </w:rPr>
              <w:t>Comment</w:t>
            </w:r>
          </w:p>
        </w:tc>
      </w:tr>
      <w:tr w:rsidR="00160541" w14:paraId="4947F592" w14:textId="77777777" w:rsidTr="007C63AA">
        <w:trPr>
          <w:trHeight w:val="1628"/>
        </w:trPr>
        <w:tc>
          <w:tcPr>
            <w:tcW w:w="988" w:type="dxa"/>
            <w:shd w:val="clear" w:color="auto" w:fill="auto"/>
            <w:vAlign w:val="center"/>
          </w:tcPr>
          <w:p w14:paraId="6F88CE14"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6E56BDB7"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10B8F76A" w14:textId="77777777" w:rsidR="00160541" w:rsidRDefault="00160541" w:rsidP="007C63AA">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22F86092"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567" w:type="dxa"/>
            <w:shd w:val="clear" w:color="auto" w:fill="auto"/>
            <w:vAlign w:val="center"/>
          </w:tcPr>
          <w:p w14:paraId="2D9D8A52"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567" w:type="dxa"/>
            <w:shd w:val="clear" w:color="auto" w:fill="auto"/>
            <w:noWrap/>
            <w:vAlign w:val="center"/>
          </w:tcPr>
          <w:p w14:paraId="0FD037FF"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1134" w:type="dxa"/>
            <w:shd w:val="clear" w:color="auto" w:fill="auto"/>
            <w:vAlign w:val="center"/>
          </w:tcPr>
          <w:p w14:paraId="4200DAB3" w14:textId="77777777" w:rsidR="00160541" w:rsidRDefault="00160541" w:rsidP="007C63AA">
            <w:pPr>
              <w:rPr>
                <w:rFonts w:ascii="Arial" w:eastAsia="等线" w:hAnsi="Arial" w:cs="Arial"/>
                <w:sz w:val="18"/>
                <w:szCs w:val="18"/>
              </w:rPr>
            </w:pPr>
            <w:proofErr w:type="spellStart"/>
            <w:r>
              <w:rPr>
                <w:rFonts w:ascii="Arial" w:eastAsiaTheme="minorEastAsia" w:hAnsi="Arial" w:cs="Arial"/>
                <w:sz w:val="18"/>
                <w:szCs w:val="18"/>
              </w:rPr>
              <w:t>ulSubbandlocationAndBandwidth</w:t>
            </w:r>
            <w:proofErr w:type="spellEnd"/>
          </w:p>
        </w:tc>
        <w:tc>
          <w:tcPr>
            <w:tcW w:w="709" w:type="dxa"/>
            <w:shd w:val="clear" w:color="auto" w:fill="auto"/>
            <w:noWrap/>
            <w:vAlign w:val="center"/>
          </w:tcPr>
          <w:p w14:paraId="35D2CD2F" w14:textId="77777777" w:rsidR="00160541" w:rsidRDefault="00160541" w:rsidP="007C63AA">
            <w:pP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73165AD7"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2713" w:type="dxa"/>
            <w:shd w:val="clear" w:color="auto" w:fill="auto"/>
            <w:vAlign w:val="center"/>
          </w:tcPr>
          <w:p w14:paraId="3BA7D0FC" w14:textId="77777777" w:rsidR="00160541" w:rsidRDefault="00160541" w:rsidP="007C63AA">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UL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Pr>
                <w:rFonts w:ascii="Arial" w:hAnsi="Arial" w:cs="Arial"/>
                <w:noProof/>
                <w:position w:val="-10"/>
                <w:sz w:val="18"/>
                <w:szCs w:val="18"/>
                <w:lang w:eastAsia="sv-SE"/>
              </w:rPr>
              <w:object w:dxaOrig="593" w:dyaOrig="432" w14:anchorId="2BA2463D">
                <v:shape id="_x0000_i1030" type="#_x0000_t75" alt="" style="width:29.55pt;height:21.8pt;mso-width-percent:0;mso-height-percent:0;mso-width-percent:0;mso-height-percent:0" o:ole="">
                  <v:imagedata r:id="rId24" o:title=""/>
                </v:shape>
                <o:OLEObject Type="Embed" ProgID="Equation.3" ShapeID="_x0000_i1030" DrawAspect="Content" ObjectID="_1805700174" r:id="rId28"/>
              </w:object>
            </w:r>
            <w:r>
              <w:rPr>
                <w:rFonts w:ascii="Arial" w:hAnsi="Arial" w:cs="Arial"/>
                <w:sz w:val="18"/>
                <w:szCs w:val="18"/>
                <w:lang w:eastAsia="sv-SE"/>
              </w:rPr>
              <w:t>=275.</w:t>
            </w:r>
          </w:p>
          <w:p w14:paraId="30091629" w14:textId="77777777" w:rsidR="00160541" w:rsidRDefault="00160541" w:rsidP="007C63AA">
            <w:pPr>
              <w:rPr>
                <w:rFonts w:ascii="Arial" w:eastAsiaTheme="minorEastAsia"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DL carriers.</w:t>
            </w:r>
          </w:p>
        </w:tc>
        <w:tc>
          <w:tcPr>
            <w:tcW w:w="779" w:type="dxa"/>
            <w:shd w:val="clear" w:color="auto" w:fill="auto"/>
            <w:vAlign w:val="center"/>
          </w:tcPr>
          <w:p w14:paraId="67A3E8BA" w14:textId="77777777" w:rsidR="00160541" w:rsidRDefault="00160541" w:rsidP="007C63AA">
            <w:pPr>
              <w:rPr>
                <w:rFonts w:ascii="Arial" w:eastAsia="等线" w:hAnsi="Arial" w:cs="Arial"/>
                <w:sz w:val="18"/>
                <w:szCs w:val="18"/>
              </w:rPr>
            </w:pPr>
            <w:r>
              <w:rPr>
                <w:rFonts w:ascii="Arial" w:hAnsi="Arial" w:cs="Arial"/>
                <w:sz w:val="18"/>
                <w:szCs w:val="18"/>
              </w:rPr>
              <w:t>(</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16240C80"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000057AE" w14:textId="699954AA" w:rsidR="00160541" w:rsidRDefault="00160541" w:rsidP="007C63AA">
            <w:pPr>
              <w:rPr>
                <w:rFonts w:ascii="Arial" w:eastAsia="等线" w:hAnsi="Arial" w:cs="Arial"/>
                <w:sz w:val="18"/>
                <w:szCs w:val="18"/>
              </w:rPr>
            </w:pPr>
            <w:r>
              <w:rPr>
                <w:rFonts w:ascii="Arial" w:eastAsia="等线" w:hAnsi="Arial" w:cs="Arial"/>
                <w:sz w:val="18"/>
                <w:szCs w:val="18"/>
              </w:rPr>
              <w:t xml:space="preserve">Per </w:t>
            </w:r>
            <w:r w:rsidRPr="00160541">
              <w:rPr>
                <w:rFonts w:ascii="Arial" w:eastAsia="等线" w:hAnsi="Arial" w:cs="Arial"/>
                <w:color w:val="FF0000"/>
                <w:sz w:val="18"/>
                <w:szCs w:val="18"/>
              </w:rPr>
              <w:t xml:space="preserve">cell </w:t>
            </w:r>
            <w:r w:rsidRPr="00160541">
              <w:rPr>
                <w:rFonts w:ascii="Arial" w:eastAsia="等线" w:hAnsi="Arial" w:cs="Arial"/>
                <w:strike/>
                <w:color w:val="FF0000"/>
                <w:sz w:val="18"/>
                <w:szCs w:val="18"/>
              </w:rPr>
              <w:t>UL BWP</w:t>
            </w:r>
            <w:r>
              <w:rPr>
                <w:rFonts w:ascii="Arial" w:eastAsia="等线" w:hAnsi="Arial" w:cs="Arial"/>
                <w:sz w:val="18"/>
                <w:szCs w:val="18"/>
              </w:rPr>
              <w:t xml:space="preserve">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28306523" w14:textId="77777777" w:rsidR="00160541" w:rsidRDefault="00160541" w:rsidP="007C63AA">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63A4A8A9"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785" w:type="dxa"/>
            <w:shd w:val="clear" w:color="auto" w:fill="auto"/>
            <w:vAlign w:val="center"/>
          </w:tcPr>
          <w:p w14:paraId="3EE744D2" w14:textId="77777777" w:rsidR="00160541" w:rsidRDefault="00160541" w:rsidP="007C63AA">
            <w:pPr>
              <w:rPr>
                <w:rFonts w:ascii="Arial" w:eastAsia="等线" w:hAnsi="Arial" w:cs="Arial"/>
                <w:sz w:val="18"/>
                <w:szCs w:val="18"/>
              </w:rPr>
            </w:pPr>
          </w:p>
        </w:tc>
      </w:tr>
      <w:tr w:rsidR="00160541" w14:paraId="7BAE2B2A" w14:textId="77777777" w:rsidTr="007C63AA">
        <w:trPr>
          <w:trHeight w:val="397"/>
        </w:trPr>
        <w:tc>
          <w:tcPr>
            <w:tcW w:w="988" w:type="dxa"/>
            <w:shd w:val="clear" w:color="auto" w:fill="auto"/>
            <w:vAlign w:val="center"/>
          </w:tcPr>
          <w:p w14:paraId="68A4AE3D"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10BD4FF3"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49B0E56F" w14:textId="77777777" w:rsidR="00160541" w:rsidRDefault="00160541" w:rsidP="007C63AA">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225EAA18"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24B01B3C"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13118F56"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23B4951C" w14:textId="77777777" w:rsidR="00160541" w:rsidRDefault="00160541" w:rsidP="007C63AA">
            <w:pPr>
              <w:rPr>
                <w:rFonts w:ascii="Arial" w:eastAsia="等线" w:hAnsi="Arial" w:cs="Arial"/>
                <w:sz w:val="18"/>
                <w:szCs w:val="18"/>
              </w:rPr>
            </w:pPr>
            <w:proofErr w:type="spellStart"/>
            <w:r>
              <w:rPr>
                <w:rFonts w:ascii="Arial" w:eastAsiaTheme="minorEastAsia" w:hAnsi="Arial" w:cs="Arial"/>
                <w:sz w:val="18"/>
                <w:szCs w:val="18"/>
              </w:rPr>
              <w:t>firstdlSubbandlocationAndBandwidth</w:t>
            </w:r>
            <w:proofErr w:type="spellEnd"/>
          </w:p>
        </w:tc>
        <w:tc>
          <w:tcPr>
            <w:tcW w:w="709" w:type="dxa"/>
            <w:shd w:val="clear" w:color="auto" w:fill="auto"/>
            <w:noWrap/>
            <w:vAlign w:val="center"/>
          </w:tcPr>
          <w:p w14:paraId="61C915DB"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7A5865B8"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2C434B04" w14:textId="77777777" w:rsidR="00160541" w:rsidRDefault="00160541" w:rsidP="007C63AA">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the first DL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Pr>
                <w:rFonts w:ascii="Arial" w:hAnsi="Arial" w:cs="Arial"/>
                <w:noProof/>
                <w:position w:val="-10"/>
                <w:sz w:val="18"/>
                <w:szCs w:val="18"/>
                <w:lang w:eastAsia="sv-SE"/>
              </w:rPr>
              <w:object w:dxaOrig="593" w:dyaOrig="432" w14:anchorId="0B6D5E11">
                <v:shape id="_x0000_i1031" type="#_x0000_t75" alt="" style="width:29.55pt;height:21.8pt;mso-width-percent:0;mso-height-percent:0;mso-width-percent:0;mso-height-percent:0" o:ole="">
                  <v:imagedata r:id="rId24" o:title=""/>
                </v:shape>
                <o:OLEObject Type="Embed" ProgID="Equation.3" ShapeID="_x0000_i1031" DrawAspect="Content" ObjectID="_1805700175" r:id="rId29"/>
              </w:object>
            </w:r>
            <w:r>
              <w:rPr>
                <w:rFonts w:ascii="Arial" w:hAnsi="Arial" w:cs="Arial"/>
                <w:sz w:val="18"/>
                <w:szCs w:val="18"/>
                <w:lang w:eastAsia="sv-SE"/>
              </w:rPr>
              <w:t>=275.</w:t>
            </w:r>
          </w:p>
          <w:p w14:paraId="2CA1A601" w14:textId="77777777" w:rsidR="00160541" w:rsidRDefault="00160541" w:rsidP="007C63AA">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506A4E20" w14:textId="77777777" w:rsidR="00160541" w:rsidRDefault="00160541" w:rsidP="007C63AA">
            <w:pPr>
              <w:rPr>
                <w:rFonts w:ascii="Arial" w:eastAsia="等线" w:hAnsi="Arial" w:cs="Arial"/>
                <w:sz w:val="18"/>
                <w:szCs w:val="18"/>
              </w:rPr>
            </w:pPr>
            <w:r>
              <w:rPr>
                <w:rFonts w:ascii="Arial" w:hAnsi="Arial" w:cs="Arial"/>
                <w:sz w:val="18"/>
                <w:szCs w:val="18"/>
              </w:rPr>
              <w:t xml:space="preserve"> (</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194412B2"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638DEDCF" w14:textId="5239C3AA" w:rsidR="00160541" w:rsidRDefault="00160541" w:rsidP="007C63AA">
            <w:pPr>
              <w:rPr>
                <w:rFonts w:ascii="Arial" w:eastAsia="等线" w:hAnsi="Arial" w:cs="Arial"/>
                <w:sz w:val="18"/>
                <w:szCs w:val="18"/>
              </w:rPr>
            </w:pPr>
            <w:r>
              <w:rPr>
                <w:rFonts w:ascii="Arial" w:eastAsia="等线" w:hAnsi="Arial" w:cs="Arial"/>
                <w:sz w:val="18"/>
                <w:szCs w:val="18"/>
              </w:rPr>
              <w:t xml:space="preserve">Per </w:t>
            </w:r>
            <w:r w:rsidRPr="00160541">
              <w:rPr>
                <w:rFonts w:ascii="Arial" w:eastAsia="等线" w:hAnsi="Arial" w:cs="Arial"/>
                <w:color w:val="FF0000"/>
                <w:sz w:val="18"/>
                <w:szCs w:val="18"/>
              </w:rPr>
              <w:t xml:space="preserve">cell </w:t>
            </w:r>
            <w:r w:rsidRPr="00160541">
              <w:rPr>
                <w:rFonts w:ascii="Arial" w:eastAsia="等线" w:hAnsi="Arial" w:cs="Arial"/>
                <w:strike/>
                <w:color w:val="FF0000"/>
                <w:sz w:val="18"/>
                <w:szCs w:val="18"/>
              </w:rPr>
              <w:t>DL BWP</w:t>
            </w:r>
            <w:r>
              <w:rPr>
                <w:rFonts w:ascii="Arial" w:eastAsia="等线" w:hAnsi="Arial" w:cs="Arial"/>
                <w:sz w:val="18"/>
                <w:szCs w:val="18"/>
              </w:rPr>
              <w:t xml:space="preserve">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56E91269" w14:textId="77777777" w:rsidR="00160541" w:rsidRDefault="00160541" w:rsidP="007C63AA">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46743BC8"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7426483C" w14:textId="77777777" w:rsidR="00160541" w:rsidRDefault="00160541" w:rsidP="007C63AA">
            <w:pPr>
              <w:rPr>
                <w:rFonts w:ascii="Arial" w:eastAsia="等线" w:hAnsi="Arial" w:cs="Arial"/>
                <w:sz w:val="18"/>
                <w:szCs w:val="18"/>
              </w:rPr>
            </w:pPr>
          </w:p>
        </w:tc>
      </w:tr>
      <w:tr w:rsidR="00160541" w14:paraId="38126C73" w14:textId="77777777" w:rsidTr="007C63AA">
        <w:trPr>
          <w:trHeight w:val="1628"/>
        </w:trPr>
        <w:tc>
          <w:tcPr>
            <w:tcW w:w="988" w:type="dxa"/>
            <w:shd w:val="clear" w:color="auto" w:fill="auto"/>
            <w:vAlign w:val="center"/>
          </w:tcPr>
          <w:p w14:paraId="63BAF6BF"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lastRenderedPageBreak/>
              <w:t>NR_duplex_evo</w:t>
            </w:r>
            <w:proofErr w:type="spellEnd"/>
          </w:p>
        </w:tc>
        <w:tc>
          <w:tcPr>
            <w:tcW w:w="992" w:type="dxa"/>
            <w:shd w:val="clear" w:color="auto" w:fill="auto"/>
            <w:vAlign w:val="center"/>
          </w:tcPr>
          <w:p w14:paraId="1698ED68"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SBFD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configuration</w:t>
            </w:r>
          </w:p>
        </w:tc>
        <w:tc>
          <w:tcPr>
            <w:tcW w:w="850" w:type="dxa"/>
            <w:shd w:val="clear" w:color="auto" w:fill="auto"/>
            <w:noWrap/>
            <w:vAlign w:val="center"/>
          </w:tcPr>
          <w:p w14:paraId="03D87777" w14:textId="77777777" w:rsidR="00160541" w:rsidRDefault="00160541" w:rsidP="007C63AA">
            <w:pPr>
              <w:rPr>
                <w:rFonts w:ascii="Arial" w:eastAsia="等线" w:hAnsi="Arial" w:cs="Arial"/>
                <w:sz w:val="18"/>
                <w:szCs w:val="18"/>
              </w:rPr>
            </w:pPr>
            <w:r>
              <w:rPr>
                <w:rFonts w:ascii="Arial" w:eastAsia="等线" w:hAnsi="Arial" w:cs="Arial"/>
                <w:sz w:val="18"/>
                <w:szCs w:val="18"/>
              </w:rPr>
              <w:t>38.211,38.213, 38.214</w:t>
            </w:r>
          </w:p>
        </w:tc>
        <w:tc>
          <w:tcPr>
            <w:tcW w:w="567" w:type="dxa"/>
            <w:shd w:val="clear" w:color="auto" w:fill="auto"/>
            <w:noWrap/>
            <w:vAlign w:val="center"/>
          </w:tcPr>
          <w:p w14:paraId="226BCB0D"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1C597BC1"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2FED6046"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40932A02" w14:textId="77777777" w:rsidR="00160541" w:rsidRDefault="00160541" w:rsidP="007C63AA">
            <w:pPr>
              <w:rPr>
                <w:rFonts w:ascii="Arial" w:eastAsia="等线" w:hAnsi="Arial" w:cs="Arial"/>
                <w:sz w:val="18"/>
                <w:szCs w:val="18"/>
              </w:rPr>
            </w:pPr>
            <w:proofErr w:type="spellStart"/>
            <w:r>
              <w:rPr>
                <w:rFonts w:ascii="Arial" w:eastAsiaTheme="minorEastAsia" w:hAnsi="Arial" w:cs="Arial"/>
                <w:sz w:val="18"/>
                <w:szCs w:val="18"/>
              </w:rPr>
              <w:t>seconddlSubbandlocationAndBandwidth</w:t>
            </w:r>
            <w:proofErr w:type="spellEnd"/>
          </w:p>
        </w:tc>
        <w:tc>
          <w:tcPr>
            <w:tcW w:w="709" w:type="dxa"/>
            <w:shd w:val="clear" w:color="auto" w:fill="auto"/>
            <w:noWrap/>
            <w:vAlign w:val="center"/>
          </w:tcPr>
          <w:p w14:paraId="68BF5AA0"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1004AC68"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1E56C40F" w14:textId="77777777" w:rsidR="00160541" w:rsidRDefault="00160541" w:rsidP="007C63AA">
            <w:pPr>
              <w:rPr>
                <w:rFonts w:ascii="Arial" w:hAnsi="Arial" w:cs="Arial"/>
                <w:sz w:val="18"/>
                <w:szCs w:val="18"/>
                <w:lang w:eastAsia="sv-SE"/>
              </w:rPr>
            </w:pPr>
            <w:r>
              <w:rPr>
                <w:rFonts w:ascii="Arial" w:eastAsia="等线" w:hAnsi="Arial" w:cs="Arial"/>
                <w:sz w:val="18"/>
                <w:szCs w:val="18"/>
              </w:rPr>
              <w:t xml:space="preserve">This IE configures frequency domain location and bandwidth of the second DL </w:t>
            </w:r>
            <w:proofErr w:type="spellStart"/>
            <w:r>
              <w:rPr>
                <w:rFonts w:ascii="Arial" w:eastAsia="等线" w:hAnsi="Arial" w:cs="Arial"/>
                <w:sz w:val="18"/>
                <w:szCs w:val="18"/>
              </w:rPr>
              <w:t>subband</w:t>
            </w:r>
            <w:proofErr w:type="spellEnd"/>
            <w:r>
              <w:rPr>
                <w:rFonts w:ascii="Arial" w:eastAsia="等线" w:hAnsi="Arial" w:cs="Arial"/>
                <w:sz w:val="18"/>
                <w:szCs w:val="18"/>
              </w:rPr>
              <w:t xml:space="preserve">. </w:t>
            </w:r>
            <w:r>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Pr>
                <w:rFonts w:ascii="Arial" w:hAnsi="Arial" w:cs="Arial"/>
                <w:sz w:val="18"/>
                <w:szCs w:val="18"/>
                <w:lang w:eastAsia="sv-SE"/>
              </w:rPr>
              <w:t>i.e.</w:t>
            </w:r>
            <w:proofErr w:type="gramEnd"/>
            <w:r>
              <w:rPr>
                <w:rFonts w:ascii="Arial" w:hAnsi="Arial" w:cs="Arial"/>
                <w:sz w:val="18"/>
                <w:szCs w:val="18"/>
                <w:lang w:eastAsia="sv-SE"/>
              </w:rPr>
              <w:t xml:space="preserve"> setting </w:t>
            </w:r>
            <w:r>
              <w:rPr>
                <w:rFonts w:ascii="Arial" w:hAnsi="Arial" w:cs="Arial"/>
                <w:noProof/>
                <w:position w:val="-10"/>
                <w:sz w:val="18"/>
                <w:szCs w:val="18"/>
                <w:lang w:eastAsia="sv-SE"/>
              </w:rPr>
              <w:object w:dxaOrig="593" w:dyaOrig="432" w14:anchorId="7DBE65B9">
                <v:shape id="_x0000_i1032" type="#_x0000_t75" alt="" style="width:29.55pt;height:21.8pt;mso-width-percent:0;mso-height-percent:0;mso-width-percent:0;mso-height-percent:0" o:ole="">
                  <v:imagedata r:id="rId24" o:title=""/>
                </v:shape>
                <o:OLEObject Type="Embed" ProgID="Equation.3" ShapeID="_x0000_i1032" DrawAspect="Content" ObjectID="_1805700176" r:id="rId30"/>
              </w:object>
            </w:r>
            <w:r>
              <w:rPr>
                <w:rFonts w:ascii="Arial" w:hAnsi="Arial" w:cs="Arial"/>
                <w:sz w:val="18"/>
                <w:szCs w:val="18"/>
                <w:lang w:eastAsia="sv-SE"/>
              </w:rPr>
              <w:t>=275.</w:t>
            </w:r>
          </w:p>
          <w:p w14:paraId="01AC48B9" w14:textId="77777777" w:rsidR="00160541" w:rsidRDefault="00160541" w:rsidP="007C63AA">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496E8971" w14:textId="77777777" w:rsidR="00160541" w:rsidRDefault="00160541" w:rsidP="007C63AA">
            <w:pPr>
              <w:rPr>
                <w:rFonts w:ascii="Arial" w:eastAsia="等线" w:hAnsi="Arial" w:cs="Arial"/>
                <w:sz w:val="18"/>
                <w:szCs w:val="18"/>
              </w:rPr>
            </w:pPr>
            <w:r>
              <w:rPr>
                <w:rFonts w:ascii="Arial" w:hAnsi="Arial" w:cs="Arial"/>
                <w:sz w:val="18"/>
                <w:szCs w:val="18"/>
              </w:rPr>
              <w:t xml:space="preserve"> (</w:t>
            </w:r>
            <w:proofErr w:type="gramStart"/>
            <w:r>
              <w:rPr>
                <w:rFonts w:ascii="Arial" w:hAnsi="Arial" w:cs="Arial"/>
                <w:sz w:val="18"/>
                <w:szCs w:val="18"/>
              </w:rPr>
              <w:t>0..</w:t>
            </w:r>
            <w:proofErr w:type="gramEnd"/>
            <w:r>
              <w:rPr>
                <w:rFonts w:ascii="Arial" w:hAnsi="Arial" w:cs="Arial"/>
                <w:sz w:val="18"/>
                <w:szCs w:val="18"/>
              </w:rPr>
              <w:t>37949)</w:t>
            </w:r>
          </w:p>
        </w:tc>
        <w:tc>
          <w:tcPr>
            <w:tcW w:w="760" w:type="dxa"/>
            <w:shd w:val="clear" w:color="auto" w:fill="auto"/>
            <w:noWrap/>
            <w:vAlign w:val="center"/>
          </w:tcPr>
          <w:p w14:paraId="309BA2A6" w14:textId="77777777" w:rsidR="00160541" w:rsidRDefault="00160541" w:rsidP="007C63AA">
            <w:pPr>
              <w:rPr>
                <w:rFonts w:ascii="Arial" w:eastAsia="等线" w:hAnsi="Arial" w:cs="Arial"/>
                <w:sz w:val="18"/>
                <w:szCs w:val="18"/>
              </w:rPr>
            </w:pPr>
            <w:r>
              <w:rPr>
                <w:rFonts w:ascii="Arial" w:eastAsia="等线" w:hAnsi="Arial" w:cs="Arial"/>
                <w:sz w:val="18"/>
                <w:szCs w:val="18"/>
              </w:rPr>
              <w:t xml:space="preserve">　</w:t>
            </w:r>
          </w:p>
        </w:tc>
        <w:tc>
          <w:tcPr>
            <w:tcW w:w="851" w:type="dxa"/>
            <w:shd w:val="clear" w:color="auto" w:fill="auto"/>
            <w:vAlign w:val="center"/>
          </w:tcPr>
          <w:p w14:paraId="5DBB88AE" w14:textId="0FA0BE6C" w:rsidR="00160541" w:rsidRDefault="00160541" w:rsidP="007C63AA">
            <w:pPr>
              <w:rPr>
                <w:rFonts w:ascii="Arial" w:eastAsia="等线" w:hAnsi="Arial" w:cs="Arial"/>
                <w:sz w:val="18"/>
                <w:szCs w:val="18"/>
              </w:rPr>
            </w:pPr>
            <w:r>
              <w:rPr>
                <w:rFonts w:ascii="Arial" w:eastAsia="等线" w:hAnsi="Arial" w:cs="Arial"/>
                <w:sz w:val="18"/>
                <w:szCs w:val="18"/>
              </w:rPr>
              <w:t xml:space="preserve">Per </w:t>
            </w:r>
            <w:r w:rsidRPr="00160541">
              <w:rPr>
                <w:rFonts w:ascii="Arial" w:eastAsia="等线" w:hAnsi="Arial" w:cs="Arial"/>
                <w:color w:val="FF0000"/>
                <w:sz w:val="18"/>
                <w:szCs w:val="18"/>
              </w:rPr>
              <w:t xml:space="preserve">cell </w:t>
            </w:r>
            <w:r w:rsidRPr="00160541">
              <w:rPr>
                <w:rFonts w:ascii="Arial" w:eastAsia="等线" w:hAnsi="Arial" w:cs="Arial"/>
                <w:strike/>
                <w:color w:val="FF0000"/>
                <w:sz w:val="18"/>
                <w:szCs w:val="18"/>
              </w:rPr>
              <w:t>DL BWP</w:t>
            </w:r>
            <w:r>
              <w:rPr>
                <w:rFonts w:ascii="Arial" w:eastAsia="等线" w:hAnsi="Arial" w:cs="Arial"/>
                <w:sz w:val="18"/>
                <w:szCs w:val="18"/>
              </w:rPr>
              <w:t xml:space="preserve"> in SCS-</w:t>
            </w:r>
            <w:proofErr w:type="spellStart"/>
            <w:r>
              <w:rPr>
                <w:rFonts w:ascii="Arial" w:eastAsia="等线" w:hAnsi="Arial" w:cs="Arial"/>
                <w:sz w:val="18"/>
                <w:szCs w:val="18"/>
              </w:rPr>
              <w:t>SpecificCarrier</w:t>
            </w:r>
            <w:proofErr w:type="spellEnd"/>
          </w:p>
        </w:tc>
        <w:tc>
          <w:tcPr>
            <w:tcW w:w="850" w:type="dxa"/>
            <w:shd w:val="clear" w:color="auto" w:fill="auto"/>
            <w:noWrap/>
            <w:vAlign w:val="center"/>
          </w:tcPr>
          <w:p w14:paraId="7E7754E6" w14:textId="77777777" w:rsidR="00160541" w:rsidRDefault="00160541" w:rsidP="007C63AA">
            <w:pPr>
              <w:rPr>
                <w:rFonts w:ascii="Arial" w:eastAsia="等线" w:hAnsi="Arial" w:cs="Arial"/>
                <w:sz w:val="18"/>
                <w:szCs w:val="18"/>
              </w:rPr>
            </w:pPr>
            <w:r>
              <w:rPr>
                <w:rFonts w:ascii="Arial" w:eastAsia="等线" w:hAnsi="Arial" w:cs="Arial"/>
                <w:sz w:val="18"/>
                <w:szCs w:val="18"/>
              </w:rPr>
              <w:t>Cell-specific</w:t>
            </w:r>
          </w:p>
        </w:tc>
        <w:tc>
          <w:tcPr>
            <w:tcW w:w="735" w:type="dxa"/>
            <w:shd w:val="clear" w:color="auto" w:fill="auto"/>
            <w:noWrap/>
            <w:vAlign w:val="center"/>
          </w:tcPr>
          <w:p w14:paraId="4300E5A7"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1477194D" w14:textId="77777777" w:rsidR="00160541" w:rsidRDefault="00160541" w:rsidP="007C63AA">
            <w:pPr>
              <w:rPr>
                <w:rFonts w:ascii="Arial" w:eastAsia="等线" w:hAnsi="Arial" w:cs="Arial"/>
                <w:sz w:val="18"/>
                <w:szCs w:val="18"/>
              </w:rPr>
            </w:pPr>
          </w:p>
        </w:tc>
      </w:tr>
      <w:tr w:rsidR="00160541" w14:paraId="6E80DFEB" w14:textId="77777777" w:rsidTr="007C63AA">
        <w:trPr>
          <w:trHeight w:val="1628"/>
        </w:trPr>
        <w:tc>
          <w:tcPr>
            <w:tcW w:w="988" w:type="dxa"/>
            <w:shd w:val="clear" w:color="auto" w:fill="auto"/>
            <w:vAlign w:val="center"/>
          </w:tcPr>
          <w:p w14:paraId="35D74A93"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1F54B83B" w14:textId="77777777" w:rsidR="00160541" w:rsidRDefault="00160541" w:rsidP="007C63AA">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102C6636" w14:textId="77777777" w:rsidR="00160541" w:rsidRDefault="00160541" w:rsidP="007C63AA">
            <w:pPr>
              <w:rPr>
                <w:rFonts w:ascii="Arial" w:eastAsia="等线" w:hAnsi="Arial" w:cs="Arial"/>
                <w:sz w:val="18"/>
                <w:szCs w:val="18"/>
              </w:rPr>
            </w:pPr>
            <w:r>
              <w:rPr>
                <w:rFonts w:ascii="Arial" w:eastAsia="等线" w:hAnsi="Arial" w:cs="Arial"/>
                <w:sz w:val="18"/>
                <w:szCs w:val="18"/>
              </w:rPr>
              <w:t>38.214</w:t>
            </w:r>
          </w:p>
        </w:tc>
        <w:tc>
          <w:tcPr>
            <w:tcW w:w="567" w:type="dxa"/>
            <w:shd w:val="clear" w:color="auto" w:fill="auto"/>
            <w:noWrap/>
            <w:vAlign w:val="center"/>
          </w:tcPr>
          <w:p w14:paraId="1259D0A1"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1AA56E02"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5779FB12"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7DA1D227" w14:textId="77777777" w:rsidR="00160541" w:rsidRDefault="00160541" w:rsidP="007C63AA">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44082298"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072407F3"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0C51A9E1" w14:textId="77777777" w:rsidR="00160541" w:rsidRDefault="00160541" w:rsidP="007C63AA">
            <w:pPr>
              <w:rPr>
                <w:rFonts w:ascii="Arial" w:eastAsia="等线" w:hAnsi="Arial" w:cs="Arial"/>
                <w:sz w:val="18"/>
                <w:szCs w:val="18"/>
              </w:rPr>
            </w:pPr>
            <w:r>
              <w:rPr>
                <w:rFonts w:ascii="Arial" w:eastAsia="等线" w:hAnsi="Arial" w:cs="Arial"/>
                <w:sz w:val="18"/>
                <w:szCs w:val="18"/>
              </w:rPr>
              <w:t>This IE configures the valid symbol type for PUCCH carrying SP-CSI with Configuration 1.</w:t>
            </w:r>
          </w:p>
          <w:p w14:paraId="33EEE3D9"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6EA7BDC4" w14:textId="77777777" w:rsidR="00160541" w:rsidRDefault="00160541" w:rsidP="007C63AA">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3428026A" w14:textId="77777777" w:rsidR="00160541" w:rsidRDefault="00160541" w:rsidP="007C63AA">
            <w:pPr>
              <w:rPr>
                <w:rFonts w:ascii="Arial" w:eastAsia="等线" w:hAnsi="Arial" w:cs="Arial"/>
                <w:sz w:val="18"/>
                <w:szCs w:val="18"/>
              </w:rPr>
            </w:pPr>
          </w:p>
        </w:tc>
        <w:tc>
          <w:tcPr>
            <w:tcW w:w="851" w:type="dxa"/>
            <w:shd w:val="clear" w:color="auto" w:fill="auto"/>
            <w:vAlign w:val="center"/>
          </w:tcPr>
          <w:p w14:paraId="7DF159DF"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er UL BWP in PUCCH-CSI-Resource</w:t>
            </w:r>
          </w:p>
        </w:tc>
        <w:tc>
          <w:tcPr>
            <w:tcW w:w="850" w:type="dxa"/>
            <w:shd w:val="clear" w:color="auto" w:fill="auto"/>
            <w:noWrap/>
            <w:vAlign w:val="center"/>
          </w:tcPr>
          <w:p w14:paraId="2F11B726"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55ABFF73"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4273C607" w14:textId="77777777" w:rsidR="00160541" w:rsidRDefault="00160541" w:rsidP="007C63AA">
            <w:pPr>
              <w:rPr>
                <w:rFonts w:ascii="Arial" w:eastAsia="等线" w:hAnsi="Arial" w:cs="Arial"/>
                <w:sz w:val="18"/>
                <w:szCs w:val="18"/>
              </w:rPr>
            </w:pPr>
          </w:p>
        </w:tc>
      </w:tr>
      <w:tr w:rsidR="00160541" w14:paraId="5B4D12DD" w14:textId="77777777" w:rsidTr="007C63AA">
        <w:trPr>
          <w:trHeight w:val="1628"/>
        </w:trPr>
        <w:tc>
          <w:tcPr>
            <w:tcW w:w="988" w:type="dxa"/>
            <w:shd w:val="clear" w:color="auto" w:fill="auto"/>
            <w:vAlign w:val="center"/>
          </w:tcPr>
          <w:p w14:paraId="611B315B"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6B415AFB" w14:textId="77777777" w:rsidR="00160541" w:rsidRDefault="00160541" w:rsidP="007C63AA">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454C30BE" w14:textId="77777777" w:rsidR="00160541" w:rsidRDefault="00160541" w:rsidP="007C63AA">
            <w:pPr>
              <w:rPr>
                <w:rFonts w:ascii="Arial" w:eastAsia="等线" w:hAnsi="Arial" w:cs="Arial"/>
                <w:sz w:val="18"/>
                <w:szCs w:val="18"/>
              </w:rPr>
            </w:pPr>
            <w:r>
              <w:rPr>
                <w:rFonts w:ascii="Arial" w:eastAsia="等线" w:hAnsi="Arial" w:cs="Arial"/>
                <w:sz w:val="18"/>
                <w:szCs w:val="18"/>
              </w:rPr>
              <w:t>38.214</w:t>
            </w:r>
          </w:p>
        </w:tc>
        <w:tc>
          <w:tcPr>
            <w:tcW w:w="567" w:type="dxa"/>
            <w:shd w:val="clear" w:color="auto" w:fill="auto"/>
            <w:noWrap/>
            <w:vAlign w:val="center"/>
          </w:tcPr>
          <w:p w14:paraId="16F6AFAF"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10BE8B11"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78E9D161"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3D127E02" w14:textId="77777777" w:rsidR="00160541" w:rsidRDefault="00160541" w:rsidP="007C63AA">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0978F1AA"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7FDBBF8D"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2C50784A" w14:textId="77777777" w:rsidR="00160541" w:rsidRDefault="00160541" w:rsidP="007C63AA">
            <w:pPr>
              <w:rPr>
                <w:rFonts w:ascii="Arial" w:eastAsia="等线" w:hAnsi="Arial" w:cs="Arial"/>
                <w:sz w:val="18"/>
                <w:szCs w:val="18"/>
              </w:rPr>
            </w:pPr>
            <w:r>
              <w:rPr>
                <w:rFonts w:ascii="Arial" w:eastAsia="等线" w:hAnsi="Arial" w:cs="Arial"/>
                <w:sz w:val="18"/>
                <w:szCs w:val="18"/>
              </w:rPr>
              <w:t>This IE configures the valid symbol type for Type 1 CG PUSCH with Configuration 1.</w:t>
            </w:r>
          </w:p>
          <w:p w14:paraId="2623704C"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3897DD0A" w14:textId="77777777" w:rsidR="00160541" w:rsidRDefault="00160541" w:rsidP="007C63AA">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3507A2C6" w14:textId="77777777" w:rsidR="00160541" w:rsidRDefault="00160541" w:rsidP="007C63AA">
            <w:pPr>
              <w:rPr>
                <w:rFonts w:ascii="Arial" w:eastAsia="等线" w:hAnsi="Arial" w:cs="Arial"/>
                <w:sz w:val="18"/>
                <w:szCs w:val="18"/>
              </w:rPr>
            </w:pPr>
          </w:p>
        </w:tc>
        <w:tc>
          <w:tcPr>
            <w:tcW w:w="851" w:type="dxa"/>
            <w:shd w:val="clear" w:color="auto" w:fill="auto"/>
            <w:vAlign w:val="center"/>
          </w:tcPr>
          <w:p w14:paraId="00FC4D1E"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proofErr w:type="spellStart"/>
            <w:r>
              <w:rPr>
                <w:rFonts w:ascii="Arial" w:eastAsia="等线" w:hAnsi="Arial" w:cs="Arial"/>
                <w:sz w:val="18"/>
                <w:szCs w:val="18"/>
              </w:rPr>
              <w:t>rrc-ConfiguredUplinkGrant</w:t>
            </w:r>
            <w:proofErr w:type="spellEnd"/>
          </w:p>
        </w:tc>
        <w:tc>
          <w:tcPr>
            <w:tcW w:w="850" w:type="dxa"/>
            <w:shd w:val="clear" w:color="auto" w:fill="auto"/>
            <w:noWrap/>
            <w:vAlign w:val="center"/>
          </w:tcPr>
          <w:p w14:paraId="6A271A70"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792E30C6"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7C120B6B" w14:textId="77777777" w:rsidR="00160541" w:rsidRDefault="00160541" w:rsidP="007C63AA">
            <w:pPr>
              <w:rPr>
                <w:rFonts w:ascii="Arial" w:eastAsia="等线" w:hAnsi="Arial" w:cs="Arial"/>
                <w:sz w:val="18"/>
                <w:szCs w:val="18"/>
              </w:rPr>
            </w:pPr>
          </w:p>
        </w:tc>
      </w:tr>
      <w:tr w:rsidR="00160541" w14:paraId="4B9A94B2" w14:textId="77777777" w:rsidTr="007C63AA">
        <w:trPr>
          <w:trHeight w:val="1628"/>
        </w:trPr>
        <w:tc>
          <w:tcPr>
            <w:tcW w:w="988" w:type="dxa"/>
            <w:shd w:val="clear" w:color="auto" w:fill="auto"/>
            <w:vAlign w:val="center"/>
          </w:tcPr>
          <w:p w14:paraId="36D98007"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t>NR_duplex_evo</w:t>
            </w:r>
            <w:proofErr w:type="spellEnd"/>
          </w:p>
        </w:tc>
        <w:tc>
          <w:tcPr>
            <w:tcW w:w="992" w:type="dxa"/>
            <w:shd w:val="clear" w:color="auto" w:fill="auto"/>
            <w:vAlign w:val="center"/>
          </w:tcPr>
          <w:p w14:paraId="51115AEB" w14:textId="77777777" w:rsidR="00160541" w:rsidRDefault="00160541" w:rsidP="007C63AA">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21D9C310" w14:textId="77777777" w:rsidR="00160541" w:rsidRDefault="00160541" w:rsidP="007C63AA">
            <w:pPr>
              <w:rPr>
                <w:rFonts w:ascii="Arial" w:eastAsia="等线" w:hAnsi="Arial" w:cs="Arial"/>
                <w:sz w:val="18"/>
                <w:szCs w:val="18"/>
              </w:rPr>
            </w:pPr>
            <w:r>
              <w:rPr>
                <w:rFonts w:ascii="Arial" w:eastAsia="等线" w:hAnsi="Arial" w:cs="Arial"/>
                <w:sz w:val="18"/>
                <w:szCs w:val="18"/>
              </w:rPr>
              <w:t>38.213</w:t>
            </w:r>
          </w:p>
        </w:tc>
        <w:tc>
          <w:tcPr>
            <w:tcW w:w="567" w:type="dxa"/>
            <w:shd w:val="clear" w:color="auto" w:fill="auto"/>
            <w:noWrap/>
            <w:vAlign w:val="center"/>
          </w:tcPr>
          <w:p w14:paraId="3A1D008C"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05AADC7F"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06D99B41"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6525B90B" w14:textId="77777777" w:rsidR="00160541" w:rsidRDefault="00160541" w:rsidP="007C63AA">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7338D02E"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65977835"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7EEB8110" w14:textId="77777777" w:rsidR="00160541" w:rsidRDefault="00160541" w:rsidP="007C63AA">
            <w:pPr>
              <w:rPr>
                <w:rFonts w:ascii="Arial" w:eastAsia="等线" w:hAnsi="Arial" w:cs="Arial"/>
                <w:sz w:val="18"/>
                <w:szCs w:val="18"/>
              </w:rPr>
            </w:pPr>
            <w:r>
              <w:rPr>
                <w:rFonts w:ascii="Arial" w:eastAsia="等线" w:hAnsi="Arial" w:cs="Arial"/>
                <w:sz w:val="18"/>
                <w:szCs w:val="18"/>
              </w:rPr>
              <w:t>This IE configures the valid symbol type for PUCCH configured for SR with Configuration 1.</w:t>
            </w:r>
          </w:p>
          <w:p w14:paraId="2BC32DA9"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79BB8721" w14:textId="77777777" w:rsidR="00160541" w:rsidRDefault="00160541" w:rsidP="007C63AA">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2A3BFBEB" w14:textId="77777777" w:rsidR="00160541" w:rsidRDefault="00160541" w:rsidP="007C63AA">
            <w:pPr>
              <w:rPr>
                <w:rFonts w:ascii="Arial" w:eastAsia="等线" w:hAnsi="Arial" w:cs="Arial"/>
                <w:sz w:val="18"/>
                <w:szCs w:val="18"/>
              </w:rPr>
            </w:pPr>
          </w:p>
        </w:tc>
        <w:tc>
          <w:tcPr>
            <w:tcW w:w="851" w:type="dxa"/>
            <w:shd w:val="clear" w:color="auto" w:fill="auto"/>
            <w:vAlign w:val="center"/>
          </w:tcPr>
          <w:p w14:paraId="5A3C34D2"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proofErr w:type="spellStart"/>
            <w:r>
              <w:rPr>
                <w:rFonts w:ascii="Arial" w:eastAsia="等线" w:hAnsi="Arial" w:cs="Arial"/>
                <w:sz w:val="18"/>
                <w:szCs w:val="18"/>
              </w:rPr>
              <w:t>SchedulingRequestResourceConfig</w:t>
            </w:r>
            <w:proofErr w:type="spellEnd"/>
          </w:p>
        </w:tc>
        <w:tc>
          <w:tcPr>
            <w:tcW w:w="850" w:type="dxa"/>
            <w:shd w:val="clear" w:color="auto" w:fill="auto"/>
            <w:noWrap/>
            <w:vAlign w:val="center"/>
          </w:tcPr>
          <w:p w14:paraId="52C33CF2"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2705F5E5"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2AB70DD6" w14:textId="77777777" w:rsidR="00160541" w:rsidRDefault="00160541" w:rsidP="007C63AA">
            <w:pPr>
              <w:rPr>
                <w:rFonts w:ascii="Arial" w:eastAsia="等线" w:hAnsi="Arial" w:cs="Arial"/>
                <w:sz w:val="18"/>
                <w:szCs w:val="18"/>
              </w:rPr>
            </w:pPr>
          </w:p>
        </w:tc>
      </w:tr>
      <w:tr w:rsidR="00160541" w14:paraId="56F09E00" w14:textId="77777777" w:rsidTr="007C63AA">
        <w:trPr>
          <w:trHeight w:val="1628"/>
        </w:trPr>
        <w:tc>
          <w:tcPr>
            <w:tcW w:w="988" w:type="dxa"/>
            <w:shd w:val="clear" w:color="auto" w:fill="auto"/>
            <w:vAlign w:val="center"/>
          </w:tcPr>
          <w:p w14:paraId="04475539" w14:textId="77777777" w:rsidR="00160541" w:rsidRDefault="00160541" w:rsidP="007C63AA">
            <w:pPr>
              <w:rPr>
                <w:rFonts w:ascii="Arial" w:eastAsia="等线" w:hAnsi="Arial" w:cs="Arial"/>
                <w:sz w:val="18"/>
                <w:szCs w:val="18"/>
              </w:rPr>
            </w:pPr>
            <w:proofErr w:type="spellStart"/>
            <w:r>
              <w:rPr>
                <w:rFonts w:ascii="Arial" w:eastAsia="等线" w:hAnsi="Arial" w:cs="Arial"/>
                <w:sz w:val="18"/>
                <w:szCs w:val="18"/>
              </w:rPr>
              <w:lastRenderedPageBreak/>
              <w:t>NR_duplex_evo</w:t>
            </w:r>
            <w:proofErr w:type="spellEnd"/>
          </w:p>
        </w:tc>
        <w:tc>
          <w:tcPr>
            <w:tcW w:w="992" w:type="dxa"/>
            <w:shd w:val="clear" w:color="auto" w:fill="auto"/>
            <w:vAlign w:val="center"/>
          </w:tcPr>
          <w:p w14:paraId="3F9D160B" w14:textId="77777777" w:rsidR="00160541" w:rsidRDefault="00160541" w:rsidP="007C63AA">
            <w:pPr>
              <w:rPr>
                <w:rFonts w:ascii="Arial" w:eastAsia="等线" w:hAnsi="Arial" w:cs="Arial"/>
                <w:color w:val="000000"/>
                <w:sz w:val="18"/>
                <w:szCs w:val="18"/>
              </w:rPr>
            </w:pPr>
            <w:r>
              <w:rPr>
                <w:rFonts w:ascii="Arial" w:eastAsia="等线" w:hAnsi="Arial" w:cs="Arial" w:hint="eastAsia"/>
                <w:color w:val="000000"/>
                <w:sz w:val="18"/>
                <w:szCs w:val="18"/>
              </w:rPr>
              <w:t>S</w:t>
            </w:r>
            <w:r>
              <w:rPr>
                <w:rFonts w:ascii="Arial" w:eastAsia="等线" w:hAnsi="Arial" w:cs="Arial"/>
                <w:color w:val="000000"/>
                <w:sz w:val="18"/>
                <w:szCs w:val="18"/>
              </w:rPr>
              <w:t>eparate SRS configurations</w:t>
            </w:r>
          </w:p>
        </w:tc>
        <w:tc>
          <w:tcPr>
            <w:tcW w:w="850" w:type="dxa"/>
            <w:shd w:val="clear" w:color="auto" w:fill="auto"/>
            <w:noWrap/>
            <w:vAlign w:val="center"/>
          </w:tcPr>
          <w:p w14:paraId="08636F87"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3</w:t>
            </w:r>
            <w:r>
              <w:rPr>
                <w:rFonts w:ascii="Arial" w:eastAsia="等线" w:hAnsi="Arial" w:cs="Arial"/>
                <w:sz w:val="18"/>
                <w:szCs w:val="18"/>
              </w:rPr>
              <w:t>8.214</w:t>
            </w:r>
          </w:p>
        </w:tc>
        <w:tc>
          <w:tcPr>
            <w:tcW w:w="567" w:type="dxa"/>
            <w:shd w:val="clear" w:color="auto" w:fill="auto"/>
            <w:noWrap/>
            <w:vAlign w:val="center"/>
          </w:tcPr>
          <w:p w14:paraId="69BA451D" w14:textId="77777777" w:rsidR="00160541" w:rsidRDefault="00160541" w:rsidP="007C63AA">
            <w:pPr>
              <w:rPr>
                <w:rFonts w:ascii="Arial" w:eastAsia="等线" w:hAnsi="Arial" w:cs="Arial"/>
                <w:sz w:val="18"/>
                <w:szCs w:val="18"/>
              </w:rPr>
            </w:pPr>
          </w:p>
        </w:tc>
        <w:tc>
          <w:tcPr>
            <w:tcW w:w="567" w:type="dxa"/>
            <w:shd w:val="clear" w:color="auto" w:fill="auto"/>
            <w:vAlign w:val="center"/>
          </w:tcPr>
          <w:p w14:paraId="29FA56C8" w14:textId="77777777" w:rsidR="00160541" w:rsidRDefault="00160541" w:rsidP="007C63AA">
            <w:pPr>
              <w:rPr>
                <w:rFonts w:ascii="Arial" w:eastAsia="等线" w:hAnsi="Arial" w:cs="Arial"/>
                <w:sz w:val="18"/>
                <w:szCs w:val="18"/>
              </w:rPr>
            </w:pPr>
          </w:p>
        </w:tc>
        <w:tc>
          <w:tcPr>
            <w:tcW w:w="567" w:type="dxa"/>
            <w:shd w:val="clear" w:color="auto" w:fill="auto"/>
            <w:noWrap/>
            <w:vAlign w:val="center"/>
          </w:tcPr>
          <w:p w14:paraId="03E00A0E" w14:textId="77777777" w:rsidR="00160541" w:rsidRDefault="00160541" w:rsidP="007C63AA">
            <w:pPr>
              <w:rPr>
                <w:rFonts w:ascii="Arial" w:eastAsia="等线" w:hAnsi="Arial" w:cs="Arial"/>
                <w:sz w:val="18"/>
                <w:szCs w:val="18"/>
              </w:rPr>
            </w:pPr>
          </w:p>
        </w:tc>
        <w:tc>
          <w:tcPr>
            <w:tcW w:w="1134" w:type="dxa"/>
            <w:shd w:val="clear" w:color="auto" w:fill="auto"/>
            <w:vAlign w:val="center"/>
          </w:tcPr>
          <w:p w14:paraId="44EE74EE" w14:textId="77777777" w:rsidR="00160541" w:rsidRDefault="00160541" w:rsidP="007C63AA">
            <w:pPr>
              <w:rPr>
                <w:rFonts w:ascii="Arial" w:eastAsia="等线" w:hAnsi="Arial" w:cs="Arial"/>
                <w:sz w:val="18"/>
                <w:szCs w:val="18"/>
              </w:rPr>
            </w:pPr>
            <w:proofErr w:type="spellStart"/>
            <w:r>
              <w:rPr>
                <w:rFonts w:ascii="Arial" w:eastAsia="等线" w:hAnsi="Arial" w:cs="Arial" w:hint="eastAsia"/>
                <w:sz w:val="18"/>
                <w:szCs w:val="18"/>
              </w:rPr>
              <w:t>s</w:t>
            </w:r>
            <w:r>
              <w:rPr>
                <w:rFonts w:ascii="Arial" w:eastAsia="等线" w:hAnsi="Arial" w:cs="Arial"/>
                <w:sz w:val="18"/>
                <w:szCs w:val="18"/>
              </w:rPr>
              <w:t>ymbolType</w:t>
            </w:r>
            <w:proofErr w:type="spellEnd"/>
          </w:p>
        </w:tc>
        <w:tc>
          <w:tcPr>
            <w:tcW w:w="709" w:type="dxa"/>
            <w:shd w:val="clear" w:color="auto" w:fill="auto"/>
            <w:noWrap/>
            <w:vAlign w:val="center"/>
          </w:tcPr>
          <w:p w14:paraId="0B08B0FF" w14:textId="77777777" w:rsidR="00160541" w:rsidRDefault="00160541" w:rsidP="007C63AA">
            <w:pPr>
              <w:jc w:val="center"/>
              <w:rPr>
                <w:rFonts w:ascii="Arial" w:eastAsia="等线" w:hAnsi="Arial" w:cs="Arial"/>
                <w:sz w:val="18"/>
                <w:szCs w:val="18"/>
              </w:rPr>
            </w:pPr>
            <w:r>
              <w:rPr>
                <w:rFonts w:ascii="Arial" w:eastAsia="等线" w:hAnsi="Arial" w:cs="Arial"/>
                <w:sz w:val="18"/>
                <w:szCs w:val="18"/>
              </w:rPr>
              <w:t>New</w:t>
            </w:r>
          </w:p>
        </w:tc>
        <w:tc>
          <w:tcPr>
            <w:tcW w:w="709" w:type="dxa"/>
            <w:shd w:val="clear" w:color="auto" w:fill="auto"/>
            <w:noWrap/>
            <w:vAlign w:val="center"/>
          </w:tcPr>
          <w:p w14:paraId="677AD4A4" w14:textId="77777777" w:rsidR="00160541" w:rsidRDefault="00160541" w:rsidP="007C63AA">
            <w:pPr>
              <w:rPr>
                <w:rFonts w:ascii="Arial" w:eastAsia="等线" w:hAnsi="Arial" w:cs="Arial"/>
                <w:sz w:val="18"/>
                <w:szCs w:val="18"/>
              </w:rPr>
            </w:pPr>
          </w:p>
        </w:tc>
        <w:tc>
          <w:tcPr>
            <w:tcW w:w="2713" w:type="dxa"/>
            <w:shd w:val="clear" w:color="auto" w:fill="auto"/>
            <w:vAlign w:val="center"/>
          </w:tcPr>
          <w:p w14:paraId="6E3C85A5"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T</w:t>
            </w:r>
            <w:r>
              <w:rPr>
                <w:rFonts w:ascii="Arial" w:eastAsia="等线" w:hAnsi="Arial" w:cs="Arial"/>
                <w:sz w:val="18"/>
                <w:szCs w:val="18"/>
              </w:rPr>
              <w:t>his IE configures the valid symbol type for SRS resources in the SRS resource set.</w:t>
            </w:r>
          </w:p>
          <w:p w14:paraId="22E004A1"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 xml:space="preserve">etwork does not configure this field if </w:t>
            </w:r>
            <w:r>
              <w:rPr>
                <w:rFonts w:ascii="Arial" w:eastAsia="等线" w:hAnsi="Arial" w:cs="Arial"/>
                <w:i/>
                <w:iCs/>
                <w:color w:val="000000"/>
                <w:sz w:val="18"/>
                <w:szCs w:val="18"/>
              </w:rPr>
              <w:t>usage</w:t>
            </w:r>
            <w:r>
              <w:rPr>
                <w:rFonts w:ascii="Arial" w:eastAsia="等线" w:hAnsi="Arial" w:cs="Arial"/>
                <w:color w:val="000000"/>
                <w:sz w:val="18"/>
                <w:szCs w:val="18"/>
              </w:rPr>
              <w:t xml:space="preserve"> set to '</w:t>
            </w:r>
            <w:proofErr w:type="spellStart"/>
            <w:r>
              <w:rPr>
                <w:rFonts w:ascii="Arial" w:eastAsia="等线" w:hAnsi="Arial" w:cs="Arial"/>
                <w:i/>
                <w:iCs/>
                <w:color w:val="000000"/>
                <w:sz w:val="18"/>
                <w:szCs w:val="18"/>
              </w:rPr>
              <w:t>antennaSwitching</w:t>
            </w:r>
            <w:proofErr w:type="spellEnd"/>
            <w:r>
              <w:rPr>
                <w:rFonts w:ascii="Arial" w:eastAsia="等线" w:hAnsi="Arial" w:cs="Arial"/>
                <w:color w:val="000000"/>
                <w:sz w:val="18"/>
                <w:szCs w:val="18"/>
              </w:rPr>
              <w:t>’.</w:t>
            </w:r>
          </w:p>
        </w:tc>
        <w:tc>
          <w:tcPr>
            <w:tcW w:w="779" w:type="dxa"/>
            <w:shd w:val="clear" w:color="auto" w:fill="auto"/>
            <w:vAlign w:val="center"/>
          </w:tcPr>
          <w:p w14:paraId="071E475E" w14:textId="77777777" w:rsidR="00160541" w:rsidRDefault="00160541" w:rsidP="007C63AA">
            <w:pPr>
              <w:rPr>
                <w:rFonts w:ascii="Arial" w:eastAsia="等线" w:hAnsi="Arial" w:cs="Arial"/>
                <w:sz w:val="18"/>
                <w:szCs w:val="18"/>
              </w:rPr>
            </w:pPr>
            <w:r>
              <w:rPr>
                <w:rFonts w:ascii="Arial" w:eastAsia="等线" w:hAnsi="Arial" w:cs="Arial"/>
                <w:sz w:val="18"/>
                <w:szCs w:val="18"/>
              </w:rPr>
              <w:t>{</w:t>
            </w:r>
            <w:proofErr w:type="spellStart"/>
            <w:r>
              <w:rPr>
                <w:rFonts w:ascii="Arial" w:eastAsia="等线" w:hAnsi="Arial" w:cs="Arial"/>
                <w:sz w:val="18"/>
                <w:szCs w:val="18"/>
              </w:rPr>
              <w:t>sbfd</w:t>
            </w:r>
            <w:proofErr w:type="spellEnd"/>
            <w:r>
              <w:rPr>
                <w:rFonts w:ascii="Arial" w:eastAsia="等线" w:hAnsi="Arial" w:cs="Arial"/>
                <w:sz w:val="18"/>
                <w:szCs w:val="18"/>
              </w:rPr>
              <w:t>, non-</w:t>
            </w:r>
            <w:proofErr w:type="spellStart"/>
            <w:r>
              <w:rPr>
                <w:rFonts w:ascii="Arial" w:eastAsia="等线" w:hAnsi="Arial" w:cs="Arial"/>
                <w:sz w:val="18"/>
                <w:szCs w:val="18"/>
              </w:rPr>
              <w:t>sbfd</w:t>
            </w:r>
            <w:proofErr w:type="spellEnd"/>
            <w:r>
              <w:rPr>
                <w:rFonts w:ascii="Arial" w:eastAsia="等线" w:hAnsi="Arial" w:cs="Arial"/>
                <w:sz w:val="18"/>
                <w:szCs w:val="18"/>
              </w:rPr>
              <w:t>}</w:t>
            </w:r>
          </w:p>
        </w:tc>
        <w:tc>
          <w:tcPr>
            <w:tcW w:w="760" w:type="dxa"/>
            <w:shd w:val="clear" w:color="auto" w:fill="auto"/>
            <w:noWrap/>
            <w:vAlign w:val="center"/>
          </w:tcPr>
          <w:p w14:paraId="2FA4A170" w14:textId="77777777" w:rsidR="00160541" w:rsidRDefault="00160541" w:rsidP="007C63AA">
            <w:pPr>
              <w:rPr>
                <w:rFonts w:ascii="Arial" w:eastAsia="等线" w:hAnsi="Arial" w:cs="Arial"/>
                <w:sz w:val="18"/>
                <w:szCs w:val="18"/>
              </w:rPr>
            </w:pPr>
          </w:p>
        </w:tc>
        <w:tc>
          <w:tcPr>
            <w:tcW w:w="851" w:type="dxa"/>
            <w:shd w:val="clear" w:color="auto" w:fill="auto"/>
            <w:vAlign w:val="center"/>
          </w:tcPr>
          <w:p w14:paraId="59D219AE"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er UL BWP in SRS-</w:t>
            </w:r>
            <w:proofErr w:type="spellStart"/>
            <w:r>
              <w:rPr>
                <w:rFonts w:ascii="Arial" w:eastAsia="等线" w:hAnsi="Arial" w:cs="Arial"/>
                <w:sz w:val="18"/>
                <w:szCs w:val="18"/>
              </w:rPr>
              <w:t>ResourceSet</w:t>
            </w:r>
            <w:proofErr w:type="spellEnd"/>
          </w:p>
        </w:tc>
        <w:tc>
          <w:tcPr>
            <w:tcW w:w="850" w:type="dxa"/>
            <w:shd w:val="clear" w:color="auto" w:fill="auto"/>
            <w:noWrap/>
            <w:vAlign w:val="center"/>
          </w:tcPr>
          <w:p w14:paraId="6C3019CD" w14:textId="77777777" w:rsidR="00160541" w:rsidRDefault="00160541" w:rsidP="007C63AA">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0C5AB567" w14:textId="77777777" w:rsidR="00160541" w:rsidRDefault="00160541" w:rsidP="007C63AA">
            <w:pPr>
              <w:rPr>
                <w:rFonts w:ascii="Arial" w:eastAsia="等线" w:hAnsi="Arial" w:cs="Arial"/>
                <w:sz w:val="18"/>
                <w:szCs w:val="18"/>
              </w:rPr>
            </w:pPr>
          </w:p>
        </w:tc>
        <w:tc>
          <w:tcPr>
            <w:tcW w:w="785" w:type="dxa"/>
            <w:shd w:val="clear" w:color="auto" w:fill="auto"/>
            <w:vAlign w:val="center"/>
          </w:tcPr>
          <w:p w14:paraId="0EEDE180" w14:textId="77777777" w:rsidR="00160541" w:rsidRDefault="00160541" w:rsidP="007C63AA">
            <w:pPr>
              <w:rPr>
                <w:rFonts w:ascii="Arial" w:eastAsia="等线" w:hAnsi="Arial" w:cs="Arial"/>
                <w:sz w:val="18"/>
                <w:szCs w:val="18"/>
              </w:rPr>
            </w:pPr>
          </w:p>
        </w:tc>
      </w:tr>
    </w:tbl>
    <w:p w14:paraId="1DF6323A" w14:textId="06DAAE7F" w:rsidR="00160541" w:rsidRDefault="00160541">
      <w:pPr>
        <w:suppressAutoHyphens w:val="0"/>
        <w:spacing w:after="0" w:line="240" w:lineRule="auto"/>
        <w:jc w:val="left"/>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1857"/>
      </w:tblGrid>
      <w:tr w:rsidR="00160541" w14:paraId="6B4709E5" w14:textId="77777777" w:rsidTr="007C63AA">
        <w:tc>
          <w:tcPr>
            <w:tcW w:w="763" w:type="pct"/>
          </w:tcPr>
          <w:p w14:paraId="54254838"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35507937" w14:textId="77777777" w:rsidR="00160541" w:rsidRDefault="00160541" w:rsidP="007C63AA">
            <w:pPr>
              <w:spacing w:after="120"/>
              <w:jc w:val="center"/>
              <w:rPr>
                <w:rFonts w:eastAsia="微软雅黑"/>
                <w:b/>
                <w:color w:val="000000"/>
                <w:lang w:val="en-GB" w:eastAsia="zh-CN"/>
              </w:rPr>
            </w:pPr>
            <w:r>
              <w:rPr>
                <w:rFonts w:eastAsia="微软雅黑"/>
                <w:b/>
                <w:color w:val="000000"/>
                <w:lang w:val="en-GB" w:eastAsia="zh-CN"/>
              </w:rPr>
              <w:t>Comments</w:t>
            </w:r>
          </w:p>
        </w:tc>
      </w:tr>
      <w:tr w:rsidR="00160541" w14:paraId="590D33AA" w14:textId="77777777" w:rsidTr="007C63AA">
        <w:tc>
          <w:tcPr>
            <w:tcW w:w="763" w:type="pct"/>
            <w:vAlign w:val="center"/>
          </w:tcPr>
          <w:p w14:paraId="1F538B02" w14:textId="576EFDDD" w:rsidR="00160541" w:rsidRDefault="00160541" w:rsidP="007C63AA">
            <w:pPr>
              <w:jc w:val="center"/>
              <w:rPr>
                <w:rFonts w:eastAsia="微软雅黑"/>
                <w:lang w:eastAsia="zh-CN"/>
              </w:rPr>
            </w:pPr>
            <w:r>
              <w:rPr>
                <w:rFonts w:eastAsia="微软雅黑" w:hint="eastAsia"/>
                <w:lang w:eastAsia="zh-CN"/>
              </w:rPr>
              <w:t>M</w:t>
            </w:r>
            <w:r>
              <w:rPr>
                <w:rFonts w:eastAsia="微软雅黑"/>
                <w:lang w:eastAsia="zh-CN"/>
              </w:rPr>
              <w:t>oderator</w:t>
            </w:r>
          </w:p>
        </w:tc>
        <w:tc>
          <w:tcPr>
            <w:tcW w:w="4237" w:type="pct"/>
          </w:tcPr>
          <w:p w14:paraId="63088618" w14:textId="0EBDAC19" w:rsidR="00160541" w:rsidRDefault="00160541" w:rsidP="007C63AA">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 RRC parameters for SBFD </w:t>
            </w:r>
            <w:proofErr w:type="spellStart"/>
            <w:r>
              <w:rPr>
                <w:rFonts w:ascii="Times" w:eastAsiaTheme="minorEastAsia" w:hAnsi="Times" w:cs="Times"/>
                <w:lang w:val="en-GB" w:eastAsia="zh-CN"/>
              </w:rPr>
              <w:t>subband</w:t>
            </w:r>
            <w:proofErr w:type="spellEnd"/>
            <w:r>
              <w:rPr>
                <w:rFonts w:ascii="Times" w:eastAsiaTheme="minorEastAsia" w:hAnsi="Times" w:cs="Times"/>
                <w:lang w:val="en-GB" w:eastAsia="zh-CN"/>
              </w:rPr>
              <w:t xml:space="preserve"> configuration </w:t>
            </w:r>
            <w:proofErr w:type="gramStart"/>
            <w:r>
              <w:rPr>
                <w:rFonts w:ascii="Times" w:eastAsiaTheme="minorEastAsia" w:hAnsi="Times" w:cs="Times"/>
                <w:lang w:val="en-GB" w:eastAsia="zh-CN"/>
              </w:rPr>
              <w:t>is</w:t>
            </w:r>
            <w:proofErr w:type="gramEnd"/>
            <w:r>
              <w:rPr>
                <w:rFonts w:ascii="Times" w:eastAsiaTheme="minorEastAsia" w:hAnsi="Times" w:cs="Times"/>
                <w:lang w:val="en-GB" w:eastAsia="zh-CN"/>
              </w:rPr>
              <w:t xml:space="preserve"> updated in red based on the Round 1 comments.</w:t>
            </w:r>
          </w:p>
        </w:tc>
      </w:tr>
      <w:tr w:rsidR="00160541" w14:paraId="27BF7A1A" w14:textId="77777777" w:rsidTr="007C63AA">
        <w:tc>
          <w:tcPr>
            <w:tcW w:w="763" w:type="pct"/>
          </w:tcPr>
          <w:p w14:paraId="6A83DEA4" w14:textId="49E7C830" w:rsidR="00160541" w:rsidRDefault="00160541" w:rsidP="007C63AA">
            <w:pPr>
              <w:jc w:val="center"/>
              <w:rPr>
                <w:rFonts w:eastAsia="微软雅黑"/>
                <w:lang w:eastAsia="zh-CN"/>
              </w:rPr>
            </w:pPr>
          </w:p>
        </w:tc>
        <w:tc>
          <w:tcPr>
            <w:tcW w:w="4237" w:type="pct"/>
          </w:tcPr>
          <w:p w14:paraId="60012A45" w14:textId="05A5EFA9" w:rsidR="00160541" w:rsidRDefault="00160541" w:rsidP="007C63AA">
            <w:pPr>
              <w:rPr>
                <w:rFonts w:eastAsia="微软雅黑"/>
                <w:lang w:eastAsia="zh-CN"/>
              </w:rPr>
            </w:pPr>
          </w:p>
        </w:tc>
      </w:tr>
      <w:tr w:rsidR="00160541" w14:paraId="0085CDAD" w14:textId="77777777" w:rsidTr="007C63AA">
        <w:tc>
          <w:tcPr>
            <w:tcW w:w="763" w:type="pct"/>
            <w:vAlign w:val="center"/>
          </w:tcPr>
          <w:p w14:paraId="77BBF389" w14:textId="482FA1C4" w:rsidR="00160541" w:rsidRDefault="00160541" w:rsidP="007C63AA">
            <w:pPr>
              <w:jc w:val="center"/>
              <w:rPr>
                <w:rFonts w:eastAsia="微软雅黑"/>
              </w:rPr>
            </w:pPr>
          </w:p>
        </w:tc>
        <w:tc>
          <w:tcPr>
            <w:tcW w:w="4237" w:type="pct"/>
          </w:tcPr>
          <w:p w14:paraId="007AC28A" w14:textId="5BF7B034" w:rsidR="00160541" w:rsidRDefault="00160541" w:rsidP="007C63AA">
            <w:pPr>
              <w:rPr>
                <w:rFonts w:eastAsiaTheme="minorEastAsia"/>
              </w:rPr>
            </w:pPr>
          </w:p>
        </w:tc>
      </w:tr>
      <w:tr w:rsidR="00160541" w14:paraId="5A374514" w14:textId="77777777" w:rsidTr="007C63AA">
        <w:tc>
          <w:tcPr>
            <w:tcW w:w="763" w:type="pct"/>
          </w:tcPr>
          <w:p w14:paraId="28301967" w14:textId="365F5BAD" w:rsidR="00160541" w:rsidRDefault="00160541" w:rsidP="007C63AA">
            <w:pPr>
              <w:jc w:val="center"/>
              <w:rPr>
                <w:rFonts w:eastAsiaTheme="minorEastAsia"/>
                <w:lang w:eastAsia="zh-CN"/>
              </w:rPr>
            </w:pPr>
          </w:p>
        </w:tc>
        <w:tc>
          <w:tcPr>
            <w:tcW w:w="4237" w:type="pct"/>
          </w:tcPr>
          <w:p w14:paraId="584B4231" w14:textId="665DC51A" w:rsidR="00160541" w:rsidRDefault="00160541" w:rsidP="007C63AA">
            <w:pPr>
              <w:rPr>
                <w:rFonts w:eastAsia="Malgun Gothic"/>
                <w:lang w:eastAsia="ko-KR"/>
              </w:rPr>
            </w:pPr>
          </w:p>
        </w:tc>
      </w:tr>
      <w:tr w:rsidR="00160541" w14:paraId="325CC797" w14:textId="77777777" w:rsidTr="007C63AA">
        <w:tc>
          <w:tcPr>
            <w:tcW w:w="763" w:type="pct"/>
          </w:tcPr>
          <w:p w14:paraId="1561E862" w14:textId="32365A92" w:rsidR="00160541" w:rsidRDefault="00160541" w:rsidP="007C63AA">
            <w:pPr>
              <w:jc w:val="center"/>
              <w:rPr>
                <w:rFonts w:eastAsia="微软雅黑"/>
                <w:lang w:eastAsia="zh-CN"/>
              </w:rPr>
            </w:pPr>
          </w:p>
        </w:tc>
        <w:tc>
          <w:tcPr>
            <w:tcW w:w="4237" w:type="pct"/>
          </w:tcPr>
          <w:p w14:paraId="681CC274" w14:textId="034CBE8A" w:rsidR="00160541" w:rsidRDefault="00160541" w:rsidP="007C63AA">
            <w:pPr>
              <w:rPr>
                <w:rFonts w:eastAsia="微软雅黑"/>
                <w:lang w:eastAsia="zh-CN"/>
              </w:rPr>
            </w:pPr>
          </w:p>
        </w:tc>
      </w:tr>
      <w:tr w:rsidR="00160541" w14:paraId="09178128" w14:textId="77777777" w:rsidTr="007C63AA">
        <w:tc>
          <w:tcPr>
            <w:tcW w:w="763" w:type="pct"/>
          </w:tcPr>
          <w:p w14:paraId="2C61B177" w14:textId="52923063" w:rsidR="00160541" w:rsidRDefault="00160541" w:rsidP="007C63AA">
            <w:pPr>
              <w:jc w:val="center"/>
              <w:rPr>
                <w:rFonts w:eastAsia="Malgun Gothic"/>
                <w:lang w:eastAsia="ko-KR"/>
              </w:rPr>
            </w:pPr>
          </w:p>
        </w:tc>
        <w:tc>
          <w:tcPr>
            <w:tcW w:w="4237" w:type="pct"/>
          </w:tcPr>
          <w:p w14:paraId="3AE1F241" w14:textId="6A3D73D9" w:rsidR="00160541" w:rsidRDefault="00160541" w:rsidP="007C63AA">
            <w:pPr>
              <w:rPr>
                <w:rFonts w:eastAsia="Malgun Gothic"/>
                <w:lang w:eastAsia="ko-KR"/>
              </w:rPr>
            </w:pPr>
          </w:p>
        </w:tc>
      </w:tr>
      <w:tr w:rsidR="00160541" w14:paraId="7630220D" w14:textId="77777777" w:rsidTr="007C63AA">
        <w:tc>
          <w:tcPr>
            <w:tcW w:w="763" w:type="pct"/>
          </w:tcPr>
          <w:p w14:paraId="65C29154" w14:textId="210D434A" w:rsidR="00160541" w:rsidRDefault="00160541" w:rsidP="007C63AA">
            <w:pPr>
              <w:jc w:val="center"/>
              <w:rPr>
                <w:rFonts w:eastAsia="Malgun Gothic"/>
                <w:lang w:eastAsia="ko-KR"/>
              </w:rPr>
            </w:pPr>
          </w:p>
        </w:tc>
        <w:tc>
          <w:tcPr>
            <w:tcW w:w="4237" w:type="pct"/>
          </w:tcPr>
          <w:p w14:paraId="744E2D63" w14:textId="4D5716AA" w:rsidR="00160541" w:rsidRDefault="00160541" w:rsidP="007C63AA">
            <w:pPr>
              <w:rPr>
                <w:rFonts w:eastAsia="Malgun Gothic"/>
                <w:lang w:eastAsia="ko-KR"/>
              </w:rPr>
            </w:pPr>
          </w:p>
        </w:tc>
      </w:tr>
      <w:tr w:rsidR="00160541" w14:paraId="6D40CBD3" w14:textId="77777777" w:rsidTr="007C63AA">
        <w:tc>
          <w:tcPr>
            <w:tcW w:w="763" w:type="pct"/>
          </w:tcPr>
          <w:p w14:paraId="2F974CED" w14:textId="362591E3" w:rsidR="00160541" w:rsidRDefault="00160541" w:rsidP="007C63AA">
            <w:pPr>
              <w:jc w:val="center"/>
              <w:rPr>
                <w:rFonts w:eastAsia="Malgun Gothic"/>
                <w:lang w:eastAsia="ko-KR"/>
              </w:rPr>
            </w:pPr>
          </w:p>
        </w:tc>
        <w:tc>
          <w:tcPr>
            <w:tcW w:w="4237" w:type="pct"/>
          </w:tcPr>
          <w:p w14:paraId="5A6EF1D8" w14:textId="14DB24F5" w:rsidR="00160541" w:rsidRDefault="00160541" w:rsidP="007C63AA">
            <w:pPr>
              <w:rPr>
                <w:rFonts w:eastAsia="Malgun Gothic"/>
                <w:lang w:eastAsia="ko-KR"/>
              </w:rPr>
            </w:pPr>
          </w:p>
        </w:tc>
      </w:tr>
    </w:tbl>
    <w:p w14:paraId="0E6502B3" w14:textId="77777777" w:rsidR="00160541" w:rsidRPr="00160541" w:rsidRDefault="00160541">
      <w:pPr>
        <w:suppressAutoHyphens w:val="0"/>
        <w:spacing w:after="0" w:line="240" w:lineRule="auto"/>
        <w:jc w:val="left"/>
        <w:rPr>
          <w:rFonts w:eastAsiaTheme="minorEastAsia"/>
          <w:lang w:eastAsia="zh-CN"/>
        </w:rPr>
      </w:pPr>
    </w:p>
    <w:p w14:paraId="36947B6B" w14:textId="2B4BDE0C" w:rsidR="00160541" w:rsidRDefault="00160541">
      <w:pPr>
        <w:suppressAutoHyphens w:val="0"/>
        <w:spacing w:after="0" w:line="240" w:lineRule="auto"/>
        <w:jc w:val="left"/>
        <w:rPr>
          <w:rFonts w:eastAsiaTheme="minorEastAsia"/>
          <w:lang w:eastAsia="zh-CN"/>
        </w:rPr>
      </w:pPr>
      <w:r>
        <w:rPr>
          <w:rFonts w:eastAsiaTheme="minorEastAsia"/>
          <w:lang w:eastAsia="zh-CN"/>
        </w:rPr>
        <w:br w:type="page"/>
      </w:r>
    </w:p>
    <w:p w14:paraId="01CE61A8" w14:textId="77777777" w:rsidR="00160541" w:rsidRDefault="00160541">
      <w:pPr>
        <w:suppressAutoHyphens w:val="0"/>
        <w:spacing w:after="0" w:line="240" w:lineRule="auto"/>
        <w:jc w:val="left"/>
        <w:rPr>
          <w:rFonts w:eastAsiaTheme="minorEastAsia"/>
          <w:lang w:eastAsia="zh-CN"/>
        </w:rPr>
        <w:sectPr w:rsidR="00160541" w:rsidSect="00160541">
          <w:pgSz w:w="16838" w:h="11906" w:orient="landscape"/>
          <w:pgMar w:top="1418" w:right="1418" w:bottom="1418" w:left="1418" w:header="709" w:footer="709" w:gutter="0"/>
          <w:cols w:space="720"/>
          <w:formProt w:val="0"/>
          <w:docGrid w:linePitch="360" w:charSpace="98304"/>
        </w:sectPr>
      </w:pPr>
    </w:p>
    <w:p w14:paraId="18924E3A" w14:textId="51D8B617" w:rsidR="00160541" w:rsidRPr="00160541" w:rsidRDefault="00160541">
      <w:pPr>
        <w:suppressAutoHyphens w:val="0"/>
        <w:spacing w:after="0" w:line="240" w:lineRule="auto"/>
        <w:jc w:val="left"/>
        <w:rPr>
          <w:rFonts w:eastAsiaTheme="minorEastAsia"/>
          <w:lang w:eastAsia="zh-CN"/>
        </w:rPr>
      </w:pPr>
    </w:p>
    <w:p w14:paraId="61A2C080" w14:textId="77777777" w:rsidR="008F6C81" w:rsidRDefault="0002329C">
      <w:pPr>
        <w:pStyle w:val="1"/>
        <w:numPr>
          <w:ilvl w:val="0"/>
          <w:numId w:val="10"/>
        </w:numPr>
        <w:spacing w:before="240"/>
        <w:rPr>
          <w:lang w:val="en-US"/>
        </w:rPr>
      </w:pPr>
      <w:r>
        <w:rPr>
          <w:lang w:val="en-US"/>
        </w:rPr>
        <w:t>Contact person</w:t>
      </w:r>
    </w:p>
    <w:p w14:paraId="3BBFE364" w14:textId="77777777" w:rsidR="008F6C81" w:rsidRDefault="0002329C">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8F6C81" w14:paraId="48B192EF" w14:textId="77777777">
        <w:tc>
          <w:tcPr>
            <w:tcW w:w="2130" w:type="dxa"/>
            <w:vAlign w:val="center"/>
          </w:tcPr>
          <w:p w14:paraId="4B833497" w14:textId="77777777" w:rsidR="008F6C81" w:rsidRDefault="0002329C">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038566B7" w14:textId="77777777" w:rsidR="008F6C81" w:rsidRDefault="0002329C">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2FC23680" w14:textId="77777777" w:rsidR="008F6C81" w:rsidRDefault="0002329C">
            <w:pPr>
              <w:spacing w:after="120"/>
              <w:jc w:val="center"/>
              <w:rPr>
                <w:rFonts w:eastAsiaTheme="minorEastAsia"/>
                <w:b/>
                <w:lang w:val="zh-CN" w:eastAsia="zh-CN"/>
              </w:rPr>
            </w:pPr>
            <w:r>
              <w:rPr>
                <w:rFonts w:eastAsiaTheme="minorEastAsia"/>
                <w:b/>
                <w:lang w:val="zh-CN" w:eastAsia="zh-CN"/>
              </w:rPr>
              <w:t>Email address</w:t>
            </w:r>
          </w:p>
        </w:tc>
      </w:tr>
      <w:tr w:rsidR="008F6C81" w14:paraId="5CF03827" w14:textId="77777777">
        <w:tc>
          <w:tcPr>
            <w:tcW w:w="2130" w:type="dxa"/>
            <w:vAlign w:val="center"/>
          </w:tcPr>
          <w:p w14:paraId="5F5EAAC5" w14:textId="77777777" w:rsidR="008F6C81" w:rsidRDefault="0002329C">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4DCA4080" w14:textId="77777777" w:rsidR="008F6C81" w:rsidRDefault="0002329C">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3194EC8" w14:textId="77777777" w:rsidR="008F6C81" w:rsidRDefault="007E56CA">
            <w:pPr>
              <w:spacing w:after="120"/>
              <w:jc w:val="center"/>
            </w:pPr>
            <w:hyperlink r:id="rId31">
              <w:r w:rsidR="008F6C81">
                <w:rPr>
                  <w:rStyle w:val="afd"/>
                  <w:rFonts w:eastAsiaTheme="minorEastAsia"/>
                  <w:lang w:eastAsia="zh-CN"/>
                </w:rPr>
                <w:t>sfakoorian@apple.com</w:t>
              </w:r>
            </w:hyperlink>
          </w:p>
        </w:tc>
      </w:tr>
      <w:tr w:rsidR="008F6C81" w14:paraId="41604B80" w14:textId="77777777">
        <w:tc>
          <w:tcPr>
            <w:tcW w:w="2130" w:type="dxa"/>
            <w:vAlign w:val="center"/>
          </w:tcPr>
          <w:p w14:paraId="06A726C9" w14:textId="77777777" w:rsidR="008F6C81" w:rsidRDefault="0002329C">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5878EBC" w14:textId="77777777" w:rsidR="008F6C81" w:rsidRDefault="0002329C">
            <w:pPr>
              <w:spacing w:after="120"/>
              <w:jc w:val="center"/>
              <w:rPr>
                <w:rFonts w:eastAsiaTheme="minorEastAsia"/>
                <w:lang w:val="en-GB" w:eastAsia="zh-CN"/>
              </w:rPr>
            </w:pPr>
            <w:proofErr w:type="spellStart"/>
            <w:r>
              <w:rPr>
                <w:rFonts w:eastAsiaTheme="minorEastAsia"/>
                <w:lang w:val="en-GB" w:eastAsia="zh-CN"/>
              </w:rPr>
              <w:t>Shupeng</w:t>
            </w:r>
            <w:proofErr w:type="spellEnd"/>
            <w:r>
              <w:rPr>
                <w:rFonts w:eastAsiaTheme="minorEastAsia"/>
                <w:lang w:val="en-GB" w:eastAsia="zh-CN"/>
              </w:rPr>
              <w:t xml:space="preserve"> Li</w:t>
            </w:r>
          </w:p>
        </w:tc>
        <w:tc>
          <w:tcPr>
            <w:tcW w:w="4058" w:type="dxa"/>
            <w:vAlign w:val="center"/>
          </w:tcPr>
          <w:p w14:paraId="4C7BB875" w14:textId="77777777" w:rsidR="008F6C81" w:rsidRDefault="007E56CA">
            <w:pPr>
              <w:spacing w:after="120"/>
              <w:jc w:val="center"/>
              <w:rPr>
                <w:rFonts w:eastAsiaTheme="minorEastAsia"/>
                <w:lang w:val="en-GB" w:eastAsia="zh-CN"/>
              </w:rPr>
            </w:pPr>
            <w:hyperlink r:id="rId32" w:history="1">
              <w:r w:rsidR="008F6C81">
                <w:rPr>
                  <w:rStyle w:val="afd"/>
                  <w:rFonts w:eastAsiaTheme="minorEastAsia"/>
                  <w:lang w:val="en-GB" w:eastAsia="zh-CN"/>
                </w:rPr>
                <w:t>l</w:t>
              </w:r>
              <w:r w:rsidR="008F6C81">
                <w:rPr>
                  <w:rStyle w:val="afd"/>
                  <w:rFonts w:eastAsiaTheme="minorEastAsia"/>
                  <w:lang w:val="en-GB"/>
                </w:rPr>
                <w:t>sp</w:t>
              </w:r>
              <w:r w:rsidR="008F6C81">
                <w:rPr>
                  <w:rStyle w:val="afd"/>
                  <w:rFonts w:eastAsiaTheme="minorEastAsia"/>
                  <w:lang w:val="en-GB" w:eastAsia="zh-CN"/>
                </w:rPr>
                <w:t>@catt.cn</w:t>
              </w:r>
            </w:hyperlink>
          </w:p>
        </w:tc>
      </w:tr>
      <w:tr w:rsidR="008F6C81" w14:paraId="5C3E000A" w14:textId="77777777">
        <w:tc>
          <w:tcPr>
            <w:tcW w:w="2130" w:type="dxa"/>
            <w:vAlign w:val="center"/>
          </w:tcPr>
          <w:p w14:paraId="263D5607" w14:textId="77777777" w:rsidR="008F6C81" w:rsidRDefault="0002329C">
            <w:pPr>
              <w:spacing w:after="120"/>
              <w:jc w:val="center"/>
              <w:rPr>
                <w:rFonts w:eastAsiaTheme="minorEastAsia"/>
                <w:lang w:val="en-GB" w:eastAsia="zh-CN"/>
              </w:rPr>
            </w:pPr>
            <w:proofErr w:type="spellStart"/>
            <w:r>
              <w:rPr>
                <w:rFonts w:eastAsiaTheme="minorEastAsia"/>
                <w:lang w:val="en-GB" w:eastAsia="zh-CN"/>
              </w:rPr>
              <w:t>CEWiT</w:t>
            </w:r>
            <w:proofErr w:type="spellEnd"/>
          </w:p>
        </w:tc>
        <w:tc>
          <w:tcPr>
            <w:tcW w:w="2872" w:type="dxa"/>
            <w:vAlign w:val="center"/>
          </w:tcPr>
          <w:p w14:paraId="1A1A0CEF" w14:textId="77777777" w:rsidR="008F6C81" w:rsidRDefault="0002329C">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746EDDC0" w14:textId="77777777" w:rsidR="008F6C81" w:rsidRDefault="0002329C">
            <w:pPr>
              <w:spacing w:after="120"/>
              <w:jc w:val="center"/>
            </w:pPr>
            <w:r>
              <w:rPr>
                <w:rStyle w:val="afd"/>
                <w:rFonts w:eastAsiaTheme="minorEastAsia"/>
                <w:lang w:val="en-GB" w:eastAsia="zh-CN"/>
              </w:rPr>
              <w:t>deepakpm@cewit.org.in</w:t>
            </w:r>
          </w:p>
        </w:tc>
      </w:tr>
      <w:tr w:rsidR="008F6C81" w14:paraId="2C24FA84" w14:textId="77777777">
        <w:tc>
          <w:tcPr>
            <w:tcW w:w="2130" w:type="dxa"/>
            <w:vAlign w:val="center"/>
          </w:tcPr>
          <w:p w14:paraId="5194720C" w14:textId="77777777" w:rsidR="008F6C81" w:rsidRDefault="0002329C">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46E81E36" w14:textId="77777777" w:rsidR="008F6C81" w:rsidRDefault="0002329C">
            <w:pPr>
              <w:spacing w:after="120"/>
              <w:jc w:val="center"/>
              <w:rPr>
                <w:rFonts w:eastAsiaTheme="minorEastAsia"/>
                <w:lang w:val="en-GB" w:eastAsia="zh-CN"/>
              </w:rPr>
            </w:pPr>
            <w:proofErr w:type="spellStart"/>
            <w:r>
              <w:rPr>
                <w:rFonts w:eastAsiaTheme="minorEastAsia"/>
                <w:lang w:val="en-GB" w:eastAsia="zh-CN"/>
              </w:rPr>
              <w:t>Tuo</w:t>
            </w:r>
            <w:proofErr w:type="spellEnd"/>
            <w:r>
              <w:rPr>
                <w:rFonts w:eastAsiaTheme="minorEastAsia"/>
                <w:lang w:val="en-GB" w:eastAsia="zh-CN"/>
              </w:rPr>
              <w:t xml:space="preserve"> Yang</w:t>
            </w:r>
          </w:p>
          <w:p w14:paraId="51DBCE04" w14:textId="77777777" w:rsidR="008F6C81" w:rsidRDefault="0002329C">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787B4578" w14:textId="77777777" w:rsidR="008F6C81" w:rsidRDefault="007E56CA">
            <w:pPr>
              <w:spacing w:after="120"/>
              <w:jc w:val="center"/>
              <w:rPr>
                <w:rFonts w:eastAsiaTheme="minorEastAsia"/>
                <w:lang w:val="en-GB" w:eastAsia="zh-CN"/>
              </w:rPr>
            </w:pPr>
            <w:hyperlink r:id="rId33">
              <w:r w:rsidR="008F6C81">
                <w:rPr>
                  <w:rStyle w:val="afd"/>
                  <w:rFonts w:eastAsiaTheme="minorEastAsia"/>
                  <w:lang w:eastAsia="zh-CN"/>
                </w:rPr>
                <w:t>yangtuo@chinamobile.com</w:t>
              </w:r>
            </w:hyperlink>
            <w:r w:rsidR="008F6C81">
              <w:rPr>
                <w:rFonts w:eastAsiaTheme="minorEastAsia"/>
                <w:lang w:eastAsia="zh-CN"/>
              </w:rPr>
              <w:t xml:space="preserve">  </w:t>
            </w:r>
            <w:hyperlink r:id="rId34">
              <w:r w:rsidR="008F6C81">
                <w:rPr>
                  <w:rStyle w:val="afd"/>
                  <w:rFonts w:eastAsiaTheme="minorEastAsia"/>
                  <w:lang w:eastAsia="zh-CN"/>
                </w:rPr>
                <w:t>wangfei@chinamobile.com</w:t>
              </w:r>
            </w:hyperlink>
          </w:p>
        </w:tc>
      </w:tr>
      <w:tr w:rsidR="008F6C81" w14:paraId="6438DF69" w14:textId="77777777">
        <w:tc>
          <w:tcPr>
            <w:tcW w:w="2130" w:type="dxa"/>
            <w:vAlign w:val="center"/>
          </w:tcPr>
          <w:p w14:paraId="21AB5F6A" w14:textId="77777777" w:rsidR="008F6C81" w:rsidRDefault="0002329C">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46782798" w14:textId="77777777" w:rsidR="008F6C81" w:rsidRDefault="0002329C">
            <w:pPr>
              <w:spacing w:after="120"/>
              <w:jc w:val="center"/>
              <w:rPr>
                <w:rFonts w:eastAsiaTheme="minorEastAsia"/>
                <w:lang w:val="en-GB" w:eastAsia="zh-CN"/>
              </w:rPr>
            </w:pPr>
            <w:proofErr w:type="spellStart"/>
            <w:r>
              <w:rPr>
                <w:rFonts w:eastAsiaTheme="minorEastAsia"/>
                <w:lang w:val="en-GB" w:eastAsia="zh-CN"/>
              </w:rPr>
              <w:t>Nanxi</w:t>
            </w:r>
            <w:proofErr w:type="spellEnd"/>
            <w:r>
              <w:rPr>
                <w:rFonts w:eastAsiaTheme="minorEastAsia"/>
                <w:lang w:val="en-GB" w:eastAsia="zh-CN"/>
              </w:rPr>
              <w:t xml:space="preserve"> Li</w:t>
            </w:r>
          </w:p>
        </w:tc>
        <w:tc>
          <w:tcPr>
            <w:tcW w:w="4058" w:type="dxa"/>
            <w:vAlign w:val="center"/>
          </w:tcPr>
          <w:p w14:paraId="0A93D401" w14:textId="77777777" w:rsidR="008F6C81" w:rsidRDefault="007E56CA">
            <w:pPr>
              <w:spacing w:after="120"/>
              <w:jc w:val="center"/>
            </w:pPr>
            <w:hyperlink r:id="rId35">
              <w:r w:rsidR="008F6C81">
                <w:rPr>
                  <w:rStyle w:val="afd"/>
                  <w:rFonts w:eastAsiaTheme="minorEastAsia"/>
                  <w:lang w:val="en-GB" w:eastAsia="zh-CN"/>
                </w:rPr>
                <w:t>linanxi@chinatelecom.cn</w:t>
              </w:r>
            </w:hyperlink>
          </w:p>
        </w:tc>
      </w:tr>
      <w:tr w:rsidR="008F6C81" w14:paraId="5706257C" w14:textId="77777777">
        <w:tc>
          <w:tcPr>
            <w:tcW w:w="2130" w:type="dxa"/>
            <w:vAlign w:val="center"/>
          </w:tcPr>
          <w:p w14:paraId="74DFB00F" w14:textId="77777777" w:rsidR="008F6C81" w:rsidRDefault="0002329C">
            <w:pPr>
              <w:spacing w:after="120"/>
              <w:jc w:val="center"/>
              <w:rPr>
                <w:rFonts w:eastAsiaTheme="minorEastAsia"/>
                <w:lang w:val="en-GB" w:eastAsia="zh-CN"/>
              </w:rPr>
            </w:pPr>
            <w:r>
              <w:rPr>
                <w:rFonts w:eastAsiaTheme="minorEastAsia"/>
                <w:lang w:eastAsia="zh-CN"/>
              </w:rPr>
              <w:t>DOCOMO</w:t>
            </w:r>
          </w:p>
        </w:tc>
        <w:tc>
          <w:tcPr>
            <w:tcW w:w="2872" w:type="dxa"/>
            <w:vAlign w:val="center"/>
          </w:tcPr>
          <w:p w14:paraId="44722563" w14:textId="77777777" w:rsidR="008F6C81" w:rsidRDefault="0002329C">
            <w:pPr>
              <w:spacing w:after="120"/>
              <w:jc w:val="center"/>
              <w:rPr>
                <w:rFonts w:eastAsiaTheme="minorEastAsia"/>
                <w:lang w:eastAsia="zh-CN"/>
              </w:rPr>
            </w:pPr>
            <w:proofErr w:type="spellStart"/>
            <w:r>
              <w:rPr>
                <w:rFonts w:eastAsiaTheme="minorEastAsia"/>
                <w:lang w:eastAsia="zh-CN"/>
              </w:rPr>
              <w:t>Qiping</w:t>
            </w:r>
            <w:proofErr w:type="spellEnd"/>
            <w:r>
              <w:rPr>
                <w:rFonts w:eastAsiaTheme="minorEastAsia"/>
                <w:lang w:eastAsia="zh-CN"/>
              </w:rPr>
              <w:t xml:space="preserve"> Pi</w:t>
            </w:r>
          </w:p>
          <w:p w14:paraId="6A111D0E" w14:textId="77777777" w:rsidR="008F6C81" w:rsidRDefault="0002329C">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2D9496FA" w14:textId="77777777" w:rsidR="008F6C81" w:rsidRDefault="007E56CA">
            <w:pPr>
              <w:spacing w:after="120"/>
              <w:jc w:val="center"/>
              <w:rPr>
                <w:rFonts w:eastAsiaTheme="minorEastAsia"/>
                <w:lang w:eastAsia="zh-CN"/>
              </w:rPr>
            </w:pPr>
            <w:hyperlink r:id="rId36">
              <w:r w:rsidR="008F6C81">
                <w:rPr>
                  <w:rStyle w:val="afd"/>
                  <w:rFonts w:eastAsiaTheme="minorEastAsia"/>
                  <w:lang w:eastAsia="zh-CN"/>
                </w:rPr>
                <w:t>piqp@docomolabs-beijing.com.cn</w:t>
              </w:r>
            </w:hyperlink>
          </w:p>
          <w:p w14:paraId="3870B615" w14:textId="77777777" w:rsidR="008F6C81" w:rsidRDefault="007E56CA">
            <w:pPr>
              <w:spacing w:after="120"/>
              <w:jc w:val="center"/>
              <w:rPr>
                <w:rFonts w:eastAsiaTheme="minorEastAsia"/>
                <w:lang w:val="en-GB" w:eastAsia="zh-CN"/>
              </w:rPr>
            </w:pPr>
            <w:hyperlink r:id="rId37">
              <w:r w:rsidR="008F6C81">
                <w:rPr>
                  <w:rStyle w:val="afd"/>
                  <w:rFonts w:eastAsiaTheme="minorEastAsia"/>
                  <w:lang w:eastAsia="zh-CN"/>
                </w:rPr>
                <w:t>hiroki.harada.sv@nttdocomo.com</w:t>
              </w:r>
            </w:hyperlink>
          </w:p>
        </w:tc>
      </w:tr>
      <w:tr w:rsidR="008F6C81" w:rsidRPr="005B6FEE" w14:paraId="3415E706" w14:textId="77777777">
        <w:tc>
          <w:tcPr>
            <w:tcW w:w="2130" w:type="dxa"/>
            <w:vAlign w:val="center"/>
          </w:tcPr>
          <w:p w14:paraId="21D8E86E" w14:textId="77777777" w:rsidR="008F6C81" w:rsidRDefault="0002329C">
            <w:pPr>
              <w:spacing w:after="120"/>
              <w:jc w:val="center"/>
              <w:rPr>
                <w:rFonts w:eastAsiaTheme="minorEastAsia"/>
                <w:lang w:eastAsia="zh-CN"/>
              </w:rPr>
            </w:pPr>
            <w:r>
              <w:rPr>
                <w:rFonts w:eastAsiaTheme="minorEastAsia"/>
                <w:lang w:eastAsia="zh-CN"/>
              </w:rPr>
              <w:t>Ericsson</w:t>
            </w:r>
          </w:p>
        </w:tc>
        <w:tc>
          <w:tcPr>
            <w:tcW w:w="2872" w:type="dxa"/>
            <w:vAlign w:val="center"/>
          </w:tcPr>
          <w:p w14:paraId="19598A65" w14:textId="77777777" w:rsidR="008F6C81" w:rsidRDefault="0002329C">
            <w:pPr>
              <w:spacing w:after="120"/>
              <w:jc w:val="center"/>
              <w:rPr>
                <w:rFonts w:eastAsiaTheme="minorEastAsia"/>
                <w:lang w:val="sv-SE" w:eastAsia="zh-CN"/>
              </w:rPr>
            </w:pPr>
            <w:r>
              <w:rPr>
                <w:rFonts w:eastAsia="Malgun Gothic"/>
                <w:lang w:val="sv-SE" w:eastAsia="ko-KR"/>
              </w:rPr>
              <w:t>Magnus Åström</w:t>
            </w:r>
          </w:p>
          <w:p w14:paraId="1B1F14A4" w14:textId="77777777" w:rsidR="008F6C81" w:rsidRDefault="0002329C">
            <w:pPr>
              <w:spacing w:after="120"/>
              <w:jc w:val="center"/>
              <w:rPr>
                <w:rFonts w:eastAsiaTheme="minorEastAsia"/>
                <w:lang w:val="sv-SE" w:eastAsia="zh-CN"/>
              </w:rPr>
            </w:pPr>
            <w:r>
              <w:rPr>
                <w:rFonts w:eastAsiaTheme="minorEastAsia"/>
                <w:lang w:val="sv-SE" w:eastAsia="zh-CN"/>
              </w:rPr>
              <w:t>Narendar Madhavan</w:t>
            </w:r>
          </w:p>
          <w:p w14:paraId="1267AA27" w14:textId="77777777" w:rsidR="008F6C81" w:rsidRDefault="0002329C">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2DF75417" w14:textId="77777777" w:rsidR="008F6C81" w:rsidRDefault="0002329C">
            <w:pPr>
              <w:spacing w:after="120"/>
              <w:jc w:val="center"/>
              <w:rPr>
                <w:rStyle w:val="afd"/>
                <w:rFonts w:eastAsiaTheme="minorEastAsia"/>
                <w:lang w:val="sv-SE" w:eastAsia="zh-CN"/>
              </w:rPr>
            </w:pPr>
            <w:r>
              <w:rPr>
                <w:lang w:val="sv-SE"/>
              </w:rPr>
              <w:t xml:space="preserve">magnus.astrom@ericsson.com  </w:t>
            </w:r>
            <w:r w:rsidR="007E56CA">
              <w:fldChar w:fldCharType="begin"/>
            </w:r>
            <w:r w:rsidR="007E56CA" w:rsidRPr="005B6FEE">
              <w:rPr>
                <w:lang w:val="sv-SE"/>
              </w:rPr>
              <w:instrText xml:space="preserve"> HYPERLINK "mailto:narendar.madhavan@ericsson.com" </w:instrText>
            </w:r>
            <w:r w:rsidR="007E56CA">
              <w:fldChar w:fldCharType="separate"/>
            </w:r>
            <w:r w:rsidR="008F6C81">
              <w:rPr>
                <w:rStyle w:val="afd"/>
                <w:rFonts w:eastAsiaTheme="minorEastAsia"/>
                <w:lang w:val="sv-SE" w:eastAsia="zh-CN"/>
              </w:rPr>
              <w:t>narendar.madhavan@ericsson.com</w:t>
            </w:r>
            <w:r w:rsidR="007E56CA">
              <w:rPr>
                <w:rStyle w:val="afd"/>
                <w:rFonts w:eastAsiaTheme="minorEastAsia"/>
                <w:lang w:val="sv-SE" w:eastAsia="zh-CN"/>
              </w:rPr>
              <w:fldChar w:fldCharType="end"/>
            </w:r>
          </w:p>
          <w:p w14:paraId="0461B97F" w14:textId="77777777" w:rsidR="008F6C81" w:rsidRDefault="007E56CA">
            <w:pPr>
              <w:spacing w:after="120"/>
              <w:jc w:val="center"/>
              <w:rPr>
                <w:rFonts w:eastAsiaTheme="minorEastAsia"/>
                <w:lang w:val="sv-SE" w:eastAsia="zh-CN"/>
              </w:rPr>
            </w:pPr>
            <w:r>
              <w:fldChar w:fldCharType="begin"/>
            </w:r>
            <w:r w:rsidRPr="005B6FEE">
              <w:rPr>
                <w:lang w:val="sv-SE"/>
              </w:rPr>
              <w:instrText xml:space="preserve"> HYPERLINK "mailto:ratheesh.kumar.mungara@ericsson.com" \h </w:instrText>
            </w:r>
            <w:r>
              <w:fldChar w:fldCharType="separate"/>
            </w:r>
            <w:r w:rsidR="008F6C81">
              <w:rPr>
                <w:rStyle w:val="afd"/>
                <w:rFonts w:eastAsiaTheme="minorEastAsia"/>
                <w:lang w:val="sv-SE" w:eastAsia="zh-CN"/>
              </w:rPr>
              <w:t>ratheesh.kumar.mungara@ericsson.com</w:t>
            </w:r>
            <w:r>
              <w:rPr>
                <w:rStyle w:val="afd"/>
                <w:rFonts w:eastAsiaTheme="minorEastAsia"/>
                <w:lang w:val="sv-SE" w:eastAsia="zh-CN"/>
              </w:rPr>
              <w:fldChar w:fldCharType="end"/>
            </w:r>
          </w:p>
        </w:tc>
      </w:tr>
      <w:tr w:rsidR="008F6C81" w14:paraId="2DFDA90B" w14:textId="77777777">
        <w:tc>
          <w:tcPr>
            <w:tcW w:w="2130" w:type="dxa"/>
            <w:vAlign w:val="center"/>
          </w:tcPr>
          <w:p w14:paraId="474C9943" w14:textId="77777777" w:rsidR="008F6C81" w:rsidRDefault="0002329C">
            <w:pPr>
              <w:spacing w:after="120"/>
              <w:jc w:val="center"/>
              <w:rPr>
                <w:rFonts w:eastAsiaTheme="minorEastAsia"/>
                <w:lang w:val="en-GB" w:eastAsia="zh-CN"/>
              </w:rPr>
            </w:pPr>
            <w:r>
              <w:rPr>
                <w:rFonts w:eastAsia="Malgun Gothic"/>
                <w:lang w:eastAsia="ko-KR"/>
              </w:rPr>
              <w:t>ETRI</w:t>
            </w:r>
          </w:p>
        </w:tc>
        <w:tc>
          <w:tcPr>
            <w:tcW w:w="2872" w:type="dxa"/>
            <w:vAlign w:val="center"/>
          </w:tcPr>
          <w:p w14:paraId="60A06F23" w14:textId="77777777" w:rsidR="008F6C81" w:rsidRDefault="0002329C">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05D47CB7" w14:textId="77777777" w:rsidR="008F6C81" w:rsidRDefault="0002329C">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43C13AA4" w14:textId="77777777" w:rsidR="008F6C81" w:rsidRDefault="0002329C">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vAlign w:val="center"/>
          </w:tcPr>
          <w:p w14:paraId="66F38E53" w14:textId="77777777" w:rsidR="008F6C81" w:rsidRDefault="007E56CA">
            <w:pPr>
              <w:spacing w:after="120"/>
              <w:jc w:val="center"/>
              <w:rPr>
                <w:rFonts w:eastAsiaTheme="minorEastAsia"/>
                <w:lang w:eastAsia="zh-CN"/>
              </w:rPr>
            </w:pPr>
            <w:hyperlink r:id="rId38">
              <w:r w:rsidR="008F6C81">
                <w:rPr>
                  <w:rStyle w:val="afd"/>
                  <w:rFonts w:eastAsia="Malgun Gothic"/>
                  <w:lang w:eastAsia="ko-KR"/>
                </w:rPr>
                <w:t>hoondong.noh@etri.re.kr</w:t>
              </w:r>
            </w:hyperlink>
          </w:p>
          <w:p w14:paraId="28A803CF" w14:textId="77777777" w:rsidR="008F6C81" w:rsidRDefault="007E56CA">
            <w:pPr>
              <w:spacing w:after="120"/>
              <w:jc w:val="center"/>
              <w:rPr>
                <w:rFonts w:eastAsiaTheme="minorEastAsia"/>
                <w:lang w:eastAsia="zh-CN"/>
              </w:rPr>
            </w:pPr>
            <w:hyperlink r:id="rId39">
              <w:r w:rsidR="008F6C81">
                <w:rPr>
                  <w:rStyle w:val="afd"/>
                  <w:rFonts w:eastAsiaTheme="minorEastAsia"/>
                  <w:lang w:eastAsia="zh-CN"/>
                </w:rPr>
                <w:t>cs.kim@etri.re.kr</w:t>
              </w:r>
            </w:hyperlink>
          </w:p>
          <w:p w14:paraId="50A6E720" w14:textId="77777777" w:rsidR="008F6C81" w:rsidRDefault="007E56CA">
            <w:pPr>
              <w:spacing w:after="120"/>
              <w:jc w:val="center"/>
              <w:rPr>
                <w:rFonts w:eastAsiaTheme="minorEastAsia"/>
                <w:lang w:val="en-GB" w:eastAsia="zh-CN"/>
              </w:rPr>
            </w:pPr>
            <w:hyperlink r:id="rId40">
              <w:r w:rsidR="008F6C81">
                <w:rPr>
                  <w:rStyle w:val="afd"/>
                  <w:rFonts w:eastAsiaTheme="minorEastAsia"/>
                  <w:lang w:eastAsia="zh-CN"/>
                </w:rPr>
                <w:t>jhkim41jf@etri.re.kr</w:t>
              </w:r>
            </w:hyperlink>
          </w:p>
        </w:tc>
      </w:tr>
      <w:tr w:rsidR="008F6C81" w14:paraId="21EDF1C1" w14:textId="77777777">
        <w:tc>
          <w:tcPr>
            <w:tcW w:w="2130" w:type="dxa"/>
            <w:vAlign w:val="center"/>
          </w:tcPr>
          <w:p w14:paraId="774ACC7B" w14:textId="77777777" w:rsidR="008F6C81" w:rsidRDefault="0002329C">
            <w:pPr>
              <w:spacing w:after="120"/>
              <w:jc w:val="center"/>
              <w:rPr>
                <w:rFonts w:eastAsia="Malgun Gothic"/>
                <w:lang w:eastAsia="ko-KR"/>
              </w:rPr>
            </w:pPr>
            <w:r>
              <w:rPr>
                <w:rFonts w:eastAsia="MS Mincho"/>
                <w:lang w:val="en-GB" w:eastAsia="ja-JP"/>
              </w:rPr>
              <w:t>Fujitsu</w:t>
            </w:r>
          </w:p>
        </w:tc>
        <w:tc>
          <w:tcPr>
            <w:tcW w:w="2872" w:type="dxa"/>
            <w:vAlign w:val="center"/>
          </w:tcPr>
          <w:p w14:paraId="0B938173" w14:textId="77777777" w:rsidR="008F6C81" w:rsidRDefault="0002329C">
            <w:pPr>
              <w:spacing w:after="120"/>
              <w:jc w:val="center"/>
              <w:rPr>
                <w:rFonts w:eastAsia="Malgun Gothic"/>
                <w:lang w:eastAsia="ko-KR"/>
              </w:rPr>
            </w:pPr>
            <w:proofErr w:type="spellStart"/>
            <w:r>
              <w:rPr>
                <w:rFonts w:eastAsia="MS Mincho"/>
                <w:lang w:val="en-GB" w:eastAsia="ja-JP"/>
              </w:rPr>
              <w:t>Qinyan</w:t>
            </w:r>
            <w:proofErr w:type="spellEnd"/>
            <w:r>
              <w:rPr>
                <w:rFonts w:eastAsia="MS Mincho"/>
                <w:lang w:val="en-GB" w:eastAsia="ja-JP"/>
              </w:rPr>
              <w:t xml:space="preserve"> Jiang</w:t>
            </w:r>
          </w:p>
        </w:tc>
        <w:tc>
          <w:tcPr>
            <w:tcW w:w="4058" w:type="dxa"/>
            <w:vAlign w:val="center"/>
          </w:tcPr>
          <w:p w14:paraId="34D9C882" w14:textId="77777777" w:rsidR="008F6C81" w:rsidRDefault="007E56CA">
            <w:pPr>
              <w:spacing w:after="120"/>
              <w:jc w:val="center"/>
              <w:rPr>
                <w:rFonts w:eastAsiaTheme="minorEastAsia"/>
                <w:lang w:eastAsia="zh-CN"/>
              </w:rPr>
            </w:pPr>
            <w:hyperlink r:id="rId41">
              <w:r w:rsidR="008F6C81">
                <w:rPr>
                  <w:rStyle w:val="afd"/>
                  <w:rFonts w:eastAsia="MS Mincho"/>
                  <w:lang w:eastAsia="ja-JP"/>
                </w:rPr>
                <w:t>jiangqinyan@fujitsu.com</w:t>
              </w:r>
            </w:hyperlink>
          </w:p>
        </w:tc>
      </w:tr>
      <w:tr w:rsidR="008F6C81" w14:paraId="6E32B7DB" w14:textId="77777777">
        <w:tc>
          <w:tcPr>
            <w:tcW w:w="2130" w:type="dxa"/>
            <w:vAlign w:val="center"/>
          </w:tcPr>
          <w:p w14:paraId="40603A60" w14:textId="77777777" w:rsidR="008F6C81" w:rsidRDefault="0002329C">
            <w:pPr>
              <w:spacing w:after="120"/>
              <w:jc w:val="center"/>
              <w:rPr>
                <w:rFonts w:eastAsia="MS Mincho"/>
                <w:lang w:val="en-GB" w:eastAsia="ja-JP"/>
              </w:rPr>
            </w:pPr>
            <w:r>
              <w:rPr>
                <w:rFonts w:eastAsiaTheme="minorEastAsia"/>
                <w:lang w:eastAsia="zh-CN"/>
              </w:rPr>
              <w:t>Fraunhofer HHI</w:t>
            </w:r>
          </w:p>
        </w:tc>
        <w:tc>
          <w:tcPr>
            <w:tcW w:w="2872" w:type="dxa"/>
            <w:vAlign w:val="center"/>
          </w:tcPr>
          <w:p w14:paraId="46AC56BB" w14:textId="77777777" w:rsidR="008F6C81" w:rsidRDefault="0002329C">
            <w:pPr>
              <w:spacing w:after="120"/>
              <w:jc w:val="center"/>
              <w:rPr>
                <w:rFonts w:eastAsia="MS Mincho"/>
                <w:lang w:val="en-GB" w:eastAsia="ja-JP"/>
              </w:rPr>
            </w:pPr>
            <w:r>
              <w:rPr>
                <w:rFonts w:eastAsiaTheme="minorEastAsia"/>
                <w:lang w:eastAsia="zh-CN"/>
              </w:rPr>
              <w:t>Priyanka Dey</w:t>
            </w:r>
          </w:p>
        </w:tc>
        <w:tc>
          <w:tcPr>
            <w:tcW w:w="4058" w:type="dxa"/>
            <w:vAlign w:val="center"/>
          </w:tcPr>
          <w:p w14:paraId="5C882650" w14:textId="77777777" w:rsidR="008F6C81" w:rsidRDefault="007E56CA">
            <w:pPr>
              <w:spacing w:after="120"/>
              <w:jc w:val="center"/>
              <w:rPr>
                <w:rFonts w:eastAsiaTheme="minorEastAsia"/>
                <w:lang w:eastAsia="zh-CN"/>
              </w:rPr>
            </w:pPr>
            <w:hyperlink r:id="rId42" w:history="1">
              <w:r w:rsidR="008F6C81">
                <w:rPr>
                  <w:rStyle w:val="afd"/>
                </w:rPr>
                <w:t>priyanka.dey@hhi.fraunhofer.de</w:t>
              </w:r>
            </w:hyperlink>
            <w:r w:rsidR="008F6C81">
              <w:rPr>
                <w:rFonts w:eastAsiaTheme="minorEastAsia" w:hint="eastAsia"/>
                <w:lang w:eastAsia="zh-CN"/>
              </w:rPr>
              <w:t xml:space="preserve"> </w:t>
            </w:r>
          </w:p>
        </w:tc>
      </w:tr>
      <w:tr w:rsidR="008F6C81" w14:paraId="7EE6913F" w14:textId="77777777">
        <w:tc>
          <w:tcPr>
            <w:tcW w:w="2130" w:type="dxa"/>
            <w:vAlign w:val="center"/>
          </w:tcPr>
          <w:p w14:paraId="2AC442DF" w14:textId="77777777" w:rsidR="008F6C81" w:rsidRDefault="0002329C">
            <w:pPr>
              <w:spacing w:after="120"/>
              <w:jc w:val="center"/>
              <w:rPr>
                <w:rFonts w:eastAsia="MS Mincho"/>
                <w:lang w:val="en-GB" w:eastAsia="ja-JP"/>
              </w:rPr>
            </w:pPr>
            <w:r>
              <w:rPr>
                <w:rFonts w:eastAsiaTheme="minorEastAsia"/>
                <w:lang w:val="en-GB" w:eastAsia="zh-CN"/>
              </w:rPr>
              <w:t>Google</w:t>
            </w:r>
          </w:p>
        </w:tc>
        <w:tc>
          <w:tcPr>
            <w:tcW w:w="2872" w:type="dxa"/>
            <w:vAlign w:val="center"/>
          </w:tcPr>
          <w:p w14:paraId="464637A8" w14:textId="77777777" w:rsidR="008F6C81" w:rsidRDefault="0002329C">
            <w:pPr>
              <w:spacing w:after="120"/>
              <w:jc w:val="center"/>
              <w:rPr>
                <w:rFonts w:eastAsiaTheme="minorEastAsia"/>
                <w:lang w:val="en-GB" w:eastAsia="zh-CN"/>
              </w:rPr>
            </w:pPr>
            <w:proofErr w:type="spellStart"/>
            <w:r>
              <w:rPr>
                <w:rFonts w:eastAsiaTheme="minorEastAsia"/>
                <w:lang w:val="en-GB" w:eastAsia="zh-CN"/>
              </w:rPr>
              <w:t>Abdellatif</w:t>
            </w:r>
            <w:proofErr w:type="spellEnd"/>
            <w:r>
              <w:rPr>
                <w:rFonts w:eastAsiaTheme="minorEastAsia"/>
                <w:lang w:val="en-GB" w:eastAsia="zh-CN"/>
              </w:rPr>
              <w:t xml:space="preserve"> Salah</w:t>
            </w:r>
          </w:p>
          <w:p w14:paraId="0ED20F49" w14:textId="77777777" w:rsidR="008F6C81" w:rsidRDefault="0002329C">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vAlign w:val="center"/>
          </w:tcPr>
          <w:p w14:paraId="2BA12289" w14:textId="77777777" w:rsidR="008F6C81" w:rsidRDefault="007E56CA">
            <w:pPr>
              <w:spacing w:after="120"/>
              <w:jc w:val="center"/>
              <w:rPr>
                <w:rFonts w:eastAsiaTheme="minorEastAsia"/>
                <w:lang w:val="en-GB" w:eastAsia="zh-CN"/>
              </w:rPr>
            </w:pPr>
            <w:hyperlink r:id="rId43">
              <w:r w:rsidR="008F6C81">
                <w:rPr>
                  <w:rStyle w:val="afd"/>
                  <w:rFonts w:eastAsiaTheme="minorEastAsia"/>
                  <w:lang w:val="en-GB" w:eastAsia="zh-CN"/>
                </w:rPr>
                <w:t>asalah@google.com</w:t>
              </w:r>
            </w:hyperlink>
          </w:p>
          <w:p w14:paraId="5FB6B264" w14:textId="77777777" w:rsidR="008F6C81" w:rsidRDefault="007E56CA">
            <w:pPr>
              <w:spacing w:after="120"/>
              <w:jc w:val="center"/>
              <w:rPr>
                <w:rFonts w:eastAsia="MS Mincho"/>
                <w:lang w:eastAsia="ja-JP"/>
              </w:rPr>
            </w:pPr>
            <w:hyperlink r:id="rId44">
              <w:r w:rsidR="008F6C81">
                <w:rPr>
                  <w:rStyle w:val="afd"/>
                  <w:rFonts w:eastAsiaTheme="minorEastAsia"/>
                  <w:lang w:val="en-GB" w:eastAsia="zh-CN"/>
                </w:rPr>
                <w:t>nevillechou@google.com</w:t>
              </w:r>
            </w:hyperlink>
          </w:p>
        </w:tc>
      </w:tr>
      <w:tr w:rsidR="008F6C81" w14:paraId="5496EFDD" w14:textId="77777777">
        <w:tc>
          <w:tcPr>
            <w:tcW w:w="2130" w:type="dxa"/>
            <w:vAlign w:val="center"/>
          </w:tcPr>
          <w:p w14:paraId="6E5F25CE" w14:textId="77777777" w:rsidR="008F6C81" w:rsidRDefault="0002329C">
            <w:pPr>
              <w:spacing w:after="120"/>
              <w:jc w:val="center"/>
              <w:rPr>
                <w:rFonts w:eastAsia="Malgun Gothic"/>
                <w:lang w:eastAsia="ko-KR"/>
              </w:rPr>
            </w:pPr>
            <w:r>
              <w:rPr>
                <w:rFonts w:eastAsiaTheme="minorEastAsia"/>
                <w:lang w:eastAsia="zh-CN"/>
              </w:rPr>
              <w:t>Huawei</w:t>
            </w:r>
          </w:p>
        </w:tc>
        <w:tc>
          <w:tcPr>
            <w:tcW w:w="2872" w:type="dxa"/>
            <w:vAlign w:val="center"/>
          </w:tcPr>
          <w:p w14:paraId="533A3CB5" w14:textId="77777777" w:rsidR="008F6C81" w:rsidRDefault="0002329C">
            <w:pPr>
              <w:spacing w:after="120"/>
              <w:jc w:val="center"/>
              <w:rPr>
                <w:rFonts w:eastAsiaTheme="minorEastAsia"/>
                <w:lang w:eastAsia="zh-CN"/>
              </w:rPr>
            </w:pPr>
            <w:r>
              <w:rPr>
                <w:rFonts w:eastAsiaTheme="minorEastAsia"/>
                <w:lang w:eastAsia="zh-CN"/>
              </w:rPr>
              <w:t>Xinghua Song</w:t>
            </w:r>
          </w:p>
          <w:p w14:paraId="7C37C2BE" w14:textId="77777777" w:rsidR="008F6C81" w:rsidRDefault="0002329C">
            <w:pPr>
              <w:spacing w:after="120"/>
              <w:jc w:val="center"/>
              <w:rPr>
                <w:rFonts w:eastAsia="Malgun Gothic"/>
                <w:lang w:eastAsia="ko-KR"/>
              </w:rPr>
            </w:pPr>
            <w:proofErr w:type="spellStart"/>
            <w:r>
              <w:rPr>
                <w:rFonts w:eastAsiaTheme="minorEastAsia"/>
                <w:lang w:eastAsia="zh-CN"/>
              </w:rPr>
              <w:t>Zhiheng</w:t>
            </w:r>
            <w:proofErr w:type="spellEnd"/>
            <w:r>
              <w:rPr>
                <w:rFonts w:eastAsiaTheme="minorEastAsia"/>
                <w:lang w:eastAsia="zh-CN"/>
              </w:rPr>
              <w:t xml:space="preserve"> Guo</w:t>
            </w:r>
          </w:p>
        </w:tc>
        <w:tc>
          <w:tcPr>
            <w:tcW w:w="4058" w:type="dxa"/>
            <w:vAlign w:val="center"/>
          </w:tcPr>
          <w:p w14:paraId="0236EECF" w14:textId="77777777" w:rsidR="008F6C81" w:rsidRDefault="007E56CA">
            <w:pPr>
              <w:spacing w:after="120"/>
              <w:jc w:val="center"/>
              <w:rPr>
                <w:rFonts w:eastAsiaTheme="minorEastAsia"/>
                <w:lang w:eastAsia="zh-CN"/>
              </w:rPr>
            </w:pPr>
            <w:hyperlink r:id="rId45">
              <w:r w:rsidR="008F6C81">
                <w:rPr>
                  <w:rStyle w:val="afd"/>
                  <w:rFonts w:eastAsiaTheme="minorEastAsia"/>
                  <w:lang w:eastAsia="zh-CN"/>
                </w:rPr>
                <w:t>songxinghua@huawei.com</w:t>
              </w:r>
            </w:hyperlink>
          </w:p>
          <w:p w14:paraId="10743160" w14:textId="77777777" w:rsidR="008F6C81" w:rsidRDefault="007E56CA">
            <w:pPr>
              <w:spacing w:after="120"/>
              <w:jc w:val="center"/>
              <w:rPr>
                <w:rFonts w:eastAsiaTheme="minorEastAsia"/>
                <w:lang w:eastAsia="zh-CN"/>
              </w:rPr>
            </w:pPr>
            <w:hyperlink r:id="rId46">
              <w:r w:rsidR="008F6C81">
                <w:rPr>
                  <w:rStyle w:val="afd"/>
                  <w:rFonts w:eastAsiaTheme="minorEastAsia"/>
                  <w:lang w:eastAsia="zh-CN"/>
                </w:rPr>
                <w:t>guozhiheng@huawei.com</w:t>
              </w:r>
            </w:hyperlink>
          </w:p>
        </w:tc>
      </w:tr>
      <w:tr w:rsidR="008F6C81" w14:paraId="34ADCE0C" w14:textId="77777777">
        <w:tc>
          <w:tcPr>
            <w:tcW w:w="2130" w:type="dxa"/>
            <w:vAlign w:val="center"/>
          </w:tcPr>
          <w:p w14:paraId="3D7CE6C6" w14:textId="77777777" w:rsidR="008F6C81" w:rsidRDefault="0002329C">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7BAE0C93" w14:textId="77777777" w:rsidR="008F6C81" w:rsidRDefault="0002329C">
            <w:pPr>
              <w:spacing w:after="120"/>
              <w:jc w:val="center"/>
              <w:rPr>
                <w:rFonts w:eastAsiaTheme="minorEastAsia"/>
                <w:lang w:eastAsia="zh-CN"/>
              </w:rPr>
            </w:pPr>
            <w:proofErr w:type="spellStart"/>
            <w:r>
              <w:rPr>
                <w:rFonts w:eastAsiaTheme="minorEastAsia"/>
                <w:lang w:eastAsia="zh-CN"/>
              </w:rPr>
              <w:t>Jonghyun</w:t>
            </w:r>
            <w:proofErr w:type="spellEnd"/>
            <w:r>
              <w:rPr>
                <w:rFonts w:eastAsiaTheme="minorEastAsia"/>
                <w:lang w:eastAsia="zh-CN"/>
              </w:rPr>
              <w:t xml:space="preserve"> Park</w:t>
            </w:r>
          </w:p>
        </w:tc>
        <w:tc>
          <w:tcPr>
            <w:tcW w:w="4058" w:type="dxa"/>
            <w:vAlign w:val="center"/>
          </w:tcPr>
          <w:p w14:paraId="5F254AA7" w14:textId="77777777" w:rsidR="008F6C81" w:rsidRDefault="007E56CA">
            <w:pPr>
              <w:spacing w:after="120"/>
              <w:jc w:val="center"/>
              <w:rPr>
                <w:rFonts w:eastAsiaTheme="minorEastAsia"/>
                <w:lang w:eastAsia="zh-CN"/>
              </w:rPr>
            </w:pPr>
            <w:hyperlink r:id="rId47">
              <w:r w:rsidR="008F6C81">
                <w:rPr>
                  <w:rStyle w:val="afd"/>
                  <w:rFonts w:eastAsiaTheme="minorEastAsia"/>
                  <w:lang w:eastAsia="zh-CN"/>
                </w:rPr>
                <w:t>jonghyun.park@interdigital.com</w:t>
              </w:r>
            </w:hyperlink>
          </w:p>
        </w:tc>
      </w:tr>
      <w:tr w:rsidR="008F6C81" w14:paraId="4973F7A8" w14:textId="77777777">
        <w:tc>
          <w:tcPr>
            <w:tcW w:w="2130" w:type="dxa"/>
            <w:vAlign w:val="center"/>
          </w:tcPr>
          <w:p w14:paraId="0AC672FC" w14:textId="77777777" w:rsidR="008F6C81" w:rsidRDefault="0002329C">
            <w:pPr>
              <w:spacing w:after="120"/>
              <w:jc w:val="center"/>
              <w:rPr>
                <w:rFonts w:eastAsiaTheme="minorEastAsia"/>
                <w:lang w:eastAsia="zh-CN"/>
              </w:rPr>
            </w:pPr>
            <w:r>
              <w:rPr>
                <w:rFonts w:eastAsia="PMingLiU"/>
                <w:lang w:eastAsia="zh-TW"/>
              </w:rPr>
              <w:t>ITRI</w:t>
            </w:r>
          </w:p>
        </w:tc>
        <w:tc>
          <w:tcPr>
            <w:tcW w:w="2872" w:type="dxa"/>
            <w:vAlign w:val="center"/>
          </w:tcPr>
          <w:p w14:paraId="7A35F21A" w14:textId="77777777" w:rsidR="008F6C81" w:rsidRDefault="0002329C">
            <w:pPr>
              <w:spacing w:after="120"/>
              <w:jc w:val="center"/>
              <w:rPr>
                <w:rFonts w:eastAsiaTheme="minorEastAsia"/>
                <w:lang w:eastAsia="zh-CN"/>
              </w:rPr>
            </w:pPr>
            <w:r>
              <w:rPr>
                <w:rFonts w:eastAsia="PMingLiU"/>
                <w:lang w:eastAsia="zh-TW"/>
              </w:rPr>
              <w:t>Jen-Hsien Chen</w:t>
            </w:r>
          </w:p>
        </w:tc>
        <w:tc>
          <w:tcPr>
            <w:tcW w:w="4058" w:type="dxa"/>
            <w:vAlign w:val="center"/>
          </w:tcPr>
          <w:p w14:paraId="0295D75F" w14:textId="77777777" w:rsidR="008F6C81" w:rsidRDefault="007E56CA">
            <w:pPr>
              <w:spacing w:after="120"/>
              <w:jc w:val="center"/>
              <w:rPr>
                <w:rFonts w:eastAsiaTheme="minorEastAsia"/>
                <w:lang w:eastAsia="zh-CN"/>
              </w:rPr>
            </w:pPr>
            <w:hyperlink r:id="rId48">
              <w:r w:rsidR="008F6C81">
                <w:rPr>
                  <w:rStyle w:val="afd"/>
                  <w:rFonts w:eastAsia="PMingLiU"/>
                  <w:lang w:eastAsia="zh-TW"/>
                </w:rPr>
                <w:t>itriA40175@itri.mail.org.tw</w:t>
              </w:r>
            </w:hyperlink>
          </w:p>
        </w:tc>
      </w:tr>
      <w:tr w:rsidR="008F6C81" w14:paraId="6EF50CFB" w14:textId="77777777">
        <w:tc>
          <w:tcPr>
            <w:tcW w:w="2130" w:type="dxa"/>
            <w:vAlign w:val="center"/>
          </w:tcPr>
          <w:p w14:paraId="00F0BEF4" w14:textId="77777777" w:rsidR="008F6C81" w:rsidRDefault="0002329C">
            <w:pPr>
              <w:spacing w:after="120"/>
              <w:jc w:val="center"/>
              <w:rPr>
                <w:rFonts w:eastAsia="Malgun Gothic"/>
                <w:lang w:val="en-GB" w:eastAsia="ko-KR"/>
              </w:rPr>
            </w:pPr>
            <w:proofErr w:type="spellStart"/>
            <w:r>
              <w:rPr>
                <w:rFonts w:eastAsiaTheme="minorEastAsia" w:hint="eastAsia"/>
                <w:lang w:eastAsia="zh-CN"/>
              </w:rPr>
              <w:t>Langbo</w:t>
            </w:r>
            <w:proofErr w:type="spellEnd"/>
          </w:p>
        </w:tc>
        <w:tc>
          <w:tcPr>
            <w:tcW w:w="2872" w:type="dxa"/>
            <w:vAlign w:val="center"/>
          </w:tcPr>
          <w:p w14:paraId="2EDA55BB" w14:textId="77777777" w:rsidR="008F6C81" w:rsidRDefault="0002329C">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0917BE88" w14:textId="77777777" w:rsidR="008F6C81" w:rsidRDefault="007E56CA">
            <w:pPr>
              <w:spacing w:after="120"/>
              <w:jc w:val="center"/>
            </w:pPr>
            <w:hyperlink r:id="rId49" w:history="1">
              <w:r w:rsidR="008F6C81">
                <w:rPr>
                  <w:rStyle w:val="afd"/>
                  <w:rFonts w:eastAsiaTheme="minorEastAsia" w:hint="eastAsia"/>
                  <w:lang w:eastAsia="zh-CN"/>
                </w:rPr>
                <w:t>liuzheng@langbomobile.com</w:t>
              </w:r>
            </w:hyperlink>
            <w:r w:rsidR="008F6C81">
              <w:rPr>
                <w:rFonts w:eastAsiaTheme="minorEastAsia" w:hint="eastAsia"/>
                <w:lang w:eastAsia="zh-CN"/>
              </w:rPr>
              <w:t xml:space="preserve"> </w:t>
            </w:r>
          </w:p>
        </w:tc>
      </w:tr>
      <w:tr w:rsidR="008F6C81" w14:paraId="042A9FFC" w14:textId="77777777">
        <w:tc>
          <w:tcPr>
            <w:tcW w:w="2130" w:type="dxa"/>
            <w:vAlign w:val="center"/>
          </w:tcPr>
          <w:p w14:paraId="49FFE9C3" w14:textId="77777777" w:rsidR="008F6C81" w:rsidRDefault="0002329C">
            <w:pPr>
              <w:spacing w:after="120"/>
              <w:jc w:val="center"/>
              <w:rPr>
                <w:rFonts w:eastAsiaTheme="minorEastAsia"/>
                <w:lang w:eastAsia="zh-CN"/>
              </w:rPr>
            </w:pPr>
            <w:r>
              <w:rPr>
                <w:rFonts w:eastAsia="Malgun Gothic"/>
                <w:lang w:val="en-GB" w:eastAsia="ko-KR"/>
              </w:rPr>
              <w:t>LG</w:t>
            </w:r>
          </w:p>
        </w:tc>
        <w:tc>
          <w:tcPr>
            <w:tcW w:w="2872" w:type="dxa"/>
            <w:vAlign w:val="center"/>
          </w:tcPr>
          <w:p w14:paraId="79B7C78F" w14:textId="77777777" w:rsidR="008F6C81" w:rsidRDefault="0002329C">
            <w:pPr>
              <w:spacing w:after="120"/>
              <w:jc w:val="center"/>
              <w:rPr>
                <w:rFonts w:eastAsiaTheme="minorEastAsia"/>
                <w:lang w:val="en-GB" w:eastAsia="zh-CN"/>
              </w:rPr>
            </w:pPr>
            <w:proofErr w:type="spellStart"/>
            <w:r>
              <w:rPr>
                <w:rFonts w:eastAsia="Malgun Gothic"/>
                <w:lang w:val="en-GB" w:eastAsia="ko-KR"/>
              </w:rPr>
              <w:t>Hyunsoo</w:t>
            </w:r>
            <w:proofErr w:type="spellEnd"/>
            <w:r>
              <w:rPr>
                <w:rFonts w:eastAsia="Malgun Gothic"/>
                <w:lang w:val="en-GB" w:eastAsia="ko-KR"/>
              </w:rPr>
              <w:t xml:space="preserve"> Ko</w:t>
            </w:r>
          </w:p>
          <w:p w14:paraId="1A6FC478" w14:textId="77777777" w:rsidR="008F6C81" w:rsidRDefault="0002329C">
            <w:pPr>
              <w:spacing w:after="120"/>
              <w:jc w:val="center"/>
              <w:rPr>
                <w:rFonts w:eastAsiaTheme="minorEastAsia"/>
                <w:lang w:eastAsia="zh-CN"/>
              </w:rPr>
            </w:pPr>
            <w:r>
              <w:rPr>
                <w:rFonts w:eastAsia="Malgun Gothic"/>
                <w:lang w:val="fr-FR" w:eastAsia="ko-KR"/>
              </w:rPr>
              <w:t>Hyangsun You</w:t>
            </w:r>
          </w:p>
        </w:tc>
        <w:tc>
          <w:tcPr>
            <w:tcW w:w="4058" w:type="dxa"/>
            <w:vAlign w:val="center"/>
          </w:tcPr>
          <w:p w14:paraId="4CD0EB50" w14:textId="77777777" w:rsidR="008F6C81" w:rsidRDefault="007E56CA">
            <w:pPr>
              <w:spacing w:after="120"/>
              <w:jc w:val="center"/>
              <w:rPr>
                <w:rFonts w:eastAsiaTheme="minorEastAsia"/>
                <w:lang w:eastAsia="zh-CN"/>
              </w:rPr>
            </w:pPr>
            <w:hyperlink r:id="rId50">
              <w:r w:rsidR="008F6C81">
                <w:rPr>
                  <w:rStyle w:val="afd"/>
                  <w:rFonts w:eastAsiaTheme="minorEastAsia"/>
                  <w:lang w:eastAsia="zh-CN"/>
                </w:rPr>
                <w:t>hyunsoo.ko@lge.com</w:t>
              </w:r>
            </w:hyperlink>
          </w:p>
          <w:p w14:paraId="05E02CFD" w14:textId="77777777" w:rsidR="008F6C81" w:rsidRDefault="007E56CA">
            <w:pPr>
              <w:spacing w:after="120"/>
              <w:jc w:val="center"/>
              <w:rPr>
                <w:rFonts w:eastAsiaTheme="minorEastAsia"/>
                <w:lang w:eastAsia="zh-CN"/>
              </w:rPr>
            </w:pPr>
            <w:hyperlink r:id="rId51">
              <w:r w:rsidR="008F6C81">
                <w:rPr>
                  <w:rStyle w:val="afd"/>
                  <w:rFonts w:eastAsia="Malgun Gothic"/>
                  <w:lang w:eastAsia="ko-KR"/>
                </w:rPr>
                <w:t>sssun.you@lge.com</w:t>
              </w:r>
            </w:hyperlink>
          </w:p>
        </w:tc>
      </w:tr>
      <w:tr w:rsidR="008F6C81" w14:paraId="17FF45DE" w14:textId="77777777">
        <w:tc>
          <w:tcPr>
            <w:tcW w:w="2130" w:type="dxa"/>
            <w:vAlign w:val="center"/>
          </w:tcPr>
          <w:p w14:paraId="72483141" w14:textId="77777777" w:rsidR="008F6C81" w:rsidRDefault="0002329C">
            <w:pPr>
              <w:spacing w:after="120"/>
              <w:jc w:val="center"/>
              <w:rPr>
                <w:rFonts w:eastAsia="Malgun Gothic"/>
                <w:lang w:val="en-GB" w:eastAsia="ko-KR"/>
              </w:rPr>
            </w:pPr>
            <w:r>
              <w:rPr>
                <w:rFonts w:eastAsia="Malgun Gothic"/>
                <w:lang w:val="en-GB" w:eastAsia="ko-KR"/>
              </w:rPr>
              <w:t>MediaTek</w:t>
            </w:r>
          </w:p>
        </w:tc>
        <w:tc>
          <w:tcPr>
            <w:tcW w:w="2872" w:type="dxa"/>
            <w:vAlign w:val="center"/>
          </w:tcPr>
          <w:p w14:paraId="569678FB" w14:textId="77777777" w:rsidR="008F6C81" w:rsidRDefault="0002329C">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65AC2473" w14:textId="77777777" w:rsidR="008F6C81" w:rsidRDefault="007E56CA">
            <w:pPr>
              <w:spacing w:after="120"/>
              <w:jc w:val="center"/>
              <w:rPr>
                <w:rFonts w:eastAsiaTheme="minorEastAsia"/>
                <w:lang w:eastAsia="zh-CN"/>
              </w:rPr>
            </w:pPr>
            <w:hyperlink r:id="rId52">
              <w:r w:rsidR="008F6C81">
                <w:rPr>
                  <w:rStyle w:val="afd"/>
                  <w:rFonts w:eastAsia="Malgun Gothic"/>
                  <w:lang w:eastAsia="zh-CN"/>
                </w:rPr>
                <w:t>Mohammed.Al-Imari@mediatek.com</w:t>
              </w:r>
            </w:hyperlink>
          </w:p>
        </w:tc>
      </w:tr>
      <w:tr w:rsidR="008F6C81" w:rsidRPr="005B6FEE" w14:paraId="1E3372FC" w14:textId="77777777">
        <w:tc>
          <w:tcPr>
            <w:tcW w:w="2130" w:type="dxa"/>
            <w:vAlign w:val="center"/>
          </w:tcPr>
          <w:p w14:paraId="37281351" w14:textId="77777777" w:rsidR="008F6C81" w:rsidRDefault="0002329C">
            <w:pPr>
              <w:spacing w:after="120"/>
              <w:jc w:val="center"/>
              <w:rPr>
                <w:rFonts w:eastAsiaTheme="minorEastAsia"/>
                <w:lang w:eastAsia="zh-CN"/>
              </w:rPr>
            </w:pPr>
            <w:r>
              <w:rPr>
                <w:rFonts w:eastAsiaTheme="minorEastAsia"/>
                <w:lang w:val="en-GB" w:eastAsia="zh-CN"/>
              </w:rPr>
              <w:t>NEC</w:t>
            </w:r>
          </w:p>
        </w:tc>
        <w:tc>
          <w:tcPr>
            <w:tcW w:w="2872" w:type="dxa"/>
            <w:vAlign w:val="center"/>
          </w:tcPr>
          <w:p w14:paraId="1779D0B6" w14:textId="77777777" w:rsidR="008F6C81" w:rsidRDefault="0002329C">
            <w:pPr>
              <w:spacing w:after="120"/>
              <w:jc w:val="center"/>
              <w:rPr>
                <w:rFonts w:eastAsiaTheme="minorEastAsia"/>
                <w:lang w:val="sv-SE" w:eastAsia="zh-CN"/>
              </w:rPr>
            </w:pPr>
            <w:r>
              <w:rPr>
                <w:rFonts w:eastAsiaTheme="minorEastAsia"/>
                <w:lang w:val="sv-SE" w:eastAsia="zh-CN"/>
              </w:rPr>
              <w:t>Pravjyot Singh Deogun</w:t>
            </w:r>
          </w:p>
          <w:p w14:paraId="37489821" w14:textId="77777777" w:rsidR="008F6C81" w:rsidRDefault="0002329C">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770104CC" w14:textId="77777777" w:rsidR="008F6C81" w:rsidRDefault="007E56CA">
            <w:pPr>
              <w:spacing w:after="120"/>
              <w:jc w:val="center"/>
              <w:rPr>
                <w:rFonts w:eastAsiaTheme="minorEastAsia"/>
                <w:lang w:val="sv-SE" w:eastAsia="zh-CN"/>
              </w:rPr>
            </w:pPr>
            <w:r>
              <w:fldChar w:fldCharType="begin"/>
            </w:r>
            <w:r w:rsidRPr="005B6FEE">
              <w:rPr>
                <w:lang w:val="sv-SE"/>
              </w:rPr>
              <w:instrText xml:space="preserve"> HYPERLINK "mailto:pravjyot.deogun@emea</w:instrText>
            </w:r>
            <w:r w:rsidRPr="005B6FEE">
              <w:rPr>
                <w:lang w:val="sv-SE"/>
              </w:rPr>
              <w:instrText xml:space="preserve">.nec.com" \h </w:instrText>
            </w:r>
            <w:r>
              <w:fldChar w:fldCharType="separate"/>
            </w:r>
            <w:r w:rsidR="008F6C81">
              <w:rPr>
                <w:rStyle w:val="afd"/>
                <w:rFonts w:eastAsiaTheme="minorEastAsia"/>
                <w:lang w:val="sv-SE" w:eastAsia="zh-CN"/>
              </w:rPr>
              <w:t>pravjyot.deogun@emea.nec.com</w:t>
            </w:r>
            <w:r>
              <w:rPr>
                <w:rStyle w:val="afd"/>
                <w:rFonts w:eastAsiaTheme="minorEastAsia"/>
                <w:lang w:val="sv-SE" w:eastAsia="zh-CN"/>
              </w:rPr>
              <w:fldChar w:fldCharType="end"/>
            </w:r>
          </w:p>
          <w:p w14:paraId="7D220C01" w14:textId="77777777" w:rsidR="008F6C81" w:rsidRDefault="007E56CA">
            <w:pPr>
              <w:spacing w:after="120"/>
              <w:jc w:val="center"/>
              <w:rPr>
                <w:lang w:val="sv-SE"/>
              </w:rPr>
            </w:pPr>
            <w:r>
              <w:fldChar w:fldCharType="begin"/>
            </w:r>
            <w:r w:rsidRPr="005B6FEE">
              <w:rPr>
                <w:lang w:val="sv-SE"/>
              </w:rPr>
              <w:instrText xml:space="preserve"> HYPERLINK "mailto:zhang_bohang@nec.cn" </w:instrText>
            </w:r>
            <w:r>
              <w:fldChar w:fldCharType="separate"/>
            </w:r>
            <w:r w:rsidR="008F6C81">
              <w:rPr>
                <w:rStyle w:val="afd"/>
                <w:lang w:val="sv-SE"/>
              </w:rPr>
              <w:t>zhang_bohang@nec.cn</w:t>
            </w:r>
            <w:r>
              <w:rPr>
                <w:rStyle w:val="afd"/>
                <w:lang w:val="sv-SE"/>
              </w:rPr>
              <w:fldChar w:fldCharType="end"/>
            </w:r>
            <w:r w:rsidR="008F6C81">
              <w:rPr>
                <w:lang w:val="sv-SE"/>
              </w:rPr>
              <w:t xml:space="preserve"> </w:t>
            </w:r>
          </w:p>
        </w:tc>
      </w:tr>
      <w:tr w:rsidR="008F6C81" w14:paraId="55279187" w14:textId="77777777">
        <w:tc>
          <w:tcPr>
            <w:tcW w:w="2130" w:type="dxa"/>
            <w:vAlign w:val="center"/>
          </w:tcPr>
          <w:p w14:paraId="36CEE153" w14:textId="77777777" w:rsidR="008F6C81" w:rsidRDefault="0002329C">
            <w:pPr>
              <w:spacing w:after="120"/>
              <w:jc w:val="center"/>
              <w:rPr>
                <w:rFonts w:eastAsiaTheme="minorEastAsia"/>
                <w:lang w:eastAsia="zh-CN"/>
              </w:rPr>
            </w:pPr>
            <w:r>
              <w:rPr>
                <w:rFonts w:eastAsiaTheme="minorEastAsia"/>
                <w:lang w:eastAsia="zh-CN"/>
              </w:rPr>
              <w:t>New H3C</w:t>
            </w:r>
          </w:p>
        </w:tc>
        <w:tc>
          <w:tcPr>
            <w:tcW w:w="2872" w:type="dxa"/>
            <w:vAlign w:val="center"/>
          </w:tcPr>
          <w:p w14:paraId="39A6F456" w14:textId="77777777" w:rsidR="008F6C81" w:rsidRDefault="0002329C">
            <w:pPr>
              <w:spacing w:after="120"/>
              <w:jc w:val="center"/>
              <w:rPr>
                <w:rFonts w:eastAsiaTheme="minorEastAsia"/>
                <w:lang w:eastAsia="zh-CN"/>
              </w:rPr>
            </w:pPr>
            <w:r>
              <w:rPr>
                <w:rFonts w:eastAsiaTheme="minorEastAsia"/>
                <w:lang w:eastAsia="zh-CN"/>
              </w:rPr>
              <w:t>Lei Zhou</w:t>
            </w:r>
          </w:p>
        </w:tc>
        <w:tc>
          <w:tcPr>
            <w:tcW w:w="4058" w:type="dxa"/>
            <w:vAlign w:val="center"/>
          </w:tcPr>
          <w:p w14:paraId="54F85025" w14:textId="77777777" w:rsidR="008F6C81" w:rsidRDefault="007E56CA">
            <w:pPr>
              <w:spacing w:after="120"/>
              <w:jc w:val="center"/>
              <w:rPr>
                <w:rFonts w:eastAsiaTheme="minorEastAsia"/>
                <w:lang w:eastAsia="zh-CN"/>
              </w:rPr>
            </w:pPr>
            <w:hyperlink r:id="rId53">
              <w:r w:rsidR="008F6C81">
                <w:rPr>
                  <w:rStyle w:val="afd"/>
                  <w:rFonts w:eastAsiaTheme="minorEastAsia"/>
                  <w:lang w:eastAsia="zh-CN"/>
                </w:rPr>
                <w:t>Zhou.leih@h3c.com</w:t>
              </w:r>
            </w:hyperlink>
          </w:p>
        </w:tc>
      </w:tr>
      <w:tr w:rsidR="008F6C81" w14:paraId="1BEEF682" w14:textId="77777777">
        <w:tc>
          <w:tcPr>
            <w:tcW w:w="2130" w:type="dxa"/>
            <w:vAlign w:val="center"/>
          </w:tcPr>
          <w:p w14:paraId="6A06CC12" w14:textId="77777777" w:rsidR="008F6C81" w:rsidRDefault="0002329C">
            <w:pPr>
              <w:spacing w:after="120"/>
              <w:jc w:val="center"/>
              <w:rPr>
                <w:rFonts w:eastAsiaTheme="minorEastAsia"/>
                <w:lang w:eastAsia="zh-CN"/>
              </w:rPr>
            </w:pPr>
            <w:r>
              <w:rPr>
                <w:rFonts w:eastAsiaTheme="minorEastAsia"/>
                <w:lang w:eastAsia="zh-CN"/>
              </w:rPr>
              <w:t>Nokia, NSB</w:t>
            </w:r>
          </w:p>
        </w:tc>
        <w:tc>
          <w:tcPr>
            <w:tcW w:w="2872" w:type="dxa"/>
            <w:vAlign w:val="center"/>
          </w:tcPr>
          <w:p w14:paraId="21CFBB30" w14:textId="77777777" w:rsidR="008F6C81" w:rsidRDefault="0002329C">
            <w:pPr>
              <w:spacing w:after="120"/>
              <w:jc w:val="center"/>
              <w:rPr>
                <w:rFonts w:eastAsiaTheme="minorEastAsia"/>
                <w:lang w:eastAsia="zh-CN"/>
              </w:rPr>
            </w:pPr>
            <w:proofErr w:type="spellStart"/>
            <w:r>
              <w:rPr>
                <w:rFonts w:eastAsiaTheme="minorEastAsia"/>
                <w:lang w:eastAsia="zh-CN"/>
              </w:rPr>
              <w:t>Jingyuan</w:t>
            </w:r>
            <w:proofErr w:type="spellEnd"/>
            <w:r>
              <w:rPr>
                <w:rFonts w:eastAsiaTheme="minorEastAsia"/>
                <w:lang w:eastAsia="zh-CN"/>
              </w:rPr>
              <w:t xml:space="preserve"> Sun</w:t>
            </w:r>
          </w:p>
          <w:p w14:paraId="394CE273" w14:textId="77777777" w:rsidR="008F6C81" w:rsidRDefault="0002329C">
            <w:pPr>
              <w:spacing w:after="120"/>
              <w:jc w:val="center"/>
              <w:rPr>
                <w:rFonts w:eastAsiaTheme="minorEastAsia"/>
                <w:lang w:eastAsia="zh-CN"/>
              </w:rPr>
            </w:pPr>
            <w:r>
              <w:rPr>
                <w:rFonts w:eastAsiaTheme="minorEastAsia"/>
                <w:lang w:eastAsia="ko-KR"/>
              </w:rPr>
              <w:t xml:space="preserve">Quang </w:t>
            </w:r>
            <w:proofErr w:type="spellStart"/>
            <w:r>
              <w:rPr>
                <w:rFonts w:eastAsiaTheme="minorEastAsia"/>
                <w:lang w:eastAsia="ko-KR"/>
              </w:rPr>
              <w:t>Nhan</w:t>
            </w:r>
            <w:proofErr w:type="spellEnd"/>
          </w:p>
        </w:tc>
        <w:tc>
          <w:tcPr>
            <w:tcW w:w="4058" w:type="dxa"/>
            <w:vAlign w:val="center"/>
          </w:tcPr>
          <w:p w14:paraId="55983097" w14:textId="77777777" w:rsidR="008F6C81" w:rsidRDefault="007E56CA">
            <w:pPr>
              <w:spacing w:after="120"/>
              <w:jc w:val="center"/>
              <w:rPr>
                <w:rFonts w:eastAsiaTheme="minorEastAsia"/>
                <w:lang w:eastAsia="zh-CN"/>
              </w:rPr>
            </w:pPr>
            <w:hyperlink r:id="rId54">
              <w:r w:rsidR="008F6C81">
                <w:rPr>
                  <w:rStyle w:val="afd"/>
                  <w:rFonts w:eastAsiaTheme="minorEastAsia"/>
                  <w:lang w:eastAsia="zh-CN"/>
                </w:rPr>
                <w:t>jingyuan.sun@nokia-sbell.com</w:t>
              </w:r>
            </w:hyperlink>
          </w:p>
          <w:p w14:paraId="4A8CF064" w14:textId="77777777" w:rsidR="008F6C81" w:rsidRDefault="007E56CA">
            <w:pPr>
              <w:spacing w:after="120"/>
              <w:jc w:val="center"/>
            </w:pPr>
            <w:hyperlink r:id="rId55">
              <w:r w:rsidR="008F6C81">
                <w:rPr>
                  <w:rStyle w:val="afd"/>
                </w:rPr>
                <w:t>nhat-quang.nhan@nokia.com</w:t>
              </w:r>
            </w:hyperlink>
          </w:p>
        </w:tc>
      </w:tr>
      <w:tr w:rsidR="008F6C81" w14:paraId="1793B22B" w14:textId="77777777">
        <w:tc>
          <w:tcPr>
            <w:tcW w:w="2130" w:type="dxa"/>
            <w:vAlign w:val="center"/>
          </w:tcPr>
          <w:p w14:paraId="3973AC53" w14:textId="77777777" w:rsidR="008F6C81" w:rsidRDefault="0002329C">
            <w:pPr>
              <w:spacing w:after="120"/>
              <w:jc w:val="center"/>
              <w:rPr>
                <w:rFonts w:eastAsiaTheme="minorEastAsia"/>
                <w:lang w:eastAsia="zh-CN"/>
              </w:rPr>
            </w:pPr>
            <w:r>
              <w:rPr>
                <w:rFonts w:eastAsiaTheme="minorEastAsia"/>
                <w:lang w:eastAsia="zh-CN"/>
              </w:rPr>
              <w:t>OPPO</w:t>
            </w:r>
          </w:p>
        </w:tc>
        <w:tc>
          <w:tcPr>
            <w:tcW w:w="2872" w:type="dxa"/>
            <w:vAlign w:val="center"/>
          </w:tcPr>
          <w:p w14:paraId="25A6B07D" w14:textId="77777777" w:rsidR="008F6C81" w:rsidRDefault="0002329C">
            <w:pPr>
              <w:spacing w:after="120"/>
              <w:jc w:val="center"/>
              <w:rPr>
                <w:rFonts w:eastAsiaTheme="minorEastAsia"/>
                <w:lang w:eastAsia="zh-CN"/>
              </w:rPr>
            </w:pPr>
            <w:r>
              <w:rPr>
                <w:rFonts w:eastAsiaTheme="minorEastAsia"/>
                <w:lang w:eastAsia="zh-CN"/>
              </w:rPr>
              <w:t>Yi Zhang</w:t>
            </w:r>
          </w:p>
          <w:p w14:paraId="06CD7811" w14:textId="77777777" w:rsidR="008F6C81" w:rsidRDefault="0002329C">
            <w:pPr>
              <w:spacing w:after="120"/>
              <w:jc w:val="center"/>
              <w:rPr>
                <w:rFonts w:eastAsiaTheme="minorEastAsia"/>
                <w:lang w:eastAsia="zh-CN"/>
              </w:rPr>
            </w:pPr>
            <w:proofErr w:type="spellStart"/>
            <w:r>
              <w:rPr>
                <w:rFonts w:eastAsiaTheme="minorEastAsia"/>
                <w:lang w:eastAsia="zh-CN"/>
              </w:rPr>
              <w:lastRenderedPageBreak/>
              <w:t>Wenfeng</w:t>
            </w:r>
            <w:proofErr w:type="spellEnd"/>
            <w:r>
              <w:rPr>
                <w:rFonts w:eastAsiaTheme="minorEastAsia"/>
                <w:lang w:eastAsia="zh-CN"/>
              </w:rPr>
              <w:t xml:space="preserve"> Zhang</w:t>
            </w:r>
          </w:p>
        </w:tc>
        <w:tc>
          <w:tcPr>
            <w:tcW w:w="4058" w:type="dxa"/>
            <w:vAlign w:val="center"/>
          </w:tcPr>
          <w:p w14:paraId="1383D0B0" w14:textId="77777777" w:rsidR="008F6C81" w:rsidRDefault="007E56CA">
            <w:pPr>
              <w:spacing w:after="120"/>
              <w:jc w:val="center"/>
              <w:rPr>
                <w:rFonts w:eastAsiaTheme="minorEastAsia"/>
                <w:lang w:eastAsia="zh-CN"/>
              </w:rPr>
            </w:pPr>
            <w:hyperlink r:id="rId56">
              <w:r w:rsidR="008F6C81">
                <w:rPr>
                  <w:rStyle w:val="afd"/>
                  <w:rFonts w:eastAsiaTheme="minorEastAsia"/>
                  <w:lang w:eastAsia="zh-CN"/>
                </w:rPr>
                <w:t>zhangy@oppo.com</w:t>
              </w:r>
            </w:hyperlink>
          </w:p>
          <w:p w14:paraId="42E99F5E" w14:textId="77777777" w:rsidR="008F6C81" w:rsidRDefault="007E56CA">
            <w:pPr>
              <w:spacing w:after="120"/>
              <w:jc w:val="center"/>
            </w:pPr>
            <w:hyperlink r:id="rId57">
              <w:r w:rsidR="008F6C81">
                <w:rPr>
                  <w:rStyle w:val="afd"/>
                  <w:rFonts w:eastAsiaTheme="minorEastAsia"/>
                  <w:lang w:eastAsia="zh-CN"/>
                </w:rPr>
                <w:t>zhangwenfeng@oppo.com</w:t>
              </w:r>
            </w:hyperlink>
          </w:p>
        </w:tc>
      </w:tr>
      <w:tr w:rsidR="008F6C81" w14:paraId="4A39D141" w14:textId="77777777">
        <w:tc>
          <w:tcPr>
            <w:tcW w:w="2130" w:type="dxa"/>
            <w:vAlign w:val="center"/>
          </w:tcPr>
          <w:p w14:paraId="1826C702" w14:textId="77777777" w:rsidR="008F6C81" w:rsidRDefault="0002329C">
            <w:pPr>
              <w:spacing w:after="120"/>
              <w:jc w:val="center"/>
              <w:rPr>
                <w:rFonts w:eastAsiaTheme="minorEastAsia"/>
                <w:lang w:val="en-GB" w:eastAsia="zh-CN"/>
              </w:rPr>
            </w:pPr>
            <w:r>
              <w:rPr>
                <w:rFonts w:eastAsia="MS Mincho"/>
                <w:lang w:val="en-GB" w:eastAsia="ja-JP"/>
              </w:rPr>
              <w:lastRenderedPageBreak/>
              <w:t>Panasonic</w:t>
            </w:r>
          </w:p>
        </w:tc>
        <w:tc>
          <w:tcPr>
            <w:tcW w:w="2872" w:type="dxa"/>
            <w:vAlign w:val="center"/>
          </w:tcPr>
          <w:p w14:paraId="22AD51B9" w14:textId="77777777" w:rsidR="008F6C81" w:rsidRDefault="0002329C">
            <w:pPr>
              <w:spacing w:after="120"/>
              <w:jc w:val="center"/>
              <w:rPr>
                <w:rFonts w:eastAsiaTheme="minorEastAsia"/>
                <w:lang w:val="en-GB" w:eastAsia="zh-CN"/>
              </w:rPr>
            </w:pPr>
            <w:proofErr w:type="spellStart"/>
            <w:r>
              <w:rPr>
                <w:rFonts w:eastAsia="MS Mincho"/>
                <w:lang w:val="en-GB" w:eastAsia="ja-JP"/>
              </w:rPr>
              <w:t>Tomoya</w:t>
            </w:r>
            <w:proofErr w:type="spellEnd"/>
            <w:r>
              <w:rPr>
                <w:rFonts w:eastAsia="MS Mincho"/>
                <w:lang w:val="en-GB" w:eastAsia="ja-JP"/>
              </w:rPr>
              <w:t xml:space="preserve"> </w:t>
            </w:r>
            <w:proofErr w:type="spellStart"/>
            <w:r>
              <w:rPr>
                <w:rFonts w:eastAsia="MS Mincho"/>
                <w:lang w:val="en-GB" w:eastAsia="ja-JP"/>
              </w:rPr>
              <w:t>Nunome</w:t>
            </w:r>
            <w:proofErr w:type="spellEnd"/>
          </w:p>
          <w:p w14:paraId="6E24F04F" w14:textId="77777777" w:rsidR="008F6C81" w:rsidRDefault="0002329C">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1A23F931" w14:textId="77777777" w:rsidR="008F6C81" w:rsidRDefault="007E56CA">
            <w:pPr>
              <w:spacing w:after="120"/>
              <w:jc w:val="center"/>
              <w:rPr>
                <w:rFonts w:eastAsiaTheme="minorEastAsia"/>
                <w:lang w:eastAsia="zh-CN"/>
              </w:rPr>
            </w:pPr>
            <w:hyperlink r:id="rId58">
              <w:r w:rsidR="008F6C81">
                <w:rPr>
                  <w:rStyle w:val="afd"/>
                  <w:rFonts w:eastAsiaTheme="minorEastAsia"/>
                  <w:lang w:eastAsia="zh-CN"/>
                </w:rPr>
                <w:t>nunome.tomoya@jp.panasonic.com</w:t>
              </w:r>
            </w:hyperlink>
          </w:p>
          <w:p w14:paraId="711B9541" w14:textId="77777777" w:rsidR="008F6C81" w:rsidRDefault="007E56CA">
            <w:pPr>
              <w:spacing w:after="120"/>
              <w:jc w:val="center"/>
              <w:rPr>
                <w:rFonts w:eastAsiaTheme="minorEastAsia"/>
                <w:lang w:val="en-GB" w:eastAsia="zh-CN"/>
              </w:rPr>
            </w:pPr>
            <w:hyperlink r:id="rId59">
              <w:r w:rsidR="008F6C81">
                <w:rPr>
                  <w:rStyle w:val="afd"/>
                  <w:rFonts w:eastAsiaTheme="minorEastAsia"/>
                  <w:lang w:val="en-GB" w:eastAsia="zh-CN"/>
                </w:rPr>
                <w:t>suzuki.hidetoshi@jp.panasonic.com</w:t>
              </w:r>
            </w:hyperlink>
          </w:p>
        </w:tc>
      </w:tr>
      <w:tr w:rsidR="008F6C81" w14:paraId="2D21088A" w14:textId="77777777">
        <w:tc>
          <w:tcPr>
            <w:tcW w:w="2130" w:type="dxa"/>
            <w:vAlign w:val="center"/>
          </w:tcPr>
          <w:p w14:paraId="271D8102" w14:textId="77777777" w:rsidR="008F6C81" w:rsidRDefault="0002329C">
            <w:pPr>
              <w:spacing w:after="120"/>
              <w:jc w:val="center"/>
              <w:rPr>
                <w:rFonts w:eastAsia="MS Mincho"/>
                <w:lang w:val="en-GB" w:eastAsia="ja-JP"/>
              </w:rPr>
            </w:pPr>
            <w:r>
              <w:rPr>
                <w:rFonts w:eastAsiaTheme="minorEastAsia"/>
                <w:lang w:eastAsia="zh-CN"/>
              </w:rPr>
              <w:t>Qualcomm</w:t>
            </w:r>
          </w:p>
        </w:tc>
        <w:tc>
          <w:tcPr>
            <w:tcW w:w="2872" w:type="dxa"/>
            <w:vAlign w:val="center"/>
          </w:tcPr>
          <w:p w14:paraId="31EAEDC3" w14:textId="77777777" w:rsidR="008F6C81" w:rsidRDefault="0002329C">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1CB028FC" w14:textId="77777777" w:rsidR="008F6C81" w:rsidRDefault="007E56CA">
            <w:pPr>
              <w:spacing w:after="120"/>
              <w:jc w:val="center"/>
              <w:rPr>
                <w:rFonts w:eastAsiaTheme="minorEastAsia"/>
                <w:lang w:eastAsia="zh-CN"/>
              </w:rPr>
            </w:pPr>
            <w:hyperlink r:id="rId60">
              <w:r w:rsidR="008F6C81">
                <w:rPr>
                  <w:rStyle w:val="afd"/>
                  <w:rFonts w:eastAsiaTheme="minorEastAsia"/>
                  <w:lang w:eastAsia="zh-CN"/>
                </w:rPr>
                <w:t>mabdelgh@qti.qualcomm.com</w:t>
              </w:r>
            </w:hyperlink>
          </w:p>
        </w:tc>
      </w:tr>
      <w:tr w:rsidR="008F6C81" w14:paraId="5FEB7551" w14:textId="77777777">
        <w:tc>
          <w:tcPr>
            <w:tcW w:w="2130" w:type="dxa"/>
            <w:vAlign w:val="center"/>
          </w:tcPr>
          <w:p w14:paraId="67516A6D" w14:textId="77777777" w:rsidR="008F6C81" w:rsidRDefault="0002329C">
            <w:pPr>
              <w:spacing w:after="120"/>
              <w:jc w:val="center"/>
              <w:rPr>
                <w:rFonts w:eastAsiaTheme="minorEastAsia"/>
                <w:lang w:eastAsia="zh-CN"/>
              </w:rPr>
            </w:pPr>
            <w:r>
              <w:rPr>
                <w:rFonts w:eastAsiaTheme="minorEastAsia"/>
                <w:lang w:eastAsia="zh-CN"/>
              </w:rPr>
              <w:t>Samsung</w:t>
            </w:r>
          </w:p>
        </w:tc>
        <w:tc>
          <w:tcPr>
            <w:tcW w:w="2872" w:type="dxa"/>
            <w:vAlign w:val="center"/>
          </w:tcPr>
          <w:p w14:paraId="396CBEB3" w14:textId="77777777" w:rsidR="008F6C81" w:rsidRDefault="0002329C">
            <w:pPr>
              <w:spacing w:after="120"/>
              <w:jc w:val="center"/>
              <w:rPr>
                <w:rFonts w:eastAsia="Malgun Gothic"/>
                <w:lang w:val="sv-SE" w:eastAsia="ko-KR"/>
              </w:rPr>
            </w:pPr>
            <w:r>
              <w:rPr>
                <w:rFonts w:eastAsia="Malgun Gothic"/>
                <w:lang w:val="sv-SE" w:eastAsia="ko-KR"/>
              </w:rPr>
              <w:t>Marian Rudolf</w:t>
            </w:r>
          </w:p>
          <w:p w14:paraId="1BDCB079" w14:textId="77777777" w:rsidR="008F6C81" w:rsidRDefault="0002329C">
            <w:pPr>
              <w:spacing w:after="120"/>
              <w:jc w:val="center"/>
              <w:rPr>
                <w:rFonts w:eastAsiaTheme="minorEastAsia"/>
                <w:lang w:val="sv-SE" w:eastAsia="zh-CN"/>
              </w:rPr>
            </w:pPr>
            <w:r>
              <w:rPr>
                <w:rFonts w:eastAsia="Malgun Gothic"/>
                <w:lang w:val="sv-SE" w:eastAsia="ko-KR"/>
              </w:rPr>
              <w:t>Kyungjun Choi</w:t>
            </w:r>
          </w:p>
          <w:p w14:paraId="7C6AC475" w14:textId="77777777" w:rsidR="008F6C81" w:rsidRDefault="0002329C">
            <w:pPr>
              <w:spacing w:after="120"/>
              <w:jc w:val="center"/>
              <w:rPr>
                <w:rFonts w:eastAsiaTheme="minorEastAsia"/>
                <w:lang w:val="sv-SE" w:eastAsia="zh-CN"/>
              </w:rPr>
            </w:pPr>
            <w:r>
              <w:rPr>
                <w:rFonts w:eastAsiaTheme="minorEastAsia" w:hint="eastAsia"/>
                <w:lang w:val="sv-SE" w:eastAsia="zh-CN"/>
              </w:rPr>
              <w:t>Sa Zhang</w:t>
            </w:r>
          </w:p>
          <w:p w14:paraId="26FFA6AE" w14:textId="77777777" w:rsidR="008F6C81" w:rsidRDefault="0002329C">
            <w:pPr>
              <w:spacing w:after="120"/>
              <w:jc w:val="center"/>
              <w:rPr>
                <w:rFonts w:eastAsiaTheme="minorEastAsia"/>
                <w:lang w:eastAsia="zh-CN"/>
              </w:rPr>
            </w:pPr>
            <w:proofErr w:type="spellStart"/>
            <w:r>
              <w:rPr>
                <w:rFonts w:eastAsiaTheme="minorEastAsia" w:hint="eastAsia"/>
                <w:lang w:val="en-GB" w:eastAsia="zh-CN"/>
              </w:rPr>
              <w:t>Zhe</w:t>
            </w:r>
            <w:proofErr w:type="spellEnd"/>
            <w:r>
              <w:rPr>
                <w:rFonts w:eastAsiaTheme="minorEastAsia" w:hint="eastAsia"/>
                <w:lang w:val="en-GB" w:eastAsia="zh-CN"/>
              </w:rPr>
              <w:t xml:space="preserve"> Chen</w:t>
            </w:r>
          </w:p>
        </w:tc>
        <w:tc>
          <w:tcPr>
            <w:tcW w:w="4058" w:type="dxa"/>
            <w:vAlign w:val="center"/>
          </w:tcPr>
          <w:p w14:paraId="38AA2386" w14:textId="77777777" w:rsidR="008F6C81" w:rsidRDefault="007E56CA">
            <w:pPr>
              <w:spacing w:after="120"/>
              <w:jc w:val="center"/>
              <w:rPr>
                <w:rFonts w:eastAsiaTheme="minorEastAsia"/>
                <w:lang w:eastAsia="zh-CN"/>
              </w:rPr>
            </w:pPr>
            <w:hyperlink r:id="rId61">
              <w:r w:rsidR="008F6C81">
                <w:rPr>
                  <w:rStyle w:val="afd"/>
                  <w:rFonts w:eastAsia="Malgun Gothic"/>
                  <w:lang w:eastAsia="ko-KR"/>
                </w:rPr>
                <w:t>m.rudolf@samsung.com</w:t>
              </w:r>
            </w:hyperlink>
          </w:p>
          <w:p w14:paraId="72219C00" w14:textId="77777777" w:rsidR="008F6C81" w:rsidRDefault="007E56CA">
            <w:pPr>
              <w:spacing w:after="120"/>
              <w:jc w:val="center"/>
              <w:rPr>
                <w:rStyle w:val="afd"/>
                <w:rFonts w:eastAsiaTheme="minorEastAsia"/>
                <w:lang w:eastAsia="zh-CN"/>
              </w:rPr>
            </w:pPr>
            <w:hyperlink r:id="rId62">
              <w:r w:rsidR="008F6C81">
                <w:rPr>
                  <w:rStyle w:val="afd"/>
                  <w:rFonts w:eastAsia="Malgun Gothic"/>
                  <w:lang w:eastAsia="ko-KR"/>
                </w:rPr>
                <w:t>kyungj.choi@samsung.com</w:t>
              </w:r>
            </w:hyperlink>
          </w:p>
          <w:p w14:paraId="0E6AA16A" w14:textId="77777777" w:rsidR="008F6C81" w:rsidRDefault="007E56CA">
            <w:pPr>
              <w:spacing w:after="120"/>
              <w:jc w:val="center"/>
              <w:rPr>
                <w:rStyle w:val="afd"/>
                <w:rFonts w:eastAsiaTheme="minorEastAsia"/>
                <w:lang w:eastAsia="zh-CN"/>
              </w:rPr>
            </w:pPr>
            <w:hyperlink r:id="rId63" w:history="1">
              <w:r w:rsidR="008F6C81">
                <w:rPr>
                  <w:rStyle w:val="afd"/>
                  <w:rFonts w:eastAsiaTheme="minorEastAsia" w:hint="eastAsia"/>
                  <w:lang w:eastAsia="zh-CN"/>
                </w:rPr>
                <w:t>sa.zhang@samsung.com</w:t>
              </w:r>
            </w:hyperlink>
          </w:p>
          <w:p w14:paraId="2BBF2B43" w14:textId="77777777" w:rsidR="008F6C81" w:rsidRDefault="007E56CA">
            <w:pPr>
              <w:spacing w:after="120"/>
              <w:jc w:val="center"/>
              <w:rPr>
                <w:rFonts w:eastAsiaTheme="minorEastAsia"/>
                <w:lang w:eastAsia="zh-CN"/>
              </w:rPr>
            </w:pPr>
            <w:hyperlink r:id="rId64" w:history="1">
              <w:r w:rsidR="008F6C81">
                <w:rPr>
                  <w:rStyle w:val="afd"/>
                  <w:rFonts w:eastAsiaTheme="minorEastAsia"/>
                  <w:lang w:eastAsia="zh-CN"/>
                </w:rPr>
                <w:t>tom.chenzhe@samsung.com</w:t>
              </w:r>
            </w:hyperlink>
            <w:r w:rsidR="008F6C81">
              <w:rPr>
                <w:rFonts w:eastAsiaTheme="minorEastAsia" w:hint="eastAsia"/>
                <w:lang w:eastAsia="zh-CN"/>
              </w:rPr>
              <w:t xml:space="preserve"> </w:t>
            </w:r>
          </w:p>
        </w:tc>
      </w:tr>
      <w:tr w:rsidR="008F6C81" w14:paraId="414F5B2A" w14:textId="77777777">
        <w:tc>
          <w:tcPr>
            <w:tcW w:w="2130" w:type="dxa"/>
            <w:vAlign w:val="center"/>
          </w:tcPr>
          <w:p w14:paraId="6700854E" w14:textId="77777777" w:rsidR="008F6C81" w:rsidRDefault="0002329C">
            <w:pPr>
              <w:spacing w:after="120"/>
              <w:jc w:val="center"/>
              <w:rPr>
                <w:rFonts w:eastAsiaTheme="minorEastAsia"/>
                <w:lang w:eastAsia="zh-CN"/>
              </w:rPr>
            </w:pPr>
            <w:proofErr w:type="spellStart"/>
            <w:r>
              <w:rPr>
                <w:rFonts w:eastAsiaTheme="minorEastAsia"/>
                <w:lang w:eastAsia="zh-CN"/>
              </w:rPr>
              <w:t>Spreadtrum</w:t>
            </w:r>
            <w:proofErr w:type="spellEnd"/>
          </w:p>
        </w:tc>
        <w:tc>
          <w:tcPr>
            <w:tcW w:w="2872" w:type="dxa"/>
            <w:vAlign w:val="center"/>
          </w:tcPr>
          <w:p w14:paraId="1A06FC39" w14:textId="77777777" w:rsidR="008F6C81" w:rsidRDefault="0002329C">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1906C5FD" w14:textId="77777777" w:rsidR="008F6C81" w:rsidRDefault="0002329C">
            <w:pPr>
              <w:spacing w:after="120"/>
              <w:jc w:val="center"/>
              <w:rPr>
                <w:rFonts w:eastAsiaTheme="minorEastAsia"/>
                <w:lang w:eastAsia="zh-CN"/>
              </w:rPr>
            </w:pPr>
            <w:r>
              <w:rPr>
                <w:rFonts w:eastAsiaTheme="minorEastAsia"/>
                <w:lang w:eastAsia="zh-CN"/>
              </w:rPr>
              <w:t>Huan Zhou</w:t>
            </w:r>
          </w:p>
        </w:tc>
        <w:tc>
          <w:tcPr>
            <w:tcW w:w="4058" w:type="dxa"/>
            <w:vAlign w:val="center"/>
          </w:tcPr>
          <w:p w14:paraId="33E645FD" w14:textId="77777777" w:rsidR="008F6C81" w:rsidRDefault="007E56CA">
            <w:pPr>
              <w:spacing w:after="120"/>
              <w:jc w:val="center"/>
              <w:rPr>
                <w:rFonts w:eastAsiaTheme="minorEastAsia"/>
                <w:lang w:eastAsia="zh-CN"/>
              </w:rPr>
            </w:pPr>
            <w:hyperlink r:id="rId65">
              <w:r w:rsidR="008F6C81">
                <w:rPr>
                  <w:rStyle w:val="afd"/>
                  <w:rFonts w:eastAsiaTheme="minorEastAsia"/>
                  <w:lang w:eastAsia="zh-CN"/>
                </w:rPr>
                <w:t>Zhongdan.Zhang@unisoc.com</w:t>
              </w:r>
            </w:hyperlink>
          </w:p>
          <w:p w14:paraId="2417D4E7" w14:textId="77777777" w:rsidR="008F6C81" w:rsidRDefault="007E56CA">
            <w:pPr>
              <w:spacing w:after="120"/>
              <w:jc w:val="center"/>
              <w:rPr>
                <w:rFonts w:eastAsiaTheme="minorEastAsia"/>
                <w:lang w:eastAsia="zh-CN"/>
              </w:rPr>
            </w:pPr>
            <w:hyperlink r:id="rId66">
              <w:r w:rsidR="008F6C81">
                <w:rPr>
                  <w:rStyle w:val="afd"/>
                  <w:rFonts w:eastAsiaTheme="minorEastAsia"/>
                  <w:lang w:eastAsia="zh-CN"/>
                </w:rPr>
                <w:t>Huan.Zhou@unisoc.com</w:t>
              </w:r>
            </w:hyperlink>
          </w:p>
        </w:tc>
      </w:tr>
      <w:tr w:rsidR="008F6C81" w14:paraId="32F57092" w14:textId="77777777">
        <w:tc>
          <w:tcPr>
            <w:tcW w:w="2130" w:type="dxa"/>
            <w:vAlign w:val="center"/>
          </w:tcPr>
          <w:p w14:paraId="1C692B68" w14:textId="77777777" w:rsidR="008F6C81" w:rsidRDefault="0002329C">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09B303C2" w14:textId="77777777" w:rsidR="008F6C81" w:rsidRDefault="0002329C">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3A3EE30" w14:textId="77777777" w:rsidR="008F6C81" w:rsidRDefault="007E56CA">
            <w:pPr>
              <w:spacing w:after="120"/>
              <w:jc w:val="center"/>
              <w:rPr>
                <w:rFonts w:eastAsiaTheme="minorEastAsia"/>
                <w:lang w:eastAsia="zh-CN"/>
              </w:rPr>
            </w:pPr>
            <w:hyperlink r:id="rId67">
              <w:r w:rsidR="008F6C81">
                <w:rPr>
                  <w:rStyle w:val="afd"/>
                  <w:rFonts w:eastAsiaTheme="minorEastAsia"/>
                  <w:lang w:eastAsia="zh-CN"/>
                </w:rPr>
                <w:t>yoshimurat@sharplabs.com</w:t>
              </w:r>
            </w:hyperlink>
          </w:p>
        </w:tc>
      </w:tr>
      <w:tr w:rsidR="008F6C81" w14:paraId="300ACF61" w14:textId="77777777">
        <w:tc>
          <w:tcPr>
            <w:tcW w:w="2130" w:type="dxa"/>
            <w:vAlign w:val="center"/>
          </w:tcPr>
          <w:p w14:paraId="0CEC4F4F" w14:textId="77777777" w:rsidR="008F6C81" w:rsidRDefault="0002329C">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60AB3B00" w14:textId="77777777" w:rsidR="008F6C81" w:rsidRDefault="0002329C">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24035CC6" w14:textId="77777777" w:rsidR="008F6C81" w:rsidRDefault="007E56CA">
            <w:pPr>
              <w:spacing w:after="120"/>
              <w:jc w:val="center"/>
              <w:rPr>
                <w:rFonts w:eastAsiaTheme="minorEastAsia"/>
                <w:lang w:eastAsia="zh-CN"/>
              </w:rPr>
            </w:pPr>
            <w:hyperlink r:id="rId68">
              <w:r w:rsidR="008F6C81">
                <w:rPr>
                  <w:rStyle w:val="afd"/>
                  <w:rFonts w:eastAsiaTheme="minorEastAsia"/>
                  <w:lang w:val="en-GB" w:eastAsia="zh-CN"/>
                </w:rPr>
                <w:t>shahid.jan@tcl.com</w:t>
              </w:r>
            </w:hyperlink>
          </w:p>
        </w:tc>
      </w:tr>
      <w:tr w:rsidR="008F6C81" w14:paraId="7147CD28" w14:textId="77777777">
        <w:tc>
          <w:tcPr>
            <w:tcW w:w="2130" w:type="dxa"/>
            <w:vAlign w:val="center"/>
          </w:tcPr>
          <w:p w14:paraId="29C27F9A" w14:textId="77777777" w:rsidR="008F6C81" w:rsidRDefault="0002329C">
            <w:pPr>
              <w:spacing w:after="120"/>
              <w:jc w:val="center"/>
              <w:rPr>
                <w:rFonts w:eastAsia="宋体"/>
                <w:lang w:eastAsia="zh-CN"/>
              </w:rPr>
            </w:pPr>
            <w:proofErr w:type="spellStart"/>
            <w:r>
              <w:rPr>
                <w:rFonts w:eastAsiaTheme="minorEastAsia"/>
                <w:lang w:eastAsia="zh-CN"/>
              </w:rPr>
              <w:t>Tejas</w:t>
            </w:r>
            <w:proofErr w:type="spellEnd"/>
          </w:p>
        </w:tc>
        <w:tc>
          <w:tcPr>
            <w:tcW w:w="2872" w:type="dxa"/>
            <w:vAlign w:val="center"/>
          </w:tcPr>
          <w:p w14:paraId="25A5F5BD" w14:textId="77777777" w:rsidR="008F6C81" w:rsidRDefault="0002329C">
            <w:pPr>
              <w:spacing w:after="120"/>
              <w:jc w:val="center"/>
              <w:rPr>
                <w:rFonts w:eastAsia="宋体"/>
                <w:lang w:eastAsia="zh-CN"/>
              </w:rPr>
            </w:pPr>
            <w:proofErr w:type="spellStart"/>
            <w:r>
              <w:rPr>
                <w:rFonts w:eastAsiaTheme="minorEastAsia"/>
                <w:lang w:eastAsia="zh-CN"/>
              </w:rPr>
              <w:t>Abhijith</w:t>
            </w:r>
            <w:proofErr w:type="spellEnd"/>
            <w:r>
              <w:rPr>
                <w:rFonts w:eastAsiaTheme="minorEastAsia"/>
                <w:lang w:eastAsia="zh-CN"/>
              </w:rPr>
              <w:t xml:space="preserve">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vAlign w:val="center"/>
          </w:tcPr>
          <w:p w14:paraId="6AD10F60" w14:textId="77777777" w:rsidR="008F6C81" w:rsidRDefault="007E56CA">
            <w:pPr>
              <w:spacing w:after="120"/>
              <w:jc w:val="center"/>
              <w:rPr>
                <w:rFonts w:eastAsiaTheme="minorEastAsia"/>
                <w:lang w:eastAsia="zh-CN"/>
              </w:rPr>
            </w:pPr>
            <w:hyperlink r:id="rId69">
              <w:r w:rsidR="008F6C81">
                <w:rPr>
                  <w:rStyle w:val="afd"/>
                  <w:rFonts w:eastAsiaTheme="minorEastAsia"/>
                  <w:lang w:eastAsia="zh-CN"/>
                </w:rPr>
                <w:t>a</w:t>
              </w:r>
              <w:r w:rsidR="008F6C81">
                <w:rPr>
                  <w:rStyle w:val="afd"/>
                  <w:rFonts w:eastAsiaTheme="minorEastAsia"/>
                </w:rPr>
                <w:t>bhijithb</w:t>
              </w:r>
              <w:r w:rsidR="008F6C81">
                <w:rPr>
                  <w:rStyle w:val="afd"/>
                  <w:rFonts w:eastAsiaTheme="minorEastAsia"/>
                  <w:lang w:eastAsia="zh-CN"/>
                </w:rPr>
                <w:t>@tejasnetworks.com</w:t>
              </w:r>
            </w:hyperlink>
          </w:p>
        </w:tc>
      </w:tr>
      <w:tr w:rsidR="008F6C81" w14:paraId="091E6E03" w14:textId="77777777">
        <w:tc>
          <w:tcPr>
            <w:tcW w:w="2130" w:type="dxa"/>
            <w:vAlign w:val="center"/>
          </w:tcPr>
          <w:p w14:paraId="6A967E53" w14:textId="77777777" w:rsidR="008F6C81" w:rsidRDefault="0002329C">
            <w:pPr>
              <w:spacing w:after="120"/>
              <w:jc w:val="center"/>
              <w:rPr>
                <w:rFonts w:eastAsia="宋体"/>
                <w:lang w:eastAsia="zh-CN"/>
              </w:rPr>
            </w:pPr>
            <w:proofErr w:type="spellStart"/>
            <w:r>
              <w:rPr>
                <w:rFonts w:eastAsia="宋体"/>
                <w:lang w:eastAsia="zh-CN"/>
              </w:rPr>
              <w:t>Transsion</w:t>
            </w:r>
            <w:proofErr w:type="spellEnd"/>
          </w:p>
        </w:tc>
        <w:tc>
          <w:tcPr>
            <w:tcW w:w="2872" w:type="dxa"/>
            <w:vAlign w:val="center"/>
          </w:tcPr>
          <w:p w14:paraId="2A792DAA" w14:textId="77777777" w:rsidR="008F6C81" w:rsidRDefault="0002329C">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Shen</w:t>
            </w:r>
          </w:p>
        </w:tc>
        <w:tc>
          <w:tcPr>
            <w:tcW w:w="4058" w:type="dxa"/>
            <w:vAlign w:val="center"/>
          </w:tcPr>
          <w:p w14:paraId="05D9A1BC" w14:textId="77777777" w:rsidR="008F6C81" w:rsidRDefault="007E56CA">
            <w:pPr>
              <w:spacing w:after="120"/>
              <w:jc w:val="center"/>
              <w:rPr>
                <w:rFonts w:eastAsiaTheme="minorEastAsia"/>
                <w:lang w:eastAsia="zh-CN"/>
              </w:rPr>
            </w:pPr>
            <w:hyperlink r:id="rId70">
              <w:r w:rsidR="008F6C81">
                <w:rPr>
                  <w:rStyle w:val="afd"/>
                  <w:rFonts w:eastAsiaTheme="minorEastAsia"/>
                  <w:lang w:eastAsia="zh-CN"/>
                </w:rPr>
                <w:t>xingya.shen@transsion.com</w:t>
              </w:r>
            </w:hyperlink>
          </w:p>
        </w:tc>
      </w:tr>
      <w:tr w:rsidR="008F6C81" w14:paraId="4DF9EB4F" w14:textId="77777777">
        <w:tc>
          <w:tcPr>
            <w:tcW w:w="2130" w:type="dxa"/>
            <w:vAlign w:val="center"/>
          </w:tcPr>
          <w:p w14:paraId="6F6F0BDB" w14:textId="77777777" w:rsidR="008F6C81" w:rsidRDefault="0002329C">
            <w:pPr>
              <w:spacing w:after="120"/>
              <w:jc w:val="center"/>
              <w:rPr>
                <w:rFonts w:eastAsiaTheme="minorEastAsia"/>
                <w:lang w:eastAsia="zh-CN"/>
              </w:rPr>
            </w:pPr>
            <w:r>
              <w:rPr>
                <w:rFonts w:eastAsiaTheme="minorEastAsia"/>
                <w:lang w:eastAsia="zh-CN"/>
              </w:rPr>
              <w:t>vivo</w:t>
            </w:r>
          </w:p>
        </w:tc>
        <w:tc>
          <w:tcPr>
            <w:tcW w:w="2872" w:type="dxa"/>
            <w:vAlign w:val="center"/>
          </w:tcPr>
          <w:p w14:paraId="1226B531" w14:textId="77777777" w:rsidR="008F6C81" w:rsidRDefault="0002329C">
            <w:pPr>
              <w:spacing w:after="120"/>
              <w:jc w:val="center"/>
              <w:rPr>
                <w:rFonts w:eastAsiaTheme="minorEastAsia"/>
                <w:lang w:eastAsia="zh-CN"/>
              </w:rPr>
            </w:pPr>
            <w:r>
              <w:rPr>
                <w:rFonts w:eastAsiaTheme="minorEastAsia"/>
                <w:lang w:eastAsia="zh-CN"/>
              </w:rPr>
              <w:t>Na Li</w:t>
            </w:r>
          </w:p>
          <w:p w14:paraId="7201CA2D" w14:textId="77777777" w:rsidR="008F6C81" w:rsidRDefault="0002329C">
            <w:pPr>
              <w:spacing w:after="120"/>
              <w:jc w:val="center"/>
              <w:rPr>
                <w:rFonts w:eastAsiaTheme="minorEastAsia"/>
                <w:lang w:eastAsia="zh-CN"/>
              </w:rPr>
            </w:pPr>
            <w:proofErr w:type="spellStart"/>
            <w:r>
              <w:rPr>
                <w:rFonts w:eastAsiaTheme="minorEastAsia"/>
                <w:lang w:eastAsia="zh-CN"/>
              </w:rPr>
              <w:t>Xiaohang</w:t>
            </w:r>
            <w:proofErr w:type="spellEnd"/>
            <w:r>
              <w:rPr>
                <w:rFonts w:eastAsiaTheme="minorEastAsia"/>
                <w:lang w:eastAsia="zh-CN"/>
              </w:rPr>
              <w:t xml:space="preserve"> Chen</w:t>
            </w:r>
          </w:p>
        </w:tc>
        <w:tc>
          <w:tcPr>
            <w:tcW w:w="4058" w:type="dxa"/>
            <w:vAlign w:val="center"/>
          </w:tcPr>
          <w:p w14:paraId="49B61516" w14:textId="77777777" w:rsidR="008F6C81" w:rsidRDefault="007E56CA">
            <w:pPr>
              <w:spacing w:after="120"/>
              <w:jc w:val="center"/>
              <w:rPr>
                <w:rFonts w:eastAsiaTheme="minorEastAsia"/>
                <w:lang w:eastAsia="zh-CN"/>
              </w:rPr>
            </w:pPr>
            <w:hyperlink r:id="rId71">
              <w:r w:rsidR="008F6C81">
                <w:rPr>
                  <w:rStyle w:val="afd"/>
                  <w:rFonts w:eastAsiaTheme="minorEastAsia"/>
                  <w:lang w:eastAsia="zh-CN"/>
                </w:rPr>
                <w:t>lina5g@vivo.com</w:t>
              </w:r>
            </w:hyperlink>
          </w:p>
          <w:p w14:paraId="6953C6AE" w14:textId="77777777" w:rsidR="008F6C81" w:rsidRDefault="007E56CA">
            <w:pPr>
              <w:spacing w:after="120"/>
              <w:jc w:val="center"/>
              <w:rPr>
                <w:rFonts w:eastAsiaTheme="minorEastAsia"/>
                <w:lang w:eastAsia="zh-CN"/>
              </w:rPr>
            </w:pPr>
            <w:hyperlink r:id="rId72">
              <w:r w:rsidR="008F6C81">
                <w:rPr>
                  <w:rStyle w:val="afd"/>
                </w:rPr>
                <w:t>chenxiaohang@vivo.com</w:t>
              </w:r>
            </w:hyperlink>
          </w:p>
        </w:tc>
      </w:tr>
      <w:tr w:rsidR="008F6C81" w14:paraId="498BF509" w14:textId="77777777">
        <w:tc>
          <w:tcPr>
            <w:tcW w:w="2130" w:type="dxa"/>
            <w:vAlign w:val="center"/>
          </w:tcPr>
          <w:p w14:paraId="07C51756" w14:textId="77777777" w:rsidR="008F6C81" w:rsidRDefault="0002329C">
            <w:pPr>
              <w:spacing w:after="120"/>
              <w:jc w:val="center"/>
              <w:rPr>
                <w:rFonts w:eastAsiaTheme="minorEastAsia"/>
                <w:lang w:eastAsia="zh-CN"/>
              </w:rPr>
            </w:pPr>
            <w:r>
              <w:rPr>
                <w:rFonts w:eastAsiaTheme="minorEastAsia"/>
                <w:lang w:val="en-GB" w:eastAsia="zh-CN"/>
              </w:rPr>
              <w:t>Xiaomi</w:t>
            </w:r>
          </w:p>
        </w:tc>
        <w:tc>
          <w:tcPr>
            <w:tcW w:w="2872" w:type="dxa"/>
            <w:vAlign w:val="center"/>
          </w:tcPr>
          <w:p w14:paraId="2F1CE55B" w14:textId="77777777" w:rsidR="008F6C81" w:rsidRDefault="0002329C">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297A6DC" w14:textId="77777777" w:rsidR="008F6C81" w:rsidRDefault="0002329C">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0EE8EE63" w14:textId="77777777" w:rsidR="008F6C81" w:rsidRDefault="007E56CA">
            <w:pPr>
              <w:spacing w:after="120"/>
              <w:jc w:val="center"/>
            </w:pPr>
            <w:hyperlink r:id="rId73" w:history="1">
              <w:r w:rsidR="008F6C81">
                <w:rPr>
                  <w:rStyle w:val="afd"/>
                </w:rPr>
                <w:t>xingyanping@xiaomi.com</w:t>
              </w:r>
            </w:hyperlink>
          </w:p>
          <w:p w14:paraId="190E02BE" w14:textId="77777777" w:rsidR="008F6C81" w:rsidRDefault="007E56CA">
            <w:pPr>
              <w:spacing w:after="120"/>
              <w:jc w:val="center"/>
              <w:rPr>
                <w:rFonts w:eastAsiaTheme="minorEastAsia"/>
                <w:lang w:eastAsia="zh-CN"/>
              </w:rPr>
            </w:pPr>
            <w:hyperlink r:id="rId74">
              <w:r w:rsidR="008F6C81">
                <w:rPr>
                  <w:rStyle w:val="afd"/>
                  <w:rFonts w:eastAsiaTheme="minorEastAsia"/>
                  <w:lang w:val="en-GB" w:eastAsia="zh-CN"/>
                </w:rPr>
                <w:t>wanglei25@xiaomi.com</w:t>
              </w:r>
            </w:hyperlink>
          </w:p>
        </w:tc>
      </w:tr>
      <w:tr w:rsidR="008F6C81" w14:paraId="0B2C32C9" w14:textId="77777777">
        <w:tc>
          <w:tcPr>
            <w:tcW w:w="2130" w:type="dxa"/>
            <w:vAlign w:val="center"/>
          </w:tcPr>
          <w:p w14:paraId="19443516" w14:textId="77777777" w:rsidR="008F6C81" w:rsidRDefault="0002329C">
            <w:pPr>
              <w:spacing w:after="120"/>
              <w:jc w:val="center"/>
              <w:rPr>
                <w:rFonts w:eastAsiaTheme="minorEastAsia"/>
                <w:lang w:eastAsia="zh-CN"/>
              </w:rPr>
            </w:pPr>
            <w:r>
              <w:rPr>
                <w:rFonts w:eastAsiaTheme="minorEastAsia"/>
                <w:lang w:eastAsia="zh-CN"/>
              </w:rPr>
              <w:t>ZTE</w:t>
            </w:r>
          </w:p>
        </w:tc>
        <w:tc>
          <w:tcPr>
            <w:tcW w:w="2872" w:type="dxa"/>
            <w:vAlign w:val="center"/>
          </w:tcPr>
          <w:p w14:paraId="68B54629" w14:textId="77777777" w:rsidR="008F6C81" w:rsidRDefault="0002329C">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vAlign w:val="center"/>
          </w:tcPr>
          <w:p w14:paraId="0D518371" w14:textId="77777777" w:rsidR="008F6C81" w:rsidRDefault="007E56CA">
            <w:pPr>
              <w:spacing w:after="120"/>
              <w:jc w:val="center"/>
              <w:rPr>
                <w:rFonts w:eastAsiaTheme="minorEastAsia"/>
                <w:lang w:eastAsia="zh-CN"/>
              </w:rPr>
            </w:pPr>
            <w:hyperlink r:id="rId75">
              <w:r w:rsidR="008F6C81">
                <w:rPr>
                  <w:rStyle w:val="afd"/>
                  <w:rFonts w:eastAsiaTheme="minorEastAsia"/>
                  <w:lang w:eastAsia="zh-CN"/>
                </w:rPr>
                <w:t>han.xianghui@zte.com.cn</w:t>
              </w:r>
            </w:hyperlink>
          </w:p>
        </w:tc>
      </w:tr>
      <w:tr w:rsidR="008F6C81" w14:paraId="5268DFB4" w14:textId="77777777">
        <w:tc>
          <w:tcPr>
            <w:tcW w:w="2130" w:type="dxa"/>
            <w:vAlign w:val="center"/>
          </w:tcPr>
          <w:p w14:paraId="39A50D5B" w14:textId="77777777" w:rsidR="008F6C81" w:rsidRDefault="0002329C">
            <w:pPr>
              <w:spacing w:after="120"/>
              <w:jc w:val="center"/>
              <w:rPr>
                <w:rFonts w:eastAsia="Malgun Gothic"/>
                <w:lang w:eastAsia="ko-KR"/>
              </w:rPr>
            </w:pPr>
            <w:r>
              <w:rPr>
                <w:rFonts w:eastAsia="Malgun Gothic" w:hint="eastAsia"/>
                <w:lang w:eastAsia="ko-KR"/>
              </w:rPr>
              <w:t>WILUS</w:t>
            </w:r>
          </w:p>
        </w:tc>
        <w:tc>
          <w:tcPr>
            <w:tcW w:w="2872" w:type="dxa"/>
            <w:vAlign w:val="center"/>
          </w:tcPr>
          <w:p w14:paraId="0BFE28B7" w14:textId="77777777" w:rsidR="008F6C81" w:rsidRDefault="0002329C">
            <w:pPr>
              <w:spacing w:after="120"/>
              <w:jc w:val="center"/>
              <w:rPr>
                <w:rFonts w:eastAsia="Malgun Gothic"/>
                <w:lang w:eastAsia="ko-KR"/>
              </w:rPr>
            </w:pPr>
            <w:proofErr w:type="spellStart"/>
            <w:r>
              <w:rPr>
                <w:rFonts w:eastAsia="Malgun Gothic" w:hint="eastAsia"/>
                <w:lang w:eastAsia="ko-KR"/>
              </w:rPr>
              <w:t>Minseok</w:t>
            </w:r>
            <w:proofErr w:type="spellEnd"/>
            <w:r>
              <w:rPr>
                <w:rFonts w:eastAsia="Malgun Gothic" w:hint="eastAsia"/>
                <w:lang w:eastAsia="ko-KR"/>
              </w:rPr>
              <w:t xml:space="preserve"> Noh</w:t>
            </w:r>
          </w:p>
        </w:tc>
        <w:tc>
          <w:tcPr>
            <w:tcW w:w="4058" w:type="dxa"/>
            <w:vAlign w:val="center"/>
          </w:tcPr>
          <w:p w14:paraId="306CA0FD" w14:textId="77777777" w:rsidR="008F6C81" w:rsidRDefault="007E56CA">
            <w:pPr>
              <w:spacing w:after="120"/>
              <w:jc w:val="center"/>
              <w:rPr>
                <w:rFonts w:eastAsia="Malgun Gothic"/>
                <w:lang w:eastAsia="ko-KR"/>
              </w:rPr>
            </w:pPr>
            <w:hyperlink r:id="rId76" w:history="1">
              <w:r w:rsidR="008F6C81">
                <w:rPr>
                  <w:rStyle w:val="afd"/>
                  <w:rFonts w:eastAsia="Malgun Gothic" w:hint="eastAsia"/>
                  <w:lang w:eastAsia="ko-KR"/>
                </w:rPr>
                <w:t>minseok.noh@wilusgroup.com</w:t>
              </w:r>
            </w:hyperlink>
            <w:r w:rsidR="008F6C81">
              <w:rPr>
                <w:rFonts w:eastAsia="Malgun Gothic" w:hint="eastAsia"/>
                <w:lang w:eastAsia="ko-KR"/>
              </w:rPr>
              <w:t xml:space="preserve"> </w:t>
            </w:r>
          </w:p>
        </w:tc>
      </w:tr>
    </w:tbl>
    <w:p w14:paraId="1C5AD568" w14:textId="77777777" w:rsidR="008F6C81" w:rsidRDefault="008F6C81">
      <w:pPr>
        <w:spacing w:after="120"/>
        <w:rPr>
          <w:rFonts w:eastAsiaTheme="minorEastAsia"/>
          <w:lang w:eastAsia="zh-CN"/>
        </w:rPr>
      </w:pPr>
    </w:p>
    <w:p w14:paraId="63B9C887" w14:textId="77777777" w:rsidR="008F6C81" w:rsidRDefault="0002329C">
      <w:pPr>
        <w:pStyle w:val="1"/>
        <w:numPr>
          <w:ilvl w:val="0"/>
          <w:numId w:val="10"/>
        </w:numPr>
        <w:spacing w:before="240"/>
      </w:pPr>
      <w:r>
        <w:t>Reference</w:t>
      </w:r>
    </w:p>
    <w:p w14:paraId="694EC366" w14:textId="77777777" w:rsidR="008F6C81" w:rsidRDefault="0002329C">
      <w:pPr>
        <w:pStyle w:val="1b"/>
        <w:numPr>
          <w:ilvl w:val="0"/>
          <w:numId w:val="67"/>
        </w:numPr>
        <w:spacing w:after="120"/>
        <w:rPr>
          <w:rFonts w:eastAsiaTheme="minorEastAsia"/>
          <w:lang w:val="en-US"/>
        </w:rPr>
      </w:pPr>
      <w:bookmarkStart w:id="44" w:name="_Ref103032016"/>
      <w:bookmarkStart w:id="45" w:name="_Ref159156060"/>
      <w:bookmarkStart w:id="46"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44"/>
      <w:r>
        <w:rPr>
          <w:rFonts w:eastAsiaTheme="minorEastAsia"/>
          <w:lang w:val="en-US"/>
        </w:rPr>
        <w:tab/>
        <w:t>Rapporteur (CMCC)</w:t>
      </w:r>
      <w:r>
        <w:rPr>
          <w:rFonts w:eastAsiaTheme="minorEastAsia"/>
          <w:lang w:val="en-US"/>
        </w:rPr>
        <w:tab/>
        <w:t>V18.0.0</w:t>
      </w:r>
      <w:bookmarkEnd w:id="45"/>
    </w:p>
    <w:p w14:paraId="0DAB1087" w14:textId="77777777" w:rsidR="008F6C81" w:rsidRDefault="0002329C">
      <w:pPr>
        <w:pStyle w:val="1b"/>
        <w:numPr>
          <w:ilvl w:val="0"/>
          <w:numId w:val="67"/>
        </w:numPr>
        <w:spacing w:after="120"/>
        <w:rPr>
          <w:rFonts w:eastAsiaTheme="minorEastAsia"/>
          <w:lang w:val="en-US"/>
        </w:rPr>
      </w:pPr>
      <w:bookmarkStart w:id="47" w:name="_Ref102567275"/>
      <w:bookmarkStart w:id="48"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47"/>
      <w:r>
        <w:rPr>
          <w:rFonts w:eastAsiaTheme="minorEastAsia"/>
          <w:lang w:val="en-US"/>
        </w:rPr>
        <w:t xml:space="preserve"> (Moderator, RAN1 VC)</w:t>
      </w:r>
      <w:bookmarkEnd w:id="46"/>
      <w:bookmarkEnd w:id="48"/>
    </w:p>
    <w:p w14:paraId="76A5B0CE" w14:textId="77777777" w:rsidR="008F6C81" w:rsidRDefault="0002329C">
      <w:pPr>
        <w:pStyle w:val="a0"/>
        <w:numPr>
          <w:ilvl w:val="0"/>
          <w:numId w:val="67"/>
        </w:numPr>
      </w:pPr>
      <w:bookmarkStart w:id="49" w:name="_Ref162353469"/>
      <w:r>
        <w:t>RP-240789</w:t>
      </w:r>
      <w:r>
        <w:tab/>
      </w:r>
      <w:r>
        <w:rPr>
          <w:rFonts w:hint="eastAsia"/>
        </w:rPr>
        <w:tab/>
      </w:r>
      <w:r>
        <w:t>WID revision: Evolution of NR duplex operation: Sub-band full duplex (SBFD)</w:t>
      </w:r>
      <w:r>
        <w:tab/>
        <w:t>Huawei</w:t>
      </w:r>
      <w:bookmarkEnd w:id="49"/>
    </w:p>
    <w:p w14:paraId="4D7CBDA8" w14:textId="77777777" w:rsidR="008F6C81" w:rsidRDefault="0002329C">
      <w:pPr>
        <w:pStyle w:val="a0"/>
        <w:numPr>
          <w:ilvl w:val="0"/>
          <w:numId w:val="67"/>
        </w:numPr>
      </w:pPr>
      <w:bookmarkStart w:id="50" w:name="_Ref173226329"/>
      <w:bookmarkStart w:id="51"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50"/>
    </w:p>
    <w:p w14:paraId="4584A262" w14:textId="77777777" w:rsidR="008F6C81" w:rsidRDefault="0002329C">
      <w:pPr>
        <w:pStyle w:val="a0"/>
        <w:numPr>
          <w:ilvl w:val="0"/>
          <w:numId w:val="67"/>
        </w:numPr>
      </w:pPr>
      <w:r>
        <w:t>R4-2406107</w:t>
      </w:r>
      <w:r>
        <w:rPr>
          <w:rFonts w:hint="eastAsia"/>
        </w:rPr>
        <w:tab/>
      </w:r>
      <w:r>
        <w:rPr>
          <w:rFonts w:hint="eastAsia"/>
        </w:rPr>
        <w:tab/>
      </w:r>
      <w:r>
        <w:t xml:space="preserve">Way Forward for [110bis][313] </w:t>
      </w:r>
      <w:proofErr w:type="spellStart"/>
      <w:r>
        <w:t>NR_duplex_evo</w:t>
      </w:r>
      <w:proofErr w:type="spellEnd"/>
      <w:r>
        <w:rPr>
          <w:rFonts w:hint="eastAsia"/>
        </w:rPr>
        <w:tab/>
        <w:t>Samsung</w:t>
      </w:r>
      <w:r>
        <w:rPr>
          <w:rFonts w:hint="eastAsia"/>
        </w:rPr>
        <w:tab/>
        <w:t>RAN4#110bis</w:t>
      </w:r>
      <w:bookmarkEnd w:id="51"/>
    </w:p>
    <w:p w14:paraId="0C5666F7" w14:textId="77777777" w:rsidR="008F6C81" w:rsidRDefault="0002329C">
      <w:pPr>
        <w:pStyle w:val="a0"/>
        <w:numPr>
          <w:ilvl w:val="0"/>
          <w:numId w:val="67"/>
        </w:numPr>
      </w:pPr>
      <w:bookmarkStart w:id="52"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52"/>
    </w:p>
    <w:p w14:paraId="69B8D1A4" w14:textId="77777777" w:rsidR="008F6C81" w:rsidRDefault="0002329C">
      <w:pPr>
        <w:pStyle w:val="a0"/>
        <w:numPr>
          <w:ilvl w:val="0"/>
          <w:numId w:val="67"/>
        </w:numPr>
      </w:pPr>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t>RAN1#104b-e</w:t>
      </w:r>
    </w:p>
    <w:p w14:paraId="724F7E74" w14:textId="77777777" w:rsidR="008F6C81" w:rsidRDefault="0002329C">
      <w:pPr>
        <w:pStyle w:val="a0"/>
        <w:numPr>
          <w:ilvl w:val="0"/>
          <w:numId w:val="67"/>
        </w:numPr>
      </w:pPr>
      <w:r>
        <w:t>R1-2501738</w:t>
      </w:r>
      <w:r>
        <w:tab/>
      </w:r>
      <w:r>
        <w:tab/>
        <w:t>Discussion on SBFD TX/RX/measurement procedures</w:t>
      </w:r>
      <w:r>
        <w:tab/>
        <w:t xml:space="preserve">MediaTek Inc </w:t>
      </w:r>
    </w:p>
    <w:p w14:paraId="6EB32E56" w14:textId="77777777" w:rsidR="008F6C81" w:rsidRDefault="0002329C">
      <w:pPr>
        <w:pStyle w:val="a0"/>
        <w:numPr>
          <w:ilvl w:val="0"/>
          <w:numId w:val="67"/>
        </w:numPr>
      </w:pPr>
      <w:r>
        <w:t>R1-2501752</w:t>
      </w:r>
      <w:r>
        <w:tab/>
      </w:r>
      <w:r>
        <w:tab/>
        <w:t>Discussion on SBFD TX/RX/measurement procedures</w:t>
      </w:r>
      <w:r>
        <w:tab/>
        <w:t>LG Electronics</w:t>
      </w:r>
    </w:p>
    <w:p w14:paraId="6B057F5E" w14:textId="77777777" w:rsidR="008F6C81" w:rsidRDefault="0002329C">
      <w:pPr>
        <w:pStyle w:val="a0"/>
        <w:numPr>
          <w:ilvl w:val="0"/>
          <w:numId w:val="67"/>
        </w:numPr>
      </w:pPr>
      <w:r>
        <w:t>R1-2501803</w:t>
      </w:r>
      <w:r>
        <w:tab/>
      </w:r>
      <w:r>
        <w:tab/>
        <w:t>Discussion on Rel-19 SBFD operation</w:t>
      </w:r>
      <w:r>
        <w:tab/>
        <w:t>vivo</w:t>
      </w:r>
    </w:p>
    <w:p w14:paraId="4CF4292A" w14:textId="77777777" w:rsidR="008F6C81" w:rsidRDefault="0002329C">
      <w:pPr>
        <w:pStyle w:val="a0"/>
        <w:numPr>
          <w:ilvl w:val="0"/>
          <w:numId w:val="67"/>
        </w:numPr>
      </w:pPr>
      <w:r>
        <w:t>R1-2501843</w:t>
      </w:r>
      <w:r>
        <w:tab/>
      </w:r>
      <w:r>
        <w:tab/>
        <w:t>Discussion on SBFD TX/RX/measurement procedures</w:t>
      </w:r>
      <w:r>
        <w:tab/>
        <w:t>TCL</w:t>
      </w:r>
    </w:p>
    <w:p w14:paraId="4DDC1F60" w14:textId="77777777" w:rsidR="008F6C81" w:rsidRDefault="0002329C">
      <w:pPr>
        <w:pStyle w:val="a0"/>
        <w:numPr>
          <w:ilvl w:val="0"/>
          <w:numId w:val="67"/>
        </w:numPr>
      </w:pPr>
      <w:r>
        <w:t>R1-2501865</w:t>
      </w:r>
      <w:r>
        <w:tab/>
      </w:r>
      <w:r>
        <w:tab/>
      </w:r>
      <w:r>
        <w:tab/>
        <w:t>Discussion on SBFD TX/RX/measurement procedures</w:t>
      </w:r>
      <w:r>
        <w:tab/>
      </w:r>
      <w:proofErr w:type="spellStart"/>
      <w:r>
        <w:t>Spreadtrum</w:t>
      </w:r>
      <w:proofErr w:type="spellEnd"/>
      <w:r>
        <w:t>, UNISOC</w:t>
      </w:r>
    </w:p>
    <w:p w14:paraId="10AC8E07" w14:textId="77777777" w:rsidR="008F6C81" w:rsidRDefault="0002329C">
      <w:pPr>
        <w:pStyle w:val="a0"/>
        <w:numPr>
          <w:ilvl w:val="0"/>
          <w:numId w:val="67"/>
        </w:numPr>
      </w:pPr>
      <w:r>
        <w:t>R1-2501907</w:t>
      </w:r>
      <w:r>
        <w:tab/>
      </w:r>
      <w:r>
        <w:tab/>
        <w:t>Discussion on transmission, reception and measurement procedures for SBFD operation</w:t>
      </w:r>
      <w:r>
        <w:tab/>
        <w:t xml:space="preserve">ZTE Corporation, </w:t>
      </w:r>
      <w:proofErr w:type="spellStart"/>
      <w:r>
        <w:t>Sanechips</w:t>
      </w:r>
      <w:proofErr w:type="spellEnd"/>
    </w:p>
    <w:p w14:paraId="46D16873" w14:textId="77777777" w:rsidR="008F6C81" w:rsidRDefault="0002329C">
      <w:pPr>
        <w:pStyle w:val="a0"/>
        <w:numPr>
          <w:ilvl w:val="0"/>
          <w:numId w:val="67"/>
        </w:numPr>
      </w:pPr>
      <w:r>
        <w:lastRenderedPageBreak/>
        <w:t>R1-2501928</w:t>
      </w:r>
      <w:r>
        <w:tab/>
      </w:r>
      <w:r>
        <w:tab/>
        <w:t xml:space="preserve">On SBFD </w:t>
      </w:r>
      <w:proofErr w:type="spellStart"/>
      <w:r>
        <w:t>TX_RX_measurement</w:t>
      </w:r>
      <w:proofErr w:type="spellEnd"/>
      <w:r>
        <w:t xml:space="preserve"> procedures</w:t>
      </w:r>
      <w:r>
        <w:tab/>
      </w:r>
      <w:r>
        <w:tab/>
      </w:r>
      <w:proofErr w:type="spellStart"/>
      <w:r>
        <w:t>InterDigital</w:t>
      </w:r>
      <w:proofErr w:type="spellEnd"/>
      <w:r>
        <w:t>, Inc.</w:t>
      </w:r>
    </w:p>
    <w:p w14:paraId="6AA0EFAC" w14:textId="77777777" w:rsidR="008F6C81" w:rsidRDefault="0002329C">
      <w:pPr>
        <w:pStyle w:val="a0"/>
        <w:numPr>
          <w:ilvl w:val="0"/>
          <w:numId w:val="67"/>
        </w:numPr>
      </w:pPr>
      <w:r>
        <w:t>R1-2501989</w:t>
      </w:r>
      <w:r>
        <w:tab/>
      </w:r>
      <w:r>
        <w:tab/>
        <w:t>Discussion on SBFD TX/RX/measurement procedures</w:t>
      </w:r>
      <w:r>
        <w:tab/>
        <w:t>CATT</w:t>
      </w:r>
    </w:p>
    <w:p w14:paraId="3B1788E7" w14:textId="77777777" w:rsidR="008F6C81" w:rsidRDefault="0002329C">
      <w:pPr>
        <w:pStyle w:val="a0"/>
        <w:numPr>
          <w:ilvl w:val="0"/>
          <w:numId w:val="67"/>
        </w:numPr>
      </w:pPr>
      <w:r>
        <w:t>R1-2502013</w:t>
      </w:r>
      <w:r>
        <w:tab/>
      </w:r>
      <w:r>
        <w:tab/>
        <w:t>Discussion for SBFD TX/RX/ measurement procedures</w:t>
      </w:r>
      <w:r>
        <w:tab/>
      </w:r>
      <w:proofErr w:type="spellStart"/>
      <w:r>
        <w:t>Tejas</w:t>
      </w:r>
      <w:proofErr w:type="spellEnd"/>
      <w:r>
        <w:t xml:space="preserve"> Network Limited</w:t>
      </w:r>
    </w:p>
    <w:p w14:paraId="10EBE395" w14:textId="77777777" w:rsidR="008F6C81" w:rsidRDefault="0002329C">
      <w:pPr>
        <w:pStyle w:val="a0"/>
        <w:numPr>
          <w:ilvl w:val="0"/>
          <w:numId w:val="67"/>
        </w:numPr>
      </w:pPr>
      <w:r>
        <w:t>R1-2502020</w:t>
      </w:r>
      <w:r>
        <w:tab/>
      </w:r>
      <w:r>
        <w:tab/>
        <w:t>Discussion on SBFD TX/RX/measurement procedures</w:t>
      </w:r>
      <w:r>
        <w:tab/>
        <w:t>China Telecom</w:t>
      </w:r>
    </w:p>
    <w:p w14:paraId="4486808E" w14:textId="77777777" w:rsidR="008F6C81" w:rsidRDefault="0002329C">
      <w:pPr>
        <w:pStyle w:val="a0"/>
        <w:numPr>
          <w:ilvl w:val="0"/>
          <w:numId w:val="67"/>
        </w:numPr>
      </w:pPr>
      <w:r>
        <w:t>R1-2502040</w:t>
      </w:r>
      <w:r>
        <w:tab/>
      </w:r>
      <w:r>
        <w:tab/>
        <w:t>Discussion on SBFD TX/RX/measurement procedures</w:t>
      </w:r>
      <w:r>
        <w:tab/>
      </w:r>
      <w:proofErr w:type="spellStart"/>
      <w:r>
        <w:t>Ofinno</w:t>
      </w:r>
      <w:proofErr w:type="spellEnd"/>
    </w:p>
    <w:p w14:paraId="76FE8E9D" w14:textId="77777777" w:rsidR="008F6C81" w:rsidRDefault="0002329C">
      <w:pPr>
        <w:pStyle w:val="a0"/>
        <w:numPr>
          <w:ilvl w:val="0"/>
          <w:numId w:val="67"/>
        </w:numPr>
      </w:pPr>
      <w:bookmarkStart w:id="53" w:name="_Ref194480766"/>
      <w:r>
        <w:t>R1-2502121</w:t>
      </w:r>
      <w:r>
        <w:tab/>
      </w:r>
      <w:r>
        <w:tab/>
        <w:t>Discussion on SBFD Tx/Rx/measurement procedures</w:t>
      </w:r>
      <w:r>
        <w:tab/>
      </w:r>
      <w:r>
        <w:tab/>
        <w:t>Fujitsu</w:t>
      </w:r>
      <w:bookmarkEnd w:id="53"/>
    </w:p>
    <w:p w14:paraId="1EB224BC" w14:textId="77777777" w:rsidR="008F6C81" w:rsidRDefault="0002329C">
      <w:pPr>
        <w:pStyle w:val="a0"/>
        <w:numPr>
          <w:ilvl w:val="0"/>
          <w:numId w:val="67"/>
        </w:numPr>
      </w:pPr>
      <w:bookmarkStart w:id="54" w:name="_Ref194309872"/>
      <w:r>
        <w:t>R1-2502157</w:t>
      </w:r>
      <w:r>
        <w:tab/>
      </w:r>
      <w:r>
        <w:tab/>
        <w:t>Discussion on SBFD TX/RX/measurement procedures</w:t>
      </w:r>
      <w:r>
        <w:tab/>
        <w:t>CMCC</w:t>
      </w:r>
      <w:bookmarkEnd w:id="54"/>
    </w:p>
    <w:p w14:paraId="3337F1FA" w14:textId="77777777" w:rsidR="008F6C81" w:rsidRDefault="0002329C">
      <w:pPr>
        <w:pStyle w:val="a0"/>
        <w:numPr>
          <w:ilvl w:val="0"/>
          <w:numId w:val="67"/>
        </w:numPr>
      </w:pPr>
      <w:r>
        <w:t>R1-2502197</w:t>
      </w:r>
      <w:r>
        <w:tab/>
      </w:r>
      <w:r>
        <w:tab/>
        <w:t xml:space="preserve">Discussion on </w:t>
      </w:r>
      <w:proofErr w:type="spellStart"/>
      <w:r>
        <w:t>subband</w:t>
      </w:r>
      <w:proofErr w:type="spellEnd"/>
      <w:r>
        <w:t xml:space="preserve"> non-overlapping full duplex Tx-Rx and measurement operations</w:t>
      </w:r>
      <w:r>
        <w:tab/>
        <w:t>NEC</w:t>
      </w:r>
    </w:p>
    <w:p w14:paraId="044AC7B6" w14:textId="77777777" w:rsidR="008F6C81" w:rsidRDefault="0002329C">
      <w:pPr>
        <w:pStyle w:val="a0"/>
        <w:numPr>
          <w:ilvl w:val="0"/>
          <w:numId w:val="67"/>
        </w:numPr>
      </w:pPr>
      <w:r>
        <w:t>R1-2502241</w:t>
      </w:r>
      <w:r>
        <w:tab/>
      </w:r>
      <w:r>
        <w:tab/>
        <w:t xml:space="preserve">On </w:t>
      </w:r>
      <w:proofErr w:type="spellStart"/>
      <w:r>
        <w:t>subband</w:t>
      </w:r>
      <w:proofErr w:type="spellEnd"/>
      <w:r>
        <w:t xml:space="preserve"> full duplex design</w:t>
      </w:r>
      <w:r>
        <w:tab/>
        <w:t xml:space="preserve">Huawei, </w:t>
      </w:r>
      <w:proofErr w:type="spellStart"/>
      <w:r>
        <w:t>HiSilicon</w:t>
      </w:r>
      <w:proofErr w:type="spellEnd"/>
    </w:p>
    <w:p w14:paraId="43DC33F5" w14:textId="77777777" w:rsidR="008F6C81" w:rsidRDefault="0002329C">
      <w:pPr>
        <w:pStyle w:val="a0"/>
        <w:numPr>
          <w:ilvl w:val="0"/>
          <w:numId w:val="67"/>
        </w:numPr>
      </w:pPr>
      <w:r>
        <w:t>R1-2502277</w:t>
      </w:r>
      <w:r>
        <w:tab/>
      </w:r>
      <w:r>
        <w:tab/>
        <w:t>Discussion on SBFD Tx/Rx/measurement procedures</w:t>
      </w:r>
      <w:r>
        <w:tab/>
      </w:r>
      <w:r>
        <w:tab/>
        <w:t>OPPO</w:t>
      </w:r>
    </w:p>
    <w:p w14:paraId="71C22999" w14:textId="77777777" w:rsidR="008F6C81" w:rsidRDefault="0002329C">
      <w:pPr>
        <w:pStyle w:val="a0"/>
        <w:numPr>
          <w:ilvl w:val="0"/>
          <w:numId w:val="67"/>
        </w:numPr>
      </w:pPr>
      <w:r>
        <w:t>R1-2502315</w:t>
      </w:r>
      <w:r>
        <w:tab/>
      </w:r>
      <w:r>
        <w:tab/>
        <w:t>SBFD procedures</w:t>
      </w:r>
      <w:r>
        <w:tab/>
      </w:r>
      <w:r>
        <w:tab/>
        <w:t>Sony</w:t>
      </w:r>
    </w:p>
    <w:p w14:paraId="40C2CC7E" w14:textId="77777777" w:rsidR="008F6C81" w:rsidRDefault="0002329C">
      <w:pPr>
        <w:pStyle w:val="a0"/>
        <w:numPr>
          <w:ilvl w:val="0"/>
          <w:numId w:val="67"/>
        </w:numPr>
      </w:pPr>
      <w:r>
        <w:t>R1-2502365</w:t>
      </w:r>
      <w:r>
        <w:tab/>
      </w:r>
      <w:r>
        <w:tab/>
        <w:t>SBFD operation and procedures</w:t>
      </w:r>
      <w:r>
        <w:tab/>
        <w:t>Samsung</w:t>
      </w:r>
    </w:p>
    <w:p w14:paraId="0C2BC5A2" w14:textId="77777777" w:rsidR="008F6C81" w:rsidRDefault="0002329C">
      <w:pPr>
        <w:pStyle w:val="a0"/>
        <w:numPr>
          <w:ilvl w:val="0"/>
          <w:numId w:val="67"/>
        </w:numPr>
      </w:pPr>
      <w:r>
        <w:t>R1-2502402</w:t>
      </w:r>
      <w:r>
        <w:tab/>
      </w:r>
      <w:r>
        <w:tab/>
        <w:t>Discussion on SBFD TX/RX/measurement procedures</w:t>
      </w:r>
      <w:r>
        <w:tab/>
        <w:t>Panasonic</w:t>
      </w:r>
    </w:p>
    <w:p w14:paraId="064992C0" w14:textId="77777777" w:rsidR="008F6C81" w:rsidRDefault="0002329C">
      <w:pPr>
        <w:pStyle w:val="a0"/>
        <w:numPr>
          <w:ilvl w:val="0"/>
          <w:numId w:val="67"/>
        </w:numPr>
      </w:pPr>
      <w:bookmarkStart w:id="55" w:name="_Ref194405751"/>
      <w:r>
        <w:t>R1-2502405</w:t>
      </w:r>
      <w:r>
        <w:tab/>
      </w:r>
      <w:r>
        <w:tab/>
        <w:t>On SBFD TX/RX/measurement procedures</w:t>
      </w:r>
      <w:r>
        <w:tab/>
        <w:t>Nokia, Nokia Shanghai Bell</w:t>
      </w:r>
      <w:bookmarkEnd w:id="55"/>
    </w:p>
    <w:p w14:paraId="4F8F7A62" w14:textId="77777777" w:rsidR="008F6C81" w:rsidRDefault="0002329C">
      <w:pPr>
        <w:pStyle w:val="a0"/>
        <w:numPr>
          <w:ilvl w:val="0"/>
          <w:numId w:val="67"/>
        </w:numPr>
      </w:pPr>
      <w:r>
        <w:t>R1-2502420</w:t>
      </w:r>
      <w:r>
        <w:tab/>
      </w:r>
      <w:r>
        <w:tab/>
        <w:t>SBFD TX/RX/measurement procedures</w:t>
      </w:r>
      <w:r>
        <w:tab/>
        <w:t>Ericsson</w:t>
      </w:r>
    </w:p>
    <w:p w14:paraId="4E56E901" w14:textId="77777777" w:rsidR="008F6C81" w:rsidRDefault="0002329C">
      <w:pPr>
        <w:pStyle w:val="a0"/>
        <w:numPr>
          <w:ilvl w:val="0"/>
          <w:numId w:val="67"/>
        </w:numPr>
      </w:pPr>
      <w:r>
        <w:t>R1-2502438</w:t>
      </w:r>
      <w:r>
        <w:tab/>
      </w:r>
      <w:r>
        <w:tab/>
        <w:t>Discussion on reception and transmission procedure for SBFD operation</w:t>
      </w:r>
      <w:r>
        <w:tab/>
        <w:t>Xiaomi</w:t>
      </w:r>
    </w:p>
    <w:p w14:paraId="77359850" w14:textId="77777777" w:rsidR="008F6C81" w:rsidRDefault="0002329C">
      <w:pPr>
        <w:pStyle w:val="a0"/>
        <w:numPr>
          <w:ilvl w:val="0"/>
          <w:numId w:val="67"/>
        </w:numPr>
      </w:pPr>
      <w:r>
        <w:t>R1-2502497</w:t>
      </w:r>
      <w:r>
        <w:tab/>
      </w:r>
      <w:r>
        <w:tab/>
        <w:t xml:space="preserve">Discussion on SBFD Tx/Rx/measurement procedures </w:t>
      </w:r>
      <w:r>
        <w:tab/>
        <w:t>Fraunhofer HHI, Fraunhofer IIS</w:t>
      </w:r>
    </w:p>
    <w:p w14:paraId="5E2123CE" w14:textId="77777777" w:rsidR="008F6C81" w:rsidRDefault="0002329C">
      <w:pPr>
        <w:pStyle w:val="a0"/>
        <w:numPr>
          <w:ilvl w:val="0"/>
          <w:numId w:val="67"/>
        </w:numPr>
      </w:pPr>
      <w:r>
        <w:t>R1-2502508</w:t>
      </w:r>
      <w:r>
        <w:tab/>
      </w:r>
      <w:r>
        <w:tab/>
        <w:t>Discussion on SBFD TX/RX/measurement procedures</w:t>
      </w:r>
      <w:r>
        <w:tab/>
        <w:t>ETRI</w:t>
      </w:r>
    </w:p>
    <w:p w14:paraId="38678182" w14:textId="77777777" w:rsidR="008F6C81" w:rsidRDefault="0002329C">
      <w:pPr>
        <w:pStyle w:val="a0"/>
        <w:numPr>
          <w:ilvl w:val="0"/>
          <w:numId w:val="67"/>
        </w:numPr>
      </w:pPr>
      <w:r>
        <w:t>R1-2502540</w:t>
      </w:r>
      <w:r>
        <w:tab/>
      </w:r>
      <w:r>
        <w:tab/>
        <w:t>Discussion on SBFD operation</w:t>
      </w:r>
      <w:r>
        <w:tab/>
      </w:r>
      <w:proofErr w:type="spellStart"/>
      <w:r>
        <w:t>Transsion</w:t>
      </w:r>
      <w:proofErr w:type="spellEnd"/>
      <w:r>
        <w:t xml:space="preserve"> Holdings</w:t>
      </w:r>
    </w:p>
    <w:p w14:paraId="75E032BD" w14:textId="77777777" w:rsidR="008F6C81" w:rsidRDefault="0002329C">
      <w:pPr>
        <w:pStyle w:val="a0"/>
        <w:numPr>
          <w:ilvl w:val="0"/>
          <w:numId w:val="67"/>
        </w:numPr>
      </w:pPr>
      <w:r>
        <w:t>R1-2502602</w:t>
      </w:r>
      <w:r>
        <w:tab/>
      </w:r>
      <w:r>
        <w:tab/>
        <w:t>Discussion on SBFD TX/RX/measurement procedures</w:t>
      </w:r>
      <w:r>
        <w:tab/>
        <w:t>Apple</w:t>
      </w:r>
    </w:p>
    <w:p w14:paraId="350766AF" w14:textId="77777777" w:rsidR="008F6C81" w:rsidRDefault="0002329C">
      <w:pPr>
        <w:pStyle w:val="a0"/>
        <w:numPr>
          <w:ilvl w:val="0"/>
          <w:numId w:val="67"/>
        </w:numPr>
      </w:pPr>
      <w:bookmarkStart w:id="56" w:name="_Ref194492257"/>
      <w:r>
        <w:t>R1-2502652</w:t>
      </w:r>
      <w:r>
        <w:tab/>
      </w:r>
      <w:r>
        <w:tab/>
        <w:t>Discussion on SBFD Tx/Rx/measurement procedures</w:t>
      </w:r>
      <w:r>
        <w:tab/>
        <w:t>Charter Communications, Inc</w:t>
      </w:r>
      <w:bookmarkEnd w:id="56"/>
    </w:p>
    <w:p w14:paraId="77FB224F" w14:textId="77777777" w:rsidR="008F6C81" w:rsidRDefault="0002329C">
      <w:pPr>
        <w:pStyle w:val="a0"/>
        <w:numPr>
          <w:ilvl w:val="0"/>
          <w:numId w:val="67"/>
        </w:numPr>
      </w:pPr>
      <w:r>
        <w:t>R1-2502656</w:t>
      </w:r>
      <w:r>
        <w:tab/>
      </w:r>
      <w:r>
        <w:tab/>
        <w:t>SBFD Tx/Rx/measurement aspects</w:t>
      </w:r>
      <w:r>
        <w:tab/>
        <w:t>Sharp</w:t>
      </w:r>
    </w:p>
    <w:p w14:paraId="78602FA0" w14:textId="77777777" w:rsidR="008F6C81" w:rsidRDefault="0002329C">
      <w:pPr>
        <w:pStyle w:val="a0"/>
        <w:numPr>
          <w:ilvl w:val="0"/>
          <w:numId w:val="67"/>
        </w:numPr>
      </w:pPr>
      <w:r>
        <w:t>R1-2502668</w:t>
      </w:r>
      <w:r>
        <w:tab/>
      </w:r>
      <w:r>
        <w:tab/>
        <w:t>Discussion on SBFD TX/RX/measurement procedures</w:t>
      </w:r>
      <w:r>
        <w:tab/>
      </w:r>
      <w:proofErr w:type="spellStart"/>
      <w:r>
        <w:t>Kookmin</w:t>
      </w:r>
      <w:proofErr w:type="spellEnd"/>
      <w:r>
        <w:t xml:space="preserve"> University</w:t>
      </w:r>
    </w:p>
    <w:p w14:paraId="1D1001CA" w14:textId="77777777" w:rsidR="008F6C81" w:rsidRDefault="0002329C">
      <w:pPr>
        <w:pStyle w:val="a0"/>
        <w:numPr>
          <w:ilvl w:val="0"/>
          <w:numId w:val="67"/>
        </w:numPr>
      </w:pPr>
      <w:r>
        <w:t>R1-2502680</w:t>
      </w:r>
      <w:r>
        <w:tab/>
      </w:r>
      <w:r>
        <w:tab/>
        <w:t>Partial PRG handling for SBFD</w:t>
      </w:r>
      <w:r>
        <w:tab/>
      </w:r>
      <w:proofErr w:type="spellStart"/>
      <w:r>
        <w:t>ASUSTeK</w:t>
      </w:r>
      <w:proofErr w:type="spellEnd"/>
    </w:p>
    <w:p w14:paraId="0A21752F" w14:textId="77777777" w:rsidR="008F6C81" w:rsidRDefault="0002329C">
      <w:pPr>
        <w:pStyle w:val="a0"/>
        <w:numPr>
          <w:ilvl w:val="0"/>
          <w:numId w:val="67"/>
        </w:numPr>
      </w:pPr>
      <w:r>
        <w:t>R1-2502689</w:t>
      </w:r>
      <w:r>
        <w:tab/>
      </w:r>
      <w:r>
        <w:tab/>
        <w:t>Discussion on SBFD TX/RX/measurement procedures</w:t>
      </w:r>
      <w:r>
        <w:tab/>
        <w:t>HONOR</w:t>
      </w:r>
    </w:p>
    <w:p w14:paraId="40993489" w14:textId="77777777" w:rsidR="008F6C81" w:rsidRDefault="0002329C">
      <w:pPr>
        <w:pStyle w:val="a0"/>
        <w:numPr>
          <w:ilvl w:val="0"/>
          <w:numId w:val="67"/>
        </w:numPr>
      </w:pPr>
      <w:bookmarkStart w:id="57" w:name="_Ref194494304"/>
      <w:r>
        <w:t>R1-2502763</w:t>
      </w:r>
      <w:r>
        <w:tab/>
      </w:r>
      <w:r>
        <w:tab/>
        <w:t>Discussion on SBFD TX/RX/measurement procedures</w:t>
      </w:r>
      <w:r>
        <w:tab/>
        <w:t>NTT DOCOMO, INC.</w:t>
      </w:r>
      <w:bookmarkEnd w:id="57"/>
    </w:p>
    <w:p w14:paraId="508148E8" w14:textId="77777777" w:rsidR="008F6C81" w:rsidRDefault="0002329C">
      <w:pPr>
        <w:pStyle w:val="a0"/>
        <w:numPr>
          <w:ilvl w:val="0"/>
          <w:numId w:val="67"/>
        </w:numPr>
      </w:pPr>
      <w:r>
        <w:t>R1-2502794</w:t>
      </w:r>
      <w:r>
        <w:tab/>
      </w:r>
      <w:r>
        <w:tab/>
        <w:t>Discussion on SBFD TX/RX/measurement procedures</w:t>
      </w:r>
      <w:r>
        <w:tab/>
        <w:t>ITRI</w:t>
      </w:r>
    </w:p>
    <w:p w14:paraId="0AD6BDA8" w14:textId="77777777" w:rsidR="008F6C81" w:rsidRDefault="0002329C">
      <w:pPr>
        <w:pStyle w:val="a0"/>
        <w:numPr>
          <w:ilvl w:val="0"/>
          <w:numId w:val="67"/>
        </w:numPr>
      </w:pPr>
      <w:bookmarkStart w:id="58" w:name="_Ref194496805"/>
      <w:r>
        <w:t>R1-2502836</w:t>
      </w:r>
      <w:r>
        <w:tab/>
      </w:r>
      <w:r>
        <w:tab/>
        <w:t>SBFD Transmission, Reception and Measurement Procedures</w:t>
      </w:r>
      <w:r>
        <w:tab/>
        <w:t>Qualcomm Incorporated</w:t>
      </w:r>
      <w:bookmarkEnd w:id="58"/>
    </w:p>
    <w:p w14:paraId="6B36938C" w14:textId="77777777" w:rsidR="008F6C81" w:rsidRDefault="0002329C">
      <w:pPr>
        <w:pStyle w:val="a0"/>
        <w:numPr>
          <w:ilvl w:val="0"/>
          <w:numId w:val="67"/>
        </w:numPr>
      </w:pPr>
      <w:r>
        <w:t>R1-2502901</w:t>
      </w:r>
      <w:r>
        <w:tab/>
      </w:r>
      <w:r>
        <w:tab/>
        <w:t>Discussion on SBFD TX/RX/measurement procedures</w:t>
      </w:r>
      <w:r>
        <w:tab/>
        <w:t>Google Korea LLC</w:t>
      </w:r>
    </w:p>
    <w:p w14:paraId="27C74092" w14:textId="77777777" w:rsidR="008F6C81" w:rsidRDefault="0002329C">
      <w:pPr>
        <w:pStyle w:val="a0"/>
        <w:numPr>
          <w:ilvl w:val="0"/>
          <w:numId w:val="67"/>
        </w:numPr>
      </w:pPr>
      <w:r>
        <w:t>R1-2502913</w:t>
      </w:r>
      <w:r>
        <w:tab/>
      </w:r>
      <w:r>
        <w:tab/>
        <w:t>Discussion on SBFD TX/RX/measurement procedures</w:t>
      </w:r>
      <w:r>
        <w:tab/>
      </w:r>
      <w:proofErr w:type="spellStart"/>
      <w:r>
        <w:t>CEWiT</w:t>
      </w:r>
      <w:proofErr w:type="spellEnd"/>
    </w:p>
    <w:p w14:paraId="2204EB4C" w14:textId="77777777" w:rsidR="008F6C81" w:rsidRDefault="0002329C">
      <w:pPr>
        <w:pStyle w:val="a0"/>
        <w:numPr>
          <w:ilvl w:val="0"/>
          <w:numId w:val="67"/>
        </w:numPr>
      </w:pPr>
      <w:r>
        <w:t>R1-2502925</w:t>
      </w:r>
      <w:r>
        <w:tab/>
      </w:r>
      <w:r>
        <w:tab/>
        <w:t>Discussion on SBFD TX/RX/measurement procedures</w:t>
      </w:r>
      <w:r>
        <w:tab/>
        <w:t>WILUS Inc.</w:t>
      </w:r>
    </w:p>
    <w:p w14:paraId="31C37650" w14:textId="77777777" w:rsidR="008F6C81" w:rsidRDefault="0002329C">
      <w:pPr>
        <w:pStyle w:val="1"/>
        <w:rPr>
          <w:lang w:val="en-US"/>
        </w:rPr>
      </w:pPr>
      <w:r>
        <w:rPr>
          <w:lang w:val="en-US"/>
        </w:rPr>
        <w:t>Appendix A: Rel-19 WI agreements</w:t>
      </w:r>
    </w:p>
    <w:p w14:paraId="329E9B47"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09B7BFD3"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946AAA3" w14:textId="77777777" w:rsidR="008F6C81" w:rsidRDefault="0002329C">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570D16C4"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2C2F3818" w14:textId="77777777" w:rsidR="008F6C81" w:rsidRDefault="008F6C81">
      <w:pPr>
        <w:suppressAutoHyphens w:val="0"/>
        <w:spacing w:after="0" w:line="240" w:lineRule="auto"/>
        <w:jc w:val="left"/>
        <w:rPr>
          <w:rFonts w:ascii="Times" w:eastAsia="Batang" w:hAnsi="Times"/>
          <w:iCs/>
          <w:szCs w:val="24"/>
          <w:lang w:val="en-GB"/>
        </w:rPr>
      </w:pPr>
    </w:p>
    <w:p w14:paraId="2A87B0DC"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298ADFB" w14:textId="77777777" w:rsidR="008F6C81" w:rsidRDefault="0002329C">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265749A8"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7DB172D7"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1B8FA6E2" w14:textId="77777777" w:rsidR="008F6C81" w:rsidRDefault="0002329C">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7101DA7B" w14:textId="77777777" w:rsidR="008F6C81" w:rsidRDefault="0002329C">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6F278B3B" w14:textId="77777777" w:rsidR="008F6C81" w:rsidRDefault="008F6C81">
      <w:pPr>
        <w:tabs>
          <w:tab w:val="left" w:pos="0"/>
        </w:tabs>
        <w:suppressAutoHyphens w:val="0"/>
        <w:spacing w:after="0" w:line="240" w:lineRule="auto"/>
        <w:jc w:val="left"/>
        <w:rPr>
          <w:rFonts w:ascii="Times" w:eastAsia="Malgun Gothic" w:hAnsi="Times"/>
          <w:szCs w:val="24"/>
          <w:lang w:val="en-GB" w:eastAsia="zh-CN"/>
        </w:rPr>
      </w:pPr>
    </w:p>
    <w:p w14:paraId="5B153B83"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898EBC7"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7D9A0D4D" w14:textId="77777777" w:rsidR="008F6C81" w:rsidRDefault="008F6C81">
      <w:pPr>
        <w:suppressAutoHyphens w:val="0"/>
        <w:spacing w:after="0" w:line="240" w:lineRule="auto"/>
        <w:jc w:val="left"/>
        <w:rPr>
          <w:rFonts w:ascii="Times" w:eastAsia="Batang" w:hAnsi="Times"/>
          <w:iCs/>
          <w:szCs w:val="24"/>
          <w:lang w:val="en-GB"/>
        </w:rPr>
      </w:pPr>
    </w:p>
    <w:p w14:paraId="19FD4547"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2457637A"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maximum number of UL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for SBFD operation in an SBFD symbol within a TDD carrier is one.</w:t>
      </w:r>
    </w:p>
    <w:p w14:paraId="478FF904"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can be located at one side of the carrier or can be located at the middle part of the carrier.</w:t>
      </w:r>
    </w:p>
    <w:p w14:paraId="7950E30B"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semi-static indication of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location, down-select from the following options.</w:t>
      </w:r>
    </w:p>
    <w:p w14:paraId="2F231FF9"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explicitly configured.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implicitly derived as the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w:t>
      </w:r>
    </w:p>
    <w:p w14:paraId="718E5A69"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Frequency location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the number of RBs for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explicitly configured.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implicitly derived as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(s).</w:t>
      </w:r>
    </w:p>
    <w:p w14:paraId="7D2F6EDE" w14:textId="77777777" w:rsidR="008F6C81" w:rsidRDefault="008F6C81">
      <w:pPr>
        <w:suppressAutoHyphens w:val="0"/>
        <w:spacing w:after="0" w:line="240" w:lineRule="auto"/>
        <w:jc w:val="left"/>
        <w:rPr>
          <w:rFonts w:ascii="Times" w:eastAsia="Batang" w:hAnsi="Times"/>
          <w:iCs/>
          <w:szCs w:val="24"/>
          <w:lang w:val="en-GB"/>
        </w:rPr>
      </w:pPr>
    </w:p>
    <w:p w14:paraId="1FBD3D1A" w14:textId="77777777" w:rsidR="008F6C81" w:rsidRDefault="0002329C">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9DDCB10"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CC3FCA2"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55BF81D5"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2EE49DF3"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138C3764"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0535AF14"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778A4B22"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0F715263" w14:textId="77777777" w:rsidR="008F6C81" w:rsidRDefault="008F6C81">
      <w:pPr>
        <w:suppressAutoHyphens w:val="0"/>
        <w:spacing w:after="0" w:line="240" w:lineRule="auto"/>
        <w:jc w:val="left"/>
        <w:rPr>
          <w:rFonts w:ascii="Times" w:eastAsia="Batang" w:hAnsi="Times" w:cs="Times"/>
          <w:iCs/>
          <w:lang w:val="en-GB"/>
        </w:rPr>
      </w:pPr>
    </w:p>
    <w:p w14:paraId="09725D2F" w14:textId="77777777" w:rsidR="008F6C81" w:rsidRDefault="0002329C">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36D96EA"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The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frequency-domain resources are same across different SBFD symbols within a TDD carrier. Frequency location of cell 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if explicitly indicated, are indicated with reference to CRB grid.</w:t>
      </w:r>
    </w:p>
    <w:p w14:paraId="1E434363"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RB-level granularity is supported 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 location.</w:t>
      </w:r>
    </w:p>
    <w:p w14:paraId="157CDF2B"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Subject to RAN4 guidance on the size of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w:t>
      </w:r>
      <w:proofErr w:type="spellStart"/>
      <w:r>
        <w:rPr>
          <w:rFonts w:ascii="Times" w:eastAsia="Malgun Gothic" w:hAnsi="Times" w:cs="Times"/>
          <w:lang w:val="en-GB" w:eastAsia="zh-CN"/>
        </w:rPr>
        <w:t>guardband</w:t>
      </w:r>
      <w:proofErr w:type="spellEnd"/>
      <w:r>
        <w:rPr>
          <w:rFonts w:ascii="Times" w:eastAsia="Malgun Gothic" w:hAnsi="Times" w:cs="Times"/>
          <w:lang w:val="en-GB" w:eastAsia="zh-CN"/>
        </w:rPr>
        <w:t>, if any</w:t>
      </w:r>
    </w:p>
    <w:p w14:paraId="728A42EB"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D362A75" w14:textId="77777777" w:rsidR="008F6C81" w:rsidRDefault="008F6C81">
      <w:pPr>
        <w:suppressAutoHyphens w:val="0"/>
        <w:spacing w:after="0" w:line="240" w:lineRule="auto"/>
        <w:jc w:val="left"/>
        <w:rPr>
          <w:rFonts w:ascii="Times" w:eastAsia="Batang" w:hAnsi="Times" w:cs="Times"/>
          <w:iCs/>
          <w:lang w:val="en-GB"/>
        </w:rPr>
      </w:pPr>
    </w:p>
    <w:p w14:paraId="6207925C" w14:textId="77777777" w:rsidR="008F6C81" w:rsidRDefault="0002329C">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5786B4AD"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65CE4835"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35B500A8"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7BE6F9FB"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671100ED" w14:textId="77777777" w:rsidR="008F6C81" w:rsidRDefault="008F6C81">
      <w:pPr>
        <w:suppressAutoHyphens w:val="0"/>
        <w:spacing w:after="0" w:line="240" w:lineRule="auto"/>
        <w:jc w:val="left"/>
        <w:rPr>
          <w:rFonts w:ascii="Times" w:eastAsia="Malgun Gothic" w:hAnsi="Times"/>
          <w:szCs w:val="24"/>
          <w:lang w:val="en-GB" w:eastAsia="zh-CN"/>
        </w:rPr>
      </w:pPr>
    </w:p>
    <w:p w14:paraId="125D6FC6"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95B315" w14:textId="77777777" w:rsidR="008F6C81" w:rsidRDefault="0002329C">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7B03F049"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6126218B"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0EE1C97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06FA5FEE"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E3ED971"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28B5CA"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20D2FC3F"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923CC03"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D5661BC"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05F0508D" w14:textId="77777777" w:rsidR="008F6C81" w:rsidRDefault="008F6C81">
      <w:pPr>
        <w:suppressAutoHyphens w:val="0"/>
        <w:spacing w:after="0" w:line="240" w:lineRule="auto"/>
        <w:jc w:val="left"/>
        <w:rPr>
          <w:rFonts w:ascii="Times" w:eastAsia="Malgun Gothic" w:hAnsi="Times"/>
          <w:szCs w:val="24"/>
          <w:lang w:val="en-GB" w:eastAsia="zh-CN"/>
        </w:rPr>
      </w:pPr>
    </w:p>
    <w:p w14:paraId="6F4EF03C"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26324C8" w14:textId="77777777" w:rsidR="008F6C81" w:rsidRDefault="0002329C">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7086F794"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Option 1: UE determines link direction based on configured/scheduled transmissions/receptions and collision handling (if any).</w:t>
      </w:r>
    </w:p>
    <w:p w14:paraId="04D4CA54"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726298A8"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4B876250" w14:textId="77777777" w:rsidR="008F6C81" w:rsidRDefault="008F6C81">
      <w:pPr>
        <w:suppressAutoHyphens w:val="0"/>
        <w:spacing w:after="0" w:line="240" w:lineRule="auto"/>
        <w:jc w:val="left"/>
        <w:rPr>
          <w:rFonts w:ascii="Times" w:eastAsia="Malgun Gothic" w:hAnsi="Times"/>
          <w:sz w:val="32"/>
          <w:szCs w:val="40"/>
          <w:lang w:val="en-GB" w:eastAsia="zh-CN"/>
        </w:rPr>
      </w:pPr>
    </w:p>
    <w:p w14:paraId="23D36584"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FEA333E" w14:textId="77777777" w:rsidR="008F6C81" w:rsidRDefault="0002329C">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56BCDDDD"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2698495E"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3B436C12"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2495CEF9" w14:textId="77777777" w:rsidR="008F6C81" w:rsidRDefault="0002329C">
      <w:pPr>
        <w:numPr>
          <w:ilvl w:val="1"/>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2231F788"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71F1E469"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7D47F56"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E25F55C" w14:textId="77777777" w:rsidR="008F6C81" w:rsidRDefault="0002329C">
      <w:pPr>
        <w:numPr>
          <w:ilvl w:val="1"/>
          <w:numId w:val="14"/>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7142B292" w14:textId="77777777" w:rsidR="008F6C81" w:rsidRDefault="0002329C">
      <w:pPr>
        <w:numPr>
          <w:ilvl w:val="0"/>
          <w:numId w:val="14"/>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26C97750" w14:textId="77777777" w:rsidR="008F6C81" w:rsidRDefault="0002329C">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19F2FDAC" w14:textId="77777777" w:rsidR="008F6C81" w:rsidRDefault="008F6C81">
      <w:pPr>
        <w:rPr>
          <w:rFonts w:eastAsiaTheme="minorEastAsia"/>
          <w:lang w:val="en-GB" w:eastAsia="zh-CN"/>
        </w:rPr>
      </w:pPr>
    </w:p>
    <w:p w14:paraId="19FA7F83"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39FA77C4" w14:textId="77777777" w:rsidR="008F6C81" w:rsidRDefault="0002329C">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58D1765D" w14:textId="77777777" w:rsidR="008F6C81" w:rsidRDefault="0002329C">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76B6B7A8" w14:textId="77777777" w:rsidR="008F6C81" w:rsidRDefault="0002329C">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5AB09B1F" w14:textId="77777777" w:rsidR="008F6C81" w:rsidRDefault="008F6C81">
      <w:pPr>
        <w:suppressAutoHyphens w:val="0"/>
        <w:spacing w:after="0" w:line="240" w:lineRule="auto"/>
        <w:jc w:val="left"/>
        <w:rPr>
          <w:rFonts w:ascii="Times" w:eastAsia="Batang" w:hAnsi="Times"/>
          <w:lang w:val="en-GB"/>
        </w:rPr>
      </w:pPr>
    </w:p>
    <w:p w14:paraId="443BCE1A" w14:textId="77777777" w:rsidR="008F6C81" w:rsidRDefault="0002329C">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455E8D1E" w14:textId="77777777" w:rsidR="008F6C81" w:rsidRDefault="0002329C">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w:t>
      </w:r>
      <w:proofErr w:type="spellStart"/>
      <w:r>
        <w:rPr>
          <w:rFonts w:ascii="Times" w:eastAsia="Batang" w:hAnsi="Times" w:cs="Times"/>
          <w:lang w:val="en-GB" w:eastAsia="zh-CN"/>
        </w:rPr>
        <w:t>TBoMS</w:t>
      </w:r>
      <w:proofErr w:type="spellEnd"/>
      <w:r>
        <w:rPr>
          <w:rFonts w:ascii="Times" w:eastAsia="Batang" w:hAnsi="Times" w:cs="Times"/>
          <w:lang w:val="en-GB" w:eastAsia="zh-CN"/>
        </w:rPr>
        <w:t xml:space="preserve">),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w:t>
      </w:r>
      <w:proofErr w:type="spellStart"/>
      <w:r>
        <w:rPr>
          <w:rFonts w:ascii="Times" w:eastAsia="Batang" w:hAnsi="Times" w:cs="Times"/>
          <w:lang w:val="en-GB" w:eastAsia="zh-CN"/>
        </w:rPr>
        <w:t>subband</w:t>
      </w:r>
      <w:proofErr w:type="spellEnd"/>
      <w:r>
        <w:rPr>
          <w:rFonts w:ascii="Times" w:eastAsia="Batang" w:hAnsi="Times" w:cs="Times"/>
          <w:lang w:val="en-GB" w:eastAsia="zh-CN"/>
        </w:rPr>
        <w:t xml:space="preserve">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57589149" w14:textId="77777777" w:rsidR="008F6C81" w:rsidRDefault="0002329C">
      <w:pPr>
        <w:numPr>
          <w:ilvl w:val="0"/>
          <w:numId w:val="20"/>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7BCA921B" w14:textId="77777777" w:rsidR="008F6C81" w:rsidRDefault="008F6C81">
      <w:pPr>
        <w:suppressAutoHyphens w:val="0"/>
        <w:spacing w:after="0" w:line="240" w:lineRule="auto"/>
        <w:jc w:val="left"/>
        <w:rPr>
          <w:rFonts w:ascii="Times" w:eastAsia="Batang" w:hAnsi="Times"/>
          <w:szCs w:val="24"/>
          <w:lang w:val="en-GB"/>
        </w:rPr>
      </w:pPr>
    </w:p>
    <w:p w14:paraId="255407ED"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C0DB27"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38A428A8" w14:textId="77777777" w:rsidR="008F6C81" w:rsidRDefault="008F6C81">
      <w:pPr>
        <w:suppressAutoHyphens w:val="0"/>
        <w:spacing w:after="0" w:line="240" w:lineRule="auto"/>
        <w:jc w:val="left"/>
        <w:rPr>
          <w:rFonts w:ascii="Times" w:eastAsia="Batang" w:hAnsi="Times"/>
          <w:szCs w:val="24"/>
          <w:lang w:val="en-GB"/>
        </w:rPr>
      </w:pPr>
    </w:p>
    <w:p w14:paraId="0CB8856F"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1DE3A2FB"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40F03EBE" w14:textId="77777777" w:rsidR="008F6C81" w:rsidRDefault="0002329C">
      <w:pPr>
        <w:numPr>
          <w:ilvl w:val="0"/>
          <w:numId w:val="20"/>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BA3C468"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34B2AB44"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45610F3E"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7929890" w14:textId="77777777" w:rsidR="008F6C81" w:rsidRDefault="0002329C">
      <w:pPr>
        <w:numPr>
          <w:ilvl w:val="0"/>
          <w:numId w:val="20"/>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0DF39A64"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5576AC25"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44B6DBA9"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615C287" w14:textId="77777777" w:rsidR="008F6C81" w:rsidRDefault="0002329C">
      <w:pPr>
        <w:numPr>
          <w:ilvl w:val="0"/>
          <w:numId w:val="20"/>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7BD4909A" w14:textId="77777777" w:rsidR="008F6C81" w:rsidRDefault="0002329C">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24BC62CD" w14:textId="77777777" w:rsidR="008F6C81" w:rsidRDefault="0002329C">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6A2719E1"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918AA8C" w14:textId="77777777" w:rsidR="008F6C81" w:rsidRDefault="0002329C">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4253A695"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1E2A875C"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If the </w:t>
      </w:r>
      <w:proofErr w:type="spellStart"/>
      <w:r>
        <w:rPr>
          <w:rFonts w:ascii="Times" w:eastAsia="Malgun Gothic" w:hAnsi="Times" w:cs="Times"/>
          <w:szCs w:val="24"/>
          <w:lang w:val="en-GB" w:eastAsia="zh-CN"/>
        </w:rPr>
        <w:t>interleaver</w:t>
      </w:r>
      <w:proofErr w:type="spellEnd"/>
      <w:r>
        <w:rPr>
          <w:rFonts w:ascii="Times" w:eastAsia="Malgun Gothic" w:hAnsi="Times" w:cs="Times"/>
          <w:szCs w:val="24"/>
          <w:lang w:val="en-GB" w:eastAsia="zh-CN"/>
        </w:rPr>
        <w:t xml:space="preserve"> is not enabled, Option 1-1 or Option 1-2 is used</w:t>
      </w:r>
    </w:p>
    <w:p w14:paraId="6097971B" w14:textId="77777777" w:rsidR="008F6C81" w:rsidRDefault="0002329C">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328CD9F9" w14:textId="77777777" w:rsidR="008F6C81" w:rsidRDefault="0002329C">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0930643" w14:textId="77777777" w:rsidR="008F6C81" w:rsidRDefault="008F6C81">
      <w:pPr>
        <w:suppressAutoHyphens w:val="0"/>
        <w:spacing w:after="0" w:line="240" w:lineRule="auto"/>
        <w:jc w:val="left"/>
        <w:rPr>
          <w:rFonts w:ascii="Times" w:eastAsia="Malgun Gothic" w:hAnsi="Times"/>
          <w:szCs w:val="24"/>
          <w:lang w:val="en-GB" w:eastAsia="zh-CN"/>
        </w:rPr>
      </w:pPr>
    </w:p>
    <w:p w14:paraId="03642C42"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5029361"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cell-specific configuration of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w:t>
      </w:r>
    </w:p>
    <w:p w14:paraId="3EDCBAF1"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are separately configured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szCs w:val="24"/>
          <w:lang w:val="en-GB" w:eastAsia="zh-CN"/>
        </w:rPr>
        <w:t>.</w:t>
      </w:r>
    </w:p>
    <w:p w14:paraId="34FC8D10" w14:textId="77777777" w:rsidR="008F6C81" w:rsidRDefault="0002329C">
      <w:pPr>
        <w:numPr>
          <w:ilvl w:val="1"/>
          <w:numId w:val="13"/>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57BC6CA9" w14:textId="77777777" w:rsidR="008F6C81" w:rsidRDefault="008F6C81">
      <w:pPr>
        <w:suppressAutoHyphens w:val="0"/>
        <w:spacing w:after="0" w:line="240" w:lineRule="auto"/>
        <w:jc w:val="left"/>
        <w:rPr>
          <w:rFonts w:ascii="Times" w:eastAsia="Batang" w:hAnsi="Times"/>
          <w:szCs w:val="24"/>
          <w:lang w:val="en-GB"/>
        </w:rPr>
      </w:pPr>
    </w:p>
    <w:p w14:paraId="72A18507"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979647D"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110EE80"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019A44E0" w14:textId="77777777" w:rsidR="008F6C81" w:rsidRDefault="0002329C">
      <w:pPr>
        <w:numPr>
          <w:ilvl w:val="1"/>
          <w:numId w:val="6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50E479"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859C38B"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66AF84EC"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68B36A9"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55BCE4EF"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4AA7821C"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7374B7C"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3F578952" w14:textId="77777777" w:rsidR="008F6C81" w:rsidRDefault="0002329C">
      <w:pPr>
        <w:numPr>
          <w:ilvl w:val="1"/>
          <w:numId w:val="6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1C3BEE40" w14:textId="77777777" w:rsidR="008F6C81" w:rsidRDefault="0002329C">
      <w:pPr>
        <w:numPr>
          <w:ilvl w:val="1"/>
          <w:numId w:val="6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22FD076"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F5D1616"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1250DF3"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359519D1"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340C280A"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5168DB8D" w14:textId="77777777" w:rsidR="008F6C81" w:rsidRDefault="008F6C81">
      <w:pPr>
        <w:suppressAutoHyphens w:val="0"/>
        <w:spacing w:after="0" w:line="240" w:lineRule="auto"/>
        <w:jc w:val="left"/>
        <w:rPr>
          <w:rFonts w:ascii="Times" w:eastAsia="Batang" w:hAnsi="Times"/>
          <w:szCs w:val="24"/>
          <w:lang w:val="en-GB"/>
        </w:rPr>
      </w:pPr>
    </w:p>
    <w:p w14:paraId="3EBB9AD9"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E303C84" w14:textId="77777777" w:rsidR="008F6C81" w:rsidRDefault="0002329C">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5B8E6AF2"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1A99B56"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2B8E86A" w14:textId="77777777" w:rsidR="008F6C81" w:rsidRDefault="008F6C81">
      <w:pPr>
        <w:suppressAutoHyphens w:val="0"/>
        <w:spacing w:after="0" w:line="240" w:lineRule="auto"/>
        <w:jc w:val="left"/>
        <w:rPr>
          <w:rFonts w:ascii="Times" w:eastAsia="Malgun Gothic" w:hAnsi="Times"/>
          <w:szCs w:val="24"/>
          <w:lang w:val="en-GB" w:eastAsia="zh-CN"/>
        </w:rPr>
      </w:pPr>
    </w:p>
    <w:p w14:paraId="6AB910DC"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8C8B1DF"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lastRenderedPageBreak/>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265C8BB5"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47687479" w14:textId="77777777" w:rsidR="008F6C81" w:rsidRDefault="0002329C">
      <w:pPr>
        <w:numPr>
          <w:ilvl w:val="0"/>
          <w:numId w:val="20"/>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0D491802" w14:textId="77777777" w:rsidR="008F6C81" w:rsidRDefault="008F6C81">
      <w:pPr>
        <w:suppressAutoHyphens w:val="0"/>
        <w:spacing w:after="0" w:line="240" w:lineRule="auto"/>
        <w:jc w:val="left"/>
        <w:rPr>
          <w:rFonts w:ascii="Times" w:eastAsia="Malgun Gothic" w:hAnsi="Times"/>
          <w:szCs w:val="24"/>
          <w:lang w:val="en-GB" w:eastAsia="zh-CN"/>
        </w:rPr>
      </w:pPr>
    </w:p>
    <w:p w14:paraId="482AB43B"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9511B6B"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2795A580"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32FAD9DF"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C850698"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65AD31A"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15617D24"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580A88BF"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xml:space="preserve">: </w:t>
      </w:r>
      <w:proofErr w:type="spellStart"/>
      <w:r>
        <w:rPr>
          <w:rFonts w:ascii="Times" w:eastAsia="Malgun Gothic" w:hAnsi="Times"/>
          <w:szCs w:val="24"/>
          <w:lang w:val="en-GB" w:eastAsia="zh-CN"/>
        </w:rPr>
        <w:t>gNB</w:t>
      </w:r>
      <w:proofErr w:type="spellEnd"/>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72CE9D8"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113D0E0"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040C6D6" w14:textId="77777777" w:rsidR="008F6C81" w:rsidRDefault="008F6C81">
      <w:pPr>
        <w:suppressAutoHyphens w:val="0"/>
        <w:spacing w:after="0" w:line="240" w:lineRule="auto"/>
        <w:jc w:val="left"/>
        <w:rPr>
          <w:rFonts w:ascii="Times" w:eastAsia="Malgun Gothic" w:hAnsi="Times"/>
          <w:szCs w:val="24"/>
          <w:lang w:val="en-GB" w:eastAsia="zh-CN"/>
        </w:rPr>
      </w:pPr>
    </w:p>
    <w:p w14:paraId="0018F90E" w14:textId="77777777" w:rsidR="008F6C81" w:rsidRDefault="0002329C">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9174FF2"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 xml:space="preserve">or </w:t>
      </w:r>
      <w:proofErr w:type="spellStart"/>
      <w:r>
        <w:rPr>
          <w:rFonts w:ascii="Times" w:eastAsia="Malgun Gothic" w:hAnsi="Times"/>
          <w:bCs/>
          <w:szCs w:val="24"/>
          <w:lang w:val="en-GB" w:eastAsia="zh-CN"/>
        </w:rPr>
        <w:t>T</w:t>
      </w:r>
      <w:r>
        <w:rPr>
          <w:rFonts w:ascii="Times" w:eastAsia="Malgun Gothic" w:hAnsi="Times" w:hint="eastAsia"/>
          <w:bCs/>
          <w:szCs w:val="24"/>
          <w:lang w:val="en-GB" w:eastAsia="zh-CN"/>
        </w:rPr>
        <w:t>B</w:t>
      </w:r>
      <w:r>
        <w:rPr>
          <w:rFonts w:ascii="Times" w:eastAsia="Malgun Gothic" w:hAnsi="Times"/>
          <w:bCs/>
          <w:szCs w:val="24"/>
          <w:lang w:val="en-GB" w:eastAsia="zh-CN"/>
        </w:rPr>
        <w:t>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E62EA27"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63BDCF94"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03D152E3"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10657415"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1F230426"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1D62FA54"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xml:space="preserve">: </w:t>
      </w:r>
      <w:proofErr w:type="spellStart"/>
      <w:r>
        <w:rPr>
          <w:rFonts w:ascii="Times" w:eastAsia="Malgun Gothic" w:hAnsi="Times"/>
          <w:szCs w:val="24"/>
          <w:lang w:val="en-GB" w:eastAsia="zh-CN"/>
        </w:rPr>
        <w:t>gNB</w:t>
      </w:r>
      <w:proofErr w:type="spellEnd"/>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92A17CB"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5EDFB830" w14:textId="77777777" w:rsidR="008F6C81" w:rsidRDefault="0002329C">
      <w:pPr>
        <w:numPr>
          <w:ilvl w:val="0"/>
          <w:numId w:val="3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47A9E36D" w14:textId="77777777" w:rsidR="008F6C81" w:rsidRDefault="008F6C81">
      <w:pPr>
        <w:rPr>
          <w:rFonts w:eastAsiaTheme="minorEastAsia"/>
          <w:lang w:val="en-GB" w:eastAsia="zh-CN"/>
        </w:rPr>
      </w:pPr>
    </w:p>
    <w:p w14:paraId="5B86AC34"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58893E66" w14:textId="77777777" w:rsidR="008F6C81" w:rsidRDefault="0002329C">
      <w:pPr>
        <w:rPr>
          <w:rFonts w:eastAsiaTheme="minorEastAsia"/>
          <w:b/>
          <w:lang w:eastAsia="zh-CN"/>
        </w:rPr>
      </w:pPr>
      <w:r>
        <w:rPr>
          <w:rFonts w:eastAsiaTheme="minorEastAsia" w:hint="eastAsia"/>
          <w:b/>
          <w:highlight w:val="green"/>
          <w:lang w:eastAsia="zh-CN"/>
        </w:rPr>
        <w:t>Agreement</w:t>
      </w:r>
    </w:p>
    <w:p w14:paraId="242BC465" w14:textId="77777777" w:rsidR="008F6C81" w:rsidRDefault="0002329C">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3E1A1B67" w14:textId="77777777" w:rsidR="008F6C81" w:rsidRDefault="0002329C">
      <w:pPr>
        <w:numPr>
          <w:ilvl w:val="0"/>
          <w:numId w:val="20"/>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0A9A078D" w14:textId="77777777" w:rsidR="008F6C81" w:rsidRDefault="0002329C">
      <w:pPr>
        <w:numPr>
          <w:ilvl w:val="1"/>
          <w:numId w:val="20"/>
        </w:numPr>
        <w:suppressAutoHyphens w:val="0"/>
        <w:spacing w:after="0" w:line="240" w:lineRule="auto"/>
        <w:jc w:val="left"/>
        <w:rPr>
          <w:rFonts w:eastAsia="Malgun Gothic"/>
          <w:lang w:eastAsia="zh-CN"/>
        </w:rPr>
      </w:pPr>
      <w:proofErr w:type="spellStart"/>
      <w:r>
        <w:rPr>
          <w:rFonts w:eastAsiaTheme="minorEastAsia" w:hint="eastAsia"/>
          <w:lang w:eastAsia="zh-CN"/>
        </w:rPr>
        <w:t>gNB</w:t>
      </w:r>
      <w:proofErr w:type="spell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52206A7D" w14:textId="77777777" w:rsidR="008F6C81" w:rsidRDefault="0002329C">
      <w:pPr>
        <w:numPr>
          <w:ilvl w:val="2"/>
          <w:numId w:val="20"/>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 xml:space="preserve">only CSI-RS transmission occasions within SBFD symbols are used for CSI </w:t>
      </w:r>
      <w:r>
        <w:rPr>
          <w:rFonts w:eastAsia="Malgun Gothic"/>
          <w:lang w:eastAsia="zh-CN"/>
        </w:rPr>
        <w:lastRenderedPageBreak/>
        <w:t>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40A21514" w14:textId="77777777" w:rsidR="008F6C81" w:rsidRDefault="0002329C">
      <w:pPr>
        <w:numPr>
          <w:ilvl w:val="0"/>
          <w:numId w:val="20"/>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250F67AD" w14:textId="77777777" w:rsidR="008F6C81" w:rsidRDefault="008F6C81"/>
    <w:p w14:paraId="5B090F4B" w14:textId="77777777" w:rsidR="008F6C81" w:rsidRDefault="0002329C">
      <w:pPr>
        <w:rPr>
          <w:rFonts w:eastAsiaTheme="minorEastAsia"/>
          <w:b/>
          <w:lang w:eastAsia="zh-CN"/>
        </w:rPr>
      </w:pPr>
      <w:r>
        <w:rPr>
          <w:rFonts w:eastAsiaTheme="minorEastAsia"/>
          <w:b/>
          <w:highlight w:val="darkYellow"/>
          <w:lang w:eastAsia="zh-CN"/>
        </w:rPr>
        <w:t>Working Assumption</w:t>
      </w:r>
    </w:p>
    <w:p w14:paraId="059C99F9" w14:textId="77777777" w:rsidR="008F6C81" w:rsidRDefault="0002329C">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63CBA43F" w14:textId="77777777" w:rsidR="008F6C81" w:rsidRDefault="0002329C">
      <w:pPr>
        <w:numPr>
          <w:ilvl w:val="1"/>
          <w:numId w:val="32"/>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668E6F9" w14:textId="77777777" w:rsidR="008F6C81" w:rsidRDefault="0002329C">
      <w:pPr>
        <w:numPr>
          <w:ilvl w:val="1"/>
          <w:numId w:val="32"/>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51718904" w14:textId="77777777" w:rsidR="008F6C81" w:rsidRDefault="0002329C">
      <w:pPr>
        <w:numPr>
          <w:ilvl w:val="1"/>
          <w:numId w:val="32"/>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p w14:paraId="0BA23EE4" w14:textId="77777777" w:rsidR="008F6C81" w:rsidRDefault="008F6C81"/>
    <w:p w14:paraId="6A535B89" w14:textId="77777777" w:rsidR="008F6C81" w:rsidRDefault="0002329C">
      <w:pPr>
        <w:rPr>
          <w:rFonts w:eastAsiaTheme="minorEastAsia"/>
          <w:b/>
          <w:lang w:eastAsia="zh-CN"/>
        </w:rPr>
      </w:pPr>
      <w:r>
        <w:rPr>
          <w:rFonts w:eastAsiaTheme="minorEastAsia" w:hint="eastAsia"/>
          <w:b/>
          <w:highlight w:val="green"/>
          <w:lang w:eastAsia="zh-CN"/>
        </w:rPr>
        <w:t>Agreement</w:t>
      </w:r>
    </w:p>
    <w:p w14:paraId="1AEB8524" w14:textId="77777777" w:rsidR="008F6C81" w:rsidRDefault="0002329C">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585F7EE8" w14:textId="77777777" w:rsidR="008F6C81" w:rsidRDefault="0002329C">
      <w:pPr>
        <w:numPr>
          <w:ilvl w:val="0"/>
          <w:numId w:val="20"/>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2947966" w14:textId="77777777" w:rsidR="008F6C81" w:rsidRDefault="008F6C81">
      <w:pPr>
        <w:rPr>
          <w:lang w:eastAsia="ko-KR"/>
        </w:rPr>
      </w:pPr>
    </w:p>
    <w:p w14:paraId="75022634" w14:textId="77777777" w:rsidR="008F6C81" w:rsidRDefault="0002329C">
      <w:pPr>
        <w:rPr>
          <w:rFonts w:eastAsiaTheme="minorEastAsia"/>
          <w:b/>
          <w:lang w:eastAsia="zh-CN"/>
        </w:rPr>
      </w:pPr>
      <w:r>
        <w:rPr>
          <w:rFonts w:eastAsiaTheme="minorEastAsia" w:hint="eastAsia"/>
          <w:b/>
          <w:highlight w:val="green"/>
          <w:lang w:eastAsia="zh-CN"/>
        </w:rPr>
        <w:t>Agreement</w:t>
      </w:r>
    </w:p>
    <w:p w14:paraId="6E808529" w14:textId="77777777" w:rsidR="008F6C81" w:rsidRDefault="0002329C">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w:t>
      </w:r>
      <w:proofErr w:type="spellStart"/>
      <w:r>
        <w:rPr>
          <w:rFonts w:eastAsia="微软雅黑"/>
          <w:lang w:eastAsia="zh-CN"/>
        </w:rPr>
        <w:t>subband</w:t>
      </w:r>
      <w:proofErr w:type="spellEnd"/>
      <w:r>
        <w:rPr>
          <w:rFonts w:eastAsia="微软雅黑"/>
          <w:lang w:eastAsia="zh-CN"/>
        </w:rPr>
        <w:t xml:space="preserve"> boundaries, </w:t>
      </w:r>
      <w:r>
        <w:rPr>
          <w:rFonts w:eastAsiaTheme="minorEastAsia"/>
          <w:lang w:eastAsia="zh-CN"/>
        </w:rPr>
        <w:t>o</w:t>
      </w:r>
      <w:r>
        <w:t>nly CSI-RS frequency resources within DL usable PRBs are valid for SBFD-aware.</w:t>
      </w:r>
    </w:p>
    <w:p w14:paraId="538161DE" w14:textId="77777777" w:rsidR="008F6C81" w:rsidRDefault="0002329C">
      <w:pPr>
        <w:numPr>
          <w:ilvl w:val="1"/>
          <w:numId w:val="32"/>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259451C0" w14:textId="77777777" w:rsidR="008F6C81" w:rsidRDefault="0002329C">
      <w:pPr>
        <w:numPr>
          <w:ilvl w:val="1"/>
          <w:numId w:val="32"/>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4610ECE5" w14:textId="77777777" w:rsidR="008F6C81" w:rsidRDefault="008F6C81">
      <w:pPr>
        <w:rPr>
          <w:lang w:eastAsia="ko-KR"/>
        </w:rPr>
      </w:pPr>
    </w:p>
    <w:p w14:paraId="125CE53C" w14:textId="77777777" w:rsidR="008F6C81" w:rsidRDefault="0002329C">
      <w:pPr>
        <w:rPr>
          <w:rFonts w:eastAsiaTheme="minorEastAsia"/>
          <w:b/>
          <w:lang w:eastAsia="zh-CN"/>
        </w:rPr>
      </w:pPr>
      <w:r>
        <w:rPr>
          <w:rFonts w:eastAsiaTheme="minorEastAsia" w:hint="eastAsia"/>
          <w:b/>
          <w:highlight w:val="green"/>
          <w:lang w:eastAsia="zh-CN"/>
        </w:rPr>
        <w:t>Agreement</w:t>
      </w:r>
    </w:p>
    <w:p w14:paraId="10D2F2AF" w14:textId="77777777" w:rsidR="008F6C81" w:rsidRDefault="0002329C">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hint="eastAsia"/>
          <w:lang w:eastAsia="zh-CN"/>
        </w:rPr>
        <w:t xml:space="preserve"> with at least one PRB within DL usable PRBs and one or more PRBs outside DL usable PRBs, the CSI reporting </w:t>
      </w:r>
      <w:proofErr w:type="spellStart"/>
      <w:r>
        <w:rPr>
          <w:rFonts w:eastAsiaTheme="minorEastAsia" w:hint="eastAsia"/>
          <w:lang w:eastAsia="zh-CN"/>
        </w:rPr>
        <w:t>subband</w:t>
      </w:r>
      <w:proofErr w:type="spellEnd"/>
      <w:r>
        <w:rPr>
          <w:rFonts w:eastAsiaTheme="minorEastAsia" w:hint="eastAsia"/>
          <w:lang w:eastAsia="zh-CN"/>
        </w:rPr>
        <w:t xml:space="preserve"> includes PRB(s) within DL usable PRBs only.</w:t>
      </w:r>
    </w:p>
    <w:p w14:paraId="07B4ECC8" w14:textId="77777777" w:rsidR="008F6C81" w:rsidRDefault="008F6C81">
      <w:pPr>
        <w:rPr>
          <w:lang w:eastAsia="ko-KR"/>
        </w:rPr>
      </w:pPr>
    </w:p>
    <w:p w14:paraId="42EC79E4" w14:textId="77777777" w:rsidR="008F6C81" w:rsidRDefault="0002329C">
      <w:pPr>
        <w:rPr>
          <w:rFonts w:eastAsiaTheme="minorEastAsia"/>
          <w:b/>
          <w:lang w:eastAsia="zh-CN"/>
        </w:rPr>
      </w:pPr>
      <w:r>
        <w:rPr>
          <w:rFonts w:eastAsiaTheme="minorEastAsia" w:hint="eastAsia"/>
          <w:b/>
          <w:highlight w:val="green"/>
          <w:lang w:eastAsia="zh-CN"/>
        </w:rPr>
        <w:t>Agreement</w:t>
      </w:r>
    </w:p>
    <w:p w14:paraId="050CF361" w14:textId="77777777" w:rsidR="008F6C81" w:rsidRDefault="0002329C">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w:t>
      </w:r>
      <w:proofErr w:type="spellStart"/>
      <w:r>
        <w:rPr>
          <w:rFonts w:eastAsiaTheme="minorEastAsia"/>
          <w:lang w:eastAsia="zh-CN"/>
        </w:rPr>
        <w:t>subband</w:t>
      </w:r>
      <w:proofErr w:type="spellEnd"/>
      <w:r>
        <w:rPr>
          <w:rFonts w:eastAsiaTheme="minorEastAsia" w:hint="eastAsia"/>
          <w:lang w:eastAsia="zh-CN"/>
        </w:rPr>
        <w:t xml:space="preserve"> without repetitions. </w:t>
      </w:r>
    </w:p>
    <w:p w14:paraId="5CE171A8" w14:textId="77777777" w:rsidR="008F6C81" w:rsidRDefault="0002329C">
      <w:pPr>
        <w:numPr>
          <w:ilvl w:val="0"/>
          <w:numId w:val="20"/>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FD21452" w14:textId="77777777" w:rsidR="008F6C81" w:rsidRDefault="008F6C81">
      <w:pPr>
        <w:rPr>
          <w:lang w:eastAsia="ko-KR"/>
        </w:rPr>
      </w:pPr>
    </w:p>
    <w:p w14:paraId="496262E8" w14:textId="77777777" w:rsidR="008F6C81" w:rsidRDefault="0002329C">
      <w:pPr>
        <w:rPr>
          <w:rFonts w:eastAsiaTheme="minorEastAsia"/>
          <w:b/>
          <w:lang w:eastAsia="zh-CN"/>
        </w:rPr>
      </w:pPr>
      <w:r>
        <w:rPr>
          <w:rFonts w:eastAsiaTheme="minorEastAsia" w:hint="eastAsia"/>
          <w:b/>
          <w:highlight w:val="green"/>
          <w:lang w:eastAsia="zh-CN"/>
        </w:rPr>
        <w:t>Agreement</w:t>
      </w:r>
    </w:p>
    <w:p w14:paraId="5E79454E" w14:textId="77777777" w:rsidR="008F6C81" w:rsidRDefault="0002329C">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6D64B82B" w14:textId="77777777" w:rsidR="008F6C81" w:rsidRDefault="0002329C">
      <w:pPr>
        <w:numPr>
          <w:ilvl w:val="0"/>
          <w:numId w:val="2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4BFA4CF8" w14:textId="77777777" w:rsidR="008F6C81" w:rsidRDefault="0002329C">
      <w:pPr>
        <w:numPr>
          <w:ilvl w:val="0"/>
          <w:numId w:val="20"/>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C67AFF7" w14:textId="77777777" w:rsidR="008F6C81" w:rsidRDefault="0002329C">
      <w:pPr>
        <w:numPr>
          <w:ilvl w:val="1"/>
          <w:numId w:val="20"/>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10D689D3" w14:textId="77777777" w:rsidR="008F6C81" w:rsidRDefault="0002329C">
      <w:pPr>
        <w:numPr>
          <w:ilvl w:val="2"/>
          <w:numId w:val="20"/>
        </w:numPr>
        <w:suppressAutoHyphens w:val="0"/>
        <w:spacing w:after="0" w:line="240" w:lineRule="auto"/>
        <w:jc w:val="left"/>
        <w:rPr>
          <w:rFonts w:eastAsia="Malgun Gothic"/>
        </w:rPr>
      </w:pPr>
      <w:r>
        <w:rPr>
          <w:rFonts w:eastAsiaTheme="minorEastAsia" w:hint="eastAsia"/>
          <w:lang w:eastAsia="ko-KR"/>
        </w:rPr>
        <w:lastRenderedPageBreak/>
        <w:t>F</w:t>
      </w:r>
      <w:r>
        <w:rPr>
          <w:rFonts w:eastAsiaTheme="minorEastAsia"/>
          <w:lang w:eastAsia="ko-KR"/>
        </w:rPr>
        <w:t>FS: Additional cases</w:t>
      </w:r>
    </w:p>
    <w:p w14:paraId="11721722" w14:textId="77777777" w:rsidR="008F6C81" w:rsidRDefault="008F6C81">
      <w:pPr>
        <w:rPr>
          <w:lang w:eastAsia="ko-KR"/>
        </w:rPr>
      </w:pPr>
    </w:p>
    <w:p w14:paraId="60EE1EA9" w14:textId="77777777" w:rsidR="008F6C81" w:rsidRDefault="0002329C">
      <w:pPr>
        <w:rPr>
          <w:rFonts w:eastAsiaTheme="minorEastAsia"/>
          <w:b/>
          <w:lang w:eastAsia="zh-CN"/>
        </w:rPr>
      </w:pPr>
      <w:r>
        <w:rPr>
          <w:rFonts w:eastAsiaTheme="minorEastAsia" w:hint="eastAsia"/>
          <w:b/>
          <w:highlight w:val="green"/>
          <w:lang w:eastAsia="zh-CN"/>
        </w:rPr>
        <w:t>Agreement</w:t>
      </w:r>
    </w:p>
    <w:p w14:paraId="2A1B12C9" w14:textId="77777777" w:rsidR="008F6C81" w:rsidRDefault="0002329C">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BAC773E" w14:textId="77777777" w:rsidR="008F6C81" w:rsidRDefault="0002329C">
      <w:pPr>
        <w:numPr>
          <w:ilvl w:val="1"/>
          <w:numId w:val="32"/>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526777A3" w14:textId="77777777" w:rsidR="008F6C81" w:rsidRDefault="0002329C">
      <w:pPr>
        <w:numPr>
          <w:ilvl w:val="1"/>
          <w:numId w:val="32"/>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66659AA1" w14:textId="77777777" w:rsidR="008F6C81" w:rsidRDefault="0002329C">
      <w:pPr>
        <w:numPr>
          <w:ilvl w:val="1"/>
          <w:numId w:val="32"/>
        </w:numPr>
        <w:spacing w:after="0"/>
        <w:rPr>
          <w:rFonts w:eastAsia="Malgun Gothic"/>
        </w:rPr>
      </w:pPr>
      <w:r>
        <w:rPr>
          <w:rFonts w:eastAsiaTheme="minorEastAsia" w:hint="eastAsia"/>
          <w:lang w:eastAsia="zh-CN"/>
        </w:rPr>
        <w:t>FFS granularity of the configuration, e.g. per UE, per channel/signal etc.</w:t>
      </w:r>
    </w:p>
    <w:p w14:paraId="62E9FA56" w14:textId="77777777" w:rsidR="008F6C81" w:rsidRDefault="0002329C">
      <w:pPr>
        <w:numPr>
          <w:ilvl w:val="1"/>
          <w:numId w:val="32"/>
        </w:numPr>
        <w:spacing w:after="0"/>
        <w:rPr>
          <w:rFonts w:eastAsia="Malgun Gothic"/>
        </w:rPr>
      </w:pPr>
      <w:r>
        <w:rPr>
          <w:rFonts w:eastAsiaTheme="minorEastAsia" w:hint="eastAsia"/>
          <w:lang w:eastAsia="zh-CN"/>
        </w:rPr>
        <w:t>FFS whether support of configuration 2 is subject to UE capability</w:t>
      </w:r>
    </w:p>
    <w:p w14:paraId="4535AC01" w14:textId="77777777" w:rsidR="008F6C81" w:rsidRDefault="008F6C81">
      <w:pPr>
        <w:rPr>
          <w:lang w:eastAsia="ko-KR"/>
        </w:rPr>
      </w:pPr>
    </w:p>
    <w:p w14:paraId="37147862" w14:textId="77777777" w:rsidR="008F6C81" w:rsidRDefault="0002329C">
      <w:pPr>
        <w:rPr>
          <w:rFonts w:eastAsiaTheme="minorEastAsia"/>
          <w:b/>
          <w:lang w:eastAsia="zh-CN"/>
        </w:rPr>
      </w:pPr>
      <w:r>
        <w:rPr>
          <w:rFonts w:eastAsiaTheme="minorEastAsia" w:hint="eastAsia"/>
          <w:b/>
          <w:highlight w:val="green"/>
          <w:lang w:eastAsia="zh-CN"/>
        </w:rPr>
        <w:t>Agreement</w:t>
      </w:r>
    </w:p>
    <w:p w14:paraId="275B0F29" w14:textId="77777777" w:rsidR="008F6C81" w:rsidRDefault="0002329C">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6B615D47"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11444E47"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047BB969" w14:textId="77777777" w:rsidR="008F6C81" w:rsidRDefault="008F6C81">
      <w:pPr>
        <w:rPr>
          <w:rFonts w:eastAsiaTheme="minorEastAsia"/>
          <w:lang w:eastAsia="zh-CN"/>
        </w:rPr>
      </w:pPr>
    </w:p>
    <w:p w14:paraId="1984ACCA" w14:textId="77777777" w:rsidR="008F6C81" w:rsidRDefault="0002329C">
      <w:pPr>
        <w:rPr>
          <w:rFonts w:eastAsiaTheme="minorEastAsia"/>
          <w:b/>
          <w:lang w:eastAsia="zh-CN"/>
        </w:rPr>
      </w:pPr>
      <w:r>
        <w:rPr>
          <w:rFonts w:eastAsiaTheme="minorEastAsia" w:hint="eastAsia"/>
          <w:b/>
          <w:highlight w:val="green"/>
          <w:lang w:eastAsia="zh-CN"/>
        </w:rPr>
        <w:t>Agreement</w:t>
      </w:r>
    </w:p>
    <w:p w14:paraId="11E58B57" w14:textId="77777777" w:rsidR="008F6C81" w:rsidRDefault="0002329C">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w:t>
      </w:r>
      <w:proofErr w:type="spellStart"/>
      <w:r>
        <w:rPr>
          <w:rFonts w:eastAsia="Malgun Gothic"/>
          <w:lang w:eastAsia="zh-CN"/>
        </w:rPr>
        <w:t>subband</w:t>
      </w:r>
      <w:proofErr w:type="spellEnd"/>
      <w:r>
        <w:rPr>
          <w:rFonts w:eastAsia="Malgun Gothic"/>
          <w:lang w:eastAsia="zh-CN"/>
        </w:rPr>
        <w:t xml:space="preserve"> frequency location, </w:t>
      </w:r>
      <w:r>
        <w:rPr>
          <w:rFonts w:eastAsiaTheme="minorEastAsia" w:hint="eastAsia"/>
          <w:lang w:eastAsia="zh-CN"/>
        </w:rPr>
        <w:t>adopt</w:t>
      </w:r>
      <w:r>
        <w:rPr>
          <w:rFonts w:eastAsia="Malgun Gothic"/>
          <w:lang w:eastAsia="zh-CN"/>
        </w:rPr>
        <w:t xml:space="preserve"> the following option.</w:t>
      </w:r>
    </w:p>
    <w:p w14:paraId="2E1F46CC"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Option 1: Frequency locations of UL </w:t>
      </w:r>
      <w:proofErr w:type="spellStart"/>
      <w:r>
        <w:rPr>
          <w:rFonts w:eastAsia="Malgun Gothic"/>
          <w:lang w:eastAsia="zh-CN"/>
        </w:rPr>
        <w:t>subband</w:t>
      </w:r>
      <w:proofErr w:type="spellEnd"/>
      <w:r>
        <w:rPr>
          <w:rFonts w:eastAsia="Malgun Gothic"/>
          <w:lang w:eastAsia="zh-CN"/>
        </w:rPr>
        <w:t xml:space="preserve"> and DL </w:t>
      </w:r>
      <w:proofErr w:type="spellStart"/>
      <w:r>
        <w:rPr>
          <w:rFonts w:eastAsia="Malgun Gothic"/>
          <w:lang w:eastAsia="zh-CN"/>
        </w:rPr>
        <w:t>subband</w:t>
      </w:r>
      <w:proofErr w:type="spellEnd"/>
      <w:r>
        <w:rPr>
          <w:rFonts w:eastAsia="Malgun Gothic"/>
          <w:lang w:eastAsia="zh-CN"/>
        </w:rPr>
        <w:t xml:space="preserve">(s) are explicitly configured. </w:t>
      </w:r>
      <w:proofErr w:type="spellStart"/>
      <w:r>
        <w:rPr>
          <w:rFonts w:eastAsia="Malgun Gothic"/>
          <w:lang w:eastAsia="zh-CN"/>
        </w:rPr>
        <w:t>Guardband</w:t>
      </w:r>
      <w:proofErr w:type="spellEnd"/>
      <w:r>
        <w:rPr>
          <w:rFonts w:eastAsia="Malgun Gothic"/>
          <w:lang w:eastAsia="zh-CN"/>
        </w:rPr>
        <w:t xml:space="preserve">(s) if any are implicitly derived as the RBs which are not within UL </w:t>
      </w:r>
      <w:proofErr w:type="spellStart"/>
      <w:r>
        <w:rPr>
          <w:rFonts w:eastAsia="Malgun Gothic"/>
          <w:lang w:eastAsia="zh-CN"/>
        </w:rPr>
        <w:t>subband</w:t>
      </w:r>
      <w:proofErr w:type="spellEnd"/>
      <w:r>
        <w:rPr>
          <w:rFonts w:eastAsia="Malgun Gothic"/>
          <w:lang w:eastAsia="zh-CN"/>
        </w:rPr>
        <w:t xml:space="preserve"> or DL </w:t>
      </w:r>
      <w:proofErr w:type="spellStart"/>
      <w:r>
        <w:rPr>
          <w:rFonts w:eastAsia="Malgun Gothic"/>
          <w:lang w:eastAsia="zh-CN"/>
        </w:rPr>
        <w:t>subband</w:t>
      </w:r>
      <w:proofErr w:type="spellEnd"/>
      <w:r>
        <w:rPr>
          <w:rFonts w:eastAsia="Malgun Gothic"/>
          <w:lang w:eastAsia="zh-CN"/>
        </w:rPr>
        <w:t xml:space="preserve">(s). </w:t>
      </w:r>
    </w:p>
    <w:p w14:paraId="00EBD0D0" w14:textId="77777777" w:rsidR="008F6C81" w:rsidRDefault="008F6C81">
      <w:pPr>
        <w:rPr>
          <w:lang w:eastAsia="ko-KR"/>
        </w:rPr>
      </w:pPr>
    </w:p>
    <w:p w14:paraId="71B660B9" w14:textId="77777777" w:rsidR="008F6C81" w:rsidRDefault="0002329C">
      <w:pPr>
        <w:rPr>
          <w:rFonts w:eastAsiaTheme="minorEastAsia"/>
          <w:b/>
          <w:lang w:eastAsia="zh-CN"/>
        </w:rPr>
      </w:pPr>
      <w:r>
        <w:rPr>
          <w:rFonts w:eastAsiaTheme="minorEastAsia" w:hint="eastAsia"/>
          <w:b/>
          <w:highlight w:val="green"/>
          <w:lang w:eastAsia="zh-CN"/>
        </w:rPr>
        <w:t>Agreement</w:t>
      </w:r>
    </w:p>
    <w:p w14:paraId="7CA99D01"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11F92813" w14:textId="77777777" w:rsidR="008F6C81" w:rsidRDefault="0002329C">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1E832C5C"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29497587"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022E870D"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DFFAA61" w14:textId="77777777" w:rsidR="008F6C81" w:rsidRDefault="0002329C">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4382EF8" w14:textId="77777777" w:rsidR="008F6C81" w:rsidRDefault="0002329C">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5A6EC7DE" w14:textId="77777777" w:rsidR="008F6C81" w:rsidRDefault="008F6C81">
      <w:pPr>
        <w:rPr>
          <w:lang w:eastAsia="ko-KR"/>
        </w:rPr>
      </w:pPr>
    </w:p>
    <w:p w14:paraId="66F67F70" w14:textId="77777777" w:rsidR="008F6C81" w:rsidRDefault="0002329C">
      <w:pPr>
        <w:rPr>
          <w:rFonts w:eastAsiaTheme="minorEastAsia"/>
          <w:b/>
          <w:lang w:eastAsia="zh-CN"/>
        </w:rPr>
      </w:pPr>
      <w:r>
        <w:rPr>
          <w:rFonts w:eastAsiaTheme="minorEastAsia" w:hint="eastAsia"/>
          <w:b/>
          <w:highlight w:val="green"/>
          <w:lang w:eastAsia="zh-CN"/>
        </w:rPr>
        <w:t>Agreement</w:t>
      </w:r>
    </w:p>
    <w:p w14:paraId="1983EC31" w14:textId="77777777" w:rsidR="008F6C81" w:rsidRDefault="0002329C">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7508DAFB" w14:textId="77777777" w:rsidR="008F6C81" w:rsidRDefault="0002329C">
      <w:pPr>
        <w:pStyle w:val="a0"/>
        <w:numPr>
          <w:ilvl w:val="0"/>
          <w:numId w:val="20"/>
        </w:numPr>
        <w:tabs>
          <w:tab w:val="left" w:pos="0"/>
        </w:tabs>
      </w:pPr>
      <w:r>
        <w:t xml:space="preserve">FFS: How to indicate/determine </w:t>
      </w:r>
      <w:r>
        <w:rPr>
          <w:rFonts w:hint="eastAsia"/>
        </w:rPr>
        <w:t xml:space="preserve">the </w:t>
      </w:r>
      <w:r>
        <w:t>FH offsets for PUSCH transmissions in SBFD and non-SBFD symbols, respectively.</w:t>
      </w:r>
    </w:p>
    <w:p w14:paraId="6FC5BE73" w14:textId="77777777" w:rsidR="008F6C81" w:rsidRDefault="0002329C">
      <w:pPr>
        <w:pStyle w:val="a0"/>
        <w:numPr>
          <w:ilvl w:val="0"/>
          <w:numId w:val="20"/>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102837F1" w14:textId="77777777" w:rsidR="008F6C81" w:rsidRDefault="008F6C81">
      <w:pPr>
        <w:rPr>
          <w:lang w:eastAsia="ko-KR"/>
        </w:rPr>
      </w:pPr>
    </w:p>
    <w:p w14:paraId="71F6DD42" w14:textId="77777777" w:rsidR="008F6C81" w:rsidRDefault="0002329C">
      <w:pPr>
        <w:rPr>
          <w:rFonts w:eastAsiaTheme="minorEastAsia"/>
          <w:b/>
          <w:lang w:eastAsia="zh-CN"/>
        </w:rPr>
      </w:pPr>
      <w:r>
        <w:rPr>
          <w:rFonts w:eastAsiaTheme="minorEastAsia" w:hint="eastAsia"/>
          <w:b/>
          <w:highlight w:val="green"/>
          <w:lang w:eastAsia="zh-CN"/>
        </w:rPr>
        <w:t>Agreement</w:t>
      </w:r>
    </w:p>
    <w:p w14:paraId="26931C79" w14:textId="77777777" w:rsidR="008F6C81" w:rsidRDefault="0002329C">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74B80C38" w14:textId="77777777" w:rsidR="008F6C81" w:rsidRDefault="008F6C81">
      <w:pPr>
        <w:rPr>
          <w:lang w:eastAsia="ko-KR"/>
        </w:rPr>
      </w:pPr>
    </w:p>
    <w:p w14:paraId="53B9BE5F" w14:textId="77777777" w:rsidR="008F6C81" w:rsidRDefault="0002329C">
      <w:pPr>
        <w:rPr>
          <w:b/>
          <w:bCs/>
          <w:lang w:eastAsia="ko-KR"/>
        </w:rPr>
      </w:pPr>
      <w:r>
        <w:rPr>
          <w:b/>
          <w:bCs/>
          <w:highlight w:val="green"/>
          <w:lang w:eastAsia="ko-KR"/>
        </w:rPr>
        <w:t>Agreement</w:t>
      </w:r>
    </w:p>
    <w:p w14:paraId="17C93049" w14:textId="77777777" w:rsidR="008F6C81" w:rsidRDefault="0002329C">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1C4E17F8" w14:textId="77777777" w:rsidR="008F6C81" w:rsidRDefault="0002329C">
      <w:pPr>
        <w:numPr>
          <w:ilvl w:val="0"/>
          <w:numId w:val="20"/>
        </w:numPr>
        <w:suppressAutoHyphens w:val="0"/>
        <w:spacing w:after="0" w:line="240" w:lineRule="auto"/>
        <w:jc w:val="left"/>
        <w:rPr>
          <w:rFonts w:eastAsia="Malgun Gothic"/>
        </w:rPr>
      </w:pPr>
      <w:r>
        <w:rPr>
          <w:rFonts w:eastAsiaTheme="minorEastAsia" w:hint="eastAsia"/>
          <w:lang w:eastAsia="zh-CN"/>
        </w:rPr>
        <w:lastRenderedPageBreak/>
        <w:t xml:space="preserve">FFS whether a slot consisting of SSB symbols is considered as a full DL slot or SSB symbols configured with SBFD </w:t>
      </w:r>
      <w:proofErr w:type="spellStart"/>
      <w:r>
        <w:rPr>
          <w:rFonts w:eastAsiaTheme="minorEastAsia" w:hint="eastAsia"/>
          <w:lang w:eastAsia="zh-CN"/>
        </w:rPr>
        <w:t>subbands</w:t>
      </w:r>
      <w:proofErr w:type="spellEnd"/>
      <w:r>
        <w:rPr>
          <w:rFonts w:eastAsiaTheme="minorEastAsia" w:hint="eastAsia"/>
          <w:lang w:eastAsia="zh-CN"/>
        </w:rPr>
        <w:t xml:space="preserve"> are SBFD symbols and only DL receptions within DL usable PRBs are allowed for SBFD aware UEs.</w:t>
      </w:r>
    </w:p>
    <w:p w14:paraId="7AFA4873" w14:textId="77777777" w:rsidR="008F6C81" w:rsidRDefault="008F6C81">
      <w:pPr>
        <w:rPr>
          <w:rFonts w:eastAsiaTheme="minorEastAsia"/>
          <w:lang w:eastAsia="zh-CN"/>
        </w:rPr>
      </w:pPr>
    </w:p>
    <w:p w14:paraId="6EBA6F4B"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014C7255" w14:textId="77777777" w:rsidR="008F6C81" w:rsidRDefault="0002329C">
      <w:pPr>
        <w:rPr>
          <w:rFonts w:eastAsia="Malgun Gothic"/>
          <w:b/>
          <w:lang w:eastAsia="zh-CN"/>
        </w:rPr>
      </w:pPr>
      <w:r>
        <w:rPr>
          <w:rFonts w:eastAsia="Malgun Gothic"/>
          <w:b/>
          <w:highlight w:val="green"/>
          <w:lang w:eastAsia="zh-CN"/>
        </w:rPr>
        <w:t>Agreement</w:t>
      </w:r>
    </w:p>
    <w:p w14:paraId="6CCAD183" w14:textId="77777777" w:rsidR="008F6C81" w:rsidRDefault="0002329C">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3BD475FE" w14:textId="77777777" w:rsidR="008F6C81" w:rsidRDefault="0002329C">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 xml:space="preserve">tarting slot </w:t>
      </w:r>
      <w:proofErr w:type="gramStart"/>
      <w:r>
        <w:rPr>
          <w:rFonts w:eastAsia="Malgun Gothic" w:hint="eastAsia"/>
        </w:rPr>
        <w:t>index</w:t>
      </w:r>
      <w:proofErr w:type="gramEnd"/>
      <w:r>
        <w:rPr>
          <w:rFonts w:eastAsia="Malgun Gothic" w:hint="eastAsia"/>
          <w:lang w:eastAsia="zh-CN"/>
        </w:rPr>
        <w:t xml:space="preserve"> </w:t>
      </w:r>
    </w:p>
    <w:p w14:paraId="60BF69C3"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2A494B89"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58E39D9C" w14:textId="77777777" w:rsidR="008F6C81" w:rsidRDefault="0002329C">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2F225785" w14:textId="77777777" w:rsidR="008F6C81" w:rsidRDefault="008F6C81"/>
    <w:p w14:paraId="538447BB" w14:textId="77777777" w:rsidR="008F6C81" w:rsidRDefault="0002329C">
      <w:pPr>
        <w:rPr>
          <w:rFonts w:eastAsia="Malgun Gothic"/>
          <w:b/>
          <w:lang w:eastAsia="zh-CN"/>
        </w:rPr>
      </w:pPr>
      <w:r>
        <w:rPr>
          <w:rFonts w:eastAsia="Malgun Gothic"/>
          <w:b/>
          <w:highlight w:val="darkYellow"/>
          <w:lang w:eastAsia="zh-CN"/>
        </w:rPr>
        <w:t>Working Assumption</w:t>
      </w:r>
    </w:p>
    <w:p w14:paraId="14C0B68A" w14:textId="77777777" w:rsidR="008F6C81" w:rsidRDefault="0002329C">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40278B4C" w14:textId="77777777" w:rsidR="008F6C81" w:rsidRDefault="0002329C">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4817C12B"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p w14:paraId="525A714D" w14:textId="77777777" w:rsidR="008F6C81" w:rsidRDefault="008F6C81"/>
    <w:p w14:paraId="72B97947" w14:textId="77777777" w:rsidR="008F6C81" w:rsidRDefault="0002329C">
      <w:pPr>
        <w:rPr>
          <w:rFonts w:eastAsia="Malgun Gothic"/>
          <w:b/>
          <w:lang w:eastAsia="zh-CN"/>
        </w:rPr>
      </w:pPr>
      <w:r>
        <w:rPr>
          <w:rFonts w:eastAsia="Malgun Gothic" w:hint="eastAsia"/>
          <w:b/>
          <w:lang w:eastAsia="zh-CN"/>
        </w:rPr>
        <w:t>Conclusion</w:t>
      </w:r>
    </w:p>
    <w:p w14:paraId="506E7E9F" w14:textId="77777777" w:rsidR="008F6C81" w:rsidRDefault="0002329C">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9FC6DE8" w14:textId="77777777" w:rsidR="008F6C81" w:rsidRDefault="008F6C81"/>
    <w:p w14:paraId="24113673" w14:textId="77777777" w:rsidR="008F6C81" w:rsidRDefault="0002329C">
      <w:pPr>
        <w:rPr>
          <w:rFonts w:eastAsia="Malgun Gothic"/>
          <w:b/>
          <w:lang w:eastAsia="zh-CN"/>
        </w:rPr>
      </w:pPr>
      <w:r>
        <w:rPr>
          <w:rFonts w:eastAsia="Malgun Gothic"/>
          <w:b/>
          <w:highlight w:val="green"/>
          <w:lang w:eastAsia="zh-CN"/>
        </w:rPr>
        <w:t>Agreement</w:t>
      </w:r>
    </w:p>
    <w:p w14:paraId="43629319" w14:textId="77777777" w:rsidR="008F6C81" w:rsidRDefault="0002329C">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7B1FE33" w14:textId="77777777" w:rsidR="008F6C81" w:rsidRDefault="008F6C81"/>
    <w:p w14:paraId="4271B562" w14:textId="77777777" w:rsidR="008F6C81" w:rsidRDefault="0002329C">
      <w:pPr>
        <w:rPr>
          <w:rFonts w:eastAsia="Malgun Gothic"/>
          <w:b/>
          <w:lang w:eastAsia="zh-CN"/>
        </w:rPr>
      </w:pPr>
      <w:r>
        <w:rPr>
          <w:rFonts w:eastAsia="Malgun Gothic" w:hint="eastAsia"/>
          <w:b/>
          <w:highlight w:val="green"/>
          <w:lang w:eastAsia="zh-CN"/>
        </w:rPr>
        <w:t>Agreement</w:t>
      </w:r>
    </w:p>
    <w:p w14:paraId="1F4835B0" w14:textId="77777777" w:rsidR="008F6C81" w:rsidRDefault="0002329C">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3040668C"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31AAD8E2" w14:textId="77777777" w:rsidR="008F6C81" w:rsidRDefault="0002329C">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24F2FA5"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32E382BE"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5D1B7689" w14:textId="77777777" w:rsidR="008F6C81" w:rsidRDefault="0002329C">
      <w:pPr>
        <w:numPr>
          <w:ilvl w:val="1"/>
          <w:numId w:val="20"/>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019F4981" w14:textId="77777777" w:rsidR="008F6C81" w:rsidRDefault="0002329C">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56D38446" w14:textId="77777777" w:rsidR="008F6C81" w:rsidRDefault="0002329C">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B8643EE" w14:textId="77777777" w:rsidR="008F6C81" w:rsidRDefault="008F6C81"/>
    <w:p w14:paraId="38E8BFE1" w14:textId="77777777" w:rsidR="008F6C81" w:rsidRDefault="0002329C">
      <w:pPr>
        <w:rPr>
          <w:rFonts w:eastAsia="Malgun Gothic"/>
          <w:b/>
          <w:lang w:eastAsia="zh-CN"/>
        </w:rPr>
      </w:pPr>
      <w:r>
        <w:rPr>
          <w:rFonts w:eastAsia="Malgun Gothic"/>
          <w:b/>
          <w:highlight w:val="green"/>
          <w:lang w:eastAsia="zh-CN"/>
        </w:rPr>
        <w:t>Agreement</w:t>
      </w:r>
    </w:p>
    <w:p w14:paraId="5415D9FA" w14:textId="77777777" w:rsidR="008F6C81" w:rsidRDefault="0002329C">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65583159" w14:textId="77777777" w:rsidR="008F6C81" w:rsidRDefault="0002329C">
      <w:pPr>
        <w:numPr>
          <w:ilvl w:val="0"/>
          <w:numId w:val="13"/>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036A01E5" w14:textId="77777777" w:rsidR="008F6C81" w:rsidRDefault="0002329C">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14D76A83" w14:textId="77777777" w:rsidR="008F6C81" w:rsidRDefault="0002329C">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lastRenderedPageBreak/>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1DDF89"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40154A3C"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0BCDB3DF"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D7A1DD8" w14:textId="77777777" w:rsidR="008F6C81" w:rsidRDefault="0002329C">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00D7CB47" w14:textId="77777777" w:rsidR="008F6C81" w:rsidRDefault="008F6C81">
      <w:pPr>
        <w:rPr>
          <w:rFonts w:eastAsia="Malgun Gothic"/>
          <w:lang w:eastAsia="zh-CN"/>
        </w:rPr>
      </w:pPr>
    </w:p>
    <w:p w14:paraId="719E142B" w14:textId="77777777" w:rsidR="008F6C81" w:rsidRDefault="0002329C">
      <w:pPr>
        <w:rPr>
          <w:rFonts w:eastAsia="Malgun Gothic"/>
          <w:b/>
          <w:lang w:eastAsia="zh-CN"/>
        </w:rPr>
      </w:pPr>
      <w:r>
        <w:rPr>
          <w:rFonts w:eastAsia="Malgun Gothic"/>
          <w:b/>
          <w:highlight w:val="darkYellow"/>
          <w:lang w:eastAsia="zh-CN"/>
        </w:rPr>
        <w:t>Working Assumption</w:t>
      </w:r>
    </w:p>
    <w:p w14:paraId="5878AA5C" w14:textId="77777777" w:rsidR="008F6C81" w:rsidRDefault="0002329C">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282C70A7" w14:textId="77777777" w:rsidR="008F6C81" w:rsidRDefault="0002329C">
      <w:pPr>
        <w:numPr>
          <w:ilvl w:val="0"/>
          <w:numId w:val="36"/>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4BEA795B"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7D3E64DB"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5DB02CBA" w14:textId="77777777" w:rsidR="008F6C81" w:rsidRDefault="0002329C">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AB0CF7C" w14:textId="77777777" w:rsidR="008F6C81" w:rsidRDefault="008F6C81"/>
    <w:p w14:paraId="7C14A1CF" w14:textId="77777777" w:rsidR="008F6C81" w:rsidRDefault="0002329C">
      <w:pPr>
        <w:rPr>
          <w:rFonts w:eastAsia="Malgun Gothic"/>
          <w:b/>
          <w:lang w:eastAsia="zh-CN"/>
        </w:rPr>
      </w:pPr>
      <w:r>
        <w:rPr>
          <w:rFonts w:eastAsia="Malgun Gothic"/>
          <w:b/>
          <w:highlight w:val="green"/>
          <w:lang w:eastAsia="zh-CN"/>
        </w:rPr>
        <w:t>Agreement</w:t>
      </w:r>
    </w:p>
    <w:p w14:paraId="3E907344"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46A2D54A"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6FDD4CB3"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17D4608C"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49889587"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17DD3E80"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1DB381E7"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w:t>
      </w:r>
      <w:proofErr w:type="spellStart"/>
      <w:r>
        <w:rPr>
          <w:rFonts w:eastAsia="Malgun Gothic" w:hint="eastAsia"/>
          <w:i/>
          <w:lang w:eastAsia="zh-CN"/>
        </w:rPr>
        <w:t>ReportConfig</w:t>
      </w:r>
      <w:proofErr w:type="spellEnd"/>
      <w:r>
        <w:rPr>
          <w:rFonts w:eastAsia="Malgun Gothic" w:hint="eastAsia"/>
          <w:lang w:eastAsia="zh-CN"/>
        </w:rPr>
        <w:t xml:space="preserve">. </w:t>
      </w:r>
    </w:p>
    <w:p w14:paraId="0A8B46C0"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proofErr w:type="spellStart"/>
      <w:r>
        <w:rPr>
          <w:rFonts w:eastAsia="Malgun Gothic" w:hint="eastAsia"/>
          <w:i/>
          <w:lang w:eastAsia="zh-CN"/>
        </w:rPr>
        <w:t>ConfiguredGrantConfig</w:t>
      </w:r>
      <w:proofErr w:type="spellEnd"/>
      <w:r>
        <w:rPr>
          <w:rFonts w:eastAsia="Malgun Gothic" w:hint="eastAsia"/>
          <w:lang w:eastAsia="zh-CN"/>
        </w:rPr>
        <w:t xml:space="preserve">. </w:t>
      </w:r>
    </w:p>
    <w:p w14:paraId="1C25E056"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741BF9A3"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hint="eastAsia"/>
          <w:lang w:eastAsia="zh-CN"/>
        </w:rPr>
        <w:t>].</w:t>
      </w:r>
    </w:p>
    <w:p w14:paraId="7044DD78" w14:textId="77777777" w:rsidR="008F6C81" w:rsidRDefault="0002329C">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1CF13D28"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DC3E50B"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F36DC12" w14:textId="77777777" w:rsidR="008F6C81" w:rsidRDefault="0002329C">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6A568CB" w14:textId="77777777" w:rsidR="008F6C81" w:rsidRDefault="0002329C">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p w14:paraId="52B20DCF" w14:textId="77777777" w:rsidR="008F6C81" w:rsidRDefault="008F6C81"/>
    <w:p w14:paraId="13C8A4C7" w14:textId="77777777" w:rsidR="008F6C81" w:rsidRDefault="0002329C">
      <w:pPr>
        <w:rPr>
          <w:rFonts w:eastAsia="Malgun Gothic"/>
          <w:b/>
          <w:lang w:eastAsia="zh-CN"/>
        </w:rPr>
      </w:pPr>
      <w:r>
        <w:rPr>
          <w:rFonts w:eastAsia="Malgun Gothic"/>
          <w:b/>
          <w:highlight w:val="green"/>
          <w:lang w:eastAsia="zh-CN"/>
        </w:rPr>
        <w:t>Agreement</w:t>
      </w:r>
    </w:p>
    <w:p w14:paraId="13663353" w14:textId="77777777" w:rsidR="008F6C81" w:rsidRDefault="0002329C">
      <w:pPr>
        <w:rPr>
          <w:rFonts w:eastAsia="Malgun Gothic"/>
          <w:lang w:eastAsia="zh-CN"/>
        </w:rPr>
      </w:pPr>
      <w:r>
        <w:rPr>
          <w:rFonts w:eastAsia="Malgun Gothic"/>
          <w:lang w:eastAsia="zh-CN"/>
        </w:rPr>
        <w:lastRenderedPageBreak/>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52CBA023"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CB4643"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59537997" w14:textId="77777777" w:rsidR="008F6C81" w:rsidRDefault="008F6C81"/>
    <w:p w14:paraId="726C7C5B" w14:textId="77777777" w:rsidR="008F6C81" w:rsidRDefault="0002329C">
      <w:pPr>
        <w:rPr>
          <w:rFonts w:eastAsia="Malgun Gothic"/>
          <w:b/>
          <w:lang w:eastAsia="zh-CN"/>
        </w:rPr>
      </w:pPr>
      <w:r>
        <w:rPr>
          <w:rFonts w:eastAsia="Malgun Gothic"/>
          <w:b/>
          <w:highlight w:val="green"/>
          <w:lang w:eastAsia="zh-CN"/>
        </w:rPr>
        <w:t>Agreement</w:t>
      </w:r>
    </w:p>
    <w:p w14:paraId="46EB9B7B" w14:textId="77777777" w:rsidR="008F6C81" w:rsidRDefault="0002329C">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57B8913A" w14:textId="77777777" w:rsidR="008F6C81" w:rsidRDefault="0002329C">
      <w:pPr>
        <w:numPr>
          <w:ilvl w:val="0"/>
          <w:numId w:val="36"/>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5EA84C37" w14:textId="77777777" w:rsidR="008F6C81" w:rsidRDefault="0002329C">
      <w:pPr>
        <w:numPr>
          <w:ilvl w:val="1"/>
          <w:numId w:val="36"/>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7980B444" w14:textId="77777777" w:rsidR="008F6C81" w:rsidRDefault="008F6C81"/>
    <w:p w14:paraId="5990902F" w14:textId="77777777" w:rsidR="008F6C81" w:rsidRDefault="0002329C">
      <w:pPr>
        <w:rPr>
          <w:rFonts w:eastAsia="Malgun Gothic"/>
          <w:lang w:eastAsia="zh-CN"/>
        </w:rPr>
      </w:pPr>
      <w:r>
        <w:rPr>
          <w:rFonts w:eastAsia="Malgun Gothic"/>
          <w:b/>
          <w:highlight w:val="green"/>
          <w:lang w:eastAsia="zh-CN"/>
        </w:rPr>
        <w:t>Agreement</w:t>
      </w:r>
    </w:p>
    <w:p w14:paraId="19F8421A" w14:textId="77777777" w:rsidR="008F6C81" w:rsidRDefault="0002329C">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640CAFEB" w14:textId="77777777" w:rsidR="008F6C81" w:rsidRDefault="0002329C">
      <w:pPr>
        <w:pStyle w:val="a0"/>
        <w:numPr>
          <w:ilvl w:val="0"/>
          <w:numId w:val="20"/>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55C5A75B" w14:textId="77777777" w:rsidR="008F6C81" w:rsidRDefault="0002329C">
      <w:pPr>
        <w:pStyle w:val="a0"/>
        <w:numPr>
          <w:ilvl w:val="1"/>
          <w:numId w:val="20"/>
        </w:numPr>
        <w:tabs>
          <w:tab w:val="left" w:pos="0"/>
        </w:tabs>
      </w:pPr>
      <w:r>
        <w:rPr>
          <w:rFonts w:hint="eastAsia"/>
        </w:rPr>
        <w:t>FFS: No RRC impact</w:t>
      </w:r>
    </w:p>
    <w:p w14:paraId="1AB237DC" w14:textId="77777777" w:rsidR="008F6C81" w:rsidRDefault="0002329C">
      <w:pPr>
        <w:pStyle w:val="a0"/>
        <w:numPr>
          <w:ilvl w:val="1"/>
          <w:numId w:val="20"/>
        </w:numPr>
        <w:tabs>
          <w:tab w:val="left" w:pos="0"/>
        </w:tabs>
      </w:pPr>
      <w:r>
        <w:t xml:space="preserve">FFS: New MAC CE or reuse existing </w:t>
      </w:r>
      <w:r>
        <w:rPr>
          <w:rFonts w:hint="eastAsia"/>
        </w:rPr>
        <w:t>MAC CE</w:t>
      </w:r>
    </w:p>
    <w:p w14:paraId="4215B8AE" w14:textId="77777777" w:rsidR="008F6C81" w:rsidRDefault="0002329C">
      <w:pPr>
        <w:pStyle w:val="a0"/>
        <w:numPr>
          <w:ilvl w:val="0"/>
          <w:numId w:val="20"/>
        </w:numPr>
        <w:tabs>
          <w:tab w:val="left" w:pos="0"/>
        </w:tabs>
      </w:pPr>
      <w:r>
        <w:rPr>
          <w:rFonts w:hint="eastAsia"/>
        </w:rPr>
        <w:t xml:space="preserve">Option 2: </w:t>
      </w:r>
      <w:r>
        <w:t>Same unified TCI state is associated with separate UL power control parameters for SBFD symbols and non-SBFD symbols</w:t>
      </w:r>
    </w:p>
    <w:p w14:paraId="565AC92C" w14:textId="77777777" w:rsidR="008F6C81" w:rsidRDefault="0002329C">
      <w:pPr>
        <w:pStyle w:val="a0"/>
        <w:numPr>
          <w:ilvl w:val="1"/>
          <w:numId w:val="20"/>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73E46E47" w14:textId="77777777" w:rsidR="008F6C81" w:rsidRDefault="0002329C">
      <w:pPr>
        <w:pStyle w:val="a0"/>
        <w:numPr>
          <w:ilvl w:val="1"/>
          <w:numId w:val="20"/>
        </w:numPr>
        <w:tabs>
          <w:tab w:val="left" w:pos="0"/>
        </w:tabs>
      </w:pPr>
      <w:r>
        <w:rPr>
          <w:rFonts w:hint="eastAsia"/>
        </w:rPr>
        <w:t xml:space="preserve">FFS: </w:t>
      </w:r>
      <w:r>
        <w:t>I</w:t>
      </w:r>
      <w:r>
        <w:rPr>
          <w:rFonts w:hint="eastAsia"/>
        </w:rPr>
        <w:t>mpact on MAC CE</w:t>
      </w:r>
    </w:p>
    <w:p w14:paraId="1D679D12" w14:textId="77777777" w:rsidR="008F6C81" w:rsidRDefault="0002329C">
      <w:pPr>
        <w:pStyle w:val="a0"/>
        <w:numPr>
          <w:ilvl w:val="0"/>
          <w:numId w:val="20"/>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B017802" w14:textId="77777777" w:rsidR="008F6C81" w:rsidRDefault="0002329C">
      <w:pPr>
        <w:pStyle w:val="a0"/>
        <w:numPr>
          <w:ilvl w:val="1"/>
          <w:numId w:val="20"/>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7265AE9A" w14:textId="77777777" w:rsidR="008F6C81" w:rsidRDefault="0002329C">
      <w:pPr>
        <w:pStyle w:val="a0"/>
        <w:numPr>
          <w:ilvl w:val="2"/>
          <w:numId w:val="20"/>
        </w:numPr>
        <w:tabs>
          <w:tab w:val="left" w:pos="0"/>
        </w:tabs>
      </w:pPr>
      <w:r>
        <w:t>FFS: Same offset or different offsets for all channels</w:t>
      </w:r>
    </w:p>
    <w:p w14:paraId="41E84DE5" w14:textId="77777777" w:rsidR="008F6C81" w:rsidRDefault="0002329C">
      <w:pPr>
        <w:pStyle w:val="a0"/>
        <w:numPr>
          <w:ilvl w:val="1"/>
          <w:numId w:val="20"/>
        </w:numPr>
        <w:tabs>
          <w:tab w:val="left" w:pos="0"/>
        </w:tabs>
      </w:pPr>
      <w:r>
        <w:t xml:space="preserve">FFS: RRC or MAC CE </w:t>
      </w:r>
      <w:r>
        <w:rPr>
          <w:rFonts w:hint="eastAsia"/>
        </w:rPr>
        <w:t xml:space="preserve">introduced </w:t>
      </w:r>
      <w:r>
        <w:t>to convey power offset</w:t>
      </w:r>
    </w:p>
    <w:p w14:paraId="08011F17" w14:textId="77777777" w:rsidR="008F6C81" w:rsidRDefault="0002329C">
      <w:pPr>
        <w:numPr>
          <w:ilvl w:val="0"/>
          <w:numId w:val="20"/>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2E12611D" w14:textId="77777777" w:rsidR="008F6C81" w:rsidRDefault="0002329C">
      <w:pPr>
        <w:numPr>
          <w:ilvl w:val="0"/>
          <w:numId w:val="20"/>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12247260" w14:textId="77777777" w:rsidR="008F6C81" w:rsidRDefault="008F6C81">
      <w:pPr>
        <w:rPr>
          <w:rFonts w:eastAsiaTheme="minorEastAsia"/>
          <w:lang w:eastAsia="zh-CN"/>
        </w:rPr>
      </w:pPr>
    </w:p>
    <w:p w14:paraId="1B448260"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8bis</w:t>
      </w:r>
    </w:p>
    <w:p w14:paraId="2E4A6AE0"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77F2F095" w14:textId="77777777" w:rsidR="008F6C81" w:rsidRDefault="008F6C81">
      <w:pPr>
        <w:suppressAutoHyphens w:val="0"/>
        <w:spacing w:after="0" w:line="240" w:lineRule="auto"/>
        <w:jc w:val="left"/>
        <w:rPr>
          <w:rFonts w:ascii="Times" w:eastAsia="Batang" w:hAnsi="Times"/>
          <w:szCs w:val="24"/>
          <w:lang w:val="en-GB"/>
        </w:rPr>
      </w:pPr>
    </w:p>
    <w:p w14:paraId="3E0482D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4E1C0536"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p w14:paraId="2400CEAC" w14:textId="77777777" w:rsidR="008F6C81" w:rsidRDefault="008F6C81">
      <w:pPr>
        <w:suppressAutoHyphens w:val="0"/>
        <w:spacing w:after="0" w:line="240" w:lineRule="auto"/>
        <w:jc w:val="left"/>
        <w:rPr>
          <w:rFonts w:ascii="Times" w:eastAsia="Batang" w:hAnsi="Times"/>
          <w:szCs w:val="24"/>
          <w:lang w:val="en-GB"/>
        </w:rPr>
      </w:pPr>
    </w:p>
    <w:p w14:paraId="4E055F18" w14:textId="77777777" w:rsidR="008F6C81" w:rsidRDefault="0002329C">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F1E07EA"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7E2280EF"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lastRenderedPageBreak/>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0CB9445E"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3A808112" w14:textId="77777777" w:rsidR="008F6C81" w:rsidRDefault="0002329C">
      <w:pPr>
        <w:numPr>
          <w:ilvl w:val="0"/>
          <w:numId w:val="20"/>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6EE46ED8" w14:textId="77777777" w:rsidR="008F6C81" w:rsidRDefault="008F6C81">
      <w:pPr>
        <w:suppressAutoHyphens w:val="0"/>
        <w:spacing w:after="0" w:line="240" w:lineRule="auto"/>
        <w:jc w:val="left"/>
        <w:rPr>
          <w:rFonts w:ascii="Times" w:eastAsia="Batang" w:hAnsi="Times"/>
          <w:szCs w:val="24"/>
          <w:lang w:val="en-GB"/>
        </w:rPr>
      </w:pPr>
    </w:p>
    <w:p w14:paraId="4C7D5678"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F6B1920"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4AAFD12B"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55F831B7"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2D98242E"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40B0C55D" w14:textId="77777777" w:rsidR="008F6C81" w:rsidRDefault="008F6C81">
      <w:pPr>
        <w:suppressAutoHyphens w:val="0"/>
        <w:spacing w:after="0" w:line="240" w:lineRule="auto"/>
        <w:jc w:val="left"/>
        <w:rPr>
          <w:rFonts w:ascii="Times" w:eastAsia="Batang" w:hAnsi="Times"/>
          <w:szCs w:val="24"/>
          <w:lang w:val="en-GB"/>
        </w:rPr>
      </w:pPr>
    </w:p>
    <w:p w14:paraId="589053A8"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3E629D3"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FDF5CAB"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56F2DDDE"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3E366E02" w14:textId="77777777" w:rsidR="008F6C81" w:rsidRDefault="008F6C81">
      <w:pPr>
        <w:suppressAutoHyphens w:val="0"/>
        <w:spacing w:after="0" w:line="240" w:lineRule="auto"/>
        <w:jc w:val="left"/>
        <w:rPr>
          <w:rFonts w:ascii="Times" w:eastAsia="Batang" w:hAnsi="Times"/>
          <w:szCs w:val="24"/>
          <w:lang w:val="en-GB"/>
        </w:rPr>
      </w:pPr>
    </w:p>
    <w:p w14:paraId="49270CD5"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7A241381" w14:textId="77777777" w:rsidR="008F6C81" w:rsidRDefault="008F6C81">
      <w:pPr>
        <w:suppressAutoHyphens w:val="0"/>
        <w:spacing w:after="0" w:line="240" w:lineRule="auto"/>
        <w:jc w:val="left"/>
        <w:rPr>
          <w:rFonts w:ascii="Times" w:eastAsia="Batang" w:hAnsi="Times"/>
          <w:szCs w:val="24"/>
          <w:lang w:val="en-GB"/>
        </w:rPr>
      </w:pPr>
    </w:p>
    <w:p w14:paraId="550D2AAE"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52B47EC"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18732C7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157D6AC9" w14:textId="77777777" w:rsidR="008F6C81" w:rsidRDefault="0002329C">
      <w:pPr>
        <w:numPr>
          <w:ilvl w:val="1"/>
          <w:numId w:val="13"/>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0776522D"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613B41D1"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3958D4FB"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1FEF63CC" w14:textId="77777777" w:rsidR="008F6C81" w:rsidRDefault="0002329C">
      <w:pPr>
        <w:numPr>
          <w:ilvl w:val="1"/>
          <w:numId w:val="13"/>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3DD44EF1"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14E5587B"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D8033DC" w14:textId="77777777" w:rsidR="008F6C81" w:rsidRDefault="0002329C">
      <w:pPr>
        <w:numPr>
          <w:ilvl w:val="2"/>
          <w:numId w:val="13"/>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7A525C34" w14:textId="77777777" w:rsidR="008F6C81" w:rsidRDefault="0002329C">
      <w:pPr>
        <w:numPr>
          <w:ilvl w:val="1"/>
          <w:numId w:val="13"/>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44A83C90"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05283BF4"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7390B8BC" w14:textId="77777777" w:rsidR="008F6C81" w:rsidRDefault="0002329C">
      <w:pPr>
        <w:numPr>
          <w:ilvl w:val="2"/>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120BEDE0" w14:textId="77777777" w:rsidR="008F6C81" w:rsidRDefault="0002329C">
      <w:pPr>
        <w:numPr>
          <w:ilvl w:val="1"/>
          <w:numId w:val="13"/>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6EB15B4D" w14:textId="77777777" w:rsidR="008F6C81" w:rsidRDefault="008F6C81">
      <w:pPr>
        <w:tabs>
          <w:tab w:val="left" w:pos="0"/>
        </w:tabs>
        <w:suppressAutoHyphens w:val="0"/>
        <w:spacing w:after="0" w:line="240" w:lineRule="auto"/>
        <w:jc w:val="left"/>
        <w:rPr>
          <w:rFonts w:ascii="Times" w:eastAsia="Malgun Gothic" w:hAnsi="Times"/>
          <w:szCs w:val="22"/>
          <w:lang w:val="en-GB" w:eastAsia="zh-CN"/>
        </w:rPr>
      </w:pPr>
    </w:p>
    <w:p w14:paraId="25088A44" w14:textId="77777777" w:rsidR="008F6C81" w:rsidRDefault="0002329C">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53AD1EC1"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3381B9F7" w14:textId="77777777" w:rsidR="008F6C81" w:rsidRDefault="008F6C81">
      <w:pPr>
        <w:suppressAutoHyphens w:val="0"/>
        <w:spacing w:after="0" w:line="240" w:lineRule="auto"/>
        <w:jc w:val="left"/>
        <w:rPr>
          <w:rFonts w:ascii="Times" w:eastAsia="Malgun Gothic" w:hAnsi="Times"/>
          <w:szCs w:val="24"/>
          <w:lang w:val="en-GB"/>
        </w:rPr>
      </w:pPr>
    </w:p>
    <w:p w14:paraId="12C80922"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F130D02"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38E6CD49"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095E2EE8" w14:textId="77777777" w:rsidR="008F6C81" w:rsidRDefault="008F6C81">
      <w:pPr>
        <w:suppressAutoHyphens w:val="0"/>
        <w:spacing w:after="0" w:line="240" w:lineRule="auto"/>
        <w:jc w:val="left"/>
        <w:rPr>
          <w:rFonts w:ascii="Times" w:eastAsia="Batang" w:hAnsi="Times"/>
          <w:szCs w:val="24"/>
          <w:lang w:val="en-GB"/>
        </w:rPr>
      </w:pPr>
    </w:p>
    <w:p w14:paraId="7D3A3565" w14:textId="77777777" w:rsidR="008F6C81" w:rsidRDefault="0002329C">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lastRenderedPageBreak/>
        <w:t>Agreement</w:t>
      </w:r>
    </w:p>
    <w:p w14:paraId="3D1F6FF5" w14:textId="77777777" w:rsidR="008F6C81" w:rsidRDefault="0002329C">
      <w:pPr>
        <w:numPr>
          <w:ilvl w:val="0"/>
          <w:numId w:val="40"/>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7A16E50A" w14:textId="77777777" w:rsidR="008F6C81" w:rsidRDefault="008F6C81">
      <w:pPr>
        <w:suppressAutoHyphens w:val="0"/>
        <w:spacing w:after="0" w:line="240" w:lineRule="auto"/>
        <w:jc w:val="left"/>
        <w:rPr>
          <w:rFonts w:ascii="Times" w:eastAsia="Batang" w:hAnsi="Times"/>
          <w:szCs w:val="24"/>
          <w:lang w:val="en-GB"/>
        </w:rPr>
      </w:pPr>
    </w:p>
    <w:p w14:paraId="5B5DA512"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329287B8" w14:textId="77777777" w:rsidR="008F6C81" w:rsidRDefault="008F6C81">
      <w:pPr>
        <w:suppressAutoHyphens w:val="0"/>
        <w:spacing w:after="0" w:line="240" w:lineRule="auto"/>
        <w:jc w:val="left"/>
        <w:rPr>
          <w:rFonts w:ascii="Times" w:eastAsia="Batang" w:hAnsi="Times"/>
          <w:szCs w:val="24"/>
          <w:lang w:val="en-GB"/>
        </w:rPr>
      </w:pPr>
    </w:p>
    <w:p w14:paraId="3A6D7210"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3BDAFF3"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6F13B279" w14:textId="77777777" w:rsidR="008F6C81" w:rsidRDefault="007E56CA">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61B2CACF"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231B54F9" w14:textId="77777777" w:rsidR="008F6C81" w:rsidRDefault="007E56CA">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6A978BE7"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52DF06A4"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02329C">
        <w:rPr>
          <w:rFonts w:ascii="Times" w:eastAsia="宋体" w:hAnsi="Times"/>
          <w:szCs w:val="24"/>
          <w:lang w:val="en-GB" w:eastAsia="zh-CN"/>
        </w:rPr>
        <w:t xml:space="preserve"> is the starting PRB index of UL usable PRBs with reference to the start of UL active BWP.</w:t>
      </w:r>
    </w:p>
    <w:p w14:paraId="510EA6BB"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02329C">
        <w:rPr>
          <w:rFonts w:ascii="Times" w:eastAsia="宋体" w:hAnsi="Times"/>
          <w:szCs w:val="24"/>
          <w:lang w:val="en-GB" w:eastAsia="zh-CN"/>
        </w:rPr>
        <w:t xml:space="preserve"> is the number of UL usable PRBs.</w:t>
      </w:r>
    </w:p>
    <w:p w14:paraId="3A1F3604"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02329C">
        <w:rPr>
          <w:rFonts w:ascii="Times" w:eastAsia="宋体" w:hAnsi="Times"/>
          <w:szCs w:val="24"/>
          <w:lang w:val="en-GB" w:eastAsia="zh-CN"/>
        </w:rPr>
        <w:t xml:space="preserve"> is the starting PRB index of the first PUSCH hop with reference to the start of UL active BWP.</w:t>
      </w:r>
    </w:p>
    <w:p w14:paraId="5A680860"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64162B4E"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18846C6"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240FE1F0"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105B7D05"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20D7F193" w14:textId="77777777" w:rsidR="008F6C81" w:rsidRDefault="008F6C81">
      <w:pPr>
        <w:suppressAutoHyphens w:val="0"/>
        <w:spacing w:after="0" w:line="240" w:lineRule="auto"/>
        <w:jc w:val="left"/>
        <w:rPr>
          <w:rFonts w:ascii="Times" w:eastAsia="Batang" w:hAnsi="Times"/>
          <w:szCs w:val="24"/>
          <w:lang w:val="en-GB"/>
        </w:rPr>
      </w:pPr>
    </w:p>
    <w:p w14:paraId="175B5631"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065BB6"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w:t>
      </w:r>
      <w:proofErr w:type="spellStart"/>
      <w:r>
        <w:rPr>
          <w:rFonts w:ascii="Times" w:eastAsia="Malgun Gothic" w:hAnsi="Times"/>
          <w:szCs w:val="24"/>
          <w:lang w:val="en-GB" w:eastAsia="zh-CN"/>
        </w:rPr>
        <w:t>Configurat</w:t>
      </w:r>
      <w:proofErr w:type="spellEnd"/>
      <w:r>
        <w:rPr>
          <w:rFonts w:ascii="Times" w:eastAsia="Malgun Gothic" w:hAnsi="Times"/>
          <w:szCs w:val="24"/>
          <w:lang w:val="en-GB" w:eastAsia="zh-CN"/>
        </w:rPr>
        <w:t xml:space="preserve"> 2 via RRC configuration. Select from the following options</w:t>
      </w:r>
    </w:p>
    <w:p w14:paraId="5CF91AA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5B8041B9"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626633DE"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5E0A771"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16843AB9"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69CD862C" w14:textId="77777777" w:rsidR="008F6C81" w:rsidRDefault="008F6C81">
      <w:pPr>
        <w:suppressAutoHyphens w:val="0"/>
        <w:spacing w:after="0" w:line="240" w:lineRule="auto"/>
        <w:jc w:val="left"/>
        <w:rPr>
          <w:rFonts w:ascii="Times" w:eastAsia="Malgun Gothic" w:hAnsi="Times"/>
          <w:szCs w:val="24"/>
          <w:lang w:val="en-GB" w:eastAsia="zh-CN"/>
        </w:rPr>
      </w:pPr>
    </w:p>
    <w:p w14:paraId="0CA14451"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1C69458"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5A35C14B"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5B454578"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0B86E3AA"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0D8A6C8"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22831F13"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1B4BDC45" w14:textId="77777777" w:rsidR="008F6C81" w:rsidRDefault="0002329C">
      <w:pPr>
        <w:numPr>
          <w:ilvl w:val="3"/>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lastRenderedPageBreak/>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84DF7AA"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7223223A" w14:textId="77777777" w:rsidR="008F6C81" w:rsidRDefault="0002329C">
      <w:pPr>
        <w:numPr>
          <w:ilvl w:val="2"/>
          <w:numId w:val="13"/>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48E4F35F"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1259575C"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087921B8"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2A0F3349"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242F4E23"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45D56DA8" w14:textId="77777777" w:rsidR="008F6C81" w:rsidRDefault="0002329C">
      <w:pPr>
        <w:numPr>
          <w:ilvl w:val="2"/>
          <w:numId w:val="13"/>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27DC90D0"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53AC39AD"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02329C">
        <w:rPr>
          <w:rFonts w:ascii="Times" w:eastAsia="Malgun Gothic" w:hAnsi="Times"/>
          <w:iCs/>
          <w:szCs w:val="24"/>
          <w:lang w:val="en-GB" w:eastAsia="zh-CN"/>
        </w:rPr>
        <w:t xml:space="preserve"> is the starting PRB index of PUSCH in SBFD symbol </w:t>
      </w:r>
      <w:r w:rsidR="0002329C">
        <w:rPr>
          <w:rFonts w:ascii="Times" w:eastAsia="宋体" w:hAnsi="Times"/>
          <w:szCs w:val="24"/>
          <w:lang w:val="en-GB" w:eastAsia="zh-CN"/>
        </w:rPr>
        <w:t>with reference to the start of UL active BWP</w:t>
      </w:r>
    </w:p>
    <w:p w14:paraId="112D91F2"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02329C">
        <w:rPr>
          <w:rFonts w:ascii="Times" w:eastAsia="Malgun Gothic" w:hAnsi="Times"/>
          <w:iCs/>
          <w:szCs w:val="24"/>
          <w:lang w:val="en-GB" w:eastAsia="zh-CN"/>
        </w:rPr>
        <w:t xml:space="preserve"> is the starting PRB index of PUSCH in non-SBFD symbol </w:t>
      </w:r>
      <w:r w:rsidR="0002329C">
        <w:rPr>
          <w:rFonts w:ascii="Times" w:eastAsia="宋体" w:hAnsi="Times"/>
          <w:szCs w:val="24"/>
          <w:lang w:val="en-GB" w:eastAsia="zh-CN"/>
        </w:rPr>
        <w:t>with reference to the start of UL active BWP</w:t>
      </w:r>
    </w:p>
    <w:p w14:paraId="1C449A34"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02329C">
        <w:rPr>
          <w:rFonts w:ascii="Times" w:eastAsia="Malgun Gothic" w:hAnsi="Times"/>
          <w:iCs/>
          <w:szCs w:val="24"/>
          <w:lang w:val="en-GB" w:eastAsia="zh-CN"/>
        </w:rPr>
        <w:t xml:space="preserve"> is the starting PRB index of UL usable PRBs</w:t>
      </w:r>
      <w:r w:rsidR="0002329C">
        <w:rPr>
          <w:rFonts w:ascii="Times" w:eastAsia="宋体" w:hAnsi="Times"/>
          <w:szCs w:val="24"/>
          <w:lang w:val="en-GB" w:eastAsia="zh-CN"/>
        </w:rPr>
        <w:t xml:space="preserve"> with reference to the start of UL active BWP</w:t>
      </w:r>
    </w:p>
    <w:p w14:paraId="0EDC7397"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BWP</w:t>
      </w:r>
    </w:p>
    <w:p w14:paraId="3A4B3243"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02329C">
        <w:rPr>
          <w:rFonts w:ascii="Times" w:eastAsia="Malgun Gothic" w:hAnsi="Times"/>
          <w:szCs w:val="24"/>
          <w:lang w:val="en-GB" w:eastAsia="zh-CN"/>
        </w:rPr>
        <w:t xml:space="preserve"> is the number of PRBs of UL usable PRBs</w:t>
      </w:r>
    </w:p>
    <w:p w14:paraId="71D3F5F9" w14:textId="77777777" w:rsidR="008F6C81" w:rsidRDefault="007E56CA">
      <w:pPr>
        <w:numPr>
          <w:ilvl w:val="2"/>
          <w:numId w:val="13"/>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02329C">
        <w:rPr>
          <w:rFonts w:ascii="Times" w:eastAsia="Malgun Gothic" w:hAnsi="Times"/>
          <w:iCs/>
          <w:szCs w:val="24"/>
          <w:lang w:val="en-GB" w:eastAsia="zh-CN"/>
        </w:rPr>
        <w:t>is the number of PRBs for PUSCH transmissions</w:t>
      </w:r>
    </w:p>
    <w:p w14:paraId="6B905627"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1B460A62" w14:textId="77777777" w:rsidR="008F6C81" w:rsidRDefault="0002329C">
      <w:pPr>
        <w:numPr>
          <w:ilvl w:val="2"/>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690920F3"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1E41F1D5"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62E72CE7"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9B2806B" w14:textId="77777777" w:rsidR="008F6C81" w:rsidRDefault="008F6C81">
      <w:pPr>
        <w:suppressAutoHyphens w:val="0"/>
        <w:spacing w:after="0" w:line="240" w:lineRule="auto"/>
        <w:jc w:val="left"/>
        <w:rPr>
          <w:rFonts w:ascii="Times" w:eastAsia="Batang" w:hAnsi="Times"/>
          <w:szCs w:val="24"/>
          <w:lang w:val="en-GB"/>
        </w:rPr>
      </w:pPr>
    </w:p>
    <w:p w14:paraId="2FF5754B"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76A191B7"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2F6000A8" w14:textId="77777777" w:rsidR="008F6C81" w:rsidRDefault="0002329C">
      <w:pPr>
        <w:numPr>
          <w:ilvl w:val="0"/>
          <w:numId w:val="1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11060B85"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p w14:paraId="2FF4A2AB" w14:textId="77777777" w:rsidR="008F6C81" w:rsidRDefault="008F6C81">
      <w:pPr>
        <w:suppressAutoHyphens w:val="0"/>
        <w:spacing w:after="0" w:line="240" w:lineRule="auto"/>
        <w:jc w:val="left"/>
        <w:rPr>
          <w:rFonts w:ascii="Times" w:eastAsia="Batang" w:hAnsi="Times"/>
          <w:szCs w:val="24"/>
          <w:lang w:val="en-GB"/>
        </w:rPr>
      </w:pPr>
    </w:p>
    <w:p w14:paraId="57113A2F"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4AF20287"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4157CCA2" w14:textId="77777777" w:rsidR="008F6C81" w:rsidRDefault="0002329C">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p w14:paraId="605249A7" w14:textId="77777777" w:rsidR="008F6C81" w:rsidRDefault="008F6C81">
      <w:pPr>
        <w:suppressAutoHyphens w:val="0"/>
        <w:spacing w:after="0" w:line="240" w:lineRule="auto"/>
        <w:jc w:val="left"/>
        <w:rPr>
          <w:rFonts w:ascii="Times" w:eastAsia="Batang" w:hAnsi="Times"/>
          <w:szCs w:val="24"/>
          <w:lang w:val="en-GB"/>
        </w:rPr>
      </w:pPr>
    </w:p>
    <w:p w14:paraId="4FE06D99"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FD96FEE" w14:textId="77777777" w:rsidR="008F6C81" w:rsidRDefault="0002329C">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03A7E624" w14:textId="77777777" w:rsidR="008F6C81" w:rsidRDefault="008F6C81">
      <w:pPr>
        <w:suppressAutoHyphens w:val="0"/>
        <w:spacing w:after="0" w:line="240" w:lineRule="auto"/>
        <w:jc w:val="left"/>
        <w:rPr>
          <w:rFonts w:ascii="Times" w:eastAsia="Batang" w:hAnsi="Times"/>
          <w:szCs w:val="24"/>
          <w:lang w:val="en-GB"/>
        </w:rPr>
      </w:pPr>
    </w:p>
    <w:p w14:paraId="5B349D1D"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C7C378E"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146C0A25"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0FCDF2D4"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AE96A22"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SBFD aware UE does not expect to be assigned with a RBG for PDSCH which is fully outside DL usable PRBs or a RBG for PUSCH which is fully outside UL usable PRBs.</w:t>
      </w:r>
    </w:p>
    <w:p w14:paraId="17998042"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76DA18A6" w14:textId="77777777" w:rsidR="008F6C81" w:rsidRDefault="0002329C">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27F08CBF"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2543934"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0423541D"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5A5E964E"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9B909E5" w14:textId="77777777" w:rsidR="008F6C81" w:rsidRDefault="008F6C81">
      <w:pPr>
        <w:rPr>
          <w:rFonts w:eastAsiaTheme="minorEastAsia"/>
          <w:lang w:val="en-GB" w:eastAsia="zh-CN"/>
        </w:rPr>
      </w:pPr>
    </w:p>
    <w:p w14:paraId="4ABD950B"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660BB4C4"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R1-2410692</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6A22A103" w14:textId="77777777" w:rsidR="008F6C81" w:rsidRDefault="008F6C81">
      <w:pPr>
        <w:suppressAutoHyphens w:val="0"/>
        <w:spacing w:after="0" w:line="240" w:lineRule="auto"/>
        <w:jc w:val="left"/>
        <w:rPr>
          <w:rFonts w:ascii="Times" w:eastAsia="Batang" w:hAnsi="Times"/>
          <w:szCs w:val="24"/>
          <w:lang w:val="en-GB"/>
        </w:rPr>
      </w:pPr>
    </w:p>
    <w:p w14:paraId="4D87D9D0"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6FBBE5B7"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physical channel/signal occasion</w:t>
      </w:r>
      <w:r>
        <w:rPr>
          <w:rFonts w:ascii="Times" w:eastAsia="Malgun Gothic" w:hAnsi="Times" w:hint="eastAsia"/>
          <w:szCs w:val="24"/>
          <w:lang w:val="en-GB" w:eastAsia="zh-CN"/>
        </w:rPr>
        <w:t xml:space="preserve"> </w:t>
      </w:r>
      <w:r>
        <w:rPr>
          <w:rFonts w:ascii="Times" w:eastAsia="Batang" w:hAnsi="Times"/>
          <w:szCs w:val="24"/>
          <w:lang w:val="en-GB"/>
        </w:rPr>
        <w:t>mapped to SBFD and non-SBFD symbols within a slot</w:t>
      </w:r>
      <w:r>
        <w:rPr>
          <w:rFonts w:ascii="Times" w:eastAsia="Malgun Gothic" w:hAnsi="Times" w:hint="eastAsia"/>
          <w:szCs w:val="24"/>
          <w:lang w:val="en-GB" w:eastAsia="zh-CN"/>
        </w:rPr>
        <w:t xml:space="preserve">, an SBFD aware </w:t>
      </w:r>
      <w:r>
        <w:rPr>
          <w:rFonts w:ascii="Times" w:eastAsia="Batang" w:hAnsi="Times"/>
          <w:szCs w:val="24"/>
          <w:lang w:val="en-GB"/>
        </w:rPr>
        <w:t>UE does not transmit or receive the physical channel/signal within the slot</w:t>
      </w:r>
      <w:r>
        <w:rPr>
          <w:rFonts w:ascii="Times" w:eastAsia="宋体" w:hAnsi="Times" w:hint="eastAsia"/>
          <w:szCs w:val="24"/>
          <w:lang w:eastAsia="zh-CN"/>
        </w:rPr>
        <w:t>, except</w:t>
      </w:r>
      <w:r>
        <w:rPr>
          <w:rFonts w:ascii="Times" w:eastAsia="Malgun Gothic" w:hAnsi="Times" w:hint="eastAsia"/>
          <w:szCs w:val="24"/>
          <w:lang w:val="en-GB" w:eastAsia="zh-CN"/>
        </w:rPr>
        <w:t xml:space="preserve"> </w:t>
      </w:r>
    </w:p>
    <w:p w14:paraId="16687F91" w14:textId="77777777" w:rsidR="008F6C81" w:rsidRDefault="0002329C">
      <w:pPr>
        <w:numPr>
          <w:ilvl w:val="0"/>
          <w:numId w:val="1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PRACH transmission in a valid RO across SBFD symbols and non-SBFD symbols is subject to the agreements in AI 9.3.2.</w:t>
      </w:r>
    </w:p>
    <w:p w14:paraId="41F2884F" w14:textId="77777777" w:rsidR="008F6C81" w:rsidRDefault="0002329C">
      <w:pPr>
        <w:numPr>
          <w:ilvl w:val="0"/>
          <w:numId w:val="1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For PUSCH repetition type B, down-select from the following options.</w:t>
      </w:r>
    </w:p>
    <w:p w14:paraId="1064261A" w14:textId="77777777" w:rsidR="008F6C81" w:rsidRDefault="0002329C">
      <w:pPr>
        <w:numPr>
          <w:ilvl w:val="1"/>
          <w:numId w:val="20"/>
        </w:numPr>
        <w:shd w:val="clear" w:color="auto" w:fill="FFFFFF"/>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1:</w:t>
      </w:r>
      <w:r>
        <w:rPr>
          <w:rFonts w:ascii="Times" w:eastAsia="Malgun Gothic" w:hAnsi="Times"/>
          <w:szCs w:val="24"/>
          <w:lang w:val="en-GB" w:eastAsia="zh-CN"/>
        </w:rPr>
        <w:t xml:space="preserve"> </w:t>
      </w:r>
      <w:r>
        <w:rPr>
          <w:rFonts w:ascii="Times" w:eastAsia="Malgun Gothic" w:hAnsi="Times" w:hint="eastAsia"/>
          <w:szCs w:val="24"/>
          <w:lang w:val="en-GB" w:eastAsia="zh-CN"/>
        </w:rPr>
        <w:t xml:space="preserve">A </w:t>
      </w:r>
      <w:r>
        <w:rPr>
          <w:rFonts w:ascii="Times" w:eastAsia="Malgun Gothic" w:hAnsi="Times"/>
          <w:szCs w:val="24"/>
          <w:lang w:val="en-GB" w:eastAsia="zh-CN"/>
        </w:rPr>
        <w:t xml:space="preserve">nominal repetition </w:t>
      </w:r>
      <w:r>
        <w:rPr>
          <w:rFonts w:ascii="Times" w:eastAsia="Malgun Gothic" w:hAnsi="Times" w:hint="eastAsia"/>
          <w:szCs w:val="24"/>
          <w:lang w:val="en-GB" w:eastAsia="zh-CN"/>
        </w:rPr>
        <w:t>is</w:t>
      </w:r>
      <w:r>
        <w:rPr>
          <w:rFonts w:ascii="Times" w:eastAsia="Malgun Gothic" w:hAnsi="Times"/>
          <w:szCs w:val="24"/>
          <w:lang w:val="en-GB" w:eastAsia="zh-CN"/>
        </w:rPr>
        <w:t xml:space="preserve"> segmented into actual repetitions around boundary of SBFD symbols and non-SBFD symbols</w:t>
      </w:r>
      <w:r>
        <w:rPr>
          <w:rFonts w:ascii="Times" w:eastAsia="Malgun Gothic" w:hAnsi="Times" w:hint="eastAsia"/>
          <w:szCs w:val="24"/>
          <w:lang w:val="en-GB" w:eastAsia="zh-CN"/>
        </w:rPr>
        <w:t>.</w:t>
      </w:r>
      <w:r>
        <w:rPr>
          <w:rFonts w:ascii="Times" w:eastAsia="Malgun Gothic" w:hAnsi="Times" w:hint="eastAsia"/>
          <w:szCs w:val="24"/>
          <w:lang w:eastAsia="zh-CN"/>
        </w:rPr>
        <w:t xml:space="preserve"> </w:t>
      </w:r>
    </w:p>
    <w:p w14:paraId="6D168065" w14:textId="77777777" w:rsidR="008F6C81" w:rsidRDefault="0002329C">
      <w:pPr>
        <w:numPr>
          <w:ilvl w:val="1"/>
          <w:numId w:val="20"/>
        </w:numPr>
        <w:shd w:val="clear" w:color="auto" w:fill="FFFFFF"/>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A </w:t>
      </w:r>
      <w:r>
        <w:rPr>
          <w:rFonts w:ascii="Times" w:eastAsia="Malgun Gothic" w:hAnsi="Times"/>
          <w:szCs w:val="24"/>
          <w:lang w:val="en-GB" w:eastAsia="zh-CN"/>
        </w:rPr>
        <w:t xml:space="preserve">nominal repetition </w:t>
      </w:r>
      <w:r>
        <w:rPr>
          <w:rFonts w:ascii="Times" w:eastAsia="Malgun Gothic" w:hAnsi="Times" w:hint="eastAsia"/>
          <w:szCs w:val="24"/>
          <w:lang w:val="en-GB" w:eastAsia="zh-CN"/>
        </w:rPr>
        <w:t>is</w:t>
      </w:r>
      <w:r>
        <w:rPr>
          <w:rFonts w:ascii="Times" w:eastAsia="Malgun Gothic" w:hAnsi="Times"/>
          <w:szCs w:val="24"/>
          <w:lang w:val="en-GB" w:eastAsia="zh-CN"/>
        </w:rPr>
        <w:t xml:space="preserve"> segmented into actual repetitions</w:t>
      </w:r>
      <w:r>
        <w:rPr>
          <w:rFonts w:ascii="Times" w:eastAsia="Malgun Gothic" w:hAnsi="Times" w:hint="eastAsia"/>
          <w:szCs w:val="24"/>
          <w:lang w:eastAsia="zh-CN"/>
        </w:rPr>
        <w:t xml:space="preserve"> as </w:t>
      </w:r>
      <w:r>
        <w:rPr>
          <w:rFonts w:ascii="Times" w:eastAsia="Malgun Gothic" w:hAnsi="Times"/>
          <w:szCs w:val="24"/>
          <w:lang w:eastAsia="zh-CN"/>
        </w:rPr>
        <w:t xml:space="preserve">in </w:t>
      </w:r>
      <w:r>
        <w:rPr>
          <w:rFonts w:ascii="Times" w:eastAsia="Malgun Gothic" w:hAnsi="Times" w:hint="eastAsia"/>
          <w:szCs w:val="24"/>
          <w:lang w:eastAsia="zh-CN"/>
        </w:rPr>
        <w:t>legacy</w:t>
      </w:r>
      <w:r>
        <w:rPr>
          <w:rFonts w:ascii="Times" w:eastAsia="Malgun Gothic" w:hAnsi="Times"/>
          <w:szCs w:val="24"/>
          <w:lang w:eastAsia="zh-CN"/>
        </w:rPr>
        <w:t xml:space="preserve"> operation</w:t>
      </w:r>
      <w:r>
        <w:rPr>
          <w:rFonts w:ascii="Times" w:eastAsia="Malgun Gothic" w:hAnsi="Times" w:hint="eastAsia"/>
          <w:szCs w:val="24"/>
          <w:lang w:eastAsia="zh-CN"/>
        </w:rPr>
        <w:t>. A</w:t>
      </w:r>
      <w:r>
        <w:rPr>
          <w:rFonts w:ascii="Times" w:eastAsia="Malgun Gothic" w:hAnsi="Times" w:hint="eastAsia"/>
          <w:szCs w:val="24"/>
          <w:lang w:val="en-GB" w:eastAsia="zh-CN"/>
        </w:rPr>
        <w:t xml:space="preserve">n actual repetition mapped to both </w:t>
      </w:r>
      <w:r>
        <w:rPr>
          <w:rFonts w:ascii="Times" w:eastAsia="Malgun Gothic" w:hAnsi="Times"/>
          <w:szCs w:val="24"/>
          <w:lang w:val="en-GB" w:eastAsia="zh-CN"/>
        </w:rPr>
        <w:t>SBFD and non-SBFD symbols</w:t>
      </w:r>
      <w:r>
        <w:rPr>
          <w:rFonts w:ascii="Times" w:eastAsia="Malgun Gothic" w:hAnsi="Times" w:hint="eastAsia"/>
          <w:szCs w:val="24"/>
          <w:lang w:eastAsia="zh-CN"/>
        </w:rPr>
        <w:t xml:space="preserve"> is dropped</w:t>
      </w:r>
      <w:r>
        <w:rPr>
          <w:rFonts w:ascii="Times" w:eastAsia="Malgun Gothic" w:hAnsi="Times" w:hint="eastAsia"/>
          <w:szCs w:val="24"/>
          <w:lang w:val="en-GB" w:eastAsia="zh-CN"/>
        </w:rPr>
        <w:t>.</w:t>
      </w:r>
      <w:r>
        <w:rPr>
          <w:rFonts w:ascii="Times" w:eastAsia="Malgun Gothic" w:hAnsi="Times" w:hint="eastAsia"/>
          <w:szCs w:val="24"/>
          <w:lang w:eastAsia="zh-CN"/>
        </w:rPr>
        <w:t xml:space="preserve"> </w:t>
      </w:r>
    </w:p>
    <w:p w14:paraId="13489170" w14:textId="77777777" w:rsidR="008F6C81" w:rsidRDefault="008F6C81">
      <w:pPr>
        <w:suppressAutoHyphens w:val="0"/>
        <w:spacing w:after="0" w:line="240" w:lineRule="auto"/>
        <w:jc w:val="left"/>
        <w:rPr>
          <w:rFonts w:ascii="Times" w:eastAsia="Batang" w:hAnsi="Times"/>
          <w:szCs w:val="24"/>
          <w:lang w:val="en-GB"/>
        </w:rPr>
      </w:pPr>
    </w:p>
    <w:p w14:paraId="62003AFF"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R1-2410693</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3DE42327" w14:textId="77777777" w:rsidR="008F6C81" w:rsidRDefault="008F6C81">
      <w:pPr>
        <w:suppressAutoHyphens w:val="0"/>
        <w:spacing w:after="0" w:line="240" w:lineRule="auto"/>
        <w:jc w:val="left"/>
        <w:rPr>
          <w:rFonts w:ascii="Times" w:eastAsia="Batang" w:hAnsi="Times"/>
          <w:szCs w:val="24"/>
          <w:lang w:val="en-GB"/>
        </w:rPr>
      </w:pPr>
    </w:p>
    <w:p w14:paraId="742552D3"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6E769AE" w14:textId="77777777" w:rsidR="008F6C81" w:rsidRDefault="0002329C">
      <w:pPr>
        <w:tabs>
          <w:tab w:val="left" w:pos="0"/>
        </w:tabs>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rPr>
        <w:t>Confirm the following working assumption made in RAN1#118.</w:t>
      </w:r>
    </w:p>
    <w:p w14:paraId="06CE09D0"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295B1C9F"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cell-specific configuration of frequency locations</w:t>
      </w:r>
      <w:r>
        <w:rPr>
          <w:rFonts w:ascii="Times" w:eastAsia="Malgun Gothic" w:hAnsi="Times" w:hint="eastAsia"/>
          <w:szCs w:val="24"/>
          <w:lang w:val="en-GB" w:eastAsia="zh-CN"/>
        </w:rPr>
        <w:t xml:space="preserve"> of SBFD UL </w:t>
      </w:r>
      <w:proofErr w:type="spellStart"/>
      <w:r>
        <w:rPr>
          <w:rFonts w:ascii="Times" w:eastAsia="Malgun Gothic" w:hAnsi="Times" w:hint="eastAsia"/>
          <w:szCs w:val="24"/>
          <w:lang w:val="en-GB" w:eastAsia="zh-CN"/>
        </w:rPr>
        <w:t>subband</w:t>
      </w:r>
      <w:proofErr w:type="spellEnd"/>
      <w:r>
        <w:rPr>
          <w:rFonts w:ascii="Times" w:eastAsia="Malgun Gothic" w:hAnsi="Times" w:hint="eastAsia"/>
          <w:szCs w:val="24"/>
          <w:lang w:val="en-GB" w:eastAsia="zh-CN"/>
        </w:rPr>
        <w:t xml:space="preserve">, </w:t>
      </w:r>
      <w:r>
        <w:rPr>
          <w:rFonts w:ascii="Times" w:eastAsia="Malgun Gothic" w:hAnsi="Times"/>
          <w:szCs w:val="24"/>
          <w:lang w:val="en-GB" w:eastAsia="zh-CN"/>
        </w:rPr>
        <w:t xml:space="preserve">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i/>
          <w:szCs w:val="24"/>
          <w:lang w:val="en-GB" w:eastAsia="zh-CN"/>
        </w:rPr>
        <w:t xml:space="preserve"> </w:t>
      </w:r>
      <w:r>
        <w:rPr>
          <w:rFonts w:ascii="Times" w:eastAsia="Malgun Gothic" w:hAnsi="Times"/>
          <w:iCs/>
          <w:szCs w:val="24"/>
          <w:lang w:val="en-GB" w:eastAsia="zh-CN"/>
        </w:rPr>
        <w:t>for UL</w:t>
      </w:r>
      <w:r>
        <w:rPr>
          <w:rFonts w:ascii="Times" w:eastAsia="Malgun Gothic" w:hAnsi="Times" w:hint="eastAsia"/>
          <w:szCs w:val="24"/>
          <w:lang w:val="en-GB" w:eastAsia="zh-CN"/>
        </w:rPr>
        <w:t xml:space="preserve">, starting RB and bandwidth of SBFD UL </w:t>
      </w:r>
      <w:proofErr w:type="spellStart"/>
      <w:r>
        <w:rPr>
          <w:rFonts w:ascii="Times" w:eastAsia="Malgun Gothic" w:hAnsi="Times" w:hint="eastAsia"/>
          <w:szCs w:val="24"/>
          <w:lang w:val="en-GB" w:eastAsia="zh-CN"/>
        </w:rPr>
        <w:t>subband</w:t>
      </w:r>
      <w:proofErr w:type="spellEnd"/>
      <w:r>
        <w:rPr>
          <w:rFonts w:ascii="Times" w:eastAsia="Malgun Gothic" w:hAnsi="Times" w:hint="eastAsia"/>
          <w:szCs w:val="24"/>
          <w:lang w:val="en-GB" w:eastAsia="zh-CN"/>
        </w:rPr>
        <w:t xml:space="preserve">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Pr>
          <w:rFonts w:ascii="Times" w:eastAsia="Batang" w:hAnsi="Times"/>
          <w:szCs w:val="22"/>
          <w:lang w:val="en-GB" w:eastAsia="sv-SE"/>
        </w:rPr>
        <w:t>=275</w:t>
      </w:r>
      <w:r>
        <w:rPr>
          <w:rFonts w:ascii="Times" w:eastAsia="Malgun Gothic" w:hAnsi="Times" w:hint="eastAsia"/>
          <w:szCs w:val="22"/>
          <w:lang w:val="en-GB" w:eastAsia="zh-CN"/>
        </w:rPr>
        <w:t>.</w:t>
      </w:r>
    </w:p>
    <w:p w14:paraId="2765D21C"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cell-specific configuration of frequency locations</w:t>
      </w:r>
      <w:r>
        <w:rPr>
          <w:rFonts w:ascii="Times" w:eastAsia="Malgun Gothic" w:hAnsi="Times" w:hint="eastAsia"/>
          <w:szCs w:val="24"/>
          <w:lang w:val="en-GB" w:eastAsia="zh-CN"/>
        </w:rPr>
        <w:t xml:space="preserve"> of SBFD DL </w:t>
      </w:r>
      <w:proofErr w:type="spellStart"/>
      <w:r>
        <w:rPr>
          <w:rFonts w:ascii="Times" w:eastAsia="Malgun Gothic" w:hAnsi="Times" w:hint="eastAsia"/>
          <w:szCs w:val="24"/>
          <w:lang w:val="en-GB" w:eastAsia="zh-CN"/>
        </w:rPr>
        <w:t>subband</w:t>
      </w:r>
      <w:proofErr w:type="spellEnd"/>
      <w:r>
        <w:rPr>
          <w:rFonts w:ascii="Times" w:eastAsia="Malgun Gothic" w:hAnsi="Times" w:hint="eastAsia"/>
          <w:szCs w:val="24"/>
          <w:lang w:val="en-GB" w:eastAsia="zh-CN"/>
        </w:rPr>
        <w:t xml:space="preserve">(s), </w:t>
      </w:r>
      <w:r>
        <w:rPr>
          <w:rFonts w:ascii="Times" w:eastAsia="Malgun Gothic" w:hAnsi="Times"/>
          <w:szCs w:val="24"/>
          <w:lang w:val="en-GB" w:eastAsia="zh-CN"/>
        </w:rPr>
        <w:t xml:space="preserve">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i/>
          <w:szCs w:val="24"/>
          <w:lang w:val="en-GB" w:eastAsia="zh-CN"/>
        </w:rPr>
        <w:t xml:space="preserve"> </w:t>
      </w:r>
      <w:r>
        <w:rPr>
          <w:rFonts w:ascii="Times" w:eastAsia="Malgun Gothic" w:hAnsi="Times"/>
          <w:iCs/>
          <w:szCs w:val="24"/>
          <w:lang w:val="en-GB" w:eastAsia="zh-CN"/>
        </w:rPr>
        <w:t>for DL</w:t>
      </w:r>
      <w:r>
        <w:rPr>
          <w:rFonts w:ascii="Times" w:eastAsia="Malgun Gothic" w:hAnsi="Times" w:hint="eastAsia"/>
          <w:szCs w:val="24"/>
          <w:lang w:val="en-GB" w:eastAsia="zh-CN"/>
        </w:rPr>
        <w:t xml:space="preserve">, starting RB and bandwidth of each SBFD DL </w:t>
      </w:r>
      <w:proofErr w:type="spellStart"/>
      <w:r>
        <w:rPr>
          <w:rFonts w:ascii="Times" w:eastAsia="Malgun Gothic" w:hAnsi="Times" w:hint="eastAsia"/>
          <w:szCs w:val="24"/>
          <w:lang w:val="en-GB" w:eastAsia="zh-CN"/>
        </w:rPr>
        <w:t>subband</w:t>
      </w:r>
      <w:proofErr w:type="spellEnd"/>
      <w:r>
        <w:rPr>
          <w:rFonts w:ascii="Times" w:eastAsia="Malgun Gothic" w:hAnsi="Times" w:hint="eastAsia"/>
          <w:szCs w:val="24"/>
          <w:lang w:val="en-GB" w:eastAsia="zh-CN"/>
        </w:rPr>
        <w:t xml:space="preserve">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Pr>
          <w:rFonts w:ascii="Times" w:eastAsia="Batang" w:hAnsi="Times"/>
          <w:szCs w:val="22"/>
          <w:lang w:val="en-GB" w:eastAsia="sv-SE"/>
        </w:rPr>
        <w:t>=275.</w:t>
      </w:r>
    </w:p>
    <w:p w14:paraId="083A478E" w14:textId="77777777" w:rsidR="008F6C81" w:rsidRDefault="0002329C">
      <w:pPr>
        <w:numPr>
          <w:ilvl w:val="0"/>
          <w:numId w:val="13"/>
        </w:numPr>
        <w:suppressAutoHyphens w:val="0"/>
        <w:spacing w:after="0" w:line="240" w:lineRule="auto"/>
        <w:jc w:val="left"/>
        <w:rPr>
          <w:rFonts w:ascii="Times" w:eastAsia="Malgun Gothic" w:hAnsi="Times"/>
          <w:szCs w:val="24"/>
          <w:lang w:val="en-GB"/>
        </w:rPr>
      </w:pPr>
      <w:r>
        <w:rPr>
          <w:rFonts w:ascii="Times" w:eastAsia="Malgun Gothic" w:hAnsi="Times" w:hint="eastAsia"/>
          <w:szCs w:val="22"/>
          <w:lang w:val="en-GB" w:eastAsia="zh-CN"/>
        </w:rPr>
        <w:t xml:space="preserve">One or two SBFD DL </w:t>
      </w:r>
      <w:proofErr w:type="spellStart"/>
      <w:r>
        <w:rPr>
          <w:rFonts w:ascii="Times" w:eastAsia="Malgun Gothic" w:hAnsi="Times" w:hint="eastAsia"/>
          <w:szCs w:val="22"/>
          <w:lang w:val="en-GB" w:eastAsia="zh-CN"/>
        </w:rPr>
        <w:t>subbands</w:t>
      </w:r>
      <w:proofErr w:type="spellEnd"/>
      <w:r>
        <w:rPr>
          <w:rFonts w:ascii="Times" w:eastAsia="Malgun Gothic" w:hAnsi="Times" w:hint="eastAsia"/>
          <w:szCs w:val="22"/>
          <w:lang w:val="en-GB" w:eastAsia="zh-CN"/>
        </w:rPr>
        <w:t xml:space="preserve"> can be configured</w:t>
      </w:r>
    </w:p>
    <w:p w14:paraId="3ED7BBB9" w14:textId="77777777" w:rsidR="008F6C81" w:rsidRDefault="008F6C81">
      <w:pPr>
        <w:suppressAutoHyphens w:val="0"/>
        <w:spacing w:after="0" w:line="240" w:lineRule="auto"/>
        <w:jc w:val="left"/>
        <w:rPr>
          <w:rFonts w:ascii="Times" w:eastAsia="Batang" w:hAnsi="Times"/>
          <w:szCs w:val="24"/>
          <w:lang w:val="en-GB"/>
        </w:rPr>
      </w:pPr>
    </w:p>
    <w:p w14:paraId="75497754"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E73CA87"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w:t>
      </w:r>
      <w:r>
        <w:rPr>
          <w:rFonts w:ascii="Times" w:eastAsia="Malgun Gothic" w:hAnsi="Times"/>
          <w:szCs w:val="24"/>
          <w:lang w:val="en-GB" w:eastAsia="zh-CN"/>
        </w:rPr>
        <w:t>SP-CSI on PUSCH</w:t>
      </w:r>
      <w:r>
        <w:rPr>
          <w:rFonts w:ascii="Times" w:eastAsia="Batang" w:hAnsi="Times"/>
          <w:szCs w:val="24"/>
          <w:lang w:val="en-GB"/>
        </w:rPr>
        <w:t xml:space="preserve"> is SBFD symbols, </w:t>
      </w:r>
    </w:p>
    <w:p w14:paraId="5B2D5E01"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UL usable PRBs are considered to be valid for PUSCH transmission.</w:t>
      </w:r>
    </w:p>
    <w:p w14:paraId="767C38B5"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PUSCH which is fully outside UL usable PRBs.</w:t>
      </w:r>
    </w:p>
    <w:p w14:paraId="16986A9F" w14:textId="77777777" w:rsidR="008F6C81" w:rsidRDefault="008F6C81">
      <w:pPr>
        <w:suppressAutoHyphens w:val="0"/>
        <w:spacing w:after="0" w:line="240" w:lineRule="auto"/>
        <w:jc w:val="left"/>
        <w:rPr>
          <w:rFonts w:ascii="Times" w:eastAsia="Batang" w:hAnsi="Times"/>
          <w:szCs w:val="24"/>
          <w:lang w:val="en-GB"/>
        </w:rPr>
      </w:pPr>
    </w:p>
    <w:p w14:paraId="703F1AC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FF2DC92"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szCs w:val="24"/>
          <w:lang w:val="en-GB"/>
        </w:rPr>
        <w:t>Update the following agreement made in RAN1#11</w:t>
      </w:r>
      <w:r>
        <w:rPr>
          <w:rFonts w:ascii="Times" w:eastAsia="Malgun Gothic" w:hAnsi="Times" w:hint="eastAsia"/>
          <w:szCs w:val="24"/>
          <w:lang w:val="en-GB" w:eastAsia="zh-CN"/>
        </w:rPr>
        <w:t>8</w:t>
      </w:r>
      <w:r>
        <w:rPr>
          <w:rFonts w:ascii="Times" w:eastAsia="Batang" w:hAnsi="Times"/>
          <w:szCs w:val="24"/>
          <w:lang w:val="en-GB"/>
        </w:rPr>
        <w:t xml:space="preserve"> meeting: </w:t>
      </w:r>
    </w:p>
    <w:p w14:paraId="6304A12F"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43A8613D"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UL transmissions and DL receptions across SBFD symbols and non-SBFD symbols in different slots</w:t>
      </w:r>
      <w:r>
        <w:rPr>
          <w:rFonts w:ascii="Times" w:eastAsia="宋体" w:hAnsi="Times" w:hint="eastAsia"/>
          <w:szCs w:val="24"/>
          <w:lang w:eastAsia="zh-CN"/>
        </w:rPr>
        <w:t xml:space="preserve"> </w:t>
      </w:r>
      <w:r>
        <w:rPr>
          <w:rFonts w:ascii="Times" w:eastAsia="Malgun Gothic" w:hAnsi="Times" w:cs="Times"/>
          <w:color w:val="FF0000"/>
          <w:szCs w:val="24"/>
          <w:lang w:val="en-GB" w:eastAsia="zh-CN"/>
        </w:rPr>
        <w:t>(each transmission/reception within a slot has either all SBFD or all non-SBFD symbols)</w:t>
      </w:r>
      <w:r>
        <w:rPr>
          <w:rFonts w:ascii="Times" w:eastAsia="Malgun Gothic" w:hAnsi="Times" w:hint="eastAsia"/>
          <w:szCs w:val="24"/>
          <w:lang w:val="en-GB" w:eastAsia="zh-CN"/>
        </w:rPr>
        <w:t xml:space="preserve"> with C</w:t>
      </w:r>
      <w:r>
        <w:rPr>
          <w:rFonts w:ascii="Times" w:eastAsia="Malgun Gothic" w:hAnsi="Times"/>
          <w:szCs w:val="24"/>
          <w:lang w:val="en-GB" w:eastAsia="zh-CN"/>
        </w:rPr>
        <w:t xml:space="preserve">onfiguration 1, </w:t>
      </w:r>
    </w:p>
    <w:p w14:paraId="2DA740D8"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w:t>
      </w:r>
      <w:r>
        <w:rPr>
          <w:rFonts w:ascii="Times" w:eastAsia="Malgun Gothic" w:hAnsi="Times" w:hint="eastAsia"/>
          <w:szCs w:val="24"/>
          <w:lang w:val="en-GB" w:eastAsia="zh-CN"/>
        </w:rPr>
        <w:t xml:space="preserve"> type A</w:t>
      </w:r>
      <w:r>
        <w:rPr>
          <w:rFonts w:ascii="Times" w:eastAsia="Malgun Gothic" w:hAnsi="Times"/>
          <w:szCs w:val="24"/>
          <w:lang w:val="en-GB" w:eastAsia="zh-CN"/>
        </w:rPr>
        <w:t xml:space="preserve"> with available slot counting, </w:t>
      </w:r>
      <w:r>
        <w:rPr>
          <w:rFonts w:ascii="Times" w:eastAsia="Malgun Gothic" w:hAnsi="Times"/>
          <w:color w:val="FF0000"/>
          <w:szCs w:val="24"/>
          <w:lang w:val="en-GB" w:eastAsia="zh-CN"/>
        </w:rPr>
        <w:t>A-SRS with available slot counting,</w:t>
      </w:r>
      <w:r>
        <w:rPr>
          <w:rFonts w:ascii="Times" w:eastAsia="Malgun Gothic" w:hAnsi="Times" w:hint="eastAsia"/>
          <w:color w:val="FF0000"/>
          <w:szCs w:val="24"/>
          <w:lang w:val="en-GB" w:eastAsia="zh-CN"/>
        </w:rPr>
        <w:t xml:space="preserve"> </w:t>
      </w:r>
      <w:proofErr w:type="spellStart"/>
      <w:r>
        <w:rPr>
          <w:rFonts w:ascii="Times" w:eastAsia="Malgun Gothic" w:hAnsi="Times"/>
          <w:szCs w:val="24"/>
          <w:lang w:val="en-GB" w:eastAsia="zh-CN"/>
        </w:rPr>
        <w:t>TBoMS</w:t>
      </w:r>
      <w:proofErr w:type="spellEnd"/>
      <w:r>
        <w:rPr>
          <w:rFonts w:ascii="Times" w:eastAsia="Malgun Gothic" w:hAnsi="Times"/>
          <w:szCs w:val="24"/>
          <w:lang w:val="en-GB" w:eastAsia="zh-CN"/>
        </w:rPr>
        <w:t xml:space="preserve"> and PUCCH repetition</w:t>
      </w:r>
      <w:r>
        <w:rPr>
          <w:rFonts w:ascii="Times" w:eastAsia="Malgun Gothic" w:hAnsi="Times" w:hint="eastAsia"/>
          <w:szCs w:val="24"/>
          <w:lang w:val="en-GB" w:eastAsia="zh-CN"/>
        </w:rPr>
        <w:t>s</w:t>
      </w:r>
      <w:r>
        <w:rPr>
          <w:rFonts w:ascii="Times" w:eastAsia="Malgun Gothic" w:hAnsi="Times"/>
          <w:szCs w:val="24"/>
          <w:lang w:val="en-GB" w:eastAsia="zh-CN"/>
        </w:rPr>
        <w:t>, UE postpone</w:t>
      </w:r>
      <w:r>
        <w:rPr>
          <w:rFonts w:ascii="Times" w:eastAsia="Malgun Gothic" w:hAnsi="Times" w:hint="eastAsia"/>
          <w:szCs w:val="24"/>
          <w:lang w:val="en-GB" w:eastAsia="zh-CN"/>
        </w:rPr>
        <w:t>s</w:t>
      </w:r>
      <w:r>
        <w:rPr>
          <w:rFonts w:ascii="Times" w:eastAsia="Malgun Gothic" w:hAnsi="Times"/>
          <w:szCs w:val="24"/>
          <w:lang w:val="en-GB" w:eastAsia="zh-CN"/>
        </w:rPr>
        <w:t xml:space="preserve"> transmissions in the </w:t>
      </w:r>
      <w:r>
        <w:rPr>
          <w:rFonts w:ascii="Times" w:eastAsia="Malgun Gothic" w:hAnsi="Times" w:hint="eastAsia"/>
          <w:szCs w:val="24"/>
          <w:lang w:val="en-GB" w:eastAsia="zh-CN"/>
        </w:rPr>
        <w:t>invalid</w:t>
      </w:r>
      <w:r>
        <w:rPr>
          <w:rFonts w:ascii="Times" w:eastAsia="Malgun Gothic" w:hAnsi="Times"/>
          <w:szCs w:val="24"/>
          <w:lang w:val="en-GB" w:eastAsia="zh-CN"/>
        </w:rPr>
        <w:t xml:space="preserve"> symbol type</w:t>
      </w:r>
      <w:r>
        <w:rPr>
          <w:rFonts w:ascii="Times" w:eastAsia="Malgun Gothic" w:hAnsi="Times" w:hint="eastAsia"/>
          <w:szCs w:val="24"/>
          <w:lang w:val="en-GB" w:eastAsia="zh-CN"/>
        </w:rPr>
        <w:t>.</w:t>
      </w:r>
    </w:p>
    <w:p w14:paraId="046F7697" w14:textId="77777777" w:rsidR="008F6C81" w:rsidRDefault="0002329C">
      <w:pPr>
        <w:numPr>
          <w:ilvl w:val="0"/>
          <w:numId w:val="13"/>
        </w:numPr>
        <w:suppressAutoHyphens w:val="0"/>
        <w:spacing w:after="0" w:line="240" w:lineRule="auto"/>
        <w:jc w:val="left"/>
        <w:rPr>
          <w:rFonts w:ascii="Times" w:eastAsia="Malgun Gothic" w:hAnsi="Times"/>
          <w:b/>
          <w:szCs w:val="24"/>
          <w:lang w:val="en-GB" w:eastAsia="zh-CN"/>
        </w:rPr>
      </w:pPr>
      <w:r>
        <w:rPr>
          <w:rFonts w:ascii="Times" w:eastAsia="Malgun Gothic" w:hAnsi="Times" w:hint="eastAsia"/>
          <w:szCs w:val="24"/>
          <w:lang w:val="en-GB" w:eastAsia="zh-CN"/>
        </w:rPr>
        <w:t xml:space="preserve">For CG PUSCH </w:t>
      </w:r>
      <w:r>
        <w:rPr>
          <w:rFonts w:ascii="Times" w:eastAsia="Malgun Gothic" w:hAnsi="Times" w:hint="eastAsia"/>
          <w:color w:val="FF0000"/>
          <w:szCs w:val="24"/>
          <w:lang w:val="en-GB" w:eastAsia="zh-CN"/>
        </w:rPr>
        <w:t xml:space="preserve">with neither </w:t>
      </w:r>
      <w:proofErr w:type="spellStart"/>
      <w:r>
        <w:rPr>
          <w:rFonts w:ascii="Times" w:eastAsia="Malgun Gothic" w:hAnsi="Times" w:hint="eastAsia"/>
          <w:color w:val="FF0000"/>
          <w:szCs w:val="24"/>
          <w:lang w:val="en-GB" w:eastAsia="zh-CN"/>
        </w:rPr>
        <w:t>TBoMS</w:t>
      </w:r>
      <w:proofErr w:type="spellEnd"/>
      <w:r>
        <w:rPr>
          <w:rFonts w:ascii="Times" w:eastAsia="Malgun Gothic" w:hAnsi="Times" w:hint="eastAsia"/>
          <w:color w:val="FF0000"/>
          <w:szCs w:val="24"/>
          <w:lang w:val="en-GB" w:eastAsia="zh-CN"/>
        </w:rPr>
        <w:t xml:space="preserve"> nor </w:t>
      </w:r>
      <w:r>
        <w:rPr>
          <w:rFonts w:ascii="Times" w:eastAsia="Malgun Gothic" w:hAnsi="Times"/>
          <w:color w:val="FF0000"/>
          <w:szCs w:val="24"/>
          <w:lang w:val="en-GB" w:eastAsia="zh-CN"/>
        </w:rPr>
        <w:t>PUSCH repetition type A</w:t>
      </w:r>
      <w:r>
        <w:rPr>
          <w:rFonts w:ascii="Times" w:eastAsia="Malgun Gothic" w:hAnsi="Times" w:hint="eastAsia"/>
          <w:color w:val="FF0000"/>
          <w:szCs w:val="24"/>
          <w:lang w:val="en-GB" w:eastAsia="zh-CN"/>
        </w:rPr>
        <w:t xml:space="preserve"> with available slot </w:t>
      </w:r>
      <w:proofErr w:type="spellStart"/>
      <w:r>
        <w:rPr>
          <w:rFonts w:ascii="Times" w:eastAsia="Malgun Gothic" w:hAnsi="Times" w:hint="eastAsia"/>
          <w:color w:val="FF0000"/>
          <w:szCs w:val="24"/>
          <w:lang w:val="en-GB" w:eastAsia="zh-CN"/>
        </w:rPr>
        <w:t>counting,</w:t>
      </w:r>
      <w:r>
        <w:rPr>
          <w:rFonts w:ascii="Times" w:eastAsia="Malgun Gothic" w:hAnsi="Times" w:hint="eastAsia"/>
          <w:strike/>
          <w:color w:val="FF0000"/>
          <w:szCs w:val="24"/>
          <w:lang w:val="en-GB" w:eastAsia="zh-CN"/>
        </w:rPr>
        <w:t>and</w:t>
      </w:r>
      <w:proofErr w:type="spellEnd"/>
      <w:r>
        <w:rPr>
          <w:rFonts w:ascii="Times" w:eastAsia="Malgun Gothic" w:hAnsi="Times" w:hint="eastAsia"/>
          <w:szCs w:val="24"/>
          <w:lang w:val="en-GB" w:eastAsia="zh-CN"/>
        </w:rPr>
        <w:t xml:space="preserve"> SPS PDSCH, P/SP SRS, P/SP CSI-RS, P/SP PUCCH</w:t>
      </w:r>
      <w:r>
        <w:rPr>
          <w:rFonts w:ascii="Times" w:eastAsia="Malgun Gothic" w:hAnsi="Times"/>
          <w:szCs w:val="24"/>
          <w:lang w:val="en-GB" w:eastAsia="zh-CN"/>
        </w:rPr>
        <w:t>, SP-CSI on PUSCH</w:t>
      </w:r>
      <w:r>
        <w:rPr>
          <w:rFonts w:ascii="Times" w:eastAsia="Malgun Gothic" w:hAnsi="Times" w:hint="eastAsia"/>
          <w:szCs w:val="24"/>
          <w:lang w:val="en-GB" w:eastAsia="zh-CN"/>
        </w:rPr>
        <w:t xml:space="preserve">, PUSCH repetition type A without available slot counting, multi-PUSCH/PDSCH </w:t>
      </w:r>
      <w:r>
        <w:rPr>
          <w:rFonts w:ascii="Times" w:eastAsia="Malgun Gothic" w:hAnsi="Times"/>
          <w:bCs/>
          <w:szCs w:val="24"/>
          <w:lang w:val="en-GB" w:eastAsia="zh-CN"/>
        </w:rPr>
        <w:t>scheduled by a single DCI</w:t>
      </w:r>
      <w:r>
        <w:rPr>
          <w:rFonts w:ascii="Times" w:eastAsia="Malgun Gothic" w:hAnsi="Times" w:hint="eastAsia"/>
          <w:bCs/>
          <w:szCs w:val="24"/>
          <w:lang w:val="en-GB" w:eastAsia="zh-CN"/>
        </w:rPr>
        <w:t>,</w:t>
      </w:r>
      <w:r>
        <w:rPr>
          <w:rFonts w:ascii="Times" w:eastAsia="Malgun Gothic" w:hAnsi="Times"/>
          <w:bCs/>
          <w:szCs w:val="24"/>
          <w:lang w:val="en-GB" w:eastAsia="zh-CN"/>
        </w:rPr>
        <w:t xml:space="preserve"> </w:t>
      </w:r>
      <w:r>
        <w:rPr>
          <w:rFonts w:ascii="Times" w:eastAsia="Malgun Gothic" w:hAnsi="Times" w:hint="eastAsia"/>
          <w:szCs w:val="24"/>
          <w:lang w:val="en-GB" w:eastAsia="zh-CN"/>
        </w:rPr>
        <w:t>and PDSCH repetitions</w:t>
      </w:r>
      <w:r>
        <w:rPr>
          <w:rFonts w:ascii="Times" w:eastAsia="Malgun Gothic" w:hAnsi="Times"/>
          <w:szCs w:val="24"/>
          <w:lang w:val="en-GB" w:eastAsia="zh-CN"/>
        </w:rPr>
        <w:t xml:space="preserve">, transmissions/receptions in the </w:t>
      </w:r>
      <w:r>
        <w:rPr>
          <w:rFonts w:ascii="Times" w:eastAsia="Malgun Gothic" w:hAnsi="Times" w:hint="eastAsia"/>
          <w:szCs w:val="24"/>
          <w:lang w:val="en-GB" w:eastAsia="zh-CN"/>
        </w:rPr>
        <w:t>invalid</w:t>
      </w:r>
      <w:r>
        <w:rPr>
          <w:rFonts w:ascii="Times" w:eastAsia="Malgun Gothic" w:hAnsi="Times"/>
          <w:szCs w:val="24"/>
          <w:lang w:val="en-GB" w:eastAsia="zh-CN"/>
        </w:rPr>
        <w:t xml:space="preserve"> symbol type</w:t>
      </w:r>
      <w:r>
        <w:rPr>
          <w:rFonts w:ascii="Times" w:eastAsia="Malgun Gothic" w:hAnsi="Times" w:hint="eastAsia"/>
          <w:szCs w:val="24"/>
          <w:lang w:val="en-GB" w:eastAsia="zh-CN"/>
        </w:rPr>
        <w:t xml:space="preserve"> are dropped.</w:t>
      </w:r>
    </w:p>
    <w:p w14:paraId="43252358" w14:textId="77777777" w:rsidR="008F6C81" w:rsidRDefault="008F6C81">
      <w:pPr>
        <w:suppressAutoHyphens w:val="0"/>
        <w:spacing w:after="0" w:line="240" w:lineRule="auto"/>
        <w:jc w:val="left"/>
        <w:rPr>
          <w:rFonts w:ascii="Times" w:eastAsia="Batang" w:hAnsi="Times"/>
          <w:szCs w:val="24"/>
          <w:lang w:val="en-GB"/>
        </w:rPr>
      </w:pPr>
    </w:p>
    <w:p w14:paraId="02C9D26C"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39A187C"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szCs w:val="24"/>
          <w:lang w:val="en-GB"/>
        </w:rPr>
        <w:t>Update the following agreement made in RAN1#11</w:t>
      </w:r>
      <w:r>
        <w:rPr>
          <w:rFonts w:ascii="Times" w:eastAsia="Malgun Gothic" w:hAnsi="Times" w:hint="eastAsia"/>
          <w:szCs w:val="24"/>
          <w:lang w:val="en-GB" w:eastAsia="zh-CN"/>
        </w:rPr>
        <w:t>8bis</w:t>
      </w:r>
      <w:r>
        <w:rPr>
          <w:rFonts w:ascii="Times" w:eastAsia="Batang" w:hAnsi="Times"/>
          <w:szCs w:val="24"/>
          <w:lang w:val="en-GB"/>
        </w:rPr>
        <w:t xml:space="preserve"> meeting</w:t>
      </w:r>
      <w:r>
        <w:rPr>
          <w:rFonts w:ascii="Times" w:eastAsia="Malgun Gothic" w:hAnsi="Times" w:hint="eastAsia"/>
          <w:szCs w:val="24"/>
          <w:lang w:val="en-GB" w:eastAsia="zh-CN"/>
        </w:rPr>
        <w:t xml:space="preserve"> in cyan</w:t>
      </w:r>
      <w:r>
        <w:rPr>
          <w:rFonts w:ascii="Times" w:eastAsia="Batang" w:hAnsi="Times"/>
          <w:szCs w:val="24"/>
          <w:lang w:val="en-GB"/>
        </w:rPr>
        <w:t xml:space="preserve">: </w:t>
      </w:r>
    </w:p>
    <w:p w14:paraId="19A9F6B6"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86A6E4C"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16162CB5" w14:textId="77777777" w:rsidR="008F6C81" w:rsidRDefault="007E56CA">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6BBDE016" w14:textId="77777777" w:rsidR="008F6C81" w:rsidRDefault="0002329C">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6E4A9F01" w14:textId="77777777" w:rsidR="008F6C81" w:rsidRDefault="007E56CA">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3FC2E2AC" w14:textId="77777777" w:rsidR="008F6C81" w:rsidRDefault="0002329C">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327EBD52"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02329C">
        <w:rPr>
          <w:rFonts w:ascii="Times" w:eastAsia="宋体" w:hAnsi="Times"/>
          <w:szCs w:val="24"/>
          <w:lang w:val="en-GB" w:eastAsia="zh-CN"/>
        </w:rPr>
        <w:t xml:space="preserve"> is the starting PRB index of UL usable PRBs with reference to the start of UL active BWP.</w:t>
      </w:r>
    </w:p>
    <w:p w14:paraId="4331CEA7"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02329C">
        <w:rPr>
          <w:rFonts w:ascii="Times" w:eastAsia="宋体" w:hAnsi="Times"/>
          <w:szCs w:val="24"/>
          <w:lang w:val="en-GB" w:eastAsia="zh-CN"/>
        </w:rPr>
        <w:t xml:space="preserve"> is the number of UL usable PRBs.</w:t>
      </w:r>
    </w:p>
    <w:p w14:paraId="68D1AAAB" w14:textId="77777777" w:rsidR="008F6C81" w:rsidRDefault="007E56CA">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02329C">
        <w:rPr>
          <w:rFonts w:ascii="Times" w:eastAsia="宋体" w:hAnsi="Times"/>
          <w:szCs w:val="24"/>
          <w:lang w:val="en-GB" w:eastAsia="zh-CN"/>
        </w:rPr>
        <w:t xml:space="preserve"> is the starting PRB index of the first PUSCH hop with reference to the start of UL active BWP.</w:t>
      </w:r>
      <w:r w:rsidR="0002329C">
        <w:rPr>
          <w:rFonts w:ascii="Times" w:eastAsia="宋体" w:hAnsi="Times" w:hint="eastAsia"/>
          <w:szCs w:val="24"/>
          <w:lang w:val="en-GB" w:eastAsia="zh-CN"/>
        </w:rPr>
        <w:t xml:space="preserve"> </w:t>
      </w:r>
      <w:r w:rsidR="0002329C">
        <w:rPr>
          <w:rFonts w:ascii="Times" w:eastAsia="宋体" w:hAnsi="Times"/>
          <w:color w:val="00B0F0"/>
          <w:szCs w:val="24"/>
          <w:lang w:val="en-GB" w:eastAsia="zh-CN"/>
        </w:rPr>
        <w:t>For</w:t>
      </w:r>
      <w:r w:rsidR="0002329C">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02329C">
        <w:rPr>
          <w:rFonts w:ascii="Times" w:eastAsia="宋体" w:hAnsi="Times" w:hint="eastAsia"/>
          <w:color w:val="00B0F0"/>
          <w:szCs w:val="24"/>
          <w:lang w:val="en-GB" w:eastAsia="zh-CN"/>
        </w:rPr>
        <w:t xml:space="preserve"> is the </w:t>
      </w:r>
      <w:r w:rsidR="0002329C">
        <w:rPr>
          <w:rFonts w:ascii="Times" w:eastAsia="宋体" w:hAnsi="Times"/>
          <w:color w:val="00B0F0"/>
          <w:szCs w:val="24"/>
          <w:lang w:val="en-GB" w:eastAsia="zh-CN"/>
        </w:rPr>
        <w:t>starting PRB index</w:t>
      </w:r>
      <w:r w:rsidR="0002329C">
        <w:rPr>
          <w:rFonts w:ascii="Times" w:eastAsia="Batang" w:hAnsi="Times"/>
          <w:szCs w:val="24"/>
          <w:lang w:val="en-GB"/>
        </w:rPr>
        <w:t xml:space="preserve"> </w:t>
      </w:r>
      <w:r w:rsidR="0002329C">
        <w:rPr>
          <w:rFonts w:ascii="Times" w:eastAsia="宋体" w:hAnsi="Times"/>
          <w:color w:val="00B0F0"/>
          <w:szCs w:val="24"/>
          <w:lang w:val="en-GB" w:eastAsia="zh-CN"/>
        </w:rPr>
        <w:t>with reference to the start of UL active BWP</w:t>
      </w:r>
      <w:r w:rsidR="0002329C">
        <w:rPr>
          <w:rFonts w:ascii="Times" w:eastAsia="宋体" w:hAnsi="Times" w:hint="eastAsia"/>
          <w:color w:val="00B0F0"/>
          <w:szCs w:val="24"/>
          <w:lang w:val="en-GB" w:eastAsia="zh-CN"/>
        </w:rPr>
        <w:t xml:space="preserve"> after applying RB offset between non-SBFD symbols and SBFD symbols.</w:t>
      </w:r>
    </w:p>
    <w:p w14:paraId="4E8D3F55"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1BC37839"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34E7DC1A" w14:textId="77777777" w:rsidR="008F6C81" w:rsidRDefault="0002329C">
      <w:pPr>
        <w:suppressAutoHyphens w:val="0"/>
        <w:spacing w:after="0" w:line="240" w:lineRule="auto"/>
        <w:jc w:val="left"/>
        <w:rPr>
          <w:rFonts w:ascii="Times" w:eastAsia="Malgun Gothic" w:hAnsi="Times"/>
          <w:strike/>
          <w:color w:val="00B0F0"/>
          <w:szCs w:val="24"/>
          <w:lang w:val="en-GB" w:eastAsia="zh-CN"/>
        </w:rPr>
      </w:pPr>
      <w:r>
        <w:rPr>
          <w:rFonts w:ascii="Times" w:eastAsia="Malgun Gothic" w:hAnsi="Times"/>
          <w:strike/>
          <w:color w:val="00B0F0"/>
          <w:szCs w:val="24"/>
          <w:lang w:val="en-GB" w:eastAsia="zh-CN"/>
        </w:rPr>
        <w:t>Decide in RAN1#119, one of the following options:</w:t>
      </w:r>
    </w:p>
    <w:p w14:paraId="3DF3B088"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Pr>
          <w:rFonts w:ascii="Times" w:eastAsia="Malgun Gothic" w:hAnsi="Times"/>
          <w:strike/>
          <w:color w:val="00B0F0"/>
          <w:szCs w:val="24"/>
          <w:lang w:val="en-GB" w:eastAsia="zh-CN"/>
        </w:rPr>
        <w:t xml:space="preserve"> in the above equations</w:t>
      </w:r>
    </w:p>
    <w:p w14:paraId="48C81823" w14:textId="77777777" w:rsidR="008F6C81" w:rsidRDefault="0002329C">
      <w:pPr>
        <w:numPr>
          <w:ilvl w:val="0"/>
          <w:numId w:val="43"/>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Pr>
          <w:rFonts w:ascii="Times" w:eastAsia="Malgun Gothic" w:hAnsi="Times"/>
          <w:strike/>
          <w:color w:val="00B0F0"/>
          <w:szCs w:val="24"/>
          <w:lang w:val="en-GB" w:eastAsia="zh-CN"/>
        </w:rPr>
        <w:t xml:space="preserve"> in the above equations</w:t>
      </w:r>
    </w:p>
    <w:p w14:paraId="3F52E289" w14:textId="77777777" w:rsidR="008F6C81" w:rsidRDefault="008F6C81">
      <w:pPr>
        <w:suppressAutoHyphens w:val="0"/>
        <w:spacing w:after="0" w:line="240" w:lineRule="auto"/>
        <w:jc w:val="left"/>
        <w:rPr>
          <w:rFonts w:ascii="Times" w:eastAsia="Batang" w:hAnsi="Times"/>
          <w:szCs w:val="24"/>
          <w:lang w:val="en-GB"/>
        </w:rPr>
      </w:pPr>
    </w:p>
    <w:p w14:paraId="69C98A38" w14:textId="77777777" w:rsidR="008F6C81" w:rsidRDefault="008F6C81">
      <w:pPr>
        <w:suppressAutoHyphens w:val="0"/>
        <w:spacing w:after="0" w:line="240" w:lineRule="auto"/>
        <w:jc w:val="left"/>
        <w:rPr>
          <w:rFonts w:ascii="Times" w:eastAsia="Batang" w:hAnsi="Times"/>
          <w:szCs w:val="24"/>
          <w:lang w:val="en-GB"/>
        </w:rPr>
      </w:pPr>
    </w:p>
    <w:p w14:paraId="73C8681F"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4F6F09" w14:textId="77777777" w:rsidR="008F6C81" w:rsidRDefault="0002329C">
      <w:pPr>
        <w:suppressAutoHyphens w:val="0"/>
        <w:spacing w:after="0" w:line="240" w:lineRule="auto"/>
        <w:jc w:val="left"/>
        <w:rPr>
          <w:rFonts w:ascii="Times" w:eastAsia="Malgun Gothic" w:hAnsi="Times" w:cs="Times"/>
          <w:bCs/>
          <w:szCs w:val="24"/>
          <w:lang w:val="en-GB" w:eastAsia="zh-CN"/>
        </w:rPr>
      </w:pPr>
      <w:r>
        <w:rPr>
          <w:rFonts w:ascii="Times" w:eastAsia="Malgun Gothic" w:hAnsi="Times" w:hint="eastAsia"/>
          <w:bCs/>
          <w:szCs w:val="24"/>
          <w:lang w:val="en-GB" w:eastAsia="zh-CN"/>
        </w:rPr>
        <w:t>For</w:t>
      </w:r>
      <w:r>
        <w:rPr>
          <w:rFonts w:ascii="Times" w:eastAsia="Malgun Gothic" w:hAnsi="Times" w:hint="eastAsia"/>
          <w:szCs w:val="24"/>
          <w:lang w:val="en-GB" w:eastAsia="zh-CN"/>
        </w:rPr>
        <w:t xml:space="preserve"> dynamically scheduled</w:t>
      </w:r>
      <w:r>
        <w:rPr>
          <w:rFonts w:ascii="Times" w:eastAsia="Malgun Gothic" w:hAnsi="Times" w:hint="eastAsia"/>
          <w:bCs/>
          <w:szCs w:val="24"/>
          <w:lang w:val="en-GB" w:eastAsia="zh-CN"/>
        </w:rPr>
        <w:t xml:space="preserve"> PDSCH repetitions</w:t>
      </w:r>
      <w:r>
        <w:rPr>
          <w:rFonts w:ascii="Times" w:eastAsia="Malgun Gothic" w:hAnsi="Times" w:cs="Times"/>
          <w:bCs/>
          <w:szCs w:val="24"/>
          <w:lang w:val="en-GB" w:eastAsia="zh-CN"/>
        </w:rPr>
        <w:t xml:space="preserve"> with Configuration 2</w:t>
      </w:r>
      <w:r>
        <w:rPr>
          <w:rFonts w:ascii="Times" w:eastAsia="Malgun Gothic" w:hAnsi="Times" w:cs="Times" w:hint="eastAsia"/>
          <w:bCs/>
          <w:szCs w:val="24"/>
          <w:lang w:val="en-GB" w:eastAsia="zh-CN"/>
        </w:rPr>
        <w:t>, for TBS determination.</w:t>
      </w:r>
    </w:p>
    <w:p w14:paraId="04639D31" w14:textId="77777777" w:rsidR="008F6C81" w:rsidRDefault="0002329C">
      <w:pPr>
        <w:numPr>
          <w:ilvl w:val="0"/>
          <w:numId w:val="13"/>
        </w:numPr>
        <w:suppressAutoHyphens w:val="0"/>
        <w:spacing w:after="0" w:line="240" w:lineRule="auto"/>
        <w:jc w:val="left"/>
        <w:rPr>
          <w:rFonts w:ascii="Times" w:eastAsia="Batang" w:hAnsi="Times"/>
          <w:szCs w:val="24"/>
          <w:lang w:val="en-GB"/>
        </w:rPr>
      </w:pPr>
      <w:r>
        <w:rPr>
          <w:rFonts w:ascii="Times" w:eastAsia="Batang" w:hAnsi="Times" w:hint="eastAsia"/>
          <w:szCs w:val="24"/>
          <w:lang w:val="en-GB"/>
        </w:rPr>
        <w:t xml:space="preserve">Option </w:t>
      </w:r>
      <w:r>
        <w:rPr>
          <w:rFonts w:ascii="Times" w:eastAsia="Malgun Gothic" w:hAnsi="Times" w:hint="eastAsia"/>
          <w:szCs w:val="24"/>
          <w:lang w:val="en-GB" w:eastAsia="zh-CN"/>
        </w:rPr>
        <w:t>1</w:t>
      </w:r>
      <w:r>
        <w:rPr>
          <w:rFonts w:ascii="Times" w:eastAsia="Batang" w:hAnsi="Times" w:hint="eastAsia"/>
          <w:szCs w:val="24"/>
          <w:lang w:val="en-GB"/>
        </w:rPr>
        <w:t>:</w:t>
      </w:r>
    </w:p>
    <w:p w14:paraId="7C920A02"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Batang" w:hAnsi="Times"/>
          <w:szCs w:val="24"/>
          <w:lang w:val="en-GB"/>
        </w:rPr>
        <w:t>If the first repetition</w:t>
      </w:r>
      <w:r>
        <w:rPr>
          <w:rFonts w:ascii="Times" w:eastAsia="Malgun Gothic" w:hAnsi="Times" w:hint="eastAsia"/>
          <w:szCs w:val="24"/>
          <w:lang w:val="en-GB" w:eastAsia="zh-CN"/>
        </w:rPr>
        <w:t xml:space="preserve"> occasion indicated by scheduling DCI</w:t>
      </w:r>
      <w:r>
        <w:rPr>
          <w:rFonts w:ascii="Times" w:eastAsia="Batang" w:hAnsi="Times"/>
          <w:szCs w:val="24"/>
          <w:lang w:val="en-GB"/>
        </w:rPr>
        <w:t xml:space="preserve"> is in SBFD symbols,</w:t>
      </w:r>
      <w:r>
        <w:rPr>
          <w:rFonts w:ascii="Times" w:eastAsia="Malgun Gothic" w:hAnsi="Times" w:hint="eastAsia"/>
          <w:szCs w:val="24"/>
          <w:lang w:val="en-GB" w:eastAsia="zh-CN"/>
        </w:rPr>
        <w:t xml:space="preserve"> the number of PRBs for TBS determination is based on assigned </w:t>
      </w:r>
      <w:r>
        <w:rPr>
          <w:rFonts w:ascii="Times" w:eastAsia="Malgun Gothic" w:hAnsi="Times"/>
          <w:szCs w:val="24"/>
          <w:lang w:val="en-GB" w:eastAsia="zh-CN"/>
        </w:rPr>
        <w:t>PRBs</w:t>
      </w:r>
      <w:r>
        <w:rPr>
          <w:rFonts w:ascii="Times" w:eastAsia="Batang" w:hAnsi="Times"/>
          <w:szCs w:val="24"/>
          <w:lang w:val="en-GB"/>
        </w:rPr>
        <w:t xml:space="preserve"> </w:t>
      </w:r>
      <w:r>
        <w:rPr>
          <w:rFonts w:ascii="Times" w:eastAsia="Malgun Gothic" w:hAnsi="Times"/>
          <w:szCs w:val="24"/>
          <w:lang w:val="en-GB" w:eastAsia="zh-CN"/>
        </w:rPr>
        <w:t>within DL usable PRBs</w:t>
      </w:r>
      <w:r>
        <w:rPr>
          <w:rFonts w:ascii="Times" w:eastAsia="Malgun Gothic" w:hAnsi="Times" w:hint="eastAsia"/>
          <w:szCs w:val="24"/>
          <w:lang w:val="en-GB" w:eastAsia="zh-CN"/>
        </w:rPr>
        <w:t>.</w:t>
      </w:r>
      <w:r>
        <w:rPr>
          <w:rFonts w:ascii="Times" w:eastAsia="Batang" w:hAnsi="Times"/>
          <w:szCs w:val="24"/>
          <w:lang w:val="en-GB"/>
        </w:rPr>
        <w:t xml:space="preserve"> </w:t>
      </w:r>
    </w:p>
    <w:p w14:paraId="0996EB30"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Batang" w:hAnsi="Times"/>
          <w:szCs w:val="24"/>
          <w:lang w:val="en-GB"/>
        </w:rPr>
        <w:t xml:space="preserve">If the first repetition </w:t>
      </w:r>
      <w:r>
        <w:rPr>
          <w:rFonts w:ascii="Times" w:eastAsia="Malgun Gothic" w:hAnsi="Times" w:hint="eastAsia"/>
          <w:szCs w:val="24"/>
          <w:lang w:val="en-GB" w:eastAsia="zh-CN"/>
        </w:rPr>
        <w:t>occasion</w:t>
      </w:r>
      <w:r>
        <w:rPr>
          <w:rFonts w:ascii="Times" w:eastAsia="Batang" w:hAnsi="Times"/>
          <w:szCs w:val="24"/>
          <w:lang w:val="en-GB"/>
        </w:rPr>
        <w:t xml:space="preserve"> </w:t>
      </w:r>
      <w:r>
        <w:rPr>
          <w:rFonts w:ascii="Times" w:eastAsia="Malgun Gothic" w:hAnsi="Times" w:hint="eastAsia"/>
          <w:szCs w:val="24"/>
          <w:lang w:val="en-GB" w:eastAsia="zh-CN"/>
        </w:rPr>
        <w:t xml:space="preserve">indicated by scheduling DCI </w:t>
      </w:r>
      <w:r>
        <w:rPr>
          <w:rFonts w:ascii="Times" w:eastAsia="Batang" w:hAnsi="Times"/>
          <w:szCs w:val="24"/>
          <w:lang w:val="en-GB"/>
        </w:rPr>
        <w:t xml:space="preserve">is in </w:t>
      </w:r>
      <w:r>
        <w:rPr>
          <w:rFonts w:ascii="Times" w:eastAsia="Malgun Gothic" w:hAnsi="Times" w:hint="eastAsia"/>
          <w:szCs w:val="24"/>
          <w:lang w:val="en-GB" w:eastAsia="zh-CN"/>
        </w:rPr>
        <w:t>non-</w:t>
      </w:r>
      <w:r>
        <w:rPr>
          <w:rFonts w:ascii="Times" w:eastAsia="Batang" w:hAnsi="Times"/>
          <w:szCs w:val="24"/>
          <w:lang w:val="en-GB"/>
        </w:rPr>
        <w:t>SBFD symbols,</w:t>
      </w:r>
      <w:r>
        <w:rPr>
          <w:rFonts w:ascii="Times" w:eastAsia="Malgun Gothic" w:hAnsi="Times" w:hint="eastAsia"/>
          <w:szCs w:val="24"/>
          <w:lang w:val="en-GB" w:eastAsia="zh-CN"/>
        </w:rPr>
        <w:t xml:space="preserve"> the number of PRBs for TBS determination is based on assigned </w:t>
      </w:r>
      <w:r>
        <w:rPr>
          <w:rFonts w:ascii="Times" w:eastAsia="Malgun Gothic" w:hAnsi="Times"/>
          <w:szCs w:val="24"/>
          <w:lang w:val="en-GB" w:eastAsia="zh-CN"/>
        </w:rPr>
        <w:t>PRBs</w:t>
      </w:r>
      <w:r>
        <w:rPr>
          <w:rFonts w:ascii="Times" w:eastAsia="Malgun Gothic" w:hAnsi="Times" w:hint="eastAsia"/>
          <w:szCs w:val="24"/>
          <w:lang w:val="en-GB" w:eastAsia="zh-CN"/>
        </w:rPr>
        <w:t>.</w:t>
      </w:r>
    </w:p>
    <w:p w14:paraId="7DC938AC" w14:textId="77777777" w:rsidR="008F6C81" w:rsidRDefault="008F6C81">
      <w:pPr>
        <w:suppressAutoHyphens w:val="0"/>
        <w:spacing w:after="0" w:line="240" w:lineRule="auto"/>
        <w:jc w:val="left"/>
        <w:rPr>
          <w:rFonts w:ascii="Times" w:eastAsia="Batang" w:hAnsi="Times"/>
          <w:lang w:val="en-GB"/>
        </w:rPr>
      </w:pPr>
    </w:p>
    <w:p w14:paraId="2B900D15" w14:textId="77777777" w:rsidR="008F6C81" w:rsidRDefault="0002329C">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50529600" w14:textId="77777777" w:rsidR="008F6C81" w:rsidRDefault="0002329C">
      <w:pPr>
        <w:suppressAutoHyphens w:val="0"/>
        <w:spacing w:after="0" w:line="240" w:lineRule="auto"/>
        <w:jc w:val="left"/>
        <w:rPr>
          <w:rFonts w:ascii="Times" w:eastAsia="Malgun Gothic" w:hAnsi="Times"/>
          <w:b/>
          <w:lang w:val="en-GB" w:eastAsia="zh-CN"/>
        </w:rPr>
      </w:pPr>
      <w:r>
        <w:rPr>
          <w:rFonts w:ascii="Times" w:eastAsia="Malgun Gothic" w:hAnsi="Times"/>
          <w:b/>
          <w:highlight w:val="darkYellow"/>
          <w:lang w:val="en-GB" w:eastAsia="zh-CN"/>
        </w:rPr>
        <w:t>Red text is working assumption.</w:t>
      </w:r>
    </w:p>
    <w:p w14:paraId="0B5160C2" w14:textId="77777777" w:rsidR="008F6C81" w:rsidRDefault="0002329C">
      <w:pPr>
        <w:suppressAutoHyphens w:val="0"/>
        <w:spacing w:after="0" w:line="240" w:lineRule="auto"/>
        <w:jc w:val="left"/>
        <w:rPr>
          <w:rFonts w:ascii="Times" w:eastAsia="宋体" w:hAnsi="Times"/>
          <w:bCs/>
          <w:szCs w:val="24"/>
          <w:lang w:val="en-GB" w:eastAsia="zh-CN"/>
        </w:rPr>
      </w:pPr>
      <w:r>
        <w:rPr>
          <w:rFonts w:ascii="Times" w:eastAsia="Malgun Gothic" w:hAnsi="Times" w:hint="eastAsia"/>
          <w:bCs/>
          <w:lang w:val="en-GB" w:eastAsia="zh-CN"/>
        </w:rPr>
        <w:t xml:space="preserve">For </w:t>
      </w:r>
      <w:r>
        <w:rPr>
          <w:rFonts w:ascii="Times" w:eastAsia="Batang" w:hAnsi="Times"/>
          <w:bCs/>
          <w:lang w:val="en-GB"/>
        </w:rPr>
        <w:t xml:space="preserve">separate </w:t>
      </w:r>
      <w:r>
        <w:rPr>
          <w:rFonts w:ascii="Times" w:eastAsia="Malgun Gothic" w:hAnsi="Times"/>
          <w:bCs/>
          <w:lang w:val="en-GB" w:eastAsia="zh-CN"/>
        </w:rPr>
        <w:t>SRS</w:t>
      </w:r>
      <w:r>
        <w:rPr>
          <w:rFonts w:ascii="Times" w:eastAsia="Batang" w:hAnsi="Times"/>
          <w:bCs/>
          <w:lang w:val="en-GB"/>
        </w:rPr>
        <w:t xml:space="preserve"> configurations for SBFD and non-SBFD symbols</w:t>
      </w:r>
      <w:r>
        <w:rPr>
          <w:rFonts w:ascii="Times" w:eastAsia="宋体" w:hAnsi="Times" w:hint="eastAsia"/>
          <w:bCs/>
          <w:lang w:val="en-GB" w:eastAsia="zh-CN"/>
        </w:rPr>
        <w:t>, support Option 1.</w:t>
      </w:r>
    </w:p>
    <w:p w14:paraId="4BF9B563"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lang w:val="en-GB"/>
        </w:rPr>
        <w:t xml:space="preserve">Option 1: Support separate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xml:space="preserve"> configurations for SBFD and non-SBFD symbols for a given usage. </w:t>
      </w:r>
    </w:p>
    <w:p w14:paraId="45B078AC" w14:textId="77777777" w:rsidR="008F6C81" w:rsidRDefault="0002329C">
      <w:pPr>
        <w:numPr>
          <w:ilvl w:val="0"/>
          <w:numId w:val="45"/>
        </w:numPr>
        <w:suppressAutoHyphens w:val="0"/>
        <w:spacing w:after="0" w:line="240" w:lineRule="auto"/>
        <w:jc w:val="left"/>
        <w:rPr>
          <w:rFonts w:ascii="Times" w:eastAsia="Batang" w:hAnsi="Times"/>
          <w:szCs w:val="24"/>
          <w:lang w:val="en-GB" w:eastAsia="zh-CN"/>
        </w:rPr>
      </w:pPr>
      <w:r>
        <w:rPr>
          <w:rFonts w:ascii="Times" w:eastAsia="Batang" w:hAnsi="Times"/>
          <w:i/>
          <w:iCs/>
          <w:lang w:val="en-GB" w:eastAsia="zh-CN"/>
        </w:rPr>
        <w:t>SRS-</w:t>
      </w:r>
      <w:proofErr w:type="spellStart"/>
      <w:r>
        <w:rPr>
          <w:rFonts w:ascii="Times" w:eastAsia="Batang" w:hAnsi="Times"/>
          <w:i/>
          <w:iCs/>
          <w:lang w:val="en-GB" w:eastAsia="zh-CN"/>
        </w:rPr>
        <w:t>ResourceSet</w:t>
      </w:r>
      <w:proofErr w:type="spellEnd"/>
      <w:r>
        <w:rPr>
          <w:rFonts w:ascii="Times" w:eastAsia="Batang" w:hAnsi="Times"/>
          <w:lang w:val="en-GB" w:eastAsia="zh-CN"/>
        </w:rPr>
        <w:t xml:space="preserve"> configured for SBFD symbol is only applicable to SRS transmission occasions in SBFD symbols. </w:t>
      </w:r>
    </w:p>
    <w:p w14:paraId="1E1232EE"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periodic and semi-persistent SRS, the SRS transmissions in non-SBFD symbols are dropped.</w:t>
      </w:r>
    </w:p>
    <w:p w14:paraId="3B38A323"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aperiodic SRS with available slot counting, only SBFD symbols are available for SRS transmission.</w:t>
      </w:r>
    </w:p>
    <w:p w14:paraId="06D744EB"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宋体" w:hAnsi="Times" w:hint="eastAsia"/>
          <w:lang w:val="en-GB" w:eastAsia="zh-CN"/>
        </w:rPr>
        <w:t xml:space="preserve">FFS impact on </w:t>
      </w:r>
      <w:proofErr w:type="spellStart"/>
      <w:r>
        <w:rPr>
          <w:rFonts w:ascii="Times" w:eastAsia="Batang" w:hAnsi="Times"/>
          <w:i/>
          <w:iCs/>
          <w:lang w:val="en-GB"/>
        </w:rPr>
        <w:t>availableSlotOffsetList</w:t>
      </w:r>
      <w:proofErr w:type="spellEnd"/>
    </w:p>
    <w:p w14:paraId="0B7B9EA0"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aperiodic SRS without available slot counting, it is expected that UE is indicated to transmit SRS in the SBFD symbols.</w:t>
      </w:r>
    </w:p>
    <w:p w14:paraId="20811CE5"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FFS: whether there is impact on frequency hopping counter</w:t>
      </w:r>
    </w:p>
    <w:p w14:paraId="143E3C95" w14:textId="77777777" w:rsidR="008F6C81" w:rsidRDefault="0002329C">
      <w:pPr>
        <w:numPr>
          <w:ilvl w:val="0"/>
          <w:numId w:val="46"/>
        </w:numPr>
        <w:suppressAutoHyphens w:val="0"/>
        <w:spacing w:after="0" w:line="240" w:lineRule="auto"/>
        <w:jc w:val="left"/>
        <w:rPr>
          <w:rFonts w:ascii="Times" w:eastAsia="Batang" w:hAnsi="Times"/>
          <w:szCs w:val="24"/>
          <w:lang w:val="en-GB"/>
        </w:rPr>
      </w:pP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configured for non-SBFD symbol is only applicable to SRS transmission occasions in non-SBFD symbols. </w:t>
      </w:r>
    </w:p>
    <w:p w14:paraId="32A6ED3B"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periodic and semi-persistent SRS, the SRS transmissions in SBFD symbols are dropped.</w:t>
      </w:r>
    </w:p>
    <w:p w14:paraId="48E7C6C0"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aperiodic SRS with available slot counting, only non-SBFD symbols are available for SRS transmission.</w:t>
      </w:r>
    </w:p>
    <w:p w14:paraId="7EC0972D"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宋体" w:hAnsi="Times" w:hint="eastAsia"/>
          <w:lang w:val="en-GB" w:eastAsia="zh-CN"/>
        </w:rPr>
        <w:t xml:space="preserve">FFS impact on </w:t>
      </w:r>
      <w:proofErr w:type="spellStart"/>
      <w:r>
        <w:rPr>
          <w:rFonts w:ascii="Times" w:eastAsia="Batang" w:hAnsi="Times"/>
          <w:i/>
          <w:iCs/>
          <w:lang w:val="en-GB"/>
        </w:rPr>
        <w:t>availableSlotOffsetList</w:t>
      </w:r>
      <w:proofErr w:type="spellEnd"/>
    </w:p>
    <w:p w14:paraId="3D749AF9"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For aperiodic SRS without available slot counting, it is expected that UE is indicated to transmit SRS in the non-SBFD symbols.</w:t>
      </w:r>
    </w:p>
    <w:p w14:paraId="3D6A2570"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FFS: whether there is impact on frequency hopping counter</w:t>
      </w:r>
    </w:p>
    <w:p w14:paraId="2C2B1181" w14:textId="77777777" w:rsidR="008F6C81" w:rsidRDefault="0002329C">
      <w:pPr>
        <w:numPr>
          <w:ilvl w:val="0"/>
          <w:numId w:val="46"/>
        </w:numPr>
        <w:suppressAutoHyphens w:val="0"/>
        <w:spacing w:after="0" w:line="240" w:lineRule="auto"/>
        <w:jc w:val="left"/>
        <w:rPr>
          <w:rFonts w:ascii="Times" w:eastAsia="Batang" w:hAnsi="Times"/>
          <w:szCs w:val="24"/>
          <w:lang w:val="en-GB"/>
        </w:rPr>
      </w:pPr>
      <w:r>
        <w:rPr>
          <w:rFonts w:ascii="Times" w:eastAsia="Batang" w:hAnsi="Times"/>
          <w:lang w:val="en-GB"/>
        </w:rPr>
        <w:t>The number of SRS resources in a </w:t>
      </w: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for SBFD symbols is the same as the number of SRS resources in a  </w:t>
      </w:r>
      <w:r>
        <w:rPr>
          <w:rFonts w:ascii="Times" w:eastAsia="Batang" w:hAnsi="Times"/>
          <w:i/>
          <w:iCs/>
          <w:lang w:val="en-GB"/>
        </w:rPr>
        <w:t>SRS-</w:t>
      </w:r>
      <w:proofErr w:type="spellStart"/>
      <w:r>
        <w:rPr>
          <w:rFonts w:ascii="Times" w:eastAsia="Batang" w:hAnsi="Times"/>
          <w:i/>
          <w:iCs/>
          <w:lang w:val="en-GB"/>
        </w:rPr>
        <w:t>ResourceSet</w:t>
      </w:r>
      <w:proofErr w:type="spellEnd"/>
      <w:r>
        <w:rPr>
          <w:rFonts w:ascii="Times" w:eastAsia="Batang" w:hAnsi="Times"/>
          <w:lang w:val="en-GB"/>
        </w:rPr>
        <w:t xml:space="preserve"> for non-SBFD symbols for the same usage</w:t>
      </w:r>
      <w:r>
        <w:rPr>
          <w:rFonts w:ascii="Times" w:eastAsia="Batang" w:hAnsi="Times"/>
          <w:color w:val="FF0000"/>
          <w:lang w:val="en-GB"/>
        </w:rPr>
        <w:t>.</w:t>
      </w:r>
    </w:p>
    <w:p w14:paraId="0B4B5736" w14:textId="77777777" w:rsidR="008F6C81" w:rsidRDefault="0002329C">
      <w:pPr>
        <w:numPr>
          <w:ilvl w:val="0"/>
          <w:numId w:val="46"/>
        </w:numPr>
        <w:suppressAutoHyphens w:val="0"/>
        <w:spacing w:after="0" w:line="240" w:lineRule="auto"/>
        <w:jc w:val="left"/>
        <w:rPr>
          <w:rFonts w:ascii="Times" w:eastAsia="Batang" w:hAnsi="Times"/>
          <w:b/>
          <w:bCs/>
          <w:color w:val="FF0000"/>
          <w:szCs w:val="24"/>
          <w:lang w:val="en-GB"/>
        </w:rPr>
      </w:pPr>
      <w:r>
        <w:rPr>
          <w:rFonts w:ascii="Times" w:eastAsia="宋体" w:hAnsi="Times" w:hint="eastAsia"/>
          <w:color w:val="FF0000"/>
          <w:lang w:eastAsia="zh-CN"/>
        </w:rPr>
        <w:t xml:space="preserve">For </w:t>
      </w:r>
      <w:r>
        <w:rPr>
          <w:rFonts w:ascii="Times" w:eastAsia="Batang" w:hAnsi="Times"/>
          <w:i/>
          <w:iCs/>
          <w:color w:val="FF0000"/>
          <w:lang w:val="en-GB"/>
        </w:rPr>
        <w:t>SRS-</w:t>
      </w:r>
      <w:proofErr w:type="spellStart"/>
      <w:r>
        <w:rPr>
          <w:rFonts w:ascii="Times" w:eastAsia="Batang" w:hAnsi="Times"/>
          <w:i/>
          <w:iCs/>
          <w:color w:val="FF0000"/>
          <w:lang w:val="en-GB"/>
        </w:rPr>
        <w:t>ResourceSet</w:t>
      </w:r>
      <w:r>
        <w:rPr>
          <w:rFonts w:ascii="Times" w:eastAsia="Batang" w:hAnsi="Times"/>
          <w:color w:val="FF0000"/>
          <w:lang w:val="en-GB"/>
        </w:rPr>
        <w:t>s</w:t>
      </w:r>
      <w:proofErr w:type="spellEnd"/>
      <w:r>
        <w:rPr>
          <w:rFonts w:ascii="Times" w:eastAsia="宋体" w:hAnsi="Times" w:hint="eastAsia"/>
          <w:color w:val="FF0000"/>
          <w:lang w:eastAsia="zh-CN"/>
        </w:rPr>
        <w:t xml:space="preserve"> with </w:t>
      </w:r>
      <w:r>
        <w:rPr>
          <w:rFonts w:ascii="Times" w:eastAsia="Batang" w:hAnsi="Times"/>
          <w:i/>
          <w:iCs/>
          <w:color w:val="FF0000"/>
          <w:lang w:val="en-GB"/>
        </w:rPr>
        <w:t>usage</w:t>
      </w:r>
      <w:r>
        <w:rPr>
          <w:rFonts w:ascii="Times" w:eastAsia="Batang" w:hAnsi="Times"/>
          <w:color w:val="FF0000"/>
          <w:lang w:val="en-GB"/>
        </w:rPr>
        <w:t> set to '</w:t>
      </w:r>
      <w:proofErr w:type="spellStart"/>
      <w:r>
        <w:rPr>
          <w:rFonts w:ascii="Times" w:eastAsia="Batang" w:hAnsi="Times"/>
          <w:i/>
          <w:iCs/>
          <w:color w:val="FF0000"/>
          <w:lang w:val="en-GB"/>
        </w:rPr>
        <w:t>nonCodebook</w:t>
      </w:r>
      <w:proofErr w:type="spellEnd"/>
      <w:r>
        <w:rPr>
          <w:rFonts w:ascii="Times" w:eastAsia="Batang" w:hAnsi="Times"/>
          <w:color w:val="FF0000"/>
          <w:lang w:val="en-GB"/>
        </w:rPr>
        <w:t>'</w:t>
      </w:r>
      <w:r>
        <w:rPr>
          <w:rFonts w:ascii="Times" w:eastAsia="宋体" w:hAnsi="Times" w:hint="eastAsia"/>
          <w:color w:val="FF0000"/>
          <w:lang w:eastAsia="zh-CN"/>
        </w:rPr>
        <w:t>, o</w:t>
      </w:r>
      <w:proofErr w:type="spellStart"/>
      <w:r>
        <w:rPr>
          <w:rFonts w:ascii="Times" w:eastAsia="Batang" w:hAnsi="Times"/>
          <w:color w:val="FF0000"/>
          <w:lang w:val="en-GB"/>
        </w:rPr>
        <w:t>nly</w:t>
      </w:r>
      <w:proofErr w:type="spellEnd"/>
      <w:r>
        <w:rPr>
          <w:rFonts w:ascii="Times" w:eastAsia="Batang" w:hAnsi="Times"/>
          <w:color w:val="FF0000"/>
          <w:lang w:val="en-GB"/>
        </w:rPr>
        <w:t xml:space="preserve"> one SRS port for each SRS resource is configured</w:t>
      </w:r>
      <w:r>
        <w:rPr>
          <w:rFonts w:ascii="Times" w:eastAsia="宋体" w:hAnsi="Times" w:hint="eastAsia"/>
          <w:color w:val="FF0000"/>
          <w:lang w:eastAsia="zh-CN"/>
        </w:rPr>
        <w:t xml:space="preserve"> as legacy</w:t>
      </w:r>
      <w:r>
        <w:rPr>
          <w:rFonts w:ascii="Times" w:eastAsia="Batang" w:hAnsi="Times"/>
          <w:color w:val="FF0000"/>
          <w:lang w:val="en-GB"/>
        </w:rPr>
        <w:t>.</w:t>
      </w:r>
    </w:p>
    <w:p w14:paraId="645D61D2" w14:textId="77777777" w:rsidR="008F6C81" w:rsidRDefault="0002329C">
      <w:pPr>
        <w:numPr>
          <w:ilvl w:val="0"/>
          <w:numId w:val="46"/>
        </w:numPr>
        <w:suppressAutoHyphens w:val="0"/>
        <w:spacing w:after="0" w:line="240" w:lineRule="auto"/>
        <w:jc w:val="left"/>
        <w:rPr>
          <w:rFonts w:ascii="Times" w:eastAsia="Batang" w:hAnsi="Times"/>
          <w:b/>
          <w:bCs/>
          <w:color w:val="FF0000"/>
          <w:szCs w:val="24"/>
          <w:lang w:val="en-GB"/>
        </w:rPr>
      </w:pPr>
      <w:r>
        <w:rPr>
          <w:rFonts w:ascii="Times" w:eastAsia="宋体" w:hAnsi="Times" w:hint="eastAsia"/>
          <w:color w:val="FF0000"/>
          <w:szCs w:val="24"/>
          <w:lang w:val="en-GB" w:eastAsia="zh-CN"/>
        </w:rPr>
        <w:t xml:space="preserve">For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r>
        <w:rPr>
          <w:rFonts w:ascii="Times" w:eastAsia="Batang" w:hAnsi="Times"/>
          <w:color w:val="FF0000"/>
          <w:szCs w:val="24"/>
          <w:lang w:val="en-GB"/>
        </w:rPr>
        <w:t>s</w:t>
      </w:r>
      <w:proofErr w:type="spellEnd"/>
      <w:r>
        <w:rPr>
          <w:rFonts w:ascii="Times" w:eastAsia="宋体" w:hAnsi="Times" w:hint="eastAsia"/>
          <w:color w:val="FF0000"/>
          <w:szCs w:val="24"/>
          <w:lang w:val="en-GB" w:eastAsia="zh-CN"/>
        </w:rPr>
        <w:t xml:space="preserve"> with </w:t>
      </w:r>
      <w:r>
        <w:rPr>
          <w:rFonts w:ascii="Times" w:eastAsia="Batang" w:hAnsi="Times"/>
          <w:i/>
          <w:iCs/>
          <w:color w:val="FF0000"/>
          <w:szCs w:val="24"/>
          <w:lang w:val="en-GB"/>
        </w:rPr>
        <w:t>usage</w:t>
      </w:r>
      <w:r>
        <w:rPr>
          <w:rFonts w:ascii="Times" w:eastAsia="Batang" w:hAnsi="Times"/>
          <w:color w:val="FF0000"/>
          <w:szCs w:val="24"/>
          <w:lang w:val="en-GB"/>
        </w:rPr>
        <w:t> set to '</w:t>
      </w:r>
      <w:r>
        <w:rPr>
          <w:rFonts w:ascii="Times" w:eastAsia="Batang" w:hAnsi="Times"/>
          <w:i/>
          <w:iCs/>
          <w:color w:val="FF0000"/>
          <w:szCs w:val="24"/>
          <w:lang w:val="en-GB"/>
        </w:rPr>
        <w:t>Codebook</w:t>
      </w:r>
      <w:r>
        <w:rPr>
          <w:rFonts w:ascii="Times" w:eastAsia="Batang" w:hAnsi="Times"/>
          <w:color w:val="FF0000"/>
          <w:szCs w:val="24"/>
          <w:lang w:val="en-GB"/>
        </w:rPr>
        <w:t>'</w:t>
      </w:r>
      <w:r>
        <w:rPr>
          <w:rFonts w:ascii="Times" w:eastAsia="宋体" w:hAnsi="Times" w:hint="eastAsia"/>
          <w:color w:val="FF0000"/>
          <w:szCs w:val="24"/>
          <w:lang w:val="en-GB" w:eastAsia="zh-CN"/>
        </w:rPr>
        <w:t>,</w:t>
      </w:r>
    </w:p>
    <w:p w14:paraId="6D7E9FC2" w14:textId="77777777" w:rsidR="008F6C81" w:rsidRDefault="0002329C">
      <w:pPr>
        <w:numPr>
          <w:ilvl w:val="1"/>
          <w:numId w:val="46"/>
        </w:numPr>
        <w:suppressAutoHyphens w:val="0"/>
        <w:spacing w:after="0" w:line="240" w:lineRule="auto"/>
        <w:jc w:val="left"/>
        <w:rPr>
          <w:rFonts w:ascii="Times" w:eastAsia="Batang" w:hAnsi="Times"/>
          <w:b/>
          <w:bCs/>
          <w:color w:val="FF0000"/>
          <w:szCs w:val="24"/>
          <w:lang w:val="en-GB"/>
        </w:rPr>
      </w:pPr>
      <w:r>
        <w:rPr>
          <w:rFonts w:ascii="Times" w:eastAsia="Batang" w:hAnsi="Times"/>
          <w:color w:val="FF0000"/>
          <w:szCs w:val="24"/>
          <w:lang w:val="en-GB"/>
        </w:rPr>
        <w:t xml:space="preserve">Except when higher layer parameter </w:t>
      </w:r>
      <w:r>
        <w:rPr>
          <w:rFonts w:ascii="Times" w:eastAsia="Batang" w:hAnsi="Times"/>
          <w:i/>
          <w:color w:val="FF0000"/>
          <w:szCs w:val="24"/>
          <w:lang w:val="en-GB"/>
        </w:rPr>
        <w:t>ul-</w:t>
      </w:r>
      <w:proofErr w:type="spellStart"/>
      <w:r>
        <w:rPr>
          <w:rFonts w:ascii="Times" w:eastAsia="Batang" w:hAnsi="Times"/>
          <w:i/>
          <w:color w:val="FF0000"/>
          <w:szCs w:val="24"/>
          <w:lang w:val="en-GB"/>
        </w:rPr>
        <w:t>FullPowerTransmission</w:t>
      </w:r>
      <w:proofErr w:type="spellEnd"/>
      <w:r>
        <w:rPr>
          <w:rFonts w:ascii="Times" w:eastAsia="Batang" w:hAnsi="Times"/>
          <w:color w:val="FF0000"/>
          <w:szCs w:val="24"/>
          <w:lang w:val="en-GB"/>
        </w:rPr>
        <w:t xml:space="preserve"> is set to '</w:t>
      </w:r>
      <w:r>
        <w:rPr>
          <w:rFonts w:ascii="Times" w:eastAsia="Batang" w:hAnsi="Times"/>
          <w:iCs/>
          <w:color w:val="FF0000"/>
          <w:szCs w:val="24"/>
          <w:lang w:val="en-GB"/>
        </w:rPr>
        <w:t>fullpowerMode2</w:t>
      </w:r>
      <w:r>
        <w:rPr>
          <w:rFonts w:ascii="Times" w:eastAsia="Batang" w:hAnsi="Times"/>
          <w:color w:val="FF0000"/>
          <w:szCs w:val="24"/>
          <w:lang w:val="en-GB"/>
        </w:rPr>
        <w:t>',</w:t>
      </w:r>
      <w:r>
        <w:rPr>
          <w:rFonts w:ascii="Times" w:eastAsia="宋体" w:hAnsi="Times" w:hint="eastAsia"/>
          <w:color w:val="FF0000"/>
          <w:szCs w:val="24"/>
          <w:lang w:val="en-GB" w:eastAsia="zh-CN"/>
        </w:rPr>
        <w:t xml:space="preserve"> the numbers of SRS ports are the same for all the SRS resources in the</w:t>
      </w:r>
      <w:r>
        <w:rPr>
          <w:rFonts w:ascii="Times" w:eastAsia="宋体" w:hAnsi="Times" w:hint="eastAsia"/>
          <w:color w:val="FF0000"/>
          <w:szCs w:val="24"/>
          <w:lang w:eastAsia="zh-CN"/>
        </w:rPr>
        <w:t xml:space="preserve"> two</w:t>
      </w:r>
      <w:r>
        <w:rPr>
          <w:rFonts w:ascii="Times" w:eastAsia="宋体" w:hAnsi="Times" w:hint="eastAsia"/>
          <w:color w:val="FF0000"/>
          <w:szCs w:val="24"/>
          <w:lang w:val="en-GB" w:eastAsia="zh-CN"/>
        </w:rPr>
        <w:t xml:space="preserv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r>
        <w:rPr>
          <w:rFonts w:ascii="Times" w:eastAsia="Batang" w:hAnsi="Times"/>
          <w:color w:val="FF0000"/>
          <w:szCs w:val="24"/>
          <w:lang w:val="en-GB"/>
        </w:rPr>
        <w:t>s</w:t>
      </w:r>
      <w:proofErr w:type="spellEnd"/>
    </w:p>
    <w:p w14:paraId="2DC3D9F4" w14:textId="77777777" w:rsidR="008F6C81" w:rsidRDefault="0002329C">
      <w:pPr>
        <w:numPr>
          <w:ilvl w:val="1"/>
          <w:numId w:val="46"/>
        </w:numPr>
        <w:suppressAutoHyphens w:val="0"/>
        <w:spacing w:after="0" w:line="240" w:lineRule="auto"/>
        <w:jc w:val="left"/>
        <w:rPr>
          <w:rFonts w:ascii="Times" w:eastAsia="Batang" w:hAnsi="Times"/>
          <w:b/>
          <w:bCs/>
          <w:color w:val="FF0000"/>
          <w:szCs w:val="24"/>
          <w:lang w:val="en-GB"/>
        </w:rPr>
      </w:pPr>
      <w:r>
        <w:rPr>
          <w:rFonts w:ascii="Times" w:eastAsia="宋体" w:hAnsi="Times" w:hint="eastAsia"/>
          <w:color w:val="FF0000"/>
          <w:szCs w:val="24"/>
          <w:lang w:val="en-GB" w:eastAsia="zh-CN"/>
        </w:rPr>
        <w:t>FFS w</w:t>
      </w:r>
      <w:r>
        <w:rPr>
          <w:rFonts w:ascii="Times" w:eastAsia="Batang" w:hAnsi="Times"/>
          <w:color w:val="FF0000"/>
          <w:szCs w:val="24"/>
          <w:lang w:val="en-GB"/>
        </w:rPr>
        <w:t xml:space="preserve">hen higher layer parameter </w:t>
      </w:r>
      <w:r>
        <w:rPr>
          <w:rFonts w:ascii="Times" w:eastAsia="Batang" w:hAnsi="Times"/>
          <w:i/>
          <w:color w:val="FF0000"/>
          <w:szCs w:val="24"/>
          <w:lang w:val="en-GB"/>
        </w:rPr>
        <w:t>ul-</w:t>
      </w:r>
      <w:proofErr w:type="spellStart"/>
      <w:r>
        <w:rPr>
          <w:rFonts w:ascii="Times" w:eastAsia="Batang" w:hAnsi="Times"/>
          <w:i/>
          <w:color w:val="FF0000"/>
          <w:szCs w:val="24"/>
          <w:lang w:val="en-GB"/>
        </w:rPr>
        <w:t>FullPowerTransmission</w:t>
      </w:r>
      <w:proofErr w:type="spellEnd"/>
      <w:r>
        <w:rPr>
          <w:rFonts w:ascii="Times" w:eastAsia="Batang" w:hAnsi="Times"/>
          <w:color w:val="FF0000"/>
          <w:szCs w:val="24"/>
          <w:lang w:val="en-GB"/>
        </w:rPr>
        <w:t xml:space="preserve"> is set to '</w:t>
      </w:r>
      <w:r>
        <w:rPr>
          <w:rFonts w:ascii="Times" w:eastAsia="Batang" w:hAnsi="Times"/>
          <w:iCs/>
          <w:color w:val="FF0000"/>
          <w:szCs w:val="24"/>
          <w:lang w:val="en-GB"/>
        </w:rPr>
        <w:t>fullpowerMode2</w:t>
      </w:r>
      <w:r>
        <w:rPr>
          <w:rFonts w:ascii="Times" w:eastAsia="Batang" w:hAnsi="Times"/>
          <w:color w:val="FF0000"/>
          <w:szCs w:val="24"/>
          <w:lang w:val="en-GB"/>
        </w:rPr>
        <w:t>'</w:t>
      </w:r>
    </w:p>
    <w:p w14:paraId="4D8D1E83" w14:textId="77777777" w:rsidR="008F6C81" w:rsidRDefault="0002329C">
      <w:pPr>
        <w:numPr>
          <w:ilvl w:val="0"/>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Maintain single TRP behaviour with respect to DCI fields and RRC parameters in </w:t>
      </w:r>
      <w:proofErr w:type="spellStart"/>
      <w:r>
        <w:rPr>
          <w:rFonts w:ascii="Times" w:eastAsia="Batang" w:hAnsi="Times"/>
          <w:i/>
          <w:iCs/>
          <w:lang w:val="en-GB"/>
        </w:rPr>
        <w:t>rrc-ConfiguredUplinkGrant</w:t>
      </w:r>
      <w:proofErr w:type="spellEnd"/>
    </w:p>
    <w:p w14:paraId="39D85C42"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SRS resource set indicator (SRSI) field is absent from DCI. </w:t>
      </w:r>
      <w:proofErr w:type="spellStart"/>
      <w:r>
        <w:rPr>
          <w:rFonts w:ascii="Times" w:eastAsia="Batang" w:hAnsi="Times"/>
          <w:i/>
          <w:iCs/>
          <w:lang w:val="en-GB"/>
        </w:rPr>
        <w:t>srs-ResourceSetId</w:t>
      </w:r>
      <w:proofErr w:type="spellEnd"/>
      <w:r>
        <w:rPr>
          <w:rFonts w:ascii="Times" w:eastAsia="Batang" w:hAnsi="Times"/>
          <w:lang w:val="en-GB"/>
        </w:rPr>
        <w:t xml:space="preserve"> is absent in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3C58338F"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If </w:t>
      </w:r>
      <w:proofErr w:type="spellStart"/>
      <w:r>
        <w:rPr>
          <w:rFonts w:ascii="Times" w:eastAsia="Batang" w:hAnsi="Times"/>
          <w:i/>
          <w:iCs/>
          <w:lang w:val="en-GB"/>
        </w:rPr>
        <w:t>txConfig</w:t>
      </w:r>
      <w:proofErr w:type="spellEnd"/>
      <w:r>
        <w:rPr>
          <w:rFonts w:ascii="Times" w:eastAsia="Batang" w:hAnsi="Times"/>
          <w:i/>
          <w:iCs/>
          <w:lang w:val="en-GB"/>
        </w:rPr>
        <w:t> </w:t>
      </w:r>
      <w:r>
        <w:rPr>
          <w:rFonts w:ascii="Times" w:eastAsia="Batang" w:hAnsi="Times"/>
          <w:lang w:val="en-GB"/>
        </w:rPr>
        <w:t>is</w:t>
      </w:r>
      <w:r>
        <w:rPr>
          <w:rFonts w:ascii="Times" w:eastAsia="Batang" w:hAnsi="Times"/>
          <w:i/>
          <w:iCs/>
          <w:lang w:val="en-GB"/>
        </w:rPr>
        <w:t> </w:t>
      </w:r>
      <w:r>
        <w:rPr>
          <w:rFonts w:ascii="Times" w:eastAsia="Batang" w:hAnsi="Times"/>
          <w:lang w:val="en-GB"/>
        </w:rPr>
        <w:t xml:space="preserve">set to 'codebook', second precoding information (TPMI) field is absent from DCI and </w:t>
      </w:r>
      <w:r>
        <w:rPr>
          <w:rFonts w:ascii="Times" w:eastAsia="Batang" w:hAnsi="Times"/>
          <w:i/>
          <w:iCs/>
          <w:lang w:val="en-GB"/>
        </w:rPr>
        <w:t>precodingAndNumberOfLayers2</w:t>
      </w:r>
      <w:r>
        <w:rPr>
          <w:rFonts w:ascii="Times" w:eastAsia="Batang" w:hAnsi="Times"/>
          <w:lang w:val="en-GB"/>
        </w:rPr>
        <w:t xml:space="preserve"> is absent from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1EBEB7CA"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Second SRS resource indicator (SRI) field is absent from DCI </w:t>
      </w:r>
    </w:p>
    <w:p w14:paraId="159D74C3"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宋体" w:hAnsi="Times" w:hint="eastAsia"/>
          <w:lang w:val="en-GB" w:eastAsia="zh-CN"/>
        </w:rPr>
        <w:t xml:space="preserve">For </w:t>
      </w:r>
      <w:r>
        <w:rPr>
          <w:rFonts w:ascii="Times" w:eastAsia="宋体" w:hAnsi="Times"/>
          <w:lang w:val="en-GB" w:eastAsia="zh-CN"/>
        </w:rPr>
        <w:t xml:space="preserve">DG </w:t>
      </w:r>
      <w:r>
        <w:rPr>
          <w:rFonts w:ascii="Times" w:eastAsia="宋体" w:hAnsi="Times" w:hint="eastAsia"/>
          <w:lang w:val="en-GB" w:eastAsia="zh-CN"/>
        </w:rPr>
        <w:t xml:space="preserve">PUSCH without repetition within a slot, </w:t>
      </w:r>
      <w:r>
        <w:rPr>
          <w:rFonts w:ascii="Times" w:eastAsia="Batang" w:hAnsi="Times"/>
          <w:lang w:val="en-GB"/>
        </w:rPr>
        <w:t>the indicated SRI</w:t>
      </w:r>
      <w:r>
        <w:rPr>
          <w:rFonts w:ascii="Times" w:eastAsia="宋体" w:hAnsi="Times" w:hint="eastAsia"/>
          <w:lang w:val="en-GB" w:eastAsia="zh-CN"/>
        </w:rPr>
        <w:t xml:space="preserve"> in slot </w:t>
      </w:r>
      <w:r>
        <w:rPr>
          <w:rFonts w:ascii="Times" w:eastAsia="宋体" w:hAnsi="Times" w:hint="eastAsia"/>
          <w:i/>
          <w:iCs/>
          <w:lang w:val="en-GB" w:eastAsia="zh-CN"/>
        </w:rPr>
        <w:t>n</w:t>
      </w:r>
      <w:r>
        <w:rPr>
          <w:rFonts w:ascii="Times" w:eastAsia="Batang" w:hAnsi="Times"/>
          <w:lang w:val="en-GB"/>
        </w:rPr>
        <w:t xml:space="preserve"> is associated with the most recent transmission of SRS resource identified by the SRI in the same symbol type as</w:t>
      </w:r>
      <w:r>
        <w:rPr>
          <w:rFonts w:ascii="Times" w:eastAsia="宋体" w:hAnsi="Times" w:hint="eastAsia"/>
          <w:lang w:val="en-GB" w:eastAsia="zh-CN"/>
        </w:rPr>
        <w:t xml:space="preserve"> that</w:t>
      </w:r>
      <w:r>
        <w:rPr>
          <w:rFonts w:ascii="Times" w:eastAsia="Batang" w:hAnsi="Times"/>
          <w:lang w:val="en-GB"/>
        </w:rPr>
        <w:t xml:space="preserve"> of PUSCH transmission, where the SRS resource prior to the PDCCH carrying the SRI.</w:t>
      </w:r>
    </w:p>
    <w:p w14:paraId="54950F0A" w14:textId="77777777" w:rsidR="008F6C81" w:rsidRDefault="0002329C">
      <w:pPr>
        <w:numPr>
          <w:ilvl w:val="3"/>
          <w:numId w:val="46"/>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hint="eastAsia"/>
          <w:color w:val="FF0000"/>
          <w:lang w:eastAsia="zh-CN"/>
        </w:rPr>
        <w:t xml:space="preserve"> </w:t>
      </w:r>
      <w:r>
        <w:rPr>
          <w:rFonts w:ascii="Times" w:eastAsia="Batang" w:hAnsi="Times"/>
          <w:color w:val="FF0000"/>
          <w:lang w:val="en-GB"/>
        </w:rPr>
        <w:t>the precoding information and number of layers (TPMI) field in DCI</w:t>
      </w:r>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 xml:space="preserve">corresponding to the </w:t>
      </w:r>
      <w:r>
        <w:rPr>
          <w:rFonts w:ascii="Times" w:eastAsia="Batang" w:hAnsi="Times" w:hint="eastAsia"/>
          <w:color w:val="FF0000"/>
          <w:lang w:val="en-GB"/>
        </w:rPr>
        <w:t>same symbol type</w:t>
      </w:r>
      <w:r>
        <w:rPr>
          <w:rFonts w:ascii="Times" w:eastAsia="宋体" w:hAnsi="Times" w:hint="eastAsia"/>
          <w:color w:val="FF0000"/>
          <w:lang w:eastAsia="zh-CN"/>
        </w:rPr>
        <w:t xml:space="preserve"> </w:t>
      </w:r>
      <w:r>
        <w:rPr>
          <w:rFonts w:ascii="Times" w:eastAsia="Batang" w:hAnsi="Times"/>
          <w:color w:val="FF0000"/>
          <w:szCs w:val="24"/>
          <w:lang w:val="en-GB"/>
        </w:rPr>
        <w:t>as</w:t>
      </w:r>
      <w:r>
        <w:rPr>
          <w:rFonts w:ascii="Times" w:eastAsia="宋体" w:hAnsi="Times" w:hint="eastAsia"/>
          <w:color w:val="FF0000"/>
          <w:szCs w:val="24"/>
          <w:lang w:val="en-GB" w:eastAsia="zh-CN"/>
        </w:rPr>
        <w:t xml:space="preserve"> that</w:t>
      </w:r>
      <w:r>
        <w:rPr>
          <w:rFonts w:ascii="Times" w:eastAsia="Batang" w:hAnsi="Times"/>
          <w:color w:val="FF0000"/>
          <w:szCs w:val="24"/>
          <w:lang w:val="en-GB"/>
        </w:rPr>
        <w:t xml:space="preserve"> of PUSCH transmission</w:t>
      </w:r>
    </w:p>
    <w:p w14:paraId="756EE74B"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hint="eastAsia"/>
          <w:lang w:val="en-GB" w:eastAsia="zh-CN"/>
        </w:rPr>
        <w:t>DG</w:t>
      </w:r>
      <w:r>
        <w:rPr>
          <w:rFonts w:ascii="Times" w:eastAsia="宋体" w:hAnsi="Times"/>
          <w:lang w:val="en-GB" w:eastAsia="zh-CN"/>
        </w:rPr>
        <w:t xml:space="preserve"> </w:t>
      </w:r>
      <w:r>
        <w:rPr>
          <w:rFonts w:ascii="Times" w:eastAsia="宋体" w:hAnsi="Times" w:hint="eastAsia"/>
          <w:color w:val="FF0000"/>
          <w:lang w:eastAsia="zh-CN"/>
        </w:rPr>
        <w:t xml:space="preserve">PUSCH </w:t>
      </w:r>
      <w:r>
        <w:rPr>
          <w:rFonts w:ascii="Times" w:eastAsia="宋体" w:hAnsi="Times"/>
          <w:color w:val="FF0000"/>
          <w:lang w:val="en-GB" w:eastAsia="zh-CN"/>
        </w:rPr>
        <w:t>with repetition</w:t>
      </w:r>
      <w:r>
        <w:rPr>
          <w:rFonts w:ascii="Times" w:eastAsia="宋体" w:hAnsi="Times" w:hint="eastAsia"/>
          <w:color w:val="FF0000"/>
          <w:lang w:eastAsia="zh-CN"/>
        </w:rPr>
        <w:t>/multi-PUSCH scheduled by a single DCI/</w:t>
      </w:r>
      <w:proofErr w:type="spellStart"/>
      <w:r>
        <w:rPr>
          <w:rFonts w:ascii="Times" w:eastAsia="宋体" w:hAnsi="Times" w:hint="eastAsia"/>
          <w:color w:val="FF0000"/>
          <w:lang w:eastAsia="zh-CN"/>
        </w:rPr>
        <w:t>TBoMS</w:t>
      </w:r>
      <w:proofErr w:type="spellEnd"/>
      <w:r>
        <w:rPr>
          <w:rFonts w:ascii="Times" w:eastAsia="宋体" w:hAnsi="Times" w:hint="eastAsia"/>
          <w:lang w:val="en-GB" w:eastAsia="zh-CN"/>
        </w:rPr>
        <w:t xml:space="preserve">/Type 2 CG </w:t>
      </w:r>
      <w:r>
        <w:rPr>
          <w:rFonts w:ascii="Times" w:eastAsia="Batang" w:hAnsi="Times"/>
          <w:lang w:val="en-GB"/>
        </w:rPr>
        <w:t xml:space="preserve">PUSCH with Configuration 1, the indicated SRI </w:t>
      </w:r>
      <w:r>
        <w:rPr>
          <w:rFonts w:ascii="Times" w:eastAsia="宋体" w:hAnsi="Times" w:hint="eastAsia"/>
          <w:lang w:val="en-GB" w:eastAsia="zh-CN"/>
        </w:rPr>
        <w:t xml:space="preserve">in slot </w:t>
      </w:r>
      <w:r>
        <w:rPr>
          <w:rFonts w:ascii="Times" w:eastAsia="宋体" w:hAnsi="Times" w:hint="eastAsia"/>
          <w:i/>
          <w:iCs/>
          <w:lang w:val="en-GB" w:eastAsia="zh-CN"/>
        </w:rPr>
        <w:t>n</w:t>
      </w:r>
      <w:r>
        <w:rPr>
          <w:rFonts w:ascii="Times" w:eastAsia="宋体" w:hAnsi="Times" w:hint="eastAsia"/>
          <w:lang w:val="en-GB" w:eastAsia="zh-CN"/>
        </w:rPr>
        <w:t xml:space="preserve"> </w:t>
      </w:r>
      <w:r>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3AAC2155" w14:textId="77777777" w:rsidR="008F6C81" w:rsidRDefault="0002329C">
      <w:pPr>
        <w:numPr>
          <w:ilvl w:val="3"/>
          <w:numId w:val="46"/>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hint="eastAsia"/>
          <w:color w:val="FF0000"/>
          <w:lang w:eastAsia="zh-CN"/>
        </w:rPr>
        <w:t xml:space="preserve"> </w:t>
      </w:r>
      <w:r>
        <w:rPr>
          <w:rFonts w:ascii="Times" w:eastAsia="Batang" w:hAnsi="Times"/>
          <w:color w:val="FF0000"/>
          <w:lang w:val="en-GB"/>
        </w:rPr>
        <w:t>the precoding information and number of layers (TPMI) field in DCI</w:t>
      </w:r>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 xml:space="preserve">corresponding to the </w:t>
      </w:r>
      <w:r>
        <w:rPr>
          <w:rFonts w:ascii="Times" w:eastAsia="Batang" w:hAnsi="Times" w:hint="eastAsia"/>
          <w:color w:val="FF0000"/>
          <w:lang w:val="en-GB"/>
        </w:rPr>
        <w:t>same symbol type</w:t>
      </w:r>
      <w:r>
        <w:rPr>
          <w:rFonts w:ascii="Times" w:eastAsia="宋体" w:hAnsi="Times" w:hint="eastAsia"/>
          <w:color w:val="FF0000"/>
          <w:lang w:eastAsia="zh-CN"/>
        </w:rPr>
        <w:t xml:space="preserve"> as the valid symbol type of PUSCH transmission</w:t>
      </w:r>
    </w:p>
    <w:p w14:paraId="788781BB"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hint="eastAsia"/>
          <w:lang w:val="en-GB" w:eastAsia="zh-CN"/>
        </w:rPr>
        <w:t>DG</w:t>
      </w:r>
      <w:r>
        <w:rPr>
          <w:rFonts w:ascii="Times" w:eastAsia="宋体" w:hAnsi="Times"/>
          <w:color w:val="00B0F0"/>
          <w:lang w:val="en-GB" w:eastAsia="zh-CN"/>
        </w:rPr>
        <w:t xml:space="preserve"> </w:t>
      </w:r>
      <w:r>
        <w:rPr>
          <w:rFonts w:ascii="Times" w:eastAsia="宋体" w:hAnsi="Times" w:hint="eastAsia"/>
          <w:color w:val="FF0000"/>
          <w:lang w:eastAsia="zh-CN"/>
        </w:rPr>
        <w:t xml:space="preserve">PUSCH </w:t>
      </w:r>
      <w:r>
        <w:rPr>
          <w:rFonts w:ascii="Times" w:eastAsia="宋体" w:hAnsi="Times"/>
          <w:color w:val="FF0000"/>
          <w:lang w:val="en-GB" w:eastAsia="zh-CN"/>
        </w:rPr>
        <w:t>with repetition</w:t>
      </w:r>
      <w:r>
        <w:rPr>
          <w:rFonts w:ascii="Times" w:eastAsia="宋体" w:hAnsi="Times" w:hint="eastAsia"/>
          <w:color w:val="FF0000"/>
          <w:lang w:eastAsia="zh-CN"/>
        </w:rPr>
        <w:t>/multi-PUSCH scheduled by a single DCI/</w:t>
      </w:r>
      <w:proofErr w:type="spellStart"/>
      <w:r>
        <w:rPr>
          <w:rFonts w:ascii="Times" w:eastAsia="宋体" w:hAnsi="Times" w:hint="eastAsia"/>
          <w:color w:val="FF0000"/>
          <w:lang w:eastAsia="zh-CN"/>
        </w:rPr>
        <w:t>TBoMS</w:t>
      </w:r>
      <w:proofErr w:type="spellEnd"/>
      <w:r>
        <w:rPr>
          <w:rFonts w:ascii="Times" w:eastAsia="宋体" w:hAnsi="Times" w:hint="eastAsia"/>
          <w:lang w:val="en-GB" w:eastAsia="zh-CN"/>
        </w:rPr>
        <w:t xml:space="preserve">/Type 2 CG </w:t>
      </w:r>
      <w:r>
        <w:rPr>
          <w:rFonts w:ascii="Times" w:eastAsia="Batang" w:hAnsi="Times"/>
          <w:lang w:val="en-GB"/>
        </w:rPr>
        <w:t xml:space="preserve">PUSCH with Configuration 2, the SRS resource indicator is applicable to both SBFD and non-SBFD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For PUSCH transmissions in SBFD symbols, the indicated SRI</w:t>
      </w:r>
      <w:r>
        <w:rPr>
          <w:rFonts w:ascii="Times" w:eastAsia="宋体" w:hAnsi="Times" w:hint="eastAsia"/>
          <w:lang w:val="en-GB" w:eastAsia="zh-CN"/>
        </w:rPr>
        <w:t xml:space="preserve"> in slot </w:t>
      </w:r>
      <w:r>
        <w:rPr>
          <w:rFonts w:ascii="Times" w:eastAsia="宋体" w:hAnsi="Times" w:hint="eastAsia"/>
          <w:i/>
          <w:iCs/>
          <w:lang w:val="en-GB" w:eastAsia="zh-CN"/>
        </w:rPr>
        <w:t>n</w:t>
      </w:r>
      <w:r>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Pr>
          <w:rFonts w:ascii="Times" w:eastAsia="宋体" w:hAnsi="Times" w:hint="eastAsia"/>
          <w:lang w:val="en-GB" w:eastAsia="zh-CN"/>
        </w:rPr>
        <w:t xml:space="preserve">in slot </w:t>
      </w:r>
      <w:r>
        <w:rPr>
          <w:rFonts w:ascii="Times" w:eastAsia="宋体" w:hAnsi="Times" w:hint="eastAsia"/>
          <w:i/>
          <w:iCs/>
          <w:lang w:val="en-GB" w:eastAsia="zh-CN"/>
        </w:rPr>
        <w:t xml:space="preserve">n </w:t>
      </w:r>
      <w:r>
        <w:rPr>
          <w:rFonts w:ascii="Times" w:eastAsia="Batang" w:hAnsi="Times"/>
          <w:lang w:val="en-GB"/>
        </w:rPr>
        <w:t>is associated with the most recent transmission of SRS resource identified by the SRI in non-SBFD symbols, where the SRS resource is prior to the PDCCH carrying the SRI.</w:t>
      </w:r>
    </w:p>
    <w:p w14:paraId="0188EA8F" w14:textId="77777777" w:rsidR="008F6C81" w:rsidRDefault="0002329C">
      <w:pPr>
        <w:numPr>
          <w:ilvl w:val="3"/>
          <w:numId w:val="46"/>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hint="eastAsia"/>
          <w:color w:val="FF0000"/>
          <w:lang w:eastAsia="zh-CN"/>
        </w:rPr>
        <w:t xml:space="preserve"> for PUSCH transmission in SBFD symbols, </w:t>
      </w:r>
      <w:r>
        <w:rPr>
          <w:rFonts w:ascii="Times" w:eastAsia="Batang" w:hAnsi="Times"/>
          <w:color w:val="FF0000"/>
          <w:lang w:val="en-GB"/>
        </w:rPr>
        <w:t>the precoding information and number of layers (TPMI) field in DCI</w:t>
      </w:r>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corresponding to</w:t>
      </w:r>
      <w:r>
        <w:rPr>
          <w:rFonts w:ascii="Times" w:eastAsia="Batang" w:hAnsi="Times" w:hint="eastAsia"/>
          <w:color w:val="FF0000"/>
          <w:lang w:val="en-GB"/>
        </w:rPr>
        <w:t xml:space="preserve"> </w:t>
      </w:r>
      <w:r>
        <w:rPr>
          <w:rFonts w:ascii="Times" w:eastAsia="宋体" w:hAnsi="Times" w:hint="eastAsia"/>
          <w:color w:val="FF0000"/>
          <w:lang w:eastAsia="zh-CN"/>
        </w:rPr>
        <w:t xml:space="preserve">SBFD symbols. For PUSCH transmission in non-SBFD symbols, </w:t>
      </w:r>
      <w:r>
        <w:rPr>
          <w:rFonts w:ascii="Times" w:eastAsia="Batang" w:hAnsi="Times"/>
          <w:color w:val="FF0000"/>
          <w:lang w:val="en-GB"/>
        </w:rPr>
        <w:t>the precoding information and number of layers (TPMI) field in DCI</w:t>
      </w:r>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corresponding to</w:t>
      </w:r>
      <w:r>
        <w:rPr>
          <w:rFonts w:ascii="Times" w:eastAsia="Batang" w:hAnsi="Times" w:hint="eastAsia"/>
          <w:color w:val="FF0000"/>
          <w:lang w:val="en-GB"/>
        </w:rPr>
        <w:t xml:space="preserve"> </w:t>
      </w:r>
      <w:r>
        <w:rPr>
          <w:rFonts w:ascii="Times" w:eastAsia="宋体" w:hAnsi="Times" w:hint="eastAsia"/>
          <w:color w:val="FF0000"/>
          <w:lang w:eastAsia="zh-CN"/>
        </w:rPr>
        <w:t>non-SBFD symbols.</w:t>
      </w:r>
    </w:p>
    <w:p w14:paraId="7C9B1A94" w14:textId="77777777" w:rsidR="008F6C81" w:rsidRDefault="0002329C">
      <w:pPr>
        <w:numPr>
          <w:ilvl w:val="2"/>
          <w:numId w:val="46"/>
        </w:numPr>
        <w:suppressAutoHyphens w:val="0"/>
        <w:spacing w:after="0" w:line="240" w:lineRule="auto"/>
        <w:jc w:val="left"/>
        <w:rPr>
          <w:rFonts w:ascii="Times" w:eastAsia="Batang" w:hAnsi="Times"/>
          <w:color w:val="FF0000"/>
          <w:szCs w:val="24"/>
          <w:lang w:val="en-GB"/>
        </w:rPr>
      </w:pPr>
      <w:r>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557AD87" w14:textId="77777777" w:rsidR="008F6C81" w:rsidRDefault="0002329C">
      <w:pPr>
        <w:numPr>
          <w:ilvl w:val="1"/>
          <w:numId w:val="46"/>
        </w:numPr>
        <w:suppressAutoHyphens w:val="0"/>
        <w:spacing w:after="0" w:line="240" w:lineRule="auto"/>
        <w:jc w:val="left"/>
        <w:rPr>
          <w:rFonts w:ascii="Times" w:eastAsia="Batang" w:hAnsi="Times"/>
          <w:szCs w:val="24"/>
          <w:lang w:val="en-GB"/>
        </w:rPr>
      </w:pPr>
      <w:r>
        <w:rPr>
          <w:rFonts w:ascii="Times" w:eastAsia="Batang" w:hAnsi="Times"/>
          <w:i/>
          <w:iCs/>
          <w:lang w:val="en-GB"/>
        </w:rPr>
        <w:t>srs-ResourceIndicator2</w:t>
      </w:r>
      <w:r>
        <w:rPr>
          <w:rFonts w:ascii="Times" w:eastAsia="Batang" w:hAnsi="Times"/>
          <w:lang w:val="en-GB"/>
        </w:rPr>
        <w:t xml:space="preserve"> is absent from </w:t>
      </w:r>
      <w:proofErr w:type="spellStart"/>
      <w:r>
        <w:rPr>
          <w:rFonts w:ascii="Times" w:eastAsia="Batang" w:hAnsi="Times"/>
          <w:i/>
          <w:iCs/>
          <w:lang w:val="en-GB"/>
        </w:rPr>
        <w:t>rrc-ConfiguredUplinkGrant</w:t>
      </w:r>
      <w:proofErr w:type="spellEnd"/>
      <w:r>
        <w:rPr>
          <w:rFonts w:ascii="Times" w:eastAsia="Batang" w:hAnsi="Times"/>
          <w:i/>
          <w:iCs/>
          <w:lang w:val="en-GB"/>
        </w:rPr>
        <w:t>.</w:t>
      </w:r>
    </w:p>
    <w:p w14:paraId="6FA912E5"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hint="eastAsia"/>
          <w:lang w:val="en-GB" w:eastAsia="zh-CN"/>
        </w:rPr>
        <w:t xml:space="preserve">Type 1 CG </w:t>
      </w:r>
      <w:r>
        <w:rPr>
          <w:rFonts w:ascii="Times" w:eastAsia="Batang" w:hAnsi="Times"/>
          <w:lang w:val="en-GB"/>
        </w:rPr>
        <w:t xml:space="preserve">PUSCH with Configuration 1,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is associated with the most recent transmission of SRS resource identified by the SRI in the same symbol type as the valid symbol type of PUSCH transmission.</w:t>
      </w:r>
    </w:p>
    <w:p w14:paraId="4446C8E3" w14:textId="77777777" w:rsidR="008F6C81" w:rsidRDefault="0002329C">
      <w:pPr>
        <w:numPr>
          <w:ilvl w:val="3"/>
          <w:numId w:val="46"/>
        </w:numPr>
        <w:suppressAutoHyphens w:val="0"/>
        <w:spacing w:after="0" w:line="240" w:lineRule="auto"/>
        <w:jc w:val="left"/>
        <w:rPr>
          <w:rFonts w:ascii="Times" w:eastAsia="Batang" w:hAnsi="Times"/>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hint="eastAsia"/>
          <w:color w:val="FF0000"/>
          <w:lang w:eastAsia="zh-CN"/>
        </w:rPr>
        <w:t xml:space="preserve"> </w:t>
      </w:r>
      <w:proofErr w:type="spellStart"/>
      <w:r>
        <w:rPr>
          <w:rFonts w:ascii="Times" w:eastAsia="宋体" w:hAnsi="Times" w:hint="eastAsia"/>
          <w:i/>
          <w:iCs/>
          <w:color w:val="FF0000"/>
          <w:lang w:eastAsia="zh-CN"/>
        </w:rPr>
        <w:t>precodingAndNumberOfLayers</w:t>
      </w:r>
      <w:proofErr w:type="spellEnd"/>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 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 xml:space="preserve">corresponding to  the </w:t>
      </w:r>
      <w:r>
        <w:rPr>
          <w:rFonts w:ascii="Times" w:eastAsia="Batang" w:hAnsi="Times" w:hint="eastAsia"/>
          <w:color w:val="FF0000"/>
          <w:lang w:val="en-GB"/>
        </w:rPr>
        <w:t>same symbol type</w:t>
      </w:r>
      <w:r>
        <w:rPr>
          <w:rFonts w:ascii="Times" w:eastAsia="宋体" w:hAnsi="Times" w:hint="eastAsia"/>
          <w:color w:val="FF0000"/>
          <w:lang w:eastAsia="zh-CN"/>
        </w:rPr>
        <w:t xml:space="preserve"> as the valid symbol type of PUSCH transmission.</w:t>
      </w:r>
    </w:p>
    <w:p w14:paraId="6A95834E" w14:textId="77777777" w:rsidR="008F6C81" w:rsidRDefault="0002329C">
      <w:pPr>
        <w:numPr>
          <w:ilvl w:val="2"/>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For </w:t>
      </w:r>
      <w:r>
        <w:rPr>
          <w:rFonts w:ascii="Times" w:eastAsia="宋体" w:hAnsi="Times" w:hint="eastAsia"/>
          <w:lang w:val="en-GB" w:eastAsia="zh-CN"/>
        </w:rPr>
        <w:t xml:space="preserve">Type 1 CG </w:t>
      </w:r>
      <w:r>
        <w:rPr>
          <w:rFonts w:ascii="Times" w:eastAsia="Batang" w:hAnsi="Times"/>
          <w:lang w:val="en-GB"/>
        </w:rPr>
        <w:t xml:space="preserve">PUSCH with Configuration 2, </w:t>
      </w:r>
      <w:proofErr w:type="spellStart"/>
      <w:r>
        <w:rPr>
          <w:rFonts w:ascii="Times" w:eastAsia="Batang" w:hAnsi="Times"/>
          <w:i/>
          <w:iCs/>
          <w:lang w:val="en-GB"/>
        </w:rPr>
        <w:t>srs-ResourceIndicator</w:t>
      </w:r>
      <w:proofErr w:type="spellEnd"/>
      <w:r>
        <w:rPr>
          <w:rFonts w:ascii="Times" w:eastAsia="Batang" w:hAnsi="Times"/>
          <w:lang w:val="en-GB"/>
        </w:rPr>
        <w:t xml:space="preserve">  is applicable to both SBFD and non-SBFD </w:t>
      </w:r>
      <w:r>
        <w:rPr>
          <w:rFonts w:ascii="Times" w:eastAsia="Batang" w:hAnsi="Times"/>
          <w:i/>
          <w:iCs/>
          <w:lang w:val="en-GB"/>
        </w:rPr>
        <w:t>SRS-</w:t>
      </w:r>
      <w:proofErr w:type="spellStart"/>
      <w:r>
        <w:rPr>
          <w:rFonts w:ascii="Times" w:eastAsia="Batang" w:hAnsi="Times"/>
          <w:i/>
          <w:iCs/>
          <w:lang w:val="en-GB"/>
        </w:rPr>
        <w:t>ResourceSet</w:t>
      </w:r>
      <w:r>
        <w:rPr>
          <w:rFonts w:ascii="Times" w:eastAsia="Batang" w:hAnsi="Times"/>
          <w:lang w:val="en-GB"/>
        </w:rPr>
        <w:t>s</w:t>
      </w:r>
      <w:proofErr w:type="spellEnd"/>
      <w:r>
        <w:rPr>
          <w:rFonts w:ascii="Times" w:eastAsia="Batang" w:hAnsi="Times"/>
          <w:lang w:val="en-GB"/>
        </w:rPr>
        <w:t>. For PUSCH transmissions in SBFD symbols, the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is associated with the most recent transmission of SRS resource identified by the SRI in SBFD symbols. For PUSCH transmissions in non-SBFD symbols, the </w:t>
      </w:r>
      <w:proofErr w:type="spellStart"/>
      <w:r>
        <w:rPr>
          <w:rFonts w:ascii="Times" w:eastAsia="Batang" w:hAnsi="Times"/>
          <w:i/>
          <w:iCs/>
          <w:lang w:val="en-GB"/>
        </w:rPr>
        <w:t>srs-ResourceIndicator</w:t>
      </w:r>
      <w:proofErr w:type="spellEnd"/>
      <w:r>
        <w:rPr>
          <w:rFonts w:ascii="Times" w:eastAsia="Batang" w:hAnsi="Times"/>
          <w:i/>
          <w:iCs/>
          <w:lang w:val="en-GB"/>
        </w:rPr>
        <w:t xml:space="preserve"> </w:t>
      </w:r>
      <w:r>
        <w:rPr>
          <w:rFonts w:ascii="Times" w:eastAsia="Batang" w:hAnsi="Times"/>
          <w:lang w:val="en-GB"/>
        </w:rPr>
        <w:t xml:space="preserve">  is associated with the most recent transmission of SRS resource identified by the SRI in non-SBFD symbols.</w:t>
      </w:r>
    </w:p>
    <w:p w14:paraId="04DB352F" w14:textId="77777777" w:rsidR="008F6C81" w:rsidRDefault="0002329C">
      <w:pPr>
        <w:numPr>
          <w:ilvl w:val="3"/>
          <w:numId w:val="46"/>
        </w:numPr>
        <w:suppressAutoHyphens w:val="0"/>
        <w:spacing w:after="0" w:line="240" w:lineRule="auto"/>
        <w:jc w:val="left"/>
        <w:rPr>
          <w:rFonts w:ascii="Times" w:eastAsia="Batang" w:hAnsi="Times"/>
          <w:szCs w:val="24"/>
          <w:lang w:val="en-GB"/>
        </w:rPr>
      </w:pPr>
      <w:r>
        <w:rPr>
          <w:rFonts w:ascii="Times" w:eastAsia="Batang" w:hAnsi="Times"/>
          <w:color w:val="FF0000"/>
          <w:lang w:val="en-GB"/>
        </w:rPr>
        <w:t>If </w:t>
      </w:r>
      <w:proofErr w:type="spellStart"/>
      <w:r>
        <w:rPr>
          <w:rFonts w:ascii="Times" w:eastAsia="Batang" w:hAnsi="Times"/>
          <w:i/>
          <w:iCs/>
          <w:color w:val="FF0000"/>
          <w:lang w:val="en-GB"/>
        </w:rPr>
        <w:t>txConfig</w:t>
      </w:r>
      <w:proofErr w:type="spellEnd"/>
      <w:r>
        <w:rPr>
          <w:rFonts w:ascii="Times" w:eastAsia="Batang" w:hAnsi="Times"/>
          <w:i/>
          <w:iCs/>
          <w:color w:val="FF0000"/>
          <w:lang w:val="en-GB"/>
        </w:rPr>
        <w:t> </w:t>
      </w:r>
      <w:r>
        <w:rPr>
          <w:rFonts w:ascii="Times" w:eastAsia="Batang" w:hAnsi="Times"/>
          <w:color w:val="FF0000"/>
          <w:lang w:val="en-GB"/>
        </w:rPr>
        <w:t>is</w:t>
      </w:r>
      <w:r>
        <w:rPr>
          <w:rFonts w:ascii="Times" w:eastAsia="Batang" w:hAnsi="Times"/>
          <w:i/>
          <w:iCs/>
          <w:color w:val="FF0000"/>
          <w:lang w:val="en-GB"/>
        </w:rPr>
        <w:t> </w:t>
      </w:r>
      <w:r>
        <w:rPr>
          <w:rFonts w:ascii="Times" w:eastAsia="Batang" w:hAnsi="Times"/>
          <w:color w:val="FF0000"/>
          <w:lang w:val="en-GB"/>
        </w:rPr>
        <w:t>set to 'codebook',</w:t>
      </w:r>
      <w:r>
        <w:rPr>
          <w:rFonts w:ascii="Times" w:eastAsia="宋体" w:hAnsi="Times" w:hint="eastAsia"/>
          <w:color w:val="FF0000"/>
          <w:lang w:eastAsia="zh-CN"/>
        </w:rPr>
        <w:t xml:space="preserve"> for PUSCH transmission in SBFD symbols, </w:t>
      </w:r>
      <w:proofErr w:type="spellStart"/>
      <w:r>
        <w:rPr>
          <w:rFonts w:ascii="Times" w:eastAsia="宋体" w:hAnsi="Times" w:hint="eastAsia"/>
          <w:i/>
          <w:iCs/>
          <w:color w:val="FF0000"/>
          <w:lang w:eastAsia="zh-CN"/>
        </w:rPr>
        <w:t>precodingAndNumberOfLayers</w:t>
      </w:r>
      <w:proofErr w:type="spellEnd"/>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 xml:space="preserve">identified by the SRI in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 xml:space="preserve">corresponding to </w:t>
      </w:r>
      <w:r>
        <w:rPr>
          <w:rFonts w:ascii="Times" w:eastAsia="宋体" w:hAnsi="Times" w:hint="eastAsia"/>
          <w:color w:val="FF0000"/>
          <w:lang w:eastAsia="zh-CN"/>
        </w:rPr>
        <w:t xml:space="preserve">SBFD symbols. For PUSCH transmission in non-SBFD symbols, </w:t>
      </w:r>
      <w:proofErr w:type="spellStart"/>
      <w:r>
        <w:rPr>
          <w:rFonts w:ascii="Times" w:eastAsia="宋体" w:hAnsi="Times" w:hint="eastAsia"/>
          <w:i/>
          <w:iCs/>
          <w:color w:val="FF0000"/>
          <w:lang w:eastAsia="zh-CN"/>
        </w:rPr>
        <w:t>precodingAndNumberOfLayers</w:t>
      </w:r>
      <w:proofErr w:type="spellEnd"/>
      <w:r>
        <w:rPr>
          <w:rFonts w:ascii="Times" w:eastAsia="宋体" w:hAnsi="Times" w:hint="eastAsia"/>
          <w:color w:val="FF0000"/>
          <w:lang w:eastAsia="zh-CN"/>
        </w:rPr>
        <w:t xml:space="preserve"> </w:t>
      </w:r>
      <w:r>
        <w:rPr>
          <w:rFonts w:ascii="Times" w:eastAsia="Batang" w:hAnsi="Times"/>
          <w:color w:val="FF0000"/>
          <w:lang w:val="en-GB"/>
        </w:rPr>
        <w:t xml:space="preserve">corresponds to the SRS resource </w:t>
      </w:r>
      <w:r>
        <w:rPr>
          <w:rFonts w:ascii="Times" w:eastAsia="Batang" w:hAnsi="Times" w:hint="eastAsia"/>
          <w:color w:val="FF0000"/>
          <w:lang w:val="en-GB"/>
        </w:rPr>
        <w:t>identified by the SRI in</w:t>
      </w:r>
      <w:r>
        <w:rPr>
          <w:rFonts w:ascii="Times" w:eastAsia="宋体" w:hAnsi="Times" w:hint="eastAsia"/>
          <w:color w:val="FF0000"/>
          <w:lang w:eastAsia="zh-CN"/>
        </w:rPr>
        <w:t xml:space="preserve"> </w:t>
      </w:r>
      <w:r>
        <w:rPr>
          <w:rFonts w:ascii="Times" w:eastAsia="Batang" w:hAnsi="Times" w:hint="eastAsia"/>
          <w:color w:val="FF0000"/>
          <w:lang w:val="en-GB"/>
        </w:rPr>
        <w:t xml:space="preserve"> the </w:t>
      </w:r>
      <w:r>
        <w:rPr>
          <w:rFonts w:ascii="Times" w:eastAsia="Batang" w:hAnsi="Times"/>
          <w:i/>
          <w:iCs/>
          <w:color w:val="FF0000"/>
          <w:szCs w:val="24"/>
          <w:lang w:val="en-GB"/>
        </w:rPr>
        <w:t>SRS-</w:t>
      </w:r>
      <w:proofErr w:type="spellStart"/>
      <w:r>
        <w:rPr>
          <w:rFonts w:ascii="Times" w:eastAsia="Batang" w:hAnsi="Times"/>
          <w:i/>
          <w:iCs/>
          <w:color w:val="FF0000"/>
          <w:szCs w:val="24"/>
          <w:lang w:val="en-GB"/>
        </w:rPr>
        <w:t>ResourceSet</w:t>
      </w:r>
      <w:proofErr w:type="spellEnd"/>
      <w:r>
        <w:rPr>
          <w:rFonts w:ascii="Times" w:eastAsia="宋体" w:hAnsi="Times" w:hint="eastAsia"/>
          <w:i/>
          <w:iCs/>
          <w:color w:val="FF0000"/>
          <w:szCs w:val="24"/>
          <w:lang w:eastAsia="zh-CN"/>
        </w:rPr>
        <w:t xml:space="preserve"> </w:t>
      </w:r>
      <w:r>
        <w:rPr>
          <w:rFonts w:ascii="Times" w:eastAsia="宋体" w:hAnsi="Times" w:hint="eastAsia"/>
          <w:color w:val="FF0000"/>
          <w:szCs w:val="24"/>
          <w:lang w:eastAsia="zh-CN"/>
        </w:rPr>
        <w:t>corresponding to</w:t>
      </w:r>
      <w:r>
        <w:rPr>
          <w:rFonts w:ascii="Times" w:eastAsia="Batang" w:hAnsi="Times" w:hint="eastAsia"/>
          <w:color w:val="FF0000"/>
          <w:lang w:val="en-GB"/>
        </w:rPr>
        <w:t xml:space="preserve"> </w:t>
      </w:r>
      <w:r>
        <w:rPr>
          <w:rFonts w:ascii="Times" w:eastAsia="宋体" w:hAnsi="Times" w:hint="eastAsia"/>
          <w:color w:val="FF0000"/>
          <w:lang w:eastAsia="zh-CN"/>
        </w:rPr>
        <w:t>non-SBFD symbols.</w:t>
      </w:r>
    </w:p>
    <w:p w14:paraId="68940A7D" w14:textId="77777777" w:rsidR="008F6C81" w:rsidRDefault="0002329C">
      <w:pPr>
        <w:numPr>
          <w:ilvl w:val="1"/>
          <w:numId w:val="46"/>
        </w:numPr>
        <w:suppressAutoHyphens w:val="0"/>
        <w:spacing w:after="0" w:line="240" w:lineRule="auto"/>
        <w:jc w:val="left"/>
        <w:rPr>
          <w:rFonts w:ascii="Times" w:eastAsia="Batang" w:hAnsi="Times"/>
          <w:szCs w:val="24"/>
          <w:lang w:val="en-GB" w:eastAsia="zh-CN"/>
        </w:rPr>
      </w:pPr>
      <w:r>
        <w:rPr>
          <w:rFonts w:ascii="Times" w:eastAsia="Batang" w:hAnsi="Times" w:hint="eastAsia"/>
          <w:lang w:val="en-GB" w:eastAsia="zh-CN"/>
        </w:rPr>
        <w:t xml:space="preserve">If </w:t>
      </w:r>
      <w:proofErr w:type="spellStart"/>
      <w:r>
        <w:rPr>
          <w:rFonts w:ascii="Times" w:eastAsia="Batang" w:hAnsi="Times"/>
          <w:i/>
          <w:iCs/>
          <w:lang w:val="en-GB"/>
        </w:rPr>
        <w:t>txConfig</w:t>
      </w:r>
      <w:proofErr w:type="spellEnd"/>
      <w:r>
        <w:rPr>
          <w:rFonts w:ascii="Times" w:eastAsia="Batang" w:hAnsi="Times"/>
          <w:lang w:val="en-GB" w:eastAsia="zh-CN"/>
        </w:rPr>
        <w:t xml:space="preserve"> </w:t>
      </w:r>
      <w:r>
        <w:rPr>
          <w:rFonts w:ascii="Times" w:eastAsia="Batang" w:hAnsi="Times" w:hint="eastAsia"/>
          <w:lang w:val="en-GB" w:eastAsia="zh-CN"/>
        </w:rPr>
        <w:t xml:space="preserve">is </w:t>
      </w:r>
      <w:r>
        <w:rPr>
          <w:rFonts w:ascii="Times" w:eastAsia="Batang" w:hAnsi="Times"/>
          <w:lang w:val="en-GB"/>
        </w:rPr>
        <w:t>set to '</w:t>
      </w:r>
      <w:proofErr w:type="spellStart"/>
      <w:r>
        <w:rPr>
          <w:rFonts w:ascii="Times" w:eastAsia="Batang" w:hAnsi="Times"/>
          <w:lang w:val="en-GB"/>
        </w:rPr>
        <w:t>nonCodebook</w:t>
      </w:r>
      <w:proofErr w:type="spellEnd"/>
      <w:r>
        <w:rPr>
          <w:rFonts w:ascii="Times" w:eastAsia="Batang" w:hAnsi="Times"/>
          <w:lang w:val="en-GB"/>
        </w:rPr>
        <w:t>'</w:t>
      </w:r>
      <w:r>
        <w:rPr>
          <w:rFonts w:ascii="Times" w:eastAsia="Batang" w:hAnsi="Times" w:hint="eastAsia"/>
          <w:lang w:val="en-GB" w:eastAsia="zh-CN"/>
        </w:rPr>
        <w:t xml:space="preserve">, </w:t>
      </w:r>
      <w:r>
        <w:rPr>
          <w:rFonts w:ascii="Times" w:eastAsia="Batang" w:hAnsi="Times"/>
          <w:lang w:val="en-GB" w:eastAsia="zh-CN"/>
        </w:rPr>
        <w:t>each SRS resource set is associated with an associated CSI-RS</w:t>
      </w:r>
      <w:r>
        <w:rPr>
          <w:rFonts w:ascii="Times" w:eastAsia="Batang" w:hAnsi="Times" w:hint="eastAsia"/>
          <w:lang w:val="en-GB" w:eastAsia="zh-CN"/>
        </w:rPr>
        <w:t>.</w:t>
      </w:r>
    </w:p>
    <w:p w14:paraId="12634304" w14:textId="77777777" w:rsidR="008F6C81" w:rsidRDefault="0002329C">
      <w:pPr>
        <w:numPr>
          <w:ilvl w:val="0"/>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Applicable to </w:t>
      </w:r>
      <w:r>
        <w:rPr>
          <w:rFonts w:ascii="Times" w:eastAsia="Batang" w:hAnsi="Times"/>
          <w:i/>
          <w:iCs/>
          <w:lang w:val="en-GB"/>
        </w:rPr>
        <w:t>usage</w:t>
      </w:r>
      <w:r>
        <w:rPr>
          <w:rFonts w:ascii="Times" w:eastAsia="Batang" w:hAnsi="Times"/>
          <w:lang w:val="en-GB"/>
        </w:rPr>
        <w:t> set to '</w:t>
      </w:r>
      <w:r>
        <w:rPr>
          <w:rFonts w:ascii="Times" w:eastAsia="Batang" w:hAnsi="Times"/>
          <w:i/>
          <w:iCs/>
          <w:lang w:val="en-GB"/>
        </w:rPr>
        <w:t>codebook</w:t>
      </w:r>
      <w:r>
        <w:rPr>
          <w:rFonts w:ascii="Times" w:eastAsia="Batang" w:hAnsi="Times"/>
          <w:lang w:val="en-GB"/>
        </w:rPr>
        <w:t>' or '</w:t>
      </w:r>
      <w:proofErr w:type="spellStart"/>
      <w:r>
        <w:rPr>
          <w:rFonts w:ascii="Times" w:eastAsia="Batang" w:hAnsi="Times"/>
          <w:i/>
          <w:iCs/>
          <w:lang w:val="en-GB"/>
        </w:rPr>
        <w:t>nonCodebook</w:t>
      </w:r>
      <w:proofErr w:type="spellEnd"/>
      <w:r>
        <w:rPr>
          <w:rFonts w:ascii="Times" w:eastAsia="Batang" w:hAnsi="Times"/>
          <w:lang w:val="en-GB"/>
        </w:rPr>
        <w:t>'</w:t>
      </w:r>
    </w:p>
    <w:p w14:paraId="050EAF9F" w14:textId="77777777" w:rsidR="008F6C81" w:rsidRDefault="0002329C">
      <w:pPr>
        <w:numPr>
          <w:ilvl w:val="0"/>
          <w:numId w:val="46"/>
        </w:numPr>
        <w:suppressAutoHyphens w:val="0"/>
        <w:spacing w:after="0" w:line="240" w:lineRule="auto"/>
        <w:jc w:val="left"/>
        <w:rPr>
          <w:rFonts w:ascii="Times" w:eastAsia="Batang" w:hAnsi="Times"/>
          <w:szCs w:val="24"/>
          <w:lang w:val="en-GB"/>
        </w:rPr>
      </w:pPr>
      <w:r>
        <w:rPr>
          <w:rFonts w:ascii="Times" w:eastAsia="Batang" w:hAnsi="Times"/>
          <w:lang w:val="en-GB"/>
        </w:rPr>
        <w:t xml:space="preserve">FFS </w:t>
      </w:r>
      <w:r>
        <w:rPr>
          <w:rFonts w:ascii="Times" w:eastAsia="Batang" w:hAnsi="Times"/>
          <w:i/>
          <w:iCs/>
          <w:lang w:val="en-GB"/>
        </w:rPr>
        <w:t>usage</w:t>
      </w:r>
      <w:r>
        <w:rPr>
          <w:rFonts w:ascii="Times" w:eastAsia="Batang" w:hAnsi="Times"/>
          <w:lang w:val="en-GB"/>
        </w:rPr>
        <w:t xml:space="preserve"> set to  '</w:t>
      </w:r>
      <w:proofErr w:type="spellStart"/>
      <w:r>
        <w:rPr>
          <w:rFonts w:ascii="Times" w:eastAsia="Batang" w:hAnsi="Times"/>
          <w:i/>
          <w:iCs/>
          <w:lang w:val="en-GB"/>
        </w:rPr>
        <w:t>beamManagement</w:t>
      </w:r>
      <w:proofErr w:type="spellEnd"/>
      <w:r>
        <w:rPr>
          <w:rFonts w:ascii="Times" w:eastAsia="Batang" w:hAnsi="Times"/>
          <w:lang w:val="en-GB"/>
        </w:rPr>
        <w:t>'</w:t>
      </w:r>
    </w:p>
    <w:p w14:paraId="1F741EF6" w14:textId="77777777" w:rsidR="008F6C81" w:rsidRDefault="0002329C">
      <w:pPr>
        <w:numPr>
          <w:ilvl w:val="0"/>
          <w:numId w:val="46"/>
        </w:numPr>
        <w:suppressAutoHyphens w:val="0"/>
        <w:spacing w:after="0" w:line="240" w:lineRule="auto"/>
        <w:jc w:val="left"/>
        <w:rPr>
          <w:rFonts w:ascii="Times" w:eastAsia="Malgun Gothic" w:hAnsi="Times"/>
          <w:szCs w:val="24"/>
          <w:lang w:val="en-GB" w:eastAsia="zh-CN"/>
        </w:rPr>
      </w:pPr>
      <w:r>
        <w:rPr>
          <w:rFonts w:ascii="Times" w:eastAsia="Batang" w:hAnsi="Times"/>
          <w:lang w:val="en-GB"/>
        </w:rPr>
        <w:t>Not applica</w:t>
      </w:r>
      <w:r>
        <w:rPr>
          <w:rFonts w:ascii="Times" w:eastAsia="Batang" w:hAnsi="Times"/>
          <w:szCs w:val="24"/>
          <w:lang w:val="en-GB"/>
        </w:rPr>
        <w:t xml:space="preserve">ble to </w:t>
      </w:r>
      <w:r>
        <w:rPr>
          <w:rFonts w:ascii="Times" w:eastAsia="Batang" w:hAnsi="Times"/>
          <w:i/>
          <w:iCs/>
          <w:szCs w:val="24"/>
          <w:lang w:val="en-GB"/>
        </w:rPr>
        <w:t>usage</w:t>
      </w:r>
      <w:r>
        <w:rPr>
          <w:rFonts w:ascii="Times" w:eastAsia="Batang" w:hAnsi="Times"/>
          <w:szCs w:val="24"/>
          <w:lang w:val="en-GB"/>
        </w:rPr>
        <w:t xml:space="preserve"> set to '</w:t>
      </w:r>
      <w:proofErr w:type="spellStart"/>
      <w:r>
        <w:rPr>
          <w:rFonts w:ascii="Times" w:eastAsia="Batang" w:hAnsi="Times"/>
          <w:i/>
          <w:iCs/>
          <w:szCs w:val="24"/>
          <w:lang w:val="en-GB"/>
        </w:rPr>
        <w:t>antennaSwitching</w:t>
      </w:r>
      <w:proofErr w:type="spellEnd"/>
      <w:r>
        <w:rPr>
          <w:rFonts w:ascii="Times" w:eastAsia="Batang" w:hAnsi="Times"/>
          <w:i/>
          <w:iCs/>
          <w:szCs w:val="24"/>
          <w:lang w:val="en-GB"/>
        </w:rPr>
        <w:t>’</w:t>
      </w:r>
    </w:p>
    <w:p w14:paraId="44D47FAF" w14:textId="77777777" w:rsidR="008F6C81" w:rsidRDefault="008F6C81">
      <w:pPr>
        <w:suppressAutoHyphens w:val="0"/>
        <w:spacing w:after="0" w:line="240" w:lineRule="auto"/>
        <w:jc w:val="left"/>
        <w:rPr>
          <w:rFonts w:ascii="Times" w:eastAsia="Batang" w:hAnsi="Times"/>
          <w:szCs w:val="24"/>
          <w:lang w:val="en-GB"/>
        </w:rPr>
      </w:pPr>
    </w:p>
    <w:p w14:paraId="27333EE2"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lang w:val="en-GB" w:eastAsia="zh-CN"/>
        </w:rPr>
        <w:t>Conclusion</w:t>
      </w:r>
    </w:p>
    <w:p w14:paraId="74002390"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szCs w:val="24"/>
          <w:lang w:val="en-GB"/>
        </w:rPr>
        <w:t xml:space="preserve">There is no RAN1 consensus to support </w:t>
      </w:r>
      <w:proofErr w:type="spellStart"/>
      <w:r>
        <w:rPr>
          <w:rFonts w:ascii="Times" w:eastAsia="Batang" w:hAnsi="Times"/>
          <w:szCs w:val="24"/>
          <w:lang w:val="en-GB"/>
        </w:rPr>
        <w:t>mTRP</w:t>
      </w:r>
      <w:proofErr w:type="spellEnd"/>
      <w:r>
        <w:rPr>
          <w:rFonts w:ascii="Times" w:eastAsia="Batang" w:hAnsi="Times"/>
          <w:szCs w:val="24"/>
          <w:lang w:val="en-GB"/>
        </w:rPr>
        <w:t xml:space="preserve"> scenario for SBFD in Rel-19</w:t>
      </w:r>
    </w:p>
    <w:p w14:paraId="446145BF" w14:textId="77777777" w:rsidR="008F6C81" w:rsidRDefault="008F6C81">
      <w:pPr>
        <w:suppressAutoHyphens w:val="0"/>
        <w:spacing w:after="0" w:line="240" w:lineRule="auto"/>
        <w:jc w:val="left"/>
        <w:rPr>
          <w:rFonts w:ascii="Times" w:eastAsia="Batang" w:hAnsi="Times"/>
          <w:szCs w:val="24"/>
          <w:lang w:val="en-GB"/>
        </w:rPr>
      </w:pPr>
    </w:p>
    <w:p w14:paraId="62BD829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4771F0"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The maximum number of power </w:t>
      </w:r>
      <w:r>
        <w:rPr>
          <w:rFonts w:ascii="Times" w:eastAsia="Malgun Gothic" w:hAnsi="Times"/>
          <w:szCs w:val="24"/>
          <w:lang w:val="en-GB" w:eastAsia="zh-CN"/>
        </w:rPr>
        <w:t>control</w:t>
      </w:r>
      <w:r>
        <w:rPr>
          <w:rFonts w:ascii="Times" w:eastAsia="Malgun Gothic" w:hAnsi="Times" w:hint="eastAsia"/>
          <w:szCs w:val="24"/>
          <w:lang w:val="en-GB" w:eastAsia="zh-CN"/>
        </w:rPr>
        <w:t xml:space="preserve"> loops is the same as legacy (i.e. no more than 2) for SBFD operation in Rel-19.</w:t>
      </w:r>
    </w:p>
    <w:p w14:paraId="1EEAB591" w14:textId="77777777" w:rsidR="008F6C81" w:rsidRDefault="008F6C81">
      <w:pPr>
        <w:suppressAutoHyphens w:val="0"/>
        <w:spacing w:after="0" w:line="240" w:lineRule="auto"/>
        <w:jc w:val="left"/>
        <w:rPr>
          <w:rFonts w:ascii="Times" w:eastAsia="Batang" w:hAnsi="Times"/>
          <w:szCs w:val="24"/>
          <w:lang w:val="en-GB"/>
        </w:rPr>
      </w:pPr>
    </w:p>
    <w:p w14:paraId="2D444A0D"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FD9AE6A" w14:textId="77777777" w:rsidR="008F6C81" w:rsidRDefault="0002329C">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Pr>
          <w:rFonts w:ascii="Times" w:eastAsia="Malgun Gothic" w:hAnsi="Times" w:hint="eastAsia"/>
          <w:szCs w:val="24"/>
          <w:lang w:val="en-GB" w:eastAsia="zh-CN"/>
        </w:rPr>
        <w:t xml:space="preserve">For a serving cell configured with SBFD </w:t>
      </w:r>
      <w:proofErr w:type="spellStart"/>
      <w:r>
        <w:rPr>
          <w:rFonts w:ascii="Times" w:eastAsia="Malgun Gothic" w:hAnsi="Times" w:hint="eastAsia"/>
          <w:szCs w:val="24"/>
          <w:lang w:val="en-GB" w:eastAsia="zh-CN"/>
        </w:rPr>
        <w:t>subband</w:t>
      </w:r>
      <w:proofErr w:type="spellEnd"/>
      <w:r>
        <w:rPr>
          <w:rFonts w:ascii="Times" w:eastAsia="Malgun Gothic" w:hAnsi="Times" w:hint="eastAsia"/>
          <w:szCs w:val="24"/>
          <w:lang w:val="en-GB" w:eastAsia="zh-CN"/>
        </w:rPr>
        <w:t xml:space="preserve"> time and frequency location, for an SBFD aware</w:t>
      </w:r>
      <w:r>
        <w:rPr>
          <w:rFonts w:ascii="Times" w:eastAsia="Malgun Gothic" w:hAnsi="Times"/>
          <w:szCs w:val="24"/>
          <w:lang w:val="en-GB" w:eastAsia="zh-CN"/>
        </w:rPr>
        <w:t xml:space="preserve"> UE</w:t>
      </w:r>
      <w:r>
        <w:rPr>
          <w:rFonts w:ascii="Times" w:eastAsia="Malgun Gothic" w:hAnsi="Times" w:hint="eastAsia"/>
          <w:szCs w:val="24"/>
          <w:lang w:val="en-GB" w:eastAsia="zh-CN"/>
        </w:rPr>
        <w:t>, SFI in DCI format 2_0 is only applicable to non-SBFD symbols but not applicable to SBFD symbols</w:t>
      </w:r>
    </w:p>
    <w:p w14:paraId="4D04DC3E"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Note: no additional specification efforts are expected to support joint operation of SBFD and dynamic SFI.</w:t>
      </w:r>
    </w:p>
    <w:p w14:paraId="4E821828" w14:textId="77777777" w:rsidR="008F6C81" w:rsidRDefault="008F6C81">
      <w:pPr>
        <w:suppressAutoHyphens w:val="0"/>
        <w:spacing w:after="0" w:line="240" w:lineRule="auto"/>
        <w:jc w:val="left"/>
        <w:rPr>
          <w:rFonts w:ascii="Times" w:eastAsia="Malgun Gothic" w:hAnsi="Times"/>
          <w:szCs w:val="24"/>
          <w:lang w:val="en-GB" w:eastAsia="zh-CN"/>
        </w:rPr>
      </w:pPr>
    </w:p>
    <w:p w14:paraId="6FE58401" w14:textId="77777777" w:rsidR="008F6C81" w:rsidRDefault="0002329C">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R1-2410694</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53061386" w14:textId="77777777" w:rsidR="008F6C81" w:rsidRDefault="008F6C81">
      <w:pPr>
        <w:suppressAutoHyphens w:val="0"/>
        <w:spacing w:after="0" w:line="240" w:lineRule="auto"/>
        <w:jc w:val="left"/>
        <w:rPr>
          <w:rFonts w:ascii="Times" w:eastAsia="Batang" w:hAnsi="Times"/>
          <w:szCs w:val="24"/>
          <w:lang w:val="en-GB"/>
        </w:rPr>
      </w:pPr>
    </w:p>
    <w:p w14:paraId="2B27CA9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309373DF"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Configuration</w:t>
      </w:r>
      <w:r>
        <w:rPr>
          <w:rFonts w:ascii="Times" w:eastAsia="Malgun Gothic" w:hAnsi="Times"/>
          <w:szCs w:val="24"/>
          <w:lang w:val="en-GB"/>
        </w:rPr>
        <w:t xml:space="preserve"> 1: The transmissions/receptions are restricted to SBFD symbols only or non-SBFD symbols only</w:t>
      </w:r>
      <w:r>
        <w:rPr>
          <w:rFonts w:ascii="Times" w:eastAsia="Malgun Gothic" w:hAnsi="Times" w:hint="eastAsia"/>
          <w:szCs w:val="24"/>
          <w:lang w:val="en-GB" w:eastAsia="zh-CN"/>
        </w:rPr>
        <w:t>,</w:t>
      </w:r>
    </w:p>
    <w:p w14:paraId="23D0FF44"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For type 2 CG PUSCH, SPS PDSCH, down-select from the following options:</w:t>
      </w:r>
    </w:p>
    <w:p w14:paraId="23DD9199"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w:t>
      </w:r>
      <w:r>
        <w:rPr>
          <w:rFonts w:ascii="Times" w:eastAsia="Malgun Gothic" w:hAnsi="Times" w:hint="eastAsia"/>
          <w:szCs w:val="24"/>
          <w:lang w:val="en-GB" w:eastAsia="zh-CN"/>
        </w:rPr>
        <w:t>he valid symbol type for type 2 CG PUS</w:t>
      </w:r>
      <w:r>
        <w:rPr>
          <w:rFonts w:ascii="Times" w:eastAsia="Malgun Gothic" w:hAnsi="Times"/>
          <w:szCs w:val="24"/>
          <w:lang w:val="en-GB" w:eastAsia="zh-CN"/>
        </w:rPr>
        <w:t>CH</w:t>
      </w:r>
      <w:r>
        <w:rPr>
          <w:rFonts w:ascii="Times" w:eastAsia="Malgun Gothic" w:hAnsi="Times" w:hint="eastAsia"/>
          <w:szCs w:val="24"/>
          <w:lang w:val="en-GB" w:eastAsia="zh-CN"/>
        </w:rPr>
        <w:t xml:space="preserve"> is determined based on the symbol type of the first CG PUSCH </w:t>
      </w:r>
      <w:r>
        <w:rPr>
          <w:rFonts w:ascii="Times" w:eastAsia="Malgun Gothic" w:hAnsi="Times"/>
          <w:szCs w:val="24"/>
          <w:lang w:val="en-GB" w:eastAsia="zh-CN"/>
        </w:rPr>
        <w:t>associated with</w:t>
      </w:r>
      <w:r>
        <w:rPr>
          <w:rFonts w:ascii="Times" w:eastAsia="Malgun Gothic" w:hAnsi="Times" w:hint="eastAsia"/>
          <w:szCs w:val="24"/>
          <w:lang w:val="en-GB" w:eastAsia="zh-CN"/>
        </w:rPr>
        <w:t xml:space="preserve"> activation</w:t>
      </w:r>
      <w:r>
        <w:rPr>
          <w:rFonts w:ascii="Times" w:eastAsia="Malgun Gothic" w:hAnsi="Times"/>
          <w:szCs w:val="24"/>
          <w:lang w:val="en-GB" w:eastAsia="zh-CN"/>
        </w:rPr>
        <w:t xml:space="preserve"> DCI</w:t>
      </w:r>
      <w:r>
        <w:rPr>
          <w:rFonts w:ascii="Times" w:eastAsia="Malgun Gothic" w:hAnsi="Times" w:hint="eastAsia"/>
          <w:szCs w:val="24"/>
          <w:lang w:val="en-GB" w:eastAsia="zh-CN"/>
        </w:rPr>
        <w:t>.</w:t>
      </w:r>
    </w:p>
    <w:p w14:paraId="06274F69"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w:t>
      </w:r>
      <w:r>
        <w:rPr>
          <w:rFonts w:ascii="Times" w:eastAsia="Malgun Gothic" w:hAnsi="Times" w:hint="eastAsia"/>
          <w:szCs w:val="24"/>
          <w:lang w:val="en-GB" w:eastAsia="zh-CN"/>
        </w:rPr>
        <w:t xml:space="preserve">he valid symbol type for SPS PDSCH is determined based on the symbol type of the first SPS PDSCH </w:t>
      </w:r>
      <w:r>
        <w:rPr>
          <w:rFonts w:ascii="Times" w:eastAsia="Malgun Gothic" w:hAnsi="Times"/>
          <w:szCs w:val="24"/>
          <w:lang w:val="en-GB" w:eastAsia="zh-CN"/>
        </w:rPr>
        <w:t>associated with</w:t>
      </w:r>
      <w:r>
        <w:rPr>
          <w:rFonts w:ascii="Times" w:eastAsia="Malgun Gothic" w:hAnsi="Times" w:hint="eastAsia"/>
          <w:szCs w:val="24"/>
          <w:lang w:val="en-GB" w:eastAsia="zh-CN"/>
        </w:rPr>
        <w:t xml:space="preserve"> activation</w:t>
      </w:r>
      <w:r>
        <w:rPr>
          <w:rFonts w:ascii="Times" w:eastAsia="Malgun Gothic" w:hAnsi="Times"/>
          <w:szCs w:val="24"/>
          <w:lang w:val="en-GB" w:eastAsia="zh-CN"/>
        </w:rPr>
        <w:t xml:space="preserve"> DCI</w:t>
      </w:r>
      <w:r>
        <w:rPr>
          <w:rFonts w:ascii="Times" w:eastAsia="Malgun Gothic" w:hAnsi="Times" w:hint="eastAsia"/>
          <w:szCs w:val="24"/>
          <w:lang w:val="en-GB" w:eastAsia="zh-CN"/>
        </w:rPr>
        <w:t>.</w:t>
      </w:r>
    </w:p>
    <w:p w14:paraId="2D1E24CB" w14:textId="77777777" w:rsidR="008F6C81" w:rsidRDefault="008F6C81">
      <w:pPr>
        <w:suppressAutoHyphens w:val="0"/>
        <w:spacing w:after="0" w:line="240" w:lineRule="auto"/>
        <w:jc w:val="left"/>
        <w:rPr>
          <w:rFonts w:ascii="Times" w:eastAsia="Batang" w:hAnsi="Times"/>
          <w:szCs w:val="24"/>
          <w:lang w:val="en-GB"/>
        </w:rPr>
      </w:pPr>
    </w:p>
    <w:p w14:paraId="78765BAE"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6FA81D8A" w14:textId="77777777" w:rsidR="008F6C81" w:rsidRDefault="0002329C">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 xml:space="preserve"> (i.e. Configuration 2), </w:t>
      </w:r>
      <w:r>
        <w:rPr>
          <w:rFonts w:ascii="Times" w:eastAsia="Malgun Gothic" w:hAnsi="Times"/>
          <w:bCs/>
          <w:szCs w:val="24"/>
          <w:lang w:val="en-GB" w:eastAsia="zh-CN"/>
        </w:rPr>
        <w:t>for determining starting PRB for PUSCH transmissions in SBFD symbols</w:t>
      </w:r>
      <w:r>
        <w:rPr>
          <w:rFonts w:ascii="Times" w:eastAsia="Malgun Gothic" w:hAnsi="Times" w:hint="eastAsia"/>
          <w:bCs/>
          <w:szCs w:val="24"/>
          <w:lang w:val="en-GB" w:eastAsia="zh-CN"/>
        </w:rPr>
        <w:t>,</w:t>
      </w:r>
    </w:p>
    <w:p w14:paraId="1F823697" w14:textId="77777777" w:rsidR="008F6C81" w:rsidRDefault="0002329C">
      <w:pPr>
        <w:numPr>
          <w:ilvl w:val="0"/>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174F148" w14:textId="77777777" w:rsidR="008F6C81" w:rsidRDefault="0002329C">
      <w:pPr>
        <w:numPr>
          <w:ilvl w:val="1"/>
          <w:numId w:val="13"/>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rPr>
        <w:t xml:space="preserve"> is not configured, it is zero</w:t>
      </w:r>
    </w:p>
    <w:p w14:paraId="5E593A5C" w14:textId="77777777" w:rsidR="008F6C81" w:rsidRDefault="008F6C81">
      <w:pPr>
        <w:suppressAutoHyphens w:val="0"/>
        <w:spacing w:after="0" w:line="240" w:lineRule="auto"/>
        <w:jc w:val="left"/>
        <w:rPr>
          <w:rFonts w:ascii="Times" w:eastAsia="Malgun Gothic" w:hAnsi="Times"/>
          <w:szCs w:val="24"/>
          <w:lang w:val="en-GB" w:eastAsia="zh-CN"/>
        </w:rPr>
      </w:pPr>
    </w:p>
    <w:p w14:paraId="2020C82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24AAFC6C"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a single TRP scenario, </w:t>
      </w:r>
      <w:r>
        <w:rPr>
          <w:rFonts w:ascii="Times" w:eastAsia="Malgun Gothic" w:hAnsi="Times" w:hint="eastAsia"/>
          <w:szCs w:val="24"/>
          <w:lang w:val="en-GB"/>
        </w:rPr>
        <w:t>for separate UL power control for PUSCH/PUCCH/SRS transmissions in SBFD symbols and non-SBFD symbols based on unified TCI state framework</w:t>
      </w:r>
      <w:r>
        <w:rPr>
          <w:rFonts w:ascii="Times" w:eastAsia="Malgun Gothic" w:hAnsi="Times" w:hint="eastAsia"/>
          <w:szCs w:val="24"/>
          <w:lang w:val="en-GB" w:eastAsia="zh-CN"/>
        </w:rPr>
        <w:t xml:space="preserve">, </w:t>
      </w:r>
    </w:p>
    <w:p w14:paraId="4EA291ED" w14:textId="77777777" w:rsidR="008F6C81" w:rsidRDefault="0002329C">
      <w:pPr>
        <w:numPr>
          <w:ilvl w:val="0"/>
          <w:numId w:val="20"/>
        </w:numPr>
        <w:tabs>
          <w:tab w:val="left" w:pos="0"/>
        </w:tabs>
        <w:suppressAutoHyphens w:val="0"/>
        <w:spacing w:after="0" w:line="240" w:lineRule="auto"/>
        <w:jc w:val="left"/>
        <w:rPr>
          <w:rFonts w:ascii="Times" w:eastAsia="Batang" w:hAnsi="Times"/>
          <w:szCs w:val="24"/>
          <w:lang w:val="en-GB" w:eastAsia="zh-CN"/>
        </w:rPr>
      </w:pPr>
      <w:r>
        <w:rPr>
          <w:rFonts w:ascii="Times" w:eastAsia="Batang" w:hAnsi="Times" w:hint="eastAsia"/>
          <w:szCs w:val="24"/>
          <w:lang w:val="en-GB" w:eastAsia="zh-CN"/>
        </w:rPr>
        <w:t xml:space="preserve">Option 2: </w:t>
      </w:r>
      <w:r>
        <w:rPr>
          <w:rFonts w:ascii="Times" w:eastAsia="Batang" w:hAnsi="Times"/>
          <w:szCs w:val="24"/>
          <w:lang w:val="en-GB" w:eastAsia="zh-CN"/>
        </w:rPr>
        <w:t>Same unified TCI state is associated with separate UL power control parameters for SBFD symbols and non-SBFD symbols</w:t>
      </w:r>
    </w:p>
    <w:p w14:paraId="4DC51101"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宋体" w:hAnsi="Times" w:hint="eastAsia"/>
          <w:szCs w:val="24"/>
          <w:lang w:val="en-GB" w:eastAsia="zh-CN"/>
        </w:rPr>
        <w:t>N</w:t>
      </w:r>
      <w:r>
        <w:rPr>
          <w:rFonts w:ascii="Times" w:eastAsia="Batang" w:hAnsi="Times" w:hint="eastAsia"/>
          <w:szCs w:val="24"/>
          <w:lang w:val="en-GB"/>
        </w:rPr>
        <w:t xml:space="preserve">ew </w:t>
      </w:r>
      <w:r>
        <w:rPr>
          <w:rFonts w:ascii="Times" w:eastAsia="Batang" w:hAnsi="Times" w:hint="eastAsia"/>
          <w:i/>
          <w:szCs w:val="24"/>
          <w:lang w:val="en-GB"/>
        </w:rPr>
        <w:t>P0AlphaSet</w:t>
      </w:r>
      <w:r>
        <w:rPr>
          <w:rFonts w:ascii="Times" w:eastAsia="Batang" w:hAnsi="Times" w:hint="eastAsia"/>
          <w:szCs w:val="24"/>
          <w:lang w:val="en-GB"/>
        </w:rPr>
        <w:t xml:space="preserve">s are introduced in </w:t>
      </w:r>
      <w:r>
        <w:rPr>
          <w:rFonts w:ascii="Times" w:eastAsia="Batang" w:hAnsi="Times" w:hint="eastAsia"/>
          <w:i/>
          <w:szCs w:val="24"/>
          <w:lang w:val="en-GB"/>
        </w:rPr>
        <w:t>Uplink-</w:t>
      </w:r>
      <w:proofErr w:type="spellStart"/>
      <w:r>
        <w:rPr>
          <w:rFonts w:ascii="Times" w:eastAsia="Batang" w:hAnsi="Times" w:hint="eastAsia"/>
          <w:i/>
          <w:szCs w:val="24"/>
          <w:lang w:val="en-GB"/>
        </w:rPr>
        <w:t>powerControl</w:t>
      </w:r>
      <w:proofErr w:type="spellEnd"/>
      <w:r>
        <w:rPr>
          <w:rFonts w:ascii="Times" w:eastAsia="Batang" w:hAnsi="Times" w:hint="eastAsia"/>
          <w:szCs w:val="24"/>
          <w:lang w:val="en-GB"/>
        </w:rPr>
        <w:t xml:space="preserve"> for SBFD symbols for PUSCH, PUCCH and SRS respectively</w:t>
      </w:r>
    </w:p>
    <w:p w14:paraId="1C2A4063" w14:textId="77777777" w:rsidR="008F6C81" w:rsidRDefault="008F6C81">
      <w:pPr>
        <w:suppressAutoHyphens w:val="0"/>
        <w:spacing w:after="0" w:line="240" w:lineRule="auto"/>
        <w:jc w:val="left"/>
        <w:rPr>
          <w:rFonts w:ascii="Times" w:eastAsia="Batang" w:hAnsi="Times"/>
          <w:szCs w:val="24"/>
          <w:lang w:val="en-GB"/>
        </w:rPr>
      </w:pPr>
    </w:p>
    <w:p w14:paraId="1BF4D475"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1A8752B7" w14:textId="77777777" w:rsidR="008F6C81" w:rsidRDefault="0002329C">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547CF18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Support of configuration 2 is subject to UE capability.</w:t>
      </w:r>
      <w:r>
        <w:rPr>
          <w:rFonts w:ascii="Times" w:eastAsia="Malgun Gothic" w:hAnsi="Times"/>
          <w:szCs w:val="24"/>
          <w:lang w:val="en-GB" w:eastAsia="zh-CN"/>
        </w:rPr>
        <w:t xml:space="preserve"> Configuration 1 is the default capability.</w:t>
      </w:r>
    </w:p>
    <w:p w14:paraId="584A809D"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SBFD-aware UE </w:t>
      </w:r>
      <w:r>
        <w:rPr>
          <w:rFonts w:ascii="Times" w:eastAsia="Malgun Gothic" w:hAnsi="Times" w:hint="eastAsia"/>
          <w:szCs w:val="24"/>
          <w:lang w:val="en-GB" w:eastAsia="zh-CN"/>
        </w:rPr>
        <w:t xml:space="preserve">can be configured with </w:t>
      </w:r>
      <w:r>
        <w:rPr>
          <w:rFonts w:ascii="Times" w:eastAsia="Malgun Gothic" w:hAnsi="Times"/>
          <w:szCs w:val="24"/>
          <w:lang w:val="en-GB" w:eastAsia="zh-CN"/>
        </w:rPr>
        <w:t xml:space="preserve">Configuration 2 on a per </w:t>
      </w:r>
      <w:r>
        <w:rPr>
          <w:rFonts w:ascii="Times" w:eastAsia="Malgun Gothic" w:hAnsi="Times" w:hint="eastAsia"/>
          <w:szCs w:val="24"/>
          <w:lang w:val="en-GB" w:eastAsia="zh-CN"/>
        </w:rPr>
        <w:t xml:space="preserve">UL/DL </w:t>
      </w:r>
      <w:r>
        <w:rPr>
          <w:rFonts w:ascii="Times" w:eastAsia="Malgun Gothic" w:hAnsi="Times"/>
          <w:szCs w:val="24"/>
          <w:lang w:val="en-GB" w:eastAsia="zh-CN"/>
        </w:rPr>
        <w:t>BWP basis</w:t>
      </w:r>
      <w:r>
        <w:rPr>
          <w:rFonts w:ascii="Times" w:eastAsia="Malgun Gothic" w:hAnsi="Times" w:hint="eastAsia"/>
          <w:szCs w:val="24"/>
          <w:lang w:val="en-GB" w:eastAsia="zh-CN"/>
        </w:rPr>
        <w:t>.</w:t>
      </w:r>
    </w:p>
    <w:p w14:paraId="3D34E632"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configuration for DL BWP at least applies to PDSCH receptions within the DL BWP.</w:t>
      </w:r>
    </w:p>
    <w:p w14:paraId="316FD9DE" w14:textId="77777777" w:rsidR="008F6C81" w:rsidRDefault="0002329C">
      <w:pPr>
        <w:numPr>
          <w:ilvl w:val="1"/>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configuration for UL BWP applies to PUCCH and PUSCH transmissions within the UL BWP.</w:t>
      </w:r>
    </w:p>
    <w:p w14:paraId="2B05DAFD" w14:textId="77777777" w:rsidR="008F6C81" w:rsidRDefault="0002329C">
      <w:pPr>
        <w:numPr>
          <w:ilvl w:val="2"/>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For SRS, only Configuration 1 is applicable.</w:t>
      </w:r>
    </w:p>
    <w:p w14:paraId="1AAEDE60" w14:textId="77777777" w:rsidR="008F6C81" w:rsidRDefault="008F6C81">
      <w:pPr>
        <w:suppressAutoHyphens w:val="0"/>
        <w:spacing w:after="0" w:line="240" w:lineRule="auto"/>
        <w:jc w:val="left"/>
        <w:rPr>
          <w:rFonts w:ascii="Times" w:eastAsia="Batang" w:hAnsi="Times"/>
          <w:szCs w:val="24"/>
          <w:lang w:val="en-GB"/>
        </w:rPr>
      </w:pPr>
    </w:p>
    <w:p w14:paraId="4195C0C6"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hint="eastAsia"/>
          <w:b/>
          <w:szCs w:val="24"/>
          <w:highlight w:val="green"/>
          <w:lang w:val="en-GB" w:eastAsia="zh-CN"/>
        </w:rPr>
        <w:t>Agreement</w:t>
      </w:r>
    </w:p>
    <w:p w14:paraId="291132BD"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It is clarified that </w:t>
      </w:r>
      <w:r>
        <w:rPr>
          <w:rFonts w:ascii="Times" w:eastAsia="Malgun Gothic" w:hAnsi="Times"/>
          <w:szCs w:val="24"/>
          <w:lang w:val="en-GB" w:eastAsia="zh-CN"/>
        </w:rPr>
        <w:t>‘</w:t>
      </w:r>
      <w:r>
        <w:rPr>
          <w:rFonts w:ascii="Times" w:eastAsia="Malgun Gothic" w:hAnsi="Times" w:hint="eastAsia"/>
          <w:szCs w:val="24"/>
          <w:highlight w:val="cyan"/>
          <w:lang w:val="en-GB" w:eastAsia="zh-CN"/>
        </w:rPr>
        <w:t>the first transmission/reception</w:t>
      </w:r>
      <w:r>
        <w:rPr>
          <w:rFonts w:ascii="Times" w:eastAsia="Malgun Gothic" w:hAnsi="Times"/>
          <w:szCs w:val="24"/>
          <w:lang w:val="en-GB" w:eastAsia="zh-CN"/>
        </w:rPr>
        <w:t>’</w:t>
      </w:r>
      <w:r>
        <w:rPr>
          <w:rFonts w:ascii="Times" w:eastAsia="Malgun Gothic" w:hAnsi="Times" w:hint="eastAsia"/>
          <w:szCs w:val="24"/>
          <w:lang w:val="en-GB" w:eastAsia="zh-CN"/>
        </w:rPr>
        <w:t xml:space="preserve"> in the following agreement in RAN1#118 refers to the first transmission/reception occasion indicated by scheduling DCI.</w:t>
      </w:r>
    </w:p>
    <w:p w14:paraId="13D44917" w14:textId="77777777" w:rsidR="008F6C81" w:rsidRDefault="0002329C">
      <w:pPr>
        <w:numPr>
          <w:ilvl w:val="0"/>
          <w:numId w:val="20"/>
        </w:numPr>
        <w:tabs>
          <w:tab w:val="left" w:pos="0"/>
        </w:tabs>
        <w:suppressAutoHyphens w:val="0"/>
        <w:spacing w:after="0" w:line="240" w:lineRule="auto"/>
        <w:jc w:val="left"/>
        <w:rPr>
          <w:rFonts w:ascii="Times" w:eastAsia="Batang" w:hAnsi="Times"/>
          <w:szCs w:val="24"/>
          <w:lang w:val="en-GB" w:eastAsia="zh-CN"/>
        </w:rPr>
      </w:pPr>
      <w:r>
        <w:rPr>
          <w:rFonts w:ascii="Times" w:eastAsia="Batang" w:hAnsi="Times" w:hint="eastAsia"/>
          <w:szCs w:val="24"/>
          <w:lang w:eastAsia="zh-CN"/>
        </w:rPr>
        <w:t xml:space="preserve">It is not expected that the </w:t>
      </w:r>
      <w:r>
        <w:rPr>
          <w:rFonts w:ascii="Times" w:eastAsia="Malgun Gothic" w:hAnsi="Times" w:hint="eastAsia"/>
          <w:szCs w:val="24"/>
          <w:lang w:val="en-GB" w:eastAsia="zh-CN"/>
        </w:rPr>
        <w:t>first transmission/reception occasion indicated by scheduling DCI</w:t>
      </w:r>
      <w:r>
        <w:rPr>
          <w:rFonts w:ascii="Times" w:eastAsia="Batang" w:hAnsi="Times" w:hint="eastAsia"/>
          <w:szCs w:val="24"/>
          <w:lang w:eastAsia="zh-CN"/>
        </w:rPr>
        <w:t xml:space="preserve"> is mapped to both SBFD and non-SBFD symbols.</w:t>
      </w:r>
    </w:p>
    <w:p w14:paraId="5204B552" w14:textId="77777777" w:rsidR="008F6C81" w:rsidRDefault="0002329C">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9ACECF3" w14:textId="77777777" w:rsidR="008F6C81" w:rsidRDefault="0002329C">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Configuration</w:t>
      </w:r>
      <w:r>
        <w:rPr>
          <w:rFonts w:ascii="Times" w:eastAsia="Malgun Gothic" w:hAnsi="Times"/>
          <w:szCs w:val="24"/>
          <w:lang w:val="en-GB"/>
        </w:rPr>
        <w:t xml:space="preserve"> 1: The transmissions/receptions are restricted to SBFD symbols only or non-SBFD symbols only</w:t>
      </w:r>
      <w:r>
        <w:rPr>
          <w:rFonts w:ascii="Times" w:eastAsia="Malgun Gothic" w:hAnsi="Times" w:hint="eastAsia"/>
          <w:szCs w:val="24"/>
          <w:lang w:val="en-GB" w:eastAsia="zh-CN"/>
        </w:rPr>
        <w:t>, the valid symbol type is determined as following.</w:t>
      </w:r>
    </w:p>
    <w:p w14:paraId="1A0AD7CF" w14:textId="77777777" w:rsidR="008F6C81" w:rsidRDefault="0002329C">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ab/>
      </w:r>
      <w:r>
        <w:rPr>
          <w:rFonts w:ascii="Times" w:eastAsia="Malgun Gothic" w:hAnsi="Times" w:hint="eastAsia"/>
          <w:color w:val="FF0000"/>
          <w:szCs w:val="24"/>
          <w:lang w:val="en-GB" w:eastAsia="zh-CN"/>
        </w:rPr>
        <w:t>&lt;</w:t>
      </w:r>
      <w:r>
        <w:rPr>
          <w:rFonts w:ascii="Times" w:eastAsia="Malgun Gothic" w:hAnsi="Times"/>
          <w:color w:val="FF0000"/>
          <w:szCs w:val="24"/>
          <w:lang w:val="en-GB" w:eastAsia="zh-CN"/>
        </w:rPr>
        <w:t>Unrelated</w:t>
      </w:r>
      <w:r>
        <w:rPr>
          <w:rFonts w:ascii="Times" w:eastAsia="Malgun Gothic" w:hAnsi="Times" w:hint="eastAsia"/>
          <w:color w:val="FF0000"/>
          <w:szCs w:val="24"/>
          <w:lang w:val="en-GB" w:eastAsia="zh-CN"/>
        </w:rPr>
        <w:t xml:space="preserve"> part omitted&gt;</w:t>
      </w:r>
    </w:p>
    <w:p w14:paraId="2D05D626" w14:textId="77777777" w:rsidR="008F6C81" w:rsidRDefault="0002329C">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dynamically scheduled </w:t>
      </w:r>
      <w:r>
        <w:rPr>
          <w:rFonts w:ascii="Times" w:eastAsia="Malgun Gothic" w:hAnsi="Times"/>
          <w:szCs w:val="24"/>
          <w:lang w:val="en-GB"/>
        </w:rPr>
        <w:t>transmissions/receptions</w:t>
      </w:r>
      <w:r>
        <w:rPr>
          <w:rFonts w:ascii="Times" w:eastAsia="Malgun Gothic" w:hAnsi="Times" w:hint="eastAsia"/>
          <w:szCs w:val="24"/>
          <w:lang w:val="en-GB" w:eastAsia="zh-CN"/>
        </w:rPr>
        <w:t xml:space="preserve">, </w:t>
      </w:r>
      <w:r>
        <w:rPr>
          <w:rFonts w:ascii="Times" w:eastAsia="Malgun Gothic" w:hAnsi="Times"/>
          <w:szCs w:val="24"/>
          <w:lang w:val="en-GB" w:eastAsia="zh-CN"/>
        </w:rPr>
        <w:t>the</w:t>
      </w:r>
      <w:r>
        <w:rPr>
          <w:rFonts w:ascii="Times" w:eastAsia="Malgun Gothic" w:hAnsi="Times" w:hint="eastAsia"/>
          <w:szCs w:val="24"/>
          <w:lang w:val="en-GB" w:eastAsia="zh-CN"/>
        </w:rPr>
        <w:t xml:space="preserve"> valid symbol type is determined based on the symbol type of </w:t>
      </w:r>
      <w:r>
        <w:rPr>
          <w:rFonts w:ascii="Times" w:eastAsia="Malgun Gothic" w:hAnsi="Times" w:hint="eastAsia"/>
          <w:szCs w:val="24"/>
          <w:highlight w:val="cyan"/>
          <w:lang w:val="en-GB" w:eastAsia="zh-CN"/>
        </w:rPr>
        <w:t>the first</w:t>
      </w:r>
      <w:r>
        <w:rPr>
          <w:rFonts w:ascii="Times" w:eastAsia="Malgun Gothic" w:hAnsi="Times"/>
          <w:szCs w:val="24"/>
          <w:highlight w:val="cyan"/>
          <w:lang w:val="en-GB"/>
        </w:rPr>
        <w:t xml:space="preserve"> transmission/reception</w:t>
      </w:r>
      <w:r>
        <w:rPr>
          <w:rFonts w:ascii="Times" w:eastAsia="Malgun Gothic" w:hAnsi="Times" w:hint="eastAsia"/>
          <w:szCs w:val="24"/>
          <w:lang w:val="en-GB" w:eastAsia="zh-CN"/>
        </w:rPr>
        <w:t>.</w:t>
      </w:r>
    </w:p>
    <w:p w14:paraId="53F54140" w14:textId="77777777" w:rsidR="008F6C81" w:rsidRDefault="0002329C">
      <w:pPr>
        <w:suppressAutoHyphens w:val="0"/>
        <w:spacing w:after="0" w:line="240" w:lineRule="auto"/>
        <w:ind w:firstLine="720"/>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&lt;</w:t>
      </w:r>
      <w:r>
        <w:rPr>
          <w:rFonts w:ascii="Times" w:eastAsia="Malgun Gothic" w:hAnsi="Times"/>
          <w:color w:val="FF0000"/>
          <w:szCs w:val="24"/>
          <w:lang w:val="en-GB" w:eastAsia="zh-CN"/>
        </w:rPr>
        <w:t>Unrelated</w:t>
      </w:r>
      <w:r>
        <w:rPr>
          <w:rFonts w:ascii="Times" w:eastAsia="Malgun Gothic" w:hAnsi="Times" w:hint="eastAsia"/>
          <w:color w:val="FF0000"/>
          <w:szCs w:val="24"/>
          <w:lang w:val="en-GB" w:eastAsia="zh-CN"/>
        </w:rPr>
        <w:t xml:space="preserve"> part omitted&gt;</w:t>
      </w:r>
    </w:p>
    <w:p w14:paraId="02D51F1A" w14:textId="77777777" w:rsidR="008F6C81" w:rsidRDefault="008F6C81">
      <w:pPr>
        <w:rPr>
          <w:rFonts w:eastAsiaTheme="minorEastAsia"/>
          <w:lang w:val="en-GB" w:eastAsia="zh-CN"/>
        </w:rPr>
      </w:pPr>
    </w:p>
    <w:p w14:paraId="4516DCAC" w14:textId="77777777" w:rsidR="008F6C81" w:rsidRDefault="0002329C">
      <w:pPr>
        <w:pStyle w:val="2"/>
        <w:numPr>
          <w:ilvl w:val="0"/>
          <w:numId w:val="0"/>
        </w:numPr>
        <w:ind w:left="576" w:hanging="576"/>
        <w:rPr>
          <w:rFonts w:eastAsiaTheme="minorEastAsia"/>
          <w:lang w:val="en-US"/>
        </w:rPr>
      </w:pPr>
      <w:r>
        <w:rPr>
          <w:lang w:val="en-US"/>
        </w:rPr>
        <w:t>RAN1#1</w:t>
      </w:r>
      <w:r>
        <w:rPr>
          <w:rFonts w:eastAsiaTheme="minorEastAsia"/>
          <w:lang w:val="en-US"/>
        </w:rPr>
        <w:t>20</w:t>
      </w:r>
    </w:p>
    <w:p w14:paraId="191C7D1E" w14:textId="77777777" w:rsidR="008F6C81" w:rsidRDefault="0002329C">
      <w:r>
        <w:rPr>
          <w:b/>
          <w:bCs/>
        </w:rPr>
        <w:t>R1-2501338</w:t>
      </w:r>
      <w:r>
        <w:tab/>
        <w:t>Summary #1 of SBFD TX/RX/measurement procedures</w:t>
      </w:r>
      <w:r>
        <w:tab/>
        <w:t>Moderator (Xiaomi)</w:t>
      </w:r>
    </w:p>
    <w:p w14:paraId="74F8AF14" w14:textId="77777777" w:rsidR="008F6C81" w:rsidRDefault="008F6C81"/>
    <w:p w14:paraId="0361818A" w14:textId="77777777" w:rsidR="008F6C81" w:rsidRDefault="0002329C">
      <w:pPr>
        <w:rPr>
          <w:rFonts w:eastAsiaTheme="minorEastAsia"/>
          <w:b/>
          <w:lang w:eastAsia="zh-CN"/>
        </w:rPr>
      </w:pPr>
      <w:r>
        <w:rPr>
          <w:rFonts w:eastAsiaTheme="minorEastAsia"/>
          <w:b/>
          <w:highlight w:val="green"/>
          <w:lang w:eastAsia="zh-CN"/>
        </w:rPr>
        <w:t>Agreement</w:t>
      </w:r>
    </w:p>
    <w:p w14:paraId="4EB33491" w14:textId="77777777" w:rsidR="008F6C81" w:rsidRDefault="0002329C">
      <w:pPr>
        <w:rPr>
          <w:rFonts w:eastAsiaTheme="minorEastAsia"/>
          <w:lang w:eastAsia="zh-CN"/>
        </w:rPr>
      </w:pPr>
      <w:r>
        <w:rPr>
          <w:rFonts w:eastAsiaTheme="minorEastAsia"/>
          <w:lang w:eastAsia="zh-CN"/>
        </w:rPr>
        <w:t xml:space="preserve">For aperiodic SRS with available slot counting, </w:t>
      </w:r>
    </w:p>
    <w:p w14:paraId="4BF489AC" w14:textId="77777777" w:rsidR="008F6C81" w:rsidRDefault="0002329C">
      <w:pPr>
        <w:numPr>
          <w:ilvl w:val="0"/>
          <w:numId w:val="47"/>
        </w:numPr>
        <w:suppressAutoHyphens w:val="0"/>
        <w:spacing w:afterLines="50" w:after="120" w:line="240" w:lineRule="auto"/>
        <w:jc w:val="left"/>
        <w:rPr>
          <w:rFonts w:eastAsiaTheme="minorEastAsia"/>
          <w:lang w:eastAsia="zh-CN"/>
        </w:rPr>
      </w:pPr>
      <w:r>
        <w:rPr>
          <w:color w:val="000000" w:themeColor="text1"/>
        </w:rPr>
        <w:t xml:space="preserve">For </w:t>
      </w:r>
      <w:r>
        <w:rPr>
          <w:i/>
          <w:iCs/>
          <w:lang w:eastAsia="zh-CN"/>
        </w:rPr>
        <w:t>SRS-</w:t>
      </w:r>
      <w:proofErr w:type="spellStart"/>
      <w:r>
        <w:rPr>
          <w:i/>
          <w:iCs/>
          <w:lang w:eastAsia="zh-CN"/>
        </w:rPr>
        <w:t>ResourceSet</w:t>
      </w:r>
      <w:proofErr w:type="spellEnd"/>
      <w:r>
        <w:rPr>
          <w:lang w:eastAsia="zh-CN"/>
        </w:rPr>
        <w:t xml:space="preserve"> configured for SBFD symbol, </w:t>
      </w:r>
      <w:r>
        <w:rPr>
          <w:color w:val="000000" w:themeColor="text1"/>
        </w:rPr>
        <w:t xml:space="preserve">an available slot is a slot satisfying there are </w:t>
      </w:r>
      <w:r>
        <w:rPr>
          <w:color w:val="000000" w:themeColor="text1"/>
          <w:u w:val="single"/>
        </w:rPr>
        <w:t>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7F527401" w14:textId="77777777" w:rsidR="008F6C81" w:rsidRDefault="0002329C">
      <w:pPr>
        <w:numPr>
          <w:ilvl w:val="0"/>
          <w:numId w:val="47"/>
        </w:numPr>
        <w:suppressAutoHyphens w:val="0"/>
        <w:spacing w:afterLines="50" w:after="120" w:line="240" w:lineRule="auto"/>
        <w:jc w:val="left"/>
        <w:rPr>
          <w:rFonts w:eastAsiaTheme="minorEastAsia"/>
          <w:lang w:eastAsia="zh-CN"/>
        </w:rPr>
      </w:pPr>
      <w:r>
        <w:rPr>
          <w:color w:val="000000" w:themeColor="text1"/>
        </w:rPr>
        <w:t xml:space="preserve">For </w:t>
      </w:r>
      <w:r>
        <w:rPr>
          <w:i/>
          <w:iCs/>
          <w:lang w:eastAsia="zh-CN"/>
        </w:rPr>
        <w:t>SRS-</w:t>
      </w:r>
      <w:proofErr w:type="spellStart"/>
      <w:r>
        <w:rPr>
          <w:i/>
          <w:iCs/>
          <w:lang w:eastAsia="zh-CN"/>
        </w:rPr>
        <w:t>ResourceSet</w:t>
      </w:r>
      <w:proofErr w:type="spellEnd"/>
      <w:r>
        <w:rPr>
          <w:lang w:eastAsia="zh-CN"/>
        </w:rPr>
        <w:t xml:space="preserve"> configured for non-SBFD symbol, </w:t>
      </w:r>
      <w:r>
        <w:rPr>
          <w:color w:val="000000" w:themeColor="text1"/>
        </w:rPr>
        <w:t xml:space="preserve">an available slot is a slot satisfying there are </w:t>
      </w:r>
      <w:r>
        <w:rPr>
          <w:color w:val="000000" w:themeColor="text1"/>
          <w:u w:val="single"/>
        </w:rPr>
        <w:t>UL or flexible symbol(s) not configured as SBFD symbols</w:t>
      </w:r>
      <w:r>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1939597B" w14:textId="77777777" w:rsidR="008F6C81" w:rsidRDefault="008F6C81">
      <w:pPr>
        <w:rPr>
          <w:rFonts w:eastAsiaTheme="minorEastAsia"/>
          <w:lang w:eastAsia="zh-CN"/>
        </w:rPr>
      </w:pPr>
    </w:p>
    <w:p w14:paraId="482A749D" w14:textId="77777777" w:rsidR="008F6C81" w:rsidRDefault="0002329C">
      <w:pPr>
        <w:rPr>
          <w:rFonts w:eastAsiaTheme="minorEastAsia"/>
          <w:b/>
          <w:lang w:eastAsia="zh-CN"/>
        </w:rPr>
      </w:pPr>
      <w:r>
        <w:rPr>
          <w:rFonts w:eastAsiaTheme="minorEastAsia" w:hint="eastAsia"/>
          <w:b/>
          <w:highlight w:val="green"/>
          <w:lang w:eastAsia="zh-CN"/>
        </w:rPr>
        <w:t>Agreement</w:t>
      </w:r>
    </w:p>
    <w:p w14:paraId="1FC875F7" w14:textId="77777777" w:rsidR="008F6C81" w:rsidRDefault="0002329C">
      <w:pPr>
        <w:rPr>
          <w:rFonts w:eastAsia="Malgun Gothic"/>
          <w:lang w:eastAsia="zh-CN"/>
        </w:rPr>
      </w:pPr>
      <w:r>
        <w:rPr>
          <w:rFonts w:eastAsia="Malgun Gothic" w:hint="eastAsia"/>
          <w:lang w:eastAsia="zh-CN"/>
        </w:rPr>
        <w:t>The configuration</w:t>
      </w:r>
      <w:r>
        <w:rPr>
          <w:rFonts w:eastAsia="Malgun Gothic"/>
          <w:lang w:eastAsia="zh-CN"/>
        </w:rPr>
        <w:t xml:space="preserve"> </w:t>
      </w:r>
      <w:r>
        <w:rPr>
          <w:rFonts w:eastAsia="微软雅黑"/>
          <w:lang w:eastAsia="zh-CN"/>
        </w:rPr>
        <w:t>of Configuration 1 or 2</w:t>
      </w:r>
      <w:r>
        <w:rPr>
          <w:rFonts w:eastAsia="Malgun Gothic" w:hint="eastAsia"/>
          <w:lang w:eastAsia="zh-CN"/>
        </w:rPr>
        <w:t xml:space="preserve"> for DL BWP </w:t>
      </w:r>
      <w:r>
        <w:rPr>
          <w:rFonts w:eastAsia="Malgun Gothic"/>
          <w:lang w:eastAsia="zh-CN"/>
        </w:rPr>
        <w:t xml:space="preserve">only </w:t>
      </w:r>
      <w:r>
        <w:rPr>
          <w:rFonts w:eastAsia="Malgun Gothic" w:hint="eastAsia"/>
          <w:lang w:eastAsia="zh-CN"/>
        </w:rPr>
        <w:t>applies to PDSCH receptions within the DL BWP</w:t>
      </w:r>
      <w:r>
        <w:rPr>
          <w:rFonts w:eastAsia="Malgun Gothic"/>
          <w:lang w:eastAsia="zh-CN"/>
        </w:rPr>
        <w:t>.</w:t>
      </w:r>
    </w:p>
    <w:p w14:paraId="686250C8" w14:textId="77777777" w:rsidR="008F6C81" w:rsidRDefault="008F6C81"/>
    <w:p w14:paraId="1EC1F082" w14:textId="77777777" w:rsidR="008F6C81" w:rsidRDefault="0002329C">
      <w:pPr>
        <w:rPr>
          <w:rFonts w:eastAsiaTheme="minorEastAsia"/>
          <w:b/>
          <w:lang w:eastAsia="zh-CN"/>
        </w:rPr>
      </w:pPr>
      <w:r>
        <w:rPr>
          <w:rFonts w:eastAsiaTheme="minorEastAsia" w:hint="eastAsia"/>
          <w:b/>
          <w:highlight w:val="green"/>
          <w:lang w:eastAsia="zh-CN"/>
        </w:rPr>
        <w:t>Agreement</w:t>
      </w:r>
    </w:p>
    <w:p w14:paraId="11347BA1" w14:textId="77777777" w:rsidR="008F6C81" w:rsidRDefault="0002329C">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eastAsiaTheme="minorEastAsia" w:cs="Times" w:hint="eastAsia"/>
          <w:lang w:eastAsia="zh-CN"/>
        </w:rPr>
        <w:t>.</w:t>
      </w:r>
    </w:p>
    <w:p w14:paraId="25777F25" w14:textId="77777777" w:rsidR="008F6C81" w:rsidRDefault="008F6C81"/>
    <w:p w14:paraId="745575FF" w14:textId="77777777" w:rsidR="008F6C81" w:rsidRDefault="0002329C">
      <w:pPr>
        <w:rPr>
          <w:rFonts w:eastAsiaTheme="minorEastAsia"/>
          <w:b/>
          <w:lang w:eastAsia="zh-CN"/>
        </w:rPr>
      </w:pPr>
      <w:r>
        <w:rPr>
          <w:rFonts w:eastAsiaTheme="minorEastAsia" w:hint="eastAsia"/>
          <w:b/>
          <w:highlight w:val="green"/>
          <w:lang w:eastAsia="zh-CN"/>
        </w:rPr>
        <w:t>Agreement</w:t>
      </w:r>
    </w:p>
    <w:p w14:paraId="0D9CA363"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D34C815" w14:textId="77777777" w:rsidR="008F6C81" w:rsidRDefault="0002329C">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Pr>
          <w:rFonts w:eastAsia="Malgun Gothic" w:hint="eastAsia"/>
          <w:lang w:eastAsia="zh-CN"/>
        </w:rPr>
        <w:t xml:space="preserve"> is determined based on the symbol type of the first PUSCH </w:t>
      </w:r>
      <w:r>
        <w:rPr>
          <w:rFonts w:eastAsia="Malgun Gothic"/>
          <w:lang w:eastAsia="zh-CN"/>
        </w:rPr>
        <w:t>occasion associated with</w:t>
      </w:r>
      <w:r>
        <w:rPr>
          <w:rFonts w:eastAsia="Malgun Gothic" w:hint="eastAsia"/>
          <w:lang w:eastAsia="zh-CN"/>
        </w:rPr>
        <w:t xml:space="preserve"> activation</w:t>
      </w:r>
      <w:r>
        <w:rPr>
          <w:rFonts w:eastAsia="Malgun Gothic"/>
          <w:lang w:eastAsia="zh-CN"/>
        </w:rPr>
        <w:t xml:space="preserve"> DCI.</w:t>
      </w:r>
    </w:p>
    <w:p w14:paraId="7CECB387" w14:textId="77777777" w:rsidR="008F6C81" w:rsidRDefault="0002329C">
      <w:pPr>
        <w:numPr>
          <w:ilvl w:val="0"/>
          <w:numId w:val="13"/>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Pr>
          <w:rFonts w:eastAsia="Malgun Gothic" w:hint="eastAsia"/>
          <w:lang w:eastAsia="zh-CN"/>
        </w:rPr>
        <w:t>:</w:t>
      </w:r>
    </w:p>
    <w:p w14:paraId="1FB04372" w14:textId="77777777" w:rsidR="008F6C81" w:rsidRDefault="0002329C">
      <w:pPr>
        <w:numPr>
          <w:ilvl w:val="1"/>
          <w:numId w:val="13"/>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Pr>
          <w:rFonts w:eastAsia="Malgun Gothic" w:hint="eastAsia"/>
          <w:lang w:eastAsia="zh-CN"/>
        </w:rPr>
        <w:t xml:space="preserve"> is configured</w:t>
      </w:r>
      <w:r>
        <w:rPr>
          <w:rFonts w:eastAsia="Malgun Gothic"/>
          <w:lang w:eastAsia="zh-CN"/>
        </w:rPr>
        <w:t xml:space="preserve"> in </w:t>
      </w:r>
      <w:proofErr w:type="spellStart"/>
      <w:r>
        <w:rPr>
          <w:rFonts w:eastAsia="Malgun Gothic"/>
          <w:i/>
          <w:iCs/>
          <w:lang w:eastAsia="zh-CN"/>
        </w:rPr>
        <w:t>semiPersistentOnPUCCH</w:t>
      </w:r>
      <w:proofErr w:type="spellEnd"/>
      <w:r>
        <w:rPr>
          <w:rFonts w:eastAsia="Malgun Gothic"/>
          <w:lang w:eastAsia="zh-CN"/>
        </w:rPr>
        <w:t xml:space="preserve"> in </w:t>
      </w:r>
      <w:r>
        <w:rPr>
          <w:rFonts w:eastAsia="Malgun Gothic"/>
          <w:i/>
          <w:iCs/>
          <w:lang w:eastAsia="zh-CN"/>
        </w:rPr>
        <w:t>CSI-</w:t>
      </w:r>
      <w:proofErr w:type="spellStart"/>
      <w:r>
        <w:rPr>
          <w:rFonts w:eastAsia="Malgun Gothic"/>
          <w:i/>
          <w:iCs/>
          <w:lang w:eastAsia="zh-CN"/>
        </w:rPr>
        <w:t>ReportConfig</w:t>
      </w:r>
      <w:proofErr w:type="spellEnd"/>
      <w:r>
        <w:rPr>
          <w:rFonts w:eastAsia="Malgun Gothic"/>
          <w:lang w:eastAsia="zh-CN"/>
        </w:rPr>
        <w:t>.</w:t>
      </w:r>
    </w:p>
    <w:p w14:paraId="48183A90" w14:textId="77777777" w:rsidR="008F6C81" w:rsidRDefault="008F6C81"/>
    <w:p w14:paraId="648B9175" w14:textId="77777777" w:rsidR="008F6C81" w:rsidRDefault="0002329C">
      <w:pPr>
        <w:rPr>
          <w:b/>
          <w:bCs/>
        </w:rPr>
      </w:pPr>
      <w:r>
        <w:rPr>
          <w:rFonts w:eastAsia="Malgun Gothic"/>
          <w:b/>
          <w:bCs/>
          <w:iCs/>
          <w:lang w:eastAsia="ko-KR"/>
        </w:rPr>
        <w:t>Conclusion</w:t>
      </w:r>
    </w:p>
    <w:p w14:paraId="59582BF7" w14:textId="77777777" w:rsidR="008F6C81" w:rsidRDefault="0002329C">
      <w:pPr>
        <w:pStyle w:val="a0"/>
        <w:numPr>
          <w:ilvl w:val="0"/>
          <w:numId w:val="20"/>
        </w:numPr>
        <w:shd w:val="clear" w:color="auto" w:fill="FFFFFF"/>
        <w:tabs>
          <w:tab w:val="left" w:pos="0"/>
        </w:tabs>
        <w:jc w:val="left"/>
        <w:rPr>
          <w:rFonts w:eastAsia="Malgun Gothic"/>
          <w:iCs/>
          <w:lang w:eastAsia="ko-KR"/>
        </w:rPr>
      </w:pPr>
      <w:r>
        <w:rPr>
          <w:rFonts w:eastAsia="Malgun Gothic"/>
          <w:iCs/>
          <w:lang w:eastAsia="ko-KR"/>
        </w:rPr>
        <w:t>There is no RAN1 consensus to support</w:t>
      </w:r>
      <w:r>
        <w:rPr>
          <w:rFonts w:eastAsia="Malgun Gothic"/>
          <w:lang w:eastAsia="ko-KR"/>
        </w:rPr>
        <w:t xml:space="preserve"> semi-static link direction indication for SBFD aware UEs.</w:t>
      </w:r>
    </w:p>
    <w:p w14:paraId="269B833D" w14:textId="77777777" w:rsidR="008F6C81" w:rsidRDefault="0002329C">
      <w:pPr>
        <w:numPr>
          <w:ilvl w:val="0"/>
          <w:numId w:val="20"/>
        </w:numPr>
        <w:shd w:val="clear" w:color="auto" w:fill="FFFFFF"/>
        <w:tabs>
          <w:tab w:val="left" w:pos="0"/>
        </w:tabs>
        <w:suppressAutoHyphens w:val="0"/>
        <w:spacing w:after="0" w:line="240" w:lineRule="auto"/>
        <w:jc w:val="left"/>
        <w:rPr>
          <w:rFonts w:eastAsia="Malgun Gothic"/>
          <w:iCs/>
          <w:lang w:eastAsia="ko-KR"/>
        </w:rPr>
      </w:pPr>
      <w:r>
        <w:rPr>
          <w:rFonts w:eastAsia="Malgun Gothic" w:hint="eastAsia"/>
          <w:lang w:eastAsia="zh-CN"/>
        </w:rPr>
        <w:t xml:space="preserve">For a serving cell configured with SBFD </w:t>
      </w:r>
      <w:proofErr w:type="spellStart"/>
      <w:r>
        <w:rPr>
          <w:rFonts w:eastAsia="Malgun Gothic" w:hint="eastAsia"/>
          <w:lang w:eastAsia="zh-CN"/>
        </w:rPr>
        <w:t>subband</w:t>
      </w:r>
      <w:proofErr w:type="spellEnd"/>
      <w:r>
        <w:rPr>
          <w:rFonts w:eastAsia="Malgun Gothic" w:hint="eastAsia"/>
          <w:lang w:eastAsia="zh-CN"/>
        </w:rPr>
        <w:t xml:space="preserve"> time and frequency location, for an SBFD aware</w:t>
      </w:r>
      <w:r>
        <w:rPr>
          <w:rFonts w:eastAsia="Malgun Gothic"/>
          <w:lang w:eastAsia="zh-CN"/>
        </w:rPr>
        <w:t xml:space="preserve"> UE</w:t>
      </w:r>
      <w:r>
        <w:rPr>
          <w:rFonts w:eastAsia="Malgun Gothic" w:hint="eastAsia"/>
          <w:lang w:eastAsia="zh-CN"/>
        </w:rPr>
        <w:t xml:space="preserve">, </w:t>
      </w:r>
      <w:r>
        <w:rPr>
          <w:rFonts w:eastAsiaTheme="minorEastAsia" w:cs="Times"/>
          <w:i/>
          <w:lang w:eastAsia="zh-CN"/>
        </w:rPr>
        <w:t>TDD-UL-DL-</w:t>
      </w:r>
      <w:proofErr w:type="spellStart"/>
      <w:r>
        <w:rPr>
          <w:rFonts w:eastAsiaTheme="minorEastAsia" w:cs="Times"/>
          <w:i/>
          <w:lang w:eastAsia="zh-CN"/>
        </w:rPr>
        <w:t>ConfigDedicated</w:t>
      </w:r>
      <w:proofErr w:type="spellEnd"/>
      <w:r>
        <w:rPr>
          <w:rFonts w:eastAsia="Malgun Gothic" w:hint="eastAsia"/>
          <w:lang w:eastAsia="zh-CN"/>
        </w:rPr>
        <w:t xml:space="preserve"> is only applicable to non-SBFD symbols but not applicable to SBFD symbols</w:t>
      </w:r>
    </w:p>
    <w:p w14:paraId="37069334" w14:textId="77777777" w:rsidR="008F6C81" w:rsidRDefault="008F6C81"/>
    <w:p w14:paraId="1249F5C7" w14:textId="77777777" w:rsidR="008F6C81" w:rsidRDefault="0002329C">
      <w:pPr>
        <w:rPr>
          <w:rFonts w:eastAsiaTheme="minorEastAsia"/>
          <w:b/>
          <w:lang w:eastAsia="zh-CN"/>
        </w:rPr>
      </w:pPr>
      <w:r>
        <w:rPr>
          <w:rFonts w:eastAsiaTheme="minorEastAsia" w:hint="eastAsia"/>
          <w:b/>
          <w:highlight w:val="green"/>
          <w:lang w:eastAsia="zh-CN"/>
        </w:rPr>
        <w:t>Agreement</w:t>
      </w:r>
    </w:p>
    <w:p w14:paraId="3A669C80" w14:textId="77777777" w:rsidR="008F6C81" w:rsidRDefault="0002329C">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0D8E9FBD"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Pr>
          <w:rFonts w:eastAsia="Malgun Gothic" w:hint="eastAsia"/>
          <w:bCs/>
          <w:i/>
          <w:iCs/>
        </w:rPr>
        <w:t>rrc-ConfiguredUplinkGrant</w:t>
      </w:r>
      <w:proofErr w:type="spellEnd"/>
      <w:r>
        <w:rPr>
          <w:rFonts w:eastAsia="Malgun Gothic" w:hint="eastAsia"/>
          <w:bCs/>
          <w:i/>
          <w:iCs/>
        </w:rPr>
        <w:t xml:space="preserve"> </w:t>
      </w:r>
      <w:r>
        <w:rPr>
          <w:rFonts w:eastAsia="Malgun Gothic" w:hint="eastAsia"/>
          <w:bCs/>
        </w:rPr>
        <w:t xml:space="preserve">in </w:t>
      </w:r>
      <w:proofErr w:type="spellStart"/>
      <w:r>
        <w:rPr>
          <w:rFonts w:eastAsia="Malgun Gothic" w:hint="eastAsia"/>
          <w:bCs/>
          <w:i/>
          <w:iCs/>
        </w:rPr>
        <w:t>ConfiguredGrantConfig</w:t>
      </w:r>
      <w:proofErr w:type="spellEnd"/>
      <w:r>
        <w:rPr>
          <w:rFonts w:eastAsia="Malgun Gothic" w:hint="eastAsia"/>
          <w:bCs/>
        </w:rPr>
        <w:t>.</w:t>
      </w:r>
    </w:p>
    <w:p w14:paraId="3392C2D8"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Pr>
          <w:rFonts w:eastAsiaTheme="minorEastAsia"/>
          <w:i/>
          <w:iCs/>
          <w:lang w:eastAsia="zh-CN"/>
        </w:rPr>
        <w:t>PUSCH-Config</w:t>
      </w:r>
      <w:r>
        <w:rPr>
          <w:rFonts w:eastAsiaTheme="minorEastAsia"/>
          <w:lang w:eastAsia="zh-CN"/>
        </w:rPr>
        <w:t>.</w:t>
      </w:r>
    </w:p>
    <w:p w14:paraId="2049A041" w14:textId="77777777" w:rsidR="008F6C81" w:rsidRDefault="0002329C">
      <w:pPr>
        <w:numPr>
          <w:ilvl w:val="1"/>
          <w:numId w:val="13"/>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4395918A" w14:textId="77777777" w:rsidR="008F6C81" w:rsidRDefault="0002329C">
      <w:pPr>
        <w:pStyle w:val="a0"/>
        <w:numPr>
          <w:ilvl w:val="0"/>
          <w:numId w:val="13"/>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5BFD3040" w14:textId="77777777" w:rsidR="008F6C81" w:rsidRDefault="008F6C81"/>
    <w:p w14:paraId="1B30EE47" w14:textId="77777777" w:rsidR="008F6C81" w:rsidRDefault="0002329C">
      <w:pPr>
        <w:rPr>
          <w:rFonts w:eastAsiaTheme="minorEastAsia"/>
          <w:b/>
          <w:lang w:eastAsia="zh-CN"/>
        </w:rPr>
      </w:pPr>
      <w:r>
        <w:rPr>
          <w:rFonts w:eastAsiaTheme="minorEastAsia" w:hint="eastAsia"/>
          <w:b/>
          <w:highlight w:val="green"/>
          <w:lang w:eastAsia="zh-CN"/>
        </w:rPr>
        <w:t>Agreement</w:t>
      </w:r>
    </w:p>
    <w:p w14:paraId="3F31EA44" w14:textId="77777777" w:rsidR="008F6C81" w:rsidRDefault="0002329C">
      <w:r>
        <w:t xml:space="preserve">When higher layer parameter </w:t>
      </w:r>
      <w:r>
        <w:rPr>
          <w:i/>
          <w:iCs/>
        </w:rPr>
        <w:t>ul-</w:t>
      </w:r>
      <w:proofErr w:type="spellStart"/>
      <w:r>
        <w:rPr>
          <w:i/>
          <w:iCs/>
        </w:rPr>
        <w:t>FullPowerTransmission</w:t>
      </w:r>
      <w:proofErr w:type="spellEnd"/>
      <w:r>
        <w:t xml:space="preserve"> is set to '</w:t>
      </w:r>
      <w:r>
        <w:rPr>
          <w:i/>
          <w:iCs/>
        </w:rPr>
        <w:t>fullpowerMode2</w:t>
      </w:r>
      <w:r>
        <w:t>', the numbers of SRS ports should be the same for SRS resources with the same corresponding SRI values in the two SRS resource sets associated with SBFD and non-SBFD symbols.</w:t>
      </w:r>
    </w:p>
    <w:p w14:paraId="78F50FB0" w14:textId="77777777" w:rsidR="008F6C81" w:rsidRDefault="008F6C81"/>
    <w:p w14:paraId="6C67BCBC" w14:textId="77777777" w:rsidR="008F6C81" w:rsidRDefault="0002329C">
      <w:r>
        <w:rPr>
          <w:b/>
          <w:bCs/>
        </w:rPr>
        <w:t>R1-2501339</w:t>
      </w:r>
      <w:r>
        <w:tab/>
        <w:t>Summary #2 of SBFD TX/RX/measurement procedures</w:t>
      </w:r>
      <w:r>
        <w:tab/>
        <w:t>Moderator (Xiaomi)</w:t>
      </w:r>
    </w:p>
    <w:p w14:paraId="62C0646B" w14:textId="77777777" w:rsidR="008F6C81" w:rsidRDefault="008F6C81"/>
    <w:p w14:paraId="09D93AE9" w14:textId="77777777" w:rsidR="008F6C81" w:rsidRDefault="0002329C">
      <w:pPr>
        <w:rPr>
          <w:rFonts w:eastAsiaTheme="minorEastAsia"/>
          <w:b/>
          <w:lang w:eastAsia="zh-CN"/>
        </w:rPr>
      </w:pPr>
      <w:r>
        <w:rPr>
          <w:rFonts w:eastAsiaTheme="minorEastAsia" w:hint="eastAsia"/>
          <w:b/>
          <w:highlight w:val="green"/>
          <w:lang w:eastAsia="zh-CN"/>
        </w:rPr>
        <w:t>Agreement</w:t>
      </w:r>
    </w:p>
    <w:p w14:paraId="6DB5AE8B" w14:textId="77777777" w:rsidR="008F6C81" w:rsidRDefault="0002329C">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6DF609A6" w14:textId="77777777" w:rsidR="008F6C81" w:rsidRDefault="0002329C">
      <w:pPr>
        <w:numPr>
          <w:ilvl w:val="0"/>
          <w:numId w:val="13"/>
        </w:numPr>
        <w:suppressAutoHyphens w:val="0"/>
        <w:spacing w:after="0" w:line="240" w:lineRule="auto"/>
        <w:jc w:val="left"/>
        <w:rPr>
          <w:rFonts w:eastAsiaTheme="minorEastAsia"/>
          <w:lang w:eastAsia="zh-CN"/>
        </w:rPr>
      </w:pPr>
      <w:r>
        <w:t>The valid symbol type for Type 1 CG PUSCH is configured</w:t>
      </w:r>
      <w:r>
        <w:rPr>
          <w:rFonts w:eastAsia="Malgun Gothic" w:hint="eastAsia"/>
          <w:bCs/>
        </w:rPr>
        <w:t xml:space="preserve"> in </w:t>
      </w:r>
      <w:proofErr w:type="spellStart"/>
      <w:r>
        <w:rPr>
          <w:rFonts w:eastAsia="Malgun Gothic" w:hint="eastAsia"/>
          <w:bCs/>
          <w:i/>
          <w:iCs/>
        </w:rPr>
        <w:t>rrc-ConfiguredUplinkGrant</w:t>
      </w:r>
      <w:proofErr w:type="spellEnd"/>
      <w:r>
        <w:rPr>
          <w:rFonts w:eastAsia="Malgun Gothic" w:hint="eastAsia"/>
          <w:bCs/>
          <w:i/>
          <w:iCs/>
        </w:rPr>
        <w:t xml:space="preserve"> </w:t>
      </w:r>
      <w:r>
        <w:rPr>
          <w:rFonts w:eastAsia="Malgun Gothic" w:hint="eastAsia"/>
          <w:bCs/>
        </w:rPr>
        <w:t xml:space="preserve">in </w:t>
      </w:r>
      <w:proofErr w:type="spellStart"/>
      <w:r>
        <w:rPr>
          <w:rFonts w:eastAsia="Malgun Gothic" w:hint="eastAsia"/>
          <w:bCs/>
          <w:i/>
          <w:iCs/>
        </w:rPr>
        <w:t>ConfiguredGrantConfig</w:t>
      </w:r>
      <w:proofErr w:type="spellEnd"/>
      <w:r>
        <w:rPr>
          <w:rFonts w:eastAsia="Malgun Gothic" w:hint="eastAsia"/>
          <w:bCs/>
        </w:rPr>
        <w:t>.</w:t>
      </w:r>
    </w:p>
    <w:p w14:paraId="12DD0896"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The valid </w:t>
      </w:r>
      <w:r>
        <w:t xml:space="preserve">symbol type for PUCCH configured for SR is configured in </w:t>
      </w:r>
      <w:proofErr w:type="spellStart"/>
      <w:r>
        <w:rPr>
          <w:i/>
          <w:iCs/>
        </w:rPr>
        <w:t>SchedulingRequestResourceConfig</w:t>
      </w:r>
      <w:proofErr w:type="spellEnd"/>
      <w:r>
        <w:t>.</w:t>
      </w:r>
    </w:p>
    <w:p w14:paraId="449F2FE5" w14:textId="77777777" w:rsidR="008F6C81" w:rsidRDefault="0002329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Pr>
          <w:rFonts w:eastAsiaTheme="minorEastAsia" w:hint="eastAsia"/>
          <w:lang w:eastAsia="zh-CN"/>
        </w:rPr>
        <w:t>is configured</w:t>
      </w:r>
      <w:r>
        <w:rPr>
          <w:rFonts w:eastAsiaTheme="minorEastAsia"/>
          <w:lang w:eastAsia="zh-CN"/>
        </w:rPr>
        <w:t xml:space="preserve"> in </w:t>
      </w:r>
      <w:r>
        <w:rPr>
          <w:rFonts w:eastAsiaTheme="minorEastAsia"/>
          <w:i/>
          <w:iCs/>
          <w:lang w:eastAsia="zh-CN"/>
        </w:rPr>
        <w:t>periodic</w:t>
      </w:r>
      <w:r>
        <w:rPr>
          <w:rFonts w:eastAsiaTheme="minorEastAsia"/>
          <w:lang w:eastAsia="zh-CN"/>
        </w:rPr>
        <w:t xml:space="preserve"> in </w:t>
      </w:r>
      <w:r>
        <w:rPr>
          <w:rFonts w:eastAsiaTheme="minorEastAsia"/>
          <w:i/>
          <w:iCs/>
          <w:lang w:eastAsia="zh-CN"/>
        </w:rPr>
        <w:t>CSI-</w:t>
      </w:r>
      <w:proofErr w:type="spellStart"/>
      <w:r>
        <w:rPr>
          <w:rFonts w:eastAsiaTheme="minorEastAsia"/>
          <w:i/>
          <w:iCs/>
          <w:lang w:eastAsia="zh-CN"/>
        </w:rPr>
        <w:t>ReportConfig</w:t>
      </w:r>
      <w:proofErr w:type="spellEnd"/>
      <w:r>
        <w:rPr>
          <w:rFonts w:eastAsiaTheme="minorEastAsia"/>
          <w:lang w:eastAsia="zh-CN"/>
        </w:rPr>
        <w:t>.</w:t>
      </w:r>
    </w:p>
    <w:p w14:paraId="29FD3005" w14:textId="77777777" w:rsidR="008F6C81" w:rsidRDefault="008F6C81"/>
    <w:p w14:paraId="712802C2" w14:textId="77777777" w:rsidR="008F6C81" w:rsidRDefault="0002329C">
      <w:pPr>
        <w:rPr>
          <w:rFonts w:eastAsiaTheme="minorEastAsia"/>
          <w:b/>
          <w:lang w:eastAsia="zh-CN"/>
        </w:rPr>
      </w:pPr>
      <w:r>
        <w:rPr>
          <w:rFonts w:eastAsiaTheme="minorEastAsia" w:hint="eastAsia"/>
          <w:b/>
          <w:highlight w:val="green"/>
          <w:lang w:eastAsia="zh-CN"/>
        </w:rPr>
        <w:t>Agreement</w:t>
      </w:r>
    </w:p>
    <w:p w14:paraId="26FECF9A" w14:textId="77777777" w:rsidR="008F6C81" w:rsidRDefault="0002329C">
      <w:pPr>
        <w:shd w:val="clear" w:color="auto" w:fill="FFFFFF"/>
        <w:tabs>
          <w:tab w:val="left" w:pos="0"/>
        </w:tabs>
        <w:rPr>
          <w:rFonts w:eastAsiaTheme="minorEastAsia"/>
          <w:lang w:eastAsia="zh-CN"/>
        </w:rPr>
      </w:pPr>
      <w:r>
        <w:rPr>
          <w:rFonts w:eastAsiaTheme="minorEastAsia"/>
          <w:lang w:eastAsia="zh-CN"/>
        </w:rPr>
        <w:t xml:space="preserve">For a type 1 CG PUSCH with Configuration 2, if </w:t>
      </w:r>
      <w:r>
        <w:rPr>
          <w:rFonts w:eastAsia="Malgun Gothic"/>
          <w:lang w:eastAsia="zh-CN"/>
        </w:rPr>
        <w:t>FH</w:t>
      </w:r>
      <w:r>
        <w:rPr>
          <w:rFonts w:eastAsiaTheme="minorEastAsia"/>
          <w:lang w:eastAsia="zh-CN"/>
        </w:rPr>
        <w:t xml:space="preserve"> offset for SBFD symbols is not configured for the type 1 CG PUSCH, frequency hopping is disabled for the type 1 CG PUSCH transmissions in SBFD symbols.</w:t>
      </w:r>
    </w:p>
    <w:p w14:paraId="186F1BD8" w14:textId="77777777" w:rsidR="008F6C81" w:rsidRDefault="0002329C">
      <w:pPr>
        <w:shd w:val="clear" w:color="auto" w:fill="FFFFFF"/>
        <w:tabs>
          <w:tab w:val="left" w:pos="0"/>
        </w:tabs>
        <w:rPr>
          <w:rFonts w:eastAsiaTheme="minorEastAsia"/>
          <w:lang w:eastAsia="zh-CN"/>
        </w:rPr>
      </w:pPr>
      <w:r>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798BD939" w14:textId="77777777" w:rsidR="008F6C81" w:rsidRDefault="008F6C81"/>
    <w:p w14:paraId="051962E9" w14:textId="77777777" w:rsidR="008F6C81" w:rsidRDefault="0002329C">
      <w:pPr>
        <w:rPr>
          <w:rFonts w:eastAsiaTheme="minorEastAsia"/>
          <w:b/>
          <w:lang w:eastAsia="zh-CN"/>
        </w:rPr>
      </w:pPr>
      <w:r>
        <w:rPr>
          <w:rFonts w:eastAsiaTheme="minorEastAsia" w:hint="eastAsia"/>
          <w:b/>
          <w:highlight w:val="green"/>
          <w:lang w:eastAsia="zh-CN"/>
        </w:rPr>
        <w:t>Agreement</w:t>
      </w:r>
    </w:p>
    <w:p w14:paraId="39F43A38" w14:textId="77777777" w:rsidR="008F6C81" w:rsidRDefault="0002329C">
      <w:r>
        <w:rPr>
          <w:rFonts w:eastAsiaTheme="minorEastAsia" w:hint="eastAsia"/>
          <w:lang w:eastAsia="zh-CN"/>
        </w:rPr>
        <w:t>F</w:t>
      </w:r>
      <w:r>
        <w:rPr>
          <w:rFonts w:eastAsiaTheme="minorEastAsia"/>
          <w:lang w:eastAsia="zh-CN"/>
        </w:rPr>
        <w:t xml:space="preserve">or SPS PDSCH </w:t>
      </w:r>
      <w:r>
        <w:rPr>
          <w:rFonts w:eastAsiaTheme="minorEastAsia" w:hint="eastAsia"/>
          <w:lang w:eastAsia="zh-CN"/>
        </w:rPr>
        <w:t>wit</w:t>
      </w:r>
      <w:r>
        <w:rPr>
          <w:rFonts w:eastAsiaTheme="minorEastAsia"/>
          <w:lang w:eastAsia="zh-CN"/>
        </w:rPr>
        <w:t xml:space="preserve">h Configuration 2, for TBS determination, </w:t>
      </w:r>
    </w:p>
    <w:p w14:paraId="696A4B4F" w14:textId="77777777" w:rsidR="008F6C81" w:rsidRDefault="0002329C">
      <w:pPr>
        <w:numPr>
          <w:ilvl w:val="0"/>
          <w:numId w:val="13"/>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2DD81527" w14:textId="77777777" w:rsidR="008F6C81" w:rsidRDefault="0002329C">
      <w:pPr>
        <w:numPr>
          <w:ilvl w:val="1"/>
          <w:numId w:val="13"/>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55B051E2" w14:textId="77777777" w:rsidR="008F6C81" w:rsidRDefault="0002329C">
      <w:pPr>
        <w:numPr>
          <w:ilvl w:val="1"/>
          <w:numId w:val="13"/>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68422756" w14:textId="77777777" w:rsidR="008F6C81" w:rsidRDefault="0002329C">
      <w:pPr>
        <w:numPr>
          <w:ilvl w:val="0"/>
          <w:numId w:val="13"/>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4CEBFF15" w14:textId="77777777" w:rsidR="008F6C81" w:rsidRDefault="0002329C">
      <w:pPr>
        <w:numPr>
          <w:ilvl w:val="1"/>
          <w:numId w:val="13"/>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 within DL usable PRBs only.</w:t>
      </w:r>
    </w:p>
    <w:p w14:paraId="14A5B79A" w14:textId="77777777" w:rsidR="008F6C81" w:rsidRDefault="0002329C">
      <w:pPr>
        <w:numPr>
          <w:ilvl w:val="1"/>
          <w:numId w:val="13"/>
        </w:numPr>
        <w:suppressAutoHyphens w:val="0"/>
        <w:spacing w:after="0" w:line="240" w:lineRule="auto"/>
        <w:jc w:val="left"/>
      </w:pPr>
      <w:r>
        <w:rPr>
          <w:rFonts w:eastAsiaTheme="minorEastAsia"/>
          <w:lang w:eastAsia="zh-CN"/>
        </w:rPr>
        <w:t xml:space="preserve">If the first repetition occasion of a SPS PDSCH is in non-SBFD symbols, the </w:t>
      </w:r>
      <w:r>
        <w:rPr>
          <w:rFonts w:eastAsia="Malgun Gothic" w:cs="Times"/>
          <w:lang w:eastAsia="zh-CN"/>
        </w:rPr>
        <w:t>number of PRBs for TBS determination for the SPS PDSCH is based on</w:t>
      </w:r>
      <w:r>
        <w:rPr>
          <w:rFonts w:cs="Times"/>
          <w:lang w:eastAsia="zh-CN"/>
        </w:rPr>
        <w:t xml:space="preserve"> </w:t>
      </w:r>
      <w:r>
        <w:rPr>
          <w:rFonts w:eastAsia="Malgun Gothic" w:cs="Times"/>
          <w:lang w:eastAsia="zh-CN"/>
        </w:rPr>
        <w:t>assigned PRBs.</w:t>
      </w:r>
    </w:p>
    <w:p w14:paraId="348142CC" w14:textId="77777777" w:rsidR="008F6C81" w:rsidRDefault="008F6C81">
      <w:pPr>
        <w:rPr>
          <w:rFonts w:eastAsiaTheme="minorEastAsia"/>
          <w:lang w:eastAsia="zh-CN"/>
        </w:rPr>
      </w:pPr>
    </w:p>
    <w:p w14:paraId="5DEC5A42" w14:textId="77777777" w:rsidR="008F6C81" w:rsidRDefault="0002329C">
      <w:r>
        <w:rPr>
          <w:b/>
          <w:bCs/>
        </w:rPr>
        <w:t>R1-2501340</w:t>
      </w:r>
      <w:r>
        <w:tab/>
        <w:t>Summary #3 of SBFD TX/RX/measurement procedures</w:t>
      </w:r>
      <w:r>
        <w:tab/>
        <w:t>Moderator (Xiaomi)</w:t>
      </w:r>
    </w:p>
    <w:p w14:paraId="4F4F8120" w14:textId="77777777" w:rsidR="008F6C81" w:rsidRDefault="008F6C81">
      <w:pPr>
        <w:rPr>
          <w:rFonts w:eastAsiaTheme="minorEastAsia"/>
          <w:lang w:eastAsia="zh-CN"/>
        </w:rPr>
      </w:pPr>
    </w:p>
    <w:p w14:paraId="381978B9" w14:textId="77777777" w:rsidR="008F6C81" w:rsidRDefault="0002329C">
      <w:pPr>
        <w:rPr>
          <w:rFonts w:eastAsiaTheme="minorEastAsia"/>
          <w:b/>
          <w:lang w:eastAsia="zh-CN"/>
        </w:rPr>
      </w:pPr>
      <w:r>
        <w:rPr>
          <w:rFonts w:eastAsiaTheme="minorEastAsia" w:hint="eastAsia"/>
          <w:b/>
          <w:highlight w:val="green"/>
          <w:lang w:eastAsia="zh-CN"/>
        </w:rPr>
        <w:t>Agreement</w:t>
      </w:r>
    </w:p>
    <w:p w14:paraId="443931B7" w14:textId="77777777" w:rsidR="008F6C81" w:rsidRDefault="0002329C">
      <w:r>
        <w:rPr>
          <w:rFonts w:eastAsiaTheme="minorEastAsia" w:hint="eastAsia"/>
          <w:lang w:eastAsia="zh-CN"/>
        </w:rPr>
        <w:t>I</w:t>
      </w:r>
      <w:r>
        <w:rPr>
          <w:rFonts w:eastAsiaTheme="minorEastAsia"/>
          <w:lang w:eastAsia="zh-CN"/>
        </w:rPr>
        <w:t xml:space="preserve">f starting PRB is not configured for SBFD symbols for a </w:t>
      </w:r>
      <w:r>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Pr>
          <w:i/>
          <w:iCs/>
        </w:rPr>
        <w:t>PUCCH-Resource</w:t>
      </w:r>
      <w:r>
        <w:rPr>
          <w:iCs/>
        </w:rPr>
        <w:t xml:space="preserve"> is used for PUCCH transmissions in SBFD symbols </w:t>
      </w:r>
      <w:r>
        <w:t xml:space="preserve">associated with this </w:t>
      </w:r>
      <w:proofErr w:type="spellStart"/>
      <w:r>
        <w:rPr>
          <w:i/>
        </w:rPr>
        <w:t>pucch-ResourceId</w:t>
      </w:r>
      <w:proofErr w:type="spellEnd"/>
      <w:r>
        <w:rPr>
          <w:iCs/>
        </w:rPr>
        <w:t>.</w:t>
      </w:r>
    </w:p>
    <w:p w14:paraId="61351185" w14:textId="77777777" w:rsidR="008F6C81" w:rsidRDefault="008F6C81">
      <w:pPr>
        <w:rPr>
          <w:rFonts w:eastAsiaTheme="minorEastAsia"/>
          <w:lang w:eastAsia="zh-CN"/>
        </w:rPr>
      </w:pPr>
    </w:p>
    <w:p w14:paraId="4BEE0590" w14:textId="77777777" w:rsidR="008F6C81" w:rsidRDefault="0002329C">
      <w:pPr>
        <w:rPr>
          <w:rFonts w:eastAsiaTheme="minorEastAsia"/>
          <w:b/>
          <w:lang w:eastAsia="zh-CN"/>
        </w:rPr>
      </w:pPr>
      <w:r>
        <w:rPr>
          <w:rFonts w:eastAsiaTheme="minorEastAsia" w:hint="eastAsia"/>
          <w:b/>
          <w:highlight w:val="green"/>
          <w:lang w:eastAsia="zh-CN"/>
        </w:rPr>
        <w:t>Agreement</w:t>
      </w:r>
    </w:p>
    <w:p w14:paraId="055854E2" w14:textId="77777777" w:rsidR="008F6C81" w:rsidRDefault="0002329C">
      <w:pPr>
        <w:tabs>
          <w:tab w:val="left" w:pos="0"/>
        </w:tabs>
      </w:pPr>
      <w:r>
        <w:t xml:space="preserve">The one configuration of </w:t>
      </w:r>
      <w:proofErr w:type="spellStart"/>
      <w:r>
        <w:rPr>
          <w:rFonts w:eastAsia="Malgun Gothic" w:hint="eastAsia"/>
          <w:i/>
        </w:rPr>
        <w:t>intraSlotFrequencyHopping</w:t>
      </w:r>
      <w:proofErr w:type="spellEnd"/>
      <w:r>
        <w:rPr>
          <w:rFonts w:eastAsia="Malgun Gothic"/>
          <w:iCs/>
        </w:rPr>
        <w:t xml:space="preserve"> </w:t>
      </w:r>
      <w:r>
        <w:rPr>
          <w:rFonts w:eastAsia="Malgun Gothic" w:hint="eastAsia"/>
        </w:rPr>
        <w:t>for</w:t>
      </w:r>
      <w:r>
        <w:rPr>
          <w:rFonts w:eastAsia="Malgun Gothic"/>
        </w:rPr>
        <w:t xml:space="preserve"> a </w:t>
      </w:r>
      <w:r>
        <w:rPr>
          <w:rFonts w:eastAsia="Malgun Gothic"/>
          <w:i/>
          <w:iCs/>
        </w:rPr>
        <w:t>PUCCH-Resource</w:t>
      </w:r>
      <w:r>
        <w:rPr>
          <w:rFonts w:eastAsia="Malgun Gothic"/>
          <w:iCs/>
        </w:rPr>
        <w:t xml:space="preserve"> is applied to both PUCCH transmissions in SBFD symbols and in non-SBFD symbols associated with this </w:t>
      </w:r>
      <w:proofErr w:type="spellStart"/>
      <w:r>
        <w:rPr>
          <w:i/>
        </w:rPr>
        <w:t>pucch-ResourceId</w:t>
      </w:r>
      <w:proofErr w:type="spellEnd"/>
      <w:r>
        <w:rPr>
          <w:rFonts w:eastAsia="Malgun Gothic"/>
          <w:iCs/>
        </w:rPr>
        <w:t>.</w:t>
      </w:r>
    </w:p>
    <w:p w14:paraId="28BD2756" w14:textId="77777777" w:rsidR="008F6C81" w:rsidRDefault="008F6C81">
      <w:pPr>
        <w:rPr>
          <w:rFonts w:eastAsiaTheme="minorEastAsia"/>
          <w:lang w:eastAsia="zh-CN"/>
        </w:rPr>
      </w:pPr>
    </w:p>
    <w:p w14:paraId="7B9AE1C9" w14:textId="77777777" w:rsidR="008F6C81" w:rsidRDefault="0002329C">
      <w:pPr>
        <w:rPr>
          <w:rFonts w:eastAsiaTheme="minorEastAsia"/>
          <w:b/>
          <w:lang w:eastAsia="zh-CN"/>
        </w:rPr>
      </w:pPr>
      <w:r>
        <w:rPr>
          <w:rFonts w:eastAsiaTheme="minorEastAsia" w:hint="eastAsia"/>
          <w:b/>
          <w:highlight w:val="green"/>
          <w:lang w:eastAsia="zh-CN"/>
        </w:rPr>
        <w:t>Agreement</w:t>
      </w:r>
    </w:p>
    <w:p w14:paraId="7FD4CA29" w14:textId="77777777" w:rsidR="008F6C81" w:rsidRDefault="0002329C">
      <w:r>
        <w:t xml:space="preserve">Support SBFD operation on one TDD carrier in multi-carrier scenario. </w:t>
      </w:r>
    </w:p>
    <w:p w14:paraId="215C878C" w14:textId="77777777" w:rsidR="008F6C81" w:rsidRDefault="0002329C">
      <w:pPr>
        <w:pStyle w:val="a0"/>
        <w:numPr>
          <w:ilvl w:val="0"/>
          <w:numId w:val="13"/>
        </w:numPr>
        <w:jc w:val="left"/>
      </w:pPr>
      <w:r>
        <w:t xml:space="preserve">Note: If the TDD carrier for SBFD operation is an </w:t>
      </w:r>
      <w:proofErr w:type="spellStart"/>
      <w:r>
        <w:t>Scell</w:t>
      </w:r>
      <w:proofErr w:type="spellEnd"/>
      <w:r>
        <w:t xml:space="preserve">, support UE dedicated </w:t>
      </w:r>
      <w:proofErr w:type="spellStart"/>
      <w:r>
        <w:t>signaling</w:t>
      </w:r>
      <w:proofErr w:type="spellEnd"/>
      <w:r>
        <w:t xml:space="preserve"> for cell-specific configuration of time and frequency location of SBFD </w:t>
      </w:r>
      <w:proofErr w:type="spellStart"/>
      <w:r>
        <w:t>subbands</w:t>
      </w:r>
      <w:proofErr w:type="spellEnd"/>
      <w:r>
        <w:t xml:space="preserve"> for the </w:t>
      </w:r>
      <w:proofErr w:type="spellStart"/>
      <w:r>
        <w:t>Scell</w:t>
      </w:r>
      <w:proofErr w:type="spellEnd"/>
      <w:r>
        <w:t xml:space="preserve">.  </w:t>
      </w:r>
    </w:p>
    <w:p w14:paraId="75C8DB0D" w14:textId="77777777" w:rsidR="008F6C81" w:rsidRDefault="0002329C">
      <w:pPr>
        <w:pStyle w:val="a0"/>
        <w:numPr>
          <w:ilvl w:val="0"/>
          <w:numId w:val="13"/>
        </w:numPr>
        <w:jc w:val="left"/>
      </w:pPr>
      <w:r>
        <w:t>FFS whether/how to handle half-duplex CA case</w:t>
      </w:r>
    </w:p>
    <w:p w14:paraId="35886FB8" w14:textId="77777777" w:rsidR="008F6C81" w:rsidRDefault="008F6C81">
      <w:pPr>
        <w:rPr>
          <w:rFonts w:eastAsiaTheme="minorEastAsia"/>
          <w:lang w:val="en-GB" w:eastAsia="zh-CN"/>
        </w:rPr>
      </w:pPr>
    </w:p>
    <w:sectPr w:rsidR="008F6C81" w:rsidSect="00160541">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2C507" w14:textId="77777777" w:rsidR="007E56CA" w:rsidRDefault="007E56CA">
      <w:pPr>
        <w:spacing w:line="240" w:lineRule="auto"/>
      </w:pPr>
      <w:r>
        <w:separator/>
      </w:r>
    </w:p>
  </w:endnote>
  <w:endnote w:type="continuationSeparator" w:id="0">
    <w:p w14:paraId="5EF5868C" w14:textId="77777777" w:rsidR="007E56CA" w:rsidRDefault="007E56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sig w:usb0="00000000" w:usb1="0000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SimSun"/>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0B6A0" w14:textId="77777777" w:rsidR="007C63AA" w:rsidRDefault="007C63AA">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09B90" w14:textId="77777777" w:rsidR="007E56CA" w:rsidRDefault="007E56CA">
      <w:pPr>
        <w:spacing w:after="0"/>
      </w:pPr>
      <w:r>
        <w:separator/>
      </w:r>
    </w:p>
  </w:footnote>
  <w:footnote w:type="continuationSeparator" w:id="0">
    <w:p w14:paraId="6A37EA3B" w14:textId="77777777" w:rsidR="007E56CA" w:rsidRDefault="007E56C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5E543" w14:textId="77777777" w:rsidR="007C63AA" w:rsidRDefault="007C63AA">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F2E"/>
    <w:multiLevelType w:val="multilevel"/>
    <w:tmpl w:val="00561F2E"/>
    <w:lvl w:ilvl="0">
      <w:start w:val="1"/>
      <w:numFmt w:val="bullet"/>
      <w:lvlText w:val="-"/>
      <w:lvlJc w:val="left"/>
      <w:pPr>
        <w:ind w:left="420" w:hanging="420"/>
      </w:pPr>
      <w:rPr>
        <w:rFonts w:ascii="Times" w:hAnsi="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11B0F22"/>
    <w:multiLevelType w:val="multilevel"/>
    <w:tmpl w:val="011B0F2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15:restartNumberingAfterBreak="0">
    <w:nsid w:val="10536584"/>
    <w:multiLevelType w:val="multilevel"/>
    <w:tmpl w:val="10536584"/>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3ED3167"/>
    <w:multiLevelType w:val="multilevel"/>
    <w:tmpl w:val="13ED316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rPr>
        <w:b/>
        <w:bCs/>
      </w:r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167B1256"/>
    <w:multiLevelType w:val="multilevel"/>
    <w:tmpl w:val="167B1256"/>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CF473FA"/>
    <w:multiLevelType w:val="multilevel"/>
    <w:tmpl w:val="1CF473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00D5C00"/>
    <w:multiLevelType w:val="multilevel"/>
    <w:tmpl w:val="200D5C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1190479"/>
    <w:multiLevelType w:val="multilevel"/>
    <w:tmpl w:val="21190479"/>
    <w:lvl w:ilvl="0">
      <w:start w:val="1"/>
      <w:numFmt w:val="bullet"/>
      <w:lvlText w:val=""/>
      <w:lvlJc w:val="left"/>
      <w:pPr>
        <w:ind w:left="987" w:hanging="420"/>
      </w:pPr>
      <w:rPr>
        <w:rFonts w:ascii="Wingdings" w:hAnsi="Wingdings" w:hint="default"/>
      </w:rPr>
    </w:lvl>
    <w:lvl w:ilvl="1">
      <w:start w:val="1"/>
      <w:numFmt w:val="bullet"/>
      <w:lvlText w:val="•"/>
      <w:lvlJc w:val="left"/>
      <w:pPr>
        <w:ind w:left="1412" w:hanging="420"/>
      </w:pPr>
      <w:rPr>
        <w:rFonts w:ascii="Arial" w:hAnsi="Arial"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8"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4EA7093"/>
    <w:multiLevelType w:val="multilevel"/>
    <w:tmpl w:val="24EA70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63089C"/>
    <w:multiLevelType w:val="multilevel"/>
    <w:tmpl w:val="2963089C"/>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7"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8" w15:restartNumberingAfterBreak="0">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9D43EF2"/>
    <w:multiLevelType w:val="multilevel"/>
    <w:tmpl w:val="39D43EF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20F76A7"/>
    <w:multiLevelType w:val="multilevel"/>
    <w:tmpl w:val="420F7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045431"/>
    <w:multiLevelType w:val="multilevel"/>
    <w:tmpl w:val="460454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7FB3B1E"/>
    <w:multiLevelType w:val="multilevel"/>
    <w:tmpl w:val="47FB3B1E"/>
    <w:lvl w:ilvl="0">
      <w:start w:val="1"/>
      <w:numFmt w:val="bullet"/>
      <w:lvlText w:val=""/>
      <w:lvlJc w:val="left"/>
      <w:pPr>
        <w:ind w:left="767" w:hanging="360"/>
      </w:pPr>
      <w:rPr>
        <w:rFonts w:ascii="Wingdings" w:hAnsi="Wingdings"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35" w15:restartNumberingAfterBreak="0">
    <w:nsid w:val="49CE2F89"/>
    <w:multiLevelType w:val="multilevel"/>
    <w:tmpl w:val="49CE2F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A113596"/>
    <w:multiLevelType w:val="multilevel"/>
    <w:tmpl w:val="4A11359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numFmt w:val="bullet"/>
      <w:lvlText w:val="-"/>
      <w:lvlJc w:val="left"/>
      <w:pPr>
        <w:ind w:left="1260" w:hanging="420"/>
      </w:pPr>
      <w:rPr>
        <w:rFonts w:ascii="Times New Roman" w:eastAsia="MS Mincho" w:hAnsi="Times New Roman" w:cs="Times New Roman"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A9866B0"/>
    <w:multiLevelType w:val="multilevel"/>
    <w:tmpl w:val="4A9866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CF768C7"/>
    <w:multiLevelType w:val="multilevel"/>
    <w:tmpl w:val="4CF768C7"/>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1" w15:restartNumberingAfterBreak="0">
    <w:nsid w:val="4E58533B"/>
    <w:multiLevelType w:val="multilevel"/>
    <w:tmpl w:val="4E58533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F1225E2"/>
    <w:multiLevelType w:val="multilevel"/>
    <w:tmpl w:val="4F122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573E64"/>
    <w:multiLevelType w:val="multilevel"/>
    <w:tmpl w:val="51573E64"/>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7" w15:restartNumberingAfterBreak="0">
    <w:nsid w:val="549362B5"/>
    <w:multiLevelType w:val="multilevel"/>
    <w:tmpl w:val="54936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9"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785" w:hanging="360"/>
      </w:pPr>
      <w:rPr>
        <w:rFonts w:ascii="Courier New" w:hAnsi="Courier New" w:cs="Courier New" w:hint="default"/>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0" w15:restartNumberingAfterBreak="0">
    <w:nsid w:val="59CD54C4"/>
    <w:multiLevelType w:val="multilevel"/>
    <w:tmpl w:val="59CD54C4"/>
    <w:lvl w:ilvl="0">
      <w:start w:val="1"/>
      <w:numFmt w:val="decimal"/>
      <w:lvlText w:val="%1."/>
      <w:lvlJc w:val="left"/>
      <w:pPr>
        <w:ind w:left="720" w:hanging="360"/>
      </w:pPr>
      <w:rPr>
        <w:rFonts w:ascii="Times" w:hAnsi="Times" w:cs="Time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A525409"/>
    <w:multiLevelType w:val="multilevel"/>
    <w:tmpl w:val="5A525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A7926BA"/>
    <w:multiLevelType w:val="multilevel"/>
    <w:tmpl w:val="5A7926B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AD55F02"/>
    <w:multiLevelType w:val="multilevel"/>
    <w:tmpl w:val="5AD55F0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4" w15:restartNumberingAfterBreak="0">
    <w:nsid w:val="5C3367CE"/>
    <w:multiLevelType w:val="multilevel"/>
    <w:tmpl w:val="5C3367CE"/>
    <w:lvl w:ilvl="0">
      <w:start w:val="1"/>
      <w:numFmt w:val="decimal"/>
      <w:lvlText w:val="%1."/>
      <w:lvlJc w:val="left"/>
      <w:pPr>
        <w:ind w:left="720" w:hanging="360"/>
      </w:pPr>
      <w:rPr>
        <w:rFonts w:ascii="Times" w:hAnsi="Times" w:cs="Time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F620020"/>
    <w:multiLevelType w:val="multilevel"/>
    <w:tmpl w:val="5F62002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8" w15:restartNumberingAfterBreak="0">
    <w:nsid w:val="6546692F"/>
    <w:multiLevelType w:val="multilevel"/>
    <w:tmpl w:val="6546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73094D"/>
    <w:multiLevelType w:val="multilevel"/>
    <w:tmpl w:val="6A7309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61"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5EB05F9"/>
    <w:multiLevelType w:val="multilevel"/>
    <w:tmpl w:val="75EB05F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8727830"/>
    <w:multiLevelType w:val="multilevel"/>
    <w:tmpl w:val="78727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7CEF3390"/>
    <w:multiLevelType w:val="multilevel"/>
    <w:tmpl w:val="7CEF339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2"/>
  </w:num>
  <w:num w:numId="2">
    <w:abstractNumId w:val="30"/>
  </w:num>
  <w:num w:numId="3">
    <w:abstractNumId w:val="2"/>
  </w:num>
  <w:num w:numId="4">
    <w:abstractNumId w:val="22"/>
  </w:num>
  <w:num w:numId="5">
    <w:abstractNumId w:val="26"/>
  </w:num>
  <w:num w:numId="6">
    <w:abstractNumId w:val="57"/>
  </w:num>
  <w:num w:numId="7">
    <w:abstractNumId w:val="66"/>
  </w:num>
  <w:num w:numId="8">
    <w:abstractNumId w:val="23"/>
  </w:num>
  <w:num w:numId="9">
    <w:abstractNumId w:val="27"/>
  </w:num>
  <w:num w:numId="10">
    <w:abstractNumId w:val="40"/>
  </w:num>
  <w:num w:numId="11">
    <w:abstractNumId w:val="8"/>
  </w:num>
  <w:num w:numId="12">
    <w:abstractNumId w:val="56"/>
  </w:num>
  <w:num w:numId="13">
    <w:abstractNumId w:val="38"/>
  </w:num>
  <w:num w:numId="14">
    <w:abstractNumId w:val="31"/>
  </w:num>
  <w:num w:numId="15">
    <w:abstractNumId w:val="28"/>
  </w:num>
  <w:num w:numId="16">
    <w:abstractNumId w:val="61"/>
  </w:num>
  <w:num w:numId="17">
    <w:abstractNumId w:val="43"/>
  </w:num>
  <w:num w:numId="18">
    <w:abstractNumId w:val="49"/>
  </w:num>
  <w:num w:numId="19">
    <w:abstractNumId w:val="5"/>
  </w:num>
  <w:num w:numId="20">
    <w:abstractNumId w:val="24"/>
  </w:num>
  <w:num w:numId="21">
    <w:abstractNumId w:val="55"/>
  </w:num>
  <w:num w:numId="22">
    <w:abstractNumId w:val="51"/>
  </w:num>
  <w:num w:numId="23">
    <w:abstractNumId w:val="47"/>
  </w:num>
  <w:num w:numId="24">
    <w:abstractNumId w:val="4"/>
  </w:num>
  <w:num w:numId="25">
    <w:abstractNumId w:val="62"/>
  </w:num>
  <w:num w:numId="26">
    <w:abstractNumId w:val="39"/>
  </w:num>
  <w:num w:numId="27">
    <w:abstractNumId w:val="3"/>
  </w:num>
  <w:num w:numId="28">
    <w:abstractNumId w:val="19"/>
  </w:num>
  <w:num w:numId="29">
    <w:abstractNumId w:val="20"/>
  </w:num>
  <w:num w:numId="30">
    <w:abstractNumId w:val="63"/>
  </w:num>
  <w:num w:numId="31">
    <w:abstractNumId w:val="29"/>
  </w:num>
  <w:num w:numId="32">
    <w:abstractNumId w:val="18"/>
  </w:num>
  <w:num w:numId="33">
    <w:abstractNumId w:val="46"/>
  </w:num>
  <w:num w:numId="34">
    <w:abstractNumId w:val="59"/>
  </w:num>
  <w:num w:numId="35">
    <w:abstractNumId w:val="34"/>
  </w:num>
  <w:num w:numId="36">
    <w:abstractNumId w:val="14"/>
  </w:num>
  <w:num w:numId="37">
    <w:abstractNumId w:val="53"/>
  </w:num>
  <w:num w:numId="38">
    <w:abstractNumId w:val="0"/>
  </w:num>
  <w:num w:numId="39">
    <w:abstractNumId w:val="58"/>
  </w:num>
  <w:num w:numId="40">
    <w:abstractNumId w:val="45"/>
  </w:num>
  <w:num w:numId="41">
    <w:abstractNumId w:val="36"/>
  </w:num>
  <w:num w:numId="42">
    <w:abstractNumId w:val="9"/>
  </w:num>
  <w:num w:numId="43">
    <w:abstractNumId w:val="7"/>
  </w:num>
  <w:num w:numId="44">
    <w:abstractNumId w:val="64"/>
  </w:num>
  <w:num w:numId="45">
    <w:abstractNumId w:val="10"/>
  </w:num>
  <w:num w:numId="46">
    <w:abstractNumId w:val="60"/>
  </w:num>
  <w:num w:numId="47">
    <w:abstractNumId w:val="13"/>
  </w:num>
  <w:num w:numId="48">
    <w:abstractNumId w:val="67"/>
  </w:num>
  <w:num w:numId="49">
    <w:abstractNumId w:val="33"/>
  </w:num>
  <w:num w:numId="50">
    <w:abstractNumId w:val="32"/>
  </w:num>
  <w:num w:numId="51">
    <w:abstractNumId w:val="48"/>
  </w:num>
  <w:num w:numId="52">
    <w:abstractNumId w:val="44"/>
  </w:num>
  <w:num w:numId="53">
    <w:abstractNumId w:val="17"/>
  </w:num>
  <w:num w:numId="54">
    <w:abstractNumId w:val="11"/>
  </w:num>
  <w:num w:numId="55">
    <w:abstractNumId w:val="21"/>
  </w:num>
  <w:num w:numId="56">
    <w:abstractNumId w:val="35"/>
  </w:num>
  <w:num w:numId="57">
    <w:abstractNumId w:val="42"/>
  </w:num>
  <w:num w:numId="58">
    <w:abstractNumId w:val="37"/>
  </w:num>
  <w:num w:numId="59">
    <w:abstractNumId w:val="52"/>
  </w:num>
  <w:num w:numId="60">
    <w:abstractNumId w:val="15"/>
  </w:num>
  <w:num w:numId="61">
    <w:abstractNumId w:val="41"/>
  </w:num>
  <w:num w:numId="62">
    <w:abstractNumId w:val="65"/>
  </w:num>
  <w:num w:numId="63">
    <w:abstractNumId w:val="1"/>
  </w:num>
  <w:num w:numId="64">
    <w:abstractNumId w:val="16"/>
  </w:num>
  <w:num w:numId="65">
    <w:abstractNumId w:val="54"/>
  </w:num>
  <w:num w:numId="66">
    <w:abstractNumId w:val="50"/>
  </w:num>
  <w:num w:numId="67">
    <w:abstractNumId w:val="6"/>
  </w:num>
  <w:num w:numId="68">
    <w:abstractNumId w:val="25"/>
  </w:num>
  <w:num w:numId="69">
    <w:abstractNumId w:val="1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0C4"/>
    <w:rsid w:val="00003384"/>
    <w:rsid w:val="0000387B"/>
    <w:rsid w:val="000038D2"/>
    <w:rsid w:val="00003CB6"/>
    <w:rsid w:val="000041FC"/>
    <w:rsid w:val="0000473B"/>
    <w:rsid w:val="00004B57"/>
    <w:rsid w:val="00004F39"/>
    <w:rsid w:val="000059BD"/>
    <w:rsid w:val="0000604C"/>
    <w:rsid w:val="0000791E"/>
    <w:rsid w:val="00007A7F"/>
    <w:rsid w:val="00007BD3"/>
    <w:rsid w:val="000106F1"/>
    <w:rsid w:val="000109E6"/>
    <w:rsid w:val="00010A36"/>
    <w:rsid w:val="00010EB0"/>
    <w:rsid w:val="00011013"/>
    <w:rsid w:val="00012969"/>
    <w:rsid w:val="00012A8A"/>
    <w:rsid w:val="00012BB0"/>
    <w:rsid w:val="00012C03"/>
    <w:rsid w:val="00013294"/>
    <w:rsid w:val="000133D3"/>
    <w:rsid w:val="000135BB"/>
    <w:rsid w:val="000138A3"/>
    <w:rsid w:val="00013B18"/>
    <w:rsid w:val="00013D4B"/>
    <w:rsid w:val="00014963"/>
    <w:rsid w:val="00014A29"/>
    <w:rsid w:val="00014AEC"/>
    <w:rsid w:val="00014C26"/>
    <w:rsid w:val="00014E12"/>
    <w:rsid w:val="00015436"/>
    <w:rsid w:val="00015AC3"/>
    <w:rsid w:val="00017260"/>
    <w:rsid w:val="00017799"/>
    <w:rsid w:val="000204ED"/>
    <w:rsid w:val="00020D72"/>
    <w:rsid w:val="00021A56"/>
    <w:rsid w:val="000227F3"/>
    <w:rsid w:val="00022CDB"/>
    <w:rsid w:val="00023171"/>
    <w:rsid w:val="0002329C"/>
    <w:rsid w:val="000233E7"/>
    <w:rsid w:val="00023414"/>
    <w:rsid w:val="000236D1"/>
    <w:rsid w:val="000241B5"/>
    <w:rsid w:val="000249CC"/>
    <w:rsid w:val="00024D08"/>
    <w:rsid w:val="00025008"/>
    <w:rsid w:val="000250A7"/>
    <w:rsid w:val="000252CD"/>
    <w:rsid w:val="00025839"/>
    <w:rsid w:val="00025C76"/>
    <w:rsid w:val="000261E3"/>
    <w:rsid w:val="000267EF"/>
    <w:rsid w:val="00026CFE"/>
    <w:rsid w:val="000274AF"/>
    <w:rsid w:val="00027D25"/>
    <w:rsid w:val="000321FC"/>
    <w:rsid w:val="0003267D"/>
    <w:rsid w:val="00037451"/>
    <w:rsid w:val="0003778A"/>
    <w:rsid w:val="00037CA9"/>
    <w:rsid w:val="0004133A"/>
    <w:rsid w:val="000417C4"/>
    <w:rsid w:val="0004224D"/>
    <w:rsid w:val="000426C6"/>
    <w:rsid w:val="000433D6"/>
    <w:rsid w:val="00046400"/>
    <w:rsid w:val="000467A7"/>
    <w:rsid w:val="00046A54"/>
    <w:rsid w:val="00046A76"/>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6FF5"/>
    <w:rsid w:val="000571D1"/>
    <w:rsid w:val="000576D2"/>
    <w:rsid w:val="0005776A"/>
    <w:rsid w:val="00057C4C"/>
    <w:rsid w:val="0006028F"/>
    <w:rsid w:val="00060B84"/>
    <w:rsid w:val="00060BFD"/>
    <w:rsid w:val="00061ED8"/>
    <w:rsid w:val="00062271"/>
    <w:rsid w:val="0006271A"/>
    <w:rsid w:val="00062ADA"/>
    <w:rsid w:val="00063330"/>
    <w:rsid w:val="000637B8"/>
    <w:rsid w:val="00063C29"/>
    <w:rsid w:val="00063C34"/>
    <w:rsid w:val="00064038"/>
    <w:rsid w:val="000652C3"/>
    <w:rsid w:val="00065710"/>
    <w:rsid w:val="00065FE4"/>
    <w:rsid w:val="0006633E"/>
    <w:rsid w:val="00066F21"/>
    <w:rsid w:val="00067800"/>
    <w:rsid w:val="00071E03"/>
    <w:rsid w:val="000724CC"/>
    <w:rsid w:val="00072746"/>
    <w:rsid w:val="000735C9"/>
    <w:rsid w:val="00074358"/>
    <w:rsid w:val="0007520F"/>
    <w:rsid w:val="0007558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5976"/>
    <w:rsid w:val="000868F8"/>
    <w:rsid w:val="00086B66"/>
    <w:rsid w:val="0008744D"/>
    <w:rsid w:val="0008765F"/>
    <w:rsid w:val="00087BF2"/>
    <w:rsid w:val="000908A7"/>
    <w:rsid w:val="00090B88"/>
    <w:rsid w:val="00091855"/>
    <w:rsid w:val="0009209F"/>
    <w:rsid w:val="00092194"/>
    <w:rsid w:val="00092899"/>
    <w:rsid w:val="00092B5E"/>
    <w:rsid w:val="00092D74"/>
    <w:rsid w:val="0009417A"/>
    <w:rsid w:val="00094414"/>
    <w:rsid w:val="00094648"/>
    <w:rsid w:val="0009464B"/>
    <w:rsid w:val="00094E51"/>
    <w:rsid w:val="0009597B"/>
    <w:rsid w:val="00095EE6"/>
    <w:rsid w:val="00096537"/>
    <w:rsid w:val="0009673B"/>
    <w:rsid w:val="00096D14"/>
    <w:rsid w:val="000972E7"/>
    <w:rsid w:val="000A03A5"/>
    <w:rsid w:val="000A0894"/>
    <w:rsid w:val="000A0F18"/>
    <w:rsid w:val="000A2BDF"/>
    <w:rsid w:val="000A3315"/>
    <w:rsid w:val="000A3497"/>
    <w:rsid w:val="000A3681"/>
    <w:rsid w:val="000A388D"/>
    <w:rsid w:val="000A3A33"/>
    <w:rsid w:val="000A3C9B"/>
    <w:rsid w:val="000A3E8D"/>
    <w:rsid w:val="000A4235"/>
    <w:rsid w:val="000A437D"/>
    <w:rsid w:val="000A44CF"/>
    <w:rsid w:val="000A456E"/>
    <w:rsid w:val="000A61D9"/>
    <w:rsid w:val="000A6727"/>
    <w:rsid w:val="000A698C"/>
    <w:rsid w:val="000A79D0"/>
    <w:rsid w:val="000B0631"/>
    <w:rsid w:val="000B095C"/>
    <w:rsid w:val="000B0970"/>
    <w:rsid w:val="000B17F5"/>
    <w:rsid w:val="000B1D9F"/>
    <w:rsid w:val="000B2A98"/>
    <w:rsid w:val="000B2E6F"/>
    <w:rsid w:val="000B2F82"/>
    <w:rsid w:val="000B361D"/>
    <w:rsid w:val="000B5778"/>
    <w:rsid w:val="000B5900"/>
    <w:rsid w:val="000B6DA5"/>
    <w:rsid w:val="000B6EA3"/>
    <w:rsid w:val="000B714F"/>
    <w:rsid w:val="000C0D70"/>
    <w:rsid w:val="000C1AA2"/>
    <w:rsid w:val="000C1E1D"/>
    <w:rsid w:val="000C2382"/>
    <w:rsid w:val="000C25AC"/>
    <w:rsid w:val="000C28EA"/>
    <w:rsid w:val="000C2F60"/>
    <w:rsid w:val="000C3690"/>
    <w:rsid w:val="000C3AAB"/>
    <w:rsid w:val="000C3C2A"/>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4B40"/>
    <w:rsid w:val="000D51DF"/>
    <w:rsid w:val="000D5646"/>
    <w:rsid w:val="000D568D"/>
    <w:rsid w:val="000D5A34"/>
    <w:rsid w:val="000D5EA4"/>
    <w:rsid w:val="000D66DA"/>
    <w:rsid w:val="000D76E3"/>
    <w:rsid w:val="000E23DD"/>
    <w:rsid w:val="000E3707"/>
    <w:rsid w:val="000E3FB1"/>
    <w:rsid w:val="000E464B"/>
    <w:rsid w:val="000E47C4"/>
    <w:rsid w:val="000E64BC"/>
    <w:rsid w:val="000E676D"/>
    <w:rsid w:val="000E6D02"/>
    <w:rsid w:val="000E7267"/>
    <w:rsid w:val="000E7D5A"/>
    <w:rsid w:val="000F02E1"/>
    <w:rsid w:val="000F0ACF"/>
    <w:rsid w:val="000F0FA2"/>
    <w:rsid w:val="000F1164"/>
    <w:rsid w:val="000F14CA"/>
    <w:rsid w:val="000F1C77"/>
    <w:rsid w:val="000F1EA2"/>
    <w:rsid w:val="000F27C6"/>
    <w:rsid w:val="000F29F0"/>
    <w:rsid w:val="000F38E0"/>
    <w:rsid w:val="000F3BB5"/>
    <w:rsid w:val="000F3CF7"/>
    <w:rsid w:val="000F3DC4"/>
    <w:rsid w:val="000F3FB1"/>
    <w:rsid w:val="000F43C4"/>
    <w:rsid w:val="000F4919"/>
    <w:rsid w:val="000F4E98"/>
    <w:rsid w:val="000F52C2"/>
    <w:rsid w:val="000F603D"/>
    <w:rsid w:val="000F7BAA"/>
    <w:rsid w:val="000F7C44"/>
    <w:rsid w:val="001000D7"/>
    <w:rsid w:val="0010044F"/>
    <w:rsid w:val="00100598"/>
    <w:rsid w:val="001025B1"/>
    <w:rsid w:val="00102823"/>
    <w:rsid w:val="001028D8"/>
    <w:rsid w:val="00102A35"/>
    <w:rsid w:val="001032CB"/>
    <w:rsid w:val="0010391F"/>
    <w:rsid w:val="00103E68"/>
    <w:rsid w:val="001046E1"/>
    <w:rsid w:val="00104C69"/>
    <w:rsid w:val="001051BC"/>
    <w:rsid w:val="001058B6"/>
    <w:rsid w:val="001058C9"/>
    <w:rsid w:val="0010599B"/>
    <w:rsid w:val="00105C72"/>
    <w:rsid w:val="001063A9"/>
    <w:rsid w:val="00106AD3"/>
    <w:rsid w:val="001070C0"/>
    <w:rsid w:val="0010750C"/>
    <w:rsid w:val="00107698"/>
    <w:rsid w:val="001100DB"/>
    <w:rsid w:val="00110A79"/>
    <w:rsid w:val="00110DD6"/>
    <w:rsid w:val="001114BF"/>
    <w:rsid w:val="00111B10"/>
    <w:rsid w:val="00111F89"/>
    <w:rsid w:val="001127CD"/>
    <w:rsid w:val="00112C7E"/>
    <w:rsid w:val="00113237"/>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25EE6"/>
    <w:rsid w:val="00127834"/>
    <w:rsid w:val="00127BA5"/>
    <w:rsid w:val="0013006B"/>
    <w:rsid w:val="001303C4"/>
    <w:rsid w:val="001305C3"/>
    <w:rsid w:val="00130B4E"/>
    <w:rsid w:val="00130E35"/>
    <w:rsid w:val="00130F98"/>
    <w:rsid w:val="001310D2"/>
    <w:rsid w:val="00131E7D"/>
    <w:rsid w:val="001326CC"/>
    <w:rsid w:val="001336BE"/>
    <w:rsid w:val="001336E7"/>
    <w:rsid w:val="00133E10"/>
    <w:rsid w:val="001342BE"/>
    <w:rsid w:val="00134D3A"/>
    <w:rsid w:val="001353CA"/>
    <w:rsid w:val="00135402"/>
    <w:rsid w:val="00135C36"/>
    <w:rsid w:val="001360FD"/>
    <w:rsid w:val="0013643D"/>
    <w:rsid w:val="00136E78"/>
    <w:rsid w:val="00137F41"/>
    <w:rsid w:val="00140427"/>
    <w:rsid w:val="001412B0"/>
    <w:rsid w:val="001422FA"/>
    <w:rsid w:val="0014245C"/>
    <w:rsid w:val="0014247A"/>
    <w:rsid w:val="001440E9"/>
    <w:rsid w:val="00144498"/>
    <w:rsid w:val="00144608"/>
    <w:rsid w:val="0014473D"/>
    <w:rsid w:val="001449DE"/>
    <w:rsid w:val="00144CB5"/>
    <w:rsid w:val="001454A3"/>
    <w:rsid w:val="00145595"/>
    <w:rsid w:val="001467D8"/>
    <w:rsid w:val="00146BFC"/>
    <w:rsid w:val="00147A53"/>
    <w:rsid w:val="001500E5"/>
    <w:rsid w:val="0015026B"/>
    <w:rsid w:val="00150826"/>
    <w:rsid w:val="00150E96"/>
    <w:rsid w:val="00150EA8"/>
    <w:rsid w:val="00151807"/>
    <w:rsid w:val="001536A6"/>
    <w:rsid w:val="00153F2D"/>
    <w:rsid w:val="00154669"/>
    <w:rsid w:val="0015490E"/>
    <w:rsid w:val="00155C19"/>
    <w:rsid w:val="00155E65"/>
    <w:rsid w:val="00155F57"/>
    <w:rsid w:val="00156253"/>
    <w:rsid w:val="00157973"/>
    <w:rsid w:val="001602CF"/>
    <w:rsid w:val="00160541"/>
    <w:rsid w:val="00160B15"/>
    <w:rsid w:val="00161875"/>
    <w:rsid w:val="00162135"/>
    <w:rsid w:val="00162158"/>
    <w:rsid w:val="00163F3F"/>
    <w:rsid w:val="00163F82"/>
    <w:rsid w:val="001646AE"/>
    <w:rsid w:val="00164739"/>
    <w:rsid w:val="00164E3D"/>
    <w:rsid w:val="001651D7"/>
    <w:rsid w:val="00165918"/>
    <w:rsid w:val="00165F6E"/>
    <w:rsid w:val="001660E8"/>
    <w:rsid w:val="001666DE"/>
    <w:rsid w:val="0016682B"/>
    <w:rsid w:val="001671EB"/>
    <w:rsid w:val="00167B35"/>
    <w:rsid w:val="001700FD"/>
    <w:rsid w:val="001701E0"/>
    <w:rsid w:val="00170CD0"/>
    <w:rsid w:val="001710C0"/>
    <w:rsid w:val="00171243"/>
    <w:rsid w:val="00171960"/>
    <w:rsid w:val="00173312"/>
    <w:rsid w:val="00174594"/>
    <w:rsid w:val="00174622"/>
    <w:rsid w:val="001757DD"/>
    <w:rsid w:val="0017627C"/>
    <w:rsid w:val="0017630B"/>
    <w:rsid w:val="00176B5B"/>
    <w:rsid w:val="00177910"/>
    <w:rsid w:val="00177C8B"/>
    <w:rsid w:val="00177E6D"/>
    <w:rsid w:val="001807B8"/>
    <w:rsid w:val="00180FD5"/>
    <w:rsid w:val="001813E6"/>
    <w:rsid w:val="00181718"/>
    <w:rsid w:val="0018199C"/>
    <w:rsid w:val="00181DAE"/>
    <w:rsid w:val="00182725"/>
    <w:rsid w:val="00182966"/>
    <w:rsid w:val="00183A22"/>
    <w:rsid w:val="00183D9A"/>
    <w:rsid w:val="00183F3B"/>
    <w:rsid w:val="00184458"/>
    <w:rsid w:val="001846A6"/>
    <w:rsid w:val="00184D15"/>
    <w:rsid w:val="00184D2E"/>
    <w:rsid w:val="00184EBE"/>
    <w:rsid w:val="0018560D"/>
    <w:rsid w:val="00185E4A"/>
    <w:rsid w:val="001865AB"/>
    <w:rsid w:val="00187778"/>
    <w:rsid w:val="00191394"/>
    <w:rsid w:val="0019139A"/>
    <w:rsid w:val="00191C75"/>
    <w:rsid w:val="00192759"/>
    <w:rsid w:val="00192B74"/>
    <w:rsid w:val="001932E1"/>
    <w:rsid w:val="0019451C"/>
    <w:rsid w:val="00194726"/>
    <w:rsid w:val="001950DD"/>
    <w:rsid w:val="001958E7"/>
    <w:rsid w:val="00195D1C"/>
    <w:rsid w:val="00196066"/>
    <w:rsid w:val="00196B57"/>
    <w:rsid w:val="00196C4D"/>
    <w:rsid w:val="00197E50"/>
    <w:rsid w:val="001A1211"/>
    <w:rsid w:val="001A122A"/>
    <w:rsid w:val="001A1657"/>
    <w:rsid w:val="001A23C8"/>
    <w:rsid w:val="001A25ED"/>
    <w:rsid w:val="001A3D33"/>
    <w:rsid w:val="001A532F"/>
    <w:rsid w:val="001A5496"/>
    <w:rsid w:val="001A62FB"/>
    <w:rsid w:val="001A68B6"/>
    <w:rsid w:val="001A6BC6"/>
    <w:rsid w:val="001A750C"/>
    <w:rsid w:val="001B040A"/>
    <w:rsid w:val="001B1354"/>
    <w:rsid w:val="001B1716"/>
    <w:rsid w:val="001B17AD"/>
    <w:rsid w:val="001B1D1A"/>
    <w:rsid w:val="001B276B"/>
    <w:rsid w:val="001B28D3"/>
    <w:rsid w:val="001B2ACF"/>
    <w:rsid w:val="001B3E6F"/>
    <w:rsid w:val="001B3F55"/>
    <w:rsid w:val="001B4288"/>
    <w:rsid w:val="001B479E"/>
    <w:rsid w:val="001B5417"/>
    <w:rsid w:val="001B564C"/>
    <w:rsid w:val="001B5D20"/>
    <w:rsid w:val="001B603B"/>
    <w:rsid w:val="001B651E"/>
    <w:rsid w:val="001B6683"/>
    <w:rsid w:val="001B6EB8"/>
    <w:rsid w:val="001B731F"/>
    <w:rsid w:val="001B772A"/>
    <w:rsid w:val="001B774C"/>
    <w:rsid w:val="001B789C"/>
    <w:rsid w:val="001B7E8C"/>
    <w:rsid w:val="001C04FB"/>
    <w:rsid w:val="001C098C"/>
    <w:rsid w:val="001C0CB6"/>
    <w:rsid w:val="001C0CCA"/>
    <w:rsid w:val="001C0E33"/>
    <w:rsid w:val="001C15B8"/>
    <w:rsid w:val="001C1C53"/>
    <w:rsid w:val="001C200C"/>
    <w:rsid w:val="001C2EAA"/>
    <w:rsid w:val="001C348C"/>
    <w:rsid w:val="001C48A1"/>
    <w:rsid w:val="001C4B25"/>
    <w:rsid w:val="001C4E99"/>
    <w:rsid w:val="001C693E"/>
    <w:rsid w:val="001C6A36"/>
    <w:rsid w:val="001C6B0A"/>
    <w:rsid w:val="001C6D50"/>
    <w:rsid w:val="001C7A43"/>
    <w:rsid w:val="001C7CB2"/>
    <w:rsid w:val="001D00A6"/>
    <w:rsid w:val="001D0128"/>
    <w:rsid w:val="001D0725"/>
    <w:rsid w:val="001D0FC8"/>
    <w:rsid w:val="001D1C16"/>
    <w:rsid w:val="001D1E73"/>
    <w:rsid w:val="001D23CA"/>
    <w:rsid w:val="001D275B"/>
    <w:rsid w:val="001D3B62"/>
    <w:rsid w:val="001D3CEF"/>
    <w:rsid w:val="001D466D"/>
    <w:rsid w:val="001D5178"/>
    <w:rsid w:val="001D570E"/>
    <w:rsid w:val="001D6119"/>
    <w:rsid w:val="001D63AA"/>
    <w:rsid w:val="001D6BD5"/>
    <w:rsid w:val="001D6E09"/>
    <w:rsid w:val="001D7A3A"/>
    <w:rsid w:val="001D7ED0"/>
    <w:rsid w:val="001E0ACF"/>
    <w:rsid w:val="001E14AC"/>
    <w:rsid w:val="001E1E5D"/>
    <w:rsid w:val="001E2F82"/>
    <w:rsid w:val="001E3C80"/>
    <w:rsid w:val="001E4BDF"/>
    <w:rsid w:val="001E4FEA"/>
    <w:rsid w:val="001E51D3"/>
    <w:rsid w:val="001E5210"/>
    <w:rsid w:val="001E5956"/>
    <w:rsid w:val="001E67E5"/>
    <w:rsid w:val="001E6978"/>
    <w:rsid w:val="001E6F0B"/>
    <w:rsid w:val="001F0445"/>
    <w:rsid w:val="001F136A"/>
    <w:rsid w:val="001F15DD"/>
    <w:rsid w:val="001F174B"/>
    <w:rsid w:val="001F189F"/>
    <w:rsid w:val="001F2292"/>
    <w:rsid w:val="001F261B"/>
    <w:rsid w:val="001F2D45"/>
    <w:rsid w:val="001F358E"/>
    <w:rsid w:val="001F37D5"/>
    <w:rsid w:val="001F3C61"/>
    <w:rsid w:val="001F3E92"/>
    <w:rsid w:val="001F3F35"/>
    <w:rsid w:val="001F4474"/>
    <w:rsid w:val="001F5A96"/>
    <w:rsid w:val="0020025B"/>
    <w:rsid w:val="002014BC"/>
    <w:rsid w:val="00201678"/>
    <w:rsid w:val="00201FB6"/>
    <w:rsid w:val="002020E5"/>
    <w:rsid w:val="00202B57"/>
    <w:rsid w:val="00202C63"/>
    <w:rsid w:val="00202FA3"/>
    <w:rsid w:val="00203971"/>
    <w:rsid w:val="00203B42"/>
    <w:rsid w:val="00203C09"/>
    <w:rsid w:val="00203DCE"/>
    <w:rsid w:val="00204217"/>
    <w:rsid w:val="0020462E"/>
    <w:rsid w:val="002052B6"/>
    <w:rsid w:val="00205FBA"/>
    <w:rsid w:val="002065CF"/>
    <w:rsid w:val="0020752A"/>
    <w:rsid w:val="00207B02"/>
    <w:rsid w:val="00207F65"/>
    <w:rsid w:val="002100EB"/>
    <w:rsid w:val="002105AC"/>
    <w:rsid w:val="00210C90"/>
    <w:rsid w:val="00210DAD"/>
    <w:rsid w:val="00210E1B"/>
    <w:rsid w:val="00211334"/>
    <w:rsid w:val="0021267A"/>
    <w:rsid w:val="00213B1F"/>
    <w:rsid w:val="002140E0"/>
    <w:rsid w:val="00214664"/>
    <w:rsid w:val="002146A3"/>
    <w:rsid w:val="00214D6F"/>
    <w:rsid w:val="00215D40"/>
    <w:rsid w:val="00216060"/>
    <w:rsid w:val="00220B21"/>
    <w:rsid w:val="00221066"/>
    <w:rsid w:val="00221EDB"/>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68B"/>
    <w:rsid w:val="00230781"/>
    <w:rsid w:val="00230A67"/>
    <w:rsid w:val="00230C19"/>
    <w:rsid w:val="00232D75"/>
    <w:rsid w:val="0023386E"/>
    <w:rsid w:val="00233CB0"/>
    <w:rsid w:val="00233E7C"/>
    <w:rsid w:val="002351AD"/>
    <w:rsid w:val="002352EE"/>
    <w:rsid w:val="00235527"/>
    <w:rsid w:val="00235862"/>
    <w:rsid w:val="0023681E"/>
    <w:rsid w:val="00236B84"/>
    <w:rsid w:val="00237A26"/>
    <w:rsid w:val="00237B3F"/>
    <w:rsid w:val="00237FE9"/>
    <w:rsid w:val="00240D62"/>
    <w:rsid w:val="002411E7"/>
    <w:rsid w:val="002413F3"/>
    <w:rsid w:val="00241EDC"/>
    <w:rsid w:val="002422A4"/>
    <w:rsid w:val="00242629"/>
    <w:rsid w:val="00243125"/>
    <w:rsid w:val="00245A5B"/>
    <w:rsid w:val="0024744E"/>
    <w:rsid w:val="0025029B"/>
    <w:rsid w:val="002510DF"/>
    <w:rsid w:val="002529C1"/>
    <w:rsid w:val="00252CAD"/>
    <w:rsid w:val="00253117"/>
    <w:rsid w:val="0025397B"/>
    <w:rsid w:val="002539ED"/>
    <w:rsid w:val="00253D12"/>
    <w:rsid w:val="0025446A"/>
    <w:rsid w:val="00255582"/>
    <w:rsid w:val="00255AF0"/>
    <w:rsid w:val="00256282"/>
    <w:rsid w:val="00256454"/>
    <w:rsid w:val="002564ED"/>
    <w:rsid w:val="002572A3"/>
    <w:rsid w:val="0025757E"/>
    <w:rsid w:val="00257870"/>
    <w:rsid w:val="00260246"/>
    <w:rsid w:val="00260676"/>
    <w:rsid w:val="002606F5"/>
    <w:rsid w:val="00260759"/>
    <w:rsid w:val="00260AF8"/>
    <w:rsid w:val="00260B30"/>
    <w:rsid w:val="00260F62"/>
    <w:rsid w:val="00261B69"/>
    <w:rsid w:val="00262616"/>
    <w:rsid w:val="002628FE"/>
    <w:rsid w:val="002638DB"/>
    <w:rsid w:val="002654DC"/>
    <w:rsid w:val="002656BB"/>
    <w:rsid w:val="00265905"/>
    <w:rsid w:val="00266A3F"/>
    <w:rsid w:val="002673C2"/>
    <w:rsid w:val="00270163"/>
    <w:rsid w:val="0027092C"/>
    <w:rsid w:val="00270F52"/>
    <w:rsid w:val="002714CF"/>
    <w:rsid w:val="00271634"/>
    <w:rsid w:val="00271654"/>
    <w:rsid w:val="00271944"/>
    <w:rsid w:val="00271ECF"/>
    <w:rsid w:val="00273433"/>
    <w:rsid w:val="002734F1"/>
    <w:rsid w:val="002738DA"/>
    <w:rsid w:val="00273D12"/>
    <w:rsid w:val="002748CB"/>
    <w:rsid w:val="00274C5D"/>
    <w:rsid w:val="00274DE2"/>
    <w:rsid w:val="00275075"/>
    <w:rsid w:val="002752BB"/>
    <w:rsid w:val="002754CE"/>
    <w:rsid w:val="00275895"/>
    <w:rsid w:val="00276B4E"/>
    <w:rsid w:val="00276FA9"/>
    <w:rsid w:val="00277412"/>
    <w:rsid w:val="00277C7B"/>
    <w:rsid w:val="00277F77"/>
    <w:rsid w:val="0028001A"/>
    <w:rsid w:val="00281D27"/>
    <w:rsid w:val="002821D7"/>
    <w:rsid w:val="00283BBB"/>
    <w:rsid w:val="00283D8A"/>
    <w:rsid w:val="00285CE2"/>
    <w:rsid w:val="00286C58"/>
    <w:rsid w:val="002915FB"/>
    <w:rsid w:val="00291ADD"/>
    <w:rsid w:val="002924B1"/>
    <w:rsid w:val="00292CC3"/>
    <w:rsid w:val="00293ED2"/>
    <w:rsid w:val="002943D5"/>
    <w:rsid w:val="002944C7"/>
    <w:rsid w:val="0029590C"/>
    <w:rsid w:val="00296959"/>
    <w:rsid w:val="00297E0C"/>
    <w:rsid w:val="002A0258"/>
    <w:rsid w:val="002A1010"/>
    <w:rsid w:val="002A1A02"/>
    <w:rsid w:val="002A1D91"/>
    <w:rsid w:val="002A2BA1"/>
    <w:rsid w:val="002A38DA"/>
    <w:rsid w:val="002A3D14"/>
    <w:rsid w:val="002A3E14"/>
    <w:rsid w:val="002A40B7"/>
    <w:rsid w:val="002A4141"/>
    <w:rsid w:val="002A470D"/>
    <w:rsid w:val="002A4D18"/>
    <w:rsid w:val="002A4D2B"/>
    <w:rsid w:val="002A6108"/>
    <w:rsid w:val="002A653F"/>
    <w:rsid w:val="002A70D1"/>
    <w:rsid w:val="002A7475"/>
    <w:rsid w:val="002A7595"/>
    <w:rsid w:val="002A7862"/>
    <w:rsid w:val="002A7F65"/>
    <w:rsid w:val="002B0794"/>
    <w:rsid w:val="002B09F2"/>
    <w:rsid w:val="002B0CD0"/>
    <w:rsid w:val="002B12D9"/>
    <w:rsid w:val="002B132C"/>
    <w:rsid w:val="002B17CE"/>
    <w:rsid w:val="002B185D"/>
    <w:rsid w:val="002B22E6"/>
    <w:rsid w:val="002B278E"/>
    <w:rsid w:val="002B2B60"/>
    <w:rsid w:val="002B341F"/>
    <w:rsid w:val="002B37BF"/>
    <w:rsid w:val="002B47DA"/>
    <w:rsid w:val="002B47EF"/>
    <w:rsid w:val="002B4EBE"/>
    <w:rsid w:val="002B5782"/>
    <w:rsid w:val="002B5888"/>
    <w:rsid w:val="002B671A"/>
    <w:rsid w:val="002B69B2"/>
    <w:rsid w:val="002B6D24"/>
    <w:rsid w:val="002B749A"/>
    <w:rsid w:val="002B785F"/>
    <w:rsid w:val="002B7874"/>
    <w:rsid w:val="002B79BB"/>
    <w:rsid w:val="002C03E8"/>
    <w:rsid w:val="002C04B8"/>
    <w:rsid w:val="002C2384"/>
    <w:rsid w:val="002C2673"/>
    <w:rsid w:val="002C2DDE"/>
    <w:rsid w:val="002C35B5"/>
    <w:rsid w:val="002C35BD"/>
    <w:rsid w:val="002C3C4E"/>
    <w:rsid w:val="002C4943"/>
    <w:rsid w:val="002C4FBF"/>
    <w:rsid w:val="002C50DA"/>
    <w:rsid w:val="002C53E6"/>
    <w:rsid w:val="002C550B"/>
    <w:rsid w:val="002C560B"/>
    <w:rsid w:val="002C5A93"/>
    <w:rsid w:val="002C625D"/>
    <w:rsid w:val="002C6612"/>
    <w:rsid w:val="002C7578"/>
    <w:rsid w:val="002C7B63"/>
    <w:rsid w:val="002D0083"/>
    <w:rsid w:val="002D00EF"/>
    <w:rsid w:val="002D0643"/>
    <w:rsid w:val="002D2186"/>
    <w:rsid w:val="002D3118"/>
    <w:rsid w:val="002D4B73"/>
    <w:rsid w:val="002D4EE8"/>
    <w:rsid w:val="002D564C"/>
    <w:rsid w:val="002D5F2A"/>
    <w:rsid w:val="002D6424"/>
    <w:rsid w:val="002D645B"/>
    <w:rsid w:val="002D6C13"/>
    <w:rsid w:val="002D6F42"/>
    <w:rsid w:val="002E01B0"/>
    <w:rsid w:val="002E01F9"/>
    <w:rsid w:val="002E0284"/>
    <w:rsid w:val="002E07E1"/>
    <w:rsid w:val="002E0AD4"/>
    <w:rsid w:val="002E284C"/>
    <w:rsid w:val="002E2B0F"/>
    <w:rsid w:val="002E2BB9"/>
    <w:rsid w:val="002E3B40"/>
    <w:rsid w:val="002E41EE"/>
    <w:rsid w:val="002E5001"/>
    <w:rsid w:val="002E509A"/>
    <w:rsid w:val="002E538C"/>
    <w:rsid w:val="002E53EC"/>
    <w:rsid w:val="002E637B"/>
    <w:rsid w:val="002E641F"/>
    <w:rsid w:val="002E7C30"/>
    <w:rsid w:val="002F0183"/>
    <w:rsid w:val="002F049C"/>
    <w:rsid w:val="002F1569"/>
    <w:rsid w:val="002F22A3"/>
    <w:rsid w:val="002F340D"/>
    <w:rsid w:val="002F4609"/>
    <w:rsid w:val="002F4800"/>
    <w:rsid w:val="002F638F"/>
    <w:rsid w:val="002F646A"/>
    <w:rsid w:val="002F6B8C"/>
    <w:rsid w:val="002F6BE2"/>
    <w:rsid w:val="002F7FAF"/>
    <w:rsid w:val="0030000F"/>
    <w:rsid w:val="003012CC"/>
    <w:rsid w:val="00301A8A"/>
    <w:rsid w:val="00301C47"/>
    <w:rsid w:val="0030332B"/>
    <w:rsid w:val="00303715"/>
    <w:rsid w:val="00303AD0"/>
    <w:rsid w:val="00303D2E"/>
    <w:rsid w:val="00304092"/>
    <w:rsid w:val="00304380"/>
    <w:rsid w:val="00304757"/>
    <w:rsid w:val="00304A1A"/>
    <w:rsid w:val="003053EF"/>
    <w:rsid w:val="00305776"/>
    <w:rsid w:val="003060E1"/>
    <w:rsid w:val="00306431"/>
    <w:rsid w:val="003071C1"/>
    <w:rsid w:val="0030745E"/>
    <w:rsid w:val="00307527"/>
    <w:rsid w:val="00307F7A"/>
    <w:rsid w:val="00310F61"/>
    <w:rsid w:val="003116C3"/>
    <w:rsid w:val="003129BF"/>
    <w:rsid w:val="0031380E"/>
    <w:rsid w:val="003139AC"/>
    <w:rsid w:val="003141AE"/>
    <w:rsid w:val="00314D1A"/>
    <w:rsid w:val="00314EAB"/>
    <w:rsid w:val="00315272"/>
    <w:rsid w:val="00316742"/>
    <w:rsid w:val="003167B6"/>
    <w:rsid w:val="00316C90"/>
    <w:rsid w:val="00316E67"/>
    <w:rsid w:val="00317236"/>
    <w:rsid w:val="003172DE"/>
    <w:rsid w:val="0031741E"/>
    <w:rsid w:val="00317C25"/>
    <w:rsid w:val="00317D38"/>
    <w:rsid w:val="0032091A"/>
    <w:rsid w:val="00320BED"/>
    <w:rsid w:val="003217C9"/>
    <w:rsid w:val="003218E6"/>
    <w:rsid w:val="00321BB1"/>
    <w:rsid w:val="003223FC"/>
    <w:rsid w:val="00322429"/>
    <w:rsid w:val="00322CBF"/>
    <w:rsid w:val="00322F0F"/>
    <w:rsid w:val="00323165"/>
    <w:rsid w:val="00323619"/>
    <w:rsid w:val="003236D2"/>
    <w:rsid w:val="00323A8A"/>
    <w:rsid w:val="00323F0F"/>
    <w:rsid w:val="003240FD"/>
    <w:rsid w:val="00324276"/>
    <w:rsid w:val="003256A8"/>
    <w:rsid w:val="00325EA6"/>
    <w:rsid w:val="00326204"/>
    <w:rsid w:val="0032676E"/>
    <w:rsid w:val="00326810"/>
    <w:rsid w:val="003270BD"/>
    <w:rsid w:val="003273AF"/>
    <w:rsid w:val="00330472"/>
    <w:rsid w:val="003307FE"/>
    <w:rsid w:val="00331A64"/>
    <w:rsid w:val="00331D97"/>
    <w:rsid w:val="00331E98"/>
    <w:rsid w:val="00331F89"/>
    <w:rsid w:val="00332535"/>
    <w:rsid w:val="003329C7"/>
    <w:rsid w:val="00332F99"/>
    <w:rsid w:val="00334839"/>
    <w:rsid w:val="00335581"/>
    <w:rsid w:val="00335913"/>
    <w:rsid w:val="00335B73"/>
    <w:rsid w:val="00335F6A"/>
    <w:rsid w:val="00336DAB"/>
    <w:rsid w:val="00337339"/>
    <w:rsid w:val="00337A9A"/>
    <w:rsid w:val="00340662"/>
    <w:rsid w:val="00340EB3"/>
    <w:rsid w:val="00341573"/>
    <w:rsid w:val="003417CB"/>
    <w:rsid w:val="00341985"/>
    <w:rsid w:val="00341B09"/>
    <w:rsid w:val="00341BE5"/>
    <w:rsid w:val="00341E1F"/>
    <w:rsid w:val="0034320F"/>
    <w:rsid w:val="00343F76"/>
    <w:rsid w:val="0034430A"/>
    <w:rsid w:val="003453FD"/>
    <w:rsid w:val="0034643D"/>
    <w:rsid w:val="0034688F"/>
    <w:rsid w:val="0034701B"/>
    <w:rsid w:val="003470EF"/>
    <w:rsid w:val="0034743B"/>
    <w:rsid w:val="00350647"/>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FA6"/>
    <w:rsid w:val="0036426C"/>
    <w:rsid w:val="003647CD"/>
    <w:rsid w:val="00364FDB"/>
    <w:rsid w:val="00365311"/>
    <w:rsid w:val="00365ACF"/>
    <w:rsid w:val="003664C1"/>
    <w:rsid w:val="00370B33"/>
    <w:rsid w:val="00371A06"/>
    <w:rsid w:val="00372515"/>
    <w:rsid w:val="003736E4"/>
    <w:rsid w:val="00373805"/>
    <w:rsid w:val="00373B91"/>
    <w:rsid w:val="00373EB1"/>
    <w:rsid w:val="00374125"/>
    <w:rsid w:val="003747A5"/>
    <w:rsid w:val="00374C82"/>
    <w:rsid w:val="00374FE1"/>
    <w:rsid w:val="0037544F"/>
    <w:rsid w:val="00375B8D"/>
    <w:rsid w:val="00375C29"/>
    <w:rsid w:val="00375E7C"/>
    <w:rsid w:val="003770FE"/>
    <w:rsid w:val="00377FD9"/>
    <w:rsid w:val="0038026E"/>
    <w:rsid w:val="00381638"/>
    <w:rsid w:val="00381C19"/>
    <w:rsid w:val="00381FED"/>
    <w:rsid w:val="00382062"/>
    <w:rsid w:val="003824B2"/>
    <w:rsid w:val="00383BB8"/>
    <w:rsid w:val="00383E0D"/>
    <w:rsid w:val="00384BA4"/>
    <w:rsid w:val="00384F5C"/>
    <w:rsid w:val="0038555D"/>
    <w:rsid w:val="00385FA1"/>
    <w:rsid w:val="003862D6"/>
    <w:rsid w:val="003866CE"/>
    <w:rsid w:val="00386A94"/>
    <w:rsid w:val="00386AF7"/>
    <w:rsid w:val="00387ACF"/>
    <w:rsid w:val="003901F3"/>
    <w:rsid w:val="00391348"/>
    <w:rsid w:val="0039149E"/>
    <w:rsid w:val="003917DE"/>
    <w:rsid w:val="00391D22"/>
    <w:rsid w:val="00391F15"/>
    <w:rsid w:val="003923EC"/>
    <w:rsid w:val="00393939"/>
    <w:rsid w:val="00393C35"/>
    <w:rsid w:val="0039452A"/>
    <w:rsid w:val="00394541"/>
    <w:rsid w:val="00394860"/>
    <w:rsid w:val="00395F8B"/>
    <w:rsid w:val="0039623E"/>
    <w:rsid w:val="00397B6A"/>
    <w:rsid w:val="00397BC4"/>
    <w:rsid w:val="003A0430"/>
    <w:rsid w:val="003A04EB"/>
    <w:rsid w:val="003A0780"/>
    <w:rsid w:val="003A0D4B"/>
    <w:rsid w:val="003A0F5A"/>
    <w:rsid w:val="003A130C"/>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A69BF"/>
    <w:rsid w:val="003A6BBE"/>
    <w:rsid w:val="003B0F68"/>
    <w:rsid w:val="003B0FCE"/>
    <w:rsid w:val="003B12BB"/>
    <w:rsid w:val="003B15B7"/>
    <w:rsid w:val="003B1CFF"/>
    <w:rsid w:val="003B1DDF"/>
    <w:rsid w:val="003B2110"/>
    <w:rsid w:val="003B23DA"/>
    <w:rsid w:val="003B2BA1"/>
    <w:rsid w:val="003B37B2"/>
    <w:rsid w:val="003B423F"/>
    <w:rsid w:val="003B4CEB"/>
    <w:rsid w:val="003B4FE1"/>
    <w:rsid w:val="003B56CE"/>
    <w:rsid w:val="003B655E"/>
    <w:rsid w:val="003B67B5"/>
    <w:rsid w:val="003C004A"/>
    <w:rsid w:val="003C029D"/>
    <w:rsid w:val="003C033F"/>
    <w:rsid w:val="003C058C"/>
    <w:rsid w:val="003C0980"/>
    <w:rsid w:val="003C0C03"/>
    <w:rsid w:val="003C1AEC"/>
    <w:rsid w:val="003C206B"/>
    <w:rsid w:val="003C2227"/>
    <w:rsid w:val="003C28CE"/>
    <w:rsid w:val="003C385C"/>
    <w:rsid w:val="003C38EC"/>
    <w:rsid w:val="003C3E39"/>
    <w:rsid w:val="003C482B"/>
    <w:rsid w:val="003C4B4A"/>
    <w:rsid w:val="003C4C9B"/>
    <w:rsid w:val="003C67FB"/>
    <w:rsid w:val="003C6B5E"/>
    <w:rsid w:val="003C7247"/>
    <w:rsid w:val="003C7833"/>
    <w:rsid w:val="003C79FE"/>
    <w:rsid w:val="003D0421"/>
    <w:rsid w:val="003D05B3"/>
    <w:rsid w:val="003D0D10"/>
    <w:rsid w:val="003D2055"/>
    <w:rsid w:val="003D234B"/>
    <w:rsid w:val="003D2A1D"/>
    <w:rsid w:val="003D2C14"/>
    <w:rsid w:val="003D31C5"/>
    <w:rsid w:val="003D3BE0"/>
    <w:rsid w:val="003D3C05"/>
    <w:rsid w:val="003D41CB"/>
    <w:rsid w:val="003D471C"/>
    <w:rsid w:val="003D5591"/>
    <w:rsid w:val="003D5988"/>
    <w:rsid w:val="003D5C1C"/>
    <w:rsid w:val="003D6577"/>
    <w:rsid w:val="003E09C5"/>
    <w:rsid w:val="003E0B98"/>
    <w:rsid w:val="003E14FD"/>
    <w:rsid w:val="003E1CAC"/>
    <w:rsid w:val="003E27FC"/>
    <w:rsid w:val="003E28EC"/>
    <w:rsid w:val="003E29D0"/>
    <w:rsid w:val="003E2F5D"/>
    <w:rsid w:val="003E314F"/>
    <w:rsid w:val="003E33AB"/>
    <w:rsid w:val="003E33CB"/>
    <w:rsid w:val="003E39EC"/>
    <w:rsid w:val="003E3B99"/>
    <w:rsid w:val="003E5644"/>
    <w:rsid w:val="003E6185"/>
    <w:rsid w:val="003E6311"/>
    <w:rsid w:val="003E631F"/>
    <w:rsid w:val="003E64D7"/>
    <w:rsid w:val="003E66D8"/>
    <w:rsid w:val="003E66DF"/>
    <w:rsid w:val="003E76F6"/>
    <w:rsid w:val="003E7786"/>
    <w:rsid w:val="003E79DD"/>
    <w:rsid w:val="003E7AE4"/>
    <w:rsid w:val="003E7B6C"/>
    <w:rsid w:val="003F0024"/>
    <w:rsid w:val="003F0146"/>
    <w:rsid w:val="003F05B3"/>
    <w:rsid w:val="003F088F"/>
    <w:rsid w:val="003F0964"/>
    <w:rsid w:val="003F13E9"/>
    <w:rsid w:val="003F187B"/>
    <w:rsid w:val="003F1904"/>
    <w:rsid w:val="003F1D65"/>
    <w:rsid w:val="003F2A71"/>
    <w:rsid w:val="003F2D64"/>
    <w:rsid w:val="003F309D"/>
    <w:rsid w:val="003F3144"/>
    <w:rsid w:val="003F3161"/>
    <w:rsid w:val="003F317C"/>
    <w:rsid w:val="003F3BE5"/>
    <w:rsid w:val="003F3C66"/>
    <w:rsid w:val="003F54EA"/>
    <w:rsid w:val="003F6865"/>
    <w:rsid w:val="003F6B42"/>
    <w:rsid w:val="003F7590"/>
    <w:rsid w:val="003F7805"/>
    <w:rsid w:val="003F7F35"/>
    <w:rsid w:val="004003D1"/>
    <w:rsid w:val="004013C4"/>
    <w:rsid w:val="004019C9"/>
    <w:rsid w:val="00401FF0"/>
    <w:rsid w:val="00402B98"/>
    <w:rsid w:val="00402E67"/>
    <w:rsid w:val="004036BD"/>
    <w:rsid w:val="0040399D"/>
    <w:rsid w:val="00404305"/>
    <w:rsid w:val="00404558"/>
    <w:rsid w:val="00404878"/>
    <w:rsid w:val="004048F9"/>
    <w:rsid w:val="00404F00"/>
    <w:rsid w:val="00406225"/>
    <w:rsid w:val="00406B4C"/>
    <w:rsid w:val="00406CBD"/>
    <w:rsid w:val="004074A7"/>
    <w:rsid w:val="004076CB"/>
    <w:rsid w:val="00407CE3"/>
    <w:rsid w:val="00407F20"/>
    <w:rsid w:val="00410141"/>
    <w:rsid w:val="00410252"/>
    <w:rsid w:val="0041035B"/>
    <w:rsid w:val="0041042E"/>
    <w:rsid w:val="0041071D"/>
    <w:rsid w:val="00411085"/>
    <w:rsid w:val="004110F1"/>
    <w:rsid w:val="004114EF"/>
    <w:rsid w:val="004130AD"/>
    <w:rsid w:val="00413599"/>
    <w:rsid w:val="00414070"/>
    <w:rsid w:val="00414220"/>
    <w:rsid w:val="004150E6"/>
    <w:rsid w:val="00415871"/>
    <w:rsid w:val="00415D05"/>
    <w:rsid w:val="00416A9E"/>
    <w:rsid w:val="004170C1"/>
    <w:rsid w:val="00417601"/>
    <w:rsid w:val="00420024"/>
    <w:rsid w:val="00420A59"/>
    <w:rsid w:val="00420CD6"/>
    <w:rsid w:val="00420F75"/>
    <w:rsid w:val="00421991"/>
    <w:rsid w:val="004219AB"/>
    <w:rsid w:val="004221BC"/>
    <w:rsid w:val="004226D4"/>
    <w:rsid w:val="00422884"/>
    <w:rsid w:val="004232D6"/>
    <w:rsid w:val="0042481E"/>
    <w:rsid w:val="004250FB"/>
    <w:rsid w:val="00425181"/>
    <w:rsid w:val="00425278"/>
    <w:rsid w:val="00426938"/>
    <w:rsid w:val="00426C6C"/>
    <w:rsid w:val="00426E19"/>
    <w:rsid w:val="00427776"/>
    <w:rsid w:val="00427879"/>
    <w:rsid w:val="00427B26"/>
    <w:rsid w:val="00427CAA"/>
    <w:rsid w:val="0043016B"/>
    <w:rsid w:val="00430815"/>
    <w:rsid w:val="00430AC3"/>
    <w:rsid w:val="00430C1B"/>
    <w:rsid w:val="00430C83"/>
    <w:rsid w:val="00430E1B"/>
    <w:rsid w:val="00430FC3"/>
    <w:rsid w:val="0043102F"/>
    <w:rsid w:val="004315B1"/>
    <w:rsid w:val="0043184F"/>
    <w:rsid w:val="0043223A"/>
    <w:rsid w:val="00432389"/>
    <w:rsid w:val="004323C0"/>
    <w:rsid w:val="004327BE"/>
    <w:rsid w:val="004328DC"/>
    <w:rsid w:val="00433B48"/>
    <w:rsid w:val="00433FAB"/>
    <w:rsid w:val="0043428F"/>
    <w:rsid w:val="004342A8"/>
    <w:rsid w:val="00434D07"/>
    <w:rsid w:val="00435B94"/>
    <w:rsid w:val="00435C86"/>
    <w:rsid w:val="00435E5C"/>
    <w:rsid w:val="004362C2"/>
    <w:rsid w:val="004369CF"/>
    <w:rsid w:val="0043702F"/>
    <w:rsid w:val="00437223"/>
    <w:rsid w:val="0043725A"/>
    <w:rsid w:val="00437344"/>
    <w:rsid w:val="004374DC"/>
    <w:rsid w:val="004374EC"/>
    <w:rsid w:val="004376DF"/>
    <w:rsid w:val="0043780E"/>
    <w:rsid w:val="00437DEA"/>
    <w:rsid w:val="00440398"/>
    <w:rsid w:val="0044055D"/>
    <w:rsid w:val="00440966"/>
    <w:rsid w:val="00441B2A"/>
    <w:rsid w:val="00441EC0"/>
    <w:rsid w:val="0044269C"/>
    <w:rsid w:val="0044434C"/>
    <w:rsid w:val="004447FF"/>
    <w:rsid w:val="00444C06"/>
    <w:rsid w:val="00444DBF"/>
    <w:rsid w:val="0044509B"/>
    <w:rsid w:val="004458A3"/>
    <w:rsid w:val="00445FBB"/>
    <w:rsid w:val="004460B7"/>
    <w:rsid w:val="00446305"/>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3D5F"/>
    <w:rsid w:val="00454308"/>
    <w:rsid w:val="00454CF3"/>
    <w:rsid w:val="0045508F"/>
    <w:rsid w:val="00455D1B"/>
    <w:rsid w:val="004568D9"/>
    <w:rsid w:val="00457009"/>
    <w:rsid w:val="0045712F"/>
    <w:rsid w:val="00457DBF"/>
    <w:rsid w:val="00457E8D"/>
    <w:rsid w:val="00460765"/>
    <w:rsid w:val="00460E5A"/>
    <w:rsid w:val="00460EAF"/>
    <w:rsid w:val="00460FEE"/>
    <w:rsid w:val="004610D4"/>
    <w:rsid w:val="00462424"/>
    <w:rsid w:val="004628D2"/>
    <w:rsid w:val="00462A1B"/>
    <w:rsid w:val="00463251"/>
    <w:rsid w:val="00463377"/>
    <w:rsid w:val="00463740"/>
    <w:rsid w:val="004637D3"/>
    <w:rsid w:val="00464143"/>
    <w:rsid w:val="004646BD"/>
    <w:rsid w:val="00464E1C"/>
    <w:rsid w:val="0046504C"/>
    <w:rsid w:val="00465184"/>
    <w:rsid w:val="00466192"/>
    <w:rsid w:val="00466D9A"/>
    <w:rsid w:val="004703B2"/>
    <w:rsid w:val="00470BD0"/>
    <w:rsid w:val="00472175"/>
    <w:rsid w:val="004724D7"/>
    <w:rsid w:val="0047455E"/>
    <w:rsid w:val="0047463F"/>
    <w:rsid w:val="00475184"/>
    <w:rsid w:val="004756F2"/>
    <w:rsid w:val="00475E17"/>
    <w:rsid w:val="00476444"/>
    <w:rsid w:val="0047674C"/>
    <w:rsid w:val="00477326"/>
    <w:rsid w:val="00477ECD"/>
    <w:rsid w:val="00480DDC"/>
    <w:rsid w:val="004811FE"/>
    <w:rsid w:val="004815F7"/>
    <w:rsid w:val="00482123"/>
    <w:rsid w:val="0048275F"/>
    <w:rsid w:val="004827B2"/>
    <w:rsid w:val="00483717"/>
    <w:rsid w:val="00484978"/>
    <w:rsid w:val="00484C30"/>
    <w:rsid w:val="00486211"/>
    <w:rsid w:val="00487D74"/>
    <w:rsid w:val="00490796"/>
    <w:rsid w:val="00491394"/>
    <w:rsid w:val="0049200D"/>
    <w:rsid w:val="00492F4A"/>
    <w:rsid w:val="00492F5A"/>
    <w:rsid w:val="0049302B"/>
    <w:rsid w:val="004944C3"/>
    <w:rsid w:val="0049488C"/>
    <w:rsid w:val="00495D59"/>
    <w:rsid w:val="0049705F"/>
    <w:rsid w:val="0049731F"/>
    <w:rsid w:val="00497426"/>
    <w:rsid w:val="00497F12"/>
    <w:rsid w:val="004A041A"/>
    <w:rsid w:val="004A0608"/>
    <w:rsid w:val="004A0C8F"/>
    <w:rsid w:val="004A1C0E"/>
    <w:rsid w:val="004A2237"/>
    <w:rsid w:val="004A227F"/>
    <w:rsid w:val="004A25AD"/>
    <w:rsid w:val="004A273D"/>
    <w:rsid w:val="004A3D42"/>
    <w:rsid w:val="004A54B7"/>
    <w:rsid w:val="004A58FE"/>
    <w:rsid w:val="004A5BB8"/>
    <w:rsid w:val="004A5EB1"/>
    <w:rsid w:val="004A60D9"/>
    <w:rsid w:val="004A64DB"/>
    <w:rsid w:val="004A6E5F"/>
    <w:rsid w:val="004A7357"/>
    <w:rsid w:val="004B0FA0"/>
    <w:rsid w:val="004B15E0"/>
    <w:rsid w:val="004B2961"/>
    <w:rsid w:val="004B2E15"/>
    <w:rsid w:val="004B2FF6"/>
    <w:rsid w:val="004B36AB"/>
    <w:rsid w:val="004B4855"/>
    <w:rsid w:val="004B4B21"/>
    <w:rsid w:val="004B4B6B"/>
    <w:rsid w:val="004B52A3"/>
    <w:rsid w:val="004B54BF"/>
    <w:rsid w:val="004B585A"/>
    <w:rsid w:val="004B5E74"/>
    <w:rsid w:val="004B6169"/>
    <w:rsid w:val="004B6DD1"/>
    <w:rsid w:val="004B6EE4"/>
    <w:rsid w:val="004B7549"/>
    <w:rsid w:val="004B7B13"/>
    <w:rsid w:val="004B7F85"/>
    <w:rsid w:val="004C19AF"/>
    <w:rsid w:val="004C215E"/>
    <w:rsid w:val="004C276D"/>
    <w:rsid w:val="004C2F3F"/>
    <w:rsid w:val="004C40E0"/>
    <w:rsid w:val="004C58D6"/>
    <w:rsid w:val="004C5A84"/>
    <w:rsid w:val="004C5FFF"/>
    <w:rsid w:val="004C758D"/>
    <w:rsid w:val="004C7624"/>
    <w:rsid w:val="004C799C"/>
    <w:rsid w:val="004D04BC"/>
    <w:rsid w:val="004D1531"/>
    <w:rsid w:val="004D168C"/>
    <w:rsid w:val="004D1A2A"/>
    <w:rsid w:val="004D1D04"/>
    <w:rsid w:val="004D3371"/>
    <w:rsid w:val="004D4220"/>
    <w:rsid w:val="004D436E"/>
    <w:rsid w:val="004D43B1"/>
    <w:rsid w:val="004D44ED"/>
    <w:rsid w:val="004D458C"/>
    <w:rsid w:val="004D4854"/>
    <w:rsid w:val="004D486A"/>
    <w:rsid w:val="004D4B29"/>
    <w:rsid w:val="004D4EEC"/>
    <w:rsid w:val="004D5036"/>
    <w:rsid w:val="004D5375"/>
    <w:rsid w:val="004D5FE7"/>
    <w:rsid w:val="004D6036"/>
    <w:rsid w:val="004D636E"/>
    <w:rsid w:val="004D7E0B"/>
    <w:rsid w:val="004E0028"/>
    <w:rsid w:val="004E0141"/>
    <w:rsid w:val="004E06E2"/>
    <w:rsid w:val="004E0D04"/>
    <w:rsid w:val="004E176F"/>
    <w:rsid w:val="004E1CED"/>
    <w:rsid w:val="004E258A"/>
    <w:rsid w:val="004E346F"/>
    <w:rsid w:val="004E368A"/>
    <w:rsid w:val="004E396C"/>
    <w:rsid w:val="004E4245"/>
    <w:rsid w:val="004E45E5"/>
    <w:rsid w:val="004E5112"/>
    <w:rsid w:val="004E63BB"/>
    <w:rsid w:val="004E6FC0"/>
    <w:rsid w:val="004E725B"/>
    <w:rsid w:val="004E7651"/>
    <w:rsid w:val="004E7660"/>
    <w:rsid w:val="004E7834"/>
    <w:rsid w:val="004E7EBF"/>
    <w:rsid w:val="004F1D04"/>
    <w:rsid w:val="004F20E0"/>
    <w:rsid w:val="004F21FB"/>
    <w:rsid w:val="004F25AC"/>
    <w:rsid w:val="004F29AF"/>
    <w:rsid w:val="004F2F27"/>
    <w:rsid w:val="004F30CE"/>
    <w:rsid w:val="004F3BAD"/>
    <w:rsid w:val="004F3FBA"/>
    <w:rsid w:val="004F4AED"/>
    <w:rsid w:val="004F57CE"/>
    <w:rsid w:val="004F6071"/>
    <w:rsid w:val="004F71AA"/>
    <w:rsid w:val="004F7546"/>
    <w:rsid w:val="004F75F7"/>
    <w:rsid w:val="004F770E"/>
    <w:rsid w:val="004F7BBD"/>
    <w:rsid w:val="005004DA"/>
    <w:rsid w:val="00500C61"/>
    <w:rsid w:val="00500EE3"/>
    <w:rsid w:val="005012E0"/>
    <w:rsid w:val="00501F56"/>
    <w:rsid w:val="00501FD2"/>
    <w:rsid w:val="0050211D"/>
    <w:rsid w:val="00502188"/>
    <w:rsid w:val="00504611"/>
    <w:rsid w:val="0050470E"/>
    <w:rsid w:val="005049B9"/>
    <w:rsid w:val="00505D7D"/>
    <w:rsid w:val="00505EAB"/>
    <w:rsid w:val="00506551"/>
    <w:rsid w:val="00507A4C"/>
    <w:rsid w:val="00507B2F"/>
    <w:rsid w:val="005101EB"/>
    <w:rsid w:val="005107EE"/>
    <w:rsid w:val="005114AF"/>
    <w:rsid w:val="005120EC"/>
    <w:rsid w:val="00512A81"/>
    <w:rsid w:val="00512D92"/>
    <w:rsid w:val="00513768"/>
    <w:rsid w:val="005139A0"/>
    <w:rsid w:val="00513D32"/>
    <w:rsid w:val="0051556B"/>
    <w:rsid w:val="00515842"/>
    <w:rsid w:val="005158A8"/>
    <w:rsid w:val="005158B4"/>
    <w:rsid w:val="0051649A"/>
    <w:rsid w:val="00516CE7"/>
    <w:rsid w:val="00516D8F"/>
    <w:rsid w:val="00517A7E"/>
    <w:rsid w:val="00517C47"/>
    <w:rsid w:val="005200FE"/>
    <w:rsid w:val="005205A1"/>
    <w:rsid w:val="00521987"/>
    <w:rsid w:val="005226DD"/>
    <w:rsid w:val="0052345E"/>
    <w:rsid w:val="005236EB"/>
    <w:rsid w:val="00523C60"/>
    <w:rsid w:val="00524647"/>
    <w:rsid w:val="00524722"/>
    <w:rsid w:val="00524831"/>
    <w:rsid w:val="00524BA5"/>
    <w:rsid w:val="005255B5"/>
    <w:rsid w:val="00525B8B"/>
    <w:rsid w:val="0052604C"/>
    <w:rsid w:val="005266A5"/>
    <w:rsid w:val="00526DF3"/>
    <w:rsid w:val="00527AFD"/>
    <w:rsid w:val="00527BDD"/>
    <w:rsid w:val="00527F0E"/>
    <w:rsid w:val="00530876"/>
    <w:rsid w:val="005308EC"/>
    <w:rsid w:val="00530A65"/>
    <w:rsid w:val="00530BD4"/>
    <w:rsid w:val="00530E3C"/>
    <w:rsid w:val="0053358E"/>
    <w:rsid w:val="0053378F"/>
    <w:rsid w:val="00533794"/>
    <w:rsid w:val="00533F8E"/>
    <w:rsid w:val="005343F4"/>
    <w:rsid w:val="00535530"/>
    <w:rsid w:val="00536959"/>
    <w:rsid w:val="005372FB"/>
    <w:rsid w:val="00537426"/>
    <w:rsid w:val="0053761F"/>
    <w:rsid w:val="00540A4B"/>
    <w:rsid w:val="00540EA6"/>
    <w:rsid w:val="00541406"/>
    <w:rsid w:val="00541487"/>
    <w:rsid w:val="00541720"/>
    <w:rsid w:val="005417FF"/>
    <w:rsid w:val="0054188F"/>
    <w:rsid w:val="00541D74"/>
    <w:rsid w:val="0054293E"/>
    <w:rsid w:val="00543EA1"/>
    <w:rsid w:val="00543F09"/>
    <w:rsid w:val="00544638"/>
    <w:rsid w:val="00544845"/>
    <w:rsid w:val="00544E27"/>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00AE"/>
    <w:rsid w:val="00561571"/>
    <w:rsid w:val="00561FF4"/>
    <w:rsid w:val="005627B6"/>
    <w:rsid w:val="00562DD7"/>
    <w:rsid w:val="00563EBD"/>
    <w:rsid w:val="00563FE5"/>
    <w:rsid w:val="00564410"/>
    <w:rsid w:val="00564BA0"/>
    <w:rsid w:val="00567487"/>
    <w:rsid w:val="00567496"/>
    <w:rsid w:val="0056775E"/>
    <w:rsid w:val="0056785E"/>
    <w:rsid w:val="00567EFA"/>
    <w:rsid w:val="00570CB0"/>
    <w:rsid w:val="0057199E"/>
    <w:rsid w:val="00572831"/>
    <w:rsid w:val="00572998"/>
    <w:rsid w:val="00572A3B"/>
    <w:rsid w:val="00573ABE"/>
    <w:rsid w:val="00573EB2"/>
    <w:rsid w:val="005758C9"/>
    <w:rsid w:val="005759F9"/>
    <w:rsid w:val="00575DF8"/>
    <w:rsid w:val="005760E9"/>
    <w:rsid w:val="00576B03"/>
    <w:rsid w:val="00576D70"/>
    <w:rsid w:val="00577769"/>
    <w:rsid w:val="00577B73"/>
    <w:rsid w:val="00577F0B"/>
    <w:rsid w:val="0058034C"/>
    <w:rsid w:val="00580675"/>
    <w:rsid w:val="00580F5B"/>
    <w:rsid w:val="005812EC"/>
    <w:rsid w:val="00581922"/>
    <w:rsid w:val="00582F10"/>
    <w:rsid w:val="00586609"/>
    <w:rsid w:val="00586622"/>
    <w:rsid w:val="00586FEA"/>
    <w:rsid w:val="005874EC"/>
    <w:rsid w:val="005909F8"/>
    <w:rsid w:val="00592E6F"/>
    <w:rsid w:val="00593046"/>
    <w:rsid w:val="00593671"/>
    <w:rsid w:val="00593DC1"/>
    <w:rsid w:val="005942FE"/>
    <w:rsid w:val="0059473E"/>
    <w:rsid w:val="00594919"/>
    <w:rsid w:val="005950A4"/>
    <w:rsid w:val="00595F93"/>
    <w:rsid w:val="00596907"/>
    <w:rsid w:val="00597117"/>
    <w:rsid w:val="0059743A"/>
    <w:rsid w:val="00597FE7"/>
    <w:rsid w:val="005A03F5"/>
    <w:rsid w:val="005A0C7B"/>
    <w:rsid w:val="005A101A"/>
    <w:rsid w:val="005A246E"/>
    <w:rsid w:val="005A2554"/>
    <w:rsid w:val="005A2948"/>
    <w:rsid w:val="005A2AF6"/>
    <w:rsid w:val="005A2B2E"/>
    <w:rsid w:val="005A2B80"/>
    <w:rsid w:val="005A2C34"/>
    <w:rsid w:val="005A311A"/>
    <w:rsid w:val="005A4CCB"/>
    <w:rsid w:val="005A5B15"/>
    <w:rsid w:val="005A6248"/>
    <w:rsid w:val="005A675C"/>
    <w:rsid w:val="005A68B0"/>
    <w:rsid w:val="005A6C53"/>
    <w:rsid w:val="005A72FA"/>
    <w:rsid w:val="005A7E6F"/>
    <w:rsid w:val="005B0208"/>
    <w:rsid w:val="005B18D1"/>
    <w:rsid w:val="005B378F"/>
    <w:rsid w:val="005B3859"/>
    <w:rsid w:val="005B3A6A"/>
    <w:rsid w:val="005B3CD9"/>
    <w:rsid w:val="005B4E2B"/>
    <w:rsid w:val="005B508F"/>
    <w:rsid w:val="005B5DE1"/>
    <w:rsid w:val="005B62D8"/>
    <w:rsid w:val="005B6D84"/>
    <w:rsid w:val="005B6FE2"/>
    <w:rsid w:val="005B6FEE"/>
    <w:rsid w:val="005B79BB"/>
    <w:rsid w:val="005C02BC"/>
    <w:rsid w:val="005C2305"/>
    <w:rsid w:val="005C2998"/>
    <w:rsid w:val="005C2FF6"/>
    <w:rsid w:val="005C3B0E"/>
    <w:rsid w:val="005C3ED1"/>
    <w:rsid w:val="005C45BE"/>
    <w:rsid w:val="005C45CE"/>
    <w:rsid w:val="005C4854"/>
    <w:rsid w:val="005C52BB"/>
    <w:rsid w:val="005C5726"/>
    <w:rsid w:val="005C5794"/>
    <w:rsid w:val="005C5B72"/>
    <w:rsid w:val="005C7825"/>
    <w:rsid w:val="005C7C1A"/>
    <w:rsid w:val="005C7FD8"/>
    <w:rsid w:val="005D001F"/>
    <w:rsid w:val="005D00A8"/>
    <w:rsid w:val="005D00BB"/>
    <w:rsid w:val="005D0727"/>
    <w:rsid w:val="005D0E0D"/>
    <w:rsid w:val="005D1088"/>
    <w:rsid w:val="005D1930"/>
    <w:rsid w:val="005D1FEC"/>
    <w:rsid w:val="005D2049"/>
    <w:rsid w:val="005D2AF1"/>
    <w:rsid w:val="005D36C1"/>
    <w:rsid w:val="005D3859"/>
    <w:rsid w:val="005D41E1"/>
    <w:rsid w:val="005D5098"/>
    <w:rsid w:val="005D5F83"/>
    <w:rsid w:val="005D637E"/>
    <w:rsid w:val="005D657F"/>
    <w:rsid w:val="005D72B5"/>
    <w:rsid w:val="005D7946"/>
    <w:rsid w:val="005E083D"/>
    <w:rsid w:val="005E0DFD"/>
    <w:rsid w:val="005E114D"/>
    <w:rsid w:val="005E1D19"/>
    <w:rsid w:val="005E235F"/>
    <w:rsid w:val="005E2DBD"/>
    <w:rsid w:val="005E383D"/>
    <w:rsid w:val="005E3A04"/>
    <w:rsid w:val="005E4A39"/>
    <w:rsid w:val="005E4BB4"/>
    <w:rsid w:val="005E4F3B"/>
    <w:rsid w:val="005E532E"/>
    <w:rsid w:val="005E53F2"/>
    <w:rsid w:val="005E66AF"/>
    <w:rsid w:val="005E67CC"/>
    <w:rsid w:val="005E6ECB"/>
    <w:rsid w:val="005E6F43"/>
    <w:rsid w:val="005E7049"/>
    <w:rsid w:val="005E7F88"/>
    <w:rsid w:val="005F01E3"/>
    <w:rsid w:val="005F08BD"/>
    <w:rsid w:val="005F10E2"/>
    <w:rsid w:val="005F20EA"/>
    <w:rsid w:val="005F230B"/>
    <w:rsid w:val="005F29CC"/>
    <w:rsid w:val="005F34C6"/>
    <w:rsid w:val="005F36D4"/>
    <w:rsid w:val="005F3C9B"/>
    <w:rsid w:val="005F4B53"/>
    <w:rsid w:val="005F5914"/>
    <w:rsid w:val="005F66DD"/>
    <w:rsid w:val="005F6A47"/>
    <w:rsid w:val="005F7099"/>
    <w:rsid w:val="005F735B"/>
    <w:rsid w:val="005F75BC"/>
    <w:rsid w:val="00600C6D"/>
    <w:rsid w:val="00600C77"/>
    <w:rsid w:val="006012B3"/>
    <w:rsid w:val="00601430"/>
    <w:rsid w:val="00601481"/>
    <w:rsid w:val="00601FCD"/>
    <w:rsid w:val="00601FE8"/>
    <w:rsid w:val="006020AB"/>
    <w:rsid w:val="00602511"/>
    <w:rsid w:val="00603EC4"/>
    <w:rsid w:val="006041DB"/>
    <w:rsid w:val="00604815"/>
    <w:rsid w:val="00605E9F"/>
    <w:rsid w:val="00606493"/>
    <w:rsid w:val="00606990"/>
    <w:rsid w:val="006070D3"/>
    <w:rsid w:val="00607391"/>
    <w:rsid w:val="00607958"/>
    <w:rsid w:val="0061016C"/>
    <w:rsid w:val="00610FD3"/>
    <w:rsid w:val="006112B5"/>
    <w:rsid w:val="0061198D"/>
    <w:rsid w:val="00612908"/>
    <w:rsid w:val="006146E0"/>
    <w:rsid w:val="00614A52"/>
    <w:rsid w:val="00614C23"/>
    <w:rsid w:val="00614D6A"/>
    <w:rsid w:val="0061520B"/>
    <w:rsid w:val="006156E9"/>
    <w:rsid w:val="00615AE8"/>
    <w:rsid w:val="00615CA7"/>
    <w:rsid w:val="00615EAC"/>
    <w:rsid w:val="006162E5"/>
    <w:rsid w:val="00616397"/>
    <w:rsid w:val="0061671E"/>
    <w:rsid w:val="00616999"/>
    <w:rsid w:val="00616B65"/>
    <w:rsid w:val="00617011"/>
    <w:rsid w:val="00617140"/>
    <w:rsid w:val="0061726C"/>
    <w:rsid w:val="0061784C"/>
    <w:rsid w:val="0061791A"/>
    <w:rsid w:val="0062010A"/>
    <w:rsid w:val="0062087E"/>
    <w:rsid w:val="006208FE"/>
    <w:rsid w:val="00620E7F"/>
    <w:rsid w:val="006213A6"/>
    <w:rsid w:val="0062200B"/>
    <w:rsid w:val="006227D6"/>
    <w:rsid w:val="00622849"/>
    <w:rsid w:val="00622A66"/>
    <w:rsid w:val="00622DDA"/>
    <w:rsid w:val="00622EDA"/>
    <w:rsid w:val="00623B25"/>
    <w:rsid w:val="00623BCF"/>
    <w:rsid w:val="00623E7C"/>
    <w:rsid w:val="00624141"/>
    <w:rsid w:val="00624257"/>
    <w:rsid w:val="006247D1"/>
    <w:rsid w:val="006256AB"/>
    <w:rsid w:val="00625792"/>
    <w:rsid w:val="00625D35"/>
    <w:rsid w:val="00625E9E"/>
    <w:rsid w:val="00625FC1"/>
    <w:rsid w:val="00626796"/>
    <w:rsid w:val="00627A3D"/>
    <w:rsid w:val="00627D9F"/>
    <w:rsid w:val="00627F9C"/>
    <w:rsid w:val="0063068D"/>
    <w:rsid w:val="00631679"/>
    <w:rsid w:val="006325C1"/>
    <w:rsid w:val="00632D10"/>
    <w:rsid w:val="00633082"/>
    <w:rsid w:val="00633EA8"/>
    <w:rsid w:val="00634EA2"/>
    <w:rsid w:val="00634F2B"/>
    <w:rsid w:val="00635454"/>
    <w:rsid w:val="006357C0"/>
    <w:rsid w:val="00636438"/>
    <w:rsid w:val="006372EC"/>
    <w:rsid w:val="00637F0C"/>
    <w:rsid w:val="0064005B"/>
    <w:rsid w:val="00641358"/>
    <w:rsid w:val="006414B2"/>
    <w:rsid w:val="00641C9F"/>
    <w:rsid w:val="00642851"/>
    <w:rsid w:val="0064287F"/>
    <w:rsid w:val="006429CD"/>
    <w:rsid w:val="00643620"/>
    <w:rsid w:val="006437F2"/>
    <w:rsid w:val="0064461B"/>
    <w:rsid w:val="006453FF"/>
    <w:rsid w:val="00645628"/>
    <w:rsid w:val="00645B73"/>
    <w:rsid w:val="00646114"/>
    <w:rsid w:val="0064647E"/>
    <w:rsid w:val="006471DD"/>
    <w:rsid w:val="00647280"/>
    <w:rsid w:val="006475E2"/>
    <w:rsid w:val="00650EA9"/>
    <w:rsid w:val="00651664"/>
    <w:rsid w:val="0065179E"/>
    <w:rsid w:val="00651B84"/>
    <w:rsid w:val="00651D19"/>
    <w:rsid w:val="00652697"/>
    <w:rsid w:val="0065325D"/>
    <w:rsid w:val="0065326B"/>
    <w:rsid w:val="00653567"/>
    <w:rsid w:val="00654975"/>
    <w:rsid w:val="006549C0"/>
    <w:rsid w:val="00655134"/>
    <w:rsid w:val="006554A0"/>
    <w:rsid w:val="00655A2D"/>
    <w:rsid w:val="00655EF8"/>
    <w:rsid w:val="006560B4"/>
    <w:rsid w:val="006566A4"/>
    <w:rsid w:val="006569F2"/>
    <w:rsid w:val="00656B6A"/>
    <w:rsid w:val="00660663"/>
    <w:rsid w:val="006606E8"/>
    <w:rsid w:val="00660788"/>
    <w:rsid w:val="0066087F"/>
    <w:rsid w:val="006612C4"/>
    <w:rsid w:val="006619FE"/>
    <w:rsid w:val="00662AFB"/>
    <w:rsid w:val="00662CF9"/>
    <w:rsid w:val="0066323C"/>
    <w:rsid w:val="00663438"/>
    <w:rsid w:val="0066387F"/>
    <w:rsid w:val="00663AB8"/>
    <w:rsid w:val="00663E65"/>
    <w:rsid w:val="006641DD"/>
    <w:rsid w:val="0066498C"/>
    <w:rsid w:val="0066609F"/>
    <w:rsid w:val="00666A18"/>
    <w:rsid w:val="006700E6"/>
    <w:rsid w:val="006708FF"/>
    <w:rsid w:val="00671B34"/>
    <w:rsid w:val="00671F0B"/>
    <w:rsid w:val="006720CB"/>
    <w:rsid w:val="00672339"/>
    <w:rsid w:val="006729D3"/>
    <w:rsid w:val="00672CA5"/>
    <w:rsid w:val="00672D07"/>
    <w:rsid w:val="00672DC1"/>
    <w:rsid w:val="00673CEF"/>
    <w:rsid w:val="006742D6"/>
    <w:rsid w:val="0067462D"/>
    <w:rsid w:val="0067467F"/>
    <w:rsid w:val="0067489A"/>
    <w:rsid w:val="00675CF9"/>
    <w:rsid w:val="00677318"/>
    <w:rsid w:val="00677363"/>
    <w:rsid w:val="0067764F"/>
    <w:rsid w:val="00677B54"/>
    <w:rsid w:val="00680692"/>
    <w:rsid w:val="00680943"/>
    <w:rsid w:val="006809E2"/>
    <w:rsid w:val="006817ED"/>
    <w:rsid w:val="0068210F"/>
    <w:rsid w:val="006827CA"/>
    <w:rsid w:val="00682A66"/>
    <w:rsid w:val="00682C83"/>
    <w:rsid w:val="006841B5"/>
    <w:rsid w:val="0068432E"/>
    <w:rsid w:val="00684380"/>
    <w:rsid w:val="006844B9"/>
    <w:rsid w:val="00684902"/>
    <w:rsid w:val="00684FBA"/>
    <w:rsid w:val="0068530C"/>
    <w:rsid w:val="0068647E"/>
    <w:rsid w:val="0068655F"/>
    <w:rsid w:val="006866C8"/>
    <w:rsid w:val="006867EA"/>
    <w:rsid w:val="00686997"/>
    <w:rsid w:val="0068762B"/>
    <w:rsid w:val="00687C61"/>
    <w:rsid w:val="00687D9A"/>
    <w:rsid w:val="00687FB6"/>
    <w:rsid w:val="00690551"/>
    <w:rsid w:val="00690F03"/>
    <w:rsid w:val="00691F3B"/>
    <w:rsid w:val="006927B6"/>
    <w:rsid w:val="0069287A"/>
    <w:rsid w:val="00693AB8"/>
    <w:rsid w:val="0069492C"/>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23"/>
    <w:rsid w:val="006A34E9"/>
    <w:rsid w:val="006A3655"/>
    <w:rsid w:val="006A36F4"/>
    <w:rsid w:val="006A37FB"/>
    <w:rsid w:val="006A41FE"/>
    <w:rsid w:val="006A49A7"/>
    <w:rsid w:val="006A533F"/>
    <w:rsid w:val="006A6460"/>
    <w:rsid w:val="006A6ABD"/>
    <w:rsid w:val="006A6FAB"/>
    <w:rsid w:val="006A73A1"/>
    <w:rsid w:val="006A7BE7"/>
    <w:rsid w:val="006B0C92"/>
    <w:rsid w:val="006B15EF"/>
    <w:rsid w:val="006B1A58"/>
    <w:rsid w:val="006B1A76"/>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755"/>
    <w:rsid w:val="006C18E8"/>
    <w:rsid w:val="006C1987"/>
    <w:rsid w:val="006C20A9"/>
    <w:rsid w:val="006C20BD"/>
    <w:rsid w:val="006C3500"/>
    <w:rsid w:val="006C3604"/>
    <w:rsid w:val="006C3955"/>
    <w:rsid w:val="006C3C02"/>
    <w:rsid w:val="006C447D"/>
    <w:rsid w:val="006C4754"/>
    <w:rsid w:val="006C4ABB"/>
    <w:rsid w:val="006C4C3E"/>
    <w:rsid w:val="006C4C8D"/>
    <w:rsid w:val="006C4E75"/>
    <w:rsid w:val="006C60D7"/>
    <w:rsid w:val="006C638A"/>
    <w:rsid w:val="006C641D"/>
    <w:rsid w:val="006C695C"/>
    <w:rsid w:val="006C715F"/>
    <w:rsid w:val="006C7160"/>
    <w:rsid w:val="006C723B"/>
    <w:rsid w:val="006C7705"/>
    <w:rsid w:val="006D0016"/>
    <w:rsid w:val="006D0942"/>
    <w:rsid w:val="006D1E43"/>
    <w:rsid w:val="006D23F3"/>
    <w:rsid w:val="006D2B1C"/>
    <w:rsid w:val="006D2C63"/>
    <w:rsid w:val="006D31A8"/>
    <w:rsid w:val="006D32CD"/>
    <w:rsid w:val="006D3937"/>
    <w:rsid w:val="006D3AAD"/>
    <w:rsid w:val="006D3D0F"/>
    <w:rsid w:val="006D46A8"/>
    <w:rsid w:val="006D4875"/>
    <w:rsid w:val="006D4A40"/>
    <w:rsid w:val="006D4EEE"/>
    <w:rsid w:val="006D5207"/>
    <w:rsid w:val="006D5479"/>
    <w:rsid w:val="006D581E"/>
    <w:rsid w:val="006D64C8"/>
    <w:rsid w:val="006D6870"/>
    <w:rsid w:val="006D6B9C"/>
    <w:rsid w:val="006D771D"/>
    <w:rsid w:val="006D7881"/>
    <w:rsid w:val="006D78B2"/>
    <w:rsid w:val="006D78D4"/>
    <w:rsid w:val="006E0102"/>
    <w:rsid w:val="006E0285"/>
    <w:rsid w:val="006E06CE"/>
    <w:rsid w:val="006E0831"/>
    <w:rsid w:val="006E0839"/>
    <w:rsid w:val="006E0BD2"/>
    <w:rsid w:val="006E112D"/>
    <w:rsid w:val="006E17E0"/>
    <w:rsid w:val="006E1B1D"/>
    <w:rsid w:val="006E1CA9"/>
    <w:rsid w:val="006E27ED"/>
    <w:rsid w:val="006E31DA"/>
    <w:rsid w:val="006E3CE3"/>
    <w:rsid w:val="006E42AA"/>
    <w:rsid w:val="006E4FED"/>
    <w:rsid w:val="006E5212"/>
    <w:rsid w:val="006E5A03"/>
    <w:rsid w:val="006E5D0E"/>
    <w:rsid w:val="006E5EDB"/>
    <w:rsid w:val="006E6370"/>
    <w:rsid w:val="006E65FE"/>
    <w:rsid w:val="006E6C65"/>
    <w:rsid w:val="006E6F1C"/>
    <w:rsid w:val="006E6F95"/>
    <w:rsid w:val="006E74D0"/>
    <w:rsid w:val="006E7977"/>
    <w:rsid w:val="006E79D6"/>
    <w:rsid w:val="006E7E96"/>
    <w:rsid w:val="006F0734"/>
    <w:rsid w:val="006F09A2"/>
    <w:rsid w:val="006F09FD"/>
    <w:rsid w:val="006F152A"/>
    <w:rsid w:val="006F15E2"/>
    <w:rsid w:val="006F169D"/>
    <w:rsid w:val="006F2269"/>
    <w:rsid w:val="006F2449"/>
    <w:rsid w:val="006F2572"/>
    <w:rsid w:val="006F2BC8"/>
    <w:rsid w:val="006F2DC8"/>
    <w:rsid w:val="006F31CA"/>
    <w:rsid w:val="006F35DF"/>
    <w:rsid w:val="006F3DE8"/>
    <w:rsid w:val="006F4291"/>
    <w:rsid w:val="006F5513"/>
    <w:rsid w:val="006F5B61"/>
    <w:rsid w:val="006F6115"/>
    <w:rsid w:val="006F6931"/>
    <w:rsid w:val="006F6981"/>
    <w:rsid w:val="006F6C46"/>
    <w:rsid w:val="006F6FCB"/>
    <w:rsid w:val="006F760F"/>
    <w:rsid w:val="006F7918"/>
    <w:rsid w:val="00700460"/>
    <w:rsid w:val="0070046B"/>
    <w:rsid w:val="0070069E"/>
    <w:rsid w:val="00701115"/>
    <w:rsid w:val="00701FD4"/>
    <w:rsid w:val="00702096"/>
    <w:rsid w:val="00702DC6"/>
    <w:rsid w:val="00702DFD"/>
    <w:rsid w:val="00703653"/>
    <w:rsid w:val="007036C0"/>
    <w:rsid w:val="00704F06"/>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6939"/>
    <w:rsid w:val="00717225"/>
    <w:rsid w:val="00717A52"/>
    <w:rsid w:val="007202D9"/>
    <w:rsid w:val="00721089"/>
    <w:rsid w:val="00721A8A"/>
    <w:rsid w:val="00721FCF"/>
    <w:rsid w:val="00722162"/>
    <w:rsid w:val="007228D8"/>
    <w:rsid w:val="007231D0"/>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673D"/>
    <w:rsid w:val="00727F6B"/>
    <w:rsid w:val="00731094"/>
    <w:rsid w:val="00731155"/>
    <w:rsid w:val="00732D7C"/>
    <w:rsid w:val="00733C4D"/>
    <w:rsid w:val="00733EFC"/>
    <w:rsid w:val="00734287"/>
    <w:rsid w:val="007345D2"/>
    <w:rsid w:val="00734A94"/>
    <w:rsid w:val="0073536D"/>
    <w:rsid w:val="00735501"/>
    <w:rsid w:val="007359BF"/>
    <w:rsid w:val="00735A4A"/>
    <w:rsid w:val="00736741"/>
    <w:rsid w:val="00736D59"/>
    <w:rsid w:val="007371FF"/>
    <w:rsid w:val="00737746"/>
    <w:rsid w:val="00737CBA"/>
    <w:rsid w:val="00740562"/>
    <w:rsid w:val="00743B5A"/>
    <w:rsid w:val="007443F9"/>
    <w:rsid w:val="0074467C"/>
    <w:rsid w:val="00745117"/>
    <w:rsid w:val="00745637"/>
    <w:rsid w:val="00745AE1"/>
    <w:rsid w:val="00745BBA"/>
    <w:rsid w:val="00745CA2"/>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1DA9"/>
    <w:rsid w:val="00751F8D"/>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6B4"/>
    <w:rsid w:val="007647DE"/>
    <w:rsid w:val="00764F24"/>
    <w:rsid w:val="00765253"/>
    <w:rsid w:val="00765EFD"/>
    <w:rsid w:val="0076606C"/>
    <w:rsid w:val="0076607E"/>
    <w:rsid w:val="00766255"/>
    <w:rsid w:val="00766A96"/>
    <w:rsid w:val="00767784"/>
    <w:rsid w:val="007679AE"/>
    <w:rsid w:val="00767BAB"/>
    <w:rsid w:val="00770080"/>
    <w:rsid w:val="0077067F"/>
    <w:rsid w:val="00771099"/>
    <w:rsid w:val="00771A29"/>
    <w:rsid w:val="00771C5C"/>
    <w:rsid w:val="0077261D"/>
    <w:rsid w:val="00772677"/>
    <w:rsid w:val="00772D01"/>
    <w:rsid w:val="00772F91"/>
    <w:rsid w:val="0077361F"/>
    <w:rsid w:val="00773E7F"/>
    <w:rsid w:val="00774461"/>
    <w:rsid w:val="0077446D"/>
    <w:rsid w:val="007745CD"/>
    <w:rsid w:val="0077496E"/>
    <w:rsid w:val="007750BF"/>
    <w:rsid w:val="00775568"/>
    <w:rsid w:val="007758F2"/>
    <w:rsid w:val="00775C08"/>
    <w:rsid w:val="00776DBC"/>
    <w:rsid w:val="0077784B"/>
    <w:rsid w:val="007802C3"/>
    <w:rsid w:val="0078034F"/>
    <w:rsid w:val="00780E1F"/>
    <w:rsid w:val="00781168"/>
    <w:rsid w:val="007811A9"/>
    <w:rsid w:val="00781D16"/>
    <w:rsid w:val="00781E5D"/>
    <w:rsid w:val="00782502"/>
    <w:rsid w:val="007828C9"/>
    <w:rsid w:val="007828EA"/>
    <w:rsid w:val="00782D6D"/>
    <w:rsid w:val="00783F13"/>
    <w:rsid w:val="00784130"/>
    <w:rsid w:val="007844F2"/>
    <w:rsid w:val="00784A2B"/>
    <w:rsid w:val="00784C11"/>
    <w:rsid w:val="007860B5"/>
    <w:rsid w:val="007868CB"/>
    <w:rsid w:val="00786D10"/>
    <w:rsid w:val="00787BC2"/>
    <w:rsid w:val="00791399"/>
    <w:rsid w:val="00791647"/>
    <w:rsid w:val="007921EB"/>
    <w:rsid w:val="00792916"/>
    <w:rsid w:val="00792D76"/>
    <w:rsid w:val="00792FA9"/>
    <w:rsid w:val="007938B6"/>
    <w:rsid w:val="00793E00"/>
    <w:rsid w:val="0079454C"/>
    <w:rsid w:val="00794A73"/>
    <w:rsid w:val="007956E1"/>
    <w:rsid w:val="00796758"/>
    <w:rsid w:val="00796961"/>
    <w:rsid w:val="00796B62"/>
    <w:rsid w:val="00796F91"/>
    <w:rsid w:val="00797238"/>
    <w:rsid w:val="00797434"/>
    <w:rsid w:val="00797543"/>
    <w:rsid w:val="007976D9"/>
    <w:rsid w:val="00797DA8"/>
    <w:rsid w:val="007A0507"/>
    <w:rsid w:val="007A05AA"/>
    <w:rsid w:val="007A12A1"/>
    <w:rsid w:val="007A1ED5"/>
    <w:rsid w:val="007A2FBD"/>
    <w:rsid w:val="007A3860"/>
    <w:rsid w:val="007A3AE9"/>
    <w:rsid w:val="007A6FD4"/>
    <w:rsid w:val="007A714E"/>
    <w:rsid w:val="007A74D1"/>
    <w:rsid w:val="007A7A0B"/>
    <w:rsid w:val="007A7CF1"/>
    <w:rsid w:val="007B053C"/>
    <w:rsid w:val="007B1ADE"/>
    <w:rsid w:val="007B1D82"/>
    <w:rsid w:val="007B1EE9"/>
    <w:rsid w:val="007B2131"/>
    <w:rsid w:val="007B2693"/>
    <w:rsid w:val="007B3116"/>
    <w:rsid w:val="007B3212"/>
    <w:rsid w:val="007B327A"/>
    <w:rsid w:val="007B3712"/>
    <w:rsid w:val="007B3B95"/>
    <w:rsid w:val="007B4141"/>
    <w:rsid w:val="007B44E3"/>
    <w:rsid w:val="007B565A"/>
    <w:rsid w:val="007B56D1"/>
    <w:rsid w:val="007B60F0"/>
    <w:rsid w:val="007B7013"/>
    <w:rsid w:val="007B759D"/>
    <w:rsid w:val="007B7ABD"/>
    <w:rsid w:val="007C127E"/>
    <w:rsid w:val="007C1813"/>
    <w:rsid w:val="007C185A"/>
    <w:rsid w:val="007C44B3"/>
    <w:rsid w:val="007C47B8"/>
    <w:rsid w:val="007C585E"/>
    <w:rsid w:val="007C5C32"/>
    <w:rsid w:val="007C5D97"/>
    <w:rsid w:val="007C63AA"/>
    <w:rsid w:val="007C6681"/>
    <w:rsid w:val="007C6A78"/>
    <w:rsid w:val="007C6C01"/>
    <w:rsid w:val="007C6FD5"/>
    <w:rsid w:val="007C777C"/>
    <w:rsid w:val="007D0F41"/>
    <w:rsid w:val="007D2044"/>
    <w:rsid w:val="007D2117"/>
    <w:rsid w:val="007D23FA"/>
    <w:rsid w:val="007D27BC"/>
    <w:rsid w:val="007D2901"/>
    <w:rsid w:val="007D3801"/>
    <w:rsid w:val="007D3856"/>
    <w:rsid w:val="007D4A5F"/>
    <w:rsid w:val="007D4D11"/>
    <w:rsid w:val="007D507C"/>
    <w:rsid w:val="007D5381"/>
    <w:rsid w:val="007D6130"/>
    <w:rsid w:val="007D7507"/>
    <w:rsid w:val="007D7636"/>
    <w:rsid w:val="007E032E"/>
    <w:rsid w:val="007E038C"/>
    <w:rsid w:val="007E045B"/>
    <w:rsid w:val="007E14A1"/>
    <w:rsid w:val="007E1C19"/>
    <w:rsid w:val="007E2592"/>
    <w:rsid w:val="007E33DA"/>
    <w:rsid w:val="007E33FC"/>
    <w:rsid w:val="007E4A58"/>
    <w:rsid w:val="007E52BC"/>
    <w:rsid w:val="007E53E5"/>
    <w:rsid w:val="007E56CA"/>
    <w:rsid w:val="007E5C73"/>
    <w:rsid w:val="007E6E26"/>
    <w:rsid w:val="007F11CC"/>
    <w:rsid w:val="007F1591"/>
    <w:rsid w:val="007F1991"/>
    <w:rsid w:val="007F1CCE"/>
    <w:rsid w:val="007F1D98"/>
    <w:rsid w:val="007F2145"/>
    <w:rsid w:val="007F2781"/>
    <w:rsid w:val="007F2854"/>
    <w:rsid w:val="007F2D90"/>
    <w:rsid w:val="007F3046"/>
    <w:rsid w:val="007F33F3"/>
    <w:rsid w:val="007F3663"/>
    <w:rsid w:val="007F3C4B"/>
    <w:rsid w:val="007F3F3E"/>
    <w:rsid w:val="007F40D9"/>
    <w:rsid w:val="007F438C"/>
    <w:rsid w:val="007F5C43"/>
    <w:rsid w:val="007F654B"/>
    <w:rsid w:val="007F6AD3"/>
    <w:rsid w:val="007F6C31"/>
    <w:rsid w:val="007F7AAD"/>
    <w:rsid w:val="007F7AC0"/>
    <w:rsid w:val="007F7B29"/>
    <w:rsid w:val="007F7FB5"/>
    <w:rsid w:val="00801583"/>
    <w:rsid w:val="00801D01"/>
    <w:rsid w:val="00801F62"/>
    <w:rsid w:val="00802D7C"/>
    <w:rsid w:val="0080318F"/>
    <w:rsid w:val="00803916"/>
    <w:rsid w:val="00803E9D"/>
    <w:rsid w:val="00804744"/>
    <w:rsid w:val="00804BE4"/>
    <w:rsid w:val="00805BAE"/>
    <w:rsid w:val="00806332"/>
    <w:rsid w:val="008068EA"/>
    <w:rsid w:val="00806DB6"/>
    <w:rsid w:val="00806E06"/>
    <w:rsid w:val="0080799F"/>
    <w:rsid w:val="008105EF"/>
    <w:rsid w:val="00810949"/>
    <w:rsid w:val="00810CDE"/>
    <w:rsid w:val="00810E2E"/>
    <w:rsid w:val="00811648"/>
    <w:rsid w:val="008117FE"/>
    <w:rsid w:val="0081259A"/>
    <w:rsid w:val="008128FB"/>
    <w:rsid w:val="00812CB9"/>
    <w:rsid w:val="0081300E"/>
    <w:rsid w:val="00813350"/>
    <w:rsid w:val="0081445C"/>
    <w:rsid w:val="00815798"/>
    <w:rsid w:val="00817435"/>
    <w:rsid w:val="008207EE"/>
    <w:rsid w:val="00820EDA"/>
    <w:rsid w:val="00821582"/>
    <w:rsid w:val="00821DCA"/>
    <w:rsid w:val="00822482"/>
    <w:rsid w:val="00822B75"/>
    <w:rsid w:val="00822CEB"/>
    <w:rsid w:val="00823226"/>
    <w:rsid w:val="00823C3F"/>
    <w:rsid w:val="00824468"/>
    <w:rsid w:val="00824763"/>
    <w:rsid w:val="008249E1"/>
    <w:rsid w:val="008251B2"/>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69C"/>
    <w:rsid w:val="00832990"/>
    <w:rsid w:val="00832B33"/>
    <w:rsid w:val="0083331A"/>
    <w:rsid w:val="008334CB"/>
    <w:rsid w:val="00834407"/>
    <w:rsid w:val="00835404"/>
    <w:rsid w:val="00835910"/>
    <w:rsid w:val="00835EA9"/>
    <w:rsid w:val="00836536"/>
    <w:rsid w:val="00836C74"/>
    <w:rsid w:val="00836EF9"/>
    <w:rsid w:val="00837C48"/>
    <w:rsid w:val="00840407"/>
    <w:rsid w:val="0084094D"/>
    <w:rsid w:val="00841FBF"/>
    <w:rsid w:val="008420DA"/>
    <w:rsid w:val="00842830"/>
    <w:rsid w:val="00843E82"/>
    <w:rsid w:val="008442BE"/>
    <w:rsid w:val="0084576C"/>
    <w:rsid w:val="0084658E"/>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573F7"/>
    <w:rsid w:val="00860EF6"/>
    <w:rsid w:val="00860F7D"/>
    <w:rsid w:val="008611A4"/>
    <w:rsid w:val="008616CA"/>
    <w:rsid w:val="00861B5A"/>
    <w:rsid w:val="008623E7"/>
    <w:rsid w:val="00862EDF"/>
    <w:rsid w:val="008631DC"/>
    <w:rsid w:val="0086336F"/>
    <w:rsid w:val="00863989"/>
    <w:rsid w:val="00863AE5"/>
    <w:rsid w:val="00863B51"/>
    <w:rsid w:val="00863BCC"/>
    <w:rsid w:val="00863DC1"/>
    <w:rsid w:val="00864B8A"/>
    <w:rsid w:val="0086519D"/>
    <w:rsid w:val="0086564A"/>
    <w:rsid w:val="008656C2"/>
    <w:rsid w:val="0086683E"/>
    <w:rsid w:val="00867B58"/>
    <w:rsid w:val="00867EDE"/>
    <w:rsid w:val="00870009"/>
    <w:rsid w:val="008700C7"/>
    <w:rsid w:val="00870117"/>
    <w:rsid w:val="008702EF"/>
    <w:rsid w:val="00870F95"/>
    <w:rsid w:val="00872006"/>
    <w:rsid w:val="0087225F"/>
    <w:rsid w:val="008725B6"/>
    <w:rsid w:val="0087290E"/>
    <w:rsid w:val="00873914"/>
    <w:rsid w:val="00873A59"/>
    <w:rsid w:val="0087438E"/>
    <w:rsid w:val="00874C04"/>
    <w:rsid w:val="0087508E"/>
    <w:rsid w:val="00875965"/>
    <w:rsid w:val="00876803"/>
    <w:rsid w:val="00876E00"/>
    <w:rsid w:val="00877966"/>
    <w:rsid w:val="00877BB4"/>
    <w:rsid w:val="00877D74"/>
    <w:rsid w:val="00880234"/>
    <w:rsid w:val="008804C0"/>
    <w:rsid w:val="00880516"/>
    <w:rsid w:val="00880D0B"/>
    <w:rsid w:val="008811E3"/>
    <w:rsid w:val="0088128D"/>
    <w:rsid w:val="00881674"/>
    <w:rsid w:val="00881F06"/>
    <w:rsid w:val="008820D9"/>
    <w:rsid w:val="0088388A"/>
    <w:rsid w:val="00883995"/>
    <w:rsid w:val="00883B92"/>
    <w:rsid w:val="00883CE2"/>
    <w:rsid w:val="008846AC"/>
    <w:rsid w:val="00884846"/>
    <w:rsid w:val="00885D16"/>
    <w:rsid w:val="0088607B"/>
    <w:rsid w:val="00886802"/>
    <w:rsid w:val="00886B3B"/>
    <w:rsid w:val="008870DF"/>
    <w:rsid w:val="00887254"/>
    <w:rsid w:val="008873B0"/>
    <w:rsid w:val="0088791A"/>
    <w:rsid w:val="00890461"/>
    <w:rsid w:val="00890BE3"/>
    <w:rsid w:val="00891208"/>
    <w:rsid w:val="0089224C"/>
    <w:rsid w:val="00893F16"/>
    <w:rsid w:val="00893F64"/>
    <w:rsid w:val="00894388"/>
    <w:rsid w:val="00894420"/>
    <w:rsid w:val="00894E5C"/>
    <w:rsid w:val="0089552A"/>
    <w:rsid w:val="008957AC"/>
    <w:rsid w:val="00895ECC"/>
    <w:rsid w:val="008963D7"/>
    <w:rsid w:val="00896E21"/>
    <w:rsid w:val="00897A6E"/>
    <w:rsid w:val="00897C6C"/>
    <w:rsid w:val="00897C86"/>
    <w:rsid w:val="00897E54"/>
    <w:rsid w:val="008A0F8F"/>
    <w:rsid w:val="008A1068"/>
    <w:rsid w:val="008A109E"/>
    <w:rsid w:val="008A1F9E"/>
    <w:rsid w:val="008A21A7"/>
    <w:rsid w:val="008A2839"/>
    <w:rsid w:val="008A2863"/>
    <w:rsid w:val="008A2FC3"/>
    <w:rsid w:val="008A38FD"/>
    <w:rsid w:val="008A4A96"/>
    <w:rsid w:val="008A56CB"/>
    <w:rsid w:val="008A5AC0"/>
    <w:rsid w:val="008A5EFF"/>
    <w:rsid w:val="008A603D"/>
    <w:rsid w:val="008A6C81"/>
    <w:rsid w:val="008A722E"/>
    <w:rsid w:val="008A748D"/>
    <w:rsid w:val="008A7C4C"/>
    <w:rsid w:val="008A7CE8"/>
    <w:rsid w:val="008B077A"/>
    <w:rsid w:val="008B099D"/>
    <w:rsid w:val="008B0A85"/>
    <w:rsid w:val="008B0F47"/>
    <w:rsid w:val="008B1147"/>
    <w:rsid w:val="008B13A3"/>
    <w:rsid w:val="008B13D5"/>
    <w:rsid w:val="008B1F24"/>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180"/>
    <w:rsid w:val="008C1EA8"/>
    <w:rsid w:val="008C21FF"/>
    <w:rsid w:val="008C2880"/>
    <w:rsid w:val="008C320A"/>
    <w:rsid w:val="008C4852"/>
    <w:rsid w:val="008C4B09"/>
    <w:rsid w:val="008C5119"/>
    <w:rsid w:val="008C5449"/>
    <w:rsid w:val="008C5B23"/>
    <w:rsid w:val="008C64B0"/>
    <w:rsid w:val="008C7069"/>
    <w:rsid w:val="008D0496"/>
    <w:rsid w:val="008D141B"/>
    <w:rsid w:val="008D1A47"/>
    <w:rsid w:val="008D1BF7"/>
    <w:rsid w:val="008D1C68"/>
    <w:rsid w:val="008D2097"/>
    <w:rsid w:val="008D242E"/>
    <w:rsid w:val="008D289B"/>
    <w:rsid w:val="008D2DC3"/>
    <w:rsid w:val="008D3105"/>
    <w:rsid w:val="008D378A"/>
    <w:rsid w:val="008D3AFB"/>
    <w:rsid w:val="008D3CB8"/>
    <w:rsid w:val="008D3CFD"/>
    <w:rsid w:val="008D3E16"/>
    <w:rsid w:val="008D3F55"/>
    <w:rsid w:val="008D4175"/>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534"/>
    <w:rsid w:val="008E2A4D"/>
    <w:rsid w:val="008E40D0"/>
    <w:rsid w:val="008E4890"/>
    <w:rsid w:val="008E4CC1"/>
    <w:rsid w:val="008E569C"/>
    <w:rsid w:val="008E6321"/>
    <w:rsid w:val="008E68AD"/>
    <w:rsid w:val="008E7810"/>
    <w:rsid w:val="008E7E31"/>
    <w:rsid w:val="008F0A90"/>
    <w:rsid w:val="008F0F2B"/>
    <w:rsid w:val="008F1100"/>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25D"/>
    <w:rsid w:val="008F569E"/>
    <w:rsid w:val="008F5E54"/>
    <w:rsid w:val="008F5EDD"/>
    <w:rsid w:val="008F6A72"/>
    <w:rsid w:val="008F6C81"/>
    <w:rsid w:val="008F73E1"/>
    <w:rsid w:val="008F74D4"/>
    <w:rsid w:val="008F7810"/>
    <w:rsid w:val="008F7D90"/>
    <w:rsid w:val="009007CF"/>
    <w:rsid w:val="00900CD6"/>
    <w:rsid w:val="00900FDF"/>
    <w:rsid w:val="00902EBD"/>
    <w:rsid w:val="0090309A"/>
    <w:rsid w:val="00903449"/>
    <w:rsid w:val="00903461"/>
    <w:rsid w:val="009037E5"/>
    <w:rsid w:val="00903B15"/>
    <w:rsid w:val="00903E32"/>
    <w:rsid w:val="00904EA2"/>
    <w:rsid w:val="009052EC"/>
    <w:rsid w:val="00905BA4"/>
    <w:rsid w:val="009060E6"/>
    <w:rsid w:val="00906A45"/>
    <w:rsid w:val="0090768A"/>
    <w:rsid w:val="00907731"/>
    <w:rsid w:val="00910511"/>
    <w:rsid w:val="009107AD"/>
    <w:rsid w:val="00910B65"/>
    <w:rsid w:val="00911732"/>
    <w:rsid w:val="00911C13"/>
    <w:rsid w:val="00911CD0"/>
    <w:rsid w:val="00912C95"/>
    <w:rsid w:val="009131E9"/>
    <w:rsid w:val="00913892"/>
    <w:rsid w:val="00913F5B"/>
    <w:rsid w:val="00914543"/>
    <w:rsid w:val="00916A82"/>
    <w:rsid w:val="00917B73"/>
    <w:rsid w:val="00917C64"/>
    <w:rsid w:val="00920662"/>
    <w:rsid w:val="009207ED"/>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62CD"/>
    <w:rsid w:val="009277B1"/>
    <w:rsid w:val="00927A56"/>
    <w:rsid w:val="00927B32"/>
    <w:rsid w:val="00927C8C"/>
    <w:rsid w:val="00927DAF"/>
    <w:rsid w:val="0093032F"/>
    <w:rsid w:val="00930477"/>
    <w:rsid w:val="009304B3"/>
    <w:rsid w:val="009307B5"/>
    <w:rsid w:val="00930E42"/>
    <w:rsid w:val="009323C2"/>
    <w:rsid w:val="0093284C"/>
    <w:rsid w:val="0093325E"/>
    <w:rsid w:val="009337E6"/>
    <w:rsid w:val="00933977"/>
    <w:rsid w:val="0093398A"/>
    <w:rsid w:val="00933C94"/>
    <w:rsid w:val="00933D46"/>
    <w:rsid w:val="009344A2"/>
    <w:rsid w:val="00934BA0"/>
    <w:rsid w:val="00935065"/>
    <w:rsid w:val="0093595A"/>
    <w:rsid w:val="0093610C"/>
    <w:rsid w:val="00936332"/>
    <w:rsid w:val="009363A4"/>
    <w:rsid w:val="00936FC5"/>
    <w:rsid w:val="00937567"/>
    <w:rsid w:val="00937806"/>
    <w:rsid w:val="009379CC"/>
    <w:rsid w:val="00940018"/>
    <w:rsid w:val="009409C3"/>
    <w:rsid w:val="00941803"/>
    <w:rsid w:val="009419FD"/>
    <w:rsid w:val="00941DE4"/>
    <w:rsid w:val="0094208C"/>
    <w:rsid w:val="009432B6"/>
    <w:rsid w:val="00943EEA"/>
    <w:rsid w:val="009441A0"/>
    <w:rsid w:val="00944721"/>
    <w:rsid w:val="009447D7"/>
    <w:rsid w:val="00945371"/>
    <w:rsid w:val="00946565"/>
    <w:rsid w:val="009472D6"/>
    <w:rsid w:val="0094758C"/>
    <w:rsid w:val="00947C04"/>
    <w:rsid w:val="00950375"/>
    <w:rsid w:val="009506E6"/>
    <w:rsid w:val="0095082C"/>
    <w:rsid w:val="00950EDE"/>
    <w:rsid w:val="00951402"/>
    <w:rsid w:val="00951844"/>
    <w:rsid w:val="00951F14"/>
    <w:rsid w:val="0095202C"/>
    <w:rsid w:val="0095233E"/>
    <w:rsid w:val="009523A5"/>
    <w:rsid w:val="0095273D"/>
    <w:rsid w:val="009528D2"/>
    <w:rsid w:val="00952AD4"/>
    <w:rsid w:val="00952E2D"/>
    <w:rsid w:val="009534E7"/>
    <w:rsid w:val="00953547"/>
    <w:rsid w:val="00953905"/>
    <w:rsid w:val="00953A1B"/>
    <w:rsid w:val="00953B53"/>
    <w:rsid w:val="0095446A"/>
    <w:rsid w:val="00954AE0"/>
    <w:rsid w:val="00954C93"/>
    <w:rsid w:val="00954D4F"/>
    <w:rsid w:val="009553F8"/>
    <w:rsid w:val="00955811"/>
    <w:rsid w:val="00955F7B"/>
    <w:rsid w:val="00956341"/>
    <w:rsid w:val="00957091"/>
    <w:rsid w:val="0095776C"/>
    <w:rsid w:val="009604F7"/>
    <w:rsid w:val="00960F5D"/>
    <w:rsid w:val="00961945"/>
    <w:rsid w:val="00961A26"/>
    <w:rsid w:val="00962230"/>
    <w:rsid w:val="00963794"/>
    <w:rsid w:val="00963822"/>
    <w:rsid w:val="00963F38"/>
    <w:rsid w:val="0096413B"/>
    <w:rsid w:val="00964974"/>
    <w:rsid w:val="00965548"/>
    <w:rsid w:val="00965ED7"/>
    <w:rsid w:val="009670F3"/>
    <w:rsid w:val="00967990"/>
    <w:rsid w:val="00967ACE"/>
    <w:rsid w:val="00967FDE"/>
    <w:rsid w:val="009708A4"/>
    <w:rsid w:val="00971326"/>
    <w:rsid w:val="009718FA"/>
    <w:rsid w:val="00971DBA"/>
    <w:rsid w:val="00971E60"/>
    <w:rsid w:val="00972A38"/>
    <w:rsid w:val="00972B9D"/>
    <w:rsid w:val="0097395F"/>
    <w:rsid w:val="00974A52"/>
    <w:rsid w:val="00974AA6"/>
    <w:rsid w:val="00975051"/>
    <w:rsid w:val="009753D3"/>
    <w:rsid w:val="00975A34"/>
    <w:rsid w:val="009766D2"/>
    <w:rsid w:val="0097736B"/>
    <w:rsid w:val="00977661"/>
    <w:rsid w:val="00977D4B"/>
    <w:rsid w:val="009802E7"/>
    <w:rsid w:val="00981937"/>
    <w:rsid w:val="00981CA7"/>
    <w:rsid w:val="00982223"/>
    <w:rsid w:val="00982E16"/>
    <w:rsid w:val="00983375"/>
    <w:rsid w:val="0098371F"/>
    <w:rsid w:val="00983736"/>
    <w:rsid w:val="00983AAB"/>
    <w:rsid w:val="009844D8"/>
    <w:rsid w:val="009857F1"/>
    <w:rsid w:val="00986026"/>
    <w:rsid w:val="0098647A"/>
    <w:rsid w:val="009871BA"/>
    <w:rsid w:val="0098734D"/>
    <w:rsid w:val="00987CD9"/>
    <w:rsid w:val="009901CA"/>
    <w:rsid w:val="009907A5"/>
    <w:rsid w:val="00990936"/>
    <w:rsid w:val="00990DD5"/>
    <w:rsid w:val="0099139C"/>
    <w:rsid w:val="00992658"/>
    <w:rsid w:val="00992784"/>
    <w:rsid w:val="009928CF"/>
    <w:rsid w:val="009928FD"/>
    <w:rsid w:val="009933EF"/>
    <w:rsid w:val="00993E78"/>
    <w:rsid w:val="009954F4"/>
    <w:rsid w:val="00995A03"/>
    <w:rsid w:val="00995BC9"/>
    <w:rsid w:val="00995FBE"/>
    <w:rsid w:val="0099607C"/>
    <w:rsid w:val="009965AF"/>
    <w:rsid w:val="009A002D"/>
    <w:rsid w:val="009A0777"/>
    <w:rsid w:val="009A0836"/>
    <w:rsid w:val="009A0985"/>
    <w:rsid w:val="009A0B8B"/>
    <w:rsid w:val="009A0E79"/>
    <w:rsid w:val="009A163D"/>
    <w:rsid w:val="009A1A1C"/>
    <w:rsid w:val="009A2102"/>
    <w:rsid w:val="009A2318"/>
    <w:rsid w:val="009A450D"/>
    <w:rsid w:val="009A4F28"/>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B55"/>
    <w:rsid w:val="009B3510"/>
    <w:rsid w:val="009B3A57"/>
    <w:rsid w:val="009B4307"/>
    <w:rsid w:val="009B4547"/>
    <w:rsid w:val="009B4A9B"/>
    <w:rsid w:val="009B4C1D"/>
    <w:rsid w:val="009B53C4"/>
    <w:rsid w:val="009B592E"/>
    <w:rsid w:val="009B5B91"/>
    <w:rsid w:val="009B67AF"/>
    <w:rsid w:val="009B6947"/>
    <w:rsid w:val="009B69F0"/>
    <w:rsid w:val="009B71A6"/>
    <w:rsid w:val="009B7605"/>
    <w:rsid w:val="009B76C9"/>
    <w:rsid w:val="009C0CF8"/>
    <w:rsid w:val="009C14D9"/>
    <w:rsid w:val="009C1FCF"/>
    <w:rsid w:val="009C20ED"/>
    <w:rsid w:val="009C2151"/>
    <w:rsid w:val="009C2DA7"/>
    <w:rsid w:val="009C3AEF"/>
    <w:rsid w:val="009C3FBE"/>
    <w:rsid w:val="009C6E54"/>
    <w:rsid w:val="009C7525"/>
    <w:rsid w:val="009D0FCA"/>
    <w:rsid w:val="009D1249"/>
    <w:rsid w:val="009D14A9"/>
    <w:rsid w:val="009D1D8C"/>
    <w:rsid w:val="009D2CD3"/>
    <w:rsid w:val="009D35FE"/>
    <w:rsid w:val="009D4632"/>
    <w:rsid w:val="009D46DC"/>
    <w:rsid w:val="009D49D1"/>
    <w:rsid w:val="009D4C8D"/>
    <w:rsid w:val="009D59D9"/>
    <w:rsid w:val="009D6595"/>
    <w:rsid w:val="009D6703"/>
    <w:rsid w:val="009D6D6B"/>
    <w:rsid w:val="009E1166"/>
    <w:rsid w:val="009E2589"/>
    <w:rsid w:val="009E33D7"/>
    <w:rsid w:val="009E3567"/>
    <w:rsid w:val="009E400D"/>
    <w:rsid w:val="009E45EF"/>
    <w:rsid w:val="009E4948"/>
    <w:rsid w:val="009E4E1A"/>
    <w:rsid w:val="009E51EB"/>
    <w:rsid w:val="009E55F8"/>
    <w:rsid w:val="009E60C7"/>
    <w:rsid w:val="009E60DE"/>
    <w:rsid w:val="009E6398"/>
    <w:rsid w:val="009E69A8"/>
    <w:rsid w:val="009E6C90"/>
    <w:rsid w:val="009E743B"/>
    <w:rsid w:val="009E7491"/>
    <w:rsid w:val="009E7C89"/>
    <w:rsid w:val="009F045D"/>
    <w:rsid w:val="009F04FB"/>
    <w:rsid w:val="009F05F1"/>
    <w:rsid w:val="009F155D"/>
    <w:rsid w:val="009F3C5D"/>
    <w:rsid w:val="009F4604"/>
    <w:rsid w:val="009F4B00"/>
    <w:rsid w:val="009F51D6"/>
    <w:rsid w:val="009F5202"/>
    <w:rsid w:val="009F5329"/>
    <w:rsid w:val="009F563D"/>
    <w:rsid w:val="009F59F1"/>
    <w:rsid w:val="009F5D85"/>
    <w:rsid w:val="009F62B7"/>
    <w:rsid w:val="009F6F17"/>
    <w:rsid w:val="00A0019E"/>
    <w:rsid w:val="00A0107E"/>
    <w:rsid w:val="00A01AD6"/>
    <w:rsid w:val="00A01FD6"/>
    <w:rsid w:val="00A01FE4"/>
    <w:rsid w:val="00A02D10"/>
    <w:rsid w:val="00A02D6A"/>
    <w:rsid w:val="00A033D1"/>
    <w:rsid w:val="00A03946"/>
    <w:rsid w:val="00A03A39"/>
    <w:rsid w:val="00A041FC"/>
    <w:rsid w:val="00A043F2"/>
    <w:rsid w:val="00A04447"/>
    <w:rsid w:val="00A04465"/>
    <w:rsid w:val="00A056A1"/>
    <w:rsid w:val="00A05736"/>
    <w:rsid w:val="00A05887"/>
    <w:rsid w:val="00A060D9"/>
    <w:rsid w:val="00A07C81"/>
    <w:rsid w:val="00A07E6A"/>
    <w:rsid w:val="00A109D2"/>
    <w:rsid w:val="00A10F29"/>
    <w:rsid w:val="00A11153"/>
    <w:rsid w:val="00A11758"/>
    <w:rsid w:val="00A11AC8"/>
    <w:rsid w:val="00A11BE5"/>
    <w:rsid w:val="00A120FC"/>
    <w:rsid w:val="00A12254"/>
    <w:rsid w:val="00A127F3"/>
    <w:rsid w:val="00A12874"/>
    <w:rsid w:val="00A12E9E"/>
    <w:rsid w:val="00A13908"/>
    <w:rsid w:val="00A13925"/>
    <w:rsid w:val="00A13B04"/>
    <w:rsid w:val="00A13FB2"/>
    <w:rsid w:val="00A14AB4"/>
    <w:rsid w:val="00A14E0D"/>
    <w:rsid w:val="00A14E12"/>
    <w:rsid w:val="00A14FD1"/>
    <w:rsid w:val="00A15691"/>
    <w:rsid w:val="00A1576E"/>
    <w:rsid w:val="00A159A3"/>
    <w:rsid w:val="00A15D99"/>
    <w:rsid w:val="00A16074"/>
    <w:rsid w:val="00A1650B"/>
    <w:rsid w:val="00A16CB5"/>
    <w:rsid w:val="00A172D9"/>
    <w:rsid w:val="00A175FC"/>
    <w:rsid w:val="00A17DE3"/>
    <w:rsid w:val="00A20294"/>
    <w:rsid w:val="00A218B4"/>
    <w:rsid w:val="00A21FDA"/>
    <w:rsid w:val="00A24782"/>
    <w:rsid w:val="00A25261"/>
    <w:rsid w:val="00A259EB"/>
    <w:rsid w:val="00A27BF8"/>
    <w:rsid w:val="00A30724"/>
    <w:rsid w:val="00A3098A"/>
    <w:rsid w:val="00A317F8"/>
    <w:rsid w:val="00A3181C"/>
    <w:rsid w:val="00A3183C"/>
    <w:rsid w:val="00A325CE"/>
    <w:rsid w:val="00A32F1A"/>
    <w:rsid w:val="00A33B9A"/>
    <w:rsid w:val="00A33BC1"/>
    <w:rsid w:val="00A33C14"/>
    <w:rsid w:val="00A34FB7"/>
    <w:rsid w:val="00A36332"/>
    <w:rsid w:val="00A36848"/>
    <w:rsid w:val="00A37222"/>
    <w:rsid w:val="00A37371"/>
    <w:rsid w:val="00A374BB"/>
    <w:rsid w:val="00A37625"/>
    <w:rsid w:val="00A378D4"/>
    <w:rsid w:val="00A4010F"/>
    <w:rsid w:val="00A407A5"/>
    <w:rsid w:val="00A40E3B"/>
    <w:rsid w:val="00A40F0E"/>
    <w:rsid w:val="00A41438"/>
    <w:rsid w:val="00A415BD"/>
    <w:rsid w:val="00A41778"/>
    <w:rsid w:val="00A424A9"/>
    <w:rsid w:val="00A4273A"/>
    <w:rsid w:val="00A42AB1"/>
    <w:rsid w:val="00A44230"/>
    <w:rsid w:val="00A44AE6"/>
    <w:rsid w:val="00A44BFF"/>
    <w:rsid w:val="00A453CD"/>
    <w:rsid w:val="00A45752"/>
    <w:rsid w:val="00A4643A"/>
    <w:rsid w:val="00A46A81"/>
    <w:rsid w:val="00A46B3A"/>
    <w:rsid w:val="00A46BB9"/>
    <w:rsid w:val="00A46E36"/>
    <w:rsid w:val="00A475FA"/>
    <w:rsid w:val="00A47D85"/>
    <w:rsid w:val="00A5086A"/>
    <w:rsid w:val="00A50C14"/>
    <w:rsid w:val="00A51011"/>
    <w:rsid w:val="00A51037"/>
    <w:rsid w:val="00A51355"/>
    <w:rsid w:val="00A516F9"/>
    <w:rsid w:val="00A51D42"/>
    <w:rsid w:val="00A522CA"/>
    <w:rsid w:val="00A52BFA"/>
    <w:rsid w:val="00A53D18"/>
    <w:rsid w:val="00A54870"/>
    <w:rsid w:val="00A549DF"/>
    <w:rsid w:val="00A54A2E"/>
    <w:rsid w:val="00A54D02"/>
    <w:rsid w:val="00A54E71"/>
    <w:rsid w:val="00A55606"/>
    <w:rsid w:val="00A558B9"/>
    <w:rsid w:val="00A55A7F"/>
    <w:rsid w:val="00A55C4C"/>
    <w:rsid w:val="00A55F79"/>
    <w:rsid w:val="00A56357"/>
    <w:rsid w:val="00A56459"/>
    <w:rsid w:val="00A56681"/>
    <w:rsid w:val="00A56E8C"/>
    <w:rsid w:val="00A571CA"/>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1BA4"/>
    <w:rsid w:val="00A72763"/>
    <w:rsid w:val="00A72D27"/>
    <w:rsid w:val="00A73130"/>
    <w:rsid w:val="00A73690"/>
    <w:rsid w:val="00A73789"/>
    <w:rsid w:val="00A744CE"/>
    <w:rsid w:val="00A74B4D"/>
    <w:rsid w:val="00A74E53"/>
    <w:rsid w:val="00A751FA"/>
    <w:rsid w:val="00A7531C"/>
    <w:rsid w:val="00A76246"/>
    <w:rsid w:val="00A7643B"/>
    <w:rsid w:val="00A767D6"/>
    <w:rsid w:val="00A76A53"/>
    <w:rsid w:val="00A77211"/>
    <w:rsid w:val="00A7731E"/>
    <w:rsid w:val="00A77404"/>
    <w:rsid w:val="00A8022B"/>
    <w:rsid w:val="00A80899"/>
    <w:rsid w:val="00A81966"/>
    <w:rsid w:val="00A81EB0"/>
    <w:rsid w:val="00A825F0"/>
    <w:rsid w:val="00A82D96"/>
    <w:rsid w:val="00A848A1"/>
    <w:rsid w:val="00A84995"/>
    <w:rsid w:val="00A84BE4"/>
    <w:rsid w:val="00A84D1C"/>
    <w:rsid w:val="00A85BAE"/>
    <w:rsid w:val="00A865DA"/>
    <w:rsid w:val="00A86822"/>
    <w:rsid w:val="00A868CB"/>
    <w:rsid w:val="00A86ED5"/>
    <w:rsid w:val="00A9097E"/>
    <w:rsid w:val="00A9104C"/>
    <w:rsid w:val="00A9168D"/>
    <w:rsid w:val="00A91CEA"/>
    <w:rsid w:val="00A92DF4"/>
    <w:rsid w:val="00A9387D"/>
    <w:rsid w:val="00A93E4F"/>
    <w:rsid w:val="00A95114"/>
    <w:rsid w:val="00A95586"/>
    <w:rsid w:val="00A95790"/>
    <w:rsid w:val="00A95AF0"/>
    <w:rsid w:val="00A9677D"/>
    <w:rsid w:val="00A96B32"/>
    <w:rsid w:val="00A96F8C"/>
    <w:rsid w:val="00A97653"/>
    <w:rsid w:val="00A9793F"/>
    <w:rsid w:val="00A97A29"/>
    <w:rsid w:val="00A97CB6"/>
    <w:rsid w:val="00AA01F4"/>
    <w:rsid w:val="00AA08C3"/>
    <w:rsid w:val="00AA14EB"/>
    <w:rsid w:val="00AA1508"/>
    <w:rsid w:val="00AA1565"/>
    <w:rsid w:val="00AA1582"/>
    <w:rsid w:val="00AA1885"/>
    <w:rsid w:val="00AA1B54"/>
    <w:rsid w:val="00AA204F"/>
    <w:rsid w:val="00AA2A62"/>
    <w:rsid w:val="00AA2DD1"/>
    <w:rsid w:val="00AA2E1D"/>
    <w:rsid w:val="00AA4B8E"/>
    <w:rsid w:val="00AA58EC"/>
    <w:rsid w:val="00AA5918"/>
    <w:rsid w:val="00AA5BDC"/>
    <w:rsid w:val="00AA5D4B"/>
    <w:rsid w:val="00AA6031"/>
    <w:rsid w:val="00AA6958"/>
    <w:rsid w:val="00AB071E"/>
    <w:rsid w:val="00AB0FE1"/>
    <w:rsid w:val="00AB19CD"/>
    <w:rsid w:val="00AB2353"/>
    <w:rsid w:val="00AB279D"/>
    <w:rsid w:val="00AB288E"/>
    <w:rsid w:val="00AB2910"/>
    <w:rsid w:val="00AB29F8"/>
    <w:rsid w:val="00AB2C60"/>
    <w:rsid w:val="00AB35CE"/>
    <w:rsid w:val="00AB3836"/>
    <w:rsid w:val="00AB39B8"/>
    <w:rsid w:val="00AB59DA"/>
    <w:rsid w:val="00AB5F8A"/>
    <w:rsid w:val="00AB65DC"/>
    <w:rsid w:val="00AB6A57"/>
    <w:rsid w:val="00AB7223"/>
    <w:rsid w:val="00AB75DD"/>
    <w:rsid w:val="00AB76D8"/>
    <w:rsid w:val="00AC1A92"/>
    <w:rsid w:val="00AC2AE8"/>
    <w:rsid w:val="00AC2F95"/>
    <w:rsid w:val="00AC31E5"/>
    <w:rsid w:val="00AC466D"/>
    <w:rsid w:val="00AC498E"/>
    <w:rsid w:val="00AC499D"/>
    <w:rsid w:val="00AC4D56"/>
    <w:rsid w:val="00AC5013"/>
    <w:rsid w:val="00AC5152"/>
    <w:rsid w:val="00AC550D"/>
    <w:rsid w:val="00AC586F"/>
    <w:rsid w:val="00AC5DD6"/>
    <w:rsid w:val="00AC5EF5"/>
    <w:rsid w:val="00AC67B7"/>
    <w:rsid w:val="00AC6D49"/>
    <w:rsid w:val="00AC6EA4"/>
    <w:rsid w:val="00AC6F9E"/>
    <w:rsid w:val="00AC78F4"/>
    <w:rsid w:val="00AC7976"/>
    <w:rsid w:val="00AD0287"/>
    <w:rsid w:val="00AD2E34"/>
    <w:rsid w:val="00AD3581"/>
    <w:rsid w:val="00AD4790"/>
    <w:rsid w:val="00AD4C66"/>
    <w:rsid w:val="00AD5127"/>
    <w:rsid w:val="00AD55F8"/>
    <w:rsid w:val="00AD5A85"/>
    <w:rsid w:val="00AD5CDF"/>
    <w:rsid w:val="00AD647B"/>
    <w:rsid w:val="00AD67DA"/>
    <w:rsid w:val="00AD6849"/>
    <w:rsid w:val="00AD74BD"/>
    <w:rsid w:val="00AD74C2"/>
    <w:rsid w:val="00AD7862"/>
    <w:rsid w:val="00AD7C12"/>
    <w:rsid w:val="00AE07FA"/>
    <w:rsid w:val="00AE109C"/>
    <w:rsid w:val="00AE1487"/>
    <w:rsid w:val="00AE1DC9"/>
    <w:rsid w:val="00AE1DD1"/>
    <w:rsid w:val="00AE23E1"/>
    <w:rsid w:val="00AE28C7"/>
    <w:rsid w:val="00AE2D61"/>
    <w:rsid w:val="00AE3B44"/>
    <w:rsid w:val="00AE3F1F"/>
    <w:rsid w:val="00AE3FE6"/>
    <w:rsid w:val="00AE4263"/>
    <w:rsid w:val="00AE43B6"/>
    <w:rsid w:val="00AE45AA"/>
    <w:rsid w:val="00AE51DE"/>
    <w:rsid w:val="00AE5262"/>
    <w:rsid w:val="00AE5A12"/>
    <w:rsid w:val="00AE5B03"/>
    <w:rsid w:val="00AE63F1"/>
    <w:rsid w:val="00AE69B7"/>
    <w:rsid w:val="00AE72A3"/>
    <w:rsid w:val="00AE75BB"/>
    <w:rsid w:val="00AE7D2E"/>
    <w:rsid w:val="00AE7E3C"/>
    <w:rsid w:val="00AF0203"/>
    <w:rsid w:val="00AF0A78"/>
    <w:rsid w:val="00AF1392"/>
    <w:rsid w:val="00AF1465"/>
    <w:rsid w:val="00AF14B0"/>
    <w:rsid w:val="00AF1FF9"/>
    <w:rsid w:val="00AF2763"/>
    <w:rsid w:val="00AF3814"/>
    <w:rsid w:val="00AF4046"/>
    <w:rsid w:val="00AF502C"/>
    <w:rsid w:val="00AF54B2"/>
    <w:rsid w:val="00AF61B7"/>
    <w:rsid w:val="00AF699A"/>
    <w:rsid w:val="00AF6FF5"/>
    <w:rsid w:val="00AF7258"/>
    <w:rsid w:val="00AF7313"/>
    <w:rsid w:val="00AF7C61"/>
    <w:rsid w:val="00B00970"/>
    <w:rsid w:val="00B00B37"/>
    <w:rsid w:val="00B00CBC"/>
    <w:rsid w:val="00B018DA"/>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1F96"/>
    <w:rsid w:val="00B121B9"/>
    <w:rsid w:val="00B1263F"/>
    <w:rsid w:val="00B13290"/>
    <w:rsid w:val="00B149F0"/>
    <w:rsid w:val="00B14E28"/>
    <w:rsid w:val="00B14EEE"/>
    <w:rsid w:val="00B157B6"/>
    <w:rsid w:val="00B16100"/>
    <w:rsid w:val="00B1615A"/>
    <w:rsid w:val="00B170DC"/>
    <w:rsid w:val="00B20309"/>
    <w:rsid w:val="00B20F70"/>
    <w:rsid w:val="00B21657"/>
    <w:rsid w:val="00B216F5"/>
    <w:rsid w:val="00B22C9D"/>
    <w:rsid w:val="00B22F65"/>
    <w:rsid w:val="00B22F95"/>
    <w:rsid w:val="00B23784"/>
    <w:rsid w:val="00B242FC"/>
    <w:rsid w:val="00B2478B"/>
    <w:rsid w:val="00B248EE"/>
    <w:rsid w:val="00B24910"/>
    <w:rsid w:val="00B24B9B"/>
    <w:rsid w:val="00B24BA2"/>
    <w:rsid w:val="00B26291"/>
    <w:rsid w:val="00B2643A"/>
    <w:rsid w:val="00B265A6"/>
    <w:rsid w:val="00B26F45"/>
    <w:rsid w:val="00B26FE6"/>
    <w:rsid w:val="00B27439"/>
    <w:rsid w:val="00B306A0"/>
    <w:rsid w:val="00B313E5"/>
    <w:rsid w:val="00B318DC"/>
    <w:rsid w:val="00B32677"/>
    <w:rsid w:val="00B32A86"/>
    <w:rsid w:val="00B333F1"/>
    <w:rsid w:val="00B3345E"/>
    <w:rsid w:val="00B335AC"/>
    <w:rsid w:val="00B337D9"/>
    <w:rsid w:val="00B3451F"/>
    <w:rsid w:val="00B34BFC"/>
    <w:rsid w:val="00B34D0F"/>
    <w:rsid w:val="00B34E89"/>
    <w:rsid w:val="00B3522D"/>
    <w:rsid w:val="00B35694"/>
    <w:rsid w:val="00B35820"/>
    <w:rsid w:val="00B358D2"/>
    <w:rsid w:val="00B35B59"/>
    <w:rsid w:val="00B35DDD"/>
    <w:rsid w:val="00B36E95"/>
    <w:rsid w:val="00B376D7"/>
    <w:rsid w:val="00B406DF"/>
    <w:rsid w:val="00B41916"/>
    <w:rsid w:val="00B42070"/>
    <w:rsid w:val="00B426E6"/>
    <w:rsid w:val="00B43603"/>
    <w:rsid w:val="00B4374E"/>
    <w:rsid w:val="00B43885"/>
    <w:rsid w:val="00B438B0"/>
    <w:rsid w:val="00B4484C"/>
    <w:rsid w:val="00B44FD0"/>
    <w:rsid w:val="00B4532D"/>
    <w:rsid w:val="00B453E2"/>
    <w:rsid w:val="00B45708"/>
    <w:rsid w:val="00B45AF0"/>
    <w:rsid w:val="00B45B94"/>
    <w:rsid w:val="00B45BC0"/>
    <w:rsid w:val="00B45FAB"/>
    <w:rsid w:val="00B46D2E"/>
    <w:rsid w:val="00B47BA8"/>
    <w:rsid w:val="00B47D7E"/>
    <w:rsid w:val="00B47D93"/>
    <w:rsid w:val="00B500BF"/>
    <w:rsid w:val="00B505E0"/>
    <w:rsid w:val="00B5120C"/>
    <w:rsid w:val="00B52271"/>
    <w:rsid w:val="00B52307"/>
    <w:rsid w:val="00B52BD8"/>
    <w:rsid w:val="00B52C72"/>
    <w:rsid w:val="00B53856"/>
    <w:rsid w:val="00B5493B"/>
    <w:rsid w:val="00B55CB4"/>
    <w:rsid w:val="00B57700"/>
    <w:rsid w:val="00B578D1"/>
    <w:rsid w:val="00B57E7A"/>
    <w:rsid w:val="00B57EA1"/>
    <w:rsid w:val="00B60CC4"/>
    <w:rsid w:val="00B60DEE"/>
    <w:rsid w:val="00B611D9"/>
    <w:rsid w:val="00B6134F"/>
    <w:rsid w:val="00B6274E"/>
    <w:rsid w:val="00B628BF"/>
    <w:rsid w:val="00B62B37"/>
    <w:rsid w:val="00B64156"/>
    <w:rsid w:val="00B6421A"/>
    <w:rsid w:val="00B64709"/>
    <w:rsid w:val="00B64745"/>
    <w:rsid w:val="00B64BED"/>
    <w:rsid w:val="00B6515E"/>
    <w:rsid w:val="00B652FE"/>
    <w:rsid w:val="00B6540D"/>
    <w:rsid w:val="00B66202"/>
    <w:rsid w:val="00B6736A"/>
    <w:rsid w:val="00B674C8"/>
    <w:rsid w:val="00B6751E"/>
    <w:rsid w:val="00B67B7E"/>
    <w:rsid w:val="00B73870"/>
    <w:rsid w:val="00B73A0C"/>
    <w:rsid w:val="00B73E74"/>
    <w:rsid w:val="00B74716"/>
    <w:rsid w:val="00B74901"/>
    <w:rsid w:val="00B75B62"/>
    <w:rsid w:val="00B75BED"/>
    <w:rsid w:val="00B75F40"/>
    <w:rsid w:val="00B7623A"/>
    <w:rsid w:val="00B7638C"/>
    <w:rsid w:val="00B76590"/>
    <w:rsid w:val="00B76D61"/>
    <w:rsid w:val="00B77F55"/>
    <w:rsid w:val="00B800E1"/>
    <w:rsid w:val="00B8057F"/>
    <w:rsid w:val="00B80BFC"/>
    <w:rsid w:val="00B80D2B"/>
    <w:rsid w:val="00B80D86"/>
    <w:rsid w:val="00B81950"/>
    <w:rsid w:val="00B82012"/>
    <w:rsid w:val="00B821EE"/>
    <w:rsid w:val="00B8247B"/>
    <w:rsid w:val="00B82514"/>
    <w:rsid w:val="00B825B6"/>
    <w:rsid w:val="00B8364E"/>
    <w:rsid w:val="00B83B38"/>
    <w:rsid w:val="00B83C78"/>
    <w:rsid w:val="00B83C9E"/>
    <w:rsid w:val="00B854E6"/>
    <w:rsid w:val="00B85615"/>
    <w:rsid w:val="00B856CA"/>
    <w:rsid w:val="00B859F8"/>
    <w:rsid w:val="00B86301"/>
    <w:rsid w:val="00B86BB1"/>
    <w:rsid w:val="00B8705C"/>
    <w:rsid w:val="00B87529"/>
    <w:rsid w:val="00B905FF"/>
    <w:rsid w:val="00B90A1E"/>
    <w:rsid w:val="00B90BC0"/>
    <w:rsid w:val="00B90E6B"/>
    <w:rsid w:val="00B90E79"/>
    <w:rsid w:val="00B92E67"/>
    <w:rsid w:val="00B93238"/>
    <w:rsid w:val="00B93705"/>
    <w:rsid w:val="00B93990"/>
    <w:rsid w:val="00B93BC4"/>
    <w:rsid w:val="00B94462"/>
    <w:rsid w:val="00B94742"/>
    <w:rsid w:val="00B95068"/>
    <w:rsid w:val="00B952CA"/>
    <w:rsid w:val="00B953E5"/>
    <w:rsid w:val="00B96C2A"/>
    <w:rsid w:val="00B96CF7"/>
    <w:rsid w:val="00B9701F"/>
    <w:rsid w:val="00B979E2"/>
    <w:rsid w:val="00BA114C"/>
    <w:rsid w:val="00BA12D9"/>
    <w:rsid w:val="00BA16F8"/>
    <w:rsid w:val="00BA18E9"/>
    <w:rsid w:val="00BA2234"/>
    <w:rsid w:val="00BA2860"/>
    <w:rsid w:val="00BA3730"/>
    <w:rsid w:val="00BA3AF6"/>
    <w:rsid w:val="00BA4020"/>
    <w:rsid w:val="00BA423F"/>
    <w:rsid w:val="00BA4B65"/>
    <w:rsid w:val="00BA4EAB"/>
    <w:rsid w:val="00BA53C2"/>
    <w:rsid w:val="00BA5DAE"/>
    <w:rsid w:val="00BA5FE4"/>
    <w:rsid w:val="00BB014B"/>
    <w:rsid w:val="00BB03F2"/>
    <w:rsid w:val="00BB0E4A"/>
    <w:rsid w:val="00BB203A"/>
    <w:rsid w:val="00BB2B9C"/>
    <w:rsid w:val="00BB2F62"/>
    <w:rsid w:val="00BB3575"/>
    <w:rsid w:val="00BB4318"/>
    <w:rsid w:val="00BB4D26"/>
    <w:rsid w:val="00BB5317"/>
    <w:rsid w:val="00BB5CB6"/>
    <w:rsid w:val="00BB60FA"/>
    <w:rsid w:val="00BB682E"/>
    <w:rsid w:val="00BB6DE7"/>
    <w:rsid w:val="00BB6FA1"/>
    <w:rsid w:val="00BB77DF"/>
    <w:rsid w:val="00BB7C51"/>
    <w:rsid w:val="00BC1024"/>
    <w:rsid w:val="00BC1CF8"/>
    <w:rsid w:val="00BC1D70"/>
    <w:rsid w:val="00BC1ED3"/>
    <w:rsid w:val="00BC27F5"/>
    <w:rsid w:val="00BC2C67"/>
    <w:rsid w:val="00BC330F"/>
    <w:rsid w:val="00BC372A"/>
    <w:rsid w:val="00BC389D"/>
    <w:rsid w:val="00BC3B96"/>
    <w:rsid w:val="00BC4D0E"/>
    <w:rsid w:val="00BC4F83"/>
    <w:rsid w:val="00BC5BF8"/>
    <w:rsid w:val="00BD00FD"/>
    <w:rsid w:val="00BD060E"/>
    <w:rsid w:val="00BD073D"/>
    <w:rsid w:val="00BD1C8A"/>
    <w:rsid w:val="00BD2150"/>
    <w:rsid w:val="00BD2ACB"/>
    <w:rsid w:val="00BD2B13"/>
    <w:rsid w:val="00BD2DCF"/>
    <w:rsid w:val="00BD35F3"/>
    <w:rsid w:val="00BD41A6"/>
    <w:rsid w:val="00BD4B1F"/>
    <w:rsid w:val="00BD4B45"/>
    <w:rsid w:val="00BD4C78"/>
    <w:rsid w:val="00BD5346"/>
    <w:rsid w:val="00BD553E"/>
    <w:rsid w:val="00BD5C78"/>
    <w:rsid w:val="00BD5D56"/>
    <w:rsid w:val="00BD67C0"/>
    <w:rsid w:val="00BD6D83"/>
    <w:rsid w:val="00BD6FDF"/>
    <w:rsid w:val="00BD7D39"/>
    <w:rsid w:val="00BD7E18"/>
    <w:rsid w:val="00BD7F85"/>
    <w:rsid w:val="00BE050E"/>
    <w:rsid w:val="00BE0934"/>
    <w:rsid w:val="00BE1546"/>
    <w:rsid w:val="00BE1CCC"/>
    <w:rsid w:val="00BE20A4"/>
    <w:rsid w:val="00BE247B"/>
    <w:rsid w:val="00BE4415"/>
    <w:rsid w:val="00BE4C77"/>
    <w:rsid w:val="00BE4F08"/>
    <w:rsid w:val="00BE5375"/>
    <w:rsid w:val="00BE5397"/>
    <w:rsid w:val="00BE5959"/>
    <w:rsid w:val="00BE5DC7"/>
    <w:rsid w:val="00BE63E8"/>
    <w:rsid w:val="00BE6990"/>
    <w:rsid w:val="00BE74ED"/>
    <w:rsid w:val="00BE76C7"/>
    <w:rsid w:val="00BE7B1F"/>
    <w:rsid w:val="00BE7FF2"/>
    <w:rsid w:val="00BF0607"/>
    <w:rsid w:val="00BF10EA"/>
    <w:rsid w:val="00BF11C2"/>
    <w:rsid w:val="00BF1282"/>
    <w:rsid w:val="00BF1C4E"/>
    <w:rsid w:val="00BF2A57"/>
    <w:rsid w:val="00BF2B82"/>
    <w:rsid w:val="00BF349D"/>
    <w:rsid w:val="00BF373D"/>
    <w:rsid w:val="00BF3DC5"/>
    <w:rsid w:val="00BF49BF"/>
    <w:rsid w:val="00BF4E16"/>
    <w:rsid w:val="00BF4F73"/>
    <w:rsid w:val="00BF512F"/>
    <w:rsid w:val="00BF55B2"/>
    <w:rsid w:val="00BF579E"/>
    <w:rsid w:val="00BF6077"/>
    <w:rsid w:val="00BF666B"/>
    <w:rsid w:val="00BF74B6"/>
    <w:rsid w:val="00BF7866"/>
    <w:rsid w:val="00C01032"/>
    <w:rsid w:val="00C01C7E"/>
    <w:rsid w:val="00C025F9"/>
    <w:rsid w:val="00C0273F"/>
    <w:rsid w:val="00C02B79"/>
    <w:rsid w:val="00C03036"/>
    <w:rsid w:val="00C034F0"/>
    <w:rsid w:val="00C03CF5"/>
    <w:rsid w:val="00C046FA"/>
    <w:rsid w:val="00C05BD8"/>
    <w:rsid w:val="00C06506"/>
    <w:rsid w:val="00C07AA1"/>
    <w:rsid w:val="00C1023E"/>
    <w:rsid w:val="00C104BC"/>
    <w:rsid w:val="00C10B24"/>
    <w:rsid w:val="00C10D04"/>
    <w:rsid w:val="00C1132E"/>
    <w:rsid w:val="00C11C3B"/>
    <w:rsid w:val="00C12BF9"/>
    <w:rsid w:val="00C13421"/>
    <w:rsid w:val="00C13AFE"/>
    <w:rsid w:val="00C14A20"/>
    <w:rsid w:val="00C14EBC"/>
    <w:rsid w:val="00C15782"/>
    <w:rsid w:val="00C15F62"/>
    <w:rsid w:val="00C20586"/>
    <w:rsid w:val="00C20F81"/>
    <w:rsid w:val="00C21A64"/>
    <w:rsid w:val="00C21FE2"/>
    <w:rsid w:val="00C222D8"/>
    <w:rsid w:val="00C24120"/>
    <w:rsid w:val="00C25E83"/>
    <w:rsid w:val="00C27629"/>
    <w:rsid w:val="00C27C04"/>
    <w:rsid w:val="00C30D6D"/>
    <w:rsid w:val="00C31600"/>
    <w:rsid w:val="00C317F5"/>
    <w:rsid w:val="00C3192D"/>
    <w:rsid w:val="00C32447"/>
    <w:rsid w:val="00C32864"/>
    <w:rsid w:val="00C34C13"/>
    <w:rsid w:val="00C34E0F"/>
    <w:rsid w:val="00C34FFD"/>
    <w:rsid w:val="00C350F2"/>
    <w:rsid w:val="00C35630"/>
    <w:rsid w:val="00C35A6F"/>
    <w:rsid w:val="00C35E4D"/>
    <w:rsid w:val="00C362E9"/>
    <w:rsid w:val="00C3655D"/>
    <w:rsid w:val="00C3781A"/>
    <w:rsid w:val="00C40AFA"/>
    <w:rsid w:val="00C40CC6"/>
    <w:rsid w:val="00C42189"/>
    <w:rsid w:val="00C42281"/>
    <w:rsid w:val="00C4284C"/>
    <w:rsid w:val="00C43538"/>
    <w:rsid w:val="00C4488B"/>
    <w:rsid w:val="00C44BDF"/>
    <w:rsid w:val="00C45B76"/>
    <w:rsid w:val="00C45DDC"/>
    <w:rsid w:val="00C46724"/>
    <w:rsid w:val="00C46941"/>
    <w:rsid w:val="00C46B82"/>
    <w:rsid w:val="00C46F07"/>
    <w:rsid w:val="00C4735E"/>
    <w:rsid w:val="00C478D8"/>
    <w:rsid w:val="00C4795B"/>
    <w:rsid w:val="00C47E1C"/>
    <w:rsid w:val="00C5041B"/>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57C5D"/>
    <w:rsid w:val="00C607E4"/>
    <w:rsid w:val="00C60B14"/>
    <w:rsid w:val="00C60B76"/>
    <w:rsid w:val="00C60BC6"/>
    <w:rsid w:val="00C60BF2"/>
    <w:rsid w:val="00C61A60"/>
    <w:rsid w:val="00C62914"/>
    <w:rsid w:val="00C64062"/>
    <w:rsid w:val="00C6498A"/>
    <w:rsid w:val="00C64A7B"/>
    <w:rsid w:val="00C64D79"/>
    <w:rsid w:val="00C650AF"/>
    <w:rsid w:val="00C65A07"/>
    <w:rsid w:val="00C65CD3"/>
    <w:rsid w:val="00C66313"/>
    <w:rsid w:val="00C66F06"/>
    <w:rsid w:val="00C67496"/>
    <w:rsid w:val="00C676E1"/>
    <w:rsid w:val="00C678EB"/>
    <w:rsid w:val="00C70965"/>
    <w:rsid w:val="00C70BB8"/>
    <w:rsid w:val="00C71498"/>
    <w:rsid w:val="00C71A97"/>
    <w:rsid w:val="00C7257E"/>
    <w:rsid w:val="00C7276F"/>
    <w:rsid w:val="00C72E8B"/>
    <w:rsid w:val="00C73E1F"/>
    <w:rsid w:val="00C74958"/>
    <w:rsid w:val="00C75025"/>
    <w:rsid w:val="00C764EF"/>
    <w:rsid w:val="00C7783B"/>
    <w:rsid w:val="00C801F3"/>
    <w:rsid w:val="00C8030E"/>
    <w:rsid w:val="00C807BC"/>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3929"/>
    <w:rsid w:val="00C94D36"/>
    <w:rsid w:val="00C9601D"/>
    <w:rsid w:val="00C96C94"/>
    <w:rsid w:val="00C96F8E"/>
    <w:rsid w:val="00C97002"/>
    <w:rsid w:val="00CA0ABA"/>
    <w:rsid w:val="00CA0CA8"/>
    <w:rsid w:val="00CA0F98"/>
    <w:rsid w:val="00CA1EB0"/>
    <w:rsid w:val="00CA2DB8"/>
    <w:rsid w:val="00CA3F6C"/>
    <w:rsid w:val="00CA6463"/>
    <w:rsid w:val="00CA6A0B"/>
    <w:rsid w:val="00CA7BAC"/>
    <w:rsid w:val="00CA7CF6"/>
    <w:rsid w:val="00CA7D44"/>
    <w:rsid w:val="00CB0059"/>
    <w:rsid w:val="00CB03DF"/>
    <w:rsid w:val="00CB1777"/>
    <w:rsid w:val="00CB177E"/>
    <w:rsid w:val="00CB237E"/>
    <w:rsid w:val="00CB2F23"/>
    <w:rsid w:val="00CB32B0"/>
    <w:rsid w:val="00CB37F9"/>
    <w:rsid w:val="00CB38E3"/>
    <w:rsid w:val="00CB3B00"/>
    <w:rsid w:val="00CB3CB8"/>
    <w:rsid w:val="00CB3F4D"/>
    <w:rsid w:val="00CB5AF0"/>
    <w:rsid w:val="00CB629A"/>
    <w:rsid w:val="00CB6960"/>
    <w:rsid w:val="00CB6C3D"/>
    <w:rsid w:val="00CB6CF2"/>
    <w:rsid w:val="00CB6E37"/>
    <w:rsid w:val="00CB6F96"/>
    <w:rsid w:val="00CB7742"/>
    <w:rsid w:val="00CB7E77"/>
    <w:rsid w:val="00CC1B63"/>
    <w:rsid w:val="00CC1C4C"/>
    <w:rsid w:val="00CC3E47"/>
    <w:rsid w:val="00CC4025"/>
    <w:rsid w:val="00CC4573"/>
    <w:rsid w:val="00CC57F7"/>
    <w:rsid w:val="00CC5963"/>
    <w:rsid w:val="00CC616E"/>
    <w:rsid w:val="00CC7612"/>
    <w:rsid w:val="00CD01A2"/>
    <w:rsid w:val="00CD0558"/>
    <w:rsid w:val="00CD18C3"/>
    <w:rsid w:val="00CD1C3A"/>
    <w:rsid w:val="00CD1FE9"/>
    <w:rsid w:val="00CD2155"/>
    <w:rsid w:val="00CD2F7F"/>
    <w:rsid w:val="00CD327A"/>
    <w:rsid w:val="00CD3624"/>
    <w:rsid w:val="00CD3722"/>
    <w:rsid w:val="00CD3BF2"/>
    <w:rsid w:val="00CD3FAF"/>
    <w:rsid w:val="00CD4467"/>
    <w:rsid w:val="00CD4F4D"/>
    <w:rsid w:val="00CD5130"/>
    <w:rsid w:val="00CD51DF"/>
    <w:rsid w:val="00CD53DA"/>
    <w:rsid w:val="00CD6149"/>
    <w:rsid w:val="00CD6F1E"/>
    <w:rsid w:val="00CD7777"/>
    <w:rsid w:val="00CD7940"/>
    <w:rsid w:val="00CE0457"/>
    <w:rsid w:val="00CE05D3"/>
    <w:rsid w:val="00CE0B35"/>
    <w:rsid w:val="00CE1B11"/>
    <w:rsid w:val="00CE37A9"/>
    <w:rsid w:val="00CE4132"/>
    <w:rsid w:val="00CE479B"/>
    <w:rsid w:val="00CE4CC6"/>
    <w:rsid w:val="00CE51B9"/>
    <w:rsid w:val="00CE5EE0"/>
    <w:rsid w:val="00CE62AA"/>
    <w:rsid w:val="00CF0779"/>
    <w:rsid w:val="00CF0961"/>
    <w:rsid w:val="00CF0DF3"/>
    <w:rsid w:val="00CF156B"/>
    <w:rsid w:val="00CF1E63"/>
    <w:rsid w:val="00CF1FAE"/>
    <w:rsid w:val="00CF2E17"/>
    <w:rsid w:val="00CF44B8"/>
    <w:rsid w:val="00CF6620"/>
    <w:rsid w:val="00CF6A48"/>
    <w:rsid w:val="00CF6AFD"/>
    <w:rsid w:val="00CF73B7"/>
    <w:rsid w:val="00CF76F2"/>
    <w:rsid w:val="00CF79B8"/>
    <w:rsid w:val="00D0002F"/>
    <w:rsid w:val="00D00149"/>
    <w:rsid w:val="00D00EC8"/>
    <w:rsid w:val="00D0204D"/>
    <w:rsid w:val="00D029B4"/>
    <w:rsid w:val="00D02DBA"/>
    <w:rsid w:val="00D03C66"/>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77B"/>
    <w:rsid w:val="00D078A1"/>
    <w:rsid w:val="00D07FC7"/>
    <w:rsid w:val="00D11312"/>
    <w:rsid w:val="00D11881"/>
    <w:rsid w:val="00D12207"/>
    <w:rsid w:val="00D12AAE"/>
    <w:rsid w:val="00D13002"/>
    <w:rsid w:val="00D135F2"/>
    <w:rsid w:val="00D141CC"/>
    <w:rsid w:val="00D14311"/>
    <w:rsid w:val="00D1459E"/>
    <w:rsid w:val="00D146F3"/>
    <w:rsid w:val="00D147EF"/>
    <w:rsid w:val="00D14B0F"/>
    <w:rsid w:val="00D153E1"/>
    <w:rsid w:val="00D16047"/>
    <w:rsid w:val="00D1615D"/>
    <w:rsid w:val="00D163C6"/>
    <w:rsid w:val="00D16E7B"/>
    <w:rsid w:val="00D16FB6"/>
    <w:rsid w:val="00D17176"/>
    <w:rsid w:val="00D1756A"/>
    <w:rsid w:val="00D20AF1"/>
    <w:rsid w:val="00D21111"/>
    <w:rsid w:val="00D21894"/>
    <w:rsid w:val="00D21ECF"/>
    <w:rsid w:val="00D220D7"/>
    <w:rsid w:val="00D2279E"/>
    <w:rsid w:val="00D232EE"/>
    <w:rsid w:val="00D23A18"/>
    <w:rsid w:val="00D23C33"/>
    <w:rsid w:val="00D23D1B"/>
    <w:rsid w:val="00D23DCA"/>
    <w:rsid w:val="00D23E71"/>
    <w:rsid w:val="00D24992"/>
    <w:rsid w:val="00D254BF"/>
    <w:rsid w:val="00D25C98"/>
    <w:rsid w:val="00D26341"/>
    <w:rsid w:val="00D27831"/>
    <w:rsid w:val="00D27C14"/>
    <w:rsid w:val="00D30D1A"/>
    <w:rsid w:val="00D30EF8"/>
    <w:rsid w:val="00D324D9"/>
    <w:rsid w:val="00D334C8"/>
    <w:rsid w:val="00D3369B"/>
    <w:rsid w:val="00D33854"/>
    <w:rsid w:val="00D33D60"/>
    <w:rsid w:val="00D3402D"/>
    <w:rsid w:val="00D34207"/>
    <w:rsid w:val="00D34882"/>
    <w:rsid w:val="00D34B03"/>
    <w:rsid w:val="00D3501C"/>
    <w:rsid w:val="00D358CB"/>
    <w:rsid w:val="00D35A44"/>
    <w:rsid w:val="00D36274"/>
    <w:rsid w:val="00D3629B"/>
    <w:rsid w:val="00D36745"/>
    <w:rsid w:val="00D3698B"/>
    <w:rsid w:val="00D3754D"/>
    <w:rsid w:val="00D4083F"/>
    <w:rsid w:val="00D408EB"/>
    <w:rsid w:val="00D40A55"/>
    <w:rsid w:val="00D41627"/>
    <w:rsid w:val="00D4196E"/>
    <w:rsid w:val="00D43E2F"/>
    <w:rsid w:val="00D43EFD"/>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95A"/>
    <w:rsid w:val="00D54E94"/>
    <w:rsid w:val="00D570E6"/>
    <w:rsid w:val="00D574BB"/>
    <w:rsid w:val="00D57875"/>
    <w:rsid w:val="00D57C43"/>
    <w:rsid w:val="00D6112A"/>
    <w:rsid w:val="00D611BB"/>
    <w:rsid w:val="00D615C3"/>
    <w:rsid w:val="00D61F1F"/>
    <w:rsid w:val="00D6210E"/>
    <w:rsid w:val="00D632B6"/>
    <w:rsid w:val="00D633F8"/>
    <w:rsid w:val="00D6342F"/>
    <w:rsid w:val="00D6358E"/>
    <w:rsid w:val="00D660C3"/>
    <w:rsid w:val="00D66E03"/>
    <w:rsid w:val="00D66FE1"/>
    <w:rsid w:val="00D671AA"/>
    <w:rsid w:val="00D67479"/>
    <w:rsid w:val="00D67D74"/>
    <w:rsid w:val="00D70AD4"/>
    <w:rsid w:val="00D70DDF"/>
    <w:rsid w:val="00D718F9"/>
    <w:rsid w:val="00D71EF5"/>
    <w:rsid w:val="00D7212A"/>
    <w:rsid w:val="00D73553"/>
    <w:rsid w:val="00D73676"/>
    <w:rsid w:val="00D73737"/>
    <w:rsid w:val="00D741E5"/>
    <w:rsid w:val="00D742A0"/>
    <w:rsid w:val="00D74518"/>
    <w:rsid w:val="00D74563"/>
    <w:rsid w:val="00D745B5"/>
    <w:rsid w:val="00D74ED1"/>
    <w:rsid w:val="00D75BB0"/>
    <w:rsid w:val="00D75E3F"/>
    <w:rsid w:val="00D762E5"/>
    <w:rsid w:val="00D77135"/>
    <w:rsid w:val="00D800F5"/>
    <w:rsid w:val="00D80684"/>
    <w:rsid w:val="00D80A99"/>
    <w:rsid w:val="00D8103D"/>
    <w:rsid w:val="00D81259"/>
    <w:rsid w:val="00D814F7"/>
    <w:rsid w:val="00D81EC5"/>
    <w:rsid w:val="00D82775"/>
    <w:rsid w:val="00D82EBF"/>
    <w:rsid w:val="00D82F1D"/>
    <w:rsid w:val="00D830D5"/>
    <w:rsid w:val="00D83643"/>
    <w:rsid w:val="00D836E6"/>
    <w:rsid w:val="00D8397C"/>
    <w:rsid w:val="00D85259"/>
    <w:rsid w:val="00D8570F"/>
    <w:rsid w:val="00D868D3"/>
    <w:rsid w:val="00D868D7"/>
    <w:rsid w:val="00D8693D"/>
    <w:rsid w:val="00D8715B"/>
    <w:rsid w:val="00D9132C"/>
    <w:rsid w:val="00D91605"/>
    <w:rsid w:val="00D938B1"/>
    <w:rsid w:val="00D939A7"/>
    <w:rsid w:val="00D9412D"/>
    <w:rsid w:val="00D9419E"/>
    <w:rsid w:val="00D947F6"/>
    <w:rsid w:val="00D94A61"/>
    <w:rsid w:val="00D94D53"/>
    <w:rsid w:val="00D953D2"/>
    <w:rsid w:val="00D96D39"/>
    <w:rsid w:val="00D979AF"/>
    <w:rsid w:val="00D97C5E"/>
    <w:rsid w:val="00DA01C6"/>
    <w:rsid w:val="00DA0D4C"/>
    <w:rsid w:val="00DA2342"/>
    <w:rsid w:val="00DA2D93"/>
    <w:rsid w:val="00DA3781"/>
    <w:rsid w:val="00DA42F9"/>
    <w:rsid w:val="00DA52BE"/>
    <w:rsid w:val="00DA57E4"/>
    <w:rsid w:val="00DA58F9"/>
    <w:rsid w:val="00DA64FB"/>
    <w:rsid w:val="00DA69E3"/>
    <w:rsid w:val="00DA74C0"/>
    <w:rsid w:val="00DA7FE9"/>
    <w:rsid w:val="00DB1195"/>
    <w:rsid w:val="00DB12E5"/>
    <w:rsid w:val="00DB2586"/>
    <w:rsid w:val="00DB2CA9"/>
    <w:rsid w:val="00DB2CB7"/>
    <w:rsid w:val="00DB2F4C"/>
    <w:rsid w:val="00DB30A7"/>
    <w:rsid w:val="00DB44C3"/>
    <w:rsid w:val="00DB467B"/>
    <w:rsid w:val="00DB6964"/>
    <w:rsid w:val="00DB7E3E"/>
    <w:rsid w:val="00DC02E1"/>
    <w:rsid w:val="00DC2211"/>
    <w:rsid w:val="00DC2445"/>
    <w:rsid w:val="00DC24EA"/>
    <w:rsid w:val="00DC2867"/>
    <w:rsid w:val="00DC2910"/>
    <w:rsid w:val="00DC3087"/>
    <w:rsid w:val="00DC30DB"/>
    <w:rsid w:val="00DC345F"/>
    <w:rsid w:val="00DC34BE"/>
    <w:rsid w:val="00DC3BA9"/>
    <w:rsid w:val="00DC3EB2"/>
    <w:rsid w:val="00DC3F23"/>
    <w:rsid w:val="00DC43EE"/>
    <w:rsid w:val="00DC4C14"/>
    <w:rsid w:val="00DC4C98"/>
    <w:rsid w:val="00DC51FD"/>
    <w:rsid w:val="00DC5549"/>
    <w:rsid w:val="00DC5DB0"/>
    <w:rsid w:val="00DC6096"/>
    <w:rsid w:val="00DC612C"/>
    <w:rsid w:val="00DC7C13"/>
    <w:rsid w:val="00DC7F89"/>
    <w:rsid w:val="00DC7FF9"/>
    <w:rsid w:val="00DD0617"/>
    <w:rsid w:val="00DD1D6C"/>
    <w:rsid w:val="00DD1DB5"/>
    <w:rsid w:val="00DD206B"/>
    <w:rsid w:val="00DD23FA"/>
    <w:rsid w:val="00DD31CA"/>
    <w:rsid w:val="00DD37CB"/>
    <w:rsid w:val="00DD5236"/>
    <w:rsid w:val="00DD532F"/>
    <w:rsid w:val="00DD665F"/>
    <w:rsid w:val="00DD69BF"/>
    <w:rsid w:val="00DD69DF"/>
    <w:rsid w:val="00DD6DDB"/>
    <w:rsid w:val="00DD703A"/>
    <w:rsid w:val="00DD71AC"/>
    <w:rsid w:val="00DD7E84"/>
    <w:rsid w:val="00DE0220"/>
    <w:rsid w:val="00DE0E49"/>
    <w:rsid w:val="00DE1259"/>
    <w:rsid w:val="00DE1760"/>
    <w:rsid w:val="00DE17F6"/>
    <w:rsid w:val="00DE18C9"/>
    <w:rsid w:val="00DE193C"/>
    <w:rsid w:val="00DE1B7C"/>
    <w:rsid w:val="00DE2981"/>
    <w:rsid w:val="00DE298A"/>
    <w:rsid w:val="00DE29B8"/>
    <w:rsid w:val="00DE357A"/>
    <w:rsid w:val="00DE3FC1"/>
    <w:rsid w:val="00DE46F7"/>
    <w:rsid w:val="00DE4FB0"/>
    <w:rsid w:val="00DE558E"/>
    <w:rsid w:val="00DE6553"/>
    <w:rsid w:val="00DE65B4"/>
    <w:rsid w:val="00DE7D4A"/>
    <w:rsid w:val="00DF0E35"/>
    <w:rsid w:val="00DF1270"/>
    <w:rsid w:val="00DF1BDB"/>
    <w:rsid w:val="00DF1F52"/>
    <w:rsid w:val="00DF27F9"/>
    <w:rsid w:val="00DF3407"/>
    <w:rsid w:val="00DF3755"/>
    <w:rsid w:val="00DF3878"/>
    <w:rsid w:val="00DF3A9F"/>
    <w:rsid w:val="00DF3BA1"/>
    <w:rsid w:val="00DF3DA6"/>
    <w:rsid w:val="00DF4A6D"/>
    <w:rsid w:val="00DF4CE4"/>
    <w:rsid w:val="00DF4EB9"/>
    <w:rsid w:val="00DF60F5"/>
    <w:rsid w:val="00DF61CC"/>
    <w:rsid w:val="00DF6320"/>
    <w:rsid w:val="00DF63FD"/>
    <w:rsid w:val="00DF78D7"/>
    <w:rsid w:val="00DF7983"/>
    <w:rsid w:val="00DF7EB6"/>
    <w:rsid w:val="00E00E77"/>
    <w:rsid w:val="00E00FE1"/>
    <w:rsid w:val="00E02E85"/>
    <w:rsid w:val="00E040A6"/>
    <w:rsid w:val="00E0461C"/>
    <w:rsid w:val="00E0491D"/>
    <w:rsid w:val="00E0518E"/>
    <w:rsid w:val="00E057E9"/>
    <w:rsid w:val="00E05828"/>
    <w:rsid w:val="00E05C08"/>
    <w:rsid w:val="00E068B7"/>
    <w:rsid w:val="00E06C9F"/>
    <w:rsid w:val="00E06DBC"/>
    <w:rsid w:val="00E06E9C"/>
    <w:rsid w:val="00E07429"/>
    <w:rsid w:val="00E079F1"/>
    <w:rsid w:val="00E10817"/>
    <w:rsid w:val="00E1095C"/>
    <w:rsid w:val="00E12E41"/>
    <w:rsid w:val="00E13B3C"/>
    <w:rsid w:val="00E142A0"/>
    <w:rsid w:val="00E1579D"/>
    <w:rsid w:val="00E15A19"/>
    <w:rsid w:val="00E15AEB"/>
    <w:rsid w:val="00E163DB"/>
    <w:rsid w:val="00E16E67"/>
    <w:rsid w:val="00E173ED"/>
    <w:rsid w:val="00E20529"/>
    <w:rsid w:val="00E21358"/>
    <w:rsid w:val="00E22C5B"/>
    <w:rsid w:val="00E2333D"/>
    <w:rsid w:val="00E23D3D"/>
    <w:rsid w:val="00E245A0"/>
    <w:rsid w:val="00E2460D"/>
    <w:rsid w:val="00E25243"/>
    <w:rsid w:val="00E25BEE"/>
    <w:rsid w:val="00E263DD"/>
    <w:rsid w:val="00E271E2"/>
    <w:rsid w:val="00E278A1"/>
    <w:rsid w:val="00E30703"/>
    <w:rsid w:val="00E30814"/>
    <w:rsid w:val="00E30A96"/>
    <w:rsid w:val="00E30AE4"/>
    <w:rsid w:val="00E30DED"/>
    <w:rsid w:val="00E310F6"/>
    <w:rsid w:val="00E3172E"/>
    <w:rsid w:val="00E31C30"/>
    <w:rsid w:val="00E32A9C"/>
    <w:rsid w:val="00E32BA8"/>
    <w:rsid w:val="00E32E86"/>
    <w:rsid w:val="00E33091"/>
    <w:rsid w:val="00E334E5"/>
    <w:rsid w:val="00E33903"/>
    <w:rsid w:val="00E3440E"/>
    <w:rsid w:val="00E34CDA"/>
    <w:rsid w:val="00E34FE8"/>
    <w:rsid w:val="00E362D2"/>
    <w:rsid w:val="00E401FB"/>
    <w:rsid w:val="00E413D1"/>
    <w:rsid w:val="00E41D6A"/>
    <w:rsid w:val="00E41FB7"/>
    <w:rsid w:val="00E4247B"/>
    <w:rsid w:val="00E428DA"/>
    <w:rsid w:val="00E42B8B"/>
    <w:rsid w:val="00E42DE9"/>
    <w:rsid w:val="00E434AE"/>
    <w:rsid w:val="00E43BBA"/>
    <w:rsid w:val="00E43F2B"/>
    <w:rsid w:val="00E4404F"/>
    <w:rsid w:val="00E447AA"/>
    <w:rsid w:val="00E44B97"/>
    <w:rsid w:val="00E4503A"/>
    <w:rsid w:val="00E45E46"/>
    <w:rsid w:val="00E461EA"/>
    <w:rsid w:val="00E4666F"/>
    <w:rsid w:val="00E46C2C"/>
    <w:rsid w:val="00E47005"/>
    <w:rsid w:val="00E4716F"/>
    <w:rsid w:val="00E473F4"/>
    <w:rsid w:val="00E47604"/>
    <w:rsid w:val="00E47737"/>
    <w:rsid w:val="00E478BF"/>
    <w:rsid w:val="00E50314"/>
    <w:rsid w:val="00E50500"/>
    <w:rsid w:val="00E50CFB"/>
    <w:rsid w:val="00E511F6"/>
    <w:rsid w:val="00E51693"/>
    <w:rsid w:val="00E522D1"/>
    <w:rsid w:val="00E533C5"/>
    <w:rsid w:val="00E53579"/>
    <w:rsid w:val="00E54CDF"/>
    <w:rsid w:val="00E55102"/>
    <w:rsid w:val="00E55B42"/>
    <w:rsid w:val="00E55CD1"/>
    <w:rsid w:val="00E55E94"/>
    <w:rsid w:val="00E5680C"/>
    <w:rsid w:val="00E56A20"/>
    <w:rsid w:val="00E56C73"/>
    <w:rsid w:val="00E56F55"/>
    <w:rsid w:val="00E57A94"/>
    <w:rsid w:val="00E60B4D"/>
    <w:rsid w:val="00E60F09"/>
    <w:rsid w:val="00E6139A"/>
    <w:rsid w:val="00E61EB0"/>
    <w:rsid w:val="00E6257F"/>
    <w:rsid w:val="00E62739"/>
    <w:rsid w:val="00E62A31"/>
    <w:rsid w:val="00E64306"/>
    <w:rsid w:val="00E64ED3"/>
    <w:rsid w:val="00E6521B"/>
    <w:rsid w:val="00E6535D"/>
    <w:rsid w:val="00E65360"/>
    <w:rsid w:val="00E65C74"/>
    <w:rsid w:val="00E66436"/>
    <w:rsid w:val="00E667D5"/>
    <w:rsid w:val="00E66A01"/>
    <w:rsid w:val="00E66D84"/>
    <w:rsid w:val="00E66D85"/>
    <w:rsid w:val="00E67807"/>
    <w:rsid w:val="00E67B6C"/>
    <w:rsid w:val="00E703CD"/>
    <w:rsid w:val="00E710F0"/>
    <w:rsid w:val="00E711E1"/>
    <w:rsid w:val="00E715F1"/>
    <w:rsid w:val="00E716E0"/>
    <w:rsid w:val="00E720CA"/>
    <w:rsid w:val="00E7241D"/>
    <w:rsid w:val="00E7349D"/>
    <w:rsid w:val="00E74FB6"/>
    <w:rsid w:val="00E7560E"/>
    <w:rsid w:val="00E75688"/>
    <w:rsid w:val="00E76259"/>
    <w:rsid w:val="00E764FF"/>
    <w:rsid w:val="00E76678"/>
    <w:rsid w:val="00E77381"/>
    <w:rsid w:val="00E779F8"/>
    <w:rsid w:val="00E800BA"/>
    <w:rsid w:val="00E80157"/>
    <w:rsid w:val="00E80C25"/>
    <w:rsid w:val="00E80DC9"/>
    <w:rsid w:val="00E817D3"/>
    <w:rsid w:val="00E81DCF"/>
    <w:rsid w:val="00E82014"/>
    <w:rsid w:val="00E820A5"/>
    <w:rsid w:val="00E83102"/>
    <w:rsid w:val="00E833A6"/>
    <w:rsid w:val="00E84AE7"/>
    <w:rsid w:val="00E84CAC"/>
    <w:rsid w:val="00E85735"/>
    <w:rsid w:val="00E87023"/>
    <w:rsid w:val="00E87AF2"/>
    <w:rsid w:val="00E87FAC"/>
    <w:rsid w:val="00E9131A"/>
    <w:rsid w:val="00E9152D"/>
    <w:rsid w:val="00E916AC"/>
    <w:rsid w:val="00E92053"/>
    <w:rsid w:val="00E92ACF"/>
    <w:rsid w:val="00E92F0E"/>
    <w:rsid w:val="00E9322A"/>
    <w:rsid w:val="00E9328D"/>
    <w:rsid w:val="00E93857"/>
    <w:rsid w:val="00E93C2D"/>
    <w:rsid w:val="00E94C44"/>
    <w:rsid w:val="00E95457"/>
    <w:rsid w:val="00E95F02"/>
    <w:rsid w:val="00E96597"/>
    <w:rsid w:val="00E96A67"/>
    <w:rsid w:val="00E96FE9"/>
    <w:rsid w:val="00E9714E"/>
    <w:rsid w:val="00E97944"/>
    <w:rsid w:val="00EA0079"/>
    <w:rsid w:val="00EA03B2"/>
    <w:rsid w:val="00EA0608"/>
    <w:rsid w:val="00EA111F"/>
    <w:rsid w:val="00EA1B95"/>
    <w:rsid w:val="00EA2560"/>
    <w:rsid w:val="00EA2749"/>
    <w:rsid w:val="00EA2915"/>
    <w:rsid w:val="00EA3F36"/>
    <w:rsid w:val="00EA4DBF"/>
    <w:rsid w:val="00EA53BA"/>
    <w:rsid w:val="00EA5EB0"/>
    <w:rsid w:val="00EB0020"/>
    <w:rsid w:val="00EB062B"/>
    <w:rsid w:val="00EB1458"/>
    <w:rsid w:val="00EB14B7"/>
    <w:rsid w:val="00EB2329"/>
    <w:rsid w:val="00EB2D1A"/>
    <w:rsid w:val="00EB4D80"/>
    <w:rsid w:val="00EB5471"/>
    <w:rsid w:val="00EB5506"/>
    <w:rsid w:val="00EB5A4A"/>
    <w:rsid w:val="00EB5DB1"/>
    <w:rsid w:val="00EB6226"/>
    <w:rsid w:val="00EB78F0"/>
    <w:rsid w:val="00EC0271"/>
    <w:rsid w:val="00EC11DA"/>
    <w:rsid w:val="00EC141E"/>
    <w:rsid w:val="00EC1A07"/>
    <w:rsid w:val="00EC21E3"/>
    <w:rsid w:val="00EC241F"/>
    <w:rsid w:val="00EC244F"/>
    <w:rsid w:val="00EC2B46"/>
    <w:rsid w:val="00EC2E9F"/>
    <w:rsid w:val="00EC49C6"/>
    <w:rsid w:val="00EC4ACF"/>
    <w:rsid w:val="00EC54BE"/>
    <w:rsid w:val="00EC5B76"/>
    <w:rsid w:val="00EC5D37"/>
    <w:rsid w:val="00EC61B9"/>
    <w:rsid w:val="00EC6234"/>
    <w:rsid w:val="00EC714E"/>
    <w:rsid w:val="00EC7617"/>
    <w:rsid w:val="00ED0149"/>
    <w:rsid w:val="00ED0C55"/>
    <w:rsid w:val="00ED0E92"/>
    <w:rsid w:val="00ED0F4A"/>
    <w:rsid w:val="00ED132E"/>
    <w:rsid w:val="00ED1449"/>
    <w:rsid w:val="00ED179F"/>
    <w:rsid w:val="00ED1C40"/>
    <w:rsid w:val="00ED2674"/>
    <w:rsid w:val="00ED271E"/>
    <w:rsid w:val="00ED278C"/>
    <w:rsid w:val="00ED33DE"/>
    <w:rsid w:val="00ED4983"/>
    <w:rsid w:val="00ED4B58"/>
    <w:rsid w:val="00ED5262"/>
    <w:rsid w:val="00ED540B"/>
    <w:rsid w:val="00ED594E"/>
    <w:rsid w:val="00ED5A26"/>
    <w:rsid w:val="00ED6B04"/>
    <w:rsid w:val="00ED788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5085"/>
    <w:rsid w:val="00EE535E"/>
    <w:rsid w:val="00EE5A25"/>
    <w:rsid w:val="00EE6B03"/>
    <w:rsid w:val="00EE6CE3"/>
    <w:rsid w:val="00EE6D4B"/>
    <w:rsid w:val="00EE717E"/>
    <w:rsid w:val="00EF19A8"/>
    <w:rsid w:val="00EF1B05"/>
    <w:rsid w:val="00EF1D8A"/>
    <w:rsid w:val="00EF2017"/>
    <w:rsid w:val="00EF27B3"/>
    <w:rsid w:val="00EF2EB4"/>
    <w:rsid w:val="00EF32D0"/>
    <w:rsid w:val="00EF3551"/>
    <w:rsid w:val="00EF3816"/>
    <w:rsid w:val="00EF3AF7"/>
    <w:rsid w:val="00EF3C3C"/>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B52"/>
    <w:rsid w:val="00F0039D"/>
    <w:rsid w:val="00F02D9A"/>
    <w:rsid w:val="00F03108"/>
    <w:rsid w:val="00F03973"/>
    <w:rsid w:val="00F044EC"/>
    <w:rsid w:val="00F05102"/>
    <w:rsid w:val="00F0550F"/>
    <w:rsid w:val="00F05769"/>
    <w:rsid w:val="00F059B6"/>
    <w:rsid w:val="00F05AAB"/>
    <w:rsid w:val="00F05D23"/>
    <w:rsid w:val="00F06A40"/>
    <w:rsid w:val="00F07B86"/>
    <w:rsid w:val="00F07C9E"/>
    <w:rsid w:val="00F10172"/>
    <w:rsid w:val="00F10562"/>
    <w:rsid w:val="00F107AB"/>
    <w:rsid w:val="00F10A41"/>
    <w:rsid w:val="00F113C2"/>
    <w:rsid w:val="00F11AEC"/>
    <w:rsid w:val="00F11DD6"/>
    <w:rsid w:val="00F12690"/>
    <w:rsid w:val="00F127D5"/>
    <w:rsid w:val="00F13AEE"/>
    <w:rsid w:val="00F13D4B"/>
    <w:rsid w:val="00F1418D"/>
    <w:rsid w:val="00F14AB1"/>
    <w:rsid w:val="00F14C08"/>
    <w:rsid w:val="00F15DA3"/>
    <w:rsid w:val="00F15DD4"/>
    <w:rsid w:val="00F1631E"/>
    <w:rsid w:val="00F1658D"/>
    <w:rsid w:val="00F1711C"/>
    <w:rsid w:val="00F1722A"/>
    <w:rsid w:val="00F20C64"/>
    <w:rsid w:val="00F20DB7"/>
    <w:rsid w:val="00F21173"/>
    <w:rsid w:val="00F220C9"/>
    <w:rsid w:val="00F2289B"/>
    <w:rsid w:val="00F22B5E"/>
    <w:rsid w:val="00F241E5"/>
    <w:rsid w:val="00F24765"/>
    <w:rsid w:val="00F2593E"/>
    <w:rsid w:val="00F25F7C"/>
    <w:rsid w:val="00F261F4"/>
    <w:rsid w:val="00F26DF5"/>
    <w:rsid w:val="00F27C7C"/>
    <w:rsid w:val="00F30406"/>
    <w:rsid w:val="00F3096C"/>
    <w:rsid w:val="00F31C64"/>
    <w:rsid w:val="00F31C75"/>
    <w:rsid w:val="00F31D3D"/>
    <w:rsid w:val="00F31E46"/>
    <w:rsid w:val="00F32863"/>
    <w:rsid w:val="00F33408"/>
    <w:rsid w:val="00F3341B"/>
    <w:rsid w:val="00F33684"/>
    <w:rsid w:val="00F3392C"/>
    <w:rsid w:val="00F34057"/>
    <w:rsid w:val="00F3442E"/>
    <w:rsid w:val="00F34708"/>
    <w:rsid w:val="00F34AA6"/>
    <w:rsid w:val="00F34CE7"/>
    <w:rsid w:val="00F35C6C"/>
    <w:rsid w:val="00F35DF6"/>
    <w:rsid w:val="00F375E5"/>
    <w:rsid w:val="00F37BDC"/>
    <w:rsid w:val="00F37E30"/>
    <w:rsid w:val="00F404CD"/>
    <w:rsid w:val="00F40619"/>
    <w:rsid w:val="00F411C4"/>
    <w:rsid w:val="00F42716"/>
    <w:rsid w:val="00F427BB"/>
    <w:rsid w:val="00F42E98"/>
    <w:rsid w:val="00F446BD"/>
    <w:rsid w:val="00F447E5"/>
    <w:rsid w:val="00F44F31"/>
    <w:rsid w:val="00F452BA"/>
    <w:rsid w:val="00F459FD"/>
    <w:rsid w:val="00F45DC7"/>
    <w:rsid w:val="00F463FC"/>
    <w:rsid w:val="00F46458"/>
    <w:rsid w:val="00F4661B"/>
    <w:rsid w:val="00F468CB"/>
    <w:rsid w:val="00F46E81"/>
    <w:rsid w:val="00F478C8"/>
    <w:rsid w:val="00F47BE0"/>
    <w:rsid w:val="00F50144"/>
    <w:rsid w:val="00F50E7B"/>
    <w:rsid w:val="00F515C9"/>
    <w:rsid w:val="00F517DA"/>
    <w:rsid w:val="00F52A26"/>
    <w:rsid w:val="00F53077"/>
    <w:rsid w:val="00F537C0"/>
    <w:rsid w:val="00F54D99"/>
    <w:rsid w:val="00F54EFD"/>
    <w:rsid w:val="00F54EFE"/>
    <w:rsid w:val="00F551E0"/>
    <w:rsid w:val="00F55CFE"/>
    <w:rsid w:val="00F5630D"/>
    <w:rsid w:val="00F56B14"/>
    <w:rsid w:val="00F56FD9"/>
    <w:rsid w:val="00F5796B"/>
    <w:rsid w:val="00F602C0"/>
    <w:rsid w:val="00F602CB"/>
    <w:rsid w:val="00F60466"/>
    <w:rsid w:val="00F612F0"/>
    <w:rsid w:val="00F62272"/>
    <w:rsid w:val="00F6243B"/>
    <w:rsid w:val="00F62D54"/>
    <w:rsid w:val="00F638A7"/>
    <w:rsid w:val="00F63C03"/>
    <w:rsid w:val="00F63C5C"/>
    <w:rsid w:val="00F64044"/>
    <w:rsid w:val="00F6473A"/>
    <w:rsid w:val="00F648D4"/>
    <w:rsid w:val="00F64A5D"/>
    <w:rsid w:val="00F64F06"/>
    <w:rsid w:val="00F65E99"/>
    <w:rsid w:val="00F668FF"/>
    <w:rsid w:val="00F66CCF"/>
    <w:rsid w:val="00F67C61"/>
    <w:rsid w:val="00F67F8E"/>
    <w:rsid w:val="00F70013"/>
    <w:rsid w:val="00F70A4F"/>
    <w:rsid w:val="00F715FB"/>
    <w:rsid w:val="00F71EF8"/>
    <w:rsid w:val="00F720E7"/>
    <w:rsid w:val="00F728A9"/>
    <w:rsid w:val="00F740B5"/>
    <w:rsid w:val="00F749EE"/>
    <w:rsid w:val="00F75106"/>
    <w:rsid w:val="00F75A44"/>
    <w:rsid w:val="00F75C40"/>
    <w:rsid w:val="00F7654E"/>
    <w:rsid w:val="00F767B2"/>
    <w:rsid w:val="00F769C5"/>
    <w:rsid w:val="00F76A8A"/>
    <w:rsid w:val="00F77A68"/>
    <w:rsid w:val="00F77B2D"/>
    <w:rsid w:val="00F77E20"/>
    <w:rsid w:val="00F80167"/>
    <w:rsid w:val="00F807A8"/>
    <w:rsid w:val="00F8104F"/>
    <w:rsid w:val="00F81080"/>
    <w:rsid w:val="00F818F0"/>
    <w:rsid w:val="00F81E74"/>
    <w:rsid w:val="00F8298A"/>
    <w:rsid w:val="00F829D2"/>
    <w:rsid w:val="00F83018"/>
    <w:rsid w:val="00F83C43"/>
    <w:rsid w:val="00F853D0"/>
    <w:rsid w:val="00F85464"/>
    <w:rsid w:val="00F85FAE"/>
    <w:rsid w:val="00F86157"/>
    <w:rsid w:val="00F86CD5"/>
    <w:rsid w:val="00F9004F"/>
    <w:rsid w:val="00F91BC1"/>
    <w:rsid w:val="00F92745"/>
    <w:rsid w:val="00F92DFA"/>
    <w:rsid w:val="00F92F38"/>
    <w:rsid w:val="00F93BC6"/>
    <w:rsid w:val="00F93D89"/>
    <w:rsid w:val="00F94389"/>
    <w:rsid w:val="00F945EF"/>
    <w:rsid w:val="00F9538D"/>
    <w:rsid w:val="00FA0BE8"/>
    <w:rsid w:val="00FA0DC0"/>
    <w:rsid w:val="00FA11DC"/>
    <w:rsid w:val="00FA1211"/>
    <w:rsid w:val="00FA1D36"/>
    <w:rsid w:val="00FA2541"/>
    <w:rsid w:val="00FA26C9"/>
    <w:rsid w:val="00FA2F61"/>
    <w:rsid w:val="00FA42C6"/>
    <w:rsid w:val="00FA447A"/>
    <w:rsid w:val="00FA4D32"/>
    <w:rsid w:val="00FA59A8"/>
    <w:rsid w:val="00FA59F9"/>
    <w:rsid w:val="00FA68DC"/>
    <w:rsid w:val="00FA73FE"/>
    <w:rsid w:val="00FA75EB"/>
    <w:rsid w:val="00FA7A51"/>
    <w:rsid w:val="00FA7ED2"/>
    <w:rsid w:val="00FB01A6"/>
    <w:rsid w:val="00FB06EF"/>
    <w:rsid w:val="00FB1D5B"/>
    <w:rsid w:val="00FB32BB"/>
    <w:rsid w:val="00FB3648"/>
    <w:rsid w:val="00FB3A81"/>
    <w:rsid w:val="00FB3B6C"/>
    <w:rsid w:val="00FB45AE"/>
    <w:rsid w:val="00FB4732"/>
    <w:rsid w:val="00FB4D7A"/>
    <w:rsid w:val="00FB56CB"/>
    <w:rsid w:val="00FB575D"/>
    <w:rsid w:val="00FB589E"/>
    <w:rsid w:val="00FB58EF"/>
    <w:rsid w:val="00FB5C55"/>
    <w:rsid w:val="00FB75DA"/>
    <w:rsid w:val="00FB7714"/>
    <w:rsid w:val="00FB78BC"/>
    <w:rsid w:val="00FB7EF0"/>
    <w:rsid w:val="00FB7F35"/>
    <w:rsid w:val="00FB7F75"/>
    <w:rsid w:val="00FC0702"/>
    <w:rsid w:val="00FC0874"/>
    <w:rsid w:val="00FC0F8A"/>
    <w:rsid w:val="00FC124B"/>
    <w:rsid w:val="00FC1B20"/>
    <w:rsid w:val="00FC1D31"/>
    <w:rsid w:val="00FC3946"/>
    <w:rsid w:val="00FC3E51"/>
    <w:rsid w:val="00FC3EF3"/>
    <w:rsid w:val="00FC4115"/>
    <w:rsid w:val="00FC5AF6"/>
    <w:rsid w:val="00FC5D60"/>
    <w:rsid w:val="00FC5FF6"/>
    <w:rsid w:val="00FC6297"/>
    <w:rsid w:val="00FC673D"/>
    <w:rsid w:val="00FC6745"/>
    <w:rsid w:val="00FC6795"/>
    <w:rsid w:val="00FC7069"/>
    <w:rsid w:val="00FC7694"/>
    <w:rsid w:val="00FC7752"/>
    <w:rsid w:val="00FC795A"/>
    <w:rsid w:val="00FC7CF5"/>
    <w:rsid w:val="00FD049D"/>
    <w:rsid w:val="00FD05C5"/>
    <w:rsid w:val="00FD05D8"/>
    <w:rsid w:val="00FD1A5F"/>
    <w:rsid w:val="00FD1AD0"/>
    <w:rsid w:val="00FD20EF"/>
    <w:rsid w:val="00FD2675"/>
    <w:rsid w:val="00FD43DA"/>
    <w:rsid w:val="00FD465C"/>
    <w:rsid w:val="00FD4FB5"/>
    <w:rsid w:val="00FD5092"/>
    <w:rsid w:val="00FD5139"/>
    <w:rsid w:val="00FD5BBC"/>
    <w:rsid w:val="00FD5FF9"/>
    <w:rsid w:val="00FD66EF"/>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518"/>
    <w:rsid w:val="00FE4866"/>
    <w:rsid w:val="00FE4C6D"/>
    <w:rsid w:val="00FE53A5"/>
    <w:rsid w:val="00FE63D5"/>
    <w:rsid w:val="00FE7C85"/>
    <w:rsid w:val="00FF0066"/>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17C"/>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1C40FB0"/>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08B57"/>
  <w15:docId w15:val="{258BEF17-9CB5-4847-84C0-FA3DA02CD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basedOn w:val="a1"/>
    <w:next w:val="a1"/>
    <w:link w:val="31"/>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uiPriority w:val="35"/>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rPr>
  </w:style>
  <w:style w:type="paragraph" w:customStyle="1" w:styleId="B2">
    <w:name w:val="B2"/>
    <w:basedOn w:val="a1"/>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basedOn w:val="a2"/>
    <w:link w:val="18"/>
    <w:uiPriority w:val="34"/>
    <w:semiHidden/>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リスト段落,P,Task Body,列表段,—ñ弌"/>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Pr>
      <w:color w:val="605E5C"/>
      <w:shd w:val="clear" w:color="auto" w:fill="E1DFDD"/>
    </w:rPr>
  </w:style>
  <w:style w:type="paragraph" w:customStyle="1" w:styleId="Revision4">
    <w:name w:val="Revision4"/>
    <w:hidden/>
    <w:uiPriority w:val="99"/>
    <w:semiHidden/>
    <w:rPr>
      <w:rFonts w:eastAsia="Times New Roman"/>
      <w:lang w:eastAsia="en-US"/>
    </w:rPr>
  </w:style>
  <w:style w:type="character" w:customStyle="1" w:styleId="43">
    <w:name w:val="未处理的提及4"/>
    <w:basedOn w:val="a2"/>
    <w:uiPriority w:val="99"/>
    <w:semiHidden/>
    <w:unhideWhenUsed/>
    <w:qFormat/>
    <w:rPr>
      <w:color w:val="605E5C"/>
      <w:shd w:val="clear" w:color="auto" w:fill="E1DFDD"/>
    </w:rPr>
  </w:style>
  <w:style w:type="character" w:customStyle="1" w:styleId="UnresolvedMention4">
    <w:name w:val="Unresolved Mention4"/>
    <w:basedOn w:val="a2"/>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5026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2.png"/><Relationship Id="rId42" Type="http://schemas.openxmlformats.org/officeDocument/2006/relationships/hyperlink" Target="mailto:priyanka.dey@hhi.fraunhofer.de" TargetMode="External"/><Relationship Id="rId47" Type="http://schemas.openxmlformats.org/officeDocument/2006/relationships/hyperlink" Target="mailto:jonghyun.park@interdigital.com" TargetMode="External"/><Relationship Id="rId63" Type="http://schemas.openxmlformats.org/officeDocument/2006/relationships/hyperlink" Target="mailto:sa.zhang@samsung.com" TargetMode="External"/><Relationship Id="rId68" Type="http://schemas.openxmlformats.org/officeDocument/2006/relationships/hyperlink" Target="mailto:shahid.jan@tcl.com" TargetMode="External"/><Relationship Id="rId16"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image" Target="media/image13.wmf"/><Relationship Id="rId32" Type="http://schemas.openxmlformats.org/officeDocument/2006/relationships/hyperlink" Target="mailto:lsp@catt.cn" TargetMode="External"/><Relationship Id="rId37" Type="http://schemas.openxmlformats.org/officeDocument/2006/relationships/hyperlink" Target="mailto:hiroki.harada.sv@nttdocomo.com" TargetMode="External"/><Relationship Id="rId40" Type="http://schemas.openxmlformats.org/officeDocument/2006/relationships/hyperlink" Target="mailto:jhkim41jf@etri.re.kr" TargetMode="External"/><Relationship Id="rId45" Type="http://schemas.openxmlformats.org/officeDocument/2006/relationships/hyperlink" Target="mailto:songxinghua@huawei.com" TargetMode="External"/><Relationship Id="rId53" Type="http://schemas.openxmlformats.org/officeDocument/2006/relationships/hyperlink" Target="mailto:Zhou.leih@h3c.com" TargetMode="External"/><Relationship Id="rId58" Type="http://schemas.openxmlformats.org/officeDocument/2006/relationships/hyperlink" Target="mailto:nunome.tomoya@jp.panasonic.com" TargetMode="External"/><Relationship Id="rId66" Type="http://schemas.openxmlformats.org/officeDocument/2006/relationships/hyperlink" Target="mailto:Huan.Zhou@unisoc.com" TargetMode="External"/><Relationship Id="rId74" Type="http://schemas.openxmlformats.org/officeDocument/2006/relationships/hyperlink" Target="mailto:wanglei25@xiaomi.com" TargetMode="External"/><Relationship Id="rId5" Type="http://schemas.openxmlformats.org/officeDocument/2006/relationships/webSettings" Target="webSettings.xml"/><Relationship Id="rId61" Type="http://schemas.openxmlformats.org/officeDocument/2006/relationships/hyperlink" Target="mailto:m.rudolf@samsung.com" TargetMode="External"/><Relationship Id="rId19" Type="http://schemas.openxmlformats.org/officeDocument/2006/relationships/package" Target="embeddings/Microsoft_Visio_Drawing1.vsdx"/><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hyperlink" Target="mailto:linanxi@chinatelecom.cn" TargetMode="External"/><Relationship Id="rId43" Type="http://schemas.openxmlformats.org/officeDocument/2006/relationships/hyperlink" Target="mailto:asalah@google.com" TargetMode="External"/><Relationship Id="rId48" Type="http://schemas.openxmlformats.org/officeDocument/2006/relationships/hyperlink" Target="mailto:itriA40175@itri.mail.org.tw" TargetMode="External"/><Relationship Id="rId56" Type="http://schemas.openxmlformats.org/officeDocument/2006/relationships/hyperlink" Target="mailto:zhangy@oppo.com" TargetMode="External"/><Relationship Id="rId64" Type="http://schemas.openxmlformats.org/officeDocument/2006/relationships/hyperlink" Target="mailto:tom.chenzhe@samsung.com" TargetMode="External"/><Relationship Id="rId69" Type="http://schemas.openxmlformats.org/officeDocument/2006/relationships/hyperlink" Target="mailto:abhijithb@tejasnetworks.com" TargetMode="External"/><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yperlink" Target="mailto:sssun.you@lge.com" TargetMode="External"/><Relationship Id="rId72" Type="http://schemas.openxmlformats.org/officeDocument/2006/relationships/hyperlink" Target="mailto:chenxiaohang@vivo.com"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oleObject" Target="embeddings/oleObject1.bin"/><Relationship Id="rId33" Type="http://schemas.openxmlformats.org/officeDocument/2006/relationships/hyperlink" Target="mailto:yangtuo@chinamobile.com" TargetMode="External"/><Relationship Id="rId38" Type="http://schemas.openxmlformats.org/officeDocument/2006/relationships/hyperlink" Target="mailto:hoondong.noh@etri.re.kr" TargetMode="External"/><Relationship Id="rId46" Type="http://schemas.openxmlformats.org/officeDocument/2006/relationships/hyperlink" Target="mailto:guozhiheng@huawei.com" TargetMode="External"/><Relationship Id="rId59" Type="http://schemas.openxmlformats.org/officeDocument/2006/relationships/hyperlink" Target="mailto:suzuki.hidetoshi@jp.panasonic.com" TargetMode="External"/><Relationship Id="rId67" Type="http://schemas.openxmlformats.org/officeDocument/2006/relationships/hyperlink" Target="mailto:yoshimurat@sharplabs.com" TargetMode="External"/><Relationship Id="rId20" Type="http://schemas.openxmlformats.org/officeDocument/2006/relationships/image" Target="media/image11.png"/><Relationship Id="rId41" Type="http://schemas.openxmlformats.org/officeDocument/2006/relationships/hyperlink" Target="mailto:jiangqinyan@fujitsu.com" TargetMode="External"/><Relationship Id="rId54" Type="http://schemas.openxmlformats.org/officeDocument/2006/relationships/hyperlink" Target="mailto:jingyuan.sun@nokia-sbell.com" TargetMode="External"/><Relationship Id="rId62" Type="http://schemas.openxmlformats.org/officeDocument/2006/relationships/hyperlink" Target="mailto:kyungj.choi@samsung.com" TargetMode="External"/><Relationship Id="rId70" Type="http://schemas.openxmlformats.org/officeDocument/2006/relationships/hyperlink" Target="mailto:xingya.shen@transsion.com" TargetMode="External"/><Relationship Id="rId75" Type="http://schemas.openxmlformats.org/officeDocument/2006/relationships/hyperlink" Target="mailto:han.xianghui@zte.com.c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oleObject" Target="embeddings/oleObject4.bin"/><Relationship Id="rId36" Type="http://schemas.openxmlformats.org/officeDocument/2006/relationships/hyperlink" Target="mailto:piqp@docomolabs-beijing.com.cn" TargetMode="External"/><Relationship Id="rId49" Type="http://schemas.openxmlformats.org/officeDocument/2006/relationships/hyperlink" Target="mailto:liuzheng@langbomobile.com" TargetMode="External"/><Relationship Id="rId57" Type="http://schemas.openxmlformats.org/officeDocument/2006/relationships/hyperlink" Target="mailto:zhangwenfeng@oppo.com" TargetMode="External"/><Relationship Id="rId10" Type="http://schemas.openxmlformats.org/officeDocument/2006/relationships/image" Target="media/image3.emf"/><Relationship Id="rId31" Type="http://schemas.openxmlformats.org/officeDocument/2006/relationships/hyperlink" Target="mailto:sfakoorian@apple.com" TargetMode="External"/><Relationship Id="rId44" Type="http://schemas.openxmlformats.org/officeDocument/2006/relationships/hyperlink" Target="mailto:nevillechou@google.com" TargetMode="External"/><Relationship Id="rId52" Type="http://schemas.openxmlformats.org/officeDocument/2006/relationships/hyperlink" Target="mailto:Mohammed.Al-Imari@mediatek.com" TargetMode="External"/><Relationship Id="rId60" Type="http://schemas.openxmlformats.org/officeDocument/2006/relationships/hyperlink" Target="mailto:mabdelgh@qti.qualcomm.com" TargetMode="External"/><Relationship Id="rId65" Type="http://schemas.openxmlformats.org/officeDocument/2006/relationships/hyperlink" Target="mailto:Zhongdan.Zhang@unisoc.com" TargetMode="External"/><Relationship Id="rId73" Type="http://schemas.openxmlformats.org/officeDocument/2006/relationships/hyperlink" Target="mailto:xingyanping@xiaomi.com"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emf"/><Relationship Id="rId39" Type="http://schemas.openxmlformats.org/officeDocument/2006/relationships/hyperlink" Target="mailto:cs.kim@etri.re.kr" TargetMode="External"/><Relationship Id="rId34" Type="http://schemas.openxmlformats.org/officeDocument/2006/relationships/hyperlink" Target="mailto:wangfei@chinamobile.com" TargetMode="External"/><Relationship Id="rId50" Type="http://schemas.openxmlformats.org/officeDocument/2006/relationships/hyperlink" Target="mailto:hyunsoo.ko@lge.com" TargetMode="External"/><Relationship Id="rId55" Type="http://schemas.openxmlformats.org/officeDocument/2006/relationships/hyperlink" Target="mailto:nhat-quang.nhan@nokia.com" TargetMode="External"/><Relationship Id="rId76" Type="http://schemas.openxmlformats.org/officeDocument/2006/relationships/hyperlink" Target="mailto:minseok.noh@wilusgroup.com" TargetMode="External"/><Relationship Id="rId7" Type="http://schemas.openxmlformats.org/officeDocument/2006/relationships/endnotes" Target="endnotes.xml"/><Relationship Id="rId71" Type="http://schemas.openxmlformats.org/officeDocument/2006/relationships/hyperlink" Target="mailto:lina5g@vivo.com" TargetMode="External"/><Relationship Id="rId2" Type="http://schemas.openxmlformats.org/officeDocument/2006/relationships/numbering" Target="numbering.xml"/><Relationship Id="rId29" Type="http://schemas.openxmlformats.org/officeDocument/2006/relationships/oleObject" Target="embeddings/oleObject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919B4-741C-427C-A8A3-3151BD028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42258</Words>
  <Characters>240872</Characters>
  <Application>Microsoft Office Word</Application>
  <DocSecurity>0</DocSecurity>
  <Lines>2007</Lines>
  <Paragraphs>565</Paragraphs>
  <ScaleCrop>false</ScaleCrop>
  <Company>CATT</Company>
  <LinksUpToDate>false</LinksUpToDate>
  <CharactersWithSpaces>282565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6</cp:revision>
  <dcterms:created xsi:type="dcterms:W3CDTF">2025-04-09T02:31:00Z</dcterms:created>
  <dcterms:modified xsi:type="dcterms:W3CDTF">2025-04-09T02:36:00Z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5431810741AF4FCF99F6AEF98A2F551F</vt:lpwstr>
  </property>
  <property fmtid="{D5CDD505-2E9C-101B-9397-08002B2CF9AE}" pid="10" name="KSOProductBuildVer">
    <vt:lpwstr>2052-11.8.2.12187</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y fmtid="{D5CDD505-2E9C-101B-9397-08002B2CF9AE}" pid="53" name="FLCMData">
    <vt:lpwstr>7B1C6D36E7AD9D7C4C31019A9493F1E2217E452EFC76B7B19AF32E4D58518A1A83F55CD06D151C164A7CD4A05709A60B68DB60F4566A867931A1B2E59F050937</vt:lpwstr>
  </property>
</Properties>
</file>