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E6EF4" w14:textId="41142919" w:rsidR="00E83589" w:rsidRPr="00A834F2" w:rsidRDefault="00E83589" w:rsidP="00E83589">
      <w:pPr>
        <w:pStyle w:val="3GPPHeader"/>
        <w:spacing w:after="0"/>
        <w:rPr>
          <w:rFonts w:ascii="Arial" w:hAnsi="Arial" w:cs="Arial"/>
          <w:szCs w:val="24"/>
        </w:rPr>
      </w:pPr>
      <w:bookmarkStart w:id="0" w:name="_Ref399006623"/>
      <w:bookmarkStart w:id="1" w:name="_Toc92513360"/>
      <w:bookmarkStart w:id="2" w:name="_Hlk70484476"/>
      <w:bookmarkStart w:id="3" w:name="_Hlk153953944"/>
      <w:r w:rsidRPr="00A834F2">
        <w:rPr>
          <w:rFonts w:ascii="Arial" w:hAnsi="Arial" w:cs="Arial"/>
          <w:szCs w:val="24"/>
        </w:rPr>
        <w:t>3GPP TSG-RAN WG</w:t>
      </w:r>
      <w:r w:rsidR="00194BC1">
        <w:rPr>
          <w:rFonts w:ascii="Arial" w:hAnsi="Arial" w:cs="Arial"/>
          <w:szCs w:val="24"/>
        </w:rPr>
        <w:t>1 Meeting #</w:t>
      </w:r>
      <w:r w:rsidR="00CF2F0E">
        <w:rPr>
          <w:rFonts w:ascii="Arial" w:hAnsi="Arial" w:cs="Arial"/>
          <w:szCs w:val="24"/>
        </w:rPr>
        <w:t>120</w:t>
      </w:r>
      <w:r w:rsidR="00CD62F5">
        <w:rPr>
          <w:rFonts w:ascii="Arial" w:hAnsi="Arial" w:cs="Arial"/>
          <w:szCs w:val="24"/>
        </w:rPr>
        <w:t>bis</w:t>
      </w:r>
      <w:r w:rsidRPr="00A834F2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 xml:space="preserve"> </w:t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5D6B54" w:rsidRPr="0016104A">
        <w:rPr>
          <w:rFonts w:ascii="Arial" w:hAnsi="Arial" w:cs="Arial"/>
          <w:szCs w:val="24"/>
        </w:rPr>
        <w:t>R1</w:t>
      </w:r>
      <w:r w:rsidRPr="0016104A">
        <w:rPr>
          <w:rFonts w:ascii="Arial" w:hAnsi="Arial" w:cs="Arial"/>
          <w:szCs w:val="24"/>
        </w:rPr>
        <w:t>-2</w:t>
      </w:r>
      <w:r w:rsidR="00194BC1" w:rsidRPr="0016104A">
        <w:rPr>
          <w:rFonts w:ascii="Arial" w:hAnsi="Arial" w:cs="Arial"/>
          <w:szCs w:val="24"/>
        </w:rPr>
        <w:t>5</w:t>
      </w:r>
      <w:r w:rsidR="0016104A" w:rsidRPr="0016104A">
        <w:rPr>
          <w:rFonts w:ascii="Arial" w:hAnsi="Arial" w:cs="Arial"/>
          <w:szCs w:val="24"/>
        </w:rPr>
        <w:t>0</w:t>
      </w:r>
      <w:r w:rsidR="0057066F">
        <w:rPr>
          <w:rFonts w:ascii="Arial" w:hAnsi="Arial" w:cs="Arial"/>
          <w:szCs w:val="24"/>
        </w:rPr>
        <w:t>2401</w:t>
      </w:r>
    </w:p>
    <w:p w14:paraId="4E75EDE6" w14:textId="41553BA8" w:rsidR="00E83589" w:rsidRPr="00A834F2" w:rsidRDefault="00CD62F5" w:rsidP="00E83589">
      <w:pPr>
        <w:pStyle w:val="3GPPHeader"/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Wuhan</w:t>
      </w:r>
      <w:r w:rsidR="00E83589" w:rsidRPr="00A834F2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China</w:t>
      </w:r>
      <w:r w:rsidR="00E83589" w:rsidRPr="00A834F2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 xml:space="preserve">Apr </w:t>
      </w:r>
      <w:r w:rsidR="00E83589" w:rsidRPr="00A834F2">
        <w:rPr>
          <w:rFonts w:ascii="Arial" w:hAnsi="Arial" w:cs="Arial"/>
          <w:szCs w:val="24"/>
        </w:rPr>
        <w:t>7</w:t>
      </w:r>
      <w:r w:rsidRPr="00CD62F5">
        <w:rPr>
          <w:rFonts w:ascii="Arial" w:hAnsi="Arial" w:cs="Arial"/>
          <w:szCs w:val="24"/>
          <w:vertAlign w:val="superscript"/>
        </w:rPr>
        <w:t>th</w:t>
      </w:r>
      <w:r>
        <w:rPr>
          <w:rFonts w:ascii="Arial" w:hAnsi="Arial" w:cs="Arial"/>
          <w:szCs w:val="24"/>
        </w:rPr>
        <w:t xml:space="preserve"> </w:t>
      </w:r>
      <w:r w:rsidR="00E83589" w:rsidRPr="00A834F2">
        <w:rPr>
          <w:rFonts w:ascii="Arial" w:hAnsi="Arial" w:cs="Arial"/>
          <w:szCs w:val="24"/>
        </w:rPr>
        <w:t xml:space="preserve">– </w:t>
      </w:r>
      <w:r>
        <w:rPr>
          <w:rFonts w:ascii="Arial" w:hAnsi="Arial" w:cs="Arial"/>
          <w:szCs w:val="24"/>
        </w:rPr>
        <w:t>11</w:t>
      </w:r>
      <w:r w:rsidRPr="00CD62F5">
        <w:rPr>
          <w:rFonts w:ascii="Arial" w:hAnsi="Arial" w:cs="Arial"/>
          <w:szCs w:val="24"/>
          <w:vertAlign w:val="superscript"/>
        </w:rPr>
        <w:t>th</w:t>
      </w:r>
      <w:r w:rsidR="00E83589" w:rsidRPr="00A834F2">
        <w:rPr>
          <w:rFonts w:ascii="Arial" w:hAnsi="Arial" w:cs="Arial"/>
          <w:szCs w:val="24"/>
        </w:rPr>
        <w:t>, 2024</w:t>
      </w:r>
    </w:p>
    <w:p w14:paraId="69AC918F" w14:textId="77777777" w:rsidR="00E83589" w:rsidRDefault="00E83589" w:rsidP="00E83589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bookmarkEnd w:id="0"/>
    <w:bookmarkEnd w:id="1"/>
    <w:p w14:paraId="1C590281" w14:textId="3A9B324B" w:rsidR="00E83589" w:rsidRPr="00946C32" w:rsidRDefault="00E83589" w:rsidP="00E83589">
      <w:pPr>
        <w:spacing w:after="0" w:line="360" w:lineRule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CF2F0E" w:rsidRPr="00CF2F0E">
        <w:rPr>
          <w:rFonts w:ascii="Arial" w:eastAsia="Malgun Gothic" w:hAnsi="Arial" w:cs="Arial"/>
          <w:b/>
          <w:sz w:val="24"/>
          <w:szCs w:val="24"/>
          <w:lang w:eastAsia="ko-KR"/>
        </w:rPr>
        <w:t>9.1</w:t>
      </w:r>
      <w:r w:rsidR="00E0375E">
        <w:rPr>
          <w:rFonts w:ascii="Arial" w:eastAsia="Malgun Gothic" w:hAnsi="Arial" w:cs="Arial"/>
          <w:b/>
          <w:sz w:val="24"/>
          <w:szCs w:val="24"/>
          <w:lang w:eastAsia="ko-KR"/>
        </w:rPr>
        <w:t>5</w:t>
      </w:r>
      <w:r w:rsidR="00CF2F0E" w:rsidRPr="00CF2F0E">
        <w:rPr>
          <w:rFonts w:ascii="Arial" w:eastAsia="Malgun Gothic" w:hAnsi="Arial" w:cs="Arial"/>
          <w:b/>
          <w:sz w:val="24"/>
          <w:szCs w:val="24"/>
          <w:lang w:eastAsia="ko-KR"/>
        </w:rPr>
        <w:t>.1</w:t>
      </w:r>
      <w:r w:rsidR="00E0375E">
        <w:rPr>
          <w:rFonts w:ascii="Arial" w:eastAsia="Malgun Gothic" w:hAnsi="Arial" w:cs="Arial"/>
          <w:b/>
          <w:sz w:val="24"/>
          <w:szCs w:val="24"/>
          <w:lang w:eastAsia="ko-KR"/>
        </w:rPr>
        <w:t>3</w:t>
      </w:r>
    </w:p>
    <w:p w14:paraId="1DC1C364" w14:textId="6F79CD7A" w:rsidR="00E83589" w:rsidRPr="00946C32" w:rsidRDefault="00E83589" w:rsidP="00E83589">
      <w:pPr>
        <w:spacing w:after="0" w:line="360" w:lineRule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07481E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07481E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Samsung</w:t>
      </w:r>
    </w:p>
    <w:p w14:paraId="2D719378" w14:textId="729DD1DE" w:rsidR="00E83589" w:rsidRDefault="00E83589" w:rsidP="00E83589">
      <w:pPr>
        <w:spacing w:after="0" w:line="360" w:lineRule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07481E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07481E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57066F" w:rsidRPr="0057066F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UE features for LTE-based 5G </w:t>
      </w:r>
      <w:r w:rsidR="005A71EF">
        <w:rPr>
          <w:rFonts w:ascii="Arial" w:eastAsia="Malgun Gothic" w:hAnsi="Arial" w:cs="Arial"/>
          <w:b/>
          <w:sz w:val="24"/>
          <w:szCs w:val="24"/>
          <w:lang w:eastAsia="ko-KR"/>
        </w:rPr>
        <w:t>B</w:t>
      </w:r>
      <w:r w:rsidR="0057066F" w:rsidRPr="0057066F">
        <w:rPr>
          <w:rFonts w:ascii="Arial" w:eastAsia="Malgun Gothic" w:hAnsi="Arial" w:cs="Arial"/>
          <w:b/>
          <w:sz w:val="24"/>
          <w:szCs w:val="24"/>
          <w:lang w:eastAsia="ko-KR"/>
        </w:rPr>
        <w:t>roadcast</w:t>
      </w:r>
    </w:p>
    <w:p w14:paraId="793328A6" w14:textId="77777777" w:rsidR="00E83589" w:rsidRDefault="00E83589" w:rsidP="00E83589">
      <w:pPr>
        <w:spacing w:after="0" w:line="360" w:lineRule="auto"/>
        <w:rPr>
          <w:rFonts w:ascii="Arial" w:eastAsia="SimSun" w:hAnsi="Arial" w:cs="Arial"/>
          <w:sz w:val="22"/>
          <w:lang w:eastAsia="zh-CN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  <w:t>Discussion &amp; Decision</w:t>
      </w:r>
    </w:p>
    <w:p w14:paraId="3AAB6224" w14:textId="47F28427" w:rsidR="00E83589" w:rsidRDefault="00E83589" w:rsidP="00E83589">
      <w:pPr>
        <w:pStyle w:val="Heading1"/>
        <w:ind w:left="533" w:hanging="533"/>
      </w:pPr>
      <w:r>
        <w:t>1 Introduction</w:t>
      </w:r>
    </w:p>
    <w:p w14:paraId="5BE0C00A" w14:textId="20049D1E" w:rsidR="00E83589" w:rsidRDefault="00E83589" w:rsidP="00E83589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5A71EF">
        <w:rPr>
          <w:lang w:eastAsia="ko-KR"/>
        </w:rPr>
        <w:t>this paper, we discuss the details on UE features for LTE-based 5G Broadcast.</w:t>
      </w:r>
    </w:p>
    <w:p w14:paraId="58342BFA" w14:textId="77777777" w:rsidR="00E83589" w:rsidRDefault="00E83589" w:rsidP="00E83589">
      <w:pPr>
        <w:pStyle w:val="Heading1"/>
        <w:ind w:left="533" w:hanging="533"/>
        <w:rPr>
          <w:lang w:eastAsia="ko-KR"/>
        </w:rPr>
      </w:pPr>
      <w:r>
        <w:rPr>
          <w:lang w:eastAsia="ko-KR"/>
        </w:rPr>
        <w:t>2 Discussion</w:t>
      </w:r>
    </w:p>
    <w:p w14:paraId="476369FD" w14:textId="4BE5F9D5" w:rsidR="00194BC1" w:rsidRDefault="00194BC1" w:rsidP="00194BC1">
      <w:pPr>
        <w:pStyle w:val="PL"/>
        <w:rPr>
          <w:rFonts w:ascii="Times New Roman" w:hAnsi="Times New Roman"/>
          <w:sz w:val="20"/>
        </w:rPr>
      </w:pPr>
    </w:p>
    <w:p w14:paraId="50AE41EF" w14:textId="29949128" w:rsidR="00194BC1" w:rsidRDefault="00194BC1" w:rsidP="00194BC1">
      <w:pPr>
        <w:pStyle w:val="Heading2"/>
      </w:pPr>
      <w:r>
        <w:t xml:space="preserve">2.1. </w:t>
      </w:r>
      <w:r w:rsidR="0057066F">
        <w:t>UE features for LTE-based 5G Broadcast</w:t>
      </w:r>
    </w:p>
    <w:p w14:paraId="0F0AFF53" w14:textId="5DA83020" w:rsidR="00306976" w:rsidRDefault="00D101E9" w:rsidP="00306976">
      <w:pPr>
        <w:rPr>
          <w:lang w:eastAsia="zh-CN"/>
        </w:rPr>
      </w:pPr>
      <w:r w:rsidRPr="00D101E9">
        <w:rPr>
          <w:bCs/>
          <w:color w:val="000000" w:themeColor="text1"/>
        </w:rPr>
        <w:t xml:space="preserve">UE capability </w:t>
      </w:r>
      <w:r w:rsidR="007A583B">
        <w:rPr>
          <w:bCs/>
          <w:color w:val="000000" w:themeColor="text1"/>
        </w:rPr>
        <w:t xml:space="preserve">information </w:t>
      </w:r>
      <w:r w:rsidRPr="00D101E9">
        <w:rPr>
          <w:bCs/>
          <w:color w:val="000000" w:themeColor="text1"/>
        </w:rPr>
        <w:t xml:space="preserve">for supporting </w:t>
      </w:r>
      <w:r w:rsidR="0057066F">
        <w:rPr>
          <w:bCs/>
          <w:color w:val="000000" w:themeColor="text1"/>
        </w:rPr>
        <w:t>UE</w:t>
      </w:r>
      <w:r w:rsidRPr="00D101E9">
        <w:rPr>
          <w:bCs/>
          <w:color w:val="000000" w:themeColor="text1"/>
        </w:rPr>
        <w:t xml:space="preserve"> feature</w:t>
      </w:r>
      <w:r w:rsidR="0057066F">
        <w:rPr>
          <w:bCs/>
          <w:color w:val="000000" w:themeColor="text1"/>
        </w:rPr>
        <w:t>s for LTE-based 5G Broadcast</w:t>
      </w:r>
      <w:r>
        <w:rPr>
          <w:bCs/>
          <w:color w:val="000000" w:themeColor="text1"/>
        </w:rPr>
        <w:t xml:space="preserve"> should be optional with capability signalling, allowing UE implementations with the required flexibility and enabling network to most appropriately provision the broadcast transmission. As noted in RAN1#120 meeting, </w:t>
      </w:r>
      <w:r w:rsidRPr="00737125">
        <w:rPr>
          <w:lang w:eastAsia="zh-CN"/>
        </w:rPr>
        <w:t>some UE categories and depending on factors such as</w:t>
      </w:r>
      <w:r>
        <w:rPr>
          <w:lang w:eastAsia="zh-CN"/>
        </w:rPr>
        <w:t xml:space="preserve"> </w:t>
      </w:r>
      <w:r w:rsidRPr="00737125">
        <w:rPr>
          <w:lang w:eastAsia="zh-CN"/>
        </w:rPr>
        <w:t>(</w:t>
      </w:r>
      <w:r>
        <w:rPr>
          <w:lang w:eastAsia="zh-CN"/>
        </w:rPr>
        <w:t xml:space="preserve">value of N, </w:t>
      </w:r>
      <w:r w:rsidRPr="00737125">
        <w:rPr>
          <w:lang w:eastAsia="zh-CN"/>
        </w:rPr>
        <w:t>bandwidth, MCS) may not be able to receiv</w:t>
      </w:r>
      <w:r>
        <w:rPr>
          <w:lang w:eastAsia="zh-CN"/>
        </w:rPr>
        <w:t xml:space="preserve">e an interleaved MTCH with M=16, it is, therefore, required that max value of M and max value for N supported by the UE for time interleaving should also be included in the UE capability </w:t>
      </w:r>
      <w:r w:rsidR="007A583B">
        <w:rPr>
          <w:lang w:eastAsia="zh-CN"/>
        </w:rPr>
        <w:t xml:space="preserve">information </w:t>
      </w:r>
      <w:r>
        <w:rPr>
          <w:lang w:eastAsia="zh-CN"/>
        </w:rPr>
        <w:t>signalling. It can be noted that most of the other UE capability parameters like number of RBs, BW, SCS are already addressed by legacy releases of specifications.</w:t>
      </w:r>
    </w:p>
    <w:p w14:paraId="424B7E43" w14:textId="01AE8CD5" w:rsidR="0057066F" w:rsidRDefault="0057066F" w:rsidP="0057066F">
      <w:pPr>
        <w:ind w:left="1021" w:hanging="1021"/>
        <w:rPr>
          <w:b/>
          <w:color w:val="000000" w:themeColor="text1"/>
        </w:rPr>
      </w:pPr>
      <w:r w:rsidRPr="00C954C1">
        <w:rPr>
          <w:b/>
          <w:color w:val="000000" w:themeColor="text1"/>
        </w:rPr>
        <w:t>P</w:t>
      </w:r>
      <w:r>
        <w:rPr>
          <w:b/>
          <w:color w:val="000000" w:themeColor="text1"/>
        </w:rPr>
        <w:t>roposal 1</w:t>
      </w:r>
      <w:r w:rsidRPr="00C954C1">
        <w:rPr>
          <w:b/>
          <w:color w:val="000000" w:themeColor="text1"/>
        </w:rPr>
        <w:t>:</w:t>
      </w:r>
      <w:r>
        <w:rPr>
          <w:b/>
          <w:color w:val="000000" w:themeColor="text1"/>
        </w:rPr>
        <w:t xml:space="preserve"> UE capability for LTE-based 5G Broadcast feature support with parameters for max values of M and N is optional with capability signalling.</w:t>
      </w:r>
    </w:p>
    <w:p w14:paraId="205D868C" w14:textId="60AE3EBD" w:rsidR="0057066F" w:rsidRDefault="0057066F" w:rsidP="0057066F">
      <w:pPr>
        <w:ind w:left="1021" w:hanging="1021"/>
        <w:rPr>
          <w:b/>
          <w:bCs/>
          <w:color w:val="000000" w:themeColor="text1"/>
          <w:u w:val="single"/>
        </w:rPr>
      </w:pPr>
    </w:p>
    <w:p w14:paraId="17A9B726" w14:textId="64E3E227" w:rsidR="003729C4" w:rsidRDefault="003729C4" w:rsidP="0057066F">
      <w:pPr>
        <w:ind w:left="1021" w:hanging="1021"/>
        <w:rPr>
          <w:b/>
          <w:bCs/>
          <w:color w:val="000000" w:themeColor="text1"/>
          <w:u w:val="single"/>
        </w:rPr>
      </w:pPr>
    </w:p>
    <w:p w14:paraId="1567D899" w14:textId="4BED24AC" w:rsidR="003729C4" w:rsidRDefault="003729C4" w:rsidP="0057066F">
      <w:pPr>
        <w:ind w:left="1021" w:hanging="1021"/>
        <w:rPr>
          <w:b/>
          <w:bCs/>
          <w:color w:val="000000" w:themeColor="text1"/>
          <w:u w:val="single"/>
        </w:rPr>
      </w:pPr>
    </w:p>
    <w:p w14:paraId="63A4B213" w14:textId="405069B4" w:rsidR="003729C4" w:rsidRDefault="003729C4" w:rsidP="0057066F">
      <w:pPr>
        <w:ind w:left="1021" w:hanging="1021"/>
        <w:rPr>
          <w:b/>
          <w:bCs/>
          <w:color w:val="000000" w:themeColor="text1"/>
          <w:u w:val="single"/>
        </w:rPr>
      </w:pPr>
    </w:p>
    <w:p w14:paraId="67F40052" w14:textId="77777777" w:rsidR="003729C4" w:rsidRPr="00306976" w:rsidRDefault="003729C4" w:rsidP="0057066F">
      <w:pPr>
        <w:ind w:left="1021" w:hanging="1021"/>
        <w:rPr>
          <w:b/>
          <w:bCs/>
          <w:color w:val="000000" w:themeColor="text1"/>
          <w:u w:val="single"/>
        </w:rPr>
      </w:pPr>
    </w:p>
    <w:p w14:paraId="55384C17" w14:textId="0E7DF0A6" w:rsidR="0057066F" w:rsidRPr="0057066F" w:rsidRDefault="0057066F" w:rsidP="0057066F">
      <w:pPr>
        <w:spacing w:after="0"/>
        <w:jc w:val="center"/>
        <w:rPr>
          <w:b/>
          <w:lang w:val="en-IN" w:eastAsia="en-IN"/>
        </w:rPr>
      </w:pPr>
    </w:p>
    <w:p w14:paraId="0D48D70F" w14:textId="1327F573" w:rsidR="00CF0678" w:rsidRPr="00CF0678" w:rsidRDefault="00CF0678" w:rsidP="00CF0678">
      <w:pPr>
        <w:pStyle w:val="NormalWeb"/>
        <w:wordWrap w:val="0"/>
        <w:spacing w:before="0" w:beforeAutospacing="0" w:after="0" w:afterAutospacing="0"/>
        <w:jc w:val="center"/>
        <w:textAlignment w:val="top"/>
        <w:rPr>
          <w:rFonts w:ascii="Arial" w:hAnsi="Arial" w:cs="Arial"/>
          <w:bCs/>
          <w:sz w:val="20"/>
          <w:szCs w:val="20"/>
        </w:rPr>
      </w:pPr>
      <w:r w:rsidRPr="00CF0678">
        <w:rPr>
          <w:rFonts w:ascii="Arial" w:hAnsi="Arial" w:cs="Arial"/>
          <w:bCs/>
          <w:sz w:val="20"/>
          <w:szCs w:val="20"/>
        </w:rPr>
        <w:t xml:space="preserve">Table </w:t>
      </w:r>
      <w:r w:rsidRPr="00CF0678">
        <w:rPr>
          <w:rFonts w:ascii="Arial" w:hAnsi="Arial" w:cs="Arial"/>
          <w:bCs/>
          <w:sz w:val="20"/>
          <w:szCs w:val="20"/>
        </w:rPr>
        <w:fldChar w:fldCharType="begin"/>
      </w:r>
      <w:r w:rsidRPr="00CF0678">
        <w:rPr>
          <w:rFonts w:ascii="Arial" w:hAnsi="Arial" w:cs="Arial"/>
          <w:bCs/>
          <w:sz w:val="20"/>
          <w:szCs w:val="20"/>
        </w:rPr>
        <w:instrText xml:space="preserve"> SEQ Table \* ARABIC </w:instrText>
      </w:r>
      <w:r w:rsidRPr="00CF0678">
        <w:rPr>
          <w:rFonts w:ascii="Arial" w:hAnsi="Arial" w:cs="Arial"/>
          <w:bCs/>
          <w:sz w:val="20"/>
          <w:szCs w:val="20"/>
        </w:rPr>
        <w:fldChar w:fldCharType="separate"/>
      </w:r>
      <w:r w:rsidRPr="00CF0678">
        <w:rPr>
          <w:rFonts w:ascii="Arial" w:hAnsi="Arial" w:cs="Arial"/>
          <w:bCs/>
          <w:sz w:val="20"/>
          <w:szCs w:val="20"/>
        </w:rPr>
        <w:t>1</w:t>
      </w:r>
      <w:r w:rsidRPr="00CF0678">
        <w:rPr>
          <w:rFonts w:ascii="Arial" w:hAnsi="Arial" w:cs="Arial"/>
          <w:bCs/>
          <w:sz w:val="20"/>
          <w:szCs w:val="20"/>
        </w:rPr>
        <w:fldChar w:fldCharType="end"/>
      </w:r>
      <w:r w:rsidRPr="00CF0678">
        <w:rPr>
          <w:rFonts w:ascii="Arial" w:hAnsi="Arial" w:cs="Arial"/>
          <w:bCs/>
          <w:sz w:val="20"/>
          <w:szCs w:val="20"/>
        </w:rPr>
        <w:t>: UE features for LTE-based 5G Broadcast.</w:t>
      </w: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7"/>
        <w:gridCol w:w="830"/>
        <w:gridCol w:w="1903"/>
        <w:gridCol w:w="1955"/>
        <w:gridCol w:w="1304"/>
        <w:gridCol w:w="1564"/>
        <w:gridCol w:w="748"/>
        <w:gridCol w:w="1726"/>
        <w:gridCol w:w="1176"/>
        <w:gridCol w:w="1915"/>
      </w:tblGrid>
      <w:tr w:rsidR="009012BD" w14:paraId="64AA120E" w14:textId="77777777" w:rsidTr="009012BD">
        <w:trPr>
          <w:trHeight w:val="2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6B23A89" w14:textId="0E318FCC" w:rsidR="009012BD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FEATURE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BED83" w14:textId="07947DFE" w:rsidR="009012BD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Index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3AEA8" w14:textId="77777777" w:rsidR="009012BD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Feature group</w:t>
            </w:r>
          </w:p>
        </w:tc>
        <w:tc>
          <w:tcPr>
            <w:tcW w:w="6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02471" w14:textId="77777777" w:rsidR="009012BD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Components</w:t>
            </w: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2F2D8" w14:textId="1437D422" w:rsidR="009012BD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Prerequisitefeature</w:t>
            </w:r>
            <w:proofErr w:type="spellEnd"/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br/>
              <w:t>groups</w:t>
            </w:r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B229C" w14:textId="5901DF78" w:rsidR="009012BD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Consequence</w:t>
            </w: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br/>
              <w:t>if the feature is not supported by the UE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B81DC" w14:textId="77777777" w:rsidR="009012BD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Type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17778" w14:textId="77777777" w:rsidR="009012BD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Need of FR1/FR2 differentiation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0DFF5" w14:textId="77777777" w:rsidR="009012BD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Note</w:t>
            </w: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09354" w14:textId="77777777" w:rsidR="009012BD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Mandatory</w:t>
            </w:r>
          </w:p>
          <w:p w14:paraId="496C8EAB" w14:textId="40D6AE11" w:rsidR="009012BD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/Optional</w:t>
            </w:r>
          </w:p>
        </w:tc>
      </w:tr>
      <w:tr w:rsidR="009012BD" w14:paraId="5F756D21" w14:textId="77777777" w:rsidTr="009012BD">
        <w:trPr>
          <w:trHeight w:val="2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89F8B81" w14:textId="2305AB47" w:rsidR="009012BD" w:rsidRPr="00BE4B09" w:rsidRDefault="009012BD" w:rsidP="00BE4B09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hAnsi="Arial" w:cs="Arial"/>
                <w:bCs/>
                <w:sz w:val="20"/>
                <w:szCs w:val="20"/>
              </w:rPr>
            </w:pPr>
            <w:r w:rsidRPr="00BE4B09">
              <w:rPr>
                <w:rFonts w:ascii="Arial" w:hAnsi="Arial" w:cs="Arial"/>
                <w:bCs/>
                <w:sz w:val="20"/>
                <w:szCs w:val="20"/>
              </w:rPr>
              <w:t>LTE__</w:t>
            </w:r>
            <w:r w:rsidR="00BE4B09">
              <w:rPr>
                <w:rFonts w:ascii="Arial" w:hAnsi="Arial" w:cs="Arial"/>
                <w:bCs/>
                <w:sz w:val="20"/>
                <w:szCs w:val="20"/>
              </w:rPr>
              <w:t>terr_bcast_Ph2</w:t>
            </w:r>
          </w:p>
        </w:tc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39E6A" w14:textId="4C65BE8E" w:rsidR="009012BD" w:rsidRPr="00BE4B09" w:rsidRDefault="00977175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  <w:r w:rsidR="009012BD" w:rsidRPr="00BE4B09">
              <w:rPr>
                <w:rFonts w:ascii="Arial" w:hAnsi="Arial" w:cs="Arial"/>
                <w:bCs/>
                <w:sz w:val="20"/>
                <w:szCs w:val="20"/>
              </w:rPr>
              <w:t>-x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147F6" w14:textId="57AD3068" w:rsidR="009012BD" w:rsidRPr="00BE4B09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hAnsi="Arial" w:cs="Arial"/>
                <w:bCs/>
                <w:sz w:val="20"/>
                <w:szCs w:val="20"/>
              </w:rPr>
            </w:pPr>
            <w:r w:rsidRPr="00BE4B09">
              <w:rPr>
                <w:rFonts w:ascii="Arial" w:hAnsi="Arial" w:cs="Arial"/>
                <w:bCs/>
                <w:sz w:val="20"/>
                <w:szCs w:val="20"/>
              </w:rPr>
              <w:t>Time-Interleaving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E248D" w14:textId="5E0C75DD" w:rsidR="009012BD" w:rsidRPr="00BE4B09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hAnsi="Arial" w:cs="Arial"/>
                <w:bCs/>
                <w:sz w:val="20"/>
                <w:szCs w:val="20"/>
              </w:rPr>
            </w:pPr>
            <w:r w:rsidRPr="00BE4B09">
              <w:rPr>
                <w:rFonts w:ascii="Arial" w:hAnsi="Arial" w:cs="Arial"/>
                <w:bCs/>
                <w:sz w:val="20"/>
                <w:szCs w:val="20"/>
              </w:rPr>
              <w:t xml:space="preserve">The basic </w:t>
            </w:r>
          </w:p>
          <w:p w14:paraId="3EFEC7FE" w14:textId="73B536B5" w:rsidR="009012BD" w:rsidRPr="00BE4B09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  <w:shd w:val="clear" w:color="auto" w:fill="FFFF00"/>
                <w:lang w:val="en-US"/>
              </w:rPr>
            </w:pPr>
            <w:r w:rsidRPr="00BE4B09">
              <w:rPr>
                <w:rFonts w:ascii="Arial" w:hAnsi="Arial" w:cs="Arial"/>
                <w:bCs/>
                <w:sz w:val="20"/>
                <w:szCs w:val="20"/>
              </w:rPr>
              <w:t xml:space="preserve">transmission </w:t>
            </w:r>
            <w:r w:rsidRPr="00BE4B09">
              <w:rPr>
                <w:rFonts w:ascii="Arial" w:hAnsi="Arial" w:cs="Arial"/>
                <w:bCs/>
                <w:sz w:val="20"/>
                <w:szCs w:val="20"/>
              </w:rPr>
              <w:br/>
              <w:t>pattern of PMCH</w:t>
            </w:r>
            <w:r w:rsidRPr="00BE4B09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with time </w:t>
            </w:r>
            <w:r w:rsidRPr="00BE4B09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interleaving </w:t>
            </w:r>
            <w:r w:rsidRPr="00BE4B09">
              <w:rPr>
                <w:rFonts w:ascii="Arial" w:hAnsi="Arial" w:cs="Arial"/>
                <w:bCs/>
                <w:sz w:val="20"/>
                <w:szCs w:val="20"/>
              </w:rPr>
              <w:br/>
              <w:t>consists of a set of</w:t>
            </w:r>
            <w:r w:rsidRPr="00BE4B09">
              <w:rPr>
                <w:rFonts w:ascii="Arial" w:hAnsi="Arial" w:cs="Arial"/>
                <w:bCs/>
                <w:sz w:val="20"/>
                <w:szCs w:val="20"/>
              </w:rPr>
              <w:br/>
              <w:t>(M x N) consecutive MBSFN subframes, excluding MCCH and MSI, where two</w:t>
            </w:r>
            <w:r w:rsidRPr="00BE4B09">
              <w:rPr>
                <w:rFonts w:ascii="Arial" w:hAnsi="Arial" w:cs="Arial"/>
                <w:bCs/>
                <w:sz w:val="20"/>
                <w:szCs w:val="20"/>
              </w:rPr>
              <w:br/>
              <w:t>transmissions of the same TB are</w:t>
            </w:r>
            <w:r w:rsidRPr="00BE4B09">
              <w:rPr>
                <w:rFonts w:ascii="Arial" w:hAnsi="Arial" w:cs="Arial"/>
                <w:bCs/>
                <w:sz w:val="20"/>
                <w:szCs w:val="20"/>
              </w:rPr>
              <w:br/>
              <w:t>separated by (M-1) MBSFN subframes, excluding MCCH and MSI</w:t>
            </w:r>
          </w:p>
          <w:p w14:paraId="36128128" w14:textId="1C548A03" w:rsidR="009012BD" w:rsidRPr="00BE4B09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1BEBC" w14:textId="3CBE5E76" w:rsidR="009012BD" w:rsidRPr="00BE4B09" w:rsidRDefault="00BE4B09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LTE_TERR_BCAST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566B4" w14:textId="77777777" w:rsidR="009012BD" w:rsidRPr="00BE4B09" w:rsidRDefault="009012BD" w:rsidP="0007481E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The UE is </w:t>
            </w:r>
          </w:p>
          <w:p w14:paraId="6C998B59" w14:textId="5B89B038" w:rsidR="009012BD" w:rsidRPr="00BE4B09" w:rsidRDefault="00BE4B09" w:rsidP="0007481E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i</w:t>
            </w:r>
            <w:r w:rsidR="009012BD" w:rsidRPr="00BE4B09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ncapable of </w:t>
            </w:r>
            <w:r w:rsidR="009012BD" w:rsidRPr="00BE4B09">
              <w:rPr>
                <w:rFonts w:ascii="Arial" w:eastAsia="Malgun Gothic" w:hAnsi="Arial" w:cs="Arial"/>
                <w:color w:val="000000"/>
                <w:sz w:val="20"/>
                <w:szCs w:val="20"/>
              </w:rPr>
              <w:br/>
              <w:t>supporting</w:t>
            </w:r>
          </w:p>
          <w:p w14:paraId="5CFD63BC" w14:textId="77777777" w:rsidR="009012BD" w:rsidRPr="00BE4B09" w:rsidRDefault="009012BD" w:rsidP="0007481E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Time-interleaving for LTE-based 5G </w:t>
            </w:r>
          </w:p>
          <w:p w14:paraId="1B2F1F05" w14:textId="5D39344A" w:rsidR="009012BD" w:rsidRPr="00BE4B09" w:rsidRDefault="009012BD" w:rsidP="0007481E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broadcast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CC5D7" w14:textId="77777777" w:rsidR="009012BD" w:rsidRPr="00BE4B09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Per </w:t>
            </w:r>
          </w:p>
          <w:p w14:paraId="79C5CBDE" w14:textId="4AA5431E" w:rsidR="009012BD" w:rsidRPr="00BE4B09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band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B07AC" w14:textId="3CC62F3A" w:rsidR="009012BD" w:rsidRPr="00BE4B09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36453" w14:textId="77777777" w:rsidR="009012BD" w:rsidRDefault="00967E63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M</w:t>
            </w:r>
            <w:proofErr w:type="gramStart"/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={</w:t>
            </w:r>
            <w:proofErr w:type="gramEnd"/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8,16}</w:t>
            </w:r>
          </w:p>
          <w:p w14:paraId="3B571A42" w14:textId="77777777" w:rsidR="00967E63" w:rsidRDefault="00967E63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N</w:t>
            </w:r>
            <w:proofErr w:type="gramStart"/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={</w:t>
            </w:r>
            <w:proofErr w:type="gramEnd"/>
            <w:r w:rsidR="00406D23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1,</w:t>
            </w: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4</w:t>
            </w:r>
            <w:r w:rsidR="00406D23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,8</w:t>
            </w: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}</w:t>
            </w:r>
          </w:p>
          <w:p w14:paraId="71D22D6B" w14:textId="56C97C26" w:rsidR="00406D23" w:rsidRPr="00BE4B09" w:rsidRDefault="00406D23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FFC35" w14:textId="77777777" w:rsidR="009012BD" w:rsidRPr="00BE4B09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  <w:lang w:val="en-US"/>
              </w:rPr>
            </w:pPr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  <w:lang w:val="en-US"/>
              </w:rPr>
              <w:t xml:space="preserve">Optional with </w:t>
            </w:r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  <w:lang w:val="en-US"/>
              </w:rPr>
              <w:br/>
              <w:t xml:space="preserve">capability </w:t>
            </w:r>
          </w:p>
          <w:p w14:paraId="27255D34" w14:textId="1A0E90A6" w:rsidR="009012BD" w:rsidRPr="00BE4B09" w:rsidRDefault="009012BD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proofErr w:type="spellStart"/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  <w:lang w:val="en-US"/>
              </w:rPr>
              <w:t>signalling</w:t>
            </w:r>
            <w:proofErr w:type="spellEnd"/>
          </w:p>
        </w:tc>
      </w:tr>
    </w:tbl>
    <w:p w14:paraId="36E871A4" w14:textId="77777777" w:rsidR="0057066F" w:rsidRDefault="0057066F" w:rsidP="0057066F">
      <w:pPr>
        <w:shd w:val="clear" w:color="auto" w:fill="FFFFFF"/>
        <w:wordWrap w:val="0"/>
        <w:ind w:left="150"/>
        <w:jc w:val="both"/>
        <w:textAlignment w:val="top"/>
        <w:rPr>
          <w:rFonts w:ascii="Malgun Gothic" w:eastAsia="Malgun Gothic" w:hAnsi="Malgun Gothic"/>
          <w:color w:val="000000"/>
        </w:rPr>
      </w:pPr>
      <w:r>
        <w:rPr>
          <w:rFonts w:ascii="Arial" w:eastAsia="Malgun Gothic" w:hAnsi="Arial" w:cs="Arial"/>
          <w:color w:val="000000"/>
          <w:lang w:val="en-US"/>
        </w:rPr>
        <w:t> </w:t>
      </w:r>
    </w:p>
    <w:p w14:paraId="43B2C672" w14:textId="77777777" w:rsidR="00E83589" w:rsidRDefault="00E83589" w:rsidP="00E83589">
      <w:pPr>
        <w:pStyle w:val="Heading1"/>
        <w:ind w:left="0" w:firstLine="0"/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t>3 Conclusion</w:t>
      </w:r>
    </w:p>
    <w:p w14:paraId="3C73E426" w14:textId="421CEADF" w:rsidR="00E83589" w:rsidRDefault="00E83589" w:rsidP="00E83589">
      <w:pPr>
        <w:rPr>
          <w:rFonts w:eastAsia="SimSun"/>
          <w:kern w:val="2"/>
        </w:rPr>
      </w:pPr>
      <w:bookmarkStart w:id="4" w:name="OLE_LINK3"/>
      <w:r w:rsidRPr="005C676E">
        <w:rPr>
          <w:rFonts w:eastAsia="SimSun"/>
          <w:kern w:val="2"/>
        </w:rPr>
        <w:t xml:space="preserve">Based on the discussion above, </w:t>
      </w:r>
      <w:r w:rsidR="002723E6">
        <w:rPr>
          <w:rFonts w:eastAsia="SimSun"/>
          <w:kern w:val="2"/>
        </w:rPr>
        <w:t xml:space="preserve">request </w:t>
      </w:r>
      <w:r>
        <w:rPr>
          <w:rFonts w:eastAsia="SimSun"/>
          <w:kern w:val="2"/>
        </w:rPr>
        <w:t>RAN</w:t>
      </w:r>
      <w:r w:rsidR="00194BC1">
        <w:rPr>
          <w:rFonts w:eastAsia="SimSun"/>
          <w:kern w:val="2"/>
        </w:rPr>
        <w:t>1</w:t>
      </w:r>
      <w:r>
        <w:rPr>
          <w:rFonts w:eastAsia="SimSun"/>
          <w:kern w:val="2"/>
        </w:rPr>
        <w:t xml:space="preserve"> to consider</w:t>
      </w:r>
      <w:r w:rsidRPr="005C676E">
        <w:rPr>
          <w:rFonts w:eastAsia="SimSun"/>
          <w:kern w:val="2"/>
        </w:rPr>
        <w:t xml:space="preserve"> the following proposals:</w:t>
      </w:r>
      <w:bookmarkEnd w:id="4"/>
    </w:p>
    <w:p w14:paraId="0F1FA1F9" w14:textId="77777777" w:rsidR="00967E63" w:rsidRDefault="00967E63" w:rsidP="00967E63">
      <w:pPr>
        <w:ind w:left="1021" w:hanging="1021"/>
        <w:rPr>
          <w:b/>
          <w:color w:val="000000" w:themeColor="text1"/>
        </w:rPr>
      </w:pPr>
      <w:r w:rsidRPr="00C954C1">
        <w:rPr>
          <w:b/>
          <w:color w:val="000000" w:themeColor="text1"/>
        </w:rPr>
        <w:t>P</w:t>
      </w:r>
      <w:r>
        <w:rPr>
          <w:b/>
          <w:color w:val="000000" w:themeColor="text1"/>
        </w:rPr>
        <w:t>roposal 1</w:t>
      </w:r>
      <w:r w:rsidRPr="00C954C1">
        <w:rPr>
          <w:b/>
          <w:color w:val="000000" w:themeColor="text1"/>
        </w:rPr>
        <w:t>:</w:t>
      </w:r>
      <w:r>
        <w:rPr>
          <w:b/>
          <w:color w:val="000000" w:themeColor="text1"/>
        </w:rPr>
        <w:t xml:space="preserve"> UE capability for LTE-based 5G Broadcast feature support with parameters for max values of M and N is optional with capability signalling.</w:t>
      </w:r>
    </w:p>
    <w:p w14:paraId="4B959264" w14:textId="77777777" w:rsidR="00967E63" w:rsidRDefault="00967E63" w:rsidP="00967E63">
      <w:pPr>
        <w:ind w:left="1021" w:hanging="1021"/>
        <w:rPr>
          <w:b/>
          <w:bCs/>
          <w:color w:val="000000" w:themeColor="text1"/>
          <w:u w:val="single"/>
        </w:rPr>
      </w:pPr>
    </w:p>
    <w:p w14:paraId="441DE45D" w14:textId="77777777" w:rsidR="00967E63" w:rsidRDefault="00967E63" w:rsidP="00967E63">
      <w:pPr>
        <w:ind w:left="1021" w:hanging="1021"/>
        <w:rPr>
          <w:b/>
          <w:bCs/>
          <w:color w:val="000000" w:themeColor="text1"/>
          <w:u w:val="single"/>
        </w:rPr>
      </w:pPr>
    </w:p>
    <w:p w14:paraId="49CE9C0D" w14:textId="77777777" w:rsidR="00967E63" w:rsidRDefault="00967E63" w:rsidP="00967E63">
      <w:pPr>
        <w:ind w:left="1021" w:hanging="1021"/>
        <w:rPr>
          <w:b/>
          <w:bCs/>
          <w:color w:val="000000" w:themeColor="text1"/>
          <w:u w:val="single"/>
        </w:rPr>
      </w:pPr>
    </w:p>
    <w:p w14:paraId="16457784" w14:textId="77777777" w:rsidR="00967E63" w:rsidRDefault="00967E63" w:rsidP="00967E63">
      <w:pPr>
        <w:ind w:left="1021" w:hanging="1021"/>
        <w:rPr>
          <w:b/>
          <w:bCs/>
          <w:color w:val="000000" w:themeColor="text1"/>
          <w:u w:val="single"/>
        </w:rPr>
      </w:pPr>
    </w:p>
    <w:p w14:paraId="0206BFCD" w14:textId="77777777" w:rsidR="00967E63" w:rsidRPr="00306976" w:rsidRDefault="00967E63" w:rsidP="00967E63">
      <w:pPr>
        <w:ind w:left="1021" w:hanging="1021"/>
        <w:rPr>
          <w:b/>
          <w:bCs/>
          <w:color w:val="000000" w:themeColor="text1"/>
          <w:u w:val="single"/>
        </w:rPr>
      </w:pPr>
    </w:p>
    <w:p w14:paraId="57F8BB77" w14:textId="77777777" w:rsidR="00967E63" w:rsidRPr="0057066F" w:rsidRDefault="00967E63" w:rsidP="00967E63">
      <w:pPr>
        <w:spacing w:after="0"/>
        <w:jc w:val="center"/>
        <w:rPr>
          <w:b/>
          <w:lang w:val="en-IN" w:eastAsia="en-IN"/>
        </w:rPr>
      </w:pPr>
    </w:p>
    <w:p w14:paraId="7C3CB393" w14:textId="77777777" w:rsidR="00967E63" w:rsidRPr="00CF0678" w:rsidRDefault="00967E63" w:rsidP="00967E63">
      <w:pPr>
        <w:pStyle w:val="NormalWeb"/>
        <w:wordWrap w:val="0"/>
        <w:spacing w:before="0" w:beforeAutospacing="0" w:after="0" w:afterAutospacing="0"/>
        <w:jc w:val="center"/>
        <w:textAlignment w:val="top"/>
        <w:rPr>
          <w:rFonts w:ascii="Arial" w:hAnsi="Arial" w:cs="Arial"/>
          <w:bCs/>
          <w:sz w:val="20"/>
          <w:szCs w:val="20"/>
        </w:rPr>
      </w:pPr>
      <w:r w:rsidRPr="00CF0678">
        <w:rPr>
          <w:rFonts w:ascii="Arial" w:hAnsi="Arial" w:cs="Arial"/>
          <w:bCs/>
          <w:sz w:val="20"/>
          <w:szCs w:val="20"/>
        </w:rPr>
        <w:lastRenderedPageBreak/>
        <w:t xml:space="preserve">Table </w:t>
      </w:r>
      <w:r w:rsidRPr="00CF0678">
        <w:rPr>
          <w:rFonts w:ascii="Arial" w:hAnsi="Arial" w:cs="Arial"/>
          <w:bCs/>
          <w:sz w:val="20"/>
          <w:szCs w:val="20"/>
        </w:rPr>
        <w:fldChar w:fldCharType="begin"/>
      </w:r>
      <w:r w:rsidRPr="00CF0678">
        <w:rPr>
          <w:rFonts w:ascii="Arial" w:hAnsi="Arial" w:cs="Arial"/>
          <w:bCs/>
          <w:sz w:val="20"/>
          <w:szCs w:val="20"/>
        </w:rPr>
        <w:instrText xml:space="preserve"> SEQ Table \* ARABIC </w:instrText>
      </w:r>
      <w:r w:rsidRPr="00CF0678">
        <w:rPr>
          <w:rFonts w:ascii="Arial" w:hAnsi="Arial" w:cs="Arial"/>
          <w:bCs/>
          <w:sz w:val="20"/>
          <w:szCs w:val="20"/>
        </w:rPr>
        <w:fldChar w:fldCharType="separate"/>
      </w:r>
      <w:r w:rsidRPr="00CF0678">
        <w:rPr>
          <w:rFonts w:ascii="Arial" w:hAnsi="Arial" w:cs="Arial"/>
          <w:bCs/>
          <w:sz w:val="20"/>
          <w:szCs w:val="20"/>
        </w:rPr>
        <w:t>1</w:t>
      </w:r>
      <w:r w:rsidRPr="00CF0678">
        <w:rPr>
          <w:rFonts w:ascii="Arial" w:hAnsi="Arial" w:cs="Arial"/>
          <w:bCs/>
          <w:sz w:val="20"/>
          <w:szCs w:val="20"/>
        </w:rPr>
        <w:fldChar w:fldCharType="end"/>
      </w:r>
      <w:r w:rsidRPr="00CF0678">
        <w:rPr>
          <w:rFonts w:ascii="Arial" w:hAnsi="Arial" w:cs="Arial"/>
          <w:bCs/>
          <w:sz w:val="20"/>
          <w:szCs w:val="20"/>
        </w:rPr>
        <w:t>: UE features for LTE-based 5G Broadcast.</w:t>
      </w: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7"/>
        <w:gridCol w:w="830"/>
        <w:gridCol w:w="1903"/>
        <w:gridCol w:w="1955"/>
        <w:gridCol w:w="1304"/>
        <w:gridCol w:w="1564"/>
        <w:gridCol w:w="748"/>
        <w:gridCol w:w="1726"/>
        <w:gridCol w:w="1176"/>
        <w:gridCol w:w="1915"/>
      </w:tblGrid>
      <w:tr w:rsidR="00967E63" w14:paraId="4FFDDB97" w14:textId="77777777" w:rsidTr="007E34C1">
        <w:trPr>
          <w:trHeight w:val="2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FC1FC19" w14:textId="77777777" w:rsidR="00967E63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FEATURE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121ED" w14:textId="77777777" w:rsidR="00967E63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Index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F4895" w14:textId="77777777" w:rsidR="00967E63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Feature group</w:t>
            </w:r>
          </w:p>
        </w:tc>
        <w:tc>
          <w:tcPr>
            <w:tcW w:w="6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03A8B" w14:textId="77777777" w:rsidR="00967E63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Components</w:t>
            </w: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2CC1A" w14:textId="77777777" w:rsidR="00967E63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Prerequisitefeature</w:t>
            </w:r>
            <w:proofErr w:type="spellEnd"/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br/>
              <w:t>groups</w:t>
            </w:r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CC09C" w14:textId="77777777" w:rsidR="00967E63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Consequence</w:t>
            </w: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br/>
              <w:t>if the feature is not supported by the UE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5FF3B" w14:textId="77777777" w:rsidR="00967E63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Type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D5D1E" w14:textId="77777777" w:rsidR="00967E63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Need of FR1/FR2 differentiation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A03EB" w14:textId="77777777" w:rsidR="00967E63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Note</w:t>
            </w: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514CF" w14:textId="77777777" w:rsidR="00967E63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Mandatory</w:t>
            </w:r>
          </w:p>
          <w:p w14:paraId="4BDBF2C9" w14:textId="77777777" w:rsidR="00967E63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inherit" w:eastAsia="Malgun Gothic" w:hAnsi="inherit" w:hint="eastAsia"/>
                <w:color w:val="000000"/>
                <w:sz w:val="21"/>
                <w:szCs w:val="21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20"/>
                <w:szCs w:val="20"/>
                <w:lang w:val="en-US"/>
              </w:rPr>
              <w:t>/Optional</w:t>
            </w:r>
          </w:p>
        </w:tc>
      </w:tr>
      <w:tr w:rsidR="00967E63" w14:paraId="034911CC" w14:textId="77777777" w:rsidTr="007E34C1">
        <w:trPr>
          <w:trHeight w:val="2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AC8263A" w14:textId="77777777" w:rsidR="00967E63" w:rsidRPr="00BE4B09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hAnsi="Arial" w:cs="Arial"/>
                <w:bCs/>
                <w:sz w:val="20"/>
                <w:szCs w:val="20"/>
              </w:rPr>
            </w:pPr>
            <w:r w:rsidRPr="00BE4B09">
              <w:rPr>
                <w:rFonts w:ascii="Arial" w:hAnsi="Arial" w:cs="Arial"/>
                <w:bCs/>
                <w:sz w:val="20"/>
                <w:szCs w:val="20"/>
              </w:rPr>
              <w:t>LTE__</w:t>
            </w:r>
            <w:r>
              <w:rPr>
                <w:rFonts w:ascii="Arial" w:hAnsi="Arial" w:cs="Arial"/>
                <w:bCs/>
                <w:sz w:val="20"/>
                <w:szCs w:val="20"/>
              </w:rPr>
              <w:t>terr_bcast_Ph2</w:t>
            </w:r>
          </w:p>
        </w:tc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F6D83" w14:textId="0CB0467E" w:rsidR="00967E63" w:rsidRPr="00BE4B09" w:rsidRDefault="00315AA7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  <w:r w:rsidR="00967E63" w:rsidRPr="00BE4B09">
              <w:rPr>
                <w:rFonts w:ascii="Arial" w:hAnsi="Arial" w:cs="Arial"/>
                <w:bCs/>
                <w:sz w:val="20"/>
                <w:szCs w:val="20"/>
              </w:rPr>
              <w:t>-x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930C0" w14:textId="7BC508C5" w:rsidR="00967E63" w:rsidRPr="00BE4B09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hAnsi="Arial" w:cs="Arial"/>
                <w:bCs/>
                <w:sz w:val="20"/>
                <w:szCs w:val="20"/>
              </w:rPr>
            </w:pPr>
            <w:r w:rsidRPr="00BE4B09">
              <w:rPr>
                <w:rFonts w:ascii="Arial" w:hAnsi="Arial" w:cs="Arial"/>
                <w:bCs/>
                <w:sz w:val="20"/>
                <w:szCs w:val="20"/>
              </w:rPr>
              <w:t>Time-Interleaving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020D2" w14:textId="64946025" w:rsidR="00967E63" w:rsidRPr="00BE4B09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hAnsi="Arial" w:cs="Arial"/>
                <w:bCs/>
                <w:sz w:val="20"/>
                <w:szCs w:val="20"/>
              </w:rPr>
            </w:pPr>
            <w:r w:rsidRPr="00BE4B09">
              <w:rPr>
                <w:rFonts w:ascii="Arial" w:hAnsi="Arial" w:cs="Arial"/>
                <w:bCs/>
                <w:sz w:val="20"/>
                <w:szCs w:val="20"/>
              </w:rPr>
              <w:t xml:space="preserve">The basic </w:t>
            </w:r>
          </w:p>
          <w:p w14:paraId="7BD807DB" w14:textId="77777777" w:rsidR="00967E63" w:rsidRPr="00BE4B09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  <w:shd w:val="clear" w:color="auto" w:fill="FFFF00"/>
                <w:lang w:val="en-US"/>
              </w:rPr>
            </w:pPr>
            <w:r w:rsidRPr="00BE4B09">
              <w:rPr>
                <w:rFonts w:ascii="Arial" w:hAnsi="Arial" w:cs="Arial"/>
                <w:bCs/>
                <w:sz w:val="20"/>
                <w:szCs w:val="20"/>
              </w:rPr>
              <w:t xml:space="preserve">transmission </w:t>
            </w:r>
            <w:r w:rsidRPr="00BE4B09">
              <w:rPr>
                <w:rFonts w:ascii="Arial" w:hAnsi="Arial" w:cs="Arial"/>
                <w:bCs/>
                <w:sz w:val="20"/>
                <w:szCs w:val="20"/>
              </w:rPr>
              <w:br/>
              <w:t>pattern of PMCH</w:t>
            </w:r>
            <w:r w:rsidRPr="00BE4B09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with time </w:t>
            </w:r>
            <w:r w:rsidRPr="00BE4B09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interleaving </w:t>
            </w:r>
            <w:r w:rsidRPr="00BE4B09">
              <w:rPr>
                <w:rFonts w:ascii="Arial" w:hAnsi="Arial" w:cs="Arial"/>
                <w:bCs/>
                <w:sz w:val="20"/>
                <w:szCs w:val="20"/>
              </w:rPr>
              <w:br/>
              <w:t>consists of a set of</w:t>
            </w:r>
            <w:r w:rsidRPr="00BE4B09">
              <w:rPr>
                <w:rFonts w:ascii="Arial" w:hAnsi="Arial" w:cs="Arial"/>
                <w:bCs/>
                <w:sz w:val="20"/>
                <w:szCs w:val="20"/>
              </w:rPr>
              <w:br/>
              <w:t>(M x N) consecutive MBSFN subframes, excluding MCCH and MSI, where two</w:t>
            </w:r>
            <w:r w:rsidRPr="00BE4B09">
              <w:rPr>
                <w:rFonts w:ascii="Arial" w:hAnsi="Arial" w:cs="Arial"/>
                <w:bCs/>
                <w:sz w:val="20"/>
                <w:szCs w:val="20"/>
              </w:rPr>
              <w:br/>
              <w:t>transmissions of the same TB are</w:t>
            </w:r>
            <w:r w:rsidRPr="00BE4B09">
              <w:rPr>
                <w:rFonts w:ascii="Arial" w:hAnsi="Arial" w:cs="Arial"/>
                <w:bCs/>
                <w:sz w:val="20"/>
                <w:szCs w:val="20"/>
              </w:rPr>
              <w:br/>
              <w:t>separated by (M-1) MBSFN subframes, excluding MCCH and MSI</w:t>
            </w:r>
          </w:p>
          <w:p w14:paraId="29B24828" w14:textId="77777777" w:rsidR="00967E63" w:rsidRPr="00BE4B09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6FA14" w14:textId="504BBF82" w:rsidR="00967E63" w:rsidRPr="00BE4B09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LTE_TERR_BCAST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4990C" w14:textId="3A781AE4" w:rsidR="00967E63" w:rsidRPr="00BE4B09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The UE is </w:t>
            </w:r>
          </w:p>
          <w:p w14:paraId="0CE03BA7" w14:textId="77777777" w:rsidR="00967E63" w:rsidRPr="00BE4B09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i</w:t>
            </w:r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ncapable of </w:t>
            </w:r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</w:rPr>
              <w:br/>
              <w:t>supporting</w:t>
            </w:r>
          </w:p>
          <w:p w14:paraId="115D246D" w14:textId="77777777" w:rsidR="00967E63" w:rsidRPr="00BE4B09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Time-interleaving for LTE-based 5G </w:t>
            </w:r>
          </w:p>
          <w:p w14:paraId="3D4B2A43" w14:textId="77777777" w:rsidR="00967E63" w:rsidRPr="00BE4B09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broadcast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B348C" w14:textId="5D8A6A69" w:rsidR="00315AA7" w:rsidRPr="00BE4B09" w:rsidRDefault="00315AA7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Per  band</w:t>
            </w:r>
            <w:proofErr w:type="gramEnd"/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BC8A8" w14:textId="2221192F" w:rsidR="00967E63" w:rsidRPr="00BE4B09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C969E" w14:textId="77777777" w:rsidR="00406D23" w:rsidRDefault="00406D23" w:rsidP="00406D23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M</w:t>
            </w:r>
            <w:proofErr w:type="gramStart"/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={</w:t>
            </w:r>
            <w:proofErr w:type="gramEnd"/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8,16}</w:t>
            </w:r>
          </w:p>
          <w:p w14:paraId="140B2EC0" w14:textId="77777777" w:rsidR="00406D23" w:rsidRDefault="00406D23" w:rsidP="00406D23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N</w:t>
            </w:r>
            <w:proofErr w:type="gramStart"/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={</w:t>
            </w:r>
            <w:proofErr w:type="gramEnd"/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1,4,8}</w:t>
            </w:r>
          </w:p>
          <w:p w14:paraId="2177D321" w14:textId="4A30DD2D" w:rsidR="00967E63" w:rsidRPr="00BE4B09" w:rsidRDefault="00967E63" w:rsidP="00406D23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B6A4A" w14:textId="59E1FEC5" w:rsidR="00967E63" w:rsidRPr="00BE4B09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  <w:lang w:val="en-US"/>
              </w:rPr>
            </w:pPr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  <w:lang w:val="en-US"/>
              </w:rPr>
              <w:t xml:space="preserve">Optional with </w:t>
            </w:r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  <w:lang w:val="en-US"/>
              </w:rPr>
              <w:br/>
              <w:t xml:space="preserve">capability </w:t>
            </w:r>
          </w:p>
          <w:p w14:paraId="3E594F6E" w14:textId="77777777" w:rsidR="00967E63" w:rsidRPr="00BE4B09" w:rsidRDefault="00967E63" w:rsidP="007E34C1">
            <w:pPr>
              <w:pStyle w:val="NormalWeb"/>
              <w:wordWrap w:val="0"/>
              <w:spacing w:before="0" w:beforeAutospacing="0" w:after="0" w:afterAutospacing="0"/>
              <w:textAlignment w:val="top"/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proofErr w:type="spellStart"/>
            <w:r w:rsidRPr="00BE4B09">
              <w:rPr>
                <w:rFonts w:ascii="Arial" w:eastAsia="Malgun Gothic" w:hAnsi="Arial" w:cs="Arial"/>
                <w:color w:val="000000"/>
                <w:sz w:val="20"/>
                <w:szCs w:val="20"/>
                <w:lang w:val="en-US"/>
              </w:rPr>
              <w:t>signalling</w:t>
            </w:r>
            <w:proofErr w:type="spellEnd"/>
          </w:p>
        </w:tc>
      </w:tr>
    </w:tbl>
    <w:p w14:paraId="253C62A1" w14:textId="77777777" w:rsidR="00967E63" w:rsidRDefault="00967E63" w:rsidP="00967E63">
      <w:pPr>
        <w:shd w:val="clear" w:color="auto" w:fill="FFFFFF"/>
        <w:wordWrap w:val="0"/>
        <w:ind w:left="150"/>
        <w:jc w:val="both"/>
        <w:textAlignment w:val="top"/>
        <w:rPr>
          <w:rFonts w:ascii="Malgun Gothic" w:eastAsia="Malgun Gothic" w:hAnsi="Malgun Gothic"/>
          <w:color w:val="000000"/>
        </w:rPr>
      </w:pPr>
      <w:r>
        <w:rPr>
          <w:rFonts w:ascii="Arial" w:eastAsia="Malgun Gothic" w:hAnsi="Arial" w:cs="Arial"/>
          <w:color w:val="000000"/>
          <w:lang w:val="en-US"/>
        </w:rPr>
        <w:t> </w:t>
      </w:r>
    </w:p>
    <w:p w14:paraId="6AE22B93" w14:textId="5E77F0C5" w:rsidR="0057066F" w:rsidRDefault="0057066F" w:rsidP="0057066F">
      <w:pPr>
        <w:ind w:left="1021" w:hanging="1021"/>
        <w:rPr>
          <w:b/>
          <w:bCs/>
          <w:color w:val="000000" w:themeColor="text1"/>
          <w:u w:val="single"/>
        </w:rPr>
      </w:pPr>
    </w:p>
    <w:p w14:paraId="3A5C9626" w14:textId="0CF90ED1" w:rsidR="00CF0678" w:rsidRDefault="00CF0678" w:rsidP="0057066F">
      <w:pPr>
        <w:ind w:left="1021" w:hanging="1021"/>
        <w:rPr>
          <w:b/>
          <w:bCs/>
          <w:color w:val="000000" w:themeColor="text1"/>
          <w:u w:val="single"/>
        </w:rPr>
      </w:pPr>
    </w:p>
    <w:p w14:paraId="49BA27B1" w14:textId="05917AE2" w:rsidR="00CF0678" w:rsidRDefault="00CF0678" w:rsidP="0057066F">
      <w:pPr>
        <w:ind w:left="1021" w:hanging="1021"/>
        <w:rPr>
          <w:b/>
          <w:bCs/>
          <w:color w:val="000000" w:themeColor="text1"/>
          <w:u w:val="single"/>
        </w:rPr>
      </w:pPr>
    </w:p>
    <w:p w14:paraId="3923F1D0" w14:textId="33009DDE" w:rsidR="00CF0678" w:rsidRDefault="00CF0678" w:rsidP="0057066F">
      <w:pPr>
        <w:ind w:left="1021" w:hanging="1021"/>
        <w:rPr>
          <w:b/>
          <w:bCs/>
          <w:color w:val="000000" w:themeColor="text1"/>
          <w:u w:val="single"/>
        </w:rPr>
      </w:pPr>
    </w:p>
    <w:p w14:paraId="39B5174E" w14:textId="734BD403" w:rsidR="00CF0678" w:rsidRDefault="00CF0678" w:rsidP="0057066F">
      <w:pPr>
        <w:ind w:left="1021" w:hanging="1021"/>
        <w:rPr>
          <w:b/>
          <w:bCs/>
          <w:color w:val="000000" w:themeColor="text1"/>
          <w:u w:val="single"/>
        </w:rPr>
      </w:pPr>
    </w:p>
    <w:p w14:paraId="3F117EA3" w14:textId="1D33FD52" w:rsidR="00CF0678" w:rsidRDefault="00CF0678" w:rsidP="0057066F">
      <w:pPr>
        <w:ind w:left="1021" w:hanging="1021"/>
        <w:rPr>
          <w:b/>
          <w:bCs/>
          <w:color w:val="000000" w:themeColor="text1"/>
          <w:u w:val="single"/>
        </w:rPr>
      </w:pPr>
    </w:p>
    <w:p w14:paraId="6E89FEEA" w14:textId="3F0545D4" w:rsidR="00CF0678" w:rsidRDefault="00CF0678" w:rsidP="0057066F">
      <w:pPr>
        <w:ind w:left="1021" w:hanging="1021"/>
        <w:rPr>
          <w:b/>
          <w:bCs/>
          <w:color w:val="000000" w:themeColor="text1"/>
          <w:u w:val="single"/>
        </w:rPr>
      </w:pPr>
    </w:p>
    <w:bookmarkEnd w:id="2"/>
    <w:bookmarkEnd w:id="3"/>
    <w:p w14:paraId="6A6B4281" w14:textId="77777777" w:rsidR="0057066F" w:rsidRDefault="0057066F" w:rsidP="00E83589">
      <w:pPr>
        <w:rPr>
          <w:rFonts w:eastAsia="SimSun"/>
          <w:kern w:val="2"/>
        </w:rPr>
      </w:pPr>
    </w:p>
    <w:sectPr w:rsidR="0057066F" w:rsidSect="0007481E">
      <w:headerReference w:type="even" r:id="rId9"/>
      <w:headerReference w:type="default" r:id="rId10"/>
      <w:headerReference w:type="first" r:id="rId11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1004D" w14:textId="77777777" w:rsidR="008C4ADC" w:rsidRDefault="008C4ADC">
      <w:r>
        <w:separator/>
      </w:r>
    </w:p>
  </w:endnote>
  <w:endnote w:type="continuationSeparator" w:id="0">
    <w:p w14:paraId="00C93683" w14:textId="77777777" w:rsidR="008C4ADC" w:rsidRDefault="008C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712E8" w14:textId="77777777" w:rsidR="008C4ADC" w:rsidRDefault="008C4ADC">
      <w:r>
        <w:separator/>
      </w:r>
    </w:p>
  </w:footnote>
  <w:footnote w:type="continuationSeparator" w:id="0">
    <w:p w14:paraId="7FCC50C7" w14:textId="77777777" w:rsidR="008C4ADC" w:rsidRDefault="008C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B15E4DB"/>
    <w:multiLevelType w:val="multilevel"/>
    <w:tmpl w:val="EB15E4DB"/>
    <w:lvl w:ilvl="0">
      <w:start w:val="1"/>
      <w:numFmt w:val="decimal"/>
      <w:lvlText w:val="%1."/>
      <w:lvlJc w:val="left"/>
      <w:pPr>
        <w:tabs>
          <w:tab w:val="left" w:pos="-420"/>
        </w:tabs>
        <w:ind w:left="300" w:hanging="360"/>
      </w:pPr>
      <w:rPr>
        <w:rFonts w:ascii="Times New Roman" w:eastAsia="SimSun" w:hAnsi="Times New Roman" w:cs="Times New Roman"/>
      </w:rPr>
    </w:lvl>
    <w:lvl w:ilvl="1">
      <w:start w:val="2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-420"/>
        </w:tabs>
        <w:ind w:left="192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1" w15:restartNumberingAfterBreak="0">
    <w:nsid w:val="028C7008"/>
    <w:multiLevelType w:val="multilevel"/>
    <w:tmpl w:val="6CD810D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9D422F"/>
    <w:multiLevelType w:val="hybridMultilevel"/>
    <w:tmpl w:val="97007FD0"/>
    <w:lvl w:ilvl="0" w:tplc="C6DC9B2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52C7E"/>
    <w:multiLevelType w:val="hybridMultilevel"/>
    <w:tmpl w:val="55480A6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5424A"/>
    <w:multiLevelType w:val="hybridMultilevel"/>
    <w:tmpl w:val="A8FA09EC"/>
    <w:lvl w:ilvl="0" w:tplc="312CF0D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0770"/>
        </w:tabs>
        <w:ind w:left="1077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91E6861"/>
    <w:multiLevelType w:val="multilevel"/>
    <w:tmpl w:val="091E6861"/>
    <w:lvl w:ilvl="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C35216"/>
    <w:multiLevelType w:val="hybridMultilevel"/>
    <w:tmpl w:val="9DD6AC38"/>
    <w:lvl w:ilvl="0" w:tplc="C6DC9B2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22002"/>
    <w:multiLevelType w:val="hybridMultilevel"/>
    <w:tmpl w:val="66681C92"/>
    <w:lvl w:ilvl="0" w:tplc="699017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83186"/>
    <w:multiLevelType w:val="hybridMultilevel"/>
    <w:tmpl w:val="37CAC2BE"/>
    <w:lvl w:ilvl="0" w:tplc="98D6D4E6">
      <w:start w:val="202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0773F"/>
    <w:multiLevelType w:val="hybridMultilevel"/>
    <w:tmpl w:val="DA5ED5D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B0B1EF4"/>
    <w:multiLevelType w:val="multilevel"/>
    <w:tmpl w:val="1B0B1EF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6252EF"/>
    <w:multiLevelType w:val="hybridMultilevel"/>
    <w:tmpl w:val="C5B89F82"/>
    <w:lvl w:ilvl="0" w:tplc="C6DC9B2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C6DC9B24">
      <w:start w:val="5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8732A"/>
    <w:multiLevelType w:val="hybridMultilevel"/>
    <w:tmpl w:val="8EBA14D4"/>
    <w:lvl w:ilvl="0" w:tplc="F5987234">
      <w:start w:val="1"/>
      <w:numFmt w:val="decimal"/>
      <w:lvlText w:val="%1&gt;"/>
      <w:lvlJc w:val="left"/>
      <w:pPr>
        <w:ind w:left="8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81" w:hanging="360"/>
      </w:pPr>
    </w:lvl>
    <w:lvl w:ilvl="2" w:tplc="4009001B" w:tentative="1">
      <w:start w:val="1"/>
      <w:numFmt w:val="lowerRoman"/>
      <w:lvlText w:val="%3."/>
      <w:lvlJc w:val="right"/>
      <w:pPr>
        <w:ind w:left="2301" w:hanging="180"/>
      </w:pPr>
    </w:lvl>
    <w:lvl w:ilvl="3" w:tplc="4009000F" w:tentative="1">
      <w:start w:val="1"/>
      <w:numFmt w:val="decimal"/>
      <w:lvlText w:val="%4."/>
      <w:lvlJc w:val="left"/>
      <w:pPr>
        <w:ind w:left="3021" w:hanging="360"/>
      </w:pPr>
    </w:lvl>
    <w:lvl w:ilvl="4" w:tplc="40090019" w:tentative="1">
      <w:start w:val="1"/>
      <w:numFmt w:val="lowerLetter"/>
      <w:lvlText w:val="%5."/>
      <w:lvlJc w:val="left"/>
      <w:pPr>
        <w:ind w:left="3741" w:hanging="360"/>
      </w:pPr>
    </w:lvl>
    <w:lvl w:ilvl="5" w:tplc="4009001B" w:tentative="1">
      <w:start w:val="1"/>
      <w:numFmt w:val="lowerRoman"/>
      <w:lvlText w:val="%6."/>
      <w:lvlJc w:val="right"/>
      <w:pPr>
        <w:ind w:left="4461" w:hanging="180"/>
      </w:pPr>
    </w:lvl>
    <w:lvl w:ilvl="6" w:tplc="4009000F" w:tentative="1">
      <w:start w:val="1"/>
      <w:numFmt w:val="decimal"/>
      <w:lvlText w:val="%7."/>
      <w:lvlJc w:val="left"/>
      <w:pPr>
        <w:ind w:left="5181" w:hanging="360"/>
      </w:pPr>
    </w:lvl>
    <w:lvl w:ilvl="7" w:tplc="40090019" w:tentative="1">
      <w:start w:val="1"/>
      <w:numFmt w:val="lowerLetter"/>
      <w:lvlText w:val="%8."/>
      <w:lvlJc w:val="left"/>
      <w:pPr>
        <w:ind w:left="5901" w:hanging="360"/>
      </w:pPr>
    </w:lvl>
    <w:lvl w:ilvl="8" w:tplc="40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" w15:restartNumberingAfterBreak="0">
    <w:nsid w:val="2A750A69"/>
    <w:multiLevelType w:val="hybridMultilevel"/>
    <w:tmpl w:val="1C703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3303E2"/>
    <w:multiLevelType w:val="hybridMultilevel"/>
    <w:tmpl w:val="2D1CE35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D85B7B"/>
    <w:multiLevelType w:val="hybridMultilevel"/>
    <w:tmpl w:val="7F60EC9C"/>
    <w:lvl w:ilvl="0" w:tplc="C6DC9B2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C6DC9B24">
      <w:start w:val="5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47F3A"/>
    <w:multiLevelType w:val="hybridMultilevel"/>
    <w:tmpl w:val="A8A66236"/>
    <w:lvl w:ilvl="0" w:tplc="57D29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697062D"/>
    <w:multiLevelType w:val="hybridMultilevel"/>
    <w:tmpl w:val="5DFE65C8"/>
    <w:lvl w:ilvl="0" w:tplc="C6DC9B2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D5104"/>
    <w:multiLevelType w:val="hybridMultilevel"/>
    <w:tmpl w:val="A8A66236"/>
    <w:lvl w:ilvl="0" w:tplc="57D29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A9346B9"/>
    <w:multiLevelType w:val="multilevel"/>
    <w:tmpl w:val="3A9346B9"/>
    <w:lvl w:ilvl="0">
      <w:start w:val="2"/>
      <w:numFmt w:val="bullet"/>
      <w:lvlText w:val="-"/>
      <w:lvlJc w:val="left"/>
      <w:pPr>
        <w:tabs>
          <w:tab w:val="left" w:pos="36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360"/>
        </w:tabs>
        <w:ind w:left="270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36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36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36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36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360"/>
        </w:tabs>
        <w:ind w:left="6840" w:hanging="180"/>
      </w:pPr>
    </w:lvl>
  </w:abstractNum>
  <w:abstractNum w:abstractNumId="22" w15:restartNumberingAfterBreak="0">
    <w:nsid w:val="3AF86F7F"/>
    <w:multiLevelType w:val="hybridMultilevel"/>
    <w:tmpl w:val="9950350A"/>
    <w:lvl w:ilvl="0" w:tplc="D6BCAD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B5B45FC"/>
    <w:multiLevelType w:val="hybridMultilevel"/>
    <w:tmpl w:val="E9E8E9FC"/>
    <w:lvl w:ilvl="0" w:tplc="F0FCB90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98664C"/>
    <w:multiLevelType w:val="hybridMultilevel"/>
    <w:tmpl w:val="A8A66236"/>
    <w:lvl w:ilvl="0" w:tplc="57D29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FA437D3"/>
    <w:multiLevelType w:val="hybridMultilevel"/>
    <w:tmpl w:val="1AE41D84"/>
    <w:lvl w:ilvl="0" w:tplc="C6DC9B2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11E646F"/>
    <w:multiLevelType w:val="hybridMultilevel"/>
    <w:tmpl w:val="CCD6B3D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47B5DB6"/>
    <w:multiLevelType w:val="hybridMultilevel"/>
    <w:tmpl w:val="CA943376"/>
    <w:lvl w:ilvl="0" w:tplc="BE6E272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F27666"/>
    <w:multiLevelType w:val="hybridMultilevel"/>
    <w:tmpl w:val="F4949D2E"/>
    <w:lvl w:ilvl="0" w:tplc="98D6D4E6">
      <w:start w:val="2024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8FA7435"/>
    <w:multiLevelType w:val="hybridMultilevel"/>
    <w:tmpl w:val="4008CA32"/>
    <w:lvl w:ilvl="0" w:tplc="BBAE8574">
      <w:start w:val="1"/>
      <w:numFmt w:val="decimal"/>
      <w:lvlText w:val="%1&gt;"/>
      <w:lvlJc w:val="left"/>
      <w:pPr>
        <w:ind w:left="8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0" w15:restartNumberingAfterBreak="0">
    <w:nsid w:val="4F204339"/>
    <w:multiLevelType w:val="hybridMultilevel"/>
    <w:tmpl w:val="BE76445E"/>
    <w:lvl w:ilvl="0" w:tplc="ABFECF34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08374DD"/>
    <w:multiLevelType w:val="hybridMultilevel"/>
    <w:tmpl w:val="55480A6E"/>
    <w:lvl w:ilvl="0" w:tplc="40090017">
      <w:start w:val="1"/>
      <w:numFmt w:val="lowerLetter"/>
      <w:lvlText w:val="%1)"/>
      <w:lvlJc w:val="left"/>
      <w:pPr>
        <w:ind w:left="1381" w:hanging="360"/>
      </w:pPr>
    </w:lvl>
    <w:lvl w:ilvl="1" w:tplc="40090019" w:tentative="1">
      <w:start w:val="1"/>
      <w:numFmt w:val="lowerLetter"/>
      <w:lvlText w:val="%2."/>
      <w:lvlJc w:val="left"/>
      <w:pPr>
        <w:ind w:left="2101" w:hanging="360"/>
      </w:pPr>
    </w:lvl>
    <w:lvl w:ilvl="2" w:tplc="4009001B" w:tentative="1">
      <w:start w:val="1"/>
      <w:numFmt w:val="lowerRoman"/>
      <w:lvlText w:val="%3."/>
      <w:lvlJc w:val="right"/>
      <w:pPr>
        <w:ind w:left="2821" w:hanging="180"/>
      </w:pPr>
    </w:lvl>
    <w:lvl w:ilvl="3" w:tplc="4009000F" w:tentative="1">
      <w:start w:val="1"/>
      <w:numFmt w:val="decimal"/>
      <w:lvlText w:val="%4."/>
      <w:lvlJc w:val="left"/>
      <w:pPr>
        <w:ind w:left="3541" w:hanging="360"/>
      </w:pPr>
    </w:lvl>
    <w:lvl w:ilvl="4" w:tplc="40090019" w:tentative="1">
      <w:start w:val="1"/>
      <w:numFmt w:val="lowerLetter"/>
      <w:lvlText w:val="%5."/>
      <w:lvlJc w:val="left"/>
      <w:pPr>
        <w:ind w:left="4261" w:hanging="360"/>
      </w:pPr>
    </w:lvl>
    <w:lvl w:ilvl="5" w:tplc="4009001B" w:tentative="1">
      <w:start w:val="1"/>
      <w:numFmt w:val="lowerRoman"/>
      <w:lvlText w:val="%6."/>
      <w:lvlJc w:val="right"/>
      <w:pPr>
        <w:ind w:left="4981" w:hanging="180"/>
      </w:pPr>
    </w:lvl>
    <w:lvl w:ilvl="6" w:tplc="4009000F" w:tentative="1">
      <w:start w:val="1"/>
      <w:numFmt w:val="decimal"/>
      <w:lvlText w:val="%7."/>
      <w:lvlJc w:val="left"/>
      <w:pPr>
        <w:ind w:left="5701" w:hanging="360"/>
      </w:pPr>
    </w:lvl>
    <w:lvl w:ilvl="7" w:tplc="40090019" w:tentative="1">
      <w:start w:val="1"/>
      <w:numFmt w:val="lowerLetter"/>
      <w:lvlText w:val="%8."/>
      <w:lvlJc w:val="left"/>
      <w:pPr>
        <w:ind w:left="6421" w:hanging="360"/>
      </w:pPr>
    </w:lvl>
    <w:lvl w:ilvl="8" w:tplc="4009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32" w15:restartNumberingAfterBreak="0">
    <w:nsid w:val="5EBA5301"/>
    <w:multiLevelType w:val="hybridMultilevel"/>
    <w:tmpl w:val="0590BB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98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34" w15:restartNumberingAfterBreak="0">
    <w:nsid w:val="718257FB"/>
    <w:multiLevelType w:val="multilevel"/>
    <w:tmpl w:val="060AF3C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8936185"/>
    <w:multiLevelType w:val="hybridMultilevel"/>
    <w:tmpl w:val="55480A6E"/>
    <w:lvl w:ilvl="0" w:tplc="40090017">
      <w:start w:val="1"/>
      <w:numFmt w:val="lowerLetter"/>
      <w:lvlText w:val="%1)"/>
      <w:lvlJc w:val="left"/>
      <w:pPr>
        <w:ind w:left="1381" w:hanging="360"/>
      </w:pPr>
    </w:lvl>
    <w:lvl w:ilvl="1" w:tplc="40090019" w:tentative="1">
      <w:start w:val="1"/>
      <w:numFmt w:val="lowerLetter"/>
      <w:lvlText w:val="%2."/>
      <w:lvlJc w:val="left"/>
      <w:pPr>
        <w:ind w:left="2101" w:hanging="360"/>
      </w:pPr>
    </w:lvl>
    <w:lvl w:ilvl="2" w:tplc="4009001B" w:tentative="1">
      <w:start w:val="1"/>
      <w:numFmt w:val="lowerRoman"/>
      <w:lvlText w:val="%3."/>
      <w:lvlJc w:val="right"/>
      <w:pPr>
        <w:ind w:left="2821" w:hanging="180"/>
      </w:pPr>
    </w:lvl>
    <w:lvl w:ilvl="3" w:tplc="4009000F" w:tentative="1">
      <w:start w:val="1"/>
      <w:numFmt w:val="decimal"/>
      <w:lvlText w:val="%4."/>
      <w:lvlJc w:val="left"/>
      <w:pPr>
        <w:ind w:left="3541" w:hanging="360"/>
      </w:pPr>
    </w:lvl>
    <w:lvl w:ilvl="4" w:tplc="40090019" w:tentative="1">
      <w:start w:val="1"/>
      <w:numFmt w:val="lowerLetter"/>
      <w:lvlText w:val="%5."/>
      <w:lvlJc w:val="left"/>
      <w:pPr>
        <w:ind w:left="4261" w:hanging="360"/>
      </w:pPr>
    </w:lvl>
    <w:lvl w:ilvl="5" w:tplc="4009001B" w:tentative="1">
      <w:start w:val="1"/>
      <w:numFmt w:val="lowerRoman"/>
      <w:lvlText w:val="%6."/>
      <w:lvlJc w:val="right"/>
      <w:pPr>
        <w:ind w:left="4981" w:hanging="180"/>
      </w:pPr>
    </w:lvl>
    <w:lvl w:ilvl="6" w:tplc="4009000F" w:tentative="1">
      <w:start w:val="1"/>
      <w:numFmt w:val="decimal"/>
      <w:lvlText w:val="%7."/>
      <w:lvlJc w:val="left"/>
      <w:pPr>
        <w:ind w:left="5701" w:hanging="360"/>
      </w:pPr>
    </w:lvl>
    <w:lvl w:ilvl="7" w:tplc="40090019" w:tentative="1">
      <w:start w:val="1"/>
      <w:numFmt w:val="lowerLetter"/>
      <w:lvlText w:val="%8."/>
      <w:lvlJc w:val="left"/>
      <w:pPr>
        <w:ind w:left="6421" w:hanging="360"/>
      </w:pPr>
    </w:lvl>
    <w:lvl w:ilvl="8" w:tplc="4009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36" w15:restartNumberingAfterBreak="0">
    <w:nsid w:val="7D6D4265"/>
    <w:multiLevelType w:val="singleLevel"/>
    <w:tmpl w:val="7D6D4265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num w:numId="1">
    <w:abstractNumId w:val="28"/>
  </w:num>
  <w:num w:numId="2">
    <w:abstractNumId w:val="11"/>
  </w:num>
  <w:num w:numId="3">
    <w:abstractNumId w:val="29"/>
  </w:num>
  <w:num w:numId="4">
    <w:abstractNumId w:val="22"/>
  </w:num>
  <w:num w:numId="5">
    <w:abstractNumId w:val="14"/>
  </w:num>
  <w:num w:numId="6">
    <w:abstractNumId w:val="25"/>
  </w:num>
  <w:num w:numId="7">
    <w:abstractNumId w:val="33"/>
  </w:num>
  <w:num w:numId="8">
    <w:abstractNumId w:val="30"/>
  </w:num>
  <w:num w:numId="9">
    <w:abstractNumId w:val="26"/>
  </w:num>
  <w:num w:numId="10">
    <w:abstractNumId w:val="8"/>
  </w:num>
  <w:num w:numId="11">
    <w:abstractNumId w:val="15"/>
  </w:num>
  <w:num w:numId="12">
    <w:abstractNumId w:val="32"/>
  </w:num>
  <w:num w:numId="13">
    <w:abstractNumId w:val="3"/>
  </w:num>
  <w:num w:numId="14">
    <w:abstractNumId w:val="35"/>
  </w:num>
  <w:num w:numId="15">
    <w:abstractNumId w:val="31"/>
  </w:num>
  <w:num w:numId="16">
    <w:abstractNumId w:val="18"/>
  </w:num>
  <w:num w:numId="17">
    <w:abstractNumId w:val="10"/>
  </w:num>
  <w:num w:numId="18">
    <w:abstractNumId w:val="20"/>
  </w:num>
  <w:num w:numId="19">
    <w:abstractNumId w:val="24"/>
  </w:num>
  <w:num w:numId="20">
    <w:abstractNumId w:val="16"/>
  </w:num>
  <w:num w:numId="21">
    <w:abstractNumId w:val="5"/>
  </w:num>
  <w:num w:numId="22">
    <w:abstractNumId w:val="1"/>
  </w:num>
  <w:num w:numId="23">
    <w:abstractNumId w:val="34"/>
  </w:num>
  <w:num w:numId="24">
    <w:abstractNumId w:val="27"/>
  </w:num>
  <w:num w:numId="25">
    <w:abstractNumId w:val="23"/>
  </w:num>
  <w:num w:numId="26">
    <w:abstractNumId w:val="6"/>
  </w:num>
  <w:num w:numId="27">
    <w:abstractNumId w:val="36"/>
  </w:num>
  <w:num w:numId="28">
    <w:abstractNumId w:val="12"/>
  </w:num>
  <w:num w:numId="29">
    <w:abstractNumId w:val="21"/>
  </w:num>
  <w:num w:numId="30">
    <w:abstractNumId w:val="0"/>
  </w:num>
  <w:num w:numId="31">
    <w:abstractNumId w:val="4"/>
  </w:num>
  <w:num w:numId="32">
    <w:abstractNumId w:val="2"/>
  </w:num>
  <w:num w:numId="33">
    <w:abstractNumId w:val="19"/>
  </w:num>
  <w:num w:numId="34">
    <w:abstractNumId w:val="9"/>
  </w:num>
  <w:num w:numId="35">
    <w:abstractNumId w:val="7"/>
  </w:num>
  <w:num w:numId="36">
    <w:abstractNumId w:val="17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494"/>
    <w:rsid w:val="000110D5"/>
    <w:rsid w:val="00022E4A"/>
    <w:rsid w:val="00044FC6"/>
    <w:rsid w:val="00045ADE"/>
    <w:rsid w:val="00045BAD"/>
    <w:rsid w:val="00061B7E"/>
    <w:rsid w:val="00070E09"/>
    <w:rsid w:val="0007481E"/>
    <w:rsid w:val="000A6394"/>
    <w:rsid w:val="000B7FED"/>
    <w:rsid w:val="000C038A"/>
    <w:rsid w:val="000C373E"/>
    <w:rsid w:val="000C6598"/>
    <w:rsid w:val="000C660B"/>
    <w:rsid w:val="000D199C"/>
    <w:rsid w:val="000D44B3"/>
    <w:rsid w:val="000E43F3"/>
    <w:rsid w:val="00111B13"/>
    <w:rsid w:val="001141E3"/>
    <w:rsid w:val="001148C6"/>
    <w:rsid w:val="00145B5D"/>
    <w:rsid w:val="00145D43"/>
    <w:rsid w:val="00152536"/>
    <w:rsid w:val="00160A16"/>
    <w:rsid w:val="0016104A"/>
    <w:rsid w:val="00192C46"/>
    <w:rsid w:val="00194BC1"/>
    <w:rsid w:val="001A08B3"/>
    <w:rsid w:val="001A7B60"/>
    <w:rsid w:val="001B52F0"/>
    <w:rsid w:val="001B7A65"/>
    <w:rsid w:val="001D02AF"/>
    <w:rsid w:val="001E41F3"/>
    <w:rsid w:val="00225D80"/>
    <w:rsid w:val="0024335F"/>
    <w:rsid w:val="002478C6"/>
    <w:rsid w:val="00253DFD"/>
    <w:rsid w:val="002575CF"/>
    <w:rsid w:val="0026004D"/>
    <w:rsid w:val="002640DD"/>
    <w:rsid w:val="00270A05"/>
    <w:rsid w:val="00271243"/>
    <w:rsid w:val="002723E6"/>
    <w:rsid w:val="00275D12"/>
    <w:rsid w:val="0028202D"/>
    <w:rsid w:val="00284FEB"/>
    <w:rsid w:val="002860C4"/>
    <w:rsid w:val="002B5741"/>
    <w:rsid w:val="002E472E"/>
    <w:rsid w:val="002F6B3F"/>
    <w:rsid w:val="00305409"/>
    <w:rsid w:val="00306976"/>
    <w:rsid w:val="00315AA7"/>
    <w:rsid w:val="003234A8"/>
    <w:rsid w:val="00343ED8"/>
    <w:rsid w:val="0034419E"/>
    <w:rsid w:val="0034723C"/>
    <w:rsid w:val="00353B25"/>
    <w:rsid w:val="00357B84"/>
    <w:rsid w:val="003604DB"/>
    <w:rsid w:val="003609EF"/>
    <w:rsid w:val="0036231A"/>
    <w:rsid w:val="003729C4"/>
    <w:rsid w:val="00374CDD"/>
    <w:rsid w:val="00374DD4"/>
    <w:rsid w:val="003939F3"/>
    <w:rsid w:val="003A73F8"/>
    <w:rsid w:val="003B33F8"/>
    <w:rsid w:val="003D27D5"/>
    <w:rsid w:val="003D400D"/>
    <w:rsid w:val="003E1A36"/>
    <w:rsid w:val="003F0EF5"/>
    <w:rsid w:val="00406D23"/>
    <w:rsid w:val="00410371"/>
    <w:rsid w:val="004242F1"/>
    <w:rsid w:val="00427F5A"/>
    <w:rsid w:val="004332C8"/>
    <w:rsid w:val="00495543"/>
    <w:rsid w:val="004B75B7"/>
    <w:rsid w:val="004F0362"/>
    <w:rsid w:val="005141D9"/>
    <w:rsid w:val="0051580D"/>
    <w:rsid w:val="00537A92"/>
    <w:rsid w:val="00547111"/>
    <w:rsid w:val="00564D80"/>
    <w:rsid w:val="0057066F"/>
    <w:rsid w:val="0058288C"/>
    <w:rsid w:val="00592D74"/>
    <w:rsid w:val="005A54FA"/>
    <w:rsid w:val="005A71EF"/>
    <w:rsid w:val="005B330D"/>
    <w:rsid w:val="005C564D"/>
    <w:rsid w:val="005D1D95"/>
    <w:rsid w:val="005D6B54"/>
    <w:rsid w:val="005E2C44"/>
    <w:rsid w:val="0060210C"/>
    <w:rsid w:val="006062E1"/>
    <w:rsid w:val="00621188"/>
    <w:rsid w:val="00621BAF"/>
    <w:rsid w:val="00623A88"/>
    <w:rsid w:val="006257ED"/>
    <w:rsid w:val="00653DE4"/>
    <w:rsid w:val="00665C47"/>
    <w:rsid w:val="006728B7"/>
    <w:rsid w:val="00695808"/>
    <w:rsid w:val="006A0CCC"/>
    <w:rsid w:val="006A5DD0"/>
    <w:rsid w:val="006B4434"/>
    <w:rsid w:val="006B46FB"/>
    <w:rsid w:val="006C3742"/>
    <w:rsid w:val="006D1F1C"/>
    <w:rsid w:val="006E21FB"/>
    <w:rsid w:val="0072163B"/>
    <w:rsid w:val="00721913"/>
    <w:rsid w:val="00732369"/>
    <w:rsid w:val="007326C9"/>
    <w:rsid w:val="00736E4A"/>
    <w:rsid w:val="00737125"/>
    <w:rsid w:val="007459F5"/>
    <w:rsid w:val="00750C7D"/>
    <w:rsid w:val="00761C45"/>
    <w:rsid w:val="00767DBA"/>
    <w:rsid w:val="00792342"/>
    <w:rsid w:val="007977A8"/>
    <w:rsid w:val="007A583B"/>
    <w:rsid w:val="007B0046"/>
    <w:rsid w:val="007B512A"/>
    <w:rsid w:val="007C2097"/>
    <w:rsid w:val="007D6A07"/>
    <w:rsid w:val="007F7259"/>
    <w:rsid w:val="008040A8"/>
    <w:rsid w:val="00812A5C"/>
    <w:rsid w:val="00820FC4"/>
    <w:rsid w:val="00822788"/>
    <w:rsid w:val="00826222"/>
    <w:rsid w:val="008279FA"/>
    <w:rsid w:val="008357B8"/>
    <w:rsid w:val="00840BA1"/>
    <w:rsid w:val="008626E7"/>
    <w:rsid w:val="00864CB0"/>
    <w:rsid w:val="00870EE7"/>
    <w:rsid w:val="0088339F"/>
    <w:rsid w:val="008863B9"/>
    <w:rsid w:val="0089694F"/>
    <w:rsid w:val="008A45A6"/>
    <w:rsid w:val="008B56D7"/>
    <w:rsid w:val="008B5C56"/>
    <w:rsid w:val="008C0BEF"/>
    <w:rsid w:val="008C4ADC"/>
    <w:rsid w:val="008D3CCC"/>
    <w:rsid w:val="008E0097"/>
    <w:rsid w:val="008E7C43"/>
    <w:rsid w:val="008F3789"/>
    <w:rsid w:val="008F5856"/>
    <w:rsid w:val="008F686C"/>
    <w:rsid w:val="009012BD"/>
    <w:rsid w:val="009148DE"/>
    <w:rsid w:val="009320F4"/>
    <w:rsid w:val="00941E30"/>
    <w:rsid w:val="009531B0"/>
    <w:rsid w:val="00963DC8"/>
    <w:rsid w:val="00967E63"/>
    <w:rsid w:val="009741B3"/>
    <w:rsid w:val="00976538"/>
    <w:rsid w:val="00977175"/>
    <w:rsid w:val="009777D9"/>
    <w:rsid w:val="00991B88"/>
    <w:rsid w:val="009960BF"/>
    <w:rsid w:val="009A5753"/>
    <w:rsid w:val="009A579D"/>
    <w:rsid w:val="009B182A"/>
    <w:rsid w:val="009D0AE2"/>
    <w:rsid w:val="009D188E"/>
    <w:rsid w:val="009E3297"/>
    <w:rsid w:val="009F734F"/>
    <w:rsid w:val="00A02B81"/>
    <w:rsid w:val="00A246B6"/>
    <w:rsid w:val="00A47E70"/>
    <w:rsid w:val="00A50CF0"/>
    <w:rsid w:val="00A6048C"/>
    <w:rsid w:val="00A7671C"/>
    <w:rsid w:val="00A81FF9"/>
    <w:rsid w:val="00A834F2"/>
    <w:rsid w:val="00A83992"/>
    <w:rsid w:val="00A8791A"/>
    <w:rsid w:val="00AA2CBC"/>
    <w:rsid w:val="00AC5820"/>
    <w:rsid w:val="00AD1CD8"/>
    <w:rsid w:val="00AE237D"/>
    <w:rsid w:val="00B137CB"/>
    <w:rsid w:val="00B153D2"/>
    <w:rsid w:val="00B258BB"/>
    <w:rsid w:val="00B3714E"/>
    <w:rsid w:val="00B5062A"/>
    <w:rsid w:val="00B67B97"/>
    <w:rsid w:val="00B968C8"/>
    <w:rsid w:val="00BA3EC5"/>
    <w:rsid w:val="00BA51D9"/>
    <w:rsid w:val="00BB030E"/>
    <w:rsid w:val="00BB0BCE"/>
    <w:rsid w:val="00BB5DFC"/>
    <w:rsid w:val="00BC0E9F"/>
    <w:rsid w:val="00BC6F3A"/>
    <w:rsid w:val="00BD279D"/>
    <w:rsid w:val="00BD6BB8"/>
    <w:rsid w:val="00BE16BF"/>
    <w:rsid w:val="00BE4B09"/>
    <w:rsid w:val="00BF61AD"/>
    <w:rsid w:val="00BF6B57"/>
    <w:rsid w:val="00C05A54"/>
    <w:rsid w:val="00C31DB2"/>
    <w:rsid w:val="00C41BBB"/>
    <w:rsid w:val="00C454ED"/>
    <w:rsid w:val="00C51C3A"/>
    <w:rsid w:val="00C533CF"/>
    <w:rsid w:val="00C66BA2"/>
    <w:rsid w:val="00C803CA"/>
    <w:rsid w:val="00C85316"/>
    <w:rsid w:val="00C870F6"/>
    <w:rsid w:val="00C907B5"/>
    <w:rsid w:val="00C954C1"/>
    <w:rsid w:val="00C9580D"/>
    <w:rsid w:val="00C95985"/>
    <w:rsid w:val="00CA31B6"/>
    <w:rsid w:val="00CA78F9"/>
    <w:rsid w:val="00CB215A"/>
    <w:rsid w:val="00CC5026"/>
    <w:rsid w:val="00CC68D0"/>
    <w:rsid w:val="00CD62F5"/>
    <w:rsid w:val="00CF0678"/>
    <w:rsid w:val="00CF2F0E"/>
    <w:rsid w:val="00D03F9A"/>
    <w:rsid w:val="00D06D51"/>
    <w:rsid w:val="00D101E9"/>
    <w:rsid w:val="00D24991"/>
    <w:rsid w:val="00D41074"/>
    <w:rsid w:val="00D50255"/>
    <w:rsid w:val="00D551D0"/>
    <w:rsid w:val="00D60AD2"/>
    <w:rsid w:val="00D66520"/>
    <w:rsid w:val="00D71021"/>
    <w:rsid w:val="00D84AE9"/>
    <w:rsid w:val="00D86DB4"/>
    <w:rsid w:val="00D9124E"/>
    <w:rsid w:val="00DC206E"/>
    <w:rsid w:val="00DE34CF"/>
    <w:rsid w:val="00DF384D"/>
    <w:rsid w:val="00E0375E"/>
    <w:rsid w:val="00E13F3D"/>
    <w:rsid w:val="00E16718"/>
    <w:rsid w:val="00E34898"/>
    <w:rsid w:val="00E4300D"/>
    <w:rsid w:val="00E61432"/>
    <w:rsid w:val="00E73167"/>
    <w:rsid w:val="00E767C4"/>
    <w:rsid w:val="00E81A08"/>
    <w:rsid w:val="00E83589"/>
    <w:rsid w:val="00E857BC"/>
    <w:rsid w:val="00EA2AFE"/>
    <w:rsid w:val="00EB09B7"/>
    <w:rsid w:val="00EB0C20"/>
    <w:rsid w:val="00EB111E"/>
    <w:rsid w:val="00EE7BB1"/>
    <w:rsid w:val="00EE7D7C"/>
    <w:rsid w:val="00F03509"/>
    <w:rsid w:val="00F039B6"/>
    <w:rsid w:val="00F067ED"/>
    <w:rsid w:val="00F1556A"/>
    <w:rsid w:val="00F17E03"/>
    <w:rsid w:val="00F25D98"/>
    <w:rsid w:val="00F300FB"/>
    <w:rsid w:val="00F301B4"/>
    <w:rsid w:val="00F370D2"/>
    <w:rsid w:val="00F51A37"/>
    <w:rsid w:val="00F56FA8"/>
    <w:rsid w:val="00F87EDD"/>
    <w:rsid w:val="00FA0B23"/>
    <w:rsid w:val="00FA4823"/>
    <w:rsid w:val="00FB6386"/>
    <w:rsid w:val="00FE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FA0B2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FA0B23"/>
    <w:rPr>
      <w:rFonts w:ascii="Times New Roman" w:hAnsi="Times New Roman"/>
      <w:b/>
      <w:sz w:val="24"/>
      <w:lang w:val="en-GB" w:eastAsia="zh-CN"/>
    </w:rPr>
  </w:style>
  <w:style w:type="character" w:customStyle="1" w:styleId="B1Char">
    <w:name w:val="B1 Char"/>
    <w:link w:val="B1"/>
    <w:qFormat/>
    <w:rsid w:val="00FA0B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B2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A0B23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FA0B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A0B23"/>
    <w:rPr>
      <w:rFonts w:asciiTheme="minorHAnsi" w:eastAsiaTheme="minorHAnsi" w:hAnsiTheme="minorHAnsi" w:cstheme="minorBidi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A0B2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9580D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34419E"/>
    <w:rPr>
      <w:rFonts w:eastAsia="Times New Roman"/>
      <w:lang w:val="en-GB" w:eastAsia="zh-CN"/>
    </w:rPr>
  </w:style>
  <w:style w:type="character" w:customStyle="1" w:styleId="B10">
    <w:name w:val="B1 (文字)"/>
    <w:qFormat/>
    <w:rsid w:val="009320F4"/>
    <w:rPr>
      <w:rFonts w:ascii="Times New Roman" w:eastAsia="Batang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qFormat/>
    <w:rsid w:val="009320F4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9320F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320F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320F4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zh-CN"/>
    </w:rPr>
  </w:style>
  <w:style w:type="character" w:customStyle="1" w:styleId="B6Char">
    <w:name w:val="B6 Char"/>
    <w:link w:val="B6"/>
    <w:qFormat/>
    <w:rsid w:val="009320F4"/>
    <w:rPr>
      <w:rFonts w:ascii="Times New Roman" w:hAnsi="Times New Roman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320F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E83589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E83589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83589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8358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E83589"/>
    <w:rPr>
      <w:rFonts w:ascii="Arial" w:hAnsi="Arial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E8358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83589"/>
    <w:rPr>
      <w:rFonts w:ascii="Arial" w:hAnsi="Arial"/>
      <w:noProof/>
      <w:lang w:val="en-GB" w:eastAsia="ja-JP"/>
    </w:rPr>
  </w:style>
  <w:style w:type="character" w:customStyle="1" w:styleId="PLChar">
    <w:name w:val="PL Char"/>
    <w:link w:val="PL"/>
    <w:qFormat/>
    <w:rsid w:val="0028202D"/>
    <w:rPr>
      <w:rFonts w:ascii="Courier New" w:hAnsi="Courier New"/>
      <w:noProof/>
      <w:sz w:val="16"/>
      <w:lang w:val="en-GB" w:eastAsia="en-US"/>
    </w:rPr>
  </w:style>
  <w:style w:type="paragraph" w:customStyle="1" w:styleId="Style2">
    <w:name w:val="Style2"/>
    <w:basedOn w:val="Normal"/>
    <w:link w:val="Style2Char"/>
    <w:qFormat/>
    <w:rsid w:val="00CD62F5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26"/>
      <w:szCs w:val="26"/>
    </w:rPr>
  </w:style>
  <w:style w:type="character" w:customStyle="1" w:styleId="Style2Char">
    <w:name w:val="Style2 Char"/>
    <w:basedOn w:val="DefaultParagraphFont"/>
    <w:link w:val="Style2"/>
    <w:rsid w:val="00CD62F5"/>
    <w:rPr>
      <w:rFonts w:ascii="Arial" w:eastAsiaTheme="majorEastAsia" w:hAnsi="Arial" w:cstheme="majorBidi"/>
      <w:sz w:val="26"/>
      <w:szCs w:val="26"/>
      <w:lang w:val="en-GB" w:eastAsia="en-US"/>
    </w:rPr>
  </w:style>
  <w:style w:type="paragraph" w:styleId="NormalWeb">
    <w:name w:val="Normal (Web)"/>
    <w:basedOn w:val="Normal"/>
    <w:uiPriority w:val="99"/>
    <w:unhideWhenUsed/>
    <w:rsid w:val="0057066F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Caption">
    <w:name w:val="caption"/>
    <w:basedOn w:val="Normal"/>
    <w:next w:val="Normal"/>
    <w:unhideWhenUsed/>
    <w:qFormat/>
    <w:rsid w:val="00CF0678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2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444EA-600A-4CF8-9E03-09525B745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Karthik Muralidhar/Radio Standards &amp; Regulation /SRI-Bangalore/Principal Engineer/Samsung Electronics</cp:lastModifiedBy>
  <cp:revision>10</cp:revision>
  <cp:lastPrinted>1899-12-31T23:00:00Z</cp:lastPrinted>
  <dcterms:created xsi:type="dcterms:W3CDTF">2025-03-28T15:34:00Z</dcterms:created>
  <dcterms:modified xsi:type="dcterms:W3CDTF">2025-03-28T16:02:00Z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B87B08E31EF1F419EC68334FB45BB81C8A3D6B16E2F94A1AAA320C7E73EF4777EF3D41171BF86C9881CF0CF79A768EAB0F75DF876F56E50ABA40AFA92C176B17</vt:lpwstr>
  </property>
</Properties>
</file>