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711D153" w:rsidR="005A221C" w:rsidRPr="00483E32" w:rsidRDefault="005A221C" w:rsidP="00BC251F">
      <w:pPr>
        <w:tabs>
          <w:tab w:val="center" w:pos="4536"/>
          <w:tab w:val="right" w:pos="8280"/>
          <w:tab w:val="right" w:pos="9781"/>
        </w:tabs>
        <w:ind w:right="-58"/>
        <w:jc w:val="left"/>
        <w:rPr>
          <w:b/>
          <w:bCs/>
          <w:sz w:val="28"/>
          <w:lang w:eastAsia="zh-CN"/>
        </w:rPr>
      </w:pPr>
      <w:r w:rsidRPr="00C147AE">
        <w:rPr>
          <w:rFonts w:eastAsia="MS Mincho"/>
          <w:b/>
          <w:bCs/>
          <w:sz w:val="28"/>
          <w:lang w:eastAsia="ja-JP"/>
        </w:rPr>
        <w:t>3GPP TSG RAN WG1#11</w:t>
      </w:r>
      <w:r w:rsidR="00483E32">
        <w:rPr>
          <w:rFonts w:hint="eastAsia"/>
          <w:b/>
          <w:bCs/>
          <w:sz w:val="28"/>
          <w:lang w:eastAsia="zh-CN"/>
        </w:rPr>
        <w:t>8</w:t>
      </w:r>
      <w:r w:rsidRPr="00C147AE">
        <w:rPr>
          <w:rFonts w:eastAsia="MS Mincho"/>
          <w:b/>
          <w:bCs/>
          <w:sz w:val="28"/>
          <w:lang w:eastAsia="ja-JP"/>
        </w:rPr>
        <w:t xml:space="preserve">                                       </w:t>
      </w:r>
      <w:r w:rsidRPr="00C147AE">
        <w:rPr>
          <w:rFonts w:eastAsia="MS Mincho"/>
          <w:b/>
          <w:bCs/>
          <w:sz w:val="28"/>
          <w:lang w:eastAsia="ja-JP"/>
        </w:rPr>
        <w:tab/>
        <w:t xml:space="preserve">                    </w:t>
      </w:r>
      <w:r w:rsidR="00BD3438" w:rsidRPr="00C147AE">
        <w:rPr>
          <w:rFonts w:eastAsia="MS Mincho"/>
          <w:b/>
          <w:bCs/>
          <w:sz w:val="28"/>
          <w:lang w:eastAsia="ja-JP"/>
        </w:rPr>
        <w:t xml:space="preserve">       </w:t>
      </w:r>
      <w:r w:rsidR="00BC251F" w:rsidRPr="00BC251F">
        <w:rPr>
          <w:rFonts w:eastAsia="MS Mincho"/>
          <w:b/>
          <w:bCs/>
          <w:sz w:val="28"/>
          <w:lang w:eastAsia="ja-JP"/>
        </w:rPr>
        <w:t>R1-</w:t>
      </w:r>
      <w:r w:rsidR="006449FB" w:rsidRPr="006449FB">
        <w:rPr>
          <w:rFonts w:eastAsia="MS Mincho"/>
          <w:b/>
          <w:bCs/>
          <w:sz w:val="28"/>
          <w:lang w:eastAsia="ja-JP"/>
        </w:rPr>
        <w:t>2406440</w:t>
      </w:r>
    </w:p>
    <w:p w14:paraId="4C272F4C" w14:textId="51981918" w:rsidR="00483E32" w:rsidRPr="00B25596" w:rsidRDefault="00483E32" w:rsidP="00483E32">
      <w:pPr>
        <w:tabs>
          <w:tab w:val="center" w:pos="4536"/>
          <w:tab w:val="right" w:pos="9072"/>
        </w:tabs>
        <w:rPr>
          <w:rFonts w:eastAsia="MS Mincho"/>
          <w:b/>
          <w:bCs/>
          <w:sz w:val="28"/>
          <w:lang w:eastAsia="ja-JP"/>
        </w:rPr>
      </w:pPr>
      <w:r>
        <w:rPr>
          <w:rFonts w:hint="eastAsia"/>
          <w:b/>
          <w:bCs/>
          <w:sz w:val="28"/>
          <w:lang w:eastAsia="zh-CN"/>
        </w:rPr>
        <w:t>Maastricht</w:t>
      </w:r>
      <w:r>
        <w:rPr>
          <w:rFonts w:eastAsia="MS Mincho"/>
          <w:b/>
          <w:bCs/>
          <w:sz w:val="28"/>
          <w:lang w:eastAsia="ja-JP"/>
        </w:rPr>
        <w:t xml:space="preserve">, </w:t>
      </w:r>
      <w:r>
        <w:rPr>
          <w:rFonts w:hint="eastAsia"/>
          <w:b/>
          <w:bCs/>
          <w:sz w:val="28"/>
          <w:lang w:eastAsia="zh-CN"/>
        </w:rPr>
        <w:t>NL</w:t>
      </w:r>
      <w:r w:rsidRPr="00B25596">
        <w:rPr>
          <w:rFonts w:eastAsia="MS Mincho"/>
          <w:b/>
          <w:bCs/>
          <w:sz w:val="28"/>
          <w:lang w:eastAsia="ja-JP"/>
        </w:rPr>
        <w:t xml:space="preserve">, </w:t>
      </w:r>
      <w:r>
        <w:rPr>
          <w:rFonts w:hint="eastAsia"/>
          <w:b/>
          <w:bCs/>
          <w:sz w:val="28"/>
          <w:lang w:eastAsia="zh-CN"/>
        </w:rPr>
        <w:t>August</w:t>
      </w:r>
      <w:r w:rsidRPr="00F06C9F">
        <w:rPr>
          <w:rFonts w:eastAsia="MS Mincho"/>
          <w:b/>
          <w:bCs/>
          <w:sz w:val="28"/>
          <w:lang w:eastAsia="ja-JP"/>
        </w:rPr>
        <w:t xml:space="preserve"> </w:t>
      </w:r>
      <w:r>
        <w:rPr>
          <w:rFonts w:hint="eastAsia"/>
          <w:b/>
          <w:bCs/>
          <w:sz w:val="28"/>
          <w:lang w:eastAsia="zh-CN"/>
        </w:rPr>
        <w:t>19</w:t>
      </w:r>
      <w:r w:rsidRPr="00F06C9F">
        <w:rPr>
          <w:rFonts w:eastAsia="MS Mincho"/>
          <w:b/>
          <w:bCs/>
          <w:sz w:val="28"/>
          <w:vertAlign w:val="superscript"/>
          <w:lang w:eastAsia="ja-JP"/>
        </w:rPr>
        <w:t>th</w:t>
      </w:r>
      <w:r w:rsidRPr="00F06C9F">
        <w:rPr>
          <w:rFonts w:eastAsia="MS Mincho"/>
          <w:b/>
          <w:bCs/>
          <w:sz w:val="28"/>
          <w:lang w:eastAsia="ja-JP"/>
        </w:rPr>
        <w:t xml:space="preserve"> – </w:t>
      </w:r>
      <w:r>
        <w:rPr>
          <w:rFonts w:eastAsia="MS Mincho"/>
          <w:b/>
          <w:bCs/>
          <w:sz w:val="28"/>
          <w:lang w:eastAsia="ja-JP"/>
        </w:rPr>
        <w:t>2</w:t>
      </w:r>
      <w:r>
        <w:rPr>
          <w:rFonts w:hint="eastAsia"/>
          <w:b/>
          <w:bCs/>
          <w:sz w:val="28"/>
          <w:lang w:eastAsia="zh-CN"/>
        </w:rPr>
        <w:t>3</w:t>
      </w:r>
      <w:r w:rsidRPr="00EE75A6">
        <w:rPr>
          <w:rFonts w:hint="eastAsia"/>
          <w:b/>
          <w:bCs/>
          <w:sz w:val="28"/>
          <w:vertAlign w:val="superscript"/>
          <w:lang w:eastAsia="zh-CN"/>
        </w:rPr>
        <w:t>rd</w:t>
      </w:r>
      <w:r w:rsidRPr="00F06C9F">
        <w:rPr>
          <w:rFonts w:eastAsia="MS Mincho"/>
          <w:b/>
          <w:bCs/>
          <w:sz w:val="28"/>
          <w:lang w:eastAsia="ja-JP"/>
        </w:rPr>
        <w:t>, 2024</w:t>
      </w:r>
    </w:p>
    <w:p w14:paraId="19E8FCAD" w14:textId="77777777" w:rsidR="000247A4" w:rsidRPr="00483E32"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6054DCF0"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FE0FA0">
        <w:rPr>
          <w:rFonts w:hint="eastAsia"/>
          <w:lang w:eastAsia="zh-CN"/>
        </w:rPr>
        <w:t>[1]</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w:t>
      </w:r>
      <w:r w:rsidR="00FE0FA0">
        <w:rPr>
          <w:rFonts w:hint="eastAsia"/>
          <w:lang w:eastAsia="zh-CN"/>
        </w:rPr>
        <w:t>2</w:t>
      </w:r>
      <w:r w:rsidR="001D5A52">
        <w:rPr>
          <w:lang w:eastAsia="zh-CN"/>
        </w:rPr>
        <w:t>]</w:t>
      </w:r>
      <w:r w:rsidR="00304151">
        <w:rPr>
          <w:lang w:eastAsia="zh-CN"/>
        </w:rPr>
        <w:t>:</w:t>
      </w:r>
    </w:p>
    <w:tbl>
      <w:tblPr>
        <w:tblStyle w:val="ad"/>
        <w:tblW w:w="0" w:type="auto"/>
        <w:tblLook w:val="04A0" w:firstRow="1" w:lastRow="0" w:firstColumn="1" w:lastColumn="0" w:noHBand="0" w:noVBand="1"/>
      </w:tblPr>
      <w:tblGrid>
        <w:gridCol w:w="9307"/>
      </w:tblGrid>
      <w:tr w:rsidR="00951522" w14:paraId="054E5D4D" w14:textId="77777777" w:rsidTr="00951522">
        <w:tc>
          <w:tcPr>
            <w:tcW w:w="9307"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612674">
            <w:pPr>
              <w:numPr>
                <w:ilvl w:val="0"/>
                <w:numId w:val="21"/>
              </w:numPr>
              <w:overflowPunct w:val="0"/>
              <w:snapToGrid/>
              <w:spacing w:after="0"/>
              <w:jc w:val="left"/>
              <w:textAlignment w:val="baseline"/>
              <w:rPr>
                <w:bCs/>
              </w:rPr>
            </w:pPr>
            <w:r w:rsidRPr="00612674">
              <w:rPr>
                <w:bCs/>
              </w:rPr>
              <w:t xml:space="preserve">AI/ML general framework for one-sided AI/ML models within the realm of what has been studied in the </w:t>
            </w:r>
            <w:proofErr w:type="spellStart"/>
            <w:r w:rsidRPr="00612674">
              <w:rPr>
                <w:bCs/>
              </w:rPr>
              <w:t>FS_NR_AIML_Air</w:t>
            </w:r>
            <w:proofErr w:type="spellEnd"/>
            <w:r w:rsidRPr="00612674">
              <w:rPr>
                <w:bCs/>
              </w:rPr>
              <w:t xml:space="preserve"> project [RAN2]:</w:t>
            </w:r>
          </w:p>
          <w:p w14:paraId="56B3F7DA" w14:textId="77777777" w:rsidR="00951522" w:rsidRPr="00612674" w:rsidRDefault="00951522" w:rsidP="00612674">
            <w:pPr>
              <w:numPr>
                <w:ilvl w:val="1"/>
                <w:numId w:val="21"/>
              </w:numPr>
              <w:overflowPunct w:val="0"/>
              <w:snapToGrid/>
              <w:spacing w:after="0"/>
              <w:jc w:val="left"/>
              <w:textAlignment w:val="baseline"/>
              <w:rPr>
                <w:bCs/>
              </w:rPr>
            </w:pPr>
            <w:proofErr w:type="spellStart"/>
            <w:r w:rsidRPr="00612674">
              <w:rPr>
                <w:bCs/>
              </w:rPr>
              <w:t>Signalling</w:t>
            </w:r>
            <w:proofErr w:type="spellEnd"/>
            <w:r w:rsidRPr="00612674">
              <w:rPr>
                <w:bCs/>
              </w:rPr>
              <w:t xml:space="preserve"> and protocol aspects of Life Cycle Management (LCM) enabling functionality and model (if justified) selection, activation, deactivation, switching, </w:t>
            </w:r>
            <w:proofErr w:type="gramStart"/>
            <w:r w:rsidRPr="00612674">
              <w:rPr>
                <w:bCs/>
              </w:rPr>
              <w:t>fallback</w:t>
            </w:r>
            <w:proofErr w:type="gramEnd"/>
          </w:p>
          <w:p w14:paraId="51384534" w14:textId="77777777" w:rsidR="00951522" w:rsidRPr="00612674" w:rsidRDefault="00951522" w:rsidP="00612674">
            <w:pPr>
              <w:numPr>
                <w:ilvl w:val="2"/>
                <w:numId w:val="21"/>
              </w:numPr>
              <w:overflowPunct w:val="0"/>
              <w:snapToGrid/>
              <w:spacing w:after="0"/>
              <w:jc w:val="left"/>
              <w:textAlignment w:val="baseline"/>
              <w:rPr>
                <w:bCs/>
              </w:rPr>
            </w:pPr>
            <w:r w:rsidRPr="00612674">
              <w:rPr>
                <w:bCs/>
              </w:rPr>
              <w:t xml:space="preserve">Identification related </w:t>
            </w:r>
            <w:proofErr w:type="spellStart"/>
            <w:r w:rsidRPr="00612674">
              <w:rPr>
                <w:bCs/>
              </w:rPr>
              <w:t>signalling</w:t>
            </w:r>
            <w:proofErr w:type="spellEnd"/>
            <w:r w:rsidRPr="00612674">
              <w:rPr>
                <w:bCs/>
              </w:rPr>
              <w:t xml:space="preserve"> is part of the above </w:t>
            </w:r>
            <w:proofErr w:type="gramStart"/>
            <w:r w:rsidRPr="00612674">
              <w:rPr>
                <w:bCs/>
              </w:rPr>
              <w:t>objective</w:t>
            </w:r>
            <w:proofErr w:type="gramEnd"/>
            <w:r w:rsidRPr="00612674">
              <w:rPr>
                <w:bCs/>
              </w:rPr>
              <w:t xml:space="preserve"> </w:t>
            </w:r>
          </w:p>
          <w:p w14:paraId="76C3C204"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Necessary </w:t>
            </w:r>
            <w:proofErr w:type="spellStart"/>
            <w:r w:rsidRPr="00612674">
              <w:rPr>
                <w:bCs/>
              </w:rPr>
              <w:t>signalling</w:t>
            </w:r>
            <w:proofErr w:type="spellEnd"/>
            <w:r w:rsidRPr="00612674">
              <w:rPr>
                <w:bCs/>
              </w:rPr>
              <w:t xml:space="preserve">/mechanism(s) for LCM to facilitate model training, inference, performance monitoring, data collection (except for the purpose of CN/OAM/OTT collection of UE-sided model training data) for both UE-sided and NW-sided </w:t>
            </w:r>
            <w:proofErr w:type="gramStart"/>
            <w:r w:rsidRPr="00612674">
              <w:rPr>
                <w:bCs/>
              </w:rPr>
              <w:t>models</w:t>
            </w:r>
            <w:proofErr w:type="gramEnd"/>
          </w:p>
          <w:p w14:paraId="4EF70365" w14:textId="77777777" w:rsidR="00951522" w:rsidRPr="00612674" w:rsidRDefault="00951522" w:rsidP="00612674">
            <w:pPr>
              <w:numPr>
                <w:ilvl w:val="1"/>
                <w:numId w:val="21"/>
              </w:numPr>
              <w:overflowPunct w:val="0"/>
              <w:snapToGrid/>
              <w:spacing w:after="0"/>
              <w:jc w:val="left"/>
              <w:textAlignment w:val="baseline"/>
              <w:rPr>
                <w:bCs/>
              </w:rPr>
            </w:pPr>
            <w:proofErr w:type="spellStart"/>
            <w:r w:rsidRPr="00612674">
              <w:rPr>
                <w:bCs/>
              </w:rPr>
              <w:t>Signalling</w:t>
            </w:r>
            <w:proofErr w:type="spellEnd"/>
            <w:r w:rsidRPr="00612674">
              <w:rPr>
                <w:bCs/>
              </w:rPr>
              <w:t xml:space="preserve"> mechanism of applicable functionalities/models</w:t>
            </w:r>
          </w:p>
          <w:p w14:paraId="38040140" w14:textId="77777777" w:rsidR="00951522" w:rsidRPr="00612674" w:rsidRDefault="00951522" w:rsidP="00612674">
            <w:pPr>
              <w:numPr>
                <w:ilvl w:val="0"/>
                <w:numId w:val="21"/>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Specify necessary </w:t>
            </w:r>
            <w:proofErr w:type="spellStart"/>
            <w:r w:rsidRPr="00612674">
              <w:rPr>
                <w:bCs/>
              </w:rPr>
              <w:t>signalling</w:t>
            </w:r>
            <w:proofErr w:type="spellEnd"/>
            <w:r w:rsidRPr="00612674">
              <w:rPr>
                <w:bCs/>
              </w:rPr>
              <w:t xml:space="preserve">/mechanism(s) to facilitate LCM operations specific to the Beam Management use </w:t>
            </w:r>
            <w:proofErr w:type="gramStart"/>
            <w:r w:rsidRPr="00612674">
              <w:rPr>
                <w:bCs/>
              </w:rPr>
              <w:t>cases, if</w:t>
            </w:r>
            <w:proofErr w:type="gramEnd"/>
            <w:r w:rsidRPr="00612674">
              <w:rPr>
                <w:bCs/>
              </w:rPr>
              <w:t xml:space="preserve"> any</w:t>
            </w:r>
          </w:p>
          <w:p w14:paraId="7B02B86D"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w:t>
            </w:r>
            <w:proofErr w:type="gramStart"/>
            <w:r w:rsidRPr="00612674">
              <w:rPr>
                <w:bCs/>
              </w:rPr>
              <w:t>UE</w:t>
            </w:r>
            <w:proofErr w:type="gramEnd"/>
            <w:r w:rsidRPr="00612674">
              <w:rPr>
                <w:bCs/>
              </w:rPr>
              <w:t xml:space="preserve"> </w:t>
            </w:r>
          </w:p>
          <w:p w14:paraId="326A1CDE" w14:textId="77777777" w:rsidR="00951522" w:rsidRPr="00612674" w:rsidRDefault="00951522" w:rsidP="00612674">
            <w:pPr>
              <w:spacing w:after="0"/>
              <w:ind w:left="360" w:firstLine="720"/>
              <w:rPr>
                <w:bCs/>
              </w:rPr>
            </w:pPr>
            <w:r w:rsidRPr="00612674">
              <w:rPr>
                <w:bCs/>
              </w:rPr>
              <w:t>NOTE: Strive for common framework design to support both BM-Case1 and BM-Case2</w:t>
            </w:r>
          </w:p>
          <w:p w14:paraId="216A47BA" w14:textId="77777777" w:rsidR="00951522" w:rsidRPr="00612674" w:rsidRDefault="00951522" w:rsidP="00612674">
            <w:pPr>
              <w:spacing w:before="120"/>
              <w:rPr>
                <w:lang w:eastAsia="zh-CN"/>
              </w:rPr>
            </w:pPr>
          </w:p>
        </w:tc>
      </w:tr>
    </w:tbl>
    <w:p w14:paraId="1BB9EE3B" w14:textId="79F5E8FA" w:rsidR="005C4293" w:rsidRDefault="00FD4E91" w:rsidP="00B67F89">
      <w:pPr>
        <w:spacing w:before="120"/>
        <w:rPr>
          <w:lang w:eastAsia="zh-CN"/>
        </w:rPr>
      </w:pPr>
      <w:r>
        <w:rPr>
          <w:lang w:eastAsia="zh-CN"/>
        </w:rPr>
        <w:t>The following agreements were achieved in RAN1</w:t>
      </w:r>
      <w:r>
        <w:rPr>
          <w:rFonts w:hint="eastAsia"/>
          <w:lang w:eastAsia="zh-CN"/>
        </w:rPr>
        <w:t>#116</w:t>
      </w:r>
      <w:r w:rsidR="00E31C6A">
        <w:rPr>
          <w:rFonts w:hint="eastAsia"/>
          <w:lang w:eastAsia="zh-CN"/>
        </w:rPr>
        <w:t>[</w:t>
      </w:r>
      <w:r w:rsidR="00E31C6A">
        <w:rPr>
          <w:lang w:eastAsia="zh-CN"/>
        </w:rPr>
        <w:t>3]</w:t>
      </w:r>
    </w:p>
    <w:tbl>
      <w:tblPr>
        <w:tblStyle w:val="ad"/>
        <w:tblW w:w="0" w:type="auto"/>
        <w:tblLook w:val="04A0" w:firstRow="1" w:lastRow="0" w:firstColumn="1" w:lastColumn="0" w:noHBand="0" w:noVBand="1"/>
      </w:tblPr>
      <w:tblGrid>
        <w:gridCol w:w="9638"/>
      </w:tblGrid>
      <w:tr w:rsidR="00E31C6A" w:rsidRPr="00E31C6A" w14:paraId="38C419F5" w14:textId="77777777" w:rsidTr="00E31C6A">
        <w:tc>
          <w:tcPr>
            <w:tcW w:w="9638" w:type="dxa"/>
          </w:tcPr>
          <w:p w14:paraId="09E14143" w14:textId="77777777" w:rsidR="00E31C6A" w:rsidRPr="00612674" w:rsidRDefault="00E31C6A" w:rsidP="00612674">
            <w:pPr>
              <w:spacing w:after="0"/>
              <w:rPr>
                <w:rFonts w:eastAsia="等线"/>
                <w:b/>
                <w:bCs/>
                <w:szCs w:val="20"/>
                <w:highlight w:val="green"/>
                <w:lang w:eastAsia="zh-CN"/>
              </w:rPr>
            </w:pPr>
            <w:r w:rsidRPr="00612674">
              <w:rPr>
                <w:rFonts w:eastAsia="等线"/>
                <w:b/>
                <w:bCs/>
                <w:szCs w:val="20"/>
                <w:highlight w:val="green"/>
                <w:lang w:eastAsia="zh-CN"/>
              </w:rPr>
              <w:lastRenderedPageBreak/>
              <w:t>Agreement</w:t>
            </w:r>
          </w:p>
          <w:p w14:paraId="21914D08" w14:textId="77777777" w:rsidR="00E31C6A" w:rsidRPr="00E31C6A" w:rsidRDefault="00E31C6A" w:rsidP="00612674">
            <w:pPr>
              <w:spacing w:after="0"/>
              <w:rPr>
                <w:rFonts w:eastAsia="Times New Roman"/>
                <w:szCs w:val="20"/>
                <w:lang w:eastAsia="zh-CN"/>
              </w:rPr>
            </w:pPr>
            <w:r w:rsidRPr="00E31C6A">
              <w:rPr>
                <w:rFonts w:eastAsia="Times New Roman"/>
                <w:szCs w:val="20"/>
                <w:lang w:eastAsia="zh-CN"/>
              </w:rPr>
              <w:t xml:space="preserve">For NW-sided model, for inference, in a beam report initiated by network, based on one measurement resource set, support the report of more than 4 beam related information in L1 </w:t>
            </w:r>
            <w:proofErr w:type="gramStart"/>
            <w:r w:rsidRPr="00E31C6A">
              <w:rPr>
                <w:rFonts w:eastAsia="Times New Roman"/>
                <w:szCs w:val="20"/>
                <w:lang w:eastAsia="zh-CN"/>
              </w:rPr>
              <w:t>signaling</w:t>
            </w:r>
            <w:proofErr w:type="gramEnd"/>
          </w:p>
          <w:p w14:paraId="5E44ED64" w14:textId="77777777" w:rsidR="00E31C6A" w:rsidRPr="00E31C6A" w:rsidRDefault="00E31C6A" w:rsidP="00612674">
            <w:pPr>
              <w:pStyle w:val="af2"/>
              <w:numPr>
                <w:ilvl w:val="0"/>
                <w:numId w:val="45"/>
              </w:numPr>
              <w:overflowPunct w:val="0"/>
              <w:autoSpaceDE w:val="0"/>
              <w:autoSpaceDN w:val="0"/>
              <w:adjustRightInd w:val="0"/>
              <w:snapToGrid/>
              <w:contextualSpacing/>
              <w:textAlignment w:val="baseline"/>
              <w:rPr>
                <w:rFonts w:ascii="Times New Roman" w:hAnsi="Times New Roman"/>
                <w:lang w:eastAsia="zh-CN"/>
              </w:rPr>
            </w:pPr>
            <w:r w:rsidRPr="00E31C6A">
              <w:rPr>
                <w:rFonts w:ascii="Times New Roman" w:hAnsi="Times New Roman"/>
                <w:lang w:eastAsia="zh-CN"/>
              </w:rPr>
              <w:t>Note: Purpose, such as above “For NW-sided model, for inference”, will not be specified in RAN 1 specifications</w:t>
            </w:r>
          </w:p>
          <w:p w14:paraId="15540C18" w14:textId="77777777" w:rsidR="00E31C6A" w:rsidRPr="00E31C6A" w:rsidRDefault="00E31C6A" w:rsidP="00612674">
            <w:pPr>
              <w:pStyle w:val="af2"/>
              <w:numPr>
                <w:ilvl w:val="0"/>
                <w:numId w:val="45"/>
              </w:numPr>
              <w:overflowPunct w:val="0"/>
              <w:autoSpaceDE w:val="0"/>
              <w:autoSpaceDN w:val="0"/>
              <w:adjustRightInd w:val="0"/>
              <w:snapToGrid/>
              <w:contextualSpacing/>
              <w:textAlignment w:val="baseline"/>
              <w:rPr>
                <w:rFonts w:ascii="Times New Roman" w:hAnsi="Times New Roman"/>
                <w:lang w:eastAsia="zh-CN"/>
              </w:rPr>
            </w:pPr>
            <w:r w:rsidRPr="00E31C6A">
              <w:rPr>
                <w:rFonts w:ascii="Times New Roman" w:hAnsi="Times New Roman"/>
                <w:lang w:eastAsia="zh-CN"/>
              </w:rPr>
              <w:t xml:space="preserve">FFS on the report content for beam related </w:t>
            </w:r>
            <w:proofErr w:type="gramStart"/>
            <w:r w:rsidRPr="00E31C6A">
              <w:rPr>
                <w:rFonts w:ascii="Times New Roman" w:hAnsi="Times New Roman"/>
                <w:lang w:eastAsia="zh-CN"/>
              </w:rPr>
              <w:t>information</w:t>
            </w:r>
            <w:proofErr w:type="gramEnd"/>
            <w:r w:rsidRPr="00E31C6A">
              <w:rPr>
                <w:rFonts w:ascii="Times New Roman" w:hAnsi="Times New Roman"/>
                <w:lang w:eastAsia="zh-CN"/>
              </w:rPr>
              <w:t xml:space="preserve"> </w:t>
            </w:r>
          </w:p>
          <w:p w14:paraId="5460A45F" w14:textId="77777777" w:rsidR="00E31C6A" w:rsidRPr="00E31C6A" w:rsidRDefault="00E31C6A" w:rsidP="00612674">
            <w:pPr>
              <w:pStyle w:val="af2"/>
              <w:numPr>
                <w:ilvl w:val="0"/>
                <w:numId w:val="45"/>
              </w:numPr>
              <w:overflowPunct w:val="0"/>
              <w:autoSpaceDE w:val="0"/>
              <w:autoSpaceDN w:val="0"/>
              <w:adjustRightInd w:val="0"/>
              <w:snapToGrid/>
              <w:contextualSpacing/>
              <w:textAlignment w:val="baseline"/>
              <w:rPr>
                <w:rFonts w:ascii="Times New Roman" w:hAnsi="Times New Roman"/>
                <w:lang w:eastAsia="zh-CN"/>
              </w:rPr>
            </w:pPr>
            <w:r w:rsidRPr="00E31C6A">
              <w:rPr>
                <w:rFonts w:ascii="Times New Roman" w:hAnsi="Times New Roman"/>
                <w:lang w:eastAsia="zh-CN"/>
              </w:rPr>
              <w:t xml:space="preserve">FFS on max number of reported beam related information in one </w:t>
            </w:r>
            <w:proofErr w:type="gramStart"/>
            <w:r w:rsidRPr="00E31C6A">
              <w:rPr>
                <w:rFonts w:ascii="Times New Roman" w:hAnsi="Times New Roman"/>
                <w:lang w:eastAsia="zh-CN"/>
              </w:rPr>
              <w:t>report</w:t>
            </w:r>
            <w:proofErr w:type="gramEnd"/>
            <w:r w:rsidRPr="00E31C6A">
              <w:rPr>
                <w:rFonts w:ascii="Times New Roman" w:hAnsi="Times New Roman"/>
                <w:lang w:eastAsia="zh-CN"/>
              </w:rPr>
              <w:t xml:space="preserve"> </w:t>
            </w:r>
          </w:p>
          <w:p w14:paraId="1A8EBE6F" w14:textId="77777777" w:rsidR="00E31C6A" w:rsidRPr="00612674" w:rsidRDefault="00E31C6A" w:rsidP="00612674">
            <w:pPr>
              <w:spacing w:after="0"/>
              <w:rPr>
                <w:rFonts w:eastAsia="等线"/>
                <w:b/>
                <w:bCs/>
                <w:szCs w:val="20"/>
                <w:highlight w:val="green"/>
                <w:lang w:eastAsia="zh-CN"/>
              </w:rPr>
            </w:pPr>
            <w:r w:rsidRPr="00612674">
              <w:rPr>
                <w:rFonts w:eastAsia="等线"/>
                <w:b/>
                <w:bCs/>
                <w:szCs w:val="20"/>
                <w:highlight w:val="green"/>
                <w:lang w:eastAsia="zh-CN"/>
              </w:rPr>
              <w:t>Agreement</w:t>
            </w:r>
          </w:p>
          <w:p w14:paraId="712C6DB5" w14:textId="77777777" w:rsidR="00E31C6A" w:rsidRPr="00E31C6A" w:rsidRDefault="00E31C6A" w:rsidP="00612674">
            <w:pPr>
              <w:spacing w:after="0"/>
              <w:rPr>
                <w:rFonts w:eastAsia="Times New Roman"/>
                <w:szCs w:val="20"/>
                <w:lang w:eastAsia="zh-CN"/>
              </w:rPr>
            </w:pPr>
            <w:r w:rsidRPr="00E31C6A">
              <w:rPr>
                <w:rFonts w:eastAsia="Times New Roman"/>
                <w:szCs w:val="20"/>
                <w:lang w:eastAsia="zh-CN"/>
              </w:rPr>
              <w:t xml:space="preserve">For UE-sided model, at least for BM-Case1, for content in the report of inference results, support </w:t>
            </w:r>
          </w:p>
          <w:p w14:paraId="50799A3C"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1: Beam </w:t>
            </w:r>
            <w:r w:rsidRPr="00E31C6A">
              <w:rPr>
                <w:rFonts w:eastAsia="Times New Roman"/>
                <w:szCs w:val="20"/>
                <w:lang w:eastAsia="zh-CN"/>
              </w:rPr>
              <w:t xml:space="preserve">information on </w:t>
            </w:r>
            <w:r w:rsidRPr="00E31C6A">
              <w:rPr>
                <w:rFonts w:eastAsia="Times New Roman"/>
                <w:szCs w:val="20"/>
                <w:lang w:eastAsia="x-none"/>
              </w:rPr>
              <w:t xml:space="preserve">predicted Top K beam(s) among a set of </w:t>
            </w:r>
            <w:proofErr w:type="gramStart"/>
            <w:r w:rsidRPr="00E31C6A">
              <w:rPr>
                <w:rFonts w:eastAsia="Times New Roman"/>
                <w:szCs w:val="20"/>
                <w:lang w:eastAsia="x-none"/>
              </w:rPr>
              <w:t>beams</w:t>
            </w:r>
            <w:proofErr w:type="gramEnd"/>
          </w:p>
          <w:p w14:paraId="641ED5C6"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2: Beam </w:t>
            </w:r>
            <w:r w:rsidRPr="00E31C6A">
              <w:rPr>
                <w:rFonts w:eastAsia="Times New Roman"/>
                <w:szCs w:val="20"/>
                <w:lang w:eastAsia="zh-CN"/>
              </w:rPr>
              <w:t xml:space="preserve">information on </w:t>
            </w:r>
            <w:r w:rsidRPr="00E31C6A">
              <w:rPr>
                <w:rFonts w:eastAsia="Times New Roman"/>
                <w:szCs w:val="20"/>
                <w:lang w:eastAsia="x-none"/>
              </w:rPr>
              <w:t xml:space="preserve">predicted Top K beam(s) among a set of beams and RSRP of predicted Top K beam(s) among a set of </w:t>
            </w:r>
            <w:proofErr w:type="gramStart"/>
            <w:r w:rsidRPr="00E31C6A">
              <w:rPr>
                <w:rFonts w:eastAsia="Times New Roman"/>
                <w:szCs w:val="20"/>
                <w:lang w:eastAsia="x-none"/>
              </w:rPr>
              <w:t>beams</w:t>
            </w:r>
            <w:proofErr w:type="gramEnd"/>
          </w:p>
          <w:p w14:paraId="0DFBEEF0"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At least K=1 and more, FFS on max value</w:t>
            </w:r>
          </w:p>
          <w:p w14:paraId="150A3725"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beam </w:t>
            </w:r>
            <w:proofErr w:type="gramStart"/>
            <w:r w:rsidRPr="00E31C6A">
              <w:rPr>
                <w:rFonts w:eastAsia="Times New Roman"/>
                <w:szCs w:val="20"/>
                <w:lang w:eastAsia="zh-CN"/>
              </w:rPr>
              <w:t>information</w:t>
            </w:r>
            <w:proofErr w:type="gramEnd"/>
            <w:r w:rsidRPr="00E31C6A">
              <w:rPr>
                <w:rFonts w:eastAsia="Times New Roman"/>
                <w:szCs w:val="20"/>
                <w:lang w:eastAsia="zh-CN"/>
              </w:rPr>
              <w:t xml:space="preserve"> </w:t>
            </w:r>
          </w:p>
          <w:p w14:paraId="43F244A2"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FFS on the definition of predicted Top K beam(s)</w:t>
            </w:r>
          </w:p>
          <w:p w14:paraId="403FCB8D"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FFS on definition of reported RSRP when applicable</w:t>
            </w:r>
          </w:p>
          <w:p w14:paraId="6A70ABC0"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x-none"/>
              </w:rPr>
              <w:t xml:space="preserve">FFS on other information in the report with </w:t>
            </w:r>
            <w:r w:rsidRPr="00E31C6A">
              <w:rPr>
                <w:rFonts w:eastAsia="Times New Roman"/>
                <w:szCs w:val="20"/>
                <w:lang w:eastAsia="zh-CN"/>
              </w:rPr>
              <w:t xml:space="preserve">potential down selection among the following </w:t>
            </w:r>
            <w:proofErr w:type="gramStart"/>
            <w:r w:rsidRPr="00E31C6A">
              <w:rPr>
                <w:rFonts w:eastAsia="Times New Roman"/>
                <w:szCs w:val="20"/>
                <w:lang w:eastAsia="zh-CN"/>
              </w:rPr>
              <w:t>options</w:t>
            </w:r>
            <w:proofErr w:type="gramEnd"/>
            <w:r w:rsidRPr="00E31C6A">
              <w:rPr>
                <w:rFonts w:eastAsia="Times New Roman"/>
                <w:szCs w:val="20"/>
                <w:lang w:eastAsia="zh-CN"/>
              </w:rPr>
              <w:t xml:space="preserve"> </w:t>
            </w:r>
          </w:p>
          <w:p w14:paraId="7F79C22F" w14:textId="77777777" w:rsidR="00E31C6A" w:rsidRPr="00E31C6A" w:rsidRDefault="00E31C6A" w:rsidP="00612674">
            <w:pPr>
              <w:numPr>
                <w:ilvl w:val="1"/>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zh-CN"/>
              </w:rPr>
              <w:t>Opt</w:t>
            </w:r>
            <w:proofErr w:type="spellEnd"/>
            <w:r w:rsidRPr="00E31C6A">
              <w:rPr>
                <w:rFonts w:eastAsia="Times New Roman"/>
                <w:szCs w:val="20"/>
                <w:lang w:eastAsia="zh-CN"/>
              </w:rPr>
              <w:t xml:space="preserve"> 3: </w:t>
            </w:r>
            <w:r w:rsidRPr="00E31C6A">
              <w:rPr>
                <w:szCs w:val="20"/>
                <w:lang w:eastAsia="x-none"/>
              </w:rPr>
              <w:t xml:space="preserve">Beam information on predicted Top K beam(s) among a set of beams and </w:t>
            </w:r>
            <w:r w:rsidRPr="00E31C6A">
              <w:rPr>
                <w:rFonts w:eastAsia="Times New Roman"/>
                <w:szCs w:val="20"/>
                <w:lang w:eastAsia="x-none"/>
              </w:rPr>
              <w:t>probability</w:t>
            </w:r>
            <w:r w:rsidRPr="00E31C6A">
              <w:rPr>
                <w:rFonts w:eastAsia="Times New Roman"/>
                <w:color w:val="FF0000"/>
                <w:szCs w:val="20"/>
                <w:lang w:eastAsia="x-none"/>
              </w:rPr>
              <w:t xml:space="preserve"> </w:t>
            </w:r>
            <w:r w:rsidRPr="00E31C6A">
              <w:rPr>
                <w:rFonts w:eastAsia="Times New Roman"/>
                <w:szCs w:val="20"/>
                <w:lang w:eastAsia="x-none"/>
              </w:rPr>
              <w:t xml:space="preserve">information of predicted Top K beam(s) among a set of </w:t>
            </w:r>
            <w:proofErr w:type="gramStart"/>
            <w:r w:rsidRPr="00E31C6A">
              <w:rPr>
                <w:rFonts w:eastAsia="Times New Roman"/>
                <w:szCs w:val="20"/>
                <w:lang w:eastAsia="x-none"/>
              </w:rPr>
              <w:t>beams</w:t>
            </w:r>
            <w:proofErr w:type="gramEnd"/>
          </w:p>
          <w:p w14:paraId="7D1B7251"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the quantization method of </w:t>
            </w:r>
            <w:r w:rsidRPr="00E31C6A">
              <w:rPr>
                <w:rFonts w:eastAsia="Times New Roman"/>
                <w:szCs w:val="20"/>
                <w:lang w:eastAsia="x-none"/>
              </w:rPr>
              <w:t>probability</w:t>
            </w:r>
            <w:r w:rsidRPr="00E31C6A">
              <w:rPr>
                <w:rFonts w:eastAsia="Times New Roman"/>
                <w:color w:val="FF0000"/>
                <w:szCs w:val="20"/>
                <w:lang w:eastAsia="x-none"/>
              </w:rPr>
              <w:t xml:space="preserve"> </w:t>
            </w:r>
            <w:proofErr w:type="gramStart"/>
            <w:r w:rsidRPr="00E31C6A">
              <w:rPr>
                <w:rFonts w:eastAsia="Times New Roman"/>
                <w:szCs w:val="20"/>
                <w:lang w:eastAsia="x-none"/>
              </w:rPr>
              <w:t>information</w:t>
            </w:r>
            <w:proofErr w:type="gramEnd"/>
          </w:p>
          <w:p w14:paraId="20FD8756"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x-none"/>
              </w:rPr>
              <w:t xml:space="preserve">Probability information is the probability of the beam to be the Top 1 or Top K </w:t>
            </w:r>
            <w:proofErr w:type="gramStart"/>
            <w:r w:rsidRPr="00E31C6A">
              <w:rPr>
                <w:rFonts w:eastAsia="Times New Roman"/>
                <w:szCs w:val="20"/>
                <w:lang w:eastAsia="x-none"/>
              </w:rPr>
              <w:t>beam</w:t>
            </w:r>
            <w:proofErr w:type="gramEnd"/>
          </w:p>
          <w:p w14:paraId="393DB619" w14:textId="77777777" w:rsidR="00E31C6A" w:rsidRPr="00E31C6A" w:rsidRDefault="00E31C6A" w:rsidP="00612674">
            <w:pPr>
              <w:numPr>
                <w:ilvl w:val="1"/>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4: </w:t>
            </w:r>
            <w:r w:rsidRPr="00E31C6A">
              <w:rPr>
                <w:szCs w:val="20"/>
                <w:lang w:eastAsia="x-none"/>
              </w:rPr>
              <w:t xml:space="preserve">Beam information on predicted Top K beam(s) among a set of beams, </w:t>
            </w:r>
            <w:r w:rsidRPr="00E31C6A">
              <w:rPr>
                <w:rFonts w:eastAsia="Times New Roman"/>
                <w:szCs w:val="20"/>
                <w:lang w:eastAsia="x-none"/>
              </w:rPr>
              <w:t xml:space="preserve">RSRP of predicted Top K beam(s) among a set of beams, and confidence information of the </w:t>
            </w:r>
            <w:proofErr w:type="gramStart"/>
            <w:r w:rsidRPr="00E31C6A">
              <w:rPr>
                <w:rFonts w:eastAsia="Times New Roman"/>
                <w:szCs w:val="20"/>
                <w:lang w:eastAsia="x-none"/>
              </w:rPr>
              <w:t>RSRP</w:t>
            </w:r>
            <w:proofErr w:type="gramEnd"/>
          </w:p>
          <w:p w14:paraId="0F7FBE58"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definition of reported </w:t>
            </w:r>
            <w:proofErr w:type="gramStart"/>
            <w:r w:rsidRPr="00E31C6A">
              <w:rPr>
                <w:rFonts w:eastAsia="Times New Roman"/>
                <w:szCs w:val="20"/>
                <w:lang w:eastAsia="zh-CN"/>
              </w:rPr>
              <w:t>RSRP</w:t>
            </w:r>
            <w:proofErr w:type="gramEnd"/>
            <w:r w:rsidRPr="00E31C6A">
              <w:rPr>
                <w:rFonts w:eastAsia="Times New Roman"/>
                <w:szCs w:val="20"/>
                <w:lang w:eastAsia="zh-CN"/>
              </w:rPr>
              <w:t xml:space="preserve"> </w:t>
            </w:r>
          </w:p>
          <w:p w14:paraId="32B5E09B"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the definition and quantization method of </w:t>
            </w:r>
            <w:r w:rsidRPr="00E31C6A">
              <w:rPr>
                <w:rFonts w:eastAsia="Times New Roman"/>
                <w:szCs w:val="20"/>
                <w:lang w:eastAsia="x-none"/>
              </w:rPr>
              <w:t xml:space="preserve">confidence </w:t>
            </w:r>
            <w:proofErr w:type="gramStart"/>
            <w:r w:rsidRPr="00E31C6A">
              <w:rPr>
                <w:rFonts w:eastAsia="Times New Roman"/>
                <w:szCs w:val="20"/>
                <w:lang w:eastAsia="x-none"/>
              </w:rPr>
              <w:t>information</w:t>
            </w:r>
            <w:proofErr w:type="gramEnd"/>
          </w:p>
          <w:p w14:paraId="06765B5A" w14:textId="77777777" w:rsidR="00E31C6A" w:rsidRPr="00E31C6A" w:rsidRDefault="00E31C6A" w:rsidP="00612674">
            <w:pPr>
              <w:numPr>
                <w:ilvl w:val="1"/>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Other options are not precluded.</w:t>
            </w:r>
          </w:p>
          <w:p w14:paraId="059B324A" w14:textId="77777777" w:rsidR="00E31C6A" w:rsidRPr="00E31C6A" w:rsidRDefault="00E31C6A" w:rsidP="00612674">
            <w:pPr>
              <w:spacing w:after="0"/>
              <w:rPr>
                <w:rFonts w:eastAsia="Times New Roman"/>
                <w:szCs w:val="20"/>
                <w:lang w:eastAsia="zh-CN"/>
              </w:rPr>
            </w:pPr>
            <w:r w:rsidRPr="00E31C6A">
              <w:rPr>
                <w:rFonts w:eastAsia="Times New Roman"/>
                <w:szCs w:val="20"/>
                <w:lang w:eastAsia="zh-CN"/>
              </w:rPr>
              <w:t>where the set of beams is Set A, i.e., the beams for UE prediction.</w:t>
            </w:r>
          </w:p>
          <w:p w14:paraId="2DE4E2E7" w14:textId="77777777" w:rsidR="00E31C6A" w:rsidRPr="00E31C6A" w:rsidRDefault="00E31C6A" w:rsidP="00612674">
            <w:pPr>
              <w:spacing w:after="0"/>
              <w:rPr>
                <w:rFonts w:eastAsia="等线"/>
                <w:szCs w:val="20"/>
                <w:lang w:eastAsia="zh-CN"/>
              </w:rPr>
            </w:pPr>
          </w:p>
          <w:p w14:paraId="40E17D3A" w14:textId="77777777" w:rsidR="00E31C6A" w:rsidRPr="004656FC" w:rsidRDefault="00E31C6A" w:rsidP="00612674">
            <w:pPr>
              <w:spacing w:after="0"/>
              <w:rPr>
                <w:rFonts w:eastAsia="等线"/>
                <w:b/>
                <w:bCs/>
                <w:szCs w:val="20"/>
                <w:highlight w:val="green"/>
                <w:lang w:eastAsia="zh-CN"/>
              </w:rPr>
            </w:pPr>
            <w:r w:rsidRPr="004656FC">
              <w:rPr>
                <w:rFonts w:eastAsia="等线"/>
                <w:b/>
                <w:bCs/>
                <w:szCs w:val="20"/>
                <w:highlight w:val="green"/>
                <w:lang w:eastAsia="zh-CN"/>
              </w:rPr>
              <w:t>Agreement</w:t>
            </w:r>
          </w:p>
          <w:p w14:paraId="258DF496" w14:textId="77777777" w:rsidR="00E31C6A" w:rsidRPr="00E31C6A" w:rsidRDefault="00E31C6A" w:rsidP="00612674">
            <w:pPr>
              <w:spacing w:after="0"/>
            </w:pPr>
            <w:r w:rsidRPr="00E31C6A">
              <w:t xml:space="preserve">For NW-sided model and for UE-sided model, </w:t>
            </w:r>
            <w:r w:rsidRPr="00E31C6A">
              <w:rPr>
                <w:rFonts w:eastAsia="Times New Roman"/>
                <w:lang w:eastAsia="zh-CN"/>
              </w:rPr>
              <w:t xml:space="preserve">beam indication </w:t>
            </w:r>
            <w:r w:rsidRPr="00E31C6A">
              <w:t xml:space="preserve">is based on unified TCI state </w:t>
            </w:r>
            <w:proofErr w:type="gramStart"/>
            <w:r w:rsidRPr="00E31C6A">
              <w:t>framework</w:t>
            </w:r>
            <w:proofErr w:type="gramEnd"/>
          </w:p>
          <w:p w14:paraId="51ECE227" w14:textId="77777777" w:rsidR="00E31C6A" w:rsidRPr="00E31C6A" w:rsidRDefault="00E31C6A" w:rsidP="00612674">
            <w:pPr>
              <w:pStyle w:val="af2"/>
              <w:numPr>
                <w:ilvl w:val="0"/>
                <w:numId w:val="47"/>
              </w:numPr>
              <w:overflowPunct w:val="0"/>
              <w:autoSpaceDE w:val="0"/>
              <w:autoSpaceDN w:val="0"/>
              <w:adjustRightInd w:val="0"/>
              <w:snapToGrid/>
              <w:contextualSpacing/>
              <w:textAlignment w:val="baseline"/>
              <w:rPr>
                <w:rFonts w:ascii="Times New Roman" w:hAnsi="Times New Roman"/>
                <w:lang w:eastAsia="x-none"/>
              </w:rPr>
            </w:pPr>
            <w:r w:rsidRPr="00E31C6A">
              <w:rPr>
                <w:rFonts w:ascii="Times New Roman" w:hAnsi="Times New Roman"/>
                <w:lang w:eastAsia="x-none"/>
              </w:rPr>
              <w:t xml:space="preserve">FFS on whether/how potential enhancement is </w:t>
            </w:r>
            <w:proofErr w:type="gramStart"/>
            <w:r w:rsidRPr="00E31C6A">
              <w:rPr>
                <w:rFonts w:ascii="Times New Roman" w:hAnsi="Times New Roman"/>
                <w:lang w:eastAsia="x-none"/>
              </w:rPr>
              <w:t>needed</w:t>
            </w:r>
            <w:proofErr w:type="gramEnd"/>
          </w:p>
          <w:p w14:paraId="07ACCCD6" w14:textId="77777777" w:rsidR="00E31C6A" w:rsidRPr="00E31C6A" w:rsidRDefault="00E31C6A" w:rsidP="00612674">
            <w:pPr>
              <w:spacing w:after="0"/>
              <w:rPr>
                <w:rFonts w:eastAsia="等线"/>
                <w:b/>
                <w:bCs/>
                <w:szCs w:val="20"/>
                <w:lang w:eastAsia="zh-CN"/>
              </w:rPr>
            </w:pPr>
            <w:r w:rsidRPr="00E31C6A">
              <w:rPr>
                <w:rFonts w:eastAsia="等线"/>
                <w:b/>
                <w:bCs/>
                <w:szCs w:val="20"/>
                <w:lang w:eastAsia="zh-CN"/>
              </w:rPr>
              <w:t>Conclusion</w:t>
            </w:r>
          </w:p>
          <w:p w14:paraId="0B3AD8FB" w14:textId="77777777" w:rsidR="00E31C6A" w:rsidRPr="00E31C6A" w:rsidRDefault="00E31C6A" w:rsidP="00612674">
            <w:pPr>
              <w:spacing w:after="0"/>
              <w:rPr>
                <w:szCs w:val="20"/>
              </w:rPr>
            </w:pPr>
            <w:r w:rsidRPr="00E31C6A">
              <w:rPr>
                <w:szCs w:val="20"/>
              </w:rPr>
              <w:t xml:space="preserve">For UE sided model at least for inference, for measurement, the configuration of Set B, </w:t>
            </w:r>
          </w:p>
          <w:p w14:paraId="6BA2C13D" w14:textId="77777777" w:rsidR="00E31C6A" w:rsidRPr="00E31C6A" w:rsidRDefault="00E31C6A" w:rsidP="00612674">
            <w:pPr>
              <w:pStyle w:val="af2"/>
              <w:numPr>
                <w:ilvl w:val="0"/>
                <w:numId w:val="47"/>
              </w:numPr>
              <w:overflowPunct w:val="0"/>
              <w:autoSpaceDE w:val="0"/>
              <w:autoSpaceDN w:val="0"/>
              <w:adjustRightInd w:val="0"/>
              <w:snapToGrid/>
              <w:contextualSpacing/>
              <w:textAlignment w:val="baseline"/>
              <w:rPr>
                <w:rFonts w:ascii="Times New Roman" w:hAnsi="Times New Roman"/>
              </w:rPr>
            </w:pPr>
            <w:r w:rsidRPr="00E31C6A">
              <w:rPr>
                <w:rFonts w:ascii="Times New Roman" w:hAnsi="Times New Roman"/>
              </w:rPr>
              <w:t xml:space="preserve">take the current CSI framework as the starting </w:t>
            </w:r>
            <w:proofErr w:type="gramStart"/>
            <w:r w:rsidRPr="00E31C6A">
              <w:rPr>
                <w:rFonts w:ascii="Times New Roman" w:hAnsi="Times New Roman"/>
              </w:rPr>
              <w:t>point</w:t>
            </w:r>
            <w:proofErr w:type="gramEnd"/>
          </w:p>
          <w:p w14:paraId="3C844126" w14:textId="77777777" w:rsidR="00E31C6A" w:rsidRPr="00E31C6A" w:rsidRDefault="00E31C6A" w:rsidP="00612674">
            <w:pPr>
              <w:spacing w:after="0"/>
              <w:rPr>
                <w:lang w:eastAsia="zh-CN"/>
              </w:rPr>
            </w:pPr>
          </w:p>
        </w:tc>
      </w:tr>
    </w:tbl>
    <w:p w14:paraId="3E795A8B" w14:textId="77777777" w:rsidR="00E75EB3" w:rsidRDefault="00E75EB3" w:rsidP="00B67F89">
      <w:pPr>
        <w:spacing w:before="120"/>
        <w:rPr>
          <w:lang w:eastAsia="zh-CN"/>
        </w:rPr>
      </w:pPr>
      <w:r>
        <w:rPr>
          <w:lang w:eastAsia="zh-CN"/>
        </w:rPr>
        <w:t>The following agreements were reached in RA</w:t>
      </w:r>
      <w:r>
        <w:rPr>
          <w:rFonts w:hint="eastAsia"/>
          <w:lang w:eastAsia="zh-CN"/>
        </w:rPr>
        <w:t>N1#</w:t>
      </w:r>
      <w:proofErr w:type="gramStart"/>
      <w:r>
        <w:rPr>
          <w:rFonts w:hint="eastAsia"/>
          <w:lang w:eastAsia="zh-CN"/>
        </w:rPr>
        <w:t>116bis</w:t>
      </w:r>
      <w:proofErr w:type="gramEnd"/>
    </w:p>
    <w:tbl>
      <w:tblPr>
        <w:tblStyle w:val="ad"/>
        <w:tblW w:w="0" w:type="auto"/>
        <w:tblLook w:val="04A0" w:firstRow="1" w:lastRow="0" w:firstColumn="1" w:lastColumn="0" w:noHBand="0" w:noVBand="1"/>
      </w:tblPr>
      <w:tblGrid>
        <w:gridCol w:w="9638"/>
      </w:tblGrid>
      <w:tr w:rsidR="00E75EB3" w:rsidRPr="004656FC" w14:paraId="688387F7" w14:textId="77777777" w:rsidTr="00E75EB3">
        <w:tc>
          <w:tcPr>
            <w:tcW w:w="9638" w:type="dxa"/>
          </w:tcPr>
          <w:p w14:paraId="782A110B" w14:textId="77777777" w:rsidR="00E75EB3" w:rsidRPr="00C01312" w:rsidRDefault="00E75EB3" w:rsidP="00C01312">
            <w:pPr>
              <w:spacing w:after="0"/>
              <w:rPr>
                <w:rFonts w:eastAsia="宋体"/>
                <w:b/>
                <w:bCs/>
                <w:szCs w:val="20"/>
                <w:highlight w:val="green"/>
                <w:lang w:eastAsia="zh-CN"/>
              </w:rPr>
            </w:pPr>
            <w:r w:rsidRPr="00C01312">
              <w:rPr>
                <w:rFonts w:eastAsia="宋体"/>
                <w:b/>
                <w:bCs/>
                <w:szCs w:val="20"/>
                <w:highlight w:val="green"/>
                <w:lang w:eastAsia="zh-CN"/>
              </w:rPr>
              <w:t>Agreement</w:t>
            </w:r>
          </w:p>
          <w:p w14:paraId="00DCC6B1" w14:textId="77777777" w:rsidR="00E75EB3" w:rsidRPr="00C01312" w:rsidRDefault="00E75EB3" w:rsidP="00C01312">
            <w:pPr>
              <w:spacing w:after="0"/>
              <w:rPr>
                <w:rFonts w:eastAsia="宋体"/>
                <w:szCs w:val="20"/>
                <w:lang w:eastAsia="zh-CN"/>
              </w:rPr>
            </w:pPr>
            <w:r w:rsidRPr="00C01312">
              <w:rPr>
                <w:rFonts w:eastAsia="宋体"/>
                <w:szCs w:val="20"/>
                <w:lang w:eastAsia="zh-CN"/>
              </w:rPr>
              <w:t xml:space="preserve">For UE-side AI/ML model inference, for BM-Case2, support to report inference results of N(N&gt;=1, FFS on N) future time instance(s) in one report </w:t>
            </w:r>
          </w:p>
          <w:p w14:paraId="30BF12CC" w14:textId="77777777" w:rsidR="00E75EB3" w:rsidRPr="00C01312" w:rsidRDefault="00E75EB3" w:rsidP="00C01312">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wherein information of inference results of </w:t>
            </w:r>
            <w:proofErr w:type="gramStart"/>
            <w:r w:rsidRPr="00C01312">
              <w:rPr>
                <w:rFonts w:ascii="Times New Roman" w:hAnsi="Times New Roman"/>
                <w:lang w:eastAsia="zh-CN"/>
              </w:rPr>
              <w:t>one time</w:t>
            </w:r>
            <w:proofErr w:type="gramEnd"/>
            <w:r w:rsidRPr="00C01312">
              <w:rPr>
                <w:rFonts w:ascii="Times New Roman" w:hAnsi="Times New Roman"/>
                <w:lang w:eastAsia="zh-CN"/>
              </w:rPr>
              <w:t xml:space="preserve"> instance is as in one report for BM-Case 1.</w:t>
            </w:r>
          </w:p>
          <w:p w14:paraId="2D40F32E" w14:textId="77777777" w:rsidR="00E75EB3" w:rsidRPr="00C01312" w:rsidRDefault="00E75EB3" w:rsidP="00C01312">
            <w:pPr>
              <w:pStyle w:val="af2"/>
              <w:numPr>
                <w:ilvl w:val="1"/>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2FBDED3D" w14:textId="77777777" w:rsidR="00E75EB3" w:rsidRPr="00C01312" w:rsidRDefault="00E75EB3" w:rsidP="00C01312">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lastRenderedPageBreak/>
              <w:t xml:space="preserve">FFS on </w:t>
            </w:r>
            <w:proofErr w:type="gramStart"/>
            <w:r w:rsidRPr="00C01312">
              <w:rPr>
                <w:rFonts w:ascii="Times New Roman" w:hAnsi="Times New Roman"/>
                <w:lang w:eastAsia="zh-CN"/>
              </w:rPr>
              <w:t>details</w:t>
            </w:r>
            <w:proofErr w:type="gramEnd"/>
          </w:p>
          <w:p w14:paraId="6A5B5ADF" w14:textId="77777777" w:rsidR="004656FC" w:rsidRPr="00C01312" w:rsidRDefault="004656FC" w:rsidP="00C01312">
            <w:pPr>
              <w:spacing w:after="0"/>
              <w:rPr>
                <w:rFonts w:eastAsia="等线"/>
                <w:b/>
                <w:bCs/>
                <w:szCs w:val="20"/>
                <w:highlight w:val="green"/>
                <w:lang w:eastAsia="zh-CN"/>
              </w:rPr>
            </w:pPr>
          </w:p>
          <w:p w14:paraId="2442FDDD" w14:textId="56AA9D24" w:rsidR="00E75EB3" w:rsidRPr="00C01312" w:rsidRDefault="00E75EB3" w:rsidP="00C01312">
            <w:pPr>
              <w:spacing w:after="0"/>
              <w:rPr>
                <w:rFonts w:eastAsia="等线"/>
                <w:b/>
                <w:bCs/>
                <w:szCs w:val="20"/>
                <w:highlight w:val="green"/>
                <w:lang w:eastAsia="zh-CN"/>
              </w:rPr>
            </w:pPr>
            <w:r w:rsidRPr="00C01312">
              <w:rPr>
                <w:rFonts w:eastAsia="等线"/>
                <w:b/>
                <w:bCs/>
                <w:szCs w:val="20"/>
                <w:highlight w:val="green"/>
                <w:lang w:eastAsia="zh-CN"/>
              </w:rPr>
              <w:t>Agreement</w:t>
            </w:r>
          </w:p>
          <w:p w14:paraId="3911C810" w14:textId="77777777" w:rsidR="00E75EB3" w:rsidRPr="00C01312" w:rsidRDefault="00E75EB3" w:rsidP="00C01312">
            <w:pPr>
              <w:spacing w:after="0"/>
              <w:rPr>
                <w:szCs w:val="20"/>
                <w:lang w:eastAsia="zh-CN"/>
              </w:rPr>
            </w:pPr>
            <w:r w:rsidRPr="00C01312">
              <w:rPr>
                <w:szCs w:val="20"/>
                <w:lang w:eastAsia="zh-CN"/>
              </w:rPr>
              <w:t xml:space="preserve">For network-sided AI/ML model for BM-Case1 and BM-Case2, </w:t>
            </w:r>
          </w:p>
          <w:p w14:paraId="7A34D58E" w14:textId="77777777" w:rsidR="00E75EB3" w:rsidRPr="00C01312" w:rsidRDefault="00E75EB3" w:rsidP="00C01312">
            <w:pPr>
              <w:pStyle w:val="af2"/>
              <w:numPr>
                <w:ilvl w:val="0"/>
                <w:numId w:val="50"/>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support using existing CSI framework for </w:t>
            </w:r>
            <w:r w:rsidRPr="00C01312">
              <w:rPr>
                <w:rFonts w:ascii="Times New Roman" w:eastAsia="等线" w:hAnsi="Times New Roman"/>
                <w:lang w:eastAsia="zh-CN"/>
              </w:rPr>
              <w:t xml:space="preserve">configuration of </w:t>
            </w:r>
            <w:r w:rsidRPr="00C01312">
              <w:rPr>
                <w:rFonts w:ascii="Times New Roman" w:hAnsi="Times New Roman"/>
                <w:lang w:eastAsia="zh-CN"/>
              </w:rPr>
              <w:t xml:space="preserve">Set A </w:t>
            </w:r>
            <w:r w:rsidRPr="00C01312">
              <w:rPr>
                <w:rFonts w:ascii="Times New Roman" w:hAnsi="Times New Roman"/>
              </w:rPr>
              <w:t xml:space="preserve">as the starting </w:t>
            </w:r>
            <w:proofErr w:type="gramStart"/>
            <w:r w:rsidRPr="00C01312">
              <w:rPr>
                <w:rFonts w:ascii="Times New Roman" w:hAnsi="Times New Roman"/>
              </w:rPr>
              <w:t>point</w:t>
            </w:r>
            <w:proofErr w:type="gramEnd"/>
          </w:p>
          <w:p w14:paraId="57F19289" w14:textId="77777777" w:rsidR="00E75EB3" w:rsidRPr="00C01312" w:rsidRDefault="00E75EB3" w:rsidP="00C01312">
            <w:pPr>
              <w:pStyle w:val="af2"/>
              <w:numPr>
                <w:ilvl w:val="0"/>
                <w:numId w:val="50"/>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support using existing CSI framework for </w:t>
            </w:r>
            <w:r w:rsidRPr="00C01312">
              <w:rPr>
                <w:rFonts w:ascii="Times New Roman" w:eastAsia="等线" w:hAnsi="Times New Roman"/>
                <w:lang w:eastAsia="zh-CN"/>
              </w:rPr>
              <w:t xml:space="preserve">configuration of </w:t>
            </w:r>
            <w:r w:rsidRPr="00C01312">
              <w:rPr>
                <w:rFonts w:ascii="Times New Roman" w:hAnsi="Times New Roman"/>
                <w:lang w:eastAsia="zh-CN"/>
              </w:rPr>
              <w:t xml:space="preserve">Set B </w:t>
            </w:r>
            <w:r w:rsidRPr="00C01312">
              <w:rPr>
                <w:rFonts w:ascii="Times New Roman" w:hAnsi="Times New Roman"/>
              </w:rPr>
              <w:t xml:space="preserve">as the starting </w:t>
            </w:r>
            <w:proofErr w:type="gramStart"/>
            <w:r w:rsidRPr="00C01312">
              <w:rPr>
                <w:rFonts w:ascii="Times New Roman" w:hAnsi="Times New Roman"/>
              </w:rPr>
              <w:t>point</w:t>
            </w:r>
            <w:proofErr w:type="gramEnd"/>
          </w:p>
          <w:p w14:paraId="698F659D" w14:textId="77777777" w:rsidR="00E75EB3" w:rsidRPr="00C01312" w:rsidRDefault="00E75EB3" w:rsidP="00C01312">
            <w:pPr>
              <w:pStyle w:val="af2"/>
              <w:numPr>
                <w:ilvl w:val="0"/>
                <w:numId w:val="50"/>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Purpose, such as above "For NW-sided model, for BM-Case1 and BM-Case2" and "Set A" and "Set B", will not be specified in RAN 1 specifications</w:t>
            </w:r>
          </w:p>
          <w:p w14:paraId="768429B8" w14:textId="77777777" w:rsidR="004656FC" w:rsidRPr="00C01312" w:rsidRDefault="004656FC" w:rsidP="00C01312">
            <w:pPr>
              <w:spacing w:after="0"/>
              <w:rPr>
                <w:rFonts w:eastAsia="等线"/>
                <w:b/>
                <w:bCs/>
                <w:szCs w:val="20"/>
                <w:highlight w:val="green"/>
                <w:lang w:eastAsia="zh-CN"/>
              </w:rPr>
            </w:pPr>
          </w:p>
          <w:p w14:paraId="3D3A1BB1" w14:textId="4DBA1353" w:rsidR="00E75EB3" w:rsidRPr="00C01312" w:rsidRDefault="00E75EB3" w:rsidP="00C01312">
            <w:pPr>
              <w:spacing w:after="0"/>
              <w:rPr>
                <w:rFonts w:eastAsia="等线"/>
                <w:b/>
                <w:bCs/>
                <w:szCs w:val="20"/>
                <w:highlight w:val="green"/>
                <w:lang w:eastAsia="zh-CN"/>
              </w:rPr>
            </w:pPr>
            <w:r w:rsidRPr="00C01312">
              <w:rPr>
                <w:rFonts w:eastAsia="等线"/>
                <w:b/>
                <w:bCs/>
                <w:szCs w:val="20"/>
                <w:highlight w:val="green"/>
                <w:lang w:eastAsia="zh-CN"/>
              </w:rPr>
              <w:t>Agreement</w:t>
            </w:r>
          </w:p>
          <w:p w14:paraId="79451F1A" w14:textId="77777777" w:rsidR="00E75EB3" w:rsidRPr="00C01312" w:rsidRDefault="00E75EB3" w:rsidP="00C01312">
            <w:pPr>
              <w:spacing w:after="0"/>
              <w:rPr>
                <w:szCs w:val="20"/>
              </w:rPr>
            </w:pPr>
            <w:r w:rsidRPr="00C01312">
              <w:rPr>
                <w:szCs w:val="20"/>
              </w:rPr>
              <w:t xml:space="preserve">For report content of inference results for UE-sided model for BM-Case 1, for the RSRP </w:t>
            </w:r>
            <w:r w:rsidRPr="00C01312">
              <w:rPr>
                <w:rFonts w:eastAsia="Times New Roman"/>
                <w:szCs w:val="20"/>
              </w:rPr>
              <w:t>of</w:t>
            </w:r>
            <w:r w:rsidRPr="00C01312">
              <w:rPr>
                <w:rFonts w:eastAsia="Times New Roman"/>
                <w:b/>
                <w:bCs/>
                <w:szCs w:val="20"/>
              </w:rPr>
              <w:t xml:space="preserve"> </w:t>
            </w:r>
            <w:r w:rsidRPr="00C01312">
              <w:rPr>
                <w:rFonts w:eastAsia="Times New Roman"/>
                <w:szCs w:val="20"/>
              </w:rPr>
              <w:t>predicted Top K beam(s)</w:t>
            </w:r>
            <w:r w:rsidRPr="00C01312">
              <w:rPr>
                <w:szCs w:val="20"/>
              </w:rPr>
              <w:t xml:space="preserve"> in the report of inference results, </w:t>
            </w:r>
            <w:r w:rsidRPr="00C01312">
              <w:rPr>
                <w:rFonts w:eastAsia="等线"/>
                <w:szCs w:val="20"/>
                <w:lang w:eastAsia="zh-CN"/>
              </w:rPr>
              <w:t xml:space="preserve">when applicable, </w:t>
            </w:r>
            <w:r w:rsidRPr="00C01312">
              <w:rPr>
                <w:szCs w:val="20"/>
              </w:rPr>
              <w:t>further study the following options:</w:t>
            </w:r>
          </w:p>
          <w:p w14:paraId="6BC7256C" w14:textId="77777777" w:rsidR="00E75EB3" w:rsidRPr="00C01312" w:rsidRDefault="00E75EB3" w:rsidP="00C01312">
            <w:pPr>
              <w:pStyle w:val="af2"/>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Option A</w:t>
            </w:r>
            <w:r w:rsidRPr="00C01312">
              <w:rPr>
                <w:rFonts w:ascii="Times New Roman" w:eastAsia="等线" w:hAnsi="Times New Roman"/>
                <w:lang w:eastAsia="zh-CN"/>
              </w:rPr>
              <w:t>:</w:t>
            </w:r>
            <w:r w:rsidRPr="00C01312">
              <w:rPr>
                <w:rFonts w:ascii="Times New Roman" w:hAnsi="Times New Roman"/>
              </w:rPr>
              <w:t xml:space="preserve"> Predicted RSRP.</w:t>
            </w:r>
          </w:p>
          <w:p w14:paraId="51F39F89" w14:textId="77777777" w:rsidR="00E75EB3" w:rsidRPr="00C01312" w:rsidRDefault="00E75EB3" w:rsidP="00C01312">
            <w:pPr>
              <w:pStyle w:val="af2"/>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 xml:space="preserve">Option B: Predicted RSRP, if the beam is not configured for </w:t>
            </w:r>
            <w:r w:rsidRPr="00C01312">
              <w:rPr>
                <w:rFonts w:ascii="Times New Roman" w:eastAsia="等线" w:hAnsi="Times New Roman"/>
                <w:lang w:eastAsia="zh-CN"/>
              </w:rPr>
              <w:t xml:space="preserve">corresponding </w:t>
            </w:r>
            <w:r w:rsidRPr="00C01312">
              <w:rPr>
                <w:rFonts w:ascii="Times New Roman" w:hAnsi="Times New Roman"/>
              </w:rPr>
              <w:t xml:space="preserve">measurement, and measured L1-RSRP if the beam is configured for </w:t>
            </w:r>
            <w:r w:rsidRPr="00C01312">
              <w:rPr>
                <w:rFonts w:ascii="Times New Roman" w:eastAsia="等线" w:hAnsi="Times New Roman"/>
                <w:lang w:eastAsia="zh-CN"/>
              </w:rPr>
              <w:t xml:space="preserve">corresponding </w:t>
            </w:r>
            <w:r w:rsidRPr="00C01312">
              <w:rPr>
                <w:rFonts w:ascii="Times New Roman" w:hAnsi="Times New Roman"/>
              </w:rPr>
              <w:t>measurement.</w:t>
            </w:r>
          </w:p>
          <w:p w14:paraId="0A3C3BFD" w14:textId="77777777" w:rsidR="00E75EB3" w:rsidRPr="00C01312" w:rsidRDefault="00E75EB3" w:rsidP="00C01312">
            <w:pPr>
              <w:pStyle w:val="af2"/>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Where the predicted RSRP is based on AI/ML output.</w:t>
            </w:r>
          </w:p>
          <w:p w14:paraId="43D61DFE" w14:textId="77777777" w:rsidR="00E75EB3" w:rsidRPr="00C01312" w:rsidRDefault="00E75EB3" w:rsidP="00C01312">
            <w:pPr>
              <w:pStyle w:val="af2"/>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Note: Support both Option A and Option B is not precluded.</w:t>
            </w:r>
          </w:p>
          <w:p w14:paraId="369E6AFC" w14:textId="77777777" w:rsidR="004656FC" w:rsidRPr="00C01312" w:rsidRDefault="004656FC" w:rsidP="00C01312">
            <w:pPr>
              <w:spacing w:after="0"/>
              <w:rPr>
                <w:rFonts w:eastAsia="等线"/>
                <w:szCs w:val="20"/>
                <w:highlight w:val="darkYellow"/>
                <w:lang w:eastAsia="zh-CN"/>
              </w:rPr>
            </w:pPr>
          </w:p>
          <w:p w14:paraId="08498540" w14:textId="47417E7D" w:rsidR="00E75EB3" w:rsidRPr="00C01312" w:rsidRDefault="00E75EB3" w:rsidP="00C01312">
            <w:pPr>
              <w:spacing w:after="0"/>
              <w:rPr>
                <w:rFonts w:eastAsia="等线"/>
                <w:b/>
                <w:bCs/>
                <w:szCs w:val="20"/>
                <w:highlight w:val="darkYellow"/>
                <w:lang w:eastAsia="zh-CN"/>
              </w:rPr>
            </w:pPr>
            <w:r w:rsidRPr="00C01312">
              <w:rPr>
                <w:rFonts w:eastAsia="等线"/>
                <w:b/>
                <w:bCs/>
                <w:szCs w:val="20"/>
                <w:highlight w:val="darkYellow"/>
                <w:lang w:eastAsia="zh-CN"/>
              </w:rPr>
              <w:t>Working Assumption</w:t>
            </w:r>
          </w:p>
          <w:p w14:paraId="078991EA" w14:textId="77777777" w:rsidR="00E75EB3" w:rsidRPr="00C01312" w:rsidRDefault="00E75EB3" w:rsidP="00C01312">
            <w:pPr>
              <w:spacing w:after="0"/>
              <w:rPr>
                <w:szCs w:val="20"/>
              </w:rPr>
            </w:pPr>
            <w:r w:rsidRPr="00C01312">
              <w:rPr>
                <w:szCs w:val="20"/>
              </w:rPr>
              <w:t xml:space="preserve">For report content of inference results for UE-sided model for BM-Case 2, the RSRP </w:t>
            </w:r>
            <w:r w:rsidRPr="00C01312">
              <w:rPr>
                <w:rFonts w:eastAsia="Times New Roman"/>
                <w:szCs w:val="20"/>
              </w:rPr>
              <w:t>of</w:t>
            </w:r>
            <w:r w:rsidRPr="00C01312">
              <w:rPr>
                <w:rFonts w:eastAsia="Times New Roman"/>
                <w:b/>
                <w:bCs/>
                <w:szCs w:val="20"/>
              </w:rPr>
              <w:t xml:space="preserve"> </w:t>
            </w:r>
            <w:r w:rsidRPr="00C01312">
              <w:rPr>
                <w:rFonts w:eastAsia="Times New Roman"/>
                <w:szCs w:val="20"/>
              </w:rPr>
              <w:t>predicted beam(s)</w:t>
            </w:r>
            <w:r w:rsidRPr="00C01312">
              <w:rPr>
                <w:szCs w:val="20"/>
              </w:rPr>
              <w:t xml:space="preserve"> in the report of inference results, is the predicted RSRP, where the predicted RSRP is based on AI/ML output.</w:t>
            </w:r>
          </w:p>
          <w:p w14:paraId="43AF712F" w14:textId="77777777" w:rsidR="00E75EB3" w:rsidRPr="00C01312" w:rsidRDefault="00E75EB3" w:rsidP="00C01312">
            <w:pPr>
              <w:spacing w:after="0"/>
              <w:rPr>
                <w:rFonts w:eastAsia="等线"/>
                <w:szCs w:val="20"/>
                <w:lang w:eastAsia="zh-CN"/>
              </w:rPr>
            </w:pPr>
          </w:p>
          <w:p w14:paraId="782C4772" w14:textId="77777777" w:rsidR="00C01312" w:rsidRPr="00C01312" w:rsidRDefault="00C01312" w:rsidP="00C01312">
            <w:pPr>
              <w:spacing w:after="0"/>
              <w:rPr>
                <w:rFonts w:eastAsia="等线"/>
                <w:b/>
                <w:bCs/>
                <w:highlight w:val="green"/>
                <w:lang w:eastAsia="zh-CN"/>
              </w:rPr>
            </w:pPr>
            <w:r w:rsidRPr="00C01312">
              <w:rPr>
                <w:rFonts w:eastAsia="等线"/>
                <w:b/>
                <w:bCs/>
                <w:highlight w:val="green"/>
                <w:lang w:eastAsia="zh-CN"/>
              </w:rPr>
              <w:t>Agreement</w:t>
            </w:r>
          </w:p>
          <w:p w14:paraId="55BDE5C9" w14:textId="77777777" w:rsidR="00C01312" w:rsidRPr="00C01312" w:rsidRDefault="00C01312" w:rsidP="00C01312">
            <w:pPr>
              <w:spacing w:after="0"/>
            </w:pPr>
            <w:r w:rsidRPr="00C01312">
              <w:t>For UE-sided model at least for BM</w:t>
            </w:r>
            <w:r w:rsidRPr="00C01312">
              <w:rPr>
                <w:rFonts w:eastAsia="等线"/>
                <w:lang w:eastAsia="zh-CN"/>
              </w:rPr>
              <w:t xml:space="preserve"> </w:t>
            </w:r>
            <w:r w:rsidRPr="00C01312">
              <w:t xml:space="preserve">Case-1, </w:t>
            </w:r>
            <w:r w:rsidRPr="00C01312">
              <w:rPr>
                <w:i/>
                <w:iCs/>
              </w:rPr>
              <w:t>CSI-</w:t>
            </w:r>
            <w:proofErr w:type="spellStart"/>
            <w:r w:rsidRPr="00C01312">
              <w:rPr>
                <w:i/>
                <w:iCs/>
              </w:rPr>
              <w:t>ReportConfig</w:t>
            </w:r>
            <w:proofErr w:type="spellEnd"/>
            <w:r w:rsidRPr="00C01312">
              <w:t xml:space="preserve"> is used for the configuration of inference results </w:t>
            </w:r>
            <w:proofErr w:type="gramStart"/>
            <w:r w:rsidRPr="00C01312">
              <w:t>reporting</w:t>
            </w:r>
            <w:proofErr w:type="gramEnd"/>
          </w:p>
          <w:p w14:paraId="71253625" w14:textId="77777777" w:rsidR="00C01312" w:rsidRPr="00C01312" w:rsidRDefault="00C01312" w:rsidP="00C01312">
            <w:pPr>
              <w:pStyle w:val="af2"/>
              <w:numPr>
                <w:ilvl w:val="0"/>
                <w:numId w:val="53"/>
              </w:numPr>
              <w:snapToGrid/>
              <w:rPr>
                <w:rFonts w:ascii="Times New Roman" w:hAnsi="Times New Roman"/>
                <w:lang w:eastAsia="zh-CN"/>
              </w:rPr>
            </w:pPr>
            <w:r w:rsidRPr="00C01312">
              <w:rPr>
                <w:rFonts w:ascii="Times New Roman" w:hAnsi="Times New Roman"/>
              </w:rPr>
              <w:t xml:space="preserve">FFS on the details in the </w:t>
            </w:r>
            <w:r w:rsidRPr="00C01312">
              <w:rPr>
                <w:rFonts w:ascii="Times New Roman" w:hAnsi="Times New Roman"/>
                <w:i/>
                <w:iCs/>
              </w:rPr>
              <w:t>CSI-</w:t>
            </w:r>
            <w:proofErr w:type="spellStart"/>
            <w:r w:rsidRPr="00C01312">
              <w:rPr>
                <w:rFonts w:ascii="Times New Roman" w:hAnsi="Times New Roman"/>
                <w:i/>
                <w:iCs/>
              </w:rPr>
              <w:t>ReportConfig</w:t>
            </w:r>
            <w:proofErr w:type="spellEnd"/>
            <w:r w:rsidRPr="00C01312">
              <w:rPr>
                <w:rFonts w:ascii="Times New Roman" w:hAnsi="Times New Roman"/>
              </w:rPr>
              <w:t>, at least considering:</w:t>
            </w:r>
          </w:p>
          <w:p w14:paraId="3B9B1963" w14:textId="77777777" w:rsidR="00C01312" w:rsidRPr="00C01312" w:rsidRDefault="00C01312" w:rsidP="00C01312">
            <w:pPr>
              <w:pStyle w:val="af2"/>
              <w:numPr>
                <w:ilvl w:val="1"/>
                <w:numId w:val="52"/>
              </w:numPr>
              <w:snapToGrid/>
              <w:jc w:val="both"/>
              <w:rPr>
                <w:rFonts w:ascii="Times New Roman" w:hAnsi="Times New Roman"/>
              </w:rPr>
            </w:pPr>
            <w:r w:rsidRPr="00C01312">
              <w:rPr>
                <w:rFonts w:ascii="Times New Roman" w:hAnsi="Times New Roman"/>
              </w:rPr>
              <w:t xml:space="preserve">Alt 1: one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is configured for Set B</w:t>
            </w:r>
          </w:p>
          <w:p w14:paraId="4829ACD4" w14:textId="77777777" w:rsidR="00C01312" w:rsidRPr="00C01312" w:rsidRDefault="00C01312" w:rsidP="00C01312">
            <w:pPr>
              <w:pStyle w:val="af2"/>
              <w:numPr>
                <w:ilvl w:val="2"/>
                <w:numId w:val="52"/>
              </w:numPr>
              <w:snapToGrid/>
              <w:jc w:val="both"/>
              <w:rPr>
                <w:rFonts w:ascii="Times New Roman" w:hAnsi="Times New Roman"/>
              </w:rPr>
            </w:pPr>
            <w:r w:rsidRPr="00C01312">
              <w:rPr>
                <w:rFonts w:ascii="Times New Roman" w:eastAsia="等线" w:hAnsi="Times New Roman"/>
                <w:lang w:eastAsia="zh-CN"/>
              </w:rPr>
              <w:t>FFS: how UE can determine the information about set A</w:t>
            </w:r>
          </w:p>
          <w:p w14:paraId="01D80DE5" w14:textId="77777777" w:rsidR="00C01312" w:rsidRPr="00C01312" w:rsidRDefault="00C01312" w:rsidP="00C01312">
            <w:pPr>
              <w:pStyle w:val="af2"/>
              <w:numPr>
                <w:ilvl w:val="1"/>
                <w:numId w:val="52"/>
              </w:numPr>
              <w:snapToGrid/>
              <w:jc w:val="both"/>
              <w:rPr>
                <w:rFonts w:ascii="Times New Roman" w:hAnsi="Times New Roman"/>
              </w:rPr>
            </w:pPr>
            <w:r w:rsidRPr="00C01312">
              <w:rPr>
                <w:rFonts w:ascii="Times New Roman" w:hAnsi="Times New Roman"/>
              </w:rPr>
              <w:t xml:space="preserve">Alt 2: one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is configured for both Set A and Set B</w:t>
            </w:r>
          </w:p>
          <w:p w14:paraId="5899CB9A" w14:textId="77777777" w:rsidR="00C01312" w:rsidRPr="00C01312" w:rsidRDefault="00C01312" w:rsidP="00C01312">
            <w:pPr>
              <w:pStyle w:val="af2"/>
              <w:numPr>
                <w:ilvl w:val="2"/>
                <w:numId w:val="52"/>
              </w:numPr>
              <w:snapToGrid/>
              <w:jc w:val="both"/>
              <w:rPr>
                <w:rFonts w:ascii="Times New Roman" w:hAnsi="Times New Roman"/>
                <w:i/>
                <w:iCs/>
              </w:rPr>
            </w:pPr>
            <w:r w:rsidRPr="00C01312">
              <w:rPr>
                <w:rFonts w:ascii="Times New Roman" w:eastAsia="等线" w:hAnsi="Times New Roman"/>
                <w:lang w:eastAsia="zh-CN"/>
              </w:rPr>
              <w:t xml:space="preserve">FFS: How to configure resource set(s) for </w:t>
            </w:r>
            <w:r w:rsidRPr="00C01312">
              <w:rPr>
                <w:rFonts w:ascii="Times New Roman" w:hAnsi="Times New Roman"/>
              </w:rPr>
              <w:t>Set A</w:t>
            </w:r>
            <w:r w:rsidRPr="00C01312">
              <w:rPr>
                <w:rFonts w:ascii="Times New Roman" w:eastAsia="等线" w:hAnsi="Times New Roman"/>
                <w:lang w:eastAsia="zh-CN"/>
              </w:rPr>
              <w:t xml:space="preserve"> and</w:t>
            </w:r>
            <w:r w:rsidRPr="00C01312">
              <w:rPr>
                <w:rFonts w:ascii="Times New Roman" w:hAnsi="Times New Roman"/>
              </w:rPr>
              <w:t xml:space="preserve"> Set B </w:t>
            </w:r>
            <w:r w:rsidRPr="00C01312">
              <w:rPr>
                <w:rFonts w:ascii="Times New Roman" w:eastAsia="等线" w:hAnsi="Times New Roman"/>
                <w:lang w:eastAsia="zh-CN"/>
              </w:rPr>
              <w:t>in</w:t>
            </w:r>
            <w:r w:rsidRPr="00C01312">
              <w:rPr>
                <w:rFonts w:ascii="Times New Roman" w:hAnsi="Times New Roman"/>
              </w:rPr>
              <w:t xml:space="preserve"> </w:t>
            </w:r>
            <w:r w:rsidRPr="00C01312">
              <w:rPr>
                <w:rFonts w:ascii="Times New Roman" w:hAnsi="Times New Roman"/>
                <w:i/>
                <w:iCs/>
              </w:rPr>
              <w:t>CSI-</w:t>
            </w:r>
            <w:proofErr w:type="spellStart"/>
            <w:r w:rsidRPr="00C01312">
              <w:rPr>
                <w:rFonts w:ascii="Times New Roman" w:hAnsi="Times New Roman"/>
                <w:i/>
                <w:iCs/>
              </w:rPr>
              <w:t>ResourceConfig</w:t>
            </w:r>
            <w:proofErr w:type="spellEnd"/>
          </w:p>
          <w:p w14:paraId="1F24C2BE" w14:textId="77777777" w:rsidR="00C01312" w:rsidRPr="00C01312" w:rsidRDefault="00C01312" w:rsidP="00C01312">
            <w:pPr>
              <w:pStyle w:val="af2"/>
              <w:numPr>
                <w:ilvl w:val="1"/>
                <w:numId w:val="52"/>
              </w:numPr>
              <w:snapToGrid/>
              <w:jc w:val="both"/>
              <w:rPr>
                <w:rFonts w:ascii="Times New Roman" w:hAnsi="Times New Roman"/>
              </w:rPr>
            </w:pPr>
            <w:r w:rsidRPr="00C01312">
              <w:rPr>
                <w:rFonts w:ascii="Times New Roman" w:hAnsi="Times New Roman"/>
              </w:rPr>
              <w:t xml:space="preserve">Alt 3: two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s are configured for Set A and Set B </w:t>
            </w:r>
            <w:proofErr w:type="gramStart"/>
            <w:r w:rsidRPr="00C01312">
              <w:rPr>
                <w:rFonts w:ascii="Times New Roman" w:hAnsi="Times New Roman"/>
              </w:rPr>
              <w:t>separately</w:t>
            </w:r>
            <w:proofErr w:type="gramEnd"/>
          </w:p>
          <w:p w14:paraId="604FBDCD" w14:textId="77777777" w:rsidR="00C01312" w:rsidRPr="00C01312" w:rsidRDefault="00C01312" w:rsidP="00C01312">
            <w:pPr>
              <w:pStyle w:val="af2"/>
              <w:numPr>
                <w:ilvl w:val="1"/>
                <w:numId w:val="52"/>
              </w:numPr>
              <w:snapToGrid/>
              <w:jc w:val="both"/>
              <w:rPr>
                <w:rFonts w:ascii="Times New Roman" w:hAnsi="Times New Roman"/>
                <w:lang w:eastAsia="zh-CN"/>
              </w:rPr>
            </w:pPr>
            <w:r w:rsidRPr="00C01312">
              <w:rPr>
                <w:rFonts w:ascii="Times New Roman" w:hAnsi="Times New Roman"/>
              </w:rPr>
              <w:t xml:space="preserve">Alt </w:t>
            </w:r>
            <w:r w:rsidRPr="00C01312">
              <w:rPr>
                <w:rFonts w:ascii="Times New Roman" w:eastAsia="等线" w:hAnsi="Times New Roman"/>
                <w:lang w:eastAsia="zh-CN"/>
              </w:rPr>
              <w:t>4</w:t>
            </w:r>
            <w:r w:rsidRPr="00C01312">
              <w:rPr>
                <w:rFonts w:ascii="Times New Roman" w:hAnsi="Times New Roman"/>
              </w:rPr>
              <w:t xml:space="preserve">: one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is configured for Set B, </w:t>
            </w:r>
            <w:r w:rsidRPr="00C01312">
              <w:rPr>
                <w:rFonts w:ascii="Times New Roman" w:eastAsia="等线" w:hAnsi="Times New Roman"/>
                <w:lang w:eastAsia="zh-CN"/>
              </w:rPr>
              <w:t xml:space="preserve">Set A is configured using separate resource set(s) other than that represented by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w:t>
            </w:r>
          </w:p>
          <w:p w14:paraId="6E3145F3" w14:textId="77777777" w:rsidR="00C01312" w:rsidRPr="00C01312" w:rsidRDefault="00C01312" w:rsidP="00C01312">
            <w:pPr>
              <w:pStyle w:val="af2"/>
              <w:numPr>
                <w:ilvl w:val="2"/>
                <w:numId w:val="52"/>
              </w:numPr>
              <w:snapToGrid/>
              <w:jc w:val="both"/>
              <w:rPr>
                <w:rFonts w:ascii="Times New Roman" w:hAnsi="Times New Roman"/>
                <w:lang w:eastAsia="zh-CN"/>
              </w:rPr>
            </w:pPr>
            <w:r w:rsidRPr="00C01312">
              <w:rPr>
                <w:rFonts w:ascii="Times New Roman" w:eastAsia="等线" w:hAnsi="Times New Roman"/>
                <w:lang w:eastAsia="zh-CN"/>
              </w:rPr>
              <w:t xml:space="preserve">FFS: how to configure/indicate separate resource set(s) for </w:t>
            </w:r>
            <w:r w:rsidRPr="00C01312">
              <w:rPr>
                <w:rFonts w:ascii="Times New Roman" w:hAnsi="Times New Roman"/>
              </w:rPr>
              <w:t>Set A</w:t>
            </w:r>
          </w:p>
          <w:p w14:paraId="73556B5E" w14:textId="77777777" w:rsidR="00C01312" w:rsidRPr="00C01312" w:rsidRDefault="00C01312" w:rsidP="00C01312">
            <w:pPr>
              <w:pStyle w:val="af2"/>
              <w:numPr>
                <w:ilvl w:val="1"/>
                <w:numId w:val="49"/>
              </w:numPr>
              <w:snapToGrid/>
              <w:jc w:val="both"/>
              <w:rPr>
                <w:rFonts w:ascii="Times New Roman" w:hAnsi="Times New Roman"/>
                <w:lang w:eastAsia="zh-CN"/>
              </w:rPr>
            </w:pPr>
            <w:r w:rsidRPr="00C01312">
              <w:rPr>
                <w:rFonts w:ascii="Times New Roman" w:hAnsi="Times New Roman"/>
              </w:rPr>
              <w:t xml:space="preserve">Note: separate </w:t>
            </w:r>
            <w:r w:rsidRPr="00C01312">
              <w:rPr>
                <w:rFonts w:ascii="Times New Roman" w:hAnsi="Times New Roman"/>
                <w:i/>
                <w:iCs/>
              </w:rPr>
              <w:t>CSI-</w:t>
            </w:r>
            <w:proofErr w:type="spellStart"/>
            <w:r w:rsidRPr="00C01312">
              <w:rPr>
                <w:rFonts w:ascii="Times New Roman" w:hAnsi="Times New Roman"/>
                <w:i/>
                <w:iCs/>
              </w:rPr>
              <w:t>ReportConfig</w:t>
            </w:r>
            <w:proofErr w:type="spellEnd"/>
            <w:r w:rsidRPr="00C01312">
              <w:rPr>
                <w:rFonts w:ascii="Times New Roman" w:hAnsi="Times New Roman"/>
                <w:i/>
                <w:iCs/>
              </w:rPr>
              <w:t xml:space="preserve"> </w:t>
            </w:r>
            <w:r w:rsidRPr="00C01312">
              <w:rPr>
                <w:rFonts w:ascii="Times New Roman" w:hAnsi="Times New Roman"/>
              </w:rPr>
              <w:t>for Set A and Set B are not precluded.</w:t>
            </w:r>
          </w:p>
          <w:p w14:paraId="2F04EB29" w14:textId="77777777" w:rsidR="00C01312" w:rsidRPr="00C01312" w:rsidRDefault="00C01312" w:rsidP="00C01312">
            <w:pPr>
              <w:pStyle w:val="af2"/>
              <w:numPr>
                <w:ilvl w:val="1"/>
                <w:numId w:val="49"/>
              </w:numPr>
              <w:snapToGrid/>
              <w:jc w:val="both"/>
              <w:rPr>
                <w:rFonts w:ascii="Times New Roman" w:hAnsi="Times New Roman"/>
                <w:lang w:eastAsia="zh-CN"/>
              </w:rPr>
            </w:pPr>
            <w:r w:rsidRPr="00C01312">
              <w:rPr>
                <w:rFonts w:ascii="Times New Roman" w:hAnsi="Times New Roman"/>
              </w:rPr>
              <w:t xml:space="preserve">Note: Not perform measurement for Set A and only perform measurement for Set B subject to the </w:t>
            </w:r>
            <w:r w:rsidRPr="00C01312">
              <w:rPr>
                <w:rFonts w:ascii="Times New Roman" w:hAnsi="Times New Roman"/>
                <w:i/>
                <w:iCs/>
              </w:rPr>
              <w:t>CSI-</w:t>
            </w:r>
            <w:proofErr w:type="spellStart"/>
            <w:r w:rsidRPr="00C01312">
              <w:rPr>
                <w:rFonts w:ascii="Times New Roman" w:hAnsi="Times New Roman"/>
                <w:i/>
                <w:iCs/>
              </w:rPr>
              <w:t>ReportConfig</w:t>
            </w:r>
            <w:proofErr w:type="spellEnd"/>
          </w:p>
          <w:p w14:paraId="6ABE6107" w14:textId="77777777" w:rsidR="00C01312" w:rsidRPr="00C01312" w:rsidRDefault="00C01312" w:rsidP="00C01312">
            <w:pPr>
              <w:pStyle w:val="af2"/>
              <w:numPr>
                <w:ilvl w:val="1"/>
                <w:numId w:val="52"/>
              </w:numPr>
              <w:snapToGrid/>
              <w:jc w:val="both"/>
              <w:rPr>
                <w:rFonts w:ascii="Times New Roman" w:hAnsi="Times New Roman"/>
              </w:rPr>
            </w:pPr>
            <w:r w:rsidRPr="00C01312">
              <w:rPr>
                <w:rFonts w:ascii="Times New Roman" w:hAnsi="Times New Roman"/>
              </w:rPr>
              <w:t xml:space="preserve">FFS on the association between Set A and Set B with or without additional </w:t>
            </w:r>
            <w:proofErr w:type="gramStart"/>
            <w:r w:rsidRPr="00C01312">
              <w:rPr>
                <w:rFonts w:ascii="Times New Roman" w:hAnsi="Times New Roman"/>
              </w:rPr>
              <w:t>IE</w:t>
            </w:r>
            <w:proofErr w:type="gramEnd"/>
          </w:p>
          <w:p w14:paraId="249D4148" w14:textId="77777777" w:rsidR="00C01312" w:rsidRPr="00C01312" w:rsidRDefault="00C01312" w:rsidP="00C01312">
            <w:pPr>
              <w:pStyle w:val="af2"/>
              <w:numPr>
                <w:ilvl w:val="1"/>
                <w:numId w:val="52"/>
              </w:numPr>
              <w:snapToGrid/>
              <w:jc w:val="both"/>
              <w:rPr>
                <w:rFonts w:ascii="Times New Roman" w:hAnsi="Times New Roman"/>
                <w:lang w:eastAsia="zh-CN"/>
              </w:rPr>
            </w:pPr>
            <w:proofErr w:type="gramStart"/>
            <w:r w:rsidRPr="00C01312">
              <w:rPr>
                <w:rFonts w:ascii="Times New Roman" w:hAnsi="Times New Roman"/>
              </w:rPr>
              <w:t>Other</w:t>
            </w:r>
            <w:proofErr w:type="gramEnd"/>
            <w:r w:rsidRPr="00C01312">
              <w:rPr>
                <w:rFonts w:ascii="Times New Roman" w:hAnsi="Times New Roman"/>
              </w:rPr>
              <w:t xml:space="preserve"> necessary configuration are not precluded. </w:t>
            </w:r>
          </w:p>
          <w:p w14:paraId="370AD140" w14:textId="77777777" w:rsidR="00C01312" w:rsidRDefault="00C01312" w:rsidP="00C01312">
            <w:pPr>
              <w:spacing w:after="0"/>
              <w:rPr>
                <w:rFonts w:eastAsia="等线"/>
                <w:b/>
                <w:bCs/>
                <w:highlight w:val="green"/>
                <w:lang w:eastAsia="zh-CN"/>
              </w:rPr>
            </w:pPr>
          </w:p>
          <w:p w14:paraId="3FDE24AC" w14:textId="2FF7231D" w:rsidR="00C01312" w:rsidRPr="00C01312" w:rsidRDefault="00C01312" w:rsidP="00C01312">
            <w:pPr>
              <w:spacing w:after="0"/>
              <w:rPr>
                <w:rFonts w:eastAsia="等线"/>
                <w:b/>
                <w:bCs/>
                <w:highlight w:val="green"/>
                <w:lang w:eastAsia="zh-CN"/>
              </w:rPr>
            </w:pPr>
            <w:r w:rsidRPr="00C01312">
              <w:rPr>
                <w:rFonts w:eastAsia="等线"/>
                <w:b/>
                <w:bCs/>
                <w:highlight w:val="green"/>
                <w:lang w:eastAsia="zh-CN"/>
              </w:rPr>
              <w:t>Agreement</w:t>
            </w:r>
          </w:p>
          <w:p w14:paraId="4831B932" w14:textId="77777777" w:rsidR="00C01312" w:rsidRPr="00C01312" w:rsidRDefault="00C01312" w:rsidP="00C01312">
            <w:pPr>
              <w:spacing w:after="0"/>
            </w:pPr>
            <w:r w:rsidRPr="00C01312">
              <w:t>Further study, for the consistency of NW-side additional condition across training and inference for UE-</w:t>
            </w:r>
            <w:r w:rsidRPr="00C01312">
              <w:lastRenderedPageBreak/>
              <w:t xml:space="preserve">sided model for BM-Case 1 and BM Case 2, </w:t>
            </w:r>
            <w:r w:rsidRPr="00C01312">
              <w:rPr>
                <w:rFonts w:eastAsia="等线"/>
                <w:lang w:eastAsia="zh-CN"/>
              </w:rPr>
              <w:t>where</w:t>
            </w:r>
            <w:r w:rsidRPr="00C01312">
              <w:t xml:space="preserve"> the NW-side additional condition </w:t>
            </w:r>
            <w:r w:rsidRPr="00C01312">
              <w:rPr>
                <w:rFonts w:eastAsia="等线"/>
                <w:lang w:eastAsia="zh-CN"/>
              </w:rPr>
              <w:t xml:space="preserve">may at least </w:t>
            </w:r>
            <w:r w:rsidRPr="00C01312">
              <w:t>impact UE assumption on beams of Set A/Set B:</w:t>
            </w:r>
          </w:p>
          <w:p w14:paraId="369A7D6B" w14:textId="77777777" w:rsidR="00C01312" w:rsidRPr="00C01312" w:rsidRDefault="00C01312" w:rsidP="00C01312">
            <w:pPr>
              <w:pStyle w:val="af2"/>
              <w:numPr>
                <w:ilvl w:val="0"/>
                <w:numId w:val="55"/>
              </w:numPr>
              <w:snapToGrid/>
              <w:rPr>
                <w:rFonts w:ascii="Times New Roman" w:hAnsi="Times New Roman"/>
              </w:rPr>
            </w:pPr>
            <w:r w:rsidRPr="00C01312">
              <w:rPr>
                <w:rFonts w:ascii="Times New Roman" w:hAnsi="Times New Roman"/>
              </w:rPr>
              <w:t>Opt1: Based on associated ID (</w:t>
            </w:r>
            <w:r w:rsidRPr="00C01312">
              <w:rPr>
                <w:rFonts w:ascii="Times New Roman" w:eastAsia="等线" w:hAnsi="Times New Roman"/>
                <w:lang w:eastAsia="zh-CN"/>
              </w:rPr>
              <w:t>Referring to</w:t>
            </w:r>
            <w:r w:rsidRPr="00C01312">
              <w:rPr>
                <w:rFonts w:ascii="Times New Roman" w:hAnsi="Times New Roman"/>
              </w:rPr>
              <w:t xml:space="preserve"> AI 9.1.3.3)</w:t>
            </w:r>
          </w:p>
          <w:p w14:paraId="5FCA4BEF" w14:textId="77777777" w:rsidR="00C01312" w:rsidRPr="00C01312" w:rsidRDefault="00C01312" w:rsidP="00C01312">
            <w:pPr>
              <w:pStyle w:val="af2"/>
              <w:numPr>
                <w:ilvl w:val="1"/>
                <w:numId w:val="54"/>
              </w:numPr>
              <w:snapToGrid/>
              <w:rPr>
                <w:rFonts w:ascii="Times New Roman" w:hAnsi="Times New Roman"/>
              </w:rPr>
            </w:pPr>
            <w:r w:rsidRPr="00C01312">
              <w:rPr>
                <w:rFonts w:ascii="Times New Roman" w:hAnsi="Times New Roman"/>
              </w:rPr>
              <w:t xml:space="preserve">FFS on what can be assumed by UE with the same associated ID across training and </w:t>
            </w:r>
            <w:proofErr w:type="gramStart"/>
            <w:r w:rsidRPr="00C01312">
              <w:rPr>
                <w:rFonts w:ascii="Times New Roman" w:hAnsi="Times New Roman"/>
              </w:rPr>
              <w:t>inference</w:t>
            </w:r>
            <w:proofErr w:type="gramEnd"/>
          </w:p>
          <w:p w14:paraId="6ECFF666" w14:textId="77777777" w:rsidR="00C01312" w:rsidRPr="00C01312" w:rsidRDefault="00C01312" w:rsidP="00C01312">
            <w:pPr>
              <w:pStyle w:val="af2"/>
              <w:numPr>
                <w:ilvl w:val="1"/>
                <w:numId w:val="54"/>
              </w:numPr>
              <w:snapToGrid/>
              <w:rPr>
                <w:rFonts w:ascii="Times New Roman" w:hAnsi="Times New Roman"/>
              </w:rPr>
            </w:pPr>
            <w:r w:rsidRPr="00C01312">
              <w:rPr>
                <w:rFonts w:ascii="Times New Roman" w:hAnsi="Times New Roman"/>
              </w:rPr>
              <w:t xml:space="preserve">FFS on how associated ID is introduced, e.g., within CSI framework, or outside of CSI </w:t>
            </w:r>
            <w:proofErr w:type="gramStart"/>
            <w:r w:rsidRPr="00C01312">
              <w:rPr>
                <w:rFonts w:ascii="Times New Roman" w:hAnsi="Times New Roman"/>
              </w:rPr>
              <w:t>framework</w:t>
            </w:r>
            <w:proofErr w:type="gramEnd"/>
          </w:p>
          <w:p w14:paraId="3B2C9A72" w14:textId="77777777" w:rsidR="00C01312" w:rsidRPr="00C01312" w:rsidRDefault="00C01312" w:rsidP="00C01312">
            <w:pPr>
              <w:pStyle w:val="af2"/>
              <w:numPr>
                <w:ilvl w:val="0"/>
                <w:numId w:val="54"/>
              </w:numPr>
              <w:snapToGrid/>
              <w:rPr>
                <w:rFonts w:ascii="Times New Roman" w:hAnsi="Times New Roman"/>
              </w:rPr>
            </w:pPr>
            <w:proofErr w:type="spellStart"/>
            <w:r w:rsidRPr="00C01312">
              <w:rPr>
                <w:rFonts w:ascii="Times New Roman" w:hAnsi="Times New Roman"/>
              </w:rPr>
              <w:t>Opt</w:t>
            </w:r>
            <w:proofErr w:type="spellEnd"/>
            <w:r w:rsidRPr="00C01312">
              <w:rPr>
                <w:rFonts w:ascii="Times New Roman" w:hAnsi="Times New Roman"/>
              </w:rPr>
              <w:t xml:space="preserve"> 2: Performance monitoring </w:t>
            </w:r>
            <w:proofErr w:type="gramStart"/>
            <w:r w:rsidRPr="00C01312">
              <w:rPr>
                <w:rFonts w:ascii="Times New Roman" w:hAnsi="Times New Roman"/>
              </w:rPr>
              <w:t>based</w:t>
            </w:r>
            <w:proofErr w:type="gramEnd"/>
          </w:p>
          <w:p w14:paraId="392DD6C4" w14:textId="77777777" w:rsidR="00C01312" w:rsidRPr="00C01312" w:rsidRDefault="00C01312" w:rsidP="00C01312">
            <w:pPr>
              <w:pStyle w:val="af2"/>
              <w:numPr>
                <w:ilvl w:val="1"/>
                <w:numId w:val="54"/>
              </w:numPr>
              <w:snapToGrid/>
              <w:rPr>
                <w:rFonts w:ascii="Times New Roman" w:hAnsi="Times New Roman"/>
              </w:rPr>
            </w:pPr>
            <w:r w:rsidRPr="00C01312">
              <w:rPr>
                <w:rFonts w:ascii="Times New Roman" w:eastAsia="等线" w:hAnsi="Times New Roman"/>
                <w:lang w:eastAsia="zh-CN"/>
              </w:rPr>
              <w:t xml:space="preserve">FFS </w:t>
            </w:r>
            <w:proofErr w:type="gramStart"/>
            <w:r w:rsidRPr="00C01312">
              <w:rPr>
                <w:rFonts w:ascii="Times New Roman" w:eastAsia="等线" w:hAnsi="Times New Roman"/>
                <w:lang w:eastAsia="zh-CN"/>
              </w:rPr>
              <w:t>details</w:t>
            </w:r>
            <w:proofErr w:type="gramEnd"/>
            <w:r w:rsidRPr="00C01312">
              <w:rPr>
                <w:rFonts w:ascii="Times New Roman" w:hAnsi="Times New Roman"/>
              </w:rPr>
              <w:t xml:space="preserve">  </w:t>
            </w:r>
          </w:p>
          <w:p w14:paraId="2E94DE64" w14:textId="77777777" w:rsidR="00C01312" w:rsidRPr="00C01312" w:rsidRDefault="00C01312" w:rsidP="00C01312">
            <w:pPr>
              <w:pStyle w:val="af2"/>
              <w:numPr>
                <w:ilvl w:val="0"/>
                <w:numId w:val="54"/>
              </w:numPr>
              <w:snapToGrid/>
              <w:rPr>
                <w:rFonts w:ascii="Times New Roman" w:hAnsi="Times New Roman"/>
              </w:rPr>
            </w:pPr>
            <w:r w:rsidRPr="00C01312">
              <w:rPr>
                <w:rFonts w:ascii="Times New Roman" w:hAnsi="Times New Roman"/>
              </w:rPr>
              <w:t xml:space="preserve">Other options are not precluded. </w:t>
            </w:r>
          </w:p>
          <w:p w14:paraId="4DC3B856" w14:textId="77777777" w:rsidR="00E75EB3" w:rsidRPr="00C01312" w:rsidRDefault="00E75EB3" w:rsidP="00C01312">
            <w:pPr>
              <w:spacing w:after="0"/>
              <w:rPr>
                <w:lang w:eastAsia="zh-CN"/>
              </w:rPr>
            </w:pPr>
          </w:p>
        </w:tc>
      </w:tr>
    </w:tbl>
    <w:p w14:paraId="7259B030" w14:textId="3E6775FC" w:rsidR="00FE715E" w:rsidRDefault="00FE715E" w:rsidP="00FE715E">
      <w:pPr>
        <w:spacing w:before="120"/>
        <w:rPr>
          <w:lang w:eastAsia="zh-CN"/>
        </w:rPr>
      </w:pPr>
      <w:r>
        <w:rPr>
          <w:lang w:eastAsia="zh-CN"/>
        </w:rPr>
        <w:lastRenderedPageBreak/>
        <w:t>The following agreements were reached in RA</w:t>
      </w:r>
      <w:r>
        <w:rPr>
          <w:rFonts w:hint="eastAsia"/>
          <w:lang w:eastAsia="zh-CN"/>
        </w:rPr>
        <w:t>N1#117</w:t>
      </w:r>
    </w:p>
    <w:tbl>
      <w:tblPr>
        <w:tblStyle w:val="ad"/>
        <w:tblW w:w="0" w:type="auto"/>
        <w:tblLook w:val="04A0" w:firstRow="1" w:lastRow="0" w:firstColumn="1" w:lastColumn="0" w:noHBand="0" w:noVBand="1"/>
      </w:tblPr>
      <w:tblGrid>
        <w:gridCol w:w="9638"/>
      </w:tblGrid>
      <w:tr w:rsidR="00FE715E" w14:paraId="0B275434" w14:textId="77777777" w:rsidTr="00FE715E">
        <w:tc>
          <w:tcPr>
            <w:tcW w:w="9638" w:type="dxa"/>
          </w:tcPr>
          <w:p w14:paraId="229D106C" w14:textId="77777777" w:rsidR="00FE715E" w:rsidRPr="00FE715E" w:rsidRDefault="00FE715E" w:rsidP="00FE715E">
            <w:pPr>
              <w:spacing w:after="0"/>
              <w:rPr>
                <w:rFonts w:ascii="Times" w:eastAsia="等线" w:hAnsi="Times" w:cs="Times"/>
                <w:b/>
                <w:bCs/>
                <w:highlight w:val="green"/>
                <w:lang w:eastAsia="zh-CN"/>
              </w:rPr>
            </w:pPr>
            <w:r w:rsidRPr="00FE715E">
              <w:rPr>
                <w:rFonts w:ascii="Times" w:eastAsia="等线" w:hAnsi="Times" w:cs="Times"/>
                <w:b/>
                <w:bCs/>
                <w:highlight w:val="green"/>
                <w:lang w:eastAsia="zh-CN"/>
              </w:rPr>
              <w:t>Agreement</w:t>
            </w:r>
          </w:p>
          <w:p w14:paraId="7E8BBF12" w14:textId="77777777" w:rsidR="00FE715E" w:rsidRPr="00FE715E" w:rsidRDefault="00FE715E" w:rsidP="00FE715E">
            <w:pPr>
              <w:spacing w:after="0" w:line="240" w:lineRule="auto"/>
              <w:rPr>
                <w:rFonts w:ascii="Times" w:hAnsi="Times" w:cs="Times"/>
                <w:bCs/>
                <w:lang w:eastAsia="zh-CN"/>
              </w:rPr>
            </w:pPr>
            <w:r w:rsidRPr="00FE715E">
              <w:rPr>
                <w:rFonts w:ascii="Times" w:hAnsi="Times" w:cs="Times"/>
                <w:bCs/>
                <w:lang w:eastAsia="zh-CN"/>
              </w:rPr>
              <w:t>For BM-Case1 and BM-Case2 with a UE-side AI/ML model:</w:t>
            </w:r>
          </w:p>
          <w:p w14:paraId="522E0C73" w14:textId="77777777" w:rsidR="00FE715E" w:rsidRPr="00FE715E" w:rsidRDefault="00FE715E" w:rsidP="00FE715E">
            <w:pPr>
              <w:numPr>
                <w:ilvl w:val="0"/>
                <w:numId w:val="58"/>
              </w:numPr>
              <w:autoSpaceDE/>
              <w:autoSpaceDN/>
              <w:adjustRightInd/>
              <w:snapToGrid/>
              <w:spacing w:after="0" w:line="240" w:lineRule="auto"/>
              <w:jc w:val="left"/>
              <w:rPr>
                <w:rFonts w:ascii="Times" w:eastAsia="Yu Mincho" w:hAnsi="Times" w:cs="Times"/>
                <w:bCs/>
              </w:rPr>
            </w:pPr>
            <w:r w:rsidRPr="00FE715E">
              <w:rPr>
                <w:rFonts w:ascii="Times" w:eastAsia="MS Mincho" w:hAnsi="Times" w:cs="Times"/>
              </w:rPr>
              <w:t>Support Type 1 performance monitoring</w:t>
            </w:r>
            <w:r w:rsidRPr="00FE715E">
              <w:rPr>
                <w:rFonts w:ascii="Times" w:eastAsia="等线" w:hAnsi="Times" w:cs="Times"/>
                <w:lang w:eastAsia="zh-CN"/>
              </w:rPr>
              <w:t>, including the following two options</w:t>
            </w:r>
            <w:r w:rsidRPr="00FE715E">
              <w:rPr>
                <w:rFonts w:ascii="Times" w:eastAsia="MS Mincho" w:hAnsi="Times" w:cs="Times"/>
                <w:bCs/>
                <w:lang w:eastAsia="zh-CN"/>
              </w:rPr>
              <w:t xml:space="preserve">: </w:t>
            </w:r>
          </w:p>
          <w:p w14:paraId="4BA07BCE" w14:textId="77777777" w:rsidR="00FE715E" w:rsidRPr="00FE715E" w:rsidRDefault="00FE715E" w:rsidP="00FE715E">
            <w:pPr>
              <w:numPr>
                <w:ilvl w:val="1"/>
                <w:numId w:val="58"/>
              </w:numPr>
              <w:autoSpaceDE/>
              <w:autoSpaceDN/>
              <w:adjustRightInd/>
              <w:snapToGrid/>
              <w:spacing w:after="0" w:line="240" w:lineRule="auto"/>
              <w:jc w:val="left"/>
              <w:rPr>
                <w:rFonts w:ascii="Times" w:hAnsi="Times" w:cs="Times"/>
              </w:rPr>
            </w:pPr>
            <w:r w:rsidRPr="00FE715E">
              <w:rPr>
                <w:rFonts w:ascii="Times" w:hAnsi="Times" w:cs="Times"/>
              </w:rPr>
              <w:t xml:space="preserve">Option 1 (NW-side performance monitoring): </w:t>
            </w:r>
          </w:p>
          <w:p w14:paraId="66BA7A7B" w14:textId="77777777" w:rsidR="00FE715E" w:rsidRPr="00FE715E" w:rsidRDefault="00FE715E" w:rsidP="00FE715E">
            <w:pPr>
              <w:numPr>
                <w:ilvl w:val="2"/>
                <w:numId w:val="58"/>
              </w:numPr>
              <w:autoSpaceDE/>
              <w:autoSpaceDN/>
              <w:adjustRightInd/>
              <w:snapToGrid/>
              <w:spacing w:after="0" w:line="240" w:lineRule="auto"/>
              <w:jc w:val="left"/>
              <w:rPr>
                <w:rFonts w:ascii="Times" w:hAnsi="Times" w:cs="Times"/>
              </w:rPr>
            </w:pPr>
            <w:r w:rsidRPr="00FE715E">
              <w:rPr>
                <w:rFonts w:ascii="Times" w:hAnsi="Times" w:cs="Times"/>
              </w:rPr>
              <w:t xml:space="preserve">UE sends a report to NW (for the calculation of performance metric at NW) </w:t>
            </w:r>
          </w:p>
          <w:p w14:paraId="1AF9A910" w14:textId="77777777" w:rsidR="00FE715E" w:rsidRPr="00FE715E" w:rsidRDefault="00FE715E" w:rsidP="00FE715E">
            <w:pPr>
              <w:numPr>
                <w:ilvl w:val="3"/>
                <w:numId w:val="58"/>
              </w:numPr>
              <w:autoSpaceDE/>
              <w:autoSpaceDN/>
              <w:adjustRightInd/>
              <w:snapToGrid/>
              <w:spacing w:after="0" w:line="240" w:lineRule="auto"/>
              <w:jc w:val="left"/>
              <w:rPr>
                <w:rFonts w:ascii="Times" w:hAnsi="Times" w:cs="Times"/>
              </w:rPr>
            </w:pPr>
            <w:r w:rsidRPr="00FE715E">
              <w:rPr>
                <w:rFonts w:ascii="Times" w:hAnsi="Times" w:cs="Times"/>
              </w:rPr>
              <w:t>Measurement results</w:t>
            </w:r>
            <w:r w:rsidRPr="00FE715E">
              <w:rPr>
                <w:rFonts w:ascii="Times" w:eastAsia="等线" w:hAnsi="Times" w:cs="Times"/>
                <w:lang w:eastAsia="zh-CN"/>
              </w:rPr>
              <w:t xml:space="preserve"> from resource set for monitoring,</w:t>
            </w:r>
            <w:r w:rsidRPr="00FE715E">
              <w:rPr>
                <w:rFonts w:ascii="Times" w:hAnsi="Times" w:cs="Times"/>
              </w:rPr>
              <w:t xml:space="preserve"> e.g., L1-RSRP and/or </w:t>
            </w:r>
            <w:r w:rsidRPr="00FE715E">
              <w:rPr>
                <w:rFonts w:ascii="Times" w:eastAsia="等线" w:hAnsi="Times" w:cs="Times"/>
                <w:lang w:eastAsia="zh-CN"/>
              </w:rPr>
              <w:t>RS</w:t>
            </w:r>
            <w:r w:rsidRPr="00FE715E">
              <w:rPr>
                <w:rFonts w:ascii="Times" w:hAnsi="Times" w:cs="Times"/>
              </w:rPr>
              <w:t xml:space="preserve"> index is supported as the content of the </w:t>
            </w:r>
            <w:proofErr w:type="gramStart"/>
            <w:r w:rsidRPr="00FE715E">
              <w:rPr>
                <w:rFonts w:ascii="Times" w:hAnsi="Times" w:cs="Times"/>
              </w:rPr>
              <w:t>report</w:t>
            </w:r>
            <w:proofErr w:type="gramEnd"/>
          </w:p>
          <w:p w14:paraId="76D77F42" w14:textId="77777777" w:rsidR="00FE715E" w:rsidRPr="00FE715E" w:rsidRDefault="00FE715E" w:rsidP="00FE715E">
            <w:pPr>
              <w:numPr>
                <w:ilvl w:val="3"/>
                <w:numId w:val="58"/>
              </w:numPr>
              <w:autoSpaceDE/>
              <w:autoSpaceDN/>
              <w:adjustRightInd/>
              <w:snapToGrid/>
              <w:spacing w:after="0" w:line="240" w:lineRule="auto"/>
              <w:jc w:val="left"/>
              <w:rPr>
                <w:rFonts w:ascii="Times" w:hAnsi="Times" w:cs="Times"/>
              </w:rPr>
            </w:pPr>
            <w:r w:rsidRPr="00FE715E">
              <w:rPr>
                <w:rFonts w:ascii="Times" w:hAnsi="Times" w:cs="Times"/>
              </w:rPr>
              <w:t xml:space="preserve">FFS on other </w:t>
            </w:r>
            <w:proofErr w:type="gramStart"/>
            <w:r w:rsidRPr="00FE715E">
              <w:rPr>
                <w:rFonts w:ascii="Times" w:hAnsi="Times" w:cs="Times"/>
              </w:rPr>
              <w:t>contents</w:t>
            </w:r>
            <w:proofErr w:type="gramEnd"/>
            <w:r w:rsidRPr="00FE715E">
              <w:rPr>
                <w:rFonts w:ascii="Times" w:eastAsia="等线" w:hAnsi="Times" w:cs="Times"/>
                <w:lang w:eastAsia="zh-CN"/>
              </w:rPr>
              <w:t xml:space="preserve"> </w:t>
            </w:r>
          </w:p>
          <w:p w14:paraId="443A0CE0" w14:textId="77777777" w:rsidR="00FE715E" w:rsidRPr="00FE715E" w:rsidRDefault="00FE715E" w:rsidP="00FE715E">
            <w:pPr>
              <w:numPr>
                <w:ilvl w:val="2"/>
                <w:numId w:val="58"/>
              </w:numPr>
              <w:autoSpaceDE/>
              <w:autoSpaceDN/>
              <w:adjustRightInd/>
              <w:snapToGrid/>
              <w:spacing w:after="0" w:line="240" w:lineRule="auto"/>
              <w:jc w:val="left"/>
              <w:rPr>
                <w:rFonts w:ascii="Times" w:hAnsi="Times" w:cs="Times"/>
              </w:rPr>
            </w:pPr>
            <w:r w:rsidRPr="00FE715E">
              <w:rPr>
                <w:rFonts w:ascii="Times" w:hAnsi="Times" w:cs="Times"/>
              </w:rPr>
              <w:t xml:space="preserve">The report is at least configured/triggered by </w:t>
            </w:r>
            <w:proofErr w:type="gramStart"/>
            <w:r w:rsidRPr="00FE715E">
              <w:rPr>
                <w:rFonts w:ascii="Times" w:hAnsi="Times" w:cs="Times"/>
              </w:rPr>
              <w:t>NW</w:t>
            </w:r>
            <w:proofErr w:type="gramEnd"/>
          </w:p>
          <w:p w14:paraId="020CB7A2" w14:textId="77777777" w:rsidR="00FE715E" w:rsidRPr="00FE715E" w:rsidRDefault="00FE715E" w:rsidP="00FE715E">
            <w:pPr>
              <w:numPr>
                <w:ilvl w:val="2"/>
                <w:numId w:val="58"/>
              </w:numPr>
              <w:autoSpaceDE/>
              <w:autoSpaceDN/>
              <w:adjustRightInd/>
              <w:snapToGrid/>
              <w:spacing w:after="0" w:line="240" w:lineRule="auto"/>
              <w:jc w:val="left"/>
              <w:rPr>
                <w:rFonts w:ascii="Times" w:hAnsi="Times" w:cs="Times"/>
              </w:rPr>
            </w:pPr>
            <w:r w:rsidRPr="00FE715E">
              <w:rPr>
                <w:rFonts w:ascii="Times" w:hAnsi="Times" w:cs="Times"/>
              </w:rPr>
              <w:t>Note: this may or may not have additional spec impact</w:t>
            </w:r>
          </w:p>
          <w:p w14:paraId="3CED758D" w14:textId="77777777" w:rsidR="00FE715E" w:rsidRPr="00FE715E" w:rsidRDefault="00FE715E" w:rsidP="00FE715E">
            <w:pPr>
              <w:numPr>
                <w:ilvl w:val="1"/>
                <w:numId w:val="58"/>
              </w:numPr>
              <w:autoSpaceDE/>
              <w:autoSpaceDN/>
              <w:adjustRightInd/>
              <w:snapToGrid/>
              <w:spacing w:after="0" w:line="240" w:lineRule="auto"/>
              <w:jc w:val="left"/>
              <w:rPr>
                <w:rFonts w:ascii="Times" w:hAnsi="Times" w:cs="Times"/>
              </w:rPr>
            </w:pPr>
            <w:r w:rsidRPr="00FE715E">
              <w:rPr>
                <w:rFonts w:ascii="Times" w:hAnsi="Times" w:cs="Times"/>
              </w:rPr>
              <w:t xml:space="preserve">Option 2 (UE-assisted performance monitoring): </w:t>
            </w:r>
          </w:p>
          <w:p w14:paraId="7CC388CC" w14:textId="77777777" w:rsidR="00FE715E" w:rsidRPr="00FE715E" w:rsidRDefault="00FE715E" w:rsidP="00FE715E">
            <w:pPr>
              <w:numPr>
                <w:ilvl w:val="2"/>
                <w:numId w:val="58"/>
              </w:numPr>
              <w:autoSpaceDE/>
              <w:autoSpaceDN/>
              <w:adjustRightInd/>
              <w:snapToGrid/>
              <w:spacing w:after="0" w:line="240" w:lineRule="auto"/>
              <w:jc w:val="left"/>
              <w:rPr>
                <w:rFonts w:ascii="Times" w:hAnsi="Times" w:cs="Times"/>
                <w:lang w:val="pt-BR"/>
              </w:rPr>
            </w:pPr>
            <w:r w:rsidRPr="00FE715E">
              <w:rPr>
                <w:rFonts w:ascii="Times" w:hAnsi="Times" w:cs="Times"/>
                <w:lang w:val="pt-BR"/>
              </w:rPr>
              <w:t xml:space="preserve">UE calculates performance metric(s) </w:t>
            </w:r>
          </w:p>
          <w:p w14:paraId="74640480" w14:textId="77777777" w:rsidR="00FE715E" w:rsidRPr="00FE715E" w:rsidRDefault="00FE715E" w:rsidP="00FE715E">
            <w:pPr>
              <w:numPr>
                <w:ilvl w:val="3"/>
                <w:numId w:val="58"/>
              </w:numPr>
              <w:autoSpaceDE/>
              <w:autoSpaceDN/>
              <w:adjustRightInd/>
              <w:snapToGrid/>
              <w:spacing w:after="0" w:line="240" w:lineRule="auto"/>
              <w:jc w:val="left"/>
              <w:rPr>
                <w:rFonts w:ascii="Times" w:hAnsi="Times" w:cs="Times"/>
              </w:rPr>
            </w:pPr>
            <w:r w:rsidRPr="00FE715E">
              <w:rPr>
                <w:rFonts w:ascii="Times" w:eastAsia="等线" w:hAnsi="Times" w:cs="Times"/>
                <w:lang w:eastAsia="zh-CN"/>
              </w:rPr>
              <w:t xml:space="preserve">FFS how to report and what to </w:t>
            </w:r>
            <w:proofErr w:type="gramStart"/>
            <w:r w:rsidRPr="00FE715E">
              <w:rPr>
                <w:rFonts w:ascii="Times" w:eastAsia="等线" w:hAnsi="Times" w:cs="Times"/>
                <w:lang w:eastAsia="zh-CN"/>
              </w:rPr>
              <w:t>report</w:t>
            </w:r>
            <w:proofErr w:type="gramEnd"/>
            <w:r w:rsidRPr="00FE715E">
              <w:rPr>
                <w:rFonts w:ascii="Times" w:eastAsia="等线" w:hAnsi="Times" w:cs="Times"/>
                <w:lang w:eastAsia="zh-CN"/>
              </w:rPr>
              <w:t xml:space="preserve"> </w:t>
            </w:r>
          </w:p>
          <w:p w14:paraId="3C0D8F39" w14:textId="77777777" w:rsidR="00FE715E" w:rsidRPr="00FE715E" w:rsidRDefault="00FE715E" w:rsidP="00FE715E">
            <w:pPr>
              <w:numPr>
                <w:ilvl w:val="1"/>
                <w:numId w:val="58"/>
              </w:numPr>
              <w:autoSpaceDE/>
              <w:autoSpaceDN/>
              <w:adjustRightInd/>
              <w:snapToGrid/>
              <w:spacing w:after="0" w:line="240" w:lineRule="auto"/>
              <w:jc w:val="left"/>
              <w:rPr>
                <w:rFonts w:ascii="Times" w:hAnsi="Times" w:cs="Times"/>
              </w:rPr>
            </w:pPr>
            <w:r w:rsidRPr="00FE715E">
              <w:rPr>
                <w:rFonts w:ascii="Times" w:hAnsi="Times" w:cs="Times"/>
              </w:rPr>
              <w:t>FFS whether to trigger the report based on event(s) for Option 1 and/or Option 2</w:t>
            </w:r>
          </w:p>
          <w:p w14:paraId="6F3C46C2" w14:textId="77777777" w:rsidR="00FE715E" w:rsidRPr="00FE715E" w:rsidRDefault="00FE715E" w:rsidP="00FE715E">
            <w:pPr>
              <w:numPr>
                <w:ilvl w:val="0"/>
                <w:numId w:val="58"/>
              </w:numPr>
              <w:autoSpaceDE/>
              <w:autoSpaceDN/>
              <w:adjustRightInd/>
              <w:snapToGrid/>
              <w:spacing w:after="0" w:line="240" w:lineRule="auto"/>
              <w:jc w:val="left"/>
              <w:rPr>
                <w:rFonts w:ascii="Times" w:eastAsia="Yu Mincho" w:hAnsi="Times" w:cs="Times"/>
                <w:bCs/>
              </w:rPr>
            </w:pPr>
            <w:r w:rsidRPr="00FE715E">
              <w:rPr>
                <w:rFonts w:ascii="Times" w:eastAsia="MS Mincho" w:hAnsi="Times" w:cs="Times"/>
                <w:color w:val="000000"/>
              </w:rPr>
              <w:t xml:space="preserve">FFS Type 2 performance </w:t>
            </w:r>
            <w:proofErr w:type="gramStart"/>
            <w:r w:rsidRPr="00FE715E">
              <w:rPr>
                <w:rFonts w:ascii="Times" w:eastAsia="MS Mincho" w:hAnsi="Times" w:cs="Times"/>
                <w:color w:val="000000"/>
              </w:rPr>
              <w:t>monitoring</w:t>
            </w:r>
            <w:proofErr w:type="gramEnd"/>
          </w:p>
          <w:p w14:paraId="48AEFE70" w14:textId="77777777" w:rsidR="00FE715E" w:rsidRPr="00FE715E" w:rsidRDefault="00FE715E" w:rsidP="00FE715E">
            <w:pPr>
              <w:spacing w:after="0" w:line="240" w:lineRule="auto"/>
              <w:rPr>
                <w:rFonts w:ascii="Times" w:eastAsia="等线" w:hAnsi="Times" w:cs="Times"/>
                <w:lang w:eastAsia="zh-CN"/>
              </w:rPr>
            </w:pPr>
          </w:p>
          <w:p w14:paraId="51105104" w14:textId="77777777" w:rsidR="00FE715E" w:rsidRPr="00FE715E" w:rsidRDefault="00FE715E" w:rsidP="00FE715E">
            <w:pPr>
              <w:spacing w:after="0"/>
              <w:rPr>
                <w:rFonts w:ascii="Times" w:eastAsia="等线" w:hAnsi="Times" w:cs="Times"/>
                <w:b/>
                <w:bCs/>
                <w:highlight w:val="green"/>
                <w:lang w:eastAsia="zh-CN"/>
              </w:rPr>
            </w:pPr>
            <w:r w:rsidRPr="00FE715E">
              <w:rPr>
                <w:rFonts w:ascii="Times" w:eastAsia="等线" w:hAnsi="Times" w:cs="Times"/>
                <w:b/>
                <w:bCs/>
                <w:highlight w:val="green"/>
                <w:lang w:eastAsia="zh-CN"/>
              </w:rPr>
              <w:t>Agreement</w:t>
            </w:r>
          </w:p>
          <w:p w14:paraId="7A00F0FF" w14:textId="77777777" w:rsidR="00FE715E" w:rsidRPr="00FE715E" w:rsidRDefault="00FE715E" w:rsidP="00FE715E">
            <w:pPr>
              <w:spacing w:after="0" w:line="240" w:lineRule="auto"/>
              <w:rPr>
                <w:rFonts w:ascii="Times" w:hAnsi="Times" w:cs="Times"/>
              </w:rPr>
            </w:pPr>
            <w:r w:rsidRPr="00FE715E">
              <w:rPr>
                <w:rFonts w:ascii="Times" w:hAnsi="Times" w:cs="Times"/>
              </w:rPr>
              <w:t xml:space="preserve">At least for NW sided model, for the quantization of a reported L1-RSRP value at least for the report in L1 signaling, </w:t>
            </w:r>
            <w:proofErr w:type="gramStart"/>
            <w:r w:rsidRPr="00FE715E">
              <w:rPr>
                <w:rFonts w:ascii="Times" w:hAnsi="Times" w:cs="Times"/>
              </w:rPr>
              <w:t>support</w:t>
            </w:r>
            <w:proofErr w:type="gramEnd"/>
          </w:p>
          <w:p w14:paraId="112A7215" w14:textId="77777777" w:rsidR="00FE715E" w:rsidRPr="00FE715E" w:rsidRDefault="00FE715E" w:rsidP="00FE715E">
            <w:pPr>
              <w:pStyle w:val="af2"/>
              <w:numPr>
                <w:ilvl w:val="0"/>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rPr>
              <w:t xml:space="preserve">Support differential L1-RSRP reporting with legacy quantization step and </w:t>
            </w:r>
            <w:proofErr w:type="gramStart"/>
            <w:r w:rsidRPr="00FE715E">
              <w:rPr>
                <w:rFonts w:ascii="Times" w:hAnsi="Times" w:cs="Times"/>
              </w:rPr>
              <w:t>range</w:t>
            </w:r>
            <w:proofErr w:type="gramEnd"/>
            <w:r w:rsidRPr="00FE715E">
              <w:rPr>
                <w:rFonts w:ascii="Times" w:hAnsi="Times" w:cs="Times"/>
              </w:rPr>
              <w:t xml:space="preserve"> </w:t>
            </w:r>
          </w:p>
          <w:p w14:paraId="24674475" w14:textId="77777777" w:rsidR="00FE715E" w:rsidRPr="00FE715E" w:rsidRDefault="00FE715E" w:rsidP="00FE715E">
            <w:pPr>
              <w:pStyle w:val="af2"/>
              <w:numPr>
                <w:ilvl w:val="1"/>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rPr>
              <w:t>FFS: larger quantization step(s) than the already supported legacy quantization step for differential L1-RSRP and/or for absolute L1-RSRP</w:t>
            </w:r>
          </w:p>
          <w:p w14:paraId="28B9F228" w14:textId="77777777" w:rsidR="00FE715E" w:rsidRPr="00FE715E" w:rsidRDefault="00FE715E" w:rsidP="00FE715E">
            <w:pPr>
              <w:pStyle w:val="af2"/>
              <w:numPr>
                <w:ilvl w:val="1"/>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rPr>
              <w:t>FFS: Smaller range(s) for differential L1-RSRP than the already supported legacy range</w:t>
            </w:r>
          </w:p>
          <w:p w14:paraId="7F3B8C58" w14:textId="77777777" w:rsidR="00FE715E" w:rsidRDefault="00FE715E" w:rsidP="00FE715E">
            <w:pPr>
              <w:spacing w:after="0"/>
              <w:rPr>
                <w:rFonts w:ascii="Times" w:eastAsia="等线" w:hAnsi="Times" w:cs="Times"/>
                <w:b/>
                <w:bCs/>
                <w:highlight w:val="green"/>
                <w:lang w:eastAsia="zh-CN"/>
              </w:rPr>
            </w:pPr>
          </w:p>
          <w:p w14:paraId="008B9E1C" w14:textId="276F9889" w:rsidR="00FE715E" w:rsidRPr="00FE715E" w:rsidRDefault="00FE715E" w:rsidP="00FE715E">
            <w:pPr>
              <w:spacing w:after="0"/>
              <w:rPr>
                <w:rFonts w:ascii="Times" w:eastAsia="等线" w:hAnsi="Times" w:cs="Times"/>
                <w:b/>
                <w:bCs/>
                <w:highlight w:val="green"/>
                <w:lang w:eastAsia="zh-CN"/>
              </w:rPr>
            </w:pPr>
            <w:r w:rsidRPr="00FE715E">
              <w:rPr>
                <w:rFonts w:ascii="Times" w:eastAsia="等线" w:hAnsi="Times" w:cs="Times"/>
                <w:b/>
                <w:bCs/>
                <w:highlight w:val="green"/>
                <w:lang w:eastAsia="zh-CN"/>
              </w:rPr>
              <w:t>Agreement</w:t>
            </w:r>
          </w:p>
          <w:p w14:paraId="073D46C8" w14:textId="77777777" w:rsidR="00FE715E" w:rsidRPr="00FE715E" w:rsidRDefault="00FE715E" w:rsidP="00FE715E">
            <w:pPr>
              <w:spacing w:after="0" w:line="240" w:lineRule="auto"/>
              <w:rPr>
                <w:rFonts w:ascii="Times" w:eastAsia="等线" w:hAnsi="Times" w:cs="Times"/>
                <w:lang w:eastAsia="zh-CN"/>
              </w:rPr>
            </w:pPr>
            <w:r w:rsidRPr="00FE715E">
              <w:rPr>
                <w:rFonts w:ascii="Times" w:eastAsia="等线" w:hAnsi="Times" w:cs="Times"/>
                <w:lang w:eastAsia="zh-CN"/>
              </w:rPr>
              <w:t>Following Working Assumption is confirmed.</w:t>
            </w:r>
          </w:p>
          <w:p w14:paraId="54D11962" w14:textId="77777777" w:rsidR="00FE715E" w:rsidRPr="00FE715E" w:rsidRDefault="00FE715E" w:rsidP="00FE715E">
            <w:pPr>
              <w:spacing w:after="0" w:line="240" w:lineRule="auto"/>
              <w:ind w:left="720"/>
              <w:rPr>
                <w:rFonts w:ascii="Times" w:eastAsia="等线" w:hAnsi="Times" w:cs="Times"/>
                <w:highlight w:val="darkYellow"/>
                <w:lang w:eastAsia="zh-CN"/>
              </w:rPr>
            </w:pPr>
            <w:r w:rsidRPr="00FE715E">
              <w:rPr>
                <w:rFonts w:ascii="Times" w:eastAsia="等线" w:hAnsi="Times" w:cs="Times"/>
                <w:highlight w:val="darkYellow"/>
                <w:lang w:eastAsia="zh-CN"/>
              </w:rPr>
              <w:t>Working Assumption</w:t>
            </w:r>
          </w:p>
          <w:p w14:paraId="74C7A8D1" w14:textId="77777777" w:rsidR="00FE715E" w:rsidRPr="00FE715E" w:rsidRDefault="00FE715E" w:rsidP="00FE715E">
            <w:pPr>
              <w:spacing w:after="0" w:line="240" w:lineRule="auto"/>
              <w:ind w:left="720"/>
              <w:rPr>
                <w:rFonts w:ascii="Times" w:eastAsia="等线" w:hAnsi="Times" w:cs="Times"/>
                <w:strike/>
                <w:lang w:eastAsia="zh-CN"/>
              </w:rPr>
            </w:pPr>
            <w:r w:rsidRPr="00FE715E">
              <w:rPr>
                <w:rFonts w:ascii="Times" w:hAnsi="Times" w:cs="Times"/>
              </w:rPr>
              <w:t xml:space="preserve">For report content of inference results for UE-sided model for BM-Case 2, the RSRP </w:t>
            </w:r>
            <w:r w:rsidRPr="00FE715E">
              <w:rPr>
                <w:rFonts w:ascii="Times" w:eastAsia="Times New Roman" w:hAnsi="Times" w:cs="Times"/>
              </w:rPr>
              <w:t>of</w:t>
            </w:r>
            <w:r w:rsidRPr="00FE715E">
              <w:rPr>
                <w:rFonts w:ascii="Times" w:eastAsia="Times New Roman" w:hAnsi="Times" w:cs="Times"/>
                <w:b/>
                <w:bCs/>
              </w:rPr>
              <w:t xml:space="preserve"> </w:t>
            </w:r>
            <w:r w:rsidRPr="00FE715E">
              <w:rPr>
                <w:rFonts w:ascii="Times" w:eastAsia="Times New Roman" w:hAnsi="Times" w:cs="Times"/>
              </w:rPr>
              <w:t>predicted beam(s)</w:t>
            </w:r>
            <w:r w:rsidRPr="00FE715E">
              <w:rPr>
                <w:rFonts w:ascii="Times" w:hAnsi="Times" w:cs="Times"/>
              </w:rPr>
              <w:t xml:space="preserve"> in the report of inference results, is the predicted RSRP, where the predicted RSRP is based on AI/ML output</w:t>
            </w:r>
            <w:r w:rsidRPr="00FE715E">
              <w:rPr>
                <w:rFonts w:ascii="Times" w:eastAsia="等线" w:hAnsi="Times" w:cs="Times"/>
                <w:lang w:eastAsia="zh-CN"/>
              </w:rPr>
              <w:t>.</w:t>
            </w:r>
          </w:p>
          <w:p w14:paraId="24BD1DCA" w14:textId="77777777" w:rsidR="00FE715E" w:rsidRDefault="00FE715E" w:rsidP="00FE715E">
            <w:pPr>
              <w:spacing w:after="0"/>
              <w:rPr>
                <w:rFonts w:ascii="Times" w:hAnsi="Times" w:cs="Times"/>
                <w:highlight w:val="green"/>
                <w:lang w:eastAsia="zh-CN"/>
              </w:rPr>
            </w:pPr>
          </w:p>
          <w:p w14:paraId="2FDE716B" w14:textId="2A83FE3C" w:rsidR="00FE715E" w:rsidRPr="00FE715E" w:rsidRDefault="00FE715E" w:rsidP="00FE715E">
            <w:pPr>
              <w:spacing w:after="0"/>
              <w:rPr>
                <w:rFonts w:ascii="Times" w:hAnsi="Times" w:cs="Times"/>
                <w:b/>
                <w:bCs/>
                <w:highlight w:val="green"/>
                <w:lang w:eastAsia="zh-CN"/>
              </w:rPr>
            </w:pPr>
            <w:r w:rsidRPr="00FE715E">
              <w:rPr>
                <w:rFonts w:ascii="Times" w:hAnsi="Times" w:cs="Times"/>
                <w:b/>
                <w:bCs/>
                <w:highlight w:val="green"/>
                <w:lang w:eastAsia="zh-CN"/>
              </w:rPr>
              <w:t>Agreement</w:t>
            </w:r>
          </w:p>
          <w:p w14:paraId="03B1F350" w14:textId="77777777" w:rsidR="00FE715E" w:rsidRPr="00FE715E" w:rsidRDefault="00FE715E" w:rsidP="00FE715E">
            <w:pPr>
              <w:spacing w:after="0" w:line="240" w:lineRule="auto"/>
              <w:rPr>
                <w:rFonts w:ascii="Times" w:eastAsia="Times New Roman" w:hAnsi="Times" w:cs="Times"/>
                <w:lang w:eastAsia="zh-CN"/>
              </w:rPr>
            </w:pPr>
            <w:r w:rsidRPr="00FE715E">
              <w:rPr>
                <w:rFonts w:ascii="Times" w:hAnsi="Times" w:cs="Times"/>
              </w:rPr>
              <w:t>For NW-sided model, for inference report, at least for BM-Case 1</w:t>
            </w:r>
            <w:r w:rsidRPr="00FE715E">
              <w:rPr>
                <w:rFonts w:ascii="Times" w:hAnsi="Times" w:cs="Times"/>
                <w:lang w:eastAsia="zh-CN"/>
              </w:rPr>
              <w:t>,</w:t>
            </w:r>
            <w:r w:rsidRPr="00FE715E">
              <w:rPr>
                <w:rFonts w:ascii="Times" w:hAnsi="Times" w:cs="Times"/>
              </w:rPr>
              <w:t xml:space="preserve"> </w:t>
            </w:r>
            <w:r w:rsidRPr="00FE715E">
              <w:rPr>
                <w:rFonts w:ascii="Times" w:eastAsia="Times New Roman" w:hAnsi="Times" w:cs="Times"/>
                <w:lang w:eastAsia="zh-CN"/>
              </w:rPr>
              <w:t xml:space="preserve">the content in a beam report in L1 signaling, </w:t>
            </w:r>
            <w:proofErr w:type="gramStart"/>
            <w:r w:rsidRPr="00FE715E">
              <w:rPr>
                <w:rFonts w:ascii="Times" w:eastAsia="Times New Roman" w:hAnsi="Times" w:cs="Times"/>
                <w:lang w:eastAsia="zh-CN"/>
              </w:rPr>
              <w:t>support</w:t>
            </w:r>
            <w:proofErr w:type="gramEnd"/>
            <w:r w:rsidRPr="00FE715E">
              <w:rPr>
                <w:rFonts w:ascii="Times" w:eastAsia="Times New Roman" w:hAnsi="Times" w:cs="Times"/>
                <w:lang w:eastAsia="zh-CN"/>
              </w:rPr>
              <w:t xml:space="preserve"> </w:t>
            </w:r>
          </w:p>
          <w:p w14:paraId="5CCFE494" w14:textId="77777777" w:rsidR="00FE715E" w:rsidRPr="00FE715E" w:rsidRDefault="00FE715E" w:rsidP="00FE715E">
            <w:pPr>
              <w:pStyle w:val="af2"/>
              <w:numPr>
                <w:ilvl w:val="0"/>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rPr>
              <w:lastRenderedPageBreak/>
              <w:t>L1-RSRPs and corresponding beam information of Top</w:t>
            </w:r>
            <w:r w:rsidRPr="00FE715E">
              <w:rPr>
                <w:rFonts w:ascii="Times" w:hAnsi="Times" w:cs="Times"/>
                <w:lang w:eastAsia="zh-CN"/>
              </w:rPr>
              <w:t xml:space="preserve"> M</w:t>
            </w:r>
            <w:r w:rsidRPr="00FE715E">
              <w:rPr>
                <w:rFonts w:ascii="Times" w:hAnsi="Times" w:cs="Times"/>
              </w:rPr>
              <w:t xml:space="preserve"> beam(s)</w:t>
            </w:r>
            <w:r w:rsidRPr="00FE715E">
              <w:rPr>
                <w:rFonts w:ascii="Times" w:hAnsi="Times" w:cs="Times"/>
                <w:lang w:eastAsia="zh-CN"/>
              </w:rPr>
              <w:t xml:space="preserve"> </w:t>
            </w:r>
            <w:r w:rsidRPr="00FE715E">
              <w:rPr>
                <w:rFonts w:ascii="Times" w:hAnsi="Times" w:cs="Times"/>
              </w:rPr>
              <w:t>with largest M measured value(s) of L1-RSRP(s)</w:t>
            </w:r>
            <w:r w:rsidRPr="00FE715E">
              <w:rPr>
                <w:rFonts w:ascii="Times" w:hAnsi="Times" w:cs="Times"/>
                <w:lang w:eastAsia="zh-CN"/>
              </w:rPr>
              <w:t xml:space="preserve"> of a measurement resource set</w:t>
            </w:r>
            <w:r w:rsidRPr="00FE715E">
              <w:rPr>
                <w:rFonts w:ascii="Times" w:hAnsi="Times" w:cs="Times"/>
              </w:rPr>
              <w:t xml:space="preserve">, where M is configured by </w:t>
            </w:r>
            <w:proofErr w:type="spellStart"/>
            <w:proofErr w:type="gramStart"/>
            <w:r w:rsidRPr="00FE715E">
              <w:rPr>
                <w:rFonts w:ascii="Times" w:hAnsi="Times" w:cs="Times"/>
              </w:rPr>
              <w:t>gNB</w:t>
            </w:r>
            <w:proofErr w:type="spellEnd"/>
            <w:proofErr w:type="gramEnd"/>
            <w:r w:rsidRPr="00FE715E">
              <w:rPr>
                <w:rFonts w:ascii="Times" w:hAnsi="Times" w:cs="Times"/>
              </w:rPr>
              <w:t xml:space="preserve"> </w:t>
            </w:r>
          </w:p>
          <w:p w14:paraId="2E80FB87" w14:textId="77777777" w:rsidR="00FE715E" w:rsidRPr="00FE715E" w:rsidRDefault="00FE715E" w:rsidP="00FE715E">
            <w:pPr>
              <w:pStyle w:val="af2"/>
              <w:numPr>
                <w:ilvl w:val="1"/>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lang w:eastAsia="zh-CN"/>
              </w:rPr>
              <w:t xml:space="preserve">If </w:t>
            </w:r>
            <w:r w:rsidRPr="00FE715E">
              <w:rPr>
                <w:rFonts w:ascii="Times" w:hAnsi="Times" w:cs="Times"/>
              </w:rPr>
              <w:t>M = the size of the measurement resource set,</w:t>
            </w:r>
            <w:r w:rsidRPr="00FE715E">
              <w:rPr>
                <w:rFonts w:ascii="Times" w:hAnsi="Times" w:cs="Times"/>
                <w:lang w:eastAsia="zh-CN"/>
              </w:rPr>
              <w:t xml:space="preserve"> the content is </w:t>
            </w:r>
            <w:r w:rsidRPr="00FE715E">
              <w:rPr>
                <w:rFonts w:ascii="Times" w:hAnsi="Times" w:cs="Times"/>
              </w:rPr>
              <w:t xml:space="preserve">all L1-RSRPs and one beam index (i.e., CRI/SSBRI) for the largest measured value of L1-RSRP of a measurement resource set </w:t>
            </w:r>
          </w:p>
          <w:p w14:paraId="253E23E4" w14:textId="77777777" w:rsidR="00FE715E" w:rsidRPr="00FE715E" w:rsidRDefault="00FE715E" w:rsidP="00FE715E">
            <w:pPr>
              <w:pStyle w:val="af2"/>
              <w:numPr>
                <w:ilvl w:val="0"/>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lang w:eastAsia="zh-CN"/>
              </w:rPr>
              <w:t xml:space="preserve">FFS: </w:t>
            </w:r>
            <w:r w:rsidRPr="00FE715E">
              <w:rPr>
                <w:rFonts w:ascii="Times" w:hAnsi="Times" w:cs="Times"/>
              </w:rPr>
              <w:t xml:space="preserve">L1-RSRPs and corresponding beam information of </w:t>
            </w:r>
            <w:r w:rsidRPr="00FE715E">
              <w:rPr>
                <w:rFonts w:ascii="Times" w:hAnsi="Times" w:cs="Times"/>
                <w:lang w:eastAsia="zh-CN"/>
              </w:rPr>
              <w:t>u</w:t>
            </w:r>
            <w:r w:rsidRPr="00FE715E">
              <w:rPr>
                <w:rFonts w:ascii="Times" w:hAnsi="Times" w:cs="Times"/>
              </w:rPr>
              <w:t xml:space="preserve">p to M beams within X dB gap to the largest measured value of L1-RSRP, X and M are configured by </w:t>
            </w:r>
            <w:proofErr w:type="spellStart"/>
            <w:r w:rsidRPr="00FE715E">
              <w:rPr>
                <w:rFonts w:ascii="Times" w:hAnsi="Times" w:cs="Times"/>
              </w:rPr>
              <w:t>gNB</w:t>
            </w:r>
            <w:proofErr w:type="spellEnd"/>
            <w:r w:rsidRPr="00FE715E">
              <w:rPr>
                <w:rFonts w:ascii="Times" w:hAnsi="Times" w:cs="Times"/>
                <w:lang w:eastAsia="zh-CN"/>
              </w:rPr>
              <w:t>, and whether/</w:t>
            </w:r>
            <w:r w:rsidRPr="00FE715E">
              <w:rPr>
                <w:rFonts w:ascii="Times" w:hAnsi="Times" w:cs="Times"/>
              </w:rPr>
              <w:t xml:space="preserve">how to report number of reported beams </w:t>
            </w:r>
          </w:p>
          <w:p w14:paraId="5BF39DFF" w14:textId="77777777" w:rsidR="00FE715E" w:rsidRPr="00FE715E" w:rsidRDefault="00FE715E" w:rsidP="00FE715E">
            <w:pPr>
              <w:pStyle w:val="af2"/>
              <w:numPr>
                <w:ilvl w:val="0"/>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rPr>
              <w:t>FFS on the maximum value of M (where M can be larger than 4) based on UE capability (M may or may not be different for different reporting contents)</w:t>
            </w:r>
          </w:p>
          <w:p w14:paraId="2C011402" w14:textId="77777777" w:rsidR="00FE715E" w:rsidRPr="00FE715E" w:rsidRDefault="00FE715E" w:rsidP="00FE715E">
            <w:pPr>
              <w:pStyle w:val="af2"/>
              <w:numPr>
                <w:ilvl w:val="0"/>
                <w:numId w:val="59"/>
              </w:numPr>
              <w:overflowPunct w:val="0"/>
              <w:autoSpaceDE w:val="0"/>
              <w:autoSpaceDN w:val="0"/>
              <w:adjustRightInd w:val="0"/>
              <w:snapToGrid/>
              <w:spacing w:line="240" w:lineRule="auto"/>
              <w:contextualSpacing/>
              <w:textAlignment w:val="baseline"/>
              <w:rPr>
                <w:rFonts w:ascii="Times" w:hAnsi="Times" w:cs="Times"/>
              </w:rPr>
            </w:pPr>
            <w:r w:rsidRPr="00FE715E">
              <w:rPr>
                <w:rFonts w:ascii="Times" w:hAnsi="Times" w:cs="Times"/>
              </w:rPr>
              <w:t xml:space="preserve">FFS on beam </w:t>
            </w:r>
            <w:proofErr w:type="gramStart"/>
            <w:r w:rsidRPr="00FE715E">
              <w:rPr>
                <w:rFonts w:ascii="Times" w:hAnsi="Times" w:cs="Times"/>
              </w:rPr>
              <w:t>information</w:t>
            </w:r>
            <w:proofErr w:type="gramEnd"/>
          </w:p>
          <w:p w14:paraId="4069586F" w14:textId="77777777" w:rsidR="00FE715E" w:rsidRPr="00FE715E" w:rsidRDefault="00FE715E" w:rsidP="00FE715E">
            <w:pPr>
              <w:pStyle w:val="af2"/>
              <w:numPr>
                <w:ilvl w:val="0"/>
                <w:numId w:val="59"/>
              </w:numPr>
              <w:overflowPunct w:val="0"/>
              <w:autoSpaceDE w:val="0"/>
              <w:autoSpaceDN w:val="0"/>
              <w:adjustRightInd w:val="0"/>
              <w:snapToGrid/>
              <w:spacing w:line="240" w:lineRule="auto"/>
              <w:contextualSpacing/>
              <w:textAlignment w:val="baseline"/>
              <w:rPr>
                <w:rFonts w:ascii="Times" w:eastAsia="Times New Roman" w:hAnsi="Times" w:cs="Times"/>
                <w:lang w:eastAsia="zh-CN"/>
              </w:rPr>
            </w:pPr>
            <w:r w:rsidRPr="00FE715E">
              <w:rPr>
                <w:rFonts w:ascii="Times" w:eastAsia="Times New Roman" w:hAnsi="Times" w:cs="Times"/>
                <w:lang w:eastAsia="zh-CN"/>
              </w:rPr>
              <w:t>Note:</w:t>
            </w:r>
            <w:r w:rsidRPr="00FE715E">
              <w:rPr>
                <w:rFonts w:ascii="Times" w:hAnsi="Times" w:cs="Times"/>
              </w:rPr>
              <w:t xml:space="preserve"> </w:t>
            </w:r>
            <w:r w:rsidRPr="00FE715E">
              <w:rPr>
                <w:rFonts w:ascii="Times" w:eastAsia="Times New Roman" w:hAnsi="Times" w:cs="Times"/>
                <w:lang w:eastAsia="zh-CN"/>
              </w:rPr>
              <w:t xml:space="preserve">Purpose, such as above “For NW-sided model, </w:t>
            </w:r>
            <w:r w:rsidRPr="00FE715E">
              <w:rPr>
                <w:rFonts w:ascii="Times" w:hAnsi="Times" w:cs="Times"/>
              </w:rPr>
              <w:t>for inference report, at least for BM-Case 1</w:t>
            </w:r>
            <w:r w:rsidRPr="00FE715E">
              <w:rPr>
                <w:rFonts w:ascii="Times" w:eastAsia="Times New Roman" w:hAnsi="Times" w:cs="Times"/>
                <w:lang w:eastAsia="zh-CN"/>
              </w:rPr>
              <w:t>”, will not be specified in RAN 1 specifications</w:t>
            </w:r>
          </w:p>
          <w:p w14:paraId="4F65B040" w14:textId="4B00DC26" w:rsidR="00FE715E" w:rsidRPr="00FE715E" w:rsidRDefault="00FE715E" w:rsidP="00FE715E">
            <w:pPr>
              <w:spacing w:after="0" w:line="240" w:lineRule="auto"/>
              <w:rPr>
                <w:rFonts w:ascii="Times" w:hAnsi="Times" w:cs="Times"/>
                <w:lang w:eastAsia="zh-CN"/>
              </w:rPr>
            </w:pPr>
          </w:p>
        </w:tc>
      </w:tr>
    </w:tbl>
    <w:p w14:paraId="63640BFD" w14:textId="3FE6F734" w:rsidR="002255BE" w:rsidRDefault="002255BE" w:rsidP="00B67F89">
      <w:pPr>
        <w:spacing w:before="120"/>
        <w:rPr>
          <w:lang w:eastAsia="zh-CN"/>
        </w:rPr>
      </w:pPr>
      <w:r>
        <w:rPr>
          <w:lang w:eastAsia="zh-CN"/>
        </w:rPr>
        <w:lastRenderedPageBreak/>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EE04034" w14:textId="0A9F01F0" w:rsidR="00B8148B" w:rsidRDefault="00E476FB" w:rsidP="00864D0A">
      <w:pPr>
        <w:pStyle w:val="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r w:rsidR="00EC6AD9">
        <w:rPr>
          <w:rFonts w:ascii="Arial" w:hAnsi="Arial" w:cs="Arial"/>
          <w:szCs w:val="24"/>
          <w:lang w:val="en-GB" w:eastAsia="zh-CN"/>
        </w:rPr>
        <w:t>for model training</w:t>
      </w:r>
    </w:p>
    <w:p w14:paraId="10EB6265" w14:textId="26FB93D0"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w:t>
      </w:r>
      <w:r w:rsidR="000E6F3F">
        <w:rPr>
          <w:lang w:eastAsia="zh-CN"/>
        </w:rPr>
        <w:t>the data collection for model training and model inference.</w:t>
      </w:r>
      <w:r w:rsidR="008C7C1B" w:rsidRPr="009A6DDC">
        <w:rPr>
          <w:lang w:eastAsia="zh-CN"/>
        </w:rPr>
        <w:t xml:space="preserve"> </w:t>
      </w:r>
    </w:p>
    <w:p w14:paraId="1B57A99D" w14:textId="40B9A270" w:rsidR="00FA3DC5"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w:t>
      </w:r>
      <w:r w:rsidR="007364B0">
        <w:rPr>
          <w:lang w:eastAsia="zh-CN"/>
        </w:rPr>
        <w:t>at</w:t>
      </w:r>
      <w:r w:rsidRPr="009A6DDC">
        <w:rPr>
          <w:lang w:eastAsia="zh-CN"/>
        </w:rPr>
        <w:t xml:space="preserve"> the UE</w:t>
      </w:r>
      <w:r w:rsidR="008E33D9">
        <w:rPr>
          <w:lang w:eastAsia="zh-CN"/>
        </w:rPr>
        <w:t xml:space="preserve"> side</w:t>
      </w:r>
      <w:r w:rsidRPr="009A6DDC">
        <w:rPr>
          <w:lang w:eastAsia="zh-CN"/>
        </w:rPr>
        <w:t xml:space="preserve">. </w:t>
      </w:r>
      <w:r w:rsidR="002E58E9">
        <w:rPr>
          <w:lang w:eastAsia="zh-CN"/>
        </w:rPr>
        <w:t>The training data is available for the UE with the legacy beam measurement and beam report framework</w:t>
      </w:r>
      <w:r w:rsidR="008E33D9">
        <w:rPr>
          <w:lang w:eastAsia="zh-CN"/>
        </w:rPr>
        <w:t xml:space="preserve"> based on </w:t>
      </w:r>
      <w:r w:rsidR="008E33D9" w:rsidRPr="00F431D6">
        <w:rPr>
          <w:i/>
          <w:iCs/>
          <w:lang w:eastAsia="zh-CN"/>
        </w:rPr>
        <w:t>CSI-</w:t>
      </w:r>
      <w:proofErr w:type="spellStart"/>
      <w:r w:rsidR="008E33D9" w:rsidRPr="00F431D6">
        <w:rPr>
          <w:i/>
          <w:iCs/>
          <w:lang w:eastAsia="zh-CN"/>
        </w:rPr>
        <w:t>ReportConfig</w:t>
      </w:r>
      <w:proofErr w:type="spellEnd"/>
      <w:r w:rsidR="002E58E9">
        <w:rPr>
          <w:lang w:eastAsia="zh-CN"/>
        </w:rPr>
        <w:t xml:space="preserve">. </w:t>
      </w:r>
      <w:r w:rsidR="005A1BF4">
        <w:rPr>
          <w:lang w:eastAsia="zh-CN"/>
        </w:rPr>
        <w:t>I</w:t>
      </w:r>
      <w:r w:rsidR="00650A52">
        <w:rPr>
          <w:lang w:eastAsia="zh-CN"/>
        </w:rPr>
        <w:t xml:space="preserve">n NR Rel-18, </w:t>
      </w:r>
      <w:r w:rsidR="00FA04F9">
        <w:rPr>
          <w:lang w:eastAsia="zh-CN"/>
        </w:rPr>
        <w:t>t</w:t>
      </w:r>
      <w:r w:rsidR="00650A52">
        <w:rPr>
          <w:lang w:eastAsia="zh-CN"/>
        </w:rPr>
        <w:t>he</w:t>
      </w:r>
      <w:r w:rsidR="00FA04F9">
        <w:rPr>
          <w:lang w:eastAsia="zh-CN"/>
        </w:rPr>
        <w:t xml:space="preserve"> beam</w:t>
      </w:r>
      <w:r w:rsidR="00650A52">
        <w:rPr>
          <w:lang w:eastAsia="zh-CN"/>
        </w:rPr>
        <w:t xml:space="preserve"> measurement and report behavior </w:t>
      </w:r>
      <w:r w:rsidR="003A2520">
        <w:rPr>
          <w:lang w:eastAsia="zh-CN"/>
        </w:rPr>
        <w:t>are</w:t>
      </w:r>
      <w:r w:rsidR="00A91E7C">
        <w:rPr>
          <w:lang w:eastAsia="zh-CN"/>
        </w:rPr>
        <w:t xml:space="preserve"> fully</w:t>
      </w:r>
      <w:r w:rsidR="00650A52">
        <w:rPr>
          <w:lang w:eastAsia="zh-CN"/>
        </w:rPr>
        <w:t xml:space="preserve"> control</w:t>
      </w:r>
      <w:r w:rsidR="00416676">
        <w:rPr>
          <w:lang w:eastAsia="zh-CN"/>
        </w:rPr>
        <w:t>led</w:t>
      </w:r>
      <w:r w:rsidR="005A1BF4">
        <w:rPr>
          <w:lang w:eastAsia="zh-CN"/>
        </w:rPr>
        <w:t xml:space="preserve"> by</w:t>
      </w:r>
      <w:r w:rsidR="00650A52">
        <w:rPr>
          <w:lang w:eastAsia="zh-CN"/>
        </w:rPr>
        <w:t xml:space="preserve"> the NW</w:t>
      </w:r>
      <w:r w:rsidR="002C376B">
        <w:rPr>
          <w:lang w:eastAsia="zh-CN"/>
        </w:rPr>
        <w:t xml:space="preserve">. </w:t>
      </w:r>
      <w:r w:rsidR="00B5697B">
        <w:rPr>
          <w:lang w:eastAsia="zh-CN"/>
        </w:rPr>
        <w:t>H</w:t>
      </w:r>
      <w:r w:rsidR="002C376B">
        <w:rPr>
          <w:lang w:eastAsia="zh-CN"/>
        </w:rPr>
        <w:t>owever,</w:t>
      </w:r>
      <w:r w:rsidR="00503C34">
        <w:rPr>
          <w:lang w:eastAsia="zh-CN"/>
        </w:rPr>
        <w:t xml:space="preserve"> for UE-side model training, the UE should have the permission to </w:t>
      </w:r>
      <w:r w:rsidR="00CD6DA5">
        <w:rPr>
          <w:rFonts w:hint="eastAsia"/>
          <w:lang w:eastAsia="zh-CN"/>
        </w:rPr>
        <w:t>initiate</w:t>
      </w:r>
      <w:r w:rsidR="00503C34">
        <w:rPr>
          <w:lang w:eastAsia="zh-CN"/>
        </w:rPr>
        <w:t xml:space="preserve"> a beam </w:t>
      </w:r>
      <w:r w:rsidR="004D4EC4">
        <w:rPr>
          <w:lang w:eastAsia="zh-CN"/>
        </w:rPr>
        <w:t>measurement</w:t>
      </w:r>
      <w:r w:rsidR="00503C34">
        <w:rPr>
          <w:lang w:eastAsia="zh-CN"/>
        </w:rPr>
        <w:t xml:space="preserve"> procedure for data collection at least for model training.</w:t>
      </w:r>
      <w:r w:rsidRPr="009A6DDC">
        <w:rPr>
          <w:lang w:eastAsia="zh-CN"/>
        </w:rPr>
        <w:t xml:space="preserve"> For example, the </w:t>
      </w:r>
      <w:proofErr w:type="spellStart"/>
      <w:r w:rsidRPr="009A6DDC">
        <w:rPr>
          <w:lang w:eastAsia="zh-CN"/>
        </w:rPr>
        <w:t>gNB</w:t>
      </w:r>
      <w:proofErr w:type="spellEnd"/>
      <w:r w:rsidRPr="009A6DDC">
        <w:rPr>
          <w:lang w:eastAsia="zh-CN"/>
        </w:rPr>
        <w:t xml:space="preserve"> </w:t>
      </w:r>
      <w:r w:rsidR="00EC5524">
        <w:rPr>
          <w:lang w:eastAsia="zh-CN"/>
        </w:rPr>
        <w:t>can</w:t>
      </w:r>
      <w:r w:rsidRPr="009A6DDC">
        <w:rPr>
          <w:lang w:eastAsia="zh-CN"/>
        </w:rPr>
        <w:t xml:space="preserve">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w:t>
      </w:r>
      <w:r w:rsidR="00FA3DC5">
        <w:rPr>
          <w:lang w:eastAsia="zh-CN"/>
        </w:rPr>
        <w:t xml:space="preserve">configure a </w:t>
      </w:r>
      <w:r w:rsidR="00FA3DC5" w:rsidRPr="008E6C82">
        <w:rPr>
          <w:i/>
          <w:iCs/>
          <w:lang w:eastAsia="zh-CN"/>
        </w:rPr>
        <w:t>CSI-</w:t>
      </w:r>
      <w:proofErr w:type="spellStart"/>
      <w:r w:rsidR="00FA3DC5" w:rsidRPr="008E6C82">
        <w:rPr>
          <w:i/>
          <w:iCs/>
          <w:lang w:eastAsia="zh-CN"/>
        </w:rPr>
        <w:t>ReportConfig</w:t>
      </w:r>
      <w:proofErr w:type="spellEnd"/>
      <w:r w:rsidR="00FA3DC5">
        <w:rPr>
          <w:lang w:eastAsia="zh-CN"/>
        </w:rPr>
        <w:t xml:space="preserve"> </w:t>
      </w:r>
      <w:r w:rsidR="00287BA8">
        <w:rPr>
          <w:lang w:eastAsia="zh-CN"/>
        </w:rPr>
        <w:t xml:space="preserve">for </w:t>
      </w:r>
      <w:r w:rsidR="00B61C4D">
        <w:rPr>
          <w:lang w:eastAsia="zh-CN"/>
        </w:rPr>
        <w:t xml:space="preserve">data collection for model training </w:t>
      </w:r>
      <w:r w:rsidR="004058B6">
        <w:rPr>
          <w:lang w:eastAsia="zh-CN"/>
        </w:rPr>
        <w:t xml:space="preserve">without </w:t>
      </w:r>
      <w:r w:rsidR="00232F69">
        <w:rPr>
          <w:lang w:eastAsia="zh-CN"/>
        </w:rPr>
        <w:t>beam report</w:t>
      </w:r>
      <w:r w:rsidR="00F108AF">
        <w:rPr>
          <w:lang w:eastAsia="zh-CN"/>
        </w:rPr>
        <w:t>.</w:t>
      </w:r>
      <w:r w:rsidR="006520C0">
        <w:rPr>
          <w:lang w:eastAsia="zh-CN"/>
        </w:rPr>
        <w:t xml:space="preserve"> The UE can obtain the model input and the labeled data according to the measurement on the received RSs.</w:t>
      </w:r>
    </w:p>
    <w:p w14:paraId="6DBA7C37" w14:textId="44BB76DC" w:rsidR="00553138" w:rsidRPr="005238EA" w:rsidRDefault="00553138" w:rsidP="00553138">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 for UE-side model training.</w:t>
      </w:r>
    </w:p>
    <w:p w14:paraId="262B42E9" w14:textId="11BEC119" w:rsidR="00070334" w:rsidRDefault="0058303E" w:rsidP="00AA0B23">
      <w:pPr>
        <w:rPr>
          <w:lang w:eastAsia="zh-CN"/>
        </w:rPr>
      </w:pPr>
      <w:r>
        <w:rPr>
          <w:lang w:eastAsia="zh-CN"/>
        </w:rPr>
        <w:t>To support NW-side</w:t>
      </w:r>
      <w:r w:rsidR="00AA0B23">
        <w:rPr>
          <w:lang w:eastAsia="zh-CN"/>
        </w:rPr>
        <w:t xml:space="preserve"> model inference</w:t>
      </w:r>
      <w:r>
        <w:rPr>
          <w:lang w:eastAsia="zh-CN"/>
        </w:rPr>
        <w:t xml:space="preserve">, </w:t>
      </w:r>
      <w:r w:rsidR="008719FC">
        <w:rPr>
          <w:lang w:eastAsia="zh-CN"/>
        </w:rPr>
        <w:t>RAN1</w:t>
      </w:r>
      <w:r w:rsidR="001068B9">
        <w:rPr>
          <w:lang w:eastAsia="zh-CN"/>
        </w:rPr>
        <w:t xml:space="preserve"> agreed to support the feature on reporting more than 4 beams in a beam report based on </w:t>
      </w:r>
      <w:r w:rsidR="00BB6468">
        <w:rPr>
          <w:lang w:eastAsia="zh-CN"/>
        </w:rPr>
        <w:t>o</w:t>
      </w:r>
      <w:r w:rsidR="00AF5F13">
        <w:rPr>
          <w:lang w:eastAsia="zh-CN"/>
        </w:rPr>
        <w:t>ne</w:t>
      </w:r>
      <w:r w:rsidR="001068B9">
        <w:rPr>
          <w:lang w:eastAsia="zh-CN"/>
        </w:rPr>
        <w:t xml:space="preserve"> measurement beam set</w:t>
      </w:r>
      <w:r w:rsidR="00B81EBA">
        <w:rPr>
          <w:lang w:eastAsia="zh-CN"/>
        </w:rPr>
        <w:t>.</w:t>
      </w:r>
      <w:r w:rsidR="00155514">
        <w:rPr>
          <w:lang w:eastAsia="zh-CN"/>
        </w:rPr>
        <w:t xml:space="preserve"> For example</w:t>
      </w:r>
      <w:r w:rsidR="00DC3812">
        <w:rPr>
          <w:lang w:eastAsia="zh-CN"/>
        </w:rPr>
        <w:t>,</w:t>
      </w:r>
      <w:r w:rsidR="00070334">
        <w:rPr>
          <w:lang w:eastAsia="zh-CN"/>
        </w:rPr>
        <w:t xml:space="preserve"> the NW can configure a </w:t>
      </w:r>
      <w:r w:rsidR="00070334" w:rsidRPr="008E6C82">
        <w:rPr>
          <w:i/>
          <w:iCs/>
          <w:lang w:eastAsia="zh-CN"/>
        </w:rPr>
        <w:t>CSI-</w:t>
      </w:r>
      <w:proofErr w:type="spellStart"/>
      <w:r w:rsidR="00070334" w:rsidRPr="008E6C82">
        <w:rPr>
          <w:i/>
          <w:iCs/>
          <w:lang w:eastAsia="zh-CN"/>
        </w:rPr>
        <w:t>ReportConfig</w:t>
      </w:r>
      <w:proofErr w:type="spellEnd"/>
      <w:r w:rsidR="00070334">
        <w:rPr>
          <w:lang w:eastAsia="zh-CN"/>
        </w:rPr>
        <w:t xml:space="preserve"> for a UE to report the measurement </w:t>
      </w:r>
      <w:r w:rsidR="003154BC">
        <w:rPr>
          <w:lang w:eastAsia="zh-CN"/>
        </w:rPr>
        <w:t>results on all the RS resources that are configured as the channel measurement resource (CMR) for model inference or model training.</w:t>
      </w:r>
      <w:r w:rsidR="00C62279">
        <w:rPr>
          <w:lang w:eastAsia="zh-CN"/>
        </w:rPr>
        <w:t xml:space="preserve"> However, the beam report overhead may be larger when the number of RS resources configured for CMR are larger</w:t>
      </w:r>
      <w:r w:rsidR="00613DA1">
        <w:rPr>
          <w:lang w:eastAsia="zh-CN"/>
        </w:rPr>
        <w:t>.</w:t>
      </w:r>
      <w:r w:rsidR="007F5822">
        <w:rPr>
          <w:lang w:eastAsia="zh-CN"/>
        </w:rPr>
        <w:t xml:space="preserve"> Beam report with overhead reduction should be further considered</w:t>
      </w:r>
      <w:r w:rsidR="000F6AA1">
        <w:rPr>
          <w:lang w:eastAsia="zh-CN"/>
        </w:rPr>
        <w:t>.</w:t>
      </w:r>
      <w:r w:rsidR="00D16AA2">
        <w:rPr>
          <w:lang w:eastAsia="zh-CN"/>
        </w:rPr>
        <w:t xml:space="preserve"> According to observation achieved in the study phase, </w:t>
      </w:r>
      <w:r w:rsidR="00B0727D">
        <w:rPr>
          <w:lang w:eastAsia="zh-CN"/>
        </w:rPr>
        <w:t>at least for model inference,</w:t>
      </w:r>
      <w:r w:rsidR="00C60EB6">
        <w:rPr>
          <w:lang w:eastAsia="zh-CN"/>
        </w:rPr>
        <w:t xml:space="preserve"> UE may omit some the beams with very lower measure quality</w:t>
      </w:r>
      <w:r w:rsidR="00004BC0">
        <w:rPr>
          <w:lang w:eastAsia="zh-CN"/>
        </w:rPr>
        <w:t xml:space="preserve">, e.g., </w:t>
      </w:r>
      <w:r w:rsidR="00A24F88">
        <w:rPr>
          <w:lang w:eastAsia="zh-CN"/>
        </w:rPr>
        <w:t>with smaller measured L1-RSRP value</w:t>
      </w:r>
      <w:r w:rsidR="00256FCB">
        <w:rPr>
          <w:lang w:eastAsia="zh-CN"/>
        </w:rPr>
        <w:t>.</w:t>
      </w:r>
      <w:r w:rsidR="006C0816">
        <w:rPr>
          <w:lang w:eastAsia="zh-CN"/>
        </w:rPr>
        <w:t xml:space="preserve"> On the other hand, the measurement results for adjacent </w:t>
      </w:r>
      <w:r w:rsidR="004D758C">
        <w:rPr>
          <w:lang w:eastAsia="zh-CN"/>
        </w:rPr>
        <w:t>measurement instances may be highly correlated</w:t>
      </w:r>
      <w:r w:rsidR="00FA243E">
        <w:rPr>
          <w:lang w:eastAsia="zh-CN"/>
        </w:rPr>
        <w:t>, and the UE only needs to report some of them.</w:t>
      </w:r>
      <w:r w:rsidR="00D73DCA">
        <w:rPr>
          <w:lang w:eastAsia="zh-CN"/>
        </w:rPr>
        <w:t xml:space="preserve"> The beam report overhead can be reduced by exploiting this information</w:t>
      </w:r>
      <w:r w:rsidR="00D96511">
        <w:rPr>
          <w:lang w:eastAsia="zh-CN"/>
        </w:rPr>
        <w:t>.</w:t>
      </w:r>
      <w:r w:rsidR="00146F01">
        <w:rPr>
          <w:lang w:eastAsia="zh-CN"/>
        </w:rPr>
        <w:t xml:space="preserve"> As a result, the UE can </w:t>
      </w:r>
      <w:r w:rsidR="00B05400">
        <w:rPr>
          <w:lang w:eastAsia="zh-CN"/>
        </w:rPr>
        <w:t xml:space="preserve">report the measurement results of a subset of the set of </w:t>
      </w:r>
      <w:r w:rsidR="00B05400">
        <w:rPr>
          <w:lang w:eastAsia="zh-CN"/>
        </w:rPr>
        <w:lastRenderedPageBreak/>
        <w:t xml:space="preserve">beams which are configured to be measured. </w:t>
      </w:r>
      <w:r w:rsidR="004C34E6">
        <w:rPr>
          <w:lang w:eastAsia="zh-CN"/>
        </w:rPr>
        <w:t>In other words,</w:t>
      </w:r>
      <w:r w:rsidR="00276B33">
        <w:rPr>
          <w:lang w:eastAsia="zh-CN"/>
        </w:rPr>
        <w:t xml:space="preserve"> </w:t>
      </w:r>
      <w:r w:rsidR="00175E6C">
        <w:rPr>
          <w:lang w:eastAsia="zh-CN"/>
        </w:rPr>
        <w:t>the beam report with variable size can be supported</w:t>
      </w:r>
      <w:r w:rsidR="00FE539E">
        <w:rPr>
          <w:lang w:eastAsia="zh-CN"/>
        </w:rPr>
        <w:t>.</w:t>
      </w:r>
    </w:p>
    <w:p w14:paraId="0262B0AC" w14:textId="1881A01F" w:rsidR="001B7148" w:rsidRPr="009B44BB" w:rsidRDefault="001B7148" w:rsidP="001B7148">
      <w:pPr>
        <w:pStyle w:val="af2"/>
        <w:numPr>
          <w:ilvl w:val="0"/>
          <w:numId w:val="23"/>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procedures </w:t>
      </w:r>
      <w:r w:rsidR="004E06CC">
        <w:rPr>
          <w:rFonts w:asciiTheme="minorHAnsi" w:hAnsiTheme="minorHAnsi" w:cstheme="minorHAnsi"/>
          <w:b/>
          <w:bCs/>
          <w:i/>
          <w:iCs/>
          <w:lang w:eastAsia="zh-CN"/>
        </w:rPr>
        <w:t xml:space="preserve">that </w:t>
      </w:r>
      <w:r>
        <w:rPr>
          <w:rFonts w:asciiTheme="minorHAnsi" w:hAnsiTheme="minorHAnsi" w:cstheme="minorHAnsi"/>
          <w:b/>
          <w:bCs/>
          <w:i/>
          <w:iCs/>
          <w:lang w:eastAsia="zh-CN"/>
        </w:rPr>
        <w:t xml:space="preserve">enable </w:t>
      </w:r>
      <w:r w:rsidR="004E06CC">
        <w:rPr>
          <w:rFonts w:asciiTheme="minorHAnsi" w:hAnsiTheme="minorHAnsi" w:cstheme="minorHAnsi"/>
          <w:b/>
          <w:bCs/>
          <w:i/>
          <w:iCs/>
          <w:lang w:eastAsia="zh-CN"/>
        </w:rPr>
        <w:t xml:space="preserve">a </w:t>
      </w:r>
      <w:r>
        <w:rPr>
          <w:rFonts w:asciiTheme="minorHAnsi" w:hAnsiTheme="minorHAnsi" w:cstheme="minorHAnsi"/>
          <w:b/>
          <w:bCs/>
          <w:i/>
          <w:iCs/>
          <w:lang w:eastAsia="zh-CN"/>
        </w:rPr>
        <w:t xml:space="preserve">UE </w:t>
      </w:r>
      <w:r w:rsidR="000553DF">
        <w:rPr>
          <w:rFonts w:asciiTheme="minorHAnsi" w:hAnsiTheme="minorHAnsi" w:cstheme="minorHAnsi"/>
          <w:b/>
          <w:bCs/>
          <w:i/>
          <w:iCs/>
          <w:lang w:eastAsia="zh-CN"/>
        </w:rPr>
        <w:t xml:space="preserve">to </w:t>
      </w:r>
      <w:r w:rsidR="00502073">
        <w:rPr>
          <w:rFonts w:asciiTheme="minorHAnsi" w:hAnsiTheme="minorHAnsi" w:cstheme="minorHAnsi"/>
          <w:b/>
          <w:bCs/>
          <w:i/>
          <w:iCs/>
          <w:lang w:eastAsia="zh-CN"/>
        </w:rPr>
        <w:t xml:space="preserve">transmit a </w:t>
      </w:r>
      <w:r w:rsidR="00502073" w:rsidRPr="00502073">
        <w:rPr>
          <w:rFonts w:asciiTheme="minorHAnsi" w:hAnsiTheme="minorHAnsi" w:cstheme="minorHAnsi"/>
          <w:b/>
          <w:bCs/>
          <w:i/>
          <w:iCs/>
          <w:lang w:eastAsia="zh-CN"/>
        </w:rPr>
        <w:t xml:space="preserve">subset of the set of measured/collected samples from the environment </w:t>
      </w:r>
      <w:r w:rsidR="00502073">
        <w:rPr>
          <w:rFonts w:asciiTheme="minorHAnsi" w:hAnsiTheme="minorHAnsi" w:cstheme="minorHAnsi"/>
          <w:b/>
          <w:bCs/>
          <w:i/>
          <w:iCs/>
          <w:lang w:eastAsia="zh-CN"/>
        </w:rPr>
        <w:t xml:space="preserve">(e.g., </w:t>
      </w:r>
      <w:r w:rsidR="00502073" w:rsidRPr="00502073">
        <w:rPr>
          <w:rFonts w:asciiTheme="minorHAnsi" w:hAnsiTheme="minorHAnsi" w:cstheme="minorHAnsi"/>
          <w:b/>
          <w:bCs/>
          <w:i/>
          <w:iCs/>
          <w:lang w:eastAsia="zh-CN"/>
        </w:rPr>
        <w:t>more informative samples among</w:t>
      </w:r>
      <w:r w:rsidR="00502073">
        <w:rPr>
          <w:rFonts w:asciiTheme="minorHAnsi" w:hAnsiTheme="minorHAnsi" w:cstheme="minorHAnsi"/>
          <w:b/>
          <w:bCs/>
          <w:i/>
          <w:iCs/>
          <w:lang w:eastAsia="zh-CN"/>
        </w:rPr>
        <w:t xml:space="preserve"> all samples)</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2"/>
        <w:rPr>
          <w:rFonts w:ascii="Arial" w:hAnsi="Arial" w:cs="Arial"/>
          <w:szCs w:val="24"/>
          <w:lang w:val="en-GB" w:eastAsia="zh-CN"/>
        </w:rPr>
      </w:pPr>
      <w:r>
        <w:rPr>
          <w:rFonts w:ascii="Arial" w:hAnsi="Arial" w:cs="Arial"/>
          <w:szCs w:val="24"/>
          <w:lang w:val="en-GB" w:eastAsia="zh-CN"/>
        </w:rPr>
        <w:t>Model inference</w:t>
      </w:r>
    </w:p>
    <w:p w14:paraId="319831D3" w14:textId="1E75A8A2" w:rsidR="003219EB" w:rsidRPr="003219EB" w:rsidRDefault="00C37D88" w:rsidP="003219EB">
      <w:pPr>
        <w:rPr>
          <w:lang w:val="en-GB"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AI/ML model inference</w:t>
      </w:r>
      <w:r w:rsidR="00291F6C">
        <w:rPr>
          <w:rFonts w:hint="eastAsia"/>
          <w:lang w:eastAsia="zh-CN"/>
        </w:rPr>
        <w:t xml:space="preserve"> for beam </w:t>
      </w:r>
      <w:r w:rsidR="00033871">
        <w:rPr>
          <w:rFonts w:hint="eastAsia"/>
          <w:lang w:eastAsia="zh-CN"/>
        </w:rPr>
        <w:t>report</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xml:space="preserve">, where one option is to reuse the legacy </w:t>
      </w:r>
      <w:r w:rsidR="00C72EDC" w:rsidRPr="00BC2A61">
        <w:rPr>
          <w:i/>
          <w:iCs/>
          <w:lang w:eastAsia="zh-CN"/>
        </w:rPr>
        <w:t>CSI-</w:t>
      </w:r>
      <w:proofErr w:type="spellStart"/>
      <w:r w:rsidR="00C72EDC" w:rsidRPr="00BC2A61">
        <w:rPr>
          <w:i/>
          <w:iCs/>
          <w:lang w:eastAsia="zh-CN"/>
        </w:rPr>
        <w:t>ReportConfig</w:t>
      </w:r>
      <w:proofErr w:type="spellEnd"/>
      <w:r w:rsidR="00C72EDC">
        <w:rPr>
          <w:lang w:eastAsia="zh-CN"/>
        </w:rPr>
        <w:t xml:space="preserve"> and </w:t>
      </w:r>
      <w:r w:rsidR="00BC2A61">
        <w:rPr>
          <w:rFonts w:hint="eastAsia"/>
          <w:lang w:eastAsia="zh-CN"/>
        </w:rPr>
        <w:t>the other</w:t>
      </w:r>
      <w:r w:rsidR="00C72EDC">
        <w:rPr>
          <w:lang w:eastAsia="zh-CN"/>
        </w:rPr>
        <w:t xml:space="preserve"> option is to </w:t>
      </w:r>
      <w:r w:rsidR="007632B7">
        <w:rPr>
          <w:rFonts w:hint="eastAsia"/>
          <w:lang w:eastAsia="zh-CN"/>
        </w:rPr>
        <w:t>introduce</w:t>
      </w:r>
      <w:r w:rsidR="00C72EDC">
        <w:rPr>
          <w:lang w:eastAsia="zh-CN"/>
        </w:rPr>
        <w:t xml:space="preserve"> a new CSI</w:t>
      </w:r>
      <w:r w:rsidR="007632B7">
        <w:rPr>
          <w:rFonts w:hint="eastAsia"/>
          <w:lang w:eastAsia="zh-CN"/>
        </w:rPr>
        <w:t xml:space="preserve"> </w:t>
      </w:r>
      <w:r w:rsidR="00C72EDC">
        <w:rPr>
          <w:lang w:eastAsia="zh-CN"/>
        </w:rPr>
        <w:t>Report</w:t>
      </w:r>
      <w:r w:rsidR="007632B7">
        <w:rPr>
          <w:rFonts w:hint="eastAsia"/>
          <w:lang w:eastAsia="zh-CN"/>
        </w:rPr>
        <w:t xml:space="preserve"> </w:t>
      </w:r>
      <w:r w:rsidR="00C72EDC">
        <w:rPr>
          <w:lang w:eastAsia="zh-CN"/>
        </w:rPr>
        <w:t>Config</w:t>
      </w:r>
      <w:r w:rsidR="007632B7">
        <w:rPr>
          <w:rFonts w:hint="eastAsia"/>
          <w:lang w:eastAsia="zh-CN"/>
        </w:rPr>
        <w:t>uration</w:t>
      </w:r>
      <w:r w:rsidR="00C72EDC">
        <w:rPr>
          <w:lang w:eastAsia="zh-CN"/>
        </w:rPr>
        <w:t xml:space="preserve">, e.g., </w:t>
      </w:r>
      <w:r w:rsidR="00C72EDC" w:rsidRPr="008E6C82">
        <w:rPr>
          <w:i/>
          <w:iCs/>
          <w:lang w:eastAsia="zh-CN"/>
        </w:rPr>
        <w:t>AI-CSI-</w:t>
      </w:r>
      <w:proofErr w:type="spellStart"/>
      <w:r w:rsidR="00C72EDC" w:rsidRPr="008E6C82">
        <w:rPr>
          <w:i/>
          <w:iCs/>
          <w:lang w:eastAsia="zh-CN"/>
        </w:rPr>
        <w:t>ReportConfig</w:t>
      </w:r>
      <w:proofErr w:type="spellEnd"/>
      <w:r w:rsidR="000662B6">
        <w:rPr>
          <w:rFonts w:hint="eastAsia"/>
          <w:lang w:eastAsia="zh-CN"/>
        </w:rPr>
        <w:t xml:space="preserve">. </w:t>
      </w:r>
      <w:r w:rsidR="000662B6">
        <w:rPr>
          <w:lang w:eastAsia="zh-CN"/>
        </w:rPr>
        <w:t>Which</w:t>
      </w:r>
      <w:r w:rsidR="000662B6">
        <w:rPr>
          <w:rFonts w:hint="eastAsia"/>
          <w:lang w:eastAsia="zh-CN"/>
        </w:rPr>
        <w:t xml:space="preserve"> one will be used </w:t>
      </w:r>
      <w:r w:rsidR="00464204">
        <w:rPr>
          <w:rFonts w:hint="eastAsia"/>
          <w:lang w:eastAsia="zh-CN"/>
        </w:rPr>
        <w:t xml:space="preserve">is up to RAN2 and RAN1 only needs to provide the parameters for the CSI report configuration with AI </w:t>
      </w:r>
      <w:r w:rsidR="00182DAA">
        <w:rPr>
          <w:rFonts w:hint="eastAsia"/>
          <w:lang w:eastAsia="zh-CN"/>
        </w:rPr>
        <w:t>operation</w:t>
      </w:r>
      <w:r w:rsidR="001225BD">
        <w:rPr>
          <w:rFonts w:hint="eastAsia"/>
          <w:lang w:eastAsia="zh-CN"/>
        </w:rPr>
        <w:t>.</w:t>
      </w:r>
      <w:r w:rsidR="00EA6FB6">
        <w:rPr>
          <w:rFonts w:hint="eastAsia"/>
          <w:lang w:eastAsia="zh-CN"/>
        </w:rPr>
        <w:t xml:space="preserve"> T</w:t>
      </w:r>
      <w:r w:rsidR="00733FB0">
        <w:rPr>
          <w:lang w:eastAsia="zh-CN"/>
        </w:rPr>
        <w:t>he corresponding enhancements may be different for UE-side and NW-side inference</w:t>
      </w:r>
      <w:r w:rsidR="00AB475D">
        <w:rPr>
          <w:lang w:eastAsia="zh-CN"/>
        </w:rPr>
        <w:t>.</w:t>
      </w:r>
      <w:r w:rsidR="002F78D7">
        <w:rPr>
          <w:lang w:eastAsia="zh-CN"/>
        </w:rPr>
        <w:t xml:space="preserve"> In the following sections we discuss the enhancements for UE side inference and NW side inference, respectively.</w:t>
      </w:r>
    </w:p>
    <w:p w14:paraId="0DC2DBBD" w14:textId="77777777" w:rsidR="008C7C1B" w:rsidRPr="009A6DDC" w:rsidRDefault="008C7C1B" w:rsidP="00530AA4">
      <w:pPr>
        <w:pStyle w:val="3"/>
        <w:ind w:left="720"/>
        <w:rPr>
          <w:lang w:eastAsia="zh-CN"/>
        </w:rPr>
      </w:pPr>
      <w:r w:rsidRPr="009A6DDC">
        <w:rPr>
          <w:lang w:eastAsia="zh-CN"/>
        </w:rPr>
        <w:t>For UE-side AI/ML inference</w:t>
      </w:r>
    </w:p>
    <w:p w14:paraId="0021CCCA" w14:textId="3C80FF75" w:rsidR="00530AA4" w:rsidRDefault="00530AA4" w:rsidP="00530AA4">
      <w:pPr>
        <w:pStyle w:val="4"/>
        <w:rPr>
          <w:lang w:eastAsia="zh-CN"/>
        </w:rPr>
      </w:pPr>
      <w:r>
        <w:rPr>
          <w:lang w:eastAsia="zh-CN"/>
        </w:rPr>
        <w:t>C</w:t>
      </w:r>
      <w:r>
        <w:rPr>
          <w:rFonts w:hint="eastAsia"/>
          <w:lang w:eastAsia="zh-CN"/>
        </w:rPr>
        <w:t>onfiguration on Set A and Set B</w:t>
      </w:r>
    </w:p>
    <w:p w14:paraId="1C9F6F05" w14:textId="54E94089" w:rsidR="00530AA4" w:rsidRDefault="00530AA4" w:rsidP="001F6C18">
      <w:pPr>
        <w:rPr>
          <w:lang w:eastAsia="zh-CN"/>
        </w:rPr>
      </w:pPr>
      <w:r>
        <w:rPr>
          <w:lang w:eastAsia="zh-CN"/>
        </w:rPr>
        <w:t>A</w:t>
      </w:r>
      <w:r>
        <w:rPr>
          <w:rFonts w:hint="eastAsia"/>
          <w:lang w:eastAsia="zh-CN"/>
        </w:rPr>
        <w:t>s discussed in RAN1#116bis, legacy beam measurement and beam report framework can be reused to configure the Set B with the following agreement</w:t>
      </w:r>
      <w:r w:rsidR="004B3A96">
        <w:rPr>
          <w:rFonts w:hint="eastAsia"/>
          <w:lang w:eastAsia="zh-CN"/>
        </w:rPr>
        <w:t>:</w:t>
      </w:r>
    </w:p>
    <w:tbl>
      <w:tblPr>
        <w:tblStyle w:val="ad"/>
        <w:tblW w:w="0" w:type="auto"/>
        <w:tblLook w:val="04A0" w:firstRow="1" w:lastRow="0" w:firstColumn="1" w:lastColumn="0" w:noHBand="0" w:noVBand="1"/>
      </w:tblPr>
      <w:tblGrid>
        <w:gridCol w:w="9638"/>
      </w:tblGrid>
      <w:tr w:rsidR="004B3A96" w14:paraId="44B25AF0" w14:textId="77777777" w:rsidTr="004B3A96">
        <w:tc>
          <w:tcPr>
            <w:tcW w:w="9638" w:type="dxa"/>
          </w:tcPr>
          <w:p w14:paraId="6859E96B" w14:textId="77777777" w:rsidR="004B3A96" w:rsidRPr="004656FC" w:rsidRDefault="004B3A96" w:rsidP="004B3A96">
            <w:pPr>
              <w:spacing w:after="0"/>
              <w:rPr>
                <w:rFonts w:eastAsia="等线"/>
                <w:b/>
                <w:bCs/>
                <w:szCs w:val="20"/>
                <w:highlight w:val="green"/>
                <w:lang w:eastAsia="zh-CN"/>
              </w:rPr>
            </w:pPr>
            <w:r w:rsidRPr="004656FC">
              <w:rPr>
                <w:rFonts w:eastAsia="等线"/>
                <w:b/>
                <w:bCs/>
                <w:szCs w:val="20"/>
                <w:highlight w:val="green"/>
                <w:lang w:eastAsia="zh-CN"/>
              </w:rPr>
              <w:t>Agreement</w:t>
            </w:r>
          </w:p>
          <w:p w14:paraId="5C5C9D4A" w14:textId="77777777" w:rsidR="004B3A96" w:rsidRPr="004656FC" w:rsidRDefault="004B3A96" w:rsidP="004B3A96">
            <w:pPr>
              <w:spacing w:after="0"/>
              <w:rPr>
                <w:szCs w:val="20"/>
              </w:rPr>
            </w:pPr>
            <w:r w:rsidRPr="004656FC">
              <w:rPr>
                <w:szCs w:val="20"/>
              </w:rPr>
              <w:t>For UE-sided model at least for BM</w:t>
            </w:r>
            <w:r w:rsidRPr="004656FC">
              <w:rPr>
                <w:rFonts w:eastAsia="等线"/>
                <w:szCs w:val="20"/>
                <w:lang w:eastAsia="zh-CN"/>
              </w:rPr>
              <w:t xml:space="preserve"> </w:t>
            </w:r>
            <w:r w:rsidRPr="004656FC">
              <w:rPr>
                <w:szCs w:val="20"/>
              </w:rPr>
              <w:t xml:space="preserve">Case-1, </w:t>
            </w:r>
            <w:r w:rsidRPr="004656FC">
              <w:rPr>
                <w:i/>
                <w:iCs/>
                <w:szCs w:val="20"/>
              </w:rPr>
              <w:t>CSI-</w:t>
            </w:r>
            <w:proofErr w:type="spellStart"/>
            <w:r w:rsidRPr="004656FC">
              <w:rPr>
                <w:i/>
                <w:iCs/>
                <w:szCs w:val="20"/>
              </w:rPr>
              <w:t>ReportConfig</w:t>
            </w:r>
            <w:proofErr w:type="spellEnd"/>
            <w:r w:rsidRPr="004656FC">
              <w:rPr>
                <w:szCs w:val="20"/>
              </w:rPr>
              <w:t xml:space="preserve"> is used for the configuration of inference results </w:t>
            </w:r>
            <w:proofErr w:type="gramStart"/>
            <w:r w:rsidRPr="004656FC">
              <w:rPr>
                <w:szCs w:val="20"/>
              </w:rPr>
              <w:t>reporting</w:t>
            </w:r>
            <w:proofErr w:type="gramEnd"/>
          </w:p>
          <w:p w14:paraId="680AFD8B" w14:textId="77777777" w:rsidR="004B3A96" w:rsidRPr="004656FC" w:rsidRDefault="004B3A96" w:rsidP="004B3A96">
            <w:pPr>
              <w:numPr>
                <w:ilvl w:val="0"/>
                <w:numId w:val="53"/>
              </w:numPr>
              <w:autoSpaceDE/>
              <w:autoSpaceDN/>
              <w:adjustRightInd/>
              <w:snapToGrid/>
              <w:spacing w:after="0"/>
              <w:jc w:val="left"/>
              <w:rPr>
                <w:szCs w:val="20"/>
                <w:lang w:eastAsia="zh-CN"/>
              </w:rPr>
            </w:pPr>
            <w:r w:rsidRPr="004656FC">
              <w:rPr>
                <w:szCs w:val="20"/>
                <w:lang w:eastAsia="x-none"/>
              </w:rPr>
              <w:t xml:space="preserve">FFS on the details in the </w:t>
            </w:r>
            <w:r w:rsidRPr="004656FC">
              <w:rPr>
                <w:i/>
                <w:iCs/>
                <w:szCs w:val="20"/>
                <w:lang w:eastAsia="x-none"/>
              </w:rPr>
              <w:t>CSI-</w:t>
            </w:r>
            <w:proofErr w:type="spellStart"/>
            <w:r w:rsidRPr="004656FC">
              <w:rPr>
                <w:i/>
                <w:iCs/>
                <w:szCs w:val="20"/>
                <w:lang w:eastAsia="x-none"/>
              </w:rPr>
              <w:t>ReportConfig</w:t>
            </w:r>
            <w:proofErr w:type="spellEnd"/>
            <w:r w:rsidRPr="004656FC">
              <w:rPr>
                <w:szCs w:val="20"/>
                <w:lang w:eastAsia="x-none"/>
              </w:rPr>
              <w:t>, at least considering:</w:t>
            </w:r>
          </w:p>
          <w:p w14:paraId="08AD9949"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Alt 1: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w:t>
            </w:r>
          </w:p>
          <w:p w14:paraId="06DE4C8E" w14:textId="77777777" w:rsidR="004B3A96" w:rsidRPr="004656FC" w:rsidRDefault="004B3A96" w:rsidP="004B3A96">
            <w:pPr>
              <w:numPr>
                <w:ilvl w:val="2"/>
                <w:numId w:val="52"/>
              </w:numPr>
              <w:autoSpaceDE/>
              <w:autoSpaceDN/>
              <w:adjustRightInd/>
              <w:snapToGrid/>
              <w:spacing w:after="0"/>
              <w:rPr>
                <w:szCs w:val="20"/>
                <w:lang w:eastAsia="x-none"/>
              </w:rPr>
            </w:pPr>
            <w:r w:rsidRPr="004656FC">
              <w:rPr>
                <w:rFonts w:eastAsia="等线"/>
                <w:szCs w:val="20"/>
                <w:lang w:eastAsia="zh-CN"/>
              </w:rPr>
              <w:t>FFS: how UE can determine the information about set A</w:t>
            </w:r>
          </w:p>
          <w:p w14:paraId="192B9E8F"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Alt 2: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both Set A and Set B</w:t>
            </w:r>
          </w:p>
          <w:p w14:paraId="396E858D" w14:textId="77777777" w:rsidR="004B3A96" w:rsidRPr="004656FC" w:rsidRDefault="004B3A96" w:rsidP="004B3A96">
            <w:pPr>
              <w:numPr>
                <w:ilvl w:val="2"/>
                <w:numId w:val="52"/>
              </w:numPr>
              <w:autoSpaceDE/>
              <w:autoSpaceDN/>
              <w:adjustRightInd/>
              <w:snapToGrid/>
              <w:spacing w:after="0"/>
              <w:rPr>
                <w:i/>
                <w:iCs/>
                <w:szCs w:val="20"/>
                <w:lang w:eastAsia="x-none"/>
              </w:rPr>
            </w:pPr>
            <w:r w:rsidRPr="004656FC">
              <w:rPr>
                <w:rFonts w:eastAsia="等线"/>
                <w:szCs w:val="20"/>
                <w:lang w:eastAsia="zh-CN"/>
              </w:rPr>
              <w:t xml:space="preserve">FFS: How to configure resource set(s) for </w:t>
            </w:r>
            <w:r w:rsidRPr="004656FC">
              <w:rPr>
                <w:szCs w:val="20"/>
                <w:lang w:eastAsia="x-none"/>
              </w:rPr>
              <w:t>Set A</w:t>
            </w:r>
            <w:r w:rsidRPr="004656FC">
              <w:rPr>
                <w:rFonts w:eastAsia="等线"/>
                <w:szCs w:val="20"/>
                <w:lang w:eastAsia="zh-CN"/>
              </w:rPr>
              <w:t xml:space="preserve"> and</w:t>
            </w:r>
            <w:r w:rsidRPr="004656FC">
              <w:rPr>
                <w:szCs w:val="20"/>
                <w:lang w:eastAsia="x-none"/>
              </w:rPr>
              <w:t xml:space="preserve"> Set B </w:t>
            </w:r>
            <w:r w:rsidRPr="004656FC">
              <w:rPr>
                <w:rFonts w:eastAsia="等线"/>
                <w:szCs w:val="20"/>
                <w:lang w:eastAsia="zh-CN"/>
              </w:rPr>
              <w:t>in</w:t>
            </w:r>
            <w:r w:rsidRPr="004656FC">
              <w:rPr>
                <w:szCs w:val="20"/>
                <w:lang w:eastAsia="x-none"/>
              </w:rPr>
              <w:t xml:space="preserve"> </w:t>
            </w:r>
            <w:r w:rsidRPr="004656FC">
              <w:rPr>
                <w:i/>
                <w:iCs/>
                <w:szCs w:val="20"/>
                <w:lang w:eastAsia="x-none"/>
              </w:rPr>
              <w:t>CSI-</w:t>
            </w:r>
            <w:proofErr w:type="spellStart"/>
            <w:r w:rsidRPr="004656FC">
              <w:rPr>
                <w:i/>
                <w:iCs/>
                <w:szCs w:val="20"/>
                <w:lang w:eastAsia="x-none"/>
              </w:rPr>
              <w:t>ResourceConfig</w:t>
            </w:r>
            <w:proofErr w:type="spellEnd"/>
          </w:p>
          <w:p w14:paraId="60065580"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Alt 3: two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s are configured for Set A and Set B </w:t>
            </w:r>
            <w:proofErr w:type="gramStart"/>
            <w:r w:rsidRPr="004656FC">
              <w:rPr>
                <w:szCs w:val="20"/>
                <w:lang w:eastAsia="x-none"/>
              </w:rPr>
              <w:t>separately</w:t>
            </w:r>
            <w:proofErr w:type="gramEnd"/>
          </w:p>
          <w:p w14:paraId="6E0B0330" w14:textId="77777777" w:rsidR="004B3A96" w:rsidRPr="004656FC" w:rsidRDefault="004B3A96" w:rsidP="004B3A96">
            <w:pPr>
              <w:numPr>
                <w:ilvl w:val="1"/>
                <w:numId w:val="52"/>
              </w:numPr>
              <w:autoSpaceDE/>
              <w:autoSpaceDN/>
              <w:adjustRightInd/>
              <w:snapToGrid/>
              <w:spacing w:after="0"/>
              <w:rPr>
                <w:szCs w:val="20"/>
                <w:lang w:eastAsia="zh-CN"/>
              </w:rPr>
            </w:pPr>
            <w:r w:rsidRPr="004656FC">
              <w:rPr>
                <w:szCs w:val="20"/>
                <w:lang w:eastAsia="x-none"/>
              </w:rPr>
              <w:t xml:space="preserve">Alt </w:t>
            </w:r>
            <w:r w:rsidRPr="004656FC">
              <w:rPr>
                <w:rFonts w:eastAsia="等线"/>
                <w:szCs w:val="20"/>
                <w:lang w:eastAsia="zh-CN"/>
              </w:rPr>
              <w:t>4</w:t>
            </w:r>
            <w:r w:rsidRPr="004656FC">
              <w:rPr>
                <w:szCs w:val="20"/>
                <w:lang w:eastAsia="x-none"/>
              </w:rPr>
              <w:t xml:space="preserve">: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 </w:t>
            </w:r>
            <w:r w:rsidRPr="004656FC">
              <w:rPr>
                <w:rFonts w:eastAsia="等线"/>
                <w:szCs w:val="20"/>
                <w:lang w:eastAsia="zh-CN"/>
              </w:rPr>
              <w:t xml:space="preserve">Set A is configured using separate resource set(s) other than that represented by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w:t>
            </w:r>
          </w:p>
          <w:p w14:paraId="378633A9" w14:textId="77777777" w:rsidR="004B3A96" w:rsidRPr="004656FC" w:rsidRDefault="004B3A96" w:rsidP="004B3A96">
            <w:pPr>
              <w:numPr>
                <w:ilvl w:val="2"/>
                <w:numId w:val="52"/>
              </w:numPr>
              <w:autoSpaceDE/>
              <w:autoSpaceDN/>
              <w:adjustRightInd/>
              <w:snapToGrid/>
              <w:spacing w:after="0"/>
              <w:rPr>
                <w:szCs w:val="20"/>
                <w:lang w:eastAsia="zh-CN"/>
              </w:rPr>
            </w:pPr>
            <w:r w:rsidRPr="004656FC">
              <w:rPr>
                <w:rFonts w:eastAsia="等线"/>
                <w:szCs w:val="20"/>
                <w:lang w:eastAsia="zh-CN"/>
              </w:rPr>
              <w:t xml:space="preserve">FFS: how to configure/indicate separate resource set(s) for </w:t>
            </w:r>
            <w:r w:rsidRPr="004656FC">
              <w:rPr>
                <w:szCs w:val="20"/>
                <w:lang w:eastAsia="x-none"/>
              </w:rPr>
              <w:t>Set A</w:t>
            </w:r>
          </w:p>
          <w:p w14:paraId="3278B18A" w14:textId="77777777" w:rsidR="004B3A96" w:rsidRPr="004656FC" w:rsidRDefault="004B3A96" w:rsidP="004B3A96">
            <w:pPr>
              <w:numPr>
                <w:ilvl w:val="1"/>
                <w:numId w:val="49"/>
              </w:numPr>
              <w:autoSpaceDE/>
              <w:autoSpaceDN/>
              <w:adjustRightInd/>
              <w:snapToGrid/>
              <w:spacing w:after="0"/>
              <w:rPr>
                <w:szCs w:val="20"/>
                <w:lang w:eastAsia="zh-CN"/>
              </w:rPr>
            </w:pPr>
            <w:r w:rsidRPr="004656FC">
              <w:rPr>
                <w:szCs w:val="20"/>
                <w:lang w:eastAsia="x-none"/>
              </w:rPr>
              <w:t xml:space="preserve">Note: separate </w:t>
            </w:r>
            <w:r w:rsidRPr="004656FC">
              <w:rPr>
                <w:i/>
                <w:iCs/>
                <w:szCs w:val="20"/>
                <w:lang w:eastAsia="x-none"/>
              </w:rPr>
              <w:t>CSI-</w:t>
            </w:r>
            <w:proofErr w:type="spellStart"/>
            <w:r w:rsidRPr="004656FC">
              <w:rPr>
                <w:i/>
                <w:iCs/>
                <w:szCs w:val="20"/>
                <w:lang w:eastAsia="x-none"/>
              </w:rPr>
              <w:t>ReportConfig</w:t>
            </w:r>
            <w:proofErr w:type="spellEnd"/>
            <w:r w:rsidRPr="004656FC">
              <w:rPr>
                <w:i/>
                <w:iCs/>
                <w:szCs w:val="20"/>
                <w:lang w:eastAsia="x-none"/>
              </w:rPr>
              <w:t xml:space="preserve"> </w:t>
            </w:r>
            <w:r w:rsidRPr="004656FC">
              <w:rPr>
                <w:szCs w:val="20"/>
                <w:lang w:eastAsia="x-none"/>
              </w:rPr>
              <w:t>for Set A and Set B are not precluded.</w:t>
            </w:r>
          </w:p>
          <w:p w14:paraId="5B3FB820" w14:textId="77777777" w:rsidR="004B3A96" w:rsidRPr="004656FC" w:rsidRDefault="004B3A96" w:rsidP="004B3A96">
            <w:pPr>
              <w:numPr>
                <w:ilvl w:val="1"/>
                <w:numId w:val="49"/>
              </w:numPr>
              <w:autoSpaceDE/>
              <w:autoSpaceDN/>
              <w:adjustRightInd/>
              <w:snapToGrid/>
              <w:spacing w:after="0"/>
              <w:rPr>
                <w:szCs w:val="20"/>
                <w:lang w:eastAsia="zh-CN"/>
              </w:rPr>
            </w:pPr>
            <w:r w:rsidRPr="004656FC">
              <w:rPr>
                <w:szCs w:val="20"/>
                <w:lang w:eastAsia="x-none"/>
              </w:rPr>
              <w:t xml:space="preserve">Note: Not perform measurement for Set A and only perform measurement for Set B subject to the </w:t>
            </w:r>
            <w:r w:rsidRPr="004656FC">
              <w:rPr>
                <w:i/>
                <w:iCs/>
                <w:szCs w:val="20"/>
                <w:lang w:eastAsia="x-none"/>
              </w:rPr>
              <w:t>CSI-</w:t>
            </w:r>
            <w:proofErr w:type="spellStart"/>
            <w:r w:rsidRPr="004656FC">
              <w:rPr>
                <w:i/>
                <w:iCs/>
                <w:szCs w:val="20"/>
                <w:lang w:eastAsia="x-none"/>
              </w:rPr>
              <w:t>ReportConfig</w:t>
            </w:r>
            <w:proofErr w:type="spellEnd"/>
          </w:p>
          <w:p w14:paraId="368777EC" w14:textId="77777777" w:rsidR="004B3A96" w:rsidRPr="004656FC" w:rsidRDefault="004B3A96" w:rsidP="004B3A96">
            <w:pPr>
              <w:numPr>
                <w:ilvl w:val="1"/>
                <w:numId w:val="52"/>
              </w:numPr>
              <w:autoSpaceDE/>
              <w:autoSpaceDN/>
              <w:adjustRightInd/>
              <w:snapToGrid/>
              <w:spacing w:after="0"/>
              <w:rPr>
                <w:szCs w:val="20"/>
                <w:lang w:eastAsia="x-none"/>
              </w:rPr>
            </w:pPr>
            <w:r w:rsidRPr="004656FC">
              <w:rPr>
                <w:szCs w:val="20"/>
                <w:lang w:eastAsia="x-none"/>
              </w:rPr>
              <w:t xml:space="preserve">FFS on the association between Set A and Set B with or without additional </w:t>
            </w:r>
            <w:proofErr w:type="gramStart"/>
            <w:r w:rsidRPr="004656FC">
              <w:rPr>
                <w:szCs w:val="20"/>
                <w:lang w:eastAsia="x-none"/>
              </w:rPr>
              <w:t>IE</w:t>
            </w:r>
            <w:proofErr w:type="gramEnd"/>
          </w:p>
          <w:p w14:paraId="630EAA91" w14:textId="3ABD34DC" w:rsidR="004B3A96" w:rsidRPr="004B3A96" w:rsidRDefault="004B3A96" w:rsidP="001F6C18">
            <w:pPr>
              <w:numPr>
                <w:ilvl w:val="1"/>
                <w:numId w:val="52"/>
              </w:numPr>
              <w:autoSpaceDE/>
              <w:autoSpaceDN/>
              <w:adjustRightInd/>
              <w:snapToGrid/>
              <w:spacing w:after="0"/>
              <w:rPr>
                <w:szCs w:val="20"/>
                <w:lang w:eastAsia="zh-CN"/>
              </w:rPr>
            </w:pPr>
            <w:proofErr w:type="gramStart"/>
            <w:r w:rsidRPr="004656FC">
              <w:rPr>
                <w:szCs w:val="20"/>
                <w:lang w:eastAsia="x-none"/>
              </w:rPr>
              <w:t>Other</w:t>
            </w:r>
            <w:proofErr w:type="gramEnd"/>
            <w:r w:rsidRPr="004656FC">
              <w:rPr>
                <w:szCs w:val="20"/>
                <w:lang w:eastAsia="x-none"/>
              </w:rPr>
              <w:t xml:space="preserve"> necessary configuration are not precluded. </w:t>
            </w:r>
          </w:p>
        </w:tc>
      </w:tr>
    </w:tbl>
    <w:p w14:paraId="08980029" w14:textId="77777777" w:rsidR="004B3A96" w:rsidRDefault="004B3A96" w:rsidP="001F6C18">
      <w:pPr>
        <w:rPr>
          <w:lang w:eastAsia="zh-CN"/>
        </w:rPr>
      </w:pPr>
    </w:p>
    <w:p w14:paraId="704FF8D5" w14:textId="21F701E2" w:rsidR="00530AA4" w:rsidRDefault="004B3A96" w:rsidP="001F6C18">
      <w:pPr>
        <w:rPr>
          <w:i/>
          <w:iCs/>
          <w:lang w:eastAsia="zh-CN"/>
        </w:rPr>
      </w:pPr>
      <w:r w:rsidRPr="00114B9B">
        <w:rPr>
          <w:lang w:eastAsia="zh-CN"/>
        </w:rPr>
        <w:t>A</w:t>
      </w:r>
      <w:r w:rsidRPr="00114B9B">
        <w:rPr>
          <w:rFonts w:hint="eastAsia"/>
          <w:lang w:eastAsia="zh-CN"/>
        </w:rPr>
        <w:t xml:space="preserve"> UE can be </w:t>
      </w:r>
      <w:r w:rsidRPr="00114B9B">
        <w:rPr>
          <w:lang w:eastAsia="ja-JP"/>
        </w:rPr>
        <w:t>configure</w:t>
      </w:r>
      <w:r w:rsidRPr="00114B9B">
        <w:rPr>
          <w:rFonts w:hint="eastAsia"/>
          <w:lang w:eastAsia="zh-CN"/>
        </w:rPr>
        <w:t>d</w:t>
      </w:r>
      <w:r w:rsidRPr="00114B9B">
        <w:rPr>
          <w:lang w:eastAsia="ja-JP"/>
        </w:rPr>
        <w:t xml:space="preserve"> one or more resource settings with multiple NZP CSI-RS resources for channel measurements</w:t>
      </w:r>
      <w:r w:rsidR="00B904AC" w:rsidRPr="00114B9B">
        <w:rPr>
          <w:rFonts w:hint="eastAsia"/>
          <w:lang w:eastAsia="zh-CN"/>
        </w:rPr>
        <w:t xml:space="preserve"> associated with a beam report. For the indication of Set A beams and Set B beams for a CSI report with AI inference, a CSI report configuration can be configured with a resource group corresponding to Set B beam for measurement and another resource group corresponding to Set A beam associated with the first resource group for beam indication</w:t>
      </w:r>
      <w:r w:rsidR="005937AF" w:rsidRPr="00114B9B">
        <w:rPr>
          <w:rFonts w:hint="eastAsia"/>
          <w:lang w:eastAsia="zh-CN"/>
        </w:rPr>
        <w:t>.</w:t>
      </w:r>
      <w:r w:rsidR="00F05E2C" w:rsidRPr="00114B9B">
        <w:rPr>
          <w:rFonts w:hint="eastAsia"/>
          <w:lang w:eastAsia="zh-CN"/>
        </w:rPr>
        <w:t xml:space="preserve"> </w:t>
      </w:r>
      <w:r w:rsidR="00F05E2C" w:rsidRPr="00114B9B">
        <w:rPr>
          <w:lang w:eastAsia="zh-CN"/>
        </w:rPr>
        <w:t>A</w:t>
      </w:r>
      <w:r w:rsidR="00F05E2C" w:rsidRPr="00114B9B">
        <w:rPr>
          <w:rFonts w:hint="eastAsia"/>
          <w:lang w:eastAsia="zh-CN"/>
        </w:rPr>
        <w:t>mong all the listed alternatives</w:t>
      </w:r>
      <w:r w:rsidR="00B34267" w:rsidRPr="00114B9B">
        <w:rPr>
          <w:rFonts w:hint="eastAsia"/>
          <w:lang w:eastAsia="zh-CN"/>
        </w:rPr>
        <w:t xml:space="preserve">, the motivation </w:t>
      </w:r>
      <w:r w:rsidR="00D7553B" w:rsidRPr="00114B9B">
        <w:rPr>
          <w:rFonts w:hint="eastAsia"/>
          <w:lang w:eastAsia="zh-CN"/>
        </w:rPr>
        <w:t xml:space="preserve">of Alt.3 is not clear </w:t>
      </w:r>
      <w:r w:rsidR="00D7553B" w:rsidRPr="00114B9B">
        <w:rPr>
          <w:rFonts w:hint="eastAsia"/>
          <w:lang w:eastAsia="zh-CN"/>
        </w:rPr>
        <w:lastRenderedPageBreak/>
        <w:t xml:space="preserve">because a </w:t>
      </w:r>
      <w:r w:rsidR="00D7553B" w:rsidRPr="008E6C82">
        <w:rPr>
          <w:rFonts w:hint="eastAsia"/>
          <w:i/>
          <w:iCs/>
          <w:lang w:eastAsia="zh-CN"/>
        </w:rPr>
        <w:t>CSI-</w:t>
      </w:r>
      <w:proofErr w:type="spellStart"/>
      <w:r w:rsidR="00D7553B" w:rsidRPr="008E6C82">
        <w:rPr>
          <w:rFonts w:hint="eastAsia"/>
          <w:i/>
          <w:iCs/>
          <w:lang w:eastAsia="zh-CN"/>
        </w:rPr>
        <w:t>ResourceConfigI</w:t>
      </w:r>
      <w:r w:rsidR="008E6C82">
        <w:rPr>
          <w:rFonts w:hint="eastAsia"/>
          <w:i/>
          <w:iCs/>
          <w:lang w:eastAsia="zh-CN"/>
        </w:rPr>
        <w:t>d</w:t>
      </w:r>
      <w:proofErr w:type="spellEnd"/>
      <w:r w:rsidR="00D7553B" w:rsidRPr="00114B9B">
        <w:rPr>
          <w:rFonts w:hint="eastAsia"/>
          <w:lang w:eastAsia="zh-CN"/>
        </w:rPr>
        <w:t xml:space="preserve"> can configure two NZP CSI-RS resource sets corresponding to Set A and Set B according to Rel-18 CSI </w:t>
      </w:r>
      <w:proofErr w:type="gramStart"/>
      <w:r w:rsidR="00D7553B" w:rsidRPr="00114B9B">
        <w:rPr>
          <w:lang w:eastAsia="zh-CN"/>
        </w:rPr>
        <w:t>framework</w:t>
      </w:r>
      <w:r w:rsidR="00D7553B" w:rsidRPr="00114B9B">
        <w:rPr>
          <w:rFonts w:hint="eastAsia"/>
          <w:lang w:eastAsia="zh-CN"/>
        </w:rPr>
        <w:t>(</w:t>
      </w:r>
      <w:proofErr w:type="gramEnd"/>
      <w:r w:rsidR="00D7553B" w:rsidRPr="00114B9B">
        <w:rPr>
          <w:rFonts w:hint="eastAsia"/>
          <w:lang w:eastAsia="zh-CN"/>
        </w:rPr>
        <w:t>like that for group based beam report for multi-TRP)</w:t>
      </w:r>
      <w:r w:rsidR="004A7349" w:rsidRPr="00114B9B">
        <w:rPr>
          <w:rFonts w:hint="eastAsia"/>
          <w:lang w:eastAsia="zh-CN"/>
        </w:rPr>
        <w:t xml:space="preserve">. Alt.4 may be more </w:t>
      </w:r>
      <w:r w:rsidR="004A7349" w:rsidRPr="00114B9B">
        <w:rPr>
          <w:lang w:eastAsia="zh-CN"/>
        </w:rPr>
        <w:t>suitable</w:t>
      </w:r>
      <w:r w:rsidR="004A7349" w:rsidRPr="00114B9B">
        <w:rPr>
          <w:rFonts w:hint="eastAsia"/>
          <w:lang w:eastAsia="zh-CN"/>
        </w:rPr>
        <w:t xml:space="preserve"> for performance monitoring where another </w:t>
      </w:r>
      <w:r w:rsidR="004A7349" w:rsidRPr="008E6C82">
        <w:rPr>
          <w:rFonts w:hint="eastAsia"/>
          <w:i/>
          <w:iCs/>
          <w:lang w:eastAsia="zh-CN"/>
        </w:rPr>
        <w:t>CSI-</w:t>
      </w:r>
      <w:proofErr w:type="spellStart"/>
      <w:r w:rsidR="004A7349" w:rsidRPr="008E6C82">
        <w:rPr>
          <w:rFonts w:hint="eastAsia"/>
          <w:i/>
          <w:iCs/>
          <w:lang w:eastAsia="zh-CN"/>
        </w:rPr>
        <w:t>ReportConfig</w:t>
      </w:r>
      <w:proofErr w:type="spellEnd"/>
      <w:r w:rsidR="004A7349" w:rsidRPr="00114B9B">
        <w:rPr>
          <w:rFonts w:hint="eastAsia"/>
          <w:lang w:eastAsia="zh-CN"/>
        </w:rPr>
        <w:t xml:space="preserve"> with Set A is configured as CMR is associated with a </w:t>
      </w:r>
      <w:r w:rsidR="004A7349" w:rsidRPr="008E6C82">
        <w:rPr>
          <w:rFonts w:hint="eastAsia"/>
          <w:i/>
          <w:iCs/>
          <w:lang w:eastAsia="zh-CN"/>
        </w:rPr>
        <w:t>CSI-</w:t>
      </w:r>
      <w:proofErr w:type="spellStart"/>
      <w:r w:rsidR="004A7349" w:rsidRPr="008E6C82">
        <w:rPr>
          <w:rFonts w:hint="eastAsia"/>
          <w:i/>
          <w:iCs/>
          <w:lang w:eastAsia="zh-CN"/>
        </w:rPr>
        <w:t>ReportConfig</w:t>
      </w:r>
      <w:proofErr w:type="spellEnd"/>
      <w:r w:rsidR="004A7349" w:rsidRPr="00114B9B">
        <w:rPr>
          <w:rFonts w:hint="eastAsia"/>
          <w:lang w:eastAsia="zh-CN"/>
        </w:rPr>
        <w:t xml:space="preserve"> with Set B is configured as CMR</w:t>
      </w:r>
      <w:r w:rsidR="008A2D51" w:rsidRPr="00114B9B">
        <w:rPr>
          <w:rFonts w:hint="eastAsia"/>
          <w:lang w:eastAsia="zh-CN"/>
        </w:rPr>
        <w:t>.</w:t>
      </w:r>
      <w:r w:rsidR="00E91F9D" w:rsidRPr="00114B9B">
        <w:rPr>
          <w:rFonts w:hint="eastAsia"/>
          <w:lang w:eastAsia="zh-CN"/>
        </w:rPr>
        <w:t xml:space="preserve"> For Alt.1 each NZP CSI-RS resource set corresponding to a Set B can be associated with Set A beams for prediction.</w:t>
      </w:r>
      <w:r w:rsidR="00114B9B" w:rsidRPr="00114B9B">
        <w:rPr>
          <w:rFonts w:hint="eastAsia"/>
          <w:lang w:eastAsia="zh-CN"/>
        </w:rPr>
        <w:t xml:space="preserve"> </w:t>
      </w:r>
      <w:r w:rsidR="00114B9B" w:rsidRPr="00114B9B">
        <w:rPr>
          <w:lang w:eastAsia="zh-CN"/>
        </w:rPr>
        <w:t>F</w:t>
      </w:r>
      <w:r w:rsidR="00114B9B" w:rsidRPr="00114B9B">
        <w:rPr>
          <w:rFonts w:hint="eastAsia"/>
          <w:lang w:eastAsia="zh-CN"/>
        </w:rPr>
        <w:t xml:space="preserve">or Alt.2 Set A beams and Set B beams can be </w:t>
      </w:r>
      <w:r w:rsidR="00610B5D">
        <w:rPr>
          <w:rFonts w:hint="eastAsia"/>
          <w:lang w:eastAsia="zh-CN"/>
        </w:rPr>
        <w:t xml:space="preserve">explicitly </w:t>
      </w:r>
      <w:r w:rsidR="00114B9B" w:rsidRPr="00114B9B">
        <w:rPr>
          <w:rFonts w:hint="eastAsia"/>
          <w:lang w:eastAsia="zh-CN"/>
        </w:rPr>
        <w:t>configured by two NZP CSI-RS resource sets</w:t>
      </w:r>
      <w:r w:rsidR="00C13DBF">
        <w:rPr>
          <w:rFonts w:hint="eastAsia"/>
          <w:lang w:eastAsia="zh-CN"/>
        </w:rPr>
        <w:t xml:space="preserve"> respectively</w:t>
      </w:r>
      <w:r w:rsidR="00114B9B" w:rsidRPr="00114B9B">
        <w:rPr>
          <w:rFonts w:hint="eastAsia"/>
          <w:lang w:eastAsia="zh-CN"/>
        </w:rPr>
        <w:t xml:space="preserve"> in a same </w:t>
      </w:r>
      <w:r w:rsidR="00114B9B" w:rsidRPr="00114B9B">
        <w:rPr>
          <w:i/>
          <w:iCs/>
          <w:lang w:eastAsia="x-none"/>
        </w:rPr>
        <w:t>CSI-</w:t>
      </w:r>
      <w:proofErr w:type="spellStart"/>
      <w:r w:rsidR="00114B9B" w:rsidRPr="00114B9B">
        <w:rPr>
          <w:i/>
          <w:iCs/>
          <w:lang w:eastAsia="x-none"/>
        </w:rPr>
        <w:t>ResourceConfigId</w:t>
      </w:r>
      <w:proofErr w:type="spellEnd"/>
      <w:r w:rsidR="009A00CE">
        <w:rPr>
          <w:rFonts w:hint="eastAsia"/>
          <w:i/>
          <w:iCs/>
          <w:lang w:eastAsia="zh-CN"/>
        </w:rPr>
        <w:t>.</w:t>
      </w:r>
    </w:p>
    <w:p w14:paraId="7F99926F" w14:textId="34C3B92E" w:rsidR="008875E0" w:rsidRPr="0011174E" w:rsidRDefault="008875E0" w:rsidP="008875E0">
      <w:pPr>
        <w:pStyle w:val="af2"/>
        <w:numPr>
          <w:ilvl w:val="0"/>
          <w:numId w:val="23"/>
        </w:numPr>
        <w:snapToGrid/>
        <w:spacing w:after="120" w:line="240" w:lineRule="auto"/>
        <w:ind w:left="1554"/>
        <w:contextualSpacing/>
        <w:jc w:val="both"/>
        <w:rPr>
          <w:b/>
          <w:bCs/>
          <w:i/>
          <w:iCs/>
          <w:lang w:eastAsia="zh-CN"/>
        </w:rPr>
      </w:pPr>
      <w:r w:rsidRPr="0011174E">
        <w:rPr>
          <w:b/>
          <w:bCs/>
          <w:i/>
          <w:iCs/>
          <w:lang w:eastAsia="zh-CN"/>
        </w:rPr>
        <w:t>F</w:t>
      </w:r>
      <w:r w:rsidRPr="0011174E">
        <w:rPr>
          <w:rFonts w:hint="eastAsia"/>
          <w:b/>
          <w:bCs/>
          <w:i/>
          <w:iCs/>
          <w:lang w:eastAsia="zh-CN"/>
        </w:rPr>
        <w:t xml:space="preserve">or the configuration of Set A and Set B in a CSI report with beam prediction, </w:t>
      </w:r>
      <w:r w:rsidR="00B34B86" w:rsidRPr="0011174E">
        <w:rPr>
          <w:rFonts w:hint="eastAsia"/>
          <w:b/>
          <w:bCs/>
          <w:i/>
          <w:iCs/>
          <w:lang w:eastAsia="zh-CN"/>
        </w:rPr>
        <w:t>considering the following options:</w:t>
      </w:r>
    </w:p>
    <w:p w14:paraId="475F9D64" w14:textId="4AE58A56" w:rsidR="00173014" w:rsidRPr="0011174E" w:rsidRDefault="00173014" w:rsidP="008E6C82">
      <w:pPr>
        <w:pStyle w:val="af2"/>
        <w:numPr>
          <w:ilvl w:val="0"/>
          <w:numId w:val="71"/>
        </w:numPr>
        <w:snapToGrid/>
        <w:spacing w:after="120" w:line="240" w:lineRule="auto"/>
        <w:contextualSpacing/>
        <w:jc w:val="both"/>
        <w:rPr>
          <w:b/>
          <w:bCs/>
          <w:i/>
          <w:iCs/>
          <w:szCs w:val="20"/>
          <w:lang w:eastAsia="zh-CN"/>
        </w:rPr>
      </w:pPr>
      <w:r w:rsidRPr="0011174E">
        <w:rPr>
          <w:b/>
          <w:bCs/>
          <w:i/>
          <w:iCs/>
          <w:lang w:eastAsia="zh-CN"/>
        </w:rPr>
        <w:t>O</w:t>
      </w:r>
      <w:r w:rsidRPr="0011174E">
        <w:rPr>
          <w:rFonts w:hint="eastAsia"/>
          <w:b/>
          <w:bCs/>
          <w:i/>
          <w:iCs/>
          <w:lang w:eastAsia="zh-CN"/>
        </w:rPr>
        <w:t xml:space="preserve">ption 1: Each Set B is associated with a Set A beams and the Set B beams is configured by a </w:t>
      </w:r>
      <w:r w:rsidRPr="0011174E">
        <w:rPr>
          <w:b/>
          <w:bCs/>
          <w:i/>
          <w:iCs/>
          <w:szCs w:val="20"/>
          <w:lang w:eastAsia="x-none"/>
        </w:rPr>
        <w:t>CSI-</w:t>
      </w:r>
      <w:proofErr w:type="spellStart"/>
      <w:r w:rsidRPr="0011174E">
        <w:rPr>
          <w:b/>
          <w:bCs/>
          <w:i/>
          <w:iCs/>
          <w:szCs w:val="20"/>
          <w:lang w:eastAsia="x-none"/>
        </w:rPr>
        <w:t>ResourceConfigId</w:t>
      </w:r>
      <w:proofErr w:type="spellEnd"/>
      <w:r w:rsidRPr="0011174E">
        <w:rPr>
          <w:rFonts w:hint="eastAsia"/>
          <w:b/>
          <w:bCs/>
          <w:i/>
          <w:iCs/>
          <w:szCs w:val="20"/>
          <w:lang w:eastAsia="zh-CN"/>
        </w:rPr>
        <w:t xml:space="preserve"> associated with a CSI-</w:t>
      </w:r>
      <w:proofErr w:type="spellStart"/>
      <w:r w:rsidRPr="0011174E">
        <w:rPr>
          <w:rFonts w:hint="eastAsia"/>
          <w:b/>
          <w:bCs/>
          <w:i/>
          <w:iCs/>
          <w:szCs w:val="20"/>
          <w:lang w:eastAsia="zh-CN"/>
        </w:rPr>
        <w:t>ReportConfig</w:t>
      </w:r>
      <w:proofErr w:type="spellEnd"/>
    </w:p>
    <w:p w14:paraId="4AA084A1" w14:textId="58915762" w:rsidR="006D6A2D" w:rsidRPr="0011174E" w:rsidRDefault="006D6A2D" w:rsidP="008E6C82">
      <w:pPr>
        <w:pStyle w:val="af2"/>
        <w:numPr>
          <w:ilvl w:val="0"/>
          <w:numId w:val="71"/>
        </w:numPr>
        <w:snapToGrid/>
        <w:spacing w:after="120" w:line="240" w:lineRule="auto"/>
        <w:contextualSpacing/>
        <w:jc w:val="both"/>
        <w:rPr>
          <w:b/>
          <w:bCs/>
          <w:i/>
          <w:iCs/>
          <w:lang w:eastAsia="zh-CN"/>
        </w:rPr>
      </w:pPr>
      <w:r w:rsidRPr="0011174E">
        <w:rPr>
          <w:rFonts w:hint="eastAsia"/>
          <w:b/>
          <w:bCs/>
          <w:i/>
          <w:iCs/>
          <w:szCs w:val="20"/>
          <w:lang w:eastAsia="zh-CN"/>
        </w:rPr>
        <w:t xml:space="preserve">Option 2: Set A beams and Set B beams are explicitly configured by two resource set in one </w:t>
      </w:r>
      <w:r w:rsidRPr="0011174E">
        <w:rPr>
          <w:b/>
          <w:bCs/>
          <w:i/>
          <w:iCs/>
          <w:szCs w:val="20"/>
          <w:lang w:eastAsia="x-none"/>
        </w:rPr>
        <w:t>CSI-</w:t>
      </w:r>
      <w:proofErr w:type="spellStart"/>
      <w:r w:rsidRPr="0011174E">
        <w:rPr>
          <w:b/>
          <w:bCs/>
          <w:i/>
          <w:iCs/>
          <w:szCs w:val="20"/>
          <w:lang w:eastAsia="x-none"/>
        </w:rPr>
        <w:t>ResourceConfigId</w:t>
      </w:r>
      <w:proofErr w:type="spellEnd"/>
      <w:r w:rsidRPr="0011174E">
        <w:rPr>
          <w:rFonts w:hint="eastAsia"/>
          <w:b/>
          <w:bCs/>
          <w:i/>
          <w:iCs/>
          <w:szCs w:val="20"/>
          <w:lang w:eastAsia="zh-CN"/>
        </w:rPr>
        <w:t xml:space="preserve"> associated with a CSI-</w:t>
      </w:r>
      <w:proofErr w:type="spellStart"/>
      <w:r w:rsidRPr="0011174E">
        <w:rPr>
          <w:rFonts w:hint="eastAsia"/>
          <w:b/>
          <w:bCs/>
          <w:i/>
          <w:iCs/>
          <w:szCs w:val="20"/>
          <w:lang w:eastAsia="zh-CN"/>
        </w:rPr>
        <w:t>ReportConfig</w:t>
      </w:r>
      <w:proofErr w:type="spellEnd"/>
    </w:p>
    <w:p w14:paraId="66521BA3" w14:textId="77777777" w:rsidR="00530AA4" w:rsidRDefault="00530AA4" w:rsidP="001F6C18">
      <w:pPr>
        <w:rPr>
          <w:lang w:eastAsia="zh-CN"/>
        </w:rPr>
      </w:pPr>
    </w:p>
    <w:p w14:paraId="19A98756" w14:textId="3EB2B7C6" w:rsidR="00530AA4" w:rsidRDefault="006C7A1F" w:rsidP="006C7A1F">
      <w:pPr>
        <w:pStyle w:val="4"/>
        <w:rPr>
          <w:lang w:eastAsia="zh-CN"/>
        </w:rPr>
      </w:pPr>
      <w:r w:rsidRPr="006C7A1F">
        <w:rPr>
          <w:lang w:eastAsia="zh-CN"/>
        </w:rPr>
        <w:t xml:space="preserve">Consistency </w:t>
      </w:r>
      <w:r>
        <w:rPr>
          <w:rFonts w:hint="eastAsia"/>
          <w:lang w:eastAsia="zh-CN"/>
        </w:rPr>
        <w:t xml:space="preserve">between training and inference </w:t>
      </w:r>
      <w:r w:rsidRPr="006C7A1F">
        <w:rPr>
          <w:lang w:eastAsia="zh-CN"/>
        </w:rPr>
        <w:t>for UE side model</w:t>
      </w:r>
    </w:p>
    <w:p w14:paraId="46227033" w14:textId="0FE5A357" w:rsidR="001F6C18" w:rsidRDefault="00D82D30" w:rsidP="001F6C18">
      <w:pPr>
        <w:rPr>
          <w:lang w:eastAsia="zh-CN"/>
        </w:rPr>
      </w:pPr>
      <w:r>
        <w:rPr>
          <w:lang w:eastAsia="zh-CN"/>
        </w:rPr>
        <w:t>T</w:t>
      </w:r>
      <w:r>
        <w:rPr>
          <w:rFonts w:hint="eastAsia"/>
          <w:lang w:eastAsia="zh-CN"/>
        </w:rPr>
        <w:t>wo options are provided in RAN1#116bis for this issue:</w:t>
      </w:r>
    </w:p>
    <w:tbl>
      <w:tblPr>
        <w:tblStyle w:val="ad"/>
        <w:tblW w:w="0" w:type="auto"/>
        <w:tblLook w:val="04A0" w:firstRow="1" w:lastRow="0" w:firstColumn="1" w:lastColumn="0" w:noHBand="0" w:noVBand="1"/>
      </w:tblPr>
      <w:tblGrid>
        <w:gridCol w:w="9638"/>
      </w:tblGrid>
      <w:tr w:rsidR="001C18BE" w14:paraId="6CF2EAAC" w14:textId="77777777" w:rsidTr="001C18BE">
        <w:tc>
          <w:tcPr>
            <w:tcW w:w="9638" w:type="dxa"/>
          </w:tcPr>
          <w:p w14:paraId="29281A09" w14:textId="77777777" w:rsidR="005E00E7" w:rsidRPr="004656FC" w:rsidRDefault="005E00E7" w:rsidP="00612674">
            <w:pPr>
              <w:spacing w:after="0"/>
              <w:rPr>
                <w:lang w:eastAsia="x-none"/>
              </w:rPr>
            </w:pPr>
          </w:p>
          <w:p w14:paraId="027B88CA" w14:textId="77777777" w:rsidR="005E00E7" w:rsidRPr="009C4031" w:rsidRDefault="005E00E7" w:rsidP="00612674">
            <w:pPr>
              <w:spacing w:after="0"/>
              <w:rPr>
                <w:rFonts w:eastAsia="等线"/>
                <w:b/>
                <w:bCs/>
                <w:highlight w:val="green"/>
                <w:lang w:eastAsia="zh-CN"/>
              </w:rPr>
            </w:pPr>
            <w:r w:rsidRPr="009C4031">
              <w:rPr>
                <w:rFonts w:eastAsia="等线"/>
                <w:b/>
                <w:bCs/>
                <w:highlight w:val="green"/>
                <w:lang w:eastAsia="zh-CN"/>
              </w:rPr>
              <w:t>Agreement</w:t>
            </w:r>
          </w:p>
          <w:p w14:paraId="583B65BA" w14:textId="77777777" w:rsidR="005E00E7" w:rsidRPr="004656FC" w:rsidRDefault="005E00E7" w:rsidP="00612674">
            <w:pPr>
              <w:spacing w:after="0"/>
            </w:pPr>
            <w:r w:rsidRPr="004656FC">
              <w:t xml:space="preserve">Further study, for the consistency of NW-side additional condition across training and inference for UE-sided model for BM-Case 1 and BM Case 2, </w:t>
            </w:r>
            <w:r w:rsidRPr="004656FC">
              <w:rPr>
                <w:rFonts w:eastAsia="等线"/>
                <w:lang w:eastAsia="zh-CN"/>
              </w:rPr>
              <w:t>where</w:t>
            </w:r>
            <w:r w:rsidRPr="004656FC">
              <w:t xml:space="preserve"> the NW-side additional condition </w:t>
            </w:r>
            <w:r w:rsidRPr="004656FC">
              <w:rPr>
                <w:rFonts w:eastAsia="等线"/>
                <w:lang w:eastAsia="zh-CN"/>
              </w:rPr>
              <w:t xml:space="preserve">may at least </w:t>
            </w:r>
            <w:r w:rsidRPr="004656FC">
              <w:t>impact UE assumption on beams of Set A/Set B:</w:t>
            </w:r>
          </w:p>
          <w:p w14:paraId="79BA8130" w14:textId="77777777" w:rsidR="005E00E7" w:rsidRPr="004656FC" w:rsidRDefault="005E00E7" w:rsidP="00612674">
            <w:pPr>
              <w:numPr>
                <w:ilvl w:val="0"/>
                <w:numId w:val="55"/>
              </w:numPr>
              <w:autoSpaceDE/>
              <w:autoSpaceDN/>
              <w:adjustRightInd/>
              <w:snapToGrid/>
              <w:spacing w:after="0"/>
              <w:jc w:val="left"/>
              <w:rPr>
                <w:lang w:eastAsia="x-none"/>
              </w:rPr>
            </w:pPr>
            <w:r w:rsidRPr="004656FC">
              <w:rPr>
                <w:lang w:eastAsia="x-none"/>
              </w:rPr>
              <w:t>Opt1: Based on associated ID (</w:t>
            </w:r>
            <w:r w:rsidRPr="004656FC">
              <w:rPr>
                <w:rFonts w:eastAsia="等线"/>
                <w:lang w:eastAsia="zh-CN"/>
              </w:rPr>
              <w:t>Referring to</w:t>
            </w:r>
            <w:r w:rsidRPr="004656FC">
              <w:rPr>
                <w:lang w:eastAsia="x-none"/>
              </w:rPr>
              <w:t xml:space="preserve"> AI 9.1.3.3)</w:t>
            </w:r>
          </w:p>
          <w:p w14:paraId="02FAFF82" w14:textId="77777777" w:rsidR="005E00E7" w:rsidRPr="004656FC" w:rsidRDefault="005E00E7" w:rsidP="00612674">
            <w:pPr>
              <w:numPr>
                <w:ilvl w:val="1"/>
                <w:numId w:val="54"/>
              </w:numPr>
              <w:autoSpaceDE/>
              <w:autoSpaceDN/>
              <w:adjustRightInd/>
              <w:snapToGrid/>
              <w:spacing w:after="0"/>
              <w:jc w:val="left"/>
              <w:rPr>
                <w:lang w:eastAsia="x-none"/>
              </w:rPr>
            </w:pPr>
            <w:r w:rsidRPr="004656FC">
              <w:rPr>
                <w:lang w:eastAsia="x-none"/>
              </w:rPr>
              <w:t xml:space="preserve">FFS on what can be assumed by UE with the same associated ID across training and </w:t>
            </w:r>
            <w:proofErr w:type="gramStart"/>
            <w:r w:rsidRPr="004656FC">
              <w:rPr>
                <w:lang w:eastAsia="x-none"/>
              </w:rPr>
              <w:t>inference</w:t>
            </w:r>
            <w:proofErr w:type="gramEnd"/>
          </w:p>
          <w:p w14:paraId="7228D572" w14:textId="77777777" w:rsidR="005E00E7" w:rsidRPr="004656FC" w:rsidRDefault="005E00E7" w:rsidP="00612674">
            <w:pPr>
              <w:numPr>
                <w:ilvl w:val="1"/>
                <w:numId w:val="54"/>
              </w:numPr>
              <w:autoSpaceDE/>
              <w:autoSpaceDN/>
              <w:adjustRightInd/>
              <w:snapToGrid/>
              <w:spacing w:after="0"/>
              <w:jc w:val="left"/>
              <w:rPr>
                <w:lang w:eastAsia="x-none"/>
              </w:rPr>
            </w:pPr>
            <w:r w:rsidRPr="004656FC">
              <w:rPr>
                <w:lang w:eastAsia="x-none"/>
              </w:rPr>
              <w:t xml:space="preserve">FFS on how associated ID is introduced, e.g., within CSI framework, or outside of CSI </w:t>
            </w:r>
            <w:proofErr w:type="gramStart"/>
            <w:r w:rsidRPr="004656FC">
              <w:rPr>
                <w:lang w:eastAsia="x-none"/>
              </w:rPr>
              <w:t>framework</w:t>
            </w:r>
            <w:proofErr w:type="gramEnd"/>
          </w:p>
          <w:p w14:paraId="2391719A" w14:textId="77777777" w:rsidR="005E00E7" w:rsidRPr="004656FC" w:rsidRDefault="005E00E7" w:rsidP="00612674">
            <w:pPr>
              <w:numPr>
                <w:ilvl w:val="0"/>
                <w:numId w:val="54"/>
              </w:numPr>
              <w:autoSpaceDE/>
              <w:autoSpaceDN/>
              <w:adjustRightInd/>
              <w:snapToGrid/>
              <w:spacing w:after="0"/>
              <w:jc w:val="left"/>
              <w:rPr>
                <w:lang w:eastAsia="x-none"/>
              </w:rPr>
            </w:pPr>
            <w:proofErr w:type="spellStart"/>
            <w:r w:rsidRPr="004656FC">
              <w:rPr>
                <w:lang w:eastAsia="x-none"/>
              </w:rPr>
              <w:t>Opt</w:t>
            </w:r>
            <w:proofErr w:type="spellEnd"/>
            <w:r w:rsidRPr="004656FC">
              <w:rPr>
                <w:lang w:eastAsia="x-none"/>
              </w:rPr>
              <w:t xml:space="preserve"> 2: Performance monitoring </w:t>
            </w:r>
            <w:proofErr w:type="gramStart"/>
            <w:r w:rsidRPr="004656FC">
              <w:rPr>
                <w:lang w:eastAsia="x-none"/>
              </w:rPr>
              <w:t>based</w:t>
            </w:r>
            <w:proofErr w:type="gramEnd"/>
          </w:p>
          <w:p w14:paraId="1DBFDCD1" w14:textId="77777777" w:rsidR="005E00E7" w:rsidRPr="004656FC" w:rsidRDefault="005E00E7" w:rsidP="00612674">
            <w:pPr>
              <w:numPr>
                <w:ilvl w:val="1"/>
                <w:numId w:val="54"/>
              </w:numPr>
              <w:autoSpaceDE/>
              <w:autoSpaceDN/>
              <w:adjustRightInd/>
              <w:snapToGrid/>
              <w:spacing w:after="0"/>
              <w:jc w:val="left"/>
              <w:rPr>
                <w:lang w:eastAsia="x-none"/>
              </w:rPr>
            </w:pPr>
            <w:r w:rsidRPr="004656FC">
              <w:rPr>
                <w:rFonts w:eastAsia="等线"/>
                <w:lang w:eastAsia="zh-CN"/>
              </w:rPr>
              <w:t xml:space="preserve">FFS </w:t>
            </w:r>
            <w:proofErr w:type="gramStart"/>
            <w:r w:rsidRPr="004656FC">
              <w:rPr>
                <w:rFonts w:eastAsia="等线"/>
                <w:lang w:eastAsia="zh-CN"/>
              </w:rPr>
              <w:t>details</w:t>
            </w:r>
            <w:proofErr w:type="gramEnd"/>
            <w:r w:rsidRPr="004656FC">
              <w:rPr>
                <w:lang w:eastAsia="x-none"/>
              </w:rPr>
              <w:t xml:space="preserve">  </w:t>
            </w:r>
          </w:p>
          <w:p w14:paraId="791670D1" w14:textId="1356F1A5" w:rsidR="001C18BE" w:rsidRPr="005E00E7" w:rsidRDefault="005E00E7" w:rsidP="00612674">
            <w:pPr>
              <w:numPr>
                <w:ilvl w:val="0"/>
                <w:numId w:val="54"/>
              </w:numPr>
              <w:autoSpaceDE/>
              <w:autoSpaceDN/>
              <w:adjustRightInd/>
              <w:snapToGrid/>
              <w:spacing w:after="0"/>
              <w:jc w:val="left"/>
              <w:rPr>
                <w:lang w:eastAsia="zh-CN"/>
              </w:rPr>
            </w:pPr>
            <w:r w:rsidRPr="004656FC">
              <w:rPr>
                <w:lang w:eastAsia="x-none"/>
              </w:rPr>
              <w:t>Other options are not precluded.</w:t>
            </w:r>
          </w:p>
        </w:tc>
      </w:tr>
    </w:tbl>
    <w:p w14:paraId="2755898B" w14:textId="77777777" w:rsidR="00960295" w:rsidRDefault="00960295" w:rsidP="001F6C18">
      <w:pPr>
        <w:rPr>
          <w:lang w:eastAsia="zh-CN"/>
        </w:rPr>
      </w:pPr>
    </w:p>
    <w:p w14:paraId="5B80C70D" w14:textId="05D4984C" w:rsidR="005430B5" w:rsidRDefault="005430B5" w:rsidP="001F6C18">
      <w:pPr>
        <w:rPr>
          <w:lang w:eastAsia="zh-CN"/>
        </w:rPr>
      </w:pPr>
      <w:r>
        <w:rPr>
          <w:lang w:eastAsia="zh-CN"/>
        </w:rPr>
        <w:t>D</w:t>
      </w:r>
      <w:r>
        <w:rPr>
          <w:rFonts w:hint="eastAsia"/>
          <w:lang w:eastAsia="zh-CN"/>
        </w:rPr>
        <w:t xml:space="preserve">ifferent </w:t>
      </w:r>
      <w:r w:rsidRPr="004656FC">
        <w:t>NW-side additional condition</w:t>
      </w:r>
      <w:r>
        <w:rPr>
          <w:rFonts w:hint="eastAsia"/>
          <w:lang w:eastAsia="zh-CN"/>
        </w:rPr>
        <w:t xml:space="preserve"> may </w:t>
      </w:r>
      <w:proofErr w:type="gramStart"/>
      <w:r>
        <w:rPr>
          <w:rFonts w:hint="eastAsia"/>
          <w:lang w:eastAsia="zh-CN"/>
        </w:rPr>
        <w:t>corresponding</w:t>
      </w:r>
      <w:proofErr w:type="gramEnd"/>
      <w:r>
        <w:rPr>
          <w:rFonts w:hint="eastAsia"/>
          <w:lang w:eastAsia="zh-CN"/>
        </w:rPr>
        <w:t xml:space="preserve"> to different training assumption including the Tx beam patterns and scenario conditions for a </w:t>
      </w:r>
      <w:r>
        <w:rPr>
          <w:lang w:eastAsia="zh-CN"/>
        </w:rPr>
        <w:t>certain</w:t>
      </w:r>
      <w:r>
        <w:rPr>
          <w:rFonts w:hint="eastAsia"/>
          <w:lang w:eastAsia="zh-CN"/>
        </w:rPr>
        <w:t xml:space="preserve"> functionality or certain model. </w:t>
      </w:r>
      <w:r>
        <w:rPr>
          <w:lang w:eastAsia="zh-CN"/>
        </w:rPr>
        <w:t>I</w:t>
      </w:r>
      <w:r>
        <w:rPr>
          <w:rFonts w:hint="eastAsia"/>
          <w:lang w:eastAsia="zh-CN"/>
        </w:rPr>
        <w:t xml:space="preserve">t may be </w:t>
      </w:r>
      <w:r>
        <w:rPr>
          <w:lang w:eastAsia="zh-CN"/>
        </w:rPr>
        <w:t>difficult</w:t>
      </w:r>
      <w:r>
        <w:rPr>
          <w:rFonts w:hint="eastAsia"/>
          <w:lang w:eastAsia="zh-CN"/>
        </w:rPr>
        <w:t xml:space="preserve"> to define the </w:t>
      </w:r>
      <w:r>
        <w:rPr>
          <w:lang w:eastAsia="zh-CN"/>
        </w:rPr>
        <w:t>detail</w:t>
      </w:r>
      <w:r>
        <w:rPr>
          <w:rFonts w:hint="eastAsia"/>
          <w:lang w:eastAsia="zh-CN"/>
        </w:rPr>
        <w:t>s on different additional conditions</w:t>
      </w:r>
      <w:r w:rsidR="000152E7">
        <w:rPr>
          <w:rFonts w:hint="eastAsia"/>
          <w:lang w:eastAsia="zh-CN"/>
        </w:rPr>
        <w:t xml:space="preserve"> in the specification</w:t>
      </w:r>
      <w:r>
        <w:rPr>
          <w:rFonts w:hint="eastAsia"/>
          <w:lang w:eastAsia="zh-CN"/>
        </w:rPr>
        <w:t xml:space="preserve">. </w:t>
      </w:r>
      <w:r>
        <w:rPr>
          <w:lang w:eastAsia="zh-CN"/>
        </w:rPr>
        <w:t>T</w:t>
      </w:r>
      <w:r>
        <w:rPr>
          <w:rFonts w:hint="eastAsia"/>
          <w:lang w:eastAsia="zh-CN"/>
        </w:rPr>
        <w:t xml:space="preserve">o help the UE to select </w:t>
      </w:r>
      <w:proofErr w:type="gramStart"/>
      <w:r>
        <w:rPr>
          <w:rFonts w:hint="eastAsia"/>
          <w:lang w:eastAsia="zh-CN"/>
        </w:rPr>
        <w:t>a</w:t>
      </w:r>
      <w:proofErr w:type="gramEnd"/>
      <w:r>
        <w:rPr>
          <w:rFonts w:hint="eastAsia"/>
          <w:lang w:eastAsia="zh-CN"/>
        </w:rPr>
        <w:t xml:space="preserve"> AI/ML functionality/model with proper UE assumptions on Set A and Set B beams</w:t>
      </w:r>
      <w:r w:rsidR="00EF3D4C">
        <w:rPr>
          <w:rFonts w:hint="eastAsia"/>
          <w:lang w:eastAsia="zh-CN"/>
        </w:rPr>
        <w:t>, two options are provided</w:t>
      </w:r>
      <w:r w:rsidR="00180ED7">
        <w:rPr>
          <w:rFonts w:hint="eastAsia"/>
          <w:lang w:eastAsia="zh-CN"/>
        </w:rPr>
        <w:t xml:space="preserve"> in RAN1#116bis</w:t>
      </w:r>
      <w:r w:rsidR="00EF3D4C">
        <w:rPr>
          <w:rFonts w:hint="eastAsia"/>
          <w:lang w:eastAsia="zh-CN"/>
        </w:rPr>
        <w:t>.</w:t>
      </w:r>
      <w:r w:rsidR="00CF416B">
        <w:rPr>
          <w:rFonts w:hint="eastAsia"/>
          <w:lang w:eastAsia="zh-CN"/>
        </w:rPr>
        <w:t xml:space="preserve"> </w:t>
      </w:r>
    </w:p>
    <w:p w14:paraId="2F916284" w14:textId="5EB56641" w:rsidR="004C44F6" w:rsidRPr="00AD6907" w:rsidRDefault="00A94B68" w:rsidP="00E74D4A">
      <w:pPr>
        <w:pStyle w:val="af2"/>
        <w:numPr>
          <w:ilvl w:val="0"/>
          <w:numId w:val="53"/>
        </w:numPr>
        <w:jc w:val="both"/>
        <w:rPr>
          <w:rFonts w:ascii="Times" w:hAnsi="Times" w:cs="Times"/>
          <w:lang w:eastAsia="zh-CN"/>
        </w:rPr>
      </w:pPr>
      <w:r w:rsidRPr="00AD6907">
        <w:rPr>
          <w:rFonts w:ascii="Times" w:hAnsi="Times" w:cs="Times"/>
          <w:lang w:eastAsia="zh-CN"/>
        </w:rPr>
        <w:t xml:space="preserve">For </w:t>
      </w:r>
      <w:r w:rsidR="003E1706">
        <w:rPr>
          <w:rFonts w:ascii="Times" w:hAnsi="Times" w:cs="Times" w:hint="eastAsia"/>
          <w:lang w:eastAsia="zh-CN"/>
        </w:rPr>
        <w:t>O</w:t>
      </w:r>
      <w:r w:rsidRPr="00AD6907">
        <w:rPr>
          <w:rFonts w:ascii="Times" w:hAnsi="Times" w:cs="Times"/>
          <w:lang w:eastAsia="zh-CN"/>
        </w:rPr>
        <w:t xml:space="preserve">ption 1, the UE </w:t>
      </w:r>
      <w:r w:rsidR="00515F53">
        <w:rPr>
          <w:rFonts w:ascii="Times" w:hAnsi="Times" w:cs="Times" w:hint="eastAsia"/>
          <w:lang w:eastAsia="zh-CN"/>
        </w:rPr>
        <w:t>can be</w:t>
      </w:r>
      <w:r w:rsidR="00515F53" w:rsidRPr="00AD6907">
        <w:rPr>
          <w:rFonts w:ascii="Times" w:hAnsi="Times" w:cs="Times"/>
          <w:lang w:eastAsia="zh-CN"/>
        </w:rPr>
        <w:t xml:space="preserve"> </w:t>
      </w:r>
      <w:r w:rsidRPr="00AD6907">
        <w:rPr>
          <w:rFonts w:ascii="Times" w:hAnsi="Times" w:cs="Times"/>
          <w:lang w:eastAsia="zh-CN"/>
        </w:rPr>
        <w:t>directly indicated a</w:t>
      </w:r>
      <w:r w:rsidR="00412002" w:rsidRPr="00AD6907">
        <w:rPr>
          <w:rFonts w:ascii="Times" w:hAnsi="Times" w:cs="Times"/>
          <w:lang w:eastAsia="zh-CN"/>
        </w:rPr>
        <w:t>n</w:t>
      </w:r>
      <w:r w:rsidRPr="00AD6907">
        <w:rPr>
          <w:rFonts w:ascii="Times" w:hAnsi="Times" w:cs="Times"/>
          <w:lang w:eastAsia="zh-CN"/>
        </w:rPr>
        <w:t xml:space="preserve"> associated ID</w:t>
      </w:r>
      <w:r w:rsidR="00412002" w:rsidRPr="00AD6907">
        <w:rPr>
          <w:rFonts w:ascii="Times" w:hAnsi="Times" w:cs="Times"/>
          <w:lang w:eastAsia="zh-CN"/>
        </w:rPr>
        <w:t xml:space="preserve"> in a </w:t>
      </w:r>
      <w:bookmarkStart w:id="2" w:name="OLE_LINK2"/>
      <w:r w:rsidR="00412002" w:rsidRPr="00E74D4A">
        <w:rPr>
          <w:rFonts w:ascii="Times" w:hAnsi="Times" w:cs="Times"/>
          <w:i/>
          <w:iCs/>
          <w:lang w:eastAsia="zh-CN"/>
        </w:rPr>
        <w:t>CSI-</w:t>
      </w:r>
      <w:proofErr w:type="spellStart"/>
      <w:r w:rsidR="00412002" w:rsidRPr="00E74D4A">
        <w:rPr>
          <w:rFonts w:ascii="Times" w:hAnsi="Times" w:cs="Times"/>
          <w:i/>
          <w:iCs/>
          <w:lang w:eastAsia="zh-CN"/>
        </w:rPr>
        <w:t>ReportConfig</w:t>
      </w:r>
      <w:proofErr w:type="spellEnd"/>
      <w:r w:rsidR="00412002" w:rsidRPr="00AD6907">
        <w:rPr>
          <w:rFonts w:ascii="Times" w:hAnsi="Times" w:cs="Times"/>
          <w:lang w:eastAsia="zh-CN"/>
        </w:rPr>
        <w:t xml:space="preserve">, a </w:t>
      </w:r>
      <w:r w:rsidR="00412002" w:rsidRPr="00E74D4A">
        <w:rPr>
          <w:rFonts w:ascii="Times" w:hAnsi="Times" w:cs="Times"/>
          <w:i/>
          <w:iCs/>
          <w:lang w:eastAsia="zh-CN"/>
        </w:rPr>
        <w:t>CSI-</w:t>
      </w:r>
      <w:proofErr w:type="spellStart"/>
      <w:r w:rsidR="00412002" w:rsidRPr="00E74D4A">
        <w:rPr>
          <w:rFonts w:ascii="Times" w:hAnsi="Times" w:cs="Times"/>
          <w:i/>
          <w:iCs/>
          <w:lang w:eastAsia="zh-CN"/>
        </w:rPr>
        <w:t>ResourceConfig</w:t>
      </w:r>
      <w:proofErr w:type="spellEnd"/>
      <w:r w:rsidR="005E5158" w:rsidRPr="00AD6907">
        <w:rPr>
          <w:rFonts w:ascii="Times" w:hAnsi="Times" w:cs="Times"/>
          <w:lang w:eastAsia="zh-CN"/>
        </w:rPr>
        <w:t>,</w:t>
      </w:r>
      <w:r w:rsidR="00412002" w:rsidRPr="00AD6907">
        <w:rPr>
          <w:rFonts w:ascii="Times" w:hAnsi="Times" w:cs="Times"/>
          <w:lang w:eastAsia="zh-CN"/>
        </w:rPr>
        <w:t xml:space="preserve"> a resource set or a resource</w:t>
      </w:r>
      <w:bookmarkEnd w:id="2"/>
      <w:r w:rsidR="005E5158" w:rsidRPr="00AD6907">
        <w:rPr>
          <w:rFonts w:ascii="Times" w:hAnsi="Times" w:cs="Times"/>
          <w:lang w:eastAsia="zh-CN"/>
        </w:rPr>
        <w:t xml:space="preserve"> to select a matched AI/ML model for </w:t>
      </w:r>
      <w:proofErr w:type="gramStart"/>
      <w:r w:rsidR="005E5158" w:rsidRPr="00AD6907">
        <w:rPr>
          <w:rFonts w:ascii="Times" w:hAnsi="Times" w:cs="Times"/>
          <w:lang w:eastAsia="zh-CN"/>
        </w:rPr>
        <w:t>the a</w:t>
      </w:r>
      <w:proofErr w:type="gramEnd"/>
      <w:r w:rsidR="005E5158" w:rsidRPr="00AD6907">
        <w:rPr>
          <w:rFonts w:ascii="Times" w:hAnsi="Times" w:cs="Times"/>
          <w:lang w:eastAsia="zh-CN"/>
        </w:rPr>
        <w:t xml:space="preserve"> certain beam report. Basically, we assume that CSI framework is used for both data collection for model training and model inference. The NW should ensure a same NW side additional conditions for a same </w:t>
      </w:r>
      <w:r w:rsidR="005E5158" w:rsidRPr="00E74D4A">
        <w:rPr>
          <w:rFonts w:ascii="Times" w:hAnsi="Times" w:cs="Times"/>
          <w:i/>
          <w:iCs/>
          <w:lang w:eastAsia="zh-CN"/>
        </w:rPr>
        <w:t>CSI-</w:t>
      </w:r>
      <w:proofErr w:type="spellStart"/>
      <w:r w:rsidR="005E5158" w:rsidRPr="00E74D4A">
        <w:rPr>
          <w:rFonts w:ascii="Times" w:hAnsi="Times" w:cs="Times"/>
          <w:i/>
          <w:iCs/>
          <w:lang w:eastAsia="zh-CN"/>
        </w:rPr>
        <w:t>ReportConfig</w:t>
      </w:r>
      <w:proofErr w:type="spellEnd"/>
      <w:r w:rsidR="005E5158" w:rsidRPr="00AD6907">
        <w:rPr>
          <w:rFonts w:ascii="Times" w:hAnsi="Times" w:cs="Times"/>
          <w:lang w:eastAsia="zh-CN"/>
        </w:rPr>
        <w:t xml:space="preserve">, a </w:t>
      </w:r>
      <w:r w:rsidR="005E5158" w:rsidRPr="00E74D4A">
        <w:rPr>
          <w:rFonts w:ascii="Times" w:hAnsi="Times" w:cs="Times"/>
          <w:i/>
          <w:iCs/>
          <w:lang w:eastAsia="zh-CN"/>
        </w:rPr>
        <w:t>CSI-</w:t>
      </w:r>
      <w:proofErr w:type="spellStart"/>
      <w:r w:rsidR="005E5158" w:rsidRPr="00E74D4A">
        <w:rPr>
          <w:rFonts w:ascii="Times" w:hAnsi="Times" w:cs="Times"/>
          <w:i/>
          <w:iCs/>
          <w:lang w:eastAsia="zh-CN"/>
        </w:rPr>
        <w:t>ResourceConfig</w:t>
      </w:r>
      <w:proofErr w:type="spellEnd"/>
      <w:r w:rsidR="005E5158" w:rsidRPr="00AD6907">
        <w:rPr>
          <w:rFonts w:ascii="Times" w:hAnsi="Times" w:cs="Times"/>
          <w:lang w:eastAsia="zh-CN"/>
        </w:rPr>
        <w:t xml:space="preserve">, a resource set or a resource which is configured with a same associated </w:t>
      </w:r>
      <w:r w:rsidR="004C44F6" w:rsidRPr="00AD6907">
        <w:rPr>
          <w:rFonts w:ascii="Times" w:hAnsi="Times" w:cs="Times"/>
          <w:lang w:eastAsia="zh-CN"/>
        </w:rPr>
        <w:t xml:space="preserve">ID for model training and model inference. </w:t>
      </w:r>
      <w:r w:rsidR="00861623" w:rsidRPr="00AD6907">
        <w:rPr>
          <w:rFonts w:ascii="Times" w:hAnsi="Times" w:cs="Times"/>
          <w:color w:val="000000"/>
          <w:lang w:eastAsia="zh-CN"/>
        </w:rPr>
        <w:t xml:space="preserve">To maintain associated IDs, signaling </w:t>
      </w:r>
      <w:r w:rsidR="00861623" w:rsidRPr="00AD6907">
        <w:rPr>
          <w:rFonts w:ascii="Times" w:hAnsi="Times" w:cs="Times"/>
          <w:color w:val="000000"/>
          <w:lang w:eastAsia="zh-CN"/>
        </w:rPr>
        <w:lastRenderedPageBreak/>
        <w:t xml:space="preserve">overhead/offline collaboration is an inevitable issue, especially for per cell group ID or even global ID. Up to </w:t>
      </w:r>
      <w:r w:rsidR="00515F53">
        <w:rPr>
          <w:rFonts w:ascii="Times" w:hAnsi="Times" w:cs="Times" w:hint="eastAsia"/>
          <w:color w:val="000000"/>
          <w:lang w:eastAsia="zh-CN"/>
        </w:rPr>
        <w:t>RAN1#117</w:t>
      </w:r>
      <w:r w:rsidR="00861623" w:rsidRPr="00AD6907">
        <w:rPr>
          <w:rFonts w:ascii="Times" w:hAnsi="Times" w:cs="Times"/>
          <w:color w:val="000000"/>
          <w:lang w:eastAsia="zh-CN"/>
        </w:rPr>
        <w:t xml:space="preserve">, at least 10 kinds of NW-side additional conditions are proposed by companies </w:t>
      </w:r>
      <w:r w:rsidR="00515F53">
        <w:rPr>
          <w:rFonts w:ascii="Times" w:hAnsi="Times" w:cs="Times" w:hint="eastAsia"/>
          <w:color w:val="000000"/>
          <w:lang w:eastAsia="zh-CN"/>
        </w:rPr>
        <w:t xml:space="preserve">according to FL summary provided in RAN1#117 [6] </w:t>
      </w:r>
      <w:r w:rsidR="00861623" w:rsidRPr="00AD6907">
        <w:rPr>
          <w:rFonts w:ascii="Times" w:hAnsi="Times" w:cs="Times"/>
          <w:color w:val="000000"/>
          <w:lang w:eastAsia="zh-CN"/>
        </w:rPr>
        <w:t xml:space="preserve">that need to be indicated by associated ID for ensuring consistency, e.g., mapping relationship of Set A and Set B, DL spatial domain transmission filter, and QCL assumption etc. If the associated ID applies across cell, there are so many scenarios/configurations where each corresponds to a combination of NW-side additional conditions. Assigning associated ID for each scenario/configuration requires </w:t>
      </w:r>
      <w:proofErr w:type="gramStart"/>
      <w:r w:rsidR="00861623" w:rsidRPr="00AD6907">
        <w:rPr>
          <w:rFonts w:ascii="Times" w:hAnsi="Times" w:cs="Times"/>
          <w:color w:val="000000"/>
          <w:lang w:eastAsia="zh-CN"/>
        </w:rPr>
        <w:t>a large number of</w:t>
      </w:r>
      <w:proofErr w:type="gramEnd"/>
      <w:r w:rsidR="00861623" w:rsidRPr="00AD6907">
        <w:rPr>
          <w:rFonts w:ascii="Times" w:hAnsi="Times" w:cs="Times"/>
          <w:color w:val="000000"/>
          <w:lang w:eastAsia="zh-CN"/>
        </w:rPr>
        <w:t xml:space="preserve"> IDs</w:t>
      </w:r>
      <w:r w:rsidR="00AD6907" w:rsidRPr="00AD6907">
        <w:rPr>
          <w:rFonts w:ascii="Times" w:hAnsi="Times" w:cs="Times"/>
          <w:color w:val="000000"/>
          <w:lang w:eastAsia="zh-CN"/>
        </w:rPr>
        <w:t>.</w:t>
      </w:r>
    </w:p>
    <w:p w14:paraId="72CADBEA" w14:textId="64903289" w:rsidR="00AD61FA" w:rsidRPr="00AD6907" w:rsidRDefault="0021436B" w:rsidP="00E74D4A">
      <w:pPr>
        <w:pStyle w:val="af2"/>
        <w:numPr>
          <w:ilvl w:val="0"/>
          <w:numId w:val="53"/>
        </w:numPr>
        <w:jc w:val="both"/>
        <w:rPr>
          <w:rFonts w:ascii="Times" w:hAnsi="Times" w:cs="Times"/>
          <w:color w:val="000000"/>
          <w:lang w:eastAsia="zh-CN"/>
        </w:rPr>
      </w:pPr>
      <w:r w:rsidRPr="00AD6907">
        <w:rPr>
          <w:rFonts w:ascii="Times" w:hAnsi="Times" w:cs="Times"/>
          <w:lang w:eastAsia="zh-CN"/>
        </w:rPr>
        <w:t>Another option is based on performance monitoring</w:t>
      </w:r>
      <w:r w:rsidR="00AD61FA" w:rsidRPr="00AD6907">
        <w:rPr>
          <w:rFonts w:ascii="Times" w:hAnsi="Times" w:cs="Times"/>
          <w:lang w:eastAsia="zh-CN"/>
        </w:rPr>
        <w:t xml:space="preserve">. </w:t>
      </w:r>
      <w:r w:rsidR="00AD61FA" w:rsidRPr="00AD6907">
        <w:rPr>
          <w:rFonts w:ascii="Times" w:hAnsi="Times" w:cs="Times"/>
          <w:color w:val="000000"/>
          <w:lang w:eastAsia="zh-CN"/>
        </w:rPr>
        <w:t>As shown in</w:t>
      </w:r>
      <w:r w:rsidR="00B84CEC" w:rsidRPr="00AD6907">
        <w:rPr>
          <w:rFonts w:ascii="Times" w:hAnsi="Times" w:cs="Times"/>
          <w:color w:val="000000"/>
          <w:lang w:eastAsia="zh-CN"/>
        </w:rPr>
        <w:t xml:space="preserve"> </w:t>
      </w:r>
      <w:r w:rsidR="00B84CEC" w:rsidRPr="00AD6907">
        <w:rPr>
          <w:rFonts w:ascii="Times" w:hAnsi="Times" w:cs="Times"/>
          <w:color w:val="000000"/>
          <w:lang w:eastAsia="zh-CN"/>
        </w:rPr>
        <w:fldChar w:fldCharType="begin"/>
      </w:r>
      <w:r w:rsidR="00B84CEC" w:rsidRPr="00AD6907">
        <w:rPr>
          <w:rFonts w:ascii="Times" w:hAnsi="Times" w:cs="Times"/>
          <w:color w:val="000000"/>
          <w:lang w:eastAsia="zh-CN"/>
        </w:rPr>
        <w:instrText xml:space="preserve"> REF _Ref173792019 \h </w:instrText>
      </w:r>
      <w:r w:rsidR="00AD6907">
        <w:rPr>
          <w:rFonts w:ascii="Times" w:hAnsi="Times" w:cs="Times"/>
          <w:color w:val="000000"/>
          <w:lang w:eastAsia="zh-CN"/>
        </w:rPr>
        <w:instrText xml:space="preserve"> \* MERGEFORMAT </w:instrText>
      </w:r>
      <w:r w:rsidR="00B84CEC" w:rsidRPr="00AD6907">
        <w:rPr>
          <w:rFonts w:ascii="Times" w:hAnsi="Times" w:cs="Times"/>
          <w:color w:val="000000"/>
          <w:lang w:eastAsia="zh-CN"/>
        </w:rPr>
      </w:r>
      <w:r w:rsidR="00B84CEC" w:rsidRPr="00AD6907">
        <w:rPr>
          <w:rFonts w:ascii="Times" w:hAnsi="Times" w:cs="Times"/>
          <w:color w:val="000000"/>
          <w:lang w:eastAsia="zh-CN"/>
        </w:rPr>
        <w:fldChar w:fldCharType="separate"/>
      </w:r>
      <w:r w:rsidR="00B84CEC" w:rsidRPr="00AD6907">
        <w:rPr>
          <w:rFonts w:ascii="Times" w:hAnsi="Times" w:cs="Times"/>
        </w:rPr>
        <w:t xml:space="preserve">Figure </w:t>
      </w:r>
      <w:r w:rsidR="00B84CEC" w:rsidRPr="00AD6907">
        <w:rPr>
          <w:rFonts w:ascii="Times" w:hAnsi="Times" w:cs="Times"/>
          <w:noProof/>
        </w:rPr>
        <w:t>1</w:t>
      </w:r>
      <w:r w:rsidR="00B84CEC" w:rsidRPr="00AD6907">
        <w:rPr>
          <w:rFonts w:ascii="Times" w:hAnsi="Times" w:cs="Times"/>
          <w:color w:val="000000"/>
          <w:lang w:eastAsia="zh-CN"/>
        </w:rPr>
        <w:fldChar w:fldCharType="end"/>
      </w:r>
      <w:r w:rsidR="00AD61FA" w:rsidRPr="00AD6907">
        <w:rPr>
          <w:rFonts w:ascii="Times" w:hAnsi="Times" w:cs="Times"/>
          <w:color w:val="000000"/>
          <w:lang w:eastAsia="zh-CN"/>
        </w:rPr>
        <w:t xml:space="preserve">, performance </w:t>
      </w:r>
      <w:proofErr w:type="gramStart"/>
      <w:r w:rsidR="00AD61FA" w:rsidRPr="00AD6907">
        <w:rPr>
          <w:rFonts w:ascii="Times" w:hAnsi="Times" w:cs="Times"/>
          <w:color w:val="000000"/>
          <w:lang w:eastAsia="zh-CN"/>
        </w:rPr>
        <w:t>monitoring based</w:t>
      </w:r>
      <w:proofErr w:type="gramEnd"/>
      <w:r w:rsidR="00AD61FA" w:rsidRPr="00AD6907">
        <w:rPr>
          <w:rFonts w:ascii="Times" w:hAnsi="Times" w:cs="Times"/>
          <w:color w:val="000000"/>
          <w:lang w:eastAsia="zh-CN"/>
        </w:rPr>
        <w:t xml:space="preserve"> method requires monitoring of all AI/ML models/</w:t>
      </w:r>
      <w:r w:rsidR="00AD61FA" w:rsidRPr="00AD6907">
        <w:rPr>
          <w:rFonts w:ascii="Times" w:hAnsi="Times" w:cs="Times"/>
          <w:lang w:eastAsia="zh-CN"/>
        </w:rPr>
        <w:t>functionalities</w:t>
      </w:r>
      <w:r w:rsidR="00AD61FA" w:rsidRPr="00AD6907">
        <w:rPr>
          <w:rFonts w:ascii="Times" w:hAnsi="Times" w:cs="Times"/>
          <w:color w:val="000000"/>
          <w:lang w:eastAsia="zh-CN"/>
        </w:rPr>
        <w:t xml:space="preserve"> to select an appropriate model/functionality. Different AI/ML models/functionalities may require different RS configurations for monitoring. If all supported models/functionalities need to be monitored for selecting a valid one, the RS overhead for monitoring is huge. On the other hand, UE </w:t>
      </w:r>
      <w:proofErr w:type="gramStart"/>
      <w:r w:rsidR="00AD61FA" w:rsidRPr="00AD6907">
        <w:rPr>
          <w:rFonts w:ascii="Times" w:hAnsi="Times" w:cs="Times"/>
          <w:color w:val="000000"/>
          <w:lang w:eastAsia="zh-CN"/>
        </w:rPr>
        <w:t>has to</w:t>
      </w:r>
      <w:proofErr w:type="gramEnd"/>
      <w:r w:rsidR="00AD61FA" w:rsidRPr="00AD6907">
        <w:rPr>
          <w:rFonts w:ascii="Times" w:hAnsi="Times" w:cs="Times"/>
          <w:color w:val="000000"/>
          <w:lang w:eastAsia="zh-CN"/>
        </w:rPr>
        <w:t xml:space="preserve"> consume huge budget to perform monitoring on all its supported AI/ML models/functionalities which causes a high time delay from triggering the monitoring to applying the valid model/functionalities. Note that model-level monitoring within a functionality may be implemented by UE itself and no necessary of model activation indication from NW to UE, but the overhead and time delay is inevitable.</w:t>
      </w:r>
    </w:p>
    <w:p w14:paraId="6B63975E" w14:textId="77777777" w:rsidR="00AD61FA" w:rsidRDefault="00AD61FA" w:rsidP="00AD61FA">
      <w:pPr>
        <w:keepNext/>
        <w:jc w:val="center"/>
        <w:rPr>
          <w:lang w:eastAsia="zh-CN"/>
        </w:rPr>
      </w:pPr>
      <w:r>
        <w:rPr>
          <w:noProof/>
          <w:color w:val="000000"/>
          <w:lang w:eastAsia="zh-CN"/>
        </w:rPr>
        <w:drawing>
          <wp:inline distT="0" distB="0" distL="0" distR="0" wp14:anchorId="66B2D89F" wp14:editId="762D461E">
            <wp:extent cx="5765005" cy="68860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5248" cy="693411"/>
                    </a:xfrm>
                    <a:prstGeom prst="rect">
                      <a:avLst/>
                    </a:prstGeom>
                    <a:noFill/>
                  </pic:spPr>
                </pic:pic>
              </a:graphicData>
            </a:graphic>
          </wp:inline>
        </w:drawing>
      </w:r>
    </w:p>
    <w:p w14:paraId="39C0400A" w14:textId="07BAED94" w:rsidR="00652A39" w:rsidRDefault="00BB1DC0" w:rsidP="00BB1DC0">
      <w:pPr>
        <w:pStyle w:val="a5"/>
        <w:rPr>
          <w:lang w:eastAsia="zh-CN"/>
        </w:rPr>
      </w:pPr>
      <w:bookmarkStart w:id="3" w:name="_Ref173792019"/>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zh-CN"/>
        </w:rPr>
        <w:t xml:space="preserve"> </w:t>
      </w:r>
      <w:r w:rsidR="00652A39">
        <w:rPr>
          <w:rFonts w:hint="eastAsia"/>
          <w:color w:val="000000"/>
          <w:lang w:eastAsia="zh-CN"/>
        </w:rPr>
        <w:t xml:space="preserve">Performance </w:t>
      </w:r>
      <w:r w:rsidR="00652A39">
        <w:rPr>
          <w:color w:val="000000"/>
          <w:lang w:eastAsia="zh-CN"/>
        </w:rPr>
        <w:t>monitoring</w:t>
      </w:r>
      <w:r w:rsidR="00652A39">
        <w:rPr>
          <w:rFonts w:hint="eastAsia"/>
          <w:color w:val="000000"/>
          <w:lang w:eastAsia="zh-CN"/>
        </w:rPr>
        <w:t>-based method</w:t>
      </w:r>
      <w:r>
        <w:rPr>
          <w:rFonts w:hint="eastAsia"/>
          <w:color w:val="000000"/>
          <w:lang w:eastAsia="zh-CN"/>
        </w:rPr>
        <w:t xml:space="preserve"> for </w:t>
      </w:r>
      <w:r w:rsidR="00A05711">
        <w:rPr>
          <w:rFonts w:hint="eastAsia"/>
          <w:color w:val="000000"/>
          <w:lang w:eastAsia="zh-CN"/>
        </w:rPr>
        <w:t>c</w:t>
      </w:r>
      <w:r w:rsidRPr="006C7A1F">
        <w:rPr>
          <w:lang w:eastAsia="zh-CN"/>
        </w:rPr>
        <w:t>onsistency</w:t>
      </w:r>
      <w:r>
        <w:rPr>
          <w:rFonts w:hint="eastAsia"/>
          <w:color w:val="000000"/>
          <w:lang w:eastAsia="zh-CN"/>
        </w:rPr>
        <w:t xml:space="preserve"> </w:t>
      </w:r>
      <w:r w:rsidR="00D8005F">
        <w:rPr>
          <w:rFonts w:hint="eastAsia"/>
          <w:color w:val="000000"/>
          <w:lang w:eastAsia="zh-CN"/>
        </w:rPr>
        <w:t xml:space="preserve">for </w:t>
      </w:r>
      <w:r>
        <w:rPr>
          <w:rFonts w:hint="eastAsia"/>
          <w:color w:val="000000"/>
          <w:lang w:eastAsia="zh-CN"/>
        </w:rPr>
        <w:t xml:space="preserve">UE side </w:t>
      </w:r>
      <w:proofErr w:type="gramStart"/>
      <w:r>
        <w:rPr>
          <w:rFonts w:hint="eastAsia"/>
          <w:color w:val="000000"/>
          <w:lang w:eastAsia="zh-CN"/>
        </w:rPr>
        <w:t>model</w:t>
      </w:r>
      <w:proofErr w:type="gramEnd"/>
    </w:p>
    <w:p w14:paraId="7093D7CE" w14:textId="39656467" w:rsidR="00AD61FA" w:rsidRDefault="00AD6907" w:rsidP="001F6C18">
      <w:pPr>
        <w:rPr>
          <w:color w:val="000000"/>
          <w:lang w:eastAsia="zh-CN"/>
        </w:rPr>
      </w:pPr>
      <w:r>
        <w:rPr>
          <w:rFonts w:hint="eastAsia"/>
          <w:color w:val="000000"/>
          <w:lang w:eastAsia="zh-CN"/>
        </w:rPr>
        <w:t xml:space="preserve">To reduce the overhead for </w:t>
      </w:r>
      <w:r>
        <w:rPr>
          <w:color w:val="000000"/>
          <w:lang w:eastAsia="zh-CN"/>
        </w:rPr>
        <w:t>maintaining</w:t>
      </w:r>
      <w:r>
        <w:rPr>
          <w:rFonts w:hint="eastAsia"/>
          <w:color w:val="000000"/>
          <w:lang w:eastAsia="zh-CN"/>
        </w:rPr>
        <w:t xml:space="preserve"> </w:t>
      </w:r>
      <w:r>
        <w:rPr>
          <w:color w:val="000000"/>
          <w:lang w:eastAsia="zh-CN"/>
        </w:rPr>
        <w:t>associated</w:t>
      </w:r>
      <w:r>
        <w:rPr>
          <w:rFonts w:hint="eastAsia"/>
          <w:color w:val="000000"/>
          <w:lang w:eastAsia="zh-CN"/>
        </w:rPr>
        <w:t xml:space="preserve"> IDs, </w:t>
      </w:r>
      <w:r w:rsidRPr="009F0A98">
        <w:rPr>
          <w:color w:val="000000"/>
          <w:lang w:eastAsia="zh-CN"/>
        </w:rPr>
        <w:t xml:space="preserve">a </w:t>
      </w:r>
      <w:r>
        <w:rPr>
          <w:rFonts w:hint="eastAsia"/>
          <w:color w:val="000000"/>
          <w:lang w:eastAsia="zh-CN"/>
        </w:rPr>
        <w:t xml:space="preserve">few NW-side </w:t>
      </w:r>
      <w:r w:rsidRPr="009F0A98">
        <w:rPr>
          <w:color w:val="000000"/>
          <w:lang w:eastAsia="zh-CN"/>
        </w:rPr>
        <w:t>additional conditions</w:t>
      </w:r>
      <w:r>
        <w:rPr>
          <w:rFonts w:hint="eastAsia"/>
          <w:color w:val="000000"/>
          <w:lang w:eastAsia="zh-CN"/>
        </w:rPr>
        <w:t xml:space="preserve">, instead of all NW-side additional conditions, can be linked with an </w:t>
      </w:r>
      <w:r>
        <w:rPr>
          <w:color w:val="000000"/>
          <w:lang w:eastAsia="zh-CN"/>
        </w:rPr>
        <w:t>associated</w:t>
      </w:r>
      <w:r>
        <w:rPr>
          <w:rFonts w:hint="eastAsia"/>
          <w:color w:val="000000"/>
          <w:lang w:eastAsia="zh-CN"/>
        </w:rPr>
        <w:t xml:space="preserve"> ID for indicating consistency between training and inference. In other word, an associated ID </w:t>
      </w:r>
      <w:r w:rsidRPr="009F0A98">
        <w:rPr>
          <w:color w:val="000000"/>
          <w:lang w:eastAsia="zh-CN"/>
        </w:rPr>
        <w:t xml:space="preserve">corresponds to several </w:t>
      </w:r>
      <w:r>
        <w:rPr>
          <w:rFonts w:hint="eastAsia"/>
          <w:color w:val="000000"/>
          <w:lang w:eastAsia="zh-CN"/>
        </w:rPr>
        <w:t xml:space="preserve">different </w:t>
      </w:r>
      <w:r w:rsidRPr="009F0A98">
        <w:rPr>
          <w:color w:val="000000"/>
          <w:lang w:eastAsia="zh-CN"/>
        </w:rPr>
        <w:t>scenarios/configuration</w:t>
      </w:r>
      <w:r>
        <w:rPr>
          <w:rFonts w:hint="eastAsia"/>
          <w:color w:val="000000"/>
          <w:lang w:eastAsia="zh-CN"/>
        </w:rPr>
        <w:t xml:space="preserve">s in which a few NW-side </w:t>
      </w:r>
      <w:r>
        <w:rPr>
          <w:color w:val="000000"/>
          <w:lang w:eastAsia="zh-CN"/>
        </w:rPr>
        <w:t>additional</w:t>
      </w:r>
      <w:r>
        <w:rPr>
          <w:rFonts w:hint="eastAsia"/>
          <w:color w:val="000000"/>
          <w:lang w:eastAsia="zh-CN"/>
        </w:rPr>
        <w:t xml:space="preserve"> conditions are consistent but other NW-side additional conditions maybe not. In this case, m</w:t>
      </w:r>
      <w:r>
        <w:rPr>
          <w:color w:val="000000"/>
          <w:lang w:eastAsia="zh-CN"/>
        </w:rPr>
        <w:t>ultiple</w:t>
      </w:r>
      <w:r>
        <w:rPr>
          <w:rFonts w:hint="eastAsia"/>
          <w:color w:val="000000"/>
          <w:lang w:eastAsia="zh-CN"/>
        </w:rPr>
        <w:t xml:space="preserve"> AI/ML models</w:t>
      </w:r>
      <w:r w:rsidR="007030E2">
        <w:rPr>
          <w:rFonts w:hint="eastAsia"/>
          <w:color w:val="000000"/>
          <w:lang w:eastAsia="zh-CN"/>
        </w:rPr>
        <w:t>/</w:t>
      </w:r>
      <w:r>
        <w:rPr>
          <w:rFonts w:hint="eastAsia"/>
          <w:color w:val="000000"/>
          <w:lang w:eastAsia="zh-CN"/>
        </w:rPr>
        <w:t xml:space="preserve">functionalities may be trained for these scenarios/configurations linked with one </w:t>
      </w:r>
      <w:r>
        <w:rPr>
          <w:color w:val="000000"/>
          <w:lang w:eastAsia="zh-CN"/>
        </w:rPr>
        <w:t>associated</w:t>
      </w:r>
      <w:r>
        <w:rPr>
          <w:rFonts w:hint="eastAsia"/>
          <w:color w:val="000000"/>
          <w:lang w:eastAsia="zh-CN"/>
        </w:rPr>
        <w:t xml:space="preserve"> ID, respectively. </w:t>
      </w:r>
      <w:r w:rsidRPr="00DD55B6">
        <w:rPr>
          <w:color w:val="000000"/>
          <w:lang w:eastAsia="zh-CN"/>
        </w:rPr>
        <w:t>A compromise might be to combine associated ID and performance monitoring</w:t>
      </w:r>
      <w:r>
        <w:rPr>
          <w:rFonts w:hint="eastAsia"/>
          <w:color w:val="000000"/>
          <w:lang w:eastAsia="zh-CN"/>
        </w:rPr>
        <w:t>. For example, an</w:t>
      </w:r>
      <w:r w:rsidRPr="007745B9">
        <w:rPr>
          <w:color w:val="000000"/>
          <w:lang w:eastAsia="zh-CN"/>
        </w:rPr>
        <w:t xml:space="preserve"> associated ID is indicated to UE for determining a group of candidate </w:t>
      </w:r>
      <w:r>
        <w:rPr>
          <w:rFonts w:hint="eastAsia"/>
          <w:color w:val="000000"/>
          <w:lang w:eastAsia="zh-CN"/>
        </w:rPr>
        <w:t>functionalities, then</w:t>
      </w:r>
      <w:r w:rsidRPr="007745B9">
        <w:rPr>
          <w:color w:val="000000"/>
          <w:lang w:eastAsia="zh-CN"/>
        </w:rPr>
        <w:t xml:space="preserve"> </w:t>
      </w:r>
      <w:r>
        <w:rPr>
          <w:rFonts w:hint="eastAsia"/>
          <w:color w:val="000000"/>
          <w:lang w:eastAsia="zh-CN"/>
        </w:rPr>
        <w:t xml:space="preserve">performance </w:t>
      </w:r>
      <w:r w:rsidRPr="007745B9">
        <w:rPr>
          <w:color w:val="000000"/>
          <w:lang w:eastAsia="zh-CN"/>
        </w:rPr>
        <w:t>monitoring o</w:t>
      </w:r>
      <w:r>
        <w:rPr>
          <w:rFonts w:hint="eastAsia"/>
          <w:color w:val="000000"/>
          <w:lang w:eastAsia="zh-CN"/>
        </w:rPr>
        <w:t>f</w:t>
      </w:r>
      <w:r w:rsidRPr="007745B9">
        <w:rPr>
          <w:color w:val="000000"/>
          <w:lang w:eastAsia="zh-CN"/>
        </w:rPr>
        <w:t xml:space="preserve"> the group of candidate </w:t>
      </w:r>
      <w:r>
        <w:rPr>
          <w:color w:val="000000"/>
          <w:lang w:eastAsia="zh-CN"/>
        </w:rPr>
        <w:t>functionalities</w:t>
      </w:r>
      <w:r>
        <w:rPr>
          <w:rFonts w:hint="eastAsia"/>
          <w:color w:val="000000"/>
          <w:lang w:eastAsia="zh-CN"/>
        </w:rPr>
        <w:t xml:space="preserve"> will be performed</w:t>
      </w:r>
      <w:r w:rsidRPr="007745B9">
        <w:rPr>
          <w:color w:val="000000"/>
          <w:lang w:eastAsia="zh-CN"/>
        </w:rPr>
        <w:t xml:space="preserve"> to select a valid </w:t>
      </w:r>
      <w:r>
        <w:rPr>
          <w:rFonts w:hint="eastAsia"/>
          <w:color w:val="000000"/>
          <w:lang w:eastAsia="zh-CN"/>
        </w:rPr>
        <w:t>one for inference</w:t>
      </w:r>
      <w:r w:rsidR="00657B81">
        <w:rPr>
          <w:rFonts w:hint="eastAsia"/>
          <w:color w:val="000000"/>
          <w:lang w:eastAsia="zh-CN"/>
        </w:rPr>
        <w:t xml:space="preserve">. </w:t>
      </w:r>
      <w:r w:rsidR="00657B81">
        <w:rPr>
          <w:color w:val="000000"/>
          <w:lang w:eastAsia="zh-CN"/>
        </w:rPr>
        <w:t>T</w:t>
      </w:r>
      <w:r w:rsidR="00657B81">
        <w:rPr>
          <w:rFonts w:hint="eastAsia"/>
          <w:color w:val="000000"/>
          <w:lang w:eastAsia="zh-CN"/>
        </w:rPr>
        <w:t xml:space="preserve">his compromise may also be </w:t>
      </w:r>
      <w:r w:rsidR="00657B81">
        <w:rPr>
          <w:color w:val="000000"/>
          <w:lang w:eastAsia="zh-CN"/>
        </w:rPr>
        <w:t>beneficial</w:t>
      </w:r>
      <w:r w:rsidR="00657B81">
        <w:rPr>
          <w:rFonts w:hint="eastAsia"/>
          <w:color w:val="000000"/>
          <w:lang w:eastAsia="zh-CN"/>
        </w:rPr>
        <w:t xml:space="preserve"> for the </w:t>
      </w:r>
      <w:r w:rsidR="00657B81" w:rsidRPr="00657B81">
        <w:rPr>
          <w:color w:val="000000"/>
          <w:lang w:eastAsia="zh-CN"/>
        </w:rPr>
        <w:t>generalization</w:t>
      </w:r>
      <w:r w:rsidR="00657B81">
        <w:rPr>
          <w:rFonts w:hint="eastAsia"/>
          <w:color w:val="000000"/>
          <w:lang w:eastAsia="zh-CN"/>
        </w:rPr>
        <w:t xml:space="preserve"> for a set of AI/ML models/functionalities.</w:t>
      </w:r>
    </w:p>
    <w:p w14:paraId="36988F95" w14:textId="540723D9" w:rsidR="00A94B68" w:rsidRPr="00A3288B" w:rsidRDefault="008543F0" w:rsidP="001F6C18">
      <w:pPr>
        <w:pStyle w:val="af2"/>
        <w:numPr>
          <w:ilvl w:val="0"/>
          <w:numId w:val="23"/>
        </w:numPr>
        <w:snapToGrid/>
        <w:spacing w:after="120" w:line="240" w:lineRule="auto"/>
        <w:ind w:left="1554"/>
        <w:contextualSpacing/>
        <w:jc w:val="both"/>
        <w:rPr>
          <w:b/>
          <w:bCs/>
          <w:i/>
          <w:iCs/>
          <w:lang w:eastAsia="zh-CN"/>
        </w:rPr>
      </w:pPr>
      <w:r w:rsidRPr="00355224">
        <w:rPr>
          <w:rFonts w:hint="eastAsia"/>
          <w:b/>
          <w:bCs/>
          <w:i/>
          <w:iCs/>
          <w:lang w:eastAsia="zh-CN"/>
        </w:rPr>
        <w:t xml:space="preserve">Support the consistency between training and inference for UE side model by combining an </w:t>
      </w:r>
      <w:r w:rsidRPr="00355224">
        <w:rPr>
          <w:b/>
          <w:bCs/>
          <w:i/>
          <w:iCs/>
          <w:lang w:eastAsia="zh-CN"/>
        </w:rPr>
        <w:t>associated ID and performance monitoring</w:t>
      </w:r>
      <w:r w:rsidRPr="00355224">
        <w:rPr>
          <w:rFonts w:hint="eastAsia"/>
          <w:b/>
          <w:bCs/>
          <w:i/>
          <w:iCs/>
          <w:lang w:eastAsia="zh-CN"/>
        </w:rPr>
        <w:t>.</w:t>
      </w:r>
    </w:p>
    <w:p w14:paraId="0752B0CA" w14:textId="2F6DA942" w:rsidR="009D5AFF" w:rsidRPr="00EC5F52" w:rsidRDefault="004C44F6" w:rsidP="00EC5F52">
      <w:pPr>
        <w:pStyle w:val="4"/>
        <w:rPr>
          <w:lang w:eastAsia="zh-CN"/>
        </w:rPr>
      </w:pPr>
      <w:r>
        <w:rPr>
          <w:lang w:eastAsia="zh-CN"/>
        </w:rPr>
        <w:t>O</w:t>
      </w:r>
      <w:r>
        <w:rPr>
          <w:rFonts w:hint="eastAsia"/>
          <w:lang w:eastAsia="zh-CN"/>
        </w:rPr>
        <w:t>ther aspects on</w:t>
      </w:r>
      <w:r w:rsidR="00EC5F52" w:rsidRPr="00EC5F52">
        <w:rPr>
          <w:rFonts w:hint="eastAsia"/>
          <w:lang w:eastAsia="zh-CN"/>
        </w:rPr>
        <w:t xml:space="preserve"> UE side </w:t>
      </w:r>
      <w:r w:rsidR="00EC5F52">
        <w:rPr>
          <w:rFonts w:hint="eastAsia"/>
          <w:lang w:eastAsia="zh-CN"/>
        </w:rPr>
        <w:t>model</w:t>
      </w:r>
    </w:p>
    <w:p w14:paraId="24BA2905" w14:textId="2408F95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D51D37">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4"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w:t>
      </w:r>
      <w:r w:rsidRPr="004768DF">
        <w:rPr>
          <w:rFonts w:asciiTheme="minorHAnsi" w:hAnsiTheme="minorHAnsi" w:cstheme="minorHAnsi"/>
          <w:b/>
          <w:bCs/>
          <w:i/>
          <w:iCs/>
          <w:lang w:eastAsia="zh-CN"/>
        </w:rPr>
        <w:lastRenderedPageBreak/>
        <w:t>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4"/>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1978E6">
      <w:pPr>
        <w:pStyle w:val="af2"/>
        <w:numPr>
          <w:ilvl w:val="0"/>
          <w:numId w:val="42"/>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5" w:name="OLE_LINK1"/>
      <w:r w:rsidRPr="007133B5">
        <w:rPr>
          <w:rFonts w:ascii="Times New Roman" w:hAnsi="Times New Roman"/>
          <w:lang w:eastAsia="zh-CN"/>
        </w:rPr>
        <w:t>measurement results of Set B of beams</w:t>
      </w:r>
      <w:bookmarkEnd w:id="5"/>
      <w:r w:rsidRPr="007133B5">
        <w:rPr>
          <w:rFonts w:ascii="Times New Roman" w:hAnsi="Times New Roman"/>
          <w:lang w:eastAsia="zh-CN"/>
        </w:rPr>
        <w:t xml:space="preserve"> (“BM-Case1”)</w:t>
      </w:r>
    </w:p>
    <w:p w14:paraId="24D53290" w14:textId="77777777" w:rsidR="007133B5" w:rsidRPr="007133B5" w:rsidRDefault="007133B5" w:rsidP="001978E6">
      <w:pPr>
        <w:pStyle w:val="af2"/>
        <w:numPr>
          <w:ilvl w:val="0"/>
          <w:numId w:val="42"/>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9E03D7">
      <w:pPr>
        <w:pStyle w:val="af2"/>
        <w:numPr>
          <w:ilvl w:val="0"/>
          <w:numId w:val="23"/>
        </w:numPr>
        <w:snapToGrid/>
        <w:spacing w:after="120" w:line="240" w:lineRule="auto"/>
        <w:ind w:left="1554"/>
        <w:contextualSpacing/>
        <w:jc w:val="both"/>
        <w:rPr>
          <w:b/>
          <w:bCs/>
          <w:i/>
          <w:iCs/>
          <w:lang w:eastAsia="zh-CN"/>
        </w:rPr>
      </w:pPr>
      <w:bookmarkStart w:id="6" w:name="_Hlk157783677"/>
      <w:r w:rsidRPr="00DB5373">
        <w:rPr>
          <w:b/>
          <w:bCs/>
          <w:i/>
          <w:iCs/>
          <w:lang w:eastAsia="zh-CN"/>
        </w:rPr>
        <w:t>Specify a common beam report configuration to support both BM-Case1 and BM-Case2 for UE-side inference.</w:t>
      </w:r>
    </w:p>
    <w:bookmarkEnd w:id="6"/>
    <w:p w14:paraId="3F3F21F3" w14:textId="7844724B" w:rsidR="001618D5" w:rsidRDefault="001618D5" w:rsidP="008C7C1B">
      <w:pPr>
        <w:rPr>
          <w:lang w:eastAsia="zh-CN"/>
        </w:rPr>
      </w:pPr>
      <w:r>
        <w:rPr>
          <w:lang w:eastAsia="zh-CN"/>
        </w:rPr>
        <w:t>The RS resources corresponding to measurement Set beams can be configured as the channel measurement resource (CMR)</w:t>
      </w:r>
      <w:r w:rsidR="00792ADC">
        <w:rPr>
          <w:lang w:eastAsia="zh-CN"/>
        </w:rPr>
        <w:t xml:space="preserve"> for a </w:t>
      </w:r>
      <w:r w:rsidR="00792ADC" w:rsidRPr="00F660AB">
        <w:rPr>
          <w:i/>
          <w:iCs/>
          <w:lang w:eastAsia="zh-CN"/>
        </w:rPr>
        <w:t>CSI-</w:t>
      </w:r>
      <w:proofErr w:type="spellStart"/>
      <w:r w:rsidR="00792ADC" w:rsidRPr="00F660AB">
        <w:rPr>
          <w:i/>
          <w:iCs/>
          <w:lang w:eastAsia="zh-CN"/>
        </w:rPr>
        <w:t>ReportConfig</w:t>
      </w:r>
      <w:proofErr w:type="spellEnd"/>
      <w:r w:rsidR="00792ADC">
        <w:rPr>
          <w:lang w:eastAsia="zh-CN"/>
        </w:rPr>
        <w:t xml:space="preserve"> for AI based beam report and the UE can determine a prediction beam Set A</w:t>
      </w:r>
      <w:r w:rsidR="000C0B4F">
        <w:rPr>
          <w:lang w:eastAsia="zh-CN"/>
        </w:rPr>
        <w:t>, which is associated with the beam Set B</w:t>
      </w:r>
      <w:r w:rsidR="000115B8">
        <w:rPr>
          <w:lang w:eastAsia="zh-CN"/>
        </w:rPr>
        <w:t xml:space="preserve"> configured as CMR</w:t>
      </w:r>
      <w:r w:rsidR="00554F1E">
        <w:rPr>
          <w:lang w:eastAsia="zh-CN"/>
        </w:rPr>
        <w:t>,</w:t>
      </w:r>
      <w:r w:rsidR="00792ADC">
        <w:rPr>
          <w:lang w:eastAsia="zh-CN"/>
        </w:rPr>
        <w:t xml:space="preserve"> for beam report</w:t>
      </w:r>
      <w:r w:rsidR="00442A6A">
        <w:rPr>
          <w:lang w:eastAsia="zh-CN"/>
        </w:rPr>
        <w:t>.</w:t>
      </w:r>
      <w:r w:rsidR="00AA30DC">
        <w:rPr>
          <w:lang w:eastAsia="zh-CN"/>
        </w:rPr>
        <w:t xml:space="preserve"> </w:t>
      </w:r>
      <w:r w:rsidR="00AD5FDE">
        <w:rPr>
          <w:lang w:eastAsia="zh-CN"/>
        </w:rPr>
        <w:t>Similar with legacy beam report</w:t>
      </w:r>
      <w:r w:rsidR="00335250">
        <w:rPr>
          <w:lang w:eastAsia="zh-CN"/>
        </w:rPr>
        <w:t>, periodic beam report, semi-persistent beam report on PUCCH, semi-persistent beam report on PUSCH, aperiodic beam report should be supported</w:t>
      </w:r>
      <w:r w:rsidR="001956EB">
        <w:rPr>
          <w:lang w:eastAsia="zh-CN"/>
        </w:rPr>
        <w:t xml:space="preserve"> for the beam report with AI prediction</w:t>
      </w:r>
      <w:r w:rsidR="00DA37E5">
        <w:rPr>
          <w:lang w:eastAsia="zh-CN"/>
        </w:rPr>
        <w:t>.</w:t>
      </w:r>
    </w:p>
    <w:p w14:paraId="0D079960" w14:textId="73FA41BA" w:rsidR="00DA37E5" w:rsidRPr="003D52B1" w:rsidRDefault="008A517A" w:rsidP="008A517A">
      <w:pPr>
        <w:pStyle w:val="af2"/>
        <w:numPr>
          <w:ilvl w:val="0"/>
          <w:numId w:val="23"/>
        </w:numPr>
        <w:snapToGrid/>
        <w:spacing w:after="120" w:line="240" w:lineRule="auto"/>
        <w:ind w:left="1554"/>
        <w:contextualSpacing/>
        <w:jc w:val="both"/>
        <w:rPr>
          <w:b/>
          <w:bCs/>
          <w:i/>
          <w:iCs/>
          <w:lang w:eastAsia="zh-CN"/>
        </w:rPr>
      </w:pPr>
      <w:r w:rsidRPr="003D52B1">
        <w:rPr>
          <w:rFonts w:hint="eastAsia"/>
          <w:b/>
          <w:bCs/>
          <w:i/>
          <w:iCs/>
          <w:lang w:eastAsia="zh-CN"/>
        </w:rPr>
        <w:t>S</w:t>
      </w:r>
      <w:r w:rsidRPr="003D52B1">
        <w:rPr>
          <w:b/>
          <w:bCs/>
          <w:i/>
          <w:iCs/>
          <w:lang w:eastAsia="zh-CN"/>
        </w:rPr>
        <w:t>upport periodic beam report, semi-persistent beam report on PUCCH, semi-persistent beam report on PUSCH, aperiodic beam report with AI prediction</w:t>
      </w:r>
      <w:r w:rsidR="001F2E86" w:rsidRPr="003D52B1">
        <w:rPr>
          <w:b/>
          <w:bCs/>
          <w:i/>
          <w:iCs/>
          <w:lang w:eastAsia="zh-CN"/>
        </w:rPr>
        <w:t>.</w:t>
      </w:r>
    </w:p>
    <w:p w14:paraId="3877AD4B" w14:textId="5AB84B74" w:rsidR="00BE5913" w:rsidRDefault="00BB648D" w:rsidP="008C7C1B">
      <w:pPr>
        <w:rPr>
          <w:lang w:eastAsia="zh-CN"/>
        </w:rPr>
      </w:pPr>
      <w:r>
        <w:rPr>
          <w:lang w:eastAsia="zh-CN"/>
        </w:rPr>
        <w:t>To support AI/ML inference for</w:t>
      </w:r>
      <w:r w:rsidR="009F30C7">
        <w:rPr>
          <w:lang w:eastAsia="zh-CN"/>
        </w:rPr>
        <w:t xml:space="preserve"> BM-Case2, 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 xml:space="preserve">provided in </w:t>
      </w:r>
      <w:r w:rsidR="007A38B8">
        <w:rPr>
          <w:lang w:eastAsia="zh-CN"/>
        </w:rPr>
        <w:fldChar w:fldCharType="begin"/>
      </w:r>
      <w:r w:rsidR="007A38B8">
        <w:rPr>
          <w:lang w:eastAsia="zh-CN"/>
        </w:rPr>
        <w:instrText xml:space="preserve"> REF _Ref155174902 \h </w:instrText>
      </w:r>
      <w:r w:rsidR="007A38B8">
        <w:rPr>
          <w:lang w:eastAsia="zh-CN"/>
        </w:rPr>
      </w:r>
      <w:r w:rsidR="007A38B8">
        <w:rPr>
          <w:lang w:eastAsia="zh-CN"/>
        </w:rPr>
        <w:fldChar w:fldCharType="separate"/>
      </w:r>
      <w:r w:rsidR="006B6852">
        <w:t xml:space="preserve">Figure </w:t>
      </w:r>
      <w:r w:rsidR="006B6852">
        <w:rPr>
          <w:noProof/>
        </w:rPr>
        <w:t>2</w:t>
      </w:r>
      <w:r w:rsidR="007A38B8">
        <w:rPr>
          <w:lang w:eastAsia="zh-CN"/>
        </w:rPr>
        <w:fldChar w:fldCharType="end"/>
      </w:r>
      <w:r w:rsidR="007A38B8">
        <w:rPr>
          <w:lang w:eastAsia="zh-CN"/>
        </w:rPr>
        <w:t>.</w:t>
      </w:r>
    </w:p>
    <w:p w14:paraId="3246429C" w14:textId="25E7ABA0" w:rsidR="008F560F" w:rsidRDefault="004C38D3" w:rsidP="008F560F">
      <w:pPr>
        <w:jc w:val="center"/>
      </w:pPr>
      <w:r>
        <w:rPr>
          <w:noProof/>
        </w:rPr>
        <w:lastRenderedPageBreak/>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19.5pt">
            <v:imagedata r:id="rId9" o:title=""/>
          </v:shape>
        </w:pict>
      </w:r>
    </w:p>
    <w:p w14:paraId="4C761E08" w14:textId="3908517E" w:rsidR="008F560F" w:rsidRPr="003B176D" w:rsidRDefault="008F560F" w:rsidP="008F560F">
      <w:pPr>
        <w:pStyle w:val="a5"/>
        <w:rPr>
          <w:lang w:eastAsia="zh-CN"/>
        </w:rPr>
      </w:pPr>
      <w:bookmarkStart w:id="7" w:name="_Ref155174902"/>
      <w:r>
        <w:t xml:space="preserve">Figure </w:t>
      </w:r>
      <w:r>
        <w:fldChar w:fldCharType="begin"/>
      </w:r>
      <w:r>
        <w:instrText xml:space="preserve"> SEQ Figure \* ARABIC </w:instrText>
      </w:r>
      <w:r>
        <w:fldChar w:fldCharType="separate"/>
      </w:r>
      <w:r w:rsidR="00BB1DC0">
        <w:rPr>
          <w:noProof/>
        </w:rPr>
        <w:t>2</w:t>
      </w:r>
      <w:r>
        <w:rPr>
          <w:noProof/>
        </w:rPr>
        <w:fldChar w:fldCharType="end"/>
      </w:r>
      <w:bookmarkEnd w:id="7"/>
      <w:r>
        <w:t xml:space="preserve"> </w:t>
      </w:r>
      <w:r>
        <w:rPr>
          <w:lang w:eastAsia="zh-CN"/>
        </w:rPr>
        <w:t>Illustration of measurement instance and the prediction instance</w:t>
      </w:r>
    </w:p>
    <w:p w14:paraId="46025876" w14:textId="287AD5FF" w:rsidR="009F30C7" w:rsidRDefault="005F33D5" w:rsidP="008C7C1B">
      <w:pPr>
        <w:rPr>
          <w:lang w:eastAsia="zh-CN"/>
        </w:rPr>
      </w:pPr>
      <w:r w:rsidRPr="007F036B">
        <w:rPr>
          <w:lang w:eastAsia="zh-CN"/>
        </w:rPr>
        <w:t>The UE can determine a measurement window to obtain the results corresponding to multiple measurement instance</w:t>
      </w:r>
      <w:r w:rsidR="001641EF" w:rsidRPr="007F036B">
        <w:rPr>
          <w:lang w:eastAsia="zh-CN"/>
        </w:rPr>
        <w:t>s</w:t>
      </w:r>
      <w:r w:rsidRPr="007F036B">
        <w:rPr>
          <w:lang w:eastAsia="zh-CN"/>
        </w:rPr>
        <w:t xml:space="preserve"> and determine a prediction window to determine the </w:t>
      </w:r>
      <w:r w:rsidR="00A97379" w:rsidRPr="007F036B">
        <w:rPr>
          <w:lang w:eastAsia="zh-CN"/>
        </w:rPr>
        <w:t>prediction</w:t>
      </w:r>
      <w:r w:rsidRPr="007F036B">
        <w:rPr>
          <w:lang w:eastAsia="zh-CN"/>
        </w:rPr>
        <w:t xml:space="preserve"> results</w:t>
      </w:r>
      <w:r w:rsidR="00C0384F" w:rsidRPr="007F036B">
        <w:rPr>
          <w:lang w:eastAsia="zh-CN"/>
        </w:rPr>
        <w:t xml:space="preserve"> corresponding to multiple prediction instances.</w:t>
      </w:r>
      <w:r w:rsidR="00A97379" w:rsidRPr="007F036B">
        <w:rPr>
          <w:lang w:eastAsia="zh-CN"/>
        </w:rPr>
        <w:t xml:space="preserve"> </w:t>
      </w:r>
      <w:r w:rsidR="00DA14BA" w:rsidRPr="007F036B">
        <w:rPr>
          <w:lang w:eastAsia="zh-CN"/>
        </w:rPr>
        <w:t xml:space="preserve">For example, </w:t>
      </w:r>
      <w:r w:rsidR="00A72579" w:rsidRPr="007F036B">
        <w:rPr>
          <w:lang w:eastAsia="zh-CN"/>
        </w:rPr>
        <w:t>the</w:t>
      </w:r>
      <w:r w:rsidR="00D20358" w:rsidRPr="007F036B">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7F036B">
        <w:rPr>
          <w:rFonts w:hint="eastAsia"/>
          <w:lang w:eastAsia="zh-CN"/>
        </w:rPr>
        <w:t xml:space="preserve"> </w:t>
      </w:r>
      <w:r w:rsidR="00D20358" w:rsidRPr="007F036B">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7F036B">
        <w:rPr>
          <w:rFonts w:hint="eastAsia"/>
          <w:lang w:eastAsia="zh-CN"/>
        </w:rPr>
        <w:t>,</w:t>
      </w:r>
      <w:r w:rsidR="00D20358" w:rsidRPr="007F036B">
        <w:rPr>
          <w:lang w:eastAsia="zh-CN"/>
        </w:rPr>
        <w:t xml:space="preserve"> where </w:t>
      </w:r>
      <m:oMath>
        <m:r>
          <w:rPr>
            <w:rFonts w:ascii="Cambria Math" w:hAnsi="Cambria Math"/>
            <w:lang w:eastAsia="zh-CN"/>
          </w:rPr>
          <m:t>d</m:t>
        </m:r>
      </m:oMath>
      <w:r w:rsidR="00D20358" w:rsidRPr="007F036B">
        <w:rPr>
          <w:rFonts w:hint="eastAsia"/>
          <w:lang w:eastAsia="zh-CN"/>
        </w:rPr>
        <w:t xml:space="preserve"> </w:t>
      </w:r>
      <w:r w:rsidR="00D20358" w:rsidRPr="007F036B">
        <w:rPr>
          <w:lang w:eastAsia="zh-CN"/>
        </w:rPr>
        <w:t>is the periodicity of the CSI-RS resources configured in the CMR</w:t>
      </w:r>
      <w:r w:rsidR="0082268F" w:rsidRPr="007F036B">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sidRPr="007F036B">
        <w:rPr>
          <w:rFonts w:hint="eastAsia"/>
          <w:lang w:eastAsia="zh-CN"/>
        </w:rPr>
        <w:t xml:space="preserve"> </w:t>
      </w:r>
      <w:r w:rsidR="0082268F" w:rsidRPr="007F036B">
        <w:rPr>
          <w:lang w:eastAsia="zh-CN"/>
        </w:rPr>
        <w:t>is the number of required historic measurement instances.</w:t>
      </w:r>
      <w:r w:rsidR="00E44331" w:rsidRPr="007F036B">
        <w:rPr>
          <w:lang w:eastAsia="zh-CN"/>
        </w:rPr>
        <w:t xml:space="preserve"> The prediction window </w:t>
      </w:r>
      <m:oMath>
        <m:d>
          <m:dPr>
            <m:begChr m:val="["/>
            <m:endChr m:val="]"/>
            <m:ctrlPr>
              <w:rPr>
                <w:rFonts w:ascii="Cambria Math" w:hAnsi="Cambria Math"/>
                <w:b/>
                <w:bCs/>
                <w:i/>
                <w:lang w:eastAsia="zh-CN"/>
              </w:rPr>
            </m:ctrlPr>
          </m:dPr>
          <m:e>
            <m:r>
              <w:rPr>
                <w:rFonts w:ascii="Cambria Math" w:hAnsi="Cambria Math"/>
                <w:lang w:eastAsia="zh-CN"/>
              </w:rPr>
              <m:t>l,l+</m:t>
            </m:r>
            <m:sSub>
              <m:sSubPr>
                <m:ctrlPr>
                  <w:rPr>
                    <w:rFonts w:ascii="Cambria Math" w:hAnsi="Cambria Math"/>
                    <w:bCs/>
                    <w:i/>
                    <w:lang w:eastAsia="zh-CN"/>
                  </w:rPr>
                </m:ctrlPr>
              </m:sSubPr>
              <m:e>
                <m:r>
                  <w:rPr>
                    <w:rFonts w:ascii="Cambria Math" w:hAnsi="Cambria Math"/>
                    <w:lang w:eastAsia="zh-CN"/>
                  </w:rPr>
                  <m:t>W</m:t>
                </m:r>
              </m:e>
              <m:sub>
                <m:r>
                  <w:rPr>
                    <w:rFonts w:ascii="Cambria Math" w:hAnsi="Cambria Math"/>
                    <w:lang w:eastAsia="zh-CN"/>
                  </w:rPr>
                  <m:t>Pred</m:t>
                </m:r>
              </m:sub>
            </m:sSub>
            <m:r>
              <w:rPr>
                <w:rFonts w:ascii="Cambria Math" w:hAnsi="Cambria Math"/>
                <w:lang w:eastAsia="zh-CN"/>
              </w:rPr>
              <m:t>-1</m:t>
            </m:r>
          </m:e>
        </m:d>
      </m:oMath>
      <w:r w:rsidR="003A2C1B">
        <w:rPr>
          <w:rFonts w:hint="eastAsia"/>
          <w:b/>
          <w:bCs/>
          <w:lang w:eastAsia="zh-CN"/>
        </w:rPr>
        <w:t xml:space="preserve"> </w:t>
      </w:r>
      <w:r w:rsidR="0041338C" w:rsidRPr="007F036B">
        <w:rPr>
          <w:lang w:eastAsia="zh-CN"/>
        </w:rPr>
        <w:t>may correspond to multiple slot and can be after the CSI reference resource or the slot for beam report according to UE capability.</w:t>
      </w:r>
      <w:r w:rsidR="00923E83" w:rsidRPr="007F036B">
        <w:rPr>
          <w:lang w:eastAsia="zh-CN"/>
        </w:rPr>
        <w:t xml:space="preserve"> </w:t>
      </w:r>
      <w:r w:rsidR="007F036B">
        <w:rPr>
          <w:lang w:eastAsia="zh-CN"/>
        </w:rPr>
        <w:t>S</w:t>
      </w:r>
      <w:r w:rsidR="007F036B">
        <w:rPr>
          <w:rFonts w:hint="eastAsia"/>
          <w:lang w:eastAsia="zh-CN"/>
        </w:rPr>
        <w:t xml:space="preserve">imilar with the non-AI based CSI prediction </w:t>
      </w:r>
      <w:r w:rsidR="007F036B">
        <w:rPr>
          <w:lang w:eastAsia="zh-CN"/>
        </w:rPr>
        <w:t>specified</w:t>
      </w:r>
      <w:r w:rsidR="007F036B">
        <w:rPr>
          <w:rFonts w:hint="eastAsia"/>
          <w:lang w:eastAsia="zh-CN"/>
        </w:rPr>
        <w:t xml:space="preserve"> in Rel-18</w:t>
      </w:r>
      <w:r w:rsidR="003037EA">
        <w:rPr>
          <w:rFonts w:hint="eastAsia"/>
          <w:lang w:eastAsia="zh-CN"/>
        </w:rPr>
        <w:t xml:space="preserve">, </w:t>
      </w:r>
      <w:r w:rsidR="004F3AEB">
        <w:rPr>
          <w:rFonts w:hint="eastAsia"/>
          <w:lang w:eastAsia="zh-CN"/>
        </w:rPr>
        <w:t>t</w:t>
      </w:r>
      <w:r w:rsidR="003037EA" w:rsidRPr="003037EA">
        <w:rPr>
          <w:lang w:eastAsia="zh-CN"/>
        </w:rPr>
        <w:t xml:space="preserve">he beginning of the beam prediction window can be determined </w:t>
      </w:r>
      <w:r w:rsidR="003A2C1B">
        <w:rPr>
          <w:rFonts w:hint="eastAsia"/>
          <w:lang w:eastAsia="zh-CN"/>
        </w:rPr>
        <w:t>according to the following two modes:</w:t>
      </w:r>
    </w:p>
    <w:p w14:paraId="5D995F22" w14:textId="6E2DE1BB" w:rsidR="003A2C1B" w:rsidRPr="00747EFC" w:rsidRDefault="0036559B" w:rsidP="00D76778">
      <w:pPr>
        <w:pStyle w:val="af2"/>
        <w:numPr>
          <w:ilvl w:val="0"/>
          <w:numId w:val="65"/>
        </w:numPr>
        <w:rPr>
          <w:rFonts w:ascii="Times" w:hAnsi="Times" w:cs="Times"/>
          <w:lang w:val="pt-BR" w:eastAsia="zh-CN"/>
        </w:rPr>
      </w:pPr>
      <w:r w:rsidRPr="00747EFC">
        <w:rPr>
          <w:rFonts w:ascii="Times" w:hAnsi="Times" w:cs="Times"/>
          <w:lang w:val="pt-BR" w:eastAsia="zh-CN"/>
        </w:rPr>
        <w:t xml:space="preserve">Mode 1: </w:t>
      </w:r>
      <m:oMath>
        <m:r>
          <w:rPr>
            <w:rFonts w:ascii="Cambria Math" w:hAnsi="Cambria Math" w:cs="Times"/>
            <w:lang w:val="pt-BR" w:eastAsia="zh-CN"/>
          </w:rPr>
          <m:t>l=</m:t>
        </m:r>
        <m:r>
          <w:rPr>
            <w:rFonts w:ascii="Cambria Math" w:hAnsi="Cambria Math" w:cs="Times"/>
            <w:lang w:eastAsia="zh-CN"/>
          </w:rPr>
          <m:t>n</m:t>
        </m:r>
        <m:r>
          <w:rPr>
            <w:rFonts w:ascii="Cambria Math" w:hAnsi="Cambria Math" w:cs="Times"/>
            <w:lang w:val="pt-BR" w:eastAsia="zh-CN"/>
          </w:rPr>
          <m:t>-</m:t>
        </m:r>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m:t>
            </m:r>
            <m:r>
              <w:rPr>
                <w:rFonts w:ascii="Cambria Math" w:hAnsi="Cambria Math" w:cs="Times"/>
                <w:lang w:val="pt-BR" w:eastAsia="zh-CN"/>
              </w:rPr>
              <m:t>_</m:t>
            </m:r>
            <m:r>
              <w:rPr>
                <w:rFonts w:ascii="Cambria Math" w:hAnsi="Cambria Math" w:cs="Times"/>
                <w:lang w:eastAsia="zh-CN"/>
              </w:rPr>
              <m:t>ref</m:t>
            </m:r>
          </m:sub>
        </m:sSub>
      </m:oMath>
    </w:p>
    <w:p w14:paraId="1A91DAE4" w14:textId="7454F660" w:rsidR="0036559B" w:rsidRPr="007B5453" w:rsidRDefault="0036559B" w:rsidP="00D76778">
      <w:pPr>
        <w:pStyle w:val="af2"/>
        <w:numPr>
          <w:ilvl w:val="0"/>
          <w:numId w:val="65"/>
        </w:numPr>
        <w:rPr>
          <w:lang w:eastAsia="zh-CN"/>
        </w:rPr>
      </w:pPr>
      <w:r w:rsidRPr="00747EFC">
        <w:rPr>
          <w:rFonts w:ascii="Times" w:hAnsi="Times" w:cs="Times"/>
          <w:lang w:eastAsia="zh-CN"/>
        </w:rPr>
        <w:t>Mode 2:</w:t>
      </w:r>
      <w:r w:rsidR="00386D98" w:rsidRPr="00747EFC">
        <w:rPr>
          <w:rFonts w:ascii="Times" w:hAnsi="Times" w:cs="Times"/>
          <w:lang w:eastAsia="zh-CN"/>
        </w:rPr>
        <w:t xml:space="preserve"> </w:t>
      </w:r>
      <m:oMath>
        <m:r>
          <w:rPr>
            <w:rFonts w:ascii="Cambria Math" w:hAnsi="Cambria Math" w:cs="Times"/>
            <w:lang w:eastAsia="zh-CN"/>
          </w:rPr>
          <m:t>l=n+δ</m:t>
        </m:r>
      </m:oMath>
    </w:p>
    <w:p w14:paraId="6DEC805A" w14:textId="3CCCC51B" w:rsidR="007B5453" w:rsidRPr="002318FF" w:rsidRDefault="00000000" w:rsidP="007B5453">
      <w:pPr>
        <w:rPr>
          <w:lang w:eastAsia="zh-CN"/>
        </w:rPr>
      </w:pPr>
      <m:oMath>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CSI_ref</m:t>
            </m:r>
          </m:sub>
        </m:sSub>
      </m:oMath>
      <w:r w:rsidR="007B2605">
        <w:rPr>
          <w:rFonts w:hint="eastAsia"/>
          <w:lang w:eastAsia="zh-CN"/>
        </w:rPr>
        <w:t xml:space="preserve"> is the CSI reference resource for the beam report in slot </w:t>
      </w:r>
      <w:r w:rsidR="007B2605" w:rsidRPr="009B609E">
        <w:rPr>
          <w:rFonts w:hint="eastAsia"/>
          <w:i/>
          <w:iCs/>
          <w:lang w:eastAsia="zh-CN"/>
        </w:rPr>
        <w:t>n</w:t>
      </w:r>
      <w:r w:rsidR="009B609E">
        <w:rPr>
          <w:rFonts w:hint="eastAsia"/>
          <w:lang w:eastAsia="zh-CN"/>
        </w:rPr>
        <w:t>.</w:t>
      </w:r>
      <w:r w:rsidR="00DC6CA9">
        <w:rPr>
          <w:rFonts w:hint="eastAsia"/>
          <w:lang w:eastAsia="zh-CN"/>
        </w:rPr>
        <w:t xml:space="preserve"> and </w:t>
      </w:r>
      <m:oMath>
        <m:r>
          <w:rPr>
            <w:rFonts w:ascii="Cambria Math" w:hAnsi="Cambria Math" w:cs="Times"/>
            <w:lang w:eastAsia="zh-CN"/>
          </w:rPr>
          <m:t>δ</m:t>
        </m:r>
      </m:oMath>
      <w:r w:rsidR="00DC6CA9">
        <w:rPr>
          <w:rFonts w:hint="eastAsia"/>
          <w:lang w:eastAsia="zh-CN"/>
        </w:rPr>
        <w:t xml:space="preserve"> is a value configured by RRC when mode 2 is configured. </w:t>
      </w:r>
      <w:r w:rsidR="00DC6CA9">
        <w:rPr>
          <w:lang w:eastAsia="zh-CN"/>
        </w:rPr>
        <w:t>W</w:t>
      </w:r>
      <w:r w:rsidR="00DC6CA9">
        <w:rPr>
          <w:rFonts w:hint="eastAsia"/>
          <w:lang w:eastAsia="zh-CN"/>
        </w:rPr>
        <w:t>hich mode is used can be configured by RRC according to UE capability.</w:t>
      </w:r>
      <w:r w:rsidR="004101D3">
        <w:rPr>
          <w:rFonts w:hint="eastAsia"/>
          <w:lang w:eastAsia="zh-CN"/>
        </w:rPr>
        <w:t xml:space="preserve"> </w:t>
      </w:r>
    </w:p>
    <w:p w14:paraId="5098574D" w14:textId="1ACC8522" w:rsidR="00A97379" w:rsidRPr="00535588" w:rsidRDefault="000A690D" w:rsidP="007A250A">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8" w:name="_Hlk157783693"/>
      <w:r w:rsidRPr="00535588">
        <w:rPr>
          <w:rFonts w:asciiTheme="minorHAnsi" w:hAnsiTheme="minorHAnsi" w:cstheme="minorHAnsi"/>
          <w:b/>
          <w:bCs/>
          <w:i/>
          <w:iCs/>
          <w:lang w:eastAsia="zh-CN"/>
        </w:rPr>
        <w:t xml:space="preserve">Considering the </w:t>
      </w:r>
      <w:r w:rsidR="00555DC5" w:rsidRPr="00535588">
        <w:rPr>
          <w:rFonts w:asciiTheme="minorHAnsi" w:hAnsiTheme="minorHAnsi" w:cstheme="minorHAnsi"/>
          <w:b/>
          <w:bCs/>
          <w:i/>
          <w:iCs/>
          <w:lang w:eastAsia="zh-CN"/>
        </w:rPr>
        <w:t xml:space="preserve">prediction window </w:t>
      </w:r>
      <m:oMath>
        <m:d>
          <m:dPr>
            <m:begChr m:val="["/>
            <m:endChr m:val="]"/>
            <m:ctrlPr>
              <w:rPr>
                <w:rFonts w:ascii="Cambria Math" w:hAnsi="Cambria Math" w:cstheme="minorHAnsi"/>
                <w:b/>
                <w:bCs/>
                <w:i/>
                <w:lang w:eastAsia="zh-CN"/>
              </w:rPr>
            </m:ctrlPr>
          </m:dPr>
          <m:e>
            <m:r>
              <w:rPr>
                <w:rFonts w:ascii="Cambria Math" w:hAnsi="Cambria Math" w:cstheme="minorHAnsi"/>
                <w:lang w:eastAsia="zh-CN"/>
              </w:rPr>
              <m:t>l,l+</m:t>
            </m:r>
            <m:sSub>
              <m:sSubPr>
                <m:ctrlPr>
                  <w:rPr>
                    <w:rFonts w:ascii="Cambria Math" w:hAnsi="Cambria Math" w:cstheme="minorHAnsi"/>
                    <w:bCs/>
                    <w:i/>
                    <w:lang w:eastAsia="zh-CN"/>
                  </w:rPr>
                </m:ctrlPr>
              </m:sSubPr>
              <m:e>
                <m:r>
                  <w:rPr>
                    <w:rFonts w:ascii="Cambria Math" w:hAnsi="Cambria Math" w:cstheme="minorHAnsi"/>
                    <w:lang w:eastAsia="zh-CN"/>
                  </w:rPr>
                  <m:t>W</m:t>
                </m:r>
              </m:e>
              <m:sub>
                <m:r>
                  <w:rPr>
                    <w:rFonts w:ascii="Cambria Math" w:hAnsi="Cambria Math" w:cstheme="minorHAnsi"/>
                    <w:lang w:eastAsia="zh-CN"/>
                  </w:rPr>
                  <m:t>Pred</m:t>
                </m:r>
              </m:sub>
            </m:sSub>
            <m:r>
              <w:rPr>
                <w:rFonts w:ascii="Cambria Math" w:hAnsi="Cambria Math" w:cstheme="minorHAnsi"/>
                <w:lang w:eastAsia="zh-CN"/>
              </w:rPr>
              <m:t>-1</m:t>
            </m:r>
          </m:e>
        </m:d>
      </m:oMath>
      <w:r w:rsidR="006F1851" w:rsidRPr="00535588">
        <w:rPr>
          <w:rFonts w:asciiTheme="minorHAnsi" w:hAnsiTheme="minorHAnsi" w:cstheme="minorHAnsi"/>
          <w:b/>
          <w:bCs/>
          <w:i/>
          <w:lang w:eastAsia="zh-CN"/>
        </w:rPr>
        <w:t xml:space="preserve"> </w:t>
      </w:r>
      <w:r w:rsidR="00555DC5" w:rsidRPr="00535588">
        <w:rPr>
          <w:rFonts w:asciiTheme="minorHAnsi" w:hAnsiTheme="minorHAnsi" w:cstheme="minorHAnsi"/>
          <w:b/>
          <w:bCs/>
          <w:i/>
          <w:iCs/>
          <w:lang w:eastAsia="zh-CN"/>
        </w:rPr>
        <w:t>for BM-Case2</w:t>
      </w:r>
      <w:r w:rsidR="006F1851" w:rsidRPr="00535588">
        <w:rPr>
          <w:rFonts w:asciiTheme="minorHAnsi" w:hAnsiTheme="minorHAnsi" w:cstheme="minorHAnsi"/>
          <w:b/>
          <w:bCs/>
          <w:i/>
          <w:iCs/>
          <w:lang w:eastAsia="zh-CN"/>
        </w:rPr>
        <w:t xml:space="preserve"> with the following modes</w:t>
      </w:r>
      <w:r w:rsidR="009B6EE8" w:rsidRPr="00535588">
        <w:rPr>
          <w:rFonts w:asciiTheme="minorHAnsi" w:hAnsiTheme="minorHAnsi" w:cstheme="minorHAnsi"/>
          <w:b/>
          <w:bCs/>
          <w:i/>
          <w:iCs/>
          <w:lang w:eastAsia="zh-CN"/>
        </w:rPr>
        <w:t>:</w:t>
      </w:r>
    </w:p>
    <w:p w14:paraId="5CDFE895" w14:textId="1ABCF4DC" w:rsidR="009B6EE8" w:rsidRPr="00535588" w:rsidRDefault="009B6EE8" w:rsidP="00D06935">
      <w:pPr>
        <w:pStyle w:val="af2"/>
        <w:numPr>
          <w:ilvl w:val="0"/>
          <w:numId w:val="66"/>
        </w:numPr>
        <w:rPr>
          <w:rFonts w:asciiTheme="minorHAnsi" w:hAnsiTheme="minorHAnsi" w:cstheme="minorHAnsi"/>
          <w:b/>
          <w:bCs/>
          <w:i/>
          <w:iCs/>
          <w:lang w:val="pt-BR" w:eastAsia="zh-CN"/>
        </w:rPr>
      </w:pPr>
      <w:r w:rsidRPr="00535588">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14EA7812" w14:textId="1C1E56B6" w:rsidR="009B6EE8" w:rsidRPr="00535588" w:rsidRDefault="009B6EE8" w:rsidP="00D06935">
      <w:pPr>
        <w:pStyle w:val="af2"/>
        <w:numPr>
          <w:ilvl w:val="0"/>
          <w:numId w:val="66"/>
        </w:numPr>
        <w:rPr>
          <w:rFonts w:asciiTheme="minorHAnsi" w:hAnsiTheme="minorHAnsi" w:cstheme="minorHAnsi"/>
          <w:b/>
          <w:bCs/>
          <w:i/>
          <w:iCs/>
          <w:lang w:eastAsia="zh-CN"/>
        </w:rPr>
      </w:pPr>
      <w:r w:rsidRPr="00535588">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020CF926" w14:textId="5AF96CD0" w:rsidR="009B6EE8" w:rsidRPr="00535588" w:rsidRDefault="00000000" w:rsidP="00D06935">
      <w:pPr>
        <w:pStyle w:val="af2"/>
        <w:snapToGrid/>
        <w:spacing w:after="120" w:line="240" w:lineRule="auto"/>
        <w:ind w:left="1554"/>
        <w:contextualSpacing/>
        <w:jc w:val="both"/>
        <w:rPr>
          <w:rFonts w:asciiTheme="minorHAnsi" w:hAnsiTheme="minorHAnsi" w:cstheme="minorHAnsi"/>
          <w:b/>
          <w:bCs/>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9B6EE8" w:rsidRPr="00535588">
        <w:rPr>
          <w:rFonts w:asciiTheme="minorHAnsi" w:hAnsiTheme="minorHAnsi" w:cstheme="minorHAnsi"/>
          <w:b/>
          <w:bCs/>
          <w:iCs/>
          <w:lang w:eastAsia="zh-CN"/>
        </w:rPr>
        <w:t xml:space="preserve"> is the CSI reference resource for the beam report in slot n. and </w:t>
      </w:r>
      <m:oMath>
        <m:r>
          <m:rPr>
            <m:sty m:val="b"/>
          </m:rPr>
          <w:rPr>
            <w:rFonts w:ascii="Cambria Math" w:hAnsi="Cambria Math" w:cstheme="minorHAnsi"/>
            <w:lang w:eastAsia="zh-CN"/>
          </w:rPr>
          <m:t>δ</m:t>
        </m:r>
      </m:oMath>
      <w:r w:rsidR="009B6EE8" w:rsidRPr="00535588">
        <w:rPr>
          <w:rFonts w:asciiTheme="minorHAnsi" w:hAnsiTheme="minorHAnsi" w:cstheme="minorHAnsi"/>
          <w:b/>
          <w:bCs/>
          <w:iCs/>
          <w:lang w:eastAsia="zh-CN"/>
        </w:rPr>
        <w:t xml:space="preserve"> is a value configured by RRC. Which mode is used can be configured by RRC according to UE capability. </w:t>
      </w:r>
    </w:p>
    <w:p w14:paraId="57B60C42" w14:textId="77777777" w:rsidR="009B6EE8" w:rsidRPr="00535588" w:rsidRDefault="009B6EE8" w:rsidP="009B6EE8">
      <w:pPr>
        <w:pStyle w:val="af2"/>
        <w:snapToGrid/>
        <w:spacing w:after="120" w:line="240" w:lineRule="auto"/>
        <w:ind w:left="1554"/>
        <w:contextualSpacing/>
        <w:jc w:val="both"/>
        <w:rPr>
          <w:rFonts w:asciiTheme="minorHAnsi" w:hAnsiTheme="minorHAnsi" w:cstheme="minorHAnsi"/>
          <w:b/>
          <w:bCs/>
          <w:i/>
          <w:iCs/>
          <w:lang w:eastAsia="zh-CN"/>
        </w:rPr>
      </w:pPr>
    </w:p>
    <w:bookmarkEnd w:id="8"/>
    <w:p w14:paraId="7A6CEDF7" w14:textId="77777777" w:rsidR="00DA5AFE" w:rsidRPr="004F5701" w:rsidRDefault="00DA5AFE" w:rsidP="00DA5AFE">
      <w:pPr>
        <w:rPr>
          <w:lang w:eastAsia="zh-CN"/>
        </w:rPr>
      </w:pPr>
      <w:r>
        <w:rPr>
          <w:noProof/>
          <w:lang w:eastAsia="zh-CN"/>
        </w:rPr>
        <w:lastRenderedPageBreak/>
        <mc:AlternateContent>
          <mc:Choice Requires="wps">
            <w:drawing>
              <wp:anchor distT="45720" distB="45720" distL="114300" distR="114300" simplePos="0" relativeHeight="251659264" behindDoc="0" locked="0" layoutInCell="1" allowOverlap="1" wp14:anchorId="08E64DE3" wp14:editId="0646AACD">
                <wp:simplePos x="0" y="0"/>
                <wp:positionH relativeFrom="column">
                  <wp:posOffset>38735</wp:posOffset>
                </wp:positionH>
                <wp:positionV relativeFrom="paragraph">
                  <wp:posOffset>457200</wp:posOffset>
                </wp:positionV>
                <wp:extent cx="6058800" cy="1263600"/>
                <wp:effectExtent l="0" t="0" r="18415"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800" cy="1263600"/>
                        </a:xfrm>
                        <a:prstGeom prst="rect">
                          <a:avLst/>
                        </a:prstGeom>
                        <a:solidFill>
                          <a:srgbClr val="FFFFFF"/>
                        </a:solidFill>
                        <a:ln w="9525">
                          <a:solidFill>
                            <a:srgbClr val="000000"/>
                          </a:solidFill>
                          <a:miter lim="800000"/>
                          <a:headEnd/>
                          <a:tailEnd/>
                        </a:ln>
                      </wps:spPr>
                      <wps:txbx>
                        <w:txbxContent>
                          <w:p w14:paraId="77F9E99D" w14:textId="77777777" w:rsidR="00DA5AFE" w:rsidRPr="00C01312" w:rsidRDefault="00DA5AFE" w:rsidP="00DA5AFE">
                            <w:pPr>
                              <w:spacing w:after="0"/>
                              <w:rPr>
                                <w:rFonts w:eastAsia="宋体"/>
                                <w:b/>
                                <w:bCs/>
                                <w:szCs w:val="20"/>
                                <w:highlight w:val="green"/>
                                <w:lang w:eastAsia="zh-CN"/>
                              </w:rPr>
                            </w:pPr>
                            <w:r w:rsidRPr="00C01312">
                              <w:rPr>
                                <w:rFonts w:eastAsia="宋体"/>
                                <w:b/>
                                <w:bCs/>
                                <w:szCs w:val="20"/>
                                <w:highlight w:val="green"/>
                                <w:lang w:eastAsia="zh-CN"/>
                              </w:rPr>
                              <w:t>Agreement</w:t>
                            </w:r>
                          </w:p>
                          <w:p w14:paraId="498425CB" w14:textId="77777777" w:rsidR="00DA5AFE" w:rsidRPr="00C01312" w:rsidRDefault="00DA5AFE" w:rsidP="00DA5AFE">
                            <w:pPr>
                              <w:spacing w:after="0"/>
                              <w:rPr>
                                <w:rFonts w:eastAsia="宋体"/>
                                <w:szCs w:val="20"/>
                                <w:lang w:eastAsia="zh-CN"/>
                              </w:rPr>
                            </w:pPr>
                            <w:r w:rsidRPr="00C01312">
                              <w:rPr>
                                <w:rFonts w:eastAsia="宋体"/>
                                <w:szCs w:val="20"/>
                                <w:lang w:eastAsia="zh-CN"/>
                              </w:rPr>
                              <w:t xml:space="preserve">For UE-side AI/ML model inference, for BM-Case2, support to report inference results of N(N&gt;=1, FFS on N) future time instance(s) in one report </w:t>
                            </w:r>
                          </w:p>
                          <w:p w14:paraId="6DAABD07" w14:textId="77777777" w:rsidR="00DA5AFE" w:rsidRPr="00C01312" w:rsidRDefault="00DA5AFE" w:rsidP="00DA5AFE">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wherein information of inference results of one time instance is as in one report for BM-Case 1.</w:t>
                            </w:r>
                          </w:p>
                          <w:p w14:paraId="4A229F0B" w14:textId="77777777" w:rsidR="00DA5AFE" w:rsidRPr="00C01312" w:rsidRDefault="00DA5AFE" w:rsidP="00DA5AFE">
                            <w:pPr>
                              <w:pStyle w:val="af2"/>
                              <w:numPr>
                                <w:ilvl w:val="1"/>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2D3C393F" w14:textId="77777777" w:rsidR="00DA5AFE" w:rsidRPr="004F5701" w:rsidRDefault="00DA5AFE" w:rsidP="00DA5AFE">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E64DE3" id="_x0000_t202" coordsize="21600,21600" o:spt="202" path="m,l,21600r21600,l21600,xe">
                <v:stroke joinstyle="miter"/>
                <v:path gradientshapeok="t" o:connecttype="rect"/>
              </v:shapetype>
              <v:shape id="文本框 2" o:spid="_x0000_s1026" type="#_x0000_t202" style="position:absolute;left:0;text-align:left;margin-left:3.05pt;margin-top:36pt;width:477.05pt;height:9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W5QDwIAACAEAAAOAAAAZHJzL2Uyb0RvYy54bWysU9tu2zAMfR+wfxD0vtjJkiw1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">
                <v:textbox>
                  <w:txbxContent>
                    <w:p w14:paraId="77F9E99D" w14:textId="77777777" w:rsidR="00DA5AFE" w:rsidRPr="00C01312" w:rsidRDefault="00DA5AFE" w:rsidP="00DA5AFE">
                      <w:pPr>
                        <w:spacing w:after="0"/>
                        <w:rPr>
                          <w:rFonts w:eastAsia="宋体"/>
                          <w:b/>
                          <w:bCs/>
                          <w:szCs w:val="20"/>
                          <w:highlight w:val="green"/>
                          <w:lang w:eastAsia="zh-CN"/>
                        </w:rPr>
                      </w:pPr>
                      <w:r w:rsidRPr="00C01312">
                        <w:rPr>
                          <w:rFonts w:eastAsia="宋体"/>
                          <w:b/>
                          <w:bCs/>
                          <w:szCs w:val="20"/>
                          <w:highlight w:val="green"/>
                          <w:lang w:eastAsia="zh-CN"/>
                        </w:rPr>
                        <w:t>Agreement</w:t>
                      </w:r>
                    </w:p>
                    <w:p w14:paraId="498425CB" w14:textId="77777777" w:rsidR="00DA5AFE" w:rsidRPr="00C01312" w:rsidRDefault="00DA5AFE" w:rsidP="00DA5AFE">
                      <w:pPr>
                        <w:spacing w:after="0"/>
                        <w:rPr>
                          <w:rFonts w:eastAsia="宋体"/>
                          <w:szCs w:val="20"/>
                          <w:lang w:eastAsia="zh-CN"/>
                        </w:rPr>
                      </w:pPr>
                      <w:r w:rsidRPr="00C01312">
                        <w:rPr>
                          <w:rFonts w:eastAsia="宋体"/>
                          <w:szCs w:val="20"/>
                          <w:lang w:eastAsia="zh-CN"/>
                        </w:rPr>
                        <w:t xml:space="preserve">For UE-side AI/ML model inference, for BM-Case2, support to report inference results of N(N&gt;=1, FFS on N) future time instance(s) in one report </w:t>
                      </w:r>
                    </w:p>
                    <w:p w14:paraId="6DAABD07" w14:textId="77777777" w:rsidR="00DA5AFE" w:rsidRPr="00C01312" w:rsidRDefault="00DA5AFE" w:rsidP="00DA5AFE">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wherein information of inference results of one time instance is as in one report for BM-Case 1.</w:t>
                      </w:r>
                    </w:p>
                    <w:p w14:paraId="4A229F0B" w14:textId="77777777" w:rsidR="00DA5AFE" w:rsidRPr="00C01312" w:rsidRDefault="00DA5AFE" w:rsidP="00DA5AFE">
                      <w:pPr>
                        <w:pStyle w:val="af2"/>
                        <w:numPr>
                          <w:ilvl w:val="1"/>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2D3C393F" w14:textId="77777777" w:rsidR="00DA5AFE" w:rsidRPr="004F5701" w:rsidRDefault="00DA5AFE" w:rsidP="00DA5AFE">
                      <w:pPr>
                        <w:pStyle w:val="af2"/>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xbxContent>
                </v:textbox>
                <w10:wrap type="topAndBottom"/>
              </v:shape>
            </w:pict>
          </mc:Fallback>
        </mc:AlternateContent>
      </w:r>
      <w:r>
        <w:rPr>
          <w:rFonts w:hint="eastAsia"/>
          <w:lang w:eastAsia="zh-CN"/>
        </w:rPr>
        <w:t xml:space="preserve">In RAN1# 116bis meeting, the agreement below </w:t>
      </w:r>
      <w:r>
        <w:rPr>
          <w:lang w:eastAsia="zh-CN"/>
        </w:rPr>
        <w:t>has</w:t>
      </w:r>
      <w:r>
        <w:rPr>
          <w:rFonts w:hint="eastAsia"/>
          <w:lang w:eastAsia="zh-CN"/>
        </w:rPr>
        <w:t xml:space="preserve"> been achieved to </w:t>
      </w:r>
      <w:r>
        <w:rPr>
          <w:lang w:eastAsia="zh-CN"/>
        </w:rPr>
        <w:t>support</w:t>
      </w:r>
      <w:r>
        <w:rPr>
          <w:rFonts w:hint="eastAsia"/>
          <w:lang w:eastAsia="zh-CN"/>
        </w:rPr>
        <w:t xml:space="preserve"> reporting inference results of multiple future time instances in one report for UE-side AI/ML model for BM-case2. </w:t>
      </w:r>
    </w:p>
    <w:p w14:paraId="3FF212E5" w14:textId="77777777" w:rsidR="00DA5AFE" w:rsidRDefault="00DA5AFE" w:rsidP="00DA5AFE">
      <w:pPr>
        <w:rPr>
          <w:lang w:eastAsia="zh-CN"/>
        </w:rPr>
      </w:pPr>
      <w:r>
        <w:rPr>
          <w:lang w:eastAsia="zh-CN"/>
        </w:rPr>
        <w:t>C</w:t>
      </w:r>
      <w:r>
        <w:rPr>
          <w:rFonts w:hint="eastAsia"/>
          <w:lang w:eastAsia="zh-CN"/>
        </w:rPr>
        <w:t xml:space="preserve">onsidering that larger number of reported predicted beams has benefit for beam prediction accuracy, UE could report K predicted beams for each of N future time instances. The number of total reported beams N*K may be a large number for one beam report which causes large UCI overhead. </w:t>
      </w:r>
      <w:proofErr w:type="gramStart"/>
      <w:r>
        <w:rPr>
          <w:rFonts w:hint="eastAsia"/>
          <w:lang w:eastAsia="zh-CN"/>
        </w:rPr>
        <w:t>Thus</w:t>
      </w:r>
      <w:proofErr w:type="gramEnd"/>
      <w:r>
        <w:rPr>
          <w:rFonts w:hint="eastAsia"/>
          <w:lang w:eastAsia="zh-CN"/>
        </w:rPr>
        <w:t xml:space="preserve"> overhead reduction could be considered for reporting inference results of N future time instances in one </w:t>
      </w:r>
      <w:r>
        <w:rPr>
          <w:lang w:eastAsia="zh-CN"/>
        </w:rPr>
        <w:t>report</w:t>
      </w:r>
      <w:r>
        <w:rPr>
          <w:rFonts w:hint="eastAsia"/>
          <w:lang w:eastAsia="zh-CN"/>
        </w:rPr>
        <w:t xml:space="preserve">. Since the top-K beams  of adjacent time instances are likely to overlap, one potential way to reduce the UCI overhead is reporting beam information of unique beam of N future time instances. </w:t>
      </w:r>
      <w:proofErr w:type="gramStart"/>
      <w:r>
        <w:rPr>
          <w:rFonts w:hint="eastAsia"/>
          <w:lang w:eastAsia="zh-CN"/>
        </w:rPr>
        <w:t xml:space="preserve">Assuming </w:t>
      </w:r>
      <w:r>
        <w:rPr>
          <w:lang w:eastAsia="zh-CN"/>
        </w:rPr>
        <w:t>that</w:t>
      </w:r>
      <w:proofErr w:type="gramEnd"/>
      <w:r>
        <w:rPr>
          <w:rFonts w:hint="eastAsia"/>
          <w:lang w:eastAsia="zh-CN"/>
        </w:rPr>
        <w:t xml:space="preserve"> </w:t>
      </w:r>
      <w:r w:rsidRPr="00EC22BF">
        <w:t xml:space="preserve">UE report </w:t>
      </w:r>
      <w:r w:rsidRPr="00EC22BF">
        <w:rPr>
          <w:rFonts w:hint="eastAsia"/>
          <w:lang w:eastAsia="zh-CN"/>
        </w:rPr>
        <w:t xml:space="preserve">predicted </w:t>
      </w:r>
      <w:r w:rsidRPr="00EC22BF">
        <w:t>beam</w:t>
      </w:r>
      <w:r w:rsidRPr="00EC22BF">
        <w:rPr>
          <w:rFonts w:hint="eastAsia"/>
          <w:lang w:eastAsia="zh-CN"/>
        </w:rPr>
        <w:t>s</w:t>
      </w:r>
      <w:r w:rsidRPr="00EC22BF">
        <w:t xml:space="preserve"> of 4</w:t>
      </w:r>
      <w:r w:rsidRPr="00EC22BF">
        <w:rPr>
          <w:rFonts w:hint="eastAsia"/>
          <w:lang w:eastAsia="zh-CN"/>
        </w:rPr>
        <w:t xml:space="preserve"> future</w:t>
      </w:r>
      <w:r w:rsidRPr="00EC22BF">
        <w:t xml:space="preserve"> time instances and each time instance comprises 4</w:t>
      </w:r>
      <w:r w:rsidRPr="00EC22BF">
        <w:rPr>
          <w:rFonts w:hint="eastAsia"/>
          <w:lang w:eastAsia="zh-CN"/>
        </w:rPr>
        <w:t xml:space="preserve"> </w:t>
      </w:r>
      <w:r w:rsidRPr="00EC22BF">
        <w:t>beam</w:t>
      </w:r>
      <w:r w:rsidRPr="00EC22BF">
        <w:rPr>
          <w:rFonts w:hint="eastAsia"/>
          <w:lang w:eastAsia="zh-CN"/>
        </w:rPr>
        <w:t xml:space="preserve">s, </w:t>
      </w:r>
      <w:r w:rsidRPr="00EC22BF">
        <w:t xml:space="preserve">total of 16 </w:t>
      </w:r>
      <w:r w:rsidRPr="00EC22BF">
        <w:rPr>
          <w:rFonts w:hint="eastAsia"/>
          <w:lang w:eastAsia="zh-CN"/>
        </w:rPr>
        <w:t xml:space="preserve">reported </w:t>
      </w:r>
      <w:r w:rsidRPr="00EC22BF">
        <w:t>beam</w:t>
      </w:r>
      <w:r>
        <w:rPr>
          <w:rFonts w:hint="eastAsia"/>
          <w:lang w:eastAsia="zh-CN"/>
        </w:rPr>
        <w:t xml:space="preserve">s. An example as shown in </w:t>
      </w:r>
      <w:r>
        <w:rPr>
          <w:lang w:eastAsia="zh-CN"/>
        </w:rPr>
        <w:fldChar w:fldCharType="begin"/>
      </w:r>
      <w:r>
        <w:rPr>
          <w:lang w:eastAsia="zh-CN"/>
        </w:rPr>
        <w:instrText xml:space="preserve"> </w:instrText>
      </w:r>
      <w:r>
        <w:rPr>
          <w:rFonts w:hint="eastAsia"/>
          <w:lang w:eastAsia="zh-CN"/>
        </w:rPr>
        <w:instrText>REF _Ref173781073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there are 8 unique beams in the 16 predicted beams (</w:t>
      </w:r>
      <w:r w:rsidRPr="00491B07">
        <w:rPr>
          <w:rFonts w:hint="eastAsia"/>
          <w:color w:val="C00000"/>
          <w:lang w:eastAsia="zh-CN"/>
        </w:rPr>
        <w:t xml:space="preserve">red </w:t>
      </w:r>
      <w:r>
        <w:rPr>
          <w:rFonts w:hint="eastAsia"/>
          <w:lang w:eastAsia="zh-CN"/>
        </w:rPr>
        <w:t xml:space="preserve">font). </w:t>
      </w:r>
    </w:p>
    <w:p w14:paraId="44CB9FE7" w14:textId="77777777" w:rsidR="00DA5AFE" w:rsidRDefault="00DA5AFE" w:rsidP="00DA5AFE">
      <w:pPr>
        <w:pStyle w:val="a5"/>
        <w:keepNext/>
        <w:rPr>
          <w:lang w:eastAsia="zh-CN"/>
        </w:rPr>
      </w:pPr>
      <w:bookmarkStart w:id="9" w:name="_Ref173781073"/>
      <w:r>
        <w:t xml:space="preserve">Table </w:t>
      </w:r>
      <w:r>
        <w:fldChar w:fldCharType="begin"/>
      </w:r>
      <w:r>
        <w:instrText xml:space="preserve"> SEQ Table \* ARABIC </w:instrText>
      </w:r>
      <w:r>
        <w:fldChar w:fldCharType="separate"/>
      </w:r>
      <w:r>
        <w:rPr>
          <w:noProof/>
        </w:rPr>
        <w:t>1</w:t>
      </w:r>
      <w:r>
        <w:fldChar w:fldCharType="end"/>
      </w:r>
      <w:bookmarkEnd w:id="9"/>
      <w:r>
        <w:rPr>
          <w:rFonts w:hint="eastAsia"/>
          <w:lang w:eastAsia="zh-CN"/>
        </w:rPr>
        <w:t xml:space="preserve"> An example of predicted beams of four future time instances</w:t>
      </w:r>
    </w:p>
    <w:tbl>
      <w:tblPr>
        <w:tblStyle w:val="ad"/>
        <w:tblW w:w="0" w:type="auto"/>
        <w:tblLook w:val="04A0" w:firstRow="1" w:lastRow="0" w:firstColumn="1" w:lastColumn="0" w:noHBand="0" w:noVBand="1"/>
      </w:tblPr>
      <w:tblGrid>
        <w:gridCol w:w="2405"/>
        <w:gridCol w:w="1701"/>
        <w:gridCol w:w="1843"/>
        <w:gridCol w:w="1701"/>
        <w:gridCol w:w="1843"/>
      </w:tblGrid>
      <w:tr w:rsidR="00DA5AFE" w:rsidRPr="00E67772" w14:paraId="1BA75E41" w14:textId="77777777" w:rsidTr="004A1AE6">
        <w:tc>
          <w:tcPr>
            <w:tcW w:w="2405" w:type="dxa"/>
            <w:shd w:val="clear" w:color="auto" w:fill="D9D9D9" w:themeFill="background1" w:themeFillShade="D9"/>
            <w:vAlign w:val="center"/>
          </w:tcPr>
          <w:p w14:paraId="52C22A0C" w14:textId="77777777" w:rsidR="00DA5AFE" w:rsidRPr="00E67772" w:rsidRDefault="00DA5AFE" w:rsidP="004A1AE6">
            <w:pPr>
              <w:jc w:val="center"/>
              <w:rPr>
                <w:sz w:val="20"/>
                <w:szCs w:val="20"/>
                <w:lang w:eastAsia="zh-CN"/>
              </w:rPr>
            </w:pPr>
            <w:r w:rsidRPr="00E67772">
              <w:rPr>
                <w:sz w:val="20"/>
                <w:szCs w:val="20"/>
                <w:lang w:eastAsia="zh-CN"/>
              </w:rPr>
              <w:t>P</w:t>
            </w:r>
            <w:r w:rsidRPr="00E67772">
              <w:rPr>
                <w:rFonts w:hint="eastAsia"/>
                <w:sz w:val="20"/>
                <w:szCs w:val="20"/>
                <w:lang w:eastAsia="zh-CN"/>
              </w:rPr>
              <w:t>redicted time instances</w:t>
            </w:r>
          </w:p>
        </w:tc>
        <w:tc>
          <w:tcPr>
            <w:tcW w:w="1701" w:type="dxa"/>
            <w:shd w:val="clear" w:color="auto" w:fill="D9D9D9" w:themeFill="background1" w:themeFillShade="D9"/>
            <w:vAlign w:val="center"/>
          </w:tcPr>
          <w:p w14:paraId="7DD3F2FC" w14:textId="77777777" w:rsidR="00DA5AFE" w:rsidRPr="00E67772" w:rsidRDefault="00DA5AFE" w:rsidP="004A1AE6">
            <w:pPr>
              <w:jc w:val="center"/>
              <w:rPr>
                <w:sz w:val="20"/>
                <w:szCs w:val="20"/>
                <w:lang w:eastAsia="zh-CN"/>
              </w:rPr>
            </w:pPr>
            <w:r w:rsidRPr="00E67772">
              <w:rPr>
                <w:rFonts w:hint="eastAsia"/>
                <w:sz w:val="20"/>
                <w:szCs w:val="20"/>
                <w:lang w:eastAsia="zh-CN"/>
              </w:rPr>
              <w:t>1st time instance</w:t>
            </w:r>
          </w:p>
        </w:tc>
        <w:tc>
          <w:tcPr>
            <w:tcW w:w="1843" w:type="dxa"/>
            <w:shd w:val="clear" w:color="auto" w:fill="D9D9D9" w:themeFill="background1" w:themeFillShade="D9"/>
            <w:vAlign w:val="center"/>
          </w:tcPr>
          <w:p w14:paraId="471DAB93" w14:textId="77777777" w:rsidR="00DA5AFE" w:rsidRPr="00E67772" w:rsidRDefault="00DA5AFE" w:rsidP="004A1AE6">
            <w:pPr>
              <w:jc w:val="center"/>
              <w:rPr>
                <w:sz w:val="20"/>
                <w:szCs w:val="20"/>
                <w:lang w:eastAsia="zh-CN"/>
              </w:rPr>
            </w:pPr>
            <w:r w:rsidRPr="00E67772">
              <w:rPr>
                <w:rFonts w:hint="eastAsia"/>
                <w:sz w:val="20"/>
                <w:szCs w:val="20"/>
                <w:lang w:eastAsia="zh-CN"/>
              </w:rPr>
              <w:t>2nd time instance</w:t>
            </w:r>
          </w:p>
        </w:tc>
        <w:tc>
          <w:tcPr>
            <w:tcW w:w="1701" w:type="dxa"/>
            <w:shd w:val="clear" w:color="auto" w:fill="D9D9D9" w:themeFill="background1" w:themeFillShade="D9"/>
            <w:vAlign w:val="center"/>
          </w:tcPr>
          <w:p w14:paraId="584C1452" w14:textId="77777777" w:rsidR="00DA5AFE" w:rsidRPr="00E67772" w:rsidRDefault="00DA5AFE" w:rsidP="004A1AE6">
            <w:pPr>
              <w:jc w:val="center"/>
              <w:rPr>
                <w:sz w:val="20"/>
                <w:szCs w:val="20"/>
                <w:lang w:eastAsia="zh-CN"/>
              </w:rPr>
            </w:pPr>
            <w:r w:rsidRPr="00E67772">
              <w:rPr>
                <w:rFonts w:hint="eastAsia"/>
                <w:sz w:val="20"/>
                <w:szCs w:val="20"/>
                <w:lang w:eastAsia="zh-CN"/>
              </w:rPr>
              <w:t>3rd time instance</w:t>
            </w:r>
          </w:p>
        </w:tc>
        <w:tc>
          <w:tcPr>
            <w:tcW w:w="1843" w:type="dxa"/>
            <w:shd w:val="clear" w:color="auto" w:fill="D9D9D9" w:themeFill="background1" w:themeFillShade="D9"/>
            <w:vAlign w:val="center"/>
          </w:tcPr>
          <w:p w14:paraId="79B47988" w14:textId="77777777" w:rsidR="00DA5AFE" w:rsidRPr="00E67772" w:rsidRDefault="00DA5AFE" w:rsidP="004A1AE6">
            <w:pPr>
              <w:jc w:val="center"/>
              <w:rPr>
                <w:sz w:val="20"/>
                <w:szCs w:val="20"/>
                <w:lang w:eastAsia="zh-CN"/>
              </w:rPr>
            </w:pPr>
            <w:r w:rsidRPr="00E67772">
              <w:rPr>
                <w:rFonts w:hint="eastAsia"/>
                <w:sz w:val="20"/>
                <w:szCs w:val="20"/>
                <w:lang w:eastAsia="zh-CN"/>
              </w:rPr>
              <w:t>4-th time instance</w:t>
            </w:r>
          </w:p>
        </w:tc>
      </w:tr>
      <w:tr w:rsidR="00DA5AFE" w:rsidRPr="00E67772" w14:paraId="77401036" w14:textId="77777777" w:rsidTr="004A1AE6">
        <w:tc>
          <w:tcPr>
            <w:tcW w:w="2405" w:type="dxa"/>
            <w:vMerge w:val="restart"/>
            <w:vAlign w:val="center"/>
          </w:tcPr>
          <w:p w14:paraId="7ED7A339" w14:textId="77777777" w:rsidR="00DA5AFE" w:rsidRPr="00E67772" w:rsidRDefault="00DA5AFE" w:rsidP="004A1AE6">
            <w:pPr>
              <w:jc w:val="center"/>
              <w:rPr>
                <w:sz w:val="20"/>
                <w:szCs w:val="20"/>
                <w:lang w:eastAsia="zh-CN"/>
              </w:rPr>
            </w:pPr>
            <w:r w:rsidRPr="00E67772">
              <w:rPr>
                <w:sz w:val="20"/>
                <w:szCs w:val="20"/>
                <w:lang w:eastAsia="zh-CN"/>
              </w:rPr>
              <w:t>T</w:t>
            </w:r>
            <w:r w:rsidRPr="00E67772">
              <w:rPr>
                <w:rFonts w:hint="eastAsia"/>
                <w:sz w:val="20"/>
                <w:szCs w:val="20"/>
                <w:lang w:eastAsia="zh-CN"/>
              </w:rPr>
              <w:t>op-4 predicted beams</w:t>
            </w:r>
          </w:p>
        </w:tc>
        <w:tc>
          <w:tcPr>
            <w:tcW w:w="1701" w:type="dxa"/>
            <w:vAlign w:val="center"/>
          </w:tcPr>
          <w:p w14:paraId="319DCA14"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CRI 7</w:t>
            </w:r>
          </w:p>
        </w:tc>
        <w:tc>
          <w:tcPr>
            <w:tcW w:w="1843" w:type="dxa"/>
            <w:vAlign w:val="center"/>
          </w:tcPr>
          <w:p w14:paraId="0D5E2B39"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9</w:t>
            </w:r>
          </w:p>
        </w:tc>
        <w:tc>
          <w:tcPr>
            <w:tcW w:w="1701" w:type="dxa"/>
            <w:vAlign w:val="center"/>
          </w:tcPr>
          <w:p w14:paraId="70ACE7E5"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843" w:type="dxa"/>
            <w:vAlign w:val="center"/>
          </w:tcPr>
          <w:p w14:paraId="34493341"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sz w:val="20"/>
                <w:szCs w:val="20"/>
                <w:lang w:eastAsia="zh-CN"/>
              </w:rPr>
              <w:t xml:space="preserve"> </w:t>
            </w:r>
            <w:r w:rsidRPr="00D2183E">
              <w:rPr>
                <w:rFonts w:hint="eastAsia"/>
                <w:sz w:val="20"/>
                <w:szCs w:val="20"/>
                <w:lang w:eastAsia="zh-CN"/>
              </w:rPr>
              <w:t>13</w:t>
            </w:r>
          </w:p>
        </w:tc>
      </w:tr>
      <w:tr w:rsidR="00DA5AFE" w:rsidRPr="00E67772" w14:paraId="44445E52" w14:textId="77777777" w:rsidTr="004A1AE6">
        <w:tc>
          <w:tcPr>
            <w:tcW w:w="2405" w:type="dxa"/>
            <w:vMerge/>
            <w:vAlign w:val="center"/>
          </w:tcPr>
          <w:p w14:paraId="6FBAF262" w14:textId="77777777" w:rsidR="00DA5AFE" w:rsidRPr="00E67772" w:rsidRDefault="00DA5AFE" w:rsidP="004A1AE6">
            <w:pPr>
              <w:jc w:val="center"/>
              <w:rPr>
                <w:sz w:val="20"/>
                <w:szCs w:val="20"/>
                <w:lang w:eastAsia="zh-CN"/>
              </w:rPr>
            </w:pPr>
          </w:p>
        </w:tc>
        <w:tc>
          <w:tcPr>
            <w:tcW w:w="1701" w:type="dxa"/>
            <w:vAlign w:val="center"/>
          </w:tcPr>
          <w:p w14:paraId="71F182B9"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8</w:t>
            </w:r>
          </w:p>
        </w:tc>
        <w:tc>
          <w:tcPr>
            <w:tcW w:w="1843" w:type="dxa"/>
            <w:vAlign w:val="center"/>
          </w:tcPr>
          <w:p w14:paraId="5930ED6A"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8</w:t>
            </w:r>
          </w:p>
        </w:tc>
        <w:tc>
          <w:tcPr>
            <w:tcW w:w="1701" w:type="dxa"/>
            <w:vAlign w:val="center"/>
          </w:tcPr>
          <w:p w14:paraId="4510DF3D" w14:textId="77777777" w:rsidR="00DA5AFE" w:rsidRPr="00E67772" w:rsidRDefault="00DA5AFE" w:rsidP="004A1AE6">
            <w:pPr>
              <w:jc w:val="center"/>
              <w:rPr>
                <w:sz w:val="20"/>
                <w:szCs w:val="20"/>
                <w:lang w:eastAsia="zh-CN"/>
              </w:rPr>
            </w:pPr>
            <w:r>
              <w:rPr>
                <w:rFonts w:hint="eastAsia"/>
                <w:sz w:val="20"/>
                <w:szCs w:val="20"/>
                <w:lang w:eastAsia="zh-CN"/>
              </w:rPr>
              <w:t>CRI</w:t>
            </w:r>
            <w:r w:rsidRPr="00E67772" w:rsidDel="00D2183E">
              <w:rPr>
                <w:rFonts w:hint="eastAsia"/>
                <w:sz w:val="20"/>
                <w:szCs w:val="20"/>
                <w:lang w:eastAsia="zh-CN"/>
              </w:rPr>
              <w:t xml:space="preserve"> </w:t>
            </w:r>
            <w:r w:rsidRPr="00E67772">
              <w:rPr>
                <w:rFonts w:hint="eastAsia"/>
                <w:sz w:val="20"/>
                <w:szCs w:val="20"/>
                <w:lang w:eastAsia="zh-CN"/>
              </w:rPr>
              <w:t>16</w:t>
            </w:r>
          </w:p>
        </w:tc>
        <w:tc>
          <w:tcPr>
            <w:tcW w:w="1843" w:type="dxa"/>
            <w:vAlign w:val="center"/>
          </w:tcPr>
          <w:p w14:paraId="3350F7EF"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16</w:t>
            </w:r>
          </w:p>
        </w:tc>
      </w:tr>
      <w:tr w:rsidR="00DA5AFE" w:rsidRPr="00E67772" w14:paraId="147B86B7" w14:textId="77777777" w:rsidTr="004A1AE6">
        <w:tc>
          <w:tcPr>
            <w:tcW w:w="2405" w:type="dxa"/>
            <w:vMerge/>
            <w:vAlign w:val="center"/>
          </w:tcPr>
          <w:p w14:paraId="0DE3491B" w14:textId="77777777" w:rsidR="00DA5AFE" w:rsidRPr="00E67772" w:rsidRDefault="00DA5AFE" w:rsidP="004A1AE6">
            <w:pPr>
              <w:jc w:val="center"/>
              <w:rPr>
                <w:sz w:val="20"/>
                <w:szCs w:val="20"/>
                <w:lang w:eastAsia="zh-CN"/>
              </w:rPr>
            </w:pPr>
          </w:p>
        </w:tc>
        <w:tc>
          <w:tcPr>
            <w:tcW w:w="1701" w:type="dxa"/>
            <w:vAlign w:val="center"/>
          </w:tcPr>
          <w:p w14:paraId="63785810"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9</w:t>
            </w:r>
          </w:p>
        </w:tc>
        <w:tc>
          <w:tcPr>
            <w:tcW w:w="1843" w:type="dxa"/>
            <w:vAlign w:val="center"/>
          </w:tcPr>
          <w:p w14:paraId="1AD7540D"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701" w:type="dxa"/>
            <w:vAlign w:val="center"/>
          </w:tcPr>
          <w:p w14:paraId="51C04253"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rFonts w:hint="eastAsia"/>
                <w:color w:val="C00000"/>
                <w:sz w:val="20"/>
                <w:szCs w:val="20"/>
                <w:lang w:eastAsia="zh-CN"/>
              </w:rPr>
              <w:t xml:space="preserve"> </w:t>
            </w:r>
            <w:r w:rsidRPr="00491B07">
              <w:rPr>
                <w:rFonts w:hint="eastAsia"/>
                <w:color w:val="C00000"/>
                <w:sz w:val="20"/>
                <w:szCs w:val="20"/>
                <w:lang w:eastAsia="zh-CN"/>
              </w:rPr>
              <w:t>13</w:t>
            </w:r>
          </w:p>
        </w:tc>
        <w:tc>
          <w:tcPr>
            <w:tcW w:w="1843" w:type="dxa"/>
            <w:vAlign w:val="center"/>
          </w:tcPr>
          <w:p w14:paraId="57BD4E8E"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w:t>
            </w:r>
          </w:p>
        </w:tc>
      </w:tr>
      <w:tr w:rsidR="00DA5AFE" w:rsidRPr="00E67772" w14:paraId="79146165" w14:textId="77777777" w:rsidTr="004A1AE6">
        <w:tc>
          <w:tcPr>
            <w:tcW w:w="2405" w:type="dxa"/>
            <w:vMerge/>
            <w:vAlign w:val="center"/>
          </w:tcPr>
          <w:p w14:paraId="61EBC7E3" w14:textId="77777777" w:rsidR="00DA5AFE" w:rsidRPr="00E67772" w:rsidRDefault="00DA5AFE" w:rsidP="004A1AE6">
            <w:pPr>
              <w:jc w:val="center"/>
              <w:rPr>
                <w:sz w:val="20"/>
                <w:szCs w:val="20"/>
                <w:lang w:eastAsia="zh-CN"/>
              </w:rPr>
            </w:pPr>
          </w:p>
        </w:tc>
        <w:tc>
          <w:tcPr>
            <w:tcW w:w="1701" w:type="dxa"/>
            <w:vAlign w:val="center"/>
          </w:tcPr>
          <w:p w14:paraId="2D602C27"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11</w:t>
            </w:r>
          </w:p>
        </w:tc>
        <w:tc>
          <w:tcPr>
            <w:tcW w:w="1843" w:type="dxa"/>
            <w:vAlign w:val="center"/>
          </w:tcPr>
          <w:p w14:paraId="5D8AA218" w14:textId="77777777" w:rsidR="00DA5AFE" w:rsidRPr="00E67772" w:rsidRDefault="00DA5AFE" w:rsidP="004A1AE6">
            <w:pPr>
              <w:jc w:val="center"/>
              <w:rPr>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16</w:t>
            </w:r>
          </w:p>
        </w:tc>
        <w:tc>
          <w:tcPr>
            <w:tcW w:w="1701" w:type="dxa"/>
            <w:vAlign w:val="center"/>
          </w:tcPr>
          <w:p w14:paraId="2A7948F6"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color w:val="C00000"/>
                <w:sz w:val="20"/>
                <w:szCs w:val="20"/>
                <w:lang w:eastAsia="zh-CN"/>
              </w:rPr>
              <w:t xml:space="preserve"> </w:t>
            </w:r>
            <w:r w:rsidRPr="00491B07">
              <w:rPr>
                <w:rFonts w:hint="eastAsia"/>
                <w:color w:val="C00000"/>
                <w:sz w:val="20"/>
                <w:szCs w:val="20"/>
                <w:lang w:eastAsia="zh-CN"/>
              </w:rPr>
              <w:t>1</w:t>
            </w:r>
          </w:p>
        </w:tc>
        <w:tc>
          <w:tcPr>
            <w:tcW w:w="1843" w:type="dxa"/>
            <w:vAlign w:val="center"/>
          </w:tcPr>
          <w:p w14:paraId="09F0E1D5" w14:textId="37198EED" w:rsidR="00DA5AFE" w:rsidRPr="00E67772" w:rsidRDefault="00DA5AFE" w:rsidP="004A1AE6">
            <w:pPr>
              <w:jc w:val="center"/>
              <w:rPr>
                <w:sz w:val="20"/>
                <w:szCs w:val="20"/>
                <w:lang w:eastAsia="zh-CN"/>
              </w:rPr>
            </w:pPr>
            <w:r>
              <w:rPr>
                <w:rFonts w:hint="eastAsia"/>
                <w:color w:val="C00000"/>
                <w:sz w:val="20"/>
                <w:szCs w:val="20"/>
                <w:lang w:eastAsia="zh-CN"/>
              </w:rPr>
              <w:t>CRI</w:t>
            </w:r>
            <w:r w:rsidRPr="00491B07">
              <w:rPr>
                <w:rFonts w:hint="eastAsia"/>
                <w:color w:val="C00000"/>
                <w:sz w:val="20"/>
                <w:szCs w:val="20"/>
                <w:lang w:eastAsia="zh-CN"/>
              </w:rPr>
              <w:t xml:space="preserve"> 4</w:t>
            </w:r>
          </w:p>
        </w:tc>
      </w:tr>
    </w:tbl>
    <w:p w14:paraId="1DE968AA" w14:textId="77777777" w:rsidR="00DA5AFE" w:rsidRDefault="00DA5AFE" w:rsidP="005208CE">
      <w:pPr>
        <w:spacing w:before="240"/>
        <w:rPr>
          <w:lang w:eastAsia="zh-CN"/>
        </w:rPr>
      </w:pPr>
      <w:r>
        <w:rPr>
          <w:rFonts w:hint="eastAsia"/>
          <w:lang w:eastAsia="zh-CN"/>
        </w:rPr>
        <w:t xml:space="preserve">A method to reduce overhead of </w:t>
      </w:r>
      <w:r>
        <w:rPr>
          <w:lang w:eastAsia="zh-CN"/>
        </w:rPr>
        <w:t>report</w:t>
      </w:r>
      <w:r>
        <w:rPr>
          <w:rFonts w:hint="eastAsia"/>
          <w:lang w:eastAsia="zh-CN"/>
        </w:rPr>
        <w:t>ing beam information is r</w:t>
      </w:r>
      <w:r w:rsidRPr="006D1C3B">
        <w:t>eport</w:t>
      </w:r>
      <w:r>
        <w:rPr>
          <w:rFonts w:hint="eastAsia"/>
          <w:lang w:eastAsia="zh-CN"/>
        </w:rPr>
        <w:t>ing</w:t>
      </w:r>
      <w:r w:rsidRPr="006D1C3B">
        <w:t xml:space="preserve"> CRI/SSB-RI </w:t>
      </w:r>
      <w:r>
        <w:t xml:space="preserve">for </w:t>
      </w:r>
      <w:r>
        <w:rPr>
          <w:rFonts w:hint="eastAsia"/>
          <w:lang w:eastAsia="zh-CN"/>
        </w:rPr>
        <w:t xml:space="preserve">these unique </w:t>
      </w:r>
      <w:r w:rsidRPr="006D1C3B">
        <w:t xml:space="preserve">beams and </w:t>
      </w:r>
      <w:r>
        <w:t xml:space="preserve">corresponding </w:t>
      </w:r>
      <w:r w:rsidRPr="006D1C3B">
        <w:t>time-stamp indicator</w:t>
      </w:r>
      <w:r>
        <w:rPr>
          <w:rFonts w:hint="eastAsia"/>
          <w:lang w:eastAsia="zh-CN"/>
        </w:rPr>
        <w:t xml:space="preserve"> that </w:t>
      </w:r>
      <w:r w:rsidRPr="006D1C3B">
        <w:t>indicate</w:t>
      </w:r>
      <w:r>
        <w:rPr>
          <w:rFonts w:hint="eastAsia"/>
          <w:lang w:eastAsia="zh-CN"/>
        </w:rPr>
        <w:t>s</w:t>
      </w:r>
      <w:r w:rsidRPr="006D1C3B">
        <w:t xml:space="preserve"> time </w:t>
      </w:r>
      <w:r>
        <w:t>stamp of</w:t>
      </w:r>
      <w:r w:rsidRPr="006D1C3B">
        <w:t xml:space="preserve"> the corresponding beam</w:t>
      </w:r>
      <w:r>
        <w:rPr>
          <w:rFonts w:hint="eastAsia"/>
          <w:lang w:eastAsia="zh-CN"/>
        </w:rPr>
        <w:t xml:space="preserve">. To reduce UCI overhead of RSRP quantification, the beam with largest RSRP </w:t>
      </w:r>
      <w:r>
        <w:rPr>
          <w:lang w:eastAsia="zh-CN"/>
        </w:rPr>
        <w:t>value</w:t>
      </w:r>
      <w:r>
        <w:rPr>
          <w:rFonts w:hint="eastAsia"/>
          <w:lang w:eastAsia="zh-CN"/>
        </w:rPr>
        <w:t xml:space="preserve"> among all time instances should be reference for </w:t>
      </w:r>
      <w:r>
        <w:rPr>
          <w:lang w:eastAsia="zh-CN"/>
        </w:rPr>
        <w:t>differential</w:t>
      </w:r>
      <w:r>
        <w:rPr>
          <w:rFonts w:hint="eastAsia"/>
          <w:lang w:eastAsia="zh-CN"/>
        </w:rPr>
        <w:t xml:space="preserve"> RSRP quantification of other beams among all future time instances.</w:t>
      </w:r>
    </w:p>
    <w:p w14:paraId="652D3BC3" w14:textId="1E60F6BC" w:rsidR="007F0DB0" w:rsidRDefault="00DA5AFE" w:rsidP="00DA5AFE">
      <w:pPr>
        <w:rPr>
          <w:lang w:eastAsia="zh-CN"/>
        </w:rPr>
      </w:pPr>
      <w:r>
        <w:rPr>
          <w:rFonts w:hint="eastAsia"/>
          <w:lang w:eastAsia="zh-CN"/>
        </w:rPr>
        <w:t xml:space="preserve">It is worthy noted that the overhead reduction has strong </w:t>
      </w:r>
      <w:r>
        <w:rPr>
          <w:lang w:eastAsia="zh-CN"/>
        </w:rPr>
        <w:t>correlation</w:t>
      </w:r>
      <w:r>
        <w:rPr>
          <w:rFonts w:hint="eastAsia"/>
          <w:lang w:eastAsia="zh-CN"/>
        </w:rPr>
        <w:t xml:space="preserve"> with the number of </w:t>
      </w:r>
      <w:r>
        <w:rPr>
          <w:lang w:eastAsia="zh-CN"/>
        </w:rPr>
        <w:t>unique</w:t>
      </w:r>
      <w:r>
        <w:rPr>
          <w:rFonts w:hint="eastAsia"/>
          <w:lang w:eastAsia="zh-CN"/>
        </w:rPr>
        <w:t xml:space="preserve"> beams. For example, assuming 128 beams of Set A, </w:t>
      </w:r>
      <w:r w:rsidRPr="00F92686">
        <w:rPr>
          <w:lang w:eastAsia="zh-CN"/>
        </w:rPr>
        <w:t xml:space="preserve">reporting </w:t>
      </w:r>
      <w:r>
        <w:rPr>
          <w:rFonts w:hint="eastAsia"/>
          <w:lang w:eastAsia="zh-CN"/>
        </w:rPr>
        <w:t xml:space="preserve">CRIs of </w:t>
      </w:r>
      <w:r w:rsidRPr="00F92686">
        <w:rPr>
          <w:lang w:eastAsia="zh-CN"/>
        </w:rPr>
        <w:t xml:space="preserve">all </w:t>
      </w:r>
      <w:r>
        <w:rPr>
          <w:rFonts w:hint="eastAsia"/>
          <w:lang w:eastAsia="zh-CN"/>
        </w:rPr>
        <w:t xml:space="preserve">16 </w:t>
      </w:r>
      <w:r w:rsidRPr="00F92686">
        <w:rPr>
          <w:lang w:eastAsia="zh-CN"/>
        </w:rPr>
        <w:t>beam</w:t>
      </w:r>
      <w:r>
        <w:rPr>
          <w:rFonts w:hint="eastAsia"/>
          <w:lang w:eastAsia="zh-CN"/>
        </w:rPr>
        <w:t>s</w:t>
      </w:r>
      <w:r w:rsidRPr="00F92686">
        <w:rPr>
          <w:lang w:eastAsia="zh-CN"/>
        </w:rPr>
        <w:t xml:space="preserve"> requires </w:t>
      </w:r>
      <w:r>
        <w:rPr>
          <w:rFonts w:hint="eastAsia"/>
          <w:lang w:eastAsia="zh-CN"/>
        </w:rPr>
        <w:t>7</w:t>
      </w:r>
      <w:r w:rsidRPr="00F92686">
        <w:rPr>
          <w:lang w:eastAsia="zh-CN"/>
        </w:rPr>
        <w:t>*16=</w:t>
      </w:r>
      <w:r>
        <w:rPr>
          <w:rFonts w:hint="eastAsia"/>
          <w:lang w:eastAsia="zh-CN"/>
        </w:rPr>
        <w:t>112</w:t>
      </w:r>
      <w:r w:rsidRPr="00F92686">
        <w:rPr>
          <w:lang w:eastAsia="zh-CN"/>
        </w:rPr>
        <w:t>bit(</w:t>
      </w:r>
      <w:r>
        <w:rPr>
          <w:rFonts w:hint="eastAsia"/>
          <w:lang w:eastAsia="zh-CN"/>
        </w:rPr>
        <w:t>7</w:t>
      </w:r>
      <w:r w:rsidRPr="00F92686">
        <w:rPr>
          <w:lang w:eastAsia="zh-CN"/>
        </w:rPr>
        <w:t xml:space="preserve">bit </w:t>
      </w:r>
      <w:r>
        <w:rPr>
          <w:rFonts w:hint="eastAsia"/>
          <w:lang w:eastAsia="zh-CN"/>
        </w:rPr>
        <w:t xml:space="preserve">per </w:t>
      </w:r>
      <w:r w:rsidRPr="00F92686">
        <w:rPr>
          <w:lang w:eastAsia="zh-CN"/>
        </w:rPr>
        <w:t>CRI)</w:t>
      </w:r>
      <w:r>
        <w:rPr>
          <w:rFonts w:hint="eastAsia"/>
          <w:lang w:eastAsia="zh-CN"/>
        </w:rPr>
        <w:t xml:space="preserve">. </w:t>
      </w:r>
      <w:r w:rsidRPr="00F92686">
        <w:rPr>
          <w:lang w:eastAsia="zh-CN"/>
        </w:rPr>
        <w:t xml:space="preserve">If the number of unique beams does not exceed </w:t>
      </w:r>
      <w:r>
        <w:rPr>
          <w:rFonts w:hint="eastAsia"/>
          <w:lang w:eastAsia="zh-CN"/>
        </w:rPr>
        <w:t>10,</w:t>
      </w:r>
      <w:r w:rsidRPr="00F92686">
        <w:rPr>
          <w:lang w:eastAsia="zh-CN"/>
        </w:rPr>
        <w:t xml:space="preserve"> the number of reporting bits using </w:t>
      </w:r>
      <w:r>
        <w:rPr>
          <w:rFonts w:hint="eastAsia"/>
          <w:lang w:eastAsia="zh-CN"/>
        </w:rPr>
        <w:t xml:space="preserve">the </w:t>
      </w:r>
      <w:r>
        <w:rPr>
          <w:lang w:eastAsia="zh-CN"/>
        </w:rPr>
        <w:t>method</w:t>
      </w:r>
      <w:r>
        <w:rPr>
          <w:rFonts w:hint="eastAsia"/>
          <w:lang w:eastAsia="zh-CN"/>
        </w:rPr>
        <w:t xml:space="preserve"> </w:t>
      </w:r>
      <w:r w:rsidRPr="00F92686">
        <w:rPr>
          <w:lang w:eastAsia="zh-CN"/>
        </w:rPr>
        <w:t xml:space="preserve">is less than that </w:t>
      </w:r>
      <w:r>
        <w:rPr>
          <w:rFonts w:hint="eastAsia"/>
          <w:lang w:eastAsia="zh-CN"/>
        </w:rPr>
        <w:t>reporting CRIs of all beams</w:t>
      </w:r>
      <w:r w:rsidRPr="00F92686">
        <w:rPr>
          <w:lang w:eastAsia="zh-CN"/>
        </w:rPr>
        <w:t>.</w:t>
      </w:r>
      <w:r>
        <w:rPr>
          <w:rFonts w:hint="eastAsia"/>
          <w:lang w:eastAsia="zh-CN"/>
        </w:rPr>
        <w:t xml:space="preserve"> An indication is </w:t>
      </w:r>
      <w:r>
        <w:rPr>
          <w:lang w:eastAsia="zh-CN"/>
        </w:rPr>
        <w:t>necessary</w:t>
      </w:r>
      <w:r>
        <w:rPr>
          <w:rFonts w:hint="eastAsia"/>
          <w:lang w:eastAsia="zh-CN"/>
        </w:rPr>
        <w:t xml:space="preserve"> for informing whether to report all beams or  unique beams.</w:t>
      </w:r>
    </w:p>
    <w:p w14:paraId="38E5DB87" w14:textId="6357D50A" w:rsidR="00DA5AFE" w:rsidRPr="00A74079" w:rsidRDefault="00DA5AFE" w:rsidP="002738A2">
      <w:pPr>
        <w:pStyle w:val="af2"/>
        <w:numPr>
          <w:ilvl w:val="0"/>
          <w:numId w:val="23"/>
        </w:numPr>
        <w:snapToGrid/>
        <w:spacing w:after="120" w:line="240" w:lineRule="auto"/>
        <w:ind w:left="1554"/>
        <w:contextualSpacing/>
        <w:jc w:val="both"/>
        <w:rPr>
          <w:b/>
          <w:bCs/>
          <w:i/>
          <w:iCs/>
          <w:lang w:eastAsia="zh-CN"/>
        </w:rPr>
      </w:pPr>
      <w:bookmarkStart w:id="10" w:name="_Hlk173794348"/>
      <w:r w:rsidRPr="00A74079">
        <w:rPr>
          <w:b/>
          <w:bCs/>
          <w:i/>
          <w:iCs/>
          <w:lang w:eastAsia="zh-CN"/>
        </w:rPr>
        <w:t xml:space="preserve">For UCI overhead </w:t>
      </w:r>
      <w:r w:rsidR="002738A2" w:rsidRPr="00A74079">
        <w:rPr>
          <w:rFonts w:hint="eastAsia"/>
          <w:b/>
          <w:bCs/>
          <w:i/>
          <w:iCs/>
          <w:lang w:eastAsia="zh-CN"/>
        </w:rPr>
        <w:t>reduction on</w:t>
      </w:r>
      <w:r w:rsidRPr="00A74079">
        <w:rPr>
          <w:b/>
          <w:bCs/>
          <w:i/>
          <w:iCs/>
          <w:lang w:eastAsia="zh-CN"/>
        </w:rPr>
        <w:t xml:space="preserve"> inference result reporting for BM-case2, to support </w:t>
      </w:r>
      <w:proofErr w:type="gramStart"/>
      <w:r w:rsidRPr="00A74079">
        <w:rPr>
          <w:b/>
          <w:bCs/>
          <w:i/>
          <w:iCs/>
          <w:lang w:eastAsia="zh-CN"/>
        </w:rPr>
        <w:t>that</w:t>
      </w:r>
      <w:proofErr w:type="gramEnd"/>
    </w:p>
    <w:p w14:paraId="652399D7" w14:textId="3E89B08D" w:rsidR="00DA5AFE" w:rsidRPr="00A74079" w:rsidRDefault="00DA5AFE" w:rsidP="00A74079">
      <w:pPr>
        <w:pStyle w:val="af2"/>
        <w:numPr>
          <w:ilvl w:val="0"/>
          <w:numId w:val="64"/>
        </w:numPr>
        <w:snapToGrid/>
        <w:spacing w:after="120" w:line="240" w:lineRule="auto"/>
        <w:contextualSpacing/>
        <w:jc w:val="both"/>
        <w:rPr>
          <w:b/>
          <w:bCs/>
          <w:i/>
          <w:iCs/>
          <w:lang w:eastAsia="zh-CN"/>
        </w:rPr>
      </w:pPr>
      <w:r w:rsidRPr="00A74079">
        <w:rPr>
          <w:b/>
          <w:bCs/>
          <w:i/>
          <w:iCs/>
          <w:lang w:eastAsia="zh-CN"/>
        </w:rPr>
        <w:t>differential RSRP quantification with reference to the largest value among all future time instances</w:t>
      </w:r>
    </w:p>
    <w:p w14:paraId="21D1B81B" w14:textId="59EAAAA7" w:rsidR="00DA5AFE" w:rsidRPr="00A74079" w:rsidRDefault="00DA5AFE" w:rsidP="00A74079">
      <w:pPr>
        <w:pStyle w:val="af2"/>
        <w:numPr>
          <w:ilvl w:val="0"/>
          <w:numId w:val="64"/>
        </w:numPr>
        <w:snapToGrid/>
        <w:spacing w:after="120" w:line="240" w:lineRule="auto"/>
        <w:contextualSpacing/>
        <w:jc w:val="both"/>
        <w:rPr>
          <w:b/>
          <w:bCs/>
          <w:i/>
          <w:iCs/>
          <w:lang w:eastAsia="zh-CN"/>
        </w:rPr>
      </w:pPr>
      <w:r w:rsidRPr="00A74079">
        <w:rPr>
          <w:b/>
          <w:bCs/>
          <w:i/>
          <w:iCs/>
          <w:lang w:eastAsia="zh-CN"/>
        </w:rPr>
        <w:t xml:space="preserve">reporting unique beams of future time instance and corresponding time-stamp indicator. </w:t>
      </w:r>
    </w:p>
    <w:p w14:paraId="679476B5" w14:textId="4617805E" w:rsidR="007F0DB0" w:rsidRPr="00A74079" w:rsidRDefault="00DA5AFE" w:rsidP="00A74079">
      <w:pPr>
        <w:pStyle w:val="af2"/>
        <w:numPr>
          <w:ilvl w:val="0"/>
          <w:numId w:val="64"/>
        </w:numPr>
        <w:snapToGrid/>
        <w:spacing w:after="120" w:line="240" w:lineRule="auto"/>
        <w:contextualSpacing/>
        <w:jc w:val="both"/>
        <w:rPr>
          <w:b/>
          <w:bCs/>
          <w:i/>
          <w:iCs/>
          <w:lang w:eastAsia="zh-CN"/>
        </w:rPr>
      </w:pPr>
      <w:r w:rsidRPr="00A74079">
        <w:rPr>
          <w:b/>
          <w:bCs/>
          <w:i/>
          <w:iCs/>
          <w:lang w:eastAsia="zh-CN"/>
        </w:rPr>
        <w:t>an indication for informing whether to report all beams or unique beams.</w:t>
      </w:r>
    </w:p>
    <w:bookmarkEnd w:id="10"/>
    <w:p w14:paraId="4078935C" w14:textId="3F48D15B" w:rsidR="00610628" w:rsidRDefault="00610628" w:rsidP="008C7C1B">
      <w:pPr>
        <w:rPr>
          <w:lang w:eastAsia="zh-CN"/>
        </w:rPr>
      </w:pPr>
      <w:r>
        <w:rPr>
          <w:rFonts w:hint="eastAsia"/>
          <w:lang w:eastAsia="zh-CN"/>
        </w:rPr>
        <w:lastRenderedPageBreak/>
        <w:t>In</w:t>
      </w:r>
      <w:r>
        <w:rPr>
          <w:lang w:eastAsia="zh-CN"/>
        </w:rPr>
        <w:t xml:space="preserve"> </w:t>
      </w:r>
      <w:r>
        <w:rPr>
          <w:rFonts w:hint="eastAsia"/>
          <w:lang w:eastAsia="zh-CN"/>
        </w:rPr>
        <w:t>addition</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maybe not 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w:t>
      </w:r>
      <w:r w:rsidR="00605539">
        <w:rPr>
          <w:lang w:eastAsia="zh-CN"/>
        </w:rPr>
        <w:t xml:space="preserve">the </w:t>
      </w:r>
      <w:r w:rsidR="00946C04">
        <w:rPr>
          <w:lang w:eastAsia="zh-CN"/>
        </w:rPr>
        <w:t xml:space="preserve">next prediction </w:t>
      </w:r>
      <w:r w:rsidR="00F12FBB">
        <w:rPr>
          <w:lang w:eastAsia="zh-CN"/>
        </w:rPr>
        <w:t xml:space="preserve">so that </w:t>
      </w:r>
      <w:proofErr w:type="spellStart"/>
      <w:r w:rsidR="00946C04">
        <w:rPr>
          <w:lang w:eastAsia="zh-CN"/>
        </w:rPr>
        <w:t>gNB</w:t>
      </w:r>
      <w:proofErr w:type="spellEnd"/>
      <w:r w:rsidR="00946C04">
        <w:rPr>
          <w:lang w:eastAsia="zh-CN"/>
        </w:rPr>
        <w:t xml:space="preserve"> can obtain proper beam in time for beam indication for transmission. </w:t>
      </w:r>
      <w:r w:rsidR="001C3785">
        <w:rPr>
          <w:lang w:eastAsia="zh-CN"/>
        </w:rPr>
        <w:t xml:space="preserve">An example is illustrated in </w:t>
      </w:r>
      <w:r w:rsidR="005E0D80">
        <w:rPr>
          <w:lang w:eastAsia="zh-CN"/>
        </w:rPr>
        <w:fldChar w:fldCharType="begin"/>
      </w:r>
      <w:r w:rsidR="005E0D80">
        <w:rPr>
          <w:lang w:eastAsia="zh-CN"/>
        </w:rPr>
        <w:instrText xml:space="preserve"> REF _Ref163035126 \h </w:instrText>
      </w:r>
      <w:r w:rsidR="005E0D80">
        <w:rPr>
          <w:lang w:eastAsia="zh-CN"/>
        </w:rPr>
      </w:r>
      <w:r w:rsidR="005E0D80">
        <w:rPr>
          <w:lang w:eastAsia="zh-CN"/>
        </w:rPr>
        <w:fldChar w:fldCharType="separate"/>
      </w:r>
      <w:r w:rsidR="005E0D80">
        <w:t xml:space="preserve">Figure </w:t>
      </w:r>
      <w:r w:rsidR="005E0D80">
        <w:rPr>
          <w:noProof/>
        </w:rPr>
        <w:t>2</w:t>
      </w:r>
      <w:r w:rsidR="005E0D80">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715BED">
        <w:rPr>
          <w:lang w:eastAsia="zh-CN"/>
        </w:rPr>
        <w:t>s</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014C6738" w:rsidR="00AB0BD3" w:rsidRDefault="001C3785" w:rsidP="00AB0BD3">
      <w:pPr>
        <w:jc w:val="center"/>
        <w:rPr>
          <w:lang w:eastAsia="zh-CN"/>
        </w:rPr>
      </w:pPr>
      <w:r>
        <w:rPr>
          <w:noProof/>
          <w:lang w:eastAsia="zh-CN"/>
        </w:rPr>
        <w:drawing>
          <wp:inline distT="0" distB="0" distL="0" distR="0" wp14:anchorId="691603BE" wp14:editId="17517927">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39D70FD9" w:rsidR="003035B6" w:rsidRPr="003035B6" w:rsidRDefault="00D66339" w:rsidP="00D66339">
      <w:pPr>
        <w:pStyle w:val="a5"/>
        <w:rPr>
          <w:b w:val="0"/>
          <w:bCs w:val="0"/>
          <w:lang w:eastAsia="zh-CN"/>
        </w:rPr>
      </w:pPr>
      <w:bookmarkStart w:id="11" w:name="_Ref163035126"/>
      <w:r>
        <w:t xml:space="preserve">Figure </w:t>
      </w:r>
      <w:r>
        <w:fldChar w:fldCharType="begin"/>
      </w:r>
      <w:r>
        <w:instrText xml:space="preserve"> SEQ Figure \* ARABIC </w:instrText>
      </w:r>
      <w:r>
        <w:fldChar w:fldCharType="separate"/>
      </w:r>
      <w:r w:rsidR="00BB1DC0">
        <w:rPr>
          <w:noProof/>
        </w:rPr>
        <w:t>3</w:t>
      </w:r>
      <w:r>
        <w:rPr>
          <w:noProof/>
        </w:rPr>
        <w:fldChar w:fldCharType="end"/>
      </w:r>
      <w:bookmarkEnd w:id="11"/>
      <w:r w:rsidR="003035B6" w:rsidRPr="003035B6">
        <w:rPr>
          <w:lang w:eastAsia="zh-CN"/>
        </w:rPr>
        <w:t xml:space="preserve"> Illustration of discontinuous RS transmission and adaptation</w:t>
      </w:r>
    </w:p>
    <w:p w14:paraId="57795E3E" w14:textId="2AB017D7" w:rsidR="00946C04" w:rsidRPr="00946C04" w:rsidRDefault="00946C04" w:rsidP="002925D5">
      <w:pPr>
        <w:pStyle w:val="af2"/>
        <w:numPr>
          <w:ilvl w:val="0"/>
          <w:numId w:val="23"/>
        </w:numPr>
        <w:snapToGrid/>
        <w:spacing w:after="120" w:line="240" w:lineRule="auto"/>
        <w:ind w:left="1554"/>
        <w:contextualSpacing/>
        <w:jc w:val="both"/>
        <w:rPr>
          <w:b/>
          <w:bCs/>
          <w:i/>
          <w:iCs/>
          <w:lang w:eastAsia="zh-CN"/>
        </w:rPr>
      </w:pPr>
      <w:r w:rsidRPr="00946C04">
        <w:rPr>
          <w:b/>
          <w:bCs/>
          <w:i/>
          <w:iCs/>
          <w:lang w:eastAsia="zh-CN"/>
        </w:rPr>
        <w:t>RS configuration should be enhanced to support discontinuous RS transmission and adaptation</w:t>
      </w:r>
      <w:r w:rsidR="0011083A">
        <w:rPr>
          <w:b/>
          <w:bCs/>
          <w:i/>
          <w:iCs/>
          <w:lang w:eastAsia="zh-CN"/>
        </w:rPr>
        <w:t xml:space="preserve"> for BM-Case 2</w:t>
      </w:r>
      <w:r w:rsidRPr="00946C04">
        <w:rPr>
          <w:b/>
          <w:bCs/>
          <w:i/>
          <w:iCs/>
          <w:lang w:eastAsia="zh-CN"/>
        </w:rPr>
        <w:t xml:space="preserve">. </w:t>
      </w:r>
    </w:p>
    <w:p w14:paraId="51BBC504" w14:textId="797B95EA"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43BF8CA9" w:rsidR="005037F7" w:rsidRPr="008B2744" w:rsidRDefault="002B2DBA" w:rsidP="005037F7">
      <w:pPr>
        <w:pStyle w:val="af2"/>
        <w:numPr>
          <w:ilvl w:val="0"/>
          <w:numId w:val="23"/>
        </w:numPr>
        <w:snapToGrid/>
        <w:spacing w:after="120" w:line="240" w:lineRule="auto"/>
        <w:ind w:left="1554"/>
        <w:contextualSpacing/>
        <w:jc w:val="both"/>
        <w:rPr>
          <w:b/>
          <w:bCs/>
          <w:i/>
          <w:iCs/>
          <w:lang w:eastAsia="zh-CN"/>
        </w:rPr>
      </w:pPr>
      <w:bookmarkStart w:id="12" w:name="_Hlk157783698"/>
      <w:r>
        <w:rPr>
          <w:b/>
          <w:bCs/>
          <w:i/>
          <w:iCs/>
          <w:lang w:eastAsia="zh-CN"/>
        </w:rPr>
        <w:t>I</w:t>
      </w:r>
      <w:r w:rsidR="005037F7" w:rsidRPr="008B2744">
        <w:rPr>
          <w:b/>
          <w:bCs/>
          <w:i/>
          <w:iCs/>
          <w:lang w:eastAsia="zh-CN"/>
        </w:rPr>
        <w:t xml:space="preserve">ntroduce AI process units for </w:t>
      </w:r>
      <w:r w:rsidR="004059AC">
        <w:rPr>
          <w:b/>
          <w:bCs/>
          <w:i/>
          <w:iCs/>
          <w:lang w:eastAsia="zh-CN"/>
        </w:rPr>
        <w:t>beam report with AI/ML inference</w:t>
      </w:r>
      <w:r w:rsidR="000F09A5">
        <w:rPr>
          <w:b/>
          <w:bCs/>
          <w:i/>
          <w:iCs/>
          <w:lang w:eastAsia="zh-CN"/>
        </w:rPr>
        <w:t xml:space="preserve"> at UE-side</w:t>
      </w:r>
      <w:r w:rsidR="005D6319">
        <w:rPr>
          <w:b/>
          <w:bCs/>
          <w:i/>
          <w:iCs/>
          <w:lang w:eastAsia="zh-CN"/>
        </w:rPr>
        <w:t>.</w:t>
      </w:r>
    </w:p>
    <w:bookmarkEnd w:id="12"/>
    <w:p w14:paraId="3588E718" w14:textId="4BF9B8D7"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p>
    <w:p w14:paraId="60164820" w14:textId="625D9E9D" w:rsidR="008C7C1B" w:rsidRPr="004768DF" w:rsidRDefault="008C7C1B" w:rsidP="00FF4FB1">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3" w:name="_Hlk157783708"/>
      <w:r w:rsidRPr="004768DF">
        <w:rPr>
          <w:rFonts w:asciiTheme="minorHAnsi" w:hAnsiTheme="minorHAnsi" w:cstheme="minorHAnsi"/>
          <w:b/>
          <w:bCs/>
          <w:i/>
          <w:iCs/>
          <w:lang w:eastAsia="zh-CN"/>
        </w:rPr>
        <w:t xml:space="preserve">Study the mechanism </w:t>
      </w:r>
      <w:r w:rsidR="002C3DC6">
        <w:rPr>
          <w:rFonts w:asciiTheme="minorHAnsi" w:hAnsiTheme="minorHAnsi" w:cstheme="minorHAnsi"/>
          <w:b/>
          <w:bCs/>
          <w:i/>
          <w:iCs/>
          <w:lang w:eastAsia="zh-CN"/>
        </w:rPr>
        <w:t xml:space="preserve">on how to determine the reported beams </w:t>
      </w:r>
      <w:r w:rsidRPr="004768DF">
        <w:rPr>
          <w:rFonts w:asciiTheme="minorHAnsi" w:hAnsiTheme="minorHAnsi" w:cstheme="minorHAnsi"/>
          <w:b/>
          <w:bCs/>
          <w:i/>
          <w:iCs/>
          <w:lang w:eastAsia="zh-CN"/>
        </w:rPr>
        <w:t xml:space="preserve">for beam report with AI/ML inference </w:t>
      </w:r>
      <w:r w:rsidR="00DF06A7">
        <w:rPr>
          <w:rFonts w:asciiTheme="minorHAnsi" w:hAnsiTheme="minorHAnsi" w:cstheme="minorHAnsi"/>
          <w:b/>
          <w:bCs/>
          <w:i/>
          <w:iCs/>
          <w:lang w:eastAsia="zh-CN"/>
        </w:rPr>
        <w:t>if</w:t>
      </w:r>
      <w:r w:rsidRPr="004768DF">
        <w:rPr>
          <w:rFonts w:asciiTheme="minorHAnsi" w:hAnsiTheme="minorHAnsi" w:cstheme="minorHAnsi"/>
          <w:b/>
          <w:bCs/>
          <w:i/>
          <w:iCs/>
          <w:lang w:eastAsia="zh-CN"/>
        </w:rPr>
        <w:t xml:space="preserve">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3"/>
    <w:p w14:paraId="51D9ED9C" w14:textId="2A6F958B" w:rsidR="008C7C1B" w:rsidRPr="009A6DDC" w:rsidRDefault="008C7C1B" w:rsidP="008C7C1B">
      <w:pPr>
        <w:rPr>
          <w:lang w:eastAsia="zh-CN"/>
        </w:rPr>
      </w:pPr>
      <w:r w:rsidRPr="009A6DDC">
        <w:rPr>
          <w:lang w:eastAsia="zh-CN"/>
        </w:rPr>
        <w:t>Take the BM-Case 1 as an example,</w:t>
      </w:r>
      <w:r w:rsidR="000166B8">
        <w:rPr>
          <w:lang w:eastAsia="zh-CN"/>
        </w:rPr>
        <w:t xml:space="preserve"> </w:t>
      </w:r>
      <w:proofErr w:type="gramStart"/>
      <w:r w:rsidR="000166B8">
        <w:rPr>
          <w:lang w:eastAsia="zh-CN"/>
        </w:rPr>
        <w:t>where,</w:t>
      </w:r>
      <w:proofErr w:type="gramEnd"/>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w:t>
      </w:r>
      <w:r w:rsidRPr="009A6DDC">
        <w:rPr>
          <w:lang w:eastAsia="zh-CN"/>
        </w:rPr>
        <w:lastRenderedPageBreak/>
        <w:t>from prediction beam set A. however, when there is no available AI/ML model for this CSI report, two options can be considered as follows:</w:t>
      </w:r>
    </w:p>
    <w:p w14:paraId="307D486C" w14:textId="77777777" w:rsidR="008C7C1B" w:rsidRPr="002F4749" w:rsidRDefault="008C7C1B" w:rsidP="001978E6">
      <w:pPr>
        <w:pStyle w:val="af2"/>
        <w:numPr>
          <w:ilvl w:val="0"/>
          <w:numId w:val="29"/>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1: The UE shall not report the corresponding beam </w:t>
      </w:r>
      <w:proofErr w:type="gramStart"/>
      <w:r w:rsidRPr="002F4749">
        <w:rPr>
          <w:rFonts w:ascii="Times New Roman" w:hAnsi="Times New Roman"/>
          <w:lang w:eastAsia="zh-CN"/>
        </w:rPr>
        <w:t>report</w:t>
      </w:r>
      <w:proofErr w:type="gramEnd"/>
    </w:p>
    <w:p w14:paraId="51502D67" w14:textId="77777777" w:rsidR="008C7C1B" w:rsidRPr="002F4749" w:rsidRDefault="008C7C1B" w:rsidP="001978E6">
      <w:pPr>
        <w:pStyle w:val="af2"/>
        <w:numPr>
          <w:ilvl w:val="0"/>
          <w:numId w:val="29"/>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2: The UE report the measurement result of beams in measurement beam set </w:t>
      </w:r>
      <w:proofErr w:type="gramStart"/>
      <w:r w:rsidRPr="002F4749">
        <w:rPr>
          <w:rFonts w:ascii="Times New Roman" w:hAnsi="Times New Roman"/>
          <w:lang w:eastAsia="zh-CN"/>
        </w:rPr>
        <w:t>B</w:t>
      </w:r>
      <w:proofErr w:type="gramEnd"/>
    </w:p>
    <w:p w14:paraId="0BEA9DEA" w14:textId="77777777" w:rsidR="008C7C1B" w:rsidRPr="009A6DDC" w:rsidRDefault="008C7C1B" w:rsidP="008C7C1B">
      <w:pPr>
        <w:rPr>
          <w:lang w:eastAsia="zh-CN"/>
        </w:rPr>
      </w:pPr>
      <w:r w:rsidRPr="009A6DDC">
        <w:rPr>
          <w:lang w:eastAsia="zh-CN"/>
        </w:rPr>
        <w:t xml:space="preserve">Both options can be considered, and option 2 can be seen as a fallback operation and the report is still useful for </w:t>
      </w:r>
      <w:proofErr w:type="spellStart"/>
      <w:r w:rsidRPr="009A6DDC">
        <w:rPr>
          <w:lang w:eastAsia="zh-CN"/>
        </w:rPr>
        <w:t>gNB</w:t>
      </w:r>
      <w:proofErr w:type="spellEnd"/>
      <w:r w:rsidRPr="009A6DDC">
        <w:rPr>
          <w:lang w:eastAsia="zh-CN"/>
        </w:rPr>
        <w:t xml:space="preserve"> scheduling. While, since the </w:t>
      </w:r>
      <w:proofErr w:type="spellStart"/>
      <w:r w:rsidRPr="009A6DDC">
        <w:rPr>
          <w:lang w:eastAsia="zh-CN"/>
        </w:rPr>
        <w:t>gNB</w:t>
      </w:r>
      <w:proofErr w:type="spellEnd"/>
      <w:r w:rsidRPr="009A6DDC">
        <w:rPr>
          <w:lang w:eastAsia="zh-CN"/>
        </w:rPr>
        <w:t xml:space="preserve">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7000644E" w:rsidR="008C7C1B" w:rsidRPr="004768DF" w:rsidRDefault="008C7C1B" w:rsidP="00C10386">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4"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bookmarkEnd w:id="14"/>
    <w:p w14:paraId="4822AF09" w14:textId="77777777" w:rsidR="008C7C1B" w:rsidRPr="007014D3" w:rsidRDefault="008C7C1B" w:rsidP="007F0DB0">
      <w:pPr>
        <w:pStyle w:val="3"/>
        <w:ind w:left="720"/>
      </w:pPr>
      <w:r w:rsidRPr="007014D3">
        <w:t>For NW-side AI/ML inference</w:t>
      </w:r>
    </w:p>
    <w:p w14:paraId="586D7B9B" w14:textId="77777777" w:rsidR="008C7C1B" w:rsidRPr="009A6DDC" w:rsidRDefault="008C7C1B" w:rsidP="008C7C1B">
      <w:pPr>
        <w:rPr>
          <w:lang w:eastAsia="zh-CN"/>
        </w:rPr>
      </w:pPr>
      <w:r w:rsidRPr="009A6DDC">
        <w:rPr>
          <w:lang w:eastAsia="zh-CN"/>
        </w:rPr>
        <w:t xml:space="preserve">When AI/ML model is deployed at the NW side for spatial domain beam prediction, the </w:t>
      </w:r>
      <w:proofErr w:type="spellStart"/>
      <w:r w:rsidRPr="009A6DDC">
        <w:rPr>
          <w:lang w:eastAsia="zh-CN"/>
        </w:rPr>
        <w:t>gNB</w:t>
      </w:r>
      <w:proofErr w:type="spellEnd"/>
      <w:r w:rsidRPr="009A6DDC">
        <w:rPr>
          <w:lang w:eastAsia="zh-CN"/>
        </w:rPr>
        <w:t xml:space="preserve"> may configure or trigger a beam measurement and beam report procedure on measurement beam set B to obtain the AI/ML model input for AI/ML inference. One typical AI/ML model inputs are all the measurement results of beams or beam pairs in measurement beam set B. To support those type of operation, </w:t>
      </w:r>
      <w:proofErr w:type="spellStart"/>
      <w:r w:rsidRPr="009A6DDC">
        <w:rPr>
          <w:lang w:eastAsia="zh-CN"/>
        </w:rPr>
        <w:t>gNB</w:t>
      </w:r>
      <w:proofErr w:type="spellEnd"/>
      <w:r w:rsidRPr="009A6DDC">
        <w:rPr>
          <w:lang w:eastAsia="zh-CN"/>
        </w:rPr>
        <w:t xml:space="preserve"> can configure a CSI report for the UE to report the L1-RSRP of all be beams associated with this CSI report.</w:t>
      </w:r>
    </w:p>
    <w:p w14:paraId="7B2BD79A" w14:textId="77777777" w:rsidR="008C7C1B" w:rsidRPr="004768DF" w:rsidRDefault="008C7C1B" w:rsidP="000534FE">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5" w:name="_Hlk157783724"/>
      <w:r w:rsidRPr="004768DF">
        <w:rPr>
          <w:rFonts w:asciiTheme="minorHAnsi" w:hAnsiTheme="minorHAnsi" w:cstheme="minorHAnsi"/>
          <w:b/>
          <w:bCs/>
          <w:i/>
          <w:iCs/>
          <w:lang w:eastAsia="zh-CN"/>
        </w:rPr>
        <w:t xml:space="preserve">To Support NW-side AI/ML inference, the </w:t>
      </w:r>
      <w:proofErr w:type="spellStart"/>
      <w:r w:rsidRPr="004768DF">
        <w:rPr>
          <w:rFonts w:asciiTheme="minorHAnsi" w:hAnsiTheme="minorHAnsi" w:cstheme="minorHAnsi"/>
          <w:b/>
          <w:bCs/>
          <w:i/>
          <w:iCs/>
          <w:lang w:eastAsia="zh-CN"/>
        </w:rPr>
        <w:t>gNB</w:t>
      </w:r>
      <w:proofErr w:type="spellEnd"/>
      <w:r w:rsidRPr="004768DF">
        <w:rPr>
          <w:rFonts w:asciiTheme="minorHAnsi" w:hAnsiTheme="minorHAnsi" w:cstheme="minorHAnsi"/>
          <w:b/>
          <w:bCs/>
          <w:i/>
          <w:iCs/>
          <w:lang w:eastAsia="zh-CN"/>
        </w:rPr>
        <w:t xml:space="preserve"> can configure one or more CSI reports for the UE to report the L1-RSRPs of all the beams configured in the CMR associated with the CSI report.</w:t>
      </w:r>
    </w:p>
    <w:bookmarkEnd w:id="15"/>
    <w:p w14:paraId="7CC6210F" w14:textId="76127DB2"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For this case, the UE may be indicated to report all the measurement results of set B beams in N time instance</w:t>
      </w:r>
      <w:r w:rsidR="00D20E8E">
        <w:t>s</w:t>
      </w:r>
      <w:r w:rsidR="00617BE1">
        <w:t xml:space="preserv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 New differential scheme can be considered for UCI overhead reduction. For example, we can use the differential RSRP for </w:t>
      </w:r>
      <w:r w:rsidR="00077F80">
        <w:t>the</w:t>
      </w:r>
      <w:r w:rsidR="00617BE1">
        <w:t xml:space="preserve"> same beam pair in </w:t>
      </w:r>
      <w:r w:rsidR="00617BE1" w:rsidRPr="000F0917">
        <w:t>adjacent</w:t>
      </w:r>
      <w:r w:rsidR="00617BE1">
        <w:t xml:space="preserve"> time instance with less than 4 </w:t>
      </w:r>
      <w:r w:rsidR="00617BE1" w:rsidRPr="00823E37">
        <w:t xml:space="preserve">quantization </w:t>
      </w:r>
      <w:r w:rsidR="00617BE1">
        <w:t xml:space="preserve">bits other than the global differential RSRP among all the reported beams (e.g., for the </w:t>
      </w:r>
      <w:proofErr w:type="gramStart"/>
      <w:r w:rsidR="00617BE1">
        <w:t>first or middle time</w:t>
      </w:r>
      <w:proofErr w:type="gramEnd"/>
      <w:r w:rsidR="00617BE1">
        <w:t xml:space="preserve"> instance).</w:t>
      </w:r>
    </w:p>
    <w:p w14:paraId="57EF330F" w14:textId="5D41957F" w:rsidR="00617BE1" w:rsidRPr="002604FD" w:rsidRDefault="00617BE1" w:rsidP="000534FE">
      <w:pPr>
        <w:pStyle w:val="af2"/>
        <w:numPr>
          <w:ilvl w:val="0"/>
          <w:numId w:val="23"/>
        </w:numPr>
        <w:snapToGrid/>
        <w:spacing w:after="120" w:line="240" w:lineRule="auto"/>
        <w:ind w:left="1554"/>
        <w:contextualSpacing/>
        <w:jc w:val="both"/>
        <w:rPr>
          <w:rFonts w:asciiTheme="minorHAnsi" w:hAnsiTheme="minorHAnsi" w:cstheme="minorHAnsi"/>
          <w:b/>
          <w:bCs/>
          <w:i/>
          <w:iCs/>
        </w:rPr>
      </w:pPr>
      <w:bookmarkStart w:id="16"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w:t>
      </w:r>
      <w:r w:rsidR="00F659C0">
        <w:rPr>
          <w:rFonts w:asciiTheme="minorHAnsi" w:hAnsiTheme="minorHAnsi" w:cstheme="minorHAnsi"/>
          <w:b/>
          <w:bCs/>
          <w:i/>
          <w:iCs/>
        </w:rPr>
        <w:t>s</w:t>
      </w:r>
      <w:r>
        <w:rPr>
          <w:rFonts w:asciiTheme="minorHAnsi" w:hAnsiTheme="minorHAnsi" w:cstheme="minorHAnsi"/>
          <w:b/>
          <w:bCs/>
          <w:i/>
          <w:iCs/>
        </w:rPr>
        <w:t xml:space="preserve"> in a beam report</w:t>
      </w:r>
      <w:r w:rsidRPr="002604FD">
        <w:rPr>
          <w:rFonts w:asciiTheme="minorHAnsi" w:hAnsiTheme="minorHAnsi" w:cstheme="minorHAnsi"/>
          <w:b/>
          <w:bCs/>
          <w:i/>
          <w:iCs/>
        </w:rPr>
        <w:t>.</w:t>
      </w:r>
    </w:p>
    <w:bookmarkEnd w:id="16"/>
    <w:p w14:paraId="49D9EC9E" w14:textId="7708A739"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w:t>
      </w:r>
      <w:r w:rsidR="00FA697F">
        <w:rPr>
          <w:lang w:val="en-GB" w:eastAsia="zh-CN"/>
        </w:rPr>
        <w:t xml:space="preserve">are </w:t>
      </w:r>
      <w:r>
        <w:rPr>
          <w:lang w:val="en-GB" w:eastAsia="zh-CN"/>
        </w:rPr>
        <w:t xml:space="preserve">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effort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77777777" w:rsidR="005B66B9" w:rsidRPr="00B74CBB" w:rsidRDefault="005B66B9" w:rsidP="006A2A58">
      <w:pPr>
        <w:pStyle w:val="af2"/>
        <w:numPr>
          <w:ilvl w:val="0"/>
          <w:numId w:val="23"/>
        </w:numPr>
        <w:snapToGrid/>
        <w:spacing w:after="120" w:line="240" w:lineRule="auto"/>
        <w:ind w:left="1554"/>
        <w:contextualSpacing/>
        <w:jc w:val="both"/>
        <w:rPr>
          <w:lang w:val="en-GB" w:eastAsia="zh-CN"/>
        </w:rPr>
      </w:pPr>
      <w:bookmarkStart w:id="17" w:name="_Hlk157783735"/>
      <w:r w:rsidRPr="00E260D6">
        <w:rPr>
          <w:rFonts w:asciiTheme="minorHAnsi" w:hAnsiTheme="minorHAnsi" w:cstheme="minorHAnsi"/>
          <w:b/>
          <w:bCs/>
          <w:i/>
          <w:iCs/>
        </w:rPr>
        <w:t>Study 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7"/>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2"/>
        <w:rPr>
          <w:lang w:val="en-GB" w:eastAsia="zh-CN"/>
        </w:rPr>
      </w:pPr>
      <w:r>
        <w:rPr>
          <w:rFonts w:ascii="Arial" w:hAnsi="Arial" w:cs="Arial"/>
          <w:szCs w:val="24"/>
          <w:lang w:val="en-GB" w:eastAsia="zh-CN"/>
        </w:rPr>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D53466">
      <w:pPr>
        <w:pStyle w:val="3"/>
        <w:ind w:left="720"/>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results</w:t>
      </w:r>
      <w:r w:rsidR="00190DEC">
        <w:rPr>
          <w:lang w:eastAsia="zh-CN"/>
        </w:rPr>
        <w:t>(reported by the UE)</w:t>
      </w:r>
      <w:r w:rsidRPr="009A6DDC">
        <w:rPr>
          <w:lang w:eastAsia="zh-CN"/>
        </w:rPr>
        <w:t xml:space="preserve">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6A2A58">
      <w:pPr>
        <w:pStyle w:val="af2"/>
        <w:numPr>
          <w:ilvl w:val="0"/>
          <w:numId w:val="23"/>
        </w:numPr>
        <w:snapToGrid/>
        <w:spacing w:after="120" w:line="240" w:lineRule="auto"/>
        <w:ind w:left="1554"/>
        <w:contextualSpacing/>
        <w:jc w:val="both"/>
        <w:rPr>
          <w:rFonts w:asciiTheme="minorHAnsi" w:hAnsiTheme="minorHAnsi" w:cstheme="minorHAnsi"/>
          <w:b/>
          <w:bCs/>
          <w:i/>
          <w:iCs/>
        </w:rPr>
      </w:pPr>
      <w:bookmarkStart w:id="18"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8"/>
    <w:p w14:paraId="7615FCFE" w14:textId="69D36D28" w:rsidR="000E45ED" w:rsidRPr="009A6DDC" w:rsidRDefault="000E45ED" w:rsidP="00D53466">
      <w:pPr>
        <w:pStyle w:val="3"/>
        <w:ind w:left="720"/>
        <w:rPr>
          <w:lang w:eastAsia="zh-CN"/>
        </w:rPr>
      </w:pPr>
      <w:r>
        <w:rPr>
          <w:lang w:eastAsia="zh-CN"/>
        </w:rPr>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F660AB">
      <w:pPr>
        <w:pStyle w:val="af2"/>
        <w:numPr>
          <w:ilvl w:val="0"/>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F660AB">
      <w:pPr>
        <w:pStyle w:val="af2"/>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F660AB">
      <w:pPr>
        <w:pStyle w:val="af2"/>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makes decision(s) of model selection/activation/ deactivation/switching/fallback </w:t>
      </w:r>
      <w:proofErr w:type="gramStart"/>
      <w:r w:rsidRPr="001B0EAF">
        <w:rPr>
          <w:rFonts w:ascii="Times New Roman" w:eastAsia="Yu Mincho" w:hAnsi="Times New Roman"/>
        </w:rPr>
        <w:t>operation</w:t>
      </w:r>
      <w:proofErr w:type="gramEnd"/>
    </w:p>
    <w:p w14:paraId="17D685A2" w14:textId="77777777" w:rsidR="00951522" w:rsidRPr="001B0EAF" w:rsidRDefault="00951522" w:rsidP="00F660AB">
      <w:pPr>
        <w:pStyle w:val="af2"/>
        <w:numPr>
          <w:ilvl w:val="0"/>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F660AB">
      <w:pPr>
        <w:pStyle w:val="af2"/>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F660AB">
      <w:pPr>
        <w:pStyle w:val="af2"/>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32F6E58F" w14:textId="77777777" w:rsidR="00951522" w:rsidRPr="001B0EAF" w:rsidRDefault="00951522" w:rsidP="00F660AB">
      <w:pPr>
        <w:pStyle w:val="af2"/>
        <w:numPr>
          <w:ilvl w:val="0"/>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F660AB">
      <w:pPr>
        <w:pStyle w:val="af2"/>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F660AB">
      <w:pPr>
        <w:pStyle w:val="af2"/>
        <w:numPr>
          <w:ilvl w:val="1"/>
          <w:numId w:val="24"/>
        </w:numPr>
        <w:overflowPunct w:val="0"/>
        <w:autoSpaceDE w:val="0"/>
        <w:autoSpaceDN w:val="0"/>
        <w:adjustRightInd w:val="0"/>
        <w:snapToGrid/>
        <w:spacing w:after="180"/>
        <w:ind w:hanging="357"/>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2CFB1F19" w14:textId="77777777"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6A2A58">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9" w:name="_Hlk157783747"/>
      <w:r w:rsidRPr="009C6130">
        <w:rPr>
          <w:rFonts w:asciiTheme="minorHAnsi" w:hAnsiTheme="minorHAnsi" w:cstheme="minorHAnsi"/>
          <w:b/>
          <w:bCs/>
          <w:i/>
          <w:iCs/>
        </w:rPr>
        <w:lastRenderedPageBreak/>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9"/>
    <w:p w14:paraId="3DE72924" w14:textId="68625185" w:rsidR="00951522" w:rsidRPr="009A6DDC" w:rsidRDefault="00951522" w:rsidP="00612674">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for </w:t>
      </w:r>
      <w:r w:rsidR="00E61DBA">
        <w:rPr>
          <w:bCs/>
          <w:szCs w:val="20"/>
        </w:rPr>
        <w:t>in the TR38.843</w:t>
      </w:r>
      <w:r w:rsidRPr="009A6DDC">
        <w:rPr>
          <w:bCs/>
          <w:szCs w:val="20"/>
        </w:rPr>
        <w:t>:</w:t>
      </w:r>
    </w:p>
    <w:p w14:paraId="6822203E" w14:textId="77777777" w:rsidR="00951522" w:rsidRPr="009A6DDC" w:rsidRDefault="00951522" w:rsidP="00612674">
      <w:pPr>
        <w:numPr>
          <w:ilvl w:val="0"/>
          <w:numId w:val="25"/>
        </w:numPr>
        <w:snapToGrid/>
        <w:ind w:left="714" w:hanging="357"/>
        <w:contextualSpacing/>
        <w:rPr>
          <w:bCs/>
          <w:lang w:eastAsia="x-none"/>
        </w:rPr>
      </w:pPr>
      <w:r w:rsidRPr="009A6DDC">
        <w:rPr>
          <w:bCs/>
          <w:szCs w:val="20"/>
          <w:lang w:eastAsia="x-none"/>
        </w:rPr>
        <w:t xml:space="preserve">Alt.1: Beam prediction accuracy related KPIs, e.g., Top-K/1 </w:t>
      </w:r>
      <w:r w:rsidRPr="009A6DDC">
        <w:rPr>
          <w:rFonts w:hint="eastAsia"/>
          <w:bCs/>
          <w:szCs w:val="20"/>
          <w:lang w:eastAsia="x-none"/>
        </w:rPr>
        <w:t>beam</w:t>
      </w:r>
      <w:r w:rsidRPr="009A6DDC">
        <w:rPr>
          <w:bCs/>
          <w:szCs w:val="20"/>
          <w:lang w:eastAsia="x-none"/>
        </w:rPr>
        <w:t xml:space="preserve"> prediction accuracy</w:t>
      </w:r>
    </w:p>
    <w:p w14:paraId="003BE662" w14:textId="77777777" w:rsidR="00951522" w:rsidRPr="009A6DDC" w:rsidRDefault="00951522" w:rsidP="00612674">
      <w:pPr>
        <w:numPr>
          <w:ilvl w:val="0"/>
          <w:numId w:val="25"/>
        </w:numPr>
        <w:snapToGrid/>
        <w:ind w:left="714" w:hanging="357"/>
        <w:contextualSpacing/>
        <w:rPr>
          <w:bCs/>
          <w:szCs w:val="20"/>
          <w:lang w:eastAsia="x-none"/>
        </w:rPr>
      </w:pPr>
      <w:r w:rsidRPr="009A6DDC">
        <w:rPr>
          <w:bCs/>
          <w:szCs w:val="20"/>
          <w:lang w:eastAsia="x-none"/>
        </w:rPr>
        <w:t>Alt.2: Link quality related KPIs, e.g., throughput, L1-RSRP, L1-SINR, hypothetical BLER</w:t>
      </w:r>
    </w:p>
    <w:p w14:paraId="1501FABF" w14:textId="77777777" w:rsidR="00951522" w:rsidRPr="009A6DDC" w:rsidRDefault="00951522" w:rsidP="00612674">
      <w:pPr>
        <w:numPr>
          <w:ilvl w:val="0"/>
          <w:numId w:val="25"/>
        </w:numPr>
        <w:snapToGrid/>
        <w:ind w:left="714" w:hanging="357"/>
        <w:contextualSpacing/>
        <w:rPr>
          <w:bCs/>
          <w:szCs w:val="20"/>
          <w:lang w:eastAsia="x-none"/>
        </w:rPr>
      </w:pPr>
      <w:r w:rsidRPr="009A6DDC">
        <w:rPr>
          <w:bCs/>
          <w:szCs w:val="20"/>
          <w:lang w:eastAsia="x-none"/>
        </w:rPr>
        <w:t xml:space="preserve">Alt.3: Performance metric based on input/output data distribution of AI/ML </w:t>
      </w:r>
    </w:p>
    <w:p w14:paraId="07FD2D42" w14:textId="77777777" w:rsidR="00951522" w:rsidRPr="009A6DDC" w:rsidRDefault="00951522" w:rsidP="00612674">
      <w:pPr>
        <w:numPr>
          <w:ilvl w:val="0"/>
          <w:numId w:val="25"/>
        </w:numPr>
        <w:snapToGrid/>
        <w:contextualSpacing/>
        <w:rPr>
          <w:bCs/>
          <w:lang w:eastAsia="x-none"/>
        </w:rPr>
      </w:pPr>
      <w:r w:rsidRPr="009A6DDC">
        <w:rPr>
          <w:bCs/>
          <w:szCs w:val="20"/>
          <w:lang w:eastAsia="x-none"/>
        </w:rPr>
        <w:t>Alt.4: The L1-RSRP difference evaluat</w:t>
      </w:r>
      <w:r w:rsidRPr="009A6DDC">
        <w:rPr>
          <w:bCs/>
          <w:lang w:eastAsia="x-none"/>
        </w:rPr>
        <w:t xml:space="preserve">ed by comparing measured RSRP and predicted </w:t>
      </w:r>
      <w:proofErr w:type="gramStart"/>
      <w:r w:rsidRPr="009A6DDC">
        <w:rPr>
          <w:bCs/>
          <w:lang w:eastAsia="x-none"/>
        </w:rPr>
        <w:t>RSRP</w:t>
      </w:r>
      <w:proofErr w:type="gramEnd"/>
      <w:r w:rsidRPr="009A6DDC">
        <w:rPr>
          <w:bCs/>
          <w:lang w:eastAsia="x-none"/>
        </w:rPr>
        <w:t xml:space="preserve"> </w:t>
      </w:r>
    </w:p>
    <w:p w14:paraId="16BE03D8" w14:textId="3E6D1CE9" w:rsidR="00951522" w:rsidRPr="009A6DDC" w:rsidRDefault="00951522" w:rsidP="00612674">
      <w:pPr>
        <w:rPr>
          <w:bCs/>
          <w:szCs w:val="20"/>
        </w:rPr>
      </w:pPr>
      <w:r w:rsidRPr="009A6DDC">
        <w:rPr>
          <w:lang w:eastAsia="zh-CN"/>
        </w:rPr>
        <w:t xml:space="preserve">The selection of the </w:t>
      </w:r>
      <w:r w:rsidRPr="009A6DDC">
        <w:rPr>
          <w:bCs/>
          <w:szCs w:val="20"/>
        </w:rPr>
        <w:t>performance metric should ensure that the metric can reflect the “the performance of the AI/ML Model”. In other word</w:t>
      </w:r>
      <w:r w:rsidR="002553D5">
        <w:rPr>
          <w:bCs/>
          <w:szCs w:val="20"/>
        </w:rPr>
        <w:t>s</w:t>
      </w:r>
      <w:r w:rsidRPr="009A6DDC">
        <w:rPr>
          <w:bCs/>
          <w:szCs w:val="20"/>
        </w:rPr>
        <w:t xml:space="preserve">, ideally, the variation of </w:t>
      </w:r>
      <w:r w:rsidRPr="00526AA9">
        <w:rPr>
          <w:lang w:eastAsia="zh-CN"/>
        </w:rPr>
        <w:t>the</w:t>
      </w:r>
      <w:r w:rsidRPr="009A6DDC">
        <w:rPr>
          <w:bCs/>
          <w:szCs w:val="20"/>
        </w:rPr>
        <w:t xml:space="preserve"> selected performance metric should only depend on the model performance. With this principle, Alt.1 and Alt.4 should be prioritized since both Alt.2 and Alt.3 </w:t>
      </w:r>
      <w:r w:rsidRPr="009A6DDC">
        <w:t>do not accurately reflect the model performance as the KPIs under Alt. 2 and Alt. 3 will also get affected by other factors</w:t>
      </w:r>
      <w:r w:rsidRPr="009A6DDC">
        <w:rPr>
          <w:bCs/>
          <w:szCs w:val="20"/>
        </w:rPr>
        <w:t xml:space="preserve">. For example, the </w:t>
      </w:r>
      <w:r w:rsidRPr="009A6DDC">
        <w:rPr>
          <w:bCs/>
          <w:szCs w:val="20"/>
          <w:lang w:eastAsia="x-none"/>
        </w:rPr>
        <w:t>throughput or hypothetical BLER of the communication link can degrade when the channel condition is worse, but the predicted best beam is just the ideal best beam.</w:t>
      </w:r>
    </w:p>
    <w:p w14:paraId="12A62A5A" w14:textId="77777777" w:rsidR="00951522" w:rsidRPr="007945F3" w:rsidRDefault="00951522" w:rsidP="006A2A58">
      <w:pPr>
        <w:pStyle w:val="af2"/>
        <w:numPr>
          <w:ilvl w:val="0"/>
          <w:numId w:val="23"/>
        </w:numPr>
        <w:snapToGrid/>
        <w:spacing w:after="120" w:line="240" w:lineRule="auto"/>
        <w:ind w:left="1554"/>
        <w:contextualSpacing/>
        <w:jc w:val="both"/>
        <w:rPr>
          <w:rFonts w:asciiTheme="minorHAnsi" w:hAnsiTheme="minorHAnsi" w:cstheme="minorHAnsi"/>
          <w:b/>
          <w:i/>
          <w:iCs/>
          <w:lang w:eastAsia="zh-CN"/>
        </w:rPr>
      </w:pPr>
      <w:bookmarkStart w:id="20" w:name="_Hlk157783753"/>
      <w:r w:rsidRPr="007945F3">
        <w:rPr>
          <w:rFonts w:asciiTheme="minorHAnsi" w:hAnsiTheme="minorHAnsi" w:cstheme="minorHAnsi"/>
          <w:b/>
          <w:i/>
          <w:iCs/>
          <w:szCs w:val="20"/>
          <w:lang w:eastAsia="zh-CN"/>
        </w:rPr>
        <w:t xml:space="preserve">Select Alt 1 and Alt 4 as </w:t>
      </w:r>
      <w:r w:rsidRPr="006A2A58">
        <w:rPr>
          <w:rFonts w:asciiTheme="minorHAnsi" w:hAnsiTheme="minorHAnsi" w:cstheme="minorHAnsi"/>
          <w:b/>
          <w:bCs/>
          <w:i/>
          <w:iCs/>
        </w:rPr>
        <w:t>the</w:t>
      </w:r>
      <w:r w:rsidRPr="007945F3">
        <w:rPr>
          <w:rFonts w:asciiTheme="minorHAnsi" w:hAnsiTheme="minorHAnsi" w:cstheme="minorHAnsi"/>
          <w:b/>
          <w:i/>
          <w:iCs/>
          <w:szCs w:val="20"/>
          <w:lang w:eastAsia="zh-CN"/>
        </w:rPr>
        <w:t xml:space="preserve"> </w:t>
      </w:r>
      <w:r w:rsidRPr="007945F3">
        <w:rPr>
          <w:rFonts w:asciiTheme="minorHAnsi" w:hAnsiTheme="minorHAnsi" w:cstheme="minorHAnsi"/>
          <w:b/>
          <w:i/>
          <w:iCs/>
          <w:szCs w:val="20"/>
        </w:rPr>
        <w:t>performance metric(s) of AI/ML model monitoring.</w:t>
      </w:r>
    </w:p>
    <w:p w14:paraId="0BB3832A" w14:textId="77777777" w:rsidR="00951522" w:rsidRPr="007945F3" w:rsidRDefault="00951522" w:rsidP="00951522">
      <w:pPr>
        <w:pStyle w:val="af2"/>
        <w:numPr>
          <w:ilvl w:val="0"/>
          <w:numId w:val="26"/>
        </w:numPr>
        <w:snapToGrid/>
        <w:spacing w:after="120" w:line="240" w:lineRule="auto"/>
        <w:contextualSpacing/>
        <w:jc w:val="both"/>
        <w:rPr>
          <w:rFonts w:asciiTheme="minorHAnsi" w:hAnsiTheme="minorHAnsi" w:cstheme="minorHAnsi"/>
          <w:b/>
          <w:i/>
          <w:iCs/>
          <w:lang w:eastAsia="x-none"/>
        </w:rPr>
      </w:pPr>
      <w:r w:rsidRPr="007945F3">
        <w:rPr>
          <w:rFonts w:asciiTheme="minorHAnsi" w:hAnsiTheme="minorHAnsi" w:cstheme="minorHAnsi"/>
          <w:b/>
          <w:i/>
          <w:iCs/>
          <w:szCs w:val="20"/>
          <w:lang w:eastAsia="x-none"/>
        </w:rPr>
        <w:t>Alt.1: Beam prediction accuracy related KPIs, e.g., Top-K/1 beam prediction accuracy</w:t>
      </w:r>
      <w:r>
        <w:rPr>
          <w:rFonts w:asciiTheme="minorHAnsi" w:hAnsiTheme="minorHAnsi" w:cstheme="minorHAnsi"/>
          <w:b/>
          <w:i/>
          <w:iCs/>
          <w:szCs w:val="20"/>
          <w:lang w:eastAsia="x-none"/>
        </w:rPr>
        <w:t>.</w:t>
      </w:r>
    </w:p>
    <w:p w14:paraId="00BB9E56" w14:textId="77777777" w:rsidR="00951522" w:rsidRDefault="00951522" w:rsidP="00951522">
      <w:pPr>
        <w:pStyle w:val="af2"/>
        <w:numPr>
          <w:ilvl w:val="0"/>
          <w:numId w:val="26"/>
        </w:numPr>
        <w:snapToGrid/>
        <w:spacing w:after="120" w:line="240" w:lineRule="auto"/>
        <w:contextualSpacing/>
        <w:jc w:val="both"/>
        <w:rPr>
          <w:rFonts w:asciiTheme="minorHAnsi" w:hAnsiTheme="minorHAnsi" w:cstheme="minorHAnsi"/>
          <w:b/>
          <w:i/>
          <w:iCs/>
          <w:lang w:eastAsia="zh-CN"/>
        </w:rPr>
      </w:pPr>
      <w:r w:rsidRPr="007945F3">
        <w:rPr>
          <w:rFonts w:asciiTheme="minorHAnsi" w:hAnsiTheme="minorHAnsi" w:cstheme="minorHAnsi"/>
          <w:b/>
          <w:i/>
          <w:iCs/>
          <w:szCs w:val="20"/>
          <w:lang w:eastAsia="x-none"/>
        </w:rPr>
        <w:t>Alt.4: The L1-RSRP difference evaluat</w:t>
      </w:r>
      <w:r w:rsidRPr="007945F3">
        <w:rPr>
          <w:rFonts w:asciiTheme="minorHAnsi" w:hAnsiTheme="minorHAnsi" w:cstheme="minorHAnsi"/>
          <w:b/>
          <w:i/>
          <w:iCs/>
          <w:lang w:eastAsia="x-none"/>
        </w:rPr>
        <w:t>ed by comparing measured RSRP and predicted RSRP</w:t>
      </w:r>
      <w:r>
        <w:rPr>
          <w:rFonts w:asciiTheme="minorHAnsi" w:hAnsiTheme="minorHAnsi" w:cstheme="minorHAnsi"/>
          <w:b/>
          <w:i/>
          <w:iCs/>
          <w:lang w:eastAsia="x-none"/>
        </w:rPr>
        <w:t>.</w:t>
      </w:r>
    </w:p>
    <w:bookmarkEnd w:id="20"/>
    <w:p w14:paraId="38B5F821" w14:textId="77777777"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4C38D3" w:rsidP="00951522">
      <w:r>
        <w:rPr>
          <w:noProof/>
        </w:rPr>
        <w:pict w14:anchorId="403EE81A">
          <v:shape id="_x0000_i1026" type="#_x0000_t75" style="width:466.5pt;height:138.5pt">
            <v:imagedata r:id="rId11" o:title=""/>
          </v:shape>
        </w:pict>
      </w:r>
    </w:p>
    <w:p w14:paraId="7B3B0705" w14:textId="32439113" w:rsidR="00951522" w:rsidRDefault="00951522" w:rsidP="00951522">
      <w:pPr>
        <w:pStyle w:val="a5"/>
        <w:rPr>
          <w:lang w:eastAsia="zh-CN"/>
        </w:rPr>
      </w:pPr>
      <w:bookmarkStart w:id="21" w:name="_Ref140395125"/>
      <w:r>
        <w:t xml:space="preserve">Figure </w:t>
      </w:r>
      <w:r>
        <w:fldChar w:fldCharType="begin"/>
      </w:r>
      <w:r>
        <w:instrText xml:space="preserve"> SEQ Figure \* ARABIC </w:instrText>
      </w:r>
      <w:r>
        <w:fldChar w:fldCharType="separate"/>
      </w:r>
      <w:r w:rsidR="00BB1DC0">
        <w:rPr>
          <w:noProof/>
        </w:rPr>
        <w:t>4</w:t>
      </w:r>
      <w:r>
        <w:rPr>
          <w:noProof/>
        </w:rPr>
        <w:fldChar w:fldCharType="end"/>
      </w:r>
      <w:bookmarkEnd w:id="21"/>
      <w:r>
        <w:t xml:space="preserve"> Illustration of UE-side AI/ML inference and performance monitoring procedure</w:t>
      </w:r>
    </w:p>
    <w:p w14:paraId="22893EF5" w14:textId="77777777" w:rsidR="00951522" w:rsidRPr="006A2A58" w:rsidRDefault="00951522" w:rsidP="00526AA9">
      <w:pPr>
        <w:pStyle w:val="af2"/>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526AA9">
      <w:pPr>
        <w:pStyle w:val="af2"/>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526AA9">
      <w:pPr>
        <w:pStyle w:val="af2"/>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526AA9">
      <w:pPr>
        <w:pStyle w:val="af2"/>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526AA9">
      <w:pPr>
        <w:pStyle w:val="af2"/>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w:t>
      </w:r>
      <w:proofErr w:type="gramStart"/>
      <w:r w:rsidRPr="006A2A58">
        <w:rPr>
          <w:rFonts w:ascii="Times New Roman" w:hAnsi="Times New Roman"/>
          <w:lang w:eastAsia="zh-CN"/>
        </w:rPr>
        <w:t>a</w:t>
      </w:r>
      <w:proofErr w:type="gramEnd"/>
      <w:r w:rsidRPr="006A2A58">
        <w:rPr>
          <w:rFonts w:ascii="Times New Roman" w:hAnsi="Times New Roman"/>
          <w:lang w:eastAsia="zh-CN"/>
        </w:rPr>
        <w:t xml:space="preserve">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526AA9">
      <w:pPr>
        <w:pStyle w:val="af2"/>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lastRenderedPageBreak/>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proofErr w:type="gramStart"/>
      <w:r>
        <w:t>are</w:t>
      </w:r>
      <w:proofErr w:type="gramEnd"/>
      <w:r>
        <w:t xml:space="preserv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41DA4B94" w:rsidR="00951522" w:rsidRDefault="00951522" w:rsidP="00951522">
      <w:r>
        <w:rPr>
          <w:lang w:eastAsia="zh-CN"/>
        </w:rPr>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NZP CSI-RS resources#3. The UE is configured to report 4 beams, i.e., CRI#0, CRI#1, CRI#</w:t>
      </w:r>
      <w:proofErr w:type="gramStart"/>
      <w:r>
        <w:t>2</w:t>
      </w:r>
      <w:proofErr w:type="gramEnd"/>
      <w:r>
        <w:t xml:space="preserve">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2F03F670"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w:t>
      </w:r>
      <w:proofErr w:type="gramStart"/>
      <w:r>
        <w:t>a</w:t>
      </w:r>
      <w:proofErr w:type="gramEnd"/>
      <w:r>
        <w:t xml:space="preserve"> AI/ML failure event. To determine the beam report associated with each NZP CSI-RS resource set transmission, a minimal time gap G may be required for the </w:t>
      </w:r>
      <w:proofErr w:type="spellStart"/>
      <w:r>
        <w:t>gNB</w:t>
      </w:r>
      <w:proofErr w:type="spellEnd"/>
      <w:r>
        <w:t xml:space="preserve"> to determine the Tx beam for each of the NZP CSI-RS resources as shown in </w:t>
      </w:r>
      <w:r>
        <w:fldChar w:fldCharType="begin"/>
      </w:r>
      <w:r>
        <w:instrText xml:space="preserve"> REF _Ref140477320 \h </w:instrText>
      </w:r>
      <w:r>
        <w:fldChar w:fldCharType="separate"/>
      </w:r>
      <w:r w:rsidR="00B31E5C">
        <w:t xml:space="preserve">Figure </w:t>
      </w:r>
      <w:r w:rsidR="00B31E5C">
        <w:rPr>
          <w:noProof/>
        </w:rPr>
        <w:t>4</w:t>
      </w:r>
      <w:r>
        <w:fldChar w:fldCharType="end"/>
      </w:r>
      <w:r>
        <w:t xml:space="preserve">. </w:t>
      </w:r>
    </w:p>
    <w:p w14:paraId="729EE6AA" w14:textId="5F94BB23" w:rsidR="00951522" w:rsidRDefault="004C38D3" w:rsidP="00951522">
      <w:pPr>
        <w:jc w:val="center"/>
      </w:pPr>
      <w:r>
        <w:rPr>
          <w:noProof/>
        </w:rPr>
        <w:pict w14:anchorId="6517DD61">
          <v:shape id="_x0000_i1027" type="#_x0000_t75" style="width:468.5pt;height:119.5pt">
            <v:imagedata r:id="rId12" o:title=""/>
          </v:shape>
        </w:pict>
      </w:r>
    </w:p>
    <w:p w14:paraId="5503FB99" w14:textId="5A8DDCED" w:rsidR="00951522" w:rsidRDefault="00951522" w:rsidP="00951522">
      <w:pPr>
        <w:pStyle w:val="a5"/>
        <w:rPr>
          <w:lang w:eastAsia="zh-CN"/>
        </w:rPr>
      </w:pPr>
      <w:bookmarkStart w:id="22" w:name="_Ref140477320"/>
      <w:r>
        <w:t xml:space="preserve">Figure </w:t>
      </w:r>
      <w:r>
        <w:fldChar w:fldCharType="begin"/>
      </w:r>
      <w:r>
        <w:instrText xml:space="preserve"> SEQ Figure \* ARABIC </w:instrText>
      </w:r>
      <w:r>
        <w:fldChar w:fldCharType="separate"/>
      </w:r>
      <w:r w:rsidR="00BB1DC0">
        <w:rPr>
          <w:noProof/>
        </w:rPr>
        <w:t>5</w:t>
      </w:r>
      <w:r>
        <w:rPr>
          <w:noProof/>
        </w:rPr>
        <w:fldChar w:fldCharType="end"/>
      </w:r>
      <w:bookmarkEnd w:id="22"/>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lastRenderedPageBreak/>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2925D5">
      <w:pPr>
        <w:pStyle w:val="af2"/>
        <w:numPr>
          <w:ilvl w:val="0"/>
          <w:numId w:val="23"/>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07B949E7"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may know the AI/ML model/functionality may not be suitable in advance, e.g., based on the predicted RSRP and the measured SINR based on CSI-RS resources for CSI acquisition for CQI report.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77777777" w:rsidR="00951522" w:rsidRDefault="00951522" w:rsidP="00951522">
      <w:pPr>
        <w:rPr>
          <w:lang w:eastAsia="zh-CN"/>
        </w:rPr>
      </w:pPr>
      <w:r>
        <w:rPr>
          <w:lang w:eastAsia="zh-CN"/>
        </w:rPr>
        <w:t>Based on the obtained difference RSRP for a set of beam pairs, the UE shall determine whether the current AI/ML model/functionalities are applicable. BFR-like procedure can be designed for this purpose. For example, dedicated SR+MAC CE based AI/ML model failure report can be considered.</w:t>
      </w:r>
    </w:p>
    <w:p w14:paraId="7998B5BA" w14:textId="68D69633" w:rsidR="00951522" w:rsidRPr="00E44FD2" w:rsidRDefault="00951522" w:rsidP="00824AB3">
      <w:pPr>
        <w:pStyle w:val="af2"/>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23"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w:t>
      </w:r>
      <w:r w:rsidR="00824AB3">
        <w:rPr>
          <w:rFonts w:asciiTheme="minorHAnsi" w:hAnsiTheme="minorHAnsi" w:cstheme="minorHAnsi" w:hint="eastAsia"/>
          <w:b/>
          <w:bCs/>
          <w:i/>
          <w:iCs/>
          <w:lang w:eastAsia="zh-CN"/>
        </w:rPr>
        <w:t xml:space="preserve">event triggered beam report </w:t>
      </w:r>
      <w:r w:rsidRPr="00E44FD2">
        <w:rPr>
          <w:rFonts w:asciiTheme="minorHAnsi" w:hAnsiTheme="minorHAnsi" w:cstheme="minorHAnsi"/>
          <w:b/>
          <w:bCs/>
          <w:i/>
          <w:iCs/>
          <w:lang w:eastAsia="zh-CN"/>
        </w:rPr>
        <w:t xml:space="preserve">for hybrid performance monitoring for UE-side AI/ML </w:t>
      </w:r>
      <w:proofErr w:type="gramStart"/>
      <w:r w:rsidRPr="00E44FD2">
        <w:rPr>
          <w:rFonts w:asciiTheme="minorHAnsi" w:hAnsiTheme="minorHAnsi" w:cstheme="minorHAnsi"/>
          <w:b/>
          <w:bCs/>
          <w:i/>
          <w:iCs/>
          <w:lang w:eastAsia="zh-CN"/>
        </w:rPr>
        <w:t>model</w:t>
      </w:r>
      <w:proofErr w:type="gramEnd"/>
    </w:p>
    <w:bookmarkEnd w:id="23"/>
    <w:p w14:paraId="091B3C4E" w14:textId="77777777" w:rsidR="00864D0A" w:rsidRPr="00951522" w:rsidRDefault="00864D0A" w:rsidP="00B8148B">
      <w:pPr>
        <w:pStyle w:val="Proposal"/>
        <w:numPr>
          <w:ilvl w:val="0"/>
          <w:numId w:val="0"/>
        </w:numPr>
        <w:spacing w:after="160" w:line="257" w:lineRule="auto"/>
        <w:ind w:left="1304" w:hanging="1304"/>
        <w:rPr>
          <w:lang w:val="en-US"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433FF00E" w:rsidR="00107075" w:rsidRPr="006A439E" w:rsidRDefault="00361F7B" w:rsidP="00107075">
      <w:pPr>
        <w:pStyle w:val="aff3"/>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1843908D" w14:textId="6F4F3BEB" w:rsidR="001978E6"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 </w:t>
      </w:r>
      <w:r w:rsidRPr="000E3CE7">
        <w:rPr>
          <w:rFonts w:asciiTheme="minorHAnsi" w:hAnsiTheme="minorHAnsi" w:cstheme="minorHAnsi"/>
          <w:b/>
          <w:bCs/>
          <w:i/>
          <w:iCs/>
          <w:lang w:eastAsia="zh-CN"/>
        </w:rPr>
        <w:tab/>
        <w:t>Support UE initiated beam management procedure for data collection for UE-side model training.</w:t>
      </w:r>
    </w:p>
    <w:p w14:paraId="06359FA0" w14:textId="27FC727B"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2: </w:t>
      </w:r>
      <w:r w:rsidRPr="000E3CE7">
        <w:rPr>
          <w:rFonts w:asciiTheme="minorHAnsi" w:hAnsiTheme="minorHAnsi" w:cstheme="minorHAnsi"/>
          <w:b/>
          <w:bCs/>
          <w:i/>
          <w:iCs/>
          <w:lang w:eastAsia="zh-CN"/>
        </w:rPr>
        <w:tab/>
        <w:t>Support procedures that enable a UE to transmit a subset of the set of measured/collected samples from the environment (e.g., more informative samples among all samples).</w:t>
      </w:r>
    </w:p>
    <w:p w14:paraId="7091B86E" w14:textId="77777777" w:rsidR="000E3CE7" w:rsidRPr="000E3CE7" w:rsidRDefault="000E3CE7" w:rsidP="000E3CE7">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3: </w:t>
      </w:r>
      <w:r w:rsidRPr="000E3CE7">
        <w:rPr>
          <w:rFonts w:asciiTheme="minorHAnsi" w:hAnsiTheme="minorHAnsi" w:cstheme="minorHAnsi"/>
          <w:b/>
          <w:bCs/>
          <w:i/>
          <w:iCs/>
          <w:lang w:eastAsia="zh-CN"/>
        </w:rPr>
        <w:tab/>
        <w:t>For the configuration of Set A and Set B in a CSI report with beam prediction, considering the following options:</w:t>
      </w:r>
    </w:p>
    <w:p w14:paraId="215D3CCA" w14:textId="77777777" w:rsidR="000E3CE7" w:rsidRPr="000E3CE7" w:rsidRDefault="000E3CE7" w:rsidP="000E3CE7">
      <w:pPr>
        <w:pStyle w:val="af2"/>
        <w:numPr>
          <w:ilvl w:val="0"/>
          <w:numId w:val="67"/>
        </w:numPr>
        <w:rPr>
          <w:rFonts w:asciiTheme="minorHAnsi" w:hAnsiTheme="minorHAnsi" w:cstheme="minorHAnsi"/>
          <w:b/>
          <w:bCs/>
          <w:i/>
          <w:iCs/>
          <w:lang w:eastAsia="zh-CN"/>
        </w:rPr>
      </w:pPr>
      <w:r w:rsidRPr="000E3CE7">
        <w:rPr>
          <w:rFonts w:asciiTheme="minorHAnsi" w:hAnsiTheme="minorHAnsi" w:cstheme="minorHAnsi"/>
          <w:b/>
          <w:bCs/>
          <w:i/>
          <w:iCs/>
          <w:lang w:eastAsia="zh-CN"/>
        </w:rPr>
        <w:lastRenderedPageBreak/>
        <w:t>Option 1: Each Set B is associated with a Set A beams and the Set B beams is configured by a CSI-</w:t>
      </w:r>
      <w:proofErr w:type="spellStart"/>
      <w:r w:rsidRPr="000E3CE7">
        <w:rPr>
          <w:rFonts w:asciiTheme="minorHAnsi" w:hAnsiTheme="minorHAnsi" w:cstheme="minorHAnsi"/>
          <w:b/>
          <w:bCs/>
          <w:i/>
          <w:iCs/>
          <w:lang w:eastAsia="zh-CN"/>
        </w:rPr>
        <w:t>ResourceConfigId</w:t>
      </w:r>
      <w:proofErr w:type="spellEnd"/>
      <w:r w:rsidRPr="000E3CE7">
        <w:rPr>
          <w:rFonts w:asciiTheme="minorHAnsi" w:hAnsiTheme="minorHAnsi" w:cstheme="minorHAnsi"/>
          <w:b/>
          <w:bCs/>
          <w:i/>
          <w:iCs/>
          <w:lang w:eastAsia="zh-CN"/>
        </w:rPr>
        <w:t xml:space="preserve"> associated with a CSI-</w:t>
      </w:r>
      <w:proofErr w:type="spellStart"/>
      <w:r w:rsidRPr="000E3CE7">
        <w:rPr>
          <w:rFonts w:asciiTheme="minorHAnsi" w:hAnsiTheme="minorHAnsi" w:cstheme="minorHAnsi"/>
          <w:b/>
          <w:bCs/>
          <w:i/>
          <w:iCs/>
          <w:lang w:eastAsia="zh-CN"/>
        </w:rPr>
        <w:t>ReportConfig</w:t>
      </w:r>
      <w:proofErr w:type="spellEnd"/>
    </w:p>
    <w:p w14:paraId="3E4FF9C0" w14:textId="10F1C95C" w:rsidR="000E3CE7" w:rsidRPr="000E3CE7" w:rsidRDefault="000E3CE7" w:rsidP="000E3CE7">
      <w:pPr>
        <w:pStyle w:val="af2"/>
        <w:numPr>
          <w:ilvl w:val="0"/>
          <w:numId w:val="67"/>
        </w:numPr>
        <w:rPr>
          <w:rFonts w:asciiTheme="minorHAnsi" w:hAnsiTheme="minorHAnsi" w:cstheme="minorHAnsi"/>
          <w:b/>
          <w:bCs/>
          <w:i/>
          <w:iCs/>
          <w:lang w:eastAsia="zh-CN"/>
        </w:rPr>
      </w:pPr>
      <w:r w:rsidRPr="000E3CE7">
        <w:rPr>
          <w:rFonts w:asciiTheme="minorHAnsi" w:hAnsiTheme="minorHAnsi" w:cstheme="minorHAnsi"/>
          <w:b/>
          <w:bCs/>
          <w:i/>
          <w:iCs/>
          <w:lang w:eastAsia="zh-CN"/>
        </w:rPr>
        <w:t>Option 2: Set A beams and Set B beams are explicitly configured by two resource set in one CSI-</w:t>
      </w:r>
      <w:proofErr w:type="spellStart"/>
      <w:r w:rsidRPr="000E3CE7">
        <w:rPr>
          <w:rFonts w:asciiTheme="minorHAnsi" w:hAnsiTheme="minorHAnsi" w:cstheme="minorHAnsi"/>
          <w:b/>
          <w:bCs/>
          <w:i/>
          <w:iCs/>
          <w:lang w:eastAsia="zh-CN"/>
        </w:rPr>
        <w:t>ResourceConfigId</w:t>
      </w:r>
      <w:proofErr w:type="spellEnd"/>
      <w:r w:rsidRPr="000E3CE7">
        <w:rPr>
          <w:rFonts w:asciiTheme="minorHAnsi" w:hAnsiTheme="minorHAnsi" w:cstheme="minorHAnsi"/>
          <w:b/>
          <w:bCs/>
          <w:i/>
          <w:iCs/>
          <w:lang w:eastAsia="zh-CN"/>
        </w:rPr>
        <w:t xml:space="preserve"> associated with a CSI-</w:t>
      </w:r>
      <w:proofErr w:type="spellStart"/>
      <w:r w:rsidRPr="000E3CE7">
        <w:rPr>
          <w:rFonts w:asciiTheme="minorHAnsi" w:hAnsiTheme="minorHAnsi" w:cstheme="minorHAnsi"/>
          <w:b/>
          <w:bCs/>
          <w:i/>
          <w:iCs/>
          <w:lang w:eastAsia="zh-CN"/>
        </w:rPr>
        <w:t>ReportConfig</w:t>
      </w:r>
      <w:proofErr w:type="spellEnd"/>
    </w:p>
    <w:p w14:paraId="630ED276" w14:textId="32758CDE"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4: </w:t>
      </w:r>
      <w:r w:rsidRPr="000E3CE7">
        <w:rPr>
          <w:rFonts w:asciiTheme="minorHAnsi" w:hAnsiTheme="minorHAnsi" w:cstheme="minorHAnsi"/>
          <w:b/>
          <w:bCs/>
          <w:i/>
          <w:iCs/>
          <w:lang w:eastAsia="zh-CN"/>
        </w:rPr>
        <w:tab/>
        <w:t>Support the consistency between training and inference for UE side model by combining an associated ID and performance monitoring.</w:t>
      </w:r>
    </w:p>
    <w:p w14:paraId="6435EEC0" w14:textId="34902A15"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5: </w:t>
      </w:r>
      <w:r w:rsidRPr="000E3CE7">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3A907502" w14:textId="533D494B"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6: </w:t>
      </w:r>
      <w:r w:rsidRPr="000E3CE7">
        <w:rPr>
          <w:rFonts w:asciiTheme="minorHAnsi" w:hAnsiTheme="minorHAnsi" w:cstheme="minorHAnsi"/>
          <w:b/>
          <w:bCs/>
          <w:i/>
          <w:iCs/>
          <w:lang w:eastAsia="zh-CN"/>
        </w:rPr>
        <w:tab/>
        <w:t>Specify a common beam report configuration to support both BM-Case1 and BM-Case2 for UE-side inference.</w:t>
      </w:r>
    </w:p>
    <w:p w14:paraId="4D438F67" w14:textId="6C3874C2"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7: </w:t>
      </w:r>
      <w:r w:rsidRPr="000E3CE7">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2E6D20F4" w14:textId="2D466D0C" w:rsidR="000E3CE7" w:rsidRPr="000E3CE7" w:rsidRDefault="000E3CE7" w:rsidP="000E3CE7">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8: 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sidRPr="000E3CE7">
        <w:rPr>
          <w:rFonts w:asciiTheme="minorHAnsi" w:hAnsiTheme="minorHAnsi" w:cstheme="minorHAnsi"/>
          <w:b/>
          <w:bCs/>
          <w:i/>
          <w:iCs/>
          <w:lang w:eastAsia="zh-CN"/>
        </w:rPr>
        <w:t xml:space="preserve"> for BM-Case2 with the following modes:</w:t>
      </w:r>
    </w:p>
    <w:p w14:paraId="2B960F20" w14:textId="38D64FEF" w:rsidR="000E3CE7" w:rsidRPr="000E3CE7" w:rsidRDefault="000E3CE7" w:rsidP="000E3CE7">
      <w:pPr>
        <w:pStyle w:val="af2"/>
        <w:numPr>
          <w:ilvl w:val="0"/>
          <w:numId w:val="66"/>
        </w:numPr>
        <w:rPr>
          <w:rFonts w:asciiTheme="minorHAnsi" w:hAnsiTheme="minorHAnsi" w:cstheme="minorHAnsi"/>
          <w:b/>
          <w:bCs/>
          <w:i/>
          <w:iCs/>
          <w:lang w:val="pt-BR" w:eastAsia="zh-CN"/>
        </w:rPr>
      </w:pPr>
      <w:r w:rsidRPr="000E3CE7">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36CF1A57" w14:textId="763AE32B" w:rsidR="000E3CE7" w:rsidRPr="000E3CE7" w:rsidRDefault="000E3CE7" w:rsidP="000E3CE7">
      <w:pPr>
        <w:pStyle w:val="af2"/>
        <w:numPr>
          <w:ilvl w:val="0"/>
          <w:numId w:val="66"/>
        </w:num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42323BAB" w14:textId="58046E47" w:rsidR="000E3CE7" w:rsidRPr="000E3CE7" w:rsidRDefault="00000000" w:rsidP="000E3CE7">
      <w:pPr>
        <w:pStyle w:val="af2"/>
        <w:snapToGrid/>
        <w:spacing w:after="120" w:line="240" w:lineRule="auto"/>
        <w:ind w:left="1554"/>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0E3CE7" w:rsidRPr="000E3CE7">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0E3CE7" w:rsidRPr="000E3CE7">
        <w:rPr>
          <w:rFonts w:asciiTheme="minorHAnsi" w:hAnsiTheme="minorHAnsi" w:cstheme="minorHAnsi"/>
          <w:b/>
          <w:bCs/>
          <w:i/>
          <w:iCs/>
          <w:lang w:eastAsia="zh-CN"/>
        </w:rPr>
        <w:t xml:space="preserve"> is a value configured by RRC. Which mode is used can be configured by RRC according to UE capability. </w:t>
      </w:r>
    </w:p>
    <w:p w14:paraId="12500D2D" w14:textId="77777777" w:rsidR="000E3CE7" w:rsidRPr="000E3CE7" w:rsidRDefault="000E3CE7" w:rsidP="000E3CE7">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9: </w:t>
      </w:r>
      <w:r w:rsidRPr="000E3CE7">
        <w:rPr>
          <w:rFonts w:asciiTheme="minorHAnsi" w:hAnsiTheme="minorHAnsi" w:cstheme="minorHAnsi"/>
          <w:b/>
          <w:bCs/>
          <w:i/>
          <w:iCs/>
          <w:lang w:eastAsia="zh-CN"/>
        </w:rPr>
        <w:tab/>
        <w:t xml:space="preserve">For UCI overhead reduction on inference result reporting for BM-case2, to support </w:t>
      </w:r>
      <w:proofErr w:type="gramStart"/>
      <w:r w:rsidRPr="000E3CE7">
        <w:rPr>
          <w:rFonts w:asciiTheme="minorHAnsi" w:hAnsiTheme="minorHAnsi" w:cstheme="minorHAnsi"/>
          <w:b/>
          <w:bCs/>
          <w:i/>
          <w:iCs/>
          <w:lang w:eastAsia="zh-CN"/>
        </w:rPr>
        <w:t>that</w:t>
      </w:r>
      <w:proofErr w:type="gramEnd"/>
    </w:p>
    <w:p w14:paraId="2416323E" w14:textId="39213A13" w:rsidR="000E3CE7" w:rsidRPr="000E3CE7" w:rsidRDefault="000E3CE7" w:rsidP="000E3CE7">
      <w:pPr>
        <w:pStyle w:val="af2"/>
        <w:numPr>
          <w:ilvl w:val="0"/>
          <w:numId w:val="69"/>
        </w:numPr>
        <w:rPr>
          <w:rFonts w:asciiTheme="minorHAnsi" w:hAnsiTheme="minorHAnsi" w:cstheme="minorHAnsi"/>
          <w:b/>
          <w:bCs/>
          <w:i/>
          <w:iCs/>
          <w:lang w:eastAsia="zh-CN"/>
        </w:rPr>
      </w:pPr>
      <w:r w:rsidRPr="000E3CE7">
        <w:rPr>
          <w:rFonts w:asciiTheme="minorHAnsi" w:hAnsiTheme="minorHAnsi" w:cstheme="minorHAnsi"/>
          <w:b/>
          <w:bCs/>
          <w:i/>
          <w:iCs/>
          <w:lang w:eastAsia="zh-CN"/>
        </w:rPr>
        <w:t>differential RSRP quantification with reference to the largest value among all future time instances</w:t>
      </w:r>
    </w:p>
    <w:p w14:paraId="02924586" w14:textId="40C0BCA2" w:rsidR="000E3CE7" w:rsidRPr="000E3CE7" w:rsidRDefault="000E3CE7" w:rsidP="000E3CE7">
      <w:pPr>
        <w:pStyle w:val="af2"/>
        <w:numPr>
          <w:ilvl w:val="0"/>
          <w:numId w:val="69"/>
        </w:num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reporting unique beams of future time instance and corresponding time-stamp indicator. </w:t>
      </w:r>
    </w:p>
    <w:p w14:paraId="656F5871" w14:textId="5B2C367A" w:rsidR="000E3CE7" w:rsidRPr="000E3CE7" w:rsidRDefault="000E3CE7" w:rsidP="000E3CE7">
      <w:pPr>
        <w:pStyle w:val="af2"/>
        <w:numPr>
          <w:ilvl w:val="0"/>
          <w:numId w:val="69"/>
        </w:numPr>
        <w:rPr>
          <w:rFonts w:asciiTheme="minorHAnsi" w:hAnsiTheme="minorHAnsi" w:cstheme="minorHAnsi"/>
          <w:b/>
          <w:bCs/>
          <w:i/>
          <w:iCs/>
          <w:lang w:eastAsia="zh-CN"/>
        </w:rPr>
      </w:pPr>
      <w:r w:rsidRPr="000E3CE7">
        <w:rPr>
          <w:rFonts w:asciiTheme="minorHAnsi" w:hAnsiTheme="minorHAnsi" w:cstheme="minorHAnsi"/>
          <w:b/>
          <w:bCs/>
          <w:i/>
          <w:iCs/>
          <w:lang w:eastAsia="zh-CN"/>
        </w:rPr>
        <w:t>an indication for informing whether to report all beams or unique beams.</w:t>
      </w:r>
    </w:p>
    <w:p w14:paraId="6533AD09" w14:textId="1C9F5CD7"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10: </w:t>
      </w:r>
      <w:r w:rsidRPr="000E3CE7">
        <w:rPr>
          <w:rFonts w:asciiTheme="minorHAnsi" w:hAnsiTheme="minorHAnsi" w:cstheme="minorHAnsi"/>
          <w:b/>
          <w:bCs/>
          <w:i/>
          <w:iCs/>
          <w:lang w:eastAsia="zh-CN"/>
        </w:rPr>
        <w:tab/>
        <w:t>RS configuration should be enhanced to support discontinuous RS transmission and adaptation for BM-Case 2.</w:t>
      </w:r>
    </w:p>
    <w:p w14:paraId="3D58FA57" w14:textId="5C7A6249"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11: </w:t>
      </w:r>
      <w:r w:rsidRPr="000E3CE7">
        <w:rPr>
          <w:rFonts w:asciiTheme="minorHAnsi" w:hAnsiTheme="minorHAnsi" w:cstheme="minorHAnsi"/>
          <w:b/>
          <w:bCs/>
          <w:i/>
          <w:iCs/>
          <w:lang w:eastAsia="zh-CN"/>
        </w:rPr>
        <w:tab/>
        <w:t>Introduce AI process units for beam report with AI/ML inference at UE-side.</w:t>
      </w:r>
    </w:p>
    <w:p w14:paraId="2BB432F3" w14:textId="704938E9"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12: </w:t>
      </w:r>
      <w:r w:rsidRPr="000E3CE7">
        <w:rPr>
          <w:rFonts w:asciiTheme="minorHAnsi" w:hAnsiTheme="minorHAnsi" w:cstheme="minorHAnsi"/>
          <w:b/>
          <w:bCs/>
          <w:i/>
          <w:iCs/>
          <w:lang w:eastAsia="zh-CN"/>
        </w:rPr>
        <w:tab/>
        <w:t>Study the mechanism on how to determine the reported beams for beam report with AI/ML inference if there is no available AI/ML model inference processing resource.</w:t>
      </w:r>
    </w:p>
    <w:p w14:paraId="738585CB" w14:textId="383F1D0F"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13: </w:t>
      </w:r>
      <w:r w:rsidRPr="000E3CE7">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6A19B37A" w14:textId="64685DB5"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14: </w:t>
      </w:r>
      <w:r w:rsidRPr="000E3CE7">
        <w:rPr>
          <w:rFonts w:asciiTheme="minorHAnsi" w:hAnsiTheme="minorHAnsi" w:cstheme="minorHAnsi"/>
          <w:b/>
          <w:bCs/>
          <w:i/>
          <w:iCs/>
          <w:lang w:eastAsia="zh-CN"/>
        </w:rPr>
        <w:tab/>
        <w:t xml:space="preserve">To Support NW-side AI/ML inference, the </w:t>
      </w:r>
      <w:proofErr w:type="spellStart"/>
      <w:r w:rsidRPr="000E3CE7">
        <w:rPr>
          <w:rFonts w:asciiTheme="minorHAnsi" w:hAnsiTheme="minorHAnsi" w:cstheme="minorHAnsi"/>
          <w:b/>
          <w:bCs/>
          <w:i/>
          <w:iCs/>
          <w:lang w:eastAsia="zh-CN"/>
        </w:rPr>
        <w:t>gNB</w:t>
      </w:r>
      <w:proofErr w:type="spellEnd"/>
      <w:r w:rsidRPr="000E3CE7">
        <w:rPr>
          <w:rFonts w:asciiTheme="minorHAnsi" w:hAnsiTheme="minorHAnsi" w:cstheme="minorHAnsi"/>
          <w:b/>
          <w:bCs/>
          <w:i/>
          <w:iCs/>
          <w:lang w:eastAsia="zh-CN"/>
        </w:rPr>
        <w:t xml:space="preserve"> can configure one or more CSI reports for the UE to report the L1-RSRPs of all the beams configured in the CMR associated with the CSI report.</w:t>
      </w:r>
    </w:p>
    <w:p w14:paraId="6A46EA1B" w14:textId="1FF0A8DF"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15: </w:t>
      </w:r>
      <w:r w:rsidRPr="000E3CE7">
        <w:rPr>
          <w:rFonts w:asciiTheme="minorHAnsi" w:hAnsiTheme="minorHAnsi" w:cstheme="minorHAnsi"/>
          <w:b/>
          <w:bCs/>
          <w:i/>
          <w:iCs/>
          <w:lang w:eastAsia="zh-CN"/>
        </w:rPr>
        <w:tab/>
        <w:t>Study schemes on differential RSRP report for UCI overhead reduction for larger number of beam reports in a beam report.</w:t>
      </w:r>
    </w:p>
    <w:p w14:paraId="2EE55F9F" w14:textId="296BB9A6"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16: </w:t>
      </w:r>
      <w:r w:rsidRPr="000E3CE7">
        <w:rPr>
          <w:rFonts w:asciiTheme="minorHAnsi" w:hAnsiTheme="minorHAnsi" w:cstheme="minorHAnsi"/>
          <w:b/>
          <w:bCs/>
          <w:i/>
          <w:iCs/>
          <w:lang w:eastAsia="zh-CN"/>
        </w:rPr>
        <w:tab/>
        <w:t>Study mechanism to adapt/change the Set B configuration or the beam selection for AI/ML model input for RS and UCI report overhead reduction.</w:t>
      </w:r>
    </w:p>
    <w:p w14:paraId="734576C7" w14:textId="07841903"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lastRenderedPageBreak/>
        <w:t xml:space="preserve">Proposal 17: </w:t>
      </w:r>
      <w:r w:rsidRPr="000E3CE7">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283FACC9" w14:textId="1B84764B"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18: </w:t>
      </w:r>
      <w:r w:rsidRPr="000E3CE7">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1ACAD3ED" w14:textId="77777777" w:rsidR="000E3CE7" w:rsidRPr="000E3CE7" w:rsidRDefault="000E3CE7" w:rsidP="000E3CE7">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19: </w:t>
      </w:r>
      <w:r w:rsidRPr="000E3CE7">
        <w:rPr>
          <w:rFonts w:asciiTheme="minorHAnsi" w:hAnsiTheme="minorHAnsi" w:cstheme="minorHAnsi"/>
          <w:b/>
          <w:bCs/>
          <w:i/>
          <w:iCs/>
          <w:lang w:eastAsia="zh-CN"/>
        </w:rPr>
        <w:tab/>
        <w:t>Select Alt 1 and Alt 4 as the performance metric(s) of AI/ML model monitoring.</w:t>
      </w:r>
    </w:p>
    <w:p w14:paraId="7230FAAB" w14:textId="46E139B4" w:rsidR="000E3CE7" w:rsidRPr="000E3CE7" w:rsidRDefault="000E3CE7" w:rsidP="000E3CE7">
      <w:pPr>
        <w:pStyle w:val="af2"/>
        <w:numPr>
          <w:ilvl w:val="0"/>
          <w:numId w:val="68"/>
        </w:numPr>
        <w:rPr>
          <w:rFonts w:asciiTheme="minorHAnsi" w:hAnsiTheme="minorHAnsi" w:cstheme="minorHAnsi"/>
          <w:b/>
          <w:bCs/>
          <w:i/>
          <w:iCs/>
          <w:lang w:eastAsia="zh-CN"/>
        </w:rPr>
      </w:pPr>
      <w:r w:rsidRPr="000E3CE7">
        <w:rPr>
          <w:rFonts w:asciiTheme="minorHAnsi" w:hAnsiTheme="minorHAnsi" w:cstheme="minorHAnsi"/>
          <w:b/>
          <w:bCs/>
          <w:i/>
          <w:iCs/>
          <w:lang w:eastAsia="zh-CN"/>
        </w:rPr>
        <w:t>Alt.1: Beam prediction accuracy related KPIs, e.g., Top-K/1 beam prediction accuracy.</w:t>
      </w:r>
    </w:p>
    <w:p w14:paraId="14675FE5" w14:textId="55CD1C7C" w:rsidR="000E3CE7" w:rsidRPr="000E3CE7" w:rsidRDefault="000E3CE7" w:rsidP="000E3CE7">
      <w:pPr>
        <w:pStyle w:val="af2"/>
        <w:numPr>
          <w:ilvl w:val="0"/>
          <w:numId w:val="68"/>
        </w:numPr>
        <w:rPr>
          <w:rFonts w:asciiTheme="minorHAnsi" w:hAnsiTheme="minorHAnsi" w:cstheme="minorHAnsi"/>
          <w:b/>
          <w:bCs/>
          <w:i/>
          <w:iCs/>
          <w:lang w:eastAsia="zh-CN"/>
        </w:rPr>
      </w:pPr>
      <w:r w:rsidRPr="000E3CE7">
        <w:rPr>
          <w:rFonts w:asciiTheme="minorHAnsi" w:hAnsiTheme="minorHAnsi" w:cstheme="minorHAnsi"/>
          <w:b/>
          <w:bCs/>
          <w:i/>
          <w:iCs/>
          <w:lang w:eastAsia="zh-CN"/>
        </w:rPr>
        <w:t>Alt.4: The L1-RSRP difference evaluated by comparing measured RSRP and predicted RSRP.</w:t>
      </w:r>
    </w:p>
    <w:p w14:paraId="30B4738A" w14:textId="2B909578"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20: </w:t>
      </w:r>
      <w:r w:rsidRPr="000E3CE7">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32646AA0" w14:textId="15FD487F" w:rsidR="000E3CE7" w:rsidRPr="000E3CE7" w:rsidRDefault="000E3CE7" w:rsidP="001978E6">
      <w:pPr>
        <w:rPr>
          <w:rFonts w:asciiTheme="minorHAnsi" w:hAnsiTheme="minorHAnsi" w:cstheme="minorHAnsi"/>
          <w:b/>
          <w:bCs/>
          <w:i/>
          <w:iCs/>
          <w:lang w:eastAsia="zh-CN"/>
        </w:rPr>
      </w:pPr>
      <w:r w:rsidRPr="000E3CE7">
        <w:rPr>
          <w:rFonts w:asciiTheme="minorHAnsi" w:hAnsiTheme="minorHAnsi" w:cstheme="minorHAnsi"/>
          <w:b/>
          <w:bCs/>
          <w:i/>
          <w:iCs/>
          <w:lang w:eastAsia="zh-CN"/>
        </w:rPr>
        <w:t xml:space="preserve">Proposal 21: </w:t>
      </w:r>
      <w:r w:rsidRPr="000E3CE7">
        <w:rPr>
          <w:rFonts w:asciiTheme="minorHAnsi" w:hAnsiTheme="minorHAnsi" w:cstheme="minorHAnsi"/>
          <w:b/>
          <w:bCs/>
          <w:i/>
          <w:iCs/>
          <w:lang w:eastAsia="zh-CN"/>
        </w:rPr>
        <w:tab/>
        <w:t xml:space="preserve">Support event triggered beam report for hybrid performance monitoring for UE-side AI/ML </w:t>
      </w:r>
      <w:proofErr w:type="gramStart"/>
      <w:r w:rsidRPr="000E3CE7">
        <w:rPr>
          <w:rFonts w:asciiTheme="minorHAnsi" w:hAnsiTheme="minorHAnsi" w:cstheme="minorHAnsi"/>
          <w:b/>
          <w:bCs/>
          <w:i/>
          <w:iCs/>
          <w:lang w:eastAsia="zh-CN"/>
        </w:rPr>
        <w:t>model</w:t>
      </w:r>
      <w:proofErr w:type="gramEnd"/>
    </w:p>
    <w:p w14:paraId="799E580D" w14:textId="77777777" w:rsidR="000E3CE7" w:rsidRPr="000E3CE7" w:rsidRDefault="000E3CE7" w:rsidP="001978E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8847FC" w14:textId="77777777" w:rsidR="00EE2132" w:rsidRPr="008B6EDC" w:rsidRDefault="00EE2132" w:rsidP="00EE2132">
      <w:pPr>
        <w:pStyle w:val="af2"/>
        <w:numPr>
          <w:ilvl w:val="0"/>
          <w:numId w:val="43"/>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 Study on Artificial Intelligence (AI)/Machine Learning (ML) for NR air interface</w:t>
      </w:r>
    </w:p>
    <w:p w14:paraId="405DEADA" w14:textId="3D5FEEC7" w:rsidR="00982E2B" w:rsidRPr="002855E9" w:rsidRDefault="00982E2B" w:rsidP="00C97AAE">
      <w:pPr>
        <w:pStyle w:val="af2"/>
        <w:numPr>
          <w:ilvl w:val="0"/>
          <w:numId w:val="43"/>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3BE226DD" w14:textId="436ED332" w:rsidR="008B6EDC" w:rsidRPr="008F6DD9" w:rsidRDefault="008B6EDC" w:rsidP="00F15FEE">
      <w:pPr>
        <w:pStyle w:val="af2"/>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RAN1#116</w:t>
      </w:r>
    </w:p>
    <w:p w14:paraId="6EC2A935" w14:textId="26FDFE87" w:rsidR="008F6DD9" w:rsidRPr="00D53466" w:rsidRDefault="008F6DD9" w:rsidP="00861BC1">
      <w:pPr>
        <w:pStyle w:val="af2"/>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w:t>
      </w:r>
      <w:proofErr w:type="gramStart"/>
      <w:r>
        <w:rPr>
          <w:rFonts w:ascii="Times New Roman" w:hAnsi="Times New Roman"/>
          <w:lang w:eastAsia="zh-CN"/>
        </w:rPr>
        <w:t>116bis</w:t>
      </w:r>
      <w:proofErr w:type="gramEnd"/>
    </w:p>
    <w:p w14:paraId="4488CCAA" w14:textId="791A569C" w:rsidR="00D53466" w:rsidRPr="005208CE" w:rsidRDefault="00D53466" w:rsidP="00861BC1">
      <w:pPr>
        <w:pStyle w:val="af2"/>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w:t>
      </w:r>
      <w:r>
        <w:rPr>
          <w:rFonts w:ascii="Times New Roman" w:hAnsi="Times New Roman" w:hint="eastAsia"/>
          <w:lang w:eastAsia="zh-CN"/>
        </w:rPr>
        <w:t>7</w:t>
      </w:r>
    </w:p>
    <w:p w14:paraId="2DF2B354" w14:textId="79C9ECB7" w:rsidR="005208CE" w:rsidRPr="00180093" w:rsidRDefault="005208CE" w:rsidP="00861BC1">
      <w:pPr>
        <w:pStyle w:val="af2"/>
        <w:numPr>
          <w:ilvl w:val="0"/>
          <w:numId w:val="43"/>
        </w:numPr>
        <w:overflowPunct w:val="0"/>
        <w:snapToGrid/>
        <w:spacing w:before="100" w:beforeAutospacing="1" w:after="100" w:afterAutospacing="1"/>
        <w:ind w:left="442" w:hanging="442"/>
        <w:textAlignment w:val="baseline"/>
        <w:rPr>
          <w:rFonts w:ascii="Times" w:hAnsi="Times" w:cs="Times"/>
          <w:lang w:eastAsia="zh-CN"/>
        </w:rPr>
      </w:pPr>
      <w:bookmarkStart w:id="24" w:name="_Ref173832981"/>
      <w:r w:rsidRPr="00180093">
        <w:rPr>
          <w:rFonts w:ascii="Times" w:hAnsi="Times" w:cs="Times"/>
          <w:lang w:eastAsia="zh-CN"/>
        </w:rPr>
        <w:t>R1-2405680, FL summary #5 for AI/ML in beam management, Moderator(Samsung)</w:t>
      </w:r>
      <w:bookmarkEnd w:id="24"/>
    </w:p>
    <w:sectPr w:rsidR="005208CE" w:rsidRPr="0018009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9F635" w14:textId="77777777" w:rsidR="00754164" w:rsidRDefault="00754164">
      <w:r>
        <w:separator/>
      </w:r>
    </w:p>
  </w:endnote>
  <w:endnote w:type="continuationSeparator" w:id="0">
    <w:p w14:paraId="56F94A6C" w14:textId="77777777" w:rsidR="00754164" w:rsidRDefault="0075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A40BB" w14:textId="77777777" w:rsidR="00754164" w:rsidRDefault="00754164">
      <w:r>
        <w:separator/>
      </w:r>
    </w:p>
  </w:footnote>
  <w:footnote w:type="continuationSeparator" w:id="0">
    <w:p w14:paraId="6C6D6351" w14:textId="77777777" w:rsidR="00754164" w:rsidRDefault="00754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10" w15:restartNumberingAfterBreak="0">
    <w:nsid w:val="11872D09"/>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1" w15:restartNumberingAfterBreak="0">
    <w:nsid w:val="18994BFF"/>
    <w:multiLevelType w:val="hybridMultilevel"/>
    <w:tmpl w:val="EB4A21D0"/>
    <w:lvl w:ilvl="0" w:tplc="CE9CD9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4"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67A56"/>
    <w:multiLevelType w:val="hybridMultilevel"/>
    <w:tmpl w:val="F94EA77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4" w15:restartNumberingAfterBreak="0">
    <w:nsid w:val="3CD921B8"/>
    <w:multiLevelType w:val="hybridMultilevel"/>
    <w:tmpl w:val="1D6E5C72"/>
    <w:lvl w:ilvl="0" w:tplc="67E0776C">
      <w:start w:val="1"/>
      <w:numFmt w:val="bullet"/>
      <w:lvlText w:val=""/>
      <w:lvlJc w:val="left"/>
      <w:pPr>
        <w:ind w:left="1974" w:hanging="420"/>
      </w:pPr>
      <w:rPr>
        <w:rFonts w:ascii="Wingdings" w:hAnsi="Wingdings" w:hint="default"/>
      </w:rPr>
    </w:lvl>
    <w:lvl w:ilvl="1" w:tplc="4788822C">
      <w:start w:val="1"/>
      <w:numFmt w:val="bullet"/>
      <w:lvlText w:val="○"/>
      <w:lvlJc w:val="left"/>
      <w:pPr>
        <w:ind w:left="2394" w:hanging="420"/>
      </w:pPr>
      <w:rPr>
        <w:rFonts w:ascii="Arial" w:hAnsi="Arial"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5"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510375"/>
    <w:multiLevelType w:val="hybridMultilevel"/>
    <w:tmpl w:val="B8B2302A"/>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33"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9545AFC"/>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5"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B573B8"/>
    <w:multiLevelType w:val="hybridMultilevel"/>
    <w:tmpl w:val="799844A4"/>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4"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122380"/>
    <w:multiLevelType w:val="hybridMultilevel"/>
    <w:tmpl w:val="5204EDC6"/>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53" w15:restartNumberingAfterBreak="0">
    <w:nsid w:val="777A55DD"/>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5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9D3BAA"/>
    <w:multiLevelType w:val="hybridMultilevel"/>
    <w:tmpl w:val="3306C33C"/>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6" w15:restartNumberingAfterBreak="0">
    <w:nsid w:val="7AB96B93"/>
    <w:multiLevelType w:val="hybridMultilevel"/>
    <w:tmpl w:val="7CFC621C"/>
    <w:lvl w:ilvl="0" w:tplc="67E0776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22"/>
  </w:num>
  <w:num w:numId="2" w16cid:durableId="346836210">
    <w:abstractNumId w:val="57"/>
  </w:num>
  <w:num w:numId="3" w16cid:durableId="143012921">
    <w:abstractNumId w:val="51"/>
  </w:num>
  <w:num w:numId="4" w16cid:durableId="843469296">
    <w:abstractNumId w:val="18"/>
  </w:num>
  <w:num w:numId="5" w16cid:durableId="332726472">
    <w:abstractNumId w:val="3"/>
  </w:num>
  <w:num w:numId="6" w16cid:durableId="1244950831">
    <w:abstractNumId w:val="45"/>
  </w:num>
  <w:num w:numId="7" w16cid:durableId="528763391">
    <w:abstractNumId w:val="5"/>
  </w:num>
  <w:num w:numId="8" w16cid:durableId="197933522">
    <w:abstractNumId w:val="0"/>
  </w:num>
  <w:num w:numId="9" w16cid:durableId="168104122">
    <w:abstractNumId w:val="23"/>
  </w:num>
  <w:num w:numId="10" w16cid:durableId="1047148811">
    <w:abstractNumId w:val="54"/>
  </w:num>
  <w:num w:numId="11" w16cid:durableId="1855415896">
    <w:abstractNumId w:val="18"/>
  </w:num>
  <w:num w:numId="12" w16cid:durableId="1184857011">
    <w:abstractNumId w:val="23"/>
  </w:num>
  <w:num w:numId="13" w16cid:durableId="225531745">
    <w:abstractNumId w:val="18"/>
  </w:num>
  <w:num w:numId="14" w16cid:durableId="932976548">
    <w:abstractNumId w:val="23"/>
  </w:num>
  <w:num w:numId="15" w16cid:durableId="1035472254">
    <w:abstractNumId w:val="36"/>
  </w:num>
  <w:num w:numId="16" w16cid:durableId="244537992">
    <w:abstractNumId w:val="44"/>
  </w:num>
  <w:num w:numId="17" w16cid:durableId="223151381">
    <w:abstractNumId w:val="2"/>
  </w:num>
  <w:num w:numId="18" w16cid:durableId="137654277">
    <w:abstractNumId w:val="18"/>
  </w:num>
  <w:num w:numId="19" w16cid:durableId="102573103">
    <w:abstractNumId w:val="18"/>
  </w:num>
  <w:num w:numId="20" w16cid:durableId="648243189">
    <w:abstractNumId w:val="18"/>
  </w:num>
  <w:num w:numId="21" w16cid:durableId="2145344567">
    <w:abstractNumId w:val="41"/>
  </w:num>
  <w:num w:numId="22" w16cid:durableId="611286922">
    <w:abstractNumId w:val="25"/>
  </w:num>
  <w:num w:numId="23" w16cid:durableId="317417527">
    <w:abstractNumId w:val="32"/>
  </w:num>
  <w:num w:numId="24" w16cid:durableId="1189758297">
    <w:abstractNumId w:val="14"/>
  </w:num>
  <w:num w:numId="25" w16cid:durableId="418140698">
    <w:abstractNumId w:val="8"/>
  </w:num>
  <w:num w:numId="26" w16cid:durableId="65034052">
    <w:abstractNumId w:val="19"/>
  </w:num>
  <w:num w:numId="27" w16cid:durableId="26951374">
    <w:abstractNumId w:val="40"/>
  </w:num>
  <w:num w:numId="28" w16cid:durableId="1919710707">
    <w:abstractNumId w:val="31"/>
  </w:num>
  <w:num w:numId="29" w16cid:durableId="1164080470">
    <w:abstractNumId w:val="33"/>
  </w:num>
  <w:num w:numId="30" w16cid:durableId="384108333">
    <w:abstractNumId w:val="27"/>
  </w:num>
  <w:num w:numId="31" w16cid:durableId="1770391290">
    <w:abstractNumId w:val="24"/>
  </w:num>
  <w:num w:numId="32" w16cid:durableId="1294478333">
    <w:abstractNumId w:val="26"/>
  </w:num>
  <w:num w:numId="33" w16cid:durableId="995718641">
    <w:abstractNumId w:val="35"/>
  </w:num>
  <w:num w:numId="34" w16cid:durableId="1679966999">
    <w:abstractNumId w:val="15"/>
  </w:num>
  <w:num w:numId="35" w16cid:durableId="206768161">
    <w:abstractNumId w:val="47"/>
  </w:num>
  <w:num w:numId="36" w16cid:durableId="498497612">
    <w:abstractNumId w:val="48"/>
  </w:num>
  <w:num w:numId="37" w16cid:durableId="1370490365">
    <w:abstractNumId w:val="39"/>
  </w:num>
  <w:num w:numId="38" w16cid:durableId="1521238974">
    <w:abstractNumId w:val="6"/>
  </w:num>
  <w:num w:numId="39" w16cid:durableId="1752042089">
    <w:abstractNumId w:val="10"/>
  </w:num>
  <w:num w:numId="40" w16cid:durableId="894387760">
    <w:abstractNumId w:val="34"/>
  </w:num>
  <w:num w:numId="41" w16cid:durableId="1097562648">
    <w:abstractNumId w:val="53"/>
  </w:num>
  <w:num w:numId="42" w16cid:durableId="927999905">
    <w:abstractNumId w:val="1"/>
  </w:num>
  <w:num w:numId="43" w16cid:durableId="1761607713">
    <w:abstractNumId w:val="13"/>
  </w:num>
  <w:num w:numId="44" w16cid:durableId="1202136968">
    <w:abstractNumId w:val="21"/>
  </w:num>
  <w:num w:numId="45" w16cid:durableId="1019090093">
    <w:abstractNumId w:val="28"/>
  </w:num>
  <w:num w:numId="46" w16cid:durableId="1883519251">
    <w:abstractNumId w:val="58"/>
  </w:num>
  <w:num w:numId="47" w16cid:durableId="1226066489">
    <w:abstractNumId w:val="38"/>
  </w:num>
  <w:num w:numId="48" w16cid:durableId="1676685142">
    <w:abstractNumId w:val="46"/>
  </w:num>
  <w:num w:numId="49" w16cid:durableId="702940655">
    <w:abstractNumId w:val="12"/>
  </w:num>
  <w:num w:numId="50" w16cid:durableId="1052654037">
    <w:abstractNumId w:val="42"/>
  </w:num>
  <w:num w:numId="51" w16cid:durableId="1661930131">
    <w:abstractNumId w:val="4"/>
  </w:num>
  <w:num w:numId="52" w16cid:durableId="1436439195">
    <w:abstractNumId w:val="7"/>
  </w:num>
  <w:num w:numId="53" w16cid:durableId="1242179355">
    <w:abstractNumId w:val="49"/>
  </w:num>
  <w:num w:numId="54" w16cid:durableId="1762294177">
    <w:abstractNumId w:val="37"/>
  </w:num>
  <w:num w:numId="55" w16cid:durableId="1988507134">
    <w:abstractNumId w:val="20"/>
  </w:num>
  <w:num w:numId="56" w16cid:durableId="1794665160">
    <w:abstractNumId w:val="18"/>
  </w:num>
  <w:num w:numId="57" w16cid:durableId="2007440094">
    <w:abstractNumId w:val="56"/>
  </w:num>
  <w:num w:numId="58" w16cid:durableId="1837452377">
    <w:abstractNumId w:val="17"/>
  </w:num>
  <w:num w:numId="59" w16cid:durableId="189876607">
    <w:abstractNumId w:val="30"/>
  </w:num>
  <w:num w:numId="60" w16cid:durableId="1051924133">
    <w:abstractNumId w:val="18"/>
  </w:num>
  <w:num w:numId="61" w16cid:durableId="733548003">
    <w:abstractNumId w:val="18"/>
  </w:num>
  <w:num w:numId="62" w16cid:durableId="1049374855">
    <w:abstractNumId w:val="18"/>
  </w:num>
  <w:num w:numId="63" w16cid:durableId="635524112">
    <w:abstractNumId w:val="18"/>
  </w:num>
  <w:num w:numId="64" w16cid:durableId="904492890">
    <w:abstractNumId w:val="9"/>
  </w:num>
  <w:num w:numId="65" w16cid:durableId="1830172813">
    <w:abstractNumId w:val="16"/>
  </w:num>
  <w:num w:numId="66" w16cid:durableId="58409347">
    <w:abstractNumId w:val="52"/>
  </w:num>
  <w:num w:numId="67" w16cid:durableId="802381969">
    <w:abstractNumId w:val="43"/>
  </w:num>
  <w:num w:numId="68" w16cid:durableId="933710998">
    <w:abstractNumId w:val="50"/>
  </w:num>
  <w:num w:numId="69" w16cid:durableId="1475677924">
    <w:abstractNumId w:val="55"/>
  </w:num>
  <w:num w:numId="70" w16cid:durableId="1354650705">
    <w:abstractNumId w:val="11"/>
  </w:num>
  <w:num w:numId="71" w16cid:durableId="151082880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0D"/>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1AC"/>
    <w:rsid w:val="001225BD"/>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DB"/>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AD8"/>
    <w:rsid w:val="00136B99"/>
    <w:rsid w:val="00136BC7"/>
    <w:rsid w:val="00136DD7"/>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DFB"/>
    <w:rsid w:val="00172EFA"/>
    <w:rsid w:val="00173014"/>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C30"/>
    <w:rsid w:val="00175E6C"/>
    <w:rsid w:val="001762F1"/>
    <w:rsid w:val="001763B4"/>
    <w:rsid w:val="00176790"/>
    <w:rsid w:val="0017679A"/>
    <w:rsid w:val="001767A7"/>
    <w:rsid w:val="00177069"/>
    <w:rsid w:val="001775E1"/>
    <w:rsid w:val="001777E6"/>
    <w:rsid w:val="00177D4B"/>
    <w:rsid w:val="00177FC1"/>
    <w:rsid w:val="00180093"/>
    <w:rsid w:val="00180194"/>
    <w:rsid w:val="001805C9"/>
    <w:rsid w:val="0018098D"/>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9A6"/>
    <w:rsid w:val="00183EE6"/>
    <w:rsid w:val="00184322"/>
    <w:rsid w:val="001843BB"/>
    <w:rsid w:val="0018471A"/>
    <w:rsid w:val="001847AF"/>
    <w:rsid w:val="001849D5"/>
    <w:rsid w:val="00184DAC"/>
    <w:rsid w:val="00184ECE"/>
    <w:rsid w:val="001852D1"/>
    <w:rsid w:val="0018533C"/>
    <w:rsid w:val="0018588A"/>
    <w:rsid w:val="0018591C"/>
    <w:rsid w:val="00185ACA"/>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FD8"/>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C06"/>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09B"/>
    <w:rsid w:val="00213917"/>
    <w:rsid w:val="002139BC"/>
    <w:rsid w:val="002140BA"/>
    <w:rsid w:val="002140FF"/>
    <w:rsid w:val="0021436B"/>
    <w:rsid w:val="0021467A"/>
    <w:rsid w:val="002146D9"/>
    <w:rsid w:val="00214798"/>
    <w:rsid w:val="00214A39"/>
    <w:rsid w:val="00214C8B"/>
    <w:rsid w:val="0021586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5BE"/>
    <w:rsid w:val="00225A6A"/>
    <w:rsid w:val="00225AC7"/>
    <w:rsid w:val="00225ACC"/>
    <w:rsid w:val="00225EE8"/>
    <w:rsid w:val="002268F4"/>
    <w:rsid w:val="002269F7"/>
    <w:rsid w:val="00226C39"/>
    <w:rsid w:val="00226E55"/>
    <w:rsid w:val="00226F17"/>
    <w:rsid w:val="00227025"/>
    <w:rsid w:val="002272AF"/>
    <w:rsid w:val="0022742D"/>
    <w:rsid w:val="002276FC"/>
    <w:rsid w:val="00227791"/>
    <w:rsid w:val="0023038E"/>
    <w:rsid w:val="002306C4"/>
    <w:rsid w:val="00230786"/>
    <w:rsid w:val="00230BA5"/>
    <w:rsid w:val="002310A5"/>
    <w:rsid w:val="00231191"/>
    <w:rsid w:val="002318FF"/>
    <w:rsid w:val="00231964"/>
    <w:rsid w:val="00231AE0"/>
    <w:rsid w:val="00231C25"/>
    <w:rsid w:val="00231C6F"/>
    <w:rsid w:val="00231E04"/>
    <w:rsid w:val="00232226"/>
    <w:rsid w:val="002325F9"/>
    <w:rsid w:val="00232A90"/>
    <w:rsid w:val="00232CAF"/>
    <w:rsid w:val="00232E8A"/>
    <w:rsid w:val="00232EE6"/>
    <w:rsid w:val="00232F69"/>
    <w:rsid w:val="00233729"/>
    <w:rsid w:val="00233991"/>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1C1E"/>
    <w:rsid w:val="0028237F"/>
    <w:rsid w:val="0028246C"/>
    <w:rsid w:val="0028246F"/>
    <w:rsid w:val="0028264E"/>
    <w:rsid w:val="00282651"/>
    <w:rsid w:val="00282860"/>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E51"/>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B56"/>
    <w:rsid w:val="002E3BBD"/>
    <w:rsid w:val="002E3C65"/>
    <w:rsid w:val="002E3F4B"/>
    <w:rsid w:val="002E3F5B"/>
    <w:rsid w:val="002E3F84"/>
    <w:rsid w:val="002E409F"/>
    <w:rsid w:val="002E4362"/>
    <w:rsid w:val="002E4422"/>
    <w:rsid w:val="002E496A"/>
    <w:rsid w:val="002E4A60"/>
    <w:rsid w:val="002E552E"/>
    <w:rsid w:val="002E58E9"/>
    <w:rsid w:val="002E593D"/>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7EA"/>
    <w:rsid w:val="00303A4A"/>
    <w:rsid w:val="00303C1E"/>
    <w:rsid w:val="00303F96"/>
    <w:rsid w:val="00304151"/>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50"/>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D3A"/>
    <w:rsid w:val="00364E62"/>
    <w:rsid w:val="00365411"/>
    <w:rsid w:val="0036559B"/>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98"/>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4E"/>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1D3"/>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501"/>
    <w:rsid w:val="004376C5"/>
    <w:rsid w:val="0043778D"/>
    <w:rsid w:val="00437BAF"/>
    <w:rsid w:val="00437CD5"/>
    <w:rsid w:val="00437E2C"/>
    <w:rsid w:val="0044021F"/>
    <w:rsid w:val="004407D9"/>
    <w:rsid w:val="00440802"/>
    <w:rsid w:val="00441086"/>
    <w:rsid w:val="00441174"/>
    <w:rsid w:val="004412FA"/>
    <w:rsid w:val="004414DC"/>
    <w:rsid w:val="00441651"/>
    <w:rsid w:val="004418D9"/>
    <w:rsid w:val="00441981"/>
    <w:rsid w:val="00441E35"/>
    <w:rsid w:val="00441E7D"/>
    <w:rsid w:val="004420C2"/>
    <w:rsid w:val="00442404"/>
    <w:rsid w:val="00442A3D"/>
    <w:rsid w:val="00442A6A"/>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329"/>
    <w:rsid w:val="0046367A"/>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33E"/>
    <w:rsid w:val="004656FC"/>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A37"/>
    <w:rsid w:val="004A2B26"/>
    <w:rsid w:val="004A2D12"/>
    <w:rsid w:val="004A2FF5"/>
    <w:rsid w:val="004A3068"/>
    <w:rsid w:val="004A3306"/>
    <w:rsid w:val="004A34E7"/>
    <w:rsid w:val="004A37F5"/>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9E6"/>
    <w:rsid w:val="004B4B39"/>
    <w:rsid w:val="004B4BBF"/>
    <w:rsid w:val="004B4BEB"/>
    <w:rsid w:val="004B4D69"/>
    <w:rsid w:val="004B4F45"/>
    <w:rsid w:val="004B5061"/>
    <w:rsid w:val="004B5206"/>
    <w:rsid w:val="004B55F9"/>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911"/>
    <w:rsid w:val="004C0BBE"/>
    <w:rsid w:val="004C0DF5"/>
    <w:rsid w:val="004C0FCB"/>
    <w:rsid w:val="004C1514"/>
    <w:rsid w:val="004C1840"/>
    <w:rsid w:val="004C1872"/>
    <w:rsid w:val="004C1C12"/>
    <w:rsid w:val="004C1CC8"/>
    <w:rsid w:val="004C1CF9"/>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D34"/>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14D"/>
    <w:rsid w:val="005626D6"/>
    <w:rsid w:val="00562739"/>
    <w:rsid w:val="00562C56"/>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67E10"/>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7AF"/>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01D"/>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8A"/>
    <w:rsid w:val="005D72CD"/>
    <w:rsid w:val="005D7E0D"/>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58"/>
    <w:rsid w:val="005E519D"/>
    <w:rsid w:val="005E5323"/>
    <w:rsid w:val="005E53F9"/>
    <w:rsid w:val="005E5477"/>
    <w:rsid w:val="005E5844"/>
    <w:rsid w:val="005E5A6E"/>
    <w:rsid w:val="005E5A7E"/>
    <w:rsid w:val="005E5B3B"/>
    <w:rsid w:val="005E5DB7"/>
    <w:rsid w:val="005E5E7A"/>
    <w:rsid w:val="005E6AA5"/>
    <w:rsid w:val="005E775D"/>
    <w:rsid w:val="005E7AA4"/>
    <w:rsid w:val="005F0075"/>
    <w:rsid w:val="005F0226"/>
    <w:rsid w:val="005F09C2"/>
    <w:rsid w:val="005F0A43"/>
    <w:rsid w:val="005F0A56"/>
    <w:rsid w:val="005F0AC0"/>
    <w:rsid w:val="005F0AC4"/>
    <w:rsid w:val="005F1496"/>
    <w:rsid w:val="005F14EC"/>
    <w:rsid w:val="005F19BB"/>
    <w:rsid w:val="005F1C60"/>
    <w:rsid w:val="005F1D60"/>
    <w:rsid w:val="005F1DEC"/>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52"/>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0816"/>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F7"/>
    <w:rsid w:val="0071439A"/>
    <w:rsid w:val="00714899"/>
    <w:rsid w:val="00714C47"/>
    <w:rsid w:val="0071507C"/>
    <w:rsid w:val="007155C4"/>
    <w:rsid w:val="00715BD1"/>
    <w:rsid w:val="00715BED"/>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C8D"/>
    <w:rsid w:val="00737F60"/>
    <w:rsid w:val="00740113"/>
    <w:rsid w:val="0074021F"/>
    <w:rsid w:val="007403EF"/>
    <w:rsid w:val="007404D7"/>
    <w:rsid w:val="0074059A"/>
    <w:rsid w:val="0074063D"/>
    <w:rsid w:val="007406F1"/>
    <w:rsid w:val="0074076A"/>
    <w:rsid w:val="0074102C"/>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EFC"/>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2B7"/>
    <w:rsid w:val="007634E3"/>
    <w:rsid w:val="007637D7"/>
    <w:rsid w:val="00763864"/>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ADC"/>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822"/>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147E"/>
    <w:rsid w:val="00821D54"/>
    <w:rsid w:val="00821DE2"/>
    <w:rsid w:val="008221B3"/>
    <w:rsid w:val="0082248E"/>
    <w:rsid w:val="0082262F"/>
    <w:rsid w:val="0082268F"/>
    <w:rsid w:val="00822926"/>
    <w:rsid w:val="008229CD"/>
    <w:rsid w:val="00822ABE"/>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BB"/>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9FC"/>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A3A"/>
    <w:rsid w:val="008A4CFA"/>
    <w:rsid w:val="008A4E15"/>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23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5C9"/>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DE6"/>
    <w:rsid w:val="008E52A6"/>
    <w:rsid w:val="008E532F"/>
    <w:rsid w:val="008E53E6"/>
    <w:rsid w:val="008E54A3"/>
    <w:rsid w:val="008E5A62"/>
    <w:rsid w:val="008E5BF2"/>
    <w:rsid w:val="008E5C81"/>
    <w:rsid w:val="008E61DF"/>
    <w:rsid w:val="008E661E"/>
    <w:rsid w:val="008E68F3"/>
    <w:rsid w:val="008E6A05"/>
    <w:rsid w:val="008E6C82"/>
    <w:rsid w:val="008E73FA"/>
    <w:rsid w:val="008E7663"/>
    <w:rsid w:val="008E78E8"/>
    <w:rsid w:val="008E7DA7"/>
    <w:rsid w:val="008E7E64"/>
    <w:rsid w:val="008E7F12"/>
    <w:rsid w:val="008F0475"/>
    <w:rsid w:val="008F04C2"/>
    <w:rsid w:val="008F05F7"/>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6F33"/>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4F88"/>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2316"/>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640"/>
    <w:rsid w:val="00A42C2B"/>
    <w:rsid w:val="00A42C47"/>
    <w:rsid w:val="00A43644"/>
    <w:rsid w:val="00A4376F"/>
    <w:rsid w:val="00A43D47"/>
    <w:rsid w:val="00A43F1F"/>
    <w:rsid w:val="00A449E1"/>
    <w:rsid w:val="00A44BF2"/>
    <w:rsid w:val="00A44CBC"/>
    <w:rsid w:val="00A45036"/>
    <w:rsid w:val="00A451AC"/>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8C1"/>
    <w:rsid w:val="00A7191C"/>
    <w:rsid w:val="00A71B1E"/>
    <w:rsid w:val="00A71CE6"/>
    <w:rsid w:val="00A71D23"/>
    <w:rsid w:val="00A71FBC"/>
    <w:rsid w:val="00A721BD"/>
    <w:rsid w:val="00A72579"/>
    <w:rsid w:val="00A72B89"/>
    <w:rsid w:val="00A72BAB"/>
    <w:rsid w:val="00A72BB2"/>
    <w:rsid w:val="00A72ECD"/>
    <w:rsid w:val="00A7333A"/>
    <w:rsid w:val="00A73859"/>
    <w:rsid w:val="00A73D0D"/>
    <w:rsid w:val="00A73F1E"/>
    <w:rsid w:val="00A74079"/>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A3B"/>
    <w:rsid w:val="00A97ABA"/>
    <w:rsid w:val="00A97BA2"/>
    <w:rsid w:val="00A97DCA"/>
    <w:rsid w:val="00A97F2D"/>
    <w:rsid w:val="00AA0469"/>
    <w:rsid w:val="00AA050C"/>
    <w:rsid w:val="00AA07FF"/>
    <w:rsid w:val="00AA0A92"/>
    <w:rsid w:val="00AA0AB4"/>
    <w:rsid w:val="00AA0B23"/>
    <w:rsid w:val="00AA0DA7"/>
    <w:rsid w:val="00AA128B"/>
    <w:rsid w:val="00AA13D5"/>
    <w:rsid w:val="00AA1626"/>
    <w:rsid w:val="00AA1691"/>
    <w:rsid w:val="00AA1C25"/>
    <w:rsid w:val="00AA1C98"/>
    <w:rsid w:val="00AA1F3B"/>
    <w:rsid w:val="00AA21FB"/>
    <w:rsid w:val="00AA2442"/>
    <w:rsid w:val="00AA28C2"/>
    <w:rsid w:val="00AA2B1C"/>
    <w:rsid w:val="00AA2CEF"/>
    <w:rsid w:val="00AA30DC"/>
    <w:rsid w:val="00AA345A"/>
    <w:rsid w:val="00AA3744"/>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0B2"/>
    <w:rsid w:val="00AC5283"/>
    <w:rsid w:val="00AC52A8"/>
    <w:rsid w:val="00AC58A5"/>
    <w:rsid w:val="00AC6067"/>
    <w:rsid w:val="00AC6496"/>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01"/>
    <w:rsid w:val="00AD5355"/>
    <w:rsid w:val="00AD542F"/>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C91"/>
    <w:rsid w:val="00B06D7F"/>
    <w:rsid w:val="00B06EEB"/>
    <w:rsid w:val="00B0727D"/>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573"/>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67"/>
    <w:rsid w:val="00B342D9"/>
    <w:rsid w:val="00B34476"/>
    <w:rsid w:val="00B344DE"/>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509E"/>
    <w:rsid w:val="00B55AC2"/>
    <w:rsid w:val="00B55DA3"/>
    <w:rsid w:val="00B560C9"/>
    <w:rsid w:val="00B5623E"/>
    <w:rsid w:val="00B562ED"/>
    <w:rsid w:val="00B56533"/>
    <w:rsid w:val="00B567C1"/>
    <w:rsid w:val="00B5681C"/>
    <w:rsid w:val="00B5697B"/>
    <w:rsid w:val="00B56CFC"/>
    <w:rsid w:val="00B56DDF"/>
    <w:rsid w:val="00B57777"/>
    <w:rsid w:val="00B57870"/>
    <w:rsid w:val="00B57A17"/>
    <w:rsid w:val="00B60506"/>
    <w:rsid w:val="00B609CB"/>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D1B"/>
    <w:rsid w:val="00B710A2"/>
    <w:rsid w:val="00B711CE"/>
    <w:rsid w:val="00B71535"/>
    <w:rsid w:val="00B719EB"/>
    <w:rsid w:val="00B71DC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352"/>
    <w:rsid w:val="00BD4482"/>
    <w:rsid w:val="00BD4633"/>
    <w:rsid w:val="00BD47E3"/>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59"/>
    <w:rsid w:val="00BE5913"/>
    <w:rsid w:val="00BE5B84"/>
    <w:rsid w:val="00BE5D2C"/>
    <w:rsid w:val="00BE5FC4"/>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DA"/>
    <w:rsid w:val="00C13D6B"/>
    <w:rsid w:val="00C13DBF"/>
    <w:rsid w:val="00C13DDB"/>
    <w:rsid w:val="00C13F18"/>
    <w:rsid w:val="00C13FFD"/>
    <w:rsid w:val="00C1439F"/>
    <w:rsid w:val="00C14409"/>
    <w:rsid w:val="00C14632"/>
    <w:rsid w:val="00C147AE"/>
    <w:rsid w:val="00C148AE"/>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65B"/>
    <w:rsid w:val="00C636E6"/>
    <w:rsid w:val="00C639D6"/>
    <w:rsid w:val="00C63AE8"/>
    <w:rsid w:val="00C63F8E"/>
    <w:rsid w:val="00C647FB"/>
    <w:rsid w:val="00C64F7F"/>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EDC"/>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9E8"/>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54"/>
    <w:rsid w:val="00CB67C5"/>
    <w:rsid w:val="00CB6812"/>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000"/>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3102"/>
    <w:rsid w:val="00D033CF"/>
    <w:rsid w:val="00D03684"/>
    <w:rsid w:val="00D03727"/>
    <w:rsid w:val="00D0378A"/>
    <w:rsid w:val="00D0388C"/>
    <w:rsid w:val="00D03F83"/>
    <w:rsid w:val="00D0431B"/>
    <w:rsid w:val="00D04696"/>
    <w:rsid w:val="00D0470C"/>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C0A"/>
    <w:rsid w:val="00D07CE1"/>
    <w:rsid w:val="00D07D46"/>
    <w:rsid w:val="00D1026A"/>
    <w:rsid w:val="00D10429"/>
    <w:rsid w:val="00D107CF"/>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466"/>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BA4"/>
    <w:rsid w:val="00D76D7B"/>
    <w:rsid w:val="00D76EAF"/>
    <w:rsid w:val="00D76EFB"/>
    <w:rsid w:val="00D76FAE"/>
    <w:rsid w:val="00D76FFF"/>
    <w:rsid w:val="00D777D7"/>
    <w:rsid w:val="00D77849"/>
    <w:rsid w:val="00D77909"/>
    <w:rsid w:val="00D7795C"/>
    <w:rsid w:val="00D8005F"/>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2D30"/>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7E5"/>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C9F"/>
    <w:rsid w:val="00E32D62"/>
    <w:rsid w:val="00E33116"/>
    <w:rsid w:val="00E331D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32"/>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0E61"/>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4242"/>
    <w:rsid w:val="00EF4366"/>
    <w:rsid w:val="00EF43A2"/>
    <w:rsid w:val="00EF443A"/>
    <w:rsid w:val="00EF4513"/>
    <w:rsid w:val="00EF45C4"/>
    <w:rsid w:val="00EF45CE"/>
    <w:rsid w:val="00EF4689"/>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2ED4"/>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E7A"/>
    <w:rsid w:val="00F11EA2"/>
    <w:rsid w:val="00F11FE8"/>
    <w:rsid w:val="00F12435"/>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60F"/>
    <w:rsid w:val="00F666E3"/>
    <w:rsid w:val="00F66A2F"/>
    <w:rsid w:val="00F66F82"/>
    <w:rsid w:val="00F6735E"/>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9F3"/>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6FC"/>
    <w:rsid w:val="00FA697F"/>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729"/>
    <w:rsid w:val="00FC480B"/>
    <w:rsid w:val="00FC49F9"/>
    <w:rsid w:val="00FC4A3F"/>
    <w:rsid w:val="00FC4A8C"/>
    <w:rsid w:val="00FC4A8D"/>
    <w:rsid w:val="00FC52B4"/>
    <w:rsid w:val="00FC53DB"/>
    <w:rsid w:val="00FC545E"/>
    <w:rsid w:val="00FC5506"/>
    <w:rsid w:val="00FC5573"/>
    <w:rsid w:val="00FC585A"/>
    <w:rsid w:val="00FC598D"/>
    <w:rsid w:val="00FC5ABC"/>
    <w:rsid w:val="00FC5C78"/>
    <w:rsid w:val="00FC5F25"/>
    <w:rsid w:val="00FC5F60"/>
    <w:rsid w:val="00FC5FC2"/>
    <w:rsid w:val="00FC60E6"/>
    <w:rsid w:val="00FC6177"/>
    <w:rsid w:val="00FC63D1"/>
    <w:rsid w:val="00FC6489"/>
    <w:rsid w:val="00FC6669"/>
    <w:rsid w:val="00FC6AD1"/>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0FA0"/>
    <w:rsid w:val="00FE1208"/>
    <w:rsid w:val="00FE12E3"/>
    <w:rsid w:val="00FE1B31"/>
    <w:rsid w:val="00FE1C74"/>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A4D"/>
    <w:rsid w:val="00FF6BD1"/>
    <w:rsid w:val="00FF6BD3"/>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28"/>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7593</Words>
  <Characters>43285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15</cp:revision>
  <dcterms:created xsi:type="dcterms:W3CDTF">2024-08-08T05:56:00Z</dcterms:created>
  <dcterms:modified xsi:type="dcterms:W3CDTF">2024-08-08T06:24:00Z</dcterms:modified>
</cp:coreProperties>
</file>