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C13C9" w14:textId="0AB9208B" w:rsidR="00A800C7" w:rsidRPr="00B6044D" w:rsidRDefault="00A800C7" w:rsidP="008244B5">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00796037" w:rsidRPr="00604165">
        <w:rPr>
          <w:rFonts w:asciiTheme="majorHAnsi" w:hAnsiTheme="majorHAnsi" w:cstheme="majorHAnsi"/>
          <w:b/>
          <w:bCs/>
          <w:szCs w:val="24"/>
        </w:rPr>
        <w:t>1</w:t>
      </w:r>
      <w:r w:rsidR="00021CFE">
        <w:rPr>
          <w:rFonts w:ascii="Arial" w:hAnsi="Arial" w:cs="Arial"/>
          <w:b/>
          <w:bCs/>
          <w:szCs w:val="24"/>
        </w:rPr>
        <w:t>1</w:t>
      </w:r>
      <w:r w:rsidR="007B2BB6">
        <w:rPr>
          <w:rFonts w:ascii="Arial" w:hAnsi="Arial" w:cs="Arial" w:hint="eastAsia"/>
          <w:b/>
          <w:bCs/>
          <w:szCs w:val="24"/>
        </w:rPr>
        <w:t>7</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B6044D" w:rsidRPr="00904769">
        <w:rPr>
          <w:rFonts w:ascii="Arial" w:hAnsi="Arial" w:cs="Arial"/>
          <w:b/>
          <w:bCs/>
          <w:szCs w:val="24"/>
        </w:rPr>
        <w:t>R1-</w:t>
      </w:r>
      <w:r w:rsidR="00482DF4" w:rsidRPr="00904769">
        <w:rPr>
          <w:rFonts w:ascii="Arial" w:hAnsi="Arial" w:cs="Arial"/>
          <w:b/>
          <w:bCs/>
          <w:szCs w:val="24"/>
        </w:rPr>
        <w:t>2</w:t>
      </w:r>
      <w:r w:rsidR="007B2BB6" w:rsidRPr="00904769">
        <w:rPr>
          <w:rFonts w:ascii="Arial" w:hAnsi="Arial" w:cs="Arial" w:hint="eastAsia"/>
          <w:b/>
          <w:bCs/>
          <w:szCs w:val="24"/>
        </w:rPr>
        <w:t>4</w:t>
      </w:r>
      <w:r w:rsidR="00904769">
        <w:rPr>
          <w:rFonts w:ascii="Arial" w:hAnsi="Arial" w:cs="Arial"/>
          <w:b/>
          <w:bCs/>
          <w:szCs w:val="24"/>
        </w:rPr>
        <w:t>05035</w:t>
      </w:r>
    </w:p>
    <w:p w14:paraId="5D0FDFB5" w14:textId="6B745791" w:rsidR="00A800C7" w:rsidRPr="00EF4A20" w:rsidRDefault="00BF170D" w:rsidP="008244B5">
      <w:pPr>
        <w:tabs>
          <w:tab w:val="center" w:pos="4536"/>
          <w:tab w:val="right" w:pos="9072"/>
        </w:tabs>
        <w:jc w:val="both"/>
        <w:rPr>
          <w:rFonts w:ascii="Arial" w:eastAsia="ＭＳ 明朝" w:hAnsi="Arial" w:cs="Arial"/>
          <w:b/>
          <w:bCs/>
          <w:szCs w:val="24"/>
        </w:rPr>
      </w:pPr>
      <w:r>
        <w:rPr>
          <w:rFonts w:ascii="Arial" w:eastAsia="ＭＳ 明朝" w:hAnsi="Arial" w:cs="Arial"/>
          <w:b/>
          <w:bCs/>
          <w:szCs w:val="24"/>
        </w:rPr>
        <w:t xml:space="preserve">Fukuoka City, </w:t>
      </w:r>
      <w:r w:rsidR="007B2BB6">
        <w:rPr>
          <w:rFonts w:ascii="Arial" w:eastAsia="ＭＳ 明朝" w:hAnsi="Arial" w:cs="Arial"/>
          <w:b/>
          <w:bCs/>
          <w:szCs w:val="24"/>
        </w:rPr>
        <w:t>Fukuoka</w:t>
      </w:r>
      <w:r w:rsidR="00021CFE">
        <w:rPr>
          <w:rFonts w:ascii="Arial" w:eastAsia="ＭＳ 明朝" w:hAnsi="Arial" w:cs="Arial"/>
          <w:b/>
          <w:bCs/>
          <w:szCs w:val="24"/>
        </w:rPr>
        <w:t>,</w:t>
      </w:r>
      <w:r w:rsidR="00FA2360">
        <w:rPr>
          <w:rFonts w:ascii="Arial" w:eastAsia="ＭＳ 明朝" w:hAnsi="Arial" w:cs="Arial"/>
          <w:b/>
          <w:bCs/>
          <w:szCs w:val="24"/>
        </w:rPr>
        <w:t xml:space="preserve"> </w:t>
      </w:r>
      <w:r w:rsidR="007B2BB6">
        <w:rPr>
          <w:rFonts w:ascii="Arial" w:eastAsia="ＭＳ 明朝" w:hAnsi="Arial" w:cs="Arial"/>
          <w:b/>
          <w:bCs/>
          <w:szCs w:val="24"/>
        </w:rPr>
        <w:t>Japan</w:t>
      </w:r>
      <w:r w:rsidR="00FA2360">
        <w:rPr>
          <w:rFonts w:ascii="Arial" w:eastAsia="ＭＳ 明朝" w:hAnsi="Arial" w:cs="Arial"/>
          <w:b/>
          <w:bCs/>
          <w:szCs w:val="24"/>
        </w:rPr>
        <w:t>,</w:t>
      </w:r>
      <w:r w:rsidR="00A800C7" w:rsidRPr="00EF4A20">
        <w:rPr>
          <w:rFonts w:ascii="Arial" w:eastAsia="ＭＳ 明朝" w:hAnsi="Arial" w:cs="Arial"/>
          <w:b/>
          <w:bCs/>
          <w:szCs w:val="24"/>
        </w:rPr>
        <w:t xml:space="preserve"> </w:t>
      </w:r>
      <w:r w:rsidR="00312018">
        <w:rPr>
          <w:rFonts w:ascii="Arial" w:eastAsia="ＭＳ 明朝" w:hAnsi="Arial" w:cs="Arial"/>
          <w:b/>
          <w:bCs/>
          <w:szCs w:val="24"/>
        </w:rPr>
        <w:t>May</w:t>
      </w:r>
      <w:r w:rsidR="0067466E">
        <w:rPr>
          <w:rFonts w:ascii="Arial" w:eastAsia="ＭＳ 明朝" w:hAnsi="Arial" w:cs="Arial"/>
          <w:b/>
          <w:bCs/>
          <w:szCs w:val="24"/>
        </w:rPr>
        <w:t xml:space="preserve"> </w:t>
      </w:r>
      <w:r w:rsidR="00620B7D">
        <w:rPr>
          <w:rFonts w:ascii="Arial" w:eastAsia="ＭＳ 明朝" w:hAnsi="Arial" w:cs="Arial"/>
          <w:b/>
          <w:bCs/>
          <w:szCs w:val="24"/>
        </w:rPr>
        <w:t>20</w:t>
      </w:r>
      <w:r w:rsidR="0067466E">
        <w:rPr>
          <w:rFonts w:ascii="Arial" w:eastAsia="ＭＳ 明朝" w:hAnsi="Arial" w:cs="Arial"/>
          <w:b/>
          <w:bCs/>
          <w:szCs w:val="24"/>
          <w:vertAlign w:val="superscript"/>
        </w:rPr>
        <w:t>th</w:t>
      </w:r>
      <w:r w:rsidR="00021CFE" w:rsidRPr="00EF4A20">
        <w:rPr>
          <w:rFonts w:ascii="Arial" w:eastAsia="ＭＳ 明朝" w:hAnsi="Arial" w:cs="Arial"/>
          <w:b/>
          <w:bCs/>
          <w:szCs w:val="24"/>
        </w:rPr>
        <w:t xml:space="preserve"> </w:t>
      </w:r>
      <w:r w:rsidR="00A800C7" w:rsidRPr="00EF4A20">
        <w:rPr>
          <w:rFonts w:ascii="Arial" w:eastAsia="ＭＳ 明朝" w:hAnsi="Arial" w:cs="Arial"/>
          <w:b/>
          <w:bCs/>
          <w:szCs w:val="24"/>
        </w:rPr>
        <w:t>–</w:t>
      </w:r>
      <w:r w:rsidR="00912684">
        <w:rPr>
          <w:rFonts w:ascii="Arial" w:eastAsia="ＭＳ 明朝" w:hAnsi="Arial" w:cs="Arial"/>
          <w:b/>
          <w:bCs/>
          <w:szCs w:val="24"/>
        </w:rPr>
        <w:t xml:space="preserve"> </w:t>
      </w:r>
      <w:r w:rsidR="00620B7D">
        <w:rPr>
          <w:rFonts w:ascii="Arial" w:eastAsia="ＭＳ 明朝" w:hAnsi="Arial" w:cs="Arial"/>
          <w:b/>
          <w:bCs/>
          <w:szCs w:val="24"/>
        </w:rPr>
        <w:t>24</w:t>
      </w:r>
      <w:r w:rsidR="001C42FF">
        <w:rPr>
          <w:rFonts w:ascii="Arial" w:eastAsia="ＭＳ 明朝" w:hAnsi="Arial" w:cs="Arial"/>
          <w:b/>
          <w:bCs/>
          <w:szCs w:val="24"/>
          <w:vertAlign w:val="superscript"/>
        </w:rPr>
        <w:t>th</w:t>
      </w:r>
      <w:r w:rsidR="00482DF4">
        <w:rPr>
          <w:rFonts w:ascii="Arial" w:eastAsia="ＭＳ 明朝" w:hAnsi="Arial" w:cs="Arial"/>
          <w:b/>
          <w:bCs/>
          <w:szCs w:val="24"/>
        </w:rPr>
        <w:t xml:space="preserve">, </w:t>
      </w:r>
      <w:r w:rsidR="008E1A41" w:rsidRPr="00EF4A20">
        <w:rPr>
          <w:rFonts w:ascii="Arial" w:eastAsia="ＭＳ 明朝" w:hAnsi="Arial" w:cs="Arial"/>
          <w:b/>
          <w:bCs/>
          <w:szCs w:val="24"/>
        </w:rPr>
        <w:t>202</w:t>
      </w:r>
      <w:r w:rsidR="001C42FF">
        <w:rPr>
          <w:rFonts w:ascii="Arial" w:eastAsia="ＭＳ 明朝" w:hAnsi="Arial" w:cs="Arial"/>
          <w:b/>
          <w:bCs/>
          <w:szCs w:val="24"/>
        </w:rPr>
        <w:t>4</w:t>
      </w:r>
    </w:p>
    <w:p w14:paraId="07210D9E" w14:textId="17B1AC36" w:rsidR="003F1BAF" w:rsidRPr="00FA2360" w:rsidRDefault="003F1BAF" w:rsidP="008244B5">
      <w:pPr>
        <w:pStyle w:val="a8"/>
        <w:ind w:left="1800" w:hanging="1800"/>
        <w:jc w:val="both"/>
        <w:rPr>
          <w:rFonts w:eastAsia="ＭＳ ゴシック"/>
          <w:noProof w:val="0"/>
          <w:sz w:val="24"/>
          <w:szCs w:val="24"/>
        </w:rPr>
      </w:pPr>
    </w:p>
    <w:p w14:paraId="16354F5F" w14:textId="557370BA" w:rsidR="001640AD" w:rsidRPr="00EF4A20" w:rsidRDefault="001640AD" w:rsidP="008244B5">
      <w:pPr>
        <w:pStyle w:val="a8"/>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4E0A113F" w14:textId="5888B740" w:rsidR="00D17AA1" w:rsidRPr="00EF4A20" w:rsidRDefault="00D02352" w:rsidP="00D17AA1">
      <w:pPr>
        <w:pStyle w:val="a8"/>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CF5366">
        <w:rPr>
          <w:sz w:val="24"/>
          <w:szCs w:val="24"/>
          <w:lang w:val="en-US"/>
        </w:rPr>
        <w:t xml:space="preserve">Discussion on </w:t>
      </w:r>
      <w:r w:rsidR="005E6083">
        <w:rPr>
          <w:sz w:val="24"/>
          <w:szCs w:val="24"/>
          <w:lang w:val="en-US"/>
        </w:rPr>
        <w:t>Enhancements for UE-initiate</w:t>
      </w:r>
      <w:r w:rsidR="008D5B81">
        <w:rPr>
          <w:sz w:val="24"/>
          <w:szCs w:val="24"/>
          <w:lang w:val="en-US"/>
        </w:rPr>
        <w:t>d/event-driven</w:t>
      </w:r>
      <w:r w:rsidR="00D17AA1">
        <w:rPr>
          <w:sz w:val="24"/>
          <w:szCs w:val="24"/>
          <w:lang w:val="en-US"/>
        </w:rPr>
        <w:t xml:space="preserve"> beam </w:t>
      </w:r>
      <w:r w:rsidR="00D17AA1">
        <w:rPr>
          <w:rFonts w:hint="eastAsia"/>
          <w:sz w:val="24"/>
          <w:szCs w:val="24"/>
          <w:lang w:val="en-US" w:eastAsia="ja-JP"/>
        </w:rPr>
        <w:t>m</w:t>
      </w:r>
      <w:r w:rsidR="00D17AA1">
        <w:rPr>
          <w:sz w:val="24"/>
          <w:szCs w:val="24"/>
          <w:lang w:val="en-US" w:eastAsia="ja-JP"/>
        </w:rPr>
        <w:t>anagement</w:t>
      </w:r>
    </w:p>
    <w:p w14:paraId="33948831" w14:textId="55943193" w:rsidR="00900DAE" w:rsidRPr="00EF4A20" w:rsidRDefault="00900DAE" w:rsidP="008244B5">
      <w:pPr>
        <w:pStyle w:val="a8"/>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8A7D1F">
        <w:rPr>
          <w:sz w:val="24"/>
          <w:szCs w:val="24"/>
          <w:lang w:val="en-US" w:eastAsia="ja-JP"/>
        </w:rPr>
        <w:t>9.2.1</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5218A484" w14:textId="54441BC5" w:rsidR="00EC344A" w:rsidRPr="00EC344A" w:rsidRDefault="001D2A61" w:rsidP="00482DF4">
      <w:pPr>
        <w:pStyle w:val="1"/>
        <w:numPr>
          <w:ilvl w:val="0"/>
          <w:numId w:val="5"/>
        </w:numPr>
        <w:tabs>
          <w:tab w:val="num" w:pos="425"/>
        </w:tabs>
        <w:spacing w:before="180" w:after="120"/>
        <w:ind w:left="0" w:firstLine="0"/>
        <w:jc w:val="both"/>
        <w:rPr>
          <w:rFonts w:eastAsia="ＭＳ 明朝"/>
          <w:b/>
          <w:bCs/>
          <w:szCs w:val="24"/>
          <w:lang w:val="en-US"/>
        </w:rPr>
      </w:pPr>
      <w:r w:rsidRPr="00EF4A20">
        <w:rPr>
          <w:rFonts w:eastAsia="ＭＳ 明朝" w:hint="eastAsia"/>
          <w:b/>
          <w:bCs/>
          <w:szCs w:val="24"/>
          <w:lang w:val="en-US"/>
        </w:rPr>
        <w:t>Introduction</w:t>
      </w:r>
    </w:p>
    <w:p w14:paraId="2C7C871A" w14:textId="44E2D289" w:rsidR="00482DF4" w:rsidRDefault="00482DF4" w:rsidP="00482DF4">
      <w:pPr>
        <w:jc w:val="both"/>
        <w:rPr>
          <w:szCs w:val="24"/>
        </w:rPr>
      </w:pPr>
      <w:r w:rsidRPr="00E1567D">
        <w:rPr>
          <w:szCs w:val="24"/>
        </w:rPr>
        <w:t>In RAN#</w:t>
      </w:r>
      <w:r w:rsidR="00F53FA3" w:rsidRPr="00E1567D">
        <w:rPr>
          <w:rFonts w:hint="eastAsia"/>
          <w:szCs w:val="24"/>
        </w:rPr>
        <w:t>1</w:t>
      </w:r>
      <w:r w:rsidR="00F53FA3" w:rsidRPr="00E1567D">
        <w:rPr>
          <w:szCs w:val="24"/>
        </w:rPr>
        <w:t>02</w:t>
      </w:r>
      <w:r w:rsidRPr="00E1567D">
        <w:rPr>
          <w:szCs w:val="24"/>
        </w:rPr>
        <w:t xml:space="preserve"> meeting, a new Rel-1</w:t>
      </w:r>
      <w:r w:rsidR="00F53FA3" w:rsidRPr="00E1567D">
        <w:rPr>
          <w:szCs w:val="24"/>
        </w:rPr>
        <w:t>9</w:t>
      </w:r>
      <w:r w:rsidRPr="00E1567D">
        <w:rPr>
          <w:szCs w:val="24"/>
        </w:rPr>
        <w:t xml:space="preserve"> WID of ‘</w:t>
      </w:r>
      <w:r w:rsidR="00502A73" w:rsidRPr="00E1567D">
        <w:rPr>
          <w:szCs w:val="24"/>
        </w:rPr>
        <w:t>NR MIMO Phase 5</w:t>
      </w:r>
      <w:r w:rsidRPr="00E1567D">
        <w:rPr>
          <w:szCs w:val="24"/>
        </w:rPr>
        <w:t>’ was approved [1].</w:t>
      </w:r>
      <w:r w:rsidR="00052849" w:rsidRPr="00052849">
        <w:rPr>
          <w:szCs w:val="24"/>
        </w:rPr>
        <w:t xml:space="preserve"> </w:t>
      </w:r>
      <w:r w:rsidR="00052849" w:rsidRPr="00E1567D">
        <w:rPr>
          <w:szCs w:val="24"/>
        </w:rPr>
        <w:t>The detailed objectives for RAN1 are as follows.</w:t>
      </w:r>
      <w:r w:rsidRPr="00E1567D">
        <w:rPr>
          <w:szCs w:val="24"/>
        </w:rPr>
        <w:t xml:space="preserve"> In this contribution, we mainly discuss</w:t>
      </w:r>
      <w:r w:rsidR="00301174" w:rsidRPr="00E1567D">
        <w:rPr>
          <w:szCs w:val="24"/>
        </w:rPr>
        <w:t xml:space="preserve"> the </w:t>
      </w:r>
      <w:r w:rsidR="00502A73" w:rsidRPr="00E1567D">
        <w:rPr>
          <w:szCs w:val="24"/>
        </w:rPr>
        <w:t>enhancements for UE-initiated/event-driven beam management</w:t>
      </w:r>
      <w:r w:rsidRPr="00E1567D">
        <w:rPr>
          <w:szCs w:val="24"/>
        </w:rPr>
        <w:t>.</w:t>
      </w:r>
      <w:r w:rsidR="0057321B" w:rsidRPr="00E1567D">
        <w:rPr>
          <w:szCs w:val="24"/>
        </w:rPr>
        <w:t xml:space="preserve"> </w:t>
      </w:r>
    </w:p>
    <w:tbl>
      <w:tblPr>
        <w:tblStyle w:val="aff4"/>
        <w:tblW w:w="0" w:type="auto"/>
        <w:tblLook w:val="04A0" w:firstRow="1" w:lastRow="0" w:firstColumn="1" w:lastColumn="0" w:noHBand="0" w:noVBand="1"/>
      </w:tblPr>
      <w:tblGrid>
        <w:gridCol w:w="9962"/>
      </w:tblGrid>
      <w:tr w:rsidR="006D32C4" w14:paraId="615157A2" w14:textId="77777777" w:rsidTr="006D32C4">
        <w:tc>
          <w:tcPr>
            <w:tcW w:w="9962" w:type="dxa"/>
          </w:tcPr>
          <w:p w14:paraId="7601A9BC" w14:textId="77777777" w:rsidR="00A33CDE" w:rsidRPr="00CE434F" w:rsidRDefault="00A33CDE" w:rsidP="000C13E5">
            <w:pPr>
              <w:numPr>
                <w:ilvl w:val="0"/>
                <w:numId w:val="26"/>
              </w:numPr>
              <w:tabs>
                <w:tab w:val="clear" w:pos="360"/>
                <w:tab w:val="num" w:pos="720"/>
              </w:tabs>
              <w:jc w:val="both"/>
              <w:rPr>
                <w:sz w:val="20"/>
                <w:lang w:val="en-US"/>
              </w:rPr>
            </w:pPr>
            <w:bookmarkStart w:id="2" w:name="_Hlk145555364"/>
            <w:r w:rsidRPr="00CE434F">
              <w:rPr>
                <w:sz w:val="20"/>
                <w:lang w:val="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CE434F">
              <w:rPr>
                <w:sz w:val="20"/>
                <w:lang w:val="en-US"/>
              </w:rPr>
              <w:t>sTRP</w:t>
            </w:r>
            <w:proofErr w:type="spellEnd"/>
            <w:r w:rsidRPr="00CE434F">
              <w:rPr>
                <w:sz w:val="20"/>
                <w:lang w:val="en-US"/>
              </w:rPr>
              <w:t xml:space="preserve"> with intra- and inter-cell beam management</w:t>
            </w:r>
          </w:p>
          <w:p w14:paraId="38D986B6" w14:textId="77777777" w:rsidR="00A33CDE" w:rsidRPr="00CE434F" w:rsidRDefault="00A33CDE" w:rsidP="000C13E5">
            <w:pPr>
              <w:numPr>
                <w:ilvl w:val="1"/>
                <w:numId w:val="26"/>
              </w:numPr>
              <w:tabs>
                <w:tab w:val="num" w:pos="1440"/>
              </w:tabs>
              <w:jc w:val="both"/>
              <w:rPr>
                <w:sz w:val="20"/>
                <w:lang w:val="en-US"/>
              </w:rPr>
            </w:pPr>
            <w:r w:rsidRPr="00CE434F">
              <w:rPr>
                <w:sz w:val="20"/>
                <w:lang w:val="en-US"/>
              </w:rPr>
              <w:t xml:space="preserve">UL signaling content(s) (and procedure(s) as required) for UE-initiated/event-driven beam reporting facilitating fast beam </w:t>
            </w:r>
            <w:proofErr w:type="gramStart"/>
            <w:r w:rsidRPr="00CE434F">
              <w:rPr>
                <w:sz w:val="20"/>
                <w:lang w:val="en-US"/>
              </w:rPr>
              <w:t>switching</w:t>
            </w:r>
            <w:proofErr w:type="gramEnd"/>
            <w:r w:rsidRPr="00CE434F">
              <w:rPr>
                <w:sz w:val="20"/>
                <w:lang w:val="en-US"/>
              </w:rPr>
              <w:t xml:space="preserve"> </w:t>
            </w:r>
          </w:p>
          <w:p w14:paraId="6D4DEB86" w14:textId="77275C4D" w:rsidR="006D32C4" w:rsidRPr="00A33CDE" w:rsidRDefault="00A33CDE" w:rsidP="000C13E5">
            <w:pPr>
              <w:numPr>
                <w:ilvl w:val="1"/>
                <w:numId w:val="26"/>
              </w:numPr>
              <w:jc w:val="both"/>
              <w:rPr>
                <w:szCs w:val="24"/>
                <w:lang w:val="en-US"/>
              </w:rPr>
            </w:pPr>
            <w:r w:rsidRPr="00CE434F">
              <w:rPr>
                <w:sz w:val="20"/>
                <w:lang w:val="en-US"/>
              </w:rPr>
              <w:t>UL signaling medium/container considering the UE-initiated/event-driven nature of the UL transmission, designed primarily for the purpose of beam reporting</w:t>
            </w:r>
            <w:bookmarkEnd w:id="2"/>
          </w:p>
        </w:tc>
      </w:tr>
    </w:tbl>
    <w:p w14:paraId="5B8DF050" w14:textId="5A4BC2AE" w:rsidR="00080F5B" w:rsidRPr="0067466E" w:rsidRDefault="00052849" w:rsidP="0067466E">
      <w:pPr>
        <w:pStyle w:val="1"/>
        <w:numPr>
          <w:ilvl w:val="0"/>
          <w:numId w:val="5"/>
        </w:numPr>
        <w:tabs>
          <w:tab w:val="num" w:pos="425"/>
        </w:tabs>
        <w:spacing w:before="180" w:after="120"/>
        <w:ind w:left="0" w:firstLine="0"/>
        <w:jc w:val="both"/>
        <w:rPr>
          <w:rFonts w:eastAsia="ＭＳ 明朝"/>
          <w:b/>
          <w:bCs/>
          <w:szCs w:val="24"/>
          <w:lang w:val="en-US"/>
        </w:rPr>
      </w:pPr>
      <w:r>
        <w:rPr>
          <w:rFonts w:eastAsia="ＭＳ 明朝" w:hint="eastAsia"/>
          <w:b/>
          <w:bCs/>
          <w:szCs w:val="24"/>
          <w:lang w:val="en-US"/>
        </w:rPr>
        <w:t>Discussion</w:t>
      </w:r>
    </w:p>
    <w:p w14:paraId="3A6327CE" w14:textId="0746B797" w:rsidR="00EC0AF5" w:rsidRPr="00EC0AF5" w:rsidRDefault="00F541CD" w:rsidP="00F9791F">
      <w:pPr>
        <w:jc w:val="both"/>
        <w:rPr>
          <w:szCs w:val="24"/>
          <w:u w:val="single"/>
        </w:rPr>
      </w:pPr>
      <w:bookmarkStart w:id="3" w:name="_Hlk126670112"/>
      <w:r>
        <w:rPr>
          <w:rFonts w:hint="eastAsia"/>
          <w:szCs w:val="24"/>
          <w:u w:val="single"/>
        </w:rPr>
        <w:t>Trigger</w:t>
      </w:r>
      <w:r>
        <w:rPr>
          <w:szCs w:val="24"/>
          <w:u w:val="single"/>
        </w:rPr>
        <w:t>-event detection</w:t>
      </w:r>
    </w:p>
    <w:p w14:paraId="194B548F" w14:textId="77777777" w:rsidR="00EC0AF5" w:rsidRDefault="00EC0AF5" w:rsidP="00F9791F">
      <w:pPr>
        <w:jc w:val="both"/>
        <w:rPr>
          <w:szCs w:val="24"/>
        </w:rPr>
      </w:pPr>
    </w:p>
    <w:p w14:paraId="0EE132C5" w14:textId="29302B40" w:rsidR="001C42FF" w:rsidRDefault="001C42FF" w:rsidP="00F9791F">
      <w:pPr>
        <w:jc w:val="both"/>
        <w:rPr>
          <w:szCs w:val="24"/>
        </w:rPr>
      </w:pPr>
      <w:r>
        <w:rPr>
          <w:szCs w:val="24"/>
        </w:rPr>
        <w:t>In the last meeting, the following agreement</w:t>
      </w:r>
      <w:r w:rsidR="00F541CD">
        <w:rPr>
          <w:szCs w:val="24"/>
        </w:rPr>
        <w:t>s</w:t>
      </w:r>
      <w:r>
        <w:rPr>
          <w:szCs w:val="24"/>
        </w:rPr>
        <w:t xml:space="preserve"> w</w:t>
      </w:r>
      <w:r w:rsidR="00F541CD">
        <w:rPr>
          <w:szCs w:val="24"/>
        </w:rPr>
        <w:t>ere</w:t>
      </w:r>
      <w:r>
        <w:rPr>
          <w:szCs w:val="24"/>
        </w:rPr>
        <w:t xml:space="preserve"> made.</w:t>
      </w:r>
    </w:p>
    <w:tbl>
      <w:tblPr>
        <w:tblStyle w:val="aff4"/>
        <w:tblpPr w:leftFromText="142" w:rightFromText="142" w:vertAnchor="text" w:horzAnchor="margin" w:tblpY="81"/>
        <w:tblW w:w="0" w:type="auto"/>
        <w:tblLook w:val="04A0" w:firstRow="1" w:lastRow="0" w:firstColumn="1" w:lastColumn="0" w:noHBand="0" w:noVBand="1"/>
      </w:tblPr>
      <w:tblGrid>
        <w:gridCol w:w="9962"/>
      </w:tblGrid>
      <w:tr w:rsidR="00F1569D" w14:paraId="5B7DC080" w14:textId="77777777" w:rsidTr="00F1569D">
        <w:tc>
          <w:tcPr>
            <w:tcW w:w="9962" w:type="dxa"/>
          </w:tcPr>
          <w:p w14:paraId="3511EDBE" w14:textId="77777777" w:rsidR="00F1569D" w:rsidRPr="009D18AF" w:rsidRDefault="00F1569D" w:rsidP="00F1569D">
            <w:pPr>
              <w:snapToGrid w:val="0"/>
              <w:spacing w:after="0"/>
              <w:rPr>
                <w:rFonts w:ascii="Times" w:eastAsia="Batang" w:hAnsi="Times"/>
                <w:sz w:val="20"/>
                <w:highlight w:val="green"/>
                <w:lang w:eastAsia="zh-CN"/>
              </w:rPr>
            </w:pPr>
            <w:r w:rsidRPr="009D18AF">
              <w:rPr>
                <w:rFonts w:ascii="Times" w:eastAsia="Batang" w:hAnsi="Times"/>
                <w:b/>
                <w:bCs/>
                <w:sz w:val="20"/>
                <w:highlight w:val="green"/>
                <w:lang w:eastAsia="zh-CN"/>
              </w:rPr>
              <w:t>Agreement</w:t>
            </w:r>
          </w:p>
          <w:p w14:paraId="0BDA6785" w14:textId="77777777" w:rsidR="00F1569D" w:rsidRPr="009D18AF" w:rsidRDefault="00F1569D" w:rsidP="00F1569D">
            <w:pPr>
              <w:snapToGrid w:val="0"/>
              <w:spacing w:after="0"/>
              <w:rPr>
                <w:rFonts w:ascii="Times" w:eastAsia="Batang" w:hAnsi="Times"/>
                <w:sz w:val="20"/>
                <w:lang w:eastAsia="en-US"/>
              </w:rPr>
            </w:pPr>
            <w:r w:rsidRPr="009D18AF">
              <w:rPr>
                <w:rFonts w:ascii="Times" w:eastAsia="Batang" w:hAnsi="Times"/>
                <w:sz w:val="20"/>
                <w:lang w:eastAsia="zh-CN"/>
              </w:rPr>
              <w:t>On UE-initiated/event-driven beam reporting, regarding trigger-event detection for beam reporting, at least support</w:t>
            </w:r>
            <w:r w:rsidRPr="009D18AF">
              <w:rPr>
                <w:rFonts w:ascii="Times" w:eastAsia="Batang" w:hAnsi="Times"/>
                <w:sz w:val="20"/>
                <w:lang w:eastAsia="en-US"/>
              </w:rPr>
              <w:t xml:space="preserve"> Event-2: Quality of at least one new beam, such as L1-RSRP, becomes a threshold value better than the current beam.</w:t>
            </w:r>
          </w:p>
          <w:p w14:paraId="54C21675" w14:textId="77777777" w:rsidR="00F1569D" w:rsidRPr="009D18AF" w:rsidRDefault="00F1569D" w:rsidP="000C13E5">
            <w:pPr>
              <w:numPr>
                <w:ilvl w:val="0"/>
                <w:numId w:val="29"/>
              </w:numPr>
              <w:snapToGrid w:val="0"/>
              <w:spacing w:after="0"/>
              <w:ind w:left="466" w:hanging="284"/>
              <w:jc w:val="both"/>
              <w:rPr>
                <w:rFonts w:ascii="Times" w:eastAsia="Batang" w:hAnsi="Times"/>
                <w:sz w:val="20"/>
                <w:lang w:eastAsia="zh-CN"/>
              </w:rPr>
            </w:pPr>
            <w:r w:rsidRPr="009D18AF">
              <w:rPr>
                <w:rFonts w:ascii="Times" w:eastAsia="Batang" w:hAnsi="Times"/>
                <w:sz w:val="20"/>
                <w:lang w:eastAsia="zh-CN"/>
              </w:rPr>
              <w:t>At least L1-</w:t>
            </w:r>
            <w:r w:rsidRPr="009D18AF">
              <w:rPr>
                <w:rFonts w:ascii="Times" w:eastAsia="Batang" w:hAnsi="Times" w:hint="eastAsia"/>
                <w:sz w:val="20"/>
                <w:lang w:eastAsia="zh-CN"/>
              </w:rPr>
              <w:t>RSRP</w:t>
            </w:r>
            <w:r w:rsidRPr="009D18AF">
              <w:rPr>
                <w:rFonts w:ascii="Times" w:eastAsia="Batang" w:hAnsi="Times"/>
                <w:sz w:val="20"/>
                <w:lang w:eastAsia="zh-CN"/>
              </w:rPr>
              <w:t xml:space="preserve"> is supported as quality metrics used for Event-2 </w:t>
            </w:r>
          </w:p>
          <w:p w14:paraId="34E468BC" w14:textId="77777777" w:rsidR="00F1569D" w:rsidRPr="009D18AF" w:rsidRDefault="00F1569D" w:rsidP="000C13E5">
            <w:pPr>
              <w:numPr>
                <w:ilvl w:val="1"/>
                <w:numId w:val="29"/>
              </w:numPr>
              <w:snapToGrid w:val="0"/>
              <w:spacing w:after="0"/>
              <w:jc w:val="both"/>
              <w:rPr>
                <w:rFonts w:ascii="Times" w:eastAsia="Batang" w:hAnsi="Times"/>
                <w:sz w:val="20"/>
                <w:lang w:eastAsia="zh-CN"/>
              </w:rPr>
            </w:pPr>
            <w:r w:rsidRPr="009D18AF">
              <w:rPr>
                <w:rFonts w:ascii="Times" w:eastAsia="Batang" w:hAnsi="Times"/>
                <w:sz w:val="20"/>
                <w:lang w:eastAsia="zh-CN"/>
              </w:rPr>
              <w:t>FFS: How the L1-RSRP is used to determine the triggering event (e.g. timer, counter, filter coefficient)</w:t>
            </w:r>
          </w:p>
          <w:p w14:paraId="3992D328" w14:textId="77777777" w:rsidR="00F1569D" w:rsidRPr="009D18AF" w:rsidRDefault="00F1569D" w:rsidP="000C13E5">
            <w:pPr>
              <w:numPr>
                <w:ilvl w:val="1"/>
                <w:numId w:val="29"/>
              </w:numPr>
              <w:snapToGrid w:val="0"/>
              <w:spacing w:after="0"/>
              <w:jc w:val="both"/>
              <w:rPr>
                <w:rFonts w:ascii="Times" w:eastAsia="Batang" w:hAnsi="Times"/>
                <w:sz w:val="20"/>
                <w:lang w:eastAsia="zh-CN"/>
              </w:rPr>
            </w:pPr>
            <w:r w:rsidRPr="009D18AF">
              <w:rPr>
                <w:rFonts w:ascii="Times" w:eastAsia="Batang" w:hAnsi="Times"/>
                <w:sz w:val="20"/>
                <w:lang w:eastAsia="zh-CN"/>
              </w:rPr>
              <w:t xml:space="preserve">FFS: Whether the network controls how the L1-RSRP is used to determine the triggering event </w:t>
            </w:r>
          </w:p>
          <w:p w14:paraId="50BB7DB9" w14:textId="77777777" w:rsidR="00F1569D" w:rsidRPr="009D18AF" w:rsidRDefault="00F1569D" w:rsidP="000C13E5">
            <w:pPr>
              <w:numPr>
                <w:ilvl w:val="0"/>
                <w:numId w:val="29"/>
              </w:numPr>
              <w:snapToGrid w:val="0"/>
              <w:spacing w:after="0"/>
              <w:ind w:left="466" w:hanging="284"/>
              <w:jc w:val="both"/>
              <w:rPr>
                <w:rFonts w:ascii="Times" w:eastAsia="Batang" w:hAnsi="Times"/>
                <w:sz w:val="20"/>
                <w:lang w:eastAsia="zh-CN"/>
              </w:rPr>
            </w:pPr>
            <w:r w:rsidRPr="009D18AF">
              <w:rPr>
                <w:rFonts w:ascii="Times" w:eastAsia="Batang" w:hAnsi="Times"/>
                <w:sz w:val="20"/>
                <w:lang w:eastAsia="zh-CN"/>
              </w:rPr>
              <w:t>Regarding RS measurement for the new beam for Event-2, down-select one or more of the following:</w:t>
            </w:r>
          </w:p>
          <w:p w14:paraId="43D2F407" w14:textId="77777777" w:rsidR="00F1569D" w:rsidRPr="009D18AF" w:rsidRDefault="00F1569D" w:rsidP="000C13E5">
            <w:pPr>
              <w:numPr>
                <w:ilvl w:val="1"/>
                <w:numId w:val="29"/>
              </w:numPr>
              <w:snapToGrid w:val="0"/>
              <w:spacing w:after="0"/>
              <w:jc w:val="both"/>
              <w:rPr>
                <w:rFonts w:ascii="Times" w:eastAsia="Batang" w:hAnsi="Times"/>
                <w:sz w:val="20"/>
                <w:lang w:eastAsia="zh-CN"/>
              </w:rPr>
            </w:pPr>
            <w:r w:rsidRPr="009D18AF">
              <w:rPr>
                <w:rFonts w:ascii="Times" w:eastAsia="Batang" w:hAnsi="Times"/>
                <w:sz w:val="20"/>
                <w:lang w:eastAsia="zh-CN"/>
              </w:rPr>
              <w:t xml:space="preserve">Option-3a (explicit manner): The RS(s) for new beam(s) are explicitly configured by RRC (e.g., reusing legacy configuration of RS measurement or in </w:t>
            </w:r>
            <w:r w:rsidRPr="009D18AF">
              <w:rPr>
                <w:rFonts w:ascii="Times" w:eastAsia="Batang" w:hAnsi="Times"/>
                <w:i/>
                <w:sz w:val="20"/>
                <w:lang w:eastAsia="zh-CN"/>
              </w:rPr>
              <w:t>TCI-State</w:t>
            </w:r>
            <w:r w:rsidRPr="009D18AF">
              <w:rPr>
                <w:rFonts w:ascii="Times" w:eastAsia="Batang" w:hAnsi="Times"/>
                <w:sz w:val="20"/>
                <w:lang w:eastAsia="zh-CN"/>
              </w:rPr>
              <w:t>) or MAC-CE</w:t>
            </w:r>
          </w:p>
          <w:p w14:paraId="0EE897DF" w14:textId="77777777" w:rsidR="00F1569D" w:rsidRPr="009D18AF" w:rsidRDefault="00F1569D" w:rsidP="000C13E5">
            <w:pPr>
              <w:numPr>
                <w:ilvl w:val="1"/>
                <w:numId w:val="29"/>
              </w:numPr>
              <w:snapToGrid w:val="0"/>
              <w:spacing w:after="0"/>
              <w:jc w:val="both"/>
              <w:rPr>
                <w:rFonts w:ascii="Times" w:eastAsia="Batang" w:hAnsi="Times"/>
                <w:sz w:val="20"/>
                <w:lang w:eastAsia="zh-CN"/>
              </w:rPr>
            </w:pPr>
            <w:r w:rsidRPr="009D18AF">
              <w:rPr>
                <w:rFonts w:ascii="Times" w:eastAsia="Batang" w:hAnsi="Times"/>
                <w:sz w:val="20"/>
                <w:lang w:eastAsia="zh-CN"/>
              </w:rPr>
              <w:t>Option-3b (implicit manner): The RS(s) for new beam(s) are implicitly derived from QCL RS(s) of activated TCI state(s).</w:t>
            </w:r>
          </w:p>
          <w:p w14:paraId="0C170C00" w14:textId="77777777" w:rsidR="00F1569D" w:rsidRPr="009D18AF" w:rsidRDefault="00F1569D" w:rsidP="000C13E5">
            <w:pPr>
              <w:numPr>
                <w:ilvl w:val="1"/>
                <w:numId w:val="29"/>
              </w:numPr>
              <w:snapToGrid w:val="0"/>
              <w:spacing w:after="0"/>
              <w:jc w:val="both"/>
              <w:rPr>
                <w:rFonts w:ascii="Times" w:eastAsia="Batang" w:hAnsi="Times"/>
                <w:sz w:val="20"/>
                <w:lang w:eastAsia="zh-CN"/>
              </w:rPr>
            </w:pPr>
            <w:r w:rsidRPr="009D18AF">
              <w:rPr>
                <w:rFonts w:ascii="Times" w:eastAsia="Batang" w:hAnsi="Times"/>
                <w:sz w:val="20"/>
                <w:lang w:eastAsia="zh-CN"/>
              </w:rPr>
              <w:t>Option-3c (implicit</w:t>
            </w:r>
            <w:r w:rsidRPr="009D18AF">
              <w:rPr>
                <w:rFonts w:ascii="Times" w:eastAsia="Batang" w:hAnsi="Times"/>
                <w:color w:val="FF0000"/>
                <w:sz w:val="20"/>
                <w:lang w:eastAsia="zh-CN"/>
              </w:rPr>
              <w:t xml:space="preserve"> </w:t>
            </w:r>
            <w:r w:rsidRPr="009D18AF">
              <w:rPr>
                <w:rFonts w:ascii="Times" w:eastAsia="Batang" w:hAnsi="Times"/>
                <w:sz w:val="20"/>
                <w:lang w:eastAsia="zh-CN"/>
              </w:rPr>
              <w:t>manner): The RS(s) for new beam(s) are implicitly derived from QCL RS(s) of configured TCI state(s).</w:t>
            </w:r>
          </w:p>
          <w:p w14:paraId="6B340223" w14:textId="77777777" w:rsidR="00F1569D" w:rsidRPr="009D18AF" w:rsidRDefault="00F1569D" w:rsidP="000C13E5">
            <w:pPr>
              <w:numPr>
                <w:ilvl w:val="0"/>
                <w:numId w:val="29"/>
              </w:numPr>
              <w:snapToGrid w:val="0"/>
              <w:spacing w:after="0"/>
              <w:ind w:left="466" w:hanging="284"/>
              <w:jc w:val="both"/>
              <w:rPr>
                <w:rFonts w:ascii="Times" w:eastAsia="Batang" w:hAnsi="Times"/>
                <w:sz w:val="20"/>
                <w:lang w:eastAsia="zh-CN"/>
              </w:rPr>
            </w:pPr>
            <w:r w:rsidRPr="009D18AF">
              <w:rPr>
                <w:rFonts w:ascii="Times" w:eastAsia="Batang" w:hAnsi="Times"/>
                <w:sz w:val="20"/>
                <w:lang w:eastAsia="zh-CN"/>
              </w:rPr>
              <w:t xml:space="preserve">Note-1: ‘New/current beam’ is for discussion purpose. </w:t>
            </w:r>
          </w:p>
          <w:p w14:paraId="4542E403" w14:textId="77777777" w:rsidR="00F1569D" w:rsidRPr="009D18AF" w:rsidRDefault="00F1569D" w:rsidP="000C13E5">
            <w:pPr>
              <w:numPr>
                <w:ilvl w:val="0"/>
                <w:numId w:val="29"/>
              </w:numPr>
              <w:snapToGrid w:val="0"/>
              <w:spacing w:after="0"/>
              <w:ind w:left="466" w:hanging="284"/>
              <w:jc w:val="both"/>
              <w:rPr>
                <w:rFonts w:ascii="Times" w:eastAsia="Batang" w:hAnsi="Times"/>
                <w:sz w:val="20"/>
                <w:lang w:eastAsia="zh-CN"/>
              </w:rPr>
            </w:pPr>
            <w:r w:rsidRPr="009D18AF">
              <w:rPr>
                <w:rFonts w:ascii="Times" w:eastAsia="Batang" w:hAnsi="Times"/>
                <w:sz w:val="20"/>
                <w:lang w:eastAsia="zh-CN"/>
              </w:rPr>
              <w:t>Note-2: Other trigger events/quality metrics (e.g., L1-SINR) are not precluded.</w:t>
            </w:r>
          </w:p>
          <w:p w14:paraId="32322520" w14:textId="77777777" w:rsidR="00F1569D" w:rsidRPr="009D18AF" w:rsidRDefault="00F1569D" w:rsidP="000C13E5">
            <w:pPr>
              <w:numPr>
                <w:ilvl w:val="0"/>
                <w:numId w:val="29"/>
              </w:numPr>
              <w:snapToGrid w:val="0"/>
              <w:spacing w:after="0"/>
              <w:ind w:left="466" w:hanging="284"/>
              <w:jc w:val="both"/>
              <w:rPr>
                <w:rFonts w:ascii="Times" w:eastAsia="Batang" w:hAnsi="Times"/>
                <w:sz w:val="20"/>
                <w:lang w:eastAsia="zh-CN"/>
              </w:rPr>
            </w:pPr>
            <w:r w:rsidRPr="009D18AF">
              <w:rPr>
                <w:rFonts w:ascii="Times" w:eastAsia="Batang" w:hAnsi="Times"/>
                <w:sz w:val="20"/>
                <w:lang w:eastAsia="zh-CN"/>
              </w:rPr>
              <w:t xml:space="preserve">Note-3: For above implicit manner(s), if there are two QCL RSs in a TCI state, the measurement RS is derived from RS </w:t>
            </w:r>
            <w:proofErr w:type="spellStart"/>
            <w:r w:rsidRPr="009D18AF">
              <w:rPr>
                <w:rFonts w:ascii="Times" w:eastAsia="Batang" w:hAnsi="Times"/>
                <w:sz w:val="20"/>
                <w:lang w:eastAsia="zh-CN"/>
              </w:rPr>
              <w:t>w.r.t.</w:t>
            </w:r>
            <w:proofErr w:type="spellEnd"/>
            <w:r w:rsidRPr="009D18AF">
              <w:rPr>
                <w:rFonts w:ascii="Times" w:eastAsia="Batang" w:hAnsi="Times"/>
                <w:sz w:val="20"/>
                <w:lang w:eastAsia="zh-CN"/>
              </w:rPr>
              <w:t xml:space="preserve"> QCL-</w:t>
            </w:r>
            <w:proofErr w:type="spellStart"/>
            <w:r w:rsidRPr="009D18AF">
              <w:rPr>
                <w:rFonts w:ascii="Times" w:eastAsia="Batang" w:hAnsi="Times"/>
                <w:sz w:val="20"/>
                <w:lang w:eastAsia="zh-CN"/>
              </w:rPr>
              <w:t>TypeD</w:t>
            </w:r>
            <w:proofErr w:type="spellEnd"/>
            <w:r w:rsidRPr="009D18AF">
              <w:rPr>
                <w:rFonts w:ascii="Times" w:eastAsia="Batang" w:hAnsi="Times"/>
                <w:sz w:val="20"/>
                <w:lang w:eastAsia="zh-CN"/>
              </w:rPr>
              <w:t>, if applicable.</w:t>
            </w:r>
          </w:p>
          <w:p w14:paraId="48C714E4" w14:textId="77777777" w:rsidR="00F1569D" w:rsidRPr="009D18AF" w:rsidRDefault="00F1569D" w:rsidP="00F1569D">
            <w:pPr>
              <w:spacing w:after="0"/>
              <w:rPr>
                <w:rFonts w:ascii="Times" w:eastAsia="Batang" w:hAnsi="Times"/>
                <w:sz w:val="20"/>
                <w:szCs w:val="24"/>
                <w:lang w:val="en-US" w:eastAsia="en-US"/>
              </w:rPr>
            </w:pPr>
          </w:p>
          <w:p w14:paraId="1879479F" w14:textId="77777777" w:rsidR="00F1569D" w:rsidRPr="009D18AF" w:rsidRDefault="00F1569D" w:rsidP="00F1569D">
            <w:pPr>
              <w:snapToGrid w:val="0"/>
              <w:spacing w:after="0"/>
              <w:rPr>
                <w:rFonts w:ascii="Times" w:eastAsia="Batang" w:hAnsi="Times"/>
                <w:color w:val="000000"/>
                <w:sz w:val="20"/>
                <w:highlight w:val="green"/>
                <w:lang w:eastAsia="zh-CN"/>
              </w:rPr>
            </w:pPr>
            <w:r w:rsidRPr="009D18AF">
              <w:rPr>
                <w:rFonts w:ascii="Times" w:eastAsia="Batang" w:hAnsi="Times"/>
                <w:b/>
                <w:bCs/>
                <w:color w:val="000000"/>
                <w:sz w:val="20"/>
                <w:highlight w:val="green"/>
                <w:lang w:eastAsia="zh-CN"/>
              </w:rPr>
              <w:t>Agreement</w:t>
            </w:r>
          </w:p>
          <w:p w14:paraId="7FBD5B9A" w14:textId="77777777" w:rsidR="00F1569D" w:rsidRDefault="00F1569D" w:rsidP="00F1569D">
            <w:pPr>
              <w:snapToGrid w:val="0"/>
              <w:spacing w:after="0"/>
              <w:rPr>
                <w:rFonts w:ascii="Times" w:eastAsia="Batang" w:hAnsi="Times"/>
                <w:color w:val="000000"/>
                <w:sz w:val="20"/>
                <w:lang w:eastAsia="zh-CN"/>
              </w:rPr>
            </w:pPr>
            <w:r w:rsidRPr="009D18AF">
              <w:rPr>
                <w:rFonts w:ascii="Times" w:eastAsia="Batang" w:hAnsi="Times"/>
                <w:color w:val="000000"/>
                <w:sz w:val="20"/>
                <w:lang w:eastAsia="zh-CN"/>
              </w:rPr>
              <w:t xml:space="preserve">On UE-initiated/event-driven beam reporting, regarding Event-2, the threshold value is RRC </w:t>
            </w:r>
            <w:proofErr w:type="gramStart"/>
            <w:r w:rsidRPr="009D18AF">
              <w:rPr>
                <w:rFonts w:ascii="Times" w:eastAsia="Batang" w:hAnsi="Times"/>
                <w:color w:val="000000"/>
                <w:sz w:val="20"/>
                <w:lang w:eastAsia="zh-CN"/>
              </w:rPr>
              <w:t>configured</w:t>
            </w:r>
            <w:proofErr w:type="gramEnd"/>
          </w:p>
          <w:p w14:paraId="1E700FAB" w14:textId="77777777" w:rsidR="00F1569D" w:rsidRPr="009D18AF" w:rsidRDefault="00F1569D" w:rsidP="00F1569D">
            <w:pPr>
              <w:snapToGrid w:val="0"/>
              <w:spacing w:after="0"/>
              <w:rPr>
                <w:rFonts w:ascii="Times" w:eastAsia="Batang" w:hAnsi="Times"/>
                <w:color w:val="000000"/>
                <w:sz w:val="20"/>
                <w:lang w:eastAsia="en-US"/>
              </w:rPr>
            </w:pPr>
          </w:p>
          <w:p w14:paraId="4C15DC2D" w14:textId="77777777" w:rsidR="00F1569D" w:rsidRPr="00F1569D" w:rsidRDefault="00F1569D" w:rsidP="00F1569D">
            <w:pPr>
              <w:snapToGrid w:val="0"/>
              <w:spacing w:after="0"/>
              <w:rPr>
                <w:rFonts w:ascii="Times" w:eastAsia="Batang" w:hAnsi="Times"/>
                <w:color w:val="000000"/>
                <w:sz w:val="20"/>
                <w:highlight w:val="green"/>
                <w:lang w:eastAsia="zh-CN"/>
              </w:rPr>
            </w:pPr>
            <w:r w:rsidRPr="00F1569D">
              <w:rPr>
                <w:rFonts w:ascii="Times" w:eastAsia="Batang" w:hAnsi="Times"/>
                <w:b/>
                <w:bCs/>
                <w:color w:val="000000"/>
                <w:sz w:val="20"/>
                <w:highlight w:val="green"/>
                <w:lang w:eastAsia="zh-CN"/>
              </w:rPr>
              <w:t>Agreement</w:t>
            </w:r>
          </w:p>
          <w:p w14:paraId="7DAC8801" w14:textId="77777777" w:rsidR="00F1569D" w:rsidRPr="00F1569D" w:rsidRDefault="00F1569D" w:rsidP="00F1569D">
            <w:pPr>
              <w:snapToGrid w:val="0"/>
              <w:spacing w:after="0"/>
              <w:jc w:val="both"/>
              <w:rPr>
                <w:rFonts w:ascii="Times" w:eastAsia="Batang" w:hAnsi="Times"/>
                <w:color w:val="000000"/>
                <w:sz w:val="20"/>
                <w:lang w:eastAsia="zh-CN"/>
              </w:rPr>
            </w:pPr>
            <w:r w:rsidRPr="00F1569D">
              <w:rPr>
                <w:rFonts w:ascii="Times" w:eastAsia="Batang" w:hAnsi="Times"/>
                <w:sz w:val="20"/>
                <w:lang w:eastAsia="zh-CN"/>
              </w:rPr>
              <w:t xml:space="preserve">On UE-initiated/event-driven beam reporting, regarding </w:t>
            </w:r>
            <w:r w:rsidRPr="00F1569D">
              <w:rPr>
                <w:rFonts w:ascii="Times" w:eastAsia="Batang" w:hAnsi="Times"/>
                <w:sz w:val="20"/>
                <w:lang w:eastAsia="en-US"/>
              </w:rPr>
              <w:t>Event-2</w:t>
            </w:r>
            <w:r w:rsidRPr="00F1569D">
              <w:rPr>
                <w:rFonts w:ascii="Times" w:eastAsia="Batang" w:hAnsi="Times"/>
                <w:sz w:val="20"/>
                <w:lang w:eastAsia="zh-CN"/>
              </w:rPr>
              <w:t xml:space="preserve">, ‘current beam’ is </w:t>
            </w:r>
            <w:r w:rsidRPr="00F1569D">
              <w:rPr>
                <w:rFonts w:ascii="Times" w:eastAsia="Batang" w:hAnsi="Times"/>
                <w:color w:val="000000"/>
                <w:sz w:val="20"/>
                <w:lang w:eastAsia="zh-CN"/>
              </w:rPr>
              <w:t>a beam corresponding to the indicated TCI state.</w:t>
            </w:r>
          </w:p>
          <w:p w14:paraId="5EEA9083" w14:textId="77777777" w:rsidR="00F1569D" w:rsidRPr="00F1569D" w:rsidRDefault="00F1569D" w:rsidP="000C13E5">
            <w:pPr>
              <w:numPr>
                <w:ilvl w:val="0"/>
                <w:numId w:val="29"/>
              </w:numPr>
              <w:snapToGrid w:val="0"/>
              <w:spacing w:after="0"/>
              <w:ind w:left="466" w:hanging="284"/>
              <w:jc w:val="both"/>
              <w:rPr>
                <w:rFonts w:ascii="Times" w:eastAsia="Batang" w:hAnsi="Times"/>
                <w:sz w:val="20"/>
                <w:lang w:eastAsia="zh-CN"/>
              </w:rPr>
            </w:pPr>
            <w:r w:rsidRPr="00F1569D">
              <w:rPr>
                <w:rFonts w:ascii="Times" w:eastAsia="Batang" w:hAnsi="Times"/>
                <w:sz w:val="20"/>
                <w:lang w:eastAsia="zh-CN"/>
              </w:rPr>
              <w:t>Regarding RS measurement for the current beam for Event-2, Option-2a is supported:</w:t>
            </w:r>
          </w:p>
          <w:p w14:paraId="67B6DF0F" w14:textId="77777777" w:rsidR="00F1569D" w:rsidRPr="00F1569D" w:rsidRDefault="00F1569D" w:rsidP="000C13E5">
            <w:pPr>
              <w:numPr>
                <w:ilvl w:val="1"/>
                <w:numId w:val="29"/>
              </w:numPr>
              <w:snapToGrid w:val="0"/>
              <w:spacing w:after="0"/>
              <w:ind w:left="990" w:hanging="270"/>
              <w:jc w:val="both"/>
              <w:rPr>
                <w:rFonts w:ascii="Times" w:eastAsia="Batang" w:hAnsi="Times"/>
                <w:sz w:val="20"/>
                <w:lang w:eastAsia="zh-CN"/>
              </w:rPr>
            </w:pPr>
            <w:r w:rsidRPr="00F1569D">
              <w:rPr>
                <w:rFonts w:ascii="Times" w:eastAsia="Batang" w:hAnsi="Times"/>
                <w:sz w:val="20"/>
                <w:lang w:eastAsia="zh-CN"/>
              </w:rPr>
              <w:t>Option-2a (implicit manner): The RS for current beam is implicitly derived from a QCL RS of indicated TCI state.</w:t>
            </w:r>
          </w:p>
          <w:p w14:paraId="6D982ABF" w14:textId="77777777" w:rsidR="00F1569D" w:rsidRPr="00F1569D" w:rsidRDefault="00F1569D" w:rsidP="000C13E5">
            <w:pPr>
              <w:numPr>
                <w:ilvl w:val="2"/>
                <w:numId w:val="31"/>
              </w:numPr>
              <w:tabs>
                <w:tab w:val="left" w:pos="1530"/>
              </w:tabs>
              <w:snapToGrid w:val="0"/>
              <w:spacing w:after="0"/>
              <w:ind w:left="1530" w:hanging="270"/>
              <w:jc w:val="both"/>
              <w:rPr>
                <w:rFonts w:ascii="Times" w:eastAsia="Batang" w:hAnsi="Times"/>
                <w:sz w:val="20"/>
                <w:lang w:eastAsia="zh-CN"/>
              </w:rPr>
            </w:pPr>
            <w:r w:rsidRPr="00F1569D">
              <w:rPr>
                <w:rFonts w:ascii="Times" w:eastAsia="Batang" w:hAnsi="Times"/>
                <w:color w:val="FF0000"/>
                <w:sz w:val="20"/>
                <w:lang w:eastAsia="zh-CN"/>
              </w:rPr>
              <w:lastRenderedPageBreak/>
              <w:t xml:space="preserve">FFS: The RS for current beam can be either the QCL RS in the indicated TCI state or the SSB which is </w:t>
            </w:r>
            <w:proofErr w:type="spellStart"/>
            <w:r w:rsidRPr="00F1569D">
              <w:rPr>
                <w:rFonts w:ascii="Times" w:eastAsia="Batang" w:hAnsi="Times"/>
                <w:color w:val="FF0000"/>
                <w:sz w:val="20"/>
                <w:lang w:eastAsia="zh-CN"/>
              </w:rPr>
              <w:t>QCLed</w:t>
            </w:r>
            <w:proofErr w:type="spellEnd"/>
            <w:r w:rsidRPr="00F1569D">
              <w:rPr>
                <w:rFonts w:ascii="Times" w:eastAsia="Batang" w:hAnsi="Times"/>
                <w:color w:val="FF0000"/>
                <w:sz w:val="20"/>
                <w:lang w:eastAsia="zh-CN"/>
              </w:rPr>
              <w:t xml:space="preserve"> with the QCL RS in the indicated TCI state.</w:t>
            </w:r>
          </w:p>
          <w:p w14:paraId="01ACDB99" w14:textId="77777777" w:rsidR="00F1569D" w:rsidRPr="00F1569D" w:rsidRDefault="00F1569D" w:rsidP="000C13E5">
            <w:pPr>
              <w:numPr>
                <w:ilvl w:val="1"/>
                <w:numId w:val="29"/>
              </w:numPr>
              <w:snapToGrid w:val="0"/>
              <w:spacing w:after="0"/>
              <w:ind w:left="990" w:hanging="270"/>
              <w:jc w:val="both"/>
              <w:rPr>
                <w:rFonts w:ascii="Times" w:eastAsia="Batang" w:hAnsi="Times"/>
                <w:sz w:val="20"/>
                <w:lang w:eastAsia="zh-CN"/>
              </w:rPr>
            </w:pPr>
            <w:r w:rsidRPr="00F1569D">
              <w:rPr>
                <w:rFonts w:ascii="Times" w:eastAsia="Batang" w:hAnsi="Times"/>
                <w:sz w:val="20"/>
                <w:lang w:eastAsia="zh-CN"/>
              </w:rPr>
              <w:t>FFS: Option-2c (explicit manner): The RS for current beam is explicitly configured by RRC or MAC-CE.</w:t>
            </w:r>
          </w:p>
          <w:p w14:paraId="5F7139F2" w14:textId="77777777" w:rsidR="00F1569D" w:rsidRPr="00F1569D" w:rsidRDefault="00F1569D" w:rsidP="000C13E5">
            <w:pPr>
              <w:numPr>
                <w:ilvl w:val="2"/>
                <w:numId w:val="31"/>
              </w:numPr>
              <w:tabs>
                <w:tab w:val="left" w:pos="1530"/>
              </w:tabs>
              <w:snapToGrid w:val="0"/>
              <w:spacing w:after="0"/>
              <w:ind w:left="1530" w:hanging="270"/>
              <w:jc w:val="both"/>
              <w:rPr>
                <w:rFonts w:ascii="Times" w:eastAsia="Batang" w:hAnsi="Times"/>
                <w:sz w:val="20"/>
                <w:lang w:eastAsia="zh-CN"/>
              </w:rPr>
            </w:pPr>
            <w:r w:rsidRPr="00F1569D">
              <w:rPr>
                <w:rFonts w:ascii="Times" w:eastAsia="Batang" w:hAnsi="Times"/>
                <w:sz w:val="20"/>
                <w:lang w:eastAsia="zh-CN"/>
              </w:rPr>
              <w:t>Note: SSB or CSI-RS can be configured</w:t>
            </w:r>
          </w:p>
          <w:p w14:paraId="15C8F00E" w14:textId="77777777" w:rsidR="00F1569D" w:rsidRPr="00F1569D" w:rsidRDefault="00F1569D" w:rsidP="00F1569D">
            <w:pPr>
              <w:spacing w:after="0"/>
              <w:contextualSpacing/>
              <w:jc w:val="both"/>
              <w:rPr>
                <w:rFonts w:ascii="Times" w:eastAsia="Batang" w:hAnsi="Times"/>
                <w:color w:val="000000"/>
                <w:sz w:val="20"/>
                <w:lang w:eastAsia="zh-CN"/>
              </w:rPr>
            </w:pPr>
          </w:p>
          <w:p w14:paraId="58AE0C38" w14:textId="77777777" w:rsidR="00F1569D" w:rsidRPr="00F1569D" w:rsidRDefault="00F1569D" w:rsidP="00F1569D">
            <w:pPr>
              <w:snapToGrid w:val="0"/>
              <w:spacing w:after="0"/>
              <w:rPr>
                <w:rFonts w:ascii="Times" w:eastAsia="Batang" w:hAnsi="Times"/>
                <w:color w:val="000000"/>
                <w:sz w:val="20"/>
                <w:highlight w:val="green"/>
                <w:lang w:eastAsia="zh-CN"/>
              </w:rPr>
            </w:pPr>
            <w:r w:rsidRPr="00F1569D">
              <w:rPr>
                <w:rFonts w:ascii="Times" w:eastAsia="Batang" w:hAnsi="Times"/>
                <w:b/>
                <w:bCs/>
                <w:color w:val="000000"/>
                <w:sz w:val="20"/>
                <w:highlight w:val="green"/>
                <w:lang w:eastAsia="zh-CN"/>
              </w:rPr>
              <w:t>Agreement</w:t>
            </w:r>
          </w:p>
          <w:p w14:paraId="2817B6F5" w14:textId="77777777" w:rsidR="00F1569D" w:rsidRPr="00F1569D" w:rsidRDefault="00F1569D" w:rsidP="00F1569D">
            <w:pPr>
              <w:snapToGrid w:val="0"/>
              <w:spacing w:after="0"/>
              <w:jc w:val="both"/>
              <w:rPr>
                <w:rFonts w:ascii="Times" w:eastAsia="Batang" w:hAnsi="Times" w:cs="Times"/>
                <w:color w:val="000000"/>
                <w:sz w:val="20"/>
                <w:lang w:eastAsia="zh-CN"/>
              </w:rPr>
            </w:pPr>
            <w:r w:rsidRPr="00F1569D">
              <w:rPr>
                <w:rFonts w:ascii="Times" w:eastAsia="Batang" w:hAnsi="Times"/>
                <w:sz w:val="20"/>
                <w:lang w:eastAsia="zh-CN"/>
              </w:rPr>
              <w:t>On UE-initiated/event-driven beam reporting, f</w:t>
            </w:r>
            <w:r w:rsidRPr="00F1569D">
              <w:rPr>
                <w:rFonts w:ascii="Times" w:eastAsia="Batang" w:hAnsi="Times"/>
                <w:color w:val="000000"/>
                <w:sz w:val="20"/>
                <w:lang w:eastAsia="zh-CN"/>
              </w:rPr>
              <w:t>urther study the following trigger events:</w:t>
            </w:r>
            <w:r w:rsidRPr="00F1569D">
              <w:rPr>
                <w:rFonts w:ascii="Times" w:eastAsia="Batang" w:hAnsi="Times" w:cs="Times"/>
                <w:color w:val="000000"/>
                <w:sz w:val="20"/>
                <w:lang w:eastAsia="zh-CN"/>
              </w:rPr>
              <w:t xml:space="preserve"> </w:t>
            </w:r>
          </w:p>
          <w:p w14:paraId="30D29D16" w14:textId="77777777" w:rsidR="00F1569D" w:rsidRPr="00F1569D" w:rsidRDefault="00F1569D" w:rsidP="000C13E5">
            <w:pPr>
              <w:numPr>
                <w:ilvl w:val="0"/>
                <w:numId w:val="29"/>
              </w:numPr>
              <w:snapToGrid w:val="0"/>
              <w:spacing w:after="0"/>
              <w:ind w:left="466" w:hanging="284"/>
              <w:jc w:val="both"/>
              <w:rPr>
                <w:rFonts w:ascii="Times" w:eastAsia="Batang" w:hAnsi="Times"/>
                <w:sz w:val="20"/>
                <w:lang w:eastAsia="zh-CN"/>
              </w:rPr>
            </w:pPr>
            <w:r w:rsidRPr="00F1569D">
              <w:rPr>
                <w:rFonts w:ascii="Times" w:eastAsia="Batang" w:hAnsi="Times"/>
                <w:sz w:val="20"/>
                <w:lang w:eastAsia="zh-CN"/>
              </w:rPr>
              <w:t>Event-1: Quality of the current beam is worse than a certain threshold.</w:t>
            </w:r>
          </w:p>
          <w:p w14:paraId="1AE124CB" w14:textId="77777777" w:rsidR="00F1569D" w:rsidRPr="00F1569D" w:rsidRDefault="00F1569D" w:rsidP="000C13E5">
            <w:pPr>
              <w:numPr>
                <w:ilvl w:val="0"/>
                <w:numId w:val="29"/>
              </w:numPr>
              <w:snapToGrid w:val="0"/>
              <w:spacing w:after="0"/>
              <w:ind w:left="466" w:hanging="284"/>
              <w:jc w:val="both"/>
              <w:rPr>
                <w:rFonts w:ascii="Times" w:eastAsia="Batang" w:hAnsi="Times"/>
                <w:sz w:val="20"/>
                <w:lang w:eastAsia="zh-CN"/>
              </w:rPr>
            </w:pPr>
            <w:r w:rsidRPr="00F1569D">
              <w:rPr>
                <w:rFonts w:ascii="Times" w:eastAsia="Batang" w:hAnsi="Times"/>
                <w:sz w:val="20"/>
                <w:lang w:eastAsia="zh-CN"/>
              </w:rPr>
              <w:t xml:space="preserve">Event-3: Quality of a new beam is better than a certain threshold. </w:t>
            </w:r>
          </w:p>
          <w:p w14:paraId="4A4D4461" w14:textId="77777777" w:rsidR="00F1569D" w:rsidRPr="00F1569D" w:rsidRDefault="00F1569D" w:rsidP="000C13E5">
            <w:pPr>
              <w:numPr>
                <w:ilvl w:val="0"/>
                <w:numId w:val="29"/>
              </w:numPr>
              <w:snapToGrid w:val="0"/>
              <w:spacing w:after="0"/>
              <w:ind w:left="466" w:hanging="284"/>
              <w:jc w:val="both"/>
              <w:rPr>
                <w:rFonts w:ascii="Times" w:eastAsia="Batang" w:hAnsi="Times"/>
                <w:sz w:val="20"/>
                <w:lang w:eastAsia="zh-CN"/>
              </w:rPr>
            </w:pPr>
            <w:r w:rsidRPr="00F1569D">
              <w:rPr>
                <w:rFonts w:ascii="Times" w:eastAsia="Batang" w:hAnsi="Times"/>
                <w:sz w:val="20"/>
                <w:lang w:eastAsia="zh-CN"/>
              </w:rPr>
              <w:t xml:space="preserve">Event-4: Quality of </w:t>
            </w:r>
            <w:r w:rsidRPr="00F1569D">
              <w:rPr>
                <w:rFonts w:ascii="Times" w:eastAsia="Batang" w:hAnsi="Times"/>
                <w:sz w:val="20"/>
                <w:lang w:eastAsia="en-US"/>
              </w:rPr>
              <w:t>the current beam is worse than a threshold 1, and quality of at least one new beam is better than a threshold 2.</w:t>
            </w:r>
          </w:p>
          <w:p w14:paraId="114525C4" w14:textId="77777777" w:rsidR="00F1569D" w:rsidRPr="00F1569D" w:rsidRDefault="00F1569D" w:rsidP="000C13E5">
            <w:pPr>
              <w:numPr>
                <w:ilvl w:val="0"/>
                <w:numId w:val="29"/>
              </w:numPr>
              <w:snapToGrid w:val="0"/>
              <w:spacing w:after="0"/>
              <w:ind w:left="466" w:hanging="284"/>
              <w:jc w:val="both"/>
              <w:rPr>
                <w:rFonts w:ascii="Times" w:eastAsia="Batang" w:hAnsi="Times"/>
                <w:sz w:val="20"/>
                <w:lang w:eastAsia="zh-CN"/>
              </w:rPr>
            </w:pPr>
            <w:r w:rsidRPr="00F1569D">
              <w:rPr>
                <w:rFonts w:ascii="Times" w:eastAsia="Batang" w:hAnsi="Times"/>
                <w:sz w:val="20"/>
                <w:lang w:eastAsia="zh-CN"/>
              </w:rPr>
              <w:t>Event-5: Absolute value of the difference between the quality of the current beam and the quality of at least one new beam is lower than a threshold.</w:t>
            </w:r>
          </w:p>
          <w:p w14:paraId="24C69297" w14:textId="77777777" w:rsidR="00F1569D" w:rsidRPr="00F1569D" w:rsidRDefault="00F1569D" w:rsidP="000C13E5">
            <w:pPr>
              <w:numPr>
                <w:ilvl w:val="0"/>
                <w:numId w:val="29"/>
              </w:numPr>
              <w:snapToGrid w:val="0"/>
              <w:spacing w:after="0"/>
              <w:ind w:left="466" w:hanging="284"/>
              <w:jc w:val="both"/>
              <w:rPr>
                <w:rFonts w:ascii="Times" w:eastAsia="Batang" w:hAnsi="Times"/>
                <w:sz w:val="20"/>
                <w:lang w:eastAsia="zh-CN"/>
              </w:rPr>
            </w:pPr>
            <w:r w:rsidRPr="00F1569D">
              <w:rPr>
                <w:rFonts w:ascii="Times" w:eastAsia="Batang" w:hAnsi="Times"/>
                <w:sz w:val="20"/>
                <w:lang w:eastAsia="zh-CN"/>
              </w:rPr>
              <w:t>Event-6: When the current beam is not in the best K&gt;1 beams (out of configured beams for measurement and reporting).</w:t>
            </w:r>
          </w:p>
          <w:p w14:paraId="70F28225" w14:textId="77777777" w:rsidR="00F1569D" w:rsidRPr="00F1569D" w:rsidRDefault="00F1569D" w:rsidP="000C13E5">
            <w:pPr>
              <w:numPr>
                <w:ilvl w:val="0"/>
                <w:numId w:val="29"/>
              </w:numPr>
              <w:snapToGrid w:val="0"/>
              <w:spacing w:after="0"/>
              <w:ind w:left="466" w:hanging="284"/>
              <w:jc w:val="both"/>
              <w:rPr>
                <w:rFonts w:ascii="Times" w:eastAsia="Batang" w:hAnsi="Times" w:cs="Times"/>
                <w:sz w:val="20"/>
                <w:lang w:eastAsia="zh-CN"/>
              </w:rPr>
            </w:pPr>
            <w:r w:rsidRPr="00F1569D">
              <w:rPr>
                <w:rFonts w:ascii="Times" w:eastAsia="PMingLiU" w:hAnsi="Times"/>
                <w:sz w:val="20"/>
                <w:lang w:eastAsia="zh-TW"/>
              </w:rPr>
              <w:t>Event-7a</w:t>
            </w:r>
            <w:r w:rsidRPr="00F1569D">
              <w:rPr>
                <w:rFonts w:ascii="Times" w:eastAsia="Batang" w:hAnsi="Times"/>
                <w:sz w:val="20"/>
                <w:lang w:eastAsia="zh-TW"/>
              </w:rPr>
              <w:t xml:space="preserve">: </w:t>
            </w:r>
            <w:r w:rsidRPr="00F1569D">
              <w:rPr>
                <w:rFonts w:ascii="Times" w:eastAsia="Batang" w:hAnsi="Times"/>
                <w:sz w:val="20"/>
                <w:lang w:eastAsia="en-US"/>
              </w:rPr>
              <w:t>Quality of at least one new beam, such as L1-RSRP, becomes a threshold value better than the RS</w:t>
            </w:r>
            <w:r w:rsidRPr="00F1569D">
              <w:rPr>
                <w:rFonts w:ascii="PMingLiU" w:eastAsia="PMingLiU" w:hAnsi="PMingLiU" w:hint="eastAsia"/>
                <w:sz w:val="20"/>
                <w:lang w:eastAsia="zh-TW"/>
              </w:rPr>
              <w:t xml:space="preserve"> </w:t>
            </w:r>
            <w:r w:rsidRPr="00F1569D">
              <w:rPr>
                <w:rFonts w:ascii="Times" w:eastAsia="PMingLiU" w:hAnsi="Times"/>
                <w:sz w:val="20"/>
                <w:lang w:eastAsia="zh-TW"/>
              </w:rPr>
              <w:t>de</w:t>
            </w:r>
            <w:r w:rsidRPr="00F1569D">
              <w:rPr>
                <w:rFonts w:ascii="Times" w:eastAsia="Batang" w:hAnsi="Times"/>
                <w:sz w:val="20"/>
                <w:lang w:eastAsia="en-US"/>
              </w:rPr>
              <w:t xml:space="preserve">rived from the activated TCI state with the </w:t>
            </w:r>
            <w:r w:rsidRPr="00F1569D">
              <w:rPr>
                <w:rFonts w:ascii="Times" w:eastAsia="Batang" w:hAnsi="Times"/>
                <w:b/>
                <w:sz w:val="20"/>
                <w:lang w:eastAsia="en-US"/>
              </w:rPr>
              <w:t>worst</w:t>
            </w:r>
            <w:r w:rsidRPr="00F1569D">
              <w:rPr>
                <w:rFonts w:ascii="Times" w:eastAsia="Batang" w:hAnsi="Times"/>
                <w:sz w:val="20"/>
                <w:lang w:eastAsia="en-US"/>
              </w:rPr>
              <w:t xml:space="preserve"> quality.</w:t>
            </w:r>
          </w:p>
          <w:p w14:paraId="2277B6BC" w14:textId="77777777" w:rsidR="00F1569D" w:rsidRPr="00F1569D" w:rsidRDefault="00F1569D" w:rsidP="000C13E5">
            <w:pPr>
              <w:numPr>
                <w:ilvl w:val="0"/>
                <w:numId w:val="29"/>
              </w:numPr>
              <w:snapToGrid w:val="0"/>
              <w:spacing w:after="0"/>
              <w:ind w:left="466" w:hanging="284"/>
              <w:jc w:val="both"/>
              <w:rPr>
                <w:rFonts w:ascii="Times" w:eastAsia="Batang" w:hAnsi="Times" w:cs="Times"/>
                <w:sz w:val="20"/>
                <w:lang w:eastAsia="zh-CN"/>
              </w:rPr>
            </w:pPr>
            <w:r w:rsidRPr="00F1569D">
              <w:rPr>
                <w:rFonts w:ascii="Times" w:eastAsia="PMingLiU" w:hAnsi="Times"/>
                <w:sz w:val="20"/>
                <w:lang w:eastAsia="zh-TW"/>
              </w:rPr>
              <w:t>Event-7b</w:t>
            </w:r>
            <w:r w:rsidRPr="00F1569D">
              <w:rPr>
                <w:rFonts w:ascii="Times" w:eastAsia="Batang" w:hAnsi="Times"/>
                <w:sz w:val="20"/>
                <w:lang w:eastAsia="zh-TW"/>
              </w:rPr>
              <w:t xml:space="preserve">: </w:t>
            </w:r>
            <w:r w:rsidRPr="00F1569D">
              <w:rPr>
                <w:rFonts w:ascii="Times" w:eastAsia="Batang" w:hAnsi="Times"/>
                <w:sz w:val="20"/>
                <w:lang w:eastAsia="en-US"/>
              </w:rPr>
              <w:t>Quality of at least one new beam, such as L1-RSRP, becomes a threshold value better than the RS</w:t>
            </w:r>
            <w:r w:rsidRPr="00F1569D">
              <w:rPr>
                <w:rFonts w:ascii="PMingLiU" w:eastAsia="PMingLiU" w:hAnsi="PMingLiU" w:hint="eastAsia"/>
                <w:sz w:val="20"/>
                <w:lang w:eastAsia="zh-TW"/>
              </w:rPr>
              <w:t xml:space="preserve"> </w:t>
            </w:r>
            <w:r w:rsidRPr="00F1569D">
              <w:rPr>
                <w:rFonts w:ascii="Times" w:eastAsia="PMingLiU" w:hAnsi="Times"/>
                <w:sz w:val="20"/>
                <w:lang w:eastAsia="zh-TW"/>
              </w:rPr>
              <w:t>de</w:t>
            </w:r>
            <w:r w:rsidRPr="00F1569D">
              <w:rPr>
                <w:rFonts w:ascii="Times" w:eastAsia="Batang" w:hAnsi="Times"/>
                <w:sz w:val="20"/>
                <w:lang w:eastAsia="en-US"/>
              </w:rPr>
              <w:t xml:space="preserve">rived from the activated TCI state with the </w:t>
            </w:r>
            <w:r w:rsidRPr="00F1569D">
              <w:rPr>
                <w:rFonts w:ascii="Times" w:eastAsia="Batang" w:hAnsi="Times"/>
                <w:b/>
                <w:sz w:val="20"/>
                <w:lang w:eastAsia="zh-CN"/>
              </w:rPr>
              <w:t>best</w:t>
            </w:r>
            <w:r w:rsidRPr="00F1569D">
              <w:rPr>
                <w:rFonts w:ascii="Times" w:eastAsia="Batang" w:hAnsi="Times"/>
                <w:sz w:val="20"/>
                <w:lang w:eastAsia="en-US"/>
              </w:rPr>
              <w:t xml:space="preserve"> quality.</w:t>
            </w:r>
          </w:p>
          <w:p w14:paraId="65AA1659" w14:textId="77777777" w:rsidR="00F1569D" w:rsidRPr="00F1569D" w:rsidRDefault="00F1569D" w:rsidP="000C13E5">
            <w:pPr>
              <w:numPr>
                <w:ilvl w:val="0"/>
                <w:numId w:val="29"/>
              </w:numPr>
              <w:snapToGrid w:val="0"/>
              <w:spacing w:after="0"/>
              <w:ind w:left="466" w:hanging="284"/>
              <w:jc w:val="both"/>
              <w:rPr>
                <w:rFonts w:ascii="Times" w:eastAsia="Batang" w:hAnsi="Times" w:cs="Times"/>
                <w:sz w:val="20"/>
                <w:lang w:eastAsia="zh-CN"/>
              </w:rPr>
            </w:pPr>
            <w:r w:rsidRPr="00F1569D">
              <w:rPr>
                <w:rFonts w:ascii="Times" w:eastAsia="Batang" w:hAnsi="Times" w:cs="Times"/>
                <w:sz w:val="20"/>
                <w:lang w:eastAsia="zh-CN"/>
              </w:rPr>
              <w:t>Event-8: Quality of M&gt;1 new beam</w:t>
            </w:r>
            <w:r w:rsidRPr="00F1569D">
              <w:rPr>
                <w:rFonts w:ascii="Times" w:eastAsia="Batang" w:hAnsi="Times" w:cs="Times" w:hint="eastAsia"/>
                <w:sz w:val="20"/>
                <w:lang w:eastAsia="zh-CN"/>
              </w:rPr>
              <w:t>s</w:t>
            </w:r>
            <w:r w:rsidRPr="00F1569D">
              <w:rPr>
                <w:rFonts w:ascii="Times" w:eastAsia="Batang" w:hAnsi="Times" w:cs="Times"/>
                <w:sz w:val="20"/>
                <w:lang w:eastAsia="zh-CN"/>
              </w:rPr>
              <w:t>, such as L1-RSRP, become a threshold value better than the current beam.</w:t>
            </w:r>
          </w:p>
          <w:p w14:paraId="37E4B197" w14:textId="41D8051C" w:rsidR="00F1569D" w:rsidRPr="00F1569D" w:rsidRDefault="00F1569D" w:rsidP="000C13E5">
            <w:pPr>
              <w:numPr>
                <w:ilvl w:val="0"/>
                <w:numId w:val="29"/>
              </w:numPr>
              <w:snapToGrid w:val="0"/>
              <w:spacing w:after="0"/>
              <w:ind w:left="466" w:hanging="284"/>
              <w:jc w:val="both"/>
              <w:rPr>
                <w:rFonts w:ascii="Times" w:eastAsia="Batang" w:hAnsi="Times" w:cs="Times"/>
                <w:sz w:val="20"/>
                <w:lang w:eastAsia="zh-CN"/>
              </w:rPr>
            </w:pPr>
            <w:r w:rsidRPr="00F1569D">
              <w:rPr>
                <w:rFonts w:ascii="Times" w:eastAsia="Batang" w:hAnsi="Times" w:cs="Times"/>
                <w:sz w:val="20"/>
                <w:lang w:eastAsia="zh-CN"/>
              </w:rPr>
              <w:t xml:space="preserve">Event-9: </w:t>
            </w:r>
            <w:r w:rsidRPr="00F1569D">
              <w:rPr>
                <w:rFonts w:ascii="Times" w:eastAsia="Batang" w:hAnsi="Times"/>
                <w:sz w:val="20"/>
                <w:lang w:eastAsia="en-US"/>
              </w:rPr>
              <w:t>Quality of at least one new beam, such as L1-RSRP, becomes a threshold value better than the configured reference RS (can be SSB or CSI-RS).</w:t>
            </w:r>
          </w:p>
        </w:tc>
      </w:tr>
    </w:tbl>
    <w:p w14:paraId="5E1F1304" w14:textId="594FEE95" w:rsidR="00556B6D" w:rsidRDefault="001C42FF" w:rsidP="00F9791F">
      <w:pPr>
        <w:jc w:val="both"/>
        <w:rPr>
          <w:szCs w:val="24"/>
        </w:rPr>
      </w:pPr>
      <w:r>
        <w:rPr>
          <w:szCs w:val="24"/>
        </w:rPr>
        <w:lastRenderedPageBreak/>
        <w:t xml:space="preserve">First, </w:t>
      </w:r>
      <w:r w:rsidR="00556B6D">
        <w:rPr>
          <w:szCs w:val="24"/>
        </w:rPr>
        <w:t>we discuss detail</w:t>
      </w:r>
      <w:r w:rsidR="00556B6D">
        <w:rPr>
          <w:rFonts w:hint="eastAsia"/>
          <w:szCs w:val="24"/>
        </w:rPr>
        <w:t>s</w:t>
      </w:r>
      <w:r w:rsidR="00556B6D">
        <w:rPr>
          <w:szCs w:val="24"/>
        </w:rPr>
        <w:t xml:space="preserve"> of Event-2. There are </w:t>
      </w:r>
      <w:r w:rsidR="00C320C7">
        <w:rPr>
          <w:rFonts w:eastAsia="SimSun" w:hint="eastAsia"/>
          <w:szCs w:val="24"/>
          <w:lang w:eastAsia="zh-CN"/>
        </w:rPr>
        <w:t>several</w:t>
      </w:r>
      <w:r w:rsidR="00C320C7">
        <w:rPr>
          <w:szCs w:val="24"/>
        </w:rPr>
        <w:t xml:space="preserve"> </w:t>
      </w:r>
      <w:r w:rsidR="00556B6D">
        <w:rPr>
          <w:szCs w:val="24"/>
        </w:rPr>
        <w:t>FFS. First FFS is regarding operation of L1-RSRP to avoid frequent beam reporting. In the last meeting, the following operations were raised from companies</w:t>
      </w:r>
      <w:r w:rsidR="00465495">
        <w:rPr>
          <w:szCs w:val="24"/>
        </w:rPr>
        <w:t xml:space="preserve"> for the same beam</w:t>
      </w:r>
      <w:r w:rsidR="00556B6D">
        <w:rPr>
          <w:szCs w:val="24"/>
        </w:rPr>
        <w:t>.</w:t>
      </w:r>
    </w:p>
    <w:p w14:paraId="4FCAFE3F" w14:textId="77777777" w:rsidR="005B7904" w:rsidRDefault="005B7904" w:rsidP="00F9791F">
      <w:pPr>
        <w:jc w:val="both"/>
        <w:rPr>
          <w:szCs w:val="24"/>
        </w:rPr>
      </w:pPr>
    </w:p>
    <w:p w14:paraId="21BEE966" w14:textId="3C1526ED" w:rsidR="001C64AB" w:rsidRDefault="001C64AB" w:rsidP="000C13E5">
      <w:pPr>
        <w:pStyle w:val="aff6"/>
        <w:numPr>
          <w:ilvl w:val="0"/>
          <w:numId w:val="33"/>
        </w:numPr>
        <w:ind w:leftChars="0"/>
        <w:jc w:val="both"/>
        <w:rPr>
          <w:b/>
          <w:bCs/>
          <w:szCs w:val="24"/>
        </w:rPr>
      </w:pPr>
      <w:r w:rsidRPr="001C64AB">
        <w:rPr>
          <w:b/>
          <w:bCs/>
          <w:szCs w:val="24"/>
        </w:rPr>
        <w:t>Opt1: Filtered/averaged L1-RSRP</w:t>
      </w:r>
      <w:r w:rsidR="00465495">
        <w:rPr>
          <w:b/>
          <w:bCs/>
          <w:szCs w:val="24"/>
        </w:rPr>
        <w:t xml:space="preserve"> of the same beam</w:t>
      </w:r>
      <w:r w:rsidRPr="001C64AB">
        <w:rPr>
          <w:b/>
          <w:bCs/>
          <w:szCs w:val="24"/>
        </w:rPr>
        <w:t xml:space="preserve"> is used as metric of trigger event.</w:t>
      </w:r>
    </w:p>
    <w:p w14:paraId="6FCEDF38" w14:textId="4B9609EF" w:rsidR="001C64AB" w:rsidRPr="001C64AB" w:rsidRDefault="001C64AB" w:rsidP="000C13E5">
      <w:pPr>
        <w:pStyle w:val="aff6"/>
        <w:numPr>
          <w:ilvl w:val="0"/>
          <w:numId w:val="33"/>
        </w:numPr>
        <w:ind w:leftChars="0"/>
        <w:rPr>
          <w:b/>
          <w:bCs/>
          <w:szCs w:val="24"/>
        </w:rPr>
      </w:pPr>
      <w:r w:rsidRPr="001C64AB">
        <w:rPr>
          <w:b/>
          <w:bCs/>
          <w:szCs w:val="24"/>
        </w:rPr>
        <w:t>Opt2: L1-RSRP</w:t>
      </w:r>
      <w:r>
        <w:rPr>
          <w:rFonts w:hint="eastAsia"/>
          <w:b/>
          <w:bCs/>
          <w:szCs w:val="24"/>
        </w:rPr>
        <w:t xml:space="preserve"> </w:t>
      </w:r>
      <w:r>
        <w:rPr>
          <w:b/>
          <w:bCs/>
          <w:szCs w:val="24"/>
        </w:rPr>
        <w:t>meets the</w:t>
      </w:r>
      <w:r w:rsidRPr="001C64AB">
        <w:rPr>
          <w:b/>
          <w:bCs/>
          <w:szCs w:val="24"/>
        </w:rPr>
        <w:t xml:space="preserve"> condition </w:t>
      </w:r>
      <w:r>
        <w:rPr>
          <w:b/>
          <w:bCs/>
          <w:szCs w:val="24"/>
        </w:rPr>
        <w:t xml:space="preserve">all the time </w:t>
      </w:r>
      <w:r w:rsidRPr="001C64AB">
        <w:rPr>
          <w:b/>
          <w:bCs/>
          <w:szCs w:val="24"/>
        </w:rPr>
        <w:t>within a certain time.</w:t>
      </w:r>
    </w:p>
    <w:p w14:paraId="003B2B99" w14:textId="412055FB" w:rsidR="00556B6D" w:rsidRPr="005B7904" w:rsidRDefault="001C64AB" w:rsidP="000C13E5">
      <w:pPr>
        <w:pStyle w:val="aff6"/>
        <w:numPr>
          <w:ilvl w:val="0"/>
          <w:numId w:val="33"/>
        </w:numPr>
        <w:ind w:leftChars="0"/>
        <w:jc w:val="both"/>
        <w:rPr>
          <w:b/>
          <w:bCs/>
          <w:szCs w:val="24"/>
        </w:rPr>
      </w:pPr>
      <w:r w:rsidRPr="001C64AB">
        <w:rPr>
          <w:rFonts w:hint="eastAsia"/>
          <w:b/>
          <w:bCs/>
          <w:szCs w:val="24"/>
        </w:rPr>
        <w:t>O</w:t>
      </w:r>
      <w:r w:rsidRPr="001C64AB">
        <w:rPr>
          <w:b/>
          <w:bCs/>
          <w:szCs w:val="24"/>
        </w:rPr>
        <w:t xml:space="preserve">pt3: </w:t>
      </w:r>
      <w:r w:rsidRPr="001C64AB">
        <w:rPr>
          <w:b/>
          <w:bCs/>
          <w:i/>
          <w:iCs/>
          <w:szCs w:val="24"/>
        </w:rPr>
        <w:t>N</w:t>
      </w:r>
      <w:r w:rsidRPr="001C64AB">
        <w:rPr>
          <w:b/>
          <w:bCs/>
          <w:szCs w:val="24"/>
        </w:rPr>
        <w:t xml:space="preserve"> L1-RSRP</w:t>
      </w:r>
      <w:r w:rsidR="00465495">
        <w:rPr>
          <w:b/>
          <w:bCs/>
          <w:szCs w:val="24"/>
        </w:rPr>
        <w:t xml:space="preserve"> of the same beam</w:t>
      </w:r>
      <w:r w:rsidRPr="001C64AB">
        <w:rPr>
          <w:b/>
          <w:bCs/>
          <w:szCs w:val="24"/>
        </w:rPr>
        <w:t xml:space="preserve"> </w:t>
      </w:r>
      <w:r w:rsidR="005B7904">
        <w:rPr>
          <w:b/>
          <w:bCs/>
          <w:szCs w:val="24"/>
        </w:rPr>
        <w:t>meets the condition within a certain time</w:t>
      </w:r>
      <w:r w:rsidR="00307B70">
        <w:rPr>
          <w:b/>
          <w:bCs/>
          <w:szCs w:val="24"/>
        </w:rPr>
        <w:t xml:space="preserve"> </w:t>
      </w:r>
      <w:r w:rsidR="00307B70" w:rsidRPr="00307B70">
        <w:rPr>
          <w:b/>
          <w:bCs/>
          <w:i/>
          <w:iCs/>
          <w:szCs w:val="24"/>
        </w:rPr>
        <w:t>T</w:t>
      </w:r>
      <w:r w:rsidR="005B7904">
        <w:rPr>
          <w:b/>
          <w:bCs/>
          <w:szCs w:val="24"/>
        </w:rPr>
        <w:t>.</w:t>
      </w:r>
    </w:p>
    <w:p w14:paraId="305CD364" w14:textId="77777777" w:rsidR="005B7904" w:rsidRDefault="005B7904" w:rsidP="00F9791F">
      <w:pPr>
        <w:jc w:val="both"/>
        <w:rPr>
          <w:szCs w:val="24"/>
        </w:rPr>
      </w:pPr>
    </w:p>
    <w:p w14:paraId="3B2893BA" w14:textId="7651944B" w:rsidR="0054513E" w:rsidRDefault="0054513E" w:rsidP="0054513E">
      <w:pPr>
        <w:jc w:val="center"/>
        <w:rPr>
          <w:szCs w:val="24"/>
        </w:rPr>
      </w:pPr>
      <w:r>
        <w:rPr>
          <w:noProof/>
          <w:szCs w:val="24"/>
        </w:rPr>
        <w:drawing>
          <wp:inline distT="0" distB="0" distL="0" distR="0" wp14:anchorId="39CCEF0E" wp14:editId="53530B26">
            <wp:extent cx="6184540" cy="1590675"/>
            <wp:effectExtent l="0" t="0" r="6985"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1016" t="2691" r="879" b="3591"/>
                    <a:stretch/>
                  </pic:blipFill>
                  <pic:spPr bwMode="auto">
                    <a:xfrm>
                      <a:off x="0" y="0"/>
                      <a:ext cx="6240768" cy="1605137"/>
                    </a:xfrm>
                    <a:prstGeom prst="rect">
                      <a:avLst/>
                    </a:prstGeom>
                    <a:noFill/>
                    <a:ln>
                      <a:noFill/>
                    </a:ln>
                    <a:extLst>
                      <a:ext uri="{53640926-AAD7-44D8-BBD7-CCE9431645EC}">
                        <a14:shadowObscured xmlns:a14="http://schemas.microsoft.com/office/drawing/2010/main"/>
                      </a:ext>
                    </a:extLst>
                  </pic:spPr>
                </pic:pic>
              </a:graphicData>
            </a:graphic>
          </wp:inline>
        </w:drawing>
      </w:r>
    </w:p>
    <w:p w14:paraId="37E3958D" w14:textId="6348C1CB" w:rsidR="0054513E" w:rsidRDefault="0054513E" w:rsidP="0054513E">
      <w:pPr>
        <w:jc w:val="center"/>
        <w:rPr>
          <w:szCs w:val="24"/>
        </w:rPr>
      </w:pPr>
      <w:r>
        <w:rPr>
          <w:rFonts w:hint="eastAsia"/>
          <w:szCs w:val="24"/>
        </w:rPr>
        <w:t>F</w:t>
      </w:r>
      <w:r>
        <w:rPr>
          <w:szCs w:val="24"/>
        </w:rPr>
        <w:t>igure 1: Example of each operation to avoid frequent beam reporting.</w:t>
      </w:r>
    </w:p>
    <w:p w14:paraId="241F80B5" w14:textId="77777777" w:rsidR="0054513E" w:rsidRDefault="0054513E" w:rsidP="00F9791F">
      <w:pPr>
        <w:jc w:val="both"/>
        <w:rPr>
          <w:szCs w:val="24"/>
        </w:rPr>
      </w:pPr>
    </w:p>
    <w:p w14:paraId="30C83747" w14:textId="5C4D7DFC" w:rsidR="001E41BB" w:rsidRDefault="0054513E" w:rsidP="00F9791F">
      <w:pPr>
        <w:jc w:val="both"/>
        <w:rPr>
          <w:szCs w:val="24"/>
        </w:rPr>
      </w:pPr>
      <w:r w:rsidRPr="0054513E">
        <w:rPr>
          <w:szCs w:val="24"/>
        </w:rPr>
        <w:t>Examples of each option are shown in Figure 1.</w:t>
      </w:r>
      <w:r>
        <w:rPr>
          <w:rFonts w:hint="eastAsia"/>
          <w:szCs w:val="24"/>
        </w:rPr>
        <w:t xml:space="preserve"> </w:t>
      </w:r>
      <w:r w:rsidR="005B7904">
        <w:rPr>
          <w:szCs w:val="24"/>
        </w:rPr>
        <w:t xml:space="preserve">For Opt1, in our view, it would be the simplest solution. However, in current specification, NW cannot know whether UE </w:t>
      </w:r>
      <w:r w:rsidR="00405A39">
        <w:rPr>
          <w:rFonts w:eastAsia="SimSun" w:hint="eastAsia"/>
          <w:szCs w:val="24"/>
          <w:lang w:eastAsia="zh-CN"/>
        </w:rPr>
        <w:t>uses/</w:t>
      </w:r>
      <w:r w:rsidR="005B7904">
        <w:rPr>
          <w:szCs w:val="24"/>
        </w:rPr>
        <w:t xml:space="preserve">reports filtered/averaged L1-RSRP or </w:t>
      </w:r>
      <w:r w:rsidR="00405A39">
        <w:rPr>
          <w:rFonts w:eastAsia="SimSun" w:hint="eastAsia"/>
          <w:szCs w:val="24"/>
          <w:lang w:eastAsia="zh-CN"/>
        </w:rPr>
        <w:t xml:space="preserve">instant </w:t>
      </w:r>
      <w:r w:rsidR="005B7904">
        <w:rPr>
          <w:szCs w:val="24"/>
        </w:rPr>
        <w:t>L1-RSRP, so we should specify</w:t>
      </w:r>
      <w:r w:rsidR="00EF13D9">
        <w:rPr>
          <w:szCs w:val="24"/>
        </w:rPr>
        <w:t xml:space="preserve"> </w:t>
      </w:r>
      <w:r w:rsidR="005B7904">
        <w:rPr>
          <w:szCs w:val="24"/>
        </w:rPr>
        <w:t>filter coefficie</w:t>
      </w:r>
      <w:r w:rsidR="00EF13D9">
        <w:rPr>
          <w:szCs w:val="24"/>
        </w:rPr>
        <w:t>nt</w:t>
      </w:r>
      <w:r w:rsidR="005B7904">
        <w:rPr>
          <w:szCs w:val="24"/>
        </w:rPr>
        <w:t xml:space="preserve"> to have common understanding between UE and NW. For Opt2,</w:t>
      </w:r>
      <w:r w:rsidR="00307926">
        <w:rPr>
          <w:szCs w:val="24"/>
        </w:rPr>
        <w:t xml:space="preserve"> it is </w:t>
      </w:r>
      <w:proofErr w:type="gramStart"/>
      <w:r w:rsidR="00307926">
        <w:rPr>
          <w:szCs w:val="24"/>
        </w:rPr>
        <w:t>similar to</w:t>
      </w:r>
      <w:proofErr w:type="gramEnd"/>
      <w:r w:rsidR="00307926">
        <w:rPr>
          <w:szCs w:val="24"/>
        </w:rPr>
        <w:t xml:space="preserve"> Time to </w:t>
      </w:r>
      <w:r w:rsidR="000611BD">
        <w:rPr>
          <w:rFonts w:eastAsia="SimSun" w:hint="eastAsia"/>
          <w:szCs w:val="24"/>
          <w:lang w:eastAsia="zh-CN"/>
        </w:rPr>
        <w:t>T</w:t>
      </w:r>
      <w:r w:rsidR="00307926">
        <w:rPr>
          <w:szCs w:val="24"/>
        </w:rPr>
        <w:t>rigger</w:t>
      </w:r>
      <w:r w:rsidR="000611BD">
        <w:rPr>
          <w:rFonts w:eastAsia="SimSun" w:hint="eastAsia"/>
          <w:szCs w:val="24"/>
          <w:lang w:eastAsia="zh-CN"/>
        </w:rPr>
        <w:t xml:space="preserve"> (TTT)</w:t>
      </w:r>
      <w:r w:rsidR="00307926">
        <w:rPr>
          <w:szCs w:val="24"/>
        </w:rPr>
        <w:t xml:space="preserve"> for legacy L3 event.</w:t>
      </w:r>
      <w:r w:rsidR="005B7904">
        <w:rPr>
          <w:szCs w:val="24"/>
        </w:rPr>
        <w:t xml:space="preserve"> we think it would not work well</w:t>
      </w:r>
      <w:r w:rsidR="00EF13D9">
        <w:rPr>
          <w:szCs w:val="24"/>
        </w:rPr>
        <w:t>,</w:t>
      </w:r>
      <w:r w:rsidR="00307926">
        <w:rPr>
          <w:szCs w:val="24"/>
        </w:rPr>
        <w:t xml:space="preserve"> </w:t>
      </w:r>
      <w:r w:rsidR="00EF13D9">
        <w:rPr>
          <w:szCs w:val="24"/>
        </w:rPr>
        <w:t>(</w:t>
      </w:r>
      <w:r w:rsidR="00307926">
        <w:rPr>
          <w:szCs w:val="24"/>
        </w:rPr>
        <w:t xml:space="preserve">i.e., </w:t>
      </w:r>
      <w:r w:rsidR="00EF13D9">
        <w:rPr>
          <w:szCs w:val="24"/>
        </w:rPr>
        <w:t>E</w:t>
      </w:r>
      <w:r w:rsidR="00307926">
        <w:rPr>
          <w:szCs w:val="24"/>
        </w:rPr>
        <w:t>vent-2 would not be met</w:t>
      </w:r>
      <w:r w:rsidR="00EF13D9">
        <w:rPr>
          <w:szCs w:val="24"/>
        </w:rPr>
        <w:t>) unless filtered L1-RSRP is supported</w:t>
      </w:r>
      <w:r w:rsidR="00307926">
        <w:rPr>
          <w:szCs w:val="24"/>
        </w:rPr>
        <w:t xml:space="preserve"> due to fast fading channel. For Opt3, </w:t>
      </w:r>
      <w:r w:rsidR="00EF13D9">
        <w:rPr>
          <w:szCs w:val="24"/>
        </w:rPr>
        <w:t>the number of L1-RSRP</w:t>
      </w:r>
      <w:r w:rsidR="001E41BB">
        <w:rPr>
          <w:szCs w:val="24"/>
        </w:rPr>
        <w:t xml:space="preserve"> (i.e., </w:t>
      </w:r>
      <w:r w:rsidR="001E41BB" w:rsidRPr="00EF13D9">
        <w:rPr>
          <w:i/>
          <w:iCs/>
          <w:szCs w:val="24"/>
        </w:rPr>
        <w:t>N</w:t>
      </w:r>
      <w:r w:rsidR="001E41BB" w:rsidRPr="00EF13D9">
        <w:rPr>
          <w:szCs w:val="24"/>
        </w:rPr>
        <w:t>)</w:t>
      </w:r>
      <w:r w:rsidR="00EF13D9">
        <w:rPr>
          <w:szCs w:val="24"/>
        </w:rPr>
        <w:t xml:space="preserve"> meets the condition would be useful to avoid frequent beam reporting. </w:t>
      </w:r>
      <w:r w:rsidR="001E41BB">
        <w:rPr>
          <w:szCs w:val="24"/>
        </w:rPr>
        <w:t xml:space="preserve">Thus, it could work </w:t>
      </w:r>
      <w:r w:rsidR="0010086F">
        <w:rPr>
          <w:rFonts w:eastAsia="SimSun" w:hint="eastAsia"/>
          <w:szCs w:val="24"/>
          <w:lang w:eastAsia="zh-CN"/>
        </w:rPr>
        <w:t>better</w:t>
      </w:r>
      <w:r w:rsidR="0010086F">
        <w:rPr>
          <w:szCs w:val="24"/>
        </w:rPr>
        <w:t xml:space="preserve"> </w:t>
      </w:r>
      <w:r w:rsidR="001E41BB">
        <w:rPr>
          <w:szCs w:val="24"/>
        </w:rPr>
        <w:t xml:space="preserve">than Opt2. Also, any operation should be controlled by NW to </w:t>
      </w:r>
      <w:r w:rsidR="00B25CBD">
        <w:rPr>
          <w:rFonts w:eastAsia="SimSun" w:hint="eastAsia"/>
          <w:szCs w:val="24"/>
          <w:lang w:eastAsia="zh-CN"/>
        </w:rPr>
        <w:t>ensure</w:t>
      </w:r>
      <w:r w:rsidR="00B25CBD">
        <w:rPr>
          <w:szCs w:val="24"/>
        </w:rPr>
        <w:t xml:space="preserve"> </w:t>
      </w:r>
      <w:r w:rsidR="001E41BB">
        <w:rPr>
          <w:szCs w:val="24"/>
        </w:rPr>
        <w:t>common understanding.</w:t>
      </w:r>
      <w:r w:rsidR="001E41BB">
        <w:rPr>
          <w:rFonts w:hint="eastAsia"/>
          <w:szCs w:val="24"/>
        </w:rPr>
        <w:t xml:space="preserve"> </w:t>
      </w:r>
      <w:r w:rsidR="001E41BB">
        <w:rPr>
          <w:szCs w:val="24"/>
        </w:rPr>
        <w:t xml:space="preserve">According to above analysis, we </w:t>
      </w:r>
      <w:proofErr w:type="gramStart"/>
      <w:r w:rsidR="001E41BB">
        <w:rPr>
          <w:szCs w:val="24"/>
        </w:rPr>
        <w:t>propose</w:t>
      </w:r>
      <w:proofErr w:type="gramEnd"/>
    </w:p>
    <w:p w14:paraId="7BBE5F68" w14:textId="77777777" w:rsidR="005B7904" w:rsidRDefault="005B7904" w:rsidP="00F9791F">
      <w:pPr>
        <w:jc w:val="both"/>
        <w:rPr>
          <w:szCs w:val="24"/>
        </w:rPr>
      </w:pPr>
    </w:p>
    <w:p w14:paraId="0EE998D0" w14:textId="17BF31A9" w:rsidR="001E41BB" w:rsidRPr="00762A7B" w:rsidRDefault="001E41BB" w:rsidP="001E41BB">
      <w:pPr>
        <w:jc w:val="both"/>
        <w:rPr>
          <w:b/>
          <w:bCs/>
          <w:szCs w:val="24"/>
        </w:rPr>
      </w:pPr>
      <w:r>
        <w:rPr>
          <w:b/>
          <w:bCs/>
          <w:szCs w:val="24"/>
        </w:rPr>
        <w:t>Proposal</w:t>
      </w:r>
      <w:r w:rsidRPr="00762A7B">
        <w:rPr>
          <w:b/>
          <w:bCs/>
          <w:szCs w:val="24"/>
        </w:rPr>
        <w:t xml:space="preserve"> </w:t>
      </w:r>
      <w:r>
        <w:rPr>
          <w:b/>
          <w:bCs/>
          <w:szCs w:val="24"/>
        </w:rPr>
        <w:t>1</w:t>
      </w:r>
    </w:p>
    <w:p w14:paraId="3DABB529" w14:textId="7D6760C3" w:rsidR="00EF13D9" w:rsidRPr="00036046" w:rsidRDefault="00036046" w:rsidP="000C13E5">
      <w:pPr>
        <w:pStyle w:val="aff6"/>
        <w:numPr>
          <w:ilvl w:val="0"/>
          <w:numId w:val="30"/>
        </w:numPr>
        <w:ind w:leftChars="0"/>
        <w:jc w:val="both"/>
        <w:rPr>
          <w:szCs w:val="24"/>
        </w:rPr>
      </w:pPr>
      <w:r>
        <w:rPr>
          <w:b/>
          <w:bCs/>
          <w:szCs w:val="24"/>
        </w:rPr>
        <w:t>Support at least one of following operations to avoid frequent beam reporting</w:t>
      </w:r>
      <w:r w:rsidR="00B25CBD">
        <w:rPr>
          <w:rFonts w:eastAsia="SimSun" w:hint="eastAsia"/>
          <w:b/>
          <w:bCs/>
          <w:szCs w:val="24"/>
          <w:lang w:eastAsia="zh-CN"/>
        </w:rPr>
        <w:t>.</w:t>
      </w:r>
    </w:p>
    <w:p w14:paraId="40E19E26" w14:textId="41ECAF1B" w:rsidR="00036046" w:rsidRPr="00C96FA8" w:rsidRDefault="00036046" w:rsidP="000C13E5">
      <w:pPr>
        <w:pStyle w:val="aff6"/>
        <w:numPr>
          <w:ilvl w:val="1"/>
          <w:numId w:val="30"/>
        </w:numPr>
        <w:ind w:leftChars="0"/>
        <w:jc w:val="both"/>
        <w:rPr>
          <w:szCs w:val="24"/>
        </w:rPr>
      </w:pPr>
      <w:r w:rsidRPr="001C64AB">
        <w:rPr>
          <w:b/>
          <w:bCs/>
          <w:szCs w:val="24"/>
        </w:rPr>
        <w:t>Filtered/averaged L1-RSRP</w:t>
      </w:r>
      <w:r w:rsidR="00465495">
        <w:rPr>
          <w:b/>
          <w:bCs/>
          <w:szCs w:val="24"/>
        </w:rPr>
        <w:t xml:space="preserve"> of the same beam</w:t>
      </w:r>
      <w:r w:rsidRPr="001C64AB">
        <w:rPr>
          <w:b/>
          <w:bCs/>
          <w:szCs w:val="24"/>
        </w:rPr>
        <w:t xml:space="preserve"> is used as metric of trigger event.</w:t>
      </w:r>
    </w:p>
    <w:p w14:paraId="17FFEF42" w14:textId="78D5B110" w:rsidR="00C96FA8" w:rsidRPr="00036046" w:rsidRDefault="00C96FA8" w:rsidP="000C13E5">
      <w:pPr>
        <w:pStyle w:val="aff6"/>
        <w:numPr>
          <w:ilvl w:val="2"/>
          <w:numId w:val="30"/>
        </w:numPr>
        <w:ind w:leftChars="0"/>
        <w:jc w:val="both"/>
        <w:rPr>
          <w:szCs w:val="24"/>
        </w:rPr>
      </w:pPr>
      <w:r>
        <w:rPr>
          <w:b/>
          <w:bCs/>
          <w:szCs w:val="24"/>
        </w:rPr>
        <w:lastRenderedPageBreak/>
        <w:t>Filter coefficient is configured by NW.</w:t>
      </w:r>
    </w:p>
    <w:p w14:paraId="2690F5E0" w14:textId="32A8B93E" w:rsidR="00036046" w:rsidRDefault="00036046" w:rsidP="000C13E5">
      <w:pPr>
        <w:pStyle w:val="aff6"/>
        <w:numPr>
          <w:ilvl w:val="1"/>
          <w:numId w:val="30"/>
        </w:numPr>
        <w:ind w:leftChars="0"/>
        <w:jc w:val="both"/>
        <w:rPr>
          <w:b/>
          <w:bCs/>
          <w:szCs w:val="24"/>
        </w:rPr>
      </w:pPr>
      <w:r w:rsidRPr="001C64AB">
        <w:rPr>
          <w:b/>
          <w:bCs/>
          <w:i/>
          <w:iCs/>
          <w:szCs w:val="24"/>
        </w:rPr>
        <w:t>N</w:t>
      </w:r>
      <w:r w:rsidRPr="001C64AB">
        <w:rPr>
          <w:b/>
          <w:bCs/>
          <w:szCs w:val="24"/>
        </w:rPr>
        <w:t xml:space="preserve"> L1-RSRP</w:t>
      </w:r>
      <w:r w:rsidR="00F1301D">
        <w:rPr>
          <w:b/>
          <w:bCs/>
          <w:szCs w:val="24"/>
        </w:rPr>
        <w:t xml:space="preserve"> of </w:t>
      </w:r>
      <w:r w:rsidR="00465495">
        <w:rPr>
          <w:b/>
          <w:bCs/>
          <w:szCs w:val="24"/>
        </w:rPr>
        <w:t xml:space="preserve">the </w:t>
      </w:r>
      <w:r w:rsidR="00F1301D">
        <w:rPr>
          <w:b/>
          <w:bCs/>
          <w:szCs w:val="24"/>
        </w:rPr>
        <w:t>same beam</w:t>
      </w:r>
      <w:r w:rsidRPr="001C64AB">
        <w:rPr>
          <w:b/>
          <w:bCs/>
          <w:szCs w:val="24"/>
        </w:rPr>
        <w:t xml:space="preserve"> </w:t>
      </w:r>
      <w:r>
        <w:rPr>
          <w:b/>
          <w:bCs/>
          <w:szCs w:val="24"/>
        </w:rPr>
        <w:t>meets the condition within a certain time</w:t>
      </w:r>
      <w:r w:rsidR="00AF09A8">
        <w:rPr>
          <w:rFonts w:eastAsia="SimSun" w:hint="eastAsia"/>
          <w:b/>
          <w:bCs/>
          <w:szCs w:val="24"/>
          <w:lang w:eastAsia="zh-CN"/>
        </w:rPr>
        <w:t xml:space="preserve"> </w:t>
      </w:r>
      <w:r w:rsidR="00AF09A8" w:rsidRPr="00AF09A8">
        <w:rPr>
          <w:rFonts w:eastAsia="SimSun" w:hint="eastAsia"/>
          <w:b/>
          <w:bCs/>
          <w:i/>
          <w:iCs/>
          <w:szCs w:val="24"/>
          <w:lang w:eastAsia="zh-CN"/>
        </w:rPr>
        <w:t>T</w:t>
      </w:r>
      <w:r>
        <w:rPr>
          <w:b/>
          <w:bCs/>
          <w:szCs w:val="24"/>
        </w:rPr>
        <w:t>.</w:t>
      </w:r>
    </w:p>
    <w:p w14:paraId="66084F25" w14:textId="23E71945" w:rsidR="00C96FA8" w:rsidRDefault="00C96FA8" w:rsidP="000C13E5">
      <w:pPr>
        <w:pStyle w:val="aff6"/>
        <w:numPr>
          <w:ilvl w:val="2"/>
          <w:numId w:val="30"/>
        </w:numPr>
        <w:ind w:leftChars="0"/>
        <w:jc w:val="both"/>
        <w:rPr>
          <w:b/>
          <w:bCs/>
          <w:i/>
          <w:iCs/>
          <w:szCs w:val="24"/>
        </w:rPr>
      </w:pPr>
      <w:r w:rsidRPr="00C96FA8">
        <w:rPr>
          <w:b/>
          <w:bCs/>
          <w:i/>
          <w:iCs/>
          <w:szCs w:val="24"/>
        </w:rPr>
        <w:t>N</w:t>
      </w:r>
      <w:r w:rsidR="005914C7">
        <w:rPr>
          <w:rFonts w:eastAsia="SimSun" w:hint="eastAsia"/>
          <w:b/>
          <w:bCs/>
          <w:i/>
          <w:iCs/>
          <w:szCs w:val="24"/>
          <w:lang w:eastAsia="zh-CN"/>
        </w:rPr>
        <w:t xml:space="preserve"> </w:t>
      </w:r>
      <w:r w:rsidR="005914C7" w:rsidRPr="005914C7">
        <w:rPr>
          <w:rFonts w:eastAsia="SimSun" w:hint="eastAsia"/>
          <w:b/>
          <w:bCs/>
          <w:szCs w:val="24"/>
          <w:lang w:eastAsia="zh-CN"/>
        </w:rPr>
        <w:t xml:space="preserve">and </w:t>
      </w:r>
      <w:r w:rsidR="00AF09A8">
        <w:rPr>
          <w:rFonts w:eastAsia="SimSun" w:hint="eastAsia"/>
          <w:b/>
          <w:bCs/>
          <w:i/>
          <w:iCs/>
          <w:szCs w:val="24"/>
          <w:lang w:eastAsia="zh-CN"/>
        </w:rPr>
        <w:t>T</w:t>
      </w:r>
      <w:r>
        <w:rPr>
          <w:b/>
          <w:bCs/>
          <w:i/>
          <w:iCs/>
          <w:szCs w:val="24"/>
        </w:rPr>
        <w:t xml:space="preserve"> </w:t>
      </w:r>
      <w:r w:rsidR="005914C7">
        <w:rPr>
          <w:rFonts w:eastAsia="SimSun" w:hint="eastAsia"/>
          <w:b/>
          <w:bCs/>
          <w:szCs w:val="24"/>
          <w:lang w:eastAsia="zh-CN"/>
        </w:rPr>
        <w:t>are</w:t>
      </w:r>
      <w:r w:rsidR="005914C7" w:rsidRPr="00C96FA8">
        <w:rPr>
          <w:b/>
          <w:bCs/>
          <w:szCs w:val="24"/>
        </w:rPr>
        <w:t xml:space="preserve"> </w:t>
      </w:r>
      <w:r w:rsidRPr="00C96FA8">
        <w:rPr>
          <w:b/>
          <w:bCs/>
          <w:szCs w:val="24"/>
        </w:rPr>
        <w:t>configured by NW.</w:t>
      </w:r>
    </w:p>
    <w:p w14:paraId="4D5EE9D7" w14:textId="52991695" w:rsidR="00036046" w:rsidRPr="00C96FA8" w:rsidRDefault="00C96FA8" w:rsidP="000C13E5">
      <w:pPr>
        <w:pStyle w:val="aff6"/>
        <w:numPr>
          <w:ilvl w:val="2"/>
          <w:numId w:val="30"/>
        </w:numPr>
        <w:ind w:leftChars="0"/>
        <w:jc w:val="both"/>
        <w:rPr>
          <w:b/>
          <w:bCs/>
          <w:szCs w:val="24"/>
        </w:rPr>
      </w:pPr>
      <w:r w:rsidRPr="00C96FA8">
        <w:rPr>
          <w:b/>
          <w:bCs/>
          <w:szCs w:val="24"/>
        </w:rPr>
        <w:t xml:space="preserve">Counter and timer </w:t>
      </w:r>
      <w:r>
        <w:rPr>
          <w:b/>
          <w:bCs/>
          <w:szCs w:val="24"/>
        </w:rPr>
        <w:t>are controlled by MAC layer.</w:t>
      </w:r>
    </w:p>
    <w:p w14:paraId="7EBF5AC2" w14:textId="77777777" w:rsidR="00EF13D9" w:rsidRDefault="00EF13D9" w:rsidP="00F9791F">
      <w:pPr>
        <w:jc w:val="both"/>
        <w:rPr>
          <w:szCs w:val="24"/>
        </w:rPr>
      </w:pPr>
    </w:p>
    <w:p w14:paraId="0A9A2DF9" w14:textId="0E26B968" w:rsidR="004B7310" w:rsidRDefault="00036046" w:rsidP="00F9791F">
      <w:pPr>
        <w:jc w:val="both"/>
        <w:rPr>
          <w:szCs w:val="24"/>
        </w:rPr>
      </w:pPr>
      <w:r>
        <w:rPr>
          <w:rFonts w:hint="eastAsia"/>
          <w:szCs w:val="24"/>
        </w:rPr>
        <w:t>Second</w:t>
      </w:r>
      <w:r>
        <w:rPr>
          <w:szCs w:val="24"/>
        </w:rPr>
        <w:t xml:space="preserve"> FFS is regarding RS measurement of</w:t>
      </w:r>
      <w:r w:rsidR="008A0BD3">
        <w:rPr>
          <w:szCs w:val="24"/>
        </w:rPr>
        <w:t xml:space="preserve"> </w:t>
      </w:r>
      <w:r>
        <w:rPr>
          <w:szCs w:val="24"/>
        </w:rPr>
        <w:t xml:space="preserve">new beam. </w:t>
      </w:r>
      <w:r w:rsidR="004B7310">
        <w:rPr>
          <w:szCs w:val="24"/>
        </w:rPr>
        <w:t>In the last meeting, three options were provided. For Option-3a, in our view, it would be beneficial to facilitate fast beam switching</w:t>
      </w:r>
      <w:r w:rsidR="00F7356F">
        <w:rPr>
          <w:szCs w:val="24"/>
        </w:rPr>
        <w:t>, and it would be useful to limit RS to be measured by UE</w:t>
      </w:r>
      <w:r w:rsidR="004B7310">
        <w:rPr>
          <w:szCs w:val="24"/>
        </w:rPr>
        <w:t xml:space="preserve">. For Option-3b, we think that variation of new beam is so limited due to </w:t>
      </w:r>
      <w:r w:rsidR="00F7356F">
        <w:rPr>
          <w:szCs w:val="24"/>
        </w:rPr>
        <w:t>a few active TCI state in practical, so</w:t>
      </w:r>
      <w:r w:rsidR="004B7310">
        <w:rPr>
          <w:szCs w:val="24"/>
        </w:rPr>
        <w:t xml:space="preserve"> </w:t>
      </w:r>
      <w:r w:rsidR="00F7356F">
        <w:rPr>
          <w:szCs w:val="24"/>
        </w:rPr>
        <w:t xml:space="preserve">it would not be suitable. For Option-3c, UE needs to </w:t>
      </w:r>
      <w:r w:rsidR="00AA3E7B">
        <w:rPr>
          <w:rFonts w:eastAsia="SimSun" w:hint="eastAsia"/>
          <w:szCs w:val="24"/>
          <w:lang w:eastAsia="zh-CN"/>
        </w:rPr>
        <w:t xml:space="preserve">measure </w:t>
      </w:r>
      <w:r w:rsidR="00F7356F">
        <w:rPr>
          <w:szCs w:val="24"/>
        </w:rPr>
        <w:t>RS</w:t>
      </w:r>
      <w:r w:rsidR="00A76BEE">
        <w:rPr>
          <w:szCs w:val="24"/>
        </w:rPr>
        <w:t>(s)</w:t>
      </w:r>
      <w:r w:rsidR="00F7356F">
        <w:rPr>
          <w:szCs w:val="24"/>
        </w:rPr>
        <w:t xml:space="preserve"> associated with all configured TCI state(s), so it </w:t>
      </w:r>
      <w:r w:rsidR="00F7356F" w:rsidRPr="00F7356F">
        <w:rPr>
          <w:szCs w:val="24"/>
        </w:rPr>
        <w:t>would put a heavy burden on the UE.</w:t>
      </w:r>
      <w:r w:rsidR="00F7356F">
        <w:rPr>
          <w:szCs w:val="24"/>
        </w:rPr>
        <w:t xml:space="preserve"> Thus, we </w:t>
      </w:r>
      <w:proofErr w:type="gramStart"/>
      <w:r w:rsidR="00F7356F">
        <w:rPr>
          <w:szCs w:val="24"/>
        </w:rPr>
        <w:t>propose</w:t>
      </w:r>
      <w:proofErr w:type="gramEnd"/>
    </w:p>
    <w:p w14:paraId="1FF7CC96" w14:textId="77777777" w:rsidR="004B7310" w:rsidRDefault="004B7310" w:rsidP="00F9791F">
      <w:pPr>
        <w:jc w:val="both"/>
        <w:rPr>
          <w:szCs w:val="24"/>
        </w:rPr>
      </w:pPr>
    </w:p>
    <w:p w14:paraId="613A9A6B" w14:textId="179B63AE" w:rsidR="00F7356F" w:rsidRPr="00762A7B" w:rsidRDefault="00F7356F" w:rsidP="00F7356F">
      <w:pPr>
        <w:jc w:val="both"/>
        <w:rPr>
          <w:b/>
          <w:bCs/>
          <w:szCs w:val="24"/>
        </w:rPr>
      </w:pPr>
      <w:r>
        <w:rPr>
          <w:b/>
          <w:bCs/>
          <w:szCs w:val="24"/>
        </w:rPr>
        <w:t>Proposal</w:t>
      </w:r>
      <w:r w:rsidRPr="00762A7B">
        <w:rPr>
          <w:b/>
          <w:bCs/>
          <w:szCs w:val="24"/>
        </w:rPr>
        <w:t xml:space="preserve"> </w:t>
      </w:r>
      <w:r>
        <w:rPr>
          <w:b/>
          <w:bCs/>
          <w:szCs w:val="24"/>
        </w:rPr>
        <w:t>2</w:t>
      </w:r>
    </w:p>
    <w:p w14:paraId="2042DA42" w14:textId="32099ABF" w:rsidR="00F7356F" w:rsidRPr="00F7356F" w:rsidRDefault="00F7356F" w:rsidP="000C13E5">
      <w:pPr>
        <w:pStyle w:val="aff6"/>
        <w:numPr>
          <w:ilvl w:val="0"/>
          <w:numId w:val="30"/>
        </w:numPr>
        <w:ind w:leftChars="0"/>
        <w:rPr>
          <w:b/>
          <w:bCs/>
          <w:szCs w:val="24"/>
        </w:rPr>
      </w:pPr>
      <w:r w:rsidRPr="00F7356F">
        <w:rPr>
          <w:b/>
          <w:bCs/>
          <w:szCs w:val="24"/>
        </w:rPr>
        <w:t>For RS measurement of new beam, support Option-3a: The RS(s) for new beam(s) are explicitly configured by RRC (e.g., reusing legacy configuration of RS measurement or in TCI-State) or MAC-CE</w:t>
      </w:r>
      <w:r w:rsidR="00AA3E7B">
        <w:rPr>
          <w:rFonts w:eastAsia="SimSun" w:hint="eastAsia"/>
          <w:b/>
          <w:bCs/>
          <w:szCs w:val="24"/>
          <w:lang w:eastAsia="zh-CN"/>
        </w:rPr>
        <w:t>.</w:t>
      </w:r>
    </w:p>
    <w:p w14:paraId="76F25AFC" w14:textId="77777777" w:rsidR="004B7310" w:rsidRPr="004B0EC8" w:rsidRDefault="004B7310" w:rsidP="00F9791F">
      <w:pPr>
        <w:jc w:val="both"/>
        <w:rPr>
          <w:szCs w:val="24"/>
        </w:rPr>
      </w:pPr>
    </w:p>
    <w:p w14:paraId="26D9A3D3" w14:textId="1C35AC0A" w:rsidR="00EF13D9" w:rsidRPr="008A0BD3" w:rsidRDefault="00F7356F" w:rsidP="00F9791F">
      <w:pPr>
        <w:jc w:val="both"/>
        <w:rPr>
          <w:szCs w:val="24"/>
        </w:rPr>
      </w:pPr>
      <w:r>
        <w:rPr>
          <w:rFonts w:hint="eastAsia"/>
          <w:szCs w:val="24"/>
        </w:rPr>
        <w:t>T</w:t>
      </w:r>
      <w:r>
        <w:rPr>
          <w:szCs w:val="24"/>
        </w:rPr>
        <w:t xml:space="preserve">hird FFS is regarding RS measurement of current beam. </w:t>
      </w:r>
      <w:r w:rsidR="008A0BD3">
        <w:rPr>
          <w:szCs w:val="24"/>
        </w:rPr>
        <w:t>In the last meeting, some companies had concern on unfair comparison due to different RS type between current beam and new beam. For example, when RS of current beam is CSI-RS and RS of new beam is SSB, reception power could be different due to different transmission power by NW.</w:t>
      </w:r>
      <w:r>
        <w:rPr>
          <w:szCs w:val="24"/>
        </w:rPr>
        <w:t xml:space="preserve"> To avoid such as situation, we can consider following </w:t>
      </w:r>
      <w:r w:rsidR="00A76BEE">
        <w:rPr>
          <w:szCs w:val="24"/>
        </w:rPr>
        <w:t>option</w:t>
      </w:r>
      <w:r>
        <w:rPr>
          <w:szCs w:val="24"/>
        </w:rPr>
        <w:t>s on top of supporting proposal2.</w:t>
      </w:r>
    </w:p>
    <w:p w14:paraId="5AAC1BDB" w14:textId="77777777" w:rsidR="00EF13D9" w:rsidRPr="00F7356F" w:rsidRDefault="00EF13D9" w:rsidP="00F9791F">
      <w:pPr>
        <w:jc w:val="both"/>
        <w:rPr>
          <w:szCs w:val="24"/>
        </w:rPr>
      </w:pPr>
    </w:p>
    <w:p w14:paraId="263C3DB2" w14:textId="73C1350B" w:rsidR="00E24B85" w:rsidRPr="00F7356F" w:rsidRDefault="00A76BEE" w:rsidP="000C13E5">
      <w:pPr>
        <w:pStyle w:val="aff6"/>
        <w:numPr>
          <w:ilvl w:val="0"/>
          <w:numId w:val="33"/>
        </w:numPr>
        <w:ind w:leftChars="0"/>
        <w:jc w:val="both"/>
        <w:rPr>
          <w:szCs w:val="24"/>
        </w:rPr>
      </w:pPr>
      <w:r>
        <w:rPr>
          <w:b/>
          <w:bCs/>
          <w:szCs w:val="24"/>
        </w:rPr>
        <w:t>Opt1</w:t>
      </w:r>
      <w:r w:rsidR="00E24B85" w:rsidRPr="001C64AB">
        <w:rPr>
          <w:b/>
          <w:bCs/>
          <w:szCs w:val="24"/>
        </w:rPr>
        <w:t xml:space="preserve">: </w:t>
      </w:r>
      <w:r w:rsidR="00762B70" w:rsidRPr="00762B70">
        <w:rPr>
          <w:b/>
          <w:bCs/>
          <w:szCs w:val="24"/>
        </w:rPr>
        <w:t>RS</w:t>
      </w:r>
      <w:r w:rsidR="00762B70">
        <w:rPr>
          <w:b/>
          <w:bCs/>
          <w:szCs w:val="24"/>
        </w:rPr>
        <w:t xml:space="preserve"> of current beam to be measured</w:t>
      </w:r>
      <w:r w:rsidR="00762B70" w:rsidRPr="00762B70">
        <w:rPr>
          <w:b/>
          <w:bCs/>
          <w:szCs w:val="24"/>
        </w:rPr>
        <w:t xml:space="preserve"> is</w:t>
      </w:r>
      <w:r w:rsidR="00762B70">
        <w:rPr>
          <w:b/>
          <w:bCs/>
          <w:szCs w:val="24"/>
        </w:rPr>
        <w:t xml:space="preserve"> </w:t>
      </w:r>
      <w:r w:rsidR="007B2ECE">
        <w:rPr>
          <w:rFonts w:eastAsia="SimSun" w:hint="eastAsia"/>
          <w:b/>
          <w:bCs/>
          <w:szCs w:val="24"/>
          <w:lang w:eastAsia="zh-CN"/>
        </w:rPr>
        <w:t>determined</w:t>
      </w:r>
      <w:r w:rsidR="007B2ECE">
        <w:rPr>
          <w:b/>
          <w:bCs/>
          <w:szCs w:val="24"/>
        </w:rPr>
        <w:t xml:space="preserve"> </w:t>
      </w:r>
      <w:r w:rsidR="00762B70">
        <w:rPr>
          <w:b/>
          <w:bCs/>
          <w:szCs w:val="24"/>
        </w:rPr>
        <w:t>between RS</w:t>
      </w:r>
      <w:r w:rsidR="00762B70" w:rsidRPr="00762B70">
        <w:rPr>
          <w:b/>
          <w:bCs/>
          <w:szCs w:val="24"/>
        </w:rPr>
        <w:t xml:space="preserve"> derived from QCL source RS or root QCL source RS </w:t>
      </w:r>
      <w:r w:rsidR="00762B70">
        <w:rPr>
          <w:b/>
          <w:bCs/>
          <w:szCs w:val="24"/>
        </w:rPr>
        <w:t xml:space="preserve">depending on </w:t>
      </w:r>
      <w:r w:rsidR="00762B70" w:rsidRPr="00762B70">
        <w:rPr>
          <w:b/>
          <w:bCs/>
          <w:szCs w:val="24"/>
        </w:rPr>
        <w:t>RS</w:t>
      </w:r>
      <w:r w:rsidR="00762B70">
        <w:rPr>
          <w:b/>
          <w:bCs/>
          <w:szCs w:val="24"/>
        </w:rPr>
        <w:t xml:space="preserve"> type</w:t>
      </w:r>
      <w:r w:rsidR="00762B70" w:rsidRPr="00762B70">
        <w:rPr>
          <w:b/>
          <w:bCs/>
          <w:szCs w:val="24"/>
        </w:rPr>
        <w:t xml:space="preserve"> of new beam.</w:t>
      </w:r>
    </w:p>
    <w:p w14:paraId="14394A06" w14:textId="3A10ABD4" w:rsidR="00F7356F" w:rsidRPr="00A76BEE" w:rsidRDefault="00A76BEE" w:rsidP="000C13E5">
      <w:pPr>
        <w:pStyle w:val="aff6"/>
        <w:numPr>
          <w:ilvl w:val="0"/>
          <w:numId w:val="33"/>
        </w:numPr>
        <w:ind w:leftChars="0"/>
        <w:jc w:val="both"/>
        <w:rPr>
          <w:szCs w:val="24"/>
        </w:rPr>
      </w:pPr>
      <w:r>
        <w:rPr>
          <w:b/>
          <w:bCs/>
          <w:szCs w:val="24"/>
        </w:rPr>
        <w:t>Opt</w:t>
      </w:r>
      <w:r w:rsidR="00F7356F">
        <w:rPr>
          <w:b/>
          <w:bCs/>
          <w:szCs w:val="24"/>
        </w:rPr>
        <w:t>2:</w:t>
      </w:r>
      <w:r w:rsidR="00762B70">
        <w:rPr>
          <w:b/>
          <w:bCs/>
          <w:szCs w:val="24"/>
        </w:rPr>
        <w:t xml:space="preserve"> </w:t>
      </w:r>
      <w:r w:rsidR="00762B70">
        <w:rPr>
          <w:rFonts w:hint="eastAsia"/>
          <w:b/>
          <w:bCs/>
          <w:szCs w:val="24"/>
        </w:rPr>
        <w:t>When</w:t>
      </w:r>
      <w:r w:rsidR="00762B70">
        <w:rPr>
          <w:b/>
          <w:bCs/>
          <w:szCs w:val="24"/>
        </w:rPr>
        <w:t xml:space="preserve"> different RS type is </w:t>
      </w:r>
      <w:r>
        <w:rPr>
          <w:b/>
          <w:bCs/>
          <w:szCs w:val="24"/>
        </w:rPr>
        <w:t>used</w:t>
      </w:r>
      <w:r w:rsidR="00762B70">
        <w:rPr>
          <w:b/>
          <w:bCs/>
          <w:szCs w:val="24"/>
        </w:rPr>
        <w:t xml:space="preserve">, power offset (e.g., </w:t>
      </w:r>
      <w:proofErr w:type="spellStart"/>
      <w:r w:rsidRPr="00A76BEE">
        <w:rPr>
          <w:b/>
          <w:bCs/>
          <w:i/>
          <w:iCs/>
          <w:szCs w:val="24"/>
        </w:rPr>
        <w:t>powerControlOffsetSS</w:t>
      </w:r>
      <w:proofErr w:type="spellEnd"/>
      <w:r w:rsidR="00762B70">
        <w:rPr>
          <w:b/>
          <w:bCs/>
          <w:szCs w:val="24"/>
        </w:rPr>
        <w:t>) is used to fairly compare.</w:t>
      </w:r>
    </w:p>
    <w:p w14:paraId="54006C20" w14:textId="4979D1B0" w:rsidR="00A76BEE" w:rsidRPr="009A2197" w:rsidRDefault="00A76BEE" w:rsidP="000C13E5">
      <w:pPr>
        <w:pStyle w:val="aff6"/>
        <w:numPr>
          <w:ilvl w:val="0"/>
          <w:numId w:val="33"/>
        </w:numPr>
        <w:ind w:leftChars="0"/>
        <w:jc w:val="both"/>
        <w:rPr>
          <w:szCs w:val="24"/>
        </w:rPr>
      </w:pPr>
      <w:r>
        <w:rPr>
          <w:b/>
          <w:bCs/>
          <w:szCs w:val="24"/>
        </w:rPr>
        <w:t>Opt3: Support Option-2c for when RS type of new beam is SSB.</w:t>
      </w:r>
    </w:p>
    <w:p w14:paraId="7095CC0E" w14:textId="77FC47EF" w:rsidR="009A2197" w:rsidRPr="009A2197" w:rsidRDefault="009A2197" w:rsidP="009A2197">
      <w:pPr>
        <w:pStyle w:val="aff6"/>
        <w:numPr>
          <w:ilvl w:val="1"/>
          <w:numId w:val="33"/>
        </w:numPr>
        <w:ind w:leftChars="0"/>
        <w:jc w:val="both"/>
        <w:rPr>
          <w:b/>
          <w:bCs/>
          <w:szCs w:val="24"/>
        </w:rPr>
      </w:pPr>
      <w:r w:rsidRPr="009A2197">
        <w:rPr>
          <w:b/>
          <w:bCs/>
          <w:szCs w:val="24"/>
        </w:rPr>
        <w:t>Option-2c (explicit manner): The RS for current beam is explicitly configured by RRC or MAC-CE.</w:t>
      </w:r>
    </w:p>
    <w:p w14:paraId="353986A1" w14:textId="77777777" w:rsidR="0055688E" w:rsidRDefault="0055688E" w:rsidP="00E24B85">
      <w:pPr>
        <w:jc w:val="both"/>
        <w:rPr>
          <w:szCs w:val="24"/>
        </w:rPr>
      </w:pPr>
    </w:p>
    <w:p w14:paraId="712F9337" w14:textId="49AA074F" w:rsidR="00C245DE" w:rsidRDefault="00C245DE" w:rsidP="00C245DE">
      <w:pPr>
        <w:jc w:val="center"/>
        <w:rPr>
          <w:szCs w:val="24"/>
        </w:rPr>
      </w:pPr>
      <w:r>
        <w:rPr>
          <w:noProof/>
          <w:szCs w:val="24"/>
        </w:rPr>
        <w:drawing>
          <wp:inline distT="0" distB="0" distL="0" distR="0" wp14:anchorId="1544DBA8" wp14:editId="3BFFCE2B">
            <wp:extent cx="6420875" cy="297180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r="2126" b="1608"/>
                    <a:stretch/>
                  </pic:blipFill>
                  <pic:spPr bwMode="auto">
                    <a:xfrm>
                      <a:off x="0" y="0"/>
                      <a:ext cx="6469691" cy="2994394"/>
                    </a:xfrm>
                    <a:prstGeom prst="rect">
                      <a:avLst/>
                    </a:prstGeom>
                    <a:noFill/>
                    <a:ln>
                      <a:noFill/>
                    </a:ln>
                    <a:extLst>
                      <a:ext uri="{53640926-AAD7-44D8-BBD7-CCE9431645EC}">
                        <a14:shadowObscured xmlns:a14="http://schemas.microsoft.com/office/drawing/2010/main"/>
                      </a:ext>
                    </a:extLst>
                  </pic:spPr>
                </pic:pic>
              </a:graphicData>
            </a:graphic>
          </wp:inline>
        </w:drawing>
      </w:r>
    </w:p>
    <w:p w14:paraId="1BC85128" w14:textId="0FCDBA43" w:rsidR="00C245DE" w:rsidRDefault="00C245DE" w:rsidP="00C245DE">
      <w:pPr>
        <w:jc w:val="center"/>
        <w:rPr>
          <w:szCs w:val="24"/>
        </w:rPr>
      </w:pPr>
      <w:r>
        <w:rPr>
          <w:szCs w:val="24"/>
        </w:rPr>
        <w:t xml:space="preserve">Figure 2: </w:t>
      </w:r>
      <w:r w:rsidRPr="00C245DE">
        <w:rPr>
          <w:szCs w:val="24"/>
        </w:rPr>
        <w:t xml:space="preserve">Example of each </w:t>
      </w:r>
      <w:r>
        <w:rPr>
          <w:szCs w:val="24"/>
        </w:rPr>
        <w:t>solution</w:t>
      </w:r>
      <w:r w:rsidRPr="00C245DE">
        <w:rPr>
          <w:szCs w:val="24"/>
        </w:rPr>
        <w:t xml:space="preserve"> to </w:t>
      </w:r>
      <w:r>
        <w:rPr>
          <w:szCs w:val="24"/>
        </w:rPr>
        <w:t>fairly compare.</w:t>
      </w:r>
    </w:p>
    <w:p w14:paraId="6BB3B8E3" w14:textId="77777777" w:rsidR="00C245DE" w:rsidRDefault="00C245DE" w:rsidP="00E24B85">
      <w:pPr>
        <w:jc w:val="both"/>
        <w:rPr>
          <w:szCs w:val="24"/>
        </w:rPr>
      </w:pPr>
    </w:p>
    <w:p w14:paraId="2A2B9F7F" w14:textId="0186B07B" w:rsidR="00C245DE" w:rsidRDefault="00C245DE" w:rsidP="00E24B85">
      <w:pPr>
        <w:jc w:val="both"/>
        <w:rPr>
          <w:szCs w:val="24"/>
        </w:rPr>
      </w:pPr>
      <w:r w:rsidRPr="00C245DE">
        <w:rPr>
          <w:szCs w:val="24"/>
        </w:rPr>
        <w:lastRenderedPageBreak/>
        <w:t xml:space="preserve">Examples of each option are shown in Figure </w:t>
      </w:r>
      <w:r>
        <w:rPr>
          <w:szCs w:val="24"/>
        </w:rPr>
        <w:t>2</w:t>
      </w:r>
      <w:r w:rsidRPr="00C245DE">
        <w:rPr>
          <w:szCs w:val="24"/>
        </w:rPr>
        <w:t>.</w:t>
      </w:r>
      <w:r w:rsidR="00307B70">
        <w:rPr>
          <w:szCs w:val="24"/>
        </w:rPr>
        <w:t xml:space="preserve"> </w:t>
      </w:r>
      <w:r w:rsidR="000712CC">
        <w:rPr>
          <w:szCs w:val="24"/>
        </w:rPr>
        <w:t xml:space="preserve">We think Opt1 would be </w:t>
      </w:r>
      <w:proofErr w:type="gramStart"/>
      <w:r w:rsidR="000712CC">
        <w:rPr>
          <w:szCs w:val="24"/>
        </w:rPr>
        <w:t>straightforward</w:t>
      </w:r>
      <w:proofErr w:type="gramEnd"/>
      <w:r w:rsidR="000712CC">
        <w:rPr>
          <w:szCs w:val="24"/>
        </w:rPr>
        <w:t xml:space="preserve"> and it would be unified solution for different cases. Thus, we </w:t>
      </w:r>
      <w:proofErr w:type="gramStart"/>
      <w:r w:rsidR="000712CC">
        <w:rPr>
          <w:szCs w:val="24"/>
        </w:rPr>
        <w:t>propose</w:t>
      </w:r>
      <w:proofErr w:type="gramEnd"/>
    </w:p>
    <w:p w14:paraId="56B7A965" w14:textId="77777777" w:rsidR="00C245DE" w:rsidRPr="00A76BEE" w:rsidRDefault="00C245DE" w:rsidP="00E24B85">
      <w:pPr>
        <w:jc w:val="both"/>
        <w:rPr>
          <w:szCs w:val="24"/>
        </w:rPr>
      </w:pPr>
    </w:p>
    <w:p w14:paraId="11C128B2" w14:textId="03D5E0BF" w:rsidR="004F71ED" w:rsidRPr="004B0EC8" w:rsidRDefault="004F71ED" w:rsidP="004F71ED">
      <w:pPr>
        <w:jc w:val="both"/>
        <w:rPr>
          <w:b/>
          <w:bCs/>
          <w:szCs w:val="24"/>
        </w:rPr>
      </w:pPr>
      <w:r w:rsidRPr="004B0EC8">
        <w:rPr>
          <w:b/>
          <w:bCs/>
          <w:szCs w:val="24"/>
        </w:rPr>
        <w:t>Proposal 3</w:t>
      </w:r>
    </w:p>
    <w:p w14:paraId="01FF5F04" w14:textId="1E5836C3" w:rsidR="00E24B85" w:rsidRPr="004B0EC8" w:rsidRDefault="004F71ED" w:rsidP="000C13E5">
      <w:pPr>
        <w:pStyle w:val="aff6"/>
        <w:numPr>
          <w:ilvl w:val="0"/>
          <w:numId w:val="34"/>
        </w:numPr>
        <w:ind w:leftChars="0"/>
        <w:jc w:val="both"/>
        <w:rPr>
          <w:szCs w:val="24"/>
        </w:rPr>
      </w:pPr>
      <w:r w:rsidRPr="004B0EC8">
        <w:rPr>
          <w:b/>
          <w:bCs/>
          <w:szCs w:val="24"/>
        </w:rPr>
        <w:t>For RS measurement of current beam</w:t>
      </w:r>
      <w:r w:rsidR="000712CC" w:rsidRPr="004B0EC8">
        <w:rPr>
          <w:b/>
          <w:bCs/>
          <w:szCs w:val="24"/>
        </w:rPr>
        <w:t>, support Option-2a.</w:t>
      </w:r>
    </w:p>
    <w:p w14:paraId="0D2DB404" w14:textId="3B7A9B74" w:rsidR="000712CC" w:rsidRPr="000712CC" w:rsidRDefault="000712CC" w:rsidP="000712CC">
      <w:pPr>
        <w:pStyle w:val="aff6"/>
        <w:numPr>
          <w:ilvl w:val="1"/>
          <w:numId w:val="34"/>
        </w:numPr>
        <w:ind w:leftChars="0"/>
        <w:rPr>
          <w:b/>
          <w:bCs/>
          <w:szCs w:val="24"/>
        </w:rPr>
      </w:pPr>
      <w:r w:rsidRPr="000712CC">
        <w:rPr>
          <w:b/>
          <w:bCs/>
          <w:szCs w:val="24"/>
        </w:rPr>
        <w:t>RS of current beam to be measured is determined between RS derived from QCL source RS or root QCL source RS depending on RS type of new beam.</w:t>
      </w:r>
    </w:p>
    <w:p w14:paraId="02B5B192" w14:textId="77777777" w:rsidR="0055688E" w:rsidRDefault="0055688E" w:rsidP="00E24B85">
      <w:pPr>
        <w:jc w:val="both"/>
        <w:rPr>
          <w:szCs w:val="24"/>
        </w:rPr>
      </w:pPr>
    </w:p>
    <w:p w14:paraId="28F8D820" w14:textId="561CE40D" w:rsidR="001C42FF" w:rsidRPr="00E24B85" w:rsidRDefault="0055688E" w:rsidP="00E24B85">
      <w:pPr>
        <w:jc w:val="both"/>
        <w:rPr>
          <w:szCs w:val="24"/>
        </w:rPr>
      </w:pPr>
      <w:r>
        <w:rPr>
          <w:rFonts w:hint="eastAsia"/>
          <w:szCs w:val="24"/>
        </w:rPr>
        <w:t>Next</w:t>
      </w:r>
      <w:r>
        <w:rPr>
          <w:szCs w:val="24"/>
        </w:rPr>
        <w:t>, we discuss other events. As we discussed in the last meeting,</w:t>
      </w:r>
      <w:r w:rsidR="001C42FF" w:rsidRPr="00E24B85">
        <w:rPr>
          <w:szCs w:val="24"/>
        </w:rPr>
        <w:t xml:space="preserve"> there are various use cases for facilitating fast beam management (e.g., beam switching, </w:t>
      </w:r>
      <w:r w:rsidR="002256A9">
        <w:rPr>
          <w:rFonts w:hint="eastAsia"/>
          <w:szCs w:val="24"/>
        </w:rPr>
        <w:t>updat</w:t>
      </w:r>
      <w:r w:rsidR="002256A9">
        <w:rPr>
          <w:szCs w:val="24"/>
        </w:rPr>
        <w:t xml:space="preserve">ing active </w:t>
      </w:r>
      <w:r w:rsidR="001C42FF" w:rsidRPr="00E24B85">
        <w:rPr>
          <w:szCs w:val="24"/>
        </w:rPr>
        <w:t xml:space="preserve">TCI state </w:t>
      </w:r>
      <w:r w:rsidR="002256A9">
        <w:rPr>
          <w:szCs w:val="24"/>
        </w:rPr>
        <w:t>list</w:t>
      </w:r>
      <w:r w:rsidR="001C42FF" w:rsidRPr="00E24B85">
        <w:rPr>
          <w:szCs w:val="24"/>
        </w:rPr>
        <w:t>, etc.)</w:t>
      </w:r>
      <w:r w:rsidR="00D668AD" w:rsidRPr="00E24B85">
        <w:rPr>
          <w:rFonts w:eastAsia="SimSun" w:hint="eastAsia"/>
          <w:szCs w:val="24"/>
          <w:lang w:eastAsia="zh-CN"/>
        </w:rPr>
        <w:t>, which h</w:t>
      </w:r>
      <w:r w:rsidR="00A0612D" w:rsidRPr="00E24B85">
        <w:rPr>
          <w:rFonts w:eastAsia="SimSun" w:hint="eastAsia"/>
          <w:szCs w:val="24"/>
          <w:lang w:eastAsia="zh-CN"/>
        </w:rPr>
        <w:t>ave different requirements for</w:t>
      </w:r>
      <w:r w:rsidR="00652D03" w:rsidRPr="00E24B85">
        <w:rPr>
          <w:rFonts w:eastAsia="SimSun" w:hint="eastAsia"/>
          <w:szCs w:val="24"/>
          <w:lang w:eastAsia="zh-CN"/>
        </w:rPr>
        <w:t xml:space="preserve"> the event</w:t>
      </w:r>
      <w:r w:rsidR="001C42FF" w:rsidRPr="00E24B85">
        <w:rPr>
          <w:szCs w:val="24"/>
        </w:rPr>
        <w:t xml:space="preserve">. Therefore, we believe it would be beneficial to specify multiple events </w:t>
      </w:r>
      <w:r w:rsidR="00D009E5">
        <w:rPr>
          <w:rFonts w:eastAsia="SimSun" w:hint="eastAsia"/>
          <w:szCs w:val="24"/>
          <w:lang w:eastAsia="zh-CN"/>
        </w:rPr>
        <w:t>similar as</w:t>
      </w:r>
      <w:r w:rsidR="001C42FF" w:rsidRPr="00E24B85">
        <w:rPr>
          <w:szCs w:val="24"/>
        </w:rPr>
        <w:t xml:space="preserve"> L3 events configured by the NW to ac</w:t>
      </w:r>
      <w:r w:rsidR="001C42FF" w:rsidRPr="00E24B85">
        <w:rPr>
          <w:rFonts w:hint="eastAsia"/>
          <w:szCs w:val="24"/>
        </w:rPr>
        <w:t>h</w:t>
      </w:r>
      <w:r w:rsidR="001C42FF" w:rsidRPr="00E24B85">
        <w:rPr>
          <w:szCs w:val="24"/>
        </w:rPr>
        <w:t>ieve each use case.</w:t>
      </w:r>
    </w:p>
    <w:p w14:paraId="11D8F0B0" w14:textId="77777777" w:rsidR="001C42FF" w:rsidRDefault="001C42FF" w:rsidP="00F9791F">
      <w:pPr>
        <w:jc w:val="both"/>
        <w:rPr>
          <w:szCs w:val="24"/>
        </w:rPr>
      </w:pPr>
    </w:p>
    <w:p w14:paraId="5ED811B1" w14:textId="672BCDAC" w:rsidR="001C42FF" w:rsidRPr="00762A7B" w:rsidRDefault="001C42FF" w:rsidP="001C42FF">
      <w:pPr>
        <w:jc w:val="both"/>
        <w:rPr>
          <w:b/>
          <w:bCs/>
          <w:szCs w:val="24"/>
        </w:rPr>
      </w:pPr>
      <w:bookmarkStart w:id="4" w:name="_Hlk163164157"/>
      <w:r>
        <w:rPr>
          <w:b/>
          <w:bCs/>
          <w:szCs w:val="24"/>
        </w:rPr>
        <w:t>Observation</w:t>
      </w:r>
      <w:r w:rsidRPr="00762A7B">
        <w:rPr>
          <w:b/>
          <w:bCs/>
          <w:szCs w:val="24"/>
        </w:rPr>
        <w:t xml:space="preserve"> </w:t>
      </w:r>
      <w:r>
        <w:rPr>
          <w:b/>
          <w:bCs/>
          <w:szCs w:val="24"/>
        </w:rPr>
        <w:t>1</w:t>
      </w:r>
    </w:p>
    <w:p w14:paraId="689BA0E8" w14:textId="75B360DF" w:rsidR="001C42FF" w:rsidRPr="001C42FF" w:rsidRDefault="001C42FF" w:rsidP="000C13E5">
      <w:pPr>
        <w:pStyle w:val="aff6"/>
        <w:numPr>
          <w:ilvl w:val="0"/>
          <w:numId w:val="30"/>
        </w:numPr>
        <w:ind w:leftChars="0"/>
        <w:jc w:val="both"/>
        <w:rPr>
          <w:szCs w:val="24"/>
        </w:rPr>
      </w:pPr>
      <w:r>
        <w:rPr>
          <w:b/>
          <w:bCs/>
          <w:szCs w:val="24"/>
        </w:rPr>
        <w:t>It would be beneficial to specify multiple events configured by NW to achieve each use case.</w:t>
      </w:r>
    </w:p>
    <w:bookmarkEnd w:id="4"/>
    <w:p w14:paraId="5500E000" w14:textId="77777777" w:rsidR="003B2593" w:rsidRDefault="003B2593" w:rsidP="00F9791F">
      <w:pPr>
        <w:jc w:val="both"/>
        <w:rPr>
          <w:szCs w:val="24"/>
        </w:rPr>
      </w:pPr>
    </w:p>
    <w:p w14:paraId="26C5CA4C" w14:textId="2E615462" w:rsidR="0055688E" w:rsidRDefault="00E45730" w:rsidP="00F9791F">
      <w:pPr>
        <w:jc w:val="both"/>
        <w:rPr>
          <w:szCs w:val="24"/>
        </w:rPr>
      </w:pPr>
      <w:r>
        <w:rPr>
          <w:szCs w:val="24"/>
        </w:rPr>
        <w:t xml:space="preserve">Here, we focus on the use case of updating active TCI state list. </w:t>
      </w:r>
      <w:r w:rsidR="00B2614C">
        <w:rPr>
          <w:rFonts w:hint="eastAsia"/>
          <w:szCs w:val="24"/>
        </w:rPr>
        <w:t>First</w:t>
      </w:r>
      <w:r w:rsidR="00B2614C">
        <w:rPr>
          <w:szCs w:val="24"/>
        </w:rPr>
        <w:t>, we note that it would b</w:t>
      </w:r>
      <w:bookmarkStart w:id="5" w:name="_Hlk165498734"/>
      <w:r w:rsidR="00B2614C">
        <w:rPr>
          <w:szCs w:val="24"/>
        </w:rPr>
        <w:t>e difficult to optimize absolute value of threshold/parameter especially for new beam in practical.</w:t>
      </w:r>
    </w:p>
    <w:bookmarkEnd w:id="5"/>
    <w:p w14:paraId="3EE91DE5" w14:textId="77777777" w:rsidR="00B2614C" w:rsidRDefault="00B2614C" w:rsidP="00F9791F">
      <w:pPr>
        <w:jc w:val="both"/>
        <w:rPr>
          <w:szCs w:val="24"/>
        </w:rPr>
      </w:pPr>
    </w:p>
    <w:p w14:paraId="7A0E1353" w14:textId="3427B974" w:rsidR="00B2614C" w:rsidRPr="00762A7B" w:rsidRDefault="00B2614C" w:rsidP="00B2614C">
      <w:pPr>
        <w:jc w:val="both"/>
        <w:rPr>
          <w:b/>
          <w:bCs/>
          <w:szCs w:val="24"/>
        </w:rPr>
      </w:pPr>
      <w:r>
        <w:rPr>
          <w:b/>
          <w:bCs/>
          <w:szCs w:val="24"/>
        </w:rPr>
        <w:t>Observation</w:t>
      </w:r>
      <w:r w:rsidRPr="00762A7B">
        <w:rPr>
          <w:b/>
          <w:bCs/>
          <w:szCs w:val="24"/>
        </w:rPr>
        <w:t xml:space="preserve"> </w:t>
      </w:r>
      <w:r>
        <w:rPr>
          <w:b/>
          <w:bCs/>
          <w:szCs w:val="24"/>
        </w:rPr>
        <w:t>2</w:t>
      </w:r>
    </w:p>
    <w:p w14:paraId="09083D5C" w14:textId="03E3916F" w:rsidR="00B2614C" w:rsidRPr="001C42FF" w:rsidRDefault="00B2614C" w:rsidP="000C13E5">
      <w:pPr>
        <w:pStyle w:val="aff6"/>
        <w:numPr>
          <w:ilvl w:val="0"/>
          <w:numId w:val="30"/>
        </w:numPr>
        <w:ind w:leftChars="0"/>
        <w:jc w:val="both"/>
        <w:rPr>
          <w:szCs w:val="24"/>
        </w:rPr>
      </w:pPr>
      <w:r>
        <w:rPr>
          <w:b/>
          <w:bCs/>
          <w:szCs w:val="24"/>
        </w:rPr>
        <w:t>It would b</w:t>
      </w:r>
      <w:r w:rsidRPr="00B2614C">
        <w:rPr>
          <w:b/>
          <w:bCs/>
          <w:szCs w:val="24"/>
        </w:rPr>
        <w:t>e difficult to optimize absolute value of threshold/parameter especially for new beam in practical.</w:t>
      </w:r>
    </w:p>
    <w:p w14:paraId="43E3B6C1" w14:textId="594E1758" w:rsidR="00B2614C" w:rsidRDefault="00B2614C" w:rsidP="00F9791F">
      <w:pPr>
        <w:jc w:val="both"/>
        <w:rPr>
          <w:szCs w:val="24"/>
        </w:rPr>
      </w:pPr>
    </w:p>
    <w:p w14:paraId="1D2BE0AF" w14:textId="4D4E5DF2" w:rsidR="00B2614C" w:rsidRPr="00B2614C" w:rsidRDefault="00B2614C" w:rsidP="00F9791F">
      <w:pPr>
        <w:jc w:val="both"/>
        <w:rPr>
          <w:szCs w:val="24"/>
        </w:rPr>
      </w:pPr>
      <w:r>
        <w:rPr>
          <w:szCs w:val="24"/>
        </w:rPr>
        <w:t xml:space="preserve">With the sense, </w:t>
      </w:r>
      <w:r w:rsidR="00020258">
        <w:rPr>
          <w:szCs w:val="24"/>
        </w:rPr>
        <w:t>Event-3/4/5/6/8 is not preferred. In addition, Event-5 would be beneficial for corner case, so we</w:t>
      </w:r>
      <w:r w:rsidR="00F335CB">
        <w:rPr>
          <w:szCs w:val="24"/>
        </w:rPr>
        <w:t xml:space="preserve"> do not</w:t>
      </w:r>
      <w:r w:rsidR="00020258">
        <w:rPr>
          <w:szCs w:val="24"/>
        </w:rPr>
        <w:t xml:space="preserve"> think it should be discussed in this stage. Also, Event-9 is same as Option-2c of Event-2. Then, it should be discussed </w:t>
      </w:r>
      <w:r w:rsidR="00F335CB">
        <w:rPr>
          <w:szCs w:val="24"/>
        </w:rPr>
        <w:t>with</w:t>
      </w:r>
      <w:r w:rsidR="00020258">
        <w:rPr>
          <w:szCs w:val="24"/>
        </w:rPr>
        <w:t xml:space="preserve"> Event-2.</w:t>
      </w:r>
      <w:r w:rsidR="00F335CB">
        <w:rPr>
          <w:szCs w:val="24"/>
        </w:rPr>
        <w:t xml:space="preserve"> </w:t>
      </w:r>
      <w:proofErr w:type="gramStart"/>
      <w:r w:rsidR="00350D28">
        <w:rPr>
          <w:szCs w:val="24"/>
        </w:rPr>
        <w:t>Thus</w:t>
      </w:r>
      <w:proofErr w:type="gramEnd"/>
      <w:r w:rsidR="00551350">
        <w:rPr>
          <w:szCs w:val="24"/>
        </w:rPr>
        <w:t xml:space="preserve"> we prefer to support</w:t>
      </w:r>
      <w:r w:rsidR="00350D28">
        <w:rPr>
          <w:szCs w:val="24"/>
        </w:rPr>
        <w:t xml:space="preserve"> </w:t>
      </w:r>
      <w:r w:rsidR="000B6607">
        <w:rPr>
          <w:szCs w:val="24"/>
        </w:rPr>
        <w:t xml:space="preserve">one of </w:t>
      </w:r>
      <w:r w:rsidR="00551350">
        <w:rPr>
          <w:szCs w:val="24"/>
        </w:rPr>
        <w:t>Event-1</w:t>
      </w:r>
      <w:r w:rsidR="00350D28">
        <w:rPr>
          <w:szCs w:val="24"/>
        </w:rPr>
        <w:t>, Event-7a, and</w:t>
      </w:r>
      <w:r w:rsidR="00551350">
        <w:rPr>
          <w:szCs w:val="24"/>
        </w:rPr>
        <w:t xml:space="preserve"> Event-7b.</w:t>
      </w:r>
      <w:r w:rsidR="0071072C">
        <w:rPr>
          <w:rFonts w:hint="eastAsia"/>
          <w:szCs w:val="24"/>
        </w:rPr>
        <w:t xml:space="preserve"> </w:t>
      </w:r>
      <w:r w:rsidR="00551350">
        <w:rPr>
          <w:szCs w:val="24"/>
        </w:rPr>
        <w:t>Then, we should discuss definition of current beam for Event-1</w:t>
      </w:r>
      <w:r w:rsidR="00117ECC">
        <w:rPr>
          <w:szCs w:val="24"/>
        </w:rPr>
        <w:t>, if supported,</w:t>
      </w:r>
      <w:r w:rsidR="00551350">
        <w:rPr>
          <w:szCs w:val="24"/>
        </w:rPr>
        <w:t xml:space="preserve"> as in Event-2. </w:t>
      </w:r>
      <w:r w:rsidR="004F71ED">
        <w:rPr>
          <w:szCs w:val="24"/>
        </w:rPr>
        <w:t xml:space="preserve">We think </w:t>
      </w:r>
      <w:r w:rsidR="00551350">
        <w:rPr>
          <w:szCs w:val="24"/>
        </w:rPr>
        <w:t>Event-1 would be also beneficial to facilitate fast beam switching</w:t>
      </w:r>
      <w:r w:rsidR="004F71ED">
        <w:rPr>
          <w:szCs w:val="24"/>
        </w:rPr>
        <w:t>.</w:t>
      </w:r>
      <w:r w:rsidR="00551350">
        <w:rPr>
          <w:szCs w:val="24"/>
        </w:rPr>
        <w:t xml:space="preserve"> </w:t>
      </w:r>
      <w:r w:rsidR="004F71ED">
        <w:rPr>
          <w:szCs w:val="24"/>
        </w:rPr>
        <w:t xml:space="preserve">With the sense, </w:t>
      </w:r>
      <w:r w:rsidR="00551350">
        <w:rPr>
          <w:szCs w:val="24"/>
        </w:rPr>
        <w:t>definition of current beam</w:t>
      </w:r>
      <w:r w:rsidR="004F71ED">
        <w:rPr>
          <w:szCs w:val="24"/>
        </w:rPr>
        <w:t xml:space="preserve"> for Event-1</w:t>
      </w:r>
      <w:r w:rsidR="00551350">
        <w:rPr>
          <w:szCs w:val="24"/>
        </w:rPr>
        <w:t xml:space="preserve"> should be “the RS derived from the activated TCI state with the best quality”</w:t>
      </w:r>
      <w:r w:rsidR="004F71ED">
        <w:rPr>
          <w:szCs w:val="24"/>
        </w:rPr>
        <w:t xml:space="preserve"> and</w:t>
      </w:r>
      <w:r w:rsidR="006F2646">
        <w:rPr>
          <w:rFonts w:eastAsia="SimSun" w:hint="eastAsia"/>
          <w:szCs w:val="24"/>
          <w:lang w:eastAsia="zh-CN"/>
        </w:rPr>
        <w:t>/or</w:t>
      </w:r>
      <w:r w:rsidR="004F71ED">
        <w:rPr>
          <w:szCs w:val="24"/>
        </w:rPr>
        <w:t xml:space="preserve"> “the RS derived from the indicated TCI state”</w:t>
      </w:r>
      <w:r w:rsidR="00551350">
        <w:rPr>
          <w:szCs w:val="24"/>
        </w:rPr>
        <w:t>.</w:t>
      </w:r>
      <w:r w:rsidR="004F71ED">
        <w:rPr>
          <w:szCs w:val="24"/>
        </w:rPr>
        <w:t xml:space="preserve"> Thus, we </w:t>
      </w:r>
      <w:proofErr w:type="gramStart"/>
      <w:r w:rsidR="004F71ED">
        <w:rPr>
          <w:szCs w:val="24"/>
        </w:rPr>
        <w:t>propose</w:t>
      </w:r>
      <w:proofErr w:type="gramEnd"/>
    </w:p>
    <w:p w14:paraId="32AF2B43" w14:textId="77777777" w:rsidR="004F71ED" w:rsidRDefault="004F71ED" w:rsidP="00EB1713">
      <w:pPr>
        <w:jc w:val="both"/>
        <w:rPr>
          <w:szCs w:val="24"/>
        </w:rPr>
      </w:pPr>
    </w:p>
    <w:p w14:paraId="1AC07B0F" w14:textId="746DB3FF" w:rsidR="004F71ED" w:rsidRPr="00762A7B" w:rsidRDefault="004F71ED" w:rsidP="004F71ED">
      <w:pPr>
        <w:jc w:val="both"/>
        <w:rPr>
          <w:b/>
          <w:bCs/>
          <w:szCs w:val="24"/>
        </w:rPr>
      </w:pPr>
      <w:r>
        <w:rPr>
          <w:b/>
          <w:bCs/>
          <w:szCs w:val="24"/>
        </w:rPr>
        <w:t>Proposal</w:t>
      </w:r>
      <w:r w:rsidRPr="00762A7B">
        <w:rPr>
          <w:b/>
          <w:bCs/>
          <w:szCs w:val="24"/>
        </w:rPr>
        <w:t xml:space="preserve"> </w:t>
      </w:r>
      <w:r>
        <w:rPr>
          <w:b/>
          <w:bCs/>
          <w:szCs w:val="24"/>
        </w:rPr>
        <w:t>4</w:t>
      </w:r>
    </w:p>
    <w:p w14:paraId="653DA0CD" w14:textId="6581E9DE" w:rsidR="004F71ED" w:rsidRPr="004F71ED" w:rsidRDefault="004F71ED" w:rsidP="000C13E5">
      <w:pPr>
        <w:pStyle w:val="aff6"/>
        <w:numPr>
          <w:ilvl w:val="0"/>
          <w:numId w:val="34"/>
        </w:numPr>
        <w:ind w:leftChars="0"/>
        <w:jc w:val="both"/>
        <w:rPr>
          <w:szCs w:val="24"/>
        </w:rPr>
      </w:pPr>
      <w:r>
        <w:rPr>
          <w:b/>
          <w:bCs/>
          <w:szCs w:val="24"/>
        </w:rPr>
        <w:t xml:space="preserve">Support </w:t>
      </w:r>
      <w:r w:rsidR="000B6607">
        <w:rPr>
          <w:b/>
          <w:bCs/>
          <w:szCs w:val="24"/>
        </w:rPr>
        <w:t xml:space="preserve">one of </w:t>
      </w:r>
      <w:r>
        <w:rPr>
          <w:b/>
          <w:bCs/>
          <w:szCs w:val="24"/>
        </w:rPr>
        <w:t>Event-1</w:t>
      </w:r>
      <w:r w:rsidR="000B6607">
        <w:rPr>
          <w:b/>
          <w:bCs/>
          <w:szCs w:val="24"/>
        </w:rPr>
        <w:t>, Event-7a, and</w:t>
      </w:r>
      <w:r>
        <w:rPr>
          <w:b/>
          <w:bCs/>
          <w:szCs w:val="24"/>
        </w:rPr>
        <w:t xml:space="preserve"> Event-7b</w:t>
      </w:r>
      <w:r w:rsidR="006F2646">
        <w:rPr>
          <w:rFonts w:eastAsia="SimSun" w:hint="eastAsia"/>
          <w:b/>
          <w:bCs/>
          <w:szCs w:val="24"/>
          <w:lang w:eastAsia="zh-CN"/>
        </w:rPr>
        <w:t>.</w:t>
      </w:r>
      <w:r w:rsidR="0071072C">
        <w:rPr>
          <w:b/>
          <w:bCs/>
          <w:szCs w:val="24"/>
        </w:rPr>
        <w:t xml:space="preserve"> Event-7a is preferred.</w:t>
      </w:r>
    </w:p>
    <w:p w14:paraId="43741A95" w14:textId="314FFBF6" w:rsidR="000B6607" w:rsidRPr="006F2646" w:rsidRDefault="000B6607" w:rsidP="000B6607">
      <w:pPr>
        <w:pStyle w:val="aff6"/>
        <w:numPr>
          <w:ilvl w:val="1"/>
          <w:numId w:val="34"/>
        </w:numPr>
        <w:ind w:leftChars="0"/>
        <w:rPr>
          <w:b/>
          <w:bCs/>
          <w:szCs w:val="24"/>
        </w:rPr>
      </w:pPr>
      <w:r w:rsidRPr="000B6607">
        <w:rPr>
          <w:rFonts w:hint="eastAsia"/>
          <w:b/>
          <w:bCs/>
          <w:szCs w:val="24"/>
        </w:rPr>
        <w:t>E</w:t>
      </w:r>
      <w:r w:rsidRPr="000B6607">
        <w:rPr>
          <w:b/>
          <w:bCs/>
          <w:szCs w:val="24"/>
        </w:rPr>
        <w:t>vent-1: Quality of the current beam is worse than a certain threshold.</w:t>
      </w:r>
    </w:p>
    <w:p w14:paraId="0067B8B4" w14:textId="5F6C4065" w:rsidR="000B6607" w:rsidRPr="000B6607" w:rsidRDefault="000B6607" w:rsidP="000B6607">
      <w:pPr>
        <w:pStyle w:val="aff6"/>
        <w:numPr>
          <w:ilvl w:val="1"/>
          <w:numId w:val="34"/>
        </w:numPr>
        <w:ind w:leftChars="0"/>
        <w:rPr>
          <w:b/>
          <w:bCs/>
          <w:szCs w:val="24"/>
        </w:rPr>
      </w:pPr>
      <w:r w:rsidRPr="000B6607">
        <w:rPr>
          <w:rFonts w:hint="eastAsia"/>
          <w:b/>
          <w:bCs/>
          <w:szCs w:val="24"/>
        </w:rPr>
        <w:t>E</w:t>
      </w:r>
      <w:r w:rsidRPr="000B6607">
        <w:rPr>
          <w:b/>
          <w:bCs/>
          <w:szCs w:val="24"/>
        </w:rPr>
        <w:t>vent-7a:</w:t>
      </w:r>
      <w:r w:rsidRPr="000B6607">
        <w:t xml:space="preserve"> </w:t>
      </w:r>
      <w:r w:rsidRPr="000B6607">
        <w:rPr>
          <w:b/>
          <w:bCs/>
          <w:szCs w:val="24"/>
        </w:rPr>
        <w:t>Quality of at least one new beam, such as L1-RSRP, becomes a threshold value better than the RS derived from the activated TCI state with the best quality.</w:t>
      </w:r>
    </w:p>
    <w:p w14:paraId="610C08CD" w14:textId="6481D558" w:rsidR="00EA07D8" w:rsidRPr="0071072C" w:rsidRDefault="000B6607" w:rsidP="000B6607">
      <w:pPr>
        <w:pStyle w:val="aff6"/>
        <w:numPr>
          <w:ilvl w:val="1"/>
          <w:numId w:val="34"/>
        </w:numPr>
        <w:ind w:leftChars="0"/>
        <w:rPr>
          <w:b/>
          <w:bCs/>
        </w:rPr>
      </w:pPr>
      <w:r w:rsidRPr="000B6607">
        <w:rPr>
          <w:rFonts w:hint="eastAsia"/>
          <w:b/>
          <w:bCs/>
          <w:szCs w:val="24"/>
        </w:rPr>
        <w:t>E</w:t>
      </w:r>
      <w:r w:rsidRPr="000B6607">
        <w:rPr>
          <w:b/>
          <w:bCs/>
          <w:szCs w:val="24"/>
        </w:rPr>
        <w:t>vent-7b: Quality of at least one new beam, such as L1-RSRP, becomes a threshold value better than the RS derived from the activated TCI state with the worst quality.</w:t>
      </w:r>
    </w:p>
    <w:p w14:paraId="0862E347" w14:textId="77777777" w:rsidR="0071072C" w:rsidRPr="0071072C" w:rsidRDefault="0071072C" w:rsidP="0071072C">
      <w:pPr>
        <w:rPr>
          <w:b/>
          <w:bCs/>
        </w:rPr>
      </w:pPr>
    </w:p>
    <w:p w14:paraId="07BFF184" w14:textId="36F601EA" w:rsidR="00291879" w:rsidRPr="00762A7B" w:rsidRDefault="00F541CD" w:rsidP="00EB1713">
      <w:pPr>
        <w:jc w:val="both"/>
        <w:rPr>
          <w:szCs w:val="24"/>
          <w:u w:val="single"/>
        </w:rPr>
      </w:pPr>
      <w:r>
        <w:rPr>
          <w:szCs w:val="24"/>
          <w:u w:val="single"/>
        </w:rPr>
        <w:t>UL signal content</w:t>
      </w:r>
    </w:p>
    <w:p w14:paraId="7CC186AD" w14:textId="77777777" w:rsidR="00D77AD3" w:rsidRDefault="00D77AD3" w:rsidP="00EB1713">
      <w:pPr>
        <w:jc w:val="both"/>
        <w:rPr>
          <w:szCs w:val="24"/>
          <w:u w:val="single"/>
        </w:rPr>
      </w:pPr>
    </w:p>
    <w:p w14:paraId="1B5B2DD9" w14:textId="6866343A" w:rsidR="00EE51AE" w:rsidRPr="00EE51AE" w:rsidRDefault="00EE51AE" w:rsidP="00EB1713">
      <w:pPr>
        <w:jc w:val="both"/>
        <w:rPr>
          <w:szCs w:val="24"/>
        </w:rPr>
      </w:pPr>
      <w:r w:rsidRPr="00EE51AE">
        <w:rPr>
          <w:rFonts w:hint="eastAsia"/>
          <w:szCs w:val="24"/>
        </w:rPr>
        <w:t>I</w:t>
      </w:r>
      <w:r w:rsidRPr="00EE51AE">
        <w:rPr>
          <w:szCs w:val="24"/>
        </w:rPr>
        <w:t>n the last meeting, the following agreement was made.</w:t>
      </w:r>
    </w:p>
    <w:tbl>
      <w:tblPr>
        <w:tblStyle w:val="aff4"/>
        <w:tblW w:w="0" w:type="auto"/>
        <w:tblLook w:val="04A0" w:firstRow="1" w:lastRow="0" w:firstColumn="1" w:lastColumn="0" w:noHBand="0" w:noVBand="1"/>
      </w:tblPr>
      <w:tblGrid>
        <w:gridCol w:w="9962"/>
      </w:tblGrid>
      <w:tr w:rsidR="00EE51AE" w14:paraId="52D74B1C" w14:textId="77777777" w:rsidTr="00EE51AE">
        <w:tc>
          <w:tcPr>
            <w:tcW w:w="9962" w:type="dxa"/>
          </w:tcPr>
          <w:p w14:paraId="2EF57F56" w14:textId="5178158D" w:rsidR="00F1569D" w:rsidRPr="00F1569D" w:rsidRDefault="00EE51AE" w:rsidP="00F1569D">
            <w:pPr>
              <w:snapToGrid w:val="0"/>
              <w:spacing w:after="0"/>
              <w:rPr>
                <w:rFonts w:ascii="Times" w:eastAsia="Batang" w:hAnsi="Times"/>
                <w:color w:val="000000"/>
                <w:sz w:val="20"/>
                <w:highlight w:val="green"/>
                <w:lang w:eastAsia="zh-CN"/>
              </w:rPr>
            </w:pPr>
            <w:r w:rsidRPr="002C02EA">
              <w:rPr>
                <w:rFonts w:ascii="Times" w:eastAsia="Batang" w:hAnsi="Times" w:cs="Times"/>
                <w:color w:val="000000"/>
                <w:sz w:val="20"/>
              </w:rPr>
              <w:t xml:space="preserve"> </w:t>
            </w:r>
            <w:r w:rsidR="00F1569D" w:rsidRPr="00F1569D">
              <w:rPr>
                <w:rFonts w:ascii="Times" w:eastAsia="Batang" w:hAnsi="Times"/>
                <w:b/>
                <w:bCs/>
                <w:color w:val="000000"/>
                <w:sz w:val="20"/>
                <w:highlight w:val="green"/>
                <w:lang w:eastAsia="zh-CN"/>
              </w:rPr>
              <w:t>Agreement</w:t>
            </w:r>
          </w:p>
          <w:p w14:paraId="1B22C842" w14:textId="77777777" w:rsidR="00F1569D" w:rsidRPr="00F1569D" w:rsidRDefault="00F1569D" w:rsidP="00F1569D">
            <w:pPr>
              <w:snapToGrid w:val="0"/>
              <w:spacing w:after="0"/>
              <w:jc w:val="both"/>
              <w:rPr>
                <w:rFonts w:ascii="Times" w:eastAsia="Batang" w:hAnsi="Times"/>
                <w:sz w:val="20"/>
                <w:lang w:eastAsia="zh-CN"/>
              </w:rPr>
            </w:pPr>
            <w:r w:rsidRPr="00F1569D">
              <w:rPr>
                <w:rFonts w:ascii="Times" w:eastAsia="Batang" w:hAnsi="Times"/>
                <w:sz w:val="20"/>
                <w:lang w:eastAsia="zh-CN"/>
              </w:rPr>
              <w:t>On UE-initiated/event-driven beam reporting</w:t>
            </w:r>
            <w:r w:rsidRPr="00F1569D">
              <w:rPr>
                <w:rFonts w:ascii="Times" w:eastAsia="Batang" w:hAnsi="Times"/>
                <w:sz w:val="20"/>
                <w:lang w:eastAsia="en-US"/>
              </w:rPr>
              <w:t xml:space="preserve">, </w:t>
            </w:r>
            <w:r w:rsidRPr="00F1569D">
              <w:rPr>
                <w:rFonts w:ascii="Times" w:eastAsia="Batang" w:hAnsi="Times"/>
                <w:sz w:val="20"/>
                <w:lang w:eastAsia="zh-CN"/>
              </w:rPr>
              <w:t xml:space="preserve">regarding UL </w:t>
            </w:r>
            <w:proofErr w:type="spellStart"/>
            <w:r w:rsidRPr="00F1569D">
              <w:rPr>
                <w:rFonts w:ascii="Times" w:eastAsia="Batang" w:hAnsi="Times"/>
                <w:sz w:val="20"/>
                <w:lang w:eastAsia="zh-CN"/>
              </w:rPr>
              <w:t>signaling</w:t>
            </w:r>
            <w:proofErr w:type="spellEnd"/>
            <w:r w:rsidRPr="00F1569D">
              <w:rPr>
                <w:rFonts w:ascii="Times" w:eastAsia="Batang" w:hAnsi="Times"/>
                <w:sz w:val="20"/>
                <w:lang w:eastAsia="zh-CN"/>
              </w:rPr>
              <w:t xml:space="preserve"> content(s) of L1-RSRP report depending on Event-2, in a report instance, the following options are provided for down-selection (other options are not precluded) in RAN1#117</w:t>
            </w:r>
          </w:p>
          <w:p w14:paraId="2069406E" w14:textId="7ED8DC34" w:rsidR="00F1569D" w:rsidRPr="00F1569D" w:rsidRDefault="00F1569D" w:rsidP="000C13E5">
            <w:pPr>
              <w:numPr>
                <w:ilvl w:val="0"/>
                <w:numId w:val="29"/>
              </w:numPr>
              <w:snapToGrid w:val="0"/>
              <w:spacing w:after="0"/>
              <w:ind w:left="466" w:hanging="284"/>
              <w:jc w:val="both"/>
              <w:rPr>
                <w:rFonts w:ascii="Times" w:eastAsia="Batang" w:hAnsi="Times" w:cs="Times"/>
                <w:sz w:val="20"/>
                <w:lang w:eastAsia="en-US"/>
              </w:rPr>
            </w:pPr>
            <w:r w:rsidRPr="00F1569D">
              <w:rPr>
                <w:rFonts w:ascii="Times" w:eastAsia="Batang" w:hAnsi="Times" w:cs="Times"/>
                <w:sz w:val="20"/>
                <w:lang w:eastAsia="en-US"/>
              </w:rPr>
              <w:t xml:space="preserve">Option-1 (variable size): </w:t>
            </w:r>
            <w:r w:rsidRPr="00F1569D">
              <w:rPr>
                <w:rFonts w:ascii="Times" w:eastAsia="Batang" w:hAnsi="Times"/>
                <w:sz w:val="20"/>
                <w:lang w:eastAsia="zh-CN"/>
              </w:rPr>
              <w:t xml:space="preserve">N beam(s) are reported in the report instance, where N </w:t>
            </w:r>
            <m:oMath>
              <m:r>
                <w:rPr>
                  <w:rFonts w:ascii="Cambria Math" w:hAnsi="Cambria Math"/>
                  <w:sz w:val="18"/>
                  <w:szCs w:val="18"/>
                  <w:lang w:eastAsia="zh-CN"/>
                </w:rPr>
                <m:t>∈</m:t>
              </m:r>
            </m:oMath>
            <w:r w:rsidRPr="00F1569D">
              <w:rPr>
                <w:rFonts w:ascii="Times" w:eastAsia="Batang" w:hAnsi="Times"/>
                <w:sz w:val="20"/>
                <w:lang w:eastAsia="zh-CN"/>
              </w:rPr>
              <w:t xml:space="preserve"> {1, 2, </w:t>
            </w:r>
            <w:r w:rsidRPr="00F1569D">
              <w:rPr>
                <w:rFonts w:ascii="Times" w:eastAsia="Batang" w:hAnsi="Times" w:hint="eastAsia"/>
                <w:sz w:val="20"/>
                <w:lang w:eastAsia="zh-CN"/>
              </w:rPr>
              <w:t>.</w:t>
            </w:r>
            <w:r w:rsidRPr="00F1569D">
              <w:rPr>
                <w:rFonts w:ascii="Times" w:eastAsia="Batang" w:hAnsi="Times"/>
                <w:sz w:val="20"/>
                <w:lang w:eastAsia="zh-CN"/>
              </w:rPr>
              <w:t>.., N</w:t>
            </w:r>
            <w:r w:rsidRPr="00F1569D">
              <w:rPr>
                <w:rFonts w:ascii="Times" w:eastAsia="Batang" w:hAnsi="Times"/>
                <w:sz w:val="20"/>
                <w:vertAlign w:val="subscript"/>
                <w:lang w:eastAsia="zh-CN"/>
              </w:rPr>
              <w:t>max</w:t>
            </w:r>
            <w:r w:rsidRPr="00F1569D">
              <w:rPr>
                <w:rFonts w:ascii="Times" w:eastAsia="Batang" w:hAnsi="Times"/>
                <w:sz w:val="20"/>
                <w:lang w:eastAsia="zh-CN"/>
              </w:rPr>
              <w:t>}</w:t>
            </w:r>
          </w:p>
          <w:p w14:paraId="00D97523" w14:textId="77777777" w:rsidR="00F1569D" w:rsidRPr="00F1569D" w:rsidRDefault="00F1569D" w:rsidP="000C13E5">
            <w:pPr>
              <w:numPr>
                <w:ilvl w:val="1"/>
                <w:numId w:val="29"/>
              </w:numPr>
              <w:snapToGrid w:val="0"/>
              <w:spacing w:after="0"/>
              <w:jc w:val="both"/>
              <w:rPr>
                <w:rFonts w:ascii="Times" w:eastAsia="Batang" w:hAnsi="Times" w:cs="Times"/>
                <w:sz w:val="20"/>
                <w:lang w:eastAsia="x-none"/>
              </w:rPr>
            </w:pPr>
            <w:r w:rsidRPr="00F1569D">
              <w:rPr>
                <w:rFonts w:ascii="Times" w:eastAsia="Batang" w:hAnsi="Times" w:cs="Times"/>
                <w:sz w:val="20"/>
                <w:lang w:eastAsia="x-none"/>
              </w:rPr>
              <w:t>The N beam(s) should satisfy the condition of Event-2</w:t>
            </w:r>
          </w:p>
          <w:p w14:paraId="316F6388" w14:textId="77777777" w:rsidR="00F1569D" w:rsidRPr="00F1569D" w:rsidRDefault="00F1569D" w:rsidP="000C13E5">
            <w:pPr>
              <w:numPr>
                <w:ilvl w:val="1"/>
                <w:numId w:val="29"/>
              </w:numPr>
              <w:snapToGrid w:val="0"/>
              <w:spacing w:after="0"/>
              <w:jc w:val="both"/>
              <w:rPr>
                <w:rFonts w:ascii="Times" w:eastAsia="Batang" w:hAnsi="Times" w:cs="Times"/>
                <w:sz w:val="20"/>
                <w:lang w:eastAsia="x-none"/>
              </w:rPr>
            </w:pPr>
            <w:r w:rsidRPr="00F1569D">
              <w:rPr>
                <w:rFonts w:ascii="Times" w:eastAsia="Batang" w:hAnsi="Times"/>
                <w:sz w:val="20"/>
                <w:lang w:eastAsia="zh-CN"/>
              </w:rPr>
              <w:t>N</w:t>
            </w:r>
            <w:r w:rsidRPr="00F1569D">
              <w:rPr>
                <w:rFonts w:ascii="Times" w:eastAsia="Batang" w:hAnsi="Times"/>
                <w:sz w:val="20"/>
                <w:vertAlign w:val="subscript"/>
                <w:lang w:eastAsia="zh-CN"/>
              </w:rPr>
              <w:t>max</w:t>
            </w:r>
            <w:r w:rsidRPr="00F1569D">
              <w:rPr>
                <w:rFonts w:ascii="Times" w:eastAsia="Batang" w:hAnsi="Times" w:cs="Times"/>
                <w:sz w:val="20"/>
                <w:lang w:eastAsia="x-none"/>
              </w:rPr>
              <w:t xml:space="preserve"> is configured by </w:t>
            </w:r>
            <w:proofErr w:type="spellStart"/>
            <w:proofErr w:type="gramStart"/>
            <w:r w:rsidRPr="00F1569D">
              <w:rPr>
                <w:rFonts w:ascii="Times" w:eastAsia="Batang" w:hAnsi="Times" w:cs="Times"/>
                <w:sz w:val="20"/>
                <w:lang w:eastAsia="x-none"/>
              </w:rPr>
              <w:t>gNB</w:t>
            </w:r>
            <w:proofErr w:type="spellEnd"/>
            <w:proofErr w:type="gramEnd"/>
            <w:r w:rsidRPr="00F1569D">
              <w:rPr>
                <w:rFonts w:ascii="Times" w:eastAsia="Batang" w:hAnsi="Times" w:cs="Times"/>
                <w:sz w:val="20"/>
                <w:lang w:eastAsia="x-none"/>
              </w:rPr>
              <w:t xml:space="preserve"> </w:t>
            </w:r>
          </w:p>
          <w:p w14:paraId="194A2B81" w14:textId="77777777" w:rsidR="00F1569D" w:rsidRPr="00F1569D" w:rsidRDefault="00F1569D" w:rsidP="000C13E5">
            <w:pPr>
              <w:numPr>
                <w:ilvl w:val="1"/>
                <w:numId w:val="29"/>
              </w:numPr>
              <w:snapToGrid w:val="0"/>
              <w:spacing w:after="0"/>
              <w:jc w:val="both"/>
              <w:rPr>
                <w:rFonts w:ascii="Times" w:eastAsia="Batang" w:hAnsi="Times" w:cs="Times"/>
                <w:sz w:val="20"/>
                <w:lang w:eastAsia="x-none"/>
              </w:rPr>
            </w:pPr>
            <w:r w:rsidRPr="00F1569D">
              <w:rPr>
                <w:rFonts w:ascii="Times" w:eastAsia="Batang" w:hAnsi="Times"/>
                <w:sz w:val="20"/>
                <w:lang w:eastAsia="zh-CN"/>
              </w:rPr>
              <w:t>FFS: Whether the indication of payload size should be provided additionally.</w:t>
            </w:r>
          </w:p>
          <w:p w14:paraId="4D73C3B3" w14:textId="1450FE46" w:rsidR="00F1569D" w:rsidRPr="00F1569D" w:rsidRDefault="00F1569D" w:rsidP="000C13E5">
            <w:pPr>
              <w:numPr>
                <w:ilvl w:val="0"/>
                <w:numId w:val="29"/>
              </w:numPr>
              <w:snapToGrid w:val="0"/>
              <w:spacing w:after="0"/>
              <w:ind w:left="466" w:hanging="284"/>
              <w:jc w:val="both"/>
              <w:rPr>
                <w:rFonts w:ascii="Times" w:eastAsia="Batang" w:hAnsi="Times" w:cs="Times"/>
                <w:sz w:val="20"/>
                <w:lang w:eastAsia="en-US"/>
              </w:rPr>
            </w:pPr>
            <w:r w:rsidRPr="00F1569D">
              <w:rPr>
                <w:rFonts w:ascii="Times" w:eastAsia="Batang" w:hAnsi="Times" w:cs="Times"/>
                <w:sz w:val="20"/>
                <w:lang w:eastAsia="en-US"/>
              </w:rPr>
              <w:t>Option-1</w:t>
            </w:r>
            <w:r w:rsidRPr="00F1569D">
              <w:rPr>
                <w:rFonts w:ascii="Times" w:eastAsia="Batang" w:hAnsi="Times" w:cs="Times" w:hint="eastAsia"/>
                <w:sz w:val="20"/>
                <w:lang w:eastAsia="zh-CN"/>
              </w:rPr>
              <w:t>a</w:t>
            </w:r>
            <w:r w:rsidRPr="00F1569D">
              <w:rPr>
                <w:rFonts w:ascii="Times" w:eastAsia="Batang" w:hAnsi="Times" w:cs="Times"/>
                <w:sz w:val="20"/>
                <w:lang w:eastAsia="en-US"/>
              </w:rPr>
              <w:t xml:space="preserve"> (variable size): </w:t>
            </w:r>
            <w:r w:rsidRPr="00F1569D">
              <w:rPr>
                <w:rFonts w:ascii="Times" w:eastAsia="Batang" w:hAnsi="Times"/>
                <w:sz w:val="20"/>
                <w:lang w:eastAsia="zh-CN"/>
              </w:rPr>
              <w:t xml:space="preserve">N beam(s) are reported in the report instance, where N </w:t>
            </w:r>
            <m:oMath>
              <m:r>
                <w:rPr>
                  <w:rFonts w:ascii="Cambria Math" w:hAnsi="Cambria Math"/>
                  <w:sz w:val="18"/>
                  <w:szCs w:val="18"/>
                  <w:lang w:eastAsia="zh-CN"/>
                </w:rPr>
                <m:t>∈</m:t>
              </m:r>
            </m:oMath>
            <w:r w:rsidRPr="00F1569D">
              <w:rPr>
                <w:rFonts w:ascii="Times" w:eastAsia="Batang" w:hAnsi="Times"/>
                <w:sz w:val="20"/>
                <w:lang w:eastAsia="zh-CN"/>
              </w:rPr>
              <w:t xml:space="preserve"> {1, 2, </w:t>
            </w:r>
            <w:r w:rsidRPr="00F1569D">
              <w:rPr>
                <w:rFonts w:ascii="Times" w:eastAsia="Batang" w:hAnsi="Times" w:hint="eastAsia"/>
                <w:sz w:val="20"/>
                <w:lang w:eastAsia="zh-CN"/>
              </w:rPr>
              <w:t>.</w:t>
            </w:r>
            <w:r w:rsidRPr="00F1569D">
              <w:rPr>
                <w:rFonts w:ascii="Times" w:eastAsia="Batang" w:hAnsi="Times"/>
                <w:sz w:val="20"/>
                <w:lang w:eastAsia="zh-CN"/>
              </w:rPr>
              <w:t>.., N</w:t>
            </w:r>
            <w:r w:rsidRPr="00F1569D">
              <w:rPr>
                <w:rFonts w:ascii="Times" w:eastAsia="Batang" w:hAnsi="Times"/>
                <w:sz w:val="20"/>
                <w:vertAlign w:val="subscript"/>
                <w:lang w:eastAsia="zh-CN"/>
              </w:rPr>
              <w:t>max</w:t>
            </w:r>
            <w:r w:rsidRPr="00F1569D">
              <w:rPr>
                <w:rFonts w:ascii="Times" w:eastAsia="Batang" w:hAnsi="Times"/>
                <w:sz w:val="20"/>
                <w:lang w:eastAsia="zh-CN"/>
              </w:rPr>
              <w:t>}</w:t>
            </w:r>
          </w:p>
          <w:p w14:paraId="6D278553" w14:textId="77777777" w:rsidR="00F1569D" w:rsidRPr="00F1569D" w:rsidRDefault="00F1569D" w:rsidP="000C13E5">
            <w:pPr>
              <w:numPr>
                <w:ilvl w:val="1"/>
                <w:numId w:val="29"/>
              </w:numPr>
              <w:snapToGrid w:val="0"/>
              <w:spacing w:after="0"/>
              <w:jc w:val="both"/>
              <w:rPr>
                <w:rFonts w:ascii="Times" w:eastAsia="Batang" w:hAnsi="Times"/>
                <w:sz w:val="20"/>
                <w:lang w:eastAsia="zh-CN"/>
              </w:rPr>
            </w:pPr>
            <w:r w:rsidRPr="00F1569D">
              <w:rPr>
                <w:rFonts w:ascii="Times" w:eastAsia="Batang" w:hAnsi="Times"/>
                <w:sz w:val="20"/>
                <w:lang w:eastAsia="zh-CN"/>
              </w:rPr>
              <w:lastRenderedPageBreak/>
              <w:t xml:space="preserve">At least one of N reported beam(s) should </w:t>
            </w:r>
            <w:r w:rsidRPr="00F1569D">
              <w:rPr>
                <w:rFonts w:ascii="Times" w:eastAsia="Batang" w:hAnsi="Times" w:cs="Times"/>
                <w:sz w:val="20"/>
                <w:lang w:eastAsia="en-US"/>
              </w:rPr>
              <w:t>satisfy the condition of Event-2</w:t>
            </w:r>
          </w:p>
          <w:p w14:paraId="2032BAD7" w14:textId="77777777" w:rsidR="00F1569D" w:rsidRPr="00F1569D" w:rsidRDefault="00F1569D" w:rsidP="000C13E5">
            <w:pPr>
              <w:numPr>
                <w:ilvl w:val="1"/>
                <w:numId w:val="29"/>
              </w:numPr>
              <w:snapToGrid w:val="0"/>
              <w:spacing w:after="0"/>
              <w:jc w:val="both"/>
              <w:rPr>
                <w:rFonts w:ascii="Times" w:eastAsia="Batang" w:hAnsi="Times" w:cs="Times"/>
                <w:sz w:val="20"/>
                <w:lang w:eastAsia="x-none"/>
              </w:rPr>
            </w:pPr>
            <w:r w:rsidRPr="00F1569D">
              <w:rPr>
                <w:rFonts w:ascii="Times" w:eastAsia="Batang" w:hAnsi="Times"/>
                <w:sz w:val="20"/>
                <w:lang w:eastAsia="zh-CN"/>
              </w:rPr>
              <w:t>N</w:t>
            </w:r>
            <w:r w:rsidRPr="00F1569D">
              <w:rPr>
                <w:rFonts w:ascii="Times" w:eastAsia="Batang" w:hAnsi="Times"/>
                <w:sz w:val="20"/>
                <w:vertAlign w:val="subscript"/>
                <w:lang w:eastAsia="zh-CN"/>
              </w:rPr>
              <w:t>max</w:t>
            </w:r>
            <w:r w:rsidRPr="00F1569D">
              <w:rPr>
                <w:rFonts w:ascii="Times" w:eastAsia="Batang" w:hAnsi="Times" w:cs="Times"/>
                <w:sz w:val="20"/>
                <w:lang w:eastAsia="x-none"/>
              </w:rPr>
              <w:t xml:space="preserve"> is configured by </w:t>
            </w:r>
            <w:proofErr w:type="spellStart"/>
            <w:proofErr w:type="gramStart"/>
            <w:r w:rsidRPr="00F1569D">
              <w:rPr>
                <w:rFonts w:ascii="Times" w:eastAsia="Batang" w:hAnsi="Times" w:cs="Times"/>
                <w:sz w:val="20"/>
                <w:lang w:eastAsia="x-none"/>
              </w:rPr>
              <w:t>gNB</w:t>
            </w:r>
            <w:proofErr w:type="spellEnd"/>
            <w:proofErr w:type="gramEnd"/>
            <w:r w:rsidRPr="00F1569D">
              <w:rPr>
                <w:rFonts w:ascii="Times" w:eastAsia="Batang" w:hAnsi="Times" w:cs="Times"/>
                <w:sz w:val="20"/>
                <w:lang w:eastAsia="x-none"/>
              </w:rPr>
              <w:t xml:space="preserve"> </w:t>
            </w:r>
          </w:p>
          <w:p w14:paraId="55367CFB" w14:textId="77777777" w:rsidR="00F1569D" w:rsidRPr="00F1569D" w:rsidRDefault="00F1569D" w:rsidP="000C13E5">
            <w:pPr>
              <w:numPr>
                <w:ilvl w:val="1"/>
                <w:numId w:val="29"/>
              </w:numPr>
              <w:snapToGrid w:val="0"/>
              <w:spacing w:after="0"/>
              <w:jc w:val="both"/>
              <w:rPr>
                <w:rFonts w:ascii="Times" w:eastAsia="Batang" w:hAnsi="Times" w:cs="Times"/>
                <w:sz w:val="20"/>
                <w:lang w:eastAsia="x-none"/>
              </w:rPr>
            </w:pPr>
            <w:r w:rsidRPr="00F1569D">
              <w:rPr>
                <w:rFonts w:ascii="Times" w:eastAsia="Batang" w:hAnsi="Times"/>
                <w:sz w:val="20"/>
                <w:lang w:eastAsia="zh-CN"/>
              </w:rPr>
              <w:t>FFS: Whether the indication of payload size should be provided additionally.</w:t>
            </w:r>
          </w:p>
          <w:p w14:paraId="26658FD6" w14:textId="77777777" w:rsidR="00F1569D" w:rsidRPr="00F1569D" w:rsidRDefault="00F1569D" w:rsidP="000C13E5">
            <w:pPr>
              <w:numPr>
                <w:ilvl w:val="1"/>
                <w:numId w:val="29"/>
              </w:numPr>
              <w:snapToGrid w:val="0"/>
              <w:spacing w:after="0"/>
              <w:jc w:val="both"/>
              <w:rPr>
                <w:rFonts w:ascii="Times" w:eastAsia="Batang" w:hAnsi="Times" w:cs="Times"/>
                <w:sz w:val="20"/>
                <w:lang w:eastAsia="x-none"/>
              </w:rPr>
            </w:pPr>
            <w:r w:rsidRPr="00F1569D">
              <w:rPr>
                <w:rFonts w:ascii="Times" w:eastAsia="Batang" w:hAnsi="Times"/>
                <w:sz w:val="20"/>
                <w:lang w:eastAsia="zh-CN"/>
              </w:rPr>
              <w:t>FFS: Details on how value of N is determined by the UE</w:t>
            </w:r>
          </w:p>
          <w:p w14:paraId="214BD8BD" w14:textId="76E11DB1" w:rsidR="00F1569D" w:rsidRPr="00F1569D" w:rsidRDefault="00F1569D" w:rsidP="000C13E5">
            <w:pPr>
              <w:numPr>
                <w:ilvl w:val="0"/>
                <w:numId w:val="29"/>
              </w:numPr>
              <w:snapToGrid w:val="0"/>
              <w:spacing w:after="0"/>
              <w:ind w:left="466" w:hanging="284"/>
              <w:jc w:val="both"/>
              <w:rPr>
                <w:rFonts w:ascii="Times" w:eastAsia="Batang" w:hAnsi="Times" w:cs="Times"/>
                <w:sz w:val="20"/>
                <w:lang w:eastAsia="en-US"/>
              </w:rPr>
            </w:pPr>
            <w:r w:rsidRPr="00F1569D">
              <w:rPr>
                <w:rFonts w:ascii="Times" w:eastAsia="Batang" w:hAnsi="Times" w:cs="Times"/>
                <w:sz w:val="20"/>
                <w:lang w:eastAsia="en-US"/>
              </w:rPr>
              <w:t xml:space="preserve">Option-1b: </w:t>
            </w:r>
            <w:r w:rsidRPr="00F1569D">
              <w:rPr>
                <w:rFonts w:ascii="Times" w:eastAsia="Batang" w:hAnsi="Times"/>
                <w:sz w:val="20"/>
                <w:lang w:eastAsia="zh-CN"/>
              </w:rPr>
              <w:t xml:space="preserve">N beam(s) are reported in the report instance, where N </w:t>
            </w:r>
            <m:oMath>
              <m:r>
                <w:rPr>
                  <w:rFonts w:ascii="Cambria Math" w:hAnsi="Cambria Math"/>
                  <w:sz w:val="18"/>
                  <w:szCs w:val="18"/>
                  <w:lang w:eastAsia="zh-CN"/>
                </w:rPr>
                <m:t>∈</m:t>
              </m:r>
            </m:oMath>
            <w:r w:rsidRPr="00F1569D">
              <w:rPr>
                <w:rFonts w:ascii="Times" w:eastAsia="Batang" w:hAnsi="Times"/>
                <w:sz w:val="20"/>
                <w:lang w:eastAsia="zh-CN"/>
              </w:rPr>
              <w:t xml:space="preserve"> {1, 2, </w:t>
            </w:r>
            <w:r w:rsidRPr="00F1569D">
              <w:rPr>
                <w:rFonts w:ascii="Times" w:eastAsia="Batang" w:hAnsi="Times" w:hint="eastAsia"/>
                <w:sz w:val="20"/>
                <w:lang w:eastAsia="zh-CN"/>
              </w:rPr>
              <w:t>.</w:t>
            </w:r>
            <w:r w:rsidRPr="00F1569D">
              <w:rPr>
                <w:rFonts w:ascii="Times" w:eastAsia="Batang" w:hAnsi="Times"/>
                <w:sz w:val="20"/>
                <w:lang w:eastAsia="zh-CN"/>
              </w:rPr>
              <w:t>.., N</w:t>
            </w:r>
            <w:r w:rsidRPr="00F1569D">
              <w:rPr>
                <w:rFonts w:ascii="Times" w:eastAsia="Batang" w:hAnsi="Times"/>
                <w:sz w:val="20"/>
                <w:vertAlign w:val="subscript"/>
                <w:lang w:eastAsia="zh-CN"/>
              </w:rPr>
              <w:t>max</w:t>
            </w:r>
            <w:r w:rsidRPr="00F1569D">
              <w:rPr>
                <w:rFonts w:ascii="Times" w:eastAsia="Batang" w:hAnsi="Times"/>
                <w:sz w:val="20"/>
                <w:lang w:eastAsia="zh-CN"/>
              </w:rPr>
              <w:t>}</w:t>
            </w:r>
          </w:p>
          <w:p w14:paraId="75C695E3" w14:textId="77777777" w:rsidR="00F1569D" w:rsidRPr="00F1569D" w:rsidRDefault="00F1569D" w:rsidP="000C13E5">
            <w:pPr>
              <w:numPr>
                <w:ilvl w:val="1"/>
                <w:numId w:val="29"/>
              </w:numPr>
              <w:snapToGrid w:val="0"/>
              <w:spacing w:after="0"/>
              <w:jc w:val="both"/>
              <w:rPr>
                <w:rFonts w:ascii="Times" w:eastAsia="Batang" w:hAnsi="Times" w:cs="Times"/>
                <w:sz w:val="20"/>
                <w:lang w:eastAsia="en-US"/>
              </w:rPr>
            </w:pPr>
            <w:r w:rsidRPr="00F1569D">
              <w:rPr>
                <w:rFonts w:ascii="Times" w:eastAsia="Batang" w:hAnsi="Times" w:cs="Times"/>
                <w:sz w:val="20"/>
                <w:lang w:eastAsia="en-US"/>
              </w:rPr>
              <w:t>The N beam(s) should satisfy the condition of Event-2</w:t>
            </w:r>
          </w:p>
          <w:p w14:paraId="5E710D64" w14:textId="77777777" w:rsidR="00F1569D" w:rsidRPr="00F1569D" w:rsidRDefault="00F1569D" w:rsidP="000C13E5">
            <w:pPr>
              <w:numPr>
                <w:ilvl w:val="1"/>
                <w:numId w:val="29"/>
              </w:numPr>
              <w:snapToGrid w:val="0"/>
              <w:spacing w:after="0"/>
              <w:jc w:val="both"/>
              <w:rPr>
                <w:rFonts w:ascii="Times" w:eastAsia="Batang" w:hAnsi="Times" w:cs="Times"/>
                <w:sz w:val="20"/>
                <w:lang w:eastAsia="en-US"/>
              </w:rPr>
            </w:pPr>
            <w:r w:rsidRPr="00F1569D">
              <w:rPr>
                <w:rFonts w:ascii="Times" w:eastAsia="Batang" w:hAnsi="Times"/>
                <w:sz w:val="20"/>
                <w:lang w:eastAsia="zh-CN"/>
              </w:rPr>
              <w:t>N</w:t>
            </w:r>
            <w:r w:rsidRPr="00F1569D">
              <w:rPr>
                <w:rFonts w:ascii="Times" w:eastAsia="Batang" w:hAnsi="Times"/>
                <w:sz w:val="20"/>
                <w:vertAlign w:val="subscript"/>
                <w:lang w:eastAsia="zh-CN"/>
              </w:rPr>
              <w:t>max</w:t>
            </w:r>
            <w:r w:rsidRPr="00F1569D">
              <w:rPr>
                <w:rFonts w:ascii="Times" w:eastAsia="Batang" w:hAnsi="Times" w:cs="Times"/>
                <w:sz w:val="20"/>
                <w:lang w:eastAsia="en-US"/>
              </w:rPr>
              <w:t xml:space="preserve"> is configured by </w:t>
            </w:r>
            <w:proofErr w:type="spellStart"/>
            <w:proofErr w:type="gramStart"/>
            <w:r w:rsidRPr="00F1569D">
              <w:rPr>
                <w:rFonts w:ascii="Times" w:eastAsia="Batang" w:hAnsi="Times" w:cs="Times"/>
                <w:sz w:val="20"/>
                <w:lang w:eastAsia="en-US"/>
              </w:rPr>
              <w:t>gNB</w:t>
            </w:r>
            <w:proofErr w:type="spellEnd"/>
            <w:proofErr w:type="gramEnd"/>
            <w:r w:rsidRPr="00F1569D">
              <w:rPr>
                <w:rFonts w:ascii="Times" w:eastAsia="Batang" w:hAnsi="Times" w:cs="Times"/>
                <w:sz w:val="20"/>
                <w:lang w:eastAsia="en-US"/>
              </w:rPr>
              <w:t xml:space="preserve"> </w:t>
            </w:r>
          </w:p>
          <w:p w14:paraId="321B8CC5" w14:textId="77777777" w:rsidR="00F1569D" w:rsidRPr="00F1569D" w:rsidRDefault="00F1569D" w:rsidP="000C13E5">
            <w:pPr>
              <w:numPr>
                <w:ilvl w:val="1"/>
                <w:numId w:val="29"/>
              </w:numPr>
              <w:snapToGrid w:val="0"/>
              <w:spacing w:after="0"/>
              <w:jc w:val="both"/>
              <w:rPr>
                <w:rFonts w:ascii="Times" w:eastAsia="Batang" w:hAnsi="Times" w:cs="Times"/>
                <w:sz w:val="20"/>
                <w:lang w:eastAsia="en-US"/>
              </w:rPr>
            </w:pPr>
            <w:r w:rsidRPr="00F1569D">
              <w:rPr>
                <w:rFonts w:ascii="Times" w:eastAsia="Batang" w:hAnsi="Times" w:cs="Times"/>
                <w:sz w:val="20"/>
                <w:lang w:eastAsia="en-US"/>
              </w:rPr>
              <w:t xml:space="preserve">Payload size does not vary as a function of </w:t>
            </w:r>
            <w:proofErr w:type="gramStart"/>
            <w:r w:rsidRPr="00F1569D">
              <w:rPr>
                <w:rFonts w:ascii="Times" w:eastAsia="Batang" w:hAnsi="Times" w:cs="Times"/>
                <w:sz w:val="20"/>
                <w:lang w:eastAsia="en-US"/>
              </w:rPr>
              <w:t>N</w:t>
            </w:r>
            <w:proofErr w:type="gramEnd"/>
          </w:p>
          <w:p w14:paraId="65F43A6E" w14:textId="77777777" w:rsidR="00F1569D" w:rsidRPr="00F1569D" w:rsidRDefault="00F1569D" w:rsidP="000C13E5">
            <w:pPr>
              <w:numPr>
                <w:ilvl w:val="1"/>
                <w:numId w:val="29"/>
              </w:numPr>
              <w:snapToGrid w:val="0"/>
              <w:spacing w:after="0"/>
              <w:jc w:val="both"/>
              <w:rPr>
                <w:rFonts w:ascii="Times" w:eastAsia="Batang" w:hAnsi="Times" w:cs="Times"/>
                <w:sz w:val="20"/>
                <w:lang w:eastAsia="en-US"/>
              </w:rPr>
            </w:pPr>
            <w:r w:rsidRPr="00F1569D">
              <w:rPr>
                <w:rFonts w:ascii="Times" w:eastAsia="Batang" w:hAnsi="Times"/>
                <w:sz w:val="20"/>
                <w:lang w:eastAsia="zh-CN"/>
              </w:rPr>
              <w:t>FFS: Zero-padding can be provided if N is less than N</w:t>
            </w:r>
            <w:r w:rsidRPr="00F1569D">
              <w:rPr>
                <w:rFonts w:ascii="Times" w:eastAsia="Batang" w:hAnsi="Times"/>
                <w:sz w:val="20"/>
                <w:vertAlign w:val="subscript"/>
                <w:lang w:eastAsia="zh-CN"/>
              </w:rPr>
              <w:t>max</w:t>
            </w:r>
            <w:r w:rsidRPr="00F1569D">
              <w:rPr>
                <w:rFonts w:ascii="Times" w:eastAsia="Batang" w:hAnsi="Times"/>
                <w:sz w:val="20"/>
                <w:lang w:eastAsia="zh-CN"/>
              </w:rPr>
              <w:t>.</w:t>
            </w:r>
          </w:p>
          <w:p w14:paraId="65727822" w14:textId="77777777" w:rsidR="00F1569D" w:rsidRPr="00F1569D" w:rsidRDefault="00F1569D" w:rsidP="000C13E5">
            <w:pPr>
              <w:numPr>
                <w:ilvl w:val="0"/>
                <w:numId w:val="29"/>
              </w:numPr>
              <w:snapToGrid w:val="0"/>
              <w:spacing w:after="0"/>
              <w:ind w:left="466" w:hanging="284"/>
              <w:jc w:val="both"/>
              <w:rPr>
                <w:rFonts w:ascii="Times" w:eastAsia="Batang" w:hAnsi="Times" w:cs="Times"/>
                <w:sz w:val="20"/>
                <w:lang w:eastAsia="en-US"/>
              </w:rPr>
            </w:pPr>
            <w:r w:rsidRPr="00F1569D">
              <w:rPr>
                <w:rFonts w:ascii="Times" w:eastAsia="Batang" w:hAnsi="Times" w:cs="Times" w:hint="eastAsia"/>
                <w:sz w:val="20"/>
                <w:lang w:eastAsia="zh-CN"/>
              </w:rPr>
              <w:t>Opt</w:t>
            </w:r>
            <w:r w:rsidRPr="00F1569D">
              <w:rPr>
                <w:rFonts w:ascii="Times" w:eastAsia="Batang" w:hAnsi="Times" w:cs="Times"/>
                <w:sz w:val="20"/>
                <w:lang w:eastAsia="en-US"/>
              </w:rPr>
              <w:t xml:space="preserve">ion-2: Only N=1 </w:t>
            </w:r>
            <w:r w:rsidRPr="00F1569D">
              <w:rPr>
                <w:rFonts w:ascii="Times" w:eastAsia="Batang" w:hAnsi="Times"/>
                <w:sz w:val="20"/>
                <w:lang w:eastAsia="zh-CN"/>
              </w:rPr>
              <w:t xml:space="preserve">beam is reported in the report instance </w:t>
            </w:r>
          </w:p>
          <w:p w14:paraId="737798F3" w14:textId="77777777" w:rsidR="00F1569D" w:rsidRPr="00F1569D" w:rsidRDefault="00F1569D" w:rsidP="000C13E5">
            <w:pPr>
              <w:numPr>
                <w:ilvl w:val="1"/>
                <w:numId w:val="29"/>
              </w:numPr>
              <w:snapToGrid w:val="0"/>
              <w:spacing w:after="0"/>
              <w:jc w:val="both"/>
              <w:rPr>
                <w:rFonts w:ascii="Times" w:eastAsia="Batang" w:hAnsi="Times" w:cs="Times"/>
                <w:sz w:val="20"/>
                <w:lang w:eastAsia="en-US"/>
              </w:rPr>
            </w:pPr>
            <w:r w:rsidRPr="00F1569D">
              <w:rPr>
                <w:rFonts w:ascii="Times" w:eastAsia="Batang" w:hAnsi="Times"/>
                <w:sz w:val="20"/>
                <w:lang w:eastAsia="zh-CN"/>
              </w:rPr>
              <w:t xml:space="preserve">The reported beam </w:t>
            </w:r>
            <w:r w:rsidRPr="00F1569D">
              <w:rPr>
                <w:rFonts w:ascii="Times" w:eastAsia="Batang" w:hAnsi="Times" w:cs="Times"/>
                <w:sz w:val="20"/>
                <w:lang w:eastAsia="en-US"/>
              </w:rPr>
              <w:t>should satisfy the condition of Event-2</w:t>
            </w:r>
          </w:p>
          <w:p w14:paraId="4E3391FF" w14:textId="77777777" w:rsidR="00F1569D" w:rsidRPr="00F1569D" w:rsidRDefault="00F1569D" w:rsidP="000C13E5">
            <w:pPr>
              <w:numPr>
                <w:ilvl w:val="0"/>
                <w:numId w:val="29"/>
              </w:numPr>
              <w:snapToGrid w:val="0"/>
              <w:spacing w:after="0"/>
              <w:ind w:left="466" w:hanging="284"/>
              <w:jc w:val="both"/>
              <w:rPr>
                <w:rFonts w:ascii="Times" w:eastAsia="Batang" w:hAnsi="Times"/>
                <w:sz w:val="20"/>
                <w:lang w:eastAsia="zh-CN"/>
              </w:rPr>
            </w:pPr>
            <w:r w:rsidRPr="00F1569D">
              <w:rPr>
                <w:rFonts w:ascii="Times" w:eastAsia="Batang" w:hAnsi="Times" w:cs="Times"/>
                <w:sz w:val="20"/>
                <w:lang w:eastAsia="en-US"/>
              </w:rPr>
              <w:t xml:space="preserve">Option-3: </w:t>
            </w:r>
            <w:r w:rsidRPr="00F1569D">
              <w:rPr>
                <w:rFonts w:ascii="Times" w:eastAsia="Batang" w:hAnsi="Times"/>
                <w:sz w:val="20"/>
                <w:lang w:eastAsia="zh-CN"/>
              </w:rPr>
              <w:t xml:space="preserve">N </w:t>
            </w:r>
            <w:r w:rsidRPr="00F1569D">
              <w:rPr>
                <w:rFonts w:ascii="Times" w:eastAsia="Batang" w:hAnsi="Times" w:hint="eastAsia"/>
                <w:sz w:val="20"/>
                <w:lang w:eastAsia="zh-CN"/>
              </w:rPr>
              <w:t>≥</w:t>
            </w:r>
            <w:r w:rsidRPr="00F1569D">
              <w:rPr>
                <w:rFonts w:ascii="Times" w:eastAsia="Batang" w:hAnsi="Times" w:hint="eastAsia"/>
                <w:sz w:val="20"/>
                <w:lang w:eastAsia="zh-CN"/>
              </w:rPr>
              <w:t xml:space="preserve"> </w:t>
            </w:r>
            <w:r w:rsidRPr="00F1569D">
              <w:rPr>
                <w:rFonts w:ascii="Times" w:eastAsia="Batang" w:hAnsi="Times"/>
                <w:sz w:val="20"/>
                <w:lang w:eastAsia="zh-CN"/>
              </w:rPr>
              <w:t xml:space="preserve">1 beam(s) are reported in the report instance,  </w:t>
            </w:r>
          </w:p>
          <w:p w14:paraId="2B74B6E2" w14:textId="77777777" w:rsidR="00F1569D" w:rsidRPr="00F1569D" w:rsidRDefault="00F1569D" w:rsidP="000C13E5">
            <w:pPr>
              <w:numPr>
                <w:ilvl w:val="1"/>
                <w:numId w:val="29"/>
              </w:numPr>
              <w:snapToGrid w:val="0"/>
              <w:spacing w:after="0"/>
              <w:jc w:val="both"/>
              <w:rPr>
                <w:rFonts w:ascii="Times" w:eastAsia="Batang" w:hAnsi="Times"/>
                <w:sz w:val="20"/>
                <w:lang w:eastAsia="zh-CN"/>
              </w:rPr>
            </w:pPr>
            <w:r w:rsidRPr="00F1569D">
              <w:rPr>
                <w:rFonts w:ascii="Times" w:eastAsia="Batang" w:hAnsi="Times"/>
                <w:sz w:val="20"/>
                <w:lang w:eastAsia="zh-CN"/>
              </w:rPr>
              <w:t>At least one of N reported beam(s) should satisfy the condition of Event-2</w:t>
            </w:r>
          </w:p>
          <w:p w14:paraId="3798CE60" w14:textId="77777777" w:rsidR="00F1569D" w:rsidRPr="00F1569D" w:rsidRDefault="00F1569D" w:rsidP="000C13E5">
            <w:pPr>
              <w:numPr>
                <w:ilvl w:val="1"/>
                <w:numId w:val="29"/>
              </w:numPr>
              <w:snapToGrid w:val="0"/>
              <w:spacing w:after="0"/>
              <w:jc w:val="both"/>
              <w:rPr>
                <w:rFonts w:ascii="Times" w:eastAsia="Batang" w:hAnsi="Times"/>
                <w:sz w:val="20"/>
                <w:lang w:eastAsia="zh-CN"/>
              </w:rPr>
            </w:pPr>
            <w:r w:rsidRPr="00F1569D">
              <w:rPr>
                <w:rFonts w:ascii="Times" w:eastAsia="Batang" w:hAnsi="Times"/>
                <w:sz w:val="20"/>
                <w:lang w:eastAsia="zh-CN"/>
              </w:rPr>
              <w:t xml:space="preserve">N is configured by </w:t>
            </w:r>
            <w:proofErr w:type="spellStart"/>
            <w:r w:rsidRPr="00F1569D">
              <w:rPr>
                <w:rFonts w:ascii="Times" w:eastAsia="Batang" w:hAnsi="Times"/>
                <w:sz w:val="20"/>
                <w:lang w:eastAsia="zh-CN"/>
              </w:rPr>
              <w:t>gNB</w:t>
            </w:r>
            <w:proofErr w:type="spellEnd"/>
            <w:r w:rsidRPr="00F1569D">
              <w:rPr>
                <w:rFonts w:ascii="Times" w:eastAsia="Batang" w:hAnsi="Times"/>
                <w:sz w:val="20"/>
                <w:lang w:eastAsia="zh-CN"/>
              </w:rPr>
              <w:t xml:space="preserve"> </w:t>
            </w:r>
          </w:p>
          <w:p w14:paraId="7C31FD48" w14:textId="77777777" w:rsidR="00F1569D" w:rsidRPr="00F1569D" w:rsidRDefault="00F1569D" w:rsidP="000C13E5">
            <w:pPr>
              <w:numPr>
                <w:ilvl w:val="0"/>
                <w:numId w:val="29"/>
              </w:numPr>
              <w:snapToGrid w:val="0"/>
              <w:spacing w:after="0"/>
              <w:ind w:left="466" w:hanging="284"/>
              <w:jc w:val="both"/>
              <w:rPr>
                <w:rFonts w:ascii="Times" w:eastAsia="Batang" w:hAnsi="Times"/>
                <w:sz w:val="20"/>
                <w:lang w:eastAsia="zh-CN"/>
              </w:rPr>
            </w:pPr>
            <w:r w:rsidRPr="00F1569D">
              <w:rPr>
                <w:rFonts w:ascii="Times" w:eastAsia="Batang" w:hAnsi="Times"/>
                <w:sz w:val="20"/>
                <w:lang w:eastAsia="zh-CN"/>
              </w:rPr>
              <w:t>Other options are not precluded.</w:t>
            </w:r>
          </w:p>
          <w:p w14:paraId="24CEAD24" w14:textId="77777777" w:rsidR="00F1569D" w:rsidRPr="00F1569D" w:rsidRDefault="00F1569D" w:rsidP="000C13E5">
            <w:pPr>
              <w:numPr>
                <w:ilvl w:val="0"/>
                <w:numId w:val="29"/>
              </w:numPr>
              <w:snapToGrid w:val="0"/>
              <w:spacing w:after="0"/>
              <w:ind w:left="466" w:hanging="284"/>
              <w:jc w:val="both"/>
              <w:rPr>
                <w:rFonts w:ascii="Times" w:eastAsia="Batang" w:hAnsi="Times"/>
                <w:sz w:val="20"/>
                <w:lang w:eastAsia="zh-CN"/>
              </w:rPr>
            </w:pPr>
            <w:r w:rsidRPr="00F1569D">
              <w:rPr>
                <w:rFonts w:ascii="Times" w:eastAsia="Batang" w:hAnsi="Times"/>
                <w:sz w:val="20"/>
                <w:lang w:eastAsia="zh-CN"/>
              </w:rPr>
              <w:t>FFS: Whether the measurement results for current beam is always reported or can be enabled by RRC.</w:t>
            </w:r>
          </w:p>
          <w:p w14:paraId="27D50CD4" w14:textId="77777777" w:rsidR="00F1569D" w:rsidRPr="00F1569D" w:rsidRDefault="00F1569D" w:rsidP="000C13E5">
            <w:pPr>
              <w:numPr>
                <w:ilvl w:val="0"/>
                <w:numId w:val="29"/>
              </w:numPr>
              <w:snapToGrid w:val="0"/>
              <w:spacing w:after="0"/>
              <w:ind w:left="466" w:hanging="284"/>
              <w:jc w:val="both"/>
              <w:rPr>
                <w:rFonts w:ascii="Times" w:eastAsia="Batang" w:hAnsi="Times"/>
                <w:sz w:val="20"/>
                <w:lang w:eastAsia="zh-CN"/>
              </w:rPr>
            </w:pPr>
            <w:r w:rsidRPr="00F1569D">
              <w:rPr>
                <w:rFonts w:ascii="Times" w:eastAsia="Batang" w:hAnsi="Times"/>
                <w:sz w:val="20"/>
                <w:lang w:eastAsia="zh-CN"/>
              </w:rPr>
              <w:t xml:space="preserve">FFS: When current beam is </w:t>
            </w:r>
            <w:proofErr w:type="gramStart"/>
            <w:r w:rsidRPr="00F1569D">
              <w:rPr>
                <w:rFonts w:ascii="Times" w:eastAsia="Batang" w:hAnsi="Times"/>
                <w:sz w:val="20"/>
                <w:lang w:eastAsia="zh-CN"/>
              </w:rPr>
              <w:t>reported,</w:t>
            </w:r>
            <w:proofErr w:type="gramEnd"/>
            <w:r w:rsidRPr="00F1569D">
              <w:rPr>
                <w:rFonts w:ascii="Times" w:eastAsia="Batang" w:hAnsi="Times"/>
                <w:sz w:val="20"/>
                <w:lang w:eastAsia="zh-CN"/>
              </w:rPr>
              <w:t xml:space="preserve"> whether the current beam is counted in the N reported beams.  </w:t>
            </w:r>
          </w:p>
          <w:p w14:paraId="3559D89A" w14:textId="78082271" w:rsidR="00EE51AE" w:rsidRPr="00F1569D" w:rsidRDefault="00F1569D" w:rsidP="000C13E5">
            <w:pPr>
              <w:numPr>
                <w:ilvl w:val="0"/>
                <w:numId w:val="29"/>
              </w:numPr>
              <w:snapToGrid w:val="0"/>
              <w:spacing w:after="0"/>
              <w:ind w:left="466" w:hanging="284"/>
              <w:jc w:val="both"/>
              <w:rPr>
                <w:rFonts w:ascii="Times" w:eastAsia="Batang" w:hAnsi="Times"/>
                <w:sz w:val="20"/>
                <w:lang w:eastAsia="zh-CN"/>
              </w:rPr>
            </w:pPr>
            <w:r w:rsidRPr="00F1569D">
              <w:rPr>
                <w:rFonts w:ascii="Times" w:eastAsia="Batang" w:hAnsi="Times"/>
                <w:sz w:val="20"/>
                <w:lang w:eastAsia="zh-CN"/>
              </w:rPr>
              <w:t>The selected option shall satisfy Event-2.</w:t>
            </w:r>
          </w:p>
        </w:tc>
      </w:tr>
    </w:tbl>
    <w:p w14:paraId="307C7748" w14:textId="6B6751EB" w:rsidR="002A321B" w:rsidRDefault="00C77D94" w:rsidP="004F71ED">
      <w:pPr>
        <w:jc w:val="both"/>
        <w:rPr>
          <w:szCs w:val="24"/>
        </w:rPr>
      </w:pPr>
      <w:r>
        <w:rPr>
          <w:szCs w:val="24"/>
        </w:rPr>
        <w:lastRenderedPageBreak/>
        <w:t xml:space="preserve">We need to down select in this meeting. </w:t>
      </w:r>
      <w:r w:rsidR="00172EFC">
        <w:rPr>
          <w:szCs w:val="24"/>
        </w:rPr>
        <w:t>First, we think Option-1a and Option-2 should be further clarified by proposing company. For example, for Option-1a, the motivation is not clear and for Option-2, it is corner case and could be included in Option</w:t>
      </w:r>
      <w:r w:rsidR="00147276">
        <w:rPr>
          <w:szCs w:val="24"/>
        </w:rPr>
        <w:t>-3</w:t>
      </w:r>
      <w:r w:rsidR="00172EFC">
        <w:rPr>
          <w:szCs w:val="24"/>
        </w:rPr>
        <w:t xml:space="preserve">. With the sense, here, we analyse three options (i.e., Option-1, Option-1b, and Option-3). For Option-1, </w:t>
      </w:r>
      <w:r w:rsidR="001A5680">
        <w:rPr>
          <w:szCs w:val="24"/>
        </w:rPr>
        <w:t>UL resource overhead is the smallest</w:t>
      </w:r>
      <w:r w:rsidR="00147276">
        <w:rPr>
          <w:szCs w:val="24"/>
        </w:rPr>
        <w:t xml:space="preserve"> because UCI size and the number of beams in the UCI is variable</w:t>
      </w:r>
      <w:r w:rsidR="00EA2CA8">
        <w:rPr>
          <w:szCs w:val="24"/>
        </w:rPr>
        <w:t>, but additional indication of payload size would be needed to know it by NW.</w:t>
      </w:r>
      <w:r w:rsidR="00CA0837">
        <w:rPr>
          <w:szCs w:val="24"/>
        </w:rPr>
        <w:t xml:space="preserve"> Moreover, variable size in UCI would be complex.</w:t>
      </w:r>
      <w:r w:rsidR="00EA2CA8">
        <w:rPr>
          <w:szCs w:val="24"/>
        </w:rPr>
        <w:t xml:space="preserve"> For Option-1b, </w:t>
      </w:r>
      <w:r w:rsidR="00147276">
        <w:rPr>
          <w:szCs w:val="24"/>
        </w:rPr>
        <w:t xml:space="preserve">UL resource overhead is larger than Option-1 because UCI size is fixed. On the other hand, the number of beams in the UCI is variable to include beams satisfy the condition of Event-2. For Option-3, UL resource overhead is same as Option-1b because UCI size is fixed. Also, the number of beams in the UCI is fixed. This means </w:t>
      </w:r>
      <w:r w:rsidR="002711F4">
        <w:rPr>
          <w:szCs w:val="24"/>
        </w:rPr>
        <w:t xml:space="preserve">UCI can contain </w:t>
      </w:r>
      <w:r w:rsidR="002D206D">
        <w:rPr>
          <w:szCs w:val="24"/>
        </w:rPr>
        <w:t xml:space="preserve">other than beams satisfy the condition of Event-2 when fixed value for the number of beams is larger than the number of beams which satisfy the condition of Event-2. It would be beneficial to know more information by NW. </w:t>
      </w:r>
      <w:r w:rsidR="00CA0837">
        <w:rPr>
          <w:szCs w:val="24"/>
        </w:rPr>
        <w:t xml:space="preserve">Furthermore, Option-3 is </w:t>
      </w:r>
      <w:proofErr w:type="gramStart"/>
      <w:r w:rsidR="00CA0837">
        <w:rPr>
          <w:szCs w:val="24"/>
        </w:rPr>
        <w:t>similar to</w:t>
      </w:r>
      <w:proofErr w:type="gramEnd"/>
      <w:r w:rsidR="00CA0837">
        <w:rPr>
          <w:szCs w:val="24"/>
        </w:rPr>
        <w:t xml:space="preserve"> legacy </w:t>
      </w:r>
      <w:proofErr w:type="spellStart"/>
      <w:r w:rsidR="00CA0837">
        <w:rPr>
          <w:szCs w:val="24"/>
        </w:rPr>
        <w:t>gNB</w:t>
      </w:r>
      <w:proofErr w:type="spellEnd"/>
      <w:r w:rsidR="00CA0837">
        <w:rPr>
          <w:szCs w:val="24"/>
        </w:rPr>
        <w:t xml:space="preserve"> configured CSI report, so it would be reasonable. Thus, we prefer Option-3. </w:t>
      </w:r>
      <w:r w:rsidR="005472F9">
        <w:rPr>
          <w:szCs w:val="24"/>
        </w:rPr>
        <w:t>Then</w:t>
      </w:r>
      <w:r w:rsidR="002D206D">
        <w:rPr>
          <w:szCs w:val="24"/>
        </w:rPr>
        <w:t>, we need to further consider how NW can identify the beams which satisfy the condition of Event-2.</w:t>
      </w:r>
      <w:r w:rsidR="005472F9">
        <w:rPr>
          <w:szCs w:val="24"/>
        </w:rPr>
        <w:t xml:space="preserve"> We think the simple solution would be to report the measurement result of current beam in the beam report. If the measurement result of current beam is included in the beam report, NW can identify it because the measurement result of new beam</w:t>
      </w:r>
      <w:r w:rsidR="00465495">
        <w:rPr>
          <w:szCs w:val="24"/>
        </w:rPr>
        <w:t>(s)</w:t>
      </w:r>
      <w:r w:rsidR="005472F9">
        <w:rPr>
          <w:szCs w:val="24"/>
        </w:rPr>
        <w:t xml:space="preserve"> which satisfy the condition would be always larger than measurement result of current beam on Event-2.</w:t>
      </w:r>
      <w:r w:rsidR="002D206D">
        <w:rPr>
          <w:szCs w:val="24"/>
        </w:rPr>
        <w:t xml:space="preserve"> </w:t>
      </w:r>
      <w:r w:rsidR="002A321B">
        <w:rPr>
          <w:szCs w:val="24"/>
        </w:rPr>
        <w:t xml:space="preserve">Thus, we </w:t>
      </w:r>
      <w:proofErr w:type="gramStart"/>
      <w:r w:rsidR="002A321B">
        <w:rPr>
          <w:szCs w:val="24"/>
        </w:rPr>
        <w:t>propose</w:t>
      </w:r>
      <w:proofErr w:type="gramEnd"/>
    </w:p>
    <w:p w14:paraId="55DB1236" w14:textId="77777777" w:rsidR="002A321B" w:rsidRDefault="002A321B" w:rsidP="004F71ED">
      <w:pPr>
        <w:jc w:val="both"/>
        <w:rPr>
          <w:szCs w:val="24"/>
        </w:rPr>
      </w:pPr>
    </w:p>
    <w:p w14:paraId="3F3B3C40" w14:textId="3F90A2B8" w:rsidR="002A321B" w:rsidRPr="00762A7B" w:rsidRDefault="002A321B" w:rsidP="002A321B">
      <w:pPr>
        <w:jc w:val="both"/>
        <w:rPr>
          <w:b/>
          <w:bCs/>
          <w:szCs w:val="24"/>
        </w:rPr>
      </w:pPr>
      <w:bookmarkStart w:id="6" w:name="_Hlk165551648"/>
      <w:r>
        <w:rPr>
          <w:b/>
          <w:bCs/>
          <w:szCs w:val="24"/>
        </w:rPr>
        <w:t>Proposal</w:t>
      </w:r>
      <w:r w:rsidRPr="00762A7B">
        <w:rPr>
          <w:b/>
          <w:bCs/>
          <w:szCs w:val="24"/>
        </w:rPr>
        <w:t xml:space="preserve"> </w:t>
      </w:r>
      <w:r>
        <w:rPr>
          <w:b/>
          <w:bCs/>
          <w:szCs w:val="24"/>
        </w:rPr>
        <w:t>5</w:t>
      </w:r>
    </w:p>
    <w:p w14:paraId="400B07CD" w14:textId="40220405" w:rsidR="002A321B" w:rsidRDefault="002A321B" w:rsidP="000C13E5">
      <w:pPr>
        <w:pStyle w:val="aff6"/>
        <w:numPr>
          <w:ilvl w:val="0"/>
          <w:numId w:val="34"/>
        </w:numPr>
        <w:ind w:leftChars="0"/>
        <w:jc w:val="both"/>
        <w:rPr>
          <w:b/>
          <w:bCs/>
          <w:szCs w:val="24"/>
        </w:rPr>
      </w:pPr>
      <w:r>
        <w:rPr>
          <w:b/>
          <w:bCs/>
          <w:szCs w:val="24"/>
        </w:rPr>
        <w:t xml:space="preserve">For </w:t>
      </w:r>
      <w:r w:rsidR="005472F9">
        <w:rPr>
          <w:b/>
          <w:bCs/>
          <w:szCs w:val="24"/>
        </w:rPr>
        <w:t>reporting content</w:t>
      </w:r>
      <w:r w:rsidR="00465495">
        <w:rPr>
          <w:b/>
          <w:bCs/>
          <w:szCs w:val="24"/>
        </w:rPr>
        <w:t xml:space="preserve"> for Event-2</w:t>
      </w:r>
      <w:r w:rsidR="005472F9">
        <w:rPr>
          <w:b/>
          <w:bCs/>
          <w:szCs w:val="24"/>
        </w:rPr>
        <w:t>,</w:t>
      </w:r>
    </w:p>
    <w:p w14:paraId="14A453E4" w14:textId="77777777" w:rsidR="002A321B" w:rsidRPr="002A321B" w:rsidRDefault="002A321B" w:rsidP="000C13E5">
      <w:pPr>
        <w:pStyle w:val="aff6"/>
        <w:numPr>
          <w:ilvl w:val="1"/>
          <w:numId w:val="34"/>
        </w:numPr>
        <w:ind w:leftChars="0"/>
        <w:jc w:val="both"/>
        <w:rPr>
          <w:b/>
          <w:bCs/>
          <w:szCs w:val="24"/>
        </w:rPr>
      </w:pPr>
      <w:r>
        <w:rPr>
          <w:b/>
          <w:bCs/>
          <w:szCs w:val="24"/>
        </w:rPr>
        <w:t>Support Option-3:</w:t>
      </w:r>
      <w:r w:rsidRPr="002A321B">
        <w:t xml:space="preserve"> </w:t>
      </w:r>
    </w:p>
    <w:p w14:paraId="2F560BEA" w14:textId="01618127" w:rsidR="002A321B" w:rsidRPr="002A321B" w:rsidRDefault="002A321B" w:rsidP="000C13E5">
      <w:pPr>
        <w:pStyle w:val="aff6"/>
        <w:numPr>
          <w:ilvl w:val="2"/>
          <w:numId w:val="34"/>
        </w:numPr>
        <w:ind w:leftChars="0"/>
        <w:jc w:val="both"/>
        <w:rPr>
          <w:b/>
          <w:bCs/>
          <w:szCs w:val="24"/>
        </w:rPr>
      </w:pPr>
      <w:r w:rsidRPr="002A321B">
        <w:rPr>
          <w:b/>
          <w:bCs/>
          <w:szCs w:val="24"/>
        </w:rPr>
        <w:t xml:space="preserve">N ≥ 1 beam(s) are reported in the report instance,  </w:t>
      </w:r>
    </w:p>
    <w:p w14:paraId="1313D65E" w14:textId="77777777" w:rsidR="002A321B" w:rsidRPr="002A321B" w:rsidRDefault="002A321B" w:rsidP="000C13E5">
      <w:pPr>
        <w:pStyle w:val="aff6"/>
        <w:numPr>
          <w:ilvl w:val="3"/>
          <w:numId w:val="34"/>
        </w:numPr>
        <w:ind w:leftChars="0"/>
        <w:jc w:val="both"/>
        <w:rPr>
          <w:b/>
          <w:bCs/>
          <w:szCs w:val="24"/>
        </w:rPr>
      </w:pPr>
      <w:r w:rsidRPr="002A321B">
        <w:rPr>
          <w:b/>
          <w:bCs/>
          <w:szCs w:val="24"/>
        </w:rPr>
        <w:t>At least one of N reported beam(s) should satisfy the condition of Event-2</w:t>
      </w:r>
    </w:p>
    <w:p w14:paraId="62F9B649" w14:textId="77777777" w:rsidR="005472F9" w:rsidRDefault="002A321B" w:rsidP="005472F9">
      <w:pPr>
        <w:pStyle w:val="aff6"/>
        <w:numPr>
          <w:ilvl w:val="3"/>
          <w:numId w:val="34"/>
        </w:numPr>
        <w:ind w:leftChars="0"/>
        <w:jc w:val="both"/>
        <w:rPr>
          <w:b/>
          <w:bCs/>
          <w:szCs w:val="24"/>
        </w:rPr>
      </w:pPr>
      <w:r w:rsidRPr="002A321B">
        <w:rPr>
          <w:b/>
          <w:bCs/>
          <w:szCs w:val="24"/>
        </w:rPr>
        <w:t xml:space="preserve">N is configured by </w:t>
      </w:r>
      <w:proofErr w:type="spellStart"/>
      <w:r w:rsidRPr="002A321B">
        <w:rPr>
          <w:b/>
          <w:bCs/>
          <w:szCs w:val="24"/>
        </w:rPr>
        <w:t>gNB</w:t>
      </w:r>
      <w:proofErr w:type="spellEnd"/>
      <w:r w:rsidRPr="002A321B">
        <w:rPr>
          <w:b/>
          <w:bCs/>
          <w:szCs w:val="24"/>
        </w:rPr>
        <w:t xml:space="preserve"> </w:t>
      </w:r>
    </w:p>
    <w:p w14:paraId="41CA3500" w14:textId="6345E36C" w:rsidR="005472F9" w:rsidRPr="005472F9" w:rsidRDefault="005472F9" w:rsidP="005472F9">
      <w:pPr>
        <w:pStyle w:val="aff6"/>
        <w:numPr>
          <w:ilvl w:val="1"/>
          <w:numId w:val="34"/>
        </w:numPr>
        <w:ind w:leftChars="0"/>
        <w:jc w:val="both"/>
        <w:rPr>
          <w:b/>
          <w:bCs/>
          <w:szCs w:val="24"/>
        </w:rPr>
      </w:pPr>
      <w:r w:rsidRPr="005472F9">
        <w:rPr>
          <w:rFonts w:hint="eastAsia"/>
          <w:b/>
          <w:bCs/>
          <w:szCs w:val="24"/>
        </w:rPr>
        <w:t>T</w:t>
      </w:r>
      <w:r w:rsidRPr="005472F9">
        <w:rPr>
          <w:b/>
          <w:bCs/>
          <w:szCs w:val="24"/>
        </w:rPr>
        <w:t>he measurement result of current beam is always reported.</w:t>
      </w:r>
    </w:p>
    <w:bookmarkEnd w:id="6"/>
    <w:p w14:paraId="425B2F93" w14:textId="77777777" w:rsidR="00461230" w:rsidRDefault="00461230" w:rsidP="00EB1713">
      <w:pPr>
        <w:jc w:val="both"/>
        <w:rPr>
          <w:szCs w:val="24"/>
        </w:rPr>
      </w:pPr>
    </w:p>
    <w:p w14:paraId="6A39F2C1" w14:textId="7B4358D5" w:rsidR="00461230" w:rsidRDefault="00461230" w:rsidP="00EB1713">
      <w:pPr>
        <w:jc w:val="both"/>
        <w:rPr>
          <w:szCs w:val="24"/>
        </w:rPr>
      </w:pPr>
      <w:r>
        <w:rPr>
          <w:szCs w:val="24"/>
        </w:rPr>
        <w:t xml:space="preserve">Also, </w:t>
      </w:r>
      <w:r w:rsidR="00575A94">
        <w:rPr>
          <w:szCs w:val="24"/>
        </w:rPr>
        <w:t>b</w:t>
      </w:r>
      <w:r w:rsidR="00575A94" w:rsidRPr="00575A94">
        <w:rPr>
          <w:szCs w:val="24"/>
        </w:rPr>
        <w:t xml:space="preserve">ased on WID, we should consider report contents assuming the unified TCI while leveraging (as much as possible) legacy CSI measurement and reporting configuration frameworks, targeting FR2 and </w:t>
      </w:r>
      <w:proofErr w:type="spellStart"/>
      <w:r w:rsidR="00575A94" w:rsidRPr="00575A94">
        <w:rPr>
          <w:szCs w:val="24"/>
        </w:rPr>
        <w:t>sTRP</w:t>
      </w:r>
      <w:proofErr w:type="spellEnd"/>
      <w:r w:rsidR="00575A94" w:rsidRPr="00575A94">
        <w:rPr>
          <w:szCs w:val="24"/>
        </w:rPr>
        <w:t xml:space="preserve"> with intra- and inter-cell beam management. Thus, as in legacy </w:t>
      </w:r>
      <w:proofErr w:type="spellStart"/>
      <w:r w:rsidR="00575A94" w:rsidRPr="00575A94">
        <w:rPr>
          <w:szCs w:val="24"/>
        </w:rPr>
        <w:t>gNB</w:t>
      </w:r>
      <w:proofErr w:type="spellEnd"/>
      <w:r w:rsidR="00575A94" w:rsidRPr="00575A94">
        <w:rPr>
          <w:szCs w:val="24"/>
        </w:rPr>
        <w:t xml:space="preserve"> configured beam report, at least pairs of SSBRI/CRI as measurement RS and L1-RSRP/L1-SINR as measurement quantity should be included.</w:t>
      </w:r>
      <w:r w:rsidR="00575A94">
        <w:rPr>
          <w:rFonts w:hint="eastAsia"/>
          <w:szCs w:val="24"/>
        </w:rPr>
        <w:t xml:space="preserve"> </w:t>
      </w:r>
      <w:r w:rsidR="00575A94">
        <w:rPr>
          <w:szCs w:val="24"/>
        </w:rPr>
        <w:t xml:space="preserve">In addition, semi-persistent CSI-RS and aperiodic CSI-RS should be supported since it would be beneficial to reduce overhead even for UE-initiated beam report. Thus, we </w:t>
      </w:r>
      <w:proofErr w:type="gramStart"/>
      <w:r w:rsidR="00575A94">
        <w:rPr>
          <w:szCs w:val="24"/>
        </w:rPr>
        <w:t>propose</w:t>
      </w:r>
      <w:proofErr w:type="gramEnd"/>
    </w:p>
    <w:p w14:paraId="518111C2" w14:textId="77777777" w:rsidR="00575A94" w:rsidRDefault="00575A94" w:rsidP="00EB1713">
      <w:pPr>
        <w:jc w:val="both"/>
        <w:rPr>
          <w:szCs w:val="24"/>
        </w:rPr>
      </w:pPr>
    </w:p>
    <w:p w14:paraId="120D015E" w14:textId="3D1BBAA4" w:rsidR="00575A94" w:rsidRPr="00762A7B" w:rsidRDefault="00575A94" w:rsidP="00575A94">
      <w:pPr>
        <w:jc w:val="both"/>
        <w:rPr>
          <w:b/>
          <w:bCs/>
          <w:szCs w:val="24"/>
        </w:rPr>
      </w:pPr>
      <w:r w:rsidRPr="00762A7B">
        <w:rPr>
          <w:rFonts w:hint="eastAsia"/>
          <w:b/>
          <w:bCs/>
          <w:szCs w:val="24"/>
        </w:rPr>
        <w:lastRenderedPageBreak/>
        <w:t>P</w:t>
      </w:r>
      <w:r w:rsidRPr="00762A7B">
        <w:rPr>
          <w:b/>
          <w:bCs/>
          <w:szCs w:val="24"/>
        </w:rPr>
        <w:t xml:space="preserve">roposal </w:t>
      </w:r>
      <w:r w:rsidR="00DF1B10">
        <w:rPr>
          <w:b/>
          <w:bCs/>
          <w:szCs w:val="24"/>
        </w:rPr>
        <w:t>6</w:t>
      </w:r>
    </w:p>
    <w:p w14:paraId="153099DD" w14:textId="77777777" w:rsidR="00575A94" w:rsidRPr="00575A94" w:rsidRDefault="00575A94" w:rsidP="000C13E5">
      <w:pPr>
        <w:pStyle w:val="aff6"/>
        <w:numPr>
          <w:ilvl w:val="0"/>
          <w:numId w:val="27"/>
        </w:numPr>
        <w:ind w:leftChars="0"/>
        <w:jc w:val="both"/>
        <w:rPr>
          <w:b/>
          <w:bCs/>
          <w:szCs w:val="24"/>
        </w:rPr>
      </w:pPr>
      <w:r w:rsidRPr="00575A94">
        <w:rPr>
          <w:b/>
          <w:bCs/>
          <w:szCs w:val="24"/>
        </w:rPr>
        <w:t>Support L1-SINR based measurement/report.</w:t>
      </w:r>
    </w:p>
    <w:p w14:paraId="3A1F2BA0" w14:textId="6BFCD590" w:rsidR="00575A94" w:rsidRDefault="00575A94" w:rsidP="000C13E5">
      <w:pPr>
        <w:pStyle w:val="aff6"/>
        <w:numPr>
          <w:ilvl w:val="1"/>
          <w:numId w:val="27"/>
        </w:numPr>
        <w:ind w:leftChars="0"/>
        <w:jc w:val="both"/>
        <w:rPr>
          <w:b/>
          <w:bCs/>
          <w:szCs w:val="24"/>
        </w:rPr>
      </w:pPr>
      <w:r w:rsidRPr="00575A94">
        <w:rPr>
          <w:b/>
          <w:bCs/>
          <w:szCs w:val="24"/>
        </w:rPr>
        <w:t>For L1-SINR, RS combination</w:t>
      </w:r>
      <w:r w:rsidR="00465495">
        <w:rPr>
          <w:b/>
          <w:bCs/>
          <w:szCs w:val="24"/>
        </w:rPr>
        <w:t xml:space="preserve"> configuration</w:t>
      </w:r>
      <w:r w:rsidR="004F3B6D">
        <w:rPr>
          <w:b/>
          <w:bCs/>
          <w:szCs w:val="24"/>
        </w:rPr>
        <w:t xml:space="preserve"> (i.e., CMR only or CMR+ZP-IMR or CMR+NZP-IMR)</w:t>
      </w:r>
      <w:r w:rsidRPr="00575A94">
        <w:rPr>
          <w:b/>
          <w:bCs/>
          <w:szCs w:val="24"/>
        </w:rPr>
        <w:t xml:space="preserve"> </w:t>
      </w:r>
      <w:r w:rsidR="004F3B6D">
        <w:rPr>
          <w:b/>
          <w:bCs/>
          <w:szCs w:val="24"/>
        </w:rPr>
        <w:t xml:space="preserve">for Rel-16 L1-SINR </w:t>
      </w:r>
      <w:r w:rsidRPr="00575A94">
        <w:rPr>
          <w:b/>
          <w:bCs/>
          <w:szCs w:val="24"/>
        </w:rPr>
        <w:t>is reused.</w:t>
      </w:r>
    </w:p>
    <w:p w14:paraId="4DD22B9D" w14:textId="69C6D15D" w:rsidR="00575A94" w:rsidRPr="00575A94" w:rsidRDefault="00575A94" w:rsidP="000C13E5">
      <w:pPr>
        <w:pStyle w:val="aff6"/>
        <w:numPr>
          <w:ilvl w:val="0"/>
          <w:numId w:val="27"/>
        </w:numPr>
        <w:ind w:leftChars="0"/>
        <w:jc w:val="both"/>
        <w:rPr>
          <w:b/>
          <w:bCs/>
          <w:szCs w:val="24"/>
        </w:rPr>
      </w:pPr>
      <w:r>
        <w:rPr>
          <w:rFonts w:hint="eastAsia"/>
          <w:b/>
          <w:bCs/>
          <w:szCs w:val="24"/>
        </w:rPr>
        <w:t>S</w:t>
      </w:r>
      <w:r>
        <w:rPr>
          <w:b/>
          <w:bCs/>
          <w:szCs w:val="24"/>
        </w:rPr>
        <w:t>upport semi-persistent CSI-RS and aperiodic CSI-RS</w:t>
      </w:r>
      <w:r w:rsidR="00ED76C3">
        <w:rPr>
          <w:rFonts w:eastAsia="SimSun" w:hint="eastAsia"/>
          <w:b/>
          <w:bCs/>
          <w:szCs w:val="24"/>
          <w:lang w:eastAsia="zh-CN"/>
        </w:rPr>
        <w:t xml:space="preserve"> for measurement RS configuration for UE-initiated beam report</w:t>
      </w:r>
      <w:r>
        <w:rPr>
          <w:b/>
          <w:bCs/>
          <w:szCs w:val="24"/>
        </w:rPr>
        <w:t>.</w:t>
      </w:r>
    </w:p>
    <w:p w14:paraId="762A3A4A" w14:textId="77777777" w:rsidR="00EA07D8" w:rsidRDefault="00EA07D8" w:rsidP="00EB1713">
      <w:pPr>
        <w:jc w:val="both"/>
        <w:rPr>
          <w:szCs w:val="24"/>
          <w:u w:val="single"/>
        </w:rPr>
      </w:pPr>
    </w:p>
    <w:p w14:paraId="4649EBDB" w14:textId="7B20B98C" w:rsidR="00D84F7E" w:rsidRPr="00762A7B" w:rsidRDefault="00F541CD" w:rsidP="00EB1713">
      <w:pPr>
        <w:jc w:val="both"/>
        <w:rPr>
          <w:szCs w:val="24"/>
          <w:u w:val="single"/>
        </w:rPr>
      </w:pPr>
      <w:r>
        <w:rPr>
          <w:szCs w:val="24"/>
          <w:u w:val="single"/>
        </w:rPr>
        <w:t>UL signal medium/container</w:t>
      </w:r>
    </w:p>
    <w:p w14:paraId="1B8C16CD" w14:textId="77777777" w:rsidR="00291879" w:rsidRPr="00762A7B" w:rsidRDefault="00291879" w:rsidP="00EB1713">
      <w:pPr>
        <w:jc w:val="both"/>
        <w:rPr>
          <w:b/>
          <w:bCs/>
          <w:szCs w:val="24"/>
        </w:rPr>
      </w:pPr>
    </w:p>
    <w:p w14:paraId="50A34CEA" w14:textId="3DB1F408" w:rsidR="003B2593" w:rsidRDefault="003B2593" w:rsidP="00EB1713">
      <w:pPr>
        <w:jc w:val="both"/>
        <w:rPr>
          <w:szCs w:val="24"/>
        </w:rPr>
      </w:pPr>
      <w:r>
        <w:rPr>
          <w:szCs w:val="24"/>
        </w:rPr>
        <w:t xml:space="preserve">In the last meeting, </w:t>
      </w:r>
      <w:r w:rsidR="00F1569D">
        <w:rPr>
          <w:rFonts w:hint="eastAsia"/>
          <w:szCs w:val="24"/>
        </w:rPr>
        <w:t>t</w:t>
      </w:r>
      <w:r w:rsidR="00F1569D">
        <w:rPr>
          <w:szCs w:val="24"/>
        </w:rPr>
        <w:t>he following agreement was made</w:t>
      </w:r>
      <w:r>
        <w:rPr>
          <w:szCs w:val="24"/>
        </w:rPr>
        <w:t>.</w:t>
      </w:r>
    </w:p>
    <w:tbl>
      <w:tblPr>
        <w:tblStyle w:val="aff4"/>
        <w:tblW w:w="0" w:type="auto"/>
        <w:tblLook w:val="04A0" w:firstRow="1" w:lastRow="0" w:firstColumn="1" w:lastColumn="0" w:noHBand="0" w:noVBand="1"/>
      </w:tblPr>
      <w:tblGrid>
        <w:gridCol w:w="9962"/>
      </w:tblGrid>
      <w:tr w:rsidR="005D0972" w14:paraId="32A3ED6C" w14:textId="77777777" w:rsidTr="005D0972">
        <w:tc>
          <w:tcPr>
            <w:tcW w:w="9962" w:type="dxa"/>
          </w:tcPr>
          <w:p w14:paraId="151C0009" w14:textId="257D1B37" w:rsidR="00F1569D" w:rsidRPr="00F1569D" w:rsidRDefault="00F1569D" w:rsidP="00F1569D">
            <w:pPr>
              <w:snapToGrid w:val="0"/>
              <w:spacing w:after="0"/>
              <w:rPr>
                <w:rFonts w:ascii="Times" w:eastAsia="Batang" w:hAnsi="Times"/>
                <w:b/>
                <w:bCs/>
                <w:sz w:val="20"/>
                <w:highlight w:val="green"/>
                <w:lang w:eastAsia="zh-CN"/>
              </w:rPr>
            </w:pPr>
            <w:r w:rsidRPr="00F1569D">
              <w:rPr>
                <w:rFonts w:ascii="Times" w:eastAsia="Batang" w:hAnsi="Times"/>
                <w:b/>
                <w:bCs/>
                <w:sz w:val="20"/>
                <w:highlight w:val="green"/>
                <w:lang w:eastAsia="zh-CN"/>
              </w:rPr>
              <w:t>Agreement</w:t>
            </w:r>
          </w:p>
          <w:p w14:paraId="6E3A288B" w14:textId="77777777" w:rsidR="00F1569D" w:rsidRPr="00F1569D" w:rsidRDefault="00F1569D" w:rsidP="00F1569D">
            <w:pPr>
              <w:snapToGrid w:val="0"/>
              <w:spacing w:after="0"/>
              <w:rPr>
                <w:rFonts w:ascii="Times" w:eastAsia="Times New Roman" w:hAnsi="Times"/>
                <w:color w:val="000000"/>
                <w:sz w:val="20"/>
                <w:lang w:eastAsia="zh-CN"/>
              </w:rPr>
            </w:pPr>
            <w:r w:rsidRPr="00F1569D">
              <w:rPr>
                <w:rFonts w:ascii="Times" w:eastAsia="Times New Roman" w:hAnsi="Times"/>
                <w:color w:val="000000"/>
                <w:sz w:val="20"/>
                <w:lang w:eastAsia="zh-CN"/>
              </w:rPr>
              <w:t xml:space="preserve">On beam report transmission procedure for </w:t>
            </w:r>
            <w:r w:rsidRPr="00F1569D">
              <w:rPr>
                <w:rFonts w:ascii="Times" w:eastAsia="Batang" w:hAnsi="Times"/>
                <w:sz w:val="20"/>
                <w:lang w:eastAsia="en-US"/>
              </w:rPr>
              <w:t>UE-initiated/event-driven beam report</w:t>
            </w:r>
            <w:r w:rsidRPr="00F1569D">
              <w:rPr>
                <w:rFonts w:ascii="Times" w:eastAsia="Times New Roman" w:hAnsi="Times"/>
                <w:color w:val="000000"/>
                <w:sz w:val="20"/>
                <w:lang w:eastAsia="zh-CN"/>
              </w:rPr>
              <w:t>ing, following modes are supported</w:t>
            </w:r>
            <w:r w:rsidRPr="00F1569D">
              <w:rPr>
                <w:rFonts w:ascii="Times" w:eastAsia="Times New Roman" w:hAnsi="Times"/>
                <w:color w:val="FF0000"/>
                <w:sz w:val="20"/>
                <w:lang w:eastAsia="zh-CN"/>
              </w:rPr>
              <w:t>:</w:t>
            </w:r>
          </w:p>
          <w:p w14:paraId="48323D14" w14:textId="77777777" w:rsidR="00F1569D" w:rsidRPr="00F1569D" w:rsidRDefault="00F1569D" w:rsidP="000C13E5">
            <w:pPr>
              <w:numPr>
                <w:ilvl w:val="0"/>
                <w:numId w:val="32"/>
              </w:numPr>
              <w:snapToGrid w:val="0"/>
              <w:spacing w:after="0"/>
              <w:rPr>
                <w:rFonts w:ascii="Times" w:eastAsia="Batang" w:hAnsi="Times"/>
                <w:sz w:val="20"/>
                <w:lang w:eastAsia="en-US"/>
              </w:rPr>
            </w:pPr>
            <w:r w:rsidRPr="00F1569D">
              <w:rPr>
                <w:rFonts w:ascii="Times" w:eastAsia="Batang" w:hAnsi="Times"/>
                <w:sz w:val="20"/>
                <w:lang w:eastAsia="en-US"/>
              </w:rPr>
              <w:t xml:space="preserve">Mode A (dynamically scheduling UCI by </w:t>
            </w:r>
            <w:proofErr w:type="spellStart"/>
            <w:r w:rsidRPr="00F1569D">
              <w:rPr>
                <w:rFonts w:ascii="Times" w:eastAsia="Batang" w:hAnsi="Times"/>
                <w:sz w:val="20"/>
                <w:lang w:eastAsia="en-US"/>
              </w:rPr>
              <w:t>gNB</w:t>
            </w:r>
            <w:proofErr w:type="spellEnd"/>
            <w:r w:rsidRPr="00F1569D">
              <w:rPr>
                <w:rFonts w:ascii="Times" w:eastAsia="Batang" w:hAnsi="Times"/>
                <w:sz w:val="20"/>
                <w:lang w:eastAsia="en-US"/>
              </w:rPr>
              <w:t>):</w:t>
            </w:r>
          </w:p>
          <w:p w14:paraId="4A5E0759" w14:textId="77777777" w:rsidR="00F1569D" w:rsidRPr="00F1569D" w:rsidRDefault="00F1569D" w:rsidP="000C13E5">
            <w:pPr>
              <w:numPr>
                <w:ilvl w:val="1"/>
                <w:numId w:val="32"/>
              </w:numPr>
              <w:snapToGrid w:val="0"/>
              <w:spacing w:after="0"/>
              <w:rPr>
                <w:rFonts w:ascii="Times" w:eastAsia="ＭＳ 明朝" w:hAnsi="Times"/>
                <w:sz w:val="20"/>
              </w:rPr>
            </w:pPr>
            <w:r w:rsidRPr="00F1569D">
              <w:rPr>
                <w:rFonts w:ascii="Times" w:eastAsia="Batang" w:hAnsi="Times"/>
                <w:sz w:val="20"/>
                <w:lang w:eastAsia="en-US"/>
              </w:rPr>
              <w:t xml:space="preserve">Step 1: UE transmits a first PUCCH (one-bit/multi-bit) to request a resource for a </w:t>
            </w:r>
            <w:r w:rsidRPr="00F1569D">
              <w:rPr>
                <w:rFonts w:ascii="Times" w:eastAsia="Batang" w:hAnsi="Times"/>
                <w:color w:val="000000"/>
                <w:sz w:val="20"/>
                <w:lang w:eastAsia="zh-CN"/>
              </w:rPr>
              <w:t xml:space="preserve">second UL channel to carry beam </w:t>
            </w:r>
            <w:proofErr w:type="gramStart"/>
            <w:r w:rsidRPr="00F1569D">
              <w:rPr>
                <w:rFonts w:ascii="Times" w:eastAsia="Batang" w:hAnsi="Times"/>
                <w:sz w:val="20"/>
                <w:lang w:eastAsia="zh-CN"/>
              </w:rPr>
              <w:t>report</w:t>
            </w:r>
            <w:proofErr w:type="gramEnd"/>
          </w:p>
          <w:p w14:paraId="144CCE6E" w14:textId="77777777" w:rsidR="00F1569D" w:rsidRPr="00F1569D" w:rsidRDefault="00F1569D" w:rsidP="000C13E5">
            <w:pPr>
              <w:numPr>
                <w:ilvl w:val="2"/>
                <w:numId w:val="32"/>
              </w:numPr>
              <w:snapToGrid w:val="0"/>
              <w:spacing w:after="0"/>
              <w:jc w:val="both"/>
              <w:rPr>
                <w:rFonts w:ascii="Times" w:eastAsia="ＭＳ 明朝" w:hAnsi="Times"/>
                <w:sz w:val="20"/>
              </w:rPr>
            </w:pPr>
            <w:r w:rsidRPr="00F1569D">
              <w:rPr>
                <w:rFonts w:ascii="Times" w:eastAsia="ＭＳ 明朝" w:hAnsi="Times"/>
                <w:sz w:val="20"/>
              </w:rPr>
              <w:t>FFS: Request format, e.g., SR or a new UCI type</w:t>
            </w:r>
            <w:r w:rsidRPr="00F1569D">
              <w:rPr>
                <w:rFonts w:ascii="Times" w:eastAsia="Batang" w:hAnsi="Times"/>
                <w:sz w:val="20"/>
                <w:lang w:eastAsia="en-US"/>
              </w:rPr>
              <w:t>.</w:t>
            </w:r>
          </w:p>
          <w:p w14:paraId="6198176B" w14:textId="77777777" w:rsidR="00F1569D" w:rsidRPr="00F1569D" w:rsidRDefault="00F1569D" w:rsidP="000C13E5">
            <w:pPr>
              <w:numPr>
                <w:ilvl w:val="1"/>
                <w:numId w:val="32"/>
              </w:numPr>
              <w:snapToGrid w:val="0"/>
              <w:spacing w:after="0"/>
              <w:rPr>
                <w:rFonts w:ascii="Times" w:eastAsia="ＭＳ 明朝" w:hAnsi="Times"/>
                <w:sz w:val="20"/>
              </w:rPr>
            </w:pPr>
            <w:r w:rsidRPr="00F1569D">
              <w:rPr>
                <w:rFonts w:ascii="Times" w:eastAsia="Batang" w:hAnsi="Times"/>
                <w:color w:val="000000"/>
                <w:sz w:val="20"/>
                <w:lang w:eastAsia="en-US"/>
              </w:rPr>
              <w:t xml:space="preserve">Step 2: UE detects the DCI format to indicate </w:t>
            </w:r>
            <w:r w:rsidRPr="00F1569D">
              <w:rPr>
                <w:rFonts w:ascii="Times" w:eastAsia="Batang" w:hAnsi="Times"/>
                <w:sz w:val="20"/>
                <w:lang w:eastAsia="en-US"/>
              </w:rPr>
              <w:t xml:space="preserve">a resource for a </w:t>
            </w:r>
            <w:r w:rsidRPr="00F1569D">
              <w:rPr>
                <w:rFonts w:ascii="Times" w:eastAsia="Batang" w:hAnsi="Times"/>
                <w:color w:val="000000"/>
                <w:sz w:val="20"/>
                <w:lang w:eastAsia="zh-CN"/>
              </w:rPr>
              <w:t>second UL channel to carry beam report</w:t>
            </w:r>
            <w:r w:rsidRPr="00F1569D">
              <w:rPr>
                <w:rFonts w:ascii="Times" w:eastAsia="Batang" w:hAnsi="Times"/>
                <w:color w:val="000000"/>
                <w:sz w:val="20"/>
                <w:lang w:eastAsia="en-US"/>
              </w:rPr>
              <w:t xml:space="preserve">. </w:t>
            </w:r>
          </w:p>
          <w:p w14:paraId="22C74C53" w14:textId="77777777" w:rsidR="00F1569D" w:rsidRPr="00F1569D" w:rsidRDefault="00F1569D" w:rsidP="000C13E5">
            <w:pPr>
              <w:numPr>
                <w:ilvl w:val="1"/>
                <w:numId w:val="32"/>
              </w:numPr>
              <w:snapToGrid w:val="0"/>
              <w:spacing w:after="0"/>
              <w:rPr>
                <w:rFonts w:ascii="Times" w:eastAsia="Batang" w:hAnsi="Times"/>
                <w:sz w:val="20"/>
                <w:lang w:eastAsia="en-US"/>
              </w:rPr>
            </w:pPr>
            <w:r w:rsidRPr="00F1569D">
              <w:rPr>
                <w:rFonts w:ascii="Times" w:eastAsia="Batang" w:hAnsi="Times"/>
                <w:color w:val="000000"/>
                <w:sz w:val="20"/>
                <w:lang w:eastAsia="en-US"/>
              </w:rPr>
              <w:t xml:space="preserve">Step 3: Beam report is transmitted </w:t>
            </w:r>
            <w:r w:rsidRPr="00F1569D">
              <w:rPr>
                <w:rFonts w:ascii="Times" w:eastAsia="Batang" w:hAnsi="Times"/>
                <w:sz w:val="20"/>
                <w:lang w:eastAsia="en-US"/>
              </w:rPr>
              <w:t>in second UL channel.</w:t>
            </w:r>
          </w:p>
          <w:p w14:paraId="52C7C792" w14:textId="77777777" w:rsidR="00F1569D" w:rsidRPr="00F1569D" w:rsidRDefault="00F1569D" w:rsidP="000C13E5">
            <w:pPr>
              <w:numPr>
                <w:ilvl w:val="2"/>
                <w:numId w:val="32"/>
              </w:numPr>
              <w:snapToGrid w:val="0"/>
              <w:spacing w:after="0"/>
              <w:rPr>
                <w:rFonts w:ascii="Times" w:eastAsia="Batang" w:hAnsi="Times"/>
                <w:sz w:val="20"/>
                <w:lang w:eastAsia="en-US"/>
              </w:rPr>
            </w:pPr>
            <w:r w:rsidRPr="00F1569D">
              <w:rPr>
                <w:rFonts w:ascii="Times" w:eastAsia="Batang" w:hAnsi="Times"/>
                <w:sz w:val="20"/>
                <w:lang w:eastAsia="en-US"/>
              </w:rPr>
              <w:t>FFS: Details on the second UL channel, e.g., whether the second UL channel is PUCCH, PUSCH or both</w:t>
            </w:r>
          </w:p>
          <w:p w14:paraId="55400773" w14:textId="77777777" w:rsidR="00F1569D" w:rsidRPr="00F1569D" w:rsidRDefault="00F1569D" w:rsidP="000C13E5">
            <w:pPr>
              <w:numPr>
                <w:ilvl w:val="1"/>
                <w:numId w:val="32"/>
              </w:numPr>
              <w:shd w:val="clear" w:color="auto" w:fill="FFFFFF"/>
              <w:snapToGrid w:val="0"/>
              <w:spacing w:after="0"/>
              <w:rPr>
                <w:rFonts w:ascii="Times" w:eastAsia="Times New Roman" w:hAnsi="Times"/>
                <w:sz w:val="20"/>
                <w:lang w:eastAsia="zh-CN"/>
              </w:rPr>
            </w:pPr>
            <w:r w:rsidRPr="00F1569D">
              <w:rPr>
                <w:rFonts w:ascii="Times" w:eastAsia="Batang" w:hAnsi="Times"/>
                <w:sz w:val="20"/>
                <w:lang w:eastAsia="en-US"/>
              </w:rPr>
              <w:t xml:space="preserve">This mode is basic UE capability </w:t>
            </w:r>
            <w:r w:rsidRPr="00F1569D">
              <w:rPr>
                <w:rFonts w:ascii="Times" w:eastAsia="Times New Roman" w:hAnsi="Times"/>
                <w:sz w:val="20"/>
                <w:lang w:eastAsia="zh-CN"/>
              </w:rPr>
              <w:t xml:space="preserve">(i.e. all UE supporting </w:t>
            </w:r>
            <w:r w:rsidRPr="00F1569D">
              <w:rPr>
                <w:rFonts w:ascii="Times" w:eastAsia="Batang" w:hAnsi="Times"/>
                <w:sz w:val="20"/>
                <w:lang w:eastAsia="en-US"/>
              </w:rPr>
              <w:t xml:space="preserve">UE-initiated/event-driven beam reporting </w:t>
            </w:r>
            <w:r w:rsidRPr="00F1569D">
              <w:rPr>
                <w:rFonts w:ascii="Times" w:eastAsia="Batang" w:hAnsi="Times" w:hint="eastAsia"/>
                <w:sz w:val="20"/>
                <w:lang w:eastAsia="zh-CN"/>
              </w:rPr>
              <w:t>sho</w:t>
            </w:r>
            <w:r w:rsidRPr="00F1569D">
              <w:rPr>
                <w:rFonts w:ascii="Times" w:eastAsia="Batang" w:hAnsi="Times"/>
                <w:sz w:val="20"/>
                <w:lang w:eastAsia="en-US"/>
              </w:rPr>
              <w:t>uld support this feature</w:t>
            </w:r>
            <w:r w:rsidRPr="00F1569D">
              <w:rPr>
                <w:rFonts w:ascii="Times" w:eastAsia="Times New Roman" w:hAnsi="Times"/>
                <w:sz w:val="20"/>
                <w:lang w:eastAsia="zh-CN"/>
              </w:rPr>
              <w:t>).</w:t>
            </w:r>
          </w:p>
          <w:p w14:paraId="146AB7B2" w14:textId="77777777" w:rsidR="00F1569D" w:rsidRPr="00F1569D" w:rsidRDefault="00F1569D" w:rsidP="000C13E5">
            <w:pPr>
              <w:numPr>
                <w:ilvl w:val="1"/>
                <w:numId w:val="32"/>
              </w:numPr>
              <w:shd w:val="clear" w:color="auto" w:fill="FFFFFF"/>
              <w:snapToGrid w:val="0"/>
              <w:spacing w:after="0"/>
              <w:rPr>
                <w:rFonts w:ascii="Times" w:eastAsia="Times New Roman" w:hAnsi="Times"/>
                <w:sz w:val="20"/>
                <w:lang w:eastAsia="zh-CN"/>
              </w:rPr>
            </w:pPr>
            <w:r w:rsidRPr="00F1569D">
              <w:rPr>
                <w:rFonts w:ascii="Times" w:eastAsia="Times New Roman" w:hAnsi="Times"/>
                <w:sz w:val="20"/>
                <w:lang w:eastAsia="zh-CN"/>
              </w:rPr>
              <w:t>No new DCI format is introduced.</w:t>
            </w:r>
          </w:p>
          <w:p w14:paraId="5D15F73D" w14:textId="77777777" w:rsidR="00F1569D" w:rsidRPr="00F1569D" w:rsidRDefault="00F1569D" w:rsidP="000C13E5">
            <w:pPr>
              <w:numPr>
                <w:ilvl w:val="0"/>
                <w:numId w:val="32"/>
              </w:numPr>
              <w:snapToGrid w:val="0"/>
              <w:spacing w:after="0"/>
              <w:jc w:val="both"/>
              <w:rPr>
                <w:rFonts w:ascii="Times" w:eastAsia="Batang" w:hAnsi="Times"/>
                <w:sz w:val="20"/>
                <w:lang w:eastAsia="en-US"/>
              </w:rPr>
            </w:pPr>
            <w:r w:rsidRPr="00F1569D">
              <w:rPr>
                <w:rFonts w:ascii="Times" w:eastAsia="Batang" w:hAnsi="Times"/>
                <w:sz w:val="20"/>
                <w:lang w:eastAsia="en-US"/>
              </w:rPr>
              <w:t>Mode B (UCI in pre-configured resource(s) for second UL channel):</w:t>
            </w:r>
          </w:p>
          <w:p w14:paraId="2EBAB541" w14:textId="77777777" w:rsidR="00F1569D" w:rsidRPr="00F1569D" w:rsidRDefault="00F1569D" w:rsidP="000C13E5">
            <w:pPr>
              <w:numPr>
                <w:ilvl w:val="1"/>
                <w:numId w:val="32"/>
              </w:numPr>
              <w:snapToGrid w:val="0"/>
              <w:spacing w:after="0"/>
              <w:jc w:val="both"/>
              <w:rPr>
                <w:rFonts w:ascii="Times" w:eastAsia="ＭＳ 明朝" w:hAnsi="Times"/>
                <w:sz w:val="20"/>
              </w:rPr>
            </w:pPr>
            <w:r w:rsidRPr="00F1569D">
              <w:rPr>
                <w:rFonts w:ascii="Times" w:eastAsia="Batang" w:hAnsi="Times"/>
                <w:sz w:val="20"/>
                <w:lang w:eastAsia="en-US"/>
              </w:rPr>
              <w:t xml:space="preserve">Step 1: UE transmits a first PUCCH (one-bit/multi-bit) </w:t>
            </w:r>
            <w:r w:rsidRPr="00F1569D">
              <w:rPr>
                <w:rFonts w:ascii="Times" w:eastAsia="Batang" w:hAnsi="Times"/>
                <w:sz w:val="20"/>
                <w:lang w:eastAsia="zh-CN"/>
              </w:rPr>
              <w:t xml:space="preserve">notifying a second UL channel to carry beam </w:t>
            </w:r>
            <w:proofErr w:type="gramStart"/>
            <w:r w:rsidRPr="00F1569D">
              <w:rPr>
                <w:rFonts w:ascii="Times" w:eastAsia="Batang" w:hAnsi="Times"/>
                <w:sz w:val="20"/>
                <w:lang w:eastAsia="zh-CN"/>
              </w:rPr>
              <w:t>report</w:t>
            </w:r>
            <w:proofErr w:type="gramEnd"/>
          </w:p>
          <w:p w14:paraId="4BC84D23" w14:textId="77777777" w:rsidR="00F1569D" w:rsidRPr="00F1569D" w:rsidRDefault="00F1569D" w:rsidP="000C13E5">
            <w:pPr>
              <w:numPr>
                <w:ilvl w:val="2"/>
                <w:numId w:val="32"/>
              </w:numPr>
              <w:snapToGrid w:val="0"/>
              <w:spacing w:after="0"/>
              <w:jc w:val="both"/>
              <w:rPr>
                <w:rFonts w:ascii="Times" w:eastAsia="ＭＳ 明朝" w:hAnsi="Times"/>
                <w:sz w:val="20"/>
              </w:rPr>
            </w:pPr>
            <w:r w:rsidRPr="00F1569D">
              <w:rPr>
                <w:rFonts w:ascii="Times" w:eastAsia="ＭＳ 明朝" w:hAnsi="Times"/>
                <w:sz w:val="20"/>
              </w:rPr>
              <w:t>FFS: Notification format, e.g., SR or a new UCI type</w:t>
            </w:r>
            <w:r w:rsidRPr="00F1569D">
              <w:rPr>
                <w:rFonts w:ascii="Times" w:eastAsia="Batang" w:hAnsi="Times"/>
                <w:sz w:val="20"/>
                <w:lang w:eastAsia="en-US"/>
              </w:rPr>
              <w:t>.</w:t>
            </w:r>
          </w:p>
          <w:p w14:paraId="5E441F57" w14:textId="77777777" w:rsidR="00F1569D" w:rsidRPr="00F1569D" w:rsidRDefault="00F1569D" w:rsidP="000C13E5">
            <w:pPr>
              <w:numPr>
                <w:ilvl w:val="1"/>
                <w:numId w:val="32"/>
              </w:numPr>
              <w:snapToGrid w:val="0"/>
              <w:spacing w:after="0"/>
              <w:jc w:val="both"/>
              <w:rPr>
                <w:rFonts w:ascii="Times" w:eastAsia="Batang" w:hAnsi="Times"/>
                <w:sz w:val="20"/>
                <w:lang w:eastAsia="en-US"/>
              </w:rPr>
            </w:pPr>
            <w:r w:rsidRPr="00F1569D">
              <w:rPr>
                <w:rFonts w:ascii="Times" w:eastAsia="Batang" w:hAnsi="Times"/>
                <w:sz w:val="20"/>
                <w:lang w:eastAsia="en-US"/>
              </w:rPr>
              <w:t xml:space="preserve">Step 2: UE transmits the beam report in the second UL channel. </w:t>
            </w:r>
          </w:p>
          <w:p w14:paraId="76732E75" w14:textId="77777777" w:rsidR="00F1569D" w:rsidRPr="00F1569D" w:rsidRDefault="00F1569D" w:rsidP="000C13E5">
            <w:pPr>
              <w:numPr>
                <w:ilvl w:val="2"/>
                <w:numId w:val="32"/>
              </w:numPr>
              <w:snapToGrid w:val="0"/>
              <w:spacing w:after="0"/>
              <w:rPr>
                <w:rFonts w:ascii="Times" w:eastAsia="Batang" w:hAnsi="Times"/>
                <w:sz w:val="20"/>
                <w:lang w:eastAsia="en-US"/>
              </w:rPr>
            </w:pPr>
            <w:r w:rsidRPr="00F1569D">
              <w:rPr>
                <w:rFonts w:ascii="Times" w:eastAsia="Batang" w:hAnsi="Times"/>
                <w:sz w:val="20"/>
                <w:lang w:eastAsia="en-US"/>
              </w:rPr>
              <w:t>FFS: Details on the second UL channel, e.g., whether the second UL channel is PUCCH, PUSCH or both</w:t>
            </w:r>
          </w:p>
          <w:p w14:paraId="3BCA4740" w14:textId="77777777" w:rsidR="00F1569D" w:rsidRPr="00F1569D" w:rsidRDefault="00F1569D" w:rsidP="000C13E5">
            <w:pPr>
              <w:numPr>
                <w:ilvl w:val="1"/>
                <w:numId w:val="32"/>
              </w:numPr>
              <w:snapToGrid w:val="0"/>
              <w:spacing w:after="0"/>
              <w:jc w:val="both"/>
              <w:rPr>
                <w:rFonts w:ascii="Times" w:eastAsia="Batang" w:hAnsi="Times"/>
                <w:sz w:val="20"/>
                <w:lang w:eastAsia="en-US"/>
              </w:rPr>
            </w:pPr>
            <w:r w:rsidRPr="00F1569D">
              <w:rPr>
                <w:rFonts w:ascii="Times" w:eastAsia="Batang" w:hAnsi="Times"/>
                <w:sz w:val="20"/>
                <w:lang w:eastAsia="en-US"/>
              </w:rPr>
              <w:t xml:space="preserve">The notification in Step1 is in a separate reporting instance from the beam report in Step 2. </w:t>
            </w:r>
          </w:p>
          <w:p w14:paraId="5A1C28C2" w14:textId="77777777" w:rsidR="00F1569D" w:rsidRPr="00F1569D" w:rsidRDefault="00F1569D" w:rsidP="00F1569D">
            <w:pPr>
              <w:snapToGrid w:val="0"/>
              <w:spacing w:after="0"/>
              <w:rPr>
                <w:rFonts w:ascii="Times" w:eastAsia="Batang" w:hAnsi="Times"/>
                <w:sz w:val="20"/>
                <w:lang w:eastAsia="en-US"/>
              </w:rPr>
            </w:pPr>
            <w:r w:rsidRPr="00F1569D">
              <w:rPr>
                <w:rFonts w:ascii="Times" w:eastAsia="Batang" w:hAnsi="Times"/>
                <w:sz w:val="20"/>
                <w:lang w:eastAsia="en-US"/>
              </w:rPr>
              <w:t>FFS: Whether UE receives acknowledge information with response to each step for all modes</w:t>
            </w:r>
          </w:p>
          <w:p w14:paraId="05547166" w14:textId="77777777" w:rsidR="00F1569D" w:rsidRPr="00F1569D" w:rsidRDefault="00F1569D" w:rsidP="00F1569D">
            <w:pPr>
              <w:shd w:val="clear" w:color="auto" w:fill="FFFFFF"/>
              <w:snapToGrid w:val="0"/>
              <w:spacing w:after="0"/>
              <w:rPr>
                <w:rFonts w:ascii="Times" w:eastAsia="Times New Roman" w:hAnsi="Times"/>
                <w:sz w:val="20"/>
                <w:lang w:eastAsia="zh-CN"/>
              </w:rPr>
            </w:pPr>
            <w:r w:rsidRPr="00F1569D">
              <w:rPr>
                <w:rFonts w:ascii="Times" w:eastAsia="Batang" w:hAnsi="Times"/>
                <w:sz w:val="20"/>
                <w:lang w:eastAsia="en-US"/>
              </w:rPr>
              <w:t xml:space="preserve">For above procedures, </w:t>
            </w:r>
            <w:r w:rsidRPr="00F1569D">
              <w:rPr>
                <w:rFonts w:ascii="Times" w:eastAsia="Times New Roman" w:hAnsi="Times" w:hint="eastAsia"/>
                <w:sz w:val="20"/>
                <w:lang w:eastAsia="zh-CN"/>
              </w:rPr>
              <w:t>c</w:t>
            </w:r>
            <w:r w:rsidRPr="00F1569D">
              <w:rPr>
                <w:rFonts w:ascii="Times" w:eastAsia="Times New Roman" w:hAnsi="Times"/>
                <w:sz w:val="20"/>
                <w:lang w:eastAsia="zh-CN"/>
              </w:rPr>
              <w:t>ross</w:t>
            </w:r>
            <w:r w:rsidRPr="00F1569D">
              <w:rPr>
                <w:rFonts w:ascii="Times" w:eastAsia="Batang" w:hAnsi="Times"/>
                <w:sz w:val="20"/>
                <w:lang w:eastAsia="zh-CN"/>
              </w:rPr>
              <w:t>-</w:t>
            </w:r>
            <w:r w:rsidRPr="00F1569D">
              <w:rPr>
                <w:rFonts w:ascii="Times" w:eastAsia="Batang" w:hAnsi="Times" w:hint="eastAsia"/>
                <w:sz w:val="20"/>
                <w:lang w:eastAsia="zh-CN"/>
              </w:rPr>
              <w:t>CC</w:t>
            </w:r>
            <w:r w:rsidRPr="00F1569D">
              <w:rPr>
                <w:rFonts w:ascii="Times" w:eastAsia="Batang" w:hAnsi="Times"/>
                <w:sz w:val="20"/>
                <w:lang w:eastAsia="zh-CN"/>
              </w:rPr>
              <w:t xml:space="preserve"> beam reporting is supported for both modes.</w:t>
            </w:r>
          </w:p>
          <w:p w14:paraId="47E18B25" w14:textId="5ABA4D4E" w:rsidR="005D0972" w:rsidRPr="00F1569D" w:rsidRDefault="00F1569D" w:rsidP="000C13E5">
            <w:pPr>
              <w:numPr>
                <w:ilvl w:val="0"/>
                <w:numId w:val="32"/>
              </w:numPr>
              <w:shd w:val="clear" w:color="auto" w:fill="FFFFFF"/>
              <w:snapToGrid w:val="0"/>
              <w:spacing w:after="0"/>
              <w:rPr>
                <w:rFonts w:ascii="Times" w:eastAsia="Times New Roman" w:hAnsi="Times"/>
                <w:sz w:val="20"/>
                <w:lang w:eastAsia="zh-CN"/>
              </w:rPr>
            </w:pPr>
            <w:r w:rsidRPr="00F1569D">
              <w:rPr>
                <w:rFonts w:ascii="Times" w:eastAsia="Times New Roman" w:hAnsi="Times"/>
                <w:sz w:val="20"/>
                <w:lang w:eastAsia="zh-CN"/>
              </w:rPr>
              <w:t>FFS: Details.</w:t>
            </w:r>
          </w:p>
        </w:tc>
      </w:tr>
    </w:tbl>
    <w:p w14:paraId="2989BAF8" w14:textId="66D275C8" w:rsidR="001E3533" w:rsidRDefault="00C77D94" w:rsidP="00EB1713">
      <w:pPr>
        <w:jc w:val="both"/>
        <w:rPr>
          <w:szCs w:val="24"/>
        </w:rPr>
      </w:pPr>
      <w:r>
        <w:rPr>
          <w:szCs w:val="24"/>
        </w:rPr>
        <w:t xml:space="preserve">We need to discuss details of each channel in this meeting. First, for first UL channel, </w:t>
      </w:r>
      <w:r w:rsidR="001E3533">
        <w:rPr>
          <w:szCs w:val="24"/>
        </w:rPr>
        <w:t xml:space="preserve">we think </w:t>
      </w:r>
      <w:r w:rsidR="00EB46B9">
        <w:rPr>
          <w:szCs w:val="24"/>
        </w:rPr>
        <w:t>single-bit would be enough since the NW needs to always monitor this signal and there is not enough benefit to support multi-bit.</w:t>
      </w:r>
      <w:r w:rsidR="00E0548F">
        <w:rPr>
          <w:szCs w:val="24"/>
        </w:rPr>
        <w:t xml:space="preserve"> </w:t>
      </w:r>
      <w:r w:rsidR="001E3533">
        <w:rPr>
          <w:szCs w:val="24"/>
        </w:rPr>
        <w:t xml:space="preserve">Thus, we </w:t>
      </w:r>
      <w:proofErr w:type="gramStart"/>
      <w:r w:rsidR="001E3533">
        <w:rPr>
          <w:szCs w:val="24"/>
        </w:rPr>
        <w:t>propose</w:t>
      </w:r>
      <w:proofErr w:type="gramEnd"/>
    </w:p>
    <w:p w14:paraId="6678020E" w14:textId="77777777" w:rsidR="00FE1392" w:rsidRDefault="00FE1392" w:rsidP="00FE1392">
      <w:pPr>
        <w:jc w:val="both"/>
        <w:rPr>
          <w:szCs w:val="24"/>
        </w:rPr>
      </w:pPr>
    </w:p>
    <w:p w14:paraId="62515BEE" w14:textId="32FD5ED0" w:rsidR="001E3533" w:rsidRPr="00762A7B" w:rsidRDefault="001E3533" w:rsidP="001E3533">
      <w:pPr>
        <w:jc w:val="both"/>
        <w:rPr>
          <w:b/>
          <w:bCs/>
          <w:szCs w:val="24"/>
        </w:rPr>
      </w:pPr>
      <w:r>
        <w:rPr>
          <w:b/>
          <w:bCs/>
          <w:szCs w:val="24"/>
        </w:rPr>
        <w:t>Proposal</w:t>
      </w:r>
      <w:r w:rsidRPr="00762A7B">
        <w:rPr>
          <w:b/>
          <w:bCs/>
          <w:szCs w:val="24"/>
        </w:rPr>
        <w:t xml:space="preserve"> </w:t>
      </w:r>
      <w:r w:rsidR="00DF1B10">
        <w:rPr>
          <w:b/>
          <w:bCs/>
          <w:szCs w:val="24"/>
        </w:rPr>
        <w:t>7</w:t>
      </w:r>
    </w:p>
    <w:p w14:paraId="7CB27C3A" w14:textId="20C06886" w:rsidR="001E3533" w:rsidRDefault="0055427A" w:rsidP="000C13E5">
      <w:pPr>
        <w:pStyle w:val="aff6"/>
        <w:numPr>
          <w:ilvl w:val="0"/>
          <w:numId w:val="34"/>
        </w:numPr>
        <w:ind w:leftChars="0"/>
        <w:jc w:val="both"/>
        <w:rPr>
          <w:b/>
          <w:bCs/>
          <w:szCs w:val="24"/>
        </w:rPr>
      </w:pPr>
      <w:r>
        <w:rPr>
          <w:b/>
          <w:bCs/>
          <w:szCs w:val="24"/>
        </w:rPr>
        <w:t>On</w:t>
      </w:r>
      <w:r w:rsidR="001E3533">
        <w:rPr>
          <w:b/>
          <w:bCs/>
          <w:szCs w:val="24"/>
        </w:rPr>
        <w:t xml:space="preserve"> first UL signal,</w:t>
      </w:r>
    </w:p>
    <w:p w14:paraId="7FB8B592" w14:textId="3D2B0D48" w:rsidR="001E3533" w:rsidRDefault="001E3533" w:rsidP="000C13E5">
      <w:pPr>
        <w:pStyle w:val="aff6"/>
        <w:numPr>
          <w:ilvl w:val="1"/>
          <w:numId w:val="34"/>
        </w:numPr>
        <w:ind w:leftChars="0"/>
        <w:jc w:val="both"/>
        <w:rPr>
          <w:b/>
          <w:bCs/>
          <w:szCs w:val="24"/>
        </w:rPr>
      </w:pPr>
      <w:r>
        <w:rPr>
          <w:b/>
          <w:bCs/>
          <w:szCs w:val="24"/>
        </w:rPr>
        <w:t>Mode A: support</w:t>
      </w:r>
      <w:r w:rsidR="00EB46B9">
        <w:rPr>
          <w:b/>
          <w:bCs/>
          <w:szCs w:val="24"/>
        </w:rPr>
        <w:t xml:space="preserve"> legacy</w:t>
      </w:r>
      <w:r>
        <w:rPr>
          <w:b/>
          <w:bCs/>
          <w:szCs w:val="24"/>
        </w:rPr>
        <w:t xml:space="preserve"> PUCCH</w:t>
      </w:r>
      <w:r w:rsidR="00EB46B9">
        <w:rPr>
          <w:b/>
          <w:bCs/>
          <w:szCs w:val="24"/>
        </w:rPr>
        <w:t>-SR</w:t>
      </w:r>
      <w:r>
        <w:rPr>
          <w:b/>
          <w:bCs/>
          <w:szCs w:val="24"/>
        </w:rPr>
        <w:t>.</w:t>
      </w:r>
    </w:p>
    <w:p w14:paraId="3FB582FC" w14:textId="4107274D" w:rsidR="00CD729C" w:rsidRPr="004B0EC8" w:rsidRDefault="001E3533" w:rsidP="001E3533">
      <w:pPr>
        <w:pStyle w:val="aff6"/>
        <w:numPr>
          <w:ilvl w:val="1"/>
          <w:numId w:val="34"/>
        </w:numPr>
        <w:ind w:leftChars="0"/>
        <w:jc w:val="both"/>
        <w:rPr>
          <w:szCs w:val="24"/>
        </w:rPr>
      </w:pPr>
      <w:r>
        <w:rPr>
          <w:b/>
          <w:bCs/>
          <w:szCs w:val="24"/>
        </w:rPr>
        <w:t>Mode B: support legacy PUCCH-SR.</w:t>
      </w:r>
    </w:p>
    <w:p w14:paraId="213A0D40" w14:textId="77777777" w:rsidR="006F2646" w:rsidRDefault="006F2646" w:rsidP="00CD729C">
      <w:pPr>
        <w:jc w:val="both"/>
        <w:rPr>
          <w:rFonts w:eastAsia="SimSun"/>
          <w:szCs w:val="24"/>
          <w:lang w:eastAsia="zh-CN"/>
        </w:rPr>
      </w:pPr>
    </w:p>
    <w:p w14:paraId="7E4CD97D" w14:textId="59049E4E" w:rsidR="00CD729C" w:rsidRDefault="00CD729C" w:rsidP="00CD729C">
      <w:pPr>
        <w:jc w:val="both"/>
        <w:rPr>
          <w:szCs w:val="24"/>
        </w:rPr>
      </w:pPr>
      <w:r>
        <w:rPr>
          <w:szCs w:val="24"/>
        </w:rPr>
        <w:t xml:space="preserve">Then, </w:t>
      </w:r>
      <w:r w:rsidR="00465495">
        <w:rPr>
          <w:szCs w:val="24"/>
        </w:rPr>
        <w:t>for</w:t>
      </w:r>
      <w:r>
        <w:rPr>
          <w:szCs w:val="24"/>
        </w:rPr>
        <w:t xml:space="preserve"> PUCCH-SR</w:t>
      </w:r>
      <w:r w:rsidR="00465495">
        <w:rPr>
          <w:szCs w:val="24"/>
        </w:rPr>
        <w:t xml:space="preserve"> configuration,</w:t>
      </w:r>
      <w:r>
        <w:rPr>
          <w:szCs w:val="24"/>
        </w:rPr>
        <w:t xml:space="preserve"> </w:t>
      </w:r>
      <w:r w:rsidR="00465495">
        <w:rPr>
          <w:szCs w:val="24"/>
        </w:rPr>
        <w:t>w</w:t>
      </w:r>
      <w:r>
        <w:rPr>
          <w:szCs w:val="24"/>
        </w:rPr>
        <w:t>e think that there are following two alternatives.</w:t>
      </w:r>
    </w:p>
    <w:p w14:paraId="6540806D" w14:textId="77777777" w:rsidR="00CD729C" w:rsidRPr="00CD729C" w:rsidRDefault="00CD729C" w:rsidP="00CD729C">
      <w:pPr>
        <w:jc w:val="both"/>
        <w:rPr>
          <w:szCs w:val="24"/>
        </w:rPr>
      </w:pPr>
    </w:p>
    <w:p w14:paraId="768BC4B7" w14:textId="77777777" w:rsidR="00CD729C" w:rsidRDefault="00CD729C" w:rsidP="000C13E5">
      <w:pPr>
        <w:pStyle w:val="aff6"/>
        <w:numPr>
          <w:ilvl w:val="0"/>
          <w:numId w:val="28"/>
        </w:numPr>
        <w:ind w:leftChars="0"/>
        <w:jc w:val="both"/>
        <w:rPr>
          <w:b/>
          <w:bCs/>
          <w:szCs w:val="24"/>
        </w:rPr>
      </w:pPr>
      <w:r w:rsidRPr="00233D6A">
        <w:rPr>
          <w:rFonts w:hint="eastAsia"/>
          <w:b/>
          <w:bCs/>
          <w:szCs w:val="24"/>
        </w:rPr>
        <w:t>A</w:t>
      </w:r>
      <w:r w:rsidRPr="00233D6A">
        <w:rPr>
          <w:b/>
          <w:bCs/>
          <w:szCs w:val="24"/>
        </w:rPr>
        <w:t>lt1:</w:t>
      </w:r>
      <w:r>
        <w:rPr>
          <w:b/>
          <w:bCs/>
          <w:szCs w:val="24"/>
        </w:rPr>
        <w:t xml:space="preserve"> Reuse regular PUCCH-SR resource (No enhancement)</w:t>
      </w:r>
    </w:p>
    <w:p w14:paraId="6B0688A1" w14:textId="78663B1E" w:rsidR="00CD729C" w:rsidRPr="00233D6A" w:rsidRDefault="00CD729C" w:rsidP="000C13E5">
      <w:pPr>
        <w:pStyle w:val="aff6"/>
        <w:numPr>
          <w:ilvl w:val="0"/>
          <w:numId w:val="28"/>
        </w:numPr>
        <w:ind w:leftChars="0"/>
        <w:jc w:val="both"/>
        <w:rPr>
          <w:b/>
          <w:bCs/>
          <w:szCs w:val="24"/>
        </w:rPr>
      </w:pPr>
      <w:r>
        <w:rPr>
          <w:rFonts w:hint="eastAsia"/>
          <w:b/>
          <w:bCs/>
          <w:szCs w:val="24"/>
        </w:rPr>
        <w:t>A</w:t>
      </w:r>
      <w:r>
        <w:rPr>
          <w:b/>
          <w:bCs/>
          <w:szCs w:val="24"/>
        </w:rPr>
        <w:t>lt2:</w:t>
      </w:r>
      <w:r w:rsidR="0054513E">
        <w:rPr>
          <w:b/>
          <w:bCs/>
          <w:szCs w:val="24"/>
        </w:rPr>
        <w:t xml:space="preserve"> </w:t>
      </w:r>
      <w:r>
        <w:rPr>
          <w:b/>
          <w:bCs/>
          <w:szCs w:val="24"/>
        </w:rPr>
        <w:t>Configure dedicated PUCCH-SR resource for UE-initiated/event-driven beam report</w:t>
      </w:r>
      <w:r w:rsidR="0054513E">
        <w:rPr>
          <w:b/>
          <w:bCs/>
          <w:szCs w:val="24"/>
        </w:rPr>
        <w:t>.</w:t>
      </w:r>
    </w:p>
    <w:p w14:paraId="325C1939" w14:textId="1377B9AE" w:rsidR="00EB46B9" w:rsidRDefault="00EB46B9" w:rsidP="00CD729C">
      <w:pPr>
        <w:jc w:val="both"/>
        <w:rPr>
          <w:szCs w:val="24"/>
        </w:rPr>
      </w:pPr>
    </w:p>
    <w:p w14:paraId="49F5E230" w14:textId="63DE261F" w:rsidR="00CD729C" w:rsidRPr="00C83061" w:rsidRDefault="000C7008" w:rsidP="00CD729C">
      <w:pPr>
        <w:jc w:val="both"/>
        <w:rPr>
          <w:szCs w:val="24"/>
        </w:rPr>
      </w:pPr>
      <w:r>
        <w:rPr>
          <w:szCs w:val="24"/>
        </w:rPr>
        <w:t xml:space="preserve">For PUCCH-SR of Mode </w:t>
      </w:r>
      <w:r w:rsidR="00EB46B9">
        <w:rPr>
          <w:szCs w:val="24"/>
        </w:rPr>
        <w:t>A/</w:t>
      </w:r>
      <w:r>
        <w:rPr>
          <w:szCs w:val="24"/>
        </w:rPr>
        <w:t xml:space="preserve">B, behaviour after such as signal would be different from legacy PUCCH-SR. Then, NW needs to identify whether it is notification of second UL channel or legacy PUCCH-SR. Thus, we </w:t>
      </w:r>
      <w:proofErr w:type="gramStart"/>
      <w:r>
        <w:rPr>
          <w:szCs w:val="24"/>
        </w:rPr>
        <w:t>propose</w:t>
      </w:r>
      <w:proofErr w:type="gramEnd"/>
    </w:p>
    <w:p w14:paraId="78F339A7" w14:textId="77777777" w:rsidR="00CD729C" w:rsidRDefault="00CD729C" w:rsidP="00CD729C">
      <w:pPr>
        <w:jc w:val="both"/>
        <w:rPr>
          <w:b/>
          <w:bCs/>
          <w:szCs w:val="24"/>
        </w:rPr>
      </w:pPr>
    </w:p>
    <w:p w14:paraId="25F7C34A" w14:textId="5C696454" w:rsidR="00CD729C" w:rsidRDefault="00CD729C" w:rsidP="00CD729C">
      <w:pPr>
        <w:jc w:val="both"/>
        <w:rPr>
          <w:b/>
          <w:bCs/>
          <w:szCs w:val="24"/>
        </w:rPr>
      </w:pPr>
      <w:r w:rsidRPr="008C103E">
        <w:rPr>
          <w:rFonts w:hint="eastAsia"/>
          <w:b/>
          <w:bCs/>
          <w:szCs w:val="24"/>
        </w:rPr>
        <w:lastRenderedPageBreak/>
        <w:t>P</w:t>
      </w:r>
      <w:r w:rsidRPr="008C103E">
        <w:rPr>
          <w:b/>
          <w:bCs/>
          <w:szCs w:val="24"/>
        </w:rPr>
        <w:t xml:space="preserve">roposal </w:t>
      </w:r>
      <w:r w:rsidR="00DF1B10">
        <w:rPr>
          <w:b/>
          <w:bCs/>
          <w:szCs w:val="24"/>
        </w:rPr>
        <w:t>8</w:t>
      </w:r>
    </w:p>
    <w:p w14:paraId="2D0BBF08" w14:textId="12635FAB" w:rsidR="00CD729C" w:rsidRDefault="00CD729C" w:rsidP="000C13E5">
      <w:pPr>
        <w:pStyle w:val="aff6"/>
        <w:numPr>
          <w:ilvl w:val="0"/>
          <w:numId w:val="27"/>
        </w:numPr>
        <w:ind w:leftChars="0"/>
        <w:jc w:val="both"/>
        <w:rPr>
          <w:b/>
          <w:bCs/>
          <w:szCs w:val="24"/>
        </w:rPr>
      </w:pPr>
      <w:r>
        <w:rPr>
          <w:rFonts w:hint="eastAsia"/>
          <w:b/>
          <w:bCs/>
          <w:szCs w:val="24"/>
        </w:rPr>
        <w:t>F</w:t>
      </w:r>
      <w:r>
        <w:rPr>
          <w:b/>
          <w:bCs/>
          <w:szCs w:val="24"/>
        </w:rPr>
        <w:t xml:space="preserve">or </w:t>
      </w:r>
      <w:r w:rsidR="00EB46B9">
        <w:rPr>
          <w:b/>
          <w:bCs/>
          <w:szCs w:val="24"/>
        </w:rPr>
        <w:t>step1 signal</w:t>
      </w:r>
      <w:r>
        <w:rPr>
          <w:b/>
          <w:bCs/>
          <w:szCs w:val="24"/>
        </w:rPr>
        <w:t xml:space="preserve"> of UE-initiated/event-driven beam report, </w:t>
      </w:r>
      <w:r w:rsidR="000C7008">
        <w:rPr>
          <w:b/>
          <w:bCs/>
          <w:szCs w:val="24"/>
        </w:rPr>
        <w:t xml:space="preserve">support to configure </w:t>
      </w:r>
      <w:r>
        <w:rPr>
          <w:rFonts w:eastAsia="SimSun" w:hint="eastAsia"/>
          <w:b/>
          <w:bCs/>
          <w:szCs w:val="24"/>
          <w:lang w:eastAsia="zh-CN"/>
        </w:rPr>
        <w:t>dedicated PUCCH-SR resource</w:t>
      </w:r>
      <w:r w:rsidR="000C7008">
        <w:rPr>
          <w:rFonts w:eastAsia="SimSun"/>
          <w:b/>
          <w:bCs/>
          <w:szCs w:val="24"/>
          <w:lang w:eastAsia="zh-CN"/>
        </w:rPr>
        <w:t>.</w:t>
      </w:r>
    </w:p>
    <w:p w14:paraId="2684E787" w14:textId="77777777" w:rsidR="001E3533" w:rsidRDefault="001E3533" w:rsidP="001E3533">
      <w:pPr>
        <w:rPr>
          <w:szCs w:val="24"/>
        </w:rPr>
      </w:pPr>
    </w:p>
    <w:p w14:paraId="714510BA" w14:textId="633C8ED0" w:rsidR="001E3533" w:rsidRDefault="001E3533" w:rsidP="001E3533">
      <w:pPr>
        <w:rPr>
          <w:szCs w:val="24"/>
        </w:rPr>
      </w:pPr>
      <w:r>
        <w:rPr>
          <w:rFonts w:hint="eastAsia"/>
          <w:szCs w:val="24"/>
        </w:rPr>
        <w:t>N</w:t>
      </w:r>
      <w:r>
        <w:rPr>
          <w:szCs w:val="24"/>
        </w:rPr>
        <w:t xml:space="preserve">ext, for second UL channel, </w:t>
      </w:r>
      <w:r>
        <w:rPr>
          <w:rFonts w:hint="eastAsia"/>
          <w:szCs w:val="24"/>
        </w:rPr>
        <w:t>PUCCH</w:t>
      </w:r>
      <w:r>
        <w:rPr>
          <w:szCs w:val="24"/>
        </w:rPr>
        <w:t xml:space="preserve"> or PUSCH can be considered. </w:t>
      </w:r>
      <w:r w:rsidR="0055427A">
        <w:rPr>
          <w:szCs w:val="24"/>
        </w:rPr>
        <w:t xml:space="preserve">For Mode A, resource of second UL channel should be utilized efficiently as we discussed in the last meeting. Thus, PUSCH would be reasonable. With the sense, Step2 signal for Mode A is automatically DCI format 0_1/2. For Mode B, UL collision among UEs should be avoided as we discussed in the last meeting. If PUCCH is used, UL collision cannot be avoided since one DMRS port for PUCCH is assigned. So, PUSCH would be reasonable. Thus, we </w:t>
      </w:r>
      <w:proofErr w:type="gramStart"/>
      <w:r w:rsidR="0055427A">
        <w:rPr>
          <w:szCs w:val="24"/>
        </w:rPr>
        <w:t>propose</w:t>
      </w:r>
      <w:proofErr w:type="gramEnd"/>
    </w:p>
    <w:p w14:paraId="029228DF" w14:textId="77777777" w:rsidR="0055427A" w:rsidRDefault="0055427A" w:rsidP="001E3533">
      <w:pPr>
        <w:rPr>
          <w:szCs w:val="24"/>
        </w:rPr>
      </w:pPr>
    </w:p>
    <w:p w14:paraId="7E16C0FA" w14:textId="0959ECC7" w:rsidR="0055427A" w:rsidRPr="00762A7B" w:rsidRDefault="0055427A" w:rsidP="0055427A">
      <w:pPr>
        <w:jc w:val="both"/>
        <w:rPr>
          <w:b/>
          <w:bCs/>
          <w:szCs w:val="24"/>
        </w:rPr>
      </w:pPr>
      <w:r>
        <w:rPr>
          <w:b/>
          <w:bCs/>
          <w:szCs w:val="24"/>
        </w:rPr>
        <w:t>Proposal</w:t>
      </w:r>
      <w:r w:rsidRPr="00762A7B">
        <w:rPr>
          <w:b/>
          <w:bCs/>
          <w:szCs w:val="24"/>
        </w:rPr>
        <w:t xml:space="preserve"> </w:t>
      </w:r>
      <w:r w:rsidR="00DF1B10">
        <w:rPr>
          <w:b/>
          <w:bCs/>
          <w:szCs w:val="24"/>
        </w:rPr>
        <w:t>9</w:t>
      </w:r>
    </w:p>
    <w:p w14:paraId="274F236E" w14:textId="77777777" w:rsidR="005D5BA6" w:rsidRDefault="0055427A" w:rsidP="000C13E5">
      <w:pPr>
        <w:pStyle w:val="aff6"/>
        <w:numPr>
          <w:ilvl w:val="0"/>
          <w:numId w:val="34"/>
        </w:numPr>
        <w:ind w:leftChars="0"/>
        <w:jc w:val="both"/>
        <w:rPr>
          <w:b/>
          <w:bCs/>
          <w:szCs w:val="24"/>
        </w:rPr>
      </w:pPr>
      <w:r>
        <w:rPr>
          <w:b/>
          <w:bCs/>
          <w:szCs w:val="24"/>
        </w:rPr>
        <w:t>On second UL channel</w:t>
      </w:r>
      <w:r w:rsidR="005D5BA6">
        <w:rPr>
          <w:b/>
          <w:bCs/>
          <w:szCs w:val="24"/>
        </w:rPr>
        <w:t>,</w:t>
      </w:r>
    </w:p>
    <w:p w14:paraId="585EA14E" w14:textId="4D707AE8" w:rsidR="0055427A" w:rsidRDefault="0055427A" w:rsidP="005D5BA6">
      <w:pPr>
        <w:pStyle w:val="aff6"/>
        <w:numPr>
          <w:ilvl w:val="1"/>
          <w:numId w:val="34"/>
        </w:numPr>
        <w:ind w:leftChars="0"/>
        <w:jc w:val="both"/>
        <w:rPr>
          <w:b/>
          <w:bCs/>
          <w:szCs w:val="24"/>
        </w:rPr>
      </w:pPr>
      <w:r>
        <w:rPr>
          <w:b/>
          <w:bCs/>
          <w:szCs w:val="24"/>
        </w:rPr>
        <w:t>Mode A</w:t>
      </w:r>
      <w:r w:rsidR="00C24806">
        <w:rPr>
          <w:b/>
          <w:bCs/>
          <w:szCs w:val="24"/>
        </w:rPr>
        <w:t>:</w:t>
      </w:r>
      <w:r>
        <w:rPr>
          <w:b/>
          <w:bCs/>
          <w:szCs w:val="24"/>
        </w:rPr>
        <w:t xml:space="preserve"> support PUSCH.</w:t>
      </w:r>
    </w:p>
    <w:p w14:paraId="7FAF2DAC" w14:textId="76A8290C" w:rsidR="0055427A" w:rsidRDefault="0055427A" w:rsidP="005D5BA6">
      <w:pPr>
        <w:pStyle w:val="aff6"/>
        <w:numPr>
          <w:ilvl w:val="2"/>
          <w:numId w:val="34"/>
        </w:numPr>
        <w:ind w:leftChars="0"/>
        <w:jc w:val="both"/>
        <w:rPr>
          <w:b/>
          <w:bCs/>
          <w:szCs w:val="24"/>
        </w:rPr>
      </w:pPr>
      <w:r>
        <w:rPr>
          <w:b/>
          <w:bCs/>
          <w:szCs w:val="24"/>
        </w:rPr>
        <w:t xml:space="preserve">On </w:t>
      </w:r>
      <w:r>
        <w:rPr>
          <w:rFonts w:hint="eastAsia"/>
          <w:b/>
          <w:bCs/>
          <w:szCs w:val="24"/>
        </w:rPr>
        <w:t>S</w:t>
      </w:r>
      <w:r>
        <w:rPr>
          <w:b/>
          <w:bCs/>
          <w:szCs w:val="24"/>
        </w:rPr>
        <w:t>tep2 signal for Mode A, support DCI format 0_1/2.</w:t>
      </w:r>
    </w:p>
    <w:p w14:paraId="4315ADD1" w14:textId="1EB41801" w:rsidR="005D5BA6" w:rsidRPr="005D5BA6" w:rsidRDefault="005D5BA6" w:rsidP="005D5BA6">
      <w:pPr>
        <w:pStyle w:val="aff6"/>
        <w:numPr>
          <w:ilvl w:val="1"/>
          <w:numId w:val="34"/>
        </w:numPr>
        <w:ind w:leftChars="0"/>
        <w:jc w:val="both"/>
        <w:rPr>
          <w:b/>
          <w:bCs/>
          <w:szCs w:val="24"/>
        </w:rPr>
      </w:pPr>
      <w:r>
        <w:rPr>
          <w:b/>
          <w:bCs/>
          <w:szCs w:val="24"/>
        </w:rPr>
        <w:t>Mode B</w:t>
      </w:r>
      <w:r w:rsidR="00C24806">
        <w:rPr>
          <w:b/>
          <w:bCs/>
          <w:szCs w:val="24"/>
        </w:rPr>
        <w:t>:</w:t>
      </w:r>
      <w:r>
        <w:rPr>
          <w:b/>
          <w:bCs/>
          <w:szCs w:val="24"/>
        </w:rPr>
        <w:t xml:space="preserve"> support PUSCH.</w:t>
      </w:r>
    </w:p>
    <w:p w14:paraId="150CEA00" w14:textId="77777777" w:rsidR="008C103E" w:rsidRDefault="008C103E" w:rsidP="00EB1713">
      <w:pPr>
        <w:jc w:val="both"/>
        <w:rPr>
          <w:b/>
          <w:bCs/>
          <w:szCs w:val="24"/>
        </w:rPr>
      </w:pPr>
    </w:p>
    <w:p w14:paraId="5269A2BF" w14:textId="6F27F031" w:rsidR="00DF1B10" w:rsidRDefault="00450B58" w:rsidP="003E5BBF">
      <w:pPr>
        <w:jc w:val="both"/>
        <w:rPr>
          <w:szCs w:val="24"/>
        </w:rPr>
      </w:pPr>
      <w:r>
        <w:rPr>
          <w:szCs w:val="24"/>
        </w:rPr>
        <w:t xml:space="preserve">Next, we need to discuss acknowledge information with response to each step. </w:t>
      </w:r>
      <w:r w:rsidR="00C747BF">
        <w:rPr>
          <w:szCs w:val="24"/>
        </w:rPr>
        <w:t xml:space="preserve">First, for second UL channel </w:t>
      </w:r>
      <w:r w:rsidR="00B70497">
        <w:rPr>
          <w:szCs w:val="24"/>
        </w:rPr>
        <w:t>of</w:t>
      </w:r>
      <w:r w:rsidR="00C747BF">
        <w:rPr>
          <w:szCs w:val="24"/>
        </w:rPr>
        <w:t xml:space="preserve"> Mode A</w:t>
      </w:r>
      <w:r w:rsidR="00B70497">
        <w:rPr>
          <w:szCs w:val="24"/>
        </w:rPr>
        <w:t xml:space="preserve">, </w:t>
      </w:r>
      <w:r w:rsidR="000A4AEF">
        <w:rPr>
          <w:szCs w:val="24"/>
        </w:rPr>
        <w:t>it would depend on procedure after failure of reception by NW.</w:t>
      </w:r>
      <w:r w:rsidR="00DF1B10">
        <w:rPr>
          <w:szCs w:val="24"/>
        </w:rPr>
        <w:t xml:space="preserve"> There could be the following two alternatives.</w:t>
      </w:r>
    </w:p>
    <w:p w14:paraId="6874165C" w14:textId="77777777" w:rsidR="00DF1B10" w:rsidRDefault="00DF1B10" w:rsidP="003E5BBF">
      <w:pPr>
        <w:jc w:val="both"/>
        <w:rPr>
          <w:szCs w:val="24"/>
        </w:rPr>
      </w:pPr>
    </w:p>
    <w:p w14:paraId="1D20EDCC" w14:textId="526D6F7A" w:rsidR="00DF1B10" w:rsidRPr="00DF1B10" w:rsidRDefault="00DF1B10" w:rsidP="00DF1B10">
      <w:pPr>
        <w:pStyle w:val="aff6"/>
        <w:numPr>
          <w:ilvl w:val="0"/>
          <w:numId w:val="35"/>
        </w:numPr>
        <w:ind w:leftChars="0"/>
        <w:jc w:val="both"/>
        <w:rPr>
          <w:b/>
          <w:bCs/>
          <w:szCs w:val="24"/>
        </w:rPr>
      </w:pPr>
      <w:r w:rsidRPr="00DF1B10">
        <w:rPr>
          <w:rFonts w:hint="eastAsia"/>
          <w:b/>
          <w:bCs/>
          <w:szCs w:val="24"/>
        </w:rPr>
        <w:t>A</w:t>
      </w:r>
      <w:r w:rsidRPr="00DF1B10">
        <w:rPr>
          <w:b/>
          <w:bCs/>
          <w:szCs w:val="24"/>
        </w:rPr>
        <w:t>lt1:</w:t>
      </w:r>
      <w:r>
        <w:rPr>
          <w:b/>
          <w:bCs/>
          <w:szCs w:val="24"/>
        </w:rPr>
        <w:t xml:space="preserve"> </w:t>
      </w:r>
      <w:proofErr w:type="spellStart"/>
      <w:r w:rsidRPr="00DF1B10">
        <w:rPr>
          <w:b/>
          <w:bCs/>
          <w:szCs w:val="24"/>
        </w:rPr>
        <w:t>gNB</w:t>
      </w:r>
      <w:proofErr w:type="spellEnd"/>
      <w:r w:rsidRPr="00DF1B10">
        <w:rPr>
          <w:b/>
          <w:bCs/>
          <w:szCs w:val="24"/>
        </w:rPr>
        <w:t xml:space="preserve"> resends DL to indicate second UL channel </w:t>
      </w:r>
      <w:proofErr w:type="gramStart"/>
      <w:r w:rsidRPr="00DF1B10">
        <w:rPr>
          <w:b/>
          <w:bCs/>
          <w:szCs w:val="24"/>
        </w:rPr>
        <w:t>again</w:t>
      </w:r>
      <w:proofErr w:type="gramEnd"/>
    </w:p>
    <w:p w14:paraId="2B50BBC3" w14:textId="17947E72" w:rsidR="00DF1B10" w:rsidRPr="00DF1B10" w:rsidRDefault="00DF1B10" w:rsidP="00DF1B10">
      <w:pPr>
        <w:pStyle w:val="aff6"/>
        <w:numPr>
          <w:ilvl w:val="0"/>
          <w:numId w:val="35"/>
        </w:numPr>
        <w:ind w:leftChars="0"/>
        <w:jc w:val="both"/>
        <w:rPr>
          <w:b/>
          <w:bCs/>
          <w:szCs w:val="24"/>
        </w:rPr>
      </w:pPr>
      <w:r w:rsidRPr="00DF1B10">
        <w:rPr>
          <w:rFonts w:hint="eastAsia"/>
          <w:b/>
          <w:bCs/>
          <w:szCs w:val="24"/>
        </w:rPr>
        <w:t>A</w:t>
      </w:r>
      <w:r w:rsidRPr="00DF1B10">
        <w:rPr>
          <w:b/>
          <w:bCs/>
          <w:szCs w:val="24"/>
        </w:rPr>
        <w:t>lt2:</w:t>
      </w:r>
      <w:r w:rsidRPr="00DF1B10">
        <w:t xml:space="preserve"> </w:t>
      </w:r>
      <w:r w:rsidR="00A808B7">
        <w:rPr>
          <w:b/>
          <w:bCs/>
          <w:szCs w:val="24"/>
        </w:rPr>
        <w:t>acknowledge information</w:t>
      </w:r>
      <w:r w:rsidRPr="00DF1B10">
        <w:rPr>
          <w:b/>
          <w:bCs/>
          <w:szCs w:val="24"/>
        </w:rPr>
        <w:t xml:space="preserve"> for second UL channel is introduced. If no </w:t>
      </w:r>
      <w:r w:rsidR="00A808B7" w:rsidRPr="00A808B7">
        <w:rPr>
          <w:b/>
          <w:bCs/>
          <w:szCs w:val="24"/>
        </w:rPr>
        <w:t>acknowledge information</w:t>
      </w:r>
      <w:r w:rsidRPr="00DF1B10">
        <w:rPr>
          <w:b/>
          <w:bCs/>
          <w:szCs w:val="24"/>
        </w:rPr>
        <w:t xml:space="preserve"> is received at UE, UE will</w:t>
      </w:r>
      <w:r w:rsidR="00A808B7">
        <w:rPr>
          <w:b/>
          <w:bCs/>
          <w:szCs w:val="24"/>
        </w:rPr>
        <w:t xml:space="preserve"> transmit</w:t>
      </w:r>
      <w:r w:rsidRPr="00DF1B10">
        <w:rPr>
          <w:b/>
          <w:bCs/>
          <w:szCs w:val="24"/>
        </w:rPr>
        <w:t xml:space="preserve"> step1</w:t>
      </w:r>
      <w:r w:rsidR="00A808B7">
        <w:rPr>
          <w:b/>
          <w:bCs/>
          <w:szCs w:val="24"/>
        </w:rPr>
        <w:t xml:space="preserve"> signal</w:t>
      </w:r>
      <w:r w:rsidRPr="00DF1B10">
        <w:rPr>
          <w:b/>
          <w:bCs/>
          <w:szCs w:val="24"/>
        </w:rPr>
        <w:t xml:space="preserve"> again.</w:t>
      </w:r>
    </w:p>
    <w:p w14:paraId="1D600A9D" w14:textId="77777777" w:rsidR="00DF1B10" w:rsidRDefault="00DF1B10" w:rsidP="003E5BBF">
      <w:pPr>
        <w:jc w:val="both"/>
        <w:rPr>
          <w:szCs w:val="24"/>
        </w:rPr>
      </w:pPr>
    </w:p>
    <w:p w14:paraId="29E92F3E" w14:textId="6A3686CD" w:rsidR="00EA0556" w:rsidRDefault="00DF1B10" w:rsidP="003E5BBF">
      <w:pPr>
        <w:jc w:val="both"/>
        <w:rPr>
          <w:szCs w:val="24"/>
        </w:rPr>
      </w:pPr>
      <w:r>
        <w:rPr>
          <w:szCs w:val="24"/>
        </w:rPr>
        <w:t>For Mode A, second UL channel is dynamically scheduled by step 2 signal</w:t>
      </w:r>
      <w:r w:rsidR="00A808B7">
        <w:rPr>
          <w:szCs w:val="24"/>
        </w:rPr>
        <w:t>, so Alt1 would be reasonable.</w:t>
      </w:r>
      <w:r>
        <w:rPr>
          <w:szCs w:val="24"/>
        </w:rPr>
        <w:t xml:space="preserve"> With the sense</w:t>
      </w:r>
      <w:r w:rsidR="000A4AEF">
        <w:rPr>
          <w:szCs w:val="24"/>
        </w:rPr>
        <w:t xml:space="preserve">, acknowledge information for second UL channel would not be needed. </w:t>
      </w:r>
    </w:p>
    <w:p w14:paraId="21C789ED" w14:textId="77777777" w:rsidR="00EA0556" w:rsidRDefault="00EA0556" w:rsidP="003E5BBF">
      <w:pPr>
        <w:jc w:val="both"/>
        <w:rPr>
          <w:szCs w:val="24"/>
        </w:rPr>
      </w:pPr>
    </w:p>
    <w:p w14:paraId="1F890A06" w14:textId="61D31244" w:rsidR="00EA0556" w:rsidRDefault="00EA0556" w:rsidP="003E5BBF">
      <w:pPr>
        <w:jc w:val="both"/>
        <w:rPr>
          <w:szCs w:val="24"/>
        </w:rPr>
      </w:pPr>
      <w:r>
        <w:rPr>
          <w:szCs w:val="24"/>
        </w:rPr>
        <w:t xml:space="preserve">For first UL channel </w:t>
      </w:r>
      <w:r w:rsidR="009045E8">
        <w:rPr>
          <w:rFonts w:hint="eastAsia"/>
          <w:szCs w:val="24"/>
        </w:rPr>
        <w:t>o</w:t>
      </w:r>
      <w:r w:rsidR="009045E8">
        <w:rPr>
          <w:szCs w:val="24"/>
        </w:rPr>
        <w:t>f</w:t>
      </w:r>
      <w:r>
        <w:rPr>
          <w:szCs w:val="24"/>
        </w:rPr>
        <w:t xml:space="preserve"> Mode B, as we discussed in the last meeting, acknowledge information</w:t>
      </w:r>
      <w:r w:rsidR="009045E8">
        <w:rPr>
          <w:szCs w:val="24"/>
        </w:rPr>
        <w:t xml:space="preserve"> </w:t>
      </w:r>
      <w:r w:rsidR="00B6261E">
        <w:rPr>
          <w:szCs w:val="24"/>
        </w:rPr>
        <w:t>in</w:t>
      </w:r>
      <w:r w:rsidR="009045E8">
        <w:rPr>
          <w:szCs w:val="24"/>
        </w:rPr>
        <w:t xml:space="preserve"> response to step 1 signal</w:t>
      </w:r>
      <w:r>
        <w:rPr>
          <w:szCs w:val="24"/>
        </w:rPr>
        <w:t xml:space="preserve"> would be needed to avoid UL collision</w:t>
      </w:r>
      <w:r w:rsidR="009045E8">
        <w:rPr>
          <w:szCs w:val="24"/>
        </w:rPr>
        <w:t xml:space="preserve"> of step 2 signal</w:t>
      </w:r>
      <w:r>
        <w:rPr>
          <w:szCs w:val="24"/>
        </w:rPr>
        <w:t xml:space="preserve"> among UEs. However, it is trade-off between UL resource overhead and latency, so whether to receive acknowledge information</w:t>
      </w:r>
      <w:r w:rsidR="00B6261E">
        <w:rPr>
          <w:szCs w:val="24"/>
        </w:rPr>
        <w:t xml:space="preserve"> in response to step 1 signal</w:t>
      </w:r>
      <w:r>
        <w:rPr>
          <w:szCs w:val="24"/>
        </w:rPr>
        <w:t xml:space="preserve"> can be configured by NW.</w:t>
      </w:r>
    </w:p>
    <w:p w14:paraId="3E47583E" w14:textId="77777777" w:rsidR="00EA0556" w:rsidRDefault="00EA0556" w:rsidP="003E5BBF">
      <w:pPr>
        <w:jc w:val="both"/>
        <w:rPr>
          <w:szCs w:val="24"/>
        </w:rPr>
      </w:pPr>
    </w:p>
    <w:p w14:paraId="66603C86" w14:textId="6F0C1222" w:rsidR="004F71ED" w:rsidRDefault="00EA0556" w:rsidP="003E5BBF">
      <w:pPr>
        <w:jc w:val="both"/>
        <w:rPr>
          <w:rFonts w:eastAsia="SimSun"/>
          <w:szCs w:val="24"/>
          <w:lang w:eastAsia="zh-CN"/>
        </w:rPr>
      </w:pPr>
      <w:r>
        <w:rPr>
          <w:szCs w:val="24"/>
        </w:rPr>
        <w:t xml:space="preserve">For second UL channel </w:t>
      </w:r>
      <w:r w:rsidR="009045E8">
        <w:rPr>
          <w:szCs w:val="24"/>
        </w:rPr>
        <w:t>of</w:t>
      </w:r>
      <w:r>
        <w:rPr>
          <w:szCs w:val="24"/>
        </w:rPr>
        <w:t xml:space="preserve"> Mode</w:t>
      </w:r>
      <w:r w:rsidR="00C747BF">
        <w:rPr>
          <w:szCs w:val="24"/>
        </w:rPr>
        <w:t xml:space="preserve"> B, </w:t>
      </w:r>
      <w:r w:rsidR="00450B58">
        <w:rPr>
          <w:szCs w:val="24"/>
        </w:rPr>
        <w:t>if failure of beam reporting happens,</w:t>
      </w:r>
      <w:r>
        <w:rPr>
          <w:szCs w:val="24"/>
        </w:rPr>
        <w:t xml:space="preserve"> UE always retransmit</w:t>
      </w:r>
      <w:r w:rsidR="00941FB2">
        <w:rPr>
          <w:szCs w:val="24"/>
        </w:rPr>
        <w:t>s</w:t>
      </w:r>
      <w:r>
        <w:rPr>
          <w:szCs w:val="24"/>
        </w:rPr>
        <w:t xml:space="preserve"> first step signal</w:t>
      </w:r>
      <w:r w:rsidR="00C747BF">
        <w:rPr>
          <w:szCs w:val="24"/>
        </w:rPr>
        <w:t>.</w:t>
      </w:r>
      <w:r w:rsidR="00A808B7">
        <w:rPr>
          <w:szCs w:val="24"/>
        </w:rPr>
        <w:t xml:space="preserve"> Moreover, </w:t>
      </w:r>
      <w:r w:rsidR="00A808B7" w:rsidRPr="00A808B7">
        <w:rPr>
          <w:szCs w:val="24"/>
        </w:rPr>
        <w:t>if preconfigured resource of second UL channel is associated with each resource of first UL channel</w:t>
      </w:r>
      <w:r w:rsidR="00A808B7">
        <w:rPr>
          <w:szCs w:val="24"/>
        </w:rPr>
        <w:t xml:space="preserve"> to have common understanding on the resource for second UL channel between UE and </w:t>
      </w:r>
      <w:proofErr w:type="spellStart"/>
      <w:r w:rsidR="00A808B7">
        <w:rPr>
          <w:szCs w:val="24"/>
        </w:rPr>
        <w:t>gNB</w:t>
      </w:r>
      <w:proofErr w:type="spellEnd"/>
      <w:r w:rsidR="00A808B7">
        <w:rPr>
          <w:szCs w:val="24"/>
        </w:rPr>
        <w:t>, in case of retransmission of step 2 signal for first UL channel, such common understanding would not be ensured.</w:t>
      </w:r>
      <w:r w:rsidR="00C747BF">
        <w:rPr>
          <w:szCs w:val="24"/>
        </w:rPr>
        <w:t xml:space="preserve"> With the sense, we think acknowledge information with response to second UL channel to identify the failure by UE</w:t>
      </w:r>
      <w:r w:rsidR="00941FB2">
        <w:rPr>
          <w:szCs w:val="24"/>
        </w:rPr>
        <w:t xml:space="preserve"> is needed</w:t>
      </w:r>
      <w:r w:rsidR="00A808B7">
        <w:rPr>
          <w:szCs w:val="24"/>
        </w:rPr>
        <w:t xml:space="preserve">, and if no </w:t>
      </w:r>
      <w:r w:rsidR="00A808B7" w:rsidRPr="00A808B7">
        <w:rPr>
          <w:szCs w:val="24"/>
        </w:rPr>
        <w:t>acknowledge information</w:t>
      </w:r>
      <w:r w:rsidR="00A808B7">
        <w:rPr>
          <w:szCs w:val="24"/>
        </w:rPr>
        <w:t xml:space="preserve"> is received at UE, UE should transmit step 1 signal again.</w:t>
      </w:r>
      <w:r w:rsidR="00C747BF">
        <w:rPr>
          <w:szCs w:val="24"/>
        </w:rPr>
        <w:t xml:space="preserve"> Thus, we </w:t>
      </w:r>
      <w:proofErr w:type="gramStart"/>
      <w:r w:rsidR="00C747BF">
        <w:rPr>
          <w:szCs w:val="24"/>
        </w:rPr>
        <w:t>propose</w:t>
      </w:r>
      <w:proofErr w:type="gramEnd"/>
    </w:p>
    <w:p w14:paraId="04169A02" w14:textId="77777777" w:rsidR="006F2646" w:rsidRPr="006F2646" w:rsidRDefault="006F2646" w:rsidP="003E5BBF">
      <w:pPr>
        <w:jc w:val="both"/>
        <w:rPr>
          <w:rFonts w:eastAsia="SimSun"/>
          <w:b/>
          <w:bCs/>
          <w:szCs w:val="24"/>
          <w:lang w:eastAsia="zh-CN"/>
        </w:rPr>
      </w:pPr>
    </w:p>
    <w:p w14:paraId="000A1185" w14:textId="72B4D9AA" w:rsidR="00E9366D" w:rsidRPr="00762A7B" w:rsidRDefault="00E9366D" w:rsidP="00E9366D">
      <w:pPr>
        <w:jc w:val="both"/>
        <w:rPr>
          <w:b/>
          <w:bCs/>
          <w:szCs w:val="24"/>
        </w:rPr>
      </w:pPr>
      <w:r>
        <w:rPr>
          <w:b/>
          <w:bCs/>
          <w:szCs w:val="24"/>
        </w:rPr>
        <w:t>Proposal</w:t>
      </w:r>
      <w:r w:rsidRPr="00762A7B">
        <w:rPr>
          <w:b/>
          <w:bCs/>
          <w:szCs w:val="24"/>
        </w:rPr>
        <w:t xml:space="preserve"> </w:t>
      </w:r>
      <w:r>
        <w:rPr>
          <w:b/>
          <w:bCs/>
          <w:szCs w:val="24"/>
        </w:rPr>
        <w:t>1</w:t>
      </w:r>
      <w:r w:rsidR="00DF1B10">
        <w:rPr>
          <w:b/>
          <w:bCs/>
          <w:szCs w:val="24"/>
        </w:rPr>
        <w:t>0</w:t>
      </w:r>
    </w:p>
    <w:p w14:paraId="66A418D3" w14:textId="5C78E59A" w:rsidR="00EA0556" w:rsidRDefault="00EA0556" w:rsidP="000C13E5">
      <w:pPr>
        <w:pStyle w:val="aff6"/>
        <w:numPr>
          <w:ilvl w:val="0"/>
          <w:numId w:val="34"/>
        </w:numPr>
        <w:ind w:leftChars="0"/>
        <w:jc w:val="both"/>
        <w:rPr>
          <w:b/>
          <w:bCs/>
          <w:szCs w:val="24"/>
        </w:rPr>
      </w:pPr>
      <w:r>
        <w:rPr>
          <w:rFonts w:hint="eastAsia"/>
          <w:b/>
          <w:bCs/>
          <w:szCs w:val="24"/>
        </w:rPr>
        <w:t>O</w:t>
      </w:r>
      <w:r>
        <w:rPr>
          <w:b/>
          <w:bCs/>
          <w:szCs w:val="24"/>
        </w:rPr>
        <w:t>n acknowledge information,</w:t>
      </w:r>
    </w:p>
    <w:p w14:paraId="313E54E3" w14:textId="479D81EC" w:rsidR="00EA0556" w:rsidRDefault="00EA0556" w:rsidP="00EA0556">
      <w:pPr>
        <w:pStyle w:val="aff6"/>
        <w:numPr>
          <w:ilvl w:val="1"/>
          <w:numId w:val="34"/>
        </w:numPr>
        <w:ind w:leftChars="0"/>
        <w:jc w:val="both"/>
        <w:rPr>
          <w:b/>
          <w:bCs/>
          <w:szCs w:val="24"/>
        </w:rPr>
      </w:pPr>
      <w:r>
        <w:rPr>
          <w:rFonts w:hint="eastAsia"/>
          <w:b/>
          <w:bCs/>
          <w:szCs w:val="24"/>
        </w:rPr>
        <w:t>M</w:t>
      </w:r>
      <w:r>
        <w:rPr>
          <w:b/>
          <w:bCs/>
          <w:szCs w:val="24"/>
        </w:rPr>
        <w:t>ode A:</w:t>
      </w:r>
    </w:p>
    <w:p w14:paraId="1D4ED1CB" w14:textId="2A74782F" w:rsidR="00E9366D" w:rsidRDefault="00EA0556" w:rsidP="00EA0556">
      <w:pPr>
        <w:pStyle w:val="aff6"/>
        <w:numPr>
          <w:ilvl w:val="2"/>
          <w:numId w:val="34"/>
        </w:numPr>
        <w:ind w:leftChars="0"/>
        <w:jc w:val="both"/>
        <w:rPr>
          <w:b/>
          <w:bCs/>
          <w:szCs w:val="24"/>
        </w:rPr>
      </w:pPr>
      <w:r>
        <w:rPr>
          <w:b/>
          <w:bCs/>
          <w:szCs w:val="24"/>
        </w:rPr>
        <w:t xml:space="preserve">No need </w:t>
      </w:r>
      <w:proofErr w:type="gramStart"/>
      <w:r>
        <w:rPr>
          <w:b/>
          <w:bCs/>
          <w:szCs w:val="24"/>
        </w:rPr>
        <w:t>acknowledge</w:t>
      </w:r>
      <w:proofErr w:type="gramEnd"/>
      <w:r>
        <w:rPr>
          <w:b/>
          <w:bCs/>
          <w:szCs w:val="24"/>
        </w:rPr>
        <w:t xml:space="preserve"> information </w:t>
      </w:r>
      <w:r w:rsidR="00B65C86">
        <w:rPr>
          <w:b/>
          <w:bCs/>
          <w:szCs w:val="24"/>
        </w:rPr>
        <w:t>to</w:t>
      </w:r>
      <w:r>
        <w:rPr>
          <w:b/>
          <w:bCs/>
          <w:szCs w:val="24"/>
        </w:rPr>
        <w:t xml:space="preserve"> second UL channel</w:t>
      </w:r>
      <w:r w:rsidR="00A808B7">
        <w:rPr>
          <w:b/>
          <w:bCs/>
          <w:szCs w:val="24"/>
        </w:rPr>
        <w:t>.</w:t>
      </w:r>
    </w:p>
    <w:p w14:paraId="0DC7DCEE" w14:textId="7129CE5B" w:rsidR="00EA0556" w:rsidRDefault="00EA0556" w:rsidP="000C13E5">
      <w:pPr>
        <w:pStyle w:val="aff6"/>
        <w:numPr>
          <w:ilvl w:val="1"/>
          <w:numId w:val="34"/>
        </w:numPr>
        <w:ind w:leftChars="0"/>
        <w:jc w:val="both"/>
        <w:rPr>
          <w:b/>
          <w:bCs/>
          <w:szCs w:val="24"/>
        </w:rPr>
      </w:pPr>
      <w:r>
        <w:rPr>
          <w:rFonts w:hint="eastAsia"/>
          <w:b/>
          <w:bCs/>
          <w:szCs w:val="24"/>
        </w:rPr>
        <w:t>M</w:t>
      </w:r>
      <w:r>
        <w:rPr>
          <w:b/>
          <w:bCs/>
          <w:szCs w:val="24"/>
        </w:rPr>
        <w:t>ode B:</w:t>
      </w:r>
    </w:p>
    <w:p w14:paraId="479AF615" w14:textId="1DE80CB2" w:rsidR="00EA0556" w:rsidRDefault="00EA0556" w:rsidP="00EA0556">
      <w:pPr>
        <w:pStyle w:val="aff6"/>
        <w:numPr>
          <w:ilvl w:val="2"/>
          <w:numId w:val="34"/>
        </w:numPr>
        <w:ind w:leftChars="0"/>
        <w:jc w:val="both"/>
        <w:rPr>
          <w:b/>
          <w:bCs/>
          <w:szCs w:val="24"/>
        </w:rPr>
      </w:pPr>
      <w:r>
        <w:rPr>
          <w:b/>
          <w:bCs/>
          <w:szCs w:val="24"/>
        </w:rPr>
        <w:t xml:space="preserve">Support </w:t>
      </w:r>
      <w:proofErr w:type="gramStart"/>
      <w:r>
        <w:rPr>
          <w:b/>
          <w:bCs/>
          <w:szCs w:val="24"/>
        </w:rPr>
        <w:t>acknowledge</w:t>
      </w:r>
      <w:proofErr w:type="gramEnd"/>
      <w:r>
        <w:rPr>
          <w:b/>
          <w:bCs/>
          <w:szCs w:val="24"/>
        </w:rPr>
        <w:t xml:space="preserve"> information </w:t>
      </w:r>
      <w:r w:rsidR="00B65C86">
        <w:rPr>
          <w:b/>
          <w:bCs/>
          <w:szCs w:val="24"/>
        </w:rPr>
        <w:t>to</w:t>
      </w:r>
      <w:r>
        <w:rPr>
          <w:b/>
          <w:bCs/>
          <w:szCs w:val="24"/>
        </w:rPr>
        <w:t xml:space="preserve"> first UL channel.</w:t>
      </w:r>
    </w:p>
    <w:p w14:paraId="64C4A1C0" w14:textId="42784CD7" w:rsidR="00EA0556" w:rsidRPr="00155DF0" w:rsidRDefault="00EA0556" w:rsidP="00155DF0">
      <w:pPr>
        <w:pStyle w:val="aff6"/>
        <w:numPr>
          <w:ilvl w:val="3"/>
          <w:numId w:val="34"/>
        </w:numPr>
        <w:ind w:leftChars="0"/>
        <w:rPr>
          <w:b/>
          <w:bCs/>
          <w:szCs w:val="24"/>
        </w:rPr>
      </w:pPr>
      <w:r w:rsidRPr="00EA0556">
        <w:rPr>
          <w:b/>
          <w:bCs/>
          <w:szCs w:val="24"/>
        </w:rPr>
        <w:t xml:space="preserve">Whether to receive acknowledge information with response to first UL channel of Mode B is configured by NW.  </w:t>
      </w:r>
    </w:p>
    <w:p w14:paraId="678FEDFC" w14:textId="129E970A" w:rsidR="00EA0556" w:rsidRDefault="00EA0556" w:rsidP="00155DF0">
      <w:pPr>
        <w:pStyle w:val="aff6"/>
        <w:numPr>
          <w:ilvl w:val="2"/>
          <w:numId w:val="34"/>
        </w:numPr>
        <w:ind w:leftChars="0"/>
        <w:jc w:val="both"/>
        <w:rPr>
          <w:b/>
          <w:bCs/>
          <w:szCs w:val="24"/>
        </w:rPr>
      </w:pPr>
      <w:r>
        <w:rPr>
          <w:b/>
          <w:bCs/>
          <w:szCs w:val="24"/>
        </w:rPr>
        <w:t>S</w:t>
      </w:r>
      <w:r w:rsidR="00155DF0">
        <w:rPr>
          <w:b/>
          <w:bCs/>
          <w:szCs w:val="24"/>
        </w:rPr>
        <w:t xml:space="preserve">upport </w:t>
      </w:r>
      <w:proofErr w:type="gramStart"/>
      <w:r w:rsidR="00B65C86">
        <w:rPr>
          <w:rFonts w:hint="eastAsia"/>
          <w:b/>
          <w:bCs/>
          <w:szCs w:val="24"/>
        </w:rPr>
        <w:t>a</w:t>
      </w:r>
      <w:r w:rsidR="00B65C86">
        <w:rPr>
          <w:b/>
          <w:bCs/>
          <w:szCs w:val="24"/>
        </w:rPr>
        <w:t>cknowledge</w:t>
      </w:r>
      <w:proofErr w:type="gramEnd"/>
      <w:r w:rsidR="00B65C86">
        <w:rPr>
          <w:b/>
          <w:bCs/>
          <w:szCs w:val="24"/>
        </w:rPr>
        <w:t xml:space="preserve"> information to second UL channel.</w:t>
      </w:r>
    </w:p>
    <w:p w14:paraId="795A2470" w14:textId="5567E929" w:rsidR="00A808B7" w:rsidRDefault="00A808B7" w:rsidP="00A808B7">
      <w:pPr>
        <w:pStyle w:val="aff6"/>
        <w:numPr>
          <w:ilvl w:val="3"/>
          <w:numId w:val="34"/>
        </w:numPr>
        <w:ind w:leftChars="0"/>
        <w:jc w:val="both"/>
        <w:rPr>
          <w:b/>
          <w:bCs/>
          <w:szCs w:val="24"/>
        </w:rPr>
      </w:pPr>
      <w:r>
        <w:rPr>
          <w:b/>
          <w:bCs/>
          <w:szCs w:val="24"/>
        </w:rPr>
        <w:lastRenderedPageBreak/>
        <w:t>I</w:t>
      </w:r>
      <w:r w:rsidRPr="00A808B7">
        <w:rPr>
          <w:b/>
          <w:bCs/>
          <w:szCs w:val="24"/>
        </w:rPr>
        <w:t>f no acknowledge information is received at UE, UE</w:t>
      </w:r>
      <w:r>
        <w:rPr>
          <w:b/>
          <w:bCs/>
          <w:szCs w:val="24"/>
        </w:rPr>
        <w:t xml:space="preserve"> </w:t>
      </w:r>
      <w:r w:rsidRPr="00A808B7">
        <w:rPr>
          <w:b/>
          <w:bCs/>
          <w:szCs w:val="24"/>
        </w:rPr>
        <w:t>transmit</w:t>
      </w:r>
      <w:r>
        <w:rPr>
          <w:b/>
          <w:bCs/>
          <w:szCs w:val="24"/>
        </w:rPr>
        <w:t>s</w:t>
      </w:r>
      <w:r w:rsidRPr="00A808B7">
        <w:rPr>
          <w:b/>
          <w:bCs/>
          <w:szCs w:val="24"/>
        </w:rPr>
        <w:t xml:space="preserve"> step 1 signal again.</w:t>
      </w:r>
    </w:p>
    <w:p w14:paraId="02FE4CCE" w14:textId="77777777" w:rsidR="00E9366D" w:rsidRDefault="00E9366D" w:rsidP="003E5BBF">
      <w:pPr>
        <w:jc w:val="both"/>
        <w:rPr>
          <w:b/>
          <w:bCs/>
          <w:szCs w:val="24"/>
        </w:rPr>
      </w:pPr>
    </w:p>
    <w:p w14:paraId="218810B6" w14:textId="7FD4391F" w:rsidR="00E9366D" w:rsidRDefault="003B4BE7" w:rsidP="003E5BBF">
      <w:pPr>
        <w:jc w:val="both"/>
        <w:rPr>
          <w:szCs w:val="24"/>
        </w:rPr>
      </w:pPr>
      <w:r w:rsidRPr="003B4BE7">
        <w:rPr>
          <w:rFonts w:hint="eastAsia"/>
          <w:szCs w:val="24"/>
        </w:rPr>
        <w:t>N</w:t>
      </w:r>
      <w:r w:rsidRPr="003B4BE7">
        <w:rPr>
          <w:szCs w:val="24"/>
        </w:rPr>
        <w:t xml:space="preserve">ext, we need to discuss how </w:t>
      </w:r>
      <w:r>
        <w:rPr>
          <w:szCs w:val="24"/>
        </w:rPr>
        <w:t>cross-CC beam reporting is supported. In the last meeting, FL proposed following two options.</w:t>
      </w:r>
    </w:p>
    <w:p w14:paraId="79114F9F" w14:textId="77777777" w:rsidR="003B4BE7" w:rsidRDefault="003B4BE7" w:rsidP="003E5BBF">
      <w:pPr>
        <w:jc w:val="both"/>
        <w:rPr>
          <w:szCs w:val="24"/>
        </w:rPr>
      </w:pPr>
    </w:p>
    <w:p w14:paraId="661C4707" w14:textId="64A5FD57" w:rsidR="003B4BE7" w:rsidRDefault="003B4BE7" w:rsidP="000C13E5">
      <w:pPr>
        <w:pStyle w:val="aff6"/>
        <w:numPr>
          <w:ilvl w:val="0"/>
          <w:numId w:val="28"/>
        </w:numPr>
        <w:ind w:leftChars="0"/>
        <w:jc w:val="both"/>
        <w:rPr>
          <w:b/>
          <w:bCs/>
          <w:szCs w:val="24"/>
        </w:rPr>
      </w:pPr>
      <w:r>
        <w:rPr>
          <w:b/>
          <w:bCs/>
          <w:szCs w:val="24"/>
        </w:rPr>
        <w:t>Opt</w:t>
      </w:r>
      <w:r w:rsidRPr="00233D6A">
        <w:rPr>
          <w:b/>
          <w:bCs/>
          <w:szCs w:val="24"/>
        </w:rPr>
        <w:t>1:</w:t>
      </w:r>
      <w:r>
        <w:rPr>
          <w:b/>
          <w:bCs/>
          <w:szCs w:val="24"/>
        </w:rPr>
        <w:t xml:space="preserve"> </w:t>
      </w:r>
      <w:r w:rsidRPr="003B4BE7">
        <w:rPr>
          <w:b/>
          <w:bCs/>
          <w:szCs w:val="24"/>
        </w:rPr>
        <w:t>Measurement DL RS(s) associated with one report configuration is only from one CC.</w:t>
      </w:r>
    </w:p>
    <w:p w14:paraId="5B3DC3EF" w14:textId="20C4FFAE" w:rsidR="003B4BE7" w:rsidRPr="003B4BE7" w:rsidRDefault="003B4BE7" w:rsidP="000C13E5">
      <w:pPr>
        <w:pStyle w:val="aff6"/>
        <w:numPr>
          <w:ilvl w:val="0"/>
          <w:numId w:val="28"/>
        </w:numPr>
        <w:ind w:leftChars="0"/>
        <w:rPr>
          <w:b/>
          <w:bCs/>
          <w:szCs w:val="24"/>
        </w:rPr>
      </w:pPr>
      <w:r w:rsidRPr="003B4BE7">
        <w:rPr>
          <w:b/>
          <w:bCs/>
          <w:szCs w:val="24"/>
        </w:rPr>
        <w:t>Opt2: Measurement DL RS(s) associated with one report configuration can be from one or more CCs.</w:t>
      </w:r>
    </w:p>
    <w:p w14:paraId="73A69F22" w14:textId="77777777" w:rsidR="003B4BE7" w:rsidRPr="003B4BE7" w:rsidRDefault="003B4BE7" w:rsidP="003E5BBF">
      <w:pPr>
        <w:jc w:val="both"/>
        <w:rPr>
          <w:szCs w:val="24"/>
        </w:rPr>
      </w:pPr>
    </w:p>
    <w:p w14:paraId="1091CDB3" w14:textId="6AA48909" w:rsidR="004F71ED" w:rsidRDefault="003B4BE7" w:rsidP="003E5BBF">
      <w:pPr>
        <w:jc w:val="both"/>
        <w:rPr>
          <w:szCs w:val="24"/>
        </w:rPr>
      </w:pPr>
      <w:r>
        <w:rPr>
          <w:szCs w:val="24"/>
        </w:rPr>
        <w:t xml:space="preserve">Opt1 is same as legacy </w:t>
      </w:r>
      <w:proofErr w:type="spellStart"/>
      <w:r>
        <w:rPr>
          <w:szCs w:val="24"/>
        </w:rPr>
        <w:t>gNB</w:t>
      </w:r>
      <w:proofErr w:type="spellEnd"/>
      <w:r>
        <w:rPr>
          <w:szCs w:val="24"/>
        </w:rPr>
        <w:t xml:space="preserve"> configured CSI</w:t>
      </w:r>
      <w:r w:rsidR="003673C3">
        <w:rPr>
          <w:szCs w:val="24"/>
        </w:rPr>
        <w:t xml:space="preserve"> measurement and</w:t>
      </w:r>
      <w:r>
        <w:rPr>
          <w:szCs w:val="24"/>
        </w:rPr>
        <w:t xml:space="preserve"> reporting</w:t>
      </w:r>
      <w:r w:rsidR="003673C3">
        <w:rPr>
          <w:szCs w:val="24"/>
        </w:rPr>
        <w:t xml:space="preserve"> configuration framework</w:t>
      </w:r>
      <w:r>
        <w:rPr>
          <w:szCs w:val="24"/>
        </w:rPr>
        <w:t xml:space="preserve">. On the other hand, For Opt2, we should </w:t>
      </w:r>
      <w:r w:rsidR="003673C3">
        <w:rPr>
          <w:szCs w:val="24"/>
        </w:rPr>
        <w:t xml:space="preserve">specify new CSI measurement and reporting configuration framework. And it would lead to much standard work. </w:t>
      </w:r>
      <w:r w:rsidR="003673C3">
        <w:rPr>
          <w:rFonts w:hint="eastAsia"/>
          <w:szCs w:val="24"/>
        </w:rPr>
        <w:t>B</w:t>
      </w:r>
      <w:r w:rsidR="003673C3" w:rsidRPr="003673C3">
        <w:rPr>
          <w:szCs w:val="24"/>
        </w:rPr>
        <w:t xml:space="preserve">ased on WID, we should consider </w:t>
      </w:r>
      <w:r w:rsidR="003673C3">
        <w:rPr>
          <w:szCs w:val="24"/>
        </w:rPr>
        <w:t>it</w:t>
      </w:r>
      <w:r w:rsidR="003673C3" w:rsidRPr="003673C3">
        <w:rPr>
          <w:szCs w:val="24"/>
        </w:rPr>
        <w:t xml:space="preserve"> assuming the unified TCI while leveraging (as much as possible) legacy CSI measurement and reporting configuration framework</w:t>
      </w:r>
      <w:r w:rsidR="003673C3">
        <w:rPr>
          <w:szCs w:val="24"/>
        </w:rPr>
        <w:t xml:space="preserve">. Also, if cross-CC beam reporting is performed on top of the Opt1, CC ID should be included in beam report. Thus, we </w:t>
      </w:r>
      <w:proofErr w:type="gramStart"/>
      <w:r w:rsidR="003673C3">
        <w:rPr>
          <w:szCs w:val="24"/>
        </w:rPr>
        <w:t>propose</w:t>
      </w:r>
      <w:proofErr w:type="gramEnd"/>
    </w:p>
    <w:p w14:paraId="4209E3AB" w14:textId="77777777" w:rsidR="003673C3" w:rsidRDefault="003673C3" w:rsidP="003E5BBF">
      <w:pPr>
        <w:jc w:val="both"/>
        <w:rPr>
          <w:szCs w:val="24"/>
        </w:rPr>
      </w:pPr>
    </w:p>
    <w:p w14:paraId="68226649" w14:textId="287930A3" w:rsidR="003673C3" w:rsidRPr="00762A7B" w:rsidRDefault="003673C3" w:rsidP="003673C3">
      <w:pPr>
        <w:jc w:val="both"/>
        <w:rPr>
          <w:b/>
          <w:bCs/>
          <w:szCs w:val="24"/>
        </w:rPr>
      </w:pPr>
      <w:r>
        <w:rPr>
          <w:b/>
          <w:bCs/>
          <w:szCs w:val="24"/>
        </w:rPr>
        <w:t>Proposal</w:t>
      </w:r>
      <w:r w:rsidRPr="00762A7B">
        <w:rPr>
          <w:b/>
          <w:bCs/>
          <w:szCs w:val="24"/>
        </w:rPr>
        <w:t xml:space="preserve"> </w:t>
      </w:r>
      <w:r>
        <w:rPr>
          <w:b/>
          <w:bCs/>
          <w:szCs w:val="24"/>
        </w:rPr>
        <w:t>1</w:t>
      </w:r>
      <w:r w:rsidR="00DF1B10">
        <w:rPr>
          <w:b/>
          <w:bCs/>
          <w:szCs w:val="24"/>
        </w:rPr>
        <w:t>1</w:t>
      </w:r>
    </w:p>
    <w:p w14:paraId="5AFE72F1" w14:textId="06CDD9C7" w:rsidR="003673C3" w:rsidRDefault="003673C3" w:rsidP="000C13E5">
      <w:pPr>
        <w:pStyle w:val="aff6"/>
        <w:numPr>
          <w:ilvl w:val="0"/>
          <w:numId w:val="34"/>
        </w:numPr>
        <w:ind w:leftChars="0"/>
        <w:rPr>
          <w:b/>
          <w:bCs/>
          <w:szCs w:val="24"/>
        </w:rPr>
      </w:pPr>
      <w:r w:rsidRPr="003673C3">
        <w:rPr>
          <w:b/>
          <w:bCs/>
          <w:szCs w:val="24"/>
        </w:rPr>
        <w:t>For cross-CC beam reporting, support Opt1: Measurement DL RS(s) associated with one report configuration is only from one CC.</w:t>
      </w:r>
    </w:p>
    <w:p w14:paraId="4D52E553" w14:textId="19597643" w:rsidR="003673C3" w:rsidRDefault="003673C3" w:rsidP="000C13E5">
      <w:pPr>
        <w:pStyle w:val="aff6"/>
        <w:numPr>
          <w:ilvl w:val="1"/>
          <w:numId w:val="34"/>
        </w:numPr>
        <w:ind w:leftChars="0"/>
        <w:rPr>
          <w:b/>
          <w:bCs/>
          <w:szCs w:val="24"/>
        </w:rPr>
      </w:pPr>
      <w:r>
        <w:rPr>
          <w:rFonts w:hint="eastAsia"/>
          <w:b/>
          <w:bCs/>
          <w:szCs w:val="24"/>
        </w:rPr>
        <w:t>C</w:t>
      </w:r>
      <w:r>
        <w:rPr>
          <w:b/>
          <w:bCs/>
          <w:szCs w:val="24"/>
        </w:rPr>
        <w:t xml:space="preserve">C ID is </w:t>
      </w:r>
      <w:r w:rsidR="00A70658">
        <w:rPr>
          <w:b/>
          <w:bCs/>
          <w:szCs w:val="24"/>
        </w:rPr>
        <w:t>included in beam report.</w:t>
      </w:r>
    </w:p>
    <w:p w14:paraId="35EB41D8" w14:textId="77777777" w:rsidR="003673C3" w:rsidRPr="003673C3" w:rsidRDefault="003673C3" w:rsidP="003673C3">
      <w:pPr>
        <w:rPr>
          <w:b/>
          <w:bCs/>
          <w:szCs w:val="24"/>
        </w:rPr>
      </w:pPr>
    </w:p>
    <w:bookmarkEnd w:id="3"/>
    <w:p w14:paraId="6943056F" w14:textId="77777777" w:rsidR="003B6630" w:rsidRPr="00197FAA" w:rsidRDefault="003B6630" w:rsidP="003B6630">
      <w:pPr>
        <w:pStyle w:val="1"/>
        <w:numPr>
          <w:ilvl w:val="0"/>
          <w:numId w:val="5"/>
        </w:numPr>
        <w:tabs>
          <w:tab w:val="num" w:pos="425"/>
        </w:tabs>
        <w:spacing w:before="180" w:after="120"/>
        <w:ind w:left="0" w:firstLine="0"/>
        <w:jc w:val="both"/>
        <w:rPr>
          <w:rFonts w:eastAsia="ＭＳ 明朝"/>
          <w:b/>
          <w:bCs/>
          <w:szCs w:val="28"/>
          <w:lang w:val="en-US"/>
        </w:rPr>
      </w:pPr>
      <w:r w:rsidRPr="00197FAA">
        <w:rPr>
          <w:rFonts w:eastAsia="ＭＳ 明朝" w:hint="eastAsia"/>
          <w:b/>
          <w:bCs/>
          <w:szCs w:val="28"/>
          <w:lang w:val="en-US"/>
        </w:rPr>
        <w:t>Conclusion</w:t>
      </w:r>
    </w:p>
    <w:p w14:paraId="662D211C" w14:textId="6F953E40" w:rsidR="00D17AA1" w:rsidRDefault="003B6630" w:rsidP="003B6630">
      <w:pPr>
        <w:spacing w:afterLines="50" w:after="120"/>
        <w:jc w:val="both"/>
        <w:rPr>
          <w:rFonts w:eastAsia="ＭＳ 明朝"/>
          <w:szCs w:val="24"/>
          <w:lang w:val="en-US"/>
        </w:rPr>
      </w:pPr>
      <w:r w:rsidRPr="00DC727E">
        <w:rPr>
          <w:rFonts w:eastAsia="ＭＳ 明朝"/>
          <w:szCs w:val="24"/>
          <w:lang w:val="en-US"/>
        </w:rPr>
        <w:t xml:space="preserve">In this contribution, we </w:t>
      </w:r>
      <w:r w:rsidRPr="00DC727E">
        <w:rPr>
          <w:rFonts w:eastAsia="ＭＳ 明朝" w:hint="eastAsia"/>
          <w:szCs w:val="24"/>
          <w:lang w:val="en-US"/>
        </w:rPr>
        <w:t>discuss</w:t>
      </w:r>
      <w:r w:rsidRPr="00DC727E">
        <w:rPr>
          <w:rFonts w:eastAsia="ＭＳ 明朝"/>
          <w:szCs w:val="24"/>
          <w:lang w:val="en-US"/>
        </w:rPr>
        <w:t xml:space="preserve">ed </w:t>
      </w:r>
      <w:r w:rsidR="00687E5A" w:rsidRPr="00DC727E">
        <w:rPr>
          <w:szCs w:val="24"/>
        </w:rPr>
        <w:t>the enhancements for UE-initiated/event-driven beam management</w:t>
      </w:r>
      <w:r w:rsidRPr="00DC727E">
        <w:rPr>
          <w:rFonts w:eastAsia="ＭＳ 明朝" w:hint="eastAsia"/>
          <w:szCs w:val="24"/>
          <w:lang w:val="en-US"/>
        </w:rPr>
        <w:t>. Based on the discussion, we made following</w:t>
      </w:r>
      <w:r w:rsidRPr="00DC727E">
        <w:rPr>
          <w:rFonts w:eastAsia="ＭＳ 明朝"/>
          <w:szCs w:val="24"/>
          <w:lang w:val="en-US"/>
        </w:rPr>
        <w:t xml:space="preserve"> </w:t>
      </w:r>
      <w:r w:rsidRPr="00DC727E">
        <w:rPr>
          <w:rFonts w:eastAsia="ＭＳ 明朝" w:hint="eastAsia"/>
          <w:szCs w:val="24"/>
          <w:lang w:val="en-US"/>
        </w:rPr>
        <w:t>observations</w:t>
      </w:r>
      <w:r w:rsidRPr="00DC727E">
        <w:rPr>
          <w:rFonts w:eastAsia="ＭＳ 明朝"/>
          <w:szCs w:val="24"/>
          <w:lang w:val="en-US"/>
        </w:rPr>
        <w:t xml:space="preserve"> and </w:t>
      </w:r>
      <w:r w:rsidRPr="00DC727E">
        <w:rPr>
          <w:rFonts w:eastAsia="ＭＳ 明朝" w:hint="eastAsia"/>
          <w:szCs w:val="24"/>
          <w:lang w:val="en-US"/>
        </w:rPr>
        <w:t>proposals.</w:t>
      </w:r>
    </w:p>
    <w:p w14:paraId="02E35D4E" w14:textId="77777777" w:rsidR="004B0EC8" w:rsidRPr="00762A7B" w:rsidRDefault="004B0EC8" w:rsidP="004B0EC8">
      <w:pPr>
        <w:jc w:val="both"/>
        <w:rPr>
          <w:b/>
          <w:bCs/>
          <w:szCs w:val="24"/>
        </w:rPr>
      </w:pPr>
      <w:r>
        <w:rPr>
          <w:b/>
          <w:bCs/>
          <w:szCs w:val="24"/>
        </w:rPr>
        <w:t>Proposal</w:t>
      </w:r>
      <w:r w:rsidRPr="00762A7B">
        <w:rPr>
          <w:b/>
          <w:bCs/>
          <w:szCs w:val="24"/>
        </w:rPr>
        <w:t xml:space="preserve"> </w:t>
      </w:r>
      <w:r>
        <w:rPr>
          <w:b/>
          <w:bCs/>
          <w:szCs w:val="24"/>
        </w:rPr>
        <w:t>1</w:t>
      </w:r>
    </w:p>
    <w:p w14:paraId="677F2CF6" w14:textId="77777777" w:rsidR="004B0EC8" w:rsidRPr="00036046" w:rsidRDefault="004B0EC8" w:rsidP="004B0EC8">
      <w:pPr>
        <w:pStyle w:val="aff6"/>
        <w:numPr>
          <w:ilvl w:val="0"/>
          <w:numId w:val="30"/>
        </w:numPr>
        <w:ind w:leftChars="0"/>
        <w:jc w:val="both"/>
        <w:rPr>
          <w:szCs w:val="24"/>
        </w:rPr>
      </w:pPr>
      <w:r>
        <w:rPr>
          <w:b/>
          <w:bCs/>
          <w:szCs w:val="24"/>
        </w:rPr>
        <w:t>Support at least one of following operations to avoid frequent beam reporting</w:t>
      </w:r>
      <w:r>
        <w:rPr>
          <w:rFonts w:eastAsia="SimSun" w:hint="eastAsia"/>
          <w:b/>
          <w:bCs/>
          <w:szCs w:val="24"/>
          <w:lang w:eastAsia="zh-CN"/>
        </w:rPr>
        <w:t>.</w:t>
      </w:r>
    </w:p>
    <w:p w14:paraId="14ECB8FB" w14:textId="287B2CB5" w:rsidR="004B0EC8" w:rsidRPr="00C96FA8" w:rsidRDefault="004B0EC8" w:rsidP="004B0EC8">
      <w:pPr>
        <w:pStyle w:val="aff6"/>
        <w:numPr>
          <w:ilvl w:val="1"/>
          <w:numId w:val="30"/>
        </w:numPr>
        <w:ind w:leftChars="0"/>
        <w:jc w:val="both"/>
        <w:rPr>
          <w:szCs w:val="24"/>
        </w:rPr>
      </w:pPr>
      <w:r w:rsidRPr="001C64AB">
        <w:rPr>
          <w:b/>
          <w:bCs/>
          <w:szCs w:val="24"/>
        </w:rPr>
        <w:t>Filtered/averaged L1-RSRP</w:t>
      </w:r>
      <w:r w:rsidR="00AC6131">
        <w:rPr>
          <w:b/>
          <w:bCs/>
          <w:szCs w:val="24"/>
        </w:rPr>
        <w:t xml:space="preserve"> of the same beam</w:t>
      </w:r>
      <w:r w:rsidRPr="001C64AB">
        <w:rPr>
          <w:b/>
          <w:bCs/>
          <w:szCs w:val="24"/>
        </w:rPr>
        <w:t xml:space="preserve"> is used as metric of trigger event.</w:t>
      </w:r>
    </w:p>
    <w:p w14:paraId="588136F8" w14:textId="77777777" w:rsidR="004B0EC8" w:rsidRPr="00036046" w:rsidRDefault="004B0EC8" w:rsidP="004B0EC8">
      <w:pPr>
        <w:pStyle w:val="aff6"/>
        <w:numPr>
          <w:ilvl w:val="2"/>
          <w:numId w:val="30"/>
        </w:numPr>
        <w:ind w:leftChars="0"/>
        <w:jc w:val="both"/>
        <w:rPr>
          <w:szCs w:val="24"/>
        </w:rPr>
      </w:pPr>
      <w:r>
        <w:rPr>
          <w:b/>
          <w:bCs/>
          <w:szCs w:val="24"/>
        </w:rPr>
        <w:t>Filter coefficient is configured by NW.</w:t>
      </w:r>
    </w:p>
    <w:p w14:paraId="7026B45D" w14:textId="174819A2" w:rsidR="004B0EC8" w:rsidRDefault="004B0EC8" w:rsidP="004B0EC8">
      <w:pPr>
        <w:pStyle w:val="aff6"/>
        <w:numPr>
          <w:ilvl w:val="1"/>
          <w:numId w:val="30"/>
        </w:numPr>
        <w:ind w:leftChars="0"/>
        <w:jc w:val="both"/>
        <w:rPr>
          <w:b/>
          <w:bCs/>
          <w:szCs w:val="24"/>
        </w:rPr>
      </w:pPr>
      <w:r w:rsidRPr="001C64AB">
        <w:rPr>
          <w:b/>
          <w:bCs/>
          <w:i/>
          <w:iCs/>
          <w:szCs w:val="24"/>
        </w:rPr>
        <w:t>N</w:t>
      </w:r>
      <w:r w:rsidRPr="001C64AB">
        <w:rPr>
          <w:b/>
          <w:bCs/>
          <w:szCs w:val="24"/>
        </w:rPr>
        <w:t xml:space="preserve"> L1-RSRP</w:t>
      </w:r>
      <w:r>
        <w:rPr>
          <w:b/>
          <w:bCs/>
          <w:szCs w:val="24"/>
        </w:rPr>
        <w:t xml:space="preserve"> of</w:t>
      </w:r>
      <w:r w:rsidR="00AC6131">
        <w:rPr>
          <w:b/>
          <w:bCs/>
          <w:szCs w:val="24"/>
        </w:rPr>
        <w:t xml:space="preserve"> the</w:t>
      </w:r>
      <w:r>
        <w:rPr>
          <w:b/>
          <w:bCs/>
          <w:szCs w:val="24"/>
        </w:rPr>
        <w:t xml:space="preserve"> same beam</w:t>
      </w:r>
      <w:r w:rsidRPr="001C64AB">
        <w:rPr>
          <w:b/>
          <w:bCs/>
          <w:szCs w:val="24"/>
        </w:rPr>
        <w:t xml:space="preserve"> </w:t>
      </w:r>
      <w:r>
        <w:rPr>
          <w:b/>
          <w:bCs/>
          <w:szCs w:val="24"/>
        </w:rPr>
        <w:t>meets the condition within a certain time</w:t>
      </w:r>
      <w:r>
        <w:rPr>
          <w:rFonts w:eastAsia="SimSun" w:hint="eastAsia"/>
          <w:b/>
          <w:bCs/>
          <w:szCs w:val="24"/>
          <w:lang w:eastAsia="zh-CN"/>
        </w:rPr>
        <w:t xml:space="preserve"> </w:t>
      </w:r>
      <w:r w:rsidRPr="00AF09A8">
        <w:rPr>
          <w:rFonts w:eastAsia="SimSun" w:hint="eastAsia"/>
          <w:b/>
          <w:bCs/>
          <w:i/>
          <w:iCs/>
          <w:szCs w:val="24"/>
          <w:lang w:eastAsia="zh-CN"/>
        </w:rPr>
        <w:t>T</w:t>
      </w:r>
      <w:r>
        <w:rPr>
          <w:b/>
          <w:bCs/>
          <w:szCs w:val="24"/>
        </w:rPr>
        <w:t>.</w:t>
      </w:r>
    </w:p>
    <w:p w14:paraId="17E23FAF" w14:textId="77777777" w:rsidR="004B0EC8" w:rsidRDefault="004B0EC8" w:rsidP="004B0EC8">
      <w:pPr>
        <w:pStyle w:val="aff6"/>
        <w:numPr>
          <w:ilvl w:val="2"/>
          <w:numId w:val="30"/>
        </w:numPr>
        <w:ind w:leftChars="0"/>
        <w:jc w:val="both"/>
        <w:rPr>
          <w:b/>
          <w:bCs/>
          <w:i/>
          <w:iCs/>
          <w:szCs w:val="24"/>
        </w:rPr>
      </w:pPr>
      <w:r w:rsidRPr="00C96FA8">
        <w:rPr>
          <w:b/>
          <w:bCs/>
          <w:i/>
          <w:iCs/>
          <w:szCs w:val="24"/>
        </w:rPr>
        <w:t>N</w:t>
      </w:r>
      <w:r>
        <w:rPr>
          <w:rFonts w:eastAsia="SimSun" w:hint="eastAsia"/>
          <w:b/>
          <w:bCs/>
          <w:i/>
          <w:iCs/>
          <w:szCs w:val="24"/>
          <w:lang w:eastAsia="zh-CN"/>
        </w:rPr>
        <w:t xml:space="preserve"> </w:t>
      </w:r>
      <w:r w:rsidRPr="005914C7">
        <w:rPr>
          <w:rFonts w:eastAsia="SimSun" w:hint="eastAsia"/>
          <w:b/>
          <w:bCs/>
          <w:szCs w:val="24"/>
          <w:lang w:eastAsia="zh-CN"/>
        </w:rPr>
        <w:t xml:space="preserve">and </w:t>
      </w:r>
      <w:r>
        <w:rPr>
          <w:rFonts w:eastAsia="SimSun" w:hint="eastAsia"/>
          <w:b/>
          <w:bCs/>
          <w:i/>
          <w:iCs/>
          <w:szCs w:val="24"/>
          <w:lang w:eastAsia="zh-CN"/>
        </w:rPr>
        <w:t>T</w:t>
      </w:r>
      <w:r>
        <w:rPr>
          <w:b/>
          <w:bCs/>
          <w:i/>
          <w:iCs/>
          <w:szCs w:val="24"/>
        </w:rPr>
        <w:t xml:space="preserve"> </w:t>
      </w:r>
      <w:r>
        <w:rPr>
          <w:rFonts w:eastAsia="SimSun" w:hint="eastAsia"/>
          <w:b/>
          <w:bCs/>
          <w:szCs w:val="24"/>
          <w:lang w:eastAsia="zh-CN"/>
        </w:rPr>
        <w:t>are</w:t>
      </w:r>
      <w:r w:rsidRPr="00C96FA8">
        <w:rPr>
          <w:b/>
          <w:bCs/>
          <w:szCs w:val="24"/>
        </w:rPr>
        <w:t xml:space="preserve"> configured by NW.</w:t>
      </w:r>
    </w:p>
    <w:p w14:paraId="5DB1E5A1" w14:textId="77777777" w:rsidR="004B0EC8" w:rsidRPr="00C96FA8" w:rsidRDefault="004B0EC8" w:rsidP="004B0EC8">
      <w:pPr>
        <w:pStyle w:val="aff6"/>
        <w:numPr>
          <w:ilvl w:val="2"/>
          <w:numId w:val="30"/>
        </w:numPr>
        <w:ind w:leftChars="0"/>
        <w:jc w:val="both"/>
        <w:rPr>
          <w:b/>
          <w:bCs/>
          <w:szCs w:val="24"/>
        </w:rPr>
      </w:pPr>
      <w:r w:rsidRPr="00C96FA8">
        <w:rPr>
          <w:b/>
          <w:bCs/>
          <w:szCs w:val="24"/>
        </w:rPr>
        <w:t xml:space="preserve">Counter and timer </w:t>
      </w:r>
      <w:r>
        <w:rPr>
          <w:b/>
          <w:bCs/>
          <w:szCs w:val="24"/>
        </w:rPr>
        <w:t>are controlled by MAC layer.</w:t>
      </w:r>
    </w:p>
    <w:p w14:paraId="0A3A0F38" w14:textId="77777777" w:rsidR="002A1806" w:rsidRDefault="002A1806" w:rsidP="004B0EC8">
      <w:pPr>
        <w:jc w:val="both"/>
        <w:rPr>
          <w:b/>
          <w:bCs/>
          <w:szCs w:val="24"/>
        </w:rPr>
      </w:pPr>
    </w:p>
    <w:p w14:paraId="3D0A55F3" w14:textId="5928B87A" w:rsidR="004B0EC8" w:rsidRPr="00762A7B" w:rsidRDefault="004B0EC8" w:rsidP="004B0EC8">
      <w:pPr>
        <w:jc w:val="both"/>
        <w:rPr>
          <w:b/>
          <w:bCs/>
          <w:szCs w:val="24"/>
        </w:rPr>
      </w:pPr>
      <w:r>
        <w:rPr>
          <w:b/>
          <w:bCs/>
          <w:szCs w:val="24"/>
        </w:rPr>
        <w:t>Proposal</w:t>
      </w:r>
      <w:r w:rsidRPr="00762A7B">
        <w:rPr>
          <w:b/>
          <w:bCs/>
          <w:szCs w:val="24"/>
        </w:rPr>
        <w:t xml:space="preserve"> </w:t>
      </w:r>
      <w:r>
        <w:rPr>
          <w:b/>
          <w:bCs/>
          <w:szCs w:val="24"/>
        </w:rPr>
        <w:t>2</w:t>
      </w:r>
    </w:p>
    <w:p w14:paraId="509029B0" w14:textId="77777777" w:rsidR="004B0EC8" w:rsidRPr="00F7356F" w:rsidRDefault="004B0EC8" w:rsidP="004B0EC8">
      <w:pPr>
        <w:pStyle w:val="aff6"/>
        <w:numPr>
          <w:ilvl w:val="0"/>
          <w:numId w:val="30"/>
        </w:numPr>
        <w:ind w:leftChars="0"/>
        <w:rPr>
          <w:b/>
          <w:bCs/>
          <w:szCs w:val="24"/>
        </w:rPr>
      </w:pPr>
      <w:r w:rsidRPr="00F7356F">
        <w:rPr>
          <w:b/>
          <w:bCs/>
          <w:szCs w:val="24"/>
        </w:rPr>
        <w:t>For RS measurement of new beam, support Option-3a: The RS(s) for new beam(s) are explicitly configured by RRC (e.g., reusing legacy configuration of RS measurement or in TCI-State) or MAC-CE</w:t>
      </w:r>
      <w:r>
        <w:rPr>
          <w:rFonts w:eastAsia="SimSun" w:hint="eastAsia"/>
          <w:b/>
          <w:bCs/>
          <w:szCs w:val="24"/>
          <w:lang w:eastAsia="zh-CN"/>
        </w:rPr>
        <w:t>.</w:t>
      </w:r>
    </w:p>
    <w:p w14:paraId="27EB7758" w14:textId="77777777" w:rsidR="002A1806" w:rsidRDefault="002A1806" w:rsidP="004B0EC8">
      <w:pPr>
        <w:jc w:val="both"/>
        <w:rPr>
          <w:b/>
          <w:bCs/>
          <w:szCs w:val="24"/>
        </w:rPr>
      </w:pPr>
    </w:p>
    <w:p w14:paraId="45822F99" w14:textId="77777777" w:rsidR="002A1806" w:rsidRDefault="002A1806" w:rsidP="004B0EC8">
      <w:pPr>
        <w:jc w:val="both"/>
        <w:rPr>
          <w:b/>
          <w:bCs/>
          <w:szCs w:val="24"/>
        </w:rPr>
      </w:pPr>
    </w:p>
    <w:p w14:paraId="7C04FFB2" w14:textId="70668439" w:rsidR="004B0EC8" w:rsidRPr="004B0EC8" w:rsidRDefault="004B0EC8" w:rsidP="004B0EC8">
      <w:pPr>
        <w:jc w:val="both"/>
        <w:rPr>
          <w:b/>
          <w:bCs/>
          <w:szCs w:val="24"/>
        </w:rPr>
      </w:pPr>
      <w:r w:rsidRPr="004B0EC8">
        <w:rPr>
          <w:b/>
          <w:bCs/>
          <w:szCs w:val="24"/>
        </w:rPr>
        <w:t>Proposal 3</w:t>
      </w:r>
    </w:p>
    <w:p w14:paraId="66D24B12" w14:textId="77777777" w:rsidR="004B0EC8" w:rsidRPr="004B0EC8" w:rsidRDefault="004B0EC8" w:rsidP="004B0EC8">
      <w:pPr>
        <w:pStyle w:val="aff6"/>
        <w:numPr>
          <w:ilvl w:val="0"/>
          <w:numId w:val="34"/>
        </w:numPr>
        <w:ind w:leftChars="0"/>
        <w:jc w:val="both"/>
        <w:rPr>
          <w:szCs w:val="24"/>
        </w:rPr>
      </w:pPr>
      <w:r w:rsidRPr="004B0EC8">
        <w:rPr>
          <w:b/>
          <w:bCs/>
          <w:szCs w:val="24"/>
        </w:rPr>
        <w:t>For RS measurement of current beam, support Option-2a.</w:t>
      </w:r>
    </w:p>
    <w:p w14:paraId="2C96D1AC" w14:textId="77777777" w:rsidR="004B0EC8" w:rsidRPr="000712CC" w:rsidRDefault="004B0EC8" w:rsidP="004B0EC8">
      <w:pPr>
        <w:pStyle w:val="aff6"/>
        <w:numPr>
          <w:ilvl w:val="1"/>
          <w:numId w:val="34"/>
        </w:numPr>
        <w:ind w:leftChars="0"/>
        <w:rPr>
          <w:b/>
          <w:bCs/>
          <w:szCs w:val="24"/>
        </w:rPr>
      </w:pPr>
      <w:r w:rsidRPr="000712CC">
        <w:rPr>
          <w:b/>
          <w:bCs/>
          <w:szCs w:val="24"/>
        </w:rPr>
        <w:t>RS of current beam to be measured is determined between RS derived from QCL source RS or root QCL source RS depending on RS type of new beam.</w:t>
      </w:r>
    </w:p>
    <w:p w14:paraId="0A6A5210" w14:textId="77777777" w:rsidR="002A1806" w:rsidRDefault="002A1806" w:rsidP="004B0EC8">
      <w:pPr>
        <w:jc w:val="both"/>
        <w:rPr>
          <w:b/>
          <w:bCs/>
          <w:szCs w:val="24"/>
        </w:rPr>
      </w:pPr>
    </w:p>
    <w:p w14:paraId="46004D87" w14:textId="2E68ED74" w:rsidR="004B0EC8" w:rsidRPr="00762A7B" w:rsidRDefault="004B0EC8" w:rsidP="004B0EC8">
      <w:pPr>
        <w:jc w:val="both"/>
        <w:rPr>
          <w:b/>
          <w:bCs/>
          <w:szCs w:val="24"/>
        </w:rPr>
      </w:pPr>
      <w:r>
        <w:rPr>
          <w:b/>
          <w:bCs/>
          <w:szCs w:val="24"/>
        </w:rPr>
        <w:t>Observation</w:t>
      </w:r>
      <w:r w:rsidRPr="00762A7B">
        <w:rPr>
          <w:b/>
          <w:bCs/>
          <w:szCs w:val="24"/>
        </w:rPr>
        <w:t xml:space="preserve"> </w:t>
      </w:r>
      <w:r>
        <w:rPr>
          <w:b/>
          <w:bCs/>
          <w:szCs w:val="24"/>
        </w:rPr>
        <w:t>1</w:t>
      </w:r>
    </w:p>
    <w:p w14:paraId="14AB0AE3" w14:textId="77777777" w:rsidR="004B0EC8" w:rsidRPr="001C42FF" w:rsidRDefault="004B0EC8" w:rsidP="004B0EC8">
      <w:pPr>
        <w:pStyle w:val="aff6"/>
        <w:numPr>
          <w:ilvl w:val="0"/>
          <w:numId w:val="30"/>
        </w:numPr>
        <w:ind w:leftChars="0"/>
        <w:jc w:val="both"/>
        <w:rPr>
          <w:szCs w:val="24"/>
        </w:rPr>
      </w:pPr>
      <w:r>
        <w:rPr>
          <w:b/>
          <w:bCs/>
          <w:szCs w:val="24"/>
        </w:rPr>
        <w:t>It would be beneficial to specify multiple events configured by NW to achieve each use case.</w:t>
      </w:r>
    </w:p>
    <w:p w14:paraId="05997337" w14:textId="77777777" w:rsidR="002A1806" w:rsidRDefault="002A1806" w:rsidP="004B0EC8">
      <w:pPr>
        <w:jc w:val="both"/>
        <w:rPr>
          <w:b/>
          <w:bCs/>
          <w:szCs w:val="24"/>
        </w:rPr>
      </w:pPr>
    </w:p>
    <w:p w14:paraId="73270BE2" w14:textId="77777777" w:rsidR="005F2873" w:rsidRDefault="005F2873" w:rsidP="004B0EC8">
      <w:pPr>
        <w:jc w:val="both"/>
        <w:rPr>
          <w:rFonts w:hint="eastAsia"/>
          <w:b/>
          <w:bCs/>
          <w:szCs w:val="24"/>
        </w:rPr>
      </w:pPr>
    </w:p>
    <w:p w14:paraId="65B688E7" w14:textId="2BDAD7E7" w:rsidR="004B0EC8" w:rsidRPr="00762A7B" w:rsidRDefault="004B0EC8" w:rsidP="004B0EC8">
      <w:pPr>
        <w:jc w:val="both"/>
        <w:rPr>
          <w:b/>
          <w:bCs/>
          <w:szCs w:val="24"/>
        </w:rPr>
      </w:pPr>
      <w:r>
        <w:rPr>
          <w:b/>
          <w:bCs/>
          <w:szCs w:val="24"/>
        </w:rPr>
        <w:lastRenderedPageBreak/>
        <w:t>Observation</w:t>
      </w:r>
      <w:r w:rsidRPr="00762A7B">
        <w:rPr>
          <w:b/>
          <w:bCs/>
          <w:szCs w:val="24"/>
        </w:rPr>
        <w:t xml:space="preserve"> </w:t>
      </w:r>
      <w:r>
        <w:rPr>
          <w:b/>
          <w:bCs/>
          <w:szCs w:val="24"/>
        </w:rPr>
        <w:t>2</w:t>
      </w:r>
    </w:p>
    <w:p w14:paraId="7F7EFEBB" w14:textId="4231DB59" w:rsidR="002A1806" w:rsidRDefault="004B0EC8" w:rsidP="00AC6131">
      <w:pPr>
        <w:pStyle w:val="aff6"/>
        <w:numPr>
          <w:ilvl w:val="0"/>
          <w:numId w:val="30"/>
        </w:numPr>
        <w:ind w:leftChars="0"/>
        <w:jc w:val="both"/>
      </w:pPr>
      <w:r>
        <w:rPr>
          <w:b/>
          <w:bCs/>
          <w:szCs w:val="24"/>
        </w:rPr>
        <w:t>It would b</w:t>
      </w:r>
      <w:r w:rsidRPr="00B2614C">
        <w:rPr>
          <w:b/>
          <w:bCs/>
          <w:szCs w:val="24"/>
        </w:rPr>
        <w:t>e difficult to optimize absolute value of threshold/parameter especially for new beam in practical.</w:t>
      </w:r>
    </w:p>
    <w:p w14:paraId="7D9FC8D6" w14:textId="77777777" w:rsidR="006F2646" w:rsidRDefault="006F2646" w:rsidP="004B0EC8">
      <w:pPr>
        <w:jc w:val="both"/>
        <w:rPr>
          <w:rFonts w:eastAsia="SimSun"/>
          <w:b/>
          <w:bCs/>
          <w:szCs w:val="24"/>
          <w:lang w:eastAsia="zh-CN"/>
        </w:rPr>
      </w:pPr>
    </w:p>
    <w:p w14:paraId="3EA4ACB5" w14:textId="383FAB6A" w:rsidR="004B0EC8" w:rsidRPr="00762A7B" w:rsidRDefault="004B0EC8" w:rsidP="004B0EC8">
      <w:pPr>
        <w:jc w:val="both"/>
        <w:rPr>
          <w:b/>
          <w:bCs/>
          <w:szCs w:val="24"/>
        </w:rPr>
      </w:pPr>
      <w:r>
        <w:rPr>
          <w:b/>
          <w:bCs/>
          <w:szCs w:val="24"/>
        </w:rPr>
        <w:t>Proposal</w:t>
      </w:r>
      <w:r w:rsidRPr="00762A7B">
        <w:rPr>
          <w:b/>
          <w:bCs/>
          <w:szCs w:val="24"/>
        </w:rPr>
        <w:t xml:space="preserve"> </w:t>
      </w:r>
      <w:r>
        <w:rPr>
          <w:b/>
          <w:bCs/>
          <w:szCs w:val="24"/>
        </w:rPr>
        <w:t>4</w:t>
      </w:r>
    </w:p>
    <w:p w14:paraId="4E8276C1" w14:textId="1FD90817" w:rsidR="004B0EC8" w:rsidRPr="004F71ED" w:rsidRDefault="004B0EC8" w:rsidP="004B0EC8">
      <w:pPr>
        <w:pStyle w:val="aff6"/>
        <w:numPr>
          <w:ilvl w:val="0"/>
          <w:numId w:val="34"/>
        </w:numPr>
        <w:ind w:leftChars="0"/>
        <w:jc w:val="both"/>
        <w:rPr>
          <w:szCs w:val="24"/>
        </w:rPr>
      </w:pPr>
      <w:r>
        <w:rPr>
          <w:b/>
          <w:bCs/>
          <w:szCs w:val="24"/>
        </w:rPr>
        <w:t>Support one of Event-1, Event-7a, and Event-7b</w:t>
      </w:r>
      <w:r w:rsidR="006F2646">
        <w:rPr>
          <w:rFonts w:eastAsia="SimSun" w:hint="eastAsia"/>
          <w:b/>
          <w:bCs/>
          <w:szCs w:val="24"/>
          <w:lang w:eastAsia="zh-CN"/>
        </w:rPr>
        <w:t>.</w:t>
      </w:r>
      <w:r w:rsidR="0071072C">
        <w:rPr>
          <w:b/>
          <w:bCs/>
          <w:szCs w:val="24"/>
        </w:rPr>
        <w:t xml:space="preserve"> Event-7a is preferred.</w:t>
      </w:r>
    </w:p>
    <w:p w14:paraId="7E12A7EC" w14:textId="77777777" w:rsidR="004B0EC8" w:rsidRDefault="004B0EC8" w:rsidP="004B0EC8">
      <w:pPr>
        <w:pStyle w:val="aff6"/>
        <w:numPr>
          <w:ilvl w:val="1"/>
          <w:numId w:val="34"/>
        </w:numPr>
        <w:ind w:leftChars="0"/>
        <w:rPr>
          <w:b/>
          <w:bCs/>
          <w:szCs w:val="24"/>
        </w:rPr>
      </w:pPr>
      <w:r w:rsidRPr="000B6607">
        <w:rPr>
          <w:rFonts w:hint="eastAsia"/>
          <w:b/>
          <w:bCs/>
          <w:szCs w:val="24"/>
        </w:rPr>
        <w:t>E</w:t>
      </w:r>
      <w:r w:rsidRPr="000B6607">
        <w:rPr>
          <w:b/>
          <w:bCs/>
          <w:szCs w:val="24"/>
        </w:rPr>
        <w:t>vent-1: Quality of the current beam is worse than a certain threshold.</w:t>
      </w:r>
    </w:p>
    <w:p w14:paraId="012257BC" w14:textId="2A1BD3B6" w:rsidR="004B0EC8" w:rsidRPr="000B6607" w:rsidRDefault="004B0EC8" w:rsidP="004B0EC8">
      <w:pPr>
        <w:pStyle w:val="aff6"/>
        <w:numPr>
          <w:ilvl w:val="1"/>
          <w:numId w:val="34"/>
        </w:numPr>
        <w:ind w:leftChars="0"/>
        <w:rPr>
          <w:b/>
          <w:bCs/>
          <w:szCs w:val="24"/>
        </w:rPr>
      </w:pPr>
      <w:r w:rsidRPr="000B6607">
        <w:rPr>
          <w:rFonts w:hint="eastAsia"/>
          <w:b/>
          <w:bCs/>
          <w:szCs w:val="24"/>
        </w:rPr>
        <w:t>E</w:t>
      </w:r>
      <w:r w:rsidRPr="000B6607">
        <w:rPr>
          <w:b/>
          <w:bCs/>
          <w:szCs w:val="24"/>
        </w:rPr>
        <w:t>vent-7a:</w:t>
      </w:r>
      <w:r w:rsidRPr="000B6607">
        <w:t xml:space="preserve"> </w:t>
      </w:r>
      <w:r w:rsidRPr="000B6607">
        <w:rPr>
          <w:b/>
          <w:bCs/>
          <w:szCs w:val="24"/>
        </w:rPr>
        <w:t>Quality of at least one new beam, such as L1-RSRP, becomes a threshold value better than the RS derived from the activated TCI state with the best quality.</w:t>
      </w:r>
    </w:p>
    <w:p w14:paraId="1D8C89FC" w14:textId="77777777" w:rsidR="004B0EC8" w:rsidRPr="000B6607" w:rsidRDefault="004B0EC8" w:rsidP="004B0EC8">
      <w:pPr>
        <w:pStyle w:val="aff6"/>
        <w:numPr>
          <w:ilvl w:val="1"/>
          <w:numId w:val="34"/>
        </w:numPr>
        <w:ind w:leftChars="0"/>
        <w:rPr>
          <w:b/>
          <w:bCs/>
        </w:rPr>
      </w:pPr>
      <w:r w:rsidRPr="000B6607">
        <w:rPr>
          <w:rFonts w:hint="eastAsia"/>
          <w:b/>
          <w:bCs/>
          <w:szCs w:val="24"/>
        </w:rPr>
        <w:t>E</w:t>
      </w:r>
      <w:r w:rsidRPr="000B6607">
        <w:rPr>
          <w:b/>
          <w:bCs/>
          <w:szCs w:val="24"/>
        </w:rPr>
        <w:t>vent-7b: Quality of at least one new beam, such as L1-RSRP, becomes a threshold value better than the RS derived from the activated TCI state with the worst quality.</w:t>
      </w:r>
    </w:p>
    <w:p w14:paraId="6CB9FC3D" w14:textId="77777777" w:rsidR="002A1806" w:rsidRDefault="002A1806" w:rsidP="004B0EC8">
      <w:pPr>
        <w:jc w:val="both"/>
        <w:rPr>
          <w:b/>
          <w:bCs/>
          <w:szCs w:val="24"/>
        </w:rPr>
      </w:pPr>
    </w:p>
    <w:p w14:paraId="10C65385" w14:textId="45FF42FF" w:rsidR="004B0EC8" w:rsidRPr="00762A7B" w:rsidRDefault="004B0EC8" w:rsidP="004B0EC8">
      <w:pPr>
        <w:jc w:val="both"/>
        <w:rPr>
          <w:b/>
          <w:bCs/>
          <w:szCs w:val="24"/>
        </w:rPr>
      </w:pPr>
      <w:r>
        <w:rPr>
          <w:b/>
          <w:bCs/>
          <w:szCs w:val="24"/>
        </w:rPr>
        <w:t>Proposal</w:t>
      </w:r>
      <w:r w:rsidRPr="00762A7B">
        <w:rPr>
          <w:b/>
          <w:bCs/>
          <w:szCs w:val="24"/>
        </w:rPr>
        <w:t xml:space="preserve"> </w:t>
      </w:r>
      <w:r>
        <w:rPr>
          <w:b/>
          <w:bCs/>
          <w:szCs w:val="24"/>
        </w:rPr>
        <w:t>5</w:t>
      </w:r>
    </w:p>
    <w:p w14:paraId="237EBFF4" w14:textId="547D4462" w:rsidR="004B0EC8" w:rsidRDefault="004B0EC8" w:rsidP="004B0EC8">
      <w:pPr>
        <w:pStyle w:val="aff6"/>
        <w:numPr>
          <w:ilvl w:val="0"/>
          <w:numId w:val="34"/>
        </w:numPr>
        <w:ind w:leftChars="0"/>
        <w:jc w:val="both"/>
        <w:rPr>
          <w:b/>
          <w:bCs/>
          <w:szCs w:val="24"/>
        </w:rPr>
      </w:pPr>
      <w:r>
        <w:rPr>
          <w:b/>
          <w:bCs/>
          <w:szCs w:val="24"/>
        </w:rPr>
        <w:t>For reporting content</w:t>
      </w:r>
      <w:r w:rsidR="00AC6131">
        <w:rPr>
          <w:b/>
          <w:bCs/>
          <w:szCs w:val="24"/>
        </w:rPr>
        <w:t xml:space="preserve"> for Event-2</w:t>
      </w:r>
      <w:r>
        <w:rPr>
          <w:b/>
          <w:bCs/>
          <w:szCs w:val="24"/>
        </w:rPr>
        <w:t>,</w:t>
      </w:r>
    </w:p>
    <w:p w14:paraId="5096B4AD" w14:textId="77777777" w:rsidR="004B0EC8" w:rsidRPr="002A321B" w:rsidRDefault="004B0EC8" w:rsidP="004B0EC8">
      <w:pPr>
        <w:pStyle w:val="aff6"/>
        <w:numPr>
          <w:ilvl w:val="1"/>
          <w:numId w:val="34"/>
        </w:numPr>
        <w:ind w:leftChars="0"/>
        <w:jc w:val="both"/>
        <w:rPr>
          <w:b/>
          <w:bCs/>
          <w:szCs w:val="24"/>
        </w:rPr>
      </w:pPr>
      <w:r>
        <w:rPr>
          <w:b/>
          <w:bCs/>
          <w:szCs w:val="24"/>
        </w:rPr>
        <w:t>Support Option-3:</w:t>
      </w:r>
      <w:r w:rsidRPr="002A321B">
        <w:t xml:space="preserve"> </w:t>
      </w:r>
    </w:p>
    <w:p w14:paraId="409E442A" w14:textId="77777777" w:rsidR="004B0EC8" w:rsidRPr="002A321B" w:rsidRDefault="004B0EC8" w:rsidP="004B0EC8">
      <w:pPr>
        <w:pStyle w:val="aff6"/>
        <w:numPr>
          <w:ilvl w:val="2"/>
          <w:numId w:val="34"/>
        </w:numPr>
        <w:ind w:leftChars="0"/>
        <w:jc w:val="both"/>
        <w:rPr>
          <w:b/>
          <w:bCs/>
          <w:szCs w:val="24"/>
        </w:rPr>
      </w:pPr>
      <w:r w:rsidRPr="002A321B">
        <w:rPr>
          <w:b/>
          <w:bCs/>
          <w:szCs w:val="24"/>
        </w:rPr>
        <w:t xml:space="preserve">N ≥ 1 beam(s) are reported in the report instance,  </w:t>
      </w:r>
    </w:p>
    <w:p w14:paraId="12A9C7A4" w14:textId="77777777" w:rsidR="004B0EC8" w:rsidRPr="002A321B" w:rsidRDefault="004B0EC8" w:rsidP="004B0EC8">
      <w:pPr>
        <w:pStyle w:val="aff6"/>
        <w:numPr>
          <w:ilvl w:val="3"/>
          <w:numId w:val="34"/>
        </w:numPr>
        <w:ind w:leftChars="0"/>
        <w:jc w:val="both"/>
        <w:rPr>
          <w:b/>
          <w:bCs/>
          <w:szCs w:val="24"/>
        </w:rPr>
      </w:pPr>
      <w:r w:rsidRPr="002A321B">
        <w:rPr>
          <w:b/>
          <w:bCs/>
          <w:szCs w:val="24"/>
        </w:rPr>
        <w:t>At least one of N reported beam(s) should satisfy the condition of Event-2</w:t>
      </w:r>
    </w:p>
    <w:p w14:paraId="165CA3E4" w14:textId="77777777" w:rsidR="004B0EC8" w:rsidRDefault="004B0EC8" w:rsidP="004B0EC8">
      <w:pPr>
        <w:pStyle w:val="aff6"/>
        <w:numPr>
          <w:ilvl w:val="3"/>
          <w:numId w:val="34"/>
        </w:numPr>
        <w:ind w:leftChars="0"/>
        <w:jc w:val="both"/>
        <w:rPr>
          <w:b/>
          <w:bCs/>
          <w:szCs w:val="24"/>
        </w:rPr>
      </w:pPr>
      <w:r w:rsidRPr="002A321B">
        <w:rPr>
          <w:b/>
          <w:bCs/>
          <w:szCs w:val="24"/>
        </w:rPr>
        <w:t xml:space="preserve">N is configured by </w:t>
      </w:r>
      <w:proofErr w:type="spellStart"/>
      <w:r w:rsidRPr="002A321B">
        <w:rPr>
          <w:b/>
          <w:bCs/>
          <w:szCs w:val="24"/>
        </w:rPr>
        <w:t>gNB</w:t>
      </w:r>
      <w:proofErr w:type="spellEnd"/>
      <w:r w:rsidRPr="002A321B">
        <w:rPr>
          <w:b/>
          <w:bCs/>
          <w:szCs w:val="24"/>
        </w:rPr>
        <w:t xml:space="preserve"> </w:t>
      </w:r>
    </w:p>
    <w:p w14:paraId="7B0815FA" w14:textId="77777777" w:rsidR="004B0EC8" w:rsidRPr="005472F9" w:rsidRDefault="004B0EC8" w:rsidP="004B0EC8">
      <w:pPr>
        <w:pStyle w:val="aff6"/>
        <w:numPr>
          <w:ilvl w:val="1"/>
          <w:numId w:val="34"/>
        </w:numPr>
        <w:ind w:leftChars="0"/>
        <w:jc w:val="both"/>
        <w:rPr>
          <w:b/>
          <w:bCs/>
          <w:szCs w:val="24"/>
        </w:rPr>
      </w:pPr>
      <w:r w:rsidRPr="005472F9">
        <w:rPr>
          <w:rFonts w:hint="eastAsia"/>
          <w:b/>
          <w:bCs/>
          <w:szCs w:val="24"/>
        </w:rPr>
        <w:t>T</w:t>
      </w:r>
      <w:r w:rsidRPr="005472F9">
        <w:rPr>
          <w:b/>
          <w:bCs/>
          <w:szCs w:val="24"/>
        </w:rPr>
        <w:t>he measurement result of current beam is always reported.</w:t>
      </w:r>
    </w:p>
    <w:p w14:paraId="6866416F" w14:textId="77777777" w:rsidR="002A1806" w:rsidRDefault="002A1806" w:rsidP="004B0EC8">
      <w:pPr>
        <w:jc w:val="both"/>
        <w:rPr>
          <w:b/>
          <w:bCs/>
          <w:szCs w:val="24"/>
        </w:rPr>
      </w:pPr>
    </w:p>
    <w:p w14:paraId="0D8D87C0" w14:textId="360E9491" w:rsidR="004B0EC8" w:rsidRPr="00762A7B" w:rsidRDefault="004B0EC8" w:rsidP="004B0EC8">
      <w:pPr>
        <w:jc w:val="both"/>
        <w:rPr>
          <w:b/>
          <w:bCs/>
          <w:szCs w:val="24"/>
        </w:rPr>
      </w:pPr>
      <w:r w:rsidRPr="00762A7B">
        <w:rPr>
          <w:rFonts w:hint="eastAsia"/>
          <w:b/>
          <w:bCs/>
          <w:szCs w:val="24"/>
        </w:rPr>
        <w:t>P</w:t>
      </w:r>
      <w:r w:rsidRPr="00762A7B">
        <w:rPr>
          <w:b/>
          <w:bCs/>
          <w:szCs w:val="24"/>
        </w:rPr>
        <w:t xml:space="preserve">roposal </w:t>
      </w:r>
      <w:r>
        <w:rPr>
          <w:b/>
          <w:bCs/>
          <w:szCs w:val="24"/>
        </w:rPr>
        <w:t>6</w:t>
      </w:r>
    </w:p>
    <w:p w14:paraId="099D80A2" w14:textId="77777777" w:rsidR="004B0EC8" w:rsidRPr="00575A94" w:rsidRDefault="004B0EC8" w:rsidP="004B0EC8">
      <w:pPr>
        <w:pStyle w:val="aff6"/>
        <w:numPr>
          <w:ilvl w:val="0"/>
          <w:numId w:val="27"/>
        </w:numPr>
        <w:ind w:leftChars="0"/>
        <w:jc w:val="both"/>
        <w:rPr>
          <w:b/>
          <w:bCs/>
          <w:szCs w:val="24"/>
        </w:rPr>
      </w:pPr>
      <w:r w:rsidRPr="00575A94">
        <w:rPr>
          <w:b/>
          <w:bCs/>
          <w:szCs w:val="24"/>
        </w:rPr>
        <w:t>Support L1-SINR based measurement/report.</w:t>
      </w:r>
    </w:p>
    <w:p w14:paraId="7A5C7CF2" w14:textId="556298F0" w:rsidR="004B0EC8" w:rsidRDefault="004B0EC8" w:rsidP="004B0EC8">
      <w:pPr>
        <w:pStyle w:val="aff6"/>
        <w:numPr>
          <w:ilvl w:val="1"/>
          <w:numId w:val="27"/>
        </w:numPr>
        <w:ind w:leftChars="0"/>
        <w:jc w:val="both"/>
        <w:rPr>
          <w:b/>
          <w:bCs/>
          <w:szCs w:val="24"/>
        </w:rPr>
      </w:pPr>
      <w:r w:rsidRPr="00575A94">
        <w:rPr>
          <w:b/>
          <w:bCs/>
          <w:szCs w:val="24"/>
        </w:rPr>
        <w:t>For L1-SINR, RS combination</w:t>
      </w:r>
      <w:r w:rsidR="00AC6131">
        <w:rPr>
          <w:b/>
          <w:bCs/>
          <w:szCs w:val="24"/>
        </w:rPr>
        <w:t xml:space="preserve"> configuration</w:t>
      </w:r>
      <w:r>
        <w:rPr>
          <w:b/>
          <w:bCs/>
          <w:szCs w:val="24"/>
        </w:rPr>
        <w:t xml:space="preserve"> (i.e., CMR only or CMR+ZP-IMR or CMR+NZP-IMR)</w:t>
      </w:r>
      <w:r w:rsidRPr="00575A94">
        <w:rPr>
          <w:b/>
          <w:bCs/>
          <w:szCs w:val="24"/>
        </w:rPr>
        <w:t xml:space="preserve"> </w:t>
      </w:r>
      <w:r>
        <w:rPr>
          <w:b/>
          <w:bCs/>
          <w:szCs w:val="24"/>
        </w:rPr>
        <w:t xml:space="preserve">for Rel-16 L1-SINR </w:t>
      </w:r>
      <w:r w:rsidRPr="00575A94">
        <w:rPr>
          <w:b/>
          <w:bCs/>
          <w:szCs w:val="24"/>
        </w:rPr>
        <w:t>is reused.</w:t>
      </w:r>
    </w:p>
    <w:p w14:paraId="493255A9" w14:textId="77777777" w:rsidR="004B0EC8" w:rsidRPr="00575A94" w:rsidRDefault="004B0EC8" w:rsidP="004B0EC8">
      <w:pPr>
        <w:pStyle w:val="aff6"/>
        <w:numPr>
          <w:ilvl w:val="0"/>
          <w:numId w:val="27"/>
        </w:numPr>
        <w:ind w:leftChars="0"/>
        <w:jc w:val="both"/>
        <w:rPr>
          <w:b/>
          <w:bCs/>
          <w:szCs w:val="24"/>
        </w:rPr>
      </w:pPr>
      <w:r>
        <w:rPr>
          <w:rFonts w:hint="eastAsia"/>
          <w:b/>
          <w:bCs/>
          <w:szCs w:val="24"/>
        </w:rPr>
        <w:t>S</w:t>
      </w:r>
      <w:r>
        <w:rPr>
          <w:b/>
          <w:bCs/>
          <w:szCs w:val="24"/>
        </w:rPr>
        <w:t>upport semi-persistent CSI-RS and aperiodic CSI-RS</w:t>
      </w:r>
      <w:r>
        <w:rPr>
          <w:rFonts w:eastAsia="SimSun" w:hint="eastAsia"/>
          <w:b/>
          <w:bCs/>
          <w:szCs w:val="24"/>
          <w:lang w:eastAsia="zh-CN"/>
        </w:rPr>
        <w:t xml:space="preserve"> for measurement RS configuration for UE-initiated beam report</w:t>
      </w:r>
      <w:r>
        <w:rPr>
          <w:b/>
          <w:bCs/>
          <w:szCs w:val="24"/>
        </w:rPr>
        <w:t>.</w:t>
      </w:r>
    </w:p>
    <w:p w14:paraId="4F4E1A31" w14:textId="77777777" w:rsidR="002A1806" w:rsidRDefault="002A1806" w:rsidP="004B0EC8">
      <w:pPr>
        <w:jc w:val="both"/>
        <w:rPr>
          <w:b/>
          <w:bCs/>
          <w:szCs w:val="24"/>
        </w:rPr>
      </w:pPr>
    </w:p>
    <w:p w14:paraId="1A5A573A" w14:textId="35E93975" w:rsidR="004B0EC8" w:rsidRPr="00762A7B" w:rsidRDefault="004B0EC8" w:rsidP="004B0EC8">
      <w:pPr>
        <w:jc w:val="both"/>
        <w:rPr>
          <w:b/>
          <w:bCs/>
          <w:szCs w:val="24"/>
        </w:rPr>
      </w:pPr>
      <w:r>
        <w:rPr>
          <w:b/>
          <w:bCs/>
          <w:szCs w:val="24"/>
        </w:rPr>
        <w:t>Proposal</w:t>
      </w:r>
      <w:r w:rsidRPr="00762A7B">
        <w:rPr>
          <w:b/>
          <w:bCs/>
          <w:szCs w:val="24"/>
        </w:rPr>
        <w:t xml:space="preserve"> </w:t>
      </w:r>
      <w:r>
        <w:rPr>
          <w:b/>
          <w:bCs/>
          <w:szCs w:val="24"/>
        </w:rPr>
        <w:t>7</w:t>
      </w:r>
    </w:p>
    <w:p w14:paraId="16D10997" w14:textId="77777777" w:rsidR="004B0EC8" w:rsidRDefault="004B0EC8" w:rsidP="004B0EC8">
      <w:pPr>
        <w:pStyle w:val="aff6"/>
        <w:numPr>
          <w:ilvl w:val="0"/>
          <w:numId w:val="34"/>
        </w:numPr>
        <w:ind w:leftChars="0"/>
        <w:jc w:val="both"/>
        <w:rPr>
          <w:b/>
          <w:bCs/>
          <w:szCs w:val="24"/>
        </w:rPr>
      </w:pPr>
      <w:r>
        <w:rPr>
          <w:b/>
          <w:bCs/>
          <w:szCs w:val="24"/>
        </w:rPr>
        <w:t>On first UL signal,</w:t>
      </w:r>
    </w:p>
    <w:p w14:paraId="6C699E33" w14:textId="77777777" w:rsidR="004B0EC8" w:rsidRDefault="004B0EC8" w:rsidP="004B0EC8">
      <w:pPr>
        <w:pStyle w:val="aff6"/>
        <w:numPr>
          <w:ilvl w:val="1"/>
          <w:numId w:val="34"/>
        </w:numPr>
        <w:ind w:leftChars="0"/>
        <w:jc w:val="both"/>
        <w:rPr>
          <w:b/>
          <w:bCs/>
          <w:szCs w:val="24"/>
        </w:rPr>
      </w:pPr>
      <w:r>
        <w:rPr>
          <w:b/>
          <w:bCs/>
          <w:szCs w:val="24"/>
        </w:rPr>
        <w:t>Mode A: support legacy PUCCH-SR.</w:t>
      </w:r>
    </w:p>
    <w:p w14:paraId="2AE6FB25" w14:textId="77777777" w:rsidR="004B0EC8" w:rsidRPr="004B0EC8" w:rsidRDefault="004B0EC8" w:rsidP="004B0EC8">
      <w:pPr>
        <w:pStyle w:val="aff6"/>
        <w:numPr>
          <w:ilvl w:val="1"/>
          <w:numId w:val="34"/>
        </w:numPr>
        <w:ind w:leftChars="0"/>
        <w:jc w:val="both"/>
        <w:rPr>
          <w:szCs w:val="24"/>
        </w:rPr>
      </w:pPr>
      <w:r>
        <w:rPr>
          <w:b/>
          <w:bCs/>
          <w:szCs w:val="24"/>
        </w:rPr>
        <w:t>Mode B: support legacy PUCCH-SR.</w:t>
      </w:r>
    </w:p>
    <w:p w14:paraId="1D59D492" w14:textId="77777777" w:rsidR="002A1806" w:rsidRDefault="002A1806" w:rsidP="004B0EC8">
      <w:pPr>
        <w:jc w:val="both"/>
        <w:rPr>
          <w:b/>
          <w:bCs/>
          <w:szCs w:val="24"/>
        </w:rPr>
      </w:pPr>
    </w:p>
    <w:p w14:paraId="0978C91F" w14:textId="3FCC5807" w:rsidR="004B0EC8" w:rsidRDefault="004B0EC8" w:rsidP="004B0EC8">
      <w:pPr>
        <w:jc w:val="both"/>
        <w:rPr>
          <w:b/>
          <w:bCs/>
          <w:szCs w:val="24"/>
        </w:rPr>
      </w:pPr>
      <w:r w:rsidRPr="008C103E">
        <w:rPr>
          <w:rFonts w:hint="eastAsia"/>
          <w:b/>
          <w:bCs/>
          <w:szCs w:val="24"/>
        </w:rPr>
        <w:t>P</w:t>
      </w:r>
      <w:r w:rsidRPr="008C103E">
        <w:rPr>
          <w:b/>
          <w:bCs/>
          <w:szCs w:val="24"/>
        </w:rPr>
        <w:t xml:space="preserve">roposal </w:t>
      </w:r>
      <w:r>
        <w:rPr>
          <w:b/>
          <w:bCs/>
          <w:szCs w:val="24"/>
        </w:rPr>
        <w:t>8</w:t>
      </w:r>
    </w:p>
    <w:p w14:paraId="79C8618E" w14:textId="77777777" w:rsidR="004B0EC8" w:rsidRDefault="004B0EC8" w:rsidP="004B0EC8">
      <w:pPr>
        <w:pStyle w:val="aff6"/>
        <w:numPr>
          <w:ilvl w:val="0"/>
          <w:numId w:val="27"/>
        </w:numPr>
        <w:ind w:leftChars="0"/>
        <w:jc w:val="both"/>
        <w:rPr>
          <w:b/>
          <w:bCs/>
          <w:szCs w:val="24"/>
        </w:rPr>
      </w:pPr>
      <w:r>
        <w:rPr>
          <w:rFonts w:hint="eastAsia"/>
          <w:b/>
          <w:bCs/>
          <w:szCs w:val="24"/>
        </w:rPr>
        <w:t>F</w:t>
      </w:r>
      <w:r>
        <w:rPr>
          <w:b/>
          <w:bCs/>
          <w:szCs w:val="24"/>
        </w:rPr>
        <w:t xml:space="preserve">or step1 signal of UE-initiated/event-driven beam report, support to configure </w:t>
      </w:r>
      <w:r>
        <w:rPr>
          <w:rFonts w:eastAsia="SimSun" w:hint="eastAsia"/>
          <w:b/>
          <w:bCs/>
          <w:szCs w:val="24"/>
          <w:lang w:eastAsia="zh-CN"/>
        </w:rPr>
        <w:t>dedicated PUCCH-SR resource</w:t>
      </w:r>
      <w:r>
        <w:rPr>
          <w:rFonts w:eastAsia="SimSun"/>
          <w:b/>
          <w:bCs/>
          <w:szCs w:val="24"/>
          <w:lang w:eastAsia="zh-CN"/>
        </w:rPr>
        <w:t>.</w:t>
      </w:r>
    </w:p>
    <w:p w14:paraId="21A85225" w14:textId="77777777" w:rsidR="002A1806" w:rsidRDefault="002A1806" w:rsidP="004B0EC8">
      <w:pPr>
        <w:jc w:val="both"/>
        <w:rPr>
          <w:b/>
          <w:bCs/>
          <w:szCs w:val="24"/>
        </w:rPr>
      </w:pPr>
    </w:p>
    <w:p w14:paraId="3781DEF3" w14:textId="1A3C9838" w:rsidR="004B0EC8" w:rsidRPr="00762A7B" w:rsidRDefault="004B0EC8" w:rsidP="004B0EC8">
      <w:pPr>
        <w:jc w:val="both"/>
        <w:rPr>
          <w:b/>
          <w:bCs/>
          <w:szCs w:val="24"/>
        </w:rPr>
      </w:pPr>
      <w:r>
        <w:rPr>
          <w:b/>
          <w:bCs/>
          <w:szCs w:val="24"/>
        </w:rPr>
        <w:t>Proposal</w:t>
      </w:r>
      <w:r w:rsidRPr="00762A7B">
        <w:rPr>
          <w:b/>
          <w:bCs/>
          <w:szCs w:val="24"/>
        </w:rPr>
        <w:t xml:space="preserve"> </w:t>
      </w:r>
      <w:r>
        <w:rPr>
          <w:b/>
          <w:bCs/>
          <w:szCs w:val="24"/>
        </w:rPr>
        <w:t>9</w:t>
      </w:r>
    </w:p>
    <w:p w14:paraId="0C52E6E6" w14:textId="77777777" w:rsidR="004B0EC8" w:rsidRDefault="004B0EC8" w:rsidP="004B0EC8">
      <w:pPr>
        <w:pStyle w:val="aff6"/>
        <w:numPr>
          <w:ilvl w:val="0"/>
          <w:numId w:val="34"/>
        </w:numPr>
        <w:ind w:leftChars="0"/>
        <w:jc w:val="both"/>
        <w:rPr>
          <w:b/>
          <w:bCs/>
          <w:szCs w:val="24"/>
        </w:rPr>
      </w:pPr>
      <w:r>
        <w:rPr>
          <w:b/>
          <w:bCs/>
          <w:szCs w:val="24"/>
        </w:rPr>
        <w:t>On second UL channel,</w:t>
      </w:r>
    </w:p>
    <w:p w14:paraId="6370B821" w14:textId="77777777" w:rsidR="004B0EC8" w:rsidRDefault="004B0EC8" w:rsidP="004B0EC8">
      <w:pPr>
        <w:pStyle w:val="aff6"/>
        <w:numPr>
          <w:ilvl w:val="1"/>
          <w:numId w:val="34"/>
        </w:numPr>
        <w:ind w:leftChars="0"/>
        <w:jc w:val="both"/>
        <w:rPr>
          <w:b/>
          <w:bCs/>
          <w:szCs w:val="24"/>
        </w:rPr>
      </w:pPr>
      <w:r>
        <w:rPr>
          <w:b/>
          <w:bCs/>
          <w:szCs w:val="24"/>
        </w:rPr>
        <w:t>Mode A: support PUSCH.</w:t>
      </w:r>
    </w:p>
    <w:p w14:paraId="7654BB21" w14:textId="77777777" w:rsidR="004B0EC8" w:rsidRDefault="004B0EC8" w:rsidP="004B0EC8">
      <w:pPr>
        <w:pStyle w:val="aff6"/>
        <w:numPr>
          <w:ilvl w:val="2"/>
          <w:numId w:val="34"/>
        </w:numPr>
        <w:ind w:leftChars="0"/>
        <w:jc w:val="both"/>
        <w:rPr>
          <w:b/>
          <w:bCs/>
          <w:szCs w:val="24"/>
        </w:rPr>
      </w:pPr>
      <w:r>
        <w:rPr>
          <w:b/>
          <w:bCs/>
          <w:szCs w:val="24"/>
        </w:rPr>
        <w:t xml:space="preserve">On </w:t>
      </w:r>
      <w:r>
        <w:rPr>
          <w:rFonts w:hint="eastAsia"/>
          <w:b/>
          <w:bCs/>
          <w:szCs w:val="24"/>
        </w:rPr>
        <w:t>S</w:t>
      </w:r>
      <w:r>
        <w:rPr>
          <w:b/>
          <w:bCs/>
          <w:szCs w:val="24"/>
        </w:rPr>
        <w:t>tep2 signal for Mode A, support DCI format 0_1/2.</w:t>
      </w:r>
    </w:p>
    <w:p w14:paraId="2B9BC578" w14:textId="77777777" w:rsidR="004B0EC8" w:rsidRPr="005D5BA6" w:rsidRDefault="004B0EC8" w:rsidP="004B0EC8">
      <w:pPr>
        <w:pStyle w:val="aff6"/>
        <w:numPr>
          <w:ilvl w:val="1"/>
          <w:numId w:val="34"/>
        </w:numPr>
        <w:ind w:leftChars="0"/>
        <w:jc w:val="both"/>
        <w:rPr>
          <w:b/>
          <w:bCs/>
          <w:szCs w:val="24"/>
        </w:rPr>
      </w:pPr>
      <w:r>
        <w:rPr>
          <w:b/>
          <w:bCs/>
          <w:szCs w:val="24"/>
        </w:rPr>
        <w:t>Mode B: support PUSCH.</w:t>
      </w:r>
    </w:p>
    <w:p w14:paraId="081E155F" w14:textId="77777777" w:rsidR="002A1806" w:rsidRDefault="002A1806" w:rsidP="004B0EC8">
      <w:pPr>
        <w:jc w:val="both"/>
        <w:rPr>
          <w:b/>
          <w:bCs/>
          <w:szCs w:val="24"/>
        </w:rPr>
      </w:pPr>
    </w:p>
    <w:p w14:paraId="6E1712E0" w14:textId="516418F3" w:rsidR="004B0EC8" w:rsidRPr="00762A7B" w:rsidRDefault="004B0EC8" w:rsidP="004B0EC8">
      <w:pPr>
        <w:jc w:val="both"/>
        <w:rPr>
          <w:b/>
          <w:bCs/>
          <w:szCs w:val="24"/>
        </w:rPr>
      </w:pPr>
      <w:r>
        <w:rPr>
          <w:b/>
          <w:bCs/>
          <w:szCs w:val="24"/>
        </w:rPr>
        <w:t>Proposal</w:t>
      </w:r>
      <w:r w:rsidRPr="00762A7B">
        <w:rPr>
          <w:b/>
          <w:bCs/>
          <w:szCs w:val="24"/>
        </w:rPr>
        <w:t xml:space="preserve"> </w:t>
      </w:r>
      <w:r>
        <w:rPr>
          <w:b/>
          <w:bCs/>
          <w:szCs w:val="24"/>
        </w:rPr>
        <w:t>10</w:t>
      </w:r>
    </w:p>
    <w:p w14:paraId="063C17D6" w14:textId="77777777" w:rsidR="004B0EC8" w:rsidRDefault="004B0EC8" w:rsidP="004B0EC8">
      <w:pPr>
        <w:pStyle w:val="aff6"/>
        <w:numPr>
          <w:ilvl w:val="0"/>
          <w:numId w:val="34"/>
        </w:numPr>
        <w:ind w:leftChars="0"/>
        <w:jc w:val="both"/>
        <w:rPr>
          <w:b/>
          <w:bCs/>
          <w:szCs w:val="24"/>
        </w:rPr>
      </w:pPr>
      <w:r>
        <w:rPr>
          <w:rFonts w:hint="eastAsia"/>
          <w:b/>
          <w:bCs/>
          <w:szCs w:val="24"/>
        </w:rPr>
        <w:t>O</w:t>
      </w:r>
      <w:r>
        <w:rPr>
          <w:b/>
          <w:bCs/>
          <w:szCs w:val="24"/>
        </w:rPr>
        <w:t>n acknowledge information,</w:t>
      </w:r>
    </w:p>
    <w:p w14:paraId="4A6B14FA" w14:textId="77777777" w:rsidR="004B0EC8" w:rsidRDefault="004B0EC8" w:rsidP="004B0EC8">
      <w:pPr>
        <w:pStyle w:val="aff6"/>
        <w:numPr>
          <w:ilvl w:val="1"/>
          <w:numId w:val="34"/>
        </w:numPr>
        <w:ind w:leftChars="0"/>
        <w:jc w:val="both"/>
        <w:rPr>
          <w:b/>
          <w:bCs/>
          <w:szCs w:val="24"/>
        </w:rPr>
      </w:pPr>
      <w:r>
        <w:rPr>
          <w:rFonts w:hint="eastAsia"/>
          <w:b/>
          <w:bCs/>
          <w:szCs w:val="24"/>
        </w:rPr>
        <w:t>M</w:t>
      </w:r>
      <w:r>
        <w:rPr>
          <w:b/>
          <w:bCs/>
          <w:szCs w:val="24"/>
        </w:rPr>
        <w:t>ode A:</w:t>
      </w:r>
    </w:p>
    <w:p w14:paraId="0910A96B" w14:textId="77777777" w:rsidR="004B0EC8" w:rsidRDefault="004B0EC8" w:rsidP="004B0EC8">
      <w:pPr>
        <w:pStyle w:val="aff6"/>
        <w:numPr>
          <w:ilvl w:val="2"/>
          <w:numId w:val="34"/>
        </w:numPr>
        <w:ind w:leftChars="0"/>
        <w:jc w:val="both"/>
        <w:rPr>
          <w:b/>
          <w:bCs/>
          <w:szCs w:val="24"/>
        </w:rPr>
      </w:pPr>
      <w:r>
        <w:rPr>
          <w:b/>
          <w:bCs/>
          <w:szCs w:val="24"/>
        </w:rPr>
        <w:t xml:space="preserve">No need </w:t>
      </w:r>
      <w:proofErr w:type="gramStart"/>
      <w:r>
        <w:rPr>
          <w:b/>
          <w:bCs/>
          <w:szCs w:val="24"/>
        </w:rPr>
        <w:t>acknowledge</w:t>
      </w:r>
      <w:proofErr w:type="gramEnd"/>
      <w:r>
        <w:rPr>
          <w:b/>
          <w:bCs/>
          <w:szCs w:val="24"/>
        </w:rPr>
        <w:t xml:space="preserve"> information to second UL channel.</w:t>
      </w:r>
    </w:p>
    <w:p w14:paraId="5F40253E" w14:textId="77777777" w:rsidR="004B0EC8" w:rsidRDefault="004B0EC8" w:rsidP="004B0EC8">
      <w:pPr>
        <w:pStyle w:val="aff6"/>
        <w:numPr>
          <w:ilvl w:val="1"/>
          <w:numId w:val="34"/>
        </w:numPr>
        <w:ind w:leftChars="0"/>
        <w:jc w:val="both"/>
        <w:rPr>
          <w:b/>
          <w:bCs/>
          <w:szCs w:val="24"/>
        </w:rPr>
      </w:pPr>
      <w:r>
        <w:rPr>
          <w:rFonts w:hint="eastAsia"/>
          <w:b/>
          <w:bCs/>
          <w:szCs w:val="24"/>
        </w:rPr>
        <w:t>M</w:t>
      </w:r>
      <w:r>
        <w:rPr>
          <w:b/>
          <w:bCs/>
          <w:szCs w:val="24"/>
        </w:rPr>
        <w:t>ode B:</w:t>
      </w:r>
    </w:p>
    <w:p w14:paraId="3AE19E48" w14:textId="77777777" w:rsidR="004B0EC8" w:rsidRDefault="004B0EC8" w:rsidP="004B0EC8">
      <w:pPr>
        <w:pStyle w:val="aff6"/>
        <w:numPr>
          <w:ilvl w:val="2"/>
          <w:numId w:val="34"/>
        </w:numPr>
        <w:ind w:leftChars="0"/>
        <w:jc w:val="both"/>
        <w:rPr>
          <w:b/>
          <w:bCs/>
          <w:szCs w:val="24"/>
        </w:rPr>
      </w:pPr>
      <w:r>
        <w:rPr>
          <w:b/>
          <w:bCs/>
          <w:szCs w:val="24"/>
        </w:rPr>
        <w:t xml:space="preserve">Support </w:t>
      </w:r>
      <w:proofErr w:type="gramStart"/>
      <w:r>
        <w:rPr>
          <w:b/>
          <w:bCs/>
          <w:szCs w:val="24"/>
        </w:rPr>
        <w:t>acknowledge</w:t>
      </w:r>
      <w:proofErr w:type="gramEnd"/>
      <w:r>
        <w:rPr>
          <w:b/>
          <w:bCs/>
          <w:szCs w:val="24"/>
        </w:rPr>
        <w:t xml:space="preserve"> information to first UL channel.</w:t>
      </w:r>
    </w:p>
    <w:p w14:paraId="7C81F310" w14:textId="77777777" w:rsidR="004B0EC8" w:rsidRPr="00155DF0" w:rsidRDefault="004B0EC8" w:rsidP="004B0EC8">
      <w:pPr>
        <w:pStyle w:val="aff6"/>
        <w:numPr>
          <w:ilvl w:val="3"/>
          <w:numId w:val="34"/>
        </w:numPr>
        <w:ind w:leftChars="0"/>
        <w:rPr>
          <w:b/>
          <w:bCs/>
          <w:szCs w:val="24"/>
        </w:rPr>
      </w:pPr>
      <w:r w:rsidRPr="00EA0556">
        <w:rPr>
          <w:b/>
          <w:bCs/>
          <w:szCs w:val="24"/>
        </w:rPr>
        <w:t xml:space="preserve">Whether to receive acknowledge information with response to first UL channel of Mode B is configured by NW.  </w:t>
      </w:r>
    </w:p>
    <w:p w14:paraId="2056B4E2" w14:textId="77777777" w:rsidR="004B0EC8" w:rsidRDefault="004B0EC8" w:rsidP="004B0EC8">
      <w:pPr>
        <w:pStyle w:val="aff6"/>
        <w:numPr>
          <w:ilvl w:val="2"/>
          <w:numId w:val="34"/>
        </w:numPr>
        <w:ind w:leftChars="0"/>
        <w:jc w:val="both"/>
        <w:rPr>
          <w:b/>
          <w:bCs/>
          <w:szCs w:val="24"/>
        </w:rPr>
      </w:pPr>
      <w:r>
        <w:rPr>
          <w:b/>
          <w:bCs/>
          <w:szCs w:val="24"/>
        </w:rPr>
        <w:lastRenderedPageBreak/>
        <w:t xml:space="preserve">Support </w:t>
      </w:r>
      <w:proofErr w:type="gramStart"/>
      <w:r>
        <w:rPr>
          <w:rFonts w:hint="eastAsia"/>
          <w:b/>
          <w:bCs/>
          <w:szCs w:val="24"/>
        </w:rPr>
        <w:t>a</w:t>
      </w:r>
      <w:r>
        <w:rPr>
          <w:b/>
          <w:bCs/>
          <w:szCs w:val="24"/>
        </w:rPr>
        <w:t>cknowledge</w:t>
      </w:r>
      <w:proofErr w:type="gramEnd"/>
      <w:r>
        <w:rPr>
          <w:b/>
          <w:bCs/>
          <w:szCs w:val="24"/>
        </w:rPr>
        <w:t xml:space="preserve"> information to second UL channel.</w:t>
      </w:r>
    </w:p>
    <w:p w14:paraId="3966168C" w14:textId="77777777" w:rsidR="004B0EC8" w:rsidRDefault="004B0EC8" w:rsidP="004B0EC8">
      <w:pPr>
        <w:pStyle w:val="aff6"/>
        <w:numPr>
          <w:ilvl w:val="3"/>
          <w:numId w:val="34"/>
        </w:numPr>
        <w:ind w:leftChars="0"/>
        <w:jc w:val="both"/>
        <w:rPr>
          <w:b/>
          <w:bCs/>
          <w:szCs w:val="24"/>
        </w:rPr>
      </w:pPr>
      <w:r>
        <w:rPr>
          <w:b/>
          <w:bCs/>
          <w:szCs w:val="24"/>
        </w:rPr>
        <w:t>I</w:t>
      </w:r>
      <w:r w:rsidRPr="00A808B7">
        <w:rPr>
          <w:b/>
          <w:bCs/>
          <w:szCs w:val="24"/>
        </w:rPr>
        <w:t>f no acknowledge information is received at UE, UE</w:t>
      </w:r>
      <w:r>
        <w:rPr>
          <w:b/>
          <w:bCs/>
          <w:szCs w:val="24"/>
        </w:rPr>
        <w:t xml:space="preserve"> </w:t>
      </w:r>
      <w:r w:rsidRPr="00A808B7">
        <w:rPr>
          <w:b/>
          <w:bCs/>
          <w:szCs w:val="24"/>
        </w:rPr>
        <w:t>transmit</w:t>
      </w:r>
      <w:r>
        <w:rPr>
          <w:b/>
          <w:bCs/>
          <w:szCs w:val="24"/>
        </w:rPr>
        <w:t>s</w:t>
      </w:r>
      <w:r w:rsidRPr="00A808B7">
        <w:rPr>
          <w:b/>
          <w:bCs/>
          <w:szCs w:val="24"/>
        </w:rPr>
        <w:t xml:space="preserve"> step 1 signal again.</w:t>
      </w:r>
    </w:p>
    <w:p w14:paraId="2ED3AC75" w14:textId="77777777" w:rsidR="00AC6131" w:rsidRDefault="00AC6131" w:rsidP="004B0EC8">
      <w:pPr>
        <w:jc w:val="both"/>
        <w:rPr>
          <w:b/>
          <w:bCs/>
          <w:szCs w:val="24"/>
        </w:rPr>
      </w:pPr>
    </w:p>
    <w:p w14:paraId="435282E2" w14:textId="052690FE" w:rsidR="004B0EC8" w:rsidRPr="00762A7B" w:rsidRDefault="004B0EC8" w:rsidP="004B0EC8">
      <w:pPr>
        <w:jc w:val="both"/>
        <w:rPr>
          <w:b/>
          <w:bCs/>
          <w:szCs w:val="24"/>
        </w:rPr>
      </w:pPr>
      <w:r>
        <w:rPr>
          <w:b/>
          <w:bCs/>
          <w:szCs w:val="24"/>
        </w:rPr>
        <w:t>Proposal</w:t>
      </w:r>
      <w:r w:rsidRPr="00762A7B">
        <w:rPr>
          <w:b/>
          <w:bCs/>
          <w:szCs w:val="24"/>
        </w:rPr>
        <w:t xml:space="preserve"> </w:t>
      </w:r>
      <w:r>
        <w:rPr>
          <w:b/>
          <w:bCs/>
          <w:szCs w:val="24"/>
        </w:rPr>
        <w:t>11</w:t>
      </w:r>
    </w:p>
    <w:p w14:paraId="4F73FDDB" w14:textId="77777777" w:rsidR="004B0EC8" w:rsidRDefault="004B0EC8" w:rsidP="004B0EC8">
      <w:pPr>
        <w:pStyle w:val="aff6"/>
        <w:numPr>
          <w:ilvl w:val="0"/>
          <w:numId w:val="34"/>
        </w:numPr>
        <w:ind w:leftChars="0"/>
        <w:rPr>
          <w:b/>
          <w:bCs/>
          <w:szCs w:val="24"/>
        </w:rPr>
      </w:pPr>
      <w:r w:rsidRPr="003673C3">
        <w:rPr>
          <w:b/>
          <w:bCs/>
          <w:szCs w:val="24"/>
        </w:rPr>
        <w:t>For cross-CC beam reporting, support Opt1: Measurement DL RS(s) associated with one report configuration is only from one CC.</w:t>
      </w:r>
    </w:p>
    <w:p w14:paraId="0DA754D2" w14:textId="1E9E8F0E" w:rsidR="00B721C4" w:rsidRPr="002A1806" w:rsidRDefault="004B0EC8" w:rsidP="002A1806">
      <w:pPr>
        <w:pStyle w:val="aff6"/>
        <w:numPr>
          <w:ilvl w:val="1"/>
          <w:numId w:val="34"/>
        </w:numPr>
        <w:ind w:leftChars="0"/>
        <w:rPr>
          <w:b/>
          <w:bCs/>
          <w:szCs w:val="24"/>
        </w:rPr>
      </w:pPr>
      <w:r>
        <w:rPr>
          <w:rFonts w:hint="eastAsia"/>
          <w:b/>
          <w:bCs/>
          <w:szCs w:val="24"/>
        </w:rPr>
        <w:t>C</w:t>
      </w:r>
      <w:r>
        <w:rPr>
          <w:b/>
          <w:bCs/>
          <w:szCs w:val="24"/>
        </w:rPr>
        <w:t>C ID is included in beam report.</w:t>
      </w:r>
    </w:p>
    <w:p w14:paraId="0E6AE862" w14:textId="162F9E63" w:rsidR="007D02E5" w:rsidRPr="00197FAA" w:rsidRDefault="003B6630" w:rsidP="00F16766">
      <w:pPr>
        <w:pStyle w:val="1"/>
        <w:numPr>
          <w:ilvl w:val="0"/>
          <w:numId w:val="5"/>
        </w:numPr>
        <w:tabs>
          <w:tab w:val="num" w:pos="425"/>
        </w:tabs>
        <w:spacing w:before="180" w:after="120"/>
        <w:ind w:left="0" w:firstLine="0"/>
        <w:jc w:val="both"/>
        <w:rPr>
          <w:rFonts w:eastAsia="ＭＳ 明朝"/>
          <w:b/>
          <w:bCs/>
          <w:szCs w:val="28"/>
          <w:lang w:val="en-US"/>
        </w:rPr>
      </w:pPr>
      <w:r>
        <w:rPr>
          <w:rFonts w:eastAsia="ＭＳ 明朝"/>
          <w:b/>
          <w:bCs/>
          <w:szCs w:val="28"/>
          <w:lang w:val="en-US"/>
        </w:rPr>
        <w:t>Reference</w:t>
      </w:r>
    </w:p>
    <w:p w14:paraId="2470C385" w14:textId="1071DA4C" w:rsidR="00D17AA1" w:rsidRPr="00CB3AB5" w:rsidRDefault="009505A2" w:rsidP="000C13E5">
      <w:pPr>
        <w:pStyle w:val="aff6"/>
        <w:numPr>
          <w:ilvl w:val="0"/>
          <w:numId w:val="25"/>
        </w:numPr>
        <w:spacing w:afterLines="50" w:after="120"/>
        <w:ind w:leftChars="0"/>
        <w:jc w:val="both"/>
        <w:rPr>
          <w:szCs w:val="24"/>
        </w:rPr>
      </w:pPr>
      <w:r w:rsidRPr="00E1567D">
        <w:rPr>
          <w:rFonts w:hint="eastAsia"/>
          <w:szCs w:val="24"/>
        </w:rPr>
        <w:t>3</w:t>
      </w:r>
      <w:r w:rsidRPr="00E1567D">
        <w:rPr>
          <w:szCs w:val="24"/>
        </w:rPr>
        <w:t>GPP RP-2</w:t>
      </w:r>
      <w:r w:rsidR="004E29C1" w:rsidRPr="00E1567D">
        <w:rPr>
          <w:szCs w:val="24"/>
        </w:rPr>
        <w:t>34007</w:t>
      </w:r>
      <w:r w:rsidRPr="00E1567D">
        <w:rPr>
          <w:szCs w:val="24"/>
        </w:rPr>
        <w:t>, “</w:t>
      </w:r>
      <w:r w:rsidR="00F53FA3" w:rsidRPr="00E1567D">
        <w:rPr>
          <w:szCs w:val="24"/>
        </w:rPr>
        <w:t>New WID: NR MIMO Phase 5</w:t>
      </w:r>
      <w:r w:rsidRPr="00E1567D">
        <w:rPr>
          <w:szCs w:val="24"/>
        </w:rPr>
        <w:t>”, RAN#</w:t>
      </w:r>
      <w:r w:rsidR="004E29C1" w:rsidRPr="00E1567D">
        <w:rPr>
          <w:szCs w:val="24"/>
        </w:rPr>
        <w:t>102</w:t>
      </w:r>
      <w:r w:rsidRPr="00E1567D">
        <w:rPr>
          <w:szCs w:val="24"/>
        </w:rPr>
        <w:t xml:space="preserve">, </w:t>
      </w:r>
      <w:r w:rsidR="006D728A" w:rsidRPr="00E1567D">
        <w:rPr>
          <w:szCs w:val="24"/>
        </w:rPr>
        <w:t>Dec</w:t>
      </w:r>
      <w:r w:rsidRPr="00E1567D">
        <w:rPr>
          <w:szCs w:val="24"/>
        </w:rPr>
        <w:t>. 202</w:t>
      </w:r>
      <w:r w:rsidR="004E29C1" w:rsidRPr="00E1567D">
        <w:rPr>
          <w:szCs w:val="24"/>
        </w:rPr>
        <w:t>3</w:t>
      </w:r>
      <w:r w:rsidRPr="00E1567D">
        <w:rPr>
          <w:szCs w:val="24"/>
        </w:rPr>
        <w:t>.</w:t>
      </w:r>
    </w:p>
    <w:sectPr w:rsidR="00D17AA1" w:rsidRPr="00CB3AB5">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B90BC" w14:textId="77777777" w:rsidR="008D3314" w:rsidRDefault="008D3314">
      <w:r>
        <w:separator/>
      </w:r>
    </w:p>
  </w:endnote>
  <w:endnote w:type="continuationSeparator" w:id="0">
    <w:p w14:paraId="5198114A" w14:textId="77777777" w:rsidR="008D3314" w:rsidRDefault="008D3314">
      <w:r>
        <w:continuationSeparator/>
      </w:r>
    </w:p>
  </w:endnote>
  <w:endnote w:type="continuationNotice" w:id="1">
    <w:p w14:paraId="0361BFE9" w14:textId="77777777" w:rsidR="008D3314" w:rsidRDefault="008D33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7C590C" w14:textId="77777777" w:rsidR="008D3314" w:rsidRDefault="008D3314">
      <w:r>
        <w:separator/>
      </w:r>
    </w:p>
  </w:footnote>
  <w:footnote w:type="continuationSeparator" w:id="0">
    <w:p w14:paraId="603324BD" w14:textId="77777777" w:rsidR="008D3314" w:rsidRDefault="008D3314">
      <w:r>
        <w:continuationSeparator/>
      </w:r>
    </w:p>
  </w:footnote>
  <w:footnote w:type="continuationNotice" w:id="1">
    <w:p w14:paraId="3B7D9E7E" w14:textId="77777777" w:rsidR="008D3314" w:rsidRDefault="008D331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344"/>
        </w:tabs>
        <w:ind w:left="344"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31E2C61"/>
    <w:multiLevelType w:val="hybridMultilevel"/>
    <w:tmpl w:val="A5B214C2"/>
    <w:lvl w:ilvl="0" w:tplc="8554555E">
      <w:start w:val="150"/>
      <w:numFmt w:val="bullet"/>
      <w:lvlText w:val="-"/>
      <w:lvlJc w:val="left"/>
      <w:pPr>
        <w:ind w:left="1160" w:hanging="440"/>
      </w:pPr>
      <w:rPr>
        <w:rFonts w:ascii="Times" w:eastAsia="Batang" w:hAnsi="Times" w:cs="Times"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8BC761F"/>
    <w:multiLevelType w:val="hybridMultilevel"/>
    <w:tmpl w:val="0A64DFBC"/>
    <w:lvl w:ilvl="0" w:tplc="206C139A">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C2C1F5E"/>
    <w:multiLevelType w:val="hybridMultilevel"/>
    <w:tmpl w:val="25442648"/>
    <w:lvl w:ilvl="0" w:tplc="F2148A70">
      <w:numFmt w:val="bullet"/>
      <w:lvlText w:val="•"/>
      <w:lvlJc w:val="left"/>
      <w:pPr>
        <w:ind w:left="440" w:hanging="440"/>
      </w:pPr>
      <w:rPr>
        <w:rFonts w:ascii="Times" w:eastAsia="Batang"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9">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0"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511D0214"/>
    <w:multiLevelType w:val="hybridMultilevel"/>
    <w:tmpl w:val="F0FC9DF6"/>
    <w:lvl w:ilvl="0" w:tplc="8554555E">
      <w:start w:val="150"/>
      <w:numFmt w:val="bullet"/>
      <w:lvlText w:val="-"/>
      <w:lvlJc w:val="left"/>
      <w:pPr>
        <w:ind w:left="880" w:hanging="440"/>
      </w:pPr>
      <w:rPr>
        <w:rFonts w:ascii="Times" w:eastAsia="Batang" w:hAnsi="Times" w:cs="Times" w:hint="default"/>
      </w:rPr>
    </w:lvl>
    <w:lvl w:ilvl="1" w:tplc="0409000B">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8015A3F"/>
    <w:multiLevelType w:val="multilevel"/>
    <w:tmpl w:val="6FFA45EC"/>
    <w:lvl w:ilvl="0">
      <w:start w:val="1"/>
      <w:numFmt w:val="decimal"/>
      <w:lvlText w:val="%1."/>
      <w:lvlJc w:val="left"/>
      <w:pPr>
        <w:ind w:left="2410"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AFB1158"/>
    <w:multiLevelType w:val="hybridMultilevel"/>
    <w:tmpl w:val="7C761AF0"/>
    <w:lvl w:ilvl="0" w:tplc="5C6C2CFC">
      <w:numFmt w:val="bullet"/>
      <w:lvlText w:val="-"/>
      <w:lvlJc w:val="left"/>
      <w:pPr>
        <w:ind w:left="880" w:hanging="440"/>
      </w:pPr>
      <w:rPr>
        <w:rFonts w:ascii="Times New Roman" w:eastAsia="Times New Roman" w:hAnsi="Times New Roman" w:cs="Times New Roman"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A1D1C7C"/>
    <w:multiLevelType w:val="hybridMultilevel"/>
    <w:tmpl w:val="2C0E9E76"/>
    <w:lvl w:ilvl="0" w:tplc="299CAFBA">
      <w:start w:val="1"/>
      <w:numFmt w:val="decimal"/>
      <w:lvlText w:val="%1."/>
      <w:lvlJc w:val="left"/>
      <w:pPr>
        <w:tabs>
          <w:tab w:val="num" w:pos="360"/>
        </w:tabs>
        <w:ind w:left="360" w:hanging="360"/>
      </w:pPr>
    </w:lvl>
    <w:lvl w:ilvl="1" w:tplc="21E6D24E">
      <w:start w:val="1"/>
      <w:numFmt w:val="lowerLetter"/>
      <w:lvlText w:val="%2."/>
      <w:lvlJc w:val="left"/>
      <w:pPr>
        <w:tabs>
          <w:tab w:val="num" w:pos="1080"/>
        </w:tabs>
        <w:ind w:left="1080" w:hanging="360"/>
      </w:pPr>
    </w:lvl>
    <w:lvl w:ilvl="2" w:tplc="A962819E">
      <w:start w:val="1"/>
      <w:numFmt w:val="decimal"/>
      <w:lvlText w:val="%3."/>
      <w:lvlJc w:val="left"/>
      <w:pPr>
        <w:tabs>
          <w:tab w:val="num" w:pos="1800"/>
        </w:tabs>
        <w:ind w:left="1800" w:hanging="360"/>
      </w:pPr>
    </w:lvl>
    <w:lvl w:ilvl="3" w:tplc="165896C0">
      <w:start w:val="1"/>
      <w:numFmt w:val="decimal"/>
      <w:lvlText w:val="%4."/>
      <w:lvlJc w:val="left"/>
      <w:pPr>
        <w:tabs>
          <w:tab w:val="num" w:pos="2520"/>
        </w:tabs>
        <w:ind w:left="2520" w:hanging="360"/>
      </w:pPr>
    </w:lvl>
    <w:lvl w:ilvl="4" w:tplc="BBEA9D4C">
      <w:start w:val="1"/>
      <w:numFmt w:val="decimal"/>
      <w:lvlText w:val="%5."/>
      <w:lvlJc w:val="left"/>
      <w:pPr>
        <w:tabs>
          <w:tab w:val="num" w:pos="3240"/>
        </w:tabs>
        <w:ind w:left="3240" w:hanging="360"/>
      </w:pPr>
    </w:lvl>
    <w:lvl w:ilvl="5" w:tplc="D49604BE">
      <w:start w:val="1"/>
      <w:numFmt w:val="decimal"/>
      <w:lvlText w:val="%6."/>
      <w:lvlJc w:val="left"/>
      <w:pPr>
        <w:tabs>
          <w:tab w:val="num" w:pos="3960"/>
        </w:tabs>
        <w:ind w:left="3960" w:hanging="360"/>
      </w:pPr>
    </w:lvl>
    <w:lvl w:ilvl="6" w:tplc="30FEE1B4">
      <w:start w:val="1"/>
      <w:numFmt w:val="decimal"/>
      <w:lvlText w:val="%7."/>
      <w:lvlJc w:val="left"/>
      <w:pPr>
        <w:tabs>
          <w:tab w:val="num" w:pos="4680"/>
        </w:tabs>
        <w:ind w:left="4680" w:hanging="360"/>
      </w:pPr>
    </w:lvl>
    <w:lvl w:ilvl="7" w:tplc="7C0EAFD0">
      <w:start w:val="1"/>
      <w:numFmt w:val="decimal"/>
      <w:lvlText w:val="%8."/>
      <w:lvlJc w:val="left"/>
      <w:pPr>
        <w:tabs>
          <w:tab w:val="num" w:pos="5400"/>
        </w:tabs>
        <w:ind w:left="5400" w:hanging="360"/>
      </w:pPr>
    </w:lvl>
    <w:lvl w:ilvl="8" w:tplc="46B61354">
      <w:start w:val="1"/>
      <w:numFmt w:val="decimal"/>
      <w:lvlText w:val="%9."/>
      <w:lvlJc w:val="left"/>
      <w:pPr>
        <w:tabs>
          <w:tab w:val="num" w:pos="6120"/>
        </w:tabs>
        <w:ind w:left="6120" w:hanging="360"/>
      </w:pPr>
    </w:lvl>
  </w:abstractNum>
  <w:abstractNum w:abstractNumId="28"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2B1F"/>
    <w:multiLevelType w:val="hybridMultilevel"/>
    <w:tmpl w:val="B960393C"/>
    <w:lvl w:ilvl="0" w:tplc="5F2C719C">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28638572">
    <w:abstractNumId w:val="1"/>
  </w:num>
  <w:num w:numId="2" w16cid:durableId="1721518111">
    <w:abstractNumId w:val="26"/>
  </w:num>
  <w:num w:numId="3" w16cid:durableId="617831600">
    <w:abstractNumId w:val="11"/>
  </w:num>
  <w:num w:numId="4" w16cid:durableId="1415207080">
    <w:abstractNumId w:val="33"/>
  </w:num>
  <w:num w:numId="5" w16cid:durableId="669793238">
    <w:abstractNumId w:val="23"/>
  </w:num>
  <w:num w:numId="6" w16cid:durableId="443576615">
    <w:abstractNumId w:val="0"/>
    <w:lvlOverride w:ilvl="0">
      <w:startOverride w:val="1"/>
    </w:lvlOverride>
  </w:num>
  <w:num w:numId="7" w16cid:durableId="169130066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7249890">
    <w:abstractNumId w:val="34"/>
  </w:num>
  <w:num w:numId="9" w16cid:durableId="951860861">
    <w:abstractNumId w:val="18"/>
  </w:num>
  <w:num w:numId="10" w16cid:durableId="1888298864">
    <w:abstractNumId w:val="31"/>
  </w:num>
  <w:num w:numId="11" w16cid:durableId="312372395">
    <w:abstractNumId w:val="14"/>
    <w:lvlOverride w:ilvl="0">
      <w:startOverride w:val="1"/>
    </w:lvlOverride>
  </w:num>
  <w:num w:numId="12" w16cid:durableId="1518932314">
    <w:abstractNumId w:val="25"/>
  </w:num>
  <w:num w:numId="13" w16cid:durableId="23200900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1539371">
    <w:abstractNumId w:val="8"/>
  </w:num>
  <w:num w:numId="15" w16cid:durableId="1544320762">
    <w:abstractNumId w:val="2"/>
  </w:num>
  <w:num w:numId="16" w16cid:durableId="1409692057">
    <w:abstractNumId w:val="3"/>
  </w:num>
  <w:num w:numId="17" w16cid:durableId="1226448741">
    <w:abstractNumId w:val="30"/>
  </w:num>
  <w:num w:numId="18" w16cid:durableId="3168120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674406">
    <w:abstractNumId w:val="22"/>
    <w:lvlOverride w:ilvl="0">
      <w:startOverride w:val="1"/>
    </w:lvlOverride>
  </w:num>
  <w:num w:numId="20" w16cid:durableId="1865556609">
    <w:abstractNumId w:val="15"/>
    <w:lvlOverride w:ilvl="0">
      <w:startOverride w:val="1"/>
    </w:lvlOverride>
    <w:lvlOverride w:ilvl="1"/>
    <w:lvlOverride w:ilvl="2"/>
    <w:lvlOverride w:ilvl="3"/>
    <w:lvlOverride w:ilvl="4"/>
    <w:lvlOverride w:ilvl="5"/>
    <w:lvlOverride w:ilvl="6"/>
    <w:lvlOverride w:ilvl="7"/>
    <w:lvlOverride w:ilvl="8"/>
  </w:num>
  <w:num w:numId="21" w16cid:durableId="1991903622">
    <w:abstractNumId w:val="9"/>
  </w:num>
  <w:num w:numId="22" w16cid:durableId="1777434234">
    <w:abstractNumId w:val="12"/>
  </w:num>
  <w:num w:numId="23" w16cid:durableId="344282094">
    <w:abstractNumId w:val="7"/>
  </w:num>
  <w:num w:numId="24" w16cid:durableId="1970361268">
    <w:abstractNumId w:val="28"/>
  </w:num>
  <w:num w:numId="25" w16cid:durableId="860321557">
    <w:abstractNumId w:val="5"/>
  </w:num>
  <w:num w:numId="26" w16cid:durableId="187573245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74344559">
    <w:abstractNumId w:val="6"/>
  </w:num>
  <w:num w:numId="28" w16cid:durableId="406852050">
    <w:abstractNumId w:val="24"/>
  </w:num>
  <w:num w:numId="29" w16cid:durableId="1194996558">
    <w:abstractNumId w:val="20"/>
  </w:num>
  <w:num w:numId="30" w16cid:durableId="924803585">
    <w:abstractNumId w:val="32"/>
  </w:num>
  <w:num w:numId="31" w16cid:durableId="1835602606">
    <w:abstractNumId w:val="10"/>
  </w:num>
  <w:num w:numId="32" w16cid:durableId="641614506">
    <w:abstractNumId w:val="29"/>
  </w:num>
  <w:num w:numId="33" w16cid:durableId="2023162291">
    <w:abstractNumId w:val="21"/>
  </w:num>
  <w:num w:numId="34" w16cid:durableId="184559799">
    <w:abstractNumId w:val="13"/>
  </w:num>
  <w:num w:numId="35" w16cid:durableId="551504083">
    <w:abstractNumId w:val="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844"/>
    <w:rsid w:val="00003911"/>
    <w:rsid w:val="00003973"/>
    <w:rsid w:val="00003A56"/>
    <w:rsid w:val="00003AE4"/>
    <w:rsid w:val="00003B06"/>
    <w:rsid w:val="00003F7F"/>
    <w:rsid w:val="00004016"/>
    <w:rsid w:val="00004124"/>
    <w:rsid w:val="000041B5"/>
    <w:rsid w:val="000044B4"/>
    <w:rsid w:val="000047A6"/>
    <w:rsid w:val="000049BE"/>
    <w:rsid w:val="00004C7C"/>
    <w:rsid w:val="00004DDA"/>
    <w:rsid w:val="00004E26"/>
    <w:rsid w:val="00004F2A"/>
    <w:rsid w:val="00004F5D"/>
    <w:rsid w:val="00004FCC"/>
    <w:rsid w:val="00005308"/>
    <w:rsid w:val="0000530F"/>
    <w:rsid w:val="0000533A"/>
    <w:rsid w:val="00005493"/>
    <w:rsid w:val="0000594D"/>
    <w:rsid w:val="00005B74"/>
    <w:rsid w:val="00005C60"/>
    <w:rsid w:val="00005E18"/>
    <w:rsid w:val="0000600D"/>
    <w:rsid w:val="00006248"/>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1278"/>
    <w:rsid w:val="0001193B"/>
    <w:rsid w:val="00011941"/>
    <w:rsid w:val="000119D3"/>
    <w:rsid w:val="00011F54"/>
    <w:rsid w:val="0001227C"/>
    <w:rsid w:val="0001241A"/>
    <w:rsid w:val="0001251B"/>
    <w:rsid w:val="0001297C"/>
    <w:rsid w:val="00012DFF"/>
    <w:rsid w:val="00012E98"/>
    <w:rsid w:val="00013009"/>
    <w:rsid w:val="00013156"/>
    <w:rsid w:val="000133F0"/>
    <w:rsid w:val="00013500"/>
    <w:rsid w:val="000137AB"/>
    <w:rsid w:val="000139A9"/>
    <w:rsid w:val="000139BC"/>
    <w:rsid w:val="00013C68"/>
    <w:rsid w:val="0001469E"/>
    <w:rsid w:val="00015001"/>
    <w:rsid w:val="00015238"/>
    <w:rsid w:val="00015287"/>
    <w:rsid w:val="000153FF"/>
    <w:rsid w:val="0001551B"/>
    <w:rsid w:val="000158B1"/>
    <w:rsid w:val="00015C13"/>
    <w:rsid w:val="00015DAD"/>
    <w:rsid w:val="00015DDF"/>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BD1"/>
    <w:rsid w:val="00017BD3"/>
    <w:rsid w:val="00017C75"/>
    <w:rsid w:val="00017EF1"/>
    <w:rsid w:val="00020258"/>
    <w:rsid w:val="00020643"/>
    <w:rsid w:val="0002083F"/>
    <w:rsid w:val="000208F2"/>
    <w:rsid w:val="00020D76"/>
    <w:rsid w:val="000213DD"/>
    <w:rsid w:val="00021545"/>
    <w:rsid w:val="00021602"/>
    <w:rsid w:val="00021680"/>
    <w:rsid w:val="000216F1"/>
    <w:rsid w:val="000218BF"/>
    <w:rsid w:val="00021954"/>
    <w:rsid w:val="000219CD"/>
    <w:rsid w:val="00021AF7"/>
    <w:rsid w:val="00021B57"/>
    <w:rsid w:val="00021CFE"/>
    <w:rsid w:val="00021DCD"/>
    <w:rsid w:val="000223D0"/>
    <w:rsid w:val="00022C48"/>
    <w:rsid w:val="00022E12"/>
    <w:rsid w:val="00023389"/>
    <w:rsid w:val="000233B7"/>
    <w:rsid w:val="00023917"/>
    <w:rsid w:val="00023C8B"/>
    <w:rsid w:val="00024132"/>
    <w:rsid w:val="0002435E"/>
    <w:rsid w:val="000243FB"/>
    <w:rsid w:val="00024474"/>
    <w:rsid w:val="0002447B"/>
    <w:rsid w:val="000247D5"/>
    <w:rsid w:val="00024A4A"/>
    <w:rsid w:val="00024F17"/>
    <w:rsid w:val="0002510C"/>
    <w:rsid w:val="0002524C"/>
    <w:rsid w:val="0002525D"/>
    <w:rsid w:val="00025658"/>
    <w:rsid w:val="00025A83"/>
    <w:rsid w:val="00025B78"/>
    <w:rsid w:val="00025D34"/>
    <w:rsid w:val="00025D3B"/>
    <w:rsid w:val="00025F25"/>
    <w:rsid w:val="00025F9F"/>
    <w:rsid w:val="00025FA8"/>
    <w:rsid w:val="000265D9"/>
    <w:rsid w:val="00026E98"/>
    <w:rsid w:val="00026F2D"/>
    <w:rsid w:val="00026F45"/>
    <w:rsid w:val="0002724D"/>
    <w:rsid w:val="0002786C"/>
    <w:rsid w:val="0002797A"/>
    <w:rsid w:val="00030115"/>
    <w:rsid w:val="0003016F"/>
    <w:rsid w:val="0003024D"/>
    <w:rsid w:val="00030373"/>
    <w:rsid w:val="000304E9"/>
    <w:rsid w:val="000304ED"/>
    <w:rsid w:val="0003096C"/>
    <w:rsid w:val="0003171D"/>
    <w:rsid w:val="00031738"/>
    <w:rsid w:val="000319C0"/>
    <w:rsid w:val="00031A40"/>
    <w:rsid w:val="00031A54"/>
    <w:rsid w:val="00031B8A"/>
    <w:rsid w:val="00031BC9"/>
    <w:rsid w:val="000320ED"/>
    <w:rsid w:val="0003235C"/>
    <w:rsid w:val="00032415"/>
    <w:rsid w:val="00032505"/>
    <w:rsid w:val="00032526"/>
    <w:rsid w:val="00032C9F"/>
    <w:rsid w:val="00032CE3"/>
    <w:rsid w:val="00032E59"/>
    <w:rsid w:val="0003313B"/>
    <w:rsid w:val="00033641"/>
    <w:rsid w:val="000339FC"/>
    <w:rsid w:val="00033AEC"/>
    <w:rsid w:val="00033D5B"/>
    <w:rsid w:val="00033EE6"/>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46"/>
    <w:rsid w:val="00036082"/>
    <w:rsid w:val="000365DB"/>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9B7"/>
    <w:rsid w:val="00040BBB"/>
    <w:rsid w:val="00040BD9"/>
    <w:rsid w:val="00040C55"/>
    <w:rsid w:val="00040E6F"/>
    <w:rsid w:val="00041165"/>
    <w:rsid w:val="000413B6"/>
    <w:rsid w:val="000414D2"/>
    <w:rsid w:val="00041699"/>
    <w:rsid w:val="00041715"/>
    <w:rsid w:val="00041AF7"/>
    <w:rsid w:val="00041CFA"/>
    <w:rsid w:val="000421EE"/>
    <w:rsid w:val="0004242B"/>
    <w:rsid w:val="000426F6"/>
    <w:rsid w:val="00043046"/>
    <w:rsid w:val="000431EA"/>
    <w:rsid w:val="0004353C"/>
    <w:rsid w:val="00043982"/>
    <w:rsid w:val="00043CE6"/>
    <w:rsid w:val="00043E91"/>
    <w:rsid w:val="0004403F"/>
    <w:rsid w:val="000440A2"/>
    <w:rsid w:val="0004410F"/>
    <w:rsid w:val="00044379"/>
    <w:rsid w:val="000445C0"/>
    <w:rsid w:val="00044B96"/>
    <w:rsid w:val="00044CF8"/>
    <w:rsid w:val="00044F75"/>
    <w:rsid w:val="00045050"/>
    <w:rsid w:val="00045054"/>
    <w:rsid w:val="00045115"/>
    <w:rsid w:val="000452B5"/>
    <w:rsid w:val="000457B6"/>
    <w:rsid w:val="00045994"/>
    <w:rsid w:val="00045E79"/>
    <w:rsid w:val="0004617C"/>
    <w:rsid w:val="0004620F"/>
    <w:rsid w:val="00046576"/>
    <w:rsid w:val="00046BD6"/>
    <w:rsid w:val="00046C36"/>
    <w:rsid w:val="00046F60"/>
    <w:rsid w:val="000471AF"/>
    <w:rsid w:val="000473AF"/>
    <w:rsid w:val="000474F1"/>
    <w:rsid w:val="00047B0B"/>
    <w:rsid w:val="00047C54"/>
    <w:rsid w:val="00047E01"/>
    <w:rsid w:val="00047EB1"/>
    <w:rsid w:val="00047FBE"/>
    <w:rsid w:val="00047FDA"/>
    <w:rsid w:val="000501EB"/>
    <w:rsid w:val="000503D2"/>
    <w:rsid w:val="00050551"/>
    <w:rsid w:val="000507A0"/>
    <w:rsid w:val="000507E8"/>
    <w:rsid w:val="00050BAA"/>
    <w:rsid w:val="00050CE9"/>
    <w:rsid w:val="0005122D"/>
    <w:rsid w:val="00051485"/>
    <w:rsid w:val="000514EA"/>
    <w:rsid w:val="000516FA"/>
    <w:rsid w:val="00051FC2"/>
    <w:rsid w:val="00052465"/>
    <w:rsid w:val="00052786"/>
    <w:rsid w:val="00052849"/>
    <w:rsid w:val="00052BE7"/>
    <w:rsid w:val="00052D28"/>
    <w:rsid w:val="00052F1A"/>
    <w:rsid w:val="00052F3F"/>
    <w:rsid w:val="00052F78"/>
    <w:rsid w:val="00053095"/>
    <w:rsid w:val="00053228"/>
    <w:rsid w:val="00053405"/>
    <w:rsid w:val="0005380A"/>
    <w:rsid w:val="00053994"/>
    <w:rsid w:val="00053E6A"/>
    <w:rsid w:val="000541E6"/>
    <w:rsid w:val="00054CED"/>
    <w:rsid w:val="00054DAD"/>
    <w:rsid w:val="00055087"/>
    <w:rsid w:val="000550B8"/>
    <w:rsid w:val="000553DE"/>
    <w:rsid w:val="0005593A"/>
    <w:rsid w:val="00055F29"/>
    <w:rsid w:val="0005627D"/>
    <w:rsid w:val="000563A7"/>
    <w:rsid w:val="00056631"/>
    <w:rsid w:val="00056D85"/>
    <w:rsid w:val="0005703C"/>
    <w:rsid w:val="00057481"/>
    <w:rsid w:val="0005765E"/>
    <w:rsid w:val="000578B8"/>
    <w:rsid w:val="000579A0"/>
    <w:rsid w:val="00057A56"/>
    <w:rsid w:val="00057C28"/>
    <w:rsid w:val="00057C70"/>
    <w:rsid w:val="00057F42"/>
    <w:rsid w:val="00057F5E"/>
    <w:rsid w:val="0006006F"/>
    <w:rsid w:val="00060178"/>
    <w:rsid w:val="000601E9"/>
    <w:rsid w:val="00060384"/>
    <w:rsid w:val="00060523"/>
    <w:rsid w:val="00060A80"/>
    <w:rsid w:val="00060D60"/>
    <w:rsid w:val="00060DA7"/>
    <w:rsid w:val="00060F19"/>
    <w:rsid w:val="0006106B"/>
    <w:rsid w:val="00061140"/>
    <w:rsid w:val="000611B6"/>
    <w:rsid w:val="000611BD"/>
    <w:rsid w:val="000614A4"/>
    <w:rsid w:val="00061523"/>
    <w:rsid w:val="000616EA"/>
    <w:rsid w:val="00061B4B"/>
    <w:rsid w:val="00062DF1"/>
    <w:rsid w:val="00062E39"/>
    <w:rsid w:val="00062E9D"/>
    <w:rsid w:val="00062EA1"/>
    <w:rsid w:val="000635F0"/>
    <w:rsid w:val="00063776"/>
    <w:rsid w:val="00063798"/>
    <w:rsid w:val="00063813"/>
    <w:rsid w:val="00063997"/>
    <w:rsid w:val="00063B74"/>
    <w:rsid w:val="00063C95"/>
    <w:rsid w:val="00063DEC"/>
    <w:rsid w:val="000644A1"/>
    <w:rsid w:val="0006535C"/>
    <w:rsid w:val="00065E11"/>
    <w:rsid w:val="0006602B"/>
    <w:rsid w:val="000666D5"/>
    <w:rsid w:val="00066C0C"/>
    <w:rsid w:val="00066EA6"/>
    <w:rsid w:val="00066FD7"/>
    <w:rsid w:val="000678FA"/>
    <w:rsid w:val="00067AD3"/>
    <w:rsid w:val="00067B66"/>
    <w:rsid w:val="00067BD8"/>
    <w:rsid w:val="00067C0A"/>
    <w:rsid w:val="00070069"/>
    <w:rsid w:val="000700A4"/>
    <w:rsid w:val="00070323"/>
    <w:rsid w:val="000706B3"/>
    <w:rsid w:val="00070770"/>
    <w:rsid w:val="000708C2"/>
    <w:rsid w:val="00070B55"/>
    <w:rsid w:val="00070BD1"/>
    <w:rsid w:val="00071044"/>
    <w:rsid w:val="000712CC"/>
    <w:rsid w:val="00071382"/>
    <w:rsid w:val="0007185A"/>
    <w:rsid w:val="00071987"/>
    <w:rsid w:val="00071BE3"/>
    <w:rsid w:val="00071D02"/>
    <w:rsid w:val="00071D9C"/>
    <w:rsid w:val="00071E73"/>
    <w:rsid w:val="0007200D"/>
    <w:rsid w:val="0007237C"/>
    <w:rsid w:val="000723F9"/>
    <w:rsid w:val="0007253E"/>
    <w:rsid w:val="000725F2"/>
    <w:rsid w:val="00072940"/>
    <w:rsid w:val="00072998"/>
    <w:rsid w:val="00072BE4"/>
    <w:rsid w:val="00072D4D"/>
    <w:rsid w:val="00073046"/>
    <w:rsid w:val="000733C3"/>
    <w:rsid w:val="00073864"/>
    <w:rsid w:val="00073891"/>
    <w:rsid w:val="00073C77"/>
    <w:rsid w:val="00074417"/>
    <w:rsid w:val="000744DC"/>
    <w:rsid w:val="00074D2E"/>
    <w:rsid w:val="00074D95"/>
    <w:rsid w:val="00075498"/>
    <w:rsid w:val="00075753"/>
    <w:rsid w:val="0007585B"/>
    <w:rsid w:val="00075C87"/>
    <w:rsid w:val="00075DC0"/>
    <w:rsid w:val="0007603A"/>
    <w:rsid w:val="000761E9"/>
    <w:rsid w:val="0007674F"/>
    <w:rsid w:val="000779A9"/>
    <w:rsid w:val="00077CFC"/>
    <w:rsid w:val="00077FFC"/>
    <w:rsid w:val="000807F5"/>
    <w:rsid w:val="000808D4"/>
    <w:rsid w:val="00080B57"/>
    <w:rsid w:val="00080BAD"/>
    <w:rsid w:val="00080DDF"/>
    <w:rsid w:val="00080EC6"/>
    <w:rsid w:val="00080F5B"/>
    <w:rsid w:val="000811F3"/>
    <w:rsid w:val="00081532"/>
    <w:rsid w:val="00081697"/>
    <w:rsid w:val="000817B4"/>
    <w:rsid w:val="00081C3F"/>
    <w:rsid w:val="00081C52"/>
    <w:rsid w:val="00081FAB"/>
    <w:rsid w:val="0008201A"/>
    <w:rsid w:val="00082604"/>
    <w:rsid w:val="00082776"/>
    <w:rsid w:val="000828EC"/>
    <w:rsid w:val="00082A22"/>
    <w:rsid w:val="00082C00"/>
    <w:rsid w:val="00082D1F"/>
    <w:rsid w:val="00082E51"/>
    <w:rsid w:val="00083306"/>
    <w:rsid w:val="00083382"/>
    <w:rsid w:val="000834F3"/>
    <w:rsid w:val="0008390F"/>
    <w:rsid w:val="00083DE3"/>
    <w:rsid w:val="000840C3"/>
    <w:rsid w:val="00084132"/>
    <w:rsid w:val="00084607"/>
    <w:rsid w:val="00084B36"/>
    <w:rsid w:val="00084B63"/>
    <w:rsid w:val="00084BBC"/>
    <w:rsid w:val="00084FF3"/>
    <w:rsid w:val="000850E1"/>
    <w:rsid w:val="000851FB"/>
    <w:rsid w:val="00085577"/>
    <w:rsid w:val="00085873"/>
    <w:rsid w:val="00085A55"/>
    <w:rsid w:val="0008617D"/>
    <w:rsid w:val="00086246"/>
    <w:rsid w:val="00086390"/>
    <w:rsid w:val="000865C7"/>
    <w:rsid w:val="00086BB9"/>
    <w:rsid w:val="00086C10"/>
    <w:rsid w:val="00086D89"/>
    <w:rsid w:val="00086DE0"/>
    <w:rsid w:val="00087061"/>
    <w:rsid w:val="000875EF"/>
    <w:rsid w:val="000875FB"/>
    <w:rsid w:val="0008771A"/>
    <w:rsid w:val="00087A14"/>
    <w:rsid w:val="00087C6A"/>
    <w:rsid w:val="00087EDA"/>
    <w:rsid w:val="00087F5E"/>
    <w:rsid w:val="000900C9"/>
    <w:rsid w:val="0009065A"/>
    <w:rsid w:val="00090778"/>
    <w:rsid w:val="000908A2"/>
    <w:rsid w:val="00090984"/>
    <w:rsid w:val="000909A2"/>
    <w:rsid w:val="000913BD"/>
    <w:rsid w:val="00091419"/>
    <w:rsid w:val="0009176B"/>
    <w:rsid w:val="00091A61"/>
    <w:rsid w:val="000921FC"/>
    <w:rsid w:val="00092268"/>
    <w:rsid w:val="000926A3"/>
    <w:rsid w:val="00092A88"/>
    <w:rsid w:val="00092BB9"/>
    <w:rsid w:val="00092BE4"/>
    <w:rsid w:val="00092D77"/>
    <w:rsid w:val="00093239"/>
    <w:rsid w:val="00093398"/>
    <w:rsid w:val="000938BD"/>
    <w:rsid w:val="0009390B"/>
    <w:rsid w:val="00093955"/>
    <w:rsid w:val="00093A4D"/>
    <w:rsid w:val="00093E83"/>
    <w:rsid w:val="00093EFE"/>
    <w:rsid w:val="00093F84"/>
    <w:rsid w:val="00094631"/>
    <w:rsid w:val="0009477D"/>
    <w:rsid w:val="00094903"/>
    <w:rsid w:val="0009490A"/>
    <w:rsid w:val="00094A91"/>
    <w:rsid w:val="00094B42"/>
    <w:rsid w:val="0009516F"/>
    <w:rsid w:val="00095181"/>
    <w:rsid w:val="0009523E"/>
    <w:rsid w:val="0009535A"/>
    <w:rsid w:val="000956CC"/>
    <w:rsid w:val="000961F2"/>
    <w:rsid w:val="000962F4"/>
    <w:rsid w:val="00096525"/>
    <w:rsid w:val="00096698"/>
    <w:rsid w:val="000966A3"/>
    <w:rsid w:val="00096785"/>
    <w:rsid w:val="00096C08"/>
    <w:rsid w:val="00097021"/>
    <w:rsid w:val="00097037"/>
    <w:rsid w:val="0009747A"/>
    <w:rsid w:val="00097E0F"/>
    <w:rsid w:val="00097FF6"/>
    <w:rsid w:val="000A013D"/>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C43"/>
    <w:rsid w:val="000A1F07"/>
    <w:rsid w:val="000A1FAE"/>
    <w:rsid w:val="000A2003"/>
    <w:rsid w:val="000A22AF"/>
    <w:rsid w:val="000A2306"/>
    <w:rsid w:val="000A2543"/>
    <w:rsid w:val="000A2869"/>
    <w:rsid w:val="000A290D"/>
    <w:rsid w:val="000A2919"/>
    <w:rsid w:val="000A29E9"/>
    <w:rsid w:val="000A2C89"/>
    <w:rsid w:val="000A2E32"/>
    <w:rsid w:val="000A2E47"/>
    <w:rsid w:val="000A2ED2"/>
    <w:rsid w:val="000A35A9"/>
    <w:rsid w:val="000A3672"/>
    <w:rsid w:val="000A3C1C"/>
    <w:rsid w:val="000A3D1D"/>
    <w:rsid w:val="000A3E50"/>
    <w:rsid w:val="000A4458"/>
    <w:rsid w:val="000A47A6"/>
    <w:rsid w:val="000A4AEF"/>
    <w:rsid w:val="000A4CEC"/>
    <w:rsid w:val="000A4EFB"/>
    <w:rsid w:val="000A4F30"/>
    <w:rsid w:val="000A51B5"/>
    <w:rsid w:val="000A546F"/>
    <w:rsid w:val="000A54D5"/>
    <w:rsid w:val="000A56E1"/>
    <w:rsid w:val="000A5826"/>
    <w:rsid w:val="000A5863"/>
    <w:rsid w:val="000A599F"/>
    <w:rsid w:val="000A5F5C"/>
    <w:rsid w:val="000A6088"/>
    <w:rsid w:val="000A62D0"/>
    <w:rsid w:val="000A638D"/>
    <w:rsid w:val="000A6406"/>
    <w:rsid w:val="000A671D"/>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797"/>
    <w:rsid w:val="000B1BDB"/>
    <w:rsid w:val="000B205C"/>
    <w:rsid w:val="000B244F"/>
    <w:rsid w:val="000B252E"/>
    <w:rsid w:val="000B2B16"/>
    <w:rsid w:val="000B35F4"/>
    <w:rsid w:val="000B381F"/>
    <w:rsid w:val="000B3841"/>
    <w:rsid w:val="000B390A"/>
    <w:rsid w:val="000B3D74"/>
    <w:rsid w:val="000B4059"/>
    <w:rsid w:val="000B442C"/>
    <w:rsid w:val="000B46A2"/>
    <w:rsid w:val="000B47E8"/>
    <w:rsid w:val="000B49F2"/>
    <w:rsid w:val="000B4E07"/>
    <w:rsid w:val="000B4E5C"/>
    <w:rsid w:val="000B5176"/>
    <w:rsid w:val="000B5311"/>
    <w:rsid w:val="000B540E"/>
    <w:rsid w:val="000B5623"/>
    <w:rsid w:val="000B57BE"/>
    <w:rsid w:val="000B5AF9"/>
    <w:rsid w:val="000B5BA0"/>
    <w:rsid w:val="000B5D73"/>
    <w:rsid w:val="000B5F24"/>
    <w:rsid w:val="000B6607"/>
    <w:rsid w:val="000B6631"/>
    <w:rsid w:val="000B6737"/>
    <w:rsid w:val="000B7169"/>
    <w:rsid w:val="000B7956"/>
    <w:rsid w:val="000B79F1"/>
    <w:rsid w:val="000C0010"/>
    <w:rsid w:val="000C0B19"/>
    <w:rsid w:val="000C0B7D"/>
    <w:rsid w:val="000C0C09"/>
    <w:rsid w:val="000C0DCC"/>
    <w:rsid w:val="000C0F4D"/>
    <w:rsid w:val="000C1330"/>
    <w:rsid w:val="000C1349"/>
    <w:rsid w:val="000C13E5"/>
    <w:rsid w:val="000C1797"/>
    <w:rsid w:val="000C1C83"/>
    <w:rsid w:val="000C1DBE"/>
    <w:rsid w:val="000C1F3B"/>
    <w:rsid w:val="000C2058"/>
    <w:rsid w:val="000C2102"/>
    <w:rsid w:val="000C21A2"/>
    <w:rsid w:val="000C259D"/>
    <w:rsid w:val="000C28B0"/>
    <w:rsid w:val="000C2B5C"/>
    <w:rsid w:val="000C2BF7"/>
    <w:rsid w:val="000C2E07"/>
    <w:rsid w:val="000C3236"/>
    <w:rsid w:val="000C34AB"/>
    <w:rsid w:val="000C3C4A"/>
    <w:rsid w:val="000C3DF3"/>
    <w:rsid w:val="000C418C"/>
    <w:rsid w:val="000C43A5"/>
    <w:rsid w:val="000C4489"/>
    <w:rsid w:val="000C44CD"/>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27"/>
    <w:rsid w:val="000C664F"/>
    <w:rsid w:val="000C6706"/>
    <w:rsid w:val="000C69DD"/>
    <w:rsid w:val="000C6C52"/>
    <w:rsid w:val="000C7008"/>
    <w:rsid w:val="000C7328"/>
    <w:rsid w:val="000C735F"/>
    <w:rsid w:val="000C76AD"/>
    <w:rsid w:val="000C7705"/>
    <w:rsid w:val="000D00B7"/>
    <w:rsid w:val="000D0184"/>
    <w:rsid w:val="000D0461"/>
    <w:rsid w:val="000D0465"/>
    <w:rsid w:val="000D0696"/>
    <w:rsid w:val="000D0F6A"/>
    <w:rsid w:val="000D11BF"/>
    <w:rsid w:val="000D243E"/>
    <w:rsid w:val="000D2483"/>
    <w:rsid w:val="000D2697"/>
    <w:rsid w:val="000D26B1"/>
    <w:rsid w:val="000D2BBB"/>
    <w:rsid w:val="000D2FB6"/>
    <w:rsid w:val="000D32C2"/>
    <w:rsid w:val="000D333F"/>
    <w:rsid w:val="000D345A"/>
    <w:rsid w:val="000D3567"/>
    <w:rsid w:val="000D376F"/>
    <w:rsid w:val="000D3C4A"/>
    <w:rsid w:val="000D3C58"/>
    <w:rsid w:val="000D3EF0"/>
    <w:rsid w:val="000D462E"/>
    <w:rsid w:val="000D478A"/>
    <w:rsid w:val="000D4832"/>
    <w:rsid w:val="000D4A2D"/>
    <w:rsid w:val="000D4D5C"/>
    <w:rsid w:val="000D4DA1"/>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7A5"/>
    <w:rsid w:val="000D6B81"/>
    <w:rsid w:val="000D6FD8"/>
    <w:rsid w:val="000D7C96"/>
    <w:rsid w:val="000D7D6C"/>
    <w:rsid w:val="000D7E41"/>
    <w:rsid w:val="000E0145"/>
    <w:rsid w:val="000E0256"/>
    <w:rsid w:val="000E0529"/>
    <w:rsid w:val="000E056E"/>
    <w:rsid w:val="000E070C"/>
    <w:rsid w:val="000E0751"/>
    <w:rsid w:val="000E1120"/>
    <w:rsid w:val="000E1353"/>
    <w:rsid w:val="000E1B84"/>
    <w:rsid w:val="000E1DDE"/>
    <w:rsid w:val="000E207F"/>
    <w:rsid w:val="000E2243"/>
    <w:rsid w:val="000E2496"/>
    <w:rsid w:val="000E263F"/>
    <w:rsid w:val="000E269D"/>
    <w:rsid w:val="000E282D"/>
    <w:rsid w:val="000E296A"/>
    <w:rsid w:val="000E2F84"/>
    <w:rsid w:val="000E31AB"/>
    <w:rsid w:val="000E31E6"/>
    <w:rsid w:val="000E36C4"/>
    <w:rsid w:val="000E3A18"/>
    <w:rsid w:val="000E3A65"/>
    <w:rsid w:val="000E3B5A"/>
    <w:rsid w:val="000E3C68"/>
    <w:rsid w:val="000E3F39"/>
    <w:rsid w:val="000E3F97"/>
    <w:rsid w:val="000E416E"/>
    <w:rsid w:val="000E44C6"/>
    <w:rsid w:val="000E4F9B"/>
    <w:rsid w:val="000E502E"/>
    <w:rsid w:val="000E50BF"/>
    <w:rsid w:val="000E50FE"/>
    <w:rsid w:val="000E5203"/>
    <w:rsid w:val="000E53A3"/>
    <w:rsid w:val="000E564B"/>
    <w:rsid w:val="000E58B4"/>
    <w:rsid w:val="000E598D"/>
    <w:rsid w:val="000E5AA1"/>
    <w:rsid w:val="000E61DA"/>
    <w:rsid w:val="000E620A"/>
    <w:rsid w:val="000E63D5"/>
    <w:rsid w:val="000E6571"/>
    <w:rsid w:val="000E6653"/>
    <w:rsid w:val="000E67A9"/>
    <w:rsid w:val="000E74D4"/>
    <w:rsid w:val="000E7583"/>
    <w:rsid w:val="000E7E15"/>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7F8"/>
    <w:rsid w:val="000F28FD"/>
    <w:rsid w:val="000F2C7F"/>
    <w:rsid w:val="000F2C9D"/>
    <w:rsid w:val="000F2DE8"/>
    <w:rsid w:val="000F2E46"/>
    <w:rsid w:val="000F336B"/>
    <w:rsid w:val="000F34F4"/>
    <w:rsid w:val="000F3A57"/>
    <w:rsid w:val="000F3E62"/>
    <w:rsid w:val="000F3F41"/>
    <w:rsid w:val="000F4049"/>
    <w:rsid w:val="000F4501"/>
    <w:rsid w:val="000F45A0"/>
    <w:rsid w:val="000F470C"/>
    <w:rsid w:val="000F479A"/>
    <w:rsid w:val="000F490B"/>
    <w:rsid w:val="000F4A86"/>
    <w:rsid w:val="000F4D77"/>
    <w:rsid w:val="000F4EFA"/>
    <w:rsid w:val="000F5290"/>
    <w:rsid w:val="000F52B4"/>
    <w:rsid w:val="000F61A9"/>
    <w:rsid w:val="000F63BD"/>
    <w:rsid w:val="000F649A"/>
    <w:rsid w:val="000F64C4"/>
    <w:rsid w:val="000F6598"/>
    <w:rsid w:val="000F6939"/>
    <w:rsid w:val="000F7D09"/>
    <w:rsid w:val="000F7D30"/>
    <w:rsid w:val="0010012F"/>
    <w:rsid w:val="0010015A"/>
    <w:rsid w:val="00100391"/>
    <w:rsid w:val="001005A9"/>
    <w:rsid w:val="00100728"/>
    <w:rsid w:val="0010086F"/>
    <w:rsid w:val="00100937"/>
    <w:rsid w:val="0010099E"/>
    <w:rsid w:val="00100A12"/>
    <w:rsid w:val="00100A29"/>
    <w:rsid w:val="00100B00"/>
    <w:rsid w:val="00100DD9"/>
    <w:rsid w:val="0010117C"/>
    <w:rsid w:val="001012E9"/>
    <w:rsid w:val="001012F3"/>
    <w:rsid w:val="00101465"/>
    <w:rsid w:val="001016A5"/>
    <w:rsid w:val="00101A83"/>
    <w:rsid w:val="00101BE2"/>
    <w:rsid w:val="00101C7A"/>
    <w:rsid w:val="00101CFD"/>
    <w:rsid w:val="00101E3D"/>
    <w:rsid w:val="00101EB0"/>
    <w:rsid w:val="00101F63"/>
    <w:rsid w:val="0010200F"/>
    <w:rsid w:val="0010204C"/>
    <w:rsid w:val="00102235"/>
    <w:rsid w:val="001024DA"/>
    <w:rsid w:val="00102A44"/>
    <w:rsid w:val="00102AB0"/>
    <w:rsid w:val="00102DC7"/>
    <w:rsid w:val="00102EFF"/>
    <w:rsid w:val="00102FAA"/>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DCA"/>
    <w:rsid w:val="00105E3E"/>
    <w:rsid w:val="001065FB"/>
    <w:rsid w:val="00106692"/>
    <w:rsid w:val="00106746"/>
    <w:rsid w:val="001067AF"/>
    <w:rsid w:val="00106834"/>
    <w:rsid w:val="00106A25"/>
    <w:rsid w:val="00106A3B"/>
    <w:rsid w:val="0010710C"/>
    <w:rsid w:val="00107259"/>
    <w:rsid w:val="0010732C"/>
    <w:rsid w:val="00107357"/>
    <w:rsid w:val="001074A7"/>
    <w:rsid w:val="001077F6"/>
    <w:rsid w:val="0010789B"/>
    <w:rsid w:val="001078B7"/>
    <w:rsid w:val="00107934"/>
    <w:rsid w:val="00110038"/>
    <w:rsid w:val="00110069"/>
    <w:rsid w:val="0011024A"/>
    <w:rsid w:val="001103DC"/>
    <w:rsid w:val="00110699"/>
    <w:rsid w:val="00110808"/>
    <w:rsid w:val="00110863"/>
    <w:rsid w:val="00110C46"/>
    <w:rsid w:val="001113E5"/>
    <w:rsid w:val="00111506"/>
    <w:rsid w:val="00111727"/>
    <w:rsid w:val="00111A25"/>
    <w:rsid w:val="00111B38"/>
    <w:rsid w:val="00111B99"/>
    <w:rsid w:val="00111CDD"/>
    <w:rsid w:val="001120E4"/>
    <w:rsid w:val="00112138"/>
    <w:rsid w:val="0011220C"/>
    <w:rsid w:val="001122B9"/>
    <w:rsid w:val="00112926"/>
    <w:rsid w:val="00112983"/>
    <w:rsid w:val="00112BD9"/>
    <w:rsid w:val="00112D91"/>
    <w:rsid w:val="00113277"/>
    <w:rsid w:val="00113828"/>
    <w:rsid w:val="00113B73"/>
    <w:rsid w:val="00113CA5"/>
    <w:rsid w:val="001142BF"/>
    <w:rsid w:val="001143A3"/>
    <w:rsid w:val="0011500C"/>
    <w:rsid w:val="001152D7"/>
    <w:rsid w:val="001153FA"/>
    <w:rsid w:val="00115471"/>
    <w:rsid w:val="00115815"/>
    <w:rsid w:val="00115854"/>
    <w:rsid w:val="00115FC8"/>
    <w:rsid w:val="001160A6"/>
    <w:rsid w:val="0011618B"/>
    <w:rsid w:val="0011674F"/>
    <w:rsid w:val="00116D6A"/>
    <w:rsid w:val="00116E6C"/>
    <w:rsid w:val="00116EE1"/>
    <w:rsid w:val="00116F48"/>
    <w:rsid w:val="001176A6"/>
    <w:rsid w:val="00117950"/>
    <w:rsid w:val="00117ECC"/>
    <w:rsid w:val="00117FE0"/>
    <w:rsid w:val="001205F3"/>
    <w:rsid w:val="00120630"/>
    <w:rsid w:val="00120A55"/>
    <w:rsid w:val="00120A5F"/>
    <w:rsid w:val="00120BBD"/>
    <w:rsid w:val="0012193B"/>
    <w:rsid w:val="00122527"/>
    <w:rsid w:val="0012286C"/>
    <w:rsid w:val="00122B79"/>
    <w:rsid w:val="00122F5B"/>
    <w:rsid w:val="00123015"/>
    <w:rsid w:val="00123120"/>
    <w:rsid w:val="00123525"/>
    <w:rsid w:val="00123696"/>
    <w:rsid w:val="00123871"/>
    <w:rsid w:val="00123A36"/>
    <w:rsid w:val="00123AFF"/>
    <w:rsid w:val="00123BDA"/>
    <w:rsid w:val="0012405B"/>
    <w:rsid w:val="0012464F"/>
    <w:rsid w:val="0012467C"/>
    <w:rsid w:val="001246B6"/>
    <w:rsid w:val="00124AD7"/>
    <w:rsid w:val="00124B11"/>
    <w:rsid w:val="00124BB1"/>
    <w:rsid w:val="00124EAA"/>
    <w:rsid w:val="00124ECD"/>
    <w:rsid w:val="00125736"/>
    <w:rsid w:val="00125AC9"/>
    <w:rsid w:val="00125C65"/>
    <w:rsid w:val="00125C9A"/>
    <w:rsid w:val="00125C9E"/>
    <w:rsid w:val="00125E8A"/>
    <w:rsid w:val="001261AD"/>
    <w:rsid w:val="00126361"/>
    <w:rsid w:val="001264B5"/>
    <w:rsid w:val="0012653D"/>
    <w:rsid w:val="001265FF"/>
    <w:rsid w:val="00126643"/>
    <w:rsid w:val="00126811"/>
    <w:rsid w:val="0012721B"/>
    <w:rsid w:val="0012727B"/>
    <w:rsid w:val="00127BBB"/>
    <w:rsid w:val="00127DA7"/>
    <w:rsid w:val="00127DB9"/>
    <w:rsid w:val="00127FE2"/>
    <w:rsid w:val="00130249"/>
    <w:rsid w:val="001302E3"/>
    <w:rsid w:val="00130595"/>
    <w:rsid w:val="00130934"/>
    <w:rsid w:val="00130EDC"/>
    <w:rsid w:val="00130F68"/>
    <w:rsid w:val="001312E6"/>
    <w:rsid w:val="00131429"/>
    <w:rsid w:val="00131838"/>
    <w:rsid w:val="00131A24"/>
    <w:rsid w:val="00131CF0"/>
    <w:rsid w:val="00131D22"/>
    <w:rsid w:val="00131D85"/>
    <w:rsid w:val="00131E7E"/>
    <w:rsid w:val="001320A9"/>
    <w:rsid w:val="001321E2"/>
    <w:rsid w:val="001321FF"/>
    <w:rsid w:val="00132265"/>
    <w:rsid w:val="00132781"/>
    <w:rsid w:val="00132904"/>
    <w:rsid w:val="00132A41"/>
    <w:rsid w:val="00132AC9"/>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53C2"/>
    <w:rsid w:val="001359E4"/>
    <w:rsid w:val="00135B02"/>
    <w:rsid w:val="00135E98"/>
    <w:rsid w:val="00135F39"/>
    <w:rsid w:val="00136322"/>
    <w:rsid w:val="00136378"/>
    <w:rsid w:val="00136640"/>
    <w:rsid w:val="00136A69"/>
    <w:rsid w:val="00137628"/>
    <w:rsid w:val="00137796"/>
    <w:rsid w:val="00137849"/>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FB9"/>
    <w:rsid w:val="001420AE"/>
    <w:rsid w:val="00142207"/>
    <w:rsid w:val="00142540"/>
    <w:rsid w:val="00142757"/>
    <w:rsid w:val="00142D2D"/>
    <w:rsid w:val="00142E1A"/>
    <w:rsid w:val="00142E35"/>
    <w:rsid w:val="00142E78"/>
    <w:rsid w:val="00142EB2"/>
    <w:rsid w:val="00142EB7"/>
    <w:rsid w:val="00143073"/>
    <w:rsid w:val="0014330A"/>
    <w:rsid w:val="001433A1"/>
    <w:rsid w:val="00143547"/>
    <w:rsid w:val="001436BD"/>
    <w:rsid w:val="00143B01"/>
    <w:rsid w:val="00143D93"/>
    <w:rsid w:val="00143DBE"/>
    <w:rsid w:val="00144004"/>
    <w:rsid w:val="0014415F"/>
    <w:rsid w:val="00144294"/>
    <w:rsid w:val="00144387"/>
    <w:rsid w:val="001446F8"/>
    <w:rsid w:val="00144870"/>
    <w:rsid w:val="0014491B"/>
    <w:rsid w:val="00144EE2"/>
    <w:rsid w:val="0014501E"/>
    <w:rsid w:val="00145072"/>
    <w:rsid w:val="001450AD"/>
    <w:rsid w:val="001456A7"/>
    <w:rsid w:val="001457A0"/>
    <w:rsid w:val="00145B57"/>
    <w:rsid w:val="00145F02"/>
    <w:rsid w:val="00146289"/>
    <w:rsid w:val="0014629B"/>
    <w:rsid w:val="001462DA"/>
    <w:rsid w:val="001463A1"/>
    <w:rsid w:val="001467C8"/>
    <w:rsid w:val="00146823"/>
    <w:rsid w:val="001468AA"/>
    <w:rsid w:val="00146D39"/>
    <w:rsid w:val="00146F5C"/>
    <w:rsid w:val="0014700A"/>
    <w:rsid w:val="00147113"/>
    <w:rsid w:val="00147200"/>
    <w:rsid w:val="00147276"/>
    <w:rsid w:val="00147475"/>
    <w:rsid w:val="00147984"/>
    <w:rsid w:val="001479DF"/>
    <w:rsid w:val="00147BE5"/>
    <w:rsid w:val="001501F7"/>
    <w:rsid w:val="00150511"/>
    <w:rsid w:val="0015067A"/>
    <w:rsid w:val="00150709"/>
    <w:rsid w:val="00150BF2"/>
    <w:rsid w:val="00150C74"/>
    <w:rsid w:val="00150C9B"/>
    <w:rsid w:val="00150CD0"/>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DF0"/>
    <w:rsid w:val="00155FBA"/>
    <w:rsid w:val="00156214"/>
    <w:rsid w:val="00156218"/>
    <w:rsid w:val="0015647D"/>
    <w:rsid w:val="00156750"/>
    <w:rsid w:val="0015715F"/>
    <w:rsid w:val="0015737C"/>
    <w:rsid w:val="001573EC"/>
    <w:rsid w:val="00157421"/>
    <w:rsid w:val="0015784C"/>
    <w:rsid w:val="0015786C"/>
    <w:rsid w:val="00157BAF"/>
    <w:rsid w:val="00157FB6"/>
    <w:rsid w:val="00160207"/>
    <w:rsid w:val="00160577"/>
    <w:rsid w:val="001606A8"/>
    <w:rsid w:val="00160971"/>
    <w:rsid w:val="00160C5E"/>
    <w:rsid w:val="00160E1D"/>
    <w:rsid w:val="00160F8E"/>
    <w:rsid w:val="00161061"/>
    <w:rsid w:val="001610AD"/>
    <w:rsid w:val="0016146D"/>
    <w:rsid w:val="00161700"/>
    <w:rsid w:val="00161937"/>
    <w:rsid w:val="00161B93"/>
    <w:rsid w:val="001623FF"/>
    <w:rsid w:val="00162848"/>
    <w:rsid w:val="00162932"/>
    <w:rsid w:val="00163280"/>
    <w:rsid w:val="00163495"/>
    <w:rsid w:val="00163631"/>
    <w:rsid w:val="001637D3"/>
    <w:rsid w:val="00163916"/>
    <w:rsid w:val="00163ACD"/>
    <w:rsid w:val="00164088"/>
    <w:rsid w:val="001640AD"/>
    <w:rsid w:val="00164234"/>
    <w:rsid w:val="0016444E"/>
    <w:rsid w:val="00164694"/>
    <w:rsid w:val="0016469F"/>
    <w:rsid w:val="001649E6"/>
    <w:rsid w:val="00164D62"/>
    <w:rsid w:val="00164F75"/>
    <w:rsid w:val="00165322"/>
    <w:rsid w:val="001655F8"/>
    <w:rsid w:val="0016574B"/>
    <w:rsid w:val="00165B66"/>
    <w:rsid w:val="00165DE5"/>
    <w:rsid w:val="00165DE9"/>
    <w:rsid w:val="0016601B"/>
    <w:rsid w:val="0016613B"/>
    <w:rsid w:val="00166205"/>
    <w:rsid w:val="001663E3"/>
    <w:rsid w:val="00166726"/>
    <w:rsid w:val="00166924"/>
    <w:rsid w:val="00166957"/>
    <w:rsid w:val="00166A44"/>
    <w:rsid w:val="00166B1C"/>
    <w:rsid w:val="00166F21"/>
    <w:rsid w:val="0016700A"/>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50"/>
    <w:rsid w:val="0017107F"/>
    <w:rsid w:val="00171266"/>
    <w:rsid w:val="00171382"/>
    <w:rsid w:val="00171498"/>
    <w:rsid w:val="00171515"/>
    <w:rsid w:val="00171579"/>
    <w:rsid w:val="001719A6"/>
    <w:rsid w:val="00171B4C"/>
    <w:rsid w:val="00171E19"/>
    <w:rsid w:val="00171E86"/>
    <w:rsid w:val="00171EA1"/>
    <w:rsid w:val="001720FF"/>
    <w:rsid w:val="0017223A"/>
    <w:rsid w:val="001724ED"/>
    <w:rsid w:val="00172511"/>
    <w:rsid w:val="0017271B"/>
    <w:rsid w:val="0017290D"/>
    <w:rsid w:val="00172BBC"/>
    <w:rsid w:val="00172CA9"/>
    <w:rsid w:val="00172DB4"/>
    <w:rsid w:val="00172EFC"/>
    <w:rsid w:val="001731B5"/>
    <w:rsid w:val="001734E8"/>
    <w:rsid w:val="0017359B"/>
    <w:rsid w:val="001736A5"/>
    <w:rsid w:val="0017388D"/>
    <w:rsid w:val="00173AA0"/>
    <w:rsid w:val="00173CFF"/>
    <w:rsid w:val="00173ECD"/>
    <w:rsid w:val="00173F53"/>
    <w:rsid w:val="0017400D"/>
    <w:rsid w:val="00174461"/>
    <w:rsid w:val="00174476"/>
    <w:rsid w:val="0017502F"/>
    <w:rsid w:val="001751EB"/>
    <w:rsid w:val="00175255"/>
    <w:rsid w:val="0017542B"/>
    <w:rsid w:val="00175625"/>
    <w:rsid w:val="0017573B"/>
    <w:rsid w:val="001759C3"/>
    <w:rsid w:val="00175ED6"/>
    <w:rsid w:val="00175F7A"/>
    <w:rsid w:val="0017600C"/>
    <w:rsid w:val="001760D4"/>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02C"/>
    <w:rsid w:val="001816C2"/>
    <w:rsid w:val="001817E4"/>
    <w:rsid w:val="00181AD8"/>
    <w:rsid w:val="00181F80"/>
    <w:rsid w:val="00182096"/>
    <w:rsid w:val="001823CF"/>
    <w:rsid w:val="0018281E"/>
    <w:rsid w:val="0018284C"/>
    <w:rsid w:val="001829B9"/>
    <w:rsid w:val="001829EC"/>
    <w:rsid w:val="001829F1"/>
    <w:rsid w:val="00182B6D"/>
    <w:rsid w:val="00182B88"/>
    <w:rsid w:val="00182EF0"/>
    <w:rsid w:val="00183771"/>
    <w:rsid w:val="00183975"/>
    <w:rsid w:val="00183CEA"/>
    <w:rsid w:val="00183D91"/>
    <w:rsid w:val="001840F4"/>
    <w:rsid w:val="00184115"/>
    <w:rsid w:val="0018422E"/>
    <w:rsid w:val="00184388"/>
    <w:rsid w:val="00184392"/>
    <w:rsid w:val="00184B24"/>
    <w:rsid w:val="00184D76"/>
    <w:rsid w:val="00184F6E"/>
    <w:rsid w:val="00184FDE"/>
    <w:rsid w:val="001850EB"/>
    <w:rsid w:val="00185178"/>
    <w:rsid w:val="00185406"/>
    <w:rsid w:val="00185456"/>
    <w:rsid w:val="00185605"/>
    <w:rsid w:val="0018560F"/>
    <w:rsid w:val="00185769"/>
    <w:rsid w:val="00185D80"/>
    <w:rsid w:val="001860BE"/>
    <w:rsid w:val="001860E5"/>
    <w:rsid w:val="00186403"/>
    <w:rsid w:val="00186583"/>
    <w:rsid w:val="0018665B"/>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731"/>
    <w:rsid w:val="00190C8B"/>
    <w:rsid w:val="00190D83"/>
    <w:rsid w:val="00190F7C"/>
    <w:rsid w:val="00190F80"/>
    <w:rsid w:val="00191031"/>
    <w:rsid w:val="001912DD"/>
    <w:rsid w:val="00191497"/>
    <w:rsid w:val="00191569"/>
    <w:rsid w:val="00191698"/>
    <w:rsid w:val="00191B34"/>
    <w:rsid w:val="00191E78"/>
    <w:rsid w:val="00191EFF"/>
    <w:rsid w:val="00191F82"/>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3FB7"/>
    <w:rsid w:val="00193FD3"/>
    <w:rsid w:val="0019489E"/>
    <w:rsid w:val="00194F21"/>
    <w:rsid w:val="00194F9B"/>
    <w:rsid w:val="0019512D"/>
    <w:rsid w:val="00195253"/>
    <w:rsid w:val="0019533E"/>
    <w:rsid w:val="00195752"/>
    <w:rsid w:val="00195846"/>
    <w:rsid w:val="001958F0"/>
    <w:rsid w:val="00195944"/>
    <w:rsid w:val="0019606F"/>
    <w:rsid w:val="001965F0"/>
    <w:rsid w:val="00196898"/>
    <w:rsid w:val="00196A09"/>
    <w:rsid w:val="00196C83"/>
    <w:rsid w:val="00196CBA"/>
    <w:rsid w:val="00196DC8"/>
    <w:rsid w:val="00196F1E"/>
    <w:rsid w:val="00196FDD"/>
    <w:rsid w:val="0019703A"/>
    <w:rsid w:val="0019736B"/>
    <w:rsid w:val="00197743"/>
    <w:rsid w:val="0019782D"/>
    <w:rsid w:val="00197923"/>
    <w:rsid w:val="00197BA5"/>
    <w:rsid w:val="00197DF9"/>
    <w:rsid w:val="00197E3A"/>
    <w:rsid w:val="00197F59"/>
    <w:rsid w:val="00197F89"/>
    <w:rsid w:val="00197FAA"/>
    <w:rsid w:val="001A01FA"/>
    <w:rsid w:val="001A0223"/>
    <w:rsid w:val="001A0259"/>
    <w:rsid w:val="001A0419"/>
    <w:rsid w:val="001A0AA2"/>
    <w:rsid w:val="001A0AE7"/>
    <w:rsid w:val="001A0D10"/>
    <w:rsid w:val="001A0DA0"/>
    <w:rsid w:val="001A0F54"/>
    <w:rsid w:val="001A130B"/>
    <w:rsid w:val="001A18F8"/>
    <w:rsid w:val="001A1989"/>
    <w:rsid w:val="001A19DB"/>
    <w:rsid w:val="001A1A1F"/>
    <w:rsid w:val="001A204D"/>
    <w:rsid w:val="001A2590"/>
    <w:rsid w:val="001A2712"/>
    <w:rsid w:val="001A2879"/>
    <w:rsid w:val="001A28AD"/>
    <w:rsid w:val="001A2C68"/>
    <w:rsid w:val="001A2DE5"/>
    <w:rsid w:val="001A2EE5"/>
    <w:rsid w:val="001A2F38"/>
    <w:rsid w:val="001A311E"/>
    <w:rsid w:val="001A36E3"/>
    <w:rsid w:val="001A3AC1"/>
    <w:rsid w:val="001A3C40"/>
    <w:rsid w:val="001A3D54"/>
    <w:rsid w:val="001A3E2A"/>
    <w:rsid w:val="001A3ED6"/>
    <w:rsid w:val="001A405F"/>
    <w:rsid w:val="001A40D9"/>
    <w:rsid w:val="001A41CB"/>
    <w:rsid w:val="001A4890"/>
    <w:rsid w:val="001A4980"/>
    <w:rsid w:val="001A4B90"/>
    <w:rsid w:val="001A50A5"/>
    <w:rsid w:val="001A50B3"/>
    <w:rsid w:val="001A546D"/>
    <w:rsid w:val="001A5680"/>
    <w:rsid w:val="001A5D69"/>
    <w:rsid w:val="001A5E21"/>
    <w:rsid w:val="001A5E44"/>
    <w:rsid w:val="001A606C"/>
    <w:rsid w:val="001A62CC"/>
    <w:rsid w:val="001A63D9"/>
    <w:rsid w:val="001A6469"/>
    <w:rsid w:val="001A65A8"/>
    <w:rsid w:val="001A6F1D"/>
    <w:rsid w:val="001A72C0"/>
    <w:rsid w:val="001A794B"/>
    <w:rsid w:val="001A7BCE"/>
    <w:rsid w:val="001A7FD6"/>
    <w:rsid w:val="001B02AB"/>
    <w:rsid w:val="001B03DD"/>
    <w:rsid w:val="001B06C8"/>
    <w:rsid w:val="001B0897"/>
    <w:rsid w:val="001B099D"/>
    <w:rsid w:val="001B0E78"/>
    <w:rsid w:val="001B10FB"/>
    <w:rsid w:val="001B1109"/>
    <w:rsid w:val="001B123E"/>
    <w:rsid w:val="001B13FB"/>
    <w:rsid w:val="001B14D6"/>
    <w:rsid w:val="001B1591"/>
    <w:rsid w:val="001B16DF"/>
    <w:rsid w:val="001B1818"/>
    <w:rsid w:val="001B1A56"/>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8D2"/>
    <w:rsid w:val="001B4B20"/>
    <w:rsid w:val="001B4B43"/>
    <w:rsid w:val="001B4DA2"/>
    <w:rsid w:val="001B4DAE"/>
    <w:rsid w:val="001B5974"/>
    <w:rsid w:val="001B5A8F"/>
    <w:rsid w:val="001B5C66"/>
    <w:rsid w:val="001B5DD6"/>
    <w:rsid w:val="001B65E6"/>
    <w:rsid w:val="001B6625"/>
    <w:rsid w:val="001B668F"/>
    <w:rsid w:val="001B6F97"/>
    <w:rsid w:val="001B6FAA"/>
    <w:rsid w:val="001B703A"/>
    <w:rsid w:val="001B7187"/>
    <w:rsid w:val="001B71B9"/>
    <w:rsid w:val="001B71D3"/>
    <w:rsid w:val="001B728E"/>
    <w:rsid w:val="001B7492"/>
    <w:rsid w:val="001B771F"/>
    <w:rsid w:val="001B775C"/>
    <w:rsid w:val="001B7BFD"/>
    <w:rsid w:val="001B7C22"/>
    <w:rsid w:val="001B7E94"/>
    <w:rsid w:val="001B7F81"/>
    <w:rsid w:val="001C06AE"/>
    <w:rsid w:val="001C0BA7"/>
    <w:rsid w:val="001C0D07"/>
    <w:rsid w:val="001C151D"/>
    <w:rsid w:val="001C1607"/>
    <w:rsid w:val="001C16FD"/>
    <w:rsid w:val="001C174E"/>
    <w:rsid w:val="001C1A08"/>
    <w:rsid w:val="001C1BC1"/>
    <w:rsid w:val="001C1FE0"/>
    <w:rsid w:val="001C2031"/>
    <w:rsid w:val="001C2064"/>
    <w:rsid w:val="001C21AC"/>
    <w:rsid w:val="001C2588"/>
    <w:rsid w:val="001C2ADC"/>
    <w:rsid w:val="001C2D37"/>
    <w:rsid w:val="001C30BE"/>
    <w:rsid w:val="001C3829"/>
    <w:rsid w:val="001C3870"/>
    <w:rsid w:val="001C3AAE"/>
    <w:rsid w:val="001C3CFB"/>
    <w:rsid w:val="001C4195"/>
    <w:rsid w:val="001C42FF"/>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4AB"/>
    <w:rsid w:val="001C654B"/>
    <w:rsid w:val="001C68C7"/>
    <w:rsid w:val="001C6934"/>
    <w:rsid w:val="001C6F5A"/>
    <w:rsid w:val="001D02E1"/>
    <w:rsid w:val="001D056A"/>
    <w:rsid w:val="001D0734"/>
    <w:rsid w:val="001D0EDF"/>
    <w:rsid w:val="001D0F51"/>
    <w:rsid w:val="001D0F90"/>
    <w:rsid w:val="001D10E4"/>
    <w:rsid w:val="001D135C"/>
    <w:rsid w:val="001D16D1"/>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908"/>
    <w:rsid w:val="001D491E"/>
    <w:rsid w:val="001D4921"/>
    <w:rsid w:val="001D4A8E"/>
    <w:rsid w:val="001D4B1F"/>
    <w:rsid w:val="001D4CDB"/>
    <w:rsid w:val="001D5150"/>
    <w:rsid w:val="001D5267"/>
    <w:rsid w:val="001D53FA"/>
    <w:rsid w:val="001D557D"/>
    <w:rsid w:val="001D5950"/>
    <w:rsid w:val="001D59AA"/>
    <w:rsid w:val="001D5A30"/>
    <w:rsid w:val="001D5D36"/>
    <w:rsid w:val="001D5EB7"/>
    <w:rsid w:val="001D61EF"/>
    <w:rsid w:val="001D62CE"/>
    <w:rsid w:val="001D66F1"/>
    <w:rsid w:val="001D6746"/>
    <w:rsid w:val="001D6870"/>
    <w:rsid w:val="001D68B0"/>
    <w:rsid w:val="001D6C5A"/>
    <w:rsid w:val="001D6E91"/>
    <w:rsid w:val="001D6FCC"/>
    <w:rsid w:val="001D6FD0"/>
    <w:rsid w:val="001D736D"/>
    <w:rsid w:val="001D7758"/>
    <w:rsid w:val="001D7951"/>
    <w:rsid w:val="001D796B"/>
    <w:rsid w:val="001E0638"/>
    <w:rsid w:val="001E07DC"/>
    <w:rsid w:val="001E0C02"/>
    <w:rsid w:val="001E0C8F"/>
    <w:rsid w:val="001E0E1E"/>
    <w:rsid w:val="001E12F1"/>
    <w:rsid w:val="001E13EB"/>
    <w:rsid w:val="001E1A59"/>
    <w:rsid w:val="001E1ACD"/>
    <w:rsid w:val="001E1B66"/>
    <w:rsid w:val="001E20AC"/>
    <w:rsid w:val="001E2618"/>
    <w:rsid w:val="001E2AD4"/>
    <w:rsid w:val="001E2C17"/>
    <w:rsid w:val="001E3533"/>
    <w:rsid w:val="001E40A0"/>
    <w:rsid w:val="001E40F0"/>
    <w:rsid w:val="001E41BB"/>
    <w:rsid w:val="001E421A"/>
    <w:rsid w:val="001E4282"/>
    <w:rsid w:val="001E42AC"/>
    <w:rsid w:val="001E42B3"/>
    <w:rsid w:val="001E42D7"/>
    <w:rsid w:val="001E432D"/>
    <w:rsid w:val="001E4340"/>
    <w:rsid w:val="001E4B78"/>
    <w:rsid w:val="001E4F1B"/>
    <w:rsid w:val="001E4F6D"/>
    <w:rsid w:val="001E4FCD"/>
    <w:rsid w:val="001E505D"/>
    <w:rsid w:val="001E5364"/>
    <w:rsid w:val="001E5399"/>
    <w:rsid w:val="001E5627"/>
    <w:rsid w:val="001E590C"/>
    <w:rsid w:val="001E5912"/>
    <w:rsid w:val="001E59E3"/>
    <w:rsid w:val="001E5B38"/>
    <w:rsid w:val="001E6726"/>
    <w:rsid w:val="001E677C"/>
    <w:rsid w:val="001E68BF"/>
    <w:rsid w:val="001E6B9E"/>
    <w:rsid w:val="001E6BB3"/>
    <w:rsid w:val="001E6CB9"/>
    <w:rsid w:val="001E6D97"/>
    <w:rsid w:val="001E6DD5"/>
    <w:rsid w:val="001E6E5A"/>
    <w:rsid w:val="001E6E8E"/>
    <w:rsid w:val="001E6FC3"/>
    <w:rsid w:val="001E71B9"/>
    <w:rsid w:val="001E763D"/>
    <w:rsid w:val="001E76B2"/>
    <w:rsid w:val="001E7814"/>
    <w:rsid w:val="001E78AD"/>
    <w:rsid w:val="001E79F0"/>
    <w:rsid w:val="001E7A22"/>
    <w:rsid w:val="001E7CCC"/>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C08"/>
    <w:rsid w:val="001F2C50"/>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C45"/>
    <w:rsid w:val="001F5EF6"/>
    <w:rsid w:val="001F605E"/>
    <w:rsid w:val="001F64A1"/>
    <w:rsid w:val="001F64A5"/>
    <w:rsid w:val="001F655A"/>
    <w:rsid w:val="001F6684"/>
    <w:rsid w:val="001F67E2"/>
    <w:rsid w:val="001F687E"/>
    <w:rsid w:val="001F694E"/>
    <w:rsid w:val="001F6A3C"/>
    <w:rsid w:val="001F6D5C"/>
    <w:rsid w:val="001F7141"/>
    <w:rsid w:val="001F7365"/>
    <w:rsid w:val="001F7468"/>
    <w:rsid w:val="001F764E"/>
    <w:rsid w:val="001F7B0F"/>
    <w:rsid w:val="001F7C1E"/>
    <w:rsid w:val="001F7F65"/>
    <w:rsid w:val="00200717"/>
    <w:rsid w:val="00200A02"/>
    <w:rsid w:val="00200AFA"/>
    <w:rsid w:val="00200B05"/>
    <w:rsid w:val="00200BCA"/>
    <w:rsid w:val="00200C19"/>
    <w:rsid w:val="00200C81"/>
    <w:rsid w:val="00200E54"/>
    <w:rsid w:val="00200EA2"/>
    <w:rsid w:val="00201444"/>
    <w:rsid w:val="0020144E"/>
    <w:rsid w:val="00201536"/>
    <w:rsid w:val="0020165E"/>
    <w:rsid w:val="002018A6"/>
    <w:rsid w:val="00202090"/>
    <w:rsid w:val="002029FC"/>
    <w:rsid w:val="00202BAD"/>
    <w:rsid w:val="0020348B"/>
    <w:rsid w:val="002035E2"/>
    <w:rsid w:val="0020377B"/>
    <w:rsid w:val="002038B8"/>
    <w:rsid w:val="00203AFB"/>
    <w:rsid w:val="00203B04"/>
    <w:rsid w:val="00203C2A"/>
    <w:rsid w:val="00203C30"/>
    <w:rsid w:val="00203E4C"/>
    <w:rsid w:val="00203F84"/>
    <w:rsid w:val="002041ED"/>
    <w:rsid w:val="0020426A"/>
    <w:rsid w:val="002042EE"/>
    <w:rsid w:val="002043A5"/>
    <w:rsid w:val="002049D5"/>
    <w:rsid w:val="00204AC1"/>
    <w:rsid w:val="00204B06"/>
    <w:rsid w:val="00204BAA"/>
    <w:rsid w:val="00204D02"/>
    <w:rsid w:val="00204DB2"/>
    <w:rsid w:val="00204DBA"/>
    <w:rsid w:val="00204E52"/>
    <w:rsid w:val="0020514A"/>
    <w:rsid w:val="002052EF"/>
    <w:rsid w:val="0020597C"/>
    <w:rsid w:val="00205C3E"/>
    <w:rsid w:val="00205C47"/>
    <w:rsid w:val="00206217"/>
    <w:rsid w:val="0020637C"/>
    <w:rsid w:val="00206514"/>
    <w:rsid w:val="0020652A"/>
    <w:rsid w:val="00206ECD"/>
    <w:rsid w:val="00207032"/>
    <w:rsid w:val="002072DA"/>
    <w:rsid w:val="00207316"/>
    <w:rsid w:val="0020735B"/>
    <w:rsid w:val="0020744F"/>
    <w:rsid w:val="0020746F"/>
    <w:rsid w:val="00207591"/>
    <w:rsid w:val="002076A6"/>
    <w:rsid w:val="0020771A"/>
    <w:rsid w:val="00207984"/>
    <w:rsid w:val="00207B54"/>
    <w:rsid w:val="00207C49"/>
    <w:rsid w:val="002101E0"/>
    <w:rsid w:val="00210246"/>
    <w:rsid w:val="0021080C"/>
    <w:rsid w:val="00210B76"/>
    <w:rsid w:val="0021173E"/>
    <w:rsid w:val="00211918"/>
    <w:rsid w:val="00211B38"/>
    <w:rsid w:val="00211DCD"/>
    <w:rsid w:val="002122BB"/>
    <w:rsid w:val="00212447"/>
    <w:rsid w:val="00212557"/>
    <w:rsid w:val="00212805"/>
    <w:rsid w:val="00212944"/>
    <w:rsid w:val="00214109"/>
    <w:rsid w:val="00214213"/>
    <w:rsid w:val="00214338"/>
    <w:rsid w:val="0021460B"/>
    <w:rsid w:val="00214F2E"/>
    <w:rsid w:val="00214F8C"/>
    <w:rsid w:val="00215106"/>
    <w:rsid w:val="002154CD"/>
    <w:rsid w:val="002155C0"/>
    <w:rsid w:val="00215626"/>
    <w:rsid w:val="00215643"/>
    <w:rsid w:val="0021564B"/>
    <w:rsid w:val="00215945"/>
    <w:rsid w:val="00215A03"/>
    <w:rsid w:val="00215FEE"/>
    <w:rsid w:val="0021624E"/>
    <w:rsid w:val="0021680A"/>
    <w:rsid w:val="0021681A"/>
    <w:rsid w:val="00216A57"/>
    <w:rsid w:val="00216D81"/>
    <w:rsid w:val="002170E2"/>
    <w:rsid w:val="002172AC"/>
    <w:rsid w:val="002175FE"/>
    <w:rsid w:val="00217A02"/>
    <w:rsid w:val="00217B9A"/>
    <w:rsid w:val="00217D09"/>
    <w:rsid w:val="00217E0D"/>
    <w:rsid w:val="00217FC2"/>
    <w:rsid w:val="00220519"/>
    <w:rsid w:val="002208A0"/>
    <w:rsid w:val="00221135"/>
    <w:rsid w:val="00221A1D"/>
    <w:rsid w:val="0022207C"/>
    <w:rsid w:val="00222A2D"/>
    <w:rsid w:val="00222E4B"/>
    <w:rsid w:val="002231FB"/>
    <w:rsid w:val="002235E8"/>
    <w:rsid w:val="00223836"/>
    <w:rsid w:val="002239BF"/>
    <w:rsid w:val="00223ECC"/>
    <w:rsid w:val="00224402"/>
    <w:rsid w:val="002244CD"/>
    <w:rsid w:val="0022479B"/>
    <w:rsid w:val="002247B1"/>
    <w:rsid w:val="00224907"/>
    <w:rsid w:val="00224F5E"/>
    <w:rsid w:val="00225407"/>
    <w:rsid w:val="002254D9"/>
    <w:rsid w:val="00225542"/>
    <w:rsid w:val="002256A9"/>
    <w:rsid w:val="002256B6"/>
    <w:rsid w:val="0022599C"/>
    <w:rsid w:val="002263B9"/>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381"/>
    <w:rsid w:val="00230B2F"/>
    <w:rsid w:val="00230C9E"/>
    <w:rsid w:val="002317E2"/>
    <w:rsid w:val="002318EF"/>
    <w:rsid w:val="002319ED"/>
    <w:rsid w:val="00231BE1"/>
    <w:rsid w:val="00231C96"/>
    <w:rsid w:val="00231D85"/>
    <w:rsid w:val="00231E77"/>
    <w:rsid w:val="002320D2"/>
    <w:rsid w:val="002321C6"/>
    <w:rsid w:val="002328DF"/>
    <w:rsid w:val="00232B3E"/>
    <w:rsid w:val="00232E0C"/>
    <w:rsid w:val="00232F09"/>
    <w:rsid w:val="00232F66"/>
    <w:rsid w:val="00232FB9"/>
    <w:rsid w:val="00232FD4"/>
    <w:rsid w:val="00233553"/>
    <w:rsid w:val="00233B70"/>
    <w:rsid w:val="00233D6A"/>
    <w:rsid w:val="00233DDE"/>
    <w:rsid w:val="00233E8A"/>
    <w:rsid w:val="00233F47"/>
    <w:rsid w:val="0023430D"/>
    <w:rsid w:val="002343D8"/>
    <w:rsid w:val="00234A97"/>
    <w:rsid w:val="00234D14"/>
    <w:rsid w:val="00235334"/>
    <w:rsid w:val="002353FC"/>
    <w:rsid w:val="002355BC"/>
    <w:rsid w:val="002356F4"/>
    <w:rsid w:val="00235BFC"/>
    <w:rsid w:val="00235EA3"/>
    <w:rsid w:val="00236316"/>
    <w:rsid w:val="00236608"/>
    <w:rsid w:val="00236F38"/>
    <w:rsid w:val="0023703D"/>
    <w:rsid w:val="002376B3"/>
    <w:rsid w:val="00237821"/>
    <w:rsid w:val="00237843"/>
    <w:rsid w:val="00240063"/>
    <w:rsid w:val="0024012D"/>
    <w:rsid w:val="00240318"/>
    <w:rsid w:val="00240345"/>
    <w:rsid w:val="0024048A"/>
    <w:rsid w:val="002408C8"/>
    <w:rsid w:val="002409B6"/>
    <w:rsid w:val="00240AB3"/>
    <w:rsid w:val="00240E8C"/>
    <w:rsid w:val="00241005"/>
    <w:rsid w:val="00241208"/>
    <w:rsid w:val="00241237"/>
    <w:rsid w:val="002412AB"/>
    <w:rsid w:val="002413DA"/>
    <w:rsid w:val="00241635"/>
    <w:rsid w:val="0024168F"/>
    <w:rsid w:val="002417C5"/>
    <w:rsid w:val="0024185F"/>
    <w:rsid w:val="00241AD3"/>
    <w:rsid w:val="00241F46"/>
    <w:rsid w:val="00242212"/>
    <w:rsid w:val="002422AB"/>
    <w:rsid w:val="00242311"/>
    <w:rsid w:val="002423A0"/>
    <w:rsid w:val="002424A6"/>
    <w:rsid w:val="00242598"/>
    <w:rsid w:val="00242873"/>
    <w:rsid w:val="00242B8D"/>
    <w:rsid w:val="00242BD8"/>
    <w:rsid w:val="00242C3B"/>
    <w:rsid w:val="00242C7A"/>
    <w:rsid w:val="00242E39"/>
    <w:rsid w:val="0024307B"/>
    <w:rsid w:val="0024327B"/>
    <w:rsid w:val="002435B9"/>
    <w:rsid w:val="00243A41"/>
    <w:rsid w:val="00243E64"/>
    <w:rsid w:val="00243F99"/>
    <w:rsid w:val="002440F8"/>
    <w:rsid w:val="00244300"/>
    <w:rsid w:val="00244392"/>
    <w:rsid w:val="00244C54"/>
    <w:rsid w:val="00245503"/>
    <w:rsid w:val="002455B8"/>
    <w:rsid w:val="002456FF"/>
    <w:rsid w:val="00245C48"/>
    <w:rsid w:val="00245E3C"/>
    <w:rsid w:val="00245FAF"/>
    <w:rsid w:val="0024629E"/>
    <w:rsid w:val="00246630"/>
    <w:rsid w:val="002467B8"/>
    <w:rsid w:val="00246BC3"/>
    <w:rsid w:val="00246E7C"/>
    <w:rsid w:val="002471FC"/>
    <w:rsid w:val="00247478"/>
    <w:rsid w:val="00247712"/>
    <w:rsid w:val="002479EA"/>
    <w:rsid w:val="00247A06"/>
    <w:rsid w:val="00247A1A"/>
    <w:rsid w:val="00247BE8"/>
    <w:rsid w:val="00247D0B"/>
    <w:rsid w:val="00247FA4"/>
    <w:rsid w:val="00247FD6"/>
    <w:rsid w:val="00247FF4"/>
    <w:rsid w:val="002504A5"/>
    <w:rsid w:val="00250A93"/>
    <w:rsid w:val="00250B40"/>
    <w:rsid w:val="00250C5C"/>
    <w:rsid w:val="00250C74"/>
    <w:rsid w:val="0025101E"/>
    <w:rsid w:val="0025137B"/>
    <w:rsid w:val="00251422"/>
    <w:rsid w:val="002516CA"/>
    <w:rsid w:val="00251940"/>
    <w:rsid w:val="00251B01"/>
    <w:rsid w:val="00251E03"/>
    <w:rsid w:val="00251FEE"/>
    <w:rsid w:val="002524E9"/>
    <w:rsid w:val="002526B6"/>
    <w:rsid w:val="0025278F"/>
    <w:rsid w:val="00252CB0"/>
    <w:rsid w:val="0025307B"/>
    <w:rsid w:val="0025317B"/>
    <w:rsid w:val="002536B4"/>
    <w:rsid w:val="00253AD2"/>
    <w:rsid w:val="00253B48"/>
    <w:rsid w:val="00253C43"/>
    <w:rsid w:val="00253DD7"/>
    <w:rsid w:val="002541DB"/>
    <w:rsid w:val="002541E6"/>
    <w:rsid w:val="002542FB"/>
    <w:rsid w:val="002547AE"/>
    <w:rsid w:val="00254973"/>
    <w:rsid w:val="00254ABE"/>
    <w:rsid w:val="00254B50"/>
    <w:rsid w:val="00254B9D"/>
    <w:rsid w:val="00254BCA"/>
    <w:rsid w:val="00254BF4"/>
    <w:rsid w:val="00254C7D"/>
    <w:rsid w:val="002554AD"/>
    <w:rsid w:val="0025553B"/>
    <w:rsid w:val="00255A0A"/>
    <w:rsid w:val="00255BA7"/>
    <w:rsid w:val="00255E0F"/>
    <w:rsid w:val="00256733"/>
    <w:rsid w:val="00256A5E"/>
    <w:rsid w:val="00256A99"/>
    <w:rsid w:val="00256C1D"/>
    <w:rsid w:val="00256DC7"/>
    <w:rsid w:val="00257104"/>
    <w:rsid w:val="00257482"/>
    <w:rsid w:val="00257558"/>
    <w:rsid w:val="00257645"/>
    <w:rsid w:val="002576FB"/>
    <w:rsid w:val="00257D86"/>
    <w:rsid w:val="00260195"/>
    <w:rsid w:val="002602CE"/>
    <w:rsid w:val="002603EF"/>
    <w:rsid w:val="00260476"/>
    <w:rsid w:val="00260502"/>
    <w:rsid w:val="0026061B"/>
    <w:rsid w:val="002606B3"/>
    <w:rsid w:val="002609EE"/>
    <w:rsid w:val="00260D10"/>
    <w:rsid w:val="00261073"/>
    <w:rsid w:val="0026108E"/>
    <w:rsid w:val="0026160D"/>
    <w:rsid w:val="00261AAD"/>
    <w:rsid w:val="00261AED"/>
    <w:rsid w:val="00261EDD"/>
    <w:rsid w:val="0026206D"/>
    <w:rsid w:val="00262223"/>
    <w:rsid w:val="0026224F"/>
    <w:rsid w:val="0026226F"/>
    <w:rsid w:val="00262442"/>
    <w:rsid w:val="002626EE"/>
    <w:rsid w:val="0026270B"/>
    <w:rsid w:val="00262743"/>
    <w:rsid w:val="00262AEA"/>
    <w:rsid w:val="00262B2C"/>
    <w:rsid w:val="00262FF1"/>
    <w:rsid w:val="002632C3"/>
    <w:rsid w:val="0026340A"/>
    <w:rsid w:val="002634F4"/>
    <w:rsid w:val="0026357C"/>
    <w:rsid w:val="00263B7C"/>
    <w:rsid w:val="00263DFA"/>
    <w:rsid w:val="00263F5B"/>
    <w:rsid w:val="002640D0"/>
    <w:rsid w:val="002642B1"/>
    <w:rsid w:val="002644E4"/>
    <w:rsid w:val="002644F5"/>
    <w:rsid w:val="00264609"/>
    <w:rsid w:val="0026473B"/>
    <w:rsid w:val="00264938"/>
    <w:rsid w:val="0026498A"/>
    <w:rsid w:val="00264CC2"/>
    <w:rsid w:val="00264F4B"/>
    <w:rsid w:val="002653A3"/>
    <w:rsid w:val="0026556D"/>
    <w:rsid w:val="002655DD"/>
    <w:rsid w:val="00265741"/>
    <w:rsid w:val="0026591B"/>
    <w:rsid w:val="00265E72"/>
    <w:rsid w:val="00265F6D"/>
    <w:rsid w:val="00266122"/>
    <w:rsid w:val="0026660B"/>
    <w:rsid w:val="002667ED"/>
    <w:rsid w:val="00266D12"/>
    <w:rsid w:val="00266D6A"/>
    <w:rsid w:val="00266F8C"/>
    <w:rsid w:val="00267450"/>
    <w:rsid w:val="002678B1"/>
    <w:rsid w:val="002678B9"/>
    <w:rsid w:val="00267ECD"/>
    <w:rsid w:val="0027082D"/>
    <w:rsid w:val="00270C01"/>
    <w:rsid w:val="00270C17"/>
    <w:rsid w:val="00270CF0"/>
    <w:rsid w:val="00270CFD"/>
    <w:rsid w:val="00270DF4"/>
    <w:rsid w:val="00270F33"/>
    <w:rsid w:val="00270F7B"/>
    <w:rsid w:val="00271113"/>
    <w:rsid w:val="002711F4"/>
    <w:rsid w:val="0027138E"/>
    <w:rsid w:val="0027143F"/>
    <w:rsid w:val="002717D9"/>
    <w:rsid w:val="002718B4"/>
    <w:rsid w:val="00271A7D"/>
    <w:rsid w:val="00271B16"/>
    <w:rsid w:val="00272B39"/>
    <w:rsid w:val="00272B69"/>
    <w:rsid w:val="00272C48"/>
    <w:rsid w:val="002731B5"/>
    <w:rsid w:val="00273264"/>
    <w:rsid w:val="002732FF"/>
    <w:rsid w:val="002734CC"/>
    <w:rsid w:val="002735F6"/>
    <w:rsid w:val="00273760"/>
    <w:rsid w:val="0027393A"/>
    <w:rsid w:val="00273D82"/>
    <w:rsid w:val="00273E27"/>
    <w:rsid w:val="00274185"/>
    <w:rsid w:val="002742AE"/>
    <w:rsid w:val="002742B7"/>
    <w:rsid w:val="00274505"/>
    <w:rsid w:val="00274639"/>
    <w:rsid w:val="00274746"/>
    <w:rsid w:val="0027478E"/>
    <w:rsid w:val="00274F6C"/>
    <w:rsid w:val="00274F6D"/>
    <w:rsid w:val="00274F9C"/>
    <w:rsid w:val="00275080"/>
    <w:rsid w:val="00275533"/>
    <w:rsid w:val="00275AF3"/>
    <w:rsid w:val="00275D61"/>
    <w:rsid w:val="00276028"/>
    <w:rsid w:val="002760D3"/>
    <w:rsid w:val="002766F3"/>
    <w:rsid w:val="002769DB"/>
    <w:rsid w:val="002769FD"/>
    <w:rsid w:val="00276C59"/>
    <w:rsid w:val="00276E60"/>
    <w:rsid w:val="002775FC"/>
    <w:rsid w:val="00277862"/>
    <w:rsid w:val="00277DB3"/>
    <w:rsid w:val="00280168"/>
    <w:rsid w:val="00280412"/>
    <w:rsid w:val="0028043D"/>
    <w:rsid w:val="00280600"/>
    <w:rsid w:val="002808E2"/>
    <w:rsid w:val="002808E6"/>
    <w:rsid w:val="002809EC"/>
    <w:rsid w:val="00280C97"/>
    <w:rsid w:val="00280E5B"/>
    <w:rsid w:val="0028122E"/>
    <w:rsid w:val="00281FDC"/>
    <w:rsid w:val="002822E8"/>
    <w:rsid w:val="002824AA"/>
    <w:rsid w:val="00282519"/>
    <w:rsid w:val="00282602"/>
    <w:rsid w:val="0028280A"/>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726C"/>
    <w:rsid w:val="002873F3"/>
    <w:rsid w:val="0028755E"/>
    <w:rsid w:val="00287CA4"/>
    <w:rsid w:val="00287EFB"/>
    <w:rsid w:val="0029095B"/>
    <w:rsid w:val="002911B9"/>
    <w:rsid w:val="0029154E"/>
    <w:rsid w:val="00291551"/>
    <w:rsid w:val="00291632"/>
    <w:rsid w:val="00291740"/>
    <w:rsid w:val="00291879"/>
    <w:rsid w:val="002919BF"/>
    <w:rsid w:val="002919C2"/>
    <w:rsid w:val="00291B85"/>
    <w:rsid w:val="002921E1"/>
    <w:rsid w:val="00292318"/>
    <w:rsid w:val="002924C9"/>
    <w:rsid w:val="0029318A"/>
    <w:rsid w:val="0029366D"/>
    <w:rsid w:val="0029367E"/>
    <w:rsid w:val="00293700"/>
    <w:rsid w:val="00293863"/>
    <w:rsid w:val="002939B6"/>
    <w:rsid w:val="00293E3F"/>
    <w:rsid w:val="00293F20"/>
    <w:rsid w:val="00293F93"/>
    <w:rsid w:val="00294080"/>
    <w:rsid w:val="002940A5"/>
    <w:rsid w:val="0029432E"/>
    <w:rsid w:val="00294758"/>
    <w:rsid w:val="00294A11"/>
    <w:rsid w:val="00294BC6"/>
    <w:rsid w:val="00294F58"/>
    <w:rsid w:val="0029524E"/>
    <w:rsid w:val="00295402"/>
    <w:rsid w:val="00295488"/>
    <w:rsid w:val="002955C6"/>
    <w:rsid w:val="00295694"/>
    <w:rsid w:val="00295C66"/>
    <w:rsid w:val="00295E9E"/>
    <w:rsid w:val="002963B5"/>
    <w:rsid w:val="002964D0"/>
    <w:rsid w:val="002968C3"/>
    <w:rsid w:val="00296AA3"/>
    <w:rsid w:val="00296C83"/>
    <w:rsid w:val="00296E5A"/>
    <w:rsid w:val="00297214"/>
    <w:rsid w:val="00297333"/>
    <w:rsid w:val="0029746C"/>
    <w:rsid w:val="002977E8"/>
    <w:rsid w:val="00297954"/>
    <w:rsid w:val="00297AB5"/>
    <w:rsid w:val="00297DD0"/>
    <w:rsid w:val="002A0193"/>
    <w:rsid w:val="002A037C"/>
    <w:rsid w:val="002A081D"/>
    <w:rsid w:val="002A0833"/>
    <w:rsid w:val="002A0C2E"/>
    <w:rsid w:val="002A0F03"/>
    <w:rsid w:val="002A1806"/>
    <w:rsid w:val="002A1A04"/>
    <w:rsid w:val="002A1A23"/>
    <w:rsid w:val="002A1C9F"/>
    <w:rsid w:val="002A1E4B"/>
    <w:rsid w:val="002A2090"/>
    <w:rsid w:val="002A225A"/>
    <w:rsid w:val="002A25B1"/>
    <w:rsid w:val="002A268B"/>
    <w:rsid w:val="002A2CE3"/>
    <w:rsid w:val="002A2E02"/>
    <w:rsid w:val="002A2F34"/>
    <w:rsid w:val="002A3082"/>
    <w:rsid w:val="002A3087"/>
    <w:rsid w:val="002A309B"/>
    <w:rsid w:val="002A3146"/>
    <w:rsid w:val="002A321B"/>
    <w:rsid w:val="002A33A2"/>
    <w:rsid w:val="002A3642"/>
    <w:rsid w:val="002A3873"/>
    <w:rsid w:val="002A3EAB"/>
    <w:rsid w:val="002A3F6C"/>
    <w:rsid w:val="002A4172"/>
    <w:rsid w:val="002A422C"/>
    <w:rsid w:val="002A4396"/>
    <w:rsid w:val="002A4765"/>
    <w:rsid w:val="002A4B3E"/>
    <w:rsid w:val="002A5330"/>
    <w:rsid w:val="002A543B"/>
    <w:rsid w:val="002A55B9"/>
    <w:rsid w:val="002A5734"/>
    <w:rsid w:val="002A5855"/>
    <w:rsid w:val="002A5937"/>
    <w:rsid w:val="002A5B3B"/>
    <w:rsid w:val="002A5B74"/>
    <w:rsid w:val="002A5BC9"/>
    <w:rsid w:val="002A5CA0"/>
    <w:rsid w:val="002A5FDA"/>
    <w:rsid w:val="002A6291"/>
    <w:rsid w:val="002A62E3"/>
    <w:rsid w:val="002A63F9"/>
    <w:rsid w:val="002A67AE"/>
    <w:rsid w:val="002A6F93"/>
    <w:rsid w:val="002A6FE1"/>
    <w:rsid w:val="002A71AA"/>
    <w:rsid w:val="002A7411"/>
    <w:rsid w:val="002A76FC"/>
    <w:rsid w:val="002A7854"/>
    <w:rsid w:val="002A793F"/>
    <w:rsid w:val="002A7F1B"/>
    <w:rsid w:val="002A7FA3"/>
    <w:rsid w:val="002A7FFB"/>
    <w:rsid w:val="002B0843"/>
    <w:rsid w:val="002B1254"/>
    <w:rsid w:val="002B1286"/>
    <w:rsid w:val="002B1321"/>
    <w:rsid w:val="002B1322"/>
    <w:rsid w:val="002B13BA"/>
    <w:rsid w:val="002B1615"/>
    <w:rsid w:val="002B1C5F"/>
    <w:rsid w:val="002B1CFD"/>
    <w:rsid w:val="002B1DCF"/>
    <w:rsid w:val="002B1EAF"/>
    <w:rsid w:val="002B2035"/>
    <w:rsid w:val="002B2210"/>
    <w:rsid w:val="002B2385"/>
    <w:rsid w:val="002B26A1"/>
    <w:rsid w:val="002B2968"/>
    <w:rsid w:val="002B2AA7"/>
    <w:rsid w:val="002B2EA2"/>
    <w:rsid w:val="002B2F02"/>
    <w:rsid w:val="002B2F10"/>
    <w:rsid w:val="002B2F47"/>
    <w:rsid w:val="002B3056"/>
    <w:rsid w:val="002B31B0"/>
    <w:rsid w:val="002B3219"/>
    <w:rsid w:val="002B3271"/>
    <w:rsid w:val="002B3342"/>
    <w:rsid w:val="002B33D2"/>
    <w:rsid w:val="002B3502"/>
    <w:rsid w:val="002B3631"/>
    <w:rsid w:val="002B375F"/>
    <w:rsid w:val="002B3B75"/>
    <w:rsid w:val="002B3C18"/>
    <w:rsid w:val="002B3DC1"/>
    <w:rsid w:val="002B3E74"/>
    <w:rsid w:val="002B3FD1"/>
    <w:rsid w:val="002B4423"/>
    <w:rsid w:val="002B44BD"/>
    <w:rsid w:val="002B44E8"/>
    <w:rsid w:val="002B465B"/>
    <w:rsid w:val="002B4772"/>
    <w:rsid w:val="002B4A5D"/>
    <w:rsid w:val="002B4C12"/>
    <w:rsid w:val="002B4D89"/>
    <w:rsid w:val="002B4F16"/>
    <w:rsid w:val="002B4F2B"/>
    <w:rsid w:val="002B57D9"/>
    <w:rsid w:val="002B58EE"/>
    <w:rsid w:val="002B5919"/>
    <w:rsid w:val="002B5CEE"/>
    <w:rsid w:val="002B5F72"/>
    <w:rsid w:val="002B6284"/>
    <w:rsid w:val="002B661D"/>
    <w:rsid w:val="002B6651"/>
    <w:rsid w:val="002B6B38"/>
    <w:rsid w:val="002B6B5F"/>
    <w:rsid w:val="002B6D4C"/>
    <w:rsid w:val="002B6E39"/>
    <w:rsid w:val="002B6E3A"/>
    <w:rsid w:val="002B7268"/>
    <w:rsid w:val="002B767B"/>
    <w:rsid w:val="002B7B85"/>
    <w:rsid w:val="002B7ECD"/>
    <w:rsid w:val="002B7F7A"/>
    <w:rsid w:val="002C0029"/>
    <w:rsid w:val="002C01BF"/>
    <w:rsid w:val="002C01CB"/>
    <w:rsid w:val="002C02AF"/>
    <w:rsid w:val="002C03AA"/>
    <w:rsid w:val="002C04E9"/>
    <w:rsid w:val="002C05CD"/>
    <w:rsid w:val="002C109C"/>
    <w:rsid w:val="002C135E"/>
    <w:rsid w:val="002C168A"/>
    <w:rsid w:val="002C17F8"/>
    <w:rsid w:val="002C18B3"/>
    <w:rsid w:val="002C198B"/>
    <w:rsid w:val="002C1B42"/>
    <w:rsid w:val="002C1BF7"/>
    <w:rsid w:val="002C1F0F"/>
    <w:rsid w:val="002C1F5B"/>
    <w:rsid w:val="002C20D4"/>
    <w:rsid w:val="002C230A"/>
    <w:rsid w:val="002C24ED"/>
    <w:rsid w:val="002C25DF"/>
    <w:rsid w:val="002C26F1"/>
    <w:rsid w:val="002C2AA6"/>
    <w:rsid w:val="002C2AF5"/>
    <w:rsid w:val="002C2B75"/>
    <w:rsid w:val="002C2C88"/>
    <w:rsid w:val="002C2D78"/>
    <w:rsid w:val="002C2EE9"/>
    <w:rsid w:val="002C30D2"/>
    <w:rsid w:val="002C33C2"/>
    <w:rsid w:val="002C3476"/>
    <w:rsid w:val="002C35CD"/>
    <w:rsid w:val="002C37DE"/>
    <w:rsid w:val="002C3D8C"/>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C58"/>
    <w:rsid w:val="002C5F89"/>
    <w:rsid w:val="002C6703"/>
    <w:rsid w:val="002C67E8"/>
    <w:rsid w:val="002C6836"/>
    <w:rsid w:val="002C6D00"/>
    <w:rsid w:val="002C6F84"/>
    <w:rsid w:val="002C7290"/>
    <w:rsid w:val="002C79F2"/>
    <w:rsid w:val="002C7BC1"/>
    <w:rsid w:val="002D083A"/>
    <w:rsid w:val="002D0985"/>
    <w:rsid w:val="002D0A71"/>
    <w:rsid w:val="002D0CAF"/>
    <w:rsid w:val="002D1235"/>
    <w:rsid w:val="002D136A"/>
    <w:rsid w:val="002D188F"/>
    <w:rsid w:val="002D1AF6"/>
    <w:rsid w:val="002D206D"/>
    <w:rsid w:val="002D20F0"/>
    <w:rsid w:val="002D217F"/>
    <w:rsid w:val="002D261B"/>
    <w:rsid w:val="002D26B6"/>
    <w:rsid w:val="002D2798"/>
    <w:rsid w:val="002D29ED"/>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98C"/>
    <w:rsid w:val="002D5A32"/>
    <w:rsid w:val="002D5CAC"/>
    <w:rsid w:val="002D5CC2"/>
    <w:rsid w:val="002D5D01"/>
    <w:rsid w:val="002D5E57"/>
    <w:rsid w:val="002D61F0"/>
    <w:rsid w:val="002D6725"/>
    <w:rsid w:val="002D6946"/>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12FC"/>
    <w:rsid w:val="002E163D"/>
    <w:rsid w:val="002E1B0E"/>
    <w:rsid w:val="002E1CDF"/>
    <w:rsid w:val="002E1CFB"/>
    <w:rsid w:val="002E1EB1"/>
    <w:rsid w:val="002E20A1"/>
    <w:rsid w:val="002E2405"/>
    <w:rsid w:val="002E2772"/>
    <w:rsid w:val="002E2813"/>
    <w:rsid w:val="002E297B"/>
    <w:rsid w:val="002E2983"/>
    <w:rsid w:val="002E2C71"/>
    <w:rsid w:val="002E2CD8"/>
    <w:rsid w:val="002E343D"/>
    <w:rsid w:val="002E3480"/>
    <w:rsid w:val="002E3727"/>
    <w:rsid w:val="002E3AF8"/>
    <w:rsid w:val="002E3B40"/>
    <w:rsid w:val="002E3BB2"/>
    <w:rsid w:val="002E4016"/>
    <w:rsid w:val="002E41F9"/>
    <w:rsid w:val="002E44C3"/>
    <w:rsid w:val="002E472C"/>
    <w:rsid w:val="002E47FB"/>
    <w:rsid w:val="002E48B5"/>
    <w:rsid w:val="002E494A"/>
    <w:rsid w:val="002E4C5E"/>
    <w:rsid w:val="002E4D18"/>
    <w:rsid w:val="002E506D"/>
    <w:rsid w:val="002E508A"/>
    <w:rsid w:val="002E52F8"/>
    <w:rsid w:val="002E539F"/>
    <w:rsid w:val="002E56E8"/>
    <w:rsid w:val="002E5758"/>
    <w:rsid w:val="002E59B9"/>
    <w:rsid w:val="002E5A14"/>
    <w:rsid w:val="002E5BF8"/>
    <w:rsid w:val="002E5F67"/>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0CA0"/>
    <w:rsid w:val="002F1069"/>
    <w:rsid w:val="002F10AD"/>
    <w:rsid w:val="002F113A"/>
    <w:rsid w:val="002F1364"/>
    <w:rsid w:val="002F1578"/>
    <w:rsid w:val="002F15B9"/>
    <w:rsid w:val="002F1796"/>
    <w:rsid w:val="002F1ABF"/>
    <w:rsid w:val="002F1DEE"/>
    <w:rsid w:val="002F1E9F"/>
    <w:rsid w:val="002F1FB1"/>
    <w:rsid w:val="002F20CF"/>
    <w:rsid w:val="002F240B"/>
    <w:rsid w:val="002F27ED"/>
    <w:rsid w:val="002F29D3"/>
    <w:rsid w:val="002F2BC8"/>
    <w:rsid w:val="002F2D73"/>
    <w:rsid w:val="002F2E22"/>
    <w:rsid w:val="002F330D"/>
    <w:rsid w:val="002F33D1"/>
    <w:rsid w:val="002F36E3"/>
    <w:rsid w:val="002F3B8F"/>
    <w:rsid w:val="002F3C95"/>
    <w:rsid w:val="002F41CB"/>
    <w:rsid w:val="002F44A6"/>
    <w:rsid w:val="002F4541"/>
    <w:rsid w:val="002F4AB3"/>
    <w:rsid w:val="002F4F8C"/>
    <w:rsid w:val="002F591D"/>
    <w:rsid w:val="002F5E5A"/>
    <w:rsid w:val="002F6001"/>
    <w:rsid w:val="002F6229"/>
    <w:rsid w:val="002F63DA"/>
    <w:rsid w:val="002F65D7"/>
    <w:rsid w:val="002F66D3"/>
    <w:rsid w:val="002F6B38"/>
    <w:rsid w:val="002F6EE2"/>
    <w:rsid w:val="002F757A"/>
    <w:rsid w:val="002F77AE"/>
    <w:rsid w:val="002F7955"/>
    <w:rsid w:val="003004D5"/>
    <w:rsid w:val="00300993"/>
    <w:rsid w:val="00300A3C"/>
    <w:rsid w:val="00300AB2"/>
    <w:rsid w:val="00300BF2"/>
    <w:rsid w:val="00300D1B"/>
    <w:rsid w:val="00301174"/>
    <w:rsid w:val="00301792"/>
    <w:rsid w:val="00301A35"/>
    <w:rsid w:val="00302104"/>
    <w:rsid w:val="003023A6"/>
    <w:rsid w:val="00302595"/>
    <w:rsid w:val="003025DC"/>
    <w:rsid w:val="003029D7"/>
    <w:rsid w:val="00302BA1"/>
    <w:rsid w:val="00302E84"/>
    <w:rsid w:val="00303010"/>
    <w:rsid w:val="00303298"/>
    <w:rsid w:val="0030361D"/>
    <w:rsid w:val="00303711"/>
    <w:rsid w:val="00303765"/>
    <w:rsid w:val="00303E27"/>
    <w:rsid w:val="00303E7C"/>
    <w:rsid w:val="003040AF"/>
    <w:rsid w:val="00304A3B"/>
    <w:rsid w:val="00304ADB"/>
    <w:rsid w:val="00304B92"/>
    <w:rsid w:val="00304B99"/>
    <w:rsid w:val="00304E15"/>
    <w:rsid w:val="00304F0B"/>
    <w:rsid w:val="00304FDA"/>
    <w:rsid w:val="003058CC"/>
    <w:rsid w:val="00305AD0"/>
    <w:rsid w:val="00305C70"/>
    <w:rsid w:val="00305DF2"/>
    <w:rsid w:val="00306094"/>
    <w:rsid w:val="00306292"/>
    <w:rsid w:val="00306457"/>
    <w:rsid w:val="00306835"/>
    <w:rsid w:val="003072BE"/>
    <w:rsid w:val="003073D5"/>
    <w:rsid w:val="003075B3"/>
    <w:rsid w:val="0030782D"/>
    <w:rsid w:val="00307926"/>
    <w:rsid w:val="00307B70"/>
    <w:rsid w:val="00307BCE"/>
    <w:rsid w:val="00307C52"/>
    <w:rsid w:val="003103BD"/>
    <w:rsid w:val="00310645"/>
    <w:rsid w:val="003109CE"/>
    <w:rsid w:val="00310BF3"/>
    <w:rsid w:val="00310CB5"/>
    <w:rsid w:val="00310F58"/>
    <w:rsid w:val="003115EC"/>
    <w:rsid w:val="0031179F"/>
    <w:rsid w:val="00311C7B"/>
    <w:rsid w:val="00312018"/>
    <w:rsid w:val="00312093"/>
    <w:rsid w:val="0031215B"/>
    <w:rsid w:val="003122E5"/>
    <w:rsid w:val="00312656"/>
    <w:rsid w:val="00312A35"/>
    <w:rsid w:val="00312AF0"/>
    <w:rsid w:val="00312C11"/>
    <w:rsid w:val="00312C68"/>
    <w:rsid w:val="00313006"/>
    <w:rsid w:val="00313448"/>
    <w:rsid w:val="003134A5"/>
    <w:rsid w:val="00313A66"/>
    <w:rsid w:val="00313E2E"/>
    <w:rsid w:val="00314079"/>
    <w:rsid w:val="00314342"/>
    <w:rsid w:val="003144FB"/>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73B"/>
    <w:rsid w:val="00316BF7"/>
    <w:rsid w:val="00317174"/>
    <w:rsid w:val="003172BB"/>
    <w:rsid w:val="003174D8"/>
    <w:rsid w:val="0031777C"/>
    <w:rsid w:val="00317783"/>
    <w:rsid w:val="003177B5"/>
    <w:rsid w:val="00317865"/>
    <w:rsid w:val="003178CA"/>
    <w:rsid w:val="00317A1C"/>
    <w:rsid w:val="00317FB1"/>
    <w:rsid w:val="00320187"/>
    <w:rsid w:val="00320925"/>
    <w:rsid w:val="00320A48"/>
    <w:rsid w:val="00320B51"/>
    <w:rsid w:val="00320B9F"/>
    <w:rsid w:val="00320C55"/>
    <w:rsid w:val="00321046"/>
    <w:rsid w:val="00321414"/>
    <w:rsid w:val="003217BE"/>
    <w:rsid w:val="00321949"/>
    <w:rsid w:val="00321A77"/>
    <w:rsid w:val="00322053"/>
    <w:rsid w:val="003220A7"/>
    <w:rsid w:val="0032236B"/>
    <w:rsid w:val="00322FCA"/>
    <w:rsid w:val="003231A8"/>
    <w:rsid w:val="00323380"/>
    <w:rsid w:val="003238BD"/>
    <w:rsid w:val="003239F5"/>
    <w:rsid w:val="00323A47"/>
    <w:rsid w:val="00323AAF"/>
    <w:rsid w:val="00323BDD"/>
    <w:rsid w:val="00323C32"/>
    <w:rsid w:val="00323C81"/>
    <w:rsid w:val="00323CA3"/>
    <w:rsid w:val="0032419D"/>
    <w:rsid w:val="003242C7"/>
    <w:rsid w:val="0032448C"/>
    <w:rsid w:val="003246E1"/>
    <w:rsid w:val="003249A0"/>
    <w:rsid w:val="003249BB"/>
    <w:rsid w:val="00324A92"/>
    <w:rsid w:val="00325742"/>
    <w:rsid w:val="00325762"/>
    <w:rsid w:val="00325794"/>
    <w:rsid w:val="00325BD1"/>
    <w:rsid w:val="00325BF4"/>
    <w:rsid w:val="00325F7E"/>
    <w:rsid w:val="00326084"/>
    <w:rsid w:val="00326195"/>
    <w:rsid w:val="0032673B"/>
    <w:rsid w:val="00326A54"/>
    <w:rsid w:val="00326A65"/>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AD7"/>
    <w:rsid w:val="00330F77"/>
    <w:rsid w:val="00331351"/>
    <w:rsid w:val="00331413"/>
    <w:rsid w:val="00331704"/>
    <w:rsid w:val="0033191F"/>
    <w:rsid w:val="00331A49"/>
    <w:rsid w:val="00331C24"/>
    <w:rsid w:val="00331EFF"/>
    <w:rsid w:val="0033215B"/>
    <w:rsid w:val="003324DA"/>
    <w:rsid w:val="00332667"/>
    <w:rsid w:val="0033287D"/>
    <w:rsid w:val="0033290C"/>
    <w:rsid w:val="00332BCF"/>
    <w:rsid w:val="00333064"/>
    <w:rsid w:val="0033319C"/>
    <w:rsid w:val="00333547"/>
    <w:rsid w:val="00333C1D"/>
    <w:rsid w:val="00333D98"/>
    <w:rsid w:val="00333DB5"/>
    <w:rsid w:val="00333FE8"/>
    <w:rsid w:val="0033418D"/>
    <w:rsid w:val="003341DD"/>
    <w:rsid w:val="003342BC"/>
    <w:rsid w:val="003343F5"/>
    <w:rsid w:val="00334444"/>
    <w:rsid w:val="003347FB"/>
    <w:rsid w:val="003349EA"/>
    <w:rsid w:val="0033514F"/>
    <w:rsid w:val="00335223"/>
    <w:rsid w:val="0033554D"/>
    <w:rsid w:val="0033571F"/>
    <w:rsid w:val="00335FE2"/>
    <w:rsid w:val="00336873"/>
    <w:rsid w:val="00337000"/>
    <w:rsid w:val="00337177"/>
    <w:rsid w:val="00337209"/>
    <w:rsid w:val="003372D4"/>
    <w:rsid w:val="00337408"/>
    <w:rsid w:val="00337549"/>
    <w:rsid w:val="003375B3"/>
    <w:rsid w:val="0033762B"/>
    <w:rsid w:val="003376E7"/>
    <w:rsid w:val="003377FE"/>
    <w:rsid w:val="003378CD"/>
    <w:rsid w:val="003378EA"/>
    <w:rsid w:val="003378EC"/>
    <w:rsid w:val="003378FA"/>
    <w:rsid w:val="00337B51"/>
    <w:rsid w:val="00337DBD"/>
    <w:rsid w:val="00337E9E"/>
    <w:rsid w:val="003403DA"/>
    <w:rsid w:val="0034084C"/>
    <w:rsid w:val="0034097F"/>
    <w:rsid w:val="00340B3A"/>
    <w:rsid w:val="00340C21"/>
    <w:rsid w:val="00340F0D"/>
    <w:rsid w:val="0034120D"/>
    <w:rsid w:val="003417C1"/>
    <w:rsid w:val="00341864"/>
    <w:rsid w:val="00341A13"/>
    <w:rsid w:val="00341A4F"/>
    <w:rsid w:val="00341C61"/>
    <w:rsid w:val="00341FA9"/>
    <w:rsid w:val="0034203D"/>
    <w:rsid w:val="003421E8"/>
    <w:rsid w:val="00342378"/>
    <w:rsid w:val="003428FB"/>
    <w:rsid w:val="00342C28"/>
    <w:rsid w:val="003430E8"/>
    <w:rsid w:val="003437C5"/>
    <w:rsid w:val="003438A1"/>
    <w:rsid w:val="003439FC"/>
    <w:rsid w:val="00343A6E"/>
    <w:rsid w:val="00343FD4"/>
    <w:rsid w:val="003440F9"/>
    <w:rsid w:val="00344149"/>
    <w:rsid w:val="003442F3"/>
    <w:rsid w:val="00344430"/>
    <w:rsid w:val="003448A3"/>
    <w:rsid w:val="00344B92"/>
    <w:rsid w:val="00344BB9"/>
    <w:rsid w:val="00344E41"/>
    <w:rsid w:val="0034508D"/>
    <w:rsid w:val="003454F0"/>
    <w:rsid w:val="003455EE"/>
    <w:rsid w:val="00345ADC"/>
    <w:rsid w:val="00345C89"/>
    <w:rsid w:val="003462BD"/>
    <w:rsid w:val="003468D0"/>
    <w:rsid w:val="00346A98"/>
    <w:rsid w:val="00346BDE"/>
    <w:rsid w:val="00346D9F"/>
    <w:rsid w:val="00346F18"/>
    <w:rsid w:val="00346F65"/>
    <w:rsid w:val="00346FF3"/>
    <w:rsid w:val="003475E1"/>
    <w:rsid w:val="003476E2"/>
    <w:rsid w:val="00347853"/>
    <w:rsid w:val="00347A17"/>
    <w:rsid w:val="00347B13"/>
    <w:rsid w:val="00347B76"/>
    <w:rsid w:val="00347C19"/>
    <w:rsid w:val="003502A9"/>
    <w:rsid w:val="003503EE"/>
    <w:rsid w:val="00350480"/>
    <w:rsid w:val="003509D9"/>
    <w:rsid w:val="00350C22"/>
    <w:rsid w:val="00350CE0"/>
    <w:rsid w:val="00350D28"/>
    <w:rsid w:val="00350E5E"/>
    <w:rsid w:val="00351439"/>
    <w:rsid w:val="003517C5"/>
    <w:rsid w:val="003518D6"/>
    <w:rsid w:val="00351B90"/>
    <w:rsid w:val="00351CEA"/>
    <w:rsid w:val="00351FD6"/>
    <w:rsid w:val="003520E9"/>
    <w:rsid w:val="00352714"/>
    <w:rsid w:val="0035277E"/>
    <w:rsid w:val="00352BB0"/>
    <w:rsid w:val="00352BB1"/>
    <w:rsid w:val="00352E0E"/>
    <w:rsid w:val="00353053"/>
    <w:rsid w:val="0035323E"/>
    <w:rsid w:val="003533CA"/>
    <w:rsid w:val="003534CB"/>
    <w:rsid w:val="003534F5"/>
    <w:rsid w:val="00353903"/>
    <w:rsid w:val="00354478"/>
    <w:rsid w:val="003546C6"/>
    <w:rsid w:val="0035492B"/>
    <w:rsid w:val="00354A2D"/>
    <w:rsid w:val="00354BA4"/>
    <w:rsid w:val="00354D50"/>
    <w:rsid w:val="0035510F"/>
    <w:rsid w:val="00355242"/>
    <w:rsid w:val="00355370"/>
    <w:rsid w:val="003557A2"/>
    <w:rsid w:val="00355982"/>
    <w:rsid w:val="00355C2B"/>
    <w:rsid w:val="00355C4E"/>
    <w:rsid w:val="00355CA5"/>
    <w:rsid w:val="00355D0C"/>
    <w:rsid w:val="0035602E"/>
    <w:rsid w:val="003565BE"/>
    <w:rsid w:val="003567D6"/>
    <w:rsid w:val="00356823"/>
    <w:rsid w:val="00356E3D"/>
    <w:rsid w:val="003572D7"/>
    <w:rsid w:val="00357449"/>
    <w:rsid w:val="003575AA"/>
    <w:rsid w:val="0035775C"/>
    <w:rsid w:val="00357927"/>
    <w:rsid w:val="00357CDF"/>
    <w:rsid w:val="00357F8A"/>
    <w:rsid w:val="0036029B"/>
    <w:rsid w:val="00360C5C"/>
    <w:rsid w:val="0036115F"/>
    <w:rsid w:val="0036123C"/>
    <w:rsid w:val="003615D4"/>
    <w:rsid w:val="003616B8"/>
    <w:rsid w:val="00361A2E"/>
    <w:rsid w:val="00361AFF"/>
    <w:rsid w:val="00361B1E"/>
    <w:rsid w:val="00361B26"/>
    <w:rsid w:val="00361E5F"/>
    <w:rsid w:val="00362A68"/>
    <w:rsid w:val="00362D1E"/>
    <w:rsid w:val="00363108"/>
    <w:rsid w:val="003632DD"/>
    <w:rsid w:val="003633C9"/>
    <w:rsid w:val="00363503"/>
    <w:rsid w:val="00363FD0"/>
    <w:rsid w:val="0036440B"/>
    <w:rsid w:val="00364414"/>
    <w:rsid w:val="0036462B"/>
    <w:rsid w:val="003646FE"/>
    <w:rsid w:val="0036482F"/>
    <w:rsid w:val="00364890"/>
    <w:rsid w:val="00364C92"/>
    <w:rsid w:val="0036506C"/>
    <w:rsid w:val="003650F2"/>
    <w:rsid w:val="003654B4"/>
    <w:rsid w:val="0036555C"/>
    <w:rsid w:val="00365829"/>
    <w:rsid w:val="00365CAB"/>
    <w:rsid w:val="00365DB4"/>
    <w:rsid w:val="00365EE8"/>
    <w:rsid w:val="00365F8A"/>
    <w:rsid w:val="003660BD"/>
    <w:rsid w:val="003660E5"/>
    <w:rsid w:val="003666A0"/>
    <w:rsid w:val="003667C4"/>
    <w:rsid w:val="00366A7B"/>
    <w:rsid w:val="00366B3F"/>
    <w:rsid w:val="003670D5"/>
    <w:rsid w:val="003673C3"/>
    <w:rsid w:val="00367495"/>
    <w:rsid w:val="00367715"/>
    <w:rsid w:val="0036772A"/>
    <w:rsid w:val="00367A35"/>
    <w:rsid w:val="00367AE1"/>
    <w:rsid w:val="0037012B"/>
    <w:rsid w:val="00370215"/>
    <w:rsid w:val="0037037C"/>
    <w:rsid w:val="0037081F"/>
    <w:rsid w:val="003708F8"/>
    <w:rsid w:val="00370EC2"/>
    <w:rsid w:val="0037114B"/>
    <w:rsid w:val="0037151A"/>
    <w:rsid w:val="0037152B"/>
    <w:rsid w:val="00371561"/>
    <w:rsid w:val="0037184D"/>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B32"/>
    <w:rsid w:val="00373B40"/>
    <w:rsid w:val="00373E7F"/>
    <w:rsid w:val="003745E4"/>
    <w:rsid w:val="003746A1"/>
    <w:rsid w:val="00374A8B"/>
    <w:rsid w:val="00374DB6"/>
    <w:rsid w:val="00374F49"/>
    <w:rsid w:val="00375381"/>
    <w:rsid w:val="003755A6"/>
    <w:rsid w:val="00375707"/>
    <w:rsid w:val="00375872"/>
    <w:rsid w:val="00375A40"/>
    <w:rsid w:val="003760DD"/>
    <w:rsid w:val="00376123"/>
    <w:rsid w:val="003765BD"/>
    <w:rsid w:val="0037676D"/>
    <w:rsid w:val="00376A26"/>
    <w:rsid w:val="00376FA8"/>
    <w:rsid w:val="003773B9"/>
    <w:rsid w:val="0037742E"/>
    <w:rsid w:val="00377719"/>
    <w:rsid w:val="003778A3"/>
    <w:rsid w:val="0037796E"/>
    <w:rsid w:val="00377EA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513"/>
    <w:rsid w:val="00385584"/>
    <w:rsid w:val="00385975"/>
    <w:rsid w:val="00385C2F"/>
    <w:rsid w:val="00386062"/>
    <w:rsid w:val="003860AA"/>
    <w:rsid w:val="00386312"/>
    <w:rsid w:val="00386457"/>
    <w:rsid w:val="003866F9"/>
    <w:rsid w:val="00386D2A"/>
    <w:rsid w:val="00386D3B"/>
    <w:rsid w:val="0038714C"/>
    <w:rsid w:val="003872F8"/>
    <w:rsid w:val="00387320"/>
    <w:rsid w:val="003873B7"/>
    <w:rsid w:val="003874B3"/>
    <w:rsid w:val="0038787C"/>
    <w:rsid w:val="00387C8F"/>
    <w:rsid w:val="00387D01"/>
    <w:rsid w:val="00387E45"/>
    <w:rsid w:val="00387E8A"/>
    <w:rsid w:val="00387F6E"/>
    <w:rsid w:val="0039086D"/>
    <w:rsid w:val="003908F9"/>
    <w:rsid w:val="00390D0A"/>
    <w:rsid w:val="00390E77"/>
    <w:rsid w:val="00390F69"/>
    <w:rsid w:val="0039107A"/>
    <w:rsid w:val="00391265"/>
    <w:rsid w:val="00391327"/>
    <w:rsid w:val="00391842"/>
    <w:rsid w:val="0039187C"/>
    <w:rsid w:val="003918DD"/>
    <w:rsid w:val="003918E5"/>
    <w:rsid w:val="00391922"/>
    <w:rsid w:val="00391CC9"/>
    <w:rsid w:val="00391DEE"/>
    <w:rsid w:val="00392FB5"/>
    <w:rsid w:val="00393010"/>
    <w:rsid w:val="00393A2B"/>
    <w:rsid w:val="00393A4D"/>
    <w:rsid w:val="00393B65"/>
    <w:rsid w:val="00393CE2"/>
    <w:rsid w:val="00393D2B"/>
    <w:rsid w:val="00393DDD"/>
    <w:rsid w:val="00393DFD"/>
    <w:rsid w:val="003943F9"/>
    <w:rsid w:val="00394B4F"/>
    <w:rsid w:val="00394D0D"/>
    <w:rsid w:val="00394DE8"/>
    <w:rsid w:val="003950EF"/>
    <w:rsid w:val="00395227"/>
    <w:rsid w:val="0039530E"/>
    <w:rsid w:val="0039546A"/>
    <w:rsid w:val="0039566C"/>
    <w:rsid w:val="00395782"/>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86B"/>
    <w:rsid w:val="003A298F"/>
    <w:rsid w:val="003A2A79"/>
    <w:rsid w:val="003A2CF8"/>
    <w:rsid w:val="003A2E44"/>
    <w:rsid w:val="003A31BD"/>
    <w:rsid w:val="003A3B73"/>
    <w:rsid w:val="003A3D4D"/>
    <w:rsid w:val="003A3DE2"/>
    <w:rsid w:val="003A4246"/>
    <w:rsid w:val="003A4256"/>
    <w:rsid w:val="003A42C9"/>
    <w:rsid w:val="003A4446"/>
    <w:rsid w:val="003A4469"/>
    <w:rsid w:val="003A4670"/>
    <w:rsid w:val="003A4779"/>
    <w:rsid w:val="003A4A4E"/>
    <w:rsid w:val="003A4D3C"/>
    <w:rsid w:val="003A5CDA"/>
    <w:rsid w:val="003A5FEA"/>
    <w:rsid w:val="003A620B"/>
    <w:rsid w:val="003A6356"/>
    <w:rsid w:val="003A6537"/>
    <w:rsid w:val="003A674A"/>
    <w:rsid w:val="003A67CA"/>
    <w:rsid w:val="003A68EC"/>
    <w:rsid w:val="003A6DC3"/>
    <w:rsid w:val="003A6FDE"/>
    <w:rsid w:val="003A7185"/>
    <w:rsid w:val="003A787C"/>
    <w:rsid w:val="003A7FC8"/>
    <w:rsid w:val="003B013B"/>
    <w:rsid w:val="003B024F"/>
    <w:rsid w:val="003B0BED"/>
    <w:rsid w:val="003B12DF"/>
    <w:rsid w:val="003B1353"/>
    <w:rsid w:val="003B1373"/>
    <w:rsid w:val="003B13AB"/>
    <w:rsid w:val="003B16AD"/>
    <w:rsid w:val="003B196B"/>
    <w:rsid w:val="003B1C92"/>
    <w:rsid w:val="003B1D84"/>
    <w:rsid w:val="003B1D92"/>
    <w:rsid w:val="003B1DAF"/>
    <w:rsid w:val="003B2148"/>
    <w:rsid w:val="003B23BC"/>
    <w:rsid w:val="003B2593"/>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8E5"/>
    <w:rsid w:val="003B4A8F"/>
    <w:rsid w:val="003B4AA9"/>
    <w:rsid w:val="003B4B7A"/>
    <w:rsid w:val="003B4BE7"/>
    <w:rsid w:val="003B4D0D"/>
    <w:rsid w:val="003B4D58"/>
    <w:rsid w:val="003B4E88"/>
    <w:rsid w:val="003B50CB"/>
    <w:rsid w:val="003B53D9"/>
    <w:rsid w:val="003B5534"/>
    <w:rsid w:val="003B5674"/>
    <w:rsid w:val="003B60BB"/>
    <w:rsid w:val="003B6180"/>
    <w:rsid w:val="003B61C0"/>
    <w:rsid w:val="003B64D9"/>
    <w:rsid w:val="003B6599"/>
    <w:rsid w:val="003B6630"/>
    <w:rsid w:val="003B6A8F"/>
    <w:rsid w:val="003B6AC6"/>
    <w:rsid w:val="003B6D1C"/>
    <w:rsid w:val="003B6D23"/>
    <w:rsid w:val="003B6FC8"/>
    <w:rsid w:val="003B71E5"/>
    <w:rsid w:val="003B7302"/>
    <w:rsid w:val="003B7431"/>
    <w:rsid w:val="003B7A25"/>
    <w:rsid w:val="003B7FD7"/>
    <w:rsid w:val="003C0436"/>
    <w:rsid w:val="003C0CEE"/>
    <w:rsid w:val="003C0D56"/>
    <w:rsid w:val="003C0DBD"/>
    <w:rsid w:val="003C0EE2"/>
    <w:rsid w:val="003C0FD3"/>
    <w:rsid w:val="003C1058"/>
    <w:rsid w:val="003C1433"/>
    <w:rsid w:val="003C19CE"/>
    <w:rsid w:val="003C1C86"/>
    <w:rsid w:val="003C208F"/>
    <w:rsid w:val="003C26BB"/>
    <w:rsid w:val="003C2B42"/>
    <w:rsid w:val="003C2D8A"/>
    <w:rsid w:val="003C2F85"/>
    <w:rsid w:val="003C301F"/>
    <w:rsid w:val="003C30F5"/>
    <w:rsid w:val="003C314B"/>
    <w:rsid w:val="003C3388"/>
    <w:rsid w:val="003C368B"/>
    <w:rsid w:val="003C3975"/>
    <w:rsid w:val="003C413D"/>
    <w:rsid w:val="003C41B6"/>
    <w:rsid w:val="003C42F9"/>
    <w:rsid w:val="003C43A3"/>
    <w:rsid w:val="003C43A9"/>
    <w:rsid w:val="003C446D"/>
    <w:rsid w:val="003C46E2"/>
    <w:rsid w:val="003C4A75"/>
    <w:rsid w:val="003C4B7B"/>
    <w:rsid w:val="003C4E4F"/>
    <w:rsid w:val="003C4F71"/>
    <w:rsid w:val="003C4FCB"/>
    <w:rsid w:val="003C520B"/>
    <w:rsid w:val="003C5339"/>
    <w:rsid w:val="003C542A"/>
    <w:rsid w:val="003C58FD"/>
    <w:rsid w:val="003C5C8A"/>
    <w:rsid w:val="003C5F0A"/>
    <w:rsid w:val="003C5F29"/>
    <w:rsid w:val="003C5FD9"/>
    <w:rsid w:val="003C6261"/>
    <w:rsid w:val="003C66D0"/>
    <w:rsid w:val="003C72A6"/>
    <w:rsid w:val="003C73CD"/>
    <w:rsid w:val="003C7B58"/>
    <w:rsid w:val="003C7C90"/>
    <w:rsid w:val="003D015C"/>
    <w:rsid w:val="003D04E5"/>
    <w:rsid w:val="003D0521"/>
    <w:rsid w:val="003D0546"/>
    <w:rsid w:val="003D08FC"/>
    <w:rsid w:val="003D0934"/>
    <w:rsid w:val="003D0A41"/>
    <w:rsid w:val="003D0C98"/>
    <w:rsid w:val="003D1166"/>
    <w:rsid w:val="003D1243"/>
    <w:rsid w:val="003D13CE"/>
    <w:rsid w:val="003D159F"/>
    <w:rsid w:val="003D1754"/>
    <w:rsid w:val="003D1B92"/>
    <w:rsid w:val="003D1C75"/>
    <w:rsid w:val="003D1C8F"/>
    <w:rsid w:val="003D1E76"/>
    <w:rsid w:val="003D2275"/>
    <w:rsid w:val="003D22E8"/>
    <w:rsid w:val="003D2740"/>
    <w:rsid w:val="003D278C"/>
    <w:rsid w:val="003D293C"/>
    <w:rsid w:val="003D2C9B"/>
    <w:rsid w:val="003D2D8A"/>
    <w:rsid w:val="003D2E3C"/>
    <w:rsid w:val="003D300F"/>
    <w:rsid w:val="003D32D4"/>
    <w:rsid w:val="003D33DF"/>
    <w:rsid w:val="003D352C"/>
    <w:rsid w:val="003D3782"/>
    <w:rsid w:val="003D3798"/>
    <w:rsid w:val="003D39D7"/>
    <w:rsid w:val="003D3A43"/>
    <w:rsid w:val="003D3AC1"/>
    <w:rsid w:val="003D3AE8"/>
    <w:rsid w:val="003D3E62"/>
    <w:rsid w:val="003D3EF0"/>
    <w:rsid w:val="003D4238"/>
    <w:rsid w:val="003D4265"/>
    <w:rsid w:val="003D43CF"/>
    <w:rsid w:val="003D4486"/>
    <w:rsid w:val="003D44A5"/>
    <w:rsid w:val="003D4548"/>
    <w:rsid w:val="003D45CF"/>
    <w:rsid w:val="003D48CB"/>
    <w:rsid w:val="003D4C1B"/>
    <w:rsid w:val="003D4FC1"/>
    <w:rsid w:val="003D513E"/>
    <w:rsid w:val="003D5486"/>
    <w:rsid w:val="003D566D"/>
    <w:rsid w:val="003D5674"/>
    <w:rsid w:val="003D5873"/>
    <w:rsid w:val="003D5C83"/>
    <w:rsid w:val="003D5EAB"/>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C91"/>
    <w:rsid w:val="003E2216"/>
    <w:rsid w:val="003E2629"/>
    <w:rsid w:val="003E2656"/>
    <w:rsid w:val="003E27F9"/>
    <w:rsid w:val="003E2E8C"/>
    <w:rsid w:val="003E2EDA"/>
    <w:rsid w:val="003E3295"/>
    <w:rsid w:val="003E33FB"/>
    <w:rsid w:val="003E354D"/>
    <w:rsid w:val="003E37F5"/>
    <w:rsid w:val="003E39FC"/>
    <w:rsid w:val="003E3D8F"/>
    <w:rsid w:val="003E4247"/>
    <w:rsid w:val="003E4340"/>
    <w:rsid w:val="003E4582"/>
    <w:rsid w:val="003E4845"/>
    <w:rsid w:val="003E4C21"/>
    <w:rsid w:val="003E5482"/>
    <w:rsid w:val="003E58D8"/>
    <w:rsid w:val="003E59F1"/>
    <w:rsid w:val="003E5A2C"/>
    <w:rsid w:val="003E5A9F"/>
    <w:rsid w:val="003E5BBF"/>
    <w:rsid w:val="003E5C9E"/>
    <w:rsid w:val="003E60F9"/>
    <w:rsid w:val="003E63C8"/>
    <w:rsid w:val="003E671B"/>
    <w:rsid w:val="003E736B"/>
    <w:rsid w:val="003E739C"/>
    <w:rsid w:val="003E746D"/>
    <w:rsid w:val="003E7570"/>
    <w:rsid w:val="003E782F"/>
    <w:rsid w:val="003E7B00"/>
    <w:rsid w:val="003E7BC4"/>
    <w:rsid w:val="003E7BE8"/>
    <w:rsid w:val="003E7DDE"/>
    <w:rsid w:val="003E7FFA"/>
    <w:rsid w:val="003F01AE"/>
    <w:rsid w:val="003F04B9"/>
    <w:rsid w:val="003F0885"/>
    <w:rsid w:val="003F0E1A"/>
    <w:rsid w:val="003F0E3F"/>
    <w:rsid w:val="003F0E72"/>
    <w:rsid w:val="003F0F4D"/>
    <w:rsid w:val="003F11AC"/>
    <w:rsid w:val="003F1940"/>
    <w:rsid w:val="003F1BAE"/>
    <w:rsid w:val="003F1BAF"/>
    <w:rsid w:val="003F1C03"/>
    <w:rsid w:val="003F1DB8"/>
    <w:rsid w:val="003F1E22"/>
    <w:rsid w:val="003F1E84"/>
    <w:rsid w:val="003F25F2"/>
    <w:rsid w:val="003F265C"/>
    <w:rsid w:val="003F296C"/>
    <w:rsid w:val="003F2AD9"/>
    <w:rsid w:val="003F42D6"/>
    <w:rsid w:val="003F482F"/>
    <w:rsid w:val="003F4CA0"/>
    <w:rsid w:val="003F4D1B"/>
    <w:rsid w:val="003F4D30"/>
    <w:rsid w:val="003F4D3E"/>
    <w:rsid w:val="003F52DC"/>
    <w:rsid w:val="003F5424"/>
    <w:rsid w:val="003F57D4"/>
    <w:rsid w:val="003F5922"/>
    <w:rsid w:val="003F5BB3"/>
    <w:rsid w:val="003F5D1D"/>
    <w:rsid w:val="003F6184"/>
    <w:rsid w:val="003F6365"/>
    <w:rsid w:val="003F64A2"/>
    <w:rsid w:val="003F6745"/>
    <w:rsid w:val="003F68D9"/>
    <w:rsid w:val="003F71AB"/>
    <w:rsid w:val="003F72E0"/>
    <w:rsid w:val="003F741D"/>
    <w:rsid w:val="003F7789"/>
    <w:rsid w:val="003F7995"/>
    <w:rsid w:val="003F7C29"/>
    <w:rsid w:val="003F7DDF"/>
    <w:rsid w:val="0040058E"/>
    <w:rsid w:val="00400603"/>
    <w:rsid w:val="004006E6"/>
    <w:rsid w:val="00400D93"/>
    <w:rsid w:val="00400EC3"/>
    <w:rsid w:val="00400F00"/>
    <w:rsid w:val="0040168F"/>
    <w:rsid w:val="00401701"/>
    <w:rsid w:val="004017EE"/>
    <w:rsid w:val="004019AA"/>
    <w:rsid w:val="004020C5"/>
    <w:rsid w:val="0040244D"/>
    <w:rsid w:val="00402564"/>
    <w:rsid w:val="004025A2"/>
    <w:rsid w:val="004028A9"/>
    <w:rsid w:val="00402C21"/>
    <w:rsid w:val="00402D0F"/>
    <w:rsid w:val="00402FE7"/>
    <w:rsid w:val="004030CE"/>
    <w:rsid w:val="0040311A"/>
    <w:rsid w:val="0040324D"/>
    <w:rsid w:val="004038E9"/>
    <w:rsid w:val="00403AFD"/>
    <w:rsid w:val="00403DDF"/>
    <w:rsid w:val="00404224"/>
    <w:rsid w:val="00404250"/>
    <w:rsid w:val="004042AB"/>
    <w:rsid w:val="00404329"/>
    <w:rsid w:val="004044A9"/>
    <w:rsid w:val="00404617"/>
    <w:rsid w:val="004047FF"/>
    <w:rsid w:val="00404C2C"/>
    <w:rsid w:val="00404CC2"/>
    <w:rsid w:val="0040549D"/>
    <w:rsid w:val="00405661"/>
    <w:rsid w:val="0040578C"/>
    <w:rsid w:val="004059B7"/>
    <w:rsid w:val="00405A39"/>
    <w:rsid w:val="00405C7F"/>
    <w:rsid w:val="00406179"/>
    <w:rsid w:val="004062E1"/>
    <w:rsid w:val="0040666C"/>
    <w:rsid w:val="004066B6"/>
    <w:rsid w:val="00407198"/>
    <w:rsid w:val="00407364"/>
    <w:rsid w:val="00407394"/>
    <w:rsid w:val="0040762B"/>
    <w:rsid w:val="00407648"/>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A20"/>
    <w:rsid w:val="00414CD5"/>
    <w:rsid w:val="00414E46"/>
    <w:rsid w:val="00414EBE"/>
    <w:rsid w:val="00415066"/>
    <w:rsid w:val="0041553F"/>
    <w:rsid w:val="00415545"/>
    <w:rsid w:val="004158F8"/>
    <w:rsid w:val="00415E4B"/>
    <w:rsid w:val="00415E4C"/>
    <w:rsid w:val="0041613C"/>
    <w:rsid w:val="00416251"/>
    <w:rsid w:val="0041669E"/>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00B"/>
    <w:rsid w:val="004211F4"/>
    <w:rsid w:val="004212FE"/>
    <w:rsid w:val="00421524"/>
    <w:rsid w:val="004216BB"/>
    <w:rsid w:val="004217B1"/>
    <w:rsid w:val="0042197B"/>
    <w:rsid w:val="00421A98"/>
    <w:rsid w:val="00421D7C"/>
    <w:rsid w:val="00422655"/>
    <w:rsid w:val="00422735"/>
    <w:rsid w:val="00422E43"/>
    <w:rsid w:val="004233B6"/>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2C9"/>
    <w:rsid w:val="0042546A"/>
    <w:rsid w:val="00425783"/>
    <w:rsid w:val="004258D0"/>
    <w:rsid w:val="00425925"/>
    <w:rsid w:val="00425A5E"/>
    <w:rsid w:val="00425B48"/>
    <w:rsid w:val="00426011"/>
    <w:rsid w:val="0042602F"/>
    <w:rsid w:val="00426190"/>
    <w:rsid w:val="004261C8"/>
    <w:rsid w:val="00426552"/>
    <w:rsid w:val="004265F1"/>
    <w:rsid w:val="0042669E"/>
    <w:rsid w:val="004267A7"/>
    <w:rsid w:val="004269A5"/>
    <w:rsid w:val="00426EAF"/>
    <w:rsid w:val="0042710E"/>
    <w:rsid w:val="00427656"/>
    <w:rsid w:val="00427729"/>
    <w:rsid w:val="00427749"/>
    <w:rsid w:val="0042799D"/>
    <w:rsid w:val="00427A7A"/>
    <w:rsid w:val="00427E58"/>
    <w:rsid w:val="00427EA4"/>
    <w:rsid w:val="0043089C"/>
    <w:rsid w:val="0043098D"/>
    <w:rsid w:val="00430D21"/>
    <w:rsid w:val="00430D7D"/>
    <w:rsid w:val="00431129"/>
    <w:rsid w:val="0043153F"/>
    <w:rsid w:val="00431589"/>
    <w:rsid w:val="00431689"/>
    <w:rsid w:val="004316B7"/>
    <w:rsid w:val="0043173D"/>
    <w:rsid w:val="00431798"/>
    <w:rsid w:val="0043183E"/>
    <w:rsid w:val="00431FC5"/>
    <w:rsid w:val="00432455"/>
    <w:rsid w:val="004327A4"/>
    <w:rsid w:val="0043284D"/>
    <w:rsid w:val="00432971"/>
    <w:rsid w:val="00432AD7"/>
    <w:rsid w:val="00432BE2"/>
    <w:rsid w:val="00432F45"/>
    <w:rsid w:val="00432F5D"/>
    <w:rsid w:val="00433129"/>
    <w:rsid w:val="004337D4"/>
    <w:rsid w:val="00433990"/>
    <w:rsid w:val="00433A22"/>
    <w:rsid w:val="004340CC"/>
    <w:rsid w:val="004340F5"/>
    <w:rsid w:val="00434226"/>
    <w:rsid w:val="004343FF"/>
    <w:rsid w:val="004345CF"/>
    <w:rsid w:val="00434782"/>
    <w:rsid w:val="004347E4"/>
    <w:rsid w:val="004349A0"/>
    <w:rsid w:val="004349C3"/>
    <w:rsid w:val="004349EB"/>
    <w:rsid w:val="00434F41"/>
    <w:rsid w:val="0043505D"/>
    <w:rsid w:val="00435062"/>
    <w:rsid w:val="00435262"/>
    <w:rsid w:val="004353B1"/>
    <w:rsid w:val="00435440"/>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37DFA"/>
    <w:rsid w:val="00440361"/>
    <w:rsid w:val="004405CB"/>
    <w:rsid w:val="004405D4"/>
    <w:rsid w:val="0044063C"/>
    <w:rsid w:val="00440778"/>
    <w:rsid w:val="004407EB"/>
    <w:rsid w:val="00440F89"/>
    <w:rsid w:val="0044118F"/>
    <w:rsid w:val="00441324"/>
    <w:rsid w:val="004413F6"/>
    <w:rsid w:val="004416F6"/>
    <w:rsid w:val="00441A74"/>
    <w:rsid w:val="00441CA1"/>
    <w:rsid w:val="00441D9E"/>
    <w:rsid w:val="00441DD1"/>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3EA"/>
    <w:rsid w:val="0044567A"/>
    <w:rsid w:val="004456A4"/>
    <w:rsid w:val="00445846"/>
    <w:rsid w:val="00445F16"/>
    <w:rsid w:val="004460DF"/>
    <w:rsid w:val="00446464"/>
    <w:rsid w:val="0044651C"/>
    <w:rsid w:val="00446545"/>
    <w:rsid w:val="0044684B"/>
    <w:rsid w:val="004468E9"/>
    <w:rsid w:val="00446C70"/>
    <w:rsid w:val="00446D46"/>
    <w:rsid w:val="004471A7"/>
    <w:rsid w:val="004471E7"/>
    <w:rsid w:val="004474E5"/>
    <w:rsid w:val="00447FA9"/>
    <w:rsid w:val="004501A4"/>
    <w:rsid w:val="00450314"/>
    <w:rsid w:val="0045042E"/>
    <w:rsid w:val="00450542"/>
    <w:rsid w:val="00450B58"/>
    <w:rsid w:val="00450CCA"/>
    <w:rsid w:val="00450D3D"/>
    <w:rsid w:val="00450EA8"/>
    <w:rsid w:val="00451147"/>
    <w:rsid w:val="0045115B"/>
    <w:rsid w:val="004515EE"/>
    <w:rsid w:val="00451638"/>
    <w:rsid w:val="00451860"/>
    <w:rsid w:val="004519FB"/>
    <w:rsid w:val="00451F17"/>
    <w:rsid w:val="00452041"/>
    <w:rsid w:val="00452209"/>
    <w:rsid w:val="004522B4"/>
    <w:rsid w:val="00452316"/>
    <w:rsid w:val="00452643"/>
    <w:rsid w:val="00452F99"/>
    <w:rsid w:val="00453294"/>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CCC"/>
    <w:rsid w:val="00454D42"/>
    <w:rsid w:val="004554D7"/>
    <w:rsid w:val="004558F4"/>
    <w:rsid w:val="004559B7"/>
    <w:rsid w:val="00455C65"/>
    <w:rsid w:val="00455D96"/>
    <w:rsid w:val="00455F8E"/>
    <w:rsid w:val="00455FC1"/>
    <w:rsid w:val="00456820"/>
    <w:rsid w:val="00456853"/>
    <w:rsid w:val="00456BA3"/>
    <w:rsid w:val="00456BD2"/>
    <w:rsid w:val="00456C32"/>
    <w:rsid w:val="00456FEE"/>
    <w:rsid w:val="00457074"/>
    <w:rsid w:val="004570CB"/>
    <w:rsid w:val="004572B7"/>
    <w:rsid w:val="0045736C"/>
    <w:rsid w:val="0045766D"/>
    <w:rsid w:val="00457699"/>
    <w:rsid w:val="004602F1"/>
    <w:rsid w:val="00460556"/>
    <w:rsid w:val="0046063B"/>
    <w:rsid w:val="00460997"/>
    <w:rsid w:val="00460A41"/>
    <w:rsid w:val="00460B11"/>
    <w:rsid w:val="00460B43"/>
    <w:rsid w:val="00460EBB"/>
    <w:rsid w:val="004611C8"/>
    <w:rsid w:val="00461230"/>
    <w:rsid w:val="0046178E"/>
    <w:rsid w:val="00461970"/>
    <w:rsid w:val="00461CF4"/>
    <w:rsid w:val="00461EA3"/>
    <w:rsid w:val="00461FD2"/>
    <w:rsid w:val="00462070"/>
    <w:rsid w:val="004626A4"/>
    <w:rsid w:val="00462BDA"/>
    <w:rsid w:val="00462EDD"/>
    <w:rsid w:val="004635FA"/>
    <w:rsid w:val="004636CF"/>
    <w:rsid w:val="00463717"/>
    <w:rsid w:val="00463740"/>
    <w:rsid w:val="00463946"/>
    <w:rsid w:val="00463B1F"/>
    <w:rsid w:val="00463E75"/>
    <w:rsid w:val="00464297"/>
    <w:rsid w:val="00464458"/>
    <w:rsid w:val="0046453A"/>
    <w:rsid w:val="00464554"/>
    <w:rsid w:val="00464642"/>
    <w:rsid w:val="004647FC"/>
    <w:rsid w:val="00464D57"/>
    <w:rsid w:val="00464EB2"/>
    <w:rsid w:val="00464FAA"/>
    <w:rsid w:val="00465394"/>
    <w:rsid w:val="00465495"/>
    <w:rsid w:val="004655BB"/>
    <w:rsid w:val="00465702"/>
    <w:rsid w:val="00465787"/>
    <w:rsid w:val="00465F0A"/>
    <w:rsid w:val="00466623"/>
    <w:rsid w:val="00466786"/>
    <w:rsid w:val="00467039"/>
    <w:rsid w:val="0046722E"/>
    <w:rsid w:val="004673E0"/>
    <w:rsid w:val="00467939"/>
    <w:rsid w:val="00467A8B"/>
    <w:rsid w:val="00467AB5"/>
    <w:rsid w:val="00467AFF"/>
    <w:rsid w:val="00467B69"/>
    <w:rsid w:val="00467DCE"/>
    <w:rsid w:val="004702A9"/>
    <w:rsid w:val="00470532"/>
    <w:rsid w:val="004708DD"/>
    <w:rsid w:val="00470957"/>
    <w:rsid w:val="00470B4D"/>
    <w:rsid w:val="00470C44"/>
    <w:rsid w:val="00470E8E"/>
    <w:rsid w:val="00471055"/>
    <w:rsid w:val="00471083"/>
    <w:rsid w:val="00471779"/>
    <w:rsid w:val="00471BCF"/>
    <w:rsid w:val="00471F99"/>
    <w:rsid w:val="00472327"/>
    <w:rsid w:val="0047267D"/>
    <w:rsid w:val="00472A20"/>
    <w:rsid w:val="00472E74"/>
    <w:rsid w:val="004730D0"/>
    <w:rsid w:val="00473143"/>
    <w:rsid w:val="00473370"/>
    <w:rsid w:val="004733EC"/>
    <w:rsid w:val="00473891"/>
    <w:rsid w:val="004738AA"/>
    <w:rsid w:val="00473A08"/>
    <w:rsid w:val="00474279"/>
    <w:rsid w:val="00474406"/>
    <w:rsid w:val="0047440B"/>
    <w:rsid w:val="004745F5"/>
    <w:rsid w:val="00474694"/>
    <w:rsid w:val="00474814"/>
    <w:rsid w:val="00474927"/>
    <w:rsid w:val="00474979"/>
    <w:rsid w:val="0047497F"/>
    <w:rsid w:val="00474B43"/>
    <w:rsid w:val="00475023"/>
    <w:rsid w:val="0047546B"/>
    <w:rsid w:val="00475735"/>
    <w:rsid w:val="00475786"/>
    <w:rsid w:val="00475D96"/>
    <w:rsid w:val="004760BF"/>
    <w:rsid w:val="00476243"/>
    <w:rsid w:val="0047639E"/>
    <w:rsid w:val="0047674E"/>
    <w:rsid w:val="00476AAC"/>
    <w:rsid w:val="004774DA"/>
    <w:rsid w:val="004776C5"/>
    <w:rsid w:val="004777BE"/>
    <w:rsid w:val="004779B0"/>
    <w:rsid w:val="00477FDC"/>
    <w:rsid w:val="00480506"/>
    <w:rsid w:val="00480650"/>
    <w:rsid w:val="00480726"/>
    <w:rsid w:val="00480795"/>
    <w:rsid w:val="00480953"/>
    <w:rsid w:val="00480A00"/>
    <w:rsid w:val="00480B23"/>
    <w:rsid w:val="00480B32"/>
    <w:rsid w:val="0048126D"/>
    <w:rsid w:val="00481562"/>
    <w:rsid w:val="00481A5E"/>
    <w:rsid w:val="00481D24"/>
    <w:rsid w:val="00482018"/>
    <w:rsid w:val="00482284"/>
    <w:rsid w:val="004825F6"/>
    <w:rsid w:val="004826C7"/>
    <w:rsid w:val="00482DF4"/>
    <w:rsid w:val="004831B8"/>
    <w:rsid w:val="004833B7"/>
    <w:rsid w:val="00483466"/>
    <w:rsid w:val="004834B6"/>
    <w:rsid w:val="00483533"/>
    <w:rsid w:val="004836B0"/>
    <w:rsid w:val="00483D8E"/>
    <w:rsid w:val="00484102"/>
    <w:rsid w:val="0048430D"/>
    <w:rsid w:val="004843EA"/>
    <w:rsid w:val="0048448B"/>
    <w:rsid w:val="00484775"/>
    <w:rsid w:val="00484990"/>
    <w:rsid w:val="00484B74"/>
    <w:rsid w:val="00484CBF"/>
    <w:rsid w:val="00484CEB"/>
    <w:rsid w:val="00484D54"/>
    <w:rsid w:val="00484EEC"/>
    <w:rsid w:val="00485046"/>
    <w:rsid w:val="004850D8"/>
    <w:rsid w:val="004852FD"/>
    <w:rsid w:val="0048553F"/>
    <w:rsid w:val="00485566"/>
    <w:rsid w:val="00485642"/>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26"/>
    <w:rsid w:val="00486F48"/>
    <w:rsid w:val="00487500"/>
    <w:rsid w:val="00487507"/>
    <w:rsid w:val="004875A6"/>
    <w:rsid w:val="00490150"/>
    <w:rsid w:val="004902B6"/>
    <w:rsid w:val="0049059F"/>
    <w:rsid w:val="00490608"/>
    <w:rsid w:val="00490809"/>
    <w:rsid w:val="00490AA3"/>
    <w:rsid w:val="00490BEC"/>
    <w:rsid w:val="00490FEE"/>
    <w:rsid w:val="00491266"/>
    <w:rsid w:val="0049161C"/>
    <w:rsid w:val="0049169F"/>
    <w:rsid w:val="00491799"/>
    <w:rsid w:val="00491988"/>
    <w:rsid w:val="004919E9"/>
    <w:rsid w:val="00491FB3"/>
    <w:rsid w:val="00492932"/>
    <w:rsid w:val="004929E6"/>
    <w:rsid w:val="004929EC"/>
    <w:rsid w:val="00492AFE"/>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25E"/>
    <w:rsid w:val="00495704"/>
    <w:rsid w:val="0049583B"/>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BCA"/>
    <w:rsid w:val="004A5CD5"/>
    <w:rsid w:val="004A5ED2"/>
    <w:rsid w:val="004A627A"/>
    <w:rsid w:val="004A63D3"/>
    <w:rsid w:val="004A646A"/>
    <w:rsid w:val="004A6999"/>
    <w:rsid w:val="004A6C02"/>
    <w:rsid w:val="004A74F2"/>
    <w:rsid w:val="004A7695"/>
    <w:rsid w:val="004A76FF"/>
    <w:rsid w:val="004A792D"/>
    <w:rsid w:val="004A7A4C"/>
    <w:rsid w:val="004A7C63"/>
    <w:rsid w:val="004A7C9F"/>
    <w:rsid w:val="004A7ED6"/>
    <w:rsid w:val="004B017C"/>
    <w:rsid w:val="004B0294"/>
    <w:rsid w:val="004B0617"/>
    <w:rsid w:val="004B067B"/>
    <w:rsid w:val="004B082D"/>
    <w:rsid w:val="004B0EC8"/>
    <w:rsid w:val="004B100A"/>
    <w:rsid w:val="004B1525"/>
    <w:rsid w:val="004B1C97"/>
    <w:rsid w:val="004B1F99"/>
    <w:rsid w:val="004B2023"/>
    <w:rsid w:val="004B232D"/>
    <w:rsid w:val="004B2418"/>
    <w:rsid w:val="004B253C"/>
    <w:rsid w:val="004B26B2"/>
    <w:rsid w:val="004B28FD"/>
    <w:rsid w:val="004B29BB"/>
    <w:rsid w:val="004B2D97"/>
    <w:rsid w:val="004B3446"/>
    <w:rsid w:val="004B34C3"/>
    <w:rsid w:val="004B37D3"/>
    <w:rsid w:val="004B37F3"/>
    <w:rsid w:val="004B38B8"/>
    <w:rsid w:val="004B3C02"/>
    <w:rsid w:val="004B3CC7"/>
    <w:rsid w:val="004B3E9E"/>
    <w:rsid w:val="004B3FF3"/>
    <w:rsid w:val="004B42E0"/>
    <w:rsid w:val="004B4307"/>
    <w:rsid w:val="004B4790"/>
    <w:rsid w:val="004B49C1"/>
    <w:rsid w:val="004B4D37"/>
    <w:rsid w:val="004B4D4D"/>
    <w:rsid w:val="004B4DD6"/>
    <w:rsid w:val="004B54EC"/>
    <w:rsid w:val="004B5658"/>
    <w:rsid w:val="004B56BA"/>
    <w:rsid w:val="004B5715"/>
    <w:rsid w:val="004B57A5"/>
    <w:rsid w:val="004B5838"/>
    <w:rsid w:val="004B5895"/>
    <w:rsid w:val="004B59B3"/>
    <w:rsid w:val="004B5A0E"/>
    <w:rsid w:val="004B5B78"/>
    <w:rsid w:val="004B5C69"/>
    <w:rsid w:val="004B5CE1"/>
    <w:rsid w:val="004B5EE2"/>
    <w:rsid w:val="004B61E2"/>
    <w:rsid w:val="004B62D9"/>
    <w:rsid w:val="004B641D"/>
    <w:rsid w:val="004B66AD"/>
    <w:rsid w:val="004B66EB"/>
    <w:rsid w:val="004B6D6A"/>
    <w:rsid w:val="004B6F28"/>
    <w:rsid w:val="004B703C"/>
    <w:rsid w:val="004B7264"/>
    <w:rsid w:val="004B7310"/>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419"/>
    <w:rsid w:val="004C35E3"/>
    <w:rsid w:val="004C36A3"/>
    <w:rsid w:val="004C3700"/>
    <w:rsid w:val="004C386B"/>
    <w:rsid w:val="004C3953"/>
    <w:rsid w:val="004C3D75"/>
    <w:rsid w:val="004C3D98"/>
    <w:rsid w:val="004C3DDE"/>
    <w:rsid w:val="004C4247"/>
    <w:rsid w:val="004C4286"/>
    <w:rsid w:val="004C4378"/>
    <w:rsid w:val="004C460F"/>
    <w:rsid w:val="004C493C"/>
    <w:rsid w:val="004C4FDC"/>
    <w:rsid w:val="004C50C9"/>
    <w:rsid w:val="004C5269"/>
    <w:rsid w:val="004C52DD"/>
    <w:rsid w:val="004C59DA"/>
    <w:rsid w:val="004C5DE4"/>
    <w:rsid w:val="004C5F19"/>
    <w:rsid w:val="004C6033"/>
    <w:rsid w:val="004C60BC"/>
    <w:rsid w:val="004C60E6"/>
    <w:rsid w:val="004C620E"/>
    <w:rsid w:val="004C6321"/>
    <w:rsid w:val="004C6534"/>
    <w:rsid w:val="004C666C"/>
    <w:rsid w:val="004C67BB"/>
    <w:rsid w:val="004C6BE1"/>
    <w:rsid w:val="004C6D03"/>
    <w:rsid w:val="004C6DAC"/>
    <w:rsid w:val="004C6E43"/>
    <w:rsid w:val="004C7321"/>
    <w:rsid w:val="004C7740"/>
    <w:rsid w:val="004C7749"/>
    <w:rsid w:val="004C7870"/>
    <w:rsid w:val="004C7901"/>
    <w:rsid w:val="004C79AF"/>
    <w:rsid w:val="004C7A4F"/>
    <w:rsid w:val="004C7AC7"/>
    <w:rsid w:val="004C7E20"/>
    <w:rsid w:val="004C7F1E"/>
    <w:rsid w:val="004C7FD6"/>
    <w:rsid w:val="004D04AA"/>
    <w:rsid w:val="004D077B"/>
    <w:rsid w:val="004D0983"/>
    <w:rsid w:val="004D0BB2"/>
    <w:rsid w:val="004D0E3F"/>
    <w:rsid w:val="004D19D6"/>
    <w:rsid w:val="004D1A53"/>
    <w:rsid w:val="004D211C"/>
    <w:rsid w:val="004D228D"/>
    <w:rsid w:val="004D23CE"/>
    <w:rsid w:val="004D249C"/>
    <w:rsid w:val="004D24DE"/>
    <w:rsid w:val="004D25EF"/>
    <w:rsid w:val="004D279C"/>
    <w:rsid w:val="004D30DA"/>
    <w:rsid w:val="004D33F6"/>
    <w:rsid w:val="004D3648"/>
    <w:rsid w:val="004D36CF"/>
    <w:rsid w:val="004D3BC0"/>
    <w:rsid w:val="004D3C17"/>
    <w:rsid w:val="004D3E8E"/>
    <w:rsid w:val="004D417E"/>
    <w:rsid w:val="004D418C"/>
    <w:rsid w:val="004D4488"/>
    <w:rsid w:val="004D46F3"/>
    <w:rsid w:val="004D47F9"/>
    <w:rsid w:val="004D4BD9"/>
    <w:rsid w:val="004D4DEB"/>
    <w:rsid w:val="004D4EB2"/>
    <w:rsid w:val="004D5131"/>
    <w:rsid w:val="004D527C"/>
    <w:rsid w:val="004D54D2"/>
    <w:rsid w:val="004D5509"/>
    <w:rsid w:val="004D578A"/>
    <w:rsid w:val="004D5B95"/>
    <w:rsid w:val="004D5BB7"/>
    <w:rsid w:val="004D6194"/>
    <w:rsid w:val="004D6354"/>
    <w:rsid w:val="004D655C"/>
    <w:rsid w:val="004D6594"/>
    <w:rsid w:val="004D68E1"/>
    <w:rsid w:val="004D6991"/>
    <w:rsid w:val="004D6B24"/>
    <w:rsid w:val="004D6B44"/>
    <w:rsid w:val="004D6E8C"/>
    <w:rsid w:val="004D6EF1"/>
    <w:rsid w:val="004D736B"/>
    <w:rsid w:val="004D7A19"/>
    <w:rsid w:val="004D7C36"/>
    <w:rsid w:val="004E0414"/>
    <w:rsid w:val="004E0888"/>
    <w:rsid w:val="004E0A0A"/>
    <w:rsid w:val="004E0BA1"/>
    <w:rsid w:val="004E0FEC"/>
    <w:rsid w:val="004E1A3E"/>
    <w:rsid w:val="004E215B"/>
    <w:rsid w:val="004E2381"/>
    <w:rsid w:val="004E29B6"/>
    <w:rsid w:val="004E29C1"/>
    <w:rsid w:val="004E2A94"/>
    <w:rsid w:val="004E30B9"/>
    <w:rsid w:val="004E3202"/>
    <w:rsid w:val="004E33DC"/>
    <w:rsid w:val="004E3645"/>
    <w:rsid w:val="004E3870"/>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3DD"/>
    <w:rsid w:val="004E63DF"/>
    <w:rsid w:val="004E6459"/>
    <w:rsid w:val="004E690B"/>
    <w:rsid w:val="004E6A7C"/>
    <w:rsid w:val="004E6B6C"/>
    <w:rsid w:val="004E6BB2"/>
    <w:rsid w:val="004E6C45"/>
    <w:rsid w:val="004E7178"/>
    <w:rsid w:val="004E724C"/>
    <w:rsid w:val="004E7669"/>
    <w:rsid w:val="004E7A09"/>
    <w:rsid w:val="004E7AFD"/>
    <w:rsid w:val="004E7D14"/>
    <w:rsid w:val="004E7DA8"/>
    <w:rsid w:val="004F034E"/>
    <w:rsid w:val="004F0424"/>
    <w:rsid w:val="004F04B1"/>
    <w:rsid w:val="004F04B2"/>
    <w:rsid w:val="004F07D2"/>
    <w:rsid w:val="004F1241"/>
    <w:rsid w:val="004F12E7"/>
    <w:rsid w:val="004F1A80"/>
    <w:rsid w:val="004F1BB9"/>
    <w:rsid w:val="004F1C1A"/>
    <w:rsid w:val="004F1C53"/>
    <w:rsid w:val="004F1DF0"/>
    <w:rsid w:val="004F1EA5"/>
    <w:rsid w:val="004F1FA7"/>
    <w:rsid w:val="004F24D1"/>
    <w:rsid w:val="004F267B"/>
    <w:rsid w:val="004F268A"/>
    <w:rsid w:val="004F26D5"/>
    <w:rsid w:val="004F2744"/>
    <w:rsid w:val="004F2A78"/>
    <w:rsid w:val="004F2C45"/>
    <w:rsid w:val="004F2CB5"/>
    <w:rsid w:val="004F2FC9"/>
    <w:rsid w:val="004F3056"/>
    <w:rsid w:val="004F306C"/>
    <w:rsid w:val="004F3087"/>
    <w:rsid w:val="004F30F9"/>
    <w:rsid w:val="004F32A1"/>
    <w:rsid w:val="004F3538"/>
    <w:rsid w:val="004F3561"/>
    <w:rsid w:val="004F3B6D"/>
    <w:rsid w:val="004F3BF6"/>
    <w:rsid w:val="004F3CFB"/>
    <w:rsid w:val="004F3EF9"/>
    <w:rsid w:val="004F4233"/>
    <w:rsid w:val="004F4509"/>
    <w:rsid w:val="004F4A4B"/>
    <w:rsid w:val="004F4C01"/>
    <w:rsid w:val="004F5068"/>
    <w:rsid w:val="004F50B5"/>
    <w:rsid w:val="004F5291"/>
    <w:rsid w:val="004F53CF"/>
    <w:rsid w:val="004F5432"/>
    <w:rsid w:val="004F5484"/>
    <w:rsid w:val="004F5498"/>
    <w:rsid w:val="004F5CEC"/>
    <w:rsid w:val="004F5EDE"/>
    <w:rsid w:val="004F6223"/>
    <w:rsid w:val="004F6BCE"/>
    <w:rsid w:val="004F6CCE"/>
    <w:rsid w:val="004F707C"/>
    <w:rsid w:val="004F7086"/>
    <w:rsid w:val="004F71ED"/>
    <w:rsid w:val="004F7260"/>
    <w:rsid w:val="004F7443"/>
    <w:rsid w:val="004F74D4"/>
    <w:rsid w:val="004F7537"/>
    <w:rsid w:val="004F7810"/>
    <w:rsid w:val="004F78D6"/>
    <w:rsid w:val="004F7A7A"/>
    <w:rsid w:val="004F7C8D"/>
    <w:rsid w:val="004F7F65"/>
    <w:rsid w:val="0050026A"/>
    <w:rsid w:val="005004CD"/>
    <w:rsid w:val="00500961"/>
    <w:rsid w:val="00500EB0"/>
    <w:rsid w:val="00500F4A"/>
    <w:rsid w:val="00501268"/>
    <w:rsid w:val="005013F5"/>
    <w:rsid w:val="00501749"/>
    <w:rsid w:val="00501A05"/>
    <w:rsid w:val="00501BCD"/>
    <w:rsid w:val="00501BD7"/>
    <w:rsid w:val="00501CB8"/>
    <w:rsid w:val="00502369"/>
    <w:rsid w:val="005025E6"/>
    <w:rsid w:val="005028D0"/>
    <w:rsid w:val="00502A73"/>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76E"/>
    <w:rsid w:val="00505A58"/>
    <w:rsid w:val="00505B6B"/>
    <w:rsid w:val="0050618E"/>
    <w:rsid w:val="00506395"/>
    <w:rsid w:val="0050654E"/>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38B"/>
    <w:rsid w:val="00511411"/>
    <w:rsid w:val="0051181D"/>
    <w:rsid w:val="005118E1"/>
    <w:rsid w:val="00511B5E"/>
    <w:rsid w:val="00511CEE"/>
    <w:rsid w:val="00511D9B"/>
    <w:rsid w:val="005122D0"/>
    <w:rsid w:val="00512677"/>
    <w:rsid w:val="00512685"/>
    <w:rsid w:val="005127F2"/>
    <w:rsid w:val="005129EA"/>
    <w:rsid w:val="00513353"/>
    <w:rsid w:val="005134C1"/>
    <w:rsid w:val="00513605"/>
    <w:rsid w:val="00513795"/>
    <w:rsid w:val="005139F5"/>
    <w:rsid w:val="00513A6C"/>
    <w:rsid w:val="00513B05"/>
    <w:rsid w:val="00513BC6"/>
    <w:rsid w:val="00513DD3"/>
    <w:rsid w:val="005143A4"/>
    <w:rsid w:val="005149E6"/>
    <w:rsid w:val="00514AA9"/>
    <w:rsid w:val="00514B00"/>
    <w:rsid w:val="00514C68"/>
    <w:rsid w:val="00514DDE"/>
    <w:rsid w:val="00514E08"/>
    <w:rsid w:val="00514E9D"/>
    <w:rsid w:val="0051512F"/>
    <w:rsid w:val="005156C7"/>
    <w:rsid w:val="005157CC"/>
    <w:rsid w:val="005157F9"/>
    <w:rsid w:val="00515A36"/>
    <w:rsid w:val="00515D11"/>
    <w:rsid w:val="00515F54"/>
    <w:rsid w:val="00516077"/>
    <w:rsid w:val="0051634D"/>
    <w:rsid w:val="00516525"/>
    <w:rsid w:val="0051661A"/>
    <w:rsid w:val="00516D44"/>
    <w:rsid w:val="00516D84"/>
    <w:rsid w:val="00516E5B"/>
    <w:rsid w:val="005170BD"/>
    <w:rsid w:val="005171FE"/>
    <w:rsid w:val="00517278"/>
    <w:rsid w:val="00517900"/>
    <w:rsid w:val="00517A52"/>
    <w:rsid w:val="00517A78"/>
    <w:rsid w:val="00520097"/>
    <w:rsid w:val="005204AD"/>
    <w:rsid w:val="005204E6"/>
    <w:rsid w:val="00520736"/>
    <w:rsid w:val="005207B3"/>
    <w:rsid w:val="00521B01"/>
    <w:rsid w:val="0052221E"/>
    <w:rsid w:val="00522267"/>
    <w:rsid w:val="00522566"/>
    <w:rsid w:val="005227B7"/>
    <w:rsid w:val="00522951"/>
    <w:rsid w:val="00522E8A"/>
    <w:rsid w:val="00523161"/>
    <w:rsid w:val="005235E1"/>
    <w:rsid w:val="005237CD"/>
    <w:rsid w:val="0052387E"/>
    <w:rsid w:val="00523DFF"/>
    <w:rsid w:val="00523E60"/>
    <w:rsid w:val="005240BC"/>
    <w:rsid w:val="005241DC"/>
    <w:rsid w:val="00524666"/>
    <w:rsid w:val="0052485C"/>
    <w:rsid w:val="00524C62"/>
    <w:rsid w:val="00524CC4"/>
    <w:rsid w:val="00524D60"/>
    <w:rsid w:val="00524F06"/>
    <w:rsid w:val="00524FA1"/>
    <w:rsid w:val="00524FB9"/>
    <w:rsid w:val="005253B3"/>
    <w:rsid w:val="005259F1"/>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3F"/>
    <w:rsid w:val="005316D9"/>
    <w:rsid w:val="005318FF"/>
    <w:rsid w:val="00531B64"/>
    <w:rsid w:val="00531BD9"/>
    <w:rsid w:val="00531BE2"/>
    <w:rsid w:val="00531E6A"/>
    <w:rsid w:val="00531FCB"/>
    <w:rsid w:val="005320E2"/>
    <w:rsid w:val="005321FB"/>
    <w:rsid w:val="005322EC"/>
    <w:rsid w:val="0053230A"/>
    <w:rsid w:val="00532316"/>
    <w:rsid w:val="0053270E"/>
    <w:rsid w:val="005328CF"/>
    <w:rsid w:val="00532AC6"/>
    <w:rsid w:val="00532C79"/>
    <w:rsid w:val="00532EC7"/>
    <w:rsid w:val="005334CD"/>
    <w:rsid w:val="00533587"/>
    <w:rsid w:val="00533A59"/>
    <w:rsid w:val="00534351"/>
    <w:rsid w:val="005344C9"/>
    <w:rsid w:val="00534656"/>
    <w:rsid w:val="005349F0"/>
    <w:rsid w:val="00534CC3"/>
    <w:rsid w:val="00534D2F"/>
    <w:rsid w:val="00534D96"/>
    <w:rsid w:val="00534F51"/>
    <w:rsid w:val="00535083"/>
    <w:rsid w:val="0053509C"/>
    <w:rsid w:val="0053516E"/>
    <w:rsid w:val="005355C0"/>
    <w:rsid w:val="0053561D"/>
    <w:rsid w:val="00535832"/>
    <w:rsid w:val="005359D5"/>
    <w:rsid w:val="00535DB1"/>
    <w:rsid w:val="0053612A"/>
    <w:rsid w:val="005364AD"/>
    <w:rsid w:val="005364F1"/>
    <w:rsid w:val="00536DA4"/>
    <w:rsid w:val="00536DEF"/>
    <w:rsid w:val="00536E99"/>
    <w:rsid w:val="00536F8A"/>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066"/>
    <w:rsid w:val="005413DD"/>
    <w:rsid w:val="005418EA"/>
    <w:rsid w:val="00541D17"/>
    <w:rsid w:val="00541F0A"/>
    <w:rsid w:val="00541F8B"/>
    <w:rsid w:val="00542434"/>
    <w:rsid w:val="005424A5"/>
    <w:rsid w:val="0054292B"/>
    <w:rsid w:val="00542949"/>
    <w:rsid w:val="00542B33"/>
    <w:rsid w:val="00542B7E"/>
    <w:rsid w:val="00542CCC"/>
    <w:rsid w:val="00542FEA"/>
    <w:rsid w:val="00543370"/>
    <w:rsid w:val="00543578"/>
    <w:rsid w:val="00543742"/>
    <w:rsid w:val="00543970"/>
    <w:rsid w:val="005439A1"/>
    <w:rsid w:val="00543B9D"/>
    <w:rsid w:val="00543CA4"/>
    <w:rsid w:val="00543E91"/>
    <w:rsid w:val="00543EF0"/>
    <w:rsid w:val="005442DD"/>
    <w:rsid w:val="00544E97"/>
    <w:rsid w:val="0054506E"/>
    <w:rsid w:val="005450D6"/>
    <w:rsid w:val="005450FD"/>
    <w:rsid w:val="0054513E"/>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6F6D"/>
    <w:rsid w:val="00546F72"/>
    <w:rsid w:val="005470CE"/>
    <w:rsid w:val="005471B1"/>
    <w:rsid w:val="00547222"/>
    <w:rsid w:val="00547224"/>
    <w:rsid w:val="005472F9"/>
    <w:rsid w:val="005473A3"/>
    <w:rsid w:val="00547902"/>
    <w:rsid w:val="00547A98"/>
    <w:rsid w:val="00547B7E"/>
    <w:rsid w:val="00547BD0"/>
    <w:rsid w:val="00547E14"/>
    <w:rsid w:val="00547E27"/>
    <w:rsid w:val="0055032A"/>
    <w:rsid w:val="0055033F"/>
    <w:rsid w:val="005504FA"/>
    <w:rsid w:val="005507B7"/>
    <w:rsid w:val="00550897"/>
    <w:rsid w:val="00550A97"/>
    <w:rsid w:val="00550C7B"/>
    <w:rsid w:val="00550DE4"/>
    <w:rsid w:val="00550FFB"/>
    <w:rsid w:val="00551350"/>
    <w:rsid w:val="00551555"/>
    <w:rsid w:val="00551852"/>
    <w:rsid w:val="0055186B"/>
    <w:rsid w:val="00551872"/>
    <w:rsid w:val="00551A70"/>
    <w:rsid w:val="00551BF7"/>
    <w:rsid w:val="00551D4B"/>
    <w:rsid w:val="00551DC6"/>
    <w:rsid w:val="005520B8"/>
    <w:rsid w:val="0055225F"/>
    <w:rsid w:val="00552300"/>
    <w:rsid w:val="0055234F"/>
    <w:rsid w:val="005523E8"/>
    <w:rsid w:val="005527D1"/>
    <w:rsid w:val="00552881"/>
    <w:rsid w:val="00552BD8"/>
    <w:rsid w:val="00552C57"/>
    <w:rsid w:val="00552D9F"/>
    <w:rsid w:val="00552E7E"/>
    <w:rsid w:val="00553230"/>
    <w:rsid w:val="005532C3"/>
    <w:rsid w:val="005533FB"/>
    <w:rsid w:val="005538B8"/>
    <w:rsid w:val="00553A29"/>
    <w:rsid w:val="00553D48"/>
    <w:rsid w:val="0055426A"/>
    <w:rsid w:val="0055427A"/>
    <w:rsid w:val="0055427B"/>
    <w:rsid w:val="00554298"/>
    <w:rsid w:val="005542D1"/>
    <w:rsid w:val="0055465D"/>
    <w:rsid w:val="005548AB"/>
    <w:rsid w:val="00554945"/>
    <w:rsid w:val="0055497B"/>
    <w:rsid w:val="00554E90"/>
    <w:rsid w:val="00555088"/>
    <w:rsid w:val="00555219"/>
    <w:rsid w:val="00555237"/>
    <w:rsid w:val="00555648"/>
    <w:rsid w:val="00555685"/>
    <w:rsid w:val="0055582F"/>
    <w:rsid w:val="00555AE8"/>
    <w:rsid w:val="00555B33"/>
    <w:rsid w:val="00555D8F"/>
    <w:rsid w:val="00555D94"/>
    <w:rsid w:val="00555FBD"/>
    <w:rsid w:val="00556019"/>
    <w:rsid w:val="005560C2"/>
    <w:rsid w:val="005567BE"/>
    <w:rsid w:val="005567DF"/>
    <w:rsid w:val="0055688E"/>
    <w:rsid w:val="005568EB"/>
    <w:rsid w:val="00556B6D"/>
    <w:rsid w:val="00556C46"/>
    <w:rsid w:val="00556D9A"/>
    <w:rsid w:val="00557343"/>
    <w:rsid w:val="0055768E"/>
    <w:rsid w:val="00557C40"/>
    <w:rsid w:val="005601E9"/>
    <w:rsid w:val="0056026D"/>
    <w:rsid w:val="005603C3"/>
    <w:rsid w:val="005606C2"/>
    <w:rsid w:val="00560B37"/>
    <w:rsid w:val="00560C97"/>
    <w:rsid w:val="00560CE7"/>
    <w:rsid w:val="00560F05"/>
    <w:rsid w:val="005611F6"/>
    <w:rsid w:val="00561320"/>
    <w:rsid w:val="00561A4C"/>
    <w:rsid w:val="00561B2D"/>
    <w:rsid w:val="00561CAF"/>
    <w:rsid w:val="00561CF3"/>
    <w:rsid w:val="00561DB2"/>
    <w:rsid w:val="00562721"/>
    <w:rsid w:val="0056284C"/>
    <w:rsid w:val="0056294B"/>
    <w:rsid w:val="00562B2E"/>
    <w:rsid w:val="00562BF4"/>
    <w:rsid w:val="00562C59"/>
    <w:rsid w:val="00562DB0"/>
    <w:rsid w:val="00563265"/>
    <w:rsid w:val="005632F7"/>
    <w:rsid w:val="005633F7"/>
    <w:rsid w:val="00563630"/>
    <w:rsid w:val="00563BBA"/>
    <w:rsid w:val="00563C53"/>
    <w:rsid w:val="00563C6D"/>
    <w:rsid w:val="00563C70"/>
    <w:rsid w:val="00563D87"/>
    <w:rsid w:val="00563EE7"/>
    <w:rsid w:val="00563F3B"/>
    <w:rsid w:val="00563F76"/>
    <w:rsid w:val="00564170"/>
    <w:rsid w:val="00564302"/>
    <w:rsid w:val="00564459"/>
    <w:rsid w:val="00564E3D"/>
    <w:rsid w:val="00565703"/>
    <w:rsid w:val="00565915"/>
    <w:rsid w:val="0056594A"/>
    <w:rsid w:val="00565965"/>
    <w:rsid w:val="005659A7"/>
    <w:rsid w:val="00565D22"/>
    <w:rsid w:val="00565E39"/>
    <w:rsid w:val="00566319"/>
    <w:rsid w:val="005664E6"/>
    <w:rsid w:val="00566BE3"/>
    <w:rsid w:val="00566CF4"/>
    <w:rsid w:val="00566E85"/>
    <w:rsid w:val="00566F84"/>
    <w:rsid w:val="0056703E"/>
    <w:rsid w:val="005670FB"/>
    <w:rsid w:val="005672BA"/>
    <w:rsid w:val="005672D2"/>
    <w:rsid w:val="005673DC"/>
    <w:rsid w:val="0056749A"/>
    <w:rsid w:val="005677DC"/>
    <w:rsid w:val="005678DB"/>
    <w:rsid w:val="00567E29"/>
    <w:rsid w:val="00570258"/>
    <w:rsid w:val="005702D7"/>
    <w:rsid w:val="00570362"/>
    <w:rsid w:val="00570A44"/>
    <w:rsid w:val="00570C55"/>
    <w:rsid w:val="0057120A"/>
    <w:rsid w:val="005716BA"/>
    <w:rsid w:val="00571838"/>
    <w:rsid w:val="00571883"/>
    <w:rsid w:val="00571AD2"/>
    <w:rsid w:val="00571D5C"/>
    <w:rsid w:val="00571DF6"/>
    <w:rsid w:val="00571E53"/>
    <w:rsid w:val="005724F3"/>
    <w:rsid w:val="00572779"/>
    <w:rsid w:val="005727A9"/>
    <w:rsid w:val="00572984"/>
    <w:rsid w:val="00572B2A"/>
    <w:rsid w:val="00572B31"/>
    <w:rsid w:val="00572BCE"/>
    <w:rsid w:val="00572C9F"/>
    <w:rsid w:val="00572FEC"/>
    <w:rsid w:val="0057321B"/>
    <w:rsid w:val="005732AE"/>
    <w:rsid w:val="0057344F"/>
    <w:rsid w:val="005736B8"/>
    <w:rsid w:val="00573DA3"/>
    <w:rsid w:val="00573F87"/>
    <w:rsid w:val="00574063"/>
    <w:rsid w:val="00574306"/>
    <w:rsid w:val="00574568"/>
    <w:rsid w:val="0057461A"/>
    <w:rsid w:val="005748C5"/>
    <w:rsid w:val="005748D0"/>
    <w:rsid w:val="005749B8"/>
    <w:rsid w:val="00574B0F"/>
    <w:rsid w:val="00574BD6"/>
    <w:rsid w:val="005754AE"/>
    <w:rsid w:val="005755D5"/>
    <w:rsid w:val="00575A94"/>
    <w:rsid w:val="00575B7B"/>
    <w:rsid w:val="00576015"/>
    <w:rsid w:val="00576258"/>
    <w:rsid w:val="00576278"/>
    <w:rsid w:val="0057656A"/>
    <w:rsid w:val="005769AF"/>
    <w:rsid w:val="00576AB1"/>
    <w:rsid w:val="00576B89"/>
    <w:rsid w:val="00576E4B"/>
    <w:rsid w:val="0057796E"/>
    <w:rsid w:val="00577F17"/>
    <w:rsid w:val="005805A6"/>
    <w:rsid w:val="00580674"/>
    <w:rsid w:val="0058067A"/>
    <w:rsid w:val="00580B9C"/>
    <w:rsid w:val="00580BAE"/>
    <w:rsid w:val="00581440"/>
    <w:rsid w:val="005816EB"/>
    <w:rsid w:val="00581920"/>
    <w:rsid w:val="005819D6"/>
    <w:rsid w:val="00581C17"/>
    <w:rsid w:val="00581C8A"/>
    <w:rsid w:val="00581D34"/>
    <w:rsid w:val="00581D8E"/>
    <w:rsid w:val="00581FA5"/>
    <w:rsid w:val="005821BC"/>
    <w:rsid w:val="0058232E"/>
    <w:rsid w:val="00582394"/>
    <w:rsid w:val="0058265C"/>
    <w:rsid w:val="005831D1"/>
    <w:rsid w:val="005831F3"/>
    <w:rsid w:val="00583201"/>
    <w:rsid w:val="005832C5"/>
    <w:rsid w:val="005835CB"/>
    <w:rsid w:val="00583719"/>
    <w:rsid w:val="00583CFF"/>
    <w:rsid w:val="00584003"/>
    <w:rsid w:val="005840D8"/>
    <w:rsid w:val="0058412F"/>
    <w:rsid w:val="0058472C"/>
    <w:rsid w:val="005847EE"/>
    <w:rsid w:val="00584905"/>
    <w:rsid w:val="005849CD"/>
    <w:rsid w:val="00584B23"/>
    <w:rsid w:val="00584B85"/>
    <w:rsid w:val="00584DA5"/>
    <w:rsid w:val="005850E5"/>
    <w:rsid w:val="00585763"/>
    <w:rsid w:val="00585798"/>
    <w:rsid w:val="00585860"/>
    <w:rsid w:val="00585942"/>
    <w:rsid w:val="00585957"/>
    <w:rsid w:val="00585C22"/>
    <w:rsid w:val="0058620C"/>
    <w:rsid w:val="00586981"/>
    <w:rsid w:val="00586B37"/>
    <w:rsid w:val="00586D02"/>
    <w:rsid w:val="00586F6B"/>
    <w:rsid w:val="00587516"/>
    <w:rsid w:val="0058764B"/>
    <w:rsid w:val="0058789F"/>
    <w:rsid w:val="00587AE4"/>
    <w:rsid w:val="00587B46"/>
    <w:rsid w:val="005900AA"/>
    <w:rsid w:val="00590113"/>
    <w:rsid w:val="00590136"/>
    <w:rsid w:val="005904F1"/>
    <w:rsid w:val="0059062E"/>
    <w:rsid w:val="00590634"/>
    <w:rsid w:val="00591153"/>
    <w:rsid w:val="0059119E"/>
    <w:rsid w:val="005914C7"/>
    <w:rsid w:val="00591790"/>
    <w:rsid w:val="00591F68"/>
    <w:rsid w:val="00592673"/>
    <w:rsid w:val="005929C5"/>
    <w:rsid w:val="00592ABA"/>
    <w:rsid w:val="00592B56"/>
    <w:rsid w:val="00592C48"/>
    <w:rsid w:val="00592D72"/>
    <w:rsid w:val="00592E50"/>
    <w:rsid w:val="005932EB"/>
    <w:rsid w:val="005934E0"/>
    <w:rsid w:val="00593595"/>
    <w:rsid w:val="00593628"/>
    <w:rsid w:val="005937DA"/>
    <w:rsid w:val="00593873"/>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1C"/>
    <w:rsid w:val="00597E38"/>
    <w:rsid w:val="00597EDB"/>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37C"/>
    <w:rsid w:val="005A279D"/>
    <w:rsid w:val="005A2830"/>
    <w:rsid w:val="005A28A7"/>
    <w:rsid w:val="005A33C2"/>
    <w:rsid w:val="005A3A4B"/>
    <w:rsid w:val="005A3AE9"/>
    <w:rsid w:val="005A3B90"/>
    <w:rsid w:val="005A3D7A"/>
    <w:rsid w:val="005A3E9E"/>
    <w:rsid w:val="005A44C7"/>
    <w:rsid w:val="005A4992"/>
    <w:rsid w:val="005A4B91"/>
    <w:rsid w:val="005A4D13"/>
    <w:rsid w:val="005A4F36"/>
    <w:rsid w:val="005A542D"/>
    <w:rsid w:val="005A5671"/>
    <w:rsid w:val="005A568A"/>
    <w:rsid w:val="005A58E7"/>
    <w:rsid w:val="005A5A76"/>
    <w:rsid w:val="005A5B5E"/>
    <w:rsid w:val="005A5D06"/>
    <w:rsid w:val="005A6148"/>
    <w:rsid w:val="005A64C3"/>
    <w:rsid w:val="005A6566"/>
    <w:rsid w:val="005A6870"/>
    <w:rsid w:val="005A69AB"/>
    <w:rsid w:val="005A6C2A"/>
    <w:rsid w:val="005A6D81"/>
    <w:rsid w:val="005A6D85"/>
    <w:rsid w:val="005A70CA"/>
    <w:rsid w:val="005A718F"/>
    <w:rsid w:val="005A74B2"/>
    <w:rsid w:val="005A76BF"/>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2100"/>
    <w:rsid w:val="005B2115"/>
    <w:rsid w:val="005B22C3"/>
    <w:rsid w:val="005B24D1"/>
    <w:rsid w:val="005B24E4"/>
    <w:rsid w:val="005B2812"/>
    <w:rsid w:val="005B28A3"/>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7DA"/>
    <w:rsid w:val="005B487F"/>
    <w:rsid w:val="005B49BA"/>
    <w:rsid w:val="005B5288"/>
    <w:rsid w:val="005B5354"/>
    <w:rsid w:val="005B5879"/>
    <w:rsid w:val="005B5BAC"/>
    <w:rsid w:val="005B6107"/>
    <w:rsid w:val="005B695E"/>
    <w:rsid w:val="005B69BE"/>
    <w:rsid w:val="005B69DD"/>
    <w:rsid w:val="005B6CB2"/>
    <w:rsid w:val="005B6CF7"/>
    <w:rsid w:val="005B764F"/>
    <w:rsid w:val="005B7904"/>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BD"/>
    <w:rsid w:val="005C305B"/>
    <w:rsid w:val="005C35F5"/>
    <w:rsid w:val="005C3A4C"/>
    <w:rsid w:val="005C3AC3"/>
    <w:rsid w:val="005C3CAF"/>
    <w:rsid w:val="005C4031"/>
    <w:rsid w:val="005C40FE"/>
    <w:rsid w:val="005C42A8"/>
    <w:rsid w:val="005C440F"/>
    <w:rsid w:val="005C4428"/>
    <w:rsid w:val="005C463A"/>
    <w:rsid w:val="005C4776"/>
    <w:rsid w:val="005C4877"/>
    <w:rsid w:val="005C4972"/>
    <w:rsid w:val="005C4B96"/>
    <w:rsid w:val="005C4C4E"/>
    <w:rsid w:val="005C4EC0"/>
    <w:rsid w:val="005C4F45"/>
    <w:rsid w:val="005C502A"/>
    <w:rsid w:val="005C509C"/>
    <w:rsid w:val="005C50D3"/>
    <w:rsid w:val="005C50E3"/>
    <w:rsid w:val="005C51A8"/>
    <w:rsid w:val="005C5355"/>
    <w:rsid w:val="005C5C5F"/>
    <w:rsid w:val="005C5F21"/>
    <w:rsid w:val="005C662F"/>
    <w:rsid w:val="005C67C9"/>
    <w:rsid w:val="005C6883"/>
    <w:rsid w:val="005C6950"/>
    <w:rsid w:val="005C6AD0"/>
    <w:rsid w:val="005C6C65"/>
    <w:rsid w:val="005C6D09"/>
    <w:rsid w:val="005C6DB8"/>
    <w:rsid w:val="005C6DE3"/>
    <w:rsid w:val="005C6FB2"/>
    <w:rsid w:val="005C70B0"/>
    <w:rsid w:val="005C711E"/>
    <w:rsid w:val="005C72BF"/>
    <w:rsid w:val="005C754F"/>
    <w:rsid w:val="005C7599"/>
    <w:rsid w:val="005C78B3"/>
    <w:rsid w:val="005C7D1D"/>
    <w:rsid w:val="005C7DEB"/>
    <w:rsid w:val="005C7E14"/>
    <w:rsid w:val="005D0152"/>
    <w:rsid w:val="005D02BD"/>
    <w:rsid w:val="005D0411"/>
    <w:rsid w:val="005D0972"/>
    <w:rsid w:val="005D1597"/>
    <w:rsid w:val="005D1638"/>
    <w:rsid w:val="005D17A3"/>
    <w:rsid w:val="005D18C0"/>
    <w:rsid w:val="005D1A1A"/>
    <w:rsid w:val="005D1D42"/>
    <w:rsid w:val="005D1EA3"/>
    <w:rsid w:val="005D1EE5"/>
    <w:rsid w:val="005D2283"/>
    <w:rsid w:val="005D271D"/>
    <w:rsid w:val="005D2756"/>
    <w:rsid w:val="005D276D"/>
    <w:rsid w:val="005D279C"/>
    <w:rsid w:val="005D2AD6"/>
    <w:rsid w:val="005D2EE2"/>
    <w:rsid w:val="005D318D"/>
    <w:rsid w:val="005D352F"/>
    <w:rsid w:val="005D3AF3"/>
    <w:rsid w:val="005D3C8E"/>
    <w:rsid w:val="005D3E43"/>
    <w:rsid w:val="005D40C9"/>
    <w:rsid w:val="005D4753"/>
    <w:rsid w:val="005D4CA7"/>
    <w:rsid w:val="005D4D5A"/>
    <w:rsid w:val="005D4E13"/>
    <w:rsid w:val="005D4E53"/>
    <w:rsid w:val="005D504B"/>
    <w:rsid w:val="005D5245"/>
    <w:rsid w:val="005D52EF"/>
    <w:rsid w:val="005D55AC"/>
    <w:rsid w:val="005D5892"/>
    <w:rsid w:val="005D599A"/>
    <w:rsid w:val="005D59A5"/>
    <w:rsid w:val="005D5BA6"/>
    <w:rsid w:val="005D5C74"/>
    <w:rsid w:val="005D5FF5"/>
    <w:rsid w:val="005D6A0A"/>
    <w:rsid w:val="005D6A37"/>
    <w:rsid w:val="005D6B61"/>
    <w:rsid w:val="005D7618"/>
    <w:rsid w:val="005D78D3"/>
    <w:rsid w:val="005D7C80"/>
    <w:rsid w:val="005D7D60"/>
    <w:rsid w:val="005E01F7"/>
    <w:rsid w:val="005E07FF"/>
    <w:rsid w:val="005E09B0"/>
    <w:rsid w:val="005E0A74"/>
    <w:rsid w:val="005E0B50"/>
    <w:rsid w:val="005E0F80"/>
    <w:rsid w:val="005E111A"/>
    <w:rsid w:val="005E15A0"/>
    <w:rsid w:val="005E16FF"/>
    <w:rsid w:val="005E1D1F"/>
    <w:rsid w:val="005E1DA9"/>
    <w:rsid w:val="005E23BA"/>
    <w:rsid w:val="005E2517"/>
    <w:rsid w:val="005E2685"/>
    <w:rsid w:val="005E284A"/>
    <w:rsid w:val="005E294E"/>
    <w:rsid w:val="005E299F"/>
    <w:rsid w:val="005E2A24"/>
    <w:rsid w:val="005E2D1D"/>
    <w:rsid w:val="005E2DDC"/>
    <w:rsid w:val="005E2EE5"/>
    <w:rsid w:val="005E35CB"/>
    <w:rsid w:val="005E36D0"/>
    <w:rsid w:val="005E3763"/>
    <w:rsid w:val="005E39A2"/>
    <w:rsid w:val="005E3CAA"/>
    <w:rsid w:val="005E3D8B"/>
    <w:rsid w:val="005E3F09"/>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83"/>
    <w:rsid w:val="005E60AE"/>
    <w:rsid w:val="005E67F6"/>
    <w:rsid w:val="005E6932"/>
    <w:rsid w:val="005E6947"/>
    <w:rsid w:val="005E6B4F"/>
    <w:rsid w:val="005E6E83"/>
    <w:rsid w:val="005E6FB9"/>
    <w:rsid w:val="005E749E"/>
    <w:rsid w:val="005E75D9"/>
    <w:rsid w:val="005E7655"/>
    <w:rsid w:val="005E7712"/>
    <w:rsid w:val="005E7A52"/>
    <w:rsid w:val="005E7B08"/>
    <w:rsid w:val="005E7B0A"/>
    <w:rsid w:val="005E7CCB"/>
    <w:rsid w:val="005E7FDD"/>
    <w:rsid w:val="005F00ED"/>
    <w:rsid w:val="005F0308"/>
    <w:rsid w:val="005F041D"/>
    <w:rsid w:val="005F055F"/>
    <w:rsid w:val="005F07DA"/>
    <w:rsid w:val="005F0A03"/>
    <w:rsid w:val="005F0F5F"/>
    <w:rsid w:val="005F13DA"/>
    <w:rsid w:val="005F1415"/>
    <w:rsid w:val="005F1524"/>
    <w:rsid w:val="005F1A0E"/>
    <w:rsid w:val="005F1E27"/>
    <w:rsid w:val="005F2063"/>
    <w:rsid w:val="005F2138"/>
    <w:rsid w:val="005F2206"/>
    <w:rsid w:val="005F2235"/>
    <w:rsid w:val="005F24D5"/>
    <w:rsid w:val="005F275F"/>
    <w:rsid w:val="005F2873"/>
    <w:rsid w:val="005F28BF"/>
    <w:rsid w:val="005F293D"/>
    <w:rsid w:val="005F2942"/>
    <w:rsid w:val="005F2E08"/>
    <w:rsid w:val="005F336E"/>
    <w:rsid w:val="005F352D"/>
    <w:rsid w:val="005F3806"/>
    <w:rsid w:val="005F3AF1"/>
    <w:rsid w:val="005F3BB8"/>
    <w:rsid w:val="005F3D64"/>
    <w:rsid w:val="005F3D68"/>
    <w:rsid w:val="005F3F72"/>
    <w:rsid w:val="005F4071"/>
    <w:rsid w:val="005F4123"/>
    <w:rsid w:val="005F41BE"/>
    <w:rsid w:val="005F46D9"/>
    <w:rsid w:val="005F47DE"/>
    <w:rsid w:val="005F4864"/>
    <w:rsid w:val="005F4B0A"/>
    <w:rsid w:val="005F4D25"/>
    <w:rsid w:val="005F4DAA"/>
    <w:rsid w:val="005F4F35"/>
    <w:rsid w:val="005F5032"/>
    <w:rsid w:val="005F50F6"/>
    <w:rsid w:val="005F51CB"/>
    <w:rsid w:val="005F5369"/>
    <w:rsid w:val="005F5E62"/>
    <w:rsid w:val="005F609B"/>
    <w:rsid w:val="005F615F"/>
    <w:rsid w:val="005F61D8"/>
    <w:rsid w:val="005F6793"/>
    <w:rsid w:val="005F687D"/>
    <w:rsid w:val="005F6DC6"/>
    <w:rsid w:val="005F6F85"/>
    <w:rsid w:val="005F7006"/>
    <w:rsid w:val="005F7211"/>
    <w:rsid w:val="005F75C2"/>
    <w:rsid w:val="005F7895"/>
    <w:rsid w:val="005F790E"/>
    <w:rsid w:val="005F7BDA"/>
    <w:rsid w:val="005F7D32"/>
    <w:rsid w:val="005F7FF2"/>
    <w:rsid w:val="006001DB"/>
    <w:rsid w:val="006006DE"/>
    <w:rsid w:val="00600A19"/>
    <w:rsid w:val="00600A37"/>
    <w:rsid w:val="00600F2B"/>
    <w:rsid w:val="0060144A"/>
    <w:rsid w:val="00601546"/>
    <w:rsid w:val="00601605"/>
    <w:rsid w:val="00601711"/>
    <w:rsid w:val="00601836"/>
    <w:rsid w:val="00601998"/>
    <w:rsid w:val="00601B56"/>
    <w:rsid w:val="00601D29"/>
    <w:rsid w:val="006022DD"/>
    <w:rsid w:val="006024D6"/>
    <w:rsid w:val="0060264F"/>
    <w:rsid w:val="0060274C"/>
    <w:rsid w:val="00602851"/>
    <w:rsid w:val="006028B3"/>
    <w:rsid w:val="00602A7A"/>
    <w:rsid w:val="00602AC2"/>
    <w:rsid w:val="00602AC6"/>
    <w:rsid w:val="00602BD5"/>
    <w:rsid w:val="00602DC6"/>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275"/>
    <w:rsid w:val="00605493"/>
    <w:rsid w:val="00605533"/>
    <w:rsid w:val="00605760"/>
    <w:rsid w:val="006059C9"/>
    <w:rsid w:val="00605DEE"/>
    <w:rsid w:val="0060625C"/>
    <w:rsid w:val="0060651D"/>
    <w:rsid w:val="00606635"/>
    <w:rsid w:val="006066F1"/>
    <w:rsid w:val="006067F8"/>
    <w:rsid w:val="006068FE"/>
    <w:rsid w:val="00606DC5"/>
    <w:rsid w:val="00607067"/>
    <w:rsid w:val="0060709D"/>
    <w:rsid w:val="006073F6"/>
    <w:rsid w:val="006074C6"/>
    <w:rsid w:val="006074C7"/>
    <w:rsid w:val="00607B57"/>
    <w:rsid w:val="00607C44"/>
    <w:rsid w:val="00607E4C"/>
    <w:rsid w:val="00607EFA"/>
    <w:rsid w:val="0061045A"/>
    <w:rsid w:val="0061088A"/>
    <w:rsid w:val="00610CFD"/>
    <w:rsid w:val="00610E8C"/>
    <w:rsid w:val="00610EFC"/>
    <w:rsid w:val="00610F04"/>
    <w:rsid w:val="00611071"/>
    <w:rsid w:val="0061108B"/>
    <w:rsid w:val="0061151D"/>
    <w:rsid w:val="00611BD6"/>
    <w:rsid w:val="00612010"/>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834"/>
    <w:rsid w:val="00614F5D"/>
    <w:rsid w:val="006152EE"/>
    <w:rsid w:val="006155A5"/>
    <w:rsid w:val="006159BB"/>
    <w:rsid w:val="00615D9A"/>
    <w:rsid w:val="00616130"/>
    <w:rsid w:val="006163C9"/>
    <w:rsid w:val="006164DC"/>
    <w:rsid w:val="006166A9"/>
    <w:rsid w:val="006167C7"/>
    <w:rsid w:val="006167D4"/>
    <w:rsid w:val="006168FF"/>
    <w:rsid w:val="00616D58"/>
    <w:rsid w:val="00616D5E"/>
    <w:rsid w:val="006172F0"/>
    <w:rsid w:val="00617961"/>
    <w:rsid w:val="00617D0A"/>
    <w:rsid w:val="00617E17"/>
    <w:rsid w:val="00617F16"/>
    <w:rsid w:val="00617F7D"/>
    <w:rsid w:val="006201AF"/>
    <w:rsid w:val="0062055B"/>
    <w:rsid w:val="0062071D"/>
    <w:rsid w:val="00620827"/>
    <w:rsid w:val="00620B7D"/>
    <w:rsid w:val="00620BC2"/>
    <w:rsid w:val="00620EC2"/>
    <w:rsid w:val="00620FAC"/>
    <w:rsid w:val="006214C6"/>
    <w:rsid w:val="0062189F"/>
    <w:rsid w:val="00621B6F"/>
    <w:rsid w:val="00621BEE"/>
    <w:rsid w:val="00621C4B"/>
    <w:rsid w:val="00621C6F"/>
    <w:rsid w:val="00622244"/>
    <w:rsid w:val="00622398"/>
    <w:rsid w:val="006223A6"/>
    <w:rsid w:val="006225D9"/>
    <w:rsid w:val="0062263C"/>
    <w:rsid w:val="00622737"/>
    <w:rsid w:val="00622823"/>
    <w:rsid w:val="00622BF5"/>
    <w:rsid w:val="0062302D"/>
    <w:rsid w:val="0062306F"/>
    <w:rsid w:val="006230C2"/>
    <w:rsid w:val="006230FA"/>
    <w:rsid w:val="00623186"/>
    <w:rsid w:val="006233F1"/>
    <w:rsid w:val="00623B63"/>
    <w:rsid w:val="00623C02"/>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87A"/>
    <w:rsid w:val="00626C6C"/>
    <w:rsid w:val="00626CC9"/>
    <w:rsid w:val="00626F65"/>
    <w:rsid w:val="00626F91"/>
    <w:rsid w:val="00626FB1"/>
    <w:rsid w:val="00627003"/>
    <w:rsid w:val="006272EA"/>
    <w:rsid w:val="00627355"/>
    <w:rsid w:val="006273EC"/>
    <w:rsid w:val="00627C5C"/>
    <w:rsid w:val="006301A3"/>
    <w:rsid w:val="006302D1"/>
    <w:rsid w:val="00630591"/>
    <w:rsid w:val="00630AD0"/>
    <w:rsid w:val="00630D2B"/>
    <w:rsid w:val="00630DDC"/>
    <w:rsid w:val="00630EE9"/>
    <w:rsid w:val="00631564"/>
    <w:rsid w:val="006315B1"/>
    <w:rsid w:val="00631657"/>
    <w:rsid w:val="006316C3"/>
    <w:rsid w:val="006316D6"/>
    <w:rsid w:val="006317B2"/>
    <w:rsid w:val="00631822"/>
    <w:rsid w:val="00631E37"/>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25"/>
    <w:rsid w:val="006340ED"/>
    <w:rsid w:val="00634207"/>
    <w:rsid w:val="006346FB"/>
    <w:rsid w:val="00634866"/>
    <w:rsid w:val="0063497C"/>
    <w:rsid w:val="006349B5"/>
    <w:rsid w:val="00634AF1"/>
    <w:rsid w:val="00634B26"/>
    <w:rsid w:val="00634D3D"/>
    <w:rsid w:val="00634F15"/>
    <w:rsid w:val="00635A15"/>
    <w:rsid w:val="00635B79"/>
    <w:rsid w:val="00636464"/>
    <w:rsid w:val="0063666B"/>
    <w:rsid w:val="00636A27"/>
    <w:rsid w:val="006372B6"/>
    <w:rsid w:val="00637669"/>
    <w:rsid w:val="006377C8"/>
    <w:rsid w:val="00637CAB"/>
    <w:rsid w:val="00637EBC"/>
    <w:rsid w:val="00640054"/>
    <w:rsid w:val="00640AF2"/>
    <w:rsid w:val="00640BCB"/>
    <w:rsid w:val="00640C70"/>
    <w:rsid w:val="00640CDA"/>
    <w:rsid w:val="00641000"/>
    <w:rsid w:val="00641082"/>
    <w:rsid w:val="0064111F"/>
    <w:rsid w:val="0064120A"/>
    <w:rsid w:val="00641380"/>
    <w:rsid w:val="00641582"/>
    <w:rsid w:val="00641865"/>
    <w:rsid w:val="0064195D"/>
    <w:rsid w:val="00641A1E"/>
    <w:rsid w:val="00641D51"/>
    <w:rsid w:val="0064233B"/>
    <w:rsid w:val="0064276D"/>
    <w:rsid w:val="006428AF"/>
    <w:rsid w:val="0064297A"/>
    <w:rsid w:val="00642996"/>
    <w:rsid w:val="006429CC"/>
    <w:rsid w:val="006439BD"/>
    <w:rsid w:val="00643A89"/>
    <w:rsid w:val="00643BE8"/>
    <w:rsid w:val="00643BE9"/>
    <w:rsid w:val="00643C76"/>
    <w:rsid w:val="00643C83"/>
    <w:rsid w:val="006440E1"/>
    <w:rsid w:val="00644602"/>
    <w:rsid w:val="006446FC"/>
    <w:rsid w:val="00644FFB"/>
    <w:rsid w:val="00645305"/>
    <w:rsid w:val="00645609"/>
    <w:rsid w:val="00645696"/>
    <w:rsid w:val="00645932"/>
    <w:rsid w:val="00645CFA"/>
    <w:rsid w:val="00645E72"/>
    <w:rsid w:val="00646001"/>
    <w:rsid w:val="006463FE"/>
    <w:rsid w:val="00646451"/>
    <w:rsid w:val="0064662C"/>
    <w:rsid w:val="00646AAE"/>
    <w:rsid w:val="00646AC7"/>
    <w:rsid w:val="00646F0A"/>
    <w:rsid w:val="00647171"/>
    <w:rsid w:val="006471B3"/>
    <w:rsid w:val="00647437"/>
    <w:rsid w:val="0064754F"/>
    <w:rsid w:val="00647B56"/>
    <w:rsid w:val="00647B80"/>
    <w:rsid w:val="00647B8D"/>
    <w:rsid w:val="00647D2F"/>
    <w:rsid w:val="00647D5E"/>
    <w:rsid w:val="00647E15"/>
    <w:rsid w:val="00647F37"/>
    <w:rsid w:val="00647F84"/>
    <w:rsid w:val="0065010E"/>
    <w:rsid w:val="00650180"/>
    <w:rsid w:val="00650221"/>
    <w:rsid w:val="006502F0"/>
    <w:rsid w:val="006502FF"/>
    <w:rsid w:val="006503BD"/>
    <w:rsid w:val="00650DA4"/>
    <w:rsid w:val="006516D9"/>
    <w:rsid w:val="00651827"/>
    <w:rsid w:val="0065191D"/>
    <w:rsid w:val="00651C3B"/>
    <w:rsid w:val="00651E7C"/>
    <w:rsid w:val="00651F3E"/>
    <w:rsid w:val="006525E6"/>
    <w:rsid w:val="00652613"/>
    <w:rsid w:val="00652671"/>
    <w:rsid w:val="00652705"/>
    <w:rsid w:val="006529BF"/>
    <w:rsid w:val="00652A5D"/>
    <w:rsid w:val="00652D03"/>
    <w:rsid w:val="00652D50"/>
    <w:rsid w:val="00652F62"/>
    <w:rsid w:val="006531CD"/>
    <w:rsid w:val="006533F2"/>
    <w:rsid w:val="00653545"/>
    <w:rsid w:val="006537CB"/>
    <w:rsid w:val="0065387B"/>
    <w:rsid w:val="006538DD"/>
    <w:rsid w:val="00653AD8"/>
    <w:rsid w:val="00653EC2"/>
    <w:rsid w:val="00654121"/>
    <w:rsid w:val="00654588"/>
    <w:rsid w:val="006547CC"/>
    <w:rsid w:val="00654A5C"/>
    <w:rsid w:val="00654DB5"/>
    <w:rsid w:val="00654E59"/>
    <w:rsid w:val="00654E7E"/>
    <w:rsid w:val="00655059"/>
    <w:rsid w:val="006551BD"/>
    <w:rsid w:val="00655521"/>
    <w:rsid w:val="00655621"/>
    <w:rsid w:val="00655645"/>
    <w:rsid w:val="00656031"/>
    <w:rsid w:val="006560AB"/>
    <w:rsid w:val="006562A8"/>
    <w:rsid w:val="006562CB"/>
    <w:rsid w:val="006563CD"/>
    <w:rsid w:val="00656400"/>
    <w:rsid w:val="0065671C"/>
    <w:rsid w:val="00656DA8"/>
    <w:rsid w:val="0065769A"/>
    <w:rsid w:val="00657A54"/>
    <w:rsid w:val="00657BC5"/>
    <w:rsid w:val="00657F16"/>
    <w:rsid w:val="00657FB5"/>
    <w:rsid w:val="00657FB7"/>
    <w:rsid w:val="00660112"/>
    <w:rsid w:val="0066020C"/>
    <w:rsid w:val="00660CC6"/>
    <w:rsid w:val="00660F16"/>
    <w:rsid w:val="00661045"/>
    <w:rsid w:val="00661283"/>
    <w:rsid w:val="00661925"/>
    <w:rsid w:val="00661C17"/>
    <w:rsid w:val="00661C5D"/>
    <w:rsid w:val="00661E6D"/>
    <w:rsid w:val="00661E8E"/>
    <w:rsid w:val="00661E9E"/>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9C2"/>
    <w:rsid w:val="00664D51"/>
    <w:rsid w:val="00664DFA"/>
    <w:rsid w:val="00664DFF"/>
    <w:rsid w:val="00664E43"/>
    <w:rsid w:val="006650A6"/>
    <w:rsid w:val="00665257"/>
    <w:rsid w:val="00665275"/>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AEB"/>
    <w:rsid w:val="00670D3D"/>
    <w:rsid w:val="00670E4F"/>
    <w:rsid w:val="00670F82"/>
    <w:rsid w:val="00671105"/>
    <w:rsid w:val="00671168"/>
    <w:rsid w:val="006714CF"/>
    <w:rsid w:val="006719D5"/>
    <w:rsid w:val="00671AD3"/>
    <w:rsid w:val="00671F24"/>
    <w:rsid w:val="00671FA6"/>
    <w:rsid w:val="006720A0"/>
    <w:rsid w:val="00672372"/>
    <w:rsid w:val="0067262E"/>
    <w:rsid w:val="00672ACD"/>
    <w:rsid w:val="00672D72"/>
    <w:rsid w:val="00672D73"/>
    <w:rsid w:val="006733AE"/>
    <w:rsid w:val="0067342E"/>
    <w:rsid w:val="00673554"/>
    <w:rsid w:val="006739BE"/>
    <w:rsid w:val="00673A9E"/>
    <w:rsid w:val="00673CF5"/>
    <w:rsid w:val="00673DD1"/>
    <w:rsid w:val="006740A5"/>
    <w:rsid w:val="006740EF"/>
    <w:rsid w:val="0067466E"/>
    <w:rsid w:val="00674686"/>
    <w:rsid w:val="00674A36"/>
    <w:rsid w:val="00674F3B"/>
    <w:rsid w:val="00675064"/>
    <w:rsid w:val="006750C9"/>
    <w:rsid w:val="0067525E"/>
    <w:rsid w:val="006752FB"/>
    <w:rsid w:val="006753C3"/>
    <w:rsid w:val="006754F5"/>
    <w:rsid w:val="00675BB9"/>
    <w:rsid w:val="00676034"/>
    <w:rsid w:val="00676BD1"/>
    <w:rsid w:val="00676F68"/>
    <w:rsid w:val="006771A0"/>
    <w:rsid w:val="006774B6"/>
    <w:rsid w:val="00677747"/>
    <w:rsid w:val="00677A5A"/>
    <w:rsid w:val="00677CC5"/>
    <w:rsid w:val="00677F21"/>
    <w:rsid w:val="00677F24"/>
    <w:rsid w:val="00680207"/>
    <w:rsid w:val="0068023D"/>
    <w:rsid w:val="006804FF"/>
    <w:rsid w:val="00680951"/>
    <w:rsid w:val="00680979"/>
    <w:rsid w:val="006809D9"/>
    <w:rsid w:val="00680E93"/>
    <w:rsid w:val="00680EF7"/>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9A8"/>
    <w:rsid w:val="00682A32"/>
    <w:rsid w:val="00682AA5"/>
    <w:rsid w:val="006831FD"/>
    <w:rsid w:val="0068326C"/>
    <w:rsid w:val="00683291"/>
    <w:rsid w:val="00683424"/>
    <w:rsid w:val="0068399C"/>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3D"/>
    <w:rsid w:val="0068628E"/>
    <w:rsid w:val="006864BD"/>
    <w:rsid w:val="006868F7"/>
    <w:rsid w:val="00686999"/>
    <w:rsid w:val="00686C12"/>
    <w:rsid w:val="00686F2E"/>
    <w:rsid w:val="00687153"/>
    <w:rsid w:val="006873B0"/>
    <w:rsid w:val="00687673"/>
    <w:rsid w:val="0068787E"/>
    <w:rsid w:val="0068793F"/>
    <w:rsid w:val="00687E30"/>
    <w:rsid w:val="00687E5A"/>
    <w:rsid w:val="00687EAD"/>
    <w:rsid w:val="00687F89"/>
    <w:rsid w:val="00687FD6"/>
    <w:rsid w:val="006900F0"/>
    <w:rsid w:val="00690577"/>
    <w:rsid w:val="00690E27"/>
    <w:rsid w:val="00690E41"/>
    <w:rsid w:val="0069114F"/>
    <w:rsid w:val="00691894"/>
    <w:rsid w:val="00691A15"/>
    <w:rsid w:val="00691B5E"/>
    <w:rsid w:val="00691C86"/>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46"/>
    <w:rsid w:val="0069734E"/>
    <w:rsid w:val="006975FF"/>
    <w:rsid w:val="00697739"/>
    <w:rsid w:val="006977F8"/>
    <w:rsid w:val="00697A8B"/>
    <w:rsid w:val="00697B23"/>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3162"/>
    <w:rsid w:val="006A3733"/>
    <w:rsid w:val="006A3862"/>
    <w:rsid w:val="006A3A5B"/>
    <w:rsid w:val="006A3A6A"/>
    <w:rsid w:val="006A3DC4"/>
    <w:rsid w:val="006A3EDF"/>
    <w:rsid w:val="006A4013"/>
    <w:rsid w:val="006A4197"/>
    <w:rsid w:val="006A4338"/>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97F"/>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004"/>
    <w:rsid w:val="006B32D2"/>
    <w:rsid w:val="006B3460"/>
    <w:rsid w:val="006B3683"/>
    <w:rsid w:val="006B4128"/>
    <w:rsid w:val="006B414A"/>
    <w:rsid w:val="006B4B28"/>
    <w:rsid w:val="006B5194"/>
    <w:rsid w:val="006B54D5"/>
    <w:rsid w:val="006B555E"/>
    <w:rsid w:val="006B5AAD"/>
    <w:rsid w:val="006B5B12"/>
    <w:rsid w:val="006B5FCF"/>
    <w:rsid w:val="006B6438"/>
    <w:rsid w:val="006B64DB"/>
    <w:rsid w:val="006B6634"/>
    <w:rsid w:val="006B6911"/>
    <w:rsid w:val="006B6CFE"/>
    <w:rsid w:val="006B6D45"/>
    <w:rsid w:val="006B728F"/>
    <w:rsid w:val="006B74A5"/>
    <w:rsid w:val="006B7AAD"/>
    <w:rsid w:val="006B7FC0"/>
    <w:rsid w:val="006C00E1"/>
    <w:rsid w:val="006C02A7"/>
    <w:rsid w:val="006C0346"/>
    <w:rsid w:val="006C062F"/>
    <w:rsid w:val="006C063F"/>
    <w:rsid w:val="006C064B"/>
    <w:rsid w:val="006C0A14"/>
    <w:rsid w:val="006C0F84"/>
    <w:rsid w:val="006C1178"/>
    <w:rsid w:val="006C15B5"/>
    <w:rsid w:val="006C1A33"/>
    <w:rsid w:val="006C1F60"/>
    <w:rsid w:val="006C20B6"/>
    <w:rsid w:val="006C213C"/>
    <w:rsid w:val="006C215D"/>
    <w:rsid w:val="006C224F"/>
    <w:rsid w:val="006C2420"/>
    <w:rsid w:val="006C26D8"/>
    <w:rsid w:val="006C317E"/>
    <w:rsid w:val="006C372D"/>
    <w:rsid w:val="006C421A"/>
    <w:rsid w:val="006C4458"/>
    <w:rsid w:val="006C4CEB"/>
    <w:rsid w:val="006C4E85"/>
    <w:rsid w:val="006C565B"/>
    <w:rsid w:val="006C581D"/>
    <w:rsid w:val="006C5840"/>
    <w:rsid w:val="006C5E8E"/>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DA0"/>
    <w:rsid w:val="006D1E4E"/>
    <w:rsid w:val="006D213B"/>
    <w:rsid w:val="006D252B"/>
    <w:rsid w:val="006D2BB2"/>
    <w:rsid w:val="006D2C19"/>
    <w:rsid w:val="006D32C4"/>
    <w:rsid w:val="006D3AD0"/>
    <w:rsid w:val="006D3C6D"/>
    <w:rsid w:val="006D3FCB"/>
    <w:rsid w:val="006D400A"/>
    <w:rsid w:val="006D40C8"/>
    <w:rsid w:val="006D418D"/>
    <w:rsid w:val="006D434B"/>
    <w:rsid w:val="006D4534"/>
    <w:rsid w:val="006D461B"/>
    <w:rsid w:val="006D48B9"/>
    <w:rsid w:val="006D4CA5"/>
    <w:rsid w:val="006D4D18"/>
    <w:rsid w:val="006D4EAD"/>
    <w:rsid w:val="006D536A"/>
    <w:rsid w:val="006D5547"/>
    <w:rsid w:val="006D5B97"/>
    <w:rsid w:val="006D5BE3"/>
    <w:rsid w:val="006D5BFF"/>
    <w:rsid w:val="006D61BF"/>
    <w:rsid w:val="006D61C5"/>
    <w:rsid w:val="006D62C3"/>
    <w:rsid w:val="006D62C5"/>
    <w:rsid w:val="006D62F5"/>
    <w:rsid w:val="006D6347"/>
    <w:rsid w:val="006D63A1"/>
    <w:rsid w:val="006D65FF"/>
    <w:rsid w:val="006D6739"/>
    <w:rsid w:val="006D676F"/>
    <w:rsid w:val="006D6863"/>
    <w:rsid w:val="006D6BFA"/>
    <w:rsid w:val="006D70A5"/>
    <w:rsid w:val="006D728A"/>
    <w:rsid w:val="006D73A7"/>
    <w:rsid w:val="006D7655"/>
    <w:rsid w:val="006D7969"/>
    <w:rsid w:val="006D7989"/>
    <w:rsid w:val="006D79F8"/>
    <w:rsid w:val="006D7C0B"/>
    <w:rsid w:val="006D7C88"/>
    <w:rsid w:val="006E023F"/>
    <w:rsid w:val="006E0242"/>
    <w:rsid w:val="006E0411"/>
    <w:rsid w:val="006E0459"/>
    <w:rsid w:val="006E0EDF"/>
    <w:rsid w:val="006E1226"/>
    <w:rsid w:val="006E1261"/>
    <w:rsid w:val="006E1450"/>
    <w:rsid w:val="006E15A9"/>
    <w:rsid w:val="006E17D0"/>
    <w:rsid w:val="006E1C24"/>
    <w:rsid w:val="006E1E7D"/>
    <w:rsid w:val="006E2092"/>
    <w:rsid w:val="006E20C1"/>
    <w:rsid w:val="006E22B4"/>
    <w:rsid w:val="006E25DD"/>
    <w:rsid w:val="006E262A"/>
    <w:rsid w:val="006E26B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F12"/>
    <w:rsid w:val="006E551F"/>
    <w:rsid w:val="006E5A5F"/>
    <w:rsid w:val="006E5EF7"/>
    <w:rsid w:val="006E6188"/>
    <w:rsid w:val="006E61F3"/>
    <w:rsid w:val="006E66F2"/>
    <w:rsid w:val="006E68EE"/>
    <w:rsid w:val="006E6F2F"/>
    <w:rsid w:val="006E73CF"/>
    <w:rsid w:val="006E75B7"/>
    <w:rsid w:val="006E79BE"/>
    <w:rsid w:val="006E79ED"/>
    <w:rsid w:val="006E7D27"/>
    <w:rsid w:val="006E7F1E"/>
    <w:rsid w:val="006F024D"/>
    <w:rsid w:val="006F02FB"/>
    <w:rsid w:val="006F034D"/>
    <w:rsid w:val="006F0371"/>
    <w:rsid w:val="006F047A"/>
    <w:rsid w:val="006F0AB9"/>
    <w:rsid w:val="006F0C6F"/>
    <w:rsid w:val="006F1109"/>
    <w:rsid w:val="006F11CB"/>
    <w:rsid w:val="006F1A6F"/>
    <w:rsid w:val="006F1CDA"/>
    <w:rsid w:val="006F1D75"/>
    <w:rsid w:val="006F1D99"/>
    <w:rsid w:val="006F1D9A"/>
    <w:rsid w:val="006F208E"/>
    <w:rsid w:val="006F21B2"/>
    <w:rsid w:val="006F229E"/>
    <w:rsid w:val="006F23BF"/>
    <w:rsid w:val="006F23FC"/>
    <w:rsid w:val="006F2646"/>
    <w:rsid w:val="006F29E5"/>
    <w:rsid w:val="006F2BED"/>
    <w:rsid w:val="006F2EA1"/>
    <w:rsid w:val="006F3247"/>
    <w:rsid w:val="006F33E4"/>
    <w:rsid w:val="006F347B"/>
    <w:rsid w:val="006F3515"/>
    <w:rsid w:val="006F3747"/>
    <w:rsid w:val="006F37FC"/>
    <w:rsid w:val="006F390C"/>
    <w:rsid w:val="006F3D4C"/>
    <w:rsid w:val="006F4483"/>
    <w:rsid w:val="006F4519"/>
    <w:rsid w:val="006F46AE"/>
    <w:rsid w:val="006F4803"/>
    <w:rsid w:val="006F483B"/>
    <w:rsid w:val="006F4B24"/>
    <w:rsid w:val="006F53E2"/>
    <w:rsid w:val="006F56F0"/>
    <w:rsid w:val="006F57B4"/>
    <w:rsid w:val="006F5963"/>
    <w:rsid w:val="006F5F33"/>
    <w:rsid w:val="006F66AF"/>
    <w:rsid w:val="006F6BCD"/>
    <w:rsid w:val="006F6CF0"/>
    <w:rsid w:val="006F70D3"/>
    <w:rsid w:val="006F71FF"/>
    <w:rsid w:val="006F75EC"/>
    <w:rsid w:val="006F7F28"/>
    <w:rsid w:val="007001A8"/>
    <w:rsid w:val="007002FD"/>
    <w:rsid w:val="007003EA"/>
    <w:rsid w:val="00700404"/>
    <w:rsid w:val="0070051F"/>
    <w:rsid w:val="00700A99"/>
    <w:rsid w:val="00700B12"/>
    <w:rsid w:val="00700CBF"/>
    <w:rsid w:val="007010E8"/>
    <w:rsid w:val="007011BD"/>
    <w:rsid w:val="0070137B"/>
    <w:rsid w:val="007013AC"/>
    <w:rsid w:val="0070169F"/>
    <w:rsid w:val="00701820"/>
    <w:rsid w:val="00701A75"/>
    <w:rsid w:val="00701BA9"/>
    <w:rsid w:val="00701EBC"/>
    <w:rsid w:val="0070213F"/>
    <w:rsid w:val="0070235C"/>
    <w:rsid w:val="007023B3"/>
    <w:rsid w:val="00702430"/>
    <w:rsid w:val="00702877"/>
    <w:rsid w:val="00702EA5"/>
    <w:rsid w:val="00703368"/>
    <w:rsid w:val="00703932"/>
    <w:rsid w:val="007041C5"/>
    <w:rsid w:val="0070440D"/>
    <w:rsid w:val="007044B0"/>
    <w:rsid w:val="00704604"/>
    <w:rsid w:val="00704A70"/>
    <w:rsid w:val="00704CF5"/>
    <w:rsid w:val="00704D4A"/>
    <w:rsid w:val="00704FCC"/>
    <w:rsid w:val="00704FE4"/>
    <w:rsid w:val="0070540C"/>
    <w:rsid w:val="0070542E"/>
    <w:rsid w:val="0070559C"/>
    <w:rsid w:val="00705603"/>
    <w:rsid w:val="00705813"/>
    <w:rsid w:val="0070595E"/>
    <w:rsid w:val="00705A46"/>
    <w:rsid w:val="00705CB5"/>
    <w:rsid w:val="00705E6E"/>
    <w:rsid w:val="00705E76"/>
    <w:rsid w:val="00706136"/>
    <w:rsid w:val="0070633A"/>
    <w:rsid w:val="007063D1"/>
    <w:rsid w:val="007063E1"/>
    <w:rsid w:val="0070640C"/>
    <w:rsid w:val="0070662E"/>
    <w:rsid w:val="0070666B"/>
    <w:rsid w:val="00706A2E"/>
    <w:rsid w:val="00707583"/>
    <w:rsid w:val="007078A2"/>
    <w:rsid w:val="0070793C"/>
    <w:rsid w:val="00707A88"/>
    <w:rsid w:val="00707D6D"/>
    <w:rsid w:val="0071045B"/>
    <w:rsid w:val="00710559"/>
    <w:rsid w:val="00710562"/>
    <w:rsid w:val="007105C8"/>
    <w:rsid w:val="00710691"/>
    <w:rsid w:val="007106C6"/>
    <w:rsid w:val="0071072C"/>
    <w:rsid w:val="00710A7E"/>
    <w:rsid w:val="007111B8"/>
    <w:rsid w:val="0071154A"/>
    <w:rsid w:val="00711859"/>
    <w:rsid w:val="007118E1"/>
    <w:rsid w:val="00711D71"/>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06CC"/>
    <w:rsid w:val="007208EE"/>
    <w:rsid w:val="007211CA"/>
    <w:rsid w:val="007211F4"/>
    <w:rsid w:val="0072124C"/>
    <w:rsid w:val="007216D1"/>
    <w:rsid w:val="00721BE3"/>
    <w:rsid w:val="00721BE5"/>
    <w:rsid w:val="00721CFC"/>
    <w:rsid w:val="00721D77"/>
    <w:rsid w:val="0072211F"/>
    <w:rsid w:val="007224D6"/>
    <w:rsid w:val="00722ABA"/>
    <w:rsid w:val="00722B91"/>
    <w:rsid w:val="00722C2F"/>
    <w:rsid w:val="00722D22"/>
    <w:rsid w:val="00722F8A"/>
    <w:rsid w:val="007230B5"/>
    <w:rsid w:val="00723219"/>
    <w:rsid w:val="00723392"/>
    <w:rsid w:val="007233B0"/>
    <w:rsid w:val="007235A7"/>
    <w:rsid w:val="00723799"/>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499"/>
    <w:rsid w:val="007266E5"/>
    <w:rsid w:val="00726FDF"/>
    <w:rsid w:val="00727101"/>
    <w:rsid w:val="00727460"/>
    <w:rsid w:val="007278B7"/>
    <w:rsid w:val="00727B67"/>
    <w:rsid w:val="0073013F"/>
    <w:rsid w:val="0073083B"/>
    <w:rsid w:val="00730892"/>
    <w:rsid w:val="00730AC0"/>
    <w:rsid w:val="0073110E"/>
    <w:rsid w:val="007316EB"/>
    <w:rsid w:val="00731AA5"/>
    <w:rsid w:val="00731B34"/>
    <w:rsid w:val="00732404"/>
    <w:rsid w:val="00732545"/>
    <w:rsid w:val="00732788"/>
    <w:rsid w:val="0073286D"/>
    <w:rsid w:val="0073287E"/>
    <w:rsid w:val="00733219"/>
    <w:rsid w:val="00733334"/>
    <w:rsid w:val="007333D0"/>
    <w:rsid w:val="007334A3"/>
    <w:rsid w:val="007334C5"/>
    <w:rsid w:val="00733A14"/>
    <w:rsid w:val="007341D2"/>
    <w:rsid w:val="007341D7"/>
    <w:rsid w:val="00734395"/>
    <w:rsid w:val="00734753"/>
    <w:rsid w:val="007349A8"/>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3AE"/>
    <w:rsid w:val="0073770C"/>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647"/>
    <w:rsid w:val="0074192A"/>
    <w:rsid w:val="00741B0C"/>
    <w:rsid w:val="00741DCC"/>
    <w:rsid w:val="00741E73"/>
    <w:rsid w:val="00742263"/>
    <w:rsid w:val="00742341"/>
    <w:rsid w:val="00742548"/>
    <w:rsid w:val="007425BD"/>
    <w:rsid w:val="007425C5"/>
    <w:rsid w:val="0074283E"/>
    <w:rsid w:val="00742B5F"/>
    <w:rsid w:val="00742B68"/>
    <w:rsid w:val="00742CC8"/>
    <w:rsid w:val="00742D07"/>
    <w:rsid w:val="00742DD0"/>
    <w:rsid w:val="00743106"/>
    <w:rsid w:val="0074326D"/>
    <w:rsid w:val="0074365E"/>
    <w:rsid w:val="00743B1E"/>
    <w:rsid w:val="00743BE0"/>
    <w:rsid w:val="00743D90"/>
    <w:rsid w:val="00743FEB"/>
    <w:rsid w:val="00744027"/>
    <w:rsid w:val="007440C5"/>
    <w:rsid w:val="007440E8"/>
    <w:rsid w:val="0074465C"/>
    <w:rsid w:val="0074471E"/>
    <w:rsid w:val="0074473B"/>
    <w:rsid w:val="00744B75"/>
    <w:rsid w:val="00744B9C"/>
    <w:rsid w:val="00744BA2"/>
    <w:rsid w:val="00744D6C"/>
    <w:rsid w:val="00745066"/>
    <w:rsid w:val="0074517A"/>
    <w:rsid w:val="00745314"/>
    <w:rsid w:val="007455DC"/>
    <w:rsid w:val="00745763"/>
    <w:rsid w:val="007457A4"/>
    <w:rsid w:val="00745A7F"/>
    <w:rsid w:val="007461CB"/>
    <w:rsid w:val="00746214"/>
    <w:rsid w:val="00746470"/>
    <w:rsid w:val="007466F1"/>
    <w:rsid w:val="007469C7"/>
    <w:rsid w:val="00746A93"/>
    <w:rsid w:val="00746A9C"/>
    <w:rsid w:val="00746AD0"/>
    <w:rsid w:val="00746EE5"/>
    <w:rsid w:val="00746FFB"/>
    <w:rsid w:val="00747067"/>
    <w:rsid w:val="00747309"/>
    <w:rsid w:val="007473CF"/>
    <w:rsid w:val="00747EE9"/>
    <w:rsid w:val="00747F4D"/>
    <w:rsid w:val="007508E1"/>
    <w:rsid w:val="0075093C"/>
    <w:rsid w:val="00750A49"/>
    <w:rsid w:val="00750AC5"/>
    <w:rsid w:val="00750B05"/>
    <w:rsid w:val="00750C33"/>
    <w:rsid w:val="00750E7B"/>
    <w:rsid w:val="00751331"/>
    <w:rsid w:val="007513F2"/>
    <w:rsid w:val="0075143E"/>
    <w:rsid w:val="00751481"/>
    <w:rsid w:val="00751ACF"/>
    <w:rsid w:val="00751BF6"/>
    <w:rsid w:val="0075239A"/>
    <w:rsid w:val="007526A2"/>
    <w:rsid w:val="0075271B"/>
    <w:rsid w:val="007529C9"/>
    <w:rsid w:val="00752B2F"/>
    <w:rsid w:val="00753312"/>
    <w:rsid w:val="00753562"/>
    <w:rsid w:val="00753625"/>
    <w:rsid w:val="0075391C"/>
    <w:rsid w:val="00753952"/>
    <w:rsid w:val="00753A57"/>
    <w:rsid w:val="0075426F"/>
    <w:rsid w:val="007544CC"/>
    <w:rsid w:val="007547D1"/>
    <w:rsid w:val="00754AA2"/>
    <w:rsid w:val="00754C3B"/>
    <w:rsid w:val="00754CDF"/>
    <w:rsid w:val="00755136"/>
    <w:rsid w:val="007554AD"/>
    <w:rsid w:val="0075579D"/>
    <w:rsid w:val="00755B12"/>
    <w:rsid w:val="00755C16"/>
    <w:rsid w:val="00755E2D"/>
    <w:rsid w:val="0075616C"/>
    <w:rsid w:val="0075635A"/>
    <w:rsid w:val="007563E6"/>
    <w:rsid w:val="00756638"/>
    <w:rsid w:val="00756B13"/>
    <w:rsid w:val="00756F1D"/>
    <w:rsid w:val="007571E4"/>
    <w:rsid w:val="00757345"/>
    <w:rsid w:val="007575F3"/>
    <w:rsid w:val="00757B0D"/>
    <w:rsid w:val="00757D73"/>
    <w:rsid w:val="00757E72"/>
    <w:rsid w:val="007601F8"/>
    <w:rsid w:val="00760573"/>
    <w:rsid w:val="0076057F"/>
    <w:rsid w:val="007605B5"/>
    <w:rsid w:val="00760701"/>
    <w:rsid w:val="00760A0D"/>
    <w:rsid w:val="00760C59"/>
    <w:rsid w:val="00760D12"/>
    <w:rsid w:val="007610F5"/>
    <w:rsid w:val="007614CB"/>
    <w:rsid w:val="007614F6"/>
    <w:rsid w:val="0076153C"/>
    <w:rsid w:val="00761695"/>
    <w:rsid w:val="007617E4"/>
    <w:rsid w:val="00761804"/>
    <w:rsid w:val="0076182F"/>
    <w:rsid w:val="00761A5C"/>
    <w:rsid w:val="00761FA3"/>
    <w:rsid w:val="00762044"/>
    <w:rsid w:val="00762538"/>
    <w:rsid w:val="00762A7B"/>
    <w:rsid w:val="00762B25"/>
    <w:rsid w:val="00762B70"/>
    <w:rsid w:val="007636AE"/>
    <w:rsid w:val="00763CAA"/>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4F36"/>
    <w:rsid w:val="00765098"/>
    <w:rsid w:val="007653F6"/>
    <w:rsid w:val="00765637"/>
    <w:rsid w:val="00765768"/>
    <w:rsid w:val="00765A76"/>
    <w:rsid w:val="00765BE7"/>
    <w:rsid w:val="00765BED"/>
    <w:rsid w:val="00765BF8"/>
    <w:rsid w:val="00765CFA"/>
    <w:rsid w:val="00766134"/>
    <w:rsid w:val="00766409"/>
    <w:rsid w:val="007665D3"/>
    <w:rsid w:val="00766662"/>
    <w:rsid w:val="0076698B"/>
    <w:rsid w:val="0076699B"/>
    <w:rsid w:val="007674A7"/>
    <w:rsid w:val="007675FD"/>
    <w:rsid w:val="00767ABA"/>
    <w:rsid w:val="00767D13"/>
    <w:rsid w:val="0077007E"/>
    <w:rsid w:val="00770125"/>
    <w:rsid w:val="0077037E"/>
    <w:rsid w:val="00770625"/>
    <w:rsid w:val="0077071D"/>
    <w:rsid w:val="00770D5D"/>
    <w:rsid w:val="00770E80"/>
    <w:rsid w:val="00770FD4"/>
    <w:rsid w:val="00771003"/>
    <w:rsid w:val="007712E7"/>
    <w:rsid w:val="00771672"/>
    <w:rsid w:val="007717C7"/>
    <w:rsid w:val="00771804"/>
    <w:rsid w:val="00771861"/>
    <w:rsid w:val="00771B41"/>
    <w:rsid w:val="00771CBB"/>
    <w:rsid w:val="00771D10"/>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8CB"/>
    <w:rsid w:val="007748E4"/>
    <w:rsid w:val="00774AB4"/>
    <w:rsid w:val="007752F6"/>
    <w:rsid w:val="00775489"/>
    <w:rsid w:val="007755C6"/>
    <w:rsid w:val="0077571C"/>
    <w:rsid w:val="0077576F"/>
    <w:rsid w:val="00775838"/>
    <w:rsid w:val="00775BCE"/>
    <w:rsid w:val="0077639A"/>
    <w:rsid w:val="00776981"/>
    <w:rsid w:val="007769CC"/>
    <w:rsid w:val="00776CBE"/>
    <w:rsid w:val="00776EEB"/>
    <w:rsid w:val="007774CF"/>
    <w:rsid w:val="007776B9"/>
    <w:rsid w:val="00777A0F"/>
    <w:rsid w:val="00777D3E"/>
    <w:rsid w:val="00777D82"/>
    <w:rsid w:val="00780445"/>
    <w:rsid w:val="007804E7"/>
    <w:rsid w:val="00780B79"/>
    <w:rsid w:val="00780BAF"/>
    <w:rsid w:val="00780C4B"/>
    <w:rsid w:val="007811F0"/>
    <w:rsid w:val="00781631"/>
    <w:rsid w:val="00781840"/>
    <w:rsid w:val="007818C3"/>
    <w:rsid w:val="007819B7"/>
    <w:rsid w:val="00781ADE"/>
    <w:rsid w:val="0078225A"/>
    <w:rsid w:val="007824AD"/>
    <w:rsid w:val="00782812"/>
    <w:rsid w:val="00782C62"/>
    <w:rsid w:val="00782D8D"/>
    <w:rsid w:val="00782F94"/>
    <w:rsid w:val="0078360A"/>
    <w:rsid w:val="00783631"/>
    <w:rsid w:val="0078374A"/>
    <w:rsid w:val="007839C6"/>
    <w:rsid w:val="00784026"/>
    <w:rsid w:val="00784276"/>
    <w:rsid w:val="00784318"/>
    <w:rsid w:val="007847D8"/>
    <w:rsid w:val="00784896"/>
    <w:rsid w:val="00784BEF"/>
    <w:rsid w:val="00784EBE"/>
    <w:rsid w:val="0078514E"/>
    <w:rsid w:val="0078548B"/>
    <w:rsid w:val="00785513"/>
    <w:rsid w:val="007855E6"/>
    <w:rsid w:val="007857AA"/>
    <w:rsid w:val="00785A76"/>
    <w:rsid w:val="00785A88"/>
    <w:rsid w:val="00785C94"/>
    <w:rsid w:val="00785E49"/>
    <w:rsid w:val="00786556"/>
    <w:rsid w:val="007869C2"/>
    <w:rsid w:val="00786CB3"/>
    <w:rsid w:val="00786D76"/>
    <w:rsid w:val="00786F36"/>
    <w:rsid w:val="00787879"/>
    <w:rsid w:val="007878BE"/>
    <w:rsid w:val="00787A87"/>
    <w:rsid w:val="00787C11"/>
    <w:rsid w:val="00787F43"/>
    <w:rsid w:val="007900EF"/>
    <w:rsid w:val="007903FF"/>
    <w:rsid w:val="0079044A"/>
    <w:rsid w:val="00790AA5"/>
    <w:rsid w:val="00790D13"/>
    <w:rsid w:val="0079107B"/>
    <w:rsid w:val="00791082"/>
    <w:rsid w:val="0079127D"/>
    <w:rsid w:val="0079146C"/>
    <w:rsid w:val="00791555"/>
    <w:rsid w:val="0079198A"/>
    <w:rsid w:val="00791C02"/>
    <w:rsid w:val="00791D6B"/>
    <w:rsid w:val="00791DEF"/>
    <w:rsid w:val="00792AD3"/>
    <w:rsid w:val="00792C4E"/>
    <w:rsid w:val="00792D6F"/>
    <w:rsid w:val="00792F13"/>
    <w:rsid w:val="00793202"/>
    <w:rsid w:val="00793876"/>
    <w:rsid w:val="00793898"/>
    <w:rsid w:val="00793E04"/>
    <w:rsid w:val="00793F05"/>
    <w:rsid w:val="00793F73"/>
    <w:rsid w:val="00794067"/>
    <w:rsid w:val="0079423E"/>
    <w:rsid w:val="0079429D"/>
    <w:rsid w:val="007942FA"/>
    <w:rsid w:val="0079441E"/>
    <w:rsid w:val="0079456C"/>
    <w:rsid w:val="00794823"/>
    <w:rsid w:val="00794A71"/>
    <w:rsid w:val="00794DA5"/>
    <w:rsid w:val="00794DDF"/>
    <w:rsid w:val="00795182"/>
    <w:rsid w:val="007952AB"/>
    <w:rsid w:val="0079535E"/>
    <w:rsid w:val="007955FA"/>
    <w:rsid w:val="0079580F"/>
    <w:rsid w:val="007959B0"/>
    <w:rsid w:val="00795B8A"/>
    <w:rsid w:val="00796037"/>
    <w:rsid w:val="007964BC"/>
    <w:rsid w:val="007967C3"/>
    <w:rsid w:val="00796A0F"/>
    <w:rsid w:val="0079718D"/>
    <w:rsid w:val="0079728E"/>
    <w:rsid w:val="0079771F"/>
    <w:rsid w:val="0079782C"/>
    <w:rsid w:val="00797AC6"/>
    <w:rsid w:val="00797BBC"/>
    <w:rsid w:val="007A0405"/>
    <w:rsid w:val="007A0661"/>
    <w:rsid w:val="007A086D"/>
    <w:rsid w:val="007A0AA3"/>
    <w:rsid w:val="007A0B1E"/>
    <w:rsid w:val="007A0D05"/>
    <w:rsid w:val="007A0EF0"/>
    <w:rsid w:val="007A11E8"/>
    <w:rsid w:val="007A12CF"/>
    <w:rsid w:val="007A1525"/>
    <w:rsid w:val="007A1561"/>
    <w:rsid w:val="007A1945"/>
    <w:rsid w:val="007A1FDE"/>
    <w:rsid w:val="007A2A53"/>
    <w:rsid w:val="007A2AD2"/>
    <w:rsid w:val="007A2D30"/>
    <w:rsid w:val="007A2EF6"/>
    <w:rsid w:val="007A2F27"/>
    <w:rsid w:val="007A3259"/>
    <w:rsid w:val="007A32FF"/>
    <w:rsid w:val="007A337D"/>
    <w:rsid w:val="007A3CDD"/>
    <w:rsid w:val="007A411E"/>
    <w:rsid w:val="007A41BA"/>
    <w:rsid w:val="007A4309"/>
    <w:rsid w:val="007A4363"/>
    <w:rsid w:val="007A4492"/>
    <w:rsid w:val="007A49EC"/>
    <w:rsid w:val="007A4A55"/>
    <w:rsid w:val="007A51B4"/>
    <w:rsid w:val="007A51DF"/>
    <w:rsid w:val="007A5363"/>
    <w:rsid w:val="007A5446"/>
    <w:rsid w:val="007A55CA"/>
    <w:rsid w:val="007A581B"/>
    <w:rsid w:val="007A5FDE"/>
    <w:rsid w:val="007A6177"/>
    <w:rsid w:val="007A652E"/>
    <w:rsid w:val="007A66A3"/>
    <w:rsid w:val="007A6E59"/>
    <w:rsid w:val="007A7022"/>
    <w:rsid w:val="007A7313"/>
    <w:rsid w:val="007A78E3"/>
    <w:rsid w:val="007A79E6"/>
    <w:rsid w:val="007A7CFD"/>
    <w:rsid w:val="007A7E09"/>
    <w:rsid w:val="007A7E61"/>
    <w:rsid w:val="007A7E75"/>
    <w:rsid w:val="007A7F3D"/>
    <w:rsid w:val="007B00E8"/>
    <w:rsid w:val="007B0146"/>
    <w:rsid w:val="007B0262"/>
    <w:rsid w:val="007B026D"/>
    <w:rsid w:val="007B0367"/>
    <w:rsid w:val="007B046B"/>
    <w:rsid w:val="007B0546"/>
    <w:rsid w:val="007B061C"/>
    <w:rsid w:val="007B094D"/>
    <w:rsid w:val="007B13C7"/>
    <w:rsid w:val="007B16BD"/>
    <w:rsid w:val="007B1865"/>
    <w:rsid w:val="007B1A9A"/>
    <w:rsid w:val="007B211F"/>
    <w:rsid w:val="007B2203"/>
    <w:rsid w:val="007B234D"/>
    <w:rsid w:val="007B25F0"/>
    <w:rsid w:val="007B2B08"/>
    <w:rsid w:val="007B2BB6"/>
    <w:rsid w:val="007B2C0C"/>
    <w:rsid w:val="007B2CD9"/>
    <w:rsid w:val="007B2CFF"/>
    <w:rsid w:val="007B2D9D"/>
    <w:rsid w:val="007B2ECE"/>
    <w:rsid w:val="007B341E"/>
    <w:rsid w:val="007B3440"/>
    <w:rsid w:val="007B34B0"/>
    <w:rsid w:val="007B3958"/>
    <w:rsid w:val="007B3BA0"/>
    <w:rsid w:val="007B3BDB"/>
    <w:rsid w:val="007B3C08"/>
    <w:rsid w:val="007B4086"/>
    <w:rsid w:val="007B42F9"/>
    <w:rsid w:val="007B4965"/>
    <w:rsid w:val="007B4D41"/>
    <w:rsid w:val="007B4F25"/>
    <w:rsid w:val="007B4F65"/>
    <w:rsid w:val="007B4F7F"/>
    <w:rsid w:val="007B5073"/>
    <w:rsid w:val="007B5145"/>
    <w:rsid w:val="007B5403"/>
    <w:rsid w:val="007B5437"/>
    <w:rsid w:val="007B5836"/>
    <w:rsid w:val="007B5E4C"/>
    <w:rsid w:val="007B60D0"/>
    <w:rsid w:val="007B6583"/>
    <w:rsid w:val="007B66A3"/>
    <w:rsid w:val="007B6B9A"/>
    <w:rsid w:val="007B6E76"/>
    <w:rsid w:val="007B7102"/>
    <w:rsid w:val="007B7204"/>
    <w:rsid w:val="007B7B1B"/>
    <w:rsid w:val="007C019D"/>
    <w:rsid w:val="007C045C"/>
    <w:rsid w:val="007C060E"/>
    <w:rsid w:val="007C0619"/>
    <w:rsid w:val="007C0976"/>
    <w:rsid w:val="007C0C5A"/>
    <w:rsid w:val="007C0C60"/>
    <w:rsid w:val="007C1209"/>
    <w:rsid w:val="007C1299"/>
    <w:rsid w:val="007C1905"/>
    <w:rsid w:val="007C1974"/>
    <w:rsid w:val="007C1F01"/>
    <w:rsid w:val="007C2169"/>
    <w:rsid w:val="007C21BE"/>
    <w:rsid w:val="007C23C5"/>
    <w:rsid w:val="007C2418"/>
    <w:rsid w:val="007C2465"/>
    <w:rsid w:val="007C26B1"/>
    <w:rsid w:val="007C26F4"/>
    <w:rsid w:val="007C27E2"/>
    <w:rsid w:val="007C2D40"/>
    <w:rsid w:val="007C2D6F"/>
    <w:rsid w:val="007C2E30"/>
    <w:rsid w:val="007C2ED4"/>
    <w:rsid w:val="007C2FEA"/>
    <w:rsid w:val="007C3134"/>
    <w:rsid w:val="007C32DF"/>
    <w:rsid w:val="007C3300"/>
    <w:rsid w:val="007C3396"/>
    <w:rsid w:val="007C3494"/>
    <w:rsid w:val="007C3F4C"/>
    <w:rsid w:val="007C3FC0"/>
    <w:rsid w:val="007C4053"/>
    <w:rsid w:val="007C4201"/>
    <w:rsid w:val="007C45C8"/>
    <w:rsid w:val="007C4C48"/>
    <w:rsid w:val="007C4C7E"/>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644"/>
    <w:rsid w:val="007C6A40"/>
    <w:rsid w:val="007C6F56"/>
    <w:rsid w:val="007C6FBD"/>
    <w:rsid w:val="007C7043"/>
    <w:rsid w:val="007C771A"/>
    <w:rsid w:val="007C7F08"/>
    <w:rsid w:val="007C7F2A"/>
    <w:rsid w:val="007C7F82"/>
    <w:rsid w:val="007D02E5"/>
    <w:rsid w:val="007D04BD"/>
    <w:rsid w:val="007D07D3"/>
    <w:rsid w:val="007D0B27"/>
    <w:rsid w:val="007D0B7C"/>
    <w:rsid w:val="007D0EBF"/>
    <w:rsid w:val="007D0F7C"/>
    <w:rsid w:val="007D0FF3"/>
    <w:rsid w:val="007D17A4"/>
    <w:rsid w:val="007D18EB"/>
    <w:rsid w:val="007D1938"/>
    <w:rsid w:val="007D1F5D"/>
    <w:rsid w:val="007D2282"/>
    <w:rsid w:val="007D23DF"/>
    <w:rsid w:val="007D2559"/>
    <w:rsid w:val="007D27EC"/>
    <w:rsid w:val="007D2DCE"/>
    <w:rsid w:val="007D2EA2"/>
    <w:rsid w:val="007D2FD4"/>
    <w:rsid w:val="007D30A3"/>
    <w:rsid w:val="007D34BE"/>
    <w:rsid w:val="007D3592"/>
    <w:rsid w:val="007D378B"/>
    <w:rsid w:val="007D3B1F"/>
    <w:rsid w:val="007D3DFC"/>
    <w:rsid w:val="007D414B"/>
    <w:rsid w:val="007D42DC"/>
    <w:rsid w:val="007D42EF"/>
    <w:rsid w:val="007D43DD"/>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D9A"/>
    <w:rsid w:val="007D7DB9"/>
    <w:rsid w:val="007E0189"/>
    <w:rsid w:val="007E04DD"/>
    <w:rsid w:val="007E086E"/>
    <w:rsid w:val="007E0EED"/>
    <w:rsid w:val="007E0EF6"/>
    <w:rsid w:val="007E0F18"/>
    <w:rsid w:val="007E147A"/>
    <w:rsid w:val="007E14C2"/>
    <w:rsid w:val="007E15D0"/>
    <w:rsid w:val="007E17F3"/>
    <w:rsid w:val="007E1868"/>
    <w:rsid w:val="007E1B0B"/>
    <w:rsid w:val="007E1E41"/>
    <w:rsid w:val="007E1F59"/>
    <w:rsid w:val="007E21A0"/>
    <w:rsid w:val="007E24DF"/>
    <w:rsid w:val="007E27C2"/>
    <w:rsid w:val="007E29BE"/>
    <w:rsid w:val="007E29D6"/>
    <w:rsid w:val="007E2AB8"/>
    <w:rsid w:val="007E2F31"/>
    <w:rsid w:val="007E307F"/>
    <w:rsid w:val="007E3414"/>
    <w:rsid w:val="007E3A27"/>
    <w:rsid w:val="007E3A62"/>
    <w:rsid w:val="007E3C06"/>
    <w:rsid w:val="007E3C3F"/>
    <w:rsid w:val="007E3DBB"/>
    <w:rsid w:val="007E42C2"/>
    <w:rsid w:val="007E47B8"/>
    <w:rsid w:val="007E484D"/>
    <w:rsid w:val="007E49B5"/>
    <w:rsid w:val="007E4B39"/>
    <w:rsid w:val="007E4D2A"/>
    <w:rsid w:val="007E4F31"/>
    <w:rsid w:val="007E50DF"/>
    <w:rsid w:val="007E5171"/>
    <w:rsid w:val="007E539B"/>
    <w:rsid w:val="007E53A5"/>
    <w:rsid w:val="007E53D9"/>
    <w:rsid w:val="007E575F"/>
    <w:rsid w:val="007E5996"/>
    <w:rsid w:val="007E59E1"/>
    <w:rsid w:val="007E5B45"/>
    <w:rsid w:val="007E5D12"/>
    <w:rsid w:val="007E5DE1"/>
    <w:rsid w:val="007E5F30"/>
    <w:rsid w:val="007E6030"/>
    <w:rsid w:val="007E60B8"/>
    <w:rsid w:val="007E622A"/>
    <w:rsid w:val="007E6540"/>
    <w:rsid w:val="007E69FE"/>
    <w:rsid w:val="007E6A08"/>
    <w:rsid w:val="007E6AFC"/>
    <w:rsid w:val="007E6B3E"/>
    <w:rsid w:val="007E70FA"/>
    <w:rsid w:val="007E71C8"/>
    <w:rsid w:val="007E736B"/>
    <w:rsid w:val="007E73FC"/>
    <w:rsid w:val="007E755B"/>
    <w:rsid w:val="007E7583"/>
    <w:rsid w:val="007E7873"/>
    <w:rsid w:val="007E7C52"/>
    <w:rsid w:val="007E7DC4"/>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5F"/>
    <w:rsid w:val="007F4C4F"/>
    <w:rsid w:val="007F5406"/>
    <w:rsid w:val="007F555E"/>
    <w:rsid w:val="007F5796"/>
    <w:rsid w:val="007F598D"/>
    <w:rsid w:val="007F5B5C"/>
    <w:rsid w:val="007F5DC6"/>
    <w:rsid w:val="007F65EB"/>
    <w:rsid w:val="007F6638"/>
    <w:rsid w:val="007F6763"/>
    <w:rsid w:val="007F695B"/>
    <w:rsid w:val="007F6CC3"/>
    <w:rsid w:val="007F6CD5"/>
    <w:rsid w:val="007F747F"/>
    <w:rsid w:val="007F7A9A"/>
    <w:rsid w:val="007F7B72"/>
    <w:rsid w:val="007F7CAD"/>
    <w:rsid w:val="007F7CC8"/>
    <w:rsid w:val="007F7CD6"/>
    <w:rsid w:val="007F7FCF"/>
    <w:rsid w:val="008000BD"/>
    <w:rsid w:val="008003DA"/>
    <w:rsid w:val="0080053A"/>
    <w:rsid w:val="008006ED"/>
    <w:rsid w:val="008007E7"/>
    <w:rsid w:val="00800969"/>
    <w:rsid w:val="00800CEC"/>
    <w:rsid w:val="00800DE0"/>
    <w:rsid w:val="00800F6F"/>
    <w:rsid w:val="0080127C"/>
    <w:rsid w:val="00801562"/>
    <w:rsid w:val="00801727"/>
    <w:rsid w:val="0080177D"/>
    <w:rsid w:val="0080199B"/>
    <w:rsid w:val="00801C9B"/>
    <w:rsid w:val="00801EA0"/>
    <w:rsid w:val="00801EEF"/>
    <w:rsid w:val="00801F61"/>
    <w:rsid w:val="00801FB3"/>
    <w:rsid w:val="008023E4"/>
    <w:rsid w:val="008026FD"/>
    <w:rsid w:val="00803037"/>
    <w:rsid w:val="008031B6"/>
    <w:rsid w:val="008036AB"/>
    <w:rsid w:val="008039C0"/>
    <w:rsid w:val="008048DF"/>
    <w:rsid w:val="0080494C"/>
    <w:rsid w:val="00804A44"/>
    <w:rsid w:val="00804A63"/>
    <w:rsid w:val="00804B9E"/>
    <w:rsid w:val="00804DCC"/>
    <w:rsid w:val="00804E53"/>
    <w:rsid w:val="008051B6"/>
    <w:rsid w:val="008052A1"/>
    <w:rsid w:val="0080537D"/>
    <w:rsid w:val="00805620"/>
    <w:rsid w:val="00805661"/>
    <w:rsid w:val="00805700"/>
    <w:rsid w:val="008059DA"/>
    <w:rsid w:val="00806622"/>
    <w:rsid w:val="0080671D"/>
    <w:rsid w:val="00806B5C"/>
    <w:rsid w:val="00806CB1"/>
    <w:rsid w:val="00806EAA"/>
    <w:rsid w:val="00806F0B"/>
    <w:rsid w:val="00806F31"/>
    <w:rsid w:val="0080715F"/>
    <w:rsid w:val="00807172"/>
    <w:rsid w:val="008071B8"/>
    <w:rsid w:val="008074AB"/>
    <w:rsid w:val="00807709"/>
    <w:rsid w:val="00807BB5"/>
    <w:rsid w:val="00807DEB"/>
    <w:rsid w:val="008100A4"/>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10"/>
    <w:rsid w:val="00812F54"/>
    <w:rsid w:val="00813000"/>
    <w:rsid w:val="00813217"/>
    <w:rsid w:val="0081336D"/>
    <w:rsid w:val="00813674"/>
    <w:rsid w:val="00813C39"/>
    <w:rsid w:val="00813C53"/>
    <w:rsid w:val="00813FD7"/>
    <w:rsid w:val="00814341"/>
    <w:rsid w:val="0081437E"/>
    <w:rsid w:val="00814491"/>
    <w:rsid w:val="0081472C"/>
    <w:rsid w:val="00814835"/>
    <w:rsid w:val="0081487E"/>
    <w:rsid w:val="00814C3B"/>
    <w:rsid w:val="00814C70"/>
    <w:rsid w:val="00814DC7"/>
    <w:rsid w:val="00814EA0"/>
    <w:rsid w:val="00814FA2"/>
    <w:rsid w:val="0081522D"/>
    <w:rsid w:val="008152DB"/>
    <w:rsid w:val="008152F4"/>
    <w:rsid w:val="00815584"/>
    <w:rsid w:val="00815B16"/>
    <w:rsid w:val="00815DD9"/>
    <w:rsid w:val="00816082"/>
    <w:rsid w:val="0081618D"/>
    <w:rsid w:val="00816310"/>
    <w:rsid w:val="008163F4"/>
    <w:rsid w:val="0081657B"/>
    <w:rsid w:val="00816848"/>
    <w:rsid w:val="00816852"/>
    <w:rsid w:val="008168B3"/>
    <w:rsid w:val="00816A4D"/>
    <w:rsid w:val="00816A9E"/>
    <w:rsid w:val="00816BCA"/>
    <w:rsid w:val="00816D7A"/>
    <w:rsid w:val="00816FB5"/>
    <w:rsid w:val="008173F0"/>
    <w:rsid w:val="00817581"/>
    <w:rsid w:val="00817745"/>
    <w:rsid w:val="008178F3"/>
    <w:rsid w:val="00817910"/>
    <w:rsid w:val="008179B6"/>
    <w:rsid w:val="00817CC6"/>
    <w:rsid w:val="00817EB9"/>
    <w:rsid w:val="00817F3F"/>
    <w:rsid w:val="00817F9D"/>
    <w:rsid w:val="00817FCE"/>
    <w:rsid w:val="00820315"/>
    <w:rsid w:val="008203B0"/>
    <w:rsid w:val="00820B6D"/>
    <w:rsid w:val="00820D12"/>
    <w:rsid w:val="00820FD7"/>
    <w:rsid w:val="0082100A"/>
    <w:rsid w:val="008212E4"/>
    <w:rsid w:val="00821A2A"/>
    <w:rsid w:val="00821A51"/>
    <w:rsid w:val="00821BD3"/>
    <w:rsid w:val="00822051"/>
    <w:rsid w:val="00822188"/>
    <w:rsid w:val="008222BE"/>
    <w:rsid w:val="008227E2"/>
    <w:rsid w:val="00822995"/>
    <w:rsid w:val="00822EE9"/>
    <w:rsid w:val="0082303F"/>
    <w:rsid w:val="00823590"/>
    <w:rsid w:val="00823965"/>
    <w:rsid w:val="00823CD0"/>
    <w:rsid w:val="00823FBC"/>
    <w:rsid w:val="008243CE"/>
    <w:rsid w:val="008244B5"/>
    <w:rsid w:val="008244BF"/>
    <w:rsid w:val="00824547"/>
    <w:rsid w:val="00824EB2"/>
    <w:rsid w:val="00824F86"/>
    <w:rsid w:val="00825428"/>
    <w:rsid w:val="0082548D"/>
    <w:rsid w:val="00825E57"/>
    <w:rsid w:val="00826010"/>
    <w:rsid w:val="00826163"/>
    <w:rsid w:val="00826562"/>
    <w:rsid w:val="00826BAC"/>
    <w:rsid w:val="008271D4"/>
    <w:rsid w:val="008272BE"/>
    <w:rsid w:val="00827493"/>
    <w:rsid w:val="008274F6"/>
    <w:rsid w:val="008275B3"/>
    <w:rsid w:val="00827618"/>
    <w:rsid w:val="008278AC"/>
    <w:rsid w:val="00827A15"/>
    <w:rsid w:val="00827B4F"/>
    <w:rsid w:val="00827C4B"/>
    <w:rsid w:val="00827FE7"/>
    <w:rsid w:val="00830A77"/>
    <w:rsid w:val="00830A81"/>
    <w:rsid w:val="00830BD7"/>
    <w:rsid w:val="00830CEB"/>
    <w:rsid w:val="008314A1"/>
    <w:rsid w:val="00831674"/>
    <w:rsid w:val="008319E0"/>
    <w:rsid w:val="00832197"/>
    <w:rsid w:val="00832210"/>
    <w:rsid w:val="008322AA"/>
    <w:rsid w:val="00832694"/>
    <w:rsid w:val="00832BFD"/>
    <w:rsid w:val="00833AF2"/>
    <w:rsid w:val="00833B5D"/>
    <w:rsid w:val="00833EAF"/>
    <w:rsid w:val="008340C9"/>
    <w:rsid w:val="008340F5"/>
    <w:rsid w:val="00834190"/>
    <w:rsid w:val="0083447A"/>
    <w:rsid w:val="00834A5C"/>
    <w:rsid w:val="00834D6B"/>
    <w:rsid w:val="00834E0C"/>
    <w:rsid w:val="00835184"/>
    <w:rsid w:val="008351F7"/>
    <w:rsid w:val="0083525B"/>
    <w:rsid w:val="00835607"/>
    <w:rsid w:val="008359B6"/>
    <w:rsid w:val="00835D7B"/>
    <w:rsid w:val="00835E75"/>
    <w:rsid w:val="00835FE8"/>
    <w:rsid w:val="0083606C"/>
    <w:rsid w:val="008362F6"/>
    <w:rsid w:val="0083649B"/>
    <w:rsid w:val="008365FF"/>
    <w:rsid w:val="008366F8"/>
    <w:rsid w:val="008369A1"/>
    <w:rsid w:val="00836C92"/>
    <w:rsid w:val="00837234"/>
    <w:rsid w:val="008377C8"/>
    <w:rsid w:val="00837956"/>
    <w:rsid w:val="00837B78"/>
    <w:rsid w:val="00840208"/>
    <w:rsid w:val="00840696"/>
    <w:rsid w:val="0084089A"/>
    <w:rsid w:val="00840985"/>
    <w:rsid w:val="00840D2E"/>
    <w:rsid w:val="00840E65"/>
    <w:rsid w:val="00841011"/>
    <w:rsid w:val="00841343"/>
    <w:rsid w:val="00841462"/>
    <w:rsid w:val="00841539"/>
    <w:rsid w:val="00841737"/>
    <w:rsid w:val="00841AFD"/>
    <w:rsid w:val="00841B5B"/>
    <w:rsid w:val="00841B7C"/>
    <w:rsid w:val="00841B9D"/>
    <w:rsid w:val="00841F62"/>
    <w:rsid w:val="00842309"/>
    <w:rsid w:val="0084233F"/>
    <w:rsid w:val="0084272D"/>
    <w:rsid w:val="00842950"/>
    <w:rsid w:val="00842A4D"/>
    <w:rsid w:val="00842CF1"/>
    <w:rsid w:val="00842F72"/>
    <w:rsid w:val="00843097"/>
    <w:rsid w:val="008433A1"/>
    <w:rsid w:val="008433BB"/>
    <w:rsid w:val="008433D6"/>
    <w:rsid w:val="00843888"/>
    <w:rsid w:val="008438BC"/>
    <w:rsid w:val="00843938"/>
    <w:rsid w:val="00843959"/>
    <w:rsid w:val="00844133"/>
    <w:rsid w:val="0084420C"/>
    <w:rsid w:val="0084466C"/>
    <w:rsid w:val="00845031"/>
    <w:rsid w:val="00845502"/>
    <w:rsid w:val="0084562C"/>
    <w:rsid w:val="00845D6E"/>
    <w:rsid w:val="00846242"/>
    <w:rsid w:val="008462F8"/>
    <w:rsid w:val="0084640B"/>
    <w:rsid w:val="00846990"/>
    <w:rsid w:val="00846A1E"/>
    <w:rsid w:val="00846A38"/>
    <w:rsid w:val="00846B59"/>
    <w:rsid w:val="00847067"/>
    <w:rsid w:val="008470F2"/>
    <w:rsid w:val="0084751E"/>
    <w:rsid w:val="00847529"/>
    <w:rsid w:val="00847883"/>
    <w:rsid w:val="008479D6"/>
    <w:rsid w:val="00847DC6"/>
    <w:rsid w:val="00847F36"/>
    <w:rsid w:val="008501F8"/>
    <w:rsid w:val="008503A5"/>
    <w:rsid w:val="008505F1"/>
    <w:rsid w:val="00850757"/>
    <w:rsid w:val="00850E9F"/>
    <w:rsid w:val="00850F8F"/>
    <w:rsid w:val="0085109F"/>
    <w:rsid w:val="00851413"/>
    <w:rsid w:val="0085145F"/>
    <w:rsid w:val="00851580"/>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4F8C"/>
    <w:rsid w:val="008550E1"/>
    <w:rsid w:val="008551D5"/>
    <w:rsid w:val="0085538F"/>
    <w:rsid w:val="00855680"/>
    <w:rsid w:val="00855801"/>
    <w:rsid w:val="00855886"/>
    <w:rsid w:val="008558FF"/>
    <w:rsid w:val="00855BCA"/>
    <w:rsid w:val="00855BCF"/>
    <w:rsid w:val="008560ED"/>
    <w:rsid w:val="008561B3"/>
    <w:rsid w:val="008566F3"/>
    <w:rsid w:val="008569A6"/>
    <w:rsid w:val="00856AC0"/>
    <w:rsid w:val="00856ADE"/>
    <w:rsid w:val="00856E86"/>
    <w:rsid w:val="00856F3D"/>
    <w:rsid w:val="0085718D"/>
    <w:rsid w:val="00857211"/>
    <w:rsid w:val="008574A8"/>
    <w:rsid w:val="008576A9"/>
    <w:rsid w:val="00857A47"/>
    <w:rsid w:val="00857AD7"/>
    <w:rsid w:val="00857B5A"/>
    <w:rsid w:val="00857D8F"/>
    <w:rsid w:val="00857F0B"/>
    <w:rsid w:val="00857F6F"/>
    <w:rsid w:val="00860092"/>
    <w:rsid w:val="008600A9"/>
    <w:rsid w:val="0086078A"/>
    <w:rsid w:val="00860A65"/>
    <w:rsid w:val="00860A68"/>
    <w:rsid w:val="00860B0F"/>
    <w:rsid w:val="00860BE7"/>
    <w:rsid w:val="00860C24"/>
    <w:rsid w:val="00860ED6"/>
    <w:rsid w:val="00861050"/>
    <w:rsid w:val="0086178A"/>
    <w:rsid w:val="00861A9B"/>
    <w:rsid w:val="00861C02"/>
    <w:rsid w:val="00861DC9"/>
    <w:rsid w:val="0086236F"/>
    <w:rsid w:val="00862D31"/>
    <w:rsid w:val="00862F75"/>
    <w:rsid w:val="008631E5"/>
    <w:rsid w:val="00863244"/>
    <w:rsid w:val="00863752"/>
    <w:rsid w:val="00863949"/>
    <w:rsid w:val="00863D05"/>
    <w:rsid w:val="00863EB2"/>
    <w:rsid w:val="0086401E"/>
    <w:rsid w:val="00864043"/>
    <w:rsid w:val="008641BD"/>
    <w:rsid w:val="00864420"/>
    <w:rsid w:val="008650B6"/>
    <w:rsid w:val="0086665A"/>
    <w:rsid w:val="0086677F"/>
    <w:rsid w:val="008667F8"/>
    <w:rsid w:val="0086693C"/>
    <w:rsid w:val="00866D5F"/>
    <w:rsid w:val="00866E26"/>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0E3"/>
    <w:rsid w:val="008722C1"/>
    <w:rsid w:val="0087231D"/>
    <w:rsid w:val="0087299B"/>
    <w:rsid w:val="008729B7"/>
    <w:rsid w:val="00872DD7"/>
    <w:rsid w:val="00872E62"/>
    <w:rsid w:val="00872EB3"/>
    <w:rsid w:val="00873025"/>
    <w:rsid w:val="00873523"/>
    <w:rsid w:val="008735FD"/>
    <w:rsid w:val="008736C1"/>
    <w:rsid w:val="00873700"/>
    <w:rsid w:val="00873B38"/>
    <w:rsid w:val="00873B7F"/>
    <w:rsid w:val="00873DFA"/>
    <w:rsid w:val="00873DFF"/>
    <w:rsid w:val="00873E34"/>
    <w:rsid w:val="00873EBC"/>
    <w:rsid w:val="00874160"/>
    <w:rsid w:val="0087473E"/>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E2A"/>
    <w:rsid w:val="00880ECF"/>
    <w:rsid w:val="00881371"/>
    <w:rsid w:val="008814FB"/>
    <w:rsid w:val="008816C1"/>
    <w:rsid w:val="00881793"/>
    <w:rsid w:val="00881D0B"/>
    <w:rsid w:val="00881ED7"/>
    <w:rsid w:val="008822D4"/>
    <w:rsid w:val="0088233D"/>
    <w:rsid w:val="00882498"/>
    <w:rsid w:val="0088249A"/>
    <w:rsid w:val="008827D3"/>
    <w:rsid w:val="008828A0"/>
    <w:rsid w:val="00882C58"/>
    <w:rsid w:val="00882C6A"/>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02A"/>
    <w:rsid w:val="00886157"/>
    <w:rsid w:val="00886298"/>
    <w:rsid w:val="008866AF"/>
    <w:rsid w:val="008870AF"/>
    <w:rsid w:val="00887251"/>
    <w:rsid w:val="008872C9"/>
    <w:rsid w:val="00887437"/>
    <w:rsid w:val="0088752E"/>
    <w:rsid w:val="00887818"/>
    <w:rsid w:val="008878BA"/>
    <w:rsid w:val="00887B20"/>
    <w:rsid w:val="00887D48"/>
    <w:rsid w:val="00887EE6"/>
    <w:rsid w:val="00887F51"/>
    <w:rsid w:val="0089022D"/>
    <w:rsid w:val="008902BC"/>
    <w:rsid w:val="0089042F"/>
    <w:rsid w:val="0089065C"/>
    <w:rsid w:val="008906F0"/>
    <w:rsid w:val="008907F0"/>
    <w:rsid w:val="00890943"/>
    <w:rsid w:val="00890BD2"/>
    <w:rsid w:val="00890C87"/>
    <w:rsid w:val="00890FA8"/>
    <w:rsid w:val="00891026"/>
    <w:rsid w:val="00891092"/>
    <w:rsid w:val="008911D5"/>
    <w:rsid w:val="00891234"/>
    <w:rsid w:val="008912D7"/>
    <w:rsid w:val="00891400"/>
    <w:rsid w:val="00891487"/>
    <w:rsid w:val="00891652"/>
    <w:rsid w:val="00891B2F"/>
    <w:rsid w:val="00891E97"/>
    <w:rsid w:val="008922C1"/>
    <w:rsid w:val="008922C6"/>
    <w:rsid w:val="00892539"/>
    <w:rsid w:val="0089273A"/>
    <w:rsid w:val="00893007"/>
    <w:rsid w:val="008943E0"/>
    <w:rsid w:val="00895245"/>
    <w:rsid w:val="008955E3"/>
    <w:rsid w:val="008958CB"/>
    <w:rsid w:val="00895BF0"/>
    <w:rsid w:val="00895E19"/>
    <w:rsid w:val="00895FA3"/>
    <w:rsid w:val="008960BE"/>
    <w:rsid w:val="008962DC"/>
    <w:rsid w:val="00896452"/>
    <w:rsid w:val="0089663F"/>
    <w:rsid w:val="00896BB7"/>
    <w:rsid w:val="00896F59"/>
    <w:rsid w:val="00896F72"/>
    <w:rsid w:val="00897024"/>
    <w:rsid w:val="00897640"/>
    <w:rsid w:val="008977DF"/>
    <w:rsid w:val="0089784A"/>
    <w:rsid w:val="00897D88"/>
    <w:rsid w:val="008A0270"/>
    <w:rsid w:val="008A0456"/>
    <w:rsid w:val="008A046C"/>
    <w:rsid w:val="008A05B6"/>
    <w:rsid w:val="008A06A7"/>
    <w:rsid w:val="008A0BD3"/>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90"/>
    <w:rsid w:val="008A35AA"/>
    <w:rsid w:val="008A3632"/>
    <w:rsid w:val="008A3A03"/>
    <w:rsid w:val="008A3B91"/>
    <w:rsid w:val="008A4201"/>
    <w:rsid w:val="008A4A93"/>
    <w:rsid w:val="008A4B78"/>
    <w:rsid w:val="008A4B7E"/>
    <w:rsid w:val="008A4DD9"/>
    <w:rsid w:val="008A4E03"/>
    <w:rsid w:val="008A4EAE"/>
    <w:rsid w:val="008A562C"/>
    <w:rsid w:val="008A571C"/>
    <w:rsid w:val="008A5908"/>
    <w:rsid w:val="008A5956"/>
    <w:rsid w:val="008A5A11"/>
    <w:rsid w:val="008A5CDE"/>
    <w:rsid w:val="008A5DB3"/>
    <w:rsid w:val="008A5E34"/>
    <w:rsid w:val="008A6717"/>
    <w:rsid w:val="008A6A49"/>
    <w:rsid w:val="008A6AAF"/>
    <w:rsid w:val="008A6B8C"/>
    <w:rsid w:val="008A6D41"/>
    <w:rsid w:val="008A7059"/>
    <w:rsid w:val="008A71CE"/>
    <w:rsid w:val="008A74FD"/>
    <w:rsid w:val="008A77E5"/>
    <w:rsid w:val="008A79E0"/>
    <w:rsid w:val="008A7D1F"/>
    <w:rsid w:val="008A7F30"/>
    <w:rsid w:val="008B0320"/>
    <w:rsid w:val="008B0B89"/>
    <w:rsid w:val="008B0F5E"/>
    <w:rsid w:val="008B10E5"/>
    <w:rsid w:val="008B11FB"/>
    <w:rsid w:val="008B1241"/>
    <w:rsid w:val="008B1359"/>
    <w:rsid w:val="008B16A2"/>
    <w:rsid w:val="008B1758"/>
    <w:rsid w:val="008B1799"/>
    <w:rsid w:val="008B1891"/>
    <w:rsid w:val="008B1B9C"/>
    <w:rsid w:val="008B1DE4"/>
    <w:rsid w:val="008B1F4E"/>
    <w:rsid w:val="008B1FCB"/>
    <w:rsid w:val="008B2341"/>
    <w:rsid w:val="008B244C"/>
    <w:rsid w:val="008B24E9"/>
    <w:rsid w:val="008B2B13"/>
    <w:rsid w:val="008B2EC8"/>
    <w:rsid w:val="008B2F2D"/>
    <w:rsid w:val="008B304A"/>
    <w:rsid w:val="008B3765"/>
    <w:rsid w:val="008B3843"/>
    <w:rsid w:val="008B3C1C"/>
    <w:rsid w:val="008B3EFF"/>
    <w:rsid w:val="008B412E"/>
    <w:rsid w:val="008B4227"/>
    <w:rsid w:val="008B422A"/>
    <w:rsid w:val="008B4437"/>
    <w:rsid w:val="008B472E"/>
    <w:rsid w:val="008B47C4"/>
    <w:rsid w:val="008B48E2"/>
    <w:rsid w:val="008B4987"/>
    <w:rsid w:val="008B49F4"/>
    <w:rsid w:val="008B4C55"/>
    <w:rsid w:val="008B4C95"/>
    <w:rsid w:val="008B4D3E"/>
    <w:rsid w:val="008B4D69"/>
    <w:rsid w:val="008B4D9D"/>
    <w:rsid w:val="008B538E"/>
    <w:rsid w:val="008B5701"/>
    <w:rsid w:val="008B5BB8"/>
    <w:rsid w:val="008B5CC6"/>
    <w:rsid w:val="008B5DE1"/>
    <w:rsid w:val="008B5FA5"/>
    <w:rsid w:val="008B6087"/>
    <w:rsid w:val="008B60B7"/>
    <w:rsid w:val="008B62BE"/>
    <w:rsid w:val="008B63FE"/>
    <w:rsid w:val="008B64AC"/>
    <w:rsid w:val="008B66BF"/>
    <w:rsid w:val="008B6746"/>
    <w:rsid w:val="008B6A49"/>
    <w:rsid w:val="008B6C52"/>
    <w:rsid w:val="008B7085"/>
    <w:rsid w:val="008B7102"/>
    <w:rsid w:val="008B7309"/>
    <w:rsid w:val="008B747D"/>
    <w:rsid w:val="008B768D"/>
    <w:rsid w:val="008B79D4"/>
    <w:rsid w:val="008B7C8A"/>
    <w:rsid w:val="008C03BD"/>
    <w:rsid w:val="008C055D"/>
    <w:rsid w:val="008C0D77"/>
    <w:rsid w:val="008C0ECB"/>
    <w:rsid w:val="008C103E"/>
    <w:rsid w:val="008C110A"/>
    <w:rsid w:val="008C12F2"/>
    <w:rsid w:val="008C16C0"/>
    <w:rsid w:val="008C19FB"/>
    <w:rsid w:val="008C1A01"/>
    <w:rsid w:val="008C1DDE"/>
    <w:rsid w:val="008C1E46"/>
    <w:rsid w:val="008C1E5D"/>
    <w:rsid w:val="008C1FA8"/>
    <w:rsid w:val="008C24AD"/>
    <w:rsid w:val="008C2B16"/>
    <w:rsid w:val="008C2BDC"/>
    <w:rsid w:val="008C2DDD"/>
    <w:rsid w:val="008C3289"/>
    <w:rsid w:val="008C3350"/>
    <w:rsid w:val="008C3390"/>
    <w:rsid w:val="008C35FE"/>
    <w:rsid w:val="008C36C1"/>
    <w:rsid w:val="008C3A7D"/>
    <w:rsid w:val="008C3CBE"/>
    <w:rsid w:val="008C4076"/>
    <w:rsid w:val="008C43D0"/>
    <w:rsid w:val="008C466C"/>
    <w:rsid w:val="008C4D55"/>
    <w:rsid w:val="008C4F6B"/>
    <w:rsid w:val="008C5926"/>
    <w:rsid w:val="008C5972"/>
    <w:rsid w:val="008C603C"/>
    <w:rsid w:val="008C6112"/>
    <w:rsid w:val="008C6291"/>
    <w:rsid w:val="008C648F"/>
    <w:rsid w:val="008C69F0"/>
    <w:rsid w:val="008C6BBC"/>
    <w:rsid w:val="008C6DC1"/>
    <w:rsid w:val="008C7258"/>
    <w:rsid w:val="008C7894"/>
    <w:rsid w:val="008C7991"/>
    <w:rsid w:val="008C7B0F"/>
    <w:rsid w:val="008D00D2"/>
    <w:rsid w:val="008D014E"/>
    <w:rsid w:val="008D0359"/>
    <w:rsid w:val="008D035E"/>
    <w:rsid w:val="008D0423"/>
    <w:rsid w:val="008D0488"/>
    <w:rsid w:val="008D07E0"/>
    <w:rsid w:val="008D086B"/>
    <w:rsid w:val="008D0CF0"/>
    <w:rsid w:val="008D10ED"/>
    <w:rsid w:val="008D113D"/>
    <w:rsid w:val="008D14F8"/>
    <w:rsid w:val="008D1BB1"/>
    <w:rsid w:val="008D1BFB"/>
    <w:rsid w:val="008D1F09"/>
    <w:rsid w:val="008D24A5"/>
    <w:rsid w:val="008D2605"/>
    <w:rsid w:val="008D2A46"/>
    <w:rsid w:val="008D2B90"/>
    <w:rsid w:val="008D2EF9"/>
    <w:rsid w:val="008D31AA"/>
    <w:rsid w:val="008D3314"/>
    <w:rsid w:val="008D364D"/>
    <w:rsid w:val="008D3651"/>
    <w:rsid w:val="008D36A4"/>
    <w:rsid w:val="008D4206"/>
    <w:rsid w:val="008D4249"/>
    <w:rsid w:val="008D4318"/>
    <w:rsid w:val="008D43C3"/>
    <w:rsid w:val="008D4AAF"/>
    <w:rsid w:val="008D4AD9"/>
    <w:rsid w:val="008D4B36"/>
    <w:rsid w:val="008D4D56"/>
    <w:rsid w:val="008D4EEF"/>
    <w:rsid w:val="008D4FB9"/>
    <w:rsid w:val="008D51C7"/>
    <w:rsid w:val="008D5204"/>
    <w:rsid w:val="008D5259"/>
    <w:rsid w:val="008D5845"/>
    <w:rsid w:val="008D5B5C"/>
    <w:rsid w:val="008D5B81"/>
    <w:rsid w:val="008D644B"/>
    <w:rsid w:val="008D65DA"/>
    <w:rsid w:val="008D67BF"/>
    <w:rsid w:val="008D6C16"/>
    <w:rsid w:val="008D6CFE"/>
    <w:rsid w:val="008D7158"/>
    <w:rsid w:val="008D7298"/>
    <w:rsid w:val="008D7436"/>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9E"/>
    <w:rsid w:val="008E03BF"/>
    <w:rsid w:val="008E0917"/>
    <w:rsid w:val="008E0C52"/>
    <w:rsid w:val="008E0DB1"/>
    <w:rsid w:val="008E0EA4"/>
    <w:rsid w:val="008E0F45"/>
    <w:rsid w:val="008E10FE"/>
    <w:rsid w:val="008E1552"/>
    <w:rsid w:val="008E15EE"/>
    <w:rsid w:val="008E1A41"/>
    <w:rsid w:val="008E2262"/>
    <w:rsid w:val="008E22B9"/>
    <w:rsid w:val="008E25DF"/>
    <w:rsid w:val="008E263A"/>
    <w:rsid w:val="008E26C8"/>
    <w:rsid w:val="008E2E40"/>
    <w:rsid w:val="008E3023"/>
    <w:rsid w:val="008E343C"/>
    <w:rsid w:val="008E35DC"/>
    <w:rsid w:val="008E3729"/>
    <w:rsid w:val="008E396B"/>
    <w:rsid w:val="008E3A54"/>
    <w:rsid w:val="008E3A6B"/>
    <w:rsid w:val="008E3AB4"/>
    <w:rsid w:val="008E3D87"/>
    <w:rsid w:val="008E4060"/>
    <w:rsid w:val="008E4243"/>
    <w:rsid w:val="008E4266"/>
    <w:rsid w:val="008E4DA5"/>
    <w:rsid w:val="008E4E11"/>
    <w:rsid w:val="008E4EC3"/>
    <w:rsid w:val="008E508E"/>
    <w:rsid w:val="008E50D2"/>
    <w:rsid w:val="008E50D3"/>
    <w:rsid w:val="008E52D3"/>
    <w:rsid w:val="008E5378"/>
    <w:rsid w:val="008E537F"/>
    <w:rsid w:val="008E54C8"/>
    <w:rsid w:val="008E5515"/>
    <w:rsid w:val="008E57C8"/>
    <w:rsid w:val="008E5B13"/>
    <w:rsid w:val="008E5FCF"/>
    <w:rsid w:val="008E600C"/>
    <w:rsid w:val="008E6290"/>
    <w:rsid w:val="008E64DC"/>
    <w:rsid w:val="008E654A"/>
    <w:rsid w:val="008E65C0"/>
    <w:rsid w:val="008E6715"/>
    <w:rsid w:val="008E6956"/>
    <w:rsid w:val="008E6A0A"/>
    <w:rsid w:val="008E6B45"/>
    <w:rsid w:val="008E6B79"/>
    <w:rsid w:val="008E6CFF"/>
    <w:rsid w:val="008E6F09"/>
    <w:rsid w:val="008E7169"/>
    <w:rsid w:val="008E719F"/>
    <w:rsid w:val="008E7512"/>
    <w:rsid w:val="008E771A"/>
    <w:rsid w:val="008E784A"/>
    <w:rsid w:val="008E7881"/>
    <w:rsid w:val="008E7973"/>
    <w:rsid w:val="008F0023"/>
    <w:rsid w:val="008F0471"/>
    <w:rsid w:val="008F063A"/>
    <w:rsid w:val="008F0A82"/>
    <w:rsid w:val="008F0B0B"/>
    <w:rsid w:val="008F0D6B"/>
    <w:rsid w:val="008F0F9C"/>
    <w:rsid w:val="008F10AA"/>
    <w:rsid w:val="008F1196"/>
    <w:rsid w:val="008F12DB"/>
    <w:rsid w:val="008F13EE"/>
    <w:rsid w:val="008F18DE"/>
    <w:rsid w:val="008F1CD0"/>
    <w:rsid w:val="008F1D37"/>
    <w:rsid w:val="008F25D7"/>
    <w:rsid w:val="008F2729"/>
    <w:rsid w:val="008F289D"/>
    <w:rsid w:val="008F2C7C"/>
    <w:rsid w:val="008F2D07"/>
    <w:rsid w:val="008F2DB0"/>
    <w:rsid w:val="008F3184"/>
    <w:rsid w:val="008F34F1"/>
    <w:rsid w:val="008F38E4"/>
    <w:rsid w:val="008F3953"/>
    <w:rsid w:val="008F4027"/>
    <w:rsid w:val="008F475E"/>
    <w:rsid w:val="008F499E"/>
    <w:rsid w:val="008F4C50"/>
    <w:rsid w:val="008F4CCC"/>
    <w:rsid w:val="008F4DF4"/>
    <w:rsid w:val="008F54D0"/>
    <w:rsid w:val="008F55CB"/>
    <w:rsid w:val="008F5706"/>
    <w:rsid w:val="008F582A"/>
    <w:rsid w:val="008F5C74"/>
    <w:rsid w:val="008F5E58"/>
    <w:rsid w:val="008F61C5"/>
    <w:rsid w:val="008F64FF"/>
    <w:rsid w:val="008F6592"/>
    <w:rsid w:val="008F69DD"/>
    <w:rsid w:val="008F6F11"/>
    <w:rsid w:val="008F701D"/>
    <w:rsid w:val="008F722F"/>
    <w:rsid w:val="008F764B"/>
    <w:rsid w:val="0090016E"/>
    <w:rsid w:val="00900472"/>
    <w:rsid w:val="009006B5"/>
    <w:rsid w:val="009008D0"/>
    <w:rsid w:val="0090091A"/>
    <w:rsid w:val="009009DE"/>
    <w:rsid w:val="00900C98"/>
    <w:rsid w:val="00900DAE"/>
    <w:rsid w:val="00900EE2"/>
    <w:rsid w:val="00901B25"/>
    <w:rsid w:val="00901C14"/>
    <w:rsid w:val="00901C75"/>
    <w:rsid w:val="009021E5"/>
    <w:rsid w:val="00902454"/>
    <w:rsid w:val="00902582"/>
    <w:rsid w:val="00902C1C"/>
    <w:rsid w:val="00902C5C"/>
    <w:rsid w:val="00902E40"/>
    <w:rsid w:val="009032DF"/>
    <w:rsid w:val="00903320"/>
    <w:rsid w:val="0090338D"/>
    <w:rsid w:val="009034FE"/>
    <w:rsid w:val="009039C7"/>
    <w:rsid w:val="00903A62"/>
    <w:rsid w:val="009041B6"/>
    <w:rsid w:val="0090421C"/>
    <w:rsid w:val="009044F4"/>
    <w:rsid w:val="009045E8"/>
    <w:rsid w:val="0090470D"/>
    <w:rsid w:val="00904769"/>
    <w:rsid w:val="0090479C"/>
    <w:rsid w:val="00904AFA"/>
    <w:rsid w:val="00904BEE"/>
    <w:rsid w:val="00904DE4"/>
    <w:rsid w:val="00904E9A"/>
    <w:rsid w:val="00904EBD"/>
    <w:rsid w:val="009056FB"/>
    <w:rsid w:val="009058D2"/>
    <w:rsid w:val="00906234"/>
    <w:rsid w:val="00906411"/>
    <w:rsid w:val="0090673B"/>
    <w:rsid w:val="0090685F"/>
    <w:rsid w:val="00906C00"/>
    <w:rsid w:val="00906CB1"/>
    <w:rsid w:val="00906D2A"/>
    <w:rsid w:val="00906EC8"/>
    <w:rsid w:val="0090710C"/>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230A"/>
    <w:rsid w:val="00912498"/>
    <w:rsid w:val="00912604"/>
    <w:rsid w:val="00912684"/>
    <w:rsid w:val="009128B5"/>
    <w:rsid w:val="00912E8D"/>
    <w:rsid w:val="0091306D"/>
    <w:rsid w:val="009131EE"/>
    <w:rsid w:val="00913550"/>
    <w:rsid w:val="009135C6"/>
    <w:rsid w:val="00913759"/>
    <w:rsid w:val="00913B4C"/>
    <w:rsid w:val="00913D0D"/>
    <w:rsid w:val="00913D29"/>
    <w:rsid w:val="00913DF3"/>
    <w:rsid w:val="00914199"/>
    <w:rsid w:val="009142BA"/>
    <w:rsid w:val="0091452D"/>
    <w:rsid w:val="0091464F"/>
    <w:rsid w:val="00914B67"/>
    <w:rsid w:val="00915043"/>
    <w:rsid w:val="00915411"/>
    <w:rsid w:val="00915513"/>
    <w:rsid w:val="00915637"/>
    <w:rsid w:val="00915663"/>
    <w:rsid w:val="00915B22"/>
    <w:rsid w:val="00915D47"/>
    <w:rsid w:val="00915D6C"/>
    <w:rsid w:val="00915E5D"/>
    <w:rsid w:val="00915FB9"/>
    <w:rsid w:val="00915FF0"/>
    <w:rsid w:val="00916139"/>
    <w:rsid w:val="009161AA"/>
    <w:rsid w:val="00916449"/>
    <w:rsid w:val="009164D3"/>
    <w:rsid w:val="00916596"/>
    <w:rsid w:val="00916BD8"/>
    <w:rsid w:val="00916EF2"/>
    <w:rsid w:val="00917658"/>
    <w:rsid w:val="009178C8"/>
    <w:rsid w:val="00917B83"/>
    <w:rsid w:val="009202B7"/>
    <w:rsid w:val="00920527"/>
    <w:rsid w:val="009205B2"/>
    <w:rsid w:val="0092086E"/>
    <w:rsid w:val="00920A27"/>
    <w:rsid w:val="0092126F"/>
    <w:rsid w:val="009214FF"/>
    <w:rsid w:val="00921856"/>
    <w:rsid w:val="00921D3C"/>
    <w:rsid w:val="00921DE6"/>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A56"/>
    <w:rsid w:val="00924B7E"/>
    <w:rsid w:val="00924FE9"/>
    <w:rsid w:val="00925110"/>
    <w:rsid w:val="009252C2"/>
    <w:rsid w:val="00925419"/>
    <w:rsid w:val="00925447"/>
    <w:rsid w:val="0092574F"/>
    <w:rsid w:val="00925AEF"/>
    <w:rsid w:val="00925B00"/>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10D"/>
    <w:rsid w:val="0093234A"/>
    <w:rsid w:val="0093235F"/>
    <w:rsid w:val="0093256F"/>
    <w:rsid w:val="00932B39"/>
    <w:rsid w:val="00932EA6"/>
    <w:rsid w:val="00932EFA"/>
    <w:rsid w:val="00933173"/>
    <w:rsid w:val="009334A5"/>
    <w:rsid w:val="00933B9F"/>
    <w:rsid w:val="00933E62"/>
    <w:rsid w:val="00933F34"/>
    <w:rsid w:val="009341A5"/>
    <w:rsid w:val="009341B2"/>
    <w:rsid w:val="009341EB"/>
    <w:rsid w:val="00934277"/>
    <w:rsid w:val="00934345"/>
    <w:rsid w:val="0093459C"/>
    <w:rsid w:val="00934AA0"/>
    <w:rsid w:val="00934C22"/>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228"/>
    <w:rsid w:val="0093734F"/>
    <w:rsid w:val="00937455"/>
    <w:rsid w:val="00937716"/>
    <w:rsid w:val="00940040"/>
    <w:rsid w:val="0094024E"/>
    <w:rsid w:val="009403BD"/>
    <w:rsid w:val="009403C4"/>
    <w:rsid w:val="009405DA"/>
    <w:rsid w:val="009406B9"/>
    <w:rsid w:val="00940ABD"/>
    <w:rsid w:val="00940CA3"/>
    <w:rsid w:val="00940D71"/>
    <w:rsid w:val="00940DC6"/>
    <w:rsid w:val="009411A4"/>
    <w:rsid w:val="009415CF"/>
    <w:rsid w:val="00941687"/>
    <w:rsid w:val="00941C46"/>
    <w:rsid w:val="00941D46"/>
    <w:rsid w:val="00941FB2"/>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65B"/>
    <w:rsid w:val="009448C3"/>
    <w:rsid w:val="009448EE"/>
    <w:rsid w:val="0094495A"/>
    <w:rsid w:val="00944A98"/>
    <w:rsid w:val="00944D2A"/>
    <w:rsid w:val="00944EF6"/>
    <w:rsid w:val="00945A71"/>
    <w:rsid w:val="00945D40"/>
    <w:rsid w:val="00945F1F"/>
    <w:rsid w:val="0094600B"/>
    <w:rsid w:val="0094615E"/>
    <w:rsid w:val="0094636C"/>
    <w:rsid w:val="00946428"/>
    <w:rsid w:val="009465F2"/>
    <w:rsid w:val="00946B07"/>
    <w:rsid w:val="00946E80"/>
    <w:rsid w:val="00947083"/>
    <w:rsid w:val="0094749B"/>
    <w:rsid w:val="00947679"/>
    <w:rsid w:val="009477A3"/>
    <w:rsid w:val="00947878"/>
    <w:rsid w:val="00947C33"/>
    <w:rsid w:val="00947FCF"/>
    <w:rsid w:val="009500A2"/>
    <w:rsid w:val="009501C3"/>
    <w:rsid w:val="00950526"/>
    <w:rsid w:val="00950561"/>
    <w:rsid w:val="009505A2"/>
    <w:rsid w:val="009505BB"/>
    <w:rsid w:val="009507D6"/>
    <w:rsid w:val="0095081C"/>
    <w:rsid w:val="00950B41"/>
    <w:rsid w:val="0095115B"/>
    <w:rsid w:val="0095116C"/>
    <w:rsid w:val="009512E3"/>
    <w:rsid w:val="00951462"/>
    <w:rsid w:val="0095166F"/>
    <w:rsid w:val="009517C5"/>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5A1"/>
    <w:rsid w:val="0095394D"/>
    <w:rsid w:val="00953B4F"/>
    <w:rsid w:val="00953C2C"/>
    <w:rsid w:val="00953E69"/>
    <w:rsid w:val="00953F76"/>
    <w:rsid w:val="00954124"/>
    <w:rsid w:val="009541DA"/>
    <w:rsid w:val="009544F9"/>
    <w:rsid w:val="00954692"/>
    <w:rsid w:val="0095494C"/>
    <w:rsid w:val="00954C13"/>
    <w:rsid w:val="00955264"/>
    <w:rsid w:val="0095598A"/>
    <w:rsid w:val="00955C25"/>
    <w:rsid w:val="00955CEC"/>
    <w:rsid w:val="00955EF4"/>
    <w:rsid w:val="009560A8"/>
    <w:rsid w:val="00956266"/>
    <w:rsid w:val="00956689"/>
    <w:rsid w:val="009568FA"/>
    <w:rsid w:val="00956EDE"/>
    <w:rsid w:val="00956F10"/>
    <w:rsid w:val="00957008"/>
    <w:rsid w:val="00957263"/>
    <w:rsid w:val="00957301"/>
    <w:rsid w:val="0095738F"/>
    <w:rsid w:val="00957452"/>
    <w:rsid w:val="009574AE"/>
    <w:rsid w:val="009575BA"/>
    <w:rsid w:val="0095793E"/>
    <w:rsid w:val="00960248"/>
    <w:rsid w:val="009605E8"/>
    <w:rsid w:val="00960991"/>
    <w:rsid w:val="009609DC"/>
    <w:rsid w:val="00960AC5"/>
    <w:rsid w:val="00960B06"/>
    <w:rsid w:val="00960D7B"/>
    <w:rsid w:val="00960D7E"/>
    <w:rsid w:val="00960DCC"/>
    <w:rsid w:val="009612B6"/>
    <w:rsid w:val="00961538"/>
    <w:rsid w:val="0096154F"/>
    <w:rsid w:val="0096182F"/>
    <w:rsid w:val="00961FD3"/>
    <w:rsid w:val="0096277A"/>
    <w:rsid w:val="00962A95"/>
    <w:rsid w:val="00962EED"/>
    <w:rsid w:val="00962F3C"/>
    <w:rsid w:val="0096310D"/>
    <w:rsid w:val="00963113"/>
    <w:rsid w:val="0096311D"/>
    <w:rsid w:val="0096347D"/>
    <w:rsid w:val="009636E4"/>
    <w:rsid w:val="00963916"/>
    <w:rsid w:val="00963A2A"/>
    <w:rsid w:val="00963B67"/>
    <w:rsid w:val="00964882"/>
    <w:rsid w:val="00964A54"/>
    <w:rsid w:val="00964C15"/>
    <w:rsid w:val="00964C94"/>
    <w:rsid w:val="00964CA1"/>
    <w:rsid w:val="00965164"/>
    <w:rsid w:val="009653C5"/>
    <w:rsid w:val="00965568"/>
    <w:rsid w:val="00965930"/>
    <w:rsid w:val="00965FED"/>
    <w:rsid w:val="00965FFC"/>
    <w:rsid w:val="009662CF"/>
    <w:rsid w:val="009666B3"/>
    <w:rsid w:val="00966B1C"/>
    <w:rsid w:val="00966CB1"/>
    <w:rsid w:val="009671DE"/>
    <w:rsid w:val="009673CD"/>
    <w:rsid w:val="009676F3"/>
    <w:rsid w:val="00967956"/>
    <w:rsid w:val="00967C5E"/>
    <w:rsid w:val="00967CAE"/>
    <w:rsid w:val="00970946"/>
    <w:rsid w:val="009709B0"/>
    <w:rsid w:val="00970BDC"/>
    <w:rsid w:val="009710C6"/>
    <w:rsid w:val="009713B8"/>
    <w:rsid w:val="00971543"/>
    <w:rsid w:val="009715C2"/>
    <w:rsid w:val="009717AA"/>
    <w:rsid w:val="00971A6A"/>
    <w:rsid w:val="00971A77"/>
    <w:rsid w:val="00971C6E"/>
    <w:rsid w:val="00972717"/>
    <w:rsid w:val="00972A19"/>
    <w:rsid w:val="009732AD"/>
    <w:rsid w:val="0097341D"/>
    <w:rsid w:val="0097350D"/>
    <w:rsid w:val="00973540"/>
    <w:rsid w:val="009735C5"/>
    <w:rsid w:val="0097374F"/>
    <w:rsid w:val="00973956"/>
    <w:rsid w:val="00973BCD"/>
    <w:rsid w:val="00973C36"/>
    <w:rsid w:val="00973D0A"/>
    <w:rsid w:val="00973D9A"/>
    <w:rsid w:val="00973E18"/>
    <w:rsid w:val="00973F7F"/>
    <w:rsid w:val="009743DD"/>
    <w:rsid w:val="00974479"/>
    <w:rsid w:val="00974498"/>
    <w:rsid w:val="009746FC"/>
    <w:rsid w:val="00974BC8"/>
    <w:rsid w:val="00974E72"/>
    <w:rsid w:val="00975256"/>
    <w:rsid w:val="0097558D"/>
    <w:rsid w:val="0097569C"/>
    <w:rsid w:val="009757EF"/>
    <w:rsid w:val="009758A2"/>
    <w:rsid w:val="009758AD"/>
    <w:rsid w:val="009759C0"/>
    <w:rsid w:val="00975C71"/>
    <w:rsid w:val="00975E54"/>
    <w:rsid w:val="00975EFD"/>
    <w:rsid w:val="00975F5F"/>
    <w:rsid w:val="009761A0"/>
    <w:rsid w:val="009761C7"/>
    <w:rsid w:val="009763B2"/>
    <w:rsid w:val="009764FD"/>
    <w:rsid w:val="0097661B"/>
    <w:rsid w:val="009767BE"/>
    <w:rsid w:val="00976AC6"/>
    <w:rsid w:val="00976BCF"/>
    <w:rsid w:val="009770AC"/>
    <w:rsid w:val="009770BE"/>
    <w:rsid w:val="009770C1"/>
    <w:rsid w:val="00977524"/>
    <w:rsid w:val="00977CCB"/>
    <w:rsid w:val="00977D9D"/>
    <w:rsid w:val="00977EAF"/>
    <w:rsid w:val="00980776"/>
    <w:rsid w:val="00980834"/>
    <w:rsid w:val="009809E7"/>
    <w:rsid w:val="00980EF2"/>
    <w:rsid w:val="0098107F"/>
    <w:rsid w:val="009814E3"/>
    <w:rsid w:val="00981B2B"/>
    <w:rsid w:val="00981BEC"/>
    <w:rsid w:val="00981D77"/>
    <w:rsid w:val="00981DCB"/>
    <w:rsid w:val="00981DFA"/>
    <w:rsid w:val="009836D5"/>
    <w:rsid w:val="00983C76"/>
    <w:rsid w:val="00983D48"/>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5FA4"/>
    <w:rsid w:val="00986203"/>
    <w:rsid w:val="009863DE"/>
    <w:rsid w:val="00986551"/>
    <w:rsid w:val="0098658A"/>
    <w:rsid w:val="009867DA"/>
    <w:rsid w:val="0098681E"/>
    <w:rsid w:val="00986B52"/>
    <w:rsid w:val="00986D92"/>
    <w:rsid w:val="00986EB9"/>
    <w:rsid w:val="00986F77"/>
    <w:rsid w:val="00987189"/>
    <w:rsid w:val="009873A3"/>
    <w:rsid w:val="0098744F"/>
    <w:rsid w:val="00987787"/>
    <w:rsid w:val="00987835"/>
    <w:rsid w:val="00987B15"/>
    <w:rsid w:val="00987D07"/>
    <w:rsid w:val="00987F9F"/>
    <w:rsid w:val="00990218"/>
    <w:rsid w:val="009902A0"/>
    <w:rsid w:val="009903A4"/>
    <w:rsid w:val="0099047E"/>
    <w:rsid w:val="00990503"/>
    <w:rsid w:val="00990563"/>
    <w:rsid w:val="009905A5"/>
    <w:rsid w:val="00990751"/>
    <w:rsid w:val="00990CA5"/>
    <w:rsid w:val="00990DAF"/>
    <w:rsid w:val="00991287"/>
    <w:rsid w:val="00991524"/>
    <w:rsid w:val="00991577"/>
    <w:rsid w:val="00991695"/>
    <w:rsid w:val="00991837"/>
    <w:rsid w:val="0099183F"/>
    <w:rsid w:val="00991BA0"/>
    <w:rsid w:val="00991DD9"/>
    <w:rsid w:val="0099224C"/>
    <w:rsid w:val="00992377"/>
    <w:rsid w:val="0099249C"/>
    <w:rsid w:val="00992577"/>
    <w:rsid w:val="0099261B"/>
    <w:rsid w:val="00992CCC"/>
    <w:rsid w:val="00992D91"/>
    <w:rsid w:val="00992E15"/>
    <w:rsid w:val="00993463"/>
    <w:rsid w:val="009937F9"/>
    <w:rsid w:val="00993908"/>
    <w:rsid w:val="0099394B"/>
    <w:rsid w:val="00993A72"/>
    <w:rsid w:val="00993BC5"/>
    <w:rsid w:val="00993BF4"/>
    <w:rsid w:val="00994144"/>
    <w:rsid w:val="0099431B"/>
    <w:rsid w:val="009943AA"/>
    <w:rsid w:val="00994745"/>
    <w:rsid w:val="0099484C"/>
    <w:rsid w:val="009949EE"/>
    <w:rsid w:val="00994C60"/>
    <w:rsid w:val="00994D45"/>
    <w:rsid w:val="00995012"/>
    <w:rsid w:val="009954B8"/>
    <w:rsid w:val="00995584"/>
    <w:rsid w:val="00995811"/>
    <w:rsid w:val="0099582F"/>
    <w:rsid w:val="00995AB2"/>
    <w:rsid w:val="00995E19"/>
    <w:rsid w:val="00995F06"/>
    <w:rsid w:val="0099614E"/>
    <w:rsid w:val="0099617F"/>
    <w:rsid w:val="009961B1"/>
    <w:rsid w:val="009961CE"/>
    <w:rsid w:val="0099664D"/>
    <w:rsid w:val="0099699A"/>
    <w:rsid w:val="009970E0"/>
    <w:rsid w:val="009974CA"/>
    <w:rsid w:val="009975F2"/>
    <w:rsid w:val="00997746"/>
    <w:rsid w:val="00997E25"/>
    <w:rsid w:val="009A01D5"/>
    <w:rsid w:val="009A07CA"/>
    <w:rsid w:val="009A0B0D"/>
    <w:rsid w:val="009A0C18"/>
    <w:rsid w:val="009A1094"/>
    <w:rsid w:val="009A135F"/>
    <w:rsid w:val="009A138F"/>
    <w:rsid w:val="009A14EB"/>
    <w:rsid w:val="009A16BB"/>
    <w:rsid w:val="009A18AB"/>
    <w:rsid w:val="009A1A62"/>
    <w:rsid w:val="009A1A69"/>
    <w:rsid w:val="009A1C65"/>
    <w:rsid w:val="009A1CB4"/>
    <w:rsid w:val="009A2197"/>
    <w:rsid w:val="009A2200"/>
    <w:rsid w:val="009A244B"/>
    <w:rsid w:val="009A24C3"/>
    <w:rsid w:val="009A260A"/>
    <w:rsid w:val="009A26BF"/>
    <w:rsid w:val="009A285B"/>
    <w:rsid w:val="009A2FDA"/>
    <w:rsid w:val="009A2FE1"/>
    <w:rsid w:val="009A3310"/>
    <w:rsid w:val="009A3797"/>
    <w:rsid w:val="009A37B0"/>
    <w:rsid w:val="009A3E2E"/>
    <w:rsid w:val="009A3E3F"/>
    <w:rsid w:val="009A3F07"/>
    <w:rsid w:val="009A4024"/>
    <w:rsid w:val="009A4043"/>
    <w:rsid w:val="009A4067"/>
    <w:rsid w:val="009A416D"/>
    <w:rsid w:val="009A4175"/>
    <w:rsid w:val="009A4B50"/>
    <w:rsid w:val="009A4F13"/>
    <w:rsid w:val="009A509C"/>
    <w:rsid w:val="009A591F"/>
    <w:rsid w:val="009A5EC0"/>
    <w:rsid w:val="009A62ED"/>
    <w:rsid w:val="009A635C"/>
    <w:rsid w:val="009A63C6"/>
    <w:rsid w:val="009A6653"/>
    <w:rsid w:val="009A6CDE"/>
    <w:rsid w:val="009A77DC"/>
    <w:rsid w:val="009A7E08"/>
    <w:rsid w:val="009A7FDA"/>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157"/>
    <w:rsid w:val="009B327B"/>
    <w:rsid w:val="009B361E"/>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45B"/>
    <w:rsid w:val="009B6518"/>
    <w:rsid w:val="009B65FC"/>
    <w:rsid w:val="009B66E9"/>
    <w:rsid w:val="009B702A"/>
    <w:rsid w:val="009B708E"/>
    <w:rsid w:val="009B70D3"/>
    <w:rsid w:val="009B76E0"/>
    <w:rsid w:val="009B7901"/>
    <w:rsid w:val="009B7935"/>
    <w:rsid w:val="009B7947"/>
    <w:rsid w:val="009B7A8B"/>
    <w:rsid w:val="009B7E7B"/>
    <w:rsid w:val="009C0880"/>
    <w:rsid w:val="009C08A8"/>
    <w:rsid w:val="009C0975"/>
    <w:rsid w:val="009C0B7C"/>
    <w:rsid w:val="009C0EED"/>
    <w:rsid w:val="009C1088"/>
    <w:rsid w:val="009C10FD"/>
    <w:rsid w:val="009C1306"/>
    <w:rsid w:val="009C160E"/>
    <w:rsid w:val="009C17F7"/>
    <w:rsid w:val="009C18C1"/>
    <w:rsid w:val="009C1B5B"/>
    <w:rsid w:val="009C1BF3"/>
    <w:rsid w:val="009C1C71"/>
    <w:rsid w:val="009C1CDC"/>
    <w:rsid w:val="009C2071"/>
    <w:rsid w:val="009C22D0"/>
    <w:rsid w:val="009C232C"/>
    <w:rsid w:val="009C23A0"/>
    <w:rsid w:val="009C2775"/>
    <w:rsid w:val="009C2E3E"/>
    <w:rsid w:val="009C2E44"/>
    <w:rsid w:val="009C3174"/>
    <w:rsid w:val="009C31EC"/>
    <w:rsid w:val="009C3592"/>
    <w:rsid w:val="009C37AA"/>
    <w:rsid w:val="009C3AA0"/>
    <w:rsid w:val="009C3DDB"/>
    <w:rsid w:val="009C3E2A"/>
    <w:rsid w:val="009C40CB"/>
    <w:rsid w:val="009C4194"/>
    <w:rsid w:val="009C425D"/>
    <w:rsid w:val="009C432D"/>
    <w:rsid w:val="009C4C13"/>
    <w:rsid w:val="009C4E02"/>
    <w:rsid w:val="009C505D"/>
    <w:rsid w:val="009C5084"/>
    <w:rsid w:val="009C51F3"/>
    <w:rsid w:val="009C5AC6"/>
    <w:rsid w:val="009C5B0C"/>
    <w:rsid w:val="009C5B93"/>
    <w:rsid w:val="009C5E31"/>
    <w:rsid w:val="009C5EB3"/>
    <w:rsid w:val="009C60AA"/>
    <w:rsid w:val="009C6177"/>
    <w:rsid w:val="009C61E0"/>
    <w:rsid w:val="009C61F1"/>
    <w:rsid w:val="009C6483"/>
    <w:rsid w:val="009C65AA"/>
    <w:rsid w:val="009C662B"/>
    <w:rsid w:val="009C6DA4"/>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A61"/>
    <w:rsid w:val="009D0E09"/>
    <w:rsid w:val="009D0E83"/>
    <w:rsid w:val="009D0E8C"/>
    <w:rsid w:val="009D1070"/>
    <w:rsid w:val="009D12FE"/>
    <w:rsid w:val="009D148F"/>
    <w:rsid w:val="009D1506"/>
    <w:rsid w:val="009D158D"/>
    <w:rsid w:val="009D1662"/>
    <w:rsid w:val="009D1772"/>
    <w:rsid w:val="009D18AF"/>
    <w:rsid w:val="009D1AB3"/>
    <w:rsid w:val="009D1CE2"/>
    <w:rsid w:val="009D2340"/>
    <w:rsid w:val="009D2855"/>
    <w:rsid w:val="009D2989"/>
    <w:rsid w:val="009D29E0"/>
    <w:rsid w:val="009D2C3A"/>
    <w:rsid w:val="009D2E81"/>
    <w:rsid w:val="009D358A"/>
    <w:rsid w:val="009D36A7"/>
    <w:rsid w:val="009D3FC1"/>
    <w:rsid w:val="009D40DE"/>
    <w:rsid w:val="009D40FB"/>
    <w:rsid w:val="009D4542"/>
    <w:rsid w:val="009D4670"/>
    <w:rsid w:val="009D491E"/>
    <w:rsid w:val="009D4AA0"/>
    <w:rsid w:val="009D504E"/>
    <w:rsid w:val="009D5318"/>
    <w:rsid w:val="009D5380"/>
    <w:rsid w:val="009D579E"/>
    <w:rsid w:val="009D5ED5"/>
    <w:rsid w:val="009D5F8A"/>
    <w:rsid w:val="009D635D"/>
    <w:rsid w:val="009D651C"/>
    <w:rsid w:val="009D65B9"/>
    <w:rsid w:val="009D675F"/>
    <w:rsid w:val="009D68B3"/>
    <w:rsid w:val="009D68C7"/>
    <w:rsid w:val="009D6914"/>
    <w:rsid w:val="009D6B65"/>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1BA"/>
    <w:rsid w:val="009E22EA"/>
    <w:rsid w:val="009E2673"/>
    <w:rsid w:val="009E2765"/>
    <w:rsid w:val="009E2795"/>
    <w:rsid w:val="009E2800"/>
    <w:rsid w:val="009E2BAA"/>
    <w:rsid w:val="009E2BB0"/>
    <w:rsid w:val="009E2EA8"/>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5BFA"/>
    <w:rsid w:val="009E6317"/>
    <w:rsid w:val="009E63D5"/>
    <w:rsid w:val="009E63FD"/>
    <w:rsid w:val="009E68B4"/>
    <w:rsid w:val="009E6948"/>
    <w:rsid w:val="009E6B44"/>
    <w:rsid w:val="009E6B91"/>
    <w:rsid w:val="009E6E98"/>
    <w:rsid w:val="009E6E9B"/>
    <w:rsid w:val="009E6ECA"/>
    <w:rsid w:val="009E7007"/>
    <w:rsid w:val="009E7468"/>
    <w:rsid w:val="009E74B4"/>
    <w:rsid w:val="009E7506"/>
    <w:rsid w:val="009E792E"/>
    <w:rsid w:val="009E7F1B"/>
    <w:rsid w:val="009F000D"/>
    <w:rsid w:val="009F062A"/>
    <w:rsid w:val="009F06C2"/>
    <w:rsid w:val="009F0AAB"/>
    <w:rsid w:val="009F0BDB"/>
    <w:rsid w:val="009F1250"/>
    <w:rsid w:val="009F12E5"/>
    <w:rsid w:val="009F152B"/>
    <w:rsid w:val="009F1726"/>
    <w:rsid w:val="009F1990"/>
    <w:rsid w:val="009F1A62"/>
    <w:rsid w:val="009F1AAC"/>
    <w:rsid w:val="009F1D93"/>
    <w:rsid w:val="009F1F63"/>
    <w:rsid w:val="009F22E4"/>
    <w:rsid w:val="009F232D"/>
    <w:rsid w:val="009F23CF"/>
    <w:rsid w:val="009F29F3"/>
    <w:rsid w:val="009F3CDC"/>
    <w:rsid w:val="009F401A"/>
    <w:rsid w:val="009F41EF"/>
    <w:rsid w:val="009F42B7"/>
    <w:rsid w:val="009F42C1"/>
    <w:rsid w:val="009F4448"/>
    <w:rsid w:val="009F44C9"/>
    <w:rsid w:val="009F48E2"/>
    <w:rsid w:val="009F4AA3"/>
    <w:rsid w:val="009F4D33"/>
    <w:rsid w:val="009F4EE6"/>
    <w:rsid w:val="009F4F97"/>
    <w:rsid w:val="009F50AC"/>
    <w:rsid w:val="009F532C"/>
    <w:rsid w:val="009F55FC"/>
    <w:rsid w:val="009F565A"/>
    <w:rsid w:val="009F5B7F"/>
    <w:rsid w:val="009F62D5"/>
    <w:rsid w:val="009F6343"/>
    <w:rsid w:val="009F6497"/>
    <w:rsid w:val="009F66FC"/>
    <w:rsid w:val="009F67C7"/>
    <w:rsid w:val="009F686C"/>
    <w:rsid w:val="009F694B"/>
    <w:rsid w:val="009F6B30"/>
    <w:rsid w:val="009F6CA4"/>
    <w:rsid w:val="009F77F0"/>
    <w:rsid w:val="009F7D5A"/>
    <w:rsid w:val="009F7E78"/>
    <w:rsid w:val="00A00361"/>
    <w:rsid w:val="00A0051B"/>
    <w:rsid w:val="00A00830"/>
    <w:rsid w:val="00A00929"/>
    <w:rsid w:val="00A00D6C"/>
    <w:rsid w:val="00A00F48"/>
    <w:rsid w:val="00A0105D"/>
    <w:rsid w:val="00A01585"/>
    <w:rsid w:val="00A01795"/>
    <w:rsid w:val="00A01A07"/>
    <w:rsid w:val="00A01A8A"/>
    <w:rsid w:val="00A01AE4"/>
    <w:rsid w:val="00A01CA6"/>
    <w:rsid w:val="00A01DEB"/>
    <w:rsid w:val="00A020BD"/>
    <w:rsid w:val="00A0215F"/>
    <w:rsid w:val="00A0257B"/>
    <w:rsid w:val="00A0289C"/>
    <w:rsid w:val="00A02BBE"/>
    <w:rsid w:val="00A02C60"/>
    <w:rsid w:val="00A02D45"/>
    <w:rsid w:val="00A0300D"/>
    <w:rsid w:val="00A0357D"/>
    <w:rsid w:val="00A03603"/>
    <w:rsid w:val="00A0374C"/>
    <w:rsid w:val="00A037E6"/>
    <w:rsid w:val="00A039ED"/>
    <w:rsid w:val="00A03C09"/>
    <w:rsid w:val="00A03EAE"/>
    <w:rsid w:val="00A0414F"/>
    <w:rsid w:val="00A04926"/>
    <w:rsid w:val="00A049BD"/>
    <w:rsid w:val="00A05087"/>
    <w:rsid w:val="00A05237"/>
    <w:rsid w:val="00A0550C"/>
    <w:rsid w:val="00A05578"/>
    <w:rsid w:val="00A056C1"/>
    <w:rsid w:val="00A05A27"/>
    <w:rsid w:val="00A0612D"/>
    <w:rsid w:val="00A065B4"/>
    <w:rsid w:val="00A0662C"/>
    <w:rsid w:val="00A0673A"/>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305"/>
    <w:rsid w:val="00A1231F"/>
    <w:rsid w:val="00A1265D"/>
    <w:rsid w:val="00A126F1"/>
    <w:rsid w:val="00A128E7"/>
    <w:rsid w:val="00A12A26"/>
    <w:rsid w:val="00A12D86"/>
    <w:rsid w:val="00A12D95"/>
    <w:rsid w:val="00A12DC9"/>
    <w:rsid w:val="00A133A6"/>
    <w:rsid w:val="00A135A7"/>
    <w:rsid w:val="00A136D7"/>
    <w:rsid w:val="00A137D0"/>
    <w:rsid w:val="00A13924"/>
    <w:rsid w:val="00A13B6B"/>
    <w:rsid w:val="00A13D51"/>
    <w:rsid w:val="00A14348"/>
    <w:rsid w:val="00A143FB"/>
    <w:rsid w:val="00A1462B"/>
    <w:rsid w:val="00A146B8"/>
    <w:rsid w:val="00A148B0"/>
    <w:rsid w:val="00A148E6"/>
    <w:rsid w:val="00A14ACC"/>
    <w:rsid w:val="00A15026"/>
    <w:rsid w:val="00A150EC"/>
    <w:rsid w:val="00A15749"/>
    <w:rsid w:val="00A15D83"/>
    <w:rsid w:val="00A15DEB"/>
    <w:rsid w:val="00A1605B"/>
    <w:rsid w:val="00A1615F"/>
    <w:rsid w:val="00A16315"/>
    <w:rsid w:val="00A16A71"/>
    <w:rsid w:val="00A16C26"/>
    <w:rsid w:val="00A16E0B"/>
    <w:rsid w:val="00A16EBA"/>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04A"/>
    <w:rsid w:val="00A222AF"/>
    <w:rsid w:val="00A22448"/>
    <w:rsid w:val="00A227C0"/>
    <w:rsid w:val="00A22961"/>
    <w:rsid w:val="00A22A85"/>
    <w:rsid w:val="00A23059"/>
    <w:rsid w:val="00A231E5"/>
    <w:rsid w:val="00A231F8"/>
    <w:rsid w:val="00A23303"/>
    <w:rsid w:val="00A23358"/>
    <w:rsid w:val="00A234B5"/>
    <w:rsid w:val="00A238ED"/>
    <w:rsid w:val="00A2399A"/>
    <w:rsid w:val="00A23AC9"/>
    <w:rsid w:val="00A23C6E"/>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C26"/>
    <w:rsid w:val="00A2601A"/>
    <w:rsid w:val="00A261CE"/>
    <w:rsid w:val="00A262F2"/>
    <w:rsid w:val="00A2648E"/>
    <w:rsid w:val="00A265E1"/>
    <w:rsid w:val="00A26718"/>
    <w:rsid w:val="00A26846"/>
    <w:rsid w:val="00A26892"/>
    <w:rsid w:val="00A268DA"/>
    <w:rsid w:val="00A26F1D"/>
    <w:rsid w:val="00A273F9"/>
    <w:rsid w:val="00A276B7"/>
    <w:rsid w:val="00A276E4"/>
    <w:rsid w:val="00A27763"/>
    <w:rsid w:val="00A27D1C"/>
    <w:rsid w:val="00A302BB"/>
    <w:rsid w:val="00A3031E"/>
    <w:rsid w:val="00A30358"/>
    <w:rsid w:val="00A30830"/>
    <w:rsid w:val="00A308B6"/>
    <w:rsid w:val="00A30B36"/>
    <w:rsid w:val="00A30E9A"/>
    <w:rsid w:val="00A3122E"/>
    <w:rsid w:val="00A31440"/>
    <w:rsid w:val="00A31757"/>
    <w:rsid w:val="00A3193D"/>
    <w:rsid w:val="00A319A1"/>
    <w:rsid w:val="00A31CB3"/>
    <w:rsid w:val="00A31D26"/>
    <w:rsid w:val="00A31FF1"/>
    <w:rsid w:val="00A32212"/>
    <w:rsid w:val="00A322CC"/>
    <w:rsid w:val="00A322EA"/>
    <w:rsid w:val="00A324AF"/>
    <w:rsid w:val="00A32684"/>
    <w:rsid w:val="00A3285F"/>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939"/>
    <w:rsid w:val="00A33CDE"/>
    <w:rsid w:val="00A33F3F"/>
    <w:rsid w:val="00A33F41"/>
    <w:rsid w:val="00A34115"/>
    <w:rsid w:val="00A34272"/>
    <w:rsid w:val="00A342C5"/>
    <w:rsid w:val="00A349A1"/>
    <w:rsid w:val="00A349BF"/>
    <w:rsid w:val="00A35315"/>
    <w:rsid w:val="00A3563E"/>
    <w:rsid w:val="00A35647"/>
    <w:rsid w:val="00A35783"/>
    <w:rsid w:val="00A35C43"/>
    <w:rsid w:val="00A35EBF"/>
    <w:rsid w:val="00A3607A"/>
    <w:rsid w:val="00A3625B"/>
    <w:rsid w:val="00A363FA"/>
    <w:rsid w:val="00A36834"/>
    <w:rsid w:val="00A377EE"/>
    <w:rsid w:val="00A378CB"/>
    <w:rsid w:val="00A37BE0"/>
    <w:rsid w:val="00A37C27"/>
    <w:rsid w:val="00A37EC4"/>
    <w:rsid w:val="00A37FF9"/>
    <w:rsid w:val="00A40022"/>
    <w:rsid w:val="00A400C8"/>
    <w:rsid w:val="00A400DB"/>
    <w:rsid w:val="00A40132"/>
    <w:rsid w:val="00A40166"/>
    <w:rsid w:val="00A40187"/>
    <w:rsid w:val="00A4023C"/>
    <w:rsid w:val="00A40371"/>
    <w:rsid w:val="00A40AA8"/>
    <w:rsid w:val="00A40B9E"/>
    <w:rsid w:val="00A40D73"/>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C92"/>
    <w:rsid w:val="00A42D9C"/>
    <w:rsid w:val="00A42F67"/>
    <w:rsid w:val="00A433A5"/>
    <w:rsid w:val="00A43815"/>
    <w:rsid w:val="00A4395F"/>
    <w:rsid w:val="00A43ADA"/>
    <w:rsid w:val="00A43D9C"/>
    <w:rsid w:val="00A4405D"/>
    <w:rsid w:val="00A440FD"/>
    <w:rsid w:val="00A4421B"/>
    <w:rsid w:val="00A444F1"/>
    <w:rsid w:val="00A44531"/>
    <w:rsid w:val="00A44762"/>
    <w:rsid w:val="00A44808"/>
    <w:rsid w:val="00A44BA6"/>
    <w:rsid w:val="00A44EE3"/>
    <w:rsid w:val="00A450A4"/>
    <w:rsid w:val="00A452E6"/>
    <w:rsid w:val="00A452ED"/>
    <w:rsid w:val="00A45327"/>
    <w:rsid w:val="00A45466"/>
    <w:rsid w:val="00A45496"/>
    <w:rsid w:val="00A456D8"/>
    <w:rsid w:val="00A458D3"/>
    <w:rsid w:val="00A4596F"/>
    <w:rsid w:val="00A45C0A"/>
    <w:rsid w:val="00A4630E"/>
    <w:rsid w:val="00A467D4"/>
    <w:rsid w:val="00A469CF"/>
    <w:rsid w:val="00A46BD3"/>
    <w:rsid w:val="00A471AF"/>
    <w:rsid w:val="00A475A4"/>
    <w:rsid w:val="00A4796C"/>
    <w:rsid w:val="00A479A3"/>
    <w:rsid w:val="00A47A2F"/>
    <w:rsid w:val="00A47D08"/>
    <w:rsid w:val="00A47D19"/>
    <w:rsid w:val="00A47E74"/>
    <w:rsid w:val="00A501C9"/>
    <w:rsid w:val="00A50261"/>
    <w:rsid w:val="00A503FB"/>
    <w:rsid w:val="00A508B5"/>
    <w:rsid w:val="00A50B6B"/>
    <w:rsid w:val="00A51044"/>
    <w:rsid w:val="00A510CE"/>
    <w:rsid w:val="00A51357"/>
    <w:rsid w:val="00A514E3"/>
    <w:rsid w:val="00A5184F"/>
    <w:rsid w:val="00A51887"/>
    <w:rsid w:val="00A51B9C"/>
    <w:rsid w:val="00A51C14"/>
    <w:rsid w:val="00A51E6C"/>
    <w:rsid w:val="00A52004"/>
    <w:rsid w:val="00A52094"/>
    <w:rsid w:val="00A5245C"/>
    <w:rsid w:val="00A530E8"/>
    <w:rsid w:val="00A53579"/>
    <w:rsid w:val="00A535CA"/>
    <w:rsid w:val="00A53607"/>
    <w:rsid w:val="00A53856"/>
    <w:rsid w:val="00A539BB"/>
    <w:rsid w:val="00A53BF6"/>
    <w:rsid w:val="00A53C98"/>
    <w:rsid w:val="00A54103"/>
    <w:rsid w:val="00A541ED"/>
    <w:rsid w:val="00A545E8"/>
    <w:rsid w:val="00A54637"/>
    <w:rsid w:val="00A5475A"/>
    <w:rsid w:val="00A54B97"/>
    <w:rsid w:val="00A54F6B"/>
    <w:rsid w:val="00A54F6F"/>
    <w:rsid w:val="00A54FBA"/>
    <w:rsid w:val="00A5508C"/>
    <w:rsid w:val="00A550AA"/>
    <w:rsid w:val="00A552ED"/>
    <w:rsid w:val="00A55366"/>
    <w:rsid w:val="00A55554"/>
    <w:rsid w:val="00A556C1"/>
    <w:rsid w:val="00A55BA3"/>
    <w:rsid w:val="00A55CC2"/>
    <w:rsid w:val="00A55F58"/>
    <w:rsid w:val="00A56027"/>
    <w:rsid w:val="00A561AB"/>
    <w:rsid w:val="00A56400"/>
    <w:rsid w:val="00A56F7F"/>
    <w:rsid w:val="00A577E3"/>
    <w:rsid w:val="00A57FA1"/>
    <w:rsid w:val="00A6003E"/>
    <w:rsid w:val="00A6029D"/>
    <w:rsid w:val="00A6045E"/>
    <w:rsid w:val="00A60DA2"/>
    <w:rsid w:val="00A613F4"/>
    <w:rsid w:val="00A616BF"/>
    <w:rsid w:val="00A6181F"/>
    <w:rsid w:val="00A618F7"/>
    <w:rsid w:val="00A6191E"/>
    <w:rsid w:val="00A61A4F"/>
    <w:rsid w:val="00A61EFF"/>
    <w:rsid w:val="00A61F5E"/>
    <w:rsid w:val="00A620F6"/>
    <w:rsid w:val="00A62155"/>
    <w:rsid w:val="00A62AA0"/>
    <w:rsid w:val="00A62D6F"/>
    <w:rsid w:val="00A62EB4"/>
    <w:rsid w:val="00A6304A"/>
    <w:rsid w:val="00A63C59"/>
    <w:rsid w:val="00A63CA0"/>
    <w:rsid w:val="00A63EA9"/>
    <w:rsid w:val="00A6443A"/>
    <w:rsid w:val="00A647D6"/>
    <w:rsid w:val="00A649D9"/>
    <w:rsid w:val="00A64D1B"/>
    <w:rsid w:val="00A64EC5"/>
    <w:rsid w:val="00A64F1A"/>
    <w:rsid w:val="00A651C0"/>
    <w:rsid w:val="00A651EA"/>
    <w:rsid w:val="00A65B56"/>
    <w:rsid w:val="00A65F3D"/>
    <w:rsid w:val="00A66024"/>
    <w:rsid w:val="00A661F2"/>
    <w:rsid w:val="00A663AF"/>
    <w:rsid w:val="00A663B0"/>
    <w:rsid w:val="00A667AC"/>
    <w:rsid w:val="00A66973"/>
    <w:rsid w:val="00A6732F"/>
    <w:rsid w:val="00A67433"/>
    <w:rsid w:val="00A67C8B"/>
    <w:rsid w:val="00A70098"/>
    <w:rsid w:val="00A70206"/>
    <w:rsid w:val="00A70233"/>
    <w:rsid w:val="00A7036B"/>
    <w:rsid w:val="00A70459"/>
    <w:rsid w:val="00A70658"/>
    <w:rsid w:val="00A70764"/>
    <w:rsid w:val="00A70777"/>
    <w:rsid w:val="00A70D6B"/>
    <w:rsid w:val="00A70E42"/>
    <w:rsid w:val="00A70E4B"/>
    <w:rsid w:val="00A710E2"/>
    <w:rsid w:val="00A710F0"/>
    <w:rsid w:val="00A7156A"/>
    <w:rsid w:val="00A715B2"/>
    <w:rsid w:val="00A71884"/>
    <w:rsid w:val="00A71E2C"/>
    <w:rsid w:val="00A7241F"/>
    <w:rsid w:val="00A727C4"/>
    <w:rsid w:val="00A7293B"/>
    <w:rsid w:val="00A72D65"/>
    <w:rsid w:val="00A72DBF"/>
    <w:rsid w:val="00A73023"/>
    <w:rsid w:val="00A730CE"/>
    <w:rsid w:val="00A731D3"/>
    <w:rsid w:val="00A7335D"/>
    <w:rsid w:val="00A733F2"/>
    <w:rsid w:val="00A735DD"/>
    <w:rsid w:val="00A7375D"/>
    <w:rsid w:val="00A737D1"/>
    <w:rsid w:val="00A73AE0"/>
    <w:rsid w:val="00A73C61"/>
    <w:rsid w:val="00A73D05"/>
    <w:rsid w:val="00A73E5E"/>
    <w:rsid w:val="00A743C4"/>
    <w:rsid w:val="00A743EF"/>
    <w:rsid w:val="00A746A5"/>
    <w:rsid w:val="00A7477B"/>
    <w:rsid w:val="00A7495A"/>
    <w:rsid w:val="00A74B05"/>
    <w:rsid w:val="00A7509C"/>
    <w:rsid w:val="00A754A3"/>
    <w:rsid w:val="00A75655"/>
    <w:rsid w:val="00A757FE"/>
    <w:rsid w:val="00A75849"/>
    <w:rsid w:val="00A7597A"/>
    <w:rsid w:val="00A75E65"/>
    <w:rsid w:val="00A76226"/>
    <w:rsid w:val="00A7626D"/>
    <w:rsid w:val="00A762DC"/>
    <w:rsid w:val="00A76522"/>
    <w:rsid w:val="00A76BEE"/>
    <w:rsid w:val="00A76BF3"/>
    <w:rsid w:val="00A76CB7"/>
    <w:rsid w:val="00A76CC0"/>
    <w:rsid w:val="00A77416"/>
    <w:rsid w:val="00A776CC"/>
    <w:rsid w:val="00A77798"/>
    <w:rsid w:val="00A77979"/>
    <w:rsid w:val="00A77BD8"/>
    <w:rsid w:val="00A800C7"/>
    <w:rsid w:val="00A802A0"/>
    <w:rsid w:val="00A80603"/>
    <w:rsid w:val="00A806DA"/>
    <w:rsid w:val="00A806E1"/>
    <w:rsid w:val="00A807C6"/>
    <w:rsid w:val="00A808B7"/>
    <w:rsid w:val="00A808C1"/>
    <w:rsid w:val="00A80970"/>
    <w:rsid w:val="00A809A2"/>
    <w:rsid w:val="00A80AB1"/>
    <w:rsid w:val="00A80AB6"/>
    <w:rsid w:val="00A80B7E"/>
    <w:rsid w:val="00A80E84"/>
    <w:rsid w:val="00A8137A"/>
    <w:rsid w:val="00A8143C"/>
    <w:rsid w:val="00A81563"/>
    <w:rsid w:val="00A81637"/>
    <w:rsid w:val="00A8167F"/>
    <w:rsid w:val="00A8170F"/>
    <w:rsid w:val="00A81730"/>
    <w:rsid w:val="00A81865"/>
    <w:rsid w:val="00A81867"/>
    <w:rsid w:val="00A81897"/>
    <w:rsid w:val="00A818D0"/>
    <w:rsid w:val="00A81998"/>
    <w:rsid w:val="00A8210D"/>
    <w:rsid w:val="00A8213E"/>
    <w:rsid w:val="00A821EE"/>
    <w:rsid w:val="00A82A01"/>
    <w:rsid w:val="00A82BC0"/>
    <w:rsid w:val="00A82BFE"/>
    <w:rsid w:val="00A82CA7"/>
    <w:rsid w:val="00A82F56"/>
    <w:rsid w:val="00A833D8"/>
    <w:rsid w:val="00A8383D"/>
    <w:rsid w:val="00A83D51"/>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1A2B"/>
    <w:rsid w:val="00A91B5B"/>
    <w:rsid w:val="00A91E4E"/>
    <w:rsid w:val="00A92856"/>
    <w:rsid w:val="00A92C96"/>
    <w:rsid w:val="00A92F5B"/>
    <w:rsid w:val="00A931F1"/>
    <w:rsid w:val="00A93873"/>
    <w:rsid w:val="00A93E4E"/>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AC2"/>
    <w:rsid w:val="00A96D95"/>
    <w:rsid w:val="00A97218"/>
    <w:rsid w:val="00A97565"/>
    <w:rsid w:val="00A97821"/>
    <w:rsid w:val="00A97AAF"/>
    <w:rsid w:val="00A97AE1"/>
    <w:rsid w:val="00A97B1F"/>
    <w:rsid w:val="00A97D4D"/>
    <w:rsid w:val="00AA01FB"/>
    <w:rsid w:val="00AA02A7"/>
    <w:rsid w:val="00AA0305"/>
    <w:rsid w:val="00AA03AC"/>
    <w:rsid w:val="00AA03E5"/>
    <w:rsid w:val="00AA04FA"/>
    <w:rsid w:val="00AA07EC"/>
    <w:rsid w:val="00AA08D9"/>
    <w:rsid w:val="00AA0DF2"/>
    <w:rsid w:val="00AA13F2"/>
    <w:rsid w:val="00AA18C0"/>
    <w:rsid w:val="00AA1C83"/>
    <w:rsid w:val="00AA1DBB"/>
    <w:rsid w:val="00AA1DF8"/>
    <w:rsid w:val="00AA2114"/>
    <w:rsid w:val="00AA2317"/>
    <w:rsid w:val="00AA2AB2"/>
    <w:rsid w:val="00AA33A3"/>
    <w:rsid w:val="00AA3420"/>
    <w:rsid w:val="00AA375F"/>
    <w:rsid w:val="00AA3A43"/>
    <w:rsid w:val="00AA3B99"/>
    <w:rsid w:val="00AA3D8E"/>
    <w:rsid w:val="00AA3DC9"/>
    <w:rsid w:val="00AA3E7B"/>
    <w:rsid w:val="00AA4089"/>
    <w:rsid w:val="00AA4521"/>
    <w:rsid w:val="00AA45B3"/>
    <w:rsid w:val="00AA49D7"/>
    <w:rsid w:val="00AA4E7F"/>
    <w:rsid w:val="00AA4EB6"/>
    <w:rsid w:val="00AA5131"/>
    <w:rsid w:val="00AA54B0"/>
    <w:rsid w:val="00AA5560"/>
    <w:rsid w:val="00AA57AF"/>
    <w:rsid w:val="00AA59F5"/>
    <w:rsid w:val="00AA62DE"/>
    <w:rsid w:val="00AA6487"/>
    <w:rsid w:val="00AA64B9"/>
    <w:rsid w:val="00AA68B1"/>
    <w:rsid w:val="00AA6E1E"/>
    <w:rsid w:val="00AA7124"/>
    <w:rsid w:val="00AA726F"/>
    <w:rsid w:val="00AA74D6"/>
    <w:rsid w:val="00AA7D37"/>
    <w:rsid w:val="00AA7E33"/>
    <w:rsid w:val="00AB00B8"/>
    <w:rsid w:val="00AB0B65"/>
    <w:rsid w:val="00AB0E94"/>
    <w:rsid w:val="00AB113B"/>
    <w:rsid w:val="00AB142A"/>
    <w:rsid w:val="00AB14CA"/>
    <w:rsid w:val="00AB1A44"/>
    <w:rsid w:val="00AB1BAC"/>
    <w:rsid w:val="00AB1BEC"/>
    <w:rsid w:val="00AB2119"/>
    <w:rsid w:val="00AB236B"/>
    <w:rsid w:val="00AB26A6"/>
    <w:rsid w:val="00AB29B6"/>
    <w:rsid w:val="00AB2F38"/>
    <w:rsid w:val="00AB2FE7"/>
    <w:rsid w:val="00AB304F"/>
    <w:rsid w:val="00AB3709"/>
    <w:rsid w:val="00AB38DF"/>
    <w:rsid w:val="00AB3A84"/>
    <w:rsid w:val="00AB44C3"/>
    <w:rsid w:val="00AB45BF"/>
    <w:rsid w:val="00AB4BBD"/>
    <w:rsid w:val="00AB4ED6"/>
    <w:rsid w:val="00AB5157"/>
    <w:rsid w:val="00AB536D"/>
    <w:rsid w:val="00AB542E"/>
    <w:rsid w:val="00AB5794"/>
    <w:rsid w:val="00AB5E67"/>
    <w:rsid w:val="00AB63B7"/>
    <w:rsid w:val="00AB63E9"/>
    <w:rsid w:val="00AB6B48"/>
    <w:rsid w:val="00AB6BF1"/>
    <w:rsid w:val="00AB6C80"/>
    <w:rsid w:val="00AB6ECF"/>
    <w:rsid w:val="00AB6F76"/>
    <w:rsid w:val="00AB7697"/>
    <w:rsid w:val="00AB77A7"/>
    <w:rsid w:val="00AB77E2"/>
    <w:rsid w:val="00AB78E4"/>
    <w:rsid w:val="00AB7A90"/>
    <w:rsid w:val="00AB7AF7"/>
    <w:rsid w:val="00AB7D9D"/>
    <w:rsid w:val="00AC0033"/>
    <w:rsid w:val="00AC0855"/>
    <w:rsid w:val="00AC0AD6"/>
    <w:rsid w:val="00AC0B92"/>
    <w:rsid w:val="00AC100F"/>
    <w:rsid w:val="00AC11CF"/>
    <w:rsid w:val="00AC1406"/>
    <w:rsid w:val="00AC1ABF"/>
    <w:rsid w:val="00AC1E62"/>
    <w:rsid w:val="00AC1E78"/>
    <w:rsid w:val="00AC22CA"/>
    <w:rsid w:val="00AC2423"/>
    <w:rsid w:val="00AC2464"/>
    <w:rsid w:val="00AC25F2"/>
    <w:rsid w:val="00AC266E"/>
    <w:rsid w:val="00AC2834"/>
    <w:rsid w:val="00AC284B"/>
    <w:rsid w:val="00AC2BC6"/>
    <w:rsid w:val="00AC2DFE"/>
    <w:rsid w:val="00AC2FC9"/>
    <w:rsid w:val="00AC36A8"/>
    <w:rsid w:val="00AC3978"/>
    <w:rsid w:val="00AC3EFF"/>
    <w:rsid w:val="00AC4057"/>
    <w:rsid w:val="00AC438F"/>
    <w:rsid w:val="00AC45B0"/>
    <w:rsid w:val="00AC4868"/>
    <w:rsid w:val="00AC4F20"/>
    <w:rsid w:val="00AC4FD6"/>
    <w:rsid w:val="00AC563B"/>
    <w:rsid w:val="00AC5D2C"/>
    <w:rsid w:val="00AC60FC"/>
    <w:rsid w:val="00AC6131"/>
    <w:rsid w:val="00AC61E2"/>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2BB7"/>
    <w:rsid w:val="00AD2BDC"/>
    <w:rsid w:val="00AD3083"/>
    <w:rsid w:val="00AD30D3"/>
    <w:rsid w:val="00AD369A"/>
    <w:rsid w:val="00AD396B"/>
    <w:rsid w:val="00AD3CD7"/>
    <w:rsid w:val="00AD3D29"/>
    <w:rsid w:val="00AD439D"/>
    <w:rsid w:val="00AD4899"/>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178"/>
    <w:rsid w:val="00AD71EE"/>
    <w:rsid w:val="00AD72C6"/>
    <w:rsid w:val="00AD73D6"/>
    <w:rsid w:val="00AD744A"/>
    <w:rsid w:val="00AD78D6"/>
    <w:rsid w:val="00AD7AFD"/>
    <w:rsid w:val="00AD7DF4"/>
    <w:rsid w:val="00AE00DD"/>
    <w:rsid w:val="00AE047E"/>
    <w:rsid w:val="00AE0589"/>
    <w:rsid w:val="00AE05FE"/>
    <w:rsid w:val="00AE062E"/>
    <w:rsid w:val="00AE067F"/>
    <w:rsid w:val="00AE099A"/>
    <w:rsid w:val="00AE0A44"/>
    <w:rsid w:val="00AE0D01"/>
    <w:rsid w:val="00AE17E3"/>
    <w:rsid w:val="00AE1848"/>
    <w:rsid w:val="00AE1980"/>
    <w:rsid w:val="00AE1A98"/>
    <w:rsid w:val="00AE1D6D"/>
    <w:rsid w:val="00AE1DBC"/>
    <w:rsid w:val="00AE227F"/>
    <w:rsid w:val="00AE23BD"/>
    <w:rsid w:val="00AE24B9"/>
    <w:rsid w:val="00AE26D3"/>
    <w:rsid w:val="00AE2A6E"/>
    <w:rsid w:val="00AE2CC9"/>
    <w:rsid w:val="00AE2EB6"/>
    <w:rsid w:val="00AE2F48"/>
    <w:rsid w:val="00AE31C2"/>
    <w:rsid w:val="00AE35A1"/>
    <w:rsid w:val="00AE387B"/>
    <w:rsid w:val="00AE3D51"/>
    <w:rsid w:val="00AE3D8C"/>
    <w:rsid w:val="00AE3F92"/>
    <w:rsid w:val="00AE4684"/>
    <w:rsid w:val="00AE48E3"/>
    <w:rsid w:val="00AE4903"/>
    <w:rsid w:val="00AE4AA0"/>
    <w:rsid w:val="00AE4AC4"/>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C1C"/>
    <w:rsid w:val="00AE6C1D"/>
    <w:rsid w:val="00AE6E22"/>
    <w:rsid w:val="00AE6F9A"/>
    <w:rsid w:val="00AE70D3"/>
    <w:rsid w:val="00AE70FC"/>
    <w:rsid w:val="00AE723B"/>
    <w:rsid w:val="00AE74DD"/>
    <w:rsid w:val="00AE7BFF"/>
    <w:rsid w:val="00AE7ECD"/>
    <w:rsid w:val="00AE7EE8"/>
    <w:rsid w:val="00AF015E"/>
    <w:rsid w:val="00AF01A6"/>
    <w:rsid w:val="00AF0726"/>
    <w:rsid w:val="00AF09A8"/>
    <w:rsid w:val="00AF0B68"/>
    <w:rsid w:val="00AF0C95"/>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4C1E"/>
    <w:rsid w:val="00AF4FCE"/>
    <w:rsid w:val="00AF5159"/>
    <w:rsid w:val="00AF546E"/>
    <w:rsid w:val="00AF5549"/>
    <w:rsid w:val="00AF5941"/>
    <w:rsid w:val="00AF5D0B"/>
    <w:rsid w:val="00AF5D64"/>
    <w:rsid w:val="00AF5E6B"/>
    <w:rsid w:val="00AF5F3E"/>
    <w:rsid w:val="00AF5FA1"/>
    <w:rsid w:val="00AF7251"/>
    <w:rsid w:val="00AF73DC"/>
    <w:rsid w:val="00AF795C"/>
    <w:rsid w:val="00AF7C6C"/>
    <w:rsid w:val="00AF7CB7"/>
    <w:rsid w:val="00AF7D19"/>
    <w:rsid w:val="00AF7FD4"/>
    <w:rsid w:val="00B00A2F"/>
    <w:rsid w:val="00B00C4A"/>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630"/>
    <w:rsid w:val="00B04710"/>
    <w:rsid w:val="00B0496E"/>
    <w:rsid w:val="00B04B1A"/>
    <w:rsid w:val="00B04C1E"/>
    <w:rsid w:val="00B04E55"/>
    <w:rsid w:val="00B04FC2"/>
    <w:rsid w:val="00B053B9"/>
    <w:rsid w:val="00B0595C"/>
    <w:rsid w:val="00B05A03"/>
    <w:rsid w:val="00B060F4"/>
    <w:rsid w:val="00B067CA"/>
    <w:rsid w:val="00B068BB"/>
    <w:rsid w:val="00B06A25"/>
    <w:rsid w:val="00B06AC6"/>
    <w:rsid w:val="00B06C94"/>
    <w:rsid w:val="00B06CD0"/>
    <w:rsid w:val="00B06D6D"/>
    <w:rsid w:val="00B075F6"/>
    <w:rsid w:val="00B0761F"/>
    <w:rsid w:val="00B07895"/>
    <w:rsid w:val="00B07A15"/>
    <w:rsid w:val="00B07B2B"/>
    <w:rsid w:val="00B07D28"/>
    <w:rsid w:val="00B07F4F"/>
    <w:rsid w:val="00B07F7B"/>
    <w:rsid w:val="00B07FCE"/>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2F9E"/>
    <w:rsid w:val="00B130E2"/>
    <w:rsid w:val="00B132C0"/>
    <w:rsid w:val="00B135E9"/>
    <w:rsid w:val="00B13624"/>
    <w:rsid w:val="00B137AF"/>
    <w:rsid w:val="00B138F3"/>
    <w:rsid w:val="00B13A2B"/>
    <w:rsid w:val="00B13D8F"/>
    <w:rsid w:val="00B1409C"/>
    <w:rsid w:val="00B14797"/>
    <w:rsid w:val="00B14C55"/>
    <w:rsid w:val="00B156A7"/>
    <w:rsid w:val="00B1589B"/>
    <w:rsid w:val="00B15973"/>
    <w:rsid w:val="00B15A67"/>
    <w:rsid w:val="00B15B2A"/>
    <w:rsid w:val="00B15D4D"/>
    <w:rsid w:val="00B16084"/>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607"/>
    <w:rsid w:val="00B2075B"/>
    <w:rsid w:val="00B20A45"/>
    <w:rsid w:val="00B20AD4"/>
    <w:rsid w:val="00B21200"/>
    <w:rsid w:val="00B21725"/>
    <w:rsid w:val="00B2192D"/>
    <w:rsid w:val="00B219B2"/>
    <w:rsid w:val="00B21CA4"/>
    <w:rsid w:val="00B221BB"/>
    <w:rsid w:val="00B221FA"/>
    <w:rsid w:val="00B2220A"/>
    <w:rsid w:val="00B226B2"/>
    <w:rsid w:val="00B229C6"/>
    <w:rsid w:val="00B229DB"/>
    <w:rsid w:val="00B22CAD"/>
    <w:rsid w:val="00B22D88"/>
    <w:rsid w:val="00B22DC9"/>
    <w:rsid w:val="00B23032"/>
    <w:rsid w:val="00B2319A"/>
    <w:rsid w:val="00B232C5"/>
    <w:rsid w:val="00B236B5"/>
    <w:rsid w:val="00B23719"/>
    <w:rsid w:val="00B23722"/>
    <w:rsid w:val="00B2399E"/>
    <w:rsid w:val="00B239F6"/>
    <w:rsid w:val="00B23C44"/>
    <w:rsid w:val="00B23D23"/>
    <w:rsid w:val="00B23F33"/>
    <w:rsid w:val="00B241BD"/>
    <w:rsid w:val="00B245FE"/>
    <w:rsid w:val="00B24641"/>
    <w:rsid w:val="00B2464C"/>
    <w:rsid w:val="00B246AD"/>
    <w:rsid w:val="00B24735"/>
    <w:rsid w:val="00B24BE6"/>
    <w:rsid w:val="00B24D88"/>
    <w:rsid w:val="00B24DC1"/>
    <w:rsid w:val="00B25226"/>
    <w:rsid w:val="00B2569C"/>
    <w:rsid w:val="00B25738"/>
    <w:rsid w:val="00B25782"/>
    <w:rsid w:val="00B258D2"/>
    <w:rsid w:val="00B258F9"/>
    <w:rsid w:val="00B25C34"/>
    <w:rsid w:val="00B25CBD"/>
    <w:rsid w:val="00B2614C"/>
    <w:rsid w:val="00B261FE"/>
    <w:rsid w:val="00B264E1"/>
    <w:rsid w:val="00B265A1"/>
    <w:rsid w:val="00B26DEB"/>
    <w:rsid w:val="00B27497"/>
    <w:rsid w:val="00B276AD"/>
    <w:rsid w:val="00B276C8"/>
    <w:rsid w:val="00B2771B"/>
    <w:rsid w:val="00B277F6"/>
    <w:rsid w:val="00B27B7C"/>
    <w:rsid w:val="00B27EF3"/>
    <w:rsid w:val="00B30197"/>
    <w:rsid w:val="00B30252"/>
    <w:rsid w:val="00B30280"/>
    <w:rsid w:val="00B30737"/>
    <w:rsid w:val="00B3084E"/>
    <w:rsid w:val="00B308F3"/>
    <w:rsid w:val="00B30B26"/>
    <w:rsid w:val="00B30DD7"/>
    <w:rsid w:val="00B31067"/>
    <w:rsid w:val="00B31620"/>
    <w:rsid w:val="00B31951"/>
    <w:rsid w:val="00B319BF"/>
    <w:rsid w:val="00B31D27"/>
    <w:rsid w:val="00B31FA6"/>
    <w:rsid w:val="00B32087"/>
    <w:rsid w:val="00B320F3"/>
    <w:rsid w:val="00B326AB"/>
    <w:rsid w:val="00B32C08"/>
    <w:rsid w:val="00B32CF2"/>
    <w:rsid w:val="00B32E0C"/>
    <w:rsid w:val="00B32E44"/>
    <w:rsid w:val="00B33005"/>
    <w:rsid w:val="00B330F1"/>
    <w:rsid w:val="00B33106"/>
    <w:rsid w:val="00B33122"/>
    <w:rsid w:val="00B3321C"/>
    <w:rsid w:val="00B3357A"/>
    <w:rsid w:val="00B33791"/>
    <w:rsid w:val="00B338FE"/>
    <w:rsid w:val="00B33933"/>
    <w:rsid w:val="00B33BB6"/>
    <w:rsid w:val="00B33BCB"/>
    <w:rsid w:val="00B3404C"/>
    <w:rsid w:val="00B34449"/>
    <w:rsid w:val="00B345FE"/>
    <w:rsid w:val="00B346D7"/>
    <w:rsid w:val="00B34826"/>
    <w:rsid w:val="00B3483A"/>
    <w:rsid w:val="00B34B4C"/>
    <w:rsid w:val="00B34D95"/>
    <w:rsid w:val="00B35275"/>
    <w:rsid w:val="00B35498"/>
    <w:rsid w:val="00B358FD"/>
    <w:rsid w:val="00B359CA"/>
    <w:rsid w:val="00B35C69"/>
    <w:rsid w:val="00B35D6A"/>
    <w:rsid w:val="00B362AF"/>
    <w:rsid w:val="00B362BB"/>
    <w:rsid w:val="00B36586"/>
    <w:rsid w:val="00B367D3"/>
    <w:rsid w:val="00B36B04"/>
    <w:rsid w:val="00B36CB6"/>
    <w:rsid w:val="00B36E81"/>
    <w:rsid w:val="00B370D1"/>
    <w:rsid w:val="00B372E7"/>
    <w:rsid w:val="00B3736A"/>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A0C"/>
    <w:rsid w:val="00B42204"/>
    <w:rsid w:val="00B425FB"/>
    <w:rsid w:val="00B426FF"/>
    <w:rsid w:val="00B42C35"/>
    <w:rsid w:val="00B42E75"/>
    <w:rsid w:val="00B430F4"/>
    <w:rsid w:val="00B43232"/>
    <w:rsid w:val="00B43415"/>
    <w:rsid w:val="00B4389F"/>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C4"/>
    <w:rsid w:val="00B45FDB"/>
    <w:rsid w:val="00B466CB"/>
    <w:rsid w:val="00B4684B"/>
    <w:rsid w:val="00B475BE"/>
    <w:rsid w:val="00B475DF"/>
    <w:rsid w:val="00B479B1"/>
    <w:rsid w:val="00B47A27"/>
    <w:rsid w:val="00B47A72"/>
    <w:rsid w:val="00B47B07"/>
    <w:rsid w:val="00B47C05"/>
    <w:rsid w:val="00B47D2C"/>
    <w:rsid w:val="00B47E27"/>
    <w:rsid w:val="00B47FF9"/>
    <w:rsid w:val="00B5029F"/>
    <w:rsid w:val="00B50595"/>
    <w:rsid w:val="00B5070E"/>
    <w:rsid w:val="00B5087E"/>
    <w:rsid w:val="00B50894"/>
    <w:rsid w:val="00B50A4A"/>
    <w:rsid w:val="00B5127E"/>
    <w:rsid w:val="00B515C8"/>
    <w:rsid w:val="00B519D1"/>
    <w:rsid w:val="00B51DAD"/>
    <w:rsid w:val="00B51E5F"/>
    <w:rsid w:val="00B51E7A"/>
    <w:rsid w:val="00B52486"/>
    <w:rsid w:val="00B52797"/>
    <w:rsid w:val="00B52A00"/>
    <w:rsid w:val="00B52DDC"/>
    <w:rsid w:val="00B532C5"/>
    <w:rsid w:val="00B534D7"/>
    <w:rsid w:val="00B5358A"/>
    <w:rsid w:val="00B535A2"/>
    <w:rsid w:val="00B538A6"/>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E2"/>
    <w:rsid w:val="00B558B4"/>
    <w:rsid w:val="00B55A6E"/>
    <w:rsid w:val="00B563B8"/>
    <w:rsid w:val="00B56479"/>
    <w:rsid w:val="00B5650D"/>
    <w:rsid w:val="00B565DF"/>
    <w:rsid w:val="00B56608"/>
    <w:rsid w:val="00B56DD5"/>
    <w:rsid w:val="00B56E6B"/>
    <w:rsid w:val="00B56E7F"/>
    <w:rsid w:val="00B56FC9"/>
    <w:rsid w:val="00B57085"/>
    <w:rsid w:val="00B57087"/>
    <w:rsid w:val="00B57909"/>
    <w:rsid w:val="00B57ACF"/>
    <w:rsid w:val="00B57BC3"/>
    <w:rsid w:val="00B60424"/>
    <w:rsid w:val="00B6044D"/>
    <w:rsid w:val="00B606E5"/>
    <w:rsid w:val="00B6084E"/>
    <w:rsid w:val="00B60894"/>
    <w:rsid w:val="00B60BEE"/>
    <w:rsid w:val="00B60F5B"/>
    <w:rsid w:val="00B61086"/>
    <w:rsid w:val="00B61417"/>
    <w:rsid w:val="00B619F7"/>
    <w:rsid w:val="00B61BB8"/>
    <w:rsid w:val="00B61DD7"/>
    <w:rsid w:val="00B61DDC"/>
    <w:rsid w:val="00B61EF8"/>
    <w:rsid w:val="00B6261E"/>
    <w:rsid w:val="00B62B72"/>
    <w:rsid w:val="00B63529"/>
    <w:rsid w:val="00B63CEB"/>
    <w:rsid w:val="00B63E0F"/>
    <w:rsid w:val="00B6447C"/>
    <w:rsid w:val="00B64971"/>
    <w:rsid w:val="00B64B5E"/>
    <w:rsid w:val="00B65166"/>
    <w:rsid w:val="00B652EA"/>
    <w:rsid w:val="00B6538D"/>
    <w:rsid w:val="00B6539F"/>
    <w:rsid w:val="00B6542E"/>
    <w:rsid w:val="00B65605"/>
    <w:rsid w:val="00B65B63"/>
    <w:rsid w:val="00B65C86"/>
    <w:rsid w:val="00B65D1D"/>
    <w:rsid w:val="00B65D84"/>
    <w:rsid w:val="00B65DCF"/>
    <w:rsid w:val="00B65DFB"/>
    <w:rsid w:val="00B65F22"/>
    <w:rsid w:val="00B664A4"/>
    <w:rsid w:val="00B66861"/>
    <w:rsid w:val="00B66BE7"/>
    <w:rsid w:val="00B66D92"/>
    <w:rsid w:val="00B6707A"/>
    <w:rsid w:val="00B67488"/>
    <w:rsid w:val="00B677AD"/>
    <w:rsid w:val="00B679B0"/>
    <w:rsid w:val="00B67F33"/>
    <w:rsid w:val="00B67F4A"/>
    <w:rsid w:val="00B7023A"/>
    <w:rsid w:val="00B70497"/>
    <w:rsid w:val="00B70666"/>
    <w:rsid w:val="00B706D4"/>
    <w:rsid w:val="00B7070B"/>
    <w:rsid w:val="00B70D8B"/>
    <w:rsid w:val="00B70E53"/>
    <w:rsid w:val="00B7107C"/>
    <w:rsid w:val="00B715E3"/>
    <w:rsid w:val="00B715FC"/>
    <w:rsid w:val="00B71977"/>
    <w:rsid w:val="00B71AC0"/>
    <w:rsid w:val="00B71C66"/>
    <w:rsid w:val="00B71DC2"/>
    <w:rsid w:val="00B7201C"/>
    <w:rsid w:val="00B721C4"/>
    <w:rsid w:val="00B721E4"/>
    <w:rsid w:val="00B72354"/>
    <w:rsid w:val="00B72388"/>
    <w:rsid w:val="00B72602"/>
    <w:rsid w:val="00B72674"/>
    <w:rsid w:val="00B727CB"/>
    <w:rsid w:val="00B72A4C"/>
    <w:rsid w:val="00B72B9A"/>
    <w:rsid w:val="00B735AC"/>
    <w:rsid w:val="00B73742"/>
    <w:rsid w:val="00B73779"/>
    <w:rsid w:val="00B737CC"/>
    <w:rsid w:val="00B737D2"/>
    <w:rsid w:val="00B73CBB"/>
    <w:rsid w:val="00B73D57"/>
    <w:rsid w:val="00B73EA1"/>
    <w:rsid w:val="00B73F7A"/>
    <w:rsid w:val="00B74407"/>
    <w:rsid w:val="00B74A5F"/>
    <w:rsid w:val="00B75806"/>
    <w:rsid w:val="00B764D5"/>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C67"/>
    <w:rsid w:val="00B81CF6"/>
    <w:rsid w:val="00B8241C"/>
    <w:rsid w:val="00B8255F"/>
    <w:rsid w:val="00B826C4"/>
    <w:rsid w:val="00B8290A"/>
    <w:rsid w:val="00B82983"/>
    <w:rsid w:val="00B82AD6"/>
    <w:rsid w:val="00B82CF4"/>
    <w:rsid w:val="00B831A3"/>
    <w:rsid w:val="00B83247"/>
    <w:rsid w:val="00B83347"/>
    <w:rsid w:val="00B83445"/>
    <w:rsid w:val="00B83536"/>
    <w:rsid w:val="00B83A82"/>
    <w:rsid w:val="00B83BAA"/>
    <w:rsid w:val="00B83CE4"/>
    <w:rsid w:val="00B841BD"/>
    <w:rsid w:val="00B84287"/>
    <w:rsid w:val="00B84308"/>
    <w:rsid w:val="00B845C8"/>
    <w:rsid w:val="00B84A69"/>
    <w:rsid w:val="00B84EAC"/>
    <w:rsid w:val="00B84FF3"/>
    <w:rsid w:val="00B850AD"/>
    <w:rsid w:val="00B851A1"/>
    <w:rsid w:val="00B858D4"/>
    <w:rsid w:val="00B85E39"/>
    <w:rsid w:val="00B85EE5"/>
    <w:rsid w:val="00B86139"/>
    <w:rsid w:val="00B864C7"/>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DC0"/>
    <w:rsid w:val="00B87FB3"/>
    <w:rsid w:val="00B901EB"/>
    <w:rsid w:val="00B9027F"/>
    <w:rsid w:val="00B903DF"/>
    <w:rsid w:val="00B904AC"/>
    <w:rsid w:val="00B90541"/>
    <w:rsid w:val="00B9056B"/>
    <w:rsid w:val="00B90A24"/>
    <w:rsid w:val="00B90CAC"/>
    <w:rsid w:val="00B90DCF"/>
    <w:rsid w:val="00B91102"/>
    <w:rsid w:val="00B91117"/>
    <w:rsid w:val="00B91375"/>
    <w:rsid w:val="00B91481"/>
    <w:rsid w:val="00B9156A"/>
    <w:rsid w:val="00B91594"/>
    <w:rsid w:val="00B91BB6"/>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CB"/>
    <w:rsid w:val="00BA230D"/>
    <w:rsid w:val="00BA23DE"/>
    <w:rsid w:val="00BA24BA"/>
    <w:rsid w:val="00BA2538"/>
    <w:rsid w:val="00BA2A32"/>
    <w:rsid w:val="00BA316D"/>
    <w:rsid w:val="00BA3185"/>
    <w:rsid w:val="00BA31E4"/>
    <w:rsid w:val="00BA391C"/>
    <w:rsid w:val="00BA39B7"/>
    <w:rsid w:val="00BA3E04"/>
    <w:rsid w:val="00BA3EBA"/>
    <w:rsid w:val="00BA405E"/>
    <w:rsid w:val="00BA4091"/>
    <w:rsid w:val="00BA4095"/>
    <w:rsid w:val="00BA437E"/>
    <w:rsid w:val="00BA45E5"/>
    <w:rsid w:val="00BA4886"/>
    <w:rsid w:val="00BA4976"/>
    <w:rsid w:val="00BA4D72"/>
    <w:rsid w:val="00BA56FA"/>
    <w:rsid w:val="00BA5738"/>
    <w:rsid w:val="00BA5915"/>
    <w:rsid w:val="00BA5E8B"/>
    <w:rsid w:val="00BA5F8F"/>
    <w:rsid w:val="00BA62F4"/>
    <w:rsid w:val="00BA6573"/>
    <w:rsid w:val="00BA66E2"/>
    <w:rsid w:val="00BA67C2"/>
    <w:rsid w:val="00BA730C"/>
    <w:rsid w:val="00BA7562"/>
    <w:rsid w:val="00BA774C"/>
    <w:rsid w:val="00BA7761"/>
    <w:rsid w:val="00BA7B1C"/>
    <w:rsid w:val="00BA7CD0"/>
    <w:rsid w:val="00BA7E16"/>
    <w:rsid w:val="00BA7E7D"/>
    <w:rsid w:val="00BA7ED0"/>
    <w:rsid w:val="00BB00D9"/>
    <w:rsid w:val="00BB0411"/>
    <w:rsid w:val="00BB0987"/>
    <w:rsid w:val="00BB0B93"/>
    <w:rsid w:val="00BB0E67"/>
    <w:rsid w:val="00BB0F61"/>
    <w:rsid w:val="00BB128C"/>
    <w:rsid w:val="00BB1492"/>
    <w:rsid w:val="00BB159C"/>
    <w:rsid w:val="00BB15DA"/>
    <w:rsid w:val="00BB1899"/>
    <w:rsid w:val="00BB1EB5"/>
    <w:rsid w:val="00BB1EBA"/>
    <w:rsid w:val="00BB21F6"/>
    <w:rsid w:val="00BB23B3"/>
    <w:rsid w:val="00BB23EF"/>
    <w:rsid w:val="00BB2A5A"/>
    <w:rsid w:val="00BB2A93"/>
    <w:rsid w:val="00BB2BF6"/>
    <w:rsid w:val="00BB2C93"/>
    <w:rsid w:val="00BB2D73"/>
    <w:rsid w:val="00BB2EEB"/>
    <w:rsid w:val="00BB32EC"/>
    <w:rsid w:val="00BB346B"/>
    <w:rsid w:val="00BB371C"/>
    <w:rsid w:val="00BB3CFB"/>
    <w:rsid w:val="00BB3FE1"/>
    <w:rsid w:val="00BB4795"/>
    <w:rsid w:val="00BB483B"/>
    <w:rsid w:val="00BB494D"/>
    <w:rsid w:val="00BB49B4"/>
    <w:rsid w:val="00BB4AFE"/>
    <w:rsid w:val="00BB4C77"/>
    <w:rsid w:val="00BB4D9F"/>
    <w:rsid w:val="00BB4F4E"/>
    <w:rsid w:val="00BB53CB"/>
    <w:rsid w:val="00BB54FA"/>
    <w:rsid w:val="00BB5569"/>
    <w:rsid w:val="00BB5696"/>
    <w:rsid w:val="00BB5A22"/>
    <w:rsid w:val="00BB624A"/>
    <w:rsid w:val="00BB648A"/>
    <w:rsid w:val="00BB64C1"/>
    <w:rsid w:val="00BB6561"/>
    <w:rsid w:val="00BB661F"/>
    <w:rsid w:val="00BB6CE7"/>
    <w:rsid w:val="00BB6D97"/>
    <w:rsid w:val="00BB6E8F"/>
    <w:rsid w:val="00BB72D9"/>
    <w:rsid w:val="00BB74BA"/>
    <w:rsid w:val="00BB7720"/>
    <w:rsid w:val="00BB7733"/>
    <w:rsid w:val="00BB7919"/>
    <w:rsid w:val="00BB7A4A"/>
    <w:rsid w:val="00BB7AE3"/>
    <w:rsid w:val="00BB7AE6"/>
    <w:rsid w:val="00BB7F1D"/>
    <w:rsid w:val="00BC008F"/>
    <w:rsid w:val="00BC00DA"/>
    <w:rsid w:val="00BC0D72"/>
    <w:rsid w:val="00BC1780"/>
    <w:rsid w:val="00BC194E"/>
    <w:rsid w:val="00BC1DC1"/>
    <w:rsid w:val="00BC20C3"/>
    <w:rsid w:val="00BC292B"/>
    <w:rsid w:val="00BC2EE7"/>
    <w:rsid w:val="00BC30B7"/>
    <w:rsid w:val="00BC3587"/>
    <w:rsid w:val="00BC3705"/>
    <w:rsid w:val="00BC370F"/>
    <w:rsid w:val="00BC3934"/>
    <w:rsid w:val="00BC39E8"/>
    <w:rsid w:val="00BC3E46"/>
    <w:rsid w:val="00BC3EFB"/>
    <w:rsid w:val="00BC41A0"/>
    <w:rsid w:val="00BC4424"/>
    <w:rsid w:val="00BC4811"/>
    <w:rsid w:val="00BC495A"/>
    <w:rsid w:val="00BC4EE3"/>
    <w:rsid w:val="00BC4F87"/>
    <w:rsid w:val="00BC4F88"/>
    <w:rsid w:val="00BC5416"/>
    <w:rsid w:val="00BC5425"/>
    <w:rsid w:val="00BC58D2"/>
    <w:rsid w:val="00BC6320"/>
    <w:rsid w:val="00BC64A7"/>
    <w:rsid w:val="00BC657B"/>
    <w:rsid w:val="00BC67D1"/>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1236"/>
    <w:rsid w:val="00BD1AE8"/>
    <w:rsid w:val="00BD1B48"/>
    <w:rsid w:val="00BD1C4F"/>
    <w:rsid w:val="00BD1C84"/>
    <w:rsid w:val="00BD22E9"/>
    <w:rsid w:val="00BD24C4"/>
    <w:rsid w:val="00BD2677"/>
    <w:rsid w:val="00BD26D1"/>
    <w:rsid w:val="00BD2B57"/>
    <w:rsid w:val="00BD2E0B"/>
    <w:rsid w:val="00BD32F4"/>
    <w:rsid w:val="00BD3537"/>
    <w:rsid w:val="00BD39EA"/>
    <w:rsid w:val="00BD3A94"/>
    <w:rsid w:val="00BD3F08"/>
    <w:rsid w:val="00BD401D"/>
    <w:rsid w:val="00BD4217"/>
    <w:rsid w:val="00BD472E"/>
    <w:rsid w:val="00BD4F70"/>
    <w:rsid w:val="00BD5042"/>
    <w:rsid w:val="00BD5C52"/>
    <w:rsid w:val="00BD5D36"/>
    <w:rsid w:val="00BD5FAB"/>
    <w:rsid w:val="00BD6062"/>
    <w:rsid w:val="00BD62C4"/>
    <w:rsid w:val="00BD62C8"/>
    <w:rsid w:val="00BD6379"/>
    <w:rsid w:val="00BD64F5"/>
    <w:rsid w:val="00BD69B8"/>
    <w:rsid w:val="00BD727E"/>
    <w:rsid w:val="00BD7466"/>
    <w:rsid w:val="00BD7B3E"/>
    <w:rsid w:val="00BD7BE5"/>
    <w:rsid w:val="00BE04FF"/>
    <w:rsid w:val="00BE0582"/>
    <w:rsid w:val="00BE06FF"/>
    <w:rsid w:val="00BE0CA8"/>
    <w:rsid w:val="00BE0CC9"/>
    <w:rsid w:val="00BE1279"/>
    <w:rsid w:val="00BE12C5"/>
    <w:rsid w:val="00BE12E1"/>
    <w:rsid w:val="00BE135C"/>
    <w:rsid w:val="00BE1706"/>
    <w:rsid w:val="00BE192B"/>
    <w:rsid w:val="00BE208D"/>
    <w:rsid w:val="00BE210A"/>
    <w:rsid w:val="00BE22D8"/>
    <w:rsid w:val="00BE2579"/>
    <w:rsid w:val="00BE2A24"/>
    <w:rsid w:val="00BE2A77"/>
    <w:rsid w:val="00BE2ADB"/>
    <w:rsid w:val="00BE2BE2"/>
    <w:rsid w:val="00BE2FEA"/>
    <w:rsid w:val="00BE34B8"/>
    <w:rsid w:val="00BE3F78"/>
    <w:rsid w:val="00BE3F9A"/>
    <w:rsid w:val="00BE3FE9"/>
    <w:rsid w:val="00BE4296"/>
    <w:rsid w:val="00BE42DA"/>
    <w:rsid w:val="00BE4715"/>
    <w:rsid w:val="00BE47BF"/>
    <w:rsid w:val="00BE4893"/>
    <w:rsid w:val="00BE4ACD"/>
    <w:rsid w:val="00BE4D15"/>
    <w:rsid w:val="00BE4EBA"/>
    <w:rsid w:val="00BE5224"/>
    <w:rsid w:val="00BE5413"/>
    <w:rsid w:val="00BE57AC"/>
    <w:rsid w:val="00BE58AC"/>
    <w:rsid w:val="00BE5B85"/>
    <w:rsid w:val="00BE5BA3"/>
    <w:rsid w:val="00BE5C7F"/>
    <w:rsid w:val="00BE5CF7"/>
    <w:rsid w:val="00BE5D11"/>
    <w:rsid w:val="00BE5E83"/>
    <w:rsid w:val="00BE5ECB"/>
    <w:rsid w:val="00BE5F77"/>
    <w:rsid w:val="00BE5F92"/>
    <w:rsid w:val="00BE6590"/>
    <w:rsid w:val="00BE66D0"/>
    <w:rsid w:val="00BE6757"/>
    <w:rsid w:val="00BE6794"/>
    <w:rsid w:val="00BE6B96"/>
    <w:rsid w:val="00BE6DE8"/>
    <w:rsid w:val="00BE7073"/>
    <w:rsid w:val="00BE70CE"/>
    <w:rsid w:val="00BE7166"/>
    <w:rsid w:val="00BE756E"/>
    <w:rsid w:val="00BF00D1"/>
    <w:rsid w:val="00BF037B"/>
    <w:rsid w:val="00BF0439"/>
    <w:rsid w:val="00BF0519"/>
    <w:rsid w:val="00BF0C18"/>
    <w:rsid w:val="00BF0C9C"/>
    <w:rsid w:val="00BF0DE3"/>
    <w:rsid w:val="00BF1014"/>
    <w:rsid w:val="00BF10B0"/>
    <w:rsid w:val="00BF114E"/>
    <w:rsid w:val="00BF156D"/>
    <w:rsid w:val="00BF1629"/>
    <w:rsid w:val="00BF170D"/>
    <w:rsid w:val="00BF18BE"/>
    <w:rsid w:val="00BF2B7C"/>
    <w:rsid w:val="00BF2C1D"/>
    <w:rsid w:val="00BF2E16"/>
    <w:rsid w:val="00BF2FC9"/>
    <w:rsid w:val="00BF2FD9"/>
    <w:rsid w:val="00BF31A4"/>
    <w:rsid w:val="00BF327D"/>
    <w:rsid w:val="00BF32C5"/>
    <w:rsid w:val="00BF32C6"/>
    <w:rsid w:val="00BF3386"/>
    <w:rsid w:val="00BF338E"/>
    <w:rsid w:val="00BF36C0"/>
    <w:rsid w:val="00BF41D0"/>
    <w:rsid w:val="00BF44C7"/>
    <w:rsid w:val="00BF4539"/>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7354"/>
    <w:rsid w:val="00BF750B"/>
    <w:rsid w:val="00BF7615"/>
    <w:rsid w:val="00BF7B80"/>
    <w:rsid w:val="00BF7C37"/>
    <w:rsid w:val="00C00044"/>
    <w:rsid w:val="00C001AB"/>
    <w:rsid w:val="00C00201"/>
    <w:rsid w:val="00C00453"/>
    <w:rsid w:val="00C00491"/>
    <w:rsid w:val="00C007D5"/>
    <w:rsid w:val="00C007E1"/>
    <w:rsid w:val="00C0087D"/>
    <w:rsid w:val="00C00B43"/>
    <w:rsid w:val="00C00C73"/>
    <w:rsid w:val="00C00C91"/>
    <w:rsid w:val="00C0135E"/>
    <w:rsid w:val="00C013F0"/>
    <w:rsid w:val="00C014A8"/>
    <w:rsid w:val="00C014BE"/>
    <w:rsid w:val="00C01D7A"/>
    <w:rsid w:val="00C01FA6"/>
    <w:rsid w:val="00C024AC"/>
    <w:rsid w:val="00C024C6"/>
    <w:rsid w:val="00C027E9"/>
    <w:rsid w:val="00C028A2"/>
    <w:rsid w:val="00C028D7"/>
    <w:rsid w:val="00C02D8F"/>
    <w:rsid w:val="00C02EBF"/>
    <w:rsid w:val="00C03058"/>
    <w:rsid w:val="00C03174"/>
    <w:rsid w:val="00C0336D"/>
    <w:rsid w:val="00C034AA"/>
    <w:rsid w:val="00C03C8B"/>
    <w:rsid w:val="00C03CD0"/>
    <w:rsid w:val="00C04002"/>
    <w:rsid w:val="00C04394"/>
    <w:rsid w:val="00C04459"/>
    <w:rsid w:val="00C046B8"/>
    <w:rsid w:val="00C047A2"/>
    <w:rsid w:val="00C04CD2"/>
    <w:rsid w:val="00C04E92"/>
    <w:rsid w:val="00C05046"/>
    <w:rsid w:val="00C053EB"/>
    <w:rsid w:val="00C058A3"/>
    <w:rsid w:val="00C05D6C"/>
    <w:rsid w:val="00C05E20"/>
    <w:rsid w:val="00C066E3"/>
    <w:rsid w:val="00C066ED"/>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0F80"/>
    <w:rsid w:val="00C11529"/>
    <w:rsid w:val="00C11567"/>
    <w:rsid w:val="00C115BD"/>
    <w:rsid w:val="00C115D8"/>
    <w:rsid w:val="00C11630"/>
    <w:rsid w:val="00C116D6"/>
    <w:rsid w:val="00C11785"/>
    <w:rsid w:val="00C117FA"/>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3DBB"/>
    <w:rsid w:val="00C13F04"/>
    <w:rsid w:val="00C14881"/>
    <w:rsid w:val="00C14BF9"/>
    <w:rsid w:val="00C14C43"/>
    <w:rsid w:val="00C14FF4"/>
    <w:rsid w:val="00C152B4"/>
    <w:rsid w:val="00C1531C"/>
    <w:rsid w:val="00C154BB"/>
    <w:rsid w:val="00C1558F"/>
    <w:rsid w:val="00C15762"/>
    <w:rsid w:val="00C15B81"/>
    <w:rsid w:val="00C15C04"/>
    <w:rsid w:val="00C15C8D"/>
    <w:rsid w:val="00C161F5"/>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B45"/>
    <w:rsid w:val="00C21D23"/>
    <w:rsid w:val="00C21D40"/>
    <w:rsid w:val="00C21D50"/>
    <w:rsid w:val="00C22392"/>
    <w:rsid w:val="00C2245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57F"/>
    <w:rsid w:val="00C245DE"/>
    <w:rsid w:val="00C246AA"/>
    <w:rsid w:val="00C2473C"/>
    <w:rsid w:val="00C24806"/>
    <w:rsid w:val="00C249AB"/>
    <w:rsid w:val="00C24A12"/>
    <w:rsid w:val="00C24B20"/>
    <w:rsid w:val="00C24BE1"/>
    <w:rsid w:val="00C24F49"/>
    <w:rsid w:val="00C24F7D"/>
    <w:rsid w:val="00C24FE5"/>
    <w:rsid w:val="00C2513F"/>
    <w:rsid w:val="00C253A6"/>
    <w:rsid w:val="00C253EA"/>
    <w:rsid w:val="00C25406"/>
    <w:rsid w:val="00C25619"/>
    <w:rsid w:val="00C259C3"/>
    <w:rsid w:val="00C25FE6"/>
    <w:rsid w:val="00C26038"/>
    <w:rsid w:val="00C26313"/>
    <w:rsid w:val="00C26416"/>
    <w:rsid w:val="00C26699"/>
    <w:rsid w:val="00C2708F"/>
    <w:rsid w:val="00C27242"/>
    <w:rsid w:val="00C2797F"/>
    <w:rsid w:val="00C27BED"/>
    <w:rsid w:val="00C3019A"/>
    <w:rsid w:val="00C30540"/>
    <w:rsid w:val="00C3060C"/>
    <w:rsid w:val="00C30715"/>
    <w:rsid w:val="00C308E4"/>
    <w:rsid w:val="00C30EA7"/>
    <w:rsid w:val="00C31175"/>
    <w:rsid w:val="00C312AA"/>
    <w:rsid w:val="00C31F8A"/>
    <w:rsid w:val="00C31FB1"/>
    <w:rsid w:val="00C320C7"/>
    <w:rsid w:val="00C322E4"/>
    <w:rsid w:val="00C32800"/>
    <w:rsid w:val="00C3284B"/>
    <w:rsid w:val="00C3290C"/>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B94"/>
    <w:rsid w:val="00C37005"/>
    <w:rsid w:val="00C3705B"/>
    <w:rsid w:val="00C37191"/>
    <w:rsid w:val="00C3764E"/>
    <w:rsid w:val="00C37B4E"/>
    <w:rsid w:val="00C37C3D"/>
    <w:rsid w:val="00C37DC2"/>
    <w:rsid w:val="00C403BA"/>
    <w:rsid w:val="00C40575"/>
    <w:rsid w:val="00C40683"/>
    <w:rsid w:val="00C406CA"/>
    <w:rsid w:val="00C41177"/>
    <w:rsid w:val="00C4173B"/>
    <w:rsid w:val="00C41A8C"/>
    <w:rsid w:val="00C41AEF"/>
    <w:rsid w:val="00C41F3E"/>
    <w:rsid w:val="00C42122"/>
    <w:rsid w:val="00C42209"/>
    <w:rsid w:val="00C42258"/>
    <w:rsid w:val="00C429A2"/>
    <w:rsid w:val="00C42C1A"/>
    <w:rsid w:val="00C42DB6"/>
    <w:rsid w:val="00C42F82"/>
    <w:rsid w:val="00C430C3"/>
    <w:rsid w:val="00C4358E"/>
    <w:rsid w:val="00C437A8"/>
    <w:rsid w:val="00C438BD"/>
    <w:rsid w:val="00C43C23"/>
    <w:rsid w:val="00C43C39"/>
    <w:rsid w:val="00C43CD7"/>
    <w:rsid w:val="00C44182"/>
    <w:rsid w:val="00C4445B"/>
    <w:rsid w:val="00C444FA"/>
    <w:rsid w:val="00C44BD1"/>
    <w:rsid w:val="00C4540E"/>
    <w:rsid w:val="00C4541D"/>
    <w:rsid w:val="00C454A3"/>
    <w:rsid w:val="00C455CE"/>
    <w:rsid w:val="00C45750"/>
    <w:rsid w:val="00C4593E"/>
    <w:rsid w:val="00C45A9C"/>
    <w:rsid w:val="00C4690C"/>
    <w:rsid w:val="00C46B36"/>
    <w:rsid w:val="00C46EE0"/>
    <w:rsid w:val="00C4735A"/>
    <w:rsid w:val="00C4745D"/>
    <w:rsid w:val="00C4746A"/>
    <w:rsid w:val="00C47601"/>
    <w:rsid w:val="00C47C00"/>
    <w:rsid w:val="00C47C54"/>
    <w:rsid w:val="00C5015B"/>
    <w:rsid w:val="00C50183"/>
    <w:rsid w:val="00C5075C"/>
    <w:rsid w:val="00C50C38"/>
    <w:rsid w:val="00C50FE2"/>
    <w:rsid w:val="00C5107F"/>
    <w:rsid w:val="00C5120C"/>
    <w:rsid w:val="00C512F0"/>
    <w:rsid w:val="00C51370"/>
    <w:rsid w:val="00C51499"/>
    <w:rsid w:val="00C517C8"/>
    <w:rsid w:val="00C51803"/>
    <w:rsid w:val="00C518B6"/>
    <w:rsid w:val="00C51925"/>
    <w:rsid w:val="00C51A4C"/>
    <w:rsid w:val="00C51AD7"/>
    <w:rsid w:val="00C51BAE"/>
    <w:rsid w:val="00C51D72"/>
    <w:rsid w:val="00C51F0A"/>
    <w:rsid w:val="00C51FF0"/>
    <w:rsid w:val="00C521EB"/>
    <w:rsid w:val="00C527C8"/>
    <w:rsid w:val="00C52824"/>
    <w:rsid w:val="00C52831"/>
    <w:rsid w:val="00C52E33"/>
    <w:rsid w:val="00C53071"/>
    <w:rsid w:val="00C534B1"/>
    <w:rsid w:val="00C53738"/>
    <w:rsid w:val="00C53A21"/>
    <w:rsid w:val="00C53ADD"/>
    <w:rsid w:val="00C53E05"/>
    <w:rsid w:val="00C54005"/>
    <w:rsid w:val="00C54289"/>
    <w:rsid w:val="00C54388"/>
    <w:rsid w:val="00C54D47"/>
    <w:rsid w:val="00C54F5F"/>
    <w:rsid w:val="00C55685"/>
    <w:rsid w:val="00C5568E"/>
    <w:rsid w:val="00C556A8"/>
    <w:rsid w:val="00C556C5"/>
    <w:rsid w:val="00C55AB9"/>
    <w:rsid w:val="00C55CBE"/>
    <w:rsid w:val="00C55E06"/>
    <w:rsid w:val="00C55FE9"/>
    <w:rsid w:val="00C56881"/>
    <w:rsid w:val="00C57635"/>
    <w:rsid w:val="00C578B3"/>
    <w:rsid w:val="00C57AA6"/>
    <w:rsid w:val="00C57C8C"/>
    <w:rsid w:val="00C57D81"/>
    <w:rsid w:val="00C57DA2"/>
    <w:rsid w:val="00C57F30"/>
    <w:rsid w:val="00C60194"/>
    <w:rsid w:val="00C60A1E"/>
    <w:rsid w:val="00C60A9C"/>
    <w:rsid w:val="00C60DBC"/>
    <w:rsid w:val="00C60E92"/>
    <w:rsid w:val="00C60ED5"/>
    <w:rsid w:val="00C61041"/>
    <w:rsid w:val="00C610DC"/>
    <w:rsid w:val="00C61536"/>
    <w:rsid w:val="00C6155E"/>
    <w:rsid w:val="00C618AF"/>
    <w:rsid w:val="00C61AB8"/>
    <w:rsid w:val="00C61C1D"/>
    <w:rsid w:val="00C61CB7"/>
    <w:rsid w:val="00C62031"/>
    <w:rsid w:val="00C6219D"/>
    <w:rsid w:val="00C622E4"/>
    <w:rsid w:val="00C626B3"/>
    <w:rsid w:val="00C62810"/>
    <w:rsid w:val="00C6295B"/>
    <w:rsid w:val="00C62A32"/>
    <w:rsid w:val="00C62AC5"/>
    <w:rsid w:val="00C62B15"/>
    <w:rsid w:val="00C62B63"/>
    <w:rsid w:val="00C63101"/>
    <w:rsid w:val="00C6351D"/>
    <w:rsid w:val="00C63744"/>
    <w:rsid w:val="00C63CE2"/>
    <w:rsid w:val="00C640CA"/>
    <w:rsid w:val="00C64287"/>
    <w:rsid w:val="00C6454B"/>
    <w:rsid w:val="00C645E6"/>
    <w:rsid w:val="00C6461F"/>
    <w:rsid w:val="00C6482F"/>
    <w:rsid w:val="00C649F4"/>
    <w:rsid w:val="00C64C98"/>
    <w:rsid w:val="00C64D81"/>
    <w:rsid w:val="00C64F30"/>
    <w:rsid w:val="00C64F3C"/>
    <w:rsid w:val="00C64F91"/>
    <w:rsid w:val="00C652C2"/>
    <w:rsid w:val="00C65533"/>
    <w:rsid w:val="00C65AA3"/>
    <w:rsid w:val="00C6651F"/>
    <w:rsid w:val="00C66525"/>
    <w:rsid w:val="00C6670D"/>
    <w:rsid w:val="00C66738"/>
    <w:rsid w:val="00C66B54"/>
    <w:rsid w:val="00C66BB2"/>
    <w:rsid w:val="00C66BBE"/>
    <w:rsid w:val="00C6704E"/>
    <w:rsid w:val="00C67113"/>
    <w:rsid w:val="00C67897"/>
    <w:rsid w:val="00C67A1C"/>
    <w:rsid w:val="00C67AE1"/>
    <w:rsid w:val="00C67BCE"/>
    <w:rsid w:val="00C67EE4"/>
    <w:rsid w:val="00C7067A"/>
    <w:rsid w:val="00C70BCB"/>
    <w:rsid w:val="00C70C0B"/>
    <w:rsid w:val="00C70C5C"/>
    <w:rsid w:val="00C714A7"/>
    <w:rsid w:val="00C71516"/>
    <w:rsid w:val="00C71DE8"/>
    <w:rsid w:val="00C724F4"/>
    <w:rsid w:val="00C727DD"/>
    <w:rsid w:val="00C729FE"/>
    <w:rsid w:val="00C72B13"/>
    <w:rsid w:val="00C72B29"/>
    <w:rsid w:val="00C72C4A"/>
    <w:rsid w:val="00C72D36"/>
    <w:rsid w:val="00C72EEC"/>
    <w:rsid w:val="00C72F33"/>
    <w:rsid w:val="00C72FDE"/>
    <w:rsid w:val="00C73273"/>
    <w:rsid w:val="00C73374"/>
    <w:rsid w:val="00C7368C"/>
    <w:rsid w:val="00C73BEA"/>
    <w:rsid w:val="00C744DB"/>
    <w:rsid w:val="00C747BF"/>
    <w:rsid w:val="00C74BE0"/>
    <w:rsid w:val="00C74C89"/>
    <w:rsid w:val="00C74CF6"/>
    <w:rsid w:val="00C74D89"/>
    <w:rsid w:val="00C74DDB"/>
    <w:rsid w:val="00C75002"/>
    <w:rsid w:val="00C750A7"/>
    <w:rsid w:val="00C750C7"/>
    <w:rsid w:val="00C75103"/>
    <w:rsid w:val="00C754CA"/>
    <w:rsid w:val="00C755C7"/>
    <w:rsid w:val="00C75641"/>
    <w:rsid w:val="00C7575F"/>
    <w:rsid w:val="00C760FF"/>
    <w:rsid w:val="00C76227"/>
    <w:rsid w:val="00C76384"/>
    <w:rsid w:val="00C766F6"/>
    <w:rsid w:val="00C7690F"/>
    <w:rsid w:val="00C76B50"/>
    <w:rsid w:val="00C76C73"/>
    <w:rsid w:val="00C76CF9"/>
    <w:rsid w:val="00C76F98"/>
    <w:rsid w:val="00C76FC8"/>
    <w:rsid w:val="00C77485"/>
    <w:rsid w:val="00C777CB"/>
    <w:rsid w:val="00C7797D"/>
    <w:rsid w:val="00C77D94"/>
    <w:rsid w:val="00C804BD"/>
    <w:rsid w:val="00C80958"/>
    <w:rsid w:val="00C80C24"/>
    <w:rsid w:val="00C80D21"/>
    <w:rsid w:val="00C80E40"/>
    <w:rsid w:val="00C8107D"/>
    <w:rsid w:val="00C81179"/>
    <w:rsid w:val="00C81455"/>
    <w:rsid w:val="00C814C3"/>
    <w:rsid w:val="00C81C8D"/>
    <w:rsid w:val="00C81EF5"/>
    <w:rsid w:val="00C82055"/>
    <w:rsid w:val="00C8272C"/>
    <w:rsid w:val="00C828E1"/>
    <w:rsid w:val="00C82B95"/>
    <w:rsid w:val="00C82C68"/>
    <w:rsid w:val="00C83061"/>
    <w:rsid w:val="00C831DF"/>
    <w:rsid w:val="00C83223"/>
    <w:rsid w:val="00C834D3"/>
    <w:rsid w:val="00C835B2"/>
    <w:rsid w:val="00C83DB1"/>
    <w:rsid w:val="00C840E2"/>
    <w:rsid w:val="00C841F3"/>
    <w:rsid w:val="00C84682"/>
    <w:rsid w:val="00C846DB"/>
    <w:rsid w:val="00C847DE"/>
    <w:rsid w:val="00C84AA1"/>
    <w:rsid w:val="00C84E56"/>
    <w:rsid w:val="00C84F68"/>
    <w:rsid w:val="00C851FD"/>
    <w:rsid w:val="00C857E8"/>
    <w:rsid w:val="00C85B6A"/>
    <w:rsid w:val="00C85E57"/>
    <w:rsid w:val="00C860F2"/>
    <w:rsid w:val="00C862CC"/>
    <w:rsid w:val="00C862EA"/>
    <w:rsid w:val="00C863C1"/>
    <w:rsid w:val="00C86658"/>
    <w:rsid w:val="00C867D5"/>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958"/>
    <w:rsid w:val="00C91C35"/>
    <w:rsid w:val="00C91C65"/>
    <w:rsid w:val="00C91D75"/>
    <w:rsid w:val="00C920FC"/>
    <w:rsid w:val="00C923D6"/>
    <w:rsid w:val="00C92A71"/>
    <w:rsid w:val="00C92B70"/>
    <w:rsid w:val="00C92D88"/>
    <w:rsid w:val="00C931CD"/>
    <w:rsid w:val="00C932D2"/>
    <w:rsid w:val="00C93611"/>
    <w:rsid w:val="00C936A0"/>
    <w:rsid w:val="00C937EF"/>
    <w:rsid w:val="00C93889"/>
    <w:rsid w:val="00C939A0"/>
    <w:rsid w:val="00C93AF0"/>
    <w:rsid w:val="00C93C8E"/>
    <w:rsid w:val="00C93FFC"/>
    <w:rsid w:val="00C94131"/>
    <w:rsid w:val="00C94237"/>
    <w:rsid w:val="00C9435C"/>
    <w:rsid w:val="00C943CE"/>
    <w:rsid w:val="00C948C4"/>
    <w:rsid w:val="00C94E4E"/>
    <w:rsid w:val="00C95254"/>
    <w:rsid w:val="00C9529A"/>
    <w:rsid w:val="00C953AE"/>
    <w:rsid w:val="00C954B0"/>
    <w:rsid w:val="00C955B3"/>
    <w:rsid w:val="00C95903"/>
    <w:rsid w:val="00C95B93"/>
    <w:rsid w:val="00C95FC5"/>
    <w:rsid w:val="00C9618D"/>
    <w:rsid w:val="00C964B2"/>
    <w:rsid w:val="00C96915"/>
    <w:rsid w:val="00C96FA8"/>
    <w:rsid w:val="00C9707F"/>
    <w:rsid w:val="00C97208"/>
    <w:rsid w:val="00C973B5"/>
    <w:rsid w:val="00C979A5"/>
    <w:rsid w:val="00C97EC5"/>
    <w:rsid w:val="00C97EF8"/>
    <w:rsid w:val="00CA012A"/>
    <w:rsid w:val="00CA01A4"/>
    <w:rsid w:val="00CA06EC"/>
    <w:rsid w:val="00CA0837"/>
    <w:rsid w:val="00CA0A6E"/>
    <w:rsid w:val="00CA0CCB"/>
    <w:rsid w:val="00CA0FFF"/>
    <w:rsid w:val="00CA103B"/>
    <w:rsid w:val="00CA12C1"/>
    <w:rsid w:val="00CA13A1"/>
    <w:rsid w:val="00CA1569"/>
    <w:rsid w:val="00CA16F6"/>
    <w:rsid w:val="00CA1832"/>
    <w:rsid w:val="00CA19DB"/>
    <w:rsid w:val="00CA1A03"/>
    <w:rsid w:val="00CA1BCC"/>
    <w:rsid w:val="00CA2264"/>
    <w:rsid w:val="00CA2499"/>
    <w:rsid w:val="00CA24B2"/>
    <w:rsid w:val="00CA26A7"/>
    <w:rsid w:val="00CA2738"/>
    <w:rsid w:val="00CA2A36"/>
    <w:rsid w:val="00CA2C4D"/>
    <w:rsid w:val="00CA2E61"/>
    <w:rsid w:val="00CA2E69"/>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35"/>
    <w:rsid w:val="00CA6A9B"/>
    <w:rsid w:val="00CA6B62"/>
    <w:rsid w:val="00CA6B7B"/>
    <w:rsid w:val="00CA6CC7"/>
    <w:rsid w:val="00CA6D2A"/>
    <w:rsid w:val="00CA6D8B"/>
    <w:rsid w:val="00CA7366"/>
    <w:rsid w:val="00CA7881"/>
    <w:rsid w:val="00CA7C30"/>
    <w:rsid w:val="00CA7D3F"/>
    <w:rsid w:val="00CB0335"/>
    <w:rsid w:val="00CB04BA"/>
    <w:rsid w:val="00CB04CA"/>
    <w:rsid w:val="00CB07E0"/>
    <w:rsid w:val="00CB0E87"/>
    <w:rsid w:val="00CB116D"/>
    <w:rsid w:val="00CB12D2"/>
    <w:rsid w:val="00CB13AF"/>
    <w:rsid w:val="00CB158E"/>
    <w:rsid w:val="00CB1590"/>
    <w:rsid w:val="00CB1624"/>
    <w:rsid w:val="00CB1AAF"/>
    <w:rsid w:val="00CB2234"/>
    <w:rsid w:val="00CB272A"/>
    <w:rsid w:val="00CB28F8"/>
    <w:rsid w:val="00CB2A24"/>
    <w:rsid w:val="00CB2C1D"/>
    <w:rsid w:val="00CB2D76"/>
    <w:rsid w:val="00CB2EDB"/>
    <w:rsid w:val="00CB2FBC"/>
    <w:rsid w:val="00CB2FC0"/>
    <w:rsid w:val="00CB309A"/>
    <w:rsid w:val="00CB313D"/>
    <w:rsid w:val="00CB316A"/>
    <w:rsid w:val="00CB3AB5"/>
    <w:rsid w:val="00CB3B76"/>
    <w:rsid w:val="00CB4043"/>
    <w:rsid w:val="00CB4772"/>
    <w:rsid w:val="00CB4BD8"/>
    <w:rsid w:val="00CB4C77"/>
    <w:rsid w:val="00CB4D5C"/>
    <w:rsid w:val="00CB4D9C"/>
    <w:rsid w:val="00CB4F41"/>
    <w:rsid w:val="00CB5420"/>
    <w:rsid w:val="00CB5710"/>
    <w:rsid w:val="00CB5783"/>
    <w:rsid w:val="00CB5E7A"/>
    <w:rsid w:val="00CB656B"/>
    <w:rsid w:val="00CB66AC"/>
    <w:rsid w:val="00CB6741"/>
    <w:rsid w:val="00CB67D9"/>
    <w:rsid w:val="00CB6869"/>
    <w:rsid w:val="00CB69C7"/>
    <w:rsid w:val="00CB6BB8"/>
    <w:rsid w:val="00CB70D2"/>
    <w:rsid w:val="00CB72B2"/>
    <w:rsid w:val="00CB7632"/>
    <w:rsid w:val="00CB76E2"/>
    <w:rsid w:val="00CB779D"/>
    <w:rsid w:val="00CB7939"/>
    <w:rsid w:val="00CB7F10"/>
    <w:rsid w:val="00CC00F2"/>
    <w:rsid w:val="00CC051C"/>
    <w:rsid w:val="00CC0671"/>
    <w:rsid w:val="00CC0B1A"/>
    <w:rsid w:val="00CC0C93"/>
    <w:rsid w:val="00CC1090"/>
    <w:rsid w:val="00CC17B9"/>
    <w:rsid w:val="00CC1852"/>
    <w:rsid w:val="00CC1949"/>
    <w:rsid w:val="00CC1B85"/>
    <w:rsid w:val="00CC1C22"/>
    <w:rsid w:val="00CC1E68"/>
    <w:rsid w:val="00CC2131"/>
    <w:rsid w:val="00CC2134"/>
    <w:rsid w:val="00CC26F3"/>
    <w:rsid w:val="00CC27A7"/>
    <w:rsid w:val="00CC2913"/>
    <w:rsid w:val="00CC2FCC"/>
    <w:rsid w:val="00CC3092"/>
    <w:rsid w:val="00CC320C"/>
    <w:rsid w:val="00CC3854"/>
    <w:rsid w:val="00CC3EC1"/>
    <w:rsid w:val="00CC3F75"/>
    <w:rsid w:val="00CC420E"/>
    <w:rsid w:val="00CC465D"/>
    <w:rsid w:val="00CC4686"/>
    <w:rsid w:val="00CC477A"/>
    <w:rsid w:val="00CC491B"/>
    <w:rsid w:val="00CC49B5"/>
    <w:rsid w:val="00CC4C49"/>
    <w:rsid w:val="00CC4D47"/>
    <w:rsid w:val="00CC5010"/>
    <w:rsid w:val="00CC5213"/>
    <w:rsid w:val="00CC560D"/>
    <w:rsid w:val="00CC5632"/>
    <w:rsid w:val="00CC58B1"/>
    <w:rsid w:val="00CC5967"/>
    <w:rsid w:val="00CC5B1E"/>
    <w:rsid w:val="00CC5C05"/>
    <w:rsid w:val="00CC5D41"/>
    <w:rsid w:val="00CC5E8F"/>
    <w:rsid w:val="00CC612A"/>
    <w:rsid w:val="00CC61A2"/>
    <w:rsid w:val="00CC6287"/>
    <w:rsid w:val="00CC6441"/>
    <w:rsid w:val="00CC692E"/>
    <w:rsid w:val="00CC6AF8"/>
    <w:rsid w:val="00CC6DD1"/>
    <w:rsid w:val="00CC6E42"/>
    <w:rsid w:val="00CC7371"/>
    <w:rsid w:val="00CC7936"/>
    <w:rsid w:val="00CC79F2"/>
    <w:rsid w:val="00CD0012"/>
    <w:rsid w:val="00CD0042"/>
    <w:rsid w:val="00CD01B5"/>
    <w:rsid w:val="00CD01C9"/>
    <w:rsid w:val="00CD06BC"/>
    <w:rsid w:val="00CD0B39"/>
    <w:rsid w:val="00CD0E7E"/>
    <w:rsid w:val="00CD0F95"/>
    <w:rsid w:val="00CD1069"/>
    <w:rsid w:val="00CD16CB"/>
    <w:rsid w:val="00CD19A3"/>
    <w:rsid w:val="00CD1B1F"/>
    <w:rsid w:val="00CD1D47"/>
    <w:rsid w:val="00CD1F69"/>
    <w:rsid w:val="00CD23C2"/>
    <w:rsid w:val="00CD288B"/>
    <w:rsid w:val="00CD289E"/>
    <w:rsid w:val="00CD2999"/>
    <w:rsid w:val="00CD2D59"/>
    <w:rsid w:val="00CD3635"/>
    <w:rsid w:val="00CD36DC"/>
    <w:rsid w:val="00CD4005"/>
    <w:rsid w:val="00CD4582"/>
    <w:rsid w:val="00CD460F"/>
    <w:rsid w:val="00CD4E90"/>
    <w:rsid w:val="00CD4FD4"/>
    <w:rsid w:val="00CD5261"/>
    <w:rsid w:val="00CD53FE"/>
    <w:rsid w:val="00CD55D0"/>
    <w:rsid w:val="00CD591A"/>
    <w:rsid w:val="00CD5983"/>
    <w:rsid w:val="00CD59FE"/>
    <w:rsid w:val="00CD60A9"/>
    <w:rsid w:val="00CD63C9"/>
    <w:rsid w:val="00CD651A"/>
    <w:rsid w:val="00CD6D1E"/>
    <w:rsid w:val="00CD6EAE"/>
    <w:rsid w:val="00CD718A"/>
    <w:rsid w:val="00CD729C"/>
    <w:rsid w:val="00CD762F"/>
    <w:rsid w:val="00CD77F8"/>
    <w:rsid w:val="00CD7D84"/>
    <w:rsid w:val="00CD7FA2"/>
    <w:rsid w:val="00CD7FE9"/>
    <w:rsid w:val="00CE01AD"/>
    <w:rsid w:val="00CE0456"/>
    <w:rsid w:val="00CE0471"/>
    <w:rsid w:val="00CE04E1"/>
    <w:rsid w:val="00CE10C2"/>
    <w:rsid w:val="00CE1510"/>
    <w:rsid w:val="00CE1624"/>
    <w:rsid w:val="00CE176E"/>
    <w:rsid w:val="00CE1883"/>
    <w:rsid w:val="00CE19D6"/>
    <w:rsid w:val="00CE208E"/>
    <w:rsid w:val="00CE20CB"/>
    <w:rsid w:val="00CE21FA"/>
    <w:rsid w:val="00CE2210"/>
    <w:rsid w:val="00CE2952"/>
    <w:rsid w:val="00CE2DA5"/>
    <w:rsid w:val="00CE351F"/>
    <w:rsid w:val="00CE3563"/>
    <w:rsid w:val="00CE372F"/>
    <w:rsid w:val="00CE37F1"/>
    <w:rsid w:val="00CE3D14"/>
    <w:rsid w:val="00CE41C5"/>
    <w:rsid w:val="00CE4234"/>
    <w:rsid w:val="00CE434F"/>
    <w:rsid w:val="00CE448F"/>
    <w:rsid w:val="00CE48AB"/>
    <w:rsid w:val="00CE48CE"/>
    <w:rsid w:val="00CE4A54"/>
    <w:rsid w:val="00CE50DD"/>
    <w:rsid w:val="00CE53BA"/>
    <w:rsid w:val="00CE5480"/>
    <w:rsid w:val="00CE5578"/>
    <w:rsid w:val="00CE5618"/>
    <w:rsid w:val="00CE5839"/>
    <w:rsid w:val="00CE5889"/>
    <w:rsid w:val="00CE5DAA"/>
    <w:rsid w:val="00CE5E0A"/>
    <w:rsid w:val="00CE5F38"/>
    <w:rsid w:val="00CE624D"/>
    <w:rsid w:val="00CE65E3"/>
    <w:rsid w:val="00CE68D0"/>
    <w:rsid w:val="00CE69AE"/>
    <w:rsid w:val="00CE6B6F"/>
    <w:rsid w:val="00CE6D5C"/>
    <w:rsid w:val="00CE6D60"/>
    <w:rsid w:val="00CE72C5"/>
    <w:rsid w:val="00CE7588"/>
    <w:rsid w:val="00CE7603"/>
    <w:rsid w:val="00CE7EFD"/>
    <w:rsid w:val="00CF0678"/>
    <w:rsid w:val="00CF0871"/>
    <w:rsid w:val="00CF0B05"/>
    <w:rsid w:val="00CF0CE8"/>
    <w:rsid w:val="00CF0D83"/>
    <w:rsid w:val="00CF119F"/>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3A6"/>
    <w:rsid w:val="00CF34FF"/>
    <w:rsid w:val="00CF35BC"/>
    <w:rsid w:val="00CF36B5"/>
    <w:rsid w:val="00CF3EDA"/>
    <w:rsid w:val="00CF407B"/>
    <w:rsid w:val="00CF45E4"/>
    <w:rsid w:val="00CF4658"/>
    <w:rsid w:val="00CF4D15"/>
    <w:rsid w:val="00CF5195"/>
    <w:rsid w:val="00CF51B5"/>
    <w:rsid w:val="00CF51C1"/>
    <w:rsid w:val="00CF5366"/>
    <w:rsid w:val="00CF54DA"/>
    <w:rsid w:val="00CF5988"/>
    <w:rsid w:val="00CF5FEF"/>
    <w:rsid w:val="00CF60F4"/>
    <w:rsid w:val="00CF6305"/>
    <w:rsid w:val="00CF6427"/>
    <w:rsid w:val="00CF67B6"/>
    <w:rsid w:val="00CF6B6E"/>
    <w:rsid w:val="00CF6C05"/>
    <w:rsid w:val="00CF707E"/>
    <w:rsid w:val="00CF70B1"/>
    <w:rsid w:val="00CF70DB"/>
    <w:rsid w:val="00CF72E9"/>
    <w:rsid w:val="00CF7319"/>
    <w:rsid w:val="00CF73E0"/>
    <w:rsid w:val="00CF763D"/>
    <w:rsid w:val="00CF7760"/>
    <w:rsid w:val="00CF7970"/>
    <w:rsid w:val="00CF79C9"/>
    <w:rsid w:val="00CF7AE6"/>
    <w:rsid w:val="00D000BE"/>
    <w:rsid w:val="00D00601"/>
    <w:rsid w:val="00D007CE"/>
    <w:rsid w:val="00D009E5"/>
    <w:rsid w:val="00D00DF6"/>
    <w:rsid w:val="00D01829"/>
    <w:rsid w:val="00D01A20"/>
    <w:rsid w:val="00D01F0A"/>
    <w:rsid w:val="00D021E3"/>
    <w:rsid w:val="00D02352"/>
    <w:rsid w:val="00D025CD"/>
    <w:rsid w:val="00D02688"/>
    <w:rsid w:val="00D02B64"/>
    <w:rsid w:val="00D02B75"/>
    <w:rsid w:val="00D02C41"/>
    <w:rsid w:val="00D02C90"/>
    <w:rsid w:val="00D02FF5"/>
    <w:rsid w:val="00D031A6"/>
    <w:rsid w:val="00D03544"/>
    <w:rsid w:val="00D0393E"/>
    <w:rsid w:val="00D03DA9"/>
    <w:rsid w:val="00D03F32"/>
    <w:rsid w:val="00D04004"/>
    <w:rsid w:val="00D040A0"/>
    <w:rsid w:val="00D0441D"/>
    <w:rsid w:val="00D04437"/>
    <w:rsid w:val="00D04878"/>
    <w:rsid w:val="00D04906"/>
    <w:rsid w:val="00D04913"/>
    <w:rsid w:val="00D04A78"/>
    <w:rsid w:val="00D04B4E"/>
    <w:rsid w:val="00D04BFA"/>
    <w:rsid w:val="00D0511B"/>
    <w:rsid w:val="00D0527B"/>
    <w:rsid w:val="00D052A6"/>
    <w:rsid w:val="00D05348"/>
    <w:rsid w:val="00D0570A"/>
    <w:rsid w:val="00D05755"/>
    <w:rsid w:val="00D058F0"/>
    <w:rsid w:val="00D061D1"/>
    <w:rsid w:val="00D06506"/>
    <w:rsid w:val="00D06D49"/>
    <w:rsid w:val="00D0735B"/>
    <w:rsid w:val="00D07A8C"/>
    <w:rsid w:val="00D07AAA"/>
    <w:rsid w:val="00D07FB0"/>
    <w:rsid w:val="00D10206"/>
    <w:rsid w:val="00D1050B"/>
    <w:rsid w:val="00D1055D"/>
    <w:rsid w:val="00D10583"/>
    <w:rsid w:val="00D108AC"/>
    <w:rsid w:val="00D108B2"/>
    <w:rsid w:val="00D10B2A"/>
    <w:rsid w:val="00D10D2E"/>
    <w:rsid w:val="00D110B5"/>
    <w:rsid w:val="00D11104"/>
    <w:rsid w:val="00D11651"/>
    <w:rsid w:val="00D11697"/>
    <w:rsid w:val="00D11843"/>
    <w:rsid w:val="00D11946"/>
    <w:rsid w:val="00D11A32"/>
    <w:rsid w:val="00D11D23"/>
    <w:rsid w:val="00D11EC4"/>
    <w:rsid w:val="00D12053"/>
    <w:rsid w:val="00D120BA"/>
    <w:rsid w:val="00D12245"/>
    <w:rsid w:val="00D129DB"/>
    <w:rsid w:val="00D12DBF"/>
    <w:rsid w:val="00D13462"/>
    <w:rsid w:val="00D134B1"/>
    <w:rsid w:val="00D1355A"/>
    <w:rsid w:val="00D1362E"/>
    <w:rsid w:val="00D138D3"/>
    <w:rsid w:val="00D13AC4"/>
    <w:rsid w:val="00D13AF5"/>
    <w:rsid w:val="00D13DB5"/>
    <w:rsid w:val="00D13EC2"/>
    <w:rsid w:val="00D14044"/>
    <w:rsid w:val="00D140C0"/>
    <w:rsid w:val="00D14420"/>
    <w:rsid w:val="00D14C78"/>
    <w:rsid w:val="00D151DF"/>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138"/>
    <w:rsid w:val="00D172D2"/>
    <w:rsid w:val="00D172D5"/>
    <w:rsid w:val="00D17AA1"/>
    <w:rsid w:val="00D17D34"/>
    <w:rsid w:val="00D17FEA"/>
    <w:rsid w:val="00D20129"/>
    <w:rsid w:val="00D204BF"/>
    <w:rsid w:val="00D207EF"/>
    <w:rsid w:val="00D2086C"/>
    <w:rsid w:val="00D20DE5"/>
    <w:rsid w:val="00D20E2E"/>
    <w:rsid w:val="00D20E87"/>
    <w:rsid w:val="00D21193"/>
    <w:rsid w:val="00D212E6"/>
    <w:rsid w:val="00D21329"/>
    <w:rsid w:val="00D213E0"/>
    <w:rsid w:val="00D21CB1"/>
    <w:rsid w:val="00D21D60"/>
    <w:rsid w:val="00D21D68"/>
    <w:rsid w:val="00D21E4B"/>
    <w:rsid w:val="00D21F90"/>
    <w:rsid w:val="00D21FCE"/>
    <w:rsid w:val="00D220ED"/>
    <w:rsid w:val="00D2217A"/>
    <w:rsid w:val="00D224A1"/>
    <w:rsid w:val="00D2266D"/>
    <w:rsid w:val="00D22EEC"/>
    <w:rsid w:val="00D22F34"/>
    <w:rsid w:val="00D22F5C"/>
    <w:rsid w:val="00D23406"/>
    <w:rsid w:val="00D23579"/>
    <w:rsid w:val="00D23AB4"/>
    <w:rsid w:val="00D23B4A"/>
    <w:rsid w:val="00D23C58"/>
    <w:rsid w:val="00D23CE5"/>
    <w:rsid w:val="00D23D07"/>
    <w:rsid w:val="00D23F15"/>
    <w:rsid w:val="00D242BD"/>
    <w:rsid w:val="00D24368"/>
    <w:rsid w:val="00D247D0"/>
    <w:rsid w:val="00D24AB5"/>
    <w:rsid w:val="00D24CAA"/>
    <w:rsid w:val="00D24E1B"/>
    <w:rsid w:val="00D24F65"/>
    <w:rsid w:val="00D25207"/>
    <w:rsid w:val="00D252B7"/>
    <w:rsid w:val="00D25328"/>
    <w:rsid w:val="00D253AD"/>
    <w:rsid w:val="00D255BD"/>
    <w:rsid w:val="00D2563C"/>
    <w:rsid w:val="00D25943"/>
    <w:rsid w:val="00D25A6F"/>
    <w:rsid w:val="00D26002"/>
    <w:rsid w:val="00D264A5"/>
    <w:rsid w:val="00D26543"/>
    <w:rsid w:val="00D265AB"/>
    <w:rsid w:val="00D26D29"/>
    <w:rsid w:val="00D26DEA"/>
    <w:rsid w:val="00D27251"/>
    <w:rsid w:val="00D27753"/>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389"/>
    <w:rsid w:val="00D31495"/>
    <w:rsid w:val="00D31678"/>
    <w:rsid w:val="00D3180F"/>
    <w:rsid w:val="00D31923"/>
    <w:rsid w:val="00D31E74"/>
    <w:rsid w:val="00D31EB2"/>
    <w:rsid w:val="00D31F17"/>
    <w:rsid w:val="00D31F57"/>
    <w:rsid w:val="00D3266A"/>
    <w:rsid w:val="00D32D18"/>
    <w:rsid w:val="00D3350D"/>
    <w:rsid w:val="00D33761"/>
    <w:rsid w:val="00D3402E"/>
    <w:rsid w:val="00D340C9"/>
    <w:rsid w:val="00D3418C"/>
    <w:rsid w:val="00D34792"/>
    <w:rsid w:val="00D34AEA"/>
    <w:rsid w:val="00D351DA"/>
    <w:rsid w:val="00D3521C"/>
    <w:rsid w:val="00D3584E"/>
    <w:rsid w:val="00D359E2"/>
    <w:rsid w:val="00D3686B"/>
    <w:rsid w:val="00D36A86"/>
    <w:rsid w:val="00D36B23"/>
    <w:rsid w:val="00D36D52"/>
    <w:rsid w:val="00D36F08"/>
    <w:rsid w:val="00D37085"/>
    <w:rsid w:val="00D370C8"/>
    <w:rsid w:val="00D37384"/>
    <w:rsid w:val="00D376C4"/>
    <w:rsid w:val="00D379DC"/>
    <w:rsid w:val="00D37DD0"/>
    <w:rsid w:val="00D37E84"/>
    <w:rsid w:val="00D37EC7"/>
    <w:rsid w:val="00D37F18"/>
    <w:rsid w:val="00D4031D"/>
    <w:rsid w:val="00D4043F"/>
    <w:rsid w:val="00D4049C"/>
    <w:rsid w:val="00D406F6"/>
    <w:rsid w:val="00D40930"/>
    <w:rsid w:val="00D4096A"/>
    <w:rsid w:val="00D40ABD"/>
    <w:rsid w:val="00D4121A"/>
    <w:rsid w:val="00D4160F"/>
    <w:rsid w:val="00D418AC"/>
    <w:rsid w:val="00D41A6B"/>
    <w:rsid w:val="00D42319"/>
    <w:rsid w:val="00D424AB"/>
    <w:rsid w:val="00D42860"/>
    <w:rsid w:val="00D42EF1"/>
    <w:rsid w:val="00D430FB"/>
    <w:rsid w:val="00D433F2"/>
    <w:rsid w:val="00D43673"/>
    <w:rsid w:val="00D436E4"/>
    <w:rsid w:val="00D43726"/>
    <w:rsid w:val="00D43933"/>
    <w:rsid w:val="00D43B2A"/>
    <w:rsid w:val="00D442F8"/>
    <w:rsid w:val="00D44367"/>
    <w:rsid w:val="00D443DF"/>
    <w:rsid w:val="00D44806"/>
    <w:rsid w:val="00D448BE"/>
    <w:rsid w:val="00D44B75"/>
    <w:rsid w:val="00D44C05"/>
    <w:rsid w:val="00D44CB2"/>
    <w:rsid w:val="00D44DE5"/>
    <w:rsid w:val="00D45359"/>
    <w:rsid w:val="00D45430"/>
    <w:rsid w:val="00D45502"/>
    <w:rsid w:val="00D45D02"/>
    <w:rsid w:val="00D460A4"/>
    <w:rsid w:val="00D46275"/>
    <w:rsid w:val="00D46379"/>
    <w:rsid w:val="00D46558"/>
    <w:rsid w:val="00D46660"/>
    <w:rsid w:val="00D46692"/>
    <w:rsid w:val="00D468C9"/>
    <w:rsid w:val="00D46BCE"/>
    <w:rsid w:val="00D46CA3"/>
    <w:rsid w:val="00D46FCD"/>
    <w:rsid w:val="00D46FE6"/>
    <w:rsid w:val="00D46FF0"/>
    <w:rsid w:val="00D47153"/>
    <w:rsid w:val="00D47345"/>
    <w:rsid w:val="00D475D9"/>
    <w:rsid w:val="00D477CD"/>
    <w:rsid w:val="00D47CD6"/>
    <w:rsid w:val="00D47F48"/>
    <w:rsid w:val="00D5097E"/>
    <w:rsid w:val="00D50A12"/>
    <w:rsid w:val="00D50AD2"/>
    <w:rsid w:val="00D50EB6"/>
    <w:rsid w:val="00D51497"/>
    <w:rsid w:val="00D5166A"/>
    <w:rsid w:val="00D517BD"/>
    <w:rsid w:val="00D51938"/>
    <w:rsid w:val="00D5193F"/>
    <w:rsid w:val="00D51B97"/>
    <w:rsid w:val="00D51DBB"/>
    <w:rsid w:val="00D52166"/>
    <w:rsid w:val="00D527B7"/>
    <w:rsid w:val="00D5298D"/>
    <w:rsid w:val="00D52C35"/>
    <w:rsid w:val="00D52C4E"/>
    <w:rsid w:val="00D53602"/>
    <w:rsid w:val="00D536A6"/>
    <w:rsid w:val="00D5378A"/>
    <w:rsid w:val="00D537EB"/>
    <w:rsid w:val="00D538CB"/>
    <w:rsid w:val="00D53938"/>
    <w:rsid w:val="00D53BC4"/>
    <w:rsid w:val="00D53C38"/>
    <w:rsid w:val="00D53E25"/>
    <w:rsid w:val="00D5460E"/>
    <w:rsid w:val="00D54F57"/>
    <w:rsid w:val="00D550AA"/>
    <w:rsid w:val="00D550AD"/>
    <w:rsid w:val="00D55348"/>
    <w:rsid w:val="00D553AA"/>
    <w:rsid w:val="00D55AB6"/>
    <w:rsid w:val="00D560D0"/>
    <w:rsid w:val="00D561F0"/>
    <w:rsid w:val="00D56980"/>
    <w:rsid w:val="00D56E4E"/>
    <w:rsid w:val="00D56F0A"/>
    <w:rsid w:val="00D57B90"/>
    <w:rsid w:val="00D57DC7"/>
    <w:rsid w:val="00D60263"/>
    <w:rsid w:val="00D603B8"/>
    <w:rsid w:val="00D607F3"/>
    <w:rsid w:val="00D608FE"/>
    <w:rsid w:val="00D60CA9"/>
    <w:rsid w:val="00D6120F"/>
    <w:rsid w:val="00D613BE"/>
    <w:rsid w:val="00D61926"/>
    <w:rsid w:val="00D61BF1"/>
    <w:rsid w:val="00D61D78"/>
    <w:rsid w:val="00D622F0"/>
    <w:rsid w:val="00D62757"/>
    <w:rsid w:val="00D62C50"/>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321"/>
    <w:rsid w:val="00D643E5"/>
    <w:rsid w:val="00D644FD"/>
    <w:rsid w:val="00D64715"/>
    <w:rsid w:val="00D649EA"/>
    <w:rsid w:val="00D64C22"/>
    <w:rsid w:val="00D64EA7"/>
    <w:rsid w:val="00D65201"/>
    <w:rsid w:val="00D65218"/>
    <w:rsid w:val="00D65A51"/>
    <w:rsid w:val="00D65A64"/>
    <w:rsid w:val="00D65B69"/>
    <w:rsid w:val="00D661EC"/>
    <w:rsid w:val="00D661F8"/>
    <w:rsid w:val="00D662B6"/>
    <w:rsid w:val="00D66379"/>
    <w:rsid w:val="00D663F2"/>
    <w:rsid w:val="00D666A5"/>
    <w:rsid w:val="00D668AD"/>
    <w:rsid w:val="00D6695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E2A"/>
    <w:rsid w:val="00D67FE4"/>
    <w:rsid w:val="00D70044"/>
    <w:rsid w:val="00D70158"/>
    <w:rsid w:val="00D7064B"/>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15E"/>
    <w:rsid w:val="00D743EB"/>
    <w:rsid w:val="00D744AC"/>
    <w:rsid w:val="00D7454F"/>
    <w:rsid w:val="00D7455E"/>
    <w:rsid w:val="00D74588"/>
    <w:rsid w:val="00D74674"/>
    <w:rsid w:val="00D749BB"/>
    <w:rsid w:val="00D749E8"/>
    <w:rsid w:val="00D74E27"/>
    <w:rsid w:val="00D74FE8"/>
    <w:rsid w:val="00D7500C"/>
    <w:rsid w:val="00D75777"/>
    <w:rsid w:val="00D75B14"/>
    <w:rsid w:val="00D763B2"/>
    <w:rsid w:val="00D76536"/>
    <w:rsid w:val="00D76979"/>
    <w:rsid w:val="00D769D5"/>
    <w:rsid w:val="00D76A92"/>
    <w:rsid w:val="00D76CAC"/>
    <w:rsid w:val="00D7717C"/>
    <w:rsid w:val="00D772AF"/>
    <w:rsid w:val="00D77873"/>
    <w:rsid w:val="00D77AD2"/>
    <w:rsid w:val="00D77AD3"/>
    <w:rsid w:val="00D77E0E"/>
    <w:rsid w:val="00D77E13"/>
    <w:rsid w:val="00D77FEE"/>
    <w:rsid w:val="00D8033B"/>
    <w:rsid w:val="00D806DE"/>
    <w:rsid w:val="00D80A90"/>
    <w:rsid w:val="00D8113E"/>
    <w:rsid w:val="00D81365"/>
    <w:rsid w:val="00D814F8"/>
    <w:rsid w:val="00D81807"/>
    <w:rsid w:val="00D81B2D"/>
    <w:rsid w:val="00D820CB"/>
    <w:rsid w:val="00D823FF"/>
    <w:rsid w:val="00D82458"/>
    <w:rsid w:val="00D826EC"/>
    <w:rsid w:val="00D828AE"/>
    <w:rsid w:val="00D8296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4E62"/>
    <w:rsid w:val="00D84F7E"/>
    <w:rsid w:val="00D85677"/>
    <w:rsid w:val="00D8586E"/>
    <w:rsid w:val="00D85878"/>
    <w:rsid w:val="00D85AA7"/>
    <w:rsid w:val="00D85CA1"/>
    <w:rsid w:val="00D85CE4"/>
    <w:rsid w:val="00D860E1"/>
    <w:rsid w:val="00D8622B"/>
    <w:rsid w:val="00D8632A"/>
    <w:rsid w:val="00D86390"/>
    <w:rsid w:val="00D86879"/>
    <w:rsid w:val="00D86911"/>
    <w:rsid w:val="00D86D10"/>
    <w:rsid w:val="00D87183"/>
    <w:rsid w:val="00D87ADD"/>
    <w:rsid w:val="00D87C5C"/>
    <w:rsid w:val="00D905E2"/>
    <w:rsid w:val="00D9093F"/>
    <w:rsid w:val="00D90C51"/>
    <w:rsid w:val="00D90D87"/>
    <w:rsid w:val="00D90E06"/>
    <w:rsid w:val="00D90E2D"/>
    <w:rsid w:val="00D91097"/>
    <w:rsid w:val="00D91099"/>
    <w:rsid w:val="00D91315"/>
    <w:rsid w:val="00D918F2"/>
    <w:rsid w:val="00D91AF9"/>
    <w:rsid w:val="00D92069"/>
    <w:rsid w:val="00D9208B"/>
    <w:rsid w:val="00D921E9"/>
    <w:rsid w:val="00D92213"/>
    <w:rsid w:val="00D92B06"/>
    <w:rsid w:val="00D92B27"/>
    <w:rsid w:val="00D92CAA"/>
    <w:rsid w:val="00D92CF6"/>
    <w:rsid w:val="00D93053"/>
    <w:rsid w:val="00D9305D"/>
    <w:rsid w:val="00D930C2"/>
    <w:rsid w:val="00D93320"/>
    <w:rsid w:val="00D9366E"/>
    <w:rsid w:val="00D93AF2"/>
    <w:rsid w:val="00D93F26"/>
    <w:rsid w:val="00D9406E"/>
    <w:rsid w:val="00D94352"/>
    <w:rsid w:val="00D9437F"/>
    <w:rsid w:val="00D943AA"/>
    <w:rsid w:val="00D94438"/>
    <w:rsid w:val="00D947FC"/>
    <w:rsid w:val="00D94FB8"/>
    <w:rsid w:val="00D9500C"/>
    <w:rsid w:val="00D957D6"/>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D54"/>
    <w:rsid w:val="00DA0EDE"/>
    <w:rsid w:val="00DA0F5A"/>
    <w:rsid w:val="00DA11A3"/>
    <w:rsid w:val="00DA122D"/>
    <w:rsid w:val="00DA148B"/>
    <w:rsid w:val="00DA1B66"/>
    <w:rsid w:val="00DA1DC2"/>
    <w:rsid w:val="00DA2130"/>
    <w:rsid w:val="00DA21C4"/>
    <w:rsid w:val="00DA2354"/>
    <w:rsid w:val="00DA2800"/>
    <w:rsid w:val="00DA2F52"/>
    <w:rsid w:val="00DA2FD9"/>
    <w:rsid w:val="00DA2FE5"/>
    <w:rsid w:val="00DA30DB"/>
    <w:rsid w:val="00DA3259"/>
    <w:rsid w:val="00DA3702"/>
    <w:rsid w:val="00DA376E"/>
    <w:rsid w:val="00DA3921"/>
    <w:rsid w:val="00DA39F4"/>
    <w:rsid w:val="00DA3B01"/>
    <w:rsid w:val="00DA3C9D"/>
    <w:rsid w:val="00DA3FDF"/>
    <w:rsid w:val="00DA4029"/>
    <w:rsid w:val="00DA41BD"/>
    <w:rsid w:val="00DA4557"/>
    <w:rsid w:val="00DA4ADA"/>
    <w:rsid w:val="00DA4EA7"/>
    <w:rsid w:val="00DA4F56"/>
    <w:rsid w:val="00DA5108"/>
    <w:rsid w:val="00DA52B3"/>
    <w:rsid w:val="00DA52D8"/>
    <w:rsid w:val="00DA5370"/>
    <w:rsid w:val="00DA554C"/>
    <w:rsid w:val="00DA589C"/>
    <w:rsid w:val="00DA5B82"/>
    <w:rsid w:val="00DA5CA3"/>
    <w:rsid w:val="00DA6337"/>
    <w:rsid w:val="00DA6581"/>
    <w:rsid w:val="00DA6B41"/>
    <w:rsid w:val="00DA713C"/>
    <w:rsid w:val="00DA78E3"/>
    <w:rsid w:val="00DA7AEE"/>
    <w:rsid w:val="00DB038E"/>
    <w:rsid w:val="00DB045D"/>
    <w:rsid w:val="00DB07B4"/>
    <w:rsid w:val="00DB0849"/>
    <w:rsid w:val="00DB0D49"/>
    <w:rsid w:val="00DB0F51"/>
    <w:rsid w:val="00DB181B"/>
    <w:rsid w:val="00DB1AA5"/>
    <w:rsid w:val="00DB1C46"/>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3FC6"/>
    <w:rsid w:val="00DB4000"/>
    <w:rsid w:val="00DB438A"/>
    <w:rsid w:val="00DB4563"/>
    <w:rsid w:val="00DB4EAC"/>
    <w:rsid w:val="00DB5149"/>
    <w:rsid w:val="00DB5377"/>
    <w:rsid w:val="00DB53B7"/>
    <w:rsid w:val="00DB59FF"/>
    <w:rsid w:val="00DB5E10"/>
    <w:rsid w:val="00DB60FE"/>
    <w:rsid w:val="00DB61EB"/>
    <w:rsid w:val="00DB6369"/>
    <w:rsid w:val="00DB67D6"/>
    <w:rsid w:val="00DB6859"/>
    <w:rsid w:val="00DB6D3B"/>
    <w:rsid w:val="00DB6DAD"/>
    <w:rsid w:val="00DB6E52"/>
    <w:rsid w:val="00DB7804"/>
    <w:rsid w:val="00DB782C"/>
    <w:rsid w:val="00DB79EE"/>
    <w:rsid w:val="00DC0203"/>
    <w:rsid w:val="00DC0653"/>
    <w:rsid w:val="00DC0898"/>
    <w:rsid w:val="00DC0980"/>
    <w:rsid w:val="00DC0A5C"/>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6A3"/>
    <w:rsid w:val="00DC36DB"/>
    <w:rsid w:val="00DC3800"/>
    <w:rsid w:val="00DC3AEE"/>
    <w:rsid w:val="00DC3DDB"/>
    <w:rsid w:val="00DC4447"/>
    <w:rsid w:val="00DC4FE0"/>
    <w:rsid w:val="00DC501C"/>
    <w:rsid w:val="00DC548E"/>
    <w:rsid w:val="00DC5637"/>
    <w:rsid w:val="00DC577A"/>
    <w:rsid w:val="00DC5912"/>
    <w:rsid w:val="00DC5A0D"/>
    <w:rsid w:val="00DC5BF8"/>
    <w:rsid w:val="00DC5FEE"/>
    <w:rsid w:val="00DC612B"/>
    <w:rsid w:val="00DC6460"/>
    <w:rsid w:val="00DC65B9"/>
    <w:rsid w:val="00DC6940"/>
    <w:rsid w:val="00DC727E"/>
    <w:rsid w:val="00DC7A3C"/>
    <w:rsid w:val="00DC7A5B"/>
    <w:rsid w:val="00DC7ADF"/>
    <w:rsid w:val="00DC7BC8"/>
    <w:rsid w:val="00DC7E10"/>
    <w:rsid w:val="00DC7E6E"/>
    <w:rsid w:val="00DD00FC"/>
    <w:rsid w:val="00DD0664"/>
    <w:rsid w:val="00DD0888"/>
    <w:rsid w:val="00DD0BF7"/>
    <w:rsid w:val="00DD0FBC"/>
    <w:rsid w:val="00DD0FC3"/>
    <w:rsid w:val="00DD17C8"/>
    <w:rsid w:val="00DD1ACA"/>
    <w:rsid w:val="00DD1AD9"/>
    <w:rsid w:val="00DD1BE6"/>
    <w:rsid w:val="00DD1D1B"/>
    <w:rsid w:val="00DD1F2B"/>
    <w:rsid w:val="00DD2102"/>
    <w:rsid w:val="00DD2311"/>
    <w:rsid w:val="00DD23AE"/>
    <w:rsid w:val="00DD250C"/>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AF8"/>
    <w:rsid w:val="00DD6E04"/>
    <w:rsid w:val="00DD70A6"/>
    <w:rsid w:val="00DD76A8"/>
    <w:rsid w:val="00DD7AB9"/>
    <w:rsid w:val="00DE00A0"/>
    <w:rsid w:val="00DE08E8"/>
    <w:rsid w:val="00DE0973"/>
    <w:rsid w:val="00DE0B49"/>
    <w:rsid w:val="00DE0C16"/>
    <w:rsid w:val="00DE11BC"/>
    <w:rsid w:val="00DE1245"/>
    <w:rsid w:val="00DE19A1"/>
    <w:rsid w:val="00DE1A02"/>
    <w:rsid w:val="00DE2989"/>
    <w:rsid w:val="00DE2A14"/>
    <w:rsid w:val="00DE2BDC"/>
    <w:rsid w:val="00DE2D53"/>
    <w:rsid w:val="00DE30AA"/>
    <w:rsid w:val="00DE3AD5"/>
    <w:rsid w:val="00DE3C1B"/>
    <w:rsid w:val="00DE3EE0"/>
    <w:rsid w:val="00DE4317"/>
    <w:rsid w:val="00DE4323"/>
    <w:rsid w:val="00DE4416"/>
    <w:rsid w:val="00DE46CD"/>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687"/>
    <w:rsid w:val="00DF07BA"/>
    <w:rsid w:val="00DF0DAD"/>
    <w:rsid w:val="00DF0ED6"/>
    <w:rsid w:val="00DF125B"/>
    <w:rsid w:val="00DF1B10"/>
    <w:rsid w:val="00DF23A2"/>
    <w:rsid w:val="00DF26C2"/>
    <w:rsid w:val="00DF2A15"/>
    <w:rsid w:val="00DF3093"/>
    <w:rsid w:val="00DF310A"/>
    <w:rsid w:val="00DF3114"/>
    <w:rsid w:val="00DF3246"/>
    <w:rsid w:val="00DF3688"/>
    <w:rsid w:val="00DF3DC6"/>
    <w:rsid w:val="00DF3E78"/>
    <w:rsid w:val="00DF4024"/>
    <w:rsid w:val="00DF41AB"/>
    <w:rsid w:val="00DF443A"/>
    <w:rsid w:val="00DF45C1"/>
    <w:rsid w:val="00DF46C3"/>
    <w:rsid w:val="00DF4A0D"/>
    <w:rsid w:val="00DF4C89"/>
    <w:rsid w:val="00DF4EF4"/>
    <w:rsid w:val="00DF5027"/>
    <w:rsid w:val="00DF52E5"/>
    <w:rsid w:val="00DF531A"/>
    <w:rsid w:val="00DF53D8"/>
    <w:rsid w:val="00DF5429"/>
    <w:rsid w:val="00DF57F0"/>
    <w:rsid w:val="00DF5BF9"/>
    <w:rsid w:val="00DF5C84"/>
    <w:rsid w:val="00DF634E"/>
    <w:rsid w:val="00DF6415"/>
    <w:rsid w:val="00DF65D0"/>
    <w:rsid w:val="00DF66C5"/>
    <w:rsid w:val="00DF66EF"/>
    <w:rsid w:val="00DF684F"/>
    <w:rsid w:val="00DF6B4E"/>
    <w:rsid w:val="00DF6D5F"/>
    <w:rsid w:val="00DF73D4"/>
    <w:rsid w:val="00DF768E"/>
    <w:rsid w:val="00DF794B"/>
    <w:rsid w:val="00DF7A5A"/>
    <w:rsid w:val="00DF7BE1"/>
    <w:rsid w:val="00DF7CA7"/>
    <w:rsid w:val="00DF7CEF"/>
    <w:rsid w:val="00DF7F6D"/>
    <w:rsid w:val="00DF7F7C"/>
    <w:rsid w:val="00DF7FD3"/>
    <w:rsid w:val="00E000DD"/>
    <w:rsid w:val="00E006E7"/>
    <w:rsid w:val="00E00B6A"/>
    <w:rsid w:val="00E00DB2"/>
    <w:rsid w:val="00E00DE7"/>
    <w:rsid w:val="00E00F01"/>
    <w:rsid w:val="00E00FC0"/>
    <w:rsid w:val="00E011C1"/>
    <w:rsid w:val="00E012DB"/>
    <w:rsid w:val="00E0136F"/>
    <w:rsid w:val="00E01538"/>
    <w:rsid w:val="00E01899"/>
    <w:rsid w:val="00E01BE6"/>
    <w:rsid w:val="00E01C53"/>
    <w:rsid w:val="00E01D77"/>
    <w:rsid w:val="00E02465"/>
    <w:rsid w:val="00E0271A"/>
    <w:rsid w:val="00E02749"/>
    <w:rsid w:val="00E027B0"/>
    <w:rsid w:val="00E0293C"/>
    <w:rsid w:val="00E0296E"/>
    <w:rsid w:val="00E02A3E"/>
    <w:rsid w:val="00E02AE8"/>
    <w:rsid w:val="00E02B23"/>
    <w:rsid w:val="00E02E8E"/>
    <w:rsid w:val="00E035DC"/>
    <w:rsid w:val="00E03614"/>
    <w:rsid w:val="00E0390A"/>
    <w:rsid w:val="00E03C44"/>
    <w:rsid w:val="00E03D6B"/>
    <w:rsid w:val="00E03DC8"/>
    <w:rsid w:val="00E03FCE"/>
    <w:rsid w:val="00E03FD9"/>
    <w:rsid w:val="00E04588"/>
    <w:rsid w:val="00E04827"/>
    <w:rsid w:val="00E0497A"/>
    <w:rsid w:val="00E049F1"/>
    <w:rsid w:val="00E04EC4"/>
    <w:rsid w:val="00E04F3B"/>
    <w:rsid w:val="00E05018"/>
    <w:rsid w:val="00E0504D"/>
    <w:rsid w:val="00E0548F"/>
    <w:rsid w:val="00E0579D"/>
    <w:rsid w:val="00E05BC3"/>
    <w:rsid w:val="00E05D7E"/>
    <w:rsid w:val="00E05DC1"/>
    <w:rsid w:val="00E05E88"/>
    <w:rsid w:val="00E05F2A"/>
    <w:rsid w:val="00E060D1"/>
    <w:rsid w:val="00E065EA"/>
    <w:rsid w:val="00E06751"/>
    <w:rsid w:val="00E0678C"/>
    <w:rsid w:val="00E06A8F"/>
    <w:rsid w:val="00E06CA6"/>
    <w:rsid w:val="00E06FB2"/>
    <w:rsid w:val="00E07138"/>
    <w:rsid w:val="00E071AC"/>
    <w:rsid w:val="00E07557"/>
    <w:rsid w:val="00E07869"/>
    <w:rsid w:val="00E07AD3"/>
    <w:rsid w:val="00E07CAE"/>
    <w:rsid w:val="00E07FC9"/>
    <w:rsid w:val="00E1061E"/>
    <w:rsid w:val="00E111C5"/>
    <w:rsid w:val="00E1159B"/>
    <w:rsid w:val="00E11B15"/>
    <w:rsid w:val="00E11C7E"/>
    <w:rsid w:val="00E11E5F"/>
    <w:rsid w:val="00E11ED9"/>
    <w:rsid w:val="00E11F18"/>
    <w:rsid w:val="00E12295"/>
    <w:rsid w:val="00E123E0"/>
    <w:rsid w:val="00E124A3"/>
    <w:rsid w:val="00E127DB"/>
    <w:rsid w:val="00E12844"/>
    <w:rsid w:val="00E1287F"/>
    <w:rsid w:val="00E128C5"/>
    <w:rsid w:val="00E12E32"/>
    <w:rsid w:val="00E12E92"/>
    <w:rsid w:val="00E12EF2"/>
    <w:rsid w:val="00E131B8"/>
    <w:rsid w:val="00E136E7"/>
    <w:rsid w:val="00E139D0"/>
    <w:rsid w:val="00E139F6"/>
    <w:rsid w:val="00E13C5F"/>
    <w:rsid w:val="00E13D0F"/>
    <w:rsid w:val="00E13D7D"/>
    <w:rsid w:val="00E13DA2"/>
    <w:rsid w:val="00E1419B"/>
    <w:rsid w:val="00E141DF"/>
    <w:rsid w:val="00E142F9"/>
    <w:rsid w:val="00E144B4"/>
    <w:rsid w:val="00E146A0"/>
    <w:rsid w:val="00E146D5"/>
    <w:rsid w:val="00E1490E"/>
    <w:rsid w:val="00E14AE7"/>
    <w:rsid w:val="00E14B03"/>
    <w:rsid w:val="00E14B3D"/>
    <w:rsid w:val="00E14FEF"/>
    <w:rsid w:val="00E15064"/>
    <w:rsid w:val="00E152CE"/>
    <w:rsid w:val="00E1546F"/>
    <w:rsid w:val="00E1567D"/>
    <w:rsid w:val="00E15893"/>
    <w:rsid w:val="00E1598A"/>
    <w:rsid w:val="00E159D3"/>
    <w:rsid w:val="00E15E92"/>
    <w:rsid w:val="00E15F0E"/>
    <w:rsid w:val="00E15F2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17DE1"/>
    <w:rsid w:val="00E20365"/>
    <w:rsid w:val="00E209C7"/>
    <w:rsid w:val="00E20A13"/>
    <w:rsid w:val="00E20AE4"/>
    <w:rsid w:val="00E20B35"/>
    <w:rsid w:val="00E20E8E"/>
    <w:rsid w:val="00E2120B"/>
    <w:rsid w:val="00E219A3"/>
    <w:rsid w:val="00E21D73"/>
    <w:rsid w:val="00E2227B"/>
    <w:rsid w:val="00E22B5C"/>
    <w:rsid w:val="00E22C1C"/>
    <w:rsid w:val="00E22DAF"/>
    <w:rsid w:val="00E23136"/>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4B85"/>
    <w:rsid w:val="00E25AB5"/>
    <w:rsid w:val="00E25B1B"/>
    <w:rsid w:val="00E25F03"/>
    <w:rsid w:val="00E25FF6"/>
    <w:rsid w:val="00E26014"/>
    <w:rsid w:val="00E2602E"/>
    <w:rsid w:val="00E26138"/>
    <w:rsid w:val="00E262B1"/>
    <w:rsid w:val="00E262BC"/>
    <w:rsid w:val="00E26310"/>
    <w:rsid w:val="00E2652E"/>
    <w:rsid w:val="00E2669E"/>
    <w:rsid w:val="00E2691A"/>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A27"/>
    <w:rsid w:val="00E32D22"/>
    <w:rsid w:val="00E32E77"/>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CA2"/>
    <w:rsid w:val="00E35CCF"/>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E42"/>
    <w:rsid w:val="00E37ED8"/>
    <w:rsid w:val="00E37F3A"/>
    <w:rsid w:val="00E40292"/>
    <w:rsid w:val="00E40334"/>
    <w:rsid w:val="00E404F7"/>
    <w:rsid w:val="00E40693"/>
    <w:rsid w:val="00E40A7B"/>
    <w:rsid w:val="00E40B41"/>
    <w:rsid w:val="00E40CEC"/>
    <w:rsid w:val="00E40DB8"/>
    <w:rsid w:val="00E40E38"/>
    <w:rsid w:val="00E41378"/>
    <w:rsid w:val="00E4150A"/>
    <w:rsid w:val="00E41783"/>
    <w:rsid w:val="00E417D1"/>
    <w:rsid w:val="00E417FA"/>
    <w:rsid w:val="00E41EB0"/>
    <w:rsid w:val="00E4243C"/>
    <w:rsid w:val="00E42788"/>
    <w:rsid w:val="00E4286C"/>
    <w:rsid w:val="00E4295E"/>
    <w:rsid w:val="00E42A43"/>
    <w:rsid w:val="00E42B5B"/>
    <w:rsid w:val="00E42DE4"/>
    <w:rsid w:val="00E430DA"/>
    <w:rsid w:val="00E4398A"/>
    <w:rsid w:val="00E43C88"/>
    <w:rsid w:val="00E43DB0"/>
    <w:rsid w:val="00E4413C"/>
    <w:rsid w:val="00E441BF"/>
    <w:rsid w:val="00E4423B"/>
    <w:rsid w:val="00E442DC"/>
    <w:rsid w:val="00E44392"/>
    <w:rsid w:val="00E444A4"/>
    <w:rsid w:val="00E44668"/>
    <w:rsid w:val="00E44A64"/>
    <w:rsid w:val="00E44DD6"/>
    <w:rsid w:val="00E44E63"/>
    <w:rsid w:val="00E45256"/>
    <w:rsid w:val="00E4538F"/>
    <w:rsid w:val="00E454D0"/>
    <w:rsid w:val="00E45730"/>
    <w:rsid w:val="00E4593A"/>
    <w:rsid w:val="00E45A38"/>
    <w:rsid w:val="00E45E82"/>
    <w:rsid w:val="00E460A9"/>
    <w:rsid w:val="00E46311"/>
    <w:rsid w:val="00E46380"/>
    <w:rsid w:val="00E4645C"/>
    <w:rsid w:val="00E46653"/>
    <w:rsid w:val="00E46999"/>
    <w:rsid w:val="00E46B07"/>
    <w:rsid w:val="00E46C33"/>
    <w:rsid w:val="00E46F42"/>
    <w:rsid w:val="00E46FB0"/>
    <w:rsid w:val="00E4737F"/>
    <w:rsid w:val="00E47494"/>
    <w:rsid w:val="00E477EE"/>
    <w:rsid w:val="00E502A7"/>
    <w:rsid w:val="00E50362"/>
    <w:rsid w:val="00E5057E"/>
    <w:rsid w:val="00E505B3"/>
    <w:rsid w:val="00E50B1A"/>
    <w:rsid w:val="00E50C2D"/>
    <w:rsid w:val="00E50E61"/>
    <w:rsid w:val="00E5127A"/>
    <w:rsid w:val="00E514DC"/>
    <w:rsid w:val="00E51945"/>
    <w:rsid w:val="00E51954"/>
    <w:rsid w:val="00E51A48"/>
    <w:rsid w:val="00E51B37"/>
    <w:rsid w:val="00E51CC6"/>
    <w:rsid w:val="00E5301D"/>
    <w:rsid w:val="00E530C3"/>
    <w:rsid w:val="00E534A9"/>
    <w:rsid w:val="00E53CA2"/>
    <w:rsid w:val="00E54A05"/>
    <w:rsid w:val="00E54A2C"/>
    <w:rsid w:val="00E54DFA"/>
    <w:rsid w:val="00E54EB8"/>
    <w:rsid w:val="00E55A67"/>
    <w:rsid w:val="00E55E30"/>
    <w:rsid w:val="00E5637C"/>
    <w:rsid w:val="00E5668F"/>
    <w:rsid w:val="00E56829"/>
    <w:rsid w:val="00E56887"/>
    <w:rsid w:val="00E569B9"/>
    <w:rsid w:val="00E56B73"/>
    <w:rsid w:val="00E56CC7"/>
    <w:rsid w:val="00E56F01"/>
    <w:rsid w:val="00E5776B"/>
    <w:rsid w:val="00E57A4C"/>
    <w:rsid w:val="00E57EE5"/>
    <w:rsid w:val="00E603F7"/>
    <w:rsid w:val="00E604FF"/>
    <w:rsid w:val="00E6097B"/>
    <w:rsid w:val="00E609E0"/>
    <w:rsid w:val="00E60BAA"/>
    <w:rsid w:val="00E60C1A"/>
    <w:rsid w:val="00E60EBA"/>
    <w:rsid w:val="00E60FDE"/>
    <w:rsid w:val="00E618E2"/>
    <w:rsid w:val="00E61D1D"/>
    <w:rsid w:val="00E61EF5"/>
    <w:rsid w:val="00E61F27"/>
    <w:rsid w:val="00E61FFB"/>
    <w:rsid w:val="00E62248"/>
    <w:rsid w:val="00E62497"/>
    <w:rsid w:val="00E62AA4"/>
    <w:rsid w:val="00E62C01"/>
    <w:rsid w:val="00E62C1B"/>
    <w:rsid w:val="00E633F3"/>
    <w:rsid w:val="00E63526"/>
    <w:rsid w:val="00E63D4A"/>
    <w:rsid w:val="00E63E20"/>
    <w:rsid w:val="00E643B5"/>
    <w:rsid w:val="00E647A4"/>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5F"/>
    <w:rsid w:val="00E67939"/>
    <w:rsid w:val="00E67A5C"/>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3054"/>
    <w:rsid w:val="00E7385D"/>
    <w:rsid w:val="00E739E3"/>
    <w:rsid w:val="00E73C6D"/>
    <w:rsid w:val="00E73F43"/>
    <w:rsid w:val="00E74241"/>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7010"/>
    <w:rsid w:val="00E770B2"/>
    <w:rsid w:val="00E770FA"/>
    <w:rsid w:val="00E77279"/>
    <w:rsid w:val="00E773CF"/>
    <w:rsid w:val="00E7763A"/>
    <w:rsid w:val="00E776EC"/>
    <w:rsid w:val="00E77C16"/>
    <w:rsid w:val="00E77CA8"/>
    <w:rsid w:val="00E77DAD"/>
    <w:rsid w:val="00E77F49"/>
    <w:rsid w:val="00E801EC"/>
    <w:rsid w:val="00E8031C"/>
    <w:rsid w:val="00E80358"/>
    <w:rsid w:val="00E8057E"/>
    <w:rsid w:val="00E80B5D"/>
    <w:rsid w:val="00E80FB8"/>
    <w:rsid w:val="00E81201"/>
    <w:rsid w:val="00E8133F"/>
    <w:rsid w:val="00E81404"/>
    <w:rsid w:val="00E8145E"/>
    <w:rsid w:val="00E817C5"/>
    <w:rsid w:val="00E820F6"/>
    <w:rsid w:val="00E828F7"/>
    <w:rsid w:val="00E82913"/>
    <w:rsid w:val="00E82BA5"/>
    <w:rsid w:val="00E82D31"/>
    <w:rsid w:val="00E82FE4"/>
    <w:rsid w:val="00E8325B"/>
    <w:rsid w:val="00E83545"/>
    <w:rsid w:val="00E835F1"/>
    <w:rsid w:val="00E836C4"/>
    <w:rsid w:val="00E83AE7"/>
    <w:rsid w:val="00E8408C"/>
    <w:rsid w:val="00E8448D"/>
    <w:rsid w:val="00E8489F"/>
    <w:rsid w:val="00E84A70"/>
    <w:rsid w:val="00E84DDF"/>
    <w:rsid w:val="00E84E8C"/>
    <w:rsid w:val="00E84F13"/>
    <w:rsid w:val="00E85315"/>
    <w:rsid w:val="00E85324"/>
    <w:rsid w:val="00E856C3"/>
    <w:rsid w:val="00E8599C"/>
    <w:rsid w:val="00E85C8D"/>
    <w:rsid w:val="00E85CEB"/>
    <w:rsid w:val="00E85F8A"/>
    <w:rsid w:val="00E86320"/>
    <w:rsid w:val="00E863BF"/>
    <w:rsid w:val="00E86B99"/>
    <w:rsid w:val="00E87042"/>
    <w:rsid w:val="00E87209"/>
    <w:rsid w:val="00E87268"/>
    <w:rsid w:val="00E87758"/>
    <w:rsid w:val="00E87BF9"/>
    <w:rsid w:val="00E87CBB"/>
    <w:rsid w:val="00E87D5E"/>
    <w:rsid w:val="00E90527"/>
    <w:rsid w:val="00E906AB"/>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6D"/>
    <w:rsid w:val="00E93675"/>
    <w:rsid w:val="00E93848"/>
    <w:rsid w:val="00E938B1"/>
    <w:rsid w:val="00E93E97"/>
    <w:rsid w:val="00E94550"/>
    <w:rsid w:val="00E949B3"/>
    <w:rsid w:val="00E94C74"/>
    <w:rsid w:val="00E94EBC"/>
    <w:rsid w:val="00E9505F"/>
    <w:rsid w:val="00E95D12"/>
    <w:rsid w:val="00E95E8C"/>
    <w:rsid w:val="00E95EA8"/>
    <w:rsid w:val="00E962EE"/>
    <w:rsid w:val="00E963C2"/>
    <w:rsid w:val="00E96616"/>
    <w:rsid w:val="00E9688B"/>
    <w:rsid w:val="00E968D9"/>
    <w:rsid w:val="00E96CCE"/>
    <w:rsid w:val="00E96E00"/>
    <w:rsid w:val="00E96E72"/>
    <w:rsid w:val="00E96EDF"/>
    <w:rsid w:val="00E9782C"/>
    <w:rsid w:val="00EA0051"/>
    <w:rsid w:val="00EA02B1"/>
    <w:rsid w:val="00EA0556"/>
    <w:rsid w:val="00EA0619"/>
    <w:rsid w:val="00EA069F"/>
    <w:rsid w:val="00EA07D8"/>
    <w:rsid w:val="00EA0923"/>
    <w:rsid w:val="00EA0A6D"/>
    <w:rsid w:val="00EA1006"/>
    <w:rsid w:val="00EA1661"/>
    <w:rsid w:val="00EA1931"/>
    <w:rsid w:val="00EA1A09"/>
    <w:rsid w:val="00EA1B17"/>
    <w:rsid w:val="00EA1BE3"/>
    <w:rsid w:val="00EA1C4D"/>
    <w:rsid w:val="00EA2104"/>
    <w:rsid w:val="00EA217B"/>
    <w:rsid w:val="00EA22A9"/>
    <w:rsid w:val="00EA2559"/>
    <w:rsid w:val="00EA2CA8"/>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E38"/>
    <w:rsid w:val="00EA5F44"/>
    <w:rsid w:val="00EA6276"/>
    <w:rsid w:val="00EA6429"/>
    <w:rsid w:val="00EA67A3"/>
    <w:rsid w:val="00EA6AD3"/>
    <w:rsid w:val="00EA6B06"/>
    <w:rsid w:val="00EA6BB7"/>
    <w:rsid w:val="00EA6DB4"/>
    <w:rsid w:val="00EA7121"/>
    <w:rsid w:val="00EA721D"/>
    <w:rsid w:val="00EA7248"/>
    <w:rsid w:val="00EA7428"/>
    <w:rsid w:val="00EA758A"/>
    <w:rsid w:val="00EA760E"/>
    <w:rsid w:val="00EA7753"/>
    <w:rsid w:val="00EA7A95"/>
    <w:rsid w:val="00EA7DC7"/>
    <w:rsid w:val="00EB00D9"/>
    <w:rsid w:val="00EB01F2"/>
    <w:rsid w:val="00EB0440"/>
    <w:rsid w:val="00EB09CF"/>
    <w:rsid w:val="00EB0B52"/>
    <w:rsid w:val="00EB0C3E"/>
    <w:rsid w:val="00EB1282"/>
    <w:rsid w:val="00EB12E2"/>
    <w:rsid w:val="00EB1333"/>
    <w:rsid w:val="00EB149D"/>
    <w:rsid w:val="00EB14FD"/>
    <w:rsid w:val="00EB16EC"/>
    <w:rsid w:val="00EB1713"/>
    <w:rsid w:val="00EB1890"/>
    <w:rsid w:val="00EB1B25"/>
    <w:rsid w:val="00EB1C0F"/>
    <w:rsid w:val="00EB1C21"/>
    <w:rsid w:val="00EB1C6E"/>
    <w:rsid w:val="00EB1D05"/>
    <w:rsid w:val="00EB1D39"/>
    <w:rsid w:val="00EB205C"/>
    <w:rsid w:val="00EB23A6"/>
    <w:rsid w:val="00EB24C8"/>
    <w:rsid w:val="00EB25E0"/>
    <w:rsid w:val="00EB2628"/>
    <w:rsid w:val="00EB296F"/>
    <w:rsid w:val="00EB3012"/>
    <w:rsid w:val="00EB31C2"/>
    <w:rsid w:val="00EB36E9"/>
    <w:rsid w:val="00EB3807"/>
    <w:rsid w:val="00EB3836"/>
    <w:rsid w:val="00EB3EB2"/>
    <w:rsid w:val="00EB3FCA"/>
    <w:rsid w:val="00EB41B4"/>
    <w:rsid w:val="00EB42D8"/>
    <w:rsid w:val="00EB4586"/>
    <w:rsid w:val="00EB46B9"/>
    <w:rsid w:val="00EB4841"/>
    <w:rsid w:val="00EB4BD3"/>
    <w:rsid w:val="00EB4C2D"/>
    <w:rsid w:val="00EB4C52"/>
    <w:rsid w:val="00EB509E"/>
    <w:rsid w:val="00EB51DA"/>
    <w:rsid w:val="00EB5332"/>
    <w:rsid w:val="00EB55B3"/>
    <w:rsid w:val="00EB5A9E"/>
    <w:rsid w:val="00EB5C1A"/>
    <w:rsid w:val="00EB5CB2"/>
    <w:rsid w:val="00EB5EF8"/>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C0004"/>
    <w:rsid w:val="00EC0022"/>
    <w:rsid w:val="00EC052E"/>
    <w:rsid w:val="00EC077A"/>
    <w:rsid w:val="00EC0AF5"/>
    <w:rsid w:val="00EC0E01"/>
    <w:rsid w:val="00EC0FC6"/>
    <w:rsid w:val="00EC110F"/>
    <w:rsid w:val="00EC13C3"/>
    <w:rsid w:val="00EC16B5"/>
    <w:rsid w:val="00EC17BA"/>
    <w:rsid w:val="00EC1C35"/>
    <w:rsid w:val="00EC1CB2"/>
    <w:rsid w:val="00EC208E"/>
    <w:rsid w:val="00EC2220"/>
    <w:rsid w:val="00EC23AF"/>
    <w:rsid w:val="00EC2575"/>
    <w:rsid w:val="00EC28A0"/>
    <w:rsid w:val="00EC290D"/>
    <w:rsid w:val="00EC2920"/>
    <w:rsid w:val="00EC304F"/>
    <w:rsid w:val="00EC339C"/>
    <w:rsid w:val="00EC3413"/>
    <w:rsid w:val="00EC344A"/>
    <w:rsid w:val="00EC3517"/>
    <w:rsid w:val="00EC382A"/>
    <w:rsid w:val="00EC395F"/>
    <w:rsid w:val="00EC3AA3"/>
    <w:rsid w:val="00EC3B3B"/>
    <w:rsid w:val="00EC43CF"/>
    <w:rsid w:val="00EC4678"/>
    <w:rsid w:val="00EC47FE"/>
    <w:rsid w:val="00EC4821"/>
    <w:rsid w:val="00EC48EE"/>
    <w:rsid w:val="00EC4AB7"/>
    <w:rsid w:val="00EC4AEA"/>
    <w:rsid w:val="00EC4B6C"/>
    <w:rsid w:val="00EC4EDF"/>
    <w:rsid w:val="00EC51F3"/>
    <w:rsid w:val="00EC5423"/>
    <w:rsid w:val="00EC54CC"/>
    <w:rsid w:val="00EC55BA"/>
    <w:rsid w:val="00EC57AF"/>
    <w:rsid w:val="00EC5892"/>
    <w:rsid w:val="00EC5E40"/>
    <w:rsid w:val="00EC5F33"/>
    <w:rsid w:val="00EC6052"/>
    <w:rsid w:val="00EC605C"/>
    <w:rsid w:val="00EC60BB"/>
    <w:rsid w:val="00EC6163"/>
    <w:rsid w:val="00EC633F"/>
    <w:rsid w:val="00EC650F"/>
    <w:rsid w:val="00EC6E4F"/>
    <w:rsid w:val="00EC7021"/>
    <w:rsid w:val="00EC71B9"/>
    <w:rsid w:val="00EC75D0"/>
    <w:rsid w:val="00EC76CA"/>
    <w:rsid w:val="00EC782C"/>
    <w:rsid w:val="00EC796A"/>
    <w:rsid w:val="00EC7D0F"/>
    <w:rsid w:val="00EC7DBE"/>
    <w:rsid w:val="00ED0165"/>
    <w:rsid w:val="00ED02CA"/>
    <w:rsid w:val="00ED04D1"/>
    <w:rsid w:val="00ED06EE"/>
    <w:rsid w:val="00ED0839"/>
    <w:rsid w:val="00ED0A5B"/>
    <w:rsid w:val="00ED0D45"/>
    <w:rsid w:val="00ED0E51"/>
    <w:rsid w:val="00ED12AE"/>
    <w:rsid w:val="00ED17B6"/>
    <w:rsid w:val="00ED1B9A"/>
    <w:rsid w:val="00ED1BD3"/>
    <w:rsid w:val="00ED1CFC"/>
    <w:rsid w:val="00ED1E5A"/>
    <w:rsid w:val="00ED237C"/>
    <w:rsid w:val="00ED2F27"/>
    <w:rsid w:val="00ED33CD"/>
    <w:rsid w:val="00ED35A0"/>
    <w:rsid w:val="00ED3714"/>
    <w:rsid w:val="00ED39DA"/>
    <w:rsid w:val="00ED3F2A"/>
    <w:rsid w:val="00ED4151"/>
    <w:rsid w:val="00ED43B8"/>
    <w:rsid w:val="00ED444C"/>
    <w:rsid w:val="00ED450B"/>
    <w:rsid w:val="00ED4AED"/>
    <w:rsid w:val="00ED4BBB"/>
    <w:rsid w:val="00ED4EE2"/>
    <w:rsid w:val="00ED506E"/>
    <w:rsid w:val="00ED5BB3"/>
    <w:rsid w:val="00ED5C21"/>
    <w:rsid w:val="00ED6194"/>
    <w:rsid w:val="00ED62FC"/>
    <w:rsid w:val="00ED63E9"/>
    <w:rsid w:val="00ED651D"/>
    <w:rsid w:val="00ED66EA"/>
    <w:rsid w:val="00ED681F"/>
    <w:rsid w:val="00ED6821"/>
    <w:rsid w:val="00ED70B1"/>
    <w:rsid w:val="00ED716B"/>
    <w:rsid w:val="00ED721B"/>
    <w:rsid w:val="00ED769E"/>
    <w:rsid w:val="00ED76C3"/>
    <w:rsid w:val="00ED7778"/>
    <w:rsid w:val="00ED7C8F"/>
    <w:rsid w:val="00ED7D9B"/>
    <w:rsid w:val="00ED7E0C"/>
    <w:rsid w:val="00EE02FE"/>
    <w:rsid w:val="00EE0554"/>
    <w:rsid w:val="00EE06BF"/>
    <w:rsid w:val="00EE083D"/>
    <w:rsid w:val="00EE08E9"/>
    <w:rsid w:val="00EE092A"/>
    <w:rsid w:val="00EE0A49"/>
    <w:rsid w:val="00EE107C"/>
    <w:rsid w:val="00EE1167"/>
    <w:rsid w:val="00EE1389"/>
    <w:rsid w:val="00EE153B"/>
    <w:rsid w:val="00EE1725"/>
    <w:rsid w:val="00EE1C2B"/>
    <w:rsid w:val="00EE2285"/>
    <w:rsid w:val="00EE22ED"/>
    <w:rsid w:val="00EE23D4"/>
    <w:rsid w:val="00EE28D1"/>
    <w:rsid w:val="00EE2CBF"/>
    <w:rsid w:val="00EE2DD4"/>
    <w:rsid w:val="00EE2E0A"/>
    <w:rsid w:val="00EE2E44"/>
    <w:rsid w:val="00EE2F9D"/>
    <w:rsid w:val="00EE310C"/>
    <w:rsid w:val="00EE3318"/>
    <w:rsid w:val="00EE3745"/>
    <w:rsid w:val="00EE387E"/>
    <w:rsid w:val="00EE3B4C"/>
    <w:rsid w:val="00EE3B88"/>
    <w:rsid w:val="00EE3F20"/>
    <w:rsid w:val="00EE40F2"/>
    <w:rsid w:val="00EE44D1"/>
    <w:rsid w:val="00EE4680"/>
    <w:rsid w:val="00EE48F7"/>
    <w:rsid w:val="00EE4B62"/>
    <w:rsid w:val="00EE4CB1"/>
    <w:rsid w:val="00EE51AE"/>
    <w:rsid w:val="00EE53EF"/>
    <w:rsid w:val="00EE5A37"/>
    <w:rsid w:val="00EE5D59"/>
    <w:rsid w:val="00EE624E"/>
    <w:rsid w:val="00EE62A1"/>
    <w:rsid w:val="00EE639E"/>
    <w:rsid w:val="00EE6734"/>
    <w:rsid w:val="00EE67EE"/>
    <w:rsid w:val="00EE6825"/>
    <w:rsid w:val="00EE69C6"/>
    <w:rsid w:val="00EE6A9D"/>
    <w:rsid w:val="00EE6C21"/>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E1B"/>
    <w:rsid w:val="00EF0E83"/>
    <w:rsid w:val="00EF0F4A"/>
    <w:rsid w:val="00EF1009"/>
    <w:rsid w:val="00EF13D9"/>
    <w:rsid w:val="00EF1498"/>
    <w:rsid w:val="00EF1572"/>
    <w:rsid w:val="00EF15F4"/>
    <w:rsid w:val="00EF18DE"/>
    <w:rsid w:val="00EF1C60"/>
    <w:rsid w:val="00EF1F7E"/>
    <w:rsid w:val="00EF21AC"/>
    <w:rsid w:val="00EF2828"/>
    <w:rsid w:val="00EF295D"/>
    <w:rsid w:val="00EF29A6"/>
    <w:rsid w:val="00EF2B06"/>
    <w:rsid w:val="00EF376D"/>
    <w:rsid w:val="00EF3776"/>
    <w:rsid w:val="00EF380C"/>
    <w:rsid w:val="00EF3900"/>
    <w:rsid w:val="00EF39A6"/>
    <w:rsid w:val="00EF3A84"/>
    <w:rsid w:val="00EF3F8D"/>
    <w:rsid w:val="00EF4125"/>
    <w:rsid w:val="00EF41BB"/>
    <w:rsid w:val="00EF485C"/>
    <w:rsid w:val="00EF49D9"/>
    <w:rsid w:val="00EF4A20"/>
    <w:rsid w:val="00EF4A9D"/>
    <w:rsid w:val="00EF4BFB"/>
    <w:rsid w:val="00EF4C8F"/>
    <w:rsid w:val="00EF4D4F"/>
    <w:rsid w:val="00EF4E14"/>
    <w:rsid w:val="00EF54E6"/>
    <w:rsid w:val="00EF5571"/>
    <w:rsid w:val="00EF5AAF"/>
    <w:rsid w:val="00EF5E3E"/>
    <w:rsid w:val="00EF636C"/>
    <w:rsid w:val="00EF672A"/>
    <w:rsid w:val="00EF6851"/>
    <w:rsid w:val="00EF69F9"/>
    <w:rsid w:val="00EF6B2B"/>
    <w:rsid w:val="00EF7451"/>
    <w:rsid w:val="00EF745B"/>
    <w:rsid w:val="00EF74C4"/>
    <w:rsid w:val="00EF7648"/>
    <w:rsid w:val="00EF7794"/>
    <w:rsid w:val="00EF7A10"/>
    <w:rsid w:val="00EF7A26"/>
    <w:rsid w:val="00EF7E85"/>
    <w:rsid w:val="00F00017"/>
    <w:rsid w:val="00F001F8"/>
    <w:rsid w:val="00F00272"/>
    <w:rsid w:val="00F00386"/>
    <w:rsid w:val="00F007B6"/>
    <w:rsid w:val="00F0098B"/>
    <w:rsid w:val="00F01219"/>
    <w:rsid w:val="00F013D6"/>
    <w:rsid w:val="00F01578"/>
    <w:rsid w:val="00F017AC"/>
    <w:rsid w:val="00F01879"/>
    <w:rsid w:val="00F01B60"/>
    <w:rsid w:val="00F01B9D"/>
    <w:rsid w:val="00F02255"/>
    <w:rsid w:val="00F022B5"/>
    <w:rsid w:val="00F02758"/>
    <w:rsid w:val="00F028AB"/>
    <w:rsid w:val="00F02970"/>
    <w:rsid w:val="00F02ABD"/>
    <w:rsid w:val="00F02CAA"/>
    <w:rsid w:val="00F02F7D"/>
    <w:rsid w:val="00F03309"/>
    <w:rsid w:val="00F0377B"/>
    <w:rsid w:val="00F038CC"/>
    <w:rsid w:val="00F0390B"/>
    <w:rsid w:val="00F03B2E"/>
    <w:rsid w:val="00F03BC0"/>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07D46"/>
    <w:rsid w:val="00F1030E"/>
    <w:rsid w:val="00F1049F"/>
    <w:rsid w:val="00F1068E"/>
    <w:rsid w:val="00F1071A"/>
    <w:rsid w:val="00F10927"/>
    <w:rsid w:val="00F109E4"/>
    <w:rsid w:val="00F10AC5"/>
    <w:rsid w:val="00F10C9D"/>
    <w:rsid w:val="00F10E37"/>
    <w:rsid w:val="00F114CA"/>
    <w:rsid w:val="00F11A33"/>
    <w:rsid w:val="00F11AA7"/>
    <w:rsid w:val="00F11E29"/>
    <w:rsid w:val="00F11E39"/>
    <w:rsid w:val="00F1213E"/>
    <w:rsid w:val="00F1240C"/>
    <w:rsid w:val="00F12564"/>
    <w:rsid w:val="00F12967"/>
    <w:rsid w:val="00F129C3"/>
    <w:rsid w:val="00F129D0"/>
    <w:rsid w:val="00F12A9C"/>
    <w:rsid w:val="00F12B22"/>
    <w:rsid w:val="00F12BE8"/>
    <w:rsid w:val="00F12EE3"/>
    <w:rsid w:val="00F1301D"/>
    <w:rsid w:val="00F13047"/>
    <w:rsid w:val="00F13255"/>
    <w:rsid w:val="00F13310"/>
    <w:rsid w:val="00F137BE"/>
    <w:rsid w:val="00F13996"/>
    <w:rsid w:val="00F13B87"/>
    <w:rsid w:val="00F13C2A"/>
    <w:rsid w:val="00F141A6"/>
    <w:rsid w:val="00F144B3"/>
    <w:rsid w:val="00F14663"/>
    <w:rsid w:val="00F14815"/>
    <w:rsid w:val="00F14984"/>
    <w:rsid w:val="00F14C53"/>
    <w:rsid w:val="00F14D9A"/>
    <w:rsid w:val="00F14DF0"/>
    <w:rsid w:val="00F151D7"/>
    <w:rsid w:val="00F15215"/>
    <w:rsid w:val="00F1544D"/>
    <w:rsid w:val="00F1569D"/>
    <w:rsid w:val="00F1575A"/>
    <w:rsid w:val="00F157E7"/>
    <w:rsid w:val="00F15B1B"/>
    <w:rsid w:val="00F15B22"/>
    <w:rsid w:val="00F15D38"/>
    <w:rsid w:val="00F15DA8"/>
    <w:rsid w:val="00F1606B"/>
    <w:rsid w:val="00F161ED"/>
    <w:rsid w:val="00F1622C"/>
    <w:rsid w:val="00F1640F"/>
    <w:rsid w:val="00F16766"/>
    <w:rsid w:val="00F16856"/>
    <w:rsid w:val="00F1687C"/>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0C7"/>
    <w:rsid w:val="00F21251"/>
    <w:rsid w:val="00F213EE"/>
    <w:rsid w:val="00F21608"/>
    <w:rsid w:val="00F21DA8"/>
    <w:rsid w:val="00F22128"/>
    <w:rsid w:val="00F221A9"/>
    <w:rsid w:val="00F2221C"/>
    <w:rsid w:val="00F2249F"/>
    <w:rsid w:val="00F22563"/>
    <w:rsid w:val="00F22827"/>
    <w:rsid w:val="00F228A5"/>
    <w:rsid w:val="00F2321E"/>
    <w:rsid w:val="00F2328F"/>
    <w:rsid w:val="00F232E1"/>
    <w:rsid w:val="00F234E1"/>
    <w:rsid w:val="00F2388B"/>
    <w:rsid w:val="00F23BBC"/>
    <w:rsid w:val="00F23C03"/>
    <w:rsid w:val="00F23C64"/>
    <w:rsid w:val="00F24274"/>
    <w:rsid w:val="00F24CC4"/>
    <w:rsid w:val="00F252C6"/>
    <w:rsid w:val="00F2589E"/>
    <w:rsid w:val="00F25E0C"/>
    <w:rsid w:val="00F25E2C"/>
    <w:rsid w:val="00F26016"/>
    <w:rsid w:val="00F2614D"/>
    <w:rsid w:val="00F2645B"/>
    <w:rsid w:val="00F26A74"/>
    <w:rsid w:val="00F26A84"/>
    <w:rsid w:val="00F26CDD"/>
    <w:rsid w:val="00F26E03"/>
    <w:rsid w:val="00F277EA"/>
    <w:rsid w:val="00F27BC2"/>
    <w:rsid w:val="00F27F70"/>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0BD"/>
    <w:rsid w:val="00F327D3"/>
    <w:rsid w:val="00F32B3C"/>
    <w:rsid w:val="00F32B3F"/>
    <w:rsid w:val="00F32BA2"/>
    <w:rsid w:val="00F32BFB"/>
    <w:rsid w:val="00F32C82"/>
    <w:rsid w:val="00F32D32"/>
    <w:rsid w:val="00F32DFB"/>
    <w:rsid w:val="00F3353C"/>
    <w:rsid w:val="00F335CB"/>
    <w:rsid w:val="00F33687"/>
    <w:rsid w:val="00F33707"/>
    <w:rsid w:val="00F3391C"/>
    <w:rsid w:val="00F33A35"/>
    <w:rsid w:val="00F33AFF"/>
    <w:rsid w:val="00F33B44"/>
    <w:rsid w:val="00F33CBF"/>
    <w:rsid w:val="00F33DC1"/>
    <w:rsid w:val="00F33E72"/>
    <w:rsid w:val="00F34213"/>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D18"/>
    <w:rsid w:val="00F40435"/>
    <w:rsid w:val="00F40A29"/>
    <w:rsid w:val="00F41259"/>
    <w:rsid w:val="00F413A5"/>
    <w:rsid w:val="00F415BA"/>
    <w:rsid w:val="00F41E57"/>
    <w:rsid w:val="00F4207A"/>
    <w:rsid w:val="00F42E03"/>
    <w:rsid w:val="00F42E12"/>
    <w:rsid w:val="00F42F27"/>
    <w:rsid w:val="00F42F55"/>
    <w:rsid w:val="00F4352C"/>
    <w:rsid w:val="00F436A8"/>
    <w:rsid w:val="00F437CB"/>
    <w:rsid w:val="00F43A64"/>
    <w:rsid w:val="00F43B67"/>
    <w:rsid w:val="00F43E1A"/>
    <w:rsid w:val="00F44739"/>
    <w:rsid w:val="00F4478B"/>
    <w:rsid w:val="00F44ABC"/>
    <w:rsid w:val="00F44BD1"/>
    <w:rsid w:val="00F44BF7"/>
    <w:rsid w:val="00F44EE2"/>
    <w:rsid w:val="00F45301"/>
    <w:rsid w:val="00F455B8"/>
    <w:rsid w:val="00F45793"/>
    <w:rsid w:val="00F4582D"/>
    <w:rsid w:val="00F4596F"/>
    <w:rsid w:val="00F45C65"/>
    <w:rsid w:val="00F45CF6"/>
    <w:rsid w:val="00F45F13"/>
    <w:rsid w:val="00F46A91"/>
    <w:rsid w:val="00F46C88"/>
    <w:rsid w:val="00F4703A"/>
    <w:rsid w:val="00F471C9"/>
    <w:rsid w:val="00F47A62"/>
    <w:rsid w:val="00F47D54"/>
    <w:rsid w:val="00F47F8A"/>
    <w:rsid w:val="00F50209"/>
    <w:rsid w:val="00F50367"/>
    <w:rsid w:val="00F507DC"/>
    <w:rsid w:val="00F50962"/>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B79"/>
    <w:rsid w:val="00F52E5C"/>
    <w:rsid w:val="00F53061"/>
    <w:rsid w:val="00F539AE"/>
    <w:rsid w:val="00F53BB5"/>
    <w:rsid w:val="00F53FA3"/>
    <w:rsid w:val="00F53FE0"/>
    <w:rsid w:val="00F54149"/>
    <w:rsid w:val="00F5417C"/>
    <w:rsid w:val="00F541CD"/>
    <w:rsid w:val="00F543CF"/>
    <w:rsid w:val="00F5455F"/>
    <w:rsid w:val="00F54B13"/>
    <w:rsid w:val="00F5503F"/>
    <w:rsid w:val="00F551AF"/>
    <w:rsid w:val="00F5527D"/>
    <w:rsid w:val="00F552E9"/>
    <w:rsid w:val="00F55B1F"/>
    <w:rsid w:val="00F55B7C"/>
    <w:rsid w:val="00F55F5C"/>
    <w:rsid w:val="00F56082"/>
    <w:rsid w:val="00F5615E"/>
    <w:rsid w:val="00F561A0"/>
    <w:rsid w:val="00F56763"/>
    <w:rsid w:val="00F56A33"/>
    <w:rsid w:val="00F56E32"/>
    <w:rsid w:val="00F56FFE"/>
    <w:rsid w:val="00F571DF"/>
    <w:rsid w:val="00F57798"/>
    <w:rsid w:val="00F5787C"/>
    <w:rsid w:val="00F57A35"/>
    <w:rsid w:val="00F57A93"/>
    <w:rsid w:val="00F57AAC"/>
    <w:rsid w:val="00F57DD6"/>
    <w:rsid w:val="00F60171"/>
    <w:rsid w:val="00F602E3"/>
    <w:rsid w:val="00F60698"/>
    <w:rsid w:val="00F606C7"/>
    <w:rsid w:val="00F6091E"/>
    <w:rsid w:val="00F60A4B"/>
    <w:rsid w:val="00F60EF0"/>
    <w:rsid w:val="00F6193D"/>
    <w:rsid w:val="00F61A95"/>
    <w:rsid w:val="00F61EE9"/>
    <w:rsid w:val="00F624AE"/>
    <w:rsid w:val="00F62558"/>
    <w:rsid w:val="00F62995"/>
    <w:rsid w:val="00F634C2"/>
    <w:rsid w:val="00F635E0"/>
    <w:rsid w:val="00F64574"/>
    <w:rsid w:val="00F64916"/>
    <w:rsid w:val="00F65C72"/>
    <w:rsid w:val="00F668A8"/>
    <w:rsid w:val="00F66CF1"/>
    <w:rsid w:val="00F671E7"/>
    <w:rsid w:val="00F673AA"/>
    <w:rsid w:val="00F677A7"/>
    <w:rsid w:val="00F677BC"/>
    <w:rsid w:val="00F67D83"/>
    <w:rsid w:val="00F67DA1"/>
    <w:rsid w:val="00F67F4C"/>
    <w:rsid w:val="00F700A4"/>
    <w:rsid w:val="00F700C4"/>
    <w:rsid w:val="00F70179"/>
    <w:rsid w:val="00F70210"/>
    <w:rsid w:val="00F705B2"/>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2F9"/>
    <w:rsid w:val="00F725B6"/>
    <w:rsid w:val="00F727CB"/>
    <w:rsid w:val="00F72BCA"/>
    <w:rsid w:val="00F72C6D"/>
    <w:rsid w:val="00F72D49"/>
    <w:rsid w:val="00F73108"/>
    <w:rsid w:val="00F73559"/>
    <w:rsid w:val="00F7356F"/>
    <w:rsid w:val="00F73634"/>
    <w:rsid w:val="00F73998"/>
    <w:rsid w:val="00F74156"/>
    <w:rsid w:val="00F74340"/>
    <w:rsid w:val="00F74915"/>
    <w:rsid w:val="00F749C6"/>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5BC"/>
    <w:rsid w:val="00F7670D"/>
    <w:rsid w:val="00F76A83"/>
    <w:rsid w:val="00F76B45"/>
    <w:rsid w:val="00F76E7A"/>
    <w:rsid w:val="00F77010"/>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859"/>
    <w:rsid w:val="00F80C08"/>
    <w:rsid w:val="00F8100A"/>
    <w:rsid w:val="00F81252"/>
    <w:rsid w:val="00F813AB"/>
    <w:rsid w:val="00F815C1"/>
    <w:rsid w:val="00F81A78"/>
    <w:rsid w:val="00F81C7E"/>
    <w:rsid w:val="00F82364"/>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C47"/>
    <w:rsid w:val="00F85E9D"/>
    <w:rsid w:val="00F86173"/>
    <w:rsid w:val="00F8656C"/>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E4F"/>
    <w:rsid w:val="00F919CE"/>
    <w:rsid w:val="00F919DE"/>
    <w:rsid w:val="00F9201A"/>
    <w:rsid w:val="00F922FE"/>
    <w:rsid w:val="00F92663"/>
    <w:rsid w:val="00F92727"/>
    <w:rsid w:val="00F92E81"/>
    <w:rsid w:val="00F92F66"/>
    <w:rsid w:val="00F93427"/>
    <w:rsid w:val="00F93511"/>
    <w:rsid w:val="00F936DA"/>
    <w:rsid w:val="00F9389C"/>
    <w:rsid w:val="00F93AF3"/>
    <w:rsid w:val="00F93DD8"/>
    <w:rsid w:val="00F93DEB"/>
    <w:rsid w:val="00F94457"/>
    <w:rsid w:val="00F94786"/>
    <w:rsid w:val="00F94876"/>
    <w:rsid w:val="00F948F4"/>
    <w:rsid w:val="00F94D56"/>
    <w:rsid w:val="00F94D5D"/>
    <w:rsid w:val="00F95387"/>
    <w:rsid w:val="00F953B8"/>
    <w:rsid w:val="00F959E5"/>
    <w:rsid w:val="00F95D41"/>
    <w:rsid w:val="00F95E6D"/>
    <w:rsid w:val="00F95EBA"/>
    <w:rsid w:val="00F95F17"/>
    <w:rsid w:val="00F962D9"/>
    <w:rsid w:val="00F9744A"/>
    <w:rsid w:val="00F97638"/>
    <w:rsid w:val="00F97904"/>
    <w:rsid w:val="00F9791F"/>
    <w:rsid w:val="00F97B14"/>
    <w:rsid w:val="00F97F7B"/>
    <w:rsid w:val="00F97FF5"/>
    <w:rsid w:val="00FA0046"/>
    <w:rsid w:val="00FA00B2"/>
    <w:rsid w:val="00FA0454"/>
    <w:rsid w:val="00FA04C6"/>
    <w:rsid w:val="00FA0972"/>
    <w:rsid w:val="00FA1423"/>
    <w:rsid w:val="00FA157D"/>
    <w:rsid w:val="00FA1692"/>
    <w:rsid w:val="00FA1F02"/>
    <w:rsid w:val="00FA2360"/>
    <w:rsid w:val="00FA26D2"/>
    <w:rsid w:val="00FA2833"/>
    <w:rsid w:val="00FA29F6"/>
    <w:rsid w:val="00FA3059"/>
    <w:rsid w:val="00FA305B"/>
    <w:rsid w:val="00FA3395"/>
    <w:rsid w:val="00FA352D"/>
    <w:rsid w:val="00FA3731"/>
    <w:rsid w:val="00FA3839"/>
    <w:rsid w:val="00FA3B98"/>
    <w:rsid w:val="00FA3DC8"/>
    <w:rsid w:val="00FA4A19"/>
    <w:rsid w:val="00FA4C46"/>
    <w:rsid w:val="00FA507F"/>
    <w:rsid w:val="00FA521E"/>
    <w:rsid w:val="00FA521F"/>
    <w:rsid w:val="00FA5634"/>
    <w:rsid w:val="00FA566D"/>
    <w:rsid w:val="00FA574F"/>
    <w:rsid w:val="00FA5912"/>
    <w:rsid w:val="00FA5EA8"/>
    <w:rsid w:val="00FA5F0C"/>
    <w:rsid w:val="00FA6122"/>
    <w:rsid w:val="00FA6353"/>
    <w:rsid w:val="00FA693B"/>
    <w:rsid w:val="00FA6D51"/>
    <w:rsid w:val="00FA6E9B"/>
    <w:rsid w:val="00FA7014"/>
    <w:rsid w:val="00FA714E"/>
    <w:rsid w:val="00FA7654"/>
    <w:rsid w:val="00FA768E"/>
    <w:rsid w:val="00FA7A20"/>
    <w:rsid w:val="00FA7C72"/>
    <w:rsid w:val="00FA7FD5"/>
    <w:rsid w:val="00FB0053"/>
    <w:rsid w:val="00FB00E1"/>
    <w:rsid w:val="00FB02C6"/>
    <w:rsid w:val="00FB0592"/>
    <w:rsid w:val="00FB0953"/>
    <w:rsid w:val="00FB0AB0"/>
    <w:rsid w:val="00FB1062"/>
    <w:rsid w:val="00FB124E"/>
    <w:rsid w:val="00FB1438"/>
    <w:rsid w:val="00FB1CEC"/>
    <w:rsid w:val="00FB1D72"/>
    <w:rsid w:val="00FB1DC2"/>
    <w:rsid w:val="00FB1F0A"/>
    <w:rsid w:val="00FB238D"/>
    <w:rsid w:val="00FB2709"/>
    <w:rsid w:val="00FB299F"/>
    <w:rsid w:val="00FB2C62"/>
    <w:rsid w:val="00FB2CF4"/>
    <w:rsid w:val="00FB2F4A"/>
    <w:rsid w:val="00FB30CF"/>
    <w:rsid w:val="00FB3135"/>
    <w:rsid w:val="00FB3448"/>
    <w:rsid w:val="00FB3553"/>
    <w:rsid w:val="00FB37E6"/>
    <w:rsid w:val="00FB384A"/>
    <w:rsid w:val="00FB3907"/>
    <w:rsid w:val="00FB3923"/>
    <w:rsid w:val="00FB3F48"/>
    <w:rsid w:val="00FB44AD"/>
    <w:rsid w:val="00FB4CB1"/>
    <w:rsid w:val="00FB4ECF"/>
    <w:rsid w:val="00FB4FDB"/>
    <w:rsid w:val="00FB4FE3"/>
    <w:rsid w:val="00FB5524"/>
    <w:rsid w:val="00FB566E"/>
    <w:rsid w:val="00FB57C3"/>
    <w:rsid w:val="00FB5A04"/>
    <w:rsid w:val="00FB5B33"/>
    <w:rsid w:val="00FB5CF3"/>
    <w:rsid w:val="00FB5DCC"/>
    <w:rsid w:val="00FB5E2A"/>
    <w:rsid w:val="00FB5E4F"/>
    <w:rsid w:val="00FB698D"/>
    <w:rsid w:val="00FB6D69"/>
    <w:rsid w:val="00FB706D"/>
    <w:rsid w:val="00FB7357"/>
    <w:rsid w:val="00FB7410"/>
    <w:rsid w:val="00FB748F"/>
    <w:rsid w:val="00FB74C9"/>
    <w:rsid w:val="00FB751A"/>
    <w:rsid w:val="00FB7919"/>
    <w:rsid w:val="00FB7AE8"/>
    <w:rsid w:val="00FB7B95"/>
    <w:rsid w:val="00FB7FC8"/>
    <w:rsid w:val="00FC0051"/>
    <w:rsid w:val="00FC00F6"/>
    <w:rsid w:val="00FC021C"/>
    <w:rsid w:val="00FC08C7"/>
    <w:rsid w:val="00FC0A80"/>
    <w:rsid w:val="00FC1396"/>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426B"/>
    <w:rsid w:val="00FC4FE6"/>
    <w:rsid w:val="00FC5262"/>
    <w:rsid w:val="00FC52B1"/>
    <w:rsid w:val="00FC534D"/>
    <w:rsid w:val="00FC5357"/>
    <w:rsid w:val="00FC5FEA"/>
    <w:rsid w:val="00FC601B"/>
    <w:rsid w:val="00FC62CD"/>
    <w:rsid w:val="00FC6D0F"/>
    <w:rsid w:val="00FC70D5"/>
    <w:rsid w:val="00FC7139"/>
    <w:rsid w:val="00FC739C"/>
    <w:rsid w:val="00FC73ED"/>
    <w:rsid w:val="00FC7465"/>
    <w:rsid w:val="00FC783C"/>
    <w:rsid w:val="00FC7BA7"/>
    <w:rsid w:val="00FC7C36"/>
    <w:rsid w:val="00FD0308"/>
    <w:rsid w:val="00FD0986"/>
    <w:rsid w:val="00FD0AF8"/>
    <w:rsid w:val="00FD0C81"/>
    <w:rsid w:val="00FD0EBA"/>
    <w:rsid w:val="00FD108D"/>
    <w:rsid w:val="00FD11A1"/>
    <w:rsid w:val="00FD12BE"/>
    <w:rsid w:val="00FD1840"/>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321"/>
    <w:rsid w:val="00FD46A7"/>
    <w:rsid w:val="00FD4B13"/>
    <w:rsid w:val="00FD4D09"/>
    <w:rsid w:val="00FD4F24"/>
    <w:rsid w:val="00FD4F48"/>
    <w:rsid w:val="00FD4F87"/>
    <w:rsid w:val="00FD4FFB"/>
    <w:rsid w:val="00FD51AA"/>
    <w:rsid w:val="00FD56DE"/>
    <w:rsid w:val="00FD5704"/>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B03"/>
    <w:rsid w:val="00FD7C02"/>
    <w:rsid w:val="00FD7FF1"/>
    <w:rsid w:val="00FE0009"/>
    <w:rsid w:val="00FE00EC"/>
    <w:rsid w:val="00FE0275"/>
    <w:rsid w:val="00FE04B7"/>
    <w:rsid w:val="00FE05A4"/>
    <w:rsid w:val="00FE0C01"/>
    <w:rsid w:val="00FE0EB7"/>
    <w:rsid w:val="00FE137F"/>
    <w:rsid w:val="00FE1392"/>
    <w:rsid w:val="00FE13B3"/>
    <w:rsid w:val="00FE143A"/>
    <w:rsid w:val="00FE1798"/>
    <w:rsid w:val="00FE1BE1"/>
    <w:rsid w:val="00FE1E55"/>
    <w:rsid w:val="00FE255B"/>
    <w:rsid w:val="00FE2932"/>
    <w:rsid w:val="00FE2D79"/>
    <w:rsid w:val="00FE2EF6"/>
    <w:rsid w:val="00FE3055"/>
    <w:rsid w:val="00FE3487"/>
    <w:rsid w:val="00FE355C"/>
    <w:rsid w:val="00FE35A2"/>
    <w:rsid w:val="00FE3640"/>
    <w:rsid w:val="00FE3722"/>
    <w:rsid w:val="00FE3820"/>
    <w:rsid w:val="00FE39B5"/>
    <w:rsid w:val="00FE3B92"/>
    <w:rsid w:val="00FE3CB9"/>
    <w:rsid w:val="00FE3D6C"/>
    <w:rsid w:val="00FE3FA9"/>
    <w:rsid w:val="00FE416B"/>
    <w:rsid w:val="00FE4438"/>
    <w:rsid w:val="00FE4478"/>
    <w:rsid w:val="00FE44B5"/>
    <w:rsid w:val="00FE4908"/>
    <w:rsid w:val="00FE499C"/>
    <w:rsid w:val="00FE4AC6"/>
    <w:rsid w:val="00FE4DE0"/>
    <w:rsid w:val="00FE546A"/>
    <w:rsid w:val="00FE54CE"/>
    <w:rsid w:val="00FE57F3"/>
    <w:rsid w:val="00FE59FC"/>
    <w:rsid w:val="00FE5F6A"/>
    <w:rsid w:val="00FE611F"/>
    <w:rsid w:val="00FE64F0"/>
    <w:rsid w:val="00FE6835"/>
    <w:rsid w:val="00FE6980"/>
    <w:rsid w:val="00FE69E5"/>
    <w:rsid w:val="00FE6C84"/>
    <w:rsid w:val="00FE6D66"/>
    <w:rsid w:val="00FE709E"/>
    <w:rsid w:val="00FE727D"/>
    <w:rsid w:val="00FE7512"/>
    <w:rsid w:val="00FE7794"/>
    <w:rsid w:val="00FE79AE"/>
    <w:rsid w:val="00FE7AB0"/>
    <w:rsid w:val="00FE7AE6"/>
    <w:rsid w:val="00FE7B2D"/>
    <w:rsid w:val="00FE7CBC"/>
    <w:rsid w:val="00FE7E73"/>
    <w:rsid w:val="00FE7F5E"/>
    <w:rsid w:val="00FF0150"/>
    <w:rsid w:val="00FF019F"/>
    <w:rsid w:val="00FF05C0"/>
    <w:rsid w:val="00FF0ACB"/>
    <w:rsid w:val="00FF0D0E"/>
    <w:rsid w:val="00FF0E8A"/>
    <w:rsid w:val="00FF0ECD"/>
    <w:rsid w:val="00FF100B"/>
    <w:rsid w:val="00FF13BD"/>
    <w:rsid w:val="00FF178C"/>
    <w:rsid w:val="00FF1852"/>
    <w:rsid w:val="00FF19C2"/>
    <w:rsid w:val="00FF1F50"/>
    <w:rsid w:val="00FF273C"/>
    <w:rsid w:val="00FF295F"/>
    <w:rsid w:val="00FF2998"/>
    <w:rsid w:val="00FF3321"/>
    <w:rsid w:val="00FF3432"/>
    <w:rsid w:val="00FF385E"/>
    <w:rsid w:val="00FF3BEC"/>
    <w:rsid w:val="00FF3CF7"/>
    <w:rsid w:val="00FF3D63"/>
    <w:rsid w:val="00FF3E2A"/>
    <w:rsid w:val="00FF3EFE"/>
    <w:rsid w:val="00FF3F22"/>
    <w:rsid w:val="00FF442D"/>
    <w:rsid w:val="00FF463E"/>
    <w:rsid w:val="00FF4FFD"/>
    <w:rsid w:val="00FF5304"/>
    <w:rsid w:val="00FF5355"/>
    <w:rsid w:val="00FF540B"/>
    <w:rsid w:val="00FF5866"/>
    <w:rsid w:val="00FF5AD0"/>
    <w:rsid w:val="00FF63A5"/>
    <w:rsid w:val="00FF63F2"/>
    <w:rsid w:val="00FF6612"/>
    <w:rsid w:val="00FF688D"/>
    <w:rsid w:val="00FF6971"/>
    <w:rsid w:val="00FF6AEB"/>
    <w:rsid w:val="00FF6C28"/>
    <w:rsid w:val="00FF6D9B"/>
    <w:rsid w:val="00FF70EA"/>
    <w:rsid w:val="00FF7540"/>
    <w:rsid w:val="00FF77B7"/>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E3533"/>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qFormat/>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P"/>
    <w:basedOn w:val="a1"/>
    <w:link w:val="aff7"/>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qFormat/>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table" w:customStyle="1" w:styleId="TableGrid1">
    <w:name w:val="TableGrid1"/>
    <w:basedOn w:val="a3"/>
    <w:next w:val="aff4"/>
    <w:qFormat/>
    <w:rsid w:val="00157FB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1"/>
    <w:next w:val="Doc-text2"/>
    <w:uiPriority w:val="99"/>
    <w:qFormat/>
    <w:rsid w:val="002F0CA0"/>
    <w:pPr>
      <w:numPr>
        <w:numId w:val="24"/>
      </w:numPr>
      <w:spacing w:before="60"/>
    </w:pPr>
    <w:rPr>
      <w:rFonts w:ascii="Arial" w:eastAsia="ＭＳ 明朝"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5546877">
      <w:bodyDiv w:val="1"/>
      <w:marLeft w:val="0"/>
      <w:marRight w:val="0"/>
      <w:marTop w:val="0"/>
      <w:marBottom w:val="0"/>
      <w:divBdr>
        <w:top w:val="none" w:sz="0" w:space="0" w:color="auto"/>
        <w:left w:val="none" w:sz="0" w:space="0" w:color="auto"/>
        <w:bottom w:val="none" w:sz="0" w:space="0" w:color="auto"/>
        <w:right w:val="none" w:sz="0" w:space="0" w:color="auto"/>
      </w:divBdr>
      <w:divsChild>
        <w:div w:id="2113545786">
          <w:marLeft w:val="936"/>
          <w:marRight w:val="0"/>
          <w:marTop w:val="86"/>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3552556">
      <w:bodyDiv w:val="1"/>
      <w:marLeft w:val="0"/>
      <w:marRight w:val="0"/>
      <w:marTop w:val="0"/>
      <w:marBottom w:val="0"/>
      <w:divBdr>
        <w:top w:val="none" w:sz="0" w:space="0" w:color="auto"/>
        <w:left w:val="none" w:sz="0" w:space="0" w:color="auto"/>
        <w:bottom w:val="none" w:sz="0" w:space="0" w:color="auto"/>
        <w:right w:val="none" w:sz="0" w:space="0" w:color="auto"/>
      </w:divBdr>
      <w:divsChild>
        <w:div w:id="2098599987">
          <w:marLeft w:val="1498"/>
          <w:marRight w:val="0"/>
          <w:marTop w:val="0"/>
          <w:marBottom w:val="0"/>
          <w:divBdr>
            <w:top w:val="none" w:sz="0" w:space="0" w:color="auto"/>
            <w:left w:val="none" w:sz="0" w:space="0" w:color="auto"/>
            <w:bottom w:val="none" w:sz="0" w:space="0" w:color="auto"/>
            <w:right w:val="none" w:sz="0" w:space="0" w:color="auto"/>
          </w:divBdr>
        </w:div>
        <w:div w:id="1633831185">
          <w:marLeft w:val="1498"/>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98949">
      <w:bodyDiv w:val="1"/>
      <w:marLeft w:val="0"/>
      <w:marRight w:val="0"/>
      <w:marTop w:val="0"/>
      <w:marBottom w:val="0"/>
      <w:divBdr>
        <w:top w:val="none" w:sz="0" w:space="0" w:color="auto"/>
        <w:left w:val="none" w:sz="0" w:space="0" w:color="auto"/>
        <w:bottom w:val="none" w:sz="0" w:space="0" w:color="auto"/>
        <w:right w:val="none" w:sz="0" w:space="0" w:color="auto"/>
      </w:divBdr>
      <w:divsChild>
        <w:div w:id="64954774">
          <w:marLeft w:val="1310"/>
          <w:marRight w:val="0"/>
          <w:marTop w:val="67"/>
          <w:marBottom w:val="0"/>
          <w:divBdr>
            <w:top w:val="none" w:sz="0" w:space="0" w:color="auto"/>
            <w:left w:val="none" w:sz="0" w:space="0" w:color="auto"/>
            <w:bottom w:val="none" w:sz="0" w:space="0" w:color="auto"/>
            <w:right w:val="none" w:sz="0" w:space="0" w:color="auto"/>
          </w:divBdr>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22947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3316318">
      <w:bodyDiv w:val="1"/>
      <w:marLeft w:val="0"/>
      <w:marRight w:val="0"/>
      <w:marTop w:val="0"/>
      <w:marBottom w:val="0"/>
      <w:divBdr>
        <w:top w:val="none" w:sz="0" w:space="0" w:color="auto"/>
        <w:left w:val="none" w:sz="0" w:space="0" w:color="auto"/>
        <w:bottom w:val="none" w:sz="0" w:space="0" w:color="auto"/>
        <w:right w:val="none" w:sz="0" w:space="0" w:color="auto"/>
      </w:divBdr>
      <w:divsChild>
        <w:div w:id="1438023002">
          <w:marLeft w:val="547"/>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27054574">
      <w:bodyDiv w:val="1"/>
      <w:marLeft w:val="0"/>
      <w:marRight w:val="0"/>
      <w:marTop w:val="0"/>
      <w:marBottom w:val="0"/>
      <w:divBdr>
        <w:top w:val="none" w:sz="0" w:space="0" w:color="auto"/>
        <w:left w:val="none" w:sz="0" w:space="0" w:color="auto"/>
        <w:bottom w:val="none" w:sz="0" w:space="0" w:color="auto"/>
        <w:right w:val="none" w:sz="0" w:space="0" w:color="auto"/>
      </w:divBdr>
      <w:divsChild>
        <w:div w:id="472260326">
          <w:marLeft w:val="547"/>
          <w:marRight w:val="0"/>
          <w:marTop w:val="0"/>
          <w:marBottom w:val="0"/>
          <w:divBdr>
            <w:top w:val="none" w:sz="0" w:space="0" w:color="auto"/>
            <w:left w:val="none" w:sz="0" w:space="0" w:color="auto"/>
            <w:bottom w:val="none" w:sz="0" w:space="0" w:color="auto"/>
            <w:right w:val="none" w:sz="0" w:space="0" w:color="auto"/>
          </w:divBdr>
        </w:div>
        <w:div w:id="1316685208">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20589">
      <w:bodyDiv w:val="1"/>
      <w:marLeft w:val="0"/>
      <w:marRight w:val="0"/>
      <w:marTop w:val="0"/>
      <w:marBottom w:val="0"/>
      <w:divBdr>
        <w:top w:val="none" w:sz="0" w:space="0" w:color="auto"/>
        <w:left w:val="none" w:sz="0" w:space="0" w:color="auto"/>
        <w:bottom w:val="none" w:sz="0" w:space="0" w:color="auto"/>
        <w:right w:val="none" w:sz="0" w:space="0" w:color="auto"/>
      </w:divBdr>
      <w:divsChild>
        <w:div w:id="1043940765">
          <w:marLeft w:val="1310"/>
          <w:marRight w:val="0"/>
          <w:marTop w:val="77"/>
          <w:marBottom w:val="0"/>
          <w:divBdr>
            <w:top w:val="none" w:sz="0" w:space="0" w:color="auto"/>
            <w:left w:val="none" w:sz="0" w:space="0" w:color="auto"/>
            <w:bottom w:val="none" w:sz="0" w:space="0" w:color="auto"/>
            <w:right w:val="none" w:sz="0" w:space="0" w:color="auto"/>
          </w:divBdr>
        </w:div>
        <w:div w:id="1040671470">
          <w:marLeft w:val="1685"/>
          <w:marRight w:val="0"/>
          <w:marTop w:val="67"/>
          <w:marBottom w:val="0"/>
          <w:divBdr>
            <w:top w:val="none" w:sz="0" w:space="0" w:color="auto"/>
            <w:left w:val="none" w:sz="0" w:space="0" w:color="auto"/>
            <w:bottom w:val="none" w:sz="0" w:space="0" w:color="auto"/>
            <w:right w:val="none" w:sz="0" w:space="0" w:color="auto"/>
          </w:divBdr>
        </w:div>
        <w:div w:id="305089383">
          <w:marLeft w:val="1685"/>
          <w:marRight w:val="0"/>
          <w:marTop w:val="67"/>
          <w:marBottom w:val="0"/>
          <w:divBdr>
            <w:top w:val="none" w:sz="0" w:space="0" w:color="auto"/>
            <w:left w:val="none" w:sz="0" w:space="0" w:color="auto"/>
            <w:bottom w:val="none" w:sz="0" w:space="0" w:color="auto"/>
            <w:right w:val="none" w:sz="0" w:space="0" w:color="auto"/>
          </w:divBdr>
        </w:div>
        <w:div w:id="150946901">
          <w:marLeft w:val="1310"/>
          <w:marRight w:val="0"/>
          <w:marTop w:val="7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4693933">
      <w:bodyDiv w:val="1"/>
      <w:marLeft w:val="0"/>
      <w:marRight w:val="0"/>
      <w:marTop w:val="0"/>
      <w:marBottom w:val="0"/>
      <w:divBdr>
        <w:top w:val="none" w:sz="0" w:space="0" w:color="auto"/>
        <w:left w:val="none" w:sz="0" w:space="0" w:color="auto"/>
        <w:bottom w:val="none" w:sz="0" w:space="0" w:color="auto"/>
        <w:right w:val="none" w:sz="0" w:space="0" w:color="auto"/>
      </w:divBdr>
      <w:divsChild>
        <w:div w:id="123242863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6803820">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6991958">
      <w:bodyDiv w:val="1"/>
      <w:marLeft w:val="0"/>
      <w:marRight w:val="0"/>
      <w:marTop w:val="0"/>
      <w:marBottom w:val="0"/>
      <w:divBdr>
        <w:top w:val="none" w:sz="0" w:space="0" w:color="auto"/>
        <w:left w:val="none" w:sz="0" w:space="0" w:color="auto"/>
        <w:bottom w:val="none" w:sz="0" w:space="0" w:color="auto"/>
        <w:right w:val="none" w:sz="0" w:space="0" w:color="auto"/>
      </w:divBdr>
      <w:divsChild>
        <w:div w:id="1422723794">
          <w:marLeft w:val="1498"/>
          <w:marRight w:val="0"/>
          <w:marTop w:val="0"/>
          <w:marBottom w:val="0"/>
          <w:divBdr>
            <w:top w:val="none" w:sz="0" w:space="0" w:color="auto"/>
            <w:left w:val="none" w:sz="0" w:space="0" w:color="auto"/>
            <w:bottom w:val="none" w:sz="0" w:space="0" w:color="auto"/>
            <w:right w:val="none" w:sz="0" w:space="0" w:color="auto"/>
          </w:divBdr>
        </w:div>
        <w:div w:id="186413825">
          <w:marLeft w:val="1498"/>
          <w:marRight w:val="0"/>
          <w:marTop w:val="0"/>
          <w:marBottom w:val="0"/>
          <w:divBdr>
            <w:top w:val="none" w:sz="0" w:space="0" w:color="auto"/>
            <w:left w:val="none" w:sz="0" w:space="0" w:color="auto"/>
            <w:bottom w:val="none" w:sz="0" w:space="0" w:color="auto"/>
            <w:right w:val="none" w:sz="0" w:space="0" w:color="auto"/>
          </w:divBdr>
        </w:div>
      </w:divsChild>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1832729">
      <w:bodyDiv w:val="1"/>
      <w:marLeft w:val="0"/>
      <w:marRight w:val="0"/>
      <w:marTop w:val="0"/>
      <w:marBottom w:val="0"/>
      <w:divBdr>
        <w:top w:val="none" w:sz="0" w:space="0" w:color="auto"/>
        <w:left w:val="none" w:sz="0" w:space="0" w:color="auto"/>
        <w:bottom w:val="none" w:sz="0" w:space="0" w:color="auto"/>
        <w:right w:val="none" w:sz="0" w:space="0" w:color="auto"/>
      </w:divBdr>
      <w:divsChild>
        <w:div w:id="1091320046">
          <w:marLeft w:val="547"/>
          <w:marRight w:val="0"/>
          <w:marTop w:val="0"/>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87174111">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578534">
      <w:bodyDiv w:val="1"/>
      <w:marLeft w:val="0"/>
      <w:marRight w:val="0"/>
      <w:marTop w:val="0"/>
      <w:marBottom w:val="0"/>
      <w:divBdr>
        <w:top w:val="none" w:sz="0" w:space="0" w:color="auto"/>
        <w:left w:val="none" w:sz="0" w:space="0" w:color="auto"/>
        <w:bottom w:val="none" w:sz="0" w:space="0" w:color="auto"/>
        <w:right w:val="none" w:sz="0" w:space="0" w:color="auto"/>
      </w:divBdr>
      <w:divsChild>
        <w:div w:id="1433234960">
          <w:marLeft w:val="1310"/>
          <w:marRight w:val="0"/>
          <w:marTop w:val="67"/>
          <w:marBottom w:val="0"/>
          <w:divBdr>
            <w:top w:val="none" w:sz="0" w:space="0" w:color="auto"/>
            <w:left w:val="none" w:sz="0" w:space="0" w:color="auto"/>
            <w:bottom w:val="none" w:sz="0" w:space="0" w:color="auto"/>
            <w:right w:val="none" w:sz="0" w:space="0" w:color="auto"/>
          </w:divBdr>
        </w:div>
        <w:div w:id="728498881">
          <w:marLeft w:val="1310"/>
          <w:marRight w:val="0"/>
          <w:marTop w:val="67"/>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4059672">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9473401">
      <w:bodyDiv w:val="1"/>
      <w:marLeft w:val="0"/>
      <w:marRight w:val="0"/>
      <w:marTop w:val="0"/>
      <w:marBottom w:val="0"/>
      <w:divBdr>
        <w:top w:val="none" w:sz="0" w:space="0" w:color="auto"/>
        <w:left w:val="none" w:sz="0" w:space="0" w:color="auto"/>
        <w:bottom w:val="none" w:sz="0" w:space="0" w:color="auto"/>
        <w:right w:val="none" w:sz="0" w:space="0" w:color="auto"/>
      </w:divBdr>
      <w:divsChild>
        <w:div w:id="971445796">
          <w:marLeft w:val="547"/>
          <w:marRight w:val="0"/>
          <w:marTop w:val="0"/>
          <w:marBottom w:val="0"/>
          <w:divBdr>
            <w:top w:val="none" w:sz="0" w:space="0" w:color="auto"/>
            <w:left w:val="none" w:sz="0" w:space="0" w:color="auto"/>
            <w:bottom w:val="none" w:sz="0" w:space="0" w:color="auto"/>
            <w:right w:val="none" w:sz="0" w:space="0" w:color="auto"/>
          </w:divBdr>
        </w:div>
        <w:div w:id="399601946">
          <w:marLeft w:val="1800"/>
          <w:marRight w:val="0"/>
          <w:marTop w:val="0"/>
          <w:marBottom w:val="0"/>
          <w:divBdr>
            <w:top w:val="none" w:sz="0" w:space="0" w:color="auto"/>
            <w:left w:val="none" w:sz="0" w:space="0" w:color="auto"/>
            <w:bottom w:val="none" w:sz="0" w:space="0" w:color="auto"/>
            <w:right w:val="none" w:sz="0" w:space="0" w:color="auto"/>
          </w:divBdr>
        </w:div>
        <w:div w:id="499732782">
          <w:marLeft w:val="2520"/>
          <w:marRight w:val="0"/>
          <w:marTop w:val="0"/>
          <w:marBottom w:val="0"/>
          <w:divBdr>
            <w:top w:val="none" w:sz="0" w:space="0" w:color="auto"/>
            <w:left w:val="none" w:sz="0" w:space="0" w:color="auto"/>
            <w:bottom w:val="none" w:sz="0" w:space="0" w:color="auto"/>
            <w:right w:val="none" w:sz="0" w:space="0" w:color="auto"/>
          </w:divBdr>
        </w:div>
        <w:div w:id="2081630052">
          <w:marLeft w:val="2520"/>
          <w:marRight w:val="0"/>
          <w:marTop w:val="0"/>
          <w:marBottom w:val="0"/>
          <w:divBdr>
            <w:top w:val="none" w:sz="0" w:space="0" w:color="auto"/>
            <w:left w:val="none" w:sz="0" w:space="0" w:color="auto"/>
            <w:bottom w:val="none" w:sz="0" w:space="0" w:color="auto"/>
            <w:right w:val="none" w:sz="0" w:space="0" w:color="auto"/>
          </w:divBdr>
        </w:div>
        <w:div w:id="416440648">
          <w:marLeft w:val="1800"/>
          <w:marRight w:val="0"/>
          <w:marTop w:val="0"/>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08598693">
      <w:bodyDiv w:val="1"/>
      <w:marLeft w:val="0"/>
      <w:marRight w:val="0"/>
      <w:marTop w:val="0"/>
      <w:marBottom w:val="0"/>
      <w:divBdr>
        <w:top w:val="none" w:sz="0" w:space="0" w:color="auto"/>
        <w:left w:val="none" w:sz="0" w:space="0" w:color="auto"/>
        <w:bottom w:val="none" w:sz="0" w:space="0" w:color="auto"/>
        <w:right w:val="none" w:sz="0" w:space="0" w:color="auto"/>
      </w:divBdr>
      <w:divsChild>
        <w:div w:id="1810050834">
          <w:marLeft w:val="547"/>
          <w:marRight w:val="0"/>
          <w:marTop w:val="0"/>
          <w:marBottom w:val="0"/>
          <w:divBdr>
            <w:top w:val="none" w:sz="0" w:space="0" w:color="auto"/>
            <w:left w:val="none" w:sz="0" w:space="0" w:color="auto"/>
            <w:bottom w:val="none" w:sz="0" w:space="0" w:color="auto"/>
            <w:right w:val="none" w:sz="0" w:space="0" w:color="auto"/>
          </w:divBdr>
        </w:div>
        <w:div w:id="1693847334">
          <w:marLeft w:val="1166"/>
          <w:marRight w:val="0"/>
          <w:marTop w:val="0"/>
          <w:marBottom w:val="0"/>
          <w:divBdr>
            <w:top w:val="none" w:sz="0" w:space="0" w:color="auto"/>
            <w:left w:val="none" w:sz="0" w:space="0" w:color="auto"/>
            <w:bottom w:val="none" w:sz="0" w:space="0" w:color="auto"/>
            <w:right w:val="none" w:sz="0" w:space="0" w:color="auto"/>
          </w:divBdr>
        </w:div>
        <w:div w:id="562108908">
          <w:marLeft w:val="1166"/>
          <w:marRight w:val="0"/>
          <w:marTop w:val="0"/>
          <w:marBottom w:val="0"/>
          <w:divBdr>
            <w:top w:val="none" w:sz="0" w:space="0" w:color="auto"/>
            <w:left w:val="none" w:sz="0" w:space="0" w:color="auto"/>
            <w:bottom w:val="none" w:sz="0" w:space="0" w:color="auto"/>
            <w:right w:val="none" w:sz="0" w:space="0" w:color="auto"/>
          </w:divBdr>
        </w:div>
        <w:div w:id="1432504129">
          <w:marLeft w:val="1166"/>
          <w:marRight w:val="0"/>
          <w:marTop w:val="0"/>
          <w:marBottom w:val="0"/>
          <w:divBdr>
            <w:top w:val="none" w:sz="0" w:space="0" w:color="auto"/>
            <w:left w:val="none" w:sz="0" w:space="0" w:color="auto"/>
            <w:bottom w:val="none" w:sz="0" w:space="0" w:color="auto"/>
            <w:right w:val="none" w:sz="0" w:space="0" w:color="auto"/>
          </w:divBdr>
        </w:div>
        <w:div w:id="61635432">
          <w:marLeft w:val="547"/>
          <w:marRight w:val="0"/>
          <w:marTop w:val="0"/>
          <w:marBottom w:val="0"/>
          <w:divBdr>
            <w:top w:val="none" w:sz="0" w:space="0" w:color="auto"/>
            <w:left w:val="none" w:sz="0" w:space="0" w:color="auto"/>
            <w:bottom w:val="none" w:sz="0" w:space="0" w:color="auto"/>
            <w:right w:val="none" w:sz="0" w:space="0" w:color="auto"/>
          </w:divBdr>
        </w:div>
        <w:div w:id="735858794">
          <w:marLeft w:val="1166"/>
          <w:marRight w:val="0"/>
          <w:marTop w:val="0"/>
          <w:marBottom w:val="0"/>
          <w:divBdr>
            <w:top w:val="none" w:sz="0" w:space="0" w:color="auto"/>
            <w:left w:val="none" w:sz="0" w:space="0" w:color="auto"/>
            <w:bottom w:val="none" w:sz="0" w:space="0" w:color="auto"/>
            <w:right w:val="none" w:sz="0" w:space="0" w:color="auto"/>
          </w:divBdr>
        </w:div>
        <w:div w:id="1357076942">
          <w:marLeft w:val="1800"/>
          <w:marRight w:val="0"/>
          <w:marTop w:val="0"/>
          <w:marBottom w:val="0"/>
          <w:divBdr>
            <w:top w:val="none" w:sz="0" w:space="0" w:color="auto"/>
            <w:left w:val="none" w:sz="0" w:space="0" w:color="auto"/>
            <w:bottom w:val="none" w:sz="0" w:space="0" w:color="auto"/>
            <w:right w:val="none" w:sz="0" w:space="0" w:color="auto"/>
          </w:divBdr>
        </w:div>
        <w:div w:id="308900305">
          <w:marLeft w:val="1166"/>
          <w:marRight w:val="0"/>
          <w:marTop w:val="0"/>
          <w:marBottom w:val="0"/>
          <w:divBdr>
            <w:top w:val="none" w:sz="0" w:space="0" w:color="auto"/>
            <w:left w:val="none" w:sz="0" w:space="0" w:color="auto"/>
            <w:bottom w:val="none" w:sz="0" w:space="0" w:color="auto"/>
            <w:right w:val="none" w:sz="0" w:space="0" w:color="auto"/>
          </w:divBdr>
        </w:div>
        <w:div w:id="1232470259">
          <w:marLeft w:val="547"/>
          <w:marRight w:val="0"/>
          <w:marTop w:val="0"/>
          <w:marBottom w:val="0"/>
          <w:divBdr>
            <w:top w:val="none" w:sz="0" w:space="0" w:color="auto"/>
            <w:left w:val="none" w:sz="0" w:space="0" w:color="auto"/>
            <w:bottom w:val="none" w:sz="0" w:space="0" w:color="auto"/>
            <w:right w:val="none" w:sz="0" w:space="0" w:color="auto"/>
          </w:divBdr>
        </w:div>
        <w:div w:id="1969312308">
          <w:marLeft w:val="547"/>
          <w:marRight w:val="0"/>
          <w:marTop w:val="0"/>
          <w:marBottom w:val="0"/>
          <w:divBdr>
            <w:top w:val="none" w:sz="0" w:space="0" w:color="auto"/>
            <w:left w:val="none" w:sz="0" w:space="0" w:color="auto"/>
            <w:bottom w:val="none" w:sz="0" w:space="0" w:color="auto"/>
            <w:right w:val="none" w:sz="0" w:space="0" w:color="auto"/>
          </w:divBdr>
        </w:div>
        <w:div w:id="1078284355">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663556">
      <w:bodyDiv w:val="1"/>
      <w:marLeft w:val="0"/>
      <w:marRight w:val="0"/>
      <w:marTop w:val="0"/>
      <w:marBottom w:val="0"/>
      <w:divBdr>
        <w:top w:val="none" w:sz="0" w:space="0" w:color="auto"/>
        <w:left w:val="none" w:sz="0" w:space="0" w:color="auto"/>
        <w:bottom w:val="none" w:sz="0" w:space="0" w:color="auto"/>
        <w:right w:val="none" w:sz="0" w:space="0" w:color="auto"/>
      </w:divBdr>
      <w:divsChild>
        <w:div w:id="538279072">
          <w:marLeft w:val="547"/>
          <w:marRight w:val="0"/>
          <w:marTop w:val="0"/>
          <w:marBottom w:val="0"/>
          <w:divBdr>
            <w:top w:val="none" w:sz="0" w:space="0" w:color="auto"/>
            <w:left w:val="none" w:sz="0" w:space="0" w:color="auto"/>
            <w:bottom w:val="none" w:sz="0" w:space="0" w:color="auto"/>
            <w:right w:val="none" w:sz="0" w:space="0" w:color="auto"/>
          </w:divBdr>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582711">
      <w:bodyDiv w:val="1"/>
      <w:marLeft w:val="0"/>
      <w:marRight w:val="0"/>
      <w:marTop w:val="0"/>
      <w:marBottom w:val="0"/>
      <w:divBdr>
        <w:top w:val="none" w:sz="0" w:space="0" w:color="auto"/>
        <w:left w:val="none" w:sz="0" w:space="0" w:color="auto"/>
        <w:bottom w:val="none" w:sz="0" w:space="0" w:color="auto"/>
        <w:right w:val="none" w:sz="0" w:space="0" w:color="auto"/>
      </w:divBdr>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4078397">
      <w:bodyDiv w:val="1"/>
      <w:marLeft w:val="0"/>
      <w:marRight w:val="0"/>
      <w:marTop w:val="0"/>
      <w:marBottom w:val="0"/>
      <w:divBdr>
        <w:top w:val="none" w:sz="0" w:space="0" w:color="auto"/>
        <w:left w:val="none" w:sz="0" w:space="0" w:color="auto"/>
        <w:bottom w:val="none" w:sz="0" w:space="0" w:color="auto"/>
        <w:right w:val="none" w:sz="0" w:space="0" w:color="auto"/>
      </w:divBdr>
      <w:divsChild>
        <w:div w:id="58797084">
          <w:marLeft w:val="547"/>
          <w:marRight w:val="0"/>
          <w:marTop w:val="0"/>
          <w:marBottom w:val="0"/>
          <w:divBdr>
            <w:top w:val="none" w:sz="0" w:space="0" w:color="auto"/>
            <w:left w:val="none" w:sz="0" w:space="0" w:color="auto"/>
            <w:bottom w:val="none" w:sz="0" w:space="0" w:color="auto"/>
            <w:right w:val="none" w:sz="0" w:space="0" w:color="auto"/>
          </w:divBdr>
        </w:div>
      </w:divsChild>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1383569">
      <w:bodyDiv w:val="1"/>
      <w:marLeft w:val="0"/>
      <w:marRight w:val="0"/>
      <w:marTop w:val="0"/>
      <w:marBottom w:val="0"/>
      <w:divBdr>
        <w:top w:val="none" w:sz="0" w:space="0" w:color="auto"/>
        <w:left w:val="none" w:sz="0" w:space="0" w:color="auto"/>
        <w:bottom w:val="none" w:sz="0" w:space="0" w:color="auto"/>
        <w:right w:val="none" w:sz="0" w:space="0" w:color="auto"/>
      </w:divBdr>
      <w:divsChild>
        <w:div w:id="1393888796">
          <w:marLeft w:val="936"/>
          <w:marRight w:val="0"/>
          <w:marTop w:val="67"/>
          <w:marBottom w:val="0"/>
          <w:divBdr>
            <w:top w:val="none" w:sz="0" w:space="0" w:color="auto"/>
            <w:left w:val="none" w:sz="0" w:space="0" w:color="auto"/>
            <w:bottom w:val="none" w:sz="0" w:space="0" w:color="auto"/>
            <w:right w:val="none" w:sz="0" w:space="0" w:color="auto"/>
          </w:divBdr>
        </w:div>
      </w:divsChild>
    </w:div>
    <w:div w:id="11632760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27244436">
      <w:bodyDiv w:val="1"/>
      <w:marLeft w:val="0"/>
      <w:marRight w:val="0"/>
      <w:marTop w:val="0"/>
      <w:marBottom w:val="0"/>
      <w:divBdr>
        <w:top w:val="none" w:sz="0" w:space="0" w:color="auto"/>
        <w:left w:val="none" w:sz="0" w:space="0" w:color="auto"/>
        <w:bottom w:val="none" w:sz="0" w:space="0" w:color="auto"/>
        <w:right w:val="none" w:sz="0" w:space="0" w:color="auto"/>
      </w:divBdr>
      <w:divsChild>
        <w:div w:id="1893730730">
          <w:marLeft w:val="1310"/>
          <w:marRight w:val="0"/>
          <w:marTop w:val="77"/>
          <w:marBottom w:val="0"/>
          <w:divBdr>
            <w:top w:val="none" w:sz="0" w:space="0" w:color="auto"/>
            <w:left w:val="none" w:sz="0" w:space="0" w:color="auto"/>
            <w:bottom w:val="none" w:sz="0" w:space="0" w:color="auto"/>
            <w:right w:val="none" w:sz="0" w:space="0" w:color="auto"/>
          </w:divBdr>
        </w:div>
        <w:div w:id="1547832765">
          <w:marLeft w:val="1685"/>
          <w:marRight w:val="0"/>
          <w:marTop w:val="67"/>
          <w:marBottom w:val="0"/>
          <w:divBdr>
            <w:top w:val="none" w:sz="0" w:space="0" w:color="auto"/>
            <w:left w:val="none" w:sz="0" w:space="0" w:color="auto"/>
            <w:bottom w:val="none" w:sz="0" w:space="0" w:color="auto"/>
            <w:right w:val="none" w:sz="0" w:space="0" w:color="auto"/>
          </w:divBdr>
        </w:div>
        <w:div w:id="2044936315">
          <w:marLeft w:val="1685"/>
          <w:marRight w:val="0"/>
          <w:marTop w:val="67"/>
          <w:marBottom w:val="0"/>
          <w:divBdr>
            <w:top w:val="none" w:sz="0" w:space="0" w:color="auto"/>
            <w:left w:val="none" w:sz="0" w:space="0" w:color="auto"/>
            <w:bottom w:val="none" w:sz="0" w:space="0" w:color="auto"/>
            <w:right w:val="none" w:sz="0" w:space="0" w:color="auto"/>
          </w:divBdr>
        </w:div>
        <w:div w:id="1540821045">
          <w:marLeft w:val="1310"/>
          <w:marRight w:val="0"/>
          <w:marTop w:val="77"/>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207937">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942768">
      <w:bodyDiv w:val="1"/>
      <w:marLeft w:val="0"/>
      <w:marRight w:val="0"/>
      <w:marTop w:val="0"/>
      <w:marBottom w:val="0"/>
      <w:divBdr>
        <w:top w:val="none" w:sz="0" w:space="0" w:color="auto"/>
        <w:left w:val="none" w:sz="0" w:space="0" w:color="auto"/>
        <w:bottom w:val="none" w:sz="0" w:space="0" w:color="auto"/>
        <w:right w:val="none" w:sz="0" w:space="0" w:color="auto"/>
      </w:divBdr>
      <w:divsChild>
        <w:div w:id="883174568">
          <w:marLeft w:val="547"/>
          <w:marRight w:val="0"/>
          <w:marTop w:val="0"/>
          <w:marBottom w:val="0"/>
          <w:divBdr>
            <w:top w:val="none" w:sz="0" w:space="0" w:color="auto"/>
            <w:left w:val="none" w:sz="0" w:space="0" w:color="auto"/>
            <w:bottom w:val="none" w:sz="0" w:space="0" w:color="auto"/>
            <w:right w:val="none" w:sz="0" w:space="0" w:color="auto"/>
          </w:divBdr>
        </w:div>
        <w:div w:id="368260008">
          <w:marLeft w:val="547"/>
          <w:marRight w:val="0"/>
          <w:marTop w:val="0"/>
          <w:marBottom w:val="0"/>
          <w:divBdr>
            <w:top w:val="none" w:sz="0" w:space="0" w:color="auto"/>
            <w:left w:val="none" w:sz="0" w:space="0" w:color="auto"/>
            <w:bottom w:val="none" w:sz="0" w:space="0" w:color="auto"/>
            <w:right w:val="none" w:sz="0" w:space="0" w:color="auto"/>
          </w:divBdr>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3712822">
      <w:bodyDiv w:val="1"/>
      <w:marLeft w:val="0"/>
      <w:marRight w:val="0"/>
      <w:marTop w:val="0"/>
      <w:marBottom w:val="0"/>
      <w:divBdr>
        <w:top w:val="none" w:sz="0" w:space="0" w:color="auto"/>
        <w:left w:val="none" w:sz="0" w:space="0" w:color="auto"/>
        <w:bottom w:val="none" w:sz="0" w:space="0" w:color="auto"/>
        <w:right w:val="none" w:sz="0" w:space="0" w:color="auto"/>
      </w:divBdr>
      <w:divsChild>
        <w:div w:id="1959220406">
          <w:marLeft w:val="1310"/>
          <w:marRight w:val="0"/>
          <w:marTop w:val="77"/>
          <w:marBottom w:val="0"/>
          <w:divBdr>
            <w:top w:val="none" w:sz="0" w:space="0" w:color="auto"/>
            <w:left w:val="none" w:sz="0" w:space="0" w:color="auto"/>
            <w:bottom w:val="none" w:sz="0" w:space="0" w:color="auto"/>
            <w:right w:val="none" w:sz="0" w:space="0" w:color="auto"/>
          </w:divBdr>
        </w:div>
      </w:divsChild>
    </w:div>
    <w:div w:id="1566605114">
      <w:bodyDiv w:val="1"/>
      <w:marLeft w:val="0"/>
      <w:marRight w:val="0"/>
      <w:marTop w:val="0"/>
      <w:marBottom w:val="0"/>
      <w:divBdr>
        <w:top w:val="none" w:sz="0" w:space="0" w:color="auto"/>
        <w:left w:val="none" w:sz="0" w:space="0" w:color="auto"/>
        <w:bottom w:val="none" w:sz="0" w:space="0" w:color="auto"/>
        <w:right w:val="none" w:sz="0" w:space="0" w:color="auto"/>
      </w:divBdr>
      <w:divsChild>
        <w:div w:id="667903319">
          <w:marLeft w:val="547"/>
          <w:marRight w:val="0"/>
          <w:marTop w:val="0"/>
          <w:marBottom w:val="0"/>
          <w:divBdr>
            <w:top w:val="none" w:sz="0" w:space="0" w:color="auto"/>
            <w:left w:val="none" w:sz="0" w:space="0" w:color="auto"/>
            <w:bottom w:val="none" w:sz="0" w:space="0" w:color="auto"/>
            <w:right w:val="none" w:sz="0" w:space="0" w:color="auto"/>
          </w:divBdr>
        </w:div>
      </w:divsChild>
    </w:div>
    <w:div w:id="1571385021">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355531">
      <w:bodyDiv w:val="1"/>
      <w:marLeft w:val="0"/>
      <w:marRight w:val="0"/>
      <w:marTop w:val="0"/>
      <w:marBottom w:val="0"/>
      <w:divBdr>
        <w:top w:val="none" w:sz="0" w:space="0" w:color="auto"/>
        <w:left w:val="none" w:sz="0" w:space="0" w:color="auto"/>
        <w:bottom w:val="none" w:sz="0" w:space="0" w:color="auto"/>
        <w:right w:val="none" w:sz="0" w:space="0" w:color="auto"/>
      </w:divBdr>
      <w:divsChild>
        <w:div w:id="1213686648">
          <w:marLeft w:val="547"/>
          <w:marRight w:val="0"/>
          <w:marTop w:val="0"/>
          <w:marBottom w:val="0"/>
          <w:divBdr>
            <w:top w:val="none" w:sz="0" w:space="0" w:color="auto"/>
            <w:left w:val="none" w:sz="0" w:space="0" w:color="auto"/>
            <w:bottom w:val="none" w:sz="0" w:space="0" w:color="auto"/>
            <w:right w:val="none" w:sz="0" w:space="0" w:color="auto"/>
          </w:divBdr>
        </w:div>
        <w:div w:id="1628272110">
          <w:marLeft w:val="547"/>
          <w:marRight w:val="0"/>
          <w:marTop w:val="0"/>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7635473">
      <w:bodyDiv w:val="1"/>
      <w:marLeft w:val="0"/>
      <w:marRight w:val="0"/>
      <w:marTop w:val="0"/>
      <w:marBottom w:val="0"/>
      <w:divBdr>
        <w:top w:val="none" w:sz="0" w:space="0" w:color="auto"/>
        <w:left w:val="none" w:sz="0" w:space="0" w:color="auto"/>
        <w:bottom w:val="none" w:sz="0" w:space="0" w:color="auto"/>
        <w:right w:val="none" w:sz="0" w:space="0" w:color="auto"/>
      </w:divBdr>
      <w:divsChild>
        <w:div w:id="1086999750">
          <w:marLeft w:val="1310"/>
          <w:marRight w:val="0"/>
          <w:marTop w:val="67"/>
          <w:marBottom w:val="0"/>
          <w:divBdr>
            <w:top w:val="none" w:sz="0" w:space="0" w:color="auto"/>
            <w:left w:val="none" w:sz="0" w:space="0" w:color="auto"/>
            <w:bottom w:val="none" w:sz="0" w:space="0" w:color="auto"/>
            <w:right w:val="none" w:sz="0" w:space="0" w:color="auto"/>
          </w:divBdr>
        </w:div>
      </w:divsChild>
    </w:div>
    <w:div w:id="1627422715">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8138474">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594105">
      <w:bodyDiv w:val="1"/>
      <w:marLeft w:val="0"/>
      <w:marRight w:val="0"/>
      <w:marTop w:val="0"/>
      <w:marBottom w:val="0"/>
      <w:divBdr>
        <w:top w:val="none" w:sz="0" w:space="0" w:color="auto"/>
        <w:left w:val="none" w:sz="0" w:space="0" w:color="auto"/>
        <w:bottom w:val="none" w:sz="0" w:space="0" w:color="auto"/>
        <w:right w:val="none" w:sz="0" w:space="0" w:color="auto"/>
      </w:divBdr>
      <w:divsChild>
        <w:div w:id="1018240722">
          <w:marLeft w:val="547"/>
          <w:marRight w:val="0"/>
          <w:marTop w:val="0"/>
          <w:marBottom w:val="0"/>
          <w:divBdr>
            <w:top w:val="none" w:sz="0" w:space="0" w:color="auto"/>
            <w:left w:val="none" w:sz="0" w:space="0" w:color="auto"/>
            <w:bottom w:val="none" w:sz="0" w:space="0" w:color="auto"/>
            <w:right w:val="none" w:sz="0" w:space="0" w:color="auto"/>
          </w:divBdr>
        </w:div>
        <w:div w:id="1840972063">
          <w:marLeft w:val="547"/>
          <w:marRight w:val="0"/>
          <w:marTop w:val="0"/>
          <w:marBottom w:val="0"/>
          <w:divBdr>
            <w:top w:val="none" w:sz="0" w:space="0" w:color="auto"/>
            <w:left w:val="none" w:sz="0" w:space="0" w:color="auto"/>
            <w:bottom w:val="none" w:sz="0" w:space="0" w:color="auto"/>
            <w:right w:val="none" w:sz="0" w:space="0" w:color="auto"/>
          </w:divBdr>
        </w:div>
        <w:div w:id="744842489">
          <w:marLeft w:val="547"/>
          <w:marRight w:val="0"/>
          <w:marTop w:val="0"/>
          <w:marBottom w:val="0"/>
          <w:divBdr>
            <w:top w:val="none" w:sz="0" w:space="0" w:color="auto"/>
            <w:left w:val="none" w:sz="0" w:space="0" w:color="auto"/>
            <w:bottom w:val="none" w:sz="0" w:space="0" w:color="auto"/>
            <w:right w:val="none" w:sz="0" w:space="0" w:color="auto"/>
          </w:divBdr>
        </w:div>
        <w:div w:id="2049840219">
          <w:marLeft w:val="547"/>
          <w:marRight w:val="0"/>
          <w:marTop w:val="0"/>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000322">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0135070">
      <w:bodyDiv w:val="1"/>
      <w:marLeft w:val="0"/>
      <w:marRight w:val="0"/>
      <w:marTop w:val="0"/>
      <w:marBottom w:val="0"/>
      <w:divBdr>
        <w:top w:val="none" w:sz="0" w:space="0" w:color="auto"/>
        <w:left w:val="none" w:sz="0" w:space="0" w:color="auto"/>
        <w:bottom w:val="none" w:sz="0" w:space="0" w:color="auto"/>
        <w:right w:val="none" w:sz="0" w:space="0" w:color="auto"/>
      </w:divBdr>
      <w:divsChild>
        <w:div w:id="208996159">
          <w:marLeft w:val="547"/>
          <w:marRight w:val="0"/>
          <w:marTop w:val="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0052252">
      <w:bodyDiv w:val="1"/>
      <w:marLeft w:val="0"/>
      <w:marRight w:val="0"/>
      <w:marTop w:val="0"/>
      <w:marBottom w:val="0"/>
      <w:divBdr>
        <w:top w:val="none" w:sz="0" w:space="0" w:color="auto"/>
        <w:left w:val="none" w:sz="0" w:space="0" w:color="auto"/>
        <w:bottom w:val="none" w:sz="0" w:space="0" w:color="auto"/>
        <w:right w:val="none" w:sz="0" w:space="0" w:color="auto"/>
      </w:divBdr>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2.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Pages>
  <Words>3606</Words>
  <Characters>20560</Characters>
  <Application>Microsoft Office Word</Application>
  <DocSecurity>0</DocSecurity>
  <Lines>171</Lines>
  <Paragraphs>48</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
  <LinksUpToDate>false</LinksUpToDate>
  <CharactersWithSpaces>24118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Mamoru Okumura (奥村 守)</cp:lastModifiedBy>
  <cp:revision>3</cp:revision>
  <cp:lastPrinted>2017-08-09T04:40:00Z</cp:lastPrinted>
  <dcterms:created xsi:type="dcterms:W3CDTF">2024-05-10T07:44:00Z</dcterms:created>
  <dcterms:modified xsi:type="dcterms:W3CDTF">2024-05-10T08:34:00Z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2024-05-08T08:42:07Z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da50988e-1b5f-4b9d-ad30-344789ba3f05</vt:lpwstr>
  </property>
  <property fmtid="{D5CDD505-2E9C-101B-9397-08002B2CF9AE}" pid="9" name="MSIP_Label_f7b7771f-98a2-4ec9-8160-ee37e9359e20_ContentBits">
    <vt:lpwstr>0</vt:lpwstr>
  </property>
</Properties>
</file>