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DC5E0E3" w14:textId="0A92BB97" w:rsidR="00472278" w:rsidRPr="00CF195E" w:rsidRDefault="00472278" w:rsidP="00472278">
      <w:pPr>
        <w:tabs>
          <w:tab w:val="right" w:pos="9216"/>
        </w:tabs>
        <w:spacing w:after="0"/>
        <w:jc w:val="left"/>
        <w:rPr>
          <w:b/>
          <w:kern w:val="2"/>
          <w:lang w:eastAsia="zh-CN"/>
        </w:rPr>
      </w:pPr>
      <w:r>
        <w:rPr>
          <w:b/>
          <w:noProof/>
          <w:kern w:val="2"/>
          <w:lang w:eastAsia="zh-CN"/>
        </w:rPr>
        <mc:AlternateContent>
          <mc:Choice Requires="wps">
            <w:drawing>
              <wp:anchor distT="0" distB="0" distL="114300" distR="114300" simplePos="0" relativeHeight="251659264" behindDoc="0" locked="1" layoutInCell="1" allowOverlap="1" wp14:anchorId="3F1424EE" wp14:editId="02D9826D">
                <wp:simplePos x="0" y="0"/>
                <wp:positionH relativeFrom="column">
                  <wp:posOffset>0</wp:posOffset>
                </wp:positionH>
                <wp:positionV relativeFrom="paragraph">
                  <wp:posOffset>0</wp:posOffset>
                </wp:positionV>
                <wp:extent cx="635" cy="635"/>
                <wp:effectExtent l="9525" t="9525" r="8890" b="8890"/>
                <wp:wrapNone/>
                <wp:docPr id="6"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3B37DD1" id="DtsShapeName" o:spid="_x0000_s1026" alt="E15342G@835955749B6E11EC749357G609;;=683@CYV41043!!!!!!BIHO@]v41043!!!!@7G01C71102E29E17G3S0,18yyyy!It`vdh!Bnoushctuhno!Udlqm`ud/enb!!!!!!!!!!!!!!!!!!!!!!!!!!!!!!!!!!!!!!!!!!!!!!!!!!!!!!!!!!!!!!!!!!!!!!!!!!!!!!!!!!!!!!!!!!!!!!!!!!!!!!!!!!!!!!!!!!!!!!!!!!!!!!!!!!!!!!!!!!!!!!!!!!!!!!!!!!!!!!!!!!!!!!!!!!!!!!!!!!!!!!!!!!!!!!!!!!!!!!!!!!!!!!!!!!!!!!!!!!!!!!!!!!!!!!!!!!!!!!!!!!!!!!!!!!!!!!!!!!!!!!!!!!!!!!!!!!!!!!!!!!!!!!!!!!!!!!!!!!!!!!!!!!!!!!!!!!!!!!!!!!!!!!!!!!!!!!!!!!!!!!!!!!!!!!!!!!!!!!!!!!!!!!!!!!!!!!!!!!!!!!!!!!!!!!!!!!!!!!!!!!!!!!!!!!!!!!!!!!!!!!!!!!!!!!!!!!!!!!!!!!!!!!!!!!!!!!!!!!!!!!!!!!!!!!!!!!!!!!!!!!!!!!!!!!!!!!!!!!!!!!!!!!!!!!!!!!!!!!!!!!!!!!!!!!!!!!!!!!!!!!!!!!!!!!!!!!!!!!!!!!!!!!!!!!!!!!!!!!!!!!!!!!!!!!!!!!!!!!!!!!!!!!!!!!!!!!!!!!!!!!!!!!!!!!!!!!!!!!!!!!!!!!!!!!!!!!!!!!!!!!!!!!!!!!!!!!!!!!!!!!!!!!!!!!!!!!!!!!!!!!!!!!!!!!!!!!!!!!!!!!!!!!!!!!!!!!!!!!!!!!!!!!!!!!!!!!!!!!!!!!!!!!!!!!!!!!!!!!!!!!!!!!!!!!!!!!!!!!!!!!!!!!!!!!!!!!!!!!!!!!!!!!!!!!!!!!!!!!!!!!!!!!!!!!!!!!!!!!!!!!!!!!!!!!!!!!!!!!!!!!!!!!!!!!!!!!!!!!!!!!!!!!!!!!!!!!!!!!!!!!!!!!!!!!!!!!!!!!!!!!!!!!!!!!!!!!!!!!!!!!!!!!!!!!!!!!!!!!!!!!!!!!!!!!!!!!!!!!!!!!!!!!!!!!!!!!!!!!!!!!!!!!!!!!!!!!!!!!!!!!!!!!!!!!!!!!!!!!!!!!!!!!!!!!!!!!!!!!!!!!!!!!!!!!!!!!!!!!!!!!!!!!!!!!!!!!!!!!!!!!!!!!!!!!!!!!!!!!!!!!!!!!!!!!!!!!!!!!!!!!!!!!!!!!!!!!!!!!!!!!!!!!!!!!!!!!!!!!!!!!!!!!!!!!!!!!!!!!!!!!!!!!!!!!!!!!!!!!!!!!!!!!!!!!!!!!!!!!!!!!!!!!!!!!!!!!!!!!!!!!!!!!!!!!!!!!!!!!!!!!!!!!!!!!!!!!!!!!!!!!!!!!!!!!!!!!!!!!!!!!!!!!!!!!!!!!!!!!!!!!!!!!!!!!!!!!!!!!!!!!!!!!!!!!!!!!!!!!!!!!!!!!!!!!!!!!!!!!!!!!!!!!!!!!!!!!!!!!!!!!!!!!!!!!!!!!!!!!!!!!!!!!!!!!!!!!!!!!!!!!!!!!!!!!!!!!!!!!!!!!!!!!!!!!!!!!!!!!!!!!!!!!!!!!!!!!!!!!!!!!!!!!!!!!!!!!!!!!!!!!!!!!!!!!!!!!!!!!!!!!!!!!!!!!!!!!!!!!!!!!!!!!!!!!!!!!!!!!!!!!!!!!!!!!!!!!!!!!!!!!!!!!!!!!!!!!!!!!!!!!!!!!!!!!!!!!!!!!!!!!!!!!!!!!!!!!!!!!!!!!!!!!!!!!!!!!!!!!!!!!!!!!!!!!!!!!!!!!!!!!!!!!!!!!!!!!!!!!!!!!!!!!!!!!!!!!!!!!!!!!!!!!!!!!!!!!!!!!!!!!!!!!!!!!!!!!!!!!!!!!!!!!!!!!!!!!!!!!!!!!!!!!!!!!!!!!!!!!!!!!!!!!!!!!!!!!!!!!!!!!!!!!!!!!!!!!!!!!!!!!!!!!!!!!!!!!!!!!!!!!!!!!!!!!!!!!!!!!!!!!!!!!!!!!!!!!!!!!!!!!!!!!!!!!!!!!!!!!!!!!!!!!!!!!!!!!!!!!!!!!!!!!!!!!!!!!!!!!!!!!!!!!!!!!!!!!!!!!!!!!!!!!!!!!!!!!!!!!!!!!!!!!!!!!!!!!!!!!!!!!!!!!!!!!!!!!!!!!!!!!!!!!!!!!!!!!!!!!!!!!!!!!!!!!!!!!!!!!!!!!!!!!!!!!!!!!!!!!!!!!!!!!!!!!!!!!!!!!!!!!!!!!!!!!!!!!!!!!!!!!!!!!!!!!!!!!!!!!!!!!!!!!!!!!!!!!!!!!!!!!!!!!!!!!!!!!!!!!!!!!!!!!!!!!!!!!!!!!!!!!!!!!!!!!!!!!!!!!!!!!!!!!!!!!!!!!!!!!!!!1!^" style="position:absolute;left:0;text-align:left;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Pr="00CF195E">
        <w:rPr>
          <w:b/>
          <w:kern w:val="2"/>
          <w:lang w:eastAsia="zh-CN"/>
        </w:rPr>
        <w:t>3GPP TSG</w:t>
      </w:r>
      <w:r w:rsidR="00DD5494">
        <w:rPr>
          <w:b/>
          <w:kern w:val="2"/>
          <w:lang w:eastAsia="zh-CN"/>
        </w:rPr>
        <w:t>-</w:t>
      </w:r>
      <w:r w:rsidRPr="00CF195E">
        <w:rPr>
          <w:b/>
          <w:kern w:val="2"/>
          <w:lang w:eastAsia="zh-CN"/>
        </w:rPr>
        <w:t>RAN WG1 Meeting #</w:t>
      </w:r>
      <w:r w:rsidR="008C4DD7">
        <w:rPr>
          <w:b/>
          <w:kern w:val="2"/>
          <w:lang w:eastAsia="zh-CN"/>
        </w:rPr>
        <w:t>1</w:t>
      </w:r>
      <w:r w:rsidR="00BC7848">
        <w:rPr>
          <w:b/>
          <w:kern w:val="2"/>
          <w:lang w:eastAsia="zh-CN"/>
        </w:rPr>
        <w:t>1</w:t>
      </w:r>
      <w:r w:rsidR="00C57FDC">
        <w:rPr>
          <w:b/>
          <w:kern w:val="2"/>
          <w:lang w:eastAsia="zh-CN"/>
        </w:rPr>
        <w:t>7</w:t>
      </w:r>
      <w:r w:rsidRPr="00CF195E">
        <w:rPr>
          <w:b/>
          <w:kern w:val="2"/>
          <w:lang w:eastAsia="zh-CN"/>
        </w:rPr>
        <w:tab/>
      </w:r>
      <w:r w:rsidR="005156B0" w:rsidRPr="005156B0">
        <w:rPr>
          <w:b/>
          <w:kern w:val="2"/>
          <w:lang w:eastAsia="zh-CN"/>
        </w:rPr>
        <w:t>R1-</w:t>
      </w:r>
      <w:r w:rsidR="00C57FDC" w:rsidRPr="005156B0">
        <w:rPr>
          <w:b/>
          <w:kern w:val="2"/>
          <w:lang w:eastAsia="zh-CN"/>
        </w:rPr>
        <w:t>2</w:t>
      </w:r>
      <w:r w:rsidR="00C57FDC">
        <w:rPr>
          <w:b/>
          <w:kern w:val="2"/>
          <w:lang w:eastAsia="zh-CN"/>
        </w:rPr>
        <w:t>4</w:t>
      </w:r>
      <w:r w:rsidR="000A636E" w:rsidRPr="000A636E">
        <w:rPr>
          <w:b/>
          <w:kern w:val="2"/>
          <w:lang w:eastAsia="zh-CN"/>
        </w:rPr>
        <w:t>03954</w:t>
      </w:r>
    </w:p>
    <w:p w14:paraId="7B512294" w14:textId="69FAC05F" w:rsidR="00472278" w:rsidRPr="00CF195E" w:rsidRDefault="0009639B" w:rsidP="00472278">
      <w:pPr>
        <w:jc w:val="left"/>
        <w:rPr>
          <w:b/>
          <w:kern w:val="2"/>
          <w:lang w:eastAsia="zh-CN"/>
        </w:rPr>
      </w:pPr>
      <w:r>
        <w:rPr>
          <w:b/>
          <w:kern w:val="2"/>
          <w:lang w:eastAsia="zh-CN"/>
        </w:rPr>
        <w:t>Fukuoka</w:t>
      </w:r>
      <w:r w:rsidR="003C46B0">
        <w:rPr>
          <w:b/>
          <w:kern w:val="2"/>
          <w:lang w:eastAsia="zh-CN"/>
        </w:rPr>
        <w:t xml:space="preserve">, </w:t>
      </w:r>
      <w:r>
        <w:rPr>
          <w:b/>
          <w:kern w:val="2"/>
          <w:lang w:eastAsia="zh-CN"/>
        </w:rPr>
        <w:t>Japan</w:t>
      </w:r>
      <w:r w:rsidR="00472278">
        <w:rPr>
          <w:b/>
          <w:kern w:val="2"/>
          <w:lang w:eastAsia="zh-CN"/>
        </w:rPr>
        <w:t xml:space="preserve">, </w:t>
      </w:r>
      <w:r w:rsidR="00C57FDC">
        <w:rPr>
          <w:b/>
          <w:kern w:val="2"/>
          <w:lang w:eastAsia="zh-CN"/>
        </w:rPr>
        <w:t>May 20</w:t>
      </w:r>
      <w:r w:rsidR="00542081">
        <w:rPr>
          <w:b/>
          <w:kern w:val="2"/>
          <w:lang w:eastAsia="zh-CN"/>
        </w:rPr>
        <w:t>-</w:t>
      </w:r>
      <w:r w:rsidR="00C57FDC">
        <w:rPr>
          <w:b/>
          <w:kern w:val="2"/>
          <w:lang w:eastAsia="zh-CN"/>
        </w:rPr>
        <w:t>May 24</w:t>
      </w:r>
      <w:r w:rsidR="00472278">
        <w:rPr>
          <w:b/>
          <w:kern w:val="2"/>
          <w:lang w:eastAsia="zh-CN"/>
        </w:rPr>
        <w:t>, 202</w:t>
      </w:r>
      <w:r w:rsidR="001878CB">
        <w:rPr>
          <w:b/>
          <w:kern w:val="2"/>
          <w:lang w:eastAsia="zh-CN"/>
        </w:rPr>
        <w:t>4</w:t>
      </w:r>
    </w:p>
    <w:p w14:paraId="72A877DB" w14:textId="77777777" w:rsidR="009C0564" w:rsidRPr="00CF195E" w:rsidRDefault="009C0564" w:rsidP="00CF195E">
      <w:pPr>
        <w:pBdr>
          <w:top w:val="single" w:sz="4" w:space="1" w:color="auto"/>
        </w:pBdr>
        <w:spacing w:after="0"/>
        <w:jc w:val="left"/>
        <w:rPr>
          <w:b/>
          <w:kern w:val="2"/>
          <w:sz w:val="16"/>
          <w:szCs w:val="16"/>
          <w:lang w:eastAsia="zh-CN"/>
        </w:rPr>
      </w:pPr>
    </w:p>
    <w:p w14:paraId="440B0292" w14:textId="77777777" w:rsidR="009C0564" w:rsidRPr="00CF195E" w:rsidRDefault="009C0564" w:rsidP="00CF195E">
      <w:pPr>
        <w:spacing w:after="60"/>
        <w:ind w:left="1555" w:hanging="1555"/>
        <w:jc w:val="left"/>
        <w:rPr>
          <w:b/>
          <w:kern w:val="2"/>
          <w:lang w:eastAsia="zh-CN"/>
        </w:rPr>
      </w:pPr>
      <w:r w:rsidRPr="00CF195E">
        <w:rPr>
          <w:b/>
          <w:kern w:val="2"/>
          <w:lang w:eastAsia="zh-CN"/>
        </w:rPr>
        <w:t>Agenda Item:</w:t>
      </w:r>
      <w:r w:rsidR="00F31B49" w:rsidRPr="00CF195E">
        <w:rPr>
          <w:b/>
          <w:kern w:val="2"/>
          <w:lang w:eastAsia="zh-CN"/>
        </w:rPr>
        <w:tab/>
      </w:r>
      <w:r w:rsidR="003C46B0">
        <w:rPr>
          <w:b/>
          <w:kern w:val="2"/>
          <w:lang w:eastAsia="zh-CN"/>
        </w:rPr>
        <w:t>9.4.</w:t>
      </w:r>
      <w:r w:rsidR="008824DD">
        <w:rPr>
          <w:b/>
          <w:kern w:val="2"/>
          <w:lang w:eastAsia="zh-CN"/>
        </w:rPr>
        <w:t>2</w:t>
      </w:r>
      <w:r w:rsidR="00CC3B9F">
        <w:rPr>
          <w:b/>
          <w:kern w:val="2"/>
          <w:lang w:eastAsia="zh-CN"/>
        </w:rPr>
        <w:t>.</w:t>
      </w:r>
      <w:r w:rsidR="008A70B0">
        <w:rPr>
          <w:b/>
          <w:kern w:val="2"/>
          <w:lang w:eastAsia="zh-CN"/>
        </w:rPr>
        <w:t>1</w:t>
      </w:r>
    </w:p>
    <w:p w14:paraId="756E782C" w14:textId="77777777" w:rsidR="00BC1C3C" w:rsidRPr="00CF195E" w:rsidRDefault="00305FF9" w:rsidP="00CF195E">
      <w:pPr>
        <w:spacing w:after="60"/>
        <w:ind w:left="1555" w:hanging="1555"/>
        <w:jc w:val="left"/>
        <w:rPr>
          <w:b/>
          <w:kern w:val="2"/>
          <w:lang w:eastAsia="zh-CN"/>
        </w:rPr>
      </w:pPr>
      <w:r w:rsidRPr="00CF195E">
        <w:rPr>
          <w:b/>
          <w:kern w:val="2"/>
          <w:lang w:eastAsia="zh-CN"/>
        </w:rPr>
        <w:t>Source:</w:t>
      </w:r>
      <w:r w:rsidRPr="00CF195E">
        <w:rPr>
          <w:b/>
          <w:kern w:val="2"/>
          <w:lang w:eastAsia="zh-CN"/>
        </w:rPr>
        <w:tab/>
      </w:r>
      <w:r w:rsidR="009C0564" w:rsidRPr="00CF195E">
        <w:rPr>
          <w:b/>
          <w:kern w:val="2"/>
          <w:lang w:eastAsia="zh-CN"/>
        </w:rPr>
        <w:t>Huawei</w:t>
      </w:r>
      <w:r w:rsidR="00DC018B">
        <w:rPr>
          <w:rFonts w:hint="eastAsia"/>
          <w:b/>
          <w:kern w:val="2"/>
          <w:lang w:eastAsia="zh-CN"/>
        </w:rPr>
        <w:t>,</w:t>
      </w:r>
      <w:r w:rsidR="00DC018B">
        <w:rPr>
          <w:b/>
          <w:kern w:val="2"/>
          <w:lang w:eastAsia="zh-CN"/>
        </w:rPr>
        <w:t xml:space="preserve"> </w:t>
      </w:r>
      <w:r w:rsidR="00B14436">
        <w:rPr>
          <w:b/>
          <w:kern w:val="2"/>
          <w:lang w:eastAsia="zh-CN"/>
        </w:rPr>
        <w:t>Hi</w:t>
      </w:r>
      <w:r w:rsidR="00736C3A">
        <w:rPr>
          <w:b/>
          <w:kern w:val="2"/>
          <w:lang w:eastAsia="zh-CN"/>
        </w:rPr>
        <w:t>S</w:t>
      </w:r>
      <w:r w:rsidR="00B14436">
        <w:rPr>
          <w:b/>
          <w:kern w:val="2"/>
          <w:lang w:eastAsia="zh-CN"/>
        </w:rPr>
        <w:t>ilicon</w:t>
      </w:r>
    </w:p>
    <w:p w14:paraId="2A0527B9" w14:textId="77777777"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CC3B9F">
        <w:rPr>
          <w:b/>
          <w:kern w:val="2"/>
          <w:lang w:eastAsia="zh-CN"/>
        </w:rPr>
        <w:t xml:space="preserve">On general aspects of </w:t>
      </w:r>
      <w:r w:rsidR="00CC3B9F">
        <w:rPr>
          <w:rFonts w:hint="eastAsia"/>
          <w:b/>
          <w:kern w:val="2"/>
          <w:lang w:eastAsia="zh-CN"/>
        </w:rPr>
        <w:t>p</w:t>
      </w:r>
      <w:r w:rsidR="00CC3B9F">
        <w:rPr>
          <w:b/>
          <w:kern w:val="2"/>
          <w:lang w:eastAsia="zh-CN"/>
        </w:rPr>
        <w:t>hysical layer design for Ambient IoT</w:t>
      </w:r>
    </w:p>
    <w:p w14:paraId="22D1A1E0" w14:textId="77777777"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1F7121" w:rsidRPr="00CF195E">
        <w:rPr>
          <w:b/>
          <w:kern w:val="2"/>
          <w:lang w:eastAsia="zh-CN"/>
        </w:rPr>
        <w:t xml:space="preserve">Discussion and </w:t>
      </w:r>
      <w:r w:rsidR="00A82053">
        <w:rPr>
          <w:b/>
          <w:kern w:val="2"/>
          <w:lang w:eastAsia="zh-CN"/>
        </w:rPr>
        <w:t>D</w:t>
      </w:r>
      <w:r w:rsidR="001F7121" w:rsidRPr="00CF195E">
        <w:rPr>
          <w:b/>
          <w:kern w:val="2"/>
          <w:lang w:eastAsia="zh-CN"/>
        </w:rPr>
        <w:t>ecision</w:t>
      </w:r>
      <w:r w:rsidR="002D0439" w:rsidRPr="00CF195E">
        <w:rPr>
          <w:b/>
          <w:kern w:val="2"/>
          <w:lang w:eastAsia="zh-CN"/>
        </w:rPr>
        <w:t xml:space="preserve"> </w:t>
      </w:r>
    </w:p>
    <w:p w14:paraId="5F3BD4A8" w14:textId="77777777" w:rsidR="009C0564" w:rsidRPr="00CF195E" w:rsidRDefault="009C0564" w:rsidP="00CF195E">
      <w:pPr>
        <w:pBdr>
          <w:bottom w:val="single" w:sz="4" w:space="1" w:color="auto"/>
        </w:pBdr>
        <w:spacing w:after="0"/>
        <w:jc w:val="left"/>
        <w:rPr>
          <w:b/>
          <w:kern w:val="2"/>
          <w:sz w:val="16"/>
          <w:szCs w:val="16"/>
          <w:lang w:eastAsia="zh-CN"/>
        </w:rPr>
      </w:pPr>
    </w:p>
    <w:p w14:paraId="155A1969" w14:textId="77777777" w:rsidR="009C0564" w:rsidRPr="00CF195E" w:rsidRDefault="009C0564">
      <w:pPr>
        <w:pStyle w:val="Heading1"/>
      </w:pPr>
      <w:bookmarkStart w:id="0" w:name="_Ref124589705"/>
      <w:bookmarkStart w:id="1" w:name="_Ref129681862"/>
      <w:r w:rsidRPr="00CF195E">
        <w:t>Introduction</w:t>
      </w:r>
      <w:bookmarkEnd w:id="0"/>
      <w:bookmarkEnd w:id="1"/>
    </w:p>
    <w:p w14:paraId="33148A05" w14:textId="1F26DBA9" w:rsidR="00447021" w:rsidRDefault="005E5D91" w:rsidP="004465F1">
      <w:pPr>
        <w:spacing w:before="120"/>
        <w:rPr>
          <w:rFonts w:eastAsiaTheme="minorEastAsia"/>
          <w:lang w:eastAsia="zh-CN"/>
        </w:rPr>
      </w:pPr>
      <w:r w:rsidRPr="005E5D91">
        <w:rPr>
          <w:rFonts w:eastAsiaTheme="minorEastAsia"/>
          <w:lang w:eastAsia="zh-CN"/>
        </w:rPr>
        <w:t xml:space="preserve">In Rel-19, to further investigate the technical solutions of Ambient IoT for indoor deployment scenarios, a WG-level SI was approved in RAN #102 </w:t>
      </w:r>
      <w:r w:rsidRPr="005E5D91">
        <w:rPr>
          <w:rFonts w:eastAsiaTheme="minorEastAsia"/>
          <w:lang w:eastAsia="zh-CN"/>
        </w:rPr>
        <w:fldChar w:fldCharType="begin"/>
      </w:r>
      <w:r w:rsidRPr="005E5D91">
        <w:rPr>
          <w:rFonts w:eastAsiaTheme="minorEastAsia"/>
          <w:lang w:eastAsia="zh-CN"/>
        </w:rPr>
        <w:instrText xml:space="preserve"> REF _Ref157522039 \r \h </w:instrText>
      </w:r>
      <w:r w:rsidRPr="005E5D91">
        <w:rPr>
          <w:rFonts w:eastAsiaTheme="minorEastAsia"/>
          <w:lang w:eastAsia="zh-CN"/>
        </w:rPr>
      </w:r>
      <w:r w:rsidRPr="005E5D91">
        <w:rPr>
          <w:rFonts w:eastAsiaTheme="minorEastAsia"/>
          <w:lang w:eastAsia="zh-CN"/>
        </w:rPr>
        <w:fldChar w:fldCharType="separate"/>
      </w:r>
      <w:r w:rsidR="007B71C4">
        <w:rPr>
          <w:rFonts w:eastAsiaTheme="minorEastAsia"/>
          <w:lang w:eastAsia="zh-CN"/>
        </w:rPr>
        <w:t>[1]</w:t>
      </w:r>
      <w:r w:rsidRPr="005E5D91">
        <w:rPr>
          <w:rFonts w:eastAsiaTheme="minorEastAsia"/>
          <w:lang w:eastAsia="zh-CN"/>
        </w:rPr>
        <w:fldChar w:fldCharType="end"/>
      </w:r>
      <w:r w:rsidRPr="005E5D91">
        <w:rPr>
          <w:rFonts w:eastAsiaTheme="minorEastAsia"/>
          <w:lang w:eastAsia="zh-CN"/>
        </w:rPr>
        <w:t xml:space="preserve">. </w:t>
      </w:r>
      <w:r w:rsidR="00B83490">
        <w:rPr>
          <w:rFonts w:eastAsiaTheme="minorEastAsia"/>
          <w:lang w:eastAsia="zh-CN"/>
        </w:rPr>
        <w:t>G</w:t>
      </w:r>
      <w:r w:rsidR="00063F79">
        <w:rPr>
          <w:rFonts w:eastAsiaTheme="minorEastAsia"/>
          <w:lang w:eastAsia="zh-CN"/>
        </w:rPr>
        <w:t xml:space="preserve">eneral aspects of </w:t>
      </w:r>
      <w:r w:rsidR="00012AFE">
        <w:rPr>
          <w:rFonts w:eastAsiaTheme="minorEastAsia"/>
          <w:lang w:eastAsia="zh-CN"/>
        </w:rPr>
        <w:t xml:space="preserve">the </w:t>
      </w:r>
      <w:r w:rsidR="00063F79">
        <w:rPr>
          <w:rFonts w:eastAsiaTheme="minorEastAsia"/>
          <w:lang w:eastAsia="zh-CN"/>
        </w:rPr>
        <w:t>physical layer for Ambient IoT needs to be studied</w:t>
      </w:r>
      <w:r w:rsidR="00B83490">
        <w:rPr>
          <w:rFonts w:eastAsiaTheme="minorEastAsia"/>
          <w:lang w:eastAsia="zh-CN"/>
        </w:rPr>
        <w:t xml:space="preserve"> according to the</w:t>
      </w:r>
      <w:r w:rsidR="00E94516">
        <w:rPr>
          <w:rFonts w:eastAsiaTheme="minorEastAsia"/>
          <w:lang w:eastAsia="zh-CN"/>
        </w:rPr>
        <w:t xml:space="preserve"> above</w:t>
      </w:r>
      <w:r w:rsidR="00B83490">
        <w:rPr>
          <w:rFonts w:eastAsiaTheme="minorEastAsia"/>
          <w:lang w:eastAsia="zh-CN"/>
        </w:rPr>
        <w:t xml:space="preserve"> constraint</w:t>
      </w:r>
      <w:r w:rsidR="00E94516">
        <w:rPr>
          <w:rFonts w:eastAsiaTheme="minorEastAsia"/>
          <w:lang w:eastAsia="zh-CN"/>
        </w:rPr>
        <w:t>s</w:t>
      </w:r>
      <w:r w:rsidR="00B83490">
        <w:rPr>
          <w:rFonts w:eastAsiaTheme="minorEastAsia"/>
          <w:lang w:eastAsia="zh-CN"/>
        </w:rPr>
        <w:t xml:space="preserve"> of extreme</w:t>
      </w:r>
      <w:r w:rsidR="00012AFE">
        <w:rPr>
          <w:rFonts w:eastAsiaTheme="minorEastAsia"/>
          <w:lang w:eastAsia="zh-CN"/>
        </w:rPr>
        <w:t xml:space="preserve">ly </w:t>
      </w:r>
      <w:r w:rsidR="00B83490">
        <w:rPr>
          <w:rFonts w:eastAsiaTheme="minorEastAsia"/>
          <w:lang w:eastAsia="zh-CN"/>
        </w:rPr>
        <w:t>low device power consumption</w:t>
      </w:r>
      <w:r w:rsidR="004465F1">
        <w:rPr>
          <w:rFonts w:eastAsiaTheme="minorEastAsia"/>
          <w:lang w:eastAsia="zh-CN"/>
        </w:rPr>
        <w:t>.</w:t>
      </w:r>
      <w:r w:rsidR="004A490F">
        <w:rPr>
          <w:rFonts w:eastAsiaTheme="minorEastAsia"/>
          <w:lang w:eastAsia="zh-CN"/>
        </w:rPr>
        <w:t xml:space="preserve"> </w:t>
      </w:r>
      <w:r w:rsidR="00B83490">
        <w:rPr>
          <w:rFonts w:eastAsiaTheme="minorEastAsia"/>
          <w:lang w:eastAsia="zh-CN"/>
        </w:rPr>
        <w:t>Meanwhile</w:t>
      </w:r>
      <w:r w:rsidR="006B63DB">
        <w:rPr>
          <w:rFonts w:eastAsiaTheme="minorEastAsia"/>
          <w:lang w:eastAsia="zh-CN"/>
        </w:rPr>
        <w:t xml:space="preserve">, the </w:t>
      </w:r>
      <w:r w:rsidR="00E94516">
        <w:rPr>
          <w:rFonts w:eastAsiaTheme="minorEastAsia"/>
          <w:lang w:eastAsia="zh-CN"/>
        </w:rPr>
        <w:t xml:space="preserve">target </w:t>
      </w:r>
      <w:r w:rsidR="006B63DB">
        <w:rPr>
          <w:rFonts w:eastAsiaTheme="minorEastAsia"/>
          <w:lang w:eastAsia="zh-CN"/>
        </w:rPr>
        <w:t xml:space="preserve">coverage </w:t>
      </w:r>
      <w:r w:rsidR="00E94516">
        <w:rPr>
          <w:rFonts w:eastAsiaTheme="minorEastAsia"/>
          <w:lang w:eastAsia="zh-CN"/>
        </w:rPr>
        <w:t>is expected to be obviously better than the existing ISO 18000-6C based UHF RFID technology</w:t>
      </w:r>
      <w:r w:rsidR="006B63DB">
        <w:rPr>
          <w:rFonts w:eastAsiaTheme="minorEastAsia"/>
          <w:lang w:eastAsia="zh-CN"/>
        </w:rPr>
        <w:t>.</w:t>
      </w:r>
      <w:r w:rsidR="00087255">
        <w:rPr>
          <w:rFonts w:eastAsiaTheme="minorEastAsia"/>
          <w:lang w:eastAsia="zh-CN"/>
        </w:rPr>
        <w:t xml:space="preserve"> </w:t>
      </w:r>
    </w:p>
    <w:tbl>
      <w:tblPr>
        <w:tblStyle w:val="TableGrid"/>
        <w:tblW w:w="0" w:type="auto"/>
        <w:tblLook w:val="04A0" w:firstRow="1" w:lastRow="0" w:firstColumn="1" w:lastColumn="0" w:noHBand="0" w:noVBand="1"/>
      </w:tblPr>
      <w:tblGrid>
        <w:gridCol w:w="9307"/>
      </w:tblGrid>
      <w:tr w:rsidR="0033621A" w14:paraId="5687BFB2" w14:textId="77777777" w:rsidTr="00753061">
        <w:tc>
          <w:tcPr>
            <w:tcW w:w="9307" w:type="dxa"/>
          </w:tcPr>
          <w:p w14:paraId="35FFA5C7" w14:textId="77777777" w:rsidR="0033621A" w:rsidRPr="009427BB" w:rsidRDefault="0033621A" w:rsidP="00F553A8">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sidRPr="002226A7">
              <w:rPr>
                <w:bCs/>
                <w:i/>
                <w:sz w:val="21"/>
                <w:szCs w:val="21"/>
                <w:u w:val="single"/>
                <w:lang w:eastAsia="zh-CN"/>
              </w:rPr>
              <w:t>RP-</w:t>
            </w:r>
            <w:r>
              <w:rPr>
                <w:bCs/>
                <w:i/>
                <w:sz w:val="21"/>
                <w:szCs w:val="21"/>
                <w:u w:val="single"/>
                <w:lang w:eastAsia="zh-CN"/>
              </w:rPr>
              <w:t>234058 [</w:t>
            </w:r>
            <w:r w:rsidR="00EA298E">
              <w:rPr>
                <w:bCs/>
                <w:i/>
                <w:sz w:val="21"/>
                <w:szCs w:val="21"/>
                <w:u w:val="single"/>
                <w:lang w:eastAsia="zh-CN"/>
              </w:rPr>
              <w:t>1</w:t>
            </w:r>
            <w:r>
              <w:rPr>
                <w:bCs/>
                <w:i/>
                <w:sz w:val="21"/>
                <w:szCs w:val="21"/>
                <w:u w:val="single"/>
                <w:lang w:eastAsia="zh-CN"/>
              </w:rPr>
              <w:t>]</w:t>
            </w:r>
            <w:r w:rsidRPr="009427BB">
              <w:rPr>
                <w:bCs/>
                <w:i/>
                <w:sz w:val="21"/>
                <w:szCs w:val="21"/>
                <w:u w:val="single"/>
                <w:lang w:eastAsia="zh-CN"/>
              </w:rPr>
              <w:t>)</w:t>
            </w:r>
          </w:p>
          <w:p w14:paraId="2B879378" w14:textId="77777777" w:rsidR="0033621A" w:rsidRPr="004A049A" w:rsidRDefault="0033621A" w:rsidP="00F553A8">
            <w:pPr>
              <w:ind w:right="26"/>
              <w:rPr>
                <w:bCs/>
                <w:lang w:eastAsia="ja-JP"/>
              </w:rPr>
            </w:pPr>
            <w:r w:rsidRPr="004A049A">
              <w:rPr>
                <w:bCs/>
                <w:lang w:eastAsia="ja-JP"/>
              </w:rPr>
              <w:t>The following objectives are set, within the General Scope:</w:t>
            </w:r>
          </w:p>
          <w:p w14:paraId="0B3123B6" w14:textId="77777777" w:rsidR="0033621A" w:rsidRDefault="00B83490" w:rsidP="00F553A8">
            <w:pPr>
              <w:ind w:left="360" w:right="26"/>
              <w:rPr>
                <w:lang w:eastAsia="ja-JP"/>
              </w:rPr>
            </w:pPr>
            <w:r>
              <w:rPr>
                <w:lang w:eastAsia="ja-JP"/>
              </w:rPr>
              <w:t>…</w:t>
            </w:r>
          </w:p>
          <w:p w14:paraId="7733AAAC" w14:textId="77777777" w:rsidR="004465F1" w:rsidRDefault="004465F1" w:rsidP="00A2780C">
            <w:pPr>
              <w:numPr>
                <w:ilvl w:val="0"/>
                <w:numId w:val="4"/>
              </w:numPr>
              <w:overflowPunct w:val="0"/>
              <w:snapToGrid/>
              <w:ind w:right="26"/>
              <w:textAlignment w:val="baseline"/>
              <w:rPr>
                <w:lang w:eastAsia="ja-JP"/>
              </w:rPr>
            </w:pPr>
            <w:r>
              <w:rPr>
                <w:lang w:eastAsia="ja-JP"/>
              </w:rPr>
              <w:t xml:space="preserve">Study necessary and </w:t>
            </w:r>
            <w:r w:rsidRPr="008701C1">
              <w:rPr>
                <w:lang w:eastAsia="ja-JP"/>
              </w:rPr>
              <w:t xml:space="preserve">feasible </w:t>
            </w:r>
            <w:r>
              <w:rPr>
                <w:lang w:eastAsia="ja-JP"/>
              </w:rPr>
              <w:t xml:space="preserve">solutions for Ambient IoT as prescribed in the General Scope, including decisions on which functions, procedures, etc. are needed and not needed, and ensuring at least the required functionalities in Section 6.2 of TR 38.848. </w:t>
            </w:r>
          </w:p>
          <w:p w14:paraId="1427731C" w14:textId="77777777" w:rsidR="004465F1" w:rsidRPr="00931D12" w:rsidRDefault="00B83490" w:rsidP="00F553A8">
            <w:pPr>
              <w:ind w:left="360" w:right="26"/>
              <w:rPr>
                <w:lang w:eastAsia="ja-JP"/>
              </w:rPr>
            </w:pPr>
            <w:r>
              <w:rPr>
                <w:lang w:eastAsia="ja-JP"/>
              </w:rPr>
              <w:t>…</w:t>
            </w:r>
          </w:p>
          <w:p w14:paraId="4877BEEE" w14:textId="77777777" w:rsidR="004465F1" w:rsidRDefault="004465F1" w:rsidP="00A2780C">
            <w:pPr>
              <w:numPr>
                <w:ilvl w:val="0"/>
                <w:numId w:val="5"/>
              </w:numPr>
              <w:overflowPunct w:val="0"/>
              <w:snapToGrid/>
              <w:ind w:right="26"/>
              <w:textAlignment w:val="baseline"/>
              <w:rPr>
                <w:lang w:eastAsia="ja-JP"/>
              </w:rPr>
            </w:pPr>
            <w:r w:rsidRPr="00B26D3D">
              <w:rPr>
                <w:lang w:eastAsia="ja-JP"/>
              </w:rPr>
              <w:t>RAN1-led:</w:t>
            </w:r>
          </w:p>
          <w:p w14:paraId="34E48E6C" w14:textId="77777777" w:rsidR="004465F1" w:rsidRPr="00D1189D" w:rsidRDefault="004465F1" w:rsidP="00F553A8">
            <w:pPr>
              <w:ind w:right="26" w:firstLine="720"/>
              <w:rPr>
                <w:lang w:eastAsia="ja-JP"/>
              </w:rPr>
            </w:pPr>
            <w:r w:rsidRPr="00D1189D">
              <w:rPr>
                <w:lang w:eastAsia="ja-JP"/>
              </w:rPr>
              <w:t>For the Ambient IoT DL and UL:</w:t>
            </w:r>
          </w:p>
          <w:p w14:paraId="3F389688" w14:textId="77777777" w:rsidR="004465F1" w:rsidRDefault="00B83490" w:rsidP="00F553A8">
            <w:pPr>
              <w:overflowPunct w:val="0"/>
              <w:snapToGrid/>
              <w:ind w:left="1080" w:right="26"/>
              <w:textAlignment w:val="baseline"/>
              <w:rPr>
                <w:lang w:eastAsia="ja-JP"/>
              </w:rPr>
            </w:pPr>
            <w:r>
              <w:rPr>
                <w:lang w:eastAsia="ja-JP"/>
              </w:rPr>
              <w:t>…</w:t>
            </w:r>
          </w:p>
          <w:p w14:paraId="78F3BC50" w14:textId="77777777" w:rsidR="004465F1" w:rsidRPr="004A049A" w:rsidRDefault="004465F1" w:rsidP="00A2780C">
            <w:pPr>
              <w:numPr>
                <w:ilvl w:val="1"/>
                <w:numId w:val="5"/>
              </w:numPr>
              <w:overflowPunct w:val="0"/>
              <w:snapToGrid/>
              <w:ind w:right="26"/>
              <w:textAlignment w:val="baseline"/>
              <w:rPr>
                <w:lang w:eastAsia="ja-JP"/>
              </w:rPr>
            </w:pPr>
            <w:r w:rsidRPr="004A049A">
              <w:rPr>
                <w:lang w:eastAsia="ja-JP"/>
              </w:rPr>
              <w:t>Numerologies, bandwidths, and multiple access</w:t>
            </w:r>
          </w:p>
          <w:p w14:paraId="398C5242" w14:textId="77777777" w:rsidR="004465F1" w:rsidRPr="00AE1114" w:rsidRDefault="004465F1" w:rsidP="00A2780C">
            <w:pPr>
              <w:numPr>
                <w:ilvl w:val="1"/>
                <w:numId w:val="5"/>
              </w:numPr>
              <w:overflowPunct w:val="0"/>
              <w:snapToGrid/>
              <w:ind w:right="26"/>
              <w:textAlignment w:val="baseline"/>
              <w:rPr>
                <w:lang w:eastAsia="ja-JP"/>
              </w:rPr>
            </w:pPr>
            <w:r w:rsidRPr="00AE1114">
              <w:rPr>
                <w:lang w:eastAsia="ja-JP"/>
              </w:rPr>
              <w:t>Waveforms and modulations</w:t>
            </w:r>
          </w:p>
          <w:p w14:paraId="573C77EE" w14:textId="77777777" w:rsidR="004465F1" w:rsidRPr="00AE1114" w:rsidRDefault="004465F1" w:rsidP="00A2780C">
            <w:pPr>
              <w:numPr>
                <w:ilvl w:val="1"/>
                <w:numId w:val="5"/>
              </w:numPr>
              <w:overflowPunct w:val="0"/>
              <w:snapToGrid/>
              <w:ind w:right="26"/>
              <w:textAlignment w:val="baseline"/>
              <w:rPr>
                <w:lang w:eastAsia="ja-JP"/>
              </w:rPr>
            </w:pPr>
            <w:r w:rsidRPr="00AE1114">
              <w:rPr>
                <w:lang w:eastAsia="ja-JP"/>
              </w:rPr>
              <w:t>Channel coding</w:t>
            </w:r>
          </w:p>
          <w:p w14:paraId="45D1CA04" w14:textId="77777777" w:rsidR="004465F1" w:rsidRPr="004A049A" w:rsidRDefault="00B83490" w:rsidP="00F553A8">
            <w:pPr>
              <w:overflowPunct w:val="0"/>
              <w:snapToGrid/>
              <w:ind w:left="1080" w:right="26"/>
              <w:textAlignment w:val="baseline"/>
              <w:rPr>
                <w:lang w:eastAsia="ja-JP"/>
              </w:rPr>
            </w:pPr>
            <w:r w:rsidRPr="004A049A">
              <w:rPr>
                <w:lang w:eastAsia="ja-JP"/>
              </w:rPr>
              <w:t>…</w:t>
            </w:r>
          </w:p>
          <w:p w14:paraId="1C3FCC27" w14:textId="77777777" w:rsidR="004465F1" w:rsidRPr="00AC4535" w:rsidRDefault="004465F1" w:rsidP="00F553A8">
            <w:pPr>
              <w:ind w:right="26" w:firstLine="720"/>
              <w:rPr>
                <w:rFonts w:eastAsiaTheme="minorEastAsia"/>
                <w:lang w:eastAsia="zh-CN"/>
              </w:rPr>
            </w:pPr>
            <w:r>
              <w:rPr>
                <w:lang w:eastAsia="ja-JP"/>
              </w:rPr>
              <w:t>For Topology 2, no difference in physical layer design from Topology 1.</w:t>
            </w:r>
          </w:p>
        </w:tc>
      </w:tr>
    </w:tbl>
    <w:p w14:paraId="30D1ED1A" w14:textId="44089507" w:rsidR="005E5D91" w:rsidRPr="002B1C19" w:rsidRDefault="005E5D91" w:rsidP="005E5D91">
      <w:pPr>
        <w:spacing w:before="120"/>
        <w:rPr>
          <w:rFonts w:eastAsiaTheme="minorEastAsia"/>
          <w:lang w:eastAsia="zh-CN"/>
        </w:rPr>
      </w:pPr>
      <w:r>
        <w:rPr>
          <w:rFonts w:eastAsiaTheme="minorEastAsia" w:hint="eastAsia"/>
          <w:lang w:eastAsia="zh-CN"/>
        </w:rPr>
        <w:t>I</w:t>
      </w:r>
      <w:r>
        <w:rPr>
          <w:rFonts w:eastAsiaTheme="minorEastAsia"/>
          <w:lang w:eastAsia="zh-CN"/>
        </w:rPr>
        <w:t>n the RAN1 #116</w:t>
      </w:r>
      <w:r w:rsidR="00FD7FD9">
        <w:rPr>
          <w:rFonts w:eastAsiaTheme="minorEastAsia"/>
          <w:lang w:eastAsia="zh-CN"/>
        </w:rPr>
        <w:t>bis</w:t>
      </w:r>
      <w:r>
        <w:rPr>
          <w:rFonts w:eastAsiaTheme="minorEastAsia"/>
          <w:lang w:eastAsia="zh-CN"/>
        </w:rPr>
        <w:t xml:space="preserve"> meeting, some agreements have been reached on general aspects of physical layer design for Ambient IoT.</w:t>
      </w:r>
      <w:r>
        <w:rPr>
          <w:rFonts w:eastAsiaTheme="minorEastAsia" w:hint="eastAsia"/>
          <w:lang w:eastAsia="zh-CN"/>
        </w:rPr>
        <w:t xml:space="preserve"> </w:t>
      </w:r>
      <w:r>
        <w:rPr>
          <w:rFonts w:eastAsiaTheme="minorEastAsia"/>
          <w:lang w:eastAsia="zh-CN"/>
        </w:rPr>
        <w:t xml:space="preserve">In this </w:t>
      </w:r>
      <w:r w:rsidRPr="00D81BE1">
        <w:rPr>
          <w:lang w:eastAsia="zh-CN"/>
        </w:rPr>
        <w:t>contribution</w:t>
      </w:r>
      <w:r>
        <w:rPr>
          <w:rFonts w:eastAsiaTheme="minorEastAsia"/>
          <w:lang w:eastAsia="zh-CN"/>
        </w:rPr>
        <w:t>, the general aspects of the physical layer design for Ambient IoT are discussed, including bandwidth and numerologies, modulation and waveform, multiple access, line code and forward error correction (FEC) code based on RAN1 #116</w:t>
      </w:r>
      <w:r w:rsidR="00D42555">
        <w:rPr>
          <w:rFonts w:eastAsiaTheme="minorEastAsia"/>
          <w:lang w:eastAsia="zh-CN"/>
        </w:rPr>
        <w:t>bis</w:t>
      </w:r>
      <w:r>
        <w:rPr>
          <w:rFonts w:eastAsiaTheme="minorEastAsia"/>
          <w:lang w:eastAsia="zh-CN"/>
        </w:rPr>
        <w:t xml:space="preserve"> agreements</w:t>
      </w:r>
      <w:r>
        <w:t>.</w:t>
      </w:r>
    </w:p>
    <w:p w14:paraId="0081C555" w14:textId="77777777" w:rsidR="000450CE" w:rsidRDefault="000450CE" w:rsidP="004465F1">
      <w:pPr>
        <w:spacing w:before="120"/>
      </w:pPr>
    </w:p>
    <w:p w14:paraId="0D7BFAEA" w14:textId="77777777" w:rsidR="00272533" w:rsidRDefault="00766D50" w:rsidP="00991B8C">
      <w:pPr>
        <w:pStyle w:val="Heading1"/>
        <w:rPr>
          <w:lang w:val="en-GB" w:eastAsia="zh-CN"/>
        </w:rPr>
      </w:pPr>
      <w:r w:rsidRPr="00991B8C">
        <w:rPr>
          <w:lang w:val="en-GB" w:eastAsia="zh-CN"/>
        </w:rPr>
        <w:t>Harmonized design for Ambient IoT</w:t>
      </w:r>
    </w:p>
    <w:p w14:paraId="68559CDA" w14:textId="56CAEDAE" w:rsidR="00766D50" w:rsidRDefault="0049422B" w:rsidP="004A049A">
      <w:pPr>
        <w:rPr>
          <w:rFonts w:eastAsiaTheme="minorEastAsia"/>
          <w:lang w:eastAsia="zh-CN"/>
        </w:rPr>
      </w:pPr>
      <w:r>
        <w:rPr>
          <w:lang w:val="en-GB" w:eastAsia="zh-CN"/>
        </w:rPr>
        <w:t xml:space="preserve">As </w:t>
      </w:r>
      <w:r w:rsidR="00F553A8">
        <w:rPr>
          <w:lang w:val="en-GB" w:eastAsia="zh-CN"/>
        </w:rPr>
        <w:t xml:space="preserve">required </w:t>
      </w:r>
      <w:r>
        <w:rPr>
          <w:lang w:val="en-GB" w:eastAsia="zh-CN"/>
        </w:rPr>
        <w:t>in the</w:t>
      </w:r>
      <w:r w:rsidR="00766D50">
        <w:rPr>
          <w:lang w:val="en-GB" w:eastAsia="zh-CN"/>
        </w:rPr>
        <w:t xml:space="preserve"> Rel-19 SID </w:t>
      </w:r>
      <w:r w:rsidR="00766D50">
        <w:rPr>
          <w:lang w:val="en-GB" w:eastAsia="zh-CN"/>
        </w:rPr>
        <w:fldChar w:fldCharType="begin"/>
      </w:r>
      <w:r w:rsidR="00766D50">
        <w:rPr>
          <w:lang w:val="en-GB" w:eastAsia="zh-CN"/>
        </w:rPr>
        <w:instrText xml:space="preserve"> REF _Ref157522039 \r \h </w:instrText>
      </w:r>
      <w:r w:rsidR="00766D50">
        <w:rPr>
          <w:lang w:val="en-GB" w:eastAsia="zh-CN"/>
        </w:rPr>
      </w:r>
      <w:r w:rsidR="00766D50">
        <w:rPr>
          <w:lang w:val="en-GB" w:eastAsia="zh-CN"/>
        </w:rPr>
        <w:fldChar w:fldCharType="separate"/>
      </w:r>
      <w:r w:rsidR="007B71C4">
        <w:rPr>
          <w:lang w:val="en-GB" w:eastAsia="zh-CN"/>
        </w:rPr>
        <w:t>[1]</w:t>
      </w:r>
      <w:r w:rsidR="00766D50">
        <w:rPr>
          <w:lang w:val="en-GB" w:eastAsia="zh-CN"/>
        </w:rPr>
        <w:fldChar w:fldCharType="end"/>
      </w:r>
      <w:r w:rsidR="00766D50">
        <w:rPr>
          <w:lang w:val="en-GB" w:eastAsia="zh-CN"/>
        </w:rPr>
        <w:t>, “</w:t>
      </w:r>
      <w:r w:rsidR="00766D50" w:rsidRPr="001C0D1A">
        <w:rPr>
          <w:lang w:eastAsia="ja-JP"/>
        </w:rPr>
        <w:t xml:space="preserve">a </w:t>
      </w:r>
      <w:r w:rsidR="00766D50">
        <w:rPr>
          <w:lang w:eastAsia="ja-JP"/>
        </w:rPr>
        <w:t>harmonized air interface</w:t>
      </w:r>
      <w:r w:rsidR="00766D50" w:rsidRPr="001C0D1A">
        <w:rPr>
          <w:lang w:eastAsia="ja-JP"/>
        </w:rPr>
        <w:t xml:space="preserve"> design </w:t>
      </w:r>
      <w:r w:rsidR="00766D50">
        <w:rPr>
          <w:lang w:eastAsia="ja-JP"/>
        </w:rPr>
        <w:t xml:space="preserve">with minimized differences (where necessary) </w:t>
      </w:r>
      <w:r w:rsidR="00766D50" w:rsidRPr="001C0D1A">
        <w:rPr>
          <w:lang w:eastAsia="ja-JP"/>
        </w:rPr>
        <w:t>for Ambient IoT</w:t>
      </w:r>
      <w:r w:rsidR="00F348AA">
        <w:rPr>
          <w:lang w:eastAsia="ja-JP"/>
        </w:rPr>
        <w:t>” would be supported among</w:t>
      </w:r>
      <w:r w:rsidR="00766D50">
        <w:rPr>
          <w:lang w:eastAsia="ja-JP"/>
        </w:rPr>
        <w:t xml:space="preserve"> </w:t>
      </w:r>
      <w:r w:rsidR="00F348AA">
        <w:rPr>
          <w:lang w:eastAsia="ja-JP"/>
        </w:rPr>
        <w:t>device 1</w:t>
      </w:r>
      <w:r w:rsidR="00F348AA">
        <w:rPr>
          <w:rFonts w:hint="eastAsia"/>
          <w:lang w:eastAsia="zh-CN"/>
        </w:rPr>
        <w:t>,</w:t>
      </w:r>
      <w:r w:rsidR="00F348AA">
        <w:rPr>
          <w:lang w:eastAsia="zh-CN"/>
        </w:rPr>
        <w:t xml:space="preserve"> device 2a and device 2b</w:t>
      </w:r>
      <w:r w:rsidR="00766D50">
        <w:rPr>
          <w:lang w:eastAsia="ja-JP"/>
        </w:rPr>
        <w:t xml:space="preserve">. </w:t>
      </w:r>
      <w:r>
        <w:rPr>
          <w:rFonts w:eastAsiaTheme="minorEastAsia"/>
          <w:lang w:eastAsia="zh-CN"/>
        </w:rPr>
        <w:t>On this basis</w:t>
      </w:r>
      <w:r w:rsidR="00397973">
        <w:rPr>
          <w:rFonts w:eastAsiaTheme="minorEastAsia"/>
          <w:lang w:eastAsia="zh-CN"/>
        </w:rPr>
        <w:t xml:space="preserve">, the following </w:t>
      </w:r>
      <w:r w:rsidR="006F72E2">
        <w:rPr>
          <w:rFonts w:eastAsiaTheme="minorEastAsia"/>
          <w:lang w:eastAsia="zh-CN"/>
        </w:rPr>
        <w:t xml:space="preserve">principles </w:t>
      </w:r>
      <w:r>
        <w:rPr>
          <w:rFonts w:eastAsiaTheme="minorEastAsia"/>
          <w:lang w:eastAsia="zh-CN"/>
        </w:rPr>
        <w:t xml:space="preserve">need to </w:t>
      </w:r>
      <w:r w:rsidR="00397973">
        <w:rPr>
          <w:rFonts w:eastAsiaTheme="minorEastAsia"/>
          <w:lang w:eastAsia="zh-CN"/>
        </w:rPr>
        <w:t>be considered</w:t>
      </w:r>
      <w:r w:rsidR="006F72E2">
        <w:rPr>
          <w:rFonts w:eastAsiaTheme="minorEastAsia"/>
          <w:lang w:eastAsia="zh-CN"/>
        </w:rPr>
        <w:t xml:space="preserve"> for the air interface design of Ambient IoT</w:t>
      </w:r>
      <w:r>
        <w:rPr>
          <w:rFonts w:eastAsiaTheme="minorEastAsia"/>
          <w:lang w:eastAsia="zh-CN"/>
        </w:rPr>
        <w:t>.</w:t>
      </w:r>
      <w:r w:rsidR="00397973">
        <w:rPr>
          <w:rFonts w:eastAsiaTheme="minorEastAsia"/>
          <w:lang w:eastAsia="zh-CN"/>
        </w:rPr>
        <w:t xml:space="preserve"> </w:t>
      </w:r>
    </w:p>
    <w:p w14:paraId="376F453A" w14:textId="30C5A768" w:rsidR="00397973" w:rsidRPr="00813635" w:rsidRDefault="00833C5E" w:rsidP="00A2780C">
      <w:pPr>
        <w:pStyle w:val="ListParagraph"/>
        <w:numPr>
          <w:ilvl w:val="0"/>
          <w:numId w:val="5"/>
        </w:numPr>
        <w:ind w:firstLineChars="0"/>
        <w:rPr>
          <w:rFonts w:eastAsiaTheme="minorEastAsia"/>
          <w:lang w:eastAsia="zh-CN"/>
        </w:rPr>
      </w:pPr>
      <w:r>
        <w:rPr>
          <w:rFonts w:eastAsiaTheme="minorEastAsia"/>
          <w:lang w:eastAsia="zh-CN"/>
        </w:rPr>
        <w:t>As discussed in</w:t>
      </w:r>
      <w:r w:rsidR="00A54DE1">
        <w:rPr>
          <w:lang w:eastAsia="ja-JP"/>
        </w:rPr>
        <w:t xml:space="preserve"> </w:t>
      </w:r>
      <w:r w:rsidR="00A54DE1">
        <w:rPr>
          <w:lang w:eastAsia="ja-JP"/>
        </w:rPr>
        <w:fldChar w:fldCharType="begin"/>
      </w:r>
      <w:r w:rsidR="00A54DE1">
        <w:rPr>
          <w:lang w:eastAsia="ja-JP"/>
        </w:rPr>
        <w:instrText xml:space="preserve"> REF _Ref162277946 \r \h </w:instrText>
      </w:r>
      <w:r w:rsidR="00A54DE1">
        <w:rPr>
          <w:lang w:eastAsia="ja-JP"/>
        </w:rPr>
      </w:r>
      <w:r w:rsidR="00A54DE1">
        <w:rPr>
          <w:lang w:eastAsia="ja-JP"/>
        </w:rPr>
        <w:fldChar w:fldCharType="separate"/>
      </w:r>
      <w:r w:rsidR="00057A0C">
        <w:rPr>
          <w:lang w:eastAsia="ja-JP"/>
        </w:rPr>
        <w:t>[2]</w:t>
      </w:r>
      <w:r w:rsidR="00A54DE1">
        <w:rPr>
          <w:lang w:eastAsia="ja-JP"/>
        </w:rPr>
        <w:fldChar w:fldCharType="end"/>
      </w:r>
      <w:r>
        <w:rPr>
          <w:rFonts w:eastAsiaTheme="minorEastAsia"/>
          <w:lang w:eastAsia="zh-CN"/>
        </w:rPr>
        <w:t xml:space="preserve">, </w:t>
      </w:r>
      <w:r w:rsidR="0049422B">
        <w:rPr>
          <w:rFonts w:eastAsiaTheme="minorEastAsia"/>
          <w:lang w:eastAsia="zh-CN"/>
        </w:rPr>
        <w:t xml:space="preserve">the </w:t>
      </w:r>
      <w:r>
        <w:rPr>
          <w:rFonts w:eastAsiaTheme="minorEastAsia"/>
          <w:lang w:eastAsia="zh-CN"/>
        </w:rPr>
        <w:t>a</w:t>
      </w:r>
      <w:r w:rsidR="00397973">
        <w:rPr>
          <w:rFonts w:eastAsiaTheme="minorEastAsia"/>
          <w:lang w:eastAsia="zh-CN"/>
        </w:rPr>
        <w:t xml:space="preserve">dditional power consumption </w:t>
      </w:r>
      <w:r w:rsidR="00397973">
        <w:rPr>
          <w:lang w:eastAsia="ja-JP"/>
        </w:rPr>
        <w:t xml:space="preserve">is </w:t>
      </w:r>
      <w:r w:rsidR="006F72E2">
        <w:rPr>
          <w:rFonts w:eastAsiaTheme="minorEastAsia" w:hint="eastAsia"/>
          <w:lang w:eastAsia="zh-CN"/>
        </w:rPr>
        <w:t>only</w:t>
      </w:r>
      <w:r w:rsidR="006F72E2">
        <w:rPr>
          <w:rFonts w:eastAsiaTheme="minorEastAsia"/>
          <w:lang w:eastAsia="zh-CN"/>
        </w:rPr>
        <w:t xml:space="preserve"> </w:t>
      </w:r>
      <w:r w:rsidR="00D14D44">
        <w:rPr>
          <w:lang w:eastAsia="ja-JP"/>
        </w:rPr>
        <w:t xml:space="preserve">for </w:t>
      </w:r>
      <w:r w:rsidR="00397973">
        <w:rPr>
          <w:lang w:eastAsia="ja-JP"/>
        </w:rPr>
        <w:t xml:space="preserve">amplification and </w:t>
      </w:r>
      <w:r w:rsidR="0049422B">
        <w:rPr>
          <w:lang w:eastAsia="ja-JP"/>
        </w:rPr>
        <w:t xml:space="preserve">potential </w:t>
      </w:r>
      <w:r w:rsidR="00554DC5">
        <w:rPr>
          <w:lang w:eastAsia="ja-JP"/>
        </w:rPr>
        <w:t xml:space="preserve">carrier-wave </w:t>
      </w:r>
      <w:r w:rsidR="0049422B">
        <w:rPr>
          <w:lang w:eastAsia="ja-JP"/>
        </w:rPr>
        <w:t>frequency conversion</w:t>
      </w:r>
      <w:r w:rsidR="00554DC5">
        <w:rPr>
          <w:lang w:eastAsia="ja-JP"/>
        </w:rPr>
        <w:t>,</w:t>
      </w:r>
      <w:r w:rsidR="00397973">
        <w:rPr>
          <w:lang w:eastAsia="ja-JP"/>
        </w:rPr>
        <w:t xml:space="preserve"> without adding complexity to baseband processing</w:t>
      </w:r>
      <w:r w:rsidR="0049422B">
        <w:rPr>
          <w:lang w:eastAsia="ja-JP"/>
        </w:rPr>
        <w:t xml:space="preserve"> for </w:t>
      </w:r>
      <w:r w:rsidR="000450CE">
        <w:rPr>
          <w:lang w:eastAsia="ja-JP"/>
        </w:rPr>
        <w:t xml:space="preserve">the </w:t>
      </w:r>
      <w:r w:rsidR="00F348AA">
        <w:rPr>
          <w:lang w:eastAsia="ja-JP"/>
        </w:rPr>
        <w:t>Ambient IoT device 2a compared with device 1</w:t>
      </w:r>
      <w:r w:rsidR="00397973">
        <w:rPr>
          <w:lang w:eastAsia="ja-JP"/>
        </w:rPr>
        <w:t>.</w:t>
      </w:r>
    </w:p>
    <w:p w14:paraId="42BFA520" w14:textId="787C123B" w:rsidR="00397973" w:rsidRPr="00813635" w:rsidRDefault="00791855" w:rsidP="00A2780C">
      <w:pPr>
        <w:pStyle w:val="ListParagraph"/>
        <w:numPr>
          <w:ilvl w:val="0"/>
          <w:numId w:val="5"/>
        </w:numPr>
        <w:ind w:firstLineChars="0"/>
        <w:rPr>
          <w:rFonts w:eastAsiaTheme="minorEastAsia"/>
          <w:lang w:eastAsia="zh-CN"/>
        </w:rPr>
      </w:pPr>
      <w:r>
        <w:rPr>
          <w:rFonts w:eastAsiaTheme="minorEastAsia"/>
          <w:lang w:eastAsia="zh-CN"/>
        </w:rPr>
        <w:t>T</w:t>
      </w:r>
      <w:r w:rsidR="0049422B">
        <w:rPr>
          <w:rFonts w:eastAsiaTheme="minorEastAsia"/>
          <w:lang w:eastAsia="zh-CN"/>
        </w:rPr>
        <w:t xml:space="preserve">he </w:t>
      </w:r>
      <w:r w:rsidR="00536960">
        <w:rPr>
          <w:rFonts w:eastAsiaTheme="minorEastAsia"/>
          <w:lang w:eastAsia="zh-CN"/>
        </w:rPr>
        <w:t>harmonized</w:t>
      </w:r>
      <w:r w:rsidR="0049422B">
        <w:rPr>
          <w:rFonts w:eastAsiaTheme="minorEastAsia"/>
          <w:lang w:eastAsia="zh-CN"/>
        </w:rPr>
        <w:t xml:space="preserve"> design</w:t>
      </w:r>
      <w:r w:rsidR="00397973">
        <w:rPr>
          <w:rFonts w:eastAsiaTheme="minorEastAsia"/>
          <w:lang w:eastAsia="zh-CN"/>
        </w:rPr>
        <w:t xml:space="preserve"> has to support the </w:t>
      </w:r>
      <w:r w:rsidR="006F72E2">
        <w:rPr>
          <w:lang w:eastAsia="ja-JP"/>
        </w:rPr>
        <w:t>device implementation</w:t>
      </w:r>
      <w:r w:rsidR="006F72E2">
        <w:rPr>
          <w:rFonts w:hint="eastAsia"/>
          <w:lang w:eastAsia="zh-CN"/>
        </w:rPr>
        <w:t xml:space="preserve"> </w:t>
      </w:r>
      <w:r w:rsidR="006F72E2">
        <w:rPr>
          <w:lang w:eastAsia="zh-CN"/>
        </w:rPr>
        <w:t>with</w:t>
      </w:r>
      <w:r w:rsidR="00F348AA">
        <w:rPr>
          <w:lang w:eastAsia="zh-CN"/>
        </w:rPr>
        <w:t xml:space="preserve"> device 1</w:t>
      </w:r>
      <w:r w:rsidR="00833C5E">
        <w:rPr>
          <w:lang w:eastAsia="ja-JP"/>
        </w:rPr>
        <w:t>.</w:t>
      </w:r>
    </w:p>
    <w:p w14:paraId="4D2E9B69" w14:textId="4F95E8B0" w:rsidR="00DD0DDE" w:rsidRDefault="006F72E2" w:rsidP="00813635">
      <w:pPr>
        <w:rPr>
          <w:lang w:val="en-GB" w:eastAsia="zh-CN"/>
        </w:rPr>
      </w:pPr>
      <w:r>
        <w:rPr>
          <w:lang w:val="en-GB" w:eastAsia="zh-CN"/>
        </w:rPr>
        <w:lastRenderedPageBreak/>
        <w:t>H</w:t>
      </w:r>
      <w:r w:rsidR="00BF4F2C">
        <w:rPr>
          <w:lang w:val="en-GB" w:eastAsia="zh-CN"/>
        </w:rPr>
        <w:t xml:space="preserve">armonized </w:t>
      </w:r>
      <w:r>
        <w:rPr>
          <w:lang w:val="en-GB" w:eastAsia="zh-CN"/>
        </w:rPr>
        <w:t xml:space="preserve">air interface </w:t>
      </w:r>
      <w:r w:rsidR="00BF4F2C">
        <w:rPr>
          <w:lang w:val="en-GB" w:eastAsia="zh-CN"/>
        </w:rPr>
        <w:t xml:space="preserve">design </w:t>
      </w:r>
      <w:r>
        <w:rPr>
          <w:lang w:val="en-GB" w:eastAsia="zh-CN"/>
        </w:rPr>
        <w:t>allows maximum reuse of hardware / software implementation</w:t>
      </w:r>
      <w:r w:rsidR="000450CE">
        <w:rPr>
          <w:lang w:val="en-GB" w:eastAsia="zh-CN"/>
        </w:rPr>
        <w:t>s</w:t>
      </w:r>
      <w:r>
        <w:rPr>
          <w:lang w:val="en-GB" w:eastAsia="zh-CN"/>
        </w:rPr>
        <w:t xml:space="preserve"> not only</w:t>
      </w:r>
      <w:r w:rsidR="00DA207A">
        <w:rPr>
          <w:lang w:val="en-GB" w:eastAsia="zh-CN"/>
        </w:rPr>
        <w:t xml:space="preserve"> between the device types</w:t>
      </w:r>
      <w:r>
        <w:rPr>
          <w:lang w:val="en-GB" w:eastAsia="zh-CN"/>
        </w:rPr>
        <w:t xml:space="preserve"> for Ambient IoT, but also for</w:t>
      </w:r>
      <w:r w:rsidR="000450CE">
        <w:rPr>
          <w:lang w:val="en-GB" w:eastAsia="zh-CN"/>
        </w:rPr>
        <w:t xml:space="preserve"> the</w:t>
      </w:r>
      <w:r w:rsidR="00DA207A">
        <w:rPr>
          <w:lang w:val="en-GB" w:eastAsia="zh-CN"/>
        </w:rPr>
        <w:t>ir respective</w:t>
      </w:r>
      <w:r>
        <w:rPr>
          <w:lang w:val="en-GB" w:eastAsia="zh-CN"/>
        </w:rPr>
        <w:t xml:space="preserve"> base</w:t>
      </w:r>
      <w:r w:rsidR="00D74FDF">
        <w:rPr>
          <w:lang w:val="en-GB" w:eastAsia="zh-CN"/>
        </w:rPr>
        <w:t xml:space="preserve"> </w:t>
      </w:r>
      <w:r>
        <w:rPr>
          <w:lang w:val="en-GB" w:eastAsia="zh-CN"/>
        </w:rPr>
        <w:t>station</w:t>
      </w:r>
      <w:r w:rsidR="00DA207A">
        <w:rPr>
          <w:lang w:val="en-GB" w:eastAsia="zh-CN"/>
        </w:rPr>
        <w:t xml:space="preserve"> and intermediate UE implementations</w:t>
      </w:r>
      <w:r w:rsidR="00D972F8">
        <w:rPr>
          <w:lang w:val="en-GB" w:eastAsia="zh-CN"/>
        </w:rPr>
        <w:t xml:space="preserve">. </w:t>
      </w:r>
      <w:r>
        <w:rPr>
          <w:lang w:val="en-GB" w:eastAsia="zh-CN"/>
        </w:rPr>
        <w:t xml:space="preserve">In other words, it is beneficial </w:t>
      </w:r>
      <w:r w:rsidR="003F79CE">
        <w:rPr>
          <w:lang w:val="en-GB" w:eastAsia="zh-CN"/>
        </w:rPr>
        <w:t xml:space="preserve">for the industrial development of </w:t>
      </w:r>
      <w:r w:rsidR="000450CE">
        <w:rPr>
          <w:lang w:val="en-GB" w:eastAsia="zh-CN"/>
        </w:rPr>
        <w:t xml:space="preserve">the </w:t>
      </w:r>
      <w:r w:rsidR="003F79CE">
        <w:rPr>
          <w:lang w:val="en-GB" w:eastAsia="zh-CN"/>
        </w:rPr>
        <w:t xml:space="preserve">Ambient IoT device, </w:t>
      </w:r>
      <w:r w:rsidR="000450CE">
        <w:rPr>
          <w:lang w:val="en-GB" w:eastAsia="zh-CN"/>
        </w:rPr>
        <w:t>as well as the</w:t>
      </w:r>
      <w:r w:rsidR="003F79CE">
        <w:rPr>
          <w:lang w:val="en-GB" w:eastAsia="zh-CN"/>
        </w:rPr>
        <w:t xml:space="preserve"> base</w:t>
      </w:r>
      <w:r w:rsidR="00D74FDF">
        <w:rPr>
          <w:lang w:val="en-GB" w:eastAsia="zh-CN"/>
        </w:rPr>
        <w:t xml:space="preserve"> </w:t>
      </w:r>
      <w:r w:rsidR="003F79CE">
        <w:rPr>
          <w:lang w:val="en-GB" w:eastAsia="zh-CN"/>
        </w:rPr>
        <w:t>station.</w:t>
      </w:r>
      <w:r w:rsidR="00CB557E">
        <w:rPr>
          <w:lang w:val="en-GB" w:eastAsia="zh-CN"/>
        </w:rPr>
        <w:t xml:space="preserve"> </w:t>
      </w:r>
    </w:p>
    <w:p w14:paraId="100CDC5F" w14:textId="77777777" w:rsidR="000450CE" w:rsidRPr="00813635" w:rsidRDefault="000450CE" w:rsidP="00813635">
      <w:pPr>
        <w:rPr>
          <w:lang w:val="en-GB" w:eastAsia="zh-CN"/>
        </w:rPr>
      </w:pPr>
    </w:p>
    <w:p w14:paraId="586ED817" w14:textId="77777777" w:rsidR="002E4FA6" w:rsidRDefault="00515412" w:rsidP="00E81773">
      <w:pPr>
        <w:pStyle w:val="Heading1"/>
        <w:rPr>
          <w:lang w:eastAsia="zh-CN"/>
        </w:rPr>
      </w:pPr>
      <w:bookmarkStart w:id="2" w:name="_Ref129681832"/>
      <w:r>
        <w:rPr>
          <w:rFonts w:hint="eastAsia"/>
          <w:lang w:eastAsia="zh-CN"/>
        </w:rPr>
        <w:t>B</w:t>
      </w:r>
      <w:r>
        <w:rPr>
          <w:lang w:eastAsia="zh-CN"/>
        </w:rPr>
        <w:t>andwidth and numerology</w:t>
      </w:r>
    </w:p>
    <w:p w14:paraId="2F64D14F" w14:textId="450C99AE" w:rsidR="003D63A5" w:rsidRDefault="00D2285B" w:rsidP="003D63A5">
      <w:pPr>
        <w:pStyle w:val="Heading2"/>
        <w:rPr>
          <w:lang w:eastAsia="zh-CN"/>
        </w:rPr>
      </w:pPr>
      <w:r>
        <w:rPr>
          <w:lang w:val="en-GB" w:eastAsia="zh-CN"/>
        </w:rPr>
        <w:t>R2D</w:t>
      </w:r>
      <w:r w:rsidR="00446906">
        <w:rPr>
          <w:lang w:val="en-GB" w:eastAsia="zh-CN"/>
        </w:rPr>
        <w:t xml:space="preserve"> bandwidth </w:t>
      </w:r>
      <w:r w:rsidR="00CC3B9F">
        <w:rPr>
          <w:lang w:val="en-GB" w:eastAsia="zh-CN"/>
        </w:rPr>
        <w:t xml:space="preserve">and </w:t>
      </w:r>
      <w:r w:rsidR="00446906">
        <w:rPr>
          <w:lang w:val="en-GB" w:eastAsia="zh-CN"/>
        </w:rPr>
        <w:t>numerology</w:t>
      </w:r>
    </w:p>
    <w:p w14:paraId="298DAF98" w14:textId="77777777" w:rsidR="00E91442" w:rsidRDefault="00E91442" w:rsidP="00E91442">
      <w:pPr>
        <w:rPr>
          <w:lang w:val="en-GB" w:eastAsia="zh-CN"/>
        </w:rPr>
      </w:pPr>
      <w:r>
        <w:rPr>
          <w:rFonts w:hint="eastAsia"/>
          <w:lang w:eastAsia="zh-CN"/>
        </w:rPr>
        <w:t>I</w:t>
      </w:r>
      <w:r>
        <w:rPr>
          <w:lang w:eastAsia="zh-CN"/>
        </w:rPr>
        <w:t xml:space="preserve">n RAN1 116bis meeting, </w:t>
      </w:r>
      <w:r>
        <w:rPr>
          <w:lang w:val="en-GB" w:eastAsia="zh-CN"/>
        </w:rPr>
        <w:t>the following agreement about R2D numerology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E91442" w14:paraId="3F77D337" w14:textId="77777777" w:rsidTr="00A66AA8">
        <w:tc>
          <w:tcPr>
            <w:tcW w:w="9307" w:type="dxa"/>
            <w:shd w:val="clear" w:color="auto" w:fill="auto"/>
          </w:tcPr>
          <w:p w14:paraId="3B962752" w14:textId="795AA660" w:rsidR="00E91442" w:rsidRPr="00264CD9" w:rsidRDefault="00E91442" w:rsidP="00A66AA8">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Pr>
                <w:bCs/>
                <w:i/>
                <w:sz w:val="21"/>
                <w:szCs w:val="21"/>
                <w:u w:val="single"/>
                <w:lang w:eastAsia="zh-CN"/>
              </w:rPr>
              <w:t>3663</w:t>
            </w:r>
            <w:r w:rsidR="00457ADE">
              <w:rPr>
                <w:bCs/>
                <w:i/>
                <w:sz w:val="21"/>
                <w:szCs w:val="21"/>
                <w:u w:val="single"/>
                <w:lang w:eastAsia="zh-CN"/>
              </w:rPr>
              <w:fldChar w:fldCharType="begin"/>
            </w:r>
            <w:r w:rsidR="00457ADE">
              <w:rPr>
                <w:bCs/>
                <w:i/>
                <w:sz w:val="21"/>
                <w:szCs w:val="21"/>
                <w:u w:val="single"/>
                <w:lang w:eastAsia="zh-CN"/>
              </w:rPr>
              <w:instrText xml:space="preserve"> REF _Ref166281612 \r \h </w:instrText>
            </w:r>
            <w:r w:rsidR="00457ADE">
              <w:rPr>
                <w:bCs/>
                <w:i/>
                <w:sz w:val="21"/>
                <w:szCs w:val="21"/>
                <w:u w:val="single"/>
                <w:lang w:eastAsia="zh-CN"/>
              </w:rPr>
            </w:r>
            <w:r w:rsidR="00457ADE">
              <w:rPr>
                <w:bCs/>
                <w:i/>
                <w:sz w:val="21"/>
                <w:szCs w:val="21"/>
                <w:u w:val="single"/>
                <w:lang w:eastAsia="zh-CN"/>
              </w:rPr>
              <w:fldChar w:fldCharType="separate"/>
            </w:r>
            <w:r w:rsidR="00457ADE">
              <w:rPr>
                <w:bCs/>
                <w:i/>
                <w:sz w:val="21"/>
                <w:szCs w:val="21"/>
                <w:u w:val="single"/>
                <w:lang w:eastAsia="zh-CN"/>
              </w:rPr>
              <w:t>[3]</w:t>
            </w:r>
            <w:r w:rsidR="00457ADE">
              <w:rPr>
                <w:bCs/>
                <w:i/>
                <w:sz w:val="21"/>
                <w:szCs w:val="21"/>
                <w:u w:val="single"/>
                <w:lang w:eastAsia="zh-CN"/>
              </w:rPr>
              <w:fldChar w:fldCharType="end"/>
            </w:r>
            <w:r w:rsidRPr="00264CD9">
              <w:rPr>
                <w:bCs/>
                <w:i/>
                <w:sz w:val="21"/>
                <w:szCs w:val="21"/>
                <w:u w:val="single"/>
                <w:lang w:eastAsia="zh-CN"/>
              </w:rPr>
              <w:t>)</w:t>
            </w:r>
          </w:p>
          <w:p w14:paraId="0A6F4B1C" w14:textId="77777777" w:rsidR="00E91442" w:rsidRPr="00264CD9" w:rsidRDefault="00E91442" w:rsidP="00A66AA8">
            <w:pPr>
              <w:widowControl w:val="0"/>
              <w:rPr>
                <w:b/>
                <w:bCs/>
                <w:szCs w:val="20"/>
                <w:lang w:val="en-GB"/>
              </w:rPr>
            </w:pPr>
            <w:r w:rsidRPr="00264CD9">
              <w:rPr>
                <w:b/>
                <w:bCs/>
                <w:szCs w:val="20"/>
                <w:lang w:val="en-GB"/>
              </w:rPr>
              <w:t>Agreement</w:t>
            </w:r>
          </w:p>
          <w:p w14:paraId="6AA12E3C" w14:textId="77777777" w:rsidR="00E91442" w:rsidRPr="0049489E" w:rsidRDefault="00E91442" w:rsidP="00A66AA8">
            <w:pPr>
              <w:rPr>
                <w:bCs/>
                <w:lang w:eastAsia="x-none"/>
              </w:rPr>
            </w:pPr>
            <w:r w:rsidRPr="0049489E">
              <w:rPr>
                <w:bCs/>
                <w:lang w:eastAsia="x-none"/>
              </w:rPr>
              <w:t>R2D study includes subcarrier spacing of 15 kHz, from the reader perspective, for OFDM-based waveform.</w:t>
            </w:r>
          </w:p>
          <w:p w14:paraId="4477B56C" w14:textId="77777777" w:rsidR="00E91442" w:rsidRPr="00F72D11" w:rsidRDefault="00E91442" w:rsidP="00A2780C">
            <w:pPr>
              <w:numPr>
                <w:ilvl w:val="0"/>
                <w:numId w:val="14"/>
              </w:numPr>
              <w:autoSpaceDE/>
              <w:autoSpaceDN/>
              <w:adjustRightInd/>
              <w:snapToGrid/>
              <w:spacing w:after="0"/>
              <w:jc w:val="left"/>
              <w:rPr>
                <w:bCs/>
                <w:lang w:eastAsia="x-none"/>
              </w:rPr>
            </w:pPr>
            <w:r w:rsidRPr="0049489E">
              <w:rPr>
                <w:bCs/>
                <w:lang w:eastAsia="x-none"/>
              </w:rPr>
              <w:t>Inclusion in the study of subca</w:t>
            </w:r>
            <w:r>
              <w:rPr>
                <w:bCs/>
                <w:lang w:eastAsia="x-none"/>
              </w:rPr>
              <w:t>rrier spacing of 30 kHz is FFS.</w:t>
            </w:r>
          </w:p>
        </w:tc>
      </w:tr>
    </w:tbl>
    <w:p w14:paraId="4BCDB374" w14:textId="77777777" w:rsidR="00E91442" w:rsidRPr="00A2780C" w:rsidRDefault="00E91442" w:rsidP="00813635">
      <w:pPr>
        <w:rPr>
          <w:lang w:eastAsia="zh-CN"/>
        </w:rPr>
      </w:pPr>
    </w:p>
    <w:p w14:paraId="49BE8D34" w14:textId="073231D4" w:rsidR="00B1305C" w:rsidRDefault="000B48C4" w:rsidP="00813635">
      <w:pPr>
        <w:rPr>
          <w:lang w:val="en-GB" w:eastAsia="zh-CN"/>
        </w:rPr>
      </w:pPr>
      <w:r>
        <w:rPr>
          <w:lang w:val="en-GB" w:eastAsia="zh-CN"/>
        </w:rPr>
        <w:t xml:space="preserve">According to the Rel-19 </w:t>
      </w:r>
      <w:r w:rsidR="00D0692B">
        <w:rPr>
          <w:lang w:val="en-GB" w:eastAsia="zh-CN"/>
        </w:rPr>
        <w:t xml:space="preserve">SID </w:t>
      </w:r>
      <w:r w:rsidR="00D0692B">
        <w:rPr>
          <w:lang w:val="en-GB" w:eastAsia="zh-CN"/>
        </w:rPr>
        <w:fldChar w:fldCharType="begin"/>
      </w:r>
      <w:r w:rsidR="00D0692B">
        <w:rPr>
          <w:lang w:val="en-GB" w:eastAsia="zh-CN"/>
        </w:rPr>
        <w:instrText xml:space="preserve"> REF _Ref115174426 \r \h </w:instrText>
      </w:r>
      <w:r w:rsidR="00D0692B">
        <w:rPr>
          <w:lang w:val="en-GB" w:eastAsia="zh-CN"/>
        </w:rPr>
      </w:r>
      <w:r w:rsidR="00D0692B">
        <w:rPr>
          <w:lang w:val="en-GB" w:eastAsia="zh-CN"/>
        </w:rPr>
        <w:fldChar w:fldCharType="separate"/>
      </w:r>
      <w:r w:rsidR="007B71C4">
        <w:rPr>
          <w:lang w:val="en-GB" w:eastAsia="zh-CN"/>
        </w:rPr>
        <w:t>[1]</w:t>
      </w:r>
      <w:r w:rsidR="00D0692B">
        <w:rPr>
          <w:lang w:val="en-GB" w:eastAsia="zh-CN"/>
        </w:rPr>
        <w:fldChar w:fldCharType="end"/>
      </w:r>
      <w:r w:rsidR="002E4FA6" w:rsidRPr="002E4FA6">
        <w:rPr>
          <w:lang w:val="en-GB" w:eastAsia="zh-CN"/>
        </w:rPr>
        <w:t xml:space="preserve">, </w:t>
      </w:r>
      <w:r w:rsidR="002E4FA6">
        <w:rPr>
          <w:lang w:val="en-GB" w:eastAsia="zh-CN"/>
        </w:rPr>
        <w:t>“Spectrum deployment in-band to NR, in guard-band to LTE/NR, in standalone band(s)</w:t>
      </w:r>
      <w:r w:rsidR="002E4FA6" w:rsidRPr="002E4FA6">
        <w:rPr>
          <w:lang w:val="en-GB" w:eastAsia="zh-CN"/>
        </w:rPr>
        <w:t>”</w:t>
      </w:r>
      <w:r w:rsidR="000020C5">
        <w:rPr>
          <w:lang w:val="en-GB" w:eastAsia="zh-CN"/>
        </w:rPr>
        <w:t xml:space="preserve"> </w:t>
      </w:r>
      <w:r>
        <w:rPr>
          <w:lang w:val="en-GB" w:eastAsia="zh-CN"/>
        </w:rPr>
        <w:t>would be supported by Ambient IoT</w:t>
      </w:r>
      <w:r w:rsidR="002E4FA6" w:rsidRPr="002E4FA6">
        <w:rPr>
          <w:lang w:val="en-GB" w:eastAsia="zh-CN"/>
        </w:rPr>
        <w:t>.</w:t>
      </w:r>
      <w:r w:rsidR="002E4FA6">
        <w:rPr>
          <w:lang w:val="en-GB" w:eastAsia="zh-CN"/>
        </w:rPr>
        <w:t xml:space="preserve"> </w:t>
      </w:r>
      <w:r w:rsidR="002852D7">
        <w:rPr>
          <w:lang w:val="en-GB" w:eastAsia="zh-CN"/>
        </w:rPr>
        <w:t xml:space="preserve">Considering the large transmit power of </w:t>
      </w:r>
      <w:r w:rsidR="000450CE">
        <w:rPr>
          <w:lang w:val="en-GB" w:eastAsia="zh-CN"/>
        </w:rPr>
        <w:t xml:space="preserve">the </w:t>
      </w:r>
      <w:r w:rsidR="002852D7">
        <w:rPr>
          <w:lang w:val="en-GB" w:eastAsia="zh-CN"/>
        </w:rPr>
        <w:t>base</w:t>
      </w:r>
      <w:r w:rsidR="00D74FDF">
        <w:rPr>
          <w:lang w:val="en-GB" w:eastAsia="zh-CN"/>
        </w:rPr>
        <w:t xml:space="preserve"> </w:t>
      </w:r>
      <w:r w:rsidR="002852D7">
        <w:rPr>
          <w:lang w:val="en-GB" w:eastAsia="zh-CN"/>
        </w:rPr>
        <w:t xml:space="preserve">station in </w:t>
      </w:r>
      <w:r w:rsidR="00751099">
        <w:rPr>
          <w:lang w:val="en-GB" w:eastAsia="zh-CN"/>
        </w:rPr>
        <w:t>R2D transmission</w:t>
      </w:r>
      <w:r w:rsidR="00DA207A">
        <w:rPr>
          <w:lang w:val="en-GB" w:eastAsia="zh-CN"/>
        </w:rPr>
        <w:t>s</w:t>
      </w:r>
      <w:r w:rsidR="002852D7">
        <w:rPr>
          <w:lang w:val="en-GB" w:eastAsia="zh-CN"/>
        </w:rPr>
        <w:t xml:space="preserve">, </w:t>
      </w:r>
      <w:r w:rsidR="002006EE">
        <w:rPr>
          <w:lang w:val="en-GB" w:eastAsia="zh-CN"/>
        </w:rPr>
        <w:t xml:space="preserve">subcarrier orthogonality between Ambient IoT and NR signals </w:t>
      </w:r>
      <w:r w:rsidR="002852D7">
        <w:rPr>
          <w:lang w:val="en-GB" w:eastAsia="zh-CN"/>
        </w:rPr>
        <w:t xml:space="preserve">is recommended to be maintained, so as to minimize </w:t>
      </w:r>
      <w:r w:rsidR="002852D7" w:rsidRPr="002E4FA6">
        <w:rPr>
          <w:lang w:val="en-GB" w:eastAsia="zh-CN"/>
        </w:rPr>
        <w:t xml:space="preserve">the </w:t>
      </w:r>
      <w:r w:rsidR="002852D7">
        <w:rPr>
          <w:lang w:val="en-GB" w:eastAsia="zh-CN"/>
        </w:rPr>
        <w:t>interference from Ambient IoT to</w:t>
      </w:r>
      <w:r w:rsidR="002852D7" w:rsidRPr="002E4FA6">
        <w:rPr>
          <w:lang w:val="en-GB" w:eastAsia="zh-CN"/>
        </w:rPr>
        <w:t xml:space="preserve"> NR</w:t>
      </w:r>
      <w:r w:rsidR="002006EE">
        <w:rPr>
          <w:lang w:val="en-GB" w:eastAsia="zh-CN"/>
        </w:rPr>
        <w:t xml:space="preserve">. </w:t>
      </w:r>
      <w:r w:rsidR="002852D7">
        <w:rPr>
          <w:lang w:val="en-GB" w:eastAsia="zh-CN"/>
        </w:rPr>
        <w:t>As discussed in section 4</w:t>
      </w:r>
      <w:r w:rsidR="00CB04A1">
        <w:rPr>
          <w:lang w:val="en-GB" w:eastAsia="zh-CN"/>
        </w:rPr>
        <w:t>.1</w:t>
      </w:r>
      <w:r w:rsidR="002852D7">
        <w:rPr>
          <w:lang w:val="en-GB" w:eastAsia="zh-CN"/>
        </w:rPr>
        <w:t>,</w:t>
      </w:r>
      <w:r w:rsidR="00B1305C">
        <w:rPr>
          <w:lang w:val="en-GB" w:eastAsia="zh-CN"/>
        </w:rPr>
        <w:t xml:space="preserve"> </w:t>
      </w:r>
      <w:r w:rsidR="002852D7">
        <w:rPr>
          <w:lang w:val="en-GB" w:eastAsia="zh-CN"/>
        </w:rPr>
        <w:t xml:space="preserve">OFDM waveform can be applied to the </w:t>
      </w:r>
      <w:r w:rsidR="00D2285B">
        <w:rPr>
          <w:lang w:val="en-GB" w:eastAsia="zh-CN"/>
        </w:rPr>
        <w:t>R2D</w:t>
      </w:r>
      <w:r w:rsidR="00B1305C">
        <w:rPr>
          <w:lang w:val="en-GB" w:eastAsia="zh-CN"/>
        </w:rPr>
        <w:t xml:space="preserve"> transmission </w:t>
      </w:r>
      <w:r w:rsidR="002852D7">
        <w:rPr>
          <w:lang w:val="en-GB" w:eastAsia="zh-CN"/>
        </w:rPr>
        <w:t>of Ambient IoT for th</w:t>
      </w:r>
      <w:r w:rsidR="000450CE">
        <w:rPr>
          <w:lang w:val="en-GB" w:eastAsia="zh-CN"/>
        </w:rPr>
        <w:t>is</w:t>
      </w:r>
      <w:r w:rsidR="002852D7">
        <w:rPr>
          <w:lang w:val="en-GB" w:eastAsia="zh-CN"/>
        </w:rPr>
        <w:t xml:space="preserve"> purpose</w:t>
      </w:r>
      <w:r w:rsidR="00B1305C">
        <w:rPr>
          <w:lang w:val="en-GB" w:eastAsia="zh-CN"/>
        </w:rPr>
        <w:t xml:space="preserve">. </w:t>
      </w:r>
      <w:r w:rsidR="002852D7">
        <w:rPr>
          <w:lang w:val="en-GB" w:eastAsia="zh-CN"/>
        </w:rPr>
        <w:t>It also requires</w:t>
      </w:r>
      <w:r w:rsidR="000450CE">
        <w:rPr>
          <w:lang w:val="en-GB" w:eastAsia="zh-CN"/>
        </w:rPr>
        <w:t xml:space="preserve"> that</w:t>
      </w:r>
      <w:r w:rsidR="00F47E67">
        <w:rPr>
          <w:lang w:val="en-GB" w:eastAsia="zh-CN"/>
        </w:rPr>
        <w:t xml:space="preserve"> the same numerology </w:t>
      </w:r>
      <w:r w:rsidR="002852D7">
        <w:rPr>
          <w:lang w:val="en-GB" w:eastAsia="zh-CN"/>
        </w:rPr>
        <w:t xml:space="preserve">as </w:t>
      </w:r>
      <w:r w:rsidR="000450CE">
        <w:rPr>
          <w:lang w:val="en-GB" w:eastAsia="zh-CN"/>
        </w:rPr>
        <w:t xml:space="preserve">the </w:t>
      </w:r>
      <w:r w:rsidR="002852D7">
        <w:rPr>
          <w:lang w:val="en-GB" w:eastAsia="zh-CN"/>
        </w:rPr>
        <w:t xml:space="preserve">co-band NR signal </w:t>
      </w:r>
      <w:r w:rsidR="000450CE">
        <w:rPr>
          <w:lang w:val="en-GB" w:eastAsia="zh-CN"/>
        </w:rPr>
        <w:t>is</w:t>
      </w:r>
      <w:r w:rsidR="002852D7">
        <w:rPr>
          <w:lang w:val="en-GB" w:eastAsia="zh-CN"/>
        </w:rPr>
        <w:t xml:space="preserve"> used for Ambient IoT</w:t>
      </w:r>
      <w:r w:rsidR="00D0692B">
        <w:rPr>
          <w:lang w:val="en-GB" w:eastAsia="zh-CN"/>
        </w:rPr>
        <w:t>.</w:t>
      </w:r>
    </w:p>
    <w:p w14:paraId="5FF77019" w14:textId="6850A092" w:rsidR="00E91442" w:rsidRPr="00813635" w:rsidRDefault="00E91442" w:rsidP="00813635">
      <w:pPr>
        <w:rPr>
          <w:lang w:eastAsia="zh-CN"/>
        </w:rPr>
      </w:pPr>
      <w:r>
        <w:rPr>
          <w:lang w:val="en-GB" w:eastAsia="zh-CN"/>
        </w:rPr>
        <w:t>We do not see a pressing need to include 30 kHz in Rel-19, since a sufficient cyclic prefix (CP) length is needed to counter the large delay spread of multi-path channels due to the relatively large inter-site distances for FDD base stations, particularly in dense indoor environments.</w:t>
      </w:r>
    </w:p>
    <w:p w14:paraId="2E3BE500" w14:textId="4868604D" w:rsidR="000A1258" w:rsidRDefault="00E91442" w:rsidP="0014764D">
      <w:pPr>
        <w:pStyle w:val="Caption"/>
        <w:jc w:val="both"/>
        <w:rPr>
          <w:bCs w:val="0"/>
          <w:i/>
          <w:sz w:val="22"/>
          <w:szCs w:val="22"/>
          <w:lang w:eastAsia="zh-CN"/>
        </w:rPr>
      </w:pPr>
      <w:bookmarkStart w:id="3" w:name="_Ref159150912"/>
      <w:bookmarkStart w:id="4" w:name="_Ref166279277"/>
      <w:r w:rsidRPr="0014764D">
        <w:rPr>
          <w:i/>
          <w:sz w:val="22"/>
          <w:szCs w:val="22"/>
        </w:rPr>
        <w:t xml:space="preserve">Proposal </w:t>
      </w:r>
      <w:r w:rsidRPr="0014764D">
        <w:rPr>
          <w:i/>
          <w:sz w:val="22"/>
          <w:szCs w:val="22"/>
        </w:rPr>
        <w:fldChar w:fldCharType="begin"/>
      </w:r>
      <w:r w:rsidRPr="0014764D">
        <w:rPr>
          <w:i/>
          <w:sz w:val="22"/>
          <w:szCs w:val="22"/>
        </w:rPr>
        <w:instrText xml:space="preserve"> SEQ Proposal \* ARABIC </w:instrText>
      </w:r>
      <w:r w:rsidRPr="0014764D">
        <w:rPr>
          <w:i/>
          <w:sz w:val="22"/>
          <w:szCs w:val="22"/>
        </w:rPr>
        <w:fldChar w:fldCharType="separate"/>
      </w:r>
      <w:r w:rsidR="008624D7">
        <w:rPr>
          <w:i/>
          <w:noProof/>
          <w:sz w:val="22"/>
          <w:szCs w:val="22"/>
        </w:rPr>
        <w:t>1</w:t>
      </w:r>
      <w:r w:rsidRPr="0014764D">
        <w:rPr>
          <w:i/>
          <w:sz w:val="22"/>
          <w:szCs w:val="22"/>
        </w:rPr>
        <w:fldChar w:fldCharType="end"/>
      </w:r>
      <w:r w:rsidRPr="0014764D">
        <w:rPr>
          <w:rFonts w:hint="eastAsia"/>
          <w:i/>
          <w:sz w:val="22"/>
          <w:szCs w:val="22"/>
        </w:rPr>
        <w:t>:</w:t>
      </w:r>
      <w:r w:rsidRPr="0014764D">
        <w:rPr>
          <w:i/>
          <w:sz w:val="22"/>
          <w:szCs w:val="22"/>
        </w:rPr>
        <w:t xml:space="preserve"> </w:t>
      </w:r>
      <w:r w:rsidR="000A1258" w:rsidRPr="0014764D">
        <w:rPr>
          <w:bCs w:val="0"/>
          <w:i/>
          <w:sz w:val="22"/>
          <w:szCs w:val="22"/>
          <w:lang w:eastAsia="zh-CN"/>
        </w:rPr>
        <w:t>The same</w:t>
      </w:r>
      <w:r w:rsidR="0026167F" w:rsidRPr="0014764D">
        <w:rPr>
          <w:bCs w:val="0"/>
          <w:i/>
          <w:sz w:val="22"/>
          <w:szCs w:val="22"/>
          <w:lang w:eastAsia="zh-CN"/>
        </w:rPr>
        <w:t xml:space="preserve"> numerology between the R2D</w:t>
      </w:r>
      <w:r w:rsidR="000A1258" w:rsidRPr="0014764D">
        <w:rPr>
          <w:bCs w:val="0"/>
          <w:i/>
          <w:sz w:val="22"/>
          <w:szCs w:val="22"/>
          <w:lang w:eastAsia="zh-CN"/>
        </w:rPr>
        <w:t xml:space="preserve"> transmission of Ambient IoT and co-band NR can minimize the interference from Ambient IoT to NR.</w:t>
      </w:r>
      <w:bookmarkEnd w:id="3"/>
      <w:bookmarkEnd w:id="4"/>
    </w:p>
    <w:p w14:paraId="153C2C29" w14:textId="23D85E0B" w:rsidR="00AD59C3" w:rsidRPr="00D913FA" w:rsidRDefault="00AD59C3" w:rsidP="00AD59C3">
      <w:pPr>
        <w:rPr>
          <w:lang w:val="en-GB" w:eastAsia="zh-CN"/>
        </w:rPr>
      </w:pPr>
      <w:r>
        <w:rPr>
          <w:rFonts w:hint="eastAsia"/>
          <w:lang w:val="en-GB" w:eastAsia="zh-CN"/>
        </w:rPr>
        <w:t>I</w:t>
      </w:r>
      <w:r>
        <w:rPr>
          <w:lang w:val="en-GB" w:eastAsia="zh-CN"/>
        </w:rPr>
        <w:t>n RAN1 #116</w:t>
      </w:r>
      <w:r w:rsidR="00C47986">
        <w:rPr>
          <w:lang w:val="en-GB" w:eastAsia="zh-CN"/>
        </w:rPr>
        <w:t>bis</w:t>
      </w:r>
      <w:r>
        <w:rPr>
          <w:lang w:val="en-GB" w:eastAsia="zh-CN"/>
        </w:rPr>
        <w:t xml:space="preserve"> meeting, the following agreement about R2D bandwidth has been reached.</w:t>
      </w:r>
    </w:p>
    <w:tbl>
      <w:tblPr>
        <w:tblStyle w:val="TableGrid"/>
        <w:tblW w:w="0" w:type="auto"/>
        <w:tblLook w:val="04A0" w:firstRow="1" w:lastRow="0" w:firstColumn="1" w:lastColumn="0" w:noHBand="0" w:noVBand="1"/>
      </w:tblPr>
      <w:tblGrid>
        <w:gridCol w:w="9307"/>
      </w:tblGrid>
      <w:tr w:rsidR="00AD59C3" w14:paraId="59718C93" w14:textId="77777777" w:rsidTr="0019222D">
        <w:tc>
          <w:tcPr>
            <w:tcW w:w="9307" w:type="dxa"/>
          </w:tcPr>
          <w:p w14:paraId="4076E90D" w14:textId="7F854394" w:rsidR="00AD59C3" w:rsidRPr="00D913FA" w:rsidRDefault="00AD59C3" w:rsidP="0019222D">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w:t>
            </w:r>
            <w:r w:rsidR="00457ADE">
              <w:rPr>
                <w:bCs/>
                <w:i/>
                <w:sz w:val="21"/>
                <w:szCs w:val="21"/>
                <w:u w:val="single"/>
                <w:lang w:eastAsia="zh-CN"/>
              </w:rPr>
              <w:t>3663</w:t>
            </w:r>
            <w:r w:rsidR="00457ADE">
              <w:rPr>
                <w:bCs/>
                <w:i/>
                <w:sz w:val="21"/>
                <w:szCs w:val="21"/>
                <w:u w:val="single"/>
                <w:lang w:eastAsia="zh-CN"/>
              </w:rPr>
              <w:fldChar w:fldCharType="begin"/>
            </w:r>
            <w:r w:rsidR="00457ADE">
              <w:rPr>
                <w:bCs/>
                <w:i/>
                <w:sz w:val="21"/>
                <w:szCs w:val="21"/>
                <w:u w:val="single"/>
                <w:lang w:eastAsia="zh-CN"/>
              </w:rPr>
              <w:instrText xml:space="preserve"> REF _Ref166281612 \r \h </w:instrText>
            </w:r>
            <w:r w:rsidR="00457ADE">
              <w:rPr>
                <w:bCs/>
                <w:i/>
                <w:sz w:val="21"/>
                <w:szCs w:val="21"/>
                <w:u w:val="single"/>
                <w:lang w:eastAsia="zh-CN"/>
              </w:rPr>
            </w:r>
            <w:r w:rsidR="00457ADE">
              <w:rPr>
                <w:bCs/>
                <w:i/>
                <w:sz w:val="21"/>
                <w:szCs w:val="21"/>
                <w:u w:val="single"/>
                <w:lang w:eastAsia="zh-CN"/>
              </w:rPr>
              <w:fldChar w:fldCharType="separate"/>
            </w:r>
            <w:r w:rsidR="00457ADE">
              <w:rPr>
                <w:bCs/>
                <w:i/>
                <w:sz w:val="21"/>
                <w:szCs w:val="21"/>
                <w:u w:val="single"/>
                <w:lang w:eastAsia="zh-CN"/>
              </w:rPr>
              <w:t>[3]</w:t>
            </w:r>
            <w:r w:rsidR="00457ADE">
              <w:rPr>
                <w:bCs/>
                <w:i/>
                <w:sz w:val="21"/>
                <w:szCs w:val="21"/>
                <w:u w:val="single"/>
                <w:lang w:eastAsia="zh-CN"/>
              </w:rPr>
              <w:fldChar w:fldCharType="end"/>
            </w:r>
            <w:r w:rsidRPr="009427BB">
              <w:rPr>
                <w:bCs/>
                <w:i/>
                <w:sz w:val="21"/>
                <w:szCs w:val="21"/>
                <w:u w:val="single"/>
                <w:lang w:eastAsia="zh-CN"/>
              </w:rPr>
              <w:t>)</w:t>
            </w:r>
          </w:p>
          <w:p w14:paraId="2CD76E7E" w14:textId="77777777" w:rsidR="00AD59C3" w:rsidRPr="00087255" w:rsidRDefault="00AD59C3" w:rsidP="0019222D">
            <w:pPr>
              <w:rPr>
                <w:b/>
                <w:bCs/>
                <w:szCs w:val="20"/>
                <w:lang w:val="en-GB"/>
              </w:rPr>
            </w:pPr>
            <w:r w:rsidRPr="00087255">
              <w:rPr>
                <w:b/>
                <w:bCs/>
                <w:szCs w:val="20"/>
                <w:lang w:val="en-GB"/>
              </w:rPr>
              <w:t>Agreement</w:t>
            </w:r>
          </w:p>
          <w:p w14:paraId="5B9F51CD" w14:textId="77777777" w:rsidR="006A7E09" w:rsidRPr="00037884" w:rsidRDefault="006A7E09" w:rsidP="006A7E09">
            <w:pPr>
              <w:rPr>
                <w:bCs/>
                <w:lang w:eastAsia="x-none"/>
              </w:rPr>
            </w:pPr>
            <w:r w:rsidRPr="00037884">
              <w:rPr>
                <w:bCs/>
                <w:lang w:eastAsia="x-none"/>
              </w:rPr>
              <w:t>For R2D study OFDM-based waveform</w:t>
            </w:r>
            <w:r>
              <w:rPr>
                <w:bCs/>
                <w:lang w:eastAsia="x-none"/>
              </w:rPr>
              <w:t xml:space="preserve"> with </w:t>
            </w:r>
            <w:r w:rsidRPr="0049489E">
              <w:rPr>
                <w:bCs/>
                <w:lang w:eastAsia="x-none"/>
              </w:rPr>
              <w:t>subcarrier spacing of 15 kHz</w:t>
            </w:r>
            <w:r w:rsidRPr="00037884">
              <w:rPr>
                <w:bCs/>
                <w:lang w:eastAsia="x-none"/>
              </w:rPr>
              <w:t xml:space="preserve">, </w:t>
            </w:r>
            <w:proofErr w:type="gramStart"/>
            <w:r w:rsidRPr="00037884">
              <w:rPr>
                <w:bCs/>
                <w:i/>
                <w:iCs/>
                <w:lang w:eastAsia="x-none"/>
              </w:rPr>
              <w:t>B</w:t>
            </w:r>
            <w:r w:rsidRPr="00037884">
              <w:rPr>
                <w:bCs/>
                <w:vertAlign w:val="subscript"/>
                <w:lang w:eastAsia="x-none"/>
              </w:rPr>
              <w:t>tx,R</w:t>
            </w:r>
            <w:proofErr w:type="gramEnd"/>
            <w:r w:rsidRPr="00037884">
              <w:rPr>
                <w:bCs/>
                <w:vertAlign w:val="subscript"/>
                <w:lang w:eastAsia="x-none"/>
              </w:rPr>
              <w:t xml:space="preserve">2D </w:t>
            </w:r>
            <w:r w:rsidRPr="00037884">
              <w:rPr>
                <w:bCs/>
                <w:lang w:eastAsia="x-none"/>
              </w:rPr>
              <w:t xml:space="preserve">is </w:t>
            </w:r>
            <w:r w:rsidRPr="00037884">
              <w:rPr>
                <w:rFonts w:hint="eastAsia"/>
                <w:bCs/>
                <w:lang w:eastAsia="x-none"/>
              </w:rPr>
              <w:t>≤</w:t>
            </w:r>
            <w:r w:rsidRPr="00037884">
              <w:rPr>
                <w:bCs/>
                <w:lang w:eastAsia="x-none"/>
              </w:rPr>
              <w:t xml:space="preserve"> [</w:t>
            </w:r>
            <w:r>
              <w:rPr>
                <w:bCs/>
                <w:lang w:eastAsia="x-none"/>
              </w:rPr>
              <w:t>12</w:t>
            </w:r>
            <w:r w:rsidRPr="00037884">
              <w:rPr>
                <w:bCs/>
                <w:lang w:eastAsia="x-none"/>
              </w:rPr>
              <w:t xml:space="preserve">] PRBs </w:t>
            </w:r>
            <w:r>
              <w:rPr>
                <w:bCs/>
                <w:lang w:eastAsia="x-none"/>
              </w:rPr>
              <w:t xml:space="preserve">and </w:t>
            </w:r>
            <w:r w:rsidRPr="00037884">
              <w:rPr>
                <w:bCs/>
                <w:lang w:eastAsia="x-none"/>
              </w:rPr>
              <w:t>is down-selected among:</w:t>
            </w:r>
          </w:p>
          <w:p w14:paraId="0A11FA38" w14:textId="77777777" w:rsidR="006A7E09" w:rsidRPr="00037884" w:rsidRDefault="006A7E09" w:rsidP="009374C7">
            <w:pPr>
              <w:numPr>
                <w:ilvl w:val="0"/>
                <w:numId w:val="14"/>
              </w:numPr>
              <w:autoSpaceDE/>
              <w:autoSpaceDN/>
              <w:adjustRightInd/>
              <w:snapToGrid/>
              <w:spacing w:after="0"/>
              <w:jc w:val="left"/>
              <w:rPr>
                <w:bCs/>
                <w:lang w:eastAsia="x-none"/>
              </w:rPr>
            </w:pPr>
            <w:r w:rsidRPr="00037884">
              <w:rPr>
                <w:bCs/>
                <w:lang w:eastAsia="x-none"/>
              </w:rPr>
              <w:t>Alt 1: Including 180 kHz, 360 kHz, and FFS other values</w:t>
            </w:r>
          </w:p>
          <w:p w14:paraId="6EB8FA87" w14:textId="77777777" w:rsidR="006A7E09" w:rsidRPr="00037884" w:rsidRDefault="006A7E09" w:rsidP="009374C7">
            <w:pPr>
              <w:numPr>
                <w:ilvl w:val="0"/>
                <w:numId w:val="14"/>
              </w:numPr>
              <w:autoSpaceDE/>
              <w:autoSpaceDN/>
              <w:adjustRightInd/>
              <w:snapToGrid/>
              <w:spacing w:after="0"/>
              <w:jc w:val="left"/>
              <w:rPr>
                <w:bCs/>
                <w:lang w:eastAsia="x-none"/>
              </w:rPr>
            </w:pPr>
            <w:r w:rsidRPr="00037884">
              <w:rPr>
                <w:bCs/>
                <w:lang w:eastAsia="x-none"/>
              </w:rPr>
              <w:t>Alt 2: Integer multiple(s) of 180 kHz (FFS: what integer(s))</w:t>
            </w:r>
          </w:p>
          <w:p w14:paraId="496FF21F" w14:textId="77777777" w:rsidR="006A7E09" w:rsidRPr="00037884" w:rsidRDefault="006A7E09" w:rsidP="009374C7">
            <w:pPr>
              <w:numPr>
                <w:ilvl w:val="0"/>
                <w:numId w:val="14"/>
              </w:numPr>
              <w:autoSpaceDE/>
              <w:autoSpaceDN/>
              <w:adjustRightInd/>
              <w:snapToGrid/>
              <w:spacing w:after="0"/>
              <w:jc w:val="left"/>
              <w:rPr>
                <w:bCs/>
                <w:lang w:eastAsia="x-none"/>
              </w:rPr>
            </w:pPr>
            <w:r w:rsidRPr="00037884">
              <w:rPr>
                <w:bCs/>
                <w:lang w:eastAsia="x-none"/>
              </w:rPr>
              <w:t xml:space="preserve">Alt 3: Integer multiple(s) of </w:t>
            </w:r>
            <w:r>
              <w:rPr>
                <w:bCs/>
                <w:lang w:eastAsia="x-none"/>
              </w:rPr>
              <w:t>the</w:t>
            </w:r>
            <w:r w:rsidRPr="00037884">
              <w:rPr>
                <w:bCs/>
                <w:lang w:eastAsia="x-none"/>
              </w:rPr>
              <w:t xml:space="preserve"> subcarrier spacing (FFS: what integer(s))</w:t>
            </w:r>
          </w:p>
          <w:p w14:paraId="10E5C2DF" w14:textId="2F0E8B99" w:rsidR="00AD59C3" w:rsidRPr="00AB39A0" w:rsidRDefault="00AD59C3" w:rsidP="003B49C2">
            <w:pPr>
              <w:rPr>
                <w:bCs/>
                <w:szCs w:val="20"/>
                <w:lang w:val="en-GB"/>
              </w:rPr>
            </w:pPr>
          </w:p>
        </w:tc>
      </w:tr>
    </w:tbl>
    <w:p w14:paraId="1598311B" w14:textId="3342DF78" w:rsidR="00F15746" w:rsidRDefault="00F15746" w:rsidP="00EC6902">
      <w:pPr>
        <w:autoSpaceDE/>
        <w:autoSpaceDN/>
        <w:adjustRightInd/>
        <w:snapToGrid/>
        <w:spacing w:before="120"/>
        <w:rPr>
          <w:bCs/>
          <w:i/>
          <w:szCs w:val="20"/>
          <w:u w:val="single"/>
          <w:vertAlign w:val="subscript"/>
          <w:lang w:val="en-GB"/>
        </w:rPr>
      </w:pPr>
      <w:r w:rsidRPr="00787053">
        <w:rPr>
          <w:i/>
          <w:u w:val="single"/>
          <w:lang w:val="en-GB" w:eastAsia="zh-CN"/>
        </w:rPr>
        <w:t>Relationship between t</w:t>
      </w:r>
      <w:r w:rsidRPr="00787053">
        <w:rPr>
          <w:bCs/>
          <w:i/>
          <w:szCs w:val="20"/>
          <w:u w:val="single"/>
          <w:lang w:val="en-GB"/>
        </w:rPr>
        <w:t xml:space="preserve">ransmission bandwidth, </w:t>
      </w:r>
      <w:proofErr w:type="gramStart"/>
      <w:r w:rsidRPr="00787053">
        <w:rPr>
          <w:bCs/>
          <w:i/>
          <w:iCs/>
          <w:szCs w:val="20"/>
          <w:u w:val="single"/>
          <w:lang w:val="en-GB"/>
        </w:rPr>
        <w:t>B</w:t>
      </w:r>
      <w:r w:rsidRPr="00787053">
        <w:rPr>
          <w:bCs/>
          <w:i/>
          <w:szCs w:val="20"/>
          <w:u w:val="single"/>
          <w:vertAlign w:val="subscript"/>
          <w:lang w:val="en-GB"/>
        </w:rPr>
        <w:t>tx,R</w:t>
      </w:r>
      <w:proofErr w:type="gramEnd"/>
      <w:r w:rsidRPr="00787053">
        <w:rPr>
          <w:bCs/>
          <w:i/>
          <w:szCs w:val="20"/>
          <w:u w:val="single"/>
          <w:vertAlign w:val="subscript"/>
          <w:lang w:val="en-GB"/>
        </w:rPr>
        <w:t xml:space="preserve">2D </w:t>
      </w:r>
      <w:r w:rsidRPr="00787053">
        <w:rPr>
          <w:bCs/>
          <w:i/>
          <w:szCs w:val="20"/>
          <w:u w:val="single"/>
          <w:lang w:val="en-GB"/>
        </w:rPr>
        <w:t xml:space="preserve">and occupied bandwidth, </w:t>
      </w:r>
      <w:r w:rsidRPr="00787053">
        <w:rPr>
          <w:bCs/>
          <w:i/>
          <w:iCs/>
          <w:szCs w:val="20"/>
          <w:u w:val="single"/>
          <w:lang w:val="en-GB"/>
        </w:rPr>
        <w:t>B</w:t>
      </w:r>
      <w:r w:rsidRPr="00787053">
        <w:rPr>
          <w:bCs/>
          <w:i/>
          <w:szCs w:val="20"/>
          <w:u w:val="single"/>
          <w:vertAlign w:val="subscript"/>
          <w:lang w:val="en-GB"/>
        </w:rPr>
        <w:t>occ,R2D</w:t>
      </w:r>
    </w:p>
    <w:p w14:paraId="742AB9A4" w14:textId="2F808628" w:rsidR="00AD59C3" w:rsidRDefault="00AD59C3" w:rsidP="00EC6902">
      <w:pPr>
        <w:autoSpaceDE/>
        <w:autoSpaceDN/>
        <w:adjustRightInd/>
        <w:snapToGrid/>
        <w:spacing w:before="120"/>
        <w:rPr>
          <w:lang w:val="en-GB" w:eastAsia="zh-CN"/>
        </w:rPr>
      </w:pPr>
      <w:r>
        <w:rPr>
          <w:lang w:val="en-GB" w:eastAsia="zh-CN"/>
        </w:rPr>
        <w:t>As subcarrier orthogonality is assumed between the R2D</w:t>
      </w:r>
      <w:r w:rsidR="00EC6902">
        <w:rPr>
          <w:lang w:val="en-GB" w:eastAsia="zh-CN"/>
        </w:rPr>
        <w:t xml:space="preserve"> transmissions</w:t>
      </w:r>
      <w:r>
        <w:rPr>
          <w:lang w:val="en-GB" w:eastAsia="zh-CN"/>
        </w:rPr>
        <w:t xml:space="preserve"> of Ambient IoT and NR, frequency guard band is unnecessary</w:t>
      </w:r>
      <w:r w:rsidR="00CA23AF">
        <w:rPr>
          <w:lang w:val="en-GB" w:eastAsia="zh-CN"/>
        </w:rPr>
        <w:t xml:space="preserve"> </w:t>
      </w:r>
      <w:r w:rsidR="00EC6902">
        <w:rPr>
          <w:lang w:val="en-GB" w:eastAsia="zh-CN"/>
        </w:rPr>
        <w:t>when using an</w:t>
      </w:r>
      <w:r w:rsidR="00CA23AF">
        <w:rPr>
          <w:lang w:val="en-GB" w:eastAsia="zh-CN"/>
        </w:rPr>
        <w:t xml:space="preserve"> OFDM-based waveform</w:t>
      </w:r>
      <w:r w:rsidR="00EC6902">
        <w:rPr>
          <w:lang w:val="en-GB" w:eastAsia="zh-CN"/>
        </w:rPr>
        <w:t>. This</w:t>
      </w:r>
      <w:r>
        <w:rPr>
          <w:lang w:val="en-GB" w:eastAsia="zh-CN"/>
        </w:rPr>
        <w:t xml:space="preserve"> means the transmission bandwidth </w:t>
      </w:r>
      <w:proofErr w:type="gramStart"/>
      <w:r w:rsidRPr="00E53737">
        <w:rPr>
          <w:bCs/>
          <w:i/>
          <w:iCs/>
          <w:lang w:eastAsia="x-none"/>
        </w:rPr>
        <w:t>B</w:t>
      </w:r>
      <w:r w:rsidRPr="00E53737">
        <w:rPr>
          <w:bCs/>
          <w:vertAlign w:val="subscript"/>
          <w:lang w:eastAsia="x-none"/>
        </w:rPr>
        <w:t>tx,</w:t>
      </w:r>
      <w:r>
        <w:rPr>
          <w:bCs/>
          <w:vertAlign w:val="subscript"/>
          <w:lang w:eastAsia="x-none"/>
        </w:rPr>
        <w:t>R</w:t>
      </w:r>
      <w:proofErr w:type="gramEnd"/>
      <w:r>
        <w:rPr>
          <w:bCs/>
          <w:vertAlign w:val="subscript"/>
          <w:lang w:eastAsia="x-none"/>
        </w:rPr>
        <w:t>2</w:t>
      </w:r>
      <w:r w:rsidRPr="00E53737">
        <w:rPr>
          <w:bCs/>
          <w:vertAlign w:val="subscript"/>
          <w:lang w:eastAsia="x-none"/>
        </w:rPr>
        <w:t>D</w:t>
      </w:r>
      <w:r>
        <w:rPr>
          <w:lang w:val="en-GB" w:eastAsia="zh-CN"/>
        </w:rPr>
        <w:t xml:space="preserve"> from </w:t>
      </w:r>
      <w:r w:rsidR="00EC6902">
        <w:rPr>
          <w:lang w:val="en-GB" w:eastAsia="zh-CN"/>
        </w:rPr>
        <w:t>the</w:t>
      </w:r>
      <w:r>
        <w:rPr>
          <w:lang w:val="en-GB" w:eastAsia="zh-CN"/>
        </w:rPr>
        <w:t xml:space="preserve"> reader</w:t>
      </w:r>
      <w:r w:rsidR="00EC6902">
        <w:rPr>
          <w:lang w:val="en-GB" w:eastAsia="zh-CN"/>
        </w:rPr>
        <w:t>’s</w:t>
      </w:r>
      <w:r>
        <w:rPr>
          <w:lang w:val="en-GB" w:eastAsia="zh-CN"/>
        </w:rPr>
        <w:t xml:space="preserve"> perspective can be as large as the o</w:t>
      </w:r>
      <w:r>
        <w:rPr>
          <w:rFonts w:hint="eastAsia"/>
          <w:lang w:val="en-GB" w:eastAsia="zh-CN"/>
        </w:rPr>
        <w:t>ccupied</w:t>
      </w:r>
      <w:r>
        <w:rPr>
          <w:lang w:val="en-GB" w:eastAsia="zh-CN"/>
        </w:rPr>
        <w:t xml:space="preserve"> bandwidth </w:t>
      </w:r>
      <w:r w:rsidRPr="00E53737">
        <w:rPr>
          <w:bCs/>
          <w:i/>
          <w:iCs/>
          <w:lang w:eastAsia="x-none"/>
        </w:rPr>
        <w:t>B</w:t>
      </w:r>
      <w:r w:rsidRPr="00E53737">
        <w:rPr>
          <w:bCs/>
          <w:vertAlign w:val="subscript"/>
          <w:lang w:eastAsia="x-none"/>
        </w:rPr>
        <w:t>occ,</w:t>
      </w:r>
      <w:r>
        <w:rPr>
          <w:bCs/>
          <w:vertAlign w:val="subscript"/>
          <w:lang w:eastAsia="x-none"/>
        </w:rPr>
        <w:t>R2</w:t>
      </w:r>
      <w:r w:rsidRPr="00E53737">
        <w:rPr>
          <w:bCs/>
          <w:vertAlign w:val="subscript"/>
          <w:lang w:eastAsia="x-none"/>
        </w:rPr>
        <w:t>D</w:t>
      </w:r>
      <w:r>
        <w:rPr>
          <w:lang w:val="en-GB" w:eastAsia="zh-CN"/>
        </w:rPr>
        <w:t xml:space="preserve"> for Ambient IoT R2D as shown in</w:t>
      </w:r>
      <w:r w:rsidR="006720AC">
        <w:rPr>
          <w:lang w:val="en-GB" w:eastAsia="zh-CN"/>
        </w:rPr>
        <w:t xml:space="preserve"> </w:t>
      </w:r>
      <w:r>
        <w:rPr>
          <w:lang w:val="en-GB" w:eastAsia="zh-CN"/>
        </w:rPr>
        <w:fldChar w:fldCharType="begin"/>
      </w:r>
      <w:r>
        <w:rPr>
          <w:lang w:val="en-GB" w:eastAsia="zh-CN"/>
        </w:rPr>
        <w:instrText xml:space="preserve"> REF _Ref159152171 \h </w:instrText>
      </w:r>
      <w:r>
        <w:rPr>
          <w:lang w:val="en-GB" w:eastAsia="zh-CN"/>
        </w:rPr>
      </w:r>
      <w:r>
        <w:rPr>
          <w:lang w:val="en-GB" w:eastAsia="zh-CN"/>
        </w:rPr>
        <w:fldChar w:fldCharType="separate"/>
      </w:r>
      <w:r w:rsidR="007B71C4">
        <w:t xml:space="preserve">Figure </w:t>
      </w:r>
      <w:r w:rsidR="007B71C4">
        <w:rPr>
          <w:noProof/>
        </w:rPr>
        <w:t>1</w:t>
      </w:r>
      <w:r>
        <w:rPr>
          <w:lang w:val="en-GB" w:eastAsia="zh-CN"/>
        </w:rPr>
        <w:fldChar w:fldCharType="end"/>
      </w:r>
      <w:r>
        <w:rPr>
          <w:lang w:val="en-GB" w:eastAsia="zh-CN"/>
        </w:rPr>
        <w:t xml:space="preserve">, which means </w:t>
      </w:r>
      <w:r w:rsidRPr="00AB39A0">
        <w:rPr>
          <w:bCs/>
          <w:szCs w:val="20"/>
          <w:lang w:val="en-GB"/>
        </w:rPr>
        <w:t>B</w:t>
      </w:r>
      <w:r w:rsidRPr="00AB39A0">
        <w:rPr>
          <w:bCs/>
          <w:szCs w:val="20"/>
          <w:vertAlign w:val="subscript"/>
          <w:lang w:val="en-GB"/>
        </w:rPr>
        <w:t xml:space="preserve">occ,R2D </w:t>
      </w:r>
      <w:r w:rsidRPr="00AB39A0">
        <w:rPr>
          <w:bCs/>
          <w:szCs w:val="20"/>
          <w:lang w:val="en-GB"/>
        </w:rPr>
        <w:t xml:space="preserve">= </w:t>
      </w:r>
      <w:r w:rsidRPr="00AB39A0">
        <w:rPr>
          <w:bCs/>
          <w:i/>
          <w:iCs/>
          <w:szCs w:val="20"/>
          <w:lang w:val="en-GB"/>
        </w:rPr>
        <w:t>B</w:t>
      </w:r>
      <w:r w:rsidRPr="00AB39A0">
        <w:rPr>
          <w:bCs/>
          <w:szCs w:val="20"/>
          <w:vertAlign w:val="subscript"/>
          <w:lang w:val="en-GB"/>
        </w:rPr>
        <w:t>tx,R2D</w:t>
      </w:r>
      <w:r>
        <w:rPr>
          <w:lang w:val="en-GB" w:eastAsia="zh-CN"/>
        </w:rPr>
        <w:t xml:space="preserve">. It is desirable to study designing a system that makes </w:t>
      </w:r>
      <w:r w:rsidR="00237F1E">
        <w:rPr>
          <w:lang w:val="en-GB" w:eastAsia="zh-CN"/>
        </w:rPr>
        <w:t xml:space="preserve">optimum use </w:t>
      </w:r>
      <w:r w:rsidR="00C2470E">
        <w:rPr>
          <w:lang w:val="en-GB" w:eastAsia="zh-CN"/>
        </w:rPr>
        <w:t xml:space="preserve">of </w:t>
      </w:r>
      <w:r>
        <w:rPr>
          <w:lang w:val="en-GB" w:eastAsia="zh-CN"/>
        </w:rPr>
        <w:t>spectrum</w:t>
      </w:r>
      <w:r w:rsidR="00C2470E">
        <w:rPr>
          <w:lang w:val="en-GB" w:eastAsia="zh-CN"/>
        </w:rPr>
        <w:t xml:space="preserve"> for</w:t>
      </w:r>
      <w:r>
        <w:rPr>
          <w:lang w:val="en-GB" w:eastAsia="zh-CN"/>
        </w:rPr>
        <w:t xml:space="preserve"> </w:t>
      </w:r>
      <w:r w:rsidR="00C2470E">
        <w:rPr>
          <w:lang w:val="en-GB" w:eastAsia="zh-CN"/>
        </w:rPr>
        <w:t xml:space="preserve">the </w:t>
      </w:r>
      <w:r>
        <w:rPr>
          <w:lang w:val="en-GB" w:eastAsia="zh-CN"/>
        </w:rPr>
        <w:t>deployment of Ambient IoT.</w:t>
      </w:r>
    </w:p>
    <w:p w14:paraId="4FC079E5" w14:textId="46FAE795" w:rsidR="00012888" w:rsidRPr="00787053" w:rsidRDefault="00012888" w:rsidP="00787053">
      <w:pPr>
        <w:pStyle w:val="Caption"/>
        <w:jc w:val="both"/>
        <w:rPr>
          <w:i/>
          <w:sz w:val="22"/>
          <w:szCs w:val="22"/>
          <w:u w:val="single"/>
          <w:lang w:val="en-GB" w:eastAsia="zh-CN"/>
        </w:rPr>
      </w:pPr>
      <w:bookmarkStart w:id="5" w:name="_Ref163085286"/>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2</w:t>
      </w:r>
      <w:r w:rsidRPr="00787053">
        <w:rPr>
          <w:i/>
          <w:sz w:val="22"/>
          <w:szCs w:val="22"/>
        </w:rPr>
        <w:fldChar w:fldCharType="end"/>
      </w:r>
      <w:r w:rsidRPr="00787053">
        <w:rPr>
          <w:i/>
          <w:sz w:val="22"/>
          <w:szCs w:val="22"/>
        </w:rPr>
        <w:t xml:space="preserve">: </w:t>
      </w:r>
      <w:r w:rsidRPr="00012888">
        <w:rPr>
          <w:i/>
          <w:sz w:val="22"/>
          <w:szCs w:val="22"/>
        </w:rPr>
        <w:t xml:space="preserve">The relationship between the R2D occupied bandwidth </w:t>
      </w:r>
      <w:proofErr w:type="gramStart"/>
      <w:r w:rsidRPr="00012888">
        <w:rPr>
          <w:i/>
          <w:sz w:val="22"/>
          <w:szCs w:val="22"/>
        </w:rPr>
        <w:t>B</w:t>
      </w:r>
      <w:r w:rsidRPr="00787053">
        <w:rPr>
          <w:i/>
          <w:sz w:val="22"/>
          <w:szCs w:val="22"/>
          <w:vertAlign w:val="subscript"/>
        </w:rPr>
        <w:t>occ,R</w:t>
      </w:r>
      <w:proofErr w:type="gramEnd"/>
      <w:r w:rsidRPr="00787053">
        <w:rPr>
          <w:i/>
          <w:sz w:val="22"/>
          <w:szCs w:val="22"/>
          <w:vertAlign w:val="subscript"/>
        </w:rPr>
        <w:t>2D</w:t>
      </w:r>
      <w:r w:rsidRPr="00012888">
        <w:rPr>
          <w:i/>
          <w:sz w:val="22"/>
          <w:szCs w:val="22"/>
        </w:rPr>
        <w:t xml:space="preserve">  and the R2D transmission bandwidth B</w:t>
      </w:r>
      <w:r w:rsidRPr="00787053">
        <w:rPr>
          <w:i/>
          <w:sz w:val="22"/>
          <w:szCs w:val="22"/>
          <w:vertAlign w:val="subscript"/>
        </w:rPr>
        <w:t>tx,R2D</w:t>
      </w:r>
      <w:r w:rsidRPr="00012888">
        <w:rPr>
          <w:i/>
          <w:sz w:val="22"/>
          <w:szCs w:val="22"/>
        </w:rPr>
        <w:t xml:space="preserve"> satisfy the constraint B</w:t>
      </w:r>
      <w:r w:rsidRPr="00787053">
        <w:rPr>
          <w:i/>
          <w:sz w:val="22"/>
          <w:szCs w:val="22"/>
          <w:vertAlign w:val="subscript"/>
        </w:rPr>
        <w:t>occ,R2D</w:t>
      </w:r>
      <w:r w:rsidRPr="00012888">
        <w:rPr>
          <w:i/>
          <w:sz w:val="22"/>
          <w:szCs w:val="22"/>
        </w:rPr>
        <w:t xml:space="preserve"> = B</w:t>
      </w:r>
      <w:r w:rsidRPr="00787053">
        <w:rPr>
          <w:i/>
          <w:sz w:val="22"/>
          <w:szCs w:val="22"/>
          <w:vertAlign w:val="subscript"/>
        </w:rPr>
        <w:t>tx,R2D</w:t>
      </w:r>
      <w:r w:rsidRPr="00012888">
        <w:rPr>
          <w:i/>
          <w:sz w:val="22"/>
          <w:szCs w:val="22"/>
        </w:rPr>
        <w:t xml:space="preserve"> for an OFDM-based waveform.</w:t>
      </w:r>
      <w:bookmarkEnd w:id="5"/>
    </w:p>
    <w:p w14:paraId="6B642ACE" w14:textId="77777777" w:rsidR="00012888" w:rsidRPr="00012888" w:rsidRDefault="00012888" w:rsidP="00EC6902">
      <w:pPr>
        <w:autoSpaceDE/>
        <w:autoSpaceDN/>
        <w:adjustRightInd/>
        <w:snapToGrid/>
        <w:spacing w:before="120"/>
        <w:rPr>
          <w:lang w:val="en-GB" w:eastAsia="zh-CN"/>
        </w:rPr>
      </w:pPr>
    </w:p>
    <w:p w14:paraId="53280DF3" w14:textId="0FC70412" w:rsidR="00AD59C3" w:rsidRPr="00AD59C3" w:rsidRDefault="00AD59C3" w:rsidP="00787053">
      <w:pPr>
        <w:autoSpaceDE/>
        <w:autoSpaceDN/>
        <w:adjustRightInd/>
        <w:snapToGrid/>
        <w:spacing w:before="120"/>
        <w:rPr>
          <w:lang w:val="en-GB" w:eastAsia="zh-CN"/>
        </w:rPr>
      </w:pPr>
      <w:r>
        <w:rPr>
          <w:lang w:val="en-GB" w:eastAsia="zh-CN"/>
        </w:rPr>
        <w:lastRenderedPageBreak/>
        <w:t xml:space="preserve">Considering </w:t>
      </w:r>
      <w:r w:rsidR="00EC6902">
        <w:rPr>
          <w:lang w:val="en-GB" w:eastAsia="zh-CN"/>
        </w:rPr>
        <w:t xml:space="preserve">a </w:t>
      </w:r>
      <w:r>
        <w:rPr>
          <w:lang w:val="en-GB" w:eastAsia="zh-CN"/>
        </w:rPr>
        <w:t xml:space="preserve">convenient and flexible deployment, especially at an early stage of the study, a minimum occupied bandwidth </w:t>
      </w:r>
      <w:proofErr w:type="gramStart"/>
      <w:r w:rsidRPr="00E53737">
        <w:rPr>
          <w:bCs/>
          <w:i/>
          <w:iCs/>
          <w:lang w:eastAsia="x-none"/>
        </w:rPr>
        <w:t>B</w:t>
      </w:r>
      <w:r w:rsidRPr="00E53737">
        <w:rPr>
          <w:bCs/>
          <w:vertAlign w:val="subscript"/>
          <w:lang w:eastAsia="x-none"/>
        </w:rPr>
        <w:t>occ,</w:t>
      </w:r>
      <w:r>
        <w:rPr>
          <w:bCs/>
          <w:vertAlign w:val="subscript"/>
          <w:lang w:eastAsia="x-none"/>
        </w:rPr>
        <w:t>R</w:t>
      </w:r>
      <w:proofErr w:type="gramEnd"/>
      <w:r>
        <w:rPr>
          <w:bCs/>
          <w:vertAlign w:val="subscript"/>
          <w:lang w:eastAsia="x-none"/>
        </w:rPr>
        <w:t>2</w:t>
      </w:r>
      <w:r w:rsidRPr="00E53737">
        <w:rPr>
          <w:bCs/>
          <w:vertAlign w:val="subscript"/>
          <w:lang w:eastAsia="x-none"/>
        </w:rPr>
        <w:t>D</w:t>
      </w:r>
      <w:r>
        <w:rPr>
          <w:lang w:val="en-GB" w:eastAsia="zh-CN"/>
        </w:rPr>
        <w:t xml:space="preserve"> of 1 PRB can be regarded as the baseline for Ambient IoT</w:t>
      </w:r>
      <w:r w:rsidDel="006408DC">
        <w:rPr>
          <w:lang w:val="en-GB" w:eastAsia="zh-CN"/>
        </w:rPr>
        <w:t xml:space="preserve"> </w:t>
      </w:r>
      <w:r>
        <w:rPr>
          <w:lang w:val="en-GB" w:eastAsia="zh-CN"/>
        </w:rPr>
        <w:t xml:space="preserve">R2D. </w:t>
      </w:r>
    </w:p>
    <w:p w14:paraId="49D3F756" w14:textId="5C0E46DF" w:rsidR="00B9053C" w:rsidRDefault="00155C3A" w:rsidP="00AD59C3">
      <w:pPr>
        <w:autoSpaceDE/>
        <w:autoSpaceDN/>
        <w:adjustRightInd/>
        <w:snapToGrid/>
        <w:rPr>
          <w:color w:val="000000" w:themeColor="text1"/>
          <w:lang w:val="en-GB" w:eastAsia="zh-CN"/>
        </w:rPr>
      </w:pPr>
      <w:r>
        <w:rPr>
          <w:color w:val="000000" w:themeColor="text1"/>
          <w:lang w:val="en-GB" w:eastAsia="zh-CN"/>
        </w:rPr>
        <w:t>In t</w:t>
      </w:r>
      <w:r w:rsidR="00546614">
        <w:rPr>
          <w:color w:val="000000" w:themeColor="text1"/>
          <w:lang w:val="en-GB" w:eastAsia="zh-CN"/>
        </w:rPr>
        <w:t>he design of Ambient IoT</w:t>
      </w:r>
      <w:r>
        <w:rPr>
          <w:color w:val="000000" w:themeColor="text1"/>
          <w:lang w:val="en-GB" w:eastAsia="zh-CN"/>
        </w:rPr>
        <w:t xml:space="preserve">, </w:t>
      </w:r>
      <w:r>
        <w:rPr>
          <w:color w:val="000000" w:themeColor="text1"/>
          <w:lang w:eastAsia="zh-CN"/>
        </w:rPr>
        <w:t>t</w:t>
      </w:r>
      <w:r w:rsidR="00546614">
        <w:rPr>
          <w:color w:val="000000" w:themeColor="text1"/>
          <w:lang w:val="en-GB" w:eastAsia="zh-CN"/>
        </w:rPr>
        <w:t xml:space="preserve">he </w:t>
      </w:r>
      <w:r>
        <w:rPr>
          <w:color w:val="000000" w:themeColor="text1"/>
          <w:lang w:val="en-GB" w:eastAsia="zh-CN"/>
        </w:rPr>
        <w:t xml:space="preserve">maximum transmission </w:t>
      </w:r>
      <w:r w:rsidR="00546614">
        <w:rPr>
          <w:color w:val="000000" w:themeColor="text1"/>
          <w:lang w:val="en-GB" w:eastAsia="zh-CN"/>
        </w:rPr>
        <w:t xml:space="preserve">data rate </w:t>
      </w:r>
      <w:r>
        <w:rPr>
          <w:color w:val="000000" w:themeColor="text1"/>
          <w:lang w:val="en-GB" w:eastAsia="zh-CN"/>
        </w:rPr>
        <w:t>is required to be comparable with</w:t>
      </w:r>
      <w:r w:rsidR="00AD59C3" w:rsidRPr="00FA4454">
        <w:rPr>
          <w:color w:val="000000" w:themeColor="text1"/>
          <w:lang w:val="en-GB" w:eastAsia="zh-CN"/>
        </w:rPr>
        <w:t xml:space="preserve"> </w:t>
      </w:r>
      <w:r>
        <w:rPr>
          <w:color w:val="000000" w:themeColor="text1"/>
          <w:lang w:val="en-GB" w:eastAsia="zh-CN"/>
        </w:rPr>
        <w:t>UHF RFID</w:t>
      </w:r>
      <w:r w:rsidR="00AD59C3" w:rsidRPr="00FA4454">
        <w:rPr>
          <w:color w:val="000000" w:themeColor="text1"/>
          <w:lang w:val="en-GB" w:eastAsia="zh-CN"/>
        </w:rPr>
        <w:t xml:space="preserve">. </w:t>
      </w:r>
      <w:r w:rsidR="00044AB8">
        <w:rPr>
          <w:color w:val="000000" w:themeColor="text1"/>
          <w:lang w:val="en-GB" w:eastAsia="zh-CN"/>
        </w:rPr>
        <w:t xml:space="preserve">In order to achieve this, </w:t>
      </w:r>
      <w:r w:rsidR="00B9053C">
        <w:rPr>
          <w:color w:val="000000" w:themeColor="text1"/>
          <w:lang w:val="en-GB" w:eastAsia="zh-CN"/>
        </w:rPr>
        <w:t xml:space="preserve">multiple carriers could be used, or the transmission bandwidth can be expanded. </w:t>
      </w:r>
      <w:r w:rsidR="00AD59C3" w:rsidRPr="00FA4454">
        <w:rPr>
          <w:color w:val="000000" w:themeColor="text1"/>
          <w:lang w:val="en-GB" w:eastAsia="zh-CN"/>
        </w:rPr>
        <w:t>As discussed in</w:t>
      </w:r>
      <w:r w:rsidR="00A54DE1">
        <w:rPr>
          <w:color w:val="000000" w:themeColor="text1"/>
          <w:lang w:val="en-GB" w:eastAsia="zh-CN"/>
        </w:rPr>
        <w:t xml:space="preserve"> </w:t>
      </w:r>
      <w:r w:rsidR="00A54DE1">
        <w:rPr>
          <w:color w:val="000000" w:themeColor="text1"/>
          <w:lang w:val="en-GB" w:eastAsia="zh-CN"/>
        </w:rPr>
        <w:fldChar w:fldCharType="begin"/>
      </w:r>
      <w:r w:rsidR="00A54DE1">
        <w:rPr>
          <w:color w:val="000000" w:themeColor="text1"/>
          <w:lang w:val="en-GB" w:eastAsia="zh-CN"/>
        </w:rPr>
        <w:instrText xml:space="preserve"> REF _Ref162277946 \r \h </w:instrText>
      </w:r>
      <w:r w:rsidR="00A54DE1">
        <w:rPr>
          <w:color w:val="000000" w:themeColor="text1"/>
          <w:lang w:val="en-GB" w:eastAsia="zh-CN"/>
        </w:rPr>
      </w:r>
      <w:r w:rsidR="00A54DE1">
        <w:rPr>
          <w:color w:val="000000" w:themeColor="text1"/>
          <w:lang w:val="en-GB" w:eastAsia="zh-CN"/>
        </w:rPr>
        <w:fldChar w:fldCharType="separate"/>
      </w:r>
      <w:r w:rsidR="00457ADE">
        <w:rPr>
          <w:color w:val="000000" w:themeColor="text1"/>
          <w:lang w:val="en-GB" w:eastAsia="zh-CN"/>
        </w:rPr>
        <w:t>[2]</w:t>
      </w:r>
      <w:r w:rsidR="00A54DE1">
        <w:rPr>
          <w:color w:val="000000" w:themeColor="text1"/>
          <w:lang w:val="en-GB" w:eastAsia="zh-CN"/>
        </w:rPr>
        <w:fldChar w:fldCharType="end"/>
      </w:r>
      <w:r w:rsidR="00AD59C3" w:rsidRPr="00FA4454">
        <w:rPr>
          <w:color w:val="000000" w:themeColor="text1"/>
          <w:lang w:val="en-GB" w:eastAsia="zh-CN"/>
        </w:rPr>
        <w:t xml:space="preserve">, </w:t>
      </w:r>
      <w:r w:rsidR="00EC6902">
        <w:rPr>
          <w:color w:val="000000" w:themeColor="text1"/>
          <w:lang w:val="en-GB" w:eastAsia="zh-CN"/>
        </w:rPr>
        <w:t xml:space="preserve">an </w:t>
      </w:r>
      <w:r w:rsidR="00AD59C3" w:rsidRPr="00FA4454">
        <w:rPr>
          <w:color w:val="000000" w:themeColor="text1"/>
          <w:lang w:val="en-GB" w:eastAsia="zh-CN"/>
        </w:rPr>
        <w:t>RF envelope detector is assumed as the baseline processing for the receiv</w:t>
      </w:r>
      <w:r w:rsidR="000D1404">
        <w:rPr>
          <w:color w:val="000000" w:themeColor="text1"/>
          <w:lang w:val="en-GB" w:eastAsia="zh-CN"/>
        </w:rPr>
        <w:t>er</w:t>
      </w:r>
      <w:r w:rsidR="00AD59C3" w:rsidRPr="00FA4454">
        <w:rPr>
          <w:color w:val="000000" w:themeColor="text1"/>
          <w:lang w:val="en-GB" w:eastAsia="zh-CN"/>
        </w:rPr>
        <w:t xml:space="preserve"> of</w:t>
      </w:r>
      <w:r w:rsidR="000D1404">
        <w:rPr>
          <w:color w:val="000000" w:themeColor="text1"/>
          <w:lang w:val="en-GB" w:eastAsia="zh-CN"/>
        </w:rPr>
        <w:t xml:space="preserve"> an</w:t>
      </w:r>
      <w:r w:rsidR="00AD59C3" w:rsidRPr="00FA4454">
        <w:rPr>
          <w:color w:val="000000" w:themeColor="text1"/>
          <w:lang w:val="en-GB" w:eastAsia="zh-CN"/>
        </w:rPr>
        <w:t xml:space="preserve"> Ambient IoT device, which will mix all the signals in-band at baseband, and thus cannot distinguish different carriers. For this reason, bandwidth expansion is a suitable technique for the potential capacity expansion. </w:t>
      </w:r>
    </w:p>
    <w:p w14:paraId="4DDFE8A7" w14:textId="7846DCEC" w:rsidR="00B26A26" w:rsidRDefault="00AD59C3" w:rsidP="00B26A26">
      <w:pPr>
        <w:autoSpaceDE/>
        <w:autoSpaceDN/>
        <w:adjustRightInd/>
        <w:snapToGrid/>
        <w:rPr>
          <w:color w:val="000000"/>
          <w:lang w:val="en-GB" w:eastAsia="zh-CN"/>
        </w:rPr>
      </w:pPr>
      <w:r w:rsidRPr="00FA4454">
        <w:rPr>
          <w:color w:val="000000" w:themeColor="text1"/>
          <w:lang w:val="en-GB" w:eastAsia="zh-CN"/>
        </w:rPr>
        <w:t>In UHF RFID</w:t>
      </w:r>
      <w:r>
        <w:rPr>
          <w:color w:val="000000" w:themeColor="text1"/>
          <w:lang w:val="en-GB" w:eastAsia="zh-CN"/>
        </w:rPr>
        <w:t xml:space="preserve"> </w:t>
      </w:r>
      <w:r>
        <w:rPr>
          <w:color w:val="000000" w:themeColor="text1"/>
          <w:lang w:val="en-GB" w:eastAsia="zh-CN"/>
        </w:rPr>
        <w:fldChar w:fldCharType="begin"/>
      </w:r>
      <w:r>
        <w:rPr>
          <w:color w:val="000000" w:themeColor="text1"/>
          <w:lang w:val="en-GB" w:eastAsia="zh-CN"/>
        </w:rPr>
        <w:instrText xml:space="preserve"> REF _Ref162020711 \r \h </w:instrText>
      </w:r>
      <w:r>
        <w:rPr>
          <w:color w:val="000000" w:themeColor="text1"/>
          <w:lang w:val="en-GB" w:eastAsia="zh-CN"/>
        </w:rPr>
      </w:r>
      <w:r>
        <w:rPr>
          <w:color w:val="000000" w:themeColor="text1"/>
          <w:lang w:val="en-GB" w:eastAsia="zh-CN"/>
        </w:rPr>
        <w:fldChar w:fldCharType="separate"/>
      </w:r>
      <w:r w:rsidR="00AB5D3E">
        <w:rPr>
          <w:color w:val="000000" w:themeColor="text1"/>
          <w:lang w:val="en-GB" w:eastAsia="zh-CN"/>
        </w:rPr>
        <w:t>[4]</w:t>
      </w:r>
      <w:r>
        <w:rPr>
          <w:color w:val="000000" w:themeColor="text1"/>
          <w:lang w:val="en-GB" w:eastAsia="zh-CN"/>
        </w:rPr>
        <w:fldChar w:fldCharType="end"/>
      </w:r>
      <w:r w:rsidRPr="00FA4454">
        <w:rPr>
          <w:color w:val="000000" w:themeColor="text1"/>
          <w:lang w:val="en-GB" w:eastAsia="zh-CN"/>
        </w:rPr>
        <w:t xml:space="preserve">, the </w:t>
      </w:r>
      <w:r>
        <w:rPr>
          <w:color w:val="000000" w:themeColor="text1"/>
          <w:lang w:val="en-GB" w:eastAsia="zh-CN"/>
        </w:rPr>
        <w:t xml:space="preserve">minimum </w:t>
      </w:r>
      <w:r w:rsidR="00B9053C">
        <w:rPr>
          <w:color w:val="000000" w:themeColor="text1"/>
          <w:lang w:val="en-GB" w:eastAsia="zh-CN"/>
        </w:rPr>
        <w:t xml:space="preserve">duration of a pulse for data symbol 0 </w:t>
      </w:r>
      <w:r w:rsidRPr="00FA4454">
        <w:rPr>
          <w:color w:val="000000" w:themeColor="text1"/>
          <w:lang w:val="en-GB" w:eastAsia="zh-CN"/>
        </w:rPr>
        <w:t>is 6.25μs</w:t>
      </w:r>
      <w:r w:rsidR="00B9053C">
        <w:rPr>
          <w:color w:val="000000" w:themeColor="text1"/>
          <w:lang w:val="en-GB" w:eastAsia="zh-CN"/>
        </w:rPr>
        <w:t xml:space="preserve"> (called a Tari)</w:t>
      </w:r>
      <w:r w:rsidRPr="00FA4454">
        <w:rPr>
          <w:rFonts w:hint="eastAsia"/>
          <w:color w:val="000000" w:themeColor="text1"/>
          <w:lang w:val="en-GB" w:eastAsia="zh-CN"/>
        </w:rPr>
        <w:t>,</w:t>
      </w:r>
      <w:r w:rsidRPr="00FA4454">
        <w:rPr>
          <w:color w:val="000000" w:themeColor="text1"/>
          <w:lang w:val="en-GB" w:eastAsia="zh-CN"/>
        </w:rPr>
        <w:t xml:space="preserve"> which is the total duration of one high-voltage chip duration and one low-voltage chip duration.</w:t>
      </w:r>
      <w:r w:rsidR="007C5FEE">
        <w:rPr>
          <w:color w:val="000000" w:themeColor="text1"/>
          <w:lang w:val="en-GB" w:eastAsia="zh-CN"/>
        </w:rPr>
        <w:t xml:space="preserve"> </w:t>
      </w:r>
      <w:r w:rsidR="00B9053C">
        <w:rPr>
          <w:color w:val="000000" w:themeColor="text1"/>
          <w:lang w:val="en-GB" w:eastAsia="zh-CN"/>
        </w:rPr>
        <w:t>Hence, t</w:t>
      </w:r>
      <w:r w:rsidR="007C5FEE">
        <w:rPr>
          <w:color w:val="000000" w:themeColor="text1"/>
          <w:lang w:val="en-GB" w:eastAsia="zh-CN"/>
        </w:rPr>
        <w:t>he minimum chip length for UHF RFID is 3.125μs</w:t>
      </w:r>
      <w:r w:rsidR="00B9053C">
        <w:rPr>
          <w:color w:val="000000" w:themeColor="text1"/>
          <w:lang w:val="en-GB" w:eastAsia="zh-CN"/>
        </w:rPr>
        <w:t xml:space="preserve">, </w:t>
      </w:r>
      <w:r w:rsidRPr="00FA4454">
        <w:rPr>
          <w:color w:val="000000" w:themeColor="text1"/>
          <w:lang w:val="en-GB" w:eastAsia="zh-CN"/>
        </w:rPr>
        <w:t>the single-sideband</w:t>
      </w:r>
      <w:r w:rsidR="00B9053C">
        <w:rPr>
          <w:color w:val="000000" w:themeColor="text1"/>
          <w:lang w:val="en-GB" w:eastAsia="zh-CN"/>
        </w:rPr>
        <w:t xml:space="preserve"> (SSB)</w:t>
      </w:r>
      <w:r w:rsidRPr="00FA4454">
        <w:rPr>
          <w:color w:val="000000" w:themeColor="text1"/>
          <w:lang w:val="en-GB" w:eastAsia="zh-CN"/>
        </w:rPr>
        <w:t xml:space="preserve"> transmission bandwidth is </w:t>
      </w:r>
      <w:r>
        <w:rPr>
          <w:color w:val="000000" w:themeColor="text1"/>
          <w:lang w:val="en-GB" w:eastAsia="zh-CN"/>
        </w:rPr>
        <w:t>320 kH</w:t>
      </w:r>
      <w:r w:rsidRPr="00FA4454">
        <w:rPr>
          <w:color w:val="000000" w:themeColor="text1"/>
          <w:lang w:val="en-GB" w:eastAsia="zh-CN"/>
        </w:rPr>
        <w:t>z</w:t>
      </w:r>
      <w:r>
        <w:rPr>
          <w:color w:val="000000" w:themeColor="text1"/>
          <w:lang w:val="en-GB" w:eastAsia="zh-CN"/>
        </w:rPr>
        <w:t xml:space="preserve"> (1/3.125</w:t>
      </w:r>
      <w:r w:rsidRPr="00FA4454">
        <w:rPr>
          <w:color w:val="000000" w:themeColor="text1"/>
          <w:lang w:val="en-GB" w:eastAsia="zh-CN"/>
        </w:rPr>
        <w:t>μs</w:t>
      </w:r>
      <w:r w:rsidRPr="00FA4454">
        <w:rPr>
          <w:rFonts w:hint="eastAsia"/>
          <w:color w:val="000000" w:themeColor="text1"/>
          <w:lang w:val="en-GB" w:eastAsia="zh-CN"/>
        </w:rPr>
        <w:t>)</w:t>
      </w:r>
      <w:r w:rsidRPr="00FA4454">
        <w:rPr>
          <w:color w:val="000000" w:themeColor="text1"/>
          <w:lang w:val="en-GB" w:eastAsia="zh-CN"/>
        </w:rPr>
        <w:t xml:space="preserve"> and t</w:t>
      </w:r>
      <w:r>
        <w:rPr>
          <w:color w:val="000000" w:themeColor="text1"/>
          <w:lang w:val="en-GB" w:eastAsia="zh-CN"/>
        </w:rPr>
        <w:t xml:space="preserve">he </w:t>
      </w:r>
      <w:r w:rsidRPr="00FA4454">
        <w:rPr>
          <w:color w:val="000000" w:themeColor="text1"/>
          <w:lang w:val="en-GB" w:eastAsia="zh-CN"/>
        </w:rPr>
        <w:t>double</w:t>
      </w:r>
      <w:r w:rsidRPr="00FA4454">
        <w:rPr>
          <w:rFonts w:hint="eastAsia"/>
          <w:color w:val="000000" w:themeColor="text1"/>
          <w:lang w:val="en-GB" w:eastAsia="zh-CN"/>
        </w:rPr>
        <w:t>-</w:t>
      </w:r>
      <w:r w:rsidRPr="00FA4454">
        <w:rPr>
          <w:color w:val="000000" w:themeColor="text1"/>
          <w:lang w:val="en-GB" w:eastAsia="zh-CN"/>
        </w:rPr>
        <w:t>side band</w:t>
      </w:r>
      <w:r w:rsidR="00B9053C">
        <w:rPr>
          <w:color w:val="000000" w:themeColor="text1"/>
          <w:lang w:val="en-GB" w:eastAsia="zh-CN"/>
        </w:rPr>
        <w:t xml:space="preserve"> (DSB)</w:t>
      </w:r>
      <w:r w:rsidRPr="00FA4454">
        <w:rPr>
          <w:color w:val="000000" w:themeColor="text1"/>
          <w:lang w:val="en-GB" w:eastAsia="zh-CN"/>
        </w:rPr>
        <w:t xml:space="preserve"> transmission bandwidth is 640 kHz. To achieve </w:t>
      </w:r>
      <w:r w:rsidR="002D7293">
        <w:rPr>
          <w:color w:val="000000" w:themeColor="text1"/>
          <w:lang w:val="en-GB" w:eastAsia="zh-CN"/>
        </w:rPr>
        <w:t>the</w:t>
      </w:r>
      <w:r w:rsidRPr="00FA4454">
        <w:rPr>
          <w:color w:val="000000" w:themeColor="text1"/>
          <w:lang w:val="en-GB" w:eastAsia="zh-CN"/>
        </w:rPr>
        <w:t xml:space="preserve"> comparable </w:t>
      </w:r>
      <w:r w:rsidR="002D7293">
        <w:rPr>
          <w:color w:val="000000" w:themeColor="text1"/>
          <w:lang w:val="en-GB" w:eastAsia="zh-CN"/>
        </w:rPr>
        <w:t>chip</w:t>
      </w:r>
      <w:r w:rsidRPr="00FA4454">
        <w:rPr>
          <w:color w:val="000000" w:themeColor="text1"/>
          <w:lang w:val="en-GB" w:eastAsia="zh-CN"/>
        </w:rPr>
        <w:t xml:space="preserve"> rate </w:t>
      </w:r>
      <w:r w:rsidR="006A7E09">
        <w:rPr>
          <w:lang w:eastAsia="zh-CN"/>
        </w:rPr>
        <w:t>for the competitiveness of Ambient IoT in terms of higher peak data rate per device for faster inventory</w:t>
      </w:r>
      <w:r w:rsidR="006A7E09" w:rsidRPr="00264CD9">
        <w:rPr>
          <w:color w:val="000000"/>
          <w:lang w:val="en-GB" w:eastAsia="zh-CN"/>
        </w:rPr>
        <w:t xml:space="preserve"> </w:t>
      </w:r>
      <w:r w:rsidR="006A7E09">
        <w:rPr>
          <w:color w:val="000000"/>
          <w:lang w:val="en-GB" w:eastAsia="zh-CN"/>
        </w:rPr>
        <w:t>compared with</w:t>
      </w:r>
      <w:r w:rsidRPr="00FA4454">
        <w:rPr>
          <w:color w:val="000000" w:themeColor="text1"/>
          <w:lang w:val="en-GB" w:eastAsia="zh-CN"/>
        </w:rPr>
        <w:t xml:space="preserve"> UHF RFID, </w:t>
      </w:r>
      <w:r w:rsidR="002D7293">
        <w:rPr>
          <w:color w:val="000000" w:themeColor="text1"/>
          <w:lang w:val="en-GB" w:eastAsia="zh-CN"/>
        </w:rPr>
        <w:t xml:space="preserve">the PRBs bandwidth expansion is considered to obtain the comparable chip length as </w:t>
      </w:r>
      <w:r w:rsidR="00B26A26" w:rsidRPr="00264CD9">
        <w:rPr>
          <w:color w:val="000000"/>
          <w:lang w:val="en-GB" w:eastAsia="zh-CN"/>
        </w:rPr>
        <w:t>3.125μs</w:t>
      </w:r>
      <w:r w:rsidR="00B26A26">
        <w:rPr>
          <w:color w:val="000000"/>
          <w:lang w:val="en-GB" w:eastAsia="zh-CN"/>
        </w:rPr>
        <w:t xml:space="preserve"> of</w:t>
      </w:r>
      <w:r w:rsidR="00B26A26" w:rsidRPr="00264CD9">
        <w:rPr>
          <w:color w:val="000000"/>
          <w:lang w:val="en-GB" w:eastAsia="zh-CN"/>
        </w:rPr>
        <w:t xml:space="preserve"> </w:t>
      </w:r>
      <w:r w:rsidR="002D7293">
        <w:rPr>
          <w:color w:val="000000" w:themeColor="text1"/>
          <w:lang w:val="en-GB" w:eastAsia="zh-CN"/>
        </w:rPr>
        <w:t xml:space="preserve">UHF RFID. </w:t>
      </w:r>
      <w:r w:rsidR="00B26A26">
        <w:rPr>
          <w:color w:val="000000"/>
          <w:lang w:val="en-GB" w:eastAsia="zh-CN"/>
        </w:rPr>
        <w:t>According to the detailed analysis of section 4.1, the chip length is equal to 2.78</w:t>
      </w:r>
      <w:r w:rsidR="00B26A26" w:rsidRPr="00264CD9">
        <w:rPr>
          <w:color w:val="000000"/>
          <w:lang w:val="en-GB" w:eastAsia="zh-CN"/>
        </w:rPr>
        <w:t>μs</w:t>
      </w:r>
      <w:r w:rsidR="00B26A26">
        <w:rPr>
          <w:color w:val="000000"/>
          <w:lang w:val="en-GB" w:eastAsia="zh-CN"/>
        </w:rPr>
        <w:t xml:space="preserve"> (66.7μs</w:t>
      </w:r>
      <w:r w:rsidR="00B26A26">
        <w:rPr>
          <w:rFonts w:hint="eastAsia"/>
          <w:color w:val="000000"/>
          <w:lang w:val="en-GB" w:eastAsia="zh-CN"/>
        </w:rPr>
        <w:t>/</w:t>
      </w:r>
      <w:r w:rsidR="00B26A26">
        <w:rPr>
          <w:color w:val="000000"/>
          <w:lang w:val="en-GB" w:eastAsia="zh-CN"/>
        </w:rPr>
        <w:t xml:space="preserve">24) when M is equal to 24 with the minimum transmission bandwidth 4 PRBs (720 kHz) satisfying M = 24. </w:t>
      </w:r>
    </w:p>
    <w:p w14:paraId="42AC13D2" w14:textId="53B2E14A" w:rsidR="00AD59C3" w:rsidRPr="00B26A26" w:rsidRDefault="00B26A26" w:rsidP="00AD59C3">
      <w:pPr>
        <w:autoSpaceDE/>
        <w:autoSpaceDN/>
        <w:adjustRightInd/>
        <w:snapToGrid/>
        <w:rPr>
          <w:color w:val="000000"/>
          <w:lang w:val="en-GB" w:eastAsia="zh-CN"/>
        </w:rPr>
      </w:pPr>
      <w:r>
        <w:rPr>
          <w:color w:val="000000"/>
          <w:lang w:val="en-GB" w:eastAsia="zh-CN"/>
        </w:rPr>
        <w:t>Thus, Alt 1 in RAN1</w:t>
      </w:r>
      <w:r w:rsidR="00EA0EDD">
        <w:rPr>
          <w:color w:val="000000"/>
          <w:lang w:val="en-GB" w:eastAsia="zh-CN"/>
        </w:rPr>
        <w:t>#</w:t>
      </w:r>
      <w:r>
        <w:rPr>
          <w:color w:val="000000"/>
          <w:lang w:val="en-GB" w:eastAsia="zh-CN"/>
        </w:rPr>
        <w:t xml:space="preserve">116bis meeting R2D bandwidth is supported and the value of 720 kHz is supported. </w:t>
      </w:r>
    </w:p>
    <w:p w14:paraId="5E813262" w14:textId="77777777" w:rsidR="0063742F" w:rsidRDefault="00FA4454" w:rsidP="005F51AC">
      <w:pPr>
        <w:autoSpaceDE/>
        <w:autoSpaceDN/>
        <w:adjustRightInd/>
        <w:snapToGrid/>
        <w:jc w:val="center"/>
        <w:rPr>
          <w:color w:val="A6A6A6" w:themeColor="background1" w:themeShade="A6"/>
          <w:lang w:val="en-GB" w:eastAsia="zh-CN"/>
        </w:rPr>
      </w:pPr>
      <w:r>
        <w:rPr>
          <w:noProof/>
          <w:color w:val="A6A6A6" w:themeColor="background1" w:themeShade="A6"/>
          <w:lang w:eastAsia="zh-CN"/>
        </w:rPr>
        <w:drawing>
          <wp:inline distT="0" distB="0" distL="0" distR="0" wp14:anchorId="20676952" wp14:editId="53B47F19">
            <wp:extent cx="2106777" cy="1476239"/>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17610" cy="1483830"/>
                    </a:xfrm>
                    <a:prstGeom prst="rect">
                      <a:avLst/>
                    </a:prstGeom>
                    <a:noFill/>
                  </pic:spPr>
                </pic:pic>
              </a:graphicData>
            </a:graphic>
          </wp:inline>
        </w:drawing>
      </w:r>
    </w:p>
    <w:p w14:paraId="1D76C44D" w14:textId="20C1C377" w:rsidR="0063742F" w:rsidRDefault="0063742F" w:rsidP="005F51AC">
      <w:pPr>
        <w:pStyle w:val="Caption"/>
        <w:rPr>
          <w:color w:val="A6A6A6" w:themeColor="background1" w:themeShade="A6"/>
          <w:lang w:val="en-GB" w:eastAsia="zh-CN"/>
        </w:rPr>
      </w:pPr>
      <w:bookmarkStart w:id="6" w:name="_Ref159152171"/>
      <w:r>
        <w:t xml:space="preserve">Figure </w:t>
      </w:r>
      <w:r w:rsidR="008A7A81">
        <w:rPr>
          <w:noProof/>
        </w:rPr>
        <w:fldChar w:fldCharType="begin"/>
      </w:r>
      <w:r w:rsidR="008A7A81">
        <w:rPr>
          <w:noProof/>
        </w:rPr>
        <w:instrText xml:space="preserve"> SEQ Figure \* ARABIC </w:instrText>
      </w:r>
      <w:r w:rsidR="008A7A81">
        <w:rPr>
          <w:noProof/>
        </w:rPr>
        <w:fldChar w:fldCharType="separate"/>
      </w:r>
      <w:r w:rsidR="00A9690A">
        <w:rPr>
          <w:noProof/>
        </w:rPr>
        <w:t>1</w:t>
      </w:r>
      <w:r w:rsidR="008A7A81">
        <w:rPr>
          <w:noProof/>
        </w:rPr>
        <w:fldChar w:fldCharType="end"/>
      </w:r>
      <w:bookmarkEnd w:id="6"/>
      <w:r>
        <w:t xml:space="preserve">. The </w:t>
      </w:r>
      <w:r w:rsidR="00430174">
        <w:t>occupied</w:t>
      </w:r>
      <w:r>
        <w:t xml:space="preserve"> bandwidth </w:t>
      </w:r>
      <w:r w:rsidR="00274D99">
        <w:t xml:space="preserve">and </w:t>
      </w:r>
      <w:r w:rsidR="00430174">
        <w:rPr>
          <w:rFonts w:hint="eastAsia"/>
          <w:lang w:eastAsia="zh-CN"/>
        </w:rPr>
        <w:t>transmission</w:t>
      </w:r>
      <w:r w:rsidR="00274D99">
        <w:t xml:space="preserve"> bandwidth for</w:t>
      </w:r>
      <w:r>
        <w:t xml:space="preserve"> </w:t>
      </w:r>
      <w:r w:rsidR="00D2285B">
        <w:t>R2D</w:t>
      </w:r>
      <w:r w:rsidR="00274D99">
        <w:t xml:space="preserve"> transmission</w:t>
      </w:r>
    </w:p>
    <w:p w14:paraId="70558A9F" w14:textId="3304225A" w:rsidR="00461B95" w:rsidRPr="0014764D" w:rsidRDefault="00461B95" w:rsidP="0014764D">
      <w:pPr>
        <w:pStyle w:val="Caption"/>
        <w:jc w:val="both"/>
        <w:rPr>
          <w:i/>
          <w:sz w:val="22"/>
          <w:szCs w:val="22"/>
        </w:rPr>
      </w:pPr>
      <w:bookmarkStart w:id="7" w:name="_Ref157262473"/>
      <w:r w:rsidRPr="0014764D">
        <w:rPr>
          <w:i/>
          <w:sz w:val="22"/>
          <w:szCs w:val="22"/>
        </w:rPr>
        <w:t xml:space="preserve">Proposal </w:t>
      </w:r>
      <w:r w:rsidRPr="0014764D">
        <w:rPr>
          <w:i/>
          <w:sz w:val="22"/>
          <w:szCs w:val="22"/>
        </w:rPr>
        <w:fldChar w:fldCharType="begin"/>
      </w:r>
      <w:r w:rsidRPr="0014764D">
        <w:rPr>
          <w:i/>
          <w:sz w:val="22"/>
          <w:szCs w:val="22"/>
        </w:rPr>
        <w:instrText xml:space="preserve"> SEQ Proposal \* ARABIC </w:instrText>
      </w:r>
      <w:r w:rsidRPr="0014764D">
        <w:rPr>
          <w:i/>
          <w:sz w:val="22"/>
          <w:szCs w:val="22"/>
        </w:rPr>
        <w:fldChar w:fldCharType="separate"/>
      </w:r>
      <w:r w:rsidR="007B71C4">
        <w:rPr>
          <w:i/>
          <w:noProof/>
          <w:sz w:val="22"/>
          <w:szCs w:val="22"/>
        </w:rPr>
        <w:t>3</w:t>
      </w:r>
      <w:r w:rsidRPr="0014764D">
        <w:rPr>
          <w:i/>
          <w:sz w:val="22"/>
          <w:szCs w:val="22"/>
        </w:rPr>
        <w:fldChar w:fldCharType="end"/>
      </w:r>
      <w:r w:rsidR="006279A5" w:rsidRPr="0014764D">
        <w:rPr>
          <w:rFonts w:hint="eastAsia"/>
          <w:i/>
          <w:sz w:val="22"/>
          <w:szCs w:val="22"/>
        </w:rPr>
        <w:t>:</w:t>
      </w:r>
      <w:r w:rsidR="006279A5" w:rsidRPr="0014764D">
        <w:rPr>
          <w:i/>
          <w:sz w:val="22"/>
          <w:szCs w:val="22"/>
        </w:rPr>
        <w:t xml:space="preserve"> </w:t>
      </w:r>
      <w:r w:rsidRPr="0014764D">
        <w:rPr>
          <w:i/>
          <w:sz w:val="22"/>
          <w:szCs w:val="22"/>
        </w:rPr>
        <w:t xml:space="preserve">For </w:t>
      </w:r>
      <w:r w:rsidR="0001160B" w:rsidRPr="0014764D">
        <w:rPr>
          <w:i/>
          <w:sz w:val="22"/>
          <w:szCs w:val="22"/>
        </w:rPr>
        <w:t xml:space="preserve">the </w:t>
      </w:r>
      <w:r w:rsidR="00D2285B" w:rsidRPr="0014764D">
        <w:rPr>
          <w:i/>
          <w:sz w:val="22"/>
          <w:szCs w:val="22"/>
        </w:rPr>
        <w:t>R2D</w:t>
      </w:r>
      <w:r w:rsidRPr="0014764D">
        <w:rPr>
          <w:i/>
          <w:sz w:val="22"/>
          <w:szCs w:val="22"/>
        </w:rPr>
        <w:t xml:space="preserve"> transmission</w:t>
      </w:r>
      <w:r w:rsidR="00AC2A15" w:rsidRPr="0014764D">
        <w:rPr>
          <w:i/>
          <w:sz w:val="22"/>
          <w:szCs w:val="22"/>
        </w:rPr>
        <w:t xml:space="preserve"> </w:t>
      </w:r>
      <w:r w:rsidR="00B26A26">
        <w:rPr>
          <w:i/>
          <w:sz w:val="22"/>
          <w:szCs w:val="22"/>
        </w:rPr>
        <w:t xml:space="preserve">bandwidth </w:t>
      </w:r>
      <w:proofErr w:type="gramStart"/>
      <w:r w:rsidR="007A3B9F" w:rsidRPr="00012888">
        <w:rPr>
          <w:i/>
          <w:sz w:val="22"/>
          <w:szCs w:val="22"/>
        </w:rPr>
        <w:t>B</w:t>
      </w:r>
      <w:r w:rsidR="007A3B9F" w:rsidRPr="00787053">
        <w:rPr>
          <w:i/>
          <w:sz w:val="22"/>
          <w:szCs w:val="22"/>
          <w:vertAlign w:val="subscript"/>
        </w:rPr>
        <w:t>tx,R</w:t>
      </w:r>
      <w:proofErr w:type="gramEnd"/>
      <w:r w:rsidR="007A3B9F" w:rsidRPr="00787053">
        <w:rPr>
          <w:i/>
          <w:sz w:val="22"/>
          <w:szCs w:val="22"/>
          <w:vertAlign w:val="subscript"/>
        </w:rPr>
        <w:t>2D</w:t>
      </w:r>
      <w:r w:rsidR="007A3B9F" w:rsidRPr="00012888">
        <w:rPr>
          <w:i/>
          <w:sz w:val="22"/>
          <w:szCs w:val="22"/>
        </w:rPr>
        <w:t xml:space="preserve"> </w:t>
      </w:r>
      <w:r w:rsidR="00AC2A15" w:rsidRPr="0014764D">
        <w:rPr>
          <w:i/>
          <w:sz w:val="22"/>
          <w:szCs w:val="22"/>
        </w:rPr>
        <w:t>of Ambient IoT</w:t>
      </w:r>
      <w:r w:rsidRPr="0014764D">
        <w:rPr>
          <w:i/>
          <w:sz w:val="22"/>
          <w:szCs w:val="22"/>
        </w:rPr>
        <w:t xml:space="preserve">, </w:t>
      </w:r>
      <w:r w:rsidR="00B26A26">
        <w:rPr>
          <w:i/>
          <w:sz w:val="22"/>
          <w:szCs w:val="22"/>
        </w:rPr>
        <w:t>Alt 1</w:t>
      </w:r>
      <w:r w:rsidRPr="0014764D">
        <w:rPr>
          <w:i/>
          <w:sz w:val="22"/>
          <w:szCs w:val="22"/>
        </w:rPr>
        <w:t xml:space="preserve"> </w:t>
      </w:r>
      <w:r w:rsidR="0020261F" w:rsidRPr="0014764D">
        <w:rPr>
          <w:i/>
          <w:sz w:val="22"/>
          <w:szCs w:val="22"/>
        </w:rPr>
        <w:t xml:space="preserve">is </w:t>
      </w:r>
      <w:r w:rsidR="00B26A26">
        <w:rPr>
          <w:i/>
          <w:sz w:val="22"/>
          <w:szCs w:val="22"/>
        </w:rPr>
        <w:t>supported</w:t>
      </w:r>
      <w:r w:rsidRPr="0014764D">
        <w:rPr>
          <w:i/>
          <w:sz w:val="22"/>
          <w:szCs w:val="22"/>
        </w:rPr>
        <w:t>.</w:t>
      </w:r>
      <w:bookmarkEnd w:id="7"/>
      <w:r w:rsidRPr="0014764D">
        <w:rPr>
          <w:i/>
          <w:sz w:val="22"/>
          <w:szCs w:val="22"/>
        </w:rPr>
        <w:t xml:space="preserve"> </w:t>
      </w:r>
    </w:p>
    <w:p w14:paraId="3A0642FC" w14:textId="59038E1B" w:rsidR="00012888" w:rsidRPr="0014764D" w:rsidRDefault="00B26A26" w:rsidP="002503BB">
      <w:pPr>
        <w:pStyle w:val="Caption"/>
        <w:numPr>
          <w:ilvl w:val="0"/>
          <w:numId w:val="19"/>
        </w:numPr>
        <w:jc w:val="both"/>
        <w:rPr>
          <w:i/>
          <w:sz w:val="22"/>
          <w:szCs w:val="22"/>
        </w:rPr>
      </w:pPr>
      <w:bookmarkStart w:id="8" w:name="_Ref163085304"/>
      <w:r>
        <w:rPr>
          <w:i/>
          <w:sz w:val="22"/>
          <w:szCs w:val="22"/>
        </w:rPr>
        <w:t>720 kHz</w:t>
      </w:r>
      <w:r w:rsidR="00012888" w:rsidRPr="00787053">
        <w:rPr>
          <w:i/>
          <w:sz w:val="22"/>
          <w:szCs w:val="22"/>
        </w:rPr>
        <w:t xml:space="preserve"> is </w:t>
      </w:r>
      <w:r>
        <w:rPr>
          <w:i/>
          <w:sz w:val="22"/>
          <w:szCs w:val="22"/>
        </w:rPr>
        <w:t>supported</w:t>
      </w:r>
      <w:r w:rsidRPr="00787053">
        <w:rPr>
          <w:i/>
          <w:sz w:val="22"/>
          <w:szCs w:val="22"/>
        </w:rPr>
        <w:t xml:space="preserve"> </w:t>
      </w:r>
      <w:r w:rsidR="00012888" w:rsidRPr="00787053">
        <w:rPr>
          <w:i/>
          <w:sz w:val="22"/>
          <w:szCs w:val="22"/>
        </w:rPr>
        <w:t xml:space="preserve">as the </w:t>
      </w:r>
      <w:r>
        <w:rPr>
          <w:i/>
          <w:sz w:val="22"/>
          <w:szCs w:val="22"/>
        </w:rPr>
        <w:t>other value</w:t>
      </w:r>
      <w:r w:rsidR="00012888" w:rsidRPr="00787053">
        <w:rPr>
          <w:i/>
          <w:sz w:val="22"/>
          <w:szCs w:val="22"/>
        </w:rPr>
        <w:t>.</w:t>
      </w:r>
      <w:bookmarkEnd w:id="8"/>
    </w:p>
    <w:p w14:paraId="02724EB9" w14:textId="636DDF78" w:rsidR="0001160B" w:rsidRPr="00AE1114" w:rsidRDefault="00B11DE2" w:rsidP="00787053">
      <w:pPr>
        <w:pStyle w:val="Caption"/>
        <w:jc w:val="both"/>
        <w:rPr>
          <w:lang w:eastAsia="zh-CN"/>
        </w:rPr>
      </w:pPr>
      <w:bookmarkStart w:id="9" w:name="_Ref162025251"/>
      <w:r w:rsidRPr="009A1DC9">
        <w:rPr>
          <w:i/>
          <w:sz w:val="22"/>
        </w:rPr>
        <w:t xml:space="preserve"> </w:t>
      </w:r>
      <w:bookmarkEnd w:id="9"/>
    </w:p>
    <w:p w14:paraId="7642B258" w14:textId="0922E0D4" w:rsidR="00180890" w:rsidRDefault="00180890" w:rsidP="00180890">
      <w:pPr>
        <w:pStyle w:val="Heading2"/>
        <w:rPr>
          <w:lang w:val="en-GB" w:eastAsia="zh-CN"/>
        </w:rPr>
      </w:pPr>
      <w:r>
        <w:rPr>
          <w:lang w:val="en-GB" w:eastAsia="zh-CN"/>
        </w:rPr>
        <w:t>D2R bandwidth</w:t>
      </w:r>
    </w:p>
    <w:p w14:paraId="0B3EB79C" w14:textId="1079B97D" w:rsidR="00F678A3" w:rsidRPr="00D913FA" w:rsidRDefault="00F678A3" w:rsidP="00F678A3">
      <w:pPr>
        <w:rPr>
          <w:lang w:val="en-GB" w:eastAsia="zh-CN"/>
        </w:rPr>
      </w:pPr>
      <w:r>
        <w:rPr>
          <w:rFonts w:hint="eastAsia"/>
          <w:lang w:val="en-GB" w:eastAsia="zh-CN"/>
        </w:rPr>
        <w:t>I</w:t>
      </w:r>
      <w:r>
        <w:rPr>
          <w:lang w:val="en-GB" w:eastAsia="zh-CN"/>
        </w:rPr>
        <w:t>n RAN1#116bis meeting, the following agreement about D2R bandwidth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F678A3" w14:paraId="3D601078" w14:textId="77777777" w:rsidTr="0044466B">
        <w:tc>
          <w:tcPr>
            <w:tcW w:w="9307" w:type="dxa"/>
            <w:shd w:val="clear" w:color="auto" w:fill="auto"/>
          </w:tcPr>
          <w:p w14:paraId="00167F91" w14:textId="159FCED2" w:rsidR="00F678A3" w:rsidRPr="00264CD9" w:rsidRDefault="00F678A3"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sidR="00636322">
              <w:rPr>
                <w:bCs/>
                <w:i/>
                <w:sz w:val="21"/>
                <w:szCs w:val="21"/>
                <w:u w:val="single"/>
                <w:lang w:eastAsia="zh-CN"/>
              </w:rPr>
              <w:t>3663</w:t>
            </w:r>
            <w:r w:rsidR="00EF04CC">
              <w:rPr>
                <w:bCs/>
                <w:i/>
                <w:sz w:val="21"/>
                <w:szCs w:val="21"/>
                <w:u w:val="single"/>
                <w:lang w:eastAsia="zh-CN"/>
              </w:rPr>
              <w:fldChar w:fldCharType="begin"/>
            </w:r>
            <w:r w:rsidR="00EF04CC">
              <w:rPr>
                <w:bCs/>
                <w:i/>
                <w:sz w:val="21"/>
                <w:szCs w:val="21"/>
                <w:u w:val="single"/>
                <w:lang w:eastAsia="zh-CN"/>
              </w:rPr>
              <w:instrText xml:space="preserve"> REF _Ref166281612 \r \h </w:instrText>
            </w:r>
            <w:r w:rsidR="00EF04CC">
              <w:rPr>
                <w:bCs/>
                <w:i/>
                <w:sz w:val="21"/>
                <w:szCs w:val="21"/>
                <w:u w:val="single"/>
                <w:lang w:eastAsia="zh-CN"/>
              </w:rPr>
            </w:r>
            <w:r w:rsidR="00EF04CC">
              <w:rPr>
                <w:bCs/>
                <w:i/>
                <w:sz w:val="21"/>
                <w:szCs w:val="21"/>
                <w:u w:val="single"/>
                <w:lang w:eastAsia="zh-CN"/>
              </w:rPr>
              <w:fldChar w:fldCharType="separate"/>
            </w:r>
            <w:r w:rsidR="00EF04CC">
              <w:rPr>
                <w:bCs/>
                <w:i/>
                <w:sz w:val="21"/>
                <w:szCs w:val="21"/>
                <w:u w:val="single"/>
                <w:lang w:eastAsia="zh-CN"/>
              </w:rPr>
              <w:t>[3]</w:t>
            </w:r>
            <w:r w:rsidR="00EF04CC">
              <w:rPr>
                <w:bCs/>
                <w:i/>
                <w:sz w:val="21"/>
                <w:szCs w:val="21"/>
                <w:u w:val="single"/>
                <w:lang w:eastAsia="zh-CN"/>
              </w:rPr>
              <w:fldChar w:fldCharType="end"/>
            </w:r>
            <w:r w:rsidRPr="00264CD9">
              <w:rPr>
                <w:bCs/>
                <w:i/>
                <w:sz w:val="21"/>
                <w:szCs w:val="21"/>
                <w:u w:val="single"/>
                <w:lang w:eastAsia="zh-CN"/>
              </w:rPr>
              <w:t>)</w:t>
            </w:r>
          </w:p>
          <w:p w14:paraId="7A289160" w14:textId="77777777" w:rsidR="00F678A3" w:rsidRPr="00264CD9" w:rsidRDefault="00F678A3" w:rsidP="0044466B">
            <w:pPr>
              <w:widowControl w:val="0"/>
              <w:rPr>
                <w:b/>
                <w:bCs/>
                <w:szCs w:val="20"/>
                <w:lang w:val="en-GB"/>
              </w:rPr>
            </w:pPr>
            <w:r w:rsidRPr="00264CD9">
              <w:rPr>
                <w:b/>
                <w:bCs/>
                <w:szCs w:val="20"/>
                <w:lang w:val="en-GB"/>
              </w:rPr>
              <w:t>Agreement</w:t>
            </w:r>
          </w:p>
          <w:p w14:paraId="015DF675" w14:textId="77777777" w:rsidR="00F678A3" w:rsidRPr="00FC5AA4" w:rsidRDefault="00F678A3" w:rsidP="0044466B">
            <w:pPr>
              <w:rPr>
                <w:rFonts w:eastAsia="DengXian"/>
                <w:bCs/>
                <w:lang w:eastAsia="zh-CN"/>
              </w:rPr>
            </w:pPr>
            <w:r w:rsidRPr="00FC5AA4">
              <w:rPr>
                <w:bCs/>
                <w:lang w:eastAsia="x-none"/>
              </w:rPr>
              <w:t>The following bandwidths for D2R are defined for the purpose of the study:</w:t>
            </w:r>
          </w:p>
          <w:p w14:paraId="0CC49AE2" w14:textId="77777777" w:rsidR="00F678A3" w:rsidRPr="00F87F32" w:rsidRDefault="00F678A3" w:rsidP="002503BB">
            <w:pPr>
              <w:numPr>
                <w:ilvl w:val="0"/>
                <w:numId w:val="14"/>
              </w:numPr>
              <w:autoSpaceDE/>
              <w:autoSpaceDN/>
              <w:adjustRightInd/>
              <w:snapToGrid/>
              <w:spacing w:after="0"/>
              <w:jc w:val="left"/>
              <w:rPr>
                <w:bCs/>
                <w:lang w:eastAsia="x-none"/>
              </w:rPr>
            </w:pPr>
            <w:r w:rsidRPr="00FC5AA4">
              <w:rPr>
                <w:bCs/>
                <w:lang w:eastAsia="x-none"/>
              </w:rPr>
              <w:t xml:space="preserve">Transmission bandwidth, </w:t>
            </w:r>
            <w:proofErr w:type="gramStart"/>
            <w:r w:rsidRPr="00FC5AA4">
              <w:rPr>
                <w:bCs/>
                <w:i/>
                <w:iCs/>
                <w:lang w:eastAsia="x-none"/>
              </w:rPr>
              <w:t>B</w:t>
            </w:r>
            <w:r w:rsidRPr="00FC5AA4">
              <w:rPr>
                <w:bCs/>
                <w:vertAlign w:val="subscript"/>
                <w:lang w:eastAsia="x-none"/>
              </w:rPr>
              <w:t>tx,D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frequency resources </w:t>
            </w:r>
            <w:r>
              <w:rPr>
                <w:rFonts w:eastAsia="DengXian"/>
                <w:bCs/>
                <w:lang w:eastAsia="zh-CN"/>
              </w:rPr>
              <w:t xml:space="preserve">scheduled by a reader </w:t>
            </w:r>
            <w:r w:rsidRPr="00FC5AA4">
              <w:rPr>
                <w:rFonts w:eastAsia="DengXian"/>
                <w:bCs/>
                <w:lang w:eastAsia="zh-CN"/>
              </w:rPr>
              <w:t>f</w:t>
            </w:r>
            <w:r w:rsidRPr="00FC5AA4">
              <w:rPr>
                <w:rFonts w:eastAsia="DengXian" w:hint="eastAsia"/>
                <w:bCs/>
                <w:lang w:eastAsia="zh-CN"/>
              </w:rPr>
              <w:t>or</w:t>
            </w:r>
            <w:r w:rsidRPr="00FC5AA4">
              <w:rPr>
                <w:rFonts w:eastAsia="DengXian"/>
                <w:bCs/>
                <w:lang w:eastAsia="zh-CN"/>
              </w:rPr>
              <w:t xml:space="preserve"> a D2R</w:t>
            </w:r>
            <w:r w:rsidRPr="00FC5AA4">
              <w:rPr>
                <w:rFonts w:eastAsia="DengXian" w:hint="eastAsia"/>
                <w:bCs/>
                <w:lang w:eastAsia="zh-CN"/>
              </w:rPr>
              <w:t xml:space="preserve"> transmi</w:t>
            </w:r>
            <w:r w:rsidRPr="00FC5AA4">
              <w:rPr>
                <w:rFonts w:eastAsia="DengXian"/>
                <w:bCs/>
                <w:lang w:eastAsia="zh-CN"/>
              </w:rPr>
              <w:t>ssion from one device.</w:t>
            </w:r>
          </w:p>
          <w:p w14:paraId="6D76824D" w14:textId="77777777" w:rsidR="00F678A3" w:rsidRPr="00FC5AA4" w:rsidRDefault="00F678A3" w:rsidP="002503BB">
            <w:pPr>
              <w:numPr>
                <w:ilvl w:val="1"/>
                <w:numId w:val="14"/>
              </w:numPr>
              <w:autoSpaceDE/>
              <w:autoSpaceDN/>
              <w:adjustRightInd/>
              <w:snapToGrid/>
              <w:spacing w:after="0"/>
              <w:jc w:val="left"/>
              <w:rPr>
                <w:bCs/>
                <w:lang w:eastAsia="x-none"/>
              </w:rPr>
            </w:pPr>
            <w:r>
              <w:rPr>
                <w:bCs/>
                <w:lang w:eastAsia="x-none"/>
              </w:rPr>
              <w:t xml:space="preserve">FFS in agenda 9.4.2.3: how </w:t>
            </w:r>
            <w:r w:rsidRPr="00FC5AA4">
              <w:rPr>
                <w:rFonts w:eastAsia="DengXian" w:hint="eastAsia"/>
                <w:bCs/>
                <w:lang w:eastAsia="zh-CN"/>
              </w:rPr>
              <w:t xml:space="preserve">frequency resources </w:t>
            </w:r>
            <w:r>
              <w:rPr>
                <w:rFonts w:eastAsia="DengXian"/>
                <w:bCs/>
                <w:lang w:eastAsia="zh-CN"/>
              </w:rPr>
              <w:t>scheduled by a reader are determined</w:t>
            </w:r>
          </w:p>
          <w:p w14:paraId="7671C422" w14:textId="77777777" w:rsidR="00F678A3" w:rsidRPr="003C3FD9" w:rsidRDefault="00F678A3" w:rsidP="002503BB">
            <w:pPr>
              <w:numPr>
                <w:ilvl w:val="0"/>
                <w:numId w:val="14"/>
              </w:numPr>
              <w:autoSpaceDE/>
              <w:autoSpaceDN/>
              <w:adjustRightInd/>
              <w:snapToGrid/>
              <w:spacing w:after="0"/>
              <w:jc w:val="left"/>
              <w:rPr>
                <w:bCs/>
                <w:lang w:eastAsia="x-none"/>
              </w:rPr>
            </w:pPr>
            <w:r w:rsidRPr="00FC5AA4">
              <w:rPr>
                <w:bCs/>
                <w:lang w:eastAsia="x-none"/>
              </w:rPr>
              <w:t xml:space="preserve">Occupied bandwidth, </w:t>
            </w:r>
            <w:proofErr w:type="gramStart"/>
            <w:r w:rsidRPr="00FC5AA4">
              <w:rPr>
                <w:bCs/>
                <w:i/>
                <w:iCs/>
                <w:lang w:eastAsia="x-none"/>
              </w:rPr>
              <w:t>B</w:t>
            </w:r>
            <w:r w:rsidRPr="00FC5AA4">
              <w:rPr>
                <w:bCs/>
                <w:vertAlign w:val="subscript"/>
                <w:lang w:eastAsia="x-none"/>
              </w:rPr>
              <w:t>occ,D</w:t>
            </w:r>
            <w:proofErr w:type="gramEnd"/>
            <w:r w:rsidRPr="00FC5AA4">
              <w:rPr>
                <w:bCs/>
                <w:vertAlign w:val="subscript"/>
                <w:lang w:eastAsia="x-none"/>
              </w:rPr>
              <w:t>2R</w:t>
            </w:r>
            <w:r w:rsidRPr="00FC5AA4">
              <w:rPr>
                <w:rFonts w:eastAsia="DengXian"/>
                <w:bCs/>
                <w:lang w:eastAsia="zh-CN"/>
              </w:rPr>
              <w:t>: T</w:t>
            </w:r>
            <w:r w:rsidRPr="00FC5AA4">
              <w:rPr>
                <w:rFonts w:eastAsia="DengXian" w:hint="eastAsia"/>
                <w:bCs/>
                <w:lang w:eastAsia="zh-CN"/>
              </w:rPr>
              <w:t xml:space="preserve">he </w:t>
            </w:r>
            <w:r>
              <w:rPr>
                <w:bCs/>
                <w:lang w:eastAsia="x-none"/>
              </w:rPr>
              <w:t>t</w:t>
            </w:r>
            <w:r w:rsidRPr="00FC5AA4">
              <w:rPr>
                <w:bCs/>
                <w:lang w:eastAsia="x-none"/>
              </w:rPr>
              <w:t>ransmission bandwidth</w:t>
            </w:r>
            <w:r w:rsidRPr="00FC5AA4">
              <w:rPr>
                <w:rFonts w:eastAsia="DengXian"/>
                <w:bCs/>
                <w:lang w:eastAsia="zh-CN"/>
              </w:rPr>
              <w:t xml:space="preserve"> plus the </w:t>
            </w:r>
            <w:r>
              <w:rPr>
                <w:rFonts w:eastAsia="DengXian"/>
                <w:bCs/>
                <w:lang w:eastAsia="zh-CN"/>
              </w:rPr>
              <w:t xml:space="preserve">potential </w:t>
            </w:r>
            <w:r w:rsidRPr="00FC5AA4">
              <w:rPr>
                <w:rFonts w:eastAsia="DengXian"/>
                <w:bCs/>
                <w:lang w:eastAsia="zh-CN"/>
              </w:rPr>
              <w:t>associated</w:t>
            </w:r>
            <w:r w:rsidRPr="00FC5AA4">
              <w:rPr>
                <w:rFonts w:eastAsia="DengXian" w:hint="eastAsia"/>
                <w:bCs/>
                <w:lang w:eastAsia="zh-CN"/>
              </w:rPr>
              <w:t xml:space="preserve"> </w:t>
            </w:r>
            <w:r w:rsidRPr="00F25B91">
              <w:rPr>
                <w:rFonts w:eastAsia="DengXian"/>
                <w:bCs/>
                <w:lang w:eastAsia="zh-CN"/>
              </w:rPr>
              <w:t xml:space="preserve">intra A-IoT </w:t>
            </w:r>
            <w:r w:rsidRPr="00F25B91">
              <w:rPr>
                <w:rFonts w:eastAsia="DengXian" w:hint="eastAsia"/>
                <w:bCs/>
                <w:lang w:eastAsia="zh-CN"/>
              </w:rPr>
              <w:t>guard</w:t>
            </w:r>
            <w:r w:rsidRPr="00F25B91">
              <w:rPr>
                <w:rFonts w:eastAsia="DengXian"/>
                <w:bCs/>
                <w:lang w:eastAsia="zh-CN"/>
              </w:rPr>
              <w:t xml:space="preserve">-bands </w:t>
            </w:r>
            <w:proofErr w:type="spellStart"/>
            <w:r w:rsidRPr="00F25B91">
              <w:rPr>
                <w:rFonts w:eastAsia="DengXian"/>
                <w:bCs/>
                <w:lang w:eastAsia="zh-CN"/>
              </w:rPr>
              <w:t>totalling</w:t>
            </w:r>
            <w:proofErr w:type="spellEnd"/>
            <w:r w:rsidRPr="00F25B91">
              <w:rPr>
                <w:rFonts w:eastAsia="DengXian"/>
                <w:bCs/>
                <w:lang w:eastAsia="zh-CN"/>
              </w:rPr>
              <w:t xml:space="preserve"> </w:t>
            </w:r>
            <w:r w:rsidRPr="00F25B91">
              <w:rPr>
                <w:rFonts w:eastAsia="DengXian"/>
                <w:bCs/>
                <w:i/>
                <w:iCs/>
                <w:lang w:eastAsia="zh-CN"/>
              </w:rPr>
              <w:t>B</w:t>
            </w:r>
            <w:r w:rsidRPr="00F25B91">
              <w:rPr>
                <w:rFonts w:eastAsia="DengXian"/>
                <w:bCs/>
                <w:vertAlign w:val="subscript"/>
                <w:lang w:eastAsia="zh-CN"/>
              </w:rPr>
              <w:t>guard,D2R</w:t>
            </w:r>
          </w:p>
          <w:p w14:paraId="057E5433" w14:textId="77777777" w:rsidR="00F678A3" w:rsidRPr="00FC5AA4" w:rsidRDefault="00F678A3" w:rsidP="002503BB">
            <w:pPr>
              <w:numPr>
                <w:ilvl w:val="1"/>
                <w:numId w:val="14"/>
              </w:numPr>
              <w:autoSpaceDE/>
              <w:autoSpaceDN/>
              <w:adjustRightInd/>
              <w:snapToGrid/>
              <w:spacing w:after="0"/>
              <w:jc w:val="left"/>
              <w:rPr>
                <w:bCs/>
                <w:lang w:eastAsia="x-none"/>
              </w:rPr>
            </w:pPr>
            <w:r>
              <w:rPr>
                <w:rFonts w:hint="eastAsia"/>
                <w:bCs/>
                <w:lang w:eastAsia="x-none"/>
              </w:rPr>
              <w:t>N</w:t>
            </w:r>
            <w:r>
              <w:rPr>
                <w:bCs/>
                <w:lang w:eastAsia="x-none"/>
              </w:rPr>
              <w:t>ote: this guard band is not for coexistence with NR/LTE</w:t>
            </w:r>
          </w:p>
          <w:p w14:paraId="5A70E824" w14:textId="77777777" w:rsidR="00F678A3" w:rsidRPr="003C3FD9" w:rsidRDefault="00F678A3" w:rsidP="002503BB">
            <w:pPr>
              <w:numPr>
                <w:ilvl w:val="0"/>
                <w:numId w:val="14"/>
              </w:numPr>
              <w:autoSpaceDE/>
              <w:autoSpaceDN/>
              <w:adjustRightInd/>
              <w:snapToGrid/>
              <w:spacing w:after="0"/>
              <w:jc w:val="left"/>
              <w:rPr>
                <w:bCs/>
                <w:lang w:eastAsia="x-none"/>
              </w:rPr>
            </w:pPr>
            <w:r w:rsidRPr="003C3FD9">
              <w:rPr>
                <w:rFonts w:eastAsia="DengXian"/>
                <w:bCs/>
                <w:lang w:eastAsia="zh-CN"/>
              </w:rPr>
              <w:t xml:space="preserve">If/how to define guard band for coexistence between A-IoT D2R and NR/LTE is </w:t>
            </w:r>
            <w:r>
              <w:rPr>
                <w:rFonts w:eastAsia="DengXian"/>
                <w:bCs/>
                <w:lang w:eastAsia="zh-CN"/>
              </w:rPr>
              <w:t xml:space="preserve">up to </w:t>
            </w:r>
            <w:r w:rsidRPr="003C3FD9">
              <w:rPr>
                <w:rFonts w:eastAsia="DengXian"/>
                <w:bCs/>
                <w:lang w:eastAsia="zh-CN"/>
              </w:rPr>
              <w:t>RAN4.</w:t>
            </w:r>
          </w:p>
          <w:p w14:paraId="38868F16" w14:textId="77777777" w:rsidR="00F678A3" w:rsidRPr="00FC5AA4" w:rsidRDefault="00F678A3" w:rsidP="002503BB">
            <w:pPr>
              <w:numPr>
                <w:ilvl w:val="0"/>
                <w:numId w:val="14"/>
              </w:numPr>
              <w:autoSpaceDE/>
              <w:autoSpaceDN/>
              <w:adjustRightInd/>
              <w:snapToGrid/>
              <w:spacing w:after="0"/>
              <w:jc w:val="left"/>
              <w:rPr>
                <w:lang w:eastAsia="x-none"/>
              </w:rPr>
            </w:pPr>
            <w:proofErr w:type="gramStart"/>
            <w:r w:rsidRPr="00FC5AA4">
              <w:rPr>
                <w:bCs/>
                <w:lang w:eastAsia="x-none"/>
              </w:rPr>
              <w:t>B</w:t>
            </w:r>
            <w:r w:rsidRPr="00FC5AA4">
              <w:rPr>
                <w:bCs/>
                <w:vertAlign w:val="subscript"/>
                <w:lang w:eastAsia="x-none"/>
              </w:rPr>
              <w:t>occ,D</w:t>
            </w:r>
            <w:proofErr w:type="gramEnd"/>
            <w:r w:rsidRPr="00FC5AA4">
              <w:rPr>
                <w:bCs/>
                <w:vertAlign w:val="subscript"/>
                <w:lang w:eastAsia="x-none"/>
              </w:rPr>
              <w:t xml:space="preserve">2R </w:t>
            </w:r>
            <w:r w:rsidRPr="00FC5AA4">
              <w:rPr>
                <w:rFonts w:cs="Times"/>
                <w:bCs/>
                <w:lang w:eastAsia="x-none"/>
              </w:rPr>
              <w:t>&gt;</w:t>
            </w:r>
            <w:r>
              <w:rPr>
                <w:rFonts w:cs="Times"/>
                <w:bCs/>
                <w:lang w:eastAsia="x-none"/>
              </w:rPr>
              <w:t>=</w:t>
            </w:r>
            <w:r w:rsidRPr="00FC5AA4">
              <w:rPr>
                <w:rFonts w:cs="Times"/>
                <w:bCs/>
                <w:lang w:eastAsia="x-none"/>
              </w:rPr>
              <w:t xml:space="preserve"> </w:t>
            </w:r>
            <w:r w:rsidRPr="00FC5AA4">
              <w:rPr>
                <w:rFonts w:cs="Times"/>
                <w:bCs/>
                <w:i/>
                <w:iCs/>
                <w:lang w:eastAsia="x-none"/>
              </w:rPr>
              <w:t>B</w:t>
            </w:r>
            <w:r w:rsidRPr="00FC5AA4">
              <w:rPr>
                <w:rFonts w:cs="Times"/>
                <w:bCs/>
                <w:vertAlign w:val="subscript"/>
                <w:lang w:eastAsia="x-none"/>
              </w:rPr>
              <w:t>tx,D2R</w:t>
            </w:r>
          </w:p>
          <w:p w14:paraId="1D2C08F3" w14:textId="77777777" w:rsidR="00F678A3" w:rsidRPr="00917554" w:rsidRDefault="00F678A3" w:rsidP="002503BB">
            <w:pPr>
              <w:numPr>
                <w:ilvl w:val="1"/>
                <w:numId w:val="14"/>
              </w:numPr>
              <w:autoSpaceDE/>
              <w:autoSpaceDN/>
              <w:adjustRightInd/>
              <w:snapToGrid/>
              <w:spacing w:after="0"/>
              <w:jc w:val="left"/>
              <w:rPr>
                <w:lang w:eastAsia="x-none"/>
              </w:rPr>
            </w:pPr>
            <w:r w:rsidRPr="00FC5AA4">
              <w:rPr>
                <w:bCs/>
                <w:lang w:eastAsia="x-none"/>
              </w:rPr>
              <w:t>Possible values of each bandwidth are FFS</w:t>
            </w:r>
          </w:p>
        </w:tc>
      </w:tr>
    </w:tbl>
    <w:p w14:paraId="38337AD1" w14:textId="610FCCC9" w:rsidR="00570C55" w:rsidRDefault="00ED21BD" w:rsidP="009039D0">
      <w:pPr>
        <w:autoSpaceDE/>
        <w:autoSpaceDN/>
        <w:adjustRightInd/>
        <w:snapToGrid/>
        <w:rPr>
          <w:lang w:eastAsia="zh-CN"/>
        </w:rPr>
      </w:pPr>
      <w:r>
        <w:rPr>
          <w:rFonts w:hint="eastAsia"/>
          <w:lang w:eastAsia="zh-CN"/>
        </w:rPr>
        <w:t>In</w:t>
      </w:r>
      <w:r>
        <w:rPr>
          <w:lang w:eastAsia="zh-CN"/>
        </w:rPr>
        <w:t xml:space="preserve"> last meeting, </w:t>
      </w:r>
      <w:r w:rsidRPr="00421F15">
        <w:rPr>
          <w:lang w:eastAsia="zh-CN"/>
        </w:rPr>
        <w:t xml:space="preserve">the basic </w:t>
      </w:r>
      <w:r>
        <w:rPr>
          <w:lang w:eastAsia="zh-CN"/>
        </w:rPr>
        <w:t>D2R</w:t>
      </w:r>
      <w:r w:rsidRPr="00421F15">
        <w:rPr>
          <w:lang w:eastAsia="zh-CN"/>
        </w:rPr>
        <w:t xml:space="preserve"> bandwidth</w:t>
      </w:r>
      <w:r>
        <w:rPr>
          <w:lang w:eastAsia="zh-CN"/>
        </w:rPr>
        <w:t>s</w:t>
      </w:r>
      <w:r w:rsidRPr="00421F15">
        <w:rPr>
          <w:lang w:eastAsia="zh-CN"/>
        </w:rPr>
        <w:t xml:space="preserve"> </w:t>
      </w:r>
      <w:r>
        <w:rPr>
          <w:lang w:eastAsia="zh-CN"/>
        </w:rPr>
        <w:t xml:space="preserve">were defined including </w:t>
      </w:r>
      <w:r>
        <w:rPr>
          <w:bCs/>
          <w:lang w:eastAsia="x-none"/>
        </w:rPr>
        <w:t>t</w:t>
      </w:r>
      <w:r w:rsidRPr="00FC5AA4">
        <w:rPr>
          <w:bCs/>
          <w:lang w:eastAsia="x-none"/>
        </w:rPr>
        <w:t xml:space="preserve">ransmission bandwidth </w:t>
      </w:r>
      <w:proofErr w:type="gramStart"/>
      <w:r w:rsidRPr="004E6F2F">
        <w:rPr>
          <w:bCs/>
          <w:iCs/>
          <w:lang w:eastAsia="x-none"/>
        </w:rPr>
        <w:t>B</w:t>
      </w:r>
      <w:r w:rsidRPr="004E6F2F">
        <w:rPr>
          <w:bCs/>
          <w:vertAlign w:val="subscript"/>
          <w:lang w:eastAsia="x-none"/>
        </w:rPr>
        <w:t>tx,D</w:t>
      </w:r>
      <w:proofErr w:type="gramEnd"/>
      <w:r w:rsidRPr="004E6F2F">
        <w:rPr>
          <w:bCs/>
          <w:vertAlign w:val="subscript"/>
          <w:lang w:eastAsia="x-none"/>
        </w:rPr>
        <w:t>2R</w:t>
      </w:r>
      <w:r>
        <w:rPr>
          <w:rFonts w:eastAsia="DengXian"/>
          <w:bCs/>
          <w:lang w:eastAsia="zh-CN"/>
        </w:rPr>
        <w:t xml:space="preserve"> and </w:t>
      </w:r>
      <w:r>
        <w:rPr>
          <w:bCs/>
          <w:lang w:eastAsia="x-none"/>
        </w:rPr>
        <w:t>o</w:t>
      </w:r>
      <w:r w:rsidRPr="00FC5AA4">
        <w:rPr>
          <w:bCs/>
          <w:lang w:eastAsia="x-none"/>
        </w:rPr>
        <w:t xml:space="preserve">ccupied bandwidth </w:t>
      </w:r>
      <w:r w:rsidRPr="004E6F2F">
        <w:rPr>
          <w:bCs/>
          <w:iCs/>
          <w:lang w:eastAsia="x-none"/>
        </w:rPr>
        <w:t>B</w:t>
      </w:r>
      <w:r w:rsidRPr="004E6F2F">
        <w:rPr>
          <w:bCs/>
          <w:vertAlign w:val="subscript"/>
          <w:lang w:eastAsia="x-none"/>
        </w:rPr>
        <w:t>occ,D2R</w:t>
      </w:r>
      <w:r>
        <w:rPr>
          <w:lang w:eastAsia="zh-CN"/>
        </w:rPr>
        <w:t xml:space="preserve">. </w:t>
      </w:r>
      <w:r w:rsidR="00E83EFB">
        <w:rPr>
          <w:lang w:eastAsia="zh-CN"/>
        </w:rPr>
        <w:t>B</w:t>
      </w:r>
      <w:r>
        <w:rPr>
          <w:lang w:eastAsia="zh-CN"/>
        </w:rPr>
        <w:t>oth</w:t>
      </w:r>
      <w:r w:rsidRPr="00E613FF">
        <w:rPr>
          <w:b/>
          <w:i/>
          <w:lang w:eastAsia="zh-CN"/>
        </w:rPr>
        <w:t xml:space="preserve"> </w:t>
      </w:r>
      <w:r>
        <w:rPr>
          <w:lang w:eastAsia="zh-CN"/>
        </w:rPr>
        <w:t>transmission bandwidth</w:t>
      </w:r>
      <w:r w:rsidRPr="008521C0">
        <w:rPr>
          <w:bCs/>
          <w:iCs/>
          <w:lang w:eastAsia="x-none"/>
        </w:rPr>
        <w:t xml:space="preserve"> </w:t>
      </w:r>
      <w:proofErr w:type="gramStart"/>
      <w:r w:rsidRPr="008521C0">
        <w:rPr>
          <w:bCs/>
          <w:iCs/>
          <w:lang w:eastAsia="x-none"/>
        </w:rPr>
        <w:t>B</w:t>
      </w:r>
      <w:r w:rsidRPr="008521C0">
        <w:rPr>
          <w:bCs/>
          <w:vertAlign w:val="subscript"/>
          <w:lang w:eastAsia="x-none"/>
        </w:rPr>
        <w:t>tx,D</w:t>
      </w:r>
      <w:proofErr w:type="gramEnd"/>
      <w:r w:rsidRPr="008521C0">
        <w:rPr>
          <w:bCs/>
          <w:vertAlign w:val="subscript"/>
          <w:lang w:eastAsia="x-none"/>
        </w:rPr>
        <w:t>2R</w:t>
      </w:r>
      <w:r>
        <w:rPr>
          <w:lang w:eastAsia="zh-CN"/>
        </w:rPr>
        <w:t xml:space="preserve"> and occupied bandwidth </w:t>
      </w:r>
      <w:r w:rsidRPr="008521C0">
        <w:rPr>
          <w:bCs/>
          <w:iCs/>
          <w:lang w:eastAsia="x-none"/>
        </w:rPr>
        <w:t>B</w:t>
      </w:r>
      <w:r w:rsidRPr="008521C0">
        <w:rPr>
          <w:bCs/>
          <w:vertAlign w:val="subscript"/>
          <w:lang w:eastAsia="x-none"/>
        </w:rPr>
        <w:t>occ,D2R</w:t>
      </w:r>
      <w:r>
        <w:rPr>
          <w:lang w:eastAsia="zh-CN"/>
        </w:rPr>
        <w:t xml:space="preserve"> can be </w:t>
      </w:r>
      <w:r>
        <w:rPr>
          <w:lang w:eastAsia="zh-CN"/>
        </w:rPr>
        <w:lastRenderedPageBreak/>
        <w:t xml:space="preserve">used for </w:t>
      </w:r>
      <w:r w:rsidR="009039D0">
        <w:rPr>
          <w:lang w:eastAsia="zh-CN"/>
        </w:rPr>
        <w:t>the study of D2R</w:t>
      </w:r>
      <w:r w:rsidR="009039D0" w:rsidRPr="00421F15">
        <w:rPr>
          <w:lang w:eastAsia="zh-CN"/>
        </w:rPr>
        <w:t xml:space="preserve"> </w:t>
      </w:r>
      <w:r w:rsidR="009039D0">
        <w:rPr>
          <w:lang w:eastAsia="zh-CN"/>
        </w:rPr>
        <w:t>frequency resource allocation</w:t>
      </w:r>
      <w:r w:rsidR="00570C55">
        <w:rPr>
          <w:lang w:eastAsia="zh-CN"/>
        </w:rPr>
        <w:t>, from a device perspective</w:t>
      </w:r>
      <w:r w:rsidR="009039D0">
        <w:rPr>
          <w:lang w:eastAsia="zh-CN"/>
        </w:rPr>
        <w:t xml:space="preserve">. Considering the frequency inaccuracy caused by </w:t>
      </w:r>
      <w:proofErr w:type="gramStart"/>
      <w:r w:rsidR="009039D0">
        <w:rPr>
          <w:lang w:eastAsia="zh-CN"/>
        </w:rPr>
        <w:t>e.g.</w:t>
      </w:r>
      <w:proofErr w:type="gramEnd"/>
      <w:r w:rsidR="009039D0">
        <w:rPr>
          <w:lang w:eastAsia="zh-CN"/>
        </w:rPr>
        <w:t xml:space="preserve"> ultra-low power clock or local oscillator of </w:t>
      </w:r>
      <w:r w:rsidR="00F55534">
        <w:rPr>
          <w:lang w:eastAsia="zh-CN"/>
        </w:rPr>
        <w:t xml:space="preserve">an </w:t>
      </w:r>
      <w:r w:rsidR="009039D0">
        <w:rPr>
          <w:lang w:eastAsia="zh-CN"/>
        </w:rPr>
        <w:t>Ambient IoT device</w:t>
      </w:r>
      <w:r w:rsidR="00F55534">
        <w:rPr>
          <w:lang w:eastAsia="zh-CN"/>
        </w:rPr>
        <w:t>, it would result in a large SFO of ~10</w:t>
      </w:r>
      <w:r w:rsidR="00F55534">
        <w:rPr>
          <w:vertAlign w:val="superscript"/>
          <w:lang w:eastAsia="zh-CN"/>
        </w:rPr>
        <w:t>5</w:t>
      </w:r>
      <w:r w:rsidR="00F55534">
        <w:rPr>
          <w:lang w:eastAsia="zh-CN"/>
        </w:rPr>
        <w:t xml:space="preserve"> PPM. In order to </w:t>
      </w:r>
      <w:r w:rsidR="00F55534" w:rsidRPr="00F55534">
        <w:rPr>
          <w:lang w:eastAsia="zh-CN"/>
        </w:rPr>
        <w:t xml:space="preserve">mitigate the impact of the frequency domain distortion of the D2R </w:t>
      </w:r>
      <w:r w:rsidR="00F55534">
        <w:rPr>
          <w:lang w:eastAsia="zh-CN"/>
        </w:rPr>
        <w:t>transmission</w:t>
      </w:r>
      <w:r w:rsidR="009039D0">
        <w:rPr>
          <w:lang w:eastAsia="zh-CN"/>
        </w:rPr>
        <w:t xml:space="preserve">, </w:t>
      </w:r>
      <w:r w:rsidR="00570C55">
        <w:rPr>
          <w:lang w:eastAsia="zh-CN"/>
        </w:rPr>
        <w:t>a</w:t>
      </w:r>
      <w:r w:rsidR="009039D0">
        <w:rPr>
          <w:lang w:eastAsia="zh-CN"/>
        </w:rPr>
        <w:t xml:space="preserve"> frequency guard band is needed </w:t>
      </w:r>
      <w:r w:rsidR="00570C55">
        <w:rPr>
          <w:lang w:eastAsia="zh-CN"/>
        </w:rPr>
        <w:t>on either side of the</w:t>
      </w:r>
      <w:r w:rsidR="009039D0">
        <w:rPr>
          <w:lang w:eastAsia="zh-CN"/>
        </w:rPr>
        <w:t xml:space="preserve"> transmission bandwidth</w:t>
      </w:r>
      <w:r w:rsidR="009039D0" w:rsidRPr="008521C0">
        <w:rPr>
          <w:bCs/>
          <w:iCs/>
          <w:lang w:eastAsia="x-none"/>
        </w:rPr>
        <w:t xml:space="preserve"> </w:t>
      </w:r>
      <w:proofErr w:type="gramStart"/>
      <w:r w:rsidR="009039D0" w:rsidRPr="008521C0">
        <w:rPr>
          <w:bCs/>
          <w:iCs/>
          <w:lang w:eastAsia="x-none"/>
        </w:rPr>
        <w:t>B</w:t>
      </w:r>
      <w:r w:rsidR="009039D0" w:rsidRPr="008521C0">
        <w:rPr>
          <w:bCs/>
          <w:vertAlign w:val="subscript"/>
          <w:lang w:eastAsia="x-none"/>
        </w:rPr>
        <w:t>tx,D</w:t>
      </w:r>
      <w:proofErr w:type="gramEnd"/>
      <w:r w:rsidR="009039D0" w:rsidRPr="008521C0">
        <w:rPr>
          <w:bCs/>
          <w:vertAlign w:val="subscript"/>
          <w:lang w:eastAsia="x-none"/>
        </w:rPr>
        <w:t>2R</w:t>
      </w:r>
      <w:r w:rsidR="009039D0">
        <w:rPr>
          <w:lang w:eastAsia="zh-CN"/>
        </w:rPr>
        <w:t xml:space="preserve"> </w:t>
      </w:r>
      <w:r w:rsidR="00570C55">
        <w:rPr>
          <w:lang w:eastAsia="zh-CN"/>
        </w:rPr>
        <w:t>such that they are within the</w:t>
      </w:r>
      <w:r w:rsidR="009039D0">
        <w:rPr>
          <w:lang w:eastAsia="zh-CN"/>
        </w:rPr>
        <w:t xml:space="preserve"> occupied bandwidth </w:t>
      </w:r>
      <w:r w:rsidR="009039D0" w:rsidRPr="008521C0">
        <w:rPr>
          <w:bCs/>
          <w:iCs/>
          <w:lang w:eastAsia="x-none"/>
        </w:rPr>
        <w:t>B</w:t>
      </w:r>
      <w:r w:rsidR="009039D0" w:rsidRPr="008521C0">
        <w:rPr>
          <w:bCs/>
          <w:vertAlign w:val="subscript"/>
          <w:lang w:eastAsia="x-none"/>
        </w:rPr>
        <w:t>occ,D2R</w:t>
      </w:r>
      <w:r w:rsidR="009039D0">
        <w:rPr>
          <w:lang w:eastAsia="zh-CN"/>
        </w:rPr>
        <w:t xml:space="preserve">. </w:t>
      </w:r>
      <w:r w:rsidR="008B6B31">
        <w:rPr>
          <w:lang w:eastAsia="zh-CN"/>
        </w:rPr>
        <w:t>This is different from R2D transmissions where it is assumed that the reader has the ability to maintain subcarrier orthogonality when using OFDM-based waveforms.</w:t>
      </w:r>
    </w:p>
    <w:p w14:paraId="04D43345" w14:textId="0D0B134C" w:rsidR="000C39A7" w:rsidRPr="00787053" w:rsidRDefault="000C39A7" w:rsidP="009039D0">
      <w:pPr>
        <w:autoSpaceDE/>
        <w:autoSpaceDN/>
        <w:adjustRightInd/>
        <w:snapToGrid/>
        <w:rPr>
          <w:i/>
          <w:u w:val="single"/>
          <w:lang w:eastAsia="zh-CN"/>
        </w:rPr>
      </w:pPr>
      <w:r w:rsidRPr="00787053">
        <w:rPr>
          <w:i/>
          <w:u w:val="single"/>
          <w:lang w:eastAsia="zh-CN"/>
        </w:rPr>
        <w:t xml:space="preserve">Transmission </w:t>
      </w:r>
      <w:r w:rsidR="0080524F">
        <w:rPr>
          <w:i/>
          <w:u w:val="single"/>
          <w:lang w:eastAsia="zh-CN"/>
        </w:rPr>
        <w:t>b</w:t>
      </w:r>
      <w:r w:rsidRPr="00787053">
        <w:rPr>
          <w:i/>
          <w:u w:val="single"/>
          <w:lang w:eastAsia="zh-CN"/>
        </w:rPr>
        <w:t>andwidth</w:t>
      </w:r>
      <w:r w:rsidR="001F533A">
        <w:rPr>
          <w:i/>
          <w:u w:val="single"/>
          <w:lang w:eastAsia="zh-CN"/>
        </w:rPr>
        <w:t>,</w:t>
      </w:r>
      <w:r w:rsidRPr="00787053">
        <w:rPr>
          <w:i/>
          <w:u w:val="single"/>
          <w:lang w:eastAsia="zh-CN"/>
        </w:rPr>
        <w:t xml:space="preserve"> </w:t>
      </w:r>
      <w:proofErr w:type="gramStart"/>
      <w:r w:rsidR="001F533A" w:rsidRPr="00787053">
        <w:rPr>
          <w:bCs/>
          <w:i/>
          <w:iCs/>
          <w:u w:val="single"/>
          <w:lang w:eastAsia="x-none"/>
        </w:rPr>
        <w:t>B</w:t>
      </w:r>
      <w:r w:rsidR="001F533A" w:rsidRPr="00787053">
        <w:rPr>
          <w:bCs/>
          <w:i/>
          <w:u w:val="single"/>
          <w:vertAlign w:val="subscript"/>
          <w:lang w:eastAsia="x-none"/>
        </w:rPr>
        <w:t>tx,D</w:t>
      </w:r>
      <w:proofErr w:type="gramEnd"/>
      <w:r w:rsidR="001F533A" w:rsidRPr="00787053">
        <w:rPr>
          <w:bCs/>
          <w:i/>
          <w:u w:val="single"/>
          <w:vertAlign w:val="subscript"/>
          <w:lang w:eastAsia="x-none"/>
        </w:rPr>
        <w:t>2R</w:t>
      </w:r>
    </w:p>
    <w:p w14:paraId="21DEB5AC" w14:textId="138E2D5D" w:rsidR="001F533A" w:rsidRDefault="00E83EFB" w:rsidP="009039D0">
      <w:pPr>
        <w:autoSpaceDE/>
        <w:autoSpaceDN/>
        <w:adjustRightInd/>
        <w:snapToGrid/>
        <w:rPr>
          <w:lang w:eastAsia="zh-CN"/>
        </w:rPr>
      </w:pPr>
      <w:r>
        <w:rPr>
          <w:lang w:eastAsia="zh-CN"/>
        </w:rPr>
        <w:t>Due to the</w:t>
      </w:r>
      <w:r w:rsidR="001F533A">
        <w:rPr>
          <w:lang w:eastAsia="zh-CN"/>
        </w:rPr>
        <w:t xml:space="preserve"> need for a guard band, the</w:t>
      </w:r>
      <w:r w:rsidR="001F533A" w:rsidRPr="00CD3B98">
        <w:rPr>
          <w:lang w:eastAsia="zh-CN"/>
        </w:rPr>
        <w:t xml:space="preserve"> </w:t>
      </w:r>
      <w:r w:rsidR="001F533A">
        <w:rPr>
          <w:lang w:eastAsia="zh-CN"/>
        </w:rPr>
        <w:t>D2R transmission bandwidth</w:t>
      </w:r>
      <w:r w:rsidR="00185EAD">
        <w:rPr>
          <w:lang w:eastAsia="zh-CN"/>
        </w:rPr>
        <w:t xml:space="preserve"> </w:t>
      </w:r>
      <w:proofErr w:type="gramStart"/>
      <w:r w:rsidR="00185EAD" w:rsidRPr="008521C0">
        <w:rPr>
          <w:bCs/>
          <w:iCs/>
          <w:lang w:eastAsia="x-none"/>
        </w:rPr>
        <w:t>B</w:t>
      </w:r>
      <w:r w:rsidR="00185EAD" w:rsidRPr="008521C0">
        <w:rPr>
          <w:bCs/>
          <w:vertAlign w:val="subscript"/>
          <w:lang w:eastAsia="x-none"/>
        </w:rPr>
        <w:t>tx,D</w:t>
      </w:r>
      <w:proofErr w:type="gramEnd"/>
      <w:r w:rsidR="00185EAD" w:rsidRPr="008521C0">
        <w:rPr>
          <w:bCs/>
          <w:vertAlign w:val="subscript"/>
          <w:lang w:eastAsia="x-none"/>
        </w:rPr>
        <w:t>2R</w:t>
      </w:r>
      <w:r w:rsidR="001F533A">
        <w:rPr>
          <w:lang w:eastAsia="zh-CN"/>
        </w:rPr>
        <w:t xml:space="preserve"> of Ambient IoT has to be smaller than the occupied bandwidth</w:t>
      </w:r>
      <w:r w:rsidR="00185EAD">
        <w:rPr>
          <w:lang w:eastAsia="zh-CN"/>
        </w:rPr>
        <w:t xml:space="preserve"> </w:t>
      </w:r>
      <w:r w:rsidR="00185EAD" w:rsidRPr="008521C0">
        <w:rPr>
          <w:bCs/>
          <w:iCs/>
          <w:lang w:eastAsia="x-none"/>
        </w:rPr>
        <w:t>B</w:t>
      </w:r>
      <w:r w:rsidR="00185EAD" w:rsidRPr="008521C0">
        <w:rPr>
          <w:bCs/>
          <w:vertAlign w:val="subscript"/>
          <w:lang w:eastAsia="x-none"/>
        </w:rPr>
        <w:t>occ,D2R</w:t>
      </w:r>
      <w:r w:rsidR="001F533A">
        <w:rPr>
          <w:lang w:eastAsia="zh-CN"/>
        </w:rPr>
        <w:t xml:space="preserve">. From a single device’s perspective, for example, as the actual transmission bandwidth </w:t>
      </w:r>
      <w:proofErr w:type="gramStart"/>
      <w:r w:rsidR="00185EAD" w:rsidRPr="008521C0">
        <w:rPr>
          <w:bCs/>
          <w:iCs/>
          <w:lang w:eastAsia="x-none"/>
        </w:rPr>
        <w:t>B</w:t>
      </w:r>
      <w:r w:rsidR="00185EAD" w:rsidRPr="008521C0">
        <w:rPr>
          <w:bCs/>
          <w:vertAlign w:val="subscript"/>
          <w:lang w:eastAsia="x-none"/>
        </w:rPr>
        <w:t>tx,D</w:t>
      </w:r>
      <w:proofErr w:type="gramEnd"/>
      <w:r w:rsidR="00185EAD" w:rsidRPr="008521C0">
        <w:rPr>
          <w:bCs/>
          <w:vertAlign w:val="subscript"/>
          <w:lang w:eastAsia="x-none"/>
        </w:rPr>
        <w:t>2R</w:t>
      </w:r>
      <w:r w:rsidR="00185EAD">
        <w:rPr>
          <w:lang w:eastAsia="zh-CN"/>
        </w:rPr>
        <w:t xml:space="preserve"> </w:t>
      </w:r>
      <w:r w:rsidR="001F533A">
        <w:rPr>
          <w:lang w:eastAsia="zh-CN"/>
        </w:rPr>
        <w:t>may be extended by 10% due to the SFO of ~10</w:t>
      </w:r>
      <w:r w:rsidR="001F533A" w:rsidRPr="00835EB8">
        <w:rPr>
          <w:vertAlign w:val="superscript"/>
          <w:lang w:eastAsia="zh-CN"/>
        </w:rPr>
        <w:t>5</w:t>
      </w:r>
      <w:r w:rsidR="001F533A">
        <w:rPr>
          <w:lang w:eastAsia="zh-CN"/>
        </w:rPr>
        <w:t xml:space="preserve"> PPM, the maximum transmission bandwidth </w:t>
      </w:r>
      <w:r w:rsidR="00185EAD" w:rsidRPr="008521C0">
        <w:rPr>
          <w:bCs/>
          <w:iCs/>
          <w:lang w:eastAsia="x-none"/>
        </w:rPr>
        <w:t>B</w:t>
      </w:r>
      <w:r w:rsidR="00185EAD" w:rsidRPr="008521C0">
        <w:rPr>
          <w:bCs/>
          <w:vertAlign w:val="subscript"/>
          <w:lang w:eastAsia="x-none"/>
        </w:rPr>
        <w:t>tx,D2R</w:t>
      </w:r>
      <w:r w:rsidR="00185EAD">
        <w:rPr>
          <w:lang w:eastAsia="zh-CN"/>
        </w:rPr>
        <w:t xml:space="preserve"> </w:t>
      </w:r>
      <w:r w:rsidR="001F533A">
        <w:rPr>
          <w:lang w:eastAsia="zh-CN"/>
        </w:rPr>
        <w:t>is set to 150 kHz</w:t>
      </w:r>
      <w:r w:rsidR="001F533A" w:rsidRPr="005F7433">
        <w:rPr>
          <w:lang w:eastAsia="zh-CN"/>
        </w:rPr>
        <w:t xml:space="preserve"> </w:t>
      </w:r>
      <w:r w:rsidR="001F533A">
        <w:rPr>
          <w:lang w:eastAsia="zh-CN"/>
        </w:rPr>
        <w:t>for</w:t>
      </w:r>
      <w:r w:rsidR="001F533A" w:rsidRPr="005F7433">
        <w:rPr>
          <w:lang w:eastAsia="zh-CN"/>
        </w:rPr>
        <w:t xml:space="preserve"> </w:t>
      </w:r>
      <w:r w:rsidR="006F40AB">
        <w:rPr>
          <w:lang w:eastAsia="zh-CN"/>
        </w:rPr>
        <w:t>an</w:t>
      </w:r>
      <w:r w:rsidR="001F533A">
        <w:rPr>
          <w:lang w:eastAsia="zh-CN"/>
        </w:rPr>
        <w:t xml:space="preserve"> occupied bandwidth </w:t>
      </w:r>
      <w:r w:rsidR="00185EAD" w:rsidRPr="008521C0">
        <w:rPr>
          <w:bCs/>
          <w:iCs/>
          <w:lang w:eastAsia="x-none"/>
        </w:rPr>
        <w:t>B</w:t>
      </w:r>
      <w:r w:rsidR="00185EAD" w:rsidRPr="008521C0">
        <w:rPr>
          <w:bCs/>
          <w:vertAlign w:val="subscript"/>
          <w:lang w:eastAsia="x-none"/>
        </w:rPr>
        <w:t>occ,D2R</w:t>
      </w:r>
      <w:r w:rsidR="00185EAD">
        <w:rPr>
          <w:lang w:eastAsia="zh-CN"/>
        </w:rPr>
        <w:t xml:space="preserve"> </w:t>
      </w:r>
      <w:r w:rsidR="001F533A">
        <w:rPr>
          <w:lang w:eastAsia="zh-CN"/>
        </w:rPr>
        <w:t>of 1 PRB, with 15 kHz on each side as guard interval.</w:t>
      </w:r>
    </w:p>
    <w:p w14:paraId="6B951BDC" w14:textId="5955F320" w:rsidR="001F533A" w:rsidRDefault="001F533A" w:rsidP="001F533A">
      <w:pPr>
        <w:pStyle w:val="Caption"/>
        <w:jc w:val="both"/>
        <w:rPr>
          <w:i/>
          <w:sz w:val="22"/>
          <w:szCs w:val="22"/>
          <w:lang w:eastAsia="zh-CN"/>
        </w:rPr>
      </w:pPr>
      <w:bookmarkStart w:id="10" w:name="_Ref166279174"/>
      <w:r w:rsidRPr="00A05A70">
        <w:rPr>
          <w:bCs w:val="0"/>
          <w:i/>
          <w:sz w:val="22"/>
          <w:szCs w:val="22"/>
          <w:lang w:eastAsia="zh-CN"/>
        </w:rPr>
        <w:t xml:space="preserve">Observation </w:t>
      </w:r>
      <w:r w:rsidRPr="00A05A70">
        <w:rPr>
          <w:bCs w:val="0"/>
          <w:i/>
          <w:sz w:val="22"/>
          <w:szCs w:val="22"/>
          <w:lang w:eastAsia="zh-CN"/>
        </w:rPr>
        <w:fldChar w:fldCharType="begin"/>
      </w:r>
      <w:r w:rsidRPr="00A05A70">
        <w:rPr>
          <w:bCs w:val="0"/>
          <w:i/>
          <w:sz w:val="22"/>
          <w:szCs w:val="22"/>
          <w:lang w:eastAsia="zh-CN"/>
        </w:rPr>
        <w:instrText xml:space="preserve"> SEQ Observation \* ARABIC </w:instrText>
      </w:r>
      <w:r w:rsidRPr="00A05A70">
        <w:rPr>
          <w:bCs w:val="0"/>
          <w:i/>
          <w:sz w:val="22"/>
          <w:szCs w:val="22"/>
          <w:lang w:eastAsia="zh-CN"/>
        </w:rPr>
        <w:fldChar w:fldCharType="separate"/>
      </w:r>
      <w:r w:rsidR="007B71C4">
        <w:rPr>
          <w:bCs w:val="0"/>
          <w:i/>
          <w:noProof/>
          <w:sz w:val="22"/>
          <w:szCs w:val="22"/>
          <w:lang w:eastAsia="zh-CN"/>
        </w:rPr>
        <w:t>1</w:t>
      </w:r>
      <w:r w:rsidRPr="00A05A70">
        <w:rPr>
          <w:bCs w:val="0"/>
          <w:i/>
          <w:sz w:val="22"/>
          <w:szCs w:val="22"/>
          <w:lang w:eastAsia="zh-CN"/>
        </w:rPr>
        <w:fldChar w:fldCharType="end"/>
      </w:r>
      <w:r w:rsidRPr="00A05A70">
        <w:rPr>
          <w:bCs w:val="0"/>
          <w:i/>
          <w:sz w:val="22"/>
          <w:szCs w:val="22"/>
          <w:lang w:eastAsia="zh-CN"/>
        </w:rPr>
        <w:t xml:space="preserve">: </w:t>
      </w:r>
      <w:r>
        <w:rPr>
          <w:i/>
          <w:sz w:val="22"/>
          <w:szCs w:val="22"/>
          <w:lang w:eastAsia="zh-CN"/>
        </w:rPr>
        <w:t>Transmission</w:t>
      </w:r>
      <w:r w:rsidRPr="00991B8C">
        <w:rPr>
          <w:i/>
          <w:sz w:val="22"/>
          <w:szCs w:val="22"/>
          <w:lang w:eastAsia="zh-CN"/>
        </w:rPr>
        <w:t xml:space="preserve"> bandwidth</w:t>
      </w:r>
      <w:r w:rsidR="008868A9" w:rsidRPr="008868A9">
        <w:rPr>
          <w:i/>
          <w:sz w:val="22"/>
          <w:szCs w:val="22"/>
        </w:rPr>
        <w:t xml:space="preserve"> </w:t>
      </w:r>
      <w:proofErr w:type="gramStart"/>
      <w:r w:rsidR="008868A9" w:rsidRPr="00143534">
        <w:rPr>
          <w:i/>
          <w:sz w:val="22"/>
          <w:szCs w:val="22"/>
        </w:rPr>
        <w:t>B</w:t>
      </w:r>
      <w:r w:rsidR="008868A9" w:rsidRPr="00143534">
        <w:rPr>
          <w:i/>
          <w:sz w:val="22"/>
          <w:szCs w:val="22"/>
          <w:vertAlign w:val="subscript"/>
        </w:rPr>
        <w:t>tx,D</w:t>
      </w:r>
      <w:proofErr w:type="gramEnd"/>
      <w:r w:rsidR="008868A9" w:rsidRPr="00143534">
        <w:rPr>
          <w:i/>
          <w:sz w:val="22"/>
          <w:szCs w:val="22"/>
          <w:vertAlign w:val="subscript"/>
        </w:rPr>
        <w:t>2R</w:t>
      </w:r>
      <w:r>
        <w:rPr>
          <w:i/>
          <w:sz w:val="22"/>
          <w:szCs w:val="22"/>
          <w:lang w:eastAsia="zh-CN"/>
        </w:rPr>
        <w:t xml:space="preserve"> should be smaller than the occupied bandwidth</w:t>
      </w:r>
      <w:r w:rsidR="008868A9" w:rsidRPr="008868A9">
        <w:rPr>
          <w:i/>
          <w:sz w:val="22"/>
          <w:szCs w:val="22"/>
        </w:rPr>
        <w:t xml:space="preserve"> </w:t>
      </w:r>
      <w:r w:rsidR="008868A9" w:rsidRPr="00143534">
        <w:rPr>
          <w:i/>
          <w:sz w:val="22"/>
          <w:szCs w:val="22"/>
        </w:rPr>
        <w:t>B</w:t>
      </w:r>
      <w:r w:rsidR="008868A9">
        <w:rPr>
          <w:i/>
          <w:sz w:val="22"/>
          <w:szCs w:val="22"/>
          <w:vertAlign w:val="subscript"/>
        </w:rPr>
        <w:t>occ</w:t>
      </w:r>
      <w:r w:rsidR="008868A9" w:rsidRPr="00143534">
        <w:rPr>
          <w:i/>
          <w:sz w:val="22"/>
          <w:szCs w:val="22"/>
          <w:vertAlign w:val="subscript"/>
        </w:rPr>
        <w:t>,D2R</w:t>
      </w:r>
      <w:r>
        <w:rPr>
          <w:i/>
          <w:sz w:val="22"/>
          <w:szCs w:val="22"/>
          <w:lang w:eastAsia="zh-CN"/>
        </w:rPr>
        <w:t xml:space="preserve"> to include the guard interval, which counters the frequency domain signal distortion due to</w:t>
      </w:r>
      <w:r w:rsidRPr="00991B8C">
        <w:rPr>
          <w:i/>
          <w:sz w:val="22"/>
          <w:szCs w:val="22"/>
          <w:lang w:eastAsia="zh-CN"/>
        </w:rPr>
        <w:t xml:space="preserve"> SFO.</w:t>
      </w:r>
      <w:bookmarkEnd w:id="10"/>
    </w:p>
    <w:p w14:paraId="7145DE8D" w14:textId="7BCD05C6" w:rsidR="00012888" w:rsidRPr="00787053" w:rsidRDefault="00012888" w:rsidP="00787053">
      <w:pPr>
        <w:pStyle w:val="Caption"/>
        <w:jc w:val="both"/>
        <w:rPr>
          <w:i/>
          <w:sz w:val="22"/>
          <w:szCs w:val="22"/>
        </w:rPr>
      </w:pPr>
      <w:bookmarkStart w:id="11" w:name="_Ref163085343"/>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4</w:t>
      </w:r>
      <w:r w:rsidRPr="00787053">
        <w:rPr>
          <w:i/>
          <w:sz w:val="22"/>
          <w:szCs w:val="22"/>
        </w:rPr>
        <w:fldChar w:fldCharType="end"/>
      </w:r>
      <w:r w:rsidRPr="00012888">
        <w:rPr>
          <w:i/>
          <w:sz w:val="22"/>
          <w:szCs w:val="22"/>
        </w:rPr>
        <w:t xml:space="preserve">: For </w:t>
      </w:r>
      <w:proofErr w:type="gramStart"/>
      <w:r w:rsidR="000A6150" w:rsidRPr="00143534">
        <w:rPr>
          <w:i/>
          <w:sz w:val="22"/>
          <w:szCs w:val="22"/>
        </w:rPr>
        <w:t>B</w:t>
      </w:r>
      <w:r w:rsidR="000A6150">
        <w:rPr>
          <w:i/>
          <w:sz w:val="22"/>
          <w:szCs w:val="22"/>
          <w:vertAlign w:val="subscript"/>
        </w:rPr>
        <w:t>occ</w:t>
      </w:r>
      <w:r w:rsidR="000A6150" w:rsidRPr="00143534">
        <w:rPr>
          <w:i/>
          <w:sz w:val="22"/>
          <w:szCs w:val="22"/>
          <w:vertAlign w:val="subscript"/>
        </w:rPr>
        <w:t>,D</w:t>
      </w:r>
      <w:proofErr w:type="gramEnd"/>
      <w:r w:rsidR="000A6150" w:rsidRPr="00143534">
        <w:rPr>
          <w:i/>
          <w:sz w:val="22"/>
          <w:szCs w:val="22"/>
          <w:vertAlign w:val="subscript"/>
        </w:rPr>
        <w:t>2R</w:t>
      </w:r>
      <w:r w:rsidRPr="00012888">
        <w:rPr>
          <w:i/>
          <w:sz w:val="22"/>
          <w:szCs w:val="22"/>
        </w:rPr>
        <w:t xml:space="preserve"> </w:t>
      </w:r>
      <w:r w:rsidR="000A6150">
        <w:rPr>
          <w:i/>
          <w:sz w:val="22"/>
          <w:szCs w:val="22"/>
        </w:rPr>
        <w:t xml:space="preserve">= </w:t>
      </w:r>
      <w:r w:rsidRPr="00012888">
        <w:rPr>
          <w:i/>
          <w:sz w:val="22"/>
          <w:szCs w:val="22"/>
        </w:rPr>
        <w:t>1 PRB, the D2R transmission bandwidth</w:t>
      </w:r>
      <w:r w:rsidR="00143534">
        <w:rPr>
          <w:i/>
          <w:sz w:val="22"/>
          <w:szCs w:val="22"/>
        </w:rPr>
        <w:t>,</w:t>
      </w:r>
      <w:r w:rsidR="00143534" w:rsidRPr="00143534">
        <w:rPr>
          <w:i/>
          <w:sz w:val="22"/>
          <w:szCs w:val="22"/>
        </w:rPr>
        <w:t xml:space="preserve"> B</w:t>
      </w:r>
      <w:r w:rsidR="00143534" w:rsidRPr="00143534">
        <w:rPr>
          <w:i/>
          <w:sz w:val="22"/>
          <w:szCs w:val="22"/>
          <w:vertAlign w:val="subscript"/>
        </w:rPr>
        <w:t>tx,D2R</w:t>
      </w:r>
      <w:r w:rsidR="00143534" w:rsidRPr="00143534">
        <w:rPr>
          <w:i/>
          <w:sz w:val="22"/>
          <w:szCs w:val="22"/>
        </w:rPr>
        <w:t>,</w:t>
      </w:r>
      <w:r w:rsidRPr="00012888">
        <w:rPr>
          <w:i/>
          <w:sz w:val="22"/>
          <w:szCs w:val="22"/>
        </w:rPr>
        <w:t xml:space="preserve"> is 150</w:t>
      </w:r>
      <w:r w:rsidR="00E83EFB">
        <w:rPr>
          <w:i/>
          <w:sz w:val="22"/>
          <w:szCs w:val="22"/>
        </w:rPr>
        <w:t> </w:t>
      </w:r>
      <w:r w:rsidRPr="00012888">
        <w:rPr>
          <w:i/>
          <w:sz w:val="22"/>
          <w:szCs w:val="22"/>
        </w:rPr>
        <w:t>kHz.</w:t>
      </w:r>
      <w:bookmarkEnd w:id="11"/>
    </w:p>
    <w:p w14:paraId="5B039C4B" w14:textId="03636742" w:rsidR="001F533A" w:rsidRPr="00FC6CE3" w:rsidRDefault="00A964C0" w:rsidP="001F533A">
      <w:pPr>
        <w:jc w:val="center"/>
        <w:rPr>
          <w:b/>
          <w:lang w:eastAsia="zh-CN"/>
        </w:rPr>
      </w:pPr>
      <w:r>
        <w:rPr>
          <w:b/>
          <w:noProof/>
          <w:lang w:eastAsia="zh-CN"/>
        </w:rPr>
        <w:drawing>
          <wp:inline distT="0" distB="0" distL="0" distR="0" wp14:anchorId="583F93A4" wp14:editId="208E5557">
            <wp:extent cx="2562225" cy="2646636"/>
            <wp:effectExtent l="0" t="0" r="0" b="1905"/>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577720" cy="2662642"/>
                    </a:xfrm>
                    <a:prstGeom prst="rect">
                      <a:avLst/>
                    </a:prstGeom>
                    <a:noFill/>
                  </pic:spPr>
                </pic:pic>
              </a:graphicData>
            </a:graphic>
          </wp:inline>
        </w:drawing>
      </w:r>
    </w:p>
    <w:p w14:paraId="348FD299" w14:textId="30CD4C2A" w:rsidR="001F533A" w:rsidRPr="00991B8C" w:rsidRDefault="001F533A" w:rsidP="001F533A">
      <w:pPr>
        <w:jc w:val="center"/>
        <w:rPr>
          <w:b/>
          <w:lang w:eastAsia="zh-CN"/>
        </w:rPr>
      </w:pPr>
      <w:r w:rsidRPr="00991B8C">
        <w:rPr>
          <w:b/>
        </w:rPr>
        <w:t xml:space="preserve">Figure </w:t>
      </w:r>
      <w:r w:rsidRPr="00991B8C">
        <w:rPr>
          <w:b/>
          <w:noProof/>
        </w:rPr>
        <w:fldChar w:fldCharType="begin"/>
      </w:r>
      <w:r w:rsidRPr="00991B8C">
        <w:rPr>
          <w:b/>
          <w:noProof/>
        </w:rPr>
        <w:instrText xml:space="preserve"> SEQ Figure \* ARABIC </w:instrText>
      </w:r>
      <w:r w:rsidRPr="00991B8C">
        <w:rPr>
          <w:b/>
          <w:noProof/>
        </w:rPr>
        <w:fldChar w:fldCharType="separate"/>
      </w:r>
      <w:r w:rsidR="007B71C4">
        <w:rPr>
          <w:b/>
          <w:noProof/>
        </w:rPr>
        <w:t>2</w:t>
      </w:r>
      <w:r w:rsidRPr="00991B8C">
        <w:rPr>
          <w:b/>
          <w:noProof/>
        </w:rPr>
        <w:fldChar w:fldCharType="end"/>
      </w:r>
      <w:r w:rsidRPr="00991B8C">
        <w:rPr>
          <w:b/>
        </w:rPr>
        <w:t>.</w:t>
      </w:r>
      <w:r>
        <w:rPr>
          <w:b/>
        </w:rPr>
        <w:t xml:space="preserve"> </w:t>
      </w:r>
      <w:r w:rsidRPr="00991B8C">
        <w:rPr>
          <w:b/>
          <w:lang w:eastAsia="zh-CN"/>
        </w:rPr>
        <w:t xml:space="preserve">The </w:t>
      </w:r>
      <w:r>
        <w:rPr>
          <w:b/>
          <w:lang w:eastAsia="zh-CN"/>
        </w:rPr>
        <w:t>maximum transmission</w:t>
      </w:r>
      <w:r w:rsidRPr="00991B8C">
        <w:rPr>
          <w:b/>
          <w:lang w:eastAsia="zh-CN"/>
        </w:rPr>
        <w:t xml:space="preserve"> </w:t>
      </w:r>
      <w:r>
        <w:rPr>
          <w:b/>
          <w:lang w:eastAsia="zh-CN"/>
        </w:rPr>
        <w:t xml:space="preserve">bandwidth </w:t>
      </w:r>
      <w:proofErr w:type="gramStart"/>
      <w:r w:rsidR="00185EAD" w:rsidRPr="00A2780C">
        <w:rPr>
          <w:b/>
          <w:bCs/>
          <w:iCs/>
          <w:lang w:eastAsia="x-none"/>
        </w:rPr>
        <w:t>B</w:t>
      </w:r>
      <w:r w:rsidR="00185EAD" w:rsidRPr="00A2780C">
        <w:rPr>
          <w:b/>
          <w:bCs/>
          <w:vertAlign w:val="subscript"/>
          <w:lang w:eastAsia="x-none"/>
        </w:rPr>
        <w:t>tx,D</w:t>
      </w:r>
      <w:proofErr w:type="gramEnd"/>
      <w:r w:rsidR="00185EAD" w:rsidRPr="00A2780C">
        <w:rPr>
          <w:b/>
          <w:bCs/>
          <w:vertAlign w:val="subscript"/>
          <w:lang w:eastAsia="x-none"/>
        </w:rPr>
        <w:t>2R</w:t>
      </w:r>
      <w:r w:rsidR="00185EAD">
        <w:rPr>
          <w:b/>
          <w:lang w:eastAsia="zh-CN"/>
        </w:rPr>
        <w:t xml:space="preserve"> </w:t>
      </w:r>
      <w:r>
        <w:rPr>
          <w:b/>
          <w:lang w:eastAsia="zh-CN"/>
        </w:rPr>
        <w:t>within 180 kHz</w:t>
      </w:r>
    </w:p>
    <w:p w14:paraId="6F04778D" w14:textId="34EA71CE" w:rsidR="001F533A" w:rsidRPr="00787053" w:rsidRDefault="0080524F" w:rsidP="009039D0">
      <w:pPr>
        <w:autoSpaceDE/>
        <w:autoSpaceDN/>
        <w:adjustRightInd/>
        <w:snapToGrid/>
        <w:rPr>
          <w:i/>
          <w:u w:val="single"/>
          <w:lang w:eastAsia="zh-CN"/>
        </w:rPr>
      </w:pPr>
      <w:r>
        <w:rPr>
          <w:i/>
          <w:u w:val="single"/>
          <w:lang w:eastAsia="zh-CN"/>
        </w:rPr>
        <w:t>O</w:t>
      </w:r>
      <w:r w:rsidRPr="00A43DB2">
        <w:rPr>
          <w:i/>
          <w:u w:val="single"/>
          <w:lang w:eastAsia="zh-CN"/>
        </w:rPr>
        <w:t xml:space="preserve">ccupied bandwidth, </w:t>
      </w:r>
      <w:proofErr w:type="gramStart"/>
      <w:r w:rsidRPr="00A43DB2">
        <w:rPr>
          <w:bCs/>
          <w:i/>
          <w:iCs/>
          <w:u w:val="single"/>
          <w:lang w:eastAsia="x-none"/>
        </w:rPr>
        <w:t>B</w:t>
      </w:r>
      <w:r w:rsidRPr="00A43DB2">
        <w:rPr>
          <w:bCs/>
          <w:i/>
          <w:u w:val="single"/>
          <w:vertAlign w:val="subscript"/>
          <w:lang w:eastAsia="x-none"/>
        </w:rPr>
        <w:t>occ,D</w:t>
      </w:r>
      <w:proofErr w:type="gramEnd"/>
      <w:r w:rsidRPr="00A43DB2">
        <w:rPr>
          <w:bCs/>
          <w:i/>
          <w:u w:val="single"/>
          <w:vertAlign w:val="subscript"/>
          <w:lang w:eastAsia="x-none"/>
        </w:rPr>
        <w:t>2R</w:t>
      </w:r>
      <w:r w:rsidRPr="00A43DB2">
        <w:rPr>
          <w:i/>
          <w:u w:val="single"/>
          <w:lang w:eastAsia="zh-CN"/>
        </w:rPr>
        <w:t xml:space="preserve"> </w:t>
      </w:r>
      <w:r>
        <w:rPr>
          <w:i/>
          <w:u w:val="single"/>
          <w:lang w:eastAsia="zh-CN"/>
        </w:rPr>
        <w:t xml:space="preserve"> </w:t>
      </w:r>
    </w:p>
    <w:p w14:paraId="3D345610" w14:textId="5365024A" w:rsidR="00F2048D" w:rsidRPr="00F2048D" w:rsidRDefault="009039D0" w:rsidP="00F2048D">
      <w:pPr>
        <w:rPr>
          <w:lang w:val="en-GB" w:eastAsia="zh-CN"/>
        </w:rPr>
      </w:pPr>
      <w:bookmarkStart w:id="12" w:name="_Ref159150780"/>
      <w:r w:rsidRPr="00411DE4">
        <w:rPr>
          <w:lang w:eastAsia="zh-CN"/>
        </w:rPr>
        <w:t xml:space="preserve">To achieve a comparable data rate with RFID, it may be necessary to consider a larger </w:t>
      </w:r>
      <w:r w:rsidR="00267F40">
        <w:rPr>
          <w:lang w:eastAsia="zh-CN"/>
        </w:rPr>
        <w:t>occupied</w:t>
      </w:r>
      <w:r w:rsidRPr="00411DE4">
        <w:rPr>
          <w:lang w:eastAsia="zh-CN"/>
        </w:rPr>
        <w:t xml:space="preserve"> bandwidth</w:t>
      </w:r>
      <w:r w:rsidR="00185EAD">
        <w:rPr>
          <w:lang w:eastAsia="zh-CN"/>
        </w:rPr>
        <w:t xml:space="preserve"> </w:t>
      </w:r>
      <w:proofErr w:type="gramStart"/>
      <w:r w:rsidR="00185EAD" w:rsidRPr="008521C0">
        <w:rPr>
          <w:bCs/>
          <w:iCs/>
          <w:lang w:eastAsia="x-none"/>
        </w:rPr>
        <w:t>B</w:t>
      </w:r>
      <w:r w:rsidR="00185EAD" w:rsidRPr="008521C0">
        <w:rPr>
          <w:bCs/>
          <w:vertAlign w:val="subscript"/>
          <w:lang w:eastAsia="x-none"/>
        </w:rPr>
        <w:t>occ,D</w:t>
      </w:r>
      <w:proofErr w:type="gramEnd"/>
      <w:r w:rsidR="00185EAD" w:rsidRPr="008521C0">
        <w:rPr>
          <w:bCs/>
          <w:vertAlign w:val="subscript"/>
          <w:lang w:eastAsia="x-none"/>
        </w:rPr>
        <w:t>2R</w:t>
      </w:r>
      <w:r w:rsidRPr="00411DE4">
        <w:rPr>
          <w:lang w:eastAsia="zh-CN"/>
        </w:rPr>
        <w:t>.</w:t>
      </w:r>
      <w:r>
        <w:rPr>
          <w:rFonts w:hint="eastAsia"/>
          <w:lang w:eastAsia="zh-CN"/>
        </w:rPr>
        <w:t xml:space="preserve"> </w:t>
      </w:r>
      <w:r w:rsidRPr="00FD0E96">
        <w:rPr>
          <w:lang w:val="en-GB" w:eastAsia="zh-CN"/>
        </w:rPr>
        <w:t xml:space="preserve">In the potential capacity extension case for Ambient IoT, </w:t>
      </w:r>
      <w:r>
        <w:rPr>
          <w:lang w:eastAsia="zh-CN"/>
        </w:rPr>
        <w:t>configurable</w:t>
      </w:r>
      <w:r w:rsidRPr="00FD0E96">
        <w:rPr>
          <w:lang w:val="en-GB" w:eastAsia="zh-CN"/>
        </w:rPr>
        <w:t xml:space="preserve"> bandwidth is a more suitable technique. In UHF RFID, the maximum transmission bandwidth</w:t>
      </w:r>
      <w:r w:rsidR="00185EAD">
        <w:rPr>
          <w:lang w:val="en-GB" w:eastAsia="zh-CN"/>
        </w:rPr>
        <w:t xml:space="preserve"> </w:t>
      </w:r>
      <w:r w:rsidRPr="00FD0E96">
        <w:rPr>
          <w:lang w:val="en-GB" w:eastAsia="zh-CN"/>
        </w:rPr>
        <w:t xml:space="preserve">is 2.56MHz corresponding to </w:t>
      </w:r>
      <w:r>
        <w:t xml:space="preserve">the </w:t>
      </w:r>
      <w:r w:rsidRPr="00FD0E96">
        <w:rPr>
          <w:lang w:val="en-GB" w:eastAsia="zh-CN"/>
        </w:rPr>
        <w:t xml:space="preserve">maximum </w:t>
      </w:r>
      <w:r>
        <w:t>backscatter link frequency (</w:t>
      </w:r>
      <w:r w:rsidRPr="00FD0E96">
        <w:rPr>
          <w:lang w:val="en-GB" w:eastAsia="zh-CN"/>
        </w:rPr>
        <w:t>BLF</w:t>
      </w:r>
      <w:r>
        <w:rPr>
          <w:lang w:val="en-GB" w:eastAsia="zh-CN"/>
        </w:rPr>
        <w:t>)</w:t>
      </w:r>
      <w:r w:rsidRPr="00FD0E96">
        <w:rPr>
          <w:lang w:val="en-GB" w:eastAsia="zh-CN"/>
        </w:rPr>
        <w:t xml:space="preserve"> </w:t>
      </w:r>
      <w:r w:rsidR="005F4BF8">
        <w:rPr>
          <w:lang w:val="en-GB" w:eastAsia="zh-CN"/>
        </w:rPr>
        <w:t xml:space="preserve">of </w:t>
      </w:r>
      <w:r w:rsidRPr="00FD0E96">
        <w:rPr>
          <w:lang w:val="en-GB" w:eastAsia="zh-CN"/>
        </w:rPr>
        <w:t xml:space="preserve">640 kHz for the uplink transmission. </w:t>
      </w:r>
      <w:r>
        <w:rPr>
          <w:lang w:val="en-GB" w:eastAsia="zh-CN"/>
        </w:rPr>
        <w:t>For</w:t>
      </w:r>
      <w:r w:rsidRPr="00FD0E96">
        <w:rPr>
          <w:lang w:val="en-GB" w:eastAsia="zh-CN"/>
        </w:rPr>
        <w:t xml:space="preserve"> Ambient IoT</w:t>
      </w:r>
      <w:r>
        <w:rPr>
          <w:lang w:val="en-GB" w:eastAsia="zh-CN"/>
        </w:rPr>
        <w:t>,</w:t>
      </w:r>
      <w:r w:rsidR="00991F94">
        <w:rPr>
          <w:lang w:val="en-GB" w:eastAsia="zh-CN"/>
        </w:rPr>
        <w:t xml:space="preserve"> the minimum occupied bandwidth</w:t>
      </w:r>
      <w:r w:rsidR="00185EAD">
        <w:rPr>
          <w:lang w:val="en-GB" w:eastAsia="zh-CN"/>
        </w:rPr>
        <w:t xml:space="preserve"> </w:t>
      </w:r>
      <w:proofErr w:type="gramStart"/>
      <w:r w:rsidR="00185EAD" w:rsidRPr="008521C0">
        <w:rPr>
          <w:bCs/>
          <w:iCs/>
          <w:lang w:eastAsia="x-none"/>
        </w:rPr>
        <w:t>B</w:t>
      </w:r>
      <w:r w:rsidR="00185EAD" w:rsidRPr="008521C0">
        <w:rPr>
          <w:bCs/>
          <w:vertAlign w:val="subscript"/>
          <w:lang w:eastAsia="x-none"/>
        </w:rPr>
        <w:t>occ,D</w:t>
      </w:r>
      <w:proofErr w:type="gramEnd"/>
      <w:r w:rsidR="00185EAD" w:rsidRPr="008521C0">
        <w:rPr>
          <w:bCs/>
          <w:vertAlign w:val="subscript"/>
          <w:lang w:eastAsia="x-none"/>
        </w:rPr>
        <w:t>2R</w:t>
      </w:r>
      <w:r w:rsidR="00991F94">
        <w:rPr>
          <w:lang w:val="en-GB" w:eastAsia="zh-CN"/>
        </w:rPr>
        <w:t xml:space="preserve"> is 1 PRB and the maximum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sidR="0080524F">
        <w:rPr>
          <w:lang w:val="en-GB" w:eastAsia="zh-CN"/>
        </w:rPr>
        <w:t xml:space="preserve"> within the 1 PRB</w:t>
      </w:r>
      <w:r w:rsidR="00991F94">
        <w:rPr>
          <w:lang w:val="en-GB" w:eastAsia="zh-CN"/>
        </w:rPr>
        <w:t>, taking into account the guard bands, is 150 kHz</w:t>
      </w:r>
      <w:r w:rsidR="0080524F">
        <w:rPr>
          <w:lang w:val="en-GB" w:eastAsia="zh-CN"/>
        </w:rPr>
        <w:t>. Thus,</w:t>
      </w:r>
      <w:r>
        <w:rPr>
          <w:lang w:val="en-GB" w:eastAsia="zh-CN"/>
        </w:rPr>
        <w:t xml:space="preserve"> </w:t>
      </w:r>
      <w:r w:rsidR="00991F94">
        <w:rPr>
          <w:lang w:val="en-GB" w:eastAsia="zh-CN"/>
        </w:rPr>
        <w:t xml:space="preserve">when considering larger </w:t>
      </w:r>
      <w:r w:rsidR="00267F40">
        <w:rPr>
          <w:lang w:eastAsia="zh-CN"/>
        </w:rPr>
        <w:t>occupied</w:t>
      </w:r>
      <w:r w:rsidR="00991F94">
        <w:rPr>
          <w:lang w:val="en-GB" w:eastAsia="zh-CN"/>
        </w:rPr>
        <w:t xml:space="preserve"> bandwidths</w:t>
      </w:r>
      <w:r w:rsidR="00185EAD">
        <w:rPr>
          <w:lang w:val="en-GB" w:eastAsia="zh-CN"/>
        </w:rPr>
        <w:t xml:space="preserve"> </w:t>
      </w:r>
      <w:proofErr w:type="gramStart"/>
      <w:r w:rsidR="00185EAD" w:rsidRPr="008521C0">
        <w:rPr>
          <w:bCs/>
          <w:iCs/>
          <w:lang w:eastAsia="x-none"/>
        </w:rPr>
        <w:t>B</w:t>
      </w:r>
      <w:r w:rsidR="00185EAD" w:rsidRPr="008521C0">
        <w:rPr>
          <w:bCs/>
          <w:vertAlign w:val="subscript"/>
          <w:lang w:eastAsia="x-none"/>
        </w:rPr>
        <w:t>occ,D</w:t>
      </w:r>
      <w:proofErr w:type="gramEnd"/>
      <w:r w:rsidR="00185EAD" w:rsidRPr="008521C0">
        <w:rPr>
          <w:bCs/>
          <w:vertAlign w:val="subscript"/>
          <w:lang w:eastAsia="x-none"/>
        </w:rPr>
        <w:t>2R</w:t>
      </w:r>
      <w:r w:rsidR="00991F94">
        <w:rPr>
          <w:lang w:val="en-GB" w:eastAsia="zh-CN"/>
        </w:rPr>
        <w:t xml:space="preserve">, </w:t>
      </w:r>
      <w:r>
        <w:rPr>
          <w:lang w:val="en-GB" w:eastAsia="zh-CN"/>
        </w:rPr>
        <w:t>the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Pr>
          <w:lang w:val="en-GB" w:eastAsia="zh-CN"/>
        </w:rPr>
        <w:t xml:space="preserve"> is recommended to be </w:t>
      </w:r>
      <w:bookmarkStart w:id="13" w:name="_Hlk162287925"/>
      <w:r w:rsidRPr="00FD0E96">
        <w:rPr>
          <w:lang w:val="en-GB" w:eastAsia="zh-CN"/>
        </w:rPr>
        <w:t xml:space="preserve">an integral multiple </w:t>
      </w:r>
      <w:r>
        <w:rPr>
          <w:lang w:val="en-GB" w:eastAsia="zh-CN"/>
        </w:rPr>
        <w:t xml:space="preserve">(e.g., 16) </w:t>
      </w:r>
      <w:r w:rsidRPr="00FD0E96">
        <w:rPr>
          <w:lang w:val="en-GB" w:eastAsia="zh-CN"/>
        </w:rPr>
        <w:t xml:space="preserve">of </w:t>
      </w:r>
      <w:r>
        <w:rPr>
          <w:lang w:val="en-GB" w:eastAsia="zh-CN"/>
        </w:rPr>
        <w:t>150</w:t>
      </w:r>
      <w:r w:rsidR="0087380F">
        <w:rPr>
          <w:lang w:val="en-GB" w:eastAsia="zh-CN"/>
        </w:rPr>
        <w:t xml:space="preserve"> </w:t>
      </w:r>
      <w:r>
        <w:rPr>
          <w:lang w:val="en-GB" w:eastAsia="zh-CN"/>
        </w:rPr>
        <w:t>kHz</w:t>
      </w:r>
      <w:bookmarkEnd w:id="13"/>
      <w:r w:rsidR="00991F94">
        <w:rPr>
          <w:lang w:val="en-GB" w:eastAsia="zh-CN"/>
        </w:rPr>
        <w:t>,</w:t>
      </w:r>
      <w:r w:rsidR="0080524F">
        <w:rPr>
          <w:lang w:val="en-GB" w:eastAsia="zh-CN"/>
        </w:rPr>
        <w:t xml:space="preserve"> and</w:t>
      </w:r>
      <w:r>
        <w:rPr>
          <w:lang w:val="en-GB" w:eastAsia="zh-CN"/>
        </w:rPr>
        <w:t xml:space="preserve"> </w:t>
      </w:r>
      <w:r w:rsidRPr="00FD0E96">
        <w:rPr>
          <w:lang w:val="en-GB" w:eastAsia="zh-CN"/>
        </w:rPr>
        <w:t>the maximum</w:t>
      </w:r>
      <w:r w:rsidR="00991F94">
        <w:rPr>
          <w:lang w:val="en-GB" w:eastAsia="zh-CN"/>
        </w:rPr>
        <w:t xml:space="preserve"> possible transmission bandwidth</w:t>
      </w:r>
      <w:r w:rsidR="00185EAD">
        <w:rPr>
          <w:lang w:val="en-GB" w:eastAsia="zh-CN"/>
        </w:rPr>
        <w:t xml:space="preserve"> </w:t>
      </w:r>
      <w:r w:rsidR="00185EAD" w:rsidRPr="008521C0">
        <w:rPr>
          <w:bCs/>
          <w:iCs/>
          <w:lang w:eastAsia="x-none"/>
        </w:rPr>
        <w:t>B</w:t>
      </w:r>
      <w:r w:rsidR="00185EAD" w:rsidRPr="008521C0">
        <w:rPr>
          <w:bCs/>
          <w:vertAlign w:val="subscript"/>
          <w:lang w:eastAsia="x-none"/>
        </w:rPr>
        <w:t>tx,D2R</w:t>
      </w:r>
      <w:r w:rsidR="00991F94">
        <w:rPr>
          <w:lang w:val="en-GB" w:eastAsia="zh-CN"/>
        </w:rPr>
        <w:t xml:space="preserve"> which can be comparable to UHF RFID is</w:t>
      </w:r>
      <w:r w:rsidRPr="00FD0E96">
        <w:rPr>
          <w:lang w:val="en-GB" w:eastAsia="zh-CN"/>
        </w:rPr>
        <w:t xml:space="preserve"> 2.</w:t>
      </w:r>
      <w:r>
        <w:rPr>
          <w:lang w:val="en-GB" w:eastAsia="zh-CN"/>
        </w:rPr>
        <w:t>4</w:t>
      </w:r>
      <w:r w:rsidRPr="00FD0E96">
        <w:rPr>
          <w:lang w:val="en-GB" w:eastAsia="zh-CN"/>
        </w:rPr>
        <w:t xml:space="preserve">MHz </w:t>
      </w:r>
      <w:r>
        <w:rPr>
          <w:lang w:val="en-GB" w:eastAsia="zh-CN"/>
        </w:rPr>
        <w:t>(150</w:t>
      </w:r>
      <w:r w:rsidRPr="004034FD">
        <w:rPr>
          <w:lang w:val="en-GB" w:eastAsia="zh-CN"/>
        </w:rPr>
        <w:t xml:space="preserve"> </w:t>
      </w:r>
      <w:r>
        <w:rPr>
          <w:lang w:val="en-GB" w:eastAsia="zh-CN"/>
        </w:rPr>
        <w:t>kHz</w:t>
      </w:r>
      <w:r w:rsidR="001B2020">
        <w:rPr>
          <w:lang w:val="en-GB" w:eastAsia="zh-CN"/>
        </w:rPr>
        <w:t xml:space="preserve"> </w:t>
      </w:r>
      <w:r>
        <w:rPr>
          <w:lang w:val="en-GB" w:eastAsia="zh-CN"/>
        </w:rPr>
        <w:t>*</w:t>
      </w:r>
      <w:r w:rsidR="001B2020">
        <w:rPr>
          <w:lang w:val="en-GB" w:eastAsia="zh-CN"/>
        </w:rPr>
        <w:t xml:space="preserve"> </w:t>
      </w:r>
      <w:r>
        <w:rPr>
          <w:lang w:val="en-GB" w:eastAsia="zh-CN"/>
        </w:rPr>
        <w:t>16</w:t>
      </w:r>
      <w:r w:rsidR="001B2020">
        <w:rPr>
          <w:lang w:val="en-GB" w:eastAsia="zh-CN"/>
        </w:rPr>
        <w:t xml:space="preserve"> </w:t>
      </w:r>
      <w:r>
        <w:rPr>
          <w:lang w:val="en-GB" w:eastAsia="zh-CN"/>
        </w:rPr>
        <w:t>=</w:t>
      </w:r>
      <w:r w:rsidR="001B2020">
        <w:rPr>
          <w:lang w:val="en-GB" w:eastAsia="zh-CN"/>
        </w:rPr>
        <w:t xml:space="preserve"> </w:t>
      </w:r>
      <w:r w:rsidRPr="00FD0E96">
        <w:rPr>
          <w:lang w:val="en-GB" w:eastAsia="zh-CN"/>
        </w:rPr>
        <w:t>2.</w:t>
      </w:r>
      <w:r>
        <w:rPr>
          <w:lang w:val="en-GB" w:eastAsia="zh-CN"/>
        </w:rPr>
        <w:t>4</w:t>
      </w:r>
      <w:r w:rsidRPr="00FD0E96">
        <w:rPr>
          <w:lang w:val="en-GB" w:eastAsia="zh-CN"/>
        </w:rPr>
        <w:t>MHz</w:t>
      </w:r>
      <w:r>
        <w:rPr>
          <w:lang w:val="en-GB" w:eastAsia="zh-CN"/>
        </w:rPr>
        <w:t>)</w:t>
      </w:r>
      <w:r w:rsidRPr="00FD0E96">
        <w:rPr>
          <w:lang w:val="en-GB" w:eastAsia="zh-CN"/>
        </w:rPr>
        <w:t>.</w:t>
      </w:r>
      <w:r>
        <w:rPr>
          <w:lang w:val="en-GB" w:eastAsia="zh-CN"/>
        </w:rPr>
        <w:t xml:space="preserve"> </w:t>
      </w:r>
      <w:r w:rsidR="00991F94">
        <w:rPr>
          <w:lang w:val="en-GB" w:eastAsia="zh-CN"/>
        </w:rPr>
        <w:t xml:space="preserve">Factoring in the need </w:t>
      </w:r>
      <w:r w:rsidR="0080524F">
        <w:rPr>
          <w:lang w:val="en-GB" w:eastAsia="zh-CN"/>
        </w:rPr>
        <w:t xml:space="preserve">of guard bands </w:t>
      </w:r>
      <w:r w:rsidR="00991F94">
        <w:rPr>
          <w:lang w:val="en-GB" w:eastAsia="zh-CN"/>
        </w:rPr>
        <w:t xml:space="preserve">to counter </w:t>
      </w:r>
      <w:r w:rsidRPr="00B0254A">
        <w:rPr>
          <w:lang w:val="en-GB" w:eastAsia="zh-CN"/>
        </w:rPr>
        <w:t xml:space="preserve">against the frequency domain signal distortion due to </w:t>
      </w:r>
      <w:r>
        <w:rPr>
          <w:lang w:val="en-GB" w:eastAsia="zh-CN"/>
        </w:rPr>
        <w:t xml:space="preserve">10% </w:t>
      </w:r>
      <w:r w:rsidRPr="00B0254A">
        <w:rPr>
          <w:lang w:val="en-GB" w:eastAsia="zh-CN"/>
        </w:rPr>
        <w:t>SFO</w:t>
      </w:r>
      <w:r>
        <w:rPr>
          <w:lang w:val="en-GB" w:eastAsia="zh-CN"/>
        </w:rPr>
        <w:t xml:space="preserve">, </w:t>
      </w:r>
      <w:r w:rsidR="0080524F">
        <w:rPr>
          <w:lang w:val="en-GB" w:eastAsia="zh-CN"/>
        </w:rPr>
        <w:t xml:space="preserve">a maximum </w:t>
      </w:r>
      <w:r w:rsidR="00267F40">
        <w:rPr>
          <w:lang w:eastAsia="zh-CN"/>
        </w:rPr>
        <w:t>occupied</w:t>
      </w:r>
      <w:r w:rsidR="0080524F">
        <w:rPr>
          <w:lang w:val="en-GB" w:eastAsia="zh-CN"/>
        </w:rPr>
        <w:t xml:space="preserve"> bandwidth </w:t>
      </w:r>
      <w:proofErr w:type="gramStart"/>
      <w:r w:rsidR="00185EAD" w:rsidRPr="008521C0">
        <w:rPr>
          <w:bCs/>
          <w:iCs/>
          <w:lang w:eastAsia="x-none"/>
        </w:rPr>
        <w:t>B</w:t>
      </w:r>
      <w:r w:rsidR="00185EAD" w:rsidRPr="008521C0">
        <w:rPr>
          <w:bCs/>
          <w:vertAlign w:val="subscript"/>
          <w:lang w:eastAsia="x-none"/>
        </w:rPr>
        <w:t>occ,D</w:t>
      </w:r>
      <w:proofErr w:type="gramEnd"/>
      <w:r w:rsidR="00185EAD" w:rsidRPr="008521C0">
        <w:rPr>
          <w:bCs/>
          <w:vertAlign w:val="subscript"/>
          <w:lang w:eastAsia="x-none"/>
        </w:rPr>
        <w:t>2R</w:t>
      </w:r>
      <w:r w:rsidR="00185EAD">
        <w:rPr>
          <w:lang w:val="en-GB" w:eastAsia="zh-CN"/>
        </w:rPr>
        <w:t xml:space="preserve"> </w:t>
      </w:r>
      <w:r w:rsidR="0080524F">
        <w:rPr>
          <w:lang w:val="en-GB" w:eastAsia="zh-CN"/>
        </w:rPr>
        <w:t>of 16 PRBs (2.88 MHz) is possible, considering an integer multiple of RBs.</w:t>
      </w:r>
    </w:p>
    <w:p w14:paraId="1C8F4B30" w14:textId="5739FBD0" w:rsidR="00012888" w:rsidRPr="00F2048D" w:rsidRDefault="00F2048D" w:rsidP="00F2048D">
      <w:pPr>
        <w:rPr>
          <w:b/>
          <w:i/>
        </w:rPr>
      </w:pPr>
      <w:bookmarkStart w:id="14" w:name="_Ref163085368"/>
      <w:r w:rsidRPr="00F2048D">
        <w:rPr>
          <w:b/>
          <w:i/>
        </w:rPr>
        <w:t xml:space="preserve">Proposal </w:t>
      </w:r>
      <w:r w:rsidRPr="00F2048D">
        <w:rPr>
          <w:b/>
          <w:i/>
        </w:rPr>
        <w:fldChar w:fldCharType="begin"/>
      </w:r>
      <w:r w:rsidRPr="00F2048D">
        <w:rPr>
          <w:b/>
          <w:i/>
        </w:rPr>
        <w:instrText xml:space="preserve"> SEQ Proposal \* ARABIC </w:instrText>
      </w:r>
      <w:r w:rsidRPr="00F2048D">
        <w:rPr>
          <w:b/>
          <w:i/>
        </w:rPr>
        <w:fldChar w:fldCharType="separate"/>
      </w:r>
      <w:r w:rsidRPr="00F2048D">
        <w:rPr>
          <w:b/>
          <w:i/>
        </w:rPr>
        <w:t>5</w:t>
      </w:r>
      <w:r w:rsidRPr="00F2048D">
        <w:rPr>
          <w:b/>
          <w:i/>
        </w:rPr>
        <w:fldChar w:fldCharType="end"/>
      </w:r>
      <w:r w:rsidR="006D4014">
        <w:rPr>
          <w:rFonts w:hint="eastAsia"/>
          <w:b/>
          <w:i/>
          <w:lang w:eastAsia="zh-CN"/>
        </w:rPr>
        <w:t>:</w:t>
      </w:r>
      <w:r w:rsidR="006D4014">
        <w:rPr>
          <w:b/>
          <w:i/>
          <w:lang w:eastAsia="zh-CN"/>
        </w:rPr>
        <w:t xml:space="preserve"> </w:t>
      </w:r>
      <w:r w:rsidR="00012888" w:rsidRPr="00F2048D">
        <w:rPr>
          <w:b/>
          <w:i/>
        </w:rPr>
        <w:t xml:space="preserve">For </w:t>
      </w:r>
      <w:proofErr w:type="gramStart"/>
      <w:r w:rsidR="00F3332A" w:rsidRPr="003B49C2">
        <w:rPr>
          <w:b/>
          <w:i/>
          <w:iCs/>
          <w:lang w:eastAsia="x-none"/>
        </w:rPr>
        <w:t>B</w:t>
      </w:r>
      <w:r w:rsidR="00F3332A" w:rsidRPr="003B49C2">
        <w:rPr>
          <w:b/>
          <w:i/>
          <w:iCs/>
          <w:vertAlign w:val="subscript"/>
          <w:lang w:eastAsia="x-none"/>
        </w:rPr>
        <w:t>occ,D</w:t>
      </w:r>
      <w:proofErr w:type="gramEnd"/>
      <w:r w:rsidR="00F3332A" w:rsidRPr="003B49C2">
        <w:rPr>
          <w:b/>
          <w:i/>
          <w:iCs/>
          <w:vertAlign w:val="subscript"/>
          <w:lang w:eastAsia="x-none"/>
        </w:rPr>
        <w:t>2R</w:t>
      </w:r>
      <w:r w:rsidR="00F3332A" w:rsidRPr="00A2780C">
        <w:rPr>
          <w:b/>
          <w:i/>
        </w:rPr>
        <w:t>,</w:t>
      </w:r>
      <w:r w:rsidR="00012888" w:rsidRPr="00F3332A">
        <w:rPr>
          <w:b/>
          <w:i/>
        </w:rPr>
        <w:t xml:space="preserve"> </w:t>
      </w:r>
      <w:r w:rsidR="00012888" w:rsidRPr="00F2048D">
        <w:rPr>
          <w:b/>
          <w:i/>
        </w:rPr>
        <w:t xml:space="preserve">16 PRBs is the maximum </w:t>
      </w:r>
      <w:r w:rsidR="00C91B33" w:rsidRPr="00F2048D">
        <w:rPr>
          <w:rFonts w:hint="eastAsia"/>
          <w:b/>
          <w:i/>
        </w:rPr>
        <w:t>occupied</w:t>
      </w:r>
      <w:r w:rsidR="00012888" w:rsidRPr="00F2048D">
        <w:rPr>
          <w:b/>
          <w:i/>
        </w:rPr>
        <w:t xml:space="preserve"> bandwidth.</w:t>
      </w:r>
      <w:bookmarkEnd w:id="14"/>
    </w:p>
    <w:p w14:paraId="5F738F27" w14:textId="27476ECB" w:rsidR="00FA00B5" w:rsidRPr="00F2048D" w:rsidRDefault="00F2048D" w:rsidP="00F2048D">
      <w:pPr>
        <w:rPr>
          <w:b/>
          <w:i/>
        </w:rPr>
      </w:pPr>
      <w:bookmarkStart w:id="15" w:name="_Ref166279315"/>
      <w:r w:rsidRPr="00F2048D">
        <w:rPr>
          <w:b/>
          <w:i/>
        </w:rPr>
        <w:t xml:space="preserve">Proposal </w:t>
      </w:r>
      <w:r w:rsidRPr="00F2048D">
        <w:rPr>
          <w:b/>
          <w:i/>
        </w:rPr>
        <w:fldChar w:fldCharType="begin"/>
      </w:r>
      <w:r w:rsidRPr="00F2048D">
        <w:rPr>
          <w:b/>
          <w:i/>
        </w:rPr>
        <w:instrText xml:space="preserve"> SEQ Proposal \* ARABIC </w:instrText>
      </w:r>
      <w:r w:rsidRPr="00F2048D">
        <w:rPr>
          <w:b/>
          <w:i/>
        </w:rPr>
        <w:fldChar w:fldCharType="separate"/>
      </w:r>
      <w:r w:rsidRPr="00F2048D">
        <w:rPr>
          <w:b/>
          <w:i/>
        </w:rPr>
        <w:t>6</w:t>
      </w:r>
      <w:r w:rsidRPr="00F2048D">
        <w:rPr>
          <w:b/>
          <w:i/>
        </w:rPr>
        <w:fldChar w:fldCharType="end"/>
      </w:r>
      <w:r w:rsidR="00FA00B5" w:rsidRPr="00A2780C">
        <w:rPr>
          <w:b/>
          <w:i/>
        </w:rPr>
        <w:t xml:space="preserve">: For </w:t>
      </w:r>
      <w:proofErr w:type="gramStart"/>
      <w:r w:rsidR="00F3332A" w:rsidRPr="00BE5ADA">
        <w:rPr>
          <w:b/>
          <w:i/>
          <w:iCs/>
          <w:lang w:eastAsia="x-none"/>
        </w:rPr>
        <w:t>B</w:t>
      </w:r>
      <w:r w:rsidR="00F3332A" w:rsidRPr="00BE5ADA">
        <w:rPr>
          <w:b/>
          <w:i/>
          <w:iCs/>
          <w:vertAlign w:val="subscript"/>
          <w:lang w:eastAsia="x-none"/>
        </w:rPr>
        <w:t>occ,D</w:t>
      </w:r>
      <w:proofErr w:type="gramEnd"/>
      <w:r w:rsidR="00F3332A" w:rsidRPr="00BE5ADA">
        <w:rPr>
          <w:b/>
          <w:i/>
          <w:iCs/>
          <w:vertAlign w:val="subscript"/>
          <w:lang w:eastAsia="x-none"/>
        </w:rPr>
        <w:t>2R</w:t>
      </w:r>
      <w:r w:rsidR="00FA00B5" w:rsidRPr="00A2780C">
        <w:rPr>
          <w:b/>
          <w:i/>
        </w:rPr>
        <w:t>,</w:t>
      </w:r>
      <w:r w:rsidR="00FA00B5">
        <w:rPr>
          <w:b/>
          <w:i/>
        </w:rPr>
        <w:t xml:space="preserve"> the following values can </w:t>
      </w:r>
      <w:r w:rsidR="009E0290">
        <w:rPr>
          <w:b/>
          <w:i/>
        </w:rPr>
        <w:t xml:space="preserve">also </w:t>
      </w:r>
      <w:r w:rsidR="00FA00B5">
        <w:rPr>
          <w:b/>
          <w:i/>
        </w:rPr>
        <w:t xml:space="preserve">be considered: </w:t>
      </w:r>
      <w:r w:rsidR="00FA00B5" w:rsidRPr="00FA00B5">
        <w:rPr>
          <w:b/>
          <w:i/>
        </w:rPr>
        <w:t>18 kHz</w:t>
      </w:r>
      <w:r w:rsidR="00FA00B5">
        <w:rPr>
          <w:b/>
          <w:i/>
        </w:rPr>
        <w:t>,</w:t>
      </w:r>
      <w:r w:rsidR="00FA00B5" w:rsidRPr="00FA00B5">
        <w:rPr>
          <w:b/>
          <w:i/>
        </w:rPr>
        <w:t xml:space="preserve"> 36 kHz</w:t>
      </w:r>
      <w:r w:rsidR="00FA00B5">
        <w:rPr>
          <w:b/>
          <w:i/>
        </w:rPr>
        <w:t xml:space="preserve">, </w:t>
      </w:r>
      <w:r w:rsidR="00FA00B5" w:rsidRPr="00FA00B5">
        <w:rPr>
          <w:b/>
          <w:i/>
        </w:rPr>
        <w:t>72 kHz</w:t>
      </w:r>
      <w:r w:rsidR="00FA00B5">
        <w:rPr>
          <w:rFonts w:hint="eastAsia"/>
          <w:b/>
          <w:i/>
        </w:rPr>
        <w:t>,</w:t>
      </w:r>
      <w:r w:rsidR="00FA00B5">
        <w:rPr>
          <w:b/>
          <w:i/>
        </w:rPr>
        <w:t xml:space="preserve"> 180kHz (1 PRB), 360kHz (2 PRB), 720kHz (4 PRB), 1.44MHz (8 PRB), 2.88M</w:t>
      </w:r>
      <w:r w:rsidR="00FA00B5" w:rsidRPr="00FA00B5">
        <w:rPr>
          <w:b/>
          <w:i/>
        </w:rPr>
        <w:t>Hz</w:t>
      </w:r>
      <w:r w:rsidR="00FA00B5">
        <w:rPr>
          <w:b/>
          <w:i/>
        </w:rPr>
        <w:t xml:space="preserve"> (16 PRB).</w:t>
      </w:r>
      <w:bookmarkEnd w:id="15"/>
    </w:p>
    <w:p w14:paraId="04E88BD5" w14:textId="3C42D055" w:rsidR="009039D0" w:rsidRPr="00787053" w:rsidRDefault="009039D0" w:rsidP="009039D0">
      <w:pPr>
        <w:pStyle w:val="Caption"/>
        <w:jc w:val="both"/>
        <w:rPr>
          <w:i/>
          <w:sz w:val="22"/>
          <w:szCs w:val="22"/>
        </w:rPr>
      </w:pPr>
      <w:bookmarkStart w:id="16" w:name="_Ref162025296"/>
      <w:bookmarkStart w:id="17" w:name="_Ref166279322"/>
      <w:r w:rsidRPr="00012888">
        <w:rPr>
          <w:i/>
          <w:sz w:val="22"/>
          <w:szCs w:val="22"/>
        </w:rPr>
        <w:t xml:space="preserve">Proposal </w:t>
      </w:r>
      <w:r w:rsidRPr="00787053">
        <w:rPr>
          <w:i/>
          <w:sz w:val="22"/>
          <w:szCs w:val="22"/>
        </w:rPr>
        <w:fldChar w:fldCharType="begin"/>
      </w:r>
      <w:r w:rsidRPr="00012888">
        <w:rPr>
          <w:i/>
          <w:sz w:val="22"/>
          <w:szCs w:val="22"/>
        </w:rPr>
        <w:instrText xml:space="preserve"> SEQ Proposal \* ARABIC </w:instrText>
      </w:r>
      <w:r w:rsidRPr="00787053">
        <w:rPr>
          <w:i/>
          <w:sz w:val="22"/>
          <w:szCs w:val="22"/>
        </w:rPr>
        <w:fldChar w:fldCharType="separate"/>
      </w:r>
      <w:r w:rsidR="007B71C4">
        <w:rPr>
          <w:i/>
          <w:noProof/>
          <w:sz w:val="22"/>
          <w:szCs w:val="22"/>
        </w:rPr>
        <w:t>7</w:t>
      </w:r>
      <w:r w:rsidRPr="00787053">
        <w:rPr>
          <w:i/>
          <w:sz w:val="22"/>
          <w:szCs w:val="22"/>
        </w:rPr>
        <w:fldChar w:fldCharType="end"/>
      </w:r>
      <w:r w:rsidRPr="00012888">
        <w:rPr>
          <w:i/>
          <w:sz w:val="22"/>
          <w:szCs w:val="22"/>
        </w:rPr>
        <w:t xml:space="preserve">: For </w:t>
      </w:r>
      <w:proofErr w:type="gramStart"/>
      <w:r w:rsidR="0039209A" w:rsidRPr="0097411C">
        <w:rPr>
          <w:i/>
          <w:iCs/>
          <w:sz w:val="22"/>
          <w:szCs w:val="22"/>
          <w:lang w:eastAsia="x-none"/>
        </w:rPr>
        <w:t>B</w:t>
      </w:r>
      <w:r w:rsidR="0039209A" w:rsidRPr="0097411C">
        <w:rPr>
          <w:i/>
          <w:iCs/>
          <w:sz w:val="22"/>
          <w:szCs w:val="22"/>
          <w:vertAlign w:val="subscript"/>
          <w:lang w:eastAsia="x-none"/>
        </w:rPr>
        <w:t>occ,D</w:t>
      </w:r>
      <w:proofErr w:type="gramEnd"/>
      <w:r w:rsidR="0039209A" w:rsidRPr="0097411C">
        <w:rPr>
          <w:i/>
          <w:iCs/>
          <w:sz w:val="22"/>
          <w:szCs w:val="22"/>
          <w:vertAlign w:val="subscript"/>
          <w:lang w:eastAsia="x-none"/>
        </w:rPr>
        <w:t>2R</w:t>
      </w:r>
      <w:r w:rsidR="0039209A">
        <w:rPr>
          <w:i/>
          <w:iCs/>
          <w:sz w:val="22"/>
          <w:szCs w:val="22"/>
          <w:vertAlign w:val="subscript"/>
          <w:lang w:eastAsia="x-none"/>
        </w:rPr>
        <w:t xml:space="preserve"> </w:t>
      </w:r>
      <w:r w:rsidR="0039209A">
        <w:rPr>
          <w:i/>
          <w:iCs/>
          <w:sz w:val="22"/>
          <w:szCs w:val="22"/>
          <w:lang w:eastAsia="x-none"/>
        </w:rPr>
        <w:t xml:space="preserve">= </w:t>
      </w:r>
      <w:r w:rsidRPr="00012888">
        <w:rPr>
          <w:i/>
          <w:sz w:val="22"/>
          <w:szCs w:val="22"/>
        </w:rPr>
        <w:t xml:space="preserve">16 PRB, the D2R transmission bandwidth </w:t>
      </w:r>
      <w:r w:rsidR="0039209A" w:rsidRPr="0097411C">
        <w:rPr>
          <w:i/>
          <w:iCs/>
          <w:sz w:val="22"/>
          <w:szCs w:val="22"/>
          <w:lang w:eastAsia="x-none"/>
        </w:rPr>
        <w:t>B</w:t>
      </w:r>
      <w:r w:rsidR="0039209A">
        <w:rPr>
          <w:i/>
          <w:iCs/>
          <w:sz w:val="22"/>
          <w:szCs w:val="22"/>
          <w:vertAlign w:val="subscript"/>
          <w:lang w:eastAsia="x-none"/>
        </w:rPr>
        <w:t>tx</w:t>
      </w:r>
      <w:r w:rsidR="0039209A" w:rsidRPr="0097411C">
        <w:rPr>
          <w:i/>
          <w:iCs/>
          <w:sz w:val="22"/>
          <w:szCs w:val="22"/>
          <w:vertAlign w:val="subscript"/>
          <w:lang w:eastAsia="x-none"/>
        </w:rPr>
        <w:t>,D2R</w:t>
      </w:r>
      <w:r w:rsidR="0039209A">
        <w:rPr>
          <w:i/>
          <w:iCs/>
          <w:sz w:val="22"/>
          <w:szCs w:val="22"/>
          <w:vertAlign w:val="subscript"/>
          <w:lang w:eastAsia="x-none"/>
        </w:rPr>
        <w:t xml:space="preserve"> </w:t>
      </w:r>
      <w:r w:rsidRPr="00012888">
        <w:rPr>
          <w:i/>
          <w:sz w:val="22"/>
          <w:szCs w:val="22"/>
        </w:rPr>
        <w:t>is 2.4</w:t>
      </w:r>
      <w:r w:rsidR="0028375C">
        <w:rPr>
          <w:i/>
          <w:sz w:val="22"/>
          <w:szCs w:val="22"/>
        </w:rPr>
        <w:t> </w:t>
      </w:r>
      <w:r w:rsidRPr="00012888">
        <w:rPr>
          <w:i/>
          <w:sz w:val="22"/>
          <w:szCs w:val="22"/>
        </w:rPr>
        <w:t>MHz.</w:t>
      </w:r>
      <w:bookmarkEnd w:id="12"/>
      <w:bookmarkEnd w:id="16"/>
      <w:bookmarkEnd w:id="17"/>
    </w:p>
    <w:p w14:paraId="68493023" w14:textId="119B0B17" w:rsidR="009039D0" w:rsidRDefault="00FC37FA" w:rsidP="009039D0">
      <w:pPr>
        <w:rPr>
          <w:lang w:eastAsia="zh-CN"/>
        </w:rPr>
      </w:pPr>
      <w:r>
        <w:rPr>
          <w:lang w:eastAsia="zh-CN"/>
        </w:rPr>
        <w:lastRenderedPageBreak/>
        <w:t>A</w:t>
      </w:r>
      <w:r w:rsidR="009039D0">
        <w:rPr>
          <w:lang w:eastAsia="zh-CN"/>
        </w:rPr>
        <w:t xml:space="preserve"> narrowband signal together with concurrent transmissions in the frequency domain can improve spectrum efficiency as more transmissions can be supported within the same spectrum, in the case of limited transmit power for bad coverage scenarios. As the backscattered signal power can be as low as -30 dBm or lower for Ambient IoT D2R transmission, a narrowband signal is suggested to be supported. For example, a minimum </w:t>
      </w:r>
      <w:r w:rsidR="001F533A">
        <w:rPr>
          <w:lang w:eastAsia="zh-CN"/>
        </w:rPr>
        <w:t>transmission</w:t>
      </w:r>
      <w:r w:rsidR="009039D0">
        <w:rPr>
          <w:lang w:eastAsia="zh-CN"/>
        </w:rPr>
        <w:t xml:space="preserve"> bandwidth</w:t>
      </w:r>
      <w:r w:rsidR="00185EAD">
        <w:rPr>
          <w:lang w:eastAsia="zh-CN"/>
        </w:rPr>
        <w:t xml:space="preserve"> </w:t>
      </w:r>
      <w:proofErr w:type="gramStart"/>
      <w:r w:rsidR="00185EAD" w:rsidRPr="008521C0">
        <w:rPr>
          <w:bCs/>
          <w:iCs/>
          <w:lang w:eastAsia="x-none"/>
        </w:rPr>
        <w:t>B</w:t>
      </w:r>
      <w:r w:rsidR="00185EAD" w:rsidRPr="008521C0">
        <w:rPr>
          <w:bCs/>
          <w:vertAlign w:val="subscript"/>
          <w:lang w:eastAsia="x-none"/>
        </w:rPr>
        <w:t>tx,D</w:t>
      </w:r>
      <w:proofErr w:type="gramEnd"/>
      <w:r w:rsidR="00185EAD" w:rsidRPr="008521C0">
        <w:rPr>
          <w:bCs/>
          <w:vertAlign w:val="subscript"/>
          <w:lang w:eastAsia="x-none"/>
        </w:rPr>
        <w:t>2R</w:t>
      </w:r>
      <w:r w:rsidR="009039D0">
        <w:rPr>
          <w:lang w:eastAsia="zh-CN"/>
        </w:rPr>
        <w:t xml:space="preserve"> of 15 kHz can be considered.</w:t>
      </w:r>
    </w:p>
    <w:p w14:paraId="76F35D52" w14:textId="1CB7BA32" w:rsidR="00E152BC" w:rsidRPr="00787053" w:rsidRDefault="00012888" w:rsidP="00787053">
      <w:pPr>
        <w:pStyle w:val="Caption"/>
        <w:jc w:val="both"/>
        <w:rPr>
          <w:b w:val="0"/>
          <w:i/>
        </w:rPr>
      </w:pPr>
      <w:bookmarkStart w:id="18" w:name="_Ref163085376"/>
      <w:bookmarkStart w:id="19" w:name="_Ref166279326"/>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8</w:t>
      </w:r>
      <w:r w:rsidRPr="00787053">
        <w:rPr>
          <w:i/>
          <w:sz w:val="22"/>
          <w:szCs w:val="22"/>
        </w:rPr>
        <w:fldChar w:fldCharType="end"/>
      </w:r>
      <w:r w:rsidRPr="00787053">
        <w:rPr>
          <w:i/>
          <w:sz w:val="22"/>
          <w:szCs w:val="22"/>
        </w:rPr>
        <w:t>:</w:t>
      </w:r>
      <w:r w:rsidR="00606D23" w:rsidRPr="00787053">
        <w:rPr>
          <w:i/>
          <w:sz w:val="22"/>
          <w:szCs w:val="22"/>
        </w:rPr>
        <w:t xml:space="preserve"> For </w:t>
      </w:r>
      <w:proofErr w:type="gramStart"/>
      <w:r w:rsidR="00FC37FA" w:rsidRPr="0097411C">
        <w:rPr>
          <w:i/>
          <w:iCs/>
          <w:sz w:val="22"/>
          <w:szCs w:val="22"/>
          <w:lang w:eastAsia="x-none"/>
        </w:rPr>
        <w:t>B</w:t>
      </w:r>
      <w:r w:rsidR="00FC37FA">
        <w:rPr>
          <w:i/>
          <w:iCs/>
          <w:sz w:val="22"/>
          <w:szCs w:val="22"/>
          <w:vertAlign w:val="subscript"/>
          <w:lang w:eastAsia="x-none"/>
        </w:rPr>
        <w:t>tx</w:t>
      </w:r>
      <w:r w:rsidR="00FC37FA" w:rsidRPr="0097411C">
        <w:rPr>
          <w:i/>
          <w:iCs/>
          <w:sz w:val="22"/>
          <w:szCs w:val="22"/>
          <w:vertAlign w:val="subscript"/>
          <w:lang w:eastAsia="x-none"/>
        </w:rPr>
        <w:t>,D</w:t>
      </w:r>
      <w:proofErr w:type="gramEnd"/>
      <w:r w:rsidR="00FC37FA" w:rsidRPr="0097411C">
        <w:rPr>
          <w:i/>
          <w:iCs/>
          <w:sz w:val="22"/>
          <w:szCs w:val="22"/>
          <w:vertAlign w:val="subscript"/>
          <w:lang w:eastAsia="x-none"/>
        </w:rPr>
        <w:t>2R</w:t>
      </w:r>
      <w:r w:rsidR="00606D23" w:rsidRPr="00787053">
        <w:rPr>
          <w:i/>
          <w:sz w:val="22"/>
          <w:szCs w:val="22"/>
        </w:rPr>
        <w:t xml:space="preserve">, narrowband transmissions </w:t>
      </w:r>
      <w:r w:rsidR="00FC37FA">
        <w:rPr>
          <w:i/>
          <w:sz w:val="22"/>
          <w:szCs w:val="22"/>
        </w:rPr>
        <w:t>are studied</w:t>
      </w:r>
      <w:r w:rsidR="00606D23" w:rsidRPr="00787053">
        <w:rPr>
          <w:i/>
          <w:sz w:val="22"/>
          <w:szCs w:val="22"/>
        </w:rPr>
        <w:t xml:space="preserve">, e.g. 15 kHz minimum </w:t>
      </w:r>
      <w:r w:rsidR="0082212B" w:rsidRPr="0097411C">
        <w:rPr>
          <w:i/>
          <w:iCs/>
          <w:sz w:val="22"/>
          <w:szCs w:val="22"/>
          <w:lang w:eastAsia="x-none"/>
        </w:rPr>
        <w:t>B</w:t>
      </w:r>
      <w:r w:rsidR="0082212B">
        <w:rPr>
          <w:i/>
          <w:iCs/>
          <w:sz w:val="22"/>
          <w:szCs w:val="22"/>
          <w:vertAlign w:val="subscript"/>
          <w:lang w:eastAsia="x-none"/>
        </w:rPr>
        <w:t>tx</w:t>
      </w:r>
      <w:r w:rsidR="0082212B" w:rsidRPr="0097411C">
        <w:rPr>
          <w:i/>
          <w:iCs/>
          <w:sz w:val="22"/>
          <w:szCs w:val="22"/>
          <w:vertAlign w:val="subscript"/>
          <w:lang w:eastAsia="x-none"/>
        </w:rPr>
        <w:t>,D2R</w:t>
      </w:r>
      <w:r w:rsidR="00606D23" w:rsidRPr="00787053">
        <w:rPr>
          <w:i/>
          <w:sz w:val="22"/>
          <w:szCs w:val="22"/>
        </w:rPr>
        <w:t>.</w:t>
      </w:r>
      <w:bookmarkEnd w:id="18"/>
      <w:bookmarkEnd w:id="19"/>
    </w:p>
    <w:p w14:paraId="5AC88CAC" w14:textId="39E73BF1" w:rsidR="009039D0" w:rsidRPr="009A1DC9" w:rsidRDefault="009039D0" w:rsidP="009039D0"/>
    <w:p w14:paraId="22AA6CFD" w14:textId="77777777" w:rsidR="001F6C6E" w:rsidRDefault="001F6C6E" w:rsidP="001F6C6E">
      <w:pPr>
        <w:pStyle w:val="Heading1"/>
      </w:pPr>
      <w:r w:rsidRPr="00756BA1">
        <w:t>Modulation and waveform</w:t>
      </w:r>
      <w:r>
        <w:t xml:space="preserve"> </w:t>
      </w:r>
    </w:p>
    <w:p w14:paraId="7F23E36C" w14:textId="77777777" w:rsidR="00393D06" w:rsidRDefault="00393D06" w:rsidP="00D14D44">
      <w:pPr>
        <w:rPr>
          <w:lang w:eastAsia="zh-CN"/>
        </w:rPr>
      </w:pPr>
      <w:r>
        <w:rPr>
          <w:rFonts w:hint="eastAsia"/>
          <w:lang w:eastAsia="zh-CN"/>
        </w:rPr>
        <w:t>C</w:t>
      </w:r>
      <w:r>
        <w:rPr>
          <w:lang w:eastAsia="zh-CN"/>
        </w:rPr>
        <w:t>onsidering the strict constraints on device power consumption and complexity for Ambient IoT, modulation and waveform needs to enable sufficiently simple receiver and transmitter implementation.</w:t>
      </w:r>
    </w:p>
    <w:p w14:paraId="1ED8AB4F" w14:textId="36D5E1BB" w:rsidR="001F6C6E" w:rsidRDefault="00D2285B" w:rsidP="001F6C6E">
      <w:pPr>
        <w:pStyle w:val="Heading2"/>
        <w:rPr>
          <w:lang w:val="en-GB" w:eastAsia="zh-CN"/>
        </w:rPr>
      </w:pPr>
      <w:r>
        <w:rPr>
          <w:lang w:val="en-GB" w:eastAsia="zh-CN"/>
        </w:rPr>
        <w:t>R2D</w:t>
      </w:r>
      <w:r w:rsidR="00446906" w:rsidRPr="00756BA1">
        <w:rPr>
          <w:lang w:val="en-GB" w:eastAsia="zh-CN"/>
        </w:rPr>
        <w:t xml:space="preserve"> </w:t>
      </w:r>
      <w:r w:rsidR="001F6C6E" w:rsidRPr="00756BA1">
        <w:rPr>
          <w:lang w:val="en-GB" w:eastAsia="zh-CN"/>
        </w:rPr>
        <w:t>modulation and waveform</w:t>
      </w:r>
      <w:r w:rsidR="001F6C6E">
        <w:rPr>
          <w:lang w:val="en-GB" w:eastAsia="zh-CN"/>
        </w:rPr>
        <w:t xml:space="preserve"> </w:t>
      </w:r>
    </w:p>
    <w:p w14:paraId="3549735F" w14:textId="1F0C2286" w:rsidR="002F557A" w:rsidRPr="002F557A" w:rsidRDefault="002F557A" w:rsidP="002F557A">
      <w:pPr>
        <w:autoSpaceDE/>
        <w:autoSpaceDN/>
        <w:adjustRightInd/>
        <w:snapToGrid/>
        <w:rPr>
          <w:lang w:val="en-GB" w:eastAsia="zh-CN"/>
        </w:rPr>
      </w:pPr>
      <w:r w:rsidRPr="002F557A">
        <w:rPr>
          <w:lang w:val="en-GB" w:eastAsia="zh-CN"/>
        </w:rPr>
        <w:t xml:space="preserve">In RAN1#116, the following agreement on R2D modulation and waveform has been reached. Both OOK-1 for single-chip per OFDM symbol transmission and OOK-4 for M-chip per OFDM symbol transmission are assumed, starting from definitions in TR 38.869 </w:t>
      </w:r>
      <w:r w:rsidRPr="002F557A">
        <w:rPr>
          <w:lang w:val="en-GB" w:eastAsia="zh-CN"/>
        </w:rPr>
        <w:fldChar w:fldCharType="begin"/>
      </w:r>
      <w:r w:rsidRPr="002F557A">
        <w:rPr>
          <w:lang w:val="en-GB" w:eastAsia="zh-CN"/>
        </w:rPr>
        <w:instrText xml:space="preserve"> REF _Ref162020913 \r \h </w:instrText>
      </w:r>
      <w:r w:rsidRPr="002F557A">
        <w:rPr>
          <w:lang w:val="en-GB" w:eastAsia="zh-CN"/>
        </w:rPr>
      </w:r>
      <w:r w:rsidRPr="002F557A">
        <w:rPr>
          <w:lang w:val="en-GB" w:eastAsia="zh-CN"/>
        </w:rPr>
        <w:fldChar w:fldCharType="separate"/>
      </w:r>
      <w:r w:rsidR="00902ABA">
        <w:rPr>
          <w:lang w:val="en-GB" w:eastAsia="zh-CN"/>
        </w:rPr>
        <w:t>[5]</w:t>
      </w:r>
      <w:r w:rsidRPr="002F557A">
        <w:rPr>
          <w:lang w:val="en-GB" w:eastAsia="zh-CN"/>
        </w:rPr>
        <w:fldChar w:fldCharType="end"/>
      </w:r>
      <w:r w:rsidRPr="002F557A">
        <w:rPr>
          <w:lang w:val="en-GB" w:eastAsia="zh-CN"/>
        </w:rPr>
        <w:t xml:space="preserve">. The value of M needs to be studied. And both CP-OFDM and DFT-S-OFDM are included in the waveform of OFDM based waveform. How to handle CP at </w:t>
      </w:r>
      <w:r w:rsidR="00E152BC">
        <w:rPr>
          <w:lang w:val="en-GB" w:eastAsia="zh-CN"/>
        </w:rPr>
        <w:t xml:space="preserve">the </w:t>
      </w:r>
      <w:r w:rsidRPr="002F557A">
        <w:rPr>
          <w:lang w:val="en-GB" w:eastAsia="zh-CN"/>
        </w:rPr>
        <w:t xml:space="preserve">device and receiver side is needed to be studied as well. </w:t>
      </w:r>
    </w:p>
    <w:tbl>
      <w:tblPr>
        <w:tblStyle w:val="TableGrid"/>
        <w:tblW w:w="0" w:type="auto"/>
        <w:tblLook w:val="04A0" w:firstRow="1" w:lastRow="0" w:firstColumn="1" w:lastColumn="0" w:noHBand="0" w:noVBand="1"/>
      </w:tblPr>
      <w:tblGrid>
        <w:gridCol w:w="9307"/>
      </w:tblGrid>
      <w:tr w:rsidR="002F557A" w:rsidRPr="002F557A" w14:paraId="62C74EEF" w14:textId="77777777" w:rsidTr="0019222D">
        <w:tc>
          <w:tcPr>
            <w:tcW w:w="9307" w:type="dxa"/>
          </w:tcPr>
          <w:p w14:paraId="5DDBCF1D" w14:textId="2F953557" w:rsidR="002F557A" w:rsidRPr="002F557A" w:rsidRDefault="002F557A" w:rsidP="002F557A">
            <w:pPr>
              <w:widowControl/>
              <w:autoSpaceDE/>
              <w:autoSpaceDN/>
              <w:adjustRightInd/>
              <w:snapToGrid/>
              <w:rPr>
                <w:bCs/>
                <w:i/>
                <w:u w:val="single"/>
                <w:lang w:eastAsia="zh-CN"/>
              </w:rPr>
            </w:pPr>
            <w:r w:rsidRPr="002F557A">
              <w:rPr>
                <w:bCs/>
                <w:i/>
                <w:u w:val="single"/>
                <w:lang w:eastAsia="zh-CN"/>
              </w:rPr>
              <w:t>(Copied from R1-2401767</w:t>
            </w:r>
            <w:r w:rsidR="00902ABA">
              <w:rPr>
                <w:bCs/>
                <w:i/>
                <w:sz w:val="21"/>
                <w:szCs w:val="21"/>
                <w:u w:val="single"/>
                <w:lang w:eastAsia="zh-CN"/>
              </w:rPr>
              <w:fldChar w:fldCharType="begin"/>
            </w:r>
            <w:r w:rsidR="00902ABA">
              <w:rPr>
                <w:bCs/>
                <w:i/>
                <w:sz w:val="21"/>
                <w:szCs w:val="21"/>
                <w:u w:val="single"/>
                <w:lang w:eastAsia="zh-CN"/>
              </w:rPr>
              <w:instrText xml:space="preserve"> REF _Ref166281612 \r \h </w:instrText>
            </w:r>
            <w:r w:rsidR="00902ABA">
              <w:rPr>
                <w:bCs/>
                <w:i/>
                <w:sz w:val="21"/>
                <w:szCs w:val="21"/>
                <w:u w:val="single"/>
                <w:lang w:eastAsia="zh-CN"/>
              </w:rPr>
            </w:r>
            <w:r w:rsidR="00902ABA">
              <w:rPr>
                <w:bCs/>
                <w:i/>
                <w:sz w:val="21"/>
                <w:szCs w:val="21"/>
                <w:u w:val="single"/>
                <w:lang w:eastAsia="zh-CN"/>
              </w:rPr>
              <w:fldChar w:fldCharType="separate"/>
            </w:r>
            <w:r w:rsidR="00902ABA">
              <w:rPr>
                <w:bCs/>
                <w:i/>
                <w:sz w:val="21"/>
                <w:szCs w:val="21"/>
                <w:u w:val="single"/>
                <w:lang w:eastAsia="zh-CN"/>
              </w:rPr>
              <w:t>[3]</w:t>
            </w:r>
            <w:r w:rsidR="00902ABA">
              <w:rPr>
                <w:bCs/>
                <w:i/>
                <w:sz w:val="21"/>
                <w:szCs w:val="21"/>
                <w:u w:val="single"/>
                <w:lang w:eastAsia="zh-CN"/>
              </w:rPr>
              <w:fldChar w:fldCharType="end"/>
            </w:r>
            <w:r w:rsidRPr="002F557A">
              <w:rPr>
                <w:bCs/>
                <w:i/>
                <w:u w:val="single"/>
                <w:lang w:eastAsia="zh-CN"/>
              </w:rPr>
              <w:t>)</w:t>
            </w:r>
          </w:p>
          <w:p w14:paraId="54A56FF0" w14:textId="77777777" w:rsidR="002F557A" w:rsidRPr="002F557A" w:rsidRDefault="002F557A" w:rsidP="002F557A">
            <w:pPr>
              <w:widowControl/>
              <w:autoSpaceDE/>
              <w:autoSpaceDN/>
              <w:adjustRightInd/>
              <w:snapToGrid/>
              <w:rPr>
                <w:b/>
                <w:lang w:eastAsia="zh-CN"/>
              </w:rPr>
            </w:pPr>
            <w:r w:rsidRPr="002F557A">
              <w:rPr>
                <w:b/>
                <w:lang w:eastAsia="zh-CN"/>
              </w:rPr>
              <w:t>Agreement</w:t>
            </w:r>
          </w:p>
          <w:p w14:paraId="69C4334F" w14:textId="77777777" w:rsidR="002F557A" w:rsidRPr="002F557A" w:rsidRDefault="002F557A" w:rsidP="002F557A">
            <w:pPr>
              <w:widowControl/>
              <w:autoSpaceDE/>
              <w:autoSpaceDN/>
              <w:adjustRightInd/>
              <w:snapToGrid/>
              <w:rPr>
                <w:bCs/>
                <w:lang w:val="en-GB" w:eastAsia="zh-CN"/>
              </w:rPr>
            </w:pPr>
            <w:r w:rsidRPr="002F557A">
              <w:rPr>
                <w:bCs/>
                <w:lang w:val="en-GB" w:eastAsia="zh-CN"/>
              </w:rPr>
              <w:t xml:space="preserve">A-IoT DL study includes an OFDM-based waveform from A-IoT R2D (reader-to-device) perspective. </w:t>
            </w:r>
          </w:p>
          <w:p w14:paraId="26F157D6" w14:textId="77777777" w:rsidR="002F557A" w:rsidRPr="002F557A" w:rsidRDefault="002F557A" w:rsidP="002503BB">
            <w:pPr>
              <w:widowControl/>
              <w:numPr>
                <w:ilvl w:val="0"/>
                <w:numId w:val="10"/>
              </w:numPr>
              <w:autoSpaceDE/>
              <w:autoSpaceDN/>
              <w:adjustRightInd/>
              <w:snapToGrid/>
              <w:rPr>
                <w:bCs/>
                <w:lang w:val="en-GB" w:eastAsia="zh-CN"/>
              </w:rPr>
            </w:pPr>
            <w:r w:rsidRPr="002F557A">
              <w:rPr>
                <w:bCs/>
                <w:lang w:val="en-GB" w:eastAsia="zh-CN"/>
              </w:rPr>
              <w:t>Depending on what modulation(s) are decided to be studied:</w:t>
            </w:r>
          </w:p>
          <w:p w14:paraId="13C36311" w14:textId="77777777" w:rsidR="002F557A" w:rsidRPr="002F557A" w:rsidRDefault="002F557A" w:rsidP="002503BB">
            <w:pPr>
              <w:widowControl/>
              <w:numPr>
                <w:ilvl w:val="1"/>
                <w:numId w:val="10"/>
              </w:numPr>
              <w:autoSpaceDE/>
              <w:autoSpaceDN/>
              <w:adjustRightInd/>
              <w:snapToGrid/>
              <w:rPr>
                <w:bCs/>
                <w:lang w:val="en-GB" w:eastAsia="zh-CN"/>
              </w:rPr>
            </w:pPr>
            <w:r w:rsidRPr="002F557A">
              <w:rPr>
                <w:bCs/>
                <w:lang w:val="en-GB" w:eastAsia="zh-CN"/>
              </w:rPr>
              <w:t xml:space="preserve">Study whether/how to handle CP at transmitter/device/design </w:t>
            </w:r>
          </w:p>
          <w:p w14:paraId="49BC511A" w14:textId="77777777" w:rsidR="002F557A" w:rsidRPr="002F557A" w:rsidRDefault="002F557A" w:rsidP="002503BB">
            <w:pPr>
              <w:widowControl/>
              <w:numPr>
                <w:ilvl w:val="0"/>
                <w:numId w:val="10"/>
              </w:numPr>
              <w:autoSpaceDE/>
              <w:autoSpaceDN/>
              <w:adjustRightInd/>
              <w:snapToGrid/>
              <w:rPr>
                <w:bCs/>
                <w:lang w:val="en-GB" w:eastAsia="zh-CN"/>
              </w:rPr>
            </w:pPr>
            <w:r w:rsidRPr="002F557A">
              <w:rPr>
                <w:bCs/>
                <w:lang w:val="en-GB" w:eastAsia="zh-CN"/>
              </w:rPr>
              <w:t>Study other characteristics of the OFDM waveform, e.g.:</w:t>
            </w:r>
          </w:p>
          <w:p w14:paraId="588028B0" w14:textId="77777777" w:rsidR="002F557A" w:rsidRPr="002F557A" w:rsidRDefault="002F557A" w:rsidP="002503BB">
            <w:pPr>
              <w:widowControl/>
              <w:numPr>
                <w:ilvl w:val="1"/>
                <w:numId w:val="10"/>
              </w:numPr>
              <w:autoSpaceDE/>
              <w:autoSpaceDN/>
              <w:adjustRightInd/>
              <w:snapToGrid/>
              <w:rPr>
                <w:bCs/>
                <w:lang w:val="en-GB" w:eastAsia="zh-CN"/>
              </w:rPr>
            </w:pPr>
            <w:r w:rsidRPr="002F557A">
              <w:rPr>
                <w:bCs/>
                <w:lang w:val="en-GB" w:eastAsia="zh-CN"/>
              </w:rPr>
              <w:t>CP-OFDM</w:t>
            </w:r>
          </w:p>
          <w:p w14:paraId="47A5C466" w14:textId="77777777" w:rsidR="002F557A" w:rsidRPr="002F557A" w:rsidRDefault="002F557A" w:rsidP="002503BB">
            <w:pPr>
              <w:widowControl/>
              <w:numPr>
                <w:ilvl w:val="1"/>
                <w:numId w:val="10"/>
              </w:numPr>
              <w:autoSpaceDE/>
              <w:autoSpaceDN/>
              <w:adjustRightInd/>
              <w:snapToGrid/>
              <w:rPr>
                <w:bCs/>
                <w:lang w:val="en-GB" w:eastAsia="zh-CN"/>
              </w:rPr>
            </w:pPr>
            <w:r w:rsidRPr="002F557A">
              <w:rPr>
                <w:bCs/>
                <w:lang w:val="en-GB" w:eastAsia="zh-CN"/>
              </w:rPr>
              <w:t>DFT-s-OFDM</w:t>
            </w:r>
          </w:p>
          <w:p w14:paraId="3D6C5C70" w14:textId="77777777" w:rsidR="002F557A" w:rsidRPr="002F557A" w:rsidRDefault="002F557A" w:rsidP="002503BB">
            <w:pPr>
              <w:widowControl/>
              <w:numPr>
                <w:ilvl w:val="1"/>
                <w:numId w:val="10"/>
              </w:numPr>
              <w:autoSpaceDE/>
              <w:autoSpaceDN/>
              <w:adjustRightInd/>
              <w:snapToGrid/>
              <w:rPr>
                <w:bCs/>
                <w:lang w:val="en-GB" w:eastAsia="zh-CN"/>
              </w:rPr>
            </w:pPr>
            <w:r w:rsidRPr="002F557A">
              <w:rPr>
                <w:bCs/>
                <w:lang w:val="en-GB" w:eastAsia="zh-CN"/>
              </w:rPr>
              <w:t>Etc.</w:t>
            </w:r>
          </w:p>
          <w:p w14:paraId="0123174C" w14:textId="77777777" w:rsidR="002F557A" w:rsidRPr="002F557A" w:rsidRDefault="002F557A" w:rsidP="002503BB">
            <w:pPr>
              <w:widowControl/>
              <w:numPr>
                <w:ilvl w:val="1"/>
                <w:numId w:val="10"/>
              </w:numPr>
              <w:autoSpaceDE/>
              <w:autoSpaceDN/>
              <w:adjustRightInd/>
              <w:snapToGrid/>
              <w:rPr>
                <w:bCs/>
                <w:lang w:val="en-GB" w:eastAsia="zh-CN"/>
              </w:rPr>
            </w:pPr>
            <w:r w:rsidRPr="002F557A">
              <w:rPr>
                <w:bCs/>
                <w:lang w:val="en-GB" w:eastAsia="zh-CN"/>
              </w:rPr>
              <w:t>The type of OFDM waveform is transparent to A-IoT device.</w:t>
            </w:r>
          </w:p>
          <w:p w14:paraId="3A417396" w14:textId="77777777" w:rsidR="002F557A" w:rsidRPr="002F557A" w:rsidRDefault="002F557A" w:rsidP="002F557A">
            <w:pPr>
              <w:widowControl/>
              <w:autoSpaceDE/>
              <w:autoSpaceDN/>
              <w:adjustRightInd/>
              <w:snapToGrid/>
              <w:rPr>
                <w:bCs/>
                <w:lang w:val="en-GB" w:eastAsia="zh-CN"/>
              </w:rPr>
            </w:pPr>
            <w:r w:rsidRPr="002F557A">
              <w:rPr>
                <w:bCs/>
                <w:lang w:val="en-GB" w:eastAsia="zh-CN"/>
              </w:rPr>
              <w:t>Other waveforms from DL transmitter’s perspective can be proposed, and further discussion will consider whether or not they are included in the study.</w:t>
            </w:r>
          </w:p>
          <w:p w14:paraId="7BFC0513" w14:textId="77777777" w:rsidR="002F557A" w:rsidRPr="002F557A" w:rsidRDefault="002F557A" w:rsidP="002F557A">
            <w:pPr>
              <w:widowControl/>
              <w:autoSpaceDE/>
              <w:autoSpaceDN/>
              <w:adjustRightInd/>
              <w:snapToGrid/>
              <w:rPr>
                <w:lang w:val="en-GB" w:eastAsia="zh-CN"/>
              </w:rPr>
            </w:pPr>
          </w:p>
          <w:p w14:paraId="0E5BAF6E" w14:textId="77777777" w:rsidR="002F557A" w:rsidRPr="002F557A" w:rsidRDefault="002F557A" w:rsidP="002F557A">
            <w:pPr>
              <w:widowControl/>
              <w:autoSpaceDE/>
              <w:autoSpaceDN/>
              <w:adjustRightInd/>
              <w:snapToGrid/>
              <w:rPr>
                <w:b/>
                <w:lang w:eastAsia="zh-CN"/>
              </w:rPr>
            </w:pPr>
            <w:r w:rsidRPr="002F557A">
              <w:rPr>
                <w:b/>
                <w:lang w:eastAsia="zh-CN"/>
              </w:rPr>
              <w:t>Agreement</w:t>
            </w:r>
          </w:p>
          <w:p w14:paraId="6E65B672" w14:textId="77777777" w:rsidR="002F557A" w:rsidRPr="002F557A" w:rsidRDefault="002F557A" w:rsidP="002F557A">
            <w:pPr>
              <w:widowControl/>
              <w:autoSpaceDE/>
              <w:autoSpaceDN/>
              <w:adjustRightInd/>
              <w:snapToGrid/>
              <w:rPr>
                <w:bCs/>
                <w:lang w:val="en-GB" w:eastAsia="zh-CN"/>
              </w:rPr>
            </w:pPr>
            <w:r w:rsidRPr="002F557A">
              <w:rPr>
                <w:bCs/>
                <w:lang w:val="en-GB" w:eastAsia="zh-CN"/>
              </w:rPr>
              <w:t>A-IoT DL study includes OOK from DL transmitter’s perspective.</w:t>
            </w:r>
          </w:p>
          <w:p w14:paraId="4F15290D" w14:textId="77777777" w:rsidR="002F557A" w:rsidRPr="002F557A" w:rsidRDefault="002F557A" w:rsidP="00A2780C">
            <w:pPr>
              <w:widowControl/>
              <w:numPr>
                <w:ilvl w:val="0"/>
                <w:numId w:val="12"/>
              </w:numPr>
              <w:autoSpaceDE/>
              <w:autoSpaceDN/>
              <w:adjustRightInd/>
              <w:snapToGrid/>
              <w:rPr>
                <w:bCs/>
                <w:lang w:val="en-GB" w:eastAsia="zh-CN"/>
              </w:rPr>
            </w:pPr>
            <w:r w:rsidRPr="002F557A">
              <w:rPr>
                <w:bCs/>
                <w:lang w:val="en-GB" w:eastAsia="zh-CN"/>
              </w:rPr>
              <w:t xml:space="preserve">For an OFDM waveform, assume OOK-1 for single-chip per OFDM symbol transmission, and OOK-4 for </w:t>
            </w:r>
            <w:r w:rsidRPr="002F557A">
              <w:rPr>
                <w:bCs/>
                <w:i/>
                <w:iCs/>
                <w:lang w:val="en-GB" w:eastAsia="zh-CN"/>
              </w:rPr>
              <w:t>M</w:t>
            </w:r>
            <w:r w:rsidRPr="002F557A">
              <w:rPr>
                <w:bCs/>
                <w:lang w:val="en-GB" w:eastAsia="zh-CN"/>
              </w:rPr>
              <w:softHyphen/>
              <w:t>-chip per OFDM symbol transmission, starting from definitions in TR 38.869.</w:t>
            </w:r>
          </w:p>
          <w:p w14:paraId="79D4B874" w14:textId="77777777" w:rsidR="002F557A" w:rsidRPr="002F557A" w:rsidRDefault="002F557A" w:rsidP="00A2780C">
            <w:pPr>
              <w:widowControl/>
              <w:numPr>
                <w:ilvl w:val="1"/>
                <w:numId w:val="12"/>
              </w:numPr>
              <w:autoSpaceDE/>
              <w:autoSpaceDN/>
              <w:adjustRightInd/>
              <w:snapToGrid/>
              <w:rPr>
                <w:bCs/>
                <w:lang w:val="en-GB" w:eastAsia="zh-CN"/>
              </w:rPr>
            </w:pPr>
            <w:r w:rsidRPr="002F557A">
              <w:rPr>
                <w:bCs/>
                <w:lang w:val="en-GB" w:eastAsia="zh-CN"/>
              </w:rPr>
              <w:t xml:space="preserve">FFS value(s) of </w:t>
            </w:r>
            <w:r w:rsidRPr="002F557A">
              <w:rPr>
                <w:bCs/>
                <w:i/>
                <w:iCs/>
                <w:lang w:val="en-GB" w:eastAsia="zh-CN"/>
              </w:rPr>
              <w:t>M</w:t>
            </w:r>
            <w:r w:rsidRPr="002F557A">
              <w:rPr>
                <w:bCs/>
                <w:lang w:val="en-GB" w:eastAsia="zh-CN"/>
              </w:rPr>
              <w:t>.</w:t>
            </w:r>
          </w:p>
          <w:p w14:paraId="70B52715" w14:textId="77777777" w:rsidR="002F557A" w:rsidRPr="002F557A" w:rsidRDefault="002F557A" w:rsidP="00A2780C">
            <w:pPr>
              <w:widowControl/>
              <w:numPr>
                <w:ilvl w:val="1"/>
                <w:numId w:val="11"/>
              </w:numPr>
              <w:autoSpaceDE/>
              <w:autoSpaceDN/>
              <w:adjustRightInd/>
              <w:snapToGrid/>
              <w:rPr>
                <w:bCs/>
                <w:lang w:val="en-GB" w:eastAsia="zh-CN"/>
              </w:rPr>
            </w:pPr>
            <w:r w:rsidRPr="002F557A">
              <w:rPr>
                <w:bCs/>
                <w:lang w:val="en-GB" w:eastAsia="zh-CN"/>
              </w:rPr>
              <w:t>FFS: Any changes needed from the definitions in TR 38.869.</w:t>
            </w:r>
          </w:p>
          <w:p w14:paraId="70A95506" w14:textId="77777777" w:rsidR="002F557A" w:rsidRPr="002F557A" w:rsidRDefault="002F557A" w:rsidP="00A2780C">
            <w:pPr>
              <w:widowControl/>
              <w:numPr>
                <w:ilvl w:val="1"/>
                <w:numId w:val="11"/>
              </w:numPr>
              <w:autoSpaceDE/>
              <w:autoSpaceDN/>
              <w:adjustRightInd/>
              <w:snapToGrid/>
              <w:rPr>
                <w:bCs/>
                <w:lang w:val="en-GB" w:eastAsia="zh-CN"/>
              </w:rPr>
            </w:pPr>
            <w:r w:rsidRPr="002F557A">
              <w:rPr>
                <w:bCs/>
                <w:lang w:val="en-GB" w:eastAsia="zh-CN"/>
              </w:rPr>
              <w:t>FFS: Exact definition of chip</w:t>
            </w:r>
          </w:p>
          <w:p w14:paraId="2B2FC5E3" w14:textId="77777777" w:rsidR="002F557A" w:rsidRPr="002F557A" w:rsidRDefault="002F557A" w:rsidP="00A2780C">
            <w:pPr>
              <w:widowControl/>
              <w:numPr>
                <w:ilvl w:val="0"/>
                <w:numId w:val="11"/>
              </w:numPr>
              <w:autoSpaceDE/>
              <w:autoSpaceDN/>
              <w:adjustRightInd/>
              <w:snapToGrid/>
              <w:rPr>
                <w:bCs/>
                <w:lang w:val="en-GB" w:eastAsia="zh-CN"/>
              </w:rPr>
            </w:pPr>
            <w:r w:rsidRPr="002F557A">
              <w:rPr>
                <w:bCs/>
                <w:lang w:val="en-GB" w:eastAsia="zh-CN"/>
              </w:rPr>
              <w:t>If other DL waveforms are included, further elaboration of the transmitter’s OOK generation would be needed.</w:t>
            </w:r>
          </w:p>
        </w:tc>
      </w:tr>
    </w:tbl>
    <w:p w14:paraId="132C0CE1" w14:textId="5A80B88D" w:rsidR="002141B3" w:rsidRDefault="00F27742" w:rsidP="00787053">
      <w:pPr>
        <w:autoSpaceDE/>
        <w:autoSpaceDN/>
        <w:adjustRightInd/>
        <w:snapToGrid/>
        <w:spacing w:before="120"/>
        <w:rPr>
          <w:lang w:val="en-GB" w:eastAsia="zh-CN"/>
        </w:rPr>
      </w:pPr>
      <w:r>
        <w:rPr>
          <w:lang w:val="en-GB" w:eastAsia="zh-CN"/>
        </w:rPr>
        <w:t>In OOK-1</w:t>
      </w:r>
      <w:r>
        <w:rPr>
          <w:rFonts w:hint="eastAsia"/>
          <w:lang w:val="en-GB" w:eastAsia="zh-CN"/>
        </w:rPr>
        <w:t>,</w:t>
      </w:r>
      <w:r>
        <w:rPr>
          <w:lang w:val="en-GB" w:eastAsia="zh-CN"/>
        </w:rPr>
        <w:t xml:space="preserve"> </w:t>
      </w:r>
      <w:r w:rsidR="00EA52E1">
        <w:rPr>
          <w:lang w:val="en-GB" w:eastAsia="zh-CN"/>
        </w:rPr>
        <w:t>as the transmission block diagram is</w:t>
      </w:r>
      <w:r w:rsidR="006429D7">
        <w:rPr>
          <w:lang w:val="en-GB" w:eastAsia="zh-CN"/>
        </w:rPr>
        <w:t xml:space="preserve"> shown</w:t>
      </w:r>
      <w:r w:rsidR="00AC093C">
        <w:rPr>
          <w:lang w:val="en-GB" w:eastAsia="zh-CN"/>
        </w:rPr>
        <w:t xml:space="preserve"> in</w:t>
      </w:r>
      <w:r w:rsidR="00B562A8">
        <w:rPr>
          <w:lang w:val="en-GB" w:eastAsia="zh-CN"/>
        </w:rPr>
        <w:t xml:space="preserve"> </w:t>
      </w:r>
      <w:r w:rsidR="00B562A8">
        <w:rPr>
          <w:lang w:val="en-GB" w:eastAsia="zh-CN"/>
        </w:rPr>
        <w:fldChar w:fldCharType="begin"/>
      </w:r>
      <w:r w:rsidR="00B562A8">
        <w:rPr>
          <w:lang w:val="en-GB" w:eastAsia="zh-CN"/>
        </w:rPr>
        <w:instrText xml:space="preserve"> REF _Ref157969242 \h </w:instrText>
      </w:r>
      <w:r w:rsidR="00B562A8">
        <w:rPr>
          <w:lang w:val="en-GB" w:eastAsia="zh-CN"/>
        </w:rPr>
      </w:r>
      <w:r w:rsidR="00B562A8">
        <w:rPr>
          <w:lang w:val="en-GB" w:eastAsia="zh-CN"/>
        </w:rPr>
        <w:fldChar w:fldCharType="separate"/>
      </w:r>
      <w:r w:rsidR="007B71C4">
        <w:t xml:space="preserve">Figure </w:t>
      </w:r>
      <w:r w:rsidR="007B71C4">
        <w:rPr>
          <w:noProof/>
        </w:rPr>
        <w:t>3</w:t>
      </w:r>
      <w:r w:rsidR="00B562A8">
        <w:rPr>
          <w:lang w:val="en-GB" w:eastAsia="zh-CN"/>
        </w:rPr>
        <w:fldChar w:fldCharType="end"/>
      </w:r>
      <w:r>
        <w:rPr>
          <w:lang w:val="en-GB" w:eastAsia="zh-CN"/>
        </w:rPr>
        <w:t xml:space="preserve">. </w:t>
      </w:r>
      <w:r w:rsidR="006429D7">
        <w:rPr>
          <w:lang w:val="en-GB" w:eastAsia="zh-CN"/>
        </w:rPr>
        <w:t xml:space="preserve">CP-OFDM is applied for the </w:t>
      </w:r>
      <w:r>
        <w:rPr>
          <w:lang w:val="en-GB" w:eastAsia="zh-CN"/>
        </w:rPr>
        <w:t xml:space="preserve">OOK-1 </w:t>
      </w:r>
      <w:r w:rsidR="006429D7">
        <w:rPr>
          <w:lang w:val="en-GB" w:eastAsia="zh-CN"/>
        </w:rPr>
        <w:t xml:space="preserve">waveform </w:t>
      </w:r>
      <w:r>
        <w:rPr>
          <w:lang w:val="en-GB" w:eastAsia="zh-CN"/>
        </w:rPr>
        <w:t xml:space="preserve">generation. </w:t>
      </w:r>
      <w:r w:rsidR="00FD2834">
        <w:rPr>
          <w:lang w:val="en-GB" w:eastAsia="zh-CN"/>
        </w:rPr>
        <w:t xml:space="preserve">For example, </w:t>
      </w:r>
      <w:r w:rsidR="00DE290D">
        <w:rPr>
          <w:lang w:val="en-GB" w:eastAsia="zh-CN"/>
        </w:rPr>
        <w:t xml:space="preserve">a dedicated sequence is mapped to the </w:t>
      </w:r>
      <w:r w:rsidR="00DE290D" w:rsidRPr="00037FF4">
        <w:rPr>
          <w:i/>
          <w:lang w:val="en-GB" w:eastAsia="zh-CN"/>
        </w:rPr>
        <w:t>N</w:t>
      </w:r>
      <w:r w:rsidR="002141B3">
        <w:rPr>
          <w:lang w:val="en-GB" w:eastAsia="zh-CN"/>
        </w:rPr>
        <w:t xml:space="preserve"> subcarriers in </w:t>
      </w:r>
      <w:r w:rsidR="008C091A">
        <w:rPr>
          <w:lang w:val="en-GB" w:eastAsia="zh-CN"/>
        </w:rPr>
        <w:t xml:space="preserve">the </w:t>
      </w:r>
      <w:r w:rsidR="002141B3">
        <w:rPr>
          <w:lang w:val="en-GB" w:eastAsia="zh-CN"/>
        </w:rPr>
        <w:t xml:space="preserve">frequency </w:t>
      </w:r>
      <w:r w:rsidR="002141B3">
        <w:rPr>
          <w:lang w:val="en-GB" w:eastAsia="zh-CN"/>
        </w:rPr>
        <w:lastRenderedPageBreak/>
        <w:t>domain</w:t>
      </w:r>
      <w:r w:rsidR="00DE290D">
        <w:rPr>
          <w:lang w:val="en-GB" w:eastAsia="zh-CN"/>
        </w:rPr>
        <w:t xml:space="preserve"> for the “On” chip, while</w:t>
      </w:r>
      <w:r w:rsidR="004310C0">
        <w:rPr>
          <w:lang w:val="en-GB" w:eastAsia="zh-CN"/>
        </w:rPr>
        <w:t xml:space="preserve"> zero</w:t>
      </w:r>
      <w:r w:rsidR="00DE290D">
        <w:rPr>
          <w:lang w:val="en-GB" w:eastAsia="zh-CN"/>
        </w:rPr>
        <w:t xml:space="preserve"> </w:t>
      </w:r>
      <w:r w:rsidR="00E152BC">
        <w:rPr>
          <w:lang w:val="en-GB" w:eastAsia="zh-CN"/>
        </w:rPr>
        <w:t xml:space="preserve">is </w:t>
      </w:r>
      <w:r w:rsidR="00DE290D">
        <w:rPr>
          <w:lang w:val="en-GB" w:eastAsia="zh-CN"/>
        </w:rPr>
        <w:t>assigned to the same set of carrier</w:t>
      </w:r>
      <w:r w:rsidR="008C091A">
        <w:rPr>
          <w:lang w:val="en-GB" w:eastAsia="zh-CN"/>
        </w:rPr>
        <w:t>s</w:t>
      </w:r>
      <w:r w:rsidR="00DE290D">
        <w:rPr>
          <w:lang w:val="en-GB" w:eastAsia="zh-CN"/>
        </w:rPr>
        <w:t xml:space="preserve"> for the “Off” chip</w:t>
      </w:r>
      <w:r w:rsidR="004310C0">
        <w:rPr>
          <w:lang w:val="en-GB" w:eastAsia="zh-CN"/>
        </w:rPr>
        <w:t xml:space="preserve">. </w:t>
      </w:r>
      <w:r w:rsidR="00342948">
        <w:rPr>
          <w:lang w:val="en-GB" w:eastAsia="zh-CN"/>
        </w:rPr>
        <w:t xml:space="preserve">After that, </w:t>
      </w:r>
      <w:r w:rsidR="004310C0">
        <w:rPr>
          <w:lang w:val="en-GB" w:eastAsia="zh-CN"/>
        </w:rPr>
        <w:t xml:space="preserve">IFFT and CP </w:t>
      </w:r>
      <w:r w:rsidR="006429D7">
        <w:rPr>
          <w:lang w:val="en-GB" w:eastAsia="zh-CN"/>
        </w:rPr>
        <w:t>insertion are</w:t>
      </w:r>
      <w:r w:rsidR="004310C0">
        <w:rPr>
          <w:lang w:val="en-GB" w:eastAsia="zh-CN"/>
        </w:rPr>
        <w:t xml:space="preserve"> </w:t>
      </w:r>
      <w:r w:rsidR="006429D7">
        <w:rPr>
          <w:lang w:val="en-GB" w:eastAsia="zh-CN"/>
        </w:rPr>
        <w:t xml:space="preserve">performed to the frequency </w:t>
      </w:r>
      <w:r w:rsidR="00DE290D">
        <w:rPr>
          <w:lang w:val="en-GB" w:eastAsia="zh-CN"/>
        </w:rPr>
        <w:t>main signal</w:t>
      </w:r>
      <w:r w:rsidR="004310C0">
        <w:rPr>
          <w:lang w:val="en-GB" w:eastAsia="zh-CN"/>
        </w:rPr>
        <w:t>.</w:t>
      </w:r>
    </w:p>
    <w:p w14:paraId="1BF6D65A" w14:textId="77777777" w:rsidR="00141ECC" w:rsidRDefault="00141ECC" w:rsidP="00DE216E">
      <w:pPr>
        <w:autoSpaceDE/>
        <w:autoSpaceDN/>
        <w:adjustRightInd/>
        <w:snapToGrid/>
        <w:jc w:val="center"/>
        <w:rPr>
          <w:lang w:val="en-GB" w:eastAsia="zh-CN"/>
        </w:rPr>
      </w:pPr>
    </w:p>
    <w:p w14:paraId="678A0087" w14:textId="77777777" w:rsidR="00D75C12" w:rsidRDefault="00A22095" w:rsidP="00DE216E">
      <w:pPr>
        <w:autoSpaceDE/>
        <w:autoSpaceDN/>
        <w:adjustRightInd/>
        <w:snapToGrid/>
        <w:jc w:val="center"/>
        <w:rPr>
          <w:lang w:val="en-GB" w:eastAsia="zh-CN"/>
        </w:rPr>
      </w:pPr>
      <w:r>
        <w:rPr>
          <w:noProof/>
          <w:lang w:eastAsia="zh-CN"/>
        </w:rPr>
        <w:drawing>
          <wp:inline distT="0" distB="0" distL="0" distR="0" wp14:anchorId="4CCA7208" wp14:editId="1112D704">
            <wp:extent cx="3683479" cy="1496221"/>
            <wp:effectExtent l="0" t="0" r="0" b="889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707906" cy="1506143"/>
                    </a:xfrm>
                    <a:prstGeom prst="rect">
                      <a:avLst/>
                    </a:prstGeom>
                    <a:noFill/>
                  </pic:spPr>
                </pic:pic>
              </a:graphicData>
            </a:graphic>
          </wp:inline>
        </w:drawing>
      </w:r>
    </w:p>
    <w:p w14:paraId="34431FF9" w14:textId="3322E3D3" w:rsidR="00D65E02" w:rsidRDefault="00B562A8" w:rsidP="00766E43">
      <w:pPr>
        <w:pStyle w:val="Caption"/>
        <w:rPr>
          <w:lang w:val="en-GB" w:eastAsia="zh-CN"/>
        </w:rPr>
      </w:pPr>
      <w:bookmarkStart w:id="20" w:name="_Ref157969242"/>
      <w:bookmarkStart w:id="21" w:name="_Ref157969378"/>
      <w:r>
        <w:t xml:space="preserve">Figure </w:t>
      </w:r>
      <w:r w:rsidR="00FD5986">
        <w:rPr>
          <w:noProof/>
        </w:rPr>
        <w:fldChar w:fldCharType="begin"/>
      </w:r>
      <w:r w:rsidR="00FD5986">
        <w:rPr>
          <w:noProof/>
        </w:rPr>
        <w:instrText xml:space="preserve"> SEQ Figure \* ARABIC </w:instrText>
      </w:r>
      <w:r w:rsidR="00FD5986">
        <w:rPr>
          <w:noProof/>
        </w:rPr>
        <w:fldChar w:fldCharType="separate"/>
      </w:r>
      <w:r w:rsidR="007B71C4">
        <w:rPr>
          <w:noProof/>
        </w:rPr>
        <w:t>3</w:t>
      </w:r>
      <w:r w:rsidR="00FD5986">
        <w:rPr>
          <w:noProof/>
        </w:rPr>
        <w:fldChar w:fldCharType="end"/>
      </w:r>
      <w:bookmarkEnd w:id="20"/>
      <w:r w:rsidR="00D65E02">
        <w:t xml:space="preserve">. </w:t>
      </w:r>
      <w:r w:rsidR="00D65E02" w:rsidRPr="00D75C12">
        <w:rPr>
          <w:lang w:eastAsia="zh-CN"/>
        </w:rPr>
        <w:t>The transmitter block diagram</w:t>
      </w:r>
      <w:r w:rsidR="00D65E02">
        <w:rPr>
          <w:lang w:eastAsia="zh-CN"/>
        </w:rPr>
        <w:t xml:space="preserve"> of OOK-1</w:t>
      </w:r>
      <w:bookmarkEnd w:id="21"/>
      <w:r w:rsidR="00CA5906">
        <w:rPr>
          <w:lang w:eastAsia="zh-CN"/>
        </w:rPr>
        <w:t>. N = subcarriers of Ambient IoT</w:t>
      </w:r>
      <w:r w:rsidR="00FE6FCE">
        <w:rPr>
          <w:lang w:eastAsia="zh-CN"/>
        </w:rPr>
        <w:t>.</w:t>
      </w:r>
    </w:p>
    <w:p w14:paraId="0E2E60A3" w14:textId="1096BC24" w:rsidR="00A861F2" w:rsidRDefault="006F5CE7" w:rsidP="0023423E">
      <w:pPr>
        <w:autoSpaceDE/>
        <w:autoSpaceDN/>
        <w:adjustRightInd/>
        <w:snapToGrid/>
        <w:rPr>
          <w:lang w:val="en-GB" w:eastAsia="zh-CN"/>
        </w:rPr>
      </w:pPr>
      <w:r>
        <w:rPr>
          <w:lang w:val="en-GB" w:eastAsia="zh-CN"/>
        </w:rPr>
        <w:t>In OOK-4,</w:t>
      </w:r>
      <w:r w:rsidR="00E910E3">
        <w:rPr>
          <w:lang w:val="en-GB" w:eastAsia="zh-CN"/>
        </w:rPr>
        <w:t xml:space="preserve"> an OFDM symbol carr</w:t>
      </w:r>
      <w:r w:rsidR="003E34A3">
        <w:rPr>
          <w:lang w:val="en-GB" w:eastAsia="zh-CN"/>
        </w:rPr>
        <w:t>ies</w:t>
      </w:r>
      <w:r>
        <w:rPr>
          <w:lang w:val="en-GB" w:eastAsia="zh-CN"/>
        </w:rPr>
        <w:t xml:space="preserve"> </w:t>
      </w:r>
      <w:r w:rsidRPr="00037FF4">
        <w:rPr>
          <w:i/>
          <w:lang w:val="en-GB" w:eastAsia="zh-CN"/>
        </w:rPr>
        <w:t>M</w:t>
      </w:r>
      <w:r w:rsidR="003E34A3" w:rsidRPr="003E34A3">
        <w:rPr>
          <w:lang w:val="en-GB" w:eastAsia="zh-CN"/>
        </w:rPr>
        <w:t xml:space="preserve"> </w:t>
      </w:r>
      <w:r w:rsidR="003E34A3">
        <w:rPr>
          <w:lang w:val="en-GB" w:eastAsia="zh-CN"/>
        </w:rPr>
        <w:t xml:space="preserve">OOK chips </w:t>
      </w:r>
      <w:r w:rsidR="0092588F">
        <w:rPr>
          <w:lang w:val="en-GB" w:eastAsia="zh-CN"/>
        </w:rPr>
        <w:t xml:space="preserve">by </w:t>
      </w:r>
      <w:r w:rsidR="0092588F">
        <w:rPr>
          <w:rFonts w:hint="eastAsia"/>
          <w:lang w:val="en-GB" w:eastAsia="zh-CN"/>
        </w:rPr>
        <w:t>DFT</w:t>
      </w:r>
      <w:r w:rsidR="0092588F">
        <w:rPr>
          <w:lang w:val="en-GB" w:eastAsia="zh-CN"/>
        </w:rPr>
        <w:t xml:space="preserve">-s-OFDM processing </w:t>
      </w:r>
      <w:r w:rsidR="003E34A3">
        <w:rPr>
          <w:lang w:val="en-GB" w:eastAsia="zh-CN"/>
        </w:rPr>
        <w:t>for higher efficiency</w:t>
      </w:r>
      <w:r w:rsidR="00E910E3">
        <w:rPr>
          <w:lang w:val="en-GB" w:eastAsia="zh-CN"/>
        </w:rPr>
        <w:t xml:space="preserve">, as </w:t>
      </w:r>
      <w:r w:rsidR="00E910E3" w:rsidRPr="002579CF">
        <w:rPr>
          <w:lang w:val="en-GB" w:eastAsia="zh-CN"/>
        </w:rPr>
        <w:t>shown</w:t>
      </w:r>
      <w:r w:rsidR="00040234" w:rsidRPr="002579CF">
        <w:rPr>
          <w:lang w:val="en-GB" w:eastAsia="zh-CN"/>
        </w:rPr>
        <w:t xml:space="preserve"> i</w:t>
      </w:r>
      <w:r w:rsidR="00A54DE1" w:rsidRPr="002579CF">
        <w:rPr>
          <w:lang w:val="en-GB" w:eastAsia="zh-CN"/>
        </w:rPr>
        <w:t xml:space="preserve">n </w:t>
      </w:r>
      <w:r w:rsidR="00A54DE1" w:rsidRPr="002579CF">
        <w:rPr>
          <w:lang w:val="en-GB" w:eastAsia="zh-CN"/>
        </w:rPr>
        <w:fldChar w:fldCharType="begin"/>
      </w:r>
      <w:r w:rsidR="00A54DE1" w:rsidRPr="002579CF">
        <w:rPr>
          <w:lang w:val="en-GB" w:eastAsia="zh-CN"/>
        </w:rPr>
        <w:instrText xml:space="preserve"> REF _Ref162383142 \h  \* MERGEFORMAT </w:instrText>
      </w:r>
      <w:r w:rsidR="00A54DE1" w:rsidRPr="002579CF">
        <w:rPr>
          <w:lang w:val="en-GB" w:eastAsia="zh-CN"/>
        </w:rPr>
      </w:r>
      <w:r w:rsidR="00A54DE1" w:rsidRPr="002579CF">
        <w:rPr>
          <w:lang w:val="en-GB" w:eastAsia="zh-CN"/>
        </w:rPr>
        <w:fldChar w:fldCharType="separate"/>
      </w:r>
      <w:r w:rsidR="007B71C4" w:rsidRPr="007B71C4">
        <w:t xml:space="preserve">Figure </w:t>
      </w:r>
      <w:r w:rsidR="007B71C4" w:rsidRPr="007B71C4">
        <w:rPr>
          <w:noProof/>
        </w:rPr>
        <w:t>4</w:t>
      </w:r>
      <w:r w:rsidR="00A54DE1" w:rsidRPr="002579CF">
        <w:rPr>
          <w:lang w:val="en-GB" w:eastAsia="zh-CN"/>
        </w:rPr>
        <w:fldChar w:fldCharType="end"/>
      </w:r>
      <w:r w:rsidR="008B4A2F" w:rsidRPr="002579CF">
        <w:rPr>
          <w:lang w:val="en-GB" w:eastAsia="zh-CN"/>
        </w:rPr>
        <w:t>.</w:t>
      </w:r>
      <w:r w:rsidR="001F6C6E" w:rsidRPr="002579CF">
        <w:rPr>
          <w:lang w:val="en-GB" w:eastAsia="zh-CN"/>
        </w:rPr>
        <w:t xml:space="preserve"> For example</w:t>
      </w:r>
      <w:r w:rsidR="001F6C6E" w:rsidRPr="00E54D8D">
        <w:rPr>
          <w:lang w:val="en-GB" w:eastAsia="zh-CN"/>
        </w:rPr>
        <w:t xml:space="preserve">, M </w:t>
      </w:r>
      <w:r w:rsidR="003E34A3">
        <w:rPr>
          <w:lang w:val="en-GB" w:eastAsia="zh-CN"/>
        </w:rPr>
        <w:t xml:space="preserve">can be as large as 6 for </w:t>
      </w:r>
      <w:r w:rsidR="008C091A">
        <w:rPr>
          <w:lang w:val="en-GB" w:eastAsia="zh-CN"/>
        </w:rPr>
        <w:t xml:space="preserve">a </w:t>
      </w:r>
      <w:r w:rsidR="003E34A3">
        <w:rPr>
          <w:lang w:val="en-GB" w:eastAsia="zh-CN"/>
        </w:rPr>
        <w:t>signal bandwidth of 1 PRB</w:t>
      </w:r>
      <w:r w:rsidR="00DE634D" w:rsidRPr="00E54D8D">
        <w:rPr>
          <w:lang w:val="en-GB" w:eastAsia="zh-CN"/>
        </w:rPr>
        <w:t xml:space="preserve">. </w:t>
      </w:r>
      <w:r w:rsidR="0092588F">
        <w:rPr>
          <w:lang w:val="en-GB" w:eastAsia="zh-CN"/>
        </w:rPr>
        <w:t>Regarding the signal processing of OOK-4 described i</w:t>
      </w:r>
      <w:r w:rsidR="00391996">
        <w:rPr>
          <w:lang w:val="en-GB" w:eastAsia="zh-CN"/>
        </w:rPr>
        <w:t>n TR 38.869</w:t>
      </w:r>
      <w:r w:rsidR="00DE634D" w:rsidRPr="00E54D8D">
        <w:rPr>
          <w:lang w:val="en-GB" w:eastAsia="zh-CN"/>
        </w:rPr>
        <w:t xml:space="preserve">, </w:t>
      </w:r>
      <w:r w:rsidR="0092588F">
        <w:rPr>
          <w:lang w:val="en-GB" w:eastAsia="zh-CN"/>
        </w:rPr>
        <w:t xml:space="preserve">the least square </w:t>
      </w:r>
      <w:r w:rsidR="00C009E5">
        <w:rPr>
          <w:lang w:val="en-GB" w:eastAsia="zh-CN"/>
        </w:rPr>
        <w:t xml:space="preserve">or DFT sequence selection </w:t>
      </w:r>
      <w:r w:rsidR="00147774">
        <w:rPr>
          <w:lang w:val="en-GB" w:eastAsia="zh-CN"/>
        </w:rPr>
        <w:t xml:space="preserve">operation </w:t>
      </w:r>
      <w:r w:rsidR="0092588F">
        <w:rPr>
          <w:lang w:val="en-GB" w:eastAsia="zh-CN"/>
        </w:rPr>
        <w:t xml:space="preserve">is </w:t>
      </w:r>
      <w:r w:rsidR="008C091A">
        <w:rPr>
          <w:lang w:val="en-GB" w:eastAsia="zh-CN"/>
        </w:rPr>
        <w:t>used for</w:t>
      </w:r>
      <w:r w:rsidR="0092588F">
        <w:rPr>
          <w:lang w:val="en-GB" w:eastAsia="zh-CN"/>
        </w:rPr>
        <w:t xml:space="preserve"> </w:t>
      </w:r>
      <w:r w:rsidR="00147774" w:rsidRPr="00147774">
        <w:rPr>
          <w:lang w:val="en-GB" w:eastAsia="zh-CN"/>
        </w:rPr>
        <w:t xml:space="preserve">algorithm </w:t>
      </w:r>
      <w:r w:rsidR="0092588F">
        <w:rPr>
          <w:lang w:val="en-GB" w:eastAsia="zh-CN"/>
        </w:rPr>
        <w:t>optimization</w:t>
      </w:r>
      <w:r w:rsidR="008A1777">
        <w:rPr>
          <w:lang w:val="en-GB" w:eastAsia="zh-CN"/>
        </w:rPr>
        <w:t xml:space="preserve">, which </w:t>
      </w:r>
      <w:r w:rsidR="008A1777">
        <w:rPr>
          <w:rFonts w:hint="eastAsia"/>
          <w:lang w:val="en-GB" w:eastAsia="zh-CN"/>
        </w:rPr>
        <w:t>is</w:t>
      </w:r>
      <w:r w:rsidR="0092588F">
        <w:rPr>
          <w:lang w:val="en-GB" w:eastAsia="zh-CN"/>
        </w:rPr>
        <w:t xml:space="preserve"> </w:t>
      </w:r>
      <w:r w:rsidR="00147774">
        <w:rPr>
          <w:lang w:val="en-GB" w:eastAsia="zh-CN"/>
        </w:rPr>
        <w:t xml:space="preserve">not mandatory </w:t>
      </w:r>
      <w:r w:rsidR="0092588F">
        <w:rPr>
          <w:lang w:val="en-GB" w:eastAsia="zh-CN"/>
        </w:rPr>
        <w:t>from the view of specification</w:t>
      </w:r>
      <w:r w:rsidR="008C091A">
        <w:rPr>
          <w:lang w:val="en-GB" w:eastAsia="zh-CN"/>
        </w:rPr>
        <w:t>s</w:t>
      </w:r>
      <w:r w:rsidR="00147774">
        <w:rPr>
          <w:lang w:val="en-GB" w:eastAsia="zh-CN"/>
        </w:rPr>
        <w:t xml:space="preserve">. </w:t>
      </w:r>
      <w:r w:rsidR="008A1777">
        <w:rPr>
          <w:lang w:val="en-GB" w:eastAsia="zh-CN"/>
        </w:rPr>
        <w:t>After DFT</w:t>
      </w:r>
      <w:r w:rsidR="00DE634D" w:rsidRPr="00E54D8D">
        <w:rPr>
          <w:lang w:val="en-GB" w:eastAsia="zh-CN"/>
        </w:rPr>
        <w:t xml:space="preserve">, </w:t>
      </w:r>
      <w:r w:rsidR="008A1777">
        <w:rPr>
          <w:lang w:val="en-GB" w:eastAsia="zh-CN"/>
        </w:rPr>
        <w:t xml:space="preserve">the </w:t>
      </w:r>
      <w:r w:rsidR="00DE634D" w:rsidRPr="00E54D8D">
        <w:rPr>
          <w:lang w:val="en-GB" w:eastAsia="zh-CN"/>
        </w:rPr>
        <w:t xml:space="preserve">truncation </w:t>
      </w:r>
      <w:r w:rsidR="0092588F">
        <w:rPr>
          <w:lang w:val="en-GB" w:eastAsia="zh-CN"/>
        </w:rPr>
        <w:t>and/</w:t>
      </w:r>
      <w:r w:rsidR="00DE634D" w:rsidRPr="00E54D8D">
        <w:rPr>
          <w:lang w:val="en-GB" w:eastAsia="zh-CN"/>
        </w:rPr>
        <w:t xml:space="preserve">or </w:t>
      </w:r>
      <w:r w:rsidR="0092588F">
        <w:rPr>
          <w:lang w:val="en-GB" w:eastAsia="zh-CN"/>
        </w:rPr>
        <w:t xml:space="preserve">some </w:t>
      </w:r>
      <w:r w:rsidR="00DE634D" w:rsidRPr="00E54D8D">
        <w:rPr>
          <w:lang w:val="en-GB" w:eastAsia="zh-CN"/>
        </w:rPr>
        <w:t xml:space="preserve">other additional modification </w:t>
      </w:r>
      <w:r w:rsidR="008A1777">
        <w:rPr>
          <w:lang w:val="en-GB" w:eastAsia="zh-CN"/>
        </w:rPr>
        <w:t>to the frequency domain signal</w:t>
      </w:r>
      <w:r w:rsidR="008A1777" w:rsidRPr="008A1777">
        <w:rPr>
          <w:lang w:val="en-GB" w:eastAsia="zh-CN"/>
        </w:rPr>
        <w:t xml:space="preserve"> </w:t>
      </w:r>
      <w:r w:rsidR="008A1777">
        <w:rPr>
          <w:lang w:val="en-GB" w:eastAsia="zh-CN"/>
        </w:rPr>
        <w:t xml:space="preserve">on the </w:t>
      </w:r>
      <w:r w:rsidR="008A1777" w:rsidRPr="00695491">
        <w:rPr>
          <w:i/>
          <w:lang w:val="en-GB" w:eastAsia="zh-CN"/>
        </w:rPr>
        <w:t>N</w:t>
      </w:r>
      <w:r w:rsidR="008A1777" w:rsidRPr="00E54D8D">
        <w:rPr>
          <w:lang w:val="en-GB" w:eastAsia="zh-CN"/>
        </w:rPr>
        <w:t xml:space="preserve"> subcarriers</w:t>
      </w:r>
      <w:r w:rsidR="008A1777">
        <w:rPr>
          <w:lang w:val="en-GB" w:eastAsia="zh-CN"/>
        </w:rPr>
        <w:t xml:space="preserve"> </w:t>
      </w:r>
      <w:r w:rsidR="0092588F">
        <w:rPr>
          <w:lang w:val="en-GB" w:eastAsia="zh-CN"/>
        </w:rPr>
        <w:t>are</w:t>
      </w:r>
      <w:r w:rsidR="00DE634D" w:rsidRPr="00E54D8D">
        <w:rPr>
          <w:lang w:val="en-GB" w:eastAsia="zh-CN"/>
        </w:rPr>
        <w:t xml:space="preserve"> </w:t>
      </w:r>
      <w:r w:rsidR="0092588F">
        <w:rPr>
          <w:lang w:val="en-GB" w:eastAsia="zh-CN"/>
        </w:rPr>
        <w:t xml:space="preserve">also </w:t>
      </w:r>
      <w:r w:rsidR="00DE634D" w:rsidRPr="00E54D8D">
        <w:rPr>
          <w:lang w:val="en-GB" w:eastAsia="zh-CN"/>
        </w:rPr>
        <w:t xml:space="preserve">not </w:t>
      </w:r>
      <w:r w:rsidR="0092588F">
        <w:rPr>
          <w:lang w:val="en-GB" w:eastAsia="zh-CN"/>
        </w:rPr>
        <w:t>mandatory</w:t>
      </w:r>
      <w:r w:rsidR="00DE634D" w:rsidRPr="00E54D8D">
        <w:rPr>
          <w:lang w:val="en-GB" w:eastAsia="zh-CN"/>
        </w:rPr>
        <w:t xml:space="preserve">. </w:t>
      </w:r>
      <w:r w:rsidR="00117E78" w:rsidRPr="00E54D8D">
        <w:rPr>
          <w:lang w:val="en-GB" w:eastAsia="zh-CN"/>
        </w:rPr>
        <w:t>The</w:t>
      </w:r>
      <w:r w:rsidR="008A1777">
        <w:rPr>
          <w:lang w:val="en-GB" w:eastAsia="zh-CN"/>
        </w:rPr>
        <w:t xml:space="preserve"> final</w:t>
      </w:r>
      <w:r w:rsidR="00117E78" w:rsidRPr="00E54D8D">
        <w:rPr>
          <w:lang w:val="en-GB" w:eastAsia="zh-CN"/>
        </w:rPr>
        <w:t xml:space="preserve"> time </w:t>
      </w:r>
      <w:r w:rsidR="008A1777">
        <w:rPr>
          <w:lang w:val="en-GB" w:eastAsia="zh-CN"/>
        </w:rPr>
        <w:t xml:space="preserve">domain </w:t>
      </w:r>
      <w:r w:rsidR="001F6C6E" w:rsidRPr="00E54D8D">
        <w:rPr>
          <w:lang w:val="en-GB" w:eastAsia="zh-CN"/>
        </w:rPr>
        <w:t>signal</w:t>
      </w:r>
      <w:r w:rsidR="00117E78" w:rsidRPr="00E54D8D">
        <w:rPr>
          <w:lang w:val="en-GB" w:eastAsia="zh-CN"/>
        </w:rPr>
        <w:t xml:space="preserve"> </w:t>
      </w:r>
      <w:r w:rsidR="00147774">
        <w:rPr>
          <w:lang w:val="en-GB" w:eastAsia="zh-CN"/>
        </w:rPr>
        <w:t xml:space="preserve">is </w:t>
      </w:r>
      <w:r w:rsidR="008A1777">
        <w:rPr>
          <w:lang w:val="en-GB" w:eastAsia="zh-CN"/>
        </w:rPr>
        <w:t>generated after IFFT and CP insertion</w:t>
      </w:r>
      <w:r w:rsidR="001F6C6E" w:rsidRPr="00E54D8D">
        <w:rPr>
          <w:lang w:val="en-GB" w:eastAsia="zh-CN"/>
        </w:rPr>
        <w:t>.</w:t>
      </w:r>
    </w:p>
    <w:p w14:paraId="7186F075" w14:textId="77777777" w:rsidR="008E7E31" w:rsidRPr="008E7E31" w:rsidRDefault="008E7E31" w:rsidP="008E7E31">
      <w:pPr>
        <w:autoSpaceDE/>
        <w:autoSpaceDN/>
        <w:adjustRightInd/>
        <w:snapToGrid/>
        <w:rPr>
          <w:lang w:val="en-GB" w:eastAsia="zh-CN"/>
        </w:rPr>
      </w:pPr>
    </w:p>
    <w:p w14:paraId="60C3A90B" w14:textId="77777777" w:rsidR="008E7E31" w:rsidRPr="005F51AC" w:rsidRDefault="008E7E31" w:rsidP="008E7E31">
      <w:pPr>
        <w:pStyle w:val="ListParagraph"/>
        <w:autoSpaceDE/>
        <w:autoSpaceDN/>
        <w:adjustRightInd/>
        <w:snapToGrid/>
        <w:ind w:left="360" w:firstLineChars="0" w:firstLine="0"/>
        <w:jc w:val="center"/>
        <w:rPr>
          <w:lang w:eastAsia="zh-CN"/>
        </w:rPr>
      </w:pPr>
      <w:r>
        <w:rPr>
          <w:noProof/>
          <w:lang w:eastAsia="zh-CN"/>
        </w:rPr>
        <w:drawing>
          <wp:inline distT="0" distB="0" distL="0" distR="0" wp14:anchorId="26644A6A" wp14:editId="70879E92">
            <wp:extent cx="5396502" cy="1291698"/>
            <wp:effectExtent l="0" t="0" r="0" b="381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482811" cy="1312357"/>
                    </a:xfrm>
                    <a:prstGeom prst="rect">
                      <a:avLst/>
                    </a:prstGeom>
                    <a:noFill/>
                  </pic:spPr>
                </pic:pic>
              </a:graphicData>
            </a:graphic>
          </wp:inline>
        </w:drawing>
      </w:r>
    </w:p>
    <w:p w14:paraId="4D39049B" w14:textId="13D127E0" w:rsidR="00E869CC" w:rsidRPr="009A1DC9" w:rsidRDefault="008E7E31" w:rsidP="009A1DC9">
      <w:pPr>
        <w:autoSpaceDE/>
        <w:autoSpaceDN/>
        <w:adjustRightInd/>
        <w:snapToGrid/>
        <w:jc w:val="center"/>
        <w:rPr>
          <w:b/>
          <w:sz w:val="20"/>
        </w:rPr>
      </w:pPr>
      <w:bookmarkStart w:id="22" w:name="_Ref162383142"/>
      <w:bookmarkStart w:id="23" w:name="_Ref157942058"/>
      <w:bookmarkStart w:id="24" w:name="_Ref157942054"/>
      <w:r w:rsidRPr="009A1DC9">
        <w:rPr>
          <w:b/>
          <w:sz w:val="20"/>
        </w:rPr>
        <w:t xml:space="preserve">Figure </w:t>
      </w:r>
      <w:r w:rsidRPr="009A1DC9">
        <w:rPr>
          <w:b/>
          <w:sz w:val="20"/>
        </w:rPr>
        <w:fldChar w:fldCharType="begin"/>
      </w:r>
      <w:r w:rsidRPr="0016778F">
        <w:rPr>
          <w:b/>
          <w:noProof/>
          <w:sz w:val="20"/>
          <w:szCs w:val="20"/>
        </w:rPr>
        <w:instrText xml:space="preserve"> SEQ Figure \* ARABIC </w:instrText>
      </w:r>
      <w:r w:rsidRPr="009A1DC9">
        <w:rPr>
          <w:b/>
          <w:sz w:val="20"/>
        </w:rPr>
        <w:fldChar w:fldCharType="separate"/>
      </w:r>
      <w:r w:rsidR="007B71C4">
        <w:rPr>
          <w:b/>
          <w:noProof/>
          <w:sz w:val="20"/>
          <w:szCs w:val="20"/>
        </w:rPr>
        <w:t>4</w:t>
      </w:r>
      <w:r w:rsidRPr="009A1DC9">
        <w:rPr>
          <w:b/>
          <w:sz w:val="20"/>
        </w:rPr>
        <w:fldChar w:fldCharType="end"/>
      </w:r>
      <w:bookmarkEnd w:id="22"/>
      <w:bookmarkEnd w:id="23"/>
      <w:r w:rsidRPr="009A1DC9">
        <w:rPr>
          <w:b/>
          <w:sz w:val="20"/>
        </w:rPr>
        <w:t>. The transmitter block diagram</w:t>
      </w:r>
      <w:bookmarkEnd w:id="24"/>
      <w:r w:rsidRPr="009A1DC9">
        <w:rPr>
          <w:b/>
          <w:sz w:val="20"/>
        </w:rPr>
        <w:t xml:space="preserve"> of OOK-4</w:t>
      </w:r>
      <w:r w:rsidRPr="009A1DC9">
        <w:rPr>
          <w:rFonts w:hint="eastAsia"/>
          <w:b/>
          <w:sz w:val="20"/>
        </w:rPr>
        <w:t>,</w:t>
      </w:r>
      <w:r w:rsidRPr="009A1DC9">
        <w:rPr>
          <w:b/>
          <w:sz w:val="20"/>
        </w:rPr>
        <w:t xml:space="preserve"> N = subcarriers of Ambient IoT</w:t>
      </w:r>
      <w:r w:rsidRPr="009A1DC9">
        <w:rPr>
          <w:rFonts w:hint="eastAsia"/>
          <w:b/>
          <w:sz w:val="20"/>
        </w:rPr>
        <w:t>.</w:t>
      </w:r>
    </w:p>
    <w:p w14:paraId="1F728095" w14:textId="0A2C0919" w:rsidR="008E7E31" w:rsidRDefault="008E7E31" w:rsidP="008E7E31">
      <w:pPr>
        <w:autoSpaceDE/>
        <w:autoSpaceDN/>
        <w:adjustRightInd/>
        <w:snapToGrid/>
        <w:rPr>
          <w:lang w:val="en-GB" w:eastAsia="zh-CN"/>
        </w:rPr>
      </w:pPr>
      <w:r>
        <w:rPr>
          <w:rFonts w:hint="eastAsia"/>
          <w:lang w:eastAsia="zh-CN"/>
        </w:rPr>
        <w:t>I</w:t>
      </w:r>
      <w:r>
        <w:rPr>
          <w:lang w:eastAsia="zh-CN"/>
        </w:rPr>
        <w:t xml:space="preserve">t should be noted that DFT-s-OFDM processing in the OOK-4 scheme can also be used for the case of a single OOK chip per OFDM symbol, as </w:t>
      </w:r>
      <w:r w:rsidRPr="00E152BC">
        <w:rPr>
          <w:lang w:eastAsia="zh-CN"/>
        </w:rPr>
        <w:t>shown i</w:t>
      </w:r>
      <w:r w:rsidR="003746C8" w:rsidRPr="00E152BC">
        <w:rPr>
          <w:lang w:eastAsia="zh-CN"/>
        </w:rPr>
        <w:t xml:space="preserve">n </w:t>
      </w:r>
      <w:r w:rsidR="003746C8" w:rsidRPr="00E152BC">
        <w:rPr>
          <w:lang w:eastAsia="zh-CN"/>
        </w:rPr>
        <w:fldChar w:fldCharType="begin"/>
      </w:r>
      <w:r w:rsidR="003746C8" w:rsidRPr="00E152BC">
        <w:rPr>
          <w:lang w:eastAsia="zh-CN"/>
        </w:rPr>
        <w:instrText xml:space="preserve"> REF _Ref162383142 \h  \* MERGEFORMAT </w:instrText>
      </w:r>
      <w:r w:rsidR="003746C8" w:rsidRPr="00E152BC">
        <w:rPr>
          <w:lang w:eastAsia="zh-CN"/>
        </w:rPr>
      </w:r>
      <w:r w:rsidR="003746C8" w:rsidRPr="00E152BC">
        <w:rPr>
          <w:lang w:eastAsia="zh-CN"/>
        </w:rPr>
        <w:fldChar w:fldCharType="separate"/>
      </w:r>
      <w:r w:rsidR="007B71C4" w:rsidRPr="007B71C4">
        <w:t xml:space="preserve">Figure </w:t>
      </w:r>
      <w:r w:rsidR="007B71C4" w:rsidRPr="007B71C4">
        <w:rPr>
          <w:noProof/>
        </w:rPr>
        <w:t>4</w:t>
      </w:r>
      <w:r w:rsidR="003746C8" w:rsidRPr="00E152BC">
        <w:rPr>
          <w:lang w:eastAsia="zh-CN"/>
        </w:rPr>
        <w:fldChar w:fldCharType="end"/>
      </w:r>
      <w:r w:rsidRPr="00E152BC">
        <w:rPr>
          <w:lang w:eastAsia="zh-CN"/>
        </w:rPr>
        <w:t xml:space="preserve">. </w:t>
      </w:r>
      <w:r w:rsidRPr="00E152BC">
        <w:rPr>
          <w:lang w:val="en-GB" w:eastAsia="zh-CN"/>
        </w:rPr>
        <w:t>The</w:t>
      </w:r>
      <w:r w:rsidRPr="00E54D8D">
        <w:rPr>
          <w:lang w:val="en-GB" w:eastAsia="zh-CN"/>
        </w:rPr>
        <w:t xml:space="preserve"> </w:t>
      </w:r>
      <w:r>
        <w:rPr>
          <w:lang w:val="en-GB" w:eastAsia="zh-CN"/>
        </w:rPr>
        <w:t xml:space="preserve">generated </w:t>
      </w:r>
      <w:r w:rsidRPr="00E54D8D">
        <w:rPr>
          <w:lang w:val="en-GB" w:eastAsia="zh-CN"/>
        </w:rPr>
        <w:t xml:space="preserve">time </w:t>
      </w:r>
      <w:r>
        <w:rPr>
          <w:lang w:val="en-GB" w:eastAsia="zh-CN"/>
        </w:rPr>
        <w:t xml:space="preserve">domain </w:t>
      </w:r>
      <w:r w:rsidRPr="00E54D8D">
        <w:rPr>
          <w:lang w:val="en-GB" w:eastAsia="zh-CN"/>
        </w:rPr>
        <w:t xml:space="preserve">signal of </w:t>
      </w:r>
      <w:r>
        <w:rPr>
          <w:lang w:val="en-GB" w:eastAsia="zh-CN"/>
        </w:rPr>
        <w:t>6 chips and 1 chip per OFDM symbol are both shown in</w:t>
      </w:r>
      <w:r w:rsidR="00C468E9">
        <w:rPr>
          <w:lang w:val="en-GB" w:eastAsia="zh-CN"/>
        </w:rPr>
        <w:t xml:space="preserve"> </w:t>
      </w:r>
      <w:r w:rsidR="00C468E9">
        <w:rPr>
          <w:lang w:val="en-GB" w:eastAsia="zh-CN"/>
        </w:rPr>
        <w:fldChar w:fldCharType="begin"/>
      </w:r>
      <w:r w:rsidR="00C468E9">
        <w:rPr>
          <w:lang w:val="en-GB" w:eastAsia="zh-CN"/>
        </w:rPr>
        <w:instrText xml:space="preserve"> REF _Ref162021191 \h </w:instrText>
      </w:r>
      <w:r w:rsidR="00C468E9">
        <w:rPr>
          <w:lang w:val="en-GB" w:eastAsia="zh-CN"/>
        </w:rPr>
      </w:r>
      <w:r w:rsidR="00C468E9">
        <w:rPr>
          <w:lang w:val="en-GB" w:eastAsia="zh-CN"/>
        </w:rPr>
        <w:fldChar w:fldCharType="separate"/>
      </w:r>
      <w:r w:rsidR="007B71C4">
        <w:t xml:space="preserve">Figure </w:t>
      </w:r>
      <w:r w:rsidR="007B71C4">
        <w:rPr>
          <w:noProof/>
        </w:rPr>
        <w:t>5</w:t>
      </w:r>
      <w:r w:rsidR="00C468E9">
        <w:rPr>
          <w:lang w:val="en-GB" w:eastAsia="zh-CN"/>
        </w:rPr>
        <w:fldChar w:fldCharType="end"/>
      </w:r>
      <w:r w:rsidRPr="00E54D8D">
        <w:rPr>
          <w:lang w:val="en-GB" w:eastAsia="zh-CN"/>
        </w:rPr>
        <w:t>.</w:t>
      </w:r>
      <w:r>
        <w:rPr>
          <w:lang w:val="en-GB" w:eastAsia="zh-CN"/>
        </w:rPr>
        <w:t xml:space="preserve"> From the view of a compact and harmonized design, it is recommended to only use DFT-S-OFDM processing for Ambient IoT </w:t>
      </w:r>
      <w:r w:rsidR="00D2285B">
        <w:rPr>
          <w:lang w:val="en-GB" w:eastAsia="zh-CN"/>
        </w:rPr>
        <w:t>R2D transmission</w:t>
      </w:r>
      <w:r>
        <w:rPr>
          <w:lang w:val="en-GB" w:eastAsia="zh-CN"/>
        </w:rPr>
        <w:t xml:space="preserve">. </w:t>
      </w:r>
      <w:r w:rsidR="00DE1238">
        <w:rPr>
          <w:lang w:val="en-GB" w:eastAsia="zh-CN"/>
        </w:rPr>
        <w:t>In order to obtain good performance for OOK-</w:t>
      </w:r>
      <w:proofErr w:type="gramStart"/>
      <w:r w:rsidR="00DE1238">
        <w:rPr>
          <w:lang w:val="en-GB" w:eastAsia="zh-CN"/>
        </w:rPr>
        <w:t>4 time</w:t>
      </w:r>
      <w:proofErr w:type="gramEnd"/>
      <w:r w:rsidR="00DE1238">
        <w:rPr>
          <w:lang w:val="en-GB" w:eastAsia="zh-CN"/>
        </w:rPr>
        <w:t xml:space="preserve"> domain waveform, the following transmission steps can be considered:</w:t>
      </w:r>
    </w:p>
    <w:p w14:paraId="6E45CCD5" w14:textId="57A53D07" w:rsidR="00232F23" w:rsidRDefault="00232F23" w:rsidP="00232F23">
      <w:pPr>
        <w:autoSpaceDE/>
        <w:autoSpaceDN/>
        <w:adjustRightInd/>
        <w:snapToGrid/>
        <w:rPr>
          <w:lang w:val="en-GB" w:eastAsia="zh-CN"/>
        </w:rPr>
      </w:pPr>
      <w:r w:rsidRPr="000972FB">
        <w:rPr>
          <w:b/>
          <w:lang w:val="en-GB" w:eastAsia="zh-CN"/>
        </w:rPr>
        <w:t xml:space="preserve">Step1: </w:t>
      </w:r>
      <w:r>
        <w:rPr>
          <w:lang w:val="en-GB" w:eastAsia="zh-CN"/>
        </w:rPr>
        <w:t xml:space="preserve">The time domain </w:t>
      </w:r>
      <w:r w:rsidR="00C23F63">
        <w:rPr>
          <w:lang w:val="en-GB" w:eastAsia="zh-CN"/>
        </w:rPr>
        <w:t>OOK signal</w:t>
      </w:r>
      <w:r>
        <w:rPr>
          <w:lang w:val="en-GB" w:eastAsia="zh-CN"/>
        </w:rPr>
        <w:t xml:space="preserve"> is defined as the combination of </w:t>
      </w:r>
      <m:oMath>
        <m:r>
          <w:rPr>
            <w:rFonts w:ascii="Cambria Math" w:hAnsi="Cambria Math"/>
            <w:lang w:val="en-GB" w:eastAsia="zh-CN"/>
          </w:rPr>
          <m:t>M</m:t>
        </m:r>
      </m:oMath>
      <w:r>
        <w:rPr>
          <w:lang w:val="en-GB" w:eastAsia="zh-CN"/>
        </w:rPr>
        <w:t xml:space="preserve"> ON/OFF </w:t>
      </w:r>
      <w:r w:rsidR="00C23F63">
        <w:rPr>
          <w:lang w:val="en-GB" w:eastAsia="zh-CN"/>
        </w:rPr>
        <w:t>chips</w:t>
      </w:r>
      <w:r>
        <w:rPr>
          <w:lang w:val="en-GB" w:eastAsia="zh-CN"/>
        </w:rPr>
        <w:t xml:space="preserve">. The length of </w:t>
      </w:r>
      <w:r w:rsidR="00C23F63">
        <w:rPr>
          <w:lang w:val="en-GB" w:eastAsia="zh-CN"/>
        </w:rPr>
        <w:t xml:space="preserve">each </w:t>
      </w:r>
      <w:r>
        <w:rPr>
          <w:lang w:val="en-GB" w:eastAsia="zh-CN"/>
        </w:rPr>
        <w:t xml:space="preserve">ON or OFF </w:t>
      </w:r>
      <w:r w:rsidR="00C23F63">
        <w:rPr>
          <w:lang w:val="en-GB" w:eastAsia="zh-CN"/>
        </w:rPr>
        <w:t>chip</w:t>
      </w:r>
      <w:r>
        <w:rPr>
          <w:lang w:val="en-GB" w:eastAsia="zh-CN"/>
        </w:rPr>
        <w:t xml:space="preserve"> is </w:t>
      </w:r>
      <m:oMath>
        <m:r>
          <w:rPr>
            <w:rFonts w:ascii="Cambria Math" w:hAnsi="Cambria Math"/>
            <w:lang w:val="en-GB" w:eastAsia="zh-CN"/>
          </w:rPr>
          <m:t>L=</m:t>
        </m:r>
        <m:f>
          <m:fPr>
            <m:type m:val="lin"/>
            <m:ctrlPr>
              <w:rPr>
                <w:rFonts w:ascii="Cambria Math" w:hAnsi="Cambria Math"/>
                <w:i/>
                <w:lang w:val="en-GB" w:eastAsia="zh-CN"/>
              </w:rPr>
            </m:ctrlPr>
          </m:fPr>
          <m:num>
            <m:sSup>
              <m:sSupPr>
                <m:ctrlPr>
                  <w:rPr>
                    <w:rFonts w:ascii="Cambria Math" w:hAnsi="Cambria Math"/>
                    <w:i/>
                    <w:lang w:val="en-GB" w:eastAsia="zh-CN"/>
                  </w:rPr>
                </m:ctrlPr>
              </m:sSupPr>
              <m:e>
                <m:r>
                  <w:rPr>
                    <w:rFonts w:ascii="Cambria Math" w:hAnsi="Cambria Math"/>
                    <w:lang w:val="en-GB" w:eastAsia="zh-CN"/>
                  </w:rPr>
                  <m:t>N</m:t>
                </m:r>
              </m:e>
              <m:sup>
                <m:r>
                  <w:rPr>
                    <w:rFonts w:ascii="Cambria Math" w:hAnsi="Cambria Math"/>
                    <w:lang w:val="en-GB" w:eastAsia="zh-CN"/>
                  </w:rPr>
                  <m:t>'</m:t>
                </m:r>
              </m:sup>
            </m:sSup>
          </m:num>
          <m:den>
            <m:r>
              <w:rPr>
                <w:rFonts w:ascii="Cambria Math" w:hAnsi="Cambria Math"/>
                <w:lang w:val="en-GB" w:eastAsia="zh-CN"/>
              </w:rPr>
              <m:t>M</m:t>
            </m:r>
          </m:den>
        </m:f>
      </m:oMath>
      <w:r>
        <w:rPr>
          <w:lang w:val="en-GB" w:eastAsia="zh-CN"/>
        </w:rPr>
        <w:t xml:space="preserve">. For example, ON </w:t>
      </w:r>
      <w:r w:rsidR="00A62B2C">
        <w:rPr>
          <w:lang w:val="en-GB" w:eastAsia="zh-CN"/>
        </w:rPr>
        <w:t>chip</w:t>
      </w:r>
      <w:r>
        <w:rPr>
          <w:lang w:val="en-GB" w:eastAsia="zh-CN"/>
        </w:rPr>
        <w:t xml:space="preserve"> is all “1” </w:t>
      </w:r>
      <w:r w:rsidR="00A62B2C">
        <w:rPr>
          <w:lang w:val="en-GB" w:eastAsia="zh-CN"/>
        </w:rPr>
        <w:t>samples</w:t>
      </w:r>
      <w:r>
        <w:rPr>
          <w:lang w:val="en-GB" w:eastAsia="zh-CN"/>
        </w:rPr>
        <w:t xml:space="preserve"> {</w:t>
      </w:r>
      <w:proofErr w:type="gramStart"/>
      <w:r>
        <w:rPr>
          <w:lang w:val="en-GB" w:eastAsia="zh-CN"/>
        </w:rPr>
        <w:t>1,1,…</w:t>
      </w:r>
      <w:proofErr w:type="gramEnd"/>
      <w:r>
        <w:rPr>
          <w:lang w:val="en-GB" w:eastAsia="zh-CN"/>
        </w:rPr>
        <w:t xml:space="preserve">,1}with length of </w:t>
      </w:r>
      <m:oMath>
        <m:r>
          <w:rPr>
            <w:rFonts w:ascii="Cambria Math" w:hAnsi="Cambria Math"/>
            <w:lang w:val="en-GB" w:eastAsia="zh-CN"/>
          </w:rPr>
          <m:t>L</m:t>
        </m:r>
      </m:oMath>
      <w:r>
        <w:rPr>
          <w:rFonts w:hint="eastAsia"/>
          <w:lang w:val="en-GB" w:eastAsia="zh-CN"/>
        </w:rPr>
        <w:t xml:space="preserve"> </w:t>
      </w:r>
      <w:r>
        <w:rPr>
          <w:lang w:val="en-GB" w:eastAsia="zh-CN"/>
        </w:rPr>
        <w:t xml:space="preserve">and OFF </w:t>
      </w:r>
      <w:r w:rsidR="00A62B2C">
        <w:rPr>
          <w:lang w:val="en-GB" w:eastAsia="zh-CN"/>
        </w:rPr>
        <w:t>chip</w:t>
      </w:r>
      <w:r>
        <w:rPr>
          <w:lang w:val="en-GB" w:eastAsia="zh-CN"/>
        </w:rPr>
        <w:t xml:space="preserve"> is all “0” </w:t>
      </w:r>
      <w:r w:rsidR="00A62B2C">
        <w:rPr>
          <w:lang w:val="en-GB" w:eastAsia="zh-CN"/>
        </w:rPr>
        <w:t>samples</w:t>
      </w:r>
      <w:r>
        <w:rPr>
          <w:lang w:val="en-GB" w:eastAsia="zh-CN"/>
        </w:rPr>
        <w:t xml:space="preserve"> {0,0,…,0}with length of </w:t>
      </w:r>
      <m:oMath>
        <m:r>
          <w:rPr>
            <w:rFonts w:ascii="Cambria Math" w:hAnsi="Cambria Math"/>
            <w:lang w:val="en-GB" w:eastAsia="zh-CN"/>
          </w:rPr>
          <m:t>L</m:t>
        </m:r>
      </m:oMath>
      <w:r>
        <w:rPr>
          <w:rFonts w:hint="eastAsia"/>
          <w:lang w:val="en-GB" w:eastAsia="zh-CN"/>
        </w:rPr>
        <w:t>.</w:t>
      </w:r>
      <w:r>
        <w:rPr>
          <w:lang w:val="en-GB" w:eastAsia="zh-CN"/>
        </w:rPr>
        <w:t xml:space="preserve"> Then,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Pr>
          <w:lang w:val="en-GB" w:eastAsia="zh-CN"/>
        </w:rPr>
        <w:t xml:space="preserve">-points DFT is </w:t>
      </w:r>
      <w:r w:rsidR="00EC6B11">
        <w:rPr>
          <w:lang w:val="en-GB" w:eastAsia="zh-CN"/>
        </w:rPr>
        <w:t>generated from</w:t>
      </w:r>
      <w:r>
        <w:rPr>
          <w:lang w:val="en-GB" w:eastAsia="zh-CN"/>
        </w:rPr>
        <w:t xml:space="preserve"> the time domain </w:t>
      </w:r>
      <w:r w:rsidR="00A62B2C">
        <w:rPr>
          <w:lang w:val="en-GB" w:eastAsia="zh-CN"/>
        </w:rPr>
        <w:t>OOK signal</w:t>
      </w:r>
      <w:r>
        <w:rPr>
          <w:lang w:val="en-GB" w:eastAsia="zh-CN"/>
        </w:rPr>
        <w:t xml:space="preserve"> and the frequency signal is obtained. For example,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r>
          <w:rPr>
            <w:rFonts w:ascii="Cambria Math" w:hAnsi="Cambria Math"/>
            <w:lang w:val="en-GB" w:eastAsia="zh-CN"/>
          </w:rPr>
          <m:t>=128</m:t>
        </m:r>
      </m:oMath>
      <w:r>
        <w:rPr>
          <w:lang w:val="en-GB" w:eastAsia="zh-CN"/>
        </w:rPr>
        <w:t>.</w:t>
      </w:r>
    </w:p>
    <w:p w14:paraId="06D00BB5" w14:textId="198E580D" w:rsidR="00232F23" w:rsidRDefault="00232F23" w:rsidP="00232F23">
      <w:pPr>
        <w:autoSpaceDE/>
        <w:autoSpaceDN/>
        <w:adjustRightInd/>
        <w:snapToGrid/>
        <w:rPr>
          <w:lang w:val="en-GB" w:eastAsia="zh-CN"/>
        </w:rPr>
      </w:pPr>
      <w:r w:rsidRPr="000972FB">
        <w:rPr>
          <w:b/>
          <w:lang w:val="en-GB" w:eastAsia="zh-CN"/>
        </w:rPr>
        <w:t>Step2:</w:t>
      </w:r>
      <w:r>
        <w:rPr>
          <w:lang w:val="en-GB" w:eastAsia="zh-CN"/>
        </w:rPr>
        <w:t xml:space="preserve"> </w:t>
      </w:r>
      <w:r w:rsidR="002C7EAE">
        <w:rPr>
          <w:lang w:val="en-GB" w:eastAsia="zh-CN"/>
        </w:rPr>
        <w:t>T</w:t>
      </w:r>
      <w:r>
        <w:rPr>
          <w:lang w:val="en-GB" w:eastAsia="zh-CN"/>
        </w:rPr>
        <w:t>he obtained frequency signal</w:t>
      </w:r>
      <w:r w:rsidR="002C7EAE">
        <w:rPr>
          <w:lang w:val="en-GB" w:eastAsia="zh-CN"/>
        </w:rPr>
        <w:t xml:space="preserve"> is </w:t>
      </w:r>
      <w:proofErr w:type="spellStart"/>
      <w:r w:rsidR="002C7EAE">
        <w:rPr>
          <w:lang w:val="en-GB" w:eastAsia="zh-CN"/>
        </w:rPr>
        <w:t>fft</w:t>
      </w:r>
      <w:proofErr w:type="spellEnd"/>
      <w:r w:rsidR="002C7EAE">
        <w:rPr>
          <w:lang w:val="en-GB" w:eastAsia="zh-CN"/>
        </w:rPr>
        <w:t>-shifted</w:t>
      </w:r>
      <w:r>
        <w:rPr>
          <w:lang w:val="en-GB" w:eastAsia="zh-CN"/>
        </w:rPr>
        <w:t xml:space="preserve"> to </w:t>
      </w:r>
      <w:r w:rsidR="002C7EAE">
        <w:rPr>
          <w:lang w:val="en-GB" w:eastAsia="zh-CN"/>
        </w:rPr>
        <w:t>place</w:t>
      </w:r>
      <w:r>
        <w:rPr>
          <w:lang w:val="en-GB" w:eastAsia="zh-CN"/>
        </w:rPr>
        <w:t xml:space="preserve"> the main power lobe </w:t>
      </w:r>
      <w:r w:rsidR="002C7EAE">
        <w:rPr>
          <w:lang w:val="en-GB" w:eastAsia="zh-CN"/>
        </w:rPr>
        <w:t xml:space="preserve">at the </w:t>
      </w:r>
      <w:proofErr w:type="spellStart"/>
      <w:r w:rsidR="00C23F63">
        <w:rPr>
          <w:lang w:val="en-GB" w:eastAsia="zh-CN"/>
        </w:rPr>
        <w:t>center</w:t>
      </w:r>
      <w:proofErr w:type="spellEnd"/>
      <w:r>
        <w:rPr>
          <w:lang w:val="en-GB" w:eastAsia="zh-CN"/>
        </w:rPr>
        <w:t xml:space="preserve">. And the </w:t>
      </w:r>
      <w:proofErr w:type="spellStart"/>
      <w:r>
        <w:rPr>
          <w:lang w:val="en-GB" w:eastAsia="zh-CN"/>
        </w:rPr>
        <w:t>center</w:t>
      </w:r>
      <w:proofErr w:type="spellEnd"/>
      <w:r>
        <w:rPr>
          <w:lang w:val="en-GB" w:eastAsia="zh-CN"/>
        </w:rPr>
        <w:t xml:space="preserve"> </w:t>
      </w:r>
      <m:oMath>
        <m:r>
          <w:rPr>
            <w:rFonts w:ascii="Cambria Math" w:hAnsi="Cambria Math"/>
            <w:lang w:val="en-GB" w:eastAsia="zh-CN"/>
          </w:rPr>
          <m:t>X</m:t>
        </m:r>
      </m:oMath>
      <w:r>
        <w:rPr>
          <w:lang w:val="en-GB" w:eastAsia="zh-CN"/>
        </w:rPr>
        <w:t xml:space="preserve"> elements</w:t>
      </w:r>
      <w:r w:rsidR="00B6762D">
        <w:rPr>
          <w:lang w:val="en-GB" w:eastAsia="zh-CN"/>
        </w:rPr>
        <w:t xml:space="preserve"> of the FFT-shifted frequency signal </w:t>
      </w:r>
      <w:proofErr w:type="gramStart"/>
      <w:r>
        <w:rPr>
          <w:lang w:val="en-GB" w:eastAsia="zh-CN"/>
        </w:rPr>
        <w:t>is</w:t>
      </w:r>
      <w:proofErr w:type="gramEnd"/>
      <w:r>
        <w:rPr>
          <w:lang w:val="en-GB" w:eastAsia="zh-CN"/>
        </w:rPr>
        <w:t xml:space="preserve"> </w:t>
      </w:r>
      <w:r w:rsidR="00B6762D">
        <w:rPr>
          <w:lang w:val="en-GB" w:eastAsia="zh-CN"/>
        </w:rPr>
        <w:t>obtained</w:t>
      </w:r>
      <w:r>
        <w:rPr>
          <w:lang w:val="en-GB" w:eastAsia="zh-CN"/>
        </w:rPr>
        <w:t xml:space="preserve"> </w:t>
      </w:r>
      <w:r w:rsidR="00B6762D">
        <w:rPr>
          <w:lang w:val="en-GB" w:eastAsia="zh-CN"/>
        </w:rPr>
        <w:t>as the target frequency signal</w:t>
      </w:r>
      <w:r>
        <w:rPr>
          <w:lang w:val="en-GB" w:eastAsia="zh-CN"/>
        </w:rPr>
        <w:t xml:space="preserve">, in which </w:t>
      </w:r>
      <m:oMath>
        <m:r>
          <w:rPr>
            <w:rFonts w:ascii="Cambria Math" w:hAnsi="Cambria Math"/>
            <w:lang w:val="en-GB" w:eastAsia="zh-CN"/>
          </w:rPr>
          <m:t>X</m:t>
        </m:r>
      </m:oMath>
      <w:r>
        <w:rPr>
          <w:lang w:val="en-GB" w:eastAsia="zh-CN"/>
        </w:rPr>
        <w:t xml:space="preserve"> equals </w:t>
      </w:r>
      <w:r w:rsidR="00B6762D">
        <w:rPr>
          <w:lang w:val="en-GB" w:eastAsia="zh-CN"/>
        </w:rPr>
        <w:t>to the number of subcarriers in</w:t>
      </w:r>
      <w:r>
        <w:rPr>
          <w:lang w:val="en-GB" w:eastAsia="zh-CN"/>
        </w:rPr>
        <w:t xml:space="preserve"> </w:t>
      </w:r>
      <m:oMath>
        <m:sSub>
          <m:sSubPr>
            <m:ctrlPr>
              <w:rPr>
                <w:rFonts w:ascii="Cambria Math" w:hAnsi="Cambria Math"/>
                <w:lang w:val="en-GB" w:eastAsia="zh-CN"/>
              </w:rPr>
            </m:ctrlPr>
          </m:sSubPr>
          <m:e>
            <m:r>
              <w:rPr>
                <w:rFonts w:ascii="Cambria Math" w:hAnsi="Cambria Math"/>
                <w:lang w:val="en-GB" w:eastAsia="zh-CN"/>
              </w:rPr>
              <m:t>B</m:t>
            </m:r>
          </m:e>
          <m:sub>
            <m:r>
              <w:rPr>
                <w:rFonts w:ascii="Cambria Math" w:hAnsi="Cambria Math"/>
                <w:lang w:val="en-GB" w:eastAsia="zh-CN"/>
              </w:rPr>
              <m:t>tx,R2D</m:t>
            </m:r>
          </m:sub>
        </m:sSub>
      </m:oMath>
      <w:r>
        <w:rPr>
          <w:rFonts w:hint="eastAsia"/>
          <w:lang w:val="en-GB" w:eastAsia="zh-CN"/>
        </w:rPr>
        <w:t>.</w:t>
      </w:r>
      <w:r>
        <w:rPr>
          <w:lang w:val="en-GB" w:eastAsia="zh-CN"/>
        </w:rPr>
        <w:t xml:space="preserve"> For example, </w:t>
      </w:r>
      <m:oMath>
        <m:r>
          <w:rPr>
            <w:rFonts w:ascii="Cambria Math" w:hAnsi="Cambria Math"/>
            <w:lang w:val="en-GB" w:eastAsia="zh-CN"/>
          </w:rPr>
          <m:t>X</m:t>
        </m:r>
      </m:oMath>
      <w:r>
        <w:rPr>
          <w:lang w:val="en-GB" w:eastAsia="zh-CN"/>
        </w:rPr>
        <w:t xml:space="preserve"> </w:t>
      </w:r>
      <w:r w:rsidR="00EA0EDD">
        <w:rPr>
          <w:lang w:val="en-GB" w:eastAsia="zh-CN"/>
        </w:rPr>
        <w:t>=</w:t>
      </w:r>
      <w:r>
        <w:rPr>
          <w:lang w:val="en-GB" w:eastAsia="zh-CN"/>
        </w:rPr>
        <w:t xml:space="preserve"> 12. Then</w:t>
      </w:r>
      <w:r>
        <w:rPr>
          <w:rFonts w:hint="eastAsia"/>
          <w:lang w:val="en-GB" w:eastAsia="zh-CN"/>
        </w:rPr>
        <w:t>,</w:t>
      </w:r>
      <w:r w:rsidR="00B6762D">
        <w:rPr>
          <w:lang w:val="en-GB" w:eastAsia="zh-CN"/>
        </w:rPr>
        <w:t xml:space="preserve"> the obtained</w:t>
      </w:r>
      <w:r>
        <w:rPr>
          <w:lang w:val="en-GB" w:eastAsia="zh-CN"/>
        </w:rPr>
        <w:t xml:space="preserve"> </w:t>
      </w:r>
      <m:oMath>
        <m:r>
          <w:rPr>
            <w:rFonts w:ascii="Cambria Math" w:hAnsi="Cambria Math"/>
            <w:lang w:val="en-GB" w:eastAsia="zh-CN"/>
          </w:rPr>
          <m:t>X</m:t>
        </m:r>
      </m:oMath>
      <w:r>
        <w:rPr>
          <w:lang w:val="en-GB" w:eastAsia="zh-CN"/>
        </w:rPr>
        <w:t xml:space="preserve"> elements </w:t>
      </w:r>
      <w:r w:rsidR="00EA0EDD">
        <w:rPr>
          <w:lang w:val="en-GB" w:eastAsia="zh-CN"/>
        </w:rPr>
        <w:t>are</w:t>
      </w:r>
      <w:r w:rsidR="00EA0EDD">
        <w:rPr>
          <w:lang w:val="en-GB" w:eastAsia="zh-CN"/>
        </w:rPr>
        <w:t xml:space="preserve"> </w:t>
      </w:r>
      <w:r w:rsidR="00B6762D">
        <w:rPr>
          <w:lang w:val="en-GB" w:eastAsia="zh-CN"/>
        </w:rPr>
        <w:t xml:space="preserve">mapped to the </w:t>
      </w:r>
      <m:oMath>
        <m:r>
          <w:rPr>
            <w:rFonts w:ascii="Cambria Math" w:hAnsi="Cambria Math"/>
            <w:lang w:val="en-GB" w:eastAsia="zh-CN"/>
          </w:rPr>
          <m:t>X</m:t>
        </m:r>
      </m:oMath>
      <w:r w:rsidR="00F2542B">
        <w:rPr>
          <w:lang w:val="en-GB" w:eastAsia="zh-CN"/>
        </w:rPr>
        <w:t xml:space="preserve"> </w:t>
      </w:r>
      <w:r w:rsidR="00B6762D">
        <w:rPr>
          <w:lang w:val="en-GB" w:eastAsia="zh-CN"/>
        </w:rPr>
        <w:t>frequency subcarriers</w:t>
      </w:r>
      <w:r>
        <w:rPr>
          <w:lang w:val="en-GB" w:eastAsia="zh-CN"/>
        </w:rPr>
        <w:t xml:space="preserve"> of </w:t>
      </w:r>
      <m:oMath>
        <m:sSub>
          <m:sSubPr>
            <m:ctrlPr>
              <w:rPr>
                <w:rFonts w:ascii="Cambria Math" w:hAnsi="Cambria Math"/>
                <w:lang w:val="en-GB" w:eastAsia="zh-CN"/>
              </w:rPr>
            </m:ctrlPr>
          </m:sSubPr>
          <m:e>
            <m:r>
              <w:rPr>
                <w:rFonts w:ascii="Cambria Math" w:hAnsi="Cambria Math"/>
                <w:lang w:val="en-GB" w:eastAsia="zh-CN"/>
              </w:rPr>
              <m:t>B</m:t>
            </m:r>
          </m:e>
          <m:sub>
            <m:r>
              <w:rPr>
                <w:rFonts w:ascii="Cambria Math" w:hAnsi="Cambria Math"/>
                <w:lang w:val="en-GB" w:eastAsia="zh-CN"/>
              </w:rPr>
              <m:t>tx,R2D</m:t>
            </m:r>
          </m:sub>
        </m:sSub>
      </m:oMath>
      <w:r>
        <w:rPr>
          <w:rFonts w:hint="eastAsia"/>
          <w:lang w:val="en-GB" w:eastAsia="zh-CN"/>
        </w:rPr>
        <w:t>.</w:t>
      </w:r>
      <w:r>
        <w:rPr>
          <w:lang w:val="en-GB" w:eastAsia="zh-CN"/>
        </w:rPr>
        <w:t xml:space="preserve"> </w:t>
      </w:r>
    </w:p>
    <w:p w14:paraId="15440A24" w14:textId="6D0D8D74" w:rsidR="00232F23" w:rsidRPr="00232F23" w:rsidRDefault="00232F23" w:rsidP="008E7E31">
      <w:pPr>
        <w:autoSpaceDE/>
        <w:autoSpaceDN/>
        <w:adjustRightInd/>
        <w:snapToGrid/>
        <w:rPr>
          <w:lang w:val="en-GB" w:eastAsia="zh-CN"/>
        </w:rPr>
      </w:pPr>
      <w:r w:rsidRPr="000972FB">
        <w:rPr>
          <w:b/>
          <w:lang w:val="en-GB" w:eastAsia="zh-CN"/>
        </w:rPr>
        <w:t>Step3:</w:t>
      </w:r>
      <w:r>
        <w:rPr>
          <w:lang w:val="en-GB" w:eastAsia="zh-CN"/>
        </w:rPr>
        <w:t xml:space="preserve"> </w:t>
      </w:r>
      <w:r w:rsidR="0083153E">
        <w:rPr>
          <w:lang w:val="en-GB" w:eastAsia="zh-CN"/>
        </w:rPr>
        <w:t>Zero padding is added on both sides</w:t>
      </w:r>
      <w:r w:rsidR="00B6762D">
        <w:rPr>
          <w:lang w:val="en-GB" w:eastAsia="zh-CN"/>
        </w:rPr>
        <w:t xml:space="preserve"> </w:t>
      </w:r>
      <w:r w:rsidR="0083153E">
        <w:rPr>
          <w:lang w:val="en-GB" w:eastAsia="zh-CN"/>
        </w:rPr>
        <w:t>of</w:t>
      </w:r>
      <w:r>
        <w:rPr>
          <w:lang w:val="en-GB" w:eastAsia="zh-CN"/>
        </w:rPr>
        <w:t xml:space="preserve"> the obtained </w:t>
      </w:r>
      <m:oMath>
        <m:r>
          <w:rPr>
            <w:rFonts w:ascii="Cambria Math" w:hAnsi="Cambria Math"/>
            <w:lang w:val="en-GB" w:eastAsia="zh-CN"/>
          </w:rPr>
          <m:t>X</m:t>
        </m:r>
      </m:oMath>
      <w:r>
        <w:rPr>
          <w:rFonts w:hint="eastAsia"/>
          <w:lang w:val="en-GB" w:eastAsia="zh-CN"/>
        </w:rPr>
        <w:t>- length</w:t>
      </w:r>
      <w:r>
        <w:rPr>
          <w:lang w:val="en-GB" w:eastAsia="zh-CN"/>
        </w:rPr>
        <w:t xml:space="preserve"> frequency signal</w:t>
      </w:r>
      <w:r w:rsidR="00A62B2C">
        <w:rPr>
          <w:lang w:val="en-GB" w:eastAsia="zh-CN"/>
        </w:rPr>
        <w:t>. Perform</w:t>
      </w:r>
      <w:r w:rsidR="004A6F6F">
        <w:rPr>
          <w:lang w:val="en-GB" w:eastAsia="zh-CN"/>
        </w:rPr>
        <w:t xml:space="preserve"> FFT</w:t>
      </w:r>
      <w:r w:rsidR="00A62B2C">
        <w:rPr>
          <w:lang w:val="en-GB" w:eastAsia="zh-CN"/>
        </w:rPr>
        <w:t>-shift back</w:t>
      </w:r>
      <w:r>
        <w:rPr>
          <w:lang w:val="en-GB" w:eastAsia="zh-CN"/>
        </w:rPr>
        <w:t xml:space="preserve"> and </w:t>
      </w:r>
      <m:oMath>
        <m:r>
          <w:rPr>
            <w:rFonts w:ascii="Cambria Math" w:hAnsi="Cambria Math"/>
            <w:lang w:val="en-GB" w:eastAsia="zh-CN"/>
          </w:rPr>
          <m:t>N</m:t>
        </m:r>
      </m:oMath>
      <w:r>
        <w:rPr>
          <w:lang w:val="en-GB" w:eastAsia="zh-CN"/>
        </w:rPr>
        <w:t>-points IFFT to obtain the time domain waveform of OOK</w:t>
      </w:r>
      <w:r w:rsidR="007374D6">
        <w:rPr>
          <w:lang w:val="en-GB" w:eastAsia="zh-CN"/>
        </w:rPr>
        <w:t xml:space="preserve"> signal</w:t>
      </w:r>
      <w:r>
        <w:rPr>
          <w:lang w:val="en-GB" w:eastAsia="zh-CN"/>
        </w:rPr>
        <w:t xml:space="preserve">, in which </w:t>
      </w:r>
      <m:oMath>
        <m:r>
          <w:rPr>
            <w:rFonts w:ascii="Cambria Math" w:hAnsi="Cambria Math"/>
            <w:lang w:val="en-GB" w:eastAsia="zh-CN"/>
          </w:rPr>
          <m:t>N</m:t>
        </m:r>
      </m:oMath>
      <w:r>
        <w:rPr>
          <w:rFonts w:hint="eastAsia"/>
          <w:lang w:val="en-GB" w:eastAsia="zh-CN"/>
        </w:rPr>
        <w:t xml:space="preserve"> </w:t>
      </w:r>
      <w:r>
        <w:rPr>
          <w:lang w:val="en-GB" w:eastAsia="zh-CN"/>
        </w:rPr>
        <w:t xml:space="preserve">should be equal to </w:t>
      </w:r>
      <m:oMath>
        <m:sSup>
          <m:sSupPr>
            <m:ctrlPr>
              <w:rPr>
                <w:rFonts w:ascii="Cambria Math" w:hAnsi="Cambria Math"/>
                <w:i/>
                <w:lang w:val="en-GB" w:eastAsia="zh-CN"/>
              </w:rPr>
            </m:ctrlPr>
          </m:sSupPr>
          <m:e>
            <m:r>
              <w:rPr>
                <w:rFonts w:ascii="Cambria Math" w:hAnsi="Cambria Math"/>
                <w:lang w:val="en-GB" w:eastAsia="zh-CN"/>
              </w:rPr>
              <m:t>N</m:t>
            </m:r>
          </m:e>
          <m:sup>
            <m:r>
              <w:rPr>
                <w:rFonts w:ascii="Cambria Math" w:hAnsi="Cambria Math"/>
                <w:lang w:val="en-GB" w:eastAsia="zh-CN"/>
              </w:rPr>
              <m:t>'</m:t>
            </m:r>
          </m:sup>
        </m:sSup>
      </m:oMath>
      <w:r>
        <w:rPr>
          <w:rFonts w:hint="eastAsia"/>
          <w:lang w:val="en-GB" w:eastAsia="zh-CN"/>
        </w:rPr>
        <w:t>.</w:t>
      </w:r>
      <w:r>
        <w:rPr>
          <w:lang w:val="en-GB" w:eastAsia="zh-CN"/>
        </w:rPr>
        <w:t xml:space="preserve"> For example, </w:t>
      </w:r>
      <m:oMath>
        <m:r>
          <w:rPr>
            <w:rFonts w:ascii="Cambria Math" w:hAnsi="Cambria Math"/>
            <w:lang w:val="en-GB" w:eastAsia="zh-CN"/>
          </w:rPr>
          <m:t xml:space="preserve">N </m:t>
        </m:r>
      </m:oMath>
      <w:r>
        <w:rPr>
          <w:lang w:val="en-GB" w:eastAsia="zh-CN"/>
        </w:rPr>
        <w:t xml:space="preserve">is equal to 128, which is the same as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Pr>
          <w:rFonts w:hint="eastAsia"/>
          <w:lang w:val="en-GB" w:eastAsia="zh-CN"/>
        </w:rPr>
        <w:t>.</w:t>
      </w:r>
    </w:p>
    <w:p w14:paraId="06BB988B" w14:textId="77777777" w:rsidR="00E05AE5" w:rsidRDefault="00E05AE5" w:rsidP="00E05AE5">
      <w:pPr>
        <w:autoSpaceDE/>
        <w:autoSpaceDN/>
        <w:adjustRightInd/>
        <w:snapToGrid/>
        <w:jc w:val="center"/>
        <w:rPr>
          <w:b/>
          <w:lang w:eastAsia="zh-CN"/>
        </w:rPr>
      </w:pPr>
      <w:r>
        <w:rPr>
          <w:b/>
          <w:noProof/>
          <w:lang w:eastAsia="zh-CN"/>
        </w:rPr>
        <w:lastRenderedPageBreak/>
        <w:drawing>
          <wp:inline distT="0" distB="0" distL="0" distR="0" wp14:anchorId="09698D1A" wp14:editId="2DAAAB6A">
            <wp:extent cx="1729298" cy="1714500"/>
            <wp:effectExtent l="0" t="0" r="444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747490" cy="1732536"/>
                    </a:xfrm>
                    <a:prstGeom prst="rect">
                      <a:avLst/>
                    </a:prstGeom>
                    <a:noFill/>
                  </pic:spPr>
                </pic:pic>
              </a:graphicData>
            </a:graphic>
          </wp:inline>
        </w:drawing>
      </w:r>
      <w:r>
        <w:rPr>
          <w:b/>
          <w:noProof/>
          <w:lang w:eastAsia="zh-CN"/>
        </w:rPr>
        <w:t xml:space="preserve">             </w:t>
      </w:r>
      <w:r>
        <w:rPr>
          <w:b/>
          <w:noProof/>
          <w:lang w:eastAsia="zh-CN"/>
        </w:rPr>
        <w:drawing>
          <wp:inline distT="0" distB="0" distL="0" distR="0" wp14:anchorId="6C8647F8" wp14:editId="7683F5E4">
            <wp:extent cx="1751162" cy="1695961"/>
            <wp:effectExtent l="0" t="0" r="1905"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772731" cy="1716850"/>
                    </a:xfrm>
                    <a:prstGeom prst="rect">
                      <a:avLst/>
                    </a:prstGeom>
                    <a:noFill/>
                  </pic:spPr>
                </pic:pic>
              </a:graphicData>
            </a:graphic>
          </wp:inline>
        </w:drawing>
      </w:r>
    </w:p>
    <w:p w14:paraId="65D7B9C0" w14:textId="121232FB" w:rsidR="00E05AE5" w:rsidRDefault="00E05AE5" w:rsidP="004C0F6D">
      <w:pPr>
        <w:pStyle w:val="Caption"/>
      </w:pPr>
      <w:bookmarkStart w:id="25" w:name="_Ref162021191"/>
      <w:bookmarkStart w:id="26" w:name="_Ref162021163"/>
      <w:r>
        <w:t xml:space="preserve">Figure </w:t>
      </w:r>
      <w:r>
        <w:rPr>
          <w:noProof/>
        </w:rPr>
        <w:fldChar w:fldCharType="begin"/>
      </w:r>
      <w:r>
        <w:rPr>
          <w:noProof/>
        </w:rPr>
        <w:instrText xml:space="preserve"> SEQ Figure \* ARABIC </w:instrText>
      </w:r>
      <w:r>
        <w:rPr>
          <w:noProof/>
        </w:rPr>
        <w:fldChar w:fldCharType="separate"/>
      </w:r>
      <w:r w:rsidR="007B71C4">
        <w:rPr>
          <w:noProof/>
        </w:rPr>
        <w:t>5</w:t>
      </w:r>
      <w:r>
        <w:rPr>
          <w:noProof/>
        </w:rPr>
        <w:fldChar w:fldCharType="end"/>
      </w:r>
      <w:bookmarkEnd w:id="25"/>
      <w:r w:rsidRPr="004F09FF">
        <w:t>. The example of 6-</w:t>
      </w:r>
      <w:r>
        <w:t>chip</w:t>
      </w:r>
      <w:r w:rsidRPr="004F09FF">
        <w:t xml:space="preserve"> OOK and 1-</w:t>
      </w:r>
      <w:r>
        <w:t>chip</w:t>
      </w:r>
      <w:r w:rsidRPr="004F09FF">
        <w:t xml:space="preserve"> OOK time domain waveform</w:t>
      </w:r>
      <w:r>
        <w:t>s</w:t>
      </w:r>
      <w:bookmarkEnd w:id="26"/>
    </w:p>
    <w:p w14:paraId="6DACBBB8" w14:textId="2C6C455A" w:rsidR="00606D23" w:rsidRDefault="00606D23" w:rsidP="003E664E">
      <w:pPr>
        <w:pStyle w:val="Caption"/>
        <w:jc w:val="both"/>
        <w:rPr>
          <w:i/>
          <w:sz w:val="22"/>
          <w:szCs w:val="22"/>
          <w:lang w:eastAsia="zh-CN"/>
        </w:rPr>
      </w:pPr>
      <w:bookmarkStart w:id="27" w:name="_Ref163085380"/>
      <w:bookmarkStart w:id="28" w:name="_Ref166279331"/>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9</w:t>
      </w:r>
      <w:r w:rsidRPr="00787053">
        <w:rPr>
          <w:i/>
          <w:sz w:val="22"/>
          <w:szCs w:val="22"/>
        </w:rPr>
        <w:fldChar w:fldCharType="end"/>
      </w:r>
      <w:r w:rsidRPr="00787053">
        <w:rPr>
          <w:i/>
          <w:sz w:val="22"/>
          <w:szCs w:val="22"/>
        </w:rPr>
        <w:t xml:space="preserve">: </w:t>
      </w:r>
      <w:r w:rsidRPr="00787053">
        <w:rPr>
          <w:i/>
          <w:sz w:val="22"/>
          <w:szCs w:val="22"/>
          <w:lang w:eastAsia="zh-CN"/>
        </w:rPr>
        <w:t>For the R2D transmission of Ambient IoT, only DFT-S-OFDM processing is supported for OFDM-based waveform generation.</w:t>
      </w:r>
      <w:bookmarkEnd w:id="27"/>
      <w:r w:rsidR="003E664E">
        <w:rPr>
          <w:i/>
          <w:sz w:val="22"/>
          <w:szCs w:val="22"/>
          <w:lang w:eastAsia="zh-CN"/>
        </w:rPr>
        <w:t xml:space="preserve"> The DFT-S-OFDM process is recommended </w:t>
      </w:r>
      <w:r w:rsidR="00C23F63">
        <w:rPr>
          <w:i/>
          <w:sz w:val="22"/>
          <w:szCs w:val="22"/>
          <w:lang w:eastAsia="zh-CN"/>
        </w:rPr>
        <w:t xml:space="preserve">for the study </w:t>
      </w:r>
      <w:r w:rsidR="003E664E">
        <w:rPr>
          <w:i/>
          <w:sz w:val="22"/>
          <w:szCs w:val="22"/>
          <w:lang w:eastAsia="zh-CN"/>
        </w:rPr>
        <w:t>to be the following steps:</w:t>
      </w:r>
      <w:bookmarkEnd w:id="28"/>
    </w:p>
    <w:p w14:paraId="4A99D220" w14:textId="0409E4D1" w:rsidR="003E664E" w:rsidRPr="003B49C2" w:rsidRDefault="00C23F63" w:rsidP="003E664E">
      <w:pPr>
        <w:pStyle w:val="ListParagraph"/>
        <w:numPr>
          <w:ilvl w:val="0"/>
          <w:numId w:val="30"/>
        </w:numPr>
        <w:ind w:firstLineChars="0"/>
        <w:rPr>
          <w:b/>
          <w:i/>
          <w:lang w:eastAsia="zh-CN"/>
        </w:rPr>
      </w:pPr>
      <w:r w:rsidRPr="003B49C2">
        <w:rPr>
          <w:b/>
          <w:i/>
          <w:lang w:eastAsia="zh-CN"/>
        </w:rPr>
        <w:t xml:space="preserve">Step 1: </w:t>
      </w:r>
      <w:r w:rsidRPr="003B49C2">
        <w:rPr>
          <w:b/>
          <w:i/>
          <w:lang w:val="en-GB" w:eastAsia="zh-CN"/>
        </w:rPr>
        <w:t xml:space="preserve">The time domain OOK signal is defined as the combination of </w:t>
      </w:r>
      <m:oMath>
        <m:r>
          <m:rPr>
            <m:sty m:val="bi"/>
          </m:rPr>
          <w:rPr>
            <w:rFonts w:ascii="Cambria Math" w:hAnsi="Cambria Math"/>
            <w:lang w:val="en-GB" w:eastAsia="zh-CN"/>
          </w:rPr>
          <m:t>M</m:t>
        </m:r>
      </m:oMath>
      <w:r w:rsidRPr="003B49C2">
        <w:rPr>
          <w:b/>
          <w:i/>
          <w:lang w:val="en-GB" w:eastAsia="zh-CN"/>
        </w:rPr>
        <w:t xml:space="preserve"> ON/OFF chips</w:t>
      </w:r>
      <w:r w:rsidRPr="003B49C2">
        <w:rPr>
          <w:b/>
          <w:i/>
          <w:lang w:eastAsia="zh-CN"/>
        </w:rPr>
        <w:t xml:space="preserve"> w</w:t>
      </w:r>
      <w:r w:rsidR="003E664E" w:rsidRPr="003B49C2">
        <w:rPr>
          <w:b/>
          <w:i/>
          <w:lang w:eastAsia="zh-CN"/>
        </w:rPr>
        <w:t xml:space="preserve">ith </w:t>
      </w:r>
      <w:r w:rsidRPr="003B49C2">
        <w:rPr>
          <w:b/>
          <w:i/>
          <w:lang w:eastAsia="zh-CN"/>
        </w:rPr>
        <w:t>the length</w:t>
      </w:r>
      <w:r w:rsidR="00A62B2C" w:rsidRPr="003B49C2">
        <w:rPr>
          <w:b/>
          <w:i/>
          <w:lang w:eastAsia="zh-CN"/>
        </w:rPr>
        <w:t xml:space="preserve"> (L)</w:t>
      </w:r>
      <w:r w:rsidRPr="003B49C2">
        <w:rPr>
          <w:b/>
          <w:i/>
          <w:lang w:eastAsia="zh-CN"/>
        </w:rPr>
        <w:t xml:space="preserve"> </w:t>
      </w:r>
      <w:r w:rsidR="00A62B2C" w:rsidRPr="003B49C2">
        <w:rPr>
          <w:b/>
          <w:i/>
          <w:lang w:eastAsia="zh-CN"/>
        </w:rPr>
        <w:t xml:space="preserve">of </w:t>
      </w:r>
      <w:r w:rsidRPr="003B49C2">
        <w:rPr>
          <w:b/>
          <w:i/>
          <w:lang w:eastAsia="zh-CN"/>
        </w:rPr>
        <w:t xml:space="preserve">each chip is </w:t>
      </w:r>
      <m:oMath>
        <m:f>
          <m:fPr>
            <m:type m:val="lin"/>
            <m:ctrlPr>
              <w:rPr>
                <w:rFonts w:ascii="Cambria Math" w:hAnsi="Cambria Math"/>
                <w:b/>
                <w:i/>
                <w:lang w:val="en-GB" w:eastAsia="zh-CN"/>
              </w:rPr>
            </m:ctrlPr>
          </m:fPr>
          <m:num>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hint="eastAsia"/>
                    <w:lang w:val="en-GB" w:eastAsia="zh-CN"/>
                  </w:rPr>
                  <m:t>'</m:t>
                </m:r>
              </m:sup>
            </m:sSup>
          </m:num>
          <m:den>
            <m:r>
              <m:rPr>
                <m:sty m:val="bi"/>
              </m:rPr>
              <w:rPr>
                <w:rFonts w:ascii="Cambria Math" w:hAnsi="Cambria Math"/>
                <w:lang w:val="en-GB" w:eastAsia="zh-CN"/>
              </w:rPr>
              <m:t>M</m:t>
            </m:r>
          </m:den>
        </m:f>
      </m:oMath>
      <w:r w:rsidR="003E664E" w:rsidRPr="003B49C2">
        <w:rPr>
          <w:b/>
          <w:i/>
          <w:lang w:eastAsia="zh-CN"/>
        </w:rPr>
        <w:t xml:space="preserve">, </w:t>
      </w:r>
      <w:r w:rsidRPr="003B49C2">
        <w:rPr>
          <w:b/>
          <w:i/>
          <w:lang w:eastAsia="zh-CN"/>
        </w:rPr>
        <w:t xml:space="preserve">where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hint="eastAsia"/>
                <w:lang w:val="en-GB" w:eastAsia="zh-CN"/>
              </w:rPr>
              <m:t>'</m:t>
            </m:r>
          </m:sup>
        </m:sSup>
      </m:oMath>
      <w:r w:rsidR="003E664E" w:rsidRPr="003B49C2">
        <w:rPr>
          <w:b/>
          <w:i/>
          <w:lang w:val="en-GB" w:eastAsia="zh-CN"/>
        </w:rPr>
        <w:t xml:space="preserve">-points DFT </w:t>
      </w:r>
      <w:r w:rsidR="00A42470" w:rsidRPr="003B49C2">
        <w:rPr>
          <w:b/>
          <w:i/>
          <w:lang w:val="en-GB" w:eastAsia="zh-CN"/>
        </w:rPr>
        <w:t>(</w:t>
      </w:r>
      <w:proofErr w:type="gramStart"/>
      <w:r w:rsidR="00A42470" w:rsidRPr="003B49C2">
        <w:rPr>
          <w:b/>
          <w:i/>
          <w:lang w:val="en-GB" w:eastAsia="zh-CN"/>
        </w:rPr>
        <w:t>e.g.</w:t>
      </w:r>
      <w:proofErr w:type="gramEnd"/>
      <w:r w:rsidR="00A42470" w:rsidRPr="003B49C2">
        <w:rPr>
          <w:b/>
          <w:i/>
          <w:lang w:val="en-GB" w:eastAsia="zh-CN"/>
        </w:rPr>
        <w:t xml:space="preserve">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hint="eastAsia"/>
                <w:lang w:val="en-GB" w:eastAsia="zh-CN"/>
              </w:rPr>
              <m:t>'</m:t>
            </m:r>
          </m:sup>
        </m:sSup>
        <m:r>
          <m:rPr>
            <m:sty m:val="bi"/>
          </m:rPr>
          <w:rPr>
            <w:rFonts w:ascii="Cambria Math" w:hAnsi="Cambria Math"/>
            <w:lang w:val="en-GB" w:eastAsia="zh-CN"/>
          </w:rPr>
          <m:t>=128</m:t>
        </m:r>
      </m:oMath>
      <w:r w:rsidR="00A42470" w:rsidRPr="003B49C2">
        <w:rPr>
          <w:b/>
          <w:i/>
          <w:lang w:val="en-GB" w:eastAsia="zh-CN"/>
        </w:rPr>
        <w:t xml:space="preserve">) </w:t>
      </w:r>
      <w:r w:rsidR="003E664E" w:rsidRPr="003B49C2">
        <w:rPr>
          <w:b/>
          <w:i/>
          <w:lang w:val="en-GB" w:eastAsia="zh-CN"/>
        </w:rPr>
        <w:t>is operated</w:t>
      </w:r>
      <w:r w:rsidR="00A62B2C" w:rsidRPr="003B49C2">
        <w:rPr>
          <w:b/>
          <w:i/>
          <w:lang w:val="en-GB" w:eastAsia="zh-CN"/>
        </w:rPr>
        <w:t xml:space="preserve"> to get the frequency domain signal</w:t>
      </w:r>
      <w:r w:rsidR="003E664E" w:rsidRPr="003B49C2">
        <w:rPr>
          <w:b/>
          <w:i/>
          <w:lang w:val="en-GB" w:eastAsia="zh-CN"/>
        </w:rPr>
        <w:t>;</w:t>
      </w:r>
    </w:p>
    <w:p w14:paraId="0A1EF038" w14:textId="0A9BE65E" w:rsidR="003E664E" w:rsidRPr="003B49C2" w:rsidRDefault="00A62B2C" w:rsidP="003E664E">
      <w:pPr>
        <w:pStyle w:val="ListParagraph"/>
        <w:numPr>
          <w:ilvl w:val="0"/>
          <w:numId w:val="30"/>
        </w:numPr>
        <w:ind w:firstLineChars="0"/>
        <w:rPr>
          <w:b/>
          <w:i/>
          <w:lang w:eastAsia="zh-CN"/>
        </w:rPr>
      </w:pPr>
      <w:r w:rsidRPr="003B49C2">
        <w:rPr>
          <w:b/>
          <w:i/>
          <w:lang w:val="en-GB" w:eastAsia="zh-CN"/>
        </w:rPr>
        <w:t xml:space="preserve">Step 2: </w:t>
      </w:r>
      <w:r w:rsidR="003E664E" w:rsidRPr="003B49C2">
        <w:rPr>
          <w:b/>
          <w:i/>
          <w:lang w:val="en-GB" w:eastAsia="zh-CN"/>
        </w:rPr>
        <w:t xml:space="preserve">With the frequency </w:t>
      </w:r>
      <w:r w:rsidRPr="003B49C2">
        <w:rPr>
          <w:b/>
          <w:i/>
          <w:lang w:val="en-GB" w:eastAsia="zh-CN"/>
        </w:rPr>
        <w:t xml:space="preserve">domain </w:t>
      </w:r>
      <w:r w:rsidR="003E664E" w:rsidRPr="003B49C2">
        <w:rPr>
          <w:b/>
          <w:i/>
          <w:lang w:val="en-GB" w:eastAsia="zh-CN"/>
        </w:rPr>
        <w:t xml:space="preserve">signal </w:t>
      </w:r>
      <w:proofErr w:type="spellStart"/>
      <w:r w:rsidR="003E664E" w:rsidRPr="003B49C2">
        <w:rPr>
          <w:b/>
          <w:i/>
          <w:lang w:val="en-GB" w:eastAsia="zh-CN"/>
        </w:rPr>
        <w:t>fft</w:t>
      </w:r>
      <w:proofErr w:type="spellEnd"/>
      <w:r w:rsidR="003E664E" w:rsidRPr="003B49C2">
        <w:rPr>
          <w:b/>
          <w:i/>
          <w:lang w:val="en-GB" w:eastAsia="zh-CN"/>
        </w:rPr>
        <w:t xml:space="preserve">-shifted, </w:t>
      </w:r>
      <w:r w:rsidR="002D0E99" w:rsidRPr="003B49C2">
        <w:rPr>
          <w:b/>
          <w:i/>
          <w:lang w:val="en-GB" w:eastAsia="zh-CN"/>
        </w:rPr>
        <w:t>t</w:t>
      </w:r>
      <w:r w:rsidR="003E664E" w:rsidRPr="003B49C2">
        <w:rPr>
          <w:b/>
          <w:i/>
          <w:lang w:val="en-GB" w:eastAsia="zh-CN"/>
        </w:rPr>
        <w:t xml:space="preserve">he </w:t>
      </w:r>
      <w:proofErr w:type="spellStart"/>
      <w:r w:rsidR="003E664E" w:rsidRPr="003B49C2">
        <w:rPr>
          <w:b/>
          <w:i/>
          <w:lang w:val="en-GB" w:eastAsia="zh-CN"/>
        </w:rPr>
        <w:t>center</w:t>
      </w:r>
      <w:proofErr w:type="spellEnd"/>
      <w:r w:rsidR="003E664E" w:rsidRPr="003B49C2">
        <w:rPr>
          <w:b/>
          <w:i/>
          <w:lang w:val="en-GB" w:eastAsia="zh-CN"/>
        </w:rPr>
        <w:t xml:space="preserve"> </w:t>
      </w:r>
      <m:oMath>
        <m:r>
          <m:rPr>
            <m:sty m:val="bi"/>
          </m:rPr>
          <w:rPr>
            <w:rFonts w:ascii="Cambria Math" w:hAnsi="Cambria Math"/>
            <w:lang w:val="en-GB" w:eastAsia="zh-CN"/>
          </w:rPr>
          <m:t>X</m:t>
        </m:r>
      </m:oMath>
      <w:r w:rsidR="003E664E" w:rsidRPr="003B49C2">
        <w:rPr>
          <w:b/>
          <w:i/>
          <w:lang w:val="en-GB" w:eastAsia="zh-CN"/>
        </w:rPr>
        <w:t xml:space="preserve"> elements is obtained and mapped to the </w:t>
      </w:r>
      <m:oMath>
        <m:r>
          <m:rPr>
            <m:sty m:val="bi"/>
          </m:rPr>
          <w:rPr>
            <w:rFonts w:ascii="Cambria Math" w:hAnsi="Cambria Math"/>
            <w:lang w:val="en-GB" w:eastAsia="zh-CN"/>
          </w:rPr>
          <m:t>X</m:t>
        </m:r>
      </m:oMath>
      <w:r w:rsidR="003E664E" w:rsidRPr="003B49C2">
        <w:rPr>
          <w:b/>
          <w:i/>
          <w:lang w:val="en-GB" w:eastAsia="zh-CN"/>
        </w:rPr>
        <w:t xml:space="preserve"> subcarriers of </w:t>
      </w:r>
      <m:oMath>
        <m:sSub>
          <m:sSubPr>
            <m:ctrlPr>
              <w:rPr>
                <w:rFonts w:ascii="Cambria Math" w:hAnsi="Cambria Math"/>
                <w:b/>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tx,R</m:t>
            </m:r>
            <m:r>
              <m:rPr>
                <m:sty m:val="bi"/>
              </m:rPr>
              <w:rPr>
                <w:rFonts w:ascii="Cambria Math" w:hAnsi="Cambria Math"/>
                <w:lang w:val="en-GB" w:eastAsia="zh-CN"/>
              </w:rPr>
              <m:t>2</m:t>
            </m:r>
            <m:r>
              <m:rPr>
                <m:sty m:val="bi"/>
              </m:rPr>
              <w:rPr>
                <w:rFonts w:ascii="Cambria Math" w:hAnsi="Cambria Math"/>
                <w:lang w:val="en-GB" w:eastAsia="zh-CN"/>
              </w:rPr>
              <m:t>D</m:t>
            </m:r>
          </m:sub>
        </m:sSub>
      </m:oMath>
      <w:r w:rsidR="003E664E" w:rsidRPr="003B49C2">
        <w:rPr>
          <w:b/>
          <w:i/>
          <w:lang w:val="en-GB" w:eastAsia="zh-CN"/>
        </w:rPr>
        <w:t>;</w:t>
      </w:r>
    </w:p>
    <w:p w14:paraId="271E25B8" w14:textId="19E15FB8" w:rsidR="003E664E" w:rsidRPr="003B49C2" w:rsidRDefault="002D0E99" w:rsidP="003B49C2">
      <w:pPr>
        <w:pStyle w:val="ListParagraph"/>
        <w:numPr>
          <w:ilvl w:val="0"/>
          <w:numId w:val="30"/>
        </w:numPr>
        <w:ind w:firstLineChars="0"/>
        <w:rPr>
          <w:b/>
          <w:i/>
          <w:lang w:eastAsia="zh-CN"/>
        </w:rPr>
      </w:pPr>
      <w:r w:rsidRPr="003B49C2">
        <w:rPr>
          <w:b/>
          <w:i/>
          <w:lang w:eastAsia="zh-CN"/>
        </w:rPr>
        <w:t xml:space="preserve">Step 3: </w:t>
      </w:r>
      <w:r w:rsidRPr="003B49C2">
        <w:rPr>
          <w:b/>
          <w:i/>
          <w:lang w:val="en-GB" w:eastAsia="zh-CN"/>
        </w:rPr>
        <w:t xml:space="preserve">Zero padding is added on both sides of the obtained </w:t>
      </w:r>
      <m:oMath>
        <m:r>
          <m:rPr>
            <m:sty m:val="bi"/>
          </m:rPr>
          <w:rPr>
            <w:rFonts w:ascii="Cambria Math" w:hAnsi="Cambria Math"/>
            <w:lang w:val="en-GB" w:eastAsia="zh-CN"/>
          </w:rPr>
          <m:t>X</m:t>
        </m:r>
      </m:oMath>
      <w:r w:rsidRPr="003B49C2">
        <w:rPr>
          <w:b/>
          <w:i/>
          <w:lang w:val="en-GB" w:eastAsia="zh-CN"/>
        </w:rPr>
        <w:t xml:space="preserve">- length frequency signal. </w:t>
      </w:r>
      <w:r w:rsidR="004A6F6F" w:rsidRPr="003B49C2">
        <w:rPr>
          <w:b/>
          <w:i/>
          <w:lang w:val="en-GB" w:eastAsia="zh-CN"/>
        </w:rPr>
        <w:t>FFT-shift back,</w:t>
      </w:r>
      <w:r w:rsidR="003E664E" w:rsidRPr="003B49C2">
        <w:rPr>
          <w:b/>
          <w:i/>
          <w:lang w:eastAsia="zh-CN"/>
        </w:rPr>
        <w:t xml:space="preserve"> </w:t>
      </w:r>
      <m:oMath>
        <m:r>
          <m:rPr>
            <m:sty m:val="bi"/>
          </m:rPr>
          <w:rPr>
            <w:rFonts w:ascii="Cambria Math" w:hAnsi="Cambria Math"/>
            <w:lang w:val="en-GB" w:eastAsia="zh-CN"/>
          </w:rPr>
          <m:t>N</m:t>
        </m:r>
      </m:oMath>
      <w:r w:rsidR="003E664E" w:rsidRPr="003B49C2">
        <w:rPr>
          <w:b/>
          <w:i/>
          <w:lang w:val="en-GB" w:eastAsia="zh-CN"/>
        </w:rPr>
        <w:t xml:space="preserve">-points IFFT </w:t>
      </w:r>
      <w:r w:rsidR="00A42470" w:rsidRPr="003B49C2">
        <w:rPr>
          <w:b/>
          <w:i/>
          <w:lang w:val="en-GB" w:eastAsia="zh-CN"/>
        </w:rPr>
        <w:t>(</w:t>
      </w:r>
      <w:proofErr w:type="gramStart"/>
      <w:r w:rsidR="00A42470" w:rsidRPr="003B49C2">
        <w:rPr>
          <w:b/>
          <w:i/>
          <w:lang w:val="en-GB" w:eastAsia="zh-CN"/>
        </w:rPr>
        <w:t>e.g.</w:t>
      </w:r>
      <w:proofErr w:type="gramEnd"/>
      <w:r w:rsidR="00A42470" w:rsidRPr="003B49C2">
        <w:rPr>
          <w:b/>
          <w:i/>
          <w:lang w:val="en-GB" w:eastAsia="zh-CN"/>
        </w:rPr>
        <w:t xml:space="preserve"> </w:t>
      </w:r>
      <m:oMath>
        <m:r>
          <m:rPr>
            <m:sty m:val="bi"/>
          </m:rPr>
          <w:rPr>
            <w:rFonts w:ascii="Cambria Math" w:hAnsi="Cambria Math"/>
            <w:lang w:val="en-GB" w:eastAsia="zh-CN"/>
          </w:rPr>
          <m:t>N=128</m:t>
        </m:r>
      </m:oMath>
      <w:r w:rsidR="00A42470" w:rsidRPr="003B49C2">
        <w:rPr>
          <w:b/>
          <w:i/>
          <w:lang w:val="en-GB" w:eastAsia="zh-CN"/>
        </w:rPr>
        <w:t xml:space="preserve">, which is same as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hint="eastAsia"/>
                <w:lang w:val="en-GB" w:eastAsia="zh-CN"/>
              </w:rPr>
              <m:t>'</m:t>
            </m:r>
          </m:sup>
        </m:sSup>
      </m:oMath>
      <w:r w:rsidR="00A42470" w:rsidRPr="003B49C2">
        <w:rPr>
          <w:b/>
          <w:i/>
          <w:lang w:val="en-GB" w:eastAsia="zh-CN"/>
        </w:rPr>
        <w:t xml:space="preserve">) </w:t>
      </w:r>
      <w:r w:rsidR="003E664E" w:rsidRPr="003B49C2">
        <w:rPr>
          <w:b/>
          <w:i/>
          <w:lang w:val="en-GB" w:eastAsia="zh-CN"/>
        </w:rPr>
        <w:t>is operated and CP is added.</w:t>
      </w:r>
    </w:p>
    <w:p w14:paraId="087E2F84" w14:textId="3BF89174" w:rsidR="00664CFE" w:rsidRDefault="002F557A" w:rsidP="002F557A">
      <w:pPr>
        <w:autoSpaceDE/>
        <w:autoSpaceDN/>
        <w:adjustRightInd/>
        <w:snapToGrid/>
        <w:rPr>
          <w:lang w:val="en-GB" w:eastAsia="zh-CN"/>
        </w:rPr>
      </w:pPr>
      <w:bookmarkStart w:id="29" w:name="_Ref162021419"/>
      <w:r>
        <w:rPr>
          <w:lang w:val="en-GB" w:eastAsia="zh-CN"/>
        </w:rPr>
        <w:t xml:space="preserve">The OOK waveform is </w:t>
      </w:r>
      <w:r w:rsidR="002579CF">
        <w:rPr>
          <w:lang w:val="en-GB" w:eastAsia="zh-CN"/>
        </w:rPr>
        <w:t>required</w:t>
      </w:r>
      <w:r>
        <w:rPr>
          <w:lang w:val="en-GB" w:eastAsia="zh-CN"/>
        </w:rPr>
        <w:t xml:space="preserve"> to be comparable to ASK waveform in UHF RFID</w:t>
      </w:r>
      <w:r w:rsidR="002579CF">
        <w:rPr>
          <w:lang w:val="en-GB" w:eastAsia="zh-CN"/>
        </w:rPr>
        <w:t xml:space="preserve"> in order to</w:t>
      </w:r>
      <w:r>
        <w:rPr>
          <w:lang w:val="en-GB" w:eastAsia="zh-CN"/>
        </w:rPr>
        <w:t xml:space="preserve"> satisfy </w:t>
      </w:r>
      <w:r w:rsidR="006B32A0">
        <w:rPr>
          <w:lang w:val="en-GB" w:eastAsia="zh-CN"/>
        </w:rPr>
        <w:t xml:space="preserve">the significant </w:t>
      </w:r>
      <w:r>
        <w:rPr>
          <w:lang w:val="en-GB" w:eastAsia="zh-CN"/>
        </w:rPr>
        <w:t xml:space="preserve">waveform </w:t>
      </w:r>
      <w:r w:rsidR="006B32A0">
        <w:rPr>
          <w:lang w:val="en-GB" w:eastAsia="zh-CN"/>
        </w:rPr>
        <w:t>requirements</w:t>
      </w:r>
      <w:r>
        <w:rPr>
          <w:lang w:val="en-GB" w:eastAsia="zh-CN"/>
        </w:rPr>
        <w:t xml:space="preserve"> such as</w:t>
      </w:r>
      <w:r w:rsidR="006B32A0">
        <w:rPr>
          <w:lang w:val="en-GB" w:eastAsia="zh-CN"/>
        </w:rPr>
        <w:t xml:space="preserve"> waveform </w:t>
      </w:r>
      <w:r>
        <w:rPr>
          <w:lang w:val="en-GB" w:eastAsia="zh-CN"/>
        </w:rPr>
        <w:t>ripple ratio, modulation depth</w:t>
      </w:r>
      <w:r w:rsidR="006B32A0">
        <w:rPr>
          <w:lang w:val="en-GB" w:eastAsia="zh-CN"/>
        </w:rPr>
        <w:t xml:space="preserve">. </w:t>
      </w:r>
      <w:r>
        <w:rPr>
          <w:lang w:val="en-GB" w:eastAsia="zh-CN"/>
        </w:rPr>
        <w:t xml:space="preserve">The typical ASK waveform used in UHF RFID </w:t>
      </w:r>
      <w:r>
        <w:rPr>
          <w:lang w:val="en-GB" w:eastAsia="zh-CN"/>
        </w:rPr>
        <w:fldChar w:fldCharType="begin"/>
      </w:r>
      <w:r>
        <w:rPr>
          <w:lang w:val="en-GB" w:eastAsia="zh-CN"/>
        </w:rPr>
        <w:instrText xml:space="preserve"> REF _Ref162020711 \r \h </w:instrText>
      </w:r>
      <w:r>
        <w:rPr>
          <w:lang w:val="en-GB" w:eastAsia="zh-CN"/>
        </w:rPr>
      </w:r>
      <w:r>
        <w:rPr>
          <w:lang w:val="en-GB" w:eastAsia="zh-CN"/>
        </w:rPr>
        <w:fldChar w:fldCharType="separate"/>
      </w:r>
      <w:r w:rsidR="00DE6F32">
        <w:rPr>
          <w:lang w:val="en-GB" w:eastAsia="zh-CN"/>
        </w:rPr>
        <w:t>[4]</w:t>
      </w:r>
      <w:r>
        <w:rPr>
          <w:lang w:val="en-GB" w:eastAsia="zh-CN"/>
        </w:rPr>
        <w:fldChar w:fldCharType="end"/>
      </w:r>
      <w:r>
        <w:rPr>
          <w:lang w:val="en-GB" w:eastAsia="zh-CN"/>
        </w:rPr>
        <w:t xml:space="preserve"> is </w:t>
      </w:r>
      <w:r w:rsidR="000C03D1">
        <w:rPr>
          <w:lang w:val="en-GB" w:eastAsia="zh-CN"/>
        </w:rPr>
        <w:t xml:space="preserve">the </w:t>
      </w:r>
      <w:r>
        <w:rPr>
          <w:lang w:val="en-GB" w:eastAsia="zh-CN"/>
        </w:rPr>
        <w:t xml:space="preserve">DSB-ASK waveform. </w:t>
      </w:r>
      <w:r w:rsidR="006B32A0">
        <w:rPr>
          <w:lang w:val="en-GB" w:eastAsia="zh-CN"/>
        </w:rPr>
        <w:t xml:space="preserve">DSB </w:t>
      </w:r>
      <w:r w:rsidR="000C03D1">
        <w:rPr>
          <w:lang w:val="en-GB" w:eastAsia="zh-CN"/>
        </w:rPr>
        <w:t xml:space="preserve">is </w:t>
      </w:r>
      <w:r w:rsidR="006B32A0">
        <w:rPr>
          <w:lang w:val="en-GB" w:eastAsia="zh-CN"/>
        </w:rPr>
        <w:t>characteri</w:t>
      </w:r>
      <w:r w:rsidR="000C03D1">
        <w:rPr>
          <w:lang w:val="en-GB" w:eastAsia="zh-CN"/>
        </w:rPr>
        <w:t>zed by its</w:t>
      </w:r>
      <w:r w:rsidR="006B32A0">
        <w:rPr>
          <w:lang w:val="en-GB" w:eastAsia="zh-CN"/>
        </w:rPr>
        <w:t xml:space="preserve"> </w:t>
      </w:r>
      <w:r w:rsidR="000A0AFB">
        <w:rPr>
          <w:lang w:val="en-GB" w:eastAsia="zh-CN"/>
        </w:rPr>
        <w:t>frequency power spectrum</w:t>
      </w:r>
      <w:r w:rsidR="006B32A0">
        <w:rPr>
          <w:lang w:val="en-GB" w:eastAsia="zh-CN"/>
        </w:rPr>
        <w:t xml:space="preserve"> </w:t>
      </w:r>
      <w:r w:rsidR="000C03D1">
        <w:rPr>
          <w:lang w:val="en-GB" w:eastAsia="zh-CN"/>
        </w:rPr>
        <w:t>being</w:t>
      </w:r>
      <w:r w:rsidR="006B32A0">
        <w:rPr>
          <w:lang w:val="en-GB" w:eastAsia="zh-CN"/>
        </w:rPr>
        <w:t xml:space="preserve"> </w:t>
      </w:r>
      <w:r w:rsidR="006B32A0">
        <w:t xml:space="preserve">symmetric </w:t>
      </w:r>
      <w:r w:rsidR="000C03D1">
        <w:t>over</w:t>
      </w:r>
      <w:r w:rsidR="006B32A0">
        <w:t xml:space="preserve"> the transmission bandwidth. In order to yield good performance for OOK-4, t</w:t>
      </w:r>
      <w:r>
        <w:rPr>
          <w:lang w:val="en-GB" w:eastAsia="zh-CN"/>
        </w:rPr>
        <w:t>he</w:t>
      </w:r>
      <w:r w:rsidR="006B32A0">
        <w:rPr>
          <w:lang w:val="en-GB" w:eastAsia="zh-CN"/>
        </w:rPr>
        <w:t xml:space="preserve"> </w:t>
      </w:r>
      <w:r w:rsidR="007228D3">
        <w:rPr>
          <w:lang w:val="en-GB" w:eastAsia="zh-CN"/>
        </w:rPr>
        <w:t>spect</w:t>
      </w:r>
      <w:r w:rsidR="000A0AFB">
        <w:rPr>
          <w:lang w:val="en-GB" w:eastAsia="zh-CN"/>
        </w:rPr>
        <w:t>rum</w:t>
      </w:r>
      <w:r w:rsidR="007228D3">
        <w:rPr>
          <w:lang w:val="en-GB" w:eastAsia="zh-CN"/>
        </w:rPr>
        <w:t xml:space="preserve"> characteristic of th</w:t>
      </w:r>
      <w:r w:rsidR="000A0AFB">
        <w:rPr>
          <w:lang w:val="en-GB" w:eastAsia="zh-CN"/>
        </w:rPr>
        <w:t xml:space="preserve">e </w:t>
      </w:r>
      <w:r>
        <w:rPr>
          <w:lang w:val="en-GB" w:eastAsia="zh-CN"/>
        </w:rPr>
        <w:t>OOK-4</w:t>
      </w:r>
      <w:r w:rsidR="000A0AFB">
        <w:rPr>
          <w:lang w:val="en-GB" w:eastAsia="zh-CN"/>
        </w:rPr>
        <w:t xml:space="preserve"> waveform needs to</w:t>
      </w:r>
      <w:r>
        <w:rPr>
          <w:lang w:val="en-GB" w:eastAsia="zh-CN"/>
        </w:rPr>
        <w:t xml:space="preserve"> </w:t>
      </w:r>
      <w:r w:rsidR="000A0AFB">
        <w:rPr>
          <w:lang w:val="en-GB" w:eastAsia="zh-CN"/>
        </w:rPr>
        <w:t>follow</w:t>
      </w:r>
      <w:r w:rsidR="006B32A0">
        <w:rPr>
          <w:lang w:val="en-GB" w:eastAsia="zh-CN"/>
        </w:rPr>
        <w:t xml:space="preserve"> the </w:t>
      </w:r>
      <w:bookmarkStart w:id="30" w:name="_Hlk163004884"/>
      <w:r w:rsidR="006B32A0">
        <w:rPr>
          <w:lang w:val="en-GB" w:eastAsia="zh-CN"/>
        </w:rPr>
        <w:t>DSB characteristic</w:t>
      </w:r>
      <w:r w:rsidR="000C03D1">
        <w:rPr>
          <w:lang w:val="en-GB" w:eastAsia="zh-CN"/>
        </w:rPr>
        <w:t xml:space="preserve"> of </w:t>
      </w:r>
      <w:r w:rsidR="002579CF">
        <w:rPr>
          <w:lang w:val="en-GB" w:eastAsia="zh-CN"/>
        </w:rPr>
        <w:t xml:space="preserve">its frequency power spectrum being </w:t>
      </w:r>
      <w:r w:rsidR="002579CF">
        <w:t>symmetric</w:t>
      </w:r>
      <w:bookmarkEnd w:id="30"/>
      <w:r>
        <w:rPr>
          <w:lang w:val="en-GB" w:eastAsia="zh-CN"/>
        </w:rPr>
        <w:t xml:space="preserve">. </w:t>
      </w:r>
    </w:p>
    <w:p w14:paraId="412F646E" w14:textId="018E120C" w:rsidR="002F557A" w:rsidRDefault="000D420B" w:rsidP="00BB0964">
      <w:pPr>
        <w:autoSpaceDE/>
        <w:autoSpaceDN/>
        <w:adjustRightInd/>
        <w:snapToGrid/>
        <w:rPr>
          <w:lang w:val="en-GB" w:eastAsia="zh-CN"/>
        </w:rPr>
      </w:pPr>
      <w:r>
        <w:rPr>
          <w:lang w:val="en-GB" w:eastAsia="zh-CN"/>
        </w:rPr>
        <w:t>T</w:t>
      </w:r>
      <w:r>
        <w:rPr>
          <w:rFonts w:hint="eastAsia"/>
          <w:lang w:val="en-GB" w:eastAsia="zh-CN"/>
        </w:rPr>
        <w:t>o</w:t>
      </w:r>
      <w:r>
        <w:rPr>
          <w:lang w:val="en-GB" w:eastAsia="zh-CN"/>
        </w:rPr>
        <w:t xml:space="preserve"> achieve the maximum chip rate and maximum spectral efficiency within 1 PRB transmission bandwidth similar as the design of UHF RFID, the maximum DSB bandwidth is considered as the whole transmission bandwidth which includes 12 subcarriers</w:t>
      </w:r>
      <w:r w:rsidR="002F557A">
        <w:rPr>
          <w:lang w:val="en-GB" w:eastAsia="zh-CN"/>
        </w:rPr>
        <w:t xml:space="preserve">. In consideration of the DSB characteristic, </w:t>
      </w:r>
      <w:r w:rsidR="002579CF">
        <w:rPr>
          <w:lang w:val="en-GB" w:eastAsia="zh-CN"/>
        </w:rPr>
        <w:t xml:space="preserve">a </w:t>
      </w:r>
      <w:r w:rsidR="002F557A">
        <w:rPr>
          <w:lang w:val="en-GB" w:eastAsia="zh-CN"/>
        </w:rPr>
        <w:t xml:space="preserve">maximum </w:t>
      </w:r>
      <w:r w:rsidR="002579CF">
        <w:rPr>
          <w:lang w:val="en-GB" w:eastAsia="zh-CN"/>
        </w:rPr>
        <w:t>SSB</w:t>
      </w:r>
      <w:r w:rsidR="002F557A">
        <w:rPr>
          <w:lang w:val="en-GB" w:eastAsia="zh-CN"/>
        </w:rPr>
        <w:t xml:space="preserve"> </w:t>
      </w:r>
      <w:r w:rsidR="002579CF">
        <w:rPr>
          <w:lang w:val="en-GB" w:eastAsia="zh-CN"/>
        </w:rPr>
        <w:t xml:space="preserve">comprising of </w:t>
      </w:r>
      <w:r w:rsidR="002F557A">
        <w:rPr>
          <w:lang w:val="en-GB" w:eastAsia="zh-CN"/>
        </w:rPr>
        <w:t xml:space="preserve">6 subcarriers is assumed as the valid </w:t>
      </w:r>
      <w:r w:rsidR="00D558B2">
        <w:rPr>
          <w:lang w:val="en-GB" w:eastAsia="zh-CN"/>
        </w:rPr>
        <w:t>transmission</w:t>
      </w:r>
      <w:r w:rsidR="002F557A">
        <w:rPr>
          <w:lang w:val="en-GB" w:eastAsia="zh-CN"/>
        </w:rPr>
        <w:t xml:space="preserve"> bandwidth of R2D transmission. </w:t>
      </w:r>
      <w:r w:rsidR="00D558B2">
        <w:rPr>
          <w:lang w:val="en-GB" w:eastAsia="zh-CN"/>
        </w:rPr>
        <w:t xml:space="preserve">Considering M=6 chips per OFDM symbol, </w:t>
      </w:r>
      <w:r w:rsidR="002F557A">
        <w:rPr>
          <w:lang w:val="en-GB" w:eastAsia="zh-CN"/>
        </w:rPr>
        <w:t xml:space="preserve">the maximum OOK chip </w:t>
      </w:r>
      <w:r w:rsidR="002579CF">
        <w:rPr>
          <w:lang w:val="en-GB" w:eastAsia="zh-CN"/>
        </w:rPr>
        <w:t>length</w:t>
      </w:r>
      <w:r w:rsidR="002F557A">
        <w:rPr>
          <w:lang w:val="en-GB" w:eastAsia="zh-CN"/>
        </w:rPr>
        <w:t xml:space="preserve"> is 1/ (6*SCS), which is 1/6 of an OFDM symbol </w:t>
      </w:r>
      <w:r w:rsidR="002579CF">
        <w:rPr>
          <w:lang w:val="en-GB" w:eastAsia="zh-CN"/>
        </w:rPr>
        <w:t>length</w:t>
      </w:r>
      <w:r w:rsidR="002F557A">
        <w:rPr>
          <w:lang w:val="en-GB" w:eastAsia="zh-CN"/>
        </w:rPr>
        <w:t xml:space="preserve"> without CP. The 6-chip OOK waveform is shown in </w:t>
      </w:r>
      <w:r w:rsidR="002F557A">
        <w:rPr>
          <w:lang w:val="en-GB" w:eastAsia="zh-CN"/>
        </w:rPr>
        <w:fldChar w:fldCharType="begin"/>
      </w:r>
      <w:r w:rsidR="002F557A">
        <w:rPr>
          <w:lang w:val="en-GB" w:eastAsia="zh-CN"/>
        </w:rPr>
        <w:instrText xml:space="preserve"> REF _Ref162021191 \h </w:instrText>
      </w:r>
      <w:r w:rsidR="002F557A">
        <w:rPr>
          <w:lang w:val="en-GB" w:eastAsia="zh-CN"/>
        </w:rPr>
      </w:r>
      <w:r w:rsidR="002F557A">
        <w:rPr>
          <w:lang w:val="en-GB" w:eastAsia="zh-CN"/>
        </w:rPr>
        <w:fldChar w:fldCharType="separate"/>
      </w:r>
      <w:r w:rsidR="007B71C4">
        <w:t xml:space="preserve">Figure </w:t>
      </w:r>
      <w:r w:rsidR="007B71C4">
        <w:rPr>
          <w:noProof/>
        </w:rPr>
        <w:t>5</w:t>
      </w:r>
      <w:r w:rsidR="002F557A">
        <w:rPr>
          <w:lang w:val="en-GB" w:eastAsia="zh-CN"/>
        </w:rPr>
        <w:fldChar w:fldCharType="end"/>
      </w:r>
      <w:r w:rsidR="002F557A">
        <w:rPr>
          <w:lang w:val="en-GB" w:eastAsia="zh-CN"/>
        </w:rPr>
        <w:t>. The DSB frequency characteristic for</w:t>
      </w:r>
      <w:r w:rsidR="002579CF">
        <w:rPr>
          <w:lang w:val="en-GB" w:eastAsia="zh-CN"/>
        </w:rPr>
        <w:t xml:space="preserve"> a</w:t>
      </w:r>
      <w:r w:rsidR="002F557A">
        <w:rPr>
          <w:lang w:val="en-GB" w:eastAsia="zh-CN"/>
        </w:rPr>
        <w:t xml:space="preserve"> 6-chip OOK waveform is shown in</w:t>
      </w:r>
      <w:r w:rsidR="002B056C">
        <w:rPr>
          <w:lang w:val="en-GB" w:eastAsia="zh-CN"/>
        </w:rPr>
        <w:t xml:space="preserve"> </w:t>
      </w:r>
      <w:r w:rsidR="002B056C">
        <w:rPr>
          <w:lang w:val="en-GB" w:eastAsia="zh-CN"/>
        </w:rPr>
        <w:fldChar w:fldCharType="begin"/>
      </w:r>
      <w:r w:rsidR="002B056C">
        <w:rPr>
          <w:lang w:val="en-GB" w:eastAsia="zh-CN"/>
        </w:rPr>
        <w:instrText xml:space="preserve"> REF _Ref162383447 \h </w:instrText>
      </w:r>
      <w:r w:rsidR="002B056C">
        <w:rPr>
          <w:lang w:val="en-GB" w:eastAsia="zh-CN"/>
        </w:rPr>
      </w:r>
      <w:r w:rsidR="002B056C">
        <w:rPr>
          <w:lang w:val="en-GB" w:eastAsia="zh-CN"/>
        </w:rPr>
        <w:fldChar w:fldCharType="separate"/>
      </w:r>
      <w:r w:rsidR="007B71C4">
        <w:t xml:space="preserve">Figure </w:t>
      </w:r>
      <w:r w:rsidR="007B71C4">
        <w:rPr>
          <w:noProof/>
        </w:rPr>
        <w:t>6</w:t>
      </w:r>
      <w:r w:rsidR="002B056C">
        <w:rPr>
          <w:lang w:val="en-GB" w:eastAsia="zh-CN"/>
        </w:rPr>
        <w:fldChar w:fldCharType="end"/>
      </w:r>
      <w:r w:rsidR="002F557A">
        <w:rPr>
          <w:lang w:val="en-GB" w:eastAsia="zh-CN"/>
        </w:rPr>
        <w:t>.</w:t>
      </w:r>
      <w:r w:rsidR="009367FB">
        <w:rPr>
          <w:lang w:val="en-GB" w:eastAsia="zh-CN"/>
        </w:rPr>
        <w:t xml:space="preserve"> </w:t>
      </w:r>
      <w:r w:rsidR="009367FB">
        <w:rPr>
          <w:lang w:val="en-GB" w:eastAsia="zh-CN"/>
        </w:rPr>
        <w:fldChar w:fldCharType="begin"/>
      </w:r>
      <w:r w:rsidR="009367FB">
        <w:rPr>
          <w:lang w:val="en-GB" w:eastAsia="zh-CN"/>
        </w:rPr>
        <w:instrText xml:space="preserve"> REF _Ref162383447 \h </w:instrText>
      </w:r>
      <w:r w:rsidR="009367FB">
        <w:rPr>
          <w:lang w:val="en-GB" w:eastAsia="zh-CN"/>
        </w:rPr>
      </w:r>
      <w:r w:rsidR="009367FB">
        <w:rPr>
          <w:lang w:val="en-GB" w:eastAsia="zh-CN"/>
        </w:rPr>
        <w:fldChar w:fldCharType="separate"/>
      </w:r>
      <w:r w:rsidR="007B71C4">
        <w:t xml:space="preserve">Figure </w:t>
      </w:r>
      <w:r w:rsidR="007B71C4">
        <w:rPr>
          <w:noProof/>
        </w:rPr>
        <w:t>6</w:t>
      </w:r>
      <w:r w:rsidR="009367FB">
        <w:rPr>
          <w:lang w:val="en-GB" w:eastAsia="zh-CN"/>
        </w:rPr>
        <w:fldChar w:fldCharType="end"/>
      </w:r>
      <w:r w:rsidR="009367FB">
        <w:rPr>
          <w:lang w:val="en-GB" w:eastAsia="zh-CN"/>
        </w:rPr>
        <w:t xml:space="preserve"> shows the frequency power of each subcarrier index for 1 PRB transmission bandwidth. As can be observed from </w:t>
      </w:r>
      <w:r w:rsidR="009367FB">
        <w:rPr>
          <w:lang w:val="en-GB" w:eastAsia="zh-CN"/>
        </w:rPr>
        <w:fldChar w:fldCharType="begin"/>
      </w:r>
      <w:r w:rsidR="009367FB">
        <w:rPr>
          <w:lang w:val="en-GB" w:eastAsia="zh-CN"/>
        </w:rPr>
        <w:instrText xml:space="preserve"> REF _Ref162383447 \h </w:instrText>
      </w:r>
      <w:r w:rsidR="009367FB">
        <w:rPr>
          <w:lang w:val="en-GB" w:eastAsia="zh-CN"/>
        </w:rPr>
      </w:r>
      <w:r w:rsidR="009367FB">
        <w:rPr>
          <w:lang w:val="en-GB" w:eastAsia="zh-CN"/>
        </w:rPr>
        <w:fldChar w:fldCharType="separate"/>
      </w:r>
      <w:r w:rsidR="007B71C4">
        <w:t xml:space="preserve">Figure </w:t>
      </w:r>
      <w:r w:rsidR="007B71C4">
        <w:rPr>
          <w:noProof/>
        </w:rPr>
        <w:t>6</w:t>
      </w:r>
      <w:r w:rsidR="009367FB">
        <w:rPr>
          <w:lang w:val="en-GB" w:eastAsia="zh-CN"/>
        </w:rPr>
        <w:fldChar w:fldCharType="end"/>
      </w:r>
      <w:r w:rsidR="009367FB">
        <w:rPr>
          <w:lang w:val="en-GB" w:eastAsia="zh-CN"/>
        </w:rPr>
        <w:t xml:space="preserve">, the frequency power values of overall 1 PRB (with subcarrier index </w:t>
      </w:r>
      <w:r w:rsidR="007E47EE">
        <w:rPr>
          <w:lang w:val="en-GB" w:eastAsia="zh-CN"/>
        </w:rPr>
        <w:t xml:space="preserve">0 </w:t>
      </w:r>
      <w:r w:rsidR="009367FB">
        <w:rPr>
          <w:lang w:val="en-GB" w:eastAsia="zh-CN"/>
        </w:rPr>
        <w:t xml:space="preserve">to </w:t>
      </w:r>
      <w:r w:rsidR="007E47EE">
        <w:rPr>
          <w:lang w:val="en-GB" w:eastAsia="zh-CN"/>
        </w:rPr>
        <w:t>11</w:t>
      </w:r>
      <w:r w:rsidR="009367FB">
        <w:rPr>
          <w:lang w:val="en-GB" w:eastAsia="zh-CN"/>
        </w:rPr>
        <w:t xml:space="preserve">) is symmetric with respect to subcarrier index </w:t>
      </w:r>
      <w:r w:rsidR="007E47EE">
        <w:rPr>
          <w:lang w:val="en-GB" w:eastAsia="zh-CN"/>
        </w:rPr>
        <w:t>6</w:t>
      </w:r>
      <w:r w:rsidR="009367FB">
        <w:rPr>
          <w:lang w:val="en-GB" w:eastAsia="zh-CN"/>
        </w:rPr>
        <w:t xml:space="preserve">, which means the frequency power of subcarrier </w:t>
      </w:r>
      <w:r w:rsidR="00A308F7">
        <w:rPr>
          <w:lang w:val="en-GB" w:eastAsia="zh-CN"/>
        </w:rPr>
        <w:t xml:space="preserve">index </w:t>
      </w:r>
      <w:r w:rsidR="007E47EE">
        <w:rPr>
          <w:lang w:val="en-GB" w:eastAsia="zh-CN"/>
        </w:rPr>
        <w:t xml:space="preserve">1 </w:t>
      </w:r>
      <w:r w:rsidR="009367FB">
        <w:rPr>
          <w:lang w:val="en-GB" w:eastAsia="zh-CN"/>
        </w:rPr>
        <w:t xml:space="preserve">to </w:t>
      </w:r>
      <w:r w:rsidR="007E47EE">
        <w:rPr>
          <w:lang w:val="en-GB" w:eastAsia="zh-CN"/>
        </w:rPr>
        <w:t xml:space="preserve">6 </w:t>
      </w:r>
      <w:r w:rsidR="009367FB">
        <w:rPr>
          <w:lang w:val="en-GB" w:eastAsia="zh-CN"/>
        </w:rPr>
        <w:t xml:space="preserve">is symmetric with subcarrier </w:t>
      </w:r>
      <w:r w:rsidR="00A308F7">
        <w:rPr>
          <w:lang w:val="en-GB" w:eastAsia="zh-CN"/>
        </w:rPr>
        <w:t xml:space="preserve">index </w:t>
      </w:r>
      <w:r w:rsidR="007E47EE">
        <w:rPr>
          <w:lang w:val="en-GB" w:eastAsia="zh-CN"/>
        </w:rPr>
        <w:t xml:space="preserve">11 </w:t>
      </w:r>
      <w:r w:rsidR="009367FB">
        <w:rPr>
          <w:lang w:val="en-GB" w:eastAsia="zh-CN"/>
        </w:rPr>
        <w:t xml:space="preserve">to </w:t>
      </w:r>
      <w:r w:rsidR="007E47EE">
        <w:rPr>
          <w:lang w:val="en-GB" w:eastAsia="zh-CN"/>
        </w:rPr>
        <w:t xml:space="preserve">6 </w:t>
      </w:r>
      <w:r w:rsidR="009367FB">
        <w:rPr>
          <w:lang w:val="en-GB" w:eastAsia="zh-CN"/>
        </w:rPr>
        <w:t>in detail</w:t>
      </w:r>
      <w:r w:rsidR="00A308F7">
        <w:rPr>
          <w:lang w:val="en-GB" w:eastAsia="zh-CN"/>
        </w:rPr>
        <w:t xml:space="preserve"> (zero power for subcarrier index 1)</w:t>
      </w:r>
      <w:r w:rsidR="009367FB">
        <w:rPr>
          <w:lang w:val="en-GB" w:eastAsia="zh-CN"/>
        </w:rPr>
        <w:t>. Thus, the OOK waveform satisfy the DSB frequency characteristic</w:t>
      </w:r>
      <w:r w:rsidR="00D558B2">
        <w:rPr>
          <w:lang w:val="en-GB" w:eastAsia="zh-CN"/>
        </w:rPr>
        <w:t xml:space="preserve"> and therefore, </w:t>
      </w:r>
      <w:r w:rsidR="00483F14">
        <w:rPr>
          <w:rFonts w:hint="eastAsia"/>
          <w:lang w:val="en-GB" w:eastAsia="zh-CN"/>
        </w:rPr>
        <w:t>M</w:t>
      </w:r>
      <w:r w:rsidR="00483F14">
        <w:rPr>
          <w:lang w:val="en-GB" w:eastAsia="zh-CN"/>
        </w:rPr>
        <w:t xml:space="preserve"> = </w:t>
      </w:r>
      <w:r w:rsidR="00D558B2">
        <w:rPr>
          <w:lang w:val="en-GB" w:eastAsia="zh-CN"/>
        </w:rPr>
        <w:t>6 is supported as the value of M for OOK-4.</w:t>
      </w:r>
    </w:p>
    <w:p w14:paraId="522CB929" w14:textId="42571A9F" w:rsidR="006B32A0" w:rsidRDefault="006B32A0" w:rsidP="004F5DF6">
      <w:pPr>
        <w:autoSpaceDE/>
        <w:autoSpaceDN/>
        <w:adjustRightInd/>
        <w:snapToGrid/>
        <w:jc w:val="center"/>
        <w:rPr>
          <w:lang w:val="en-GB" w:eastAsia="zh-CN"/>
        </w:rPr>
      </w:pPr>
    </w:p>
    <w:p w14:paraId="435C6F5F" w14:textId="2DE79175" w:rsidR="0069702E" w:rsidRDefault="0069702E" w:rsidP="004F5DF6">
      <w:pPr>
        <w:autoSpaceDE/>
        <w:autoSpaceDN/>
        <w:adjustRightInd/>
        <w:snapToGrid/>
        <w:jc w:val="center"/>
        <w:rPr>
          <w:lang w:val="en-GB" w:eastAsia="zh-CN"/>
        </w:rPr>
      </w:pPr>
      <w:r w:rsidRPr="00872FDE">
        <w:rPr>
          <w:noProof/>
          <w:lang w:eastAsia="zh-CN"/>
        </w:rPr>
        <w:lastRenderedPageBreak/>
        <w:drawing>
          <wp:inline distT="0" distB="0" distL="0" distR="0" wp14:anchorId="27C3F917" wp14:editId="2437BB0D">
            <wp:extent cx="2560320" cy="2355215"/>
            <wp:effectExtent l="0" t="0" r="0" b="0"/>
            <wp:docPr id="15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560320" cy="2355215"/>
                    </a:xfrm>
                    <a:prstGeom prst="rect">
                      <a:avLst/>
                    </a:prstGeom>
                    <a:noFill/>
                    <a:ln>
                      <a:noFill/>
                    </a:ln>
                  </pic:spPr>
                </pic:pic>
              </a:graphicData>
            </a:graphic>
          </wp:inline>
        </w:drawing>
      </w:r>
    </w:p>
    <w:p w14:paraId="3AB8E3E9" w14:textId="475EF15A" w:rsidR="00606D23" w:rsidRDefault="0016778F" w:rsidP="004F5DF6">
      <w:pPr>
        <w:pStyle w:val="Caption"/>
        <w:rPr>
          <w:lang w:val="en-GB" w:eastAsia="zh-CN"/>
        </w:rPr>
      </w:pPr>
      <w:bookmarkStart w:id="31" w:name="_Ref162383447"/>
      <w:bookmarkStart w:id="32" w:name="_Ref157969786"/>
      <w:r>
        <w:t xml:space="preserve">Figure </w:t>
      </w:r>
      <w:r w:rsidR="00C468E9" w:rsidRPr="009A1DC9">
        <w:fldChar w:fldCharType="begin"/>
      </w:r>
      <w:r w:rsidR="00C468E9">
        <w:rPr>
          <w:noProof/>
        </w:rPr>
        <w:instrText xml:space="preserve"> SEQ Figure \* ARABIC </w:instrText>
      </w:r>
      <w:r w:rsidR="00C468E9" w:rsidRPr="009A1DC9">
        <w:fldChar w:fldCharType="separate"/>
      </w:r>
      <w:r w:rsidR="007B71C4">
        <w:rPr>
          <w:noProof/>
        </w:rPr>
        <w:t>6</w:t>
      </w:r>
      <w:r w:rsidR="00C468E9" w:rsidRPr="009A1DC9">
        <w:fldChar w:fldCharType="end"/>
      </w:r>
      <w:bookmarkEnd w:id="29"/>
      <w:bookmarkEnd w:id="31"/>
      <w:bookmarkEnd w:id="32"/>
      <w:r>
        <w:t xml:space="preserve">. </w:t>
      </w:r>
      <w:r w:rsidR="00E869CC" w:rsidRPr="0016778F">
        <w:rPr>
          <w:lang w:val="en-GB" w:eastAsia="zh-CN"/>
        </w:rPr>
        <w:t>The DSB characteristic of</w:t>
      </w:r>
      <w:r w:rsidRPr="0016778F">
        <w:rPr>
          <w:lang w:val="en-GB" w:eastAsia="zh-CN"/>
        </w:rPr>
        <w:t xml:space="preserve"> 6-chip OOK in 1 PRB transmission bandwidth</w:t>
      </w:r>
      <w:bookmarkStart w:id="33" w:name="_Ref163085386"/>
    </w:p>
    <w:p w14:paraId="7D216055" w14:textId="2B5B5D67" w:rsidR="00483F14" w:rsidRPr="00483F14" w:rsidRDefault="00483F14" w:rsidP="00483F14">
      <w:pPr>
        <w:rPr>
          <w:lang w:val="en-GB" w:eastAsia="zh-CN"/>
        </w:rPr>
      </w:pPr>
      <w:r>
        <w:rPr>
          <w:rFonts w:hint="eastAsia"/>
          <w:lang w:val="en-GB" w:eastAsia="zh-CN"/>
        </w:rPr>
        <w:t>R</w:t>
      </w:r>
      <w:r>
        <w:rPr>
          <w:lang w:val="en-GB" w:eastAsia="zh-CN"/>
        </w:rPr>
        <w:t xml:space="preserve">egarding the other values </w:t>
      </w:r>
      <w:r w:rsidR="002F383D">
        <w:rPr>
          <w:lang w:val="en-GB" w:eastAsia="zh-CN"/>
        </w:rPr>
        <w:t>of</w:t>
      </w:r>
      <w:r>
        <w:rPr>
          <w:lang w:val="en-GB" w:eastAsia="zh-CN"/>
        </w:rPr>
        <w:t xml:space="preserve"> M </w:t>
      </w:r>
      <w:r w:rsidR="002F383D">
        <w:rPr>
          <w:lang w:val="en-GB" w:eastAsia="zh-CN"/>
        </w:rPr>
        <w:t xml:space="preserve">for the 1 PRB transmission bandwidth, any divisor of 12 smaller than 6 can theoretically be supported, such as 1, 2, 3, and 4. As the chip length equals to M / 15 kHz, smaller value of M corresponds to larger chip length, which </w:t>
      </w:r>
      <w:r w:rsidR="00530B8D">
        <w:rPr>
          <w:lang w:val="en-GB" w:eastAsia="zh-CN"/>
        </w:rPr>
        <w:t xml:space="preserve">is theoretically beneficial for the performance of line code decoder at the R2D receiver with the price of lower data rate. However, the receiver sensitivity of Device 1 mainly depends on the threshold of </w:t>
      </w:r>
      <w:proofErr w:type="spellStart"/>
      <w:r w:rsidR="00530B8D">
        <w:rPr>
          <w:lang w:val="en-GB" w:eastAsia="zh-CN"/>
        </w:rPr>
        <w:t>analog</w:t>
      </w:r>
      <w:proofErr w:type="spellEnd"/>
      <w:r w:rsidR="00530B8D">
        <w:rPr>
          <w:lang w:val="en-GB" w:eastAsia="zh-CN"/>
        </w:rPr>
        <w:t xml:space="preserve"> circuits (e.g., comparator), </w:t>
      </w:r>
      <w:r w:rsidR="008B1F05">
        <w:rPr>
          <w:lang w:val="en-GB" w:eastAsia="zh-CN"/>
        </w:rPr>
        <w:t xml:space="preserve">while such coverage enhancement could also be unnecessary for Device 2a/2b in indoor scenarios. More candidates for M can also lead to increased receiver complexity at device. </w:t>
      </w:r>
      <w:r w:rsidR="00530B8D">
        <w:rPr>
          <w:lang w:val="en-GB" w:eastAsia="zh-CN"/>
        </w:rPr>
        <w:t>Considering</w:t>
      </w:r>
      <w:r w:rsidR="002F383D">
        <w:rPr>
          <w:lang w:val="en-GB" w:eastAsia="zh-CN"/>
        </w:rPr>
        <w:t xml:space="preserve"> M = 1 has been supported by OOK-1, </w:t>
      </w:r>
      <w:r w:rsidR="008B1F05">
        <w:rPr>
          <w:lang w:val="en-GB" w:eastAsia="zh-CN"/>
        </w:rPr>
        <w:t>it is recommended not to include M = 2 / 3 / 4 for OOK-4.</w:t>
      </w:r>
    </w:p>
    <w:p w14:paraId="18C834A3" w14:textId="3DED5CD8" w:rsidR="00E869CC" w:rsidRDefault="00606D23" w:rsidP="00787053">
      <w:pPr>
        <w:pStyle w:val="Caption"/>
        <w:jc w:val="left"/>
        <w:rPr>
          <w:i/>
          <w:sz w:val="22"/>
          <w:szCs w:val="22"/>
          <w:lang w:eastAsia="zh-CN"/>
        </w:rPr>
      </w:pPr>
      <w:bookmarkStart w:id="34" w:name="_Ref165398044"/>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10</w:t>
      </w:r>
      <w:r w:rsidRPr="00787053">
        <w:rPr>
          <w:i/>
          <w:sz w:val="22"/>
          <w:szCs w:val="22"/>
        </w:rPr>
        <w:fldChar w:fldCharType="end"/>
      </w:r>
      <w:r w:rsidRPr="00787053">
        <w:rPr>
          <w:i/>
          <w:sz w:val="22"/>
          <w:szCs w:val="22"/>
        </w:rPr>
        <w:t xml:space="preserve">: </w:t>
      </w:r>
      <w:r w:rsidRPr="00787053">
        <w:rPr>
          <w:i/>
          <w:sz w:val="22"/>
          <w:szCs w:val="22"/>
          <w:lang w:eastAsia="zh-CN"/>
        </w:rPr>
        <w:t xml:space="preserve"> For OOK-4, </w:t>
      </w:r>
      <w:r w:rsidR="00C9512A">
        <w:rPr>
          <w:i/>
          <w:sz w:val="22"/>
          <w:szCs w:val="22"/>
          <w:lang w:eastAsia="zh-CN"/>
        </w:rPr>
        <w:t xml:space="preserve">M = </w:t>
      </w:r>
      <w:r w:rsidRPr="00787053">
        <w:rPr>
          <w:i/>
          <w:sz w:val="22"/>
          <w:szCs w:val="22"/>
          <w:lang w:eastAsia="zh-CN"/>
        </w:rPr>
        <w:t>6 is supported</w:t>
      </w:r>
      <w:r w:rsidR="00C9512A">
        <w:rPr>
          <w:i/>
          <w:sz w:val="22"/>
          <w:szCs w:val="22"/>
          <w:lang w:eastAsia="zh-CN"/>
        </w:rPr>
        <w:t>, and applies to at least the case of</w:t>
      </w:r>
      <w:r w:rsidRPr="00787053">
        <w:rPr>
          <w:i/>
          <w:sz w:val="22"/>
          <w:szCs w:val="22"/>
          <w:lang w:eastAsia="zh-CN"/>
        </w:rPr>
        <w:t xml:space="preserve"> </w:t>
      </w:r>
      <w:proofErr w:type="gramStart"/>
      <w:r w:rsidR="00C9512A" w:rsidRPr="00012888">
        <w:rPr>
          <w:i/>
          <w:sz w:val="22"/>
          <w:szCs w:val="22"/>
        </w:rPr>
        <w:t>B</w:t>
      </w:r>
      <w:r w:rsidR="00C9512A" w:rsidRPr="00787053">
        <w:rPr>
          <w:i/>
          <w:sz w:val="22"/>
          <w:szCs w:val="22"/>
          <w:vertAlign w:val="subscript"/>
        </w:rPr>
        <w:t>tx,R</w:t>
      </w:r>
      <w:proofErr w:type="gramEnd"/>
      <w:r w:rsidR="00C9512A" w:rsidRPr="00787053">
        <w:rPr>
          <w:i/>
          <w:sz w:val="22"/>
          <w:szCs w:val="22"/>
          <w:vertAlign w:val="subscript"/>
        </w:rPr>
        <w:t>2D</w:t>
      </w:r>
      <w:r w:rsidR="00C9512A">
        <w:rPr>
          <w:i/>
          <w:sz w:val="22"/>
          <w:szCs w:val="22"/>
        </w:rPr>
        <w:t xml:space="preserve"> = 1 RB</w:t>
      </w:r>
      <w:r w:rsidRPr="00787053">
        <w:rPr>
          <w:i/>
          <w:sz w:val="22"/>
          <w:szCs w:val="22"/>
          <w:lang w:eastAsia="zh-CN"/>
        </w:rPr>
        <w:t>.</w:t>
      </w:r>
      <w:bookmarkEnd w:id="33"/>
      <w:bookmarkEnd w:id="34"/>
    </w:p>
    <w:p w14:paraId="3BC65956" w14:textId="4EB7A1E1" w:rsidR="00190541" w:rsidRDefault="00190541" w:rsidP="00190541">
      <w:pPr>
        <w:rPr>
          <w:lang w:eastAsia="zh-CN"/>
        </w:rPr>
      </w:pPr>
      <w:r>
        <w:rPr>
          <w:rFonts w:hint="eastAsia"/>
          <w:lang w:eastAsia="zh-CN"/>
        </w:rPr>
        <w:t>As</w:t>
      </w:r>
      <w:r>
        <w:rPr>
          <w:lang w:eastAsia="zh-CN"/>
        </w:rPr>
        <w:t xml:space="preserve"> discussed in section 3.1, the maximum transmission bandwidth may exceed 1 PRB for the competitiveness of Ambient IoT in terms of higher peak data rate per device for faster inventory.</w:t>
      </w:r>
      <w:r w:rsidR="006E24C0">
        <w:rPr>
          <w:lang w:eastAsia="zh-CN"/>
        </w:rPr>
        <w:t xml:space="preserve"> Accordingly, larger M is expected for larger transmission bandwidth. For example, M can theoretically reach 12 for the transmission bandwidth of 2</w:t>
      </w:r>
      <w:r w:rsidR="005C6329">
        <w:rPr>
          <w:lang w:eastAsia="zh-CN"/>
        </w:rPr>
        <w:t xml:space="preserve"> PRBs</w:t>
      </w:r>
      <w:r w:rsidR="0069702E">
        <w:rPr>
          <w:lang w:eastAsia="zh-CN"/>
        </w:rPr>
        <w:t xml:space="preserve"> and M theoretically reach 24 for the transmission bandwidth of 4 PRBs, where the chip length 2.78μs can be comparable with the UHF RFID minimum chip length 3.125μs</w:t>
      </w:r>
      <w:r w:rsidR="006E24C0">
        <w:rPr>
          <w:lang w:eastAsia="zh-CN"/>
        </w:rPr>
        <w:t>. The detailed design may also need to take account of some other factors, such as proper time domain waveform for reasonable performance</w:t>
      </w:r>
      <w:r w:rsidR="00A111F8">
        <w:rPr>
          <w:lang w:eastAsia="zh-CN"/>
        </w:rPr>
        <w:t>.</w:t>
      </w:r>
      <w:r w:rsidR="007C54F4">
        <w:rPr>
          <w:lang w:eastAsia="zh-CN"/>
        </w:rPr>
        <w:t xml:space="preserve"> Based on the above generation process of OOK-4, the time domain waveform and subcarrier frequency power distribution of M = 12 with </w:t>
      </w:r>
      <w:proofErr w:type="gramStart"/>
      <w:r w:rsidR="007C54F4" w:rsidRPr="00012888">
        <w:rPr>
          <w:i/>
        </w:rPr>
        <w:t>B</w:t>
      </w:r>
      <w:r w:rsidR="007C54F4" w:rsidRPr="00787053">
        <w:rPr>
          <w:i/>
          <w:vertAlign w:val="subscript"/>
        </w:rPr>
        <w:t>tx,R</w:t>
      </w:r>
      <w:proofErr w:type="gramEnd"/>
      <w:r w:rsidR="007C54F4" w:rsidRPr="00787053">
        <w:rPr>
          <w:i/>
          <w:vertAlign w:val="subscript"/>
        </w:rPr>
        <w:t>2D</w:t>
      </w:r>
      <w:r w:rsidR="007C54F4">
        <w:rPr>
          <w:i/>
        </w:rPr>
        <w:t xml:space="preserve"> = 2 RB </w:t>
      </w:r>
      <w:r w:rsidR="007C54F4" w:rsidRPr="004C5F2D">
        <w:rPr>
          <w:lang w:eastAsia="zh-CN"/>
        </w:rPr>
        <w:t xml:space="preserve">and </w:t>
      </w:r>
      <w:r w:rsidR="007C54F4">
        <w:rPr>
          <w:lang w:eastAsia="zh-CN"/>
        </w:rPr>
        <w:t xml:space="preserve">M = 24 with </w:t>
      </w:r>
      <w:r w:rsidR="007C54F4" w:rsidRPr="00012888">
        <w:rPr>
          <w:i/>
        </w:rPr>
        <w:t>B</w:t>
      </w:r>
      <w:r w:rsidR="007C54F4" w:rsidRPr="00787053">
        <w:rPr>
          <w:i/>
          <w:vertAlign w:val="subscript"/>
        </w:rPr>
        <w:t>tx,R2D</w:t>
      </w:r>
      <w:r w:rsidR="007C54F4">
        <w:rPr>
          <w:i/>
        </w:rPr>
        <w:t xml:space="preserve"> = 4 RB </w:t>
      </w:r>
      <w:r w:rsidR="007C54F4">
        <w:rPr>
          <w:lang w:eastAsia="zh-CN"/>
        </w:rPr>
        <w:t>are shown in the following figure respectively.</w:t>
      </w:r>
    </w:p>
    <w:p w14:paraId="17A68714" w14:textId="77777777" w:rsidR="007C54F4" w:rsidRDefault="007C54F4" w:rsidP="007C54F4">
      <w:pPr>
        <w:jc w:val="center"/>
        <w:rPr>
          <w:lang w:eastAsia="zh-CN"/>
        </w:rPr>
      </w:pPr>
      <w:r w:rsidRPr="00872FDE">
        <w:rPr>
          <w:noProof/>
          <w:lang w:eastAsia="zh-CN"/>
        </w:rPr>
        <w:drawing>
          <wp:inline distT="0" distB="0" distL="0" distR="0" wp14:anchorId="00693710" wp14:editId="5F720BE5">
            <wp:extent cx="2267585" cy="1668145"/>
            <wp:effectExtent l="0" t="0" r="0" b="8255"/>
            <wp:docPr id="15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67585" cy="1668145"/>
                    </a:xfrm>
                    <a:prstGeom prst="rect">
                      <a:avLst/>
                    </a:prstGeom>
                    <a:noFill/>
                    <a:ln>
                      <a:noFill/>
                    </a:ln>
                  </pic:spPr>
                </pic:pic>
              </a:graphicData>
            </a:graphic>
          </wp:inline>
        </w:drawing>
      </w:r>
      <w:r>
        <w:rPr>
          <w:rFonts w:hint="eastAsia"/>
          <w:lang w:eastAsia="zh-CN"/>
        </w:rPr>
        <w:t xml:space="preserve"> </w:t>
      </w:r>
      <w:r>
        <w:rPr>
          <w:lang w:eastAsia="zh-CN"/>
        </w:rPr>
        <w:t xml:space="preserve">           </w:t>
      </w:r>
      <w:r w:rsidRPr="00872FDE">
        <w:rPr>
          <w:noProof/>
          <w:lang w:eastAsia="zh-CN"/>
        </w:rPr>
        <w:drawing>
          <wp:inline distT="0" distB="0" distL="0" distR="0" wp14:anchorId="353F3B0B" wp14:editId="55C8D79B">
            <wp:extent cx="2377440" cy="1755775"/>
            <wp:effectExtent l="0" t="0" r="3810" b="0"/>
            <wp:docPr id="15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377440" cy="1755775"/>
                    </a:xfrm>
                    <a:prstGeom prst="rect">
                      <a:avLst/>
                    </a:prstGeom>
                    <a:noFill/>
                    <a:ln>
                      <a:noFill/>
                    </a:ln>
                  </pic:spPr>
                </pic:pic>
              </a:graphicData>
            </a:graphic>
          </wp:inline>
        </w:drawing>
      </w:r>
    </w:p>
    <w:p w14:paraId="6A98BBCA" w14:textId="1747EC69" w:rsidR="007C54F4" w:rsidRDefault="007C54F4" w:rsidP="007C54F4">
      <w:pPr>
        <w:pStyle w:val="Caption"/>
        <w:rPr>
          <w:i/>
          <w:sz w:val="22"/>
          <w:szCs w:val="22"/>
        </w:rPr>
      </w:pPr>
      <w:r>
        <w:rPr>
          <w:lang w:eastAsia="zh-CN"/>
        </w:rPr>
        <w:t xml:space="preserve">       </w:t>
      </w:r>
      <w:r>
        <w:t xml:space="preserve">Figure </w:t>
      </w:r>
      <w:r w:rsidR="006C4186">
        <w:fldChar w:fldCharType="begin"/>
      </w:r>
      <w:r w:rsidR="006C4186">
        <w:instrText xml:space="preserve"> SEQ Figure \* ARABIC </w:instrText>
      </w:r>
      <w:r w:rsidR="006C4186">
        <w:fldChar w:fldCharType="separate"/>
      </w:r>
      <w:r w:rsidR="007B71C4">
        <w:rPr>
          <w:noProof/>
        </w:rPr>
        <w:t>7</w:t>
      </w:r>
      <w:r w:rsidR="006C4186">
        <w:rPr>
          <w:noProof/>
        </w:rPr>
        <w:fldChar w:fldCharType="end"/>
      </w:r>
      <w:r>
        <w:rPr>
          <w:rFonts w:hint="eastAsia"/>
          <w:lang w:eastAsia="zh-CN"/>
        </w:rPr>
        <w:t>．</w:t>
      </w:r>
      <w:r>
        <w:rPr>
          <w:rFonts w:hint="eastAsia"/>
          <w:lang w:eastAsia="zh-CN"/>
        </w:rPr>
        <w:t>Time</w:t>
      </w:r>
      <w:r>
        <w:rPr>
          <w:lang w:eastAsia="zh-CN"/>
        </w:rPr>
        <w:t xml:space="preserve"> domain waveform of M = 12 with </w:t>
      </w:r>
      <w:proofErr w:type="gramStart"/>
      <w:r w:rsidRPr="00012888">
        <w:rPr>
          <w:i/>
          <w:sz w:val="22"/>
          <w:szCs w:val="22"/>
        </w:rPr>
        <w:t>B</w:t>
      </w:r>
      <w:r w:rsidRPr="00787053">
        <w:rPr>
          <w:i/>
          <w:sz w:val="22"/>
          <w:szCs w:val="22"/>
          <w:vertAlign w:val="subscript"/>
        </w:rPr>
        <w:t>tx,R</w:t>
      </w:r>
      <w:proofErr w:type="gramEnd"/>
      <w:r w:rsidRPr="00787053">
        <w:rPr>
          <w:i/>
          <w:sz w:val="22"/>
          <w:szCs w:val="22"/>
          <w:vertAlign w:val="subscript"/>
        </w:rPr>
        <w:t>2D</w:t>
      </w:r>
      <w:r>
        <w:rPr>
          <w:i/>
          <w:sz w:val="22"/>
          <w:szCs w:val="22"/>
        </w:rPr>
        <w:t xml:space="preserve"> = 2 RB</w:t>
      </w:r>
      <w:r>
        <w:rPr>
          <w:i/>
        </w:rPr>
        <w:t xml:space="preserve"> </w:t>
      </w:r>
      <w:r w:rsidRPr="004C5F2D">
        <w:rPr>
          <w:lang w:eastAsia="zh-CN"/>
        </w:rPr>
        <w:t xml:space="preserve">and </w:t>
      </w:r>
      <w:r>
        <w:rPr>
          <w:lang w:eastAsia="zh-CN"/>
        </w:rPr>
        <w:t xml:space="preserve">M = 24 with </w:t>
      </w:r>
      <w:r w:rsidRPr="00012888">
        <w:rPr>
          <w:i/>
          <w:sz w:val="22"/>
          <w:szCs w:val="22"/>
        </w:rPr>
        <w:t>B</w:t>
      </w:r>
      <w:r w:rsidRPr="00787053">
        <w:rPr>
          <w:i/>
          <w:sz w:val="22"/>
          <w:szCs w:val="22"/>
          <w:vertAlign w:val="subscript"/>
        </w:rPr>
        <w:t>tx,R2D</w:t>
      </w:r>
      <w:r>
        <w:rPr>
          <w:i/>
        </w:rPr>
        <w:t xml:space="preserve"> = 4</w:t>
      </w:r>
      <w:r>
        <w:rPr>
          <w:i/>
          <w:sz w:val="22"/>
          <w:szCs w:val="22"/>
        </w:rPr>
        <w:t xml:space="preserve"> RB</w:t>
      </w:r>
    </w:p>
    <w:p w14:paraId="5F51D6CA" w14:textId="49F0E1C9" w:rsidR="007C54F4" w:rsidRDefault="007C54F4" w:rsidP="007C54F4">
      <w:pPr>
        <w:rPr>
          <w:lang w:eastAsia="zh-CN"/>
        </w:rPr>
      </w:pPr>
      <w:r>
        <w:rPr>
          <w:rFonts w:hint="eastAsia"/>
          <w:lang w:eastAsia="zh-CN"/>
        </w:rPr>
        <w:t>T</w:t>
      </w:r>
      <w:r>
        <w:rPr>
          <w:lang w:eastAsia="zh-CN"/>
        </w:rPr>
        <w:t>he average frequency power distribution for the subcarriers within the transmission bandwidth is shown as the following figure. The x-axis represents the subcarrier index with the start from index 0 and the y</w:t>
      </w:r>
      <w:r w:rsidR="00E66693">
        <w:rPr>
          <w:lang w:eastAsia="zh-CN"/>
        </w:rPr>
        <w:noBreakHyphen/>
      </w:r>
      <w:r>
        <w:rPr>
          <w:lang w:eastAsia="zh-CN"/>
        </w:rPr>
        <w:t>axis represents the frequency power per subcarrier in dB</w:t>
      </w:r>
      <w:r>
        <w:rPr>
          <w:rFonts w:hint="eastAsia"/>
          <w:lang w:eastAsia="zh-CN"/>
        </w:rPr>
        <w:t>m</w:t>
      </w:r>
      <w:r>
        <w:rPr>
          <w:lang w:eastAsia="zh-CN"/>
        </w:rPr>
        <w:t>.</w:t>
      </w:r>
    </w:p>
    <w:p w14:paraId="7C9267CA" w14:textId="77777777" w:rsidR="007C54F4" w:rsidRDefault="007C54F4" w:rsidP="007C54F4">
      <w:pPr>
        <w:jc w:val="center"/>
        <w:rPr>
          <w:noProof/>
          <w:lang w:eastAsia="zh-CN"/>
        </w:rPr>
      </w:pPr>
      <w:r w:rsidRPr="00872FDE">
        <w:rPr>
          <w:noProof/>
          <w:lang w:eastAsia="zh-CN"/>
        </w:rPr>
        <w:lastRenderedPageBreak/>
        <w:drawing>
          <wp:inline distT="0" distB="0" distL="0" distR="0" wp14:anchorId="20CFE201" wp14:editId="621E0871">
            <wp:extent cx="2304415" cy="1726565"/>
            <wp:effectExtent l="0" t="0" r="635" b="6985"/>
            <wp:docPr id="149"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04415" cy="1726565"/>
                    </a:xfrm>
                    <a:prstGeom prst="rect">
                      <a:avLst/>
                    </a:prstGeom>
                    <a:noFill/>
                    <a:ln>
                      <a:noFill/>
                    </a:ln>
                  </pic:spPr>
                </pic:pic>
              </a:graphicData>
            </a:graphic>
          </wp:inline>
        </w:drawing>
      </w:r>
      <w:r>
        <w:rPr>
          <w:rFonts w:hint="eastAsia"/>
          <w:lang w:eastAsia="zh-CN"/>
        </w:rPr>
        <w:t xml:space="preserve"> </w:t>
      </w:r>
      <w:r>
        <w:rPr>
          <w:lang w:eastAsia="zh-CN"/>
        </w:rPr>
        <w:t xml:space="preserve"> </w:t>
      </w:r>
      <w:r>
        <w:rPr>
          <w:noProof/>
          <w:lang w:eastAsia="zh-CN"/>
        </w:rPr>
        <w:t xml:space="preserve">      </w:t>
      </w:r>
      <w:r w:rsidRPr="00872FDE">
        <w:rPr>
          <w:noProof/>
          <w:lang w:eastAsia="zh-CN"/>
        </w:rPr>
        <w:drawing>
          <wp:inline distT="0" distB="0" distL="0" distR="0" wp14:anchorId="3536CD37" wp14:editId="126B7B9E">
            <wp:extent cx="2326005" cy="1762760"/>
            <wp:effectExtent l="0" t="0" r="0" b="8890"/>
            <wp:docPr id="1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26005" cy="1762760"/>
                    </a:xfrm>
                    <a:prstGeom prst="rect">
                      <a:avLst/>
                    </a:prstGeom>
                    <a:noFill/>
                    <a:ln>
                      <a:noFill/>
                    </a:ln>
                  </pic:spPr>
                </pic:pic>
              </a:graphicData>
            </a:graphic>
          </wp:inline>
        </w:drawing>
      </w:r>
    </w:p>
    <w:p w14:paraId="05F4B3E8" w14:textId="24AF3104" w:rsidR="007C54F4" w:rsidRPr="007C54F4" w:rsidRDefault="007C54F4" w:rsidP="007C54F4">
      <w:pPr>
        <w:pStyle w:val="Caption"/>
        <w:rPr>
          <w:lang w:eastAsia="zh-CN"/>
        </w:rPr>
      </w:pPr>
      <w:r>
        <w:rPr>
          <w:noProof/>
          <w:lang w:eastAsia="zh-CN"/>
        </w:rPr>
        <w:t xml:space="preserve"> </w:t>
      </w:r>
      <w:r>
        <w:t xml:space="preserve">Figure </w:t>
      </w:r>
      <w:r w:rsidR="006C4186">
        <w:fldChar w:fldCharType="begin"/>
      </w:r>
      <w:r w:rsidR="006C4186">
        <w:instrText xml:space="preserve"> SEQ Figure \* ARABIC </w:instrText>
      </w:r>
      <w:r w:rsidR="006C4186">
        <w:fldChar w:fldCharType="separate"/>
      </w:r>
      <w:r w:rsidR="007B71C4">
        <w:rPr>
          <w:noProof/>
        </w:rPr>
        <w:t>8</w:t>
      </w:r>
      <w:r w:rsidR="006C4186">
        <w:rPr>
          <w:noProof/>
        </w:rPr>
        <w:fldChar w:fldCharType="end"/>
      </w:r>
      <w:r>
        <w:t xml:space="preserve">. Frequency power distribution among the subcarriers </w:t>
      </w:r>
      <w:r>
        <w:rPr>
          <w:lang w:eastAsia="zh-CN"/>
        </w:rPr>
        <w:t xml:space="preserve">M = 12 with </w:t>
      </w:r>
      <w:proofErr w:type="gramStart"/>
      <w:r w:rsidRPr="00012888">
        <w:rPr>
          <w:i/>
          <w:sz w:val="22"/>
          <w:szCs w:val="22"/>
        </w:rPr>
        <w:t>B</w:t>
      </w:r>
      <w:r w:rsidRPr="00787053">
        <w:rPr>
          <w:i/>
          <w:sz w:val="22"/>
          <w:szCs w:val="22"/>
          <w:vertAlign w:val="subscript"/>
        </w:rPr>
        <w:t>tx,R</w:t>
      </w:r>
      <w:proofErr w:type="gramEnd"/>
      <w:r w:rsidRPr="00787053">
        <w:rPr>
          <w:i/>
          <w:sz w:val="22"/>
          <w:szCs w:val="22"/>
          <w:vertAlign w:val="subscript"/>
        </w:rPr>
        <w:t>2D</w:t>
      </w:r>
      <w:r>
        <w:rPr>
          <w:i/>
          <w:sz w:val="22"/>
          <w:szCs w:val="22"/>
        </w:rPr>
        <w:t xml:space="preserve"> = 2 RB</w:t>
      </w:r>
      <w:r>
        <w:rPr>
          <w:i/>
        </w:rPr>
        <w:t xml:space="preserve"> </w:t>
      </w:r>
      <w:r w:rsidRPr="004C5F2D">
        <w:rPr>
          <w:lang w:eastAsia="zh-CN"/>
        </w:rPr>
        <w:t xml:space="preserve">and </w:t>
      </w:r>
      <w:r>
        <w:rPr>
          <w:lang w:eastAsia="zh-CN"/>
        </w:rPr>
        <w:t xml:space="preserve">M = 24 with </w:t>
      </w:r>
      <w:r w:rsidRPr="00012888">
        <w:rPr>
          <w:i/>
          <w:sz w:val="22"/>
          <w:szCs w:val="22"/>
        </w:rPr>
        <w:t>B</w:t>
      </w:r>
      <w:r w:rsidRPr="00787053">
        <w:rPr>
          <w:i/>
          <w:sz w:val="22"/>
          <w:szCs w:val="22"/>
          <w:vertAlign w:val="subscript"/>
        </w:rPr>
        <w:t>tx,R2D</w:t>
      </w:r>
      <w:r>
        <w:rPr>
          <w:i/>
        </w:rPr>
        <w:t xml:space="preserve"> = 4</w:t>
      </w:r>
      <w:r>
        <w:rPr>
          <w:i/>
          <w:sz w:val="22"/>
          <w:szCs w:val="22"/>
        </w:rPr>
        <w:t xml:space="preserve"> RB</w:t>
      </w:r>
    </w:p>
    <w:p w14:paraId="2A9742F0" w14:textId="22A50B73" w:rsidR="006E24C0" w:rsidRDefault="006E24C0" w:rsidP="006E24C0">
      <w:pPr>
        <w:pStyle w:val="Caption"/>
        <w:jc w:val="both"/>
        <w:rPr>
          <w:i/>
          <w:sz w:val="22"/>
          <w:szCs w:val="22"/>
        </w:rPr>
      </w:pPr>
      <w:bookmarkStart w:id="35" w:name="_Ref165398048"/>
      <w:r w:rsidRPr="00787053">
        <w:rPr>
          <w:i/>
          <w:sz w:val="22"/>
          <w:szCs w:val="22"/>
        </w:rPr>
        <w:t xml:space="preserve">Proposal </w:t>
      </w:r>
      <w:r w:rsidRPr="00787053">
        <w:rPr>
          <w:i/>
          <w:sz w:val="22"/>
          <w:szCs w:val="22"/>
        </w:rPr>
        <w:fldChar w:fldCharType="begin"/>
      </w:r>
      <w:r w:rsidRPr="00787053">
        <w:rPr>
          <w:i/>
          <w:sz w:val="22"/>
          <w:szCs w:val="22"/>
        </w:rPr>
        <w:instrText xml:space="preserve"> SEQ Proposal \* ARABIC </w:instrText>
      </w:r>
      <w:r w:rsidRPr="00787053">
        <w:rPr>
          <w:i/>
          <w:sz w:val="22"/>
          <w:szCs w:val="22"/>
        </w:rPr>
        <w:fldChar w:fldCharType="separate"/>
      </w:r>
      <w:r w:rsidR="007B71C4">
        <w:rPr>
          <w:i/>
          <w:noProof/>
          <w:sz w:val="22"/>
          <w:szCs w:val="22"/>
        </w:rPr>
        <w:t>11</w:t>
      </w:r>
      <w:r w:rsidRPr="00787053">
        <w:rPr>
          <w:i/>
          <w:sz w:val="22"/>
          <w:szCs w:val="22"/>
        </w:rPr>
        <w:fldChar w:fldCharType="end"/>
      </w:r>
      <w:r w:rsidRPr="00787053">
        <w:rPr>
          <w:i/>
          <w:sz w:val="22"/>
          <w:szCs w:val="22"/>
        </w:rPr>
        <w:t xml:space="preserve">:  </w:t>
      </w:r>
      <w:r>
        <w:rPr>
          <w:i/>
          <w:sz w:val="22"/>
          <w:szCs w:val="22"/>
        </w:rPr>
        <w:t>Larger</w:t>
      </w:r>
      <w:r w:rsidRPr="00787053">
        <w:rPr>
          <w:i/>
          <w:sz w:val="22"/>
          <w:szCs w:val="22"/>
        </w:rPr>
        <w:t xml:space="preserve"> M </w:t>
      </w:r>
      <w:r>
        <w:rPr>
          <w:i/>
          <w:sz w:val="22"/>
          <w:szCs w:val="22"/>
        </w:rPr>
        <w:t xml:space="preserve">can be considered for the potential transmission bandwidth larger than 1 PRB, </w:t>
      </w:r>
      <w:r w:rsidR="007C54F4">
        <w:rPr>
          <w:rFonts w:hint="eastAsia"/>
          <w:i/>
          <w:sz w:val="22"/>
          <w:szCs w:val="22"/>
          <w:lang w:eastAsia="zh-CN"/>
        </w:rPr>
        <w:t>with</w:t>
      </w:r>
      <w:r>
        <w:rPr>
          <w:i/>
          <w:sz w:val="22"/>
          <w:szCs w:val="22"/>
        </w:rPr>
        <w:t xml:space="preserve"> M = 12 for </w:t>
      </w:r>
      <w:proofErr w:type="gramStart"/>
      <w:r w:rsidRPr="00012888">
        <w:rPr>
          <w:i/>
          <w:sz w:val="22"/>
          <w:szCs w:val="22"/>
        </w:rPr>
        <w:t>B</w:t>
      </w:r>
      <w:r w:rsidRPr="00787053">
        <w:rPr>
          <w:i/>
          <w:sz w:val="22"/>
          <w:szCs w:val="22"/>
          <w:vertAlign w:val="subscript"/>
        </w:rPr>
        <w:t>tx,R</w:t>
      </w:r>
      <w:proofErr w:type="gramEnd"/>
      <w:r w:rsidRPr="00787053">
        <w:rPr>
          <w:i/>
          <w:sz w:val="22"/>
          <w:szCs w:val="22"/>
          <w:vertAlign w:val="subscript"/>
        </w:rPr>
        <w:t>2D</w:t>
      </w:r>
      <w:r>
        <w:rPr>
          <w:i/>
          <w:sz w:val="22"/>
          <w:szCs w:val="22"/>
        </w:rPr>
        <w:t xml:space="preserve"> = 2 RB</w:t>
      </w:r>
      <w:r w:rsidR="00D6790C">
        <w:rPr>
          <w:i/>
          <w:sz w:val="22"/>
          <w:szCs w:val="22"/>
        </w:rPr>
        <w:t xml:space="preserve"> (i.e. 360 kHz)</w:t>
      </w:r>
      <w:r w:rsidR="007C54F4">
        <w:rPr>
          <w:i/>
          <w:sz w:val="22"/>
          <w:szCs w:val="22"/>
        </w:rPr>
        <w:t xml:space="preserve"> and M = 24 for </w:t>
      </w:r>
      <w:r w:rsidR="007C54F4" w:rsidRPr="00012888">
        <w:rPr>
          <w:i/>
          <w:sz w:val="22"/>
          <w:szCs w:val="22"/>
        </w:rPr>
        <w:t>B</w:t>
      </w:r>
      <w:r w:rsidR="007C54F4" w:rsidRPr="00787053">
        <w:rPr>
          <w:i/>
          <w:sz w:val="22"/>
          <w:szCs w:val="22"/>
          <w:vertAlign w:val="subscript"/>
        </w:rPr>
        <w:t>tx,R2D</w:t>
      </w:r>
      <w:r w:rsidR="007C54F4">
        <w:rPr>
          <w:i/>
          <w:sz w:val="22"/>
          <w:szCs w:val="22"/>
        </w:rPr>
        <w:t xml:space="preserve"> = 4 RB</w:t>
      </w:r>
      <w:r w:rsidR="00D6790C">
        <w:rPr>
          <w:i/>
          <w:sz w:val="22"/>
          <w:szCs w:val="22"/>
        </w:rPr>
        <w:t xml:space="preserve"> (i.e. 720 kHz)</w:t>
      </w:r>
      <w:r w:rsidRPr="00787053">
        <w:rPr>
          <w:i/>
          <w:sz w:val="22"/>
          <w:szCs w:val="22"/>
        </w:rPr>
        <w:t>.</w:t>
      </w:r>
      <w:bookmarkEnd w:id="35"/>
    </w:p>
    <w:p w14:paraId="18CF72EF" w14:textId="4AF2516C" w:rsidR="001C2EB1" w:rsidRPr="003804AA" w:rsidRDefault="001C2EB1" w:rsidP="001C2EB1">
      <w:pPr>
        <w:rPr>
          <w:lang w:eastAsia="zh-CN"/>
        </w:rPr>
      </w:pPr>
      <w:r>
        <w:rPr>
          <w:rFonts w:hint="eastAsia"/>
          <w:lang w:eastAsia="zh-CN"/>
        </w:rPr>
        <w:t>W</w:t>
      </w:r>
      <w:r>
        <w:rPr>
          <w:lang w:eastAsia="zh-CN"/>
        </w:rPr>
        <w:t xml:space="preserve">hen the value of M is constant and the transmission bandwidth is larger than the minimum bandwidth to satisfy this value of M, e.g. M = 24 with </w:t>
      </w:r>
      <w:proofErr w:type="gramStart"/>
      <w:r w:rsidRPr="00012888">
        <w:rPr>
          <w:i/>
        </w:rPr>
        <w:t>B</w:t>
      </w:r>
      <w:r w:rsidRPr="00787053">
        <w:rPr>
          <w:i/>
          <w:vertAlign w:val="subscript"/>
        </w:rPr>
        <w:t>tx,R</w:t>
      </w:r>
      <w:proofErr w:type="gramEnd"/>
      <w:r w:rsidRPr="00787053">
        <w:rPr>
          <w:i/>
          <w:vertAlign w:val="subscript"/>
        </w:rPr>
        <w:t>2D</w:t>
      </w:r>
      <w:r>
        <w:rPr>
          <w:i/>
        </w:rPr>
        <w:t xml:space="preserve"> = 8 RB,</w:t>
      </w:r>
      <w:r w:rsidRPr="00F30CF0">
        <w:rPr>
          <w:lang w:eastAsia="zh-CN"/>
        </w:rPr>
        <w:t xml:space="preserve"> it can be observed that from the following </w:t>
      </w:r>
      <w:r>
        <w:rPr>
          <w:lang w:eastAsia="zh-CN"/>
        </w:rPr>
        <w:t xml:space="preserve">figure that the 99% power bandwidth is larger than that of M = 24 with </w:t>
      </w:r>
      <w:r w:rsidRPr="00012888">
        <w:rPr>
          <w:i/>
        </w:rPr>
        <w:t>B</w:t>
      </w:r>
      <w:r w:rsidRPr="00787053">
        <w:rPr>
          <w:i/>
          <w:vertAlign w:val="subscript"/>
        </w:rPr>
        <w:t>tx,R2D</w:t>
      </w:r>
      <w:r>
        <w:rPr>
          <w:i/>
        </w:rPr>
        <w:t xml:space="preserve"> = 4 RB. </w:t>
      </w:r>
      <w:r w:rsidRPr="00F30CF0">
        <w:t xml:space="preserve">Thus, </w:t>
      </w:r>
      <w:r>
        <w:t xml:space="preserve">the BB LPF bandwidth needs to cover the 99% power to avoid the signal power loss. However, if </w:t>
      </w:r>
      <w:r w:rsidR="008560B9">
        <w:t xml:space="preserve">the BW of </w:t>
      </w:r>
      <w:r>
        <w:t xml:space="preserve">BB LPF is too large to cover various maximum signal bandwidth, the </w:t>
      </w:r>
      <w:r w:rsidR="008560B9">
        <w:t xml:space="preserve">noise BW will be enlarged </w:t>
      </w:r>
      <w:r>
        <w:t>and the R2D performance will be impacted</w:t>
      </w:r>
      <w:r w:rsidR="00611B03">
        <w:t xml:space="preserve"> if device is not able to adjust its bandwidth of BB LPF</w:t>
      </w:r>
      <w:r>
        <w:t xml:space="preserve">. Thus, there is no need to support more transmission bandwidth to support the maximum chip rate and </w:t>
      </w:r>
      <w:proofErr w:type="gramStart"/>
      <w:r w:rsidRPr="00012888">
        <w:rPr>
          <w:i/>
        </w:rPr>
        <w:t>B</w:t>
      </w:r>
      <w:r w:rsidRPr="00787053">
        <w:rPr>
          <w:i/>
          <w:vertAlign w:val="subscript"/>
        </w:rPr>
        <w:t>tx,R</w:t>
      </w:r>
      <w:proofErr w:type="gramEnd"/>
      <w:r w:rsidRPr="00787053">
        <w:rPr>
          <w:i/>
          <w:vertAlign w:val="subscript"/>
        </w:rPr>
        <w:t>2D</w:t>
      </w:r>
      <w:r>
        <w:rPr>
          <w:i/>
        </w:rPr>
        <w:t xml:space="preserve"> </w:t>
      </w:r>
      <w:r>
        <w:rPr>
          <w:rFonts w:hint="eastAsia"/>
          <w:i/>
          <w:lang w:eastAsia="zh-CN"/>
        </w:rPr>
        <w:t>&gt;</w:t>
      </w:r>
      <w:r>
        <w:rPr>
          <w:i/>
        </w:rPr>
        <w:t xml:space="preserve"> 4 RB</w:t>
      </w:r>
      <w:r w:rsidRPr="00EB0D79">
        <w:t xml:space="preserve"> is </w:t>
      </w:r>
      <w:r>
        <w:t xml:space="preserve">not </w:t>
      </w:r>
      <w:r w:rsidRPr="00EB0D79">
        <w:t>supported for</w:t>
      </w:r>
      <w:r>
        <w:t xml:space="preserve"> R2D transmission.</w:t>
      </w:r>
    </w:p>
    <w:p w14:paraId="6978EF1F" w14:textId="1C6C895B" w:rsidR="001C2EB1" w:rsidRDefault="001C2EB1" w:rsidP="001C2EB1">
      <w:pPr>
        <w:jc w:val="center"/>
        <w:rPr>
          <w:lang w:eastAsia="zh-CN"/>
        </w:rPr>
      </w:pPr>
      <w:r>
        <w:rPr>
          <w:noProof/>
          <w:lang w:eastAsia="zh-CN"/>
        </w:rPr>
        <w:drawing>
          <wp:inline distT="0" distB="0" distL="0" distR="0" wp14:anchorId="57454E08" wp14:editId="730EDE21">
            <wp:extent cx="2443480" cy="1865630"/>
            <wp:effectExtent l="0" t="0" r="0" b="1270"/>
            <wp:docPr id="2" name="图片 2" descr="C:\Users\q00527917\Desktop\图片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q00527917\Desktop\图片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443480" cy="1865630"/>
                    </a:xfrm>
                    <a:prstGeom prst="rect">
                      <a:avLst/>
                    </a:prstGeom>
                    <a:noFill/>
                    <a:ln>
                      <a:noFill/>
                    </a:ln>
                  </pic:spPr>
                </pic:pic>
              </a:graphicData>
            </a:graphic>
          </wp:inline>
        </w:drawing>
      </w:r>
    </w:p>
    <w:p w14:paraId="785A7F81" w14:textId="7592F298" w:rsidR="006C1CF3" w:rsidRDefault="006C1CF3" w:rsidP="003B49C2">
      <w:pPr>
        <w:pStyle w:val="Caption"/>
        <w:rPr>
          <w:lang w:eastAsia="zh-CN"/>
        </w:rPr>
      </w:pPr>
      <w:r>
        <w:t xml:space="preserve">Figure </w:t>
      </w:r>
      <w:r w:rsidR="006C4186">
        <w:fldChar w:fldCharType="begin"/>
      </w:r>
      <w:r w:rsidR="006C4186">
        <w:instrText xml:space="preserve"> SEQ Figure \* ARABIC </w:instrText>
      </w:r>
      <w:r w:rsidR="006C4186">
        <w:fldChar w:fldCharType="separate"/>
      </w:r>
      <w:r>
        <w:rPr>
          <w:noProof/>
        </w:rPr>
        <w:t>9</w:t>
      </w:r>
      <w:r w:rsidR="006C4186">
        <w:rPr>
          <w:noProof/>
        </w:rPr>
        <w:fldChar w:fldCharType="end"/>
      </w:r>
      <w:r>
        <w:t xml:space="preserve">. Frequency power distribution among the subcarriers </w:t>
      </w:r>
      <w:r>
        <w:rPr>
          <w:lang w:eastAsia="zh-CN"/>
        </w:rPr>
        <w:t xml:space="preserve">M = 24 with </w:t>
      </w:r>
      <w:proofErr w:type="gramStart"/>
      <w:r w:rsidRPr="00012888">
        <w:rPr>
          <w:i/>
          <w:sz w:val="22"/>
          <w:szCs w:val="22"/>
        </w:rPr>
        <w:t>B</w:t>
      </w:r>
      <w:r w:rsidRPr="00787053">
        <w:rPr>
          <w:i/>
          <w:sz w:val="22"/>
          <w:szCs w:val="22"/>
          <w:vertAlign w:val="subscript"/>
        </w:rPr>
        <w:t>tx,R</w:t>
      </w:r>
      <w:proofErr w:type="gramEnd"/>
      <w:r w:rsidRPr="00787053">
        <w:rPr>
          <w:i/>
          <w:sz w:val="22"/>
          <w:szCs w:val="22"/>
          <w:vertAlign w:val="subscript"/>
        </w:rPr>
        <w:t>2D</w:t>
      </w:r>
      <w:r>
        <w:rPr>
          <w:i/>
          <w:sz w:val="22"/>
          <w:szCs w:val="22"/>
        </w:rPr>
        <w:t xml:space="preserve"> = 8 RB</w:t>
      </w:r>
      <w:r>
        <w:rPr>
          <w:i/>
        </w:rPr>
        <w:t xml:space="preserve"> </w:t>
      </w:r>
    </w:p>
    <w:p w14:paraId="5F7A7038" w14:textId="082C2FF1" w:rsidR="001C2EB1" w:rsidRPr="00EB0D79" w:rsidRDefault="00874DA4" w:rsidP="00FD7FD9">
      <w:pPr>
        <w:pStyle w:val="Caption"/>
        <w:jc w:val="both"/>
        <w:rPr>
          <w:sz w:val="22"/>
          <w:szCs w:val="22"/>
          <w:lang w:eastAsia="zh-CN"/>
        </w:rPr>
      </w:pPr>
      <w:bookmarkStart w:id="36" w:name="_Ref165398055"/>
      <w:r w:rsidRPr="00FD7FD9">
        <w:rPr>
          <w:i/>
          <w:sz w:val="22"/>
          <w:szCs w:val="22"/>
        </w:rPr>
        <w:t xml:space="preserve">Proposal </w:t>
      </w:r>
      <w:r w:rsidRPr="00FD7FD9">
        <w:rPr>
          <w:i/>
          <w:sz w:val="22"/>
          <w:szCs w:val="22"/>
        </w:rPr>
        <w:fldChar w:fldCharType="begin"/>
      </w:r>
      <w:r w:rsidRPr="00FD7FD9">
        <w:rPr>
          <w:i/>
          <w:sz w:val="22"/>
          <w:szCs w:val="22"/>
        </w:rPr>
        <w:instrText xml:space="preserve"> SEQ Proposal \* ARABIC </w:instrText>
      </w:r>
      <w:r w:rsidRPr="00FD7FD9">
        <w:rPr>
          <w:i/>
          <w:sz w:val="22"/>
          <w:szCs w:val="22"/>
        </w:rPr>
        <w:fldChar w:fldCharType="separate"/>
      </w:r>
      <w:r w:rsidR="007B71C4">
        <w:rPr>
          <w:i/>
          <w:noProof/>
          <w:sz w:val="22"/>
          <w:szCs w:val="22"/>
        </w:rPr>
        <w:t>12</w:t>
      </w:r>
      <w:r w:rsidRPr="00FD7FD9">
        <w:rPr>
          <w:i/>
          <w:sz w:val="22"/>
          <w:szCs w:val="22"/>
        </w:rPr>
        <w:fldChar w:fldCharType="end"/>
      </w:r>
      <w:r w:rsidR="001C2EB1" w:rsidRPr="00EB0D79">
        <w:rPr>
          <w:i/>
          <w:sz w:val="22"/>
          <w:szCs w:val="22"/>
        </w:rPr>
        <w:t xml:space="preserve">: </w:t>
      </w:r>
      <w:proofErr w:type="gramStart"/>
      <w:r w:rsidR="00B60ACD" w:rsidRPr="00012888">
        <w:rPr>
          <w:i/>
          <w:sz w:val="22"/>
          <w:szCs w:val="22"/>
        </w:rPr>
        <w:t>B</w:t>
      </w:r>
      <w:r w:rsidR="00B60ACD" w:rsidRPr="00787053">
        <w:rPr>
          <w:i/>
          <w:sz w:val="22"/>
          <w:szCs w:val="22"/>
          <w:vertAlign w:val="subscript"/>
        </w:rPr>
        <w:t>tx,R</w:t>
      </w:r>
      <w:proofErr w:type="gramEnd"/>
      <w:r w:rsidR="00B60ACD" w:rsidRPr="00787053">
        <w:rPr>
          <w:i/>
          <w:sz w:val="22"/>
          <w:szCs w:val="22"/>
          <w:vertAlign w:val="subscript"/>
        </w:rPr>
        <w:t>2D</w:t>
      </w:r>
      <w:r w:rsidR="001C2EB1" w:rsidRPr="00EB0D79">
        <w:rPr>
          <w:i/>
          <w:sz w:val="22"/>
          <w:szCs w:val="22"/>
        </w:rPr>
        <w:t xml:space="preserve"> </w:t>
      </w:r>
      <w:r w:rsidR="001C2EB1" w:rsidRPr="00EB0D79">
        <w:rPr>
          <w:rFonts w:hint="eastAsia"/>
          <w:i/>
          <w:sz w:val="22"/>
          <w:szCs w:val="22"/>
        </w:rPr>
        <w:t>&gt;</w:t>
      </w:r>
      <w:r w:rsidR="001C2EB1" w:rsidRPr="00EB0D79">
        <w:rPr>
          <w:i/>
          <w:sz w:val="22"/>
          <w:szCs w:val="22"/>
        </w:rPr>
        <w:t xml:space="preserve"> 4 RB</w:t>
      </w:r>
      <w:r w:rsidR="001C2EB1" w:rsidRPr="00FD7FD9">
        <w:rPr>
          <w:i/>
          <w:sz w:val="22"/>
          <w:szCs w:val="22"/>
        </w:rPr>
        <w:t xml:space="preserve"> </w:t>
      </w:r>
      <w:r w:rsidR="001C2EB1" w:rsidRPr="00EB0D79">
        <w:rPr>
          <w:i/>
          <w:sz w:val="22"/>
          <w:szCs w:val="22"/>
        </w:rPr>
        <w:t>is not supported for R2D transmission</w:t>
      </w:r>
      <w:r w:rsidR="001C2EB1">
        <w:rPr>
          <w:i/>
          <w:sz w:val="22"/>
          <w:szCs w:val="22"/>
        </w:rPr>
        <w:t xml:space="preserve"> with M = 24.</w:t>
      </w:r>
      <w:bookmarkEnd w:id="36"/>
    </w:p>
    <w:p w14:paraId="04A55F4A" w14:textId="77777777" w:rsidR="001C2EB1" w:rsidRPr="001C2EB1" w:rsidRDefault="001C2EB1" w:rsidP="001C2EB1"/>
    <w:p w14:paraId="01E42306" w14:textId="26E4A6A8" w:rsidR="00D54313" w:rsidRDefault="00D54313" w:rsidP="00787053">
      <w:pPr>
        <w:pStyle w:val="Heading3"/>
        <w:rPr>
          <w:lang w:val="en-GB" w:eastAsia="zh-CN"/>
        </w:rPr>
      </w:pPr>
      <w:r>
        <w:rPr>
          <w:lang w:val="en-GB" w:eastAsia="zh-CN"/>
        </w:rPr>
        <w:t>CP handling</w:t>
      </w:r>
    </w:p>
    <w:p w14:paraId="6C9EFC90" w14:textId="77777777" w:rsidR="001C2EB1" w:rsidRDefault="001C2EB1" w:rsidP="001C2EB1">
      <w:pPr>
        <w:rPr>
          <w:lang w:val="en-GB" w:eastAsia="zh-CN"/>
        </w:rPr>
      </w:pPr>
      <w:r>
        <w:rPr>
          <w:rFonts w:hint="eastAsia"/>
          <w:lang w:val="en-GB" w:eastAsia="zh-CN"/>
        </w:rPr>
        <w:t>I</w:t>
      </w:r>
      <w:r>
        <w:rPr>
          <w:lang w:val="en-GB" w:eastAsia="zh-CN"/>
        </w:rPr>
        <w:t>n RAN1 #116bis meeting, the following agreement about R2D CP handling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1C2EB1" w14:paraId="211101BD" w14:textId="77777777" w:rsidTr="0044466B">
        <w:tc>
          <w:tcPr>
            <w:tcW w:w="9307" w:type="dxa"/>
            <w:shd w:val="clear" w:color="auto" w:fill="auto"/>
          </w:tcPr>
          <w:p w14:paraId="2A4C0432" w14:textId="236A1303" w:rsidR="001C2EB1" w:rsidRPr="00264CD9" w:rsidRDefault="001C2EB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sidR="00636322">
              <w:rPr>
                <w:bCs/>
                <w:i/>
                <w:sz w:val="21"/>
                <w:szCs w:val="21"/>
                <w:u w:val="single"/>
                <w:lang w:eastAsia="zh-CN"/>
              </w:rPr>
              <w:t>3663</w:t>
            </w:r>
            <w:r w:rsidR="00DE6F32">
              <w:rPr>
                <w:bCs/>
                <w:i/>
                <w:sz w:val="21"/>
                <w:szCs w:val="21"/>
                <w:u w:val="single"/>
                <w:lang w:eastAsia="zh-CN"/>
              </w:rPr>
              <w:fldChar w:fldCharType="begin"/>
            </w:r>
            <w:r w:rsidR="00DE6F32">
              <w:rPr>
                <w:bCs/>
                <w:i/>
                <w:sz w:val="21"/>
                <w:szCs w:val="21"/>
                <w:u w:val="single"/>
                <w:lang w:eastAsia="zh-CN"/>
              </w:rPr>
              <w:instrText xml:space="preserve"> REF _Ref166281612 \r \h </w:instrText>
            </w:r>
            <w:r w:rsidR="00DE6F32">
              <w:rPr>
                <w:bCs/>
                <w:i/>
                <w:sz w:val="21"/>
                <w:szCs w:val="21"/>
                <w:u w:val="single"/>
                <w:lang w:eastAsia="zh-CN"/>
              </w:rPr>
            </w:r>
            <w:r w:rsidR="00DE6F32">
              <w:rPr>
                <w:bCs/>
                <w:i/>
                <w:sz w:val="21"/>
                <w:szCs w:val="21"/>
                <w:u w:val="single"/>
                <w:lang w:eastAsia="zh-CN"/>
              </w:rPr>
              <w:fldChar w:fldCharType="separate"/>
            </w:r>
            <w:r w:rsidR="00DE6F32">
              <w:rPr>
                <w:bCs/>
                <w:i/>
                <w:sz w:val="21"/>
                <w:szCs w:val="21"/>
                <w:u w:val="single"/>
                <w:lang w:eastAsia="zh-CN"/>
              </w:rPr>
              <w:t>[3]</w:t>
            </w:r>
            <w:r w:rsidR="00DE6F32">
              <w:rPr>
                <w:bCs/>
                <w:i/>
                <w:sz w:val="21"/>
                <w:szCs w:val="21"/>
                <w:u w:val="single"/>
                <w:lang w:eastAsia="zh-CN"/>
              </w:rPr>
              <w:fldChar w:fldCharType="end"/>
            </w:r>
            <w:r w:rsidRPr="00264CD9">
              <w:rPr>
                <w:bCs/>
                <w:i/>
                <w:sz w:val="21"/>
                <w:szCs w:val="21"/>
                <w:u w:val="single"/>
                <w:lang w:eastAsia="zh-CN"/>
              </w:rPr>
              <w:t>)</w:t>
            </w:r>
          </w:p>
          <w:p w14:paraId="4149AA96" w14:textId="77777777" w:rsidR="001C2EB1" w:rsidRPr="00264CD9" w:rsidRDefault="001C2EB1" w:rsidP="0044466B">
            <w:pPr>
              <w:widowControl w:val="0"/>
              <w:rPr>
                <w:b/>
                <w:bCs/>
                <w:szCs w:val="20"/>
                <w:lang w:val="en-GB"/>
              </w:rPr>
            </w:pPr>
            <w:r w:rsidRPr="00264CD9">
              <w:rPr>
                <w:b/>
                <w:bCs/>
                <w:szCs w:val="20"/>
                <w:lang w:val="en-GB"/>
              </w:rPr>
              <w:t>Agreement</w:t>
            </w:r>
          </w:p>
          <w:p w14:paraId="42220DB7" w14:textId="77777777" w:rsidR="001C2EB1" w:rsidRPr="00C6499E" w:rsidRDefault="001C2EB1" w:rsidP="0044466B">
            <w:pPr>
              <w:rPr>
                <w:rFonts w:eastAsia="DengXian"/>
                <w:bCs/>
                <w:szCs w:val="20"/>
                <w:lang w:eastAsia="zh-CN"/>
              </w:rPr>
            </w:pPr>
            <w:r w:rsidRPr="00C6499E">
              <w:rPr>
                <w:rFonts w:eastAsia="DengXian"/>
                <w:bCs/>
                <w:szCs w:val="20"/>
                <w:lang w:eastAsia="zh-CN"/>
              </w:rPr>
              <w:t xml:space="preserve">For R2D </w:t>
            </w:r>
            <w:r w:rsidRPr="00C6499E">
              <w:rPr>
                <w:rFonts w:eastAsia="DengXian" w:hint="eastAsia"/>
                <w:bCs/>
                <w:szCs w:val="20"/>
                <w:lang w:eastAsia="zh-CN"/>
              </w:rPr>
              <w:t>C</w:t>
            </w:r>
            <w:r w:rsidRPr="00C6499E">
              <w:rPr>
                <w:rFonts w:eastAsia="DengXian"/>
                <w:bCs/>
                <w:szCs w:val="20"/>
                <w:lang w:eastAsia="zh-CN"/>
              </w:rPr>
              <w:t>P handling for OFDM based OOK waveform:</w:t>
            </w:r>
          </w:p>
          <w:p w14:paraId="2F74FB6D" w14:textId="77777777" w:rsidR="001C2EB1" w:rsidRPr="00C6499E" w:rsidRDefault="001C2EB1" w:rsidP="002503BB">
            <w:pPr>
              <w:numPr>
                <w:ilvl w:val="0"/>
                <w:numId w:val="14"/>
              </w:numPr>
              <w:autoSpaceDE/>
              <w:autoSpaceDN/>
              <w:adjustRightInd/>
              <w:snapToGrid/>
              <w:spacing w:after="0"/>
              <w:rPr>
                <w:rFonts w:eastAsia="DengXian"/>
                <w:bCs/>
                <w:szCs w:val="20"/>
                <w:lang w:eastAsia="zh-CN"/>
              </w:rPr>
            </w:pPr>
            <w:r w:rsidRPr="00C6499E">
              <w:rPr>
                <w:rFonts w:eastAsia="DengXian"/>
                <w:bCs/>
                <w:szCs w:val="20"/>
                <w:lang w:eastAsia="zh-CN"/>
              </w:rPr>
              <w:t>For potential down-selection, study among the following candidate methods</w:t>
            </w:r>
          </w:p>
          <w:p w14:paraId="35DE4530"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szCs w:val="20"/>
                <w:lang w:eastAsia="zh-CN"/>
              </w:rPr>
              <w:t xml:space="preserve">Method Type 1: Removal of CP at device without specified transmit-side </w:t>
            </w:r>
          </w:p>
          <w:p w14:paraId="2B110BF2" w14:textId="77777777" w:rsidR="001C2EB1" w:rsidRPr="00C6499E" w:rsidRDefault="001C2EB1" w:rsidP="002503BB">
            <w:pPr>
              <w:numPr>
                <w:ilvl w:val="2"/>
                <w:numId w:val="14"/>
              </w:numPr>
              <w:autoSpaceDE/>
              <w:autoSpaceDN/>
              <w:adjustRightInd/>
              <w:snapToGrid/>
              <w:spacing w:after="0"/>
              <w:rPr>
                <w:rFonts w:eastAsia="DengXian"/>
                <w:bCs/>
                <w:szCs w:val="20"/>
                <w:lang w:eastAsia="zh-CN"/>
              </w:rPr>
            </w:pPr>
            <w:r w:rsidRPr="00C6499E">
              <w:rPr>
                <w:rFonts w:eastAsia="DengXian"/>
                <w:bCs/>
                <w:szCs w:val="20"/>
                <w:lang w:eastAsia="zh-CN"/>
              </w:rPr>
              <w:t>FFS: How device determines the CP location</w:t>
            </w:r>
          </w:p>
          <w:p w14:paraId="4803FDA8" w14:textId="77777777" w:rsidR="001C2EB1" w:rsidRPr="00C6499E" w:rsidRDefault="001C2EB1" w:rsidP="002503BB">
            <w:pPr>
              <w:numPr>
                <w:ilvl w:val="2"/>
                <w:numId w:val="14"/>
              </w:numPr>
              <w:autoSpaceDE/>
              <w:autoSpaceDN/>
              <w:adjustRightInd/>
              <w:snapToGrid/>
              <w:spacing w:after="0"/>
              <w:jc w:val="left"/>
              <w:rPr>
                <w:rFonts w:eastAsia="DengXian"/>
                <w:bCs/>
                <w:szCs w:val="20"/>
                <w:lang w:eastAsia="zh-CN"/>
              </w:rPr>
            </w:pPr>
            <w:r w:rsidRPr="00C6499E">
              <w:rPr>
                <w:rFonts w:eastAsia="DengXian"/>
                <w:bCs/>
                <w:szCs w:val="20"/>
                <w:lang w:eastAsia="zh-CN"/>
              </w:rPr>
              <w:t>FFS: Impact on feasibility of device SFO</w:t>
            </w:r>
          </w:p>
          <w:p w14:paraId="5C26FF74" w14:textId="77777777" w:rsidR="001C2EB1" w:rsidRPr="00C6499E" w:rsidRDefault="001C2EB1" w:rsidP="002503BB">
            <w:pPr>
              <w:numPr>
                <w:ilvl w:val="2"/>
                <w:numId w:val="14"/>
              </w:numPr>
              <w:autoSpaceDE/>
              <w:autoSpaceDN/>
              <w:adjustRightInd/>
              <w:snapToGrid/>
              <w:spacing w:after="0"/>
              <w:rPr>
                <w:rFonts w:eastAsia="DengXian"/>
                <w:bCs/>
                <w:szCs w:val="20"/>
                <w:lang w:eastAsia="zh-CN"/>
              </w:rPr>
            </w:pPr>
            <w:r w:rsidRPr="00C6499E">
              <w:rPr>
                <w:rFonts w:eastAsia="DengXian"/>
                <w:bCs/>
                <w:szCs w:val="20"/>
                <w:lang w:eastAsia="zh-CN"/>
              </w:rPr>
              <w:t>FFS: relation to M, if any</w:t>
            </w:r>
          </w:p>
          <w:p w14:paraId="5F22F4C8"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szCs w:val="20"/>
                <w:lang w:eastAsia="zh-CN"/>
              </w:rPr>
              <w:lastRenderedPageBreak/>
              <w:t>Method Type 2: Ensure the CP insertion of OFDM-based waveform will not introduce false rising/falling edge between the last OOK chip in OFDM symbol (</w:t>
            </w:r>
            <w:r w:rsidRPr="00C6499E">
              <w:rPr>
                <w:rFonts w:eastAsia="DengXian"/>
                <w:bCs/>
                <w:i/>
                <w:iCs/>
                <w:szCs w:val="20"/>
                <w:lang w:eastAsia="zh-CN"/>
              </w:rPr>
              <w:t>n</w:t>
            </w:r>
            <w:r w:rsidRPr="00C6499E">
              <w:rPr>
                <w:rFonts w:eastAsia="DengXian"/>
                <w:bCs/>
                <w:szCs w:val="20"/>
                <w:lang w:eastAsia="zh-CN"/>
              </w:rPr>
              <w:t xml:space="preserve">-1) and the first OOK chip in OFDM symbol </w:t>
            </w:r>
            <w:r w:rsidRPr="00C6499E">
              <w:rPr>
                <w:rFonts w:eastAsia="DengXian"/>
                <w:bCs/>
                <w:i/>
                <w:iCs/>
                <w:szCs w:val="20"/>
                <w:lang w:eastAsia="zh-CN"/>
              </w:rPr>
              <w:t>n</w:t>
            </w:r>
            <w:r w:rsidRPr="00C6499E">
              <w:rPr>
                <w:rFonts w:eastAsia="DengXian" w:hint="eastAsia"/>
                <w:bCs/>
                <w:szCs w:val="20"/>
                <w:lang w:eastAsia="zh-CN"/>
              </w:rPr>
              <w:t>.</w:t>
            </w:r>
          </w:p>
          <w:p w14:paraId="5B158F38" w14:textId="77777777" w:rsidR="001C2EB1" w:rsidRPr="00C6499E" w:rsidRDefault="001C2EB1" w:rsidP="002503BB">
            <w:pPr>
              <w:numPr>
                <w:ilvl w:val="2"/>
                <w:numId w:val="14"/>
              </w:numPr>
              <w:autoSpaceDE/>
              <w:autoSpaceDN/>
              <w:adjustRightInd/>
              <w:snapToGrid/>
              <w:spacing w:after="0"/>
              <w:rPr>
                <w:rFonts w:eastAsia="DengXian"/>
                <w:bCs/>
                <w:szCs w:val="20"/>
                <w:lang w:eastAsia="zh-CN"/>
              </w:rPr>
            </w:pPr>
            <w:r w:rsidRPr="00C6499E">
              <w:rPr>
                <w:rFonts w:eastAsia="DengXian"/>
                <w:bCs/>
                <w:szCs w:val="20"/>
                <w:lang w:eastAsia="zh-CN"/>
              </w:rPr>
              <w:t>FFS: Whether/how to arrange that OOK chips have equal length after CP insertion</w:t>
            </w:r>
          </w:p>
          <w:p w14:paraId="65244D21" w14:textId="77777777" w:rsidR="001C2EB1" w:rsidRPr="00C6499E" w:rsidRDefault="001C2EB1" w:rsidP="002503BB">
            <w:pPr>
              <w:numPr>
                <w:ilvl w:val="2"/>
                <w:numId w:val="14"/>
              </w:numPr>
              <w:autoSpaceDE/>
              <w:autoSpaceDN/>
              <w:adjustRightInd/>
              <w:snapToGrid/>
              <w:spacing w:after="0"/>
              <w:rPr>
                <w:rFonts w:eastAsia="DengXian"/>
                <w:bCs/>
                <w:szCs w:val="20"/>
                <w:lang w:eastAsia="zh-CN"/>
              </w:rPr>
            </w:pPr>
            <w:r w:rsidRPr="00C6499E">
              <w:rPr>
                <w:rFonts w:eastAsia="DengXian"/>
                <w:bCs/>
                <w:szCs w:val="20"/>
                <w:lang w:eastAsia="zh-CN"/>
              </w:rPr>
              <w:t>FFS: relation to M, if any</w:t>
            </w:r>
          </w:p>
          <w:p w14:paraId="3CAFD982" w14:textId="77777777" w:rsidR="001C2EB1" w:rsidRPr="00C6499E" w:rsidRDefault="001C2EB1" w:rsidP="002503BB">
            <w:pPr>
              <w:numPr>
                <w:ilvl w:val="2"/>
                <w:numId w:val="14"/>
              </w:numPr>
              <w:autoSpaceDE/>
              <w:autoSpaceDN/>
              <w:adjustRightInd/>
              <w:snapToGrid/>
              <w:spacing w:after="0"/>
              <w:rPr>
                <w:rFonts w:eastAsia="DengXian"/>
                <w:bCs/>
                <w:szCs w:val="20"/>
                <w:lang w:eastAsia="zh-CN"/>
              </w:rPr>
            </w:pPr>
            <w:r w:rsidRPr="00C6499E">
              <w:rPr>
                <w:rFonts w:eastAsia="DengXian"/>
                <w:bCs/>
                <w:szCs w:val="20"/>
                <w:lang w:eastAsia="zh-CN"/>
              </w:rPr>
              <w:t>FFS: Detail of relationship to line code codewords</w:t>
            </w:r>
          </w:p>
          <w:p w14:paraId="413826FE" w14:textId="77777777" w:rsidR="001C2EB1" w:rsidRPr="00C6499E" w:rsidRDefault="001C2EB1" w:rsidP="002503BB">
            <w:pPr>
              <w:numPr>
                <w:ilvl w:val="2"/>
                <w:numId w:val="14"/>
              </w:numPr>
              <w:autoSpaceDE/>
              <w:autoSpaceDN/>
              <w:adjustRightInd/>
              <w:snapToGrid/>
              <w:spacing w:after="0"/>
              <w:jc w:val="left"/>
              <w:rPr>
                <w:rFonts w:eastAsia="DengXian"/>
                <w:bCs/>
                <w:szCs w:val="20"/>
                <w:lang w:eastAsia="zh-CN"/>
              </w:rPr>
            </w:pPr>
            <w:r w:rsidRPr="00C6499E">
              <w:rPr>
                <w:rFonts w:eastAsia="DengXian"/>
                <w:bCs/>
                <w:szCs w:val="20"/>
                <w:lang w:eastAsia="zh-CN"/>
              </w:rPr>
              <w:t>FFS: Impact on feasibility of device SFO</w:t>
            </w:r>
          </w:p>
          <w:p w14:paraId="223CC527"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szCs w:val="20"/>
                <w:lang w:eastAsia="zh-CN"/>
              </w:rPr>
              <w:t>[Other method types are not precluded]</w:t>
            </w:r>
          </w:p>
          <w:p w14:paraId="10642BB5" w14:textId="77777777" w:rsidR="001C2EB1" w:rsidRPr="00C6499E" w:rsidRDefault="001C2EB1" w:rsidP="002503BB">
            <w:pPr>
              <w:numPr>
                <w:ilvl w:val="0"/>
                <w:numId w:val="14"/>
              </w:numPr>
              <w:autoSpaceDE/>
              <w:autoSpaceDN/>
              <w:adjustRightInd/>
              <w:snapToGrid/>
              <w:spacing w:after="0"/>
              <w:rPr>
                <w:rFonts w:eastAsia="DengXian"/>
                <w:bCs/>
                <w:szCs w:val="20"/>
                <w:lang w:eastAsia="zh-CN"/>
              </w:rPr>
            </w:pPr>
            <w:r w:rsidRPr="00C6499E">
              <w:rPr>
                <w:rFonts w:eastAsia="DengXian"/>
                <w:bCs/>
                <w:szCs w:val="20"/>
                <w:lang w:eastAsia="zh-CN"/>
              </w:rPr>
              <w:t>Study of the methods should include e.g.:</w:t>
            </w:r>
          </w:p>
          <w:p w14:paraId="6DED7D9E"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kern w:val="2"/>
                <w:szCs w:val="20"/>
                <w:lang w:eastAsia="zh-CN"/>
              </w:rPr>
              <w:t xml:space="preserve">CP impact on </w:t>
            </w:r>
            <w:r w:rsidRPr="00C6499E">
              <w:rPr>
                <w:bCs/>
                <w:kern w:val="2"/>
                <w:szCs w:val="20"/>
                <w:lang w:eastAsia="zh-CN"/>
              </w:rPr>
              <w:t>R2D timing acquisition, and decoding &amp; performance of PRDCH</w:t>
            </w:r>
          </w:p>
          <w:p w14:paraId="4AF8FF73"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kern w:val="2"/>
                <w:szCs w:val="20"/>
                <w:lang w:eastAsia="zh-CN"/>
              </w:rPr>
              <w:t>Reader and device implementation complexities</w:t>
            </w:r>
          </w:p>
          <w:p w14:paraId="4D6CABBA" w14:textId="77777777" w:rsidR="001C2EB1" w:rsidRPr="00C6499E"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kern w:val="2"/>
                <w:szCs w:val="20"/>
                <w:lang w:eastAsia="zh-CN"/>
              </w:rPr>
              <w:t>Interference between R2D and NR DL/UL if in the same NR band</w:t>
            </w:r>
          </w:p>
          <w:p w14:paraId="5D04ED50" w14:textId="77777777" w:rsidR="001C2EB1" w:rsidRPr="00964BF9" w:rsidRDefault="001C2EB1" w:rsidP="002503BB">
            <w:pPr>
              <w:numPr>
                <w:ilvl w:val="1"/>
                <w:numId w:val="14"/>
              </w:numPr>
              <w:autoSpaceDE/>
              <w:autoSpaceDN/>
              <w:adjustRightInd/>
              <w:snapToGrid/>
              <w:spacing w:after="0"/>
              <w:rPr>
                <w:rFonts w:eastAsia="DengXian"/>
                <w:bCs/>
                <w:szCs w:val="20"/>
                <w:lang w:eastAsia="zh-CN"/>
              </w:rPr>
            </w:pPr>
            <w:r w:rsidRPr="00C6499E">
              <w:rPr>
                <w:rFonts w:eastAsia="DengXian"/>
                <w:bCs/>
                <w:kern w:val="2"/>
                <w:szCs w:val="20"/>
                <w:lang w:eastAsia="zh-CN"/>
              </w:rPr>
              <w:t>Spectrum efficiency</w:t>
            </w:r>
          </w:p>
        </w:tc>
      </w:tr>
    </w:tbl>
    <w:p w14:paraId="28205155" w14:textId="4D2A6E5B" w:rsidR="002F557A" w:rsidRDefault="002F557A" w:rsidP="002F557A">
      <w:pPr>
        <w:autoSpaceDE/>
        <w:autoSpaceDN/>
        <w:adjustRightInd/>
        <w:snapToGrid/>
        <w:rPr>
          <w:lang w:val="en-GB" w:eastAsia="zh-CN"/>
        </w:rPr>
      </w:pPr>
      <w:r>
        <w:rPr>
          <w:lang w:val="en-GB" w:eastAsia="zh-CN"/>
        </w:rPr>
        <w:lastRenderedPageBreak/>
        <w:t xml:space="preserve">The device needs to obtain the information of M before the downlink data transmission. According to section 6.1.1, the embedded clock for the R2D transmission can provide </w:t>
      </w:r>
      <w:r w:rsidR="00150D2C">
        <w:rPr>
          <w:lang w:val="en-GB" w:eastAsia="zh-CN"/>
        </w:rPr>
        <w:t xml:space="preserve">a </w:t>
      </w:r>
      <w:r>
        <w:rPr>
          <w:lang w:val="en-GB" w:eastAsia="zh-CN"/>
        </w:rPr>
        <w:t>reference time for the device</w:t>
      </w:r>
      <w:r w:rsidR="004F12C1">
        <w:rPr>
          <w:lang w:val="en-GB" w:eastAsia="zh-CN"/>
        </w:rPr>
        <w:t>, see [</w:t>
      </w:r>
      <w:r w:rsidR="003C3A83">
        <w:rPr>
          <w:lang w:val="en-GB" w:eastAsia="zh-CN"/>
        </w:rPr>
        <w:t>6</w:t>
      </w:r>
      <w:r w:rsidR="004F12C1">
        <w:rPr>
          <w:lang w:val="en-GB" w:eastAsia="zh-CN"/>
        </w:rPr>
        <w:t>] for details</w:t>
      </w:r>
      <w:r>
        <w:rPr>
          <w:lang w:val="en-GB" w:eastAsia="zh-CN"/>
        </w:rPr>
        <w:t xml:space="preserve">. </w:t>
      </w:r>
    </w:p>
    <w:p w14:paraId="7ADCED8A" w14:textId="5B85E5E6" w:rsidR="00594027" w:rsidRDefault="002F557A" w:rsidP="002F557A">
      <w:pPr>
        <w:autoSpaceDE/>
        <w:autoSpaceDN/>
        <w:adjustRightInd/>
        <w:snapToGrid/>
        <w:rPr>
          <w:lang w:val="en-GB" w:eastAsia="zh-CN"/>
        </w:rPr>
      </w:pPr>
      <w:r>
        <w:rPr>
          <w:lang w:val="en-GB" w:eastAsia="zh-CN"/>
        </w:rPr>
        <w:t>Consequently, the CP</w:t>
      </w:r>
      <w:r w:rsidR="00150D2C">
        <w:rPr>
          <w:lang w:val="en-GB" w:eastAsia="zh-CN"/>
        </w:rPr>
        <w:t xml:space="preserve"> removal</w:t>
      </w:r>
      <w:r>
        <w:rPr>
          <w:lang w:val="en-GB" w:eastAsia="zh-CN"/>
        </w:rPr>
        <w:t xml:space="preserve"> can be handled at the device side. The device can take the last </w:t>
      </w:r>
      <w:r w:rsidR="000746B0">
        <w:rPr>
          <w:lang w:val="en-GB" w:eastAsia="zh-CN"/>
        </w:rPr>
        <w:t xml:space="preserve">transition no matter from low-to-high voltage or from high-to-low voltage </w:t>
      </w:r>
      <w:r>
        <w:rPr>
          <w:lang w:val="en-GB" w:eastAsia="zh-CN"/>
        </w:rPr>
        <w:t xml:space="preserve">in one OFDM symbol as the reference time. Since the device is aware of the number of </w:t>
      </w:r>
      <w:r w:rsidR="000746B0">
        <w:rPr>
          <w:lang w:val="en-GB" w:eastAsia="zh-CN"/>
        </w:rPr>
        <w:t>samples</w:t>
      </w:r>
      <w:r>
        <w:rPr>
          <w:lang w:val="en-GB" w:eastAsia="zh-CN"/>
        </w:rPr>
        <w:t xml:space="preserve"> in </w:t>
      </w:r>
      <w:r w:rsidR="004F12C1">
        <w:rPr>
          <w:lang w:val="en-GB" w:eastAsia="zh-CN"/>
        </w:rPr>
        <w:t xml:space="preserve">an </w:t>
      </w:r>
      <w:r>
        <w:rPr>
          <w:lang w:val="en-GB" w:eastAsia="zh-CN"/>
        </w:rPr>
        <w:t xml:space="preserve">OFDM symbol, </w:t>
      </w:r>
      <w:r w:rsidR="004F12C1">
        <w:rPr>
          <w:lang w:val="en-GB" w:eastAsia="zh-CN"/>
        </w:rPr>
        <w:t>it</w:t>
      </w:r>
      <w:r>
        <w:rPr>
          <w:lang w:val="en-GB" w:eastAsia="zh-CN"/>
        </w:rPr>
        <w:t xml:space="preserve"> </w:t>
      </w:r>
      <w:r w:rsidR="00B376A5">
        <w:rPr>
          <w:lang w:val="en-GB" w:eastAsia="zh-CN"/>
        </w:rPr>
        <w:t xml:space="preserve">is aware of </w:t>
      </w:r>
      <w:r>
        <w:rPr>
          <w:lang w:val="en-GB" w:eastAsia="zh-CN"/>
        </w:rPr>
        <w:t>the samples</w:t>
      </w:r>
      <w:r w:rsidR="00B376A5">
        <w:rPr>
          <w:lang w:val="en-GB" w:eastAsia="zh-CN"/>
        </w:rPr>
        <w:t xml:space="preserve"> in one OFDM symbol</w:t>
      </w:r>
      <w:r>
        <w:rPr>
          <w:lang w:val="en-GB" w:eastAsia="zh-CN"/>
        </w:rPr>
        <w:t xml:space="preserve"> </w:t>
      </w:r>
      <w:r w:rsidR="00B376A5">
        <w:rPr>
          <w:lang w:val="en-GB" w:eastAsia="zh-CN"/>
        </w:rPr>
        <w:t>before</w:t>
      </w:r>
      <w:r>
        <w:rPr>
          <w:lang w:val="en-GB" w:eastAsia="zh-CN"/>
        </w:rPr>
        <w:t xml:space="preserve"> the reference time and </w:t>
      </w:r>
      <w:r w:rsidR="00B376A5">
        <w:rPr>
          <w:lang w:val="en-GB" w:eastAsia="zh-CN"/>
        </w:rPr>
        <w:t xml:space="preserve">then count the remaining samples after the reference time to </w:t>
      </w:r>
      <w:r>
        <w:rPr>
          <w:lang w:val="en-GB" w:eastAsia="zh-CN"/>
        </w:rPr>
        <w:t xml:space="preserve">obtain the end of the current OFDM symbol. Then, </w:t>
      </w:r>
      <w:r w:rsidR="00B376A5">
        <w:rPr>
          <w:lang w:val="en-GB" w:eastAsia="zh-CN"/>
        </w:rPr>
        <w:t xml:space="preserve">based on the end of this OFDM symbol, </w:t>
      </w:r>
      <w:r>
        <w:rPr>
          <w:lang w:val="en-GB" w:eastAsia="zh-CN"/>
        </w:rPr>
        <w:t xml:space="preserve">the device </w:t>
      </w:r>
      <w:r w:rsidR="00B376A5">
        <w:rPr>
          <w:lang w:val="en-GB" w:eastAsia="zh-CN"/>
        </w:rPr>
        <w:t>counts</w:t>
      </w:r>
      <w:r>
        <w:rPr>
          <w:lang w:val="en-GB" w:eastAsia="zh-CN"/>
        </w:rPr>
        <w:t xml:space="preserve"> the samples corresponding to the CP of the next OFDM symbol and</w:t>
      </w:r>
      <w:r w:rsidR="00B376A5">
        <w:rPr>
          <w:lang w:val="en-GB" w:eastAsia="zh-CN"/>
        </w:rPr>
        <w:t xml:space="preserve"> remove them</w:t>
      </w:r>
      <w:r>
        <w:rPr>
          <w:lang w:val="en-GB" w:eastAsia="zh-CN"/>
        </w:rPr>
        <w:t>.</w:t>
      </w:r>
    </w:p>
    <w:p w14:paraId="0891B8CE" w14:textId="4F81B1ED" w:rsidR="002F557A" w:rsidRDefault="00594027" w:rsidP="002F557A">
      <w:pPr>
        <w:autoSpaceDE/>
        <w:autoSpaceDN/>
        <w:adjustRightInd/>
        <w:snapToGrid/>
        <w:rPr>
          <w:lang w:val="en-GB" w:eastAsia="zh-CN"/>
        </w:rPr>
      </w:pPr>
      <w:r>
        <w:rPr>
          <w:lang w:val="en-GB" w:eastAsia="zh-CN"/>
        </w:rPr>
        <w:t xml:space="preserve">As for UHF RFID, the device can count the samples between the transitions from low-to-high voltage as discussed in section 6.1.1 to detect the interval length. </w:t>
      </w:r>
      <w:r w:rsidR="00312E04">
        <w:rPr>
          <w:lang w:val="en-GB" w:eastAsia="zh-CN"/>
        </w:rPr>
        <w:t>In UHF RFID, the maximum length of Tari is 25μs and the length of “data-1” signal is 2.0Tari, which means the maximum length of “data-1” is 50μs</w:t>
      </w:r>
      <w:r w:rsidR="00312E04">
        <w:rPr>
          <w:rFonts w:hint="eastAsia"/>
          <w:lang w:val="en-GB" w:eastAsia="zh-CN"/>
        </w:rPr>
        <w:t>.</w:t>
      </w:r>
      <w:r w:rsidR="00312E04">
        <w:rPr>
          <w:lang w:val="en-GB" w:eastAsia="zh-CN"/>
        </w:rPr>
        <w:t xml:space="preserve"> Assuming the same clock frequency as UHF RFID </w:t>
      </w:r>
      <w:proofErr w:type="gramStart"/>
      <w:r w:rsidR="00312E04">
        <w:rPr>
          <w:lang w:val="en-GB" w:eastAsia="zh-CN"/>
        </w:rPr>
        <w:t>e.g.</w:t>
      </w:r>
      <w:proofErr w:type="gramEnd"/>
      <w:r w:rsidR="00312E04">
        <w:rPr>
          <w:lang w:val="en-GB" w:eastAsia="zh-CN"/>
        </w:rPr>
        <w:t xml:space="preserve"> 1.92</w:t>
      </w:r>
      <w:r w:rsidR="00E66693">
        <w:rPr>
          <w:lang w:val="en-GB" w:eastAsia="zh-CN"/>
        </w:rPr>
        <w:t> </w:t>
      </w:r>
      <w:r w:rsidR="00312E04">
        <w:rPr>
          <w:lang w:val="en-GB" w:eastAsia="zh-CN"/>
        </w:rPr>
        <w:t xml:space="preserve">MHz, the 96 counting samples </w:t>
      </w:r>
      <w:r w:rsidR="003E35D2">
        <w:rPr>
          <w:lang w:val="en-GB" w:eastAsia="zh-CN"/>
        </w:rPr>
        <w:t xml:space="preserve">can be supported </w:t>
      </w:r>
      <w:r w:rsidR="00312E04">
        <w:rPr>
          <w:lang w:val="en-GB" w:eastAsia="zh-CN"/>
        </w:rPr>
        <w:t>of UHF RFID</w:t>
      </w:r>
      <w:r w:rsidR="00A819C2">
        <w:rPr>
          <w:lang w:val="en-GB" w:eastAsia="zh-CN"/>
        </w:rPr>
        <w:t xml:space="preserve"> for storage</w:t>
      </w:r>
      <w:r w:rsidR="00312E04">
        <w:rPr>
          <w:lang w:val="en-GB" w:eastAsia="zh-CN"/>
        </w:rPr>
        <w:t>. Consequently, t</w:t>
      </w:r>
      <w:r>
        <w:rPr>
          <w:lang w:val="en-GB" w:eastAsia="zh-CN"/>
        </w:rPr>
        <w:t>he above counti</w:t>
      </w:r>
      <w:r w:rsidR="00312E04">
        <w:rPr>
          <w:lang w:val="en-GB" w:eastAsia="zh-CN"/>
        </w:rPr>
        <w:t xml:space="preserve">ng method can be adopted </w:t>
      </w:r>
      <w:r w:rsidR="003E35D2">
        <w:rPr>
          <w:lang w:val="en-GB" w:eastAsia="zh-CN"/>
        </w:rPr>
        <w:t xml:space="preserve">on the basis of the last transition and only samples of 1~2 chips need to be counted to obtain the start of CP. Then </w:t>
      </w:r>
      <w:r>
        <w:rPr>
          <w:lang w:val="en-GB" w:eastAsia="zh-CN"/>
        </w:rPr>
        <w:t xml:space="preserve">the handling of CP </w:t>
      </w:r>
      <w:r w:rsidR="00C8744F">
        <w:rPr>
          <w:lang w:val="en-GB" w:eastAsia="zh-CN"/>
        </w:rPr>
        <w:t>is simply</w:t>
      </w:r>
      <w:r>
        <w:rPr>
          <w:lang w:val="en-GB" w:eastAsia="zh-CN"/>
        </w:rPr>
        <w:t xml:space="preserve"> dropping the CP samples</w:t>
      </w:r>
      <w:r w:rsidR="007254F3">
        <w:rPr>
          <w:lang w:val="en-GB" w:eastAsia="zh-CN"/>
        </w:rPr>
        <w:t xml:space="preserve"> when device counted it is belonging to CP</w:t>
      </w:r>
      <w:r>
        <w:rPr>
          <w:lang w:val="en-GB" w:eastAsia="zh-CN"/>
        </w:rPr>
        <w:t xml:space="preserve">. This additional operation does not increase component complexity and </w:t>
      </w:r>
      <w:r w:rsidR="00C8744F">
        <w:rPr>
          <w:lang w:val="en-GB" w:eastAsia="zh-CN"/>
        </w:rPr>
        <w:t xml:space="preserve">is </w:t>
      </w:r>
      <w:r w:rsidR="00F0734E">
        <w:rPr>
          <w:lang w:val="en-GB" w:eastAsia="zh-CN"/>
        </w:rPr>
        <w:t>easy for implementation even for device 1.</w:t>
      </w:r>
      <w:r w:rsidR="003E35D2">
        <w:rPr>
          <w:lang w:val="en-GB" w:eastAsia="zh-CN"/>
        </w:rPr>
        <w:t xml:space="preserve"> Furthermore, the time error is not accumulated </w:t>
      </w:r>
      <w:r w:rsidR="00B91D31">
        <w:rPr>
          <w:lang w:val="en-GB" w:eastAsia="zh-CN"/>
        </w:rPr>
        <w:t xml:space="preserve">too much </w:t>
      </w:r>
      <w:r w:rsidR="003E35D2">
        <w:rPr>
          <w:lang w:val="en-GB" w:eastAsia="zh-CN"/>
        </w:rPr>
        <w:t>based the last transition since only 1~2 chips length from the last transition to the end of the OFDM symbol</w:t>
      </w:r>
      <w:r w:rsidR="003E35D2">
        <w:rPr>
          <w:rFonts w:hint="eastAsia"/>
          <w:lang w:val="en-GB" w:eastAsia="zh-CN"/>
        </w:rPr>
        <w:t>,</w:t>
      </w:r>
      <w:r w:rsidR="003E35D2">
        <w:rPr>
          <w:lang w:val="en-GB" w:eastAsia="zh-CN"/>
        </w:rPr>
        <w:t xml:space="preserve"> </w:t>
      </w:r>
      <w:proofErr w:type="gramStart"/>
      <w:r w:rsidR="003E35D2">
        <w:rPr>
          <w:lang w:val="en-GB" w:eastAsia="zh-CN"/>
        </w:rPr>
        <w:t>e.g.</w:t>
      </w:r>
      <w:proofErr w:type="gramEnd"/>
      <w:r w:rsidR="003E35D2">
        <w:rPr>
          <w:lang w:val="en-GB" w:eastAsia="zh-CN"/>
        </w:rPr>
        <w:t xml:space="preserve"> 1.1</w:t>
      </w:r>
      <w:r w:rsidR="00E66693">
        <w:rPr>
          <w:lang w:val="en-GB" w:eastAsia="zh-CN"/>
        </w:rPr>
        <w:t> </w:t>
      </w:r>
      <w:r w:rsidR="003E35D2">
        <w:rPr>
          <w:lang w:val="en-GB" w:eastAsia="zh-CN"/>
        </w:rPr>
        <w:t>μs time error from one chip 11.1μs with M = 6.</w:t>
      </w:r>
    </w:p>
    <w:p w14:paraId="596B5914" w14:textId="77777777" w:rsidR="00D201CD" w:rsidRDefault="000441E3" w:rsidP="0023423E">
      <w:pPr>
        <w:autoSpaceDE/>
        <w:autoSpaceDN/>
        <w:adjustRightInd/>
        <w:snapToGrid/>
        <w:rPr>
          <w:lang w:val="en-GB" w:eastAsia="zh-CN"/>
        </w:rPr>
      </w:pPr>
      <w:r>
        <w:rPr>
          <w:lang w:val="en-GB" w:eastAsia="zh-CN"/>
        </w:rPr>
        <w:t xml:space="preserve">The </w:t>
      </w:r>
      <w:r w:rsidR="00D201CD">
        <w:rPr>
          <w:lang w:val="en-GB" w:eastAsia="zh-CN"/>
        </w:rPr>
        <w:t xml:space="preserve">CP handling method at the </w:t>
      </w:r>
      <w:r>
        <w:rPr>
          <w:lang w:val="en-GB" w:eastAsia="zh-CN"/>
        </w:rPr>
        <w:t>device</w:t>
      </w:r>
      <w:r w:rsidR="00D201CD">
        <w:rPr>
          <w:lang w:val="en-GB" w:eastAsia="zh-CN"/>
        </w:rPr>
        <w:t xml:space="preserve"> is shown in the following operation step:</w:t>
      </w:r>
    </w:p>
    <w:p w14:paraId="06452E7C" w14:textId="3D93BBF2" w:rsidR="0024527D" w:rsidRDefault="00D201C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1:</w:t>
      </w:r>
      <w:r>
        <w:rPr>
          <w:lang w:val="en-GB" w:eastAsia="zh-CN"/>
        </w:rPr>
        <w:t xml:space="preserve"> </w:t>
      </w:r>
      <w:r w:rsidR="000441E3">
        <w:rPr>
          <w:lang w:val="en-GB" w:eastAsia="zh-CN"/>
        </w:rPr>
        <w:t xml:space="preserve"> </w:t>
      </w:r>
      <w:r w:rsidR="00644C85">
        <w:rPr>
          <w:lang w:val="en-GB" w:eastAsia="zh-CN"/>
        </w:rPr>
        <w:t>The device knows to</w:t>
      </w:r>
      <w:r w:rsidR="000441E3">
        <w:rPr>
          <w:lang w:val="en-GB" w:eastAsia="zh-CN"/>
        </w:rPr>
        <w:t xml:space="preserve"> </w:t>
      </w:r>
      <w:r w:rsidR="00644C85">
        <w:rPr>
          <w:rFonts w:hint="eastAsia"/>
          <w:lang w:val="en-GB" w:eastAsia="zh-CN"/>
        </w:rPr>
        <w:t>c</w:t>
      </w:r>
      <w:r w:rsidR="00644C85">
        <w:rPr>
          <w:lang w:val="en-GB" w:eastAsia="zh-CN"/>
        </w:rPr>
        <w:t xml:space="preserve">ount </w:t>
      </w:r>
      <m:oMath>
        <m:r>
          <w:rPr>
            <w:rFonts w:ascii="Cambria Math" w:hAnsi="Cambria Math"/>
            <w:lang w:val="en-GB" w:eastAsia="zh-CN"/>
          </w:rPr>
          <m:t>N</m:t>
        </m:r>
        <m:r>
          <m:rPr>
            <m:sty m:val="p"/>
          </m:rPr>
          <w:rPr>
            <w:rFonts w:ascii="Cambria Math" w:hAnsi="Cambria Math"/>
            <w:lang w:val="en-GB" w:eastAsia="zh-CN"/>
          </w:rPr>
          <m:t xml:space="preserve"> </m:t>
        </m:r>
      </m:oMath>
      <w:r w:rsidR="00F90FD9">
        <w:rPr>
          <w:lang w:val="en-GB" w:eastAsia="zh-CN"/>
        </w:rPr>
        <w:t xml:space="preserve">chips </w:t>
      </w:r>
      <w:r w:rsidR="006D6D3A">
        <w:rPr>
          <w:lang w:val="en-GB" w:eastAsia="zh-CN"/>
        </w:rPr>
        <w:t>per</w:t>
      </w:r>
      <w:r w:rsidR="000441E3">
        <w:rPr>
          <w:lang w:val="en-GB" w:eastAsia="zh-CN"/>
        </w:rPr>
        <w:t xml:space="preserve"> </w:t>
      </w:r>
      <w:r w:rsidR="00644C85">
        <w:rPr>
          <w:lang w:val="en-GB" w:eastAsia="zh-CN"/>
        </w:rPr>
        <w:t>OFDM symbol</w:t>
      </w:r>
      <w:r w:rsidR="006D6D3A">
        <w:rPr>
          <w:lang w:val="en-GB" w:eastAsia="zh-CN"/>
        </w:rPr>
        <w:t xml:space="preserve"> and </w:t>
      </w:r>
      <m:oMath>
        <m:r>
          <w:rPr>
            <w:rFonts w:ascii="Cambria Math" w:hAnsi="Cambria Math"/>
            <w:lang w:val="en-GB" w:eastAsia="zh-CN"/>
          </w:rPr>
          <m:t>L</m:t>
        </m:r>
      </m:oMath>
      <w:r w:rsidR="006D6D3A">
        <w:rPr>
          <w:lang w:val="en-GB" w:eastAsia="zh-CN"/>
        </w:rPr>
        <w:t xml:space="preserve"> samples per chip</w:t>
      </w:r>
      <w:r w:rsidR="000441E3">
        <w:rPr>
          <w:lang w:val="en-GB" w:eastAsia="zh-CN"/>
        </w:rPr>
        <w:t xml:space="preserve">. </w:t>
      </w:r>
    </w:p>
    <w:p w14:paraId="2714F2D6" w14:textId="679E0D80" w:rsidR="0024527D"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 xml:space="preserve">2: </w:t>
      </w:r>
      <w:r w:rsidR="00644C85">
        <w:rPr>
          <w:lang w:val="en-GB" w:eastAsia="zh-CN"/>
        </w:rPr>
        <w:t>The device detects the last transition in the current OFDM symbol and ha</w:t>
      </w:r>
      <w:r w:rsidR="00C8744F">
        <w:rPr>
          <w:lang w:val="en-GB" w:eastAsia="zh-CN"/>
        </w:rPr>
        <w:t>s</w:t>
      </w:r>
      <w:r w:rsidR="00644C85">
        <w:rPr>
          <w:lang w:val="en-GB" w:eastAsia="zh-CN"/>
        </w:rPr>
        <w:t xml:space="preserve"> counted </w:t>
      </w:r>
      <m:oMath>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oMath>
      <w:r w:rsidR="00644C85">
        <w:rPr>
          <w:rFonts w:hint="eastAsia"/>
          <w:lang w:val="en-GB" w:eastAsia="zh-CN"/>
        </w:rPr>
        <w:t xml:space="preserve"> </w:t>
      </w:r>
      <w:r w:rsidR="00F90FD9">
        <w:rPr>
          <w:lang w:val="en-GB" w:eastAsia="zh-CN"/>
        </w:rPr>
        <w:t xml:space="preserve">chips </w:t>
      </w:r>
      <w:r w:rsidR="00644C85">
        <w:rPr>
          <w:lang w:val="en-GB" w:eastAsia="zh-CN"/>
        </w:rPr>
        <w:t>before the last transition</w:t>
      </w:r>
      <w:r w:rsidR="000441E3">
        <w:rPr>
          <w:lang w:val="en-GB" w:eastAsia="zh-CN"/>
        </w:rPr>
        <w:t xml:space="preserve">. </w:t>
      </w:r>
    </w:p>
    <w:p w14:paraId="69B4C086" w14:textId="3578D87E" w:rsidR="0024527D"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 xml:space="preserve">3: </w:t>
      </w:r>
      <w:r w:rsidR="000441E3">
        <w:rPr>
          <w:lang w:val="en-GB" w:eastAsia="zh-CN"/>
        </w:rPr>
        <w:t>The</w:t>
      </w:r>
      <w:r w:rsidR="00644C85">
        <w:rPr>
          <w:lang w:val="en-GB" w:eastAsia="zh-CN"/>
        </w:rPr>
        <w:t>n the</w:t>
      </w:r>
      <w:r w:rsidR="000441E3">
        <w:rPr>
          <w:lang w:val="en-GB" w:eastAsia="zh-CN"/>
        </w:rPr>
        <w:t xml:space="preserve"> device </w:t>
      </w:r>
      <w:r w:rsidR="00644C85">
        <w:rPr>
          <w:lang w:val="en-GB" w:eastAsia="zh-CN"/>
        </w:rPr>
        <w:t xml:space="preserve">continues to count </w:t>
      </w:r>
      <m:oMath>
        <m:d>
          <m:dPr>
            <m:ctrlPr>
              <w:rPr>
                <w:rFonts w:ascii="Cambria Math" w:hAnsi="Cambria Math"/>
                <w:i/>
                <w:lang w:val="en-GB" w:eastAsia="zh-CN"/>
              </w:rPr>
            </m:ctrlPr>
          </m:dPr>
          <m:e>
            <m:r>
              <w:rPr>
                <w:rFonts w:ascii="Cambria Math" w:hAnsi="Cambria Math"/>
                <w:lang w:val="en-GB" w:eastAsia="zh-CN"/>
              </w:rPr>
              <m:t>N-</m:t>
            </m:r>
            <m:sSup>
              <m:sSupPr>
                <m:ctrlPr>
                  <w:rPr>
                    <w:rFonts w:ascii="Cambria Math" w:hAnsi="Cambria Math"/>
                    <w:lang w:val="en-GB" w:eastAsia="zh-CN"/>
                  </w:rPr>
                </m:ctrlPr>
              </m:sSupPr>
              <m:e>
                <m:r>
                  <w:rPr>
                    <w:rFonts w:ascii="Cambria Math" w:hAnsi="Cambria Math"/>
                    <w:lang w:val="en-GB" w:eastAsia="zh-CN"/>
                  </w:rPr>
                  <m:t>N</m:t>
                </m:r>
              </m:e>
              <m:sup>
                <m:r>
                  <w:rPr>
                    <w:rFonts w:ascii="Cambria Math" w:hAnsi="Cambria Math"/>
                    <w:lang w:val="en-GB" w:eastAsia="zh-CN"/>
                  </w:rPr>
                  <m:t>'</m:t>
                </m:r>
              </m:sup>
            </m:sSup>
          </m:e>
        </m:d>
        <m:r>
          <w:rPr>
            <w:rFonts w:ascii="Cambria Math" w:hAnsi="Cambria Math"/>
            <w:lang w:val="en-GB" w:eastAsia="zh-CN"/>
          </w:rPr>
          <m:t>*L</m:t>
        </m:r>
      </m:oMath>
      <w:r w:rsidR="000441E3">
        <w:rPr>
          <w:lang w:val="en-GB" w:eastAsia="zh-CN"/>
        </w:rPr>
        <w:t xml:space="preserve"> </w:t>
      </w:r>
      <w:r w:rsidR="00644C85">
        <w:rPr>
          <w:lang w:val="en-GB" w:eastAsia="zh-CN"/>
        </w:rPr>
        <w:t xml:space="preserve">samples to obtain the end of </w:t>
      </w:r>
      <w:r w:rsidR="004F211D">
        <w:rPr>
          <w:lang w:val="en-GB" w:eastAsia="zh-CN"/>
        </w:rPr>
        <w:t xml:space="preserve">the current </w:t>
      </w:r>
      <w:r w:rsidR="000441E3">
        <w:rPr>
          <w:lang w:val="en-GB" w:eastAsia="zh-CN"/>
        </w:rPr>
        <w:t>OFDM symbol.</w:t>
      </w:r>
      <w:r w:rsidR="00293DCB">
        <w:rPr>
          <w:lang w:val="en-GB" w:eastAsia="zh-CN"/>
        </w:rPr>
        <w:t xml:space="preserve"> </w:t>
      </w:r>
    </w:p>
    <w:p w14:paraId="564ACB24" w14:textId="78163050" w:rsidR="003663CB" w:rsidRDefault="0024527D" w:rsidP="0023423E">
      <w:pPr>
        <w:autoSpaceDE/>
        <w:autoSpaceDN/>
        <w:adjustRightInd/>
        <w:snapToGrid/>
        <w:rPr>
          <w:lang w:val="en-GB" w:eastAsia="zh-CN"/>
        </w:rPr>
      </w:pPr>
      <w:r w:rsidRPr="00787053">
        <w:rPr>
          <w:b/>
          <w:lang w:val="en-GB" w:eastAsia="zh-CN"/>
        </w:rPr>
        <w:t>Step</w:t>
      </w:r>
      <w:r w:rsidR="00E66693">
        <w:rPr>
          <w:b/>
          <w:lang w:val="en-GB" w:eastAsia="zh-CN"/>
        </w:rPr>
        <w:t xml:space="preserve"> </w:t>
      </w:r>
      <w:r w:rsidRPr="00787053">
        <w:rPr>
          <w:b/>
          <w:lang w:val="en-GB" w:eastAsia="zh-CN"/>
        </w:rPr>
        <w:t>4:</w:t>
      </w:r>
      <w:r>
        <w:rPr>
          <w:lang w:val="en-GB" w:eastAsia="zh-CN"/>
        </w:rPr>
        <w:t xml:space="preserve"> </w:t>
      </w:r>
      <w:r w:rsidR="004F211D">
        <w:rPr>
          <w:lang w:val="en-GB" w:eastAsia="zh-CN"/>
        </w:rPr>
        <w:t xml:space="preserve">According to the end of the current OFDM symbol, then </w:t>
      </w:r>
      <w:r w:rsidR="00293DCB">
        <w:rPr>
          <w:lang w:val="en-GB" w:eastAsia="zh-CN"/>
        </w:rPr>
        <w:t xml:space="preserve">the device continues to count  </w:t>
      </w:r>
      <m:oMath>
        <m:sSubSup>
          <m:sSubSupPr>
            <m:ctrlPr>
              <w:rPr>
                <w:rFonts w:ascii="Cambria Math" w:hAnsi="Cambria Math"/>
                <w:lang w:val="en-GB" w:eastAsia="zh-CN"/>
              </w:rPr>
            </m:ctrlPr>
          </m:sSubSupPr>
          <m:e>
            <m:r>
              <w:rPr>
                <w:rFonts w:ascii="Cambria Math" w:hAnsi="Cambria Math"/>
                <w:lang w:val="en-GB" w:eastAsia="zh-CN"/>
              </w:rPr>
              <m:t>N</m:t>
            </m:r>
          </m:e>
          <m:sub>
            <m:r>
              <w:rPr>
                <w:rFonts w:ascii="Cambria Math" w:hAnsi="Cambria Math"/>
                <w:lang w:val="en-GB" w:eastAsia="zh-CN"/>
              </w:rPr>
              <m:t>CP</m:t>
            </m:r>
          </m:sub>
          <m:sup>
            <m:r>
              <w:rPr>
                <w:rFonts w:ascii="Cambria Math" w:hAnsi="Cambria Math"/>
                <w:lang w:val="en-GB" w:eastAsia="zh-CN"/>
              </w:rPr>
              <m:t>'</m:t>
            </m:r>
          </m:sup>
        </m:sSubSup>
      </m:oMath>
      <w:r w:rsidR="00293DCB">
        <w:rPr>
          <w:lang w:val="en-GB" w:eastAsia="zh-CN"/>
        </w:rPr>
        <w:t xml:space="preserve"> samples</w:t>
      </w:r>
      <w:r w:rsidR="004F211D">
        <w:rPr>
          <w:lang w:val="en-GB" w:eastAsia="zh-CN"/>
        </w:rPr>
        <w:t xml:space="preserve"> and remove these CP samples</w:t>
      </w:r>
      <w:r w:rsidR="00293DCB">
        <w:rPr>
          <w:lang w:val="en-GB" w:eastAsia="zh-CN"/>
        </w:rPr>
        <w:t xml:space="preserve">. </w:t>
      </w:r>
    </w:p>
    <w:p w14:paraId="0E600497" w14:textId="2341817B" w:rsidR="00D15573" w:rsidRDefault="00C310B5" w:rsidP="008E7E31">
      <w:pPr>
        <w:autoSpaceDE/>
        <w:autoSpaceDN/>
        <w:adjustRightInd/>
        <w:snapToGrid/>
        <w:jc w:val="center"/>
        <w:rPr>
          <w:noProof/>
          <w:lang w:eastAsia="zh-CN"/>
        </w:rPr>
      </w:pPr>
      <w:r w:rsidRPr="00C310B5">
        <w:rPr>
          <w:noProof/>
          <w:lang w:eastAsia="zh-CN"/>
        </w:rPr>
        <w:t xml:space="preserve"> </w:t>
      </w:r>
      <w:r w:rsidRPr="00C310B5">
        <w:rPr>
          <w:noProof/>
          <w:lang w:eastAsia="zh-CN"/>
        </w:rPr>
        <w:drawing>
          <wp:inline distT="0" distB="0" distL="0" distR="0" wp14:anchorId="6C607DE5" wp14:editId="4E0AA3D2">
            <wp:extent cx="5278059" cy="1041621"/>
            <wp:effectExtent l="0" t="0" r="0" b="0"/>
            <wp:docPr id="2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8"/>
                    <pic:cNvPicPr>
                      <a:picLocks noChangeAspect="1"/>
                    </pic:cNvPicPr>
                  </pic:nvPicPr>
                  <pic:blipFill>
                    <a:blip r:embed="rId20"/>
                    <a:stretch>
                      <a:fillRect/>
                    </a:stretch>
                  </pic:blipFill>
                  <pic:spPr>
                    <a:xfrm>
                      <a:off x="0" y="0"/>
                      <a:ext cx="5292625" cy="1044496"/>
                    </a:xfrm>
                    <a:prstGeom prst="rect">
                      <a:avLst/>
                    </a:prstGeom>
                  </pic:spPr>
                </pic:pic>
              </a:graphicData>
            </a:graphic>
          </wp:inline>
        </w:drawing>
      </w:r>
    </w:p>
    <w:p w14:paraId="326D9280" w14:textId="777EA97E" w:rsidR="0098248C" w:rsidRDefault="0098248C" w:rsidP="0098248C">
      <w:pPr>
        <w:pStyle w:val="Caption"/>
        <w:rPr>
          <w:lang w:val="en-GB" w:eastAsia="zh-CN"/>
        </w:rPr>
      </w:pPr>
      <w:r>
        <w:t xml:space="preserve">Figure </w:t>
      </w:r>
      <w:r w:rsidR="003C1F90">
        <w:rPr>
          <w:noProof/>
        </w:rPr>
        <w:fldChar w:fldCharType="begin"/>
      </w:r>
      <w:r w:rsidR="003C1F90">
        <w:rPr>
          <w:noProof/>
        </w:rPr>
        <w:instrText xml:space="preserve"> SEQ Figure \* ARABIC </w:instrText>
      </w:r>
      <w:r w:rsidR="003C1F90">
        <w:rPr>
          <w:noProof/>
        </w:rPr>
        <w:fldChar w:fldCharType="separate"/>
      </w:r>
      <w:r w:rsidR="006C1CF3">
        <w:rPr>
          <w:noProof/>
        </w:rPr>
        <w:t>10</w:t>
      </w:r>
      <w:r w:rsidR="003C1F90">
        <w:rPr>
          <w:noProof/>
        </w:rPr>
        <w:fldChar w:fldCharType="end"/>
      </w:r>
      <w:r w:rsidR="00636C3C">
        <w:t xml:space="preserve">. </w:t>
      </w:r>
      <w:r>
        <w:t>The illustration of CP handling at the device side</w:t>
      </w:r>
    </w:p>
    <w:p w14:paraId="5D7939A7" w14:textId="4BCC53D3" w:rsidR="00F0734E" w:rsidRDefault="00F0734E" w:rsidP="0067602C">
      <w:pPr>
        <w:pStyle w:val="Caption"/>
        <w:jc w:val="both"/>
        <w:rPr>
          <w:i/>
          <w:sz w:val="22"/>
          <w:szCs w:val="22"/>
        </w:rPr>
      </w:pPr>
      <w:bookmarkStart w:id="37" w:name="_Ref166279179"/>
      <w:bookmarkStart w:id="38" w:name="_Ref162025335"/>
      <w:r w:rsidRPr="0067602C">
        <w:rPr>
          <w:i/>
          <w:sz w:val="22"/>
          <w:szCs w:val="22"/>
        </w:rPr>
        <w:lastRenderedPageBreak/>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7B71C4">
        <w:rPr>
          <w:i/>
          <w:noProof/>
          <w:sz w:val="22"/>
          <w:szCs w:val="22"/>
        </w:rPr>
        <w:t>2</w:t>
      </w:r>
      <w:r w:rsidRPr="0067602C">
        <w:rPr>
          <w:i/>
          <w:sz w:val="22"/>
          <w:szCs w:val="22"/>
        </w:rPr>
        <w:fldChar w:fldCharType="end"/>
      </w:r>
      <w:r w:rsidRPr="0067602C">
        <w:rPr>
          <w:i/>
          <w:sz w:val="22"/>
          <w:szCs w:val="22"/>
        </w:rPr>
        <w:t>: The CP handling at device does not add any implementation complexity for the device and is supported easily even for device 1.</w:t>
      </w:r>
      <w:bookmarkEnd w:id="37"/>
    </w:p>
    <w:p w14:paraId="56D0D3DB" w14:textId="77777777" w:rsidR="00E66693" w:rsidRPr="0067602C" w:rsidRDefault="00E66693" w:rsidP="00E66693">
      <w:pPr>
        <w:pStyle w:val="Caption"/>
        <w:jc w:val="both"/>
        <w:rPr>
          <w:i/>
          <w:sz w:val="22"/>
          <w:szCs w:val="22"/>
        </w:rPr>
      </w:pPr>
      <w:bookmarkStart w:id="39" w:name="_Ref165398059"/>
      <w:bookmarkStart w:id="40" w:name="_Ref165398064"/>
      <w:r w:rsidRPr="002E2B4A">
        <w:rPr>
          <w:i/>
          <w:sz w:val="22"/>
          <w:szCs w:val="22"/>
        </w:rPr>
        <w:t xml:space="preserve">Observation </w:t>
      </w:r>
      <w:r w:rsidRPr="002E2B4A">
        <w:rPr>
          <w:i/>
          <w:sz w:val="22"/>
          <w:szCs w:val="22"/>
        </w:rPr>
        <w:fldChar w:fldCharType="begin"/>
      </w:r>
      <w:r w:rsidRPr="002E2B4A">
        <w:rPr>
          <w:i/>
          <w:sz w:val="22"/>
          <w:szCs w:val="22"/>
        </w:rPr>
        <w:instrText xml:space="preserve"> SEQ Observation \* ARABIC </w:instrText>
      </w:r>
      <w:r w:rsidRPr="002E2B4A">
        <w:rPr>
          <w:i/>
          <w:sz w:val="22"/>
          <w:szCs w:val="22"/>
        </w:rPr>
        <w:fldChar w:fldCharType="separate"/>
      </w:r>
      <w:r w:rsidRPr="002E2B4A">
        <w:rPr>
          <w:i/>
          <w:sz w:val="22"/>
          <w:szCs w:val="22"/>
        </w:rPr>
        <w:t>3</w:t>
      </w:r>
      <w:r w:rsidRPr="002E2B4A">
        <w:rPr>
          <w:i/>
          <w:sz w:val="22"/>
          <w:szCs w:val="22"/>
        </w:rPr>
        <w:fldChar w:fldCharType="end"/>
      </w:r>
      <w:r w:rsidRPr="002E2B4A">
        <w:rPr>
          <w:i/>
          <w:sz w:val="22"/>
          <w:szCs w:val="22"/>
        </w:rPr>
        <w:t>:</w:t>
      </w:r>
      <w:r w:rsidRPr="00246C06">
        <w:rPr>
          <w:i/>
          <w:sz w:val="22"/>
          <w:szCs w:val="22"/>
        </w:rPr>
        <w:t xml:space="preserve"> </w:t>
      </w:r>
      <w:r>
        <w:rPr>
          <w:i/>
          <w:sz w:val="22"/>
          <w:szCs w:val="22"/>
        </w:rPr>
        <w:t>CP handling at device with method Type 1</w:t>
      </w:r>
      <w:r w:rsidRPr="0067602C">
        <w:rPr>
          <w:i/>
          <w:sz w:val="22"/>
          <w:szCs w:val="22"/>
        </w:rPr>
        <w:t xml:space="preserve"> can be based on the last rising or falling edge included in the OFDM symbol.</w:t>
      </w:r>
      <w:bookmarkEnd w:id="40"/>
      <w:r w:rsidRPr="0067602C">
        <w:rPr>
          <w:i/>
          <w:sz w:val="22"/>
          <w:szCs w:val="22"/>
        </w:rPr>
        <w:t xml:space="preserve">           </w:t>
      </w:r>
    </w:p>
    <w:p w14:paraId="0A2D69AC" w14:textId="3CCB186F" w:rsidR="00F90FD9" w:rsidRDefault="00874DA4" w:rsidP="00874DA4">
      <w:pPr>
        <w:pStyle w:val="Caption"/>
        <w:jc w:val="both"/>
        <w:rPr>
          <w:i/>
          <w:sz w:val="22"/>
          <w:szCs w:val="22"/>
        </w:rPr>
      </w:pPr>
      <w:r w:rsidRPr="00246C06">
        <w:rPr>
          <w:i/>
          <w:sz w:val="22"/>
          <w:szCs w:val="22"/>
        </w:rPr>
        <w:t xml:space="preserve">Proposal </w:t>
      </w:r>
      <w:r w:rsidRPr="00246C06">
        <w:rPr>
          <w:i/>
          <w:sz w:val="22"/>
          <w:szCs w:val="22"/>
        </w:rPr>
        <w:fldChar w:fldCharType="begin"/>
      </w:r>
      <w:r w:rsidRPr="00246C06">
        <w:rPr>
          <w:i/>
          <w:sz w:val="22"/>
          <w:szCs w:val="22"/>
        </w:rPr>
        <w:instrText xml:space="preserve"> SEQ Proposal \* ARABIC </w:instrText>
      </w:r>
      <w:r w:rsidRPr="00246C06">
        <w:rPr>
          <w:i/>
          <w:sz w:val="22"/>
          <w:szCs w:val="22"/>
        </w:rPr>
        <w:fldChar w:fldCharType="separate"/>
      </w:r>
      <w:r w:rsidR="007B71C4">
        <w:rPr>
          <w:i/>
          <w:noProof/>
          <w:sz w:val="22"/>
          <w:szCs w:val="22"/>
        </w:rPr>
        <w:t>13</w:t>
      </w:r>
      <w:r w:rsidRPr="00246C06">
        <w:rPr>
          <w:i/>
          <w:sz w:val="22"/>
          <w:szCs w:val="22"/>
        </w:rPr>
        <w:fldChar w:fldCharType="end"/>
      </w:r>
      <w:r w:rsidRPr="00246C06">
        <w:rPr>
          <w:i/>
          <w:sz w:val="22"/>
          <w:szCs w:val="22"/>
        </w:rPr>
        <w:t xml:space="preserve">: </w:t>
      </w:r>
      <w:r w:rsidR="00F90FD9" w:rsidRPr="00ED172A">
        <w:rPr>
          <w:i/>
          <w:sz w:val="22"/>
          <w:szCs w:val="22"/>
        </w:rPr>
        <w:t xml:space="preserve">For R2D </w:t>
      </w:r>
      <w:r w:rsidR="00F90FD9" w:rsidRPr="00ED172A">
        <w:rPr>
          <w:rFonts w:hint="eastAsia"/>
          <w:i/>
          <w:sz w:val="22"/>
          <w:szCs w:val="22"/>
        </w:rPr>
        <w:t>C</w:t>
      </w:r>
      <w:r w:rsidR="00F90FD9" w:rsidRPr="00ED172A">
        <w:rPr>
          <w:i/>
          <w:sz w:val="22"/>
          <w:szCs w:val="22"/>
        </w:rPr>
        <w:t>P handling for OFDM based OOK waveform</w:t>
      </w:r>
      <w:r w:rsidR="00F90FD9">
        <w:rPr>
          <w:i/>
          <w:sz w:val="22"/>
          <w:szCs w:val="22"/>
        </w:rPr>
        <w:t>, Method Type 1 is supported.</w:t>
      </w:r>
      <w:bookmarkEnd w:id="39"/>
    </w:p>
    <w:bookmarkEnd w:id="38"/>
    <w:p w14:paraId="38B07520" w14:textId="1FDA1372" w:rsidR="00A71DB7" w:rsidRDefault="00A71DB7" w:rsidP="00A71DB7">
      <w:pPr>
        <w:rPr>
          <w:lang w:eastAsia="zh-CN"/>
        </w:rPr>
      </w:pPr>
      <w:r>
        <w:rPr>
          <w:rFonts w:hint="eastAsia"/>
          <w:lang w:eastAsia="zh-CN"/>
        </w:rPr>
        <w:t>I</w:t>
      </w:r>
      <w:r>
        <w:rPr>
          <w:lang w:eastAsia="zh-CN"/>
        </w:rPr>
        <w:t>n NR OFDM system, one slot includes 14 OFDM symbols for SCS of 15 kHz index</w:t>
      </w:r>
      <w:r w:rsidR="00C8744F">
        <w:rPr>
          <w:lang w:eastAsia="zh-CN"/>
        </w:rPr>
        <w:t>ed</w:t>
      </w:r>
      <w:r>
        <w:rPr>
          <w:lang w:eastAsia="zh-CN"/>
        </w:rPr>
        <w:t xml:space="preserve"> 0~13. The CP length for OFDM symbol</w:t>
      </w:r>
      <w:r w:rsidR="00C8744F">
        <w:rPr>
          <w:lang w:eastAsia="zh-CN"/>
        </w:rPr>
        <w:t>s</w:t>
      </w:r>
      <w:r>
        <w:rPr>
          <w:lang w:eastAsia="zh-CN"/>
        </w:rPr>
        <w:t xml:space="preserve"> 0 and 7 is longer than the </w:t>
      </w:r>
      <w:r w:rsidR="00C8744F">
        <w:rPr>
          <w:lang w:eastAsia="zh-CN"/>
        </w:rPr>
        <w:t>other symbols</w:t>
      </w:r>
      <w:r>
        <w:rPr>
          <w:lang w:eastAsia="zh-CN"/>
        </w:rPr>
        <w:t>. For the clock frequency 1.92</w:t>
      </w:r>
      <w:r w:rsidR="00C8744F">
        <w:rPr>
          <w:lang w:eastAsia="zh-CN"/>
        </w:rPr>
        <w:t> </w:t>
      </w:r>
      <w:r>
        <w:rPr>
          <w:lang w:eastAsia="zh-CN"/>
        </w:rPr>
        <w:t xml:space="preserve">MHz of Ambient IoT devices, the device can obtain 10 samples for longer CP and 9 samples for normal CP with 128 samples in one OFDM symbol without CP. Thus, only 1 sample error occurs </w:t>
      </w:r>
      <w:r w:rsidR="00752560">
        <w:rPr>
          <w:lang w:eastAsia="zh-CN"/>
        </w:rPr>
        <w:t>if</w:t>
      </w:r>
      <w:r>
        <w:rPr>
          <w:lang w:eastAsia="zh-CN"/>
        </w:rPr>
        <w:t xml:space="preserve"> the device does not know the CP length is longer length or normal length. When the value of M is smaller and the chip length is longer than the CP length, the samples of one chip </w:t>
      </w:r>
      <w:r w:rsidR="00E66693">
        <w:rPr>
          <w:lang w:eastAsia="zh-CN"/>
        </w:rPr>
        <w:t>are many,</w:t>
      </w:r>
      <w:r>
        <w:rPr>
          <w:lang w:eastAsia="zh-CN"/>
        </w:rPr>
        <w:t xml:space="preserve"> and the decoding is based on the time tracking of transitions. </w:t>
      </w:r>
      <w:r w:rsidR="00E66693">
        <w:rPr>
          <w:lang w:eastAsia="zh-CN"/>
        </w:rPr>
        <w:t xml:space="preserve">A </w:t>
      </w:r>
      <w:r>
        <w:rPr>
          <w:lang w:eastAsia="zh-CN"/>
        </w:rPr>
        <w:t xml:space="preserve">1 sample error introduced by CP removal without knowing the </w:t>
      </w:r>
      <w:r w:rsidR="006D5818">
        <w:rPr>
          <w:lang w:eastAsia="zh-CN"/>
        </w:rPr>
        <w:t xml:space="preserve">exact </w:t>
      </w:r>
      <w:r>
        <w:rPr>
          <w:lang w:eastAsia="zh-CN"/>
        </w:rPr>
        <w:t xml:space="preserve">CP </w:t>
      </w:r>
      <w:r w:rsidR="006D5818">
        <w:rPr>
          <w:lang w:eastAsia="zh-CN"/>
        </w:rPr>
        <w:t>length</w:t>
      </w:r>
      <w:r>
        <w:rPr>
          <w:lang w:eastAsia="zh-CN"/>
        </w:rPr>
        <w:t xml:space="preserve"> </w:t>
      </w:r>
      <w:r w:rsidR="006D5818">
        <w:rPr>
          <w:lang w:eastAsia="zh-CN"/>
        </w:rPr>
        <w:t xml:space="preserve">of 10 or 9 samples </w:t>
      </w:r>
      <w:r w:rsidR="00E66693">
        <w:rPr>
          <w:lang w:eastAsia="zh-CN"/>
        </w:rPr>
        <w:t>will have</w:t>
      </w:r>
      <w:r>
        <w:rPr>
          <w:lang w:eastAsia="zh-CN"/>
        </w:rPr>
        <w:t xml:space="preserve"> almost no performance impacts when the value of M is </w:t>
      </w:r>
      <w:r w:rsidR="005E15A3">
        <w:rPr>
          <w:lang w:eastAsia="zh-CN"/>
        </w:rPr>
        <w:t>smaller</w:t>
      </w:r>
      <w:r>
        <w:rPr>
          <w:lang w:eastAsia="zh-CN"/>
        </w:rPr>
        <w:t xml:space="preserve">. </w:t>
      </w:r>
    </w:p>
    <w:p w14:paraId="4F25C385" w14:textId="0C28CD0A" w:rsidR="00E769B9" w:rsidRDefault="00A71DB7" w:rsidP="00A71DB7">
      <w:r>
        <w:rPr>
          <w:rFonts w:hint="eastAsia"/>
          <w:lang w:eastAsia="zh-CN"/>
        </w:rPr>
        <w:t>W</w:t>
      </w:r>
      <w:r>
        <w:rPr>
          <w:lang w:eastAsia="zh-CN"/>
        </w:rPr>
        <w:t xml:space="preserve">hen the value of M is </w:t>
      </w:r>
      <w:r w:rsidR="005E15A3">
        <w:rPr>
          <w:lang w:eastAsia="zh-CN"/>
        </w:rPr>
        <w:t>larger</w:t>
      </w:r>
      <w:r w:rsidR="0077167C">
        <w:rPr>
          <w:lang w:eastAsia="zh-CN"/>
        </w:rPr>
        <w:t>,</w:t>
      </w:r>
      <w:r w:rsidR="005E15A3">
        <w:rPr>
          <w:lang w:eastAsia="zh-CN"/>
        </w:rPr>
        <w:t xml:space="preserve"> which makes the chip length </w:t>
      </w:r>
      <w:r>
        <w:rPr>
          <w:lang w:eastAsia="zh-CN"/>
        </w:rPr>
        <w:t xml:space="preserve">shorter </w:t>
      </w:r>
      <w:r w:rsidR="006D5818">
        <w:rPr>
          <w:lang w:eastAsia="zh-CN"/>
        </w:rPr>
        <w:t>or even shorte</w:t>
      </w:r>
      <w:r w:rsidR="0077167C">
        <w:rPr>
          <w:lang w:eastAsia="zh-CN"/>
        </w:rPr>
        <w:t>r</w:t>
      </w:r>
      <w:r w:rsidR="006D5818">
        <w:rPr>
          <w:lang w:eastAsia="zh-CN"/>
        </w:rPr>
        <w:t xml:space="preserve"> </w:t>
      </w:r>
      <w:r>
        <w:rPr>
          <w:lang w:eastAsia="zh-CN"/>
        </w:rPr>
        <w:t xml:space="preserve">than the CP length, the CP removal error can be comparable with the sampling </w:t>
      </w:r>
      <w:r>
        <w:t>quantization error of UHF RFID. In UHF RFID, the R2D supports the Tari (1 high-level voltage chip length and 1 low-level voltage chip length) values in the flexible range of 6.25</w:t>
      </w:r>
      <w:r w:rsidR="0077167C">
        <w:t> </w:t>
      </w:r>
      <w:r>
        <w:t>μs to 25</w:t>
      </w:r>
      <w:r w:rsidR="0077167C">
        <w:t> </w:t>
      </w:r>
      <w:r>
        <w:t>μs. For example, if the Tari value is set to 7.5</w:t>
      </w:r>
      <w:r w:rsidR="0077167C">
        <w:t> </w:t>
      </w:r>
      <w:r>
        <w:t>μs and the chip length is 3.75</w:t>
      </w:r>
      <w:r w:rsidR="0077167C">
        <w:t> </w:t>
      </w:r>
      <w:r>
        <w:t>μs in UHF RFID which is shorter than the NR CP length, thus 7.2 samples is obtained with clock frequency 1.92</w:t>
      </w:r>
      <w:r w:rsidR="0077167C">
        <w:t> </w:t>
      </w:r>
      <w:r>
        <w:t>MHz. With the integer quantization operation, the device can obtain 7 or 8 samples per chip which is the same as the sample error</w:t>
      </w:r>
      <w:r w:rsidR="006D5818">
        <w:t xml:space="preserve"> of 1 sample</w:t>
      </w:r>
      <w:r>
        <w:t xml:space="preserve"> introduced by </w:t>
      </w:r>
      <w:r w:rsidR="006D5818">
        <w:t xml:space="preserve">unknown of </w:t>
      </w:r>
      <w:r>
        <w:t>NR CP</w:t>
      </w:r>
      <w:r w:rsidR="006D5818">
        <w:t xml:space="preserve"> length</w:t>
      </w:r>
      <w:r>
        <w:t xml:space="preserve">. </w:t>
      </w:r>
      <w:r w:rsidR="0013497E">
        <w:t xml:space="preserve">Thus, when the device does not obtain the </w:t>
      </w:r>
      <w:r w:rsidR="006D5818">
        <w:t xml:space="preserve">exact </w:t>
      </w:r>
      <w:r w:rsidR="0013497E">
        <w:t>l</w:t>
      </w:r>
      <w:r w:rsidR="006D5818">
        <w:t>ength</w:t>
      </w:r>
      <w:r w:rsidR="0013497E">
        <w:t xml:space="preserve"> of CP, one method is to </w:t>
      </w:r>
      <w:r w:rsidR="006D5818">
        <w:t xml:space="preserve">always </w:t>
      </w:r>
      <w:r w:rsidR="0013497E">
        <w:t>remove the CP according to the normal CP length for all OFDM symbols</w:t>
      </w:r>
      <w:r w:rsidR="006D5818">
        <w:t xml:space="preserve"> (</w:t>
      </w:r>
      <w:proofErr w:type="gramStart"/>
      <w:r w:rsidR="006D5818">
        <w:t>i.e.</w:t>
      </w:r>
      <w:proofErr w:type="gramEnd"/>
      <w:r w:rsidR="006D5818">
        <w:t xml:space="preserve"> 9 samples at 1.92</w:t>
      </w:r>
      <w:r w:rsidR="0077167C">
        <w:t> </w:t>
      </w:r>
      <w:r w:rsidR="006D5818">
        <w:t>MHz sampling rate)</w:t>
      </w:r>
      <w:r w:rsidR="0013497E">
        <w:t xml:space="preserve">. </w:t>
      </w:r>
    </w:p>
    <w:p w14:paraId="6A636E19" w14:textId="2BBCE25C" w:rsidR="00C61EDB" w:rsidRDefault="00E769B9" w:rsidP="00A71DB7">
      <w:r>
        <w:t>We simulate and compare two cases, one is above method (</w:t>
      </w:r>
      <w:proofErr w:type="gramStart"/>
      <w:r>
        <w:t>i.e.</w:t>
      </w:r>
      <w:proofErr w:type="gramEnd"/>
      <w:r>
        <w:t xml:space="preserve"> exact CP length is </w:t>
      </w:r>
      <w:r w:rsidR="0077167C">
        <w:t>not known</w:t>
      </w:r>
      <w:r w:rsidR="0077167C">
        <w:t xml:space="preserve"> </w:t>
      </w:r>
      <w:r>
        <w:t xml:space="preserve">to device and device always remove as 9 samples) and the other is assuming </w:t>
      </w:r>
      <w:r>
        <w:rPr>
          <w:lang w:eastAsia="zh-CN"/>
        </w:rPr>
        <w:t>w</w:t>
      </w:r>
      <w:r w:rsidR="00CD737D">
        <w:rPr>
          <w:lang w:eastAsia="zh-CN"/>
        </w:rPr>
        <w:t>hen the device obtain the location of CP, the device removes the CP according to the CP length of the corresponding OFDM symbol (normal CP</w:t>
      </w:r>
      <w:r>
        <w:rPr>
          <w:lang w:eastAsia="zh-CN"/>
        </w:rPr>
        <w:t xml:space="preserve"> of 9 samples</w:t>
      </w:r>
      <w:r w:rsidR="00CD737D">
        <w:rPr>
          <w:lang w:eastAsia="zh-CN"/>
        </w:rPr>
        <w:t xml:space="preserve"> or longer CP</w:t>
      </w:r>
      <w:r>
        <w:rPr>
          <w:lang w:eastAsia="zh-CN"/>
        </w:rPr>
        <w:t xml:space="preserve"> of 10 samples</w:t>
      </w:r>
      <w:r w:rsidR="00CD737D">
        <w:rPr>
          <w:lang w:eastAsia="zh-CN"/>
        </w:rPr>
        <w:t xml:space="preserve">). The performance of </w:t>
      </w:r>
      <w:r w:rsidR="00CD737D">
        <w:t xml:space="preserve">obtaining the </w:t>
      </w:r>
      <w:r>
        <w:t xml:space="preserve">exact </w:t>
      </w:r>
      <w:r w:rsidR="00CD737D">
        <w:t xml:space="preserve">CP </w:t>
      </w:r>
      <w:r>
        <w:t>length</w:t>
      </w:r>
      <w:r w:rsidR="00CD737D">
        <w:t xml:space="preserve"> </w:t>
      </w:r>
      <w:r>
        <w:t xml:space="preserve">of 9 or 10 samples </w:t>
      </w:r>
      <w:r w:rsidR="00CD737D">
        <w:t xml:space="preserve">and not obtaining the </w:t>
      </w:r>
      <w:r>
        <w:t xml:space="preserve">exact </w:t>
      </w:r>
      <w:r w:rsidR="00CD737D">
        <w:rPr>
          <w:lang w:eastAsia="zh-CN"/>
        </w:rPr>
        <w:t xml:space="preserve">CP </w:t>
      </w:r>
      <w:r>
        <w:rPr>
          <w:lang w:eastAsia="zh-CN"/>
        </w:rPr>
        <w:t>length</w:t>
      </w:r>
      <w:r w:rsidR="00CD737D">
        <w:rPr>
          <w:lang w:eastAsia="zh-CN"/>
        </w:rPr>
        <w:t xml:space="preserve"> is shown in the following figure with TDL-D 30ns </w:t>
      </w:r>
      <w:r w:rsidR="00212764">
        <w:rPr>
          <w:lang w:eastAsia="zh-CN"/>
        </w:rPr>
        <w:t>channel, Manchester encoding</w:t>
      </w:r>
      <w:r w:rsidR="00CD737D">
        <w:rPr>
          <w:lang w:eastAsia="zh-CN"/>
        </w:rPr>
        <w:t xml:space="preserve"> and other simulation a</w:t>
      </w:r>
      <w:r w:rsidR="00CD737D" w:rsidRPr="00CD737D">
        <w:rPr>
          <w:lang w:eastAsia="zh-CN"/>
        </w:rPr>
        <w:t>ssumptions of R2D</w:t>
      </w:r>
      <w:r w:rsidR="00CD737D">
        <w:rPr>
          <w:lang w:eastAsia="zh-CN"/>
        </w:rPr>
        <w:t xml:space="preserve"> in Appendix. </w:t>
      </w:r>
      <w:r w:rsidR="00CD737D">
        <w:t>As can be observed</w:t>
      </w:r>
      <w:r w:rsidR="0013497E">
        <w:t xml:space="preserve">, </w:t>
      </w:r>
      <w:r w:rsidR="00CD737D">
        <w:t>the performance of not obtaining the CP location yields</w:t>
      </w:r>
      <w:r w:rsidR="00E0079F">
        <w:t xml:space="preserve"> only</w:t>
      </w:r>
      <w:r w:rsidR="00CD737D">
        <w:t xml:space="preserve"> </w:t>
      </w:r>
      <w:r w:rsidR="00E0079F">
        <w:rPr>
          <w:lang w:eastAsia="zh-CN"/>
        </w:rPr>
        <w:t>~</w:t>
      </w:r>
      <w:r w:rsidR="00CD737D">
        <w:rPr>
          <w:lang w:eastAsia="zh-CN"/>
        </w:rPr>
        <w:t xml:space="preserve"> 0.</w:t>
      </w:r>
      <w:r>
        <w:rPr>
          <w:lang w:eastAsia="zh-CN"/>
        </w:rPr>
        <w:t>3</w:t>
      </w:r>
      <w:r w:rsidR="0077167C">
        <w:rPr>
          <w:lang w:eastAsia="zh-CN"/>
        </w:rPr>
        <w:t> </w:t>
      </w:r>
      <w:r w:rsidR="00CD737D">
        <w:rPr>
          <w:lang w:eastAsia="zh-CN"/>
        </w:rPr>
        <w:t xml:space="preserve">dB performance loss. </w:t>
      </w:r>
    </w:p>
    <w:p w14:paraId="790C1324" w14:textId="5318F9DB" w:rsidR="00CD737D" w:rsidRDefault="00E769B9" w:rsidP="00CD737D">
      <w:pPr>
        <w:jc w:val="center"/>
      </w:pPr>
      <w:r w:rsidRPr="00E769B9">
        <w:t xml:space="preserve"> </w:t>
      </w:r>
      <w:r>
        <w:rPr>
          <w:noProof/>
          <w:lang w:eastAsia="zh-CN"/>
        </w:rPr>
        <w:drawing>
          <wp:inline distT="0" distB="0" distL="0" distR="0" wp14:anchorId="39B8CE2A" wp14:editId="42225BBE">
            <wp:extent cx="2764800" cy="2142000"/>
            <wp:effectExtent l="0" t="0" r="0" b="0"/>
            <wp:docPr id="30" name="图片 30" descr="C:\Users\j00386553\AppData\Roaming\eSpace_Desktop\UserData\j00386553\imagefiles\537A7C44-6931-421B-A73C-28E47B54C3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j00386553\AppData\Roaming\eSpace_Desktop\UserData\j00386553\imagefiles\537A7C44-6931-421B-A73C-28E47B54C38F.pn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64800" cy="2142000"/>
                    </a:xfrm>
                    <a:prstGeom prst="rect">
                      <a:avLst/>
                    </a:prstGeom>
                    <a:noFill/>
                    <a:ln>
                      <a:noFill/>
                    </a:ln>
                  </pic:spPr>
                </pic:pic>
              </a:graphicData>
            </a:graphic>
          </wp:inline>
        </w:drawing>
      </w:r>
    </w:p>
    <w:p w14:paraId="1A428F18" w14:textId="55433D20" w:rsidR="00CD737D" w:rsidRPr="00CD737D"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11</w:t>
      </w:r>
      <w:r w:rsidR="006C4186">
        <w:rPr>
          <w:noProof/>
        </w:rPr>
        <w:fldChar w:fldCharType="end"/>
      </w:r>
      <w:r w:rsidR="00212764">
        <w:t>. The performance comparison of no determination of the CP location and determination of the CP location</w:t>
      </w:r>
    </w:p>
    <w:p w14:paraId="648A1767" w14:textId="02B17199" w:rsidR="00A71DB7" w:rsidRPr="00987D9A" w:rsidRDefault="00A71DB7" w:rsidP="00A71DB7">
      <w:pPr>
        <w:rPr>
          <w:lang w:eastAsia="zh-CN"/>
        </w:rPr>
      </w:pPr>
      <w:r>
        <w:t xml:space="preserve">Thus, even for the </w:t>
      </w:r>
      <w:r w:rsidR="00C61EDB">
        <w:t xml:space="preserve">case in which </w:t>
      </w:r>
      <w:r>
        <w:t>chip length shorter than</w:t>
      </w:r>
      <w:r w:rsidR="00CF7AAD">
        <w:t xml:space="preserve"> the CP length, the R2D detection</w:t>
      </w:r>
      <w:r w:rsidR="00CD737D">
        <w:t xml:space="preserve"> can work under</w:t>
      </w:r>
      <w:r>
        <w:t xml:space="preserve"> the CP removal </w:t>
      </w:r>
      <w:r w:rsidR="00A24DA3">
        <w:t xml:space="preserve">at device with method 1. The 1 sample </w:t>
      </w:r>
      <w:r>
        <w:t xml:space="preserve">error </w:t>
      </w:r>
      <w:r w:rsidR="00A24DA3">
        <w:t xml:space="preserve">by </w:t>
      </w:r>
      <w:r w:rsidR="003C7153">
        <w:t>neglecting</w:t>
      </w:r>
      <w:r w:rsidR="00A24DA3">
        <w:t xml:space="preserve"> CP length 9 samples or 10 samples has</w:t>
      </w:r>
      <w:r w:rsidR="00CD737D">
        <w:t xml:space="preserve"> </w:t>
      </w:r>
      <w:r w:rsidR="00A24DA3">
        <w:t>negligible</w:t>
      </w:r>
      <w:r w:rsidR="00CD737D">
        <w:t xml:space="preserve"> performance loss </w:t>
      </w:r>
      <w:r w:rsidR="00A24DA3">
        <w:t xml:space="preserve">even </w:t>
      </w:r>
      <w:r w:rsidR="003C7153">
        <w:t>for</w:t>
      </w:r>
      <w:r w:rsidR="003C7153">
        <w:t xml:space="preserve"> </w:t>
      </w:r>
      <w:r w:rsidR="00A24DA3">
        <w:t>large M</w:t>
      </w:r>
      <w:r w:rsidR="003C7153">
        <w:t>,</w:t>
      </w:r>
      <w:r w:rsidR="00A24DA3">
        <w:t xml:space="preserve"> where the chip duration can be shorter than CP. In short, t</w:t>
      </w:r>
      <w:r>
        <w:t>he determination of CP l</w:t>
      </w:r>
      <w:r w:rsidR="00A24DA3">
        <w:t>ength</w:t>
      </w:r>
      <w:r>
        <w:t xml:space="preserve"> for </w:t>
      </w:r>
      <w:r>
        <w:rPr>
          <w:rFonts w:hint="eastAsia"/>
          <w:lang w:eastAsia="zh-CN"/>
        </w:rPr>
        <w:t>t</w:t>
      </w:r>
      <w:r>
        <w:rPr>
          <w:lang w:eastAsia="zh-CN"/>
        </w:rPr>
        <w:t>he device is not necessary.</w:t>
      </w:r>
    </w:p>
    <w:p w14:paraId="0DC017E3" w14:textId="63CDEC6F" w:rsidR="00A24DA3" w:rsidRDefault="006A5933">
      <w:pPr>
        <w:pStyle w:val="Caption"/>
        <w:jc w:val="both"/>
        <w:rPr>
          <w:i/>
          <w:sz w:val="22"/>
          <w:szCs w:val="22"/>
        </w:rPr>
      </w:pPr>
      <w:bookmarkStart w:id="41" w:name="_Ref166279191"/>
      <w:bookmarkStart w:id="42" w:name="_Ref165398068"/>
      <w:r w:rsidRPr="003B49C2">
        <w:rPr>
          <w:i/>
          <w:sz w:val="22"/>
          <w:szCs w:val="22"/>
        </w:rPr>
        <w:t xml:space="preserve">Observation </w:t>
      </w:r>
      <w:r w:rsidRPr="003B49C2">
        <w:rPr>
          <w:i/>
          <w:sz w:val="22"/>
          <w:szCs w:val="22"/>
        </w:rPr>
        <w:fldChar w:fldCharType="begin"/>
      </w:r>
      <w:r w:rsidRPr="003B49C2">
        <w:rPr>
          <w:i/>
          <w:sz w:val="22"/>
          <w:szCs w:val="22"/>
        </w:rPr>
        <w:instrText xml:space="preserve"> SEQ Observation \* ARABIC </w:instrText>
      </w:r>
      <w:r w:rsidRPr="003B49C2">
        <w:rPr>
          <w:i/>
          <w:sz w:val="22"/>
          <w:szCs w:val="22"/>
        </w:rPr>
        <w:fldChar w:fldCharType="separate"/>
      </w:r>
      <w:r w:rsidRPr="003B49C2">
        <w:rPr>
          <w:i/>
          <w:sz w:val="22"/>
          <w:szCs w:val="22"/>
        </w:rPr>
        <w:t>4</w:t>
      </w:r>
      <w:r w:rsidRPr="003B49C2">
        <w:rPr>
          <w:i/>
          <w:sz w:val="22"/>
          <w:szCs w:val="22"/>
        </w:rPr>
        <w:fldChar w:fldCharType="end"/>
      </w:r>
      <w:r w:rsidR="00A24DA3" w:rsidRPr="0067602C">
        <w:rPr>
          <w:i/>
          <w:sz w:val="22"/>
          <w:szCs w:val="22"/>
        </w:rPr>
        <w:t xml:space="preserve">: </w:t>
      </w:r>
      <w:r w:rsidR="00051EBA">
        <w:rPr>
          <w:i/>
          <w:sz w:val="22"/>
          <w:szCs w:val="22"/>
        </w:rPr>
        <w:t xml:space="preserve">For CP handling at device with method type 1, agonistic of </w:t>
      </w:r>
      <w:r w:rsidR="00A24DA3">
        <w:rPr>
          <w:i/>
          <w:sz w:val="22"/>
          <w:szCs w:val="22"/>
        </w:rPr>
        <w:t xml:space="preserve">CP length </w:t>
      </w:r>
      <w:r w:rsidR="00051EBA">
        <w:rPr>
          <w:i/>
          <w:sz w:val="22"/>
          <w:szCs w:val="22"/>
        </w:rPr>
        <w:t>difference</w:t>
      </w:r>
      <w:r w:rsidR="00A24DA3">
        <w:rPr>
          <w:i/>
          <w:sz w:val="22"/>
          <w:szCs w:val="22"/>
        </w:rPr>
        <w:t xml:space="preserve"> among OFDM symbols only has negligible performance loss (~0.3dB) </w:t>
      </w:r>
      <w:r w:rsidR="00051EBA">
        <w:rPr>
          <w:i/>
          <w:sz w:val="22"/>
          <w:szCs w:val="22"/>
        </w:rPr>
        <w:t xml:space="preserve">when M is as large as </w:t>
      </w:r>
      <w:r w:rsidR="00A24DA3">
        <w:rPr>
          <w:i/>
          <w:sz w:val="22"/>
          <w:szCs w:val="22"/>
        </w:rPr>
        <w:t>24</w:t>
      </w:r>
      <w:r w:rsidR="00A24DA3" w:rsidRPr="0067602C">
        <w:rPr>
          <w:i/>
          <w:sz w:val="22"/>
          <w:szCs w:val="22"/>
        </w:rPr>
        <w:t>.</w:t>
      </w:r>
      <w:bookmarkEnd w:id="41"/>
    </w:p>
    <w:p w14:paraId="35327749" w14:textId="2F099A33" w:rsidR="00A71DB7" w:rsidRPr="000972FB" w:rsidRDefault="00874DA4" w:rsidP="00874DA4">
      <w:pPr>
        <w:pStyle w:val="Caption"/>
        <w:jc w:val="both"/>
        <w:rPr>
          <w:i/>
          <w:sz w:val="22"/>
          <w:szCs w:val="22"/>
        </w:rPr>
      </w:pPr>
      <w:bookmarkStart w:id="43" w:name="_Ref166279356"/>
      <w:r w:rsidRPr="00FD7FD9">
        <w:rPr>
          <w:i/>
          <w:sz w:val="22"/>
          <w:szCs w:val="22"/>
        </w:rPr>
        <w:lastRenderedPageBreak/>
        <w:t xml:space="preserve">Proposal </w:t>
      </w:r>
      <w:r w:rsidRPr="00FD7FD9">
        <w:rPr>
          <w:i/>
          <w:sz w:val="22"/>
          <w:szCs w:val="22"/>
        </w:rPr>
        <w:fldChar w:fldCharType="begin"/>
      </w:r>
      <w:r w:rsidRPr="00FD7FD9">
        <w:rPr>
          <w:i/>
          <w:sz w:val="22"/>
          <w:szCs w:val="22"/>
        </w:rPr>
        <w:instrText xml:space="preserve"> SEQ Proposal \* ARABIC </w:instrText>
      </w:r>
      <w:r w:rsidRPr="00FD7FD9">
        <w:rPr>
          <w:i/>
          <w:sz w:val="22"/>
          <w:szCs w:val="22"/>
        </w:rPr>
        <w:fldChar w:fldCharType="separate"/>
      </w:r>
      <w:r w:rsidR="006A5933">
        <w:rPr>
          <w:i/>
          <w:noProof/>
          <w:sz w:val="22"/>
          <w:szCs w:val="22"/>
        </w:rPr>
        <w:t>14</w:t>
      </w:r>
      <w:r w:rsidRPr="00FD7FD9">
        <w:rPr>
          <w:i/>
          <w:sz w:val="22"/>
          <w:szCs w:val="22"/>
        </w:rPr>
        <w:fldChar w:fldCharType="end"/>
      </w:r>
      <w:r w:rsidR="00A71DB7">
        <w:rPr>
          <w:i/>
          <w:sz w:val="22"/>
          <w:szCs w:val="22"/>
        </w:rPr>
        <w:t xml:space="preserve">: </w:t>
      </w:r>
      <w:r w:rsidR="00F90FD9">
        <w:rPr>
          <w:i/>
          <w:sz w:val="22"/>
          <w:szCs w:val="22"/>
        </w:rPr>
        <w:t>For Method Type 1, t</w:t>
      </w:r>
      <w:r w:rsidR="00A71DB7">
        <w:rPr>
          <w:i/>
          <w:sz w:val="22"/>
          <w:szCs w:val="22"/>
        </w:rPr>
        <w:t xml:space="preserve">he determination of CP </w:t>
      </w:r>
      <w:r w:rsidR="00A24DA3">
        <w:rPr>
          <w:i/>
          <w:sz w:val="22"/>
          <w:szCs w:val="22"/>
        </w:rPr>
        <w:t xml:space="preserve">length </w:t>
      </w:r>
      <w:r w:rsidR="00051EBA">
        <w:rPr>
          <w:i/>
          <w:sz w:val="22"/>
          <w:szCs w:val="22"/>
        </w:rPr>
        <w:t xml:space="preserve">difference among </w:t>
      </w:r>
      <w:r w:rsidR="00A24DA3">
        <w:rPr>
          <w:i/>
          <w:sz w:val="22"/>
          <w:szCs w:val="22"/>
        </w:rPr>
        <w:t>OFDM symbols</w:t>
      </w:r>
      <w:r w:rsidR="00A71DB7">
        <w:rPr>
          <w:i/>
          <w:sz w:val="22"/>
          <w:szCs w:val="22"/>
        </w:rPr>
        <w:t xml:space="preserve"> </w:t>
      </w:r>
      <w:r w:rsidR="00A24DA3">
        <w:rPr>
          <w:i/>
          <w:sz w:val="22"/>
          <w:szCs w:val="22"/>
        </w:rPr>
        <w:t>is</w:t>
      </w:r>
      <w:r w:rsidR="003F5507">
        <w:rPr>
          <w:i/>
          <w:sz w:val="22"/>
          <w:szCs w:val="22"/>
        </w:rPr>
        <w:t xml:space="preserve"> not </w:t>
      </w:r>
      <w:r w:rsidR="00A24DA3">
        <w:rPr>
          <w:i/>
          <w:sz w:val="22"/>
          <w:szCs w:val="22"/>
        </w:rPr>
        <w:t>necessary</w:t>
      </w:r>
      <w:r w:rsidR="00A71DB7">
        <w:rPr>
          <w:i/>
          <w:sz w:val="22"/>
          <w:szCs w:val="22"/>
        </w:rPr>
        <w:t xml:space="preserve"> for the device.</w:t>
      </w:r>
      <w:bookmarkEnd w:id="42"/>
      <w:bookmarkEnd w:id="43"/>
    </w:p>
    <w:p w14:paraId="17565FB7" w14:textId="51FB0532" w:rsidR="000B3EB4" w:rsidRDefault="007129D3" w:rsidP="00787053">
      <w:pPr>
        <w:autoSpaceDE/>
        <w:autoSpaceDN/>
        <w:adjustRightInd/>
        <w:snapToGrid/>
        <w:rPr>
          <w:rFonts w:eastAsia="DengXian"/>
          <w:bCs/>
          <w:iCs/>
          <w:szCs w:val="20"/>
          <w:lang w:eastAsia="zh-CN"/>
        </w:rPr>
      </w:pPr>
      <w:r>
        <w:rPr>
          <w:lang w:eastAsia="zh-CN"/>
        </w:rPr>
        <w:t xml:space="preserve">Some companies proposed that using Method Type 2 to avoid the false edge between </w:t>
      </w:r>
      <w:r w:rsidRPr="00C6499E">
        <w:rPr>
          <w:rFonts w:eastAsia="DengXian"/>
          <w:bCs/>
          <w:szCs w:val="20"/>
          <w:lang w:eastAsia="zh-CN"/>
        </w:rPr>
        <w:t>the last OOK chip in OFDM symbol (</w:t>
      </w:r>
      <w:r w:rsidRPr="00C6499E">
        <w:rPr>
          <w:rFonts w:eastAsia="DengXian"/>
          <w:bCs/>
          <w:i/>
          <w:iCs/>
          <w:szCs w:val="20"/>
          <w:lang w:eastAsia="zh-CN"/>
        </w:rPr>
        <w:t>n</w:t>
      </w:r>
      <w:r w:rsidRPr="00C6499E">
        <w:rPr>
          <w:rFonts w:eastAsia="DengXian"/>
          <w:bCs/>
          <w:szCs w:val="20"/>
          <w:lang w:eastAsia="zh-CN"/>
        </w:rPr>
        <w:t xml:space="preserve">-1) and the first OOK chip in OFDM symbol </w:t>
      </w:r>
      <w:r w:rsidRPr="00C6499E">
        <w:rPr>
          <w:rFonts w:eastAsia="DengXian"/>
          <w:bCs/>
          <w:i/>
          <w:iCs/>
          <w:szCs w:val="20"/>
          <w:lang w:eastAsia="zh-CN"/>
        </w:rPr>
        <w:t>n</w:t>
      </w:r>
      <w:r w:rsidR="00AB60D4">
        <w:rPr>
          <w:rFonts w:eastAsia="DengXian"/>
          <w:bCs/>
          <w:i/>
          <w:iCs/>
          <w:szCs w:val="20"/>
          <w:lang w:eastAsia="zh-CN"/>
        </w:rPr>
        <w:t>.</w:t>
      </w:r>
      <w:r w:rsidR="00AB60D4" w:rsidRPr="00AB60D4">
        <w:rPr>
          <w:rFonts w:eastAsia="DengXian"/>
          <w:bCs/>
          <w:iCs/>
          <w:szCs w:val="20"/>
          <w:lang w:eastAsia="zh-CN"/>
        </w:rPr>
        <w:t xml:space="preserve"> </w:t>
      </w:r>
      <w:r w:rsidR="00DA2B89">
        <w:rPr>
          <w:rFonts w:eastAsia="DengXian"/>
          <w:bCs/>
          <w:iCs/>
          <w:szCs w:val="20"/>
          <w:lang w:eastAsia="zh-CN"/>
        </w:rPr>
        <w:t>These method</w:t>
      </w:r>
      <w:r w:rsidR="00EB1B1A">
        <w:rPr>
          <w:rFonts w:eastAsia="DengXian"/>
          <w:bCs/>
          <w:iCs/>
          <w:szCs w:val="20"/>
          <w:lang w:eastAsia="zh-CN"/>
        </w:rPr>
        <w:t xml:space="preserve">s mainly </w:t>
      </w:r>
      <w:proofErr w:type="gramStart"/>
      <w:r w:rsidR="00EB1B1A">
        <w:rPr>
          <w:rFonts w:eastAsia="DengXian"/>
          <w:bCs/>
          <w:iCs/>
          <w:szCs w:val="20"/>
          <w:lang w:eastAsia="zh-CN"/>
        </w:rPr>
        <w:t>focuses</w:t>
      </w:r>
      <w:proofErr w:type="gramEnd"/>
      <w:r w:rsidR="00EB1B1A">
        <w:rPr>
          <w:rFonts w:eastAsia="DengXian"/>
          <w:bCs/>
          <w:iCs/>
          <w:szCs w:val="20"/>
          <w:lang w:eastAsia="zh-CN"/>
        </w:rPr>
        <w:t xml:space="preserve"> on enabling the CP as a part of the first OOK chip. However, for larger M value with chip length</w:t>
      </w:r>
      <w:r w:rsidR="004861BB">
        <w:rPr>
          <w:rFonts w:eastAsia="DengXian"/>
          <w:bCs/>
          <w:iCs/>
          <w:szCs w:val="20"/>
          <w:lang w:eastAsia="zh-CN"/>
        </w:rPr>
        <w:t xml:space="preserve"> is</w:t>
      </w:r>
      <w:r w:rsidR="00EB1B1A">
        <w:rPr>
          <w:rFonts w:eastAsia="DengXian"/>
          <w:bCs/>
          <w:iCs/>
          <w:szCs w:val="20"/>
          <w:lang w:eastAsia="zh-CN"/>
        </w:rPr>
        <w:t xml:space="preserve"> less than CP length, the CP </w:t>
      </w:r>
      <w:r w:rsidR="004861BB">
        <w:rPr>
          <w:rFonts w:eastAsia="DengXian"/>
          <w:bCs/>
          <w:iCs/>
          <w:szCs w:val="20"/>
          <w:lang w:eastAsia="zh-CN"/>
        </w:rPr>
        <w:t>will be</w:t>
      </w:r>
      <w:r w:rsidR="00EB1B1A">
        <w:rPr>
          <w:rFonts w:eastAsia="DengXian"/>
          <w:bCs/>
          <w:iCs/>
          <w:szCs w:val="20"/>
          <w:lang w:eastAsia="zh-CN"/>
        </w:rPr>
        <w:t xml:space="preserve"> copied from more than 1 chip at the end of the OFDM symbol. </w:t>
      </w:r>
      <w:r w:rsidR="004861BB">
        <w:rPr>
          <w:rFonts w:eastAsia="DengXian"/>
          <w:bCs/>
          <w:iCs/>
          <w:szCs w:val="20"/>
          <w:lang w:eastAsia="zh-CN"/>
        </w:rPr>
        <w:t>By our understanding, in this case t</w:t>
      </w:r>
      <w:r w:rsidR="00EB1B1A">
        <w:rPr>
          <w:rFonts w:eastAsia="DengXian"/>
          <w:bCs/>
          <w:iCs/>
          <w:szCs w:val="20"/>
          <w:lang w:eastAsia="zh-CN"/>
        </w:rPr>
        <w:t>hese methods cannot solve the false edge problem introduced by CP</w:t>
      </w:r>
      <w:r w:rsidR="0001133F">
        <w:rPr>
          <w:rFonts w:eastAsia="DengXian"/>
          <w:bCs/>
          <w:iCs/>
          <w:szCs w:val="20"/>
          <w:lang w:eastAsia="zh-CN"/>
        </w:rPr>
        <w:t xml:space="preserve">. For the detection of </w:t>
      </w:r>
      <w:r w:rsidR="00007B46">
        <w:rPr>
          <w:rFonts w:eastAsia="DengXian"/>
          <w:bCs/>
          <w:iCs/>
          <w:szCs w:val="20"/>
          <w:lang w:eastAsia="zh-CN"/>
        </w:rPr>
        <w:t xml:space="preserve">R2D </w:t>
      </w:r>
      <w:r w:rsidR="0001133F">
        <w:rPr>
          <w:rFonts w:eastAsia="DengXian"/>
          <w:bCs/>
          <w:iCs/>
          <w:szCs w:val="20"/>
          <w:lang w:eastAsia="zh-CN"/>
        </w:rPr>
        <w:t xml:space="preserve">line code, if the CP part is not removed, the CP part </w:t>
      </w:r>
      <w:r w:rsidR="00007B46">
        <w:rPr>
          <w:rFonts w:eastAsia="DengXian"/>
          <w:bCs/>
          <w:iCs/>
          <w:szCs w:val="20"/>
          <w:lang w:eastAsia="zh-CN"/>
        </w:rPr>
        <w:t>can</w:t>
      </w:r>
      <w:r w:rsidR="0001133F">
        <w:rPr>
          <w:rFonts w:eastAsia="DengXian"/>
          <w:bCs/>
          <w:iCs/>
          <w:szCs w:val="20"/>
          <w:lang w:eastAsia="zh-CN"/>
        </w:rPr>
        <w:t xml:space="preserve"> be wrongly detected as an information bit, which leads to the error detection of the data package.</w:t>
      </w:r>
      <w:r w:rsidR="000B3EB4">
        <w:rPr>
          <w:rFonts w:eastAsia="DengXian"/>
          <w:bCs/>
          <w:iCs/>
          <w:szCs w:val="20"/>
          <w:lang w:eastAsia="zh-CN"/>
        </w:rPr>
        <w:t xml:space="preserve"> </w:t>
      </w:r>
    </w:p>
    <w:p w14:paraId="07990422" w14:textId="02891822" w:rsidR="008170BE" w:rsidRPr="003B49C2" w:rsidRDefault="000B3EB4">
      <w:pPr>
        <w:autoSpaceDE/>
        <w:autoSpaceDN/>
        <w:adjustRightInd/>
        <w:snapToGrid/>
        <w:rPr>
          <w:b/>
          <w:bCs/>
          <w:i/>
        </w:rPr>
      </w:pPr>
      <w:r>
        <w:rPr>
          <w:rFonts w:eastAsia="DengXian"/>
          <w:bCs/>
          <w:iCs/>
          <w:szCs w:val="20"/>
          <w:lang w:eastAsia="zh-CN"/>
        </w:rPr>
        <w:t xml:space="preserve">And furthermore, based on our observation, solutions for method 2 may also require certain pattern with restriction rules, which obviously will reduce the efficiency/data rate. Some solutions from papers may even break the orthogonality </w:t>
      </w:r>
      <w:r w:rsidR="00A23A6B">
        <w:rPr>
          <w:rFonts w:eastAsia="DengXian"/>
          <w:bCs/>
          <w:iCs/>
          <w:szCs w:val="20"/>
          <w:lang w:eastAsia="zh-CN"/>
        </w:rPr>
        <w:t xml:space="preserve">to OFDM operation. </w:t>
      </w:r>
      <w:r w:rsidR="00091D4E">
        <w:rPr>
          <w:rFonts w:eastAsia="DengXian"/>
          <w:bCs/>
          <w:iCs/>
          <w:szCs w:val="20"/>
          <w:lang w:eastAsia="zh-CN"/>
        </w:rPr>
        <w:t>Obviously, compare to method 1, design complexity and efforts would be much higher than method 1.</w:t>
      </w:r>
    </w:p>
    <w:p w14:paraId="0C9467A4" w14:textId="7C42B39C" w:rsidR="007129D3" w:rsidRDefault="00EB1B1A" w:rsidP="00FE50C9">
      <w:pPr>
        <w:autoSpaceDE/>
        <w:autoSpaceDN/>
        <w:adjustRightInd/>
        <w:snapToGrid/>
        <w:jc w:val="center"/>
        <w:rPr>
          <w:lang w:eastAsia="zh-CN"/>
        </w:rPr>
      </w:pPr>
      <w:r>
        <w:rPr>
          <w:noProof/>
          <w:lang w:eastAsia="zh-CN"/>
        </w:rPr>
        <w:drawing>
          <wp:inline distT="0" distB="0" distL="0" distR="0" wp14:anchorId="0EA2CE15" wp14:editId="282CCC58">
            <wp:extent cx="3416198" cy="906654"/>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89985" cy="926237"/>
                    </a:xfrm>
                    <a:prstGeom prst="rect">
                      <a:avLst/>
                    </a:prstGeom>
                    <a:noFill/>
                  </pic:spPr>
                </pic:pic>
              </a:graphicData>
            </a:graphic>
          </wp:inline>
        </w:drawing>
      </w:r>
    </w:p>
    <w:p w14:paraId="495A39D7" w14:textId="50408818" w:rsidR="00A23A6B"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12</w:t>
      </w:r>
      <w:r w:rsidR="006C4186">
        <w:rPr>
          <w:noProof/>
        </w:rPr>
        <w:fldChar w:fldCharType="end"/>
      </w:r>
      <w:r w:rsidR="00EB1B1A">
        <w:t>. The illustration of false edge problem with larger M value</w:t>
      </w:r>
    </w:p>
    <w:p w14:paraId="59A81E77" w14:textId="2569C18D" w:rsidR="00EB1B1A" w:rsidRPr="00A71DB7" w:rsidRDefault="00EB1B1A" w:rsidP="003B49C2">
      <w:pPr>
        <w:pStyle w:val="Caption"/>
        <w:jc w:val="both"/>
        <w:rPr>
          <w:lang w:eastAsia="zh-CN"/>
        </w:rPr>
      </w:pPr>
    </w:p>
    <w:p w14:paraId="0ACF91F2" w14:textId="77777777" w:rsidR="00180890" w:rsidRPr="001B5890" w:rsidRDefault="00180890" w:rsidP="00180890">
      <w:pPr>
        <w:pStyle w:val="Heading2"/>
        <w:rPr>
          <w:lang w:val="en-GB" w:eastAsia="zh-CN"/>
        </w:rPr>
      </w:pPr>
      <w:bookmarkStart w:id="44" w:name="_Ref157966120"/>
      <w:r>
        <w:rPr>
          <w:lang w:val="en-GB" w:eastAsia="zh-CN"/>
        </w:rPr>
        <w:t>D2R</w:t>
      </w:r>
      <w:r w:rsidRPr="001B5890">
        <w:rPr>
          <w:lang w:val="en-GB" w:eastAsia="zh-CN"/>
        </w:rPr>
        <w:t xml:space="preserve"> modulation and waveform</w:t>
      </w:r>
      <w:bookmarkEnd w:id="44"/>
    </w:p>
    <w:p w14:paraId="2AA277C9" w14:textId="77777777" w:rsidR="00991CE1" w:rsidRPr="00D913FA" w:rsidRDefault="00991CE1" w:rsidP="00991CE1">
      <w:pPr>
        <w:rPr>
          <w:lang w:val="en-GB" w:eastAsia="zh-CN"/>
        </w:rPr>
      </w:pPr>
      <w:r>
        <w:rPr>
          <w:rFonts w:hint="eastAsia"/>
          <w:lang w:val="en-GB" w:eastAsia="zh-CN"/>
        </w:rPr>
        <w:t>I</w:t>
      </w:r>
      <w:r>
        <w:rPr>
          <w:lang w:val="en-GB" w:eastAsia="zh-CN"/>
        </w:rPr>
        <w:t>n RAN1 #116bis meeting, the following agreement about D2R modulation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91CE1" w14:paraId="5BBD4311" w14:textId="77777777" w:rsidTr="0044466B">
        <w:tc>
          <w:tcPr>
            <w:tcW w:w="9307" w:type="dxa"/>
            <w:shd w:val="clear" w:color="auto" w:fill="auto"/>
          </w:tcPr>
          <w:p w14:paraId="35DA362F" w14:textId="6037694F" w:rsidR="00991CE1" w:rsidRPr="00264CD9" w:rsidRDefault="00991CE1" w:rsidP="0044466B">
            <w:pPr>
              <w:widowControl w:val="0"/>
              <w:tabs>
                <w:tab w:val="left" w:pos="720"/>
              </w:tabs>
              <w:spacing w:line="276" w:lineRule="auto"/>
              <w:ind w:right="26"/>
              <w:rPr>
                <w:bCs/>
                <w:i/>
                <w:sz w:val="21"/>
                <w:szCs w:val="21"/>
                <w:u w:val="single"/>
                <w:lang w:eastAsia="zh-CN"/>
              </w:rPr>
            </w:pPr>
            <w:r w:rsidRPr="00264CD9">
              <w:rPr>
                <w:bCs/>
                <w:i/>
                <w:sz w:val="21"/>
                <w:szCs w:val="21"/>
                <w:u w:val="single"/>
                <w:lang w:eastAsia="zh-CN"/>
              </w:rPr>
              <w:t>(Copied from R1-240</w:t>
            </w:r>
            <w:r w:rsidR="00636322">
              <w:rPr>
                <w:bCs/>
                <w:i/>
                <w:sz w:val="21"/>
                <w:szCs w:val="21"/>
                <w:u w:val="single"/>
                <w:lang w:eastAsia="zh-CN"/>
              </w:rPr>
              <w:t>3663</w:t>
            </w:r>
            <w:r w:rsidR="00CC57B5">
              <w:rPr>
                <w:bCs/>
                <w:i/>
                <w:sz w:val="21"/>
                <w:szCs w:val="21"/>
                <w:u w:val="single"/>
                <w:lang w:eastAsia="zh-CN"/>
              </w:rPr>
              <w:fldChar w:fldCharType="begin"/>
            </w:r>
            <w:r w:rsidR="00CC57B5">
              <w:rPr>
                <w:bCs/>
                <w:i/>
                <w:sz w:val="21"/>
                <w:szCs w:val="21"/>
                <w:u w:val="single"/>
                <w:lang w:eastAsia="zh-CN"/>
              </w:rPr>
              <w:instrText xml:space="preserve"> REF _Ref166281612 \r \h </w:instrText>
            </w:r>
            <w:r w:rsidR="00CC57B5">
              <w:rPr>
                <w:bCs/>
                <w:i/>
                <w:sz w:val="21"/>
                <w:szCs w:val="21"/>
                <w:u w:val="single"/>
                <w:lang w:eastAsia="zh-CN"/>
              </w:rPr>
            </w:r>
            <w:r w:rsidR="00CC57B5">
              <w:rPr>
                <w:bCs/>
                <w:i/>
                <w:sz w:val="21"/>
                <w:szCs w:val="21"/>
                <w:u w:val="single"/>
                <w:lang w:eastAsia="zh-CN"/>
              </w:rPr>
              <w:fldChar w:fldCharType="separate"/>
            </w:r>
            <w:r w:rsidR="00CC57B5">
              <w:rPr>
                <w:bCs/>
                <w:i/>
                <w:sz w:val="21"/>
                <w:szCs w:val="21"/>
                <w:u w:val="single"/>
                <w:lang w:eastAsia="zh-CN"/>
              </w:rPr>
              <w:t>[3]</w:t>
            </w:r>
            <w:r w:rsidR="00CC57B5">
              <w:rPr>
                <w:bCs/>
                <w:i/>
                <w:sz w:val="21"/>
                <w:szCs w:val="21"/>
                <w:u w:val="single"/>
                <w:lang w:eastAsia="zh-CN"/>
              </w:rPr>
              <w:fldChar w:fldCharType="end"/>
            </w:r>
            <w:r w:rsidRPr="00264CD9">
              <w:rPr>
                <w:bCs/>
                <w:i/>
                <w:sz w:val="21"/>
                <w:szCs w:val="21"/>
                <w:u w:val="single"/>
                <w:lang w:eastAsia="zh-CN"/>
              </w:rPr>
              <w:t>)</w:t>
            </w:r>
          </w:p>
          <w:p w14:paraId="0F5D6C97" w14:textId="77777777" w:rsidR="00991CE1" w:rsidRPr="00264CD9" w:rsidRDefault="00991CE1" w:rsidP="0044466B">
            <w:pPr>
              <w:widowControl w:val="0"/>
              <w:rPr>
                <w:b/>
                <w:bCs/>
                <w:szCs w:val="20"/>
                <w:lang w:val="en-GB"/>
              </w:rPr>
            </w:pPr>
            <w:r w:rsidRPr="00264CD9">
              <w:rPr>
                <w:b/>
                <w:bCs/>
                <w:szCs w:val="20"/>
                <w:lang w:val="en-GB"/>
              </w:rPr>
              <w:t>Agreement</w:t>
            </w:r>
          </w:p>
          <w:p w14:paraId="0E1B8339" w14:textId="77777777" w:rsidR="00991CE1" w:rsidRPr="00FC5FB8" w:rsidRDefault="00991CE1" w:rsidP="0044466B">
            <w:pPr>
              <w:rPr>
                <w:bCs/>
                <w:szCs w:val="20"/>
                <w:lang w:eastAsia="x-none"/>
              </w:rPr>
            </w:pPr>
            <w:r w:rsidRPr="00FC5FB8">
              <w:rPr>
                <w:bCs/>
                <w:szCs w:val="20"/>
                <w:lang w:eastAsia="x-none"/>
              </w:rPr>
              <w:t xml:space="preserve">Study </w:t>
            </w:r>
            <w:r>
              <w:rPr>
                <w:bCs/>
                <w:szCs w:val="20"/>
                <w:lang w:eastAsia="x-none"/>
              </w:rPr>
              <w:t>for all devices</w:t>
            </w:r>
            <w:r w:rsidRPr="00FC5FB8">
              <w:rPr>
                <w:bCs/>
                <w:szCs w:val="20"/>
                <w:lang w:eastAsia="x-none"/>
              </w:rPr>
              <w:t xml:space="preserve"> the following for D2R baseband modulation, for potential down-selection:</w:t>
            </w:r>
          </w:p>
          <w:p w14:paraId="5085D52F" w14:textId="77777777" w:rsidR="00991CE1" w:rsidRPr="00FC5FB8" w:rsidRDefault="00991CE1" w:rsidP="002503BB">
            <w:pPr>
              <w:numPr>
                <w:ilvl w:val="0"/>
                <w:numId w:val="14"/>
              </w:numPr>
              <w:autoSpaceDE/>
              <w:autoSpaceDN/>
              <w:adjustRightInd/>
              <w:snapToGrid/>
              <w:spacing w:after="0"/>
              <w:rPr>
                <w:rFonts w:eastAsia="DengXian"/>
                <w:bCs/>
                <w:szCs w:val="20"/>
                <w:lang w:eastAsia="zh-CN"/>
              </w:rPr>
            </w:pPr>
            <w:r w:rsidRPr="00FC5FB8">
              <w:rPr>
                <w:rFonts w:eastAsia="DengXian"/>
                <w:bCs/>
                <w:szCs w:val="20"/>
                <w:lang w:eastAsia="zh-CN"/>
              </w:rPr>
              <w:t>OOK</w:t>
            </w:r>
          </w:p>
          <w:p w14:paraId="39503DBF" w14:textId="77777777" w:rsidR="00991CE1" w:rsidRPr="00FC5FB8" w:rsidRDefault="00991CE1" w:rsidP="002503BB">
            <w:pPr>
              <w:numPr>
                <w:ilvl w:val="0"/>
                <w:numId w:val="14"/>
              </w:numPr>
              <w:autoSpaceDE/>
              <w:autoSpaceDN/>
              <w:adjustRightInd/>
              <w:snapToGrid/>
              <w:spacing w:after="0"/>
              <w:rPr>
                <w:rFonts w:eastAsia="DengXian"/>
                <w:bCs/>
                <w:szCs w:val="20"/>
                <w:lang w:eastAsia="zh-CN"/>
              </w:rPr>
            </w:pPr>
            <w:r w:rsidRPr="00FC5FB8">
              <w:rPr>
                <w:rFonts w:eastAsia="DengXian"/>
                <w:bCs/>
                <w:szCs w:val="20"/>
                <w:lang w:eastAsia="zh-CN"/>
              </w:rPr>
              <w:t>Binary PSK</w:t>
            </w:r>
          </w:p>
          <w:p w14:paraId="565DA1C6" w14:textId="7D281B92" w:rsidR="00991CE1" w:rsidRDefault="00991CE1" w:rsidP="002503BB">
            <w:pPr>
              <w:numPr>
                <w:ilvl w:val="0"/>
                <w:numId w:val="14"/>
              </w:numPr>
              <w:autoSpaceDE/>
              <w:autoSpaceDN/>
              <w:adjustRightInd/>
              <w:snapToGrid/>
              <w:spacing w:after="0"/>
              <w:rPr>
                <w:rFonts w:eastAsia="DengXian"/>
                <w:bCs/>
                <w:szCs w:val="20"/>
                <w:lang w:eastAsia="zh-CN"/>
              </w:rPr>
            </w:pPr>
            <w:r w:rsidRPr="00FC5FB8">
              <w:rPr>
                <w:rFonts w:eastAsia="DengXian"/>
                <w:bCs/>
                <w:szCs w:val="20"/>
                <w:lang w:eastAsia="zh-CN"/>
              </w:rPr>
              <w:t>Binary FSK</w:t>
            </w:r>
          </w:p>
          <w:p w14:paraId="61141D84" w14:textId="404A5E30" w:rsidR="00991CE1" w:rsidRPr="00405F02" w:rsidRDefault="00991CE1" w:rsidP="002503BB">
            <w:pPr>
              <w:numPr>
                <w:ilvl w:val="1"/>
                <w:numId w:val="14"/>
              </w:numPr>
              <w:autoSpaceDE/>
              <w:autoSpaceDN/>
              <w:adjustRightInd/>
              <w:snapToGrid/>
              <w:spacing w:after="0"/>
              <w:rPr>
                <w:rFonts w:eastAsia="DengXian"/>
                <w:bCs/>
                <w:szCs w:val="20"/>
                <w:lang w:eastAsia="zh-CN"/>
              </w:rPr>
            </w:pPr>
            <w:r w:rsidRPr="00C6499E">
              <w:rPr>
                <w:rFonts w:eastAsia="DengXian"/>
                <w:bCs/>
                <w:szCs w:val="20"/>
                <w:lang w:eastAsia="zh-CN"/>
              </w:rPr>
              <w:t>Strive to identify one variant</w:t>
            </w:r>
            <w:r>
              <w:rPr>
                <w:rFonts w:eastAsia="DengXian"/>
                <w:bCs/>
                <w:szCs w:val="20"/>
                <w:lang w:eastAsia="zh-CN"/>
              </w:rPr>
              <w:t xml:space="preserve"> of Binary FSK to study further</w:t>
            </w:r>
          </w:p>
        </w:tc>
      </w:tr>
    </w:tbl>
    <w:p w14:paraId="5F823F48" w14:textId="2FAAB947" w:rsidR="00165C37" w:rsidRDefault="000C0D2F" w:rsidP="00165C37">
      <w:pPr>
        <w:autoSpaceDE/>
        <w:autoSpaceDN/>
        <w:adjustRightInd/>
        <w:snapToGrid/>
        <w:rPr>
          <w:lang w:eastAsia="zh-CN"/>
        </w:rPr>
      </w:pPr>
      <w:r>
        <w:rPr>
          <w:lang w:eastAsia="zh-CN"/>
        </w:rPr>
        <w:t xml:space="preserve">In last meeting, OOK, BPSK, and BFSK are agreed to be </w:t>
      </w:r>
      <w:r w:rsidR="00D67B80">
        <w:rPr>
          <w:lang w:eastAsia="zh-CN"/>
        </w:rPr>
        <w:t>studied</w:t>
      </w:r>
      <w:r>
        <w:rPr>
          <w:lang w:eastAsia="zh-CN"/>
        </w:rPr>
        <w:t xml:space="preserve"> for all devices</w:t>
      </w:r>
      <w:r w:rsidR="00D67B80">
        <w:rPr>
          <w:lang w:eastAsia="zh-CN"/>
        </w:rPr>
        <w:t xml:space="preserve"> for potential down-selection</w:t>
      </w:r>
      <w:r>
        <w:rPr>
          <w:lang w:eastAsia="zh-CN"/>
        </w:rPr>
        <w:t>.</w:t>
      </w:r>
      <w:r>
        <w:rPr>
          <w:rFonts w:hint="eastAsia"/>
          <w:lang w:eastAsia="zh-CN"/>
        </w:rPr>
        <w:t xml:space="preserve"> </w:t>
      </w:r>
      <w:r w:rsidR="00165C37">
        <w:rPr>
          <w:lang w:eastAsia="zh-CN"/>
        </w:rPr>
        <w:t xml:space="preserve">As discussed in </w:t>
      </w:r>
      <w:r w:rsidR="00165C37">
        <w:rPr>
          <w:lang w:eastAsia="zh-CN"/>
        </w:rPr>
        <w:fldChar w:fldCharType="begin"/>
      </w:r>
      <w:r w:rsidR="00165C37">
        <w:rPr>
          <w:lang w:eastAsia="zh-CN"/>
        </w:rPr>
        <w:instrText xml:space="preserve"> REF _Ref158137959 \r \h </w:instrText>
      </w:r>
      <w:r w:rsidR="00165C37">
        <w:rPr>
          <w:lang w:eastAsia="zh-CN"/>
        </w:rPr>
      </w:r>
      <w:r w:rsidR="00165C37">
        <w:rPr>
          <w:lang w:eastAsia="zh-CN"/>
        </w:rPr>
        <w:fldChar w:fldCharType="separate"/>
      </w:r>
      <w:r w:rsidR="007B71C4">
        <w:rPr>
          <w:lang w:eastAsia="zh-CN"/>
        </w:rPr>
        <w:t>[2]</w:t>
      </w:r>
      <w:r w:rsidR="00165C37">
        <w:rPr>
          <w:lang w:eastAsia="zh-CN"/>
        </w:rPr>
        <w:fldChar w:fldCharType="end"/>
      </w:r>
      <w:r w:rsidR="00165C37">
        <w:rPr>
          <w:lang w:eastAsia="zh-CN"/>
        </w:rPr>
        <w:t xml:space="preserve">, backscatter modulation has to be supported to achieve the target device power consumption of </w:t>
      </w:r>
      <w:r w:rsidR="00165C37">
        <w:rPr>
          <w:lang w:val="en-GB" w:eastAsia="zh-CN"/>
        </w:rPr>
        <w:t xml:space="preserve">~1 </w:t>
      </w:r>
      <w:r w:rsidR="00165C37" w:rsidRPr="00822745">
        <w:rPr>
          <w:rFonts w:hint="eastAsia"/>
          <w:lang w:val="en-GB" w:eastAsia="zh-CN"/>
        </w:rPr>
        <w:t>µ</w:t>
      </w:r>
      <w:r w:rsidR="00165C37" w:rsidRPr="00822745">
        <w:rPr>
          <w:lang w:val="en-GB" w:eastAsia="zh-CN"/>
        </w:rPr>
        <w:t>W</w:t>
      </w:r>
      <w:r w:rsidR="00165C37">
        <w:rPr>
          <w:lang w:eastAsia="zh-CN"/>
        </w:rPr>
        <w:t xml:space="preserve"> for Ambient IoT D2R transmission. For </w:t>
      </w:r>
      <w:r w:rsidR="00165C37">
        <w:rPr>
          <w:rFonts w:hint="eastAsia"/>
          <w:lang w:eastAsia="zh-CN"/>
        </w:rPr>
        <w:t>the</w:t>
      </w:r>
      <w:r w:rsidR="00165C37">
        <w:rPr>
          <w:lang w:eastAsia="zh-CN"/>
        </w:rPr>
        <w:t xml:space="preserve"> extremely low power backscatter modulation, OOK and </w:t>
      </w:r>
      <w:r w:rsidR="00165C37" w:rsidRPr="00C34681">
        <w:rPr>
          <w:lang w:eastAsia="zh-CN"/>
        </w:rPr>
        <w:t>BPSK</w:t>
      </w:r>
      <w:r w:rsidR="00165C37">
        <w:rPr>
          <w:lang w:eastAsia="zh-CN"/>
        </w:rPr>
        <w:t xml:space="preserve"> can be considered. We also do some analysis on </w:t>
      </w:r>
      <w:r w:rsidR="00ED21BD">
        <w:rPr>
          <w:lang w:eastAsia="zh-CN"/>
        </w:rPr>
        <w:t>BFSK</w:t>
      </w:r>
      <w:r w:rsidR="004C15F5">
        <w:rPr>
          <w:lang w:eastAsia="zh-CN"/>
        </w:rPr>
        <w:t xml:space="preserve"> </w:t>
      </w:r>
      <w:r w:rsidR="00D67B80">
        <w:rPr>
          <w:lang w:eastAsia="zh-CN"/>
        </w:rPr>
        <w:t>variants</w:t>
      </w:r>
      <w:r w:rsidR="00165C37">
        <w:rPr>
          <w:lang w:eastAsia="zh-CN"/>
        </w:rPr>
        <w:t>.</w:t>
      </w:r>
    </w:p>
    <w:p w14:paraId="22C28F64" w14:textId="4392ADD6" w:rsidR="00165C37" w:rsidRDefault="00165C37" w:rsidP="002503BB">
      <w:pPr>
        <w:pStyle w:val="ListParagraph"/>
        <w:numPr>
          <w:ilvl w:val="0"/>
          <w:numId w:val="7"/>
        </w:numPr>
        <w:autoSpaceDE/>
        <w:autoSpaceDN/>
        <w:adjustRightInd/>
        <w:snapToGrid/>
        <w:ind w:firstLineChars="0"/>
        <w:rPr>
          <w:lang w:eastAsia="zh-CN"/>
        </w:rPr>
      </w:pPr>
      <w:r>
        <w:rPr>
          <w:rFonts w:hint="eastAsia"/>
          <w:lang w:eastAsia="zh-CN"/>
        </w:rPr>
        <w:t>O</w:t>
      </w:r>
      <w:r>
        <w:rPr>
          <w:lang w:eastAsia="zh-CN"/>
        </w:rPr>
        <w:t xml:space="preserve">OK enjoys the simplest implementation and lowest power consumption. It can be simply implemented by a switching circuit to change the impedance matching status, which accordingly adjusts the amplitude of the backscattered RF carrier wave </w:t>
      </w:r>
      <w:r>
        <w:rPr>
          <w:lang w:eastAsia="zh-CN"/>
        </w:rPr>
        <w:fldChar w:fldCharType="begin"/>
      </w:r>
      <w:r>
        <w:rPr>
          <w:lang w:eastAsia="zh-CN"/>
        </w:rPr>
        <w:instrText xml:space="preserve"> REF _Ref158211035 \r \h </w:instrText>
      </w:r>
      <w:r>
        <w:rPr>
          <w:lang w:eastAsia="zh-CN"/>
        </w:rPr>
      </w:r>
      <w:r>
        <w:rPr>
          <w:lang w:eastAsia="zh-CN"/>
        </w:rPr>
        <w:fldChar w:fldCharType="separate"/>
      </w:r>
      <w:r w:rsidR="00210A14">
        <w:rPr>
          <w:lang w:eastAsia="zh-CN"/>
        </w:rPr>
        <w:t>[7]</w:t>
      </w:r>
      <w:r>
        <w:rPr>
          <w:lang w:eastAsia="zh-CN"/>
        </w:rPr>
        <w:fldChar w:fldCharType="end"/>
      </w:r>
      <w:r>
        <w:rPr>
          <w:lang w:eastAsia="zh-CN"/>
        </w:rPr>
        <w:t xml:space="preserve">. </w:t>
      </w:r>
      <w:r>
        <w:rPr>
          <w:lang w:val="en-GB" w:eastAsia="zh-CN"/>
        </w:rPr>
        <w:t xml:space="preserve">It is also more power efficient since the carrier is not transmitted during binary zero, especially when considering the 1uW peak power consumption device. </w:t>
      </w:r>
      <w:r>
        <w:rPr>
          <w:lang w:eastAsia="zh-CN"/>
        </w:rPr>
        <w:t>In most existing UHF RFID tags, OOK is implemented</w:t>
      </w:r>
      <w:r w:rsidRPr="00B05379">
        <w:rPr>
          <w:lang w:eastAsia="zh-CN"/>
        </w:rPr>
        <w:t xml:space="preserve"> </w:t>
      </w:r>
      <w:r>
        <w:rPr>
          <w:lang w:eastAsia="zh-CN"/>
        </w:rPr>
        <w:t>to achieve extremely low-cost devices.</w:t>
      </w:r>
      <w:r w:rsidR="0080032B">
        <w:rPr>
          <w:lang w:eastAsia="zh-CN"/>
        </w:rPr>
        <w:t xml:space="preserve"> OOK can be implemented by all devices.</w:t>
      </w:r>
    </w:p>
    <w:p w14:paraId="1D03A7D4" w14:textId="6C5FBA58" w:rsidR="00165C37" w:rsidRDefault="00165C37" w:rsidP="002503BB">
      <w:pPr>
        <w:pStyle w:val="ListParagraph"/>
        <w:numPr>
          <w:ilvl w:val="0"/>
          <w:numId w:val="7"/>
        </w:numPr>
        <w:autoSpaceDE/>
        <w:autoSpaceDN/>
        <w:adjustRightInd/>
        <w:snapToGrid/>
        <w:ind w:firstLineChars="0"/>
        <w:rPr>
          <w:lang w:eastAsia="zh-CN"/>
        </w:rPr>
      </w:pPr>
      <w:r>
        <w:rPr>
          <w:lang w:eastAsia="zh-CN"/>
        </w:rPr>
        <w:t>BPSK can be implemented by a more complicated switching circuit to adjust the phase of the backscattered RF carrier wave</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_Ref158211043 \r \h</w:instrText>
      </w:r>
      <w:r>
        <w:rPr>
          <w:lang w:eastAsia="zh-CN"/>
        </w:rPr>
        <w:instrText xml:space="preserve"> </w:instrText>
      </w:r>
      <w:r>
        <w:rPr>
          <w:lang w:eastAsia="zh-CN"/>
        </w:rPr>
      </w:r>
      <w:r>
        <w:rPr>
          <w:lang w:eastAsia="zh-CN"/>
        </w:rPr>
        <w:fldChar w:fldCharType="separate"/>
      </w:r>
      <w:r w:rsidR="003D6014">
        <w:rPr>
          <w:lang w:eastAsia="zh-CN"/>
        </w:rPr>
        <w:t>[8]</w:t>
      </w:r>
      <w:r>
        <w:rPr>
          <w:lang w:eastAsia="zh-CN"/>
        </w:rPr>
        <w:fldChar w:fldCharType="end"/>
      </w:r>
      <w:r>
        <w:rPr>
          <w:lang w:eastAsia="zh-CN"/>
        </w:rPr>
        <w:t>. As discussed in</w:t>
      </w:r>
      <w:r w:rsidR="003D6014">
        <w:rPr>
          <w:lang w:eastAsia="zh-CN"/>
        </w:rPr>
        <w:t xml:space="preserve"> </w:t>
      </w:r>
      <w:r w:rsidR="003D6014">
        <w:rPr>
          <w:lang w:eastAsia="zh-CN"/>
        </w:rPr>
        <w:fldChar w:fldCharType="begin"/>
      </w:r>
      <w:r w:rsidR="003D6014">
        <w:rPr>
          <w:lang w:eastAsia="zh-CN"/>
        </w:rPr>
        <w:instrText xml:space="preserve"> REF _Ref162277946 \r \h </w:instrText>
      </w:r>
      <w:r w:rsidR="003D6014">
        <w:rPr>
          <w:lang w:eastAsia="zh-CN"/>
        </w:rPr>
      </w:r>
      <w:r w:rsidR="003D6014">
        <w:rPr>
          <w:lang w:eastAsia="zh-CN"/>
        </w:rPr>
        <w:fldChar w:fldCharType="separate"/>
      </w:r>
      <w:r w:rsidR="003D6014">
        <w:rPr>
          <w:lang w:eastAsia="zh-CN"/>
        </w:rPr>
        <w:t>[2]</w:t>
      </w:r>
      <w:r w:rsidR="003D6014">
        <w:rPr>
          <w:lang w:eastAsia="zh-CN"/>
        </w:rPr>
        <w:fldChar w:fldCharType="end"/>
      </w:r>
      <w:r>
        <w:rPr>
          <w:lang w:eastAsia="zh-CN"/>
        </w:rPr>
        <w:t xml:space="preserve">, </w:t>
      </w:r>
      <w:r w:rsidRPr="007934DF">
        <w:rPr>
          <w:lang w:eastAsia="zh-CN"/>
        </w:rPr>
        <w:t xml:space="preserve">BPSK has the advantage of </w:t>
      </w:r>
      <w:r>
        <w:rPr>
          <w:lang w:eastAsia="zh-CN"/>
        </w:rPr>
        <w:t>smaller</w:t>
      </w:r>
      <w:r w:rsidRPr="007934DF">
        <w:rPr>
          <w:lang w:eastAsia="zh-CN"/>
        </w:rPr>
        <w:t xml:space="preserve"> theoretical reflection loss for backscatter</w:t>
      </w:r>
      <w:r>
        <w:rPr>
          <w:lang w:eastAsia="zh-CN"/>
        </w:rPr>
        <w:t xml:space="preserve"> modulation, which is beneficial for the</w:t>
      </w:r>
      <w:r w:rsidRPr="008346D7">
        <w:rPr>
          <w:lang w:eastAsia="zh-CN"/>
        </w:rPr>
        <w:t xml:space="preserve"> </w:t>
      </w:r>
      <w:r>
        <w:rPr>
          <w:lang w:eastAsia="zh-CN"/>
        </w:rPr>
        <w:t>link budget optimization of Ambient IoT D2R transmission</w:t>
      </w:r>
      <w:r w:rsidRPr="007934DF">
        <w:rPr>
          <w:lang w:eastAsia="zh-CN"/>
        </w:rPr>
        <w:t>.</w:t>
      </w:r>
      <w:r>
        <w:rPr>
          <w:lang w:eastAsia="zh-CN"/>
        </w:rPr>
        <w:t xml:space="preserve"> In practic</w:t>
      </w:r>
      <w:r w:rsidR="005A18C4">
        <w:rPr>
          <w:lang w:eastAsia="zh-CN"/>
        </w:rPr>
        <w:t>e</w:t>
      </w:r>
      <w:r>
        <w:rPr>
          <w:lang w:eastAsia="zh-CN"/>
        </w:rPr>
        <w:t>, t</w:t>
      </w:r>
      <w:r w:rsidRPr="00411DE4">
        <w:rPr>
          <w:lang w:eastAsia="zh-CN"/>
        </w:rPr>
        <w:t xml:space="preserve">he ultra-low power circuit may generate an inaccurate phase, </w:t>
      </w:r>
      <w:r>
        <w:rPr>
          <w:lang w:eastAsia="zh-CN"/>
        </w:rPr>
        <w:t xml:space="preserve">resulting in </w:t>
      </w:r>
      <w:r w:rsidRPr="00187DBA">
        <w:rPr>
          <w:lang w:eastAsia="zh-CN"/>
        </w:rPr>
        <w:t xml:space="preserve">the performance gain of BPSK may be </w:t>
      </w:r>
      <w:r>
        <w:rPr>
          <w:lang w:eastAsia="zh-CN"/>
        </w:rPr>
        <w:t xml:space="preserve">slightly </w:t>
      </w:r>
      <w:r w:rsidRPr="00187DBA">
        <w:rPr>
          <w:lang w:eastAsia="zh-CN"/>
        </w:rPr>
        <w:t>less than 3 dB compared with OOK.</w:t>
      </w:r>
      <w:r w:rsidR="0080032B">
        <w:rPr>
          <w:lang w:eastAsia="zh-CN"/>
        </w:rPr>
        <w:t xml:space="preserve"> BPSK can be implemented by all devices.</w:t>
      </w:r>
    </w:p>
    <w:p w14:paraId="626D8182" w14:textId="082BFCDD" w:rsidR="000313D7" w:rsidRDefault="00ED21BD">
      <w:pPr>
        <w:pStyle w:val="ListParagraph"/>
        <w:numPr>
          <w:ilvl w:val="0"/>
          <w:numId w:val="7"/>
        </w:numPr>
        <w:autoSpaceDE/>
        <w:autoSpaceDN/>
        <w:adjustRightInd/>
        <w:snapToGrid/>
        <w:ind w:firstLineChars="0"/>
      </w:pPr>
      <w:r>
        <w:rPr>
          <w:rFonts w:hint="eastAsia"/>
          <w:lang w:eastAsia="zh-CN"/>
        </w:rPr>
        <w:t>BFSK</w:t>
      </w:r>
      <w:r w:rsidR="00165C37">
        <w:rPr>
          <w:lang w:eastAsia="zh-CN"/>
        </w:rPr>
        <w:t xml:space="preserve"> shares a similar implementation with OOK by switching between ‘On’ and ‘Off’ per frequency</w:t>
      </w:r>
      <w:r w:rsidR="00165C37" w:rsidRPr="00C357D9">
        <w:rPr>
          <w:lang w:eastAsia="zh-CN"/>
        </w:rPr>
        <w:t xml:space="preserve">. </w:t>
      </w:r>
      <w:r w:rsidR="00A10F36">
        <w:rPr>
          <w:lang w:eastAsia="zh-CN"/>
        </w:rPr>
        <w:t>For</w:t>
      </w:r>
      <w:r w:rsidR="00F10A90">
        <w:rPr>
          <w:lang w:eastAsia="zh-CN"/>
        </w:rPr>
        <w:t xml:space="preserve"> example,</w:t>
      </w:r>
      <w:r w:rsidR="00A10F36">
        <w:rPr>
          <w:lang w:eastAsia="zh-CN"/>
        </w:rPr>
        <w:t xml:space="preserve"> BFSK “bit1”, the transition time</w:t>
      </w:r>
      <w:r w:rsidR="00F10A90">
        <w:rPr>
          <w:lang w:eastAsia="zh-CN"/>
        </w:rPr>
        <w:t>s</w:t>
      </w:r>
      <w:r w:rsidR="00A10F36">
        <w:rPr>
          <w:lang w:eastAsia="zh-CN"/>
        </w:rPr>
        <w:t xml:space="preserve"> from “On” to “Off” is one, and the </w:t>
      </w:r>
      <w:r w:rsidR="00A10F36">
        <w:rPr>
          <w:lang w:eastAsia="zh-CN"/>
        </w:rPr>
        <w:lastRenderedPageBreak/>
        <w:t>transition time</w:t>
      </w:r>
      <w:r w:rsidR="00F10A90">
        <w:rPr>
          <w:lang w:eastAsia="zh-CN"/>
        </w:rPr>
        <w:t>s</w:t>
      </w:r>
      <w:r w:rsidR="00A10F36">
        <w:rPr>
          <w:lang w:eastAsia="zh-CN"/>
        </w:rPr>
        <w:t xml:space="preserve"> from “On” to “Off” is two for BFSK “bit0”</w:t>
      </w:r>
      <w:r w:rsidR="00D67B80">
        <w:rPr>
          <w:lang w:eastAsia="zh-CN"/>
        </w:rPr>
        <w:t xml:space="preserve"> with same data rate</w:t>
      </w:r>
      <w:r w:rsidR="00A10F36">
        <w:rPr>
          <w:lang w:eastAsia="zh-CN"/>
        </w:rPr>
        <w:t>.</w:t>
      </w:r>
      <w:r w:rsidR="00A10F36" w:rsidRPr="0080032B">
        <w:rPr>
          <w:rFonts w:eastAsiaTheme="minorEastAsia"/>
          <w:lang w:eastAsia="zh-CN"/>
        </w:rPr>
        <w:t xml:space="preserve"> </w:t>
      </w:r>
      <w:r w:rsidR="00D67B80">
        <w:rPr>
          <w:lang w:eastAsia="zh-CN"/>
        </w:rPr>
        <w:t>BFSK also shares a similar implementation with BPSK by switching between ‘</w:t>
      </w:r>
      <w:r w:rsidR="00D67B80">
        <w:rPr>
          <w:rFonts w:hint="eastAsia"/>
          <w:lang w:eastAsia="zh-CN"/>
        </w:rPr>
        <w:t>+</w:t>
      </w:r>
      <w:r w:rsidR="00D67B80">
        <w:rPr>
          <w:lang w:eastAsia="zh-CN"/>
        </w:rPr>
        <w:t>1’ and ‘</w:t>
      </w:r>
      <w:r w:rsidR="00D67B80">
        <w:rPr>
          <w:rFonts w:hint="eastAsia"/>
          <w:lang w:eastAsia="zh-CN"/>
        </w:rPr>
        <w:t>-</w:t>
      </w:r>
      <w:r w:rsidR="00D67B80">
        <w:rPr>
          <w:lang w:eastAsia="zh-CN"/>
        </w:rPr>
        <w:t>1’ per frequency</w:t>
      </w:r>
      <w:r w:rsidR="00D67B80">
        <w:rPr>
          <w:rFonts w:hint="eastAsia"/>
          <w:lang w:eastAsia="zh-CN"/>
        </w:rPr>
        <w:t>.</w:t>
      </w:r>
      <w:r w:rsidR="00D67B80">
        <w:rPr>
          <w:lang w:eastAsia="zh-CN"/>
        </w:rPr>
        <w:t xml:space="preserve"> The only difference of the above BFSK implementation is the information bits mapping to {1, 0} or {1, -1}.</w:t>
      </w:r>
      <w:r w:rsidR="0080032B">
        <w:rPr>
          <w:lang w:eastAsia="zh-CN"/>
        </w:rPr>
        <w:t xml:space="preserve"> In the followings, we take OOK-based implementation </w:t>
      </w:r>
      <w:r w:rsidR="00652865">
        <w:rPr>
          <w:lang w:eastAsia="zh-CN"/>
        </w:rPr>
        <w:t xml:space="preserve">for Device 1/2a </w:t>
      </w:r>
      <w:r w:rsidR="0080032B">
        <w:rPr>
          <w:lang w:eastAsia="zh-CN"/>
        </w:rPr>
        <w:t>here to analysis</w:t>
      </w:r>
      <w:r w:rsidR="0080032B" w:rsidRPr="00423B0E">
        <w:rPr>
          <w:lang w:eastAsia="zh-CN"/>
        </w:rPr>
        <w:t xml:space="preserve"> </w:t>
      </w:r>
      <w:r w:rsidR="0080032B">
        <w:rPr>
          <w:lang w:eastAsia="zh-CN"/>
        </w:rPr>
        <w:t>and similar conclusion can be applied to BPSK-based implementation.</w:t>
      </w:r>
      <w:r w:rsidR="0013581E">
        <w:rPr>
          <w:lang w:eastAsia="zh-CN"/>
        </w:rPr>
        <w:t xml:space="preserve"> Note that BPSK cannot be implemented by all devices in a same way.</w:t>
      </w:r>
    </w:p>
    <w:p w14:paraId="792E94EB" w14:textId="369AD0C9" w:rsidR="000313D7" w:rsidRDefault="000313D7" w:rsidP="003B49C2">
      <w:pPr>
        <w:pStyle w:val="ListParagraph"/>
        <w:numPr>
          <w:ilvl w:val="0"/>
          <w:numId w:val="21"/>
        </w:numPr>
        <w:ind w:firstLineChars="0"/>
        <w:rPr>
          <w:lang w:eastAsia="zh-CN"/>
        </w:rPr>
      </w:pPr>
      <w:r w:rsidRPr="005B6709">
        <w:rPr>
          <w:lang w:eastAsia="zh-CN"/>
        </w:rPr>
        <w:t xml:space="preserve">Minimum shift keying </w:t>
      </w:r>
      <w:r>
        <w:rPr>
          <w:lang w:eastAsia="zh-CN"/>
        </w:rPr>
        <w:t>(</w:t>
      </w:r>
      <w:r>
        <w:rPr>
          <w:rFonts w:hint="eastAsia"/>
          <w:lang w:eastAsia="zh-CN"/>
        </w:rPr>
        <w:t>M</w:t>
      </w:r>
      <w:r>
        <w:rPr>
          <w:lang w:eastAsia="zh-CN"/>
        </w:rPr>
        <w:t>SK)</w:t>
      </w:r>
      <w:r w:rsidRPr="005B6709">
        <w:rPr>
          <w:lang w:eastAsia="zh-CN"/>
        </w:rPr>
        <w:t xml:space="preserve"> </w:t>
      </w:r>
      <w:r>
        <w:rPr>
          <w:lang w:eastAsia="zh-CN"/>
        </w:rPr>
        <w:t>is a special type of continuous</w:t>
      </w:r>
      <w:r w:rsidR="005A18C4">
        <w:rPr>
          <w:lang w:eastAsia="zh-CN"/>
        </w:rPr>
        <w:t>-</w:t>
      </w:r>
      <w:r>
        <w:rPr>
          <w:lang w:eastAsia="zh-CN"/>
        </w:rPr>
        <w:t>phase</w:t>
      </w:r>
      <w:r w:rsidR="005A18C4">
        <w:rPr>
          <w:lang w:eastAsia="zh-CN"/>
        </w:rPr>
        <w:t xml:space="preserve"> </w:t>
      </w:r>
      <w:r>
        <w:rPr>
          <w:lang w:eastAsia="zh-CN"/>
        </w:rPr>
        <w:t>freque</w:t>
      </w:r>
      <w:r w:rsidR="0080032B">
        <w:rPr>
          <w:lang w:eastAsia="zh-CN"/>
        </w:rPr>
        <w:t>ncy</w:t>
      </w:r>
      <w:r w:rsidR="005A18C4">
        <w:rPr>
          <w:lang w:eastAsia="zh-CN"/>
        </w:rPr>
        <w:t>-</w:t>
      </w:r>
      <w:r w:rsidR="0080032B">
        <w:rPr>
          <w:lang w:eastAsia="zh-CN"/>
        </w:rPr>
        <w:t xml:space="preserve">shift keying (CPFSK) with modulation index </w:t>
      </w:r>
      <w:r w:rsidR="005A18C4">
        <w:rPr>
          <w:lang w:eastAsia="zh-CN"/>
        </w:rPr>
        <w:t>=</w:t>
      </w:r>
      <w:r w:rsidR="0080032B">
        <w:rPr>
          <w:lang w:eastAsia="zh-CN"/>
        </w:rPr>
        <w:t xml:space="preserve"> </w:t>
      </w:r>
      <w:r>
        <w:rPr>
          <w:lang w:eastAsia="zh-CN"/>
        </w:rPr>
        <w:t xml:space="preserve">0.5. </w:t>
      </w:r>
      <w:r w:rsidR="0080032B">
        <w:rPr>
          <w:lang w:eastAsia="zh-CN"/>
        </w:rPr>
        <w:t>We will give additional analysis on MSK</w:t>
      </w:r>
      <w:r w:rsidR="00652865">
        <w:rPr>
          <w:lang w:eastAsia="zh-CN"/>
        </w:rPr>
        <w:t xml:space="preserve"> for Device 1/2a</w:t>
      </w:r>
      <w:r w:rsidR="0080032B">
        <w:rPr>
          <w:lang w:eastAsia="zh-CN"/>
        </w:rPr>
        <w:t xml:space="preserve"> in addition to general BFSK.</w:t>
      </w:r>
    </w:p>
    <w:p w14:paraId="5ECCCD15" w14:textId="2FD14EDB" w:rsidR="00D67B80" w:rsidRDefault="00D67B80" w:rsidP="003B49C2">
      <w:pPr>
        <w:autoSpaceDE/>
        <w:autoSpaceDN/>
        <w:adjustRightInd/>
        <w:snapToGrid/>
      </w:pPr>
      <w:r w:rsidRPr="002E4576">
        <w:rPr>
          <w:rFonts w:hint="eastAsia"/>
          <w:u w:val="single"/>
          <w:lang w:eastAsia="zh-CN"/>
        </w:rPr>
        <w:t>P</w:t>
      </w:r>
      <w:r w:rsidRPr="002E4576">
        <w:rPr>
          <w:u w:val="single"/>
          <w:lang w:eastAsia="zh-CN"/>
        </w:rPr>
        <w:t>ower consumption:</w:t>
      </w:r>
    </w:p>
    <w:p w14:paraId="304A21D8" w14:textId="6C487812" w:rsidR="00165C37" w:rsidRDefault="00165C37" w:rsidP="002503BB">
      <w:pPr>
        <w:pStyle w:val="ListParagraph"/>
        <w:numPr>
          <w:ilvl w:val="0"/>
          <w:numId w:val="7"/>
        </w:numPr>
        <w:autoSpaceDE/>
        <w:autoSpaceDN/>
        <w:adjustRightInd/>
        <w:snapToGrid/>
        <w:ind w:firstLineChars="0"/>
      </w:pPr>
      <w:r>
        <w:rPr>
          <w:rFonts w:eastAsiaTheme="minorEastAsia"/>
          <w:lang w:eastAsia="zh-CN"/>
        </w:rPr>
        <w:t xml:space="preserve">Assuming same </w:t>
      </w:r>
      <w:r w:rsidRPr="00693104">
        <w:rPr>
          <w:rFonts w:eastAsiaTheme="minorEastAsia"/>
          <w:lang w:eastAsia="zh-CN"/>
        </w:rPr>
        <w:t xml:space="preserve">data rate </w:t>
      </w:r>
      <w:r>
        <w:rPr>
          <w:rFonts w:eastAsiaTheme="minorEastAsia"/>
          <w:lang w:eastAsia="zh-CN"/>
        </w:rPr>
        <w:t xml:space="preserve">for </w:t>
      </w:r>
      <w:r w:rsidR="00ED21BD">
        <w:rPr>
          <w:rFonts w:eastAsiaTheme="minorEastAsia"/>
          <w:lang w:eastAsia="zh-CN"/>
        </w:rPr>
        <w:t>BFSK</w:t>
      </w:r>
      <w:r>
        <w:rPr>
          <w:rFonts w:eastAsiaTheme="minorEastAsia"/>
          <w:lang w:eastAsia="zh-CN"/>
        </w:rPr>
        <w:t xml:space="preserve"> and OOK</w:t>
      </w:r>
      <w:r w:rsidRPr="00693104">
        <w:rPr>
          <w:rFonts w:eastAsiaTheme="minorEastAsia"/>
          <w:lang w:eastAsia="zh-CN"/>
        </w:rPr>
        <w:t>.</w:t>
      </w:r>
      <w:r>
        <w:rPr>
          <w:rFonts w:eastAsiaTheme="minorEastAsia"/>
          <w:lang w:eastAsia="zh-CN"/>
        </w:rPr>
        <w:t xml:space="preserve"> </w:t>
      </w:r>
      <w:r w:rsidR="00ED21BD">
        <w:rPr>
          <w:rFonts w:eastAsiaTheme="minorEastAsia"/>
          <w:lang w:eastAsia="zh-CN"/>
        </w:rPr>
        <w:t>BFSK</w:t>
      </w:r>
      <w:r w:rsidRPr="00693104">
        <w:rPr>
          <w:rFonts w:eastAsiaTheme="minorEastAsia"/>
          <w:lang w:eastAsia="zh-CN"/>
        </w:rPr>
        <w:t xml:space="preserve"> </w:t>
      </w:r>
      <w:r>
        <w:rPr>
          <w:rFonts w:eastAsiaTheme="minorEastAsia" w:hint="eastAsia"/>
          <w:lang w:eastAsia="zh-CN"/>
        </w:rPr>
        <w:t>requires</w:t>
      </w:r>
      <w:r w:rsidRPr="00693104">
        <w:rPr>
          <w:rFonts w:eastAsiaTheme="minorEastAsia"/>
          <w:lang w:eastAsia="zh-CN"/>
        </w:rPr>
        <w:t xml:space="preserve"> doubled clock rate for the </w:t>
      </w:r>
      <w:r>
        <w:rPr>
          <w:rFonts w:eastAsiaTheme="minorEastAsia"/>
          <w:lang w:eastAsia="zh-CN"/>
        </w:rPr>
        <w:t xml:space="preserve">same </w:t>
      </w:r>
      <w:r w:rsidRPr="00693104">
        <w:rPr>
          <w:rFonts w:eastAsiaTheme="minorEastAsia"/>
          <w:lang w:eastAsia="zh-CN"/>
        </w:rPr>
        <w:t>maximum BW</w:t>
      </w:r>
      <w:r>
        <w:rPr>
          <w:rFonts w:eastAsiaTheme="minorEastAsia"/>
          <w:lang w:eastAsia="zh-CN"/>
        </w:rPr>
        <w:t xml:space="preserve"> than OOK</w:t>
      </w:r>
      <w:r w:rsidR="005A18C4">
        <w:rPr>
          <w:rFonts w:eastAsiaTheme="minorEastAsia"/>
          <w:lang w:eastAsia="zh-CN"/>
        </w:rPr>
        <w:t>.</w:t>
      </w:r>
      <w:r w:rsidR="00D67B80">
        <w:rPr>
          <w:rFonts w:eastAsiaTheme="minorEastAsia"/>
          <w:lang w:eastAsia="zh-CN"/>
        </w:rPr>
        <w:t xml:space="preserve"> </w:t>
      </w:r>
      <w:r w:rsidR="005A18C4">
        <w:rPr>
          <w:rFonts w:eastAsiaTheme="minorEastAsia"/>
          <w:lang w:eastAsia="zh-CN"/>
        </w:rPr>
        <w:t>I</w:t>
      </w:r>
      <w:r w:rsidR="00D67B80">
        <w:rPr>
          <w:rFonts w:eastAsiaTheme="minorEastAsia"/>
          <w:lang w:eastAsia="zh-CN"/>
        </w:rPr>
        <w:t>n the following</w:t>
      </w:r>
      <w:r w:rsidRPr="00693104">
        <w:rPr>
          <w:rFonts w:eastAsiaTheme="minorEastAsia"/>
          <w:lang w:eastAsia="zh-CN"/>
        </w:rPr>
        <w:t xml:space="preserve"> example, 1.28 MHz clock can support 2.56 MHz DSB BW for OOK, but 2.56 MHz clock is required for 2.56 MHz DSB BW for </w:t>
      </w:r>
      <w:r w:rsidR="00ED21BD">
        <w:rPr>
          <w:rFonts w:eastAsiaTheme="minorEastAsia"/>
          <w:lang w:eastAsia="zh-CN"/>
        </w:rPr>
        <w:t>BFSK</w:t>
      </w:r>
      <w:r w:rsidRPr="00693104">
        <w:rPr>
          <w:rFonts w:eastAsiaTheme="minorEastAsia"/>
          <w:lang w:eastAsia="zh-CN"/>
        </w:rPr>
        <w:t>. The doubled clock frequency can significantly increase the device power consumption. The power of clock generator and digital baseband unit is proportional to the clock frequency</w:t>
      </w:r>
      <w:r w:rsidR="00D67B80">
        <w:rPr>
          <w:rFonts w:eastAsiaTheme="minorEastAsia"/>
          <w:lang w:eastAsia="zh-CN"/>
        </w:rPr>
        <w:t xml:space="preserve"> </w:t>
      </w:r>
      <w:r w:rsidR="006D02A3">
        <w:rPr>
          <w:rFonts w:eastAsiaTheme="minorEastAsia"/>
          <w:lang w:eastAsia="zh-CN"/>
        </w:rPr>
        <w:fldChar w:fldCharType="begin"/>
      </w:r>
      <w:r w:rsidR="006D02A3">
        <w:rPr>
          <w:rFonts w:eastAsiaTheme="minorEastAsia"/>
          <w:lang w:eastAsia="zh-CN"/>
        </w:rPr>
        <w:instrText xml:space="preserve"> REF _Ref166282392 \r \h </w:instrText>
      </w:r>
      <w:r w:rsidR="006D02A3">
        <w:rPr>
          <w:rFonts w:eastAsiaTheme="minorEastAsia"/>
          <w:lang w:eastAsia="zh-CN"/>
        </w:rPr>
      </w:r>
      <w:r w:rsidR="006D02A3">
        <w:rPr>
          <w:rFonts w:eastAsiaTheme="minorEastAsia"/>
          <w:lang w:eastAsia="zh-CN"/>
        </w:rPr>
        <w:fldChar w:fldCharType="separate"/>
      </w:r>
      <w:r w:rsidR="006D02A3">
        <w:rPr>
          <w:rFonts w:eastAsiaTheme="minorEastAsia"/>
          <w:lang w:eastAsia="zh-CN"/>
        </w:rPr>
        <w:t>[9]</w:t>
      </w:r>
      <w:r w:rsidR="006D02A3">
        <w:rPr>
          <w:rFonts w:eastAsiaTheme="minorEastAsia"/>
          <w:lang w:eastAsia="zh-CN"/>
        </w:rPr>
        <w:fldChar w:fldCharType="end"/>
      </w:r>
      <w:r w:rsidRPr="00693104">
        <w:rPr>
          <w:rFonts w:eastAsiaTheme="minorEastAsia"/>
          <w:lang w:eastAsia="zh-CN"/>
        </w:rPr>
        <w:t>, which dominate the power consumption of Device 1.</w:t>
      </w:r>
      <w:r>
        <w:rPr>
          <w:rFonts w:eastAsiaTheme="minorEastAsia"/>
          <w:lang w:eastAsia="zh-CN"/>
        </w:rPr>
        <w:t xml:space="preserve"> </w:t>
      </w:r>
      <w:r>
        <w:rPr>
          <w:lang w:eastAsia="zh-CN"/>
        </w:rPr>
        <w:t xml:space="preserve">In other words, the power consumption of </w:t>
      </w:r>
      <w:r w:rsidR="00ED21BD">
        <w:rPr>
          <w:lang w:eastAsia="zh-CN"/>
        </w:rPr>
        <w:t>BFSK</w:t>
      </w:r>
      <w:r>
        <w:rPr>
          <w:lang w:eastAsia="zh-CN"/>
        </w:rPr>
        <w:t xml:space="preserve"> is higher than OOK </w:t>
      </w:r>
      <w:r w:rsidR="00D67B80">
        <w:rPr>
          <w:lang w:eastAsia="zh-CN"/>
        </w:rPr>
        <w:t>at</w:t>
      </w:r>
      <w:r>
        <w:rPr>
          <w:lang w:eastAsia="zh-CN"/>
        </w:rPr>
        <w:t xml:space="preserve"> same peak data rate.</w:t>
      </w:r>
      <w:r w:rsidR="0090564F">
        <w:rPr>
          <w:lang w:eastAsia="zh-CN"/>
        </w:rPr>
        <w:t xml:space="preserve"> </w:t>
      </w:r>
    </w:p>
    <w:p w14:paraId="27012D4B" w14:textId="150BDA1D" w:rsidR="00165C37" w:rsidRDefault="004340EB" w:rsidP="00165C37">
      <w:pPr>
        <w:pStyle w:val="ListParagraph"/>
        <w:autoSpaceDE/>
        <w:autoSpaceDN/>
        <w:adjustRightInd/>
        <w:snapToGrid/>
        <w:ind w:left="640" w:firstLineChars="0" w:firstLine="0"/>
        <w:jc w:val="center"/>
      </w:pPr>
      <w:r w:rsidRPr="004340EB">
        <w:rPr>
          <w:noProof/>
          <w:lang w:eastAsia="zh-CN"/>
        </w:rPr>
        <w:drawing>
          <wp:inline distT="0" distB="0" distL="0" distR="0" wp14:anchorId="35C439A3" wp14:editId="5CBFEBCC">
            <wp:extent cx="2338387" cy="1598629"/>
            <wp:effectExtent l="0" t="0" r="5080" b="1905"/>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360311" cy="1613617"/>
                    </a:xfrm>
                    <a:prstGeom prst="rect">
                      <a:avLst/>
                    </a:prstGeom>
                  </pic:spPr>
                </pic:pic>
              </a:graphicData>
            </a:graphic>
          </wp:inline>
        </w:drawing>
      </w:r>
    </w:p>
    <w:p w14:paraId="1EC40D7F" w14:textId="6B764A5A" w:rsidR="0098248C"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13</w:t>
      </w:r>
      <w:r w:rsidR="006C4186">
        <w:rPr>
          <w:noProof/>
        </w:rPr>
        <w:fldChar w:fldCharType="end"/>
      </w:r>
      <w:r w:rsidR="0098248C" w:rsidRPr="00787053">
        <w:t xml:space="preserve">. The OOK and </w:t>
      </w:r>
      <w:r w:rsidR="00ED21BD">
        <w:t>BFSK</w:t>
      </w:r>
      <w:r w:rsidR="0098248C" w:rsidRPr="00787053">
        <w:t xml:space="preserve"> waveforms of “</w:t>
      </w:r>
      <w:r w:rsidR="0098248C" w:rsidRPr="00787053">
        <w:rPr>
          <w:lang w:eastAsia="zh-CN"/>
        </w:rPr>
        <w:t>bit 1</w:t>
      </w:r>
      <w:r w:rsidR="0098248C" w:rsidRPr="00787053">
        <w:t>” and “</w:t>
      </w:r>
      <w:r w:rsidR="0098248C" w:rsidRPr="00787053">
        <w:rPr>
          <w:lang w:eastAsia="zh-CN"/>
        </w:rPr>
        <w:t>bit 0</w:t>
      </w:r>
      <w:r w:rsidR="0098248C" w:rsidRPr="00787053">
        <w:t>”</w:t>
      </w:r>
    </w:p>
    <w:p w14:paraId="4AD26C74" w14:textId="244E1608" w:rsidR="00AD3F34" w:rsidRDefault="00AD3F34" w:rsidP="002503BB">
      <w:pPr>
        <w:pStyle w:val="ListParagraph"/>
        <w:numPr>
          <w:ilvl w:val="0"/>
          <w:numId w:val="21"/>
        </w:numPr>
        <w:ind w:firstLineChars="0"/>
      </w:pPr>
      <w:r>
        <w:rPr>
          <w:lang w:eastAsia="zh-CN"/>
        </w:rPr>
        <w:t>SSB BFSK is not achievable</w:t>
      </w:r>
      <w:r w:rsidR="00F10A90">
        <w:rPr>
          <w:lang w:eastAsia="zh-CN"/>
        </w:rPr>
        <w:t xml:space="preserve"> for device 1 and 2a</w:t>
      </w:r>
      <w:r>
        <w:rPr>
          <w:lang w:eastAsia="zh-CN"/>
        </w:rPr>
        <w:t xml:space="preserve">. For SSB BW D2R signal, there are two potential </w:t>
      </w:r>
      <w:proofErr w:type="gramStart"/>
      <w:r>
        <w:rPr>
          <w:lang w:eastAsia="zh-CN"/>
        </w:rPr>
        <w:t>method</w:t>
      </w:r>
      <w:proofErr w:type="gramEnd"/>
      <w:r>
        <w:rPr>
          <w:lang w:eastAsia="zh-CN"/>
        </w:rPr>
        <w:t xml:space="preserve">: filtering one of the bands, or using </w:t>
      </w:r>
      <w:r w:rsidR="00F10A90">
        <w:rPr>
          <w:lang w:eastAsia="zh-CN"/>
        </w:rPr>
        <w:t xml:space="preserve">I/Q architecture e.g. </w:t>
      </w:r>
      <w:r>
        <w:rPr>
          <w:lang w:eastAsia="zh-CN"/>
        </w:rPr>
        <w:t>Hilbert transform. For the filtering method, it is difficult to achieve narrowband filtering in RF for backscatter modulation. For the transform method, it cannot be supported as the Ambient IoT device applies analog modulation. Therefore, SSB BW is not considered by backscatter modulation.</w:t>
      </w:r>
      <w:r w:rsidR="0090564F" w:rsidRPr="0090564F">
        <w:rPr>
          <w:lang w:eastAsia="zh-CN"/>
        </w:rPr>
        <w:t xml:space="preserve"> </w:t>
      </w:r>
      <w:r w:rsidR="0090564F">
        <w:rPr>
          <w:lang w:eastAsia="zh-CN"/>
        </w:rPr>
        <w:t xml:space="preserve">Since we are tasked to study for all devices that’s why we compare 2.56MHz DSB BW above for both </w:t>
      </w:r>
      <w:proofErr w:type="gramStart"/>
      <w:r w:rsidR="0090564F">
        <w:rPr>
          <w:lang w:eastAsia="zh-CN"/>
        </w:rPr>
        <w:t>modulation</w:t>
      </w:r>
      <w:proofErr w:type="gramEnd"/>
      <w:r w:rsidR="0090564F">
        <w:rPr>
          <w:lang w:eastAsia="zh-CN"/>
        </w:rPr>
        <w:t>, for the reason DSB can be achieved by all devices.</w:t>
      </w:r>
    </w:p>
    <w:p w14:paraId="7C2F266A" w14:textId="6FAA4E09" w:rsidR="0090564F" w:rsidRDefault="0080032B" w:rsidP="003B49C2">
      <w:pPr>
        <w:pStyle w:val="ListParagraph"/>
        <w:numPr>
          <w:ilvl w:val="0"/>
          <w:numId w:val="21"/>
        </w:numPr>
        <w:ind w:firstLineChars="0"/>
        <w:rPr>
          <w:lang w:eastAsia="zh-CN"/>
        </w:rPr>
      </w:pPr>
      <w:r>
        <w:rPr>
          <w:lang w:eastAsia="zh-CN"/>
        </w:rPr>
        <w:t>Note that in previous meeting, there was analysis in some papers</w:t>
      </w:r>
      <w:r w:rsidR="0090564F">
        <w:rPr>
          <w:lang w:eastAsia="zh-CN"/>
        </w:rPr>
        <w:t xml:space="preserve"> </w:t>
      </w:r>
      <w:r>
        <w:rPr>
          <w:lang w:eastAsia="zh-CN"/>
        </w:rPr>
        <w:t xml:space="preserve">that the power consumption of FSK has small difference to OOK-Miller code with M=2 or M=4 in their example. To our understanding, it seems not a fair comparison because M=2 or M=4 in Miller code is used for frequency shift of baseband modulated signal which is an additional operation to baseband modulation. </w:t>
      </w:r>
      <w:r w:rsidR="005A18C4">
        <w:rPr>
          <w:lang w:eastAsia="zh-CN"/>
        </w:rPr>
        <w:t>The fair comparison of m</w:t>
      </w:r>
      <w:r w:rsidR="008C2264">
        <w:rPr>
          <w:lang w:eastAsia="zh-CN"/>
        </w:rPr>
        <w:t>odulation</w:t>
      </w:r>
      <w:r w:rsidR="005A18C4">
        <w:rPr>
          <w:lang w:eastAsia="zh-CN"/>
        </w:rPr>
        <w:t>s</w:t>
      </w:r>
      <w:r>
        <w:rPr>
          <w:lang w:eastAsia="zh-CN"/>
        </w:rPr>
        <w:t xml:space="preserve"> should be taken in baseband </w:t>
      </w:r>
      <w:r w:rsidR="008C2264">
        <w:rPr>
          <w:lang w:eastAsia="zh-CN"/>
        </w:rPr>
        <w:t>without consider</w:t>
      </w:r>
      <w:r w:rsidR="005A18C4">
        <w:rPr>
          <w:lang w:eastAsia="zh-CN"/>
        </w:rPr>
        <w:t>ing</w:t>
      </w:r>
      <w:r w:rsidR="008C2264">
        <w:rPr>
          <w:lang w:eastAsia="zh-CN"/>
        </w:rPr>
        <w:t xml:space="preserve"> frequency shift</w:t>
      </w:r>
      <w:r>
        <w:rPr>
          <w:lang w:eastAsia="zh-CN"/>
        </w:rPr>
        <w:t>.</w:t>
      </w:r>
    </w:p>
    <w:p w14:paraId="4C950E3F" w14:textId="1C72B611" w:rsidR="004C15F5" w:rsidRPr="005B6709" w:rsidRDefault="00652865" w:rsidP="003B49C2">
      <w:pPr>
        <w:pStyle w:val="ListParagraph"/>
        <w:numPr>
          <w:ilvl w:val="0"/>
          <w:numId w:val="21"/>
        </w:numPr>
        <w:ind w:firstLineChars="0"/>
        <w:rPr>
          <w:lang w:eastAsia="zh-CN"/>
        </w:rPr>
      </w:pPr>
      <w:r>
        <w:rPr>
          <w:lang w:eastAsia="zh-CN"/>
        </w:rPr>
        <w:t xml:space="preserve">OOK based </w:t>
      </w:r>
      <w:r w:rsidR="0090564F">
        <w:rPr>
          <w:lang w:eastAsia="zh-CN"/>
        </w:rPr>
        <w:t>MSK has smaller frequency deviation of two frequencies</w:t>
      </w:r>
      <w:r w:rsidR="00345C9D">
        <w:rPr>
          <w:lang w:eastAsia="zh-CN"/>
        </w:rPr>
        <w:t xml:space="preserve"> which</w:t>
      </w:r>
      <w:r w:rsidR="0090564F">
        <w:rPr>
          <w:lang w:eastAsia="zh-CN"/>
        </w:rPr>
        <w:t xml:space="preserve"> can reduce the </w:t>
      </w:r>
      <w:r w:rsidR="003B26C1">
        <w:rPr>
          <w:lang w:eastAsia="zh-CN"/>
        </w:rPr>
        <w:t>need of double</w:t>
      </w:r>
      <w:r w:rsidR="00345C9D">
        <w:rPr>
          <w:lang w:eastAsia="zh-CN"/>
        </w:rPr>
        <w:t>d</w:t>
      </w:r>
      <w:r w:rsidR="003B26C1">
        <w:rPr>
          <w:lang w:eastAsia="zh-CN"/>
        </w:rPr>
        <w:t xml:space="preserve"> clock compared </w:t>
      </w:r>
      <w:r w:rsidR="00A320B9">
        <w:rPr>
          <w:lang w:eastAsia="zh-CN"/>
        </w:rPr>
        <w:t xml:space="preserve">to the </w:t>
      </w:r>
      <w:r w:rsidR="003B26C1">
        <w:rPr>
          <w:lang w:eastAsia="zh-CN"/>
        </w:rPr>
        <w:t>above example for general BFSK</w:t>
      </w:r>
      <w:r w:rsidR="00A320B9">
        <w:rPr>
          <w:lang w:eastAsia="zh-CN"/>
        </w:rPr>
        <w:t>,</w:t>
      </w:r>
      <w:r w:rsidR="003B26C1">
        <w:rPr>
          <w:lang w:eastAsia="zh-CN"/>
        </w:rPr>
        <w:t xml:space="preserve"> but </w:t>
      </w:r>
      <w:r w:rsidR="0090564F">
        <w:rPr>
          <w:lang w:eastAsia="zh-CN"/>
        </w:rPr>
        <w:t xml:space="preserve">will not </w:t>
      </w:r>
      <w:r>
        <w:rPr>
          <w:lang w:eastAsia="zh-CN"/>
        </w:rPr>
        <w:t xml:space="preserve">be </w:t>
      </w:r>
      <w:r w:rsidR="0090564F">
        <w:rPr>
          <w:lang w:eastAsia="zh-CN"/>
        </w:rPr>
        <w:t>better than OOK.</w:t>
      </w:r>
    </w:p>
    <w:p w14:paraId="78060932" w14:textId="77777777" w:rsidR="0090564F" w:rsidRPr="003B49C2" w:rsidRDefault="0090564F" w:rsidP="003B49C2">
      <w:pPr>
        <w:autoSpaceDE/>
        <w:autoSpaceDN/>
        <w:adjustRightInd/>
        <w:snapToGrid/>
        <w:rPr>
          <w:u w:val="single"/>
          <w:lang w:eastAsia="zh-CN"/>
        </w:rPr>
      </w:pPr>
      <w:r w:rsidRPr="003B49C2">
        <w:rPr>
          <w:u w:val="single"/>
          <w:lang w:eastAsia="zh-CN"/>
        </w:rPr>
        <w:t>Performance:</w:t>
      </w:r>
    </w:p>
    <w:p w14:paraId="13A5789A" w14:textId="7B2ADEFF" w:rsidR="00165C37" w:rsidRDefault="00165C37" w:rsidP="00165C37">
      <w:pPr>
        <w:autoSpaceDE/>
        <w:autoSpaceDN/>
        <w:adjustRightInd/>
        <w:snapToGrid/>
        <w:rPr>
          <w:lang w:eastAsia="zh-CN"/>
        </w:rPr>
      </w:pPr>
      <w:r>
        <w:rPr>
          <w:lang w:eastAsia="zh-CN"/>
        </w:rPr>
        <w:t xml:space="preserve">Apart from higher power consumption with the assumption of the same peak data rate than OOK, </w:t>
      </w:r>
      <w:r w:rsidR="00ED21BD">
        <w:rPr>
          <w:lang w:eastAsia="zh-CN"/>
        </w:rPr>
        <w:t>BFSK</w:t>
      </w:r>
      <w:r>
        <w:rPr>
          <w:lang w:eastAsia="zh-CN"/>
        </w:rPr>
        <w:t xml:space="preserve"> is less attractive </w:t>
      </w:r>
      <w:r>
        <w:rPr>
          <w:rFonts w:hint="eastAsia"/>
          <w:lang w:eastAsia="zh-CN"/>
        </w:rPr>
        <w:t>for</w:t>
      </w:r>
      <w:r>
        <w:rPr>
          <w:lang w:eastAsia="zh-CN"/>
        </w:rPr>
        <w:t xml:space="preserve"> backscatter modulation due to poor decoding performance with the assumption of the same data rate, and lower data rate with the assumption of the same occupied bandwidth. </w:t>
      </w:r>
    </w:p>
    <w:p w14:paraId="2BC3F621" w14:textId="5636D26B" w:rsidR="000C0D2F" w:rsidRPr="00ED172A" w:rsidRDefault="00165C37" w:rsidP="002503BB">
      <w:pPr>
        <w:pStyle w:val="ListParagraph"/>
        <w:numPr>
          <w:ilvl w:val="0"/>
          <w:numId w:val="15"/>
        </w:numPr>
        <w:autoSpaceDE/>
        <w:autoSpaceDN/>
        <w:adjustRightInd/>
        <w:snapToGrid/>
        <w:ind w:left="641" w:firstLineChars="0"/>
        <w:rPr>
          <w:b/>
        </w:rPr>
      </w:pPr>
      <w:r w:rsidRPr="001D7122">
        <w:rPr>
          <w:rFonts w:eastAsiaTheme="minorEastAsia"/>
          <w:lang w:eastAsia="zh-CN"/>
        </w:rPr>
        <w:lastRenderedPageBreak/>
        <w:t xml:space="preserve">Assuming the same data rate for both </w:t>
      </w:r>
      <w:r w:rsidR="00ED21BD">
        <w:rPr>
          <w:rFonts w:eastAsiaTheme="minorEastAsia"/>
          <w:lang w:eastAsia="zh-CN"/>
        </w:rPr>
        <w:t>BFSK</w:t>
      </w:r>
      <w:r w:rsidRPr="001D7122">
        <w:rPr>
          <w:rFonts w:eastAsiaTheme="minorEastAsia"/>
          <w:lang w:eastAsia="zh-CN"/>
        </w:rPr>
        <w:t xml:space="preserve"> and OOK, the decoding performance of </w:t>
      </w:r>
      <w:r w:rsidR="00ED21BD">
        <w:rPr>
          <w:rFonts w:eastAsiaTheme="minorEastAsia"/>
          <w:lang w:eastAsia="zh-CN"/>
        </w:rPr>
        <w:t>BFSK</w:t>
      </w:r>
      <w:r w:rsidRPr="001D7122">
        <w:rPr>
          <w:rFonts w:eastAsiaTheme="minorEastAsia"/>
          <w:lang w:eastAsia="zh-CN"/>
        </w:rPr>
        <w:t xml:space="preserve"> will have </w:t>
      </w:r>
      <w:r w:rsidR="000C0D2F">
        <w:rPr>
          <w:rFonts w:eastAsiaTheme="minorEastAsia"/>
          <w:lang w:eastAsia="zh-CN"/>
        </w:rPr>
        <w:t xml:space="preserve">at least </w:t>
      </w:r>
      <w:r w:rsidRPr="001D7122">
        <w:rPr>
          <w:rFonts w:eastAsiaTheme="minorEastAsia"/>
          <w:lang w:eastAsia="zh-CN"/>
        </w:rPr>
        <w:t xml:space="preserve">3dB loss than that of OOK. </w:t>
      </w:r>
    </w:p>
    <w:p w14:paraId="693E2E8E" w14:textId="2D79DE21" w:rsidR="0098248C" w:rsidRPr="00ED172A" w:rsidRDefault="00165C37" w:rsidP="002503BB">
      <w:pPr>
        <w:pStyle w:val="ListParagraph"/>
        <w:numPr>
          <w:ilvl w:val="1"/>
          <w:numId w:val="15"/>
        </w:numPr>
        <w:autoSpaceDE/>
        <w:autoSpaceDN/>
        <w:adjustRightInd/>
        <w:snapToGrid/>
        <w:ind w:firstLineChars="0"/>
        <w:rPr>
          <w:b/>
        </w:rPr>
      </w:pPr>
      <w:r w:rsidRPr="001D7122">
        <w:rPr>
          <w:rFonts w:eastAsiaTheme="minorEastAsia"/>
          <w:lang w:eastAsia="zh-CN"/>
        </w:rPr>
        <w:t xml:space="preserve">With the same data rate, the performance of coherent decoding is mainly related to the Hamming distance of bit ‘0’ and bit ‘1’ codewords. </w:t>
      </w:r>
      <w:r w:rsidRPr="001D7122">
        <w:rPr>
          <w:lang w:eastAsia="zh-CN"/>
        </w:rPr>
        <w:t xml:space="preserve">OOK is encoded by Manchester code, where bit ‘1’ and ‘0’ are mapped to ‘1100’ and ‘0011’, respectively. For </w:t>
      </w:r>
      <w:r w:rsidR="00ED21BD">
        <w:rPr>
          <w:lang w:eastAsia="zh-CN"/>
        </w:rPr>
        <w:t>BFSK</w:t>
      </w:r>
      <w:r w:rsidRPr="001D7122">
        <w:rPr>
          <w:lang w:eastAsia="zh-CN"/>
        </w:rPr>
        <w:t>, bit ‘1’ and ‘0’ is mapped to ‘1100’ and ‘1010’, respectively.</w:t>
      </w:r>
      <w:r w:rsidRPr="001D7122">
        <w:rPr>
          <w:rFonts w:eastAsiaTheme="minorEastAsia"/>
          <w:lang w:eastAsia="zh-CN"/>
        </w:rPr>
        <w:t xml:space="preserve"> The Hamming distance of bit ‘0’ and bit ‘1’ for OOK is 4, while the Hamming distance of bit ‘0’ and bit ‘1’ for </w:t>
      </w:r>
      <w:r w:rsidR="00ED21BD">
        <w:rPr>
          <w:rFonts w:eastAsiaTheme="minorEastAsia"/>
          <w:lang w:eastAsia="zh-CN"/>
        </w:rPr>
        <w:t>BFSK</w:t>
      </w:r>
      <w:r w:rsidRPr="001D7122">
        <w:rPr>
          <w:rFonts w:eastAsiaTheme="minorEastAsia"/>
          <w:lang w:eastAsia="zh-CN"/>
        </w:rPr>
        <w:t xml:space="preserve"> is 2. Therefore, the decoding performance of </w:t>
      </w:r>
      <w:r w:rsidR="00ED21BD">
        <w:rPr>
          <w:rFonts w:eastAsiaTheme="minorEastAsia"/>
          <w:lang w:eastAsia="zh-CN"/>
        </w:rPr>
        <w:t>BFSK</w:t>
      </w:r>
      <w:r w:rsidRPr="001D7122">
        <w:rPr>
          <w:rFonts w:eastAsiaTheme="minorEastAsia"/>
          <w:lang w:eastAsia="zh-CN"/>
        </w:rPr>
        <w:t xml:space="preserve"> will have 3dB loss than that of OOK in theory. </w:t>
      </w:r>
      <w:bookmarkStart w:id="45" w:name="_Ref162000032"/>
    </w:p>
    <w:p w14:paraId="2F7E58FC" w14:textId="7380B1DE" w:rsidR="000C0D2F" w:rsidRDefault="000C0D2F" w:rsidP="002503BB">
      <w:pPr>
        <w:pStyle w:val="ListParagraph"/>
        <w:numPr>
          <w:ilvl w:val="1"/>
          <w:numId w:val="15"/>
        </w:numPr>
        <w:ind w:firstLineChars="0"/>
      </w:pPr>
      <w:r>
        <w:t xml:space="preserve">Additionally, </w:t>
      </w:r>
      <w:r w:rsidRPr="00494F82">
        <w:rPr>
          <w:rFonts w:eastAsiaTheme="minorEastAsia"/>
          <w:lang w:eastAsia="zh-CN"/>
        </w:rPr>
        <w:t>there will actually be a large SFO of 10</w:t>
      </w:r>
      <w:r w:rsidRPr="00C84C2E">
        <w:rPr>
          <w:rFonts w:eastAsiaTheme="minorEastAsia"/>
          <w:vertAlign w:val="superscript"/>
          <w:lang w:eastAsia="zh-CN"/>
        </w:rPr>
        <w:t xml:space="preserve">5 </w:t>
      </w:r>
      <w:r w:rsidRPr="00494F82">
        <w:rPr>
          <w:rFonts w:eastAsiaTheme="minorEastAsia"/>
          <w:lang w:eastAsia="zh-CN"/>
        </w:rPr>
        <w:t xml:space="preserve">ppm, </w:t>
      </w:r>
      <w:proofErr w:type="gramStart"/>
      <w:r w:rsidRPr="00494F82">
        <w:rPr>
          <w:rFonts w:eastAsiaTheme="minorEastAsia"/>
          <w:lang w:eastAsia="zh-CN"/>
        </w:rPr>
        <w:t>i.e.</w:t>
      </w:r>
      <w:proofErr w:type="gramEnd"/>
      <w:r w:rsidRPr="00494F82">
        <w:rPr>
          <w:rFonts w:eastAsiaTheme="minorEastAsia"/>
          <w:lang w:eastAsia="zh-CN"/>
        </w:rPr>
        <w:t xml:space="preserve"> 10%,</w:t>
      </w:r>
      <w:r>
        <w:t xml:space="preserve"> and the large SFO makes the demodulation performance gap of </w:t>
      </w:r>
      <w:r w:rsidR="0004117A">
        <w:t>B</w:t>
      </w:r>
      <w:r>
        <w:t xml:space="preserve">FSK and OOK higher than theory. </w:t>
      </w:r>
      <w:r w:rsidRPr="00C84C2E">
        <w:t>As shown in</w:t>
      </w:r>
      <w:r>
        <w:t xml:space="preserve">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14</w:t>
      </w:r>
      <w:r w:rsidR="00A27181">
        <w:t>(2)</w:t>
      </w:r>
      <w:r w:rsidRPr="00C84C2E">
        <w:t xml:space="preserve">, the </w:t>
      </w:r>
      <w:r>
        <w:t xml:space="preserve">demodulation </w:t>
      </w:r>
      <w:r w:rsidRPr="00C84C2E">
        <w:t xml:space="preserve">performance of </w:t>
      </w:r>
      <w:r w:rsidR="0004117A">
        <w:t>B</w:t>
      </w:r>
      <w:r>
        <w:t>FSK</w:t>
      </w:r>
      <w:r w:rsidRPr="00C84C2E">
        <w:t xml:space="preserve"> has </w:t>
      </w:r>
      <w:r w:rsidR="004340EB">
        <w:t>6</w:t>
      </w:r>
      <w:r w:rsidR="00811581">
        <w:t> </w:t>
      </w:r>
      <w:r w:rsidRPr="00C84C2E">
        <w:t xml:space="preserve">dB loss </w:t>
      </w:r>
      <w:r w:rsidR="00811581">
        <w:t>over</w:t>
      </w:r>
      <w:r w:rsidRPr="00C84C2E">
        <w:t xml:space="preserve"> </w:t>
      </w:r>
      <w:r>
        <w:t>OOK</w:t>
      </w:r>
      <w:r w:rsidR="00811581">
        <w:t>,</w:t>
      </w:r>
      <w:r w:rsidRPr="00C84C2E">
        <w:t xml:space="preserve"> under the </w:t>
      </w:r>
      <w:r w:rsidR="00A41F7E">
        <w:t xml:space="preserve">D2R </w:t>
      </w:r>
      <w:r w:rsidRPr="00C84C2E">
        <w:t>simulation assumption</w:t>
      </w:r>
      <w:r w:rsidR="0004117A">
        <w:t xml:space="preserve"> table</w:t>
      </w:r>
      <w:r w:rsidRPr="00C84C2E">
        <w:t xml:space="preserve"> in</w:t>
      </w:r>
      <w:r w:rsidR="00A41F7E">
        <w:t xml:space="preserve"> Appendix</w:t>
      </w:r>
      <w:r w:rsidRPr="00C84C2E">
        <w:t>.</w:t>
      </w:r>
      <w:r w:rsidR="00A27181">
        <w:t xml:space="preserve"> </w:t>
      </w:r>
      <w:r w:rsidR="00A27181" w:rsidRPr="00A27181">
        <w:t>We also compared the demodulation performance of BFSK and OOK without SFO, the results show that OOK has a gain of 3.</w:t>
      </w:r>
      <w:r w:rsidR="00A27181" w:rsidRPr="00341881">
        <w:t>5</w:t>
      </w:r>
      <w:r w:rsidR="00811581">
        <w:t> </w:t>
      </w:r>
      <w:r w:rsidR="00A27181" w:rsidRPr="00341881">
        <w:t>dB</w:t>
      </w:r>
      <w:r w:rsidR="00A27181" w:rsidRPr="00A27181">
        <w:t xml:space="preserve"> over BFSK and the gap is close to the theoretical performance.</w:t>
      </w:r>
      <w:r w:rsidR="00A27181">
        <w:t xml:space="preserve"> As can be seen in the two sub-figures of </w:t>
      </w:r>
      <w:r w:rsidR="003F16F4">
        <w:fldChar w:fldCharType="begin"/>
      </w:r>
      <w:r w:rsidR="003F16F4">
        <w:instrText xml:space="preserve"> REF _Ref166280755 \h </w:instrText>
      </w:r>
      <w:r w:rsidR="003F16F4">
        <w:fldChar w:fldCharType="separate"/>
      </w:r>
      <w:r w:rsidR="003F16F4">
        <w:t>Figure</w:t>
      </w:r>
      <w:r w:rsidR="003F16F4">
        <w:fldChar w:fldCharType="end"/>
      </w:r>
      <w:r w:rsidR="003F16F4">
        <w:t xml:space="preserve"> 14</w:t>
      </w:r>
      <w:r w:rsidR="00A27181">
        <w:t>, large SFO makes FSK perform worse than OOK.</w:t>
      </w:r>
    </w:p>
    <w:p w14:paraId="7A6B6FC1" w14:textId="45558137" w:rsidR="00566668" w:rsidRDefault="00566668">
      <w:pPr>
        <w:pStyle w:val="ListParagraph"/>
        <w:numPr>
          <w:ilvl w:val="1"/>
          <w:numId w:val="15"/>
        </w:numPr>
        <w:ind w:firstLineChars="0"/>
      </w:pPr>
      <w:r>
        <w:rPr>
          <w:lang w:eastAsia="zh-CN"/>
        </w:rPr>
        <w:t>OOK based MSK has minimum frequency deviation of two frequencies which reduces the gap between two frequenc</w:t>
      </w:r>
      <w:r w:rsidR="00C60D4B">
        <w:rPr>
          <w:lang w:eastAsia="zh-CN"/>
        </w:rPr>
        <w:t>ies</w:t>
      </w:r>
      <w:r>
        <w:rPr>
          <w:lang w:eastAsia="zh-CN"/>
        </w:rPr>
        <w:t xml:space="preserve">, </w:t>
      </w:r>
      <w:r w:rsidR="00C60D4B">
        <w:rPr>
          <w:lang w:eastAsia="zh-CN"/>
        </w:rPr>
        <w:t xml:space="preserve">so </w:t>
      </w:r>
      <w:r>
        <w:rPr>
          <w:lang w:eastAsia="zh-CN"/>
        </w:rPr>
        <w:t xml:space="preserve">the performance </w:t>
      </w:r>
      <w:r w:rsidR="008308DD">
        <w:rPr>
          <w:lang w:eastAsia="zh-CN"/>
        </w:rPr>
        <w:t>might</w:t>
      </w:r>
      <w:r>
        <w:rPr>
          <w:lang w:eastAsia="zh-CN"/>
        </w:rPr>
        <w:t xml:space="preserve"> </w:t>
      </w:r>
      <w:r w:rsidR="008308DD">
        <w:rPr>
          <w:lang w:eastAsia="zh-CN"/>
        </w:rPr>
        <w:t xml:space="preserve">be </w:t>
      </w:r>
      <w:r>
        <w:rPr>
          <w:lang w:eastAsia="zh-CN"/>
        </w:rPr>
        <w:t xml:space="preserve">even </w:t>
      </w:r>
      <w:r w:rsidR="008308DD">
        <w:rPr>
          <w:lang w:eastAsia="zh-CN"/>
        </w:rPr>
        <w:t>worse</w:t>
      </w:r>
      <w:r>
        <w:rPr>
          <w:lang w:eastAsia="zh-CN"/>
        </w:rPr>
        <w:t xml:space="preserve"> than BFSK above.</w:t>
      </w:r>
      <w:r w:rsidR="003F16F4">
        <w:rPr>
          <w:lang w:eastAsia="zh-CN"/>
        </w:rPr>
        <w:t xml:space="preserve"> </w:t>
      </w:r>
    </w:p>
    <w:p w14:paraId="31A1E522" w14:textId="09382306" w:rsidR="000C0D2F" w:rsidRPr="002503BB" w:rsidRDefault="008F313C">
      <w:pPr>
        <w:autoSpaceDE/>
        <w:autoSpaceDN/>
        <w:adjustRightInd/>
        <w:snapToGrid/>
        <w:jc w:val="center"/>
        <w:rPr>
          <w:b/>
        </w:rPr>
      </w:pPr>
      <w:r>
        <w:rPr>
          <w:b/>
          <w:noProof/>
          <w:lang w:eastAsia="zh-CN"/>
        </w:rPr>
        <w:drawing>
          <wp:inline distT="0" distB="0" distL="0" distR="0" wp14:anchorId="00761A37" wp14:editId="3356059C">
            <wp:extent cx="5057775" cy="2156108"/>
            <wp:effectExtent l="0" t="0" r="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092425" cy="2170879"/>
                    </a:xfrm>
                    <a:prstGeom prst="rect">
                      <a:avLst/>
                    </a:prstGeom>
                    <a:noFill/>
                  </pic:spPr>
                </pic:pic>
              </a:graphicData>
            </a:graphic>
          </wp:inline>
        </w:drawing>
      </w:r>
    </w:p>
    <w:p w14:paraId="09E1BD7C" w14:textId="4D197916" w:rsidR="000C0D2F" w:rsidRPr="000C0D2F" w:rsidRDefault="006C1CF3" w:rsidP="00A41F7E">
      <w:pPr>
        <w:pStyle w:val="Caption"/>
      </w:pPr>
      <w:bookmarkStart w:id="46" w:name="_Ref166280755"/>
      <w:r>
        <w:t>Figure</w:t>
      </w:r>
      <w:bookmarkEnd w:id="46"/>
      <w:r>
        <w:t xml:space="preserve"> </w:t>
      </w:r>
      <w:r w:rsidR="006C4186">
        <w:fldChar w:fldCharType="begin"/>
      </w:r>
      <w:r w:rsidR="006C4186">
        <w:instrText xml:space="preserve"> SEQ Figure \* ARABIC </w:instrText>
      </w:r>
      <w:r w:rsidR="006C4186">
        <w:fldChar w:fldCharType="separate"/>
      </w:r>
      <w:r>
        <w:rPr>
          <w:noProof/>
        </w:rPr>
        <w:t>14</w:t>
      </w:r>
      <w:r w:rsidR="006C4186">
        <w:rPr>
          <w:noProof/>
        </w:rPr>
        <w:fldChar w:fldCharType="end"/>
      </w:r>
      <w:r w:rsidR="000C0D2F" w:rsidRPr="00787053">
        <w:t xml:space="preserve">. </w:t>
      </w:r>
      <w:r w:rsidR="000C0D2F">
        <w:t>Demodulation performance</w:t>
      </w:r>
      <w:r w:rsidR="000C0D2F" w:rsidRPr="00787053">
        <w:t xml:space="preserve"> of OOK and </w:t>
      </w:r>
      <w:r w:rsidR="000C0D2F">
        <w:t>BFSK</w:t>
      </w:r>
    </w:p>
    <w:bookmarkEnd w:id="45"/>
    <w:p w14:paraId="28140126" w14:textId="66BDAE1C" w:rsidR="00652865" w:rsidRPr="003B49C2" w:rsidRDefault="00652865" w:rsidP="003B49C2">
      <w:pPr>
        <w:autoSpaceDE/>
        <w:autoSpaceDN/>
        <w:adjustRightInd/>
        <w:snapToGrid/>
        <w:rPr>
          <w:b/>
        </w:rPr>
      </w:pPr>
      <w:r>
        <w:rPr>
          <w:u w:val="single"/>
          <w:lang w:eastAsia="zh-CN"/>
        </w:rPr>
        <w:t>Impact by SFO</w:t>
      </w:r>
      <w:r w:rsidRPr="002E4576">
        <w:rPr>
          <w:u w:val="single"/>
          <w:lang w:eastAsia="zh-CN"/>
        </w:rPr>
        <w:t>:</w:t>
      </w:r>
    </w:p>
    <w:p w14:paraId="0A1A70BA" w14:textId="7C4AE562" w:rsidR="00972A74" w:rsidRPr="00FE208B" w:rsidRDefault="00165C37" w:rsidP="002503BB">
      <w:pPr>
        <w:pStyle w:val="ListParagraph"/>
        <w:numPr>
          <w:ilvl w:val="0"/>
          <w:numId w:val="15"/>
        </w:numPr>
        <w:autoSpaceDE/>
        <w:autoSpaceDN/>
        <w:adjustRightInd/>
        <w:snapToGrid/>
        <w:ind w:left="641" w:firstLineChars="0"/>
        <w:rPr>
          <w:b/>
        </w:rPr>
      </w:pPr>
      <w:r>
        <w:rPr>
          <w:rFonts w:eastAsiaTheme="minorEastAsia"/>
          <w:lang w:eastAsia="zh-CN"/>
        </w:rPr>
        <w:t xml:space="preserve">If we compare a case where the </w:t>
      </w:r>
      <w:r w:rsidR="00ED21BD">
        <w:rPr>
          <w:rFonts w:eastAsiaTheme="minorEastAsia"/>
          <w:lang w:eastAsia="zh-CN"/>
        </w:rPr>
        <w:t>BFSK</w:t>
      </w:r>
      <w:r>
        <w:rPr>
          <w:rFonts w:eastAsiaTheme="minorEastAsia"/>
          <w:lang w:eastAsia="zh-CN"/>
        </w:rPr>
        <w:t xml:space="preserve"> data rate is matched to the nominal OOK data rate, and assume the minimum system bandwidth to be </w:t>
      </w:r>
      <w:r w:rsidRPr="00831598">
        <w:rPr>
          <w:rFonts w:eastAsiaTheme="minorEastAsia"/>
          <w:lang w:eastAsia="zh-CN"/>
        </w:rPr>
        <w:t>1 PRB</w:t>
      </w:r>
      <w:r>
        <w:rPr>
          <w:rFonts w:eastAsiaTheme="minorEastAsia"/>
          <w:lang w:eastAsia="zh-CN"/>
        </w:rPr>
        <w:t xml:space="preserve"> </w:t>
      </w:r>
      <w:r w:rsidRPr="00831598">
        <w:rPr>
          <w:rFonts w:eastAsiaTheme="minorEastAsia"/>
          <w:lang w:eastAsia="zh-CN"/>
        </w:rPr>
        <w:t xml:space="preserve">for Ambient IoT. </w:t>
      </w:r>
      <w:r>
        <w:rPr>
          <w:rFonts w:eastAsiaTheme="minorEastAsia"/>
          <w:lang w:eastAsia="zh-CN"/>
        </w:rPr>
        <w:t xml:space="preserve">Taking </w:t>
      </w:r>
      <w:r w:rsidRPr="00831598">
        <w:rPr>
          <w:rFonts w:eastAsiaTheme="minorEastAsia"/>
          <w:lang w:eastAsia="zh-CN"/>
        </w:rPr>
        <w:t>the chip rate of 150</w:t>
      </w:r>
      <w:r w:rsidR="00853AF9">
        <w:rPr>
          <w:rFonts w:eastAsiaTheme="minorEastAsia"/>
          <w:lang w:eastAsia="zh-CN"/>
        </w:rPr>
        <w:t> </w:t>
      </w:r>
      <w:r w:rsidRPr="00831598">
        <w:rPr>
          <w:rFonts w:eastAsiaTheme="minorEastAsia"/>
          <w:lang w:eastAsia="zh-CN"/>
        </w:rPr>
        <w:t xml:space="preserve">kHz and 75 kHz for </w:t>
      </w:r>
      <w:r w:rsidR="00ED21BD">
        <w:rPr>
          <w:rFonts w:eastAsiaTheme="minorEastAsia"/>
          <w:lang w:eastAsia="zh-CN"/>
        </w:rPr>
        <w:t>BFSK</w:t>
      </w:r>
      <w:r w:rsidRPr="00831598">
        <w:rPr>
          <w:rFonts w:eastAsiaTheme="minorEastAsia"/>
          <w:lang w:eastAsia="zh-CN"/>
        </w:rPr>
        <w:t xml:space="preserve"> and OOK, respectively, the data rate is 37.5 kbps for both </w:t>
      </w:r>
      <w:r w:rsidR="00ED21BD">
        <w:rPr>
          <w:rFonts w:eastAsiaTheme="minorEastAsia"/>
          <w:lang w:eastAsia="zh-CN"/>
        </w:rPr>
        <w:t>BFSK</w:t>
      </w:r>
      <w:r w:rsidRPr="00831598">
        <w:rPr>
          <w:rFonts w:eastAsiaTheme="minorEastAsia"/>
          <w:lang w:eastAsia="zh-CN"/>
        </w:rPr>
        <w:t xml:space="preserve"> and OOK, and the corresponding spectrum is show</w:t>
      </w:r>
      <w:r w:rsidRPr="00494F82">
        <w:rPr>
          <w:rFonts w:eastAsiaTheme="minorEastAsia"/>
          <w:lang w:eastAsia="zh-CN"/>
        </w:rPr>
        <w:t>n in</w:t>
      </w:r>
      <w:r w:rsidR="00972A74">
        <w:rPr>
          <w:rFonts w:eastAsiaTheme="minorEastAsia"/>
          <w:lang w:eastAsia="zh-CN"/>
        </w:rPr>
        <w:t xml:space="preserve"> </w:t>
      </w:r>
      <w:r w:rsidR="003F16F4">
        <w:rPr>
          <w:rFonts w:eastAsiaTheme="minorEastAsia"/>
          <w:lang w:eastAsia="zh-CN"/>
        </w:rPr>
        <w:fldChar w:fldCharType="begin"/>
      </w:r>
      <w:r w:rsidR="003F16F4">
        <w:rPr>
          <w:rFonts w:eastAsiaTheme="minorEastAsia"/>
          <w:lang w:eastAsia="zh-CN"/>
        </w:rPr>
        <w:instrText xml:space="preserve"> REF _Ref166280856 \h </w:instrText>
      </w:r>
      <w:r w:rsidR="003F16F4">
        <w:rPr>
          <w:rFonts w:eastAsiaTheme="minorEastAsia"/>
          <w:lang w:eastAsia="zh-CN"/>
        </w:rPr>
      </w:r>
      <w:r w:rsidR="003F16F4">
        <w:rPr>
          <w:rFonts w:eastAsiaTheme="minorEastAsia"/>
          <w:lang w:eastAsia="zh-CN"/>
        </w:rPr>
        <w:fldChar w:fldCharType="separate"/>
      </w:r>
      <w:r w:rsidR="003F16F4">
        <w:t>Figure</w:t>
      </w:r>
      <w:r w:rsidR="003F16F4">
        <w:rPr>
          <w:rFonts w:eastAsiaTheme="minorEastAsia"/>
          <w:lang w:eastAsia="zh-CN"/>
        </w:rPr>
        <w:fldChar w:fldCharType="end"/>
      </w:r>
      <w:r w:rsidR="003F16F4">
        <w:rPr>
          <w:rFonts w:eastAsiaTheme="minorEastAsia"/>
          <w:lang w:eastAsia="zh-CN"/>
        </w:rPr>
        <w:t xml:space="preserve"> 15</w:t>
      </w:r>
      <w:r w:rsidR="00972A74">
        <w:rPr>
          <w:rFonts w:eastAsiaTheme="minorEastAsia"/>
          <w:lang w:eastAsia="zh-CN"/>
        </w:rPr>
        <w:fldChar w:fldCharType="begin"/>
      </w:r>
      <w:r w:rsidR="00972A74">
        <w:rPr>
          <w:rFonts w:eastAsiaTheme="minorEastAsia"/>
          <w:lang w:eastAsia="zh-CN"/>
        </w:rPr>
        <w:instrText xml:space="preserve"> REF _Ref163160409 \h </w:instrText>
      </w:r>
      <w:r w:rsidR="00972A74">
        <w:rPr>
          <w:rFonts w:eastAsiaTheme="minorEastAsia"/>
          <w:lang w:eastAsia="zh-CN"/>
        </w:rPr>
      </w:r>
      <w:r w:rsidR="00972A74">
        <w:rPr>
          <w:rFonts w:eastAsiaTheme="minorEastAsia"/>
          <w:lang w:eastAsia="zh-CN"/>
        </w:rPr>
        <w:fldChar w:fldCharType="end"/>
      </w:r>
      <w:r w:rsidR="00972A74">
        <w:rPr>
          <w:rFonts w:eastAsiaTheme="minorEastAsia"/>
          <w:lang w:eastAsia="zh-CN"/>
        </w:rPr>
        <w:t>.</w:t>
      </w:r>
    </w:p>
    <w:p w14:paraId="3138BCD7" w14:textId="057EE81E" w:rsidR="00165C37" w:rsidRPr="00494F82" w:rsidRDefault="00785879" w:rsidP="002503BB">
      <w:pPr>
        <w:pStyle w:val="ListParagraph"/>
        <w:numPr>
          <w:ilvl w:val="0"/>
          <w:numId w:val="18"/>
        </w:numPr>
        <w:autoSpaceDE/>
        <w:autoSpaceDN/>
        <w:adjustRightInd/>
        <w:snapToGrid/>
        <w:ind w:firstLineChars="0"/>
        <w:rPr>
          <w:rFonts w:eastAsiaTheme="minorEastAsia"/>
          <w:lang w:eastAsia="zh-CN"/>
        </w:rPr>
      </w:pPr>
      <w:r>
        <w:rPr>
          <w:rFonts w:eastAsiaTheme="minorEastAsia"/>
          <w:lang w:eastAsia="zh-CN"/>
        </w:rPr>
        <w:t>T</w:t>
      </w:r>
      <w:r w:rsidR="00165C37" w:rsidRPr="00400618">
        <w:rPr>
          <w:rFonts w:eastAsiaTheme="minorEastAsia"/>
          <w:lang w:eastAsia="zh-CN"/>
        </w:rPr>
        <w:t>he two f</w:t>
      </w:r>
      <w:r w:rsidR="00165C37" w:rsidRPr="00494F82">
        <w:rPr>
          <w:rFonts w:eastAsiaTheme="minorEastAsia"/>
          <w:lang w:eastAsia="zh-CN"/>
        </w:rPr>
        <w:t xml:space="preserve">requencies of </w:t>
      </w:r>
      <w:r w:rsidR="00ED21BD">
        <w:rPr>
          <w:rFonts w:eastAsiaTheme="minorEastAsia"/>
          <w:lang w:eastAsia="zh-CN"/>
        </w:rPr>
        <w:t>BFSK</w:t>
      </w:r>
      <w:r w:rsidR="00165C37" w:rsidRPr="00494F82">
        <w:rPr>
          <w:rFonts w:eastAsiaTheme="minorEastAsia"/>
          <w:lang w:eastAsia="zh-CN"/>
        </w:rPr>
        <w:t xml:space="preserve"> are located at +75 kHz and +37.5 kHz, while the corresponding two image frequencies also appear at -75 kHz and -37.5 kHz for double side band signal. The bandwidth of single side band is 75 kHz for OOK, which corresponds to the chip rate of 75 kHz. </w:t>
      </w:r>
      <w:r w:rsidR="003C209A">
        <w:rPr>
          <w:rFonts w:eastAsiaTheme="minorEastAsia"/>
          <w:lang w:eastAsia="zh-CN"/>
        </w:rPr>
        <w:t xml:space="preserve">The leaked power to adjacent channel </w:t>
      </w:r>
      <w:r w:rsidR="003C209A" w:rsidRPr="003C209A">
        <w:rPr>
          <w:rFonts w:eastAsiaTheme="minorEastAsia"/>
          <w:lang w:eastAsia="zh-CN"/>
        </w:rPr>
        <w:t>(90</w:t>
      </w:r>
      <w:r w:rsidR="003C209A">
        <w:rPr>
          <w:rFonts w:eastAsiaTheme="minorEastAsia"/>
          <w:lang w:eastAsia="zh-CN"/>
        </w:rPr>
        <w:t xml:space="preserve"> </w:t>
      </w:r>
      <w:r w:rsidR="003C209A" w:rsidRPr="003C209A">
        <w:rPr>
          <w:rFonts w:eastAsiaTheme="minorEastAsia"/>
          <w:lang w:eastAsia="zh-CN"/>
        </w:rPr>
        <w:t>kHz~270</w:t>
      </w:r>
      <w:r w:rsidR="003C209A">
        <w:rPr>
          <w:rFonts w:eastAsiaTheme="minorEastAsia"/>
          <w:lang w:eastAsia="zh-CN"/>
        </w:rPr>
        <w:t xml:space="preserve"> </w:t>
      </w:r>
      <w:r w:rsidR="003C209A" w:rsidRPr="003C209A">
        <w:rPr>
          <w:rFonts w:eastAsiaTheme="minorEastAsia"/>
          <w:lang w:eastAsia="zh-CN"/>
        </w:rPr>
        <w:t xml:space="preserve">kHz) of </w:t>
      </w:r>
      <w:r w:rsidR="00ED21BD">
        <w:rPr>
          <w:rFonts w:eastAsiaTheme="minorEastAsia"/>
          <w:lang w:eastAsia="zh-CN"/>
        </w:rPr>
        <w:t>BFSK</w:t>
      </w:r>
      <w:r w:rsidR="003C209A">
        <w:rPr>
          <w:rFonts w:eastAsiaTheme="minorEastAsia"/>
          <w:lang w:eastAsia="zh-CN"/>
        </w:rPr>
        <w:t xml:space="preserve"> is </w:t>
      </w:r>
      <w:r w:rsidR="00165C37" w:rsidRPr="00494F82">
        <w:rPr>
          <w:rFonts w:eastAsiaTheme="minorEastAsia"/>
          <w:lang w:eastAsia="zh-CN"/>
        </w:rPr>
        <w:t>higher than OOK</w:t>
      </w:r>
      <w:r w:rsidR="003C209A">
        <w:rPr>
          <w:rFonts w:eastAsiaTheme="minorEastAsia"/>
          <w:lang w:eastAsia="zh-CN"/>
        </w:rPr>
        <w:t xml:space="preserve"> according to our calculation</w:t>
      </w:r>
      <w:r w:rsidR="00165C37" w:rsidRPr="00494F82">
        <w:rPr>
          <w:rFonts w:eastAsiaTheme="minorEastAsia"/>
          <w:lang w:eastAsia="zh-CN"/>
        </w:rPr>
        <w:t>.</w:t>
      </w:r>
      <w:r w:rsidR="003C209A">
        <w:rPr>
          <w:rFonts w:eastAsiaTheme="minorEastAsia"/>
          <w:lang w:eastAsia="zh-CN"/>
        </w:rPr>
        <w:t xml:space="preserve"> </w:t>
      </w:r>
    </w:p>
    <w:p w14:paraId="68B155DA" w14:textId="2D3EF0E6" w:rsidR="00165C37" w:rsidRDefault="00165C37" w:rsidP="002503BB">
      <w:pPr>
        <w:pStyle w:val="ListParagraph"/>
        <w:numPr>
          <w:ilvl w:val="1"/>
          <w:numId w:val="15"/>
        </w:numPr>
        <w:autoSpaceDE/>
        <w:autoSpaceDN/>
        <w:adjustRightInd/>
        <w:snapToGrid/>
        <w:ind w:firstLineChars="0"/>
        <w:rPr>
          <w:rFonts w:eastAsiaTheme="minorEastAsia"/>
          <w:lang w:eastAsia="zh-CN"/>
        </w:rPr>
      </w:pPr>
      <w:r w:rsidRPr="00494F82">
        <w:rPr>
          <w:rFonts w:eastAsiaTheme="minorEastAsia"/>
          <w:lang w:eastAsia="zh-CN"/>
        </w:rPr>
        <w:t>Further to this, there will actually be a large SFO of 10</w:t>
      </w:r>
      <w:r w:rsidRPr="00FE208B">
        <w:rPr>
          <w:rFonts w:eastAsiaTheme="minorEastAsia"/>
          <w:lang w:eastAsia="zh-CN"/>
        </w:rPr>
        <w:t>5</w:t>
      </w:r>
      <w:r w:rsidRPr="00494F82">
        <w:rPr>
          <w:rFonts w:eastAsiaTheme="minorEastAsia"/>
          <w:lang w:eastAsia="zh-CN"/>
        </w:rPr>
        <w:t xml:space="preserve"> ppm, </w:t>
      </w:r>
      <w:proofErr w:type="gramStart"/>
      <w:r w:rsidRPr="00494F82">
        <w:rPr>
          <w:rFonts w:eastAsiaTheme="minorEastAsia"/>
          <w:lang w:eastAsia="zh-CN"/>
        </w:rPr>
        <w:t>i.e.</w:t>
      </w:r>
      <w:proofErr w:type="gramEnd"/>
      <w:r w:rsidRPr="00494F82">
        <w:rPr>
          <w:rFonts w:eastAsiaTheme="minorEastAsia"/>
          <w:lang w:eastAsia="zh-CN"/>
        </w:rPr>
        <w:t xml:space="preserve"> 10%, which will shift the original frequency +/-75 kHz to +/- 82.5 kHz i.e. a spectral shift of 10% shown in</w:t>
      </w:r>
      <w:r w:rsidR="00972A74">
        <w:rPr>
          <w:rFonts w:eastAsiaTheme="minorEastAsia"/>
          <w:lang w:eastAsia="zh-CN"/>
        </w:rPr>
        <w:t xml:space="preserve"> </w:t>
      </w:r>
      <w:r w:rsidR="00972A74">
        <w:rPr>
          <w:rFonts w:eastAsiaTheme="minorEastAsia"/>
          <w:lang w:eastAsia="zh-CN"/>
        </w:rPr>
        <w:fldChar w:fldCharType="begin"/>
      </w:r>
      <w:r w:rsidR="00972A74">
        <w:rPr>
          <w:rFonts w:eastAsiaTheme="minorEastAsia"/>
          <w:lang w:eastAsia="zh-CN"/>
        </w:rPr>
        <w:instrText xml:space="preserve"> REF _Ref163160409 \h </w:instrText>
      </w:r>
      <w:r w:rsidR="00646955">
        <w:rPr>
          <w:rFonts w:eastAsiaTheme="minorEastAsia"/>
          <w:lang w:eastAsia="zh-CN"/>
        </w:rPr>
        <w:instrText xml:space="preserve"> \* MERGEFORMAT </w:instrText>
      </w:r>
      <w:r w:rsidR="00972A74">
        <w:rPr>
          <w:rFonts w:eastAsiaTheme="minorEastAsia"/>
          <w:lang w:eastAsia="zh-CN"/>
        </w:rPr>
      </w:r>
      <w:r w:rsidR="00972A74">
        <w:rPr>
          <w:rFonts w:eastAsiaTheme="minorEastAsia"/>
          <w:lang w:eastAsia="zh-CN"/>
        </w:rPr>
        <w:fldChar w:fldCharType="separate"/>
      </w:r>
      <w:r w:rsidR="007B71C4" w:rsidRPr="007B71C4">
        <w:rPr>
          <w:rFonts w:eastAsiaTheme="minorEastAsia"/>
          <w:lang w:eastAsia="zh-CN"/>
        </w:rPr>
        <w:t>Figure 13</w:t>
      </w:r>
      <w:r w:rsidR="00972A74">
        <w:rPr>
          <w:rFonts w:eastAsiaTheme="minorEastAsia"/>
          <w:lang w:eastAsia="zh-CN"/>
        </w:rPr>
        <w:fldChar w:fldCharType="end"/>
      </w:r>
      <w:r w:rsidRPr="00FE208B">
        <w:rPr>
          <w:rFonts w:eastAsiaTheme="minorEastAsia"/>
          <w:lang w:eastAsia="zh-CN"/>
        </w:rPr>
        <w:t xml:space="preserve">This is closer to the boundary of the Ambient IoT channel, resulting in more adjacent channel interference and/or a more difficult receiver filter implementation for </w:t>
      </w:r>
      <w:r w:rsidR="00ED21BD">
        <w:rPr>
          <w:rFonts w:eastAsiaTheme="minorEastAsia"/>
          <w:lang w:eastAsia="zh-CN"/>
        </w:rPr>
        <w:t>BFSK</w:t>
      </w:r>
      <w:r w:rsidRPr="00FE208B">
        <w:rPr>
          <w:rFonts w:eastAsiaTheme="minorEastAsia"/>
          <w:lang w:eastAsia="zh-CN"/>
        </w:rPr>
        <w:t xml:space="preserve"> with a smaller </w:t>
      </w:r>
      <w:r w:rsidRPr="00FE208B">
        <w:rPr>
          <w:rFonts w:eastAsiaTheme="minorEastAsia" w:hint="eastAsia"/>
          <w:lang w:eastAsia="zh-CN"/>
        </w:rPr>
        <w:t>transition</w:t>
      </w:r>
      <w:r w:rsidRPr="00FE208B">
        <w:rPr>
          <w:rFonts w:eastAsiaTheme="minorEastAsia"/>
          <w:lang w:eastAsia="zh-CN"/>
        </w:rPr>
        <w:t xml:space="preserve"> band. This is unlikely to be acceptable, so a practical outcome is a lower chip rate than 150 kHz for </w:t>
      </w:r>
      <w:r w:rsidR="00ED21BD">
        <w:rPr>
          <w:rFonts w:eastAsiaTheme="minorEastAsia"/>
          <w:lang w:eastAsia="zh-CN"/>
        </w:rPr>
        <w:t>BFSK</w:t>
      </w:r>
      <w:r w:rsidRPr="00FE208B">
        <w:rPr>
          <w:rFonts w:eastAsiaTheme="minorEastAsia"/>
          <w:lang w:eastAsia="zh-CN"/>
        </w:rPr>
        <w:t xml:space="preserve">. In other words, lower data rate is expected for </w:t>
      </w:r>
      <w:r w:rsidR="00ED21BD">
        <w:rPr>
          <w:rFonts w:eastAsiaTheme="minorEastAsia"/>
          <w:lang w:eastAsia="zh-CN"/>
        </w:rPr>
        <w:t>BFSK</w:t>
      </w:r>
      <w:r w:rsidRPr="00FE208B">
        <w:rPr>
          <w:rFonts w:eastAsiaTheme="minorEastAsia"/>
          <w:lang w:eastAsia="zh-CN"/>
        </w:rPr>
        <w:t xml:space="preserve"> than OOK.</w:t>
      </w:r>
    </w:p>
    <w:p w14:paraId="56775D86" w14:textId="3892CB0D" w:rsidR="00566668" w:rsidRPr="00FE208B" w:rsidRDefault="00566668" w:rsidP="002503BB">
      <w:pPr>
        <w:pStyle w:val="ListParagraph"/>
        <w:numPr>
          <w:ilvl w:val="1"/>
          <w:numId w:val="15"/>
        </w:numPr>
        <w:autoSpaceDE/>
        <w:autoSpaceDN/>
        <w:adjustRightInd/>
        <w:snapToGrid/>
        <w:ind w:firstLineChars="0"/>
        <w:rPr>
          <w:rFonts w:eastAsiaTheme="minorEastAsia"/>
          <w:lang w:eastAsia="zh-CN"/>
        </w:rPr>
      </w:pPr>
      <w:r>
        <w:rPr>
          <w:lang w:eastAsia="zh-CN"/>
        </w:rPr>
        <w:t>OOK based MSK has minimum frequency deviation of two frequencies which just maintains the orthogonality of the signals at two frequencies, the impact by SFO would even be worse.</w:t>
      </w:r>
    </w:p>
    <w:p w14:paraId="76376C8D" w14:textId="77777777" w:rsidR="00165C37" w:rsidRPr="00B34716" w:rsidRDefault="00165C37" w:rsidP="00165C37">
      <w:pPr>
        <w:autoSpaceDE/>
        <w:autoSpaceDN/>
        <w:adjustRightInd/>
        <w:snapToGrid/>
        <w:jc w:val="center"/>
        <w:rPr>
          <w:lang w:eastAsia="zh-CN"/>
        </w:rPr>
      </w:pPr>
      <w:r>
        <w:rPr>
          <w:noProof/>
          <w:lang w:eastAsia="zh-CN"/>
        </w:rPr>
        <w:lastRenderedPageBreak/>
        <w:drawing>
          <wp:inline distT="0" distB="0" distL="0" distR="0" wp14:anchorId="7288F83B" wp14:editId="0BA7D74A">
            <wp:extent cx="5850469" cy="2558206"/>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2.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944078" cy="2599138"/>
                    </a:xfrm>
                    <a:prstGeom prst="rect">
                      <a:avLst/>
                    </a:prstGeom>
                  </pic:spPr>
                </pic:pic>
              </a:graphicData>
            </a:graphic>
          </wp:inline>
        </w:drawing>
      </w:r>
    </w:p>
    <w:p w14:paraId="62B81E7D" w14:textId="55C701D7" w:rsidR="0098248C" w:rsidRPr="00787053" w:rsidRDefault="006C1CF3">
      <w:pPr>
        <w:pStyle w:val="Caption"/>
        <w:rPr>
          <w:b w:val="0"/>
        </w:rPr>
      </w:pPr>
      <w:bookmarkStart w:id="47" w:name="_Ref166280856"/>
      <w:bookmarkStart w:id="48" w:name="_Ref162969354"/>
      <w:r>
        <w:t>Figure</w:t>
      </w:r>
      <w:bookmarkEnd w:id="47"/>
      <w:r>
        <w:t xml:space="preserve"> </w:t>
      </w:r>
      <w:r w:rsidR="006C4186">
        <w:fldChar w:fldCharType="begin"/>
      </w:r>
      <w:r w:rsidR="006C4186">
        <w:instrText xml:space="preserve"> SEQ Figure \* ARABIC </w:instrText>
      </w:r>
      <w:r w:rsidR="006C4186">
        <w:fldChar w:fldCharType="separate"/>
      </w:r>
      <w:r>
        <w:rPr>
          <w:noProof/>
        </w:rPr>
        <w:t>15</w:t>
      </w:r>
      <w:r w:rsidR="006C4186">
        <w:rPr>
          <w:noProof/>
        </w:rPr>
        <w:fldChar w:fldCharType="end"/>
      </w:r>
      <w:r w:rsidR="0098248C" w:rsidRPr="00787053">
        <w:t xml:space="preserve">. Spectrum of OOK and </w:t>
      </w:r>
      <w:r w:rsidR="00ED21BD">
        <w:t>BFSK</w:t>
      </w:r>
      <w:r w:rsidR="0098248C" w:rsidRPr="00787053">
        <w:t xml:space="preserve"> within the occupied bandwidth of 1 PRB</w:t>
      </w:r>
    </w:p>
    <w:bookmarkEnd w:id="48"/>
    <w:p w14:paraId="76E1C6D6" w14:textId="77777777" w:rsidR="00972A74" w:rsidRDefault="00972A74" w:rsidP="00165C37">
      <w:pPr>
        <w:autoSpaceDE/>
        <w:autoSpaceDN/>
        <w:adjustRightInd/>
        <w:snapToGrid/>
        <w:rPr>
          <w:rFonts w:eastAsiaTheme="minorEastAsia"/>
          <w:lang w:eastAsia="zh-CN"/>
        </w:rPr>
      </w:pPr>
    </w:p>
    <w:p w14:paraId="2C16EDB4" w14:textId="1B4586F8" w:rsidR="00415D13" w:rsidRDefault="00415D13" w:rsidP="00165C37">
      <w:pPr>
        <w:autoSpaceDE/>
        <w:autoSpaceDN/>
        <w:adjustRightInd/>
        <w:snapToGrid/>
        <w:rPr>
          <w:rFonts w:eastAsiaTheme="minorEastAsia"/>
          <w:lang w:eastAsia="zh-CN"/>
        </w:rPr>
      </w:pPr>
      <w:r>
        <w:rPr>
          <w:rFonts w:eastAsiaTheme="minorEastAsia"/>
          <w:lang w:eastAsia="zh-CN"/>
        </w:rPr>
        <w:t>In addition</w:t>
      </w:r>
      <w:r w:rsidR="006714AC">
        <w:rPr>
          <w:rFonts w:eastAsiaTheme="minorEastAsia"/>
          <w:lang w:eastAsia="zh-CN"/>
        </w:rPr>
        <w:t>, we have the following observations</w:t>
      </w:r>
      <w:r w:rsidR="007F7BB7">
        <w:rPr>
          <w:rFonts w:eastAsiaTheme="minorEastAsia"/>
          <w:lang w:eastAsia="zh-CN"/>
        </w:rPr>
        <w:t xml:space="preserve"> on </w:t>
      </w:r>
      <w:r w:rsidR="00A17292">
        <w:rPr>
          <w:rFonts w:eastAsiaTheme="minorEastAsia"/>
          <w:lang w:eastAsia="zh-CN"/>
        </w:rPr>
        <w:t>MSK</w:t>
      </w:r>
      <w:r w:rsidR="006714AC">
        <w:rPr>
          <w:rFonts w:eastAsiaTheme="minorEastAsia"/>
          <w:lang w:eastAsia="zh-CN"/>
        </w:rPr>
        <w:t>:</w:t>
      </w:r>
    </w:p>
    <w:p w14:paraId="340BA503" w14:textId="49729A48" w:rsidR="00A17292" w:rsidRPr="003B49C2" w:rsidRDefault="00A17292" w:rsidP="003B49C2">
      <w:pPr>
        <w:pStyle w:val="ListParagraph"/>
        <w:numPr>
          <w:ilvl w:val="0"/>
          <w:numId w:val="15"/>
        </w:numPr>
        <w:autoSpaceDE/>
        <w:autoSpaceDN/>
        <w:adjustRightInd/>
        <w:snapToGrid/>
        <w:ind w:left="641" w:firstLineChars="0"/>
        <w:rPr>
          <w:b/>
        </w:rPr>
      </w:pPr>
      <w:r>
        <w:rPr>
          <w:rFonts w:eastAsiaTheme="minorEastAsia"/>
          <w:lang w:eastAsia="zh-CN"/>
        </w:rPr>
        <w:t>For Device 1/2a, proponent</w:t>
      </w:r>
      <w:r w:rsidR="006714AC">
        <w:rPr>
          <w:lang w:eastAsia="zh-CN"/>
        </w:rPr>
        <w:t xml:space="preserve"> claims that OOK-MSK</w:t>
      </w:r>
      <w:r>
        <w:rPr>
          <w:lang w:eastAsia="zh-CN"/>
        </w:rPr>
        <w:t xml:space="preserve"> </w:t>
      </w:r>
      <w:r w:rsidR="006714AC">
        <w:rPr>
          <w:lang w:eastAsia="zh-CN"/>
        </w:rPr>
        <w:t>is phase-continuous modulation FSK which is questionable</w:t>
      </w:r>
      <w:r>
        <w:rPr>
          <w:lang w:eastAsia="zh-CN"/>
        </w:rPr>
        <w:t xml:space="preserve">. It is unclear how </w:t>
      </w:r>
      <w:r w:rsidR="006714AC">
        <w:rPr>
          <w:lang w:eastAsia="zh-CN"/>
        </w:rPr>
        <w:t xml:space="preserve">ON-OFF </w:t>
      </w:r>
      <w:r>
        <w:rPr>
          <w:lang w:eastAsia="zh-CN"/>
        </w:rPr>
        <w:t>waveform (not continuous sinusoid signal)</w:t>
      </w:r>
      <w:r w:rsidR="006714AC">
        <w:rPr>
          <w:lang w:eastAsia="zh-CN"/>
        </w:rPr>
        <w:t xml:space="preserve"> </w:t>
      </w:r>
      <w:r>
        <w:rPr>
          <w:lang w:eastAsia="zh-CN"/>
        </w:rPr>
        <w:t xml:space="preserve">can </w:t>
      </w:r>
      <w:r w:rsidR="006714AC">
        <w:rPr>
          <w:lang w:eastAsia="zh-CN"/>
        </w:rPr>
        <w:t>maintain continuous phase in bas</w:t>
      </w:r>
      <w:r>
        <w:rPr>
          <w:lang w:eastAsia="zh-CN"/>
        </w:rPr>
        <w:t>eband signal modulation.</w:t>
      </w:r>
    </w:p>
    <w:p w14:paraId="09462BC3" w14:textId="4C9589EE" w:rsidR="00D73AD8" w:rsidRDefault="007F7BB7" w:rsidP="007F7BB7">
      <w:pPr>
        <w:pStyle w:val="ListParagraph"/>
        <w:numPr>
          <w:ilvl w:val="0"/>
          <w:numId w:val="15"/>
        </w:numPr>
        <w:autoSpaceDE/>
        <w:autoSpaceDN/>
        <w:adjustRightInd/>
        <w:snapToGrid/>
        <w:ind w:left="641" w:firstLineChars="0"/>
        <w:rPr>
          <w:rFonts w:eastAsiaTheme="minorEastAsia"/>
          <w:lang w:eastAsia="zh-CN"/>
        </w:rPr>
      </w:pPr>
      <w:r w:rsidRPr="002E4576">
        <w:rPr>
          <w:rFonts w:eastAsiaTheme="minorEastAsia"/>
          <w:lang w:eastAsia="zh-CN"/>
        </w:rPr>
        <w:t>For Device 2b</w:t>
      </w:r>
      <w:r w:rsidR="004D4551">
        <w:rPr>
          <w:rFonts w:eastAsiaTheme="minorEastAsia"/>
          <w:lang w:eastAsia="zh-CN"/>
        </w:rPr>
        <w:t>:</w:t>
      </w:r>
    </w:p>
    <w:p w14:paraId="5CAA87D2" w14:textId="1FD95E22" w:rsidR="00D73AD8" w:rsidRDefault="00D73AD8" w:rsidP="003B49C2">
      <w:pPr>
        <w:pStyle w:val="ListParagraph"/>
        <w:numPr>
          <w:ilvl w:val="1"/>
          <w:numId w:val="15"/>
        </w:numPr>
        <w:autoSpaceDE/>
        <w:autoSpaceDN/>
        <w:adjustRightInd/>
        <w:snapToGrid/>
        <w:ind w:firstLineChars="0"/>
        <w:rPr>
          <w:rFonts w:eastAsiaTheme="minorEastAsia"/>
          <w:lang w:eastAsia="zh-CN"/>
        </w:rPr>
      </w:pPr>
      <w:r>
        <w:rPr>
          <w:rFonts w:eastAsiaTheme="minorEastAsia"/>
          <w:lang w:eastAsia="zh-CN"/>
        </w:rPr>
        <w:t>I</w:t>
      </w:r>
      <w:r w:rsidR="007F7BB7">
        <w:rPr>
          <w:rFonts w:eastAsiaTheme="minorEastAsia"/>
          <w:lang w:eastAsia="zh-CN"/>
        </w:rPr>
        <w:t xml:space="preserve">t is </w:t>
      </w:r>
      <w:r w:rsidR="007F7BB7" w:rsidRPr="002E4576">
        <w:rPr>
          <w:rFonts w:eastAsiaTheme="minorEastAsia"/>
          <w:lang w:eastAsia="zh-CN"/>
        </w:rPr>
        <w:t xml:space="preserve">based on a local oscillator </w:t>
      </w:r>
      <w:r w:rsidR="007F7BB7">
        <w:rPr>
          <w:rFonts w:eastAsiaTheme="minorEastAsia"/>
          <w:lang w:eastAsia="zh-CN"/>
        </w:rPr>
        <w:t xml:space="preserve">of few 100 </w:t>
      </w:r>
      <w:r w:rsidR="004D4551">
        <w:rPr>
          <w:rFonts w:eastAsiaTheme="minorEastAsia"/>
          <w:lang w:eastAsia="zh-CN"/>
        </w:rPr>
        <w:t>μ</w:t>
      </w:r>
      <w:r w:rsidR="007F7BB7">
        <w:rPr>
          <w:rFonts w:eastAsiaTheme="minorEastAsia"/>
          <w:lang w:eastAsia="zh-CN"/>
        </w:rPr>
        <w:t xml:space="preserve">W power consumption which would result in poor </w:t>
      </w:r>
      <w:r w:rsidR="007F7BB7" w:rsidRPr="002E4576">
        <w:rPr>
          <w:rFonts w:eastAsiaTheme="minorEastAsia"/>
          <w:lang w:eastAsia="zh-CN"/>
        </w:rPr>
        <w:t>phase accuracy</w:t>
      </w:r>
      <w:r w:rsidR="007F7BB7">
        <w:rPr>
          <w:rFonts w:eastAsiaTheme="minorEastAsia"/>
          <w:lang w:eastAsia="zh-CN"/>
        </w:rPr>
        <w:t>. The poor phase accuracy would impact</w:t>
      </w:r>
      <w:r w:rsidR="007F7BB7" w:rsidRPr="002E4576">
        <w:rPr>
          <w:rFonts w:eastAsiaTheme="minorEastAsia"/>
          <w:lang w:eastAsia="zh-CN"/>
        </w:rPr>
        <w:t xml:space="preserve"> the phase </w:t>
      </w:r>
      <w:r w:rsidR="007F7BB7">
        <w:rPr>
          <w:rFonts w:eastAsiaTheme="minorEastAsia"/>
          <w:lang w:eastAsia="zh-CN"/>
        </w:rPr>
        <w:t>continuous of MSK. Thus</w:t>
      </w:r>
      <w:r w:rsidR="004D4551">
        <w:rPr>
          <w:rFonts w:eastAsiaTheme="minorEastAsia"/>
          <w:lang w:eastAsia="zh-CN"/>
        </w:rPr>
        <w:t>,</w:t>
      </w:r>
      <w:r w:rsidR="007F7BB7">
        <w:rPr>
          <w:rFonts w:eastAsiaTheme="minorEastAsia"/>
          <w:lang w:eastAsia="zh-CN"/>
        </w:rPr>
        <w:t xml:space="preserve"> the transmitter cannot maintain real phase continuous in proper way.</w:t>
      </w:r>
    </w:p>
    <w:p w14:paraId="1EE3DBB1" w14:textId="70FCFCB0" w:rsidR="00415D13" w:rsidRPr="003B49C2" w:rsidRDefault="00D73AD8" w:rsidP="003B49C2">
      <w:pPr>
        <w:pStyle w:val="ListParagraph"/>
        <w:numPr>
          <w:ilvl w:val="1"/>
          <w:numId w:val="15"/>
        </w:numPr>
        <w:autoSpaceDE/>
        <w:autoSpaceDN/>
        <w:adjustRightInd/>
        <w:snapToGrid/>
        <w:ind w:firstLineChars="0"/>
        <w:rPr>
          <w:rFonts w:eastAsiaTheme="minorEastAsia"/>
          <w:lang w:eastAsia="zh-CN"/>
        </w:rPr>
      </w:pPr>
      <w:r>
        <w:rPr>
          <w:rFonts w:eastAsiaTheme="minorEastAsia"/>
          <w:lang w:eastAsia="zh-CN"/>
        </w:rPr>
        <w:t>T</w:t>
      </w:r>
      <w:r w:rsidR="00415D13">
        <w:t xml:space="preserve">heoretically, MSK enjoys constant envelope, which benefits the power added efficiency (PAE) of the power amplifier. However, the above inaccurate phase issue caused by the ultra-low power local oscillator can also cause non-zero PAPR for the practical MSK transmitter, which impacts the potential optimization to the power efficiency. </w:t>
      </w:r>
      <w:r w:rsidR="004D4551">
        <w:t>C</w:t>
      </w:r>
      <w:r w:rsidR="00415D13">
        <w:t>onsidering a maximum transmit power of -20 dBm for Device 2b, even the gain of the impro</w:t>
      </w:r>
      <w:r w:rsidR="007F7BB7">
        <w:t>ved PAE can be relatively small. A</w:t>
      </w:r>
      <w:r w:rsidR="00415D13">
        <w:t>s the power consumption of the whole device mainly depends on the RF local oscillator and mixer.</w:t>
      </w:r>
    </w:p>
    <w:p w14:paraId="0C07170C" w14:textId="3476F0F0" w:rsidR="00D73AD8" w:rsidRPr="003B49C2" w:rsidRDefault="00D73AD8" w:rsidP="003B49C2">
      <w:pPr>
        <w:pStyle w:val="ListParagraph"/>
        <w:numPr>
          <w:ilvl w:val="1"/>
          <w:numId w:val="15"/>
        </w:numPr>
        <w:autoSpaceDE/>
        <w:autoSpaceDN/>
        <w:adjustRightInd/>
        <w:snapToGrid/>
        <w:ind w:firstLineChars="0"/>
        <w:rPr>
          <w:rFonts w:eastAsiaTheme="minorEastAsia"/>
          <w:lang w:eastAsia="zh-CN"/>
        </w:rPr>
      </w:pPr>
      <w:r>
        <w:t xml:space="preserve">Compared to BPSK which only </w:t>
      </w:r>
      <w:r w:rsidR="007479A8">
        <w:t>has</w:t>
      </w:r>
      <w:r>
        <w:t xml:space="preserve"> two phases</w:t>
      </w:r>
      <w:r w:rsidR="0013581E">
        <w:t>, MSK needs to implement multiple phases which is more easily impact by non-idea phase accuracy. The performance of MSK would be worse than BPSK.</w:t>
      </w:r>
      <w:r w:rsidR="00C03488">
        <w:t xml:space="preserve"> </w:t>
      </w:r>
      <w:r w:rsidR="00DA02BD">
        <w:t>F</w:t>
      </w:r>
      <w:r w:rsidR="00C03488">
        <w:t>urther, BPSK can be implemented by real</w:t>
      </w:r>
      <w:r w:rsidR="00C07384">
        <w:t>-only</w:t>
      </w:r>
      <w:r w:rsidR="00C03488">
        <w:t xml:space="preserve"> signal processing with one mixer, while MSK requires complex signal processing with two mixers to generate </w:t>
      </w:r>
      <w:r w:rsidR="008747A3">
        <w:t>continuous</w:t>
      </w:r>
      <w:r w:rsidR="00C03488">
        <w:t xml:space="preserve"> phase. MSK leads to higher device power consumption and complexity than BPSK.</w:t>
      </w:r>
    </w:p>
    <w:p w14:paraId="554D4B80" w14:textId="5B762837" w:rsidR="00165C37" w:rsidRDefault="00165C37" w:rsidP="00165C37">
      <w:pPr>
        <w:autoSpaceDE/>
        <w:autoSpaceDN/>
        <w:adjustRightInd/>
        <w:snapToGrid/>
        <w:rPr>
          <w:lang w:eastAsia="zh-CN"/>
        </w:rPr>
      </w:pPr>
      <w:r w:rsidRPr="00831598">
        <w:rPr>
          <w:rFonts w:eastAsiaTheme="minorEastAsia"/>
          <w:lang w:eastAsia="zh-CN"/>
        </w:rPr>
        <w:t xml:space="preserve">In summary, </w:t>
      </w:r>
      <w:r w:rsidR="007E301D">
        <w:rPr>
          <w:rFonts w:eastAsiaTheme="minorEastAsia"/>
          <w:lang w:eastAsia="zh-CN"/>
        </w:rPr>
        <w:t xml:space="preserve">OOK/BPSK can be supported by all devices where </w:t>
      </w:r>
      <w:r w:rsidR="00ED21BD">
        <w:rPr>
          <w:rFonts w:eastAsiaTheme="minorEastAsia"/>
          <w:lang w:eastAsia="zh-CN"/>
        </w:rPr>
        <w:t>BFSK</w:t>
      </w:r>
      <w:r w:rsidRPr="000A3F3F">
        <w:rPr>
          <w:lang w:eastAsia="zh-CN"/>
        </w:rPr>
        <w:t xml:space="preserve"> is not preferred </w:t>
      </w:r>
      <w:r w:rsidRPr="00831598">
        <w:rPr>
          <w:lang w:eastAsia="zh-CN"/>
        </w:rPr>
        <w:t>due to</w:t>
      </w:r>
      <w:r w:rsidR="0024233A">
        <w:rPr>
          <w:lang w:eastAsia="zh-CN"/>
        </w:rPr>
        <w:t xml:space="preserve"> the following observation</w:t>
      </w:r>
      <w:r w:rsidRPr="00831598">
        <w:rPr>
          <w:lang w:eastAsia="zh-CN"/>
        </w:rPr>
        <w:t>:</w:t>
      </w:r>
    </w:p>
    <w:tbl>
      <w:tblPr>
        <w:tblStyle w:val="TableGrid"/>
        <w:tblW w:w="0" w:type="auto"/>
        <w:tblLook w:val="04A0" w:firstRow="1" w:lastRow="0" w:firstColumn="1" w:lastColumn="0" w:noHBand="0" w:noVBand="1"/>
      </w:tblPr>
      <w:tblGrid>
        <w:gridCol w:w="1413"/>
        <w:gridCol w:w="7894"/>
      </w:tblGrid>
      <w:tr w:rsidR="0036182F" w14:paraId="62E0C04E" w14:textId="77777777" w:rsidTr="003B49C2">
        <w:tc>
          <w:tcPr>
            <w:tcW w:w="1413" w:type="dxa"/>
          </w:tcPr>
          <w:p w14:paraId="219FF017" w14:textId="77777777" w:rsidR="0036182F" w:rsidRDefault="0036182F" w:rsidP="00165C37">
            <w:pPr>
              <w:autoSpaceDE/>
              <w:autoSpaceDN/>
              <w:adjustRightInd/>
              <w:snapToGrid/>
              <w:rPr>
                <w:lang w:eastAsia="zh-CN"/>
              </w:rPr>
            </w:pPr>
          </w:p>
        </w:tc>
        <w:tc>
          <w:tcPr>
            <w:tcW w:w="7894" w:type="dxa"/>
          </w:tcPr>
          <w:p w14:paraId="0FCA6711" w14:textId="3EF3F33C" w:rsidR="0036182F" w:rsidRDefault="0036182F" w:rsidP="003B49C2">
            <w:pPr>
              <w:autoSpaceDE/>
              <w:autoSpaceDN/>
              <w:adjustRightInd/>
              <w:snapToGrid/>
              <w:jc w:val="center"/>
              <w:rPr>
                <w:lang w:eastAsia="zh-CN"/>
              </w:rPr>
            </w:pPr>
            <w:r>
              <w:rPr>
                <w:rFonts w:hint="eastAsia"/>
                <w:lang w:eastAsia="zh-CN"/>
              </w:rPr>
              <w:t>I</w:t>
            </w:r>
            <w:r>
              <w:rPr>
                <w:lang w:eastAsia="zh-CN"/>
              </w:rPr>
              <w:t>ssues of BFSK</w:t>
            </w:r>
          </w:p>
        </w:tc>
      </w:tr>
      <w:tr w:rsidR="0036182F" w14:paraId="7EAE9375" w14:textId="77777777" w:rsidTr="003B49C2">
        <w:tc>
          <w:tcPr>
            <w:tcW w:w="1413" w:type="dxa"/>
          </w:tcPr>
          <w:p w14:paraId="217B7928" w14:textId="77777777" w:rsidR="0036182F" w:rsidRDefault="0036182F" w:rsidP="00165C37">
            <w:pPr>
              <w:autoSpaceDE/>
              <w:autoSpaceDN/>
              <w:adjustRightInd/>
              <w:snapToGrid/>
              <w:rPr>
                <w:lang w:eastAsia="zh-CN"/>
              </w:rPr>
            </w:pPr>
            <w:r>
              <w:rPr>
                <w:rFonts w:hint="eastAsia"/>
                <w:lang w:eastAsia="zh-CN"/>
              </w:rPr>
              <w:t>D</w:t>
            </w:r>
            <w:r>
              <w:rPr>
                <w:lang w:eastAsia="zh-CN"/>
              </w:rPr>
              <w:t>evice 1/2a</w:t>
            </w:r>
          </w:p>
          <w:p w14:paraId="633E54F6" w14:textId="3E8FEB0D" w:rsidR="0036182F" w:rsidRDefault="0036182F" w:rsidP="00165C37">
            <w:pPr>
              <w:autoSpaceDE/>
              <w:autoSpaceDN/>
              <w:adjustRightInd/>
              <w:snapToGrid/>
              <w:rPr>
                <w:lang w:eastAsia="zh-CN"/>
              </w:rPr>
            </w:pPr>
            <w:r>
              <w:rPr>
                <w:lang w:eastAsia="zh-CN"/>
              </w:rPr>
              <w:t>(backscatter)</w:t>
            </w:r>
          </w:p>
        </w:tc>
        <w:tc>
          <w:tcPr>
            <w:tcW w:w="7894" w:type="dxa"/>
          </w:tcPr>
          <w:p w14:paraId="794EDF1B" w14:textId="3DC1C2B8" w:rsidR="0036182F" w:rsidRDefault="0036182F" w:rsidP="003B49C2">
            <w:pPr>
              <w:pStyle w:val="ListParagraph"/>
              <w:numPr>
                <w:ilvl w:val="0"/>
                <w:numId w:val="15"/>
              </w:numPr>
              <w:autoSpaceDE/>
              <w:autoSpaceDN/>
              <w:adjustRightInd/>
              <w:snapToGrid/>
              <w:ind w:left="641" w:firstLineChars="0"/>
              <w:rPr>
                <w:lang w:eastAsia="zh-CN"/>
              </w:rPr>
            </w:pPr>
            <w:r>
              <w:rPr>
                <w:lang w:eastAsia="zh-CN"/>
              </w:rPr>
              <w:t>Device power consumption of BFSK is higher than OOK assume same data rate.</w:t>
            </w:r>
          </w:p>
          <w:p w14:paraId="3A19454F" w14:textId="00E21B63" w:rsidR="0036182F" w:rsidRDefault="0036182F" w:rsidP="003B49C2">
            <w:pPr>
              <w:pStyle w:val="ListParagraph"/>
              <w:numPr>
                <w:ilvl w:val="0"/>
                <w:numId w:val="15"/>
              </w:numPr>
              <w:autoSpaceDE/>
              <w:autoSpaceDN/>
              <w:adjustRightInd/>
              <w:snapToGrid/>
              <w:ind w:left="641" w:firstLineChars="0"/>
              <w:rPr>
                <w:lang w:eastAsia="zh-CN"/>
              </w:rPr>
            </w:pPr>
            <w:r>
              <w:rPr>
                <w:lang w:eastAsia="zh-CN"/>
              </w:rPr>
              <w:t xml:space="preserve">Performance is worse than </w:t>
            </w:r>
            <w:r w:rsidR="00610F81">
              <w:rPr>
                <w:lang w:eastAsia="zh-CN"/>
              </w:rPr>
              <w:t xml:space="preserve">OOK, especially </w:t>
            </w:r>
            <w:r w:rsidR="007E301D">
              <w:rPr>
                <w:lang w:eastAsia="zh-CN"/>
              </w:rPr>
              <w:t>impact by</w:t>
            </w:r>
            <w:r w:rsidR="00610F81">
              <w:rPr>
                <w:lang w:eastAsia="zh-CN"/>
              </w:rPr>
              <w:t xml:space="preserve"> large SFO.</w:t>
            </w:r>
          </w:p>
          <w:p w14:paraId="281F38B7" w14:textId="2F5DCF81" w:rsidR="0036182F" w:rsidRDefault="007E301D" w:rsidP="003B49C2">
            <w:pPr>
              <w:pStyle w:val="ListParagraph"/>
              <w:numPr>
                <w:ilvl w:val="0"/>
                <w:numId w:val="15"/>
              </w:numPr>
              <w:autoSpaceDE/>
              <w:autoSpaceDN/>
              <w:adjustRightInd/>
              <w:snapToGrid/>
              <w:ind w:left="641" w:firstLineChars="0"/>
              <w:rPr>
                <w:lang w:eastAsia="zh-CN"/>
              </w:rPr>
            </w:pPr>
            <w:r>
              <w:rPr>
                <w:lang w:eastAsia="zh-CN"/>
              </w:rPr>
              <w:t>Spectrum efficiency is poor</w:t>
            </w:r>
            <w:r w:rsidR="00C07384">
              <w:rPr>
                <w:lang w:eastAsia="zh-CN"/>
              </w:rPr>
              <w:t>er</w:t>
            </w:r>
            <w:r>
              <w:rPr>
                <w:lang w:eastAsia="zh-CN"/>
              </w:rPr>
              <w:t xml:space="preserve"> than OOK which is expected to have a lower data rate to achieve similar spectrum characteristics.</w:t>
            </w:r>
          </w:p>
          <w:p w14:paraId="694E5F65" w14:textId="4803E203" w:rsidR="007E301D" w:rsidRDefault="00C07384" w:rsidP="003B49C2">
            <w:pPr>
              <w:pStyle w:val="ListParagraph"/>
              <w:numPr>
                <w:ilvl w:val="0"/>
                <w:numId w:val="15"/>
              </w:numPr>
              <w:autoSpaceDE/>
              <w:autoSpaceDN/>
              <w:adjustRightInd/>
              <w:snapToGrid/>
              <w:ind w:left="641" w:firstLineChars="0"/>
              <w:rPr>
                <w:lang w:eastAsia="zh-CN"/>
              </w:rPr>
            </w:pPr>
            <w:r>
              <w:rPr>
                <w:lang w:eastAsia="zh-CN"/>
              </w:rPr>
              <w:t xml:space="preserve">It is questionable if </w:t>
            </w:r>
            <w:r w:rsidR="007E301D">
              <w:rPr>
                <w:lang w:eastAsia="zh-CN"/>
              </w:rPr>
              <w:t>OOK based MSK maintain</w:t>
            </w:r>
            <w:r>
              <w:rPr>
                <w:lang w:eastAsia="zh-CN"/>
              </w:rPr>
              <w:t>s the</w:t>
            </w:r>
            <w:r w:rsidR="007E301D">
              <w:rPr>
                <w:lang w:eastAsia="zh-CN"/>
              </w:rPr>
              <w:t xml:space="preserve"> phase continuous characteristics of MSK.</w:t>
            </w:r>
          </w:p>
        </w:tc>
      </w:tr>
      <w:tr w:rsidR="0036182F" w14:paraId="0D9B4F32" w14:textId="77777777" w:rsidTr="003B49C2">
        <w:tc>
          <w:tcPr>
            <w:tcW w:w="1413" w:type="dxa"/>
          </w:tcPr>
          <w:p w14:paraId="0A5BF3AE" w14:textId="51E51606" w:rsidR="0036182F" w:rsidRDefault="0036182F" w:rsidP="00165C37">
            <w:pPr>
              <w:autoSpaceDE/>
              <w:autoSpaceDN/>
              <w:adjustRightInd/>
              <w:snapToGrid/>
              <w:rPr>
                <w:lang w:eastAsia="zh-CN"/>
              </w:rPr>
            </w:pPr>
            <w:r>
              <w:rPr>
                <w:rFonts w:hint="eastAsia"/>
                <w:lang w:eastAsia="zh-CN"/>
              </w:rPr>
              <w:lastRenderedPageBreak/>
              <w:t>D</w:t>
            </w:r>
            <w:r>
              <w:rPr>
                <w:lang w:eastAsia="zh-CN"/>
              </w:rPr>
              <w:t>evice 2b</w:t>
            </w:r>
          </w:p>
        </w:tc>
        <w:tc>
          <w:tcPr>
            <w:tcW w:w="7894" w:type="dxa"/>
          </w:tcPr>
          <w:p w14:paraId="4B2DBFB2" w14:textId="5FD4A40F" w:rsidR="007E301D" w:rsidRDefault="007479A8" w:rsidP="007E301D">
            <w:pPr>
              <w:pStyle w:val="ListParagraph"/>
              <w:numPr>
                <w:ilvl w:val="0"/>
                <w:numId w:val="15"/>
              </w:numPr>
              <w:autoSpaceDE/>
              <w:autoSpaceDN/>
              <w:adjustRightInd/>
              <w:snapToGrid/>
              <w:ind w:left="641" w:firstLineChars="0"/>
              <w:rPr>
                <w:lang w:eastAsia="zh-CN"/>
              </w:rPr>
            </w:pPr>
            <w:r>
              <w:rPr>
                <w:rFonts w:eastAsiaTheme="minorEastAsia"/>
                <w:lang w:eastAsia="zh-CN"/>
              </w:rPr>
              <w:t>P</w:t>
            </w:r>
            <w:r w:rsidR="007E301D">
              <w:rPr>
                <w:rFonts w:eastAsiaTheme="minorEastAsia"/>
                <w:lang w:eastAsia="zh-CN"/>
              </w:rPr>
              <w:t>oor phase accuracy of low power consumption device would impact</w:t>
            </w:r>
            <w:r w:rsidR="007E301D" w:rsidRPr="002E4576">
              <w:rPr>
                <w:rFonts w:eastAsiaTheme="minorEastAsia"/>
                <w:lang w:eastAsia="zh-CN"/>
              </w:rPr>
              <w:t xml:space="preserve"> the phase </w:t>
            </w:r>
            <w:r w:rsidR="007E301D">
              <w:rPr>
                <w:rFonts w:eastAsiaTheme="minorEastAsia"/>
                <w:lang w:eastAsia="zh-CN"/>
              </w:rPr>
              <w:t>continuous of MSK</w:t>
            </w:r>
            <w:r w:rsidR="007E301D">
              <w:rPr>
                <w:lang w:eastAsia="zh-CN"/>
              </w:rPr>
              <w:t>.</w:t>
            </w:r>
          </w:p>
          <w:p w14:paraId="3A80BFBF" w14:textId="77777777" w:rsidR="007E301D" w:rsidRDefault="007E301D" w:rsidP="003B49C2">
            <w:pPr>
              <w:pStyle w:val="ListParagraph"/>
              <w:numPr>
                <w:ilvl w:val="0"/>
                <w:numId w:val="15"/>
              </w:numPr>
              <w:autoSpaceDE/>
              <w:autoSpaceDN/>
              <w:adjustRightInd/>
              <w:snapToGrid/>
              <w:ind w:left="641" w:firstLineChars="0"/>
              <w:rPr>
                <w:lang w:eastAsia="zh-CN"/>
              </w:rPr>
            </w:pPr>
            <w:r>
              <w:t>The inaccurate phase issue caused by the ultra-low power local oscillator can also cause non-zero PAPR for the practical MSK transmitter</w:t>
            </w:r>
            <w:r>
              <w:rPr>
                <w:lang w:eastAsia="zh-CN"/>
              </w:rPr>
              <w:t>.</w:t>
            </w:r>
          </w:p>
          <w:p w14:paraId="684F06D8" w14:textId="77777777" w:rsidR="0036182F" w:rsidRDefault="007E301D" w:rsidP="003B49C2">
            <w:pPr>
              <w:pStyle w:val="ListParagraph"/>
              <w:numPr>
                <w:ilvl w:val="0"/>
                <w:numId w:val="15"/>
              </w:numPr>
              <w:autoSpaceDE/>
              <w:autoSpaceDN/>
              <w:adjustRightInd/>
              <w:snapToGrid/>
              <w:ind w:left="641" w:firstLineChars="0"/>
              <w:rPr>
                <w:lang w:eastAsia="zh-CN"/>
              </w:rPr>
            </w:pPr>
            <w:r>
              <w:t xml:space="preserve">Considering a maximum transmit power of </w:t>
            </w:r>
            <w:proofErr w:type="gramStart"/>
            <w:r>
              <w:t>e.g.</w:t>
            </w:r>
            <w:proofErr w:type="gramEnd"/>
            <w:r>
              <w:t xml:space="preserve"> -20 dBm, even the gain of the improved PAE can be relatively small. As the power consumption of the whole device mainly depends on the RF local oscillator and mixer.</w:t>
            </w:r>
          </w:p>
          <w:p w14:paraId="65EC4263" w14:textId="706FBBE8" w:rsidR="007E301D" w:rsidRDefault="007E301D" w:rsidP="003B49C2">
            <w:pPr>
              <w:pStyle w:val="ListParagraph"/>
              <w:numPr>
                <w:ilvl w:val="0"/>
                <w:numId w:val="15"/>
              </w:numPr>
              <w:autoSpaceDE/>
              <w:autoSpaceDN/>
              <w:adjustRightInd/>
              <w:snapToGrid/>
              <w:ind w:left="641" w:firstLineChars="0"/>
              <w:rPr>
                <w:lang w:eastAsia="zh-CN"/>
              </w:rPr>
            </w:pPr>
            <w:r>
              <w:t xml:space="preserve">Compared to BPSK which only </w:t>
            </w:r>
            <w:r w:rsidR="007479A8">
              <w:t>has</w:t>
            </w:r>
            <w:r>
              <w:t xml:space="preserve"> two phases, MSK needs to implement multiple phases which is more impact</w:t>
            </w:r>
            <w:r w:rsidR="007711A4">
              <w:t>ed</w:t>
            </w:r>
            <w:r>
              <w:t xml:space="preserve"> by </w:t>
            </w:r>
            <w:r w:rsidR="007711A4">
              <w:t>realistic</w:t>
            </w:r>
            <w:r>
              <w:t xml:space="preserve"> phase </w:t>
            </w:r>
            <w:r w:rsidR="007711A4">
              <w:t>in</w:t>
            </w:r>
            <w:r>
              <w:t>accuracy. The performance of MSK would be worse than BPSK.</w:t>
            </w:r>
          </w:p>
          <w:p w14:paraId="04A01D93" w14:textId="05B9D6FD" w:rsidR="008747A3" w:rsidRDefault="008747A3" w:rsidP="003B49C2">
            <w:pPr>
              <w:pStyle w:val="ListParagraph"/>
              <w:numPr>
                <w:ilvl w:val="0"/>
                <w:numId w:val="15"/>
              </w:numPr>
              <w:autoSpaceDE/>
              <w:autoSpaceDN/>
              <w:adjustRightInd/>
              <w:snapToGrid/>
              <w:ind w:left="641" w:firstLineChars="0"/>
              <w:rPr>
                <w:lang w:eastAsia="zh-CN"/>
              </w:rPr>
            </w:pPr>
            <w:r>
              <w:t>BPSK can be implemented by real</w:t>
            </w:r>
            <w:r w:rsidR="007711A4">
              <w:t>-only</w:t>
            </w:r>
            <w:r>
              <w:t xml:space="preserve"> signal processing with one mixer, while MSK requires complex signal processing with two mixers to generate continuous phase. MSK leads to higher device power consumption and complexity than BPSK.</w:t>
            </w:r>
          </w:p>
        </w:tc>
      </w:tr>
    </w:tbl>
    <w:p w14:paraId="32B29D38" w14:textId="1889B813" w:rsidR="00D73AD8" w:rsidRDefault="00D73AD8" w:rsidP="00165C37">
      <w:pPr>
        <w:rPr>
          <w:lang w:eastAsia="zh-CN"/>
        </w:rPr>
      </w:pPr>
    </w:p>
    <w:p w14:paraId="437E73EE" w14:textId="76677B27" w:rsidR="00165C37" w:rsidRDefault="00165C37" w:rsidP="00165C37">
      <w:pPr>
        <w:autoSpaceDE/>
        <w:autoSpaceDN/>
        <w:adjustRightInd/>
        <w:snapToGrid/>
        <w:rPr>
          <w:lang w:eastAsia="zh-CN"/>
        </w:rPr>
      </w:pPr>
      <w:r>
        <w:rPr>
          <w:rFonts w:hint="eastAsia"/>
          <w:lang w:eastAsia="zh-CN"/>
        </w:rPr>
        <w:t>A</w:t>
      </w:r>
      <w:r>
        <w:rPr>
          <w:lang w:eastAsia="zh-CN"/>
        </w:rPr>
        <w:t xml:space="preserve">s a reference, both OOK and BPSK are included in the UHF RFID specification </w:t>
      </w:r>
      <w:r>
        <w:rPr>
          <w:lang w:eastAsia="zh-CN"/>
        </w:rPr>
        <w:fldChar w:fldCharType="begin"/>
      </w:r>
      <w:r>
        <w:rPr>
          <w:lang w:eastAsia="zh-CN"/>
        </w:rPr>
        <w:instrText xml:space="preserve"> REF _Ref162020711 \r \h </w:instrText>
      </w:r>
      <w:r>
        <w:rPr>
          <w:lang w:eastAsia="zh-CN"/>
        </w:rPr>
      </w:r>
      <w:r>
        <w:rPr>
          <w:lang w:eastAsia="zh-CN"/>
        </w:rPr>
        <w:fldChar w:fldCharType="separate"/>
      </w:r>
      <w:r w:rsidR="003D6014">
        <w:rPr>
          <w:lang w:eastAsia="zh-CN"/>
        </w:rPr>
        <w:t>[4]</w:t>
      </w:r>
      <w:r>
        <w:rPr>
          <w:lang w:eastAsia="zh-CN"/>
        </w:rPr>
        <w:fldChar w:fldCharType="end"/>
      </w:r>
      <w:r>
        <w:rPr>
          <w:lang w:eastAsia="zh-CN"/>
        </w:rPr>
        <w:t>. The RFID tag can decide which modulation to be used for D2R transmission. The RFID reader can then apply the same or very similar receiver processing to the two modulations after removing the direct current (DC) of the received signal. In general, OOK is more promising for device implementation with extreme low power and complexity, while BPSK is more attractive for better link performance. For Ambient IoT, a similar scheme can be considered for D2R transmission, in which the application of OOK or BPSK is determined by the device.</w:t>
      </w:r>
    </w:p>
    <w:p w14:paraId="65325A5C" w14:textId="7AEC8798" w:rsidR="00165C37" w:rsidRPr="0067602C" w:rsidRDefault="00165C37" w:rsidP="0067602C">
      <w:pPr>
        <w:pStyle w:val="Caption"/>
        <w:jc w:val="both"/>
        <w:rPr>
          <w:i/>
          <w:sz w:val="22"/>
          <w:szCs w:val="22"/>
        </w:rPr>
      </w:pPr>
      <w:bookmarkStart w:id="49" w:name="_Ref157973140"/>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6A5933">
        <w:rPr>
          <w:i/>
          <w:noProof/>
          <w:sz w:val="22"/>
          <w:szCs w:val="22"/>
        </w:rPr>
        <w:t>15</w:t>
      </w:r>
      <w:r w:rsidRPr="0067602C">
        <w:rPr>
          <w:i/>
          <w:sz w:val="22"/>
          <w:szCs w:val="22"/>
        </w:rPr>
        <w:fldChar w:fldCharType="end"/>
      </w:r>
      <w:r w:rsidRPr="0067602C">
        <w:rPr>
          <w:i/>
          <w:sz w:val="22"/>
          <w:szCs w:val="22"/>
        </w:rPr>
        <w:t>: For the D2R transmission of Ambient IoT, both OOK and BPSK are supported, and the selection is up to device implementation.</w:t>
      </w:r>
      <w:bookmarkEnd w:id="49"/>
    </w:p>
    <w:p w14:paraId="57C160A6" w14:textId="45E56B2B" w:rsidR="00165C37" w:rsidRDefault="00165C37" w:rsidP="00165C37">
      <w:pPr>
        <w:autoSpaceDE/>
        <w:autoSpaceDN/>
        <w:adjustRightInd/>
        <w:snapToGrid/>
        <w:rPr>
          <w:lang w:eastAsia="zh-CN"/>
        </w:rPr>
      </w:pPr>
      <w:r>
        <w:rPr>
          <w:lang w:eastAsia="zh-CN"/>
        </w:rPr>
        <w:t>For Ambient IoT D2R transmission, single-carrier waveform is more suitable than OFDM waveform due to the following aspects.</w:t>
      </w:r>
    </w:p>
    <w:p w14:paraId="30A5A95B" w14:textId="1F35F6F4" w:rsidR="00165C37" w:rsidRDefault="00165C37" w:rsidP="00383376">
      <w:pPr>
        <w:pStyle w:val="ListParagraph"/>
        <w:numPr>
          <w:ilvl w:val="0"/>
          <w:numId w:val="9"/>
        </w:numPr>
        <w:autoSpaceDE/>
        <w:autoSpaceDN/>
        <w:adjustRightInd/>
        <w:snapToGrid/>
        <w:ind w:firstLineChars="0"/>
        <w:rPr>
          <w:lang w:eastAsia="zh-CN"/>
        </w:rPr>
      </w:pPr>
      <w:r>
        <w:rPr>
          <w:lang w:eastAsia="zh-CN"/>
        </w:rPr>
        <w:t>As discussed in</w:t>
      </w:r>
      <w:r w:rsidR="006D02A3">
        <w:rPr>
          <w:lang w:eastAsia="zh-CN"/>
        </w:rPr>
        <w:t xml:space="preserve"> </w:t>
      </w:r>
      <w:r w:rsidR="006D02A3">
        <w:rPr>
          <w:lang w:eastAsia="zh-CN"/>
        </w:rPr>
        <w:fldChar w:fldCharType="begin"/>
      </w:r>
      <w:r w:rsidR="006D02A3">
        <w:rPr>
          <w:lang w:eastAsia="zh-CN"/>
        </w:rPr>
        <w:instrText xml:space="preserve"> REF _Ref157940503 \r \h </w:instrText>
      </w:r>
      <w:r w:rsidR="006D02A3">
        <w:rPr>
          <w:lang w:eastAsia="zh-CN"/>
        </w:rPr>
      </w:r>
      <w:r w:rsidR="006D02A3">
        <w:rPr>
          <w:lang w:eastAsia="zh-CN"/>
        </w:rPr>
        <w:fldChar w:fldCharType="separate"/>
      </w:r>
      <w:r w:rsidR="006D02A3">
        <w:rPr>
          <w:lang w:eastAsia="zh-CN"/>
        </w:rPr>
        <w:t>[10]</w:t>
      </w:r>
      <w:r w:rsidR="006D02A3">
        <w:rPr>
          <w:lang w:eastAsia="zh-CN"/>
        </w:rPr>
        <w:fldChar w:fldCharType="end"/>
      </w:r>
      <w:r>
        <w:rPr>
          <w:lang w:eastAsia="zh-CN"/>
        </w:rPr>
        <w:t xml:space="preserve">, the sampling frequency offset (SFO) of </w:t>
      </w:r>
      <w:r w:rsidRPr="00977362">
        <w:rPr>
          <w:lang w:eastAsia="ja-JP"/>
        </w:rPr>
        <w:t>10</w:t>
      </w:r>
      <w:r w:rsidRPr="00C774B5">
        <w:rPr>
          <w:vertAlign w:val="superscript"/>
          <w:lang w:eastAsia="ja-JP"/>
        </w:rPr>
        <w:t>5</w:t>
      </w:r>
      <w:r>
        <w:rPr>
          <w:lang w:eastAsia="zh-CN"/>
        </w:rPr>
        <w:t xml:space="preserve"> PPM is assumed for Ambient IoT devices, especially the device with </w:t>
      </w:r>
      <w:r w:rsidRPr="00B301F6">
        <w:rPr>
          <w:lang w:eastAsia="zh-CN"/>
        </w:rPr>
        <w:t>~1 µW peak power consumption</w:t>
      </w:r>
      <w:r>
        <w:rPr>
          <w:lang w:eastAsia="zh-CN"/>
        </w:rPr>
        <w:t>. Such a large SFO can accumulate an additional timing error of 100 us every 1 ms or 1 ms every 10 ms. In this case, the timing advance scheme in conventional 3GPP technologies cannot work well, as the aligned timing will soon get lost. It makes OFDMA impractical not only between the D2R transmissions from different devices, but also between the D2R transmissions of Ambient IoT and NR.</w:t>
      </w:r>
    </w:p>
    <w:p w14:paraId="5E5ED4DC" w14:textId="412FFE0F" w:rsidR="00165C37" w:rsidRDefault="00165C37" w:rsidP="00383376">
      <w:pPr>
        <w:pStyle w:val="ListParagraph"/>
        <w:numPr>
          <w:ilvl w:val="0"/>
          <w:numId w:val="8"/>
        </w:numPr>
        <w:autoSpaceDE/>
        <w:autoSpaceDN/>
        <w:adjustRightInd/>
        <w:snapToGrid/>
        <w:ind w:firstLineChars="0"/>
        <w:rPr>
          <w:lang w:eastAsia="zh-CN"/>
        </w:rPr>
      </w:pPr>
      <w:r>
        <w:rPr>
          <w:lang w:eastAsia="zh-CN"/>
        </w:rPr>
        <w:t xml:space="preserve">The complicated OFDM modulation processing is infeasible for the implementation of Ambient IoT devices with </w:t>
      </w:r>
      <w:r w:rsidRPr="00B301F6">
        <w:rPr>
          <w:lang w:eastAsia="zh-CN"/>
        </w:rPr>
        <w:t>~1</w:t>
      </w:r>
      <w:r>
        <w:rPr>
          <w:lang w:eastAsia="zh-CN"/>
        </w:rPr>
        <w:t> </w:t>
      </w:r>
      <w:r w:rsidRPr="00B301F6">
        <w:rPr>
          <w:lang w:eastAsia="zh-CN"/>
        </w:rPr>
        <w:t>µW peak power</w:t>
      </w:r>
      <w:r>
        <w:rPr>
          <w:lang w:eastAsia="zh-CN"/>
        </w:rPr>
        <w:t xml:space="preserve"> consumption. A number of multipliers are needed for DFT and IFFT in digital baseband processing, resulting in the implementation being too heavy for the extreme low power devices, which is also why most existing UHF RFID tags do not use multipliers. The time domain OFDM signal usually consists of multiple phases, while each phase can lead to a switching branch for backscattering. In order to handle this, for the impedance switching circuit, multiple branch circuits with a high phase accuracy are needed to generate the multi-phase OFDM time domain signal, which also consumes high power for Ambient IoT devices.</w:t>
      </w:r>
    </w:p>
    <w:p w14:paraId="7718DCBA" w14:textId="1ED2FA20" w:rsidR="00165C37" w:rsidRDefault="00165C37" w:rsidP="00383376">
      <w:pPr>
        <w:pStyle w:val="ListParagraph"/>
        <w:numPr>
          <w:ilvl w:val="0"/>
          <w:numId w:val="8"/>
        </w:numPr>
        <w:autoSpaceDE/>
        <w:autoSpaceDN/>
        <w:adjustRightInd/>
        <w:snapToGrid/>
        <w:ind w:firstLineChars="0"/>
        <w:rPr>
          <w:lang w:eastAsia="zh-CN"/>
        </w:rPr>
      </w:pPr>
      <w:r w:rsidRPr="00DC3918">
        <w:rPr>
          <w:lang w:eastAsia="zh-CN"/>
        </w:rPr>
        <w:t>OFDM is better suited for broadband transmission that exceeds the coherent bandwidth of the channel, as it can resist multipath. Furthermore, the use of cyclic prefix (CP) in OFDM introduces overheads that may not be necessary in this case. However, for the D2R transmission of device 2b, which has a narrow transmission bandwidth of 10~1000 kHz, OFDM's advantage in resisting multipath is not significant, especially for the multipath delay of 10/100 ns in indoor scenarios.</w:t>
      </w:r>
    </w:p>
    <w:p w14:paraId="0FD8BF7D" w14:textId="4D779CBE" w:rsidR="00165C37" w:rsidRDefault="00165C37" w:rsidP="00165C37">
      <w:pPr>
        <w:autoSpaceDE/>
        <w:autoSpaceDN/>
        <w:adjustRightInd/>
        <w:snapToGrid/>
        <w:rPr>
          <w:lang w:eastAsia="zh-CN"/>
        </w:rPr>
      </w:pPr>
      <w:r>
        <w:rPr>
          <w:lang w:eastAsia="zh-CN"/>
        </w:rPr>
        <w:t xml:space="preserve">Based on the above analysis, </w:t>
      </w:r>
      <w:r>
        <w:rPr>
          <w:lang w:val="en-GB" w:eastAsia="zh-CN"/>
        </w:rPr>
        <w:t>it is impractical to support OFDM</w:t>
      </w:r>
      <w:r>
        <w:rPr>
          <w:lang w:eastAsia="zh-CN"/>
        </w:rPr>
        <w:t xml:space="preserve"> for Ambient IoT D2R transmission.</w:t>
      </w:r>
      <w:r>
        <w:rPr>
          <w:lang w:val="en-GB" w:eastAsia="zh-CN"/>
        </w:rPr>
        <w:t xml:space="preserve"> Instead, a s</w:t>
      </w:r>
      <w:r>
        <w:rPr>
          <w:lang w:eastAsia="zh-CN"/>
        </w:rPr>
        <w:t>ingle carrier waveform is recommended.</w:t>
      </w:r>
    </w:p>
    <w:p w14:paraId="3E8A093F" w14:textId="6911D3B0" w:rsidR="004C13F0" w:rsidRPr="003B49C2" w:rsidRDefault="006A5933" w:rsidP="00874DA4">
      <w:pPr>
        <w:pStyle w:val="Caption"/>
        <w:jc w:val="both"/>
        <w:rPr>
          <w:i/>
          <w:noProof/>
          <w:sz w:val="22"/>
          <w:szCs w:val="22"/>
        </w:rPr>
      </w:pPr>
      <w:bookmarkStart w:id="50" w:name="_Ref165398078"/>
      <w:bookmarkStart w:id="51" w:name="_Ref166279365"/>
      <w:r w:rsidRPr="003B49C2">
        <w:rPr>
          <w:b w:val="0"/>
          <w:bCs w:val="0"/>
          <w:i/>
          <w:noProof/>
          <w:sz w:val="22"/>
          <w:szCs w:val="22"/>
        </w:rPr>
        <w:t xml:space="preserve">Proposal </w:t>
      </w:r>
      <w:r w:rsidRPr="003B49C2">
        <w:rPr>
          <w:b w:val="0"/>
          <w:bCs w:val="0"/>
          <w:i/>
          <w:noProof/>
          <w:sz w:val="22"/>
          <w:szCs w:val="22"/>
        </w:rPr>
        <w:fldChar w:fldCharType="begin"/>
      </w:r>
      <w:r w:rsidRPr="003B49C2">
        <w:rPr>
          <w:b w:val="0"/>
          <w:bCs w:val="0"/>
          <w:i/>
          <w:noProof/>
          <w:sz w:val="22"/>
          <w:szCs w:val="22"/>
        </w:rPr>
        <w:instrText xml:space="preserve"> SEQ Proposal \* ARABIC </w:instrText>
      </w:r>
      <w:r w:rsidRPr="003B49C2">
        <w:rPr>
          <w:b w:val="0"/>
          <w:bCs w:val="0"/>
          <w:i/>
          <w:noProof/>
          <w:sz w:val="22"/>
          <w:szCs w:val="22"/>
        </w:rPr>
        <w:fldChar w:fldCharType="separate"/>
      </w:r>
      <w:r w:rsidRPr="003B49C2">
        <w:rPr>
          <w:b w:val="0"/>
          <w:bCs w:val="0"/>
          <w:i/>
          <w:noProof/>
          <w:sz w:val="22"/>
          <w:szCs w:val="22"/>
        </w:rPr>
        <w:t>16</w:t>
      </w:r>
      <w:r w:rsidRPr="003B49C2">
        <w:rPr>
          <w:b w:val="0"/>
          <w:bCs w:val="0"/>
          <w:i/>
          <w:noProof/>
          <w:sz w:val="22"/>
          <w:szCs w:val="22"/>
        </w:rPr>
        <w:fldChar w:fldCharType="end"/>
      </w:r>
      <w:r w:rsidR="00874DA4" w:rsidRPr="00874DA4">
        <w:rPr>
          <w:i/>
          <w:noProof/>
          <w:sz w:val="22"/>
          <w:szCs w:val="22"/>
        </w:rPr>
        <w:t xml:space="preserve">: </w:t>
      </w:r>
      <w:r w:rsidR="00874DA4" w:rsidRPr="0067602C">
        <w:rPr>
          <w:i/>
          <w:noProof/>
          <w:sz w:val="22"/>
          <w:szCs w:val="22"/>
        </w:rPr>
        <w:t xml:space="preserve">For the D2R transmission of Ambient IoT, single-carrier </w:t>
      </w:r>
      <w:r w:rsidR="00F83DC4">
        <w:rPr>
          <w:i/>
          <w:noProof/>
          <w:sz w:val="22"/>
          <w:szCs w:val="22"/>
        </w:rPr>
        <w:t xml:space="preserve">baseband </w:t>
      </w:r>
      <w:r w:rsidR="00874DA4" w:rsidRPr="0067602C">
        <w:rPr>
          <w:i/>
          <w:noProof/>
          <w:sz w:val="22"/>
          <w:szCs w:val="22"/>
        </w:rPr>
        <w:t>waveform is supported.</w:t>
      </w:r>
      <w:bookmarkEnd w:id="50"/>
      <w:bookmarkEnd w:id="51"/>
    </w:p>
    <w:p w14:paraId="5091895B" w14:textId="77777777" w:rsidR="003D63A5" w:rsidRDefault="005E296F" w:rsidP="003D63A5">
      <w:pPr>
        <w:pStyle w:val="Heading1"/>
        <w:rPr>
          <w:lang w:val="en-GB" w:eastAsia="zh-CN"/>
        </w:rPr>
      </w:pPr>
      <w:r>
        <w:rPr>
          <w:lang w:val="en-GB" w:eastAsia="zh-CN"/>
        </w:rPr>
        <w:lastRenderedPageBreak/>
        <w:t>Multiple access</w:t>
      </w:r>
    </w:p>
    <w:p w14:paraId="7A4F4F3B" w14:textId="0C79A82B" w:rsidR="00016E3A" w:rsidRDefault="005E296F" w:rsidP="00016E3A">
      <w:pPr>
        <w:pStyle w:val="Heading2"/>
        <w:rPr>
          <w:lang w:val="en-GB" w:eastAsia="zh-CN"/>
        </w:rPr>
      </w:pPr>
      <w:r>
        <w:rPr>
          <w:lang w:val="en-GB" w:eastAsia="zh-CN"/>
        </w:rPr>
        <w:t xml:space="preserve">Multiple access for </w:t>
      </w:r>
      <w:r w:rsidR="00D2285B">
        <w:rPr>
          <w:lang w:val="en-GB" w:eastAsia="zh-CN"/>
        </w:rPr>
        <w:t>R2D</w:t>
      </w:r>
    </w:p>
    <w:p w14:paraId="4F9F8F35" w14:textId="6BF2EE09" w:rsidR="004D2A37" w:rsidRDefault="00777D96" w:rsidP="004D2A37">
      <w:pPr>
        <w:rPr>
          <w:lang w:val="en-GB" w:eastAsia="zh-CN"/>
        </w:rPr>
      </w:pPr>
      <w:r>
        <w:rPr>
          <w:lang w:val="en-GB" w:eastAsia="zh-CN"/>
        </w:rPr>
        <w:t xml:space="preserve">As </w:t>
      </w:r>
      <w:r w:rsidR="006F0671">
        <w:rPr>
          <w:rFonts w:hint="eastAsia"/>
          <w:lang w:val="en-GB" w:eastAsia="zh-CN"/>
        </w:rPr>
        <w:t>e</w:t>
      </w:r>
      <w:r w:rsidR="006F0671">
        <w:rPr>
          <w:lang w:val="en-GB" w:eastAsia="zh-CN"/>
        </w:rPr>
        <w:t>nvelope detect</w:t>
      </w:r>
      <w:r w:rsidR="005831AD">
        <w:rPr>
          <w:lang w:val="en-GB" w:eastAsia="zh-CN"/>
        </w:rPr>
        <w:t>ion is assumed to be used for the receiver of</w:t>
      </w:r>
      <w:r w:rsidR="006F0671">
        <w:rPr>
          <w:lang w:val="en-GB" w:eastAsia="zh-CN"/>
        </w:rPr>
        <w:t xml:space="preserve"> </w:t>
      </w:r>
      <w:r w:rsidR="00A71294">
        <w:rPr>
          <w:lang w:val="en-GB" w:eastAsia="zh-CN"/>
        </w:rPr>
        <w:t xml:space="preserve">the </w:t>
      </w:r>
      <w:r w:rsidR="006F0671">
        <w:rPr>
          <w:lang w:val="en-GB" w:eastAsia="zh-CN"/>
        </w:rPr>
        <w:t>Ambient IoT device</w:t>
      </w:r>
      <w:r w:rsidR="005831AD">
        <w:rPr>
          <w:lang w:val="en-GB" w:eastAsia="zh-CN"/>
        </w:rPr>
        <w:t>, it</w:t>
      </w:r>
      <w:r w:rsidR="006F0671">
        <w:rPr>
          <w:lang w:val="en-GB" w:eastAsia="zh-CN"/>
        </w:rPr>
        <w:t xml:space="preserve"> </w:t>
      </w:r>
      <w:r w:rsidR="00440388">
        <w:rPr>
          <w:lang w:val="en-GB" w:eastAsia="zh-CN"/>
        </w:rPr>
        <w:t>cannot</w:t>
      </w:r>
      <w:r w:rsidR="004D2A37">
        <w:rPr>
          <w:lang w:val="en-GB" w:eastAsia="zh-CN"/>
        </w:rPr>
        <w:t xml:space="preserve"> </w:t>
      </w:r>
      <w:r w:rsidR="005831AD">
        <w:rPr>
          <w:lang w:val="en-GB" w:eastAsia="zh-CN"/>
        </w:rPr>
        <w:t xml:space="preserve">extract </w:t>
      </w:r>
      <w:r w:rsidR="004D2A37">
        <w:rPr>
          <w:lang w:val="en-GB" w:eastAsia="zh-CN"/>
        </w:rPr>
        <w:t xml:space="preserve">different </w:t>
      </w:r>
      <w:r w:rsidR="00D2285B">
        <w:rPr>
          <w:lang w:val="en-GB" w:eastAsia="zh-CN"/>
        </w:rPr>
        <w:t>R2D</w:t>
      </w:r>
      <w:r w:rsidR="005831AD">
        <w:rPr>
          <w:lang w:val="en-GB" w:eastAsia="zh-CN"/>
        </w:rPr>
        <w:t xml:space="preserve"> signals </w:t>
      </w:r>
      <w:r w:rsidR="006F0671">
        <w:rPr>
          <w:lang w:val="en-GB" w:eastAsia="zh-CN"/>
        </w:rPr>
        <w:t>being simultaneously sent</w:t>
      </w:r>
      <w:r w:rsidR="005831AD">
        <w:rPr>
          <w:lang w:val="en-GB" w:eastAsia="zh-CN"/>
        </w:rPr>
        <w:t xml:space="preserve"> in adjacent channels, considering</w:t>
      </w:r>
      <w:r w:rsidR="00A71294">
        <w:rPr>
          <w:lang w:val="en-GB" w:eastAsia="zh-CN"/>
        </w:rPr>
        <w:t xml:space="preserve"> that</w:t>
      </w:r>
      <w:r w:rsidR="005831AD">
        <w:rPr>
          <w:lang w:val="en-GB" w:eastAsia="zh-CN"/>
        </w:rPr>
        <w:t xml:space="preserve"> narrowband band-pass filtering </w:t>
      </w:r>
      <w:r w:rsidR="00A71294">
        <w:rPr>
          <w:lang w:val="en-GB" w:eastAsia="zh-CN"/>
        </w:rPr>
        <w:t>of the</w:t>
      </w:r>
      <w:r w:rsidR="005831AD">
        <w:rPr>
          <w:lang w:val="en-GB" w:eastAsia="zh-CN"/>
        </w:rPr>
        <w:t xml:space="preserve"> RF signal is too difficult</w:t>
      </w:r>
      <w:r w:rsidR="004D2A37">
        <w:rPr>
          <w:lang w:val="en-GB" w:eastAsia="zh-CN"/>
        </w:rPr>
        <w:t xml:space="preserve">. </w:t>
      </w:r>
      <w:r w:rsidR="005831AD">
        <w:rPr>
          <w:lang w:val="en-GB" w:eastAsia="zh-CN"/>
        </w:rPr>
        <w:t>In other words</w:t>
      </w:r>
      <w:r w:rsidR="004D2A37">
        <w:rPr>
          <w:lang w:val="en-GB" w:eastAsia="zh-CN"/>
        </w:rPr>
        <w:t xml:space="preserve">, </w:t>
      </w:r>
      <w:r w:rsidR="002C5CFE">
        <w:rPr>
          <w:lang w:val="en-GB" w:eastAsia="zh-CN"/>
        </w:rPr>
        <w:t xml:space="preserve">both </w:t>
      </w:r>
      <w:r w:rsidR="00930623">
        <w:rPr>
          <w:lang w:val="en-GB" w:eastAsia="zh-CN"/>
        </w:rPr>
        <w:t xml:space="preserve">OFDMA and </w:t>
      </w:r>
      <w:r w:rsidR="004D2A37">
        <w:rPr>
          <w:lang w:val="en-GB" w:eastAsia="zh-CN"/>
        </w:rPr>
        <w:t xml:space="preserve">FDMA </w:t>
      </w:r>
      <w:r w:rsidR="00440388">
        <w:rPr>
          <w:lang w:val="en-GB" w:eastAsia="zh-CN"/>
        </w:rPr>
        <w:t xml:space="preserve">are </w:t>
      </w:r>
      <w:r w:rsidR="005831AD">
        <w:rPr>
          <w:lang w:val="en-GB" w:eastAsia="zh-CN"/>
        </w:rPr>
        <w:t>un</w:t>
      </w:r>
      <w:r w:rsidR="00440388">
        <w:rPr>
          <w:lang w:val="en-GB" w:eastAsia="zh-CN"/>
        </w:rPr>
        <w:t>suitable</w:t>
      </w:r>
      <w:r w:rsidR="002C5CFE">
        <w:rPr>
          <w:lang w:val="en-GB" w:eastAsia="zh-CN"/>
        </w:rPr>
        <w:t xml:space="preserve"> </w:t>
      </w:r>
      <w:r w:rsidR="004D2A37">
        <w:rPr>
          <w:lang w:val="en-GB" w:eastAsia="zh-CN"/>
        </w:rPr>
        <w:t xml:space="preserve">for Ambient IoT </w:t>
      </w:r>
      <w:r w:rsidR="00D2285B">
        <w:rPr>
          <w:lang w:val="en-GB" w:eastAsia="zh-CN"/>
        </w:rPr>
        <w:t>R2D</w:t>
      </w:r>
      <w:r w:rsidR="005831AD">
        <w:rPr>
          <w:lang w:val="en-GB" w:eastAsia="zh-CN"/>
        </w:rPr>
        <w:t>.</w:t>
      </w:r>
      <w:r w:rsidR="00627F6C">
        <w:rPr>
          <w:lang w:val="en-GB" w:eastAsia="zh-CN"/>
        </w:rPr>
        <w:t xml:space="preserve"> CDMA is </w:t>
      </w:r>
      <w:r w:rsidR="005831AD">
        <w:rPr>
          <w:lang w:val="en-GB" w:eastAsia="zh-CN"/>
        </w:rPr>
        <w:t xml:space="preserve">also impractical </w:t>
      </w:r>
      <w:r w:rsidR="00627F6C">
        <w:rPr>
          <w:lang w:val="en-GB" w:eastAsia="zh-CN"/>
        </w:rPr>
        <w:t xml:space="preserve">for </w:t>
      </w:r>
      <w:r w:rsidR="005831AD">
        <w:rPr>
          <w:lang w:val="en-GB" w:eastAsia="zh-CN"/>
        </w:rPr>
        <w:t>Ambient IoT device</w:t>
      </w:r>
      <w:r w:rsidR="00A71294">
        <w:rPr>
          <w:lang w:val="en-GB" w:eastAsia="zh-CN"/>
        </w:rPr>
        <w:t>s</w:t>
      </w:r>
      <w:r w:rsidR="005831AD">
        <w:rPr>
          <w:lang w:val="en-GB" w:eastAsia="zh-CN"/>
        </w:rPr>
        <w:t xml:space="preserve"> </w:t>
      </w:r>
      <w:r w:rsidR="005831AD">
        <w:rPr>
          <w:lang w:eastAsia="zh-CN"/>
        </w:rPr>
        <w:t xml:space="preserve">with </w:t>
      </w:r>
      <w:r w:rsidR="005831AD" w:rsidRPr="00B301F6">
        <w:rPr>
          <w:lang w:eastAsia="zh-CN"/>
        </w:rPr>
        <w:t>~1</w:t>
      </w:r>
      <w:r w:rsidR="005831AD">
        <w:rPr>
          <w:lang w:eastAsia="zh-CN"/>
        </w:rPr>
        <w:t> </w:t>
      </w:r>
      <w:r w:rsidR="005831AD" w:rsidRPr="00B301F6">
        <w:rPr>
          <w:lang w:eastAsia="zh-CN"/>
        </w:rPr>
        <w:t>µW peak power</w:t>
      </w:r>
      <w:r w:rsidR="005831AD">
        <w:rPr>
          <w:lang w:eastAsia="zh-CN"/>
        </w:rPr>
        <w:t xml:space="preserve"> consumption, for which sequence correlation can</w:t>
      </w:r>
      <w:r w:rsidR="00A71294">
        <w:rPr>
          <w:lang w:eastAsia="zh-CN"/>
        </w:rPr>
        <w:t>not</w:t>
      </w:r>
      <w:r w:rsidR="002B056C">
        <w:rPr>
          <w:lang w:eastAsia="zh-CN"/>
        </w:rPr>
        <w:t xml:space="preserve"> be supported </w:t>
      </w:r>
      <w:r w:rsidR="002B056C">
        <w:rPr>
          <w:lang w:eastAsia="zh-CN"/>
        </w:rPr>
        <w:fldChar w:fldCharType="begin"/>
      </w:r>
      <w:r w:rsidR="002B056C">
        <w:rPr>
          <w:lang w:eastAsia="zh-CN"/>
        </w:rPr>
        <w:instrText xml:space="preserve"> REF _Ref162277946 \r \h </w:instrText>
      </w:r>
      <w:r w:rsidR="002B056C">
        <w:rPr>
          <w:lang w:eastAsia="zh-CN"/>
        </w:rPr>
      </w:r>
      <w:r w:rsidR="002B056C">
        <w:rPr>
          <w:lang w:eastAsia="zh-CN"/>
        </w:rPr>
        <w:fldChar w:fldCharType="separate"/>
      </w:r>
      <w:r w:rsidR="006D02A3">
        <w:rPr>
          <w:lang w:eastAsia="zh-CN"/>
        </w:rPr>
        <w:t>[2]</w:t>
      </w:r>
      <w:r w:rsidR="002B056C">
        <w:rPr>
          <w:lang w:eastAsia="zh-CN"/>
        </w:rPr>
        <w:fldChar w:fldCharType="end"/>
      </w:r>
      <w:r w:rsidR="004958E0">
        <w:rPr>
          <w:lang w:val="en-GB" w:eastAsia="zh-CN"/>
        </w:rPr>
        <w:t xml:space="preserve">. </w:t>
      </w:r>
      <w:r w:rsidR="005831AD">
        <w:rPr>
          <w:lang w:val="en-GB" w:eastAsia="zh-CN"/>
        </w:rPr>
        <w:t>Consequently, o</w:t>
      </w:r>
      <w:r w:rsidR="001B2DD4">
        <w:rPr>
          <w:lang w:val="en-GB" w:eastAsia="zh-CN"/>
        </w:rPr>
        <w:t xml:space="preserve">nly TDMA </w:t>
      </w:r>
      <w:r w:rsidR="00440388">
        <w:rPr>
          <w:lang w:val="en-GB" w:eastAsia="zh-CN"/>
        </w:rPr>
        <w:t>can</w:t>
      </w:r>
      <w:r w:rsidR="002C5CFE">
        <w:rPr>
          <w:lang w:val="en-GB" w:eastAsia="zh-CN"/>
        </w:rPr>
        <w:t xml:space="preserve"> be </w:t>
      </w:r>
      <w:r w:rsidR="00BE16D2">
        <w:rPr>
          <w:lang w:val="en-GB" w:eastAsia="zh-CN"/>
        </w:rPr>
        <w:t>supported</w:t>
      </w:r>
      <w:r w:rsidR="001B2DD4">
        <w:rPr>
          <w:lang w:val="en-GB" w:eastAsia="zh-CN"/>
        </w:rPr>
        <w:t xml:space="preserve"> for</w:t>
      </w:r>
      <w:r w:rsidR="002C5CFE">
        <w:rPr>
          <w:lang w:val="en-GB" w:eastAsia="zh-CN"/>
        </w:rPr>
        <w:t xml:space="preserve"> the </w:t>
      </w:r>
      <w:r w:rsidR="00D2285B">
        <w:rPr>
          <w:lang w:val="en-GB" w:eastAsia="zh-CN"/>
        </w:rPr>
        <w:t>R2D transmission</w:t>
      </w:r>
      <w:r w:rsidR="002C5CFE">
        <w:rPr>
          <w:lang w:val="en-GB" w:eastAsia="zh-CN"/>
        </w:rPr>
        <w:t xml:space="preserve"> of</w:t>
      </w:r>
      <w:r w:rsidR="001B2DD4">
        <w:rPr>
          <w:lang w:val="en-GB" w:eastAsia="zh-CN"/>
        </w:rPr>
        <w:t xml:space="preserve"> Ambient IoT.</w:t>
      </w:r>
    </w:p>
    <w:p w14:paraId="3745B900" w14:textId="61A2CD13" w:rsidR="00C7627A" w:rsidRPr="0067602C" w:rsidRDefault="00C7627A" w:rsidP="0067602C">
      <w:pPr>
        <w:pStyle w:val="Caption"/>
        <w:jc w:val="both"/>
        <w:rPr>
          <w:i/>
          <w:sz w:val="22"/>
          <w:szCs w:val="22"/>
        </w:rPr>
      </w:pPr>
      <w:bookmarkStart w:id="52" w:name="_Ref157262755"/>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A5933">
        <w:rPr>
          <w:i/>
          <w:noProof/>
          <w:sz w:val="22"/>
          <w:szCs w:val="22"/>
        </w:rPr>
        <w:t>5</w:t>
      </w:r>
      <w:r w:rsidRPr="0067602C">
        <w:rPr>
          <w:i/>
          <w:sz w:val="22"/>
          <w:szCs w:val="22"/>
        </w:rPr>
        <w:fldChar w:fldCharType="end"/>
      </w:r>
      <w:r w:rsidRPr="0067602C">
        <w:rPr>
          <w:i/>
          <w:sz w:val="22"/>
          <w:szCs w:val="22"/>
        </w:rPr>
        <w:t xml:space="preserve">: OFDMA and FDMA </w:t>
      </w:r>
      <w:r w:rsidR="00440388" w:rsidRPr="0067602C">
        <w:rPr>
          <w:i/>
          <w:sz w:val="22"/>
          <w:szCs w:val="22"/>
        </w:rPr>
        <w:t>are</w:t>
      </w:r>
      <w:r w:rsidRPr="0067602C">
        <w:rPr>
          <w:i/>
          <w:sz w:val="22"/>
          <w:szCs w:val="22"/>
        </w:rPr>
        <w:t xml:space="preserve"> </w:t>
      </w:r>
      <w:r w:rsidR="00B33955" w:rsidRPr="0067602C">
        <w:rPr>
          <w:i/>
          <w:sz w:val="22"/>
          <w:szCs w:val="22"/>
        </w:rPr>
        <w:t>un</w:t>
      </w:r>
      <w:r w:rsidRPr="0067602C">
        <w:rPr>
          <w:i/>
          <w:sz w:val="22"/>
          <w:szCs w:val="22"/>
        </w:rPr>
        <w:t xml:space="preserve">suitable for </w:t>
      </w:r>
      <w:r w:rsidR="00D2285B" w:rsidRPr="0067602C">
        <w:rPr>
          <w:i/>
          <w:sz w:val="22"/>
          <w:szCs w:val="22"/>
        </w:rPr>
        <w:t>Ambient IoT R2D transmission</w:t>
      </w:r>
      <w:r w:rsidR="00F31C20" w:rsidRPr="0067602C">
        <w:rPr>
          <w:i/>
          <w:sz w:val="22"/>
          <w:szCs w:val="22"/>
        </w:rPr>
        <w:t xml:space="preserve">, as the envelope detection applied in the receiver of </w:t>
      </w:r>
      <w:r w:rsidR="00A71294" w:rsidRPr="0067602C">
        <w:rPr>
          <w:i/>
          <w:sz w:val="22"/>
          <w:szCs w:val="22"/>
        </w:rPr>
        <w:t xml:space="preserve">the </w:t>
      </w:r>
      <w:r w:rsidRPr="0067602C">
        <w:rPr>
          <w:i/>
          <w:sz w:val="22"/>
          <w:szCs w:val="22"/>
        </w:rPr>
        <w:t xml:space="preserve">Ambient IoT </w:t>
      </w:r>
      <w:r w:rsidR="00F31C20" w:rsidRPr="0067602C">
        <w:rPr>
          <w:i/>
          <w:sz w:val="22"/>
          <w:szCs w:val="22"/>
        </w:rPr>
        <w:t xml:space="preserve">device </w:t>
      </w:r>
      <w:r w:rsidRPr="0067602C">
        <w:rPr>
          <w:i/>
          <w:sz w:val="22"/>
          <w:szCs w:val="22"/>
        </w:rPr>
        <w:t xml:space="preserve">cannot </w:t>
      </w:r>
      <w:r w:rsidR="00F31C20" w:rsidRPr="0067602C">
        <w:rPr>
          <w:i/>
          <w:sz w:val="22"/>
          <w:szCs w:val="22"/>
        </w:rPr>
        <w:t xml:space="preserve">extract </w:t>
      </w:r>
      <w:r w:rsidR="00D2285B" w:rsidRPr="0067602C">
        <w:rPr>
          <w:i/>
          <w:sz w:val="22"/>
          <w:szCs w:val="22"/>
        </w:rPr>
        <w:t>different R2D</w:t>
      </w:r>
      <w:r w:rsidR="00F31C20" w:rsidRPr="0067602C">
        <w:rPr>
          <w:i/>
          <w:sz w:val="22"/>
          <w:szCs w:val="22"/>
        </w:rPr>
        <w:t xml:space="preserve"> signals being simultaneously sent in adjacent channels</w:t>
      </w:r>
      <w:r w:rsidRPr="0067602C">
        <w:rPr>
          <w:i/>
          <w:sz w:val="22"/>
          <w:szCs w:val="22"/>
        </w:rPr>
        <w:t>.</w:t>
      </w:r>
      <w:bookmarkEnd w:id="52"/>
    </w:p>
    <w:p w14:paraId="08D6F930" w14:textId="3DA22AD8" w:rsidR="00F961F7" w:rsidRDefault="00E06692" w:rsidP="0067602C">
      <w:pPr>
        <w:pStyle w:val="Caption"/>
        <w:jc w:val="both"/>
        <w:rPr>
          <w:i/>
          <w:sz w:val="22"/>
          <w:szCs w:val="22"/>
        </w:rPr>
      </w:pPr>
      <w:bookmarkStart w:id="53" w:name="_Ref157262564"/>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A5933">
        <w:rPr>
          <w:i/>
          <w:noProof/>
          <w:sz w:val="22"/>
          <w:szCs w:val="22"/>
        </w:rPr>
        <w:t>6</w:t>
      </w:r>
      <w:r w:rsidRPr="0067602C">
        <w:rPr>
          <w:i/>
          <w:sz w:val="22"/>
          <w:szCs w:val="22"/>
        </w:rPr>
        <w:fldChar w:fldCharType="end"/>
      </w:r>
      <w:r w:rsidR="00F961F7" w:rsidRPr="0067602C">
        <w:rPr>
          <w:i/>
          <w:sz w:val="22"/>
          <w:szCs w:val="22"/>
        </w:rPr>
        <w:t xml:space="preserve">: </w:t>
      </w:r>
      <w:r w:rsidR="00627F6C" w:rsidRPr="0067602C">
        <w:rPr>
          <w:i/>
          <w:sz w:val="22"/>
          <w:szCs w:val="22"/>
        </w:rPr>
        <w:t>CDMA</w:t>
      </w:r>
      <w:r w:rsidR="00F961F7" w:rsidRPr="0067602C">
        <w:rPr>
          <w:i/>
          <w:sz w:val="22"/>
          <w:szCs w:val="22"/>
        </w:rPr>
        <w:t xml:space="preserve"> </w:t>
      </w:r>
      <w:r w:rsidRPr="0067602C">
        <w:rPr>
          <w:i/>
          <w:sz w:val="22"/>
          <w:szCs w:val="22"/>
        </w:rPr>
        <w:t>can</w:t>
      </w:r>
      <w:r w:rsidR="00A71294" w:rsidRPr="0067602C">
        <w:rPr>
          <w:i/>
          <w:sz w:val="22"/>
          <w:szCs w:val="22"/>
        </w:rPr>
        <w:t>not</w:t>
      </w:r>
      <w:r w:rsidRPr="0067602C">
        <w:rPr>
          <w:i/>
          <w:sz w:val="22"/>
          <w:szCs w:val="22"/>
        </w:rPr>
        <w:t xml:space="preserve"> be supported for Ambient IoT device</w:t>
      </w:r>
      <w:r w:rsidR="00A71294" w:rsidRPr="0067602C">
        <w:rPr>
          <w:i/>
          <w:sz w:val="22"/>
          <w:szCs w:val="22"/>
        </w:rPr>
        <w:t>s</w:t>
      </w:r>
      <w:r w:rsidRPr="0067602C">
        <w:rPr>
          <w:i/>
          <w:sz w:val="22"/>
          <w:szCs w:val="22"/>
        </w:rPr>
        <w:t xml:space="preserve"> with ~1 µW peak power consumption</w:t>
      </w:r>
      <w:r w:rsidR="00F961F7" w:rsidRPr="0067602C">
        <w:rPr>
          <w:i/>
          <w:sz w:val="22"/>
          <w:szCs w:val="22"/>
        </w:rPr>
        <w:t>.</w:t>
      </w:r>
      <w:bookmarkEnd w:id="53"/>
    </w:p>
    <w:p w14:paraId="697AE551" w14:textId="11526B40" w:rsidR="00874DA4" w:rsidRPr="0067602C" w:rsidRDefault="00874DA4" w:rsidP="00874DA4">
      <w:pPr>
        <w:pStyle w:val="Caption"/>
        <w:jc w:val="both"/>
        <w:rPr>
          <w:i/>
          <w:sz w:val="22"/>
          <w:szCs w:val="22"/>
        </w:rPr>
      </w:pPr>
      <w:bookmarkStart w:id="54" w:name="_Ref165398082"/>
      <w:r w:rsidRPr="008F3451">
        <w:rPr>
          <w:i/>
          <w:sz w:val="22"/>
          <w:szCs w:val="22"/>
        </w:rPr>
        <w:t xml:space="preserve">Proposal </w:t>
      </w:r>
      <w:r w:rsidRPr="008F3451">
        <w:rPr>
          <w:i/>
          <w:sz w:val="22"/>
          <w:szCs w:val="22"/>
        </w:rPr>
        <w:fldChar w:fldCharType="begin"/>
      </w:r>
      <w:r w:rsidRPr="008F3451">
        <w:rPr>
          <w:i/>
          <w:sz w:val="22"/>
          <w:szCs w:val="22"/>
        </w:rPr>
        <w:instrText xml:space="preserve"> SEQ Proposal \* ARABIC </w:instrText>
      </w:r>
      <w:r w:rsidRPr="008F3451">
        <w:rPr>
          <w:i/>
          <w:sz w:val="22"/>
          <w:szCs w:val="22"/>
        </w:rPr>
        <w:fldChar w:fldCharType="separate"/>
      </w:r>
      <w:r w:rsidR="006A5933">
        <w:rPr>
          <w:i/>
          <w:noProof/>
          <w:sz w:val="22"/>
          <w:szCs w:val="22"/>
        </w:rPr>
        <w:t>17</w:t>
      </w:r>
      <w:r w:rsidRPr="008F3451">
        <w:rPr>
          <w:i/>
          <w:sz w:val="22"/>
          <w:szCs w:val="22"/>
        </w:rPr>
        <w:fldChar w:fldCharType="end"/>
      </w:r>
      <w:r w:rsidRPr="008F3451">
        <w:rPr>
          <w:i/>
          <w:sz w:val="22"/>
          <w:szCs w:val="22"/>
        </w:rPr>
        <w:t xml:space="preserve">: </w:t>
      </w:r>
      <w:r w:rsidRPr="0067602C">
        <w:rPr>
          <w:i/>
          <w:sz w:val="22"/>
          <w:szCs w:val="22"/>
        </w:rPr>
        <w:t>For the R2D transmission of Ambient IoT, only TDMA is supported.</w:t>
      </w:r>
      <w:bookmarkEnd w:id="54"/>
    </w:p>
    <w:p w14:paraId="548F6448" w14:textId="77777777" w:rsidR="00A71294" w:rsidRPr="00930623" w:rsidRDefault="00A71294" w:rsidP="00874DA4">
      <w:pPr>
        <w:pStyle w:val="Caption"/>
        <w:jc w:val="both"/>
        <w:rPr>
          <w:lang w:eastAsia="zh-CN"/>
        </w:rPr>
      </w:pPr>
    </w:p>
    <w:p w14:paraId="1C06F334" w14:textId="0BBCC75C" w:rsidR="00016E3A" w:rsidRDefault="007A2C91" w:rsidP="0081482F">
      <w:pPr>
        <w:pStyle w:val="Heading2"/>
        <w:rPr>
          <w:lang w:eastAsia="zh-CN"/>
        </w:rPr>
      </w:pPr>
      <w:r>
        <w:rPr>
          <w:lang w:val="en-GB" w:eastAsia="zh-CN"/>
        </w:rPr>
        <w:t xml:space="preserve">Multiple access for </w:t>
      </w:r>
      <w:r w:rsidR="00916F1D">
        <w:rPr>
          <w:lang w:val="en-GB" w:eastAsia="zh-CN"/>
        </w:rPr>
        <w:t>D2R</w:t>
      </w:r>
      <w:r w:rsidR="00446906">
        <w:rPr>
          <w:lang w:eastAsia="zh-CN"/>
        </w:rPr>
        <w:t xml:space="preserve"> </w:t>
      </w:r>
    </w:p>
    <w:p w14:paraId="794B6C68" w14:textId="77777777" w:rsidR="00636322" w:rsidRPr="00D913FA" w:rsidRDefault="00636322" w:rsidP="00636322">
      <w:pPr>
        <w:rPr>
          <w:lang w:val="en-GB" w:eastAsia="zh-CN"/>
        </w:rPr>
      </w:pPr>
      <w:r>
        <w:rPr>
          <w:rFonts w:hint="eastAsia"/>
          <w:lang w:eastAsia="zh-CN"/>
        </w:rPr>
        <w:t>I</w:t>
      </w:r>
      <w:r>
        <w:rPr>
          <w:lang w:eastAsia="zh-CN"/>
        </w:rPr>
        <w:t xml:space="preserve">n RAN1 #116bis meeting, </w:t>
      </w:r>
      <w:r>
        <w:rPr>
          <w:lang w:val="en-GB" w:eastAsia="zh-CN"/>
        </w:rPr>
        <w:t>the following agreement about multiple access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636322" w:rsidRPr="002F557A" w14:paraId="3FFE8845" w14:textId="77777777" w:rsidTr="008F3451">
        <w:tc>
          <w:tcPr>
            <w:tcW w:w="9307" w:type="dxa"/>
            <w:shd w:val="clear" w:color="auto" w:fill="auto"/>
          </w:tcPr>
          <w:p w14:paraId="5D8AD74D" w14:textId="4AB30B0C" w:rsidR="00636322" w:rsidRPr="007B37A8" w:rsidRDefault="00636322" w:rsidP="008F3451">
            <w:pPr>
              <w:autoSpaceDE/>
              <w:autoSpaceDN/>
              <w:adjustRightInd/>
              <w:snapToGrid/>
              <w:rPr>
                <w:bCs/>
                <w:i/>
                <w:sz w:val="20"/>
                <w:szCs w:val="20"/>
                <w:u w:val="single"/>
                <w:lang w:eastAsia="zh-CN"/>
              </w:rPr>
            </w:pPr>
            <w:r w:rsidRPr="007B37A8">
              <w:rPr>
                <w:bCs/>
                <w:i/>
                <w:sz w:val="20"/>
                <w:szCs w:val="20"/>
                <w:u w:val="single"/>
                <w:lang w:eastAsia="zh-CN"/>
              </w:rPr>
              <w:t>(Copied from R1-2403663</w:t>
            </w:r>
            <w:r w:rsidR="00383366">
              <w:rPr>
                <w:bCs/>
                <w:i/>
                <w:sz w:val="21"/>
                <w:szCs w:val="21"/>
                <w:u w:val="single"/>
                <w:lang w:eastAsia="zh-CN"/>
              </w:rPr>
              <w:fldChar w:fldCharType="begin"/>
            </w:r>
            <w:r w:rsidR="00383366">
              <w:rPr>
                <w:bCs/>
                <w:i/>
                <w:sz w:val="21"/>
                <w:szCs w:val="21"/>
                <w:u w:val="single"/>
                <w:lang w:eastAsia="zh-CN"/>
              </w:rPr>
              <w:instrText xml:space="preserve"> REF _Ref166281612 \r \h </w:instrText>
            </w:r>
            <w:r w:rsidR="00383366">
              <w:rPr>
                <w:bCs/>
                <w:i/>
                <w:sz w:val="21"/>
                <w:szCs w:val="21"/>
                <w:u w:val="single"/>
                <w:lang w:eastAsia="zh-CN"/>
              </w:rPr>
            </w:r>
            <w:r w:rsidR="00383366">
              <w:rPr>
                <w:bCs/>
                <w:i/>
                <w:sz w:val="21"/>
                <w:szCs w:val="21"/>
                <w:u w:val="single"/>
                <w:lang w:eastAsia="zh-CN"/>
              </w:rPr>
              <w:fldChar w:fldCharType="separate"/>
            </w:r>
            <w:r w:rsidR="00383366">
              <w:rPr>
                <w:bCs/>
                <w:i/>
                <w:sz w:val="21"/>
                <w:szCs w:val="21"/>
                <w:u w:val="single"/>
                <w:lang w:eastAsia="zh-CN"/>
              </w:rPr>
              <w:t>[3]</w:t>
            </w:r>
            <w:r w:rsidR="00383366">
              <w:rPr>
                <w:bCs/>
                <w:i/>
                <w:sz w:val="21"/>
                <w:szCs w:val="21"/>
                <w:u w:val="single"/>
                <w:lang w:eastAsia="zh-CN"/>
              </w:rPr>
              <w:fldChar w:fldCharType="end"/>
            </w:r>
            <w:r w:rsidRPr="007B37A8">
              <w:rPr>
                <w:bCs/>
                <w:i/>
                <w:sz w:val="20"/>
                <w:szCs w:val="20"/>
                <w:u w:val="single"/>
                <w:lang w:eastAsia="zh-CN"/>
              </w:rPr>
              <w:t>)</w:t>
            </w:r>
          </w:p>
          <w:p w14:paraId="548A5343" w14:textId="77777777" w:rsidR="007B5DFC" w:rsidRPr="00A16191" w:rsidRDefault="007B5DFC" w:rsidP="007B5DFC">
            <w:pPr>
              <w:autoSpaceDE/>
              <w:autoSpaceDN/>
              <w:adjustRightInd/>
              <w:snapToGrid/>
              <w:spacing w:after="0"/>
              <w:jc w:val="left"/>
              <w:rPr>
                <w:rFonts w:ascii="Times" w:eastAsia="Batang" w:hAnsi="Times"/>
                <w:iCs/>
                <w:sz w:val="20"/>
                <w:szCs w:val="20"/>
                <w:lang w:eastAsia="x-none"/>
              </w:rPr>
            </w:pPr>
            <w:r w:rsidRPr="00A16191">
              <w:rPr>
                <w:rFonts w:ascii="Times" w:eastAsia="Batang" w:hAnsi="Times"/>
                <w:iCs/>
                <w:sz w:val="20"/>
                <w:szCs w:val="20"/>
                <w:highlight w:val="green"/>
                <w:lang w:eastAsia="x-none"/>
              </w:rPr>
              <w:t>Agreement</w:t>
            </w:r>
          </w:p>
          <w:p w14:paraId="59A919B7" w14:textId="77777777" w:rsidR="007B5DFC" w:rsidRPr="00FE7184" w:rsidRDefault="007B5DFC" w:rsidP="007B5DFC">
            <w:pPr>
              <w:autoSpaceDE/>
              <w:autoSpaceDN/>
              <w:adjustRightInd/>
              <w:snapToGrid/>
              <w:spacing w:after="0"/>
              <w:jc w:val="left"/>
              <w:rPr>
                <w:rFonts w:ascii="Times" w:eastAsia="Batang" w:hAnsi="Times"/>
                <w:iCs/>
                <w:sz w:val="20"/>
                <w:szCs w:val="20"/>
                <w:lang w:eastAsia="x-none"/>
              </w:rPr>
            </w:pPr>
            <w:r w:rsidRPr="00865DF7">
              <w:rPr>
                <w:rFonts w:ascii="Times" w:eastAsia="Batang" w:hAnsi="Times"/>
                <w:iCs/>
                <w:sz w:val="20"/>
                <w:szCs w:val="20"/>
                <w:lang w:eastAsia="x-none"/>
              </w:rPr>
              <w:t>Study time-domain multiple access of D2R tran</w:t>
            </w:r>
            <w:r w:rsidRPr="00FE7184">
              <w:rPr>
                <w:rFonts w:ascii="Times" w:eastAsia="Batang" w:hAnsi="Times"/>
                <w:iCs/>
                <w:sz w:val="20"/>
                <w:szCs w:val="20"/>
                <w:lang w:eastAsia="x-none"/>
              </w:rPr>
              <w:t>smissions. Further details, including pros/cons, are FFS.</w:t>
            </w:r>
          </w:p>
          <w:p w14:paraId="32729930" w14:textId="05F52AD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716B95B5" w14:textId="77777777" w:rsidR="00636322" w:rsidRPr="007B37A8" w:rsidRDefault="00636322" w:rsidP="008F3451">
            <w:pPr>
              <w:rPr>
                <w:iCs/>
                <w:sz w:val="20"/>
                <w:szCs w:val="20"/>
                <w:lang w:eastAsia="x-none"/>
              </w:rPr>
            </w:pPr>
            <w:r w:rsidRPr="007B37A8">
              <w:rPr>
                <w:iCs/>
                <w:sz w:val="20"/>
                <w:szCs w:val="20"/>
                <w:lang w:eastAsia="x-none"/>
              </w:rPr>
              <w:t>Study frequency-domain multiple access of D2R transmissions, at least by utilizing a small frequency-shift in baseband. Further details, including pros/cons, are FFS.</w:t>
            </w:r>
          </w:p>
          <w:p w14:paraId="475B47B3" w14:textId="77777777" w:rsidR="00636322" w:rsidRPr="007B37A8" w:rsidRDefault="00636322" w:rsidP="007B37A8">
            <w:pPr>
              <w:autoSpaceDE/>
              <w:autoSpaceDN/>
              <w:adjustRightInd/>
              <w:snapToGrid/>
              <w:spacing w:after="0"/>
              <w:jc w:val="left"/>
              <w:rPr>
                <w:rFonts w:ascii="Times" w:eastAsia="Batang" w:hAnsi="Times"/>
                <w:iCs/>
                <w:sz w:val="20"/>
                <w:szCs w:val="20"/>
                <w:highlight w:val="green"/>
                <w:lang w:eastAsia="x-none"/>
              </w:rPr>
            </w:pPr>
            <w:r w:rsidRPr="007B37A8">
              <w:rPr>
                <w:rFonts w:ascii="Times" w:eastAsia="Batang" w:hAnsi="Times"/>
                <w:iCs/>
                <w:sz w:val="20"/>
                <w:szCs w:val="20"/>
                <w:highlight w:val="green"/>
                <w:lang w:eastAsia="x-none"/>
              </w:rPr>
              <w:t>Agreement</w:t>
            </w:r>
          </w:p>
          <w:p w14:paraId="13DA7D1D" w14:textId="77777777" w:rsidR="00636322" w:rsidRPr="004675A9" w:rsidRDefault="00636322" w:rsidP="008F3451">
            <w:pPr>
              <w:rPr>
                <w:iCs/>
                <w:lang w:eastAsia="x-none"/>
              </w:rPr>
            </w:pPr>
            <w:r w:rsidRPr="007B37A8">
              <w:rPr>
                <w:iCs/>
                <w:sz w:val="20"/>
                <w:szCs w:val="20"/>
                <w:lang w:eastAsia="x-none"/>
              </w:rPr>
              <w:t>Whether code-domain multiple access is feasible and necessary for D2R transmissions for all devices is FFS.</w:t>
            </w:r>
          </w:p>
        </w:tc>
      </w:tr>
    </w:tbl>
    <w:p w14:paraId="1839B7C3" w14:textId="77777777" w:rsidR="00636322" w:rsidRPr="00636322" w:rsidRDefault="00636322" w:rsidP="000D7284">
      <w:pPr>
        <w:autoSpaceDE/>
        <w:autoSpaceDN/>
        <w:adjustRightInd/>
        <w:snapToGrid/>
        <w:spacing w:after="0"/>
        <w:rPr>
          <w:lang w:eastAsia="zh-CN"/>
        </w:rPr>
      </w:pPr>
    </w:p>
    <w:p w14:paraId="51ACCB96" w14:textId="02F143D8" w:rsidR="0081639B" w:rsidRDefault="006054E2" w:rsidP="000D7284">
      <w:pPr>
        <w:autoSpaceDE/>
        <w:autoSpaceDN/>
        <w:adjustRightInd/>
        <w:snapToGrid/>
        <w:spacing w:after="0"/>
        <w:rPr>
          <w:lang w:eastAsia="zh-CN"/>
        </w:rPr>
      </w:pPr>
      <w:r>
        <w:rPr>
          <w:lang w:eastAsia="zh-CN"/>
        </w:rPr>
        <w:t xml:space="preserve">As discussed in section </w:t>
      </w:r>
      <w:r>
        <w:rPr>
          <w:lang w:eastAsia="zh-CN"/>
        </w:rPr>
        <w:fldChar w:fldCharType="begin"/>
      </w:r>
      <w:r>
        <w:rPr>
          <w:lang w:eastAsia="zh-CN"/>
        </w:rPr>
        <w:instrText xml:space="preserve"> REF _Ref157966120 \r \h </w:instrText>
      </w:r>
      <w:r>
        <w:rPr>
          <w:lang w:eastAsia="zh-CN"/>
        </w:rPr>
      </w:r>
      <w:r>
        <w:rPr>
          <w:lang w:eastAsia="zh-CN"/>
        </w:rPr>
        <w:fldChar w:fldCharType="separate"/>
      </w:r>
      <w:r w:rsidR="007B71C4">
        <w:rPr>
          <w:lang w:eastAsia="zh-CN"/>
        </w:rPr>
        <w:t>4.2</w:t>
      </w:r>
      <w:r>
        <w:rPr>
          <w:lang w:eastAsia="zh-CN"/>
        </w:rPr>
        <w:fldChar w:fldCharType="end"/>
      </w:r>
      <w:r>
        <w:rPr>
          <w:lang w:val="en-GB" w:eastAsia="zh-CN"/>
        </w:rPr>
        <w:t>,</w:t>
      </w:r>
      <w:r w:rsidR="009D43C0">
        <w:rPr>
          <w:lang w:val="en-GB" w:eastAsia="zh-CN"/>
        </w:rPr>
        <w:t xml:space="preserve"> the</w:t>
      </w:r>
      <w:r>
        <w:rPr>
          <w:lang w:val="en-GB" w:eastAsia="zh-CN"/>
        </w:rPr>
        <w:t xml:space="preserve"> </w:t>
      </w:r>
      <w:r w:rsidR="0081639B">
        <w:rPr>
          <w:lang w:val="en-GB" w:eastAsia="zh-CN"/>
        </w:rPr>
        <w:t>timing alignment between different Ambient IoT devices cannot be achieved due to the large SFO of 10</w:t>
      </w:r>
      <w:r w:rsidR="0081639B" w:rsidRPr="0081360E">
        <w:rPr>
          <w:vertAlign w:val="superscript"/>
          <w:lang w:val="en-GB" w:eastAsia="zh-CN"/>
        </w:rPr>
        <w:t>5</w:t>
      </w:r>
      <w:r w:rsidR="0081639B">
        <w:rPr>
          <w:lang w:val="en-GB" w:eastAsia="zh-CN"/>
        </w:rPr>
        <w:t xml:space="preserve"> PPM. </w:t>
      </w:r>
      <w:r w:rsidR="00DB2910">
        <w:rPr>
          <w:lang w:val="en-GB" w:eastAsia="zh-CN"/>
        </w:rPr>
        <w:t xml:space="preserve">For example, the SFO may produce a timing offset of 10 </w:t>
      </w:r>
      <w:r w:rsidR="00451938" w:rsidRPr="00B301F6">
        <w:rPr>
          <w:lang w:eastAsia="zh-CN"/>
        </w:rPr>
        <w:t>µ</w:t>
      </w:r>
      <w:r w:rsidR="00DB2910">
        <w:rPr>
          <w:lang w:val="en-GB" w:eastAsia="zh-CN"/>
        </w:rPr>
        <w:t xml:space="preserve">s </w:t>
      </w:r>
      <w:r w:rsidR="00CC28A4">
        <w:rPr>
          <w:lang w:val="en-GB" w:eastAsia="zh-CN"/>
        </w:rPr>
        <w:t xml:space="preserve">in </w:t>
      </w:r>
      <w:r w:rsidR="00DB2910">
        <w:rPr>
          <w:lang w:val="en-GB" w:eastAsia="zh-CN"/>
        </w:rPr>
        <w:t xml:space="preserve">every 100 </w:t>
      </w:r>
      <w:r w:rsidR="00451938" w:rsidRPr="00B301F6">
        <w:rPr>
          <w:lang w:eastAsia="zh-CN"/>
        </w:rPr>
        <w:t>µ</w:t>
      </w:r>
      <w:r w:rsidR="00DB2910">
        <w:rPr>
          <w:lang w:val="en-GB" w:eastAsia="zh-CN"/>
        </w:rPr>
        <w:t xml:space="preserve">s, which </w:t>
      </w:r>
      <w:r w:rsidR="00DC6836">
        <w:rPr>
          <w:lang w:val="en-GB" w:eastAsia="zh-CN"/>
        </w:rPr>
        <w:t>is</w:t>
      </w:r>
      <w:r w:rsidR="00DB2910">
        <w:rPr>
          <w:lang w:val="en-GB" w:eastAsia="zh-CN"/>
        </w:rPr>
        <w:t xml:space="preserve"> even larger than the length of an OOK/BPSK chip. </w:t>
      </w:r>
      <w:r w:rsidR="001B1D23">
        <w:rPr>
          <w:lang w:val="en-GB" w:eastAsia="zh-CN"/>
        </w:rPr>
        <w:t>As the digital baseband processing pattern also relies on the inaccurate clock</w:t>
      </w:r>
      <w:r w:rsidR="00DC6836">
        <w:rPr>
          <w:lang w:val="en-GB" w:eastAsia="zh-CN"/>
        </w:rPr>
        <w:t>, the</w:t>
      </w:r>
      <w:r w:rsidR="001B1D23">
        <w:rPr>
          <w:lang w:val="en-GB" w:eastAsia="zh-CN"/>
        </w:rPr>
        <w:t>re can be</w:t>
      </w:r>
      <w:r w:rsidR="00DC6836">
        <w:rPr>
          <w:lang w:val="en-GB" w:eastAsia="zh-CN"/>
        </w:rPr>
        <w:t xml:space="preserve"> </w:t>
      </w:r>
      <w:r w:rsidR="001B1D23">
        <w:rPr>
          <w:lang w:val="en-GB" w:eastAsia="zh-CN"/>
        </w:rPr>
        <w:t>varying</w:t>
      </w:r>
      <w:r w:rsidR="00865E9B">
        <w:rPr>
          <w:lang w:val="en-GB" w:eastAsia="zh-CN"/>
        </w:rPr>
        <w:t xml:space="preserve"> </w:t>
      </w:r>
      <w:r w:rsidR="00DB2910">
        <w:rPr>
          <w:lang w:val="en-GB" w:eastAsia="zh-CN"/>
        </w:rPr>
        <w:t xml:space="preserve">processing </w:t>
      </w:r>
      <w:r w:rsidR="00865E9B">
        <w:rPr>
          <w:lang w:val="en-GB" w:eastAsia="zh-CN"/>
        </w:rPr>
        <w:t xml:space="preserve">latencies between </w:t>
      </w:r>
      <w:r w:rsidR="00DB2910">
        <w:rPr>
          <w:lang w:val="en-GB" w:eastAsia="zh-CN"/>
        </w:rPr>
        <w:t>Ambient IoT device</w:t>
      </w:r>
      <w:r w:rsidR="00CC28A4">
        <w:rPr>
          <w:lang w:val="en-GB" w:eastAsia="zh-CN"/>
        </w:rPr>
        <w:t>s</w:t>
      </w:r>
      <w:r w:rsidR="00626FFF">
        <w:rPr>
          <w:lang w:val="en-GB" w:eastAsia="zh-CN"/>
        </w:rPr>
        <w:t>,</w:t>
      </w:r>
      <w:r w:rsidR="00DB2910">
        <w:rPr>
          <w:lang w:val="en-GB" w:eastAsia="zh-CN"/>
        </w:rPr>
        <w:t xml:space="preserve"> </w:t>
      </w:r>
      <w:r w:rsidR="001B1D23">
        <w:rPr>
          <w:lang w:val="en-GB" w:eastAsia="zh-CN"/>
        </w:rPr>
        <w:t xml:space="preserve">which </w:t>
      </w:r>
      <w:r w:rsidR="00DB2910">
        <w:rPr>
          <w:lang w:val="en-GB" w:eastAsia="zh-CN"/>
        </w:rPr>
        <w:t>introduce</w:t>
      </w:r>
      <w:r w:rsidR="001B1D23">
        <w:rPr>
          <w:lang w:val="en-GB" w:eastAsia="zh-CN"/>
        </w:rPr>
        <w:t>s</w:t>
      </w:r>
      <w:r w:rsidR="00CC28A4">
        <w:rPr>
          <w:lang w:val="en-GB" w:eastAsia="zh-CN"/>
        </w:rPr>
        <w:t xml:space="preserve"> </w:t>
      </w:r>
      <w:r w:rsidR="00626FFF">
        <w:rPr>
          <w:lang w:val="en-GB" w:eastAsia="zh-CN"/>
        </w:rPr>
        <w:t>additional</w:t>
      </w:r>
      <w:r w:rsidR="00DB2910">
        <w:rPr>
          <w:lang w:val="en-GB" w:eastAsia="zh-CN"/>
        </w:rPr>
        <w:t xml:space="preserve"> timing offset between </w:t>
      </w:r>
      <w:r w:rsidR="001B1D23">
        <w:rPr>
          <w:lang w:val="en-GB" w:eastAsia="zh-CN"/>
        </w:rPr>
        <w:t>devices</w:t>
      </w:r>
      <w:r w:rsidR="00DB2910">
        <w:rPr>
          <w:lang w:val="en-GB" w:eastAsia="zh-CN"/>
        </w:rPr>
        <w:t xml:space="preserve">. </w:t>
      </w:r>
      <w:r w:rsidR="00626FFF">
        <w:rPr>
          <w:lang w:val="en-GB" w:eastAsia="zh-CN"/>
        </w:rPr>
        <w:t>The unaligned timing between devices</w:t>
      </w:r>
      <w:r w:rsidR="0081639B">
        <w:rPr>
          <w:lang w:val="en-GB" w:eastAsia="zh-CN"/>
        </w:rPr>
        <w:t xml:space="preserve"> prevents</w:t>
      </w:r>
      <w:r w:rsidR="00CC28A4">
        <w:rPr>
          <w:lang w:val="en-GB" w:eastAsia="zh-CN"/>
        </w:rPr>
        <w:t xml:space="preserve"> the use of</w:t>
      </w:r>
      <w:r w:rsidR="0081639B">
        <w:rPr>
          <w:lang w:val="en-GB" w:eastAsia="zh-CN"/>
        </w:rPr>
        <w:t xml:space="preserve"> </w:t>
      </w:r>
      <w:r w:rsidR="00916F1D">
        <w:rPr>
          <w:lang w:val="en-GB" w:eastAsia="zh-CN"/>
        </w:rPr>
        <w:t>OFDMA for Ambient IoT D2R transmission</w:t>
      </w:r>
      <w:r>
        <w:rPr>
          <w:lang w:eastAsia="zh-CN"/>
        </w:rPr>
        <w:t xml:space="preserve">. </w:t>
      </w:r>
    </w:p>
    <w:p w14:paraId="6D0B0E15" w14:textId="542AD094" w:rsidR="00CC28A4" w:rsidRDefault="001B1D23" w:rsidP="0081360E">
      <w:pPr>
        <w:spacing w:beforeLines="50" w:before="120"/>
        <w:rPr>
          <w:lang w:eastAsia="zh-CN"/>
        </w:rPr>
      </w:pPr>
      <w:r>
        <w:rPr>
          <w:lang w:eastAsia="zh-CN"/>
        </w:rPr>
        <w:t>Similarly, it is also unsuitable to apply</w:t>
      </w:r>
      <w:r w:rsidR="00DB2910">
        <w:rPr>
          <w:lang w:eastAsia="zh-CN"/>
        </w:rPr>
        <w:t xml:space="preserve"> </w:t>
      </w:r>
      <w:r w:rsidR="006054E2">
        <w:rPr>
          <w:lang w:eastAsia="zh-CN"/>
        </w:rPr>
        <w:t>CDMA</w:t>
      </w:r>
      <w:r>
        <w:rPr>
          <w:lang w:eastAsia="zh-CN"/>
        </w:rPr>
        <w:t xml:space="preserve"> for D2R transmission</w:t>
      </w:r>
      <w:r w:rsidR="006054E2">
        <w:rPr>
          <w:lang w:eastAsia="zh-CN"/>
        </w:rPr>
        <w:t xml:space="preserve"> </w:t>
      </w:r>
      <w:r w:rsidR="00DB2910">
        <w:rPr>
          <w:lang w:eastAsia="zh-CN"/>
        </w:rPr>
        <w:t>due to the following</w:t>
      </w:r>
      <w:r w:rsidR="006054E2" w:rsidRPr="0081360E">
        <w:rPr>
          <w:lang w:eastAsia="zh-CN"/>
        </w:rPr>
        <w:t xml:space="preserve"> </w:t>
      </w:r>
      <w:r>
        <w:rPr>
          <w:lang w:eastAsia="zh-CN"/>
        </w:rPr>
        <w:t>issues</w:t>
      </w:r>
      <w:r w:rsidR="00DB2910" w:rsidRPr="0081360E">
        <w:rPr>
          <w:lang w:eastAsia="zh-CN"/>
        </w:rPr>
        <w:t xml:space="preserve">. </w:t>
      </w:r>
    </w:p>
    <w:p w14:paraId="3C410213" w14:textId="1C9F819D" w:rsidR="001B1D23" w:rsidRDefault="00DB2910" w:rsidP="007B37A8">
      <w:pPr>
        <w:pStyle w:val="ListParagraph"/>
        <w:numPr>
          <w:ilvl w:val="0"/>
          <w:numId w:val="8"/>
        </w:numPr>
        <w:spacing w:beforeLines="50" w:before="120"/>
        <w:ind w:firstLineChars="0"/>
        <w:rPr>
          <w:lang w:eastAsia="zh-CN"/>
        </w:rPr>
      </w:pPr>
      <w:r w:rsidRPr="0081360E">
        <w:rPr>
          <w:lang w:eastAsia="zh-CN"/>
        </w:rPr>
        <w:t>First</w:t>
      </w:r>
      <w:r w:rsidR="00CC28A4">
        <w:rPr>
          <w:lang w:eastAsia="zh-CN"/>
        </w:rPr>
        <w:t>ly</w:t>
      </w:r>
      <w:r w:rsidRPr="0081360E">
        <w:rPr>
          <w:lang w:eastAsia="zh-CN"/>
        </w:rPr>
        <w:t>,</w:t>
      </w:r>
      <w:r w:rsidR="006054E2" w:rsidRPr="0081360E">
        <w:rPr>
          <w:lang w:eastAsia="zh-CN"/>
        </w:rPr>
        <w:t xml:space="preserve"> </w:t>
      </w:r>
      <w:r w:rsidR="001B1D23">
        <w:rPr>
          <w:lang w:eastAsia="zh-CN"/>
        </w:rPr>
        <w:t>binary sequences are required considering the implementation complexity and power consumption for backscatter modulation. The constraint can limit the number of potential sequences with required correlation properties</w:t>
      </w:r>
      <w:r w:rsidR="004F31FA">
        <w:rPr>
          <w:lang w:eastAsia="zh-CN"/>
        </w:rPr>
        <w:t>, and may also impact the robustness against timing and frequency offset of the sequences.</w:t>
      </w:r>
    </w:p>
    <w:p w14:paraId="5C283E9A" w14:textId="1ED9BBCA" w:rsidR="00CC28A4" w:rsidRDefault="001E7F18" w:rsidP="007B37A8">
      <w:pPr>
        <w:pStyle w:val="ListParagraph"/>
        <w:numPr>
          <w:ilvl w:val="0"/>
          <w:numId w:val="8"/>
        </w:numPr>
        <w:spacing w:beforeLines="50" w:before="120"/>
        <w:ind w:firstLineChars="0"/>
        <w:rPr>
          <w:lang w:eastAsia="zh-CN"/>
        </w:rPr>
      </w:pPr>
      <w:r>
        <w:rPr>
          <w:lang w:eastAsia="zh-CN"/>
        </w:rPr>
        <w:t xml:space="preserve">Secondly, </w:t>
      </w:r>
      <w:r w:rsidRPr="0081360E">
        <w:rPr>
          <w:lang w:eastAsia="zh-CN"/>
        </w:rPr>
        <w:t>the code orthogonality</w:t>
      </w:r>
      <w:r>
        <w:rPr>
          <w:lang w:eastAsia="zh-CN"/>
        </w:rPr>
        <w:t xml:space="preserve"> based on good cross-correlation property between the set of selected sequences</w:t>
      </w:r>
      <w:r w:rsidRPr="0081360E">
        <w:rPr>
          <w:lang w:eastAsia="zh-CN"/>
        </w:rPr>
        <w:t xml:space="preserve"> usually </w:t>
      </w:r>
      <w:r>
        <w:rPr>
          <w:lang w:eastAsia="zh-CN"/>
        </w:rPr>
        <w:t xml:space="preserve">relies on good time and frequency synchronization between the transmissions overlapped in the same time-frequency resource. The time uncertainty by device processing delay does not support the time synchronization as discussed in the following text. Therefore, the orthogonality can be significantly degraded or even </w:t>
      </w:r>
      <w:r w:rsidRPr="0081360E">
        <w:rPr>
          <w:lang w:eastAsia="zh-CN"/>
        </w:rPr>
        <w:t xml:space="preserve">lost in the case of </w:t>
      </w:r>
      <w:r>
        <w:rPr>
          <w:lang w:eastAsia="zh-CN"/>
        </w:rPr>
        <w:t>large</w:t>
      </w:r>
      <w:r w:rsidRPr="0081360E">
        <w:rPr>
          <w:lang w:eastAsia="zh-CN"/>
        </w:rPr>
        <w:t xml:space="preserve"> tim</w:t>
      </w:r>
      <w:r>
        <w:rPr>
          <w:lang w:eastAsia="zh-CN"/>
        </w:rPr>
        <w:t>ing</w:t>
      </w:r>
      <w:r w:rsidRPr="0081360E">
        <w:rPr>
          <w:lang w:eastAsia="zh-CN"/>
        </w:rPr>
        <w:t xml:space="preserve"> and</w:t>
      </w:r>
      <w:r>
        <w:rPr>
          <w:lang w:eastAsia="zh-CN"/>
        </w:rPr>
        <w:t>/or</w:t>
      </w:r>
      <w:r w:rsidRPr="0081360E">
        <w:rPr>
          <w:lang w:eastAsia="zh-CN"/>
        </w:rPr>
        <w:t xml:space="preserve"> frequency </w:t>
      </w:r>
      <w:r>
        <w:rPr>
          <w:lang w:eastAsia="zh-CN"/>
        </w:rPr>
        <w:t>offset</w:t>
      </w:r>
      <w:r w:rsidRPr="0081360E">
        <w:rPr>
          <w:lang w:eastAsia="zh-CN"/>
        </w:rPr>
        <w:t xml:space="preserve"> between devices, </w:t>
      </w:r>
      <w:r>
        <w:rPr>
          <w:lang w:eastAsia="zh-CN"/>
        </w:rPr>
        <w:t>which is the case for the D2R transmissions from numerous A-IoT devices</w:t>
      </w:r>
      <w:r w:rsidRPr="0081360E">
        <w:rPr>
          <w:lang w:eastAsia="zh-CN"/>
        </w:rPr>
        <w:t xml:space="preserve">. </w:t>
      </w:r>
      <w:r>
        <w:rPr>
          <w:lang w:eastAsia="zh-CN"/>
        </w:rPr>
        <w:t>In other words, the cross-correlation value between the sequences allocated for different devices increases with timing and frequency offset</w:t>
      </w:r>
      <w:r w:rsidR="00272670">
        <w:rPr>
          <w:lang w:eastAsia="zh-CN"/>
        </w:rPr>
        <w:t>.</w:t>
      </w:r>
    </w:p>
    <w:p w14:paraId="1B033C06" w14:textId="098893B8" w:rsidR="00000AC9" w:rsidRDefault="00000AC9" w:rsidP="007B37A8">
      <w:pPr>
        <w:pStyle w:val="ListParagraph"/>
        <w:numPr>
          <w:ilvl w:val="0"/>
          <w:numId w:val="8"/>
        </w:numPr>
        <w:spacing w:beforeLines="50" w:before="120"/>
        <w:ind w:firstLineChars="0"/>
        <w:rPr>
          <w:lang w:eastAsia="zh-CN"/>
        </w:rPr>
      </w:pPr>
      <w:r>
        <w:rPr>
          <w:lang w:eastAsia="zh-CN"/>
        </w:rPr>
        <w:t xml:space="preserve">Thirdly, the timing offset and the SFO </w:t>
      </w:r>
      <w:r w:rsidR="00272670">
        <w:rPr>
          <w:lang w:eastAsia="zh-CN"/>
        </w:rPr>
        <w:t>existing in the</w:t>
      </w:r>
      <w:r>
        <w:rPr>
          <w:lang w:eastAsia="zh-CN"/>
        </w:rPr>
        <w:t xml:space="preserve"> </w:t>
      </w:r>
      <w:r w:rsidR="00272670">
        <w:rPr>
          <w:lang w:eastAsia="zh-CN"/>
        </w:rPr>
        <w:t>received signal will degrade the correlation peak between the received sequence and the local sequence. It means the</w:t>
      </w:r>
      <w:r w:rsidR="00963D38">
        <w:rPr>
          <w:lang w:eastAsia="zh-CN"/>
        </w:rPr>
        <w:t xml:space="preserve"> maximum</w:t>
      </w:r>
      <w:r w:rsidR="00272670">
        <w:rPr>
          <w:lang w:eastAsia="zh-CN"/>
        </w:rPr>
        <w:t xml:space="preserve"> correlation </w:t>
      </w:r>
      <w:r w:rsidR="00272670">
        <w:rPr>
          <w:lang w:eastAsia="zh-CN"/>
        </w:rPr>
        <w:lastRenderedPageBreak/>
        <w:t xml:space="preserve">value of the target sequence decreases with the increase of timing and frequency offset. Considering the increased </w:t>
      </w:r>
      <w:r w:rsidR="00A70B7D">
        <w:rPr>
          <w:lang w:eastAsia="zh-CN"/>
        </w:rPr>
        <w:t>cross</w:t>
      </w:r>
      <w:r w:rsidR="00272670">
        <w:rPr>
          <w:lang w:eastAsia="zh-CN"/>
        </w:rPr>
        <w:t>-correlation between different sequences</w:t>
      </w:r>
      <w:r w:rsidR="00CE061E">
        <w:rPr>
          <w:lang w:eastAsia="zh-CN"/>
        </w:rPr>
        <w:t xml:space="preserve"> t</w:t>
      </w:r>
      <w:r w:rsidR="00272670">
        <w:rPr>
          <w:lang w:eastAsia="zh-CN"/>
        </w:rPr>
        <w:t xml:space="preserve">he gap between the target correlation value and the cross-correlation value of other sequences can be significantly reduced, which can lead to </w:t>
      </w:r>
      <w:r w:rsidR="0094516C">
        <w:rPr>
          <w:lang w:eastAsia="zh-CN"/>
        </w:rPr>
        <w:t xml:space="preserve">both high </w:t>
      </w:r>
      <w:r w:rsidR="00272670">
        <w:rPr>
          <w:lang w:eastAsia="zh-CN"/>
        </w:rPr>
        <w:t xml:space="preserve">false </w:t>
      </w:r>
      <w:r w:rsidR="0094516C">
        <w:rPr>
          <w:lang w:eastAsia="zh-CN"/>
        </w:rPr>
        <w:t xml:space="preserve">and miss </w:t>
      </w:r>
      <w:r w:rsidR="00272670">
        <w:rPr>
          <w:lang w:eastAsia="zh-CN"/>
        </w:rPr>
        <w:t>detection</w:t>
      </w:r>
      <w:r w:rsidR="0094516C">
        <w:rPr>
          <w:lang w:eastAsia="zh-CN"/>
        </w:rPr>
        <w:t xml:space="preserve"> probability.</w:t>
      </w:r>
    </w:p>
    <w:p w14:paraId="0EF68745" w14:textId="48C23DB8" w:rsidR="00CC28A4" w:rsidRDefault="001E7F18" w:rsidP="007B37A8">
      <w:pPr>
        <w:pStyle w:val="ListParagraph"/>
        <w:numPr>
          <w:ilvl w:val="0"/>
          <w:numId w:val="8"/>
        </w:numPr>
        <w:spacing w:beforeLines="50" w:before="120"/>
        <w:ind w:firstLineChars="0"/>
        <w:rPr>
          <w:lang w:eastAsia="zh-CN"/>
        </w:rPr>
      </w:pPr>
      <w:r>
        <w:rPr>
          <w:lang w:eastAsia="zh-CN"/>
        </w:rPr>
        <w:t>Fourthly, each data bit will be mapped to a sequence of multiple chips in CDMA. For more sequences with required cross-correlation, larger sequence length is required. Accordingly, the data rate and spectrum efficiency per device will be reduced. It is uncertain that the reusing of the same time-frequency resource between multiple devices can compensate the reduced spectrum efficiency per device</w:t>
      </w:r>
      <w:r w:rsidR="00626FFF" w:rsidRPr="0081360E">
        <w:rPr>
          <w:lang w:eastAsia="zh-CN"/>
        </w:rPr>
        <w:t xml:space="preserve">. </w:t>
      </w:r>
    </w:p>
    <w:p w14:paraId="684EAD2B" w14:textId="134B6E45" w:rsidR="001E7F18" w:rsidRDefault="001E7F18" w:rsidP="001E7F18">
      <w:r>
        <w:rPr>
          <w:lang w:eastAsia="zh-CN"/>
        </w:rPr>
        <w:t>From the above</w:t>
      </w:r>
      <w:r w:rsidRPr="0081360E">
        <w:rPr>
          <w:lang w:eastAsia="zh-CN"/>
        </w:rPr>
        <w:t xml:space="preserve">, CDMA </w:t>
      </w:r>
      <w:r>
        <w:rPr>
          <w:lang w:eastAsia="zh-CN"/>
        </w:rPr>
        <w:t xml:space="preserve">is </w:t>
      </w:r>
      <w:r w:rsidR="003D0968">
        <w:rPr>
          <w:lang w:eastAsia="zh-CN"/>
        </w:rPr>
        <w:t xml:space="preserve">unnecessary and </w:t>
      </w:r>
      <w:r>
        <w:rPr>
          <w:lang w:eastAsia="zh-CN"/>
        </w:rPr>
        <w:t>unsuitable for Ambient IoT D2R</w:t>
      </w:r>
      <w:r w:rsidRPr="0081360E">
        <w:rPr>
          <w:lang w:eastAsia="zh-CN"/>
        </w:rPr>
        <w:t xml:space="preserve"> transmission.</w:t>
      </w:r>
      <w:r>
        <w:rPr>
          <w:rFonts w:hint="eastAsia"/>
        </w:rPr>
        <w:t xml:space="preserve"> An example for CDMA-based multiple access</w:t>
      </w:r>
      <w:r>
        <w:t xml:space="preserve"> misalignment problem</w:t>
      </w:r>
      <w:r>
        <w:rPr>
          <w:rFonts w:hint="eastAsia"/>
        </w:rPr>
        <w:t xml:space="preserve"> under SFOs is shown in the figure below. When SFO</w:t>
      </w:r>
      <w:r>
        <w:rPr>
          <w:rFonts w:hint="eastAsia"/>
        </w:rPr>
        <w:t>≠</w:t>
      </w:r>
      <w:r>
        <w:rPr>
          <w:rFonts w:hint="eastAsia"/>
        </w:rPr>
        <w:t>0</w:t>
      </w:r>
      <w:r>
        <w:t xml:space="preserve"> for the different users, there are two following aspects that can impact the time alignment for the user signals</w:t>
      </w:r>
    </w:p>
    <w:p w14:paraId="255B9B6F" w14:textId="57635ED2" w:rsidR="001E7F18" w:rsidRDefault="001E7F18" w:rsidP="001E7F18">
      <w:pPr>
        <w:pStyle w:val="ListParagraph"/>
        <w:numPr>
          <w:ilvl w:val="0"/>
          <w:numId w:val="8"/>
        </w:numPr>
        <w:spacing w:beforeLines="50" w:before="120"/>
        <w:ind w:firstLineChars="0"/>
        <w:rPr>
          <w:lang w:eastAsia="zh-CN"/>
        </w:rPr>
      </w:pPr>
      <w:r>
        <w:rPr>
          <w:b/>
          <w:u w:val="single"/>
          <w:lang w:eastAsia="zh-CN"/>
        </w:rPr>
        <w:t>Time uncertainty by d</w:t>
      </w:r>
      <w:r w:rsidRPr="00F83365">
        <w:rPr>
          <w:b/>
          <w:u w:val="single"/>
          <w:lang w:eastAsia="zh-CN"/>
        </w:rPr>
        <w:t>evice processing delay</w:t>
      </w:r>
      <w:r>
        <w:rPr>
          <w:lang w:eastAsia="zh-CN"/>
        </w:rPr>
        <w:t>. As shown in our contribution paper</w:t>
      </w:r>
      <w:r w:rsidR="004F7312">
        <w:rPr>
          <w:lang w:eastAsia="zh-CN"/>
        </w:rPr>
        <w:t xml:space="preserve"> </w:t>
      </w:r>
      <w:r w:rsidR="004F7312">
        <w:rPr>
          <w:lang w:eastAsia="zh-CN"/>
        </w:rPr>
        <w:fldChar w:fldCharType="begin"/>
      </w:r>
      <w:r w:rsidR="004F7312">
        <w:rPr>
          <w:lang w:eastAsia="zh-CN"/>
        </w:rPr>
        <w:instrText xml:space="preserve"> REF _Ref166282604 \r \h </w:instrText>
      </w:r>
      <w:r w:rsidR="004F7312">
        <w:rPr>
          <w:lang w:eastAsia="zh-CN"/>
        </w:rPr>
      </w:r>
      <w:r w:rsidR="004F7312">
        <w:rPr>
          <w:lang w:eastAsia="zh-CN"/>
        </w:rPr>
        <w:fldChar w:fldCharType="separate"/>
      </w:r>
      <w:r w:rsidR="004F7312">
        <w:rPr>
          <w:lang w:eastAsia="zh-CN"/>
        </w:rPr>
        <w:t>[6]</w:t>
      </w:r>
      <w:r w:rsidR="004F7312">
        <w:rPr>
          <w:lang w:eastAsia="zh-CN"/>
        </w:rPr>
        <w:fldChar w:fldCharType="end"/>
      </w:r>
      <w:r>
        <w:rPr>
          <w:lang w:eastAsia="zh-CN"/>
        </w:rPr>
        <w:t>, t</w:t>
      </w:r>
      <w:r w:rsidRPr="00563DA8">
        <w:rPr>
          <w:lang w:eastAsia="zh-CN"/>
        </w:rPr>
        <w:t xml:space="preserve">he device is required to send a D2R after </w:t>
      </w:r>
      <w:r>
        <w:rPr>
          <w:lang w:eastAsia="zh-CN"/>
        </w:rPr>
        <w:t>[</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R2D_min</m:t>
            </m:r>
          </m:sub>
        </m:sSub>
        <m:r>
          <w:rPr>
            <w:rFonts w:ascii="Cambria Math" w:hAnsi="Cambria Math"/>
            <w:lang w:eastAsia="zh-CN"/>
          </w:rPr>
          <m:t xml:space="preserve">, </m:t>
        </m:r>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R2D_max</m:t>
            </m:r>
          </m:sub>
        </m:sSub>
      </m:oMath>
      <w:r>
        <w:rPr>
          <w:lang w:eastAsia="zh-CN"/>
        </w:rPr>
        <w:t xml:space="preserve">] </w:t>
      </w:r>
      <w:r w:rsidRPr="00563DA8">
        <w:rPr>
          <w:lang w:eastAsia="zh-CN"/>
        </w:rPr>
        <w:t>time following the PRDCH</w:t>
      </w:r>
      <w:r>
        <w:rPr>
          <w:lang w:eastAsia="zh-CN"/>
        </w:rPr>
        <w:t>. Since the device processing delay for users can be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p>
    <w:p w14:paraId="22B01612" w14:textId="37E8DB1C" w:rsidR="00C40CD6" w:rsidRDefault="001E7F18" w:rsidP="003B49C2">
      <w:pPr>
        <w:pStyle w:val="ListParagraph"/>
        <w:numPr>
          <w:ilvl w:val="0"/>
          <w:numId w:val="8"/>
        </w:numPr>
        <w:spacing w:beforeLines="50" w:before="120"/>
        <w:ind w:firstLineChars="0"/>
        <w:rPr>
          <w:lang w:eastAsia="zh-CN"/>
        </w:rPr>
      </w:pPr>
      <w:r w:rsidRPr="001E7F18">
        <w:rPr>
          <w:b/>
          <w:u w:val="single"/>
          <w:lang w:eastAsia="zh-CN"/>
        </w:rPr>
        <w:t>Time uncertainty by SFO</w:t>
      </w:r>
      <w:r>
        <w:rPr>
          <w:lang w:eastAsia="zh-CN"/>
        </w:rPr>
        <w:t>.</w:t>
      </w:r>
      <w:r w:rsidRPr="002612C1">
        <w:rPr>
          <w:lang w:eastAsia="zh-CN"/>
        </w:rPr>
        <w:t xml:space="preserve"> </w:t>
      </w:r>
      <w:r>
        <w:rPr>
          <w:lang w:eastAsia="zh-CN"/>
        </w:rPr>
        <w:t>Since the clock accuracy for users is different, then the different users (i.e., User #1 and User #2) have different timing understanding and accordingly use different D2</w:t>
      </w:r>
      <w:r>
        <w:rPr>
          <w:rFonts w:hint="eastAsia"/>
          <w:lang w:eastAsia="zh-CN"/>
        </w:rPr>
        <w:t>R</w:t>
      </w:r>
      <w:r>
        <w:rPr>
          <w:lang w:eastAsia="zh-CN"/>
        </w:rPr>
        <w:t xml:space="preserve"> </w:t>
      </w:r>
      <w:r>
        <w:rPr>
          <w:rFonts w:hint="eastAsia"/>
          <w:lang w:eastAsia="zh-CN"/>
        </w:rPr>
        <w:t>transmission</w:t>
      </w:r>
      <w:r>
        <w:rPr>
          <w:lang w:eastAsia="zh-CN"/>
        </w:rPr>
        <w:t xml:space="preserve"> </w:t>
      </w:r>
      <w:r>
        <w:rPr>
          <w:rFonts w:hint="eastAsia"/>
          <w:lang w:eastAsia="zh-CN"/>
        </w:rPr>
        <w:t>start</w:t>
      </w:r>
      <w:r>
        <w:rPr>
          <w:lang w:eastAsia="zh-CN"/>
        </w:rPr>
        <w:t xml:space="preserve"> </w:t>
      </w:r>
      <w:r>
        <w:rPr>
          <w:rFonts w:hint="eastAsia"/>
          <w:lang w:eastAsia="zh-CN"/>
        </w:rPr>
        <w:t>time.</w:t>
      </w:r>
      <w:r>
        <w:rPr>
          <w:lang w:eastAsia="zh-CN"/>
        </w:rPr>
        <w:t xml:space="preserve"> In the figure, the red line stands for the timing understanding of User #1 and blue line for User #2 while black line is the timing understanding for the Reader</w:t>
      </w:r>
      <w:r w:rsidR="00F5012F">
        <w:t xml:space="preserve">. </w:t>
      </w:r>
      <w:r w:rsidR="00E2180F">
        <w:t xml:space="preserve"> </w:t>
      </w:r>
    </w:p>
    <w:p w14:paraId="584B6643" w14:textId="7B2AA3C6" w:rsidR="00C40CD6" w:rsidRDefault="001E7F18" w:rsidP="00C40CD6">
      <w:pPr>
        <w:spacing w:beforeLines="50" w:before="120"/>
        <w:jc w:val="center"/>
        <w:rPr>
          <w:lang w:eastAsia="zh-CN"/>
        </w:rPr>
      </w:pPr>
      <w:r>
        <w:rPr>
          <w:noProof/>
          <w:lang w:eastAsia="zh-CN"/>
        </w:rPr>
        <w:drawing>
          <wp:inline distT="0" distB="0" distL="0" distR="0" wp14:anchorId="75A9DFAD" wp14:editId="768A2933">
            <wp:extent cx="5916295" cy="2585720"/>
            <wp:effectExtent l="0" t="0" r="8255" b="0"/>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16295" cy="2585720"/>
                    </a:xfrm>
                    <a:prstGeom prst="rect">
                      <a:avLst/>
                    </a:prstGeom>
                    <a:noFill/>
                  </pic:spPr>
                </pic:pic>
              </a:graphicData>
            </a:graphic>
          </wp:inline>
        </w:drawing>
      </w:r>
    </w:p>
    <w:p w14:paraId="7B8544EB" w14:textId="70792240" w:rsidR="00FA5945" w:rsidRDefault="006C1CF3">
      <w:pPr>
        <w:pStyle w:val="Caption"/>
      </w:pPr>
      <w:bookmarkStart w:id="55" w:name="_Ref162901097"/>
      <w:r>
        <w:t xml:space="preserve">Figure </w:t>
      </w:r>
      <w:r w:rsidR="006C4186">
        <w:fldChar w:fldCharType="begin"/>
      </w:r>
      <w:r w:rsidR="006C4186">
        <w:instrText xml:space="preserve"> SEQ Figure \* ARABIC </w:instrText>
      </w:r>
      <w:r w:rsidR="006C4186">
        <w:fldChar w:fldCharType="separate"/>
      </w:r>
      <w:r>
        <w:rPr>
          <w:noProof/>
        </w:rPr>
        <w:t>16</w:t>
      </w:r>
      <w:r w:rsidR="006C4186">
        <w:rPr>
          <w:noProof/>
        </w:rPr>
        <w:fldChar w:fldCharType="end"/>
      </w:r>
      <w:r w:rsidR="0098248C">
        <w:t>. Example of CDMA-based multiple access with SFO</w:t>
      </w:r>
      <w:bookmarkEnd w:id="55"/>
      <w:r w:rsidR="00FA5945">
        <w:fldChar w:fldCharType="begin"/>
      </w:r>
      <w:r w:rsidR="00FA5945">
        <w:instrText xml:space="preserve"> REF _Ref162901112 \h </w:instrText>
      </w:r>
      <w:r w:rsidR="00FA5945">
        <w:fldChar w:fldCharType="separate"/>
      </w:r>
      <w:r w:rsidR="007B71C4">
        <w:rPr>
          <w:b w:val="0"/>
          <w:bCs w:val="0"/>
        </w:rPr>
        <w:t>.</w:t>
      </w:r>
      <w:r w:rsidR="00FA5945">
        <w:fldChar w:fldCharType="end"/>
      </w:r>
      <w:r w:rsidR="00FA5945">
        <w:t xml:space="preserve"> </w:t>
      </w:r>
    </w:p>
    <w:p w14:paraId="29DF9234" w14:textId="5797A4A0" w:rsidR="001E7F18" w:rsidRDefault="001E7F18" w:rsidP="003B49C2">
      <w:r>
        <w:t xml:space="preserve">As discussed above, the orthogonality between different users cannot be well maintained even the orthogonal sequences have been allocated to different users. </w:t>
      </w:r>
      <w:r w:rsidR="00A209CC" w:rsidRPr="00A209CC">
        <w:t xml:space="preserve"> </w:t>
      </w:r>
      <w:r w:rsidR="00A209CC">
        <w:t>Here, we give simulations including the SFO impact on the user detection and the SFO estimation problem.</w:t>
      </w:r>
    </w:p>
    <w:p w14:paraId="52E4E1FF" w14:textId="77777777" w:rsidR="00A209CC" w:rsidRDefault="00A209CC" w:rsidP="00A209CC">
      <w:pPr>
        <w:rPr>
          <w:lang w:eastAsia="zh-CN"/>
        </w:rPr>
      </w:pPr>
      <w:bookmarkStart w:id="56" w:name="OLE_LINK3"/>
      <w:r w:rsidRPr="00A33232">
        <w:rPr>
          <w:b/>
          <w:u w:val="single"/>
          <w:lang w:eastAsia="zh-CN"/>
        </w:rPr>
        <w:t>SFO impact on the detection</w:t>
      </w:r>
      <w:r>
        <w:rPr>
          <w:lang w:eastAsia="zh-CN"/>
        </w:rPr>
        <w:t xml:space="preserve"> </w:t>
      </w:r>
    </w:p>
    <w:bookmarkEnd w:id="56"/>
    <w:p w14:paraId="31BEC6F5" w14:textId="56841CAF" w:rsidR="00A209CC" w:rsidRDefault="00A209CC" w:rsidP="00A209CC">
      <w:pPr>
        <w:rPr>
          <w:lang w:eastAsia="zh-CN"/>
        </w:rPr>
      </w:pPr>
      <w:r>
        <w:rPr>
          <w:rFonts w:hint="eastAsia"/>
          <w:lang w:eastAsia="zh-CN"/>
        </w:rPr>
        <w:t>H</w:t>
      </w:r>
      <w:r>
        <w:rPr>
          <w:lang w:eastAsia="zh-CN"/>
        </w:rPr>
        <w:t xml:space="preserve">ere, we assume there are 4 sequences used for CDMA and only one user transmits. SFO is assumed to be 10%, the Reader needs to use the sliding correlation method to detect the transmitted sequences/users based on the correlation peak detection. In the sub-figure a), we assume user 1 is transmitting the sequence and the reader needs to blind detect. </w:t>
      </w:r>
      <w:r>
        <w:rPr>
          <w:rFonts w:hint="eastAsia"/>
          <w:lang w:eastAsia="zh-CN"/>
        </w:rPr>
        <w:t>Since</w:t>
      </w:r>
      <w:r>
        <w:rPr>
          <w:lang w:eastAsia="zh-CN"/>
        </w:rPr>
        <w:t xml:space="preserve"> the Reader does not know which sequence(s) has been transmitted, it uses the pre-configured 4 sequences detect the target sequence by correlating the pre-stored 4 sequences with the received signal respectively and then determine which sequence is transmitted by determine whether the maximum peak value is larger than a predefined threshold. </w:t>
      </w:r>
    </w:p>
    <w:p w14:paraId="7EE37E3D" w14:textId="2D434206" w:rsidR="00A209CC" w:rsidRDefault="00A209CC" w:rsidP="00A209CC">
      <w:pPr>
        <w:rPr>
          <w:lang w:eastAsia="zh-CN"/>
        </w:rPr>
      </w:pPr>
      <w:r>
        <w:rPr>
          <w:lang w:eastAsia="zh-CN"/>
        </w:rPr>
        <w:lastRenderedPageBreak/>
        <w:t>The correlation results are given in following sub-figure b), here only User1 is transmitting the signal with Sequence 1(Seq. 1), b)-1) shows the correlation results of</w:t>
      </w:r>
      <w:r w:rsidRPr="00902A36">
        <w:rPr>
          <w:lang w:eastAsia="zh-CN"/>
        </w:rPr>
        <w:t xml:space="preserve"> </w:t>
      </w:r>
      <w:r>
        <w:rPr>
          <w:lang w:eastAsia="zh-CN"/>
        </w:rPr>
        <w:t>the received signal at the reader side using</w:t>
      </w:r>
      <w:r w:rsidRPr="00902A36">
        <w:rPr>
          <w:lang w:eastAsia="zh-CN"/>
        </w:rPr>
        <w:t xml:space="preserve"> </w:t>
      </w:r>
      <w:r>
        <w:rPr>
          <w:lang w:eastAsia="zh-CN"/>
        </w:rPr>
        <w:t>Seq. 1, while b)-2), b)-3), b)-4) give the results of the received signal using Seq. 2, Seq. 3 and Seq. 4, respectively. To avoid the false alarm detection from Seq. 2/3/4, the threshold should be larger than 0.12. Obviously, all the correlation peak value is below the threshold. Then the Reader will think there is no users transmitting the signals</w:t>
      </w:r>
      <w:r w:rsidR="007560C7">
        <w:rPr>
          <w:lang w:eastAsia="zh-CN"/>
        </w:rPr>
        <w:t>, or face a</w:t>
      </w:r>
      <w:r w:rsidR="00EA4ACD">
        <w:rPr>
          <w:lang w:eastAsia="zh-CN"/>
        </w:rPr>
        <w:t>n intolerably-</w:t>
      </w:r>
      <w:r w:rsidR="007560C7">
        <w:rPr>
          <w:lang w:eastAsia="zh-CN"/>
        </w:rPr>
        <w:t>high false-alarm rate</w:t>
      </w:r>
      <w:r>
        <w:rPr>
          <w:lang w:eastAsia="zh-CN"/>
        </w:rPr>
        <w:t>. Based on the analysis above, we can see that the larger SFO will largely impact detection performance of the D2R signals and makes CDMA cannot work.</w:t>
      </w:r>
    </w:p>
    <w:p w14:paraId="786EF72C" w14:textId="77777777" w:rsidR="00A209CC" w:rsidRDefault="00A209CC" w:rsidP="00A209CC">
      <w:pPr>
        <w:jc w:val="center"/>
        <w:rPr>
          <w:sz w:val="20"/>
          <w:lang w:eastAsia="zh-CN"/>
        </w:rPr>
      </w:pPr>
    </w:p>
    <w:p w14:paraId="540D4D7E" w14:textId="77777777" w:rsidR="00A209CC" w:rsidRDefault="00A209CC" w:rsidP="00A209CC">
      <w:pPr>
        <w:jc w:val="center"/>
        <w:rPr>
          <w:sz w:val="20"/>
          <w:lang w:eastAsia="zh-CN"/>
        </w:rPr>
      </w:pPr>
      <w:r>
        <w:rPr>
          <w:noProof/>
          <w:sz w:val="20"/>
          <w:lang w:eastAsia="zh-CN"/>
        </w:rPr>
        <w:drawing>
          <wp:inline distT="0" distB="0" distL="0" distR="0" wp14:anchorId="5A68E145" wp14:editId="0496E7B1">
            <wp:extent cx="3199171" cy="1473200"/>
            <wp:effectExtent l="0" t="0" r="127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226317" cy="1485701"/>
                    </a:xfrm>
                    <a:prstGeom prst="rect">
                      <a:avLst/>
                    </a:prstGeom>
                    <a:noFill/>
                  </pic:spPr>
                </pic:pic>
              </a:graphicData>
            </a:graphic>
          </wp:inline>
        </w:drawing>
      </w:r>
    </w:p>
    <w:p w14:paraId="1D62B404" w14:textId="77777777" w:rsidR="00A209CC" w:rsidRPr="00A33232" w:rsidRDefault="00A209CC" w:rsidP="00A209CC">
      <w:pPr>
        <w:jc w:val="center"/>
        <w:rPr>
          <w:sz w:val="20"/>
          <w:lang w:eastAsia="zh-CN"/>
        </w:rPr>
      </w:pPr>
      <w:r>
        <w:rPr>
          <w:sz w:val="20"/>
          <w:lang w:eastAsia="zh-CN"/>
        </w:rPr>
        <w:t>a</w:t>
      </w:r>
      <w:r w:rsidRPr="00A33232">
        <w:rPr>
          <w:sz w:val="20"/>
          <w:lang w:eastAsia="zh-CN"/>
        </w:rPr>
        <w:t xml:space="preserve">) </w:t>
      </w:r>
      <w:r>
        <w:rPr>
          <w:sz w:val="20"/>
          <w:lang w:eastAsia="zh-CN"/>
        </w:rPr>
        <w:t>Single users (User1) transmit while 4 sequences are configured</w:t>
      </w:r>
    </w:p>
    <w:p w14:paraId="6EA0BDBD" w14:textId="77777777" w:rsidR="00A209CC" w:rsidRDefault="00A209CC" w:rsidP="00A209CC">
      <w:pPr>
        <w:jc w:val="center"/>
        <w:rPr>
          <w:lang w:eastAsia="zh-CN"/>
        </w:rPr>
      </w:pPr>
      <w:r w:rsidRPr="005D6E69">
        <w:rPr>
          <w:noProof/>
          <w:lang w:eastAsia="zh-CN"/>
        </w:rPr>
        <w:drawing>
          <wp:inline distT="0" distB="0" distL="0" distR="0" wp14:anchorId="2C4319B0" wp14:editId="253D4B1B">
            <wp:extent cx="2679700" cy="2063317"/>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2707753" cy="2084917"/>
                    </a:xfrm>
                    <a:prstGeom prst="rect">
                      <a:avLst/>
                    </a:prstGeom>
                  </pic:spPr>
                </pic:pic>
              </a:graphicData>
            </a:graphic>
          </wp:inline>
        </w:drawing>
      </w:r>
      <w:r>
        <w:rPr>
          <w:rFonts w:hint="eastAsia"/>
          <w:lang w:eastAsia="zh-CN"/>
        </w:rPr>
        <w:t xml:space="preserve"> </w:t>
      </w:r>
      <w:r>
        <w:rPr>
          <w:lang w:eastAsia="zh-CN"/>
        </w:rPr>
        <w:t xml:space="preserve"> </w:t>
      </w:r>
      <w:r>
        <w:rPr>
          <w:noProof/>
          <w:lang w:eastAsia="zh-CN"/>
        </w:rPr>
        <w:drawing>
          <wp:inline distT="0" distB="0" distL="0" distR="0" wp14:anchorId="3B77204D" wp14:editId="641F0D7A">
            <wp:extent cx="2695740" cy="2124075"/>
            <wp:effectExtent l="0" t="0" r="9525"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704715" cy="2131146"/>
                    </a:xfrm>
                    <a:prstGeom prst="rect">
                      <a:avLst/>
                    </a:prstGeom>
                  </pic:spPr>
                </pic:pic>
              </a:graphicData>
            </a:graphic>
          </wp:inline>
        </w:drawing>
      </w:r>
    </w:p>
    <w:p w14:paraId="279BF605" w14:textId="77777777" w:rsidR="00A209CC" w:rsidRPr="002E4576" w:rsidRDefault="00A209CC" w:rsidP="00A209CC">
      <w:pPr>
        <w:jc w:val="center"/>
        <w:rPr>
          <w:sz w:val="18"/>
          <w:lang w:eastAsia="zh-CN"/>
        </w:rPr>
      </w:pPr>
      <w:r>
        <w:rPr>
          <w:sz w:val="18"/>
          <w:lang w:eastAsia="zh-CN"/>
        </w:rPr>
        <w:t xml:space="preserve">         </w:t>
      </w:r>
      <w:r w:rsidRPr="002E4576">
        <w:rPr>
          <w:sz w:val="18"/>
          <w:lang w:eastAsia="zh-CN"/>
        </w:rPr>
        <w:t xml:space="preserve">1) Seq. 1 correlation with received signals           </w:t>
      </w:r>
      <w:r>
        <w:rPr>
          <w:sz w:val="18"/>
          <w:lang w:eastAsia="zh-CN"/>
        </w:rPr>
        <w:t xml:space="preserve">               </w:t>
      </w:r>
      <w:r w:rsidRPr="002E4576">
        <w:rPr>
          <w:sz w:val="18"/>
          <w:lang w:eastAsia="zh-CN"/>
        </w:rPr>
        <w:t xml:space="preserve">   2) Seq. 2 correlation with received signals</w:t>
      </w:r>
    </w:p>
    <w:p w14:paraId="2539E91F" w14:textId="77777777" w:rsidR="00A209CC" w:rsidRDefault="00A209CC" w:rsidP="00A209CC">
      <w:pPr>
        <w:jc w:val="center"/>
        <w:rPr>
          <w:lang w:eastAsia="zh-CN"/>
        </w:rPr>
      </w:pPr>
      <w:r>
        <w:rPr>
          <w:noProof/>
          <w:lang w:eastAsia="zh-CN"/>
        </w:rPr>
        <w:drawing>
          <wp:inline distT="0" distB="0" distL="0" distR="0" wp14:anchorId="1654E38E" wp14:editId="51AA7715">
            <wp:extent cx="2673350" cy="2081620"/>
            <wp:effectExtent l="0" t="0" r="0" b="0"/>
            <wp:docPr id="39" name="图片 39" descr="C:\Users\h00810320\AppData\Roaming\eSpace_Desktop\UserData\h00810320\imagefiles\76DEEE0E-BE3F-4063-AA6D-C755C8C63AF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h00810320\AppData\Roaming\eSpace_Desktop\UserData\h00810320\imagefiles\76DEEE0E-BE3F-4063-AA6D-C755C8C63AF7.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677871" cy="2085140"/>
                    </a:xfrm>
                    <a:prstGeom prst="rect">
                      <a:avLst/>
                    </a:prstGeom>
                    <a:noFill/>
                    <a:ln>
                      <a:noFill/>
                    </a:ln>
                  </pic:spPr>
                </pic:pic>
              </a:graphicData>
            </a:graphic>
          </wp:inline>
        </w:drawing>
      </w:r>
      <w:r>
        <w:rPr>
          <w:rFonts w:hint="eastAsia"/>
          <w:lang w:eastAsia="zh-CN"/>
        </w:rPr>
        <w:t xml:space="preserve"> </w:t>
      </w:r>
      <w:r>
        <w:rPr>
          <w:lang w:eastAsia="zh-CN"/>
        </w:rPr>
        <w:t xml:space="preserve"> </w:t>
      </w:r>
      <w:r w:rsidRPr="005D6E69">
        <w:rPr>
          <w:noProof/>
          <w:lang w:eastAsia="zh-CN"/>
        </w:rPr>
        <w:drawing>
          <wp:inline distT="0" distB="0" distL="0" distR="0" wp14:anchorId="13A738D3" wp14:editId="113BA21D">
            <wp:extent cx="2715332" cy="2101850"/>
            <wp:effectExtent l="0" t="0" r="8890" b="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744280" cy="2124258"/>
                    </a:xfrm>
                    <a:prstGeom prst="rect">
                      <a:avLst/>
                    </a:prstGeom>
                  </pic:spPr>
                </pic:pic>
              </a:graphicData>
            </a:graphic>
          </wp:inline>
        </w:drawing>
      </w:r>
    </w:p>
    <w:p w14:paraId="39B112CB" w14:textId="77777777" w:rsidR="00A209CC" w:rsidRPr="002E4576" w:rsidRDefault="00A209CC" w:rsidP="00A209CC">
      <w:pPr>
        <w:jc w:val="center"/>
        <w:rPr>
          <w:sz w:val="18"/>
          <w:lang w:eastAsia="zh-CN"/>
        </w:rPr>
      </w:pPr>
      <w:r>
        <w:rPr>
          <w:sz w:val="18"/>
          <w:lang w:eastAsia="zh-CN"/>
        </w:rPr>
        <w:t xml:space="preserve">          </w:t>
      </w:r>
      <w:r w:rsidRPr="002E4576">
        <w:rPr>
          <w:sz w:val="18"/>
          <w:lang w:eastAsia="zh-CN"/>
        </w:rPr>
        <w:t xml:space="preserve">3) Seq. </w:t>
      </w:r>
      <w:r>
        <w:rPr>
          <w:sz w:val="18"/>
          <w:lang w:eastAsia="zh-CN"/>
        </w:rPr>
        <w:t>3</w:t>
      </w:r>
      <w:r w:rsidRPr="002E4576">
        <w:rPr>
          <w:sz w:val="18"/>
          <w:lang w:eastAsia="zh-CN"/>
        </w:rPr>
        <w:t xml:space="preserve"> correlation with received signals            </w:t>
      </w:r>
      <w:r>
        <w:rPr>
          <w:sz w:val="18"/>
          <w:lang w:eastAsia="zh-CN"/>
        </w:rPr>
        <w:t xml:space="preserve">              </w:t>
      </w:r>
      <w:r w:rsidRPr="002E4576">
        <w:rPr>
          <w:sz w:val="18"/>
          <w:lang w:eastAsia="zh-CN"/>
        </w:rPr>
        <w:t xml:space="preserve">  4) Seq. </w:t>
      </w:r>
      <w:r>
        <w:rPr>
          <w:sz w:val="18"/>
          <w:lang w:eastAsia="zh-CN"/>
        </w:rPr>
        <w:t>4</w:t>
      </w:r>
      <w:r w:rsidRPr="002E4576">
        <w:rPr>
          <w:sz w:val="18"/>
          <w:lang w:eastAsia="zh-CN"/>
        </w:rPr>
        <w:t xml:space="preserve"> correlation with received signals</w:t>
      </w:r>
    </w:p>
    <w:p w14:paraId="592AC8FD" w14:textId="77777777" w:rsidR="00A209CC" w:rsidRDefault="00A209CC" w:rsidP="00A209CC">
      <w:pPr>
        <w:jc w:val="center"/>
        <w:rPr>
          <w:sz w:val="20"/>
          <w:lang w:eastAsia="zh-CN"/>
        </w:rPr>
      </w:pPr>
      <w:r>
        <w:rPr>
          <w:sz w:val="20"/>
          <w:lang w:eastAsia="zh-CN"/>
        </w:rPr>
        <w:t>b</w:t>
      </w:r>
      <w:r w:rsidRPr="00A33232">
        <w:rPr>
          <w:sz w:val="20"/>
          <w:lang w:eastAsia="zh-CN"/>
        </w:rPr>
        <w:t>) Normalized cross-correlation performance with SFO</w:t>
      </w:r>
      <w:r>
        <w:rPr>
          <w:sz w:val="20"/>
          <w:lang w:eastAsia="zh-CN"/>
        </w:rPr>
        <w:t xml:space="preserve"> 10%</w:t>
      </w:r>
      <w:r w:rsidRPr="00A33232">
        <w:rPr>
          <w:sz w:val="20"/>
          <w:lang w:eastAsia="zh-CN"/>
        </w:rPr>
        <w:t xml:space="preserve"> (User1 </w:t>
      </w:r>
      <w:r>
        <w:rPr>
          <w:sz w:val="20"/>
          <w:lang w:eastAsia="zh-CN"/>
        </w:rPr>
        <w:t xml:space="preserve">is </w:t>
      </w:r>
      <w:r w:rsidRPr="00A33232">
        <w:rPr>
          <w:sz w:val="20"/>
          <w:lang w:eastAsia="zh-CN"/>
        </w:rPr>
        <w:t>transmitting signals)</w:t>
      </w:r>
    </w:p>
    <w:p w14:paraId="596D8A8B" w14:textId="7A8FA762" w:rsidR="00A209CC" w:rsidRDefault="006C1CF3">
      <w:pPr>
        <w:pStyle w:val="Caption"/>
        <w:rPr>
          <w:sz w:val="22"/>
          <w:szCs w:val="22"/>
        </w:rPr>
      </w:pPr>
      <w:r>
        <w:t xml:space="preserve">Figure </w:t>
      </w:r>
      <w:r w:rsidR="006C4186">
        <w:fldChar w:fldCharType="begin"/>
      </w:r>
      <w:r w:rsidR="006C4186">
        <w:instrText xml:space="preserve"> SEQ Figure \* ARABIC </w:instrText>
      </w:r>
      <w:r w:rsidR="006C4186">
        <w:fldChar w:fldCharType="separate"/>
      </w:r>
      <w:r>
        <w:rPr>
          <w:noProof/>
        </w:rPr>
        <w:t>17</w:t>
      </w:r>
      <w:r w:rsidR="006C4186">
        <w:rPr>
          <w:noProof/>
        </w:rPr>
        <w:fldChar w:fldCharType="end"/>
      </w:r>
      <w:r w:rsidR="00A209CC" w:rsidRPr="00A33232">
        <w:rPr>
          <w:sz w:val="22"/>
          <w:szCs w:val="22"/>
        </w:rPr>
        <w:t>. Example of impact of SFO on the CDMA system</w:t>
      </w:r>
      <w:r w:rsidR="00A209CC" w:rsidRPr="00A33232">
        <w:rPr>
          <w:sz w:val="22"/>
          <w:szCs w:val="22"/>
        </w:rPr>
        <w:fldChar w:fldCharType="begin"/>
      </w:r>
      <w:r w:rsidR="00A209CC" w:rsidRPr="00A33232">
        <w:rPr>
          <w:sz w:val="22"/>
          <w:szCs w:val="22"/>
        </w:rPr>
        <w:instrText xml:space="preserve"> REF _Ref162901112 \h </w:instrText>
      </w:r>
      <w:r w:rsidR="00A209CC">
        <w:rPr>
          <w:sz w:val="22"/>
          <w:szCs w:val="22"/>
        </w:rPr>
        <w:instrText xml:space="preserve"> \* MERGEFORMAT </w:instrText>
      </w:r>
      <w:r w:rsidR="00A209CC" w:rsidRPr="00A33232">
        <w:rPr>
          <w:sz w:val="22"/>
          <w:szCs w:val="22"/>
        </w:rPr>
      </w:r>
      <w:r w:rsidR="00A209CC" w:rsidRPr="00A33232">
        <w:rPr>
          <w:sz w:val="22"/>
          <w:szCs w:val="22"/>
        </w:rPr>
        <w:fldChar w:fldCharType="separate"/>
      </w:r>
      <w:r w:rsidR="00A209CC" w:rsidRPr="00A33232">
        <w:rPr>
          <w:b w:val="0"/>
          <w:bCs w:val="0"/>
          <w:sz w:val="22"/>
          <w:szCs w:val="22"/>
        </w:rPr>
        <w:t>.</w:t>
      </w:r>
      <w:r w:rsidR="00A209CC" w:rsidRPr="00A33232">
        <w:rPr>
          <w:sz w:val="22"/>
          <w:szCs w:val="22"/>
        </w:rPr>
        <w:fldChar w:fldCharType="end"/>
      </w:r>
      <w:r w:rsidR="00A209CC" w:rsidRPr="00A33232">
        <w:rPr>
          <w:sz w:val="22"/>
          <w:szCs w:val="22"/>
        </w:rPr>
        <w:t xml:space="preserve"> </w:t>
      </w:r>
    </w:p>
    <w:p w14:paraId="68CD46B8" w14:textId="77777777" w:rsidR="00EA4ACD" w:rsidRDefault="00EA4ACD" w:rsidP="00A209CC">
      <w:pPr>
        <w:rPr>
          <w:b/>
          <w:u w:val="single"/>
          <w:lang w:eastAsia="zh-CN"/>
        </w:rPr>
      </w:pPr>
    </w:p>
    <w:p w14:paraId="0C97F0A2" w14:textId="77777777" w:rsidR="00EA4ACD" w:rsidRDefault="00EA4ACD" w:rsidP="00A209CC">
      <w:pPr>
        <w:rPr>
          <w:b/>
          <w:u w:val="single"/>
          <w:lang w:eastAsia="zh-CN"/>
        </w:rPr>
      </w:pPr>
    </w:p>
    <w:p w14:paraId="36C9165D" w14:textId="6F938376" w:rsidR="00A209CC" w:rsidRDefault="00A209CC" w:rsidP="00A209CC">
      <w:pPr>
        <w:rPr>
          <w:lang w:eastAsia="zh-CN"/>
        </w:rPr>
      </w:pPr>
      <w:r w:rsidRPr="00A33232">
        <w:rPr>
          <w:b/>
          <w:u w:val="single"/>
          <w:lang w:eastAsia="zh-CN"/>
        </w:rPr>
        <w:lastRenderedPageBreak/>
        <w:t xml:space="preserve">SFO </w:t>
      </w:r>
      <w:r>
        <w:rPr>
          <w:b/>
          <w:u w:val="single"/>
          <w:lang w:eastAsia="zh-CN"/>
        </w:rPr>
        <w:t>estimation with sampl</w:t>
      </w:r>
      <w:r w:rsidR="00EA4ACD">
        <w:rPr>
          <w:b/>
          <w:u w:val="single"/>
          <w:lang w:eastAsia="zh-CN"/>
        </w:rPr>
        <w:t>e</w:t>
      </w:r>
      <w:r>
        <w:rPr>
          <w:b/>
          <w:u w:val="single"/>
          <w:lang w:eastAsia="zh-CN"/>
        </w:rPr>
        <w:t xml:space="preserve"> frequency training</w:t>
      </w:r>
    </w:p>
    <w:p w14:paraId="5B6BBC3C" w14:textId="092730F2" w:rsidR="00A209CC" w:rsidRDefault="00A209CC" w:rsidP="00A209CC">
      <w:pPr>
        <w:rPr>
          <w:lang w:eastAsia="zh-CN"/>
        </w:rPr>
      </w:pPr>
      <w:r>
        <w:rPr>
          <w:rFonts w:hint="eastAsia"/>
          <w:lang w:eastAsia="zh-CN"/>
        </w:rPr>
        <w:t>A</w:t>
      </w:r>
      <w:r>
        <w:rPr>
          <w:lang w:eastAsia="zh-CN"/>
        </w:rPr>
        <w:t>s shown in our contribution paper</w:t>
      </w:r>
      <w:r w:rsidR="006434FD">
        <w:rPr>
          <w:lang w:eastAsia="zh-CN"/>
        </w:rPr>
        <w:t xml:space="preserve"> </w:t>
      </w:r>
      <w:r w:rsidR="006434FD">
        <w:rPr>
          <w:lang w:eastAsia="zh-CN"/>
        </w:rPr>
        <w:fldChar w:fldCharType="begin"/>
      </w:r>
      <w:r w:rsidR="006434FD">
        <w:rPr>
          <w:lang w:eastAsia="zh-CN"/>
        </w:rPr>
        <w:instrText xml:space="preserve"> REF _Ref166282910 \r \h </w:instrText>
      </w:r>
      <w:r w:rsidR="006434FD">
        <w:rPr>
          <w:lang w:eastAsia="zh-CN"/>
        </w:rPr>
      </w:r>
      <w:r w:rsidR="006434FD">
        <w:rPr>
          <w:lang w:eastAsia="zh-CN"/>
        </w:rPr>
        <w:fldChar w:fldCharType="separate"/>
      </w:r>
      <w:r w:rsidR="006434FD">
        <w:rPr>
          <w:lang w:eastAsia="zh-CN"/>
        </w:rPr>
        <w:t>[11]</w:t>
      </w:r>
      <w:r w:rsidR="006434FD">
        <w:rPr>
          <w:lang w:eastAsia="zh-CN"/>
        </w:rPr>
        <w:fldChar w:fldCharType="end"/>
      </w:r>
      <w:r>
        <w:rPr>
          <w:lang w:eastAsia="zh-CN"/>
        </w:rPr>
        <w:t>, sampl</w:t>
      </w:r>
      <w:r w:rsidR="00EA4ACD">
        <w:rPr>
          <w:lang w:eastAsia="zh-CN"/>
        </w:rPr>
        <w:t>e</w:t>
      </w:r>
      <w:r>
        <w:rPr>
          <w:lang w:eastAsia="zh-CN"/>
        </w:rPr>
        <w:t xml:space="preserve"> frequency training signal can be used to estimate the </w:t>
      </w:r>
      <w:proofErr w:type="gramStart"/>
      <w:r>
        <w:rPr>
          <w:lang w:eastAsia="zh-CN"/>
        </w:rPr>
        <w:t>coarse</w:t>
      </w:r>
      <w:proofErr w:type="gramEnd"/>
      <w:r>
        <w:rPr>
          <w:lang w:eastAsia="zh-CN"/>
        </w:rPr>
        <w:t xml:space="preserve"> SFO by finding the position (frequency) of the harmonic wave from the FFT results of the training signal. But for CDMA, there will be two issues.</w:t>
      </w:r>
    </w:p>
    <w:p w14:paraId="352D9BA7" w14:textId="5CA1FF61" w:rsidR="007A70BA" w:rsidRDefault="007A70BA" w:rsidP="00A209CC">
      <w:pPr>
        <w:pStyle w:val="ListParagraph"/>
        <w:numPr>
          <w:ilvl w:val="0"/>
          <w:numId w:val="35"/>
        </w:numPr>
        <w:ind w:firstLineChars="0"/>
        <w:rPr>
          <w:lang w:eastAsia="zh-CN"/>
        </w:rPr>
      </w:pPr>
      <w:r>
        <w:rPr>
          <w:lang w:eastAsia="zh-CN"/>
        </w:rPr>
        <w:t>Issue #1: When User1 and User2 sends the training signals simultaneously, the reader cannot estimate the SFOs of different users effectively. Superposition of sampling frequency training signals from different users degrade the SFO estimation as shown in the following subfigure 4).</w:t>
      </w:r>
    </w:p>
    <w:p w14:paraId="1DA466D3" w14:textId="2B2EB5F3" w:rsidR="007A70BA" w:rsidRPr="00A33232" w:rsidRDefault="00A209CC">
      <w:pPr>
        <w:pStyle w:val="ListParagraph"/>
        <w:numPr>
          <w:ilvl w:val="0"/>
          <w:numId w:val="35"/>
        </w:numPr>
        <w:ind w:firstLineChars="0"/>
        <w:rPr>
          <w:lang w:eastAsia="zh-CN"/>
        </w:rPr>
      </w:pPr>
      <w:r>
        <w:rPr>
          <w:lang w:eastAsia="zh-CN"/>
        </w:rPr>
        <w:t>Issue #2: Unable to distinguish the SFO for the certain user. When users with different SFOs access the system, even though peaks might be found</w:t>
      </w:r>
      <w:r w:rsidR="007376F0">
        <w:rPr>
          <w:lang w:eastAsia="zh-CN"/>
        </w:rPr>
        <w:t xml:space="preserve"> from</w:t>
      </w:r>
      <w:r>
        <w:rPr>
          <w:lang w:eastAsia="zh-CN"/>
        </w:rPr>
        <w:t xml:space="preserve"> the FFT-based results, the Reader still does not know the estimated SFO of a certain user.  It even </w:t>
      </w:r>
      <w:proofErr w:type="gramStart"/>
      <w:r w:rsidR="00AF6CCE">
        <w:rPr>
          <w:lang w:eastAsia="zh-CN"/>
        </w:rPr>
        <w:t>cause</w:t>
      </w:r>
      <w:proofErr w:type="gramEnd"/>
      <w:r w:rsidR="00AF6CCE">
        <w:rPr>
          <w:lang w:eastAsia="zh-CN"/>
        </w:rPr>
        <w:t xml:space="preserve"> a</w:t>
      </w:r>
      <w:r>
        <w:rPr>
          <w:lang w:eastAsia="zh-CN"/>
        </w:rPr>
        <w:t xml:space="preserve"> fake peak </w:t>
      </w:r>
      <w:r w:rsidR="00AF6CCE">
        <w:rPr>
          <w:lang w:eastAsia="zh-CN"/>
        </w:rPr>
        <w:t xml:space="preserve">by mix of </w:t>
      </w:r>
      <w:r>
        <w:rPr>
          <w:lang w:eastAsia="zh-CN"/>
        </w:rPr>
        <w:t xml:space="preserve">different </w:t>
      </w:r>
      <w:r w:rsidR="00AF6CCE">
        <w:rPr>
          <w:lang w:eastAsia="zh-CN"/>
        </w:rPr>
        <w:t>users training signals.</w:t>
      </w:r>
    </w:p>
    <w:p w14:paraId="51A07006" w14:textId="77777777" w:rsidR="00AF6CCE" w:rsidRDefault="00AF6CCE" w:rsidP="00AF6CCE">
      <w:pPr>
        <w:jc w:val="center"/>
        <w:rPr>
          <w:noProof/>
        </w:rPr>
      </w:pPr>
      <w:r>
        <w:rPr>
          <w:noProof/>
          <w:lang w:eastAsia="zh-CN"/>
        </w:rPr>
        <w:drawing>
          <wp:inline distT="0" distB="0" distL="0" distR="0" wp14:anchorId="0921D63C" wp14:editId="72246707">
            <wp:extent cx="2751925" cy="2273414"/>
            <wp:effectExtent l="0" t="0" r="0" b="0"/>
            <wp:docPr id="134" name="图片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4689" cy="2283959"/>
                    </a:xfrm>
                    <a:prstGeom prst="rect">
                      <a:avLst/>
                    </a:prstGeom>
                    <a:noFill/>
                  </pic:spPr>
                </pic:pic>
              </a:graphicData>
            </a:graphic>
          </wp:inline>
        </w:drawing>
      </w:r>
      <w:r w:rsidRPr="00171744">
        <w:rPr>
          <w:noProof/>
        </w:rPr>
        <w:t xml:space="preserve">   </w:t>
      </w:r>
      <w:r>
        <w:rPr>
          <w:noProof/>
          <w:lang w:eastAsia="zh-CN"/>
        </w:rPr>
        <w:drawing>
          <wp:inline distT="0" distB="0" distL="0" distR="0" wp14:anchorId="79917053" wp14:editId="5B8F18DC">
            <wp:extent cx="2778748" cy="2209773"/>
            <wp:effectExtent l="0" t="0" r="3175" b="635"/>
            <wp:docPr id="135"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93129" cy="2221209"/>
                    </a:xfrm>
                    <a:prstGeom prst="rect">
                      <a:avLst/>
                    </a:prstGeom>
                    <a:noFill/>
                  </pic:spPr>
                </pic:pic>
              </a:graphicData>
            </a:graphic>
          </wp:inline>
        </w:drawing>
      </w:r>
    </w:p>
    <w:p w14:paraId="12F673C5" w14:textId="77777777" w:rsidR="00AF6CCE" w:rsidRPr="002E4576" w:rsidRDefault="00AF6CCE" w:rsidP="00AF6CCE">
      <w:pPr>
        <w:jc w:val="center"/>
        <w:rPr>
          <w:sz w:val="18"/>
          <w:lang w:eastAsia="zh-CN"/>
        </w:rPr>
      </w:pPr>
      <w:r>
        <w:rPr>
          <w:sz w:val="18"/>
          <w:lang w:eastAsia="zh-CN"/>
        </w:rPr>
        <w:t xml:space="preserve">      </w:t>
      </w:r>
      <w:r w:rsidRPr="00A33232">
        <w:rPr>
          <w:sz w:val="18"/>
          <w:lang w:eastAsia="zh-CN"/>
        </w:rPr>
        <w:t xml:space="preserve">1) </w:t>
      </w:r>
      <w:r>
        <w:rPr>
          <w:sz w:val="18"/>
          <w:lang w:eastAsia="zh-CN"/>
        </w:rPr>
        <w:t>FFT results of (training signals from User1)</w:t>
      </w:r>
      <w:r w:rsidRPr="00A33232">
        <w:rPr>
          <w:sz w:val="18"/>
          <w:lang w:eastAsia="zh-CN"/>
        </w:rPr>
        <w:t xml:space="preserve">           </w:t>
      </w:r>
      <w:r>
        <w:rPr>
          <w:sz w:val="18"/>
          <w:lang w:eastAsia="zh-CN"/>
        </w:rPr>
        <w:t xml:space="preserve">               </w:t>
      </w:r>
      <w:r w:rsidRPr="00A33232">
        <w:rPr>
          <w:sz w:val="18"/>
          <w:lang w:eastAsia="zh-CN"/>
        </w:rPr>
        <w:t xml:space="preserve">   2) </w:t>
      </w:r>
      <w:r>
        <w:rPr>
          <w:sz w:val="18"/>
          <w:lang w:eastAsia="zh-CN"/>
        </w:rPr>
        <w:t>FFT results of (training signals from User2)</w:t>
      </w:r>
    </w:p>
    <w:p w14:paraId="13C3FB06" w14:textId="77777777" w:rsidR="00AF6CCE" w:rsidRDefault="00AF6CCE" w:rsidP="00AF6CCE">
      <w:pPr>
        <w:jc w:val="center"/>
        <w:rPr>
          <w:noProof/>
        </w:rPr>
      </w:pPr>
      <w:r w:rsidRPr="00C26AAD">
        <w:rPr>
          <w:noProof/>
          <w:lang w:eastAsia="zh-CN"/>
        </w:rPr>
        <w:drawing>
          <wp:inline distT="0" distB="0" distL="0" distR="0" wp14:anchorId="1BB9A1BE" wp14:editId="3B7EA621">
            <wp:extent cx="2798859" cy="2244798"/>
            <wp:effectExtent l="0" t="0" r="1905" b="3175"/>
            <wp:docPr id="136"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817920" cy="2260086"/>
                    </a:xfrm>
                    <a:prstGeom prst="rect">
                      <a:avLst/>
                    </a:prstGeom>
                  </pic:spPr>
                </pic:pic>
              </a:graphicData>
            </a:graphic>
          </wp:inline>
        </w:drawing>
      </w:r>
      <w:r w:rsidRPr="00171744">
        <w:rPr>
          <w:noProof/>
        </w:rPr>
        <w:t xml:space="preserve"> </w:t>
      </w:r>
      <w:r w:rsidRPr="00C26AAD">
        <w:rPr>
          <w:noProof/>
          <w:lang w:eastAsia="zh-CN"/>
        </w:rPr>
        <w:drawing>
          <wp:inline distT="0" distB="0" distL="0" distR="0" wp14:anchorId="04B80AFF" wp14:editId="238A854C">
            <wp:extent cx="2838615" cy="2250123"/>
            <wp:effectExtent l="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2865724" cy="2271612"/>
                    </a:xfrm>
                    <a:prstGeom prst="rect">
                      <a:avLst/>
                    </a:prstGeom>
                  </pic:spPr>
                </pic:pic>
              </a:graphicData>
            </a:graphic>
          </wp:inline>
        </w:drawing>
      </w:r>
    </w:p>
    <w:p w14:paraId="6081E055" w14:textId="77777777" w:rsidR="00AF6CCE" w:rsidRPr="002E4576" w:rsidRDefault="00AF6CCE" w:rsidP="00AF6CCE">
      <w:pPr>
        <w:ind w:firstLineChars="250" w:firstLine="450"/>
        <w:rPr>
          <w:noProof/>
        </w:rPr>
      </w:pPr>
      <w:r>
        <w:rPr>
          <w:sz w:val="18"/>
          <w:lang w:eastAsia="zh-CN"/>
        </w:rPr>
        <w:t>3</w:t>
      </w:r>
      <w:r w:rsidRPr="00A33232">
        <w:rPr>
          <w:sz w:val="18"/>
          <w:lang w:eastAsia="zh-CN"/>
        </w:rPr>
        <w:t xml:space="preserve">) </w:t>
      </w:r>
      <w:r>
        <w:rPr>
          <w:sz w:val="18"/>
          <w:lang w:eastAsia="zh-CN"/>
        </w:rPr>
        <w:t>FFT results of (training signals from User1 + User2)</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 xml:space="preserve">       </w:t>
      </w:r>
      <w:r w:rsidRPr="00A33232">
        <w:rPr>
          <w:sz w:val="18"/>
          <w:lang w:eastAsia="zh-CN"/>
        </w:rPr>
        <w:t xml:space="preserve"> </w:t>
      </w:r>
      <w:r>
        <w:rPr>
          <w:sz w:val="18"/>
          <w:lang w:eastAsia="zh-CN"/>
        </w:rPr>
        <w:t>4</w:t>
      </w:r>
      <w:r w:rsidRPr="00A33232">
        <w:rPr>
          <w:sz w:val="18"/>
          <w:lang w:eastAsia="zh-CN"/>
        </w:rPr>
        <w:t xml:space="preserve">) </w:t>
      </w:r>
      <w:r>
        <w:rPr>
          <w:sz w:val="18"/>
          <w:lang w:eastAsia="zh-CN"/>
        </w:rPr>
        <w:t>FFT results of training signals</w:t>
      </w:r>
    </w:p>
    <w:p w14:paraId="7187FDD5" w14:textId="4CFCFDD2" w:rsidR="00AF6CCE" w:rsidRPr="00A33232" w:rsidRDefault="006C1CF3">
      <w:pPr>
        <w:pStyle w:val="Caption"/>
        <w:rPr>
          <w:sz w:val="22"/>
          <w:szCs w:val="22"/>
        </w:rPr>
      </w:pPr>
      <w:r>
        <w:t xml:space="preserve">Figure </w:t>
      </w:r>
      <w:r w:rsidR="006C4186">
        <w:fldChar w:fldCharType="begin"/>
      </w:r>
      <w:r w:rsidR="006C4186">
        <w:instrText xml:space="preserve"> SEQ Figure \* ARABIC </w:instrText>
      </w:r>
      <w:r w:rsidR="006C4186">
        <w:fldChar w:fldCharType="separate"/>
      </w:r>
      <w:r>
        <w:rPr>
          <w:noProof/>
        </w:rPr>
        <w:t>18</w:t>
      </w:r>
      <w:r w:rsidR="006C4186">
        <w:rPr>
          <w:noProof/>
        </w:rPr>
        <w:fldChar w:fldCharType="end"/>
      </w:r>
      <w:r w:rsidR="00AF6CCE" w:rsidRPr="00A33232">
        <w:rPr>
          <w:sz w:val="22"/>
          <w:szCs w:val="22"/>
        </w:rPr>
        <w:t>. Example of SFO</w:t>
      </w:r>
      <w:r w:rsidR="00AF6CCE">
        <w:rPr>
          <w:sz w:val="22"/>
          <w:szCs w:val="22"/>
        </w:rPr>
        <w:t xml:space="preserve"> estimation</w:t>
      </w:r>
      <w:r w:rsidR="00AF6CCE" w:rsidRPr="00A33232">
        <w:rPr>
          <w:sz w:val="22"/>
          <w:szCs w:val="22"/>
        </w:rPr>
        <w:t xml:space="preserve"> on the CDMA system </w:t>
      </w:r>
      <w:r w:rsidR="00AF6CCE" w:rsidRPr="00A33232">
        <w:rPr>
          <w:sz w:val="22"/>
          <w:szCs w:val="22"/>
        </w:rPr>
        <w:fldChar w:fldCharType="begin"/>
      </w:r>
      <w:r w:rsidR="00AF6CCE" w:rsidRPr="00A33232">
        <w:rPr>
          <w:sz w:val="22"/>
          <w:szCs w:val="22"/>
        </w:rPr>
        <w:instrText xml:space="preserve"> REF _Ref162901112 \h </w:instrText>
      </w:r>
      <w:r w:rsidR="00AF6CCE">
        <w:rPr>
          <w:sz w:val="22"/>
          <w:szCs w:val="22"/>
        </w:rPr>
        <w:instrText xml:space="preserve"> \* MERGEFORMAT </w:instrText>
      </w:r>
      <w:r w:rsidR="00AF6CCE" w:rsidRPr="00A33232">
        <w:rPr>
          <w:sz w:val="22"/>
          <w:szCs w:val="22"/>
        </w:rPr>
      </w:r>
      <w:r w:rsidR="00AF6CCE" w:rsidRPr="00A33232">
        <w:rPr>
          <w:sz w:val="22"/>
          <w:szCs w:val="22"/>
        </w:rPr>
        <w:fldChar w:fldCharType="separate"/>
      </w:r>
      <w:r w:rsidR="00AF6CCE" w:rsidRPr="00A33232">
        <w:rPr>
          <w:b w:val="0"/>
          <w:bCs w:val="0"/>
          <w:sz w:val="22"/>
          <w:szCs w:val="22"/>
        </w:rPr>
        <w:t>.</w:t>
      </w:r>
      <w:r w:rsidR="00AF6CCE" w:rsidRPr="00A33232">
        <w:rPr>
          <w:sz w:val="22"/>
          <w:szCs w:val="22"/>
        </w:rPr>
        <w:fldChar w:fldCharType="end"/>
      </w:r>
      <w:r w:rsidR="00AF6CCE" w:rsidRPr="00A33232">
        <w:rPr>
          <w:sz w:val="22"/>
          <w:szCs w:val="22"/>
        </w:rPr>
        <w:t xml:space="preserve"> </w:t>
      </w:r>
    </w:p>
    <w:p w14:paraId="350D8C33" w14:textId="142A62F9" w:rsidR="00A209CC" w:rsidRDefault="00AF6CCE" w:rsidP="003B49C2">
      <w:r>
        <w:rPr>
          <w:lang w:eastAsia="zh-CN"/>
        </w:rPr>
        <w:t xml:space="preserve">Based on the discussion above, CDMA is not proper for A-IoT and </w:t>
      </w:r>
      <w:r w:rsidR="00351FCB">
        <w:rPr>
          <w:lang w:eastAsia="zh-CN"/>
        </w:rPr>
        <w:t>does not work for</w:t>
      </w:r>
      <w:r>
        <w:rPr>
          <w:lang w:eastAsia="zh-CN"/>
        </w:rPr>
        <w:t xml:space="preserve"> A-IoT systems.</w:t>
      </w:r>
    </w:p>
    <w:p w14:paraId="3B34C767" w14:textId="6DF4D718" w:rsidR="00E100FC" w:rsidRPr="00351FCB" w:rsidRDefault="00E100FC">
      <w:pPr>
        <w:pStyle w:val="Caption"/>
        <w:jc w:val="both"/>
        <w:rPr>
          <w:i/>
          <w:sz w:val="22"/>
          <w:szCs w:val="22"/>
        </w:rPr>
      </w:pPr>
      <w:bookmarkStart w:id="57" w:name="_Ref159150943"/>
    </w:p>
    <w:p w14:paraId="42B1EBE0" w14:textId="2DF4647E" w:rsidR="009F5A27" w:rsidRPr="0067602C" w:rsidRDefault="006A5933">
      <w:pPr>
        <w:pStyle w:val="Caption"/>
        <w:jc w:val="both"/>
        <w:rPr>
          <w:i/>
          <w:sz w:val="22"/>
          <w:szCs w:val="22"/>
        </w:rPr>
      </w:pPr>
      <w:bookmarkStart w:id="58" w:name="_Ref166279210"/>
      <w:r w:rsidRPr="003B49C2">
        <w:rPr>
          <w:i/>
          <w:sz w:val="22"/>
          <w:szCs w:val="22"/>
        </w:rPr>
        <w:t xml:space="preserve">Observation </w:t>
      </w:r>
      <w:r w:rsidRPr="003B49C2">
        <w:rPr>
          <w:i/>
          <w:sz w:val="22"/>
          <w:szCs w:val="22"/>
        </w:rPr>
        <w:fldChar w:fldCharType="begin"/>
      </w:r>
      <w:r w:rsidRPr="003B49C2">
        <w:rPr>
          <w:i/>
          <w:sz w:val="22"/>
          <w:szCs w:val="22"/>
        </w:rPr>
        <w:instrText xml:space="preserve"> SEQ Observation \* ARABIC </w:instrText>
      </w:r>
      <w:r w:rsidRPr="003B49C2">
        <w:rPr>
          <w:i/>
          <w:sz w:val="22"/>
          <w:szCs w:val="22"/>
        </w:rPr>
        <w:fldChar w:fldCharType="separate"/>
      </w:r>
      <w:r w:rsidRPr="003B49C2">
        <w:rPr>
          <w:i/>
          <w:sz w:val="22"/>
          <w:szCs w:val="22"/>
        </w:rPr>
        <w:t>7</w:t>
      </w:r>
      <w:r w:rsidRPr="003B49C2">
        <w:rPr>
          <w:i/>
          <w:sz w:val="22"/>
          <w:szCs w:val="22"/>
        </w:rPr>
        <w:fldChar w:fldCharType="end"/>
      </w:r>
      <w:r w:rsidR="009F5A27" w:rsidRPr="0067602C">
        <w:rPr>
          <w:i/>
          <w:sz w:val="22"/>
          <w:szCs w:val="22"/>
        </w:rPr>
        <w:t>:</w:t>
      </w:r>
      <w:r w:rsidR="00916F1D" w:rsidRPr="0067602C">
        <w:rPr>
          <w:i/>
          <w:sz w:val="22"/>
          <w:szCs w:val="22"/>
        </w:rPr>
        <w:t xml:space="preserve"> D2R</w:t>
      </w:r>
      <w:r w:rsidR="009F5A27" w:rsidRPr="0067602C">
        <w:rPr>
          <w:i/>
          <w:sz w:val="22"/>
          <w:szCs w:val="22"/>
        </w:rPr>
        <w:t xml:space="preserve"> OFDMA and CDMA can</w:t>
      </w:r>
      <w:r w:rsidR="00781D7F" w:rsidRPr="0067602C">
        <w:rPr>
          <w:i/>
          <w:sz w:val="22"/>
          <w:szCs w:val="22"/>
        </w:rPr>
        <w:t>not</w:t>
      </w:r>
      <w:r w:rsidR="009F5A27" w:rsidRPr="0067602C">
        <w:rPr>
          <w:i/>
          <w:sz w:val="22"/>
          <w:szCs w:val="22"/>
        </w:rPr>
        <w:t xml:space="preserve"> be supported due to the large clock frequency offset of </w:t>
      </w:r>
      <w:r w:rsidR="00781D7F" w:rsidRPr="0067602C">
        <w:rPr>
          <w:i/>
          <w:sz w:val="22"/>
          <w:szCs w:val="22"/>
        </w:rPr>
        <w:t xml:space="preserve">the </w:t>
      </w:r>
      <w:r w:rsidR="009F5A27" w:rsidRPr="0067602C">
        <w:rPr>
          <w:i/>
          <w:sz w:val="22"/>
          <w:szCs w:val="22"/>
        </w:rPr>
        <w:t>Ambient IoT device</w:t>
      </w:r>
      <w:r w:rsidR="00781D7F" w:rsidRPr="0067602C">
        <w:rPr>
          <w:i/>
          <w:sz w:val="22"/>
          <w:szCs w:val="22"/>
        </w:rPr>
        <w:t>s</w:t>
      </w:r>
      <w:r w:rsidR="009F5A27" w:rsidRPr="0067602C">
        <w:rPr>
          <w:i/>
          <w:sz w:val="22"/>
          <w:szCs w:val="22"/>
        </w:rPr>
        <w:t>.</w:t>
      </w:r>
      <w:bookmarkEnd w:id="57"/>
      <w:bookmarkEnd w:id="58"/>
    </w:p>
    <w:p w14:paraId="53CF863A" w14:textId="13C007AC" w:rsidR="00FE7184" w:rsidRPr="0067602C" w:rsidRDefault="00FE7184" w:rsidP="00FE7184">
      <w:pPr>
        <w:pStyle w:val="Caption"/>
        <w:jc w:val="both"/>
        <w:rPr>
          <w:i/>
          <w:sz w:val="22"/>
          <w:szCs w:val="22"/>
        </w:rPr>
      </w:pPr>
      <w:bookmarkStart w:id="59" w:name="_Ref166279373"/>
      <w:r w:rsidRPr="00874DA4">
        <w:rPr>
          <w:i/>
          <w:sz w:val="22"/>
          <w:szCs w:val="22"/>
        </w:rPr>
        <w:t xml:space="preserve">Proposal </w:t>
      </w:r>
      <w:r w:rsidRPr="00874DA4">
        <w:rPr>
          <w:i/>
          <w:sz w:val="22"/>
          <w:szCs w:val="22"/>
        </w:rPr>
        <w:fldChar w:fldCharType="begin"/>
      </w:r>
      <w:r w:rsidRPr="00874DA4">
        <w:rPr>
          <w:i/>
          <w:sz w:val="22"/>
          <w:szCs w:val="22"/>
        </w:rPr>
        <w:instrText xml:space="preserve"> SEQ Proposal \* ARABIC </w:instrText>
      </w:r>
      <w:r w:rsidRPr="00874DA4">
        <w:rPr>
          <w:i/>
          <w:sz w:val="22"/>
          <w:szCs w:val="22"/>
        </w:rPr>
        <w:fldChar w:fldCharType="separate"/>
      </w:r>
      <w:r w:rsidR="006A5933">
        <w:rPr>
          <w:i/>
          <w:noProof/>
          <w:sz w:val="22"/>
          <w:szCs w:val="22"/>
        </w:rPr>
        <w:t>18</w:t>
      </w:r>
      <w:r w:rsidRPr="00874DA4">
        <w:rPr>
          <w:i/>
          <w:sz w:val="22"/>
          <w:szCs w:val="22"/>
        </w:rPr>
        <w:fldChar w:fldCharType="end"/>
      </w:r>
      <w:r w:rsidRPr="0067602C">
        <w:rPr>
          <w:i/>
          <w:sz w:val="22"/>
          <w:szCs w:val="22"/>
        </w:rPr>
        <w:t>: For the D2R transmission of Ambient IoT, TDMA and FDMA are supported, while OFDMA and CDMA not supported.</w:t>
      </w:r>
      <w:bookmarkEnd w:id="59"/>
    </w:p>
    <w:p w14:paraId="3EB2B7A2" w14:textId="21EDFC2D" w:rsidR="0046705D" w:rsidRDefault="004B6292" w:rsidP="00FA5945">
      <w:pPr>
        <w:spacing w:beforeLines="50" w:before="120"/>
        <w:rPr>
          <w:lang w:eastAsia="zh-CN"/>
        </w:rPr>
      </w:pPr>
      <w:r>
        <w:rPr>
          <w:lang w:eastAsia="zh-CN"/>
        </w:rPr>
        <w:lastRenderedPageBreak/>
        <w:t xml:space="preserve">In section 3.2, it is mentioned that </w:t>
      </w:r>
      <w:r w:rsidR="00427FB3">
        <w:rPr>
          <w:lang w:eastAsia="zh-CN"/>
        </w:rPr>
        <w:t xml:space="preserve">narrowband transmission </w:t>
      </w:r>
      <w:r w:rsidR="0081639B">
        <w:rPr>
          <w:lang w:eastAsia="zh-CN"/>
        </w:rPr>
        <w:t xml:space="preserve">can </w:t>
      </w:r>
      <w:r w:rsidR="00427FB3">
        <w:rPr>
          <w:lang w:eastAsia="zh-CN"/>
        </w:rPr>
        <w:t>be applied</w:t>
      </w:r>
      <w:r w:rsidR="0081639B">
        <w:rPr>
          <w:lang w:eastAsia="zh-CN"/>
        </w:rPr>
        <w:t xml:space="preserve"> for </w:t>
      </w:r>
      <w:r w:rsidR="00916F1D">
        <w:rPr>
          <w:lang w:eastAsia="zh-CN"/>
        </w:rPr>
        <w:t>the D2R</w:t>
      </w:r>
      <w:r>
        <w:rPr>
          <w:lang w:eastAsia="zh-CN"/>
        </w:rPr>
        <w:t xml:space="preserve"> transmission from devices in bad coverage. In this case</w:t>
      </w:r>
      <w:r w:rsidR="00427FB3">
        <w:rPr>
          <w:lang w:eastAsia="zh-CN"/>
        </w:rPr>
        <w:t xml:space="preserve">, FDMA within an uplink </w:t>
      </w:r>
      <w:r w:rsidR="0081639B">
        <w:rPr>
          <w:lang w:eastAsia="zh-CN"/>
        </w:rPr>
        <w:t xml:space="preserve">channel </w:t>
      </w:r>
      <w:r w:rsidR="00427FB3">
        <w:rPr>
          <w:lang w:eastAsia="zh-CN"/>
        </w:rPr>
        <w:t>can be considered</w:t>
      </w:r>
      <w:r w:rsidR="00D43E3F">
        <w:rPr>
          <w:lang w:eastAsia="zh-CN"/>
        </w:rPr>
        <w:t xml:space="preserve">. </w:t>
      </w:r>
      <w:r w:rsidR="0081639B">
        <w:rPr>
          <w:lang w:eastAsia="zh-CN"/>
        </w:rPr>
        <w:t>I</w:t>
      </w:r>
      <w:r w:rsidR="00D43E3F">
        <w:rPr>
          <w:lang w:eastAsia="zh-CN"/>
        </w:rPr>
        <w:t>n section</w:t>
      </w:r>
      <w:r w:rsidR="002B056C">
        <w:rPr>
          <w:lang w:eastAsia="zh-CN"/>
        </w:rPr>
        <w:t xml:space="preserve"> 6.1.2</w:t>
      </w:r>
      <w:r w:rsidR="00D43E3F">
        <w:rPr>
          <w:lang w:eastAsia="zh-CN"/>
        </w:rPr>
        <w:t xml:space="preserve">, </w:t>
      </w:r>
      <w:r w:rsidR="0081639B">
        <w:rPr>
          <w:lang w:eastAsia="zh-CN"/>
        </w:rPr>
        <w:t xml:space="preserve">it is </w:t>
      </w:r>
      <w:r w:rsidR="00781D7F">
        <w:rPr>
          <w:lang w:eastAsia="zh-CN"/>
        </w:rPr>
        <w:t>described</w:t>
      </w:r>
      <w:r w:rsidR="0081639B">
        <w:rPr>
          <w:lang w:eastAsia="zh-CN"/>
        </w:rPr>
        <w:t xml:space="preserve"> that </w:t>
      </w:r>
      <w:r w:rsidR="00D43E3F">
        <w:rPr>
          <w:lang w:eastAsia="zh-CN"/>
        </w:rPr>
        <w:t>line cod</w:t>
      </w:r>
      <w:r>
        <w:rPr>
          <w:lang w:eastAsia="zh-CN"/>
        </w:rPr>
        <w:t>e</w:t>
      </w:r>
      <w:r w:rsidR="00781D7F">
        <w:rPr>
          <w:lang w:eastAsia="zh-CN"/>
        </w:rPr>
        <w:t>s</w:t>
      </w:r>
      <w:r w:rsidR="00D43E3F">
        <w:rPr>
          <w:lang w:eastAsia="zh-CN"/>
        </w:rPr>
        <w:t xml:space="preserve"> </w:t>
      </w:r>
      <w:r>
        <w:rPr>
          <w:lang w:eastAsia="zh-CN"/>
        </w:rPr>
        <w:t xml:space="preserve">shift the backscattered signal </w:t>
      </w:r>
      <w:r w:rsidR="00D43E3F">
        <w:rPr>
          <w:lang w:eastAsia="zh-CN"/>
        </w:rPr>
        <w:t xml:space="preserve">away from the </w:t>
      </w:r>
      <w:r>
        <w:rPr>
          <w:lang w:eastAsia="zh-CN"/>
        </w:rPr>
        <w:t>carrier-wave</w:t>
      </w:r>
      <w:r w:rsidR="00D43E3F">
        <w:rPr>
          <w:lang w:eastAsia="zh-CN"/>
        </w:rPr>
        <w:t xml:space="preserve">. </w:t>
      </w:r>
      <w:r w:rsidR="004D350B">
        <w:rPr>
          <w:lang w:eastAsia="zh-CN"/>
        </w:rPr>
        <w:t>B</w:t>
      </w:r>
      <w:r w:rsidRPr="00F516BE">
        <w:rPr>
          <w:lang w:eastAsia="zh-CN"/>
        </w:rPr>
        <w:t>y combining line code</w:t>
      </w:r>
      <w:r w:rsidR="00781D7F" w:rsidRPr="00F516BE">
        <w:rPr>
          <w:lang w:eastAsia="zh-CN"/>
        </w:rPr>
        <w:t>s</w:t>
      </w:r>
      <w:r w:rsidRPr="00F516BE">
        <w:rPr>
          <w:lang w:eastAsia="zh-CN"/>
        </w:rPr>
        <w:t xml:space="preserve"> with different</w:t>
      </w:r>
      <w:r w:rsidR="00F516BE">
        <w:rPr>
          <w:lang w:eastAsia="zh-CN"/>
        </w:rPr>
        <w:t xml:space="preserve"> codeword</w:t>
      </w:r>
      <w:r w:rsidRPr="00F516BE">
        <w:rPr>
          <w:lang w:eastAsia="zh-CN"/>
        </w:rPr>
        <w:t xml:space="preserve"> length</w:t>
      </w:r>
      <w:r w:rsidR="00781D7F" w:rsidRPr="00F516BE">
        <w:rPr>
          <w:lang w:eastAsia="zh-CN"/>
        </w:rPr>
        <w:t>s</w:t>
      </w:r>
      <w:r w:rsidRPr="00F516BE">
        <w:rPr>
          <w:lang w:eastAsia="zh-CN"/>
        </w:rPr>
        <w:t xml:space="preserve"> and </w:t>
      </w:r>
      <w:r w:rsidR="00A83501">
        <w:rPr>
          <w:lang w:eastAsia="zh-CN"/>
        </w:rPr>
        <w:t>chip length</w:t>
      </w:r>
      <w:r>
        <w:rPr>
          <w:lang w:eastAsia="zh-CN"/>
        </w:rPr>
        <w:t xml:space="preserve">, </w:t>
      </w:r>
      <w:r w:rsidR="00D43E3F">
        <w:rPr>
          <w:lang w:eastAsia="zh-CN"/>
        </w:rPr>
        <w:t xml:space="preserve">the </w:t>
      </w:r>
      <w:r>
        <w:rPr>
          <w:lang w:eastAsia="zh-CN"/>
        </w:rPr>
        <w:t>two sideband</w:t>
      </w:r>
      <w:r w:rsidR="00781D7F">
        <w:rPr>
          <w:lang w:eastAsia="zh-CN"/>
        </w:rPr>
        <w:t>s</w:t>
      </w:r>
      <w:r>
        <w:rPr>
          <w:lang w:eastAsia="zh-CN"/>
        </w:rPr>
        <w:t xml:space="preserve"> of </w:t>
      </w:r>
      <w:r w:rsidR="00781D7F">
        <w:rPr>
          <w:lang w:eastAsia="zh-CN"/>
        </w:rPr>
        <w:t xml:space="preserve">the </w:t>
      </w:r>
      <w:r>
        <w:rPr>
          <w:lang w:eastAsia="zh-CN"/>
        </w:rPr>
        <w:t xml:space="preserve">backscattered signal can be shifted to </w:t>
      </w:r>
      <w:r w:rsidR="00781D7F">
        <w:rPr>
          <w:lang w:eastAsia="zh-CN"/>
        </w:rPr>
        <w:t xml:space="preserve">a </w:t>
      </w:r>
      <w:r>
        <w:rPr>
          <w:lang w:eastAsia="zh-CN"/>
        </w:rPr>
        <w:t xml:space="preserve">different frequency within the channel bandwidth. In other words, </w:t>
      </w:r>
      <w:r w:rsidR="00D43E3F">
        <w:rPr>
          <w:lang w:eastAsia="zh-CN"/>
        </w:rPr>
        <w:t xml:space="preserve">FDMA can be achieved </w:t>
      </w:r>
      <w:r>
        <w:rPr>
          <w:lang w:eastAsia="zh-CN"/>
        </w:rPr>
        <w:t xml:space="preserve">without </w:t>
      </w:r>
      <w:r w:rsidR="00781D7F">
        <w:rPr>
          <w:lang w:eastAsia="zh-CN"/>
        </w:rPr>
        <w:t xml:space="preserve">significant </w:t>
      </w:r>
      <w:r>
        <w:rPr>
          <w:lang w:eastAsia="zh-CN"/>
        </w:rPr>
        <w:t xml:space="preserve">impact to the hardware of </w:t>
      </w:r>
      <w:r w:rsidR="00781D7F">
        <w:rPr>
          <w:lang w:eastAsia="zh-CN"/>
        </w:rPr>
        <w:t xml:space="preserve">the </w:t>
      </w:r>
      <w:r>
        <w:rPr>
          <w:lang w:eastAsia="zh-CN"/>
        </w:rPr>
        <w:t>Ambient IoT device</w:t>
      </w:r>
      <w:r w:rsidR="00D43E3F">
        <w:rPr>
          <w:lang w:eastAsia="zh-CN"/>
        </w:rPr>
        <w:t xml:space="preserve">. </w:t>
      </w:r>
      <w:r>
        <w:rPr>
          <w:lang w:eastAsia="zh-CN"/>
        </w:rPr>
        <w:t xml:space="preserve">Similar to the narrowband transmission in NB-IoT, </w:t>
      </w:r>
      <w:r w:rsidR="00D43E3F">
        <w:rPr>
          <w:lang w:eastAsia="zh-CN"/>
        </w:rPr>
        <w:t xml:space="preserve">FDMA </w:t>
      </w:r>
      <w:r>
        <w:rPr>
          <w:lang w:eastAsia="zh-CN"/>
        </w:rPr>
        <w:t xml:space="preserve">between devices in bad coverage </w:t>
      </w:r>
      <w:r w:rsidR="00781D7F">
        <w:rPr>
          <w:lang w:eastAsia="zh-CN"/>
        </w:rPr>
        <w:t xml:space="preserve">scenarios </w:t>
      </w:r>
      <w:r w:rsidR="00D43E3F">
        <w:rPr>
          <w:lang w:eastAsia="zh-CN"/>
        </w:rPr>
        <w:t>can</w:t>
      </w:r>
      <w:r>
        <w:rPr>
          <w:lang w:eastAsia="zh-CN"/>
        </w:rPr>
        <w:t xml:space="preserve"> obviously</w:t>
      </w:r>
      <w:r w:rsidR="00D43E3F">
        <w:rPr>
          <w:lang w:eastAsia="zh-CN"/>
        </w:rPr>
        <w:t xml:space="preserve"> </w:t>
      </w:r>
      <w:r>
        <w:rPr>
          <w:lang w:eastAsia="zh-CN"/>
        </w:rPr>
        <w:t>improve</w:t>
      </w:r>
      <w:r w:rsidR="00427FB3">
        <w:rPr>
          <w:lang w:eastAsia="zh-CN"/>
        </w:rPr>
        <w:t xml:space="preserve"> </w:t>
      </w:r>
      <w:r>
        <w:rPr>
          <w:lang w:eastAsia="zh-CN"/>
        </w:rPr>
        <w:t xml:space="preserve">the </w:t>
      </w:r>
      <w:r w:rsidR="00427FB3">
        <w:rPr>
          <w:lang w:eastAsia="zh-CN"/>
        </w:rPr>
        <w:t>spectrum efficiency</w:t>
      </w:r>
      <w:r w:rsidR="00916F1D">
        <w:rPr>
          <w:lang w:eastAsia="zh-CN"/>
        </w:rPr>
        <w:t xml:space="preserve"> for Ambient IoT D2R transmission</w:t>
      </w:r>
      <w:r w:rsidR="00427FB3">
        <w:rPr>
          <w:lang w:eastAsia="zh-CN"/>
        </w:rPr>
        <w:t>.</w:t>
      </w:r>
      <w:bookmarkStart w:id="60" w:name="_Ref162982918"/>
      <w:bookmarkStart w:id="61" w:name="_Ref162982967"/>
      <w:r w:rsidR="0046705D">
        <w:rPr>
          <w:lang w:eastAsia="zh-CN"/>
        </w:rPr>
        <w:t xml:space="preserve"> The FDMA of Manchester encoding and Miller encod</w:t>
      </w:r>
      <w:r w:rsidR="00117FB8">
        <w:rPr>
          <w:lang w:eastAsia="zh-CN"/>
        </w:rPr>
        <w:t xml:space="preserve">ing is shown in the following </w:t>
      </w:r>
      <w:r w:rsidR="003F16F4">
        <w:rPr>
          <w:lang w:eastAsia="zh-CN"/>
        </w:rPr>
        <w:fldChar w:fldCharType="begin"/>
      </w:r>
      <w:r w:rsidR="003F16F4">
        <w:rPr>
          <w:lang w:eastAsia="zh-CN"/>
        </w:rPr>
        <w:instrText xml:space="preserve"> REF _Ref166280919 \h </w:instrText>
      </w:r>
      <w:r w:rsidR="003F16F4">
        <w:rPr>
          <w:lang w:eastAsia="zh-CN"/>
        </w:rPr>
      </w:r>
      <w:r w:rsidR="003F16F4">
        <w:rPr>
          <w:lang w:eastAsia="zh-CN"/>
        </w:rPr>
        <w:fldChar w:fldCharType="separate"/>
      </w:r>
      <w:r w:rsidR="003F16F4">
        <w:t>Figure</w:t>
      </w:r>
      <w:r w:rsidR="003F16F4">
        <w:rPr>
          <w:lang w:eastAsia="zh-CN"/>
        </w:rPr>
        <w:fldChar w:fldCharType="end"/>
      </w:r>
      <w:r w:rsidR="003F16F4">
        <w:rPr>
          <w:lang w:eastAsia="zh-CN"/>
        </w:rPr>
        <w:t xml:space="preserve"> 19</w:t>
      </w:r>
      <w:r w:rsidR="00117FB8">
        <w:rPr>
          <w:lang w:eastAsia="zh-CN"/>
        </w:rPr>
        <w:t xml:space="preserve"> and Figure </w:t>
      </w:r>
      <w:r w:rsidR="003F16F4">
        <w:rPr>
          <w:lang w:eastAsia="zh-CN"/>
        </w:rPr>
        <w:t>20</w:t>
      </w:r>
      <w:r w:rsidR="00117FB8">
        <w:rPr>
          <w:lang w:eastAsia="zh-CN"/>
        </w:rPr>
        <w:t>.</w:t>
      </w:r>
      <w:r w:rsidR="00E54E44">
        <w:rPr>
          <w:lang w:eastAsia="zh-CN"/>
        </w:rPr>
        <w:t xml:space="preserve"> The FDMA extension of FM0 encoding is not supported currently as demonstrated in UHF RFID </w:t>
      </w:r>
      <w:r w:rsidR="00E54E44">
        <w:rPr>
          <w:lang w:eastAsia="zh-CN"/>
        </w:rPr>
        <w:fldChar w:fldCharType="begin"/>
      </w:r>
      <w:r w:rsidR="00E54E44">
        <w:rPr>
          <w:lang w:eastAsia="zh-CN"/>
        </w:rPr>
        <w:instrText xml:space="preserve"> REF _Ref162020711 \r \h </w:instrText>
      </w:r>
      <w:r w:rsidR="00E54E44">
        <w:rPr>
          <w:lang w:eastAsia="zh-CN"/>
        </w:rPr>
      </w:r>
      <w:r w:rsidR="00E54E44">
        <w:rPr>
          <w:lang w:eastAsia="zh-CN"/>
        </w:rPr>
        <w:fldChar w:fldCharType="separate"/>
      </w:r>
      <w:r w:rsidR="00951052">
        <w:rPr>
          <w:lang w:eastAsia="zh-CN"/>
        </w:rPr>
        <w:t>[4]</w:t>
      </w:r>
      <w:r w:rsidR="00E54E44">
        <w:rPr>
          <w:lang w:eastAsia="zh-CN"/>
        </w:rPr>
        <w:fldChar w:fldCharType="end"/>
      </w:r>
      <w:r w:rsidR="00E54E44">
        <w:rPr>
          <w:lang w:eastAsia="zh-CN"/>
        </w:rPr>
        <w:t xml:space="preserve">. </w:t>
      </w:r>
    </w:p>
    <w:p w14:paraId="693B91B9" w14:textId="347ACA6A" w:rsidR="006016B9" w:rsidRDefault="002F6241" w:rsidP="00787053">
      <w:pPr>
        <w:spacing w:beforeLines="50" w:before="120"/>
        <w:jc w:val="center"/>
        <w:rPr>
          <w:lang w:eastAsia="zh-CN"/>
        </w:rPr>
      </w:pPr>
      <w:r>
        <w:rPr>
          <w:noProof/>
          <w:lang w:eastAsia="zh-CN"/>
        </w:rPr>
        <w:drawing>
          <wp:inline distT="0" distB="0" distL="0" distR="0" wp14:anchorId="2900AE50" wp14:editId="6594C04C">
            <wp:extent cx="3482036" cy="2593999"/>
            <wp:effectExtent l="0" t="0" r="4445"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30562" cy="2630149"/>
                    </a:xfrm>
                    <a:prstGeom prst="rect">
                      <a:avLst/>
                    </a:prstGeom>
                  </pic:spPr>
                </pic:pic>
              </a:graphicData>
            </a:graphic>
          </wp:inline>
        </w:drawing>
      </w:r>
    </w:p>
    <w:p w14:paraId="2D52582D" w14:textId="31000145" w:rsidR="006016B9" w:rsidRDefault="006C1CF3">
      <w:pPr>
        <w:pStyle w:val="Caption"/>
        <w:rPr>
          <w:lang w:eastAsia="zh-CN"/>
        </w:rPr>
      </w:pPr>
      <w:bookmarkStart w:id="62" w:name="_Ref166280919"/>
      <w:r>
        <w:t>Figure</w:t>
      </w:r>
      <w:bookmarkEnd w:id="62"/>
      <w:r>
        <w:t xml:space="preserve"> </w:t>
      </w:r>
      <w:r w:rsidR="006C4186">
        <w:fldChar w:fldCharType="begin"/>
      </w:r>
      <w:r w:rsidR="006C4186">
        <w:instrText xml:space="preserve"> SEQ Figure \* ARABIC </w:instrText>
      </w:r>
      <w:r w:rsidR="006C4186">
        <w:fldChar w:fldCharType="separate"/>
      </w:r>
      <w:r>
        <w:rPr>
          <w:noProof/>
        </w:rPr>
        <w:t>19</w:t>
      </w:r>
      <w:r w:rsidR="006C4186">
        <w:rPr>
          <w:noProof/>
        </w:rPr>
        <w:fldChar w:fldCharType="end"/>
      </w:r>
      <w:r w:rsidR="0098248C">
        <w:t xml:space="preserve">. </w:t>
      </w:r>
      <w:r w:rsidR="00865E9B">
        <w:rPr>
          <w:lang w:eastAsia="zh-CN"/>
        </w:rPr>
        <w:t>Frequency shifting</w:t>
      </w:r>
      <w:r w:rsidR="006016B9" w:rsidRPr="00897A70">
        <w:rPr>
          <w:lang w:eastAsia="zh-CN"/>
        </w:rPr>
        <w:t xml:space="preserve"> </w:t>
      </w:r>
      <w:r w:rsidR="00865E9B">
        <w:rPr>
          <w:lang w:eastAsia="zh-CN"/>
        </w:rPr>
        <w:t>by</w:t>
      </w:r>
      <w:r w:rsidR="006016B9" w:rsidRPr="00897A70">
        <w:rPr>
          <w:lang w:eastAsia="zh-CN"/>
        </w:rPr>
        <w:t xml:space="preserve"> Manchester </w:t>
      </w:r>
      <w:r w:rsidR="00865E9B">
        <w:rPr>
          <w:lang w:eastAsia="zh-CN"/>
        </w:rPr>
        <w:t>code</w:t>
      </w:r>
      <w:r w:rsidR="006016B9" w:rsidRPr="00897A70">
        <w:rPr>
          <w:lang w:eastAsia="zh-CN"/>
        </w:rPr>
        <w:t xml:space="preserve"> </w:t>
      </w:r>
    </w:p>
    <w:p w14:paraId="4B0D7463" w14:textId="046C8FF0" w:rsidR="006016B9" w:rsidRPr="00787053" w:rsidRDefault="00A16039" w:rsidP="00787053">
      <w:pPr>
        <w:spacing w:beforeLines="50" w:before="120"/>
        <w:jc w:val="center"/>
        <w:rPr>
          <w:b/>
          <w:lang w:eastAsia="zh-CN"/>
        </w:rPr>
      </w:pPr>
      <w:r>
        <w:rPr>
          <w:noProof/>
          <w:lang w:eastAsia="zh-CN"/>
        </w:rPr>
        <w:drawing>
          <wp:inline distT="0" distB="0" distL="0" distR="0" wp14:anchorId="505FD534" wp14:editId="099B0C2B">
            <wp:extent cx="3547872" cy="2675836"/>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581785" cy="2701414"/>
                    </a:xfrm>
                    <a:prstGeom prst="rect">
                      <a:avLst/>
                    </a:prstGeom>
                  </pic:spPr>
                </pic:pic>
              </a:graphicData>
            </a:graphic>
          </wp:inline>
        </w:drawing>
      </w:r>
    </w:p>
    <w:p w14:paraId="5E36E316" w14:textId="1C854E70" w:rsidR="006016B9" w:rsidRDefault="006016B9">
      <w:pPr>
        <w:pStyle w:val="Caption"/>
        <w:rPr>
          <w:lang w:eastAsia="zh-CN"/>
        </w:rPr>
      </w:pPr>
      <w:r>
        <w:rPr>
          <w:rFonts w:hint="eastAsia"/>
          <w:lang w:eastAsia="zh-CN"/>
        </w:rPr>
        <w:t xml:space="preserve"> </w:t>
      </w:r>
      <w:r w:rsidRPr="00897A70">
        <w:rPr>
          <w:lang w:eastAsia="zh-CN"/>
        </w:rPr>
        <w:t xml:space="preserve">   </w:t>
      </w:r>
      <w:bookmarkEnd w:id="60"/>
      <w:bookmarkEnd w:id="61"/>
      <w:r w:rsidR="006C1CF3">
        <w:t xml:space="preserve">Figure </w:t>
      </w:r>
      <w:r w:rsidR="006C4186">
        <w:fldChar w:fldCharType="begin"/>
      </w:r>
      <w:r w:rsidR="006C4186">
        <w:instrText xml:space="preserve"> SEQ Figure \* ARABIC </w:instrText>
      </w:r>
      <w:r w:rsidR="006C4186">
        <w:fldChar w:fldCharType="separate"/>
      </w:r>
      <w:r w:rsidR="006C1CF3">
        <w:rPr>
          <w:noProof/>
        </w:rPr>
        <w:t>20</w:t>
      </w:r>
      <w:r w:rsidR="006C4186">
        <w:rPr>
          <w:noProof/>
        </w:rPr>
        <w:fldChar w:fldCharType="end"/>
      </w:r>
      <w:r w:rsidR="0098248C">
        <w:t xml:space="preserve">. </w:t>
      </w:r>
      <w:r w:rsidR="00865E9B">
        <w:rPr>
          <w:lang w:eastAsia="zh-CN"/>
        </w:rPr>
        <w:t>Frequency shifting</w:t>
      </w:r>
      <w:r w:rsidRPr="00897A70">
        <w:rPr>
          <w:lang w:eastAsia="zh-CN"/>
        </w:rPr>
        <w:t xml:space="preserve"> </w:t>
      </w:r>
      <w:r w:rsidR="00865E9B">
        <w:rPr>
          <w:lang w:eastAsia="zh-CN"/>
        </w:rPr>
        <w:t>by</w:t>
      </w:r>
      <w:r w:rsidRPr="00897A70">
        <w:rPr>
          <w:lang w:eastAsia="zh-CN"/>
        </w:rPr>
        <w:t xml:space="preserve"> Miller </w:t>
      </w:r>
      <w:r w:rsidR="00865E9B">
        <w:rPr>
          <w:lang w:eastAsia="zh-CN"/>
        </w:rPr>
        <w:t>code</w:t>
      </w:r>
      <w:r w:rsidRPr="00897A70">
        <w:rPr>
          <w:lang w:eastAsia="zh-CN"/>
        </w:rPr>
        <w:t xml:space="preserve"> </w:t>
      </w:r>
    </w:p>
    <w:p w14:paraId="7A8FE0E1" w14:textId="0A30DE95" w:rsidR="001A6CA4" w:rsidRDefault="001A6CA4" w:rsidP="001A6CA4">
      <w:pPr>
        <w:spacing w:beforeLines="50" w:before="120"/>
        <w:rPr>
          <w:lang w:eastAsia="zh-CN"/>
        </w:rPr>
      </w:pPr>
      <w:r>
        <w:rPr>
          <w:lang w:eastAsia="zh-CN"/>
        </w:rPr>
        <w:t>For the FDMA of Manchester encoding, the total time length of one information bit is same for different FDMA configurations. Within the same total time length</w:t>
      </w:r>
      <w:r w:rsidR="008E7FDD">
        <w:rPr>
          <w:lang w:eastAsia="zh-CN"/>
        </w:rPr>
        <w:t>, chip length and line code repetition</w:t>
      </w:r>
      <w:r>
        <w:rPr>
          <w:lang w:eastAsia="zh-CN"/>
        </w:rPr>
        <w:t xml:space="preserve"> are different for different FDMA configurations. For basic Manchester encoding, one example is that information bit “1” is encoded as the chips {10} and information bit “0” is encoded as the chips {01}. Then in FDMA configuration 1, the chip length is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sidR="008E7FDD">
        <w:rPr>
          <w:lang w:eastAsia="zh-CN"/>
        </w:rPr>
        <w:t xml:space="preserve"> and the line code </w:t>
      </w:r>
      <w:r w:rsidR="008E7FDD">
        <w:rPr>
          <w:rFonts w:hint="eastAsia"/>
          <w:lang w:eastAsia="zh-CN"/>
        </w:rPr>
        <w:t>r</w:t>
      </w:r>
      <w:r w:rsidR="008E7FDD">
        <w:rPr>
          <w:lang w:eastAsia="zh-CN"/>
        </w:rPr>
        <w:t>epetition is 1</w:t>
      </w:r>
      <w:r>
        <w:rPr>
          <w:lang w:eastAsia="zh-CN"/>
        </w:rPr>
        <w:t xml:space="preserve">, which includes one {high-voltage chip and low-voltage chip}. The </w:t>
      </w:r>
      <w:r w:rsidR="00B67DE2">
        <w:rPr>
          <w:lang w:eastAsia="zh-CN"/>
        </w:rPr>
        <w:t xml:space="preserve">line code repetition number can be defined as </w:t>
      </w:r>
      <w:r w:rsidR="000F6A5E">
        <w:rPr>
          <w:lang w:eastAsia="zh-CN"/>
        </w:rPr>
        <w:t>N</w:t>
      </w:r>
      <w:r>
        <w:rPr>
          <w:lang w:eastAsia="zh-CN"/>
        </w:rPr>
        <w:t xml:space="preserve"> </w:t>
      </w:r>
      <w:r w:rsidR="00B67DE2">
        <w:rPr>
          <w:lang w:eastAsia="zh-CN"/>
        </w:rPr>
        <w:t xml:space="preserve">and </w:t>
      </w:r>
      <w:r w:rsidR="000F6A5E">
        <w:rPr>
          <w:lang w:eastAsia="zh-CN"/>
        </w:rPr>
        <w:t>N</w:t>
      </w:r>
      <w:r w:rsidR="00B67DE2">
        <w:rPr>
          <w:lang w:eastAsia="zh-CN"/>
        </w:rPr>
        <w:t xml:space="preserve"> </w:t>
      </w:r>
      <w:r w:rsidR="000F6A5E">
        <w:rPr>
          <w:lang w:eastAsia="zh-CN"/>
        </w:rPr>
        <w:t>=</w:t>
      </w:r>
      <w:r>
        <w:rPr>
          <w:lang w:eastAsia="zh-CN"/>
        </w:rPr>
        <w:t xml:space="preserve"> 1 for this FDMA configuration 1.</w:t>
      </w:r>
    </w:p>
    <w:p w14:paraId="7CB31564" w14:textId="62FD6485" w:rsidR="001A6CA4" w:rsidRDefault="001A6CA4" w:rsidP="001A6CA4">
      <w:pPr>
        <w:spacing w:beforeLines="50" w:before="120"/>
        <w:rPr>
          <w:lang w:eastAsia="zh-CN"/>
        </w:rPr>
      </w:pPr>
      <w:r>
        <w:rPr>
          <w:rFonts w:hint="eastAsia"/>
          <w:lang w:eastAsia="zh-CN"/>
        </w:rPr>
        <w:lastRenderedPageBreak/>
        <w:t>F</w:t>
      </w:r>
      <w:r>
        <w:rPr>
          <w:lang w:eastAsia="zh-CN"/>
        </w:rPr>
        <w:t xml:space="preserve">or FDMA configuration 2 of Manchester encoding, </w:t>
      </w:r>
      <w:r w:rsidR="000F6A5E">
        <w:rPr>
          <w:lang w:eastAsia="zh-CN"/>
        </w:rPr>
        <w:t>N</w:t>
      </w:r>
      <w:r>
        <w:rPr>
          <w:lang w:eastAsia="zh-CN"/>
        </w:rPr>
        <w:t xml:space="preserve"> </w:t>
      </w:r>
      <w:r w:rsidR="000F6A5E">
        <w:rPr>
          <w:lang w:eastAsia="zh-CN"/>
        </w:rPr>
        <w:t>=</w:t>
      </w:r>
      <w:r>
        <w:rPr>
          <w:lang w:eastAsia="zh-CN"/>
        </w:rPr>
        <w:t xml:space="preserve"> 4, which includes four {high-voltage chip and low-voltage chip}. For this configuration of Manchester encoding, one example is that information bit “1” is encoded as the chips {10101010} and information bit “0” is encoded as the chips {01010101}.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2</m:t>
            </m:r>
          </m:sub>
        </m:sSub>
      </m:oMath>
      <w:r>
        <w:rPr>
          <w:rFonts w:hint="eastAsia"/>
          <w:lang w:eastAsia="zh-CN"/>
        </w:rPr>
        <w:t xml:space="preserve"> </w:t>
      </w:r>
      <w:r>
        <w:rPr>
          <w:lang w:eastAsia="zh-CN"/>
        </w:rPr>
        <w:t xml:space="preserve">is 1/4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p>
    <w:p w14:paraId="7D488EB1" w14:textId="3B985A86" w:rsidR="001A6CA4" w:rsidRDefault="001A6CA4" w:rsidP="001A6CA4">
      <w:pPr>
        <w:spacing w:beforeLines="50" w:before="120"/>
        <w:rPr>
          <w:lang w:eastAsia="zh-CN"/>
        </w:rPr>
      </w:pPr>
      <w:r>
        <w:rPr>
          <w:rFonts w:hint="eastAsia"/>
          <w:lang w:eastAsia="zh-CN"/>
        </w:rPr>
        <w:t>F</w:t>
      </w:r>
      <w:r>
        <w:rPr>
          <w:lang w:eastAsia="zh-CN"/>
        </w:rPr>
        <w:t xml:space="preserve">or FDMA configuration 3 of Manchester encoding, </w:t>
      </w:r>
      <w:r w:rsidR="000F6A5E">
        <w:rPr>
          <w:lang w:eastAsia="zh-CN"/>
        </w:rPr>
        <w:t>N</w:t>
      </w:r>
      <w:r>
        <w:rPr>
          <w:lang w:eastAsia="zh-CN"/>
        </w:rPr>
        <w:t xml:space="preserve"> </w:t>
      </w:r>
      <w:r w:rsidR="000F6A5E">
        <w:rPr>
          <w:lang w:eastAsia="zh-CN"/>
        </w:rPr>
        <w:t>=</w:t>
      </w:r>
      <w:r>
        <w:rPr>
          <w:lang w:eastAsia="zh-CN"/>
        </w:rPr>
        <w:t xml:space="preserve"> 8, which includes eight {high-voltage chip and low-voltage chip}. For this configuration of Manchester encoding, one example is that information bit “1” is encoded as the chips {1010101010101010} and information bit “0” is encoded as the chips {0101010101010101}. In order to maintain the same total time length of one information bit as FDMA configuration 1, the chip length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3</m:t>
            </m:r>
          </m:sub>
        </m:sSub>
      </m:oMath>
      <w:r>
        <w:rPr>
          <w:rFonts w:hint="eastAsia"/>
          <w:lang w:eastAsia="zh-CN"/>
        </w:rPr>
        <w:t xml:space="preserve"> </w:t>
      </w:r>
      <w:r>
        <w:rPr>
          <w:lang w:eastAsia="zh-CN"/>
        </w:rPr>
        <w:t xml:space="preserve">is 1/8 of </w:t>
      </w:r>
      <m:oMath>
        <m:sSub>
          <m:sSubPr>
            <m:ctrlPr>
              <w:rPr>
                <w:rFonts w:ascii="Cambria Math" w:hAnsi="Cambria Math"/>
                <w:lang w:eastAsia="zh-CN"/>
              </w:rPr>
            </m:ctrlPr>
          </m:sSubPr>
          <m:e>
            <m:r>
              <w:rPr>
                <w:rFonts w:ascii="Cambria Math" w:hAnsi="Cambria Math"/>
                <w:lang w:eastAsia="zh-CN"/>
              </w:rPr>
              <m:t>T</m:t>
            </m:r>
          </m:e>
          <m:sub>
            <m:r>
              <w:rPr>
                <w:rFonts w:ascii="Cambria Math" w:hAnsi="Cambria Math"/>
                <w:lang w:eastAsia="zh-CN"/>
              </w:rPr>
              <m:t>1</m:t>
            </m:r>
          </m:sub>
        </m:sSub>
      </m:oMath>
      <w:r>
        <w:rPr>
          <w:rFonts w:hint="eastAsia"/>
          <w:lang w:eastAsia="zh-CN"/>
        </w:rPr>
        <w:t>.</w:t>
      </w:r>
      <w:r>
        <w:rPr>
          <w:lang w:eastAsia="zh-CN"/>
        </w:rPr>
        <w:t xml:space="preserve"> </w:t>
      </w:r>
    </w:p>
    <w:p w14:paraId="639715C2" w14:textId="77777777" w:rsidR="001A6CA4" w:rsidRDefault="001A6CA4" w:rsidP="001A6CA4">
      <w:pPr>
        <w:spacing w:beforeLines="50" w:before="120"/>
        <w:rPr>
          <w:lang w:eastAsia="zh-CN"/>
        </w:rPr>
      </w:pPr>
      <w:r>
        <w:rPr>
          <w:lang w:eastAsia="zh-CN"/>
        </w:rPr>
        <w:t xml:space="preserve">The encoded pattern of three FDMA configuration is shown as the following figure. </w:t>
      </w:r>
    </w:p>
    <w:p w14:paraId="362A9E40" w14:textId="28334811" w:rsidR="001A6CA4" w:rsidRDefault="001A6CA4" w:rsidP="001A6CA4">
      <w:pPr>
        <w:spacing w:beforeLines="50" w:before="120"/>
        <w:jc w:val="center"/>
        <w:rPr>
          <w:lang w:eastAsia="zh-CN"/>
        </w:rPr>
      </w:pPr>
      <w:r>
        <w:rPr>
          <w:noProof/>
          <w:lang w:eastAsia="zh-CN"/>
        </w:rPr>
        <w:drawing>
          <wp:inline distT="0" distB="0" distL="0" distR="0" wp14:anchorId="6FB0EB6F" wp14:editId="4ADD55D9">
            <wp:extent cx="5725160" cy="2683510"/>
            <wp:effectExtent l="0" t="0" r="8890" b="254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725160" cy="2683510"/>
                    </a:xfrm>
                    <a:prstGeom prst="rect">
                      <a:avLst/>
                    </a:prstGeom>
                    <a:noFill/>
                  </pic:spPr>
                </pic:pic>
              </a:graphicData>
            </a:graphic>
          </wp:inline>
        </w:drawing>
      </w:r>
    </w:p>
    <w:p w14:paraId="1C05D0DF" w14:textId="1116D505" w:rsidR="001A6CA4" w:rsidRPr="000972FB" w:rsidRDefault="006C1CF3">
      <w:pPr>
        <w:pStyle w:val="Caption"/>
        <w:rPr>
          <w:b w:val="0"/>
          <w:lang w:eastAsia="zh-CN"/>
        </w:rPr>
      </w:pPr>
      <w:r>
        <w:t xml:space="preserve">Figure </w:t>
      </w:r>
      <w:r w:rsidR="006C4186">
        <w:fldChar w:fldCharType="begin"/>
      </w:r>
      <w:r w:rsidR="006C4186">
        <w:instrText xml:space="preserve"> SEQ Figure \* ARABIC </w:instrText>
      </w:r>
      <w:r w:rsidR="006C4186">
        <w:fldChar w:fldCharType="separate"/>
      </w:r>
      <w:r>
        <w:rPr>
          <w:noProof/>
        </w:rPr>
        <w:t>21</w:t>
      </w:r>
      <w:r w:rsidR="006C4186">
        <w:rPr>
          <w:noProof/>
        </w:rPr>
        <w:fldChar w:fldCharType="end"/>
      </w:r>
      <w:r w:rsidR="001A6CA4">
        <w:t>. The example Manchester encoding pattern of different FDMA configurations</w:t>
      </w:r>
    </w:p>
    <w:p w14:paraId="1B653C2B" w14:textId="77777777" w:rsidR="001A6CA4" w:rsidRPr="001A6CA4" w:rsidRDefault="001A6CA4" w:rsidP="001A6CA4">
      <w:pPr>
        <w:rPr>
          <w:lang w:eastAsia="zh-CN"/>
        </w:rPr>
      </w:pPr>
    </w:p>
    <w:p w14:paraId="7AB2BD1F" w14:textId="5ED590DB" w:rsidR="009F5A27" w:rsidRDefault="009F5A27" w:rsidP="0067602C">
      <w:pPr>
        <w:pStyle w:val="Caption"/>
        <w:jc w:val="both"/>
        <w:rPr>
          <w:i/>
          <w:sz w:val="22"/>
          <w:szCs w:val="22"/>
        </w:rPr>
      </w:pPr>
      <w:bookmarkStart w:id="63" w:name="_Ref159150948"/>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A5933">
        <w:rPr>
          <w:i/>
          <w:noProof/>
          <w:sz w:val="22"/>
          <w:szCs w:val="22"/>
        </w:rPr>
        <w:t>8</w:t>
      </w:r>
      <w:r w:rsidRPr="0067602C">
        <w:rPr>
          <w:i/>
          <w:sz w:val="22"/>
          <w:szCs w:val="22"/>
        </w:rPr>
        <w:fldChar w:fldCharType="end"/>
      </w:r>
      <w:r w:rsidRPr="0067602C">
        <w:rPr>
          <w:i/>
          <w:sz w:val="22"/>
          <w:szCs w:val="22"/>
        </w:rPr>
        <w:t>:</w:t>
      </w:r>
      <w:r w:rsidR="00916F1D" w:rsidRPr="0067602C">
        <w:rPr>
          <w:i/>
          <w:sz w:val="22"/>
          <w:szCs w:val="22"/>
        </w:rPr>
        <w:t xml:space="preserve"> D2R</w:t>
      </w:r>
      <w:r w:rsidRPr="0067602C">
        <w:rPr>
          <w:i/>
          <w:sz w:val="22"/>
          <w:szCs w:val="22"/>
        </w:rPr>
        <w:t xml:space="preserve"> FDMA can be implemented without impact</w:t>
      </w:r>
      <w:r w:rsidR="00781D7F" w:rsidRPr="0067602C">
        <w:rPr>
          <w:i/>
          <w:sz w:val="22"/>
          <w:szCs w:val="22"/>
        </w:rPr>
        <w:t>ing</w:t>
      </w:r>
      <w:r w:rsidRPr="0067602C">
        <w:rPr>
          <w:i/>
          <w:sz w:val="22"/>
          <w:szCs w:val="22"/>
        </w:rPr>
        <w:t xml:space="preserve"> the hardware of </w:t>
      </w:r>
      <w:r w:rsidR="00781D7F" w:rsidRPr="0067602C">
        <w:rPr>
          <w:i/>
          <w:sz w:val="22"/>
          <w:szCs w:val="22"/>
        </w:rPr>
        <w:t xml:space="preserve">the </w:t>
      </w:r>
      <w:r w:rsidRPr="0067602C">
        <w:rPr>
          <w:i/>
          <w:sz w:val="22"/>
          <w:szCs w:val="22"/>
        </w:rPr>
        <w:t>Ambient IoT device.</w:t>
      </w:r>
      <w:bookmarkEnd w:id="63"/>
    </w:p>
    <w:p w14:paraId="69933213" w14:textId="6047F557" w:rsidR="001A6CA4" w:rsidRPr="001A6CA4" w:rsidRDefault="006A5933">
      <w:pPr>
        <w:pStyle w:val="Caption"/>
        <w:jc w:val="both"/>
        <w:rPr>
          <w:i/>
          <w:sz w:val="22"/>
          <w:szCs w:val="22"/>
        </w:rPr>
      </w:pPr>
      <w:bookmarkStart w:id="64" w:name="_Ref165398094"/>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19</w:t>
      </w:r>
      <w:r w:rsidRPr="003B49C2">
        <w:rPr>
          <w:i/>
          <w:sz w:val="22"/>
          <w:szCs w:val="22"/>
        </w:rPr>
        <w:fldChar w:fldCharType="end"/>
      </w:r>
      <w:r w:rsidR="001A6CA4" w:rsidRPr="00162086">
        <w:rPr>
          <w:i/>
          <w:sz w:val="22"/>
          <w:szCs w:val="22"/>
        </w:rPr>
        <w:t>:</w:t>
      </w:r>
      <w:r w:rsidR="001A6CA4">
        <w:rPr>
          <w:i/>
          <w:sz w:val="22"/>
          <w:szCs w:val="22"/>
        </w:rPr>
        <w:t xml:space="preserve"> D2R FDMA configurations can be realized by the same time length for one information bit with different chip length and </w:t>
      </w:r>
      <w:r w:rsidR="00A15F0A">
        <w:rPr>
          <w:i/>
          <w:sz w:val="22"/>
          <w:szCs w:val="22"/>
        </w:rPr>
        <w:t>line code repetition</w:t>
      </w:r>
      <w:r w:rsidR="001A6CA4">
        <w:rPr>
          <w:i/>
          <w:sz w:val="22"/>
          <w:szCs w:val="22"/>
        </w:rPr>
        <w:t xml:space="preserve"> configurations.</w:t>
      </w:r>
      <w:bookmarkEnd w:id="64"/>
    </w:p>
    <w:p w14:paraId="041A82D3" w14:textId="77777777" w:rsidR="00B14FED" w:rsidRDefault="00B14FED" w:rsidP="00B14FED">
      <w:pPr>
        <w:autoSpaceDE/>
        <w:autoSpaceDN/>
        <w:adjustRightInd/>
        <w:snapToGrid/>
        <w:rPr>
          <w:lang w:eastAsia="zh-CN"/>
        </w:rPr>
      </w:pPr>
      <w:r w:rsidRPr="00014B66">
        <w:rPr>
          <w:rFonts w:hint="eastAsia"/>
          <w:lang w:eastAsia="zh-CN"/>
        </w:rPr>
        <w:t>S</w:t>
      </w:r>
      <w:r w:rsidRPr="00014B66">
        <w:rPr>
          <w:lang w:eastAsia="zh-CN"/>
        </w:rPr>
        <w:t xml:space="preserve">ome companies </w:t>
      </w:r>
      <w:r>
        <w:rPr>
          <w:lang w:eastAsia="zh-CN"/>
        </w:rPr>
        <w:t xml:space="preserve">proposed that D2R FDMA can be operated with the square wave component instead of the line coding component. The square wave component generates the square wave signals with the specific switching frequency and number of cyclic square waves (one high-voltage and one low-voltage). For the FDMA configurations with the same transmission bandwidth, the total length of square waves of different FDMA configurations is same. Within the same total square wave length, switching frequency </w:t>
      </w:r>
      <m:oMath>
        <m:r>
          <w:rPr>
            <w:rFonts w:ascii="Cambria Math" w:hAnsi="Cambria Math"/>
            <w:lang w:eastAsia="zh-CN"/>
          </w:rPr>
          <m:t>f</m:t>
        </m:r>
      </m:oMath>
      <w:r w:rsidRPr="00AF2EC2">
        <w:rPr>
          <w:rFonts w:hint="eastAsia"/>
          <w:i/>
          <w:lang w:eastAsia="zh-CN"/>
        </w:rPr>
        <w:t xml:space="preserve"> </w:t>
      </w:r>
      <w:r>
        <w:rPr>
          <w:lang w:eastAsia="zh-CN"/>
        </w:rPr>
        <w:t xml:space="preserve">and number of cyclic square waves </w:t>
      </w:r>
      <m:oMath>
        <m:r>
          <w:rPr>
            <w:rFonts w:ascii="Cambria Math" w:hAnsi="Cambria Math"/>
            <w:lang w:eastAsia="zh-CN"/>
          </w:rPr>
          <m:t>N</m:t>
        </m:r>
      </m:oMath>
      <w:r w:rsidRPr="00AF2EC2">
        <w:rPr>
          <w:rFonts w:hint="eastAsia"/>
          <w:i/>
          <w:lang w:eastAsia="zh-CN"/>
        </w:rPr>
        <w:t xml:space="preserve"> </w:t>
      </w:r>
      <w:r>
        <w:rPr>
          <w:lang w:eastAsia="zh-CN"/>
        </w:rPr>
        <w:t xml:space="preserve">are different for different FDMA configurations.  Then the information is repeated </w:t>
      </w:r>
      <m:oMath>
        <m:r>
          <m:rPr>
            <m:sty m:val="p"/>
          </m:rPr>
          <w:rPr>
            <w:rFonts w:ascii="Cambria Math" w:hAnsi="Cambria Math"/>
            <w:lang w:eastAsia="zh-CN"/>
          </w:rPr>
          <m:t>2</m:t>
        </m:r>
        <m:r>
          <w:rPr>
            <w:rFonts w:ascii="Cambria Math" w:hAnsi="Cambria Math"/>
            <w:lang w:eastAsia="zh-CN"/>
          </w:rPr>
          <m:t>N</m:t>
        </m:r>
      </m:oMath>
      <w:r>
        <w:rPr>
          <w:rFonts w:hint="eastAsia"/>
          <w:lang w:eastAsia="zh-CN"/>
        </w:rPr>
        <w:t xml:space="preserve"> </w:t>
      </w:r>
      <w:r>
        <w:rPr>
          <w:lang w:eastAsia="zh-CN"/>
        </w:rPr>
        <w:t>times and operated XOR calculation with the square wave sequences. For example, with information bit “1”, the coded sequence is the same as the square wave sequence for different FDMA sequences. The square wave generation for different FDMA configuration is shown in the figure below.</w:t>
      </w:r>
    </w:p>
    <w:p w14:paraId="5E523810" w14:textId="24B0039D" w:rsidR="00781D7F" w:rsidRDefault="00B14FED" w:rsidP="00B14FED">
      <w:pPr>
        <w:autoSpaceDE/>
        <w:autoSpaceDN/>
        <w:adjustRightInd/>
        <w:snapToGrid/>
        <w:jc w:val="center"/>
        <w:rPr>
          <w:b/>
          <w:i/>
          <w:lang w:eastAsia="zh-CN"/>
        </w:rPr>
      </w:pPr>
      <w:r>
        <w:rPr>
          <w:b/>
          <w:i/>
          <w:noProof/>
          <w:lang w:eastAsia="zh-CN"/>
        </w:rPr>
        <w:lastRenderedPageBreak/>
        <w:drawing>
          <wp:inline distT="0" distB="0" distL="0" distR="0" wp14:anchorId="4B774F0F" wp14:editId="50B3423B">
            <wp:extent cx="5517515" cy="2603500"/>
            <wp:effectExtent l="0" t="0" r="6985" b="635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517515" cy="2603500"/>
                    </a:xfrm>
                    <a:prstGeom prst="rect">
                      <a:avLst/>
                    </a:prstGeom>
                    <a:noFill/>
                  </pic:spPr>
                </pic:pic>
              </a:graphicData>
            </a:graphic>
          </wp:inline>
        </w:drawing>
      </w:r>
    </w:p>
    <w:p w14:paraId="0800BB50" w14:textId="246CE3D3" w:rsidR="00B14FED"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22</w:t>
      </w:r>
      <w:r w:rsidR="006C4186">
        <w:rPr>
          <w:noProof/>
        </w:rPr>
        <w:fldChar w:fldCharType="end"/>
      </w:r>
      <w:r w:rsidR="00B14FED">
        <w:t>. The example of square wave generation of different FDMA configurations</w:t>
      </w:r>
    </w:p>
    <w:p w14:paraId="53FD0AD9" w14:textId="77777777" w:rsidR="00B14FED" w:rsidRDefault="00B14FED" w:rsidP="00B14FED">
      <w:pPr>
        <w:autoSpaceDE/>
        <w:autoSpaceDN/>
        <w:adjustRightInd/>
        <w:snapToGrid/>
        <w:rPr>
          <w:lang w:eastAsia="zh-CN"/>
        </w:rPr>
      </w:pPr>
      <w:r w:rsidRPr="00F65684">
        <w:rPr>
          <w:lang w:eastAsia="zh-CN"/>
        </w:rPr>
        <w:t xml:space="preserve">As can be observed, </w:t>
      </w:r>
      <w:r>
        <w:rPr>
          <w:lang w:eastAsia="zh-CN"/>
        </w:rPr>
        <w:t>the output coded sequence of the square wave generation and the proposed Manchester encoding pattern is the same with each other. Thus, the FDMA capability and frequency shift effects are same for both generation methods.</w:t>
      </w:r>
    </w:p>
    <w:p w14:paraId="5EE41D6C" w14:textId="6991F58B" w:rsidR="00B14FED" w:rsidRDefault="006A5933">
      <w:pPr>
        <w:pStyle w:val="Caption"/>
        <w:jc w:val="both"/>
        <w:rPr>
          <w:i/>
          <w:sz w:val="22"/>
          <w:szCs w:val="22"/>
        </w:rPr>
      </w:pPr>
      <w:bookmarkStart w:id="65" w:name="_Ref166279383"/>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20</w:t>
      </w:r>
      <w:r w:rsidRPr="003B49C2">
        <w:rPr>
          <w:i/>
          <w:sz w:val="22"/>
          <w:szCs w:val="22"/>
        </w:rPr>
        <w:fldChar w:fldCharType="end"/>
      </w:r>
      <w:r w:rsidR="002861E3">
        <w:rPr>
          <w:i/>
          <w:sz w:val="22"/>
          <w:szCs w:val="22"/>
        </w:rPr>
        <w:t>: D2R FDMA configurations can be realized by the same square wave length for one information bit with different switching frequencies and numbers of cyclic square waves configurations.</w:t>
      </w:r>
      <w:bookmarkEnd w:id="65"/>
    </w:p>
    <w:p w14:paraId="1D970842" w14:textId="54EC54A2" w:rsidR="002861E3" w:rsidRDefault="006A5933">
      <w:pPr>
        <w:pStyle w:val="Caption"/>
        <w:jc w:val="both"/>
        <w:rPr>
          <w:i/>
          <w:sz w:val="22"/>
          <w:szCs w:val="22"/>
        </w:rPr>
      </w:pPr>
      <w:bookmarkStart w:id="66" w:name="_Ref166279219"/>
      <w:r w:rsidRPr="003B49C2">
        <w:rPr>
          <w:i/>
          <w:sz w:val="22"/>
          <w:szCs w:val="22"/>
        </w:rPr>
        <w:t xml:space="preserve">Observation </w:t>
      </w:r>
      <w:r w:rsidRPr="003B49C2">
        <w:rPr>
          <w:i/>
          <w:sz w:val="22"/>
          <w:szCs w:val="22"/>
        </w:rPr>
        <w:fldChar w:fldCharType="begin"/>
      </w:r>
      <w:r w:rsidRPr="003B49C2">
        <w:rPr>
          <w:i/>
          <w:sz w:val="22"/>
          <w:szCs w:val="22"/>
        </w:rPr>
        <w:instrText xml:space="preserve"> SEQ Observation \* ARABIC </w:instrText>
      </w:r>
      <w:r w:rsidRPr="003B49C2">
        <w:rPr>
          <w:i/>
          <w:sz w:val="22"/>
          <w:szCs w:val="22"/>
        </w:rPr>
        <w:fldChar w:fldCharType="separate"/>
      </w:r>
      <w:r w:rsidRPr="003B49C2">
        <w:rPr>
          <w:i/>
          <w:sz w:val="22"/>
          <w:szCs w:val="22"/>
        </w:rPr>
        <w:t>9</w:t>
      </w:r>
      <w:r w:rsidRPr="003B49C2">
        <w:rPr>
          <w:i/>
          <w:sz w:val="22"/>
          <w:szCs w:val="22"/>
        </w:rPr>
        <w:fldChar w:fldCharType="end"/>
      </w:r>
      <w:r w:rsidR="002861E3" w:rsidRPr="002861E3">
        <w:rPr>
          <w:i/>
          <w:sz w:val="22"/>
          <w:szCs w:val="22"/>
        </w:rPr>
        <w:t xml:space="preserve">: </w:t>
      </w:r>
      <w:r w:rsidR="002861E3">
        <w:rPr>
          <w:i/>
          <w:sz w:val="22"/>
          <w:szCs w:val="22"/>
        </w:rPr>
        <w:t>The encoding sequences of Manchester encoding is the same as the square wave sequences for different FDMA configurations.</w:t>
      </w:r>
      <w:bookmarkEnd w:id="66"/>
    </w:p>
    <w:p w14:paraId="54263F37" w14:textId="351E1804" w:rsidR="002861E3" w:rsidRPr="002861E3" w:rsidRDefault="006A5933">
      <w:pPr>
        <w:pStyle w:val="Caption"/>
        <w:jc w:val="both"/>
        <w:rPr>
          <w:i/>
          <w:sz w:val="22"/>
          <w:szCs w:val="22"/>
        </w:rPr>
      </w:pPr>
      <w:bookmarkStart w:id="67" w:name="_Ref166279388"/>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21</w:t>
      </w:r>
      <w:r w:rsidRPr="003B49C2">
        <w:rPr>
          <w:i/>
          <w:sz w:val="22"/>
          <w:szCs w:val="22"/>
        </w:rPr>
        <w:fldChar w:fldCharType="end"/>
      </w:r>
      <w:r w:rsidR="002861E3" w:rsidRPr="002861E3">
        <w:rPr>
          <w:i/>
          <w:sz w:val="22"/>
          <w:szCs w:val="22"/>
        </w:rPr>
        <w:t xml:space="preserve">: </w:t>
      </w:r>
      <w:r w:rsidR="002861E3">
        <w:rPr>
          <w:i/>
          <w:sz w:val="22"/>
          <w:szCs w:val="22"/>
        </w:rPr>
        <w:t>The FDMA effects are the same for Manchester encoding method and square wave realization.</w:t>
      </w:r>
      <w:bookmarkEnd w:id="67"/>
    </w:p>
    <w:p w14:paraId="133D9B07" w14:textId="77777777" w:rsidR="00756BA1" w:rsidRDefault="00756BA1" w:rsidP="00756BA1">
      <w:pPr>
        <w:pStyle w:val="Heading1"/>
      </w:pPr>
      <w:r>
        <w:t>Coding</w:t>
      </w:r>
    </w:p>
    <w:p w14:paraId="3D710D85" w14:textId="77777777" w:rsidR="00A66006" w:rsidRPr="00A66006" w:rsidRDefault="00115CCF" w:rsidP="00A66006">
      <w:pPr>
        <w:pStyle w:val="Heading2"/>
        <w:rPr>
          <w:lang w:val="en-GB" w:eastAsia="zh-CN"/>
        </w:rPr>
      </w:pPr>
      <w:r w:rsidRPr="00115CCF">
        <w:rPr>
          <w:lang w:val="en-GB" w:eastAsia="zh-CN"/>
        </w:rPr>
        <w:t>Line cod</w:t>
      </w:r>
      <w:r w:rsidR="00E7079B">
        <w:rPr>
          <w:lang w:val="en-GB" w:eastAsia="zh-CN"/>
        </w:rPr>
        <w:t>e</w:t>
      </w:r>
    </w:p>
    <w:p w14:paraId="35208713" w14:textId="042BE4AE" w:rsidR="00A66006" w:rsidRPr="00A66006" w:rsidRDefault="00A66006">
      <w:pPr>
        <w:rPr>
          <w:lang w:val="en-GB" w:eastAsia="zh-CN"/>
        </w:rPr>
      </w:pPr>
      <w:r w:rsidRPr="00A66006">
        <w:rPr>
          <w:lang w:val="en-GB" w:eastAsia="zh-CN"/>
        </w:rPr>
        <w:t>Line code</w:t>
      </w:r>
      <w:r w:rsidR="001847A6">
        <w:rPr>
          <w:lang w:val="en-GB" w:eastAsia="zh-CN"/>
        </w:rPr>
        <w:t>s are</w:t>
      </w:r>
      <w:r w:rsidRPr="00A66006">
        <w:rPr>
          <w:lang w:val="en-GB" w:eastAsia="zh-CN"/>
        </w:rPr>
        <w:t xml:space="preserve"> widely-used in communication systems to provide dedicated characteristics by mapping each original binary data bit to a codeword consisting of a sequence of chips according to some defined transition rules. There exist a number of line codes that performs the mapping of binary bits either to different voltage levels, or to different voltage level transition patterns. </w:t>
      </w:r>
    </w:p>
    <w:p w14:paraId="6E924C79" w14:textId="138A1DD4" w:rsidR="00A66006" w:rsidRDefault="00D4043D" w:rsidP="00A66006">
      <w:pPr>
        <w:rPr>
          <w:lang w:val="en-GB" w:eastAsia="zh-CN"/>
        </w:rPr>
      </w:pPr>
      <w:r>
        <w:rPr>
          <w:lang w:val="en-GB" w:eastAsia="zh-CN"/>
        </w:rPr>
        <w:t>For Ambient IoT</w:t>
      </w:r>
      <w:r w:rsidR="00A66006">
        <w:rPr>
          <w:lang w:val="en-GB" w:eastAsia="zh-CN"/>
        </w:rPr>
        <w:t xml:space="preserve"> RAN1#116</w:t>
      </w:r>
      <w:r w:rsidR="006434FD">
        <w:rPr>
          <w:lang w:val="en-GB" w:eastAsia="zh-CN"/>
        </w:rPr>
        <w:t xml:space="preserve"> agreement</w:t>
      </w:r>
      <w:r>
        <w:rPr>
          <w:lang w:val="en-GB" w:eastAsia="zh-CN"/>
        </w:rPr>
        <w:t xml:space="preserve">, </w:t>
      </w:r>
      <w:r w:rsidR="00A66006">
        <w:rPr>
          <w:lang w:val="en-GB" w:eastAsia="zh-CN"/>
        </w:rPr>
        <w:t>pulse interval encoding (</w:t>
      </w:r>
      <w:r w:rsidR="008874DF">
        <w:rPr>
          <w:lang w:val="en-GB" w:eastAsia="zh-CN"/>
        </w:rPr>
        <w:t>PIE</w:t>
      </w:r>
      <w:r w:rsidR="00A66006">
        <w:rPr>
          <w:lang w:val="en-GB" w:eastAsia="zh-CN"/>
        </w:rPr>
        <w:t>) and Manchester encoding have been agreed as the study baseline line code candidates for the R2D transmission</w:t>
      </w:r>
      <w:r w:rsidR="008874DF">
        <w:rPr>
          <w:lang w:val="en-GB" w:eastAsia="zh-CN"/>
        </w:rPr>
        <w:t>.</w:t>
      </w:r>
      <w:r w:rsidR="00A66006">
        <w:rPr>
          <w:lang w:val="en-GB" w:eastAsia="zh-CN"/>
        </w:rPr>
        <w:t xml:space="preserve"> </w:t>
      </w:r>
    </w:p>
    <w:p w14:paraId="539F6A6B" w14:textId="1D0CFF0F" w:rsidR="00A66006" w:rsidRDefault="00374632" w:rsidP="00787053">
      <w:pPr>
        <w:spacing w:before="120"/>
        <w:rPr>
          <w:lang w:val="en-GB" w:eastAsia="zh-CN"/>
        </w:rPr>
      </w:pPr>
      <w:r>
        <w:rPr>
          <w:lang w:val="en-GB" w:eastAsia="zh-CN"/>
        </w:rPr>
        <w:t xml:space="preserve">Besides, </w:t>
      </w:r>
      <w:r w:rsidR="006434FD">
        <w:rPr>
          <w:lang w:val="en-GB" w:eastAsia="zh-CN"/>
        </w:rPr>
        <w:t>in RAN1# 116bis agreement</w:t>
      </w:r>
      <w:r w:rsidR="006434FD">
        <w:rPr>
          <w:rFonts w:hint="eastAsia"/>
          <w:lang w:val="en-GB" w:eastAsia="zh-CN"/>
        </w:rPr>
        <w:t>,</w:t>
      </w:r>
      <w:r w:rsidR="006434FD">
        <w:rPr>
          <w:lang w:val="en-GB" w:eastAsia="zh-CN"/>
        </w:rPr>
        <w:t xml:space="preserve"> </w:t>
      </w:r>
      <w:r>
        <w:rPr>
          <w:lang w:val="en-GB" w:eastAsia="zh-CN"/>
        </w:rPr>
        <w:t>FM0 encoding, Miller encoding, Manchester encoding and no line encoding</w:t>
      </w:r>
      <w:r w:rsidR="006434FD">
        <w:rPr>
          <w:lang w:val="en-GB" w:eastAsia="zh-CN"/>
        </w:rPr>
        <w:t xml:space="preserve"> have been agreed as the study baseline line code candidates for the D2R transmission</w:t>
      </w:r>
      <w:r>
        <w:rPr>
          <w:lang w:val="en-GB" w:eastAsia="zh-CN"/>
        </w:rPr>
        <w:t xml:space="preserve">. </w:t>
      </w:r>
    </w:p>
    <w:p w14:paraId="25C25BA5" w14:textId="16A1A717" w:rsidR="001C359F" w:rsidRDefault="001C359F" w:rsidP="001C359F">
      <w:pPr>
        <w:rPr>
          <w:lang w:val="en-GB" w:eastAsia="zh-CN"/>
        </w:rPr>
      </w:pPr>
      <w:r>
        <w:rPr>
          <w:lang w:val="en-GB" w:eastAsia="zh-CN"/>
        </w:rPr>
        <w:t xml:space="preserve">The depiction of all the R2D and D2R line code candidates are shown </w:t>
      </w:r>
      <w:r w:rsidR="00B46253">
        <w:rPr>
          <w:lang w:val="en-GB" w:eastAsia="zh-CN"/>
        </w:rPr>
        <w:t>in</w:t>
      </w:r>
      <w:r>
        <w:rPr>
          <w:lang w:val="en-GB" w:eastAsia="zh-CN"/>
        </w:rPr>
        <w:t xml:space="preserve"> the following figure.</w:t>
      </w:r>
    </w:p>
    <w:p w14:paraId="2C429B70" w14:textId="77777777" w:rsidR="001C359F" w:rsidRPr="001C359F" w:rsidRDefault="001C359F" w:rsidP="008874DF">
      <w:pPr>
        <w:rPr>
          <w:lang w:val="en-GB" w:eastAsia="zh-CN"/>
        </w:rPr>
      </w:pPr>
    </w:p>
    <w:p w14:paraId="1251F101" w14:textId="77777777" w:rsidR="00820251" w:rsidRDefault="00820251" w:rsidP="00820251">
      <w:pPr>
        <w:keepNext/>
        <w:jc w:val="center"/>
      </w:pPr>
      <w:r w:rsidRPr="00820251">
        <w:rPr>
          <w:noProof/>
          <w:lang w:eastAsia="zh-CN"/>
        </w:rPr>
        <w:lastRenderedPageBreak/>
        <w:drawing>
          <wp:inline distT="0" distB="0" distL="0" distR="0" wp14:anchorId="70D1B544" wp14:editId="0C05DA14">
            <wp:extent cx="5916295" cy="3150169"/>
            <wp:effectExtent l="0" t="0" r="825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16295" cy="3150169"/>
                    </a:xfrm>
                    <a:prstGeom prst="rect">
                      <a:avLst/>
                    </a:prstGeom>
                    <a:noFill/>
                    <a:ln>
                      <a:noFill/>
                    </a:ln>
                  </pic:spPr>
                </pic:pic>
              </a:graphicData>
            </a:graphic>
          </wp:inline>
        </w:drawing>
      </w:r>
    </w:p>
    <w:p w14:paraId="14006498" w14:textId="0BA56E38" w:rsidR="00806A8A" w:rsidRPr="00787053" w:rsidRDefault="006C1CF3">
      <w:pPr>
        <w:pStyle w:val="Caption"/>
        <w:rPr>
          <w:lang w:val="en-GB" w:eastAsia="zh-CN"/>
        </w:rPr>
      </w:pPr>
      <w:bookmarkStart w:id="68" w:name="_Ref166280965"/>
      <w:bookmarkStart w:id="69" w:name="_Ref158218783"/>
      <w:bookmarkStart w:id="70" w:name="_Ref158218775"/>
      <w:r>
        <w:t>Figure</w:t>
      </w:r>
      <w:bookmarkEnd w:id="68"/>
      <w:r>
        <w:t xml:space="preserve"> </w:t>
      </w:r>
      <w:r w:rsidR="006C4186">
        <w:fldChar w:fldCharType="begin"/>
      </w:r>
      <w:r w:rsidR="006C4186">
        <w:instrText xml:space="preserve"> SEQ Figure \* ARABIC </w:instrText>
      </w:r>
      <w:r w:rsidR="006C4186">
        <w:fldChar w:fldCharType="separate"/>
      </w:r>
      <w:r>
        <w:rPr>
          <w:noProof/>
        </w:rPr>
        <w:t>23</w:t>
      </w:r>
      <w:r w:rsidR="006C4186">
        <w:rPr>
          <w:noProof/>
        </w:rPr>
        <w:fldChar w:fldCharType="end"/>
      </w:r>
      <w:r w:rsidR="00806A8A">
        <w:rPr>
          <w:rFonts w:hint="eastAsia"/>
          <w:lang w:eastAsia="zh-CN"/>
        </w:rPr>
        <w:t>.</w:t>
      </w:r>
      <w:r w:rsidR="00806A8A">
        <w:rPr>
          <w:lang w:eastAsia="zh-CN"/>
        </w:rPr>
        <w:t xml:space="preserve"> </w:t>
      </w:r>
      <w:r w:rsidR="00806A8A">
        <w:t>Depiction of all the candidate</w:t>
      </w:r>
      <w:r w:rsidR="00806A8A" w:rsidRPr="00B37894">
        <w:t xml:space="preserve"> line codes</w:t>
      </w:r>
      <w:r w:rsidR="00806A8A">
        <w:t xml:space="preserve"> in RAN1 #116</w:t>
      </w:r>
    </w:p>
    <w:bookmarkEnd w:id="69"/>
    <w:bookmarkEnd w:id="70"/>
    <w:p w14:paraId="05A739F9" w14:textId="77777777" w:rsidR="00BF34D5" w:rsidRDefault="00CD7F78" w:rsidP="00BF34D5">
      <w:pPr>
        <w:pStyle w:val="Heading3"/>
        <w:rPr>
          <w:lang w:val="en-GB" w:eastAsia="zh-CN"/>
        </w:rPr>
      </w:pPr>
      <w:r>
        <w:rPr>
          <w:lang w:val="en-GB" w:eastAsia="zh-CN"/>
        </w:rPr>
        <w:t>R2D</w:t>
      </w:r>
    </w:p>
    <w:p w14:paraId="7B67AB11" w14:textId="64820C18" w:rsidR="00384FC9" w:rsidRDefault="00AF3C1B" w:rsidP="00E6006A">
      <w:pPr>
        <w:rPr>
          <w:lang w:eastAsia="zh-CN"/>
        </w:rPr>
      </w:pPr>
      <w:r>
        <w:t>L</w:t>
      </w:r>
      <w:r w:rsidR="00384FC9">
        <w:t>ine cod</w:t>
      </w:r>
      <w:r>
        <w:t>e</w:t>
      </w:r>
      <w:r w:rsidR="00EB0110">
        <w:t>s</w:t>
      </w:r>
      <w:r>
        <w:t xml:space="preserve"> </w:t>
      </w:r>
      <w:r w:rsidR="00EB0110">
        <w:t>are</w:t>
      </w:r>
      <w:r w:rsidR="00384FC9">
        <w:t xml:space="preserve"> supported </w:t>
      </w:r>
      <w:r w:rsidR="00CD7F78">
        <w:t>in the R2D</w:t>
      </w:r>
      <w:r w:rsidR="00AE00E4">
        <w:t xml:space="preserve"> transmission of Ambient IoT</w:t>
      </w:r>
      <w:r>
        <w:t>.</w:t>
      </w:r>
      <w:r w:rsidR="002F5AB0">
        <w:t xml:space="preserve"> </w:t>
      </w:r>
      <w:r w:rsidR="00E6006A">
        <w:t>It</w:t>
      </w:r>
      <w:r w:rsidR="00E6006A">
        <w:rPr>
          <w:lang w:eastAsia="zh-CN"/>
        </w:rPr>
        <w:t xml:space="preserve"> does not only prevent </w:t>
      </w:r>
      <w:r w:rsidR="0046498A">
        <w:rPr>
          <w:lang w:eastAsia="zh-CN"/>
        </w:rPr>
        <w:t xml:space="preserve">the </w:t>
      </w:r>
      <w:r w:rsidR="00E6006A">
        <w:rPr>
          <w:lang w:eastAsia="zh-CN"/>
        </w:rPr>
        <w:t xml:space="preserve">consecutive transmission of bit “1” or bit “0”, but also carry embedded clock information by </w:t>
      </w:r>
      <w:r w:rsidR="00384FC9">
        <w:rPr>
          <w:lang w:eastAsia="zh-CN"/>
        </w:rPr>
        <w:t xml:space="preserve">regular </w:t>
      </w:r>
      <w:r w:rsidR="00E6006A">
        <w:rPr>
          <w:lang w:eastAsia="zh-CN"/>
        </w:rPr>
        <w:t xml:space="preserve">voltage </w:t>
      </w:r>
      <w:r w:rsidR="00384FC9">
        <w:rPr>
          <w:lang w:eastAsia="zh-CN"/>
        </w:rPr>
        <w:t>transitions</w:t>
      </w:r>
      <w:r w:rsidR="00E6006A">
        <w:rPr>
          <w:lang w:eastAsia="zh-CN"/>
        </w:rPr>
        <w:t>. The rising- or falling</w:t>
      </w:r>
      <w:r w:rsidR="00E91E2A">
        <w:rPr>
          <w:lang w:eastAsia="zh-CN"/>
        </w:rPr>
        <w:t>-</w:t>
      </w:r>
      <w:r w:rsidR="00E6006A">
        <w:rPr>
          <w:lang w:eastAsia="zh-CN"/>
        </w:rPr>
        <w:t>edge in each codeword</w:t>
      </w:r>
      <w:r w:rsidR="00384FC9">
        <w:rPr>
          <w:lang w:eastAsia="zh-CN"/>
        </w:rPr>
        <w:t xml:space="preserve"> help</w:t>
      </w:r>
      <w:r w:rsidR="00ED35E8">
        <w:rPr>
          <w:lang w:eastAsia="zh-CN"/>
        </w:rPr>
        <w:t>s</w:t>
      </w:r>
      <w:r w:rsidR="00384FC9">
        <w:rPr>
          <w:lang w:eastAsia="zh-CN"/>
        </w:rPr>
        <w:t xml:space="preserve"> </w:t>
      </w:r>
      <w:r w:rsidR="0046498A">
        <w:rPr>
          <w:lang w:eastAsia="zh-CN"/>
        </w:rPr>
        <w:t xml:space="preserve">the </w:t>
      </w:r>
      <w:r w:rsidR="00384FC9">
        <w:rPr>
          <w:lang w:eastAsia="zh-CN"/>
        </w:rPr>
        <w:t xml:space="preserve">device to </w:t>
      </w:r>
      <w:r w:rsidR="00E6006A">
        <w:rPr>
          <w:lang w:eastAsia="zh-CN"/>
        </w:rPr>
        <w:t>track chip-level timing in the case of SFO</w:t>
      </w:r>
      <w:r w:rsidR="0046498A">
        <w:rPr>
          <w:lang w:eastAsia="zh-CN"/>
        </w:rPr>
        <w:t>s</w:t>
      </w:r>
      <w:r w:rsidR="00E6006A">
        <w:rPr>
          <w:lang w:eastAsia="zh-CN"/>
        </w:rPr>
        <w:t xml:space="preserve"> as large as 10</w:t>
      </w:r>
      <w:r w:rsidR="00E6006A" w:rsidRPr="00263BB2">
        <w:rPr>
          <w:vertAlign w:val="superscript"/>
          <w:lang w:eastAsia="zh-CN"/>
        </w:rPr>
        <w:t>5</w:t>
      </w:r>
      <w:r w:rsidR="00E6006A">
        <w:rPr>
          <w:lang w:eastAsia="zh-CN"/>
        </w:rPr>
        <w:t xml:space="preserve"> PPM</w:t>
      </w:r>
      <w:r w:rsidR="00384FC9">
        <w:rPr>
          <w:lang w:eastAsia="zh-CN"/>
        </w:rPr>
        <w:t>.</w:t>
      </w:r>
      <w:r w:rsidR="009A1D33">
        <w:rPr>
          <w:lang w:eastAsia="zh-CN"/>
        </w:rPr>
        <w:t xml:space="preserve"> </w:t>
      </w:r>
      <w:r w:rsidR="00ED35E8">
        <w:rPr>
          <w:lang w:eastAsia="zh-CN"/>
        </w:rPr>
        <w:t>The</w:t>
      </w:r>
      <w:r w:rsidR="00534DC1">
        <w:rPr>
          <w:lang w:eastAsia="zh-CN"/>
        </w:rPr>
        <w:t xml:space="preserve"> detail</w:t>
      </w:r>
      <w:r w:rsidR="00E6006A">
        <w:rPr>
          <w:lang w:eastAsia="zh-CN"/>
        </w:rPr>
        <w:t>s</w:t>
      </w:r>
      <w:r w:rsidR="00534DC1">
        <w:rPr>
          <w:lang w:eastAsia="zh-CN"/>
        </w:rPr>
        <w:t xml:space="preserve"> on the track</w:t>
      </w:r>
      <w:r w:rsidR="00E6006A">
        <w:rPr>
          <w:lang w:eastAsia="zh-CN"/>
        </w:rPr>
        <w:t>ing</w:t>
      </w:r>
      <w:r w:rsidR="00534DC1">
        <w:rPr>
          <w:lang w:eastAsia="zh-CN"/>
        </w:rPr>
        <w:t xml:space="preserve"> of </w:t>
      </w:r>
      <w:r w:rsidR="00E6006A">
        <w:rPr>
          <w:lang w:eastAsia="zh-CN"/>
        </w:rPr>
        <w:t>chip</w:t>
      </w:r>
      <w:r w:rsidR="00534DC1">
        <w:rPr>
          <w:lang w:eastAsia="zh-CN"/>
        </w:rPr>
        <w:t xml:space="preserve">-level timing </w:t>
      </w:r>
      <w:proofErr w:type="gramStart"/>
      <w:r w:rsidR="0046498A">
        <w:rPr>
          <w:lang w:eastAsia="zh-CN"/>
        </w:rPr>
        <w:t>is</w:t>
      </w:r>
      <w:proofErr w:type="gramEnd"/>
      <w:r w:rsidR="0046498A">
        <w:rPr>
          <w:lang w:eastAsia="zh-CN"/>
        </w:rPr>
        <w:t xml:space="preserve"> explained in detail in</w:t>
      </w:r>
      <w:r w:rsidR="00534DC1">
        <w:rPr>
          <w:lang w:eastAsia="zh-CN"/>
        </w:rPr>
        <w:t xml:space="preserve"> </w:t>
      </w:r>
      <w:r w:rsidR="00534DC1">
        <w:rPr>
          <w:lang w:eastAsia="zh-CN"/>
        </w:rPr>
        <w:fldChar w:fldCharType="begin"/>
      </w:r>
      <w:r w:rsidR="00534DC1">
        <w:rPr>
          <w:lang w:eastAsia="zh-CN"/>
        </w:rPr>
        <w:instrText xml:space="preserve"> REF _Ref156551925 \r \h </w:instrText>
      </w:r>
      <w:r w:rsidR="00534DC1">
        <w:rPr>
          <w:lang w:eastAsia="zh-CN"/>
        </w:rPr>
      </w:r>
      <w:r w:rsidR="00534DC1">
        <w:rPr>
          <w:lang w:eastAsia="zh-CN"/>
        </w:rPr>
        <w:fldChar w:fldCharType="separate"/>
      </w:r>
      <w:r w:rsidR="00E3671D">
        <w:rPr>
          <w:lang w:eastAsia="zh-CN"/>
        </w:rPr>
        <w:t>[6]</w:t>
      </w:r>
      <w:r w:rsidR="00534DC1">
        <w:rPr>
          <w:lang w:eastAsia="zh-CN"/>
        </w:rPr>
        <w:fldChar w:fldCharType="end"/>
      </w:r>
      <w:r w:rsidR="00534DC1">
        <w:rPr>
          <w:lang w:eastAsia="zh-CN"/>
        </w:rPr>
        <w:t>.</w:t>
      </w:r>
    </w:p>
    <w:p w14:paraId="5C33FF85" w14:textId="6C16E5EF" w:rsidR="0067602C" w:rsidRDefault="00916BBA" w:rsidP="00C07709">
      <w:pPr>
        <w:pStyle w:val="Caption"/>
        <w:jc w:val="both"/>
        <w:rPr>
          <w:i/>
          <w:sz w:val="22"/>
          <w:szCs w:val="22"/>
        </w:rPr>
      </w:pPr>
      <w:bookmarkStart w:id="71" w:name="_Ref158219392"/>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6A5933">
        <w:rPr>
          <w:i/>
          <w:noProof/>
          <w:sz w:val="22"/>
          <w:szCs w:val="22"/>
        </w:rPr>
        <w:t>10</w:t>
      </w:r>
      <w:r w:rsidRPr="0067602C">
        <w:rPr>
          <w:i/>
          <w:sz w:val="22"/>
          <w:szCs w:val="22"/>
        </w:rPr>
        <w:fldChar w:fldCharType="end"/>
      </w:r>
      <w:r w:rsidR="00CD64B5" w:rsidRPr="0067602C">
        <w:rPr>
          <w:i/>
          <w:sz w:val="22"/>
          <w:szCs w:val="22"/>
        </w:rPr>
        <w:t xml:space="preserve">: </w:t>
      </w:r>
      <w:r w:rsidR="00981D4F" w:rsidRPr="0067602C">
        <w:rPr>
          <w:i/>
          <w:sz w:val="22"/>
          <w:szCs w:val="22"/>
        </w:rPr>
        <w:t xml:space="preserve">For the </w:t>
      </w:r>
      <w:r w:rsidR="009A1D33" w:rsidRPr="0067602C">
        <w:rPr>
          <w:i/>
          <w:sz w:val="22"/>
          <w:szCs w:val="22"/>
        </w:rPr>
        <w:t>R2D</w:t>
      </w:r>
      <w:r w:rsidR="00981D4F" w:rsidRPr="0067602C">
        <w:rPr>
          <w:i/>
          <w:sz w:val="22"/>
          <w:szCs w:val="22"/>
        </w:rPr>
        <w:t xml:space="preserve"> transmission of Ambient IoT</w:t>
      </w:r>
      <w:r w:rsidR="00E6006A" w:rsidRPr="0067602C">
        <w:rPr>
          <w:i/>
          <w:sz w:val="22"/>
          <w:szCs w:val="22"/>
        </w:rPr>
        <w:t>, l</w:t>
      </w:r>
      <w:r w:rsidR="00CD64B5" w:rsidRPr="0067602C">
        <w:rPr>
          <w:i/>
          <w:sz w:val="22"/>
          <w:szCs w:val="22"/>
        </w:rPr>
        <w:t xml:space="preserve">ine </w:t>
      </w:r>
      <w:r w:rsidR="00E6006A" w:rsidRPr="0067602C">
        <w:rPr>
          <w:i/>
          <w:sz w:val="22"/>
          <w:szCs w:val="22"/>
        </w:rPr>
        <w:t>code</w:t>
      </w:r>
      <w:r w:rsidR="0046498A" w:rsidRPr="0067602C">
        <w:rPr>
          <w:i/>
          <w:sz w:val="22"/>
          <w:szCs w:val="22"/>
        </w:rPr>
        <w:t>s</w:t>
      </w:r>
      <w:r w:rsidR="00E6006A" w:rsidRPr="0067602C">
        <w:rPr>
          <w:i/>
          <w:sz w:val="22"/>
          <w:szCs w:val="22"/>
        </w:rPr>
        <w:t xml:space="preserve"> </w:t>
      </w:r>
      <w:r w:rsidR="0046498A" w:rsidRPr="0067602C">
        <w:rPr>
          <w:i/>
          <w:sz w:val="22"/>
          <w:szCs w:val="22"/>
        </w:rPr>
        <w:t>are</w:t>
      </w:r>
      <w:r w:rsidR="00E6006A" w:rsidRPr="0067602C">
        <w:rPr>
          <w:i/>
          <w:sz w:val="22"/>
          <w:szCs w:val="22"/>
        </w:rPr>
        <w:t xml:space="preserve"> essential for the chip-level timing tracking at the receiver of </w:t>
      </w:r>
      <w:r w:rsidR="0046498A" w:rsidRPr="0067602C">
        <w:rPr>
          <w:i/>
          <w:sz w:val="22"/>
          <w:szCs w:val="22"/>
        </w:rPr>
        <w:t xml:space="preserve">the </w:t>
      </w:r>
      <w:r w:rsidR="00B4540F" w:rsidRPr="0067602C">
        <w:rPr>
          <w:i/>
          <w:sz w:val="22"/>
          <w:szCs w:val="22"/>
        </w:rPr>
        <w:t xml:space="preserve">Ambient IoT </w:t>
      </w:r>
      <w:r w:rsidR="00E6006A" w:rsidRPr="0067602C">
        <w:rPr>
          <w:i/>
          <w:sz w:val="22"/>
          <w:szCs w:val="22"/>
        </w:rPr>
        <w:t>device.</w:t>
      </w:r>
      <w:bookmarkEnd w:id="71"/>
    </w:p>
    <w:p w14:paraId="423BADD4" w14:textId="3CE37B66" w:rsidR="0087783B" w:rsidRPr="0087783B" w:rsidRDefault="0087783B" w:rsidP="0087783B">
      <w:r w:rsidRPr="009A1DC9">
        <w:t xml:space="preserve">Manchester code is a type of bipolar code, in which each codeword consists of two voltage levels. </w:t>
      </w:r>
      <w:r>
        <w:t xml:space="preserve">In Manchester encoding, </w:t>
      </w:r>
      <w:r w:rsidR="005A00E7">
        <w:t xml:space="preserve">one encoding method is that </w:t>
      </w:r>
      <w:r>
        <w:t xml:space="preserve">bit “1” is mapped to codeword “10” and bit “0” is mapped to codeword “01”. </w:t>
      </w:r>
      <w:r w:rsidR="005A00E7">
        <w:t xml:space="preserve">Another encoding method is that bit “1” is mapped to codeword “01” and bit “0” is mapped to codeword “10”. </w:t>
      </w:r>
      <w:r>
        <w:t>As shown in</w:t>
      </w:r>
      <w:r w:rsidR="00B436A1">
        <w:t xml:space="preserve"> </w:t>
      </w:r>
      <w:r w:rsidR="003F16F4">
        <w:fldChar w:fldCharType="begin"/>
      </w:r>
      <w:r w:rsidR="003F16F4">
        <w:instrText xml:space="preserve"> REF _Ref166280965 \h </w:instrText>
      </w:r>
      <w:r w:rsidR="003F16F4">
        <w:fldChar w:fldCharType="separate"/>
      </w:r>
      <w:r w:rsidR="003F16F4">
        <w:t>Figure</w:t>
      </w:r>
      <w:r w:rsidR="003F16F4">
        <w:fldChar w:fldCharType="end"/>
      </w:r>
      <w:r w:rsidR="003F16F4">
        <w:t xml:space="preserve"> 23</w:t>
      </w:r>
      <w:r w:rsidR="00390E03">
        <w:fldChar w:fldCharType="begin"/>
      </w:r>
      <w:r w:rsidR="00390E03">
        <w:instrText xml:space="preserve"> REF _Ref163160696 \h </w:instrText>
      </w:r>
      <w:r w:rsidR="00390E03">
        <w:fldChar w:fldCharType="end"/>
      </w:r>
      <w:r w:rsidR="00751C65">
        <w:t>(a)</w:t>
      </w:r>
      <w:r w:rsidRPr="009A1DC9">
        <w:t>, there is always a transition at the middle of each codeword, either from high voltage to low voltage or vice versa. By this means, Manchester codes enjoy the important characteristic of self-clocking. Based on the periodic transition, Manchester codes carr</w:t>
      </w:r>
      <w:r w:rsidR="00B46253">
        <w:t>y</w:t>
      </w:r>
      <w:r w:rsidRPr="009A1DC9">
        <w:t xml:space="preserve"> clock information together with data, which benefits the timing tracking at the receiver. </w:t>
      </w:r>
      <w:r>
        <w:t>The encoding rules lead to a transition at the boundary of every two consecutive bits.</w:t>
      </w:r>
    </w:p>
    <w:p w14:paraId="06887AA1" w14:textId="7E01C959" w:rsidR="006C1095" w:rsidRDefault="0019222D" w:rsidP="00B66772">
      <w:r>
        <w:t xml:space="preserve">PIE conveys the binary information based on the duration of the intervals between transitions. The codeword of </w:t>
      </w:r>
      <w:r w:rsidR="00E91E2A">
        <w:t xml:space="preserve">PIE </w:t>
      </w:r>
      <w:r w:rsidR="00C90AD3">
        <w:t>consists of codewords with different length</w:t>
      </w:r>
      <w:r w:rsidR="0046498A">
        <w:t>s</w:t>
      </w:r>
      <w:r w:rsidR="00C90AD3">
        <w:t xml:space="preserve"> for bit “0” and bit “1”</w:t>
      </w:r>
      <w:r w:rsidR="00E91E2A">
        <w:t>.</w:t>
      </w:r>
      <w:r>
        <w:t xml:space="preserve"> As shown in </w:t>
      </w:r>
      <w:r w:rsidR="003F16F4">
        <w:t>Figure 23</w:t>
      </w:r>
      <w:r w:rsidR="00751C65">
        <w:t>(</w:t>
      </w:r>
      <w:r w:rsidRPr="00B436A1">
        <w:t>d</w:t>
      </w:r>
      <w:r w:rsidR="00751C65">
        <w:t>)</w:t>
      </w:r>
      <w:r w:rsidRPr="00B436A1">
        <w:t>, one example encoding method of PIE is that bit “1” is mapped to codeword “1110” and bit “0” is mapped to codeword</w:t>
      </w:r>
      <w:r>
        <w:rPr>
          <w:lang w:val="en-GB" w:eastAsia="zh-CN"/>
        </w:rPr>
        <w:t xml:space="preserve"> “10”.</w:t>
      </w:r>
      <w:r w:rsidR="00E91E2A">
        <w:t xml:space="preserve"> </w:t>
      </w:r>
      <w:r w:rsidR="00C90AD3">
        <w:t>In PIE code</w:t>
      </w:r>
      <w:r w:rsidR="0046498A">
        <w:t>s</w:t>
      </w:r>
      <w:r w:rsidR="00C90AD3">
        <w:t xml:space="preserve">, </w:t>
      </w:r>
      <w:r w:rsidR="00981D4F">
        <w:t xml:space="preserve">the ratio of the </w:t>
      </w:r>
      <w:r w:rsidR="00981D4F">
        <w:rPr>
          <w:lang w:eastAsia="zh-CN"/>
        </w:rPr>
        <w:t>high to low voltage is high due to the longer high voltage chip for bit “1”</w:t>
      </w:r>
      <w:r w:rsidR="00E32289">
        <w:t>, resulting in the ability to provide stable instantaneous RF energy to the device</w:t>
      </w:r>
      <w:r w:rsidR="00C90AD3">
        <w:t>.</w:t>
      </w:r>
      <w:r>
        <w:t xml:space="preserve"> The average ratio of the high to low voltage in PIE is 66.7% and </w:t>
      </w:r>
      <w:r w:rsidR="00D26F2E">
        <w:t xml:space="preserve">the average ratio of the high to low voltage in Manchester encoding is 50%. </w:t>
      </w:r>
      <w:r w:rsidR="00C90AD3">
        <w:t xml:space="preserve"> </w:t>
      </w:r>
      <w:r w:rsidR="00B66772">
        <w:t>For Ambient IoT device</w:t>
      </w:r>
      <w:r w:rsidR="0046498A">
        <w:t>s</w:t>
      </w:r>
      <w:r w:rsidR="00B66772">
        <w:t xml:space="preserve"> with external energy storage to pre-store energy before data transmission, </w:t>
      </w:r>
      <w:r w:rsidR="00D26F2E">
        <w:rPr>
          <w:lang w:eastAsia="zh-CN"/>
        </w:rPr>
        <w:t xml:space="preserve">the </w:t>
      </w:r>
      <w:r w:rsidR="00E32289">
        <w:rPr>
          <w:lang w:eastAsia="zh-CN"/>
        </w:rPr>
        <w:t xml:space="preserve">energy charging </w:t>
      </w:r>
      <w:r w:rsidR="00D26F2E">
        <w:rPr>
          <w:lang w:eastAsia="zh-CN"/>
        </w:rPr>
        <w:t xml:space="preserve">gain for PIE compared with Manchester code is tiny, which </w:t>
      </w:r>
      <w:r w:rsidR="00E32289">
        <w:rPr>
          <w:lang w:eastAsia="zh-CN"/>
        </w:rPr>
        <w:t>is not a critical feature</w:t>
      </w:r>
      <w:r w:rsidR="00D26F2E">
        <w:rPr>
          <w:lang w:eastAsia="zh-CN"/>
        </w:rPr>
        <w:t xml:space="preserve"> for the R2D transmission</w:t>
      </w:r>
      <w:r w:rsidR="00E32289">
        <w:rPr>
          <w:lang w:eastAsia="zh-CN"/>
        </w:rPr>
        <w:t xml:space="preserve">. </w:t>
      </w:r>
      <w:r w:rsidR="00981D4F">
        <w:rPr>
          <w:lang w:eastAsia="zh-CN"/>
        </w:rPr>
        <w:t xml:space="preserve">On the other hand, the </w:t>
      </w:r>
      <w:r w:rsidR="00981D4F">
        <w:t>unequal length of the two codewords</w:t>
      </w:r>
      <w:r w:rsidR="00981D4F">
        <w:rPr>
          <w:lang w:eastAsia="zh-CN"/>
        </w:rPr>
        <w:t xml:space="preserve"> result in the actual size of the data to be transmitted being dependent on the nature of the data itself. This leads to </w:t>
      </w:r>
      <w:r w:rsidR="00B66772">
        <w:t>lower efficiency and worse performance</w:t>
      </w:r>
      <w:r w:rsidR="00981D4F">
        <w:t xml:space="preserve"> as compared to Manchester codes</w:t>
      </w:r>
      <w:r w:rsidR="00B66772">
        <w:t xml:space="preserve"> due to the </w:t>
      </w:r>
      <w:r w:rsidR="00981D4F">
        <w:t>variable</w:t>
      </w:r>
      <w:r w:rsidR="00B66772">
        <w:t xml:space="preserve"> codeword</w:t>
      </w:r>
      <w:r w:rsidR="00981D4F">
        <w:t xml:space="preserve"> length</w:t>
      </w:r>
      <w:r w:rsidR="00B66772">
        <w:t xml:space="preserve">. </w:t>
      </w:r>
    </w:p>
    <w:p w14:paraId="3CD53972" w14:textId="77777777" w:rsidR="00D60C21" w:rsidRDefault="00475524" w:rsidP="00B66772">
      <w:pPr>
        <w:rPr>
          <w:lang w:eastAsia="zh-CN"/>
        </w:rPr>
      </w:pPr>
      <w:r w:rsidRPr="00BB5586">
        <w:t>Assuming the transmitted</w:t>
      </w:r>
      <w:r>
        <w:t xml:space="preserve"> </w:t>
      </w:r>
      <w:r w:rsidR="00D60C21">
        <w:t xml:space="preserve">information </w:t>
      </w:r>
      <w:r w:rsidR="006A45D5">
        <w:t xml:space="preserve">bit </w:t>
      </w:r>
      <w:r w:rsidR="00D60C21">
        <w:t xml:space="preserve">is </w:t>
      </w:r>
      <w:r w:rsidR="006A45D5">
        <w:rPr>
          <w:lang w:eastAsia="zh-CN"/>
        </w:rPr>
        <w:t>“110”</w:t>
      </w:r>
      <w:r w:rsidR="00D60C21">
        <w:rPr>
          <w:lang w:eastAsia="zh-CN"/>
        </w:rPr>
        <w:t>, the w</w:t>
      </w:r>
      <w:r w:rsidR="003F484E">
        <w:rPr>
          <w:lang w:eastAsia="zh-CN"/>
        </w:rPr>
        <w:t>aveform of Manchester</w:t>
      </w:r>
      <w:r w:rsidR="006A45D5">
        <w:rPr>
          <w:lang w:eastAsia="zh-CN"/>
        </w:rPr>
        <w:t xml:space="preserve"> coded</w:t>
      </w:r>
      <w:r w:rsidR="003F484E">
        <w:rPr>
          <w:lang w:eastAsia="zh-CN"/>
        </w:rPr>
        <w:t xml:space="preserve"> </w:t>
      </w:r>
      <w:r w:rsidR="006A45D5">
        <w:rPr>
          <w:lang w:eastAsia="zh-CN"/>
        </w:rPr>
        <w:t xml:space="preserve">chips [101001] </w:t>
      </w:r>
      <w:r w:rsidR="003F484E">
        <w:rPr>
          <w:lang w:eastAsia="zh-CN"/>
        </w:rPr>
        <w:t>and PIE</w:t>
      </w:r>
      <w:r w:rsidR="006A45D5">
        <w:rPr>
          <w:lang w:eastAsia="zh-CN"/>
        </w:rPr>
        <w:t xml:space="preserve"> coded</w:t>
      </w:r>
      <w:r w:rsidR="003F484E">
        <w:rPr>
          <w:lang w:eastAsia="zh-CN"/>
        </w:rPr>
        <w:t xml:space="preserve"> </w:t>
      </w:r>
      <w:r w:rsidR="006A45D5">
        <w:rPr>
          <w:lang w:eastAsia="zh-CN"/>
        </w:rPr>
        <w:t xml:space="preserve">chips [1110111010] </w:t>
      </w:r>
      <w:r w:rsidR="003F484E">
        <w:rPr>
          <w:lang w:eastAsia="zh-CN"/>
        </w:rPr>
        <w:t>is shown in the following figure.</w:t>
      </w:r>
      <w:r w:rsidR="005A00E7">
        <w:rPr>
          <w:lang w:eastAsia="zh-CN"/>
        </w:rPr>
        <w:t xml:space="preserve"> The Manchester encoding method </w:t>
      </w:r>
      <w:r w:rsidR="005A00E7">
        <w:t>in which bit “1” is mapped to codeword “10” and bit “0” is mapped to codeword “01” is adopted here.</w:t>
      </w:r>
    </w:p>
    <w:p w14:paraId="5B09A4C7" w14:textId="343BB53E" w:rsidR="003F484E" w:rsidRPr="0091463F" w:rsidRDefault="009212C9" w:rsidP="00B66772">
      <w:pPr>
        <w:rPr>
          <w:lang w:eastAsia="zh-CN"/>
        </w:rPr>
      </w:pPr>
      <w:r>
        <w:rPr>
          <w:rFonts w:hint="eastAsia"/>
          <w:lang w:eastAsia="zh-CN"/>
        </w:rPr>
        <w:lastRenderedPageBreak/>
        <w:t>F</w:t>
      </w:r>
      <w:r>
        <w:rPr>
          <w:lang w:eastAsia="zh-CN"/>
        </w:rPr>
        <w:t xml:space="preserve">or Manchester decoding, </w:t>
      </w:r>
      <w:r w:rsidR="00751E35">
        <w:rPr>
          <w:lang w:eastAsia="zh-CN"/>
        </w:rPr>
        <w:t xml:space="preserve">both </w:t>
      </w:r>
      <w:r w:rsidR="00F4038A">
        <w:rPr>
          <w:lang w:eastAsia="zh-CN"/>
        </w:rPr>
        <w:t>the transition from low to high voltage</w:t>
      </w:r>
      <w:r>
        <w:rPr>
          <w:lang w:eastAsia="zh-CN"/>
        </w:rPr>
        <w:t xml:space="preserve"> and </w:t>
      </w:r>
      <w:r w:rsidR="00F4038A">
        <w:rPr>
          <w:lang w:eastAsia="zh-CN"/>
        </w:rPr>
        <w:t>the transition from high</w:t>
      </w:r>
      <w:r>
        <w:rPr>
          <w:lang w:eastAsia="zh-CN"/>
        </w:rPr>
        <w:t xml:space="preserve"> </w:t>
      </w:r>
      <w:r w:rsidR="00F4038A">
        <w:rPr>
          <w:lang w:eastAsia="zh-CN"/>
        </w:rPr>
        <w:t>to low voltage</w:t>
      </w:r>
      <w:r>
        <w:rPr>
          <w:lang w:eastAsia="zh-CN"/>
        </w:rPr>
        <w:t xml:space="preserve"> </w:t>
      </w:r>
      <w:r w:rsidR="00DC0A53">
        <w:rPr>
          <w:lang w:eastAsia="zh-CN"/>
        </w:rPr>
        <w:t>can be detected at the dev</w:t>
      </w:r>
      <w:r w:rsidR="00F4038A">
        <w:rPr>
          <w:lang w:eastAsia="zh-CN"/>
        </w:rPr>
        <w:t>ice. The length of one Manchester coded chip is defined as T</w:t>
      </w:r>
      <w:r w:rsidR="00446F29">
        <w:rPr>
          <w:lang w:eastAsia="zh-CN"/>
        </w:rPr>
        <w:t xml:space="preserve"> and the chip length </w:t>
      </w:r>
      <w:r w:rsidR="00046D79">
        <w:rPr>
          <w:lang w:eastAsia="zh-CN"/>
        </w:rPr>
        <w:t xml:space="preserve">of </w:t>
      </w:r>
      <w:r w:rsidR="00446F29">
        <w:rPr>
          <w:lang w:eastAsia="zh-CN"/>
        </w:rPr>
        <w:t>one bit for Manchester encoding is 2T</w:t>
      </w:r>
      <w:r w:rsidR="00F4038A">
        <w:rPr>
          <w:lang w:eastAsia="zh-CN"/>
        </w:rPr>
        <w:t>.</w:t>
      </w:r>
      <w:r w:rsidR="00E55AC1">
        <w:rPr>
          <w:lang w:eastAsia="zh-CN"/>
        </w:rPr>
        <w:t xml:space="preserve"> T</w:t>
      </w:r>
      <w:r w:rsidR="00751E35">
        <w:rPr>
          <w:lang w:eastAsia="zh-CN"/>
        </w:rPr>
        <w:t>he device can</w:t>
      </w:r>
      <w:r w:rsidR="00F4038A">
        <w:rPr>
          <w:lang w:eastAsia="zh-CN"/>
        </w:rPr>
        <w:t xml:space="preserve"> detect whether </w:t>
      </w:r>
      <w:r w:rsidR="004569A8">
        <w:rPr>
          <w:lang w:eastAsia="zh-CN"/>
        </w:rPr>
        <w:t>the</w:t>
      </w:r>
      <w:r w:rsidR="00F4038A">
        <w:rPr>
          <w:lang w:eastAsia="zh-CN"/>
        </w:rPr>
        <w:t xml:space="preserve"> transition</w:t>
      </w:r>
      <w:r w:rsidR="00751E35">
        <w:rPr>
          <w:lang w:eastAsia="zh-CN"/>
        </w:rPr>
        <w:t xml:space="preserve"> </w:t>
      </w:r>
      <w:r w:rsidR="004569A8">
        <w:rPr>
          <w:lang w:eastAsia="zh-CN"/>
        </w:rPr>
        <w:t>in the middle of one bit is the transition from low-to-high voltag</w:t>
      </w:r>
      <w:r w:rsidR="00446F29">
        <w:rPr>
          <w:lang w:eastAsia="zh-CN"/>
        </w:rPr>
        <w:t>e or</w:t>
      </w:r>
      <w:r w:rsidR="004569A8">
        <w:rPr>
          <w:lang w:eastAsia="zh-CN"/>
        </w:rPr>
        <w:t xml:space="preserve"> the transition from high-to-low voltage. If a transition from low-to-high is detected at the middle of one bit, the bit is detected as bit “0”. If a transition from high-to-low is detected at the middle of one bit, the bit is detected as bit “1”. </w:t>
      </w:r>
      <w:r w:rsidR="00F4038A">
        <w:rPr>
          <w:lang w:eastAsia="zh-CN"/>
        </w:rPr>
        <w:t>For example</w:t>
      </w:r>
      <w:r w:rsidR="0076691B">
        <w:rPr>
          <w:lang w:eastAsia="zh-CN"/>
        </w:rPr>
        <w:t>,</w:t>
      </w:r>
      <w:r w:rsidR="00E55AC1">
        <w:rPr>
          <w:lang w:eastAsia="zh-CN"/>
        </w:rPr>
        <w:t xml:space="preserve"> on the basis of </w:t>
      </w:r>
      <w:r w:rsidR="00046D79">
        <w:rPr>
          <w:lang w:eastAsia="zh-CN"/>
        </w:rPr>
        <w:t xml:space="preserve">the </w:t>
      </w:r>
      <w:r w:rsidR="00E55AC1">
        <w:rPr>
          <w:lang w:eastAsia="zh-CN"/>
        </w:rPr>
        <w:t>middle transition</w:t>
      </w:r>
      <w:r w:rsidR="00446F29">
        <w:rPr>
          <w:lang w:eastAsia="zh-CN"/>
        </w:rPr>
        <w:t xml:space="preserve"> </w:t>
      </w:r>
      <w:r w:rsidR="00E55AC1">
        <w:rPr>
          <w:lang w:eastAsia="zh-CN"/>
        </w:rPr>
        <w:t>(</w:t>
      </w:r>
      <w:r w:rsidR="0076691B">
        <w:rPr>
          <w:lang w:eastAsia="zh-CN"/>
        </w:rPr>
        <w:t xml:space="preserve">defined as the first reference time point Ref time </w:t>
      </w:r>
      <w:r w:rsidR="004569A8">
        <w:rPr>
          <w:lang w:eastAsia="zh-CN"/>
        </w:rPr>
        <w:t>#</w:t>
      </w:r>
      <w:r w:rsidR="0076691B">
        <w:rPr>
          <w:lang w:eastAsia="zh-CN"/>
        </w:rPr>
        <w:t>1</w:t>
      </w:r>
      <w:r w:rsidR="00E55AC1">
        <w:rPr>
          <w:lang w:eastAsia="zh-CN"/>
        </w:rPr>
        <w:t>) of</w:t>
      </w:r>
      <w:r w:rsidR="00446F29">
        <w:rPr>
          <w:lang w:eastAsia="zh-CN"/>
        </w:rPr>
        <w:t xml:space="preserve"> the</w:t>
      </w:r>
      <w:r w:rsidR="00E55AC1">
        <w:rPr>
          <w:lang w:eastAsia="zh-CN"/>
        </w:rPr>
        <w:t xml:space="preserve"> first bit,</w:t>
      </w:r>
      <w:r w:rsidR="00F4038A">
        <w:rPr>
          <w:lang w:eastAsia="zh-CN"/>
        </w:rPr>
        <w:t xml:space="preserve"> a transition</w:t>
      </w:r>
      <w:r w:rsidR="00751E35">
        <w:rPr>
          <w:lang w:eastAsia="zh-CN"/>
        </w:rPr>
        <w:t xml:space="preserve"> </w:t>
      </w:r>
      <w:r w:rsidR="004569A8">
        <w:rPr>
          <w:lang w:eastAsia="zh-CN"/>
        </w:rPr>
        <w:t xml:space="preserve">from </w:t>
      </w:r>
      <w:r w:rsidR="00A16039">
        <w:rPr>
          <w:lang w:eastAsia="zh-CN"/>
        </w:rPr>
        <w:t>high</w:t>
      </w:r>
      <w:r w:rsidR="004569A8">
        <w:rPr>
          <w:lang w:eastAsia="zh-CN"/>
        </w:rPr>
        <w:t>-to-</w:t>
      </w:r>
      <w:r w:rsidR="00A16039">
        <w:rPr>
          <w:lang w:eastAsia="zh-CN"/>
        </w:rPr>
        <w:t>low</w:t>
      </w:r>
      <w:r w:rsidR="004569A8">
        <w:rPr>
          <w:lang w:eastAsia="zh-CN"/>
        </w:rPr>
        <w:t xml:space="preserve"> </w:t>
      </w:r>
      <w:r w:rsidR="00751E35">
        <w:rPr>
          <w:lang w:eastAsia="zh-CN"/>
        </w:rPr>
        <w:t>is detect</w:t>
      </w:r>
      <w:r w:rsidR="00BC0439">
        <w:rPr>
          <w:lang w:eastAsia="zh-CN"/>
        </w:rPr>
        <w:t xml:space="preserve">ed at </w:t>
      </w:r>
      <w:r w:rsidR="00446F29">
        <w:rPr>
          <w:lang w:eastAsia="zh-CN"/>
        </w:rPr>
        <w:t>Ref time #1</w:t>
      </w:r>
      <w:r w:rsidR="00E55AC1">
        <w:rPr>
          <w:lang w:eastAsia="zh-CN"/>
        </w:rPr>
        <w:t>+</w:t>
      </w:r>
      <w:r w:rsidR="004569A8">
        <w:rPr>
          <w:lang w:eastAsia="zh-CN"/>
        </w:rPr>
        <w:t>2</w:t>
      </w:r>
      <w:r w:rsidR="00F4038A">
        <w:rPr>
          <w:lang w:eastAsia="zh-CN"/>
        </w:rPr>
        <w:t>T time</w:t>
      </w:r>
      <w:r w:rsidR="00751E35">
        <w:rPr>
          <w:lang w:eastAsia="zh-CN"/>
        </w:rPr>
        <w:t>,</w:t>
      </w:r>
      <w:r w:rsidR="00DC0A53">
        <w:rPr>
          <w:lang w:eastAsia="zh-CN"/>
        </w:rPr>
        <w:t xml:space="preserve"> </w:t>
      </w:r>
      <w:r w:rsidR="00046D79">
        <w:rPr>
          <w:lang w:eastAsia="zh-CN"/>
        </w:rPr>
        <w:t xml:space="preserve">and hence </w:t>
      </w:r>
      <w:r w:rsidR="00DC0A53">
        <w:rPr>
          <w:lang w:eastAsia="zh-CN"/>
        </w:rPr>
        <w:t>the next b</w:t>
      </w:r>
      <w:r w:rsidR="00C8285E">
        <w:rPr>
          <w:lang w:eastAsia="zh-CN"/>
        </w:rPr>
        <w:t>it is detected</w:t>
      </w:r>
      <w:r w:rsidR="00DC0A53">
        <w:rPr>
          <w:lang w:eastAsia="zh-CN"/>
        </w:rPr>
        <w:t xml:space="preserve"> </w:t>
      </w:r>
      <w:r w:rsidR="004569A8">
        <w:rPr>
          <w:lang w:eastAsia="zh-CN"/>
        </w:rPr>
        <w:t>as bit “</w:t>
      </w:r>
      <w:r w:rsidR="00F76F3F">
        <w:rPr>
          <w:lang w:eastAsia="zh-CN"/>
        </w:rPr>
        <w:t>1</w:t>
      </w:r>
      <w:r w:rsidR="004569A8">
        <w:rPr>
          <w:lang w:eastAsia="zh-CN"/>
        </w:rPr>
        <w:t>”</w:t>
      </w:r>
      <w:r w:rsidR="00DC0A53">
        <w:rPr>
          <w:lang w:eastAsia="zh-CN"/>
        </w:rPr>
        <w:t>.</w:t>
      </w:r>
      <w:r w:rsidR="000B6E9C">
        <w:rPr>
          <w:lang w:eastAsia="zh-CN"/>
        </w:rPr>
        <w:t xml:space="preserve"> Then </w:t>
      </w:r>
      <w:r w:rsidR="00BC0439">
        <w:rPr>
          <w:lang w:eastAsia="zh-CN"/>
        </w:rPr>
        <w:t>the reference time</w:t>
      </w:r>
      <w:r w:rsidR="0076691B">
        <w:rPr>
          <w:lang w:eastAsia="zh-CN"/>
        </w:rPr>
        <w:t xml:space="preserve"> point</w:t>
      </w:r>
      <w:r w:rsidR="00BC0439">
        <w:rPr>
          <w:lang w:eastAsia="zh-CN"/>
        </w:rPr>
        <w:t xml:space="preserve"> changes to the </w:t>
      </w:r>
      <w:r w:rsidR="00446F29">
        <w:rPr>
          <w:lang w:eastAsia="zh-CN"/>
        </w:rPr>
        <w:t>Ref time #1</w:t>
      </w:r>
      <w:r w:rsidR="00E55AC1">
        <w:rPr>
          <w:lang w:eastAsia="zh-CN"/>
        </w:rPr>
        <w:t>+</w:t>
      </w:r>
      <w:r w:rsidR="00BC0439">
        <w:rPr>
          <w:lang w:eastAsia="zh-CN"/>
        </w:rPr>
        <w:t>2T time point</w:t>
      </w:r>
      <w:r w:rsidR="0076691B">
        <w:rPr>
          <w:lang w:eastAsia="zh-CN"/>
        </w:rPr>
        <w:t xml:space="preserve"> (defined as Ref time </w:t>
      </w:r>
      <w:r w:rsidR="00F76F3F">
        <w:rPr>
          <w:lang w:eastAsia="zh-CN"/>
        </w:rPr>
        <w:t>#</w:t>
      </w:r>
      <w:r w:rsidR="0076691B">
        <w:rPr>
          <w:lang w:eastAsia="zh-CN"/>
        </w:rPr>
        <w:t>2)</w:t>
      </w:r>
      <w:r w:rsidR="000B6E9C">
        <w:rPr>
          <w:lang w:eastAsia="zh-CN"/>
        </w:rPr>
        <w:t>.</w:t>
      </w:r>
      <w:r w:rsidR="00F4038A">
        <w:rPr>
          <w:lang w:eastAsia="zh-CN"/>
        </w:rPr>
        <w:t xml:space="preserve"> </w:t>
      </w:r>
      <w:r w:rsidR="00046D79">
        <w:rPr>
          <w:lang w:eastAsia="zh-CN"/>
        </w:rPr>
        <w:t>B</w:t>
      </w:r>
      <w:r w:rsidR="00446F29">
        <w:rPr>
          <w:lang w:eastAsia="zh-CN"/>
        </w:rPr>
        <w:t>ased on Ref time #2, a</w:t>
      </w:r>
      <w:r w:rsidR="00F4038A">
        <w:rPr>
          <w:lang w:eastAsia="zh-CN"/>
        </w:rPr>
        <w:t xml:space="preserve"> transition</w:t>
      </w:r>
      <w:r w:rsidR="00BC0439">
        <w:rPr>
          <w:lang w:eastAsia="zh-CN"/>
        </w:rPr>
        <w:t xml:space="preserve"> </w:t>
      </w:r>
      <w:r w:rsidR="00446F29">
        <w:rPr>
          <w:lang w:eastAsia="zh-CN"/>
        </w:rPr>
        <w:t xml:space="preserve">from low-to-high voltage is </w:t>
      </w:r>
      <w:r w:rsidR="00E55AC1">
        <w:rPr>
          <w:lang w:eastAsia="zh-CN"/>
        </w:rPr>
        <w:t xml:space="preserve">detected at </w:t>
      </w:r>
      <w:r w:rsidR="00446F29">
        <w:rPr>
          <w:lang w:eastAsia="zh-CN"/>
        </w:rPr>
        <w:t>Ref time #2</w:t>
      </w:r>
      <w:r w:rsidR="00E55AC1">
        <w:rPr>
          <w:lang w:eastAsia="zh-CN"/>
        </w:rPr>
        <w:t>+2</w:t>
      </w:r>
      <w:r w:rsidR="00DC0A53">
        <w:rPr>
          <w:lang w:eastAsia="zh-CN"/>
        </w:rPr>
        <w:t>T time point</w:t>
      </w:r>
      <w:r w:rsidR="00C8285E">
        <w:rPr>
          <w:lang w:eastAsia="zh-CN"/>
        </w:rPr>
        <w:t xml:space="preserve">, </w:t>
      </w:r>
      <w:r w:rsidR="00046D79">
        <w:rPr>
          <w:lang w:eastAsia="zh-CN"/>
        </w:rPr>
        <w:t xml:space="preserve">and thus </w:t>
      </w:r>
      <w:r w:rsidR="00C8285E">
        <w:rPr>
          <w:lang w:eastAsia="zh-CN"/>
        </w:rPr>
        <w:t>the next bit is detected</w:t>
      </w:r>
      <w:r w:rsidR="00DC0A53">
        <w:rPr>
          <w:lang w:eastAsia="zh-CN"/>
        </w:rPr>
        <w:t xml:space="preserve"> as bit</w:t>
      </w:r>
      <w:r w:rsidR="00446F29">
        <w:rPr>
          <w:lang w:eastAsia="zh-CN"/>
        </w:rPr>
        <w:t xml:space="preserve"> “0”</w:t>
      </w:r>
      <w:r w:rsidR="00DC0A53">
        <w:rPr>
          <w:lang w:eastAsia="zh-CN"/>
        </w:rPr>
        <w:t xml:space="preserve">. </w:t>
      </w:r>
      <w:r w:rsidR="00046D79">
        <w:rPr>
          <w:lang w:eastAsia="zh-CN"/>
        </w:rPr>
        <w:t>Due to</w:t>
      </w:r>
      <w:r w:rsidR="0091463F">
        <w:rPr>
          <w:lang w:eastAsia="zh-CN"/>
        </w:rPr>
        <w:t xml:space="preserve"> the</w:t>
      </w:r>
      <w:r w:rsidR="00046D79">
        <w:rPr>
          <w:lang w:eastAsia="zh-CN"/>
        </w:rPr>
        <w:t xml:space="preserve"> high</w:t>
      </w:r>
      <w:r w:rsidR="0091463F">
        <w:rPr>
          <w:lang w:eastAsia="zh-CN"/>
        </w:rPr>
        <w:t xml:space="preserve"> SFO and channel impact</w:t>
      </w:r>
      <w:r w:rsidR="00046D79">
        <w:rPr>
          <w:lang w:eastAsia="zh-CN"/>
        </w:rPr>
        <w:t xml:space="preserve"> on</w:t>
      </w:r>
      <w:r w:rsidR="0091463F">
        <w:rPr>
          <w:lang w:eastAsia="zh-CN"/>
        </w:rPr>
        <w:t xml:space="preserve"> the receive</w:t>
      </w:r>
      <w:r w:rsidR="00046D79">
        <w:rPr>
          <w:lang w:eastAsia="zh-CN"/>
        </w:rPr>
        <w:t>d R2D transmission</w:t>
      </w:r>
      <w:r w:rsidR="0091463F">
        <w:rPr>
          <w:lang w:eastAsia="zh-CN"/>
        </w:rPr>
        <w:t xml:space="preserve">, the </w:t>
      </w:r>
      <w:r w:rsidR="008F545E">
        <w:rPr>
          <w:lang w:eastAsia="zh-CN"/>
        </w:rPr>
        <w:t>position of the transition</w:t>
      </w:r>
      <w:r w:rsidR="0091463F">
        <w:rPr>
          <w:lang w:eastAsia="zh-CN"/>
        </w:rPr>
        <w:t xml:space="preserve"> can be detected within the time window with</w:t>
      </w:r>
      <w:r w:rsidR="00725AE2">
        <w:rPr>
          <w:lang w:eastAsia="zh-CN"/>
        </w:rPr>
        <w:t xml:space="preserve"> e.g., [-50% +50</w:t>
      </w:r>
      <w:r w:rsidR="0091463F">
        <w:rPr>
          <w:lang w:eastAsia="zh-CN"/>
        </w:rPr>
        <w:t>%]</w:t>
      </w:r>
      <w:r w:rsidR="00C06EC7">
        <w:rPr>
          <w:lang w:eastAsia="zh-CN"/>
        </w:rPr>
        <w:t xml:space="preserve"> chip length </w:t>
      </w:r>
      <w:r w:rsidR="00725AE2">
        <w:rPr>
          <w:rFonts w:ascii="Gilroy" w:hAnsi="Gilroy"/>
          <w:color w:val="000000"/>
          <w:sz w:val="21"/>
          <w:szCs w:val="21"/>
          <w:shd w:val="clear" w:color="auto" w:fill="FFFFFF"/>
        </w:rPr>
        <w:t>deviation</w:t>
      </w:r>
      <w:r w:rsidR="0091463F">
        <w:rPr>
          <w:lang w:eastAsia="zh-CN"/>
        </w:rPr>
        <w:t xml:space="preserve"> range at </w:t>
      </w:r>
      <w:r w:rsidR="00046D79">
        <w:rPr>
          <w:lang w:eastAsia="zh-CN"/>
        </w:rPr>
        <w:t>a given</w:t>
      </w:r>
      <w:r w:rsidR="0091463F">
        <w:rPr>
          <w:lang w:eastAsia="zh-CN"/>
        </w:rPr>
        <w:t xml:space="preserve"> time point.</w:t>
      </w:r>
    </w:p>
    <w:p w14:paraId="1C034262" w14:textId="71A4E177" w:rsidR="00751E35" w:rsidRDefault="00837A97">
      <w:pPr>
        <w:jc w:val="center"/>
        <w:rPr>
          <w:lang w:eastAsia="zh-CN"/>
        </w:rPr>
      </w:pPr>
      <w:r>
        <w:rPr>
          <w:noProof/>
          <w:lang w:eastAsia="zh-CN"/>
        </w:rPr>
        <w:drawing>
          <wp:inline distT="0" distB="0" distL="0" distR="0" wp14:anchorId="7D4FA33F" wp14:editId="05B933DA">
            <wp:extent cx="4261449" cy="1388470"/>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284188" cy="1395879"/>
                    </a:xfrm>
                    <a:prstGeom prst="rect">
                      <a:avLst/>
                    </a:prstGeom>
                    <a:noFill/>
                  </pic:spPr>
                </pic:pic>
              </a:graphicData>
            </a:graphic>
          </wp:inline>
        </w:drawing>
      </w:r>
    </w:p>
    <w:p w14:paraId="5A64ECBE" w14:textId="14B84324" w:rsidR="00806A8A"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24</w:t>
      </w:r>
      <w:r w:rsidR="006C4186">
        <w:rPr>
          <w:noProof/>
        </w:rPr>
        <w:fldChar w:fldCharType="end"/>
      </w:r>
      <w:r w:rsidR="00806A8A">
        <w:t xml:space="preserve">. </w:t>
      </w:r>
      <w:r w:rsidR="00806A8A" w:rsidRPr="00751E35">
        <w:rPr>
          <w:lang w:eastAsia="zh-CN"/>
        </w:rPr>
        <w:t>Manchester encoding and decoding</w:t>
      </w:r>
    </w:p>
    <w:p w14:paraId="2A596A4A" w14:textId="13F97B4A" w:rsidR="00837A97" w:rsidRDefault="00B40ECD" w:rsidP="00870CD5">
      <w:pPr>
        <w:rPr>
          <w:lang w:eastAsia="zh-CN"/>
        </w:rPr>
      </w:pPr>
      <w:r>
        <w:rPr>
          <w:rFonts w:hint="eastAsia"/>
          <w:lang w:eastAsia="zh-CN"/>
        </w:rPr>
        <w:t>F</w:t>
      </w:r>
      <w:r>
        <w:rPr>
          <w:lang w:eastAsia="zh-CN"/>
        </w:rPr>
        <w:t xml:space="preserve">or PIE decoding, the </w:t>
      </w:r>
      <w:r w:rsidR="000B6E9C">
        <w:rPr>
          <w:lang w:eastAsia="zh-CN"/>
        </w:rPr>
        <w:t xml:space="preserve">interval between the </w:t>
      </w:r>
      <w:r w:rsidR="008F545E">
        <w:rPr>
          <w:lang w:eastAsia="zh-CN"/>
        </w:rPr>
        <w:t>transitions from low to high voltage</w:t>
      </w:r>
      <w:r>
        <w:rPr>
          <w:lang w:eastAsia="zh-CN"/>
        </w:rPr>
        <w:t xml:space="preserve"> can be detected at the device since </w:t>
      </w:r>
      <w:r w:rsidR="00046D79">
        <w:rPr>
          <w:lang w:eastAsia="zh-CN"/>
        </w:rPr>
        <w:t xml:space="preserve">an </w:t>
      </w:r>
      <w:r>
        <w:rPr>
          <w:lang w:eastAsia="zh-CN"/>
        </w:rPr>
        <w:t xml:space="preserve">information bit is carried in the interval </w:t>
      </w:r>
      <w:r w:rsidR="00BF3CBB">
        <w:rPr>
          <w:lang w:eastAsia="zh-CN"/>
        </w:rPr>
        <w:t xml:space="preserve">of high voltage </w:t>
      </w:r>
      <w:r>
        <w:rPr>
          <w:lang w:eastAsia="zh-CN"/>
        </w:rPr>
        <w:t xml:space="preserve">and each information bit is started with high-voltage. </w:t>
      </w:r>
      <w:r w:rsidR="00B57251">
        <w:rPr>
          <w:lang w:eastAsia="zh-CN"/>
        </w:rPr>
        <w:t>The length of one PIE low-voltage chip is defined as T. The length of one PIE high-voltage chip for bit “1” is defined as 3T. The length of one PIE high-voltage chip for bit “0” is defined as T.</w:t>
      </w:r>
      <w:r w:rsidR="00C8285E">
        <w:rPr>
          <w:lang w:eastAsia="zh-CN"/>
        </w:rPr>
        <w:t xml:space="preserve"> </w:t>
      </w:r>
    </w:p>
    <w:p w14:paraId="434F7259" w14:textId="77777777" w:rsidR="00837A97" w:rsidRDefault="00C8285E" w:rsidP="00870CD5">
      <w:pPr>
        <w:rPr>
          <w:lang w:eastAsia="zh-CN"/>
        </w:rPr>
      </w:pPr>
      <w:r>
        <w:rPr>
          <w:lang w:eastAsia="zh-CN"/>
        </w:rPr>
        <w:t>The device can detect whether a transition exists or not at +2T and +4T time based on the last reference time point.</w:t>
      </w:r>
      <w:r w:rsidR="00B57251">
        <w:rPr>
          <w:lang w:eastAsia="zh-CN"/>
        </w:rPr>
        <w:t xml:space="preserve"> </w:t>
      </w:r>
      <w:r w:rsidR="00837A97">
        <w:rPr>
          <w:lang w:eastAsia="zh-CN"/>
        </w:rPr>
        <w:t>If a transition from low-to-high voltage is detected at +4T time, the bit is detected as bit “1”. If a transition from low-to-high voltage is detected at +2T time, the bit is detected as bit “0”.</w:t>
      </w:r>
    </w:p>
    <w:p w14:paraId="59E29586" w14:textId="67B2E288" w:rsidR="000B6E9C" w:rsidRDefault="00C8285E" w:rsidP="00870CD5">
      <w:pPr>
        <w:rPr>
          <w:lang w:eastAsia="zh-CN"/>
        </w:rPr>
      </w:pPr>
      <w:r>
        <w:rPr>
          <w:lang w:eastAsia="zh-CN"/>
        </w:rPr>
        <w:t>For example, o</w:t>
      </w:r>
      <w:r w:rsidR="00B40ECD">
        <w:rPr>
          <w:lang w:eastAsia="zh-CN"/>
        </w:rPr>
        <w:t>n the ba</w:t>
      </w:r>
      <w:r>
        <w:rPr>
          <w:lang w:eastAsia="zh-CN"/>
        </w:rPr>
        <w:t>sis of the start</w:t>
      </w:r>
      <w:r w:rsidR="008F545E">
        <w:rPr>
          <w:lang w:eastAsia="zh-CN"/>
        </w:rPr>
        <w:t xml:space="preserve"> transition from low to high</w:t>
      </w:r>
      <w:r w:rsidR="00B40ECD">
        <w:rPr>
          <w:lang w:eastAsia="zh-CN"/>
        </w:rPr>
        <w:t xml:space="preserve"> (</w:t>
      </w:r>
      <w:r>
        <w:rPr>
          <w:lang w:eastAsia="zh-CN"/>
        </w:rPr>
        <w:t xml:space="preserve">defined as the first reference time point Ref time </w:t>
      </w:r>
      <w:r w:rsidR="00837A97">
        <w:rPr>
          <w:lang w:eastAsia="zh-CN"/>
        </w:rPr>
        <w:t>#</w:t>
      </w:r>
      <w:r>
        <w:rPr>
          <w:lang w:eastAsia="zh-CN"/>
        </w:rPr>
        <w:t>1</w:t>
      </w:r>
      <w:r w:rsidR="00B40ECD">
        <w:rPr>
          <w:lang w:eastAsia="zh-CN"/>
        </w:rPr>
        <w:t xml:space="preserve">) of </w:t>
      </w:r>
      <w:r>
        <w:rPr>
          <w:lang w:eastAsia="zh-CN"/>
        </w:rPr>
        <w:t>the first bit</w:t>
      </w:r>
      <w:r w:rsidR="00B40ECD">
        <w:rPr>
          <w:lang w:eastAsia="zh-CN"/>
        </w:rPr>
        <w:t xml:space="preserve">, if </w:t>
      </w:r>
      <w:r w:rsidR="008F545E">
        <w:rPr>
          <w:lang w:eastAsia="zh-CN"/>
        </w:rPr>
        <w:t>a transition from low to high</w:t>
      </w:r>
      <w:r w:rsidR="00E55AC1">
        <w:rPr>
          <w:lang w:eastAsia="zh-CN"/>
        </w:rPr>
        <w:t xml:space="preserve"> is detected at </w:t>
      </w:r>
      <w:r w:rsidR="00837A97">
        <w:rPr>
          <w:lang w:eastAsia="zh-CN"/>
        </w:rPr>
        <w:t>Ref time #1+</w:t>
      </w:r>
      <w:r w:rsidR="001172A3">
        <w:rPr>
          <w:lang w:eastAsia="zh-CN"/>
        </w:rPr>
        <w:t>4</w:t>
      </w:r>
      <w:r>
        <w:rPr>
          <w:lang w:eastAsia="zh-CN"/>
        </w:rPr>
        <w:t>T time point, the bit is detected</w:t>
      </w:r>
      <w:r w:rsidR="00B40ECD">
        <w:rPr>
          <w:lang w:eastAsia="zh-CN"/>
        </w:rPr>
        <w:t xml:space="preserve"> </w:t>
      </w:r>
      <w:r w:rsidR="001172A3">
        <w:rPr>
          <w:lang w:eastAsia="zh-CN"/>
        </w:rPr>
        <w:t>as the bit “1”</w:t>
      </w:r>
      <w:r>
        <w:rPr>
          <w:lang w:eastAsia="zh-CN"/>
        </w:rPr>
        <w:t xml:space="preserve"> and the reference time point changes to the </w:t>
      </w:r>
      <w:r w:rsidR="00837A97">
        <w:rPr>
          <w:lang w:eastAsia="zh-CN"/>
        </w:rPr>
        <w:t>Ref time #1</w:t>
      </w:r>
      <w:r>
        <w:rPr>
          <w:lang w:eastAsia="zh-CN"/>
        </w:rPr>
        <w:t xml:space="preserve">+4T time point (defined as Ref time </w:t>
      </w:r>
      <w:r w:rsidR="00837A97">
        <w:rPr>
          <w:lang w:eastAsia="zh-CN"/>
        </w:rPr>
        <w:t>#</w:t>
      </w:r>
      <w:r>
        <w:rPr>
          <w:lang w:eastAsia="zh-CN"/>
        </w:rPr>
        <w:t>2). Similarly</w:t>
      </w:r>
      <w:r w:rsidR="00B40ECD">
        <w:rPr>
          <w:lang w:eastAsia="zh-CN"/>
        </w:rPr>
        <w:t xml:space="preserve">, the second bit is </w:t>
      </w:r>
      <w:r>
        <w:rPr>
          <w:lang w:eastAsia="zh-CN"/>
        </w:rPr>
        <w:t xml:space="preserve">detected as </w:t>
      </w:r>
      <w:r w:rsidR="00B40ECD">
        <w:rPr>
          <w:lang w:eastAsia="zh-CN"/>
        </w:rPr>
        <w:t>bit “1” in this example</w:t>
      </w:r>
      <w:r>
        <w:rPr>
          <w:lang w:eastAsia="zh-CN"/>
        </w:rPr>
        <w:t xml:space="preserve"> based on Ref time </w:t>
      </w:r>
      <w:r w:rsidR="00837A97">
        <w:rPr>
          <w:lang w:eastAsia="zh-CN"/>
        </w:rPr>
        <w:t>#</w:t>
      </w:r>
      <w:r>
        <w:rPr>
          <w:lang w:eastAsia="zh-CN"/>
        </w:rPr>
        <w:t xml:space="preserve">2 and the reference time point changes to the </w:t>
      </w:r>
      <w:r w:rsidR="00837A97">
        <w:rPr>
          <w:lang w:eastAsia="zh-CN"/>
        </w:rPr>
        <w:t>Ref time #2</w:t>
      </w:r>
      <w:r>
        <w:rPr>
          <w:lang w:eastAsia="zh-CN"/>
        </w:rPr>
        <w:t xml:space="preserve">+4T time point (defined as the second time point Ref time </w:t>
      </w:r>
      <w:r w:rsidR="00837A97">
        <w:rPr>
          <w:lang w:eastAsia="zh-CN"/>
        </w:rPr>
        <w:t>#</w:t>
      </w:r>
      <w:r>
        <w:rPr>
          <w:lang w:eastAsia="zh-CN"/>
        </w:rPr>
        <w:t>3)</w:t>
      </w:r>
      <w:r w:rsidR="00B40ECD">
        <w:rPr>
          <w:lang w:eastAsia="zh-CN"/>
        </w:rPr>
        <w:t xml:space="preserve">. If </w:t>
      </w:r>
      <w:r w:rsidR="008F545E">
        <w:rPr>
          <w:lang w:eastAsia="zh-CN"/>
        </w:rPr>
        <w:t>a transition from low to high</w:t>
      </w:r>
      <w:r>
        <w:rPr>
          <w:lang w:eastAsia="zh-CN"/>
        </w:rPr>
        <w:t xml:space="preserve"> is </w:t>
      </w:r>
      <w:r w:rsidR="00B40ECD">
        <w:rPr>
          <w:lang w:eastAsia="zh-CN"/>
        </w:rPr>
        <w:t xml:space="preserve">detected at </w:t>
      </w:r>
      <w:r w:rsidR="00837A97">
        <w:rPr>
          <w:lang w:eastAsia="zh-CN"/>
        </w:rPr>
        <w:t>Ref time #3</w:t>
      </w:r>
      <w:r w:rsidR="00B40ECD">
        <w:rPr>
          <w:lang w:eastAsia="zh-CN"/>
        </w:rPr>
        <w:t>+</w:t>
      </w:r>
      <w:r w:rsidR="001172A3">
        <w:rPr>
          <w:lang w:eastAsia="zh-CN"/>
        </w:rPr>
        <w:t>2</w:t>
      </w:r>
      <w:r w:rsidR="00B40ECD">
        <w:rPr>
          <w:lang w:eastAsia="zh-CN"/>
        </w:rPr>
        <w:t xml:space="preserve">T </w:t>
      </w:r>
      <w:r w:rsidR="001172A3">
        <w:rPr>
          <w:lang w:eastAsia="zh-CN"/>
        </w:rPr>
        <w:t>time point</w:t>
      </w:r>
      <w:r>
        <w:rPr>
          <w:lang w:eastAsia="zh-CN"/>
        </w:rPr>
        <w:t xml:space="preserve"> based on Ref time </w:t>
      </w:r>
      <w:r w:rsidR="00837A97">
        <w:rPr>
          <w:lang w:eastAsia="zh-CN"/>
        </w:rPr>
        <w:t>#</w:t>
      </w:r>
      <w:r>
        <w:rPr>
          <w:lang w:eastAsia="zh-CN"/>
        </w:rPr>
        <w:t>3</w:t>
      </w:r>
      <w:r w:rsidR="00B40ECD">
        <w:rPr>
          <w:lang w:eastAsia="zh-CN"/>
        </w:rPr>
        <w:t>, the next bit</w:t>
      </w:r>
      <w:r>
        <w:rPr>
          <w:lang w:eastAsia="zh-CN"/>
        </w:rPr>
        <w:t xml:space="preserve"> is detected</w:t>
      </w:r>
      <w:r w:rsidR="001172A3">
        <w:rPr>
          <w:lang w:eastAsia="zh-CN"/>
        </w:rPr>
        <w:t xml:space="preserve"> </w:t>
      </w:r>
      <w:r w:rsidR="00B40ECD">
        <w:rPr>
          <w:lang w:eastAsia="zh-CN"/>
        </w:rPr>
        <w:t>as bit</w:t>
      </w:r>
      <w:r w:rsidR="001172A3">
        <w:rPr>
          <w:lang w:eastAsia="zh-CN"/>
        </w:rPr>
        <w:t xml:space="preserve"> “0”</w:t>
      </w:r>
      <w:r w:rsidR="00B40ECD">
        <w:rPr>
          <w:lang w:eastAsia="zh-CN"/>
        </w:rPr>
        <w:t xml:space="preserve">. </w:t>
      </w:r>
      <w:r w:rsidR="00046D79">
        <w:rPr>
          <w:lang w:eastAsia="zh-CN"/>
        </w:rPr>
        <w:t>Due to the high SFO and channel impact on the received R2D transmission</w:t>
      </w:r>
      <w:r w:rsidR="00871345">
        <w:rPr>
          <w:lang w:eastAsia="zh-CN"/>
        </w:rPr>
        <w:t xml:space="preserve">, </w:t>
      </w:r>
      <w:r w:rsidR="008F545E">
        <w:rPr>
          <w:lang w:eastAsia="zh-CN"/>
        </w:rPr>
        <w:t>the interval of the two transitions from low-to-high</w:t>
      </w:r>
      <w:r w:rsidR="00871345">
        <w:rPr>
          <w:lang w:eastAsia="zh-CN"/>
        </w:rPr>
        <w:t xml:space="preserve"> can be detected</w:t>
      </w:r>
      <w:r w:rsidR="00046D79">
        <w:rPr>
          <w:lang w:eastAsia="zh-CN"/>
        </w:rPr>
        <w:t xml:space="preserve"> by</w:t>
      </w:r>
      <w:r w:rsidR="00871345">
        <w:rPr>
          <w:lang w:eastAsia="zh-CN"/>
        </w:rPr>
        <w:t xml:space="preserve"> compar</w:t>
      </w:r>
      <w:r w:rsidR="00046D79">
        <w:rPr>
          <w:lang w:eastAsia="zh-CN"/>
        </w:rPr>
        <w:t>ing it</w:t>
      </w:r>
      <w:r w:rsidR="00871345">
        <w:rPr>
          <w:lang w:eastAsia="zh-CN"/>
        </w:rPr>
        <w:t xml:space="preserve"> with a </w:t>
      </w:r>
      <w:r w:rsidR="00725AE2">
        <w:rPr>
          <w:lang w:eastAsia="zh-CN"/>
        </w:rPr>
        <w:t xml:space="preserve">defined </w:t>
      </w:r>
      <w:r w:rsidR="00871345">
        <w:rPr>
          <w:lang w:eastAsia="zh-CN"/>
        </w:rPr>
        <w:t xml:space="preserve">time interval threshold </w:t>
      </w:r>
      <w:r w:rsidR="00725AE2">
        <w:rPr>
          <w:lang w:eastAsia="zh-CN"/>
        </w:rPr>
        <w:t>e.g., the mean value of two</w:t>
      </w:r>
      <w:r w:rsidR="008F545E">
        <w:rPr>
          <w:lang w:eastAsia="zh-CN"/>
        </w:rPr>
        <w:t xml:space="preserve"> types of</w:t>
      </w:r>
      <w:r w:rsidR="00725AE2">
        <w:rPr>
          <w:lang w:eastAsia="zh-CN"/>
        </w:rPr>
        <w:t xml:space="preserve"> intervals</w:t>
      </w:r>
      <w:r w:rsidR="00871345">
        <w:rPr>
          <w:lang w:eastAsia="zh-CN"/>
        </w:rPr>
        <w:t>.</w:t>
      </w:r>
    </w:p>
    <w:p w14:paraId="648F23AC" w14:textId="54A96B0C" w:rsidR="000B6E9C" w:rsidRDefault="00837A97" w:rsidP="000B6E9C">
      <w:pPr>
        <w:jc w:val="center"/>
        <w:rPr>
          <w:lang w:eastAsia="zh-CN"/>
        </w:rPr>
      </w:pPr>
      <w:r>
        <w:rPr>
          <w:noProof/>
          <w:lang w:eastAsia="zh-CN"/>
        </w:rPr>
        <w:drawing>
          <wp:inline distT="0" distB="0" distL="0" distR="0" wp14:anchorId="2D1A49BE" wp14:editId="40AC5680">
            <wp:extent cx="5236234" cy="1223276"/>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255239" cy="1227716"/>
                    </a:xfrm>
                    <a:prstGeom prst="rect">
                      <a:avLst/>
                    </a:prstGeom>
                    <a:noFill/>
                  </pic:spPr>
                </pic:pic>
              </a:graphicData>
            </a:graphic>
          </wp:inline>
        </w:drawing>
      </w:r>
    </w:p>
    <w:p w14:paraId="21C29249" w14:textId="6C4BA6BF" w:rsidR="00806A8A"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25</w:t>
      </w:r>
      <w:r w:rsidR="006C4186">
        <w:rPr>
          <w:noProof/>
        </w:rPr>
        <w:fldChar w:fldCharType="end"/>
      </w:r>
      <w:r w:rsidR="00337667">
        <w:t>.</w:t>
      </w:r>
      <w:r w:rsidR="00806A8A">
        <w:t xml:space="preserve"> </w:t>
      </w:r>
      <w:r w:rsidR="00806A8A" w:rsidRPr="00751E35">
        <w:rPr>
          <w:rFonts w:hint="eastAsia"/>
          <w:lang w:eastAsia="zh-CN"/>
        </w:rPr>
        <w:t>P</w:t>
      </w:r>
      <w:r w:rsidR="00806A8A" w:rsidRPr="00751E35">
        <w:rPr>
          <w:lang w:eastAsia="zh-CN"/>
        </w:rPr>
        <w:t>IE encoding and decoding</w:t>
      </w:r>
    </w:p>
    <w:p w14:paraId="0125EC57" w14:textId="445BD937" w:rsidR="00F718A3" w:rsidRPr="00F42757" w:rsidRDefault="00533C37" w:rsidP="00870CD5">
      <w:pPr>
        <w:rPr>
          <w:lang w:eastAsia="zh-CN"/>
        </w:rPr>
      </w:pPr>
      <w:r>
        <w:rPr>
          <w:lang w:eastAsia="zh-CN"/>
        </w:rPr>
        <w:t xml:space="preserve">PIE decoding is sensitive to </w:t>
      </w:r>
      <w:proofErr w:type="gramStart"/>
      <w:r>
        <w:rPr>
          <w:lang w:eastAsia="zh-CN"/>
        </w:rPr>
        <w:t>e.g.</w:t>
      </w:r>
      <w:proofErr w:type="gramEnd"/>
      <w:r>
        <w:rPr>
          <w:lang w:eastAsia="zh-CN"/>
        </w:rPr>
        <w:t xml:space="preserve"> </w:t>
      </w:r>
      <w:r w:rsidRPr="00CA6D93">
        <w:rPr>
          <w:lang w:eastAsia="zh-CN"/>
        </w:rPr>
        <w:t>sp</w:t>
      </w:r>
      <w:r w:rsidRPr="00F42757">
        <w:rPr>
          <w:lang w:eastAsia="zh-CN"/>
        </w:rPr>
        <w:t>ikes in noise power relative to signal power, which can lead to detection of a false edge</w:t>
      </w:r>
      <w:r w:rsidR="007C6F12" w:rsidRPr="00F42757">
        <w:rPr>
          <w:lang w:eastAsia="zh-CN"/>
        </w:rPr>
        <w:t xml:space="preserve">. This </w:t>
      </w:r>
      <w:r w:rsidR="000B6E9C" w:rsidRPr="00F42757">
        <w:rPr>
          <w:lang w:eastAsia="zh-CN"/>
        </w:rPr>
        <w:t>will impact the time interval</w:t>
      </w:r>
      <w:r w:rsidR="00BF3CBB" w:rsidRPr="00F42757">
        <w:rPr>
          <w:lang w:eastAsia="zh-CN"/>
        </w:rPr>
        <w:t xml:space="preserve"> detection between the two rise edges. </w:t>
      </w:r>
      <w:r w:rsidR="00141230" w:rsidRPr="00F42757">
        <w:rPr>
          <w:lang w:eastAsia="zh-CN"/>
        </w:rPr>
        <w:t>Due to</w:t>
      </w:r>
      <w:r w:rsidR="00BF3CBB" w:rsidRPr="00F42757">
        <w:rPr>
          <w:lang w:eastAsia="zh-CN"/>
        </w:rPr>
        <w:t xml:space="preserve"> the uncertain transmission length in </w:t>
      </w:r>
      <w:r w:rsidR="000B6E9C" w:rsidRPr="00F42757">
        <w:rPr>
          <w:lang w:eastAsia="zh-CN"/>
        </w:rPr>
        <w:t>the PIE</w:t>
      </w:r>
      <w:r w:rsidR="00BF3CBB" w:rsidRPr="00F42757">
        <w:rPr>
          <w:lang w:eastAsia="zh-CN"/>
        </w:rPr>
        <w:t xml:space="preserve">, the error detection of one information bit may result in </w:t>
      </w:r>
      <w:r w:rsidR="000B6E9C" w:rsidRPr="00F42757">
        <w:rPr>
          <w:lang w:eastAsia="zh-CN"/>
        </w:rPr>
        <w:t xml:space="preserve">the </w:t>
      </w:r>
      <w:r w:rsidR="00BF3CBB" w:rsidRPr="00F42757">
        <w:rPr>
          <w:lang w:eastAsia="zh-CN"/>
        </w:rPr>
        <w:t xml:space="preserve">error </w:t>
      </w:r>
      <w:r w:rsidR="00BF3CBB" w:rsidRPr="00F42757">
        <w:rPr>
          <w:rFonts w:ascii="Gilroy" w:hAnsi="Gilroy" w:hint="eastAsia"/>
          <w:color w:val="000000"/>
          <w:shd w:val="clear" w:color="auto" w:fill="FFFFFF"/>
        </w:rPr>
        <w:t xml:space="preserve">propagation </w:t>
      </w:r>
      <w:r w:rsidR="000B6E9C" w:rsidRPr="00F42757">
        <w:rPr>
          <w:rFonts w:ascii="Gilroy" w:hAnsi="Gilroy" w:hint="eastAsia"/>
          <w:color w:val="000000"/>
          <w:shd w:val="clear" w:color="auto" w:fill="FFFFFF"/>
        </w:rPr>
        <w:lastRenderedPageBreak/>
        <w:t xml:space="preserve">for the detection of subsequent bit </w:t>
      </w:r>
      <w:r w:rsidR="00BF3CBB" w:rsidRPr="00F42757">
        <w:rPr>
          <w:rFonts w:ascii="Gilroy" w:hAnsi="Gilroy" w:hint="eastAsia"/>
          <w:color w:val="000000"/>
          <w:shd w:val="clear" w:color="auto" w:fill="FFFFFF"/>
        </w:rPr>
        <w:t xml:space="preserve">and </w:t>
      </w:r>
      <w:r w:rsidR="000B6E9C" w:rsidRPr="00F42757">
        <w:rPr>
          <w:rFonts w:ascii="Gilroy" w:hAnsi="Gilroy" w:hint="eastAsia"/>
          <w:color w:val="000000"/>
          <w:shd w:val="clear" w:color="auto" w:fill="FFFFFF"/>
        </w:rPr>
        <w:t xml:space="preserve">the </w:t>
      </w:r>
      <w:r w:rsidR="00506ACE" w:rsidRPr="00F42757">
        <w:rPr>
          <w:rFonts w:ascii="Gilroy" w:hAnsi="Gilroy" w:hint="eastAsia"/>
          <w:color w:val="000000"/>
          <w:shd w:val="clear" w:color="auto" w:fill="FFFFFF"/>
        </w:rPr>
        <w:t xml:space="preserve">error detection of </w:t>
      </w:r>
      <w:r w:rsidR="00BF3CBB" w:rsidRPr="00F42757">
        <w:rPr>
          <w:rFonts w:ascii="Gilroy" w:hAnsi="Gilroy" w:hint="eastAsia"/>
          <w:color w:val="000000"/>
          <w:shd w:val="clear" w:color="auto" w:fill="FFFFFF"/>
        </w:rPr>
        <w:t>the overall data length</w:t>
      </w:r>
      <w:r w:rsidR="00506ACE" w:rsidRPr="00F42757">
        <w:rPr>
          <w:rFonts w:ascii="Gilroy" w:hAnsi="Gilroy" w:hint="eastAsia"/>
          <w:color w:val="000000"/>
          <w:shd w:val="clear" w:color="auto" w:fill="FFFFFF"/>
        </w:rPr>
        <w:t>.</w:t>
      </w:r>
      <w:r w:rsidR="000B6E9C" w:rsidRPr="00F42757">
        <w:rPr>
          <w:rFonts w:ascii="Gilroy" w:hAnsi="Gilroy" w:hint="eastAsia"/>
          <w:color w:val="000000"/>
          <w:shd w:val="clear" w:color="auto" w:fill="FFFFFF"/>
        </w:rPr>
        <w:t xml:space="preserve"> However, the transmission length in the Manchester encoding is certain and the </w:t>
      </w:r>
      <w:r w:rsidR="00871345" w:rsidRPr="00F42757">
        <w:rPr>
          <w:rFonts w:ascii="Gilroy" w:hAnsi="Gilroy" w:hint="eastAsia"/>
          <w:color w:val="000000"/>
          <w:shd w:val="clear" w:color="auto" w:fill="FFFFFF"/>
        </w:rPr>
        <w:t>detect</w:t>
      </w:r>
      <w:r w:rsidR="00141230" w:rsidRPr="00F42757">
        <w:rPr>
          <w:rFonts w:ascii="Gilroy" w:hAnsi="Gilroy"/>
          <w:color w:val="000000"/>
          <w:shd w:val="clear" w:color="auto" w:fill="FFFFFF"/>
        </w:rPr>
        <w:t>ed</w:t>
      </w:r>
      <w:r w:rsidR="00871345" w:rsidRPr="00F42757">
        <w:rPr>
          <w:rFonts w:ascii="Gilroy" w:hAnsi="Gilroy" w:hint="eastAsia"/>
          <w:color w:val="000000"/>
          <w:shd w:val="clear" w:color="auto" w:fill="FFFFFF"/>
        </w:rPr>
        <w:t xml:space="preserve"> </w:t>
      </w:r>
      <w:r w:rsidR="000B6E9C" w:rsidRPr="00F42757">
        <w:rPr>
          <w:rFonts w:ascii="Gilroy" w:hAnsi="Gilroy" w:hint="eastAsia"/>
          <w:color w:val="000000"/>
          <w:shd w:val="clear" w:color="auto" w:fill="FFFFFF"/>
        </w:rPr>
        <w:t xml:space="preserve">position of </w:t>
      </w:r>
      <w:r w:rsidR="00141230" w:rsidRPr="00F42757">
        <w:rPr>
          <w:rFonts w:ascii="Gilroy" w:hAnsi="Gilroy"/>
          <w:color w:val="000000"/>
          <w:shd w:val="clear" w:color="auto" w:fill="FFFFFF"/>
        </w:rPr>
        <w:t xml:space="preserve">a </w:t>
      </w:r>
      <w:r w:rsidR="00731604" w:rsidRPr="00F42757">
        <w:rPr>
          <w:lang w:eastAsia="zh-CN"/>
        </w:rPr>
        <w:t>transition</w:t>
      </w:r>
      <w:r w:rsidR="00871345" w:rsidRPr="00F42757">
        <w:rPr>
          <w:lang w:eastAsia="zh-CN"/>
        </w:rPr>
        <w:t xml:space="preserve"> occurs at </w:t>
      </w:r>
      <w:r w:rsidR="00141230" w:rsidRPr="00F42757">
        <w:rPr>
          <w:lang w:eastAsia="zh-CN"/>
        </w:rPr>
        <w:t xml:space="preserve">a </w:t>
      </w:r>
      <w:r w:rsidR="00731604" w:rsidRPr="00F42757">
        <w:rPr>
          <w:lang w:eastAsia="zh-CN"/>
        </w:rPr>
        <w:t xml:space="preserve">fixed </w:t>
      </w:r>
      <w:r w:rsidR="00871345" w:rsidRPr="00F42757">
        <w:rPr>
          <w:lang w:eastAsia="zh-CN"/>
        </w:rPr>
        <w:t>+</w:t>
      </w:r>
      <w:r w:rsidR="00731604" w:rsidRPr="00F42757">
        <w:rPr>
          <w:lang w:eastAsia="zh-CN"/>
        </w:rPr>
        <w:t>2</w:t>
      </w:r>
      <w:r w:rsidR="00871345" w:rsidRPr="00F42757">
        <w:rPr>
          <w:lang w:eastAsia="zh-CN"/>
        </w:rPr>
        <w:t xml:space="preserve">T time point. </w:t>
      </w:r>
      <w:r w:rsidR="00025F96" w:rsidRPr="00F42757">
        <w:rPr>
          <w:lang w:eastAsia="zh-CN"/>
        </w:rPr>
        <w:t>Then, t</w:t>
      </w:r>
      <w:r w:rsidR="00871345" w:rsidRPr="00F42757">
        <w:rPr>
          <w:lang w:eastAsia="zh-CN"/>
        </w:rPr>
        <w:t xml:space="preserve">he error detection of the overall data </w:t>
      </w:r>
      <w:r w:rsidR="00025F96" w:rsidRPr="00F42757">
        <w:rPr>
          <w:lang w:eastAsia="zh-CN"/>
        </w:rPr>
        <w:t>and data length</w:t>
      </w:r>
      <w:r w:rsidR="00871345" w:rsidRPr="00F42757">
        <w:rPr>
          <w:lang w:eastAsia="zh-CN"/>
        </w:rPr>
        <w:t xml:space="preserve"> may</w:t>
      </w:r>
      <w:r w:rsidR="00725AE2" w:rsidRPr="00F42757">
        <w:rPr>
          <w:lang w:eastAsia="zh-CN"/>
        </w:rPr>
        <w:t xml:space="preserve"> not occur. </w:t>
      </w:r>
    </w:p>
    <w:p w14:paraId="75D531E3" w14:textId="2D48E5F3" w:rsidR="00751E35" w:rsidRPr="00B7298C" w:rsidRDefault="00BC0DF0" w:rsidP="00870CD5">
      <w:pPr>
        <w:rPr>
          <w:lang w:eastAsia="zh-CN"/>
        </w:rPr>
      </w:pPr>
      <w:r w:rsidRPr="00F42757">
        <w:rPr>
          <w:lang w:eastAsia="zh-CN"/>
        </w:rPr>
        <w:t xml:space="preserve">According to the simulation results in Figure </w:t>
      </w:r>
      <w:r w:rsidR="005A27D1">
        <w:rPr>
          <w:lang w:eastAsia="zh-CN"/>
        </w:rPr>
        <w:t>26</w:t>
      </w:r>
      <w:r w:rsidRPr="00F42757">
        <w:rPr>
          <w:lang w:eastAsia="zh-CN"/>
        </w:rPr>
        <w:t xml:space="preserve">, </w:t>
      </w:r>
      <w:r w:rsidR="00725AE2" w:rsidRPr="00F42757">
        <w:rPr>
          <w:lang w:eastAsia="zh-CN"/>
        </w:rPr>
        <w:t xml:space="preserve">Manchester encoding has </w:t>
      </w:r>
      <w:r w:rsidRPr="00F42757">
        <w:rPr>
          <w:lang w:eastAsia="zh-CN"/>
        </w:rPr>
        <w:t xml:space="preserve">~5 dB </w:t>
      </w:r>
      <w:r w:rsidR="00725AE2" w:rsidRPr="00F42757">
        <w:rPr>
          <w:lang w:eastAsia="zh-CN"/>
        </w:rPr>
        <w:t xml:space="preserve">better link performance than PIE. </w:t>
      </w:r>
      <w:r w:rsidR="00B7298C" w:rsidRPr="00F42757">
        <w:rPr>
          <w:lang w:eastAsia="zh-CN"/>
        </w:rPr>
        <w:t xml:space="preserve">The simulation assumptions </w:t>
      </w:r>
      <w:r w:rsidRPr="00F42757">
        <w:rPr>
          <w:lang w:eastAsia="zh-CN"/>
        </w:rPr>
        <w:t>are described in</w:t>
      </w:r>
      <w:r w:rsidR="00B7298C" w:rsidRPr="00F42757">
        <w:rPr>
          <w:lang w:eastAsia="zh-CN"/>
        </w:rPr>
        <w:t xml:space="preserve"> the appendix.</w:t>
      </w:r>
      <w:r w:rsidRPr="00F42757">
        <w:rPr>
          <w:lang w:eastAsia="zh-CN"/>
        </w:rPr>
        <w:t xml:space="preserve"> The conventional transition edge detection processing described above for Manchester and PIE code, respectively, and the CP handling described in section 4.1.1 are used for line code decoding in the simulations. </w:t>
      </w:r>
      <w:r w:rsidR="004F362C" w:rsidRPr="00F42757">
        <w:rPr>
          <w:lang w:eastAsia="zh-CN"/>
        </w:rPr>
        <w:t>As analyzed above, t</w:t>
      </w:r>
      <w:r w:rsidRPr="00F42757">
        <w:rPr>
          <w:lang w:eastAsia="zh-CN"/>
        </w:rPr>
        <w:t xml:space="preserve">he performance gap is mainly caused by the uncertain </w:t>
      </w:r>
      <w:r w:rsidR="004F362C" w:rsidRPr="00F42757">
        <w:rPr>
          <w:lang w:eastAsia="zh-CN"/>
        </w:rPr>
        <w:t xml:space="preserve">transition </w:t>
      </w:r>
      <w:r w:rsidRPr="00F42757">
        <w:rPr>
          <w:lang w:eastAsia="zh-CN"/>
        </w:rPr>
        <w:t xml:space="preserve">edge position issue </w:t>
      </w:r>
      <w:r w:rsidR="004F362C" w:rsidRPr="00F42757">
        <w:rPr>
          <w:lang w:eastAsia="zh-CN"/>
        </w:rPr>
        <w:t xml:space="preserve">of PIE, which makes PIE less robust against the </w:t>
      </w:r>
      <w:r w:rsidR="007C6F12" w:rsidRPr="00F42757">
        <w:rPr>
          <w:lang w:eastAsia="zh-CN"/>
        </w:rPr>
        <w:t>false detection of transitions</w:t>
      </w:r>
      <w:r w:rsidR="004F362C" w:rsidRPr="00F42757">
        <w:rPr>
          <w:lang w:eastAsia="zh-CN"/>
        </w:rPr>
        <w:t xml:space="preserve"> due to </w:t>
      </w:r>
      <w:proofErr w:type="gramStart"/>
      <w:r w:rsidR="004F362C" w:rsidRPr="00F42757">
        <w:rPr>
          <w:lang w:eastAsia="zh-CN"/>
        </w:rPr>
        <w:t>e.g.</w:t>
      </w:r>
      <w:proofErr w:type="gramEnd"/>
      <w:r w:rsidR="004F362C" w:rsidRPr="00F42757">
        <w:rPr>
          <w:lang w:eastAsia="zh-CN"/>
        </w:rPr>
        <w:t xml:space="preserve"> noise in the case of deep fading channel. In practical cases, the performance of PIE can be even worse due to </w:t>
      </w:r>
      <w:r w:rsidR="007C6F12" w:rsidRPr="00F42757">
        <w:rPr>
          <w:lang w:eastAsia="zh-CN"/>
        </w:rPr>
        <w:t>such false edge detections</w:t>
      </w:r>
      <w:r w:rsidR="004F362C" w:rsidRPr="00F42757">
        <w:rPr>
          <w:lang w:eastAsia="zh-CN"/>
        </w:rPr>
        <w:t xml:space="preserve"> caused by the distortion of some analog circuits at low input voltage.</w:t>
      </w:r>
    </w:p>
    <w:p w14:paraId="45D45412" w14:textId="73031728" w:rsidR="00F520F8" w:rsidRDefault="00F520F8" w:rsidP="00787053">
      <w:pPr>
        <w:jc w:val="center"/>
        <w:rPr>
          <w:lang w:eastAsia="zh-CN"/>
        </w:rPr>
      </w:pPr>
      <w:r>
        <w:rPr>
          <w:noProof/>
          <w:lang w:eastAsia="zh-CN"/>
        </w:rPr>
        <w:drawing>
          <wp:inline distT="0" distB="0" distL="0" distR="0" wp14:anchorId="589C47F9" wp14:editId="6CA752DF">
            <wp:extent cx="3467819" cy="2626585"/>
            <wp:effectExtent l="0" t="0" r="0" b="254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3475081" cy="2632085"/>
                    </a:xfrm>
                    <a:prstGeom prst="rect">
                      <a:avLst/>
                    </a:prstGeom>
                  </pic:spPr>
                </pic:pic>
              </a:graphicData>
            </a:graphic>
          </wp:inline>
        </w:drawing>
      </w:r>
    </w:p>
    <w:p w14:paraId="6AAB7EAD" w14:textId="021D4276" w:rsidR="00806A8A" w:rsidRDefault="006C1CF3">
      <w:pPr>
        <w:pStyle w:val="Caption"/>
      </w:pPr>
      <w:r>
        <w:t xml:space="preserve">Figure </w:t>
      </w:r>
      <w:r w:rsidR="006C4186">
        <w:fldChar w:fldCharType="begin"/>
      </w:r>
      <w:r w:rsidR="006C4186">
        <w:instrText xml:space="preserve"> SEQ Figure \* ARABIC </w:instrText>
      </w:r>
      <w:r w:rsidR="006C4186">
        <w:fldChar w:fldCharType="separate"/>
      </w:r>
      <w:r>
        <w:rPr>
          <w:noProof/>
        </w:rPr>
        <w:t>26</w:t>
      </w:r>
      <w:r w:rsidR="006C4186">
        <w:rPr>
          <w:noProof/>
        </w:rPr>
        <w:fldChar w:fldCharType="end"/>
      </w:r>
      <w:r w:rsidR="00806A8A">
        <w:t>. Performance comparison for Manchester encoding and PIE</w:t>
      </w:r>
    </w:p>
    <w:p w14:paraId="725C73C7" w14:textId="5FD29A8B" w:rsidR="00BC0DF0" w:rsidRPr="00BC0DF0" w:rsidRDefault="00BC0DF0" w:rsidP="00BC0DF0">
      <w:r w:rsidRPr="00046D79">
        <w:rPr>
          <w:lang w:eastAsia="zh-CN"/>
        </w:rPr>
        <w:t xml:space="preserve">Furthermore, the transmit time of PIE is longer than Manchester encoding with low transmission efficiency. </w:t>
      </w:r>
      <w:r>
        <w:rPr>
          <w:lang w:eastAsia="zh-CN"/>
        </w:rPr>
        <w:t>Hence,</w:t>
      </w:r>
      <w:r w:rsidRPr="00046D79">
        <w:rPr>
          <w:lang w:eastAsia="zh-CN"/>
        </w:rPr>
        <w:t xml:space="preserve"> </w:t>
      </w:r>
      <w:r>
        <w:rPr>
          <w:lang w:eastAsia="zh-CN"/>
        </w:rPr>
        <w:t>Manchester encoding enjoys a higher efficiency than PIE encoding.</w:t>
      </w:r>
    </w:p>
    <w:p w14:paraId="6A80CB9D" w14:textId="760C888A" w:rsidR="008F08CF" w:rsidRPr="0067602C" w:rsidRDefault="006A5933">
      <w:pPr>
        <w:pStyle w:val="Caption"/>
        <w:jc w:val="both"/>
        <w:rPr>
          <w:i/>
          <w:sz w:val="22"/>
          <w:szCs w:val="22"/>
        </w:rPr>
      </w:pPr>
      <w:bookmarkStart w:id="72" w:name="_Ref157262607"/>
      <w:bookmarkStart w:id="73" w:name="_Ref163085428"/>
      <w:bookmarkStart w:id="74" w:name="_Ref166279392"/>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22</w:t>
      </w:r>
      <w:r w:rsidRPr="003B49C2">
        <w:rPr>
          <w:i/>
          <w:sz w:val="22"/>
          <w:szCs w:val="22"/>
        </w:rPr>
        <w:fldChar w:fldCharType="end"/>
      </w:r>
      <w:r w:rsidR="00A05A70" w:rsidRPr="0067602C">
        <w:rPr>
          <w:i/>
          <w:sz w:val="22"/>
          <w:szCs w:val="22"/>
        </w:rPr>
        <w:t xml:space="preserve">: </w:t>
      </w:r>
      <w:r w:rsidR="00A64D84" w:rsidRPr="0067602C">
        <w:rPr>
          <w:i/>
          <w:sz w:val="22"/>
          <w:szCs w:val="22"/>
        </w:rPr>
        <w:t xml:space="preserve">For the </w:t>
      </w:r>
      <w:r w:rsidR="009A1D33" w:rsidRPr="0067602C">
        <w:rPr>
          <w:i/>
          <w:sz w:val="22"/>
          <w:szCs w:val="22"/>
        </w:rPr>
        <w:t>R2D</w:t>
      </w:r>
      <w:r w:rsidR="00A64D84" w:rsidRPr="0067602C">
        <w:rPr>
          <w:i/>
          <w:sz w:val="22"/>
          <w:szCs w:val="22"/>
        </w:rPr>
        <w:t xml:space="preserve"> transmission of Ambient IoT</w:t>
      </w:r>
      <w:r w:rsidR="003F76C1" w:rsidRPr="0067602C">
        <w:rPr>
          <w:i/>
          <w:sz w:val="22"/>
          <w:szCs w:val="22"/>
        </w:rPr>
        <w:t>, Manchester code</w:t>
      </w:r>
      <w:r w:rsidR="00C714DC" w:rsidRPr="0067602C">
        <w:rPr>
          <w:i/>
          <w:sz w:val="22"/>
          <w:szCs w:val="22"/>
        </w:rPr>
        <w:t xml:space="preserve"> </w:t>
      </w:r>
      <w:r w:rsidR="00A9008A" w:rsidRPr="0067602C">
        <w:rPr>
          <w:i/>
          <w:sz w:val="22"/>
          <w:szCs w:val="22"/>
        </w:rPr>
        <w:t>is supported due to the better performance and higher efficiency</w:t>
      </w:r>
      <w:r w:rsidR="003F76C1" w:rsidRPr="0067602C">
        <w:rPr>
          <w:i/>
          <w:sz w:val="22"/>
          <w:szCs w:val="22"/>
        </w:rPr>
        <w:t>.</w:t>
      </w:r>
      <w:bookmarkEnd w:id="72"/>
      <w:bookmarkEnd w:id="73"/>
      <w:bookmarkEnd w:id="74"/>
    </w:p>
    <w:p w14:paraId="0994EFAD" w14:textId="77777777" w:rsidR="00BF34D5" w:rsidRDefault="00CD7F78" w:rsidP="00BF34D5">
      <w:pPr>
        <w:pStyle w:val="Heading3"/>
        <w:rPr>
          <w:lang w:val="en-GB" w:eastAsia="zh-CN"/>
        </w:rPr>
      </w:pPr>
      <w:r>
        <w:rPr>
          <w:lang w:val="en-GB" w:eastAsia="zh-CN"/>
        </w:rPr>
        <w:t>D2R</w:t>
      </w:r>
    </w:p>
    <w:p w14:paraId="22658C6B" w14:textId="59DF13B6" w:rsidR="009C7061" w:rsidRPr="00D913FA" w:rsidRDefault="009C7061" w:rsidP="009C7061">
      <w:pPr>
        <w:rPr>
          <w:lang w:val="en-GB" w:eastAsia="zh-CN"/>
        </w:rPr>
      </w:pPr>
      <w:r>
        <w:rPr>
          <w:rFonts w:hint="eastAsia"/>
          <w:lang w:eastAsia="zh-CN"/>
        </w:rPr>
        <w:t>I</w:t>
      </w:r>
      <w:r>
        <w:rPr>
          <w:lang w:eastAsia="zh-CN"/>
        </w:rPr>
        <w:t xml:space="preserve">n RAN1 #116bis meeting, </w:t>
      </w:r>
      <w:r>
        <w:rPr>
          <w:lang w:val="en-GB" w:eastAsia="zh-CN"/>
        </w:rPr>
        <w:t>the following agreement about line code for D2R has been reached</w:t>
      </w:r>
      <w:r w:rsidR="004516C3">
        <w:rPr>
          <w:lang w:val="en-GB" w:eastAsia="zh-CN"/>
        </w:rPr>
        <w:t>, where line coding for the D2R transmission focuses on</w:t>
      </w:r>
      <w:r w:rsidR="004516C3" w:rsidRPr="009A1DC9">
        <w:rPr>
          <w:lang w:val="en-GB"/>
        </w:rPr>
        <w:t xml:space="preserve"> FM0 </w:t>
      </w:r>
      <w:r w:rsidR="004516C3">
        <w:rPr>
          <w:lang w:val="en-GB" w:eastAsia="zh-CN"/>
        </w:rPr>
        <w:t>encoding,</w:t>
      </w:r>
      <w:r w:rsidR="004516C3" w:rsidRPr="009A1DC9">
        <w:rPr>
          <w:lang w:val="en-GB"/>
        </w:rPr>
        <w:t xml:space="preserve"> Miller </w:t>
      </w:r>
      <w:r w:rsidR="004516C3">
        <w:rPr>
          <w:lang w:val="en-GB" w:eastAsia="zh-CN"/>
        </w:rPr>
        <w:t xml:space="preserve">encoding, </w:t>
      </w:r>
      <w:r w:rsidR="004516C3" w:rsidRPr="009A1DC9">
        <w:rPr>
          <w:lang w:val="en-GB"/>
        </w:rPr>
        <w:t xml:space="preserve">Manchester </w:t>
      </w:r>
      <w:r w:rsidR="004516C3">
        <w:rPr>
          <w:lang w:val="en-GB" w:eastAsia="zh-CN"/>
        </w:rPr>
        <w:t>encoding</w:t>
      </w:r>
      <w:r w:rsidR="006E1D4D">
        <w:rPr>
          <w:lang w:val="en-GB" w:eastAsia="zh-CN"/>
        </w:rPr>
        <w:t xml:space="preserve"> and no line coding using square waves</w:t>
      </w:r>
      <w:r>
        <w:rPr>
          <w:lang w:val="en-GB" w:eastAsia="zh-CN"/>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9C7061" w:rsidRPr="002F557A" w14:paraId="08315B01" w14:textId="77777777" w:rsidTr="0044466B">
        <w:tc>
          <w:tcPr>
            <w:tcW w:w="9307" w:type="dxa"/>
            <w:shd w:val="clear" w:color="auto" w:fill="auto"/>
          </w:tcPr>
          <w:p w14:paraId="2CC8ADED" w14:textId="7989C0CE" w:rsidR="009C7061" w:rsidRPr="00264CD9" w:rsidRDefault="009C7061"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8560B8">
              <w:rPr>
                <w:bCs/>
                <w:i/>
                <w:sz w:val="21"/>
                <w:szCs w:val="21"/>
                <w:u w:val="single"/>
                <w:lang w:eastAsia="zh-CN"/>
              </w:rPr>
              <w:fldChar w:fldCharType="begin"/>
            </w:r>
            <w:r w:rsidR="008560B8">
              <w:rPr>
                <w:bCs/>
                <w:i/>
                <w:sz w:val="21"/>
                <w:szCs w:val="21"/>
                <w:u w:val="single"/>
                <w:lang w:eastAsia="zh-CN"/>
              </w:rPr>
              <w:instrText xml:space="preserve"> REF _Ref166281612 \r \h </w:instrText>
            </w:r>
            <w:r w:rsidR="008560B8">
              <w:rPr>
                <w:bCs/>
                <w:i/>
                <w:sz w:val="21"/>
                <w:szCs w:val="21"/>
                <w:u w:val="single"/>
                <w:lang w:eastAsia="zh-CN"/>
              </w:rPr>
            </w:r>
            <w:r w:rsidR="008560B8">
              <w:rPr>
                <w:bCs/>
                <w:i/>
                <w:sz w:val="21"/>
                <w:szCs w:val="21"/>
                <w:u w:val="single"/>
                <w:lang w:eastAsia="zh-CN"/>
              </w:rPr>
              <w:fldChar w:fldCharType="separate"/>
            </w:r>
            <w:r w:rsidR="008560B8">
              <w:rPr>
                <w:bCs/>
                <w:i/>
                <w:sz w:val="21"/>
                <w:szCs w:val="21"/>
                <w:u w:val="single"/>
                <w:lang w:eastAsia="zh-CN"/>
              </w:rPr>
              <w:t>[3]</w:t>
            </w:r>
            <w:r w:rsidR="008560B8">
              <w:rPr>
                <w:bCs/>
                <w:i/>
                <w:sz w:val="21"/>
                <w:szCs w:val="21"/>
                <w:u w:val="single"/>
                <w:lang w:eastAsia="zh-CN"/>
              </w:rPr>
              <w:fldChar w:fldCharType="end"/>
            </w:r>
            <w:r w:rsidRPr="00264CD9">
              <w:rPr>
                <w:bCs/>
                <w:i/>
                <w:u w:val="single"/>
                <w:lang w:eastAsia="zh-CN"/>
              </w:rPr>
              <w:t>)</w:t>
            </w:r>
          </w:p>
          <w:p w14:paraId="29C53AC2" w14:textId="77777777" w:rsidR="009C7061" w:rsidRPr="00264CD9" w:rsidRDefault="009C7061" w:rsidP="0044466B">
            <w:pPr>
              <w:autoSpaceDE/>
              <w:autoSpaceDN/>
              <w:adjustRightInd/>
              <w:snapToGrid/>
              <w:rPr>
                <w:b/>
                <w:lang w:eastAsia="zh-CN"/>
              </w:rPr>
            </w:pPr>
            <w:r w:rsidRPr="00264CD9">
              <w:rPr>
                <w:b/>
                <w:lang w:eastAsia="zh-CN"/>
              </w:rPr>
              <w:t>Agreement</w:t>
            </w:r>
          </w:p>
          <w:p w14:paraId="0E6C0044" w14:textId="77777777" w:rsidR="009C7061" w:rsidRPr="00CF072D" w:rsidRDefault="009C7061" w:rsidP="0044466B">
            <w:pPr>
              <w:rPr>
                <w:bCs/>
                <w:szCs w:val="20"/>
                <w:lang w:eastAsia="x-none"/>
              </w:rPr>
            </w:pPr>
            <w:r w:rsidRPr="00CF072D">
              <w:rPr>
                <w:bCs/>
                <w:szCs w:val="20"/>
                <w:lang w:eastAsia="x-none"/>
              </w:rPr>
              <w:t>For D2R, study: Manchester encoding, FM0 encoding, Miller encoding, no line coding.</w:t>
            </w:r>
          </w:p>
          <w:p w14:paraId="6052F7BC" w14:textId="77777777" w:rsidR="009C7061" w:rsidRPr="00CF072D" w:rsidRDefault="009C7061" w:rsidP="00383376">
            <w:pPr>
              <w:numPr>
                <w:ilvl w:val="0"/>
                <w:numId w:val="11"/>
              </w:numPr>
              <w:autoSpaceDE/>
              <w:autoSpaceDN/>
              <w:adjustRightInd/>
              <w:snapToGrid/>
              <w:spacing w:after="0"/>
              <w:rPr>
                <w:bCs/>
                <w:szCs w:val="20"/>
                <w:lang w:eastAsia="x-none"/>
              </w:rPr>
            </w:pPr>
            <w:r w:rsidRPr="00CF072D">
              <w:rPr>
                <w:bCs/>
                <w:szCs w:val="20"/>
                <w:lang w:eastAsia="x-none"/>
              </w:rPr>
              <w:t>FFS: Mapping(s) from bit(s) to line-code codewords</w:t>
            </w:r>
          </w:p>
          <w:p w14:paraId="69F6C8A0" w14:textId="77777777" w:rsidR="009C7061" w:rsidRPr="00CF072D" w:rsidRDefault="009C7061" w:rsidP="00383376">
            <w:pPr>
              <w:numPr>
                <w:ilvl w:val="0"/>
                <w:numId w:val="11"/>
              </w:numPr>
              <w:autoSpaceDE/>
              <w:autoSpaceDN/>
              <w:adjustRightInd/>
              <w:snapToGrid/>
              <w:spacing w:after="0"/>
              <w:rPr>
                <w:bCs/>
                <w:szCs w:val="20"/>
                <w:lang w:eastAsia="x-none"/>
              </w:rPr>
            </w:pPr>
            <w:r w:rsidRPr="00CF072D">
              <w:rPr>
                <w:bCs/>
                <w:szCs w:val="20"/>
                <w:lang w:eastAsia="x-none"/>
              </w:rPr>
              <w:t>FFS: How to achieve small frequency shift in baseband and/or FDM(A) among devices</w:t>
            </w:r>
          </w:p>
          <w:p w14:paraId="3B7BA074" w14:textId="77777777" w:rsidR="009C7061" w:rsidRPr="00CF072D" w:rsidRDefault="009C7061" w:rsidP="00383376">
            <w:pPr>
              <w:numPr>
                <w:ilvl w:val="0"/>
                <w:numId w:val="11"/>
              </w:numPr>
              <w:autoSpaceDE/>
              <w:autoSpaceDN/>
              <w:adjustRightInd/>
              <w:snapToGrid/>
              <w:spacing w:after="0"/>
              <w:rPr>
                <w:bCs/>
                <w:szCs w:val="20"/>
                <w:lang w:eastAsia="x-none"/>
              </w:rPr>
            </w:pPr>
            <w:r w:rsidRPr="00CF072D">
              <w:rPr>
                <w:bCs/>
                <w:szCs w:val="20"/>
                <w:lang w:eastAsia="x-none"/>
              </w:rPr>
              <w:t>Aspects to study include:</w:t>
            </w:r>
          </w:p>
          <w:p w14:paraId="10C7656C" w14:textId="77777777" w:rsidR="009C7061" w:rsidRPr="00CF072D" w:rsidRDefault="009C7061" w:rsidP="00383376">
            <w:pPr>
              <w:numPr>
                <w:ilvl w:val="1"/>
                <w:numId w:val="11"/>
              </w:numPr>
              <w:autoSpaceDE/>
              <w:autoSpaceDN/>
              <w:adjustRightInd/>
              <w:snapToGrid/>
              <w:spacing w:after="0"/>
              <w:rPr>
                <w:bCs/>
                <w:szCs w:val="20"/>
                <w:lang w:eastAsia="x-none"/>
              </w:rPr>
            </w:pPr>
            <w:r w:rsidRPr="00CF072D">
              <w:rPr>
                <w:bCs/>
                <w:szCs w:val="20"/>
                <w:lang w:eastAsia="x-none"/>
              </w:rPr>
              <w:t>Spectrum shape</w:t>
            </w:r>
          </w:p>
          <w:p w14:paraId="4C8AAD8F" w14:textId="77777777" w:rsidR="009C7061" w:rsidRPr="00CF072D" w:rsidRDefault="009C7061" w:rsidP="00383376">
            <w:pPr>
              <w:numPr>
                <w:ilvl w:val="1"/>
                <w:numId w:val="11"/>
              </w:numPr>
              <w:autoSpaceDE/>
              <w:autoSpaceDN/>
              <w:adjustRightInd/>
              <w:snapToGrid/>
              <w:spacing w:after="0"/>
              <w:rPr>
                <w:bCs/>
                <w:szCs w:val="20"/>
                <w:lang w:eastAsia="x-none"/>
              </w:rPr>
            </w:pPr>
            <w:r w:rsidRPr="00CF072D">
              <w:rPr>
                <w:bCs/>
                <w:szCs w:val="20"/>
                <w:lang w:eastAsia="x-none"/>
              </w:rPr>
              <w:t>Complexity</w:t>
            </w:r>
          </w:p>
          <w:p w14:paraId="7F31322B" w14:textId="77777777" w:rsidR="009C7061" w:rsidRPr="00CF072D" w:rsidRDefault="009C7061" w:rsidP="00383376">
            <w:pPr>
              <w:numPr>
                <w:ilvl w:val="1"/>
                <w:numId w:val="11"/>
              </w:numPr>
              <w:autoSpaceDE/>
              <w:autoSpaceDN/>
              <w:adjustRightInd/>
              <w:snapToGrid/>
              <w:spacing w:after="0"/>
              <w:rPr>
                <w:bCs/>
                <w:szCs w:val="20"/>
                <w:lang w:eastAsia="x-none"/>
              </w:rPr>
            </w:pPr>
            <w:r w:rsidRPr="00CF072D">
              <w:rPr>
                <w:bCs/>
                <w:szCs w:val="20"/>
                <w:lang w:eastAsia="x-none"/>
              </w:rPr>
              <w:t>Power consumption</w:t>
            </w:r>
          </w:p>
          <w:p w14:paraId="1D5E990E" w14:textId="77777777" w:rsidR="009C7061" w:rsidRPr="00CF072D" w:rsidRDefault="009C7061" w:rsidP="00383376">
            <w:pPr>
              <w:numPr>
                <w:ilvl w:val="1"/>
                <w:numId w:val="11"/>
              </w:numPr>
              <w:autoSpaceDE/>
              <w:autoSpaceDN/>
              <w:adjustRightInd/>
              <w:snapToGrid/>
              <w:spacing w:after="0"/>
              <w:rPr>
                <w:bCs/>
                <w:szCs w:val="20"/>
                <w:lang w:eastAsia="x-none"/>
              </w:rPr>
            </w:pPr>
            <w:r w:rsidRPr="00CF072D">
              <w:rPr>
                <w:bCs/>
                <w:szCs w:val="20"/>
                <w:lang w:eastAsia="x-none"/>
              </w:rPr>
              <w:t>BER, BLER</w:t>
            </w:r>
          </w:p>
          <w:p w14:paraId="51226442" w14:textId="77777777" w:rsidR="009C7061" w:rsidRPr="00CF072D" w:rsidRDefault="009C7061" w:rsidP="00383376">
            <w:pPr>
              <w:numPr>
                <w:ilvl w:val="1"/>
                <w:numId w:val="11"/>
              </w:numPr>
              <w:autoSpaceDE/>
              <w:autoSpaceDN/>
              <w:adjustRightInd/>
              <w:snapToGrid/>
              <w:spacing w:after="0"/>
              <w:rPr>
                <w:bCs/>
                <w:szCs w:val="20"/>
                <w:lang w:eastAsia="x-none"/>
              </w:rPr>
            </w:pPr>
            <w:r w:rsidRPr="00CF072D">
              <w:rPr>
                <w:bCs/>
                <w:szCs w:val="20"/>
                <w:lang w:eastAsia="x-none"/>
              </w:rPr>
              <w:t>Resilience to SFO</w:t>
            </w:r>
          </w:p>
          <w:p w14:paraId="2F6D1E54" w14:textId="77777777" w:rsidR="009C7061" w:rsidRPr="00F77E13" w:rsidRDefault="009C7061" w:rsidP="00383376">
            <w:pPr>
              <w:numPr>
                <w:ilvl w:val="1"/>
                <w:numId w:val="11"/>
              </w:numPr>
              <w:autoSpaceDE/>
              <w:autoSpaceDN/>
              <w:adjustRightInd/>
              <w:snapToGrid/>
              <w:spacing w:after="0"/>
              <w:rPr>
                <w:bCs/>
                <w:lang w:eastAsia="x-none"/>
              </w:rPr>
            </w:pPr>
            <w:r w:rsidRPr="00CF072D">
              <w:rPr>
                <w:bCs/>
                <w:szCs w:val="20"/>
                <w:lang w:eastAsia="x-none"/>
              </w:rPr>
              <w:t>If there is any relation to CFO</w:t>
            </w:r>
          </w:p>
        </w:tc>
      </w:tr>
    </w:tbl>
    <w:p w14:paraId="27926115" w14:textId="77777777" w:rsidR="004516C3" w:rsidRPr="00A728FA" w:rsidRDefault="004516C3" w:rsidP="004516C3">
      <w:pPr>
        <w:spacing w:before="120"/>
        <w:rPr>
          <w:b/>
          <w:i/>
        </w:rPr>
      </w:pPr>
      <w:r w:rsidRPr="00A728FA">
        <w:rPr>
          <w:b/>
          <w:i/>
        </w:rPr>
        <w:lastRenderedPageBreak/>
        <w:t>Mapping from bits to line-code codewords</w:t>
      </w:r>
    </w:p>
    <w:p w14:paraId="35A33161" w14:textId="77777777" w:rsidR="004516C3" w:rsidRDefault="004516C3" w:rsidP="004516C3">
      <w:r>
        <w:t xml:space="preserve">For Manchester encoding, as mentioned in the previous section, we assume the encoding method where bit “1” is mapped to codeword “10” and bit “0” is mapped to codeword “01”. </w:t>
      </w:r>
    </w:p>
    <w:p w14:paraId="50AA2C68" w14:textId="77777777" w:rsidR="004516C3" w:rsidRDefault="004516C3" w:rsidP="004516C3">
      <w:r>
        <w:t xml:space="preserve">For the purpose of evaluation, for FM0, bit “1” is mapped to codeword “00” or “11”, ensuring no transition in the middle of a codeword, but a transition from one codeword to another at the edge of the codeword period in case of consecutive transmission of bit “1”, and bit “0” is mapped to codeword “01” or “10”, depending on the previous codeword’s voltage level, while ensuring a transition in the middle of the codeword. </w:t>
      </w:r>
    </w:p>
    <w:p w14:paraId="2B766747" w14:textId="77777777" w:rsidR="004516C3" w:rsidRDefault="004516C3" w:rsidP="004516C3">
      <w:r>
        <w:t>For Miller codes, bit “1” is mapped to codeword “01” or “10” and bit “0” is mapped to codeword “00” or “11”, where a transition from high-to-low voltage at the edge of the codeword period indicates bit “0” and a transition in the middle of the codeword indicates bit “1”.</w:t>
      </w:r>
    </w:p>
    <w:p w14:paraId="7864CBEE" w14:textId="77777777" w:rsidR="004516C3" w:rsidRPr="00A728FA" w:rsidRDefault="004516C3" w:rsidP="004516C3">
      <w:pPr>
        <w:rPr>
          <w:b/>
          <w:i/>
        </w:rPr>
      </w:pPr>
      <w:r w:rsidRPr="00A728FA">
        <w:rPr>
          <w:b/>
          <w:i/>
        </w:rPr>
        <w:t>Small frequency shift</w:t>
      </w:r>
    </w:p>
    <w:p w14:paraId="31BB82D6" w14:textId="7A745806" w:rsidR="0066606A" w:rsidRDefault="00A64D84" w:rsidP="0066606A">
      <w:pPr>
        <w:rPr>
          <w:lang w:eastAsia="zh-CN"/>
        </w:rPr>
      </w:pPr>
      <w:r>
        <w:t>Apart from</w:t>
      </w:r>
      <w:r w:rsidR="00FC6E97">
        <w:rPr>
          <w:lang w:eastAsia="zh-CN"/>
        </w:rPr>
        <w:t xml:space="preserve"> prevent</w:t>
      </w:r>
      <w:r>
        <w:rPr>
          <w:lang w:eastAsia="zh-CN"/>
        </w:rPr>
        <w:t>ing</w:t>
      </w:r>
      <w:r w:rsidR="00FC6E97">
        <w:rPr>
          <w:lang w:eastAsia="zh-CN"/>
        </w:rPr>
        <w:t xml:space="preserve"> </w:t>
      </w:r>
      <w:r>
        <w:rPr>
          <w:lang w:eastAsia="zh-CN"/>
        </w:rPr>
        <w:t xml:space="preserve">the </w:t>
      </w:r>
      <w:r w:rsidR="00753061">
        <w:rPr>
          <w:lang w:eastAsia="zh-CN"/>
        </w:rPr>
        <w:t>consecutive</w:t>
      </w:r>
      <w:r w:rsidR="00D2442A">
        <w:rPr>
          <w:lang w:eastAsia="zh-CN"/>
        </w:rPr>
        <w:t xml:space="preserve"> transmission of</w:t>
      </w:r>
      <w:r w:rsidR="00753061">
        <w:rPr>
          <w:lang w:eastAsia="zh-CN"/>
        </w:rPr>
        <w:t xml:space="preserve"> </w:t>
      </w:r>
      <w:r w:rsidR="00FC6E97">
        <w:rPr>
          <w:lang w:eastAsia="zh-CN"/>
        </w:rPr>
        <w:t>bit “</w:t>
      </w:r>
      <w:r w:rsidR="00753061">
        <w:rPr>
          <w:lang w:eastAsia="zh-CN"/>
        </w:rPr>
        <w:t>1</w:t>
      </w:r>
      <w:r w:rsidR="00FC6E97">
        <w:rPr>
          <w:lang w:eastAsia="zh-CN"/>
        </w:rPr>
        <w:t>” or bit “</w:t>
      </w:r>
      <w:r w:rsidR="00753061">
        <w:rPr>
          <w:lang w:eastAsia="zh-CN"/>
        </w:rPr>
        <w:t>0</w:t>
      </w:r>
      <w:r w:rsidR="00FC6E97">
        <w:rPr>
          <w:lang w:eastAsia="zh-CN"/>
        </w:rPr>
        <w:t>”</w:t>
      </w:r>
      <w:r w:rsidR="00D2442A">
        <w:rPr>
          <w:lang w:eastAsia="zh-CN"/>
        </w:rPr>
        <w:t>,</w:t>
      </w:r>
      <w:r w:rsidR="00753061">
        <w:rPr>
          <w:lang w:eastAsia="zh-CN"/>
        </w:rPr>
        <w:t xml:space="preserve"> </w:t>
      </w:r>
      <w:r>
        <w:rPr>
          <w:lang w:eastAsia="zh-CN"/>
        </w:rPr>
        <w:t>it</w:t>
      </w:r>
      <w:r w:rsidR="00FE28FF">
        <w:rPr>
          <w:lang w:eastAsia="zh-CN"/>
        </w:rPr>
        <w:t xml:space="preserve"> </w:t>
      </w:r>
      <w:r w:rsidR="0094516C">
        <w:rPr>
          <w:lang w:eastAsia="zh-CN"/>
        </w:rPr>
        <w:t xml:space="preserve">can </w:t>
      </w:r>
      <w:r w:rsidR="00FE28FF">
        <w:rPr>
          <w:lang w:eastAsia="zh-CN"/>
        </w:rPr>
        <w:t>shift the</w:t>
      </w:r>
      <w:r w:rsidR="0094516C">
        <w:rPr>
          <w:lang w:eastAsia="zh-CN"/>
        </w:rPr>
        <w:t xml:space="preserve"> spectrum of</w:t>
      </w:r>
      <w:r w:rsidR="00FE28FF">
        <w:rPr>
          <w:lang w:eastAsia="zh-CN"/>
        </w:rPr>
        <w:t xml:space="preserve"> </w:t>
      </w:r>
      <w:r w:rsidR="006B6387">
        <w:rPr>
          <w:lang w:eastAsia="zh-CN"/>
        </w:rPr>
        <w:t xml:space="preserve">D2R </w:t>
      </w:r>
      <w:r w:rsidR="00FE28FF">
        <w:rPr>
          <w:lang w:eastAsia="zh-CN"/>
        </w:rPr>
        <w:t>signal away from</w:t>
      </w:r>
      <w:r>
        <w:rPr>
          <w:lang w:eastAsia="zh-CN"/>
        </w:rPr>
        <w:t xml:space="preserve"> the</w:t>
      </w:r>
      <w:r w:rsidR="00FE28FF">
        <w:rPr>
          <w:lang w:eastAsia="zh-CN"/>
        </w:rPr>
        <w:t xml:space="preserve"> </w:t>
      </w:r>
      <w:r w:rsidR="00753061" w:rsidRPr="0063730D">
        <w:rPr>
          <w:lang w:eastAsia="zh-CN"/>
        </w:rPr>
        <w:t>carrier</w:t>
      </w:r>
      <w:r w:rsidR="00FE28FF">
        <w:rPr>
          <w:lang w:eastAsia="zh-CN"/>
        </w:rPr>
        <w:t>-</w:t>
      </w:r>
      <w:r w:rsidR="00753061" w:rsidRPr="0063730D">
        <w:rPr>
          <w:lang w:eastAsia="zh-CN"/>
        </w:rPr>
        <w:t>wave</w:t>
      </w:r>
      <w:r w:rsidR="00FE28FF">
        <w:rPr>
          <w:lang w:eastAsia="zh-CN"/>
        </w:rPr>
        <w:t xml:space="preserve"> for the backscattered signal</w:t>
      </w:r>
      <w:r w:rsidR="00753061">
        <w:rPr>
          <w:lang w:eastAsia="zh-CN"/>
        </w:rPr>
        <w:t xml:space="preserve">. </w:t>
      </w:r>
      <w:r w:rsidR="00EB6F7B">
        <w:t>In typical line code</w:t>
      </w:r>
      <w:r>
        <w:t>s</w:t>
      </w:r>
      <w:r w:rsidR="00EB6F7B">
        <w:t>, t</w:t>
      </w:r>
      <w:r w:rsidR="00284410">
        <w:t xml:space="preserve">wo chips with different amplitude or phase </w:t>
      </w:r>
      <w:r w:rsidR="00EB6F7B">
        <w:t xml:space="preserve">appears </w:t>
      </w:r>
      <w:r w:rsidR="00284410">
        <w:t>alternately</w:t>
      </w:r>
      <w:r w:rsidR="00EB6F7B">
        <w:t>, which is equivalent to the carrier</w:t>
      </w:r>
      <w:r w:rsidR="0066606A">
        <w:t xml:space="preserve"> </w:t>
      </w:r>
      <w:r w:rsidR="00EB6F7B">
        <w:t>wave with low frequency</w:t>
      </w:r>
      <w:r w:rsidR="0066606A">
        <w:t>, enabling it to shift the baseband signal away from the direct current</w:t>
      </w:r>
      <w:r w:rsidR="00955F1E">
        <w:t xml:space="preserve"> (DC)</w:t>
      </w:r>
      <w:r w:rsidR="0066606A">
        <w:t>.</w:t>
      </w:r>
      <w:r w:rsidR="00EB6F7B">
        <w:t xml:space="preserve"> </w:t>
      </w:r>
      <w:r w:rsidR="004516C3">
        <w:t>Line code is also supported in the D2R of UHF RFID</w:t>
      </w:r>
      <w:r w:rsidR="00741E58">
        <w:t xml:space="preserve"> </w:t>
      </w:r>
      <w:r w:rsidR="00741E58">
        <w:fldChar w:fldCharType="begin"/>
      </w:r>
      <w:r w:rsidR="00741E58">
        <w:instrText xml:space="preserve"> REF _Ref162020711 \r \h </w:instrText>
      </w:r>
      <w:r w:rsidR="00741E58">
        <w:fldChar w:fldCharType="separate"/>
      </w:r>
      <w:r w:rsidR="00741E58">
        <w:t>[4]</w:t>
      </w:r>
      <w:r w:rsidR="00741E58">
        <w:fldChar w:fldCharType="end"/>
      </w:r>
      <w:r w:rsidR="004516C3">
        <w:t>.</w:t>
      </w:r>
      <w:r w:rsidR="00E3623A">
        <w:t xml:space="preserve"> As discussed in section 5.2</w:t>
      </w:r>
      <w:r w:rsidR="006E1D4D">
        <w:t xml:space="preserve"> for FDMA in D2R</w:t>
      </w:r>
      <w:r w:rsidR="00E3623A">
        <w:t xml:space="preserve">, the </w:t>
      </w:r>
      <w:proofErr w:type="gramStart"/>
      <w:r w:rsidR="00E3623A" w:rsidRPr="00FC5AA4">
        <w:rPr>
          <w:rFonts w:cs="Times"/>
          <w:bCs/>
          <w:i/>
          <w:iCs/>
          <w:lang w:eastAsia="x-none"/>
        </w:rPr>
        <w:t>B</w:t>
      </w:r>
      <w:r w:rsidR="00E3623A" w:rsidRPr="00FC5AA4">
        <w:rPr>
          <w:rFonts w:cs="Times"/>
          <w:bCs/>
          <w:vertAlign w:val="subscript"/>
          <w:lang w:eastAsia="x-none"/>
        </w:rPr>
        <w:t>tx,D</w:t>
      </w:r>
      <w:proofErr w:type="gramEnd"/>
      <w:r w:rsidR="00E3623A" w:rsidRPr="00FC5AA4">
        <w:rPr>
          <w:rFonts w:cs="Times"/>
          <w:bCs/>
          <w:vertAlign w:val="subscript"/>
          <w:lang w:eastAsia="x-none"/>
        </w:rPr>
        <w:t>2R</w:t>
      </w:r>
      <w:r w:rsidR="00E3623A">
        <w:rPr>
          <w:rFonts w:cs="Times"/>
          <w:bCs/>
          <w:vertAlign w:val="subscript"/>
          <w:lang w:eastAsia="x-none"/>
        </w:rPr>
        <w:t xml:space="preserve"> </w:t>
      </w:r>
      <w:r w:rsidR="00E57B5D">
        <w:rPr>
          <w:lang w:eastAsia="zh-CN"/>
        </w:rPr>
        <w:t>remains</w:t>
      </w:r>
      <w:r w:rsidR="00E3623A">
        <w:rPr>
          <w:lang w:eastAsia="zh-CN"/>
        </w:rPr>
        <w:t xml:space="preserve"> the same </w:t>
      </w:r>
      <w:r w:rsidR="00E57B5D">
        <w:rPr>
          <w:lang w:eastAsia="zh-CN"/>
        </w:rPr>
        <w:t>for</w:t>
      </w:r>
      <w:r w:rsidR="00E3623A">
        <w:rPr>
          <w:lang w:eastAsia="zh-CN"/>
        </w:rPr>
        <w:t xml:space="preserve"> the total encoding length of </w:t>
      </w:r>
      <w:r w:rsidR="006E1D4D">
        <w:rPr>
          <w:lang w:eastAsia="zh-CN"/>
        </w:rPr>
        <w:t>an</w:t>
      </w:r>
      <w:r w:rsidR="00E3623A">
        <w:rPr>
          <w:lang w:eastAsia="zh-CN"/>
        </w:rPr>
        <w:t xml:space="preserve"> information bit and thus the change of chip length and line coding pattern only shifts the baseband signal frequency location away from DC.</w:t>
      </w:r>
    </w:p>
    <w:p w14:paraId="73563CC4" w14:textId="64ED554D" w:rsidR="0094516C" w:rsidRDefault="0094516C">
      <w:pPr>
        <w:rPr>
          <w:lang w:eastAsia="zh-CN"/>
        </w:rPr>
      </w:pPr>
      <w:r>
        <w:rPr>
          <w:lang w:eastAsia="zh-CN"/>
        </w:rPr>
        <w:t>T</w:t>
      </w:r>
      <w:r w:rsidR="0066606A">
        <w:rPr>
          <w:lang w:eastAsia="zh-CN"/>
        </w:rPr>
        <w:t>he frequency shift</w:t>
      </w:r>
      <w:r>
        <w:rPr>
          <w:lang w:eastAsia="zh-CN"/>
        </w:rPr>
        <w:t>ing function</w:t>
      </w:r>
      <w:r w:rsidR="0066606A">
        <w:rPr>
          <w:lang w:eastAsia="zh-CN"/>
        </w:rPr>
        <w:t xml:space="preserve"> by line codes </w:t>
      </w:r>
      <w:r>
        <w:rPr>
          <w:lang w:eastAsia="zh-CN"/>
        </w:rPr>
        <w:t>plays an important role again</w:t>
      </w:r>
      <w:r w:rsidR="00961397">
        <w:rPr>
          <w:lang w:eastAsia="zh-CN"/>
        </w:rPr>
        <w:t>st</w:t>
      </w:r>
      <w:r>
        <w:rPr>
          <w:lang w:eastAsia="zh-CN"/>
        </w:rPr>
        <w:t xml:space="preserve"> the carrier-wave</w:t>
      </w:r>
      <w:r w:rsidR="0066606A">
        <w:rPr>
          <w:lang w:eastAsia="zh-CN"/>
        </w:rPr>
        <w:t xml:space="preserve"> interference </w:t>
      </w:r>
      <w:r>
        <w:rPr>
          <w:lang w:eastAsia="zh-CN"/>
        </w:rPr>
        <w:t>for D2R transmission</w:t>
      </w:r>
      <w:r w:rsidR="0066606A">
        <w:rPr>
          <w:lang w:eastAsia="zh-CN"/>
        </w:rPr>
        <w:t xml:space="preserve">. </w:t>
      </w:r>
      <w:r w:rsidR="00074E7B">
        <w:rPr>
          <w:lang w:eastAsia="zh-CN"/>
        </w:rPr>
        <w:t>The residual carrier-wave interference at the input of digital baseband unit can still be several 10 dB higher than the received signal. Without the high-pass filter, the receiver sensitivity is expected to be significantly impacted. As discussed in</w:t>
      </w:r>
      <w:r w:rsidR="00BA262A">
        <w:rPr>
          <w:lang w:eastAsia="zh-CN"/>
        </w:rPr>
        <w:t xml:space="preserve"> </w:t>
      </w:r>
      <w:r w:rsidR="00BA262A">
        <w:rPr>
          <w:lang w:eastAsia="zh-CN"/>
        </w:rPr>
        <w:fldChar w:fldCharType="begin"/>
      </w:r>
      <w:r w:rsidR="00BA262A">
        <w:rPr>
          <w:lang w:eastAsia="zh-CN"/>
        </w:rPr>
        <w:instrText xml:space="preserve"> REF _Ref162277946 \r \h </w:instrText>
      </w:r>
      <w:r w:rsidR="00BA262A">
        <w:rPr>
          <w:lang w:eastAsia="zh-CN"/>
        </w:rPr>
      </w:r>
      <w:r w:rsidR="00BA262A">
        <w:rPr>
          <w:lang w:eastAsia="zh-CN"/>
        </w:rPr>
        <w:fldChar w:fldCharType="separate"/>
      </w:r>
      <w:r w:rsidR="00BA262A">
        <w:rPr>
          <w:lang w:eastAsia="zh-CN"/>
        </w:rPr>
        <w:t>[2]</w:t>
      </w:r>
      <w:r w:rsidR="00BA262A">
        <w:rPr>
          <w:lang w:eastAsia="zh-CN"/>
        </w:rPr>
        <w:fldChar w:fldCharType="end"/>
      </w:r>
      <w:r w:rsidR="00074E7B">
        <w:rPr>
          <w:lang w:eastAsia="zh-CN"/>
        </w:rPr>
        <w:t xml:space="preserve">, high-pass filtering can provide significant interference suppression (e.g., 80~90 dB) with low implementation complexity for the D2R receiver, which can even suppress the interference to below the noise. However, the frequency components around DC of the target signal will be </w:t>
      </w:r>
      <w:r w:rsidR="002D3363">
        <w:rPr>
          <w:lang w:eastAsia="zh-CN"/>
        </w:rPr>
        <w:t xml:space="preserve">suppressed by the filter as well. Figure </w:t>
      </w:r>
      <w:r w:rsidR="00A9690A">
        <w:rPr>
          <w:lang w:eastAsia="zh-CN"/>
        </w:rPr>
        <w:t>27</w:t>
      </w:r>
      <w:r w:rsidR="002D3363">
        <w:rPr>
          <w:lang w:eastAsia="zh-CN"/>
        </w:rPr>
        <w:t xml:space="preserve"> shows the spectrum before and after high-pass filtering for the D2R signal without line code. </w:t>
      </w:r>
      <w:r w:rsidR="00961397">
        <w:rPr>
          <w:lang w:eastAsia="zh-CN"/>
        </w:rPr>
        <w:t>T</w:t>
      </w:r>
      <w:r w:rsidR="002D3363">
        <w:rPr>
          <w:lang w:eastAsia="zh-CN"/>
        </w:rPr>
        <w:t>he receiver cannot correctly recover the original data bit due to the incomplete signal after filtering.</w:t>
      </w:r>
    </w:p>
    <w:p w14:paraId="5C75E5CE" w14:textId="77777777" w:rsidR="002D3363" w:rsidRDefault="002D3363" w:rsidP="002D3363">
      <w:pPr>
        <w:jc w:val="center"/>
        <w:rPr>
          <w:lang w:eastAsia="zh-CN"/>
        </w:rPr>
      </w:pPr>
      <w:r>
        <w:rPr>
          <w:noProof/>
          <w:lang w:eastAsia="zh-CN"/>
        </w:rPr>
        <w:drawing>
          <wp:inline distT="0" distB="0" distL="0" distR="0" wp14:anchorId="75F75823" wp14:editId="2CFD2516">
            <wp:extent cx="2472855" cy="1974334"/>
            <wp:effectExtent l="0" t="0" r="3810" b="698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20240404-011301(WeLinkPC).png"/>
                    <pic:cNvPicPr/>
                  </pic:nvPicPr>
                  <pic:blipFill>
                    <a:blip r:embed="rId44">
                      <a:extLst>
                        <a:ext uri="{28A0092B-C50C-407E-A947-70E740481C1C}">
                          <a14:useLocalDpi xmlns:a14="http://schemas.microsoft.com/office/drawing/2010/main" val="0"/>
                        </a:ext>
                      </a:extLst>
                    </a:blip>
                    <a:stretch>
                      <a:fillRect/>
                    </a:stretch>
                  </pic:blipFill>
                  <pic:spPr>
                    <a:xfrm>
                      <a:off x="0" y="0"/>
                      <a:ext cx="2503052" cy="1998443"/>
                    </a:xfrm>
                    <a:prstGeom prst="rect">
                      <a:avLst/>
                    </a:prstGeom>
                  </pic:spPr>
                </pic:pic>
              </a:graphicData>
            </a:graphic>
          </wp:inline>
        </w:drawing>
      </w:r>
      <w:r>
        <w:rPr>
          <w:noProof/>
          <w:lang w:eastAsia="zh-CN"/>
        </w:rPr>
        <w:drawing>
          <wp:inline distT="0" distB="0" distL="0" distR="0" wp14:anchorId="068485E7" wp14:editId="25119848">
            <wp:extent cx="2464904" cy="2006553"/>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20240404-011306(WeLinkPC).png"/>
                    <pic:cNvPicPr/>
                  </pic:nvPicPr>
                  <pic:blipFill>
                    <a:blip r:embed="rId45">
                      <a:extLst>
                        <a:ext uri="{28A0092B-C50C-407E-A947-70E740481C1C}">
                          <a14:useLocalDpi xmlns:a14="http://schemas.microsoft.com/office/drawing/2010/main" val="0"/>
                        </a:ext>
                      </a:extLst>
                    </a:blip>
                    <a:stretch>
                      <a:fillRect/>
                    </a:stretch>
                  </pic:blipFill>
                  <pic:spPr>
                    <a:xfrm>
                      <a:off x="0" y="0"/>
                      <a:ext cx="2491285" cy="2028028"/>
                    </a:xfrm>
                    <a:prstGeom prst="rect">
                      <a:avLst/>
                    </a:prstGeom>
                  </pic:spPr>
                </pic:pic>
              </a:graphicData>
            </a:graphic>
          </wp:inline>
        </w:drawing>
      </w:r>
    </w:p>
    <w:p w14:paraId="31FDF045" w14:textId="13DA21D9" w:rsidR="002D3363" w:rsidRDefault="006C1CF3">
      <w:pPr>
        <w:pStyle w:val="Caption"/>
        <w:rPr>
          <w:lang w:eastAsia="zh-CN"/>
        </w:rPr>
      </w:pPr>
      <w:r>
        <w:t xml:space="preserve">Figure </w:t>
      </w:r>
      <w:r w:rsidR="006C4186">
        <w:fldChar w:fldCharType="begin"/>
      </w:r>
      <w:r w:rsidR="006C4186">
        <w:instrText xml:space="preserve"> SEQ Figure \* ARABIC </w:instrText>
      </w:r>
      <w:r w:rsidR="006C4186">
        <w:fldChar w:fldCharType="separate"/>
      </w:r>
      <w:r>
        <w:rPr>
          <w:noProof/>
        </w:rPr>
        <w:t>27</w:t>
      </w:r>
      <w:r w:rsidR="006C4186">
        <w:rPr>
          <w:noProof/>
        </w:rPr>
        <w:fldChar w:fldCharType="end"/>
      </w:r>
      <w:r w:rsidR="002D3363">
        <w:t>. The comparison of no line code with FEC frequency power before</w:t>
      </w:r>
      <w:r w:rsidR="00961397">
        <w:t xml:space="preserve"> (left)</w:t>
      </w:r>
      <w:r w:rsidR="002D3363">
        <w:t xml:space="preserve"> and after</w:t>
      </w:r>
      <w:r w:rsidR="00961397">
        <w:t xml:space="preserve"> (right)</w:t>
      </w:r>
      <w:r w:rsidR="002D3363">
        <w:t xml:space="preserve"> high pass filtering</w:t>
      </w:r>
      <w:r w:rsidR="002D3363" w:rsidRPr="00DD45CD">
        <w:t xml:space="preserve"> </w:t>
      </w:r>
    </w:p>
    <w:p w14:paraId="1708685F" w14:textId="32513F80" w:rsidR="002D3363" w:rsidRPr="0067602C" w:rsidRDefault="00290266" w:rsidP="0067602C">
      <w:pPr>
        <w:pStyle w:val="Caption"/>
        <w:jc w:val="both"/>
        <w:rPr>
          <w:i/>
          <w:sz w:val="22"/>
          <w:szCs w:val="22"/>
        </w:rPr>
      </w:pPr>
      <w:bookmarkStart w:id="75" w:name="_Ref166279233"/>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890BC3">
        <w:rPr>
          <w:i/>
          <w:noProof/>
          <w:sz w:val="22"/>
          <w:szCs w:val="22"/>
        </w:rPr>
        <w:t>11</w:t>
      </w:r>
      <w:r w:rsidRPr="0067602C">
        <w:rPr>
          <w:i/>
          <w:sz w:val="22"/>
          <w:szCs w:val="22"/>
        </w:rPr>
        <w:fldChar w:fldCharType="end"/>
      </w:r>
      <w:r w:rsidR="002D3363" w:rsidRPr="0067602C">
        <w:rPr>
          <w:i/>
          <w:sz w:val="22"/>
          <w:szCs w:val="22"/>
        </w:rPr>
        <w:t>: Without line code for D2R transmission, high-pass filter cannot be applied by D2R receiver for carrier-wave interference suppression.</w:t>
      </w:r>
      <w:bookmarkEnd w:id="75"/>
    </w:p>
    <w:p w14:paraId="6AF1CCA8" w14:textId="71FDD7C8" w:rsidR="00A61DC3" w:rsidRDefault="006A6EB0" w:rsidP="00902414">
      <w:pPr>
        <w:rPr>
          <w:lang w:eastAsia="zh-CN"/>
        </w:rPr>
      </w:pPr>
      <w:r>
        <w:rPr>
          <w:lang w:eastAsia="zh-CN"/>
        </w:rPr>
        <w:t>By using</w:t>
      </w:r>
      <w:r w:rsidR="002D3363">
        <w:rPr>
          <w:lang w:eastAsia="zh-CN"/>
        </w:rPr>
        <w:t xml:space="preserve"> line code, the spectrum of baseband signal will be shifted away from DC, as shown in Figure </w:t>
      </w:r>
      <w:r w:rsidR="00F037C9">
        <w:rPr>
          <w:lang w:eastAsia="zh-CN"/>
        </w:rPr>
        <w:t>2</w:t>
      </w:r>
      <w:r w:rsidR="00A9690A">
        <w:rPr>
          <w:lang w:eastAsia="zh-CN"/>
        </w:rPr>
        <w:t>8</w:t>
      </w:r>
      <w:r w:rsidR="002D3363">
        <w:rPr>
          <w:lang w:eastAsia="zh-CN"/>
        </w:rPr>
        <w:t xml:space="preserve">. </w:t>
      </w:r>
      <w:r>
        <w:rPr>
          <w:lang w:eastAsia="zh-CN"/>
        </w:rPr>
        <w:t>In</w:t>
      </w:r>
      <w:r w:rsidR="002D3363">
        <w:rPr>
          <w:lang w:eastAsia="zh-CN"/>
        </w:rPr>
        <w:t xml:space="preserve"> this </w:t>
      </w:r>
      <w:r>
        <w:rPr>
          <w:lang w:eastAsia="zh-CN"/>
        </w:rPr>
        <w:t>way</w:t>
      </w:r>
      <w:r w:rsidR="002D3363">
        <w:rPr>
          <w:lang w:eastAsia="zh-CN"/>
        </w:rPr>
        <w:t xml:space="preserve">, </w:t>
      </w:r>
      <w:r>
        <w:rPr>
          <w:lang w:eastAsia="zh-CN"/>
        </w:rPr>
        <w:t>i</w:t>
      </w:r>
      <w:r w:rsidR="002D3363">
        <w:rPr>
          <w:lang w:eastAsia="zh-CN"/>
        </w:rPr>
        <w:t xml:space="preserve">t </w:t>
      </w:r>
      <w:r>
        <w:rPr>
          <w:lang w:eastAsia="zh-CN"/>
        </w:rPr>
        <w:t>become</w:t>
      </w:r>
      <w:r w:rsidR="002D3363">
        <w:rPr>
          <w:lang w:eastAsia="zh-CN"/>
        </w:rPr>
        <w:t xml:space="preserve">s suitable to </w:t>
      </w:r>
      <w:r>
        <w:rPr>
          <w:lang w:eastAsia="zh-CN"/>
        </w:rPr>
        <w:t xml:space="preserve">use high-pass filtering for carrier-wave interference suppression. </w:t>
      </w:r>
    </w:p>
    <w:p w14:paraId="01970E0F" w14:textId="3F81A2CC" w:rsidR="00D06720" w:rsidRPr="006A504F" w:rsidRDefault="001E2B79">
      <w:pPr>
        <w:rPr>
          <w:lang w:eastAsia="zh-CN"/>
        </w:rPr>
      </w:pPr>
      <w:r>
        <w:rPr>
          <w:lang w:eastAsia="zh-CN"/>
        </w:rPr>
        <w:t>As discussed in section 5.2</w:t>
      </w:r>
      <w:r w:rsidR="00EB6F7B">
        <w:rPr>
          <w:lang w:eastAsia="zh-CN"/>
        </w:rPr>
        <w:t xml:space="preserve">, </w:t>
      </w:r>
      <w:r w:rsidR="00A83501">
        <w:rPr>
          <w:lang w:eastAsia="zh-CN"/>
        </w:rPr>
        <w:t xml:space="preserve">different frequency shifting can be achieved for D2R signal by </w:t>
      </w:r>
      <w:r w:rsidR="00930C5C">
        <w:rPr>
          <w:lang w:eastAsia="zh-CN"/>
        </w:rPr>
        <w:t>adjusting the length of line code</w:t>
      </w:r>
      <w:r w:rsidR="00A83501">
        <w:rPr>
          <w:lang w:eastAsia="zh-CN"/>
        </w:rPr>
        <w:t xml:space="preserve"> and the chip length</w:t>
      </w:r>
      <w:r w:rsidR="00E54E44">
        <w:rPr>
          <w:lang w:eastAsia="zh-CN"/>
        </w:rPr>
        <w:t xml:space="preserve">. </w:t>
      </w:r>
      <w:r w:rsidR="00A83501">
        <w:rPr>
          <w:lang w:eastAsia="zh-CN"/>
        </w:rPr>
        <w:t>In other words, line code also plays an important for the simple realization of FDMA for D2R transmissions</w:t>
      </w:r>
      <w:r w:rsidR="00EB6F7B">
        <w:rPr>
          <w:lang w:eastAsia="zh-CN"/>
        </w:rPr>
        <w:t>.</w:t>
      </w:r>
      <w:bookmarkStart w:id="76" w:name="_Ref163085431"/>
      <w:r w:rsidR="00A66AA8">
        <w:rPr>
          <w:lang w:eastAsia="zh-CN"/>
        </w:rPr>
        <w:t xml:space="preserve"> </w:t>
      </w:r>
      <w:r w:rsidR="00A66AA8">
        <w:t xml:space="preserve">Manchester encoding and Miller encoding offers the </w:t>
      </w:r>
      <w:r w:rsidR="00A66AA8">
        <w:lastRenderedPageBreak/>
        <w:t>frequency shift functionality, however, according to UHF RFID</w:t>
      </w:r>
      <w:r w:rsidR="00BA262A">
        <w:t xml:space="preserve"> </w:t>
      </w:r>
      <w:r w:rsidR="00BA262A">
        <w:fldChar w:fldCharType="begin"/>
      </w:r>
      <w:r w:rsidR="00BA262A">
        <w:instrText xml:space="preserve"> REF _Ref162020711 \r \h </w:instrText>
      </w:r>
      <w:r w:rsidR="00BA262A">
        <w:fldChar w:fldCharType="separate"/>
      </w:r>
      <w:r w:rsidR="00BA262A">
        <w:t>[4]</w:t>
      </w:r>
      <w:r w:rsidR="00BA262A">
        <w:fldChar w:fldCharType="end"/>
      </w:r>
      <w:r w:rsidR="00A66AA8">
        <w:t>, FM0 encoding has no extension method and cannot perform the frequency shifting functionality.</w:t>
      </w:r>
      <w:r w:rsidR="006A504F">
        <w:rPr>
          <w:lang w:eastAsia="zh-CN"/>
        </w:rPr>
        <w:t xml:space="preserve"> Some companies proposed that D2R FDMA can be realized by the component of square wave. As discussed in section 5.2, the output encoding sequence with the extension method of Manchester encoding is the same as the square wave, which includes several </w:t>
      </w:r>
      <w:r w:rsidR="006A504F">
        <w:t xml:space="preserve">cyclic {high-level voltage and low-level voltage} or {low-level voltage and high-level voltage}. Thus, the FDMA capability and </w:t>
      </w:r>
      <w:r w:rsidR="000856BF">
        <w:t>the performance between</w:t>
      </w:r>
      <w:r w:rsidR="006A504F">
        <w:t xml:space="preserve"> the square wave</w:t>
      </w:r>
      <w:r w:rsidR="000856BF">
        <w:t xml:space="preserve"> (with different switching frequencies and square wave numbers)</w:t>
      </w:r>
      <w:r w:rsidR="006A504F">
        <w:t xml:space="preserve"> and Manchester encoding</w:t>
      </w:r>
      <w:r w:rsidR="000856BF">
        <w:t xml:space="preserve"> (with different line code repetitions and chip lengths)</w:t>
      </w:r>
      <w:r w:rsidR="006A504F">
        <w:t xml:space="preserve"> are the same in our view.</w:t>
      </w:r>
    </w:p>
    <w:p w14:paraId="1B02FF69" w14:textId="53CB1B12" w:rsidR="00753061" w:rsidRDefault="00246C06" w:rsidP="00246C06">
      <w:pPr>
        <w:pStyle w:val="Caption"/>
        <w:jc w:val="both"/>
        <w:rPr>
          <w:i/>
          <w:sz w:val="22"/>
          <w:szCs w:val="22"/>
        </w:rPr>
      </w:pPr>
      <w:bookmarkStart w:id="77" w:name="_Ref158219407"/>
      <w:bookmarkStart w:id="78" w:name="_Ref166279397"/>
      <w:r w:rsidRPr="00246C06">
        <w:rPr>
          <w:i/>
          <w:sz w:val="22"/>
          <w:szCs w:val="22"/>
        </w:rPr>
        <w:t xml:space="preserve">Proposal </w:t>
      </w:r>
      <w:r w:rsidRPr="00246C06">
        <w:rPr>
          <w:i/>
          <w:sz w:val="22"/>
          <w:szCs w:val="22"/>
        </w:rPr>
        <w:fldChar w:fldCharType="begin"/>
      </w:r>
      <w:r w:rsidRPr="00246C06">
        <w:rPr>
          <w:i/>
          <w:sz w:val="22"/>
          <w:szCs w:val="22"/>
        </w:rPr>
        <w:instrText xml:space="preserve"> SEQ Proposal \* ARABIC </w:instrText>
      </w:r>
      <w:r w:rsidRPr="00246C06">
        <w:rPr>
          <w:i/>
          <w:sz w:val="22"/>
          <w:szCs w:val="22"/>
        </w:rPr>
        <w:fldChar w:fldCharType="separate"/>
      </w:r>
      <w:r w:rsidR="00890BC3">
        <w:rPr>
          <w:i/>
          <w:noProof/>
          <w:sz w:val="22"/>
          <w:szCs w:val="22"/>
        </w:rPr>
        <w:t>23</w:t>
      </w:r>
      <w:r w:rsidRPr="00246C06">
        <w:rPr>
          <w:i/>
          <w:sz w:val="22"/>
          <w:szCs w:val="22"/>
        </w:rPr>
        <w:fldChar w:fldCharType="end"/>
      </w:r>
      <w:r w:rsidR="00D06720" w:rsidRPr="00246C06">
        <w:rPr>
          <w:i/>
          <w:sz w:val="22"/>
          <w:szCs w:val="22"/>
        </w:rPr>
        <w:t xml:space="preserve">: </w:t>
      </w:r>
      <w:r w:rsidR="00D06720" w:rsidRPr="0067602C">
        <w:rPr>
          <w:i/>
          <w:sz w:val="22"/>
          <w:szCs w:val="22"/>
        </w:rPr>
        <w:t>Line code is supported for the D2R transmission</w:t>
      </w:r>
      <w:r w:rsidR="00A83501" w:rsidRPr="0067602C">
        <w:rPr>
          <w:i/>
          <w:sz w:val="22"/>
          <w:szCs w:val="22"/>
        </w:rPr>
        <w:t>, considering</w:t>
      </w:r>
      <w:r w:rsidR="00D06720" w:rsidRPr="0067602C">
        <w:rPr>
          <w:i/>
          <w:sz w:val="22"/>
          <w:szCs w:val="22"/>
        </w:rPr>
        <w:t xml:space="preserve"> its functionality of carrier-wave interference suppression by shifting the uplink signal away from the single-tone carrier-wave.</w:t>
      </w:r>
      <w:bookmarkEnd w:id="76"/>
      <w:bookmarkEnd w:id="77"/>
      <w:bookmarkEnd w:id="78"/>
    </w:p>
    <w:p w14:paraId="2C8AD591" w14:textId="36EFE6D4" w:rsidR="00340B17" w:rsidRDefault="00890BC3">
      <w:pPr>
        <w:pStyle w:val="Caption"/>
        <w:jc w:val="both"/>
        <w:rPr>
          <w:i/>
          <w:sz w:val="22"/>
          <w:szCs w:val="22"/>
        </w:rPr>
      </w:pPr>
      <w:bookmarkStart w:id="79" w:name="_Ref166279239"/>
      <w:r w:rsidRPr="003B49C2">
        <w:rPr>
          <w:i/>
          <w:sz w:val="22"/>
          <w:szCs w:val="22"/>
        </w:rPr>
        <w:t xml:space="preserve">Observation </w:t>
      </w:r>
      <w:r w:rsidRPr="003B49C2">
        <w:rPr>
          <w:i/>
          <w:sz w:val="22"/>
          <w:szCs w:val="22"/>
        </w:rPr>
        <w:fldChar w:fldCharType="begin"/>
      </w:r>
      <w:r w:rsidRPr="003B49C2">
        <w:rPr>
          <w:i/>
          <w:sz w:val="22"/>
          <w:szCs w:val="22"/>
        </w:rPr>
        <w:instrText xml:space="preserve"> SEQ Observation \* ARABIC </w:instrText>
      </w:r>
      <w:r w:rsidRPr="003B49C2">
        <w:rPr>
          <w:i/>
          <w:sz w:val="22"/>
          <w:szCs w:val="22"/>
        </w:rPr>
        <w:fldChar w:fldCharType="separate"/>
      </w:r>
      <w:r w:rsidRPr="003B49C2">
        <w:rPr>
          <w:i/>
          <w:sz w:val="22"/>
          <w:szCs w:val="22"/>
        </w:rPr>
        <w:t>12</w:t>
      </w:r>
      <w:r w:rsidRPr="003B49C2">
        <w:rPr>
          <w:i/>
          <w:sz w:val="22"/>
          <w:szCs w:val="22"/>
        </w:rPr>
        <w:fldChar w:fldCharType="end"/>
      </w:r>
      <w:r w:rsidR="00340B17" w:rsidRPr="00A03C0D">
        <w:rPr>
          <w:i/>
          <w:sz w:val="22"/>
          <w:szCs w:val="22"/>
        </w:rPr>
        <w:t xml:space="preserve">: </w:t>
      </w:r>
      <w:r w:rsidR="00340B17">
        <w:rPr>
          <w:i/>
          <w:sz w:val="22"/>
          <w:szCs w:val="22"/>
        </w:rPr>
        <w:t>The encoding sequences of Manchester encoding is the same as the square wave sequences for different FDMA configurations.</w:t>
      </w:r>
      <w:bookmarkEnd w:id="79"/>
    </w:p>
    <w:p w14:paraId="2A196D82" w14:textId="31DA6D96" w:rsidR="00340B17" w:rsidRPr="003C1627" w:rsidRDefault="00246C06" w:rsidP="00246C06">
      <w:pPr>
        <w:pStyle w:val="Caption"/>
        <w:jc w:val="both"/>
        <w:rPr>
          <w:i/>
          <w:sz w:val="22"/>
          <w:szCs w:val="22"/>
        </w:rPr>
      </w:pPr>
      <w:bookmarkStart w:id="80" w:name="_Ref165398114"/>
      <w:r w:rsidRPr="003C006F">
        <w:rPr>
          <w:i/>
          <w:sz w:val="22"/>
          <w:szCs w:val="22"/>
        </w:rPr>
        <w:t xml:space="preserve">Proposal </w:t>
      </w:r>
      <w:r w:rsidRPr="003C006F">
        <w:rPr>
          <w:i/>
          <w:sz w:val="22"/>
          <w:szCs w:val="22"/>
        </w:rPr>
        <w:fldChar w:fldCharType="begin"/>
      </w:r>
      <w:r w:rsidRPr="003C006F">
        <w:rPr>
          <w:i/>
          <w:sz w:val="22"/>
          <w:szCs w:val="22"/>
        </w:rPr>
        <w:instrText xml:space="preserve"> SEQ Proposal \* ARABIC </w:instrText>
      </w:r>
      <w:r w:rsidRPr="003C006F">
        <w:rPr>
          <w:i/>
          <w:sz w:val="22"/>
          <w:szCs w:val="22"/>
        </w:rPr>
        <w:fldChar w:fldCharType="separate"/>
      </w:r>
      <w:r w:rsidR="00890BC3">
        <w:rPr>
          <w:i/>
          <w:noProof/>
          <w:sz w:val="22"/>
          <w:szCs w:val="22"/>
        </w:rPr>
        <w:t>24</w:t>
      </w:r>
      <w:r w:rsidRPr="003C006F">
        <w:rPr>
          <w:i/>
          <w:sz w:val="22"/>
          <w:szCs w:val="22"/>
        </w:rPr>
        <w:fldChar w:fldCharType="end"/>
      </w:r>
      <w:r w:rsidR="00340B17" w:rsidRPr="00246C06">
        <w:rPr>
          <w:i/>
          <w:sz w:val="22"/>
          <w:szCs w:val="22"/>
        </w:rPr>
        <w:t>: The FDMA aspects and performance of Manchester encoding are similar as those of the square wave.</w:t>
      </w:r>
      <w:bookmarkEnd w:id="80"/>
    </w:p>
    <w:p w14:paraId="789D4303" w14:textId="77777777" w:rsidR="00A9690A" w:rsidRDefault="00A9690A" w:rsidP="00A9690A">
      <w:pPr>
        <w:jc w:val="center"/>
        <w:rPr>
          <w:lang w:eastAsia="zh-CN"/>
        </w:rPr>
      </w:pPr>
      <w:r>
        <w:rPr>
          <w:noProof/>
          <w:lang w:eastAsia="zh-CN"/>
        </w:rPr>
        <w:drawing>
          <wp:inline distT="0" distB="0" distL="0" distR="0" wp14:anchorId="3939CE34" wp14:editId="77F5F85D">
            <wp:extent cx="3968151" cy="2987943"/>
            <wp:effectExtent l="0" t="0" r="0" b="3175"/>
            <wp:docPr id="52"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4006323" cy="3016686"/>
                    </a:xfrm>
                    <a:prstGeom prst="rect">
                      <a:avLst/>
                    </a:prstGeom>
                  </pic:spPr>
                </pic:pic>
              </a:graphicData>
            </a:graphic>
          </wp:inline>
        </w:drawing>
      </w:r>
    </w:p>
    <w:p w14:paraId="4420CBDE" w14:textId="6EF26C76" w:rsidR="00A9690A" w:rsidRPr="00FD7C20" w:rsidRDefault="00A9690A">
      <w:pPr>
        <w:pStyle w:val="Caption"/>
        <w:rPr>
          <w:lang w:eastAsia="zh-CN"/>
        </w:rPr>
      </w:pPr>
      <w:r>
        <w:t xml:space="preserve">Figure </w:t>
      </w:r>
      <w:r w:rsidR="006C4186">
        <w:fldChar w:fldCharType="begin"/>
      </w:r>
      <w:r w:rsidR="006C4186">
        <w:instrText xml:space="preserve"> SEQ Figure \* ARABIC </w:instrText>
      </w:r>
      <w:r w:rsidR="006C4186">
        <w:fldChar w:fldCharType="separate"/>
      </w:r>
      <w:r>
        <w:rPr>
          <w:noProof/>
        </w:rPr>
        <w:t>28</w:t>
      </w:r>
      <w:r w:rsidR="006C4186">
        <w:rPr>
          <w:noProof/>
        </w:rPr>
        <w:fldChar w:fldCharType="end"/>
      </w:r>
      <w:r w:rsidRPr="00FD7C20">
        <w:rPr>
          <w:lang w:eastAsia="zh-CN"/>
        </w:rPr>
        <w:t xml:space="preserve">. The frequency power spectrum of </w:t>
      </w:r>
      <w:r>
        <w:rPr>
          <w:lang w:eastAsia="zh-CN"/>
        </w:rPr>
        <w:t xml:space="preserve">FM0 code, </w:t>
      </w:r>
      <w:r w:rsidRPr="00FD7C20">
        <w:rPr>
          <w:lang w:eastAsia="zh-CN"/>
        </w:rPr>
        <w:t>Miller code</w:t>
      </w:r>
      <w:r>
        <w:rPr>
          <w:lang w:eastAsia="zh-CN"/>
        </w:rPr>
        <w:t xml:space="preserve"> and Manchester code</w:t>
      </w:r>
    </w:p>
    <w:p w14:paraId="5D0D2E32" w14:textId="5D5A1544" w:rsidR="00875565" w:rsidRDefault="00875565" w:rsidP="00F553A8"/>
    <w:p w14:paraId="54E31854" w14:textId="77777777" w:rsidR="00A66AA8" w:rsidRPr="00A728FA" w:rsidRDefault="00A66AA8" w:rsidP="00A66AA8">
      <w:pPr>
        <w:rPr>
          <w:b/>
          <w:i/>
        </w:rPr>
      </w:pPr>
      <w:r w:rsidRPr="00A728FA">
        <w:rPr>
          <w:b/>
          <w:i/>
        </w:rPr>
        <w:t>Performance comparison</w:t>
      </w:r>
    </w:p>
    <w:p w14:paraId="6A8F0A5A" w14:textId="1E8A1427" w:rsidR="009B755F" w:rsidRDefault="00143862" w:rsidP="00F553A8">
      <w:r>
        <w:rPr>
          <w:rFonts w:hint="eastAsia"/>
          <w:lang w:eastAsia="zh-CN"/>
        </w:rPr>
        <w:t>T</w:t>
      </w:r>
      <w:r>
        <w:rPr>
          <w:lang w:eastAsia="zh-CN"/>
        </w:rPr>
        <w:t xml:space="preserve">he </w:t>
      </w:r>
      <w:r w:rsidRPr="00787053">
        <w:t>theoretical</w:t>
      </w:r>
      <w:r>
        <w:t xml:space="preserve"> performance of FM0 code, Miller code, Manchester code is analy</w:t>
      </w:r>
      <w:r w:rsidR="00A528C5">
        <w:t xml:space="preserve">zed in </w:t>
      </w:r>
      <w:r w:rsidR="00167196">
        <w:fldChar w:fldCharType="begin"/>
      </w:r>
      <w:r w:rsidR="00167196">
        <w:instrText xml:space="preserve"> REF _Ref163071539 \r \h </w:instrText>
      </w:r>
      <w:r w:rsidR="00167196">
        <w:fldChar w:fldCharType="separate"/>
      </w:r>
      <w:r w:rsidR="00EA5EDA">
        <w:t>[12]</w:t>
      </w:r>
      <w:r w:rsidR="00167196">
        <w:fldChar w:fldCharType="end"/>
      </w:r>
      <w:r w:rsidR="00A528C5">
        <w:t>, in which the FM0 code and Manchester code yield similar performance and the performance of Miller code is worse than FM0 code and Manchester</w:t>
      </w:r>
      <w:r w:rsidR="003E34E8">
        <w:t xml:space="preserve"> code. In paper </w:t>
      </w:r>
      <w:r w:rsidR="00167196">
        <w:fldChar w:fldCharType="begin"/>
      </w:r>
      <w:r w:rsidR="00167196">
        <w:instrText xml:space="preserve"> REF _Ref163071539 \r \h </w:instrText>
      </w:r>
      <w:r w:rsidR="00167196">
        <w:fldChar w:fldCharType="separate"/>
      </w:r>
      <w:r w:rsidR="00EA5EDA">
        <w:t>[12]</w:t>
      </w:r>
      <w:r w:rsidR="00167196">
        <w:fldChar w:fldCharType="end"/>
      </w:r>
      <w:r w:rsidR="00A528C5">
        <w:t>, the free distance of Miller code is smaller than Manchester code and FM0 code.</w:t>
      </w:r>
      <w:r w:rsidR="00340B17">
        <w:t xml:space="preserve"> </w:t>
      </w:r>
      <w:r w:rsidR="006E1D4D">
        <w:t>T</w:t>
      </w:r>
      <w:r w:rsidR="00340B17">
        <w:t>he link performance of FM0 code</w:t>
      </w:r>
      <w:r w:rsidR="006E1D4D">
        <w:t>s</w:t>
      </w:r>
      <w:r w:rsidR="00340B17">
        <w:t>, Miller code</w:t>
      </w:r>
      <w:r w:rsidR="006E1D4D">
        <w:t>s</w:t>
      </w:r>
      <w:r w:rsidR="00340B17">
        <w:t xml:space="preserve"> and Manchester code</w:t>
      </w:r>
      <w:r w:rsidR="006E1D4D">
        <w:t>s</w:t>
      </w:r>
      <w:r w:rsidR="00340B17">
        <w:t xml:space="preserve"> </w:t>
      </w:r>
      <w:r w:rsidR="0074645F">
        <w:t xml:space="preserve">under 10% SFO, no FEC and other D2R simulation assumptions </w:t>
      </w:r>
      <w:r w:rsidR="00C869F7">
        <w:t xml:space="preserve">as described </w:t>
      </w:r>
      <w:r w:rsidR="00FF4E5E">
        <w:t>in</w:t>
      </w:r>
      <w:r w:rsidR="00C869F7">
        <w:t xml:space="preserve"> the</w:t>
      </w:r>
      <w:r w:rsidR="00FF4E5E">
        <w:t xml:space="preserve"> Appendix </w:t>
      </w:r>
      <w:r w:rsidR="00340B17">
        <w:t xml:space="preserve">is shown in the following figure. As </w:t>
      </w:r>
      <w:r w:rsidR="00C869F7">
        <w:t xml:space="preserve">previously </w:t>
      </w:r>
      <w:r w:rsidR="00340B17">
        <w:t>discussed, the performance of square wave and Manchester code is the same due to the same encoding sequence demonstrated in section 5.2.</w:t>
      </w:r>
      <w:r w:rsidR="00AF01CF">
        <w:t xml:space="preserve"> </w:t>
      </w:r>
    </w:p>
    <w:p w14:paraId="209864E3" w14:textId="08DCDCAD" w:rsidR="009B755F" w:rsidRDefault="00C25184" w:rsidP="00F553A8">
      <w:pPr>
        <w:rPr>
          <w:lang w:eastAsia="zh-CN"/>
        </w:rPr>
      </w:pPr>
      <w:r>
        <w:t xml:space="preserve">As can be observed from the </w:t>
      </w:r>
      <w:r w:rsidR="00E465D5">
        <w:t xml:space="preserve">following </w:t>
      </w:r>
      <w:r>
        <w:t xml:space="preserve">figure, the decoding method and </w:t>
      </w:r>
      <w:r w:rsidR="000A51ED">
        <w:t xml:space="preserve">initial </w:t>
      </w:r>
      <w:r>
        <w:t xml:space="preserve">SFO can also have impacts on the line coding performance. </w:t>
      </w:r>
      <w:r w:rsidR="009B755F">
        <w:t xml:space="preserve">For the decoding method, we have used a Viterbi decoder, where the decoding </w:t>
      </w:r>
      <w:r w:rsidR="009B755F" w:rsidRPr="009B755F">
        <w:rPr>
          <w:rFonts w:hint="eastAsia"/>
          <w:lang w:eastAsia="zh-CN"/>
        </w:rPr>
        <w:t>of FM0 and Miller requires to consider the relationship between the first chip of the current codeword and the last chip of the last codeword due to their state transfer diagram</w:t>
      </w:r>
      <w:r w:rsidR="009B755F">
        <w:rPr>
          <w:lang w:eastAsia="zh-CN"/>
        </w:rPr>
        <w:t xml:space="preserve"> and their transition rules for mapping the codewords</w:t>
      </w:r>
      <w:r w:rsidR="003107B0">
        <w:rPr>
          <w:lang w:eastAsia="zh-CN"/>
        </w:rPr>
        <w:t xml:space="preserve"> to bits</w:t>
      </w:r>
      <w:r w:rsidR="009B755F" w:rsidRPr="009B755F">
        <w:rPr>
          <w:rFonts w:hint="eastAsia"/>
          <w:lang w:eastAsia="zh-CN"/>
        </w:rPr>
        <w:t xml:space="preserve">. Thus, the decoding </w:t>
      </w:r>
      <w:r w:rsidR="003107B0" w:rsidRPr="003107B0">
        <w:rPr>
          <w:lang w:eastAsia="zh-CN"/>
        </w:rPr>
        <w:t>log-likelihood ratio</w:t>
      </w:r>
      <w:r w:rsidR="003107B0">
        <w:rPr>
          <w:lang w:eastAsia="zh-CN"/>
        </w:rPr>
        <w:t xml:space="preserve"> (</w:t>
      </w:r>
      <w:r w:rsidR="009B755F" w:rsidRPr="009B755F">
        <w:rPr>
          <w:rFonts w:hint="eastAsia"/>
          <w:lang w:eastAsia="zh-CN"/>
        </w:rPr>
        <w:t>LLR</w:t>
      </w:r>
      <w:r w:rsidR="003107B0">
        <w:rPr>
          <w:lang w:eastAsia="zh-CN"/>
        </w:rPr>
        <w:t>)</w:t>
      </w:r>
      <w:r w:rsidR="009B755F" w:rsidRPr="009B755F">
        <w:rPr>
          <w:lang w:eastAsia="zh-CN"/>
        </w:rPr>
        <w:t xml:space="preserve"> cannot be combined for the two chips of the codeword. However, for Manchester</w:t>
      </w:r>
      <w:r w:rsidR="009B755F">
        <w:rPr>
          <w:lang w:eastAsia="zh-CN"/>
        </w:rPr>
        <w:t xml:space="preserve"> decoding</w:t>
      </w:r>
      <w:r w:rsidR="009B755F" w:rsidRPr="009B755F">
        <w:rPr>
          <w:lang w:eastAsia="zh-CN"/>
        </w:rPr>
        <w:t>, no relationship between the adjacent codewords</w:t>
      </w:r>
      <w:r w:rsidR="009B755F">
        <w:rPr>
          <w:lang w:eastAsia="zh-CN"/>
        </w:rPr>
        <w:t xml:space="preserve"> exists since it relies on the transitions in the middle of a codeword,</w:t>
      </w:r>
      <w:r w:rsidR="009B755F" w:rsidRPr="009B755F">
        <w:rPr>
          <w:lang w:eastAsia="zh-CN"/>
        </w:rPr>
        <w:t xml:space="preserve"> and</w:t>
      </w:r>
      <w:r w:rsidR="009B755F">
        <w:rPr>
          <w:lang w:eastAsia="zh-CN"/>
        </w:rPr>
        <w:t xml:space="preserve"> hence,</w:t>
      </w:r>
      <w:r w:rsidR="009B755F" w:rsidRPr="009B755F">
        <w:rPr>
          <w:lang w:eastAsia="zh-CN"/>
        </w:rPr>
        <w:t xml:space="preserve"> the decoding LLR can be combined for the two chips of the codeword. </w:t>
      </w:r>
      <w:r w:rsidR="009B755F">
        <w:rPr>
          <w:lang w:eastAsia="zh-CN"/>
        </w:rPr>
        <w:t xml:space="preserve">This would ensure that the SFO tolerance by </w:t>
      </w:r>
      <w:r w:rsidR="009B755F">
        <w:rPr>
          <w:lang w:eastAsia="zh-CN"/>
        </w:rPr>
        <w:lastRenderedPageBreak/>
        <w:t>Manchester codes is stronger than FM0 code and Miller, due to the two-chip combined detection instead of one chip</w:t>
      </w:r>
      <w:r w:rsidR="009B755F">
        <w:rPr>
          <w:rFonts w:hint="eastAsia"/>
          <w:lang w:eastAsia="zh-CN"/>
        </w:rPr>
        <w:t>.</w:t>
      </w:r>
    </w:p>
    <w:p w14:paraId="3CEEA38D" w14:textId="2614A150" w:rsidR="00455660" w:rsidRDefault="00890BC3" w:rsidP="003B49C2">
      <w:pPr>
        <w:jc w:val="center"/>
        <w:rPr>
          <w:lang w:eastAsia="zh-CN"/>
        </w:rPr>
      </w:pPr>
      <w:r>
        <w:rPr>
          <w:noProof/>
          <w:lang w:eastAsia="zh-CN"/>
        </w:rPr>
        <w:drawing>
          <wp:inline distT="0" distB="0" distL="0" distR="0" wp14:anchorId="3F082451" wp14:editId="491B9AD7">
            <wp:extent cx="3554083" cy="2593030"/>
            <wp:effectExtent l="0" t="0" r="8890" b="0"/>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3580338" cy="2612185"/>
                    </a:xfrm>
                    <a:prstGeom prst="rect">
                      <a:avLst/>
                    </a:prstGeom>
                  </pic:spPr>
                </pic:pic>
              </a:graphicData>
            </a:graphic>
          </wp:inline>
        </w:drawing>
      </w:r>
    </w:p>
    <w:p w14:paraId="30121A34" w14:textId="30E63912" w:rsidR="00FF4E5E" w:rsidRDefault="00A9690A">
      <w:pPr>
        <w:pStyle w:val="Caption"/>
      </w:pPr>
      <w:r>
        <w:t xml:space="preserve">Figure </w:t>
      </w:r>
      <w:r w:rsidR="006C4186">
        <w:fldChar w:fldCharType="begin"/>
      </w:r>
      <w:r w:rsidR="006C4186">
        <w:instrText xml:space="preserve"> SEQ Figure \* AR</w:instrText>
      </w:r>
      <w:r w:rsidR="006C4186">
        <w:instrText xml:space="preserve">ABIC </w:instrText>
      </w:r>
      <w:r w:rsidR="006C4186">
        <w:fldChar w:fldCharType="separate"/>
      </w:r>
      <w:r>
        <w:rPr>
          <w:noProof/>
        </w:rPr>
        <w:t>29</w:t>
      </w:r>
      <w:r w:rsidR="006C4186">
        <w:rPr>
          <w:noProof/>
        </w:rPr>
        <w:fldChar w:fldCharType="end"/>
      </w:r>
      <w:r w:rsidR="00FF4E5E">
        <w:t>. Performance of FM0, Miller and Manchester code under SFO 10%</w:t>
      </w:r>
    </w:p>
    <w:p w14:paraId="72E6A6BE" w14:textId="77777777" w:rsidR="00A66AA8" w:rsidRPr="00A728FA" w:rsidRDefault="00A66AA8" w:rsidP="00A66AA8">
      <w:pPr>
        <w:rPr>
          <w:b/>
          <w:i/>
        </w:rPr>
      </w:pPr>
      <w:r w:rsidRPr="00A728FA">
        <w:rPr>
          <w:b/>
          <w:i/>
        </w:rPr>
        <w:t xml:space="preserve">Spectrum shape </w:t>
      </w:r>
    </w:p>
    <w:p w14:paraId="126A0298" w14:textId="26977022" w:rsidR="00973301" w:rsidRDefault="00973301" w:rsidP="00AB377A">
      <w:pPr>
        <w:rPr>
          <w:lang w:eastAsia="zh-CN"/>
        </w:rPr>
      </w:pPr>
      <w:r>
        <w:rPr>
          <w:lang w:eastAsia="zh-CN"/>
        </w:rPr>
        <w:t>As shown in</w:t>
      </w:r>
      <w:r w:rsidR="00F037C9">
        <w:rPr>
          <w:lang w:eastAsia="zh-CN"/>
        </w:rPr>
        <w:t xml:space="preserve"> Figure </w:t>
      </w:r>
      <w:r w:rsidR="00A66AA8">
        <w:rPr>
          <w:lang w:eastAsia="zh-CN"/>
        </w:rPr>
        <w:t>2</w:t>
      </w:r>
      <w:r w:rsidR="00E465D5">
        <w:rPr>
          <w:lang w:eastAsia="zh-CN"/>
        </w:rPr>
        <w:t>8</w:t>
      </w:r>
      <w:r>
        <w:rPr>
          <w:lang w:eastAsia="zh-CN"/>
        </w:rPr>
        <w:t xml:space="preserve">, </w:t>
      </w:r>
      <w:r w:rsidR="009D3F42" w:rsidRPr="00567702">
        <w:rPr>
          <w:lang w:eastAsia="zh-CN"/>
        </w:rPr>
        <w:t>the</w:t>
      </w:r>
      <w:r w:rsidR="002175DD">
        <w:rPr>
          <w:lang w:eastAsia="zh-CN"/>
        </w:rPr>
        <w:t xml:space="preserve"> </w:t>
      </w:r>
      <w:r w:rsidR="00535BC5">
        <w:rPr>
          <w:lang w:eastAsia="zh-CN"/>
        </w:rPr>
        <w:t>power</w:t>
      </w:r>
      <w:r>
        <w:rPr>
          <w:lang w:eastAsia="zh-CN"/>
        </w:rPr>
        <w:t xml:space="preserve"> spectral</w:t>
      </w:r>
      <w:r w:rsidR="00535BC5">
        <w:rPr>
          <w:lang w:eastAsia="zh-CN"/>
        </w:rPr>
        <w:t xml:space="preserve"> density of</w:t>
      </w:r>
      <w:r w:rsidR="00142251">
        <w:rPr>
          <w:lang w:eastAsia="zh-CN"/>
        </w:rPr>
        <w:t xml:space="preserve"> FM0 code,</w:t>
      </w:r>
      <w:r w:rsidR="00535BC5">
        <w:rPr>
          <w:lang w:eastAsia="zh-CN"/>
        </w:rPr>
        <w:t xml:space="preserve"> Miller</w:t>
      </w:r>
      <w:r w:rsidR="005B468A">
        <w:rPr>
          <w:lang w:eastAsia="zh-CN"/>
        </w:rPr>
        <w:t xml:space="preserve"> code</w:t>
      </w:r>
      <w:r w:rsidR="00535BC5">
        <w:rPr>
          <w:lang w:eastAsia="zh-CN"/>
        </w:rPr>
        <w:t xml:space="preserve"> and Manchester code</w:t>
      </w:r>
      <w:r>
        <w:rPr>
          <w:lang w:eastAsia="zh-CN"/>
        </w:rPr>
        <w:t xml:space="preserve"> is compared </w:t>
      </w:r>
      <w:r w:rsidR="004E74C0">
        <w:rPr>
          <w:lang w:eastAsia="zh-CN"/>
        </w:rPr>
        <w:t>under</w:t>
      </w:r>
      <w:r>
        <w:rPr>
          <w:lang w:eastAsia="zh-CN"/>
        </w:rPr>
        <w:t xml:space="preserve"> the condition of the same chip duration </w:t>
      </w:r>
      <w:r w:rsidR="004E74C0">
        <w:rPr>
          <w:lang w:eastAsia="zh-CN"/>
        </w:rPr>
        <w:t xml:space="preserve">of </w:t>
      </w:r>
      <w:r>
        <w:rPr>
          <w:lang w:eastAsia="zh-CN"/>
        </w:rPr>
        <w:t>133.3μs</w:t>
      </w:r>
      <w:r w:rsidR="00535BC5">
        <w:rPr>
          <w:lang w:eastAsia="zh-CN"/>
        </w:rPr>
        <w:t>.</w:t>
      </w:r>
      <w:r>
        <w:rPr>
          <w:lang w:eastAsia="zh-CN"/>
        </w:rPr>
        <w:t xml:space="preserve"> As can be observed from the figure, the power of Miller code is more concentrated in the low-frequency region of the main lobe and the power of </w:t>
      </w:r>
      <w:r w:rsidR="00142251">
        <w:rPr>
          <w:lang w:eastAsia="zh-CN"/>
        </w:rPr>
        <w:t xml:space="preserve">FM0 code and Manchester code are </w:t>
      </w:r>
      <w:r>
        <w:rPr>
          <w:lang w:eastAsia="zh-CN"/>
        </w:rPr>
        <w:t xml:space="preserve">well-distributed in the main lobe. </w:t>
      </w:r>
      <w:r w:rsidR="00142251">
        <w:rPr>
          <w:lang w:eastAsia="zh-CN"/>
        </w:rPr>
        <w:t xml:space="preserve">FM0 code can be </w:t>
      </w:r>
      <w:r w:rsidR="00A0711E">
        <w:rPr>
          <w:lang w:eastAsia="zh-CN"/>
        </w:rPr>
        <w:t xml:space="preserve">regarded </w:t>
      </w:r>
      <w:r w:rsidR="00142251">
        <w:rPr>
          <w:lang w:eastAsia="zh-CN"/>
        </w:rPr>
        <w:t>as a method of differential Manchester code and thus the power spectral density of FM0 code is almost the same as Manchester code. As can be observed from</w:t>
      </w:r>
      <w:r w:rsidR="00E534C3">
        <w:rPr>
          <w:lang w:eastAsia="zh-CN"/>
        </w:rPr>
        <w:t xml:space="preserve"> </w:t>
      </w:r>
      <w:r w:rsidR="00F037C9">
        <w:rPr>
          <w:lang w:eastAsia="zh-CN"/>
        </w:rPr>
        <w:t>Figure 20</w:t>
      </w:r>
      <w:r w:rsidR="00142251">
        <w:rPr>
          <w:lang w:eastAsia="zh-CN"/>
        </w:rPr>
        <w:t>, all</w:t>
      </w:r>
      <w:r w:rsidR="009153FB">
        <w:rPr>
          <w:lang w:eastAsia="zh-CN"/>
        </w:rPr>
        <w:t xml:space="preserve"> </w:t>
      </w:r>
      <w:r w:rsidR="009153FB">
        <w:rPr>
          <w:rFonts w:hint="eastAsia"/>
          <w:lang w:eastAsia="zh-CN"/>
        </w:rPr>
        <w:t>t</w:t>
      </w:r>
      <w:r w:rsidR="009153FB">
        <w:rPr>
          <w:lang w:eastAsia="zh-CN"/>
        </w:rPr>
        <w:t>he sing</w:t>
      </w:r>
      <w:r w:rsidR="00142251">
        <w:rPr>
          <w:lang w:eastAsia="zh-CN"/>
        </w:rPr>
        <w:t>le-sideband main lobe of the three</w:t>
      </w:r>
      <w:r w:rsidR="009153FB">
        <w:rPr>
          <w:lang w:eastAsia="zh-CN"/>
        </w:rPr>
        <w:t xml:space="preserve"> codes is</w:t>
      </w:r>
      <w:r w:rsidR="004E74C0">
        <w:rPr>
          <w:lang w:eastAsia="zh-CN"/>
        </w:rPr>
        <w:t xml:space="preserve"> at</w:t>
      </w:r>
      <w:r w:rsidR="009153FB">
        <w:rPr>
          <w:lang w:eastAsia="zh-CN"/>
        </w:rPr>
        <w:t xml:space="preserve"> 7.5 kHz and the double-sideband main lobe of the two codes is </w:t>
      </w:r>
      <w:r w:rsidR="004E74C0">
        <w:rPr>
          <w:lang w:eastAsia="zh-CN"/>
        </w:rPr>
        <w:t xml:space="preserve">at </w:t>
      </w:r>
      <w:r w:rsidR="009153FB">
        <w:rPr>
          <w:lang w:eastAsia="zh-CN"/>
        </w:rPr>
        <w:t>15 kHz</w:t>
      </w:r>
      <w:r w:rsidR="009153FB">
        <w:rPr>
          <w:rFonts w:hint="eastAsia"/>
          <w:lang w:eastAsia="zh-CN"/>
        </w:rPr>
        <w:t>.</w:t>
      </w:r>
      <w:r w:rsidR="009153FB">
        <w:rPr>
          <w:lang w:eastAsia="zh-CN"/>
        </w:rPr>
        <w:t xml:space="preserve"> Thus, </w:t>
      </w:r>
      <w:r w:rsidR="00142251">
        <w:rPr>
          <w:lang w:eastAsia="zh-CN"/>
        </w:rPr>
        <w:t xml:space="preserve">FM0 code, Miller code and </w:t>
      </w:r>
      <w:r w:rsidR="009153FB">
        <w:rPr>
          <w:lang w:eastAsia="zh-CN"/>
        </w:rPr>
        <w:t xml:space="preserve">Manchester </w:t>
      </w:r>
      <w:r w:rsidR="00142251">
        <w:rPr>
          <w:lang w:eastAsia="zh-CN"/>
        </w:rPr>
        <w:t xml:space="preserve">code </w:t>
      </w:r>
      <w:r w:rsidR="009153FB">
        <w:rPr>
          <w:lang w:eastAsia="zh-CN"/>
        </w:rPr>
        <w:t xml:space="preserve">have </w:t>
      </w:r>
      <w:r w:rsidR="004E74C0">
        <w:rPr>
          <w:lang w:eastAsia="zh-CN"/>
        </w:rPr>
        <w:t>a</w:t>
      </w:r>
      <w:r w:rsidR="009153FB">
        <w:rPr>
          <w:lang w:eastAsia="zh-CN"/>
        </w:rPr>
        <w:t xml:space="preserve"> similar spectral efficiency with each other.</w:t>
      </w:r>
      <w:r w:rsidR="00142251">
        <w:rPr>
          <w:lang w:eastAsia="zh-CN"/>
        </w:rPr>
        <w:t xml:space="preserve"> </w:t>
      </w:r>
    </w:p>
    <w:p w14:paraId="07F2299C" w14:textId="43B4B3A3" w:rsidR="005B468A" w:rsidRDefault="00A0711E" w:rsidP="00AB377A">
      <w:pPr>
        <w:rPr>
          <w:lang w:eastAsia="zh-CN"/>
        </w:rPr>
      </w:pPr>
      <w:r>
        <w:rPr>
          <w:lang w:eastAsia="zh-CN"/>
        </w:rPr>
        <w:t xml:space="preserve">However, </w:t>
      </w:r>
      <w:r w:rsidR="00535BC5">
        <w:rPr>
          <w:lang w:eastAsia="zh-CN"/>
        </w:rPr>
        <w:t xml:space="preserve">the power </w:t>
      </w:r>
      <w:r w:rsidR="005B468A">
        <w:rPr>
          <w:lang w:eastAsia="zh-CN"/>
        </w:rPr>
        <w:t xml:space="preserve">of Miller code is </w:t>
      </w:r>
      <w:r w:rsidR="009153FB">
        <w:rPr>
          <w:lang w:eastAsia="zh-CN"/>
        </w:rPr>
        <w:t xml:space="preserve">more </w:t>
      </w:r>
      <w:r w:rsidR="005B468A">
        <w:t xml:space="preserve">concentrated </w:t>
      </w:r>
      <w:r w:rsidR="009153FB">
        <w:t xml:space="preserve">in the low-frequency region which is adjacent to the </w:t>
      </w:r>
      <w:r w:rsidR="005B468A">
        <w:t>carrier wave frequency</w:t>
      </w:r>
      <w:r w:rsidR="004E74C0">
        <w:t xml:space="preserve"> as</w:t>
      </w:r>
      <w:r w:rsidR="005B468A">
        <w:t xml:space="preserve"> compared with </w:t>
      </w:r>
      <w:r w:rsidR="005532D8">
        <w:t xml:space="preserve">FM0 </w:t>
      </w:r>
      <w:r w:rsidR="00A528C5">
        <w:t xml:space="preserve">code </w:t>
      </w:r>
      <w:r w:rsidR="005532D8">
        <w:t xml:space="preserve">and </w:t>
      </w:r>
      <w:r w:rsidR="005B468A">
        <w:t xml:space="preserve">Manchester code. For example, when the signal bandwidth is 15 kHz, </w:t>
      </w:r>
      <w:r w:rsidR="0068737A">
        <w:t>90</w:t>
      </w:r>
      <w:r w:rsidR="005B468A">
        <w:t xml:space="preserve">% power is </w:t>
      </w:r>
      <w:r w:rsidR="004E74C0">
        <w:t>transmitted</w:t>
      </w:r>
      <w:r w:rsidR="005B468A">
        <w:t xml:space="preserve"> in </w:t>
      </w:r>
      <w:r w:rsidR="005B468A">
        <w:rPr>
          <w:lang w:eastAsia="zh-CN"/>
        </w:rPr>
        <w:t>[-</w:t>
      </w:r>
      <w:r w:rsidR="0068737A">
        <w:rPr>
          <w:lang w:eastAsia="zh-CN"/>
        </w:rPr>
        <w:t>0.88</w:t>
      </w:r>
      <w:r w:rsidR="005B468A">
        <w:rPr>
          <w:lang w:eastAsia="zh-CN"/>
        </w:rPr>
        <w:t>, +</w:t>
      </w:r>
      <w:r w:rsidR="0068737A">
        <w:rPr>
          <w:lang w:eastAsia="zh-CN"/>
        </w:rPr>
        <w:t>0.88</w:t>
      </w:r>
      <w:r w:rsidR="005B468A">
        <w:rPr>
          <w:lang w:eastAsia="zh-CN"/>
        </w:rPr>
        <w:t xml:space="preserve">] </w:t>
      </w:r>
      <w:r w:rsidR="0068737A">
        <w:rPr>
          <w:lang w:eastAsia="zh-CN"/>
        </w:rPr>
        <w:t>k</w:t>
      </w:r>
      <w:r w:rsidR="005B468A">
        <w:rPr>
          <w:lang w:eastAsia="zh-CN"/>
        </w:rPr>
        <w:t xml:space="preserve">Hz of Miller code </w:t>
      </w:r>
      <w:r w:rsidR="004E74C0">
        <w:rPr>
          <w:lang w:eastAsia="zh-CN"/>
        </w:rPr>
        <w:t>whereas</w:t>
      </w:r>
      <w:r w:rsidR="005B468A">
        <w:rPr>
          <w:lang w:eastAsia="zh-CN"/>
        </w:rPr>
        <w:t xml:space="preserve"> </w:t>
      </w:r>
      <w:r w:rsidR="0068737A">
        <w:rPr>
          <w:lang w:eastAsia="zh-CN"/>
        </w:rPr>
        <w:t>90</w:t>
      </w:r>
      <w:r w:rsidR="005B468A">
        <w:rPr>
          <w:lang w:eastAsia="zh-CN"/>
        </w:rPr>
        <w:t xml:space="preserve">% power is </w:t>
      </w:r>
      <w:r w:rsidR="004E74C0">
        <w:rPr>
          <w:lang w:eastAsia="zh-CN"/>
        </w:rPr>
        <w:t>transmitted</w:t>
      </w:r>
      <w:r w:rsidR="005B468A">
        <w:rPr>
          <w:lang w:eastAsia="zh-CN"/>
        </w:rPr>
        <w:t xml:space="preserve"> in [-</w:t>
      </w:r>
      <w:r w:rsidR="0068737A">
        <w:rPr>
          <w:lang w:eastAsia="zh-CN"/>
        </w:rPr>
        <w:t>1.4</w:t>
      </w:r>
      <w:r w:rsidR="005B468A">
        <w:rPr>
          <w:lang w:eastAsia="zh-CN"/>
        </w:rPr>
        <w:t>, +</w:t>
      </w:r>
      <w:r w:rsidR="0068737A">
        <w:rPr>
          <w:lang w:eastAsia="zh-CN"/>
        </w:rPr>
        <w:t>1.4</w:t>
      </w:r>
      <w:r w:rsidR="005B468A">
        <w:rPr>
          <w:lang w:eastAsia="zh-CN"/>
        </w:rPr>
        <w:t xml:space="preserve">] </w:t>
      </w:r>
      <w:r w:rsidR="0068737A">
        <w:rPr>
          <w:lang w:eastAsia="zh-CN"/>
        </w:rPr>
        <w:t>k</w:t>
      </w:r>
      <w:r w:rsidR="005B468A">
        <w:rPr>
          <w:lang w:eastAsia="zh-CN"/>
        </w:rPr>
        <w:t>Hz</w:t>
      </w:r>
      <w:r w:rsidR="005B468A">
        <w:rPr>
          <w:rFonts w:hint="eastAsia"/>
          <w:lang w:eastAsia="zh-CN"/>
        </w:rPr>
        <w:t xml:space="preserve"> </w:t>
      </w:r>
      <w:r w:rsidR="005B468A">
        <w:rPr>
          <w:lang w:eastAsia="zh-CN"/>
        </w:rPr>
        <w:t xml:space="preserve">of </w:t>
      </w:r>
      <w:r w:rsidR="005532D8">
        <w:rPr>
          <w:lang w:eastAsia="zh-CN"/>
        </w:rPr>
        <w:t xml:space="preserve">FM0 </w:t>
      </w:r>
      <w:r w:rsidR="00A528C5">
        <w:rPr>
          <w:lang w:eastAsia="zh-CN"/>
        </w:rPr>
        <w:t xml:space="preserve">code </w:t>
      </w:r>
      <w:r w:rsidR="005532D8">
        <w:rPr>
          <w:lang w:eastAsia="zh-CN"/>
        </w:rPr>
        <w:t xml:space="preserve">and </w:t>
      </w:r>
      <w:r w:rsidR="005B468A">
        <w:rPr>
          <w:lang w:eastAsia="zh-CN"/>
        </w:rPr>
        <w:t>Manchester code.</w:t>
      </w:r>
      <w:r w:rsidR="00C949B7">
        <w:rPr>
          <w:lang w:eastAsia="zh-CN"/>
        </w:rPr>
        <w:t xml:space="preserve"> This directly ha</w:t>
      </w:r>
      <w:r w:rsidR="004E74C0">
        <w:rPr>
          <w:lang w:eastAsia="zh-CN"/>
        </w:rPr>
        <w:t>s an</w:t>
      </w:r>
      <w:r w:rsidR="00C949B7">
        <w:rPr>
          <w:lang w:eastAsia="zh-CN"/>
        </w:rPr>
        <w:t xml:space="preserve"> impact on</w:t>
      </w:r>
      <w:r w:rsidR="004E74C0">
        <w:rPr>
          <w:lang w:eastAsia="zh-CN"/>
        </w:rPr>
        <w:t xml:space="preserve"> the</w:t>
      </w:r>
      <w:r w:rsidR="00C949B7">
        <w:rPr>
          <w:lang w:eastAsia="zh-CN"/>
        </w:rPr>
        <w:t xml:space="preserve"> self-interference handling performance</w:t>
      </w:r>
      <w:r w:rsidR="00A76D99">
        <w:rPr>
          <w:lang w:eastAsia="zh-CN"/>
        </w:rPr>
        <w:t xml:space="preserve"> which leads to better interference handling capability for FM0 encoding and Manchester encoding</w:t>
      </w:r>
      <w:r w:rsidR="00C949B7">
        <w:rPr>
          <w:lang w:eastAsia="zh-CN"/>
        </w:rPr>
        <w:t>.</w:t>
      </w:r>
    </w:p>
    <w:p w14:paraId="5DA59EA2" w14:textId="77777777" w:rsidR="00A66AA8" w:rsidRPr="00A728FA" w:rsidRDefault="00A66AA8" w:rsidP="00A66AA8">
      <w:pPr>
        <w:rPr>
          <w:b/>
          <w:i/>
        </w:rPr>
      </w:pPr>
      <w:r w:rsidRPr="00A728FA">
        <w:rPr>
          <w:b/>
          <w:i/>
        </w:rPr>
        <w:t>Resilience to SFO</w:t>
      </w:r>
    </w:p>
    <w:p w14:paraId="35C3A556" w14:textId="77777777" w:rsidR="00A66AA8" w:rsidRDefault="00A66AA8" w:rsidP="00A66AA8">
      <w:pPr>
        <w:rPr>
          <w:lang w:eastAsia="zh-CN"/>
        </w:rPr>
      </w:pPr>
      <w:r>
        <w:rPr>
          <w:lang w:eastAsia="zh-CN"/>
        </w:rPr>
        <w:t xml:space="preserve">Line codes with specific transition characteristics provide them with the functionality of a self-clocking signal, which enables the device to </w:t>
      </w:r>
      <w:r w:rsidRPr="00FE38BF">
        <w:rPr>
          <w:lang w:eastAsia="zh-CN"/>
        </w:rPr>
        <w:t>perform timing tracking to deal with the accumulated timing offset caused by the large SFO.</w:t>
      </w:r>
      <w:r>
        <w:rPr>
          <w:lang w:eastAsia="zh-CN"/>
        </w:rPr>
        <w:t xml:space="preserve"> </w:t>
      </w:r>
    </w:p>
    <w:p w14:paraId="2DAAB114" w14:textId="77777777" w:rsidR="00A66AA8" w:rsidRDefault="00A66AA8" w:rsidP="00A66AA8">
      <w:pPr>
        <w:rPr>
          <w:lang w:eastAsia="zh-CN"/>
        </w:rPr>
      </w:pPr>
      <w:r w:rsidRPr="005271B1">
        <w:rPr>
          <w:lang w:eastAsia="zh-CN"/>
        </w:rPr>
        <w:t>As there is always at least one transition within each codeword of line code, the device can utilize the transition(s) to continuously refresh its timing reference point for time tracking</w:t>
      </w:r>
      <w:r>
        <w:rPr>
          <w:lang w:eastAsia="zh-CN"/>
        </w:rPr>
        <w:t>, enabling chip-level timing, which is used to determine the accumulated timing offset and counter the SFO.</w:t>
      </w:r>
    </w:p>
    <w:p w14:paraId="5106AA53" w14:textId="537F8A04" w:rsidR="00455660" w:rsidRDefault="00455660" w:rsidP="00A66AA8">
      <w:r>
        <w:rPr>
          <w:lang w:eastAsia="zh-CN"/>
        </w:rPr>
        <w:t xml:space="preserve">As discussed above, Manchester </w:t>
      </w:r>
      <w:r w:rsidR="009E1FBB">
        <w:rPr>
          <w:lang w:eastAsia="zh-CN"/>
        </w:rPr>
        <w:t xml:space="preserve">encoding </w:t>
      </w:r>
      <w:r>
        <w:rPr>
          <w:lang w:eastAsia="zh-CN"/>
        </w:rPr>
        <w:t>may have better resilience to SFO</w:t>
      </w:r>
      <w:r w:rsidR="009E1FBB">
        <w:rPr>
          <w:lang w:eastAsia="zh-CN"/>
        </w:rPr>
        <w:t xml:space="preserve"> due to more frequent voltage transitions,</w:t>
      </w:r>
      <w:r>
        <w:rPr>
          <w:lang w:eastAsia="zh-CN"/>
        </w:rPr>
        <w:t xml:space="preserve"> especially </w:t>
      </w:r>
      <w:r w:rsidR="009E1FBB">
        <w:rPr>
          <w:lang w:eastAsia="zh-CN"/>
        </w:rPr>
        <w:t>when compared to</w:t>
      </w:r>
      <w:r>
        <w:rPr>
          <w:lang w:eastAsia="zh-CN"/>
        </w:rPr>
        <w:t xml:space="preserve"> Miller code</w:t>
      </w:r>
      <w:r w:rsidR="009E1FBB">
        <w:rPr>
          <w:lang w:eastAsia="zh-CN"/>
        </w:rPr>
        <w:t xml:space="preserve">s. This is because while Manchester codes have transitions in the middle of each </w:t>
      </w:r>
      <w:r w:rsidR="00FD4F2F">
        <w:rPr>
          <w:lang w:eastAsia="zh-CN"/>
        </w:rPr>
        <w:t xml:space="preserve">and every </w:t>
      </w:r>
      <w:r w:rsidR="009E1FBB">
        <w:rPr>
          <w:lang w:eastAsia="zh-CN"/>
        </w:rPr>
        <w:t xml:space="preserve">codeword, Miller codes have transitions </w:t>
      </w:r>
      <w:r w:rsidR="00FD4F2F">
        <w:rPr>
          <w:lang w:eastAsia="zh-CN"/>
        </w:rPr>
        <w:t xml:space="preserve">in the middle for </w:t>
      </w:r>
      <w:proofErr w:type="spellStart"/>
      <w:r w:rsidR="00FD4F2F">
        <w:rPr>
          <w:lang w:eastAsia="zh-CN"/>
        </w:rPr>
        <w:t>a</w:t>
      </w:r>
      <w:proofErr w:type="spellEnd"/>
      <w:r w:rsidR="00FD4F2F">
        <w:rPr>
          <w:lang w:eastAsia="zh-CN"/>
        </w:rPr>
        <w:t xml:space="preserve"> information bit “1”, at the beginning of the codeword for information bit “0”, and most </w:t>
      </w:r>
      <w:proofErr w:type="gramStart"/>
      <w:r w:rsidR="00FD4F2F">
        <w:rPr>
          <w:lang w:eastAsia="zh-CN"/>
        </w:rPr>
        <w:t xml:space="preserve">importantly, </w:t>
      </w:r>
      <w:r>
        <w:rPr>
          <w:lang w:eastAsia="zh-CN"/>
        </w:rPr>
        <w:t xml:space="preserve"> no</w:t>
      </w:r>
      <w:proofErr w:type="gramEnd"/>
      <w:r>
        <w:rPr>
          <w:lang w:eastAsia="zh-CN"/>
        </w:rPr>
        <w:t xml:space="preserve"> transition is allowed at the beginning of one information bit if two </w:t>
      </w:r>
      <w:r>
        <w:t>consecutive information bit “0” occur.</w:t>
      </w:r>
      <w:r w:rsidR="00FD4F2F">
        <w:t xml:space="preserve"> This can be seen from Figure 19, where for the transmission of the same information bits of length 7, the number of transitions for Manchester codes is 10, while it is only 8 for Miller codes.</w:t>
      </w:r>
    </w:p>
    <w:p w14:paraId="5EDE8C13" w14:textId="77777777" w:rsidR="00470A1B" w:rsidRDefault="00470A1B" w:rsidP="00A66AA8">
      <w:pPr>
        <w:rPr>
          <w:lang w:eastAsia="zh-CN"/>
        </w:rPr>
      </w:pPr>
    </w:p>
    <w:p w14:paraId="69CB7613" w14:textId="7376FEB3" w:rsidR="00A66AA8" w:rsidRPr="002C6133" w:rsidRDefault="00A66AA8" w:rsidP="00AB377A">
      <w:pPr>
        <w:rPr>
          <w:b/>
          <w:i/>
        </w:rPr>
      </w:pPr>
      <w:r w:rsidRPr="00A728FA">
        <w:rPr>
          <w:b/>
          <w:i/>
        </w:rPr>
        <w:lastRenderedPageBreak/>
        <w:t>Summary</w:t>
      </w:r>
    </w:p>
    <w:p w14:paraId="4D602600" w14:textId="5E35ECA2" w:rsidR="00A528C5" w:rsidRDefault="00A528C5" w:rsidP="00AB377A">
      <w:pPr>
        <w:rPr>
          <w:lang w:eastAsia="zh-CN"/>
        </w:rPr>
      </w:pPr>
      <w:r>
        <w:rPr>
          <w:lang w:eastAsia="zh-CN"/>
        </w:rPr>
        <w:t xml:space="preserve">The comparison of FM0 code, Miller code and Manchester code from these aspects are summarized in the following table: </w:t>
      </w:r>
    </w:p>
    <w:p w14:paraId="29A63A55" w14:textId="0ADC3934" w:rsidR="00470C8A" w:rsidRPr="00787053" w:rsidRDefault="00470C8A" w:rsidP="00787053">
      <w:pPr>
        <w:jc w:val="center"/>
        <w:rPr>
          <w:b/>
          <w:lang w:val="en-GB" w:eastAsia="zh-CN"/>
        </w:rPr>
      </w:pPr>
      <w:r>
        <w:rPr>
          <w:lang w:eastAsia="zh-CN"/>
        </w:rPr>
        <w:t xml:space="preserve">        </w:t>
      </w:r>
      <w:r w:rsidR="00FC7C1E">
        <w:rPr>
          <w:b/>
          <w:lang w:val="en-GB" w:eastAsia="zh-CN"/>
        </w:rPr>
        <w:t>Table 1</w:t>
      </w:r>
      <w:r w:rsidRPr="00851792">
        <w:rPr>
          <w:b/>
          <w:lang w:val="en-GB" w:eastAsia="zh-CN"/>
        </w:rPr>
        <w:t xml:space="preserve">. The comparison of FEC </w:t>
      </w:r>
      <w:r>
        <w:rPr>
          <w:b/>
          <w:lang w:val="en-GB" w:eastAsia="zh-CN"/>
        </w:rPr>
        <w:t>different line coding</w:t>
      </w:r>
    </w:p>
    <w:tbl>
      <w:tblPr>
        <w:tblStyle w:val="TableGrid"/>
        <w:tblW w:w="0" w:type="auto"/>
        <w:tblLook w:val="04A0" w:firstRow="1" w:lastRow="0" w:firstColumn="1" w:lastColumn="0" w:noHBand="0" w:noVBand="1"/>
      </w:tblPr>
      <w:tblGrid>
        <w:gridCol w:w="2547"/>
        <w:gridCol w:w="2106"/>
        <w:gridCol w:w="2327"/>
        <w:gridCol w:w="2327"/>
      </w:tblGrid>
      <w:tr w:rsidR="00F9066C" w14:paraId="4F07EA1F" w14:textId="11C3CD65" w:rsidTr="00787053">
        <w:tc>
          <w:tcPr>
            <w:tcW w:w="2547" w:type="dxa"/>
          </w:tcPr>
          <w:p w14:paraId="35984000" w14:textId="30356963" w:rsidR="00F9066C" w:rsidRDefault="00F9066C" w:rsidP="00787053">
            <w:pPr>
              <w:jc w:val="center"/>
              <w:rPr>
                <w:lang w:eastAsia="zh-CN"/>
              </w:rPr>
            </w:pPr>
          </w:p>
        </w:tc>
        <w:tc>
          <w:tcPr>
            <w:tcW w:w="2106" w:type="dxa"/>
          </w:tcPr>
          <w:p w14:paraId="2CDC198A" w14:textId="3EC1C48D" w:rsidR="00F9066C" w:rsidRDefault="00F9066C" w:rsidP="00787053">
            <w:pPr>
              <w:jc w:val="center"/>
              <w:rPr>
                <w:lang w:eastAsia="zh-CN"/>
              </w:rPr>
            </w:pPr>
            <w:r>
              <w:rPr>
                <w:rFonts w:hint="eastAsia"/>
                <w:lang w:eastAsia="zh-CN"/>
              </w:rPr>
              <w:t>F</w:t>
            </w:r>
            <w:r>
              <w:rPr>
                <w:lang w:eastAsia="zh-CN"/>
              </w:rPr>
              <w:t>M0 code</w:t>
            </w:r>
          </w:p>
        </w:tc>
        <w:tc>
          <w:tcPr>
            <w:tcW w:w="2327" w:type="dxa"/>
          </w:tcPr>
          <w:p w14:paraId="12CC9F4C" w14:textId="0F76F021" w:rsidR="00F9066C" w:rsidRDefault="00F9066C" w:rsidP="00787053">
            <w:pPr>
              <w:jc w:val="center"/>
              <w:rPr>
                <w:lang w:eastAsia="zh-CN"/>
              </w:rPr>
            </w:pPr>
            <w:r>
              <w:rPr>
                <w:rFonts w:hint="eastAsia"/>
                <w:lang w:eastAsia="zh-CN"/>
              </w:rPr>
              <w:t>M</w:t>
            </w:r>
            <w:r>
              <w:rPr>
                <w:lang w:eastAsia="zh-CN"/>
              </w:rPr>
              <w:t>iller code</w:t>
            </w:r>
          </w:p>
        </w:tc>
        <w:tc>
          <w:tcPr>
            <w:tcW w:w="2327" w:type="dxa"/>
          </w:tcPr>
          <w:p w14:paraId="1FAB5A7C" w14:textId="2A9E3BA7" w:rsidR="00F9066C" w:rsidRDefault="00F9066C" w:rsidP="00787053">
            <w:pPr>
              <w:jc w:val="center"/>
              <w:rPr>
                <w:lang w:eastAsia="zh-CN"/>
              </w:rPr>
            </w:pPr>
            <w:r>
              <w:rPr>
                <w:rFonts w:hint="eastAsia"/>
                <w:lang w:eastAsia="zh-CN"/>
              </w:rPr>
              <w:t>M</w:t>
            </w:r>
            <w:r>
              <w:rPr>
                <w:lang w:eastAsia="zh-CN"/>
              </w:rPr>
              <w:t>anchester code</w:t>
            </w:r>
          </w:p>
        </w:tc>
      </w:tr>
      <w:tr w:rsidR="00F9066C" w14:paraId="36B31D7F" w14:textId="508DB669" w:rsidTr="00F42757">
        <w:tc>
          <w:tcPr>
            <w:tcW w:w="2547" w:type="dxa"/>
          </w:tcPr>
          <w:p w14:paraId="7DAD73FC" w14:textId="28CE0772" w:rsidR="00F9066C" w:rsidRDefault="00F9066C" w:rsidP="00787053">
            <w:pPr>
              <w:jc w:val="center"/>
              <w:rPr>
                <w:lang w:eastAsia="zh-CN"/>
              </w:rPr>
            </w:pPr>
            <w:r>
              <w:rPr>
                <w:lang w:eastAsia="zh-CN"/>
              </w:rPr>
              <w:t>Link performance</w:t>
            </w:r>
          </w:p>
        </w:tc>
        <w:tc>
          <w:tcPr>
            <w:tcW w:w="2106" w:type="dxa"/>
          </w:tcPr>
          <w:p w14:paraId="02478AC1" w14:textId="7B0C7967" w:rsidR="00F9066C" w:rsidRDefault="00ED18F7" w:rsidP="00787053">
            <w:pPr>
              <w:jc w:val="center"/>
              <w:rPr>
                <w:lang w:eastAsia="zh-CN"/>
              </w:rPr>
            </w:pPr>
            <w:r>
              <w:rPr>
                <w:lang w:eastAsia="zh-CN"/>
              </w:rPr>
              <w:t>Similar</w:t>
            </w:r>
          </w:p>
        </w:tc>
        <w:tc>
          <w:tcPr>
            <w:tcW w:w="2327" w:type="dxa"/>
            <w:vAlign w:val="center"/>
          </w:tcPr>
          <w:p w14:paraId="0DA2B980" w14:textId="289A6ED0" w:rsidR="00F9066C" w:rsidRDefault="00ED18F7" w:rsidP="00F42757">
            <w:pPr>
              <w:ind w:left="617"/>
              <w:jc w:val="left"/>
              <w:rPr>
                <w:lang w:eastAsia="zh-CN"/>
              </w:rPr>
            </w:pPr>
            <w:r>
              <w:rPr>
                <w:lang w:eastAsia="zh-CN"/>
              </w:rPr>
              <w:t>3 dB worse, theoretically</w:t>
            </w:r>
          </w:p>
        </w:tc>
        <w:tc>
          <w:tcPr>
            <w:tcW w:w="2327" w:type="dxa"/>
          </w:tcPr>
          <w:p w14:paraId="2065EA21" w14:textId="4799E7EC" w:rsidR="00F9066C" w:rsidRDefault="00ED18F7" w:rsidP="00787053">
            <w:pPr>
              <w:jc w:val="center"/>
              <w:rPr>
                <w:lang w:eastAsia="zh-CN"/>
              </w:rPr>
            </w:pPr>
            <w:r>
              <w:rPr>
                <w:lang w:eastAsia="zh-CN"/>
              </w:rPr>
              <w:t>Similar</w:t>
            </w:r>
          </w:p>
        </w:tc>
      </w:tr>
      <w:tr w:rsidR="00F9066C" w14:paraId="58360626" w14:textId="00D3AE10" w:rsidTr="00787053">
        <w:tc>
          <w:tcPr>
            <w:tcW w:w="2547" w:type="dxa"/>
          </w:tcPr>
          <w:p w14:paraId="107F723F" w14:textId="61A03E53" w:rsidR="00F9066C" w:rsidRDefault="00F9066C" w:rsidP="00787053">
            <w:pPr>
              <w:jc w:val="center"/>
              <w:rPr>
                <w:lang w:eastAsia="zh-CN"/>
              </w:rPr>
            </w:pPr>
            <w:r>
              <w:rPr>
                <w:lang w:eastAsia="zh-CN"/>
              </w:rPr>
              <w:t>Spectral efficiency</w:t>
            </w:r>
          </w:p>
        </w:tc>
        <w:tc>
          <w:tcPr>
            <w:tcW w:w="2106" w:type="dxa"/>
          </w:tcPr>
          <w:p w14:paraId="044E9DF4" w14:textId="6E0E0670" w:rsidR="00F9066C" w:rsidRDefault="00F9066C" w:rsidP="00787053">
            <w:pPr>
              <w:jc w:val="center"/>
              <w:rPr>
                <w:lang w:eastAsia="zh-CN"/>
              </w:rPr>
            </w:pPr>
            <w:r>
              <w:rPr>
                <w:rFonts w:hint="eastAsia"/>
                <w:lang w:eastAsia="zh-CN"/>
              </w:rPr>
              <w:t>G</w:t>
            </w:r>
            <w:r>
              <w:rPr>
                <w:lang w:eastAsia="zh-CN"/>
              </w:rPr>
              <w:t>ood</w:t>
            </w:r>
          </w:p>
        </w:tc>
        <w:tc>
          <w:tcPr>
            <w:tcW w:w="2327" w:type="dxa"/>
          </w:tcPr>
          <w:p w14:paraId="570E3C8E" w14:textId="6794A400" w:rsidR="00F9066C" w:rsidRDefault="00F9066C" w:rsidP="00787053">
            <w:pPr>
              <w:jc w:val="center"/>
              <w:rPr>
                <w:lang w:eastAsia="zh-CN"/>
              </w:rPr>
            </w:pPr>
            <w:r>
              <w:rPr>
                <w:lang w:eastAsia="zh-CN"/>
              </w:rPr>
              <w:t xml:space="preserve"> </w:t>
            </w:r>
            <w:r>
              <w:rPr>
                <w:rFonts w:hint="eastAsia"/>
                <w:lang w:eastAsia="zh-CN"/>
              </w:rPr>
              <w:t>G</w:t>
            </w:r>
            <w:r>
              <w:rPr>
                <w:lang w:eastAsia="zh-CN"/>
              </w:rPr>
              <w:t>ood</w:t>
            </w:r>
          </w:p>
        </w:tc>
        <w:tc>
          <w:tcPr>
            <w:tcW w:w="2327" w:type="dxa"/>
          </w:tcPr>
          <w:p w14:paraId="53C94685" w14:textId="71C1A36D" w:rsidR="00F9066C" w:rsidRDefault="00F9066C" w:rsidP="00787053">
            <w:pPr>
              <w:jc w:val="center"/>
              <w:rPr>
                <w:lang w:eastAsia="zh-CN"/>
              </w:rPr>
            </w:pPr>
            <w:r>
              <w:rPr>
                <w:lang w:eastAsia="zh-CN"/>
              </w:rPr>
              <w:t>Good</w:t>
            </w:r>
          </w:p>
        </w:tc>
      </w:tr>
      <w:tr w:rsidR="00F9066C" w14:paraId="7E579F74" w14:textId="6BA34AAF" w:rsidTr="00787053">
        <w:tc>
          <w:tcPr>
            <w:tcW w:w="2547" w:type="dxa"/>
          </w:tcPr>
          <w:p w14:paraId="2B96D598" w14:textId="553DA7BA" w:rsidR="00F9066C" w:rsidRDefault="00F9066C" w:rsidP="00787053">
            <w:pPr>
              <w:jc w:val="center"/>
              <w:rPr>
                <w:lang w:eastAsia="zh-CN"/>
              </w:rPr>
            </w:pPr>
            <w:r>
              <w:rPr>
                <w:lang w:eastAsia="zh-CN"/>
              </w:rPr>
              <w:t>Self-interference suppress</w:t>
            </w:r>
            <w:r w:rsidR="00ED18F7">
              <w:rPr>
                <w:lang w:eastAsia="zh-CN"/>
              </w:rPr>
              <w:t>ion</w:t>
            </w:r>
          </w:p>
        </w:tc>
        <w:tc>
          <w:tcPr>
            <w:tcW w:w="2106" w:type="dxa"/>
          </w:tcPr>
          <w:p w14:paraId="548CF060" w14:textId="57A01FFB" w:rsidR="00F9066C" w:rsidRDefault="00F9066C" w:rsidP="00787053">
            <w:pPr>
              <w:jc w:val="center"/>
              <w:rPr>
                <w:lang w:eastAsia="zh-CN"/>
              </w:rPr>
            </w:pPr>
            <w:r>
              <w:rPr>
                <w:lang w:eastAsia="zh-CN"/>
              </w:rPr>
              <w:t>Good</w:t>
            </w:r>
          </w:p>
        </w:tc>
        <w:tc>
          <w:tcPr>
            <w:tcW w:w="2327" w:type="dxa"/>
          </w:tcPr>
          <w:p w14:paraId="3DEE69A4" w14:textId="3DCA3291" w:rsidR="00F9066C" w:rsidRDefault="00F9066C" w:rsidP="00787053">
            <w:pPr>
              <w:jc w:val="center"/>
              <w:rPr>
                <w:lang w:eastAsia="zh-CN"/>
              </w:rPr>
            </w:pPr>
            <w:r>
              <w:rPr>
                <w:rFonts w:hint="eastAsia"/>
                <w:lang w:eastAsia="zh-CN"/>
              </w:rPr>
              <w:t>P</w:t>
            </w:r>
            <w:r>
              <w:rPr>
                <w:lang w:eastAsia="zh-CN"/>
              </w:rPr>
              <w:t>oor</w:t>
            </w:r>
          </w:p>
        </w:tc>
        <w:tc>
          <w:tcPr>
            <w:tcW w:w="2327" w:type="dxa"/>
          </w:tcPr>
          <w:p w14:paraId="7275163B" w14:textId="4471AEDC" w:rsidR="00F9066C" w:rsidRDefault="00F9066C" w:rsidP="00787053">
            <w:pPr>
              <w:jc w:val="center"/>
              <w:rPr>
                <w:lang w:eastAsia="zh-CN"/>
              </w:rPr>
            </w:pPr>
            <w:r>
              <w:rPr>
                <w:lang w:eastAsia="zh-CN"/>
              </w:rPr>
              <w:t>Good</w:t>
            </w:r>
          </w:p>
        </w:tc>
      </w:tr>
      <w:tr w:rsidR="00F9066C" w14:paraId="1776BBE8" w14:textId="77777777" w:rsidTr="00F9066C">
        <w:tc>
          <w:tcPr>
            <w:tcW w:w="2547" w:type="dxa"/>
          </w:tcPr>
          <w:p w14:paraId="200335E3" w14:textId="0CBB2170" w:rsidR="00F9066C" w:rsidRDefault="00F9066C" w:rsidP="00F9066C">
            <w:pPr>
              <w:jc w:val="center"/>
              <w:rPr>
                <w:lang w:eastAsia="zh-CN"/>
              </w:rPr>
            </w:pPr>
            <w:r>
              <w:rPr>
                <w:lang w:eastAsia="zh-CN"/>
              </w:rPr>
              <w:t>FDMA capability</w:t>
            </w:r>
          </w:p>
        </w:tc>
        <w:tc>
          <w:tcPr>
            <w:tcW w:w="2106" w:type="dxa"/>
          </w:tcPr>
          <w:p w14:paraId="3637090D" w14:textId="51AC3829" w:rsidR="00F9066C" w:rsidRDefault="00F9066C" w:rsidP="00F9066C">
            <w:pPr>
              <w:jc w:val="center"/>
              <w:rPr>
                <w:lang w:eastAsia="zh-CN"/>
              </w:rPr>
            </w:pPr>
            <w:r>
              <w:rPr>
                <w:lang w:eastAsia="zh-CN"/>
              </w:rPr>
              <w:t>No</w:t>
            </w:r>
          </w:p>
        </w:tc>
        <w:tc>
          <w:tcPr>
            <w:tcW w:w="2327" w:type="dxa"/>
          </w:tcPr>
          <w:p w14:paraId="78630B6A" w14:textId="6AB97399" w:rsidR="00F9066C" w:rsidRDefault="00F9066C" w:rsidP="00F9066C">
            <w:pPr>
              <w:jc w:val="center"/>
              <w:rPr>
                <w:lang w:eastAsia="zh-CN"/>
              </w:rPr>
            </w:pPr>
            <w:r>
              <w:rPr>
                <w:rFonts w:hint="eastAsia"/>
                <w:lang w:eastAsia="zh-CN"/>
              </w:rPr>
              <w:t>Y</w:t>
            </w:r>
            <w:r>
              <w:rPr>
                <w:lang w:eastAsia="zh-CN"/>
              </w:rPr>
              <w:t>es</w:t>
            </w:r>
          </w:p>
        </w:tc>
        <w:tc>
          <w:tcPr>
            <w:tcW w:w="2327" w:type="dxa"/>
          </w:tcPr>
          <w:p w14:paraId="0AB9DD98" w14:textId="14369E1C" w:rsidR="00F9066C" w:rsidRDefault="00F9066C" w:rsidP="00F9066C">
            <w:pPr>
              <w:jc w:val="center"/>
              <w:rPr>
                <w:lang w:eastAsia="zh-CN"/>
              </w:rPr>
            </w:pPr>
            <w:r>
              <w:rPr>
                <w:rFonts w:hint="eastAsia"/>
                <w:lang w:eastAsia="zh-CN"/>
              </w:rPr>
              <w:t>Y</w:t>
            </w:r>
            <w:r>
              <w:rPr>
                <w:lang w:eastAsia="zh-CN"/>
              </w:rPr>
              <w:t>es</w:t>
            </w:r>
          </w:p>
        </w:tc>
      </w:tr>
      <w:tr w:rsidR="006471FB" w14:paraId="2F9443FF" w14:textId="77777777" w:rsidTr="00F9066C">
        <w:tc>
          <w:tcPr>
            <w:tcW w:w="2547" w:type="dxa"/>
          </w:tcPr>
          <w:p w14:paraId="623E44EA" w14:textId="172C90D3" w:rsidR="006471FB" w:rsidRPr="006471FB" w:rsidRDefault="006471FB" w:rsidP="003B49C2">
            <w:pPr>
              <w:jc w:val="center"/>
              <w:rPr>
                <w:b/>
                <w:i/>
              </w:rPr>
            </w:pPr>
            <w:r>
              <w:rPr>
                <w:lang w:eastAsia="zh-CN"/>
              </w:rPr>
              <w:t xml:space="preserve"> </w:t>
            </w:r>
            <w:r w:rsidRPr="003B49C2">
              <w:rPr>
                <w:lang w:eastAsia="zh-CN"/>
              </w:rPr>
              <w:t>Resilience to SFO</w:t>
            </w:r>
          </w:p>
        </w:tc>
        <w:tc>
          <w:tcPr>
            <w:tcW w:w="2106" w:type="dxa"/>
          </w:tcPr>
          <w:p w14:paraId="09E6A119" w14:textId="5505D8FA" w:rsidR="006471FB" w:rsidRDefault="00FD4F2F" w:rsidP="00F9066C">
            <w:pPr>
              <w:jc w:val="center"/>
              <w:rPr>
                <w:lang w:eastAsia="zh-CN"/>
              </w:rPr>
            </w:pPr>
            <w:r>
              <w:rPr>
                <w:lang w:eastAsia="zh-CN"/>
              </w:rPr>
              <w:t>Good</w:t>
            </w:r>
          </w:p>
        </w:tc>
        <w:tc>
          <w:tcPr>
            <w:tcW w:w="2327" w:type="dxa"/>
          </w:tcPr>
          <w:p w14:paraId="6FBEF89F" w14:textId="4BF3658A" w:rsidR="006471FB" w:rsidRDefault="006471FB" w:rsidP="00F9066C">
            <w:pPr>
              <w:jc w:val="center"/>
              <w:rPr>
                <w:lang w:eastAsia="zh-CN"/>
              </w:rPr>
            </w:pPr>
            <w:r>
              <w:rPr>
                <w:lang w:eastAsia="zh-CN"/>
              </w:rPr>
              <w:t>Poor</w:t>
            </w:r>
          </w:p>
        </w:tc>
        <w:tc>
          <w:tcPr>
            <w:tcW w:w="2327" w:type="dxa"/>
          </w:tcPr>
          <w:p w14:paraId="0C54E2FA" w14:textId="7DEE4D25" w:rsidR="006471FB" w:rsidRDefault="006471FB" w:rsidP="00F9066C">
            <w:pPr>
              <w:jc w:val="center"/>
              <w:rPr>
                <w:lang w:eastAsia="zh-CN"/>
              </w:rPr>
            </w:pPr>
            <w:r>
              <w:rPr>
                <w:rFonts w:hint="eastAsia"/>
                <w:lang w:eastAsia="zh-CN"/>
              </w:rPr>
              <w:t>G</w:t>
            </w:r>
            <w:r>
              <w:rPr>
                <w:lang w:eastAsia="zh-CN"/>
              </w:rPr>
              <w:t>ood</w:t>
            </w:r>
          </w:p>
        </w:tc>
      </w:tr>
    </w:tbl>
    <w:p w14:paraId="7C3A30D9" w14:textId="1B0FF541" w:rsidR="00F9066C" w:rsidRDefault="00F9066C" w:rsidP="00AB377A">
      <w:pPr>
        <w:rPr>
          <w:lang w:eastAsia="zh-CN"/>
        </w:rPr>
      </w:pPr>
    </w:p>
    <w:p w14:paraId="63085891" w14:textId="289C7705" w:rsidR="00284B67" w:rsidRDefault="00470C8A" w:rsidP="00F553A8">
      <w:pPr>
        <w:rPr>
          <w:lang w:eastAsia="zh-CN"/>
        </w:rPr>
      </w:pPr>
      <w:r>
        <w:rPr>
          <w:lang w:eastAsia="zh-CN"/>
        </w:rPr>
        <w:t xml:space="preserve">In consideration of all the aspects, Manchester code all has good </w:t>
      </w:r>
      <w:r w:rsidR="001F60C3">
        <w:rPr>
          <w:lang w:eastAsia="zh-CN"/>
        </w:rPr>
        <w:t xml:space="preserve">characteristics </w:t>
      </w:r>
      <w:r>
        <w:rPr>
          <w:lang w:eastAsia="zh-CN"/>
        </w:rPr>
        <w:t xml:space="preserve">compared with the other two codes. </w:t>
      </w:r>
      <w:r w:rsidR="00456BC0">
        <w:rPr>
          <w:lang w:eastAsia="zh-CN"/>
        </w:rPr>
        <w:t>Consequently, d</w:t>
      </w:r>
      <w:r w:rsidR="00284B67">
        <w:rPr>
          <w:lang w:eastAsia="zh-CN"/>
        </w:rPr>
        <w:t xml:space="preserve">ue to the better link performance and </w:t>
      </w:r>
      <w:r w:rsidR="00915F48">
        <w:rPr>
          <w:lang w:eastAsia="zh-CN"/>
        </w:rPr>
        <w:t xml:space="preserve">same </w:t>
      </w:r>
      <w:r w:rsidR="00284B67">
        <w:rPr>
          <w:lang w:eastAsia="zh-CN"/>
        </w:rPr>
        <w:t xml:space="preserve">spectral efficiency loss </w:t>
      </w:r>
      <w:r w:rsidR="00A66AA8">
        <w:rPr>
          <w:lang w:eastAsia="zh-CN"/>
        </w:rPr>
        <w:t>as other</w:t>
      </w:r>
      <w:r w:rsidR="00284B67">
        <w:rPr>
          <w:lang w:eastAsia="zh-CN"/>
        </w:rPr>
        <w:t xml:space="preserve"> code</w:t>
      </w:r>
      <w:r w:rsidR="00A66AA8">
        <w:rPr>
          <w:lang w:eastAsia="zh-CN"/>
        </w:rPr>
        <w:t>s</w:t>
      </w:r>
      <w:r w:rsidR="00284B67">
        <w:rPr>
          <w:lang w:eastAsia="zh-CN"/>
        </w:rPr>
        <w:t xml:space="preserve">, Manchester code is supported for the </w:t>
      </w:r>
      <w:r w:rsidR="006B6387">
        <w:rPr>
          <w:lang w:eastAsia="zh-CN"/>
        </w:rPr>
        <w:t>D2R</w:t>
      </w:r>
      <w:r w:rsidR="00284B67">
        <w:rPr>
          <w:lang w:eastAsia="zh-CN"/>
        </w:rPr>
        <w:t xml:space="preserve"> transmission of Ambient IoT.</w:t>
      </w:r>
    </w:p>
    <w:p w14:paraId="2B24D604" w14:textId="33C4EFCF" w:rsidR="00356519" w:rsidRPr="0067602C" w:rsidRDefault="00246C06" w:rsidP="00246C06">
      <w:pPr>
        <w:pStyle w:val="Caption"/>
        <w:jc w:val="both"/>
        <w:rPr>
          <w:i/>
          <w:sz w:val="22"/>
          <w:szCs w:val="22"/>
        </w:rPr>
      </w:pPr>
      <w:bookmarkStart w:id="81" w:name="_Hlk158143476"/>
      <w:bookmarkStart w:id="82" w:name="_Ref157262614"/>
      <w:bookmarkStart w:id="83" w:name="_Ref163085439"/>
      <w:bookmarkStart w:id="84" w:name="_Ref166279407"/>
      <w:r w:rsidRPr="00FD7FD9">
        <w:rPr>
          <w:i/>
          <w:sz w:val="22"/>
          <w:szCs w:val="22"/>
        </w:rPr>
        <w:t xml:space="preserve">Proposal </w:t>
      </w:r>
      <w:r w:rsidRPr="00FD7FD9">
        <w:rPr>
          <w:i/>
          <w:sz w:val="22"/>
          <w:szCs w:val="22"/>
        </w:rPr>
        <w:fldChar w:fldCharType="begin"/>
      </w:r>
      <w:r w:rsidRPr="00FD7FD9">
        <w:rPr>
          <w:i/>
          <w:sz w:val="22"/>
          <w:szCs w:val="22"/>
        </w:rPr>
        <w:instrText xml:space="preserve"> SEQ Proposal \* ARABIC </w:instrText>
      </w:r>
      <w:r w:rsidRPr="00FD7FD9">
        <w:rPr>
          <w:i/>
          <w:sz w:val="22"/>
          <w:szCs w:val="22"/>
        </w:rPr>
        <w:fldChar w:fldCharType="separate"/>
      </w:r>
      <w:r w:rsidR="000E44CA">
        <w:rPr>
          <w:i/>
          <w:noProof/>
          <w:sz w:val="22"/>
          <w:szCs w:val="22"/>
        </w:rPr>
        <w:t>25</w:t>
      </w:r>
      <w:r w:rsidRPr="00FD7FD9">
        <w:rPr>
          <w:i/>
          <w:sz w:val="22"/>
          <w:szCs w:val="22"/>
        </w:rPr>
        <w:fldChar w:fldCharType="end"/>
      </w:r>
      <w:r w:rsidR="00A05A70" w:rsidRPr="0067602C">
        <w:rPr>
          <w:i/>
          <w:sz w:val="22"/>
          <w:szCs w:val="22"/>
        </w:rPr>
        <w:t xml:space="preserve">: </w:t>
      </w:r>
      <w:r w:rsidR="00931F34" w:rsidRPr="0067602C">
        <w:rPr>
          <w:i/>
          <w:sz w:val="22"/>
          <w:szCs w:val="22"/>
        </w:rPr>
        <w:t xml:space="preserve">For the </w:t>
      </w:r>
      <w:r w:rsidR="006B6387" w:rsidRPr="0067602C">
        <w:rPr>
          <w:i/>
          <w:sz w:val="22"/>
          <w:szCs w:val="22"/>
        </w:rPr>
        <w:t>D2R</w:t>
      </w:r>
      <w:r w:rsidR="00931F34" w:rsidRPr="0067602C">
        <w:rPr>
          <w:i/>
          <w:sz w:val="22"/>
          <w:szCs w:val="22"/>
        </w:rPr>
        <w:t xml:space="preserve"> transmission of Ambient IoT</w:t>
      </w:r>
      <w:r w:rsidR="00A05A70" w:rsidRPr="0067602C">
        <w:rPr>
          <w:i/>
          <w:sz w:val="22"/>
          <w:szCs w:val="22"/>
        </w:rPr>
        <w:t>, Manchester cod</w:t>
      </w:r>
      <w:r w:rsidR="00284410" w:rsidRPr="0067602C">
        <w:rPr>
          <w:i/>
          <w:sz w:val="22"/>
          <w:szCs w:val="22"/>
        </w:rPr>
        <w:t>e</w:t>
      </w:r>
      <w:r w:rsidR="00281A9A" w:rsidRPr="0067602C">
        <w:rPr>
          <w:i/>
          <w:sz w:val="22"/>
          <w:szCs w:val="22"/>
        </w:rPr>
        <w:t xml:space="preserve"> </w:t>
      </w:r>
      <w:r w:rsidR="00AB377A" w:rsidRPr="0067602C">
        <w:rPr>
          <w:i/>
          <w:sz w:val="22"/>
          <w:szCs w:val="22"/>
        </w:rPr>
        <w:t>is</w:t>
      </w:r>
      <w:r w:rsidR="00281A9A" w:rsidRPr="0067602C">
        <w:rPr>
          <w:i/>
          <w:sz w:val="22"/>
          <w:szCs w:val="22"/>
        </w:rPr>
        <w:t xml:space="preserve"> supported due to </w:t>
      </w:r>
      <w:r w:rsidR="003107B0">
        <w:rPr>
          <w:i/>
          <w:sz w:val="22"/>
          <w:szCs w:val="22"/>
        </w:rPr>
        <w:t>its</w:t>
      </w:r>
      <w:r w:rsidR="003107B0" w:rsidRPr="0067602C">
        <w:rPr>
          <w:i/>
          <w:sz w:val="22"/>
          <w:szCs w:val="22"/>
        </w:rPr>
        <w:t xml:space="preserve"> </w:t>
      </w:r>
      <w:r w:rsidR="003107B0">
        <w:rPr>
          <w:i/>
          <w:sz w:val="22"/>
          <w:szCs w:val="22"/>
        </w:rPr>
        <w:t>superior link</w:t>
      </w:r>
      <w:r w:rsidR="00281A9A" w:rsidRPr="0067602C">
        <w:rPr>
          <w:i/>
          <w:sz w:val="22"/>
          <w:szCs w:val="22"/>
        </w:rPr>
        <w:t xml:space="preserve"> performance</w:t>
      </w:r>
      <w:r w:rsidR="003107B0">
        <w:rPr>
          <w:i/>
          <w:sz w:val="22"/>
          <w:szCs w:val="22"/>
        </w:rPr>
        <w:t>, better self-interference suppression capability, ability to support FDMA and higher resilience to SFO</w:t>
      </w:r>
      <w:r w:rsidR="00A05A70" w:rsidRPr="0067602C">
        <w:rPr>
          <w:i/>
          <w:sz w:val="22"/>
          <w:szCs w:val="22"/>
        </w:rPr>
        <w:t>.</w:t>
      </w:r>
      <w:bookmarkEnd w:id="81"/>
      <w:bookmarkEnd w:id="82"/>
      <w:bookmarkEnd w:id="83"/>
      <w:bookmarkEnd w:id="84"/>
    </w:p>
    <w:p w14:paraId="3F3316D8" w14:textId="77777777" w:rsidR="009A39E0" w:rsidRPr="00281A9A" w:rsidRDefault="009A39E0" w:rsidP="00356519">
      <w:pPr>
        <w:rPr>
          <w:lang w:eastAsia="zh-CN"/>
        </w:rPr>
      </w:pPr>
    </w:p>
    <w:p w14:paraId="26002992" w14:textId="4232AEBC" w:rsidR="00FD5945" w:rsidRDefault="005C6B1B" w:rsidP="00FD5945">
      <w:pPr>
        <w:pStyle w:val="Heading2"/>
        <w:rPr>
          <w:lang w:val="en-GB" w:eastAsia="zh-CN"/>
        </w:rPr>
      </w:pPr>
      <w:r>
        <w:rPr>
          <w:lang w:val="en-GB" w:eastAsia="zh-CN"/>
        </w:rPr>
        <w:t>Forward error correction (FEC) code</w:t>
      </w:r>
      <w:r w:rsidR="00660475">
        <w:rPr>
          <w:lang w:val="en-GB" w:eastAsia="zh-CN"/>
        </w:rPr>
        <w:t xml:space="preserve"> </w:t>
      </w:r>
    </w:p>
    <w:p w14:paraId="6F479C5B" w14:textId="77777777" w:rsidR="00FD5945" w:rsidRDefault="00E357AB" w:rsidP="00A90C73">
      <w:pPr>
        <w:rPr>
          <w:lang w:val="en-GB" w:eastAsia="zh-CN"/>
        </w:rPr>
      </w:pPr>
      <w:r>
        <w:rPr>
          <w:rFonts w:eastAsia="DengXian" w:cstheme="minorHAnsi"/>
        </w:rPr>
        <w:t>In conventional 3GPP technologies, FEC code plays an important role to efficiently optimize link performance</w:t>
      </w:r>
      <w:r w:rsidR="00FD5945">
        <w:rPr>
          <w:lang w:val="en-GB" w:eastAsia="zh-CN"/>
        </w:rPr>
        <w:t>.</w:t>
      </w:r>
      <w:r>
        <w:rPr>
          <w:lang w:val="en-GB" w:eastAsia="zh-CN"/>
        </w:rPr>
        <w:t xml:space="preserve"> For Ambient IoT, the feasibility of introducing FEC needs to be considered under the strict constraints o</w:t>
      </w:r>
      <w:r w:rsidR="00931F34">
        <w:rPr>
          <w:lang w:val="en-GB" w:eastAsia="zh-CN"/>
        </w:rPr>
        <w:t>f</w:t>
      </w:r>
      <w:r>
        <w:rPr>
          <w:lang w:val="en-GB" w:eastAsia="zh-CN"/>
        </w:rPr>
        <w:t xml:space="preserve"> device power consumption and complexity.</w:t>
      </w:r>
    </w:p>
    <w:p w14:paraId="2946327D" w14:textId="77777777" w:rsidR="00CF23F2" w:rsidRPr="00FD5945" w:rsidRDefault="00CF23F2" w:rsidP="00A90C73">
      <w:pPr>
        <w:rPr>
          <w:lang w:val="en-GB" w:eastAsia="zh-CN"/>
        </w:rPr>
      </w:pPr>
      <w:r>
        <w:rPr>
          <w:rFonts w:hint="eastAsia"/>
          <w:lang w:val="en-GB" w:eastAsia="zh-CN"/>
        </w:rPr>
        <w:t>I</w:t>
      </w:r>
      <w:r>
        <w:rPr>
          <w:lang w:val="en-GB" w:eastAsia="zh-CN"/>
        </w:rPr>
        <w:t xml:space="preserve">f FEC </w:t>
      </w:r>
      <w:r w:rsidR="00931F34">
        <w:rPr>
          <w:lang w:val="en-GB" w:eastAsia="zh-CN"/>
        </w:rPr>
        <w:t>is found</w:t>
      </w:r>
      <w:r>
        <w:rPr>
          <w:lang w:val="en-GB" w:eastAsia="zh-CN"/>
        </w:rPr>
        <w:t xml:space="preserve"> feasible and necessary, it is </w:t>
      </w:r>
      <w:r w:rsidR="00C71928">
        <w:rPr>
          <w:lang w:val="en-GB" w:eastAsia="zh-CN"/>
        </w:rPr>
        <w:t>preferred</w:t>
      </w:r>
      <w:r>
        <w:rPr>
          <w:lang w:val="en-GB" w:eastAsia="zh-CN"/>
        </w:rPr>
        <w:t xml:space="preserve"> to reuse or refer to the existing FEC codes in conventional 3GPP technologies</w:t>
      </w:r>
      <w:r w:rsidR="00C71928">
        <w:rPr>
          <w:lang w:val="en-GB" w:eastAsia="zh-CN"/>
        </w:rPr>
        <w:t>, such as convolutional code</w:t>
      </w:r>
      <w:r w:rsidR="00931F34">
        <w:rPr>
          <w:lang w:val="en-GB" w:eastAsia="zh-CN"/>
        </w:rPr>
        <w:t>s</w:t>
      </w:r>
      <w:r>
        <w:rPr>
          <w:lang w:val="en-GB" w:eastAsia="zh-CN"/>
        </w:rPr>
        <w:t>.</w:t>
      </w:r>
    </w:p>
    <w:p w14:paraId="2EEE4956" w14:textId="11DB4623" w:rsidR="00660475" w:rsidRDefault="00AE00E4" w:rsidP="00660475">
      <w:pPr>
        <w:pStyle w:val="Heading3"/>
        <w:rPr>
          <w:lang w:val="en-GB" w:eastAsia="zh-CN"/>
        </w:rPr>
      </w:pPr>
      <w:r>
        <w:rPr>
          <w:lang w:val="en-GB" w:eastAsia="zh-CN"/>
        </w:rPr>
        <w:t>R2D</w:t>
      </w:r>
      <w:r w:rsidR="00A0711E">
        <w:rPr>
          <w:lang w:val="en-GB" w:eastAsia="zh-CN"/>
        </w:rPr>
        <w:t xml:space="preserve"> FEC</w:t>
      </w:r>
    </w:p>
    <w:p w14:paraId="06803BF1" w14:textId="77777777" w:rsidR="00E24C46" w:rsidRDefault="00931F34" w:rsidP="00E24C46">
      <w:pPr>
        <w:rPr>
          <w:lang w:val="en-GB" w:eastAsia="zh-CN"/>
        </w:rPr>
      </w:pPr>
      <w:r>
        <w:rPr>
          <w:lang w:val="en-GB" w:eastAsia="zh-CN"/>
        </w:rPr>
        <w:t xml:space="preserve">An </w:t>
      </w:r>
      <w:r w:rsidR="00E24C46">
        <w:rPr>
          <w:rFonts w:hint="eastAsia"/>
          <w:lang w:val="en-GB" w:eastAsia="zh-CN"/>
        </w:rPr>
        <w:t>F</w:t>
      </w:r>
      <w:r w:rsidR="00E24C46">
        <w:rPr>
          <w:lang w:val="en-GB" w:eastAsia="zh-CN"/>
        </w:rPr>
        <w:t xml:space="preserve">EC decoder usually requires complicated </w:t>
      </w:r>
      <w:r w:rsidR="00E24C46" w:rsidRPr="00E24C46">
        <w:rPr>
          <w:lang w:val="en-GB" w:eastAsia="zh-CN"/>
        </w:rPr>
        <w:t>arithmetic</w:t>
      </w:r>
      <w:r w:rsidR="00E24C46">
        <w:rPr>
          <w:lang w:val="en-GB" w:eastAsia="zh-CN"/>
        </w:rPr>
        <w:t xml:space="preserve"> or logic</w:t>
      </w:r>
      <w:r w:rsidR="00FE6E71">
        <w:rPr>
          <w:lang w:val="en-GB" w:eastAsia="zh-CN"/>
        </w:rPr>
        <w:t>al</w:t>
      </w:r>
      <w:r w:rsidR="00E24C46">
        <w:rPr>
          <w:lang w:val="en-GB" w:eastAsia="zh-CN"/>
        </w:rPr>
        <w:t xml:space="preserve"> operations and cache memory of a certain size</w:t>
      </w:r>
      <w:r>
        <w:rPr>
          <w:lang w:val="en-GB" w:eastAsia="zh-CN"/>
        </w:rPr>
        <w:t xml:space="preserve"> in order to perform its task efficiently</w:t>
      </w:r>
      <w:r w:rsidR="00E24C46">
        <w:rPr>
          <w:lang w:val="en-GB" w:eastAsia="zh-CN"/>
        </w:rPr>
        <w:t xml:space="preserve">. For </w:t>
      </w:r>
      <w:r>
        <w:rPr>
          <w:lang w:val="en-GB" w:eastAsia="zh-CN"/>
        </w:rPr>
        <w:t xml:space="preserve">an </w:t>
      </w:r>
      <w:r w:rsidR="00E24C46">
        <w:rPr>
          <w:lang w:val="en-GB" w:eastAsia="zh-CN"/>
        </w:rPr>
        <w:t xml:space="preserve">Ambient IoT device with ~1 </w:t>
      </w:r>
      <w:r w:rsidR="00E24C46" w:rsidRPr="00460937">
        <w:rPr>
          <w:lang w:eastAsia="zh-CN"/>
        </w:rPr>
        <w:t>µ</w:t>
      </w:r>
      <w:r w:rsidR="00E24C46" w:rsidRPr="00461717">
        <w:rPr>
          <w:lang w:val="en-GB" w:eastAsia="zh-CN"/>
        </w:rPr>
        <w:t>W</w:t>
      </w:r>
      <w:r w:rsidR="00E24C46">
        <w:rPr>
          <w:lang w:val="en-GB" w:eastAsia="zh-CN"/>
        </w:rPr>
        <w:t xml:space="preserve"> peak power consumption, </w:t>
      </w:r>
      <w:r w:rsidR="003E5939">
        <w:rPr>
          <w:lang w:val="en-GB" w:eastAsia="zh-CN"/>
        </w:rPr>
        <w:t>the decoder</w:t>
      </w:r>
      <w:r>
        <w:rPr>
          <w:lang w:val="en-GB" w:eastAsia="zh-CN"/>
        </w:rPr>
        <w:t>s</w:t>
      </w:r>
      <w:r w:rsidR="003E5939">
        <w:rPr>
          <w:lang w:val="en-GB" w:eastAsia="zh-CN"/>
        </w:rPr>
        <w:t xml:space="preserve"> of existing 3GPP FEC codes </w:t>
      </w:r>
      <w:r w:rsidR="00204837">
        <w:rPr>
          <w:lang w:val="en-GB" w:eastAsia="zh-CN"/>
        </w:rPr>
        <w:t xml:space="preserve">are </w:t>
      </w:r>
      <w:r w:rsidR="003E5939">
        <w:rPr>
          <w:lang w:val="en-GB" w:eastAsia="zh-CN"/>
        </w:rPr>
        <w:t>to</w:t>
      </w:r>
      <w:r w:rsidR="00FE6E71">
        <w:rPr>
          <w:lang w:val="en-GB" w:eastAsia="zh-CN"/>
        </w:rPr>
        <w:t>o</w:t>
      </w:r>
      <w:r w:rsidR="003E5939">
        <w:rPr>
          <w:lang w:val="en-GB" w:eastAsia="zh-CN"/>
        </w:rPr>
        <w:t xml:space="preserve"> complicated for implementation. For example, the </w:t>
      </w:r>
      <w:r w:rsidR="00AC5D7D">
        <w:rPr>
          <w:lang w:val="en-GB" w:eastAsia="zh-CN"/>
        </w:rPr>
        <w:t>de</w:t>
      </w:r>
      <w:r w:rsidR="00214318">
        <w:rPr>
          <w:lang w:val="en-GB" w:eastAsia="zh-CN"/>
        </w:rPr>
        <w:t>-</w:t>
      </w:r>
      <w:r w:rsidR="00AC5D7D">
        <w:rPr>
          <w:lang w:val="en-GB" w:eastAsia="zh-CN"/>
        </w:rPr>
        <w:t xml:space="preserve">interleaving </w:t>
      </w:r>
      <w:r w:rsidR="00AC5D7D">
        <w:rPr>
          <w:rFonts w:hint="eastAsia"/>
          <w:lang w:val="en-GB" w:eastAsia="zh-CN"/>
        </w:rPr>
        <w:t>o</w:t>
      </w:r>
      <w:r w:rsidR="00AC5D7D">
        <w:rPr>
          <w:lang w:val="en-GB" w:eastAsia="zh-CN"/>
        </w:rPr>
        <w:t xml:space="preserve">peration </w:t>
      </w:r>
      <w:r w:rsidR="003E5939">
        <w:rPr>
          <w:lang w:val="en-GB" w:eastAsia="zh-CN"/>
        </w:rPr>
        <w:t xml:space="preserve">or </w:t>
      </w:r>
      <w:r w:rsidR="00FE6E71">
        <w:rPr>
          <w:lang w:val="en-GB" w:eastAsia="zh-CN"/>
        </w:rPr>
        <w:t>route metric caching for convolutional code</w:t>
      </w:r>
      <w:r>
        <w:rPr>
          <w:lang w:val="en-GB" w:eastAsia="zh-CN"/>
        </w:rPr>
        <w:t>s</w:t>
      </w:r>
      <w:r w:rsidR="00FE6E71">
        <w:rPr>
          <w:lang w:val="en-GB" w:eastAsia="zh-CN"/>
        </w:rPr>
        <w:t>, Turbo code</w:t>
      </w:r>
      <w:r>
        <w:rPr>
          <w:lang w:val="en-GB" w:eastAsia="zh-CN"/>
        </w:rPr>
        <w:t>s</w:t>
      </w:r>
      <w:r w:rsidR="00FE6E71">
        <w:rPr>
          <w:lang w:val="en-GB" w:eastAsia="zh-CN"/>
        </w:rPr>
        <w:t>, Polar code</w:t>
      </w:r>
      <w:r>
        <w:rPr>
          <w:lang w:val="en-GB" w:eastAsia="zh-CN"/>
        </w:rPr>
        <w:t>s</w:t>
      </w:r>
      <w:r w:rsidR="00FE6E71">
        <w:rPr>
          <w:lang w:val="en-GB" w:eastAsia="zh-CN"/>
        </w:rPr>
        <w:t xml:space="preserve"> and LDPC usually require volatile memory with a certain reading/writing throughput, which cannot be supported by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w:t>
      </w:r>
      <w:r w:rsidR="00BD781F">
        <w:rPr>
          <w:lang w:val="en-GB" w:eastAsia="zh-CN"/>
        </w:rPr>
        <w:t xml:space="preserve"> </w:t>
      </w:r>
      <w:r w:rsidR="00FE6E71">
        <w:rPr>
          <w:lang w:val="en-GB" w:eastAsia="zh-CN"/>
        </w:rPr>
        <w:t>Even for the decoder of</w:t>
      </w:r>
      <w:r w:rsidR="00AC5D7D">
        <w:rPr>
          <w:lang w:val="en-GB" w:eastAsia="zh-CN"/>
        </w:rPr>
        <w:t xml:space="preserve"> </w:t>
      </w:r>
      <w:r>
        <w:rPr>
          <w:lang w:val="en-GB" w:eastAsia="zh-CN"/>
        </w:rPr>
        <w:t xml:space="preserve">the </w:t>
      </w:r>
      <w:r w:rsidR="00AC5D7D">
        <w:rPr>
          <w:lang w:val="en-GB" w:eastAsia="zh-CN"/>
        </w:rPr>
        <w:t>R</w:t>
      </w:r>
      <w:r w:rsidR="00E24C46">
        <w:rPr>
          <w:lang w:val="en-GB" w:eastAsia="zh-CN"/>
        </w:rPr>
        <w:t>eed-</w:t>
      </w:r>
      <w:r w:rsidR="00AC5D7D">
        <w:rPr>
          <w:lang w:val="en-GB" w:eastAsia="zh-CN"/>
        </w:rPr>
        <w:t>M</w:t>
      </w:r>
      <w:r w:rsidR="00E24C46">
        <w:rPr>
          <w:lang w:val="en-GB" w:eastAsia="zh-CN"/>
        </w:rPr>
        <w:t>uller</w:t>
      </w:r>
      <w:r w:rsidR="009F2DF8">
        <w:rPr>
          <w:lang w:val="en-GB" w:eastAsia="zh-CN"/>
        </w:rPr>
        <w:t xml:space="preserve"> (RM)</w:t>
      </w:r>
      <w:r w:rsidR="00AC5D7D">
        <w:rPr>
          <w:lang w:val="en-GB" w:eastAsia="zh-CN"/>
        </w:rPr>
        <w:t xml:space="preserve"> cod</w:t>
      </w:r>
      <w:r w:rsidR="00E24C46">
        <w:rPr>
          <w:lang w:val="en-GB" w:eastAsia="zh-CN"/>
        </w:rPr>
        <w:t>e</w:t>
      </w:r>
      <w:r w:rsidR="00AC5D7D">
        <w:rPr>
          <w:lang w:val="en-GB" w:eastAsia="zh-CN"/>
        </w:rPr>
        <w:t xml:space="preserve"> </w:t>
      </w:r>
      <w:r w:rsidR="00FE6E71">
        <w:rPr>
          <w:lang w:val="en-GB" w:eastAsia="zh-CN"/>
        </w:rPr>
        <w:t>in LTE, the</w:t>
      </w:r>
      <w:r w:rsidR="00AC5D7D">
        <w:rPr>
          <w:lang w:val="en-GB" w:eastAsia="zh-CN"/>
        </w:rPr>
        <w:t xml:space="preserve"> </w:t>
      </w:r>
      <w:r w:rsidR="00FE6E71">
        <w:rPr>
          <w:lang w:val="en-GB" w:eastAsia="zh-CN"/>
        </w:rPr>
        <w:t xml:space="preserve">large number of logical operations needed for the </w:t>
      </w:r>
      <w:r w:rsidR="00AC5D7D">
        <w:rPr>
          <w:lang w:val="en-GB" w:eastAsia="zh-CN"/>
        </w:rPr>
        <w:t>fast Hadamard transformation</w:t>
      </w:r>
      <w:r w:rsidR="00FE6E71">
        <w:rPr>
          <w:lang w:val="en-GB" w:eastAsia="zh-CN"/>
        </w:rPr>
        <w:t xml:space="preserve"> is also too complicated for the ~1 </w:t>
      </w:r>
      <w:r w:rsidR="00FE6E71" w:rsidRPr="00460937">
        <w:rPr>
          <w:lang w:eastAsia="zh-CN"/>
        </w:rPr>
        <w:t>µ</w:t>
      </w:r>
      <w:r w:rsidR="00FE6E71" w:rsidRPr="00461717">
        <w:rPr>
          <w:lang w:val="en-GB" w:eastAsia="zh-CN"/>
        </w:rPr>
        <w:t>W</w:t>
      </w:r>
      <w:r w:rsidR="00FE6E71">
        <w:rPr>
          <w:lang w:val="en-GB" w:eastAsia="zh-CN"/>
        </w:rPr>
        <w:t xml:space="preserve"> power device</w:t>
      </w:r>
      <w:r w:rsidR="00AC5D7D">
        <w:rPr>
          <w:lang w:val="en-GB" w:eastAsia="zh-CN"/>
        </w:rPr>
        <w:t xml:space="preserve">. </w:t>
      </w:r>
    </w:p>
    <w:p w14:paraId="00883BE9" w14:textId="545C8725" w:rsidR="000031A8" w:rsidRDefault="000031A8" w:rsidP="000031A8">
      <w:pPr>
        <w:rPr>
          <w:lang w:val="en-GB" w:eastAsia="zh-CN"/>
        </w:rPr>
      </w:pPr>
      <w:r>
        <w:rPr>
          <w:rFonts w:hint="eastAsia"/>
          <w:lang w:val="en-GB" w:eastAsia="zh-CN"/>
        </w:rPr>
        <w:t>F</w:t>
      </w:r>
      <w:r>
        <w:rPr>
          <w:lang w:val="en-GB" w:eastAsia="zh-CN"/>
        </w:rPr>
        <w:t>or indoor deployments, the received signal power at the Ambient IoT device can be relatively high (e.g., &gt;-60 dBm), considering the typical inter-site distance of a few 10 meters and high transmit power of the base station. Hence, the receiver sensitivity is not expected to be the bottleneck of the link budget for target coverage. In</w:t>
      </w:r>
      <w:r>
        <w:rPr>
          <w:rFonts w:hint="eastAsia"/>
          <w:lang w:val="en-GB" w:eastAsia="zh-CN"/>
        </w:rPr>
        <w:t xml:space="preserve"> consideration</w:t>
      </w:r>
      <w:r>
        <w:rPr>
          <w:lang w:val="en-GB" w:eastAsia="zh-CN"/>
        </w:rPr>
        <w:t xml:space="preserve"> of </w:t>
      </w:r>
      <w:r>
        <w:rPr>
          <w:rFonts w:hint="eastAsia"/>
          <w:lang w:val="en-GB" w:eastAsia="zh-CN"/>
        </w:rPr>
        <w:t>t</w:t>
      </w:r>
      <w:r w:rsidRPr="00961954">
        <w:rPr>
          <w:lang w:val="en-GB" w:eastAsia="zh-CN"/>
        </w:rPr>
        <w:t>he target</w:t>
      </w:r>
      <w:r>
        <w:rPr>
          <w:lang w:val="en-GB" w:eastAsia="zh-CN"/>
        </w:rPr>
        <w:t xml:space="preserve"> coverage 50m, the MPL is calculated as 70dB according to TS 38.901</w:t>
      </w:r>
      <w:r w:rsidR="002B056C">
        <w:rPr>
          <w:lang w:val="en-GB" w:eastAsia="zh-CN"/>
        </w:rPr>
        <w:t xml:space="preserve"> </w:t>
      </w:r>
      <w:r w:rsidR="00312467">
        <w:rPr>
          <w:lang w:val="en-GB" w:eastAsia="zh-CN"/>
        </w:rPr>
        <w:fldChar w:fldCharType="begin"/>
      </w:r>
      <w:r w:rsidR="00312467">
        <w:rPr>
          <w:lang w:val="en-GB" w:eastAsia="zh-CN"/>
        </w:rPr>
        <w:instrText xml:space="preserve"> REF _Ref166283446 \r \h </w:instrText>
      </w:r>
      <w:r w:rsidR="00312467">
        <w:rPr>
          <w:lang w:val="en-GB" w:eastAsia="zh-CN"/>
        </w:rPr>
      </w:r>
      <w:r w:rsidR="00312467">
        <w:rPr>
          <w:lang w:val="en-GB" w:eastAsia="zh-CN"/>
        </w:rPr>
        <w:fldChar w:fldCharType="separate"/>
      </w:r>
      <w:r w:rsidR="00312467">
        <w:rPr>
          <w:lang w:val="en-GB" w:eastAsia="zh-CN"/>
        </w:rPr>
        <w:t>[13]</w:t>
      </w:r>
      <w:r w:rsidR="00312467">
        <w:rPr>
          <w:lang w:val="en-GB" w:eastAsia="zh-CN"/>
        </w:rPr>
        <w:fldChar w:fldCharType="end"/>
      </w:r>
      <w:r w:rsidR="00312467">
        <w:rPr>
          <w:lang w:val="en-GB" w:eastAsia="zh-CN"/>
        </w:rPr>
        <w:t xml:space="preserve"> </w:t>
      </w:r>
      <w:r>
        <w:rPr>
          <w:lang w:val="en-GB" w:eastAsia="zh-CN"/>
        </w:rPr>
        <w:t>and then receiver</w:t>
      </w:r>
      <w:r w:rsidRPr="00961954">
        <w:rPr>
          <w:lang w:val="en-GB" w:eastAsia="zh-CN"/>
        </w:rPr>
        <w:t xml:space="preserve"> sensitivity</w:t>
      </w:r>
      <w:r>
        <w:rPr>
          <w:lang w:val="en-GB" w:eastAsia="zh-CN"/>
        </w:rPr>
        <w:t xml:space="preserve"> is calculated as</w:t>
      </w:r>
      <w:r w:rsidRPr="00961954">
        <w:rPr>
          <w:lang w:val="en-GB" w:eastAsia="zh-CN"/>
        </w:rPr>
        <w:t xml:space="preserve"> </w:t>
      </w:r>
      <w:r>
        <w:rPr>
          <w:lang w:val="en-GB" w:eastAsia="zh-CN"/>
        </w:rPr>
        <w:t>-42dBm. Then even for device 2b</w:t>
      </w:r>
      <w:r>
        <w:rPr>
          <w:rFonts w:hint="eastAsia"/>
          <w:lang w:val="en-GB" w:eastAsia="zh-CN"/>
        </w:rPr>
        <w:t>,</w:t>
      </w:r>
      <w:r w:rsidRPr="00961954">
        <w:rPr>
          <w:lang w:val="en-GB" w:eastAsia="zh-CN"/>
        </w:rPr>
        <w:t xml:space="preserve"> </w:t>
      </w:r>
      <w:r>
        <w:rPr>
          <w:lang w:val="en-GB" w:eastAsia="zh-CN"/>
        </w:rPr>
        <w:t>assuming NF 21dB and transmission</w:t>
      </w:r>
      <w:r w:rsidRPr="00961954">
        <w:rPr>
          <w:lang w:val="en-GB" w:eastAsia="zh-CN"/>
        </w:rPr>
        <w:t xml:space="preserve"> bandwidth 180 kHz</w:t>
      </w:r>
      <w:r>
        <w:rPr>
          <w:rFonts w:hint="eastAsia"/>
          <w:lang w:val="en-GB" w:eastAsia="zh-CN"/>
        </w:rPr>
        <w:t>,</w:t>
      </w:r>
      <w:r>
        <w:rPr>
          <w:lang w:val="en-GB" w:eastAsia="zh-CN"/>
        </w:rPr>
        <w:t xml:space="preserve"> </w:t>
      </w:r>
      <w:r w:rsidRPr="00961954">
        <w:rPr>
          <w:lang w:val="en-GB" w:eastAsia="zh-CN"/>
        </w:rPr>
        <w:t xml:space="preserve">the receiving SINR </w:t>
      </w:r>
      <w:r>
        <w:rPr>
          <w:lang w:val="en-GB" w:eastAsia="zh-CN"/>
        </w:rPr>
        <w:t>can be calculated as</w:t>
      </w:r>
      <w:r w:rsidRPr="00961954">
        <w:rPr>
          <w:lang w:val="en-GB" w:eastAsia="zh-CN"/>
        </w:rPr>
        <w:t xml:space="preserve"> </w:t>
      </w:r>
      <w:r>
        <w:rPr>
          <w:lang w:val="en-GB" w:eastAsia="zh-CN"/>
        </w:rPr>
        <w:t>58</w:t>
      </w:r>
      <w:r w:rsidRPr="00961954">
        <w:rPr>
          <w:lang w:val="en-GB" w:eastAsia="zh-CN"/>
        </w:rPr>
        <w:t>dB when the target receiver sensitivity is achieved. Obviously, this so-high SINR</w:t>
      </w:r>
      <w:r>
        <w:rPr>
          <w:lang w:val="en-GB" w:eastAsia="zh-CN"/>
        </w:rPr>
        <w:t xml:space="preserve"> is not the bottleneck of the link budget, which</w:t>
      </w:r>
      <w:r w:rsidRPr="00961954">
        <w:rPr>
          <w:lang w:val="en-GB" w:eastAsia="zh-CN"/>
        </w:rPr>
        <w:t xml:space="preserve"> can be obtained without the use of FEC code. Thus, FEC code is not necessary even for device 2b.</w:t>
      </w:r>
    </w:p>
    <w:p w14:paraId="056F0555" w14:textId="1D9622FE" w:rsidR="00356519" w:rsidRDefault="00FE6E71" w:rsidP="00E24C46">
      <w:pPr>
        <w:rPr>
          <w:lang w:val="en-GB" w:eastAsia="zh-CN"/>
        </w:rPr>
      </w:pPr>
      <w:r>
        <w:rPr>
          <w:lang w:val="en-GB" w:eastAsia="zh-CN"/>
        </w:rPr>
        <w:lastRenderedPageBreak/>
        <w:t>Though some FEC decoder</w:t>
      </w:r>
      <w:r w:rsidR="00931F34">
        <w:rPr>
          <w:lang w:val="en-GB" w:eastAsia="zh-CN"/>
        </w:rPr>
        <w:t>s</w:t>
      </w:r>
      <w:r>
        <w:rPr>
          <w:lang w:val="en-GB" w:eastAsia="zh-CN"/>
        </w:rPr>
        <w:t xml:space="preserve"> may be feasible for the implementation of 10</w:t>
      </w:r>
      <w:r w:rsidR="00490EA0">
        <w:rPr>
          <w:lang w:val="en-GB" w:eastAsia="zh-CN"/>
        </w:rPr>
        <w:t>0</w:t>
      </w:r>
      <w:r>
        <w:rPr>
          <w:lang w:val="en-GB" w:eastAsia="zh-CN"/>
        </w:rPr>
        <w:t xml:space="preserve"> </w:t>
      </w:r>
      <w:r w:rsidRPr="007E7288">
        <w:rPr>
          <w:lang w:val="en-GB" w:eastAsia="zh-CN"/>
        </w:rPr>
        <w:t>µW</w:t>
      </w:r>
      <w:r>
        <w:rPr>
          <w:lang w:val="en-GB" w:eastAsia="zh-CN"/>
        </w:rPr>
        <w:t>-level power consumption</w:t>
      </w:r>
      <w:r w:rsidR="00931F34">
        <w:rPr>
          <w:lang w:val="en-GB" w:eastAsia="zh-CN"/>
        </w:rPr>
        <w:t xml:space="preserve"> devices</w:t>
      </w:r>
      <w:r>
        <w:rPr>
          <w:lang w:val="en-GB" w:eastAsia="zh-CN"/>
        </w:rPr>
        <w:t>, c</w:t>
      </w:r>
      <w:r w:rsidR="001F0172">
        <w:rPr>
          <w:lang w:val="en-GB" w:eastAsia="zh-CN"/>
        </w:rPr>
        <w:t>onsidering</w:t>
      </w:r>
      <w:r w:rsidR="001F0172" w:rsidRPr="007E7288">
        <w:rPr>
          <w:lang w:val="en-GB" w:eastAsia="zh-CN"/>
        </w:rPr>
        <w:t xml:space="preserve"> </w:t>
      </w:r>
      <w:r w:rsidR="00931F34">
        <w:rPr>
          <w:lang w:val="en-GB" w:eastAsia="zh-CN"/>
        </w:rPr>
        <w:t xml:space="preserve">the </w:t>
      </w:r>
      <w:r w:rsidR="001F0172" w:rsidRPr="007E7288">
        <w:rPr>
          <w:lang w:val="en-GB" w:eastAsia="zh-CN"/>
        </w:rPr>
        <w:t>harmonized design</w:t>
      </w:r>
      <w:r w:rsidR="001F0172">
        <w:rPr>
          <w:lang w:val="en-GB" w:eastAsia="zh-CN"/>
        </w:rPr>
        <w:t xml:space="preserve"> between Ambient IoT devices with</w:t>
      </w:r>
      <w:r w:rsidR="001F0172" w:rsidRPr="007E7288">
        <w:rPr>
          <w:lang w:val="en-GB" w:eastAsia="zh-CN"/>
        </w:rPr>
        <w:t xml:space="preserve"> </w:t>
      </w:r>
      <w:r>
        <w:rPr>
          <w:lang w:val="en-GB" w:eastAsia="zh-CN"/>
        </w:rPr>
        <w:t>different</w:t>
      </w:r>
      <w:r w:rsidR="001F0172">
        <w:rPr>
          <w:lang w:val="en-GB" w:eastAsia="zh-CN"/>
        </w:rPr>
        <w:t xml:space="preserve"> peak power consumption</w:t>
      </w:r>
      <w:r w:rsidR="00931F34">
        <w:rPr>
          <w:lang w:val="en-GB" w:eastAsia="zh-CN"/>
        </w:rPr>
        <w:t>s</w:t>
      </w:r>
      <w:r w:rsidR="00356519">
        <w:rPr>
          <w:lang w:val="en-GB" w:eastAsia="zh-CN"/>
        </w:rPr>
        <w:t>,</w:t>
      </w:r>
      <w:r w:rsidR="000C2362">
        <w:rPr>
          <w:lang w:val="en-GB" w:eastAsia="zh-CN"/>
        </w:rPr>
        <w:t xml:space="preserve"> </w:t>
      </w:r>
      <w:r w:rsidR="00EE566E">
        <w:rPr>
          <w:lang w:val="en-GB" w:eastAsia="zh-CN"/>
        </w:rPr>
        <w:t xml:space="preserve">FEC </w:t>
      </w:r>
      <w:r w:rsidR="00534DC1">
        <w:rPr>
          <w:lang w:val="en-GB" w:eastAsia="zh-CN"/>
        </w:rPr>
        <w:t xml:space="preserve">is </w:t>
      </w:r>
      <w:r w:rsidR="00EE566E">
        <w:rPr>
          <w:lang w:val="en-GB" w:eastAsia="zh-CN"/>
        </w:rPr>
        <w:t xml:space="preserve">not </w:t>
      </w:r>
      <w:r w:rsidR="000C2362">
        <w:rPr>
          <w:lang w:val="en-GB" w:eastAsia="zh-CN"/>
        </w:rPr>
        <w:t>supported</w:t>
      </w:r>
      <w:r w:rsidR="006B6387">
        <w:rPr>
          <w:lang w:val="en-GB" w:eastAsia="zh-CN"/>
        </w:rPr>
        <w:t xml:space="preserve"> for Ambient IoT R2D transmission</w:t>
      </w:r>
      <w:r w:rsidR="00356519">
        <w:rPr>
          <w:lang w:val="en-GB" w:eastAsia="zh-CN"/>
        </w:rPr>
        <w:t>.</w:t>
      </w:r>
    </w:p>
    <w:p w14:paraId="0F9BF06C" w14:textId="7CB97FCA" w:rsidR="003C1627" w:rsidRPr="003C1627" w:rsidRDefault="003C1627" w:rsidP="003C1627">
      <w:pPr>
        <w:pStyle w:val="Caption"/>
        <w:jc w:val="both"/>
        <w:rPr>
          <w:i/>
          <w:lang w:val="en-GB" w:eastAsia="zh-CN"/>
        </w:rPr>
      </w:pPr>
      <w:bookmarkStart w:id="85" w:name="_Ref165398122"/>
      <w:r w:rsidRPr="003C1627">
        <w:rPr>
          <w:i/>
          <w:sz w:val="22"/>
          <w:szCs w:val="22"/>
        </w:rPr>
        <w:t xml:space="preserve">Proposal </w:t>
      </w:r>
      <w:r w:rsidRPr="003C1627">
        <w:rPr>
          <w:i/>
          <w:sz w:val="22"/>
          <w:szCs w:val="22"/>
        </w:rPr>
        <w:fldChar w:fldCharType="begin"/>
      </w:r>
      <w:r w:rsidRPr="003C1627">
        <w:rPr>
          <w:i/>
          <w:sz w:val="22"/>
          <w:szCs w:val="22"/>
        </w:rPr>
        <w:instrText xml:space="preserve"> SEQ Proposal \* ARABIC </w:instrText>
      </w:r>
      <w:r w:rsidRPr="003C1627">
        <w:rPr>
          <w:i/>
          <w:sz w:val="22"/>
          <w:szCs w:val="22"/>
        </w:rPr>
        <w:fldChar w:fldCharType="separate"/>
      </w:r>
      <w:r w:rsidR="000E44CA">
        <w:rPr>
          <w:i/>
          <w:noProof/>
          <w:sz w:val="22"/>
          <w:szCs w:val="22"/>
        </w:rPr>
        <w:t>26</w:t>
      </w:r>
      <w:r w:rsidRPr="003C1627">
        <w:rPr>
          <w:i/>
          <w:sz w:val="22"/>
          <w:szCs w:val="22"/>
        </w:rPr>
        <w:fldChar w:fldCharType="end"/>
      </w:r>
      <w:r w:rsidRPr="003C1627">
        <w:rPr>
          <w:i/>
          <w:sz w:val="22"/>
          <w:szCs w:val="22"/>
        </w:rPr>
        <w:t>: For the R2D transmission of Ambient IoT, FEC is not supported.</w:t>
      </w:r>
      <w:bookmarkEnd w:id="85"/>
    </w:p>
    <w:p w14:paraId="0F2C3D63" w14:textId="27501A44" w:rsidR="00A05A70" w:rsidRPr="0067602C" w:rsidRDefault="00A05A70" w:rsidP="00A05A70">
      <w:pPr>
        <w:pStyle w:val="Caption"/>
        <w:jc w:val="both"/>
        <w:rPr>
          <w:i/>
          <w:sz w:val="22"/>
          <w:szCs w:val="22"/>
        </w:rPr>
      </w:pPr>
    </w:p>
    <w:p w14:paraId="22DE2E48" w14:textId="787235A0" w:rsidR="00660475" w:rsidRDefault="00AE00E4" w:rsidP="00660475">
      <w:pPr>
        <w:pStyle w:val="Heading3"/>
        <w:rPr>
          <w:lang w:val="en-GB" w:eastAsia="zh-CN"/>
        </w:rPr>
      </w:pPr>
      <w:r>
        <w:rPr>
          <w:lang w:val="en-GB" w:eastAsia="zh-CN"/>
        </w:rPr>
        <w:t>D2R</w:t>
      </w:r>
      <w:r w:rsidR="00A0711E">
        <w:rPr>
          <w:lang w:val="en-GB" w:eastAsia="zh-CN"/>
        </w:rPr>
        <w:t xml:space="preserve"> FEC</w:t>
      </w:r>
    </w:p>
    <w:p w14:paraId="2C05C3F9" w14:textId="3F8D56C2" w:rsidR="008E341B" w:rsidRPr="00D913FA" w:rsidRDefault="008E341B" w:rsidP="008E341B">
      <w:pPr>
        <w:rPr>
          <w:lang w:val="en-GB" w:eastAsia="zh-CN"/>
        </w:rPr>
      </w:pPr>
      <w:r>
        <w:rPr>
          <w:rFonts w:hint="eastAsia"/>
          <w:lang w:eastAsia="zh-CN"/>
        </w:rPr>
        <w:t>I</w:t>
      </w:r>
      <w:r>
        <w:rPr>
          <w:lang w:eastAsia="zh-CN"/>
        </w:rPr>
        <w:t xml:space="preserve">n RAN1#116bis meeting, </w:t>
      </w:r>
      <w:r>
        <w:rPr>
          <w:lang w:val="en-GB" w:eastAsia="zh-CN"/>
        </w:rPr>
        <w:t>the following agreement about FEC for D2R has been reached.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07"/>
      </w:tblGrid>
      <w:tr w:rsidR="008E341B" w:rsidRPr="002F557A" w14:paraId="610D43E8" w14:textId="77777777" w:rsidTr="0044466B">
        <w:tc>
          <w:tcPr>
            <w:tcW w:w="9307" w:type="dxa"/>
            <w:shd w:val="clear" w:color="auto" w:fill="auto"/>
          </w:tcPr>
          <w:p w14:paraId="743BF993" w14:textId="25FC0F7B" w:rsidR="008E341B" w:rsidRPr="00264CD9" w:rsidRDefault="008E341B" w:rsidP="0044466B">
            <w:pPr>
              <w:autoSpaceDE/>
              <w:autoSpaceDN/>
              <w:adjustRightInd/>
              <w:snapToGrid/>
              <w:rPr>
                <w:bCs/>
                <w:i/>
                <w:u w:val="single"/>
                <w:lang w:eastAsia="zh-CN"/>
              </w:rPr>
            </w:pPr>
            <w:r w:rsidRPr="00264CD9">
              <w:rPr>
                <w:bCs/>
                <w:i/>
                <w:u w:val="single"/>
                <w:lang w:eastAsia="zh-CN"/>
              </w:rPr>
              <w:t>(Copied from R1-240</w:t>
            </w:r>
            <w:r w:rsidR="00D37D26">
              <w:rPr>
                <w:bCs/>
                <w:i/>
                <w:u w:val="single"/>
                <w:lang w:eastAsia="zh-CN"/>
              </w:rPr>
              <w:t>3663</w:t>
            </w:r>
            <w:r w:rsidR="00312467">
              <w:rPr>
                <w:bCs/>
                <w:i/>
                <w:sz w:val="21"/>
                <w:szCs w:val="21"/>
                <w:u w:val="single"/>
                <w:lang w:eastAsia="zh-CN"/>
              </w:rPr>
              <w:fldChar w:fldCharType="begin"/>
            </w:r>
            <w:r w:rsidR="00312467">
              <w:rPr>
                <w:bCs/>
                <w:i/>
                <w:sz w:val="21"/>
                <w:szCs w:val="21"/>
                <w:u w:val="single"/>
                <w:lang w:eastAsia="zh-CN"/>
              </w:rPr>
              <w:instrText xml:space="preserve"> REF _Ref166281612 \r \h </w:instrText>
            </w:r>
            <w:r w:rsidR="00312467">
              <w:rPr>
                <w:bCs/>
                <w:i/>
                <w:sz w:val="21"/>
                <w:szCs w:val="21"/>
                <w:u w:val="single"/>
                <w:lang w:eastAsia="zh-CN"/>
              </w:rPr>
            </w:r>
            <w:r w:rsidR="00312467">
              <w:rPr>
                <w:bCs/>
                <w:i/>
                <w:sz w:val="21"/>
                <w:szCs w:val="21"/>
                <w:u w:val="single"/>
                <w:lang w:eastAsia="zh-CN"/>
              </w:rPr>
              <w:fldChar w:fldCharType="separate"/>
            </w:r>
            <w:r w:rsidR="00312467">
              <w:rPr>
                <w:bCs/>
                <w:i/>
                <w:sz w:val="21"/>
                <w:szCs w:val="21"/>
                <w:u w:val="single"/>
                <w:lang w:eastAsia="zh-CN"/>
              </w:rPr>
              <w:t>[3]</w:t>
            </w:r>
            <w:r w:rsidR="00312467">
              <w:rPr>
                <w:bCs/>
                <w:i/>
                <w:sz w:val="21"/>
                <w:szCs w:val="21"/>
                <w:u w:val="single"/>
                <w:lang w:eastAsia="zh-CN"/>
              </w:rPr>
              <w:fldChar w:fldCharType="end"/>
            </w:r>
            <w:r w:rsidRPr="00264CD9">
              <w:rPr>
                <w:bCs/>
                <w:i/>
                <w:u w:val="single"/>
                <w:lang w:eastAsia="zh-CN"/>
              </w:rPr>
              <w:t>)</w:t>
            </w:r>
          </w:p>
          <w:p w14:paraId="3BE27F9A" w14:textId="77777777" w:rsidR="008E341B" w:rsidRPr="00264CD9" w:rsidRDefault="008E341B" w:rsidP="0044466B">
            <w:pPr>
              <w:autoSpaceDE/>
              <w:autoSpaceDN/>
              <w:adjustRightInd/>
              <w:snapToGrid/>
              <w:rPr>
                <w:b/>
                <w:lang w:eastAsia="zh-CN"/>
              </w:rPr>
            </w:pPr>
            <w:r w:rsidRPr="00264CD9">
              <w:rPr>
                <w:b/>
                <w:lang w:eastAsia="zh-CN"/>
              </w:rPr>
              <w:t>Agreement</w:t>
            </w:r>
          </w:p>
          <w:p w14:paraId="7B4612E1" w14:textId="77777777" w:rsidR="008E341B" w:rsidRPr="008814CD" w:rsidRDefault="008E341B" w:rsidP="0044466B">
            <w:pPr>
              <w:rPr>
                <w:bCs/>
                <w:lang w:eastAsia="x-none"/>
              </w:rPr>
            </w:pPr>
            <w:r w:rsidRPr="008814CD">
              <w:rPr>
                <w:bCs/>
                <w:lang w:eastAsia="x-none"/>
              </w:rPr>
              <w:t>A-IoT D2R study of FEC includes at least convolutional codes.</w:t>
            </w:r>
          </w:p>
          <w:p w14:paraId="4A4F3D12" w14:textId="77777777" w:rsidR="008E341B" w:rsidRPr="008814CD" w:rsidRDefault="008E341B" w:rsidP="00255DB6">
            <w:pPr>
              <w:numPr>
                <w:ilvl w:val="0"/>
                <w:numId w:val="17"/>
              </w:numPr>
              <w:autoSpaceDE/>
              <w:autoSpaceDN/>
              <w:adjustRightInd/>
              <w:snapToGrid/>
              <w:spacing w:after="0"/>
              <w:jc w:val="left"/>
              <w:rPr>
                <w:bCs/>
                <w:lang w:eastAsia="x-none"/>
              </w:rPr>
            </w:pPr>
            <w:r w:rsidRPr="008814CD">
              <w:rPr>
                <w:bCs/>
                <w:lang w:eastAsia="x-none"/>
              </w:rPr>
              <w:t>Comparisons are encouraged to compare to the case of no FEC</w:t>
            </w:r>
          </w:p>
          <w:p w14:paraId="5CE6B4C7" w14:textId="77777777" w:rsidR="008E341B" w:rsidRPr="00CF072D" w:rsidRDefault="008E341B" w:rsidP="00255DB6">
            <w:pPr>
              <w:numPr>
                <w:ilvl w:val="0"/>
                <w:numId w:val="17"/>
              </w:numPr>
              <w:autoSpaceDE/>
              <w:autoSpaceDN/>
              <w:adjustRightInd/>
              <w:snapToGrid/>
              <w:spacing w:after="0"/>
              <w:jc w:val="left"/>
              <w:rPr>
                <w:bCs/>
                <w:lang w:eastAsia="x-none"/>
              </w:rPr>
            </w:pPr>
            <w:r w:rsidRPr="00CF072D">
              <w:rPr>
                <w:bCs/>
                <w:lang w:eastAsia="x-none"/>
              </w:rPr>
              <w:t>FFS details of convolutional codes, such as polynomial(s), shift-register termination, etc.</w:t>
            </w:r>
          </w:p>
          <w:p w14:paraId="19B21CF3" w14:textId="77777777" w:rsidR="008E341B" w:rsidRPr="008964DE" w:rsidRDefault="008E341B" w:rsidP="00255DB6">
            <w:pPr>
              <w:numPr>
                <w:ilvl w:val="0"/>
                <w:numId w:val="17"/>
              </w:numPr>
              <w:autoSpaceDE/>
              <w:autoSpaceDN/>
              <w:adjustRightInd/>
              <w:snapToGrid/>
              <w:spacing w:after="0"/>
              <w:jc w:val="left"/>
              <w:rPr>
                <w:bCs/>
                <w:lang w:eastAsia="x-none"/>
              </w:rPr>
            </w:pPr>
            <w:r w:rsidRPr="008814CD">
              <w:rPr>
                <w:bCs/>
                <w:lang w:eastAsia="x-none"/>
              </w:rPr>
              <w:t>FFS if other FEC candidates/methods will be studied.</w:t>
            </w:r>
          </w:p>
        </w:tc>
      </w:tr>
    </w:tbl>
    <w:p w14:paraId="40A2453E" w14:textId="3B9466ED" w:rsidR="00330979" w:rsidRPr="00330979" w:rsidRDefault="00630673" w:rsidP="003B49C2">
      <w:pPr>
        <w:pStyle w:val="CommentText"/>
        <w:spacing w:before="120"/>
        <w:jc w:val="both"/>
      </w:pPr>
      <w:r>
        <w:rPr>
          <w:lang w:eastAsia="zh-CN"/>
        </w:rPr>
        <w:t xml:space="preserve">For </w:t>
      </w:r>
      <w:r w:rsidR="00C71928">
        <w:rPr>
          <w:lang w:eastAsia="zh-CN"/>
        </w:rPr>
        <w:t xml:space="preserve">Ambient IoT </w:t>
      </w:r>
      <w:r w:rsidR="006B6387">
        <w:rPr>
          <w:lang w:eastAsia="zh-CN"/>
        </w:rPr>
        <w:t>D2R transmission</w:t>
      </w:r>
      <w:r>
        <w:rPr>
          <w:lang w:eastAsia="zh-CN"/>
        </w:rPr>
        <w:t xml:space="preserve">, channel coding is </w:t>
      </w:r>
      <w:r w:rsidR="00E24C46">
        <w:rPr>
          <w:lang w:eastAsia="zh-CN"/>
        </w:rPr>
        <w:t xml:space="preserve">beneficial </w:t>
      </w:r>
      <w:r w:rsidR="00230B79">
        <w:rPr>
          <w:lang w:eastAsia="zh-CN"/>
        </w:rPr>
        <w:t xml:space="preserve">to achieve </w:t>
      </w:r>
      <w:r w:rsidR="00540740">
        <w:rPr>
          <w:lang w:eastAsia="zh-CN"/>
        </w:rPr>
        <w:t xml:space="preserve">the </w:t>
      </w:r>
      <w:r w:rsidR="00E24C46">
        <w:rPr>
          <w:lang w:eastAsia="zh-CN"/>
        </w:rPr>
        <w:t>low receiver sensitivity for proper link performance</w:t>
      </w:r>
      <w:r w:rsidR="00540740">
        <w:rPr>
          <w:lang w:eastAsia="zh-CN"/>
        </w:rPr>
        <w:t xml:space="preserve"> </w:t>
      </w:r>
      <w:r w:rsidR="00540740">
        <w:rPr>
          <w:lang w:eastAsia="zh-CN"/>
        </w:rPr>
        <w:fldChar w:fldCharType="begin"/>
      </w:r>
      <w:r w:rsidR="00540740">
        <w:rPr>
          <w:lang w:eastAsia="zh-CN"/>
        </w:rPr>
        <w:instrText xml:space="preserve"> REF _Ref115174426 \r \h </w:instrText>
      </w:r>
      <w:r w:rsidR="00540740">
        <w:rPr>
          <w:lang w:eastAsia="zh-CN"/>
        </w:rPr>
      </w:r>
      <w:r w:rsidR="00540740">
        <w:rPr>
          <w:lang w:eastAsia="zh-CN"/>
        </w:rPr>
        <w:fldChar w:fldCharType="separate"/>
      </w:r>
      <w:r w:rsidR="007B71C4">
        <w:rPr>
          <w:lang w:eastAsia="zh-CN"/>
        </w:rPr>
        <w:t>[1]</w:t>
      </w:r>
      <w:r w:rsidR="00540740">
        <w:rPr>
          <w:lang w:eastAsia="zh-CN"/>
        </w:rPr>
        <w:fldChar w:fldCharType="end"/>
      </w:r>
      <w:r w:rsidR="00D44772">
        <w:rPr>
          <w:lang w:eastAsia="zh-CN"/>
        </w:rPr>
        <w:t>, while at the same time, power consumption of the encoder is a key point to be considered especially for</w:t>
      </w:r>
      <w:r w:rsidR="00D44772" w:rsidRPr="009D14C9">
        <w:rPr>
          <w:lang w:eastAsia="zh-CN"/>
        </w:rPr>
        <w:t xml:space="preserve"> ~1 µW peak power consumption</w:t>
      </w:r>
      <w:r w:rsidR="00D44772">
        <w:rPr>
          <w:lang w:eastAsia="zh-CN"/>
        </w:rPr>
        <w:t xml:space="preserve"> devices</w:t>
      </w:r>
      <w:r>
        <w:rPr>
          <w:lang w:eastAsia="zh-CN"/>
        </w:rPr>
        <w:t xml:space="preserve">. </w:t>
      </w:r>
      <w:r w:rsidR="00C60CA6">
        <w:rPr>
          <w:lang w:eastAsia="zh-CN"/>
        </w:rPr>
        <w:t xml:space="preserve">Among the existing FEC codes in 3GPP technologies, the encoder of </w:t>
      </w:r>
      <w:r>
        <w:rPr>
          <w:lang w:eastAsia="zh-CN"/>
        </w:rPr>
        <w:t>convolutional cod</w:t>
      </w:r>
      <w:r w:rsidR="00C60CA6">
        <w:rPr>
          <w:lang w:eastAsia="zh-CN"/>
        </w:rPr>
        <w:t>e</w:t>
      </w:r>
      <w:r w:rsidR="00560605">
        <w:rPr>
          <w:lang w:eastAsia="zh-CN"/>
        </w:rPr>
        <w:t>s</w:t>
      </w:r>
      <w:r w:rsidR="00C60CA6">
        <w:rPr>
          <w:lang w:eastAsia="zh-CN"/>
        </w:rPr>
        <w:t xml:space="preserve"> can be implemented by </w:t>
      </w:r>
      <w:proofErr w:type="gramStart"/>
      <w:r w:rsidR="00C60CA6">
        <w:rPr>
          <w:lang w:eastAsia="zh-CN"/>
        </w:rPr>
        <w:t>e.g.</w:t>
      </w:r>
      <w:proofErr w:type="gramEnd"/>
      <w:r w:rsidR="00C60CA6">
        <w:rPr>
          <w:lang w:eastAsia="zh-CN"/>
        </w:rPr>
        <w:t xml:space="preserve"> a 6-bit shift register and a few XOR gates, which is expected to not exceed the </w:t>
      </w:r>
      <w:r w:rsidR="00D44772">
        <w:rPr>
          <w:lang w:eastAsia="zh-CN"/>
        </w:rPr>
        <w:t xml:space="preserve">complexity of a </w:t>
      </w:r>
      <w:r w:rsidR="00C60CA6">
        <w:rPr>
          <w:lang w:eastAsia="zh-CN"/>
        </w:rPr>
        <w:t>PIE decoder in existing UHF RFID tag</w:t>
      </w:r>
      <w:r w:rsidR="00D44772">
        <w:rPr>
          <w:lang w:eastAsia="zh-CN"/>
        </w:rPr>
        <w:t>s</w:t>
      </w:r>
      <w:r w:rsidR="00020FAF">
        <w:rPr>
          <w:lang w:eastAsia="zh-CN"/>
        </w:rPr>
        <w:t xml:space="preserve"> </w:t>
      </w:r>
      <w:r w:rsidR="00020FAF">
        <w:rPr>
          <w:lang w:eastAsia="zh-CN"/>
        </w:rPr>
        <w:fldChar w:fldCharType="begin"/>
      </w:r>
      <w:r w:rsidR="00020FAF">
        <w:rPr>
          <w:lang w:eastAsia="zh-CN"/>
        </w:rPr>
        <w:instrText xml:space="preserve"> REF _Ref162020711 \r \h </w:instrText>
      </w:r>
      <w:r w:rsidR="00020FAF">
        <w:rPr>
          <w:lang w:eastAsia="zh-CN"/>
        </w:rPr>
      </w:r>
      <w:r w:rsidR="00020FAF">
        <w:rPr>
          <w:lang w:eastAsia="zh-CN"/>
        </w:rPr>
        <w:fldChar w:fldCharType="separate"/>
      </w:r>
      <w:r w:rsidR="00020FAF">
        <w:rPr>
          <w:lang w:eastAsia="zh-CN"/>
        </w:rPr>
        <w:t>[4]</w:t>
      </w:r>
      <w:r w:rsidR="00020FAF">
        <w:rPr>
          <w:lang w:eastAsia="zh-CN"/>
        </w:rPr>
        <w:fldChar w:fldCharType="end"/>
      </w:r>
      <w:r w:rsidR="00C60CA6">
        <w:rPr>
          <w:lang w:eastAsia="zh-CN"/>
        </w:rPr>
        <w:t>.</w:t>
      </w:r>
      <w:r w:rsidR="00214318">
        <w:rPr>
          <w:lang w:eastAsia="zh-CN"/>
        </w:rPr>
        <w:t xml:space="preserve"> </w:t>
      </w:r>
      <w:r w:rsidR="00C60CA6">
        <w:rPr>
          <w:lang w:eastAsia="zh-CN"/>
        </w:rPr>
        <w:t>In other words</w:t>
      </w:r>
      <w:r w:rsidR="00214318">
        <w:rPr>
          <w:lang w:eastAsia="zh-CN"/>
        </w:rPr>
        <w:t>, convolution</w:t>
      </w:r>
      <w:r w:rsidR="00F779C1">
        <w:rPr>
          <w:lang w:eastAsia="zh-CN"/>
        </w:rPr>
        <w:t>al</w:t>
      </w:r>
      <w:r w:rsidR="00214318">
        <w:rPr>
          <w:lang w:eastAsia="zh-CN"/>
        </w:rPr>
        <w:t xml:space="preserve"> </w:t>
      </w:r>
      <w:r w:rsidR="00C60CA6">
        <w:rPr>
          <w:lang w:eastAsia="zh-CN"/>
        </w:rPr>
        <w:t>code</w:t>
      </w:r>
      <w:r w:rsidR="00D44772">
        <w:rPr>
          <w:lang w:eastAsia="zh-CN"/>
        </w:rPr>
        <w:t>s are</w:t>
      </w:r>
      <w:r w:rsidR="00C60CA6">
        <w:rPr>
          <w:lang w:eastAsia="zh-CN"/>
        </w:rPr>
        <w:t xml:space="preserve"> feasible for Ambient IoT device with</w:t>
      </w:r>
      <w:r w:rsidR="00214318">
        <w:rPr>
          <w:lang w:eastAsia="zh-CN"/>
        </w:rPr>
        <w:t xml:space="preserve"> </w:t>
      </w:r>
      <w:r w:rsidR="00214318" w:rsidRPr="009D14C9">
        <w:rPr>
          <w:lang w:eastAsia="zh-CN"/>
        </w:rPr>
        <w:t>~1 µW peak power consumption</w:t>
      </w:r>
      <w:r w:rsidR="00214318">
        <w:rPr>
          <w:lang w:eastAsia="zh-CN"/>
        </w:rPr>
        <w:t>.</w:t>
      </w:r>
      <w:r w:rsidR="008039F5">
        <w:rPr>
          <w:lang w:eastAsia="zh-CN"/>
        </w:rPr>
        <w:t xml:space="preserve"> </w:t>
      </w:r>
      <w:r w:rsidR="008039F5">
        <w:rPr>
          <w:lang w:val="en-GB" w:eastAsia="zh-CN"/>
        </w:rPr>
        <w:t>C</w:t>
      </w:r>
      <w:r>
        <w:rPr>
          <w:lang w:val="en-GB" w:eastAsia="zh-CN"/>
        </w:rPr>
        <w:t>onsider</w:t>
      </w:r>
      <w:r w:rsidR="008039F5">
        <w:rPr>
          <w:lang w:val="en-GB" w:eastAsia="zh-CN"/>
        </w:rPr>
        <w:t>ing</w:t>
      </w:r>
      <w:r w:rsidRPr="007E7288">
        <w:rPr>
          <w:lang w:val="en-GB" w:eastAsia="zh-CN"/>
        </w:rPr>
        <w:t xml:space="preserve"> </w:t>
      </w:r>
      <w:r w:rsidR="00D44772">
        <w:rPr>
          <w:lang w:val="en-GB" w:eastAsia="zh-CN"/>
        </w:rPr>
        <w:t xml:space="preserve">the </w:t>
      </w:r>
      <w:r w:rsidRPr="007E7288">
        <w:rPr>
          <w:lang w:val="en-GB" w:eastAsia="zh-CN"/>
        </w:rPr>
        <w:t>harmonized design</w:t>
      </w:r>
      <w:r w:rsidR="003E03C0">
        <w:rPr>
          <w:lang w:val="en-GB" w:eastAsia="zh-CN"/>
        </w:rPr>
        <w:t xml:space="preserve"> </w:t>
      </w:r>
      <w:r w:rsidR="008039F5">
        <w:rPr>
          <w:lang w:val="en-GB" w:eastAsia="zh-CN"/>
        </w:rPr>
        <w:t>between Ambient IoT devices with</w:t>
      </w:r>
      <w:r w:rsidRPr="007E7288">
        <w:rPr>
          <w:lang w:val="en-GB" w:eastAsia="zh-CN"/>
        </w:rPr>
        <w:t xml:space="preserve"> ~1 µW </w:t>
      </w:r>
      <w:r w:rsidR="008039F5">
        <w:rPr>
          <w:lang w:val="en-GB" w:eastAsia="zh-CN"/>
        </w:rPr>
        <w:t xml:space="preserve">and a few 100 </w:t>
      </w:r>
      <w:r w:rsidR="008039F5" w:rsidRPr="007E7288">
        <w:rPr>
          <w:lang w:val="en-GB" w:eastAsia="zh-CN"/>
        </w:rPr>
        <w:t>µW</w:t>
      </w:r>
      <w:r w:rsidR="008039F5">
        <w:rPr>
          <w:lang w:val="en-GB" w:eastAsia="zh-CN"/>
        </w:rPr>
        <w:t xml:space="preserve"> </w:t>
      </w:r>
      <w:r>
        <w:rPr>
          <w:lang w:val="en-GB" w:eastAsia="zh-CN"/>
        </w:rPr>
        <w:t>peak power consumption</w:t>
      </w:r>
      <w:r w:rsidR="008039F5">
        <w:rPr>
          <w:lang w:val="en-GB" w:eastAsia="zh-CN"/>
        </w:rPr>
        <w:t>,</w:t>
      </w:r>
      <w:r w:rsidR="008039F5" w:rsidDel="008039F5">
        <w:rPr>
          <w:lang w:val="en-GB" w:eastAsia="zh-CN"/>
        </w:rPr>
        <w:t xml:space="preserve"> </w:t>
      </w:r>
      <w:r w:rsidR="00F779C1">
        <w:rPr>
          <w:lang w:val="en-GB" w:eastAsia="zh-CN"/>
        </w:rPr>
        <w:t xml:space="preserve">convolutional </w:t>
      </w:r>
      <w:r w:rsidR="008039F5">
        <w:rPr>
          <w:lang w:val="en-GB" w:eastAsia="zh-CN"/>
        </w:rPr>
        <w:t>code</w:t>
      </w:r>
      <w:r w:rsidR="00D44772">
        <w:rPr>
          <w:lang w:val="en-GB" w:eastAsia="zh-CN"/>
        </w:rPr>
        <w:t>s</w:t>
      </w:r>
      <w:r w:rsidR="008039F5">
        <w:rPr>
          <w:lang w:val="en-GB" w:eastAsia="zh-CN"/>
        </w:rPr>
        <w:t xml:space="preserve"> can be ap</w:t>
      </w:r>
      <w:r w:rsidR="006B6387">
        <w:rPr>
          <w:lang w:val="en-GB" w:eastAsia="zh-CN"/>
        </w:rPr>
        <w:t>plied for both of them in D2R transmission</w:t>
      </w:r>
      <w:r w:rsidR="003E03C0">
        <w:rPr>
          <w:lang w:val="en-GB" w:eastAsia="zh-CN"/>
        </w:rPr>
        <w:t>.</w:t>
      </w:r>
      <w:r w:rsidR="0073383D">
        <w:rPr>
          <w:lang w:val="en-GB" w:eastAsia="zh-CN"/>
        </w:rPr>
        <w:t xml:space="preserve"> </w:t>
      </w:r>
      <w:r w:rsidR="00330979">
        <w:rPr>
          <w:lang w:val="en-GB" w:eastAsia="zh-CN"/>
        </w:rPr>
        <w:t xml:space="preserve">Furthermore, the initial state for the shift registers requires to be considered to avoid incurring a data rate loss </w:t>
      </w:r>
      <w:r w:rsidR="00330979">
        <w:t>due to the addition of tail bits (non-information bits) to achieve the same state of the registers as when the encoding began</w:t>
      </w:r>
      <w:r w:rsidR="00330979" w:rsidRPr="009A1DC9">
        <w:t>.</w:t>
      </w:r>
    </w:p>
    <w:p w14:paraId="2C472122" w14:textId="18B09B64" w:rsidR="00712C88" w:rsidRDefault="0073383D" w:rsidP="00C60CA6">
      <w:pPr>
        <w:rPr>
          <w:lang w:val="en-GB" w:eastAsia="zh-CN"/>
        </w:rPr>
      </w:pPr>
      <w:r>
        <w:rPr>
          <w:lang w:val="en-GB" w:eastAsia="zh-CN"/>
        </w:rPr>
        <w:t>The encoder of other existing FEC codes, such as Turbo code</w:t>
      </w:r>
      <w:r w:rsidR="00D44772">
        <w:rPr>
          <w:lang w:val="en-GB" w:eastAsia="zh-CN"/>
        </w:rPr>
        <w:t>s</w:t>
      </w:r>
      <w:r>
        <w:rPr>
          <w:lang w:val="en-GB" w:eastAsia="zh-CN"/>
        </w:rPr>
        <w:t>, Polar code</w:t>
      </w:r>
      <w:r w:rsidR="00D44772">
        <w:rPr>
          <w:lang w:val="en-GB" w:eastAsia="zh-CN"/>
        </w:rPr>
        <w:t>s</w:t>
      </w:r>
      <w:r>
        <w:rPr>
          <w:lang w:val="en-GB" w:eastAsia="zh-CN"/>
        </w:rPr>
        <w:t xml:space="preserve"> and LDPC, can</w:t>
      </w:r>
      <w:r w:rsidR="00D44772">
        <w:rPr>
          <w:lang w:val="en-GB" w:eastAsia="zh-CN"/>
        </w:rPr>
        <w:t>not</w:t>
      </w:r>
      <w:r>
        <w:rPr>
          <w:lang w:val="en-GB" w:eastAsia="zh-CN"/>
        </w:rPr>
        <w:t xml:space="preserve"> be supported by the </w:t>
      </w:r>
      <w:r w:rsidRPr="007E7288">
        <w:rPr>
          <w:lang w:val="en-GB" w:eastAsia="zh-CN"/>
        </w:rPr>
        <w:t>~1 µW</w:t>
      </w:r>
      <w:r>
        <w:rPr>
          <w:lang w:val="en-GB" w:eastAsia="zh-CN"/>
        </w:rPr>
        <w:t xml:space="preserve"> power device.</w:t>
      </w:r>
      <w:r w:rsidR="009F2DF8">
        <w:rPr>
          <w:lang w:val="en-GB" w:eastAsia="zh-CN"/>
        </w:rPr>
        <w:t xml:space="preserve"> </w:t>
      </w:r>
      <w:r w:rsidR="00421C50">
        <w:rPr>
          <w:lang w:val="en-GB" w:eastAsia="zh-CN"/>
        </w:rPr>
        <w:t>The dimension of generator matrix for Polar codes and LDPC is related to the bit</w:t>
      </w:r>
      <w:r w:rsidR="00D20576">
        <w:rPr>
          <w:lang w:val="en-GB" w:eastAsia="zh-CN"/>
        </w:rPr>
        <w:t>s transmitted</w:t>
      </w:r>
      <w:r w:rsidR="00421C50">
        <w:rPr>
          <w:lang w:val="en-GB" w:eastAsia="zh-CN"/>
        </w:rPr>
        <w:t xml:space="preserve"> for the D2R transmission, which needs much more complicated bit-level logical operations and cache memory of </w:t>
      </w:r>
      <w:r w:rsidR="008F2F30">
        <w:rPr>
          <w:lang w:val="en-GB" w:eastAsia="zh-CN"/>
        </w:rPr>
        <w:t>an infeasible</w:t>
      </w:r>
      <w:r w:rsidR="00421C50">
        <w:rPr>
          <w:lang w:val="en-GB" w:eastAsia="zh-CN"/>
        </w:rPr>
        <w:t xml:space="preserve"> size. The generator of Turbo codes requires inter-leaver between two convolutional code branches, which also needs much more cache memory to operate the interleaving. </w:t>
      </w:r>
      <w:r w:rsidR="009F2DF8">
        <w:rPr>
          <w:lang w:val="en-GB" w:eastAsia="zh-CN"/>
        </w:rPr>
        <w:t>Furthermore, t</w:t>
      </w:r>
      <w:r w:rsidR="009F2DF8" w:rsidRPr="004B5EC0">
        <w:rPr>
          <w:lang w:val="en-GB" w:eastAsia="zh-CN"/>
        </w:rPr>
        <w:t xml:space="preserve">he encoding of </w:t>
      </w:r>
      <w:r w:rsidR="009F2DF8">
        <w:rPr>
          <w:lang w:val="en-GB" w:eastAsia="zh-CN"/>
        </w:rPr>
        <w:t xml:space="preserve">RM code requires large number of logical operations for the fast Hadamard transformation, which is also too complicated for the ~1 </w:t>
      </w:r>
      <w:r w:rsidR="009F2DF8" w:rsidRPr="00460937">
        <w:rPr>
          <w:lang w:eastAsia="zh-CN"/>
        </w:rPr>
        <w:t>µ</w:t>
      </w:r>
      <w:r w:rsidR="009F2DF8" w:rsidRPr="00461717">
        <w:rPr>
          <w:lang w:val="en-GB" w:eastAsia="zh-CN"/>
        </w:rPr>
        <w:t>W</w:t>
      </w:r>
      <w:r w:rsidR="009F2DF8">
        <w:rPr>
          <w:lang w:val="en-GB" w:eastAsia="zh-CN"/>
        </w:rPr>
        <w:t xml:space="preserve"> power device. </w:t>
      </w:r>
      <w:r w:rsidR="00421C50">
        <w:rPr>
          <w:lang w:val="en-GB" w:eastAsia="zh-CN"/>
        </w:rPr>
        <w:t>The other types of block codes are not supported in 3GPP and may cost an</w:t>
      </w:r>
      <w:r w:rsidR="00D20CBF">
        <w:rPr>
          <w:lang w:val="en-GB" w:eastAsia="zh-CN"/>
        </w:rPr>
        <w:t xml:space="preserve"> amount of time to discuss. Thus, the other types of block codes are not recommended as well.</w:t>
      </w:r>
      <w:r w:rsidR="009208C8">
        <w:rPr>
          <w:lang w:val="en-GB" w:eastAsia="zh-CN"/>
        </w:rPr>
        <w:t xml:space="preserve"> The comparison for the FEC candidates </w:t>
      </w:r>
      <w:r w:rsidR="00D41598">
        <w:rPr>
          <w:lang w:val="en-GB" w:eastAsia="zh-CN"/>
        </w:rPr>
        <w:t xml:space="preserve">is </w:t>
      </w:r>
      <w:r w:rsidR="009208C8">
        <w:rPr>
          <w:lang w:val="en-GB" w:eastAsia="zh-CN"/>
        </w:rPr>
        <w:t>shown in the following table:</w:t>
      </w:r>
    </w:p>
    <w:p w14:paraId="3FCEE560" w14:textId="14092967" w:rsidR="00500B01" w:rsidRPr="00787053" w:rsidRDefault="00FC7C1E" w:rsidP="00787053">
      <w:pPr>
        <w:jc w:val="center"/>
        <w:rPr>
          <w:b/>
          <w:lang w:val="en-GB" w:eastAsia="zh-CN"/>
        </w:rPr>
      </w:pPr>
      <w:r>
        <w:rPr>
          <w:b/>
          <w:lang w:val="en-GB" w:eastAsia="zh-CN"/>
        </w:rPr>
        <w:t>Table 2</w:t>
      </w:r>
      <w:r w:rsidR="00500B01" w:rsidRPr="00787053">
        <w:rPr>
          <w:b/>
          <w:lang w:val="en-GB" w:eastAsia="zh-CN"/>
        </w:rPr>
        <w:t>. The comparison of FEC codes for device 1 implementation aspects</w:t>
      </w:r>
    </w:p>
    <w:tbl>
      <w:tblPr>
        <w:tblStyle w:val="TableGrid"/>
        <w:tblW w:w="0" w:type="auto"/>
        <w:jc w:val="center"/>
        <w:tblLook w:val="04A0" w:firstRow="1" w:lastRow="0" w:firstColumn="1" w:lastColumn="0" w:noHBand="0" w:noVBand="1"/>
      </w:tblPr>
      <w:tblGrid>
        <w:gridCol w:w="3034"/>
        <w:gridCol w:w="3403"/>
        <w:gridCol w:w="2870"/>
      </w:tblGrid>
      <w:tr w:rsidR="005B5BE1" w14:paraId="2CD9D71B" w14:textId="77777777" w:rsidTr="00787053">
        <w:trPr>
          <w:jc w:val="center"/>
        </w:trPr>
        <w:tc>
          <w:tcPr>
            <w:tcW w:w="3034" w:type="dxa"/>
            <w:vAlign w:val="center"/>
          </w:tcPr>
          <w:p w14:paraId="7F426D69" w14:textId="77777777" w:rsidR="005B5BE1" w:rsidRPr="00D66079" w:rsidRDefault="005B5BE1" w:rsidP="00787053">
            <w:pPr>
              <w:jc w:val="center"/>
              <w:rPr>
                <w:b/>
                <w:lang w:val="en-GB" w:eastAsia="zh-CN"/>
              </w:rPr>
            </w:pPr>
            <w:r w:rsidRPr="00D66079">
              <w:rPr>
                <w:rFonts w:hint="eastAsia"/>
                <w:b/>
                <w:lang w:val="en-GB" w:eastAsia="zh-CN"/>
              </w:rPr>
              <w:t>F</w:t>
            </w:r>
            <w:r w:rsidRPr="00D66079">
              <w:rPr>
                <w:b/>
                <w:lang w:val="en-GB" w:eastAsia="zh-CN"/>
              </w:rPr>
              <w:t>EC code</w:t>
            </w:r>
          </w:p>
        </w:tc>
        <w:tc>
          <w:tcPr>
            <w:tcW w:w="3403" w:type="dxa"/>
            <w:vAlign w:val="center"/>
          </w:tcPr>
          <w:p w14:paraId="326C57AC" w14:textId="77777777" w:rsidR="005B5BE1" w:rsidRPr="00D66079" w:rsidRDefault="005B5BE1" w:rsidP="00787053">
            <w:pPr>
              <w:jc w:val="center"/>
              <w:rPr>
                <w:b/>
                <w:lang w:val="en-GB" w:eastAsia="zh-CN"/>
              </w:rPr>
            </w:pPr>
            <w:r w:rsidRPr="00D66079">
              <w:rPr>
                <w:rFonts w:ascii="Gilroy" w:hAnsi="Gilroy" w:hint="eastAsia"/>
                <w:b/>
                <w:color w:val="000000"/>
                <w:sz w:val="21"/>
                <w:szCs w:val="21"/>
                <w:shd w:val="clear" w:color="auto" w:fill="FFFFFF"/>
              </w:rPr>
              <w:t>I</w:t>
            </w:r>
            <w:r w:rsidRPr="00D66079">
              <w:rPr>
                <w:rFonts w:ascii="Gilroy" w:hAnsi="Gilroy"/>
                <w:b/>
                <w:color w:val="000000"/>
                <w:sz w:val="21"/>
                <w:szCs w:val="21"/>
                <w:shd w:val="clear" w:color="auto" w:fill="FFFFFF"/>
              </w:rPr>
              <w:t>mplementation aspects</w:t>
            </w:r>
          </w:p>
        </w:tc>
        <w:tc>
          <w:tcPr>
            <w:tcW w:w="2870" w:type="dxa"/>
            <w:vAlign w:val="center"/>
          </w:tcPr>
          <w:p w14:paraId="016C2526" w14:textId="0D07F4EC" w:rsidR="005B5BE1" w:rsidRPr="00D66079" w:rsidRDefault="00D66079">
            <w:pPr>
              <w:jc w:val="center"/>
              <w:rPr>
                <w:rFonts w:ascii="Gilroy" w:hAnsi="Gilroy" w:hint="eastAsia"/>
                <w:b/>
                <w:color w:val="000000"/>
                <w:sz w:val="21"/>
                <w:szCs w:val="21"/>
                <w:shd w:val="clear" w:color="auto" w:fill="FFFFFF"/>
                <w:lang w:eastAsia="zh-CN"/>
              </w:rPr>
            </w:pPr>
            <w:r>
              <w:rPr>
                <w:rFonts w:ascii="Gilroy" w:hAnsi="Gilroy"/>
                <w:b/>
                <w:color w:val="000000"/>
                <w:sz w:val="21"/>
                <w:szCs w:val="21"/>
                <w:shd w:val="clear" w:color="auto" w:fill="FFFFFF"/>
                <w:lang w:eastAsia="zh-CN"/>
              </w:rPr>
              <w:t>S</w:t>
            </w:r>
            <w:r w:rsidR="005B5BE1" w:rsidRPr="00D66079">
              <w:rPr>
                <w:rFonts w:ascii="Gilroy" w:hAnsi="Gilroy"/>
                <w:b/>
                <w:color w:val="000000"/>
                <w:sz w:val="21"/>
                <w:szCs w:val="21"/>
                <w:shd w:val="clear" w:color="auto" w:fill="FFFFFF"/>
                <w:lang w:eastAsia="zh-CN"/>
              </w:rPr>
              <w:t>uitab</w:t>
            </w:r>
            <w:r>
              <w:rPr>
                <w:rFonts w:ascii="Gilroy" w:hAnsi="Gilroy"/>
                <w:b/>
                <w:color w:val="000000"/>
                <w:sz w:val="21"/>
                <w:szCs w:val="21"/>
                <w:shd w:val="clear" w:color="auto" w:fill="FFFFFF"/>
                <w:lang w:eastAsia="zh-CN"/>
              </w:rPr>
              <w:t>i</w:t>
            </w:r>
            <w:r w:rsidR="005B5BE1" w:rsidRPr="00D66079">
              <w:rPr>
                <w:rFonts w:ascii="Gilroy" w:hAnsi="Gilroy"/>
                <w:b/>
                <w:color w:val="000000"/>
                <w:sz w:val="21"/>
                <w:szCs w:val="21"/>
                <w:shd w:val="clear" w:color="auto" w:fill="FFFFFF"/>
                <w:lang w:eastAsia="zh-CN"/>
              </w:rPr>
              <w:t>l</w:t>
            </w:r>
            <w:r>
              <w:rPr>
                <w:rFonts w:ascii="Gilroy" w:hAnsi="Gilroy"/>
                <w:b/>
                <w:color w:val="000000"/>
                <w:sz w:val="21"/>
                <w:szCs w:val="21"/>
                <w:shd w:val="clear" w:color="auto" w:fill="FFFFFF"/>
                <w:lang w:eastAsia="zh-CN"/>
              </w:rPr>
              <w:t>ity</w:t>
            </w:r>
            <w:r w:rsidR="005B5BE1" w:rsidRPr="00D66079">
              <w:rPr>
                <w:rFonts w:ascii="Gilroy" w:hAnsi="Gilroy"/>
                <w:b/>
                <w:color w:val="000000"/>
                <w:sz w:val="21"/>
                <w:szCs w:val="21"/>
                <w:shd w:val="clear" w:color="auto" w:fill="FFFFFF"/>
                <w:lang w:eastAsia="zh-CN"/>
              </w:rPr>
              <w:t xml:space="preserve"> for </w:t>
            </w:r>
            <w:r w:rsidR="00500B01" w:rsidRPr="00D66079">
              <w:rPr>
                <w:rFonts w:ascii="Gilroy" w:hAnsi="Gilroy"/>
                <w:b/>
                <w:color w:val="000000"/>
                <w:sz w:val="21"/>
                <w:szCs w:val="21"/>
                <w:shd w:val="clear" w:color="auto" w:fill="FFFFFF"/>
                <w:lang w:eastAsia="zh-CN"/>
              </w:rPr>
              <w:t>device 1</w:t>
            </w:r>
          </w:p>
        </w:tc>
      </w:tr>
      <w:tr w:rsidR="005B5BE1" w14:paraId="788386D1" w14:textId="77777777" w:rsidTr="00787053">
        <w:trPr>
          <w:jc w:val="center"/>
        </w:trPr>
        <w:tc>
          <w:tcPr>
            <w:tcW w:w="3034" w:type="dxa"/>
            <w:vAlign w:val="center"/>
          </w:tcPr>
          <w:p w14:paraId="3C1DF868" w14:textId="77777777" w:rsidR="005B5BE1" w:rsidRDefault="00500B01" w:rsidP="00787053">
            <w:pPr>
              <w:jc w:val="center"/>
              <w:rPr>
                <w:lang w:val="en-GB" w:eastAsia="zh-CN"/>
              </w:rPr>
            </w:pPr>
            <w:r>
              <w:rPr>
                <w:rFonts w:hint="eastAsia"/>
                <w:lang w:val="en-GB" w:eastAsia="zh-CN"/>
              </w:rPr>
              <w:t>Convolutional</w:t>
            </w:r>
            <w:r>
              <w:rPr>
                <w:lang w:val="en-GB" w:eastAsia="zh-CN"/>
              </w:rPr>
              <w:t xml:space="preserve"> code</w:t>
            </w:r>
          </w:p>
        </w:tc>
        <w:tc>
          <w:tcPr>
            <w:tcW w:w="3403" w:type="dxa"/>
            <w:vAlign w:val="center"/>
          </w:tcPr>
          <w:p w14:paraId="64CF8BB4" w14:textId="77777777" w:rsidR="005B5BE1" w:rsidRDefault="00500B01" w:rsidP="00787053">
            <w:pPr>
              <w:jc w:val="center"/>
              <w:rPr>
                <w:lang w:val="en-GB" w:eastAsia="zh-CN"/>
              </w:rPr>
            </w:pPr>
            <w:r>
              <w:rPr>
                <w:rFonts w:hint="eastAsia"/>
                <w:lang w:val="en-GB" w:eastAsia="zh-CN"/>
              </w:rPr>
              <w:t>A</w:t>
            </w:r>
            <w:r>
              <w:rPr>
                <w:lang w:val="en-GB" w:eastAsia="zh-CN"/>
              </w:rPr>
              <w:t xml:space="preserve"> few shift registers and XOR gates</w:t>
            </w:r>
          </w:p>
        </w:tc>
        <w:tc>
          <w:tcPr>
            <w:tcW w:w="2870" w:type="dxa"/>
            <w:vAlign w:val="center"/>
          </w:tcPr>
          <w:p w14:paraId="092F595A" w14:textId="77777777" w:rsidR="005B5BE1" w:rsidRDefault="00500B01">
            <w:pPr>
              <w:jc w:val="center"/>
              <w:rPr>
                <w:lang w:val="en-GB" w:eastAsia="zh-CN"/>
              </w:rPr>
            </w:pPr>
            <w:r>
              <w:rPr>
                <w:rFonts w:hint="eastAsia"/>
                <w:lang w:val="en-GB" w:eastAsia="zh-CN"/>
              </w:rPr>
              <w:t>Yes</w:t>
            </w:r>
          </w:p>
        </w:tc>
      </w:tr>
      <w:tr w:rsidR="005B5BE1" w14:paraId="5B9B3DBC" w14:textId="77777777" w:rsidTr="00787053">
        <w:trPr>
          <w:jc w:val="center"/>
        </w:trPr>
        <w:tc>
          <w:tcPr>
            <w:tcW w:w="3034" w:type="dxa"/>
            <w:vAlign w:val="center"/>
          </w:tcPr>
          <w:p w14:paraId="68D7F7CF" w14:textId="77777777" w:rsidR="005B5BE1" w:rsidRDefault="00500B01" w:rsidP="00787053">
            <w:pPr>
              <w:jc w:val="center"/>
              <w:rPr>
                <w:lang w:val="en-GB" w:eastAsia="zh-CN"/>
              </w:rPr>
            </w:pPr>
            <w:r>
              <w:rPr>
                <w:lang w:val="en-GB" w:eastAsia="zh-CN"/>
              </w:rPr>
              <w:t>Turbo code</w:t>
            </w:r>
          </w:p>
        </w:tc>
        <w:tc>
          <w:tcPr>
            <w:tcW w:w="3403" w:type="dxa"/>
            <w:vAlign w:val="center"/>
          </w:tcPr>
          <w:p w14:paraId="404AB204" w14:textId="77777777" w:rsidR="005B5BE1" w:rsidRDefault="00500B01" w:rsidP="00787053">
            <w:pPr>
              <w:jc w:val="center"/>
              <w:rPr>
                <w:lang w:val="en-GB" w:eastAsia="zh-CN"/>
              </w:rPr>
            </w:pPr>
            <w:r>
              <w:rPr>
                <w:rFonts w:hint="eastAsia"/>
                <w:lang w:val="en-GB" w:eastAsia="zh-CN"/>
              </w:rPr>
              <w:t>N</w:t>
            </w:r>
            <w:r>
              <w:rPr>
                <w:lang w:val="en-GB" w:eastAsia="zh-CN"/>
              </w:rPr>
              <w:t>eeds</w:t>
            </w:r>
            <w:r w:rsidR="00EC5734">
              <w:rPr>
                <w:lang w:val="en-GB" w:eastAsia="zh-CN"/>
              </w:rPr>
              <w:t xml:space="preserve"> inner and outer</w:t>
            </w:r>
            <w:r>
              <w:rPr>
                <w:lang w:val="en-GB" w:eastAsia="zh-CN"/>
              </w:rPr>
              <w:t xml:space="preserve"> inter</w:t>
            </w:r>
            <w:r>
              <w:rPr>
                <w:rFonts w:hint="eastAsia"/>
                <w:lang w:val="en-GB" w:eastAsia="zh-CN"/>
              </w:rPr>
              <w:t>-</w:t>
            </w:r>
            <w:r>
              <w:rPr>
                <w:lang w:val="en-GB" w:eastAsia="zh-CN"/>
              </w:rPr>
              <w:t>leaver</w:t>
            </w:r>
          </w:p>
        </w:tc>
        <w:tc>
          <w:tcPr>
            <w:tcW w:w="2870" w:type="dxa"/>
            <w:vAlign w:val="center"/>
          </w:tcPr>
          <w:p w14:paraId="0C9C19ED" w14:textId="77777777" w:rsidR="005B5BE1" w:rsidRDefault="00500B01">
            <w:pPr>
              <w:jc w:val="center"/>
              <w:rPr>
                <w:lang w:val="en-GB" w:eastAsia="zh-CN"/>
              </w:rPr>
            </w:pPr>
            <w:r>
              <w:rPr>
                <w:rFonts w:hint="eastAsia"/>
                <w:lang w:val="en-GB" w:eastAsia="zh-CN"/>
              </w:rPr>
              <w:t>No</w:t>
            </w:r>
          </w:p>
        </w:tc>
      </w:tr>
      <w:tr w:rsidR="005B5BE1" w14:paraId="69694484" w14:textId="77777777" w:rsidTr="00787053">
        <w:trPr>
          <w:jc w:val="center"/>
        </w:trPr>
        <w:tc>
          <w:tcPr>
            <w:tcW w:w="3034" w:type="dxa"/>
            <w:vAlign w:val="center"/>
          </w:tcPr>
          <w:p w14:paraId="6D9C4EAE" w14:textId="77777777" w:rsidR="005B5BE1" w:rsidRDefault="00500B01" w:rsidP="00787053">
            <w:pPr>
              <w:jc w:val="center"/>
              <w:rPr>
                <w:lang w:val="en-GB" w:eastAsia="zh-CN"/>
              </w:rPr>
            </w:pPr>
            <w:r>
              <w:rPr>
                <w:rFonts w:hint="eastAsia"/>
                <w:lang w:val="en-GB" w:eastAsia="zh-CN"/>
              </w:rPr>
              <w:t>Polar</w:t>
            </w:r>
            <w:r>
              <w:rPr>
                <w:lang w:val="en-GB" w:eastAsia="zh-CN"/>
              </w:rPr>
              <w:t xml:space="preserve"> code</w:t>
            </w:r>
          </w:p>
        </w:tc>
        <w:tc>
          <w:tcPr>
            <w:tcW w:w="3403" w:type="dxa"/>
            <w:vAlign w:val="center"/>
          </w:tcPr>
          <w:p w14:paraId="20834CF1" w14:textId="77777777" w:rsidR="00500B01" w:rsidRDefault="00500B01" w:rsidP="00787053">
            <w:pPr>
              <w:jc w:val="center"/>
              <w:rPr>
                <w:lang w:val="en-GB" w:eastAsia="zh-CN"/>
              </w:rPr>
            </w:pPr>
            <w:r>
              <w:rPr>
                <w:lang w:val="en-GB" w:eastAsia="zh-CN"/>
              </w:rPr>
              <w:t>Large generator matrix needs much more complicated bit-level logical operations and cache memory</w:t>
            </w:r>
          </w:p>
        </w:tc>
        <w:tc>
          <w:tcPr>
            <w:tcW w:w="2870" w:type="dxa"/>
            <w:vAlign w:val="center"/>
          </w:tcPr>
          <w:p w14:paraId="682B8A65" w14:textId="77777777" w:rsidR="005B5BE1" w:rsidRPr="00500B01" w:rsidRDefault="00500B01">
            <w:pPr>
              <w:jc w:val="center"/>
              <w:rPr>
                <w:lang w:val="en-GB" w:eastAsia="zh-CN"/>
              </w:rPr>
            </w:pPr>
            <w:r>
              <w:rPr>
                <w:lang w:val="en-GB" w:eastAsia="zh-CN"/>
              </w:rPr>
              <w:t>No</w:t>
            </w:r>
          </w:p>
        </w:tc>
      </w:tr>
      <w:tr w:rsidR="00500B01" w14:paraId="6FF97BCF" w14:textId="77777777" w:rsidTr="00500B01">
        <w:trPr>
          <w:jc w:val="center"/>
        </w:trPr>
        <w:tc>
          <w:tcPr>
            <w:tcW w:w="3034" w:type="dxa"/>
            <w:vAlign w:val="center"/>
          </w:tcPr>
          <w:p w14:paraId="06767784" w14:textId="77777777" w:rsidR="00500B01" w:rsidRDefault="00500B01" w:rsidP="00500B01">
            <w:pPr>
              <w:jc w:val="center"/>
              <w:rPr>
                <w:lang w:val="en-GB" w:eastAsia="zh-CN"/>
              </w:rPr>
            </w:pPr>
            <w:r>
              <w:rPr>
                <w:lang w:val="en-GB" w:eastAsia="zh-CN"/>
              </w:rPr>
              <w:t>LDPC code</w:t>
            </w:r>
          </w:p>
        </w:tc>
        <w:tc>
          <w:tcPr>
            <w:tcW w:w="3403" w:type="dxa"/>
            <w:vAlign w:val="center"/>
          </w:tcPr>
          <w:p w14:paraId="09D3A43A" w14:textId="77777777" w:rsidR="00500B01" w:rsidRDefault="00500B01" w:rsidP="00500B01">
            <w:pPr>
              <w:jc w:val="center"/>
              <w:rPr>
                <w:lang w:val="en-GB" w:eastAsia="zh-CN"/>
              </w:rPr>
            </w:pPr>
            <w:r>
              <w:rPr>
                <w:lang w:val="en-GB" w:eastAsia="zh-CN"/>
              </w:rPr>
              <w:t>Large generator matrix needs much more complicated bit-level logical operations and cache memory</w:t>
            </w:r>
          </w:p>
        </w:tc>
        <w:tc>
          <w:tcPr>
            <w:tcW w:w="2870" w:type="dxa"/>
            <w:vAlign w:val="center"/>
          </w:tcPr>
          <w:p w14:paraId="174FEB10" w14:textId="77777777" w:rsidR="00500B01" w:rsidRDefault="00500B01" w:rsidP="00500B01">
            <w:pPr>
              <w:jc w:val="center"/>
              <w:rPr>
                <w:lang w:val="en-GB" w:eastAsia="zh-CN"/>
              </w:rPr>
            </w:pPr>
            <w:r>
              <w:rPr>
                <w:rFonts w:hint="eastAsia"/>
                <w:lang w:val="en-GB" w:eastAsia="zh-CN"/>
              </w:rPr>
              <w:t>N</w:t>
            </w:r>
            <w:r>
              <w:rPr>
                <w:lang w:val="en-GB" w:eastAsia="zh-CN"/>
              </w:rPr>
              <w:t>o</w:t>
            </w:r>
          </w:p>
        </w:tc>
      </w:tr>
      <w:tr w:rsidR="00500B01" w14:paraId="2E733D59" w14:textId="77777777" w:rsidTr="00500B01">
        <w:trPr>
          <w:jc w:val="center"/>
        </w:trPr>
        <w:tc>
          <w:tcPr>
            <w:tcW w:w="3034" w:type="dxa"/>
            <w:vAlign w:val="center"/>
          </w:tcPr>
          <w:p w14:paraId="510F9A7A" w14:textId="77777777" w:rsidR="00500B01" w:rsidRDefault="00500B01" w:rsidP="00500B01">
            <w:pPr>
              <w:jc w:val="center"/>
              <w:rPr>
                <w:lang w:val="en-GB" w:eastAsia="zh-CN"/>
              </w:rPr>
            </w:pPr>
            <w:r>
              <w:rPr>
                <w:lang w:val="en-GB" w:eastAsia="zh-CN"/>
              </w:rPr>
              <w:t>RM code</w:t>
            </w:r>
          </w:p>
        </w:tc>
        <w:tc>
          <w:tcPr>
            <w:tcW w:w="3403" w:type="dxa"/>
            <w:vAlign w:val="center"/>
          </w:tcPr>
          <w:p w14:paraId="5EA611E9" w14:textId="77777777" w:rsidR="00500B01" w:rsidRDefault="00500B01" w:rsidP="00500B01">
            <w:pPr>
              <w:jc w:val="center"/>
              <w:rPr>
                <w:lang w:val="en-GB" w:eastAsia="zh-CN"/>
              </w:rPr>
            </w:pPr>
            <w:r>
              <w:rPr>
                <w:lang w:val="en-GB" w:eastAsia="zh-CN"/>
              </w:rPr>
              <w:t>Needs fast Hadamard transformation</w:t>
            </w:r>
          </w:p>
        </w:tc>
        <w:tc>
          <w:tcPr>
            <w:tcW w:w="2870" w:type="dxa"/>
            <w:vAlign w:val="center"/>
          </w:tcPr>
          <w:p w14:paraId="2409FE73" w14:textId="77777777" w:rsidR="00500B01" w:rsidRDefault="00500B01" w:rsidP="00500B01">
            <w:pPr>
              <w:jc w:val="center"/>
              <w:rPr>
                <w:lang w:val="en-GB" w:eastAsia="zh-CN"/>
              </w:rPr>
            </w:pPr>
            <w:r>
              <w:rPr>
                <w:lang w:val="en-GB" w:eastAsia="zh-CN"/>
              </w:rPr>
              <w:t>No</w:t>
            </w:r>
          </w:p>
        </w:tc>
      </w:tr>
      <w:tr w:rsidR="00500B01" w14:paraId="134ACB9E" w14:textId="77777777" w:rsidTr="00500B01">
        <w:trPr>
          <w:jc w:val="center"/>
        </w:trPr>
        <w:tc>
          <w:tcPr>
            <w:tcW w:w="3034" w:type="dxa"/>
            <w:vAlign w:val="center"/>
          </w:tcPr>
          <w:p w14:paraId="16054252" w14:textId="77777777" w:rsidR="00500B01" w:rsidRDefault="00500B01" w:rsidP="00500B01">
            <w:pPr>
              <w:jc w:val="center"/>
              <w:rPr>
                <w:lang w:val="en-GB" w:eastAsia="zh-CN"/>
              </w:rPr>
            </w:pPr>
            <w:r>
              <w:rPr>
                <w:lang w:val="en-GB" w:eastAsia="zh-CN"/>
              </w:rPr>
              <w:lastRenderedPageBreak/>
              <w:t>Other block codes</w:t>
            </w:r>
          </w:p>
        </w:tc>
        <w:tc>
          <w:tcPr>
            <w:tcW w:w="3403" w:type="dxa"/>
            <w:vAlign w:val="center"/>
          </w:tcPr>
          <w:p w14:paraId="62CE0619" w14:textId="77777777" w:rsidR="00500B01" w:rsidRDefault="00500B01" w:rsidP="00500B01">
            <w:pPr>
              <w:jc w:val="center"/>
              <w:rPr>
                <w:lang w:val="en-GB" w:eastAsia="zh-CN"/>
              </w:rPr>
            </w:pPr>
            <w:r>
              <w:rPr>
                <w:rFonts w:hint="eastAsia"/>
                <w:lang w:val="en-GB" w:eastAsia="zh-CN"/>
              </w:rPr>
              <w:t>N</w:t>
            </w:r>
            <w:r>
              <w:rPr>
                <w:lang w:val="en-GB" w:eastAsia="zh-CN"/>
              </w:rPr>
              <w:t>/A</w:t>
            </w:r>
          </w:p>
        </w:tc>
        <w:tc>
          <w:tcPr>
            <w:tcW w:w="2870" w:type="dxa"/>
            <w:vAlign w:val="center"/>
          </w:tcPr>
          <w:p w14:paraId="14CCE3C5" w14:textId="77777777" w:rsidR="00500B01" w:rsidRDefault="00500B01" w:rsidP="00500B01">
            <w:pPr>
              <w:jc w:val="center"/>
              <w:rPr>
                <w:lang w:val="en-GB" w:eastAsia="zh-CN"/>
              </w:rPr>
            </w:pPr>
            <w:r>
              <w:rPr>
                <w:lang w:val="en-GB" w:eastAsia="zh-CN"/>
              </w:rPr>
              <w:t>Maybe suitable, but not suitable for 3GPP discussions</w:t>
            </w:r>
          </w:p>
        </w:tc>
      </w:tr>
    </w:tbl>
    <w:p w14:paraId="37723814" w14:textId="77777777" w:rsidR="009208C8" w:rsidRPr="009F2DF8" w:rsidRDefault="009208C8" w:rsidP="00C60CA6">
      <w:pPr>
        <w:rPr>
          <w:lang w:val="en-GB" w:eastAsia="zh-CN"/>
        </w:rPr>
      </w:pPr>
    </w:p>
    <w:p w14:paraId="33DE1C47" w14:textId="2C4615B6" w:rsidR="00A05A70" w:rsidRPr="0067602C" w:rsidRDefault="000E44CA">
      <w:pPr>
        <w:pStyle w:val="Caption"/>
        <w:jc w:val="both"/>
        <w:rPr>
          <w:i/>
          <w:sz w:val="22"/>
          <w:szCs w:val="22"/>
        </w:rPr>
      </w:pPr>
      <w:bookmarkStart w:id="86" w:name="_Ref157262622"/>
      <w:bookmarkStart w:id="87" w:name="_Ref166279416"/>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27</w:t>
      </w:r>
      <w:r w:rsidRPr="003B49C2">
        <w:rPr>
          <w:i/>
          <w:sz w:val="22"/>
          <w:szCs w:val="22"/>
        </w:rPr>
        <w:fldChar w:fldCharType="end"/>
      </w:r>
      <w:r w:rsidR="00A05A70" w:rsidRPr="0067602C">
        <w:rPr>
          <w:i/>
          <w:sz w:val="22"/>
          <w:szCs w:val="22"/>
        </w:rPr>
        <w:t xml:space="preserve">: </w:t>
      </w:r>
      <w:r w:rsidR="00D44772" w:rsidRPr="0067602C">
        <w:rPr>
          <w:i/>
          <w:sz w:val="22"/>
          <w:szCs w:val="22"/>
        </w:rPr>
        <w:t xml:space="preserve">For the </w:t>
      </w:r>
      <w:r w:rsidR="006B6387" w:rsidRPr="0067602C">
        <w:rPr>
          <w:i/>
          <w:sz w:val="22"/>
          <w:szCs w:val="22"/>
        </w:rPr>
        <w:t>D2R</w:t>
      </w:r>
      <w:r w:rsidR="00D44772" w:rsidRPr="0067602C">
        <w:rPr>
          <w:i/>
          <w:sz w:val="22"/>
          <w:szCs w:val="22"/>
        </w:rPr>
        <w:t xml:space="preserve"> transmission of Ambient IoT</w:t>
      </w:r>
      <w:r w:rsidR="00A05A70" w:rsidRPr="0067602C">
        <w:rPr>
          <w:i/>
          <w:sz w:val="22"/>
          <w:szCs w:val="22"/>
        </w:rPr>
        <w:t xml:space="preserve">, </w:t>
      </w:r>
      <w:r w:rsidR="009E023E">
        <w:rPr>
          <w:i/>
          <w:sz w:val="22"/>
          <w:szCs w:val="22"/>
        </w:rPr>
        <w:t>other FEC candidates/methods besides</w:t>
      </w:r>
      <w:r w:rsidR="009E023E" w:rsidRPr="0067602C">
        <w:rPr>
          <w:i/>
          <w:sz w:val="22"/>
          <w:szCs w:val="22"/>
        </w:rPr>
        <w:t xml:space="preserve"> </w:t>
      </w:r>
      <w:r w:rsidR="009F2DF8" w:rsidRPr="0067602C">
        <w:rPr>
          <w:i/>
          <w:sz w:val="22"/>
          <w:szCs w:val="22"/>
        </w:rPr>
        <w:t xml:space="preserve">convolutional code </w:t>
      </w:r>
      <w:r w:rsidR="009E023E">
        <w:rPr>
          <w:i/>
          <w:sz w:val="22"/>
          <w:szCs w:val="22"/>
        </w:rPr>
        <w:t>are not</w:t>
      </w:r>
      <w:r w:rsidR="009E023E" w:rsidRPr="0067602C">
        <w:rPr>
          <w:i/>
          <w:sz w:val="22"/>
          <w:szCs w:val="22"/>
        </w:rPr>
        <w:t xml:space="preserve"> </w:t>
      </w:r>
      <w:r w:rsidR="000704B5">
        <w:rPr>
          <w:i/>
          <w:sz w:val="22"/>
          <w:szCs w:val="22"/>
        </w:rPr>
        <w:t>studied</w:t>
      </w:r>
      <w:r w:rsidR="00A05A70" w:rsidRPr="0067602C">
        <w:rPr>
          <w:i/>
          <w:sz w:val="22"/>
          <w:szCs w:val="22"/>
        </w:rPr>
        <w:t>.</w:t>
      </w:r>
      <w:bookmarkEnd w:id="86"/>
      <w:bookmarkEnd w:id="87"/>
      <w:r w:rsidR="00D66079">
        <w:rPr>
          <w:i/>
          <w:sz w:val="22"/>
          <w:szCs w:val="22"/>
        </w:rPr>
        <w:t xml:space="preserve"> </w:t>
      </w:r>
    </w:p>
    <w:p w14:paraId="6AEF8E6E" w14:textId="77777777" w:rsidR="00C60CA6" w:rsidRPr="00BD0A75" w:rsidRDefault="00FB092A" w:rsidP="00A05A70">
      <w:pPr>
        <w:spacing w:before="120"/>
        <w:rPr>
          <w:lang w:eastAsia="zh-CN"/>
        </w:rPr>
      </w:pPr>
      <w:r w:rsidRPr="00BD0A75">
        <w:rPr>
          <w:rFonts w:hint="eastAsia"/>
          <w:lang w:eastAsia="zh-CN"/>
        </w:rPr>
        <w:t>A</w:t>
      </w:r>
      <w:r w:rsidRPr="00BD0A75">
        <w:rPr>
          <w:lang w:eastAsia="zh-CN"/>
        </w:rPr>
        <w:t xml:space="preserve">s </w:t>
      </w:r>
      <w:r>
        <w:rPr>
          <w:lang w:eastAsia="zh-CN"/>
        </w:rPr>
        <w:t>discussed in [</w:t>
      </w:r>
      <w:r w:rsidR="00D44772">
        <w:rPr>
          <w:lang w:eastAsia="zh-CN"/>
        </w:rPr>
        <w:t>2</w:t>
      </w:r>
      <w:r>
        <w:rPr>
          <w:lang w:eastAsia="zh-CN"/>
        </w:rPr>
        <w:t xml:space="preserve">], </w:t>
      </w:r>
      <w:r w:rsidR="000A6AAC">
        <w:rPr>
          <w:lang w:eastAsia="zh-CN"/>
        </w:rPr>
        <w:t xml:space="preserve">buffering or caching a transport block or some intermediate data of a certain size (e.g., 100 bits or more) </w:t>
      </w:r>
      <w:r w:rsidR="00163F93">
        <w:rPr>
          <w:lang w:eastAsia="zh-CN"/>
        </w:rPr>
        <w:t>cannot</w:t>
      </w:r>
      <w:r w:rsidR="000A6AAC">
        <w:rPr>
          <w:lang w:eastAsia="zh-CN"/>
        </w:rPr>
        <w:t xml:space="preserve"> be supported by </w:t>
      </w:r>
      <w:r w:rsidR="00D44772">
        <w:rPr>
          <w:lang w:eastAsia="zh-CN"/>
        </w:rPr>
        <w:t xml:space="preserve">an </w:t>
      </w:r>
      <w:r w:rsidR="000A6AAC">
        <w:rPr>
          <w:lang w:eastAsia="zh-CN"/>
        </w:rPr>
        <w:t xml:space="preserve">Ambient IoT device with ~1 </w:t>
      </w:r>
      <w:r w:rsidR="000A6AAC" w:rsidRPr="00D945AC">
        <w:rPr>
          <w:i/>
          <w:lang w:eastAsia="ja-JP"/>
        </w:rPr>
        <w:t>µ</w:t>
      </w:r>
      <w:r w:rsidR="000A6AAC">
        <w:rPr>
          <w:lang w:val="en-GB" w:eastAsia="zh-CN"/>
        </w:rPr>
        <w:t>W</w:t>
      </w:r>
      <w:r w:rsidR="000A6AAC">
        <w:rPr>
          <w:lang w:eastAsia="zh-CN"/>
        </w:rPr>
        <w:t xml:space="preserve"> peak power consumption. Consequently, r</w:t>
      </w:r>
      <w:r w:rsidR="000A6AAC" w:rsidRPr="000A6AAC">
        <w:rPr>
          <w:lang w:eastAsia="zh-CN"/>
        </w:rPr>
        <w:t>ate-matching or interleaving is assumed to be not supported by Ambient IoT device.</w:t>
      </w:r>
    </w:p>
    <w:p w14:paraId="03380C79" w14:textId="722A7149" w:rsidR="00C60CA6" w:rsidRPr="00C81D2E" w:rsidRDefault="003C1627" w:rsidP="003C1627">
      <w:pPr>
        <w:pStyle w:val="Caption"/>
        <w:jc w:val="both"/>
        <w:rPr>
          <w:i/>
          <w:sz w:val="22"/>
          <w:szCs w:val="22"/>
        </w:rPr>
      </w:pPr>
      <w:bookmarkStart w:id="88" w:name="_Ref159150890"/>
      <w:bookmarkStart w:id="89" w:name="_Ref166279420"/>
      <w:r w:rsidRPr="003C1627">
        <w:rPr>
          <w:i/>
          <w:sz w:val="22"/>
          <w:szCs w:val="22"/>
        </w:rPr>
        <w:t xml:space="preserve">Proposal </w:t>
      </w:r>
      <w:r w:rsidRPr="003C1627">
        <w:rPr>
          <w:i/>
          <w:sz w:val="22"/>
          <w:szCs w:val="22"/>
        </w:rPr>
        <w:fldChar w:fldCharType="begin"/>
      </w:r>
      <w:r w:rsidRPr="003C1627">
        <w:rPr>
          <w:i/>
          <w:sz w:val="22"/>
          <w:szCs w:val="22"/>
        </w:rPr>
        <w:instrText xml:space="preserve"> SEQ Proposal \* ARABIC </w:instrText>
      </w:r>
      <w:r w:rsidRPr="003C1627">
        <w:rPr>
          <w:i/>
          <w:sz w:val="22"/>
          <w:szCs w:val="22"/>
        </w:rPr>
        <w:fldChar w:fldCharType="separate"/>
      </w:r>
      <w:r w:rsidR="000E44CA">
        <w:rPr>
          <w:i/>
          <w:noProof/>
          <w:sz w:val="22"/>
          <w:szCs w:val="22"/>
        </w:rPr>
        <w:t>28</w:t>
      </w:r>
      <w:r w:rsidRPr="003C1627">
        <w:rPr>
          <w:i/>
          <w:sz w:val="22"/>
          <w:szCs w:val="22"/>
        </w:rPr>
        <w:fldChar w:fldCharType="end"/>
      </w:r>
      <w:r w:rsidR="00C60CA6" w:rsidRPr="00C81D2E">
        <w:rPr>
          <w:i/>
          <w:sz w:val="22"/>
          <w:szCs w:val="22"/>
        </w:rPr>
        <w:t xml:space="preserve">: </w:t>
      </w:r>
      <w:r w:rsidR="00D44772" w:rsidRPr="00C81D2E">
        <w:rPr>
          <w:i/>
          <w:sz w:val="22"/>
          <w:szCs w:val="22"/>
        </w:rPr>
        <w:t xml:space="preserve">For the </w:t>
      </w:r>
      <w:r w:rsidR="006B6387" w:rsidRPr="00C81D2E">
        <w:rPr>
          <w:i/>
          <w:sz w:val="22"/>
          <w:szCs w:val="22"/>
        </w:rPr>
        <w:t>D2R</w:t>
      </w:r>
      <w:r w:rsidR="00D44772" w:rsidRPr="00C81D2E">
        <w:rPr>
          <w:i/>
          <w:sz w:val="22"/>
          <w:szCs w:val="22"/>
        </w:rPr>
        <w:t xml:space="preserve"> transmission of Ambient IoT, r</w:t>
      </w:r>
      <w:r w:rsidR="000A6AAC" w:rsidRPr="00C81D2E">
        <w:rPr>
          <w:i/>
          <w:sz w:val="22"/>
          <w:szCs w:val="22"/>
        </w:rPr>
        <w:t>ate-matching or interleaving is not supported by Ambient IoT device</w:t>
      </w:r>
      <w:r w:rsidR="00D44772" w:rsidRPr="00C81D2E">
        <w:rPr>
          <w:i/>
          <w:sz w:val="22"/>
          <w:szCs w:val="22"/>
        </w:rPr>
        <w:t>s</w:t>
      </w:r>
      <w:r w:rsidR="000A6AAC" w:rsidRPr="00C81D2E">
        <w:rPr>
          <w:i/>
          <w:sz w:val="22"/>
          <w:szCs w:val="22"/>
        </w:rPr>
        <w:t>.</w:t>
      </w:r>
      <w:bookmarkEnd w:id="88"/>
      <w:bookmarkEnd w:id="89"/>
    </w:p>
    <w:p w14:paraId="2501458D" w14:textId="5BBBBD38" w:rsidR="009E023E" w:rsidRDefault="009E023E" w:rsidP="009E023E">
      <w:pPr>
        <w:spacing w:before="120"/>
        <w:rPr>
          <w:lang w:val="en-GB" w:eastAsia="zh-CN"/>
        </w:rPr>
      </w:pPr>
      <w:r w:rsidRPr="00430F57">
        <w:rPr>
          <w:rFonts w:hint="eastAsia"/>
          <w:lang w:eastAsia="zh-CN"/>
        </w:rPr>
        <w:t>O</w:t>
      </w:r>
      <w:r w:rsidRPr="00430F57">
        <w:rPr>
          <w:lang w:eastAsia="zh-CN"/>
        </w:rPr>
        <w:t>ne</w:t>
      </w:r>
      <w:r>
        <w:rPr>
          <w:b/>
          <w:i/>
          <w:lang w:val="en-GB" w:eastAsia="zh-CN"/>
        </w:rPr>
        <w:t xml:space="preserve"> </w:t>
      </w:r>
      <w:r w:rsidRPr="00430F57">
        <w:rPr>
          <w:lang w:val="en-GB" w:eastAsia="zh-CN"/>
        </w:rPr>
        <w:t xml:space="preserve">efficient </w:t>
      </w:r>
      <w:r>
        <w:rPr>
          <w:lang w:val="en-GB" w:eastAsia="zh-CN"/>
        </w:rPr>
        <w:t>method to guarantee the good performance of convolutional code</w:t>
      </w:r>
      <w:r w:rsidR="00D66079">
        <w:rPr>
          <w:lang w:val="en-GB" w:eastAsia="zh-CN"/>
        </w:rPr>
        <w:t>s</w:t>
      </w:r>
      <w:r>
        <w:rPr>
          <w:lang w:val="en-GB" w:eastAsia="zh-CN"/>
        </w:rPr>
        <w:t xml:space="preserve"> is that the end state of the shift registers is the same as the initial state of the shift registers. Thus, the LTE tail</w:t>
      </w:r>
      <w:r w:rsidR="000704B5">
        <w:rPr>
          <w:lang w:val="en-GB" w:eastAsia="zh-CN"/>
        </w:rPr>
        <w:t>-</w:t>
      </w:r>
      <w:r>
        <w:rPr>
          <w:lang w:val="en-GB" w:eastAsia="zh-CN"/>
        </w:rPr>
        <w:t xml:space="preserve">biting convolutional code (TBCC) with six shift registers can be studied as the baseline. </w:t>
      </w:r>
      <w:r w:rsidR="00D66079">
        <w:rPr>
          <w:lang w:val="en-GB" w:eastAsia="zh-CN"/>
        </w:rPr>
        <w:t>Since t</w:t>
      </w:r>
      <w:r>
        <w:rPr>
          <w:lang w:val="en-GB" w:eastAsia="zh-CN"/>
        </w:rPr>
        <w:t>he power consumption and implementation complexity are also needed to be considered for all the devices</w:t>
      </w:r>
      <w:r w:rsidR="00D66079">
        <w:rPr>
          <w:lang w:val="en-GB" w:eastAsia="zh-CN"/>
        </w:rPr>
        <w:t>,</w:t>
      </w:r>
      <w:r>
        <w:rPr>
          <w:lang w:val="en-GB" w:eastAsia="zh-CN"/>
        </w:rPr>
        <w:t xml:space="preserve"> especially for device 1</w:t>
      </w:r>
      <w:r w:rsidRPr="00287FD5">
        <w:rPr>
          <w:lang w:eastAsia="zh-CN"/>
        </w:rPr>
        <w:t>, the potential optimization and modification of LTE TBCC can be considered.</w:t>
      </w:r>
      <w:r w:rsidR="009C473F">
        <w:rPr>
          <w:lang w:eastAsia="zh-CN"/>
        </w:rPr>
        <w:t xml:space="preserve"> The performance of 1/3</w:t>
      </w:r>
      <w:r w:rsidR="00D66079">
        <w:rPr>
          <w:lang w:eastAsia="zh-CN"/>
        </w:rPr>
        <w:t xml:space="preserve"> rate convolutional code</w:t>
      </w:r>
      <w:r w:rsidR="009C473F">
        <w:rPr>
          <w:lang w:eastAsia="zh-CN"/>
        </w:rPr>
        <w:t xml:space="preserve"> with </w:t>
      </w:r>
      <w:r w:rsidR="009C473F">
        <w:rPr>
          <w:lang w:val="en-GB" w:eastAsia="zh-CN"/>
        </w:rPr>
        <w:t>the end state of the shift registers same as the initial state of the shift registers</w:t>
      </w:r>
      <w:r w:rsidR="001F5123">
        <w:rPr>
          <w:lang w:val="en-GB" w:eastAsia="zh-CN"/>
        </w:rPr>
        <w:t xml:space="preserve"> compared with 1/3 block repetition is shown in the following figure, which demonstrates the performance of </w:t>
      </w:r>
      <w:r w:rsidR="00D66079">
        <w:rPr>
          <w:lang w:val="en-GB" w:eastAsia="zh-CN"/>
        </w:rPr>
        <w:t>convolutional codes</w:t>
      </w:r>
      <w:r w:rsidR="001F5123">
        <w:rPr>
          <w:lang w:val="en-GB" w:eastAsia="zh-CN"/>
        </w:rPr>
        <w:t xml:space="preserve"> yield</w:t>
      </w:r>
      <w:r w:rsidR="00D66079">
        <w:rPr>
          <w:lang w:val="en-GB" w:eastAsia="zh-CN"/>
        </w:rPr>
        <w:t xml:space="preserve"> a</w:t>
      </w:r>
      <w:r w:rsidR="001F5123">
        <w:rPr>
          <w:lang w:val="en-GB" w:eastAsia="zh-CN"/>
        </w:rPr>
        <w:t xml:space="preserve"> </w:t>
      </w:r>
      <w:r w:rsidR="002D0E99">
        <w:rPr>
          <w:lang w:val="en-GB" w:eastAsia="zh-CN"/>
        </w:rPr>
        <w:t>3.5</w:t>
      </w:r>
      <w:r w:rsidR="001F5123">
        <w:rPr>
          <w:lang w:val="en-GB" w:eastAsia="zh-CN"/>
        </w:rPr>
        <w:t xml:space="preserve"> dB performance gain</w:t>
      </w:r>
      <w:r w:rsidR="001F5123">
        <w:rPr>
          <w:rFonts w:hint="eastAsia"/>
          <w:lang w:val="en-GB" w:eastAsia="zh-CN"/>
        </w:rPr>
        <w:t>.</w:t>
      </w:r>
    </w:p>
    <w:p w14:paraId="7AA05184" w14:textId="3A011C4B" w:rsidR="002D0E99" w:rsidRDefault="002D0E99" w:rsidP="003B49C2">
      <w:pPr>
        <w:spacing w:before="120"/>
        <w:jc w:val="center"/>
        <w:rPr>
          <w:lang w:eastAsia="zh-CN"/>
        </w:rPr>
      </w:pPr>
      <w:r>
        <w:rPr>
          <w:noProof/>
          <w:lang w:eastAsia="zh-CN"/>
        </w:rPr>
        <w:drawing>
          <wp:inline distT="0" distB="0" distL="0" distR="0" wp14:anchorId="065419F5" wp14:editId="7EA46FC7">
            <wp:extent cx="3319200" cy="2444400"/>
            <wp:effectExtent l="0" t="0" r="0" b="0"/>
            <wp:docPr id="22" name="图片 22" descr="C:\Users\j00386553\AppData\Roaming\eSpace_Desktop\UserData\j00386553\imagefiles\A0834F33-82D1-4044-9043-6AC61B7B39F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j00386553\AppData\Roaming\eSpace_Desktop\UserData\j00386553\imagefiles\A0834F33-82D1-4044-9043-6AC61B7B39FA.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319200" cy="2444400"/>
                    </a:xfrm>
                    <a:prstGeom prst="rect">
                      <a:avLst/>
                    </a:prstGeom>
                    <a:noFill/>
                    <a:ln>
                      <a:noFill/>
                    </a:ln>
                  </pic:spPr>
                </pic:pic>
              </a:graphicData>
            </a:graphic>
          </wp:inline>
        </w:drawing>
      </w:r>
    </w:p>
    <w:p w14:paraId="31EE2A15" w14:textId="21870B59" w:rsidR="00337667" w:rsidRPr="00287FD5" w:rsidRDefault="006C1CF3" w:rsidP="003B49C2">
      <w:pPr>
        <w:pStyle w:val="Caption"/>
        <w:rPr>
          <w:lang w:eastAsia="zh-CN"/>
        </w:rPr>
      </w:pPr>
      <w:r>
        <w:t xml:space="preserve">Figure </w:t>
      </w:r>
      <w:r w:rsidR="006C4186">
        <w:fldChar w:fldCharType="begin"/>
      </w:r>
      <w:r w:rsidR="006C4186">
        <w:instrText xml:space="preserve"> SEQ Figure \* ARABIC </w:instrText>
      </w:r>
      <w:r w:rsidR="006C4186">
        <w:fldChar w:fldCharType="separate"/>
      </w:r>
      <w:r>
        <w:rPr>
          <w:noProof/>
        </w:rPr>
        <w:t>30</w:t>
      </w:r>
      <w:r w:rsidR="006C4186">
        <w:rPr>
          <w:noProof/>
        </w:rPr>
        <w:fldChar w:fldCharType="end"/>
      </w:r>
      <w:r w:rsidR="00337667">
        <w:t>. The performance comparison of 1/3 CC vs. 1/3 block repetition</w:t>
      </w:r>
    </w:p>
    <w:p w14:paraId="3CD602B3" w14:textId="4C56FF76" w:rsidR="009E023E" w:rsidRPr="00287FD5" w:rsidRDefault="003C1627" w:rsidP="00D07753">
      <w:pPr>
        <w:spacing w:before="120" w:after="0"/>
        <w:rPr>
          <w:b/>
          <w:bCs/>
          <w:i/>
        </w:rPr>
      </w:pPr>
      <w:bookmarkStart w:id="90" w:name="_Ref165398136"/>
      <w:r w:rsidRPr="003C1627">
        <w:rPr>
          <w:b/>
          <w:bCs/>
          <w:i/>
        </w:rPr>
        <w:t xml:space="preserve">Proposal </w:t>
      </w:r>
      <w:r w:rsidRPr="003C1627">
        <w:rPr>
          <w:b/>
          <w:bCs/>
          <w:i/>
        </w:rPr>
        <w:fldChar w:fldCharType="begin"/>
      </w:r>
      <w:r w:rsidRPr="003C1627">
        <w:rPr>
          <w:b/>
          <w:bCs/>
          <w:i/>
        </w:rPr>
        <w:instrText xml:space="preserve"> SEQ Proposal \* ARABIC </w:instrText>
      </w:r>
      <w:r w:rsidRPr="003C1627">
        <w:rPr>
          <w:b/>
          <w:bCs/>
          <w:i/>
        </w:rPr>
        <w:fldChar w:fldCharType="separate"/>
      </w:r>
      <w:r w:rsidR="008624D7">
        <w:rPr>
          <w:b/>
          <w:bCs/>
          <w:i/>
          <w:noProof/>
        </w:rPr>
        <w:t>29</w:t>
      </w:r>
      <w:r w:rsidRPr="003C1627">
        <w:rPr>
          <w:b/>
          <w:bCs/>
          <w:i/>
        </w:rPr>
        <w:fldChar w:fldCharType="end"/>
      </w:r>
      <w:r w:rsidR="00244966">
        <w:rPr>
          <w:b/>
          <w:bCs/>
          <w:i/>
        </w:rPr>
        <w:t xml:space="preserve">: </w:t>
      </w:r>
      <w:r w:rsidR="009E023E" w:rsidRPr="00287FD5">
        <w:rPr>
          <w:b/>
          <w:bCs/>
          <w:i/>
        </w:rPr>
        <w:t>TBCC can be studied as the baseline for D2R convolutional code.</w:t>
      </w:r>
      <w:bookmarkEnd w:id="90"/>
    </w:p>
    <w:p w14:paraId="79325AA6" w14:textId="24CEF937" w:rsidR="009E023E" w:rsidRPr="00D07753" w:rsidRDefault="009E023E" w:rsidP="00D07753">
      <w:pPr>
        <w:pStyle w:val="ListParagraph"/>
        <w:numPr>
          <w:ilvl w:val="0"/>
          <w:numId w:val="20"/>
        </w:numPr>
        <w:ind w:firstLineChars="0"/>
        <w:rPr>
          <w:b/>
          <w:bCs/>
          <w:i/>
        </w:rPr>
      </w:pPr>
      <w:bookmarkStart w:id="91" w:name="_Ref165398140"/>
      <w:r w:rsidRPr="00D07753">
        <w:rPr>
          <w:b/>
          <w:bCs/>
          <w:i/>
        </w:rPr>
        <w:t>The potential optim</w:t>
      </w:r>
      <w:r w:rsidR="00244966" w:rsidRPr="00D07753">
        <w:rPr>
          <w:b/>
          <w:bCs/>
          <w:i/>
        </w:rPr>
        <w:t xml:space="preserve">ization and modification of </w:t>
      </w:r>
      <w:r w:rsidRPr="00D07753">
        <w:rPr>
          <w:b/>
          <w:bCs/>
          <w:i/>
        </w:rPr>
        <w:t>TBCC can be considered.</w:t>
      </w:r>
      <w:bookmarkEnd w:id="91"/>
    </w:p>
    <w:p w14:paraId="5782561D" w14:textId="77777777" w:rsidR="00A66AA8" w:rsidRDefault="00A66AA8" w:rsidP="00A66AA8">
      <w:pPr>
        <w:pStyle w:val="Heading3"/>
        <w:rPr>
          <w:lang w:val="en-GB" w:eastAsia="zh-CN"/>
        </w:rPr>
      </w:pPr>
      <w:r>
        <w:rPr>
          <w:lang w:val="en-GB" w:eastAsia="zh-CN"/>
        </w:rPr>
        <w:t>D2R transmissions using repetitions</w:t>
      </w:r>
    </w:p>
    <w:p w14:paraId="091DB1FF" w14:textId="0DF52D35" w:rsidR="00A66AA8" w:rsidRDefault="003F7BA2" w:rsidP="00A05A70">
      <w:pPr>
        <w:spacing w:before="120"/>
        <w:rPr>
          <w:lang w:val="en-GB" w:eastAsia="zh-CN"/>
        </w:rPr>
      </w:pPr>
      <w:r w:rsidRPr="00055664">
        <w:rPr>
          <w:lang w:val="en-GB" w:eastAsia="zh-CN"/>
        </w:rPr>
        <w:t>The repe</w:t>
      </w:r>
      <w:r>
        <w:rPr>
          <w:lang w:val="en-GB" w:eastAsia="zh-CN"/>
        </w:rPr>
        <w:t xml:space="preserve">tition techniques mainly have two types. One is line coding repetition as discussed in section 5.2, which transmits the line codeword repeatedly several times. The detection of D2R can obtain combining gain and does not need to wait for the whole transport block (TB) </w:t>
      </w:r>
      <w:r w:rsidR="00A66AA8">
        <w:rPr>
          <w:lang w:val="en-GB" w:eastAsia="zh-CN"/>
        </w:rPr>
        <w:t xml:space="preserve">to be </w:t>
      </w:r>
      <w:r>
        <w:rPr>
          <w:lang w:val="en-GB" w:eastAsia="zh-CN"/>
        </w:rPr>
        <w:t>receiv</w:t>
      </w:r>
      <w:r w:rsidR="00A66AA8">
        <w:rPr>
          <w:lang w:val="en-GB" w:eastAsia="zh-CN"/>
        </w:rPr>
        <w:t>ed</w:t>
      </w:r>
      <w:r>
        <w:rPr>
          <w:lang w:val="en-GB" w:eastAsia="zh-CN"/>
        </w:rPr>
        <w:t xml:space="preserve"> to combine </w:t>
      </w:r>
      <w:r w:rsidR="00A66AA8">
        <w:rPr>
          <w:lang w:val="en-GB" w:eastAsia="zh-CN"/>
        </w:rPr>
        <w:t xml:space="preserve">the codewords </w:t>
      </w:r>
      <w:r>
        <w:rPr>
          <w:lang w:val="en-GB" w:eastAsia="zh-CN"/>
        </w:rPr>
        <w:t xml:space="preserve">by line coding repetition. </w:t>
      </w:r>
    </w:p>
    <w:p w14:paraId="184330D6" w14:textId="11D3FDE2" w:rsidR="00560605" w:rsidRDefault="003F7BA2" w:rsidP="00A05A70">
      <w:pPr>
        <w:spacing w:before="120"/>
        <w:rPr>
          <w:lang w:val="en-GB" w:eastAsia="zh-CN"/>
        </w:rPr>
      </w:pPr>
      <w:r>
        <w:rPr>
          <w:lang w:val="en-GB" w:eastAsia="zh-CN"/>
        </w:rPr>
        <w:t>Another</w:t>
      </w:r>
      <w:r w:rsidR="00A66AA8">
        <w:rPr>
          <w:lang w:val="en-GB" w:eastAsia="zh-CN"/>
        </w:rPr>
        <w:t xml:space="preserve"> metho</w:t>
      </w:r>
      <w:r w:rsidR="00A63D4F">
        <w:rPr>
          <w:lang w:val="en-GB" w:eastAsia="zh-CN"/>
        </w:rPr>
        <w:t>d</w:t>
      </w:r>
      <w:r>
        <w:rPr>
          <w:lang w:val="en-GB" w:eastAsia="zh-CN"/>
        </w:rPr>
        <w:t xml:space="preserve"> is block repetition technique, which transmits the TB repeatedly several times. The detection of D2R can obtain combining gain and time diversity gain by the block repetition. Furthermore, it can enable BS to terminate the receiving if it successfully decode</w:t>
      </w:r>
      <w:r w:rsidR="00A66AA8">
        <w:rPr>
          <w:lang w:val="en-GB" w:eastAsia="zh-CN"/>
        </w:rPr>
        <w:t>s</w:t>
      </w:r>
      <w:r>
        <w:rPr>
          <w:lang w:val="en-GB" w:eastAsia="zh-CN"/>
        </w:rPr>
        <w:t xml:space="preserve"> the TB.</w:t>
      </w:r>
    </w:p>
    <w:p w14:paraId="65438BA9" w14:textId="29ABA77B" w:rsidR="00A66AA8" w:rsidRPr="008624D7" w:rsidRDefault="008624D7" w:rsidP="003B49C2">
      <w:pPr>
        <w:pStyle w:val="Caption"/>
        <w:jc w:val="both"/>
        <w:rPr>
          <w:b w:val="0"/>
          <w:bCs w:val="0"/>
          <w:i/>
        </w:rPr>
      </w:pPr>
      <w:bookmarkStart w:id="92" w:name="_Ref166279431"/>
      <w:r w:rsidRPr="003B49C2">
        <w:rPr>
          <w:i/>
          <w:sz w:val="22"/>
          <w:szCs w:val="22"/>
        </w:rPr>
        <w:t xml:space="preserve">Proposal </w:t>
      </w:r>
      <w:r w:rsidRPr="003B49C2">
        <w:rPr>
          <w:i/>
          <w:sz w:val="22"/>
          <w:szCs w:val="22"/>
        </w:rPr>
        <w:fldChar w:fldCharType="begin"/>
      </w:r>
      <w:r w:rsidRPr="003B49C2">
        <w:rPr>
          <w:i/>
          <w:sz w:val="22"/>
          <w:szCs w:val="22"/>
        </w:rPr>
        <w:instrText xml:space="preserve"> SEQ Proposal \* ARABIC </w:instrText>
      </w:r>
      <w:r w:rsidRPr="003B49C2">
        <w:rPr>
          <w:i/>
          <w:sz w:val="22"/>
          <w:szCs w:val="22"/>
        </w:rPr>
        <w:fldChar w:fldCharType="separate"/>
      </w:r>
      <w:r w:rsidRPr="003B49C2">
        <w:rPr>
          <w:i/>
          <w:sz w:val="22"/>
          <w:szCs w:val="22"/>
        </w:rPr>
        <w:t>30</w:t>
      </w:r>
      <w:r w:rsidRPr="003B49C2">
        <w:rPr>
          <w:i/>
          <w:sz w:val="22"/>
          <w:szCs w:val="22"/>
        </w:rPr>
        <w:fldChar w:fldCharType="end"/>
      </w:r>
      <w:r w:rsidR="00A66AA8" w:rsidRPr="008624D7">
        <w:rPr>
          <w:i/>
          <w:sz w:val="22"/>
          <w:szCs w:val="22"/>
        </w:rPr>
        <w:t>: For the D2R transmission of Ambient IoT, study both line code codeword and TB repetition.</w:t>
      </w:r>
      <w:bookmarkEnd w:id="92"/>
    </w:p>
    <w:p w14:paraId="5B4C233A" w14:textId="02E9C178" w:rsidR="003F7BA2" w:rsidRPr="00055664" w:rsidRDefault="003F7BA2" w:rsidP="00A05A70">
      <w:pPr>
        <w:spacing w:before="120"/>
        <w:rPr>
          <w:lang w:val="en-GB" w:eastAsia="zh-CN"/>
        </w:rPr>
      </w:pPr>
    </w:p>
    <w:p w14:paraId="64B54208" w14:textId="77777777" w:rsidR="00374CC2" w:rsidRPr="00374CC2" w:rsidRDefault="006352E5" w:rsidP="00374CC2">
      <w:pPr>
        <w:pStyle w:val="Heading2"/>
        <w:rPr>
          <w:lang w:val="en-GB" w:eastAsia="zh-CN"/>
        </w:rPr>
      </w:pPr>
      <w:r>
        <w:rPr>
          <w:lang w:val="en-GB" w:eastAsia="zh-CN"/>
        </w:rPr>
        <w:lastRenderedPageBreak/>
        <w:t>CRC for Ambient IoT</w:t>
      </w:r>
      <w:r w:rsidR="005138DC">
        <w:rPr>
          <w:lang w:val="en-GB" w:eastAsia="zh-CN"/>
        </w:rPr>
        <w:t xml:space="preserve"> </w:t>
      </w:r>
    </w:p>
    <w:tbl>
      <w:tblPr>
        <w:tblStyle w:val="TableGrid"/>
        <w:tblW w:w="0" w:type="auto"/>
        <w:tblLook w:val="04A0" w:firstRow="1" w:lastRow="0" w:firstColumn="1" w:lastColumn="0" w:noHBand="0" w:noVBand="1"/>
      </w:tblPr>
      <w:tblGrid>
        <w:gridCol w:w="9307"/>
      </w:tblGrid>
      <w:tr w:rsidR="00161D8E" w14:paraId="3B3A5B77" w14:textId="77777777" w:rsidTr="00161D8E">
        <w:tc>
          <w:tcPr>
            <w:tcW w:w="9307" w:type="dxa"/>
          </w:tcPr>
          <w:p w14:paraId="18B317E8" w14:textId="3944E8A9" w:rsidR="00161D8E" w:rsidRPr="00161D8E" w:rsidRDefault="00161D8E" w:rsidP="00161D8E">
            <w:pPr>
              <w:tabs>
                <w:tab w:val="left" w:pos="720"/>
              </w:tabs>
              <w:spacing w:line="276" w:lineRule="auto"/>
              <w:ind w:right="26"/>
              <w:rPr>
                <w:bCs/>
                <w:i/>
                <w:sz w:val="21"/>
                <w:szCs w:val="21"/>
                <w:u w:val="single"/>
                <w:lang w:eastAsia="zh-CN"/>
              </w:rPr>
            </w:pPr>
            <w:r w:rsidRPr="009427BB">
              <w:rPr>
                <w:bCs/>
                <w:i/>
                <w:sz w:val="21"/>
                <w:szCs w:val="21"/>
                <w:u w:val="single"/>
                <w:lang w:eastAsia="zh-CN"/>
              </w:rPr>
              <w:t xml:space="preserve">(Copied from </w:t>
            </w:r>
            <w:r>
              <w:rPr>
                <w:bCs/>
                <w:i/>
                <w:sz w:val="21"/>
                <w:szCs w:val="21"/>
                <w:u w:val="single"/>
                <w:lang w:eastAsia="zh-CN"/>
              </w:rPr>
              <w:t>R1-240</w:t>
            </w:r>
            <w:r w:rsidR="001B24D4">
              <w:rPr>
                <w:bCs/>
                <w:i/>
                <w:sz w:val="21"/>
                <w:szCs w:val="21"/>
                <w:u w:val="single"/>
                <w:lang w:eastAsia="zh-CN"/>
              </w:rPr>
              <w:t>3663</w:t>
            </w:r>
            <w:r>
              <w:rPr>
                <w:bCs/>
                <w:i/>
                <w:sz w:val="21"/>
                <w:szCs w:val="21"/>
                <w:u w:val="single"/>
                <w:lang w:eastAsia="zh-CN"/>
              </w:rPr>
              <w:fldChar w:fldCharType="begin"/>
            </w:r>
            <w:r>
              <w:rPr>
                <w:bCs/>
                <w:i/>
                <w:sz w:val="21"/>
                <w:szCs w:val="21"/>
                <w:u w:val="single"/>
                <w:lang w:eastAsia="zh-CN"/>
              </w:rPr>
              <w:instrText xml:space="preserve"> REF _Ref162019890 \r \h </w:instrText>
            </w:r>
            <w:r>
              <w:rPr>
                <w:bCs/>
                <w:i/>
                <w:sz w:val="21"/>
                <w:szCs w:val="21"/>
                <w:u w:val="single"/>
                <w:lang w:eastAsia="zh-CN"/>
              </w:rPr>
            </w:r>
            <w:r>
              <w:rPr>
                <w:bCs/>
                <w:i/>
                <w:sz w:val="21"/>
                <w:szCs w:val="21"/>
                <w:u w:val="single"/>
                <w:lang w:eastAsia="zh-CN"/>
              </w:rPr>
              <w:fldChar w:fldCharType="separate"/>
            </w:r>
            <w:r w:rsidR="007B71C4">
              <w:rPr>
                <w:bCs/>
                <w:i/>
                <w:sz w:val="21"/>
                <w:szCs w:val="21"/>
                <w:u w:val="single"/>
                <w:lang w:eastAsia="zh-CN"/>
              </w:rPr>
              <w:t>[2]</w:t>
            </w:r>
            <w:r>
              <w:rPr>
                <w:bCs/>
                <w:i/>
                <w:sz w:val="21"/>
                <w:szCs w:val="21"/>
                <w:u w:val="single"/>
                <w:lang w:eastAsia="zh-CN"/>
              </w:rPr>
              <w:fldChar w:fldCharType="end"/>
            </w:r>
            <w:r w:rsidRPr="009427BB">
              <w:rPr>
                <w:bCs/>
                <w:i/>
                <w:sz w:val="21"/>
                <w:szCs w:val="21"/>
                <w:u w:val="single"/>
                <w:lang w:eastAsia="zh-CN"/>
              </w:rPr>
              <w:t>)</w:t>
            </w:r>
          </w:p>
          <w:p w14:paraId="29A8E172" w14:textId="77777777" w:rsidR="00161D8E" w:rsidRPr="00087255" w:rsidRDefault="00161D8E" w:rsidP="00161D8E">
            <w:pPr>
              <w:rPr>
                <w:b/>
                <w:bCs/>
                <w:szCs w:val="20"/>
              </w:rPr>
            </w:pPr>
            <w:r w:rsidRPr="00653931">
              <w:rPr>
                <w:b/>
                <w:bCs/>
                <w:szCs w:val="20"/>
                <w:highlight w:val="green"/>
              </w:rPr>
              <w:t>Agreement</w:t>
            </w:r>
          </w:p>
          <w:p w14:paraId="1E369817" w14:textId="77777777" w:rsidR="00BD4096" w:rsidRDefault="00BD4096" w:rsidP="00BD4096">
            <w:pPr>
              <w:rPr>
                <w:bCs/>
                <w:lang w:eastAsia="x-none"/>
              </w:rPr>
            </w:pPr>
            <w:r>
              <w:rPr>
                <w:bCs/>
                <w:lang w:eastAsia="x-none"/>
              </w:rPr>
              <w:t>S</w:t>
            </w:r>
            <w:r w:rsidRPr="00C63C76">
              <w:rPr>
                <w:bCs/>
                <w:lang w:eastAsia="x-none"/>
              </w:rPr>
              <w:t>tudy</w:t>
            </w:r>
          </w:p>
          <w:p w14:paraId="2F7562DA" w14:textId="77777777" w:rsidR="00BD4096" w:rsidRPr="00C63C76" w:rsidRDefault="00BD4096" w:rsidP="00255DB6">
            <w:pPr>
              <w:numPr>
                <w:ilvl w:val="0"/>
                <w:numId w:val="13"/>
              </w:numPr>
              <w:autoSpaceDE/>
              <w:autoSpaceDN/>
              <w:adjustRightInd/>
              <w:snapToGrid/>
              <w:spacing w:after="0"/>
              <w:jc w:val="left"/>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 with polynomials</w:t>
            </w:r>
            <w:r w:rsidRPr="00C63C76">
              <w:rPr>
                <w:bCs/>
                <w:lang w:eastAsia="x-none"/>
              </w:rPr>
              <w:t xml:space="preserve"> from TS 38.212</w:t>
            </w:r>
            <w:r>
              <w:rPr>
                <w:bCs/>
                <w:lang w:eastAsia="x-none"/>
              </w:rPr>
              <w:t xml:space="preserve">, or no CRC, </w:t>
            </w:r>
            <w:r w:rsidRPr="00C63C76">
              <w:rPr>
                <w:bCs/>
                <w:lang w:eastAsia="x-none"/>
              </w:rPr>
              <w:t xml:space="preserve">for </w:t>
            </w:r>
            <w:r>
              <w:rPr>
                <w:bCs/>
                <w:lang w:eastAsia="x-none"/>
              </w:rPr>
              <w:t>P</w:t>
            </w:r>
            <w:r w:rsidRPr="00C63C76">
              <w:rPr>
                <w:bCs/>
                <w:lang w:eastAsia="x-none"/>
              </w:rPr>
              <w:t>RD</w:t>
            </w:r>
            <w:r>
              <w:rPr>
                <w:bCs/>
                <w:lang w:eastAsia="x-none"/>
              </w:rPr>
              <w:t>CH</w:t>
            </w:r>
          </w:p>
          <w:p w14:paraId="455E1D63" w14:textId="77777777" w:rsidR="00BD4096" w:rsidRDefault="00BD4096" w:rsidP="00255DB6">
            <w:pPr>
              <w:numPr>
                <w:ilvl w:val="0"/>
                <w:numId w:val="13"/>
              </w:numPr>
              <w:autoSpaceDE/>
              <w:autoSpaceDN/>
              <w:adjustRightInd/>
              <w:snapToGrid/>
              <w:spacing w:after="0"/>
              <w:jc w:val="left"/>
              <w:rPr>
                <w:bCs/>
                <w:lang w:eastAsia="x-none"/>
              </w:rPr>
            </w:pPr>
            <w:r>
              <w:rPr>
                <w:bCs/>
                <w:lang w:eastAsia="x-none"/>
              </w:rPr>
              <w:t xml:space="preserve">baseline: </w:t>
            </w:r>
            <w:r w:rsidRPr="00C63C76">
              <w:rPr>
                <w:bCs/>
                <w:lang w:eastAsia="x-none"/>
              </w:rPr>
              <w:t>us</w:t>
            </w:r>
            <w:r>
              <w:rPr>
                <w:bCs/>
                <w:lang w:eastAsia="x-none"/>
              </w:rPr>
              <w:t>ing</w:t>
            </w:r>
            <w:r w:rsidRPr="00C63C76">
              <w:rPr>
                <w:bCs/>
                <w:lang w:eastAsia="x-none"/>
              </w:rPr>
              <w:t xml:space="preserve"> </w:t>
            </w:r>
            <w:r>
              <w:rPr>
                <w:bCs/>
                <w:lang w:eastAsia="x-none"/>
              </w:rPr>
              <w:t>6 bits and 16 bits CRC</w:t>
            </w:r>
            <w:r w:rsidRPr="00C63C76">
              <w:rPr>
                <w:bCs/>
                <w:lang w:eastAsia="x-none"/>
              </w:rPr>
              <w:t xml:space="preserve"> </w:t>
            </w:r>
            <w:r>
              <w:rPr>
                <w:bCs/>
                <w:lang w:eastAsia="x-none"/>
              </w:rPr>
              <w:t>with polynomials</w:t>
            </w:r>
            <w:r w:rsidRPr="00C63C76">
              <w:rPr>
                <w:bCs/>
                <w:lang w:eastAsia="x-none"/>
              </w:rPr>
              <w:t xml:space="preserve"> </w:t>
            </w:r>
            <w:r>
              <w:rPr>
                <w:bCs/>
                <w:lang w:eastAsia="x-none"/>
              </w:rPr>
              <w:t>f</w:t>
            </w:r>
            <w:r w:rsidRPr="00C63C76">
              <w:rPr>
                <w:bCs/>
                <w:lang w:eastAsia="x-none"/>
              </w:rPr>
              <w:t>rom TS 38.212</w:t>
            </w:r>
            <w:r>
              <w:rPr>
                <w:bCs/>
                <w:lang w:eastAsia="x-none"/>
              </w:rPr>
              <w:t xml:space="preserve">, or no CRC, </w:t>
            </w:r>
            <w:r w:rsidRPr="00C63C76">
              <w:rPr>
                <w:bCs/>
                <w:lang w:eastAsia="x-none"/>
              </w:rPr>
              <w:t xml:space="preserve">for </w:t>
            </w:r>
            <w:r>
              <w:rPr>
                <w:bCs/>
                <w:lang w:eastAsia="x-none"/>
              </w:rPr>
              <w:t>PD</w:t>
            </w:r>
            <w:r w:rsidRPr="00C63C76">
              <w:rPr>
                <w:bCs/>
                <w:lang w:eastAsia="x-none"/>
              </w:rPr>
              <w:t>R</w:t>
            </w:r>
            <w:r>
              <w:rPr>
                <w:bCs/>
                <w:lang w:eastAsia="x-none"/>
              </w:rPr>
              <w:t>CH</w:t>
            </w:r>
          </w:p>
          <w:p w14:paraId="469A30C9" w14:textId="77777777" w:rsidR="00BD4096" w:rsidRDefault="00BD4096" w:rsidP="00255DB6">
            <w:pPr>
              <w:numPr>
                <w:ilvl w:val="0"/>
                <w:numId w:val="13"/>
              </w:numPr>
              <w:autoSpaceDE/>
              <w:autoSpaceDN/>
              <w:adjustRightInd/>
              <w:snapToGrid/>
              <w:spacing w:after="0"/>
              <w:jc w:val="left"/>
              <w:rPr>
                <w:bCs/>
                <w:lang w:eastAsia="x-none"/>
              </w:rPr>
            </w:pPr>
            <w:r>
              <w:rPr>
                <w:rFonts w:hint="eastAsia"/>
                <w:bCs/>
                <w:lang w:eastAsia="x-none"/>
              </w:rPr>
              <w:t>F</w:t>
            </w:r>
            <w:r>
              <w:rPr>
                <w:bCs/>
                <w:lang w:eastAsia="x-none"/>
              </w:rPr>
              <w:t>FS: details when different CRC lengths or no CRC may be used</w:t>
            </w:r>
          </w:p>
          <w:p w14:paraId="244E7659" w14:textId="77777777" w:rsidR="00BD4096" w:rsidRPr="00C63C76" w:rsidRDefault="00BD4096" w:rsidP="00255DB6">
            <w:pPr>
              <w:numPr>
                <w:ilvl w:val="0"/>
                <w:numId w:val="13"/>
              </w:numPr>
              <w:autoSpaceDE/>
              <w:autoSpaceDN/>
              <w:adjustRightInd/>
              <w:snapToGrid/>
              <w:spacing w:after="0"/>
              <w:jc w:val="left"/>
              <w:rPr>
                <w:bCs/>
                <w:lang w:eastAsia="x-none"/>
              </w:rPr>
            </w:pPr>
            <w:r>
              <w:rPr>
                <w:rFonts w:hint="eastAsia"/>
                <w:bCs/>
                <w:lang w:eastAsia="x-none"/>
              </w:rPr>
              <w:t>F</w:t>
            </w:r>
            <w:r>
              <w:rPr>
                <w:bCs/>
                <w:lang w:eastAsia="x-none"/>
              </w:rPr>
              <w:t>FS: other 6 bits and 16 bits CRC</w:t>
            </w:r>
            <w:r w:rsidRPr="00C63C76">
              <w:rPr>
                <w:bCs/>
                <w:lang w:eastAsia="x-none"/>
              </w:rPr>
              <w:t xml:space="preserve"> </w:t>
            </w:r>
            <w:r>
              <w:rPr>
                <w:bCs/>
                <w:lang w:eastAsia="x-none"/>
              </w:rPr>
              <w:t xml:space="preserve">with different polynomials than from </w:t>
            </w:r>
            <w:r w:rsidRPr="00C63C76">
              <w:rPr>
                <w:bCs/>
                <w:lang w:eastAsia="x-none"/>
              </w:rPr>
              <w:t>TS 38.212</w:t>
            </w:r>
          </w:p>
          <w:p w14:paraId="5994C444" w14:textId="656A6354" w:rsidR="00161D8E" w:rsidRPr="00161D8E" w:rsidRDefault="00161D8E" w:rsidP="00D07753">
            <w:pPr>
              <w:numPr>
                <w:ilvl w:val="0"/>
                <w:numId w:val="13"/>
              </w:numPr>
              <w:rPr>
                <w:bCs/>
                <w:szCs w:val="20"/>
                <w:lang w:val="en-GB"/>
              </w:rPr>
            </w:pPr>
          </w:p>
        </w:tc>
      </w:tr>
    </w:tbl>
    <w:p w14:paraId="48D3BA3F" w14:textId="07A1122F" w:rsidR="0083746A" w:rsidRDefault="0083746A" w:rsidP="00D44772">
      <w:pPr>
        <w:spacing w:before="120"/>
        <w:rPr>
          <w:lang w:eastAsia="zh-CN"/>
        </w:rPr>
      </w:pPr>
      <w:r w:rsidRPr="00893D4D">
        <w:rPr>
          <w:rFonts w:eastAsia="MS Mincho"/>
          <w:lang w:eastAsia="ja-JP"/>
        </w:rPr>
        <w:t xml:space="preserve">Cyclic </w:t>
      </w:r>
      <w:r w:rsidR="008057BD">
        <w:rPr>
          <w:rFonts w:eastAsia="MS Mincho"/>
          <w:lang w:eastAsia="ja-JP"/>
        </w:rPr>
        <w:t>r</w:t>
      </w:r>
      <w:r w:rsidRPr="00893D4D">
        <w:rPr>
          <w:rFonts w:eastAsia="MS Mincho"/>
          <w:lang w:eastAsia="ja-JP"/>
        </w:rPr>
        <w:t xml:space="preserve">edundancy </w:t>
      </w:r>
      <w:r w:rsidR="008057BD">
        <w:rPr>
          <w:rFonts w:eastAsia="MS Mincho"/>
          <w:lang w:eastAsia="ja-JP"/>
        </w:rPr>
        <w:t>c</w:t>
      </w:r>
      <w:r w:rsidR="008057BD" w:rsidRPr="00893D4D">
        <w:rPr>
          <w:rFonts w:eastAsia="MS Mincho"/>
          <w:lang w:eastAsia="ja-JP"/>
        </w:rPr>
        <w:t xml:space="preserve">ode </w:t>
      </w:r>
      <w:r w:rsidRPr="00893D4D">
        <w:rPr>
          <w:rFonts w:eastAsia="MS Mincho"/>
          <w:lang w:eastAsia="ja-JP"/>
        </w:rPr>
        <w:t xml:space="preserve">(CRC) </w:t>
      </w:r>
      <w:r w:rsidR="008057BD">
        <w:rPr>
          <w:rFonts w:eastAsia="MS Mincho"/>
          <w:lang w:eastAsia="ja-JP"/>
        </w:rPr>
        <w:t xml:space="preserve">is essential </w:t>
      </w:r>
      <w:r w:rsidR="009E4B6F">
        <w:rPr>
          <w:rFonts w:eastAsia="MS Mincho"/>
          <w:lang w:eastAsia="ja-JP"/>
        </w:rPr>
        <w:t>for the reliability of wireless transmission</w:t>
      </w:r>
      <w:r w:rsidR="00D44772">
        <w:rPr>
          <w:rFonts w:eastAsia="MS Mincho"/>
          <w:lang w:eastAsia="ja-JP"/>
        </w:rPr>
        <w:t>s</w:t>
      </w:r>
      <w:r w:rsidR="009E4B6F">
        <w:rPr>
          <w:rFonts w:eastAsia="MS Mincho"/>
          <w:lang w:eastAsia="ja-JP"/>
        </w:rPr>
        <w:t xml:space="preserve">, which can detect </w:t>
      </w:r>
      <w:r w:rsidR="00D44772" w:rsidRPr="00124177">
        <w:rPr>
          <w:rFonts w:eastAsia="DengXian" w:cstheme="minorHAnsi"/>
        </w:rPr>
        <w:t>errors in transmitted data, ensuring data integrity during transmission</w:t>
      </w:r>
      <w:r w:rsidR="009E4B6F">
        <w:rPr>
          <w:rFonts w:eastAsia="MS Mincho"/>
          <w:lang w:eastAsia="ja-JP"/>
        </w:rPr>
        <w:t xml:space="preserve">. For Ambient IoT, </w:t>
      </w:r>
      <w:r w:rsidR="0044466B">
        <w:rPr>
          <w:rFonts w:eastAsia="MS Mincho"/>
          <w:lang w:eastAsia="ja-JP"/>
        </w:rPr>
        <w:t xml:space="preserve">it </w:t>
      </w:r>
      <w:r w:rsidR="007C3C71">
        <w:rPr>
          <w:rFonts w:eastAsia="MS Mincho"/>
          <w:lang w:eastAsia="ja-JP"/>
        </w:rPr>
        <w:t>has been agreed that the CRC-6 and CRC-16 in NR can be used as the baseline</w:t>
      </w:r>
      <w:r w:rsidR="009E4B6F">
        <w:rPr>
          <w:lang w:eastAsia="zh-CN"/>
        </w:rPr>
        <w:t>.</w:t>
      </w:r>
    </w:p>
    <w:tbl>
      <w:tblPr>
        <w:tblStyle w:val="TableGrid"/>
        <w:tblW w:w="0" w:type="auto"/>
        <w:tblLook w:val="04A0" w:firstRow="1" w:lastRow="0" w:firstColumn="1" w:lastColumn="0" w:noHBand="0" w:noVBand="1"/>
      </w:tblPr>
      <w:tblGrid>
        <w:gridCol w:w="9307"/>
      </w:tblGrid>
      <w:tr w:rsidR="001E1C57" w14:paraId="4A6A85B4" w14:textId="77777777" w:rsidTr="003C1627">
        <w:trPr>
          <w:trHeight w:val="1581"/>
        </w:trPr>
        <w:tc>
          <w:tcPr>
            <w:tcW w:w="9307" w:type="dxa"/>
          </w:tcPr>
          <w:p w14:paraId="7D9CF0CE" w14:textId="77777777" w:rsidR="001E1C57" w:rsidRPr="0039275C" w:rsidRDefault="001E1C57" w:rsidP="0083746A">
            <w:pPr>
              <w:spacing w:before="120"/>
              <w:rPr>
                <w:b/>
                <w:lang w:eastAsia="zh-CN"/>
              </w:rPr>
            </w:pPr>
            <w:r w:rsidRPr="0039275C">
              <w:rPr>
                <w:rFonts w:hint="eastAsia"/>
                <w:b/>
                <w:lang w:eastAsia="zh-CN"/>
              </w:rPr>
              <w:t>C</w:t>
            </w:r>
            <w:r w:rsidRPr="0039275C">
              <w:rPr>
                <w:b/>
                <w:lang w:eastAsia="zh-CN"/>
              </w:rPr>
              <w:t>RC</w:t>
            </w:r>
            <w:r>
              <w:rPr>
                <w:b/>
                <w:lang w:eastAsia="zh-CN"/>
              </w:rPr>
              <w:t>s</w:t>
            </w:r>
            <w:r w:rsidRPr="0039275C">
              <w:rPr>
                <w:b/>
                <w:lang w:eastAsia="zh-CN"/>
              </w:rPr>
              <w:t xml:space="preserve"> in TS 38.212</w:t>
            </w:r>
          </w:p>
          <w:p w14:paraId="7B61A338" w14:textId="77777777" w:rsidR="001E1C57" w:rsidRPr="00ED4AF8" w:rsidRDefault="001E1C57" w:rsidP="003C1627">
            <w:pPr>
              <w:pStyle w:val="B1"/>
              <w:ind w:left="284" w:firstLine="0"/>
              <w:rPr>
                <w:lang w:eastAsia="zh-CN"/>
              </w:rPr>
            </w:pPr>
            <w:r w:rsidRPr="00ED4AF8">
              <w:rPr>
                <w:rFonts w:hint="eastAsia"/>
                <w:lang w:eastAsia="zh-CN"/>
              </w:rPr>
              <w:t>-</w:t>
            </w:r>
            <w:r w:rsidRPr="00ED4AF8">
              <w:rPr>
                <w:rFonts w:hint="eastAsia"/>
                <w:lang w:eastAsia="zh-CN"/>
              </w:rPr>
              <w:tab/>
            </w:r>
            <w:r w:rsidRPr="00ED4AF8">
              <w:rPr>
                <w:position w:val="-12"/>
              </w:rPr>
              <w:object w:dxaOrig="3100" w:dyaOrig="380" w14:anchorId="21FCB65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8.95pt;height:16.1pt" o:ole="">
                  <v:imagedata r:id="rId49" o:title=""/>
                </v:shape>
                <o:OLEObject Type="Embed" ProgID="Equation.3" ShapeID="_x0000_i1025" DrawAspect="Content" ObjectID="_1776875079" r:id="rId50"/>
              </w:object>
            </w:r>
            <w:r w:rsidRPr="00ED4AF8">
              <w:rPr>
                <w:rFonts w:hint="eastAsia"/>
                <w:lang w:eastAsia="zh-CN"/>
              </w:rPr>
              <w:t xml:space="preserve"> for a CRC length </w:t>
            </w:r>
            <w:r w:rsidRPr="00ED4AF8">
              <w:rPr>
                <w:position w:val="-6"/>
              </w:rPr>
              <w:object w:dxaOrig="680" w:dyaOrig="279" w14:anchorId="76EC50A4">
                <v:shape id="_x0000_i1026" type="#_x0000_t75" style="width:27.95pt;height:13.45pt" o:ole="">
                  <v:imagedata r:id="rId51" o:title=""/>
                </v:shape>
                <o:OLEObject Type="Embed" ProgID="Equation.3" ShapeID="_x0000_i1026" DrawAspect="Content" ObjectID="_1776875080" r:id="rId52"/>
              </w:object>
            </w:r>
            <w:r w:rsidRPr="00ED4AF8">
              <w:rPr>
                <w:rFonts w:hint="eastAsia"/>
                <w:lang w:eastAsia="zh-CN"/>
              </w:rPr>
              <w:t>;</w:t>
            </w:r>
          </w:p>
          <w:p w14:paraId="2F1B6E7D" w14:textId="79A02095" w:rsidR="001E1C57" w:rsidRPr="009C5A25" w:rsidRDefault="001E1C57" w:rsidP="003C1627">
            <w:pPr>
              <w:pStyle w:val="B1"/>
              <w:rPr>
                <w:lang w:eastAsia="zh-CN"/>
              </w:rPr>
            </w:pPr>
            <w:r w:rsidRPr="00ED4AF8">
              <w:rPr>
                <w:rFonts w:hint="eastAsia"/>
                <w:lang w:eastAsia="zh-CN"/>
              </w:rPr>
              <w:t>-</w:t>
            </w:r>
            <w:r w:rsidR="00C80897">
              <w:rPr>
                <w:lang w:eastAsia="zh-CN"/>
              </w:rPr>
              <w:t xml:space="preserve"> </w:t>
            </w:r>
            <w:r w:rsidRPr="00ED4AF8">
              <w:rPr>
                <w:position w:val="-12"/>
              </w:rPr>
              <w:object w:dxaOrig="2400" w:dyaOrig="380" w14:anchorId="30FA5906">
                <v:shape id="_x0000_i1027" type="#_x0000_t75" style="width:98.35pt;height:16.1pt" o:ole="">
                  <v:imagedata r:id="rId53" o:title=""/>
                </v:shape>
                <o:OLEObject Type="Embed" ProgID="Equation.3" ShapeID="_x0000_i1027" DrawAspect="Content" ObjectID="_1776875081" r:id="rId54"/>
              </w:object>
            </w:r>
            <w:r w:rsidRPr="00ED4AF8">
              <w:rPr>
                <w:rFonts w:hint="eastAsia"/>
                <w:lang w:eastAsia="zh-CN"/>
              </w:rPr>
              <w:t xml:space="preserve"> for a CRC length </w:t>
            </w:r>
            <w:r w:rsidRPr="00ED4AF8">
              <w:rPr>
                <w:position w:val="-6"/>
              </w:rPr>
              <w:object w:dxaOrig="580" w:dyaOrig="279" w14:anchorId="0F3601B1">
                <v:shape id="_x0000_i1028" type="#_x0000_t75" style="width:24.2pt;height:13.45pt" o:ole="">
                  <v:imagedata r:id="rId55" o:title=""/>
                </v:shape>
                <o:OLEObject Type="Embed" ProgID="Equation.3" ShapeID="_x0000_i1028" DrawAspect="Content" ObjectID="_1776875082" r:id="rId56"/>
              </w:object>
            </w:r>
            <w:r w:rsidRPr="00ED4AF8">
              <w:rPr>
                <w:rFonts w:hint="eastAsia"/>
                <w:lang w:eastAsia="zh-CN"/>
              </w:rPr>
              <w:t>.</w:t>
            </w:r>
          </w:p>
        </w:tc>
      </w:tr>
    </w:tbl>
    <w:p w14:paraId="09BF34B8" w14:textId="23E34603" w:rsidR="004E5A4E" w:rsidRDefault="00C62CB8" w:rsidP="00BD0A75">
      <w:pPr>
        <w:spacing w:before="120"/>
        <w:rPr>
          <w:lang w:eastAsia="zh-CN"/>
        </w:rPr>
      </w:pPr>
      <w:r>
        <w:rPr>
          <w:lang w:eastAsia="zh-CN"/>
        </w:rPr>
        <w:t>For the CRC(s) used in Ambient IoT, both error detection performance and transmission efficiency need to be considered.</w:t>
      </w:r>
      <w:r w:rsidR="00C80897">
        <w:rPr>
          <w:i/>
        </w:rPr>
        <w:t xml:space="preserve"> </w:t>
      </w:r>
      <w:r w:rsidR="00CF11FF">
        <w:rPr>
          <w:lang w:eastAsia="zh-CN"/>
        </w:rPr>
        <w:t>In TR 38.848</w:t>
      </w:r>
      <w:r w:rsidR="00C742CE">
        <w:rPr>
          <w:lang w:eastAsia="zh-CN"/>
        </w:rPr>
        <w:t xml:space="preserve"> </w:t>
      </w:r>
      <w:r w:rsidR="00C742CE">
        <w:rPr>
          <w:lang w:eastAsia="zh-CN"/>
        </w:rPr>
        <w:fldChar w:fldCharType="begin"/>
      </w:r>
      <w:r w:rsidR="00C742CE">
        <w:rPr>
          <w:lang w:eastAsia="zh-CN"/>
        </w:rPr>
        <w:instrText xml:space="preserve"> REF _Ref166283704 \r \h </w:instrText>
      </w:r>
      <w:r w:rsidR="00C742CE">
        <w:rPr>
          <w:lang w:eastAsia="zh-CN"/>
        </w:rPr>
      </w:r>
      <w:r w:rsidR="00C742CE">
        <w:rPr>
          <w:lang w:eastAsia="zh-CN"/>
        </w:rPr>
        <w:fldChar w:fldCharType="separate"/>
      </w:r>
      <w:r w:rsidR="00C742CE">
        <w:rPr>
          <w:lang w:eastAsia="zh-CN"/>
        </w:rPr>
        <w:t>[14]</w:t>
      </w:r>
      <w:r w:rsidR="00C742CE">
        <w:rPr>
          <w:lang w:eastAsia="zh-CN"/>
        </w:rPr>
        <w:fldChar w:fldCharType="end"/>
      </w:r>
      <w:r w:rsidR="004E5A4E">
        <w:rPr>
          <w:lang w:eastAsia="zh-CN"/>
        </w:rPr>
        <w:t xml:space="preserve">, </w:t>
      </w:r>
      <w:r w:rsidR="00CF11FF">
        <w:rPr>
          <w:lang w:eastAsia="zh-CN"/>
        </w:rPr>
        <w:t xml:space="preserve">it is defined that </w:t>
      </w:r>
      <w:r w:rsidR="004E5A4E">
        <w:rPr>
          <w:lang w:eastAsia="zh-CN"/>
        </w:rPr>
        <w:t xml:space="preserve">the </w:t>
      </w:r>
      <w:r w:rsidR="00CF11FF">
        <w:rPr>
          <w:lang w:eastAsia="zh-CN"/>
        </w:rPr>
        <w:t xml:space="preserve">maximum </w:t>
      </w:r>
      <w:r w:rsidR="004E5A4E">
        <w:rPr>
          <w:lang w:eastAsia="zh-CN"/>
        </w:rPr>
        <w:t xml:space="preserve">message size </w:t>
      </w:r>
      <w:r w:rsidR="00CF11FF">
        <w:rPr>
          <w:lang w:eastAsia="zh-CN"/>
        </w:rPr>
        <w:t xml:space="preserve">does not exceed 1000 bits for both downlink and uplink. As a reference, the typical length of </w:t>
      </w:r>
      <w:r w:rsidR="00306487">
        <w:rPr>
          <w:lang w:eastAsia="zh-CN"/>
        </w:rPr>
        <w:t xml:space="preserve">the </w:t>
      </w:r>
      <w:r w:rsidR="00CF11FF">
        <w:rPr>
          <w:lang w:eastAsia="zh-CN"/>
        </w:rPr>
        <w:t>electronic produc</w:t>
      </w:r>
      <w:r w:rsidR="00D44772">
        <w:rPr>
          <w:lang w:eastAsia="zh-CN"/>
        </w:rPr>
        <w:t>t</w:t>
      </w:r>
      <w:r w:rsidR="00CF11FF">
        <w:rPr>
          <w:lang w:eastAsia="zh-CN"/>
        </w:rPr>
        <w:t xml:space="preserve"> code (EPC) used in practical applications is 96 or 128 bits for UHF RFID</w:t>
      </w:r>
      <w:r w:rsidR="004E5A4E">
        <w:rPr>
          <w:lang w:eastAsia="zh-CN"/>
        </w:rPr>
        <w:t xml:space="preserve">. </w:t>
      </w:r>
      <w:r w:rsidR="00CF11FF">
        <w:rPr>
          <w:lang w:eastAsia="zh-CN"/>
        </w:rPr>
        <w:t xml:space="preserve">In </w:t>
      </w:r>
      <w:r w:rsidR="00306487">
        <w:rPr>
          <w:lang w:eastAsia="zh-CN"/>
        </w:rPr>
        <w:t xml:space="preserve">the </w:t>
      </w:r>
      <w:r w:rsidR="00CF11FF">
        <w:rPr>
          <w:lang w:eastAsia="zh-CN"/>
        </w:rPr>
        <w:t>random</w:t>
      </w:r>
      <w:r w:rsidR="00985ABF">
        <w:rPr>
          <w:lang w:eastAsia="zh-CN"/>
        </w:rPr>
        <w:t>-</w:t>
      </w:r>
      <w:r w:rsidR="00CF11FF">
        <w:rPr>
          <w:lang w:eastAsia="zh-CN"/>
        </w:rPr>
        <w:t xml:space="preserve">access procedure, the handshaking between </w:t>
      </w:r>
      <w:r w:rsidR="00306487">
        <w:rPr>
          <w:lang w:eastAsia="zh-CN"/>
        </w:rPr>
        <w:t xml:space="preserve">the </w:t>
      </w:r>
      <w:r w:rsidR="00CF11FF">
        <w:rPr>
          <w:lang w:eastAsia="zh-CN"/>
        </w:rPr>
        <w:t>base</w:t>
      </w:r>
      <w:r w:rsidR="00306487">
        <w:rPr>
          <w:lang w:eastAsia="zh-CN"/>
        </w:rPr>
        <w:t xml:space="preserve"> </w:t>
      </w:r>
      <w:r w:rsidR="00CF11FF">
        <w:rPr>
          <w:lang w:eastAsia="zh-CN"/>
        </w:rPr>
        <w:t xml:space="preserve">station and </w:t>
      </w:r>
      <w:r w:rsidR="00306487">
        <w:rPr>
          <w:lang w:eastAsia="zh-CN"/>
        </w:rPr>
        <w:t xml:space="preserve">the </w:t>
      </w:r>
      <w:r w:rsidR="00CF11FF">
        <w:rPr>
          <w:lang w:eastAsia="zh-CN"/>
        </w:rPr>
        <w:t>Ambient IoT device is also expected to be based on short message</w:t>
      </w:r>
      <w:r w:rsidR="00306487">
        <w:rPr>
          <w:lang w:eastAsia="zh-CN"/>
        </w:rPr>
        <w:t>s</w:t>
      </w:r>
      <w:r w:rsidR="00CF11FF">
        <w:rPr>
          <w:lang w:eastAsia="zh-CN"/>
        </w:rPr>
        <w:t xml:space="preserve"> of a few ten</w:t>
      </w:r>
      <w:r w:rsidR="00306487">
        <w:rPr>
          <w:lang w:eastAsia="zh-CN"/>
        </w:rPr>
        <w:t>s of</w:t>
      </w:r>
      <w:r w:rsidR="00CF11FF">
        <w:rPr>
          <w:lang w:eastAsia="zh-CN"/>
        </w:rPr>
        <w:t xml:space="preserve"> bits or less. In this case, </w:t>
      </w:r>
      <w:r w:rsidR="00306487">
        <w:rPr>
          <w:lang w:eastAsia="zh-CN"/>
        </w:rPr>
        <w:t xml:space="preserve">the </w:t>
      </w:r>
      <w:r w:rsidR="00CF11FF">
        <w:rPr>
          <w:lang w:eastAsia="zh-CN"/>
        </w:rPr>
        <w:t xml:space="preserve">CRC length can largely impact the transmission efficiency. </w:t>
      </w:r>
      <w:r w:rsidR="004E5A4E">
        <w:rPr>
          <w:lang w:eastAsia="zh-CN"/>
        </w:rPr>
        <w:t xml:space="preserve">An example of the CRC overhead is given </w:t>
      </w:r>
      <w:r w:rsidR="00CF11FF">
        <w:rPr>
          <w:lang w:eastAsia="zh-CN"/>
        </w:rPr>
        <w:t xml:space="preserve">in Table </w:t>
      </w:r>
      <w:r w:rsidR="004E1540">
        <w:rPr>
          <w:lang w:eastAsia="zh-CN"/>
        </w:rPr>
        <w:t>3</w:t>
      </w:r>
      <w:r w:rsidR="00CF11FF">
        <w:rPr>
          <w:lang w:eastAsia="zh-CN"/>
        </w:rPr>
        <w:t>.</w:t>
      </w:r>
      <w:r w:rsidR="004E5A4E">
        <w:rPr>
          <w:lang w:eastAsia="zh-CN"/>
        </w:rPr>
        <w:t xml:space="preserve"> </w:t>
      </w:r>
      <w:r w:rsidR="00CF11FF">
        <w:rPr>
          <w:lang w:eastAsia="zh-CN"/>
        </w:rPr>
        <w:t>It is seen that the 24 bits CRC may be too heavy for short message</w:t>
      </w:r>
      <w:r w:rsidR="00306487">
        <w:rPr>
          <w:lang w:eastAsia="zh-CN"/>
        </w:rPr>
        <w:t>s</w:t>
      </w:r>
      <w:r w:rsidR="00CF11FF">
        <w:rPr>
          <w:lang w:eastAsia="zh-CN"/>
        </w:rPr>
        <w:t xml:space="preserve"> of a few or several </w:t>
      </w:r>
      <w:r w:rsidR="00306487">
        <w:rPr>
          <w:lang w:eastAsia="zh-CN"/>
        </w:rPr>
        <w:t>tens of</w:t>
      </w:r>
      <w:r w:rsidR="00CF11FF">
        <w:rPr>
          <w:lang w:eastAsia="zh-CN"/>
        </w:rPr>
        <w:t xml:space="preserve"> bits.</w:t>
      </w:r>
    </w:p>
    <w:p w14:paraId="07562D8C" w14:textId="6101A0DA" w:rsidR="00265007" w:rsidRPr="004B4C3E" w:rsidRDefault="00265007" w:rsidP="00265007">
      <w:pPr>
        <w:jc w:val="center"/>
        <w:rPr>
          <w:b/>
          <w:lang w:eastAsia="zh-CN"/>
        </w:rPr>
      </w:pPr>
      <w:r w:rsidRPr="004B4C3E">
        <w:rPr>
          <w:rFonts w:hint="eastAsia"/>
          <w:b/>
          <w:lang w:eastAsia="zh-CN"/>
        </w:rPr>
        <w:t>T</w:t>
      </w:r>
      <w:r w:rsidRPr="004B4C3E">
        <w:rPr>
          <w:b/>
          <w:lang w:eastAsia="zh-CN"/>
        </w:rPr>
        <w:t xml:space="preserve">able </w:t>
      </w:r>
      <w:r w:rsidR="00FC7C1E">
        <w:rPr>
          <w:b/>
          <w:lang w:eastAsia="zh-CN"/>
        </w:rPr>
        <w:t>3.</w:t>
      </w:r>
      <w:r w:rsidR="00FC7C1E" w:rsidRPr="004B4C3E">
        <w:rPr>
          <w:b/>
          <w:lang w:eastAsia="zh-CN"/>
        </w:rPr>
        <w:t xml:space="preserve"> </w:t>
      </w:r>
      <w:r w:rsidRPr="004B4C3E">
        <w:rPr>
          <w:b/>
          <w:lang w:eastAsia="zh-CN"/>
        </w:rPr>
        <w:t>Example</w:t>
      </w:r>
      <w:r w:rsidR="000304CA" w:rsidRPr="004B4C3E">
        <w:rPr>
          <w:b/>
          <w:lang w:eastAsia="zh-CN"/>
        </w:rPr>
        <w:t>s</w:t>
      </w:r>
      <w:r w:rsidRPr="004B4C3E">
        <w:rPr>
          <w:b/>
          <w:lang w:eastAsia="zh-CN"/>
        </w:rPr>
        <w:t xml:space="preserve"> of CRC overhead for </w:t>
      </w:r>
      <w:r w:rsidR="0015214B" w:rsidRPr="004B4C3E">
        <w:rPr>
          <w:b/>
          <w:lang w:eastAsia="zh-CN"/>
        </w:rPr>
        <w:t xml:space="preserve">CRC-6/CRC-16 in </w:t>
      </w:r>
      <w:r w:rsidRPr="004B4C3E">
        <w:rPr>
          <w:b/>
          <w:lang w:eastAsia="zh-CN"/>
        </w:rPr>
        <w:t>A</w:t>
      </w:r>
      <w:r w:rsidR="00D44772">
        <w:rPr>
          <w:b/>
          <w:lang w:eastAsia="zh-CN"/>
        </w:rPr>
        <w:t xml:space="preserve">mbient </w:t>
      </w:r>
      <w:r w:rsidRPr="004B4C3E">
        <w:rPr>
          <w:b/>
          <w:lang w:eastAsia="zh-CN"/>
        </w:rPr>
        <w:t>IoT systems</w:t>
      </w:r>
    </w:p>
    <w:tbl>
      <w:tblPr>
        <w:tblStyle w:val="TableGrid"/>
        <w:tblW w:w="0" w:type="auto"/>
        <w:jc w:val="center"/>
        <w:tblLook w:val="04A0" w:firstRow="1" w:lastRow="0" w:firstColumn="1" w:lastColumn="0" w:noHBand="0" w:noVBand="1"/>
      </w:tblPr>
      <w:tblGrid>
        <w:gridCol w:w="2326"/>
        <w:gridCol w:w="2327"/>
        <w:gridCol w:w="2327"/>
      </w:tblGrid>
      <w:tr w:rsidR="00C80897" w14:paraId="2E1E97E6" w14:textId="77777777" w:rsidTr="00E33DE2">
        <w:trPr>
          <w:jc w:val="center"/>
        </w:trPr>
        <w:tc>
          <w:tcPr>
            <w:tcW w:w="2326" w:type="dxa"/>
          </w:tcPr>
          <w:p w14:paraId="101DF7E7" w14:textId="77777777" w:rsidR="00C80897" w:rsidRDefault="00C80897" w:rsidP="003145D9">
            <w:pPr>
              <w:rPr>
                <w:lang w:eastAsia="zh-CN"/>
              </w:rPr>
            </w:pPr>
            <w:r>
              <w:rPr>
                <w:rFonts w:hint="eastAsia"/>
                <w:lang w:eastAsia="zh-CN"/>
              </w:rPr>
              <w:t>-</w:t>
            </w:r>
          </w:p>
        </w:tc>
        <w:tc>
          <w:tcPr>
            <w:tcW w:w="2327" w:type="dxa"/>
          </w:tcPr>
          <w:p w14:paraId="68BC1A8E" w14:textId="77777777" w:rsidR="00C80897" w:rsidRDefault="00C80897" w:rsidP="003145D9">
            <w:pPr>
              <w:rPr>
                <w:lang w:eastAsia="zh-CN"/>
              </w:rPr>
            </w:pPr>
            <w:r>
              <w:rPr>
                <w:rFonts w:hint="eastAsia"/>
                <w:lang w:eastAsia="zh-CN"/>
              </w:rPr>
              <w:t>C</w:t>
            </w:r>
            <w:r>
              <w:rPr>
                <w:lang w:eastAsia="zh-CN"/>
              </w:rPr>
              <w:t>RC</w:t>
            </w:r>
            <w:r>
              <w:rPr>
                <w:rFonts w:hint="eastAsia"/>
                <w:lang w:eastAsia="zh-CN"/>
              </w:rPr>
              <w:t>-</w:t>
            </w:r>
            <w:r>
              <w:rPr>
                <w:lang w:eastAsia="zh-CN"/>
              </w:rPr>
              <w:t>6</w:t>
            </w:r>
          </w:p>
        </w:tc>
        <w:tc>
          <w:tcPr>
            <w:tcW w:w="2327" w:type="dxa"/>
          </w:tcPr>
          <w:p w14:paraId="135397EC" w14:textId="77777777" w:rsidR="00C80897" w:rsidRDefault="00C80897" w:rsidP="003145D9">
            <w:pPr>
              <w:rPr>
                <w:lang w:eastAsia="zh-CN"/>
              </w:rPr>
            </w:pPr>
            <w:r>
              <w:rPr>
                <w:lang w:eastAsia="zh-CN"/>
              </w:rPr>
              <w:t>CRC</w:t>
            </w:r>
            <w:r>
              <w:rPr>
                <w:rFonts w:hint="eastAsia"/>
                <w:lang w:eastAsia="zh-CN"/>
              </w:rPr>
              <w:t>-</w:t>
            </w:r>
            <w:r>
              <w:rPr>
                <w:lang w:eastAsia="zh-CN"/>
              </w:rPr>
              <w:t>16</w:t>
            </w:r>
          </w:p>
        </w:tc>
      </w:tr>
      <w:tr w:rsidR="00C80897" w14:paraId="7D7C2F8C" w14:textId="77777777" w:rsidTr="00E33DE2">
        <w:trPr>
          <w:jc w:val="center"/>
        </w:trPr>
        <w:tc>
          <w:tcPr>
            <w:tcW w:w="2326" w:type="dxa"/>
          </w:tcPr>
          <w:p w14:paraId="66B610E5" w14:textId="77777777" w:rsidR="00C80897" w:rsidRDefault="00C80897" w:rsidP="003145D9">
            <w:pPr>
              <w:rPr>
                <w:lang w:eastAsia="zh-CN"/>
              </w:rPr>
            </w:pPr>
            <w:r>
              <w:rPr>
                <w:lang w:eastAsia="zh-CN"/>
              </w:rPr>
              <w:t>TBS</w:t>
            </w:r>
            <w:r>
              <w:rPr>
                <w:rFonts w:hint="eastAsia"/>
                <w:lang w:eastAsia="zh-CN"/>
              </w:rPr>
              <w:t>:</w:t>
            </w:r>
            <w:r>
              <w:rPr>
                <w:lang w:eastAsia="zh-CN"/>
              </w:rPr>
              <w:t xml:space="preserve"> </w:t>
            </w:r>
            <w:r>
              <w:rPr>
                <w:rFonts w:hint="eastAsia"/>
                <w:lang w:eastAsia="zh-CN"/>
              </w:rPr>
              <w:t>8</w:t>
            </w:r>
            <w:r>
              <w:rPr>
                <w:lang w:eastAsia="zh-CN"/>
              </w:rPr>
              <w:t xml:space="preserve"> bits</w:t>
            </w:r>
          </w:p>
        </w:tc>
        <w:tc>
          <w:tcPr>
            <w:tcW w:w="2327" w:type="dxa"/>
          </w:tcPr>
          <w:p w14:paraId="71B2FFD3" w14:textId="77777777" w:rsidR="00C80897" w:rsidRDefault="00C80897" w:rsidP="003145D9">
            <w:pPr>
              <w:rPr>
                <w:lang w:eastAsia="zh-CN"/>
              </w:rPr>
            </w:pPr>
            <w:r>
              <w:rPr>
                <w:lang w:eastAsia="zh-CN"/>
              </w:rPr>
              <w:t>43%</w:t>
            </w:r>
          </w:p>
        </w:tc>
        <w:tc>
          <w:tcPr>
            <w:tcW w:w="2327" w:type="dxa"/>
          </w:tcPr>
          <w:p w14:paraId="7B0D2B4C" w14:textId="77777777" w:rsidR="00C80897" w:rsidRDefault="00C80897" w:rsidP="00131D93">
            <w:pPr>
              <w:rPr>
                <w:lang w:eastAsia="zh-CN"/>
              </w:rPr>
            </w:pPr>
            <w:r>
              <w:rPr>
                <w:lang w:eastAsia="zh-CN"/>
              </w:rPr>
              <w:t>67%</w:t>
            </w:r>
          </w:p>
        </w:tc>
      </w:tr>
      <w:tr w:rsidR="00C80897" w14:paraId="0D933B24" w14:textId="77777777" w:rsidTr="00E33DE2">
        <w:trPr>
          <w:jc w:val="center"/>
        </w:trPr>
        <w:tc>
          <w:tcPr>
            <w:tcW w:w="2326" w:type="dxa"/>
          </w:tcPr>
          <w:p w14:paraId="20390380" w14:textId="77777777" w:rsidR="00C80897" w:rsidRDefault="00C80897" w:rsidP="003145D9">
            <w:pPr>
              <w:rPr>
                <w:lang w:eastAsia="zh-CN"/>
              </w:rPr>
            </w:pPr>
            <w:r>
              <w:rPr>
                <w:lang w:eastAsia="zh-CN"/>
              </w:rPr>
              <w:t>TBS</w:t>
            </w:r>
            <w:r>
              <w:rPr>
                <w:rFonts w:hint="eastAsia"/>
                <w:lang w:eastAsia="zh-CN"/>
              </w:rPr>
              <w:t>:</w:t>
            </w:r>
            <w:r>
              <w:rPr>
                <w:lang w:eastAsia="zh-CN"/>
              </w:rPr>
              <w:t xml:space="preserve"> 16 bits</w:t>
            </w:r>
          </w:p>
        </w:tc>
        <w:tc>
          <w:tcPr>
            <w:tcW w:w="2327" w:type="dxa"/>
          </w:tcPr>
          <w:p w14:paraId="4647FFDE" w14:textId="77777777" w:rsidR="00C80897" w:rsidRDefault="00C80897" w:rsidP="003145D9">
            <w:pPr>
              <w:rPr>
                <w:lang w:eastAsia="zh-CN"/>
              </w:rPr>
            </w:pPr>
            <w:r>
              <w:rPr>
                <w:lang w:eastAsia="zh-CN"/>
              </w:rPr>
              <w:t>27</w:t>
            </w:r>
            <w:r>
              <w:rPr>
                <w:rFonts w:hint="eastAsia"/>
                <w:lang w:eastAsia="zh-CN"/>
              </w:rPr>
              <w:t>%</w:t>
            </w:r>
          </w:p>
        </w:tc>
        <w:tc>
          <w:tcPr>
            <w:tcW w:w="2327" w:type="dxa"/>
          </w:tcPr>
          <w:p w14:paraId="532FD498" w14:textId="77777777" w:rsidR="00C80897" w:rsidRDefault="00C80897" w:rsidP="003145D9">
            <w:pPr>
              <w:rPr>
                <w:lang w:eastAsia="zh-CN"/>
              </w:rPr>
            </w:pPr>
            <w:r>
              <w:rPr>
                <w:lang w:eastAsia="zh-CN"/>
              </w:rPr>
              <w:t>50</w:t>
            </w:r>
            <w:r>
              <w:rPr>
                <w:rFonts w:hint="eastAsia"/>
                <w:lang w:eastAsia="zh-CN"/>
              </w:rPr>
              <w:t>%</w:t>
            </w:r>
          </w:p>
        </w:tc>
      </w:tr>
      <w:tr w:rsidR="00C80897" w14:paraId="71ADEA83" w14:textId="77777777" w:rsidTr="00E33DE2">
        <w:trPr>
          <w:jc w:val="center"/>
        </w:trPr>
        <w:tc>
          <w:tcPr>
            <w:tcW w:w="2326" w:type="dxa"/>
          </w:tcPr>
          <w:p w14:paraId="64508EBF" w14:textId="77777777" w:rsidR="00C80897" w:rsidRDefault="00C80897" w:rsidP="003145D9">
            <w:pPr>
              <w:rPr>
                <w:lang w:eastAsia="zh-CN"/>
              </w:rPr>
            </w:pPr>
            <w:r>
              <w:rPr>
                <w:lang w:eastAsia="zh-CN"/>
              </w:rPr>
              <w:t>TBS</w:t>
            </w:r>
            <w:r>
              <w:rPr>
                <w:rFonts w:hint="eastAsia"/>
                <w:lang w:eastAsia="zh-CN"/>
              </w:rPr>
              <w:t>:</w:t>
            </w:r>
            <w:r>
              <w:rPr>
                <w:lang w:eastAsia="zh-CN"/>
              </w:rPr>
              <w:t xml:space="preserve"> 24 bits</w:t>
            </w:r>
          </w:p>
        </w:tc>
        <w:tc>
          <w:tcPr>
            <w:tcW w:w="2327" w:type="dxa"/>
          </w:tcPr>
          <w:p w14:paraId="018117D9" w14:textId="77777777" w:rsidR="00C80897" w:rsidRDefault="00C80897" w:rsidP="003145D9">
            <w:pPr>
              <w:rPr>
                <w:lang w:eastAsia="zh-CN"/>
              </w:rPr>
            </w:pPr>
            <w:r>
              <w:rPr>
                <w:rFonts w:hint="eastAsia"/>
                <w:lang w:eastAsia="zh-CN"/>
              </w:rPr>
              <w:t>2</w:t>
            </w:r>
            <w:r>
              <w:rPr>
                <w:lang w:eastAsia="zh-CN"/>
              </w:rPr>
              <w:t>0</w:t>
            </w:r>
            <w:r>
              <w:rPr>
                <w:rFonts w:hint="eastAsia"/>
                <w:lang w:eastAsia="zh-CN"/>
              </w:rPr>
              <w:t>%</w:t>
            </w:r>
          </w:p>
        </w:tc>
        <w:tc>
          <w:tcPr>
            <w:tcW w:w="2327" w:type="dxa"/>
          </w:tcPr>
          <w:p w14:paraId="507C86DE" w14:textId="77777777" w:rsidR="00C80897" w:rsidRDefault="00C80897" w:rsidP="003145D9">
            <w:pPr>
              <w:rPr>
                <w:lang w:eastAsia="zh-CN"/>
              </w:rPr>
            </w:pPr>
            <w:r>
              <w:rPr>
                <w:rFonts w:hint="eastAsia"/>
                <w:lang w:eastAsia="zh-CN"/>
              </w:rPr>
              <w:t>4</w:t>
            </w:r>
            <w:r>
              <w:rPr>
                <w:lang w:eastAsia="zh-CN"/>
              </w:rPr>
              <w:t>0</w:t>
            </w:r>
            <w:r>
              <w:rPr>
                <w:rFonts w:hint="eastAsia"/>
                <w:lang w:eastAsia="zh-CN"/>
              </w:rPr>
              <w:t>%</w:t>
            </w:r>
          </w:p>
        </w:tc>
      </w:tr>
      <w:tr w:rsidR="00C80897" w14:paraId="505DCF8A" w14:textId="77777777" w:rsidTr="00E33DE2">
        <w:trPr>
          <w:jc w:val="center"/>
        </w:trPr>
        <w:tc>
          <w:tcPr>
            <w:tcW w:w="2326" w:type="dxa"/>
          </w:tcPr>
          <w:p w14:paraId="380A9EB3" w14:textId="77777777" w:rsidR="00C80897" w:rsidRDefault="00C80897" w:rsidP="003145D9">
            <w:pPr>
              <w:rPr>
                <w:lang w:eastAsia="zh-CN"/>
              </w:rPr>
            </w:pPr>
            <w:r>
              <w:rPr>
                <w:lang w:eastAsia="zh-CN"/>
              </w:rPr>
              <w:t>TBS</w:t>
            </w:r>
            <w:r>
              <w:rPr>
                <w:rFonts w:hint="eastAsia"/>
                <w:lang w:eastAsia="zh-CN"/>
              </w:rPr>
              <w:t>:</w:t>
            </w:r>
            <w:r>
              <w:rPr>
                <w:lang w:eastAsia="zh-CN"/>
              </w:rPr>
              <w:t xml:space="preserve"> 32 bits</w:t>
            </w:r>
          </w:p>
        </w:tc>
        <w:tc>
          <w:tcPr>
            <w:tcW w:w="2327" w:type="dxa"/>
          </w:tcPr>
          <w:p w14:paraId="0A76FD4A" w14:textId="77777777" w:rsidR="00C80897" w:rsidRDefault="00C80897" w:rsidP="003145D9">
            <w:pPr>
              <w:rPr>
                <w:lang w:eastAsia="zh-CN"/>
              </w:rPr>
            </w:pPr>
            <w:r>
              <w:rPr>
                <w:lang w:eastAsia="zh-CN"/>
              </w:rPr>
              <w:t>16</w:t>
            </w:r>
            <w:r>
              <w:rPr>
                <w:rFonts w:hint="eastAsia"/>
                <w:lang w:eastAsia="zh-CN"/>
              </w:rPr>
              <w:t>%</w:t>
            </w:r>
          </w:p>
        </w:tc>
        <w:tc>
          <w:tcPr>
            <w:tcW w:w="2327" w:type="dxa"/>
          </w:tcPr>
          <w:p w14:paraId="11DFC592" w14:textId="77777777" w:rsidR="00C80897" w:rsidRDefault="00C80897" w:rsidP="003145D9">
            <w:pPr>
              <w:rPr>
                <w:lang w:eastAsia="zh-CN"/>
              </w:rPr>
            </w:pPr>
            <w:r>
              <w:rPr>
                <w:lang w:eastAsia="zh-CN"/>
              </w:rPr>
              <w:t>33</w:t>
            </w:r>
            <w:r>
              <w:rPr>
                <w:rFonts w:hint="eastAsia"/>
                <w:lang w:eastAsia="zh-CN"/>
              </w:rPr>
              <w:t>%</w:t>
            </w:r>
          </w:p>
        </w:tc>
      </w:tr>
      <w:tr w:rsidR="00C80897" w14:paraId="03846C45" w14:textId="77777777" w:rsidTr="00E33DE2">
        <w:trPr>
          <w:jc w:val="center"/>
        </w:trPr>
        <w:tc>
          <w:tcPr>
            <w:tcW w:w="2326" w:type="dxa"/>
          </w:tcPr>
          <w:p w14:paraId="39EFBDAC" w14:textId="77777777" w:rsidR="00C80897" w:rsidRDefault="00C80897" w:rsidP="003145D9">
            <w:pPr>
              <w:rPr>
                <w:lang w:eastAsia="zh-CN"/>
              </w:rPr>
            </w:pPr>
            <w:r>
              <w:rPr>
                <w:lang w:eastAsia="zh-CN"/>
              </w:rPr>
              <w:t>TBS</w:t>
            </w:r>
            <w:r>
              <w:rPr>
                <w:rFonts w:hint="eastAsia"/>
                <w:lang w:eastAsia="zh-CN"/>
              </w:rPr>
              <w:t>:</w:t>
            </w:r>
            <w:r>
              <w:rPr>
                <w:lang w:eastAsia="zh-CN"/>
              </w:rPr>
              <w:t xml:space="preserve"> 40 bits</w:t>
            </w:r>
          </w:p>
        </w:tc>
        <w:tc>
          <w:tcPr>
            <w:tcW w:w="2327" w:type="dxa"/>
          </w:tcPr>
          <w:p w14:paraId="3D4C2F79" w14:textId="77777777" w:rsidR="00C80897" w:rsidRDefault="00C80897" w:rsidP="003145D9">
            <w:pPr>
              <w:rPr>
                <w:lang w:eastAsia="zh-CN"/>
              </w:rPr>
            </w:pPr>
            <w:r>
              <w:rPr>
                <w:lang w:eastAsia="zh-CN"/>
              </w:rPr>
              <w:t>13</w:t>
            </w:r>
            <w:r>
              <w:rPr>
                <w:rFonts w:hint="eastAsia"/>
                <w:lang w:eastAsia="zh-CN"/>
              </w:rPr>
              <w:t>%</w:t>
            </w:r>
          </w:p>
        </w:tc>
        <w:tc>
          <w:tcPr>
            <w:tcW w:w="2327" w:type="dxa"/>
          </w:tcPr>
          <w:p w14:paraId="2EC61371" w14:textId="77777777" w:rsidR="00C80897" w:rsidRDefault="00C80897" w:rsidP="003145D9">
            <w:pPr>
              <w:rPr>
                <w:lang w:eastAsia="zh-CN"/>
              </w:rPr>
            </w:pPr>
            <w:r>
              <w:rPr>
                <w:lang w:eastAsia="zh-CN"/>
              </w:rPr>
              <w:t>29</w:t>
            </w:r>
            <w:r>
              <w:rPr>
                <w:rFonts w:hint="eastAsia"/>
                <w:lang w:eastAsia="zh-CN"/>
              </w:rPr>
              <w:t>%</w:t>
            </w:r>
          </w:p>
        </w:tc>
      </w:tr>
      <w:tr w:rsidR="00C80897" w14:paraId="152FF0B1" w14:textId="77777777" w:rsidTr="00E33DE2">
        <w:trPr>
          <w:jc w:val="center"/>
        </w:trPr>
        <w:tc>
          <w:tcPr>
            <w:tcW w:w="2326" w:type="dxa"/>
          </w:tcPr>
          <w:p w14:paraId="0A3A523C" w14:textId="77777777" w:rsidR="00C80897" w:rsidRDefault="00C80897" w:rsidP="003145D9">
            <w:pPr>
              <w:rPr>
                <w:lang w:eastAsia="zh-CN"/>
              </w:rPr>
            </w:pPr>
            <w:r>
              <w:rPr>
                <w:rFonts w:hint="eastAsia"/>
                <w:lang w:eastAsia="zh-CN"/>
              </w:rPr>
              <w:t>T</w:t>
            </w:r>
            <w:r>
              <w:rPr>
                <w:lang w:eastAsia="zh-CN"/>
              </w:rPr>
              <w:t>BS</w:t>
            </w:r>
            <w:r>
              <w:rPr>
                <w:rFonts w:hint="eastAsia"/>
                <w:lang w:eastAsia="zh-CN"/>
              </w:rPr>
              <w:t>:</w:t>
            </w:r>
            <w:r>
              <w:rPr>
                <w:lang w:eastAsia="zh-CN"/>
              </w:rPr>
              <w:t xml:space="preserve"> 96 bits</w:t>
            </w:r>
          </w:p>
        </w:tc>
        <w:tc>
          <w:tcPr>
            <w:tcW w:w="2327" w:type="dxa"/>
          </w:tcPr>
          <w:p w14:paraId="7A717FFD" w14:textId="77777777" w:rsidR="00C80897" w:rsidRDefault="00C80897" w:rsidP="003145D9">
            <w:pPr>
              <w:rPr>
                <w:lang w:eastAsia="zh-CN"/>
              </w:rPr>
            </w:pPr>
            <w:r>
              <w:rPr>
                <w:lang w:eastAsia="zh-CN"/>
              </w:rPr>
              <w:t>6</w:t>
            </w:r>
            <w:r>
              <w:rPr>
                <w:rFonts w:hint="eastAsia"/>
                <w:lang w:eastAsia="zh-CN"/>
              </w:rPr>
              <w:t>%</w:t>
            </w:r>
          </w:p>
        </w:tc>
        <w:tc>
          <w:tcPr>
            <w:tcW w:w="2327" w:type="dxa"/>
          </w:tcPr>
          <w:p w14:paraId="6F4815F4" w14:textId="77777777" w:rsidR="00C80897" w:rsidRDefault="00C80897" w:rsidP="003145D9">
            <w:pPr>
              <w:rPr>
                <w:lang w:eastAsia="zh-CN"/>
              </w:rPr>
            </w:pPr>
            <w:r>
              <w:rPr>
                <w:rFonts w:hint="eastAsia"/>
                <w:lang w:eastAsia="zh-CN"/>
              </w:rPr>
              <w:t>1</w:t>
            </w:r>
            <w:r>
              <w:rPr>
                <w:lang w:eastAsia="zh-CN"/>
              </w:rPr>
              <w:t>4</w:t>
            </w:r>
            <w:r>
              <w:rPr>
                <w:rFonts w:hint="eastAsia"/>
                <w:lang w:eastAsia="zh-CN"/>
              </w:rPr>
              <w:t>%</w:t>
            </w:r>
          </w:p>
        </w:tc>
      </w:tr>
      <w:tr w:rsidR="00C80897" w14:paraId="356055D0" w14:textId="77777777" w:rsidTr="00E33DE2">
        <w:trPr>
          <w:jc w:val="center"/>
        </w:trPr>
        <w:tc>
          <w:tcPr>
            <w:tcW w:w="2326" w:type="dxa"/>
          </w:tcPr>
          <w:p w14:paraId="6B3166DA" w14:textId="77777777" w:rsidR="00C80897" w:rsidRDefault="00C80897" w:rsidP="003145D9">
            <w:pPr>
              <w:rPr>
                <w:lang w:eastAsia="zh-CN"/>
              </w:rPr>
            </w:pPr>
            <w:r>
              <w:rPr>
                <w:rFonts w:hint="eastAsia"/>
                <w:lang w:eastAsia="zh-CN"/>
              </w:rPr>
              <w:t>T</w:t>
            </w:r>
            <w:r>
              <w:rPr>
                <w:lang w:eastAsia="zh-CN"/>
              </w:rPr>
              <w:t>BS</w:t>
            </w:r>
            <w:r>
              <w:rPr>
                <w:rFonts w:hint="eastAsia"/>
                <w:lang w:eastAsia="zh-CN"/>
              </w:rPr>
              <w:t>:</w:t>
            </w:r>
            <w:r>
              <w:rPr>
                <w:lang w:eastAsia="zh-CN"/>
              </w:rPr>
              <w:t xml:space="preserve"> 256 bits</w:t>
            </w:r>
          </w:p>
        </w:tc>
        <w:tc>
          <w:tcPr>
            <w:tcW w:w="2327" w:type="dxa"/>
          </w:tcPr>
          <w:p w14:paraId="6143AE02" w14:textId="77777777" w:rsidR="00C80897" w:rsidRDefault="00C80897" w:rsidP="003145D9">
            <w:pPr>
              <w:rPr>
                <w:lang w:eastAsia="zh-CN"/>
              </w:rPr>
            </w:pPr>
            <w:r>
              <w:rPr>
                <w:rFonts w:hint="eastAsia"/>
                <w:lang w:eastAsia="zh-CN"/>
              </w:rPr>
              <w:t>2%</w:t>
            </w:r>
          </w:p>
        </w:tc>
        <w:tc>
          <w:tcPr>
            <w:tcW w:w="2327" w:type="dxa"/>
          </w:tcPr>
          <w:p w14:paraId="7C776375" w14:textId="77777777" w:rsidR="00C80897" w:rsidRDefault="00C80897" w:rsidP="003145D9">
            <w:pPr>
              <w:rPr>
                <w:lang w:eastAsia="zh-CN"/>
              </w:rPr>
            </w:pPr>
            <w:r>
              <w:rPr>
                <w:lang w:eastAsia="zh-CN"/>
              </w:rPr>
              <w:t>6</w:t>
            </w:r>
            <w:r>
              <w:rPr>
                <w:rFonts w:hint="eastAsia"/>
                <w:lang w:eastAsia="zh-CN"/>
              </w:rPr>
              <w:t>%</w:t>
            </w:r>
          </w:p>
        </w:tc>
      </w:tr>
    </w:tbl>
    <w:p w14:paraId="044940D1" w14:textId="53ACCBAF" w:rsidR="00C80897" w:rsidRDefault="008624D7" w:rsidP="003B49C2">
      <w:pPr>
        <w:pStyle w:val="Caption"/>
        <w:spacing w:before="120"/>
        <w:jc w:val="both"/>
        <w:rPr>
          <w:i/>
          <w:sz w:val="22"/>
          <w:szCs w:val="22"/>
        </w:rPr>
      </w:pPr>
      <w:bookmarkStart w:id="93" w:name="_Ref166279245"/>
      <w:bookmarkStart w:id="94" w:name="_Ref157975209"/>
      <w:r w:rsidRPr="003B49C2">
        <w:rPr>
          <w:b w:val="0"/>
          <w:bCs w:val="0"/>
          <w:i/>
          <w:sz w:val="22"/>
          <w:szCs w:val="22"/>
        </w:rPr>
        <w:t xml:space="preserve">Observation </w:t>
      </w:r>
      <w:r w:rsidRPr="003B49C2">
        <w:rPr>
          <w:b w:val="0"/>
          <w:bCs w:val="0"/>
          <w:i/>
          <w:sz w:val="22"/>
          <w:szCs w:val="22"/>
        </w:rPr>
        <w:fldChar w:fldCharType="begin"/>
      </w:r>
      <w:r w:rsidRPr="003B49C2">
        <w:rPr>
          <w:b w:val="0"/>
          <w:bCs w:val="0"/>
          <w:i/>
          <w:sz w:val="22"/>
          <w:szCs w:val="22"/>
        </w:rPr>
        <w:instrText xml:space="preserve"> SEQ Observation \* ARABIC </w:instrText>
      </w:r>
      <w:r w:rsidRPr="003B49C2">
        <w:rPr>
          <w:b w:val="0"/>
          <w:bCs w:val="0"/>
          <w:i/>
          <w:sz w:val="22"/>
          <w:szCs w:val="22"/>
        </w:rPr>
        <w:fldChar w:fldCharType="separate"/>
      </w:r>
      <w:r w:rsidRPr="003B49C2">
        <w:rPr>
          <w:b w:val="0"/>
          <w:bCs w:val="0"/>
          <w:i/>
          <w:sz w:val="22"/>
          <w:szCs w:val="22"/>
        </w:rPr>
        <w:t>13</w:t>
      </w:r>
      <w:r w:rsidRPr="003B49C2">
        <w:rPr>
          <w:b w:val="0"/>
          <w:bCs w:val="0"/>
          <w:i/>
          <w:sz w:val="22"/>
          <w:szCs w:val="22"/>
        </w:rPr>
        <w:fldChar w:fldCharType="end"/>
      </w:r>
      <w:r w:rsidR="00C80897" w:rsidRPr="0067602C">
        <w:rPr>
          <w:i/>
          <w:sz w:val="22"/>
          <w:szCs w:val="22"/>
        </w:rPr>
        <w:t>: For the CRC used in Ambient IoT, both error detection performance and transmission efficiency need to be considered.</w:t>
      </w:r>
      <w:bookmarkEnd w:id="93"/>
    </w:p>
    <w:p w14:paraId="1ABE8D58" w14:textId="270EE898" w:rsidR="00056E78" w:rsidRPr="0067602C" w:rsidRDefault="005C56A0" w:rsidP="0067602C">
      <w:pPr>
        <w:pStyle w:val="Caption"/>
        <w:jc w:val="both"/>
        <w:rPr>
          <w:i/>
          <w:sz w:val="22"/>
          <w:szCs w:val="22"/>
        </w:rPr>
      </w:pPr>
      <w:bookmarkStart w:id="95" w:name="_Ref166279249"/>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8624D7">
        <w:rPr>
          <w:i/>
          <w:noProof/>
          <w:sz w:val="22"/>
          <w:szCs w:val="22"/>
        </w:rPr>
        <w:t>14</w:t>
      </w:r>
      <w:r w:rsidRPr="0067602C">
        <w:rPr>
          <w:i/>
          <w:sz w:val="22"/>
          <w:szCs w:val="22"/>
        </w:rPr>
        <w:fldChar w:fldCharType="end"/>
      </w:r>
      <w:r w:rsidR="009B492A" w:rsidRPr="0067602C">
        <w:rPr>
          <w:i/>
          <w:sz w:val="22"/>
          <w:szCs w:val="22"/>
        </w:rPr>
        <w:t xml:space="preserve">: The transmission efficiency can be seriously reduced </w:t>
      </w:r>
      <w:r w:rsidRPr="0067602C">
        <w:rPr>
          <w:i/>
          <w:sz w:val="22"/>
          <w:szCs w:val="22"/>
        </w:rPr>
        <w:t xml:space="preserve">for small TBS with large </w:t>
      </w:r>
      <w:r w:rsidR="009B492A" w:rsidRPr="0067602C">
        <w:rPr>
          <w:i/>
          <w:sz w:val="22"/>
          <w:szCs w:val="22"/>
        </w:rPr>
        <w:t>CRC overhead</w:t>
      </w:r>
      <w:r w:rsidRPr="0067602C">
        <w:rPr>
          <w:rFonts w:hint="eastAsia"/>
          <w:i/>
          <w:sz w:val="22"/>
          <w:szCs w:val="22"/>
        </w:rPr>
        <w:t>.</w:t>
      </w:r>
      <w:bookmarkEnd w:id="94"/>
      <w:bookmarkEnd w:id="95"/>
      <w:r w:rsidRPr="0067602C">
        <w:rPr>
          <w:i/>
          <w:sz w:val="22"/>
          <w:szCs w:val="22"/>
        </w:rPr>
        <w:t xml:space="preserve"> </w:t>
      </w:r>
      <w:r w:rsidR="009B492A" w:rsidRPr="0067602C">
        <w:rPr>
          <w:i/>
          <w:sz w:val="22"/>
          <w:szCs w:val="22"/>
        </w:rPr>
        <w:t xml:space="preserve"> </w:t>
      </w:r>
    </w:p>
    <w:p w14:paraId="162C15CB" w14:textId="0B020124" w:rsidR="00C747EA" w:rsidRDefault="00C747EA" w:rsidP="00C747EA">
      <w:pPr>
        <w:rPr>
          <w:lang w:eastAsia="zh-CN"/>
        </w:rPr>
      </w:pPr>
      <w:r>
        <w:rPr>
          <w:lang w:eastAsia="zh-CN"/>
        </w:rPr>
        <w:t xml:space="preserve">It is known that longer CRCs have high overhead but enjoy better error detection performance. However, as </w:t>
      </w:r>
      <w:r w:rsidRPr="006F6960">
        <w:rPr>
          <w:lang w:eastAsia="zh-CN"/>
        </w:rPr>
        <w:t>agreed in</w:t>
      </w:r>
      <w:r w:rsidR="00EC0333">
        <w:rPr>
          <w:lang w:eastAsia="zh-CN"/>
        </w:rPr>
        <w:t xml:space="preserve"> </w:t>
      </w:r>
      <w:r w:rsidR="00EC0333">
        <w:rPr>
          <w:lang w:eastAsia="zh-CN"/>
        </w:rPr>
        <w:fldChar w:fldCharType="begin"/>
      </w:r>
      <w:r w:rsidR="00EC0333">
        <w:rPr>
          <w:lang w:eastAsia="zh-CN"/>
        </w:rPr>
        <w:instrText xml:space="preserve"> REF _Ref166281612 \r \h </w:instrText>
      </w:r>
      <w:r w:rsidR="00EC0333">
        <w:rPr>
          <w:lang w:eastAsia="zh-CN"/>
        </w:rPr>
      </w:r>
      <w:r w:rsidR="00EC0333">
        <w:rPr>
          <w:lang w:eastAsia="zh-CN"/>
        </w:rPr>
        <w:fldChar w:fldCharType="separate"/>
      </w:r>
      <w:r w:rsidR="00EC0333">
        <w:rPr>
          <w:lang w:eastAsia="zh-CN"/>
        </w:rPr>
        <w:t>[3]</w:t>
      </w:r>
      <w:r w:rsidR="00EC0333">
        <w:rPr>
          <w:lang w:eastAsia="zh-CN"/>
        </w:rPr>
        <w:fldChar w:fldCharType="end"/>
      </w:r>
      <w:r w:rsidRPr="006F6960">
        <w:rPr>
          <w:lang w:eastAsia="zh-CN"/>
        </w:rPr>
        <w:t>, no CRC</w:t>
      </w:r>
      <w:r w:rsidRPr="009B755F">
        <w:rPr>
          <w:lang w:eastAsia="zh-CN"/>
        </w:rPr>
        <w:t xml:space="preserve"> can</w:t>
      </w:r>
      <w:r>
        <w:rPr>
          <w:lang w:eastAsia="zh-CN"/>
        </w:rPr>
        <w:t xml:space="preserve"> be also considered to further save the </w:t>
      </w:r>
      <w:r>
        <w:rPr>
          <w:rFonts w:hint="eastAsia"/>
          <w:lang w:eastAsia="zh-CN"/>
        </w:rPr>
        <w:t>CRC</w:t>
      </w:r>
      <w:r>
        <w:rPr>
          <w:lang w:eastAsia="zh-CN"/>
        </w:rPr>
        <w:t xml:space="preserve"> overhead. For example, referring </w:t>
      </w:r>
      <w:r>
        <w:rPr>
          <w:lang w:eastAsia="zh-CN"/>
        </w:rPr>
        <w:lastRenderedPageBreak/>
        <w:t xml:space="preserve">to the RFID design, only some important </w:t>
      </w:r>
      <w:r w:rsidR="007254E7">
        <w:rPr>
          <w:lang w:eastAsia="zh-CN"/>
        </w:rPr>
        <w:t>messages</w:t>
      </w:r>
      <w:r>
        <w:rPr>
          <w:lang w:eastAsia="zh-CN"/>
        </w:rPr>
        <w:t xml:space="preserve"> such as the Query, Select, </w:t>
      </w:r>
      <w:proofErr w:type="spellStart"/>
      <w:r>
        <w:rPr>
          <w:lang w:eastAsia="zh-CN"/>
        </w:rPr>
        <w:t>Req_RN</w:t>
      </w:r>
      <w:proofErr w:type="spellEnd"/>
      <w:r>
        <w:rPr>
          <w:lang w:eastAsia="zh-CN"/>
        </w:rPr>
        <w:t xml:space="preserve"> and other configuration/control/command</w:t>
      </w:r>
      <w:r w:rsidR="007254E7">
        <w:rPr>
          <w:lang w:eastAsia="zh-CN"/>
        </w:rPr>
        <w:t xml:space="preserve"> message</w:t>
      </w:r>
      <w:r>
        <w:rPr>
          <w:lang w:eastAsia="zh-CN"/>
        </w:rPr>
        <w:t xml:space="preserve">s are appended with CRCs to </w:t>
      </w:r>
      <w:r w:rsidR="007254E7">
        <w:rPr>
          <w:lang w:eastAsia="zh-CN"/>
        </w:rPr>
        <w:t>increase their reliability</w:t>
      </w:r>
      <w:r>
        <w:rPr>
          <w:lang w:eastAsia="zh-CN"/>
        </w:rPr>
        <w:t xml:space="preserve">. On the other hand, </w:t>
      </w:r>
      <w:r w:rsidR="007254E7">
        <w:rPr>
          <w:lang w:eastAsia="zh-CN"/>
        </w:rPr>
        <w:t>messages</w:t>
      </w:r>
      <w:r>
        <w:rPr>
          <w:lang w:eastAsia="zh-CN"/>
        </w:rPr>
        <w:t xml:space="preserve"> such as </w:t>
      </w:r>
      <w:proofErr w:type="spellStart"/>
      <w:r>
        <w:rPr>
          <w:lang w:eastAsia="zh-CN"/>
        </w:rPr>
        <w:t>QueryRep</w:t>
      </w:r>
      <w:proofErr w:type="spellEnd"/>
      <w:r>
        <w:rPr>
          <w:lang w:eastAsia="zh-CN"/>
        </w:rPr>
        <w:t xml:space="preserve">/ACK in RFID system </w:t>
      </w:r>
      <w:r w:rsidR="007254E7">
        <w:rPr>
          <w:lang w:eastAsia="zh-CN"/>
        </w:rPr>
        <w:t>are</w:t>
      </w:r>
      <w:r>
        <w:rPr>
          <w:lang w:eastAsia="zh-CN"/>
        </w:rPr>
        <w:t xml:space="preserve"> not protected by CRC to save the overhead. Therefore, no CRC is also considered to improve the transmission efficiency. </w:t>
      </w:r>
    </w:p>
    <w:p w14:paraId="1B412357" w14:textId="5D8D761B" w:rsidR="00056E78" w:rsidRDefault="00C747EA" w:rsidP="00C747EA">
      <w:pPr>
        <w:rPr>
          <w:lang w:eastAsia="zh-CN"/>
        </w:rPr>
      </w:pPr>
      <w:r>
        <w:rPr>
          <w:lang w:eastAsia="zh-CN"/>
        </w:rPr>
        <w:t xml:space="preserve">Short CRC can be used for short commands to reduce the false alarm rate and make the system </w:t>
      </w:r>
      <w:r w:rsidR="005E4AA6">
        <w:rPr>
          <w:lang w:eastAsia="zh-CN"/>
        </w:rPr>
        <w:t>more</w:t>
      </w:r>
      <w:r>
        <w:rPr>
          <w:lang w:eastAsia="zh-CN"/>
        </w:rPr>
        <w:t xml:space="preserve"> robust, for example, referring to RFID, </w:t>
      </w:r>
      <w:r w:rsidR="00F71135">
        <w:rPr>
          <w:lang w:eastAsia="zh-CN"/>
        </w:rPr>
        <w:t xml:space="preserve">the </w:t>
      </w:r>
      <w:r>
        <w:rPr>
          <w:lang w:eastAsia="zh-CN"/>
        </w:rPr>
        <w:t xml:space="preserve">Query command with 22bits is protected by CRC-5 in RFID.  Therefore, we consider </w:t>
      </w:r>
      <w:r w:rsidR="00ED6E67">
        <w:rPr>
          <w:lang w:eastAsia="zh-CN"/>
        </w:rPr>
        <w:t xml:space="preserve">the </w:t>
      </w:r>
      <w:r>
        <w:rPr>
          <w:lang w:eastAsia="zh-CN"/>
        </w:rPr>
        <w:t xml:space="preserve">CRC design in A-IoT systems with CRC-6 </w:t>
      </w:r>
      <w:r w:rsidR="00ED6E67">
        <w:rPr>
          <w:lang w:eastAsia="zh-CN"/>
        </w:rPr>
        <w:t>being</w:t>
      </w:r>
      <w:r>
        <w:rPr>
          <w:lang w:eastAsia="zh-CN"/>
        </w:rPr>
        <w:t xml:space="preserve"> used for TBS</w:t>
      </w:r>
      <m:oMath>
        <m:r>
          <m:rPr>
            <m:sty m:val="p"/>
          </m:rPr>
          <w:rPr>
            <w:rFonts w:ascii="Cambria Math" w:hAnsi="Cambria Math"/>
            <w:lang w:eastAsia="zh-CN"/>
          </w:rPr>
          <m:t>≤</m:t>
        </m:r>
      </m:oMath>
      <w:r w:rsidRPr="00F1626E">
        <w:rPr>
          <w:i/>
          <w:lang w:eastAsia="zh-CN"/>
        </w:rPr>
        <w:t>X</w:t>
      </w:r>
      <w:r>
        <w:rPr>
          <w:lang w:eastAsia="zh-CN"/>
        </w:rPr>
        <w:t xml:space="preserve"> and CRC-16 for TBS</w:t>
      </w:r>
      <m:oMath>
        <m:r>
          <m:rPr>
            <m:sty m:val="p"/>
          </m:rPr>
          <w:rPr>
            <w:rFonts w:ascii="Cambria Math" w:hAnsi="Cambria Math"/>
            <w:lang w:eastAsia="zh-CN"/>
          </w:rPr>
          <m:t>&gt;</m:t>
        </m:r>
      </m:oMath>
      <w:r w:rsidRPr="00F1626E">
        <w:rPr>
          <w:i/>
          <w:lang w:eastAsia="zh-CN"/>
        </w:rPr>
        <w:t>X</w:t>
      </w:r>
      <w:r>
        <w:rPr>
          <w:lang w:eastAsia="zh-CN"/>
        </w:rPr>
        <w:t>. An example can be {CRC-6} for TBS</w:t>
      </w:r>
      <m:oMath>
        <m:r>
          <m:rPr>
            <m:sty m:val="p"/>
          </m:rPr>
          <w:rPr>
            <w:rFonts w:ascii="Cambria Math" w:hAnsi="Cambria Math"/>
            <w:lang w:eastAsia="zh-CN"/>
          </w:rPr>
          <m:t>≤</m:t>
        </m:r>
      </m:oMath>
      <w:r>
        <w:rPr>
          <w:lang w:eastAsia="zh-CN"/>
        </w:rPr>
        <w:t>24 bits and {CRC-16} for TBS</w:t>
      </w:r>
      <m:oMath>
        <m:r>
          <m:rPr>
            <m:sty m:val="p"/>
          </m:rPr>
          <w:rPr>
            <w:rFonts w:ascii="Cambria Math" w:hAnsi="Cambria Math"/>
            <w:lang w:eastAsia="zh-CN"/>
          </w:rPr>
          <m:t>&gt;</m:t>
        </m:r>
      </m:oMath>
      <w:r>
        <w:rPr>
          <w:lang w:eastAsia="zh-CN"/>
        </w:rPr>
        <w:t>24 bits</w:t>
      </w:r>
      <w:r w:rsidR="00ED6E67">
        <w:rPr>
          <w:lang w:eastAsia="zh-CN"/>
        </w:rPr>
        <w:t>,</w:t>
      </w:r>
      <w:r>
        <w:rPr>
          <w:lang w:eastAsia="zh-CN"/>
        </w:rPr>
        <w:t xml:space="preserve"> where no CRC is also supported for the signals without control information</w:t>
      </w:r>
      <w:r w:rsidR="00376F72">
        <w:rPr>
          <w:lang w:eastAsia="zh-CN"/>
        </w:rPr>
        <w:t xml:space="preserve">. </w:t>
      </w:r>
    </w:p>
    <w:p w14:paraId="75BEF735" w14:textId="325C910A" w:rsidR="005B16A7" w:rsidRDefault="005B16A7" w:rsidP="00F1626E">
      <w:pPr>
        <w:pStyle w:val="Caption"/>
        <w:jc w:val="both"/>
        <w:rPr>
          <w:i/>
          <w:sz w:val="22"/>
        </w:rPr>
      </w:pPr>
      <w:bookmarkStart w:id="96" w:name="_Ref166279254"/>
      <w:r w:rsidRPr="00F1626E">
        <w:rPr>
          <w:i/>
          <w:sz w:val="22"/>
        </w:rPr>
        <w:t xml:space="preserve">Observation </w:t>
      </w:r>
      <w:r w:rsidRPr="00F1626E">
        <w:rPr>
          <w:i/>
          <w:sz w:val="22"/>
        </w:rPr>
        <w:fldChar w:fldCharType="begin"/>
      </w:r>
      <w:r w:rsidRPr="00F1626E">
        <w:rPr>
          <w:i/>
          <w:sz w:val="22"/>
        </w:rPr>
        <w:instrText xml:space="preserve"> SEQ Observation \* ARABIC </w:instrText>
      </w:r>
      <w:r w:rsidRPr="00F1626E">
        <w:rPr>
          <w:i/>
          <w:sz w:val="22"/>
        </w:rPr>
        <w:fldChar w:fldCharType="separate"/>
      </w:r>
      <w:r w:rsidR="008624D7">
        <w:rPr>
          <w:i/>
          <w:noProof/>
          <w:sz w:val="22"/>
        </w:rPr>
        <w:t>15</w:t>
      </w:r>
      <w:r w:rsidRPr="00F1626E">
        <w:rPr>
          <w:i/>
          <w:sz w:val="22"/>
        </w:rPr>
        <w:fldChar w:fldCharType="end"/>
      </w:r>
      <w:r w:rsidRPr="00F1626E">
        <w:rPr>
          <w:i/>
          <w:sz w:val="22"/>
        </w:rPr>
        <w:t>:</w:t>
      </w:r>
      <w:r>
        <w:rPr>
          <w:i/>
          <w:sz w:val="22"/>
        </w:rPr>
        <w:t xml:space="preserve"> No CRC can be used for </w:t>
      </w:r>
      <w:r w:rsidR="00ED6E67">
        <w:rPr>
          <w:i/>
          <w:sz w:val="22"/>
        </w:rPr>
        <w:t xml:space="preserve">certain messages in </w:t>
      </w:r>
      <w:r w:rsidR="00C747EA" w:rsidRPr="00C747EA">
        <w:rPr>
          <w:i/>
          <w:sz w:val="22"/>
        </w:rPr>
        <w:t xml:space="preserve">PRDCH or PDRCH </w:t>
      </w:r>
      <w:r w:rsidR="00C747EA">
        <w:rPr>
          <w:i/>
          <w:sz w:val="22"/>
        </w:rPr>
        <w:t>to improve the transmission efficiency</w:t>
      </w:r>
      <w:r w:rsidR="00ED6E67">
        <w:rPr>
          <w:i/>
          <w:sz w:val="22"/>
        </w:rPr>
        <w:t>,</w:t>
      </w:r>
      <w:r w:rsidR="00C747EA">
        <w:rPr>
          <w:i/>
          <w:sz w:val="22"/>
        </w:rPr>
        <w:t xml:space="preserve"> whe</w:t>
      </w:r>
      <w:r w:rsidR="00ED6E67">
        <w:rPr>
          <w:i/>
          <w:sz w:val="22"/>
        </w:rPr>
        <w:t>re</w:t>
      </w:r>
      <w:r w:rsidR="00C747EA">
        <w:rPr>
          <w:i/>
          <w:sz w:val="22"/>
        </w:rPr>
        <w:t xml:space="preserve"> the</w:t>
      </w:r>
      <w:r w:rsidR="00ED6E67">
        <w:rPr>
          <w:i/>
          <w:sz w:val="22"/>
        </w:rPr>
        <w:t>se</w:t>
      </w:r>
      <w:r w:rsidR="00C747EA">
        <w:rPr>
          <w:i/>
          <w:sz w:val="22"/>
        </w:rPr>
        <w:t xml:space="preserve"> </w:t>
      </w:r>
      <w:r w:rsidR="005E4AA6">
        <w:rPr>
          <w:i/>
          <w:sz w:val="22"/>
        </w:rPr>
        <w:t>message</w:t>
      </w:r>
      <w:r w:rsidR="00ED6E67">
        <w:rPr>
          <w:i/>
          <w:sz w:val="22"/>
        </w:rPr>
        <w:t>s</w:t>
      </w:r>
      <w:r w:rsidR="005E4AA6">
        <w:rPr>
          <w:i/>
          <w:sz w:val="22"/>
        </w:rPr>
        <w:t xml:space="preserve"> </w:t>
      </w:r>
      <w:r w:rsidR="00C747EA">
        <w:rPr>
          <w:i/>
          <w:sz w:val="22"/>
        </w:rPr>
        <w:t xml:space="preserve">do not contain important information such as </w:t>
      </w:r>
      <w:r w:rsidR="00C747EA" w:rsidRPr="00E05F92">
        <w:rPr>
          <w:i/>
          <w:sz w:val="22"/>
        </w:rPr>
        <w:t xml:space="preserve">configuration </w:t>
      </w:r>
      <w:r w:rsidR="00ED6E67">
        <w:rPr>
          <w:i/>
          <w:sz w:val="22"/>
        </w:rPr>
        <w:t xml:space="preserve">or control </w:t>
      </w:r>
      <w:r w:rsidR="00C747EA" w:rsidRPr="00E05F92">
        <w:rPr>
          <w:i/>
          <w:sz w:val="22"/>
        </w:rPr>
        <w:t>information</w:t>
      </w:r>
      <w:r w:rsidR="00C747EA">
        <w:rPr>
          <w:i/>
          <w:sz w:val="22"/>
        </w:rPr>
        <w:t xml:space="preserve"> or commands</w:t>
      </w:r>
      <w:r>
        <w:rPr>
          <w:i/>
          <w:sz w:val="22"/>
        </w:rPr>
        <w:t>.</w:t>
      </w:r>
      <w:bookmarkEnd w:id="96"/>
      <w:r>
        <w:rPr>
          <w:i/>
          <w:sz w:val="22"/>
        </w:rPr>
        <w:t xml:space="preserve"> </w:t>
      </w:r>
    </w:p>
    <w:p w14:paraId="264D31BE" w14:textId="200CCFBA" w:rsidR="00C747EA" w:rsidRPr="003B49C2" w:rsidRDefault="008624D7">
      <w:pPr>
        <w:pStyle w:val="Caption"/>
        <w:jc w:val="both"/>
        <w:rPr>
          <w:i/>
          <w:sz w:val="22"/>
        </w:rPr>
      </w:pPr>
      <w:bookmarkStart w:id="97" w:name="_Ref166279259"/>
      <w:r w:rsidRPr="003B49C2">
        <w:rPr>
          <w:i/>
          <w:sz w:val="22"/>
        </w:rPr>
        <w:t xml:space="preserve">Observation </w:t>
      </w:r>
      <w:r w:rsidRPr="003B49C2">
        <w:rPr>
          <w:i/>
          <w:sz w:val="22"/>
        </w:rPr>
        <w:fldChar w:fldCharType="begin"/>
      </w:r>
      <w:r w:rsidRPr="003B49C2">
        <w:rPr>
          <w:i/>
          <w:sz w:val="22"/>
        </w:rPr>
        <w:instrText xml:space="preserve"> SEQ Observation \* ARABIC </w:instrText>
      </w:r>
      <w:r w:rsidRPr="003B49C2">
        <w:rPr>
          <w:i/>
          <w:sz w:val="22"/>
        </w:rPr>
        <w:fldChar w:fldCharType="separate"/>
      </w:r>
      <w:r w:rsidRPr="003B49C2">
        <w:rPr>
          <w:i/>
          <w:sz w:val="22"/>
        </w:rPr>
        <w:t>16</w:t>
      </w:r>
      <w:r w:rsidRPr="003B49C2">
        <w:rPr>
          <w:i/>
          <w:sz w:val="22"/>
        </w:rPr>
        <w:fldChar w:fldCharType="end"/>
      </w:r>
      <w:r w:rsidR="00C747EA" w:rsidRPr="008624D7">
        <w:rPr>
          <w:i/>
          <w:sz w:val="22"/>
        </w:rPr>
        <w:t>: CRC-6 for short but important information can realize a trade-off between the false alarm rate reduction and overhead saving.</w:t>
      </w:r>
      <w:bookmarkEnd w:id="97"/>
      <w:r w:rsidR="00C747EA" w:rsidRPr="008624D7">
        <w:rPr>
          <w:i/>
          <w:sz w:val="22"/>
        </w:rPr>
        <w:t xml:space="preserve"> </w:t>
      </w:r>
    </w:p>
    <w:p w14:paraId="2CF58730" w14:textId="2B4A293A" w:rsidR="00056E78" w:rsidRPr="0067602C" w:rsidRDefault="003C006F" w:rsidP="003C006F">
      <w:pPr>
        <w:pStyle w:val="Caption"/>
        <w:jc w:val="both"/>
        <w:rPr>
          <w:i/>
          <w:sz w:val="22"/>
          <w:szCs w:val="22"/>
        </w:rPr>
      </w:pPr>
      <w:bookmarkStart w:id="98" w:name="_Ref162015150"/>
      <w:bookmarkStart w:id="99" w:name="_Ref166279436"/>
      <w:r w:rsidRPr="003C006F">
        <w:rPr>
          <w:i/>
          <w:sz w:val="22"/>
          <w:szCs w:val="22"/>
        </w:rPr>
        <w:t xml:space="preserve">Proposal </w:t>
      </w:r>
      <w:r w:rsidRPr="003C006F">
        <w:rPr>
          <w:i/>
          <w:sz w:val="22"/>
          <w:szCs w:val="22"/>
        </w:rPr>
        <w:fldChar w:fldCharType="begin"/>
      </w:r>
      <w:r w:rsidRPr="003C006F">
        <w:rPr>
          <w:i/>
          <w:sz w:val="22"/>
          <w:szCs w:val="22"/>
        </w:rPr>
        <w:instrText xml:space="preserve"> SEQ Proposal \* ARABIC </w:instrText>
      </w:r>
      <w:r w:rsidRPr="003C006F">
        <w:rPr>
          <w:i/>
          <w:sz w:val="22"/>
          <w:szCs w:val="22"/>
        </w:rPr>
        <w:fldChar w:fldCharType="separate"/>
      </w:r>
      <w:r w:rsidR="008624D7">
        <w:rPr>
          <w:i/>
          <w:noProof/>
          <w:sz w:val="22"/>
          <w:szCs w:val="22"/>
        </w:rPr>
        <w:t>31</w:t>
      </w:r>
      <w:r w:rsidRPr="003C006F">
        <w:rPr>
          <w:i/>
          <w:sz w:val="22"/>
          <w:szCs w:val="22"/>
        </w:rPr>
        <w:fldChar w:fldCharType="end"/>
      </w:r>
      <w:r w:rsidR="00056E78" w:rsidRPr="0067602C">
        <w:rPr>
          <w:i/>
          <w:sz w:val="22"/>
          <w:szCs w:val="22"/>
        </w:rPr>
        <w:t xml:space="preserve">: For CRC in A-IoT, </w:t>
      </w:r>
      <w:r w:rsidR="000F5D62">
        <w:rPr>
          <w:i/>
          <w:sz w:val="22"/>
          <w:szCs w:val="22"/>
        </w:rPr>
        <w:t xml:space="preserve">CRC design with </w:t>
      </w:r>
      <w:r w:rsidR="00376F72" w:rsidRPr="0067602C">
        <w:rPr>
          <w:i/>
          <w:sz w:val="22"/>
          <w:szCs w:val="22"/>
        </w:rPr>
        <w:t>CRC</w:t>
      </w:r>
      <w:r w:rsidR="000F5D62">
        <w:rPr>
          <w:i/>
          <w:sz w:val="22"/>
          <w:szCs w:val="22"/>
        </w:rPr>
        <w:t>-6/CRC-16/no-CRC</w:t>
      </w:r>
      <w:r w:rsidR="00376F72">
        <w:rPr>
          <w:i/>
          <w:sz w:val="22"/>
          <w:szCs w:val="22"/>
        </w:rPr>
        <w:t xml:space="preserve"> </w:t>
      </w:r>
      <w:r w:rsidR="000F5D62">
        <w:rPr>
          <w:i/>
          <w:sz w:val="22"/>
          <w:szCs w:val="22"/>
        </w:rPr>
        <w:t>is</w:t>
      </w:r>
      <w:r w:rsidR="00376F72" w:rsidRPr="0067602C">
        <w:rPr>
          <w:i/>
          <w:sz w:val="22"/>
          <w:szCs w:val="22"/>
        </w:rPr>
        <w:t xml:space="preserve"> considered.</w:t>
      </w:r>
      <w:bookmarkEnd w:id="98"/>
      <w:bookmarkEnd w:id="99"/>
    </w:p>
    <w:p w14:paraId="62501A52" w14:textId="06062E22" w:rsidR="00056E78" w:rsidRDefault="00272501" w:rsidP="00056E78">
      <w:pPr>
        <w:rPr>
          <w:lang w:eastAsia="zh-CN"/>
        </w:rPr>
      </w:pPr>
      <w:r>
        <w:rPr>
          <w:lang w:eastAsia="zh-CN"/>
        </w:rPr>
        <w:t xml:space="preserve">Here, </w:t>
      </w:r>
      <w:r w:rsidR="00161D8E">
        <w:rPr>
          <w:lang w:eastAsia="zh-CN"/>
        </w:rPr>
        <w:t>simulations</w:t>
      </w:r>
      <w:r>
        <w:rPr>
          <w:lang w:eastAsia="zh-CN"/>
        </w:rPr>
        <w:t xml:space="preserve"> are also given to show the error detection performance of the CRCs</w:t>
      </w:r>
      <w:r w:rsidR="00161D8E">
        <w:rPr>
          <w:lang w:eastAsia="zh-CN"/>
        </w:rPr>
        <w:t xml:space="preserve">, </w:t>
      </w:r>
      <w:r w:rsidR="00F71135">
        <w:rPr>
          <w:lang w:eastAsia="zh-CN"/>
        </w:rPr>
        <w:t xml:space="preserve">for which </w:t>
      </w:r>
      <w:r w:rsidR="00161D8E">
        <w:rPr>
          <w:lang w:eastAsia="zh-CN"/>
        </w:rPr>
        <w:t>we consider the minimum information bit length is 8 while the maximum transmit block size (TBS) is 1000bits. To make sure to test the worst case, we have run simulations</w:t>
      </w:r>
      <w:r w:rsidR="00C747EA">
        <w:rPr>
          <w:lang w:eastAsia="zh-CN"/>
        </w:rPr>
        <w:t xml:space="preserve"> without FEC</w:t>
      </w:r>
      <w:r w:rsidR="00161D8E">
        <w:rPr>
          <w:lang w:eastAsia="zh-CN"/>
        </w:rPr>
        <w:t xml:space="preserve"> </w:t>
      </w:r>
      <w:r w:rsidR="00C747EA">
        <w:rPr>
          <w:lang w:eastAsia="zh-CN"/>
        </w:rPr>
        <w:t xml:space="preserve">(i.e., with </w:t>
      </w:r>
      <w:r w:rsidR="00161D8E">
        <w:rPr>
          <w:lang w:eastAsia="zh-CN"/>
        </w:rPr>
        <w:t>code rate of R=1</w:t>
      </w:r>
      <w:r w:rsidR="00C747EA">
        <w:rPr>
          <w:lang w:eastAsia="zh-CN"/>
        </w:rPr>
        <w:t>)</w:t>
      </w:r>
      <w:r w:rsidR="00161D8E">
        <w:rPr>
          <w:lang w:eastAsia="zh-CN"/>
        </w:rPr>
        <w:t>, since it corresponds to the worst case in terms of undetected errors. BLER=10% is required.</w:t>
      </w:r>
      <w:r w:rsidR="00376F72">
        <w:rPr>
          <w:lang w:eastAsia="zh-CN"/>
        </w:rPr>
        <w:t xml:space="preserve"> We analyze the</w:t>
      </w:r>
      <w:r w:rsidR="005B1573">
        <w:rPr>
          <w:lang w:eastAsia="zh-CN"/>
        </w:rPr>
        <w:t xml:space="preserv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8434EE">
        <w:rPr>
          <w:lang w:eastAsia="zh-CN"/>
        </w:rPr>
        <w:t xml:space="preserve"> </w:t>
      </w:r>
      <w:r w:rsidR="00A55F42">
        <w:rPr>
          <w:lang w:eastAsia="zh-CN"/>
        </w:rPr>
        <w:t xml:space="preserve">(probability of undetected error) </w:t>
      </w:r>
      <w:r w:rsidR="00A07749">
        <w:rPr>
          <w:lang w:eastAsia="zh-CN"/>
        </w:rPr>
        <w:t>performance</w:t>
      </w:r>
      <w:r w:rsidR="00376F72">
        <w:rPr>
          <w:lang w:eastAsia="zh-CN"/>
        </w:rPr>
        <w:t xml:space="preserve"> of CRCs based on the theoretical evaluation method proposed in </w:t>
      </w:r>
      <w:r w:rsidR="00376F72">
        <w:rPr>
          <w:lang w:eastAsia="zh-CN"/>
        </w:rPr>
        <w:fldChar w:fldCharType="begin"/>
      </w:r>
      <w:r w:rsidR="00376F72">
        <w:rPr>
          <w:lang w:eastAsia="zh-CN"/>
        </w:rPr>
        <w:instrText xml:space="preserve"> REF _Ref161950419 \r \h </w:instrText>
      </w:r>
      <w:r w:rsidR="00376F72">
        <w:rPr>
          <w:lang w:eastAsia="zh-CN"/>
        </w:rPr>
      </w:r>
      <w:r w:rsidR="00376F72">
        <w:rPr>
          <w:lang w:eastAsia="zh-CN"/>
        </w:rPr>
        <w:fldChar w:fldCharType="separate"/>
      </w:r>
      <w:r w:rsidR="00C742CE">
        <w:rPr>
          <w:lang w:eastAsia="zh-CN"/>
        </w:rPr>
        <w:t>[15]</w:t>
      </w:r>
      <w:r w:rsidR="00376F72">
        <w:rPr>
          <w:lang w:eastAsia="zh-CN"/>
        </w:rPr>
        <w:fldChar w:fldCharType="end"/>
      </w:r>
      <w:r w:rsidR="00376F72">
        <w:rPr>
          <w:lang w:eastAsia="zh-CN"/>
        </w:rPr>
        <w:t>.</w:t>
      </w:r>
    </w:p>
    <w:p w14:paraId="18D7D171" w14:textId="3073F935" w:rsidR="007E4BB4" w:rsidRDefault="004A572B" w:rsidP="00056E78">
      <w:pPr>
        <w:rPr>
          <w:lang w:eastAsia="zh-CN"/>
        </w:rPr>
      </w:pPr>
      <w:r>
        <w:rPr>
          <w:lang w:eastAsia="zh-CN"/>
        </w:rPr>
        <w:fldChar w:fldCharType="begin"/>
      </w:r>
      <w:r>
        <w:rPr>
          <w:lang w:eastAsia="zh-CN"/>
        </w:rPr>
        <w:instrText xml:space="preserve"> REF _Ref163160881 \h </w:instrText>
      </w:r>
      <w:r>
        <w:rPr>
          <w:lang w:eastAsia="zh-CN"/>
        </w:rPr>
      </w:r>
      <w:r>
        <w:rPr>
          <w:lang w:eastAsia="zh-CN"/>
        </w:rPr>
        <w:fldChar w:fldCharType="separate"/>
      </w:r>
      <w:r w:rsidR="007B71C4">
        <w:t xml:space="preserve">Figure </w:t>
      </w:r>
      <w:r w:rsidR="007B71C4">
        <w:rPr>
          <w:noProof/>
        </w:rPr>
        <w:t>26</w:t>
      </w:r>
      <w:r>
        <w:rPr>
          <w:lang w:eastAsia="zh-CN"/>
        </w:rPr>
        <w:fldChar w:fldCharType="end"/>
      </w:r>
      <w:r>
        <w:rPr>
          <w:lang w:eastAsia="zh-CN"/>
        </w:rPr>
        <w:t xml:space="preserve"> </w:t>
      </w:r>
      <w:r w:rsidR="00056E78">
        <w:rPr>
          <w:lang w:eastAsia="zh-CN"/>
        </w:rPr>
        <w:t xml:space="preserve">shows the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for TBS of 1000bits and a code rate of R=1 considering long CRC case, i.e., CRC-16. </w:t>
      </w:r>
      <w:r w:rsidR="00056E78">
        <w:t xml:space="preserve">As shown in </w:t>
      </w:r>
      <w:r>
        <w:t>the Figure</w:t>
      </w:r>
      <w:r w:rsidR="00056E78">
        <w:rPr>
          <w:lang w:eastAsia="zh-CN"/>
        </w:rPr>
        <w:t xml:space="preserve">, </w:t>
      </w:r>
      <w:bookmarkStart w:id="100" w:name="_Hlk161856718"/>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sidR="00056E78">
        <w:rPr>
          <w:lang w:eastAsia="zh-CN"/>
        </w:rPr>
        <w:t xml:space="preserve"> can be less than </w:t>
      </w:r>
      <m:oMath>
        <m:sSup>
          <m:sSupPr>
            <m:ctrlPr>
              <w:rPr>
                <w:rFonts w:ascii="Cambria Math" w:hAnsi="Cambria Math"/>
              </w:rPr>
            </m:ctrlPr>
          </m:sSupPr>
          <m:e>
            <m:r>
              <w:rPr>
                <w:rFonts w:ascii="Cambria Math" w:hAnsi="Cambria Math"/>
                <w:lang w:eastAsia="zh-CN"/>
              </w:rPr>
              <m:t>10</m:t>
            </m:r>
          </m:e>
          <m:sup>
            <m:r>
              <w:rPr>
                <w:rFonts w:ascii="Cambria Math" w:hAnsi="Cambria Math"/>
                <w:lang w:eastAsia="zh-CN"/>
              </w:rPr>
              <m:t>-10</m:t>
            </m:r>
          </m:sup>
        </m:sSup>
      </m:oMath>
      <w:r w:rsidR="00056E78">
        <w:rPr>
          <w:lang w:eastAsia="zh-CN"/>
        </w:rPr>
        <w:t xml:space="preserve"> both for CRC-16 with TBS=1000bits and BLER</w:t>
      </w:r>
      <m:oMath>
        <m:r>
          <m:rPr>
            <m:sty m:val="p"/>
          </m:rPr>
          <w:rPr>
            <w:rFonts w:ascii="Cambria Math" w:hAnsi="Cambria Math"/>
            <w:lang w:eastAsia="zh-CN"/>
          </w:rPr>
          <m:t>≤</m:t>
        </m:r>
      </m:oMath>
      <w:r w:rsidR="00056E78">
        <w:rPr>
          <w:lang w:eastAsia="zh-CN"/>
        </w:rPr>
        <w:t>10</w:t>
      </w:r>
      <w:proofErr w:type="gramStart"/>
      <w:r w:rsidR="00056E78">
        <w:rPr>
          <w:lang w:eastAsia="zh-CN"/>
        </w:rPr>
        <w:t>%</w:t>
      </w:r>
      <w:r w:rsidR="00487CE9">
        <w:rPr>
          <w:lang w:eastAsia="zh-CN"/>
        </w:rPr>
        <w:t>(</w:t>
      </w:r>
      <w:proofErr w:type="gramEnd"/>
      <w:r w:rsidR="00056E78">
        <w:rPr>
          <w:lang w:eastAsia="zh-CN"/>
        </w:rPr>
        <w:t>in subfigure b)</w:t>
      </w:r>
      <w:bookmarkEnd w:id="100"/>
      <w:r w:rsidR="00487CE9">
        <w:rPr>
          <w:lang w:eastAsia="zh-CN"/>
        </w:rPr>
        <w:t>)</w:t>
      </w:r>
      <w:r w:rsidR="00376F72">
        <w:rPr>
          <w:lang w:eastAsia="zh-CN"/>
        </w:rPr>
        <w:t xml:space="preserve"> </w:t>
      </w:r>
      <w:r w:rsidR="00376F72">
        <w:rPr>
          <w:lang w:eastAsia="zh-CN"/>
        </w:rPr>
        <w:fldChar w:fldCharType="begin"/>
      </w:r>
      <w:r w:rsidR="00376F72">
        <w:rPr>
          <w:lang w:eastAsia="zh-CN"/>
        </w:rPr>
        <w:instrText xml:space="preserve"> REF _Ref161950419 \r \h </w:instrText>
      </w:r>
      <w:r w:rsidR="00376F72">
        <w:rPr>
          <w:lang w:eastAsia="zh-CN"/>
        </w:rPr>
      </w:r>
      <w:r w:rsidR="00376F72">
        <w:rPr>
          <w:lang w:eastAsia="zh-CN"/>
        </w:rPr>
        <w:fldChar w:fldCharType="separate"/>
      </w:r>
      <w:r w:rsidR="007B71C4">
        <w:rPr>
          <w:lang w:eastAsia="zh-CN"/>
        </w:rPr>
        <w:t>[15]</w:t>
      </w:r>
      <w:r w:rsidR="00376F72">
        <w:rPr>
          <w:lang w:eastAsia="zh-CN"/>
        </w:rPr>
        <w:fldChar w:fldCharType="end"/>
      </w:r>
      <w:r w:rsidR="00056E78">
        <w:rPr>
          <w:lang w:eastAsia="zh-CN"/>
        </w:rPr>
        <w:t xml:space="preserve">. </w:t>
      </w:r>
      <w:r w:rsidR="00A55F42">
        <w:rPr>
          <w:lang w:eastAsia="zh-CN"/>
        </w:rPr>
        <w:t>Since</w:t>
      </w:r>
      <w:r w:rsidR="00056E78">
        <w:rPr>
          <w:i/>
          <w:lang w:eastAsia="zh-CN"/>
        </w:rPr>
        <w:t xml:space="preserve"> </w:t>
      </w:r>
      <m:oMath>
        <m:r>
          <w:rPr>
            <w:rFonts w:ascii="Cambria Math" w:hAnsi="Cambria Math"/>
            <w:lang w:eastAsia="zh-CN"/>
          </w:rPr>
          <m:t>BER</m:t>
        </m:r>
        <m:r>
          <m:rPr>
            <m:scr m:val="double-struck"/>
            <m:sty m:val="p"/>
          </m:rPr>
          <w:rPr>
            <w:rFonts w:ascii="Cambria Math" w:hAnsi="Cambria Math"/>
            <w:lang w:eastAsia="zh-CN"/>
          </w:rPr>
          <m:t>=Q(</m:t>
        </m:r>
        <m:r>
          <m:rPr>
            <m:sty m:val="p"/>
          </m:rPr>
          <w:rPr>
            <w:rFonts w:ascii="Cambria Math" w:hAnsi="Cambria Math"/>
            <w:lang w:eastAsia="zh-CN"/>
          </w:rPr>
          <m:t>SNR)</m:t>
        </m:r>
      </m:oMath>
      <w:r w:rsidR="00056E78">
        <w:rPr>
          <w:lang w:eastAsia="zh-CN"/>
        </w:rPr>
        <w:t xml:space="preserve"> for ASK where </w:t>
      </w:r>
      <m:oMath>
        <m:r>
          <m:rPr>
            <m:scr m:val="double-struck"/>
            <m:sty m:val="p"/>
          </m:rPr>
          <w:rPr>
            <w:rFonts w:ascii="Cambria Math" w:hAnsi="Cambria Math"/>
            <w:lang w:eastAsia="zh-CN"/>
          </w:rPr>
          <m:t>Q</m:t>
        </m:r>
        <m:d>
          <m:dPr>
            <m:ctrlPr>
              <w:rPr>
                <w:rFonts w:ascii="Cambria Math" w:hAnsi="Cambria Math"/>
              </w:rPr>
            </m:ctrlPr>
          </m:dPr>
          <m:e>
            <m:r>
              <w:rPr>
                <w:rFonts w:ascii="Cambria Math" w:hAnsi="Cambria Math"/>
                <w:lang w:eastAsia="zh-CN"/>
              </w:rPr>
              <m:t>x</m:t>
            </m:r>
          </m:e>
        </m:d>
        <m:r>
          <m:rPr>
            <m:sty m:val="p"/>
          </m:rPr>
          <w:rPr>
            <w:rFonts w:ascii="Cambria Math" w:hAnsi="Cambria Math"/>
            <w:lang w:eastAsia="zh-CN"/>
          </w:rPr>
          <m:t>=</m:t>
        </m:r>
        <m:nary>
          <m:naryPr>
            <m:limLoc m:val="subSup"/>
            <m:ctrlPr>
              <w:rPr>
                <w:rFonts w:ascii="Cambria Math" w:hAnsi="Cambria Math"/>
              </w:rPr>
            </m:ctrlPr>
          </m:naryPr>
          <m:sub>
            <m:r>
              <w:rPr>
                <w:rFonts w:ascii="Cambria Math" w:hAnsi="Cambria Math"/>
                <w:lang w:eastAsia="zh-CN"/>
              </w:rPr>
              <m:t>x</m:t>
            </m:r>
          </m:sub>
          <m:sup>
            <m:r>
              <w:rPr>
                <w:rFonts w:ascii="Cambria Math" w:hAnsi="Cambria Math"/>
                <w:lang w:eastAsia="zh-CN"/>
              </w:rPr>
              <m:t>+∞</m:t>
            </m:r>
          </m:sup>
          <m:e>
            <m:f>
              <m:fPr>
                <m:ctrlPr>
                  <w:rPr>
                    <w:rFonts w:ascii="Cambria Math" w:hAnsi="Cambria Math"/>
                    <w:i/>
                  </w:rPr>
                </m:ctrlPr>
              </m:fPr>
              <m:num>
                <m:r>
                  <w:rPr>
                    <w:rFonts w:ascii="Cambria Math" w:hAnsi="Cambria Math"/>
                    <w:lang w:eastAsia="zh-CN"/>
                  </w:rPr>
                  <m:t>1</m:t>
                </m:r>
              </m:num>
              <m:den>
                <m:rad>
                  <m:radPr>
                    <m:degHide m:val="1"/>
                    <m:ctrlPr>
                      <w:rPr>
                        <w:rFonts w:ascii="Cambria Math" w:hAnsi="Cambria Math"/>
                        <w:i/>
                      </w:rPr>
                    </m:ctrlPr>
                  </m:radPr>
                  <m:deg/>
                  <m:e>
                    <m:r>
                      <w:rPr>
                        <w:rFonts w:ascii="Cambria Math" w:hAnsi="Cambria Math"/>
                        <w:lang w:eastAsia="zh-CN"/>
                      </w:rPr>
                      <m:t>2π</m:t>
                    </m:r>
                  </m:e>
                </m:rad>
              </m:den>
            </m:f>
            <m:sSup>
              <m:sSupPr>
                <m:ctrlPr>
                  <w:rPr>
                    <w:rFonts w:ascii="Cambria Math" w:hAnsi="Cambria Math"/>
                    <w:i/>
                  </w:rPr>
                </m:ctrlPr>
              </m:sSupPr>
              <m:e>
                <m:r>
                  <w:rPr>
                    <w:rFonts w:ascii="Cambria Math" w:hAnsi="Cambria Math"/>
                    <w:lang w:eastAsia="zh-CN"/>
                  </w:rPr>
                  <m:t>e</m:t>
                </m:r>
              </m:e>
              <m:sup>
                <m:r>
                  <w:rPr>
                    <w:rFonts w:ascii="Cambria Math" w:hAnsi="Cambria Math"/>
                    <w:lang w:eastAsia="zh-CN"/>
                  </w:rPr>
                  <m:t>-0.5</m:t>
                </m:r>
                <m:sSup>
                  <m:sSupPr>
                    <m:ctrlPr>
                      <w:rPr>
                        <w:rFonts w:ascii="Cambria Math" w:hAnsi="Cambria Math"/>
                        <w:i/>
                      </w:rPr>
                    </m:ctrlPr>
                  </m:sSupPr>
                  <m:e>
                    <m:r>
                      <w:rPr>
                        <w:rFonts w:ascii="Cambria Math" w:hAnsi="Cambria Math"/>
                        <w:lang w:eastAsia="zh-CN"/>
                      </w:rPr>
                      <m:t>τ</m:t>
                    </m:r>
                  </m:e>
                  <m:sup>
                    <m:r>
                      <w:rPr>
                        <w:rFonts w:ascii="Cambria Math" w:hAnsi="Cambria Math"/>
                        <w:lang w:eastAsia="zh-CN"/>
                      </w:rPr>
                      <m:t>2</m:t>
                    </m:r>
                  </m:sup>
                </m:sSup>
              </m:sup>
            </m:sSup>
            <m:r>
              <w:rPr>
                <w:rFonts w:ascii="Cambria Math" w:hAnsi="Cambria Math"/>
                <w:lang w:eastAsia="zh-CN"/>
              </w:rPr>
              <m:t>dτ</m:t>
            </m:r>
          </m:e>
        </m:nary>
      </m:oMath>
      <w:r w:rsidR="00056E78">
        <w:rPr>
          <w:lang w:eastAsia="zh-CN"/>
        </w:rPr>
        <w:t>, we can have the results in subfigure c). From the subfigure, we can s</w:t>
      </w:r>
      <w:proofErr w:type="spellStart"/>
      <w:r w:rsidR="00056E78">
        <w:rPr>
          <w:lang w:eastAsia="zh-CN"/>
        </w:rPr>
        <w:t>ee</w:t>
      </w:r>
      <w:proofErr w:type="spellEnd"/>
      <w:r w:rsidR="00056E78">
        <w:rPr>
          <w:lang w:eastAsia="zh-CN"/>
        </w:rPr>
        <w:t xml:space="preserve"> </w:t>
      </w:r>
      <w:r w:rsidR="000F5D62">
        <w:rPr>
          <w:lang w:eastAsia="zh-CN"/>
        </w:rPr>
        <w:t>reasonable performance can be</w:t>
      </w:r>
      <w:r w:rsidR="00056E78">
        <w:rPr>
          <w:lang w:eastAsia="zh-CN"/>
        </w:rPr>
        <w:t xml:space="preserve"> by CRC-</w:t>
      </w:r>
      <w:r w:rsidR="000F5D62">
        <w:rPr>
          <w:lang w:eastAsia="zh-CN"/>
        </w:rPr>
        <w:t>16 even under low SNR as ~1dB</w:t>
      </w:r>
      <w:r w:rsidR="00056E78">
        <w:rPr>
          <w:lang w:eastAsia="zh-CN"/>
        </w:rPr>
        <w:t xml:space="preserve">. </w:t>
      </w:r>
      <w:proofErr w:type="gramStart"/>
      <w:r w:rsidR="007E4BB4">
        <w:rPr>
          <w:lang w:eastAsia="zh-CN"/>
        </w:rPr>
        <w:t>Therefore</w:t>
      </w:r>
      <w:proofErr w:type="gramEnd"/>
      <w:r w:rsidR="007E4BB4">
        <w:rPr>
          <w:lang w:eastAsia="zh-CN"/>
        </w:rPr>
        <w:t xml:space="preserve"> </w:t>
      </w:r>
      <w:r w:rsidR="00272501">
        <w:rPr>
          <w:lang w:eastAsia="zh-CN"/>
        </w:rPr>
        <w:t xml:space="preserve">reasonable performance can be obtained by </w:t>
      </w:r>
      <w:r w:rsidR="007E4BB4">
        <w:rPr>
          <w:lang w:eastAsia="zh-CN"/>
        </w:rPr>
        <w:t xml:space="preserve">CRC-16 </w:t>
      </w:r>
      <w:r w:rsidR="00272501">
        <w:rPr>
          <w:lang w:eastAsia="zh-CN"/>
        </w:rPr>
        <w:t>for</w:t>
      </w:r>
      <w:r w:rsidR="007E4BB4">
        <w:rPr>
          <w:lang w:eastAsia="zh-CN"/>
        </w:rPr>
        <w:t xml:space="preserve"> different TBS</w:t>
      </w:r>
      <w:r w:rsidR="00272501">
        <w:rPr>
          <w:lang w:eastAsia="zh-CN"/>
        </w:rPr>
        <w:t>s</w:t>
      </w:r>
      <w:r w:rsidR="007E4BB4">
        <w:rPr>
          <w:lang w:eastAsia="zh-CN"/>
        </w:rPr>
        <w:t xml:space="preserve"> in A-IoT. </w:t>
      </w:r>
    </w:p>
    <w:p w14:paraId="35C30DF0" w14:textId="391F2BDC" w:rsidR="00056E78" w:rsidRDefault="007E4BB4" w:rsidP="00056E78">
      <w:r>
        <w:rPr>
          <w:lang w:eastAsia="zh-CN"/>
        </w:rPr>
        <w:t xml:space="preserve">However, </w:t>
      </w:r>
      <w:r w:rsidR="00487CE9">
        <w:rPr>
          <w:lang w:eastAsia="zh-CN"/>
        </w:rPr>
        <w:t>since the CRC overhead is also very crucial to the A-IoT system,</w:t>
      </w:r>
      <w:r>
        <w:rPr>
          <w:lang w:eastAsia="zh-CN"/>
        </w:rPr>
        <w:t xml:space="preserve"> we also need to analyze the TBS boundaries for CRC-16. This problem is </w:t>
      </w:r>
      <w:r w:rsidR="00740DD9">
        <w:rPr>
          <w:lang w:eastAsia="zh-CN"/>
        </w:rPr>
        <w:t>transformed</w:t>
      </w:r>
      <w:r>
        <w:rPr>
          <w:lang w:eastAsia="zh-CN"/>
        </w:rPr>
        <w:t xml:space="preserve"> to find the boundaries for CRC-6.</w:t>
      </w:r>
    </w:p>
    <w:p w14:paraId="1F8A51E1" w14:textId="5340FBBC" w:rsidR="00C747EA" w:rsidRDefault="001F09B8" w:rsidP="00C747EA">
      <w:pPr>
        <w:widowControl w:val="0"/>
        <w:jc w:val="center"/>
        <w:rPr>
          <w:lang w:eastAsia="zh-CN"/>
        </w:rPr>
      </w:pPr>
      <w:r w:rsidRPr="001F09B8">
        <w:rPr>
          <w:noProof/>
          <w:lang w:eastAsia="zh-CN"/>
        </w:rPr>
        <w:drawing>
          <wp:inline distT="0" distB="0" distL="0" distR="0" wp14:anchorId="22D8EAA2" wp14:editId="0B45924F">
            <wp:extent cx="2708022" cy="2092325"/>
            <wp:effectExtent l="0" t="0" r="0" b="317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2720222" cy="2101751"/>
                    </a:xfrm>
                    <a:prstGeom prst="rect">
                      <a:avLst/>
                    </a:prstGeom>
                  </pic:spPr>
                </pic:pic>
              </a:graphicData>
            </a:graphic>
          </wp:inline>
        </w:drawing>
      </w:r>
      <w:r w:rsidR="00C747EA" w:rsidDel="002E2C93">
        <w:rPr>
          <w:noProof/>
          <w:lang w:eastAsia="zh-CN"/>
        </w:rPr>
        <w:t xml:space="preserve"> </w:t>
      </w:r>
      <w:r w:rsidR="00C747EA">
        <w:rPr>
          <w:rFonts w:hint="eastAsia"/>
          <w:lang w:eastAsia="zh-CN"/>
        </w:rPr>
        <w:t xml:space="preserve"> </w:t>
      </w:r>
      <w:r w:rsidR="00C747EA">
        <w:rPr>
          <w:lang w:eastAsia="zh-CN"/>
        </w:rPr>
        <w:t xml:space="preserve">   </w:t>
      </w:r>
      <w:r>
        <w:rPr>
          <w:noProof/>
          <w:lang w:eastAsia="zh-CN"/>
        </w:rPr>
        <w:drawing>
          <wp:inline distT="0" distB="0" distL="0" distR="0" wp14:anchorId="12F1B4C2" wp14:editId="6187CE27">
            <wp:extent cx="2617915" cy="2044700"/>
            <wp:effectExtent l="0" t="0" r="0" b="0"/>
            <wp:docPr id="63" name="图片 63" descr="C:\Users\h00810320\AppData\Roaming\eSpace_Desktop\UserData\h00810320\imagefiles\028D1F05-1164-4686-AB23-A16023B02B7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h00810320\AppData\Roaming\eSpace_Desktop\UserData\h00810320\imagefiles\028D1F05-1164-4686-AB23-A16023B02B74.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631033" cy="2054946"/>
                    </a:xfrm>
                    <a:prstGeom prst="rect">
                      <a:avLst/>
                    </a:prstGeom>
                    <a:noFill/>
                    <a:ln>
                      <a:noFill/>
                    </a:ln>
                  </pic:spPr>
                </pic:pic>
              </a:graphicData>
            </a:graphic>
          </wp:inline>
        </w:drawing>
      </w:r>
    </w:p>
    <w:p w14:paraId="1873DEF6" w14:textId="77777777" w:rsidR="00C747EA" w:rsidRDefault="00C747EA" w:rsidP="00C747EA">
      <w:pPr>
        <w:widowControl w:val="0"/>
        <w:jc w:val="center"/>
        <w:rPr>
          <w:noProof/>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r>
        <w:rPr>
          <w:noProof/>
          <w:lang w:eastAsia="zh-CN"/>
        </w:rPr>
        <w:t xml:space="preserve"> </w:t>
      </w:r>
    </w:p>
    <w:p w14:paraId="303D3C04" w14:textId="4536AF56" w:rsidR="00C747EA" w:rsidRDefault="00C747EA" w:rsidP="00C747EA">
      <w:pPr>
        <w:widowControl w:val="0"/>
        <w:jc w:val="center"/>
        <w:rPr>
          <w:lang w:eastAsia="zh-CN"/>
        </w:rPr>
      </w:pPr>
      <w:r w:rsidRPr="004948DA">
        <w:lastRenderedPageBreak/>
        <w:t xml:space="preserve"> </w:t>
      </w:r>
      <w:r w:rsidR="001F09B8">
        <w:rPr>
          <w:noProof/>
          <w:lang w:eastAsia="zh-CN"/>
        </w:rPr>
        <w:drawing>
          <wp:inline distT="0" distB="0" distL="0" distR="0" wp14:anchorId="5DF14118" wp14:editId="11CEDCA8">
            <wp:extent cx="2783869" cy="2162175"/>
            <wp:effectExtent l="0" t="0" r="0" b="0"/>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2791504" cy="2168105"/>
                    </a:xfrm>
                    <a:prstGeom prst="rect">
                      <a:avLst/>
                    </a:prstGeom>
                  </pic:spPr>
                </pic:pic>
              </a:graphicData>
            </a:graphic>
          </wp:inline>
        </w:drawing>
      </w:r>
    </w:p>
    <w:p w14:paraId="38342538" w14:textId="77777777" w:rsidR="00C747EA" w:rsidRDefault="00C747EA" w:rsidP="00C747EA">
      <w:pPr>
        <w:jc w:val="center"/>
        <w:rPr>
          <w:lang w:eastAsia="zh-CN"/>
        </w:rPr>
      </w:pPr>
      <w:r>
        <w:rPr>
          <w:lang w:eastAsia="zh-CN"/>
        </w:rPr>
        <w:t xml:space="preserve">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7633229C" w14:textId="4F4D6607" w:rsidR="00A9431F" w:rsidRDefault="006C1CF3">
      <w:pPr>
        <w:pStyle w:val="Caption"/>
        <w:rPr>
          <w:lang w:eastAsia="zh-CN"/>
        </w:rPr>
      </w:pPr>
      <w:bookmarkStart w:id="101" w:name="_Ref161997911"/>
      <w:bookmarkStart w:id="102" w:name="_Ref161997901"/>
      <w:r>
        <w:t xml:space="preserve">Figure </w:t>
      </w:r>
      <w:r w:rsidR="006C4186">
        <w:fldChar w:fldCharType="begin"/>
      </w:r>
      <w:r w:rsidR="006C4186">
        <w:instrText xml:space="preserve"> SEQ Figure \* ARABIC </w:instrText>
      </w:r>
      <w:r w:rsidR="006C4186">
        <w:fldChar w:fldCharType="separate"/>
      </w:r>
      <w:r>
        <w:rPr>
          <w:noProof/>
        </w:rPr>
        <w:t>31</w:t>
      </w:r>
      <w:r w:rsidR="006C4186">
        <w:rPr>
          <w:noProof/>
        </w:rPr>
        <w:fldChar w:fldCharType="end"/>
      </w:r>
      <w:r w:rsidR="00A9431F">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A9431F">
        <w:rPr>
          <w:lang w:eastAsia="zh-CN"/>
        </w:rPr>
        <w:t xml:space="preserve"> of CRC-16 for large TBS with 1000bits.</w:t>
      </w:r>
    </w:p>
    <w:p w14:paraId="7FC9047B" w14:textId="674FE851" w:rsidR="00056E78" w:rsidRPr="0067602C" w:rsidRDefault="00056E78" w:rsidP="0067602C">
      <w:pPr>
        <w:pStyle w:val="Caption"/>
        <w:jc w:val="both"/>
        <w:rPr>
          <w:i/>
          <w:sz w:val="22"/>
          <w:szCs w:val="22"/>
        </w:rPr>
      </w:pPr>
      <w:bookmarkStart w:id="103" w:name="_Ref162015104"/>
      <w:bookmarkEnd w:id="101"/>
      <w:bookmarkEnd w:id="102"/>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8624D7">
        <w:rPr>
          <w:i/>
          <w:noProof/>
          <w:sz w:val="22"/>
          <w:szCs w:val="22"/>
        </w:rPr>
        <w:t>17</w:t>
      </w:r>
      <w:r w:rsidRPr="0067602C">
        <w:rPr>
          <w:i/>
          <w:sz w:val="22"/>
          <w:szCs w:val="22"/>
        </w:rPr>
        <w:fldChar w:fldCharType="end"/>
      </w:r>
      <w:r w:rsidRPr="0067602C">
        <w:rPr>
          <w:i/>
          <w:sz w:val="22"/>
          <w:szCs w:val="22"/>
        </w:rPr>
        <w:t xml:space="preserve">: </w:t>
      </w:r>
      <w:r w:rsidR="007E381B" w:rsidRPr="0067602C">
        <w:rPr>
          <w:i/>
          <w:sz w:val="22"/>
          <w:szCs w:val="22"/>
        </w:rPr>
        <w:t>For the A-IoT system, CRC-16 can realize reasonable undetected errors probability performance under TBS=1000bits</w:t>
      </w:r>
      <w:r w:rsidRPr="0067602C">
        <w:rPr>
          <w:i/>
          <w:sz w:val="22"/>
          <w:szCs w:val="22"/>
        </w:rPr>
        <w:t>.</w:t>
      </w:r>
      <w:bookmarkEnd w:id="103"/>
    </w:p>
    <w:p w14:paraId="5DBDD6E5" w14:textId="17F4D38B" w:rsidR="00056E78" w:rsidRDefault="00056E78" w:rsidP="00056E78">
      <w:pPr>
        <w:pStyle w:val="Caption"/>
        <w:jc w:val="both"/>
        <w:rPr>
          <w:b w:val="0"/>
          <w:sz w:val="22"/>
          <w:lang w:eastAsia="zh-CN"/>
        </w:rPr>
      </w:pPr>
      <w:r w:rsidRPr="00056E78">
        <w:rPr>
          <w:b w:val="0"/>
          <w:sz w:val="22"/>
          <w:lang w:eastAsia="zh-CN"/>
        </w:rPr>
        <w:t xml:space="preserve">We also calculate the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for small TBS such as 24</w:t>
      </w:r>
      <w:r w:rsidR="007D7EAF">
        <w:rPr>
          <w:b w:val="0"/>
          <w:sz w:val="22"/>
          <w:lang w:eastAsia="zh-CN"/>
        </w:rPr>
        <w:t xml:space="preserve"> </w:t>
      </w:r>
      <w:r w:rsidRPr="00056E78">
        <w:rPr>
          <w:b w:val="0"/>
          <w:sz w:val="22"/>
          <w:lang w:eastAsia="zh-CN"/>
        </w:rPr>
        <w:t>bits</w:t>
      </w:r>
      <w:r w:rsidR="003D776A">
        <w:rPr>
          <w:b w:val="0"/>
          <w:sz w:val="22"/>
          <w:lang w:eastAsia="zh-CN"/>
        </w:rPr>
        <w:t xml:space="preserve"> </w:t>
      </w:r>
      <w:r w:rsidR="003D776A">
        <w:rPr>
          <w:rFonts w:hint="eastAsia"/>
          <w:b w:val="0"/>
          <w:sz w:val="22"/>
          <w:lang w:eastAsia="zh-CN"/>
        </w:rPr>
        <w:t>with</w:t>
      </w:r>
      <w:r w:rsidR="003D776A">
        <w:rPr>
          <w:b w:val="0"/>
          <w:sz w:val="22"/>
          <w:lang w:eastAsia="zh-CN"/>
        </w:rPr>
        <w:t xml:space="preserve"> CRC-6 and CRC-16 as shown in the Figure below</w:t>
      </w:r>
      <w:r w:rsidRPr="007D7EAF">
        <w:rPr>
          <w:b w:val="0"/>
          <w:sz w:val="22"/>
          <w:lang w:eastAsia="zh-CN"/>
        </w:rPr>
        <w:t>. F</w:t>
      </w:r>
      <w:r w:rsidRPr="00056E78">
        <w:rPr>
          <w:b w:val="0"/>
          <w:sz w:val="22"/>
          <w:lang w:eastAsia="zh-CN"/>
        </w:rPr>
        <w:t xml:space="preserve">rom the results, we can see </w:t>
      </w:r>
      <m:oMath>
        <m:sSub>
          <m:sSubPr>
            <m:ctrlPr>
              <w:rPr>
                <w:rFonts w:ascii="Cambria Math" w:hAnsi="Cambria Math"/>
                <w:sz w:val="22"/>
              </w:rPr>
            </m:ctrlPr>
          </m:sSubPr>
          <m:e>
            <m:r>
              <m:rPr>
                <m:sty m:val="bi"/>
              </m:rPr>
              <w:rPr>
                <w:rFonts w:ascii="Cambria Math" w:hAnsi="Cambria Math"/>
                <w:sz w:val="22"/>
                <w:lang w:eastAsia="zh-CN"/>
              </w:rPr>
              <m:t>P</m:t>
            </m:r>
          </m:e>
          <m:sub>
            <m:r>
              <m:rPr>
                <m:sty m:val="bi"/>
              </m:rPr>
              <w:rPr>
                <w:rFonts w:ascii="Cambria Math" w:hAnsi="Cambria Math"/>
                <w:sz w:val="22"/>
                <w:lang w:eastAsia="zh-CN"/>
              </w:rPr>
              <m:t>ud</m:t>
            </m:r>
          </m:sub>
        </m:sSub>
      </m:oMath>
      <w:r w:rsidRPr="00056E78">
        <w:rPr>
          <w:b w:val="0"/>
          <w:sz w:val="22"/>
          <w:lang w:eastAsia="zh-CN"/>
        </w:rPr>
        <w:t xml:space="preserve"> is less than </w:t>
      </w:r>
      <m:oMath>
        <m:sSup>
          <m:sSupPr>
            <m:ctrlPr>
              <w:rPr>
                <w:rFonts w:ascii="Cambria Math" w:hAnsi="Cambria Math"/>
                <w:sz w:val="22"/>
              </w:rPr>
            </m:ctrlPr>
          </m:sSupPr>
          <m:e>
            <m:r>
              <m:rPr>
                <m:sty m:val="bi"/>
              </m:rPr>
              <w:rPr>
                <w:rFonts w:ascii="Cambria Math" w:hAnsi="Cambria Math"/>
                <w:sz w:val="22"/>
                <w:lang w:eastAsia="zh-CN"/>
              </w:rPr>
              <m:t>10</m:t>
            </m:r>
          </m:e>
          <m:sup>
            <m:r>
              <m:rPr>
                <m:sty m:val="bi"/>
              </m:rPr>
              <w:rPr>
                <w:rFonts w:ascii="Cambria Math" w:hAnsi="Cambria Math"/>
                <w:sz w:val="22"/>
                <w:lang w:eastAsia="zh-CN"/>
              </w:rPr>
              <m:t>-5</m:t>
            </m:r>
          </m:sup>
        </m:sSup>
      </m:oMath>
      <w:r w:rsidRPr="00056E78">
        <w:rPr>
          <w:b w:val="0"/>
          <w:sz w:val="22"/>
          <w:lang w:eastAsia="zh-CN"/>
        </w:rPr>
        <w:t xml:space="preserve"> both for CRC-6 with TBS=24</w:t>
      </w:r>
      <w:r w:rsidR="00DF0045">
        <w:rPr>
          <w:b w:val="0"/>
          <w:sz w:val="22"/>
          <w:lang w:eastAsia="zh-CN"/>
        </w:rPr>
        <w:t xml:space="preserve"> </w:t>
      </w:r>
      <w:r w:rsidRPr="00056E78">
        <w:rPr>
          <w:b w:val="0"/>
          <w:sz w:val="22"/>
          <w:lang w:eastAsia="zh-CN"/>
        </w:rPr>
        <w:t>bits and BLER</w:t>
      </w:r>
      <m:oMath>
        <m:r>
          <m:rPr>
            <m:sty m:val="b"/>
          </m:rPr>
          <w:rPr>
            <w:rFonts w:ascii="Cambria Math" w:hAnsi="Cambria Math"/>
            <w:sz w:val="22"/>
            <w:lang w:eastAsia="zh-CN"/>
          </w:rPr>
          <m:t>≤</m:t>
        </m:r>
      </m:oMath>
      <w:r w:rsidRPr="00056E78">
        <w:rPr>
          <w:b w:val="0"/>
          <w:sz w:val="22"/>
          <w:lang w:eastAsia="zh-CN"/>
        </w:rPr>
        <w:t xml:space="preserve">10%, as shown in subfigure b). </w:t>
      </w:r>
      <w:r w:rsidR="006F6960">
        <w:rPr>
          <w:b w:val="0"/>
          <w:sz w:val="22"/>
          <w:lang w:eastAsia="zh-CN"/>
        </w:rPr>
        <w:t xml:space="preserve">While the probability of undetected errors is higher for CRC-6, and transmissions with CRC-16 performs better, </w:t>
      </w:r>
      <w:r w:rsidR="004D4135">
        <w:rPr>
          <w:b w:val="0"/>
          <w:sz w:val="22"/>
          <w:lang w:eastAsia="zh-CN"/>
        </w:rPr>
        <w:t xml:space="preserve">this is only one aspect of the CRC performance since </w:t>
      </w:r>
      <w:r w:rsidR="006F6960">
        <w:rPr>
          <w:b w:val="0"/>
          <w:sz w:val="22"/>
          <w:lang w:eastAsia="zh-CN"/>
        </w:rPr>
        <w:t xml:space="preserve">we also need to consider the cost of the overhead to achieve this. Referring to Table 3, we can see that for a TBS of 24 bits, </w:t>
      </w:r>
      <w:r w:rsidR="004D4135">
        <w:rPr>
          <w:b w:val="0"/>
          <w:sz w:val="22"/>
          <w:lang w:eastAsia="zh-CN"/>
        </w:rPr>
        <w:t xml:space="preserve">the overhead is as high as 40% for CRC-16 as compared to an overhead of 20% for CRC-6. Hence although CRC-16 has a higher error detection capability, the resource utilization efficiency </w:t>
      </w:r>
      <w:r w:rsidR="00470A1B">
        <w:rPr>
          <w:b w:val="0"/>
          <w:sz w:val="22"/>
          <w:lang w:eastAsia="zh-CN"/>
        </w:rPr>
        <w:t xml:space="preserve">collapses </w:t>
      </w:r>
      <w:r w:rsidR="004D4135">
        <w:rPr>
          <w:b w:val="0"/>
          <w:sz w:val="22"/>
          <w:lang w:eastAsia="zh-CN"/>
        </w:rPr>
        <w:t xml:space="preserve">since 40% of the transmission bandwidth would be used to transmit the CRC, which is wasteful from a resource usage point of view. </w:t>
      </w:r>
      <w:r w:rsidRPr="00056E78">
        <w:rPr>
          <w:b w:val="0"/>
          <w:sz w:val="22"/>
          <w:lang w:eastAsia="zh-CN"/>
        </w:rPr>
        <w:t>Considering the CRC performance and overhead, CRC-</w:t>
      </w:r>
      <w:r w:rsidR="0002274E">
        <w:rPr>
          <w:b w:val="0"/>
          <w:sz w:val="22"/>
          <w:lang w:eastAsia="zh-CN"/>
        </w:rPr>
        <w:t>6</w:t>
      </w:r>
      <w:r w:rsidR="0002274E" w:rsidRPr="00056E78">
        <w:rPr>
          <w:b w:val="0"/>
          <w:sz w:val="22"/>
          <w:lang w:eastAsia="zh-CN"/>
        </w:rPr>
        <w:t xml:space="preserve"> </w:t>
      </w:r>
      <w:r w:rsidRPr="00056E78">
        <w:rPr>
          <w:b w:val="0"/>
          <w:sz w:val="22"/>
          <w:lang w:eastAsia="zh-CN"/>
        </w:rPr>
        <w:t>can be a good choice for</w:t>
      </w:r>
      <w:r w:rsidR="007E381B" w:rsidRPr="007E381B">
        <w:rPr>
          <w:b w:val="0"/>
          <w:sz w:val="22"/>
          <w:lang w:eastAsia="zh-CN"/>
        </w:rPr>
        <w:t xml:space="preserve"> </w:t>
      </w:r>
      <w:r w:rsidR="007E381B" w:rsidRPr="00056E78">
        <w:rPr>
          <w:b w:val="0"/>
          <w:sz w:val="22"/>
          <w:lang w:eastAsia="zh-CN"/>
        </w:rPr>
        <w:t>TBS</w:t>
      </w:r>
      <w:r w:rsidR="007E381B">
        <w:rPr>
          <w:b w:val="0"/>
          <w:sz w:val="22"/>
          <w:lang w:eastAsia="zh-CN"/>
        </w:rPr>
        <w:t>=24</w:t>
      </w:r>
      <w:r w:rsidR="00DF0045">
        <w:rPr>
          <w:b w:val="0"/>
          <w:sz w:val="22"/>
          <w:lang w:eastAsia="zh-CN"/>
        </w:rPr>
        <w:t xml:space="preserve"> </w:t>
      </w:r>
      <w:r w:rsidR="007E381B">
        <w:rPr>
          <w:b w:val="0"/>
          <w:sz w:val="22"/>
          <w:lang w:eastAsia="zh-CN"/>
        </w:rPr>
        <w:t>bits in</w:t>
      </w:r>
      <w:r w:rsidRPr="00056E78">
        <w:rPr>
          <w:b w:val="0"/>
          <w:sz w:val="22"/>
          <w:lang w:eastAsia="zh-CN"/>
        </w:rPr>
        <w:t xml:space="preserve"> A-IoT system</w:t>
      </w:r>
      <w:r w:rsidR="00DF0045">
        <w:rPr>
          <w:b w:val="0"/>
          <w:sz w:val="22"/>
          <w:lang w:eastAsia="zh-CN"/>
        </w:rPr>
        <w:t>s</w:t>
      </w:r>
      <w:r w:rsidRPr="00056E78">
        <w:rPr>
          <w:b w:val="0"/>
          <w:sz w:val="22"/>
          <w:lang w:eastAsia="zh-CN"/>
        </w:rPr>
        <w:t>.</w:t>
      </w:r>
      <w:r w:rsidRPr="00E33DE2">
        <w:rPr>
          <w:b w:val="0"/>
          <w:sz w:val="28"/>
          <w:lang w:eastAsia="zh-CN"/>
        </w:rPr>
        <w:t xml:space="preserve"> </w:t>
      </w:r>
      <w:r w:rsidR="00470A1B">
        <w:rPr>
          <w:b w:val="0"/>
          <w:sz w:val="22"/>
          <w:lang w:eastAsia="zh-CN"/>
        </w:rPr>
        <w:t>R</w:t>
      </w:r>
      <w:r w:rsidR="00E2610D">
        <w:rPr>
          <w:b w:val="0"/>
          <w:sz w:val="22"/>
          <w:lang w:eastAsia="zh-CN"/>
        </w:rPr>
        <w:t>eferring to the RFID, CRC-5 is only used for query command with TBS=17</w:t>
      </w:r>
      <w:r w:rsidR="00DF0045">
        <w:rPr>
          <w:b w:val="0"/>
          <w:sz w:val="22"/>
          <w:lang w:eastAsia="zh-CN"/>
        </w:rPr>
        <w:t xml:space="preserve"> </w:t>
      </w:r>
      <w:r w:rsidR="00E2610D">
        <w:rPr>
          <w:b w:val="0"/>
          <w:sz w:val="22"/>
          <w:lang w:eastAsia="zh-CN"/>
        </w:rPr>
        <w:t xml:space="preserve">bits while CRC-16 is used for other commands whose length is larger than 24bits. </w:t>
      </w:r>
      <w:r w:rsidR="00CE6DF7">
        <w:rPr>
          <w:b w:val="0"/>
          <w:sz w:val="22"/>
          <w:lang w:eastAsia="zh-CN"/>
        </w:rPr>
        <w:t>Since CRC-6 ha</w:t>
      </w:r>
      <w:r w:rsidR="005D4990">
        <w:rPr>
          <w:b w:val="0"/>
          <w:sz w:val="22"/>
          <w:lang w:eastAsia="zh-CN"/>
        </w:rPr>
        <w:t>s</w:t>
      </w:r>
      <w:r w:rsidR="00CE6DF7">
        <w:rPr>
          <w:b w:val="0"/>
          <w:sz w:val="22"/>
          <w:lang w:eastAsia="zh-CN"/>
        </w:rPr>
        <w:t xml:space="preserve"> better performance than CRC-5</w:t>
      </w:r>
      <w:r w:rsidR="004D22E3">
        <w:rPr>
          <w:b w:val="0"/>
          <w:sz w:val="22"/>
          <w:lang w:eastAsia="zh-CN"/>
        </w:rPr>
        <w:t xml:space="preserve"> </w:t>
      </w:r>
      <w:r w:rsidR="004D22E3">
        <w:rPr>
          <w:b w:val="0"/>
          <w:sz w:val="22"/>
          <w:lang w:eastAsia="zh-CN"/>
        </w:rPr>
        <w:fldChar w:fldCharType="begin"/>
      </w:r>
      <w:r w:rsidR="004D22E3">
        <w:rPr>
          <w:b w:val="0"/>
          <w:sz w:val="22"/>
          <w:lang w:eastAsia="zh-CN"/>
        </w:rPr>
        <w:instrText xml:space="preserve"> REF _Ref166283740 \r \h </w:instrText>
      </w:r>
      <w:r w:rsidR="004D22E3">
        <w:rPr>
          <w:b w:val="0"/>
          <w:sz w:val="22"/>
          <w:lang w:eastAsia="zh-CN"/>
        </w:rPr>
      </w:r>
      <w:r w:rsidR="004D22E3">
        <w:rPr>
          <w:b w:val="0"/>
          <w:sz w:val="22"/>
          <w:lang w:eastAsia="zh-CN"/>
        </w:rPr>
        <w:fldChar w:fldCharType="separate"/>
      </w:r>
      <w:r w:rsidR="004D22E3">
        <w:rPr>
          <w:b w:val="0"/>
          <w:sz w:val="22"/>
          <w:lang w:eastAsia="zh-CN"/>
        </w:rPr>
        <w:t>[16]</w:t>
      </w:r>
      <w:r w:rsidR="004D22E3">
        <w:rPr>
          <w:b w:val="0"/>
          <w:sz w:val="22"/>
          <w:lang w:eastAsia="zh-CN"/>
        </w:rPr>
        <w:fldChar w:fldCharType="end"/>
      </w:r>
      <w:r w:rsidR="005D4990">
        <w:rPr>
          <w:b w:val="0"/>
          <w:sz w:val="22"/>
          <w:lang w:eastAsia="zh-CN"/>
        </w:rPr>
        <w:t xml:space="preserve"> and </w:t>
      </w:r>
      <w:r w:rsidR="005B16A7">
        <w:rPr>
          <w:b w:val="0"/>
          <w:sz w:val="22"/>
          <w:lang w:eastAsia="zh-CN"/>
        </w:rPr>
        <w:t>can achieve reasonable performance, we consider the boundary for CRC-6 can be no less than 24 bits.</w:t>
      </w:r>
      <w:r w:rsidR="00CE6DF7">
        <w:rPr>
          <w:b w:val="0"/>
          <w:sz w:val="22"/>
          <w:lang w:eastAsia="zh-CN"/>
        </w:rPr>
        <w:t xml:space="preserve"> </w:t>
      </w:r>
    </w:p>
    <w:p w14:paraId="684F4532" w14:textId="43AE1D32" w:rsidR="00C747EA" w:rsidRDefault="00C747EA" w:rsidP="00C747EA">
      <w:pPr>
        <w:widowControl w:val="0"/>
        <w:jc w:val="center"/>
        <w:rPr>
          <w:lang w:eastAsia="zh-CN"/>
        </w:rPr>
      </w:pPr>
      <w:r>
        <w:rPr>
          <w:noProof/>
          <w:lang w:eastAsia="zh-CN"/>
        </w:rPr>
        <w:drawing>
          <wp:inline distT="0" distB="0" distL="0" distR="0" wp14:anchorId="0F6FFFB8" wp14:editId="56B1FF92">
            <wp:extent cx="2780154" cy="2186454"/>
            <wp:effectExtent l="0" t="0" r="1270" b="4445"/>
            <wp:docPr id="60" name="图片 60" descr="C:\Users\h00810320\AppData\Roaming\eSpace_Desktop\UserData\h00810320\imagefiles\A7E9D623-94A6-4D91-9C0F-81B4548FFC9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h00810320\AppData\Roaming\eSpace_Desktop\UserData\h00810320\imagefiles\A7E9D623-94A6-4D91-9C0F-81B4548FFC97.pn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08071" cy="2208409"/>
                    </a:xfrm>
                    <a:prstGeom prst="rect">
                      <a:avLst/>
                    </a:prstGeom>
                    <a:noFill/>
                    <a:ln>
                      <a:noFill/>
                    </a:ln>
                  </pic:spPr>
                </pic:pic>
              </a:graphicData>
            </a:graphic>
          </wp:inline>
        </w:drawing>
      </w:r>
      <w:r w:rsidDel="0002274E">
        <w:rPr>
          <w:noProof/>
          <w:lang w:eastAsia="zh-CN"/>
        </w:rPr>
        <w:t xml:space="preserve"> </w:t>
      </w:r>
      <w:r w:rsidRPr="0002274E">
        <w:t xml:space="preserve">  </w:t>
      </w:r>
      <w:r>
        <w:rPr>
          <w:noProof/>
          <w:lang w:eastAsia="zh-CN"/>
        </w:rPr>
        <w:drawing>
          <wp:inline distT="0" distB="0" distL="0" distR="0" wp14:anchorId="05A67A0E" wp14:editId="5EA521C8">
            <wp:extent cx="2731981" cy="2145164"/>
            <wp:effectExtent l="0" t="0" r="0" b="762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764364" cy="2170591"/>
                    </a:xfrm>
                    <a:prstGeom prst="rect">
                      <a:avLst/>
                    </a:prstGeom>
                    <a:noFill/>
                  </pic:spPr>
                </pic:pic>
              </a:graphicData>
            </a:graphic>
          </wp:inline>
        </w:drawing>
      </w:r>
    </w:p>
    <w:p w14:paraId="441E8C25" w14:textId="77777777" w:rsidR="00C747EA" w:rsidRDefault="00C747EA" w:rsidP="00C747EA">
      <w:pPr>
        <w:ind w:firstLineChars="500" w:firstLine="1100"/>
        <w:rPr>
          <w:lang w:eastAsia="zh-CN"/>
        </w:rPr>
      </w:pPr>
      <w:r>
        <w:rPr>
          <w:lang w:eastAsia="zh-CN"/>
        </w:rPr>
        <w:t xml:space="preserve">           a)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BER                                                        b)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BLER</w:t>
      </w:r>
    </w:p>
    <w:p w14:paraId="62F34061" w14:textId="2B914209" w:rsidR="00C747EA" w:rsidRDefault="00C747EA" w:rsidP="00C747EA">
      <w:pPr>
        <w:widowControl w:val="0"/>
        <w:jc w:val="center"/>
        <w:rPr>
          <w:lang w:eastAsia="zh-CN"/>
        </w:rPr>
      </w:pPr>
      <w:r w:rsidRPr="0002274E">
        <w:lastRenderedPageBreak/>
        <w:t xml:space="preserve"> </w:t>
      </w:r>
      <w:r w:rsidR="001F09B8">
        <w:rPr>
          <w:noProof/>
          <w:lang w:eastAsia="zh-CN"/>
        </w:rPr>
        <w:drawing>
          <wp:inline distT="0" distB="0" distL="0" distR="0" wp14:anchorId="6CE63523" wp14:editId="2B340C99">
            <wp:extent cx="2848040" cy="2219325"/>
            <wp:effectExtent l="0" t="0" r="9525" b="0"/>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57763" cy="2226902"/>
                    </a:xfrm>
                    <a:prstGeom prst="rect">
                      <a:avLst/>
                    </a:prstGeom>
                    <a:noFill/>
                  </pic:spPr>
                </pic:pic>
              </a:graphicData>
            </a:graphic>
          </wp:inline>
        </w:drawing>
      </w:r>
    </w:p>
    <w:p w14:paraId="28F9BA62" w14:textId="77777777" w:rsidR="00C747EA" w:rsidRDefault="00C747EA" w:rsidP="00C747EA">
      <w:pPr>
        <w:ind w:firstLineChars="500" w:firstLine="1100"/>
        <w:rPr>
          <w:lang w:eastAsia="zh-CN"/>
        </w:rPr>
      </w:pPr>
      <w:r>
        <w:rPr>
          <w:lang w:eastAsia="zh-CN"/>
        </w:rPr>
        <w:t xml:space="preserve">                                                     c) </w:t>
      </w:r>
      <m:oMath>
        <m:sSub>
          <m:sSubPr>
            <m:ctrlPr>
              <w:rPr>
                <w:rFonts w:ascii="Cambria Math" w:hAnsi="Cambria Math"/>
              </w:rPr>
            </m:ctrlPr>
          </m:sSubPr>
          <m:e>
            <m:r>
              <w:rPr>
                <w:rFonts w:ascii="Cambria Math" w:hAnsi="Cambria Math"/>
                <w:lang w:eastAsia="zh-CN"/>
              </w:rPr>
              <m:t>P</m:t>
            </m:r>
          </m:e>
          <m:sub>
            <m:r>
              <w:rPr>
                <w:rFonts w:ascii="Cambria Math" w:hAnsi="Cambria Math"/>
                <w:lang w:eastAsia="zh-CN"/>
              </w:rPr>
              <m:t>ud</m:t>
            </m:r>
          </m:sub>
        </m:sSub>
      </m:oMath>
      <w:r>
        <w:rPr>
          <w:lang w:eastAsia="zh-CN"/>
        </w:rPr>
        <w:t xml:space="preserve"> v.s. SNR</w:t>
      </w:r>
    </w:p>
    <w:p w14:paraId="6EBF8980" w14:textId="0B8B19D0" w:rsidR="00A9431F" w:rsidRDefault="006C1CF3">
      <w:pPr>
        <w:pStyle w:val="Caption"/>
        <w:rPr>
          <w:lang w:eastAsia="zh-CN"/>
        </w:rPr>
      </w:pPr>
      <w:bookmarkStart w:id="104" w:name="_Ref161998464"/>
      <w:bookmarkStart w:id="105" w:name="_Ref161998459"/>
      <w:r>
        <w:t xml:space="preserve">Figure </w:t>
      </w:r>
      <w:r w:rsidR="006C4186">
        <w:fldChar w:fldCharType="begin"/>
      </w:r>
      <w:r w:rsidR="006C4186">
        <w:instrText xml:space="preserve"> SEQ Figure \* ARABIC </w:instrText>
      </w:r>
      <w:r w:rsidR="006C4186">
        <w:fldChar w:fldCharType="separate"/>
      </w:r>
      <w:r>
        <w:rPr>
          <w:noProof/>
        </w:rPr>
        <w:t>32</w:t>
      </w:r>
      <w:r w:rsidR="006C4186">
        <w:rPr>
          <w:noProof/>
        </w:rPr>
        <w:fldChar w:fldCharType="end"/>
      </w:r>
      <w:r w:rsidR="000A4C8D">
        <w:t xml:space="preserve">. </w:t>
      </w:r>
      <m:oMath>
        <m:sSub>
          <m:sSubPr>
            <m:ctrlPr>
              <w:rPr>
                <w:rFonts w:ascii="Cambria Math" w:hAnsi="Cambria Math"/>
              </w:rPr>
            </m:ctrlPr>
          </m:sSubPr>
          <m:e>
            <m:r>
              <m:rPr>
                <m:sty m:val="bi"/>
              </m:rPr>
              <w:rPr>
                <w:rFonts w:ascii="Cambria Math" w:hAnsi="Cambria Math"/>
                <w:lang w:eastAsia="zh-CN"/>
              </w:rPr>
              <m:t>P</m:t>
            </m:r>
          </m:e>
          <m:sub>
            <m:r>
              <m:rPr>
                <m:sty m:val="bi"/>
              </m:rPr>
              <w:rPr>
                <w:rFonts w:ascii="Cambria Math" w:hAnsi="Cambria Math"/>
                <w:lang w:eastAsia="zh-CN"/>
              </w:rPr>
              <m:t>ud</m:t>
            </m:r>
          </m:sub>
        </m:sSub>
      </m:oMath>
      <w:r w:rsidR="000A4C8D">
        <w:rPr>
          <w:lang w:eastAsia="zh-CN"/>
        </w:rPr>
        <w:t xml:space="preserve"> of CRC-6 for small TBS with 24bits.</w:t>
      </w:r>
    </w:p>
    <w:p w14:paraId="03499444" w14:textId="2DF0C76F" w:rsidR="00056E78" w:rsidRPr="0067602C" w:rsidRDefault="00056E78" w:rsidP="0067602C">
      <w:pPr>
        <w:pStyle w:val="Caption"/>
        <w:jc w:val="both"/>
        <w:rPr>
          <w:i/>
          <w:sz w:val="22"/>
          <w:szCs w:val="22"/>
        </w:rPr>
      </w:pPr>
      <w:bookmarkStart w:id="106" w:name="_Ref162015106"/>
      <w:bookmarkEnd w:id="104"/>
      <w:bookmarkEnd w:id="105"/>
      <w:r w:rsidRPr="0067602C">
        <w:rPr>
          <w:i/>
          <w:sz w:val="22"/>
          <w:szCs w:val="22"/>
        </w:rPr>
        <w:t xml:space="preserve">Observation </w:t>
      </w:r>
      <w:r w:rsidRPr="0067602C">
        <w:rPr>
          <w:i/>
          <w:sz w:val="22"/>
          <w:szCs w:val="22"/>
        </w:rPr>
        <w:fldChar w:fldCharType="begin"/>
      </w:r>
      <w:r w:rsidRPr="0067602C">
        <w:rPr>
          <w:i/>
          <w:sz w:val="22"/>
          <w:szCs w:val="22"/>
        </w:rPr>
        <w:instrText xml:space="preserve"> SEQ Observation \* ARABIC </w:instrText>
      </w:r>
      <w:r w:rsidRPr="0067602C">
        <w:rPr>
          <w:i/>
          <w:sz w:val="22"/>
          <w:szCs w:val="22"/>
        </w:rPr>
        <w:fldChar w:fldCharType="separate"/>
      </w:r>
      <w:r w:rsidR="008624D7">
        <w:rPr>
          <w:i/>
          <w:noProof/>
          <w:sz w:val="22"/>
          <w:szCs w:val="22"/>
        </w:rPr>
        <w:t>18</w:t>
      </w:r>
      <w:r w:rsidRPr="0067602C">
        <w:rPr>
          <w:i/>
          <w:sz w:val="22"/>
          <w:szCs w:val="22"/>
        </w:rPr>
        <w:fldChar w:fldCharType="end"/>
      </w:r>
      <w:r w:rsidRPr="0067602C">
        <w:rPr>
          <w:i/>
          <w:sz w:val="22"/>
          <w:szCs w:val="22"/>
        </w:rPr>
        <w:t xml:space="preserve">: For the A-IoT system, </w:t>
      </w:r>
      <w:r w:rsidR="00EB3462" w:rsidRPr="0067602C">
        <w:rPr>
          <w:i/>
          <w:sz w:val="22"/>
          <w:szCs w:val="22"/>
        </w:rPr>
        <w:t>CRC-6</w:t>
      </w:r>
      <w:r w:rsidRPr="0067602C">
        <w:rPr>
          <w:i/>
          <w:sz w:val="22"/>
          <w:szCs w:val="22"/>
        </w:rPr>
        <w:t xml:space="preserve"> can realize reasonable undetected errors probability performance under </w:t>
      </w:r>
      <w:r w:rsidR="007E381B" w:rsidRPr="0067602C">
        <w:rPr>
          <w:i/>
          <w:sz w:val="22"/>
          <w:szCs w:val="22"/>
        </w:rPr>
        <w:t>TBS=24bits</w:t>
      </w:r>
      <w:r w:rsidRPr="0067602C">
        <w:rPr>
          <w:i/>
          <w:sz w:val="22"/>
          <w:szCs w:val="22"/>
        </w:rPr>
        <w:t>.</w:t>
      </w:r>
      <w:bookmarkEnd w:id="106"/>
    </w:p>
    <w:p w14:paraId="38C99B5E" w14:textId="2C6DC21D" w:rsidR="00306487" w:rsidRPr="0067602C" w:rsidRDefault="00AA7D5B" w:rsidP="0067602C">
      <w:pPr>
        <w:pStyle w:val="Caption"/>
        <w:jc w:val="both"/>
        <w:rPr>
          <w:i/>
          <w:sz w:val="22"/>
          <w:szCs w:val="22"/>
        </w:rPr>
      </w:pPr>
      <w:bookmarkStart w:id="107" w:name="_Ref166279441"/>
      <w:bookmarkStart w:id="108" w:name="_Ref157262643"/>
      <w:r w:rsidRPr="0067602C">
        <w:rPr>
          <w:i/>
          <w:sz w:val="22"/>
          <w:szCs w:val="22"/>
        </w:rPr>
        <w:t xml:space="preserve">Proposal </w:t>
      </w:r>
      <w:r w:rsidRPr="0067602C">
        <w:rPr>
          <w:i/>
          <w:sz w:val="22"/>
          <w:szCs w:val="22"/>
        </w:rPr>
        <w:fldChar w:fldCharType="begin"/>
      </w:r>
      <w:r w:rsidRPr="0067602C">
        <w:rPr>
          <w:i/>
          <w:sz w:val="22"/>
          <w:szCs w:val="22"/>
        </w:rPr>
        <w:instrText xml:space="preserve"> SEQ Proposal \* ARABIC </w:instrText>
      </w:r>
      <w:r w:rsidRPr="0067602C">
        <w:rPr>
          <w:i/>
          <w:sz w:val="22"/>
          <w:szCs w:val="22"/>
        </w:rPr>
        <w:fldChar w:fldCharType="separate"/>
      </w:r>
      <w:r w:rsidR="008624D7">
        <w:rPr>
          <w:i/>
          <w:noProof/>
          <w:sz w:val="22"/>
          <w:szCs w:val="22"/>
        </w:rPr>
        <w:t>32</w:t>
      </w:r>
      <w:r w:rsidRPr="0067602C">
        <w:rPr>
          <w:i/>
          <w:sz w:val="22"/>
          <w:szCs w:val="22"/>
        </w:rPr>
        <w:fldChar w:fldCharType="end"/>
      </w:r>
      <w:r w:rsidRPr="0067602C">
        <w:rPr>
          <w:i/>
          <w:sz w:val="22"/>
          <w:szCs w:val="22"/>
        </w:rPr>
        <w:t xml:space="preserve">: </w:t>
      </w:r>
      <w:r w:rsidR="00376F72">
        <w:rPr>
          <w:i/>
          <w:sz w:val="22"/>
          <w:szCs w:val="22"/>
        </w:rPr>
        <w:t>For the A-IoT system, we propose to use CRC</w:t>
      </w:r>
      <w:r w:rsidR="00376F72" w:rsidRPr="0067602C">
        <w:rPr>
          <w:i/>
          <w:sz w:val="22"/>
          <w:szCs w:val="22"/>
        </w:rPr>
        <w:t xml:space="preserve"> 6</w:t>
      </w:r>
      <w:r w:rsidR="00376F72">
        <w:rPr>
          <w:i/>
          <w:sz w:val="22"/>
          <w:szCs w:val="22"/>
        </w:rPr>
        <w:t xml:space="preserve"> for TBS</w:t>
      </w:r>
      <m:oMath>
        <m:r>
          <m:rPr>
            <m:sty m:val="b"/>
          </m:rPr>
          <w:rPr>
            <w:rFonts w:ascii="Cambria Math" w:hAnsi="Cambria Math"/>
            <w:sz w:val="22"/>
            <w:szCs w:val="22"/>
          </w:rPr>
          <m:t>≤</m:t>
        </m:r>
      </m:oMath>
      <w:r w:rsidR="005B16A7">
        <w:rPr>
          <w:rFonts w:hint="eastAsia"/>
          <w:i/>
          <w:sz w:val="22"/>
          <w:szCs w:val="22"/>
          <w:lang w:eastAsia="zh-CN"/>
        </w:rPr>
        <w:t>X</w:t>
      </w:r>
      <w:r w:rsidR="00376F72">
        <w:rPr>
          <w:i/>
          <w:sz w:val="22"/>
          <w:szCs w:val="22"/>
        </w:rPr>
        <w:t>, and CRC-16 for TBS</w:t>
      </w:r>
      <m:oMath>
        <m:r>
          <m:rPr>
            <m:sty m:val="b"/>
          </m:rPr>
          <w:rPr>
            <w:rFonts w:ascii="Cambria Math" w:hAnsi="Cambria Math"/>
            <w:sz w:val="22"/>
            <w:szCs w:val="22"/>
          </w:rPr>
          <m:t>&gt;</m:t>
        </m:r>
      </m:oMath>
      <w:r w:rsidR="005B16A7">
        <w:rPr>
          <w:rFonts w:hint="eastAsia"/>
          <w:i/>
          <w:sz w:val="22"/>
          <w:szCs w:val="22"/>
          <w:lang w:eastAsia="zh-CN"/>
        </w:rPr>
        <w:t>X</w:t>
      </w:r>
      <w:r w:rsidR="00F43832">
        <w:rPr>
          <w:i/>
          <w:sz w:val="22"/>
          <w:szCs w:val="22"/>
          <w:lang w:eastAsia="zh-CN"/>
        </w:rPr>
        <w:t xml:space="preserve"> with</w:t>
      </w:r>
      <w:r w:rsidR="005B16A7">
        <w:rPr>
          <w:i/>
          <w:sz w:val="22"/>
          <w:szCs w:val="22"/>
          <w:lang w:eastAsia="zh-CN"/>
        </w:rPr>
        <w:t xml:space="preserve"> </w:t>
      </w:r>
      <w:r w:rsidR="005B16A7">
        <w:rPr>
          <w:i/>
          <w:sz w:val="22"/>
          <w:szCs w:val="22"/>
        </w:rPr>
        <w:t>X is no le</w:t>
      </w:r>
      <w:r w:rsidR="00F43832">
        <w:rPr>
          <w:i/>
          <w:sz w:val="22"/>
          <w:szCs w:val="22"/>
        </w:rPr>
        <w:t>ss</w:t>
      </w:r>
      <w:r w:rsidR="005B16A7">
        <w:rPr>
          <w:i/>
          <w:sz w:val="22"/>
          <w:szCs w:val="22"/>
        </w:rPr>
        <w:t xml:space="preserve"> than</w:t>
      </w:r>
      <w:r w:rsidR="00376F72">
        <w:rPr>
          <w:i/>
          <w:sz w:val="22"/>
          <w:szCs w:val="22"/>
        </w:rPr>
        <w:t xml:space="preserve"> 24</w:t>
      </w:r>
      <w:r w:rsidR="00DF0045">
        <w:rPr>
          <w:i/>
          <w:sz w:val="22"/>
          <w:szCs w:val="22"/>
        </w:rPr>
        <w:t xml:space="preserve"> </w:t>
      </w:r>
      <w:r w:rsidR="00376F72">
        <w:rPr>
          <w:i/>
          <w:sz w:val="22"/>
          <w:szCs w:val="22"/>
        </w:rPr>
        <w:t xml:space="preserve">bits, </w:t>
      </w:r>
      <w:r w:rsidR="00376F72" w:rsidRPr="0067602C">
        <w:rPr>
          <w:i/>
          <w:sz w:val="22"/>
          <w:szCs w:val="22"/>
        </w:rPr>
        <w:t xml:space="preserve">where </w:t>
      </w:r>
      <w:r w:rsidR="00830479">
        <w:rPr>
          <w:i/>
          <w:sz w:val="22"/>
          <w:szCs w:val="22"/>
        </w:rPr>
        <w:t>transmissions</w:t>
      </w:r>
      <w:r w:rsidR="00376F72">
        <w:rPr>
          <w:i/>
          <w:sz w:val="22"/>
          <w:szCs w:val="22"/>
        </w:rPr>
        <w:t xml:space="preserve"> without CRCs</w:t>
      </w:r>
      <w:r w:rsidR="00376F72" w:rsidRPr="0067602C">
        <w:rPr>
          <w:i/>
          <w:sz w:val="22"/>
          <w:szCs w:val="22"/>
        </w:rPr>
        <w:t xml:space="preserve"> </w:t>
      </w:r>
      <w:r w:rsidR="00376F72">
        <w:rPr>
          <w:i/>
          <w:sz w:val="22"/>
          <w:szCs w:val="22"/>
        </w:rPr>
        <w:t>are</w:t>
      </w:r>
      <w:r w:rsidR="00376F72" w:rsidRPr="0067602C">
        <w:rPr>
          <w:i/>
          <w:sz w:val="22"/>
          <w:szCs w:val="22"/>
        </w:rPr>
        <w:t xml:space="preserve"> </w:t>
      </w:r>
      <w:r w:rsidR="00376F72">
        <w:rPr>
          <w:i/>
          <w:sz w:val="22"/>
          <w:szCs w:val="22"/>
        </w:rPr>
        <w:t>also supported</w:t>
      </w:r>
      <w:r w:rsidR="00376F72" w:rsidRPr="0067602C">
        <w:rPr>
          <w:i/>
          <w:sz w:val="22"/>
          <w:szCs w:val="22"/>
        </w:rPr>
        <w:t>.</w:t>
      </w:r>
      <w:bookmarkEnd w:id="107"/>
      <w:bookmarkEnd w:id="108"/>
    </w:p>
    <w:p w14:paraId="295A3480" w14:textId="77777777" w:rsidR="004E5A4E" w:rsidRPr="0038200C" w:rsidRDefault="004E5A4E" w:rsidP="00115CCF">
      <w:pPr>
        <w:rPr>
          <w:color w:val="A6A6A6" w:themeColor="background1" w:themeShade="A6"/>
          <w:lang w:eastAsia="zh-CN"/>
        </w:rPr>
      </w:pPr>
    </w:p>
    <w:p w14:paraId="049CEAB2" w14:textId="77777777" w:rsidR="003D63A5" w:rsidRPr="00CF195E" w:rsidRDefault="003D63A5" w:rsidP="003D63A5">
      <w:pPr>
        <w:pStyle w:val="Heading1"/>
      </w:pPr>
      <w:r w:rsidRPr="00CF195E">
        <w:t>Conclusions</w:t>
      </w:r>
    </w:p>
    <w:p w14:paraId="12E45A20" w14:textId="4C8E7DC0" w:rsidR="00034C56" w:rsidRDefault="003D63A5" w:rsidP="003D63A5">
      <w:pPr>
        <w:rPr>
          <w:kern w:val="2"/>
          <w:lang w:val="en-GB" w:eastAsia="zh-CN"/>
        </w:rPr>
      </w:pPr>
      <w:bookmarkStart w:id="109" w:name="_Ref124589665"/>
      <w:bookmarkStart w:id="110" w:name="_Ref71620620"/>
      <w:bookmarkStart w:id="111" w:name="_Ref124671424"/>
      <w:r w:rsidRPr="002D2F89">
        <w:rPr>
          <w:kern w:val="2"/>
          <w:lang w:val="en-GB" w:eastAsia="zh-CN"/>
        </w:rPr>
        <w:t xml:space="preserve">In this contribution, </w:t>
      </w:r>
      <w:r>
        <w:rPr>
          <w:kern w:val="2"/>
          <w:lang w:val="en-GB" w:eastAsia="zh-CN"/>
        </w:rPr>
        <w:t xml:space="preserve">the </w:t>
      </w:r>
      <w:r w:rsidR="00E83F3B">
        <w:rPr>
          <w:kern w:val="2"/>
          <w:lang w:val="en-GB" w:eastAsia="zh-CN"/>
        </w:rPr>
        <w:t>general aspects of physical layer for Ambient IoT</w:t>
      </w:r>
      <w:r>
        <w:rPr>
          <w:kern w:val="2"/>
          <w:lang w:val="en-GB" w:eastAsia="zh-CN"/>
        </w:rPr>
        <w:t xml:space="preserve"> are discussed and following observations and proposals are made accordingly.</w:t>
      </w:r>
    </w:p>
    <w:p w14:paraId="18E8938C" w14:textId="660A4AD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_Ref166279174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bCs/>
          <w:i/>
          <w:lang w:eastAsia="zh-CN"/>
        </w:rPr>
        <w:t xml:space="preserve">Observation </w:t>
      </w:r>
      <w:r w:rsidRPr="003B49C2">
        <w:rPr>
          <w:b/>
          <w:bCs/>
          <w:i/>
          <w:noProof/>
          <w:lang w:eastAsia="zh-CN"/>
        </w:rPr>
        <w:t>1</w:t>
      </w:r>
      <w:r w:rsidRPr="003B49C2">
        <w:rPr>
          <w:b/>
          <w:bCs/>
          <w:i/>
          <w:lang w:eastAsia="zh-CN"/>
        </w:rPr>
        <w:t xml:space="preserve">: </w:t>
      </w:r>
      <w:r w:rsidRPr="003B49C2">
        <w:rPr>
          <w:b/>
          <w:i/>
          <w:lang w:eastAsia="zh-CN"/>
        </w:rPr>
        <w:t>Transmission bandwidth</w:t>
      </w:r>
      <w:r w:rsidRPr="003B49C2">
        <w:rPr>
          <w:b/>
          <w:i/>
        </w:rPr>
        <w:t xml:space="preserve"> </w:t>
      </w:r>
      <w:proofErr w:type="gramStart"/>
      <w:r w:rsidRPr="003B49C2">
        <w:rPr>
          <w:b/>
          <w:i/>
        </w:rPr>
        <w:t>B</w:t>
      </w:r>
      <w:r w:rsidRPr="003B49C2">
        <w:rPr>
          <w:b/>
          <w:i/>
          <w:vertAlign w:val="subscript"/>
        </w:rPr>
        <w:t>tx,D</w:t>
      </w:r>
      <w:proofErr w:type="gramEnd"/>
      <w:r w:rsidRPr="003B49C2">
        <w:rPr>
          <w:b/>
          <w:i/>
          <w:vertAlign w:val="subscript"/>
        </w:rPr>
        <w:t>2R</w:t>
      </w:r>
      <w:r w:rsidRPr="003B49C2">
        <w:rPr>
          <w:b/>
          <w:i/>
          <w:lang w:eastAsia="zh-CN"/>
        </w:rPr>
        <w:t xml:space="preserve"> should be smaller than the occupied bandwidth</w:t>
      </w:r>
      <w:r w:rsidRPr="003B49C2">
        <w:rPr>
          <w:b/>
          <w:i/>
        </w:rPr>
        <w:t xml:space="preserve"> B</w:t>
      </w:r>
      <w:r w:rsidRPr="003B49C2">
        <w:rPr>
          <w:b/>
          <w:i/>
          <w:vertAlign w:val="subscript"/>
        </w:rPr>
        <w:t>occ,D2R</w:t>
      </w:r>
      <w:r w:rsidRPr="003B49C2">
        <w:rPr>
          <w:b/>
          <w:i/>
          <w:lang w:eastAsia="zh-CN"/>
        </w:rPr>
        <w:t xml:space="preserve"> to include the guard interval, which counters the frequency domain signal distortion due to SFO.</w:t>
      </w:r>
      <w:r w:rsidRPr="003B49C2">
        <w:rPr>
          <w:b/>
          <w:kern w:val="2"/>
          <w:lang w:val="en-GB" w:eastAsia="zh-CN"/>
        </w:rPr>
        <w:fldChar w:fldCharType="end"/>
      </w:r>
    </w:p>
    <w:p w14:paraId="42EA272D" w14:textId="33E6DB19"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_Ref166279179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2</w:t>
      </w:r>
      <w:r w:rsidRPr="003B49C2">
        <w:rPr>
          <w:b/>
          <w:i/>
        </w:rPr>
        <w:t>: The CP handling at device does not add any implementation complexity for the device and is supported easily even for device 1.</w:t>
      </w:r>
      <w:r w:rsidRPr="003B49C2">
        <w:rPr>
          <w:b/>
          <w:kern w:val="2"/>
          <w:lang w:val="en-GB" w:eastAsia="zh-CN"/>
        </w:rPr>
        <w:fldChar w:fldCharType="end"/>
      </w:r>
    </w:p>
    <w:p w14:paraId="76E5F556" w14:textId="3A702D9E"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_Ref165398064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3: CP handling at device with method Type 1 can be based on the last rising or falling edge included in the OFDM symbol.</w:t>
      </w:r>
      <w:r w:rsidRPr="003B49C2">
        <w:rPr>
          <w:b/>
          <w:kern w:val="2"/>
          <w:lang w:val="en-GB" w:eastAsia="zh-CN"/>
        </w:rPr>
        <w:fldChar w:fldCharType="end"/>
      </w:r>
    </w:p>
    <w:p w14:paraId="2B1C4BD1" w14:textId="7C92D093"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_Ref166279191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4: For CP handling at device with method type 1, agonistic of CP length difference among OFDM symbols only has negligible performance loss (~0.3dB) when M is as large as 24.</w:t>
      </w:r>
      <w:r w:rsidRPr="003B49C2">
        <w:rPr>
          <w:b/>
          <w:kern w:val="2"/>
          <w:lang w:val="en-GB" w:eastAsia="zh-CN"/>
        </w:rPr>
        <w:fldChar w:fldCharType="end"/>
      </w:r>
    </w:p>
    <w:p w14:paraId="1ED81A10" w14:textId="275890D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_Ref157262755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5</w:t>
      </w:r>
      <w:r w:rsidRPr="003B49C2">
        <w:rPr>
          <w:b/>
          <w:i/>
        </w:rPr>
        <w:t>: OFDMA and FDMA are unsuitable for Ambient IoT R2D transmission, as the envelope detection applied in the receiver of the Ambient IoT device cannot extract different R2D signals being simultaneously sent in adjacent channels.</w:t>
      </w:r>
      <w:r w:rsidRPr="003B49C2">
        <w:rPr>
          <w:b/>
          <w:kern w:val="2"/>
          <w:lang w:val="en-GB" w:eastAsia="zh-CN"/>
        </w:rPr>
        <w:fldChar w:fldCharType="end"/>
      </w:r>
    </w:p>
    <w:p w14:paraId="653D56E7" w14:textId="0BBA32B3"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_Ref157262564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6</w:t>
      </w:r>
      <w:r w:rsidRPr="003B49C2">
        <w:rPr>
          <w:b/>
          <w:i/>
        </w:rPr>
        <w:t>: CDMA cannot be supported for Ambient IoT devices with ~1 µW peak power consumption.</w:t>
      </w:r>
      <w:r w:rsidRPr="003B49C2">
        <w:rPr>
          <w:b/>
          <w:kern w:val="2"/>
          <w:lang w:val="en-GB" w:eastAsia="zh-CN"/>
        </w:rPr>
        <w:fldChar w:fldCharType="end"/>
      </w:r>
    </w:p>
    <w:p w14:paraId="7D7CA782" w14:textId="0137AA4A"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_Ref166279210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7: D2R OFDMA and CDMA cannot be supported due to the large clock frequency offset of the Ambient IoT devices.</w:t>
      </w:r>
      <w:r w:rsidRPr="003B49C2">
        <w:rPr>
          <w:b/>
          <w:kern w:val="2"/>
          <w:lang w:val="en-GB" w:eastAsia="zh-CN"/>
        </w:rPr>
        <w:fldChar w:fldCharType="end"/>
      </w:r>
    </w:p>
    <w:p w14:paraId="7E3B25A1" w14:textId="4F8C8145"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_Ref159150948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8</w:t>
      </w:r>
      <w:r w:rsidRPr="003B49C2">
        <w:rPr>
          <w:b/>
          <w:i/>
        </w:rPr>
        <w:t>: D2R FDMA can be implemented without impacting the hardware of the Ambient IoT device.</w:t>
      </w:r>
      <w:r w:rsidRPr="003B49C2">
        <w:rPr>
          <w:b/>
          <w:kern w:val="2"/>
          <w:lang w:val="en-GB" w:eastAsia="zh-CN"/>
        </w:rPr>
        <w:fldChar w:fldCharType="end"/>
      </w:r>
    </w:p>
    <w:p w14:paraId="78B1FA9D" w14:textId="5C480A3C"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_Ref166279219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9: The encoding sequences of Manchester encoding is the same as the square wave sequences for different FDMA configurations.</w:t>
      </w:r>
      <w:r w:rsidRPr="003B49C2">
        <w:rPr>
          <w:b/>
          <w:kern w:val="2"/>
          <w:lang w:val="en-GB" w:eastAsia="zh-CN"/>
        </w:rPr>
        <w:fldChar w:fldCharType="end"/>
      </w:r>
    </w:p>
    <w:p w14:paraId="58A553B6" w14:textId="52BD80C1"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_Ref158219392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10</w:t>
      </w:r>
      <w:r w:rsidRPr="003B49C2">
        <w:rPr>
          <w:b/>
          <w:i/>
        </w:rPr>
        <w:t>: For the R2D transmission of Ambient IoT, line codes are essential for the chip-level timing tracking at the receiver of the Ambient IoT device.</w:t>
      </w:r>
      <w:r w:rsidRPr="003B49C2">
        <w:rPr>
          <w:b/>
          <w:kern w:val="2"/>
          <w:lang w:val="en-GB" w:eastAsia="zh-CN"/>
        </w:rPr>
        <w:fldChar w:fldCharType="end"/>
      </w:r>
    </w:p>
    <w:p w14:paraId="234BEFCA" w14:textId="4B01479A" w:rsidR="002C44A2" w:rsidRPr="003B49C2" w:rsidRDefault="002C44A2" w:rsidP="003D63A5">
      <w:pPr>
        <w:rPr>
          <w:b/>
          <w:kern w:val="2"/>
          <w:lang w:val="en-GB" w:eastAsia="zh-CN"/>
        </w:rPr>
      </w:pPr>
      <w:r w:rsidRPr="003B49C2">
        <w:rPr>
          <w:b/>
          <w:kern w:val="2"/>
          <w:lang w:val="en-GB" w:eastAsia="zh-CN"/>
        </w:rPr>
        <w:lastRenderedPageBreak/>
        <w:fldChar w:fldCharType="begin"/>
      </w:r>
      <w:r w:rsidRPr="003B49C2">
        <w:rPr>
          <w:b/>
          <w:kern w:val="2"/>
          <w:lang w:val="en-GB" w:eastAsia="zh-CN"/>
        </w:rPr>
        <w:instrText xml:space="preserve"> REF _Ref166279233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11</w:t>
      </w:r>
      <w:r w:rsidRPr="003B49C2">
        <w:rPr>
          <w:b/>
          <w:i/>
        </w:rPr>
        <w:t>: Without line code for D2R transmission, high-pass filter cannot be applied by D2R receiver for carrier-wave interference suppression.</w:t>
      </w:r>
      <w:r w:rsidRPr="003B49C2">
        <w:rPr>
          <w:b/>
          <w:kern w:val="2"/>
          <w:lang w:val="en-GB" w:eastAsia="zh-CN"/>
        </w:rPr>
        <w:fldChar w:fldCharType="end"/>
      </w:r>
    </w:p>
    <w:p w14:paraId="31E79EF3" w14:textId="0B24B079"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_Ref166279239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12: The encoding sequences of Manchester encoding is the same as the square wave sequences for different FDMA configurations.</w:t>
      </w:r>
      <w:r w:rsidRPr="003B49C2">
        <w:rPr>
          <w:b/>
          <w:kern w:val="2"/>
          <w:lang w:val="en-GB" w:eastAsia="zh-CN"/>
        </w:rPr>
        <w:fldChar w:fldCharType="end"/>
      </w:r>
    </w:p>
    <w:p w14:paraId="0BDCAD54" w14:textId="1992B70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_Ref166279245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13: For the CRC used in Ambient IoT, both error detection performance and transmission efficiency need to be considered.</w:t>
      </w:r>
      <w:r w:rsidRPr="003B49C2">
        <w:rPr>
          <w:b/>
          <w:kern w:val="2"/>
          <w:lang w:val="en-GB" w:eastAsia="zh-CN"/>
        </w:rPr>
        <w:fldChar w:fldCharType="end"/>
      </w:r>
    </w:p>
    <w:p w14:paraId="47E65AAC" w14:textId="2C851DD4"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_Ref166279249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14</w:t>
      </w:r>
      <w:r w:rsidRPr="003B49C2">
        <w:rPr>
          <w:b/>
          <w:i/>
        </w:rPr>
        <w:t>: The transmission efficiency can be seriously reduced for small TBS with large CRC overhead.</w:t>
      </w:r>
      <w:r w:rsidRPr="003B49C2">
        <w:rPr>
          <w:b/>
          <w:kern w:val="2"/>
          <w:lang w:val="en-GB" w:eastAsia="zh-CN"/>
        </w:rPr>
        <w:fldChar w:fldCharType="end"/>
      </w:r>
    </w:p>
    <w:p w14:paraId="45C01957" w14:textId="09D61906"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_Ref166279254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15</w:t>
      </w:r>
      <w:r w:rsidRPr="003B49C2">
        <w:rPr>
          <w:b/>
          <w:i/>
        </w:rPr>
        <w:t>: No CRC can be used for certain messages in PRDCH or PDRCH to improve the transmission efficiency, where these messages do not contain important information such as configuration or control information or commands.</w:t>
      </w:r>
      <w:r w:rsidRPr="003B49C2">
        <w:rPr>
          <w:b/>
          <w:kern w:val="2"/>
          <w:lang w:val="en-GB" w:eastAsia="zh-CN"/>
        </w:rPr>
        <w:fldChar w:fldCharType="end"/>
      </w:r>
    </w:p>
    <w:p w14:paraId="67E8CAAB" w14:textId="758AA7D6"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_Ref166279259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Observation 16: CRC-6 for short but important information can realize a trade-off between the false alarm rate reduction and overhead saving.</w:t>
      </w:r>
      <w:r w:rsidRPr="003B49C2">
        <w:rPr>
          <w:b/>
          <w:kern w:val="2"/>
          <w:lang w:val="en-GB" w:eastAsia="zh-CN"/>
        </w:rPr>
        <w:fldChar w:fldCharType="end"/>
      </w:r>
    </w:p>
    <w:p w14:paraId="31D3E82A" w14:textId="6355A078"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_Ref162015104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17</w:t>
      </w:r>
      <w:r w:rsidRPr="003B49C2">
        <w:rPr>
          <w:b/>
          <w:i/>
        </w:rPr>
        <w:t>: For the A-IoT system, CRC-16 can realize reasonable undetected errors probability performance under TBS=1000bits.</w:t>
      </w:r>
      <w:r w:rsidRPr="003B49C2">
        <w:rPr>
          <w:b/>
          <w:kern w:val="2"/>
          <w:lang w:val="en-GB" w:eastAsia="zh-CN"/>
        </w:rPr>
        <w:fldChar w:fldCharType="end"/>
      </w:r>
    </w:p>
    <w:p w14:paraId="49DBC134" w14:textId="66FA12C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_Ref162015106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Observation </w:t>
      </w:r>
      <w:r w:rsidRPr="003B49C2">
        <w:rPr>
          <w:b/>
          <w:i/>
          <w:noProof/>
        </w:rPr>
        <w:t>18</w:t>
      </w:r>
      <w:r w:rsidRPr="003B49C2">
        <w:rPr>
          <w:b/>
          <w:i/>
        </w:rPr>
        <w:t>: For the A-IoT system, CRC-6 can realize reasonable undetected errors probability performance under TBS=24bits.</w:t>
      </w:r>
      <w:r w:rsidRPr="003B49C2">
        <w:rPr>
          <w:b/>
          <w:kern w:val="2"/>
          <w:lang w:val="en-GB" w:eastAsia="zh-CN"/>
        </w:rPr>
        <w:fldChar w:fldCharType="end"/>
      </w:r>
    </w:p>
    <w:p w14:paraId="3B42FD84" w14:textId="22B0424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_Ref166279277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w:t>
      </w:r>
      <w:r w:rsidRPr="003B49C2">
        <w:rPr>
          <w:b/>
          <w:i/>
        </w:rPr>
        <w:t xml:space="preserve">: </w:t>
      </w:r>
      <w:r w:rsidRPr="003B49C2">
        <w:rPr>
          <w:b/>
          <w:bCs/>
          <w:i/>
          <w:lang w:eastAsia="zh-CN"/>
        </w:rPr>
        <w:t>The same numerology between the R2D transmission of Ambient IoT and co-band NR can minimize the interference from Ambient IoT to NR.</w:t>
      </w:r>
      <w:r w:rsidRPr="003B49C2">
        <w:rPr>
          <w:b/>
          <w:kern w:val="2"/>
          <w:lang w:val="en-GB" w:eastAsia="zh-CN"/>
        </w:rPr>
        <w:fldChar w:fldCharType="end"/>
      </w:r>
    </w:p>
    <w:p w14:paraId="3B119F96" w14:textId="5EEC592A"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_Ref163085286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w:t>
      </w:r>
      <w:r w:rsidRPr="003B49C2">
        <w:rPr>
          <w:b/>
          <w:i/>
        </w:rPr>
        <w:t xml:space="preserve">: The relationship between the R2D occupied bandwidth </w:t>
      </w:r>
      <w:proofErr w:type="gramStart"/>
      <w:r w:rsidRPr="003B49C2">
        <w:rPr>
          <w:b/>
          <w:i/>
        </w:rPr>
        <w:t>B</w:t>
      </w:r>
      <w:r w:rsidRPr="003B49C2">
        <w:rPr>
          <w:b/>
          <w:i/>
          <w:vertAlign w:val="subscript"/>
        </w:rPr>
        <w:t>occ,R</w:t>
      </w:r>
      <w:proofErr w:type="gramEnd"/>
      <w:r w:rsidRPr="003B49C2">
        <w:rPr>
          <w:b/>
          <w:i/>
          <w:vertAlign w:val="subscript"/>
        </w:rPr>
        <w:t>2D</w:t>
      </w:r>
      <w:r w:rsidRPr="003B49C2">
        <w:rPr>
          <w:b/>
          <w:i/>
        </w:rPr>
        <w:t xml:space="preserve">  and the R2D transmission bandwidth B</w:t>
      </w:r>
      <w:r w:rsidRPr="003B49C2">
        <w:rPr>
          <w:b/>
          <w:i/>
          <w:vertAlign w:val="subscript"/>
        </w:rPr>
        <w:t>tx,R2D</w:t>
      </w:r>
      <w:r w:rsidRPr="003B49C2">
        <w:rPr>
          <w:b/>
          <w:i/>
        </w:rPr>
        <w:t xml:space="preserve"> satisfy the constraint B</w:t>
      </w:r>
      <w:r w:rsidRPr="003B49C2">
        <w:rPr>
          <w:b/>
          <w:i/>
          <w:vertAlign w:val="subscript"/>
        </w:rPr>
        <w:t>occ,R2D</w:t>
      </w:r>
      <w:r w:rsidRPr="003B49C2">
        <w:rPr>
          <w:b/>
          <w:i/>
        </w:rPr>
        <w:t xml:space="preserve"> = B</w:t>
      </w:r>
      <w:r w:rsidRPr="003B49C2">
        <w:rPr>
          <w:b/>
          <w:i/>
          <w:vertAlign w:val="subscript"/>
        </w:rPr>
        <w:t>tx,R2D</w:t>
      </w:r>
      <w:r w:rsidRPr="003B49C2">
        <w:rPr>
          <w:b/>
          <w:i/>
        </w:rPr>
        <w:t xml:space="preserve"> for an OFDM-based waveform.</w:t>
      </w:r>
      <w:r w:rsidRPr="003B49C2">
        <w:rPr>
          <w:b/>
          <w:kern w:val="2"/>
          <w:lang w:val="en-GB" w:eastAsia="zh-CN"/>
        </w:rPr>
        <w:fldChar w:fldCharType="end"/>
      </w:r>
    </w:p>
    <w:p w14:paraId="67E91507" w14:textId="2C258E41"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_Ref157262473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3</w:t>
      </w:r>
      <w:r w:rsidRPr="003B49C2">
        <w:rPr>
          <w:b/>
          <w:i/>
        </w:rPr>
        <w:t xml:space="preserve">: For the R2D transmission bandwidth </w:t>
      </w:r>
      <w:proofErr w:type="gramStart"/>
      <w:r w:rsidRPr="003B49C2">
        <w:rPr>
          <w:b/>
          <w:i/>
        </w:rPr>
        <w:t>B</w:t>
      </w:r>
      <w:r w:rsidRPr="003B49C2">
        <w:rPr>
          <w:b/>
          <w:i/>
          <w:vertAlign w:val="subscript"/>
        </w:rPr>
        <w:t>tx,R</w:t>
      </w:r>
      <w:proofErr w:type="gramEnd"/>
      <w:r w:rsidRPr="003B49C2">
        <w:rPr>
          <w:b/>
          <w:i/>
          <w:vertAlign w:val="subscript"/>
        </w:rPr>
        <w:t>2D</w:t>
      </w:r>
      <w:r w:rsidRPr="003B49C2">
        <w:rPr>
          <w:b/>
          <w:i/>
        </w:rPr>
        <w:t xml:space="preserve"> of Ambient IoT, Alt 1 is supported.</w:t>
      </w:r>
      <w:r w:rsidRPr="003B49C2">
        <w:rPr>
          <w:b/>
          <w:kern w:val="2"/>
          <w:lang w:val="en-GB" w:eastAsia="zh-CN"/>
        </w:rPr>
        <w:fldChar w:fldCharType="end"/>
      </w:r>
    </w:p>
    <w:p w14:paraId="040926C2" w14:textId="37CF1FF7"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_Ref163085343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4</w:t>
      </w:r>
      <w:r w:rsidRPr="003B49C2">
        <w:rPr>
          <w:b/>
          <w:i/>
        </w:rPr>
        <w:t xml:space="preserve">: For </w:t>
      </w:r>
      <w:proofErr w:type="gramStart"/>
      <w:r w:rsidRPr="003B49C2">
        <w:rPr>
          <w:b/>
          <w:i/>
        </w:rPr>
        <w:t>B</w:t>
      </w:r>
      <w:r w:rsidRPr="003B49C2">
        <w:rPr>
          <w:b/>
          <w:i/>
          <w:vertAlign w:val="subscript"/>
        </w:rPr>
        <w:t>occ,D</w:t>
      </w:r>
      <w:proofErr w:type="gramEnd"/>
      <w:r w:rsidRPr="003B49C2">
        <w:rPr>
          <w:b/>
          <w:i/>
          <w:vertAlign w:val="subscript"/>
        </w:rPr>
        <w:t>2R</w:t>
      </w:r>
      <w:r w:rsidRPr="003B49C2">
        <w:rPr>
          <w:b/>
          <w:i/>
        </w:rPr>
        <w:t xml:space="preserve"> = 1 PRB, the D2R transmission bandwidth, B</w:t>
      </w:r>
      <w:r w:rsidRPr="003B49C2">
        <w:rPr>
          <w:b/>
          <w:i/>
          <w:vertAlign w:val="subscript"/>
        </w:rPr>
        <w:t>tx,D2R</w:t>
      </w:r>
      <w:r w:rsidRPr="003B49C2">
        <w:rPr>
          <w:b/>
          <w:i/>
        </w:rPr>
        <w:t>, is 150 kHz.</w:t>
      </w:r>
      <w:r w:rsidRPr="003B49C2">
        <w:rPr>
          <w:b/>
          <w:kern w:val="2"/>
          <w:lang w:val="en-GB" w:eastAsia="zh-CN"/>
        </w:rPr>
        <w:fldChar w:fldCharType="end"/>
      </w:r>
    </w:p>
    <w:p w14:paraId="613E81BA" w14:textId="442FD5D9"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_Ref163085368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2C44A2">
        <w:rPr>
          <w:b/>
          <w:i/>
        </w:rPr>
        <w:t xml:space="preserve">Proposal 5: For </w:t>
      </w:r>
      <w:proofErr w:type="gramStart"/>
      <w:r w:rsidR="00E2437A" w:rsidRPr="00BE5ADA">
        <w:rPr>
          <w:b/>
          <w:i/>
          <w:iCs/>
          <w:lang w:eastAsia="x-none"/>
        </w:rPr>
        <w:t>B</w:t>
      </w:r>
      <w:r w:rsidR="00E2437A" w:rsidRPr="00BE5ADA">
        <w:rPr>
          <w:b/>
          <w:i/>
          <w:iCs/>
          <w:vertAlign w:val="subscript"/>
          <w:lang w:eastAsia="x-none"/>
        </w:rPr>
        <w:t>occ,D</w:t>
      </w:r>
      <w:proofErr w:type="gramEnd"/>
      <w:r w:rsidR="00E2437A" w:rsidRPr="00BE5ADA">
        <w:rPr>
          <w:b/>
          <w:i/>
          <w:iCs/>
          <w:vertAlign w:val="subscript"/>
          <w:lang w:eastAsia="x-none"/>
        </w:rPr>
        <w:t>2R</w:t>
      </w:r>
      <w:r w:rsidRPr="002C44A2">
        <w:rPr>
          <w:b/>
          <w:i/>
        </w:rPr>
        <w:t>, 16 PRBs is the maximum occupied bandwidth.</w:t>
      </w:r>
      <w:r w:rsidRPr="003B49C2">
        <w:rPr>
          <w:b/>
          <w:kern w:val="2"/>
          <w:lang w:val="en-GB" w:eastAsia="zh-CN"/>
        </w:rPr>
        <w:fldChar w:fldCharType="end"/>
      </w:r>
    </w:p>
    <w:p w14:paraId="1E4B1028" w14:textId="38328B8F"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_Ref166279315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2C44A2">
        <w:rPr>
          <w:b/>
          <w:i/>
        </w:rPr>
        <w:t>Proposal 6: For</w:t>
      </w:r>
      <w:r w:rsidR="00E2437A" w:rsidRPr="00E2437A">
        <w:rPr>
          <w:b/>
          <w:i/>
          <w:iCs/>
          <w:lang w:eastAsia="x-none"/>
        </w:rPr>
        <w:t xml:space="preserve"> </w:t>
      </w:r>
      <w:proofErr w:type="gramStart"/>
      <w:r w:rsidR="00E2437A" w:rsidRPr="00BE5ADA">
        <w:rPr>
          <w:b/>
          <w:i/>
          <w:iCs/>
          <w:lang w:eastAsia="x-none"/>
        </w:rPr>
        <w:t>B</w:t>
      </w:r>
      <w:r w:rsidR="00E2437A" w:rsidRPr="00BE5ADA">
        <w:rPr>
          <w:b/>
          <w:i/>
          <w:iCs/>
          <w:vertAlign w:val="subscript"/>
          <w:lang w:eastAsia="x-none"/>
        </w:rPr>
        <w:t>occ,D</w:t>
      </w:r>
      <w:proofErr w:type="gramEnd"/>
      <w:r w:rsidR="00E2437A" w:rsidRPr="00BE5ADA">
        <w:rPr>
          <w:b/>
          <w:i/>
          <w:iCs/>
          <w:vertAlign w:val="subscript"/>
          <w:lang w:eastAsia="x-none"/>
        </w:rPr>
        <w:t>2R</w:t>
      </w:r>
      <w:r w:rsidRPr="002C44A2">
        <w:rPr>
          <w:b/>
          <w:i/>
        </w:rPr>
        <w:t>, the following values can also be considered: 18 kHz, 36 kHz, 72 kHz, 180kHz (1 PRB), 360kHz (2 PRB), 720kHz (4 PRB), 1.44MHz (8 PRB), 2.88MHz (16 PRB).</w:t>
      </w:r>
      <w:r w:rsidRPr="003B49C2">
        <w:rPr>
          <w:b/>
          <w:kern w:val="2"/>
          <w:lang w:val="en-GB" w:eastAsia="zh-CN"/>
        </w:rPr>
        <w:fldChar w:fldCharType="end"/>
      </w:r>
    </w:p>
    <w:p w14:paraId="142F5143" w14:textId="5DAF5A5E"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_Ref166279322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7</w:t>
      </w:r>
      <w:r w:rsidRPr="003B49C2">
        <w:rPr>
          <w:b/>
          <w:i/>
        </w:rPr>
        <w:t xml:space="preserve">: For </w:t>
      </w:r>
      <w:proofErr w:type="gramStart"/>
      <w:r w:rsidRPr="003B49C2">
        <w:rPr>
          <w:b/>
          <w:i/>
          <w:iCs/>
          <w:lang w:eastAsia="x-none"/>
        </w:rPr>
        <w:t>B</w:t>
      </w:r>
      <w:r w:rsidRPr="003B49C2">
        <w:rPr>
          <w:b/>
          <w:i/>
          <w:iCs/>
          <w:vertAlign w:val="subscript"/>
          <w:lang w:eastAsia="x-none"/>
        </w:rPr>
        <w:t>occ,D</w:t>
      </w:r>
      <w:proofErr w:type="gramEnd"/>
      <w:r w:rsidRPr="003B49C2">
        <w:rPr>
          <w:b/>
          <w:i/>
          <w:iCs/>
          <w:vertAlign w:val="subscript"/>
          <w:lang w:eastAsia="x-none"/>
        </w:rPr>
        <w:t xml:space="preserve">2R </w:t>
      </w:r>
      <w:r w:rsidRPr="003B49C2">
        <w:rPr>
          <w:b/>
          <w:i/>
          <w:iCs/>
          <w:lang w:eastAsia="x-none"/>
        </w:rPr>
        <w:t xml:space="preserve">= </w:t>
      </w:r>
      <w:r w:rsidRPr="003B49C2">
        <w:rPr>
          <w:b/>
          <w:i/>
        </w:rPr>
        <w:t xml:space="preserve">16 PRB, the D2R transmission bandwidth </w:t>
      </w:r>
      <w:r w:rsidRPr="003B49C2">
        <w:rPr>
          <w:b/>
          <w:i/>
          <w:iCs/>
          <w:lang w:eastAsia="x-none"/>
        </w:rPr>
        <w:t>B</w:t>
      </w:r>
      <w:r w:rsidRPr="003B49C2">
        <w:rPr>
          <w:b/>
          <w:i/>
          <w:iCs/>
          <w:vertAlign w:val="subscript"/>
          <w:lang w:eastAsia="x-none"/>
        </w:rPr>
        <w:t xml:space="preserve">tx,D2R </w:t>
      </w:r>
      <w:r w:rsidRPr="003B49C2">
        <w:rPr>
          <w:b/>
          <w:i/>
        </w:rPr>
        <w:t>is 2.4 MHz.</w:t>
      </w:r>
      <w:r w:rsidRPr="003B49C2">
        <w:rPr>
          <w:b/>
          <w:kern w:val="2"/>
          <w:lang w:val="en-GB" w:eastAsia="zh-CN"/>
        </w:rPr>
        <w:fldChar w:fldCharType="end"/>
      </w:r>
    </w:p>
    <w:p w14:paraId="496808EB" w14:textId="2B2AA7FC"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_Ref166279326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8</w:t>
      </w:r>
      <w:r w:rsidRPr="003B49C2">
        <w:rPr>
          <w:b/>
          <w:i/>
        </w:rPr>
        <w:t xml:space="preserve">: For </w:t>
      </w:r>
      <w:proofErr w:type="gramStart"/>
      <w:r w:rsidRPr="003B49C2">
        <w:rPr>
          <w:b/>
          <w:i/>
          <w:iCs/>
          <w:lang w:eastAsia="x-none"/>
        </w:rPr>
        <w:t>B</w:t>
      </w:r>
      <w:r w:rsidRPr="003B49C2">
        <w:rPr>
          <w:b/>
          <w:i/>
          <w:iCs/>
          <w:vertAlign w:val="subscript"/>
          <w:lang w:eastAsia="x-none"/>
        </w:rPr>
        <w:t>tx,D</w:t>
      </w:r>
      <w:proofErr w:type="gramEnd"/>
      <w:r w:rsidRPr="003B49C2">
        <w:rPr>
          <w:b/>
          <w:i/>
          <w:iCs/>
          <w:vertAlign w:val="subscript"/>
          <w:lang w:eastAsia="x-none"/>
        </w:rPr>
        <w:t>2R</w:t>
      </w:r>
      <w:r w:rsidRPr="003B49C2">
        <w:rPr>
          <w:b/>
          <w:i/>
        </w:rPr>
        <w:t xml:space="preserve">, narrowband transmissions are studied, e.g. 15 kHz minimum </w:t>
      </w:r>
      <w:r w:rsidRPr="003B49C2">
        <w:rPr>
          <w:b/>
          <w:i/>
          <w:iCs/>
          <w:lang w:eastAsia="x-none"/>
        </w:rPr>
        <w:t>B</w:t>
      </w:r>
      <w:r w:rsidRPr="003B49C2">
        <w:rPr>
          <w:b/>
          <w:i/>
          <w:iCs/>
          <w:vertAlign w:val="subscript"/>
          <w:lang w:eastAsia="x-none"/>
        </w:rPr>
        <w:t>tx,D2R</w:t>
      </w:r>
      <w:r w:rsidRPr="003B49C2">
        <w:rPr>
          <w:b/>
          <w:i/>
        </w:rPr>
        <w:t>.</w:t>
      </w:r>
      <w:r w:rsidRPr="003B49C2">
        <w:rPr>
          <w:b/>
          <w:kern w:val="2"/>
          <w:lang w:val="en-GB" w:eastAsia="zh-CN"/>
        </w:rPr>
        <w:fldChar w:fldCharType="end"/>
      </w:r>
    </w:p>
    <w:p w14:paraId="7716A975" w14:textId="1E7B2E3D" w:rsidR="002C44A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_Ref166279331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9</w:t>
      </w:r>
      <w:r w:rsidRPr="003B49C2">
        <w:rPr>
          <w:b/>
          <w:i/>
        </w:rPr>
        <w:t xml:space="preserve">: </w:t>
      </w:r>
      <w:r w:rsidRPr="003B49C2">
        <w:rPr>
          <w:b/>
          <w:i/>
          <w:lang w:eastAsia="zh-CN"/>
        </w:rPr>
        <w:t>For the R2D transmission of Ambient IoT, only DFT-S-OFDM processing is supported for OFDM-based waveform generation. The DFT-S-OFDM process is recommended for the study to be the following steps:</w:t>
      </w:r>
      <w:r w:rsidRPr="003B49C2">
        <w:rPr>
          <w:b/>
          <w:kern w:val="2"/>
          <w:lang w:val="en-GB" w:eastAsia="zh-CN"/>
        </w:rPr>
        <w:fldChar w:fldCharType="end"/>
      </w:r>
    </w:p>
    <w:p w14:paraId="2C4F9752" w14:textId="77777777" w:rsidR="00DF7658" w:rsidRPr="00BE5ADA" w:rsidRDefault="00DF7658" w:rsidP="00DF7658">
      <w:pPr>
        <w:pStyle w:val="ListParagraph"/>
        <w:numPr>
          <w:ilvl w:val="0"/>
          <w:numId w:val="30"/>
        </w:numPr>
        <w:ind w:firstLineChars="0"/>
        <w:rPr>
          <w:b/>
          <w:i/>
          <w:lang w:eastAsia="zh-CN"/>
        </w:rPr>
      </w:pPr>
      <w:r w:rsidRPr="00BE5ADA">
        <w:rPr>
          <w:b/>
          <w:i/>
          <w:lang w:eastAsia="zh-CN"/>
        </w:rPr>
        <w:t xml:space="preserve">Step 1: </w:t>
      </w:r>
      <w:r w:rsidRPr="00BE5ADA">
        <w:rPr>
          <w:b/>
          <w:i/>
          <w:lang w:val="en-GB" w:eastAsia="zh-CN"/>
        </w:rPr>
        <w:t xml:space="preserve">The time domain OOK signal is defined as the combination of </w:t>
      </w:r>
      <m:oMath>
        <m:r>
          <m:rPr>
            <m:sty m:val="bi"/>
          </m:rPr>
          <w:rPr>
            <w:rFonts w:ascii="Cambria Math" w:hAnsi="Cambria Math"/>
            <w:lang w:val="en-GB" w:eastAsia="zh-CN"/>
          </w:rPr>
          <m:t>M</m:t>
        </m:r>
      </m:oMath>
      <w:r w:rsidRPr="00BE5ADA">
        <w:rPr>
          <w:b/>
          <w:i/>
          <w:lang w:val="en-GB" w:eastAsia="zh-CN"/>
        </w:rPr>
        <w:t xml:space="preserve"> ON/OFF chips</w:t>
      </w:r>
      <w:r w:rsidRPr="00BE5ADA">
        <w:rPr>
          <w:b/>
          <w:i/>
          <w:lang w:eastAsia="zh-CN"/>
        </w:rPr>
        <w:t xml:space="preserve"> with the length (L) of each chip is </w:t>
      </w:r>
      <m:oMath>
        <m:f>
          <m:fPr>
            <m:type m:val="lin"/>
            <m:ctrlPr>
              <w:rPr>
                <w:rFonts w:ascii="Cambria Math" w:hAnsi="Cambria Math"/>
                <w:b/>
                <w:i/>
                <w:lang w:val="en-GB" w:eastAsia="zh-CN"/>
              </w:rPr>
            </m:ctrlPr>
          </m:fPr>
          <m:num>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lang w:val="en-GB" w:eastAsia="zh-CN"/>
                  </w:rPr>
                  <m:t>'</m:t>
                </m:r>
              </m:sup>
            </m:sSup>
          </m:num>
          <m:den>
            <m:r>
              <m:rPr>
                <m:sty m:val="bi"/>
              </m:rPr>
              <w:rPr>
                <w:rFonts w:ascii="Cambria Math" w:hAnsi="Cambria Math"/>
                <w:lang w:val="en-GB" w:eastAsia="zh-CN"/>
              </w:rPr>
              <m:t>M</m:t>
            </m:r>
          </m:den>
        </m:f>
      </m:oMath>
      <w:r w:rsidRPr="00BE5ADA">
        <w:rPr>
          <w:b/>
          <w:i/>
          <w:lang w:eastAsia="zh-CN"/>
        </w:rPr>
        <w:t xml:space="preserve">, where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lang w:val="en-GB" w:eastAsia="zh-CN"/>
              </w:rPr>
              <m:t>'</m:t>
            </m:r>
          </m:sup>
        </m:sSup>
      </m:oMath>
      <w:r w:rsidRPr="00BE5ADA">
        <w:rPr>
          <w:rFonts w:hint="eastAsia"/>
          <w:b/>
          <w:i/>
          <w:lang w:val="en-GB" w:eastAsia="zh-CN"/>
        </w:rPr>
        <w:t>-</w:t>
      </w:r>
      <w:r w:rsidRPr="00BE5ADA">
        <w:rPr>
          <w:b/>
          <w:i/>
          <w:lang w:val="en-GB" w:eastAsia="zh-CN"/>
        </w:rPr>
        <w:t>points DFT (</w:t>
      </w:r>
      <w:proofErr w:type="gramStart"/>
      <w:r w:rsidRPr="00BE5ADA">
        <w:rPr>
          <w:b/>
          <w:i/>
          <w:lang w:val="en-GB" w:eastAsia="zh-CN"/>
        </w:rPr>
        <w:t>e.g.</w:t>
      </w:r>
      <w:proofErr w:type="gramEnd"/>
      <w:r w:rsidRPr="00BE5ADA">
        <w:rPr>
          <w:b/>
          <w:i/>
          <w:lang w:val="en-GB" w:eastAsia="zh-CN"/>
        </w:rPr>
        <w:t xml:space="preserve">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lang w:val="en-GB" w:eastAsia="zh-CN"/>
              </w:rPr>
              <m:t>'</m:t>
            </m:r>
          </m:sup>
        </m:sSup>
        <m:r>
          <m:rPr>
            <m:sty m:val="bi"/>
          </m:rPr>
          <w:rPr>
            <w:rFonts w:ascii="Cambria Math" w:hAnsi="Cambria Math"/>
            <w:lang w:val="en-GB" w:eastAsia="zh-CN"/>
          </w:rPr>
          <m:t>=128</m:t>
        </m:r>
      </m:oMath>
      <w:r w:rsidRPr="00BE5ADA">
        <w:rPr>
          <w:b/>
          <w:i/>
          <w:lang w:val="en-GB" w:eastAsia="zh-CN"/>
        </w:rPr>
        <w:t>) is operated to get the frequency domain signal;</w:t>
      </w:r>
    </w:p>
    <w:p w14:paraId="046CE322" w14:textId="77777777" w:rsidR="00DF7658" w:rsidRPr="00BE5ADA" w:rsidRDefault="00DF7658" w:rsidP="00DF7658">
      <w:pPr>
        <w:pStyle w:val="ListParagraph"/>
        <w:numPr>
          <w:ilvl w:val="0"/>
          <w:numId w:val="30"/>
        </w:numPr>
        <w:ind w:firstLineChars="0"/>
        <w:rPr>
          <w:b/>
          <w:i/>
          <w:lang w:eastAsia="zh-CN"/>
        </w:rPr>
      </w:pPr>
      <w:r w:rsidRPr="00BE5ADA">
        <w:rPr>
          <w:b/>
          <w:i/>
          <w:lang w:val="en-GB" w:eastAsia="zh-CN"/>
        </w:rPr>
        <w:t xml:space="preserve">Step 2: With the frequency domain signal </w:t>
      </w:r>
      <w:proofErr w:type="spellStart"/>
      <w:r w:rsidRPr="00BE5ADA">
        <w:rPr>
          <w:b/>
          <w:i/>
          <w:lang w:val="en-GB" w:eastAsia="zh-CN"/>
        </w:rPr>
        <w:t>fft</w:t>
      </w:r>
      <w:proofErr w:type="spellEnd"/>
      <w:r w:rsidRPr="00BE5ADA">
        <w:rPr>
          <w:b/>
          <w:i/>
          <w:lang w:val="en-GB" w:eastAsia="zh-CN"/>
        </w:rPr>
        <w:t xml:space="preserve">-shifted, the </w:t>
      </w:r>
      <w:proofErr w:type="spellStart"/>
      <w:r w:rsidRPr="00BE5ADA">
        <w:rPr>
          <w:b/>
          <w:i/>
          <w:lang w:val="en-GB" w:eastAsia="zh-CN"/>
        </w:rPr>
        <w:t>center</w:t>
      </w:r>
      <w:proofErr w:type="spellEnd"/>
      <w:r w:rsidRPr="00BE5ADA">
        <w:rPr>
          <w:b/>
          <w:i/>
          <w:lang w:val="en-GB" w:eastAsia="zh-CN"/>
        </w:rPr>
        <w:t xml:space="preserve"> </w:t>
      </w:r>
      <m:oMath>
        <m:r>
          <m:rPr>
            <m:sty m:val="bi"/>
          </m:rPr>
          <w:rPr>
            <w:rFonts w:ascii="Cambria Math" w:hAnsi="Cambria Math"/>
            <w:lang w:val="en-GB" w:eastAsia="zh-CN"/>
          </w:rPr>
          <m:t>X</m:t>
        </m:r>
      </m:oMath>
      <w:r w:rsidRPr="00BE5ADA">
        <w:rPr>
          <w:b/>
          <w:i/>
          <w:lang w:val="en-GB" w:eastAsia="zh-CN"/>
        </w:rPr>
        <w:t xml:space="preserve"> elements is obtained and mapped to the </w:t>
      </w:r>
      <m:oMath>
        <m:r>
          <m:rPr>
            <m:sty m:val="bi"/>
          </m:rPr>
          <w:rPr>
            <w:rFonts w:ascii="Cambria Math" w:hAnsi="Cambria Math"/>
            <w:lang w:val="en-GB" w:eastAsia="zh-CN"/>
          </w:rPr>
          <m:t>X</m:t>
        </m:r>
      </m:oMath>
      <w:r w:rsidRPr="00BE5ADA">
        <w:rPr>
          <w:rFonts w:hint="eastAsia"/>
          <w:b/>
          <w:i/>
          <w:lang w:val="en-GB" w:eastAsia="zh-CN"/>
        </w:rPr>
        <w:t xml:space="preserve"> </w:t>
      </w:r>
      <w:r w:rsidRPr="00BE5ADA">
        <w:rPr>
          <w:b/>
          <w:i/>
          <w:lang w:val="en-GB" w:eastAsia="zh-CN"/>
        </w:rPr>
        <w:t xml:space="preserve">subcarriers of </w:t>
      </w:r>
      <m:oMath>
        <m:sSub>
          <m:sSubPr>
            <m:ctrlPr>
              <w:rPr>
                <w:rFonts w:ascii="Cambria Math" w:hAnsi="Cambria Math"/>
                <w:b/>
                <w:i/>
                <w:lang w:val="en-GB" w:eastAsia="zh-CN"/>
              </w:rPr>
            </m:ctrlPr>
          </m:sSubPr>
          <m:e>
            <m:r>
              <m:rPr>
                <m:sty m:val="bi"/>
              </m:rPr>
              <w:rPr>
                <w:rFonts w:ascii="Cambria Math" w:hAnsi="Cambria Math"/>
                <w:lang w:val="en-GB" w:eastAsia="zh-CN"/>
              </w:rPr>
              <m:t>B</m:t>
            </m:r>
          </m:e>
          <m:sub>
            <m:r>
              <m:rPr>
                <m:sty m:val="bi"/>
              </m:rPr>
              <w:rPr>
                <w:rFonts w:ascii="Cambria Math" w:hAnsi="Cambria Math"/>
                <w:lang w:val="en-GB" w:eastAsia="zh-CN"/>
              </w:rPr>
              <m:t>tx,R</m:t>
            </m:r>
            <m:r>
              <m:rPr>
                <m:sty m:val="bi"/>
              </m:rPr>
              <w:rPr>
                <w:rFonts w:ascii="Cambria Math" w:hAnsi="Cambria Math"/>
                <w:lang w:val="en-GB" w:eastAsia="zh-CN"/>
              </w:rPr>
              <m:t>2</m:t>
            </m:r>
            <m:r>
              <m:rPr>
                <m:sty m:val="bi"/>
              </m:rPr>
              <w:rPr>
                <w:rFonts w:ascii="Cambria Math" w:hAnsi="Cambria Math"/>
                <w:lang w:val="en-GB" w:eastAsia="zh-CN"/>
              </w:rPr>
              <m:t>D</m:t>
            </m:r>
          </m:sub>
        </m:sSub>
      </m:oMath>
      <w:r w:rsidRPr="00BE5ADA">
        <w:rPr>
          <w:rFonts w:hint="eastAsia"/>
          <w:b/>
          <w:i/>
          <w:lang w:val="en-GB" w:eastAsia="zh-CN"/>
        </w:rPr>
        <w:t>;</w:t>
      </w:r>
    </w:p>
    <w:p w14:paraId="23F3540B" w14:textId="3705F49E" w:rsidR="00DF7658" w:rsidRPr="003B49C2" w:rsidRDefault="00DF7658" w:rsidP="003B49C2">
      <w:pPr>
        <w:pStyle w:val="ListParagraph"/>
        <w:numPr>
          <w:ilvl w:val="0"/>
          <w:numId w:val="30"/>
        </w:numPr>
        <w:ind w:firstLineChars="0"/>
        <w:rPr>
          <w:b/>
          <w:i/>
          <w:lang w:eastAsia="zh-CN"/>
        </w:rPr>
      </w:pPr>
      <w:r w:rsidRPr="00BE5ADA">
        <w:rPr>
          <w:b/>
          <w:i/>
          <w:lang w:eastAsia="zh-CN"/>
        </w:rPr>
        <w:t xml:space="preserve">Step 3: </w:t>
      </w:r>
      <w:r w:rsidRPr="00BE5ADA">
        <w:rPr>
          <w:b/>
          <w:i/>
          <w:lang w:val="en-GB" w:eastAsia="zh-CN"/>
        </w:rPr>
        <w:t xml:space="preserve">Zero padding is added on both sides of the obtained </w:t>
      </w:r>
      <m:oMath>
        <m:r>
          <m:rPr>
            <m:sty m:val="bi"/>
          </m:rPr>
          <w:rPr>
            <w:rFonts w:ascii="Cambria Math" w:hAnsi="Cambria Math"/>
            <w:lang w:val="en-GB" w:eastAsia="zh-CN"/>
          </w:rPr>
          <m:t>X</m:t>
        </m:r>
      </m:oMath>
      <w:r w:rsidRPr="00BE5ADA">
        <w:rPr>
          <w:rFonts w:hint="eastAsia"/>
          <w:b/>
          <w:i/>
          <w:lang w:val="en-GB" w:eastAsia="zh-CN"/>
        </w:rPr>
        <w:t>- length</w:t>
      </w:r>
      <w:r w:rsidRPr="00BE5ADA">
        <w:rPr>
          <w:b/>
          <w:i/>
          <w:lang w:val="en-GB" w:eastAsia="zh-CN"/>
        </w:rPr>
        <w:t xml:space="preserve"> frequency signal. FFT-shift back,</w:t>
      </w:r>
      <w:r w:rsidRPr="00BE5ADA">
        <w:rPr>
          <w:b/>
          <w:i/>
          <w:lang w:eastAsia="zh-CN"/>
        </w:rPr>
        <w:t xml:space="preserve"> </w:t>
      </w:r>
      <m:oMath>
        <m:r>
          <m:rPr>
            <m:sty m:val="bi"/>
          </m:rPr>
          <w:rPr>
            <w:rFonts w:ascii="Cambria Math" w:hAnsi="Cambria Math"/>
            <w:lang w:val="en-GB" w:eastAsia="zh-CN"/>
          </w:rPr>
          <m:t>N</m:t>
        </m:r>
      </m:oMath>
      <w:r w:rsidRPr="00BE5ADA">
        <w:rPr>
          <w:rFonts w:hint="eastAsia"/>
          <w:b/>
          <w:i/>
          <w:lang w:val="en-GB" w:eastAsia="zh-CN"/>
        </w:rPr>
        <w:t>-</w:t>
      </w:r>
      <w:r w:rsidRPr="00BE5ADA">
        <w:rPr>
          <w:b/>
          <w:i/>
          <w:lang w:val="en-GB" w:eastAsia="zh-CN"/>
        </w:rPr>
        <w:t>points IFFT (</w:t>
      </w:r>
      <w:proofErr w:type="gramStart"/>
      <w:r w:rsidRPr="00BE5ADA">
        <w:rPr>
          <w:b/>
          <w:i/>
          <w:lang w:val="en-GB" w:eastAsia="zh-CN"/>
        </w:rPr>
        <w:t>e.g.</w:t>
      </w:r>
      <w:proofErr w:type="gramEnd"/>
      <w:r w:rsidRPr="00BE5ADA">
        <w:rPr>
          <w:b/>
          <w:i/>
          <w:lang w:val="en-GB" w:eastAsia="zh-CN"/>
        </w:rPr>
        <w:t xml:space="preserve"> </w:t>
      </w:r>
      <m:oMath>
        <m:r>
          <m:rPr>
            <m:sty m:val="bi"/>
          </m:rPr>
          <w:rPr>
            <w:rFonts w:ascii="Cambria Math" w:hAnsi="Cambria Math"/>
            <w:lang w:val="en-GB" w:eastAsia="zh-CN"/>
          </w:rPr>
          <m:t>N=128</m:t>
        </m:r>
      </m:oMath>
      <w:r w:rsidRPr="00BE5ADA">
        <w:rPr>
          <w:rFonts w:hint="eastAsia"/>
          <w:b/>
          <w:i/>
          <w:lang w:val="en-GB" w:eastAsia="zh-CN"/>
        </w:rPr>
        <w:t>,</w:t>
      </w:r>
      <w:r w:rsidRPr="00BE5ADA">
        <w:rPr>
          <w:b/>
          <w:i/>
          <w:lang w:val="en-GB" w:eastAsia="zh-CN"/>
        </w:rPr>
        <w:t xml:space="preserve"> which is same as </w:t>
      </w:r>
      <m:oMath>
        <m:sSup>
          <m:sSupPr>
            <m:ctrlPr>
              <w:rPr>
                <w:rFonts w:ascii="Cambria Math" w:hAnsi="Cambria Math"/>
                <w:b/>
                <w:i/>
                <w:lang w:val="en-GB" w:eastAsia="zh-CN"/>
              </w:rPr>
            </m:ctrlPr>
          </m:sSupPr>
          <m:e>
            <m:r>
              <m:rPr>
                <m:sty m:val="bi"/>
              </m:rPr>
              <w:rPr>
                <w:rFonts w:ascii="Cambria Math" w:hAnsi="Cambria Math"/>
                <w:lang w:val="en-GB" w:eastAsia="zh-CN"/>
              </w:rPr>
              <m:t>N</m:t>
            </m:r>
          </m:e>
          <m:sup>
            <m:r>
              <m:rPr>
                <m:sty m:val="bi"/>
              </m:rPr>
              <w:rPr>
                <w:rFonts w:ascii="Cambria Math" w:hAnsi="Cambria Math"/>
                <w:lang w:val="en-GB" w:eastAsia="zh-CN"/>
              </w:rPr>
              <m:t>'</m:t>
            </m:r>
          </m:sup>
        </m:sSup>
      </m:oMath>
      <w:r w:rsidRPr="00BE5ADA">
        <w:rPr>
          <w:b/>
          <w:i/>
          <w:lang w:val="en-GB" w:eastAsia="zh-CN"/>
        </w:rPr>
        <w:t>) is operated and CP is added.</w:t>
      </w:r>
    </w:p>
    <w:p w14:paraId="77136F52" w14:textId="76A99CC5"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_Ref165398044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10</w:t>
      </w:r>
      <w:r w:rsidRPr="003B49C2">
        <w:rPr>
          <w:b/>
          <w:i/>
        </w:rPr>
        <w:t xml:space="preserve">: </w:t>
      </w:r>
      <w:r w:rsidRPr="003B49C2">
        <w:rPr>
          <w:b/>
          <w:i/>
          <w:lang w:eastAsia="zh-CN"/>
        </w:rPr>
        <w:t xml:space="preserve"> For OOK-4, M = 6 is supported, and applies to at least the case of </w:t>
      </w:r>
      <w:proofErr w:type="gramStart"/>
      <w:r w:rsidRPr="003B49C2">
        <w:rPr>
          <w:b/>
          <w:i/>
        </w:rPr>
        <w:t>B</w:t>
      </w:r>
      <w:r w:rsidRPr="003B49C2">
        <w:rPr>
          <w:b/>
          <w:i/>
          <w:vertAlign w:val="subscript"/>
        </w:rPr>
        <w:t>tx,R</w:t>
      </w:r>
      <w:proofErr w:type="gramEnd"/>
      <w:r w:rsidRPr="003B49C2">
        <w:rPr>
          <w:b/>
          <w:i/>
          <w:vertAlign w:val="subscript"/>
        </w:rPr>
        <w:t>2D</w:t>
      </w:r>
      <w:r w:rsidRPr="003B49C2">
        <w:rPr>
          <w:b/>
          <w:i/>
        </w:rPr>
        <w:t xml:space="preserve"> = 1 RB</w:t>
      </w:r>
      <w:r w:rsidRPr="003B49C2">
        <w:rPr>
          <w:b/>
          <w:i/>
          <w:lang w:eastAsia="zh-CN"/>
        </w:rPr>
        <w:t>.</w:t>
      </w:r>
      <w:r w:rsidRPr="003B49C2">
        <w:rPr>
          <w:b/>
          <w:kern w:val="2"/>
          <w:lang w:val="en-GB" w:eastAsia="zh-CN"/>
        </w:rPr>
        <w:fldChar w:fldCharType="end"/>
      </w:r>
    </w:p>
    <w:p w14:paraId="012F9AD2" w14:textId="63F01DC3"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_Ref165398048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11</w:t>
      </w:r>
      <w:r w:rsidRPr="003B49C2">
        <w:rPr>
          <w:b/>
          <w:i/>
        </w:rPr>
        <w:t xml:space="preserve">:  Larger M can be considered for the potential transmission bandwidth larger than 1 PRB, </w:t>
      </w:r>
      <w:r w:rsidRPr="003B49C2">
        <w:rPr>
          <w:b/>
          <w:i/>
          <w:lang w:eastAsia="zh-CN"/>
        </w:rPr>
        <w:t>with</w:t>
      </w:r>
      <w:r w:rsidRPr="003B49C2">
        <w:rPr>
          <w:b/>
          <w:i/>
        </w:rPr>
        <w:t xml:space="preserve"> M = 12 for </w:t>
      </w:r>
      <w:proofErr w:type="gramStart"/>
      <w:r w:rsidRPr="003B49C2">
        <w:rPr>
          <w:b/>
          <w:i/>
        </w:rPr>
        <w:t>B</w:t>
      </w:r>
      <w:r w:rsidRPr="003B49C2">
        <w:rPr>
          <w:b/>
          <w:i/>
          <w:vertAlign w:val="subscript"/>
        </w:rPr>
        <w:t>tx,R</w:t>
      </w:r>
      <w:proofErr w:type="gramEnd"/>
      <w:r w:rsidRPr="003B49C2">
        <w:rPr>
          <w:b/>
          <w:i/>
          <w:vertAlign w:val="subscript"/>
        </w:rPr>
        <w:t>2D</w:t>
      </w:r>
      <w:r w:rsidRPr="003B49C2">
        <w:rPr>
          <w:b/>
          <w:i/>
        </w:rPr>
        <w:t xml:space="preserve"> = 2 RB (i.e. 360 kHz) and M = 24 for B</w:t>
      </w:r>
      <w:r w:rsidRPr="003B49C2">
        <w:rPr>
          <w:b/>
          <w:i/>
          <w:vertAlign w:val="subscript"/>
        </w:rPr>
        <w:t>tx,R2D</w:t>
      </w:r>
      <w:r w:rsidRPr="003B49C2">
        <w:rPr>
          <w:b/>
          <w:i/>
        </w:rPr>
        <w:t xml:space="preserve"> = 4 RB (i.e. 720 kHz).</w:t>
      </w:r>
      <w:r w:rsidRPr="003B49C2">
        <w:rPr>
          <w:b/>
          <w:kern w:val="2"/>
          <w:lang w:val="en-GB" w:eastAsia="zh-CN"/>
        </w:rPr>
        <w:fldChar w:fldCharType="end"/>
      </w:r>
    </w:p>
    <w:p w14:paraId="542C60F2" w14:textId="0DB2A6C6"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_Ref165398055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12</w:t>
      </w:r>
      <w:r w:rsidRPr="003B49C2">
        <w:rPr>
          <w:b/>
          <w:i/>
        </w:rPr>
        <w:t xml:space="preserve">: </w:t>
      </w:r>
      <w:proofErr w:type="gramStart"/>
      <w:r w:rsidRPr="003B49C2">
        <w:rPr>
          <w:b/>
          <w:i/>
        </w:rPr>
        <w:t>B</w:t>
      </w:r>
      <w:r w:rsidRPr="003B49C2">
        <w:rPr>
          <w:b/>
          <w:i/>
          <w:vertAlign w:val="subscript"/>
        </w:rPr>
        <w:t>tx,R</w:t>
      </w:r>
      <w:proofErr w:type="gramEnd"/>
      <w:r w:rsidRPr="003B49C2">
        <w:rPr>
          <w:b/>
          <w:i/>
          <w:vertAlign w:val="subscript"/>
        </w:rPr>
        <w:t>2D</w:t>
      </w:r>
      <w:r w:rsidRPr="003B49C2">
        <w:rPr>
          <w:b/>
          <w:i/>
        </w:rPr>
        <w:t xml:space="preserve"> &gt; 4 RB is not supported for R2D transmission with M = 24.</w:t>
      </w:r>
      <w:r w:rsidRPr="003B49C2">
        <w:rPr>
          <w:b/>
          <w:kern w:val="2"/>
          <w:lang w:val="en-GB" w:eastAsia="zh-CN"/>
        </w:rPr>
        <w:fldChar w:fldCharType="end"/>
      </w:r>
    </w:p>
    <w:p w14:paraId="148714AD" w14:textId="19B4A0BF" w:rsidR="002C44A2" w:rsidRPr="003B49C2" w:rsidRDefault="002C44A2" w:rsidP="003D63A5">
      <w:pPr>
        <w:rPr>
          <w:b/>
          <w:kern w:val="2"/>
          <w:lang w:val="en-GB" w:eastAsia="zh-CN"/>
        </w:rPr>
      </w:pPr>
      <w:r w:rsidRPr="003B49C2">
        <w:rPr>
          <w:b/>
          <w:kern w:val="2"/>
          <w:lang w:val="en-GB" w:eastAsia="zh-CN"/>
        </w:rPr>
        <w:lastRenderedPageBreak/>
        <w:fldChar w:fldCharType="begin"/>
      </w:r>
      <w:r w:rsidRPr="003B49C2">
        <w:rPr>
          <w:b/>
          <w:kern w:val="2"/>
          <w:lang w:val="en-GB" w:eastAsia="zh-CN"/>
        </w:rPr>
        <w:instrText xml:space="preserve"> REF _Ref165398059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13</w:t>
      </w:r>
      <w:r w:rsidRPr="003B49C2">
        <w:rPr>
          <w:b/>
          <w:i/>
        </w:rPr>
        <w:t>: For R2D CP handling for OFDM based OOK waveform, Method Type 1 is supported.</w:t>
      </w:r>
      <w:r w:rsidRPr="003B49C2">
        <w:rPr>
          <w:b/>
          <w:kern w:val="2"/>
          <w:lang w:val="en-GB" w:eastAsia="zh-CN"/>
        </w:rPr>
        <w:fldChar w:fldCharType="end"/>
      </w:r>
    </w:p>
    <w:p w14:paraId="38E25BF6" w14:textId="4187764F"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_Ref166279356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14</w:t>
      </w:r>
      <w:r w:rsidRPr="003B49C2">
        <w:rPr>
          <w:b/>
          <w:i/>
        </w:rPr>
        <w:t>: For Method Type 1, the determination of CP length difference among OFDM symbols is not necessary for the device.</w:t>
      </w:r>
      <w:r w:rsidRPr="003B49C2">
        <w:rPr>
          <w:b/>
          <w:kern w:val="2"/>
          <w:lang w:val="en-GB" w:eastAsia="zh-CN"/>
        </w:rPr>
        <w:fldChar w:fldCharType="end"/>
      </w:r>
    </w:p>
    <w:p w14:paraId="249D4308" w14:textId="04D29403"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_Ref157973140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15</w:t>
      </w:r>
      <w:r w:rsidRPr="003B49C2">
        <w:rPr>
          <w:b/>
          <w:i/>
        </w:rPr>
        <w:t>: For the D2R transmission of Ambient IoT, both OOK and BPSK are supported, and the selection is up to device implementation.</w:t>
      </w:r>
      <w:r w:rsidRPr="003B49C2">
        <w:rPr>
          <w:b/>
          <w:kern w:val="2"/>
          <w:lang w:val="en-GB" w:eastAsia="zh-CN"/>
        </w:rPr>
        <w:fldChar w:fldCharType="end"/>
      </w:r>
    </w:p>
    <w:p w14:paraId="2CC0999C" w14:textId="1D84EC5E"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_Ref166279365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noProof/>
        </w:rPr>
        <w:t>Proposal 16: For the D2R transmission of Ambient IoT, single-carrier baseband waveform is supported.</w:t>
      </w:r>
      <w:r w:rsidRPr="003B49C2">
        <w:rPr>
          <w:b/>
          <w:kern w:val="2"/>
          <w:lang w:val="en-GB" w:eastAsia="zh-CN"/>
        </w:rPr>
        <w:fldChar w:fldCharType="end"/>
      </w:r>
    </w:p>
    <w:p w14:paraId="4F973068" w14:textId="0F6C8B3F"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_Ref165398082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17</w:t>
      </w:r>
      <w:r w:rsidRPr="003B49C2">
        <w:rPr>
          <w:b/>
          <w:i/>
        </w:rPr>
        <w:t>: For the R2D transmission of Ambient IoT, only TDMA is supported.</w:t>
      </w:r>
      <w:r w:rsidRPr="003B49C2">
        <w:rPr>
          <w:b/>
          <w:kern w:val="2"/>
          <w:lang w:val="en-GB" w:eastAsia="zh-CN"/>
        </w:rPr>
        <w:fldChar w:fldCharType="end"/>
      </w:r>
    </w:p>
    <w:p w14:paraId="26558A13" w14:textId="5226B319"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_Ref166279373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18</w:t>
      </w:r>
      <w:r w:rsidRPr="003B49C2">
        <w:rPr>
          <w:b/>
          <w:i/>
        </w:rPr>
        <w:t>: For the D2R transmission of Ambient IoT, TDMA and FDMA are supported, while OFDMA and CDMA not supported.</w:t>
      </w:r>
      <w:r w:rsidRPr="003B49C2">
        <w:rPr>
          <w:b/>
          <w:kern w:val="2"/>
          <w:lang w:val="en-GB" w:eastAsia="zh-CN"/>
        </w:rPr>
        <w:fldChar w:fldCharType="end"/>
      </w:r>
    </w:p>
    <w:p w14:paraId="6144A4CD" w14:textId="31B19D4D"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_Ref165398094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19: D2R FDMA configurations can be realized by the same time length for one information bit with different chip length and line code repetition configurations.</w:t>
      </w:r>
      <w:r w:rsidRPr="003B49C2">
        <w:rPr>
          <w:b/>
          <w:kern w:val="2"/>
          <w:lang w:val="en-GB" w:eastAsia="zh-CN"/>
        </w:rPr>
        <w:fldChar w:fldCharType="end"/>
      </w:r>
    </w:p>
    <w:p w14:paraId="74842783" w14:textId="05EC56F0"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_Ref166279383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20: D2R FDMA configurations can be realized by the same square wave length for one information bit with different switching frequencies and numbers of cyclic square waves configurations.</w:t>
      </w:r>
      <w:r w:rsidRPr="003B49C2">
        <w:rPr>
          <w:b/>
          <w:kern w:val="2"/>
          <w:lang w:val="en-GB" w:eastAsia="zh-CN"/>
        </w:rPr>
        <w:fldChar w:fldCharType="end"/>
      </w:r>
    </w:p>
    <w:p w14:paraId="42EB93F6" w14:textId="56CFDEFF"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_Ref166279388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21: The FDMA effects are the same for Manchester encoding method and square wave realization.</w:t>
      </w:r>
      <w:r w:rsidRPr="003B49C2">
        <w:rPr>
          <w:b/>
          <w:kern w:val="2"/>
          <w:lang w:val="en-GB" w:eastAsia="zh-CN"/>
        </w:rPr>
        <w:fldChar w:fldCharType="end"/>
      </w:r>
    </w:p>
    <w:p w14:paraId="4863EF20" w14:textId="7FAAC41C"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_Ref166279392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22: For the R2D transmission of Ambient IoT, Manchester code is supported due to the better performance and higher efficiency.</w:t>
      </w:r>
      <w:r w:rsidRPr="003B49C2">
        <w:rPr>
          <w:b/>
          <w:kern w:val="2"/>
          <w:lang w:val="en-GB" w:eastAsia="zh-CN"/>
        </w:rPr>
        <w:fldChar w:fldCharType="end"/>
      </w:r>
    </w:p>
    <w:p w14:paraId="446A739B" w14:textId="55326074"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_Ref166279397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23</w:t>
      </w:r>
      <w:r w:rsidRPr="003B49C2">
        <w:rPr>
          <w:b/>
          <w:i/>
        </w:rPr>
        <w:t>: Line code is supported for the D2R transmission, considering its functionality of carrier-wave interference suppression by shifting the uplink signal away from the single-tone carrier-wave.</w:t>
      </w:r>
      <w:r w:rsidRPr="003B49C2">
        <w:rPr>
          <w:b/>
          <w:kern w:val="2"/>
          <w:lang w:val="en-GB" w:eastAsia="zh-CN"/>
        </w:rPr>
        <w:fldChar w:fldCharType="end"/>
      </w:r>
    </w:p>
    <w:p w14:paraId="628ED199" w14:textId="08AB2CC4"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_Ref165398114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24</w:t>
      </w:r>
      <w:r w:rsidRPr="003B49C2">
        <w:rPr>
          <w:b/>
          <w:i/>
        </w:rPr>
        <w:t>: The FDMA aspects and performance of Manchester encoding are similar as those of the square wave.</w:t>
      </w:r>
      <w:r w:rsidRPr="003B49C2">
        <w:rPr>
          <w:b/>
          <w:kern w:val="2"/>
          <w:lang w:val="en-GB" w:eastAsia="zh-CN"/>
        </w:rPr>
        <w:fldChar w:fldCharType="end"/>
      </w:r>
    </w:p>
    <w:p w14:paraId="3F7F0C00" w14:textId="29E120E3"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_Ref166279407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25</w:t>
      </w:r>
      <w:r w:rsidRPr="003B49C2">
        <w:rPr>
          <w:b/>
          <w:i/>
        </w:rPr>
        <w:t>: For the D2R transmission of Ambient IoT, Manchester code is supported due to its superior link performance, better self-interference suppression capability, ability to support FDMA and higher resilience to SFO.</w:t>
      </w:r>
      <w:r w:rsidRPr="003B49C2">
        <w:rPr>
          <w:b/>
          <w:kern w:val="2"/>
          <w:lang w:val="en-GB" w:eastAsia="zh-CN"/>
        </w:rPr>
        <w:fldChar w:fldCharType="end"/>
      </w:r>
    </w:p>
    <w:p w14:paraId="479DD01E" w14:textId="3CB77B75"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_Ref165398122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26</w:t>
      </w:r>
      <w:r w:rsidRPr="003B49C2">
        <w:rPr>
          <w:b/>
          <w:i/>
        </w:rPr>
        <w:t>: For the R2D transmission of Ambient IoT, FEC is not supported.</w:t>
      </w:r>
      <w:r w:rsidRPr="003B49C2">
        <w:rPr>
          <w:b/>
          <w:kern w:val="2"/>
          <w:lang w:val="en-GB" w:eastAsia="zh-CN"/>
        </w:rPr>
        <w:fldChar w:fldCharType="end"/>
      </w:r>
    </w:p>
    <w:p w14:paraId="0FFA7003" w14:textId="66080CEC"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_Ref166279416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27: For the D2R transmission of Ambient IoT, other FEC candidates/methods besides convolutional code are not studied. Capture the comparison of the implementation aspects of the different FEC candidates in Table 2 in the TR.</w:t>
      </w:r>
      <w:r w:rsidRPr="003B49C2">
        <w:rPr>
          <w:b/>
          <w:kern w:val="2"/>
          <w:lang w:val="en-GB" w:eastAsia="zh-CN"/>
        </w:rPr>
        <w:fldChar w:fldCharType="end"/>
      </w:r>
    </w:p>
    <w:p w14:paraId="376E5E43" w14:textId="5DE49645"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_Ref166279420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28</w:t>
      </w:r>
      <w:r w:rsidRPr="003B49C2">
        <w:rPr>
          <w:b/>
          <w:i/>
        </w:rPr>
        <w:t>: For the D2R transmission of Ambient IoT, rate-matching or interleaving is not supported by Ambient IoT devices.</w:t>
      </w:r>
      <w:r w:rsidRPr="003B49C2">
        <w:rPr>
          <w:b/>
          <w:kern w:val="2"/>
          <w:lang w:val="en-GB" w:eastAsia="zh-CN"/>
        </w:rPr>
        <w:fldChar w:fldCharType="end"/>
      </w:r>
    </w:p>
    <w:p w14:paraId="7B6BBA49" w14:textId="2565BB6C"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_Ref165398136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2C44A2">
        <w:rPr>
          <w:b/>
          <w:bCs/>
          <w:i/>
        </w:rPr>
        <w:t xml:space="preserve">Proposal </w:t>
      </w:r>
      <w:r w:rsidRPr="002C44A2">
        <w:rPr>
          <w:b/>
          <w:bCs/>
          <w:i/>
          <w:noProof/>
        </w:rPr>
        <w:t>29</w:t>
      </w:r>
      <w:r w:rsidRPr="002C44A2">
        <w:rPr>
          <w:b/>
          <w:bCs/>
          <w:i/>
        </w:rPr>
        <w:t>: TBCC can be studied as the baseline for D2R convolutional code.</w:t>
      </w:r>
      <w:r w:rsidRPr="003B49C2">
        <w:rPr>
          <w:b/>
          <w:kern w:val="2"/>
          <w:lang w:val="en-GB" w:eastAsia="zh-CN"/>
        </w:rPr>
        <w:fldChar w:fldCharType="end"/>
      </w:r>
    </w:p>
    <w:p w14:paraId="51D0471F" w14:textId="4AD3D65B"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_Ref166279431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Proposal 30</w:t>
      </w:r>
      <w:r w:rsidRPr="002C44A2">
        <w:rPr>
          <w:b/>
          <w:bCs/>
          <w:i/>
        </w:rPr>
        <w:t>: For the D2R transmission of Ambient IoT, study both line code codeword and TB repetition.</w:t>
      </w:r>
      <w:r w:rsidRPr="003B49C2">
        <w:rPr>
          <w:b/>
          <w:kern w:val="2"/>
          <w:lang w:val="en-GB" w:eastAsia="zh-CN"/>
        </w:rPr>
        <w:fldChar w:fldCharType="end"/>
      </w:r>
    </w:p>
    <w:p w14:paraId="63798AE6" w14:textId="3BD33CC5"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_Ref166279436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31</w:t>
      </w:r>
      <w:r w:rsidRPr="003B49C2">
        <w:rPr>
          <w:b/>
          <w:i/>
        </w:rPr>
        <w:t>: For CRC in A-IoT, CRC design with CRC-6/CRC-16/no-CRC is considered.</w:t>
      </w:r>
      <w:r w:rsidRPr="003B49C2">
        <w:rPr>
          <w:b/>
          <w:kern w:val="2"/>
          <w:lang w:val="en-GB" w:eastAsia="zh-CN"/>
        </w:rPr>
        <w:fldChar w:fldCharType="end"/>
      </w:r>
    </w:p>
    <w:p w14:paraId="72EA7DB3" w14:textId="31CF37FF" w:rsidR="002C44A2" w:rsidRPr="003B49C2" w:rsidRDefault="002C44A2" w:rsidP="003D63A5">
      <w:pPr>
        <w:rPr>
          <w:b/>
          <w:kern w:val="2"/>
          <w:lang w:val="en-GB" w:eastAsia="zh-CN"/>
        </w:rPr>
      </w:pPr>
      <w:r w:rsidRPr="003B49C2">
        <w:rPr>
          <w:b/>
          <w:kern w:val="2"/>
          <w:lang w:val="en-GB" w:eastAsia="zh-CN"/>
        </w:rPr>
        <w:fldChar w:fldCharType="begin"/>
      </w:r>
      <w:r w:rsidRPr="003B49C2">
        <w:rPr>
          <w:b/>
          <w:kern w:val="2"/>
          <w:lang w:val="en-GB" w:eastAsia="zh-CN"/>
        </w:rPr>
        <w:instrText xml:space="preserve"> REF _Ref166279441 \h </w:instrText>
      </w:r>
      <w:r>
        <w:rPr>
          <w:b/>
          <w:kern w:val="2"/>
          <w:lang w:val="en-GB" w:eastAsia="zh-CN"/>
        </w:rPr>
        <w:instrText xml:space="preserve"> \* MERGEFORMAT </w:instrText>
      </w:r>
      <w:r w:rsidRPr="003B49C2">
        <w:rPr>
          <w:b/>
          <w:kern w:val="2"/>
          <w:lang w:val="en-GB" w:eastAsia="zh-CN"/>
        </w:rPr>
      </w:r>
      <w:r w:rsidRPr="003B49C2">
        <w:rPr>
          <w:b/>
          <w:kern w:val="2"/>
          <w:lang w:val="en-GB" w:eastAsia="zh-CN"/>
        </w:rPr>
        <w:fldChar w:fldCharType="separate"/>
      </w:r>
      <w:r w:rsidRPr="003B49C2">
        <w:rPr>
          <w:b/>
          <w:i/>
        </w:rPr>
        <w:t xml:space="preserve">Proposal </w:t>
      </w:r>
      <w:r w:rsidRPr="003B49C2">
        <w:rPr>
          <w:b/>
          <w:i/>
          <w:noProof/>
        </w:rPr>
        <w:t>32</w:t>
      </w:r>
      <w:r w:rsidRPr="003B49C2">
        <w:rPr>
          <w:b/>
          <w:i/>
        </w:rPr>
        <w:t>: For the A-IoT system, we propose to use CRC 6 for TBS</w:t>
      </w:r>
      <m:oMath>
        <m:r>
          <m:rPr>
            <m:sty m:val="p"/>
          </m:rPr>
          <w:rPr>
            <w:rFonts w:ascii="Cambria Math" w:hAnsi="Cambria Math" w:hint="eastAsia"/>
          </w:rPr>
          <m:t>≤</m:t>
        </m:r>
      </m:oMath>
      <w:r w:rsidRPr="003B49C2">
        <w:rPr>
          <w:b/>
          <w:i/>
          <w:lang w:eastAsia="zh-CN"/>
        </w:rPr>
        <w:t>X</w:t>
      </w:r>
      <w:r w:rsidRPr="003B49C2">
        <w:rPr>
          <w:b/>
          <w:i/>
        </w:rPr>
        <w:t>, and CRC-16 for TBS</w:t>
      </w:r>
      <m:oMath>
        <m:r>
          <m:rPr>
            <m:sty m:val="p"/>
          </m:rPr>
          <w:rPr>
            <w:rFonts w:ascii="Cambria Math" w:hAnsi="Cambria Math"/>
          </w:rPr>
          <m:t>&gt;</m:t>
        </m:r>
      </m:oMath>
      <w:r w:rsidRPr="003B49C2">
        <w:rPr>
          <w:b/>
          <w:i/>
          <w:lang w:eastAsia="zh-CN"/>
        </w:rPr>
        <w:t xml:space="preserve">X with </w:t>
      </w:r>
      <w:r w:rsidRPr="003B49C2">
        <w:rPr>
          <w:b/>
          <w:i/>
        </w:rPr>
        <w:t>X is no less than 24 bits, where transmissions without CRCs are also supported.</w:t>
      </w:r>
      <w:r w:rsidRPr="003B49C2">
        <w:rPr>
          <w:b/>
          <w:kern w:val="2"/>
          <w:lang w:val="en-GB" w:eastAsia="zh-CN"/>
        </w:rPr>
        <w:fldChar w:fldCharType="end"/>
      </w:r>
    </w:p>
    <w:p w14:paraId="32475B28" w14:textId="77777777" w:rsidR="002C44A2" w:rsidRDefault="002C44A2" w:rsidP="003D63A5">
      <w:pPr>
        <w:rPr>
          <w:kern w:val="2"/>
          <w:lang w:val="en-GB" w:eastAsia="zh-CN"/>
        </w:rPr>
      </w:pPr>
    </w:p>
    <w:p w14:paraId="2D00C9F3" w14:textId="77777777" w:rsidR="003D63A5" w:rsidRPr="00CF195E" w:rsidRDefault="003D63A5" w:rsidP="003D63A5">
      <w:pPr>
        <w:pStyle w:val="Heading1"/>
        <w:numPr>
          <w:ilvl w:val="0"/>
          <w:numId w:val="0"/>
        </w:numPr>
        <w:ind w:left="432" w:hanging="432"/>
      </w:pPr>
      <w:r w:rsidRPr="00CF195E">
        <w:t>References</w:t>
      </w:r>
    </w:p>
    <w:p w14:paraId="12503DA8" w14:textId="77777777" w:rsidR="00A54DE1" w:rsidRDefault="00A54DE1" w:rsidP="00147351">
      <w:pPr>
        <w:pStyle w:val="References"/>
        <w:numPr>
          <w:ilvl w:val="0"/>
          <w:numId w:val="6"/>
        </w:numPr>
      </w:pPr>
      <w:bookmarkStart w:id="112" w:name="_Ref115174426"/>
      <w:bookmarkStart w:id="113" w:name="_Ref157522039"/>
      <w:bookmarkEnd w:id="2"/>
      <w:bookmarkEnd w:id="109"/>
      <w:bookmarkEnd w:id="110"/>
      <w:bookmarkEnd w:id="111"/>
      <w:r w:rsidRPr="005B36A2">
        <w:rPr>
          <w:lang w:eastAsia="zh-CN"/>
        </w:rPr>
        <w:t>R</w:t>
      </w:r>
      <w:r>
        <w:rPr>
          <w:lang w:eastAsia="zh-CN"/>
        </w:rPr>
        <w:t>P</w:t>
      </w:r>
      <w:r w:rsidRPr="005B36A2">
        <w:rPr>
          <w:lang w:eastAsia="zh-CN"/>
        </w:rPr>
        <w:t>-2</w:t>
      </w:r>
      <w:r>
        <w:rPr>
          <w:lang w:eastAsia="zh-CN"/>
        </w:rPr>
        <w:t>34058</w:t>
      </w:r>
      <w:r w:rsidRPr="005B36A2">
        <w:rPr>
          <w:lang w:eastAsia="zh-CN"/>
        </w:rPr>
        <w:t xml:space="preserve">, </w:t>
      </w:r>
      <w:r>
        <w:rPr>
          <w:lang w:eastAsia="zh-CN"/>
        </w:rPr>
        <w:t>“</w:t>
      </w:r>
      <w:r w:rsidRPr="00AC4535">
        <w:rPr>
          <w:lang w:eastAsia="zh-CN"/>
        </w:rPr>
        <w:t>New SID: Study on solutions for Ambient IoT (Internet of Things) in NR</w:t>
      </w:r>
      <w:r>
        <w:rPr>
          <w:lang w:eastAsia="zh-CN"/>
        </w:rPr>
        <w:t>”</w:t>
      </w:r>
      <w:r w:rsidRPr="005B36A2">
        <w:rPr>
          <w:lang w:eastAsia="zh-CN"/>
        </w:rPr>
        <w:t xml:space="preserve">, </w:t>
      </w:r>
      <w:bookmarkEnd w:id="112"/>
      <w:r>
        <w:rPr>
          <w:lang w:eastAsia="zh-CN"/>
        </w:rPr>
        <w:t>RAN#102, December 2023, Huawei (moderator).</w:t>
      </w:r>
      <w:bookmarkEnd w:id="113"/>
    </w:p>
    <w:p w14:paraId="3825D228" w14:textId="16528E37" w:rsidR="00A54DE1" w:rsidRPr="003B49C2" w:rsidRDefault="00A54DE1" w:rsidP="00147351">
      <w:pPr>
        <w:pStyle w:val="ListParagraph"/>
        <w:numPr>
          <w:ilvl w:val="0"/>
          <w:numId w:val="6"/>
        </w:numPr>
        <w:spacing w:after="60"/>
        <w:ind w:firstLineChars="0"/>
        <w:rPr>
          <w:sz w:val="20"/>
        </w:rPr>
      </w:pPr>
      <w:bookmarkStart w:id="114" w:name="_Ref158137959"/>
      <w:bookmarkStart w:id="115" w:name="_Ref162020574"/>
      <w:bookmarkStart w:id="116" w:name="_Ref162277946"/>
      <w:r w:rsidRPr="009A1DC9">
        <w:rPr>
          <w:sz w:val="20"/>
        </w:rPr>
        <w:t>R1-2400114,</w:t>
      </w:r>
      <w:r>
        <w:rPr>
          <w:lang w:eastAsia="zh-CN"/>
        </w:rPr>
        <w:t xml:space="preserve"> “</w:t>
      </w:r>
      <w:r w:rsidRPr="00B43020">
        <w:t>Ultra low power device architecture for Ambient IoT</w:t>
      </w:r>
      <w:r>
        <w:t>”, RAN1#</w:t>
      </w:r>
      <w:r w:rsidR="00AA04DB">
        <w:t>117</w:t>
      </w:r>
      <w:r>
        <w:t xml:space="preserve">, </w:t>
      </w:r>
      <w:r w:rsidR="00AA04DB">
        <w:rPr>
          <w:lang w:eastAsia="zh-CN"/>
        </w:rPr>
        <w:t>Fukuoka City</w:t>
      </w:r>
      <w:r>
        <w:t xml:space="preserve">, </w:t>
      </w:r>
      <w:r w:rsidR="00AA04DB">
        <w:rPr>
          <w:lang w:eastAsia="zh-CN"/>
        </w:rPr>
        <w:t>Japan</w:t>
      </w:r>
      <w:r>
        <w:t>, Huawei</w:t>
      </w:r>
      <w:bookmarkEnd w:id="114"/>
      <w:r>
        <w:t>.</w:t>
      </w:r>
      <w:bookmarkEnd w:id="115"/>
      <w:bookmarkEnd w:id="116"/>
    </w:p>
    <w:p w14:paraId="19DEC780" w14:textId="7C2CA262" w:rsidR="00057A0C" w:rsidRPr="003B49C2" w:rsidRDefault="00057A0C">
      <w:pPr>
        <w:pStyle w:val="ListParagraph"/>
        <w:numPr>
          <w:ilvl w:val="0"/>
          <w:numId w:val="6"/>
        </w:numPr>
        <w:spacing w:after="60"/>
        <w:ind w:firstLineChars="0"/>
        <w:rPr>
          <w:sz w:val="20"/>
        </w:rPr>
      </w:pPr>
      <w:r w:rsidRPr="00751099">
        <w:rPr>
          <w:sz w:val="20"/>
          <w:szCs w:val="16"/>
        </w:rPr>
        <w:t>R1-240</w:t>
      </w:r>
      <w:r w:rsidR="00181BA3">
        <w:rPr>
          <w:sz w:val="20"/>
          <w:szCs w:val="16"/>
        </w:rPr>
        <w:t>3663</w:t>
      </w:r>
      <w:r w:rsidR="007A4CE2">
        <w:rPr>
          <w:sz w:val="20"/>
          <w:szCs w:val="16"/>
        </w:rPr>
        <w:t>/R1-2401767</w:t>
      </w:r>
      <w:r w:rsidRPr="00751099">
        <w:rPr>
          <w:sz w:val="20"/>
          <w:szCs w:val="16"/>
        </w:rPr>
        <w:t>, Session notes for 9.4 Study on solutions for Ambient IoT (Internet of Things) in NR, Ad-Hoc Chair (Huawei)</w:t>
      </w:r>
      <w:r>
        <w:rPr>
          <w:sz w:val="20"/>
          <w:szCs w:val="16"/>
        </w:rPr>
        <w:t>.</w:t>
      </w:r>
      <w:bookmarkStart w:id="117" w:name="_Ref166281612"/>
    </w:p>
    <w:p w14:paraId="6DEA5ABB" w14:textId="77777777" w:rsidR="00A54DE1" w:rsidRPr="009A1DC9" w:rsidRDefault="00A54DE1" w:rsidP="00147351">
      <w:pPr>
        <w:pStyle w:val="ListParagraph"/>
        <w:numPr>
          <w:ilvl w:val="0"/>
          <w:numId w:val="6"/>
        </w:numPr>
        <w:spacing w:after="60"/>
        <w:ind w:firstLineChars="0"/>
        <w:rPr>
          <w:sz w:val="20"/>
        </w:rPr>
      </w:pPr>
      <w:bookmarkStart w:id="118" w:name="_Ref162020711"/>
      <w:bookmarkEnd w:id="117"/>
      <w:r w:rsidRPr="009A1DC9">
        <w:rPr>
          <w:sz w:val="20"/>
        </w:rPr>
        <w:lastRenderedPageBreak/>
        <w:t>EPC Radio-Frequency Identity Protocols Generation-2 UHF RFID Standard, specification for RFID air interface protocol for communications at 860MHz – 960MHz.</w:t>
      </w:r>
      <w:bookmarkEnd w:id="118"/>
    </w:p>
    <w:p w14:paraId="52A7B118" w14:textId="77777777" w:rsidR="00A54DE1" w:rsidRDefault="00A54DE1" w:rsidP="00147351">
      <w:pPr>
        <w:pStyle w:val="References"/>
        <w:numPr>
          <w:ilvl w:val="0"/>
          <w:numId w:val="6"/>
        </w:numPr>
      </w:pPr>
      <w:bookmarkStart w:id="119" w:name="_Ref157263453"/>
      <w:bookmarkStart w:id="120" w:name="_Ref162020913"/>
      <w:r>
        <w:rPr>
          <w:lang w:eastAsia="zh-CN"/>
        </w:rPr>
        <w:t>3GPP TR 38.869, “Study on low-power wake-up signal and receiver for NR (Release 18)”, December 2023</w:t>
      </w:r>
      <w:bookmarkEnd w:id="119"/>
      <w:r>
        <w:rPr>
          <w:lang w:eastAsia="zh-CN"/>
        </w:rPr>
        <w:t>.</w:t>
      </w:r>
      <w:bookmarkEnd w:id="120"/>
    </w:p>
    <w:p w14:paraId="0641B49F" w14:textId="42BEFD6C" w:rsidR="00A54DE1" w:rsidRDefault="00A54DE1" w:rsidP="00147351">
      <w:pPr>
        <w:pStyle w:val="References"/>
        <w:numPr>
          <w:ilvl w:val="0"/>
          <w:numId w:val="6"/>
        </w:numPr>
      </w:pPr>
      <w:bookmarkStart w:id="121" w:name="_Ref156551925"/>
      <w:bookmarkStart w:id="122" w:name="_Ref166282604"/>
      <w:r w:rsidRPr="005B36A2">
        <w:rPr>
          <w:lang w:eastAsia="zh-CN"/>
        </w:rPr>
        <w:t>R</w:t>
      </w:r>
      <w:r>
        <w:rPr>
          <w:lang w:eastAsia="zh-CN"/>
        </w:rPr>
        <w:t>1</w:t>
      </w:r>
      <w:r w:rsidRPr="005B36A2">
        <w:rPr>
          <w:lang w:eastAsia="zh-CN"/>
        </w:rPr>
        <w:t>-</w:t>
      </w:r>
      <w:r w:rsidR="00A3398F">
        <w:rPr>
          <w:lang w:eastAsia="zh-CN"/>
        </w:rPr>
        <w:t>2403955</w:t>
      </w:r>
      <w:r w:rsidRPr="005B36A2">
        <w:rPr>
          <w:lang w:eastAsia="zh-CN"/>
        </w:rPr>
        <w:t xml:space="preserve">, </w:t>
      </w:r>
      <w:r>
        <w:rPr>
          <w:lang w:eastAsia="zh-CN"/>
        </w:rPr>
        <w:t>“</w:t>
      </w:r>
      <w:r>
        <w:t>F</w:t>
      </w:r>
      <w:r w:rsidRPr="00D727C3">
        <w:t>rame structure and timing aspects of Ambient IoT</w:t>
      </w:r>
      <w:r>
        <w:t>”</w:t>
      </w:r>
      <w:r w:rsidRPr="005B36A2">
        <w:rPr>
          <w:lang w:eastAsia="zh-CN"/>
        </w:rPr>
        <w:t xml:space="preserve">, </w:t>
      </w:r>
      <w:r>
        <w:rPr>
          <w:lang w:eastAsia="zh-CN"/>
        </w:rPr>
        <w:t>RAN1#11</w:t>
      </w:r>
      <w:r w:rsidR="00A3398F">
        <w:rPr>
          <w:lang w:eastAsia="zh-CN"/>
        </w:rPr>
        <w:t>7</w:t>
      </w:r>
      <w:r>
        <w:rPr>
          <w:lang w:eastAsia="zh-CN"/>
        </w:rPr>
        <w:t xml:space="preserve">, </w:t>
      </w:r>
      <w:r w:rsidR="00A3398F">
        <w:rPr>
          <w:lang w:eastAsia="zh-CN"/>
        </w:rPr>
        <w:t>Fukuoka City</w:t>
      </w:r>
      <w:r>
        <w:rPr>
          <w:lang w:eastAsia="zh-CN"/>
        </w:rPr>
        <w:t xml:space="preserve">, </w:t>
      </w:r>
      <w:r w:rsidR="00A3398F">
        <w:rPr>
          <w:lang w:eastAsia="zh-CN"/>
        </w:rPr>
        <w:t>Japan</w:t>
      </w:r>
      <w:r>
        <w:rPr>
          <w:lang w:eastAsia="zh-CN"/>
        </w:rPr>
        <w:t xml:space="preserve">, </w:t>
      </w:r>
      <w:r w:rsidRPr="005B36A2">
        <w:rPr>
          <w:lang w:eastAsia="zh-CN"/>
        </w:rPr>
        <w:t>Huawei</w:t>
      </w:r>
      <w:bookmarkEnd w:id="121"/>
      <w:r>
        <w:rPr>
          <w:lang w:eastAsia="zh-CN"/>
        </w:rPr>
        <w:t>.</w:t>
      </w:r>
      <w:bookmarkEnd w:id="122"/>
    </w:p>
    <w:p w14:paraId="21BAF581" w14:textId="77777777" w:rsidR="00A54DE1" w:rsidRDefault="00A54DE1" w:rsidP="00147351">
      <w:pPr>
        <w:pStyle w:val="References"/>
        <w:numPr>
          <w:ilvl w:val="0"/>
          <w:numId w:val="6"/>
        </w:numPr>
        <w:rPr>
          <w:lang w:eastAsia="zh-CN"/>
        </w:rPr>
      </w:pPr>
      <w:bookmarkStart w:id="123" w:name="_Ref158211035"/>
      <w:bookmarkStart w:id="124" w:name="_Ref157261007"/>
      <w:r>
        <w:rPr>
          <w:lang w:eastAsia="zh-CN"/>
        </w:rPr>
        <w:t>“</w:t>
      </w:r>
      <w:r w:rsidRPr="00FE6A8B">
        <w:rPr>
          <w:lang w:eastAsia="zh-CN"/>
        </w:rPr>
        <w:t>ASK Modulator Design for Passive RFID Tags in Backscatter Communication Systems</w:t>
      </w:r>
      <w:r>
        <w:rPr>
          <w:lang w:eastAsia="zh-CN"/>
        </w:rPr>
        <w:t xml:space="preserve">”, </w:t>
      </w:r>
      <w:r w:rsidRPr="00FE6A8B">
        <w:rPr>
          <w:lang w:eastAsia="zh-CN"/>
        </w:rPr>
        <w:t>IEEE 22nd Annual Wireless and Microwave Technology Conference</w:t>
      </w:r>
      <w:r>
        <w:rPr>
          <w:lang w:eastAsia="zh-CN"/>
        </w:rPr>
        <w:t>, April 2022</w:t>
      </w:r>
      <w:bookmarkEnd w:id="123"/>
      <w:r>
        <w:rPr>
          <w:lang w:eastAsia="zh-CN"/>
        </w:rPr>
        <w:t>.</w:t>
      </w:r>
    </w:p>
    <w:p w14:paraId="1C69231E" w14:textId="77777777" w:rsidR="00A54DE1" w:rsidRDefault="00A54DE1" w:rsidP="00147351">
      <w:pPr>
        <w:pStyle w:val="References"/>
        <w:numPr>
          <w:ilvl w:val="0"/>
          <w:numId w:val="6"/>
        </w:numPr>
        <w:rPr>
          <w:lang w:eastAsia="zh-CN"/>
        </w:rPr>
      </w:pPr>
      <w:bookmarkStart w:id="125" w:name="_Ref158211043"/>
      <w:r>
        <w:rPr>
          <w:lang w:eastAsia="zh-CN"/>
        </w:rPr>
        <w:t xml:space="preserve">“An </w:t>
      </w:r>
      <w:proofErr w:type="spellStart"/>
      <w:r>
        <w:rPr>
          <w:lang w:eastAsia="zh-CN"/>
        </w:rPr>
        <w:t>ultra low</w:t>
      </w:r>
      <w:proofErr w:type="spellEnd"/>
      <w:r>
        <w:rPr>
          <w:lang w:eastAsia="zh-CN"/>
        </w:rPr>
        <w:t>-voltage low power PSK backscatter modulator for passive UHF RFID tags compatible with C1 G2 EPC standard protocol”,</w:t>
      </w:r>
      <w:r w:rsidRPr="000B3A53">
        <w:rPr>
          <w:lang w:eastAsia="zh-CN"/>
        </w:rPr>
        <w:t xml:space="preserve"> </w:t>
      </w:r>
      <w:r w:rsidRPr="008F6F3D">
        <w:rPr>
          <w:lang w:eastAsia="zh-CN"/>
        </w:rPr>
        <w:t>Analog Integrated Circuits and Signal Processing</w:t>
      </w:r>
      <w:r>
        <w:rPr>
          <w:lang w:eastAsia="zh-CN"/>
        </w:rPr>
        <w:t>, Sep. 2013</w:t>
      </w:r>
      <w:bookmarkEnd w:id="125"/>
      <w:r>
        <w:rPr>
          <w:lang w:eastAsia="zh-CN"/>
        </w:rPr>
        <w:t>.</w:t>
      </w:r>
    </w:p>
    <w:p w14:paraId="303C0228" w14:textId="1217D46D" w:rsidR="006D02A3" w:rsidRDefault="006D02A3" w:rsidP="003B49C2">
      <w:pPr>
        <w:pStyle w:val="References"/>
        <w:numPr>
          <w:ilvl w:val="0"/>
          <w:numId w:val="6"/>
        </w:numPr>
        <w:tabs>
          <w:tab w:val="left" w:pos="420"/>
        </w:tabs>
        <w:rPr>
          <w:lang w:eastAsia="zh-CN"/>
        </w:rPr>
      </w:pPr>
      <w:r>
        <w:t>Dogan Ibrahim,</w:t>
      </w:r>
      <w:r>
        <w:rPr>
          <w:rFonts w:hint="eastAsia"/>
          <w:lang w:eastAsia="zh-CN"/>
        </w:rPr>
        <w:t xml:space="preserve"> </w:t>
      </w:r>
      <w:r>
        <w:t>Chapter 7 - Advanced PIC18 Projects,</w:t>
      </w:r>
      <w:r>
        <w:rPr>
          <w:rFonts w:hint="eastAsia"/>
          <w:lang w:eastAsia="zh-CN"/>
        </w:rPr>
        <w:t xml:space="preserve"> </w:t>
      </w:r>
      <w:r>
        <w:t>PIC Microcontroller Projects in C (Second Edition),</w:t>
      </w:r>
      <w:r>
        <w:rPr>
          <w:rFonts w:hint="eastAsia"/>
          <w:lang w:eastAsia="zh-CN"/>
        </w:rPr>
        <w:t xml:space="preserve"> </w:t>
      </w:r>
      <w:proofErr w:type="spellStart"/>
      <w:r>
        <w:t>Newnes</w:t>
      </w:r>
      <w:proofErr w:type="spellEnd"/>
      <w:r>
        <w:t>,</w:t>
      </w:r>
      <w:r>
        <w:rPr>
          <w:rFonts w:hint="eastAsia"/>
          <w:lang w:eastAsia="zh-CN"/>
        </w:rPr>
        <w:t xml:space="preserve"> </w:t>
      </w:r>
      <w:r>
        <w:t>2014,</w:t>
      </w:r>
      <w:r>
        <w:rPr>
          <w:rFonts w:hint="eastAsia"/>
          <w:lang w:eastAsia="zh-CN"/>
        </w:rPr>
        <w:t xml:space="preserve"> </w:t>
      </w:r>
      <w:r>
        <w:t>327-630.</w:t>
      </w:r>
      <w:bookmarkStart w:id="126" w:name="_Ref166282392"/>
    </w:p>
    <w:p w14:paraId="09B96793" w14:textId="77777777" w:rsidR="00A54DE1" w:rsidRDefault="00A54DE1" w:rsidP="00147351">
      <w:pPr>
        <w:pStyle w:val="References"/>
        <w:numPr>
          <w:ilvl w:val="0"/>
          <w:numId w:val="6"/>
        </w:numPr>
      </w:pPr>
      <w:bookmarkStart w:id="127" w:name="_Ref157940503"/>
      <w:bookmarkEnd w:id="124"/>
      <w:bookmarkEnd w:id="126"/>
      <w:r w:rsidRPr="00E565D0">
        <w:t>Briggs, Elliot et al. “Sample Clock Offset Detection and Correction in the LTE Downlink.” Journal of Signal Processing Systems 69 (2012): 31-39.</w:t>
      </w:r>
      <w:bookmarkEnd w:id="127"/>
    </w:p>
    <w:p w14:paraId="45239314" w14:textId="1FF4FDC3" w:rsidR="004F7312" w:rsidRDefault="004F7312" w:rsidP="003B49C2">
      <w:pPr>
        <w:pStyle w:val="References"/>
        <w:numPr>
          <w:ilvl w:val="0"/>
          <w:numId w:val="6"/>
        </w:numPr>
        <w:tabs>
          <w:tab w:val="left" w:pos="420"/>
        </w:tabs>
      </w:pPr>
      <w:r w:rsidRPr="00CE6DF7">
        <w:t>R1-2402015</w:t>
      </w:r>
      <w:r>
        <w:t xml:space="preserve">, </w:t>
      </w:r>
      <w:r>
        <w:rPr>
          <w:lang w:eastAsia="zh-CN"/>
        </w:rPr>
        <w:t>“</w:t>
      </w:r>
      <w:r w:rsidRPr="00CE6DF7">
        <w:t>Physical channels and signals for Ambient IoT</w:t>
      </w:r>
      <w:r>
        <w:t xml:space="preserve">”, </w:t>
      </w:r>
      <w:r>
        <w:rPr>
          <w:lang w:eastAsia="zh-CN"/>
        </w:rPr>
        <w:t xml:space="preserve">RAN1#116-bis, Changsha, China, </w:t>
      </w:r>
      <w:r w:rsidRPr="005B36A2">
        <w:rPr>
          <w:lang w:eastAsia="zh-CN"/>
        </w:rPr>
        <w:t>Huawei</w:t>
      </w:r>
      <w:r>
        <w:t>.</w:t>
      </w:r>
      <w:bookmarkStart w:id="128" w:name="_Ref166282910"/>
    </w:p>
    <w:p w14:paraId="6D129CF2" w14:textId="42D069AD" w:rsidR="00223F9B" w:rsidRDefault="00FD24DD" w:rsidP="00147351">
      <w:pPr>
        <w:pStyle w:val="References"/>
        <w:numPr>
          <w:ilvl w:val="0"/>
          <w:numId w:val="6"/>
        </w:numPr>
      </w:pPr>
      <w:bookmarkStart w:id="129" w:name="_Ref158736417"/>
      <w:bookmarkEnd w:id="128"/>
      <w:r w:rsidDel="00FD24DD">
        <w:t xml:space="preserve"> </w:t>
      </w:r>
      <w:bookmarkStart w:id="130" w:name="_Ref163071539"/>
      <w:bookmarkEnd w:id="129"/>
      <w:r w:rsidR="00223F9B">
        <w:t>“New Miller Codes for Run-Length Control</w:t>
      </w:r>
      <w:r w:rsidR="00223F9B">
        <w:rPr>
          <w:rFonts w:hint="eastAsia"/>
          <w:lang w:eastAsia="zh-CN"/>
        </w:rPr>
        <w:t xml:space="preserve"> </w:t>
      </w:r>
      <w:r w:rsidR="00223F9B">
        <w:t>in Visible Light Communications”, IEEE transactions on wireless communications, vol. 17, no. 3, March 2018.</w:t>
      </w:r>
      <w:bookmarkEnd w:id="130"/>
    </w:p>
    <w:p w14:paraId="6A711E13" w14:textId="624DCECF" w:rsidR="00EB2A1E" w:rsidRPr="003B49C2" w:rsidRDefault="00E4209E">
      <w:pPr>
        <w:pStyle w:val="References"/>
        <w:numPr>
          <w:ilvl w:val="0"/>
          <w:numId w:val="6"/>
        </w:numPr>
      </w:pPr>
      <w:bookmarkStart w:id="131" w:name="_Ref166283446"/>
      <w:r>
        <w:t>3GPP TS 38.901, “</w:t>
      </w:r>
      <w:r w:rsidRPr="00A22604">
        <w:rPr>
          <w:lang w:val="en-GB"/>
        </w:rPr>
        <w:t>Study on channel model for frequencies from 0.5 to 100 GHz</w:t>
      </w:r>
      <w:r>
        <w:rPr>
          <w:lang w:val="en-GB"/>
        </w:rPr>
        <w:t xml:space="preserve"> (Release 17)”, December 2020.</w:t>
      </w:r>
      <w:bookmarkEnd w:id="131"/>
    </w:p>
    <w:p w14:paraId="37F4520C" w14:textId="1C21B23D" w:rsidR="00687FAD" w:rsidRDefault="00687FAD">
      <w:pPr>
        <w:pStyle w:val="References"/>
        <w:numPr>
          <w:ilvl w:val="0"/>
          <w:numId w:val="6"/>
        </w:numPr>
      </w:pPr>
      <w:bookmarkStart w:id="132" w:name="_Ref166283704"/>
      <w:r>
        <w:t>TR 38.848, “</w:t>
      </w:r>
      <w:r w:rsidRPr="0000497C">
        <w:t>Study on Ambient IoT (Internet of Things) in RAN</w:t>
      </w:r>
      <w:r>
        <w:t>”, September 2023.</w:t>
      </w:r>
      <w:bookmarkEnd w:id="132"/>
    </w:p>
    <w:p w14:paraId="5BC0D706" w14:textId="77777777" w:rsidR="00A54DE1" w:rsidRDefault="00A54DE1" w:rsidP="00147351">
      <w:pPr>
        <w:pStyle w:val="References"/>
        <w:numPr>
          <w:ilvl w:val="0"/>
          <w:numId w:val="6"/>
        </w:numPr>
        <w:tabs>
          <w:tab w:val="left" w:pos="420"/>
        </w:tabs>
      </w:pPr>
      <w:bookmarkStart w:id="133" w:name="_Ref161950419"/>
      <w:bookmarkStart w:id="134" w:name="OLE_LINK5"/>
      <w:bookmarkStart w:id="135" w:name="OLE_LINK4"/>
      <w:bookmarkStart w:id="136" w:name="_Ref161950409"/>
      <w:r>
        <w:t xml:space="preserve">J. K. Wolf and R. D. Blakeney, “An exact evaluation of the probability of undetected error for certain shortened binary CRC codes,” Proc. </w:t>
      </w:r>
      <w:proofErr w:type="spellStart"/>
      <w:r>
        <w:t>Milcom</w:t>
      </w:r>
      <w:proofErr w:type="spellEnd"/>
      <w:r>
        <w:t xml:space="preserve"> ’88, vol. 1, pp. 287-292, 1988.</w:t>
      </w:r>
      <w:bookmarkEnd w:id="133"/>
    </w:p>
    <w:p w14:paraId="1005E7D6" w14:textId="342B6709" w:rsidR="00A54DE1" w:rsidRDefault="00A54DE1" w:rsidP="00147351">
      <w:pPr>
        <w:pStyle w:val="References"/>
        <w:numPr>
          <w:ilvl w:val="0"/>
          <w:numId w:val="6"/>
        </w:numPr>
        <w:tabs>
          <w:tab w:val="left" w:pos="420"/>
        </w:tabs>
      </w:pPr>
      <w:bookmarkStart w:id="137" w:name="_Ref162014413"/>
      <w:bookmarkStart w:id="138" w:name="_Ref166283740"/>
      <w:r>
        <w:t>R1-1710471</w:t>
      </w:r>
      <w:bookmarkEnd w:id="134"/>
      <w:bookmarkEnd w:id="135"/>
      <w:r>
        <w:t>, CRC polynomial for L1 control information and MIB, RAN1 Ad-Hoc#2, Qingdao, China, Huawei, HiSilicon</w:t>
      </w:r>
      <w:bookmarkEnd w:id="136"/>
      <w:bookmarkEnd w:id="137"/>
      <w:r>
        <w:t>.</w:t>
      </w:r>
      <w:bookmarkEnd w:id="138"/>
    </w:p>
    <w:p w14:paraId="2EE30363" w14:textId="77777777" w:rsidR="00C9512A" w:rsidRDefault="00C9512A" w:rsidP="00C9512A">
      <w:pPr>
        <w:pStyle w:val="References"/>
        <w:numPr>
          <w:ilvl w:val="0"/>
          <w:numId w:val="0"/>
        </w:numPr>
        <w:tabs>
          <w:tab w:val="left" w:pos="420"/>
        </w:tabs>
      </w:pPr>
    </w:p>
    <w:p w14:paraId="31CB1A79" w14:textId="77777777" w:rsidR="00C9512A" w:rsidRDefault="00C9512A" w:rsidP="00C9512A">
      <w:pPr>
        <w:pStyle w:val="Heading1"/>
        <w:numPr>
          <w:ilvl w:val="0"/>
          <w:numId w:val="0"/>
        </w:numPr>
        <w:ind w:left="432" w:hanging="432"/>
      </w:pPr>
      <w:r w:rsidRPr="00787053">
        <w:t>Appendix</w:t>
      </w:r>
    </w:p>
    <w:p w14:paraId="57C35538" w14:textId="77777777" w:rsidR="00C9512A" w:rsidRDefault="00C9512A" w:rsidP="00C9512A">
      <w:pPr>
        <w:jc w:val="center"/>
        <w:rPr>
          <w:b/>
          <w:lang w:eastAsia="zh-CN"/>
        </w:rPr>
      </w:pPr>
      <w:r>
        <w:rPr>
          <w:rFonts w:hint="eastAsia"/>
          <w:b/>
          <w:lang w:eastAsia="zh-CN"/>
        </w:rPr>
        <w:t>S</w:t>
      </w:r>
      <w:r>
        <w:rPr>
          <w:b/>
          <w:lang w:eastAsia="zh-CN"/>
        </w:rPr>
        <w:t>imulation Assumptions of R2D</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C9512A" w:rsidRPr="00507870" w14:paraId="1022FE28" w14:textId="77777777" w:rsidTr="00F01CF8">
        <w:tc>
          <w:tcPr>
            <w:tcW w:w="4653" w:type="dxa"/>
            <w:vAlign w:val="center"/>
          </w:tcPr>
          <w:p w14:paraId="7BA92732" w14:textId="7DFF5608" w:rsidR="00C9512A" w:rsidRPr="00507870" w:rsidRDefault="00C9512A" w:rsidP="00F01CF8">
            <w:pPr>
              <w:spacing w:after="0"/>
              <w:jc w:val="center"/>
              <w:rPr>
                <w:lang w:eastAsia="zh-CN"/>
              </w:rPr>
            </w:pPr>
            <w:r w:rsidRPr="00507870">
              <w:rPr>
                <w:lang w:eastAsia="zh-CN"/>
              </w:rPr>
              <w:t>Channel</w:t>
            </w:r>
            <w:r w:rsidR="00F01CF8">
              <w:rPr>
                <w:lang w:eastAsia="zh-CN"/>
              </w:rPr>
              <w:t xml:space="preserve"> model</w:t>
            </w:r>
          </w:p>
        </w:tc>
        <w:tc>
          <w:tcPr>
            <w:tcW w:w="4654" w:type="dxa"/>
            <w:vAlign w:val="center"/>
          </w:tcPr>
          <w:p w14:paraId="2351B1E9" w14:textId="617BFC89" w:rsidR="00C9512A" w:rsidRPr="00507870" w:rsidRDefault="00C9512A" w:rsidP="00F01CF8">
            <w:pPr>
              <w:spacing w:after="0"/>
              <w:jc w:val="center"/>
              <w:rPr>
                <w:lang w:eastAsia="zh-CN"/>
              </w:rPr>
            </w:pPr>
            <w:r>
              <w:rPr>
                <w:lang w:eastAsia="zh-CN"/>
              </w:rPr>
              <w:t>TDL-A 1</w:t>
            </w:r>
            <w:r w:rsidR="00AF0F87">
              <w:rPr>
                <w:lang w:eastAsia="zh-CN"/>
              </w:rPr>
              <w:t>50</w:t>
            </w:r>
            <w:r>
              <w:rPr>
                <w:lang w:eastAsia="zh-CN"/>
              </w:rPr>
              <w:t>ns</w:t>
            </w:r>
            <w:r w:rsidR="0016688B">
              <w:rPr>
                <w:lang w:eastAsia="zh-CN"/>
              </w:rPr>
              <w:t xml:space="preserve"> for D1T1</w:t>
            </w:r>
          </w:p>
        </w:tc>
      </w:tr>
      <w:tr w:rsidR="0016688B" w:rsidRPr="00507870" w14:paraId="02F482C0" w14:textId="77777777" w:rsidTr="00F01CF8">
        <w:tc>
          <w:tcPr>
            <w:tcW w:w="4653" w:type="dxa"/>
            <w:vAlign w:val="center"/>
          </w:tcPr>
          <w:p w14:paraId="7BEA84A6" w14:textId="75BB59C1" w:rsidR="0016688B" w:rsidRPr="00507870" w:rsidRDefault="0016688B" w:rsidP="00F01CF8">
            <w:pPr>
              <w:spacing w:after="0"/>
              <w:jc w:val="center"/>
              <w:rPr>
                <w:lang w:eastAsia="zh-CN"/>
              </w:rPr>
            </w:pPr>
            <w:r>
              <w:rPr>
                <w:rFonts w:hint="eastAsia"/>
                <w:lang w:eastAsia="zh-CN"/>
              </w:rPr>
              <w:t>U</w:t>
            </w:r>
            <w:r>
              <w:rPr>
                <w:lang w:eastAsia="zh-CN"/>
              </w:rPr>
              <w:t>E velocity</w:t>
            </w:r>
          </w:p>
        </w:tc>
        <w:tc>
          <w:tcPr>
            <w:tcW w:w="4654" w:type="dxa"/>
            <w:vAlign w:val="center"/>
          </w:tcPr>
          <w:p w14:paraId="6EEFDCBF" w14:textId="33E127AC" w:rsidR="0016688B" w:rsidRDefault="0016688B" w:rsidP="00F01CF8">
            <w:pPr>
              <w:spacing w:after="0"/>
              <w:jc w:val="center"/>
              <w:rPr>
                <w:lang w:eastAsia="zh-CN"/>
              </w:rPr>
            </w:pPr>
            <w:r w:rsidRPr="00690E89">
              <w:rPr>
                <w:color w:val="000000" w:themeColor="text1"/>
              </w:rPr>
              <w:t>3 km/h</w:t>
            </w:r>
          </w:p>
        </w:tc>
      </w:tr>
      <w:tr w:rsidR="00F01CF8" w:rsidRPr="00507870" w14:paraId="570250E5" w14:textId="77777777" w:rsidTr="00F01CF8">
        <w:tc>
          <w:tcPr>
            <w:tcW w:w="4653" w:type="dxa"/>
            <w:vAlign w:val="center"/>
          </w:tcPr>
          <w:p w14:paraId="68024682" w14:textId="46C04728" w:rsidR="00F01CF8" w:rsidRPr="00507870" w:rsidRDefault="00F01CF8" w:rsidP="00F01CF8">
            <w:pPr>
              <w:spacing w:after="0"/>
              <w:jc w:val="center"/>
              <w:rPr>
                <w:lang w:eastAsia="zh-CN"/>
              </w:rPr>
            </w:pPr>
            <w:r>
              <w:rPr>
                <w:rFonts w:hint="eastAsia"/>
                <w:lang w:eastAsia="zh-CN"/>
              </w:rPr>
              <w:t>S</w:t>
            </w:r>
            <w:r>
              <w:rPr>
                <w:lang w:eastAsia="zh-CN"/>
              </w:rPr>
              <w:t>FO</w:t>
            </w:r>
          </w:p>
        </w:tc>
        <w:tc>
          <w:tcPr>
            <w:tcW w:w="4654" w:type="dxa"/>
            <w:vAlign w:val="center"/>
          </w:tcPr>
          <w:p w14:paraId="3A57D7E5" w14:textId="5B19A8E6" w:rsidR="00F01CF8" w:rsidRDefault="00F01CF8" w:rsidP="00F01CF8">
            <w:pPr>
              <w:spacing w:after="0"/>
              <w:jc w:val="center"/>
              <w:rPr>
                <w:lang w:eastAsia="zh-CN"/>
              </w:rPr>
            </w:pPr>
            <w:r w:rsidRPr="00690E89">
              <w:rPr>
                <w:color w:val="000000" w:themeColor="text1"/>
                <w:lang w:eastAsia="zh-CN"/>
              </w:rPr>
              <w:t>[-</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 </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C9512A" w:rsidRPr="00507870" w14:paraId="72D09EB5" w14:textId="77777777" w:rsidTr="00F01CF8">
        <w:tc>
          <w:tcPr>
            <w:tcW w:w="4653" w:type="dxa"/>
            <w:vAlign w:val="center"/>
          </w:tcPr>
          <w:p w14:paraId="297CF516" w14:textId="5976AFBB" w:rsidR="00C9512A" w:rsidRPr="00507870" w:rsidRDefault="00C9512A" w:rsidP="00F01CF8">
            <w:pPr>
              <w:spacing w:after="0"/>
              <w:jc w:val="center"/>
              <w:rPr>
                <w:lang w:eastAsia="zh-CN"/>
              </w:rPr>
            </w:pPr>
            <w:r>
              <w:rPr>
                <w:lang w:eastAsia="zh-CN"/>
              </w:rPr>
              <w:t>Transmission Bandwidth</w:t>
            </w:r>
          </w:p>
        </w:tc>
        <w:tc>
          <w:tcPr>
            <w:tcW w:w="4654" w:type="dxa"/>
            <w:vAlign w:val="center"/>
          </w:tcPr>
          <w:p w14:paraId="39D31B71" w14:textId="77777777" w:rsidR="00C9512A" w:rsidRPr="00507870" w:rsidRDefault="00C9512A" w:rsidP="00F01CF8">
            <w:pPr>
              <w:spacing w:after="0"/>
              <w:jc w:val="center"/>
              <w:rPr>
                <w:lang w:eastAsia="zh-CN"/>
              </w:rPr>
            </w:pPr>
            <w:r>
              <w:rPr>
                <w:rFonts w:hint="eastAsia"/>
                <w:lang w:eastAsia="zh-CN"/>
              </w:rPr>
              <w:t>1</w:t>
            </w:r>
            <w:r>
              <w:rPr>
                <w:lang w:eastAsia="zh-CN"/>
              </w:rPr>
              <w:t>80 kHz</w:t>
            </w:r>
          </w:p>
        </w:tc>
      </w:tr>
      <w:tr w:rsidR="00C9512A" w:rsidRPr="00507870" w14:paraId="17F9B561" w14:textId="77777777" w:rsidTr="00F01CF8">
        <w:tc>
          <w:tcPr>
            <w:tcW w:w="4653" w:type="dxa"/>
            <w:vAlign w:val="center"/>
          </w:tcPr>
          <w:p w14:paraId="48656BBB" w14:textId="77777777" w:rsidR="00C9512A" w:rsidRPr="00507870" w:rsidRDefault="00C9512A" w:rsidP="00F01CF8">
            <w:pPr>
              <w:spacing w:after="0"/>
              <w:jc w:val="center"/>
              <w:rPr>
                <w:lang w:eastAsia="zh-CN"/>
              </w:rPr>
            </w:pPr>
            <w:r>
              <w:rPr>
                <w:lang w:eastAsia="zh-CN"/>
              </w:rPr>
              <w:t>TBS</w:t>
            </w:r>
          </w:p>
        </w:tc>
        <w:tc>
          <w:tcPr>
            <w:tcW w:w="4654" w:type="dxa"/>
            <w:vAlign w:val="center"/>
          </w:tcPr>
          <w:p w14:paraId="75E2C703" w14:textId="1CE49192" w:rsidR="00C9512A" w:rsidRPr="00507870" w:rsidRDefault="006E4995" w:rsidP="00F01CF8">
            <w:pPr>
              <w:spacing w:after="0"/>
              <w:jc w:val="center"/>
              <w:rPr>
                <w:lang w:eastAsia="zh-CN"/>
              </w:rPr>
            </w:pPr>
            <w:r>
              <w:rPr>
                <w:lang w:eastAsia="zh-CN"/>
              </w:rPr>
              <w:t xml:space="preserve">32 </w:t>
            </w:r>
            <w:r w:rsidR="00C9512A">
              <w:rPr>
                <w:lang w:eastAsia="zh-CN"/>
              </w:rPr>
              <w:t>bits</w:t>
            </w:r>
          </w:p>
        </w:tc>
      </w:tr>
      <w:tr w:rsidR="0016688B" w:rsidRPr="00507870" w14:paraId="6BF98F2B" w14:textId="77777777" w:rsidTr="00F01CF8">
        <w:tc>
          <w:tcPr>
            <w:tcW w:w="4653" w:type="dxa"/>
            <w:vAlign w:val="center"/>
          </w:tcPr>
          <w:p w14:paraId="21381A09" w14:textId="41C456EC" w:rsidR="0016688B" w:rsidRDefault="0016688B" w:rsidP="00F01CF8">
            <w:pPr>
              <w:spacing w:after="0"/>
              <w:jc w:val="center"/>
              <w:rPr>
                <w:lang w:eastAsia="zh-CN"/>
              </w:rPr>
            </w:pPr>
            <w:r>
              <w:rPr>
                <w:rFonts w:hint="eastAsia"/>
                <w:lang w:eastAsia="zh-CN"/>
              </w:rPr>
              <w:t>F</w:t>
            </w:r>
            <w:r>
              <w:rPr>
                <w:lang w:eastAsia="zh-CN"/>
              </w:rPr>
              <w:t>EC</w:t>
            </w:r>
          </w:p>
        </w:tc>
        <w:tc>
          <w:tcPr>
            <w:tcW w:w="4654" w:type="dxa"/>
            <w:vAlign w:val="center"/>
          </w:tcPr>
          <w:p w14:paraId="004B8352" w14:textId="75AA2EFF" w:rsidR="0016688B" w:rsidRDefault="0016688B" w:rsidP="00F01CF8">
            <w:pPr>
              <w:spacing w:after="0"/>
              <w:jc w:val="center"/>
              <w:rPr>
                <w:lang w:eastAsia="zh-CN"/>
              </w:rPr>
            </w:pPr>
            <w:r>
              <w:rPr>
                <w:rFonts w:hint="eastAsia"/>
                <w:lang w:eastAsia="zh-CN"/>
              </w:rPr>
              <w:t>N</w:t>
            </w:r>
            <w:r>
              <w:rPr>
                <w:lang w:eastAsia="zh-CN"/>
              </w:rPr>
              <w:t>o</w:t>
            </w:r>
            <w:r w:rsidR="0027137E">
              <w:rPr>
                <w:lang w:eastAsia="zh-CN"/>
              </w:rPr>
              <w:t>ne</w:t>
            </w:r>
          </w:p>
        </w:tc>
      </w:tr>
      <w:tr w:rsidR="0016688B" w:rsidRPr="00507870" w14:paraId="64968953" w14:textId="77777777" w:rsidTr="00F01CF8">
        <w:tc>
          <w:tcPr>
            <w:tcW w:w="4653" w:type="dxa"/>
            <w:vAlign w:val="center"/>
          </w:tcPr>
          <w:p w14:paraId="73D0DA4F" w14:textId="13C10C27" w:rsidR="0016688B" w:rsidRDefault="0016688B" w:rsidP="00F01CF8">
            <w:pPr>
              <w:spacing w:after="0"/>
              <w:jc w:val="center"/>
              <w:rPr>
                <w:lang w:eastAsia="zh-CN"/>
              </w:rPr>
            </w:pPr>
            <w:r>
              <w:rPr>
                <w:rFonts w:hint="eastAsia"/>
                <w:lang w:eastAsia="zh-CN"/>
              </w:rPr>
              <w:t>L</w:t>
            </w:r>
            <w:r>
              <w:rPr>
                <w:lang w:eastAsia="zh-CN"/>
              </w:rPr>
              <w:t>ine code</w:t>
            </w:r>
          </w:p>
        </w:tc>
        <w:tc>
          <w:tcPr>
            <w:tcW w:w="4654" w:type="dxa"/>
            <w:vAlign w:val="center"/>
          </w:tcPr>
          <w:p w14:paraId="2E53EC21" w14:textId="291F9712" w:rsidR="0016688B" w:rsidRDefault="0016688B" w:rsidP="00F01CF8">
            <w:pPr>
              <w:spacing w:after="0"/>
              <w:jc w:val="center"/>
              <w:rPr>
                <w:lang w:eastAsia="zh-CN"/>
              </w:rPr>
            </w:pPr>
            <w:r>
              <w:rPr>
                <w:rFonts w:hint="eastAsia"/>
                <w:lang w:eastAsia="zh-CN"/>
              </w:rPr>
              <w:t>M</w:t>
            </w:r>
            <w:r>
              <w:rPr>
                <w:lang w:eastAsia="zh-CN"/>
              </w:rPr>
              <w:t>anchester / PIE</w:t>
            </w:r>
          </w:p>
        </w:tc>
      </w:tr>
      <w:tr w:rsidR="0016688B" w:rsidRPr="00507870" w14:paraId="44D3084A" w14:textId="77777777" w:rsidTr="00F01CF8">
        <w:tc>
          <w:tcPr>
            <w:tcW w:w="4653" w:type="dxa"/>
            <w:vAlign w:val="center"/>
          </w:tcPr>
          <w:p w14:paraId="0CEDC6E0" w14:textId="38BF7E71" w:rsidR="0016688B" w:rsidRDefault="0016688B" w:rsidP="00F01CF8">
            <w:pPr>
              <w:spacing w:after="0"/>
              <w:jc w:val="center"/>
              <w:rPr>
                <w:lang w:eastAsia="zh-CN"/>
              </w:rPr>
            </w:pPr>
            <w:r>
              <w:rPr>
                <w:rFonts w:hint="eastAsia"/>
                <w:lang w:eastAsia="zh-CN"/>
              </w:rPr>
              <w:t>R</w:t>
            </w:r>
            <w:r>
              <w:rPr>
                <w:lang w:eastAsia="zh-CN"/>
              </w:rPr>
              <w:t>epetition</w:t>
            </w:r>
          </w:p>
        </w:tc>
        <w:tc>
          <w:tcPr>
            <w:tcW w:w="4654" w:type="dxa"/>
            <w:vAlign w:val="center"/>
          </w:tcPr>
          <w:p w14:paraId="18F33207" w14:textId="4D4ABDF4" w:rsidR="0016688B" w:rsidRDefault="0016688B" w:rsidP="00F01CF8">
            <w:pPr>
              <w:spacing w:after="0"/>
              <w:jc w:val="center"/>
              <w:rPr>
                <w:lang w:eastAsia="zh-CN"/>
              </w:rPr>
            </w:pPr>
            <w:r>
              <w:rPr>
                <w:rFonts w:hint="eastAsia"/>
                <w:lang w:eastAsia="zh-CN"/>
              </w:rPr>
              <w:t>N</w:t>
            </w:r>
            <w:r>
              <w:rPr>
                <w:lang w:eastAsia="zh-CN"/>
              </w:rPr>
              <w:t>o</w:t>
            </w:r>
          </w:p>
        </w:tc>
      </w:tr>
      <w:tr w:rsidR="0016688B" w:rsidRPr="00507870" w14:paraId="7C8847B9" w14:textId="77777777" w:rsidTr="00F01CF8">
        <w:tc>
          <w:tcPr>
            <w:tcW w:w="4653" w:type="dxa"/>
            <w:vAlign w:val="center"/>
          </w:tcPr>
          <w:p w14:paraId="47AD47B1" w14:textId="76651A43" w:rsidR="0016688B" w:rsidRDefault="0016688B" w:rsidP="00F01CF8">
            <w:pPr>
              <w:spacing w:after="0"/>
              <w:jc w:val="center"/>
              <w:rPr>
                <w:lang w:eastAsia="zh-CN"/>
              </w:rPr>
            </w:pPr>
            <w:r>
              <w:rPr>
                <w:rFonts w:hint="eastAsia"/>
                <w:lang w:eastAsia="zh-CN"/>
              </w:rPr>
              <w:t>W</w:t>
            </w:r>
            <w:r>
              <w:rPr>
                <w:lang w:eastAsia="zh-CN"/>
              </w:rPr>
              <w:t>aveform</w:t>
            </w:r>
          </w:p>
        </w:tc>
        <w:tc>
          <w:tcPr>
            <w:tcW w:w="4654" w:type="dxa"/>
            <w:vAlign w:val="center"/>
          </w:tcPr>
          <w:p w14:paraId="5DA420B9" w14:textId="2E970318" w:rsidR="0016688B" w:rsidRDefault="0016688B" w:rsidP="00F01CF8">
            <w:pPr>
              <w:spacing w:after="0"/>
              <w:jc w:val="center"/>
              <w:rPr>
                <w:lang w:eastAsia="zh-CN"/>
              </w:rPr>
            </w:pPr>
            <w:r>
              <w:rPr>
                <w:rFonts w:hint="eastAsia"/>
                <w:lang w:eastAsia="zh-CN"/>
              </w:rPr>
              <w:t>O</w:t>
            </w:r>
            <w:r>
              <w:rPr>
                <w:lang w:eastAsia="zh-CN"/>
              </w:rPr>
              <w:t>OK-4 (with CP added)</w:t>
            </w:r>
          </w:p>
        </w:tc>
      </w:tr>
    </w:tbl>
    <w:p w14:paraId="1B59AB71" w14:textId="77777777" w:rsidR="00AF0F87" w:rsidRDefault="00AF0F87" w:rsidP="00C9512A">
      <w:pPr>
        <w:jc w:val="center"/>
        <w:rPr>
          <w:b/>
          <w:lang w:eastAsia="zh-CN"/>
        </w:rPr>
      </w:pPr>
    </w:p>
    <w:p w14:paraId="61B0044E" w14:textId="1A0F8628" w:rsidR="00C9512A" w:rsidRDefault="00AF0F87" w:rsidP="00C9512A">
      <w:pPr>
        <w:jc w:val="center"/>
        <w:rPr>
          <w:b/>
          <w:lang w:eastAsia="zh-CN"/>
        </w:rPr>
      </w:pPr>
      <w:r>
        <w:rPr>
          <w:rFonts w:hint="eastAsia"/>
          <w:b/>
          <w:lang w:eastAsia="zh-CN"/>
        </w:rPr>
        <w:t>S</w:t>
      </w:r>
      <w:r>
        <w:rPr>
          <w:b/>
          <w:lang w:eastAsia="zh-CN"/>
        </w:rPr>
        <w:t>imulation Assumptions of D2R</w:t>
      </w:r>
    </w:p>
    <w:tbl>
      <w:tblPr>
        <w:tblStyle w:val="TableGrid"/>
        <w:tblW w:w="0" w:type="auto"/>
        <w:tblCellMar>
          <w:top w:w="57" w:type="dxa"/>
          <w:left w:w="57" w:type="dxa"/>
          <w:bottom w:w="57" w:type="dxa"/>
          <w:right w:w="57" w:type="dxa"/>
        </w:tblCellMar>
        <w:tblLook w:val="04A0" w:firstRow="1" w:lastRow="0" w:firstColumn="1" w:lastColumn="0" w:noHBand="0" w:noVBand="1"/>
      </w:tblPr>
      <w:tblGrid>
        <w:gridCol w:w="4653"/>
        <w:gridCol w:w="4654"/>
      </w:tblGrid>
      <w:tr w:rsidR="00AF0F87" w:rsidRPr="00507870" w14:paraId="54F20E24" w14:textId="77777777" w:rsidTr="008F3451">
        <w:tc>
          <w:tcPr>
            <w:tcW w:w="4653" w:type="dxa"/>
            <w:vAlign w:val="center"/>
          </w:tcPr>
          <w:p w14:paraId="78A16A43" w14:textId="77777777" w:rsidR="00AF0F87" w:rsidRPr="00507870" w:rsidRDefault="00AF0F87" w:rsidP="008F3451">
            <w:pPr>
              <w:spacing w:after="0"/>
              <w:jc w:val="center"/>
              <w:rPr>
                <w:lang w:eastAsia="zh-CN"/>
              </w:rPr>
            </w:pPr>
            <w:r w:rsidRPr="00507870">
              <w:rPr>
                <w:lang w:eastAsia="zh-CN"/>
              </w:rPr>
              <w:t>Channel</w:t>
            </w:r>
            <w:r>
              <w:rPr>
                <w:lang w:eastAsia="zh-CN"/>
              </w:rPr>
              <w:t xml:space="preserve"> model</w:t>
            </w:r>
          </w:p>
        </w:tc>
        <w:tc>
          <w:tcPr>
            <w:tcW w:w="4654" w:type="dxa"/>
            <w:vAlign w:val="center"/>
          </w:tcPr>
          <w:p w14:paraId="637685A6" w14:textId="08AF1257" w:rsidR="00AF0F87" w:rsidRPr="00507870" w:rsidRDefault="00AF0F87" w:rsidP="008F3451">
            <w:pPr>
              <w:spacing w:after="0"/>
              <w:jc w:val="center"/>
              <w:rPr>
                <w:lang w:eastAsia="zh-CN"/>
              </w:rPr>
            </w:pPr>
            <w:r>
              <w:rPr>
                <w:lang w:eastAsia="zh-CN"/>
              </w:rPr>
              <w:t>TDL-A 150ns for D1T1</w:t>
            </w:r>
          </w:p>
        </w:tc>
      </w:tr>
      <w:tr w:rsidR="00AF0F87" w14:paraId="0707E370" w14:textId="77777777" w:rsidTr="008F3451">
        <w:tc>
          <w:tcPr>
            <w:tcW w:w="4653" w:type="dxa"/>
            <w:vAlign w:val="center"/>
          </w:tcPr>
          <w:p w14:paraId="651556F0" w14:textId="77777777" w:rsidR="00AF0F87" w:rsidRPr="00507870" w:rsidRDefault="00AF0F87" w:rsidP="008F3451">
            <w:pPr>
              <w:spacing w:after="0"/>
              <w:jc w:val="center"/>
              <w:rPr>
                <w:lang w:eastAsia="zh-CN"/>
              </w:rPr>
            </w:pPr>
            <w:r>
              <w:rPr>
                <w:rFonts w:hint="eastAsia"/>
                <w:lang w:eastAsia="zh-CN"/>
              </w:rPr>
              <w:t>U</w:t>
            </w:r>
            <w:r>
              <w:rPr>
                <w:lang w:eastAsia="zh-CN"/>
              </w:rPr>
              <w:t>E velocity</w:t>
            </w:r>
          </w:p>
        </w:tc>
        <w:tc>
          <w:tcPr>
            <w:tcW w:w="4654" w:type="dxa"/>
            <w:vAlign w:val="center"/>
          </w:tcPr>
          <w:p w14:paraId="7EB5298C" w14:textId="77777777" w:rsidR="00AF0F87" w:rsidRDefault="00AF0F87" w:rsidP="008F3451">
            <w:pPr>
              <w:spacing w:after="0"/>
              <w:jc w:val="center"/>
              <w:rPr>
                <w:lang w:eastAsia="zh-CN"/>
              </w:rPr>
            </w:pPr>
            <w:r w:rsidRPr="00690E89">
              <w:rPr>
                <w:color w:val="000000" w:themeColor="text1"/>
              </w:rPr>
              <w:t>3 km/h</w:t>
            </w:r>
          </w:p>
        </w:tc>
      </w:tr>
      <w:tr w:rsidR="00AF0F87" w14:paraId="21FB350A" w14:textId="77777777" w:rsidTr="008F3451">
        <w:tc>
          <w:tcPr>
            <w:tcW w:w="4653" w:type="dxa"/>
            <w:vAlign w:val="center"/>
          </w:tcPr>
          <w:p w14:paraId="54ACF1AA" w14:textId="77777777" w:rsidR="00AF0F87" w:rsidRPr="00507870" w:rsidRDefault="00AF0F87" w:rsidP="008F3451">
            <w:pPr>
              <w:spacing w:after="0"/>
              <w:jc w:val="center"/>
              <w:rPr>
                <w:lang w:eastAsia="zh-CN"/>
              </w:rPr>
            </w:pPr>
            <w:r>
              <w:rPr>
                <w:rFonts w:hint="eastAsia"/>
                <w:lang w:eastAsia="zh-CN"/>
              </w:rPr>
              <w:t>S</w:t>
            </w:r>
            <w:r>
              <w:rPr>
                <w:lang w:eastAsia="zh-CN"/>
              </w:rPr>
              <w:t>FO</w:t>
            </w:r>
          </w:p>
        </w:tc>
        <w:tc>
          <w:tcPr>
            <w:tcW w:w="4654" w:type="dxa"/>
            <w:vAlign w:val="center"/>
          </w:tcPr>
          <w:p w14:paraId="09BFE685" w14:textId="7CC2C2C1" w:rsidR="00AF0F87" w:rsidRDefault="00AF0F87" w:rsidP="008F3451">
            <w:pPr>
              <w:spacing w:after="0"/>
              <w:jc w:val="center"/>
              <w:rPr>
                <w:lang w:eastAsia="zh-CN"/>
              </w:rPr>
            </w:pPr>
            <w:r w:rsidRPr="00690E89">
              <w:rPr>
                <w:color w:val="000000" w:themeColor="text1"/>
                <w:lang w:eastAsia="zh-CN"/>
              </w:rPr>
              <w:t>[-</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 </w:t>
            </w:r>
            <w:r w:rsidRPr="00690E89">
              <w:rPr>
                <w:rFonts w:hint="eastAsia"/>
                <w:color w:val="000000" w:themeColor="text1"/>
                <w:lang w:eastAsia="zh-CN"/>
              </w:rPr>
              <w:t>1</w:t>
            </w:r>
            <w:r w:rsidRPr="00690E89">
              <w:rPr>
                <w:color w:val="000000" w:themeColor="text1"/>
                <w:lang w:eastAsia="zh-CN"/>
              </w:rPr>
              <w:t>0</w:t>
            </w:r>
            <w:r w:rsidRPr="00690E89">
              <w:rPr>
                <w:color w:val="000000" w:themeColor="text1"/>
                <w:vertAlign w:val="superscript"/>
                <w:lang w:eastAsia="zh-CN"/>
              </w:rPr>
              <w:t>5</w:t>
            </w:r>
            <w:r w:rsidRPr="00690E89">
              <w:rPr>
                <w:color w:val="000000" w:themeColor="text1"/>
                <w:lang w:eastAsia="zh-CN"/>
              </w:rPr>
              <w:t xml:space="preserve"> ppm]</w:t>
            </w:r>
          </w:p>
        </w:tc>
      </w:tr>
      <w:tr w:rsidR="00AF0F87" w:rsidRPr="00507870" w14:paraId="0C9AB0C3" w14:textId="77777777" w:rsidTr="008F3451">
        <w:tc>
          <w:tcPr>
            <w:tcW w:w="4653" w:type="dxa"/>
            <w:vAlign w:val="center"/>
          </w:tcPr>
          <w:p w14:paraId="3D2E875E" w14:textId="77777777" w:rsidR="00AF0F87" w:rsidRPr="00507870" w:rsidRDefault="00AF0F87" w:rsidP="008F3451">
            <w:pPr>
              <w:spacing w:after="0"/>
              <w:jc w:val="center"/>
              <w:rPr>
                <w:lang w:eastAsia="zh-CN"/>
              </w:rPr>
            </w:pPr>
            <w:r>
              <w:rPr>
                <w:lang w:eastAsia="zh-CN"/>
              </w:rPr>
              <w:t>Transmission Bandwidth</w:t>
            </w:r>
          </w:p>
        </w:tc>
        <w:tc>
          <w:tcPr>
            <w:tcW w:w="4654" w:type="dxa"/>
            <w:vAlign w:val="center"/>
          </w:tcPr>
          <w:p w14:paraId="3D0BE69C" w14:textId="4D515D95" w:rsidR="00AF0F87" w:rsidRPr="00507870" w:rsidRDefault="00AF0F87" w:rsidP="008F3451">
            <w:pPr>
              <w:spacing w:after="0"/>
              <w:jc w:val="center"/>
              <w:rPr>
                <w:lang w:eastAsia="zh-CN"/>
              </w:rPr>
            </w:pPr>
            <w:r>
              <w:rPr>
                <w:rFonts w:hint="eastAsia"/>
                <w:lang w:eastAsia="zh-CN"/>
              </w:rPr>
              <w:t>1</w:t>
            </w:r>
            <w:r w:rsidR="00CB39D2">
              <w:rPr>
                <w:lang w:eastAsia="zh-CN"/>
              </w:rPr>
              <w:t>5</w:t>
            </w:r>
            <w:r>
              <w:rPr>
                <w:lang w:eastAsia="zh-CN"/>
              </w:rPr>
              <w:t xml:space="preserve"> kHz</w:t>
            </w:r>
          </w:p>
        </w:tc>
      </w:tr>
      <w:tr w:rsidR="00AF0F87" w:rsidRPr="00507870" w14:paraId="54532DE2" w14:textId="77777777" w:rsidTr="008F3451">
        <w:tc>
          <w:tcPr>
            <w:tcW w:w="4653" w:type="dxa"/>
            <w:vAlign w:val="center"/>
          </w:tcPr>
          <w:p w14:paraId="257BE443" w14:textId="77777777" w:rsidR="00AF0F87" w:rsidRPr="00507870" w:rsidRDefault="00AF0F87" w:rsidP="008F3451">
            <w:pPr>
              <w:spacing w:after="0"/>
              <w:jc w:val="center"/>
              <w:rPr>
                <w:lang w:eastAsia="zh-CN"/>
              </w:rPr>
            </w:pPr>
            <w:r>
              <w:rPr>
                <w:lang w:eastAsia="zh-CN"/>
              </w:rPr>
              <w:t>TBS</w:t>
            </w:r>
          </w:p>
        </w:tc>
        <w:tc>
          <w:tcPr>
            <w:tcW w:w="4654" w:type="dxa"/>
            <w:vAlign w:val="center"/>
          </w:tcPr>
          <w:p w14:paraId="1CF09364" w14:textId="4DE5DE75" w:rsidR="00AF0F87" w:rsidRPr="00507870" w:rsidRDefault="00AF0F87" w:rsidP="00E46194">
            <w:pPr>
              <w:spacing w:after="0"/>
              <w:jc w:val="center"/>
              <w:rPr>
                <w:lang w:eastAsia="zh-CN"/>
              </w:rPr>
            </w:pPr>
            <w:r>
              <w:rPr>
                <w:lang w:eastAsia="zh-CN"/>
              </w:rPr>
              <w:t>96 bits</w:t>
            </w:r>
          </w:p>
        </w:tc>
      </w:tr>
      <w:tr w:rsidR="00AF0F87" w14:paraId="51381C13" w14:textId="77777777" w:rsidTr="008F3451">
        <w:tc>
          <w:tcPr>
            <w:tcW w:w="4653" w:type="dxa"/>
            <w:vAlign w:val="center"/>
          </w:tcPr>
          <w:p w14:paraId="161406AE" w14:textId="77777777" w:rsidR="00AF0F87" w:rsidRDefault="00AF0F87" w:rsidP="008F3451">
            <w:pPr>
              <w:spacing w:after="0"/>
              <w:jc w:val="center"/>
              <w:rPr>
                <w:lang w:eastAsia="zh-CN"/>
              </w:rPr>
            </w:pPr>
            <w:r>
              <w:rPr>
                <w:rFonts w:hint="eastAsia"/>
                <w:lang w:eastAsia="zh-CN"/>
              </w:rPr>
              <w:t>F</w:t>
            </w:r>
            <w:r>
              <w:rPr>
                <w:lang w:eastAsia="zh-CN"/>
              </w:rPr>
              <w:t>EC</w:t>
            </w:r>
          </w:p>
        </w:tc>
        <w:tc>
          <w:tcPr>
            <w:tcW w:w="4654" w:type="dxa"/>
            <w:vAlign w:val="center"/>
          </w:tcPr>
          <w:p w14:paraId="1950F0F1" w14:textId="742B668A" w:rsidR="00AF0F87" w:rsidRDefault="00AF0F87" w:rsidP="008F3451">
            <w:pPr>
              <w:spacing w:after="0"/>
              <w:jc w:val="center"/>
              <w:rPr>
                <w:lang w:eastAsia="zh-CN"/>
              </w:rPr>
            </w:pPr>
            <w:r>
              <w:rPr>
                <w:lang w:eastAsia="zh-CN"/>
              </w:rPr>
              <w:t>1/3 Convolutional Code</w:t>
            </w:r>
            <w:r w:rsidR="00CB39D2">
              <w:rPr>
                <w:lang w:eastAsia="zh-CN"/>
              </w:rPr>
              <w:t xml:space="preserve"> (No FEC code</w:t>
            </w:r>
            <w:r w:rsidR="00F262C7">
              <w:rPr>
                <w:lang w:eastAsia="zh-CN"/>
              </w:rPr>
              <w:t xml:space="preserve"> only in section </w:t>
            </w:r>
            <w:r w:rsidR="004340EB">
              <w:rPr>
                <w:lang w:eastAsia="zh-CN"/>
              </w:rPr>
              <w:t xml:space="preserve">4.2 and </w:t>
            </w:r>
            <w:r w:rsidR="00F262C7">
              <w:rPr>
                <w:lang w:eastAsia="zh-CN"/>
              </w:rPr>
              <w:t>6.1.2</w:t>
            </w:r>
            <w:r w:rsidR="00F262C7">
              <w:rPr>
                <w:rFonts w:hint="eastAsia"/>
                <w:lang w:eastAsia="zh-CN"/>
              </w:rPr>
              <w:t>)</w:t>
            </w:r>
          </w:p>
        </w:tc>
      </w:tr>
      <w:tr w:rsidR="00AF0F87" w14:paraId="0074D217" w14:textId="77777777" w:rsidTr="008F3451">
        <w:tc>
          <w:tcPr>
            <w:tcW w:w="4653" w:type="dxa"/>
            <w:vAlign w:val="center"/>
          </w:tcPr>
          <w:p w14:paraId="7099EC87" w14:textId="77777777" w:rsidR="00AF0F87" w:rsidRDefault="00AF0F87" w:rsidP="008F3451">
            <w:pPr>
              <w:spacing w:after="0"/>
              <w:jc w:val="center"/>
              <w:rPr>
                <w:lang w:eastAsia="zh-CN"/>
              </w:rPr>
            </w:pPr>
            <w:r>
              <w:rPr>
                <w:rFonts w:hint="eastAsia"/>
                <w:lang w:eastAsia="zh-CN"/>
              </w:rPr>
              <w:t>L</w:t>
            </w:r>
            <w:r>
              <w:rPr>
                <w:lang w:eastAsia="zh-CN"/>
              </w:rPr>
              <w:t>ine code</w:t>
            </w:r>
          </w:p>
        </w:tc>
        <w:tc>
          <w:tcPr>
            <w:tcW w:w="4654" w:type="dxa"/>
            <w:vAlign w:val="center"/>
          </w:tcPr>
          <w:p w14:paraId="5C13D8E6" w14:textId="235435AC" w:rsidR="00AF0F87" w:rsidRPr="00E46194" w:rsidRDefault="00AF0F87" w:rsidP="008F3451">
            <w:pPr>
              <w:spacing w:after="0"/>
              <w:jc w:val="center"/>
              <w:rPr>
                <w:lang w:eastAsia="zh-CN"/>
              </w:rPr>
            </w:pPr>
            <w:r>
              <w:rPr>
                <w:rFonts w:hint="eastAsia"/>
                <w:lang w:eastAsia="zh-CN"/>
              </w:rPr>
              <w:t>M</w:t>
            </w:r>
            <w:r>
              <w:rPr>
                <w:lang w:eastAsia="zh-CN"/>
              </w:rPr>
              <w:t>anchester</w:t>
            </w:r>
            <w:r w:rsidR="00987973">
              <w:rPr>
                <w:lang w:eastAsia="zh-CN"/>
              </w:rPr>
              <w:t xml:space="preserve"> (FM0/Miller</w:t>
            </w:r>
            <w:r w:rsidR="00F262C7">
              <w:rPr>
                <w:lang w:eastAsia="zh-CN"/>
              </w:rPr>
              <w:t xml:space="preserve"> only in section 6.1.2</w:t>
            </w:r>
            <w:r w:rsidR="00F262C7">
              <w:rPr>
                <w:rFonts w:hint="eastAsia"/>
                <w:lang w:eastAsia="zh-CN"/>
              </w:rPr>
              <w:t>)</w:t>
            </w:r>
            <w:r w:rsidR="004340EB">
              <w:rPr>
                <w:lang w:eastAsia="zh-CN"/>
              </w:rPr>
              <w:t xml:space="preserve">, No </w:t>
            </w:r>
            <w:r w:rsidR="004340EB">
              <w:rPr>
                <w:lang w:eastAsia="zh-CN"/>
              </w:rPr>
              <w:lastRenderedPageBreak/>
              <w:t>line code only in section 4.2</w:t>
            </w:r>
          </w:p>
        </w:tc>
      </w:tr>
      <w:tr w:rsidR="00AF0F87" w14:paraId="4E9F7598" w14:textId="77777777" w:rsidTr="008F3451">
        <w:tc>
          <w:tcPr>
            <w:tcW w:w="4653" w:type="dxa"/>
            <w:vAlign w:val="center"/>
          </w:tcPr>
          <w:p w14:paraId="1CAC6A5D" w14:textId="77777777" w:rsidR="00AF0F87" w:rsidRDefault="00AF0F87" w:rsidP="008F3451">
            <w:pPr>
              <w:spacing w:after="0"/>
              <w:jc w:val="center"/>
              <w:rPr>
                <w:lang w:eastAsia="zh-CN"/>
              </w:rPr>
            </w:pPr>
            <w:r>
              <w:rPr>
                <w:rFonts w:hint="eastAsia"/>
                <w:lang w:eastAsia="zh-CN"/>
              </w:rPr>
              <w:lastRenderedPageBreak/>
              <w:t>R</w:t>
            </w:r>
            <w:r>
              <w:rPr>
                <w:lang w:eastAsia="zh-CN"/>
              </w:rPr>
              <w:t>epetition</w:t>
            </w:r>
          </w:p>
        </w:tc>
        <w:tc>
          <w:tcPr>
            <w:tcW w:w="4654" w:type="dxa"/>
            <w:vAlign w:val="center"/>
          </w:tcPr>
          <w:p w14:paraId="1D79397F" w14:textId="5D0D7642" w:rsidR="00AF0F87" w:rsidRDefault="00AF0F87" w:rsidP="008F3451">
            <w:pPr>
              <w:spacing w:after="0"/>
              <w:jc w:val="center"/>
              <w:rPr>
                <w:lang w:eastAsia="zh-CN"/>
              </w:rPr>
            </w:pPr>
            <w:r>
              <w:rPr>
                <w:rFonts w:hint="eastAsia"/>
                <w:lang w:eastAsia="zh-CN"/>
              </w:rPr>
              <w:t>N</w:t>
            </w:r>
            <w:r>
              <w:rPr>
                <w:lang w:eastAsia="zh-CN"/>
              </w:rPr>
              <w:t>o</w:t>
            </w:r>
            <w:r w:rsidR="004340EB">
              <w:rPr>
                <w:lang w:eastAsia="zh-CN"/>
              </w:rPr>
              <w:t xml:space="preserve"> </w:t>
            </w:r>
          </w:p>
        </w:tc>
      </w:tr>
      <w:tr w:rsidR="00AF0F87" w14:paraId="38005C16" w14:textId="77777777" w:rsidTr="008F3451">
        <w:tc>
          <w:tcPr>
            <w:tcW w:w="4653" w:type="dxa"/>
            <w:vAlign w:val="center"/>
          </w:tcPr>
          <w:p w14:paraId="566F301B" w14:textId="77777777" w:rsidR="00AF0F87" w:rsidRDefault="00AF0F87" w:rsidP="008F3451">
            <w:pPr>
              <w:spacing w:after="0"/>
              <w:jc w:val="center"/>
              <w:rPr>
                <w:lang w:eastAsia="zh-CN"/>
              </w:rPr>
            </w:pPr>
            <w:r>
              <w:rPr>
                <w:rFonts w:hint="eastAsia"/>
                <w:lang w:eastAsia="zh-CN"/>
              </w:rPr>
              <w:t>W</w:t>
            </w:r>
            <w:r>
              <w:rPr>
                <w:lang w:eastAsia="zh-CN"/>
              </w:rPr>
              <w:t>aveform</w:t>
            </w:r>
          </w:p>
        </w:tc>
        <w:tc>
          <w:tcPr>
            <w:tcW w:w="4654" w:type="dxa"/>
            <w:vAlign w:val="center"/>
          </w:tcPr>
          <w:p w14:paraId="029562EA" w14:textId="3BAF8596" w:rsidR="00AF0F87" w:rsidRDefault="00987973" w:rsidP="008F3451">
            <w:pPr>
              <w:spacing w:after="0"/>
              <w:jc w:val="center"/>
              <w:rPr>
                <w:lang w:eastAsia="zh-CN"/>
              </w:rPr>
            </w:pPr>
            <w:r>
              <w:rPr>
                <w:rFonts w:cs="Times"/>
                <w:szCs w:val="20"/>
              </w:rPr>
              <w:t>unmodulated single tone</w:t>
            </w:r>
          </w:p>
        </w:tc>
      </w:tr>
      <w:tr w:rsidR="004340EB" w14:paraId="484DBE1B" w14:textId="77777777" w:rsidTr="008F3451">
        <w:tc>
          <w:tcPr>
            <w:tcW w:w="4653" w:type="dxa"/>
            <w:vAlign w:val="center"/>
          </w:tcPr>
          <w:p w14:paraId="748C7EFD" w14:textId="6C699D83" w:rsidR="004340EB" w:rsidRDefault="004340EB" w:rsidP="008F3451">
            <w:pPr>
              <w:spacing w:after="0"/>
              <w:jc w:val="center"/>
              <w:rPr>
                <w:lang w:eastAsia="zh-CN"/>
              </w:rPr>
            </w:pPr>
            <w:proofErr w:type="gramStart"/>
            <w:r>
              <w:rPr>
                <w:lang w:eastAsia="zh-CN"/>
              </w:rPr>
              <w:t>Bit</w:t>
            </w:r>
            <w:r w:rsidR="00265B29">
              <w:rPr>
                <w:lang w:eastAsia="zh-CN"/>
              </w:rPr>
              <w:t>s</w:t>
            </w:r>
            <w:proofErr w:type="gramEnd"/>
            <w:r>
              <w:rPr>
                <w:lang w:eastAsia="zh-CN"/>
              </w:rPr>
              <w:t xml:space="preserve"> </w:t>
            </w:r>
            <w:r w:rsidR="00265B29">
              <w:rPr>
                <w:lang w:eastAsia="zh-CN"/>
              </w:rPr>
              <w:t>mapping</w:t>
            </w:r>
          </w:p>
        </w:tc>
        <w:tc>
          <w:tcPr>
            <w:tcW w:w="4654" w:type="dxa"/>
            <w:vAlign w:val="center"/>
          </w:tcPr>
          <w:p w14:paraId="384419E0" w14:textId="77777777" w:rsidR="004340EB" w:rsidRDefault="004340EB" w:rsidP="008F3451">
            <w:pPr>
              <w:spacing w:after="0"/>
              <w:jc w:val="center"/>
              <w:rPr>
                <w:rFonts w:cs="Times"/>
                <w:szCs w:val="20"/>
                <w:lang w:eastAsia="zh-CN"/>
              </w:rPr>
            </w:pPr>
            <w:r>
              <w:rPr>
                <w:rFonts w:cs="Times" w:hint="eastAsia"/>
                <w:szCs w:val="20"/>
                <w:lang w:eastAsia="zh-CN"/>
              </w:rPr>
              <w:t>O</w:t>
            </w:r>
            <w:r>
              <w:rPr>
                <w:rFonts w:cs="Times"/>
                <w:szCs w:val="20"/>
                <w:lang w:eastAsia="zh-CN"/>
              </w:rPr>
              <w:t>nly applied in section 4.2</w:t>
            </w:r>
          </w:p>
          <w:p w14:paraId="0C78238E" w14:textId="2642773C" w:rsidR="004340EB" w:rsidRDefault="004340EB" w:rsidP="008F3451">
            <w:pPr>
              <w:spacing w:after="0"/>
              <w:jc w:val="center"/>
              <w:rPr>
                <w:rFonts w:cs="Times"/>
                <w:szCs w:val="20"/>
                <w:lang w:eastAsia="zh-CN"/>
              </w:rPr>
            </w:pPr>
            <w:r>
              <w:rPr>
                <w:rFonts w:cs="Times" w:hint="eastAsia"/>
                <w:szCs w:val="20"/>
                <w:lang w:eastAsia="zh-CN"/>
              </w:rPr>
              <w:t>O</w:t>
            </w:r>
            <w:r>
              <w:rPr>
                <w:rFonts w:cs="Times"/>
                <w:szCs w:val="20"/>
                <w:lang w:eastAsia="zh-CN"/>
              </w:rPr>
              <w:t xml:space="preserve">OK: 1100 for </w:t>
            </w:r>
            <w:r w:rsidR="00E33056">
              <w:rPr>
                <w:rFonts w:cs="Times"/>
                <w:szCs w:val="20"/>
                <w:lang w:eastAsia="zh-CN"/>
              </w:rPr>
              <w:t>“</w:t>
            </w:r>
            <w:r>
              <w:rPr>
                <w:rFonts w:cs="Times"/>
                <w:szCs w:val="20"/>
                <w:lang w:eastAsia="zh-CN"/>
              </w:rPr>
              <w:t>bit1</w:t>
            </w:r>
            <w:r w:rsidR="00E33056">
              <w:rPr>
                <w:rFonts w:cs="Times"/>
                <w:szCs w:val="20"/>
                <w:lang w:eastAsia="zh-CN"/>
              </w:rPr>
              <w:t>”</w:t>
            </w:r>
            <w:r>
              <w:rPr>
                <w:rFonts w:cs="Times"/>
                <w:szCs w:val="20"/>
                <w:lang w:eastAsia="zh-CN"/>
              </w:rPr>
              <w:t xml:space="preserve">, 0011 for </w:t>
            </w:r>
            <w:r w:rsidR="00E33056">
              <w:rPr>
                <w:rFonts w:cs="Times"/>
                <w:szCs w:val="20"/>
                <w:lang w:eastAsia="zh-CN"/>
              </w:rPr>
              <w:t>“</w:t>
            </w:r>
            <w:r>
              <w:rPr>
                <w:rFonts w:cs="Times"/>
                <w:szCs w:val="20"/>
                <w:lang w:eastAsia="zh-CN"/>
              </w:rPr>
              <w:t>bit0</w:t>
            </w:r>
            <w:r w:rsidR="00E33056">
              <w:rPr>
                <w:rFonts w:cs="Times"/>
                <w:szCs w:val="20"/>
                <w:lang w:eastAsia="zh-CN"/>
              </w:rPr>
              <w:t>”</w:t>
            </w:r>
          </w:p>
          <w:p w14:paraId="4CF0ADF0" w14:textId="2188FC8A" w:rsidR="004340EB" w:rsidRDefault="004340EB" w:rsidP="008F3451">
            <w:pPr>
              <w:spacing w:after="0"/>
              <w:jc w:val="center"/>
              <w:rPr>
                <w:rFonts w:cs="Times"/>
                <w:szCs w:val="20"/>
                <w:lang w:eastAsia="zh-CN"/>
              </w:rPr>
            </w:pPr>
            <w:r>
              <w:rPr>
                <w:rFonts w:cs="Times" w:hint="eastAsia"/>
                <w:szCs w:val="20"/>
                <w:lang w:eastAsia="zh-CN"/>
              </w:rPr>
              <w:t>F</w:t>
            </w:r>
            <w:r>
              <w:rPr>
                <w:rFonts w:cs="Times"/>
                <w:szCs w:val="20"/>
                <w:lang w:eastAsia="zh-CN"/>
              </w:rPr>
              <w:t xml:space="preserve">SK: </w:t>
            </w:r>
            <w:r w:rsidR="00E33056">
              <w:rPr>
                <w:rFonts w:cs="Times"/>
                <w:szCs w:val="20"/>
                <w:lang w:eastAsia="zh-CN"/>
              </w:rPr>
              <w:t>1100 for “bit1”, 1010 for “bit0”</w:t>
            </w:r>
          </w:p>
        </w:tc>
      </w:tr>
    </w:tbl>
    <w:p w14:paraId="5A12BE61" w14:textId="77777777" w:rsidR="00AF0F87" w:rsidRDefault="00AF0F87" w:rsidP="00D42877">
      <w:pPr>
        <w:rPr>
          <w:b/>
          <w:lang w:eastAsia="zh-CN"/>
        </w:rPr>
      </w:pPr>
    </w:p>
    <w:p w14:paraId="3B034423" w14:textId="77777777" w:rsidR="005B1573" w:rsidRPr="00E46194" w:rsidRDefault="005B1573" w:rsidP="005B1573">
      <w:pPr>
        <w:jc w:val="center"/>
        <w:rPr>
          <w:b/>
          <w:lang w:eastAsia="zh-CN"/>
        </w:rPr>
      </w:pPr>
      <w:r w:rsidRPr="007A3950">
        <w:rPr>
          <w:b/>
          <w:lang w:eastAsia="zh-CN"/>
        </w:rPr>
        <w:t xml:space="preserve">Simulation Assumptions of </w:t>
      </w:r>
      <w:r>
        <w:rPr>
          <w:b/>
          <w:lang w:eastAsia="zh-CN"/>
        </w:rPr>
        <w:t>CDMA</w:t>
      </w:r>
    </w:p>
    <w:tbl>
      <w:tblPr>
        <w:tblStyle w:val="TableGrid"/>
        <w:tblW w:w="9308" w:type="dxa"/>
        <w:tblLook w:val="04A0" w:firstRow="1" w:lastRow="0" w:firstColumn="1" w:lastColumn="0" w:noHBand="0" w:noVBand="1"/>
      </w:tblPr>
      <w:tblGrid>
        <w:gridCol w:w="4654"/>
        <w:gridCol w:w="4654"/>
      </w:tblGrid>
      <w:tr w:rsidR="005B1573" w:rsidRPr="00841AB9" w14:paraId="0A1B5220" w14:textId="77777777" w:rsidTr="00D42877">
        <w:tc>
          <w:tcPr>
            <w:tcW w:w="4654" w:type="dxa"/>
            <w:hideMark/>
          </w:tcPr>
          <w:p w14:paraId="0759D4F3" w14:textId="77777777" w:rsidR="005B1573" w:rsidRPr="00D42877" w:rsidRDefault="005B1573" w:rsidP="000C0D2F">
            <w:pPr>
              <w:spacing w:after="0"/>
              <w:jc w:val="center"/>
              <w:rPr>
                <w:b/>
                <w:lang w:eastAsia="zh-CN"/>
              </w:rPr>
            </w:pPr>
            <w:r w:rsidRPr="00A10F36">
              <w:rPr>
                <w:b/>
                <w:lang w:eastAsia="zh-CN"/>
              </w:rPr>
              <w:t>Parameters</w:t>
            </w:r>
          </w:p>
        </w:tc>
        <w:tc>
          <w:tcPr>
            <w:tcW w:w="4654" w:type="dxa"/>
            <w:hideMark/>
          </w:tcPr>
          <w:p w14:paraId="1C4B26C7" w14:textId="77777777" w:rsidR="005B1573" w:rsidRPr="00D42877" w:rsidRDefault="005B1573" w:rsidP="000C0D2F">
            <w:pPr>
              <w:spacing w:after="0"/>
              <w:jc w:val="center"/>
              <w:rPr>
                <w:b/>
                <w:lang w:eastAsia="zh-CN"/>
              </w:rPr>
            </w:pPr>
            <w:r w:rsidRPr="00E46194">
              <w:rPr>
                <w:b/>
                <w:lang w:eastAsia="zh-CN"/>
              </w:rPr>
              <w:t>Values</w:t>
            </w:r>
          </w:p>
        </w:tc>
      </w:tr>
      <w:tr w:rsidR="005B1573" w:rsidRPr="007A3950" w14:paraId="60F7E1FC" w14:textId="77777777" w:rsidTr="00D42877">
        <w:tc>
          <w:tcPr>
            <w:tcW w:w="4654" w:type="dxa"/>
            <w:hideMark/>
          </w:tcPr>
          <w:p w14:paraId="552A4115" w14:textId="77777777" w:rsidR="005B1573" w:rsidRPr="007A3950" w:rsidRDefault="005B1573" w:rsidP="000C0D2F">
            <w:pPr>
              <w:spacing w:after="0"/>
              <w:jc w:val="center"/>
              <w:rPr>
                <w:lang w:eastAsia="zh-CN"/>
              </w:rPr>
            </w:pPr>
            <w:r w:rsidRPr="007A3950">
              <w:rPr>
                <w:lang w:eastAsia="zh-CN"/>
              </w:rPr>
              <w:t>Sequence types</w:t>
            </w:r>
          </w:p>
        </w:tc>
        <w:tc>
          <w:tcPr>
            <w:tcW w:w="4654" w:type="dxa"/>
            <w:hideMark/>
          </w:tcPr>
          <w:p w14:paraId="510FA9F4" w14:textId="77777777" w:rsidR="005B1573" w:rsidRPr="00EE37DE" w:rsidRDefault="005B1573" w:rsidP="000C0D2F">
            <w:pPr>
              <w:spacing w:after="0"/>
              <w:jc w:val="center"/>
              <w:rPr>
                <w:lang w:eastAsia="zh-CN"/>
              </w:rPr>
            </w:pPr>
            <w:r w:rsidRPr="00E46194">
              <w:rPr>
                <w:lang w:eastAsia="zh-CN"/>
              </w:rPr>
              <w:t>m-sequence</w:t>
            </w:r>
          </w:p>
        </w:tc>
      </w:tr>
      <w:tr w:rsidR="005B1573" w:rsidRPr="007A3950" w14:paraId="4A1EC316" w14:textId="77777777" w:rsidTr="00D42877">
        <w:tc>
          <w:tcPr>
            <w:tcW w:w="4654" w:type="dxa"/>
            <w:hideMark/>
          </w:tcPr>
          <w:p w14:paraId="20A5736A" w14:textId="77777777" w:rsidR="005B1573" w:rsidRPr="007A3950" w:rsidRDefault="005B1573" w:rsidP="000C0D2F">
            <w:pPr>
              <w:spacing w:after="0"/>
              <w:jc w:val="center"/>
              <w:rPr>
                <w:lang w:eastAsia="zh-CN"/>
              </w:rPr>
            </w:pPr>
            <w:r w:rsidRPr="007A3950">
              <w:rPr>
                <w:lang w:eastAsia="zh-CN"/>
              </w:rPr>
              <w:t>Number of devices / sequences</w:t>
            </w:r>
          </w:p>
        </w:tc>
        <w:tc>
          <w:tcPr>
            <w:tcW w:w="4654" w:type="dxa"/>
            <w:hideMark/>
          </w:tcPr>
          <w:p w14:paraId="06496E72" w14:textId="6C940189" w:rsidR="005B1573" w:rsidRPr="00EE37DE" w:rsidRDefault="00D7255D" w:rsidP="000C0D2F">
            <w:pPr>
              <w:spacing w:after="0"/>
              <w:jc w:val="center"/>
              <w:rPr>
                <w:lang w:eastAsia="zh-CN"/>
              </w:rPr>
            </w:pPr>
            <w:r>
              <w:rPr>
                <w:lang w:eastAsia="zh-CN"/>
              </w:rPr>
              <w:t>4</w:t>
            </w:r>
          </w:p>
        </w:tc>
      </w:tr>
      <w:tr w:rsidR="005B1573" w:rsidRPr="007A3950" w14:paraId="0C86A169" w14:textId="77777777" w:rsidTr="00D42877">
        <w:tc>
          <w:tcPr>
            <w:tcW w:w="4654" w:type="dxa"/>
            <w:hideMark/>
          </w:tcPr>
          <w:p w14:paraId="192EFB43" w14:textId="77777777" w:rsidR="005B1573" w:rsidRPr="007A3950" w:rsidRDefault="005B1573" w:rsidP="000C0D2F">
            <w:pPr>
              <w:spacing w:after="0"/>
              <w:jc w:val="center"/>
              <w:rPr>
                <w:lang w:eastAsia="zh-CN"/>
              </w:rPr>
            </w:pPr>
            <w:r w:rsidRPr="007A3950">
              <w:rPr>
                <w:lang w:eastAsia="zh-CN"/>
              </w:rPr>
              <w:t>Channel model</w:t>
            </w:r>
          </w:p>
        </w:tc>
        <w:tc>
          <w:tcPr>
            <w:tcW w:w="4654" w:type="dxa"/>
            <w:hideMark/>
          </w:tcPr>
          <w:p w14:paraId="3A69EBC4" w14:textId="77777777" w:rsidR="005B1573" w:rsidRPr="00EE37DE" w:rsidRDefault="005B1573" w:rsidP="000C0D2F">
            <w:pPr>
              <w:spacing w:after="0"/>
              <w:jc w:val="center"/>
              <w:rPr>
                <w:lang w:eastAsia="zh-CN"/>
              </w:rPr>
            </w:pPr>
            <w:r w:rsidRPr="00E46194">
              <w:rPr>
                <w:lang w:eastAsia="zh-CN"/>
              </w:rPr>
              <w:t>AWGN</w:t>
            </w:r>
          </w:p>
        </w:tc>
      </w:tr>
      <w:tr w:rsidR="005B1573" w:rsidRPr="007A3950" w14:paraId="1B59A4A1" w14:textId="77777777" w:rsidTr="00D42877">
        <w:tc>
          <w:tcPr>
            <w:tcW w:w="4654" w:type="dxa"/>
            <w:hideMark/>
          </w:tcPr>
          <w:p w14:paraId="4CCC05CD" w14:textId="77777777" w:rsidR="005B1573" w:rsidRPr="007A3950" w:rsidRDefault="005B1573" w:rsidP="000C0D2F">
            <w:pPr>
              <w:spacing w:after="0"/>
              <w:jc w:val="center"/>
              <w:rPr>
                <w:lang w:eastAsia="zh-CN"/>
              </w:rPr>
            </w:pPr>
            <w:r w:rsidRPr="007A3950">
              <w:rPr>
                <w:lang w:eastAsia="zh-CN"/>
              </w:rPr>
              <w:t>Chip duration</w:t>
            </w:r>
          </w:p>
        </w:tc>
        <w:tc>
          <w:tcPr>
            <w:tcW w:w="4654" w:type="dxa"/>
            <w:hideMark/>
          </w:tcPr>
          <w:p w14:paraId="4A07767E" w14:textId="77777777" w:rsidR="005B1573" w:rsidRPr="00EE37DE" w:rsidRDefault="005B1573" w:rsidP="000C0D2F">
            <w:pPr>
              <w:spacing w:after="0"/>
              <w:jc w:val="center"/>
              <w:rPr>
                <w:lang w:eastAsia="zh-CN"/>
              </w:rPr>
            </w:pPr>
            <w:r w:rsidRPr="00EE37DE">
              <w:rPr>
                <w:lang w:eastAsia="zh-CN"/>
              </w:rPr>
              <w:t>10µs</w:t>
            </w:r>
          </w:p>
        </w:tc>
      </w:tr>
      <w:tr w:rsidR="005B1573" w:rsidRPr="007A3950" w14:paraId="3C28F179" w14:textId="77777777" w:rsidTr="00D42877">
        <w:tc>
          <w:tcPr>
            <w:tcW w:w="4654" w:type="dxa"/>
            <w:hideMark/>
          </w:tcPr>
          <w:p w14:paraId="590D7AB2" w14:textId="050BE8F2" w:rsidR="005B1573" w:rsidRPr="007A3950" w:rsidRDefault="005B1573" w:rsidP="000C0D2F">
            <w:pPr>
              <w:spacing w:after="0"/>
              <w:jc w:val="center"/>
              <w:rPr>
                <w:lang w:eastAsia="zh-CN"/>
              </w:rPr>
            </w:pPr>
            <w:r w:rsidRPr="007A3950">
              <w:rPr>
                <w:lang w:eastAsia="zh-CN"/>
              </w:rPr>
              <w:t>Number of sampl</w:t>
            </w:r>
            <w:r w:rsidR="00BE1828">
              <w:rPr>
                <w:lang w:eastAsia="zh-CN"/>
              </w:rPr>
              <w:t>e</w:t>
            </w:r>
            <w:r w:rsidRPr="007A3950">
              <w:rPr>
                <w:lang w:eastAsia="zh-CN"/>
              </w:rPr>
              <w:t>s per chip</w:t>
            </w:r>
          </w:p>
        </w:tc>
        <w:tc>
          <w:tcPr>
            <w:tcW w:w="4654" w:type="dxa"/>
            <w:hideMark/>
          </w:tcPr>
          <w:p w14:paraId="7528E011" w14:textId="34F44F47" w:rsidR="005B1573" w:rsidRPr="00EE37DE" w:rsidRDefault="005B1573" w:rsidP="000C0D2F">
            <w:pPr>
              <w:spacing w:after="0"/>
              <w:jc w:val="center"/>
              <w:rPr>
                <w:lang w:eastAsia="zh-CN"/>
              </w:rPr>
            </w:pPr>
            <w:r w:rsidRPr="00EE37DE">
              <w:rPr>
                <w:lang w:eastAsia="zh-CN"/>
              </w:rPr>
              <w:t>1</w:t>
            </w:r>
            <w:r w:rsidR="00D7255D">
              <w:rPr>
                <w:lang w:eastAsia="zh-CN"/>
              </w:rPr>
              <w:t>6</w:t>
            </w:r>
          </w:p>
        </w:tc>
      </w:tr>
      <w:tr w:rsidR="005B1573" w:rsidRPr="007A3950" w14:paraId="2A24592D" w14:textId="77777777" w:rsidTr="00D42877">
        <w:tc>
          <w:tcPr>
            <w:tcW w:w="4654" w:type="dxa"/>
            <w:hideMark/>
          </w:tcPr>
          <w:p w14:paraId="09C48E32" w14:textId="77777777" w:rsidR="005B1573" w:rsidRPr="007A3950" w:rsidRDefault="005B1573" w:rsidP="000C0D2F">
            <w:pPr>
              <w:spacing w:after="0"/>
              <w:jc w:val="center"/>
              <w:rPr>
                <w:lang w:eastAsia="zh-CN"/>
              </w:rPr>
            </w:pPr>
            <w:r w:rsidRPr="007A3950">
              <w:rPr>
                <w:lang w:eastAsia="zh-CN"/>
              </w:rPr>
              <w:t>Modulation</w:t>
            </w:r>
          </w:p>
        </w:tc>
        <w:tc>
          <w:tcPr>
            <w:tcW w:w="4654" w:type="dxa"/>
            <w:hideMark/>
          </w:tcPr>
          <w:p w14:paraId="548FC278" w14:textId="77777777" w:rsidR="005B1573" w:rsidRPr="00EE37DE" w:rsidRDefault="005B1573" w:rsidP="000C0D2F">
            <w:pPr>
              <w:spacing w:after="0"/>
              <w:jc w:val="center"/>
              <w:rPr>
                <w:lang w:eastAsia="zh-CN"/>
              </w:rPr>
            </w:pPr>
            <w:r w:rsidRPr="00EE37DE">
              <w:rPr>
                <w:lang w:eastAsia="zh-CN"/>
              </w:rPr>
              <w:t>OOK</w:t>
            </w:r>
          </w:p>
        </w:tc>
      </w:tr>
      <w:tr w:rsidR="005B1573" w:rsidRPr="007A3950" w14:paraId="602F3B20" w14:textId="77777777" w:rsidTr="00D42877">
        <w:tc>
          <w:tcPr>
            <w:tcW w:w="4654" w:type="dxa"/>
            <w:hideMark/>
          </w:tcPr>
          <w:p w14:paraId="4F7DD62F" w14:textId="77777777" w:rsidR="005B1573" w:rsidRPr="007A3950" w:rsidRDefault="005B1573" w:rsidP="000C0D2F">
            <w:pPr>
              <w:spacing w:after="0"/>
              <w:jc w:val="center"/>
              <w:rPr>
                <w:lang w:eastAsia="zh-CN"/>
              </w:rPr>
            </w:pPr>
            <w:r w:rsidRPr="007A3950">
              <w:rPr>
                <w:lang w:eastAsia="zh-CN"/>
              </w:rPr>
              <w:t xml:space="preserve">Cyclic shift of m- and </w:t>
            </w:r>
            <w:proofErr w:type="gramStart"/>
            <w:r w:rsidRPr="007A3950">
              <w:rPr>
                <w:lang w:eastAsia="zh-CN"/>
              </w:rPr>
              <w:t>Gold</w:t>
            </w:r>
            <w:proofErr w:type="gramEnd"/>
            <w:r w:rsidRPr="007A3950">
              <w:rPr>
                <w:lang w:eastAsia="zh-CN"/>
              </w:rPr>
              <w:t xml:space="preserve"> sequences</w:t>
            </w:r>
          </w:p>
        </w:tc>
        <w:tc>
          <w:tcPr>
            <w:tcW w:w="4654" w:type="dxa"/>
            <w:hideMark/>
          </w:tcPr>
          <w:p w14:paraId="298EA3D0" w14:textId="1B921596" w:rsidR="005B1573" w:rsidRPr="00EE37DE" w:rsidRDefault="00D7255D">
            <w:pPr>
              <w:spacing w:after="0"/>
              <w:jc w:val="center"/>
              <w:rPr>
                <w:lang w:eastAsia="zh-CN"/>
              </w:rPr>
            </w:pPr>
            <w:r>
              <w:rPr>
                <w:rFonts w:hint="eastAsia"/>
                <w:lang w:eastAsia="zh-CN"/>
              </w:rPr>
              <w:t>[</w:t>
            </w:r>
            <w:r>
              <w:rPr>
                <w:lang w:eastAsia="zh-CN"/>
              </w:rPr>
              <w:t>1, 32, 63, 94]</w:t>
            </w:r>
          </w:p>
        </w:tc>
      </w:tr>
      <w:tr w:rsidR="005B1573" w:rsidRPr="007A3950" w14:paraId="031D8E2B" w14:textId="77777777" w:rsidTr="00D42877">
        <w:tc>
          <w:tcPr>
            <w:tcW w:w="4654" w:type="dxa"/>
            <w:hideMark/>
          </w:tcPr>
          <w:p w14:paraId="0EFC2F4B" w14:textId="77777777" w:rsidR="005B1573" w:rsidRPr="007A3950" w:rsidRDefault="005B1573" w:rsidP="000C0D2F">
            <w:pPr>
              <w:spacing w:after="0"/>
              <w:jc w:val="center"/>
              <w:rPr>
                <w:lang w:eastAsia="zh-CN"/>
              </w:rPr>
            </w:pPr>
            <w:r w:rsidRPr="007A3950">
              <w:rPr>
                <w:lang w:eastAsia="zh-CN"/>
              </w:rPr>
              <w:t>Sequence length</w:t>
            </w:r>
          </w:p>
        </w:tc>
        <w:tc>
          <w:tcPr>
            <w:tcW w:w="4654" w:type="dxa"/>
            <w:hideMark/>
          </w:tcPr>
          <w:p w14:paraId="7BAEFC9A" w14:textId="77777777" w:rsidR="005B1573" w:rsidRPr="00EE37DE" w:rsidRDefault="005B1573" w:rsidP="000C0D2F">
            <w:pPr>
              <w:spacing w:after="0"/>
              <w:jc w:val="center"/>
              <w:rPr>
                <w:lang w:eastAsia="zh-CN"/>
              </w:rPr>
            </w:pPr>
            <w:r w:rsidRPr="00EE37DE">
              <w:rPr>
                <w:lang w:eastAsia="zh-CN"/>
              </w:rPr>
              <w:t>127</w:t>
            </w:r>
          </w:p>
        </w:tc>
      </w:tr>
    </w:tbl>
    <w:p w14:paraId="1FE3C298" w14:textId="77777777" w:rsidR="005B1573" w:rsidRPr="00A54DE1" w:rsidRDefault="005B1573" w:rsidP="005B1573">
      <w:pPr>
        <w:pStyle w:val="References"/>
        <w:numPr>
          <w:ilvl w:val="0"/>
          <w:numId w:val="0"/>
        </w:numPr>
        <w:ind w:left="360" w:hanging="360"/>
        <w:jc w:val="left"/>
        <w:rPr>
          <w:lang w:eastAsia="zh-CN"/>
        </w:rPr>
      </w:pPr>
    </w:p>
    <w:p w14:paraId="4D9BAA5F" w14:textId="77777777" w:rsidR="00756E1E" w:rsidRPr="00A54DE1" w:rsidRDefault="00756E1E" w:rsidP="00FD6D9D">
      <w:pPr>
        <w:pStyle w:val="References"/>
        <w:numPr>
          <w:ilvl w:val="0"/>
          <w:numId w:val="0"/>
        </w:numPr>
        <w:ind w:left="360" w:hanging="360"/>
        <w:jc w:val="left"/>
        <w:rPr>
          <w:lang w:eastAsia="zh-CN"/>
        </w:rPr>
      </w:pPr>
    </w:p>
    <w:sectPr w:rsidR="00756E1E" w:rsidRPr="00A54DE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33DE29" w14:textId="77777777" w:rsidR="006C4186" w:rsidRDefault="006C4186">
      <w:r>
        <w:separator/>
      </w:r>
    </w:p>
  </w:endnote>
  <w:endnote w:type="continuationSeparator" w:id="0">
    <w:p w14:paraId="4C33BA7D" w14:textId="77777777" w:rsidR="006C4186" w:rsidRDefault="006C4186">
      <w:r>
        <w:continuationSeparator/>
      </w:r>
    </w:p>
  </w:endnote>
  <w:endnote w:type="continuationNotice" w:id="1">
    <w:p w14:paraId="700FBA42" w14:textId="77777777" w:rsidR="006C4186" w:rsidRDefault="006C418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Gilroy">
    <w:altName w:val="Times New Roman"/>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322994" w14:textId="77777777" w:rsidR="006C4186" w:rsidRDefault="006C4186">
      <w:r>
        <w:separator/>
      </w:r>
    </w:p>
  </w:footnote>
  <w:footnote w:type="continuationSeparator" w:id="0">
    <w:p w14:paraId="7773E415" w14:textId="77777777" w:rsidR="006C4186" w:rsidRDefault="006C4186">
      <w:r>
        <w:continuationSeparator/>
      </w:r>
    </w:p>
  </w:footnote>
  <w:footnote w:type="continuationNotice" w:id="1">
    <w:p w14:paraId="48816D3B" w14:textId="77777777" w:rsidR="006C4186" w:rsidRDefault="006C4186">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971E86"/>
    <w:multiLevelType w:val="hybridMultilevel"/>
    <w:tmpl w:val="58040B56"/>
    <w:lvl w:ilvl="0" w:tplc="04090003">
      <w:start w:val="1"/>
      <w:numFmt w:val="bullet"/>
      <w:lvlText w:val="o"/>
      <w:lvlJc w:val="left"/>
      <w:pPr>
        <w:ind w:left="1270" w:hanging="420"/>
      </w:pPr>
      <w:rPr>
        <w:rFonts w:ascii="Courier New" w:hAnsi="Courier New" w:cs="Courier New" w:hint="default"/>
      </w:rPr>
    </w:lvl>
    <w:lvl w:ilvl="1" w:tplc="04090003">
      <w:start w:val="1"/>
      <w:numFmt w:val="bullet"/>
      <w:lvlText w:val=""/>
      <w:lvlJc w:val="left"/>
      <w:pPr>
        <w:ind w:left="1690" w:hanging="420"/>
      </w:pPr>
      <w:rPr>
        <w:rFonts w:ascii="Wingdings" w:hAnsi="Wingdings" w:hint="default"/>
      </w:rPr>
    </w:lvl>
    <w:lvl w:ilvl="2" w:tplc="04090005" w:tentative="1">
      <w:start w:val="1"/>
      <w:numFmt w:val="bullet"/>
      <w:lvlText w:val=""/>
      <w:lvlJc w:val="left"/>
      <w:pPr>
        <w:ind w:left="2110" w:hanging="420"/>
      </w:pPr>
      <w:rPr>
        <w:rFonts w:ascii="Wingdings" w:hAnsi="Wingdings" w:hint="default"/>
      </w:rPr>
    </w:lvl>
    <w:lvl w:ilvl="3" w:tplc="04090001" w:tentative="1">
      <w:start w:val="1"/>
      <w:numFmt w:val="bullet"/>
      <w:lvlText w:val=""/>
      <w:lvlJc w:val="left"/>
      <w:pPr>
        <w:ind w:left="2530" w:hanging="420"/>
      </w:pPr>
      <w:rPr>
        <w:rFonts w:ascii="Wingdings" w:hAnsi="Wingdings" w:hint="default"/>
      </w:rPr>
    </w:lvl>
    <w:lvl w:ilvl="4" w:tplc="04090003" w:tentative="1">
      <w:start w:val="1"/>
      <w:numFmt w:val="bullet"/>
      <w:lvlText w:val=""/>
      <w:lvlJc w:val="left"/>
      <w:pPr>
        <w:ind w:left="2950" w:hanging="420"/>
      </w:pPr>
      <w:rPr>
        <w:rFonts w:ascii="Wingdings" w:hAnsi="Wingdings" w:hint="default"/>
      </w:rPr>
    </w:lvl>
    <w:lvl w:ilvl="5" w:tplc="04090005" w:tentative="1">
      <w:start w:val="1"/>
      <w:numFmt w:val="bullet"/>
      <w:lvlText w:val=""/>
      <w:lvlJc w:val="left"/>
      <w:pPr>
        <w:ind w:left="3370" w:hanging="420"/>
      </w:pPr>
      <w:rPr>
        <w:rFonts w:ascii="Wingdings" w:hAnsi="Wingdings" w:hint="default"/>
      </w:rPr>
    </w:lvl>
    <w:lvl w:ilvl="6" w:tplc="04090001" w:tentative="1">
      <w:start w:val="1"/>
      <w:numFmt w:val="bullet"/>
      <w:lvlText w:val=""/>
      <w:lvlJc w:val="left"/>
      <w:pPr>
        <w:ind w:left="3790" w:hanging="420"/>
      </w:pPr>
      <w:rPr>
        <w:rFonts w:ascii="Wingdings" w:hAnsi="Wingdings" w:hint="default"/>
      </w:rPr>
    </w:lvl>
    <w:lvl w:ilvl="7" w:tplc="04090003" w:tentative="1">
      <w:start w:val="1"/>
      <w:numFmt w:val="bullet"/>
      <w:lvlText w:val=""/>
      <w:lvlJc w:val="left"/>
      <w:pPr>
        <w:ind w:left="4210" w:hanging="420"/>
      </w:pPr>
      <w:rPr>
        <w:rFonts w:ascii="Wingdings" w:hAnsi="Wingdings" w:hint="default"/>
      </w:rPr>
    </w:lvl>
    <w:lvl w:ilvl="8" w:tplc="04090005" w:tentative="1">
      <w:start w:val="1"/>
      <w:numFmt w:val="bullet"/>
      <w:lvlText w:val=""/>
      <w:lvlJc w:val="left"/>
      <w:pPr>
        <w:ind w:left="4630" w:hanging="420"/>
      </w:pPr>
      <w:rPr>
        <w:rFonts w:ascii="Wingdings" w:hAnsi="Wingdings" w:hint="default"/>
      </w:r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0EB56E06"/>
    <w:multiLevelType w:val="hybridMultilevel"/>
    <w:tmpl w:val="4D8A19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F3278"/>
    <w:multiLevelType w:val="hybridMultilevel"/>
    <w:tmpl w:val="CEFC1710"/>
    <w:lvl w:ilvl="0" w:tplc="04090003">
      <w:start w:val="1"/>
      <w:numFmt w:val="bullet"/>
      <w:lvlText w:val="o"/>
      <w:lvlJc w:val="left"/>
      <w:pPr>
        <w:ind w:left="1061" w:hanging="420"/>
      </w:pPr>
      <w:rPr>
        <w:rFonts w:ascii="Courier New" w:hAnsi="Courier New" w:cs="Courier New" w:hint="default"/>
      </w:rPr>
    </w:lvl>
    <w:lvl w:ilvl="1" w:tplc="04090003">
      <w:start w:val="1"/>
      <w:numFmt w:val="bullet"/>
      <w:lvlText w:val=""/>
      <w:lvlJc w:val="left"/>
      <w:pPr>
        <w:ind w:left="1481" w:hanging="420"/>
      </w:pPr>
      <w:rPr>
        <w:rFonts w:ascii="Wingdings" w:hAnsi="Wingdings" w:hint="default"/>
      </w:rPr>
    </w:lvl>
    <w:lvl w:ilvl="2" w:tplc="04090005" w:tentative="1">
      <w:start w:val="1"/>
      <w:numFmt w:val="bullet"/>
      <w:lvlText w:val=""/>
      <w:lvlJc w:val="left"/>
      <w:pPr>
        <w:ind w:left="1901" w:hanging="420"/>
      </w:pPr>
      <w:rPr>
        <w:rFonts w:ascii="Wingdings" w:hAnsi="Wingdings" w:hint="default"/>
      </w:rPr>
    </w:lvl>
    <w:lvl w:ilvl="3" w:tplc="04090001" w:tentative="1">
      <w:start w:val="1"/>
      <w:numFmt w:val="bullet"/>
      <w:lvlText w:val=""/>
      <w:lvlJc w:val="left"/>
      <w:pPr>
        <w:ind w:left="2321" w:hanging="420"/>
      </w:pPr>
      <w:rPr>
        <w:rFonts w:ascii="Wingdings" w:hAnsi="Wingdings" w:hint="default"/>
      </w:rPr>
    </w:lvl>
    <w:lvl w:ilvl="4" w:tplc="04090003" w:tentative="1">
      <w:start w:val="1"/>
      <w:numFmt w:val="bullet"/>
      <w:lvlText w:val=""/>
      <w:lvlJc w:val="left"/>
      <w:pPr>
        <w:ind w:left="2741" w:hanging="420"/>
      </w:pPr>
      <w:rPr>
        <w:rFonts w:ascii="Wingdings" w:hAnsi="Wingdings" w:hint="default"/>
      </w:rPr>
    </w:lvl>
    <w:lvl w:ilvl="5" w:tplc="04090005" w:tentative="1">
      <w:start w:val="1"/>
      <w:numFmt w:val="bullet"/>
      <w:lvlText w:val=""/>
      <w:lvlJc w:val="left"/>
      <w:pPr>
        <w:ind w:left="3161" w:hanging="420"/>
      </w:pPr>
      <w:rPr>
        <w:rFonts w:ascii="Wingdings" w:hAnsi="Wingdings" w:hint="default"/>
      </w:rPr>
    </w:lvl>
    <w:lvl w:ilvl="6" w:tplc="04090001" w:tentative="1">
      <w:start w:val="1"/>
      <w:numFmt w:val="bullet"/>
      <w:lvlText w:val=""/>
      <w:lvlJc w:val="left"/>
      <w:pPr>
        <w:ind w:left="3581" w:hanging="420"/>
      </w:pPr>
      <w:rPr>
        <w:rFonts w:ascii="Wingdings" w:hAnsi="Wingdings" w:hint="default"/>
      </w:rPr>
    </w:lvl>
    <w:lvl w:ilvl="7" w:tplc="04090003" w:tentative="1">
      <w:start w:val="1"/>
      <w:numFmt w:val="bullet"/>
      <w:lvlText w:val=""/>
      <w:lvlJc w:val="left"/>
      <w:pPr>
        <w:ind w:left="4001" w:hanging="420"/>
      </w:pPr>
      <w:rPr>
        <w:rFonts w:ascii="Wingdings" w:hAnsi="Wingdings" w:hint="default"/>
      </w:rPr>
    </w:lvl>
    <w:lvl w:ilvl="8" w:tplc="04090005" w:tentative="1">
      <w:start w:val="1"/>
      <w:numFmt w:val="bullet"/>
      <w:lvlText w:val=""/>
      <w:lvlJc w:val="left"/>
      <w:pPr>
        <w:ind w:left="4421" w:hanging="420"/>
      </w:pPr>
      <w:rPr>
        <w:rFonts w:ascii="Wingdings" w:hAnsi="Wingdings" w:hint="default"/>
      </w:rPr>
    </w:lvl>
  </w:abstractNum>
  <w:abstractNum w:abstractNumId="4" w15:restartNumberingAfterBreak="0">
    <w:nsid w:val="0EF619D2"/>
    <w:multiLevelType w:val="hybridMultilevel"/>
    <w:tmpl w:val="80606E18"/>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5935458"/>
    <w:multiLevelType w:val="multilevel"/>
    <w:tmpl w:val="DED6406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23A359E9"/>
    <w:multiLevelType w:val="hybridMultilevel"/>
    <w:tmpl w:val="F104E36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276635B6"/>
    <w:multiLevelType w:val="hybridMultilevel"/>
    <w:tmpl w:val="0874B010"/>
    <w:lvl w:ilvl="0" w:tplc="04090001">
      <w:start w:val="1"/>
      <w:numFmt w:val="bullet"/>
      <w:lvlText w:val=""/>
      <w:lvlJc w:val="left"/>
      <w:pPr>
        <w:ind w:left="845" w:hanging="420"/>
      </w:pPr>
      <w:rPr>
        <w:rFonts w:ascii="Symbol" w:hAnsi="Symbol" w:hint="default"/>
      </w:rPr>
    </w:lvl>
    <w:lvl w:ilvl="1" w:tplc="04090003">
      <w:start w:val="1"/>
      <w:numFmt w:val="bullet"/>
      <w:lvlText w:val="o"/>
      <w:lvlJc w:val="left"/>
      <w:pPr>
        <w:ind w:left="1265" w:hanging="420"/>
      </w:pPr>
      <w:rPr>
        <w:rFonts w:ascii="Courier New" w:hAnsi="Courier New" w:cs="Courier New"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8" w15:restartNumberingAfterBreak="0">
    <w:nsid w:val="2A897C17"/>
    <w:multiLevelType w:val="hybridMultilevel"/>
    <w:tmpl w:val="BEA0B9A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01144B9"/>
    <w:multiLevelType w:val="hybridMultilevel"/>
    <w:tmpl w:val="678A916A"/>
    <w:lvl w:ilvl="0" w:tplc="E466C4C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14F570C"/>
    <w:multiLevelType w:val="hybridMultilevel"/>
    <w:tmpl w:val="A4CA803A"/>
    <w:lvl w:ilvl="0" w:tplc="04090001">
      <w:start w:val="1"/>
      <w:numFmt w:val="bullet"/>
      <w:lvlText w:val=""/>
      <w:lvlJc w:val="left"/>
      <w:pPr>
        <w:ind w:left="640" w:hanging="420"/>
      </w:pPr>
      <w:rPr>
        <w:rFonts w:ascii="Symbol" w:hAnsi="Symbol" w:hint="default"/>
      </w:rPr>
    </w:lvl>
    <w:lvl w:ilvl="1" w:tplc="04090003">
      <w:start w:val="1"/>
      <w:numFmt w:val="bullet"/>
      <w:lvlText w:val="o"/>
      <w:lvlJc w:val="left"/>
      <w:pPr>
        <w:ind w:left="1060" w:hanging="420"/>
      </w:pPr>
      <w:rPr>
        <w:rFonts w:ascii="Courier New" w:hAnsi="Courier New" w:cs="Courier New"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1" w15:restartNumberingAfterBreak="0">
    <w:nsid w:val="33B557C1"/>
    <w:multiLevelType w:val="multilevel"/>
    <w:tmpl w:val="EAD6A212"/>
    <w:lvl w:ilvl="0">
      <w:start w:val="1"/>
      <w:numFmt w:val="decimal"/>
      <w:pStyle w:val="Heading1"/>
      <w:lvlText w:val="%1"/>
      <w:lvlJc w:val="left"/>
      <w:pPr>
        <w:tabs>
          <w:tab w:val="num" w:pos="432"/>
        </w:tabs>
        <w:ind w:left="432" w:hanging="432"/>
      </w:pPr>
      <w:rPr>
        <w:rFonts w:hint="default"/>
        <w:i w:val="0"/>
        <w:lang w:val="en-US"/>
      </w:rPr>
    </w:lvl>
    <w:lvl w:ilvl="1">
      <w:start w:val="1"/>
      <w:numFmt w:val="decimal"/>
      <w:pStyle w:val="Heading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Heading3"/>
      <w:lvlText w:val="%1.%2.%3"/>
      <w:lvlJc w:val="left"/>
      <w:pPr>
        <w:tabs>
          <w:tab w:val="num" w:pos="720"/>
        </w:tabs>
        <w:ind w:left="720" w:hanging="720"/>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12" w15:restartNumberingAfterBreak="0">
    <w:nsid w:val="39650D52"/>
    <w:multiLevelType w:val="hybridMultilevel"/>
    <w:tmpl w:val="79A09254"/>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B5F70AA"/>
    <w:multiLevelType w:val="hybridMultilevel"/>
    <w:tmpl w:val="075491B8"/>
    <w:lvl w:ilvl="0" w:tplc="04090001">
      <w:start w:val="1"/>
      <w:numFmt w:val="bullet"/>
      <w:lvlText w:val=""/>
      <w:lvlJc w:val="left"/>
      <w:pPr>
        <w:ind w:left="640" w:hanging="420"/>
      </w:pPr>
      <w:rPr>
        <w:rFonts w:ascii="Symbol" w:hAnsi="Symbo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15" w15:restartNumberingAfterBreak="0">
    <w:nsid w:val="3F7361F5"/>
    <w:multiLevelType w:val="hybridMultilevel"/>
    <w:tmpl w:val="1C60023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115748D"/>
    <w:multiLevelType w:val="hybridMultilevel"/>
    <w:tmpl w:val="2CEE30BA"/>
    <w:lvl w:ilvl="0" w:tplc="E466C4C6">
      <w:start w:val="1"/>
      <w:numFmt w:val="bullet"/>
      <w:lvlText w:val="•"/>
      <w:lvlJc w:val="left"/>
      <w:pPr>
        <w:ind w:left="420" w:hanging="420"/>
      </w:pPr>
      <w:rPr>
        <w:rFonts w:ascii="Arial" w:hAnsi="Arial"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46266B12"/>
    <w:multiLevelType w:val="hybridMultilevel"/>
    <w:tmpl w:val="9AF2B2DA"/>
    <w:lvl w:ilvl="0" w:tplc="8566124E">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72527E1"/>
    <w:multiLevelType w:val="hybridMultilevel"/>
    <w:tmpl w:val="5ECACF6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E530F82"/>
    <w:multiLevelType w:val="hybridMultilevel"/>
    <w:tmpl w:val="27843F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505B76D7"/>
    <w:multiLevelType w:val="hybridMultilevel"/>
    <w:tmpl w:val="B18E0C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CAF5F1C"/>
    <w:multiLevelType w:val="hybridMultilevel"/>
    <w:tmpl w:val="1D7EE1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5E5D588F"/>
    <w:multiLevelType w:val="hybridMultilevel"/>
    <w:tmpl w:val="651A365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5F936502"/>
    <w:multiLevelType w:val="hybridMultilevel"/>
    <w:tmpl w:val="9D368F8A"/>
    <w:lvl w:ilvl="0" w:tplc="04090001">
      <w:start w:val="1"/>
      <w:numFmt w:val="bullet"/>
      <w:lvlText w:val=""/>
      <w:lvlJc w:val="left"/>
      <w:pPr>
        <w:ind w:left="640" w:hanging="420"/>
      </w:pPr>
      <w:rPr>
        <w:rFonts w:ascii="Symbol" w:hAnsi="Symbol" w:hint="default"/>
      </w:rPr>
    </w:lvl>
    <w:lvl w:ilvl="1" w:tplc="04090003">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24" w15:restartNumberingAfterBreak="0">
    <w:nsid w:val="616A68C6"/>
    <w:multiLevelType w:val="hybridMultilevel"/>
    <w:tmpl w:val="37B8EF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75993841"/>
    <w:multiLevelType w:val="hybridMultilevel"/>
    <w:tmpl w:val="EEDC2A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71E7BC9"/>
    <w:multiLevelType w:val="hybridMultilevel"/>
    <w:tmpl w:val="54D01B96"/>
    <w:lvl w:ilvl="0" w:tplc="04090001">
      <w:start w:val="1"/>
      <w:numFmt w:val="bullet"/>
      <w:lvlText w:val=""/>
      <w:lvlJc w:val="left"/>
      <w:pPr>
        <w:ind w:left="845" w:hanging="420"/>
      </w:pPr>
      <w:rPr>
        <w:rFonts w:ascii="Symbol" w:hAnsi="Symbol" w:hint="default"/>
      </w:rPr>
    </w:lvl>
    <w:lvl w:ilvl="1" w:tplc="04090003" w:tentative="1">
      <w:start w:val="1"/>
      <w:numFmt w:val="bullet"/>
      <w:lvlText w:val=""/>
      <w:lvlJc w:val="left"/>
      <w:pPr>
        <w:ind w:left="1265" w:hanging="420"/>
      </w:pPr>
      <w:rPr>
        <w:rFonts w:ascii="Wingdings" w:hAnsi="Wingdings" w:hint="default"/>
      </w:rPr>
    </w:lvl>
    <w:lvl w:ilvl="2" w:tplc="04090005" w:tentative="1">
      <w:start w:val="1"/>
      <w:numFmt w:val="bullet"/>
      <w:lvlText w:val=""/>
      <w:lvlJc w:val="left"/>
      <w:pPr>
        <w:ind w:left="1685" w:hanging="420"/>
      </w:pPr>
      <w:rPr>
        <w:rFonts w:ascii="Wingdings" w:hAnsi="Wingdings" w:hint="default"/>
      </w:rPr>
    </w:lvl>
    <w:lvl w:ilvl="3" w:tplc="04090001" w:tentative="1">
      <w:start w:val="1"/>
      <w:numFmt w:val="bullet"/>
      <w:lvlText w:val=""/>
      <w:lvlJc w:val="left"/>
      <w:pPr>
        <w:ind w:left="2105" w:hanging="420"/>
      </w:pPr>
      <w:rPr>
        <w:rFonts w:ascii="Wingdings" w:hAnsi="Wingdings" w:hint="default"/>
      </w:rPr>
    </w:lvl>
    <w:lvl w:ilvl="4" w:tplc="04090003" w:tentative="1">
      <w:start w:val="1"/>
      <w:numFmt w:val="bullet"/>
      <w:lvlText w:val=""/>
      <w:lvlJc w:val="left"/>
      <w:pPr>
        <w:ind w:left="2525" w:hanging="420"/>
      </w:pPr>
      <w:rPr>
        <w:rFonts w:ascii="Wingdings" w:hAnsi="Wingdings" w:hint="default"/>
      </w:rPr>
    </w:lvl>
    <w:lvl w:ilvl="5" w:tplc="04090005" w:tentative="1">
      <w:start w:val="1"/>
      <w:numFmt w:val="bullet"/>
      <w:lvlText w:val=""/>
      <w:lvlJc w:val="left"/>
      <w:pPr>
        <w:ind w:left="2945" w:hanging="420"/>
      </w:pPr>
      <w:rPr>
        <w:rFonts w:ascii="Wingdings" w:hAnsi="Wingdings" w:hint="default"/>
      </w:rPr>
    </w:lvl>
    <w:lvl w:ilvl="6" w:tplc="04090001" w:tentative="1">
      <w:start w:val="1"/>
      <w:numFmt w:val="bullet"/>
      <w:lvlText w:val=""/>
      <w:lvlJc w:val="left"/>
      <w:pPr>
        <w:ind w:left="3365" w:hanging="420"/>
      </w:pPr>
      <w:rPr>
        <w:rFonts w:ascii="Wingdings" w:hAnsi="Wingdings" w:hint="default"/>
      </w:rPr>
    </w:lvl>
    <w:lvl w:ilvl="7" w:tplc="04090003" w:tentative="1">
      <w:start w:val="1"/>
      <w:numFmt w:val="bullet"/>
      <w:lvlText w:val=""/>
      <w:lvlJc w:val="left"/>
      <w:pPr>
        <w:ind w:left="3785" w:hanging="420"/>
      </w:pPr>
      <w:rPr>
        <w:rFonts w:ascii="Wingdings" w:hAnsi="Wingdings" w:hint="default"/>
      </w:rPr>
    </w:lvl>
    <w:lvl w:ilvl="8" w:tplc="04090005" w:tentative="1">
      <w:start w:val="1"/>
      <w:numFmt w:val="bullet"/>
      <w:lvlText w:val=""/>
      <w:lvlJc w:val="left"/>
      <w:pPr>
        <w:ind w:left="4205" w:hanging="420"/>
      </w:pPr>
      <w:rPr>
        <w:rFonts w:ascii="Wingdings" w:hAnsi="Wingdings" w:hint="default"/>
      </w:rPr>
    </w:lvl>
  </w:abstractNum>
  <w:abstractNum w:abstractNumId="27" w15:restartNumberingAfterBreak="0">
    <w:nsid w:val="77C51ADD"/>
    <w:multiLevelType w:val="hybridMultilevel"/>
    <w:tmpl w:val="B8063926"/>
    <w:lvl w:ilvl="0" w:tplc="A0123E06">
      <w:start w:val="2"/>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7C546C60"/>
    <w:multiLevelType w:val="hybridMultilevel"/>
    <w:tmpl w:val="E24C3C02"/>
    <w:lvl w:ilvl="0" w:tplc="04090001">
      <w:start w:val="1"/>
      <w:numFmt w:val="bullet"/>
      <w:lvlText w:val=""/>
      <w:lvlJc w:val="left"/>
      <w:pPr>
        <w:ind w:left="1128" w:hanging="420"/>
      </w:pPr>
      <w:rPr>
        <w:rFonts w:ascii="Symbol" w:hAnsi="Symbol" w:hint="default"/>
      </w:rPr>
    </w:lvl>
    <w:lvl w:ilvl="1" w:tplc="04090003" w:tentative="1">
      <w:start w:val="1"/>
      <w:numFmt w:val="bullet"/>
      <w:lvlText w:val=""/>
      <w:lvlJc w:val="left"/>
      <w:pPr>
        <w:ind w:left="1548" w:hanging="420"/>
      </w:pPr>
      <w:rPr>
        <w:rFonts w:ascii="Wingdings" w:hAnsi="Wingdings" w:hint="default"/>
      </w:rPr>
    </w:lvl>
    <w:lvl w:ilvl="2" w:tplc="04090005" w:tentative="1">
      <w:start w:val="1"/>
      <w:numFmt w:val="bullet"/>
      <w:lvlText w:val=""/>
      <w:lvlJc w:val="left"/>
      <w:pPr>
        <w:ind w:left="1968" w:hanging="420"/>
      </w:pPr>
      <w:rPr>
        <w:rFonts w:ascii="Wingdings" w:hAnsi="Wingdings" w:hint="default"/>
      </w:rPr>
    </w:lvl>
    <w:lvl w:ilvl="3" w:tplc="04090001" w:tentative="1">
      <w:start w:val="1"/>
      <w:numFmt w:val="bullet"/>
      <w:lvlText w:val=""/>
      <w:lvlJc w:val="left"/>
      <w:pPr>
        <w:ind w:left="2388" w:hanging="420"/>
      </w:pPr>
      <w:rPr>
        <w:rFonts w:ascii="Wingdings" w:hAnsi="Wingdings" w:hint="default"/>
      </w:rPr>
    </w:lvl>
    <w:lvl w:ilvl="4" w:tplc="04090003" w:tentative="1">
      <w:start w:val="1"/>
      <w:numFmt w:val="bullet"/>
      <w:lvlText w:val=""/>
      <w:lvlJc w:val="left"/>
      <w:pPr>
        <w:ind w:left="2808" w:hanging="420"/>
      </w:pPr>
      <w:rPr>
        <w:rFonts w:ascii="Wingdings" w:hAnsi="Wingdings" w:hint="default"/>
      </w:rPr>
    </w:lvl>
    <w:lvl w:ilvl="5" w:tplc="04090005" w:tentative="1">
      <w:start w:val="1"/>
      <w:numFmt w:val="bullet"/>
      <w:lvlText w:val=""/>
      <w:lvlJc w:val="left"/>
      <w:pPr>
        <w:ind w:left="3228" w:hanging="420"/>
      </w:pPr>
      <w:rPr>
        <w:rFonts w:ascii="Wingdings" w:hAnsi="Wingdings" w:hint="default"/>
      </w:rPr>
    </w:lvl>
    <w:lvl w:ilvl="6" w:tplc="04090001" w:tentative="1">
      <w:start w:val="1"/>
      <w:numFmt w:val="bullet"/>
      <w:lvlText w:val=""/>
      <w:lvlJc w:val="left"/>
      <w:pPr>
        <w:ind w:left="3648" w:hanging="420"/>
      </w:pPr>
      <w:rPr>
        <w:rFonts w:ascii="Wingdings" w:hAnsi="Wingdings" w:hint="default"/>
      </w:rPr>
    </w:lvl>
    <w:lvl w:ilvl="7" w:tplc="04090003" w:tentative="1">
      <w:start w:val="1"/>
      <w:numFmt w:val="bullet"/>
      <w:lvlText w:val=""/>
      <w:lvlJc w:val="left"/>
      <w:pPr>
        <w:ind w:left="4068" w:hanging="420"/>
      </w:pPr>
      <w:rPr>
        <w:rFonts w:ascii="Wingdings" w:hAnsi="Wingdings" w:hint="default"/>
      </w:rPr>
    </w:lvl>
    <w:lvl w:ilvl="8" w:tplc="04090005" w:tentative="1">
      <w:start w:val="1"/>
      <w:numFmt w:val="bullet"/>
      <w:lvlText w:val=""/>
      <w:lvlJc w:val="left"/>
      <w:pPr>
        <w:ind w:left="4488" w:hanging="420"/>
      </w:pPr>
      <w:rPr>
        <w:rFonts w:ascii="Wingdings" w:hAnsi="Wingdings" w:hint="default"/>
      </w:rPr>
    </w:lvl>
  </w:abstractNum>
  <w:num w:numId="1">
    <w:abstractNumId w:val="13"/>
  </w:num>
  <w:num w:numId="2">
    <w:abstractNumId w:val="11"/>
  </w:num>
  <w:num w:numId="3">
    <w:abstractNumId w:val="1"/>
  </w:num>
  <w:num w:numId="4">
    <w:abstractNumId w:val="27"/>
  </w:num>
  <w:num w:numId="5">
    <w:abstractNumId w:val="24"/>
  </w:num>
  <w:num w:numId="6">
    <w:abstractNumId w:val="17"/>
  </w:num>
  <w:num w:numId="7">
    <w:abstractNumId w:val="12"/>
  </w:num>
  <w:num w:numId="8">
    <w:abstractNumId w:val="23"/>
  </w:num>
  <w:num w:numId="9">
    <w:abstractNumId w:val="14"/>
  </w:num>
  <w:num w:numId="10">
    <w:abstractNumId w:val="22"/>
  </w:num>
  <w:num w:numId="11">
    <w:abstractNumId w:val="15"/>
  </w:num>
  <w:num w:numId="12">
    <w:abstractNumId w:val="2"/>
  </w:num>
  <w:num w:numId="13">
    <w:abstractNumId w:val="25"/>
  </w:num>
  <w:num w:numId="14">
    <w:abstractNumId w:val="19"/>
  </w:num>
  <w:num w:numId="15">
    <w:abstractNumId w:val="10"/>
  </w:num>
  <w:num w:numId="16">
    <w:abstractNumId w:val="8"/>
  </w:num>
  <w:num w:numId="17">
    <w:abstractNumId w:val="20"/>
  </w:num>
  <w:num w:numId="18">
    <w:abstractNumId w:val="3"/>
  </w:num>
  <w:num w:numId="19">
    <w:abstractNumId w:val="18"/>
  </w:num>
  <w:num w:numId="20">
    <w:abstractNumId w:val="21"/>
  </w:num>
  <w:num w:numId="21">
    <w:abstractNumId w:val="0"/>
  </w:num>
  <w:num w:numId="22">
    <w:abstractNumId w:val="7"/>
  </w:num>
  <w:num w:numId="23">
    <w:abstractNumId w:val="5"/>
  </w:num>
  <w:num w:numId="24">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8"/>
  </w:num>
  <w:num w:numId="31">
    <w:abstractNumId w:val="16"/>
  </w:num>
  <w:num w:numId="32">
    <w:abstractNumId w:val="9"/>
  </w:num>
  <w:num w:numId="33">
    <w:abstractNumId w:val="6"/>
  </w:num>
  <w:num w:numId="34">
    <w:abstractNumId w:val="4"/>
  </w:num>
  <w:num w:numId="35">
    <w:abstractNumId w:val="26"/>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en-US"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fr-FR"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revisionView w:markup="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5DB"/>
    <w:rsid w:val="00000A10"/>
    <w:rsid w:val="00000AC9"/>
    <w:rsid w:val="00000D04"/>
    <w:rsid w:val="00000DB2"/>
    <w:rsid w:val="000011A2"/>
    <w:rsid w:val="00001DC7"/>
    <w:rsid w:val="00001E40"/>
    <w:rsid w:val="00001FC5"/>
    <w:rsid w:val="000020C5"/>
    <w:rsid w:val="000020F6"/>
    <w:rsid w:val="000022F7"/>
    <w:rsid w:val="00002893"/>
    <w:rsid w:val="000031A8"/>
    <w:rsid w:val="000033A3"/>
    <w:rsid w:val="000033F4"/>
    <w:rsid w:val="000035E3"/>
    <w:rsid w:val="00003605"/>
    <w:rsid w:val="00003691"/>
    <w:rsid w:val="00003C56"/>
    <w:rsid w:val="00003EB4"/>
    <w:rsid w:val="00003EC2"/>
    <w:rsid w:val="000040A9"/>
    <w:rsid w:val="0000458E"/>
    <w:rsid w:val="00004987"/>
    <w:rsid w:val="00004E49"/>
    <w:rsid w:val="00004E70"/>
    <w:rsid w:val="000053A1"/>
    <w:rsid w:val="0000590E"/>
    <w:rsid w:val="00006617"/>
    <w:rsid w:val="00006ECE"/>
    <w:rsid w:val="000072B6"/>
    <w:rsid w:val="000074A9"/>
    <w:rsid w:val="000076EE"/>
    <w:rsid w:val="00007813"/>
    <w:rsid w:val="00007B46"/>
    <w:rsid w:val="00007FA8"/>
    <w:rsid w:val="000101A6"/>
    <w:rsid w:val="000109E6"/>
    <w:rsid w:val="00010F70"/>
    <w:rsid w:val="0001133F"/>
    <w:rsid w:val="0001160B"/>
    <w:rsid w:val="00011615"/>
    <w:rsid w:val="00011BB2"/>
    <w:rsid w:val="00011C5B"/>
    <w:rsid w:val="00011F67"/>
    <w:rsid w:val="00012292"/>
    <w:rsid w:val="000123FD"/>
    <w:rsid w:val="00012802"/>
    <w:rsid w:val="00012862"/>
    <w:rsid w:val="00012888"/>
    <w:rsid w:val="000128E6"/>
    <w:rsid w:val="00012AFE"/>
    <w:rsid w:val="00013BA7"/>
    <w:rsid w:val="00014B81"/>
    <w:rsid w:val="00014C0E"/>
    <w:rsid w:val="00015EFB"/>
    <w:rsid w:val="000165E2"/>
    <w:rsid w:val="00016A39"/>
    <w:rsid w:val="00016E3A"/>
    <w:rsid w:val="000172BE"/>
    <w:rsid w:val="00017D8A"/>
    <w:rsid w:val="00020FAF"/>
    <w:rsid w:val="00021807"/>
    <w:rsid w:val="0002274E"/>
    <w:rsid w:val="00023388"/>
    <w:rsid w:val="00023425"/>
    <w:rsid w:val="00023586"/>
    <w:rsid w:val="000241BE"/>
    <w:rsid w:val="000242F2"/>
    <w:rsid w:val="00024716"/>
    <w:rsid w:val="00024A87"/>
    <w:rsid w:val="00025F96"/>
    <w:rsid w:val="0002651B"/>
    <w:rsid w:val="00026604"/>
    <w:rsid w:val="000267AC"/>
    <w:rsid w:val="0002691F"/>
    <w:rsid w:val="00026D4B"/>
    <w:rsid w:val="0002733F"/>
    <w:rsid w:val="000275C6"/>
    <w:rsid w:val="00027AD6"/>
    <w:rsid w:val="00027B85"/>
    <w:rsid w:val="0003024C"/>
    <w:rsid w:val="000304CA"/>
    <w:rsid w:val="000313D7"/>
    <w:rsid w:val="00031ADB"/>
    <w:rsid w:val="00031E27"/>
    <w:rsid w:val="00032056"/>
    <w:rsid w:val="0003211C"/>
    <w:rsid w:val="000328CA"/>
    <w:rsid w:val="00032E40"/>
    <w:rsid w:val="0003376B"/>
    <w:rsid w:val="00033ABE"/>
    <w:rsid w:val="00034253"/>
    <w:rsid w:val="00034676"/>
    <w:rsid w:val="000346AD"/>
    <w:rsid w:val="000346E6"/>
    <w:rsid w:val="00034C56"/>
    <w:rsid w:val="00034E15"/>
    <w:rsid w:val="000352B3"/>
    <w:rsid w:val="000358E6"/>
    <w:rsid w:val="00035992"/>
    <w:rsid w:val="00035B74"/>
    <w:rsid w:val="00036634"/>
    <w:rsid w:val="00037BF1"/>
    <w:rsid w:val="00037FF4"/>
    <w:rsid w:val="00040234"/>
    <w:rsid w:val="0004023E"/>
    <w:rsid w:val="0004024B"/>
    <w:rsid w:val="0004117A"/>
    <w:rsid w:val="0004149D"/>
    <w:rsid w:val="00041C57"/>
    <w:rsid w:val="00041F5F"/>
    <w:rsid w:val="000424E8"/>
    <w:rsid w:val="00042B6A"/>
    <w:rsid w:val="000434B7"/>
    <w:rsid w:val="000435E4"/>
    <w:rsid w:val="00043673"/>
    <w:rsid w:val="00043DC0"/>
    <w:rsid w:val="000441E3"/>
    <w:rsid w:val="000447A4"/>
    <w:rsid w:val="00044AB8"/>
    <w:rsid w:val="00044F4E"/>
    <w:rsid w:val="000450CE"/>
    <w:rsid w:val="00045E0F"/>
    <w:rsid w:val="00046796"/>
    <w:rsid w:val="000467FD"/>
    <w:rsid w:val="00046AAF"/>
    <w:rsid w:val="00046D79"/>
    <w:rsid w:val="00047083"/>
    <w:rsid w:val="00047225"/>
    <w:rsid w:val="00047E60"/>
    <w:rsid w:val="000501C8"/>
    <w:rsid w:val="00051EBA"/>
    <w:rsid w:val="00052620"/>
    <w:rsid w:val="00052A3C"/>
    <w:rsid w:val="00052AD2"/>
    <w:rsid w:val="000530DF"/>
    <w:rsid w:val="000535AB"/>
    <w:rsid w:val="0005415C"/>
    <w:rsid w:val="000544FD"/>
    <w:rsid w:val="00054AFA"/>
    <w:rsid w:val="00054E0C"/>
    <w:rsid w:val="000551A8"/>
    <w:rsid w:val="0005541D"/>
    <w:rsid w:val="00055664"/>
    <w:rsid w:val="00055F33"/>
    <w:rsid w:val="000565C8"/>
    <w:rsid w:val="00056A93"/>
    <w:rsid w:val="00056B0C"/>
    <w:rsid w:val="00056E78"/>
    <w:rsid w:val="00057542"/>
    <w:rsid w:val="00057A0C"/>
    <w:rsid w:val="00057DC8"/>
    <w:rsid w:val="00057F73"/>
    <w:rsid w:val="000612BA"/>
    <w:rsid w:val="000612E1"/>
    <w:rsid w:val="00061304"/>
    <w:rsid w:val="000614FE"/>
    <w:rsid w:val="000625AC"/>
    <w:rsid w:val="000635F2"/>
    <w:rsid w:val="00063759"/>
    <w:rsid w:val="000637E6"/>
    <w:rsid w:val="00063B30"/>
    <w:rsid w:val="00063F79"/>
    <w:rsid w:val="00063FA5"/>
    <w:rsid w:val="000647DD"/>
    <w:rsid w:val="000647E4"/>
    <w:rsid w:val="000650E2"/>
    <w:rsid w:val="00065429"/>
    <w:rsid w:val="00065D38"/>
    <w:rsid w:val="00067DD1"/>
    <w:rsid w:val="00070447"/>
    <w:rsid w:val="000704B5"/>
    <w:rsid w:val="000706E7"/>
    <w:rsid w:val="00070EF8"/>
    <w:rsid w:val="00071192"/>
    <w:rsid w:val="000713A7"/>
    <w:rsid w:val="00071E90"/>
    <w:rsid w:val="00072197"/>
    <w:rsid w:val="000724E5"/>
    <w:rsid w:val="000728A2"/>
    <w:rsid w:val="00072A80"/>
    <w:rsid w:val="00072F0F"/>
    <w:rsid w:val="000731A0"/>
    <w:rsid w:val="00073424"/>
    <w:rsid w:val="000736C1"/>
    <w:rsid w:val="00073797"/>
    <w:rsid w:val="00073AFC"/>
    <w:rsid w:val="00073DEC"/>
    <w:rsid w:val="000741D4"/>
    <w:rsid w:val="000745AA"/>
    <w:rsid w:val="000746B0"/>
    <w:rsid w:val="000749B5"/>
    <w:rsid w:val="00074C9D"/>
    <w:rsid w:val="00074E7B"/>
    <w:rsid w:val="00074E86"/>
    <w:rsid w:val="00075B58"/>
    <w:rsid w:val="00076097"/>
    <w:rsid w:val="00076541"/>
    <w:rsid w:val="000772F4"/>
    <w:rsid w:val="000776EB"/>
    <w:rsid w:val="00077AC5"/>
    <w:rsid w:val="000803E3"/>
    <w:rsid w:val="000823B0"/>
    <w:rsid w:val="00082C53"/>
    <w:rsid w:val="0008335B"/>
    <w:rsid w:val="00083379"/>
    <w:rsid w:val="00083587"/>
    <w:rsid w:val="00083838"/>
    <w:rsid w:val="00083B6A"/>
    <w:rsid w:val="00083BE4"/>
    <w:rsid w:val="00084031"/>
    <w:rsid w:val="0008496A"/>
    <w:rsid w:val="00084BBE"/>
    <w:rsid w:val="000856BF"/>
    <w:rsid w:val="00085C1C"/>
    <w:rsid w:val="00085E04"/>
    <w:rsid w:val="00086128"/>
    <w:rsid w:val="00086800"/>
    <w:rsid w:val="00087255"/>
    <w:rsid w:val="00087913"/>
    <w:rsid w:val="0009004B"/>
    <w:rsid w:val="000902DC"/>
    <w:rsid w:val="000903D8"/>
    <w:rsid w:val="00090AB8"/>
    <w:rsid w:val="000911AE"/>
    <w:rsid w:val="000915BB"/>
    <w:rsid w:val="00091A27"/>
    <w:rsid w:val="00091D4E"/>
    <w:rsid w:val="00092183"/>
    <w:rsid w:val="000932E7"/>
    <w:rsid w:val="00093697"/>
    <w:rsid w:val="00093825"/>
    <w:rsid w:val="00093D42"/>
    <w:rsid w:val="00093DD0"/>
    <w:rsid w:val="00094A16"/>
    <w:rsid w:val="00094DE6"/>
    <w:rsid w:val="00095413"/>
    <w:rsid w:val="00095444"/>
    <w:rsid w:val="00096356"/>
    <w:rsid w:val="0009639B"/>
    <w:rsid w:val="0009666A"/>
    <w:rsid w:val="00096EE0"/>
    <w:rsid w:val="00097958"/>
    <w:rsid w:val="00097C99"/>
    <w:rsid w:val="000A0030"/>
    <w:rsid w:val="000A0AFB"/>
    <w:rsid w:val="000A0B33"/>
    <w:rsid w:val="000A0F14"/>
    <w:rsid w:val="000A1258"/>
    <w:rsid w:val="000A1441"/>
    <w:rsid w:val="000A1A06"/>
    <w:rsid w:val="000A1B60"/>
    <w:rsid w:val="000A21B4"/>
    <w:rsid w:val="000A2B87"/>
    <w:rsid w:val="000A2CC7"/>
    <w:rsid w:val="000A2ED6"/>
    <w:rsid w:val="000A2F6A"/>
    <w:rsid w:val="000A39DA"/>
    <w:rsid w:val="000A4205"/>
    <w:rsid w:val="000A46C1"/>
    <w:rsid w:val="000A4A19"/>
    <w:rsid w:val="000A4C8D"/>
    <w:rsid w:val="000A51ED"/>
    <w:rsid w:val="000A54FF"/>
    <w:rsid w:val="000A608E"/>
    <w:rsid w:val="000A6150"/>
    <w:rsid w:val="000A619D"/>
    <w:rsid w:val="000A6351"/>
    <w:rsid w:val="000A636E"/>
    <w:rsid w:val="000A63D6"/>
    <w:rsid w:val="000A6AAC"/>
    <w:rsid w:val="000A7809"/>
    <w:rsid w:val="000A7B38"/>
    <w:rsid w:val="000B021B"/>
    <w:rsid w:val="000B0343"/>
    <w:rsid w:val="000B0901"/>
    <w:rsid w:val="000B0E68"/>
    <w:rsid w:val="000B0F84"/>
    <w:rsid w:val="000B1F89"/>
    <w:rsid w:val="000B2985"/>
    <w:rsid w:val="000B2C88"/>
    <w:rsid w:val="000B3220"/>
    <w:rsid w:val="000B3342"/>
    <w:rsid w:val="000B3EB4"/>
    <w:rsid w:val="000B48C4"/>
    <w:rsid w:val="000B4A64"/>
    <w:rsid w:val="000B5036"/>
    <w:rsid w:val="000B51FA"/>
    <w:rsid w:val="000B5905"/>
    <w:rsid w:val="000B5975"/>
    <w:rsid w:val="000B60FA"/>
    <w:rsid w:val="000B663C"/>
    <w:rsid w:val="000B6E2C"/>
    <w:rsid w:val="000B6E5D"/>
    <w:rsid w:val="000B6E9C"/>
    <w:rsid w:val="000B76C5"/>
    <w:rsid w:val="000B786B"/>
    <w:rsid w:val="000B79F2"/>
    <w:rsid w:val="000B7A10"/>
    <w:rsid w:val="000B7DB0"/>
    <w:rsid w:val="000C03D1"/>
    <w:rsid w:val="000C0D2F"/>
    <w:rsid w:val="000C100F"/>
    <w:rsid w:val="000C114E"/>
    <w:rsid w:val="000C115D"/>
    <w:rsid w:val="000C1535"/>
    <w:rsid w:val="000C2362"/>
    <w:rsid w:val="000C252B"/>
    <w:rsid w:val="000C2ED4"/>
    <w:rsid w:val="000C2FBD"/>
    <w:rsid w:val="000C3954"/>
    <w:rsid w:val="000C39A7"/>
    <w:rsid w:val="000C3B0C"/>
    <w:rsid w:val="000C406D"/>
    <w:rsid w:val="000C422D"/>
    <w:rsid w:val="000C4648"/>
    <w:rsid w:val="000C4B16"/>
    <w:rsid w:val="000C5646"/>
    <w:rsid w:val="000C5F91"/>
    <w:rsid w:val="000C6025"/>
    <w:rsid w:val="000C6469"/>
    <w:rsid w:val="000C6513"/>
    <w:rsid w:val="000C6ECD"/>
    <w:rsid w:val="000D0565"/>
    <w:rsid w:val="000D0E4E"/>
    <w:rsid w:val="000D113C"/>
    <w:rsid w:val="000D12D1"/>
    <w:rsid w:val="000D1404"/>
    <w:rsid w:val="000D159A"/>
    <w:rsid w:val="000D16D7"/>
    <w:rsid w:val="000D1796"/>
    <w:rsid w:val="000D1854"/>
    <w:rsid w:val="000D22CC"/>
    <w:rsid w:val="000D22D0"/>
    <w:rsid w:val="000D36AE"/>
    <w:rsid w:val="000D38A1"/>
    <w:rsid w:val="000D3AC9"/>
    <w:rsid w:val="000D420B"/>
    <w:rsid w:val="000D44C4"/>
    <w:rsid w:val="000D4B8B"/>
    <w:rsid w:val="000D4C4E"/>
    <w:rsid w:val="000D4CE2"/>
    <w:rsid w:val="000D4D34"/>
    <w:rsid w:val="000D5077"/>
    <w:rsid w:val="000D5362"/>
    <w:rsid w:val="000D57F8"/>
    <w:rsid w:val="000D5851"/>
    <w:rsid w:val="000D5C60"/>
    <w:rsid w:val="000D6475"/>
    <w:rsid w:val="000D6838"/>
    <w:rsid w:val="000D71E2"/>
    <w:rsid w:val="000D7284"/>
    <w:rsid w:val="000D73A5"/>
    <w:rsid w:val="000D76CD"/>
    <w:rsid w:val="000D7802"/>
    <w:rsid w:val="000E00A9"/>
    <w:rsid w:val="000E0264"/>
    <w:rsid w:val="000E07D6"/>
    <w:rsid w:val="000E0818"/>
    <w:rsid w:val="000E1380"/>
    <w:rsid w:val="000E18DF"/>
    <w:rsid w:val="000E1A01"/>
    <w:rsid w:val="000E2029"/>
    <w:rsid w:val="000E2761"/>
    <w:rsid w:val="000E44CA"/>
    <w:rsid w:val="000E4569"/>
    <w:rsid w:val="000E4A86"/>
    <w:rsid w:val="000E4AE4"/>
    <w:rsid w:val="000E5795"/>
    <w:rsid w:val="000E59A0"/>
    <w:rsid w:val="000E5A63"/>
    <w:rsid w:val="000E6767"/>
    <w:rsid w:val="000E6C28"/>
    <w:rsid w:val="000E778A"/>
    <w:rsid w:val="000E7A84"/>
    <w:rsid w:val="000F0932"/>
    <w:rsid w:val="000F0DAC"/>
    <w:rsid w:val="000F15BC"/>
    <w:rsid w:val="000F180A"/>
    <w:rsid w:val="000F1C92"/>
    <w:rsid w:val="000F2EEE"/>
    <w:rsid w:val="000F3697"/>
    <w:rsid w:val="000F38A0"/>
    <w:rsid w:val="000F3FF3"/>
    <w:rsid w:val="000F4769"/>
    <w:rsid w:val="000F4E20"/>
    <w:rsid w:val="000F4ED0"/>
    <w:rsid w:val="000F5D62"/>
    <w:rsid w:val="000F6300"/>
    <w:rsid w:val="000F6A5E"/>
    <w:rsid w:val="000F7F58"/>
    <w:rsid w:val="00100128"/>
    <w:rsid w:val="00100FF3"/>
    <w:rsid w:val="00101517"/>
    <w:rsid w:val="00102392"/>
    <w:rsid w:val="001025E5"/>
    <w:rsid w:val="001026CA"/>
    <w:rsid w:val="001041F5"/>
    <w:rsid w:val="001043C2"/>
    <w:rsid w:val="001043E1"/>
    <w:rsid w:val="0010445B"/>
    <w:rsid w:val="0010476A"/>
    <w:rsid w:val="0010494A"/>
    <w:rsid w:val="00104CBB"/>
    <w:rsid w:val="0010505A"/>
    <w:rsid w:val="00105CC7"/>
    <w:rsid w:val="00106606"/>
    <w:rsid w:val="00107779"/>
    <w:rsid w:val="001078C2"/>
    <w:rsid w:val="00107E1C"/>
    <w:rsid w:val="00110243"/>
    <w:rsid w:val="001103D4"/>
    <w:rsid w:val="00110A32"/>
    <w:rsid w:val="00110FF2"/>
    <w:rsid w:val="001112C4"/>
    <w:rsid w:val="00111444"/>
    <w:rsid w:val="00111723"/>
    <w:rsid w:val="00111BB4"/>
    <w:rsid w:val="001129B5"/>
    <w:rsid w:val="00112B6D"/>
    <w:rsid w:val="00112BD6"/>
    <w:rsid w:val="00112BE6"/>
    <w:rsid w:val="00112FD8"/>
    <w:rsid w:val="00113F7C"/>
    <w:rsid w:val="001141E3"/>
    <w:rsid w:val="001143E6"/>
    <w:rsid w:val="001144DF"/>
    <w:rsid w:val="0011557B"/>
    <w:rsid w:val="00115A02"/>
    <w:rsid w:val="00115CCF"/>
    <w:rsid w:val="00115CD5"/>
    <w:rsid w:val="001172A3"/>
    <w:rsid w:val="00117A07"/>
    <w:rsid w:val="00117C85"/>
    <w:rsid w:val="00117E78"/>
    <w:rsid w:val="00117FB8"/>
    <w:rsid w:val="00120056"/>
    <w:rsid w:val="00120B13"/>
    <w:rsid w:val="00121038"/>
    <w:rsid w:val="00122246"/>
    <w:rsid w:val="00122E63"/>
    <w:rsid w:val="001231F1"/>
    <w:rsid w:val="00123D46"/>
    <w:rsid w:val="001240F3"/>
    <w:rsid w:val="00124D84"/>
    <w:rsid w:val="001250DD"/>
    <w:rsid w:val="00125733"/>
    <w:rsid w:val="00126236"/>
    <w:rsid w:val="001263AA"/>
    <w:rsid w:val="00130779"/>
    <w:rsid w:val="001307A1"/>
    <w:rsid w:val="00131D93"/>
    <w:rsid w:val="001321D3"/>
    <w:rsid w:val="0013230D"/>
    <w:rsid w:val="00133599"/>
    <w:rsid w:val="00133BF7"/>
    <w:rsid w:val="0013497E"/>
    <w:rsid w:val="00134B88"/>
    <w:rsid w:val="001350B1"/>
    <w:rsid w:val="00135383"/>
    <w:rsid w:val="0013581E"/>
    <w:rsid w:val="00136A23"/>
    <w:rsid w:val="00136B99"/>
    <w:rsid w:val="00137E7F"/>
    <w:rsid w:val="0014056D"/>
    <w:rsid w:val="0014063E"/>
    <w:rsid w:val="0014087D"/>
    <w:rsid w:val="00140F74"/>
    <w:rsid w:val="00141191"/>
    <w:rsid w:val="00141230"/>
    <w:rsid w:val="00141509"/>
    <w:rsid w:val="0014159C"/>
    <w:rsid w:val="00141ECC"/>
    <w:rsid w:val="00142251"/>
    <w:rsid w:val="00142665"/>
    <w:rsid w:val="00143534"/>
    <w:rsid w:val="0014384A"/>
    <w:rsid w:val="00143862"/>
    <w:rsid w:val="00143CB7"/>
    <w:rsid w:val="0014450F"/>
    <w:rsid w:val="00144D8F"/>
    <w:rsid w:val="001452B7"/>
    <w:rsid w:val="00145387"/>
    <w:rsid w:val="001456AF"/>
    <w:rsid w:val="00145C74"/>
    <w:rsid w:val="00145F13"/>
    <w:rsid w:val="001462E9"/>
    <w:rsid w:val="00146D7A"/>
    <w:rsid w:val="00146E32"/>
    <w:rsid w:val="0014709F"/>
    <w:rsid w:val="00147351"/>
    <w:rsid w:val="0014764D"/>
    <w:rsid w:val="00147774"/>
    <w:rsid w:val="0015039D"/>
    <w:rsid w:val="00150D14"/>
    <w:rsid w:val="00150D2C"/>
    <w:rsid w:val="00151619"/>
    <w:rsid w:val="0015214B"/>
    <w:rsid w:val="00152835"/>
    <w:rsid w:val="00152A59"/>
    <w:rsid w:val="00152B4B"/>
    <w:rsid w:val="00153C30"/>
    <w:rsid w:val="001559FA"/>
    <w:rsid w:val="00155C3A"/>
    <w:rsid w:val="00156374"/>
    <w:rsid w:val="00156F87"/>
    <w:rsid w:val="001577D8"/>
    <w:rsid w:val="00157BE6"/>
    <w:rsid w:val="00157C42"/>
    <w:rsid w:val="00157FC3"/>
    <w:rsid w:val="001600D1"/>
    <w:rsid w:val="00160739"/>
    <w:rsid w:val="00160D34"/>
    <w:rsid w:val="00161D8E"/>
    <w:rsid w:val="0016271E"/>
    <w:rsid w:val="00162D7A"/>
    <w:rsid w:val="00163F93"/>
    <w:rsid w:val="0016423C"/>
    <w:rsid w:val="001645B6"/>
    <w:rsid w:val="00164DAB"/>
    <w:rsid w:val="001651B3"/>
    <w:rsid w:val="0016590F"/>
    <w:rsid w:val="00165BBB"/>
    <w:rsid w:val="00165C37"/>
    <w:rsid w:val="00166061"/>
    <w:rsid w:val="0016613F"/>
    <w:rsid w:val="00166215"/>
    <w:rsid w:val="00166591"/>
    <w:rsid w:val="0016688B"/>
    <w:rsid w:val="00167196"/>
    <w:rsid w:val="001675E0"/>
    <w:rsid w:val="0016778F"/>
    <w:rsid w:val="00167905"/>
    <w:rsid w:val="00167D97"/>
    <w:rsid w:val="0017097B"/>
    <w:rsid w:val="00171143"/>
    <w:rsid w:val="001711BF"/>
    <w:rsid w:val="001724A5"/>
    <w:rsid w:val="00172864"/>
    <w:rsid w:val="00172B82"/>
    <w:rsid w:val="00172EFA"/>
    <w:rsid w:val="00173274"/>
    <w:rsid w:val="00173608"/>
    <w:rsid w:val="001738C6"/>
    <w:rsid w:val="001739C9"/>
    <w:rsid w:val="001745EC"/>
    <w:rsid w:val="001747B7"/>
    <w:rsid w:val="001754B8"/>
    <w:rsid w:val="00175C15"/>
    <w:rsid w:val="00175C30"/>
    <w:rsid w:val="00176CCA"/>
    <w:rsid w:val="00177069"/>
    <w:rsid w:val="00177780"/>
    <w:rsid w:val="00177B9B"/>
    <w:rsid w:val="00177C87"/>
    <w:rsid w:val="00177FC1"/>
    <w:rsid w:val="00180833"/>
    <w:rsid w:val="00180890"/>
    <w:rsid w:val="00180B13"/>
    <w:rsid w:val="0018117D"/>
    <w:rsid w:val="001815A2"/>
    <w:rsid w:val="0018182A"/>
    <w:rsid w:val="00181BA3"/>
    <w:rsid w:val="00181FC1"/>
    <w:rsid w:val="00183034"/>
    <w:rsid w:val="001830F7"/>
    <w:rsid w:val="00183BE7"/>
    <w:rsid w:val="00183EE6"/>
    <w:rsid w:val="001847A6"/>
    <w:rsid w:val="00184807"/>
    <w:rsid w:val="0018491D"/>
    <w:rsid w:val="0018588A"/>
    <w:rsid w:val="0018593D"/>
    <w:rsid w:val="00185AE9"/>
    <w:rsid w:val="00185EAD"/>
    <w:rsid w:val="00186CB3"/>
    <w:rsid w:val="00187252"/>
    <w:rsid w:val="00187282"/>
    <w:rsid w:val="001876D0"/>
    <w:rsid w:val="001876F9"/>
    <w:rsid w:val="001878CB"/>
    <w:rsid w:val="00190541"/>
    <w:rsid w:val="00191C10"/>
    <w:rsid w:val="00191C91"/>
    <w:rsid w:val="0019222D"/>
    <w:rsid w:val="00192DD9"/>
    <w:rsid w:val="001934F7"/>
    <w:rsid w:val="00194339"/>
    <w:rsid w:val="00194848"/>
    <w:rsid w:val="001950B5"/>
    <w:rsid w:val="00195620"/>
    <w:rsid w:val="001958EA"/>
    <w:rsid w:val="00195E0E"/>
    <w:rsid w:val="001965D3"/>
    <w:rsid w:val="00196F30"/>
    <w:rsid w:val="001A0018"/>
    <w:rsid w:val="001A03AC"/>
    <w:rsid w:val="001A180D"/>
    <w:rsid w:val="001A1BAC"/>
    <w:rsid w:val="001A22F1"/>
    <w:rsid w:val="001A23CE"/>
    <w:rsid w:val="001A2C89"/>
    <w:rsid w:val="001A3216"/>
    <w:rsid w:val="001A3D0A"/>
    <w:rsid w:val="001A4311"/>
    <w:rsid w:val="001A502F"/>
    <w:rsid w:val="001A5567"/>
    <w:rsid w:val="001A5DB5"/>
    <w:rsid w:val="001A673E"/>
    <w:rsid w:val="001A6CA4"/>
    <w:rsid w:val="001A7763"/>
    <w:rsid w:val="001B0C6E"/>
    <w:rsid w:val="001B1D23"/>
    <w:rsid w:val="001B1FF9"/>
    <w:rsid w:val="001B2020"/>
    <w:rsid w:val="001B230C"/>
    <w:rsid w:val="001B24D4"/>
    <w:rsid w:val="001B2673"/>
    <w:rsid w:val="001B2DD4"/>
    <w:rsid w:val="001B35EB"/>
    <w:rsid w:val="001B3964"/>
    <w:rsid w:val="001B3C94"/>
    <w:rsid w:val="001B3ED9"/>
    <w:rsid w:val="001B4074"/>
    <w:rsid w:val="001B4452"/>
    <w:rsid w:val="001B466C"/>
    <w:rsid w:val="001B4F34"/>
    <w:rsid w:val="001B52EC"/>
    <w:rsid w:val="001B554A"/>
    <w:rsid w:val="001B5890"/>
    <w:rsid w:val="001B592A"/>
    <w:rsid w:val="001B6564"/>
    <w:rsid w:val="001B660F"/>
    <w:rsid w:val="001B691A"/>
    <w:rsid w:val="001B6B50"/>
    <w:rsid w:val="001B6C78"/>
    <w:rsid w:val="001B77F3"/>
    <w:rsid w:val="001C02D8"/>
    <w:rsid w:val="001C04E3"/>
    <w:rsid w:val="001C0778"/>
    <w:rsid w:val="001C0A16"/>
    <w:rsid w:val="001C0C13"/>
    <w:rsid w:val="001C1374"/>
    <w:rsid w:val="001C13B7"/>
    <w:rsid w:val="001C1F05"/>
    <w:rsid w:val="001C2378"/>
    <w:rsid w:val="001C2382"/>
    <w:rsid w:val="001C2C3A"/>
    <w:rsid w:val="001C2EB1"/>
    <w:rsid w:val="001C3557"/>
    <w:rsid w:val="001C359F"/>
    <w:rsid w:val="001C38B8"/>
    <w:rsid w:val="001C3EE9"/>
    <w:rsid w:val="001C3FA4"/>
    <w:rsid w:val="001C40F9"/>
    <w:rsid w:val="001C41FA"/>
    <w:rsid w:val="001C458B"/>
    <w:rsid w:val="001C4AA2"/>
    <w:rsid w:val="001C5951"/>
    <w:rsid w:val="001C5D4F"/>
    <w:rsid w:val="001C64C0"/>
    <w:rsid w:val="001C65CF"/>
    <w:rsid w:val="001C69DA"/>
    <w:rsid w:val="001C6F06"/>
    <w:rsid w:val="001D0BB9"/>
    <w:rsid w:val="001D0E16"/>
    <w:rsid w:val="001D20B5"/>
    <w:rsid w:val="001D2360"/>
    <w:rsid w:val="001D3109"/>
    <w:rsid w:val="001D332E"/>
    <w:rsid w:val="001D3B03"/>
    <w:rsid w:val="001D42E6"/>
    <w:rsid w:val="001D4E74"/>
    <w:rsid w:val="001D5033"/>
    <w:rsid w:val="001D5402"/>
    <w:rsid w:val="001D5C88"/>
    <w:rsid w:val="001D627E"/>
    <w:rsid w:val="001D6567"/>
    <w:rsid w:val="001D695C"/>
    <w:rsid w:val="001D6FD9"/>
    <w:rsid w:val="001D759D"/>
    <w:rsid w:val="001D780E"/>
    <w:rsid w:val="001D7A26"/>
    <w:rsid w:val="001D7D10"/>
    <w:rsid w:val="001E05C3"/>
    <w:rsid w:val="001E0AD3"/>
    <w:rsid w:val="001E1569"/>
    <w:rsid w:val="001E1983"/>
    <w:rsid w:val="001E1AB0"/>
    <w:rsid w:val="001E1C57"/>
    <w:rsid w:val="001E2353"/>
    <w:rsid w:val="001E2B79"/>
    <w:rsid w:val="001E2C41"/>
    <w:rsid w:val="001E36E4"/>
    <w:rsid w:val="001E379D"/>
    <w:rsid w:val="001E3A3C"/>
    <w:rsid w:val="001E3B60"/>
    <w:rsid w:val="001E41BB"/>
    <w:rsid w:val="001E5281"/>
    <w:rsid w:val="001E5C23"/>
    <w:rsid w:val="001E6026"/>
    <w:rsid w:val="001E691D"/>
    <w:rsid w:val="001E72EE"/>
    <w:rsid w:val="001E7504"/>
    <w:rsid w:val="001E76DF"/>
    <w:rsid w:val="001E7F18"/>
    <w:rsid w:val="001F0151"/>
    <w:rsid w:val="001F0172"/>
    <w:rsid w:val="001F09B8"/>
    <w:rsid w:val="001F1308"/>
    <w:rsid w:val="001F1525"/>
    <w:rsid w:val="001F1B4E"/>
    <w:rsid w:val="001F1E87"/>
    <w:rsid w:val="001F1EB6"/>
    <w:rsid w:val="001F2313"/>
    <w:rsid w:val="001F26AA"/>
    <w:rsid w:val="001F2E23"/>
    <w:rsid w:val="001F2FCE"/>
    <w:rsid w:val="001F341F"/>
    <w:rsid w:val="001F3911"/>
    <w:rsid w:val="001F3F1A"/>
    <w:rsid w:val="001F4229"/>
    <w:rsid w:val="001F4CBD"/>
    <w:rsid w:val="001F5123"/>
    <w:rsid w:val="001F533A"/>
    <w:rsid w:val="001F5545"/>
    <w:rsid w:val="001F5777"/>
    <w:rsid w:val="001F5937"/>
    <w:rsid w:val="001F59E3"/>
    <w:rsid w:val="001F59ED"/>
    <w:rsid w:val="001F5B51"/>
    <w:rsid w:val="001F5E03"/>
    <w:rsid w:val="001F5F17"/>
    <w:rsid w:val="001F60C3"/>
    <w:rsid w:val="001F6C6E"/>
    <w:rsid w:val="001F70DA"/>
    <w:rsid w:val="001F7121"/>
    <w:rsid w:val="001F72CC"/>
    <w:rsid w:val="001F761E"/>
    <w:rsid w:val="001F792B"/>
    <w:rsid w:val="00200171"/>
    <w:rsid w:val="002006EE"/>
    <w:rsid w:val="0020093B"/>
    <w:rsid w:val="002009B5"/>
    <w:rsid w:val="00200D2C"/>
    <w:rsid w:val="002017C7"/>
    <w:rsid w:val="002019D8"/>
    <w:rsid w:val="00201EC7"/>
    <w:rsid w:val="00202412"/>
    <w:rsid w:val="00202504"/>
    <w:rsid w:val="0020261F"/>
    <w:rsid w:val="0020349A"/>
    <w:rsid w:val="002034B4"/>
    <w:rsid w:val="00204032"/>
    <w:rsid w:val="00204165"/>
    <w:rsid w:val="00204837"/>
    <w:rsid w:val="0020491E"/>
    <w:rsid w:val="00204BAD"/>
    <w:rsid w:val="00204D60"/>
    <w:rsid w:val="00205627"/>
    <w:rsid w:val="002056D0"/>
    <w:rsid w:val="00206AE2"/>
    <w:rsid w:val="00207C31"/>
    <w:rsid w:val="00210162"/>
    <w:rsid w:val="00210860"/>
    <w:rsid w:val="002109C8"/>
    <w:rsid w:val="00210A14"/>
    <w:rsid w:val="00210B6A"/>
    <w:rsid w:val="00211245"/>
    <w:rsid w:val="0021142E"/>
    <w:rsid w:val="00212764"/>
    <w:rsid w:val="00212CB6"/>
    <w:rsid w:val="00212E37"/>
    <w:rsid w:val="00212F21"/>
    <w:rsid w:val="0021355F"/>
    <w:rsid w:val="00213B80"/>
    <w:rsid w:val="002140FF"/>
    <w:rsid w:val="002141B3"/>
    <w:rsid w:val="00214318"/>
    <w:rsid w:val="00214976"/>
    <w:rsid w:val="0021516E"/>
    <w:rsid w:val="00215356"/>
    <w:rsid w:val="00215390"/>
    <w:rsid w:val="002164AE"/>
    <w:rsid w:val="002175DD"/>
    <w:rsid w:val="0022016B"/>
    <w:rsid w:val="002206DB"/>
    <w:rsid w:val="00220894"/>
    <w:rsid w:val="00221633"/>
    <w:rsid w:val="002217E8"/>
    <w:rsid w:val="002226A7"/>
    <w:rsid w:val="0022334C"/>
    <w:rsid w:val="0022396B"/>
    <w:rsid w:val="00223F9B"/>
    <w:rsid w:val="00224952"/>
    <w:rsid w:val="00224DD2"/>
    <w:rsid w:val="00225199"/>
    <w:rsid w:val="00225A6A"/>
    <w:rsid w:val="00225AC7"/>
    <w:rsid w:val="00225ACC"/>
    <w:rsid w:val="00226249"/>
    <w:rsid w:val="00226D10"/>
    <w:rsid w:val="002309DA"/>
    <w:rsid w:val="00230B79"/>
    <w:rsid w:val="00231484"/>
    <w:rsid w:val="0023172B"/>
    <w:rsid w:val="00231C25"/>
    <w:rsid w:val="00231C6F"/>
    <w:rsid w:val="00231C89"/>
    <w:rsid w:val="00232963"/>
    <w:rsid w:val="00232A90"/>
    <w:rsid w:val="00232AD6"/>
    <w:rsid w:val="00232F23"/>
    <w:rsid w:val="00232F9A"/>
    <w:rsid w:val="002337DE"/>
    <w:rsid w:val="00233935"/>
    <w:rsid w:val="002339A7"/>
    <w:rsid w:val="00233A6A"/>
    <w:rsid w:val="00233CFE"/>
    <w:rsid w:val="002340A2"/>
    <w:rsid w:val="00234151"/>
    <w:rsid w:val="0023423E"/>
    <w:rsid w:val="002343AA"/>
    <w:rsid w:val="00234597"/>
    <w:rsid w:val="002349EB"/>
    <w:rsid w:val="00234F8C"/>
    <w:rsid w:val="00235542"/>
    <w:rsid w:val="00235704"/>
    <w:rsid w:val="002361D3"/>
    <w:rsid w:val="00236978"/>
    <w:rsid w:val="002369B0"/>
    <w:rsid w:val="00236AD8"/>
    <w:rsid w:val="00237616"/>
    <w:rsid w:val="00237B58"/>
    <w:rsid w:val="00237F1E"/>
    <w:rsid w:val="002401F5"/>
    <w:rsid w:val="00240201"/>
    <w:rsid w:val="00240DD6"/>
    <w:rsid w:val="00240E54"/>
    <w:rsid w:val="002410E2"/>
    <w:rsid w:val="00241D71"/>
    <w:rsid w:val="0024233A"/>
    <w:rsid w:val="00242732"/>
    <w:rsid w:val="00242D0B"/>
    <w:rsid w:val="002430A5"/>
    <w:rsid w:val="0024318F"/>
    <w:rsid w:val="00243A3E"/>
    <w:rsid w:val="00243A3F"/>
    <w:rsid w:val="00244618"/>
    <w:rsid w:val="00244966"/>
    <w:rsid w:val="00244D26"/>
    <w:rsid w:val="002451C5"/>
    <w:rsid w:val="0024527D"/>
    <w:rsid w:val="00245ED3"/>
    <w:rsid w:val="00245F1F"/>
    <w:rsid w:val="0024600C"/>
    <w:rsid w:val="002464A7"/>
    <w:rsid w:val="002465FF"/>
    <w:rsid w:val="0024663B"/>
    <w:rsid w:val="00246C06"/>
    <w:rsid w:val="00246CB1"/>
    <w:rsid w:val="00247103"/>
    <w:rsid w:val="00250067"/>
    <w:rsid w:val="0025017D"/>
    <w:rsid w:val="002503BB"/>
    <w:rsid w:val="002516DE"/>
    <w:rsid w:val="00251F81"/>
    <w:rsid w:val="00252BE0"/>
    <w:rsid w:val="00253588"/>
    <w:rsid w:val="002539F2"/>
    <w:rsid w:val="00253D7E"/>
    <w:rsid w:val="002546F4"/>
    <w:rsid w:val="002551D0"/>
    <w:rsid w:val="00255374"/>
    <w:rsid w:val="0025542C"/>
    <w:rsid w:val="0025555A"/>
    <w:rsid w:val="00255943"/>
    <w:rsid w:val="00255DB6"/>
    <w:rsid w:val="0025604E"/>
    <w:rsid w:val="002566B4"/>
    <w:rsid w:val="0025697E"/>
    <w:rsid w:val="00257565"/>
    <w:rsid w:val="00257979"/>
    <w:rsid w:val="002579CF"/>
    <w:rsid w:val="00257BF4"/>
    <w:rsid w:val="00257F0F"/>
    <w:rsid w:val="00257F96"/>
    <w:rsid w:val="00260003"/>
    <w:rsid w:val="0026035D"/>
    <w:rsid w:val="002606D6"/>
    <w:rsid w:val="0026163D"/>
    <w:rsid w:val="0026167F"/>
    <w:rsid w:val="00261C98"/>
    <w:rsid w:val="00262211"/>
    <w:rsid w:val="002622AD"/>
    <w:rsid w:val="002623D0"/>
    <w:rsid w:val="0026248E"/>
    <w:rsid w:val="00262914"/>
    <w:rsid w:val="00262AAC"/>
    <w:rsid w:val="00262AE4"/>
    <w:rsid w:val="00262F1D"/>
    <w:rsid w:val="00262F70"/>
    <w:rsid w:val="0026326E"/>
    <w:rsid w:val="00263551"/>
    <w:rsid w:val="002635CF"/>
    <w:rsid w:val="00263BB2"/>
    <w:rsid w:val="002647BF"/>
    <w:rsid w:val="002647D5"/>
    <w:rsid w:val="00265007"/>
    <w:rsid w:val="00265032"/>
    <w:rsid w:val="002651FB"/>
    <w:rsid w:val="0026538C"/>
    <w:rsid w:val="00265781"/>
    <w:rsid w:val="00265B29"/>
    <w:rsid w:val="00266B13"/>
    <w:rsid w:val="00266E45"/>
    <w:rsid w:val="00267625"/>
    <w:rsid w:val="00267C1C"/>
    <w:rsid w:val="00267F40"/>
    <w:rsid w:val="00270728"/>
    <w:rsid w:val="0027075D"/>
    <w:rsid w:val="00270BC2"/>
    <w:rsid w:val="00270D42"/>
    <w:rsid w:val="0027137E"/>
    <w:rsid w:val="00271498"/>
    <w:rsid w:val="0027195D"/>
    <w:rsid w:val="00271C05"/>
    <w:rsid w:val="00272501"/>
    <w:rsid w:val="00272533"/>
    <w:rsid w:val="00272670"/>
    <w:rsid w:val="002728B3"/>
    <w:rsid w:val="00272B03"/>
    <w:rsid w:val="0027329D"/>
    <w:rsid w:val="002732DF"/>
    <w:rsid w:val="002733E2"/>
    <w:rsid w:val="00273B00"/>
    <w:rsid w:val="00274167"/>
    <w:rsid w:val="00274621"/>
    <w:rsid w:val="00274865"/>
    <w:rsid w:val="00274D99"/>
    <w:rsid w:val="002750B1"/>
    <w:rsid w:val="00275787"/>
    <w:rsid w:val="00276A35"/>
    <w:rsid w:val="00276D0A"/>
    <w:rsid w:val="002774E9"/>
    <w:rsid w:val="00277835"/>
    <w:rsid w:val="00277A17"/>
    <w:rsid w:val="00280AB1"/>
    <w:rsid w:val="002818EF"/>
    <w:rsid w:val="00281A9A"/>
    <w:rsid w:val="00281B2B"/>
    <w:rsid w:val="00282104"/>
    <w:rsid w:val="00282FA0"/>
    <w:rsid w:val="0028347F"/>
    <w:rsid w:val="0028375C"/>
    <w:rsid w:val="00283C3D"/>
    <w:rsid w:val="00283CDA"/>
    <w:rsid w:val="00284201"/>
    <w:rsid w:val="00284410"/>
    <w:rsid w:val="002844B0"/>
    <w:rsid w:val="00284B67"/>
    <w:rsid w:val="00284BAE"/>
    <w:rsid w:val="00284C8D"/>
    <w:rsid w:val="002852D7"/>
    <w:rsid w:val="002859AF"/>
    <w:rsid w:val="002861E3"/>
    <w:rsid w:val="00286331"/>
    <w:rsid w:val="002865EB"/>
    <w:rsid w:val="0028677E"/>
    <w:rsid w:val="002867B0"/>
    <w:rsid w:val="00286AE7"/>
    <w:rsid w:val="00286CB7"/>
    <w:rsid w:val="00287243"/>
    <w:rsid w:val="00287BD7"/>
    <w:rsid w:val="00287C39"/>
    <w:rsid w:val="00290205"/>
    <w:rsid w:val="00290266"/>
    <w:rsid w:val="0029044A"/>
    <w:rsid w:val="00290647"/>
    <w:rsid w:val="00291385"/>
    <w:rsid w:val="00291422"/>
    <w:rsid w:val="0029237F"/>
    <w:rsid w:val="00292715"/>
    <w:rsid w:val="002933CB"/>
    <w:rsid w:val="00293905"/>
    <w:rsid w:val="00293DCB"/>
    <w:rsid w:val="00293E57"/>
    <w:rsid w:val="0029405B"/>
    <w:rsid w:val="0029428E"/>
    <w:rsid w:val="002947D1"/>
    <w:rsid w:val="002948DF"/>
    <w:rsid w:val="00294D90"/>
    <w:rsid w:val="00296156"/>
    <w:rsid w:val="0029645C"/>
    <w:rsid w:val="00296675"/>
    <w:rsid w:val="00296706"/>
    <w:rsid w:val="002967D7"/>
    <w:rsid w:val="002A1E92"/>
    <w:rsid w:val="002A204D"/>
    <w:rsid w:val="002A2616"/>
    <w:rsid w:val="002A26E1"/>
    <w:rsid w:val="002A368A"/>
    <w:rsid w:val="002A385B"/>
    <w:rsid w:val="002A389A"/>
    <w:rsid w:val="002A4065"/>
    <w:rsid w:val="002A5416"/>
    <w:rsid w:val="002A562E"/>
    <w:rsid w:val="002A59F0"/>
    <w:rsid w:val="002A5E4C"/>
    <w:rsid w:val="002A6432"/>
    <w:rsid w:val="002A6680"/>
    <w:rsid w:val="002A6F25"/>
    <w:rsid w:val="002A6FD3"/>
    <w:rsid w:val="002B04A1"/>
    <w:rsid w:val="002B056C"/>
    <w:rsid w:val="002B05F8"/>
    <w:rsid w:val="002B0724"/>
    <w:rsid w:val="002B0871"/>
    <w:rsid w:val="002B0A7D"/>
    <w:rsid w:val="002B1876"/>
    <w:rsid w:val="002B1A69"/>
    <w:rsid w:val="002B252B"/>
    <w:rsid w:val="002B2723"/>
    <w:rsid w:val="002B303A"/>
    <w:rsid w:val="002B33AD"/>
    <w:rsid w:val="002B3A61"/>
    <w:rsid w:val="002B3C3A"/>
    <w:rsid w:val="002B47EC"/>
    <w:rsid w:val="002B4DEB"/>
    <w:rsid w:val="002B538E"/>
    <w:rsid w:val="002B53D5"/>
    <w:rsid w:val="002B5DCA"/>
    <w:rsid w:val="002B6218"/>
    <w:rsid w:val="002B66D2"/>
    <w:rsid w:val="002B6BDC"/>
    <w:rsid w:val="002B75B0"/>
    <w:rsid w:val="002B7EAF"/>
    <w:rsid w:val="002C086B"/>
    <w:rsid w:val="002C099C"/>
    <w:rsid w:val="002C0B74"/>
    <w:rsid w:val="002C0C8B"/>
    <w:rsid w:val="002C0CBB"/>
    <w:rsid w:val="002C1201"/>
    <w:rsid w:val="002C1460"/>
    <w:rsid w:val="002C20EF"/>
    <w:rsid w:val="002C20F2"/>
    <w:rsid w:val="002C3233"/>
    <w:rsid w:val="002C38B2"/>
    <w:rsid w:val="002C3F9C"/>
    <w:rsid w:val="002C44A2"/>
    <w:rsid w:val="002C479A"/>
    <w:rsid w:val="002C5A8F"/>
    <w:rsid w:val="002C5AFA"/>
    <w:rsid w:val="002C5CFE"/>
    <w:rsid w:val="002C6133"/>
    <w:rsid w:val="002C65ED"/>
    <w:rsid w:val="002C710D"/>
    <w:rsid w:val="002C7BFC"/>
    <w:rsid w:val="002C7EAE"/>
    <w:rsid w:val="002D0439"/>
    <w:rsid w:val="002D0DDF"/>
    <w:rsid w:val="002D0E36"/>
    <w:rsid w:val="002D0E99"/>
    <w:rsid w:val="002D11B7"/>
    <w:rsid w:val="002D2450"/>
    <w:rsid w:val="002D2A56"/>
    <w:rsid w:val="002D3363"/>
    <w:rsid w:val="002D3BBC"/>
    <w:rsid w:val="002D438A"/>
    <w:rsid w:val="002D5738"/>
    <w:rsid w:val="002D5DA5"/>
    <w:rsid w:val="002D5E53"/>
    <w:rsid w:val="002D6EE8"/>
    <w:rsid w:val="002D7293"/>
    <w:rsid w:val="002D7979"/>
    <w:rsid w:val="002D7EE1"/>
    <w:rsid w:val="002E0319"/>
    <w:rsid w:val="002E08BF"/>
    <w:rsid w:val="002E0B55"/>
    <w:rsid w:val="002E179B"/>
    <w:rsid w:val="002E1A1C"/>
    <w:rsid w:val="002E1C9E"/>
    <w:rsid w:val="002E223C"/>
    <w:rsid w:val="002E2340"/>
    <w:rsid w:val="002E257B"/>
    <w:rsid w:val="002E2922"/>
    <w:rsid w:val="002E2C93"/>
    <w:rsid w:val="002E2E3C"/>
    <w:rsid w:val="002E30B0"/>
    <w:rsid w:val="002E316C"/>
    <w:rsid w:val="002E39EE"/>
    <w:rsid w:val="002E3C65"/>
    <w:rsid w:val="002E3F5B"/>
    <w:rsid w:val="002E3FF9"/>
    <w:rsid w:val="002E42E5"/>
    <w:rsid w:val="002E4362"/>
    <w:rsid w:val="002E4FA6"/>
    <w:rsid w:val="002E54F0"/>
    <w:rsid w:val="002E57FD"/>
    <w:rsid w:val="002E63D9"/>
    <w:rsid w:val="002E640E"/>
    <w:rsid w:val="002F06B3"/>
    <w:rsid w:val="002F0C28"/>
    <w:rsid w:val="002F0E3D"/>
    <w:rsid w:val="002F0F5E"/>
    <w:rsid w:val="002F276F"/>
    <w:rsid w:val="002F33FB"/>
    <w:rsid w:val="002F352E"/>
    <w:rsid w:val="002F383D"/>
    <w:rsid w:val="002F3C78"/>
    <w:rsid w:val="002F3C8F"/>
    <w:rsid w:val="002F3CDE"/>
    <w:rsid w:val="002F4360"/>
    <w:rsid w:val="002F5255"/>
    <w:rsid w:val="002F557A"/>
    <w:rsid w:val="002F5727"/>
    <w:rsid w:val="002F5AB0"/>
    <w:rsid w:val="002F5D4F"/>
    <w:rsid w:val="002F5DD6"/>
    <w:rsid w:val="002F5FEA"/>
    <w:rsid w:val="002F6241"/>
    <w:rsid w:val="002F63E7"/>
    <w:rsid w:val="002F7BE3"/>
    <w:rsid w:val="002F7E6A"/>
    <w:rsid w:val="00300165"/>
    <w:rsid w:val="00300417"/>
    <w:rsid w:val="00300665"/>
    <w:rsid w:val="003010CF"/>
    <w:rsid w:val="003027C2"/>
    <w:rsid w:val="00303440"/>
    <w:rsid w:val="00303E1E"/>
    <w:rsid w:val="00304D9B"/>
    <w:rsid w:val="00305F6E"/>
    <w:rsid w:val="00305FF9"/>
    <w:rsid w:val="003062F1"/>
    <w:rsid w:val="003063D2"/>
    <w:rsid w:val="00306487"/>
    <w:rsid w:val="00306953"/>
    <w:rsid w:val="00306E6B"/>
    <w:rsid w:val="00307282"/>
    <w:rsid w:val="003100C8"/>
    <w:rsid w:val="0031033C"/>
    <w:rsid w:val="003105B0"/>
    <w:rsid w:val="003107B0"/>
    <w:rsid w:val="00310D28"/>
    <w:rsid w:val="00310FC9"/>
    <w:rsid w:val="00311161"/>
    <w:rsid w:val="003116F7"/>
    <w:rsid w:val="00311F60"/>
    <w:rsid w:val="00312400"/>
    <w:rsid w:val="00312467"/>
    <w:rsid w:val="00312739"/>
    <w:rsid w:val="00312D10"/>
    <w:rsid w:val="00312E04"/>
    <w:rsid w:val="00312F13"/>
    <w:rsid w:val="00313E71"/>
    <w:rsid w:val="003145D9"/>
    <w:rsid w:val="00317782"/>
    <w:rsid w:val="003178DA"/>
    <w:rsid w:val="00317DB8"/>
    <w:rsid w:val="003200E6"/>
    <w:rsid w:val="00320618"/>
    <w:rsid w:val="00320E2D"/>
    <w:rsid w:val="0032100B"/>
    <w:rsid w:val="0032113B"/>
    <w:rsid w:val="003213DD"/>
    <w:rsid w:val="00321BD7"/>
    <w:rsid w:val="00322485"/>
    <w:rsid w:val="0032260F"/>
    <w:rsid w:val="003228DA"/>
    <w:rsid w:val="00322B65"/>
    <w:rsid w:val="00323424"/>
    <w:rsid w:val="00323D6B"/>
    <w:rsid w:val="00324428"/>
    <w:rsid w:val="0032495E"/>
    <w:rsid w:val="003250DD"/>
    <w:rsid w:val="00325313"/>
    <w:rsid w:val="00325B51"/>
    <w:rsid w:val="00325EA8"/>
    <w:rsid w:val="003260A5"/>
    <w:rsid w:val="00326957"/>
    <w:rsid w:val="003269B6"/>
    <w:rsid w:val="00326A4F"/>
    <w:rsid w:val="00326AE2"/>
    <w:rsid w:val="00326C2D"/>
    <w:rsid w:val="003279D5"/>
    <w:rsid w:val="00327E4F"/>
    <w:rsid w:val="00330926"/>
    <w:rsid w:val="00330979"/>
    <w:rsid w:val="0033133A"/>
    <w:rsid w:val="00331426"/>
    <w:rsid w:val="003314EC"/>
    <w:rsid w:val="00331578"/>
    <w:rsid w:val="0033171D"/>
    <w:rsid w:val="00331FC3"/>
    <w:rsid w:val="00332284"/>
    <w:rsid w:val="003328DC"/>
    <w:rsid w:val="0033317A"/>
    <w:rsid w:val="00333277"/>
    <w:rsid w:val="003336B3"/>
    <w:rsid w:val="00333D23"/>
    <w:rsid w:val="003348FE"/>
    <w:rsid w:val="0033496D"/>
    <w:rsid w:val="00334B84"/>
    <w:rsid w:val="00335070"/>
    <w:rsid w:val="00335B75"/>
    <w:rsid w:val="00335D8C"/>
    <w:rsid w:val="00336072"/>
    <w:rsid w:val="0033621A"/>
    <w:rsid w:val="003363A1"/>
    <w:rsid w:val="0033645C"/>
    <w:rsid w:val="00336C38"/>
    <w:rsid w:val="00337667"/>
    <w:rsid w:val="0033799E"/>
    <w:rsid w:val="00337A40"/>
    <w:rsid w:val="00340239"/>
    <w:rsid w:val="00340B17"/>
    <w:rsid w:val="00340D6C"/>
    <w:rsid w:val="00341113"/>
    <w:rsid w:val="00341881"/>
    <w:rsid w:val="00341F36"/>
    <w:rsid w:val="0034226D"/>
    <w:rsid w:val="003422E4"/>
    <w:rsid w:val="003428E1"/>
    <w:rsid w:val="00342948"/>
    <w:rsid w:val="00342972"/>
    <w:rsid w:val="00342FDD"/>
    <w:rsid w:val="00343565"/>
    <w:rsid w:val="0034429B"/>
    <w:rsid w:val="00344815"/>
    <w:rsid w:val="00344866"/>
    <w:rsid w:val="00344F34"/>
    <w:rsid w:val="00345C9D"/>
    <w:rsid w:val="0034638C"/>
    <w:rsid w:val="003465C6"/>
    <w:rsid w:val="00346F7F"/>
    <w:rsid w:val="00350108"/>
    <w:rsid w:val="0035075B"/>
    <w:rsid w:val="00350762"/>
    <w:rsid w:val="003507C4"/>
    <w:rsid w:val="003519A1"/>
    <w:rsid w:val="00351FCB"/>
    <w:rsid w:val="00352480"/>
    <w:rsid w:val="003530D2"/>
    <w:rsid w:val="0035331A"/>
    <w:rsid w:val="003534E1"/>
    <w:rsid w:val="003539ED"/>
    <w:rsid w:val="0035468F"/>
    <w:rsid w:val="003548D8"/>
    <w:rsid w:val="00354F30"/>
    <w:rsid w:val="003554CA"/>
    <w:rsid w:val="00356519"/>
    <w:rsid w:val="00356552"/>
    <w:rsid w:val="00356B10"/>
    <w:rsid w:val="00356C30"/>
    <w:rsid w:val="00360232"/>
    <w:rsid w:val="003602E0"/>
    <w:rsid w:val="00360D01"/>
    <w:rsid w:val="003617CE"/>
    <w:rsid w:val="0036182F"/>
    <w:rsid w:val="00362569"/>
    <w:rsid w:val="003636CD"/>
    <w:rsid w:val="0036487C"/>
    <w:rsid w:val="00365411"/>
    <w:rsid w:val="00365FA2"/>
    <w:rsid w:val="0036607E"/>
    <w:rsid w:val="003663CB"/>
    <w:rsid w:val="00366C69"/>
    <w:rsid w:val="00367371"/>
    <w:rsid w:val="00367441"/>
    <w:rsid w:val="003675D5"/>
    <w:rsid w:val="00367B1D"/>
    <w:rsid w:val="0037009B"/>
    <w:rsid w:val="00370C4D"/>
    <w:rsid w:val="00370E4F"/>
    <w:rsid w:val="003711C9"/>
    <w:rsid w:val="00371215"/>
    <w:rsid w:val="00371AB1"/>
    <w:rsid w:val="00372F0D"/>
    <w:rsid w:val="003732CD"/>
    <w:rsid w:val="003739F1"/>
    <w:rsid w:val="00373DE8"/>
    <w:rsid w:val="00374059"/>
    <w:rsid w:val="00374632"/>
    <w:rsid w:val="0037469C"/>
    <w:rsid w:val="003746C8"/>
    <w:rsid w:val="00374CC2"/>
    <w:rsid w:val="0037535B"/>
    <w:rsid w:val="003753FE"/>
    <w:rsid w:val="0037552D"/>
    <w:rsid w:val="003756DB"/>
    <w:rsid w:val="00376180"/>
    <w:rsid w:val="00376214"/>
    <w:rsid w:val="0037670E"/>
    <w:rsid w:val="00376798"/>
    <w:rsid w:val="00376F72"/>
    <w:rsid w:val="003770BB"/>
    <w:rsid w:val="00377422"/>
    <w:rsid w:val="0037771A"/>
    <w:rsid w:val="003777A0"/>
    <w:rsid w:val="00377E66"/>
    <w:rsid w:val="00377FED"/>
    <w:rsid w:val="0038010E"/>
    <w:rsid w:val="003802DC"/>
    <w:rsid w:val="003804B0"/>
    <w:rsid w:val="003805BB"/>
    <w:rsid w:val="003808CD"/>
    <w:rsid w:val="00380BC5"/>
    <w:rsid w:val="00380E4E"/>
    <w:rsid w:val="00380FBF"/>
    <w:rsid w:val="003817AE"/>
    <w:rsid w:val="0038200C"/>
    <w:rsid w:val="003827AA"/>
    <w:rsid w:val="00382A0B"/>
    <w:rsid w:val="00382A43"/>
    <w:rsid w:val="00382D60"/>
    <w:rsid w:val="00382F29"/>
    <w:rsid w:val="00383366"/>
    <w:rsid w:val="00383376"/>
    <w:rsid w:val="00383C8D"/>
    <w:rsid w:val="00384574"/>
    <w:rsid w:val="00384AFC"/>
    <w:rsid w:val="00384FC9"/>
    <w:rsid w:val="003850AB"/>
    <w:rsid w:val="003852FB"/>
    <w:rsid w:val="00385429"/>
    <w:rsid w:val="003858BA"/>
    <w:rsid w:val="00385B05"/>
    <w:rsid w:val="00386382"/>
    <w:rsid w:val="003865EF"/>
    <w:rsid w:val="00386B0A"/>
    <w:rsid w:val="00386BA9"/>
    <w:rsid w:val="00387923"/>
    <w:rsid w:val="00390017"/>
    <w:rsid w:val="00390048"/>
    <w:rsid w:val="003901A3"/>
    <w:rsid w:val="003903DA"/>
    <w:rsid w:val="003905E4"/>
    <w:rsid w:val="0039072F"/>
    <w:rsid w:val="00390E03"/>
    <w:rsid w:val="00391996"/>
    <w:rsid w:val="0039209A"/>
    <w:rsid w:val="0039275C"/>
    <w:rsid w:val="003929C8"/>
    <w:rsid w:val="00393D06"/>
    <w:rsid w:val="003940CE"/>
    <w:rsid w:val="00394509"/>
    <w:rsid w:val="00395E33"/>
    <w:rsid w:val="00396CE5"/>
    <w:rsid w:val="00397973"/>
    <w:rsid w:val="00397C1D"/>
    <w:rsid w:val="003A180F"/>
    <w:rsid w:val="003A18DD"/>
    <w:rsid w:val="003A20C8"/>
    <w:rsid w:val="003A261F"/>
    <w:rsid w:val="003A2B15"/>
    <w:rsid w:val="003A2C29"/>
    <w:rsid w:val="003A2EC3"/>
    <w:rsid w:val="003A2FBD"/>
    <w:rsid w:val="003A3550"/>
    <w:rsid w:val="003A36F2"/>
    <w:rsid w:val="003A376A"/>
    <w:rsid w:val="003A3D39"/>
    <w:rsid w:val="003A3EC7"/>
    <w:rsid w:val="003A40B4"/>
    <w:rsid w:val="003A4135"/>
    <w:rsid w:val="003A4876"/>
    <w:rsid w:val="003A4F99"/>
    <w:rsid w:val="003A509B"/>
    <w:rsid w:val="003A5772"/>
    <w:rsid w:val="003A5EDC"/>
    <w:rsid w:val="003A680E"/>
    <w:rsid w:val="003A75A9"/>
    <w:rsid w:val="003A7834"/>
    <w:rsid w:val="003B0036"/>
    <w:rsid w:val="003B07C9"/>
    <w:rsid w:val="003B07E4"/>
    <w:rsid w:val="003B0936"/>
    <w:rsid w:val="003B0B5B"/>
    <w:rsid w:val="003B0D0C"/>
    <w:rsid w:val="003B0E79"/>
    <w:rsid w:val="003B1484"/>
    <w:rsid w:val="003B19A2"/>
    <w:rsid w:val="003B1A2F"/>
    <w:rsid w:val="003B2051"/>
    <w:rsid w:val="003B26C1"/>
    <w:rsid w:val="003B2956"/>
    <w:rsid w:val="003B3360"/>
    <w:rsid w:val="003B3575"/>
    <w:rsid w:val="003B372F"/>
    <w:rsid w:val="003B3804"/>
    <w:rsid w:val="003B49C2"/>
    <w:rsid w:val="003B50BC"/>
    <w:rsid w:val="003B5386"/>
    <w:rsid w:val="003B5B16"/>
    <w:rsid w:val="003B5D97"/>
    <w:rsid w:val="003B5F2C"/>
    <w:rsid w:val="003B5F7E"/>
    <w:rsid w:val="003B63A4"/>
    <w:rsid w:val="003B68FE"/>
    <w:rsid w:val="003B6B72"/>
    <w:rsid w:val="003B6D7D"/>
    <w:rsid w:val="003B7D7E"/>
    <w:rsid w:val="003C006F"/>
    <w:rsid w:val="003C0172"/>
    <w:rsid w:val="003C023A"/>
    <w:rsid w:val="003C0AF3"/>
    <w:rsid w:val="003C0EBB"/>
    <w:rsid w:val="003C1012"/>
    <w:rsid w:val="003C1039"/>
    <w:rsid w:val="003C11C9"/>
    <w:rsid w:val="003C1229"/>
    <w:rsid w:val="003C1285"/>
    <w:rsid w:val="003C1627"/>
    <w:rsid w:val="003C1F90"/>
    <w:rsid w:val="003C1FD4"/>
    <w:rsid w:val="003C209A"/>
    <w:rsid w:val="003C213D"/>
    <w:rsid w:val="003C25AD"/>
    <w:rsid w:val="003C2D21"/>
    <w:rsid w:val="003C3207"/>
    <w:rsid w:val="003C332D"/>
    <w:rsid w:val="003C3A83"/>
    <w:rsid w:val="003C46B0"/>
    <w:rsid w:val="003C507C"/>
    <w:rsid w:val="003C53AC"/>
    <w:rsid w:val="003C5E6B"/>
    <w:rsid w:val="003C7153"/>
    <w:rsid w:val="003C7AD7"/>
    <w:rsid w:val="003D02C4"/>
    <w:rsid w:val="003D0369"/>
    <w:rsid w:val="003D04A0"/>
    <w:rsid w:val="003D077A"/>
    <w:rsid w:val="003D0968"/>
    <w:rsid w:val="003D0FC3"/>
    <w:rsid w:val="003D1CF0"/>
    <w:rsid w:val="003D243D"/>
    <w:rsid w:val="003D28E1"/>
    <w:rsid w:val="003D2C1D"/>
    <w:rsid w:val="003D2C34"/>
    <w:rsid w:val="003D31F9"/>
    <w:rsid w:val="003D32E4"/>
    <w:rsid w:val="003D37DB"/>
    <w:rsid w:val="003D3D69"/>
    <w:rsid w:val="003D3DDD"/>
    <w:rsid w:val="003D46C3"/>
    <w:rsid w:val="003D58C8"/>
    <w:rsid w:val="003D5CBF"/>
    <w:rsid w:val="003D6014"/>
    <w:rsid w:val="003D63A5"/>
    <w:rsid w:val="003D6494"/>
    <w:rsid w:val="003D66D2"/>
    <w:rsid w:val="003D6E8A"/>
    <w:rsid w:val="003D776A"/>
    <w:rsid w:val="003D77DF"/>
    <w:rsid w:val="003D7D63"/>
    <w:rsid w:val="003E0295"/>
    <w:rsid w:val="003E03C0"/>
    <w:rsid w:val="003E07AE"/>
    <w:rsid w:val="003E0A18"/>
    <w:rsid w:val="003E14FC"/>
    <w:rsid w:val="003E1C6B"/>
    <w:rsid w:val="003E2976"/>
    <w:rsid w:val="003E34A3"/>
    <w:rsid w:val="003E34E8"/>
    <w:rsid w:val="003E35D2"/>
    <w:rsid w:val="003E452D"/>
    <w:rsid w:val="003E47BB"/>
    <w:rsid w:val="003E47F6"/>
    <w:rsid w:val="003E4858"/>
    <w:rsid w:val="003E5939"/>
    <w:rsid w:val="003E5E9A"/>
    <w:rsid w:val="003E6316"/>
    <w:rsid w:val="003E63FD"/>
    <w:rsid w:val="003E664E"/>
    <w:rsid w:val="003E6884"/>
    <w:rsid w:val="003E6901"/>
    <w:rsid w:val="003E6AC5"/>
    <w:rsid w:val="003E7B06"/>
    <w:rsid w:val="003F0096"/>
    <w:rsid w:val="003F02BD"/>
    <w:rsid w:val="003F037E"/>
    <w:rsid w:val="003F03FE"/>
    <w:rsid w:val="003F0850"/>
    <w:rsid w:val="003F0D12"/>
    <w:rsid w:val="003F160C"/>
    <w:rsid w:val="003F16F4"/>
    <w:rsid w:val="003F20F5"/>
    <w:rsid w:val="003F22C7"/>
    <w:rsid w:val="003F2376"/>
    <w:rsid w:val="003F2821"/>
    <w:rsid w:val="003F324F"/>
    <w:rsid w:val="003F33BC"/>
    <w:rsid w:val="003F3D4E"/>
    <w:rsid w:val="003F43C8"/>
    <w:rsid w:val="003F477E"/>
    <w:rsid w:val="003F484E"/>
    <w:rsid w:val="003F4A71"/>
    <w:rsid w:val="003F5507"/>
    <w:rsid w:val="003F566D"/>
    <w:rsid w:val="003F6768"/>
    <w:rsid w:val="003F6895"/>
    <w:rsid w:val="003F6AC5"/>
    <w:rsid w:val="003F6CD2"/>
    <w:rsid w:val="003F6FCD"/>
    <w:rsid w:val="003F76C1"/>
    <w:rsid w:val="003F788D"/>
    <w:rsid w:val="003F79CE"/>
    <w:rsid w:val="003F7BA2"/>
    <w:rsid w:val="0040126E"/>
    <w:rsid w:val="004018B6"/>
    <w:rsid w:val="004020D4"/>
    <w:rsid w:val="004021B6"/>
    <w:rsid w:val="00403208"/>
    <w:rsid w:val="004037E6"/>
    <w:rsid w:val="004047C4"/>
    <w:rsid w:val="00404C90"/>
    <w:rsid w:val="00404D54"/>
    <w:rsid w:val="0040570B"/>
    <w:rsid w:val="00405EDB"/>
    <w:rsid w:val="00405FB1"/>
    <w:rsid w:val="00406460"/>
    <w:rsid w:val="004107C9"/>
    <w:rsid w:val="00411749"/>
    <w:rsid w:val="004117B4"/>
    <w:rsid w:val="00411C78"/>
    <w:rsid w:val="00412461"/>
    <w:rsid w:val="00412546"/>
    <w:rsid w:val="00413053"/>
    <w:rsid w:val="0041319C"/>
    <w:rsid w:val="004136C0"/>
    <w:rsid w:val="004137B6"/>
    <w:rsid w:val="004139B7"/>
    <w:rsid w:val="00413A54"/>
    <w:rsid w:val="00413C10"/>
    <w:rsid w:val="00413CD9"/>
    <w:rsid w:val="00413D90"/>
    <w:rsid w:val="00413F9A"/>
    <w:rsid w:val="004140CA"/>
    <w:rsid w:val="00414492"/>
    <w:rsid w:val="00414BA9"/>
    <w:rsid w:val="00414C65"/>
    <w:rsid w:val="00415703"/>
    <w:rsid w:val="00415D13"/>
    <w:rsid w:val="00415D76"/>
    <w:rsid w:val="00415F81"/>
    <w:rsid w:val="004165D1"/>
    <w:rsid w:val="00416665"/>
    <w:rsid w:val="00416A67"/>
    <w:rsid w:val="00416ACB"/>
    <w:rsid w:val="00417C7D"/>
    <w:rsid w:val="00420241"/>
    <w:rsid w:val="004210E4"/>
    <w:rsid w:val="00421A82"/>
    <w:rsid w:val="00421C50"/>
    <w:rsid w:val="00421DCF"/>
    <w:rsid w:val="00422341"/>
    <w:rsid w:val="00422935"/>
    <w:rsid w:val="0042304C"/>
    <w:rsid w:val="00423641"/>
    <w:rsid w:val="00423B56"/>
    <w:rsid w:val="00426266"/>
    <w:rsid w:val="00426FEA"/>
    <w:rsid w:val="00427289"/>
    <w:rsid w:val="00427708"/>
    <w:rsid w:val="00427A79"/>
    <w:rsid w:val="00427E04"/>
    <w:rsid w:val="00427FB3"/>
    <w:rsid w:val="004300F0"/>
    <w:rsid w:val="00430174"/>
    <w:rsid w:val="004302D7"/>
    <w:rsid w:val="004304A2"/>
    <w:rsid w:val="00430A2D"/>
    <w:rsid w:val="00430F8F"/>
    <w:rsid w:val="004310C0"/>
    <w:rsid w:val="00431505"/>
    <w:rsid w:val="00431AF0"/>
    <w:rsid w:val="00431C2B"/>
    <w:rsid w:val="0043213A"/>
    <w:rsid w:val="004330F4"/>
    <w:rsid w:val="00433590"/>
    <w:rsid w:val="0043393D"/>
    <w:rsid w:val="00433AD3"/>
    <w:rsid w:val="004340EB"/>
    <w:rsid w:val="004344C7"/>
    <w:rsid w:val="00435274"/>
    <w:rsid w:val="004352AD"/>
    <w:rsid w:val="0043545D"/>
    <w:rsid w:val="00435FE2"/>
    <w:rsid w:val="00436AA6"/>
    <w:rsid w:val="00436E2F"/>
    <w:rsid w:val="00436EAB"/>
    <w:rsid w:val="0043753C"/>
    <w:rsid w:val="00437AAA"/>
    <w:rsid w:val="00440388"/>
    <w:rsid w:val="004405CC"/>
    <w:rsid w:val="004415F8"/>
    <w:rsid w:val="00441BA9"/>
    <w:rsid w:val="00441E16"/>
    <w:rsid w:val="0044227B"/>
    <w:rsid w:val="00442783"/>
    <w:rsid w:val="004428E6"/>
    <w:rsid w:val="00443C41"/>
    <w:rsid w:val="0044466B"/>
    <w:rsid w:val="0044484E"/>
    <w:rsid w:val="00444ABE"/>
    <w:rsid w:val="00445262"/>
    <w:rsid w:val="0044578B"/>
    <w:rsid w:val="004461D9"/>
    <w:rsid w:val="004464B6"/>
    <w:rsid w:val="004465F1"/>
    <w:rsid w:val="00446906"/>
    <w:rsid w:val="00446967"/>
    <w:rsid w:val="00446AC6"/>
    <w:rsid w:val="00446F29"/>
    <w:rsid w:val="00447021"/>
    <w:rsid w:val="0044759B"/>
    <w:rsid w:val="00447932"/>
    <w:rsid w:val="00447B5F"/>
    <w:rsid w:val="00447F54"/>
    <w:rsid w:val="00450B7E"/>
    <w:rsid w:val="0045136B"/>
    <w:rsid w:val="0045140E"/>
    <w:rsid w:val="00451607"/>
    <w:rsid w:val="004516C3"/>
    <w:rsid w:val="00451782"/>
    <w:rsid w:val="004518C3"/>
    <w:rsid w:val="00451938"/>
    <w:rsid w:val="00451989"/>
    <w:rsid w:val="00451C7E"/>
    <w:rsid w:val="00451D26"/>
    <w:rsid w:val="00452029"/>
    <w:rsid w:val="004525D2"/>
    <w:rsid w:val="0045395B"/>
    <w:rsid w:val="00453BB6"/>
    <w:rsid w:val="00453CAA"/>
    <w:rsid w:val="00454EDA"/>
    <w:rsid w:val="00455113"/>
    <w:rsid w:val="00455383"/>
    <w:rsid w:val="00455660"/>
    <w:rsid w:val="004558E2"/>
    <w:rsid w:val="00456421"/>
    <w:rsid w:val="004566F7"/>
    <w:rsid w:val="004569A8"/>
    <w:rsid w:val="00456BC0"/>
    <w:rsid w:val="00456DAB"/>
    <w:rsid w:val="00457ADE"/>
    <w:rsid w:val="00460398"/>
    <w:rsid w:val="0046044F"/>
    <w:rsid w:val="004605A8"/>
    <w:rsid w:val="00460CC3"/>
    <w:rsid w:val="00460E86"/>
    <w:rsid w:val="004614E2"/>
    <w:rsid w:val="00461B95"/>
    <w:rsid w:val="00461CCE"/>
    <w:rsid w:val="004626C7"/>
    <w:rsid w:val="0046300C"/>
    <w:rsid w:val="004635FD"/>
    <w:rsid w:val="00463A84"/>
    <w:rsid w:val="00463B1B"/>
    <w:rsid w:val="004646B4"/>
    <w:rsid w:val="0046498A"/>
    <w:rsid w:val="004649AB"/>
    <w:rsid w:val="00464A88"/>
    <w:rsid w:val="004651A0"/>
    <w:rsid w:val="004659BB"/>
    <w:rsid w:val="00465AC4"/>
    <w:rsid w:val="00466532"/>
    <w:rsid w:val="0046705D"/>
    <w:rsid w:val="00467488"/>
    <w:rsid w:val="00467A84"/>
    <w:rsid w:val="00467A92"/>
    <w:rsid w:val="0047083E"/>
    <w:rsid w:val="00470A1B"/>
    <w:rsid w:val="00470C8A"/>
    <w:rsid w:val="00470EB5"/>
    <w:rsid w:val="00470F87"/>
    <w:rsid w:val="0047198F"/>
    <w:rsid w:val="00472040"/>
    <w:rsid w:val="00472278"/>
    <w:rsid w:val="0047286B"/>
    <w:rsid w:val="00472AA4"/>
    <w:rsid w:val="00472C46"/>
    <w:rsid w:val="00472E27"/>
    <w:rsid w:val="00472E9C"/>
    <w:rsid w:val="00473ACB"/>
    <w:rsid w:val="00474220"/>
    <w:rsid w:val="00474E2E"/>
    <w:rsid w:val="00474FB6"/>
    <w:rsid w:val="004752D3"/>
    <w:rsid w:val="004754E1"/>
    <w:rsid w:val="00475524"/>
    <w:rsid w:val="00475CE0"/>
    <w:rsid w:val="004762CF"/>
    <w:rsid w:val="00476407"/>
    <w:rsid w:val="00476827"/>
    <w:rsid w:val="00476BD4"/>
    <w:rsid w:val="00477341"/>
    <w:rsid w:val="00477654"/>
    <w:rsid w:val="00477C35"/>
    <w:rsid w:val="0048045B"/>
    <w:rsid w:val="00480988"/>
    <w:rsid w:val="00480E05"/>
    <w:rsid w:val="00481166"/>
    <w:rsid w:val="00481ACD"/>
    <w:rsid w:val="0048210B"/>
    <w:rsid w:val="00482584"/>
    <w:rsid w:val="00482BBE"/>
    <w:rsid w:val="00483A12"/>
    <w:rsid w:val="00483F14"/>
    <w:rsid w:val="00484A77"/>
    <w:rsid w:val="00484F38"/>
    <w:rsid w:val="00484FB0"/>
    <w:rsid w:val="0048502D"/>
    <w:rsid w:val="0048540F"/>
    <w:rsid w:val="0048563A"/>
    <w:rsid w:val="0048572D"/>
    <w:rsid w:val="00485970"/>
    <w:rsid w:val="00485C0D"/>
    <w:rsid w:val="00485EA9"/>
    <w:rsid w:val="004861BB"/>
    <w:rsid w:val="00486575"/>
    <w:rsid w:val="0048665B"/>
    <w:rsid w:val="004866D0"/>
    <w:rsid w:val="00486936"/>
    <w:rsid w:val="00486F44"/>
    <w:rsid w:val="00486FC6"/>
    <w:rsid w:val="00487521"/>
    <w:rsid w:val="00487CE9"/>
    <w:rsid w:val="00490EA0"/>
    <w:rsid w:val="00491209"/>
    <w:rsid w:val="004922B8"/>
    <w:rsid w:val="00492641"/>
    <w:rsid w:val="00493BF1"/>
    <w:rsid w:val="00493D22"/>
    <w:rsid w:val="00493ED1"/>
    <w:rsid w:val="0049422B"/>
    <w:rsid w:val="00494242"/>
    <w:rsid w:val="004948DA"/>
    <w:rsid w:val="00494E8E"/>
    <w:rsid w:val="004955BC"/>
    <w:rsid w:val="004958E0"/>
    <w:rsid w:val="00495D63"/>
    <w:rsid w:val="0049634D"/>
    <w:rsid w:val="0049648F"/>
    <w:rsid w:val="00496606"/>
    <w:rsid w:val="004967CE"/>
    <w:rsid w:val="00496A21"/>
    <w:rsid w:val="00496CFD"/>
    <w:rsid w:val="00496F05"/>
    <w:rsid w:val="00497370"/>
    <w:rsid w:val="004A049A"/>
    <w:rsid w:val="004A0BAF"/>
    <w:rsid w:val="004A0F39"/>
    <w:rsid w:val="004A162F"/>
    <w:rsid w:val="004A177E"/>
    <w:rsid w:val="004A1CD9"/>
    <w:rsid w:val="004A2043"/>
    <w:rsid w:val="004A251F"/>
    <w:rsid w:val="004A2FB6"/>
    <w:rsid w:val="004A35DA"/>
    <w:rsid w:val="004A39CF"/>
    <w:rsid w:val="004A3BF1"/>
    <w:rsid w:val="004A3E42"/>
    <w:rsid w:val="004A40EB"/>
    <w:rsid w:val="004A4715"/>
    <w:rsid w:val="004A490F"/>
    <w:rsid w:val="004A4BBE"/>
    <w:rsid w:val="004A4CCD"/>
    <w:rsid w:val="004A5046"/>
    <w:rsid w:val="004A565E"/>
    <w:rsid w:val="004A572B"/>
    <w:rsid w:val="004A5DF3"/>
    <w:rsid w:val="004A5F76"/>
    <w:rsid w:val="004A6134"/>
    <w:rsid w:val="004A6742"/>
    <w:rsid w:val="004A6F6F"/>
    <w:rsid w:val="004A7092"/>
    <w:rsid w:val="004A70DD"/>
    <w:rsid w:val="004A7272"/>
    <w:rsid w:val="004B0C38"/>
    <w:rsid w:val="004B13C8"/>
    <w:rsid w:val="004B1F18"/>
    <w:rsid w:val="004B1F7A"/>
    <w:rsid w:val="004B2AA2"/>
    <w:rsid w:val="004B3383"/>
    <w:rsid w:val="004B49E6"/>
    <w:rsid w:val="004B4C3E"/>
    <w:rsid w:val="004B4D69"/>
    <w:rsid w:val="004B513B"/>
    <w:rsid w:val="004B6108"/>
    <w:rsid w:val="004B6218"/>
    <w:rsid w:val="004B6292"/>
    <w:rsid w:val="004B657A"/>
    <w:rsid w:val="004B6724"/>
    <w:rsid w:val="004B7A13"/>
    <w:rsid w:val="004B7C83"/>
    <w:rsid w:val="004C004B"/>
    <w:rsid w:val="004C01A8"/>
    <w:rsid w:val="004C0C40"/>
    <w:rsid w:val="004C0F6D"/>
    <w:rsid w:val="004C13F0"/>
    <w:rsid w:val="004C15F5"/>
    <w:rsid w:val="004C1643"/>
    <w:rsid w:val="004C1840"/>
    <w:rsid w:val="004C2388"/>
    <w:rsid w:val="004C24C9"/>
    <w:rsid w:val="004C24F2"/>
    <w:rsid w:val="004C2ECA"/>
    <w:rsid w:val="004C31B6"/>
    <w:rsid w:val="004C5261"/>
    <w:rsid w:val="004C5319"/>
    <w:rsid w:val="004C561B"/>
    <w:rsid w:val="004C589B"/>
    <w:rsid w:val="004C6091"/>
    <w:rsid w:val="004C621F"/>
    <w:rsid w:val="004C6C3C"/>
    <w:rsid w:val="004C6D8B"/>
    <w:rsid w:val="004C7948"/>
    <w:rsid w:val="004C7BB8"/>
    <w:rsid w:val="004C7C60"/>
    <w:rsid w:val="004C7F73"/>
    <w:rsid w:val="004D0791"/>
    <w:rsid w:val="004D09F7"/>
    <w:rsid w:val="004D0DFE"/>
    <w:rsid w:val="004D1443"/>
    <w:rsid w:val="004D1D91"/>
    <w:rsid w:val="004D22C3"/>
    <w:rsid w:val="004D22E3"/>
    <w:rsid w:val="004D2671"/>
    <w:rsid w:val="004D2A37"/>
    <w:rsid w:val="004D350B"/>
    <w:rsid w:val="004D3872"/>
    <w:rsid w:val="004D3975"/>
    <w:rsid w:val="004D3B1E"/>
    <w:rsid w:val="004D4135"/>
    <w:rsid w:val="004D4551"/>
    <w:rsid w:val="004D57B1"/>
    <w:rsid w:val="004D6F4D"/>
    <w:rsid w:val="004D6F95"/>
    <w:rsid w:val="004D72FE"/>
    <w:rsid w:val="004D7C7E"/>
    <w:rsid w:val="004D7E91"/>
    <w:rsid w:val="004E003A"/>
    <w:rsid w:val="004E03E9"/>
    <w:rsid w:val="004E0768"/>
    <w:rsid w:val="004E1332"/>
    <w:rsid w:val="004E1540"/>
    <w:rsid w:val="004E165E"/>
    <w:rsid w:val="004E1A31"/>
    <w:rsid w:val="004E1AF5"/>
    <w:rsid w:val="004E1B3B"/>
    <w:rsid w:val="004E2DE0"/>
    <w:rsid w:val="004E3E90"/>
    <w:rsid w:val="004E4060"/>
    <w:rsid w:val="004E409A"/>
    <w:rsid w:val="004E45B6"/>
    <w:rsid w:val="004E5A4E"/>
    <w:rsid w:val="004E5D47"/>
    <w:rsid w:val="004E69A1"/>
    <w:rsid w:val="004E6C41"/>
    <w:rsid w:val="004E6C74"/>
    <w:rsid w:val="004E74C0"/>
    <w:rsid w:val="004E7A27"/>
    <w:rsid w:val="004F045D"/>
    <w:rsid w:val="004F07AE"/>
    <w:rsid w:val="004F09FF"/>
    <w:rsid w:val="004F0B45"/>
    <w:rsid w:val="004F0FB9"/>
    <w:rsid w:val="004F12C1"/>
    <w:rsid w:val="004F1401"/>
    <w:rsid w:val="004F211D"/>
    <w:rsid w:val="004F2248"/>
    <w:rsid w:val="004F2C70"/>
    <w:rsid w:val="004F2EF9"/>
    <w:rsid w:val="004F2F7E"/>
    <w:rsid w:val="004F31FA"/>
    <w:rsid w:val="004F32B5"/>
    <w:rsid w:val="004F362C"/>
    <w:rsid w:val="004F407E"/>
    <w:rsid w:val="004F4CC7"/>
    <w:rsid w:val="004F4DF6"/>
    <w:rsid w:val="004F5479"/>
    <w:rsid w:val="004F5DF6"/>
    <w:rsid w:val="004F5FC5"/>
    <w:rsid w:val="004F63A8"/>
    <w:rsid w:val="004F7312"/>
    <w:rsid w:val="004F7528"/>
    <w:rsid w:val="004F7BCA"/>
    <w:rsid w:val="004F7D89"/>
    <w:rsid w:val="00500B01"/>
    <w:rsid w:val="00501981"/>
    <w:rsid w:val="00501A85"/>
    <w:rsid w:val="00501BB3"/>
    <w:rsid w:val="005021DD"/>
    <w:rsid w:val="005026CA"/>
    <w:rsid w:val="00502B72"/>
    <w:rsid w:val="00502CE5"/>
    <w:rsid w:val="00502D4F"/>
    <w:rsid w:val="00504A4C"/>
    <w:rsid w:val="00504BC1"/>
    <w:rsid w:val="00505134"/>
    <w:rsid w:val="005053C3"/>
    <w:rsid w:val="00505C04"/>
    <w:rsid w:val="0050672D"/>
    <w:rsid w:val="00506852"/>
    <w:rsid w:val="00506ACE"/>
    <w:rsid w:val="00507627"/>
    <w:rsid w:val="005113CC"/>
    <w:rsid w:val="00511F15"/>
    <w:rsid w:val="00512238"/>
    <w:rsid w:val="00512DD3"/>
    <w:rsid w:val="0051318C"/>
    <w:rsid w:val="00513712"/>
    <w:rsid w:val="005138B1"/>
    <w:rsid w:val="005138DC"/>
    <w:rsid w:val="005142CD"/>
    <w:rsid w:val="005143C9"/>
    <w:rsid w:val="005151C4"/>
    <w:rsid w:val="00515412"/>
    <w:rsid w:val="005156B0"/>
    <w:rsid w:val="005157A9"/>
    <w:rsid w:val="0051594A"/>
    <w:rsid w:val="005173A7"/>
    <w:rsid w:val="005177E1"/>
    <w:rsid w:val="005179D6"/>
    <w:rsid w:val="0052027D"/>
    <w:rsid w:val="0052060A"/>
    <w:rsid w:val="00520C0A"/>
    <w:rsid w:val="005218B6"/>
    <w:rsid w:val="00522589"/>
    <w:rsid w:val="00522FA6"/>
    <w:rsid w:val="005244B9"/>
    <w:rsid w:val="00524545"/>
    <w:rsid w:val="00524B7F"/>
    <w:rsid w:val="005255BF"/>
    <w:rsid w:val="005257DE"/>
    <w:rsid w:val="00525C6B"/>
    <w:rsid w:val="005264CA"/>
    <w:rsid w:val="00526ECE"/>
    <w:rsid w:val="00526F2F"/>
    <w:rsid w:val="00527200"/>
    <w:rsid w:val="00530157"/>
    <w:rsid w:val="00530B8D"/>
    <w:rsid w:val="00531DA0"/>
    <w:rsid w:val="00531EBE"/>
    <w:rsid w:val="00532F8B"/>
    <w:rsid w:val="0053325D"/>
    <w:rsid w:val="005333A1"/>
    <w:rsid w:val="00533737"/>
    <w:rsid w:val="00533C08"/>
    <w:rsid w:val="00533C37"/>
    <w:rsid w:val="00534DC1"/>
    <w:rsid w:val="00535B79"/>
    <w:rsid w:val="00535BC5"/>
    <w:rsid w:val="00535D7C"/>
    <w:rsid w:val="00535E91"/>
    <w:rsid w:val="00536579"/>
    <w:rsid w:val="00536960"/>
    <w:rsid w:val="00536C1E"/>
    <w:rsid w:val="00537093"/>
    <w:rsid w:val="00537479"/>
    <w:rsid w:val="00537BE7"/>
    <w:rsid w:val="00540740"/>
    <w:rsid w:val="005407BD"/>
    <w:rsid w:val="0054094D"/>
    <w:rsid w:val="005412E0"/>
    <w:rsid w:val="00541919"/>
    <w:rsid w:val="00541CDE"/>
    <w:rsid w:val="00542081"/>
    <w:rsid w:val="005420E3"/>
    <w:rsid w:val="0054343A"/>
    <w:rsid w:val="00543974"/>
    <w:rsid w:val="00543ACF"/>
    <w:rsid w:val="00543B01"/>
    <w:rsid w:val="00543EBB"/>
    <w:rsid w:val="00543EBF"/>
    <w:rsid w:val="005448B3"/>
    <w:rsid w:val="00544ABA"/>
    <w:rsid w:val="0054593A"/>
    <w:rsid w:val="005463BF"/>
    <w:rsid w:val="00546614"/>
    <w:rsid w:val="005467FB"/>
    <w:rsid w:val="005469CB"/>
    <w:rsid w:val="00546AE9"/>
    <w:rsid w:val="00547989"/>
    <w:rsid w:val="005508CA"/>
    <w:rsid w:val="00550AC0"/>
    <w:rsid w:val="00551320"/>
    <w:rsid w:val="005518A4"/>
    <w:rsid w:val="00551996"/>
    <w:rsid w:val="00551F96"/>
    <w:rsid w:val="005526FF"/>
    <w:rsid w:val="00552768"/>
    <w:rsid w:val="00552935"/>
    <w:rsid w:val="00553127"/>
    <w:rsid w:val="005532D8"/>
    <w:rsid w:val="005537D5"/>
    <w:rsid w:val="00553FB1"/>
    <w:rsid w:val="005544A2"/>
    <w:rsid w:val="0055465B"/>
    <w:rsid w:val="00554BE7"/>
    <w:rsid w:val="00554DC5"/>
    <w:rsid w:val="00555151"/>
    <w:rsid w:val="00555452"/>
    <w:rsid w:val="0055570E"/>
    <w:rsid w:val="00555BBE"/>
    <w:rsid w:val="00555F63"/>
    <w:rsid w:val="00556151"/>
    <w:rsid w:val="00556A4E"/>
    <w:rsid w:val="00556AB0"/>
    <w:rsid w:val="00556D68"/>
    <w:rsid w:val="00557173"/>
    <w:rsid w:val="005576A1"/>
    <w:rsid w:val="00557A64"/>
    <w:rsid w:val="005605C0"/>
    <w:rsid w:val="00560605"/>
    <w:rsid w:val="00560D23"/>
    <w:rsid w:val="005614BC"/>
    <w:rsid w:val="005615D8"/>
    <w:rsid w:val="005626D6"/>
    <w:rsid w:val="00562794"/>
    <w:rsid w:val="005638D4"/>
    <w:rsid w:val="00563B87"/>
    <w:rsid w:val="005656ED"/>
    <w:rsid w:val="00566035"/>
    <w:rsid w:val="00566544"/>
    <w:rsid w:val="00566608"/>
    <w:rsid w:val="00566668"/>
    <w:rsid w:val="00566A6A"/>
    <w:rsid w:val="00566C83"/>
    <w:rsid w:val="00566E9F"/>
    <w:rsid w:val="00567702"/>
    <w:rsid w:val="00567EEF"/>
    <w:rsid w:val="005700FE"/>
    <w:rsid w:val="00570C55"/>
    <w:rsid w:val="00570CB2"/>
    <w:rsid w:val="00570E24"/>
    <w:rsid w:val="00571963"/>
    <w:rsid w:val="00571A62"/>
    <w:rsid w:val="00572760"/>
    <w:rsid w:val="005743DE"/>
    <w:rsid w:val="00574F3F"/>
    <w:rsid w:val="0057529F"/>
    <w:rsid w:val="0057562C"/>
    <w:rsid w:val="005759F6"/>
    <w:rsid w:val="00575E3E"/>
    <w:rsid w:val="005765F5"/>
    <w:rsid w:val="00576B12"/>
    <w:rsid w:val="00576D6C"/>
    <w:rsid w:val="00576EE9"/>
    <w:rsid w:val="00576F36"/>
    <w:rsid w:val="00577605"/>
    <w:rsid w:val="00577A2E"/>
    <w:rsid w:val="00580E48"/>
    <w:rsid w:val="00580F0A"/>
    <w:rsid w:val="00581246"/>
    <w:rsid w:val="00581490"/>
    <w:rsid w:val="00582401"/>
    <w:rsid w:val="00582B4A"/>
    <w:rsid w:val="00582BDD"/>
    <w:rsid w:val="00582C3A"/>
    <w:rsid w:val="00582E1A"/>
    <w:rsid w:val="00583147"/>
    <w:rsid w:val="005831AD"/>
    <w:rsid w:val="0058362F"/>
    <w:rsid w:val="0058395F"/>
    <w:rsid w:val="00584416"/>
    <w:rsid w:val="00584B39"/>
    <w:rsid w:val="00585028"/>
    <w:rsid w:val="005854D1"/>
    <w:rsid w:val="005859F5"/>
    <w:rsid w:val="00585F5B"/>
    <w:rsid w:val="0058620A"/>
    <w:rsid w:val="0058635D"/>
    <w:rsid w:val="00586752"/>
    <w:rsid w:val="00587141"/>
    <w:rsid w:val="00587560"/>
    <w:rsid w:val="00587FC0"/>
    <w:rsid w:val="005906AD"/>
    <w:rsid w:val="00590D13"/>
    <w:rsid w:val="00590DA6"/>
    <w:rsid w:val="0059100A"/>
    <w:rsid w:val="00591365"/>
    <w:rsid w:val="005915CE"/>
    <w:rsid w:val="00591C7D"/>
    <w:rsid w:val="00591FF9"/>
    <w:rsid w:val="00592267"/>
    <w:rsid w:val="00592B03"/>
    <w:rsid w:val="00593AB9"/>
    <w:rsid w:val="00594027"/>
    <w:rsid w:val="005943C1"/>
    <w:rsid w:val="00594863"/>
    <w:rsid w:val="005949FB"/>
    <w:rsid w:val="00594ABB"/>
    <w:rsid w:val="00594D1C"/>
    <w:rsid w:val="00594E36"/>
    <w:rsid w:val="00594F0A"/>
    <w:rsid w:val="0059525E"/>
    <w:rsid w:val="00595887"/>
    <w:rsid w:val="005961F7"/>
    <w:rsid w:val="00596A87"/>
    <w:rsid w:val="00596B9C"/>
    <w:rsid w:val="005977CC"/>
    <w:rsid w:val="00597F8D"/>
    <w:rsid w:val="005A00E7"/>
    <w:rsid w:val="005A054D"/>
    <w:rsid w:val="005A0A46"/>
    <w:rsid w:val="005A10B9"/>
    <w:rsid w:val="005A11EA"/>
    <w:rsid w:val="005A18C4"/>
    <w:rsid w:val="005A1A1C"/>
    <w:rsid w:val="005A269F"/>
    <w:rsid w:val="005A27D1"/>
    <w:rsid w:val="005A305E"/>
    <w:rsid w:val="005A30BB"/>
    <w:rsid w:val="005A3887"/>
    <w:rsid w:val="005A3A38"/>
    <w:rsid w:val="005A4E68"/>
    <w:rsid w:val="005A53E3"/>
    <w:rsid w:val="005A59A8"/>
    <w:rsid w:val="005B0542"/>
    <w:rsid w:val="005B1573"/>
    <w:rsid w:val="005B16A7"/>
    <w:rsid w:val="005B217D"/>
    <w:rsid w:val="005B2225"/>
    <w:rsid w:val="005B2799"/>
    <w:rsid w:val="005B2B77"/>
    <w:rsid w:val="005B36A2"/>
    <w:rsid w:val="005B3C2B"/>
    <w:rsid w:val="005B3D4A"/>
    <w:rsid w:val="005B40E6"/>
    <w:rsid w:val="005B468A"/>
    <w:rsid w:val="005B4946"/>
    <w:rsid w:val="005B4D87"/>
    <w:rsid w:val="005B4EC9"/>
    <w:rsid w:val="005B5BE1"/>
    <w:rsid w:val="005B5E91"/>
    <w:rsid w:val="005B6709"/>
    <w:rsid w:val="005B6CF0"/>
    <w:rsid w:val="005B71A8"/>
    <w:rsid w:val="005B7DD1"/>
    <w:rsid w:val="005B7F34"/>
    <w:rsid w:val="005C00A0"/>
    <w:rsid w:val="005C0DD4"/>
    <w:rsid w:val="005C0FC4"/>
    <w:rsid w:val="005C112B"/>
    <w:rsid w:val="005C1832"/>
    <w:rsid w:val="005C198D"/>
    <w:rsid w:val="005C22D3"/>
    <w:rsid w:val="005C28FA"/>
    <w:rsid w:val="005C2912"/>
    <w:rsid w:val="005C322C"/>
    <w:rsid w:val="005C3335"/>
    <w:rsid w:val="005C344E"/>
    <w:rsid w:val="005C346F"/>
    <w:rsid w:val="005C3FE7"/>
    <w:rsid w:val="005C402A"/>
    <w:rsid w:val="005C40F4"/>
    <w:rsid w:val="005C4296"/>
    <w:rsid w:val="005C43BE"/>
    <w:rsid w:val="005C44F3"/>
    <w:rsid w:val="005C4DF8"/>
    <w:rsid w:val="005C4E55"/>
    <w:rsid w:val="005C56A0"/>
    <w:rsid w:val="005C631C"/>
    <w:rsid w:val="005C6329"/>
    <w:rsid w:val="005C6B1B"/>
    <w:rsid w:val="005C712D"/>
    <w:rsid w:val="005C772F"/>
    <w:rsid w:val="005C7C75"/>
    <w:rsid w:val="005C7FE3"/>
    <w:rsid w:val="005D0E4F"/>
    <w:rsid w:val="005D0F89"/>
    <w:rsid w:val="005D1622"/>
    <w:rsid w:val="005D1ADA"/>
    <w:rsid w:val="005D1E32"/>
    <w:rsid w:val="005D1F5D"/>
    <w:rsid w:val="005D206B"/>
    <w:rsid w:val="005D22B7"/>
    <w:rsid w:val="005D2366"/>
    <w:rsid w:val="005D2BDE"/>
    <w:rsid w:val="005D3828"/>
    <w:rsid w:val="005D3D76"/>
    <w:rsid w:val="005D3FD6"/>
    <w:rsid w:val="005D4578"/>
    <w:rsid w:val="005D4990"/>
    <w:rsid w:val="005D4B89"/>
    <w:rsid w:val="005D4EFA"/>
    <w:rsid w:val="005D55BA"/>
    <w:rsid w:val="005D5779"/>
    <w:rsid w:val="005D5ADB"/>
    <w:rsid w:val="005D5E8E"/>
    <w:rsid w:val="005D648A"/>
    <w:rsid w:val="005D67DF"/>
    <w:rsid w:val="005D6B55"/>
    <w:rsid w:val="005D751D"/>
    <w:rsid w:val="005D795E"/>
    <w:rsid w:val="005D7DD4"/>
    <w:rsid w:val="005D7E01"/>
    <w:rsid w:val="005D7E0D"/>
    <w:rsid w:val="005E006A"/>
    <w:rsid w:val="005E0EBD"/>
    <w:rsid w:val="005E11E8"/>
    <w:rsid w:val="005E15A3"/>
    <w:rsid w:val="005E15F2"/>
    <w:rsid w:val="005E1F44"/>
    <w:rsid w:val="005E234A"/>
    <w:rsid w:val="005E296A"/>
    <w:rsid w:val="005E296F"/>
    <w:rsid w:val="005E2BF0"/>
    <w:rsid w:val="005E3539"/>
    <w:rsid w:val="005E35CC"/>
    <w:rsid w:val="005E371E"/>
    <w:rsid w:val="005E38EB"/>
    <w:rsid w:val="005E3B2A"/>
    <w:rsid w:val="005E3D3E"/>
    <w:rsid w:val="005E4051"/>
    <w:rsid w:val="005E4AA6"/>
    <w:rsid w:val="005E5130"/>
    <w:rsid w:val="005E537F"/>
    <w:rsid w:val="005E53F9"/>
    <w:rsid w:val="005E5B9F"/>
    <w:rsid w:val="005E5D91"/>
    <w:rsid w:val="005E61F9"/>
    <w:rsid w:val="005E775D"/>
    <w:rsid w:val="005E7EAC"/>
    <w:rsid w:val="005F0A43"/>
    <w:rsid w:val="005F0A84"/>
    <w:rsid w:val="005F21FA"/>
    <w:rsid w:val="005F27BF"/>
    <w:rsid w:val="005F313C"/>
    <w:rsid w:val="005F4171"/>
    <w:rsid w:val="005F4594"/>
    <w:rsid w:val="005F46D6"/>
    <w:rsid w:val="005F4BF8"/>
    <w:rsid w:val="005F4DD6"/>
    <w:rsid w:val="005F50D8"/>
    <w:rsid w:val="005F51AC"/>
    <w:rsid w:val="005F53A1"/>
    <w:rsid w:val="005F62A7"/>
    <w:rsid w:val="005F63DA"/>
    <w:rsid w:val="005F6B77"/>
    <w:rsid w:val="005F6E9E"/>
    <w:rsid w:val="005F7487"/>
    <w:rsid w:val="005F7BED"/>
    <w:rsid w:val="005F7DEA"/>
    <w:rsid w:val="006002C7"/>
    <w:rsid w:val="00600F95"/>
    <w:rsid w:val="00601373"/>
    <w:rsid w:val="006016B9"/>
    <w:rsid w:val="00601839"/>
    <w:rsid w:val="00601F6C"/>
    <w:rsid w:val="006023EE"/>
    <w:rsid w:val="00602759"/>
    <w:rsid w:val="0060277A"/>
    <w:rsid w:val="00602B7C"/>
    <w:rsid w:val="00602C74"/>
    <w:rsid w:val="00603124"/>
    <w:rsid w:val="00603312"/>
    <w:rsid w:val="0060332C"/>
    <w:rsid w:val="00603615"/>
    <w:rsid w:val="006046AE"/>
    <w:rsid w:val="00604A34"/>
    <w:rsid w:val="00604DC7"/>
    <w:rsid w:val="00604E47"/>
    <w:rsid w:val="00605441"/>
    <w:rsid w:val="006054E2"/>
    <w:rsid w:val="0060550E"/>
    <w:rsid w:val="00605978"/>
    <w:rsid w:val="00606970"/>
    <w:rsid w:val="00606A20"/>
    <w:rsid w:val="00606D23"/>
    <w:rsid w:val="00607234"/>
    <w:rsid w:val="006072C6"/>
    <w:rsid w:val="00607372"/>
    <w:rsid w:val="00607A2E"/>
    <w:rsid w:val="00610170"/>
    <w:rsid w:val="00610881"/>
    <w:rsid w:val="00610F81"/>
    <w:rsid w:val="0061167C"/>
    <w:rsid w:val="006118A3"/>
    <w:rsid w:val="00611B03"/>
    <w:rsid w:val="00611EFB"/>
    <w:rsid w:val="006127D4"/>
    <w:rsid w:val="006130F7"/>
    <w:rsid w:val="00613AF8"/>
    <w:rsid w:val="00613D8E"/>
    <w:rsid w:val="006142E0"/>
    <w:rsid w:val="00616112"/>
    <w:rsid w:val="006167EC"/>
    <w:rsid w:val="00617175"/>
    <w:rsid w:val="006205CA"/>
    <w:rsid w:val="00621378"/>
    <w:rsid w:val="00621D86"/>
    <w:rsid w:val="00621F53"/>
    <w:rsid w:val="006228DF"/>
    <w:rsid w:val="00622E2A"/>
    <w:rsid w:val="00623089"/>
    <w:rsid w:val="0062308E"/>
    <w:rsid w:val="006234C4"/>
    <w:rsid w:val="00623628"/>
    <w:rsid w:val="00623EE9"/>
    <w:rsid w:val="00624084"/>
    <w:rsid w:val="006242E6"/>
    <w:rsid w:val="006244C9"/>
    <w:rsid w:val="006245F6"/>
    <w:rsid w:val="006246DB"/>
    <w:rsid w:val="0062475D"/>
    <w:rsid w:val="006247BB"/>
    <w:rsid w:val="0062495F"/>
    <w:rsid w:val="00624A7C"/>
    <w:rsid w:val="00625449"/>
    <w:rsid w:val="0062660B"/>
    <w:rsid w:val="00626AD1"/>
    <w:rsid w:val="00626FFF"/>
    <w:rsid w:val="00627361"/>
    <w:rsid w:val="006279A5"/>
    <w:rsid w:val="00627D21"/>
    <w:rsid w:val="00627F6C"/>
    <w:rsid w:val="006304BC"/>
    <w:rsid w:val="00630673"/>
    <w:rsid w:val="00630DCE"/>
    <w:rsid w:val="00630FFE"/>
    <w:rsid w:val="0063120A"/>
    <w:rsid w:val="0063150B"/>
    <w:rsid w:val="0063156A"/>
    <w:rsid w:val="00631585"/>
    <w:rsid w:val="00633070"/>
    <w:rsid w:val="00634ACF"/>
    <w:rsid w:val="00634F54"/>
    <w:rsid w:val="00635035"/>
    <w:rsid w:val="00635095"/>
    <w:rsid w:val="006352E5"/>
    <w:rsid w:val="0063580D"/>
    <w:rsid w:val="00635CAE"/>
    <w:rsid w:val="00635D5C"/>
    <w:rsid w:val="00636322"/>
    <w:rsid w:val="00636C3C"/>
    <w:rsid w:val="00636FFD"/>
    <w:rsid w:val="00637240"/>
    <w:rsid w:val="0063730D"/>
    <w:rsid w:val="00637402"/>
    <w:rsid w:val="0063742F"/>
    <w:rsid w:val="00637685"/>
    <w:rsid w:val="006378E3"/>
    <w:rsid w:val="006408DC"/>
    <w:rsid w:val="0064187D"/>
    <w:rsid w:val="00641C72"/>
    <w:rsid w:val="006429D7"/>
    <w:rsid w:val="006430FC"/>
    <w:rsid w:val="006434FD"/>
    <w:rsid w:val="00643540"/>
    <w:rsid w:val="00643660"/>
    <w:rsid w:val="00644C85"/>
    <w:rsid w:val="00646118"/>
    <w:rsid w:val="00646218"/>
    <w:rsid w:val="00646955"/>
    <w:rsid w:val="006471FB"/>
    <w:rsid w:val="006475DB"/>
    <w:rsid w:val="00647799"/>
    <w:rsid w:val="00647CB8"/>
    <w:rsid w:val="00650139"/>
    <w:rsid w:val="006501E5"/>
    <w:rsid w:val="006522A6"/>
    <w:rsid w:val="00652756"/>
    <w:rsid w:val="00652852"/>
    <w:rsid w:val="00652865"/>
    <w:rsid w:val="00652AD8"/>
    <w:rsid w:val="00652B79"/>
    <w:rsid w:val="006533C2"/>
    <w:rsid w:val="006533C3"/>
    <w:rsid w:val="006533E8"/>
    <w:rsid w:val="00653931"/>
    <w:rsid w:val="00654068"/>
    <w:rsid w:val="00654B38"/>
    <w:rsid w:val="00654B83"/>
    <w:rsid w:val="00655061"/>
    <w:rsid w:val="0065510C"/>
    <w:rsid w:val="0065588B"/>
    <w:rsid w:val="00655B63"/>
    <w:rsid w:val="00656B83"/>
    <w:rsid w:val="00656CBF"/>
    <w:rsid w:val="006571F6"/>
    <w:rsid w:val="006572AA"/>
    <w:rsid w:val="006600F1"/>
    <w:rsid w:val="00660475"/>
    <w:rsid w:val="00660C3B"/>
    <w:rsid w:val="0066159C"/>
    <w:rsid w:val="006618CC"/>
    <w:rsid w:val="00662111"/>
    <w:rsid w:val="00662118"/>
    <w:rsid w:val="00662460"/>
    <w:rsid w:val="00662F4F"/>
    <w:rsid w:val="006638AD"/>
    <w:rsid w:val="0066398A"/>
    <w:rsid w:val="00664CFE"/>
    <w:rsid w:val="0066509A"/>
    <w:rsid w:val="0066606A"/>
    <w:rsid w:val="00666D8D"/>
    <w:rsid w:val="0066732C"/>
    <w:rsid w:val="006679F5"/>
    <w:rsid w:val="00667B77"/>
    <w:rsid w:val="006701EF"/>
    <w:rsid w:val="006714AC"/>
    <w:rsid w:val="006716DA"/>
    <w:rsid w:val="00671D73"/>
    <w:rsid w:val="006720AC"/>
    <w:rsid w:val="0067212D"/>
    <w:rsid w:val="00672695"/>
    <w:rsid w:val="006728ED"/>
    <w:rsid w:val="00672A78"/>
    <w:rsid w:val="00672AFC"/>
    <w:rsid w:val="00673025"/>
    <w:rsid w:val="006732B1"/>
    <w:rsid w:val="0067446F"/>
    <w:rsid w:val="006746A0"/>
    <w:rsid w:val="006746A4"/>
    <w:rsid w:val="006746F5"/>
    <w:rsid w:val="00674823"/>
    <w:rsid w:val="0067537D"/>
    <w:rsid w:val="00675558"/>
    <w:rsid w:val="00675611"/>
    <w:rsid w:val="00675A60"/>
    <w:rsid w:val="00675ABC"/>
    <w:rsid w:val="0067602C"/>
    <w:rsid w:val="0067640B"/>
    <w:rsid w:val="0067664A"/>
    <w:rsid w:val="00676887"/>
    <w:rsid w:val="0067697E"/>
    <w:rsid w:val="00676CDB"/>
    <w:rsid w:val="00677443"/>
    <w:rsid w:val="0067769A"/>
    <w:rsid w:val="006801C1"/>
    <w:rsid w:val="006806A3"/>
    <w:rsid w:val="006806A6"/>
    <w:rsid w:val="00681211"/>
    <w:rsid w:val="006818F5"/>
    <w:rsid w:val="00681B36"/>
    <w:rsid w:val="00681BEC"/>
    <w:rsid w:val="00682012"/>
    <w:rsid w:val="00682E14"/>
    <w:rsid w:val="00683540"/>
    <w:rsid w:val="00683BF2"/>
    <w:rsid w:val="00683DBD"/>
    <w:rsid w:val="0068412A"/>
    <w:rsid w:val="0068436C"/>
    <w:rsid w:val="006843D2"/>
    <w:rsid w:val="00684A7D"/>
    <w:rsid w:val="00684F12"/>
    <w:rsid w:val="0068545E"/>
    <w:rsid w:val="00685A0B"/>
    <w:rsid w:val="00685FD4"/>
    <w:rsid w:val="00686612"/>
    <w:rsid w:val="0068661E"/>
    <w:rsid w:val="00687202"/>
    <w:rsid w:val="00687272"/>
    <w:rsid w:val="0068737A"/>
    <w:rsid w:val="00687647"/>
    <w:rsid w:val="006879B2"/>
    <w:rsid w:val="00687D2B"/>
    <w:rsid w:val="00687E71"/>
    <w:rsid w:val="00687FAD"/>
    <w:rsid w:val="00690A49"/>
    <w:rsid w:val="00690BB6"/>
    <w:rsid w:val="00691B30"/>
    <w:rsid w:val="006922FC"/>
    <w:rsid w:val="00693E1F"/>
    <w:rsid w:val="00693ECB"/>
    <w:rsid w:val="00694666"/>
    <w:rsid w:val="00694797"/>
    <w:rsid w:val="0069520F"/>
    <w:rsid w:val="00695382"/>
    <w:rsid w:val="00695887"/>
    <w:rsid w:val="00695CCD"/>
    <w:rsid w:val="00696403"/>
    <w:rsid w:val="0069702E"/>
    <w:rsid w:val="00697733"/>
    <w:rsid w:val="006A011C"/>
    <w:rsid w:val="006A0624"/>
    <w:rsid w:val="006A0CCB"/>
    <w:rsid w:val="006A177E"/>
    <w:rsid w:val="006A254E"/>
    <w:rsid w:val="006A2A78"/>
    <w:rsid w:val="006A2C30"/>
    <w:rsid w:val="006A2DB0"/>
    <w:rsid w:val="006A2E45"/>
    <w:rsid w:val="006A301C"/>
    <w:rsid w:val="006A37C3"/>
    <w:rsid w:val="006A3E2B"/>
    <w:rsid w:val="006A45D5"/>
    <w:rsid w:val="006A48A7"/>
    <w:rsid w:val="006A49D0"/>
    <w:rsid w:val="006A504F"/>
    <w:rsid w:val="006A5933"/>
    <w:rsid w:val="006A638E"/>
    <w:rsid w:val="006A6837"/>
    <w:rsid w:val="006A6E17"/>
    <w:rsid w:val="006A6EB0"/>
    <w:rsid w:val="006A7E09"/>
    <w:rsid w:val="006B0545"/>
    <w:rsid w:val="006B09C7"/>
    <w:rsid w:val="006B120D"/>
    <w:rsid w:val="006B13E0"/>
    <w:rsid w:val="006B17E7"/>
    <w:rsid w:val="006B19E8"/>
    <w:rsid w:val="006B1A8A"/>
    <w:rsid w:val="006B1FD5"/>
    <w:rsid w:val="006B23CB"/>
    <w:rsid w:val="006B2609"/>
    <w:rsid w:val="006B32A0"/>
    <w:rsid w:val="006B4DD6"/>
    <w:rsid w:val="006B4DEF"/>
    <w:rsid w:val="006B555A"/>
    <w:rsid w:val="006B5CF7"/>
    <w:rsid w:val="006B600A"/>
    <w:rsid w:val="006B6387"/>
    <w:rsid w:val="006B63DB"/>
    <w:rsid w:val="006B6635"/>
    <w:rsid w:val="006B7204"/>
    <w:rsid w:val="006B7220"/>
    <w:rsid w:val="006B7D22"/>
    <w:rsid w:val="006B7D2C"/>
    <w:rsid w:val="006C080C"/>
    <w:rsid w:val="006C089B"/>
    <w:rsid w:val="006C0E50"/>
    <w:rsid w:val="006C1019"/>
    <w:rsid w:val="006C1095"/>
    <w:rsid w:val="006C14AB"/>
    <w:rsid w:val="006C1A76"/>
    <w:rsid w:val="006C1CF3"/>
    <w:rsid w:val="006C1DE0"/>
    <w:rsid w:val="006C2BB5"/>
    <w:rsid w:val="006C2BEE"/>
    <w:rsid w:val="006C31FC"/>
    <w:rsid w:val="006C3488"/>
    <w:rsid w:val="006C3AB8"/>
    <w:rsid w:val="006C3AD8"/>
    <w:rsid w:val="006C3F21"/>
    <w:rsid w:val="006C4186"/>
    <w:rsid w:val="006C4516"/>
    <w:rsid w:val="006C455E"/>
    <w:rsid w:val="006C514E"/>
    <w:rsid w:val="006C5958"/>
    <w:rsid w:val="006C5B4F"/>
    <w:rsid w:val="006C643C"/>
    <w:rsid w:val="006C6C85"/>
    <w:rsid w:val="006C6E3A"/>
    <w:rsid w:val="006C6FD7"/>
    <w:rsid w:val="006C7116"/>
    <w:rsid w:val="006C7D31"/>
    <w:rsid w:val="006D00DB"/>
    <w:rsid w:val="006D02A3"/>
    <w:rsid w:val="006D0361"/>
    <w:rsid w:val="006D16B0"/>
    <w:rsid w:val="006D2182"/>
    <w:rsid w:val="006D2444"/>
    <w:rsid w:val="006D254B"/>
    <w:rsid w:val="006D2732"/>
    <w:rsid w:val="006D289B"/>
    <w:rsid w:val="006D3BE1"/>
    <w:rsid w:val="006D3C02"/>
    <w:rsid w:val="006D3E28"/>
    <w:rsid w:val="006D4014"/>
    <w:rsid w:val="006D46F7"/>
    <w:rsid w:val="006D48FC"/>
    <w:rsid w:val="006D49DE"/>
    <w:rsid w:val="006D510A"/>
    <w:rsid w:val="006D54BE"/>
    <w:rsid w:val="006D5818"/>
    <w:rsid w:val="006D601E"/>
    <w:rsid w:val="006D6288"/>
    <w:rsid w:val="006D62BC"/>
    <w:rsid w:val="006D6450"/>
    <w:rsid w:val="006D6939"/>
    <w:rsid w:val="006D6AF1"/>
    <w:rsid w:val="006D6D3A"/>
    <w:rsid w:val="006D6D70"/>
    <w:rsid w:val="006D7112"/>
    <w:rsid w:val="006D7698"/>
    <w:rsid w:val="006D7EB0"/>
    <w:rsid w:val="006E0138"/>
    <w:rsid w:val="006E038B"/>
    <w:rsid w:val="006E0BB0"/>
    <w:rsid w:val="006E12C3"/>
    <w:rsid w:val="006E1D4D"/>
    <w:rsid w:val="006E1DA6"/>
    <w:rsid w:val="006E24C0"/>
    <w:rsid w:val="006E2529"/>
    <w:rsid w:val="006E2A36"/>
    <w:rsid w:val="006E300C"/>
    <w:rsid w:val="006E3333"/>
    <w:rsid w:val="006E34DB"/>
    <w:rsid w:val="006E39B0"/>
    <w:rsid w:val="006E45F3"/>
    <w:rsid w:val="006E4995"/>
    <w:rsid w:val="006E4A24"/>
    <w:rsid w:val="006E4A2F"/>
    <w:rsid w:val="006E4ED4"/>
    <w:rsid w:val="006E5127"/>
    <w:rsid w:val="006E5E19"/>
    <w:rsid w:val="006E61C3"/>
    <w:rsid w:val="006E67D6"/>
    <w:rsid w:val="006E67F9"/>
    <w:rsid w:val="006E6E4F"/>
    <w:rsid w:val="006E7387"/>
    <w:rsid w:val="006E799D"/>
    <w:rsid w:val="006E7AE0"/>
    <w:rsid w:val="006F02D8"/>
    <w:rsid w:val="006F0593"/>
    <w:rsid w:val="006F0671"/>
    <w:rsid w:val="006F1064"/>
    <w:rsid w:val="006F133E"/>
    <w:rsid w:val="006F143D"/>
    <w:rsid w:val="006F1EB7"/>
    <w:rsid w:val="006F1F87"/>
    <w:rsid w:val="006F2084"/>
    <w:rsid w:val="006F27BE"/>
    <w:rsid w:val="006F2A32"/>
    <w:rsid w:val="006F3A07"/>
    <w:rsid w:val="006F40AB"/>
    <w:rsid w:val="006F4E78"/>
    <w:rsid w:val="006F52E5"/>
    <w:rsid w:val="006F5CE7"/>
    <w:rsid w:val="006F6066"/>
    <w:rsid w:val="006F65A0"/>
    <w:rsid w:val="006F6850"/>
    <w:rsid w:val="006F6960"/>
    <w:rsid w:val="006F707E"/>
    <w:rsid w:val="006F72E2"/>
    <w:rsid w:val="006F76E8"/>
    <w:rsid w:val="006F795C"/>
    <w:rsid w:val="007001AB"/>
    <w:rsid w:val="007001DC"/>
    <w:rsid w:val="00700941"/>
    <w:rsid w:val="007017D5"/>
    <w:rsid w:val="007025CB"/>
    <w:rsid w:val="00702E76"/>
    <w:rsid w:val="007034AA"/>
    <w:rsid w:val="00703594"/>
    <w:rsid w:val="00703C9D"/>
    <w:rsid w:val="00704253"/>
    <w:rsid w:val="007045B4"/>
    <w:rsid w:val="0070490C"/>
    <w:rsid w:val="00704A46"/>
    <w:rsid w:val="00705C38"/>
    <w:rsid w:val="00706465"/>
    <w:rsid w:val="0070695A"/>
    <w:rsid w:val="00707081"/>
    <w:rsid w:val="007074E5"/>
    <w:rsid w:val="00707612"/>
    <w:rsid w:val="0070782D"/>
    <w:rsid w:val="00707D60"/>
    <w:rsid w:val="007101C7"/>
    <w:rsid w:val="007109C2"/>
    <w:rsid w:val="00710F60"/>
    <w:rsid w:val="00710FEB"/>
    <w:rsid w:val="00711340"/>
    <w:rsid w:val="0071272E"/>
    <w:rsid w:val="007129D3"/>
    <w:rsid w:val="00712C42"/>
    <w:rsid w:val="00712C88"/>
    <w:rsid w:val="00713DE4"/>
    <w:rsid w:val="00714C47"/>
    <w:rsid w:val="00714F1E"/>
    <w:rsid w:val="00716462"/>
    <w:rsid w:val="00716D98"/>
    <w:rsid w:val="00717797"/>
    <w:rsid w:val="00717DB4"/>
    <w:rsid w:val="007207C8"/>
    <w:rsid w:val="00721084"/>
    <w:rsid w:val="00721262"/>
    <w:rsid w:val="00721D22"/>
    <w:rsid w:val="00721D9B"/>
    <w:rsid w:val="00722121"/>
    <w:rsid w:val="007224B9"/>
    <w:rsid w:val="007228D3"/>
    <w:rsid w:val="00722F94"/>
    <w:rsid w:val="007236E1"/>
    <w:rsid w:val="00723AA7"/>
    <w:rsid w:val="007242B1"/>
    <w:rsid w:val="0072432E"/>
    <w:rsid w:val="00724A16"/>
    <w:rsid w:val="007254E7"/>
    <w:rsid w:val="007254F3"/>
    <w:rsid w:val="007254FF"/>
    <w:rsid w:val="007259CF"/>
    <w:rsid w:val="00725AE2"/>
    <w:rsid w:val="00725DEE"/>
    <w:rsid w:val="00726036"/>
    <w:rsid w:val="007261CC"/>
    <w:rsid w:val="007261DF"/>
    <w:rsid w:val="00726279"/>
    <w:rsid w:val="00726A9B"/>
    <w:rsid w:val="007273E4"/>
    <w:rsid w:val="00727530"/>
    <w:rsid w:val="0072761C"/>
    <w:rsid w:val="00727A3B"/>
    <w:rsid w:val="00731604"/>
    <w:rsid w:val="007317AC"/>
    <w:rsid w:val="0073187B"/>
    <w:rsid w:val="00731E7C"/>
    <w:rsid w:val="007329EF"/>
    <w:rsid w:val="00732F05"/>
    <w:rsid w:val="0073327A"/>
    <w:rsid w:val="0073383D"/>
    <w:rsid w:val="00734C2F"/>
    <w:rsid w:val="00734EBE"/>
    <w:rsid w:val="00734FBD"/>
    <w:rsid w:val="0073640D"/>
    <w:rsid w:val="00736C3A"/>
    <w:rsid w:val="00736CF9"/>
    <w:rsid w:val="00736D52"/>
    <w:rsid w:val="00736DD8"/>
    <w:rsid w:val="0073730C"/>
    <w:rsid w:val="007374D6"/>
    <w:rsid w:val="007375ED"/>
    <w:rsid w:val="007376F0"/>
    <w:rsid w:val="007400EC"/>
    <w:rsid w:val="0074076A"/>
    <w:rsid w:val="00740B75"/>
    <w:rsid w:val="00740CA3"/>
    <w:rsid w:val="00740DD9"/>
    <w:rsid w:val="007417D7"/>
    <w:rsid w:val="007418A0"/>
    <w:rsid w:val="00741AF4"/>
    <w:rsid w:val="00741DCC"/>
    <w:rsid w:val="00741E58"/>
    <w:rsid w:val="0074203A"/>
    <w:rsid w:val="007427B5"/>
    <w:rsid w:val="00742865"/>
    <w:rsid w:val="0074296C"/>
    <w:rsid w:val="00742C83"/>
    <w:rsid w:val="0074360F"/>
    <w:rsid w:val="007439C6"/>
    <w:rsid w:val="007439E6"/>
    <w:rsid w:val="00743D83"/>
    <w:rsid w:val="00744160"/>
    <w:rsid w:val="007445CF"/>
    <w:rsid w:val="00744A64"/>
    <w:rsid w:val="00744D47"/>
    <w:rsid w:val="00744EA0"/>
    <w:rsid w:val="00745108"/>
    <w:rsid w:val="007451FB"/>
    <w:rsid w:val="007454CE"/>
    <w:rsid w:val="00745EC6"/>
    <w:rsid w:val="0074638D"/>
    <w:rsid w:val="0074645F"/>
    <w:rsid w:val="00746484"/>
    <w:rsid w:val="00746B71"/>
    <w:rsid w:val="0074704F"/>
    <w:rsid w:val="007479A8"/>
    <w:rsid w:val="00747D1B"/>
    <w:rsid w:val="00747F48"/>
    <w:rsid w:val="00747F4C"/>
    <w:rsid w:val="0075073C"/>
    <w:rsid w:val="00750D0D"/>
    <w:rsid w:val="00751091"/>
    <w:rsid w:val="00751099"/>
    <w:rsid w:val="00751A26"/>
    <w:rsid w:val="00751B83"/>
    <w:rsid w:val="00751C65"/>
    <w:rsid w:val="00751E35"/>
    <w:rsid w:val="00752410"/>
    <w:rsid w:val="00752560"/>
    <w:rsid w:val="007528AA"/>
    <w:rsid w:val="0075301D"/>
    <w:rsid w:val="00753061"/>
    <w:rsid w:val="0075323E"/>
    <w:rsid w:val="00753800"/>
    <w:rsid w:val="00753820"/>
    <w:rsid w:val="007540EA"/>
    <w:rsid w:val="00754221"/>
    <w:rsid w:val="00754359"/>
    <w:rsid w:val="00754411"/>
    <w:rsid w:val="00754BD9"/>
    <w:rsid w:val="00754E7A"/>
    <w:rsid w:val="00754FC4"/>
    <w:rsid w:val="0075540C"/>
    <w:rsid w:val="0075547B"/>
    <w:rsid w:val="00755499"/>
    <w:rsid w:val="00755D1E"/>
    <w:rsid w:val="00755DB1"/>
    <w:rsid w:val="00755E56"/>
    <w:rsid w:val="007560C7"/>
    <w:rsid w:val="007564A2"/>
    <w:rsid w:val="00756591"/>
    <w:rsid w:val="007567CF"/>
    <w:rsid w:val="00756BA1"/>
    <w:rsid w:val="00756E1E"/>
    <w:rsid w:val="007574FC"/>
    <w:rsid w:val="00757ACB"/>
    <w:rsid w:val="00760975"/>
    <w:rsid w:val="00761F3E"/>
    <w:rsid w:val="00761F58"/>
    <w:rsid w:val="00761FDA"/>
    <w:rsid w:val="007621FF"/>
    <w:rsid w:val="007634E3"/>
    <w:rsid w:val="00763560"/>
    <w:rsid w:val="00764119"/>
    <w:rsid w:val="00764194"/>
    <w:rsid w:val="00765ED3"/>
    <w:rsid w:val="00766123"/>
    <w:rsid w:val="00766444"/>
    <w:rsid w:val="0076681D"/>
    <w:rsid w:val="0076691B"/>
    <w:rsid w:val="00766A65"/>
    <w:rsid w:val="00766D50"/>
    <w:rsid w:val="00766E43"/>
    <w:rsid w:val="007671F5"/>
    <w:rsid w:val="007676B8"/>
    <w:rsid w:val="00767C43"/>
    <w:rsid w:val="007711A4"/>
    <w:rsid w:val="0077167C"/>
    <w:rsid w:val="0077175C"/>
    <w:rsid w:val="00771870"/>
    <w:rsid w:val="00771BF9"/>
    <w:rsid w:val="00772DD2"/>
    <w:rsid w:val="00772F8A"/>
    <w:rsid w:val="007739C6"/>
    <w:rsid w:val="00773D1A"/>
    <w:rsid w:val="00774889"/>
    <w:rsid w:val="00774FF5"/>
    <w:rsid w:val="007750B3"/>
    <w:rsid w:val="00775BB1"/>
    <w:rsid w:val="00775F76"/>
    <w:rsid w:val="007769DB"/>
    <w:rsid w:val="00776AEA"/>
    <w:rsid w:val="00777AB7"/>
    <w:rsid w:val="00777B33"/>
    <w:rsid w:val="00777BA0"/>
    <w:rsid w:val="00777D96"/>
    <w:rsid w:val="007803BD"/>
    <w:rsid w:val="00780773"/>
    <w:rsid w:val="007811DC"/>
    <w:rsid w:val="00781D7F"/>
    <w:rsid w:val="007820FA"/>
    <w:rsid w:val="0078285F"/>
    <w:rsid w:val="00782AE6"/>
    <w:rsid w:val="00782F0A"/>
    <w:rsid w:val="00783207"/>
    <w:rsid w:val="00783E1D"/>
    <w:rsid w:val="00783E6D"/>
    <w:rsid w:val="007841F0"/>
    <w:rsid w:val="0078483B"/>
    <w:rsid w:val="00784D12"/>
    <w:rsid w:val="00784EED"/>
    <w:rsid w:val="00785668"/>
    <w:rsid w:val="00785879"/>
    <w:rsid w:val="00785900"/>
    <w:rsid w:val="00786958"/>
    <w:rsid w:val="00786E71"/>
    <w:rsid w:val="00787053"/>
    <w:rsid w:val="00790911"/>
    <w:rsid w:val="0079162F"/>
    <w:rsid w:val="00791855"/>
    <w:rsid w:val="0079317D"/>
    <w:rsid w:val="00794633"/>
    <w:rsid w:val="00794924"/>
    <w:rsid w:val="00794D50"/>
    <w:rsid w:val="0079501C"/>
    <w:rsid w:val="00795888"/>
    <w:rsid w:val="00796797"/>
    <w:rsid w:val="00796808"/>
    <w:rsid w:val="00796F7A"/>
    <w:rsid w:val="007972AC"/>
    <w:rsid w:val="007A0458"/>
    <w:rsid w:val="007A0BC2"/>
    <w:rsid w:val="007A107E"/>
    <w:rsid w:val="007A1687"/>
    <w:rsid w:val="007A1E56"/>
    <w:rsid w:val="007A1F44"/>
    <w:rsid w:val="007A2209"/>
    <w:rsid w:val="007A23FF"/>
    <w:rsid w:val="007A24DB"/>
    <w:rsid w:val="007A25CA"/>
    <w:rsid w:val="007A295B"/>
    <w:rsid w:val="007A29B2"/>
    <w:rsid w:val="007A2C91"/>
    <w:rsid w:val="007A33F3"/>
    <w:rsid w:val="007A3424"/>
    <w:rsid w:val="007A35EF"/>
    <w:rsid w:val="007A3B9F"/>
    <w:rsid w:val="007A3C6A"/>
    <w:rsid w:val="007A42A3"/>
    <w:rsid w:val="007A43A2"/>
    <w:rsid w:val="007A4CE2"/>
    <w:rsid w:val="007A4D04"/>
    <w:rsid w:val="007A5344"/>
    <w:rsid w:val="007A70BA"/>
    <w:rsid w:val="007A7A96"/>
    <w:rsid w:val="007A7D0E"/>
    <w:rsid w:val="007B02C1"/>
    <w:rsid w:val="007B03AF"/>
    <w:rsid w:val="007B1543"/>
    <w:rsid w:val="007B1AC0"/>
    <w:rsid w:val="007B270A"/>
    <w:rsid w:val="007B2D3B"/>
    <w:rsid w:val="007B3258"/>
    <w:rsid w:val="007B37A8"/>
    <w:rsid w:val="007B52CD"/>
    <w:rsid w:val="007B5DFC"/>
    <w:rsid w:val="007B6DFF"/>
    <w:rsid w:val="007B71C4"/>
    <w:rsid w:val="007B7718"/>
    <w:rsid w:val="007B7C0C"/>
    <w:rsid w:val="007B7D81"/>
    <w:rsid w:val="007B7DC1"/>
    <w:rsid w:val="007B7EDB"/>
    <w:rsid w:val="007B7F10"/>
    <w:rsid w:val="007C01B5"/>
    <w:rsid w:val="007C19AD"/>
    <w:rsid w:val="007C260A"/>
    <w:rsid w:val="007C2B0B"/>
    <w:rsid w:val="007C2B25"/>
    <w:rsid w:val="007C3598"/>
    <w:rsid w:val="007C3C71"/>
    <w:rsid w:val="007C3F6E"/>
    <w:rsid w:val="007C3FA8"/>
    <w:rsid w:val="007C4731"/>
    <w:rsid w:val="007C54F4"/>
    <w:rsid w:val="007C5694"/>
    <w:rsid w:val="007C5A06"/>
    <w:rsid w:val="007C5FEE"/>
    <w:rsid w:val="007C6521"/>
    <w:rsid w:val="007C68DA"/>
    <w:rsid w:val="007C6F12"/>
    <w:rsid w:val="007C6F32"/>
    <w:rsid w:val="007C7139"/>
    <w:rsid w:val="007D0166"/>
    <w:rsid w:val="007D06AA"/>
    <w:rsid w:val="007D0D7C"/>
    <w:rsid w:val="007D0F13"/>
    <w:rsid w:val="007D1CDD"/>
    <w:rsid w:val="007D211E"/>
    <w:rsid w:val="007D229A"/>
    <w:rsid w:val="007D2F44"/>
    <w:rsid w:val="007D2F4D"/>
    <w:rsid w:val="007D4178"/>
    <w:rsid w:val="007D4272"/>
    <w:rsid w:val="007D45D5"/>
    <w:rsid w:val="007D4D33"/>
    <w:rsid w:val="007D5926"/>
    <w:rsid w:val="007D5A65"/>
    <w:rsid w:val="007D7175"/>
    <w:rsid w:val="007D7658"/>
    <w:rsid w:val="007D776B"/>
    <w:rsid w:val="007D7EAF"/>
    <w:rsid w:val="007E1369"/>
    <w:rsid w:val="007E183E"/>
    <w:rsid w:val="007E1A1B"/>
    <w:rsid w:val="007E1A88"/>
    <w:rsid w:val="007E1E11"/>
    <w:rsid w:val="007E1F87"/>
    <w:rsid w:val="007E2500"/>
    <w:rsid w:val="007E28EC"/>
    <w:rsid w:val="007E301D"/>
    <w:rsid w:val="007E31B3"/>
    <w:rsid w:val="007E381B"/>
    <w:rsid w:val="007E3CA8"/>
    <w:rsid w:val="007E47EE"/>
    <w:rsid w:val="007E4BB4"/>
    <w:rsid w:val="007E4C88"/>
    <w:rsid w:val="007E585E"/>
    <w:rsid w:val="007E5E7A"/>
    <w:rsid w:val="007E607B"/>
    <w:rsid w:val="007E6DF3"/>
    <w:rsid w:val="007E6EA8"/>
    <w:rsid w:val="007E7B19"/>
    <w:rsid w:val="007E7DDF"/>
    <w:rsid w:val="007F083D"/>
    <w:rsid w:val="007F11C8"/>
    <w:rsid w:val="007F1CFB"/>
    <w:rsid w:val="007F1F9F"/>
    <w:rsid w:val="007F220B"/>
    <w:rsid w:val="007F227E"/>
    <w:rsid w:val="007F27DD"/>
    <w:rsid w:val="007F2ED4"/>
    <w:rsid w:val="007F3CC1"/>
    <w:rsid w:val="007F4025"/>
    <w:rsid w:val="007F5BA7"/>
    <w:rsid w:val="007F5F8C"/>
    <w:rsid w:val="007F6880"/>
    <w:rsid w:val="007F6BF8"/>
    <w:rsid w:val="007F76B4"/>
    <w:rsid w:val="007F7BB7"/>
    <w:rsid w:val="008001B4"/>
    <w:rsid w:val="0080032B"/>
    <w:rsid w:val="00800769"/>
    <w:rsid w:val="00800ED2"/>
    <w:rsid w:val="00801442"/>
    <w:rsid w:val="00802528"/>
    <w:rsid w:val="00802B45"/>
    <w:rsid w:val="00802C28"/>
    <w:rsid w:val="00802CA0"/>
    <w:rsid w:val="00802E74"/>
    <w:rsid w:val="00802F67"/>
    <w:rsid w:val="008037C9"/>
    <w:rsid w:val="008039F5"/>
    <w:rsid w:val="00803DA1"/>
    <w:rsid w:val="00803F0C"/>
    <w:rsid w:val="00804821"/>
    <w:rsid w:val="008049A3"/>
    <w:rsid w:val="00804B92"/>
    <w:rsid w:val="00804E21"/>
    <w:rsid w:val="00805092"/>
    <w:rsid w:val="0080524F"/>
    <w:rsid w:val="008057BD"/>
    <w:rsid w:val="00806A8A"/>
    <w:rsid w:val="00806AAF"/>
    <w:rsid w:val="00806E7A"/>
    <w:rsid w:val="008070AC"/>
    <w:rsid w:val="00810071"/>
    <w:rsid w:val="008101FD"/>
    <w:rsid w:val="00810B12"/>
    <w:rsid w:val="00810D8D"/>
    <w:rsid w:val="0081106E"/>
    <w:rsid w:val="00811581"/>
    <w:rsid w:val="00811835"/>
    <w:rsid w:val="00811D83"/>
    <w:rsid w:val="00811EB1"/>
    <w:rsid w:val="0081360E"/>
    <w:rsid w:val="00813635"/>
    <w:rsid w:val="00813750"/>
    <w:rsid w:val="0081482F"/>
    <w:rsid w:val="00814D27"/>
    <w:rsid w:val="0081581D"/>
    <w:rsid w:val="0081639B"/>
    <w:rsid w:val="008170BE"/>
    <w:rsid w:val="008172BE"/>
    <w:rsid w:val="00817B71"/>
    <w:rsid w:val="008201E1"/>
    <w:rsid w:val="00820244"/>
    <w:rsid w:val="00820251"/>
    <w:rsid w:val="00820965"/>
    <w:rsid w:val="00820E9A"/>
    <w:rsid w:val="008210E0"/>
    <w:rsid w:val="008219E6"/>
    <w:rsid w:val="0082212B"/>
    <w:rsid w:val="008221B3"/>
    <w:rsid w:val="0082248E"/>
    <w:rsid w:val="00822C52"/>
    <w:rsid w:val="008230C9"/>
    <w:rsid w:val="00823280"/>
    <w:rsid w:val="008235DC"/>
    <w:rsid w:val="00823E17"/>
    <w:rsid w:val="00824D48"/>
    <w:rsid w:val="00824FDF"/>
    <w:rsid w:val="00825125"/>
    <w:rsid w:val="00825718"/>
    <w:rsid w:val="008257CC"/>
    <w:rsid w:val="00825894"/>
    <w:rsid w:val="008273DD"/>
    <w:rsid w:val="008274BF"/>
    <w:rsid w:val="00830479"/>
    <w:rsid w:val="008308DD"/>
    <w:rsid w:val="00830DC3"/>
    <w:rsid w:val="00830DD2"/>
    <w:rsid w:val="0083127D"/>
    <w:rsid w:val="0083153E"/>
    <w:rsid w:val="00831555"/>
    <w:rsid w:val="00831857"/>
    <w:rsid w:val="00831F52"/>
    <w:rsid w:val="00831FFC"/>
    <w:rsid w:val="00832154"/>
    <w:rsid w:val="00832863"/>
    <w:rsid w:val="00832F5C"/>
    <w:rsid w:val="00833C5E"/>
    <w:rsid w:val="008346D7"/>
    <w:rsid w:val="00834D86"/>
    <w:rsid w:val="00835648"/>
    <w:rsid w:val="00835781"/>
    <w:rsid w:val="008359E0"/>
    <w:rsid w:val="0083746A"/>
    <w:rsid w:val="008376F6"/>
    <w:rsid w:val="00837A97"/>
    <w:rsid w:val="00837D5B"/>
    <w:rsid w:val="00840607"/>
    <w:rsid w:val="0084075E"/>
    <w:rsid w:val="0084082E"/>
    <w:rsid w:val="00841AB9"/>
    <w:rsid w:val="00841CD2"/>
    <w:rsid w:val="00841F24"/>
    <w:rsid w:val="008428DE"/>
    <w:rsid w:val="00842B77"/>
    <w:rsid w:val="0084309F"/>
    <w:rsid w:val="008434EE"/>
    <w:rsid w:val="00844339"/>
    <w:rsid w:val="00844FCF"/>
    <w:rsid w:val="00845C12"/>
    <w:rsid w:val="008464A0"/>
    <w:rsid w:val="008469D9"/>
    <w:rsid w:val="00846DC0"/>
    <w:rsid w:val="00846EF8"/>
    <w:rsid w:val="0084719B"/>
    <w:rsid w:val="008474A7"/>
    <w:rsid w:val="00847E19"/>
    <w:rsid w:val="0085044C"/>
    <w:rsid w:val="00850602"/>
    <w:rsid w:val="008506B6"/>
    <w:rsid w:val="00850AE0"/>
    <w:rsid w:val="008524D2"/>
    <w:rsid w:val="00852664"/>
    <w:rsid w:val="00852E19"/>
    <w:rsid w:val="00853183"/>
    <w:rsid w:val="00853AF9"/>
    <w:rsid w:val="0085467E"/>
    <w:rsid w:val="00855DAB"/>
    <w:rsid w:val="00855F05"/>
    <w:rsid w:val="008560B8"/>
    <w:rsid w:val="008560B9"/>
    <w:rsid w:val="008563A6"/>
    <w:rsid w:val="00856815"/>
    <w:rsid w:val="00856833"/>
    <w:rsid w:val="00856840"/>
    <w:rsid w:val="00856983"/>
    <w:rsid w:val="00857E76"/>
    <w:rsid w:val="0086087C"/>
    <w:rsid w:val="00860C5D"/>
    <w:rsid w:val="00860D8E"/>
    <w:rsid w:val="00861640"/>
    <w:rsid w:val="008624D7"/>
    <w:rsid w:val="0086275E"/>
    <w:rsid w:val="00863E40"/>
    <w:rsid w:val="00864440"/>
    <w:rsid w:val="00864A7E"/>
    <w:rsid w:val="00864BFD"/>
    <w:rsid w:val="00864D76"/>
    <w:rsid w:val="008650FC"/>
    <w:rsid w:val="00865DF7"/>
    <w:rsid w:val="00865E9B"/>
    <w:rsid w:val="008661CD"/>
    <w:rsid w:val="00866EB3"/>
    <w:rsid w:val="0086701A"/>
    <w:rsid w:val="008672A2"/>
    <w:rsid w:val="00867BD2"/>
    <w:rsid w:val="00870886"/>
    <w:rsid w:val="00870CD5"/>
    <w:rsid w:val="008712FD"/>
    <w:rsid w:val="00871345"/>
    <w:rsid w:val="00871428"/>
    <w:rsid w:val="008716A1"/>
    <w:rsid w:val="00872493"/>
    <w:rsid w:val="00872D3F"/>
    <w:rsid w:val="00872F4E"/>
    <w:rsid w:val="008733E4"/>
    <w:rsid w:val="0087380F"/>
    <w:rsid w:val="00873F15"/>
    <w:rsid w:val="00874096"/>
    <w:rsid w:val="008747A3"/>
    <w:rsid w:val="00874DA4"/>
    <w:rsid w:val="00875565"/>
    <w:rsid w:val="008756A4"/>
    <w:rsid w:val="00875F60"/>
    <w:rsid w:val="00875F73"/>
    <w:rsid w:val="0087783B"/>
    <w:rsid w:val="00877B28"/>
    <w:rsid w:val="00877CEF"/>
    <w:rsid w:val="00877EA4"/>
    <w:rsid w:val="00880073"/>
    <w:rsid w:val="008805E0"/>
    <w:rsid w:val="00880685"/>
    <w:rsid w:val="008808E5"/>
    <w:rsid w:val="00880F30"/>
    <w:rsid w:val="00881174"/>
    <w:rsid w:val="00881293"/>
    <w:rsid w:val="00881C18"/>
    <w:rsid w:val="008822CA"/>
    <w:rsid w:val="008823F8"/>
    <w:rsid w:val="008824DD"/>
    <w:rsid w:val="00882BA1"/>
    <w:rsid w:val="00882F34"/>
    <w:rsid w:val="00883143"/>
    <w:rsid w:val="008833E8"/>
    <w:rsid w:val="008835AF"/>
    <w:rsid w:val="0088406E"/>
    <w:rsid w:val="00884415"/>
    <w:rsid w:val="00884670"/>
    <w:rsid w:val="00884D9C"/>
    <w:rsid w:val="008855BE"/>
    <w:rsid w:val="008868A9"/>
    <w:rsid w:val="008869FC"/>
    <w:rsid w:val="00886A3C"/>
    <w:rsid w:val="00886C5F"/>
    <w:rsid w:val="00886C8A"/>
    <w:rsid w:val="008874DF"/>
    <w:rsid w:val="00887B48"/>
    <w:rsid w:val="00887E47"/>
    <w:rsid w:val="00890BC3"/>
    <w:rsid w:val="0089176E"/>
    <w:rsid w:val="008917E0"/>
    <w:rsid w:val="00891D9A"/>
    <w:rsid w:val="00892365"/>
    <w:rsid w:val="00892BE5"/>
    <w:rsid w:val="00893802"/>
    <w:rsid w:val="0089387C"/>
    <w:rsid w:val="00893D42"/>
    <w:rsid w:val="0089444E"/>
    <w:rsid w:val="008949DF"/>
    <w:rsid w:val="00894BAE"/>
    <w:rsid w:val="008951DB"/>
    <w:rsid w:val="00896408"/>
    <w:rsid w:val="00896C81"/>
    <w:rsid w:val="00896D83"/>
    <w:rsid w:val="00896F8E"/>
    <w:rsid w:val="00897A70"/>
    <w:rsid w:val="00897B33"/>
    <w:rsid w:val="00897D9E"/>
    <w:rsid w:val="008A05B1"/>
    <w:rsid w:val="008A0AB2"/>
    <w:rsid w:val="008A0CFC"/>
    <w:rsid w:val="008A12FE"/>
    <w:rsid w:val="008A1777"/>
    <w:rsid w:val="008A1AA9"/>
    <w:rsid w:val="008A28B6"/>
    <w:rsid w:val="008A2BB1"/>
    <w:rsid w:val="008A2FE8"/>
    <w:rsid w:val="008A3466"/>
    <w:rsid w:val="008A3678"/>
    <w:rsid w:val="008A389F"/>
    <w:rsid w:val="008A3A81"/>
    <w:rsid w:val="008A3D02"/>
    <w:rsid w:val="008A4A01"/>
    <w:rsid w:val="008A4E2C"/>
    <w:rsid w:val="008A50D6"/>
    <w:rsid w:val="008A5167"/>
    <w:rsid w:val="008A5533"/>
    <w:rsid w:val="008A5940"/>
    <w:rsid w:val="008A6610"/>
    <w:rsid w:val="008A6ADA"/>
    <w:rsid w:val="008A6C90"/>
    <w:rsid w:val="008A70B0"/>
    <w:rsid w:val="008A73B2"/>
    <w:rsid w:val="008A753F"/>
    <w:rsid w:val="008A75DA"/>
    <w:rsid w:val="008A7813"/>
    <w:rsid w:val="008A7A81"/>
    <w:rsid w:val="008A7B0A"/>
    <w:rsid w:val="008A7C37"/>
    <w:rsid w:val="008B043F"/>
    <w:rsid w:val="008B0808"/>
    <w:rsid w:val="008B0AEC"/>
    <w:rsid w:val="008B17FB"/>
    <w:rsid w:val="008B1E53"/>
    <w:rsid w:val="008B1E5B"/>
    <w:rsid w:val="008B1F05"/>
    <w:rsid w:val="008B2A42"/>
    <w:rsid w:val="008B389D"/>
    <w:rsid w:val="008B3C5C"/>
    <w:rsid w:val="008B4A2F"/>
    <w:rsid w:val="008B4F25"/>
    <w:rsid w:val="008B5299"/>
    <w:rsid w:val="008B5775"/>
    <w:rsid w:val="008B5A5F"/>
    <w:rsid w:val="008B5AB0"/>
    <w:rsid w:val="008B6054"/>
    <w:rsid w:val="008B6770"/>
    <w:rsid w:val="008B6B31"/>
    <w:rsid w:val="008B7A5E"/>
    <w:rsid w:val="008B7B08"/>
    <w:rsid w:val="008C091A"/>
    <w:rsid w:val="008C1105"/>
    <w:rsid w:val="008C13F0"/>
    <w:rsid w:val="008C1EC8"/>
    <w:rsid w:val="008C1F26"/>
    <w:rsid w:val="008C2264"/>
    <w:rsid w:val="008C23B2"/>
    <w:rsid w:val="008C2A3A"/>
    <w:rsid w:val="008C2B18"/>
    <w:rsid w:val="008C2F25"/>
    <w:rsid w:val="008C3308"/>
    <w:rsid w:val="008C3649"/>
    <w:rsid w:val="008C45D2"/>
    <w:rsid w:val="008C4BC2"/>
    <w:rsid w:val="008C4C7E"/>
    <w:rsid w:val="008C4DD7"/>
    <w:rsid w:val="008C5C46"/>
    <w:rsid w:val="008C5DA9"/>
    <w:rsid w:val="008C5FBD"/>
    <w:rsid w:val="008C5FE9"/>
    <w:rsid w:val="008C6184"/>
    <w:rsid w:val="008C785E"/>
    <w:rsid w:val="008C793F"/>
    <w:rsid w:val="008D00DA"/>
    <w:rsid w:val="008D0AFB"/>
    <w:rsid w:val="008D1511"/>
    <w:rsid w:val="008D1937"/>
    <w:rsid w:val="008D26EA"/>
    <w:rsid w:val="008D2B8C"/>
    <w:rsid w:val="008D2D19"/>
    <w:rsid w:val="008D32DF"/>
    <w:rsid w:val="008D35E9"/>
    <w:rsid w:val="008D3959"/>
    <w:rsid w:val="008D3966"/>
    <w:rsid w:val="008D3D7A"/>
    <w:rsid w:val="008D3DD5"/>
    <w:rsid w:val="008D4352"/>
    <w:rsid w:val="008D4D2E"/>
    <w:rsid w:val="008D5BD7"/>
    <w:rsid w:val="008D60BC"/>
    <w:rsid w:val="008D610A"/>
    <w:rsid w:val="008D68A4"/>
    <w:rsid w:val="008D6D7B"/>
    <w:rsid w:val="008D7EB7"/>
    <w:rsid w:val="008E003E"/>
    <w:rsid w:val="008E01F3"/>
    <w:rsid w:val="008E0EB8"/>
    <w:rsid w:val="008E10A6"/>
    <w:rsid w:val="008E1271"/>
    <w:rsid w:val="008E1576"/>
    <w:rsid w:val="008E211D"/>
    <w:rsid w:val="008E2251"/>
    <w:rsid w:val="008E24B3"/>
    <w:rsid w:val="008E24CA"/>
    <w:rsid w:val="008E2F6E"/>
    <w:rsid w:val="008E3077"/>
    <w:rsid w:val="008E341B"/>
    <w:rsid w:val="008E38AD"/>
    <w:rsid w:val="008E3E82"/>
    <w:rsid w:val="008E3EEC"/>
    <w:rsid w:val="008E480B"/>
    <w:rsid w:val="008E4DF5"/>
    <w:rsid w:val="008E54D9"/>
    <w:rsid w:val="008E563A"/>
    <w:rsid w:val="008E5836"/>
    <w:rsid w:val="008E5AB2"/>
    <w:rsid w:val="008E5BF2"/>
    <w:rsid w:val="008E5C81"/>
    <w:rsid w:val="008E6BCD"/>
    <w:rsid w:val="008E70A1"/>
    <w:rsid w:val="008E7374"/>
    <w:rsid w:val="008E7E31"/>
    <w:rsid w:val="008E7FDD"/>
    <w:rsid w:val="008F0255"/>
    <w:rsid w:val="008F0395"/>
    <w:rsid w:val="008F08CF"/>
    <w:rsid w:val="008F0A38"/>
    <w:rsid w:val="008F0F84"/>
    <w:rsid w:val="008F1014"/>
    <w:rsid w:val="008F11C9"/>
    <w:rsid w:val="008F210B"/>
    <w:rsid w:val="008F23D8"/>
    <w:rsid w:val="008F2F30"/>
    <w:rsid w:val="008F2FD5"/>
    <w:rsid w:val="008F313C"/>
    <w:rsid w:val="008F32AC"/>
    <w:rsid w:val="008F33F1"/>
    <w:rsid w:val="008F3451"/>
    <w:rsid w:val="008F37E5"/>
    <w:rsid w:val="008F48C2"/>
    <w:rsid w:val="008F545E"/>
    <w:rsid w:val="008F5840"/>
    <w:rsid w:val="008F5D3D"/>
    <w:rsid w:val="008F5DFD"/>
    <w:rsid w:val="008F5EEF"/>
    <w:rsid w:val="008F61D6"/>
    <w:rsid w:val="008F66FE"/>
    <w:rsid w:val="008F72CC"/>
    <w:rsid w:val="008F72CD"/>
    <w:rsid w:val="008F7463"/>
    <w:rsid w:val="00900E0B"/>
    <w:rsid w:val="00901755"/>
    <w:rsid w:val="00902414"/>
    <w:rsid w:val="00902ABA"/>
    <w:rsid w:val="00902D54"/>
    <w:rsid w:val="00903802"/>
    <w:rsid w:val="009039D0"/>
    <w:rsid w:val="00904553"/>
    <w:rsid w:val="00904E76"/>
    <w:rsid w:val="00904EB6"/>
    <w:rsid w:val="0090564F"/>
    <w:rsid w:val="009057F3"/>
    <w:rsid w:val="00906311"/>
    <w:rsid w:val="0090696D"/>
    <w:rsid w:val="00906CD6"/>
    <w:rsid w:val="00906E4D"/>
    <w:rsid w:val="00906F31"/>
    <w:rsid w:val="009078B3"/>
    <w:rsid w:val="00907A77"/>
    <w:rsid w:val="00907E00"/>
    <w:rsid w:val="0091088D"/>
    <w:rsid w:val="00910FC9"/>
    <w:rsid w:val="009114CD"/>
    <w:rsid w:val="00912710"/>
    <w:rsid w:val="0091291A"/>
    <w:rsid w:val="00912DF0"/>
    <w:rsid w:val="0091349D"/>
    <w:rsid w:val="00913612"/>
    <w:rsid w:val="0091366A"/>
    <w:rsid w:val="0091371B"/>
    <w:rsid w:val="00913824"/>
    <w:rsid w:val="00913D0F"/>
    <w:rsid w:val="0091463F"/>
    <w:rsid w:val="00914A37"/>
    <w:rsid w:val="00914BD6"/>
    <w:rsid w:val="009152C9"/>
    <w:rsid w:val="009153FB"/>
    <w:rsid w:val="009154CA"/>
    <w:rsid w:val="00915757"/>
    <w:rsid w:val="009159B3"/>
    <w:rsid w:val="00915A13"/>
    <w:rsid w:val="00915CB9"/>
    <w:rsid w:val="00915F48"/>
    <w:rsid w:val="00916181"/>
    <w:rsid w:val="009165FC"/>
    <w:rsid w:val="00916602"/>
    <w:rsid w:val="00916BBA"/>
    <w:rsid w:val="00916F1D"/>
    <w:rsid w:val="00917113"/>
    <w:rsid w:val="00917817"/>
    <w:rsid w:val="009204C5"/>
    <w:rsid w:val="009208C8"/>
    <w:rsid w:val="009212C9"/>
    <w:rsid w:val="009217BF"/>
    <w:rsid w:val="0092180D"/>
    <w:rsid w:val="00922279"/>
    <w:rsid w:val="009222D8"/>
    <w:rsid w:val="00922435"/>
    <w:rsid w:val="00922E62"/>
    <w:rsid w:val="009230E1"/>
    <w:rsid w:val="009232C9"/>
    <w:rsid w:val="00923608"/>
    <w:rsid w:val="009237BB"/>
    <w:rsid w:val="009238E5"/>
    <w:rsid w:val="00923AB7"/>
    <w:rsid w:val="00923F12"/>
    <w:rsid w:val="009245A0"/>
    <w:rsid w:val="00924F51"/>
    <w:rsid w:val="00924FF8"/>
    <w:rsid w:val="0092588F"/>
    <w:rsid w:val="00925BA8"/>
    <w:rsid w:val="009261F8"/>
    <w:rsid w:val="00926CCD"/>
    <w:rsid w:val="00926DA7"/>
    <w:rsid w:val="009271C0"/>
    <w:rsid w:val="0092739E"/>
    <w:rsid w:val="00927F8B"/>
    <w:rsid w:val="00930039"/>
    <w:rsid w:val="00930623"/>
    <w:rsid w:val="0093094D"/>
    <w:rsid w:val="00930C5C"/>
    <w:rsid w:val="00931D5E"/>
    <w:rsid w:val="00931F34"/>
    <w:rsid w:val="0093253E"/>
    <w:rsid w:val="009328C7"/>
    <w:rsid w:val="0093295B"/>
    <w:rsid w:val="00932A34"/>
    <w:rsid w:val="00933403"/>
    <w:rsid w:val="00933521"/>
    <w:rsid w:val="009336EC"/>
    <w:rsid w:val="00933A07"/>
    <w:rsid w:val="00933F56"/>
    <w:rsid w:val="009345F8"/>
    <w:rsid w:val="00934C13"/>
    <w:rsid w:val="00935228"/>
    <w:rsid w:val="009355A2"/>
    <w:rsid w:val="00935F9E"/>
    <w:rsid w:val="0093669E"/>
    <w:rsid w:val="009367FB"/>
    <w:rsid w:val="00936D98"/>
    <w:rsid w:val="009374C7"/>
    <w:rsid w:val="00937502"/>
    <w:rsid w:val="009379CC"/>
    <w:rsid w:val="00937CA4"/>
    <w:rsid w:val="00940991"/>
    <w:rsid w:val="00940B90"/>
    <w:rsid w:val="009415B8"/>
    <w:rsid w:val="00942C80"/>
    <w:rsid w:val="00942CEB"/>
    <w:rsid w:val="00943197"/>
    <w:rsid w:val="0094347D"/>
    <w:rsid w:val="009435F2"/>
    <w:rsid w:val="00944F37"/>
    <w:rsid w:val="0094516C"/>
    <w:rsid w:val="00945180"/>
    <w:rsid w:val="0094590C"/>
    <w:rsid w:val="009460DA"/>
    <w:rsid w:val="009462F3"/>
    <w:rsid w:val="00946355"/>
    <w:rsid w:val="009468B7"/>
    <w:rsid w:val="0094724E"/>
    <w:rsid w:val="00947973"/>
    <w:rsid w:val="00947BE6"/>
    <w:rsid w:val="00947EF7"/>
    <w:rsid w:val="0095048D"/>
    <w:rsid w:val="009508C3"/>
    <w:rsid w:val="00951052"/>
    <w:rsid w:val="00951ADB"/>
    <w:rsid w:val="00951C85"/>
    <w:rsid w:val="00952796"/>
    <w:rsid w:val="00952E6E"/>
    <w:rsid w:val="009533D7"/>
    <w:rsid w:val="0095380C"/>
    <w:rsid w:val="009538A4"/>
    <w:rsid w:val="00954353"/>
    <w:rsid w:val="00954B53"/>
    <w:rsid w:val="00954BA1"/>
    <w:rsid w:val="0095517C"/>
    <w:rsid w:val="00955C0A"/>
    <w:rsid w:val="00955C4F"/>
    <w:rsid w:val="00955F1E"/>
    <w:rsid w:val="00956ED9"/>
    <w:rsid w:val="00956F7F"/>
    <w:rsid w:val="009573A5"/>
    <w:rsid w:val="00957646"/>
    <w:rsid w:val="00960083"/>
    <w:rsid w:val="00961397"/>
    <w:rsid w:val="00961954"/>
    <w:rsid w:val="0096263C"/>
    <w:rsid w:val="009632AD"/>
    <w:rsid w:val="00963459"/>
    <w:rsid w:val="00963D38"/>
    <w:rsid w:val="00964692"/>
    <w:rsid w:val="00964D16"/>
    <w:rsid w:val="00964F5B"/>
    <w:rsid w:val="0096548C"/>
    <w:rsid w:val="0096552B"/>
    <w:rsid w:val="009657F1"/>
    <w:rsid w:val="0096625D"/>
    <w:rsid w:val="00966390"/>
    <w:rsid w:val="009665FE"/>
    <w:rsid w:val="009675DD"/>
    <w:rsid w:val="00967D49"/>
    <w:rsid w:val="009709F8"/>
    <w:rsid w:val="00970F58"/>
    <w:rsid w:val="00971FD8"/>
    <w:rsid w:val="009726E6"/>
    <w:rsid w:val="00972929"/>
    <w:rsid w:val="00972950"/>
    <w:rsid w:val="00972A74"/>
    <w:rsid w:val="00972B13"/>
    <w:rsid w:val="00972F91"/>
    <w:rsid w:val="00973301"/>
    <w:rsid w:val="00973509"/>
    <w:rsid w:val="00973827"/>
    <w:rsid w:val="00973876"/>
    <w:rsid w:val="0097411C"/>
    <w:rsid w:val="009742D3"/>
    <w:rsid w:val="00974C6F"/>
    <w:rsid w:val="009761D3"/>
    <w:rsid w:val="00976595"/>
    <w:rsid w:val="00976786"/>
    <w:rsid w:val="00976D69"/>
    <w:rsid w:val="00976F17"/>
    <w:rsid w:val="009770F3"/>
    <w:rsid w:val="00977BA7"/>
    <w:rsid w:val="0098043B"/>
    <w:rsid w:val="00980517"/>
    <w:rsid w:val="009805E6"/>
    <w:rsid w:val="0098060A"/>
    <w:rsid w:val="0098194F"/>
    <w:rsid w:val="00981B97"/>
    <w:rsid w:val="00981D4F"/>
    <w:rsid w:val="00981EE7"/>
    <w:rsid w:val="00982455"/>
    <w:rsid w:val="0098248C"/>
    <w:rsid w:val="009826C8"/>
    <w:rsid w:val="0098289A"/>
    <w:rsid w:val="009836E4"/>
    <w:rsid w:val="009838EB"/>
    <w:rsid w:val="0098412F"/>
    <w:rsid w:val="00985ABF"/>
    <w:rsid w:val="00985F28"/>
    <w:rsid w:val="00986149"/>
    <w:rsid w:val="00986176"/>
    <w:rsid w:val="00986E7F"/>
    <w:rsid w:val="0098706D"/>
    <w:rsid w:val="00987536"/>
    <w:rsid w:val="00987973"/>
    <w:rsid w:val="00987B46"/>
    <w:rsid w:val="00990396"/>
    <w:rsid w:val="00990A82"/>
    <w:rsid w:val="00990BD5"/>
    <w:rsid w:val="0099196F"/>
    <w:rsid w:val="00991B8C"/>
    <w:rsid w:val="00991CE1"/>
    <w:rsid w:val="00991F94"/>
    <w:rsid w:val="00992B98"/>
    <w:rsid w:val="00993204"/>
    <w:rsid w:val="0099359F"/>
    <w:rsid w:val="00993791"/>
    <w:rsid w:val="00993F91"/>
    <w:rsid w:val="00994696"/>
    <w:rsid w:val="00994871"/>
    <w:rsid w:val="00994E08"/>
    <w:rsid w:val="009951F9"/>
    <w:rsid w:val="00995710"/>
    <w:rsid w:val="00995C95"/>
    <w:rsid w:val="00995E85"/>
    <w:rsid w:val="00996468"/>
    <w:rsid w:val="00996876"/>
    <w:rsid w:val="00996FFA"/>
    <w:rsid w:val="0099721E"/>
    <w:rsid w:val="009973F1"/>
    <w:rsid w:val="009973F3"/>
    <w:rsid w:val="00997A26"/>
    <w:rsid w:val="00997FA6"/>
    <w:rsid w:val="009A010D"/>
    <w:rsid w:val="009A0C6F"/>
    <w:rsid w:val="009A0D21"/>
    <w:rsid w:val="009A14EF"/>
    <w:rsid w:val="009A14F4"/>
    <w:rsid w:val="009A1512"/>
    <w:rsid w:val="009A1D33"/>
    <w:rsid w:val="009A1DC9"/>
    <w:rsid w:val="009A201B"/>
    <w:rsid w:val="009A2107"/>
    <w:rsid w:val="009A2DF9"/>
    <w:rsid w:val="009A39E0"/>
    <w:rsid w:val="009A3A86"/>
    <w:rsid w:val="009A454F"/>
    <w:rsid w:val="009A4869"/>
    <w:rsid w:val="009A4B37"/>
    <w:rsid w:val="009A55C2"/>
    <w:rsid w:val="009A6A6B"/>
    <w:rsid w:val="009A6A81"/>
    <w:rsid w:val="009A77DA"/>
    <w:rsid w:val="009B0D00"/>
    <w:rsid w:val="009B1BD8"/>
    <w:rsid w:val="009B1EF9"/>
    <w:rsid w:val="009B2331"/>
    <w:rsid w:val="009B2426"/>
    <w:rsid w:val="009B26AC"/>
    <w:rsid w:val="009B3195"/>
    <w:rsid w:val="009B37E2"/>
    <w:rsid w:val="009B41B4"/>
    <w:rsid w:val="009B4519"/>
    <w:rsid w:val="009B492A"/>
    <w:rsid w:val="009B4F60"/>
    <w:rsid w:val="009B506B"/>
    <w:rsid w:val="009B57EF"/>
    <w:rsid w:val="009B5B85"/>
    <w:rsid w:val="009B5BCB"/>
    <w:rsid w:val="009B683A"/>
    <w:rsid w:val="009B6EF0"/>
    <w:rsid w:val="009B7204"/>
    <w:rsid w:val="009B755F"/>
    <w:rsid w:val="009B77D7"/>
    <w:rsid w:val="009B79CD"/>
    <w:rsid w:val="009C0074"/>
    <w:rsid w:val="009C0115"/>
    <w:rsid w:val="009C036E"/>
    <w:rsid w:val="009C0564"/>
    <w:rsid w:val="009C1F85"/>
    <w:rsid w:val="009C2685"/>
    <w:rsid w:val="009C37EB"/>
    <w:rsid w:val="009C39BC"/>
    <w:rsid w:val="009C3A4C"/>
    <w:rsid w:val="009C3F04"/>
    <w:rsid w:val="009C46F0"/>
    <w:rsid w:val="009C473F"/>
    <w:rsid w:val="009C4B1D"/>
    <w:rsid w:val="009C4BC2"/>
    <w:rsid w:val="009C4D22"/>
    <w:rsid w:val="009C528E"/>
    <w:rsid w:val="009C5A25"/>
    <w:rsid w:val="009C5A2C"/>
    <w:rsid w:val="009C7061"/>
    <w:rsid w:val="009C7320"/>
    <w:rsid w:val="009C7542"/>
    <w:rsid w:val="009C7FDF"/>
    <w:rsid w:val="009D05C9"/>
    <w:rsid w:val="009D0729"/>
    <w:rsid w:val="009D0880"/>
    <w:rsid w:val="009D0F66"/>
    <w:rsid w:val="009D18A2"/>
    <w:rsid w:val="009D1A06"/>
    <w:rsid w:val="009D1BA4"/>
    <w:rsid w:val="009D22E4"/>
    <w:rsid w:val="009D22F7"/>
    <w:rsid w:val="009D2745"/>
    <w:rsid w:val="009D319C"/>
    <w:rsid w:val="009D3906"/>
    <w:rsid w:val="009D3F42"/>
    <w:rsid w:val="009D43C0"/>
    <w:rsid w:val="009D4592"/>
    <w:rsid w:val="009D497A"/>
    <w:rsid w:val="009D49C3"/>
    <w:rsid w:val="009D4B3F"/>
    <w:rsid w:val="009D4C70"/>
    <w:rsid w:val="009D5BAB"/>
    <w:rsid w:val="009D68B3"/>
    <w:rsid w:val="009D6A0A"/>
    <w:rsid w:val="009E023E"/>
    <w:rsid w:val="009E0290"/>
    <w:rsid w:val="009E058F"/>
    <w:rsid w:val="009E0A9E"/>
    <w:rsid w:val="009E0E87"/>
    <w:rsid w:val="009E19A2"/>
    <w:rsid w:val="009E1FBB"/>
    <w:rsid w:val="009E2030"/>
    <w:rsid w:val="009E2675"/>
    <w:rsid w:val="009E2EAF"/>
    <w:rsid w:val="009E32B9"/>
    <w:rsid w:val="009E3966"/>
    <w:rsid w:val="009E3AFD"/>
    <w:rsid w:val="009E3CDD"/>
    <w:rsid w:val="009E3F13"/>
    <w:rsid w:val="009E47ED"/>
    <w:rsid w:val="009E4B16"/>
    <w:rsid w:val="009E4B6F"/>
    <w:rsid w:val="009E5A4E"/>
    <w:rsid w:val="009E5C60"/>
    <w:rsid w:val="009E5E49"/>
    <w:rsid w:val="009E64DB"/>
    <w:rsid w:val="009E6794"/>
    <w:rsid w:val="009E6F24"/>
    <w:rsid w:val="009E7189"/>
    <w:rsid w:val="009E7C5A"/>
    <w:rsid w:val="009E7E46"/>
    <w:rsid w:val="009E7FC1"/>
    <w:rsid w:val="009F01E1"/>
    <w:rsid w:val="009F0B4D"/>
    <w:rsid w:val="009F0D48"/>
    <w:rsid w:val="009F1096"/>
    <w:rsid w:val="009F150E"/>
    <w:rsid w:val="009F15E9"/>
    <w:rsid w:val="009F1A3E"/>
    <w:rsid w:val="009F27AD"/>
    <w:rsid w:val="009F2DF8"/>
    <w:rsid w:val="009F3FB5"/>
    <w:rsid w:val="009F47AB"/>
    <w:rsid w:val="009F521F"/>
    <w:rsid w:val="009F553C"/>
    <w:rsid w:val="009F56E4"/>
    <w:rsid w:val="009F59F8"/>
    <w:rsid w:val="009F5A27"/>
    <w:rsid w:val="009F5E22"/>
    <w:rsid w:val="009F5F92"/>
    <w:rsid w:val="009F66DC"/>
    <w:rsid w:val="009F6A00"/>
    <w:rsid w:val="009F7E6C"/>
    <w:rsid w:val="009F7FF2"/>
    <w:rsid w:val="00A005B0"/>
    <w:rsid w:val="00A00708"/>
    <w:rsid w:val="00A00C29"/>
    <w:rsid w:val="00A01A41"/>
    <w:rsid w:val="00A01F17"/>
    <w:rsid w:val="00A02270"/>
    <w:rsid w:val="00A022A5"/>
    <w:rsid w:val="00A03261"/>
    <w:rsid w:val="00A03A22"/>
    <w:rsid w:val="00A03EA6"/>
    <w:rsid w:val="00A04048"/>
    <w:rsid w:val="00A04634"/>
    <w:rsid w:val="00A05A70"/>
    <w:rsid w:val="00A06119"/>
    <w:rsid w:val="00A0711E"/>
    <w:rsid w:val="00A07618"/>
    <w:rsid w:val="00A07749"/>
    <w:rsid w:val="00A07A48"/>
    <w:rsid w:val="00A108EE"/>
    <w:rsid w:val="00A10BB8"/>
    <w:rsid w:val="00A10F36"/>
    <w:rsid w:val="00A111F8"/>
    <w:rsid w:val="00A11880"/>
    <w:rsid w:val="00A1200D"/>
    <w:rsid w:val="00A130F2"/>
    <w:rsid w:val="00A132DD"/>
    <w:rsid w:val="00A136A8"/>
    <w:rsid w:val="00A137E4"/>
    <w:rsid w:val="00A13867"/>
    <w:rsid w:val="00A13AAE"/>
    <w:rsid w:val="00A13ACD"/>
    <w:rsid w:val="00A1469A"/>
    <w:rsid w:val="00A14813"/>
    <w:rsid w:val="00A15120"/>
    <w:rsid w:val="00A1566A"/>
    <w:rsid w:val="00A15D26"/>
    <w:rsid w:val="00A15F0A"/>
    <w:rsid w:val="00A16039"/>
    <w:rsid w:val="00A16191"/>
    <w:rsid w:val="00A162B3"/>
    <w:rsid w:val="00A165BF"/>
    <w:rsid w:val="00A171DE"/>
    <w:rsid w:val="00A17292"/>
    <w:rsid w:val="00A172E8"/>
    <w:rsid w:val="00A179FF"/>
    <w:rsid w:val="00A20276"/>
    <w:rsid w:val="00A204FD"/>
    <w:rsid w:val="00A209CC"/>
    <w:rsid w:val="00A21769"/>
    <w:rsid w:val="00A21A36"/>
    <w:rsid w:val="00A22095"/>
    <w:rsid w:val="00A229B0"/>
    <w:rsid w:val="00A23A6B"/>
    <w:rsid w:val="00A23B7C"/>
    <w:rsid w:val="00A24414"/>
    <w:rsid w:val="00A24682"/>
    <w:rsid w:val="00A247C6"/>
    <w:rsid w:val="00A24C71"/>
    <w:rsid w:val="00A24DA3"/>
    <w:rsid w:val="00A24FA3"/>
    <w:rsid w:val="00A25122"/>
    <w:rsid w:val="00A25294"/>
    <w:rsid w:val="00A254EE"/>
    <w:rsid w:val="00A257B8"/>
    <w:rsid w:val="00A25BE7"/>
    <w:rsid w:val="00A265D8"/>
    <w:rsid w:val="00A26BF7"/>
    <w:rsid w:val="00A26F78"/>
    <w:rsid w:val="00A27008"/>
    <w:rsid w:val="00A27181"/>
    <w:rsid w:val="00A2780C"/>
    <w:rsid w:val="00A278AA"/>
    <w:rsid w:val="00A27B5C"/>
    <w:rsid w:val="00A27CDF"/>
    <w:rsid w:val="00A30202"/>
    <w:rsid w:val="00A308F7"/>
    <w:rsid w:val="00A309C6"/>
    <w:rsid w:val="00A30D13"/>
    <w:rsid w:val="00A314BD"/>
    <w:rsid w:val="00A314F9"/>
    <w:rsid w:val="00A319D0"/>
    <w:rsid w:val="00A31F71"/>
    <w:rsid w:val="00A31FED"/>
    <w:rsid w:val="00A320B9"/>
    <w:rsid w:val="00A32316"/>
    <w:rsid w:val="00A325CE"/>
    <w:rsid w:val="00A33172"/>
    <w:rsid w:val="00A3381E"/>
    <w:rsid w:val="00A3398F"/>
    <w:rsid w:val="00A33D47"/>
    <w:rsid w:val="00A340B9"/>
    <w:rsid w:val="00A3432B"/>
    <w:rsid w:val="00A346BA"/>
    <w:rsid w:val="00A34C67"/>
    <w:rsid w:val="00A34D62"/>
    <w:rsid w:val="00A35546"/>
    <w:rsid w:val="00A35D8D"/>
    <w:rsid w:val="00A3611D"/>
    <w:rsid w:val="00A36339"/>
    <w:rsid w:val="00A366E4"/>
    <w:rsid w:val="00A36943"/>
    <w:rsid w:val="00A36A38"/>
    <w:rsid w:val="00A36E9D"/>
    <w:rsid w:val="00A4021B"/>
    <w:rsid w:val="00A4148D"/>
    <w:rsid w:val="00A41F7E"/>
    <w:rsid w:val="00A42470"/>
    <w:rsid w:val="00A435FA"/>
    <w:rsid w:val="00A4376F"/>
    <w:rsid w:val="00A4467A"/>
    <w:rsid w:val="00A44DB3"/>
    <w:rsid w:val="00A4549F"/>
    <w:rsid w:val="00A45B0D"/>
    <w:rsid w:val="00A45B9B"/>
    <w:rsid w:val="00A45F77"/>
    <w:rsid w:val="00A462FE"/>
    <w:rsid w:val="00A46A29"/>
    <w:rsid w:val="00A474AD"/>
    <w:rsid w:val="00A47FB9"/>
    <w:rsid w:val="00A501C9"/>
    <w:rsid w:val="00A502B7"/>
    <w:rsid w:val="00A50506"/>
    <w:rsid w:val="00A514B2"/>
    <w:rsid w:val="00A51D48"/>
    <w:rsid w:val="00A52623"/>
    <w:rsid w:val="00A52727"/>
    <w:rsid w:val="00A528C5"/>
    <w:rsid w:val="00A53AD0"/>
    <w:rsid w:val="00A53F55"/>
    <w:rsid w:val="00A5417B"/>
    <w:rsid w:val="00A54599"/>
    <w:rsid w:val="00A54A8E"/>
    <w:rsid w:val="00A54B82"/>
    <w:rsid w:val="00A54DE1"/>
    <w:rsid w:val="00A55F42"/>
    <w:rsid w:val="00A563A0"/>
    <w:rsid w:val="00A569D4"/>
    <w:rsid w:val="00A56B35"/>
    <w:rsid w:val="00A57651"/>
    <w:rsid w:val="00A579A8"/>
    <w:rsid w:val="00A57F1A"/>
    <w:rsid w:val="00A60163"/>
    <w:rsid w:val="00A6038D"/>
    <w:rsid w:val="00A60CF0"/>
    <w:rsid w:val="00A60EA7"/>
    <w:rsid w:val="00A61429"/>
    <w:rsid w:val="00A61514"/>
    <w:rsid w:val="00A61645"/>
    <w:rsid w:val="00A61765"/>
    <w:rsid w:val="00A6180B"/>
    <w:rsid w:val="00A618D7"/>
    <w:rsid w:val="00A61DC3"/>
    <w:rsid w:val="00A62080"/>
    <w:rsid w:val="00A62B2C"/>
    <w:rsid w:val="00A62C09"/>
    <w:rsid w:val="00A630A2"/>
    <w:rsid w:val="00A632B8"/>
    <w:rsid w:val="00A635AD"/>
    <w:rsid w:val="00A63864"/>
    <w:rsid w:val="00A63A6B"/>
    <w:rsid w:val="00A63BF3"/>
    <w:rsid w:val="00A63D4F"/>
    <w:rsid w:val="00A64526"/>
    <w:rsid w:val="00A648BF"/>
    <w:rsid w:val="00A64942"/>
    <w:rsid w:val="00A64D84"/>
    <w:rsid w:val="00A653F8"/>
    <w:rsid w:val="00A6566A"/>
    <w:rsid w:val="00A6590A"/>
    <w:rsid w:val="00A65911"/>
    <w:rsid w:val="00A66006"/>
    <w:rsid w:val="00A6613D"/>
    <w:rsid w:val="00A6643C"/>
    <w:rsid w:val="00A6651C"/>
    <w:rsid w:val="00A66AA8"/>
    <w:rsid w:val="00A66DD9"/>
    <w:rsid w:val="00A6710A"/>
    <w:rsid w:val="00A674EE"/>
    <w:rsid w:val="00A67544"/>
    <w:rsid w:val="00A675FD"/>
    <w:rsid w:val="00A70042"/>
    <w:rsid w:val="00A7075B"/>
    <w:rsid w:val="00A70B7D"/>
    <w:rsid w:val="00A70E24"/>
    <w:rsid w:val="00A71294"/>
    <w:rsid w:val="00A71A49"/>
    <w:rsid w:val="00A71CE6"/>
    <w:rsid w:val="00A71D23"/>
    <w:rsid w:val="00A71DB7"/>
    <w:rsid w:val="00A71FFE"/>
    <w:rsid w:val="00A72CE3"/>
    <w:rsid w:val="00A7333A"/>
    <w:rsid w:val="00A73D0D"/>
    <w:rsid w:val="00A740A6"/>
    <w:rsid w:val="00A74A92"/>
    <w:rsid w:val="00A75365"/>
    <w:rsid w:val="00A75CC1"/>
    <w:rsid w:val="00A75E88"/>
    <w:rsid w:val="00A7652D"/>
    <w:rsid w:val="00A76D99"/>
    <w:rsid w:val="00A77A83"/>
    <w:rsid w:val="00A77CE8"/>
    <w:rsid w:val="00A77E5C"/>
    <w:rsid w:val="00A80138"/>
    <w:rsid w:val="00A80299"/>
    <w:rsid w:val="00A8056E"/>
    <w:rsid w:val="00A8094B"/>
    <w:rsid w:val="00A80C81"/>
    <w:rsid w:val="00A81225"/>
    <w:rsid w:val="00A819C2"/>
    <w:rsid w:val="00A81EC3"/>
    <w:rsid w:val="00A82053"/>
    <w:rsid w:val="00A82085"/>
    <w:rsid w:val="00A82D58"/>
    <w:rsid w:val="00A83501"/>
    <w:rsid w:val="00A835AD"/>
    <w:rsid w:val="00A8399D"/>
    <w:rsid w:val="00A83B71"/>
    <w:rsid w:val="00A83E3D"/>
    <w:rsid w:val="00A83F78"/>
    <w:rsid w:val="00A8443A"/>
    <w:rsid w:val="00A8479C"/>
    <w:rsid w:val="00A8497A"/>
    <w:rsid w:val="00A84D45"/>
    <w:rsid w:val="00A84E91"/>
    <w:rsid w:val="00A852BA"/>
    <w:rsid w:val="00A8557B"/>
    <w:rsid w:val="00A85A05"/>
    <w:rsid w:val="00A861F2"/>
    <w:rsid w:val="00A86D63"/>
    <w:rsid w:val="00A872ED"/>
    <w:rsid w:val="00A87797"/>
    <w:rsid w:val="00A8796C"/>
    <w:rsid w:val="00A9008A"/>
    <w:rsid w:val="00A90245"/>
    <w:rsid w:val="00A90270"/>
    <w:rsid w:val="00A90B29"/>
    <w:rsid w:val="00A90C73"/>
    <w:rsid w:val="00A90E72"/>
    <w:rsid w:val="00A91BDD"/>
    <w:rsid w:val="00A922A2"/>
    <w:rsid w:val="00A925EF"/>
    <w:rsid w:val="00A92ABE"/>
    <w:rsid w:val="00A92DB3"/>
    <w:rsid w:val="00A9327B"/>
    <w:rsid w:val="00A93B69"/>
    <w:rsid w:val="00A9431F"/>
    <w:rsid w:val="00A958A7"/>
    <w:rsid w:val="00A95A1A"/>
    <w:rsid w:val="00A96060"/>
    <w:rsid w:val="00A9638F"/>
    <w:rsid w:val="00A963C7"/>
    <w:rsid w:val="00A964C0"/>
    <w:rsid w:val="00A96753"/>
    <w:rsid w:val="00A9690A"/>
    <w:rsid w:val="00A96AE7"/>
    <w:rsid w:val="00A9786C"/>
    <w:rsid w:val="00A97931"/>
    <w:rsid w:val="00AA04DB"/>
    <w:rsid w:val="00AA1626"/>
    <w:rsid w:val="00AA1C25"/>
    <w:rsid w:val="00AA24AA"/>
    <w:rsid w:val="00AA30EF"/>
    <w:rsid w:val="00AA3181"/>
    <w:rsid w:val="00AA32DB"/>
    <w:rsid w:val="00AA3DB7"/>
    <w:rsid w:val="00AA44C8"/>
    <w:rsid w:val="00AA44DC"/>
    <w:rsid w:val="00AA455B"/>
    <w:rsid w:val="00AA4FB3"/>
    <w:rsid w:val="00AA51F5"/>
    <w:rsid w:val="00AA5E3B"/>
    <w:rsid w:val="00AA66C1"/>
    <w:rsid w:val="00AA68B4"/>
    <w:rsid w:val="00AA7528"/>
    <w:rsid w:val="00AA7584"/>
    <w:rsid w:val="00AA7C87"/>
    <w:rsid w:val="00AA7D5B"/>
    <w:rsid w:val="00AA7E12"/>
    <w:rsid w:val="00AB0543"/>
    <w:rsid w:val="00AB0AC9"/>
    <w:rsid w:val="00AB12BB"/>
    <w:rsid w:val="00AB17FA"/>
    <w:rsid w:val="00AB185A"/>
    <w:rsid w:val="00AB18F9"/>
    <w:rsid w:val="00AB1BA7"/>
    <w:rsid w:val="00AB1E04"/>
    <w:rsid w:val="00AB29CF"/>
    <w:rsid w:val="00AB3113"/>
    <w:rsid w:val="00AB348A"/>
    <w:rsid w:val="00AB377A"/>
    <w:rsid w:val="00AB39A0"/>
    <w:rsid w:val="00AB3F38"/>
    <w:rsid w:val="00AB43EC"/>
    <w:rsid w:val="00AB488C"/>
    <w:rsid w:val="00AB48B3"/>
    <w:rsid w:val="00AB4BF4"/>
    <w:rsid w:val="00AB5ADF"/>
    <w:rsid w:val="00AB5D3E"/>
    <w:rsid w:val="00AB5E57"/>
    <w:rsid w:val="00AB60D4"/>
    <w:rsid w:val="00AB6A5C"/>
    <w:rsid w:val="00AB725F"/>
    <w:rsid w:val="00AC0705"/>
    <w:rsid w:val="00AC093C"/>
    <w:rsid w:val="00AC109B"/>
    <w:rsid w:val="00AC11CF"/>
    <w:rsid w:val="00AC127B"/>
    <w:rsid w:val="00AC12C4"/>
    <w:rsid w:val="00AC2A15"/>
    <w:rsid w:val="00AC2E94"/>
    <w:rsid w:val="00AC30CF"/>
    <w:rsid w:val="00AC4301"/>
    <w:rsid w:val="00AC571A"/>
    <w:rsid w:val="00AC586E"/>
    <w:rsid w:val="00AC5D7D"/>
    <w:rsid w:val="00AC70AF"/>
    <w:rsid w:val="00AC7134"/>
    <w:rsid w:val="00AC7353"/>
    <w:rsid w:val="00AC74DA"/>
    <w:rsid w:val="00AC7A2B"/>
    <w:rsid w:val="00AC7C25"/>
    <w:rsid w:val="00AD0A51"/>
    <w:rsid w:val="00AD0AB3"/>
    <w:rsid w:val="00AD0B37"/>
    <w:rsid w:val="00AD0B8D"/>
    <w:rsid w:val="00AD0F69"/>
    <w:rsid w:val="00AD11F7"/>
    <w:rsid w:val="00AD1A25"/>
    <w:rsid w:val="00AD1DB7"/>
    <w:rsid w:val="00AD1DD5"/>
    <w:rsid w:val="00AD2849"/>
    <w:rsid w:val="00AD2852"/>
    <w:rsid w:val="00AD3976"/>
    <w:rsid w:val="00AD3A12"/>
    <w:rsid w:val="00AD3F34"/>
    <w:rsid w:val="00AD3F9C"/>
    <w:rsid w:val="00AD4CF6"/>
    <w:rsid w:val="00AD4D2A"/>
    <w:rsid w:val="00AD542F"/>
    <w:rsid w:val="00AD5898"/>
    <w:rsid w:val="00AD59C3"/>
    <w:rsid w:val="00AD5EBD"/>
    <w:rsid w:val="00AD629E"/>
    <w:rsid w:val="00AD667E"/>
    <w:rsid w:val="00AD6F15"/>
    <w:rsid w:val="00AD71D2"/>
    <w:rsid w:val="00AD7305"/>
    <w:rsid w:val="00AD7BAD"/>
    <w:rsid w:val="00AD7E64"/>
    <w:rsid w:val="00AE00E4"/>
    <w:rsid w:val="00AE04D2"/>
    <w:rsid w:val="00AE0734"/>
    <w:rsid w:val="00AE0B28"/>
    <w:rsid w:val="00AE0C56"/>
    <w:rsid w:val="00AE10E9"/>
    <w:rsid w:val="00AE1114"/>
    <w:rsid w:val="00AE149E"/>
    <w:rsid w:val="00AE192A"/>
    <w:rsid w:val="00AE19D2"/>
    <w:rsid w:val="00AE1A8B"/>
    <w:rsid w:val="00AE1E6B"/>
    <w:rsid w:val="00AE22F2"/>
    <w:rsid w:val="00AE29FC"/>
    <w:rsid w:val="00AE2F3F"/>
    <w:rsid w:val="00AE3396"/>
    <w:rsid w:val="00AE386D"/>
    <w:rsid w:val="00AE3B4E"/>
    <w:rsid w:val="00AE5079"/>
    <w:rsid w:val="00AE59EC"/>
    <w:rsid w:val="00AE5F1D"/>
    <w:rsid w:val="00AE6303"/>
    <w:rsid w:val="00AE67B3"/>
    <w:rsid w:val="00AE7864"/>
    <w:rsid w:val="00AE7949"/>
    <w:rsid w:val="00AF01CF"/>
    <w:rsid w:val="00AF0F87"/>
    <w:rsid w:val="00AF25D5"/>
    <w:rsid w:val="00AF32FF"/>
    <w:rsid w:val="00AF3C1B"/>
    <w:rsid w:val="00AF3DBB"/>
    <w:rsid w:val="00AF5194"/>
    <w:rsid w:val="00AF53EF"/>
    <w:rsid w:val="00AF5F4C"/>
    <w:rsid w:val="00AF6CCE"/>
    <w:rsid w:val="00AF73C3"/>
    <w:rsid w:val="00AF795C"/>
    <w:rsid w:val="00AF79B7"/>
    <w:rsid w:val="00AF7F88"/>
    <w:rsid w:val="00B00752"/>
    <w:rsid w:val="00B008E4"/>
    <w:rsid w:val="00B01045"/>
    <w:rsid w:val="00B01A5C"/>
    <w:rsid w:val="00B0239B"/>
    <w:rsid w:val="00B026C1"/>
    <w:rsid w:val="00B02B9C"/>
    <w:rsid w:val="00B0353B"/>
    <w:rsid w:val="00B03B47"/>
    <w:rsid w:val="00B040B2"/>
    <w:rsid w:val="00B05205"/>
    <w:rsid w:val="00B063F5"/>
    <w:rsid w:val="00B0643C"/>
    <w:rsid w:val="00B06EFB"/>
    <w:rsid w:val="00B10558"/>
    <w:rsid w:val="00B119D6"/>
    <w:rsid w:val="00B11BCD"/>
    <w:rsid w:val="00B11DE2"/>
    <w:rsid w:val="00B11E62"/>
    <w:rsid w:val="00B1240B"/>
    <w:rsid w:val="00B1305C"/>
    <w:rsid w:val="00B132BE"/>
    <w:rsid w:val="00B13982"/>
    <w:rsid w:val="00B13E3B"/>
    <w:rsid w:val="00B14357"/>
    <w:rsid w:val="00B14436"/>
    <w:rsid w:val="00B14FED"/>
    <w:rsid w:val="00B156A9"/>
    <w:rsid w:val="00B15B0E"/>
    <w:rsid w:val="00B15F83"/>
    <w:rsid w:val="00B1608D"/>
    <w:rsid w:val="00B160FF"/>
    <w:rsid w:val="00B16322"/>
    <w:rsid w:val="00B1662E"/>
    <w:rsid w:val="00B16A6F"/>
    <w:rsid w:val="00B17553"/>
    <w:rsid w:val="00B204C0"/>
    <w:rsid w:val="00B21229"/>
    <w:rsid w:val="00B223B1"/>
    <w:rsid w:val="00B22C0D"/>
    <w:rsid w:val="00B22F15"/>
    <w:rsid w:val="00B23AF4"/>
    <w:rsid w:val="00B23C15"/>
    <w:rsid w:val="00B244BA"/>
    <w:rsid w:val="00B25762"/>
    <w:rsid w:val="00B25894"/>
    <w:rsid w:val="00B25B40"/>
    <w:rsid w:val="00B25FDE"/>
    <w:rsid w:val="00B263B7"/>
    <w:rsid w:val="00B26A26"/>
    <w:rsid w:val="00B26AB0"/>
    <w:rsid w:val="00B26AD2"/>
    <w:rsid w:val="00B26CA2"/>
    <w:rsid w:val="00B27306"/>
    <w:rsid w:val="00B273D0"/>
    <w:rsid w:val="00B276E7"/>
    <w:rsid w:val="00B27E5E"/>
    <w:rsid w:val="00B30808"/>
    <w:rsid w:val="00B30B4E"/>
    <w:rsid w:val="00B30BB1"/>
    <w:rsid w:val="00B3118E"/>
    <w:rsid w:val="00B31246"/>
    <w:rsid w:val="00B321DE"/>
    <w:rsid w:val="00B326FF"/>
    <w:rsid w:val="00B33955"/>
    <w:rsid w:val="00B339AA"/>
    <w:rsid w:val="00B340AA"/>
    <w:rsid w:val="00B34A9F"/>
    <w:rsid w:val="00B34B80"/>
    <w:rsid w:val="00B34E88"/>
    <w:rsid w:val="00B35CDA"/>
    <w:rsid w:val="00B36699"/>
    <w:rsid w:val="00B376A5"/>
    <w:rsid w:val="00B37894"/>
    <w:rsid w:val="00B37D97"/>
    <w:rsid w:val="00B4052B"/>
    <w:rsid w:val="00B40ECD"/>
    <w:rsid w:val="00B4111F"/>
    <w:rsid w:val="00B411BD"/>
    <w:rsid w:val="00B41559"/>
    <w:rsid w:val="00B418B5"/>
    <w:rsid w:val="00B418E8"/>
    <w:rsid w:val="00B418F5"/>
    <w:rsid w:val="00B41C02"/>
    <w:rsid w:val="00B41F6B"/>
    <w:rsid w:val="00B42285"/>
    <w:rsid w:val="00B4274B"/>
    <w:rsid w:val="00B43020"/>
    <w:rsid w:val="00B430B3"/>
    <w:rsid w:val="00B435B1"/>
    <w:rsid w:val="00B4367F"/>
    <w:rsid w:val="00B436A1"/>
    <w:rsid w:val="00B438BA"/>
    <w:rsid w:val="00B43A3D"/>
    <w:rsid w:val="00B43DEE"/>
    <w:rsid w:val="00B43F83"/>
    <w:rsid w:val="00B44F99"/>
    <w:rsid w:val="00B4540F"/>
    <w:rsid w:val="00B455F6"/>
    <w:rsid w:val="00B457E2"/>
    <w:rsid w:val="00B45876"/>
    <w:rsid w:val="00B45AC6"/>
    <w:rsid w:val="00B46253"/>
    <w:rsid w:val="00B50053"/>
    <w:rsid w:val="00B50420"/>
    <w:rsid w:val="00B51542"/>
    <w:rsid w:val="00B51564"/>
    <w:rsid w:val="00B51D1D"/>
    <w:rsid w:val="00B5310E"/>
    <w:rsid w:val="00B54ACC"/>
    <w:rsid w:val="00B54DCB"/>
    <w:rsid w:val="00B55586"/>
    <w:rsid w:val="00B55AC2"/>
    <w:rsid w:val="00B560C9"/>
    <w:rsid w:val="00B562A8"/>
    <w:rsid w:val="00B56533"/>
    <w:rsid w:val="00B56742"/>
    <w:rsid w:val="00B568EB"/>
    <w:rsid w:val="00B56CFC"/>
    <w:rsid w:val="00B56D71"/>
    <w:rsid w:val="00B56FDF"/>
    <w:rsid w:val="00B57251"/>
    <w:rsid w:val="00B573E9"/>
    <w:rsid w:val="00B57777"/>
    <w:rsid w:val="00B57A17"/>
    <w:rsid w:val="00B60472"/>
    <w:rsid w:val="00B60796"/>
    <w:rsid w:val="00B60ACD"/>
    <w:rsid w:val="00B60E26"/>
    <w:rsid w:val="00B61BE2"/>
    <w:rsid w:val="00B61EF9"/>
    <w:rsid w:val="00B6266F"/>
    <w:rsid w:val="00B62737"/>
    <w:rsid w:val="00B62E0B"/>
    <w:rsid w:val="00B63A8C"/>
    <w:rsid w:val="00B63C32"/>
    <w:rsid w:val="00B64162"/>
    <w:rsid w:val="00B64434"/>
    <w:rsid w:val="00B66772"/>
    <w:rsid w:val="00B6762D"/>
    <w:rsid w:val="00B67DE2"/>
    <w:rsid w:val="00B71004"/>
    <w:rsid w:val="00B711CE"/>
    <w:rsid w:val="00B717E6"/>
    <w:rsid w:val="00B71C48"/>
    <w:rsid w:val="00B71DC8"/>
    <w:rsid w:val="00B71F12"/>
    <w:rsid w:val="00B72946"/>
    <w:rsid w:val="00B7298C"/>
    <w:rsid w:val="00B72E2B"/>
    <w:rsid w:val="00B734E9"/>
    <w:rsid w:val="00B73F61"/>
    <w:rsid w:val="00B746C6"/>
    <w:rsid w:val="00B749E5"/>
    <w:rsid w:val="00B75013"/>
    <w:rsid w:val="00B7514E"/>
    <w:rsid w:val="00B75258"/>
    <w:rsid w:val="00B75B34"/>
    <w:rsid w:val="00B7604C"/>
    <w:rsid w:val="00B76456"/>
    <w:rsid w:val="00B7652C"/>
    <w:rsid w:val="00B766BF"/>
    <w:rsid w:val="00B76C9E"/>
    <w:rsid w:val="00B76F5F"/>
    <w:rsid w:val="00B76FA6"/>
    <w:rsid w:val="00B778B4"/>
    <w:rsid w:val="00B77E93"/>
    <w:rsid w:val="00B80910"/>
    <w:rsid w:val="00B81414"/>
    <w:rsid w:val="00B818F4"/>
    <w:rsid w:val="00B81BC9"/>
    <w:rsid w:val="00B820CB"/>
    <w:rsid w:val="00B8222F"/>
    <w:rsid w:val="00B82615"/>
    <w:rsid w:val="00B83172"/>
    <w:rsid w:val="00B83444"/>
    <w:rsid w:val="00B83490"/>
    <w:rsid w:val="00B836ED"/>
    <w:rsid w:val="00B83852"/>
    <w:rsid w:val="00B8423C"/>
    <w:rsid w:val="00B84464"/>
    <w:rsid w:val="00B84A5F"/>
    <w:rsid w:val="00B853BE"/>
    <w:rsid w:val="00B85BC1"/>
    <w:rsid w:val="00B85D35"/>
    <w:rsid w:val="00B86173"/>
    <w:rsid w:val="00B86476"/>
    <w:rsid w:val="00B866AA"/>
    <w:rsid w:val="00B86A3D"/>
    <w:rsid w:val="00B875C7"/>
    <w:rsid w:val="00B90108"/>
    <w:rsid w:val="00B9051A"/>
    <w:rsid w:val="00B9053C"/>
    <w:rsid w:val="00B90D10"/>
    <w:rsid w:val="00B90FE5"/>
    <w:rsid w:val="00B9130B"/>
    <w:rsid w:val="00B91353"/>
    <w:rsid w:val="00B919AD"/>
    <w:rsid w:val="00B91A03"/>
    <w:rsid w:val="00B91A2B"/>
    <w:rsid w:val="00B91B49"/>
    <w:rsid w:val="00B91D31"/>
    <w:rsid w:val="00B91D82"/>
    <w:rsid w:val="00B922C3"/>
    <w:rsid w:val="00B93204"/>
    <w:rsid w:val="00B94333"/>
    <w:rsid w:val="00B94E17"/>
    <w:rsid w:val="00B94F54"/>
    <w:rsid w:val="00B957FE"/>
    <w:rsid w:val="00B95F02"/>
    <w:rsid w:val="00B962ED"/>
    <w:rsid w:val="00B96BEA"/>
    <w:rsid w:val="00B96BEF"/>
    <w:rsid w:val="00B96FC0"/>
    <w:rsid w:val="00B97260"/>
    <w:rsid w:val="00B97518"/>
    <w:rsid w:val="00B97A69"/>
    <w:rsid w:val="00B97C9D"/>
    <w:rsid w:val="00BA0632"/>
    <w:rsid w:val="00BA0AAA"/>
    <w:rsid w:val="00BA0DFB"/>
    <w:rsid w:val="00BA1129"/>
    <w:rsid w:val="00BA15F1"/>
    <w:rsid w:val="00BA262A"/>
    <w:rsid w:val="00BA29A2"/>
    <w:rsid w:val="00BA2FEF"/>
    <w:rsid w:val="00BA31FE"/>
    <w:rsid w:val="00BA328A"/>
    <w:rsid w:val="00BA3EA4"/>
    <w:rsid w:val="00BA40B0"/>
    <w:rsid w:val="00BA450D"/>
    <w:rsid w:val="00BA4EAE"/>
    <w:rsid w:val="00BA76EC"/>
    <w:rsid w:val="00BB0091"/>
    <w:rsid w:val="00BB0964"/>
    <w:rsid w:val="00BB1548"/>
    <w:rsid w:val="00BB1CE7"/>
    <w:rsid w:val="00BB2FD3"/>
    <w:rsid w:val="00BB2FDF"/>
    <w:rsid w:val="00BB2FFF"/>
    <w:rsid w:val="00BB3A06"/>
    <w:rsid w:val="00BB4C6C"/>
    <w:rsid w:val="00BB5586"/>
    <w:rsid w:val="00BB5FCB"/>
    <w:rsid w:val="00BB604B"/>
    <w:rsid w:val="00BB6247"/>
    <w:rsid w:val="00BC00EC"/>
    <w:rsid w:val="00BC0439"/>
    <w:rsid w:val="00BC0542"/>
    <w:rsid w:val="00BC08C5"/>
    <w:rsid w:val="00BC0DF0"/>
    <w:rsid w:val="00BC12FB"/>
    <w:rsid w:val="00BC1C3C"/>
    <w:rsid w:val="00BC2DAD"/>
    <w:rsid w:val="00BC307F"/>
    <w:rsid w:val="00BC3159"/>
    <w:rsid w:val="00BC3257"/>
    <w:rsid w:val="00BC39DB"/>
    <w:rsid w:val="00BC3A32"/>
    <w:rsid w:val="00BC3B07"/>
    <w:rsid w:val="00BC453E"/>
    <w:rsid w:val="00BC46AB"/>
    <w:rsid w:val="00BC46EF"/>
    <w:rsid w:val="00BC4859"/>
    <w:rsid w:val="00BC4D50"/>
    <w:rsid w:val="00BC4F8D"/>
    <w:rsid w:val="00BC5183"/>
    <w:rsid w:val="00BC51D8"/>
    <w:rsid w:val="00BC584D"/>
    <w:rsid w:val="00BC6BD7"/>
    <w:rsid w:val="00BC6F1D"/>
    <w:rsid w:val="00BC6FD6"/>
    <w:rsid w:val="00BC7848"/>
    <w:rsid w:val="00BD008E"/>
    <w:rsid w:val="00BD02EA"/>
    <w:rsid w:val="00BD085F"/>
    <w:rsid w:val="00BD0A75"/>
    <w:rsid w:val="00BD0C39"/>
    <w:rsid w:val="00BD1089"/>
    <w:rsid w:val="00BD15A2"/>
    <w:rsid w:val="00BD2101"/>
    <w:rsid w:val="00BD2F3B"/>
    <w:rsid w:val="00BD3021"/>
    <w:rsid w:val="00BD30A5"/>
    <w:rsid w:val="00BD3372"/>
    <w:rsid w:val="00BD3777"/>
    <w:rsid w:val="00BD4096"/>
    <w:rsid w:val="00BD4FFB"/>
    <w:rsid w:val="00BD50AA"/>
    <w:rsid w:val="00BD5135"/>
    <w:rsid w:val="00BD58ED"/>
    <w:rsid w:val="00BD58F4"/>
    <w:rsid w:val="00BD5C81"/>
    <w:rsid w:val="00BD707B"/>
    <w:rsid w:val="00BD7291"/>
    <w:rsid w:val="00BD75FD"/>
    <w:rsid w:val="00BD781F"/>
    <w:rsid w:val="00BD7EA3"/>
    <w:rsid w:val="00BD7F19"/>
    <w:rsid w:val="00BD7FE2"/>
    <w:rsid w:val="00BE091E"/>
    <w:rsid w:val="00BE0B19"/>
    <w:rsid w:val="00BE0DD8"/>
    <w:rsid w:val="00BE124A"/>
    <w:rsid w:val="00BE13F0"/>
    <w:rsid w:val="00BE1457"/>
    <w:rsid w:val="00BE16D2"/>
    <w:rsid w:val="00BE1828"/>
    <w:rsid w:val="00BE1D82"/>
    <w:rsid w:val="00BE1EE4"/>
    <w:rsid w:val="00BE1F8B"/>
    <w:rsid w:val="00BE2B4F"/>
    <w:rsid w:val="00BE2F39"/>
    <w:rsid w:val="00BE2F5F"/>
    <w:rsid w:val="00BE30FF"/>
    <w:rsid w:val="00BE332D"/>
    <w:rsid w:val="00BE36D8"/>
    <w:rsid w:val="00BE3AF5"/>
    <w:rsid w:val="00BE3CF1"/>
    <w:rsid w:val="00BE4B20"/>
    <w:rsid w:val="00BE4BB5"/>
    <w:rsid w:val="00BE5FC4"/>
    <w:rsid w:val="00BE63BC"/>
    <w:rsid w:val="00BE6E4F"/>
    <w:rsid w:val="00BE72B4"/>
    <w:rsid w:val="00BE7533"/>
    <w:rsid w:val="00BE76BB"/>
    <w:rsid w:val="00BE7AC1"/>
    <w:rsid w:val="00BE7C4D"/>
    <w:rsid w:val="00BE7F6A"/>
    <w:rsid w:val="00BF0139"/>
    <w:rsid w:val="00BF0274"/>
    <w:rsid w:val="00BF0403"/>
    <w:rsid w:val="00BF08C4"/>
    <w:rsid w:val="00BF0940"/>
    <w:rsid w:val="00BF0BAF"/>
    <w:rsid w:val="00BF19CE"/>
    <w:rsid w:val="00BF22EB"/>
    <w:rsid w:val="00BF2366"/>
    <w:rsid w:val="00BF2B6F"/>
    <w:rsid w:val="00BF2EF1"/>
    <w:rsid w:val="00BF2EFF"/>
    <w:rsid w:val="00BF328E"/>
    <w:rsid w:val="00BF34D5"/>
    <w:rsid w:val="00BF34EC"/>
    <w:rsid w:val="00BF351A"/>
    <w:rsid w:val="00BF3914"/>
    <w:rsid w:val="00BF3CBB"/>
    <w:rsid w:val="00BF4117"/>
    <w:rsid w:val="00BF499C"/>
    <w:rsid w:val="00BF49B1"/>
    <w:rsid w:val="00BF4D23"/>
    <w:rsid w:val="00BF4F2C"/>
    <w:rsid w:val="00BF5136"/>
    <w:rsid w:val="00BF5552"/>
    <w:rsid w:val="00BF62C9"/>
    <w:rsid w:val="00BF62F7"/>
    <w:rsid w:val="00BF689B"/>
    <w:rsid w:val="00BF6CA0"/>
    <w:rsid w:val="00BF73F2"/>
    <w:rsid w:val="00BF7AB2"/>
    <w:rsid w:val="00BF7DE1"/>
    <w:rsid w:val="00C00679"/>
    <w:rsid w:val="00C009E5"/>
    <w:rsid w:val="00C01671"/>
    <w:rsid w:val="00C02419"/>
    <w:rsid w:val="00C02766"/>
    <w:rsid w:val="00C02AA8"/>
    <w:rsid w:val="00C02AFB"/>
    <w:rsid w:val="00C02C8E"/>
    <w:rsid w:val="00C03488"/>
    <w:rsid w:val="00C0393D"/>
    <w:rsid w:val="00C03EE8"/>
    <w:rsid w:val="00C043D0"/>
    <w:rsid w:val="00C04594"/>
    <w:rsid w:val="00C05BEC"/>
    <w:rsid w:val="00C0636C"/>
    <w:rsid w:val="00C06A26"/>
    <w:rsid w:val="00C06E7D"/>
    <w:rsid w:val="00C06EC7"/>
    <w:rsid w:val="00C07384"/>
    <w:rsid w:val="00C07709"/>
    <w:rsid w:val="00C1000B"/>
    <w:rsid w:val="00C10497"/>
    <w:rsid w:val="00C10B30"/>
    <w:rsid w:val="00C1112B"/>
    <w:rsid w:val="00C11A88"/>
    <w:rsid w:val="00C12012"/>
    <w:rsid w:val="00C122EA"/>
    <w:rsid w:val="00C12874"/>
    <w:rsid w:val="00C12BC1"/>
    <w:rsid w:val="00C13BDA"/>
    <w:rsid w:val="00C13FE1"/>
    <w:rsid w:val="00C13FFD"/>
    <w:rsid w:val="00C14632"/>
    <w:rsid w:val="00C14EF8"/>
    <w:rsid w:val="00C151B8"/>
    <w:rsid w:val="00C153A0"/>
    <w:rsid w:val="00C1617E"/>
    <w:rsid w:val="00C16205"/>
    <w:rsid w:val="00C168F8"/>
    <w:rsid w:val="00C16A0D"/>
    <w:rsid w:val="00C16C30"/>
    <w:rsid w:val="00C20A00"/>
    <w:rsid w:val="00C21673"/>
    <w:rsid w:val="00C21C7A"/>
    <w:rsid w:val="00C22007"/>
    <w:rsid w:val="00C22875"/>
    <w:rsid w:val="00C22B82"/>
    <w:rsid w:val="00C22C2F"/>
    <w:rsid w:val="00C22CBA"/>
    <w:rsid w:val="00C23130"/>
    <w:rsid w:val="00C23443"/>
    <w:rsid w:val="00C23F63"/>
    <w:rsid w:val="00C2470E"/>
    <w:rsid w:val="00C250B3"/>
    <w:rsid w:val="00C25184"/>
    <w:rsid w:val="00C253F8"/>
    <w:rsid w:val="00C255A5"/>
    <w:rsid w:val="00C2584B"/>
    <w:rsid w:val="00C25942"/>
    <w:rsid w:val="00C25DD9"/>
    <w:rsid w:val="00C25F2A"/>
    <w:rsid w:val="00C262FA"/>
    <w:rsid w:val="00C264F5"/>
    <w:rsid w:val="00C2663F"/>
    <w:rsid w:val="00C26C2C"/>
    <w:rsid w:val="00C26DB8"/>
    <w:rsid w:val="00C27963"/>
    <w:rsid w:val="00C30022"/>
    <w:rsid w:val="00C30257"/>
    <w:rsid w:val="00C30A5F"/>
    <w:rsid w:val="00C310B5"/>
    <w:rsid w:val="00C314F9"/>
    <w:rsid w:val="00C3292D"/>
    <w:rsid w:val="00C336D1"/>
    <w:rsid w:val="00C33C73"/>
    <w:rsid w:val="00C3400F"/>
    <w:rsid w:val="00C34681"/>
    <w:rsid w:val="00C34958"/>
    <w:rsid w:val="00C34B64"/>
    <w:rsid w:val="00C34BFD"/>
    <w:rsid w:val="00C34C36"/>
    <w:rsid w:val="00C352B3"/>
    <w:rsid w:val="00C35BC3"/>
    <w:rsid w:val="00C35C55"/>
    <w:rsid w:val="00C35CC2"/>
    <w:rsid w:val="00C3654C"/>
    <w:rsid w:val="00C36BF5"/>
    <w:rsid w:val="00C36DBC"/>
    <w:rsid w:val="00C36F6D"/>
    <w:rsid w:val="00C3749A"/>
    <w:rsid w:val="00C376BA"/>
    <w:rsid w:val="00C378B1"/>
    <w:rsid w:val="00C401D3"/>
    <w:rsid w:val="00C40373"/>
    <w:rsid w:val="00C40642"/>
    <w:rsid w:val="00C4082D"/>
    <w:rsid w:val="00C40AE6"/>
    <w:rsid w:val="00C40CD6"/>
    <w:rsid w:val="00C40EDB"/>
    <w:rsid w:val="00C411AB"/>
    <w:rsid w:val="00C411AF"/>
    <w:rsid w:val="00C4138D"/>
    <w:rsid w:val="00C41819"/>
    <w:rsid w:val="00C41E3A"/>
    <w:rsid w:val="00C42078"/>
    <w:rsid w:val="00C4272E"/>
    <w:rsid w:val="00C42786"/>
    <w:rsid w:val="00C4304C"/>
    <w:rsid w:val="00C43315"/>
    <w:rsid w:val="00C43E81"/>
    <w:rsid w:val="00C44CCB"/>
    <w:rsid w:val="00C452F5"/>
    <w:rsid w:val="00C454F9"/>
    <w:rsid w:val="00C45589"/>
    <w:rsid w:val="00C45807"/>
    <w:rsid w:val="00C45921"/>
    <w:rsid w:val="00C46555"/>
    <w:rsid w:val="00C4682A"/>
    <w:rsid w:val="00C468E9"/>
    <w:rsid w:val="00C46B15"/>
    <w:rsid w:val="00C46F7D"/>
    <w:rsid w:val="00C4707D"/>
    <w:rsid w:val="00C47986"/>
    <w:rsid w:val="00C479B5"/>
    <w:rsid w:val="00C47D0A"/>
    <w:rsid w:val="00C50242"/>
    <w:rsid w:val="00C5034D"/>
    <w:rsid w:val="00C5050E"/>
    <w:rsid w:val="00C50E99"/>
    <w:rsid w:val="00C52744"/>
    <w:rsid w:val="00C52B62"/>
    <w:rsid w:val="00C52E6C"/>
    <w:rsid w:val="00C53659"/>
    <w:rsid w:val="00C53EB3"/>
    <w:rsid w:val="00C54249"/>
    <w:rsid w:val="00C542D4"/>
    <w:rsid w:val="00C542D7"/>
    <w:rsid w:val="00C54431"/>
    <w:rsid w:val="00C54D71"/>
    <w:rsid w:val="00C554E2"/>
    <w:rsid w:val="00C5596C"/>
    <w:rsid w:val="00C563F5"/>
    <w:rsid w:val="00C56EE8"/>
    <w:rsid w:val="00C570F7"/>
    <w:rsid w:val="00C57FDC"/>
    <w:rsid w:val="00C602E1"/>
    <w:rsid w:val="00C60878"/>
    <w:rsid w:val="00C60CA6"/>
    <w:rsid w:val="00C60D4B"/>
    <w:rsid w:val="00C6165F"/>
    <w:rsid w:val="00C61EDB"/>
    <w:rsid w:val="00C62CB8"/>
    <w:rsid w:val="00C62CD5"/>
    <w:rsid w:val="00C636E6"/>
    <w:rsid w:val="00C63763"/>
    <w:rsid w:val="00C639D6"/>
    <w:rsid w:val="00C63C1C"/>
    <w:rsid w:val="00C63F8E"/>
    <w:rsid w:val="00C647FB"/>
    <w:rsid w:val="00C654E0"/>
    <w:rsid w:val="00C65E1A"/>
    <w:rsid w:val="00C6601E"/>
    <w:rsid w:val="00C6625C"/>
    <w:rsid w:val="00C6649D"/>
    <w:rsid w:val="00C66AAB"/>
    <w:rsid w:val="00C67C05"/>
    <w:rsid w:val="00C67EAB"/>
    <w:rsid w:val="00C70DFF"/>
    <w:rsid w:val="00C714DC"/>
    <w:rsid w:val="00C71928"/>
    <w:rsid w:val="00C719BB"/>
    <w:rsid w:val="00C72D1B"/>
    <w:rsid w:val="00C742CE"/>
    <w:rsid w:val="00C74687"/>
    <w:rsid w:val="00C747EA"/>
    <w:rsid w:val="00C758D8"/>
    <w:rsid w:val="00C75A6B"/>
    <w:rsid w:val="00C75A8B"/>
    <w:rsid w:val="00C7627A"/>
    <w:rsid w:val="00C763B6"/>
    <w:rsid w:val="00C7644F"/>
    <w:rsid w:val="00C765DB"/>
    <w:rsid w:val="00C768F6"/>
    <w:rsid w:val="00C774B5"/>
    <w:rsid w:val="00C80073"/>
    <w:rsid w:val="00C80897"/>
    <w:rsid w:val="00C80DEA"/>
    <w:rsid w:val="00C8161C"/>
    <w:rsid w:val="00C81D2E"/>
    <w:rsid w:val="00C8285E"/>
    <w:rsid w:val="00C83203"/>
    <w:rsid w:val="00C832DC"/>
    <w:rsid w:val="00C8377F"/>
    <w:rsid w:val="00C83B8F"/>
    <w:rsid w:val="00C84256"/>
    <w:rsid w:val="00C855BE"/>
    <w:rsid w:val="00C85C0F"/>
    <w:rsid w:val="00C8646D"/>
    <w:rsid w:val="00C86606"/>
    <w:rsid w:val="00C869F7"/>
    <w:rsid w:val="00C8744F"/>
    <w:rsid w:val="00C90115"/>
    <w:rsid w:val="00C90800"/>
    <w:rsid w:val="00C90AD3"/>
    <w:rsid w:val="00C91044"/>
    <w:rsid w:val="00C91408"/>
    <w:rsid w:val="00C9157D"/>
    <w:rsid w:val="00C91B33"/>
    <w:rsid w:val="00C91DE3"/>
    <w:rsid w:val="00C92170"/>
    <w:rsid w:val="00C9225A"/>
    <w:rsid w:val="00C92603"/>
    <w:rsid w:val="00C92C7F"/>
    <w:rsid w:val="00C9369D"/>
    <w:rsid w:val="00C941D2"/>
    <w:rsid w:val="00C944FA"/>
    <w:rsid w:val="00C949B7"/>
    <w:rsid w:val="00C94BE4"/>
    <w:rsid w:val="00C9512A"/>
    <w:rsid w:val="00C95854"/>
    <w:rsid w:val="00C95B6D"/>
    <w:rsid w:val="00C95EFF"/>
    <w:rsid w:val="00C96E6F"/>
    <w:rsid w:val="00C97872"/>
    <w:rsid w:val="00CA0423"/>
    <w:rsid w:val="00CA0532"/>
    <w:rsid w:val="00CA091D"/>
    <w:rsid w:val="00CA0EBC"/>
    <w:rsid w:val="00CA155E"/>
    <w:rsid w:val="00CA2241"/>
    <w:rsid w:val="00CA23AF"/>
    <w:rsid w:val="00CA28AD"/>
    <w:rsid w:val="00CA2A2D"/>
    <w:rsid w:val="00CA2B1D"/>
    <w:rsid w:val="00CA32BB"/>
    <w:rsid w:val="00CA35DA"/>
    <w:rsid w:val="00CA3847"/>
    <w:rsid w:val="00CA3CDD"/>
    <w:rsid w:val="00CA3EFC"/>
    <w:rsid w:val="00CA403B"/>
    <w:rsid w:val="00CA479D"/>
    <w:rsid w:val="00CA505A"/>
    <w:rsid w:val="00CA5906"/>
    <w:rsid w:val="00CA59DD"/>
    <w:rsid w:val="00CA6D93"/>
    <w:rsid w:val="00CA727E"/>
    <w:rsid w:val="00CA7351"/>
    <w:rsid w:val="00CA7478"/>
    <w:rsid w:val="00CA7698"/>
    <w:rsid w:val="00CA7CA1"/>
    <w:rsid w:val="00CB008E"/>
    <w:rsid w:val="00CB0195"/>
    <w:rsid w:val="00CB01FA"/>
    <w:rsid w:val="00CB0339"/>
    <w:rsid w:val="00CB04A1"/>
    <w:rsid w:val="00CB0737"/>
    <w:rsid w:val="00CB097A"/>
    <w:rsid w:val="00CB0FD7"/>
    <w:rsid w:val="00CB166F"/>
    <w:rsid w:val="00CB2085"/>
    <w:rsid w:val="00CB26EC"/>
    <w:rsid w:val="00CB2D2A"/>
    <w:rsid w:val="00CB2FBA"/>
    <w:rsid w:val="00CB315F"/>
    <w:rsid w:val="00CB3592"/>
    <w:rsid w:val="00CB39D2"/>
    <w:rsid w:val="00CB3DE5"/>
    <w:rsid w:val="00CB4A02"/>
    <w:rsid w:val="00CB557E"/>
    <w:rsid w:val="00CB5A3A"/>
    <w:rsid w:val="00CB5A70"/>
    <w:rsid w:val="00CB5B1E"/>
    <w:rsid w:val="00CB61EF"/>
    <w:rsid w:val="00CB704C"/>
    <w:rsid w:val="00CB73E0"/>
    <w:rsid w:val="00CB7477"/>
    <w:rsid w:val="00CB787A"/>
    <w:rsid w:val="00CC0023"/>
    <w:rsid w:val="00CC0C4A"/>
    <w:rsid w:val="00CC17F0"/>
    <w:rsid w:val="00CC1853"/>
    <w:rsid w:val="00CC1862"/>
    <w:rsid w:val="00CC1EC9"/>
    <w:rsid w:val="00CC1FAE"/>
    <w:rsid w:val="00CC28A4"/>
    <w:rsid w:val="00CC2FAF"/>
    <w:rsid w:val="00CC31D3"/>
    <w:rsid w:val="00CC3865"/>
    <w:rsid w:val="00CC3A23"/>
    <w:rsid w:val="00CC3B9F"/>
    <w:rsid w:val="00CC3FCA"/>
    <w:rsid w:val="00CC4332"/>
    <w:rsid w:val="00CC4833"/>
    <w:rsid w:val="00CC4ACA"/>
    <w:rsid w:val="00CC528B"/>
    <w:rsid w:val="00CC5774"/>
    <w:rsid w:val="00CC57B5"/>
    <w:rsid w:val="00CC6278"/>
    <w:rsid w:val="00CC6786"/>
    <w:rsid w:val="00CC6B32"/>
    <w:rsid w:val="00CC732A"/>
    <w:rsid w:val="00CC737C"/>
    <w:rsid w:val="00CD0303"/>
    <w:rsid w:val="00CD087D"/>
    <w:rsid w:val="00CD0D4D"/>
    <w:rsid w:val="00CD0F1F"/>
    <w:rsid w:val="00CD0F5D"/>
    <w:rsid w:val="00CD1C0B"/>
    <w:rsid w:val="00CD1DF6"/>
    <w:rsid w:val="00CD239A"/>
    <w:rsid w:val="00CD2F7D"/>
    <w:rsid w:val="00CD33ED"/>
    <w:rsid w:val="00CD44F8"/>
    <w:rsid w:val="00CD47EC"/>
    <w:rsid w:val="00CD511C"/>
    <w:rsid w:val="00CD5512"/>
    <w:rsid w:val="00CD64B5"/>
    <w:rsid w:val="00CD6E3D"/>
    <w:rsid w:val="00CD71AB"/>
    <w:rsid w:val="00CD737D"/>
    <w:rsid w:val="00CD7F78"/>
    <w:rsid w:val="00CE0109"/>
    <w:rsid w:val="00CE0515"/>
    <w:rsid w:val="00CE061E"/>
    <w:rsid w:val="00CE1269"/>
    <w:rsid w:val="00CE140E"/>
    <w:rsid w:val="00CE1A12"/>
    <w:rsid w:val="00CE1A8B"/>
    <w:rsid w:val="00CE1C30"/>
    <w:rsid w:val="00CE1FC5"/>
    <w:rsid w:val="00CE26BA"/>
    <w:rsid w:val="00CE3DA0"/>
    <w:rsid w:val="00CE433F"/>
    <w:rsid w:val="00CE46E5"/>
    <w:rsid w:val="00CE485A"/>
    <w:rsid w:val="00CE4ECF"/>
    <w:rsid w:val="00CE5041"/>
    <w:rsid w:val="00CE5279"/>
    <w:rsid w:val="00CE5A3B"/>
    <w:rsid w:val="00CE5A78"/>
    <w:rsid w:val="00CE66F3"/>
    <w:rsid w:val="00CE6DF7"/>
    <w:rsid w:val="00CE78AE"/>
    <w:rsid w:val="00CE7E62"/>
    <w:rsid w:val="00CE7F48"/>
    <w:rsid w:val="00CF0404"/>
    <w:rsid w:val="00CF09CB"/>
    <w:rsid w:val="00CF11FF"/>
    <w:rsid w:val="00CF195E"/>
    <w:rsid w:val="00CF19DA"/>
    <w:rsid w:val="00CF1C7F"/>
    <w:rsid w:val="00CF1CC0"/>
    <w:rsid w:val="00CF23F2"/>
    <w:rsid w:val="00CF24F8"/>
    <w:rsid w:val="00CF2653"/>
    <w:rsid w:val="00CF3929"/>
    <w:rsid w:val="00CF3A3B"/>
    <w:rsid w:val="00CF3DCD"/>
    <w:rsid w:val="00CF4247"/>
    <w:rsid w:val="00CF454C"/>
    <w:rsid w:val="00CF5263"/>
    <w:rsid w:val="00CF5CBE"/>
    <w:rsid w:val="00CF60B5"/>
    <w:rsid w:val="00CF66C2"/>
    <w:rsid w:val="00CF6F71"/>
    <w:rsid w:val="00CF773B"/>
    <w:rsid w:val="00CF7AAD"/>
    <w:rsid w:val="00CF7EF1"/>
    <w:rsid w:val="00CF7F03"/>
    <w:rsid w:val="00D004FA"/>
    <w:rsid w:val="00D01B21"/>
    <w:rsid w:val="00D01E2F"/>
    <w:rsid w:val="00D023AA"/>
    <w:rsid w:val="00D03102"/>
    <w:rsid w:val="00D03727"/>
    <w:rsid w:val="00D0378A"/>
    <w:rsid w:val="00D03DAB"/>
    <w:rsid w:val="00D05132"/>
    <w:rsid w:val="00D05368"/>
    <w:rsid w:val="00D05715"/>
    <w:rsid w:val="00D05EA9"/>
    <w:rsid w:val="00D06720"/>
    <w:rsid w:val="00D0692B"/>
    <w:rsid w:val="00D071F8"/>
    <w:rsid w:val="00D07252"/>
    <w:rsid w:val="00D074F4"/>
    <w:rsid w:val="00D07753"/>
    <w:rsid w:val="00D07CE1"/>
    <w:rsid w:val="00D1026A"/>
    <w:rsid w:val="00D107CF"/>
    <w:rsid w:val="00D10A56"/>
    <w:rsid w:val="00D11013"/>
    <w:rsid w:val="00D11775"/>
    <w:rsid w:val="00D11B0B"/>
    <w:rsid w:val="00D11E97"/>
    <w:rsid w:val="00D12293"/>
    <w:rsid w:val="00D14236"/>
    <w:rsid w:val="00D14553"/>
    <w:rsid w:val="00D14BA8"/>
    <w:rsid w:val="00D14D44"/>
    <w:rsid w:val="00D14DB1"/>
    <w:rsid w:val="00D150E6"/>
    <w:rsid w:val="00D15573"/>
    <w:rsid w:val="00D15F43"/>
    <w:rsid w:val="00D1600A"/>
    <w:rsid w:val="00D16C69"/>
    <w:rsid w:val="00D16E87"/>
    <w:rsid w:val="00D16F05"/>
    <w:rsid w:val="00D16FB9"/>
    <w:rsid w:val="00D17F8D"/>
    <w:rsid w:val="00D201CD"/>
    <w:rsid w:val="00D202B6"/>
    <w:rsid w:val="00D20576"/>
    <w:rsid w:val="00D20B8B"/>
    <w:rsid w:val="00D20CBF"/>
    <w:rsid w:val="00D2162C"/>
    <w:rsid w:val="00D219C9"/>
    <w:rsid w:val="00D21A3C"/>
    <w:rsid w:val="00D2285B"/>
    <w:rsid w:val="00D2326D"/>
    <w:rsid w:val="00D233F1"/>
    <w:rsid w:val="00D23BA5"/>
    <w:rsid w:val="00D2442A"/>
    <w:rsid w:val="00D24C15"/>
    <w:rsid w:val="00D24FF7"/>
    <w:rsid w:val="00D25070"/>
    <w:rsid w:val="00D25334"/>
    <w:rsid w:val="00D256F8"/>
    <w:rsid w:val="00D25B18"/>
    <w:rsid w:val="00D26737"/>
    <w:rsid w:val="00D2685C"/>
    <w:rsid w:val="00D26A3B"/>
    <w:rsid w:val="00D26F2E"/>
    <w:rsid w:val="00D278BE"/>
    <w:rsid w:val="00D27A5A"/>
    <w:rsid w:val="00D301BC"/>
    <w:rsid w:val="00D302FD"/>
    <w:rsid w:val="00D3038A"/>
    <w:rsid w:val="00D304B7"/>
    <w:rsid w:val="00D3098D"/>
    <w:rsid w:val="00D315F5"/>
    <w:rsid w:val="00D31A02"/>
    <w:rsid w:val="00D325F1"/>
    <w:rsid w:val="00D32B06"/>
    <w:rsid w:val="00D3323C"/>
    <w:rsid w:val="00D33456"/>
    <w:rsid w:val="00D3396F"/>
    <w:rsid w:val="00D33D4D"/>
    <w:rsid w:val="00D349FB"/>
    <w:rsid w:val="00D34A0B"/>
    <w:rsid w:val="00D34A1E"/>
    <w:rsid w:val="00D34C73"/>
    <w:rsid w:val="00D35F67"/>
    <w:rsid w:val="00D35FDC"/>
    <w:rsid w:val="00D36234"/>
    <w:rsid w:val="00D36304"/>
    <w:rsid w:val="00D36371"/>
    <w:rsid w:val="00D37D26"/>
    <w:rsid w:val="00D4043D"/>
    <w:rsid w:val="00D410C0"/>
    <w:rsid w:val="00D41598"/>
    <w:rsid w:val="00D417FA"/>
    <w:rsid w:val="00D4197F"/>
    <w:rsid w:val="00D42555"/>
    <w:rsid w:val="00D42877"/>
    <w:rsid w:val="00D43199"/>
    <w:rsid w:val="00D437D8"/>
    <w:rsid w:val="00D43929"/>
    <w:rsid w:val="00D4398F"/>
    <w:rsid w:val="00D43E3F"/>
    <w:rsid w:val="00D4449A"/>
    <w:rsid w:val="00D44772"/>
    <w:rsid w:val="00D44994"/>
    <w:rsid w:val="00D44EEF"/>
    <w:rsid w:val="00D45512"/>
    <w:rsid w:val="00D45DF3"/>
    <w:rsid w:val="00D46174"/>
    <w:rsid w:val="00D47075"/>
    <w:rsid w:val="00D4784A"/>
    <w:rsid w:val="00D47C78"/>
    <w:rsid w:val="00D47DD0"/>
    <w:rsid w:val="00D50183"/>
    <w:rsid w:val="00D50C69"/>
    <w:rsid w:val="00D51D12"/>
    <w:rsid w:val="00D52461"/>
    <w:rsid w:val="00D526DC"/>
    <w:rsid w:val="00D5362B"/>
    <w:rsid w:val="00D54313"/>
    <w:rsid w:val="00D54ABB"/>
    <w:rsid w:val="00D54C21"/>
    <w:rsid w:val="00D55072"/>
    <w:rsid w:val="00D551B5"/>
    <w:rsid w:val="00D5522E"/>
    <w:rsid w:val="00D558B2"/>
    <w:rsid w:val="00D56670"/>
    <w:rsid w:val="00D56DB2"/>
    <w:rsid w:val="00D56F53"/>
    <w:rsid w:val="00D57165"/>
    <w:rsid w:val="00D5747F"/>
    <w:rsid w:val="00D57495"/>
    <w:rsid w:val="00D574FA"/>
    <w:rsid w:val="00D6000A"/>
    <w:rsid w:val="00D609B2"/>
    <w:rsid w:val="00D60C21"/>
    <w:rsid w:val="00D60C8D"/>
    <w:rsid w:val="00D61374"/>
    <w:rsid w:val="00D6168A"/>
    <w:rsid w:val="00D616A5"/>
    <w:rsid w:val="00D618FF"/>
    <w:rsid w:val="00D61FF0"/>
    <w:rsid w:val="00D6211D"/>
    <w:rsid w:val="00D6244C"/>
    <w:rsid w:val="00D625E2"/>
    <w:rsid w:val="00D62921"/>
    <w:rsid w:val="00D62C97"/>
    <w:rsid w:val="00D62D36"/>
    <w:rsid w:val="00D63517"/>
    <w:rsid w:val="00D63B75"/>
    <w:rsid w:val="00D6483B"/>
    <w:rsid w:val="00D6545C"/>
    <w:rsid w:val="00D659B1"/>
    <w:rsid w:val="00D65E02"/>
    <w:rsid w:val="00D66079"/>
    <w:rsid w:val="00D66238"/>
    <w:rsid w:val="00D66327"/>
    <w:rsid w:val="00D663DA"/>
    <w:rsid w:val="00D66908"/>
    <w:rsid w:val="00D6693C"/>
    <w:rsid w:val="00D66E18"/>
    <w:rsid w:val="00D6734D"/>
    <w:rsid w:val="00D6790C"/>
    <w:rsid w:val="00D6798E"/>
    <w:rsid w:val="00D679CF"/>
    <w:rsid w:val="00D679D3"/>
    <w:rsid w:val="00D67B80"/>
    <w:rsid w:val="00D712E7"/>
    <w:rsid w:val="00D72492"/>
    <w:rsid w:val="00D7255D"/>
    <w:rsid w:val="00D7322F"/>
    <w:rsid w:val="00D7356F"/>
    <w:rsid w:val="00D73587"/>
    <w:rsid w:val="00D73AD8"/>
    <w:rsid w:val="00D73EBB"/>
    <w:rsid w:val="00D744EF"/>
    <w:rsid w:val="00D74567"/>
    <w:rsid w:val="00D74FDF"/>
    <w:rsid w:val="00D751FB"/>
    <w:rsid w:val="00D754D6"/>
    <w:rsid w:val="00D75775"/>
    <w:rsid w:val="00D75C12"/>
    <w:rsid w:val="00D761AA"/>
    <w:rsid w:val="00D76FAE"/>
    <w:rsid w:val="00D777D7"/>
    <w:rsid w:val="00D77AFD"/>
    <w:rsid w:val="00D77D8B"/>
    <w:rsid w:val="00D80AB7"/>
    <w:rsid w:val="00D80AB8"/>
    <w:rsid w:val="00D8101B"/>
    <w:rsid w:val="00D81114"/>
    <w:rsid w:val="00D81792"/>
    <w:rsid w:val="00D819B1"/>
    <w:rsid w:val="00D82494"/>
    <w:rsid w:val="00D82DC5"/>
    <w:rsid w:val="00D83AE9"/>
    <w:rsid w:val="00D8570D"/>
    <w:rsid w:val="00D857B8"/>
    <w:rsid w:val="00D8593D"/>
    <w:rsid w:val="00D87175"/>
    <w:rsid w:val="00D876E0"/>
    <w:rsid w:val="00D87ABF"/>
    <w:rsid w:val="00D90CD3"/>
    <w:rsid w:val="00D91306"/>
    <w:rsid w:val="00D914A2"/>
    <w:rsid w:val="00D919E6"/>
    <w:rsid w:val="00D91B93"/>
    <w:rsid w:val="00D91BE1"/>
    <w:rsid w:val="00D91DE9"/>
    <w:rsid w:val="00D92533"/>
    <w:rsid w:val="00D926B1"/>
    <w:rsid w:val="00D92C29"/>
    <w:rsid w:val="00D936E2"/>
    <w:rsid w:val="00D94E61"/>
    <w:rsid w:val="00D94F47"/>
    <w:rsid w:val="00D950F8"/>
    <w:rsid w:val="00D95104"/>
    <w:rsid w:val="00D95600"/>
    <w:rsid w:val="00D95BC6"/>
    <w:rsid w:val="00D9683C"/>
    <w:rsid w:val="00D96F85"/>
    <w:rsid w:val="00D972F8"/>
    <w:rsid w:val="00D97884"/>
    <w:rsid w:val="00D97D9E"/>
    <w:rsid w:val="00DA00B7"/>
    <w:rsid w:val="00DA0111"/>
    <w:rsid w:val="00DA02BD"/>
    <w:rsid w:val="00DA0A7F"/>
    <w:rsid w:val="00DA0D1E"/>
    <w:rsid w:val="00DA13BD"/>
    <w:rsid w:val="00DA1C31"/>
    <w:rsid w:val="00DA207A"/>
    <w:rsid w:val="00DA20BC"/>
    <w:rsid w:val="00DA2B89"/>
    <w:rsid w:val="00DA2D06"/>
    <w:rsid w:val="00DA2ED7"/>
    <w:rsid w:val="00DA307A"/>
    <w:rsid w:val="00DA33F3"/>
    <w:rsid w:val="00DA3E7A"/>
    <w:rsid w:val="00DA430C"/>
    <w:rsid w:val="00DA45FD"/>
    <w:rsid w:val="00DA4C46"/>
    <w:rsid w:val="00DA615D"/>
    <w:rsid w:val="00DA6598"/>
    <w:rsid w:val="00DA6C0F"/>
    <w:rsid w:val="00DA6CE8"/>
    <w:rsid w:val="00DA702F"/>
    <w:rsid w:val="00DA70E8"/>
    <w:rsid w:val="00DA7243"/>
    <w:rsid w:val="00DA752F"/>
    <w:rsid w:val="00DA7F8A"/>
    <w:rsid w:val="00DB0094"/>
    <w:rsid w:val="00DB0176"/>
    <w:rsid w:val="00DB0404"/>
    <w:rsid w:val="00DB11F8"/>
    <w:rsid w:val="00DB18F8"/>
    <w:rsid w:val="00DB1F2A"/>
    <w:rsid w:val="00DB2910"/>
    <w:rsid w:val="00DB297F"/>
    <w:rsid w:val="00DB3153"/>
    <w:rsid w:val="00DB317A"/>
    <w:rsid w:val="00DB3180"/>
    <w:rsid w:val="00DB3B82"/>
    <w:rsid w:val="00DB3F0C"/>
    <w:rsid w:val="00DB485D"/>
    <w:rsid w:val="00DB532D"/>
    <w:rsid w:val="00DB5792"/>
    <w:rsid w:val="00DB6994"/>
    <w:rsid w:val="00DC018B"/>
    <w:rsid w:val="00DC0642"/>
    <w:rsid w:val="00DC0944"/>
    <w:rsid w:val="00DC0A53"/>
    <w:rsid w:val="00DC0F96"/>
    <w:rsid w:val="00DC1269"/>
    <w:rsid w:val="00DC1327"/>
    <w:rsid w:val="00DC1350"/>
    <w:rsid w:val="00DC26A4"/>
    <w:rsid w:val="00DC3237"/>
    <w:rsid w:val="00DC3ACE"/>
    <w:rsid w:val="00DC3D51"/>
    <w:rsid w:val="00DC408F"/>
    <w:rsid w:val="00DC41A4"/>
    <w:rsid w:val="00DC4341"/>
    <w:rsid w:val="00DC484A"/>
    <w:rsid w:val="00DC5672"/>
    <w:rsid w:val="00DC60A2"/>
    <w:rsid w:val="00DC6600"/>
    <w:rsid w:val="00DC67BD"/>
    <w:rsid w:val="00DC6836"/>
    <w:rsid w:val="00DC6924"/>
    <w:rsid w:val="00DC71F2"/>
    <w:rsid w:val="00DC789A"/>
    <w:rsid w:val="00DC7F0C"/>
    <w:rsid w:val="00DD0AFE"/>
    <w:rsid w:val="00DD0DDE"/>
    <w:rsid w:val="00DD0F51"/>
    <w:rsid w:val="00DD1839"/>
    <w:rsid w:val="00DD2025"/>
    <w:rsid w:val="00DD22EA"/>
    <w:rsid w:val="00DD23A0"/>
    <w:rsid w:val="00DD24B1"/>
    <w:rsid w:val="00DD2AD6"/>
    <w:rsid w:val="00DD2BAE"/>
    <w:rsid w:val="00DD3E49"/>
    <w:rsid w:val="00DD3EF5"/>
    <w:rsid w:val="00DD4325"/>
    <w:rsid w:val="00DD45CD"/>
    <w:rsid w:val="00DD53FA"/>
    <w:rsid w:val="00DD5494"/>
    <w:rsid w:val="00DD5F42"/>
    <w:rsid w:val="00DD617B"/>
    <w:rsid w:val="00DD7044"/>
    <w:rsid w:val="00DE0939"/>
    <w:rsid w:val="00DE0D34"/>
    <w:rsid w:val="00DE0E0E"/>
    <w:rsid w:val="00DE0E59"/>
    <w:rsid w:val="00DE0F6C"/>
    <w:rsid w:val="00DE1238"/>
    <w:rsid w:val="00DE1AF6"/>
    <w:rsid w:val="00DE216E"/>
    <w:rsid w:val="00DE219B"/>
    <w:rsid w:val="00DE2260"/>
    <w:rsid w:val="00DE2528"/>
    <w:rsid w:val="00DE26EC"/>
    <w:rsid w:val="00DE290D"/>
    <w:rsid w:val="00DE297D"/>
    <w:rsid w:val="00DE3495"/>
    <w:rsid w:val="00DE398F"/>
    <w:rsid w:val="00DE4315"/>
    <w:rsid w:val="00DE52E3"/>
    <w:rsid w:val="00DE564A"/>
    <w:rsid w:val="00DE5FD2"/>
    <w:rsid w:val="00DE634D"/>
    <w:rsid w:val="00DE6F32"/>
    <w:rsid w:val="00DE6F90"/>
    <w:rsid w:val="00DE7C00"/>
    <w:rsid w:val="00DF0045"/>
    <w:rsid w:val="00DF03E9"/>
    <w:rsid w:val="00DF03ED"/>
    <w:rsid w:val="00DF04EE"/>
    <w:rsid w:val="00DF0BF4"/>
    <w:rsid w:val="00DF0F74"/>
    <w:rsid w:val="00DF179D"/>
    <w:rsid w:val="00DF1E9C"/>
    <w:rsid w:val="00DF1FED"/>
    <w:rsid w:val="00DF20DC"/>
    <w:rsid w:val="00DF224B"/>
    <w:rsid w:val="00DF284A"/>
    <w:rsid w:val="00DF2956"/>
    <w:rsid w:val="00DF38D0"/>
    <w:rsid w:val="00DF3DDE"/>
    <w:rsid w:val="00DF41DF"/>
    <w:rsid w:val="00DF447F"/>
    <w:rsid w:val="00DF4572"/>
    <w:rsid w:val="00DF4658"/>
    <w:rsid w:val="00DF57CB"/>
    <w:rsid w:val="00DF5BDC"/>
    <w:rsid w:val="00DF6C8B"/>
    <w:rsid w:val="00DF6F17"/>
    <w:rsid w:val="00DF7329"/>
    <w:rsid w:val="00DF7658"/>
    <w:rsid w:val="00DF787B"/>
    <w:rsid w:val="00DF78FA"/>
    <w:rsid w:val="00DF7A33"/>
    <w:rsid w:val="00E002F1"/>
    <w:rsid w:val="00E0079F"/>
    <w:rsid w:val="00E0082C"/>
    <w:rsid w:val="00E01311"/>
    <w:rsid w:val="00E014EE"/>
    <w:rsid w:val="00E015D0"/>
    <w:rsid w:val="00E01DAA"/>
    <w:rsid w:val="00E023E5"/>
    <w:rsid w:val="00E02432"/>
    <w:rsid w:val="00E03744"/>
    <w:rsid w:val="00E04022"/>
    <w:rsid w:val="00E04067"/>
    <w:rsid w:val="00E05511"/>
    <w:rsid w:val="00E05AE5"/>
    <w:rsid w:val="00E06590"/>
    <w:rsid w:val="00E06692"/>
    <w:rsid w:val="00E067FE"/>
    <w:rsid w:val="00E068E5"/>
    <w:rsid w:val="00E0728F"/>
    <w:rsid w:val="00E0755C"/>
    <w:rsid w:val="00E100FC"/>
    <w:rsid w:val="00E1066C"/>
    <w:rsid w:val="00E10EDA"/>
    <w:rsid w:val="00E11FA7"/>
    <w:rsid w:val="00E12F14"/>
    <w:rsid w:val="00E13299"/>
    <w:rsid w:val="00E134C2"/>
    <w:rsid w:val="00E14A7E"/>
    <w:rsid w:val="00E14ADF"/>
    <w:rsid w:val="00E151E1"/>
    <w:rsid w:val="00E152BC"/>
    <w:rsid w:val="00E16879"/>
    <w:rsid w:val="00E17125"/>
    <w:rsid w:val="00E17283"/>
    <w:rsid w:val="00E174FA"/>
    <w:rsid w:val="00E17619"/>
    <w:rsid w:val="00E17805"/>
    <w:rsid w:val="00E2027B"/>
    <w:rsid w:val="00E20C30"/>
    <w:rsid w:val="00E20C52"/>
    <w:rsid w:val="00E20D2F"/>
    <w:rsid w:val="00E20F79"/>
    <w:rsid w:val="00E210B9"/>
    <w:rsid w:val="00E21278"/>
    <w:rsid w:val="00E21637"/>
    <w:rsid w:val="00E2180F"/>
    <w:rsid w:val="00E22CCD"/>
    <w:rsid w:val="00E23A11"/>
    <w:rsid w:val="00E23FB7"/>
    <w:rsid w:val="00E2437A"/>
    <w:rsid w:val="00E24A27"/>
    <w:rsid w:val="00E24C46"/>
    <w:rsid w:val="00E24CE5"/>
    <w:rsid w:val="00E24D5A"/>
    <w:rsid w:val="00E24E0A"/>
    <w:rsid w:val="00E25501"/>
    <w:rsid w:val="00E25DA0"/>
    <w:rsid w:val="00E25DAC"/>
    <w:rsid w:val="00E25F89"/>
    <w:rsid w:val="00E260DC"/>
    <w:rsid w:val="00E2610D"/>
    <w:rsid w:val="00E27315"/>
    <w:rsid w:val="00E31B72"/>
    <w:rsid w:val="00E32289"/>
    <w:rsid w:val="00E32D62"/>
    <w:rsid w:val="00E33056"/>
    <w:rsid w:val="00E339DC"/>
    <w:rsid w:val="00E33DE2"/>
    <w:rsid w:val="00E33E15"/>
    <w:rsid w:val="00E357AB"/>
    <w:rsid w:val="00E361B8"/>
    <w:rsid w:val="00E3623A"/>
    <w:rsid w:val="00E3671D"/>
    <w:rsid w:val="00E36A1B"/>
    <w:rsid w:val="00E40F97"/>
    <w:rsid w:val="00E4209E"/>
    <w:rsid w:val="00E429ED"/>
    <w:rsid w:val="00E42FFF"/>
    <w:rsid w:val="00E43E1E"/>
    <w:rsid w:val="00E43F37"/>
    <w:rsid w:val="00E44AF4"/>
    <w:rsid w:val="00E450ED"/>
    <w:rsid w:val="00E45BEC"/>
    <w:rsid w:val="00E460C2"/>
    <w:rsid w:val="00E46194"/>
    <w:rsid w:val="00E46507"/>
    <w:rsid w:val="00E465D5"/>
    <w:rsid w:val="00E46649"/>
    <w:rsid w:val="00E4791B"/>
    <w:rsid w:val="00E47C44"/>
    <w:rsid w:val="00E47E31"/>
    <w:rsid w:val="00E47FF3"/>
    <w:rsid w:val="00E50AC6"/>
    <w:rsid w:val="00E50C11"/>
    <w:rsid w:val="00E51DDD"/>
    <w:rsid w:val="00E51FDD"/>
    <w:rsid w:val="00E52435"/>
    <w:rsid w:val="00E52681"/>
    <w:rsid w:val="00E53122"/>
    <w:rsid w:val="00E532B9"/>
    <w:rsid w:val="00E534C3"/>
    <w:rsid w:val="00E5351B"/>
    <w:rsid w:val="00E53FA9"/>
    <w:rsid w:val="00E5414C"/>
    <w:rsid w:val="00E547B3"/>
    <w:rsid w:val="00E54C2B"/>
    <w:rsid w:val="00E54D8D"/>
    <w:rsid w:val="00E54E44"/>
    <w:rsid w:val="00E54F7D"/>
    <w:rsid w:val="00E5513E"/>
    <w:rsid w:val="00E5527A"/>
    <w:rsid w:val="00E55AC1"/>
    <w:rsid w:val="00E567D0"/>
    <w:rsid w:val="00E56872"/>
    <w:rsid w:val="00E56A8D"/>
    <w:rsid w:val="00E5733D"/>
    <w:rsid w:val="00E57B5D"/>
    <w:rsid w:val="00E6006A"/>
    <w:rsid w:val="00E61CC0"/>
    <w:rsid w:val="00E61F4F"/>
    <w:rsid w:val="00E6277B"/>
    <w:rsid w:val="00E6296A"/>
    <w:rsid w:val="00E62A0A"/>
    <w:rsid w:val="00E63BD8"/>
    <w:rsid w:val="00E64424"/>
    <w:rsid w:val="00E64C99"/>
    <w:rsid w:val="00E64CD3"/>
    <w:rsid w:val="00E665ED"/>
    <w:rsid w:val="00E66693"/>
    <w:rsid w:val="00E6696D"/>
    <w:rsid w:val="00E66C05"/>
    <w:rsid w:val="00E67040"/>
    <w:rsid w:val="00E671C9"/>
    <w:rsid w:val="00E6743F"/>
    <w:rsid w:val="00E6758E"/>
    <w:rsid w:val="00E67E23"/>
    <w:rsid w:val="00E70016"/>
    <w:rsid w:val="00E703DD"/>
    <w:rsid w:val="00E7079B"/>
    <w:rsid w:val="00E70BC7"/>
    <w:rsid w:val="00E70C21"/>
    <w:rsid w:val="00E70FBC"/>
    <w:rsid w:val="00E7192F"/>
    <w:rsid w:val="00E71AD9"/>
    <w:rsid w:val="00E71FDE"/>
    <w:rsid w:val="00E7212D"/>
    <w:rsid w:val="00E7215E"/>
    <w:rsid w:val="00E72174"/>
    <w:rsid w:val="00E726FD"/>
    <w:rsid w:val="00E72C01"/>
    <w:rsid w:val="00E7382F"/>
    <w:rsid w:val="00E741AC"/>
    <w:rsid w:val="00E75174"/>
    <w:rsid w:val="00E75EBA"/>
    <w:rsid w:val="00E763B4"/>
    <w:rsid w:val="00E767FD"/>
    <w:rsid w:val="00E769B9"/>
    <w:rsid w:val="00E77848"/>
    <w:rsid w:val="00E77A64"/>
    <w:rsid w:val="00E80514"/>
    <w:rsid w:val="00E80E5B"/>
    <w:rsid w:val="00E816C5"/>
    <w:rsid w:val="00E81773"/>
    <w:rsid w:val="00E81835"/>
    <w:rsid w:val="00E81B52"/>
    <w:rsid w:val="00E81C6B"/>
    <w:rsid w:val="00E81CE0"/>
    <w:rsid w:val="00E81E7C"/>
    <w:rsid w:val="00E8224D"/>
    <w:rsid w:val="00E82332"/>
    <w:rsid w:val="00E825B6"/>
    <w:rsid w:val="00E82CBB"/>
    <w:rsid w:val="00E83EFB"/>
    <w:rsid w:val="00E83F3B"/>
    <w:rsid w:val="00E842B9"/>
    <w:rsid w:val="00E84501"/>
    <w:rsid w:val="00E84518"/>
    <w:rsid w:val="00E84FB5"/>
    <w:rsid w:val="00E84FC7"/>
    <w:rsid w:val="00E85069"/>
    <w:rsid w:val="00E8519F"/>
    <w:rsid w:val="00E85404"/>
    <w:rsid w:val="00E85CC3"/>
    <w:rsid w:val="00E85E15"/>
    <w:rsid w:val="00E8633B"/>
    <w:rsid w:val="00E8644A"/>
    <w:rsid w:val="00E869CC"/>
    <w:rsid w:val="00E877E9"/>
    <w:rsid w:val="00E87EED"/>
    <w:rsid w:val="00E90279"/>
    <w:rsid w:val="00E90635"/>
    <w:rsid w:val="00E909A1"/>
    <w:rsid w:val="00E90BFF"/>
    <w:rsid w:val="00E910E3"/>
    <w:rsid w:val="00E91442"/>
    <w:rsid w:val="00E916B6"/>
    <w:rsid w:val="00E91C04"/>
    <w:rsid w:val="00E91E2A"/>
    <w:rsid w:val="00E91EF2"/>
    <w:rsid w:val="00E91F04"/>
    <w:rsid w:val="00E91F35"/>
    <w:rsid w:val="00E9242E"/>
    <w:rsid w:val="00E93532"/>
    <w:rsid w:val="00E93F09"/>
    <w:rsid w:val="00E94516"/>
    <w:rsid w:val="00E94722"/>
    <w:rsid w:val="00E956E7"/>
    <w:rsid w:val="00E958F6"/>
    <w:rsid w:val="00E95AE2"/>
    <w:rsid w:val="00E95AF6"/>
    <w:rsid w:val="00E95BA6"/>
    <w:rsid w:val="00E96686"/>
    <w:rsid w:val="00E97648"/>
    <w:rsid w:val="00EA02F9"/>
    <w:rsid w:val="00EA0E4A"/>
    <w:rsid w:val="00EA0EDD"/>
    <w:rsid w:val="00EA1334"/>
    <w:rsid w:val="00EA1408"/>
    <w:rsid w:val="00EA17ED"/>
    <w:rsid w:val="00EA1A54"/>
    <w:rsid w:val="00EA1AA3"/>
    <w:rsid w:val="00EA2226"/>
    <w:rsid w:val="00EA26FC"/>
    <w:rsid w:val="00EA289B"/>
    <w:rsid w:val="00EA298E"/>
    <w:rsid w:val="00EA3AB8"/>
    <w:rsid w:val="00EA3B5A"/>
    <w:rsid w:val="00EA410E"/>
    <w:rsid w:val="00EA4ACD"/>
    <w:rsid w:val="00EA4C69"/>
    <w:rsid w:val="00EA4FD1"/>
    <w:rsid w:val="00EA52E1"/>
    <w:rsid w:val="00EA53C2"/>
    <w:rsid w:val="00EA5695"/>
    <w:rsid w:val="00EA5B0A"/>
    <w:rsid w:val="00EA5EDA"/>
    <w:rsid w:val="00EA6160"/>
    <w:rsid w:val="00EA65AD"/>
    <w:rsid w:val="00EA6A32"/>
    <w:rsid w:val="00EA7D54"/>
    <w:rsid w:val="00EA7F79"/>
    <w:rsid w:val="00EA7FCF"/>
    <w:rsid w:val="00EB0110"/>
    <w:rsid w:val="00EB022B"/>
    <w:rsid w:val="00EB0884"/>
    <w:rsid w:val="00EB0CA3"/>
    <w:rsid w:val="00EB104F"/>
    <w:rsid w:val="00EB1439"/>
    <w:rsid w:val="00EB1B1A"/>
    <w:rsid w:val="00EB1B27"/>
    <w:rsid w:val="00EB1DA8"/>
    <w:rsid w:val="00EB248D"/>
    <w:rsid w:val="00EB2A1E"/>
    <w:rsid w:val="00EB3462"/>
    <w:rsid w:val="00EB3B5D"/>
    <w:rsid w:val="00EB3C3D"/>
    <w:rsid w:val="00EB4CFF"/>
    <w:rsid w:val="00EB5476"/>
    <w:rsid w:val="00EB60F3"/>
    <w:rsid w:val="00EB64CF"/>
    <w:rsid w:val="00EB6F7B"/>
    <w:rsid w:val="00EB6FAF"/>
    <w:rsid w:val="00EB70B0"/>
    <w:rsid w:val="00EB7633"/>
    <w:rsid w:val="00EB7736"/>
    <w:rsid w:val="00EB7D5C"/>
    <w:rsid w:val="00EC0333"/>
    <w:rsid w:val="00EC157A"/>
    <w:rsid w:val="00EC266B"/>
    <w:rsid w:val="00EC2E2D"/>
    <w:rsid w:val="00EC325F"/>
    <w:rsid w:val="00EC3765"/>
    <w:rsid w:val="00EC4465"/>
    <w:rsid w:val="00EC462B"/>
    <w:rsid w:val="00EC4723"/>
    <w:rsid w:val="00EC4B82"/>
    <w:rsid w:val="00EC56E0"/>
    <w:rsid w:val="00EC56EE"/>
    <w:rsid w:val="00EC5734"/>
    <w:rsid w:val="00EC59BD"/>
    <w:rsid w:val="00EC5A50"/>
    <w:rsid w:val="00EC6057"/>
    <w:rsid w:val="00EC64D2"/>
    <w:rsid w:val="00EC66A6"/>
    <w:rsid w:val="00EC6847"/>
    <w:rsid w:val="00EC6902"/>
    <w:rsid w:val="00EC6B11"/>
    <w:rsid w:val="00EC6CB8"/>
    <w:rsid w:val="00EC75F9"/>
    <w:rsid w:val="00EC7BEA"/>
    <w:rsid w:val="00EC7DB6"/>
    <w:rsid w:val="00EC7E64"/>
    <w:rsid w:val="00ED0A72"/>
    <w:rsid w:val="00ED162F"/>
    <w:rsid w:val="00ED172A"/>
    <w:rsid w:val="00ED18F7"/>
    <w:rsid w:val="00ED1E39"/>
    <w:rsid w:val="00ED21BD"/>
    <w:rsid w:val="00ED2E52"/>
    <w:rsid w:val="00ED3024"/>
    <w:rsid w:val="00ED35E8"/>
    <w:rsid w:val="00ED380F"/>
    <w:rsid w:val="00ED42C5"/>
    <w:rsid w:val="00ED59F0"/>
    <w:rsid w:val="00ED5AB5"/>
    <w:rsid w:val="00ED5FE4"/>
    <w:rsid w:val="00ED6A59"/>
    <w:rsid w:val="00ED6E67"/>
    <w:rsid w:val="00ED6FB2"/>
    <w:rsid w:val="00ED71C5"/>
    <w:rsid w:val="00ED7279"/>
    <w:rsid w:val="00ED74C1"/>
    <w:rsid w:val="00EE008E"/>
    <w:rsid w:val="00EE0817"/>
    <w:rsid w:val="00EE1047"/>
    <w:rsid w:val="00EE16FA"/>
    <w:rsid w:val="00EE26DB"/>
    <w:rsid w:val="00EE37EE"/>
    <w:rsid w:val="00EE3AF4"/>
    <w:rsid w:val="00EE3C42"/>
    <w:rsid w:val="00EE3D4F"/>
    <w:rsid w:val="00EE4344"/>
    <w:rsid w:val="00EE4436"/>
    <w:rsid w:val="00EE5036"/>
    <w:rsid w:val="00EE534D"/>
    <w:rsid w:val="00EE5560"/>
    <w:rsid w:val="00EE566E"/>
    <w:rsid w:val="00EE5811"/>
    <w:rsid w:val="00EE5BCF"/>
    <w:rsid w:val="00EE6D52"/>
    <w:rsid w:val="00EE6F1E"/>
    <w:rsid w:val="00EE6FF2"/>
    <w:rsid w:val="00EE7706"/>
    <w:rsid w:val="00EF0088"/>
    <w:rsid w:val="00EF0348"/>
    <w:rsid w:val="00EF04CC"/>
    <w:rsid w:val="00EF0551"/>
    <w:rsid w:val="00EF0C27"/>
    <w:rsid w:val="00EF1007"/>
    <w:rsid w:val="00EF12A7"/>
    <w:rsid w:val="00EF15C3"/>
    <w:rsid w:val="00EF193A"/>
    <w:rsid w:val="00EF1F9C"/>
    <w:rsid w:val="00EF22BF"/>
    <w:rsid w:val="00EF2791"/>
    <w:rsid w:val="00EF3334"/>
    <w:rsid w:val="00EF3400"/>
    <w:rsid w:val="00EF3E86"/>
    <w:rsid w:val="00EF4366"/>
    <w:rsid w:val="00EF4CD6"/>
    <w:rsid w:val="00EF4D62"/>
    <w:rsid w:val="00EF4DD0"/>
    <w:rsid w:val="00EF55A0"/>
    <w:rsid w:val="00EF5AE9"/>
    <w:rsid w:val="00EF63D1"/>
    <w:rsid w:val="00EF6513"/>
    <w:rsid w:val="00EF6683"/>
    <w:rsid w:val="00EF6D48"/>
    <w:rsid w:val="00EF7002"/>
    <w:rsid w:val="00EF769B"/>
    <w:rsid w:val="00EF7A31"/>
    <w:rsid w:val="00EF7FEB"/>
    <w:rsid w:val="00F0000A"/>
    <w:rsid w:val="00F005FD"/>
    <w:rsid w:val="00F0162B"/>
    <w:rsid w:val="00F01823"/>
    <w:rsid w:val="00F01CF8"/>
    <w:rsid w:val="00F027BA"/>
    <w:rsid w:val="00F037C9"/>
    <w:rsid w:val="00F03E79"/>
    <w:rsid w:val="00F0628D"/>
    <w:rsid w:val="00F06651"/>
    <w:rsid w:val="00F07253"/>
    <w:rsid w:val="00F0734E"/>
    <w:rsid w:val="00F07DE6"/>
    <w:rsid w:val="00F10017"/>
    <w:rsid w:val="00F104A3"/>
    <w:rsid w:val="00F1056C"/>
    <w:rsid w:val="00F107F1"/>
    <w:rsid w:val="00F10A90"/>
    <w:rsid w:val="00F10FC1"/>
    <w:rsid w:val="00F110CD"/>
    <w:rsid w:val="00F112FD"/>
    <w:rsid w:val="00F12423"/>
    <w:rsid w:val="00F1265E"/>
    <w:rsid w:val="00F12B3C"/>
    <w:rsid w:val="00F12D3F"/>
    <w:rsid w:val="00F12DE3"/>
    <w:rsid w:val="00F133A1"/>
    <w:rsid w:val="00F1355B"/>
    <w:rsid w:val="00F13ECD"/>
    <w:rsid w:val="00F14AD2"/>
    <w:rsid w:val="00F15485"/>
    <w:rsid w:val="00F155CE"/>
    <w:rsid w:val="00F15746"/>
    <w:rsid w:val="00F159B0"/>
    <w:rsid w:val="00F1626E"/>
    <w:rsid w:val="00F166C7"/>
    <w:rsid w:val="00F16BF2"/>
    <w:rsid w:val="00F16E02"/>
    <w:rsid w:val="00F16E76"/>
    <w:rsid w:val="00F172A4"/>
    <w:rsid w:val="00F1748F"/>
    <w:rsid w:val="00F17A00"/>
    <w:rsid w:val="00F17EAE"/>
    <w:rsid w:val="00F203ED"/>
    <w:rsid w:val="00F2048D"/>
    <w:rsid w:val="00F20631"/>
    <w:rsid w:val="00F210D4"/>
    <w:rsid w:val="00F218D4"/>
    <w:rsid w:val="00F21A73"/>
    <w:rsid w:val="00F21AD6"/>
    <w:rsid w:val="00F22357"/>
    <w:rsid w:val="00F2250A"/>
    <w:rsid w:val="00F22701"/>
    <w:rsid w:val="00F2294C"/>
    <w:rsid w:val="00F24788"/>
    <w:rsid w:val="00F24DB5"/>
    <w:rsid w:val="00F2542B"/>
    <w:rsid w:val="00F25550"/>
    <w:rsid w:val="00F25B3E"/>
    <w:rsid w:val="00F262C7"/>
    <w:rsid w:val="00F2640F"/>
    <w:rsid w:val="00F27561"/>
    <w:rsid w:val="00F27742"/>
    <w:rsid w:val="00F27C34"/>
    <w:rsid w:val="00F27E46"/>
    <w:rsid w:val="00F301C2"/>
    <w:rsid w:val="00F302E1"/>
    <w:rsid w:val="00F30802"/>
    <w:rsid w:val="00F30ADC"/>
    <w:rsid w:val="00F31B22"/>
    <w:rsid w:val="00F31B49"/>
    <w:rsid w:val="00F31C20"/>
    <w:rsid w:val="00F320D5"/>
    <w:rsid w:val="00F32117"/>
    <w:rsid w:val="00F32F56"/>
    <w:rsid w:val="00F3332A"/>
    <w:rsid w:val="00F33D4F"/>
    <w:rsid w:val="00F340F9"/>
    <w:rsid w:val="00F348AA"/>
    <w:rsid w:val="00F34C9B"/>
    <w:rsid w:val="00F34CD6"/>
    <w:rsid w:val="00F34EBE"/>
    <w:rsid w:val="00F35873"/>
    <w:rsid w:val="00F35920"/>
    <w:rsid w:val="00F35E53"/>
    <w:rsid w:val="00F36528"/>
    <w:rsid w:val="00F366A5"/>
    <w:rsid w:val="00F36C5F"/>
    <w:rsid w:val="00F37259"/>
    <w:rsid w:val="00F4038A"/>
    <w:rsid w:val="00F405A4"/>
    <w:rsid w:val="00F4108A"/>
    <w:rsid w:val="00F41C5F"/>
    <w:rsid w:val="00F41F05"/>
    <w:rsid w:val="00F4273D"/>
    <w:rsid w:val="00F42757"/>
    <w:rsid w:val="00F433BD"/>
    <w:rsid w:val="00F43832"/>
    <w:rsid w:val="00F44BBA"/>
    <w:rsid w:val="00F44EC5"/>
    <w:rsid w:val="00F45980"/>
    <w:rsid w:val="00F45B76"/>
    <w:rsid w:val="00F45B9B"/>
    <w:rsid w:val="00F460CC"/>
    <w:rsid w:val="00F4613B"/>
    <w:rsid w:val="00F46FE0"/>
    <w:rsid w:val="00F47498"/>
    <w:rsid w:val="00F47520"/>
    <w:rsid w:val="00F47612"/>
    <w:rsid w:val="00F47A45"/>
    <w:rsid w:val="00F47E67"/>
    <w:rsid w:val="00F5012F"/>
    <w:rsid w:val="00F5075D"/>
    <w:rsid w:val="00F50DD9"/>
    <w:rsid w:val="00F512B2"/>
    <w:rsid w:val="00F516BE"/>
    <w:rsid w:val="00F520F8"/>
    <w:rsid w:val="00F526B2"/>
    <w:rsid w:val="00F5283D"/>
    <w:rsid w:val="00F52ABA"/>
    <w:rsid w:val="00F52BC7"/>
    <w:rsid w:val="00F52C0C"/>
    <w:rsid w:val="00F52F39"/>
    <w:rsid w:val="00F53434"/>
    <w:rsid w:val="00F535A6"/>
    <w:rsid w:val="00F53BF4"/>
    <w:rsid w:val="00F54266"/>
    <w:rsid w:val="00F55043"/>
    <w:rsid w:val="00F552C4"/>
    <w:rsid w:val="00F553A8"/>
    <w:rsid w:val="00F55534"/>
    <w:rsid w:val="00F56DCF"/>
    <w:rsid w:val="00F57034"/>
    <w:rsid w:val="00F571BB"/>
    <w:rsid w:val="00F572E3"/>
    <w:rsid w:val="00F57507"/>
    <w:rsid w:val="00F57AC6"/>
    <w:rsid w:val="00F57F8B"/>
    <w:rsid w:val="00F60103"/>
    <w:rsid w:val="00F60BE9"/>
    <w:rsid w:val="00F61FD8"/>
    <w:rsid w:val="00F627DF"/>
    <w:rsid w:val="00F6289A"/>
    <w:rsid w:val="00F62DBF"/>
    <w:rsid w:val="00F641FC"/>
    <w:rsid w:val="00F647F7"/>
    <w:rsid w:val="00F6583C"/>
    <w:rsid w:val="00F6589A"/>
    <w:rsid w:val="00F662AC"/>
    <w:rsid w:val="00F6664B"/>
    <w:rsid w:val="00F66F2D"/>
    <w:rsid w:val="00F6783E"/>
    <w:rsid w:val="00F678A3"/>
    <w:rsid w:val="00F67CF5"/>
    <w:rsid w:val="00F67F4A"/>
    <w:rsid w:val="00F70231"/>
    <w:rsid w:val="00F70DBE"/>
    <w:rsid w:val="00F71124"/>
    <w:rsid w:val="00F71135"/>
    <w:rsid w:val="00F71888"/>
    <w:rsid w:val="00F718A3"/>
    <w:rsid w:val="00F719CD"/>
    <w:rsid w:val="00F71BB8"/>
    <w:rsid w:val="00F71EC4"/>
    <w:rsid w:val="00F72584"/>
    <w:rsid w:val="00F7290D"/>
    <w:rsid w:val="00F7302F"/>
    <w:rsid w:val="00F730ED"/>
    <w:rsid w:val="00F732EC"/>
    <w:rsid w:val="00F732FF"/>
    <w:rsid w:val="00F73457"/>
    <w:rsid w:val="00F73D08"/>
    <w:rsid w:val="00F73F21"/>
    <w:rsid w:val="00F749E1"/>
    <w:rsid w:val="00F7586B"/>
    <w:rsid w:val="00F75DC3"/>
    <w:rsid w:val="00F75F2F"/>
    <w:rsid w:val="00F76445"/>
    <w:rsid w:val="00F76ECC"/>
    <w:rsid w:val="00F76F3F"/>
    <w:rsid w:val="00F7730F"/>
    <w:rsid w:val="00F779C1"/>
    <w:rsid w:val="00F77CD1"/>
    <w:rsid w:val="00F80399"/>
    <w:rsid w:val="00F80E89"/>
    <w:rsid w:val="00F812C8"/>
    <w:rsid w:val="00F8132D"/>
    <w:rsid w:val="00F81337"/>
    <w:rsid w:val="00F818AE"/>
    <w:rsid w:val="00F81B40"/>
    <w:rsid w:val="00F81E2C"/>
    <w:rsid w:val="00F820C4"/>
    <w:rsid w:val="00F82D82"/>
    <w:rsid w:val="00F831BB"/>
    <w:rsid w:val="00F835B7"/>
    <w:rsid w:val="00F835F9"/>
    <w:rsid w:val="00F83829"/>
    <w:rsid w:val="00F83B25"/>
    <w:rsid w:val="00F83DC4"/>
    <w:rsid w:val="00F83DDC"/>
    <w:rsid w:val="00F83F3C"/>
    <w:rsid w:val="00F84069"/>
    <w:rsid w:val="00F843D7"/>
    <w:rsid w:val="00F85183"/>
    <w:rsid w:val="00F85325"/>
    <w:rsid w:val="00F85536"/>
    <w:rsid w:val="00F85F86"/>
    <w:rsid w:val="00F8657A"/>
    <w:rsid w:val="00F8679A"/>
    <w:rsid w:val="00F87117"/>
    <w:rsid w:val="00F8736C"/>
    <w:rsid w:val="00F87814"/>
    <w:rsid w:val="00F9030E"/>
    <w:rsid w:val="00F90431"/>
    <w:rsid w:val="00F9066C"/>
    <w:rsid w:val="00F90ADB"/>
    <w:rsid w:val="00F90C99"/>
    <w:rsid w:val="00F90E78"/>
    <w:rsid w:val="00F90FD9"/>
    <w:rsid w:val="00F91209"/>
    <w:rsid w:val="00F91458"/>
    <w:rsid w:val="00F91F08"/>
    <w:rsid w:val="00F9221F"/>
    <w:rsid w:val="00F92E1E"/>
    <w:rsid w:val="00F931C7"/>
    <w:rsid w:val="00F93559"/>
    <w:rsid w:val="00F93D72"/>
    <w:rsid w:val="00F93E65"/>
    <w:rsid w:val="00F94070"/>
    <w:rsid w:val="00F950B5"/>
    <w:rsid w:val="00F9513F"/>
    <w:rsid w:val="00F96111"/>
    <w:rsid w:val="00F961F7"/>
    <w:rsid w:val="00F969C6"/>
    <w:rsid w:val="00F9707F"/>
    <w:rsid w:val="00F974C7"/>
    <w:rsid w:val="00F9765C"/>
    <w:rsid w:val="00F97908"/>
    <w:rsid w:val="00F97B43"/>
    <w:rsid w:val="00FA00B5"/>
    <w:rsid w:val="00FA07F8"/>
    <w:rsid w:val="00FA0C13"/>
    <w:rsid w:val="00FA105C"/>
    <w:rsid w:val="00FA1475"/>
    <w:rsid w:val="00FA148A"/>
    <w:rsid w:val="00FA1B26"/>
    <w:rsid w:val="00FA1E2C"/>
    <w:rsid w:val="00FA27C8"/>
    <w:rsid w:val="00FA2A17"/>
    <w:rsid w:val="00FA3248"/>
    <w:rsid w:val="00FA3B76"/>
    <w:rsid w:val="00FA43F2"/>
    <w:rsid w:val="00FA4454"/>
    <w:rsid w:val="00FA4D66"/>
    <w:rsid w:val="00FA5945"/>
    <w:rsid w:val="00FA5A4E"/>
    <w:rsid w:val="00FA5D49"/>
    <w:rsid w:val="00FA5ECD"/>
    <w:rsid w:val="00FA6B8E"/>
    <w:rsid w:val="00FB0082"/>
    <w:rsid w:val="00FB0243"/>
    <w:rsid w:val="00FB092A"/>
    <w:rsid w:val="00FB0D3E"/>
    <w:rsid w:val="00FB134C"/>
    <w:rsid w:val="00FB1527"/>
    <w:rsid w:val="00FB2537"/>
    <w:rsid w:val="00FB25EC"/>
    <w:rsid w:val="00FB2B2B"/>
    <w:rsid w:val="00FB2C91"/>
    <w:rsid w:val="00FB33DC"/>
    <w:rsid w:val="00FB35DA"/>
    <w:rsid w:val="00FB360F"/>
    <w:rsid w:val="00FB3FD2"/>
    <w:rsid w:val="00FB4338"/>
    <w:rsid w:val="00FB477E"/>
    <w:rsid w:val="00FB4C9C"/>
    <w:rsid w:val="00FB6165"/>
    <w:rsid w:val="00FB716B"/>
    <w:rsid w:val="00FB74E8"/>
    <w:rsid w:val="00FB7521"/>
    <w:rsid w:val="00FB7D48"/>
    <w:rsid w:val="00FC012E"/>
    <w:rsid w:val="00FC0150"/>
    <w:rsid w:val="00FC02A4"/>
    <w:rsid w:val="00FC03AB"/>
    <w:rsid w:val="00FC08CA"/>
    <w:rsid w:val="00FC17F3"/>
    <w:rsid w:val="00FC1D2E"/>
    <w:rsid w:val="00FC1FDB"/>
    <w:rsid w:val="00FC37FA"/>
    <w:rsid w:val="00FC38A3"/>
    <w:rsid w:val="00FC38C2"/>
    <w:rsid w:val="00FC3D99"/>
    <w:rsid w:val="00FC4729"/>
    <w:rsid w:val="00FC4892"/>
    <w:rsid w:val="00FC4A8C"/>
    <w:rsid w:val="00FC4F65"/>
    <w:rsid w:val="00FC4FDB"/>
    <w:rsid w:val="00FC53DB"/>
    <w:rsid w:val="00FC5609"/>
    <w:rsid w:val="00FC5FC2"/>
    <w:rsid w:val="00FC6177"/>
    <w:rsid w:val="00FC63D1"/>
    <w:rsid w:val="00FC64BC"/>
    <w:rsid w:val="00FC6CE3"/>
    <w:rsid w:val="00FC6E97"/>
    <w:rsid w:val="00FC71F3"/>
    <w:rsid w:val="00FC7528"/>
    <w:rsid w:val="00FC7A2A"/>
    <w:rsid w:val="00FC7B7A"/>
    <w:rsid w:val="00FC7C0F"/>
    <w:rsid w:val="00FC7C1E"/>
    <w:rsid w:val="00FD0572"/>
    <w:rsid w:val="00FD05AD"/>
    <w:rsid w:val="00FD152F"/>
    <w:rsid w:val="00FD1A97"/>
    <w:rsid w:val="00FD212E"/>
    <w:rsid w:val="00FD24DD"/>
    <w:rsid w:val="00FD2834"/>
    <w:rsid w:val="00FD2D7B"/>
    <w:rsid w:val="00FD37F6"/>
    <w:rsid w:val="00FD4589"/>
    <w:rsid w:val="00FD473E"/>
    <w:rsid w:val="00FD4F2F"/>
    <w:rsid w:val="00FD52F2"/>
    <w:rsid w:val="00FD5945"/>
    <w:rsid w:val="00FD5986"/>
    <w:rsid w:val="00FD661C"/>
    <w:rsid w:val="00FD6D9D"/>
    <w:rsid w:val="00FD6FC4"/>
    <w:rsid w:val="00FD7920"/>
    <w:rsid w:val="00FD7C20"/>
    <w:rsid w:val="00FD7DF9"/>
    <w:rsid w:val="00FD7F07"/>
    <w:rsid w:val="00FD7FD9"/>
    <w:rsid w:val="00FE003A"/>
    <w:rsid w:val="00FE0B51"/>
    <w:rsid w:val="00FE0B78"/>
    <w:rsid w:val="00FE0ED4"/>
    <w:rsid w:val="00FE1EAB"/>
    <w:rsid w:val="00FE208B"/>
    <w:rsid w:val="00FE27B0"/>
    <w:rsid w:val="00FE28FF"/>
    <w:rsid w:val="00FE29A3"/>
    <w:rsid w:val="00FE313B"/>
    <w:rsid w:val="00FE3465"/>
    <w:rsid w:val="00FE366E"/>
    <w:rsid w:val="00FE400B"/>
    <w:rsid w:val="00FE424F"/>
    <w:rsid w:val="00FE47F9"/>
    <w:rsid w:val="00FE4B18"/>
    <w:rsid w:val="00FE4CC1"/>
    <w:rsid w:val="00FE4D49"/>
    <w:rsid w:val="00FE4DF0"/>
    <w:rsid w:val="00FE50C9"/>
    <w:rsid w:val="00FE555C"/>
    <w:rsid w:val="00FE67CF"/>
    <w:rsid w:val="00FE6D20"/>
    <w:rsid w:val="00FE6E71"/>
    <w:rsid w:val="00FE6FB9"/>
    <w:rsid w:val="00FE6FCE"/>
    <w:rsid w:val="00FE7184"/>
    <w:rsid w:val="00FE7549"/>
    <w:rsid w:val="00FE756E"/>
    <w:rsid w:val="00FE7BCC"/>
    <w:rsid w:val="00FE7DC2"/>
    <w:rsid w:val="00FE7FBC"/>
    <w:rsid w:val="00FF126D"/>
    <w:rsid w:val="00FF1795"/>
    <w:rsid w:val="00FF2240"/>
    <w:rsid w:val="00FF2310"/>
    <w:rsid w:val="00FF2E73"/>
    <w:rsid w:val="00FF2F48"/>
    <w:rsid w:val="00FF30E6"/>
    <w:rsid w:val="00FF3280"/>
    <w:rsid w:val="00FF3359"/>
    <w:rsid w:val="00FF356A"/>
    <w:rsid w:val="00FF4854"/>
    <w:rsid w:val="00FF4AE2"/>
    <w:rsid w:val="00FF4E5E"/>
    <w:rsid w:val="00FF50A8"/>
    <w:rsid w:val="00FF571E"/>
    <w:rsid w:val="00FF584E"/>
    <w:rsid w:val="00FF6236"/>
    <w:rsid w:val="00FF6BD1"/>
    <w:rsid w:val="00FF6CC0"/>
    <w:rsid w:val="00FF6EC2"/>
    <w:rsid w:val="00FF70E3"/>
    <w:rsid w:val="00FF71E3"/>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E265851"/>
  <w15:docId w15:val="{C105835E-27A3-4126-A60D-3FAB243325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0F87"/>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qFormat/>
    <w:pPr>
      <w:keepNext/>
      <w:numPr>
        <w:numId w:val="2"/>
      </w:numPr>
      <w:spacing w:before="120"/>
      <w:outlineLvl w:val="0"/>
    </w:pPr>
    <w:rPr>
      <w:b/>
      <w:bCs/>
      <w:sz w:val="28"/>
      <w:szCs w:val="28"/>
    </w:rPr>
  </w:style>
  <w:style w:type="paragraph" w:styleId="Heading2">
    <w:name w:val="heading 2"/>
    <w:basedOn w:val="Normal"/>
    <w:next w:val="Normal"/>
    <w:link w:val="Heading2Char"/>
    <w:qFormat/>
    <w:pPr>
      <w:keepNext/>
      <w:numPr>
        <w:ilvl w:val="1"/>
        <w:numId w:val="2"/>
      </w:numPr>
      <w:spacing w:before="120"/>
      <w:outlineLvl w:val="1"/>
    </w:pPr>
    <w:rPr>
      <w:b/>
      <w:bCs/>
      <w:sz w:val="24"/>
    </w:rPr>
  </w:style>
  <w:style w:type="paragraph" w:styleId="Heading3">
    <w:name w:val="heading 3"/>
    <w:basedOn w:val="Normal"/>
    <w:next w:val="Normal"/>
    <w:link w:val="Heading3Char"/>
    <w:qFormat/>
    <w:pPr>
      <w:keepNext/>
      <w:numPr>
        <w:ilvl w:val="2"/>
        <w:numId w:val="2"/>
      </w:numPr>
      <w:spacing w:before="120"/>
      <w:outlineLvl w:val="2"/>
    </w:pPr>
    <w:rPr>
      <w:b/>
    </w:rPr>
  </w:style>
  <w:style w:type="paragraph" w:styleId="Heading4">
    <w:name w:val="heading 4"/>
    <w:basedOn w:val="Normal"/>
    <w:next w:val="Normal"/>
    <w:qFormat/>
    <w:pPr>
      <w:keepNext/>
      <w:numPr>
        <w:ilvl w:val="3"/>
        <w:numId w:val="2"/>
      </w:numPr>
      <w:spacing w:before="120"/>
      <w:outlineLvl w:val="3"/>
    </w:pPr>
    <w:rPr>
      <w:b/>
      <w:bCs/>
      <w:szCs w:val="28"/>
    </w:rPr>
  </w:style>
  <w:style w:type="paragraph" w:styleId="Heading5">
    <w:name w:val="heading 5"/>
    <w:basedOn w:val="Normal"/>
    <w:next w:val="Normal"/>
    <w:qFormat/>
    <w:pPr>
      <w:keepNext/>
      <w:numPr>
        <w:ilvl w:val="4"/>
        <w:numId w:val="2"/>
      </w:numPr>
      <w:spacing w:before="120"/>
      <w:outlineLvl w:val="4"/>
    </w:pPr>
    <w:rPr>
      <w:b/>
      <w:bCs/>
      <w:i/>
      <w:iCs/>
      <w:szCs w:val="26"/>
    </w:rPr>
  </w:style>
  <w:style w:type="paragraph" w:styleId="Heading6">
    <w:name w:val="heading 6"/>
    <w:basedOn w:val="Normal"/>
    <w:next w:val="Normal"/>
    <w:qFormat/>
    <w:pPr>
      <w:numPr>
        <w:ilvl w:val="5"/>
        <w:numId w:val="2"/>
      </w:numPr>
      <w:spacing w:before="240" w:after="60"/>
      <w:outlineLvl w:val="5"/>
    </w:pPr>
    <w:rPr>
      <w:b/>
      <w:bCs/>
    </w:rPr>
  </w:style>
  <w:style w:type="paragraph" w:styleId="Heading7">
    <w:name w:val="heading 7"/>
    <w:basedOn w:val="Normal"/>
    <w:next w:val="Normal"/>
    <w:qFormat/>
    <w:pPr>
      <w:numPr>
        <w:ilvl w:val="6"/>
        <w:numId w:val="2"/>
      </w:numPr>
      <w:spacing w:before="240" w:after="60"/>
      <w:outlineLvl w:val="6"/>
    </w:pPr>
    <w:rPr>
      <w:sz w:val="24"/>
      <w:szCs w:val="24"/>
    </w:rPr>
  </w:style>
  <w:style w:type="paragraph" w:styleId="Heading8">
    <w:name w:val="heading 8"/>
    <w:basedOn w:val="Normal"/>
    <w:next w:val="Normal"/>
    <w:qFormat/>
    <w:pPr>
      <w:numPr>
        <w:ilvl w:val="7"/>
        <w:numId w:val="2"/>
      </w:numPr>
      <w:spacing w:before="240" w:after="60"/>
      <w:outlineLvl w:val="7"/>
    </w:pPr>
    <w:rPr>
      <w:i/>
      <w:iCs/>
      <w:sz w:val="24"/>
      <w:szCs w:val="24"/>
    </w:rPr>
  </w:style>
  <w:style w:type="paragraph" w:styleId="Heading9">
    <w:name w:val="heading 9"/>
    <w:basedOn w:val="Normal"/>
    <w:next w:val="Normal"/>
    <w:qFormat/>
    <w:pPr>
      <w:numPr>
        <w:ilvl w:val="8"/>
        <w:numId w:val="2"/>
      </w:numPr>
      <w:spacing w:before="240" w:after="60"/>
      <w:outlineLvl w:val="8"/>
    </w:pPr>
    <w:rPr>
      <w:rFonts w:ascii="Arial" w:hAnsi="Arial" w:cs="Arial"/>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cap Char Char Char Char Char Char Char,Caption Char1,Caption Char Char,Caption Char1 Char,Caption Char2,Caption Char Char Char,Caption Char Char1,Caption Char,fig and tbl,fighead2,Table Caption,fighead21,fighead22,fighead23,cap Char Char1"/>
    <w:basedOn w:val="Normal"/>
    <w:next w:val="Normal"/>
    <w:link w:val="CaptionChar3"/>
    <w:qFormat/>
    <w:pPr>
      <w:jc w:val="center"/>
    </w:pPr>
    <w:rPr>
      <w:b/>
      <w:bCs/>
      <w:sz w:val="20"/>
      <w:szCs w:val="20"/>
    </w:rPr>
  </w:style>
  <w:style w:type="character" w:customStyle="1" w:styleId="CaptionChar3">
    <w:name w:val="Caption Char3"/>
    <w:aliases w:val="cap Char,cap Char Char Char Char Char Char Char Char,Caption Char1 Char1,Caption Char Char Char1,Caption Char1 Char Char,Caption Char2 Char,Caption Char Char Char Char,Caption Char Char1 Char,Caption Char Char2,fig and tbl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CF195E"/>
    <w:pPr>
      <w:numPr>
        <w:numId w:val="1"/>
      </w:numPr>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basedOn w:val="TableNormal"/>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rsid w:val="00CF195E"/>
    <w:pPr>
      <w:keepNext/>
      <w:jc w:val="center"/>
    </w:pPr>
  </w:style>
  <w:style w:type="paragraph" w:customStyle="1" w:styleId="Eqn">
    <w:name w:val="Eqn"/>
    <w:basedOn w:val="Normal"/>
    <w:rsid w:val="000D1796"/>
    <w:pPr>
      <w:tabs>
        <w:tab w:val="center" w:pos="4608"/>
        <w:tab w:val="right" w:pos="9216"/>
      </w:tabs>
    </w:pPr>
    <w:rPr>
      <w:lang w:eastAsia="ja-JP"/>
    </w:rPr>
  </w:style>
  <w:style w:type="paragraph" w:customStyle="1" w:styleId="tablecell">
    <w:name w:val="tablecell"/>
    <w:basedOn w:val="Normal"/>
    <w:rsid w:val="000D1796"/>
    <w:pPr>
      <w:spacing w:before="20" w:after="20"/>
      <w:jc w:val="left"/>
    </w:p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rsid w:val="000D1796"/>
    <w:pPr>
      <w:jc w:val="center"/>
    </w:pPr>
    <w:rPr>
      <w:b/>
    </w:rPr>
  </w:style>
  <w:style w:type="paragraph" w:styleId="ListParagraph">
    <w:name w:val="List Paragraph"/>
    <w:aliases w:val="- Bullets,목록 단락,リスト段落,Lista1,?? ??,?????,????,列出段落1,中等深浅网格 1 - 着色 21,¥¡¡¡¡ì¬º¥¹¥È¶ÎÂä,ÁÐ³ö¶ÎÂä,列表段落1,—ño’i—Ž,¥ê¥¹¥È¶ÎÂä,1st level - Bullet List Paragraph,Lettre d'introduction,Paragrafo elenco,Normal bullet 2,Bullet list,목록단락,列表段落11,列,—"/>
    <w:basedOn w:val="Normal"/>
    <w:link w:val="ListParagraphChar"/>
    <w:uiPriority w:val="34"/>
    <w:qFormat/>
    <w:rsid w:val="002D5DA5"/>
    <w:pPr>
      <w:ind w:firstLineChars="200" w:firstLine="420"/>
    </w:pPr>
  </w:style>
  <w:style w:type="character" w:customStyle="1" w:styleId="ListParagraphChar">
    <w:name w:val="List Paragraph Char"/>
    <w:aliases w:val="- Bullets Char,목록 단락 Char,リスト段落 Char,Lista1 Char,?? ?? Char,????? Char,???? Char,列出段落1 Char,中等深浅网格 1 - 着色 21 Char,¥¡¡¡¡ì¬º¥¹¥È¶ÎÂä Char,ÁÐ³ö¶ÎÂä Char,列表段落1 Char,—ño’i—Ž Char,¥ê¥¹¥È¶ÎÂä Char,1st level - Bullet List Paragraph Char"/>
    <w:link w:val="ListParagraph"/>
    <w:uiPriority w:val="34"/>
    <w:qFormat/>
    <w:locked/>
    <w:rsid w:val="002D5DA5"/>
    <w:rPr>
      <w:sz w:val="22"/>
      <w:szCs w:val="22"/>
    </w:rPr>
  </w:style>
  <w:style w:type="character" w:customStyle="1" w:styleId="apple-converted-space">
    <w:name w:val="apple-converted-space"/>
    <w:rsid w:val="002D5DA5"/>
  </w:style>
  <w:style w:type="character" w:styleId="CommentReference">
    <w:name w:val="annotation reference"/>
    <w:basedOn w:val="DefaultParagraphFont"/>
    <w:unhideWhenUsed/>
    <w:rsid w:val="00785668"/>
    <w:rPr>
      <w:sz w:val="21"/>
      <w:szCs w:val="21"/>
    </w:rPr>
  </w:style>
  <w:style w:type="paragraph" w:styleId="CommentText">
    <w:name w:val="annotation text"/>
    <w:basedOn w:val="Normal"/>
    <w:link w:val="CommentTextChar"/>
    <w:unhideWhenUsed/>
    <w:rsid w:val="00785668"/>
    <w:pPr>
      <w:jc w:val="left"/>
    </w:pPr>
  </w:style>
  <w:style w:type="character" w:customStyle="1" w:styleId="CommentTextChar">
    <w:name w:val="Comment Text Char"/>
    <w:basedOn w:val="DefaultParagraphFont"/>
    <w:link w:val="CommentText"/>
    <w:rsid w:val="00785668"/>
    <w:rPr>
      <w:sz w:val="22"/>
      <w:szCs w:val="22"/>
    </w:rPr>
  </w:style>
  <w:style w:type="paragraph" w:styleId="CommentSubject">
    <w:name w:val="annotation subject"/>
    <w:basedOn w:val="CommentText"/>
    <w:next w:val="CommentText"/>
    <w:link w:val="CommentSubjectChar"/>
    <w:semiHidden/>
    <w:unhideWhenUsed/>
    <w:rsid w:val="00785668"/>
    <w:rPr>
      <w:b/>
      <w:bCs/>
    </w:rPr>
  </w:style>
  <w:style w:type="character" w:customStyle="1" w:styleId="CommentSubjectChar">
    <w:name w:val="Comment Subject Char"/>
    <w:basedOn w:val="CommentTextChar"/>
    <w:link w:val="CommentSubject"/>
    <w:semiHidden/>
    <w:rsid w:val="00785668"/>
    <w:rPr>
      <w:b/>
      <w:bCs/>
      <w:sz w:val="22"/>
      <w:szCs w:val="22"/>
    </w:rPr>
  </w:style>
  <w:style w:type="paragraph" w:customStyle="1" w:styleId="B1">
    <w:name w:val="B1"/>
    <w:basedOn w:val="Normal"/>
    <w:link w:val="B1Char1"/>
    <w:qFormat/>
    <w:rsid w:val="00EE6D52"/>
    <w:pPr>
      <w:autoSpaceDE/>
      <w:autoSpaceDN/>
      <w:adjustRightInd/>
      <w:snapToGrid/>
      <w:spacing w:after="180"/>
      <w:ind w:left="568" w:hanging="284"/>
      <w:jc w:val="left"/>
    </w:pPr>
    <w:rPr>
      <w:sz w:val="20"/>
      <w:szCs w:val="20"/>
      <w:lang w:val="en-GB"/>
    </w:rPr>
  </w:style>
  <w:style w:type="character" w:customStyle="1" w:styleId="B1Char1">
    <w:name w:val="B1 Char1"/>
    <w:link w:val="B1"/>
    <w:qFormat/>
    <w:rsid w:val="00EE6D52"/>
    <w:rPr>
      <w:lang w:val="en-GB"/>
    </w:rPr>
  </w:style>
  <w:style w:type="paragraph" w:customStyle="1" w:styleId="TAL">
    <w:name w:val="TAL"/>
    <w:basedOn w:val="Normal"/>
    <w:rsid w:val="00EE6D52"/>
    <w:pPr>
      <w:keepNext/>
      <w:keepLines/>
      <w:overflowPunct w:val="0"/>
      <w:snapToGrid/>
      <w:spacing w:after="0"/>
      <w:jc w:val="left"/>
      <w:textAlignment w:val="baseline"/>
    </w:pPr>
    <w:rPr>
      <w:rFonts w:ascii="Arial" w:eastAsia="Times New Roman" w:hAnsi="Arial"/>
      <w:sz w:val="18"/>
      <w:szCs w:val="20"/>
      <w:lang w:val="en-GB" w:eastAsia="ja-JP"/>
    </w:rPr>
  </w:style>
  <w:style w:type="paragraph" w:customStyle="1" w:styleId="ZB">
    <w:name w:val="ZB"/>
    <w:rsid w:val="003B0D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PL">
    <w:name w:val="PL"/>
    <w:link w:val="PLChar"/>
    <w:rsid w:val="0037469C"/>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37469C"/>
    <w:rPr>
      <w:rFonts w:ascii="Courier New" w:eastAsia="Times New Roman" w:hAnsi="Courier New"/>
      <w:noProof/>
      <w:sz w:val="16"/>
      <w:shd w:val="clear" w:color="auto" w:fill="E6E6E6"/>
      <w:lang w:val="en-GB" w:eastAsia="en-GB"/>
    </w:rPr>
  </w:style>
  <w:style w:type="character" w:customStyle="1" w:styleId="RAN1bullet1Char">
    <w:name w:val="RAN1 bullet1 Char"/>
    <w:link w:val="RAN1bullet1"/>
    <w:uiPriority w:val="99"/>
    <w:qFormat/>
    <w:locked/>
    <w:rsid w:val="00C1617E"/>
    <w:rPr>
      <w:rFonts w:ascii="Times" w:eastAsia="Batang" w:hAnsi="Times" w:cs="Times"/>
      <w:szCs w:val="24"/>
      <w:lang w:val="en-GB" w:eastAsia="x-none"/>
    </w:rPr>
  </w:style>
  <w:style w:type="paragraph" w:customStyle="1" w:styleId="RAN1bullet1">
    <w:name w:val="RAN1 bullet1"/>
    <w:basedOn w:val="Normal"/>
    <w:link w:val="RAN1bullet1Char"/>
    <w:uiPriority w:val="99"/>
    <w:rsid w:val="00C1617E"/>
    <w:pPr>
      <w:numPr>
        <w:numId w:val="3"/>
      </w:numPr>
      <w:autoSpaceDE/>
      <w:autoSpaceDN/>
      <w:adjustRightInd/>
      <w:snapToGrid/>
      <w:spacing w:after="0"/>
      <w:jc w:val="left"/>
    </w:pPr>
    <w:rPr>
      <w:rFonts w:ascii="Times" w:eastAsia="Batang" w:hAnsi="Times" w:cs="Times"/>
      <w:sz w:val="20"/>
      <w:szCs w:val="24"/>
      <w:lang w:val="en-GB" w:eastAsia="x-none"/>
    </w:rPr>
  </w:style>
  <w:style w:type="paragraph" w:styleId="NormalWeb">
    <w:name w:val="Normal (Web)"/>
    <w:basedOn w:val="Normal"/>
    <w:uiPriority w:val="99"/>
    <w:unhideWhenUsed/>
    <w:rsid w:val="009E2EAF"/>
    <w:pPr>
      <w:autoSpaceDE/>
      <w:autoSpaceDN/>
      <w:adjustRightInd/>
      <w:snapToGrid/>
      <w:spacing w:before="100" w:beforeAutospacing="1" w:after="100" w:afterAutospacing="1"/>
      <w:jc w:val="left"/>
    </w:pPr>
    <w:rPr>
      <w:rFonts w:ascii="SimSun" w:hAnsi="SimSun" w:cs="SimSun"/>
      <w:sz w:val="24"/>
      <w:szCs w:val="24"/>
      <w:lang w:eastAsia="zh-CN"/>
    </w:rPr>
  </w:style>
  <w:style w:type="paragraph" w:styleId="Revision">
    <w:name w:val="Revision"/>
    <w:hidden/>
    <w:uiPriority w:val="99"/>
    <w:semiHidden/>
    <w:rsid w:val="00DC018B"/>
    <w:rPr>
      <w:sz w:val="22"/>
      <w:szCs w:val="22"/>
    </w:rPr>
  </w:style>
  <w:style w:type="table" w:styleId="GridTable1Light-Accent6">
    <w:name w:val="Grid Table 1 Light Accent 6"/>
    <w:basedOn w:val="TableNormal"/>
    <w:uiPriority w:val="46"/>
    <w:rsid w:val="007D4272"/>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7D4272"/>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
    <w:name w:val="Grid Table 1 Light"/>
    <w:basedOn w:val="TableNormal"/>
    <w:uiPriority w:val="46"/>
    <w:rsid w:val="007D4272"/>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EndnoteText">
    <w:name w:val="endnote text"/>
    <w:basedOn w:val="Normal"/>
    <w:link w:val="EndnoteTextChar"/>
    <w:semiHidden/>
    <w:unhideWhenUsed/>
    <w:rsid w:val="00964692"/>
    <w:pPr>
      <w:jc w:val="left"/>
    </w:pPr>
  </w:style>
  <w:style w:type="character" w:customStyle="1" w:styleId="EndnoteTextChar">
    <w:name w:val="Endnote Text Char"/>
    <w:basedOn w:val="DefaultParagraphFont"/>
    <w:link w:val="EndnoteText"/>
    <w:semiHidden/>
    <w:rsid w:val="00964692"/>
    <w:rPr>
      <w:sz w:val="22"/>
      <w:szCs w:val="22"/>
    </w:rPr>
  </w:style>
  <w:style w:type="character" w:styleId="EndnoteReference">
    <w:name w:val="endnote reference"/>
    <w:basedOn w:val="DefaultParagraphFont"/>
    <w:semiHidden/>
    <w:unhideWhenUsed/>
    <w:rsid w:val="00964692"/>
    <w:rPr>
      <w:vertAlign w:val="superscript"/>
    </w:rPr>
  </w:style>
  <w:style w:type="character" w:customStyle="1" w:styleId="B1Zchn">
    <w:name w:val="B1 Zchn"/>
    <w:rsid w:val="009057F3"/>
    <w:rPr>
      <w:lang w:eastAsia="en-US"/>
    </w:rPr>
  </w:style>
  <w:style w:type="character" w:styleId="PlaceholderText">
    <w:name w:val="Placeholder Text"/>
    <w:basedOn w:val="DefaultParagraphFont"/>
    <w:uiPriority w:val="99"/>
    <w:semiHidden/>
    <w:rsid w:val="00594863"/>
    <w:rPr>
      <w:color w:val="808080"/>
    </w:rPr>
  </w:style>
  <w:style w:type="character" w:customStyle="1" w:styleId="a">
    <w:name w:val="列表段落 字符"/>
    <w:aliases w:val="- Bullets 字符,?? ?? 字符,????? 字符,???? 字符,Lista1 字符,列出段落 字符,목록 단락 字符,リスト段落 字符,列出段落1 字符,中等深浅网格 1 - 着色 21 字符,¥¡¡¡¡ì¬º¥¹¥È¶ÎÂä 字符,ÁÐ³ö¶ÎÂä 字符,列表段落1 字符,—ño’i—Ž 字符,¥ê¥¹¥È¶ÎÂä 字符,1st level - Bullet List Paragraph 字符,Lettre d'introduction 字符,목록단락 字符,列 字符"/>
    <w:uiPriority w:val="99"/>
    <w:qFormat/>
    <w:rsid w:val="00F60103"/>
    <w:rPr>
      <w:rFonts w:ascii="Times" w:hAnsi="Times"/>
      <w:szCs w:val="24"/>
      <w:lang w:val="en-GB"/>
    </w:rPr>
  </w:style>
  <w:style w:type="paragraph" w:customStyle="1" w:styleId="TAH">
    <w:name w:val="TAH"/>
    <w:basedOn w:val="TAC"/>
    <w:link w:val="TAHCar"/>
    <w:qFormat/>
    <w:rsid w:val="003A2B15"/>
    <w:rPr>
      <w:b/>
    </w:rPr>
  </w:style>
  <w:style w:type="paragraph" w:customStyle="1" w:styleId="TAC">
    <w:name w:val="TAC"/>
    <w:basedOn w:val="TAL"/>
    <w:link w:val="TACChar"/>
    <w:qFormat/>
    <w:rsid w:val="003A2B15"/>
    <w:pPr>
      <w:overflowPunct/>
      <w:autoSpaceDE/>
      <w:autoSpaceDN/>
      <w:adjustRightInd/>
      <w:jc w:val="center"/>
      <w:textAlignment w:val="auto"/>
    </w:pPr>
    <w:rPr>
      <w:rFonts w:eastAsia="SimSun"/>
      <w:lang w:eastAsia="en-US"/>
    </w:rPr>
  </w:style>
  <w:style w:type="character" w:customStyle="1" w:styleId="TACChar">
    <w:name w:val="TAC Char"/>
    <w:link w:val="TAC"/>
    <w:qFormat/>
    <w:locked/>
    <w:rsid w:val="003A2B15"/>
    <w:rPr>
      <w:rFonts w:ascii="Arial" w:hAnsi="Arial"/>
      <w:sz w:val="18"/>
      <w:lang w:val="en-GB"/>
    </w:rPr>
  </w:style>
  <w:style w:type="character" w:customStyle="1" w:styleId="TAHCar">
    <w:name w:val="TAH Car"/>
    <w:link w:val="TAH"/>
    <w:qFormat/>
    <w:rsid w:val="003A2B15"/>
    <w:rPr>
      <w:rFonts w:ascii="Arial" w:hAnsi="Arial"/>
      <w:b/>
      <w:sz w:val="18"/>
      <w:lang w:val="en-GB"/>
    </w:rPr>
  </w:style>
  <w:style w:type="character" w:customStyle="1" w:styleId="Heading2Char">
    <w:name w:val="Heading 2 Char"/>
    <w:basedOn w:val="DefaultParagraphFont"/>
    <w:link w:val="Heading2"/>
    <w:rsid w:val="009D4B3F"/>
    <w:rPr>
      <w:b/>
      <w:bCs/>
      <w:sz w:val="24"/>
      <w:szCs w:val="22"/>
    </w:rPr>
  </w:style>
  <w:style w:type="character" w:customStyle="1" w:styleId="Heading1Char">
    <w:name w:val="Heading 1 Char"/>
    <w:basedOn w:val="DefaultParagraphFont"/>
    <w:link w:val="Heading1"/>
    <w:rsid w:val="00556151"/>
    <w:rPr>
      <w:b/>
      <w:bCs/>
      <w:sz w:val="28"/>
      <w:szCs w:val="28"/>
    </w:rPr>
  </w:style>
  <w:style w:type="paragraph" w:customStyle="1" w:styleId="B2">
    <w:name w:val="B2"/>
    <w:basedOn w:val="Normal"/>
    <w:rsid w:val="00DE5FD2"/>
    <w:pPr>
      <w:autoSpaceDE/>
      <w:autoSpaceDN/>
      <w:adjustRightInd/>
      <w:snapToGrid/>
      <w:spacing w:after="180"/>
      <w:ind w:left="851" w:hanging="284"/>
      <w:jc w:val="left"/>
    </w:pPr>
    <w:rPr>
      <w:rFonts w:eastAsia="DengXian"/>
      <w:sz w:val="20"/>
      <w:szCs w:val="20"/>
      <w:lang w:val="en-GB"/>
    </w:rPr>
  </w:style>
  <w:style w:type="paragraph" w:customStyle="1" w:styleId="Tabletext">
    <w:name w:val="Table_text"/>
    <w:basedOn w:val="Normal"/>
    <w:link w:val="TabletextChar"/>
    <w:qFormat/>
    <w:rsid w:val="00DE5FD2"/>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snapToGrid/>
      <w:spacing w:before="40" w:after="40"/>
      <w:jc w:val="left"/>
      <w:textAlignment w:val="baseline"/>
    </w:pPr>
    <w:rPr>
      <w:sz w:val="20"/>
      <w:szCs w:val="20"/>
      <w:lang w:val="en-GB"/>
    </w:rPr>
  </w:style>
  <w:style w:type="character" w:customStyle="1" w:styleId="TabletextChar">
    <w:name w:val="Table_text Char"/>
    <w:link w:val="Tabletext"/>
    <w:rsid w:val="00DE5FD2"/>
    <w:rPr>
      <w:lang w:val="en-GB"/>
    </w:rPr>
  </w:style>
  <w:style w:type="character" w:customStyle="1" w:styleId="B10">
    <w:name w:val="B1 (文字)"/>
    <w:rsid w:val="00DE5FD2"/>
    <w:rPr>
      <w:lang w:val="en-GB" w:eastAsia="en-US"/>
    </w:rPr>
  </w:style>
  <w:style w:type="paragraph" w:customStyle="1" w:styleId="EX">
    <w:name w:val="EX"/>
    <w:basedOn w:val="Normal"/>
    <w:rsid w:val="00431C2B"/>
    <w:pPr>
      <w:keepLines/>
      <w:autoSpaceDE/>
      <w:autoSpaceDN/>
      <w:adjustRightInd/>
      <w:snapToGrid/>
      <w:spacing w:after="180"/>
      <w:ind w:left="1702" w:hanging="1418"/>
      <w:jc w:val="left"/>
    </w:pPr>
    <w:rPr>
      <w:rFonts w:eastAsia="Malgun Gothic"/>
      <w:sz w:val="20"/>
      <w:szCs w:val="20"/>
      <w:lang w:val="en-GB"/>
    </w:rPr>
  </w:style>
  <w:style w:type="character" w:customStyle="1" w:styleId="Heading3Char">
    <w:name w:val="Heading 3 Char"/>
    <w:basedOn w:val="DefaultParagraphFont"/>
    <w:link w:val="Heading3"/>
    <w:rsid w:val="008874DF"/>
    <w:rPr>
      <w:b/>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674663">
      <w:bodyDiv w:val="1"/>
      <w:marLeft w:val="0"/>
      <w:marRight w:val="0"/>
      <w:marTop w:val="0"/>
      <w:marBottom w:val="0"/>
      <w:divBdr>
        <w:top w:val="none" w:sz="0" w:space="0" w:color="auto"/>
        <w:left w:val="none" w:sz="0" w:space="0" w:color="auto"/>
        <w:bottom w:val="none" w:sz="0" w:space="0" w:color="auto"/>
        <w:right w:val="none" w:sz="0" w:space="0" w:color="auto"/>
      </w:divBdr>
    </w:div>
    <w:div w:id="74253392">
      <w:bodyDiv w:val="1"/>
      <w:marLeft w:val="0"/>
      <w:marRight w:val="0"/>
      <w:marTop w:val="0"/>
      <w:marBottom w:val="0"/>
      <w:divBdr>
        <w:top w:val="none" w:sz="0" w:space="0" w:color="auto"/>
        <w:left w:val="none" w:sz="0" w:space="0" w:color="auto"/>
        <w:bottom w:val="none" w:sz="0" w:space="0" w:color="auto"/>
        <w:right w:val="none" w:sz="0" w:space="0" w:color="auto"/>
      </w:divBdr>
    </w:div>
    <w:div w:id="123081679">
      <w:bodyDiv w:val="1"/>
      <w:marLeft w:val="0"/>
      <w:marRight w:val="0"/>
      <w:marTop w:val="0"/>
      <w:marBottom w:val="0"/>
      <w:divBdr>
        <w:top w:val="none" w:sz="0" w:space="0" w:color="auto"/>
        <w:left w:val="none" w:sz="0" w:space="0" w:color="auto"/>
        <w:bottom w:val="none" w:sz="0" w:space="0" w:color="auto"/>
        <w:right w:val="none" w:sz="0" w:space="0" w:color="auto"/>
      </w:divBdr>
      <w:divsChild>
        <w:div w:id="379788932">
          <w:marLeft w:val="360"/>
          <w:marRight w:val="0"/>
          <w:marTop w:val="0"/>
          <w:marBottom w:val="120"/>
          <w:divBdr>
            <w:top w:val="none" w:sz="0" w:space="0" w:color="auto"/>
            <w:left w:val="none" w:sz="0" w:space="0" w:color="auto"/>
            <w:bottom w:val="none" w:sz="0" w:space="0" w:color="auto"/>
            <w:right w:val="none" w:sz="0" w:space="0" w:color="auto"/>
          </w:divBdr>
        </w:div>
        <w:div w:id="630281489">
          <w:marLeft w:val="360"/>
          <w:marRight w:val="0"/>
          <w:marTop w:val="0"/>
          <w:marBottom w:val="120"/>
          <w:divBdr>
            <w:top w:val="none" w:sz="0" w:space="0" w:color="auto"/>
            <w:left w:val="none" w:sz="0" w:space="0" w:color="auto"/>
            <w:bottom w:val="none" w:sz="0" w:space="0" w:color="auto"/>
            <w:right w:val="none" w:sz="0" w:space="0" w:color="auto"/>
          </w:divBdr>
        </w:div>
        <w:div w:id="1089737150">
          <w:marLeft w:val="360"/>
          <w:marRight w:val="0"/>
          <w:marTop w:val="0"/>
          <w:marBottom w:val="120"/>
          <w:divBdr>
            <w:top w:val="none" w:sz="0" w:space="0" w:color="auto"/>
            <w:left w:val="none" w:sz="0" w:space="0" w:color="auto"/>
            <w:bottom w:val="none" w:sz="0" w:space="0" w:color="auto"/>
            <w:right w:val="none" w:sz="0" w:space="0" w:color="auto"/>
          </w:divBdr>
        </w:div>
        <w:div w:id="1392071486">
          <w:marLeft w:val="360"/>
          <w:marRight w:val="0"/>
          <w:marTop w:val="0"/>
          <w:marBottom w:val="120"/>
          <w:divBdr>
            <w:top w:val="none" w:sz="0" w:space="0" w:color="auto"/>
            <w:left w:val="none" w:sz="0" w:space="0" w:color="auto"/>
            <w:bottom w:val="none" w:sz="0" w:space="0" w:color="auto"/>
            <w:right w:val="none" w:sz="0" w:space="0" w:color="auto"/>
          </w:divBdr>
        </w:div>
      </w:divsChild>
    </w:div>
    <w:div w:id="144251094">
      <w:bodyDiv w:val="1"/>
      <w:marLeft w:val="0"/>
      <w:marRight w:val="0"/>
      <w:marTop w:val="0"/>
      <w:marBottom w:val="0"/>
      <w:divBdr>
        <w:top w:val="none" w:sz="0" w:space="0" w:color="auto"/>
        <w:left w:val="none" w:sz="0" w:space="0" w:color="auto"/>
        <w:bottom w:val="none" w:sz="0" w:space="0" w:color="auto"/>
        <w:right w:val="none" w:sz="0" w:space="0" w:color="auto"/>
      </w:divBdr>
    </w:div>
    <w:div w:id="184446029">
      <w:bodyDiv w:val="1"/>
      <w:marLeft w:val="0"/>
      <w:marRight w:val="0"/>
      <w:marTop w:val="0"/>
      <w:marBottom w:val="0"/>
      <w:divBdr>
        <w:top w:val="none" w:sz="0" w:space="0" w:color="auto"/>
        <w:left w:val="none" w:sz="0" w:space="0" w:color="auto"/>
        <w:bottom w:val="none" w:sz="0" w:space="0" w:color="auto"/>
        <w:right w:val="none" w:sz="0" w:space="0" w:color="auto"/>
      </w:divBdr>
    </w:div>
    <w:div w:id="192042821">
      <w:bodyDiv w:val="1"/>
      <w:marLeft w:val="0"/>
      <w:marRight w:val="0"/>
      <w:marTop w:val="0"/>
      <w:marBottom w:val="0"/>
      <w:divBdr>
        <w:top w:val="none" w:sz="0" w:space="0" w:color="auto"/>
        <w:left w:val="none" w:sz="0" w:space="0" w:color="auto"/>
        <w:bottom w:val="none" w:sz="0" w:space="0" w:color="auto"/>
        <w:right w:val="none" w:sz="0" w:space="0" w:color="auto"/>
      </w:divBdr>
    </w:div>
    <w:div w:id="230626560">
      <w:bodyDiv w:val="1"/>
      <w:marLeft w:val="0"/>
      <w:marRight w:val="0"/>
      <w:marTop w:val="0"/>
      <w:marBottom w:val="0"/>
      <w:divBdr>
        <w:top w:val="none" w:sz="0" w:space="0" w:color="auto"/>
        <w:left w:val="none" w:sz="0" w:space="0" w:color="auto"/>
        <w:bottom w:val="none" w:sz="0" w:space="0" w:color="auto"/>
        <w:right w:val="none" w:sz="0" w:space="0" w:color="auto"/>
      </w:divBdr>
    </w:div>
    <w:div w:id="232858842">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82227607">
      <w:bodyDiv w:val="1"/>
      <w:marLeft w:val="0"/>
      <w:marRight w:val="0"/>
      <w:marTop w:val="0"/>
      <w:marBottom w:val="0"/>
      <w:divBdr>
        <w:top w:val="none" w:sz="0" w:space="0" w:color="auto"/>
        <w:left w:val="none" w:sz="0" w:space="0" w:color="auto"/>
        <w:bottom w:val="none" w:sz="0" w:space="0" w:color="auto"/>
        <w:right w:val="none" w:sz="0" w:space="0" w:color="auto"/>
      </w:divBdr>
    </w:div>
    <w:div w:id="295719083">
      <w:bodyDiv w:val="1"/>
      <w:marLeft w:val="0"/>
      <w:marRight w:val="0"/>
      <w:marTop w:val="0"/>
      <w:marBottom w:val="0"/>
      <w:divBdr>
        <w:top w:val="none" w:sz="0" w:space="0" w:color="auto"/>
        <w:left w:val="none" w:sz="0" w:space="0" w:color="auto"/>
        <w:bottom w:val="none" w:sz="0" w:space="0" w:color="auto"/>
        <w:right w:val="none" w:sz="0" w:space="0" w:color="auto"/>
      </w:divBdr>
    </w:div>
    <w:div w:id="326784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562259522">
      <w:bodyDiv w:val="1"/>
      <w:marLeft w:val="0"/>
      <w:marRight w:val="0"/>
      <w:marTop w:val="0"/>
      <w:marBottom w:val="0"/>
      <w:divBdr>
        <w:top w:val="none" w:sz="0" w:space="0" w:color="auto"/>
        <w:left w:val="none" w:sz="0" w:space="0" w:color="auto"/>
        <w:bottom w:val="none" w:sz="0" w:space="0" w:color="auto"/>
        <w:right w:val="none" w:sz="0" w:space="0" w:color="auto"/>
      </w:divBdr>
    </w:div>
    <w:div w:id="566887943">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764306776">
      <w:bodyDiv w:val="1"/>
      <w:marLeft w:val="0"/>
      <w:marRight w:val="0"/>
      <w:marTop w:val="0"/>
      <w:marBottom w:val="0"/>
      <w:divBdr>
        <w:top w:val="none" w:sz="0" w:space="0" w:color="auto"/>
        <w:left w:val="none" w:sz="0" w:space="0" w:color="auto"/>
        <w:bottom w:val="none" w:sz="0" w:space="0" w:color="auto"/>
        <w:right w:val="none" w:sz="0" w:space="0" w:color="auto"/>
      </w:divBdr>
    </w:div>
    <w:div w:id="784690707">
      <w:bodyDiv w:val="1"/>
      <w:marLeft w:val="0"/>
      <w:marRight w:val="0"/>
      <w:marTop w:val="0"/>
      <w:marBottom w:val="0"/>
      <w:divBdr>
        <w:top w:val="none" w:sz="0" w:space="0" w:color="auto"/>
        <w:left w:val="none" w:sz="0" w:space="0" w:color="auto"/>
        <w:bottom w:val="none" w:sz="0" w:space="0" w:color="auto"/>
        <w:right w:val="none" w:sz="0" w:space="0" w:color="auto"/>
      </w:divBdr>
    </w:div>
    <w:div w:id="922834920">
      <w:bodyDiv w:val="1"/>
      <w:marLeft w:val="0"/>
      <w:marRight w:val="0"/>
      <w:marTop w:val="0"/>
      <w:marBottom w:val="0"/>
      <w:divBdr>
        <w:top w:val="none" w:sz="0" w:space="0" w:color="auto"/>
        <w:left w:val="none" w:sz="0" w:space="0" w:color="auto"/>
        <w:bottom w:val="none" w:sz="0" w:space="0" w:color="auto"/>
        <w:right w:val="none" w:sz="0" w:space="0" w:color="auto"/>
      </w:divBdr>
    </w:div>
    <w:div w:id="922840705">
      <w:bodyDiv w:val="1"/>
      <w:marLeft w:val="0"/>
      <w:marRight w:val="0"/>
      <w:marTop w:val="0"/>
      <w:marBottom w:val="0"/>
      <w:divBdr>
        <w:top w:val="none" w:sz="0" w:space="0" w:color="auto"/>
        <w:left w:val="none" w:sz="0" w:space="0" w:color="auto"/>
        <w:bottom w:val="none" w:sz="0" w:space="0" w:color="auto"/>
        <w:right w:val="none" w:sz="0" w:space="0" w:color="auto"/>
      </w:divBdr>
    </w:div>
    <w:div w:id="934632548">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27174425">
      <w:bodyDiv w:val="1"/>
      <w:marLeft w:val="0"/>
      <w:marRight w:val="0"/>
      <w:marTop w:val="0"/>
      <w:marBottom w:val="0"/>
      <w:divBdr>
        <w:top w:val="none" w:sz="0" w:space="0" w:color="auto"/>
        <w:left w:val="none" w:sz="0" w:space="0" w:color="auto"/>
        <w:bottom w:val="none" w:sz="0" w:space="0" w:color="auto"/>
        <w:right w:val="none" w:sz="0" w:space="0" w:color="auto"/>
      </w:divBdr>
      <w:divsChild>
        <w:div w:id="336813727">
          <w:marLeft w:val="360"/>
          <w:marRight w:val="0"/>
          <w:marTop w:val="0"/>
          <w:marBottom w:val="120"/>
          <w:divBdr>
            <w:top w:val="none" w:sz="0" w:space="0" w:color="auto"/>
            <w:left w:val="none" w:sz="0" w:space="0" w:color="auto"/>
            <w:bottom w:val="none" w:sz="0" w:space="0" w:color="auto"/>
            <w:right w:val="none" w:sz="0" w:space="0" w:color="auto"/>
          </w:divBdr>
        </w:div>
        <w:div w:id="1317607695">
          <w:marLeft w:val="360"/>
          <w:marRight w:val="0"/>
          <w:marTop w:val="0"/>
          <w:marBottom w:val="120"/>
          <w:divBdr>
            <w:top w:val="none" w:sz="0" w:space="0" w:color="auto"/>
            <w:left w:val="none" w:sz="0" w:space="0" w:color="auto"/>
            <w:bottom w:val="none" w:sz="0" w:space="0" w:color="auto"/>
            <w:right w:val="none" w:sz="0" w:space="0" w:color="auto"/>
          </w:divBdr>
        </w:div>
        <w:div w:id="1707440565">
          <w:marLeft w:val="360"/>
          <w:marRight w:val="0"/>
          <w:marTop w:val="0"/>
          <w:marBottom w:val="120"/>
          <w:divBdr>
            <w:top w:val="none" w:sz="0" w:space="0" w:color="auto"/>
            <w:left w:val="none" w:sz="0" w:space="0" w:color="auto"/>
            <w:bottom w:val="none" w:sz="0" w:space="0" w:color="auto"/>
            <w:right w:val="none" w:sz="0" w:space="0" w:color="auto"/>
          </w:divBdr>
        </w:div>
        <w:div w:id="2037147061">
          <w:marLeft w:val="360"/>
          <w:marRight w:val="0"/>
          <w:marTop w:val="0"/>
          <w:marBottom w:val="120"/>
          <w:divBdr>
            <w:top w:val="none" w:sz="0" w:space="0" w:color="auto"/>
            <w:left w:val="none" w:sz="0" w:space="0" w:color="auto"/>
            <w:bottom w:val="none" w:sz="0" w:space="0" w:color="auto"/>
            <w:right w:val="none" w:sz="0" w:space="0" w:color="auto"/>
          </w:divBdr>
        </w:div>
      </w:divsChild>
    </w:div>
    <w:div w:id="1079207137">
      <w:bodyDiv w:val="1"/>
      <w:marLeft w:val="0"/>
      <w:marRight w:val="0"/>
      <w:marTop w:val="0"/>
      <w:marBottom w:val="0"/>
      <w:divBdr>
        <w:top w:val="none" w:sz="0" w:space="0" w:color="auto"/>
        <w:left w:val="none" w:sz="0" w:space="0" w:color="auto"/>
        <w:bottom w:val="none" w:sz="0" w:space="0" w:color="auto"/>
        <w:right w:val="none" w:sz="0" w:space="0" w:color="auto"/>
      </w:divBdr>
    </w:div>
    <w:div w:id="1361054711">
      <w:bodyDiv w:val="1"/>
      <w:marLeft w:val="0"/>
      <w:marRight w:val="0"/>
      <w:marTop w:val="0"/>
      <w:marBottom w:val="0"/>
      <w:divBdr>
        <w:top w:val="none" w:sz="0" w:space="0" w:color="auto"/>
        <w:left w:val="none" w:sz="0" w:space="0" w:color="auto"/>
        <w:bottom w:val="none" w:sz="0" w:space="0" w:color="auto"/>
        <w:right w:val="none" w:sz="0" w:space="0" w:color="auto"/>
      </w:divBdr>
    </w:div>
    <w:div w:id="1375273538">
      <w:bodyDiv w:val="1"/>
      <w:marLeft w:val="0"/>
      <w:marRight w:val="0"/>
      <w:marTop w:val="0"/>
      <w:marBottom w:val="0"/>
      <w:divBdr>
        <w:top w:val="none" w:sz="0" w:space="0" w:color="auto"/>
        <w:left w:val="none" w:sz="0" w:space="0" w:color="auto"/>
        <w:bottom w:val="none" w:sz="0" w:space="0" w:color="auto"/>
        <w:right w:val="none" w:sz="0" w:space="0" w:color="auto"/>
      </w:divBdr>
    </w:div>
    <w:div w:id="1380008580">
      <w:bodyDiv w:val="1"/>
      <w:marLeft w:val="0"/>
      <w:marRight w:val="0"/>
      <w:marTop w:val="0"/>
      <w:marBottom w:val="0"/>
      <w:divBdr>
        <w:top w:val="none" w:sz="0" w:space="0" w:color="auto"/>
        <w:left w:val="none" w:sz="0" w:space="0" w:color="auto"/>
        <w:bottom w:val="none" w:sz="0" w:space="0" w:color="auto"/>
        <w:right w:val="none" w:sz="0" w:space="0" w:color="auto"/>
      </w:divBdr>
    </w:div>
    <w:div w:id="1410738401">
      <w:bodyDiv w:val="1"/>
      <w:marLeft w:val="0"/>
      <w:marRight w:val="0"/>
      <w:marTop w:val="0"/>
      <w:marBottom w:val="0"/>
      <w:divBdr>
        <w:top w:val="none" w:sz="0" w:space="0" w:color="auto"/>
        <w:left w:val="none" w:sz="0" w:space="0" w:color="auto"/>
        <w:bottom w:val="none" w:sz="0" w:space="0" w:color="auto"/>
        <w:right w:val="none" w:sz="0" w:space="0" w:color="auto"/>
      </w:divBdr>
    </w:div>
    <w:div w:id="1467818976">
      <w:bodyDiv w:val="1"/>
      <w:marLeft w:val="0"/>
      <w:marRight w:val="0"/>
      <w:marTop w:val="0"/>
      <w:marBottom w:val="0"/>
      <w:divBdr>
        <w:top w:val="none" w:sz="0" w:space="0" w:color="auto"/>
        <w:left w:val="none" w:sz="0" w:space="0" w:color="auto"/>
        <w:bottom w:val="none" w:sz="0" w:space="0" w:color="auto"/>
        <w:right w:val="none" w:sz="0" w:space="0" w:color="auto"/>
      </w:divBdr>
    </w:div>
    <w:div w:id="1468205425">
      <w:bodyDiv w:val="1"/>
      <w:marLeft w:val="0"/>
      <w:marRight w:val="0"/>
      <w:marTop w:val="0"/>
      <w:marBottom w:val="0"/>
      <w:divBdr>
        <w:top w:val="none" w:sz="0" w:space="0" w:color="auto"/>
        <w:left w:val="none" w:sz="0" w:space="0" w:color="auto"/>
        <w:bottom w:val="none" w:sz="0" w:space="0" w:color="auto"/>
        <w:right w:val="none" w:sz="0" w:space="0" w:color="auto"/>
      </w:divBdr>
    </w:div>
    <w:div w:id="1512723565">
      <w:bodyDiv w:val="1"/>
      <w:marLeft w:val="0"/>
      <w:marRight w:val="0"/>
      <w:marTop w:val="0"/>
      <w:marBottom w:val="0"/>
      <w:divBdr>
        <w:top w:val="none" w:sz="0" w:space="0" w:color="auto"/>
        <w:left w:val="none" w:sz="0" w:space="0" w:color="auto"/>
        <w:bottom w:val="none" w:sz="0" w:space="0" w:color="auto"/>
        <w:right w:val="none" w:sz="0" w:space="0" w:color="auto"/>
      </w:divBdr>
    </w:div>
    <w:div w:id="1609770782">
      <w:bodyDiv w:val="1"/>
      <w:marLeft w:val="0"/>
      <w:marRight w:val="0"/>
      <w:marTop w:val="0"/>
      <w:marBottom w:val="0"/>
      <w:divBdr>
        <w:top w:val="none" w:sz="0" w:space="0" w:color="auto"/>
        <w:left w:val="none" w:sz="0" w:space="0" w:color="auto"/>
        <w:bottom w:val="none" w:sz="0" w:space="0" w:color="auto"/>
        <w:right w:val="none" w:sz="0" w:space="0" w:color="auto"/>
      </w:divBdr>
    </w:div>
    <w:div w:id="1653172910">
      <w:bodyDiv w:val="1"/>
      <w:marLeft w:val="0"/>
      <w:marRight w:val="0"/>
      <w:marTop w:val="0"/>
      <w:marBottom w:val="0"/>
      <w:divBdr>
        <w:top w:val="none" w:sz="0" w:space="0" w:color="auto"/>
        <w:left w:val="none" w:sz="0" w:space="0" w:color="auto"/>
        <w:bottom w:val="none" w:sz="0" w:space="0" w:color="auto"/>
        <w:right w:val="none" w:sz="0" w:space="0" w:color="auto"/>
      </w:divBdr>
    </w:div>
    <w:div w:id="1703246068">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6776017">
      <w:bodyDiv w:val="1"/>
      <w:marLeft w:val="0"/>
      <w:marRight w:val="0"/>
      <w:marTop w:val="0"/>
      <w:marBottom w:val="0"/>
      <w:divBdr>
        <w:top w:val="none" w:sz="0" w:space="0" w:color="auto"/>
        <w:left w:val="none" w:sz="0" w:space="0" w:color="auto"/>
        <w:bottom w:val="none" w:sz="0" w:space="0" w:color="auto"/>
        <w:right w:val="none" w:sz="0" w:space="0" w:color="auto"/>
      </w:divBdr>
    </w:div>
    <w:div w:id="1747410868">
      <w:bodyDiv w:val="1"/>
      <w:marLeft w:val="0"/>
      <w:marRight w:val="0"/>
      <w:marTop w:val="0"/>
      <w:marBottom w:val="0"/>
      <w:divBdr>
        <w:top w:val="none" w:sz="0" w:space="0" w:color="auto"/>
        <w:left w:val="none" w:sz="0" w:space="0" w:color="auto"/>
        <w:bottom w:val="none" w:sz="0" w:space="0" w:color="auto"/>
        <w:right w:val="none" w:sz="0" w:space="0" w:color="auto"/>
      </w:divBdr>
    </w:div>
    <w:div w:id="1794132632">
      <w:bodyDiv w:val="1"/>
      <w:marLeft w:val="0"/>
      <w:marRight w:val="0"/>
      <w:marTop w:val="0"/>
      <w:marBottom w:val="0"/>
      <w:divBdr>
        <w:top w:val="none" w:sz="0" w:space="0" w:color="auto"/>
        <w:left w:val="none" w:sz="0" w:space="0" w:color="auto"/>
        <w:bottom w:val="none" w:sz="0" w:space="0" w:color="auto"/>
        <w:right w:val="none" w:sz="0" w:space="0" w:color="auto"/>
      </w:divBdr>
    </w:div>
    <w:div w:id="1840731253">
      <w:bodyDiv w:val="1"/>
      <w:marLeft w:val="0"/>
      <w:marRight w:val="0"/>
      <w:marTop w:val="0"/>
      <w:marBottom w:val="0"/>
      <w:divBdr>
        <w:top w:val="none" w:sz="0" w:space="0" w:color="auto"/>
        <w:left w:val="none" w:sz="0" w:space="0" w:color="auto"/>
        <w:bottom w:val="none" w:sz="0" w:space="0" w:color="auto"/>
        <w:right w:val="none" w:sz="0" w:space="0" w:color="auto"/>
      </w:divBdr>
    </w:div>
    <w:div w:id="1853060213">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6592648">
      <w:bodyDiv w:val="1"/>
      <w:marLeft w:val="0"/>
      <w:marRight w:val="0"/>
      <w:marTop w:val="0"/>
      <w:marBottom w:val="0"/>
      <w:divBdr>
        <w:top w:val="none" w:sz="0" w:space="0" w:color="auto"/>
        <w:left w:val="none" w:sz="0" w:space="0" w:color="auto"/>
        <w:bottom w:val="none" w:sz="0" w:space="0" w:color="auto"/>
        <w:right w:val="none" w:sz="0" w:space="0" w:color="auto"/>
      </w:divBdr>
    </w:div>
    <w:div w:id="2001813582">
      <w:bodyDiv w:val="1"/>
      <w:marLeft w:val="0"/>
      <w:marRight w:val="0"/>
      <w:marTop w:val="0"/>
      <w:marBottom w:val="0"/>
      <w:divBdr>
        <w:top w:val="none" w:sz="0" w:space="0" w:color="auto"/>
        <w:left w:val="none" w:sz="0" w:space="0" w:color="auto"/>
        <w:bottom w:val="none" w:sz="0" w:space="0" w:color="auto"/>
        <w:right w:val="none" w:sz="0" w:space="0" w:color="auto"/>
      </w:divBdr>
    </w:div>
    <w:div w:id="21448098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oleObject" Target="embeddings/oleObject1.bin"/><Relationship Id="rId55" Type="http://schemas.openxmlformats.org/officeDocument/2006/relationships/image" Target="media/image45.wmf"/><Relationship Id="rId63"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emf"/><Relationship Id="rId45" Type="http://schemas.openxmlformats.org/officeDocument/2006/relationships/image" Target="media/image38.png"/><Relationship Id="rId53" Type="http://schemas.openxmlformats.org/officeDocument/2006/relationships/image" Target="media/image44.wmf"/><Relationship Id="rId58" Type="http://schemas.openxmlformats.org/officeDocument/2006/relationships/image" Target="media/image47.png"/><Relationship Id="rId5" Type="http://schemas.openxmlformats.org/officeDocument/2006/relationships/webSettings" Target="webSettings.xml"/><Relationship Id="rId61" Type="http://schemas.openxmlformats.org/officeDocument/2006/relationships/image" Target="media/image50.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oleObject" Target="embeddings/oleObject4.bin"/><Relationship Id="rId64"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43.wmf"/><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48.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oleObject" Target="embeddings/oleObject3.bin"/><Relationship Id="rId62" Type="http://schemas.openxmlformats.org/officeDocument/2006/relationships/image" Target="media/image51.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wmf"/><Relationship Id="rId57" Type="http://schemas.openxmlformats.org/officeDocument/2006/relationships/image" Target="media/image46.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oleObject" Target="embeddings/oleObject2.bin"/><Relationship Id="rId60" Type="http://schemas.openxmlformats.org/officeDocument/2006/relationships/image" Target="media/image49.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251EC0-EACD-4881-BE06-D2AA1D1413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16245</Words>
  <Characters>92597</Characters>
  <Application>Microsoft Office Word</Application>
  <DocSecurity>0</DocSecurity>
  <Lines>771</Lines>
  <Paragraphs>217</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108625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quweilin</dc:creator>
  <cp:keywords/>
  <dc:description/>
  <cp:lastModifiedBy>Huawei, HiSilicon</cp:lastModifiedBy>
  <cp:revision>4</cp:revision>
  <cp:lastPrinted>2007-06-18T22:08:00Z</cp:lastPrinted>
  <dcterms:created xsi:type="dcterms:W3CDTF">2024-05-10T18:36:00Z</dcterms:created>
  <dcterms:modified xsi:type="dcterms:W3CDTF">2024-05-10T18:36:00Z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(3)vCAkoHGH2j9azY6oPEBB60UYQiJFP4MSaq2kkqOBMHpBx9n/dXTy4OTud2nJIDPYEOhBrP2V
SAI6M5wA4Naqe2/fi7NTM+kvZ+0UADbNXXX1K0es4Idi0js4oSxEu+i2kkJGYbCSY4jkRihA
zuGGyGbIhF065tyu1D2YnZ/z0706ehQzZK1so0N0MTw7qJ8g5ZvN7wEfm9GNXNu87kBL+aDL
SiJ0DiInSrLob5kbv0</vt:lpwstr>
  </property>
  <property fmtid="{D5CDD505-2E9C-101B-9397-08002B2CF9AE}" pid="13" name="_2015_ms_pID_725343_00">
    <vt:lpwstr>_2015_ms_pID_725343</vt:lpwstr>
  </property>
  <property fmtid="{D5CDD505-2E9C-101B-9397-08002B2CF9AE}" pid="14" name="_2015_ms_pID_7253431">
    <vt:lpwstr>eds/bdoROgGhqIiiEzyxyeFdCtcmn1rDRpEHknhbYXBQaDWeoREmTs
NQBkoPHfICubSsp4y5c1Hq3A1sdkPu+DZVbYVuaihyigzl+Pr610GyvbrJK53KJtv9yhYoix
E4ywo/DwkAH8GTITA2BxYRp6P4z0o4Quipmj7wY98ny8ITVHgVgd6Oy4mvBSmmwZ99+NKRj+
n7GIVAxydjk6CSEUKqhUI0Tec17NV/gCdWq4</vt:lpwstr>
  </property>
  <property fmtid="{D5CDD505-2E9C-101B-9397-08002B2CF9AE}" pid="15" name="_2015_ms_pID_7253431_00">
    <vt:lpwstr>_2015_ms_pID_7253431</vt:lpwstr>
  </property>
  <property fmtid="{D5CDD505-2E9C-101B-9397-08002B2CF9AE}" pid="16" name="_2015_ms_pID_7253432">
    <vt:lpwstr>RbFBjZ4U7ukTwUD1qAMm13ufj17kxPkPa8k8
uSlj3WeRlJtXZF2Ik59C/Gg5hPRA+Rj4Y+l7jXT5Cn0LI55OZXs=</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1715325136</vt:lpwstr>
  </property>
</Properties>
</file>